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58BFF" w14:textId="77777777" w:rsidR="00B37214" w:rsidRDefault="00B37214" w:rsidP="00B37214">
      <w:pPr>
        <w:jc w:val="center"/>
        <w:rPr>
          <w:rFonts w:ascii="Arial" w:hAnsi="Arial" w:cs="Arial"/>
          <w:color w:val="000000" w:themeColor="text1"/>
          <w:sz w:val="32"/>
          <w:szCs w:val="32"/>
        </w:rPr>
      </w:pPr>
    </w:p>
    <w:p w14:paraId="238500B3" w14:textId="3B9CB129" w:rsidR="002E1D70" w:rsidRDefault="0055210E" w:rsidP="0055210E">
      <w:pPr>
        <w:jc w:val="center"/>
        <w:rPr>
          <w:rFonts w:ascii="Arial" w:hAnsi="Arial" w:cs="Arial"/>
          <w:color w:val="000000" w:themeColor="text1"/>
          <w:sz w:val="28"/>
          <w:szCs w:val="28"/>
        </w:rPr>
      </w:pPr>
      <w:r w:rsidRPr="00A11C38">
        <w:rPr>
          <w:rFonts w:ascii="Arial" w:hAnsi="Arial" w:cs="Arial"/>
          <w:noProof/>
          <w:sz w:val="28"/>
          <w:szCs w:val="28"/>
        </w:rPr>
        <w:drawing>
          <wp:anchor distT="0" distB="0" distL="114300" distR="114300" simplePos="0" relativeHeight="251659264" behindDoc="1" locked="0" layoutInCell="1" allowOverlap="1" wp14:anchorId="612E48CB" wp14:editId="554222E1">
            <wp:simplePos x="0" y="0"/>
            <wp:positionH relativeFrom="column">
              <wp:posOffset>21408</wp:posOffset>
            </wp:positionH>
            <wp:positionV relativeFrom="paragraph">
              <wp:posOffset>374015</wp:posOffset>
            </wp:positionV>
            <wp:extent cx="5817235" cy="3140710"/>
            <wp:effectExtent l="0" t="0" r="0" b="0"/>
            <wp:wrapTight wrapText="bothSides">
              <wp:wrapPolygon edited="0">
                <wp:start x="0" y="0"/>
                <wp:lineTo x="0" y="21486"/>
                <wp:lineTo x="21550" y="21486"/>
                <wp:lineTo x="21550" y="0"/>
                <wp:lineTo x="0" y="0"/>
              </wp:wrapPolygon>
            </wp:wrapTight>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7" cstate="print">
                      <a:extLst>
                        <a:ext uri="{28A0092B-C50C-407E-A947-70E740481C1C}">
                          <a14:useLocalDpi xmlns:a14="http://schemas.microsoft.com/office/drawing/2010/main" val="0"/>
                        </a:ext>
                      </a:extLst>
                    </a:blip>
                    <a:srcRect l="10083" r="14298" b="15864"/>
                    <a:stretch/>
                  </pic:blipFill>
                  <pic:spPr bwMode="auto">
                    <a:xfrm>
                      <a:off x="0" y="0"/>
                      <a:ext cx="5817235" cy="3140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4556AD" w14:textId="77777777" w:rsidR="0055210E" w:rsidRDefault="0055210E" w:rsidP="0055210E">
      <w:pPr>
        <w:jc w:val="center"/>
        <w:rPr>
          <w:rFonts w:ascii="Arial" w:hAnsi="Arial" w:cs="Arial"/>
          <w:color w:val="000000" w:themeColor="text1"/>
          <w:sz w:val="28"/>
          <w:szCs w:val="28"/>
        </w:rPr>
      </w:pPr>
    </w:p>
    <w:p w14:paraId="1D29FE24" w14:textId="01BBF90B" w:rsidR="00B37214" w:rsidRPr="00A11C38" w:rsidRDefault="00B37214" w:rsidP="00B37214">
      <w:pPr>
        <w:jc w:val="center"/>
        <w:rPr>
          <w:rFonts w:ascii="Arial" w:hAnsi="Arial" w:cs="Arial"/>
          <w:sz w:val="28"/>
          <w:szCs w:val="28"/>
        </w:rPr>
      </w:pPr>
      <w:r w:rsidRPr="00A11C38">
        <w:rPr>
          <w:rFonts w:ascii="Arial" w:hAnsi="Arial" w:cs="Arial"/>
          <w:color w:val="000000" w:themeColor="text1"/>
          <w:sz w:val="28"/>
          <w:szCs w:val="28"/>
        </w:rPr>
        <w:t>Taraneh Adibmehr (2005918)</w:t>
      </w:r>
    </w:p>
    <w:p w14:paraId="6F076C7D" w14:textId="3CD06201" w:rsidR="00B37214" w:rsidRPr="00A11C38" w:rsidRDefault="00B37214" w:rsidP="00B37214">
      <w:pPr>
        <w:jc w:val="center"/>
        <w:rPr>
          <w:rFonts w:ascii="Arial" w:hAnsi="Arial" w:cs="Arial"/>
          <w:sz w:val="28"/>
          <w:szCs w:val="28"/>
        </w:rPr>
      </w:pPr>
    </w:p>
    <w:p w14:paraId="0AD9E735" w14:textId="0CB877CD" w:rsidR="00B37214" w:rsidRPr="00A11C38" w:rsidRDefault="00B37214" w:rsidP="00B37214">
      <w:pPr>
        <w:spacing w:line="276" w:lineRule="auto"/>
        <w:jc w:val="center"/>
        <w:rPr>
          <w:rFonts w:ascii="Arial" w:hAnsi="Arial" w:cs="Arial"/>
          <w:color w:val="000000" w:themeColor="text1"/>
          <w:sz w:val="28"/>
          <w:szCs w:val="28"/>
        </w:rPr>
      </w:pPr>
      <w:r w:rsidRPr="00A11C38">
        <w:rPr>
          <w:rFonts w:ascii="Arial" w:hAnsi="Arial" w:cs="Arial"/>
          <w:color w:val="000000" w:themeColor="text1"/>
          <w:sz w:val="28"/>
          <w:szCs w:val="28"/>
        </w:rPr>
        <w:t>Architecture BSc</w:t>
      </w:r>
    </w:p>
    <w:p w14:paraId="1BD8B5DD" w14:textId="63C5A735" w:rsidR="00B37214" w:rsidRPr="00A11C38" w:rsidRDefault="00B37214" w:rsidP="00B37214">
      <w:pPr>
        <w:spacing w:line="276" w:lineRule="auto"/>
        <w:jc w:val="center"/>
        <w:rPr>
          <w:rFonts w:ascii="Arial" w:hAnsi="Arial" w:cs="Arial"/>
          <w:color w:val="000000" w:themeColor="text1"/>
          <w:sz w:val="28"/>
          <w:szCs w:val="28"/>
        </w:rPr>
      </w:pPr>
    </w:p>
    <w:p w14:paraId="06B49B64" w14:textId="41E845EE" w:rsidR="00223215" w:rsidRPr="00D3671E" w:rsidRDefault="00C42C26" w:rsidP="00223215">
      <w:pPr>
        <w:jc w:val="center"/>
        <w:rPr>
          <w:rFonts w:ascii="Arial" w:hAnsi="Arial" w:cs="Arial"/>
          <w:color w:val="000000" w:themeColor="text1"/>
          <w:sz w:val="28"/>
          <w:szCs w:val="28"/>
        </w:rPr>
      </w:pPr>
      <w:r w:rsidRPr="00D3671E">
        <w:rPr>
          <w:rFonts w:ascii="Arial" w:hAnsi="Arial" w:cs="Arial"/>
          <w:color w:val="000000" w:themeColor="text1"/>
          <w:sz w:val="28"/>
          <w:szCs w:val="28"/>
        </w:rPr>
        <w:t xml:space="preserve">History and Theory 2 </w:t>
      </w:r>
      <w:r w:rsidR="00223215" w:rsidRPr="00D3671E">
        <w:rPr>
          <w:rFonts w:ascii="Arial" w:hAnsi="Arial" w:cs="Arial"/>
          <w:color w:val="000000" w:themeColor="text1"/>
          <w:sz w:val="28"/>
          <w:szCs w:val="28"/>
        </w:rPr>
        <w:t>(M5X01981)</w:t>
      </w:r>
    </w:p>
    <w:p w14:paraId="06CFA0C5" w14:textId="11CE592C" w:rsidR="001C0E71" w:rsidRDefault="001C0E71" w:rsidP="00223215">
      <w:pPr>
        <w:jc w:val="center"/>
        <w:rPr>
          <w:rFonts w:ascii="Arial" w:hAnsi="Arial" w:cs="Arial"/>
          <w:color w:val="000000" w:themeColor="text1"/>
          <w:sz w:val="28"/>
          <w:szCs w:val="28"/>
        </w:rPr>
      </w:pPr>
    </w:p>
    <w:p w14:paraId="343FA94D" w14:textId="77777777" w:rsidR="002E051E" w:rsidRPr="00A11C38" w:rsidRDefault="002E051E" w:rsidP="00223215">
      <w:pPr>
        <w:jc w:val="center"/>
        <w:rPr>
          <w:rFonts w:ascii="Arial" w:hAnsi="Arial" w:cs="Arial"/>
          <w:color w:val="000000" w:themeColor="text1"/>
          <w:sz w:val="28"/>
          <w:szCs w:val="28"/>
        </w:rPr>
      </w:pPr>
    </w:p>
    <w:p w14:paraId="772D4F7B" w14:textId="77777777" w:rsidR="006F6605" w:rsidRPr="00A11C38" w:rsidRDefault="006F6605" w:rsidP="002D07B7">
      <w:pPr>
        <w:rPr>
          <w:rFonts w:ascii="Arial" w:hAnsi="Arial" w:cs="Arial"/>
          <w:color w:val="000000" w:themeColor="text1"/>
          <w:sz w:val="28"/>
          <w:szCs w:val="28"/>
        </w:rPr>
      </w:pPr>
    </w:p>
    <w:p w14:paraId="365FD25D" w14:textId="57FA2341" w:rsidR="003F6668" w:rsidRDefault="001C0E71" w:rsidP="003F6668">
      <w:pPr>
        <w:jc w:val="center"/>
        <w:rPr>
          <w:rFonts w:ascii="Arial" w:hAnsi="Arial" w:cs="Arial"/>
          <w:color w:val="000000" w:themeColor="text1"/>
          <w:sz w:val="28"/>
          <w:szCs w:val="28"/>
        </w:rPr>
      </w:pPr>
      <w:r w:rsidRPr="00A11C38">
        <w:rPr>
          <w:rFonts w:ascii="Arial" w:hAnsi="Arial" w:cs="Arial"/>
          <w:color w:val="000000" w:themeColor="text1"/>
          <w:sz w:val="28"/>
          <w:szCs w:val="28"/>
        </w:rPr>
        <w:t xml:space="preserve">Critical Analysis Of </w:t>
      </w:r>
      <w:r w:rsidR="00FF5C88" w:rsidRPr="00A11C38">
        <w:rPr>
          <w:rFonts w:ascii="Arial" w:hAnsi="Arial" w:cs="Arial"/>
          <w:color w:val="000000" w:themeColor="text1"/>
          <w:sz w:val="28"/>
          <w:szCs w:val="28"/>
        </w:rPr>
        <w:t xml:space="preserve">Architecture </w:t>
      </w:r>
      <w:r w:rsidR="006F6605" w:rsidRPr="00A11C38">
        <w:rPr>
          <w:rFonts w:ascii="Arial" w:hAnsi="Arial" w:cs="Arial"/>
          <w:color w:val="000000" w:themeColor="text1"/>
          <w:sz w:val="28"/>
          <w:szCs w:val="28"/>
        </w:rPr>
        <w:t>Post 1945</w:t>
      </w:r>
      <w:r w:rsidR="003F6668">
        <w:rPr>
          <w:rFonts w:ascii="Arial" w:hAnsi="Arial" w:cs="Arial"/>
          <w:color w:val="000000" w:themeColor="text1"/>
          <w:sz w:val="28"/>
          <w:szCs w:val="28"/>
        </w:rPr>
        <w:t xml:space="preserve">: The </w:t>
      </w:r>
      <w:r w:rsidR="00D3671E">
        <w:rPr>
          <w:rFonts w:ascii="Arial" w:hAnsi="Arial" w:cs="Arial"/>
          <w:color w:val="000000" w:themeColor="text1"/>
          <w:sz w:val="28"/>
          <w:szCs w:val="28"/>
        </w:rPr>
        <w:t>Shard</w:t>
      </w:r>
    </w:p>
    <w:p w14:paraId="665E4795" w14:textId="55A8787A" w:rsidR="00D3671E" w:rsidRPr="003F6668" w:rsidRDefault="00D3671E" w:rsidP="002D07B7">
      <w:pPr>
        <w:rPr>
          <w:rFonts w:ascii="Arial" w:hAnsi="Arial" w:cs="Arial"/>
          <w:sz w:val="28"/>
          <w:szCs w:val="28"/>
        </w:rPr>
      </w:pPr>
    </w:p>
    <w:p w14:paraId="49B5DF15" w14:textId="13CB92E3" w:rsidR="00195764" w:rsidRPr="003F6668" w:rsidRDefault="00195764" w:rsidP="00337C1B">
      <w:pPr>
        <w:spacing w:line="276" w:lineRule="auto"/>
        <w:jc w:val="center"/>
        <w:rPr>
          <w:rFonts w:ascii="Arial" w:hAnsi="Arial" w:cs="Arial"/>
          <w:sz w:val="28"/>
          <w:szCs w:val="28"/>
        </w:rPr>
      </w:pPr>
      <w:r w:rsidRPr="003F6668">
        <w:rPr>
          <w:rFonts w:ascii="Arial" w:hAnsi="Arial" w:cs="Arial"/>
          <w:sz w:val="28"/>
          <w:szCs w:val="28"/>
        </w:rPr>
        <w:t xml:space="preserve">How </w:t>
      </w:r>
      <w:r w:rsidR="005A14B4">
        <w:rPr>
          <w:rFonts w:ascii="Arial" w:hAnsi="Arial" w:cs="Arial"/>
          <w:sz w:val="28"/>
          <w:szCs w:val="28"/>
        </w:rPr>
        <w:t>d</w:t>
      </w:r>
      <w:r w:rsidRPr="003F6668">
        <w:rPr>
          <w:rFonts w:ascii="Arial" w:hAnsi="Arial" w:cs="Arial"/>
          <w:sz w:val="28"/>
          <w:szCs w:val="28"/>
        </w:rPr>
        <w:t xml:space="preserve">id </w:t>
      </w:r>
      <w:r w:rsidR="00C4726A">
        <w:rPr>
          <w:rFonts w:ascii="Arial" w:hAnsi="Arial" w:cs="Arial"/>
          <w:sz w:val="28"/>
          <w:szCs w:val="28"/>
        </w:rPr>
        <w:t>Renzo Piano</w:t>
      </w:r>
      <w:r w:rsidR="001E7D7C">
        <w:rPr>
          <w:rFonts w:ascii="Arial" w:hAnsi="Arial" w:cs="Arial"/>
          <w:sz w:val="28"/>
          <w:szCs w:val="28"/>
        </w:rPr>
        <w:t xml:space="preserve"> </w:t>
      </w:r>
      <w:r w:rsidR="005A14B4">
        <w:rPr>
          <w:rFonts w:ascii="Arial" w:hAnsi="Arial" w:cs="Arial"/>
          <w:sz w:val="28"/>
          <w:szCs w:val="28"/>
        </w:rPr>
        <w:t>s</w:t>
      </w:r>
      <w:r w:rsidRPr="003F6668">
        <w:rPr>
          <w:rFonts w:ascii="Arial" w:hAnsi="Arial" w:cs="Arial"/>
          <w:sz w:val="28"/>
          <w:szCs w:val="28"/>
        </w:rPr>
        <w:t xml:space="preserve">ucceed </w:t>
      </w:r>
      <w:r w:rsidR="005A14B4">
        <w:rPr>
          <w:rFonts w:ascii="Arial" w:hAnsi="Arial" w:cs="Arial"/>
          <w:sz w:val="28"/>
          <w:szCs w:val="28"/>
        </w:rPr>
        <w:t>i</w:t>
      </w:r>
      <w:r w:rsidRPr="003F6668">
        <w:rPr>
          <w:rFonts w:ascii="Arial" w:hAnsi="Arial" w:cs="Arial"/>
          <w:sz w:val="28"/>
          <w:szCs w:val="28"/>
        </w:rPr>
        <w:t xml:space="preserve">n </w:t>
      </w:r>
      <w:r w:rsidR="005F753D">
        <w:rPr>
          <w:rFonts w:ascii="Arial" w:hAnsi="Arial" w:cs="Arial"/>
          <w:sz w:val="28"/>
          <w:szCs w:val="28"/>
        </w:rPr>
        <w:t>t</w:t>
      </w:r>
      <w:r w:rsidRPr="003F6668">
        <w:rPr>
          <w:rFonts w:ascii="Arial" w:hAnsi="Arial" w:cs="Arial"/>
          <w:sz w:val="28"/>
          <w:szCs w:val="28"/>
        </w:rPr>
        <w:t xml:space="preserve">ransforming </w:t>
      </w:r>
      <w:r w:rsidR="005E0605" w:rsidRPr="003F6668">
        <w:rPr>
          <w:rFonts w:ascii="Arial" w:hAnsi="Arial" w:cs="Arial"/>
          <w:sz w:val="28"/>
          <w:szCs w:val="28"/>
        </w:rPr>
        <w:t>UK’s</w:t>
      </w:r>
      <w:r w:rsidRPr="003F6668">
        <w:rPr>
          <w:rFonts w:ascii="Arial" w:hAnsi="Arial" w:cs="Arial"/>
          <w:sz w:val="28"/>
          <w:szCs w:val="28"/>
        </w:rPr>
        <w:t xml:space="preserve"> </w:t>
      </w:r>
      <w:r w:rsidR="00CC16F5">
        <w:rPr>
          <w:rFonts w:ascii="Arial" w:hAnsi="Arial" w:cs="Arial"/>
          <w:sz w:val="28"/>
          <w:szCs w:val="28"/>
        </w:rPr>
        <w:t>tallest</w:t>
      </w:r>
      <w:r w:rsidRPr="003F6668">
        <w:rPr>
          <w:rFonts w:ascii="Arial" w:hAnsi="Arial" w:cs="Arial"/>
          <w:sz w:val="28"/>
          <w:szCs w:val="28"/>
        </w:rPr>
        <w:t xml:space="preserve"> </w:t>
      </w:r>
      <w:r w:rsidR="005A14B4">
        <w:rPr>
          <w:rFonts w:ascii="Arial" w:hAnsi="Arial" w:cs="Arial"/>
          <w:sz w:val="28"/>
          <w:szCs w:val="28"/>
        </w:rPr>
        <w:t>s</w:t>
      </w:r>
      <w:r w:rsidRPr="003F6668">
        <w:rPr>
          <w:rFonts w:ascii="Arial" w:hAnsi="Arial" w:cs="Arial"/>
          <w:sz w:val="28"/>
          <w:szCs w:val="28"/>
        </w:rPr>
        <w:t xml:space="preserve">tructure </w:t>
      </w:r>
      <w:r w:rsidR="005A14B4">
        <w:rPr>
          <w:rFonts w:ascii="Arial" w:hAnsi="Arial" w:cs="Arial"/>
          <w:sz w:val="28"/>
          <w:szCs w:val="28"/>
        </w:rPr>
        <w:t>in</w:t>
      </w:r>
      <w:r w:rsidRPr="003F6668">
        <w:rPr>
          <w:rFonts w:ascii="Arial" w:hAnsi="Arial" w:cs="Arial"/>
          <w:sz w:val="28"/>
          <w:szCs w:val="28"/>
        </w:rPr>
        <w:t xml:space="preserve">to </w:t>
      </w:r>
      <w:r w:rsidR="005A14B4">
        <w:rPr>
          <w:rFonts w:ascii="Arial" w:hAnsi="Arial" w:cs="Arial"/>
          <w:sz w:val="28"/>
          <w:szCs w:val="28"/>
        </w:rPr>
        <w:t>a</w:t>
      </w:r>
      <w:r w:rsidRPr="003F6668">
        <w:rPr>
          <w:rFonts w:ascii="Arial" w:hAnsi="Arial" w:cs="Arial"/>
          <w:sz w:val="28"/>
          <w:szCs w:val="28"/>
        </w:rPr>
        <w:t xml:space="preserve"> </w:t>
      </w:r>
      <w:r w:rsidR="005A14B4">
        <w:rPr>
          <w:rFonts w:ascii="Arial" w:hAnsi="Arial" w:cs="Arial"/>
          <w:sz w:val="28"/>
          <w:szCs w:val="28"/>
        </w:rPr>
        <w:t>s</w:t>
      </w:r>
      <w:r w:rsidRPr="003F6668">
        <w:rPr>
          <w:rFonts w:ascii="Arial" w:hAnsi="Arial" w:cs="Arial"/>
          <w:sz w:val="28"/>
          <w:szCs w:val="28"/>
        </w:rPr>
        <w:t>tatement?</w:t>
      </w:r>
      <w:r w:rsidR="00F54340">
        <w:rPr>
          <w:rFonts w:ascii="Arial" w:hAnsi="Arial" w:cs="Arial"/>
          <w:sz w:val="28"/>
          <w:szCs w:val="28"/>
        </w:rPr>
        <w:t xml:space="preserve"> </w:t>
      </w:r>
    </w:p>
    <w:p w14:paraId="1F05650F" w14:textId="2D02B024" w:rsidR="00657E8B" w:rsidRDefault="00657E8B" w:rsidP="00337C1B">
      <w:pPr>
        <w:spacing w:line="276" w:lineRule="auto"/>
        <w:jc w:val="center"/>
        <w:rPr>
          <w:rFonts w:ascii="AppleSystemUIFont" w:hAnsi="AppleSystemUIFont" w:cs="AppleSystemUIFont"/>
          <w:sz w:val="26"/>
          <w:szCs w:val="26"/>
        </w:rPr>
      </w:pPr>
    </w:p>
    <w:p w14:paraId="2729CCE3" w14:textId="4A8CE01C" w:rsidR="001249B4" w:rsidRPr="00861B04" w:rsidRDefault="00603032">
      <w:r>
        <w:br w:type="page"/>
      </w:r>
    </w:p>
    <w:p w14:paraId="3232C893" w14:textId="77777777" w:rsidR="00A03BE5" w:rsidRPr="00A03BE5" w:rsidRDefault="00A03BE5">
      <w:pPr>
        <w:rPr>
          <w:rFonts w:ascii="Arial" w:hAnsi="Arial" w:cs="Arial"/>
          <w:color w:val="000000"/>
          <w:sz w:val="28"/>
          <w:szCs w:val="28"/>
          <w:shd w:val="clear" w:color="auto" w:fill="FFFFFF"/>
        </w:rPr>
      </w:pPr>
      <w:r w:rsidRPr="00A03BE5">
        <w:rPr>
          <w:rFonts w:ascii="Arial" w:hAnsi="Arial" w:cs="Arial"/>
          <w:color w:val="000000"/>
          <w:sz w:val="28"/>
          <w:szCs w:val="28"/>
          <w:shd w:val="clear" w:color="auto" w:fill="FFFFFF"/>
        </w:rPr>
        <w:lastRenderedPageBreak/>
        <w:t xml:space="preserve">Introduction </w:t>
      </w:r>
    </w:p>
    <w:p w14:paraId="42E8CDE0" w14:textId="77777777" w:rsidR="00FF079A" w:rsidRDefault="00FF079A">
      <w:pPr>
        <w:rPr>
          <w:rFonts w:ascii="Arial" w:hAnsi="Arial" w:cs="Arial"/>
          <w:color w:val="000000"/>
          <w:shd w:val="clear" w:color="auto" w:fill="FFFFFF"/>
        </w:rPr>
      </w:pPr>
    </w:p>
    <w:p w14:paraId="6C92DD4A" w14:textId="2D99FFD0" w:rsidR="001865E3" w:rsidRDefault="00502103" w:rsidP="003D19C8">
      <w:pPr>
        <w:spacing w:line="276" w:lineRule="auto"/>
        <w:rPr>
          <w:rFonts w:ascii="Arial" w:hAnsi="Arial" w:cs="Arial"/>
          <w:color w:val="000000"/>
          <w:shd w:val="clear" w:color="auto" w:fill="FFFFFF"/>
        </w:rPr>
      </w:pPr>
      <w:r>
        <w:rPr>
          <w:rFonts w:ascii="Arial" w:hAnsi="Arial" w:cs="Arial"/>
          <w:color w:val="000000"/>
          <w:shd w:val="clear" w:color="auto" w:fill="FFFFFF"/>
        </w:rPr>
        <w:t xml:space="preserve">This essay is </w:t>
      </w:r>
      <w:r w:rsidR="00D44F96">
        <w:rPr>
          <w:rFonts w:ascii="Arial" w:hAnsi="Arial" w:cs="Arial"/>
          <w:color w:val="000000"/>
          <w:shd w:val="clear" w:color="auto" w:fill="FFFFFF"/>
        </w:rPr>
        <w:t xml:space="preserve">a critical analysis </w:t>
      </w:r>
      <w:r w:rsidR="007D4A6F">
        <w:rPr>
          <w:rFonts w:ascii="Arial" w:hAnsi="Arial" w:cs="Arial"/>
          <w:color w:val="000000"/>
          <w:shd w:val="clear" w:color="auto" w:fill="FFFFFF"/>
        </w:rPr>
        <w:t xml:space="preserve">of </w:t>
      </w:r>
      <w:r w:rsidR="003A7AD1">
        <w:rPr>
          <w:rFonts w:ascii="Arial" w:hAnsi="Arial" w:cs="Arial"/>
          <w:color w:val="000000"/>
          <w:shd w:val="clear" w:color="auto" w:fill="FFFFFF"/>
        </w:rPr>
        <w:t xml:space="preserve">The Shard which is </w:t>
      </w:r>
      <w:r w:rsidR="00EA6980">
        <w:rPr>
          <w:rFonts w:ascii="Arial" w:hAnsi="Arial" w:cs="Arial"/>
          <w:color w:val="000000"/>
          <w:shd w:val="clear" w:color="auto" w:fill="FFFFFF"/>
        </w:rPr>
        <w:t xml:space="preserve">the </w:t>
      </w:r>
      <w:r w:rsidR="00E71DBB">
        <w:rPr>
          <w:rFonts w:ascii="Arial" w:hAnsi="Arial" w:cs="Arial"/>
          <w:color w:val="000000"/>
          <w:shd w:val="clear" w:color="auto" w:fill="FFFFFF"/>
        </w:rPr>
        <w:t>UK</w:t>
      </w:r>
      <w:r w:rsidR="00114452">
        <w:rPr>
          <w:rFonts w:ascii="Arial" w:hAnsi="Arial" w:cs="Arial"/>
          <w:color w:val="000000"/>
          <w:shd w:val="clear" w:color="auto" w:fill="FFFFFF"/>
        </w:rPr>
        <w:t>’</w:t>
      </w:r>
      <w:r w:rsidR="00E71DBB">
        <w:rPr>
          <w:rFonts w:ascii="Arial" w:hAnsi="Arial" w:cs="Arial"/>
          <w:color w:val="000000"/>
          <w:shd w:val="clear" w:color="auto" w:fill="FFFFFF"/>
        </w:rPr>
        <w:t xml:space="preserve">s tallest building </w:t>
      </w:r>
      <w:r w:rsidR="00E02A9C">
        <w:rPr>
          <w:rFonts w:ascii="Arial" w:hAnsi="Arial" w:cs="Arial"/>
          <w:color w:val="000000"/>
          <w:shd w:val="clear" w:color="auto" w:fill="FFFFFF"/>
        </w:rPr>
        <w:t xml:space="preserve">adjacent </w:t>
      </w:r>
      <w:r w:rsidR="00726D9E">
        <w:rPr>
          <w:rFonts w:ascii="Arial" w:hAnsi="Arial" w:cs="Arial"/>
          <w:color w:val="000000"/>
          <w:shd w:val="clear" w:color="auto" w:fill="FFFFFF"/>
        </w:rPr>
        <w:t>to</w:t>
      </w:r>
      <w:r w:rsidR="00F866AE">
        <w:rPr>
          <w:rFonts w:ascii="Arial" w:hAnsi="Arial" w:cs="Arial"/>
          <w:color w:val="000000"/>
          <w:shd w:val="clear" w:color="auto" w:fill="FFFFFF"/>
        </w:rPr>
        <w:t xml:space="preserve"> </w:t>
      </w:r>
      <w:r w:rsidR="00E71DBB">
        <w:rPr>
          <w:rFonts w:ascii="Arial" w:hAnsi="Arial" w:cs="Arial"/>
          <w:color w:val="000000"/>
          <w:shd w:val="clear" w:color="auto" w:fill="FFFFFF"/>
        </w:rPr>
        <w:t>London Bridge</w:t>
      </w:r>
      <w:r w:rsidR="003073B9">
        <w:rPr>
          <w:rFonts w:ascii="Arial" w:hAnsi="Arial" w:cs="Arial"/>
          <w:color w:val="000000"/>
          <w:shd w:val="clear" w:color="auto" w:fill="FFFFFF"/>
        </w:rPr>
        <w:t xml:space="preserve">, designed by architect Renzo Piano. </w:t>
      </w:r>
      <w:r w:rsidR="000F24B3">
        <w:rPr>
          <w:rFonts w:ascii="Arial" w:hAnsi="Arial" w:cs="Arial"/>
          <w:color w:val="000000"/>
          <w:shd w:val="clear" w:color="auto" w:fill="FFFFFF"/>
        </w:rPr>
        <w:t xml:space="preserve">I start by introducing </w:t>
      </w:r>
      <w:r w:rsidR="00C0317B">
        <w:rPr>
          <w:rFonts w:ascii="Arial" w:hAnsi="Arial" w:cs="Arial"/>
          <w:color w:val="000000"/>
          <w:shd w:val="clear" w:color="auto" w:fill="FFFFFF"/>
        </w:rPr>
        <w:t xml:space="preserve">my building of interest </w:t>
      </w:r>
      <w:r w:rsidR="00211A8C">
        <w:rPr>
          <w:rFonts w:ascii="Arial" w:hAnsi="Arial" w:cs="Arial"/>
          <w:color w:val="000000"/>
          <w:shd w:val="clear" w:color="auto" w:fill="FFFFFF"/>
        </w:rPr>
        <w:t xml:space="preserve">including some background information </w:t>
      </w:r>
      <w:r w:rsidR="00E76F97">
        <w:rPr>
          <w:rFonts w:ascii="Arial" w:hAnsi="Arial" w:cs="Arial"/>
          <w:color w:val="000000"/>
          <w:shd w:val="clear" w:color="auto" w:fill="FFFFFF"/>
        </w:rPr>
        <w:t>about the building</w:t>
      </w:r>
      <w:r w:rsidR="00446F69">
        <w:rPr>
          <w:rFonts w:ascii="Arial" w:hAnsi="Arial" w:cs="Arial"/>
          <w:color w:val="000000"/>
          <w:shd w:val="clear" w:color="auto" w:fill="FFFFFF"/>
        </w:rPr>
        <w:t>, its context</w:t>
      </w:r>
      <w:r w:rsidR="008603EA">
        <w:rPr>
          <w:rFonts w:ascii="Arial" w:hAnsi="Arial" w:cs="Arial"/>
          <w:color w:val="000000"/>
          <w:shd w:val="clear" w:color="auto" w:fill="FFFFFF"/>
        </w:rPr>
        <w:t xml:space="preserve"> along with its</w:t>
      </w:r>
      <w:r w:rsidR="00E76F97">
        <w:rPr>
          <w:rFonts w:ascii="Arial" w:hAnsi="Arial" w:cs="Arial"/>
          <w:color w:val="000000"/>
          <w:shd w:val="clear" w:color="auto" w:fill="FFFFFF"/>
        </w:rPr>
        <w:t xml:space="preserve"> achievements</w:t>
      </w:r>
      <w:r w:rsidR="008603EA">
        <w:rPr>
          <w:rFonts w:ascii="Arial" w:hAnsi="Arial" w:cs="Arial"/>
          <w:color w:val="000000"/>
          <w:shd w:val="clear" w:color="auto" w:fill="FFFFFF"/>
        </w:rPr>
        <w:t xml:space="preserve"> </w:t>
      </w:r>
      <w:r w:rsidR="00197F11">
        <w:rPr>
          <w:rFonts w:ascii="Arial" w:hAnsi="Arial" w:cs="Arial"/>
          <w:color w:val="000000"/>
          <w:shd w:val="clear" w:color="auto" w:fill="FFFFFF"/>
        </w:rPr>
        <w:t xml:space="preserve">and </w:t>
      </w:r>
      <w:r w:rsidR="003E7B35">
        <w:rPr>
          <w:rFonts w:ascii="Arial" w:hAnsi="Arial" w:cs="Arial"/>
          <w:color w:val="000000"/>
          <w:shd w:val="clear" w:color="auto" w:fill="FFFFFF"/>
        </w:rPr>
        <w:t>client details</w:t>
      </w:r>
      <w:r w:rsidR="00197F11">
        <w:rPr>
          <w:rFonts w:ascii="Arial" w:hAnsi="Arial" w:cs="Arial"/>
          <w:color w:val="000000"/>
          <w:shd w:val="clear" w:color="auto" w:fill="FFFFFF"/>
        </w:rPr>
        <w:t xml:space="preserve">. This </w:t>
      </w:r>
      <w:r w:rsidR="008603EA">
        <w:rPr>
          <w:rFonts w:ascii="Arial" w:hAnsi="Arial" w:cs="Arial"/>
          <w:color w:val="000000"/>
          <w:shd w:val="clear" w:color="auto" w:fill="FFFFFF"/>
        </w:rPr>
        <w:t>is</w:t>
      </w:r>
      <w:r w:rsidR="00197F11">
        <w:rPr>
          <w:rFonts w:ascii="Arial" w:hAnsi="Arial" w:cs="Arial"/>
          <w:color w:val="000000"/>
          <w:shd w:val="clear" w:color="auto" w:fill="FFFFFF"/>
        </w:rPr>
        <w:t xml:space="preserve"> followed by</w:t>
      </w:r>
      <w:r w:rsidR="003502DA">
        <w:rPr>
          <w:rFonts w:ascii="Arial" w:hAnsi="Arial" w:cs="Arial"/>
          <w:color w:val="000000"/>
          <w:shd w:val="clear" w:color="auto" w:fill="FFFFFF"/>
        </w:rPr>
        <w:t xml:space="preserve"> the</w:t>
      </w:r>
      <w:r w:rsidR="00197F11">
        <w:rPr>
          <w:rFonts w:ascii="Arial" w:hAnsi="Arial" w:cs="Arial"/>
          <w:color w:val="000000"/>
          <w:shd w:val="clear" w:color="auto" w:fill="FFFFFF"/>
        </w:rPr>
        <w:t xml:space="preserve"> theories and philosophies underpinning the </w:t>
      </w:r>
      <w:r w:rsidR="0049243A">
        <w:rPr>
          <w:rFonts w:ascii="Arial" w:hAnsi="Arial" w:cs="Arial"/>
          <w:color w:val="000000"/>
          <w:shd w:val="clear" w:color="auto" w:fill="FFFFFF"/>
        </w:rPr>
        <w:t>design</w:t>
      </w:r>
      <w:r w:rsidR="009273D9">
        <w:rPr>
          <w:rFonts w:ascii="Arial" w:hAnsi="Arial" w:cs="Arial"/>
          <w:color w:val="000000"/>
          <w:shd w:val="clear" w:color="auto" w:fill="FFFFFF"/>
        </w:rPr>
        <w:t>, in which</w:t>
      </w:r>
      <w:r w:rsidR="0049243A">
        <w:rPr>
          <w:rFonts w:ascii="Arial" w:hAnsi="Arial" w:cs="Arial"/>
          <w:color w:val="000000"/>
          <w:shd w:val="clear" w:color="auto" w:fill="FFFFFF"/>
        </w:rPr>
        <w:t xml:space="preserve"> </w:t>
      </w:r>
      <w:r w:rsidR="00AF1C3D">
        <w:rPr>
          <w:rFonts w:ascii="Arial" w:hAnsi="Arial" w:cs="Arial"/>
          <w:color w:val="000000"/>
          <w:shd w:val="clear" w:color="auto" w:fill="FFFFFF"/>
        </w:rPr>
        <w:t xml:space="preserve">I </w:t>
      </w:r>
      <w:r w:rsidR="00FC7E28">
        <w:rPr>
          <w:rFonts w:ascii="Arial" w:hAnsi="Arial" w:cs="Arial"/>
          <w:color w:val="000000"/>
          <w:shd w:val="clear" w:color="auto" w:fill="FFFFFF"/>
        </w:rPr>
        <w:t>mainly focus</w:t>
      </w:r>
      <w:r w:rsidR="00AF1C3D">
        <w:rPr>
          <w:rFonts w:ascii="Arial" w:hAnsi="Arial" w:cs="Arial"/>
          <w:color w:val="000000"/>
          <w:shd w:val="clear" w:color="auto" w:fill="FFFFFF"/>
        </w:rPr>
        <w:t xml:space="preserve"> on the concepts, </w:t>
      </w:r>
      <w:r w:rsidR="000A0B09">
        <w:rPr>
          <w:rFonts w:ascii="Arial" w:hAnsi="Arial" w:cs="Arial"/>
          <w:color w:val="000000"/>
          <w:shd w:val="clear" w:color="auto" w:fill="FFFFFF"/>
        </w:rPr>
        <w:t>meanings</w:t>
      </w:r>
      <w:r w:rsidR="00D664AA">
        <w:rPr>
          <w:rFonts w:ascii="Arial" w:hAnsi="Arial" w:cs="Arial"/>
          <w:color w:val="000000"/>
          <w:shd w:val="clear" w:color="auto" w:fill="FFFFFF"/>
        </w:rPr>
        <w:t xml:space="preserve"> and</w:t>
      </w:r>
      <w:r w:rsidR="000A0B09">
        <w:rPr>
          <w:rFonts w:ascii="Arial" w:hAnsi="Arial" w:cs="Arial"/>
          <w:color w:val="000000"/>
          <w:shd w:val="clear" w:color="auto" w:fill="FFFFFF"/>
        </w:rPr>
        <w:t xml:space="preserve"> symbolism</w:t>
      </w:r>
      <w:r w:rsidR="00B61D75">
        <w:rPr>
          <w:rFonts w:ascii="Arial" w:hAnsi="Arial" w:cs="Arial"/>
          <w:color w:val="000000"/>
          <w:shd w:val="clear" w:color="auto" w:fill="FFFFFF"/>
        </w:rPr>
        <w:t xml:space="preserve">. </w:t>
      </w:r>
      <w:r w:rsidR="00441F55">
        <w:rPr>
          <w:rFonts w:ascii="Arial" w:hAnsi="Arial" w:cs="Arial"/>
          <w:color w:val="000000"/>
          <w:shd w:val="clear" w:color="auto" w:fill="FFFFFF"/>
        </w:rPr>
        <w:t xml:space="preserve">Some of the issues that the scheme </w:t>
      </w:r>
      <w:r w:rsidR="005B1F67">
        <w:rPr>
          <w:rFonts w:ascii="Arial" w:hAnsi="Arial" w:cs="Arial"/>
          <w:color w:val="000000"/>
          <w:shd w:val="clear" w:color="auto" w:fill="FFFFFF"/>
        </w:rPr>
        <w:t>faced</w:t>
      </w:r>
      <w:r w:rsidR="00441F55">
        <w:rPr>
          <w:rFonts w:ascii="Arial" w:hAnsi="Arial" w:cs="Arial"/>
          <w:color w:val="000000"/>
          <w:shd w:val="clear" w:color="auto" w:fill="FFFFFF"/>
        </w:rPr>
        <w:t xml:space="preserve"> are </w:t>
      </w:r>
      <w:r w:rsidR="00B0475D">
        <w:rPr>
          <w:rFonts w:ascii="Arial" w:hAnsi="Arial" w:cs="Arial"/>
          <w:color w:val="000000"/>
          <w:shd w:val="clear" w:color="auto" w:fill="FFFFFF"/>
        </w:rPr>
        <w:t xml:space="preserve">analysed as </w:t>
      </w:r>
      <w:r w:rsidR="007E3255">
        <w:rPr>
          <w:rFonts w:ascii="Arial" w:hAnsi="Arial" w:cs="Arial"/>
          <w:color w:val="000000"/>
          <w:shd w:val="clear" w:color="auto" w:fill="FFFFFF"/>
        </w:rPr>
        <w:t>they</w:t>
      </w:r>
      <w:r w:rsidR="009F0C4E">
        <w:rPr>
          <w:rFonts w:ascii="Arial" w:hAnsi="Arial" w:cs="Arial"/>
          <w:color w:val="000000"/>
          <w:shd w:val="clear" w:color="auto" w:fill="FFFFFF"/>
        </w:rPr>
        <w:t xml:space="preserve"> had an influence on other topics that </w:t>
      </w:r>
      <w:r w:rsidR="004D0E6E">
        <w:rPr>
          <w:rFonts w:ascii="Arial" w:hAnsi="Arial" w:cs="Arial"/>
          <w:color w:val="000000"/>
          <w:shd w:val="clear" w:color="auto" w:fill="FFFFFF"/>
        </w:rPr>
        <w:t>I</w:t>
      </w:r>
      <w:r w:rsidR="009F0C4E">
        <w:rPr>
          <w:rFonts w:ascii="Arial" w:hAnsi="Arial" w:cs="Arial"/>
          <w:color w:val="000000"/>
          <w:shd w:val="clear" w:color="auto" w:fill="FFFFFF"/>
        </w:rPr>
        <w:t xml:space="preserve"> discuss such as the construction</w:t>
      </w:r>
      <w:r w:rsidR="004D0E6E">
        <w:rPr>
          <w:rFonts w:ascii="Arial" w:hAnsi="Arial" w:cs="Arial"/>
          <w:color w:val="000000"/>
          <w:shd w:val="clear" w:color="auto" w:fill="FFFFFF"/>
        </w:rPr>
        <w:t>.</w:t>
      </w:r>
      <w:r w:rsidR="007B51F7">
        <w:rPr>
          <w:rFonts w:ascii="Arial" w:hAnsi="Arial" w:cs="Arial"/>
          <w:color w:val="000000"/>
          <w:shd w:val="clear" w:color="auto" w:fill="FFFFFF"/>
        </w:rPr>
        <w:t xml:space="preserve"> </w:t>
      </w:r>
      <w:r w:rsidR="00574FBE">
        <w:rPr>
          <w:rFonts w:ascii="Arial" w:hAnsi="Arial" w:cs="Arial"/>
          <w:color w:val="000000"/>
          <w:shd w:val="clear" w:color="auto" w:fill="FFFFFF"/>
        </w:rPr>
        <w:t>The particular buildin</w:t>
      </w:r>
      <w:r w:rsidR="00FB53C8">
        <w:rPr>
          <w:rFonts w:ascii="Arial" w:hAnsi="Arial" w:cs="Arial"/>
          <w:color w:val="000000"/>
          <w:shd w:val="clear" w:color="auto" w:fill="FFFFFF"/>
        </w:rPr>
        <w:t>gs construction</w:t>
      </w:r>
      <w:r w:rsidR="00BE7D10">
        <w:rPr>
          <w:rFonts w:ascii="Arial" w:hAnsi="Arial" w:cs="Arial"/>
          <w:color w:val="000000"/>
          <w:shd w:val="clear" w:color="auto" w:fill="FFFFFF"/>
        </w:rPr>
        <w:t xml:space="preserve"> methods and material choices </w:t>
      </w:r>
      <w:r w:rsidR="00E25DB3">
        <w:rPr>
          <w:rFonts w:ascii="Arial" w:hAnsi="Arial" w:cs="Arial"/>
          <w:color w:val="000000"/>
          <w:shd w:val="clear" w:color="auto" w:fill="FFFFFF"/>
        </w:rPr>
        <w:t xml:space="preserve">are </w:t>
      </w:r>
      <w:r w:rsidR="00CA29E7">
        <w:rPr>
          <w:rFonts w:ascii="Arial" w:hAnsi="Arial" w:cs="Arial"/>
          <w:color w:val="000000"/>
          <w:shd w:val="clear" w:color="auto" w:fill="FFFFFF"/>
        </w:rPr>
        <w:t>then</w:t>
      </w:r>
      <w:r w:rsidR="00BE7D10">
        <w:rPr>
          <w:rFonts w:ascii="Arial" w:hAnsi="Arial" w:cs="Arial"/>
          <w:color w:val="000000"/>
          <w:shd w:val="clear" w:color="auto" w:fill="FFFFFF"/>
        </w:rPr>
        <w:t xml:space="preserve"> discussed</w:t>
      </w:r>
      <w:r w:rsidR="00EE096A">
        <w:rPr>
          <w:rFonts w:ascii="Arial" w:hAnsi="Arial" w:cs="Arial"/>
          <w:color w:val="000000"/>
          <w:shd w:val="clear" w:color="auto" w:fill="FFFFFF"/>
        </w:rPr>
        <w:t xml:space="preserve">, with </w:t>
      </w:r>
      <w:r w:rsidR="00BE7D10">
        <w:rPr>
          <w:rFonts w:ascii="Arial" w:hAnsi="Arial" w:cs="Arial"/>
          <w:color w:val="000000"/>
          <w:shd w:val="clear" w:color="auto" w:fill="FFFFFF"/>
        </w:rPr>
        <w:t xml:space="preserve">each topic </w:t>
      </w:r>
      <w:r w:rsidR="00EE096A">
        <w:rPr>
          <w:rFonts w:ascii="Arial" w:hAnsi="Arial" w:cs="Arial"/>
          <w:color w:val="000000"/>
          <w:shd w:val="clear" w:color="auto" w:fill="FFFFFF"/>
        </w:rPr>
        <w:t xml:space="preserve">having </w:t>
      </w:r>
      <w:r w:rsidR="00BE7D10">
        <w:rPr>
          <w:rFonts w:ascii="Arial" w:hAnsi="Arial" w:cs="Arial"/>
          <w:color w:val="000000"/>
          <w:shd w:val="clear" w:color="auto" w:fill="FFFFFF"/>
        </w:rPr>
        <w:t xml:space="preserve">smaller areas of interest that I address such as sustainability </w:t>
      </w:r>
      <w:r w:rsidR="00B3709D">
        <w:rPr>
          <w:rFonts w:ascii="Arial" w:hAnsi="Arial" w:cs="Arial"/>
          <w:color w:val="000000"/>
          <w:shd w:val="clear" w:color="auto" w:fill="FFFFFF"/>
        </w:rPr>
        <w:t xml:space="preserve">and lighting strategies. </w:t>
      </w:r>
      <w:r w:rsidR="009F0C4E">
        <w:rPr>
          <w:rFonts w:ascii="Arial" w:hAnsi="Arial" w:cs="Arial"/>
          <w:color w:val="000000"/>
          <w:shd w:val="clear" w:color="auto" w:fill="FFFFFF"/>
        </w:rPr>
        <w:t>Lastly, I analyse the buildings</w:t>
      </w:r>
      <w:r w:rsidR="00E3315F">
        <w:rPr>
          <w:rFonts w:ascii="Arial" w:hAnsi="Arial" w:cs="Arial"/>
          <w:color w:val="000000"/>
          <w:shd w:val="clear" w:color="auto" w:fill="FFFFFF"/>
        </w:rPr>
        <w:t>’</w:t>
      </w:r>
      <w:r w:rsidR="009F0C4E">
        <w:rPr>
          <w:rFonts w:ascii="Arial" w:hAnsi="Arial" w:cs="Arial"/>
          <w:color w:val="000000"/>
          <w:shd w:val="clear" w:color="auto" w:fill="FFFFFF"/>
        </w:rPr>
        <w:t xml:space="preserve"> </w:t>
      </w:r>
      <w:r w:rsidR="00A50506">
        <w:rPr>
          <w:rFonts w:ascii="Arial" w:hAnsi="Arial" w:cs="Arial"/>
          <w:color w:val="000000"/>
          <w:shd w:val="clear" w:color="auto" w:fill="FFFFFF"/>
        </w:rPr>
        <w:t xml:space="preserve">function and overall purpose </w:t>
      </w:r>
      <w:r w:rsidR="00BC07E6">
        <w:rPr>
          <w:rFonts w:ascii="Arial" w:hAnsi="Arial" w:cs="Arial"/>
          <w:color w:val="000000"/>
          <w:shd w:val="clear" w:color="auto" w:fill="FFFFFF"/>
        </w:rPr>
        <w:t xml:space="preserve">through plans and sections. </w:t>
      </w:r>
      <w:r w:rsidR="00246B3F">
        <w:rPr>
          <w:rFonts w:ascii="Arial" w:hAnsi="Arial" w:cs="Arial"/>
          <w:color w:val="000000"/>
          <w:shd w:val="clear" w:color="auto" w:fill="FFFFFF"/>
        </w:rPr>
        <w:t xml:space="preserve">I will be answering the topic question </w:t>
      </w:r>
      <w:r w:rsidR="0016670D">
        <w:rPr>
          <w:rFonts w:ascii="Arial" w:hAnsi="Arial" w:cs="Arial"/>
          <w:color w:val="000000"/>
          <w:shd w:val="clear" w:color="auto" w:fill="FFFFFF"/>
        </w:rPr>
        <w:t xml:space="preserve">through the key points that I raise and argue. I will </w:t>
      </w:r>
      <w:r w:rsidR="00622F37">
        <w:rPr>
          <w:rFonts w:ascii="Arial" w:hAnsi="Arial" w:cs="Arial"/>
          <w:color w:val="000000"/>
          <w:shd w:val="clear" w:color="auto" w:fill="FFFFFF"/>
        </w:rPr>
        <w:t>address this question in different ways while making connections with other topics and building</w:t>
      </w:r>
      <w:r w:rsidR="005D5CC3">
        <w:rPr>
          <w:rFonts w:ascii="Arial" w:hAnsi="Arial" w:cs="Arial"/>
          <w:color w:val="000000"/>
          <w:shd w:val="clear" w:color="auto" w:fill="FFFFFF"/>
        </w:rPr>
        <w:t>s.</w:t>
      </w:r>
    </w:p>
    <w:p w14:paraId="11B0CBFD" w14:textId="77777777" w:rsidR="001865E3" w:rsidRDefault="001865E3" w:rsidP="003D19C8">
      <w:pPr>
        <w:spacing w:line="276" w:lineRule="auto"/>
        <w:rPr>
          <w:rFonts w:ascii="Arial" w:hAnsi="Arial" w:cs="Arial"/>
          <w:color w:val="000000"/>
          <w:shd w:val="clear" w:color="auto" w:fill="FFFFFF"/>
        </w:rPr>
      </w:pPr>
    </w:p>
    <w:p w14:paraId="3BB917BE" w14:textId="27EFA6A9" w:rsidR="00A03BE5" w:rsidRDefault="00A03BE5" w:rsidP="003D19C8">
      <w:pPr>
        <w:spacing w:line="276" w:lineRule="auto"/>
        <w:rPr>
          <w:rFonts w:ascii="Arial" w:hAnsi="Arial" w:cs="Arial"/>
          <w:color w:val="000000"/>
          <w:shd w:val="clear" w:color="auto" w:fill="FFFFFF"/>
        </w:rPr>
      </w:pPr>
      <w:r>
        <w:rPr>
          <w:rFonts w:ascii="Arial" w:hAnsi="Arial" w:cs="Arial"/>
          <w:color w:val="000000"/>
          <w:shd w:val="clear" w:color="auto" w:fill="FFFFFF"/>
        </w:rPr>
        <w:br w:type="page"/>
      </w:r>
    </w:p>
    <w:p w14:paraId="1AEF0666" w14:textId="7E0DA2FC" w:rsidR="00356B64" w:rsidRPr="00824273" w:rsidRDefault="00312BF8" w:rsidP="00A03BE5">
      <w:pPr>
        <w:spacing w:line="276" w:lineRule="auto"/>
        <w:rPr>
          <w:rFonts w:ascii="Arial" w:hAnsi="Arial" w:cs="Arial"/>
          <w:color w:val="000000"/>
          <w:sz w:val="28"/>
          <w:szCs w:val="28"/>
          <w:shd w:val="clear" w:color="auto" w:fill="FFFFFF"/>
        </w:rPr>
      </w:pPr>
      <w:r>
        <w:rPr>
          <w:rFonts w:ascii="Arial" w:hAnsi="Arial" w:cs="Arial"/>
          <w:color w:val="000000"/>
          <w:sz w:val="28"/>
          <w:szCs w:val="28"/>
          <w:shd w:val="clear" w:color="auto" w:fill="FFFFFF"/>
        </w:rPr>
        <w:lastRenderedPageBreak/>
        <w:t xml:space="preserve">The </w:t>
      </w:r>
      <w:r w:rsidR="00616668" w:rsidRPr="004A24F0">
        <w:rPr>
          <w:rFonts w:ascii="Arial" w:hAnsi="Arial" w:cs="Arial"/>
          <w:color w:val="000000"/>
          <w:sz w:val="28"/>
          <w:szCs w:val="28"/>
          <w:shd w:val="clear" w:color="auto" w:fill="FFFFFF"/>
        </w:rPr>
        <w:t xml:space="preserve">Background </w:t>
      </w:r>
      <w:r>
        <w:rPr>
          <w:rFonts w:ascii="Arial" w:hAnsi="Arial" w:cs="Arial"/>
          <w:color w:val="000000"/>
          <w:sz w:val="28"/>
          <w:szCs w:val="28"/>
          <w:shd w:val="clear" w:color="auto" w:fill="FFFFFF"/>
        </w:rPr>
        <w:t>Of The Building</w:t>
      </w:r>
    </w:p>
    <w:p w14:paraId="1F88C124" w14:textId="77777777" w:rsidR="00A30ACC" w:rsidRDefault="00A30ACC" w:rsidP="00A03BE5">
      <w:pPr>
        <w:spacing w:line="276" w:lineRule="auto"/>
        <w:rPr>
          <w:rFonts w:ascii="Arial" w:hAnsi="Arial" w:cs="Arial"/>
          <w:color w:val="000000"/>
          <w:shd w:val="clear" w:color="auto" w:fill="FFFFFF"/>
        </w:rPr>
      </w:pPr>
    </w:p>
    <w:p w14:paraId="422E0264" w14:textId="28CAD355" w:rsidR="00FB4854" w:rsidRPr="00557380" w:rsidRDefault="004B53E0" w:rsidP="00A03BE5">
      <w:pPr>
        <w:spacing w:line="276" w:lineRule="auto"/>
        <w:rPr>
          <w:rFonts w:ascii="Arial" w:hAnsi="Arial" w:cs="Arial"/>
          <w:color w:val="000000"/>
          <w:shd w:val="clear" w:color="auto" w:fill="FFFFFF"/>
        </w:rPr>
      </w:pPr>
      <w:r w:rsidRPr="00557380">
        <w:rPr>
          <w:rFonts w:ascii="Arial" w:hAnsi="Arial" w:cs="Arial"/>
          <w:color w:val="000000"/>
          <w:shd w:val="clear" w:color="auto" w:fill="FFFFFF"/>
        </w:rPr>
        <w:t xml:space="preserve">Since its completion in 2012, </w:t>
      </w:r>
      <w:r w:rsidR="00EE73FB" w:rsidRPr="00557380">
        <w:rPr>
          <w:rFonts w:ascii="Arial" w:hAnsi="Arial" w:cs="Arial"/>
          <w:color w:val="000000"/>
          <w:shd w:val="clear" w:color="auto" w:fill="FFFFFF"/>
        </w:rPr>
        <w:t>Renzo</w:t>
      </w:r>
      <w:r w:rsidRPr="00557380">
        <w:rPr>
          <w:rFonts w:ascii="Arial" w:hAnsi="Arial" w:cs="Arial"/>
          <w:color w:val="000000"/>
          <w:shd w:val="clear" w:color="auto" w:fill="FFFFFF"/>
        </w:rPr>
        <w:t xml:space="preserve"> </w:t>
      </w:r>
      <w:r w:rsidR="00C4726A" w:rsidRPr="00557380">
        <w:rPr>
          <w:rFonts w:ascii="Arial" w:hAnsi="Arial" w:cs="Arial"/>
          <w:color w:val="000000"/>
          <w:shd w:val="clear" w:color="auto" w:fill="FFFFFF"/>
        </w:rPr>
        <w:t>Piano</w:t>
      </w:r>
      <w:r w:rsidRPr="00557380">
        <w:rPr>
          <w:rFonts w:ascii="Arial" w:hAnsi="Arial" w:cs="Arial"/>
          <w:color w:val="000000"/>
          <w:shd w:val="clear" w:color="auto" w:fill="FFFFFF"/>
        </w:rPr>
        <w:t>'s futuristic London Bridge Tower</w:t>
      </w:r>
      <w:r w:rsidR="00A01F0E" w:rsidRPr="00557380">
        <w:rPr>
          <w:rFonts w:ascii="Arial" w:hAnsi="Arial" w:cs="Arial"/>
          <w:color w:val="000000"/>
          <w:shd w:val="clear" w:color="auto" w:fill="FFFFFF"/>
        </w:rPr>
        <w:t xml:space="preserve"> </w:t>
      </w:r>
      <w:r w:rsidRPr="00557380">
        <w:rPr>
          <w:rFonts w:ascii="Arial" w:hAnsi="Arial" w:cs="Arial"/>
          <w:color w:val="000000"/>
          <w:shd w:val="clear" w:color="auto" w:fill="FFFFFF"/>
        </w:rPr>
        <w:t xml:space="preserve">popularly known as The Shard, has held the title </w:t>
      </w:r>
      <w:r w:rsidR="00027E0F" w:rsidRPr="00557380">
        <w:rPr>
          <w:rFonts w:ascii="Arial" w:hAnsi="Arial" w:cs="Arial"/>
          <w:color w:val="000000"/>
          <w:shd w:val="clear" w:color="auto" w:fill="FFFFFF"/>
        </w:rPr>
        <w:t>for</w:t>
      </w:r>
      <w:r w:rsidRPr="00557380">
        <w:rPr>
          <w:rFonts w:ascii="Arial" w:hAnsi="Arial" w:cs="Arial"/>
          <w:color w:val="000000"/>
          <w:shd w:val="clear" w:color="auto" w:fill="FFFFFF"/>
        </w:rPr>
        <w:t xml:space="preserve"> the UK's tallest building, soaring to nearly 310 metres and towering over </w:t>
      </w:r>
      <w:r w:rsidR="00027E0F" w:rsidRPr="00557380">
        <w:rPr>
          <w:rFonts w:ascii="Arial" w:hAnsi="Arial" w:cs="Arial"/>
          <w:color w:val="000000"/>
          <w:shd w:val="clear" w:color="auto" w:fill="FFFFFF"/>
        </w:rPr>
        <w:t>London’s</w:t>
      </w:r>
      <w:r w:rsidRPr="00557380">
        <w:rPr>
          <w:rFonts w:ascii="Arial" w:hAnsi="Arial" w:cs="Arial"/>
          <w:color w:val="000000"/>
          <w:shd w:val="clear" w:color="auto" w:fill="FFFFFF"/>
        </w:rPr>
        <w:t xml:space="preserve"> 235-meter tall One Canada Square building</w:t>
      </w:r>
      <w:r w:rsidR="00023584">
        <w:rPr>
          <w:rFonts w:ascii="Arial" w:hAnsi="Arial" w:cs="Arial"/>
          <w:color w:val="000000"/>
          <w:shd w:val="clear" w:color="auto" w:fill="FFFFFF"/>
        </w:rPr>
        <w:t>.</w:t>
      </w:r>
      <w:r w:rsidR="00027E0F" w:rsidRPr="00557380">
        <w:rPr>
          <w:rFonts w:ascii="Arial" w:hAnsi="Arial" w:cs="Arial"/>
          <w:color w:val="000000"/>
          <w:shd w:val="clear" w:color="auto" w:fill="FFFFFF"/>
        </w:rPr>
        <w:t xml:space="preserve"> </w:t>
      </w:r>
      <w:r w:rsidR="00023584">
        <w:rPr>
          <w:rFonts w:ascii="Arial" w:hAnsi="Arial" w:cs="Arial"/>
          <w:color w:val="000000"/>
          <w:shd w:val="clear" w:color="auto" w:fill="FFFFFF"/>
        </w:rPr>
        <w:t>(</w:t>
      </w:r>
      <w:r w:rsidR="00557380" w:rsidRPr="00557380">
        <w:rPr>
          <w:rFonts w:ascii="Arial" w:hAnsi="Arial" w:cs="Arial"/>
        </w:rPr>
        <w:t>Designing Buildings</w:t>
      </w:r>
      <w:r w:rsidR="00023584">
        <w:rPr>
          <w:rFonts w:ascii="Arial" w:hAnsi="Arial" w:cs="Arial"/>
        </w:rPr>
        <w:t xml:space="preserve">, </w:t>
      </w:r>
      <w:r w:rsidR="00557380" w:rsidRPr="00557380">
        <w:rPr>
          <w:rFonts w:ascii="Arial" w:hAnsi="Arial" w:cs="Arial"/>
        </w:rPr>
        <w:t>2020)</w:t>
      </w:r>
      <w:r w:rsidRPr="00557380">
        <w:rPr>
          <w:rFonts w:ascii="Arial" w:hAnsi="Arial" w:cs="Arial"/>
          <w:color w:val="000000"/>
          <w:shd w:val="clear" w:color="auto" w:fill="FFFFFF"/>
        </w:rPr>
        <w:t xml:space="preserve"> </w:t>
      </w:r>
    </w:p>
    <w:p w14:paraId="0CB8E475" w14:textId="378A9801" w:rsidR="005C551A" w:rsidRPr="00A03BE5" w:rsidRDefault="00FE578E" w:rsidP="00A03BE5">
      <w:pPr>
        <w:spacing w:line="276" w:lineRule="auto"/>
        <w:rPr>
          <w:rFonts w:ascii="Arial" w:hAnsi="Arial" w:cs="Arial"/>
          <w:color w:val="000000"/>
          <w:shd w:val="clear" w:color="auto" w:fill="FFFFFF"/>
        </w:rPr>
      </w:pPr>
      <w:r w:rsidRPr="00AF4069">
        <w:rPr>
          <w:rFonts w:ascii="Arial" w:hAnsi="Arial" w:cs="Arial"/>
          <w:color w:val="000000"/>
          <w:shd w:val="clear" w:color="auto" w:fill="FFFFFF"/>
        </w:rPr>
        <w:drawing>
          <wp:anchor distT="0" distB="0" distL="114300" distR="114300" simplePos="0" relativeHeight="251660288" behindDoc="0" locked="0" layoutInCell="1" allowOverlap="1" wp14:anchorId="61A47421" wp14:editId="37845852">
            <wp:simplePos x="0" y="0"/>
            <wp:positionH relativeFrom="column">
              <wp:posOffset>2473960</wp:posOffset>
            </wp:positionH>
            <wp:positionV relativeFrom="paragraph">
              <wp:posOffset>47625</wp:posOffset>
            </wp:positionV>
            <wp:extent cx="3271520" cy="5937250"/>
            <wp:effectExtent l="0" t="0" r="5080" b="6350"/>
            <wp:wrapSquare wrapText="bothSides"/>
            <wp:docPr id="13" name="Picture 13" descr="A picture containing text, building,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building, tow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71520" cy="5937250"/>
                    </a:xfrm>
                    <a:prstGeom prst="rect">
                      <a:avLst/>
                    </a:prstGeom>
                  </pic:spPr>
                </pic:pic>
              </a:graphicData>
            </a:graphic>
            <wp14:sizeRelH relativeFrom="page">
              <wp14:pctWidth>0</wp14:pctWidth>
            </wp14:sizeRelH>
            <wp14:sizeRelV relativeFrom="page">
              <wp14:pctHeight>0</wp14:pctHeight>
            </wp14:sizeRelV>
          </wp:anchor>
        </w:drawing>
      </w:r>
    </w:p>
    <w:p w14:paraId="016DF9C0" w14:textId="6DB7998D" w:rsidR="002D6DAB" w:rsidRPr="00A03BE5" w:rsidRDefault="00565279"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t xml:space="preserve">The Shard achieves an unprecedented height in the </w:t>
      </w:r>
      <w:r w:rsidR="00A81EBB">
        <w:rPr>
          <w:rFonts w:ascii="Arial" w:hAnsi="Arial" w:cs="Arial"/>
          <w:color w:val="000000"/>
          <w:shd w:val="clear" w:color="auto" w:fill="FFFFFF"/>
        </w:rPr>
        <w:t>UK</w:t>
      </w:r>
      <w:r w:rsidRPr="00A03BE5">
        <w:rPr>
          <w:rFonts w:ascii="Arial" w:hAnsi="Arial" w:cs="Arial"/>
          <w:color w:val="000000"/>
          <w:shd w:val="clear" w:color="auto" w:fill="FFFFFF"/>
        </w:rPr>
        <w:t xml:space="preserve">, winning numerous awards, including the Most Eagerly Anticipated Luxury Launch in 2013 </w:t>
      </w:r>
      <w:r w:rsidR="00023584" w:rsidRPr="00023584">
        <w:rPr>
          <w:rFonts w:ascii="Arial" w:hAnsi="Arial" w:cs="Arial"/>
          <w:color w:val="000000"/>
          <w:shd w:val="clear" w:color="auto" w:fill="FFFFFF"/>
        </w:rPr>
        <w:t>(</w:t>
      </w:r>
      <w:r w:rsidR="0034111A">
        <w:rPr>
          <w:rFonts w:ascii="Arial" w:hAnsi="Arial" w:cs="Arial"/>
        </w:rPr>
        <w:t>The View From</w:t>
      </w:r>
      <w:r w:rsidR="00557380" w:rsidRPr="00023584">
        <w:rPr>
          <w:rFonts w:ascii="Arial" w:hAnsi="Arial" w:cs="Arial"/>
        </w:rPr>
        <w:t xml:space="preserve"> The Shard</w:t>
      </w:r>
      <w:r w:rsidR="00023584" w:rsidRPr="00023584">
        <w:rPr>
          <w:rFonts w:ascii="Arial" w:hAnsi="Arial" w:cs="Arial"/>
        </w:rPr>
        <w:t xml:space="preserve">, </w:t>
      </w:r>
      <w:r w:rsidR="00557380" w:rsidRPr="00023584">
        <w:rPr>
          <w:rFonts w:ascii="Arial" w:hAnsi="Arial" w:cs="Arial"/>
        </w:rPr>
        <w:t>2022)</w:t>
      </w:r>
      <w:r w:rsidRPr="00023584">
        <w:rPr>
          <w:rFonts w:ascii="Arial" w:hAnsi="Arial" w:cs="Arial"/>
          <w:color w:val="000000"/>
          <w:shd w:val="clear" w:color="auto" w:fill="FFFFFF"/>
        </w:rPr>
        <w:t>,</w:t>
      </w:r>
      <w:r w:rsidRPr="00A03BE5">
        <w:rPr>
          <w:rFonts w:ascii="Arial" w:hAnsi="Arial" w:cs="Arial"/>
          <w:color w:val="000000"/>
          <w:shd w:val="clear" w:color="auto" w:fill="FFFFFF"/>
        </w:rPr>
        <w:t xml:space="preserve"> followed by the Best Commercial Building award from The </w:t>
      </w:r>
      <w:r w:rsidRPr="0034111A">
        <w:rPr>
          <w:rFonts w:ascii="Arial" w:hAnsi="Arial" w:cs="Arial"/>
          <w:color w:val="000000"/>
          <w:shd w:val="clear" w:color="auto" w:fill="FFFFFF"/>
        </w:rPr>
        <w:t>Royal Institution of British Architects in 2014</w:t>
      </w:r>
      <w:r w:rsidR="00340A3A" w:rsidRPr="0034111A">
        <w:rPr>
          <w:rFonts w:ascii="Arial" w:hAnsi="Arial" w:cs="Arial"/>
          <w:color w:val="000000"/>
          <w:shd w:val="clear" w:color="auto" w:fill="FFFFFF"/>
        </w:rPr>
        <w:t>, along with a number of</w:t>
      </w:r>
      <w:r w:rsidR="003C4F41" w:rsidRPr="0034111A">
        <w:rPr>
          <w:rFonts w:ascii="Arial" w:hAnsi="Arial" w:cs="Arial"/>
          <w:color w:val="000000"/>
          <w:shd w:val="clear" w:color="auto" w:fill="FFFFFF"/>
        </w:rPr>
        <w:t xml:space="preserve"> other</w:t>
      </w:r>
      <w:r w:rsidR="00D5103A" w:rsidRPr="0034111A">
        <w:rPr>
          <w:rFonts w:ascii="Arial" w:hAnsi="Arial" w:cs="Arial"/>
          <w:color w:val="000000"/>
          <w:shd w:val="clear" w:color="auto" w:fill="FFFFFF"/>
        </w:rPr>
        <w:t xml:space="preserve"> awards</w:t>
      </w:r>
      <w:r w:rsidR="00340A3A" w:rsidRPr="0034111A">
        <w:rPr>
          <w:rFonts w:ascii="Arial" w:hAnsi="Arial" w:cs="Arial"/>
          <w:color w:val="000000"/>
          <w:shd w:val="clear" w:color="auto" w:fill="FFFFFF"/>
        </w:rPr>
        <w:t xml:space="preserve"> over the years.</w:t>
      </w:r>
      <w:r w:rsidRPr="0034111A">
        <w:rPr>
          <w:rFonts w:ascii="Arial" w:hAnsi="Arial" w:cs="Arial"/>
          <w:color w:val="000000"/>
          <w:shd w:val="clear" w:color="auto" w:fill="FFFFFF"/>
        </w:rPr>
        <w:t xml:space="preserve"> </w:t>
      </w:r>
      <w:r w:rsidR="0034111A" w:rsidRPr="0034111A">
        <w:rPr>
          <w:rFonts w:ascii="Arial" w:hAnsi="Arial" w:cs="Arial"/>
          <w:color w:val="000000"/>
          <w:shd w:val="clear" w:color="auto" w:fill="FFFFFF"/>
        </w:rPr>
        <w:t>(</w:t>
      </w:r>
      <w:r w:rsidR="0034111A" w:rsidRPr="0034111A">
        <w:rPr>
          <w:rFonts w:ascii="Arial" w:hAnsi="Arial" w:cs="Arial"/>
        </w:rPr>
        <w:t>The Shard</w:t>
      </w:r>
      <w:r w:rsidR="0034111A" w:rsidRPr="0034111A">
        <w:rPr>
          <w:rFonts w:ascii="Arial" w:hAnsi="Arial" w:cs="Arial"/>
        </w:rPr>
        <w:t xml:space="preserve">, </w:t>
      </w:r>
      <w:r w:rsidR="0034111A" w:rsidRPr="0034111A">
        <w:rPr>
          <w:rFonts w:ascii="Arial" w:hAnsi="Arial" w:cs="Arial"/>
        </w:rPr>
        <w:t>2014)</w:t>
      </w:r>
    </w:p>
    <w:p w14:paraId="76F9FBBB" w14:textId="2A5A59BD" w:rsidR="00C14826" w:rsidRPr="00A03BE5" w:rsidRDefault="00C14826" w:rsidP="00A03BE5">
      <w:pPr>
        <w:spacing w:line="276" w:lineRule="auto"/>
        <w:rPr>
          <w:rFonts w:ascii="Arial" w:hAnsi="Arial" w:cs="Arial"/>
          <w:color w:val="000000"/>
          <w:shd w:val="clear" w:color="auto" w:fill="FFFFFF"/>
        </w:rPr>
      </w:pPr>
    </w:p>
    <w:p w14:paraId="2E0C219D" w14:textId="54AC32F4" w:rsidR="00480E95" w:rsidRDefault="00746FAC"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t xml:space="preserve">Irvine Sellar, the founder of Sellar Property Group, and owner of the 1970s Southwark Towers was </w:t>
      </w:r>
      <w:r w:rsidR="00726D6B" w:rsidRPr="00A03BE5">
        <w:rPr>
          <w:rFonts w:ascii="Arial" w:hAnsi="Arial" w:cs="Arial"/>
          <w:color w:val="000000"/>
          <w:shd w:val="clear" w:color="auto" w:fill="FFFFFF"/>
        </w:rPr>
        <w:t>keen</w:t>
      </w:r>
      <w:r w:rsidRPr="00A03BE5">
        <w:rPr>
          <w:rFonts w:ascii="Arial" w:hAnsi="Arial" w:cs="Arial"/>
          <w:color w:val="000000"/>
          <w:shd w:val="clear" w:color="auto" w:fill="FFFFFF"/>
        </w:rPr>
        <w:t xml:space="preserve"> to redevelop the 25 storey office block when the UK </w:t>
      </w:r>
    </w:p>
    <w:p w14:paraId="0B9AA8A4" w14:textId="71D5C793" w:rsidR="00480E95" w:rsidRDefault="00746FAC"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t xml:space="preserve">government began encouraging </w:t>
      </w:r>
    </w:p>
    <w:p w14:paraId="7EA5DC58" w14:textId="77777777" w:rsidR="00480E95" w:rsidRDefault="00746FAC"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t xml:space="preserve">developers to build high density </w:t>
      </w:r>
    </w:p>
    <w:p w14:paraId="100432F2" w14:textId="6D2B9B4C" w:rsidR="00BB2E2B" w:rsidRDefault="00BB2E2B" w:rsidP="00A03BE5">
      <w:pPr>
        <w:spacing w:line="276" w:lineRule="auto"/>
        <w:rPr>
          <w:rFonts w:ascii="Arial" w:hAnsi="Arial" w:cs="Arial"/>
          <w:color w:val="000000"/>
          <w:shd w:val="clear" w:color="auto" w:fill="FFFFFF"/>
        </w:rPr>
      </w:pPr>
      <w:r>
        <w:rPr>
          <w:rFonts w:ascii="Arial" w:hAnsi="Arial" w:cs="Arial"/>
          <w:noProof/>
          <w:color w:val="000000"/>
        </w:rPr>
        <mc:AlternateContent>
          <mc:Choice Requires="wps">
            <w:drawing>
              <wp:anchor distT="0" distB="0" distL="114300" distR="114300" simplePos="0" relativeHeight="251661312" behindDoc="0" locked="0" layoutInCell="1" allowOverlap="1" wp14:anchorId="4E9A3B57" wp14:editId="259BED8A">
                <wp:simplePos x="0" y="0"/>
                <wp:positionH relativeFrom="column">
                  <wp:posOffset>2739390</wp:posOffset>
                </wp:positionH>
                <wp:positionV relativeFrom="paragraph">
                  <wp:posOffset>1802657</wp:posOffset>
                </wp:positionV>
                <wp:extent cx="2476572" cy="77533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476572" cy="775335"/>
                        </a:xfrm>
                        <a:prstGeom prst="rect">
                          <a:avLst/>
                        </a:prstGeom>
                        <a:noFill/>
                        <a:ln w="6350">
                          <a:noFill/>
                        </a:ln>
                      </wps:spPr>
                      <wps:txbx>
                        <w:txbxContent>
                          <w:p w14:paraId="685CA8DD" w14:textId="47A0CC27" w:rsidR="00FC46FB" w:rsidRPr="00A964EF" w:rsidRDefault="00FC46FB" w:rsidP="001C7436">
                            <w:pPr>
                              <w:jc w:val="center"/>
                              <w:rPr>
                                <w:rFonts w:ascii="Arial" w:hAnsi="Arial" w:cs="Arial"/>
                              </w:rPr>
                            </w:pPr>
                            <w:r w:rsidRPr="00A964EF">
                              <w:rPr>
                                <w:rFonts w:ascii="Arial" w:hAnsi="Arial" w:cs="Arial"/>
                              </w:rPr>
                              <w:t xml:space="preserve">Figure 1: </w:t>
                            </w:r>
                            <w:r w:rsidR="00BC3CC4" w:rsidRPr="00A964EF">
                              <w:rPr>
                                <w:rFonts w:ascii="Arial" w:hAnsi="Arial" w:cs="Arial"/>
                              </w:rPr>
                              <w:t xml:space="preserve">A drawing of The Shard in context of surrounding buildings. </w:t>
                            </w:r>
                            <w:r w:rsidR="008F2B67" w:rsidRPr="00A964EF">
                              <w:rPr>
                                <w:rFonts w:ascii="Arial" w:hAnsi="Arial" w:cs="Arial"/>
                              </w:rPr>
                              <w:t>(</w:t>
                            </w:r>
                            <w:r w:rsidR="0002056B" w:rsidRPr="00A964EF">
                              <w:rPr>
                                <w:rFonts w:ascii="Arial" w:hAnsi="Arial" w:cs="Arial"/>
                              </w:rPr>
                              <w:t>Author</w:t>
                            </w:r>
                            <w:r w:rsidR="008F2B67" w:rsidRPr="00A964EF">
                              <w:rPr>
                                <w:rFonts w:ascii="Arial" w:hAnsi="Arial" w:cs="Arial"/>
                              </w:rPr>
                              <w: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9A3B57" id="_x0000_t202" coordsize="21600,21600" o:spt="202" path="m,l,21600r21600,l21600,xe">
                <v:stroke joinstyle="miter"/>
                <v:path gradientshapeok="t" o:connecttype="rect"/>
              </v:shapetype>
              <v:shape id="Text Box 15" o:spid="_x0000_s1026" type="#_x0000_t202" style="position:absolute;margin-left:215.7pt;margin-top:141.95pt;width:195pt;height:6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" filled="f" stroked="f" strokeweight=".5pt">
                <v:textbox>
                  <w:txbxContent>
                    <w:p w14:paraId="685CA8DD" w14:textId="47A0CC27" w:rsidR="00FC46FB" w:rsidRPr="00A964EF" w:rsidRDefault="00FC46FB" w:rsidP="001C7436">
                      <w:pPr>
                        <w:jc w:val="center"/>
                        <w:rPr>
                          <w:rFonts w:ascii="Arial" w:hAnsi="Arial" w:cs="Arial"/>
                        </w:rPr>
                      </w:pPr>
                      <w:r w:rsidRPr="00A964EF">
                        <w:rPr>
                          <w:rFonts w:ascii="Arial" w:hAnsi="Arial" w:cs="Arial"/>
                        </w:rPr>
                        <w:t xml:space="preserve">Figure 1: </w:t>
                      </w:r>
                      <w:r w:rsidR="00BC3CC4" w:rsidRPr="00A964EF">
                        <w:rPr>
                          <w:rFonts w:ascii="Arial" w:hAnsi="Arial" w:cs="Arial"/>
                        </w:rPr>
                        <w:t xml:space="preserve">A drawing of The Shard in context of surrounding buildings. </w:t>
                      </w:r>
                      <w:r w:rsidR="008F2B67" w:rsidRPr="00A964EF">
                        <w:rPr>
                          <w:rFonts w:ascii="Arial" w:hAnsi="Arial" w:cs="Arial"/>
                        </w:rPr>
                        <w:t>(</w:t>
                      </w:r>
                      <w:r w:rsidR="0002056B" w:rsidRPr="00A964EF">
                        <w:rPr>
                          <w:rFonts w:ascii="Arial" w:hAnsi="Arial" w:cs="Arial"/>
                        </w:rPr>
                        <w:t>Author</w:t>
                      </w:r>
                      <w:r w:rsidR="008F2B67" w:rsidRPr="00A964EF">
                        <w:rPr>
                          <w:rFonts w:ascii="Arial" w:hAnsi="Arial" w:cs="Arial"/>
                        </w:rPr>
                        <w:t>, 2022)</w:t>
                      </w:r>
                    </w:p>
                  </w:txbxContent>
                </v:textbox>
              </v:shape>
            </w:pict>
          </mc:Fallback>
        </mc:AlternateContent>
      </w:r>
      <w:r w:rsidR="00746FAC" w:rsidRPr="00A03BE5">
        <w:rPr>
          <w:rFonts w:ascii="Arial" w:hAnsi="Arial" w:cs="Arial"/>
          <w:color w:val="000000"/>
          <w:shd w:val="clear" w:color="auto" w:fill="FFFFFF"/>
        </w:rPr>
        <w:t>complexes near transportation links to reduce carbon emitted by cars.</w:t>
      </w:r>
      <w:r w:rsidR="00063C0A" w:rsidRPr="00A03BE5">
        <w:rPr>
          <w:rFonts w:ascii="Arial" w:hAnsi="Arial" w:cs="Arial"/>
          <w:color w:val="000000"/>
          <w:shd w:val="clear" w:color="auto" w:fill="FFFFFF"/>
        </w:rPr>
        <w:t xml:space="preserve"> When it came to procuring the services of </w:t>
      </w:r>
      <w:r w:rsidR="00EE73FB">
        <w:rPr>
          <w:rFonts w:ascii="Arial" w:hAnsi="Arial" w:cs="Arial"/>
          <w:color w:val="000000"/>
          <w:shd w:val="clear" w:color="auto" w:fill="FFFFFF"/>
        </w:rPr>
        <w:t>Renzo</w:t>
      </w:r>
      <w:r w:rsidR="00063C0A" w:rsidRPr="00A03BE5">
        <w:rPr>
          <w:rFonts w:ascii="Arial" w:hAnsi="Arial" w:cs="Arial"/>
          <w:color w:val="000000"/>
          <w:shd w:val="clear" w:color="auto" w:fill="FFFFFF"/>
        </w:rPr>
        <w:t xml:space="preserve"> </w:t>
      </w:r>
      <w:r w:rsidR="00C4726A">
        <w:rPr>
          <w:rFonts w:ascii="Arial" w:hAnsi="Arial" w:cs="Arial"/>
          <w:color w:val="000000"/>
          <w:shd w:val="clear" w:color="auto" w:fill="FFFFFF"/>
        </w:rPr>
        <w:t>Piano</w:t>
      </w:r>
      <w:r w:rsidR="00063C0A" w:rsidRPr="00A03BE5">
        <w:rPr>
          <w:rFonts w:ascii="Arial" w:hAnsi="Arial" w:cs="Arial"/>
          <w:color w:val="000000"/>
          <w:shd w:val="clear" w:color="auto" w:fill="FFFFFF"/>
        </w:rPr>
        <w:t xml:space="preserve">, Sellar was the driving </w:t>
      </w:r>
      <w:r w:rsidR="00063C0A" w:rsidRPr="00B84A02">
        <w:rPr>
          <w:rFonts w:ascii="Arial" w:hAnsi="Arial" w:cs="Arial"/>
          <w:color w:val="000000"/>
          <w:shd w:val="clear" w:color="auto" w:fill="FFFFFF"/>
        </w:rPr>
        <w:t xml:space="preserve">force behind the project, since </w:t>
      </w:r>
      <w:r w:rsidR="00C4726A" w:rsidRPr="00B84A02">
        <w:rPr>
          <w:rFonts w:ascii="Arial" w:hAnsi="Arial" w:cs="Arial"/>
          <w:color w:val="000000"/>
          <w:shd w:val="clear" w:color="auto" w:fill="FFFFFF"/>
        </w:rPr>
        <w:t>Piano</w:t>
      </w:r>
      <w:r w:rsidR="00063C0A" w:rsidRPr="00B84A02">
        <w:rPr>
          <w:rFonts w:ascii="Arial" w:hAnsi="Arial" w:cs="Arial"/>
          <w:color w:val="000000"/>
          <w:shd w:val="clear" w:color="auto" w:fill="FFFFFF"/>
        </w:rPr>
        <w:t xml:space="preserve"> had a totally different perspective on high-rise</w:t>
      </w:r>
      <w:r w:rsidR="00480E95">
        <w:rPr>
          <w:rFonts w:ascii="Arial" w:hAnsi="Arial" w:cs="Arial"/>
          <w:color w:val="000000"/>
          <w:shd w:val="clear" w:color="auto" w:fill="FFFFFF"/>
        </w:rPr>
        <w:t xml:space="preserve"> </w:t>
      </w:r>
      <w:r w:rsidR="00063C0A" w:rsidRPr="00B84A02">
        <w:rPr>
          <w:rFonts w:ascii="Arial" w:hAnsi="Arial" w:cs="Arial"/>
          <w:color w:val="000000"/>
          <w:shd w:val="clear" w:color="auto" w:fill="FFFFFF"/>
        </w:rPr>
        <w:t>buildings, characterising them as "arrogant and</w:t>
      </w:r>
      <w:r>
        <w:rPr>
          <w:rFonts w:ascii="Arial" w:hAnsi="Arial" w:cs="Arial"/>
          <w:color w:val="000000"/>
          <w:shd w:val="clear" w:color="auto" w:fill="FFFFFF"/>
        </w:rPr>
        <w:t xml:space="preserve"> </w:t>
      </w:r>
      <w:r w:rsidR="00063C0A" w:rsidRPr="00B84A02">
        <w:rPr>
          <w:rFonts w:ascii="Arial" w:hAnsi="Arial" w:cs="Arial"/>
          <w:color w:val="000000"/>
          <w:shd w:val="clear" w:color="auto" w:fill="FFFFFF"/>
        </w:rPr>
        <w:t>aggressive."</w:t>
      </w:r>
      <w:r w:rsidR="00063C0A" w:rsidRPr="00B84A02">
        <w:rPr>
          <w:rFonts w:ascii="Arial" w:hAnsi="Arial" w:cs="Arial"/>
        </w:rPr>
        <w:t xml:space="preserve"> </w:t>
      </w:r>
      <w:r w:rsidR="00063C0A" w:rsidRPr="00B84A02">
        <w:rPr>
          <w:rFonts w:ascii="Arial" w:hAnsi="Arial" w:cs="Arial"/>
          <w:color w:val="000000"/>
          <w:shd w:val="clear" w:color="auto" w:fill="FFFFFF"/>
        </w:rPr>
        <w:t xml:space="preserve">The elegance of the </w:t>
      </w:r>
    </w:p>
    <w:p w14:paraId="390FDEA9" w14:textId="25ACFF48" w:rsidR="00BB2E2B" w:rsidRDefault="00063C0A" w:rsidP="00A03BE5">
      <w:pPr>
        <w:spacing w:line="276" w:lineRule="auto"/>
        <w:rPr>
          <w:rFonts w:ascii="Arial" w:hAnsi="Arial" w:cs="Arial"/>
          <w:color w:val="000000"/>
          <w:shd w:val="clear" w:color="auto" w:fill="FFFFFF"/>
        </w:rPr>
      </w:pPr>
      <w:r w:rsidRPr="00B84A02">
        <w:rPr>
          <w:rFonts w:ascii="Arial" w:hAnsi="Arial" w:cs="Arial"/>
          <w:color w:val="000000"/>
          <w:shd w:val="clear" w:color="auto" w:fill="FFFFFF"/>
        </w:rPr>
        <w:t xml:space="preserve">river Thames bordering the site, </w:t>
      </w:r>
    </w:p>
    <w:p w14:paraId="450F63BC" w14:textId="70930A32" w:rsidR="00BB2E2B" w:rsidRDefault="00063C0A" w:rsidP="00A03BE5">
      <w:pPr>
        <w:spacing w:line="276" w:lineRule="auto"/>
        <w:rPr>
          <w:rFonts w:ascii="Arial" w:hAnsi="Arial" w:cs="Arial"/>
          <w:color w:val="000000"/>
          <w:shd w:val="clear" w:color="auto" w:fill="FFFFFF"/>
        </w:rPr>
      </w:pPr>
      <w:r w:rsidRPr="00B84A02">
        <w:rPr>
          <w:rFonts w:ascii="Arial" w:hAnsi="Arial" w:cs="Arial"/>
          <w:color w:val="000000"/>
          <w:shd w:val="clear" w:color="auto" w:fill="FFFFFF"/>
        </w:rPr>
        <w:t xml:space="preserve">however, compelled </w:t>
      </w:r>
      <w:r w:rsidR="00C4726A" w:rsidRPr="00B84A02">
        <w:rPr>
          <w:rFonts w:ascii="Arial" w:hAnsi="Arial" w:cs="Arial"/>
          <w:color w:val="000000"/>
          <w:shd w:val="clear" w:color="auto" w:fill="FFFFFF"/>
        </w:rPr>
        <w:t>Piano</w:t>
      </w:r>
      <w:r w:rsidRPr="00B84A02">
        <w:rPr>
          <w:rFonts w:ascii="Arial" w:hAnsi="Arial" w:cs="Arial"/>
          <w:color w:val="000000"/>
          <w:shd w:val="clear" w:color="auto" w:fill="FFFFFF"/>
        </w:rPr>
        <w:t xml:space="preserve">, and the </w:t>
      </w:r>
    </w:p>
    <w:p w14:paraId="54D6DA1D" w14:textId="77777777" w:rsidR="00BB2E2B" w:rsidRDefault="00063C0A" w:rsidP="00A03BE5">
      <w:pPr>
        <w:spacing w:line="276" w:lineRule="auto"/>
        <w:rPr>
          <w:rFonts w:ascii="Arial" w:hAnsi="Arial" w:cs="Arial"/>
          <w:color w:val="000000"/>
          <w:shd w:val="clear" w:color="auto" w:fill="FFFFFF"/>
        </w:rPr>
      </w:pPr>
      <w:r w:rsidRPr="00B84A02">
        <w:rPr>
          <w:rFonts w:ascii="Arial" w:hAnsi="Arial" w:cs="Arial"/>
          <w:color w:val="000000"/>
          <w:shd w:val="clear" w:color="auto" w:fill="FFFFFF"/>
        </w:rPr>
        <w:t xml:space="preserve">idea of creating a multi-functional </w:t>
      </w:r>
    </w:p>
    <w:p w14:paraId="6D1CF582" w14:textId="77777777" w:rsidR="00BB2E2B" w:rsidRDefault="00063C0A" w:rsidP="00A03BE5">
      <w:pPr>
        <w:spacing w:line="276" w:lineRule="auto"/>
        <w:rPr>
          <w:rFonts w:ascii="Arial" w:hAnsi="Arial" w:cs="Arial"/>
          <w:color w:val="000000"/>
          <w:shd w:val="clear" w:color="auto" w:fill="FFFFFF"/>
        </w:rPr>
      </w:pPr>
      <w:r w:rsidRPr="00B84A02">
        <w:rPr>
          <w:rFonts w:ascii="Arial" w:hAnsi="Arial" w:cs="Arial"/>
          <w:color w:val="000000"/>
          <w:shd w:val="clear" w:color="auto" w:fill="FFFFFF"/>
        </w:rPr>
        <w:t xml:space="preserve">building, given the site's close proximity </w:t>
      </w:r>
    </w:p>
    <w:p w14:paraId="1A79CCB0" w14:textId="6269D30C" w:rsidR="00A844B1" w:rsidRPr="00B84A02" w:rsidRDefault="00063C0A" w:rsidP="00A03BE5">
      <w:pPr>
        <w:spacing w:line="276" w:lineRule="auto"/>
        <w:rPr>
          <w:rFonts w:ascii="Arial" w:hAnsi="Arial" w:cs="Arial"/>
          <w:color w:val="000000"/>
          <w:shd w:val="clear" w:color="auto" w:fill="FFFFFF"/>
        </w:rPr>
      </w:pPr>
      <w:r w:rsidRPr="00B84A02">
        <w:rPr>
          <w:rFonts w:ascii="Arial" w:hAnsi="Arial" w:cs="Arial"/>
          <w:color w:val="000000"/>
          <w:shd w:val="clear" w:color="auto" w:fill="FFFFFF"/>
        </w:rPr>
        <w:t xml:space="preserve">to transportation interchanges, sparked his interest </w:t>
      </w:r>
      <w:r w:rsidR="00B84A02" w:rsidRPr="00B84A02">
        <w:rPr>
          <w:rFonts w:ascii="Arial" w:hAnsi="Arial" w:cs="Arial"/>
          <w:color w:val="000000"/>
          <w:shd w:val="clear" w:color="auto" w:fill="FFFFFF"/>
        </w:rPr>
        <w:t>(</w:t>
      </w:r>
      <w:r w:rsidR="00B84A02" w:rsidRPr="00B84A02">
        <w:rPr>
          <w:rFonts w:ascii="Arial" w:hAnsi="Arial" w:cs="Arial"/>
        </w:rPr>
        <w:t>Marcus Fairs</w:t>
      </w:r>
      <w:r w:rsidR="00B84A02" w:rsidRPr="00B84A02">
        <w:rPr>
          <w:rFonts w:ascii="Arial" w:hAnsi="Arial" w:cs="Arial"/>
        </w:rPr>
        <w:t xml:space="preserve">, </w:t>
      </w:r>
      <w:r w:rsidR="00B84A02" w:rsidRPr="00B84A02">
        <w:rPr>
          <w:rFonts w:ascii="Arial" w:hAnsi="Arial" w:cs="Arial"/>
        </w:rPr>
        <w:t>2012)</w:t>
      </w:r>
      <w:r w:rsidRPr="00B84A02">
        <w:rPr>
          <w:rFonts w:ascii="Arial" w:hAnsi="Arial" w:cs="Arial"/>
          <w:color w:val="000000"/>
          <w:shd w:val="clear" w:color="auto" w:fill="FFFFFF"/>
        </w:rPr>
        <w:t xml:space="preserve">. As a result, he agreed to work with Sellar over lunch in Berlin, sketching out the initial concept for </w:t>
      </w:r>
      <w:r w:rsidRPr="00B84A02">
        <w:rPr>
          <w:rFonts w:ascii="Arial" w:hAnsi="Arial" w:cs="Arial"/>
          <w:color w:val="000000"/>
          <w:shd w:val="clear" w:color="auto" w:fill="FFFFFF"/>
        </w:rPr>
        <w:lastRenderedPageBreak/>
        <w:t xml:space="preserve">The Shard on a napkin with his characteristic green pen. </w:t>
      </w:r>
      <w:r w:rsidR="00BD59E6" w:rsidRPr="00B84A02">
        <w:rPr>
          <w:rFonts w:ascii="Arial" w:hAnsi="Arial" w:cs="Arial"/>
          <w:color w:val="000000"/>
          <w:shd w:val="clear" w:color="auto" w:fill="FFFFFF"/>
        </w:rPr>
        <w:t>Sellar envisioned the new building as a world-class structure, and in 2009, he began demolishing the towers that had previously occupied the site to make way for it.</w:t>
      </w:r>
      <w:r w:rsidR="00D610CB" w:rsidRPr="00B84A02">
        <w:rPr>
          <w:rFonts w:ascii="Arial" w:hAnsi="Arial" w:cs="Arial"/>
          <w:color w:val="000000"/>
          <w:shd w:val="clear" w:color="auto" w:fill="FFFFFF"/>
        </w:rPr>
        <w:t xml:space="preserve"> (</w:t>
      </w:r>
      <w:r w:rsidR="00D610CB" w:rsidRPr="00B84A02">
        <w:rPr>
          <w:rFonts w:ascii="Arial" w:hAnsi="Arial" w:cs="Arial"/>
        </w:rPr>
        <w:t>The Shard</w:t>
      </w:r>
      <w:r w:rsidR="00D610CB" w:rsidRPr="00B84A02">
        <w:rPr>
          <w:rFonts w:ascii="Arial" w:hAnsi="Arial" w:cs="Arial"/>
        </w:rPr>
        <w:t xml:space="preserve">, </w:t>
      </w:r>
      <w:r w:rsidR="00D610CB" w:rsidRPr="00B84A02">
        <w:rPr>
          <w:rFonts w:ascii="Arial" w:hAnsi="Arial" w:cs="Arial"/>
        </w:rPr>
        <w:t>2022</w:t>
      </w:r>
      <w:r w:rsidR="00D610CB" w:rsidRPr="00B84A02">
        <w:rPr>
          <w:rFonts w:ascii="Arial" w:hAnsi="Arial" w:cs="Arial"/>
        </w:rPr>
        <w:t>)</w:t>
      </w:r>
    </w:p>
    <w:p w14:paraId="0391CEDD" w14:textId="16BF0BDE" w:rsidR="00FE3BE8" w:rsidRDefault="00094DD9" w:rsidP="00A03BE5">
      <w:pPr>
        <w:spacing w:line="276" w:lineRule="auto"/>
        <w:rPr>
          <w:rFonts w:ascii="Arial" w:hAnsi="Arial" w:cs="Arial"/>
          <w:color w:val="000000"/>
          <w:shd w:val="clear" w:color="auto" w:fill="FFFFFF"/>
        </w:rPr>
      </w:pPr>
      <w:r w:rsidRPr="00094DD9">
        <w:rPr>
          <w:rFonts w:ascii="Arial" w:hAnsi="Arial" w:cs="Arial"/>
          <w:color w:val="000000"/>
          <w:shd w:val="clear" w:color="auto" w:fill="FFFFFF"/>
        </w:rPr>
        <w:drawing>
          <wp:anchor distT="0" distB="0" distL="114300" distR="114300" simplePos="0" relativeHeight="251711488" behindDoc="0" locked="0" layoutInCell="1" allowOverlap="1" wp14:anchorId="69CB5E10" wp14:editId="08DF7F05">
            <wp:simplePos x="0" y="0"/>
            <wp:positionH relativeFrom="column">
              <wp:posOffset>0</wp:posOffset>
            </wp:positionH>
            <wp:positionV relativeFrom="paragraph">
              <wp:posOffset>69215</wp:posOffset>
            </wp:positionV>
            <wp:extent cx="3402965" cy="4692015"/>
            <wp:effectExtent l="0" t="0" r="635" b="0"/>
            <wp:wrapSquare wrapText="bothSides"/>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402965" cy="4692015"/>
                    </a:xfrm>
                    <a:prstGeom prst="rect">
                      <a:avLst/>
                    </a:prstGeom>
                  </pic:spPr>
                </pic:pic>
              </a:graphicData>
            </a:graphic>
            <wp14:sizeRelH relativeFrom="page">
              <wp14:pctWidth>0</wp14:pctWidth>
            </wp14:sizeRelH>
            <wp14:sizeRelV relativeFrom="page">
              <wp14:pctHeight>0</wp14:pctHeight>
            </wp14:sizeRelV>
          </wp:anchor>
        </w:drawing>
      </w:r>
    </w:p>
    <w:p w14:paraId="4CEFEF24" w14:textId="1FA1A18B" w:rsidR="00BB2E2B" w:rsidRPr="00A03BE5" w:rsidRDefault="00BB2E2B" w:rsidP="00BB2E2B">
      <w:pPr>
        <w:spacing w:line="276" w:lineRule="auto"/>
        <w:rPr>
          <w:rFonts w:ascii="Arial" w:hAnsi="Arial" w:cs="Arial"/>
          <w:color w:val="000000"/>
          <w:shd w:val="clear" w:color="auto" w:fill="FFFFFF"/>
        </w:rPr>
      </w:pPr>
      <w:r w:rsidRPr="00A03BE5">
        <w:rPr>
          <w:rFonts w:ascii="Arial" w:hAnsi="Arial" w:cs="Arial"/>
          <w:color w:val="000000"/>
          <w:shd w:val="clear" w:color="auto" w:fill="FFFFFF"/>
        </w:rPr>
        <w:t xml:space="preserve">The innovative vertical city approach of the Italian architect houses 95 storeys with 72 storeys being functional. The pyramidal structure includes a diverse range of </w:t>
      </w:r>
      <w:r>
        <w:rPr>
          <w:rFonts w:ascii="Arial" w:hAnsi="Arial" w:cs="Arial"/>
          <w:color w:val="000000"/>
          <w:shd w:val="clear" w:color="auto" w:fill="FFFFFF"/>
        </w:rPr>
        <w:t>utilities</w:t>
      </w:r>
      <w:r w:rsidRPr="00A03BE5">
        <w:rPr>
          <w:rFonts w:ascii="Arial" w:hAnsi="Arial" w:cs="Arial"/>
          <w:color w:val="000000"/>
          <w:shd w:val="clear" w:color="auto" w:fill="FFFFFF"/>
        </w:rPr>
        <w:t xml:space="preserve"> such as offices, residences, restaurants and a Shangri-La hotel and features a 360</w:t>
      </w:r>
      <w:r>
        <w:rPr>
          <w:rFonts w:ascii="Arial" w:hAnsi="Arial" w:cs="Arial"/>
          <w:color w:val="000000"/>
          <w:shd w:val="clear" w:color="auto" w:fill="FFFFFF"/>
        </w:rPr>
        <w:t>-</w:t>
      </w:r>
      <w:r w:rsidRPr="00A03BE5">
        <w:rPr>
          <w:rFonts w:ascii="Arial" w:hAnsi="Arial" w:cs="Arial"/>
          <w:color w:val="000000"/>
          <w:shd w:val="clear" w:color="auto" w:fill="FFFFFF"/>
        </w:rPr>
        <w:t>degree panoramic view of the city that stretches for 40 miles.</w:t>
      </w:r>
      <w:r>
        <w:rPr>
          <w:rFonts w:ascii="Arial" w:hAnsi="Arial" w:cs="Arial"/>
          <w:color w:val="000000"/>
          <w:shd w:val="clear" w:color="auto" w:fill="FFFFFF"/>
        </w:rPr>
        <w:t xml:space="preserve"> </w:t>
      </w:r>
      <w:r w:rsidRPr="0034111A">
        <w:rPr>
          <w:rFonts w:ascii="Arial" w:hAnsi="Arial" w:cs="Arial"/>
          <w:color w:val="000000"/>
          <w:shd w:val="clear" w:color="auto" w:fill="FFFFFF"/>
        </w:rPr>
        <w:t>(</w:t>
      </w:r>
      <w:r w:rsidRPr="0034111A">
        <w:rPr>
          <w:rFonts w:ascii="Arial" w:hAnsi="Arial" w:cs="Arial"/>
        </w:rPr>
        <w:t>The Shard, 2022)</w:t>
      </w:r>
    </w:p>
    <w:p w14:paraId="44C4CCC1" w14:textId="1BC8E089" w:rsidR="00BB2E2B" w:rsidRPr="00A03BE5" w:rsidRDefault="00BB2E2B" w:rsidP="00A03BE5">
      <w:pPr>
        <w:spacing w:line="276" w:lineRule="auto"/>
        <w:rPr>
          <w:rFonts w:ascii="Arial" w:hAnsi="Arial" w:cs="Arial"/>
          <w:color w:val="000000"/>
          <w:shd w:val="clear" w:color="auto" w:fill="FFFFFF"/>
        </w:rPr>
      </w:pPr>
    </w:p>
    <w:p w14:paraId="5466EF70" w14:textId="33715A54" w:rsidR="00094DD9" w:rsidRDefault="007928A5" w:rsidP="00A03BE5">
      <w:pPr>
        <w:spacing w:line="276" w:lineRule="auto"/>
        <w:rPr>
          <w:rFonts w:ascii="Arial" w:hAnsi="Arial" w:cs="Arial"/>
          <w:color w:val="000000"/>
          <w:shd w:val="clear" w:color="auto" w:fill="FFFFFF"/>
        </w:rPr>
      </w:pPr>
      <w:r>
        <w:rPr>
          <w:rFonts w:ascii="Arial" w:hAnsi="Arial" w:cs="Arial"/>
          <w:noProof/>
          <w:color w:val="000000"/>
        </w:rPr>
        <mc:AlternateContent>
          <mc:Choice Requires="wps">
            <w:drawing>
              <wp:anchor distT="0" distB="0" distL="114300" distR="114300" simplePos="0" relativeHeight="251712512" behindDoc="0" locked="0" layoutInCell="1" allowOverlap="1" wp14:anchorId="3AAFCEE7" wp14:editId="723331FD">
                <wp:simplePos x="0" y="0"/>
                <wp:positionH relativeFrom="column">
                  <wp:posOffset>231775</wp:posOffset>
                </wp:positionH>
                <wp:positionV relativeFrom="paragraph">
                  <wp:posOffset>1973237</wp:posOffset>
                </wp:positionV>
                <wp:extent cx="2619633" cy="803189"/>
                <wp:effectExtent l="0" t="0" r="0" b="0"/>
                <wp:wrapNone/>
                <wp:docPr id="44" name="Text Box 44"/>
                <wp:cNvGraphicFramePr/>
                <a:graphic xmlns:a="http://schemas.openxmlformats.org/drawingml/2006/main">
                  <a:graphicData uri="http://schemas.microsoft.com/office/word/2010/wordprocessingShape">
                    <wps:wsp>
                      <wps:cNvSpPr txBox="1"/>
                      <wps:spPr>
                        <a:xfrm>
                          <a:off x="0" y="0"/>
                          <a:ext cx="2619633" cy="803189"/>
                        </a:xfrm>
                        <a:prstGeom prst="rect">
                          <a:avLst/>
                        </a:prstGeom>
                        <a:noFill/>
                        <a:ln w="6350">
                          <a:noFill/>
                        </a:ln>
                      </wps:spPr>
                      <wps:txbx>
                        <w:txbxContent>
                          <w:p w14:paraId="4D18C3FF" w14:textId="7E165F5C" w:rsidR="007928A5" w:rsidRPr="007928A5" w:rsidRDefault="007928A5" w:rsidP="007928A5">
                            <w:pPr>
                              <w:jc w:val="center"/>
                              <w:rPr>
                                <w:rFonts w:ascii="Arial" w:hAnsi="Arial" w:cs="Arial"/>
                              </w:rPr>
                            </w:pPr>
                            <w:r w:rsidRPr="007928A5">
                              <w:rPr>
                                <w:rFonts w:ascii="Arial" w:hAnsi="Arial" w:cs="Arial"/>
                              </w:rPr>
                              <w:t xml:space="preserve">Figure </w:t>
                            </w:r>
                            <w:r w:rsidR="00C54FDF">
                              <w:rPr>
                                <w:rFonts w:ascii="Arial" w:hAnsi="Arial" w:cs="Arial"/>
                              </w:rPr>
                              <w:t>2</w:t>
                            </w:r>
                            <w:r w:rsidRPr="007928A5">
                              <w:rPr>
                                <w:rFonts w:ascii="Arial" w:hAnsi="Arial" w:cs="Arial"/>
                              </w:rPr>
                              <w:t>: A drawing showing floor distribution in The Shard. (Author, 2022)</w:t>
                            </w:r>
                          </w:p>
                          <w:p w14:paraId="174DC75E" w14:textId="77777777" w:rsidR="007928A5" w:rsidRDefault="007928A5" w:rsidP="007928A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FCEE7" id="Text Box 44" o:spid="_x0000_s1027" type="#_x0000_t202" style="position:absolute;margin-left:18.25pt;margin-top:155.35pt;width:206.25pt;height:63.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" filled="f" stroked="f" strokeweight=".5pt">
                <v:textbox>
                  <w:txbxContent>
                    <w:p w14:paraId="4D18C3FF" w14:textId="7E165F5C" w:rsidR="007928A5" w:rsidRPr="007928A5" w:rsidRDefault="007928A5" w:rsidP="007928A5">
                      <w:pPr>
                        <w:jc w:val="center"/>
                        <w:rPr>
                          <w:rFonts w:ascii="Arial" w:hAnsi="Arial" w:cs="Arial"/>
                        </w:rPr>
                      </w:pPr>
                      <w:r w:rsidRPr="007928A5">
                        <w:rPr>
                          <w:rFonts w:ascii="Arial" w:hAnsi="Arial" w:cs="Arial"/>
                        </w:rPr>
                        <w:t xml:space="preserve">Figure </w:t>
                      </w:r>
                      <w:r w:rsidR="00C54FDF">
                        <w:rPr>
                          <w:rFonts w:ascii="Arial" w:hAnsi="Arial" w:cs="Arial"/>
                        </w:rPr>
                        <w:t>2</w:t>
                      </w:r>
                      <w:r w:rsidRPr="007928A5">
                        <w:rPr>
                          <w:rFonts w:ascii="Arial" w:hAnsi="Arial" w:cs="Arial"/>
                        </w:rPr>
                        <w:t>: A drawing showing floor distribution in The Shard. (Author, 2022)</w:t>
                      </w:r>
                    </w:p>
                    <w:p w14:paraId="174DC75E" w14:textId="77777777" w:rsidR="007928A5" w:rsidRDefault="007928A5" w:rsidP="007928A5">
                      <w:pPr>
                        <w:jc w:val="center"/>
                      </w:pPr>
                    </w:p>
                  </w:txbxContent>
                </v:textbox>
              </v:shape>
            </w:pict>
          </mc:Fallback>
        </mc:AlternateContent>
      </w:r>
      <w:r w:rsidR="00C87B3D" w:rsidRPr="00A03BE5">
        <w:rPr>
          <w:rFonts w:ascii="Arial" w:hAnsi="Arial" w:cs="Arial"/>
          <w:color w:val="000000"/>
          <w:shd w:val="clear" w:color="auto" w:fill="FFFFFF"/>
        </w:rPr>
        <w:t xml:space="preserve">The Shard's initial cost of 350 million pounds was exceeded as a result of the </w:t>
      </w:r>
      <w:r w:rsidR="008F6C98" w:rsidRPr="00A03BE5">
        <w:rPr>
          <w:rFonts w:ascii="Arial" w:hAnsi="Arial" w:cs="Arial"/>
          <w:color w:val="000000"/>
          <w:shd w:val="clear" w:color="auto" w:fill="FFFFFF"/>
        </w:rPr>
        <w:t>t</w:t>
      </w:r>
      <w:r w:rsidR="007F4051" w:rsidRPr="00A03BE5">
        <w:rPr>
          <w:rFonts w:ascii="Arial" w:hAnsi="Arial" w:cs="Arial"/>
          <w:color w:val="000000"/>
          <w:shd w:val="clear" w:color="auto" w:fill="FFFFFF"/>
        </w:rPr>
        <w:t>umultuous</w:t>
      </w:r>
      <w:r w:rsidR="00C87B3D" w:rsidRPr="00A03BE5">
        <w:rPr>
          <w:rFonts w:ascii="Arial" w:hAnsi="Arial" w:cs="Arial"/>
          <w:color w:val="000000"/>
          <w:shd w:val="clear" w:color="auto" w:fill="FFFFFF"/>
        </w:rPr>
        <w:t xml:space="preserve"> economic crisis that emerged in 2007 </w:t>
      </w:r>
      <w:r w:rsidR="00C87B3D" w:rsidRPr="00B84A02">
        <w:rPr>
          <w:rFonts w:ascii="Arial" w:hAnsi="Arial" w:cs="Arial"/>
          <w:color w:val="000000"/>
          <w:shd w:val="clear" w:color="auto" w:fill="FFFFFF"/>
        </w:rPr>
        <w:t>(</w:t>
      </w:r>
      <w:r w:rsidR="00B84A02" w:rsidRPr="00B84A02">
        <w:rPr>
          <w:rFonts w:ascii="Arial" w:hAnsi="Arial" w:cs="Arial"/>
        </w:rPr>
        <w:t>Manoj Singh</w:t>
      </w:r>
      <w:r w:rsidR="00B84A02" w:rsidRPr="00B84A02">
        <w:rPr>
          <w:rFonts w:ascii="Arial" w:hAnsi="Arial" w:cs="Arial"/>
        </w:rPr>
        <w:t xml:space="preserve">, </w:t>
      </w:r>
      <w:r w:rsidR="00B84A02" w:rsidRPr="00B84A02">
        <w:rPr>
          <w:rFonts w:ascii="Arial" w:hAnsi="Arial" w:cs="Arial"/>
        </w:rPr>
        <w:t>2021)</w:t>
      </w:r>
      <w:r w:rsidR="00C87B3D" w:rsidRPr="00B84A02">
        <w:rPr>
          <w:rFonts w:ascii="Arial" w:hAnsi="Arial" w:cs="Arial"/>
          <w:color w:val="000000"/>
          <w:shd w:val="clear" w:color="auto" w:fill="FFFFFF"/>
        </w:rPr>
        <w:t>, increasing the overall cost of the skyline to an estimated 1.5 billion pounds</w:t>
      </w:r>
      <w:r w:rsidR="00FE2649" w:rsidRPr="00B84A02">
        <w:rPr>
          <w:rFonts w:ascii="Arial" w:hAnsi="Arial" w:cs="Arial"/>
          <w:color w:val="000000"/>
          <w:shd w:val="clear" w:color="auto" w:fill="FFFFFF"/>
        </w:rPr>
        <w:t>.</w:t>
      </w:r>
      <w:r w:rsidR="00C87B3D" w:rsidRPr="00B84A02">
        <w:rPr>
          <w:rFonts w:ascii="Arial" w:hAnsi="Arial" w:cs="Arial"/>
          <w:color w:val="000000"/>
          <w:shd w:val="clear" w:color="auto" w:fill="FFFFFF"/>
        </w:rPr>
        <w:t xml:space="preserve"> As a result of this unanticipated rise, Qatari investors offered to </w:t>
      </w:r>
      <w:r w:rsidR="00360E4E" w:rsidRPr="00B84A02">
        <w:rPr>
          <w:rFonts w:ascii="Arial" w:hAnsi="Arial" w:cs="Arial"/>
          <w:color w:val="000000"/>
          <w:shd w:val="clear" w:color="auto" w:fill="FFFFFF"/>
        </w:rPr>
        <w:t>finance</w:t>
      </w:r>
      <w:r w:rsidR="00C87B3D" w:rsidRPr="00B84A02">
        <w:rPr>
          <w:rFonts w:ascii="Arial" w:hAnsi="Arial" w:cs="Arial"/>
          <w:color w:val="000000"/>
          <w:shd w:val="clear" w:color="auto" w:fill="FFFFFF"/>
        </w:rPr>
        <w:t xml:space="preserve"> the </w:t>
      </w:r>
    </w:p>
    <w:p w14:paraId="675AB09C" w14:textId="6D1400D8" w:rsidR="00E97870" w:rsidRDefault="00094DD9" w:rsidP="00A03BE5">
      <w:pPr>
        <w:spacing w:line="276" w:lineRule="auto"/>
        <w:rPr>
          <w:rFonts w:ascii="Arial" w:hAnsi="Arial" w:cs="Arial"/>
          <w:color w:val="000000"/>
          <w:shd w:val="clear" w:color="auto" w:fill="FFFFFF"/>
        </w:rPr>
      </w:pPr>
      <w:r>
        <w:rPr>
          <w:rFonts w:ascii="Arial" w:hAnsi="Arial" w:cs="Arial"/>
          <w:color w:val="000000"/>
          <w:shd w:val="clear" w:color="auto" w:fill="FFFFFF"/>
        </w:rPr>
        <w:t xml:space="preserve">                                                                                   </w:t>
      </w:r>
      <w:r w:rsidR="00C87B3D" w:rsidRPr="00B84A02">
        <w:rPr>
          <w:rFonts w:ascii="Arial" w:hAnsi="Arial" w:cs="Arial"/>
          <w:color w:val="000000"/>
          <w:shd w:val="clear" w:color="auto" w:fill="FFFFFF"/>
        </w:rPr>
        <w:t>project</w:t>
      </w:r>
      <w:r w:rsidR="00B128CF" w:rsidRPr="00B84A02">
        <w:rPr>
          <w:rFonts w:ascii="Arial" w:hAnsi="Arial" w:cs="Arial"/>
          <w:color w:val="000000"/>
          <w:shd w:val="clear" w:color="auto" w:fill="FFFFFF"/>
        </w:rPr>
        <w:t>,</w:t>
      </w:r>
      <w:r w:rsidR="003D58BA" w:rsidRPr="00B84A02">
        <w:rPr>
          <w:rFonts w:ascii="Arial" w:hAnsi="Arial" w:cs="Arial"/>
          <w:color w:val="000000"/>
          <w:shd w:val="clear" w:color="auto" w:fill="FFFFFF"/>
        </w:rPr>
        <w:t xml:space="preserve"> </w:t>
      </w:r>
      <w:r w:rsidR="00C75B04" w:rsidRPr="00B84A02">
        <w:rPr>
          <w:rFonts w:ascii="Arial" w:hAnsi="Arial" w:cs="Arial"/>
          <w:color w:val="000000"/>
          <w:shd w:val="clear" w:color="auto" w:fill="FFFFFF"/>
        </w:rPr>
        <w:t xml:space="preserve">therefore making the </w:t>
      </w:r>
    </w:p>
    <w:p w14:paraId="4EEA2DD8" w14:textId="77777777" w:rsidR="00E97870" w:rsidRDefault="00E97870" w:rsidP="00A03BE5">
      <w:pPr>
        <w:spacing w:line="276" w:lineRule="auto"/>
        <w:rPr>
          <w:rFonts w:ascii="Arial" w:hAnsi="Arial" w:cs="Arial"/>
          <w:color w:val="000000"/>
          <w:shd w:val="clear" w:color="auto" w:fill="FFFFFF"/>
        </w:rPr>
      </w:pPr>
      <w:r>
        <w:rPr>
          <w:rFonts w:ascii="Arial" w:hAnsi="Arial" w:cs="Arial"/>
          <w:color w:val="000000"/>
          <w:shd w:val="clear" w:color="auto" w:fill="FFFFFF"/>
        </w:rPr>
        <w:t xml:space="preserve">                                                                                   </w:t>
      </w:r>
      <w:r w:rsidR="00C75B04" w:rsidRPr="00B84A02">
        <w:rPr>
          <w:rFonts w:ascii="Arial" w:hAnsi="Arial" w:cs="Arial"/>
          <w:color w:val="000000"/>
          <w:shd w:val="clear" w:color="auto" w:fill="FFFFFF"/>
        </w:rPr>
        <w:t xml:space="preserve">Qatari </w:t>
      </w:r>
      <w:r w:rsidR="001B6DD1" w:rsidRPr="00B84A02">
        <w:rPr>
          <w:rFonts w:ascii="Arial" w:hAnsi="Arial" w:cs="Arial"/>
          <w:color w:val="000000"/>
          <w:shd w:val="clear" w:color="auto" w:fill="FFFFFF"/>
        </w:rPr>
        <w:t>state and Sellar co-</w:t>
      </w:r>
    </w:p>
    <w:p w14:paraId="56C18257" w14:textId="542EAA0C" w:rsidR="007928A5" w:rsidRDefault="00E97870" w:rsidP="00A03BE5">
      <w:pPr>
        <w:spacing w:line="276" w:lineRule="auto"/>
        <w:rPr>
          <w:rFonts w:ascii="Arial" w:hAnsi="Arial" w:cs="Arial"/>
        </w:rPr>
      </w:pPr>
      <w:r>
        <w:rPr>
          <w:rFonts w:ascii="Arial" w:hAnsi="Arial" w:cs="Arial"/>
          <w:color w:val="000000"/>
          <w:shd w:val="clear" w:color="auto" w:fill="FFFFFF"/>
        </w:rPr>
        <w:t xml:space="preserve">                                                                                   </w:t>
      </w:r>
      <w:r w:rsidR="001B6DD1" w:rsidRPr="00B84A02">
        <w:rPr>
          <w:rFonts w:ascii="Arial" w:hAnsi="Arial" w:cs="Arial"/>
          <w:color w:val="000000"/>
          <w:shd w:val="clear" w:color="auto" w:fill="FFFFFF"/>
        </w:rPr>
        <w:t>owners of The Shard</w:t>
      </w:r>
      <w:r w:rsidR="00C54FDF">
        <w:rPr>
          <w:rFonts w:ascii="Arial" w:hAnsi="Arial" w:cs="Arial"/>
          <w:color w:val="000000"/>
          <w:shd w:val="clear" w:color="auto" w:fill="FFFFFF"/>
        </w:rPr>
        <w:t>.</w:t>
      </w:r>
      <w:r w:rsidR="001B6DD1" w:rsidRPr="00B84A02">
        <w:rPr>
          <w:rFonts w:ascii="Arial" w:hAnsi="Arial" w:cs="Arial"/>
          <w:color w:val="000000"/>
          <w:shd w:val="clear" w:color="auto" w:fill="FFFFFF"/>
        </w:rPr>
        <w:t xml:space="preserve"> </w:t>
      </w:r>
      <w:r w:rsidR="00FE2649" w:rsidRPr="00B84A02">
        <w:rPr>
          <w:rFonts w:ascii="Arial" w:hAnsi="Arial" w:cs="Arial"/>
          <w:color w:val="000000"/>
          <w:shd w:val="clear" w:color="auto" w:fill="FFFFFF"/>
        </w:rPr>
        <w:t>(</w:t>
      </w:r>
      <w:r w:rsidR="00B84A02" w:rsidRPr="00B84A02">
        <w:rPr>
          <w:rFonts w:ascii="Arial" w:hAnsi="Arial" w:cs="Arial"/>
        </w:rPr>
        <w:t xml:space="preserve">The </w:t>
      </w:r>
    </w:p>
    <w:p w14:paraId="638BD928" w14:textId="48112113" w:rsidR="00C54FDF" w:rsidRPr="00A03BE5" w:rsidRDefault="007928A5" w:rsidP="00A03BE5">
      <w:pPr>
        <w:spacing w:line="276" w:lineRule="auto"/>
        <w:rPr>
          <w:rFonts w:ascii="Arial" w:hAnsi="Arial" w:cs="Arial"/>
          <w:color w:val="000000"/>
          <w:shd w:val="clear" w:color="auto" w:fill="FFFFFF"/>
        </w:rPr>
      </w:pPr>
      <w:r>
        <w:rPr>
          <w:rFonts w:ascii="Arial" w:hAnsi="Arial" w:cs="Arial"/>
        </w:rPr>
        <w:t xml:space="preserve">                                                                                   </w:t>
      </w:r>
      <w:r w:rsidR="00B84A02" w:rsidRPr="00B84A02">
        <w:rPr>
          <w:rFonts w:ascii="Arial" w:hAnsi="Arial" w:cs="Arial"/>
        </w:rPr>
        <w:t>Richest</w:t>
      </w:r>
      <w:r w:rsidR="00B84A02" w:rsidRPr="00B84A02">
        <w:rPr>
          <w:rFonts w:ascii="Arial" w:hAnsi="Arial" w:cs="Arial"/>
        </w:rPr>
        <w:t xml:space="preserve">, </w:t>
      </w:r>
      <w:r w:rsidR="00B84A02" w:rsidRPr="00B84A02">
        <w:rPr>
          <w:rFonts w:ascii="Arial" w:hAnsi="Arial" w:cs="Arial"/>
        </w:rPr>
        <w:t>2012)</w:t>
      </w:r>
    </w:p>
    <w:p w14:paraId="177BA358" w14:textId="188B4595" w:rsidR="00EA089A" w:rsidRPr="00A03BE5" w:rsidRDefault="00EA089A" w:rsidP="00A03BE5">
      <w:pPr>
        <w:spacing w:line="276" w:lineRule="auto"/>
        <w:rPr>
          <w:rFonts w:ascii="Arial" w:hAnsi="Arial" w:cs="Arial"/>
        </w:rPr>
      </w:pPr>
    </w:p>
    <w:p w14:paraId="03F6BE90" w14:textId="33682A83" w:rsidR="002D7805" w:rsidRDefault="00FB191C" w:rsidP="008E35E0">
      <w:pPr>
        <w:spacing w:line="276" w:lineRule="auto"/>
        <w:rPr>
          <w:rFonts w:ascii="Arial" w:hAnsi="Arial" w:cs="Arial"/>
          <w:color w:val="000000"/>
          <w:shd w:val="clear" w:color="auto" w:fill="FFFFFF"/>
        </w:rPr>
      </w:pPr>
      <w:r w:rsidRPr="00A03BE5">
        <w:rPr>
          <w:rFonts w:ascii="Arial" w:hAnsi="Arial" w:cs="Arial"/>
          <w:color w:val="000000"/>
          <w:shd w:val="clear" w:color="auto" w:fill="FFFFFF"/>
        </w:rPr>
        <w:t xml:space="preserve">The divergence between </w:t>
      </w:r>
      <w:r w:rsidR="00554809">
        <w:rPr>
          <w:rFonts w:ascii="Arial" w:hAnsi="Arial" w:cs="Arial"/>
          <w:color w:val="000000"/>
          <w:shd w:val="clear" w:color="auto" w:fill="FFFFFF"/>
        </w:rPr>
        <w:t>T</w:t>
      </w:r>
      <w:r w:rsidRPr="00A03BE5">
        <w:rPr>
          <w:rFonts w:ascii="Arial" w:hAnsi="Arial" w:cs="Arial"/>
          <w:color w:val="000000"/>
          <w:shd w:val="clear" w:color="auto" w:fill="FFFFFF"/>
        </w:rPr>
        <w:t xml:space="preserve">he </w:t>
      </w:r>
      <w:r w:rsidR="00554809">
        <w:rPr>
          <w:rFonts w:ascii="Arial" w:hAnsi="Arial" w:cs="Arial"/>
          <w:color w:val="000000"/>
          <w:shd w:val="clear" w:color="auto" w:fill="FFFFFF"/>
        </w:rPr>
        <w:t>S</w:t>
      </w:r>
      <w:r w:rsidRPr="00A03BE5">
        <w:rPr>
          <w:rFonts w:ascii="Arial" w:hAnsi="Arial" w:cs="Arial"/>
          <w:color w:val="000000"/>
          <w:shd w:val="clear" w:color="auto" w:fill="FFFFFF"/>
        </w:rPr>
        <w:t xml:space="preserve">hard and London </w:t>
      </w:r>
      <w:r w:rsidR="00B37B12">
        <w:rPr>
          <w:rFonts w:ascii="Arial" w:hAnsi="Arial" w:cs="Arial"/>
          <w:color w:val="000000"/>
          <w:shd w:val="clear" w:color="auto" w:fill="FFFFFF"/>
        </w:rPr>
        <w:t>B</w:t>
      </w:r>
      <w:r w:rsidRPr="00A03BE5">
        <w:rPr>
          <w:rFonts w:ascii="Arial" w:hAnsi="Arial" w:cs="Arial"/>
          <w:color w:val="000000"/>
          <w:shd w:val="clear" w:color="auto" w:fill="FFFFFF"/>
        </w:rPr>
        <w:t xml:space="preserve">ridge </w:t>
      </w:r>
      <w:r w:rsidR="00B37B12">
        <w:rPr>
          <w:rFonts w:ascii="Arial" w:hAnsi="Arial" w:cs="Arial"/>
          <w:color w:val="000000"/>
          <w:shd w:val="clear" w:color="auto" w:fill="FFFFFF"/>
        </w:rPr>
        <w:t>S</w:t>
      </w:r>
      <w:r w:rsidRPr="00A03BE5">
        <w:rPr>
          <w:rFonts w:ascii="Arial" w:hAnsi="Arial" w:cs="Arial"/>
          <w:color w:val="000000"/>
          <w:shd w:val="clear" w:color="auto" w:fill="FFFFFF"/>
        </w:rPr>
        <w:t>tation along with the rest of the Victorian neighbourhood can be unexpected, conveying the contemporary building as incongruous in its restricted site</w:t>
      </w:r>
      <w:r w:rsidR="006452E0">
        <w:rPr>
          <w:rFonts w:ascii="Arial" w:hAnsi="Arial" w:cs="Arial"/>
          <w:color w:val="000000"/>
          <w:shd w:val="clear" w:color="auto" w:fill="FFFFFF"/>
        </w:rPr>
        <w:t xml:space="preserve"> that is</w:t>
      </w:r>
      <w:r w:rsidR="002202F7" w:rsidRPr="00A03BE5">
        <w:rPr>
          <w:rFonts w:ascii="Arial" w:hAnsi="Arial" w:cs="Arial"/>
          <w:color w:val="000000"/>
          <w:shd w:val="clear" w:color="auto" w:fill="FFFFFF"/>
        </w:rPr>
        <w:t xml:space="preserve"> situated </w:t>
      </w:r>
      <w:r w:rsidR="002A1027" w:rsidRPr="00A03BE5">
        <w:rPr>
          <w:rFonts w:ascii="Arial" w:hAnsi="Arial" w:cs="Arial"/>
          <w:color w:val="000000"/>
          <w:shd w:val="clear" w:color="auto" w:fill="FFFFFF"/>
        </w:rPr>
        <w:t xml:space="preserve">between Guy’s hospital and London </w:t>
      </w:r>
      <w:r w:rsidR="006452E0">
        <w:rPr>
          <w:rFonts w:ascii="Arial" w:hAnsi="Arial" w:cs="Arial"/>
          <w:color w:val="000000"/>
          <w:shd w:val="clear" w:color="auto" w:fill="FFFFFF"/>
        </w:rPr>
        <w:t>B</w:t>
      </w:r>
      <w:r w:rsidR="002A1027" w:rsidRPr="00A03BE5">
        <w:rPr>
          <w:rFonts w:ascii="Arial" w:hAnsi="Arial" w:cs="Arial"/>
          <w:color w:val="000000"/>
          <w:shd w:val="clear" w:color="auto" w:fill="FFFFFF"/>
        </w:rPr>
        <w:t xml:space="preserve">ridge </w:t>
      </w:r>
      <w:r w:rsidR="006452E0">
        <w:rPr>
          <w:rFonts w:ascii="Arial" w:hAnsi="Arial" w:cs="Arial"/>
          <w:color w:val="000000"/>
          <w:shd w:val="clear" w:color="auto" w:fill="FFFFFF"/>
        </w:rPr>
        <w:t>S</w:t>
      </w:r>
      <w:r w:rsidR="002A1027" w:rsidRPr="00A03BE5">
        <w:rPr>
          <w:rFonts w:ascii="Arial" w:hAnsi="Arial" w:cs="Arial"/>
          <w:color w:val="000000"/>
          <w:shd w:val="clear" w:color="auto" w:fill="FFFFFF"/>
        </w:rPr>
        <w:t>tation</w:t>
      </w:r>
      <w:r w:rsidRPr="00A03BE5">
        <w:rPr>
          <w:rFonts w:ascii="Arial" w:hAnsi="Arial" w:cs="Arial"/>
          <w:color w:val="000000"/>
          <w:shd w:val="clear" w:color="auto" w:fill="FFFFFF"/>
        </w:rPr>
        <w:t xml:space="preserve">. </w:t>
      </w:r>
      <w:r w:rsidRPr="00B17DB6">
        <w:rPr>
          <w:rFonts w:ascii="Arial" w:hAnsi="Arial" w:cs="Arial"/>
          <w:color w:val="000000"/>
          <w:shd w:val="clear" w:color="auto" w:fill="FFFFFF"/>
        </w:rPr>
        <w:t xml:space="preserve">While </w:t>
      </w:r>
      <w:r w:rsidR="00816818" w:rsidRPr="00B17DB6">
        <w:rPr>
          <w:rFonts w:ascii="Arial" w:hAnsi="Arial" w:cs="Arial"/>
          <w:color w:val="000000"/>
          <w:shd w:val="clear" w:color="auto" w:fill="FFFFFF"/>
        </w:rPr>
        <w:t>T</w:t>
      </w:r>
      <w:r w:rsidRPr="00B17DB6">
        <w:rPr>
          <w:rFonts w:ascii="Arial" w:hAnsi="Arial" w:cs="Arial"/>
          <w:color w:val="000000"/>
          <w:shd w:val="clear" w:color="auto" w:fill="FFFFFF"/>
        </w:rPr>
        <w:t xml:space="preserve">he </w:t>
      </w:r>
      <w:r w:rsidR="006152EF" w:rsidRPr="00B17DB6">
        <w:rPr>
          <w:rFonts w:ascii="Arial" w:hAnsi="Arial" w:cs="Arial"/>
          <w:color w:val="000000"/>
          <w:shd w:val="clear" w:color="auto" w:fill="FFFFFF"/>
        </w:rPr>
        <w:t>S</w:t>
      </w:r>
      <w:r w:rsidRPr="00B17DB6">
        <w:rPr>
          <w:rFonts w:ascii="Arial" w:hAnsi="Arial" w:cs="Arial"/>
          <w:color w:val="000000"/>
          <w:shd w:val="clear" w:color="auto" w:fill="FFFFFF"/>
        </w:rPr>
        <w:t>hard is an awe-inspiring (</w:t>
      </w:r>
      <w:r w:rsidR="00B17DB6" w:rsidRPr="00B17DB6">
        <w:rPr>
          <w:rFonts w:ascii="Arial" w:hAnsi="Arial" w:cs="Arial"/>
        </w:rPr>
        <w:t>The Shard</w:t>
      </w:r>
      <w:r w:rsidR="00B17DB6" w:rsidRPr="00B17DB6">
        <w:rPr>
          <w:rFonts w:ascii="Arial" w:hAnsi="Arial" w:cs="Arial"/>
        </w:rPr>
        <w:t xml:space="preserve">, </w:t>
      </w:r>
      <w:r w:rsidR="00B17DB6" w:rsidRPr="00B17DB6">
        <w:rPr>
          <w:rFonts w:ascii="Arial" w:hAnsi="Arial" w:cs="Arial"/>
        </w:rPr>
        <w:t>2022)</w:t>
      </w:r>
      <w:r w:rsidRPr="00B17DB6">
        <w:rPr>
          <w:rFonts w:ascii="Arial" w:hAnsi="Arial" w:cs="Arial"/>
          <w:color w:val="000000"/>
          <w:shd w:val="clear" w:color="auto" w:fill="FFFFFF"/>
        </w:rPr>
        <w:t xml:space="preserve"> </w:t>
      </w:r>
      <w:r w:rsidRPr="00A03BE5">
        <w:rPr>
          <w:rFonts w:ascii="Arial" w:hAnsi="Arial" w:cs="Arial"/>
          <w:color w:val="000000"/>
          <w:shd w:val="clear" w:color="auto" w:fill="FFFFFF"/>
        </w:rPr>
        <w:t xml:space="preserve">piece of architecture and an embodiment of high tech modernism, its neighbouring structures such as the London </w:t>
      </w:r>
      <w:r w:rsidR="00260FC1">
        <w:rPr>
          <w:rFonts w:ascii="Arial" w:hAnsi="Arial" w:cs="Arial"/>
          <w:color w:val="000000"/>
          <w:shd w:val="clear" w:color="auto" w:fill="FFFFFF"/>
        </w:rPr>
        <w:t>B</w:t>
      </w:r>
      <w:r w:rsidRPr="00A03BE5">
        <w:rPr>
          <w:rFonts w:ascii="Arial" w:hAnsi="Arial" w:cs="Arial"/>
          <w:color w:val="000000"/>
          <w:shd w:val="clear" w:color="auto" w:fill="FFFFFF"/>
        </w:rPr>
        <w:t xml:space="preserve">ridge </w:t>
      </w:r>
      <w:r w:rsidR="00260FC1">
        <w:rPr>
          <w:rFonts w:ascii="Arial" w:hAnsi="Arial" w:cs="Arial"/>
          <w:color w:val="000000"/>
          <w:shd w:val="clear" w:color="auto" w:fill="FFFFFF"/>
        </w:rPr>
        <w:t>S</w:t>
      </w:r>
      <w:r w:rsidRPr="00A03BE5">
        <w:rPr>
          <w:rFonts w:ascii="Arial" w:hAnsi="Arial" w:cs="Arial"/>
          <w:color w:val="000000"/>
          <w:shd w:val="clear" w:color="auto" w:fill="FFFFFF"/>
        </w:rPr>
        <w:t>tation, are of a</w:t>
      </w:r>
      <w:r w:rsidR="000456E7">
        <w:rPr>
          <w:rFonts w:ascii="Arial" w:hAnsi="Arial" w:cs="Arial"/>
          <w:color w:val="000000"/>
          <w:shd w:val="clear" w:color="auto" w:fill="FFFFFF"/>
        </w:rPr>
        <w:t xml:space="preserve">n entirely </w:t>
      </w:r>
      <w:r w:rsidR="002519C1">
        <w:rPr>
          <w:rFonts w:ascii="Arial" w:hAnsi="Arial" w:cs="Arial"/>
          <w:color w:val="000000"/>
          <w:shd w:val="clear" w:color="auto" w:fill="FFFFFF"/>
        </w:rPr>
        <w:t>clashing</w:t>
      </w:r>
      <w:r w:rsidRPr="00A03BE5">
        <w:rPr>
          <w:rFonts w:ascii="Arial" w:hAnsi="Arial" w:cs="Arial"/>
          <w:color w:val="000000"/>
          <w:shd w:val="clear" w:color="auto" w:fill="FFFFFF"/>
        </w:rPr>
        <w:t xml:space="preserve"> style, displayin</w:t>
      </w:r>
      <w:r w:rsidR="00EF489A">
        <w:rPr>
          <w:rFonts w:ascii="Arial" w:hAnsi="Arial" w:cs="Arial"/>
          <w:color w:val="000000"/>
          <w:shd w:val="clear" w:color="auto" w:fill="FFFFFF"/>
        </w:rPr>
        <w:t xml:space="preserve">g </w:t>
      </w:r>
      <w:r w:rsidRPr="00A03BE5">
        <w:rPr>
          <w:rFonts w:ascii="Arial" w:hAnsi="Arial" w:cs="Arial"/>
          <w:color w:val="000000"/>
          <w:shd w:val="clear" w:color="auto" w:fill="FFFFFF"/>
        </w:rPr>
        <w:t>19th century architecture.</w:t>
      </w:r>
    </w:p>
    <w:p w14:paraId="41BD9ED5" w14:textId="07AA1D8C" w:rsidR="00BB2E2B" w:rsidRDefault="00BB2E2B" w:rsidP="008E35E0">
      <w:pPr>
        <w:spacing w:line="276" w:lineRule="auto"/>
        <w:rPr>
          <w:rFonts w:ascii="Arial" w:hAnsi="Arial" w:cs="Arial"/>
          <w:color w:val="000000"/>
          <w:shd w:val="clear" w:color="auto" w:fill="FFFFFF"/>
        </w:rPr>
      </w:pPr>
    </w:p>
    <w:p w14:paraId="4225727C" w14:textId="0604C1D7" w:rsidR="005161C4" w:rsidRPr="00796DD1" w:rsidRDefault="005161C4" w:rsidP="008E35E0">
      <w:pPr>
        <w:spacing w:line="276" w:lineRule="auto"/>
        <w:rPr>
          <w:rFonts w:ascii="Arial" w:hAnsi="Arial" w:cs="Arial"/>
          <w:color w:val="000000"/>
          <w:shd w:val="clear" w:color="auto" w:fill="FFFFFF"/>
        </w:rPr>
      </w:pPr>
    </w:p>
    <w:p w14:paraId="2BF95429" w14:textId="07E69DC7" w:rsidR="002D7805" w:rsidRDefault="002D7805" w:rsidP="002D7805"/>
    <w:p w14:paraId="0417EB30" w14:textId="399BC3B5" w:rsidR="002D7805" w:rsidRPr="00926DAD" w:rsidRDefault="002D7805" w:rsidP="002D7805"/>
    <w:p w14:paraId="71F9540D" w14:textId="7CB8BEDB" w:rsidR="002D7805" w:rsidRDefault="002D7805" w:rsidP="002D7805">
      <w:pPr>
        <w:tabs>
          <w:tab w:val="left" w:pos="1920"/>
        </w:tabs>
        <w:spacing w:line="276" w:lineRule="auto"/>
        <w:rPr>
          <w:rFonts w:ascii="Arial" w:hAnsi="Arial" w:cs="Arial"/>
          <w:color w:val="000000"/>
          <w:shd w:val="clear" w:color="auto" w:fill="FFFFFF"/>
        </w:rPr>
      </w:pPr>
    </w:p>
    <w:p w14:paraId="352C6635" w14:textId="14BE786D" w:rsidR="005F0F52" w:rsidRPr="004A24F0" w:rsidRDefault="00EA089A" w:rsidP="00A03BE5">
      <w:pPr>
        <w:spacing w:line="276" w:lineRule="auto"/>
        <w:rPr>
          <w:rFonts w:ascii="Arial" w:hAnsi="Arial" w:cs="Arial"/>
          <w:color w:val="000000"/>
          <w:sz w:val="28"/>
          <w:szCs w:val="28"/>
          <w:shd w:val="clear" w:color="auto" w:fill="FFFFFF"/>
        </w:rPr>
      </w:pPr>
      <w:r w:rsidRPr="002D7805">
        <w:rPr>
          <w:rFonts w:ascii="Arial" w:hAnsi="Arial" w:cs="Arial"/>
        </w:rPr>
        <w:br w:type="page"/>
      </w:r>
      <w:r w:rsidR="00312BF8" w:rsidRPr="00312BF8">
        <w:rPr>
          <w:rFonts w:ascii="Arial" w:hAnsi="Arial" w:cs="Arial"/>
          <w:color w:val="000000"/>
          <w:sz w:val="28"/>
          <w:szCs w:val="28"/>
          <w:shd w:val="clear" w:color="auto" w:fill="FFFFFF"/>
        </w:rPr>
        <w:lastRenderedPageBreak/>
        <w:t>The</w:t>
      </w:r>
      <w:r w:rsidR="00312BF8">
        <w:rPr>
          <w:rFonts w:ascii="Arial" w:hAnsi="Arial" w:cs="Arial"/>
          <w:color w:val="000000"/>
          <w:shd w:val="clear" w:color="auto" w:fill="FFFFFF"/>
        </w:rPr>
        <w:t xml:space="preserve"> </w:t>
      </w:r>
      <w:r w:rsidR="004F5F2A" w:rsidRPr="004A24F0">
        <w:rPr>
          <w:rFonts w:ascii="Arial" w:hAnsi="Arial" w:cs="Arial"/>
          <w:color w:val="000000"/>
          <w:sz w:val="28"/>
          <w:szCs w:val="28"/>
          <w:shd w:val="clear" w:color="auto" w:fill="FFFFFF"/>
        </w:rPr>
        <w:t>Philosophy</w:t>
      </w:r>
      <w:r w:rsidR="00312BF8">
        <w:rPr>
          <w:rFonts w:ascii="Arial" w:hAnsi="Arial" w:cs="Arial"/>
          <w:color w:val="000000"/>
          <w:sz w:val="28"/>
          <w:szCs w:val="28"/>
          <w:shd w:val="clear" w:color="auto" w:fill="FFFFFF"/>
        </w:rPr>
        <w:t xml:space="preserve"> Of The Architect</w:t>
      </w:r>
    </w:p>
    <w:p w14:paraId="2B96A84F" w14:textId="2DBDB314" w:rsidR="004F5F2A" w:rsidRPr="00A03BE5" w:rsidRDefault="004F5F2A" w:rsidP="00A03BE5">
      <w:pPr>
        <w:spacing w:line="276" w:lineRule="auto"/>
        <w:rPr>
          <w:rFonts w:ascii="Arial" w:hAnsi="Arial" w:cs="Arial"/>
          <w:color w:val="000000"/>
          <w:shd w:val="clear" w:color="auto" w:fill="FFFFFF"/>
        </w:rPr>
      </w:pPr>
    </w:p>
    <w:p w14:paraId="2BCBA150" w14:textId="3E390E82" w:rsidR="00DF071C" w:rsidRPr="00A03BE5" w:rsidRDefault="00531DCC"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t xml:space="preserve">When it comes to architecture, </w:t>
      </w:r>
      <w:r w:rsidR="00C4726A">
        <w:rPr>
          <w:rFonts w:ascii="Arial" w:hAnsi="Arial" w:cs="Arial"/>
          <w:color w:val="000000"/>
          <w:shd w:val="clear" w:color="auto" w:fill="FFFFFF"/>
        </w:rPr>
        <w:t xml:space="preserve">Renzo Piano </w:t>
      </w:r>
      <w:r w:rsidRPr="00A03BE5">
        <w:rPr>
          <w:rFonts w:ascii="Arial" w:hAnsi="Arial" w:cs="Arial"/>
          <w:color w:val="000000"/>
          <w:shd w:val="clear" w:color="auto" w:fill="FFFFFF"/>
        </w:rPr>
        <w:t>believes he doesn't have a distinct style, but rather a sense of logic and a drive for practicality.</w:t>
      </w:r>
      <w:r w:rsidR="0007221D" w:rsidRPr="00A03BE5">
        <w:rPr>
          <w:rFonts w:ascii="Arial" w:hAnsi="Arial" w:cs="Arial"/>
          <w:color w:val="000000"/>
          <w:shd w:val="clear" w:color="auto" w:fill="FFFFFF"/>
        </w:rPr>
        <w:t xml:space="preserve"> </w:t>
      </w:r>
      <w:r w:rsidR="00756308" w:rsidRPr="00A03BE5">
        <w:rPr>
          <w:rFonts w:ascii="Arial" w:hAnsi="Arial" w:cs="Arial"/>
          <w:color w:val="000000"/>
          <w:shd w:val="clear" w:color="auto" w:fill="FFFFFF"/>
        </w:rPr>
        <w:t xml:space="preserve">Although, when examining his designs, a 1960s style of architecture which emphasises the structural aspects of a </w:t>
      </w:r>
      <w:r w:rsidR="00756308" w:rsidRPr="00B17DB6">
        <w:rPr>
          <w:rFonts w:ascii="Arial" w:hAnsi="Arial" w:cs="Arial"/>
          <w:color w:val="000000"/>
          <w:shd w:val="clear" w:color="auto" w:fill="FFFFFF"/>
        </w:rPr>
        <w:t>building</w:t>
      </w:r>
      <w:r w:rsidR="00DE66E9" w:rsidRPr="00B17DB6">
        <w:rPr>
          <w:rFonts w:ascii="Arial" w:hAnsi="Arial" w:cs="Arial"/>
          <w:color w:val="000000"/>
          <w:shd w:val="clear" w:color="auto" w:fill="FFFFFF"/>
        </w:rPr>
        <w:t xml:space="preserve"> </w:t>
      </w:r>
      <w:r w:rsidR="00756308" w:rsidRPr="00B17DB6">
        <w:rPr>
          <w:rFonts w:ascii="Arial" w:hAnsi="Arial" w:cs="Arial"/>
          <w:color w:val="000000"/>
          <w:shd w:val="clear" w:color="auto" w:fill="FFFFFF"/>
        </w:rPr>
        <w:t xml:space="preserve">is </w:t>
      </w:r>
      <w:r w:rsidR="00237400" w:rsidRPr="00B17DB6">
        <w:rPr>
          <w:rFonts w:ascii="Arial" w:hAnsi="Arial" w:cs="Arial"/>
          <w:color w:val="000000"/>
          <w:shd w:val="clear" w:color="auto" w:fill="FFFFFF"/>
        </w:rPr>
        <w:t>apparent</w:t>
      </w:r>
      <w:r w:rsidR="007F4F73" w:rsidRPr="00B17DB6">
        <w:rPr>
          <w:rFonts w:ascii="Arial" w:hAnsi="Arial" w:cs="Arial"/>
          <w:color w:val="000000"/>
          <w:shd w:val="clear" w:color="auto" w:fill="FFFFFF"/>
        </w:rPr>
        <w:t xml:space="preserve"> </w:t>
      </w:r>
      <w:r w:rsidR="003B2A0C" w:rsidRPr="00B17DB6">
        <w:rPr>
          <w:rFonts w:ascii="Arial" w:hAnsi="Arial" w:cs="Arial"/>
          <w:color w:val="000000"/>
          <w:shd w:val="clear" w:color="auto" w:fill="FFFFFF"/>
        </w:rPr>
        <w:t xml:space="preserve">especially in </w:t>
      </w:r>
      <w:r w:rsidR="007B54A2" w:rsidRPr="00B17DB6">
        <w:rPr>
          <w:rFonts w:ascii="Arial" w:hAnsi="Arial" w:cs="Arial"/>
          <w:color w:val="000000"/>
          <w:shd w:val="clear" w:color="auto" w:fill="FFFFFF"/>
        </w:rPr>
        <w:t>the centre</w:t>
      </w:r>
      <w:r w:rsidR="007B54A2" w:rsidRPr="00B17DB6">
        <w:rPr>
          <w:rFonts w:ascii="Arial" w:hAnsi="Arial" w:cs="Arial"/>
          <w:color w:val="000000"/>
          <w:shd w:val="clear" w:color="auto" w:fill="FFFFFF"/>
        </w:rPr>
        <w:t xml:space="preserve"> </w:t>
      </w:r>
      <w:r w:rsidR="007B54A2" w:rsidRPr="00B17DB6">
        <w:rPr>
          <w:rFonts w:ascii="Arial" w:hAnsi="Arial" w:cs="Arial"/>
          <w:color w:val="000000"/>
          <w:shd w:val="clear" w:color="auto" w:fill="FFFFFF"/>
        </w:rPr>
        <w:t>P</w:t>
      </w:r>
      <w:r w:rsidR="007B54A2" w:rsidRPr="00B17DB6">
        <w:rPr>
          <w:rFonts w:ascii="Arial" w:hAnsi="Arial" w:cs="Arial"/>
          <w:color w:val="000000"/>
          <w:shd w:val="clear" w:color="auto" w:fill="FFFFFF"/>
        </w:rPr>
        <w:t>ompidou</w:t>
      </w:r>
      <w:r w:rsidR="001B41C4" w:rsidRPr="00B17DB6">
        <w:rPr>
          <w:rFonts w:ascii="Arial" w:hAnsi="Arial" w:cs="Arial"/>
          <w:color w:val="000000"/>
          <w:shd w:val="clear" w:color="auto" w:fill="FFFFFF"/>
        </w:rPr>
        <w:t xml:space="preserve">. </w:t>
      </w:r>
      <w:r w:rsidR="00411BCA" w:rsidRPr="00B17DB6">
        <w:rPr>
          <w:rFonts w:ascii="Arial" w:hAnsi="Arial" w:cs="Arial"/>
          <w:color w:val="000000"/>
          <w:shd w:val="clear" w:color="auto" w:fill="FFFFFF"/>
        </w:rPr>
        <w:t xml:space="preserve">Despite the fact that high-tech architecture </w:t>
      </w:r>
      <w:r w:rsidR="00E0714A" w:rsidRPr="00B17DB6">
        <w:rPr>
          <w:rFonts w:ascii="Arial" w:hAnsi="Arial" w:cs="Arial"/>
          <w:color w:val="000000"/>
          <w:shd w:val="clear" w:color="auto" w:fill="FFFFFF"/>
        </w:rPr>
        <w:t>has been</w:t>
      </w:r>
      <w:r w:rsidR="00411BCA" w:rsidRPr="00B17DB6">
        <w:rPr>
          <w:rFonts w:ascii="Arial" w:hAnsi="Arial" w:cs="Arial"/>
          <w:color w:val="000000"/>
          <w:shd w:val="clear" w:color="auto" w:fill="FFFFFF"/>
        </w:rPr>
        <w:t xml:space="preserve"> a common element in his work, his </w:t>
      </w:r>
      <w:r w:rsidR="001163E1" w:rsidRPr="00B17DB6">
        <w:rPr>
          <w:rFonts w:ascii="Arial" w:hAnsi="Arial" w:cs="Arial"/>
          <w:color w:val="000000"/>
          <w:shd w:val="clear" w:color="auto" w:fill="FFFFFF"/>
        </w:rPr>
        <w:t>designs</w:t>
      </w:r>
      <w:r w:rsidR="00795DD2" w:rsidRPr="00B17DB6">
        <w:rPr>
          <w:rFonts w:ascii="Arial" w:hAnsi="Arial" w:cs="Arial"/>
          <w:color w:val="000000"/>
          <w:shd w:val="clear" w:color="auto" w:fill="FFFFFF"/>
        </w:rPr>
        <w:t xml:space="preserve"> </w:t>
      </w:r>
      <w:r w:rsidR="008D631F" w:rsidRPr="00B17DB6">
        <w:rPr>
          <w:rFonts w:ascii="Arial" w:hAnsi="Arial" w:cs="Arial"/>
          <w:color w:val="000000"/>
          <w:shd w:val="clear" w:color="auto" w:fill="FFFFFF"/>
        </w:rPr>
        <w:t>are</w:t>
      </w:r>
      <w:r w:rsidR="00411BCA" w:rsidRPr="00B17DB6">
        <w:rPr>
          <w:rFonts w:ascii="Arial" w:hAnsi="Arial" w:cs="Arial"/>
          <w:color w:val="000000"/>
          <w:shd w:val="clear" w:color="auto" w:fill="FFFFFF"/>
        </w:rPr>
        <w:t xml:space="preserve"> diverse.</w:t>
      </w:r>
      <w:r w:rsidR="00B17DB6" w:rsidRPr="00B17DB6">
        <w:rPr>
          <w:rFonts w:ascii="Arial" w:hAnsi="Arial" w:cs="Arial"/>
          <w:color w:val="000000"/>
          <w:shd w:val="clear" w:color="auto" w:fill="FFFFFF"/>
        </w:rPr>
        <w:t xml:space="preserve"> (</w:t>
      </w:r>
      <w:r w:rsidR="00B17DB6" w:rsidRPr="00B17DB6">
        <w:rPr>
          <w:rFonts w:ascii="Arial" w:hAnsi="Arial" w:cs="Arial"/>
        </w:rPr>
        <w:t>Amy Frearson</w:t>
      </w:r>
      <w:r w:rsidR="00B17DB6" w:rsidRPr="00B17DB6">
        <w:rPr>
          <w:rFonts w:ascii="Arial" w:hAnsi="Arial" w:cs="Arial"/>
        </w:rPr>
        <w:t xml:space="preserve">, </w:t>
      </w:r>
      <w:r w:rsidR="00B17DB6" w:rsidRPr="00B17DB6">
        <w:rPr>
          <w:rFonts w:ascii="Arial" w:hAnsi="Arial" w:cs="Arial"/>
        </w:rPr>
        <w:t>2019)</w:t>
      </w:r>
      <w:r w:rsidR="00B17DB6">
        <w:t xml:space="preserve"> </w:t>
      </w:r>
      <w:r w:rsidR="00D70926" w:rsidRPr="00A03BE5">
        <w:rPr>
          <w:rFonts w:ascii="Arial" w:hAnsi="Arial" w:cs="Arial"/>
          <w:color w:val="000000"/>
          <w:shd w:val="clear" w:color="auto" w:fill="FFFFFF"/>
        </w:rPr>
        <w:t xml:space="preserve"> </w:t>
      </w:r>
    </w:p>
    <w:p w14:paraId="3984C779" w14:textId="39E0E452" w:rsidR="00411BCA" w:rsidRPr="00A03BE5" w:rsidRDefault="00411BCA" w:rsidP="00A03BE5">
      <w:pPr>
        <w:spacing w:line="276" w:lineRule="auto"/>
        <w:rPr>
          <w:rFonts w:ascii="Arial" w:hAnsi="Arial" w:cs="Arial"/>
          <w:color w:val="000000"/>
          <w:shd w:val="clear" w:color="auto" w:fill="FFFFFF"/>
        </w:rPr>
      </w:pPr>
    </w:p>
    <w:p w14:paraId="5A35EDE1" w14:textId="00A1CF15" w:rsidR="007B2BA8" w:rsidRPr="00A03BE5" w:rsidRDefault="00C4726A" w:rsidP="00A964EF">
      <w:pPr>
        <w:spacing w:line="276" w:lineRule="auto"/>
        <w:rPr>
          <w:rFonts w:ascii="Arial" w:hAnsi="Arial" w:cs="Arial"/>
          <w:color w:val="000000"/>
          <w:shd w:val="clear" w:color="auto" w:fill="FFFFFF"/>
        </w:rPr>
      </w:pPr>
      <w:r>
        <w:rPr>
          <w:rFonts w:ascii="Arial" w:hAnsi="Arial" w:cs="Arial"/>
          <w:color w:val="000000"/>
          <w:shd w:val="clear" w:color="auto" w:fill="FFFFFF"/>
        </w:rPr>
        <w:t>Piano</w:t>
      </w:r>
      <w:r w:rsidR="00B84EEF" w:rsidRPr="00A03BE5">
        <w:rPr>
          <w:rFonts w:ascii="Arial" w:hAnsi="Arial" w:cs="Arial"/>
          <w:color w:val="000000"/>
          <w:shd w:val="clear" w:color="auto" w:fill="FFFFFF"/>
        </w:rPr>
        <w:t xml:space="preserve"> </w:t>
      </w:r>
      <w:r w:rsidR="005D678E" w:rsidRPr="00A03BE5">
        <w:rPr>
          <w:rFonts w:ascii="Arial" w:hAnsi="Arial" w:cs="Arial"/>
          <w:color w:val="000000"/>
          <w:shd w:val="clear" w:color="auto" w:fill="FFFFFF"/>
        </w:rPr>
        <w:t xml:space="preserve">values lightness and transparency </w:t>
      </w:r>
      <w:r w:rsidR="00366382" w:rsidRPr="00A03BE5">
        <w:rPr>
          <w:rFonts w:ascii="Arial" w:hAnsi="Arial" w:cs="Arial"/>
          <w:color w:val="000000"/>
          <w:shd w:val="clear" w:color="auto" w:fill="FFFFFF"/>
        </w:rPr>
        <w:t>in h</w:t>
      </w:r>
      <w:r w:rsidR="00CE42AF" w:rsidRPr="00A03BE5">
        <w:rPr>
          <w:rFonts w:ascii="Arial" w:hAnsi="Arial" w:cs="Arial"/>
          <w:color w:val="000000"/>
          <w:shd w:val="clear" w:color="auto" w:fill="FFFFFF"/>
        </w:rPr>
        <w:t>is</w:t>
      </w:r>
      <w:r w:rsidR="00366382" w:rsidRPr="00A03BE5">
        <w:rPr>
          <w:rFonts w:ascii="Arial" w:hAnsi="Arial" w:cs="Arial"/>
          <w:color w:val="000000"/>
          <w:shd w:val="clear" w:color="auto" w:fill="FFFFFF"/>
        </w:rPr>
        <w:t xml:space="preserve"> building</w:t>
      </w:r>
      <w:r w:rsidR="00CE42AF" w:rsidRPr="00A03BE5">
        <w:rPr>
          <w:rFonts w:ascii="Arial" w:hAnsi="Arial" w:cs="Arial"/>
          <w:color w:val="000000"/>
          <w:shd w:val="clear" w:color="auto" w:fill="FFFFFF"/>
        </w:rPr>
        <w:t xml:space="preserve">s, most specifically in The Shard where he </w:t>
      </w:r>
      <w:r w:rsidR="00895D16" w:rsidRPr="00A03BE5">
        <w:rPr>
          <w:rFonts w:ascii="Arial" w:hAnsi="Arial" w:cs="Arial"/>
          <w:color w:val="000000"/>
          <w:shd w:val="clear" w:color="auto" w:fill="FFFFFF"/>
        </w:rPr>
        <w:t>demonstrates</w:t>
      </w:r>
      <w:r w:rsidR="00CE42AF" w:rsidRPr="00A03BE5">
        <w:rPr>
          <w:rFonts w:ascii="Arial" w:hAnsi="Arial" w:cs="Arial"/>
          <w:color w:val="000000"/>
          <w:shd w:val="clear" w:color="auto" w:fill="FFFFFF"/>
        </w:rPr>
        <w:t xml:space="preserve"> that </w:t>
      </w:r>
      <w:r w:rsidR="000E7E62" w:rsidRPr="00A03BE5">
        <w:rPr>
          <w:rFonts w:ascii="Arial" w:hAnsi="Arial" w:cs="Arial"/>
          <w:color w:val="000000"/>
          <w:shd w:val="clear" w:color="auto" w:fill="FFFFFF"/>
        </w:rPr>
        <w:t>skyscrapers</w:t>
      </w:r>
      <w:r w:rsidR="00CE42AF" w:rsidRPr="00A03BE5">
        <w:rPr>
          <w:rFonts w:ascii="Arial" w:hAnsi="Arial" w:cs="Arial"/>
          <w:color w:val="000000"/>
          <w:shd w:val="clear" w:color="auto" w:fill="FFFFFF"/>
        </w:rPr>
        <w:t xml:space="preserve"> have the </w:t>
      </w:r>
      <w:r w:rsidR="00895D16" w:rsidRPr="00A03BE5">
        <w:rPr>
          <w:rFonts w:ascii="Arial" w:hAnsi="Arial" w:cs="Arial"/>
          <w:color w:val="000000"/>
          <w:shd w:val="clear" w:color="auto" w:fill="FFFFFF"/>
        </w:rPr>
        <w:t>potential</w:t>
      </w:r>
      <w:r w:rsidR="00CE42AF" w:rsidRPr="00A03BE5">
        <w:rPr>
          <w:rFonts w:ascii="Arial" w:hAnsi="Arial" w:cs="Arial"/>
          <w:color w:val="000000"/>
          <w:shd w:val="clear" w:color="auto" w:fill="FFFFFF"/>
        </w:rPr>
        <w:t xml:space="preserve"> to be </w:t>
      </w:r>
      <w:r w:rsidR="000E7E62" w:rsidRPr="00A03BE5">
        <w:rPr>
          <w:rFonts w:ascii="Arial" w:hAnsi="Arial" w:cs="Arial"/>
          <w:color w:val="000000"/>
          <w:shd w:val="clear" w:color="auto" w:fill="FFFFFF"/>
        </w:rPr>
        <w:t>delicat</w:t>
      </w:r>
      <w:r w:rsidR="000957AB" w:rsidRPr="00A03BE5">
        <w:rPr>
          <w:rFonts w:ascii="Arial" w:hAnsi="Arial" w:cs="Arial"/>
          <w:color w:val="000000"/>
          <w:shd w:val="clear" w:color="auto" w:fill="FFFFFF"/>
        </w:rPr>
        <w:t xml:space="preserve">e. </w:t>
      </w:r>
      <w:r>
        <w:rPr>
          <w:rFonts w:ascii="Arial" w:hAnsi="Arial" w:cs="Arial"/>
          <w:color w:val="000000"/>
          <w:shd w:val="clear" w:color="auto" w:fill="FFFFFF"/>
        </w:rPr>
        <w:t>Piano</w:t>
      </w:r>
      <w:r w:rsidR="00366382" w:rsidRPr="00A03BE5">
        <w:rPr>
          <w:rFonts w:ascii="Arial" w:hAnsi="Arial" w:cs="Arial"/>
          <w:color w:val="000000"/>
          <w:shd w:val="clear" w:color="auto" w:fill="FFFFFF"/>
        </w:rPr>
        <w:t xml:space="preserve"> </w:t>
      </w:r>
      <w:r w:rsidR="00AC2AF4" w:rsidRPr="00A03BE5">
        <w:rPr>
          <w:rFonts w:ascii="Arial" w:hAnsi="Arial" w:cs="Arial"/>
          <w:color w:val="000000"/>
          <w:shd w:val="clear" w:color="auto" w:fill="FFFFFF"/>
        </w:rPr>
        <w:t>felt</w:t>
      </w:r>
      <w:r w:rsidR="00B529E2" w:rsidRPr="00A03BE5">
        <w:rPr>
          <w:rFonts w:ascii="Arial" w:hAnsi="Arial" w:cs="Arial"/>
          <w:color w:val="000000"/>
          <w:shd w:val="clear" w:color="auto" w:fill="FFFFFF"/>
        </w:rPr>
        <w:t xml:space="preserve"> </w:t>
      </w:r>
      <w:r w:rsidR="00F8327B" w:rsidRPr="00A03BE5">
        <w:rPr>
          <w:rFonts w:ascii="Arial" w:hAnsi="Arial" w:cs="Arial"/>
          <w:color w:val="000000"/>
          <w:shd w:val="clear" w:color="auto" w:fill="FFFFFF"/>
        </w:rPr>
        <w:t xml:space="preserve">that </w:t>
      </w:r>
      <w:r w:rsidR="00E109D0" w:rsidRPr="00A03BE5">
        <w:rPr>
          <w:rFonts w:ascii="Arial" w:hAnsi="Arial" w:cs="Arial"/>
          <w:color w:val="000000"/>
          <w:shd w:val="clear" w:color="auto" w:fill="FFFFFF"/>
        </w:rPr>
        <w:t>tall buildings</w:t>
      </w:r>
      <w:r w:rsidR="00AC2AF4" w:rsidRPr="00A03BE5">
        <w:rPr>
          <w:rFonts w:ascii="Arial" w:hAnsi="Arial" w:cs="Arial"/>
          <w:color w:val="000000"/>
          <w:shd w:val="clear" w:color="auto" w:fill="FFFFFF"/>
        </w:rPr>
        <w:t xml:space="preserve"> </w:t>
      </w:r>
      <w:r w:rsidR="002D0103" w:rsidRPr="00A03BE5">
        <w:rPr>
          <w:rFonts w:ascii="Arial" w:hAnsi="Arial" w:cs="Arial"/>
          <w:color w:val="000000"/>
          <w:shd w:val="clear" w:color="auto" w:fill="FFFFFF"/>
        </w:rPr>
        <w:t xml:space="preserve">which are the </w:t>
      </w:r>
      <w:r w:rsidR="002D0103" w:rsidRPr="00A964EF">
        <w:rPr>
          <w:rFonts w:ascii="Arial" w:hAnsi="Arial" w:cs="Arial"/>
          <w:color w:val="000000"/>
          <w:shd w:val="clear" w:color="auto" w:fill="FFFFFF"/>
        </w:rPr>
        <w:t>same shape from bottom to top</w:t>
      </w:r>
      <w:r w:rsidR="00AD33AB" w:rsidRPr="00A964EF">
        <w:rPr>
          <w:rFonts w:ascii="Arial" w:hAnsi="Arial" w:cs="Arial"/>
          <w:color w:val="000000"/>
          <w:shd w:val="clear" w:color="auto" w:fill="FFFFFF"/>
        </w:rPr>
        <w:t xml:space="preserve"> </w:t>
      </w:r>
      <w:r w:rsidR="00AC2AF4" w:rsidRPr="00A964EF">
        <w:rPr>
          <w:rFonts w:ascii="Arial" w:hAnsi="Arial" w:cs="Arial"/>
          <w:color w:val="000000"/>
          <w:shd w:val="clear" w:color="auto" w:fill="FFFFFF"/>
        </w:rPr>
        <w:t>are</w:t>
      </w:r>
      <w:r w:rsidR="00E109D0" w:rsidRPr="00A964EF">
        <w:rPr>
          <w:rFonts w:ascii="Arial" w:hAnsi="Arial" w:cs="Arial"/>
          <w:color w:val="000000"/>
          <w:shd w:val="clear" w:color="auto" w:fill="FFFFFF"/>
        </w:rPr>
        <w:t xml:space="preserve"> </w:t>
      </w:r>
      <w:r w:rsidR="0036348B" w:rsidRPr="00A964EF">
        <w:rPr>
          <w:rFonts w:ascii="Arial" w:hAnsi="Arial" w:cs="Arial"/>
          <w:color w:val="000000"/>
          <w:shd w:val="clear" w:color="auto" w:fill="FFFFFF"/>
        </w:rPr>
        <w:t>“</w:t>
      </w:r>
      <w:r w:rsidR="00E43A5E" w:rsidRPr="00A964EF">
        <w:rPr>
          <w:rFonts w:ascii="Arial" w:hAnsi="Arial" w:cs="Arial"/>
          <w:color w:val="000000"/>
          <w:shd w:val="clear" w:color="auto" w:fill="FFFFFF"/>
        </w:rPr>
        <w:t>aggressi</w:t>
      </w:r>
      <w:r w:rsidR="0036348B" w:rsidRPr="00A964EF">
        <w:rPr>
          <w:rFonts w:ascii="Arial" w:hAnsi="Arial" w:cs="Arial"/>
          <w:color w:val="000000"/>
          <w:shd w:val="clear" w:color="auto" w:fill="FFFFFF"/>
        </w:rPr>
        <w:t>ve</w:t>
      </w:r>
      <w:r w:rsidR="00C61F70" w:rsidRPr="00A964EF">
        <w:rPr>
          <w:rFonts w:ascii="Arial" w:hAnsi="Arial" w:cs="Arial"/>
          <w:color w:val="000000"/>
          <w:shd w:val="clear" w:color="auto" w:fill="FFFFFF"/>
        </w:rPr>
        <w:t xml:space="preserve"> and arrogant</w:t>
      </w:r>
      <w:r w:rsidR="00D96992" w:rsidRPr="00A964EF">
        <w:rPr>
          <w:rFonts w:ascii="Arial" w:hAnsi="Arial" w:cs="Arial"/>
          <w:color w:val="000000"/>
          <w:shd w:val="clear" w:color="auto" w:fill="FFFFFF"/>
        </w:rPr>
        <w:t xml:space="preserve">” used to symbolise </w:t>
      </w:r>
      <w:r w:rsidR="00E43A5E" w:rsidRPr="00A964EF">
        <w:rPr>
          <w:rFonts w:ascii="Arial" w:hAnsi="Arial" w:cs="Arial"/>
          <w:color w:val="000000"/>
          <w:shd w:val="clear" w:color="auto" w:fill="FFFFFF"/>
        </w:rPr>
        <w:t>power</w:t>
      </w:r>
      <w:r w:rsidR="00A964EF" w:rsidRPr="00A964EF">
        <w:rPr>
          <w:rFonts w:ascii="Arial" w:hAnsi="Arial" w:cs="Arial"/>
          <w:color w:val="000000"/>
          <w:shd w:val="clear" w:color="auto" w:fill="FFFFFF"/>
        </w:rPr>
        <w:t xml:space="preserve"> </w:t>
      </w:r>
      <w:r w:rsidR="00DF1D88" w:rsidRPr="00A964EF">
        <w:rPr>
          <w:rFonts w:ascii="Arial" w:hAnsi="Arial" w:cs="Arial"/>
          <w:color w:val="000000"/>
          <w:shd w:val="clear" w:color="auto" w:fill="FFFFFF"/>
        </w:rPr>
        <w:t>(</w:t>
      </w:r>
      <w:r w:rsidR="00A964EF" w:rsidRPr="00A964EF">
        <w:rPr>
          <w:rFonts w:ascii="Arial" w:hAnsi="Arial" w:cs="Arial"/>
        </w:rPr>
        <w:t>Marcus Fairs</w:t>
      </w:r>
      <w:r w:rsidR="00A964EF" w:rsidRPr="00A964EF">
        <w:rPr>
          <w:rFonts w:ascii="Arial" w:hAnsi="Arial" w:cs="Arial"/>
        </w:rPr>
        <w:t xml:space="preserve">, </w:t>
      </w:r>
      <w:r w:rsidR="00A964EF" w:rsidRPr="00A964EF">
        <w:rPr>
          <w:rFonts w:ascii="Arial" w:hAnsi="Arial" w:cs="Arial"/>
        </w:rPr>
        <w:t>2012)</w:t>
      </w:r>
      <w:r w:rsidR="00A964EF" w:rsidRPr="00A964EF">
        <w:rPr>
          <w:rFonts w:ascii="Arial" w:hAnsi="Arial" w:cs="Arial"/>
          <w:color w:val="000000"/>
          <w:shd w:val="clear" w:color="auto" w:fill="FFFFFF"/>
        </w:rPr>
        <w:t>.</w:t>
      </w:r>
      <w:r w:rsidR="00DF1D88" w:rsidRPr="00A03BE5">
        <w:rPr>
          <w:rFonts w:ascii="Arial" w:hAnsi="Arial" w:cs="Arial"/>
          <w:color w:val="000000"/>
          <w:shd w:val="clear" w:color="auto" w:fill="FFFFFF"/>
        </w:rPr>
        <w:t xml:space="preserve"> </w:t>
      </w:r>
      <w:r w:rsidR="001374BF">
        <w:rPr>
          <w:rFonts w:ascii="Arial" w:hAnsi="Arial" w:cs="Arial"/>
          <w:color w:val="000000"/>
          <w:shd w:val="clear" w:color="auto" w:fill="FFFFFF"/>
        </w:rPr>
        <w:t>O</w:t>
      </w:r>
      <w:r w:rsidR="004949B8" w:rsidRPr="00A03BE5">
        <w:rPr>
          <w:rFonts w:ascii="Arial" w:hAnsi="Arial" w:cs="Arial"/>
          <w:color w:val="000000"/>
          <w:shd w:val="clear" w:color="auto" w:fill="FFFFFF"/>
        </w:rPr>
        <w:t xml:space="preserve">n the </w:t>
      </w:r>
      <w:r w:rsidR="005A3D3D" w:rsidRPr="00A03BE5">
        <w:rPr>
          <w:rFonts w:ascii="Arial" w:hAnsi="Arial" w:cs="Arial"/>
          <w:color w:val="000000"/>
          <w:shd w:val="clear" w:color="auto" w:fill="FFFFFF"/>
        </w:rPr>
        <w:t>contrary</w:t>
      </w:r>
      <w:r w:rsidR="004949B8" w:rsidRPr="00A03BE5">
        <w:rPr>
          <w:rFonts w:ascii="Arial" w:hAnsi="Arial" w:cs="Arial"/>
          <w:color w:val="000000"/>
          <w:shd w:val="clear" w:color="auto" w:fill="FFFFFF"/>
        </w:rPr>
        <w:t>,</w:t>
      </w:r>
      <w:r w:rsidR="009C3A7E" w:rsidRPr="00A03BE5">
        <w:rPr>
          <w:rFonts w:ascii="Arial" w:hAnsi="Arial" w:cs="Arial"/>
          <w:color w:val="000000"/>
          <w:shd w:val="clear" w:color="auto" w:fill="FFFFFF"/>
        </w:rPr>
        <w:t xml:space="preserve"> </w:t>
      </w:r>
      <w:r w:rsidR="006152EF">
        <w:rPr>
          <w:rFonts w:ascii="Arial" w:hAnsi="Arial" w:cs="Arial"/>
          <w:color w:val="000000"/>
          <w:shd w:val="clear" w:color="auto" w:fill="FFFFFF"/>
        </w:rPr>
        <w:t>T</w:t>
      </w:r>
      <w:r w:rsidR="009C3A7E" w:rsidRPr="00A03BE5">
        <w:rPr>
          <w:rFonts w:ascii="Arial" w:hAnsi="Arial" w:cs="Arial"/>
          <w:color w:val="000000"/>
          <w:shd w:val="clear" w:color="auto" w:fill="FFFFFF"/>
        </w:rPr>
        <w:t xml:space="preserve">he </w:t>
      </w:r>
      <w:r w:rsidR="006152EF">
        <w:rPr>
          <w:rFonts w:ascii="Arial" w:hAnsi="Arial" w:cs="Arial"/>
          <w:color w:val="000000"/>
          <w:shd w:val="clear" w:color="auto" w:fill="FFFFFF"/>
        </w:rPr>
        <w:t>S</w:t>
      </w:r>
      <w:r w:rsidR="009C3A7E" w:rsidRPr="00A03BE5">
        <w:rPr>
          <w:rFonts w:ascii="Arial" w:hAnsi="Arial" w:cs="Arial"/>
          <w:color w:val="000000"/>
          <w:shd w:val="clear" w:color="auto" w:fill="FFFFFF"/>
        </w:rPr>
        <w:t xml:space="preserve">hard is designed to </w:t>
      </w:r>
      <w:r w:rsidR="00576509">
        <w:rPr>
          <w:rFonts w:ascii="Arial" w:hAnsi="Arial" w:cs="Arial"/>
          <w:color w:val="000000"/>
          <w:shd w:val="clear" w:color="auto" w:fill="FFFFFF"/>
        </w:rPr>
        <w:t>portray</w:t>
      </w:r>
      <w:r w:rsidR="00C704E6" w:rsidRPr="00A03BE5">
        <w:rPr>
          <w:rFonts w:ascii="Arial" w:hAnsi="Arial" w:cs="Arial"/>
          <w:color w:val="000000"/>
          <w:shd w:val="clear" w:color="auto" w:fill="FFFFFF"/>
        </w:rPr>
        <w:t xml:space="preserve"> the opposite and display</w:t>
      </w:r>
      <w:r w:rsidR="009C3A7E" w:rsidRPr="00A03BE5">
        <w:rPr>
          <w:rFonts w:ascii="Arial" w:hAnsi="Arial" w:cs="Arial"/>
          <w:color w:val="000000"/>
          <w:shd w:val="clear" w:color="auto" w:fill="FFFFFF"/>
        </w:rPr>
        <w:t xml:space="preserve"> </w:t>
      </w:r>
      <w:r w:rsidR="00C704E6" w:rsidRPr="00A03BE5">
        <w:rPr>
          <w:rFonts w:ascii="Arial" w:hAnsi="Arial" w:cs="Arial"/>
          <w:color w:val="000000"/>
          <w:shd w:val="clear" w:color="auto" w:fill="FFFFFF"/>
        </w:rPr>
        <w:t xml:space="preserve">elegance </w:t>
      </w:r>
      <w:r w:rsidR="00E90542" w:rsidRPr="00A03BE5">
        <w:rPr>
          <w:rFonts w:ascii="Arial" w:hAnsi="Arial" w:cs="Arial"/>
          <w:color w:val="000000"/>
          <w:shd w:val="clear" w:color="auto" w:fill="FFFFFF"/>
        </w:rPr>
        <w:t xml:space="preserve">through </w:t>
      </w:r>
      <w:r w:rsidR="00E90542" w:rsidRPr="00A964EF">
        <w:rPr>
          <w:rFonts w:ascii="Arial" w:hAnsi="Arial" w:cs="Arial"/>
          <w:color w:val="000000"/>
          <w:shd w:val="clear" w:color="auto" w:fill="FFFFFF"/>
        </w:rPr>
        <w:t>both its</w:t>
      </w:r>
      <w:r w:rsidR="007B2BA8" w:rsidRPr="00A964EF">
        <w:rPr>
          <w:rFonts w:ascii="Arial" w:hAnsi="Arial" w:cs="Arial"/>
          <w:color w:val="000000"/>
          <w:shd w:val="clear" w:color="auto" w:fill="FFFFFF"/>
        </w:rPr>
        <w:t xml:space="preserve"> irregular pyramidal shape</w:t>
      </w:r>
      <w:r w:rsidR="00CF023A" w:rsidRPr="00A964EF">
        <w:rPr>
          <w:rFonts w:ascii="Arial" w:hAnsi="Arial" w:cs="Arial"/>
          <w:color w:val="000000"/>
          <w:shd w:val="clear" w:color="auto" w:fill="FFFFFF"/>
        </w:rPr>
        <w:t xml:space="preserve"> and </w:t>
      </w:r>
      <w:r w:rsidR="00412E58" w:rsidRPr="00A964EF">
        <w:rPr>
          <w:rFonts w:ascii="Arial" w:hAnsi="Arial" w:cs="Arial"/>
          <w:color w:val="000000"/>
          <w:shd w:val="clear" w:color="auto" w:fill="FFFFFF"/>
        </w:rPr>
        <w:t xml:space="preserve">glass façade that reflects </w:t>
      </w:r>
      <w:r w:rsidR="000E3009" w:rsidRPr="00A964EF">
        <w:rPr>
          <w:rFonts w:ascii="Arial" w:hAnsi="Arial" w:cs="Arial"/>
          <w:color w:val="000000"/>
          <w:shd w:val="clear" w:color="auto" w:fill="FFFFFF"/>
        </w:rPr>
        <w:t>differently throughout the day</w:t>
      </w:r>
      <w:r w:rsidR="00C4091D" w:rsidRPr="00A964EF">
        <w:rPr>
          <w:rFonts w:ascii="Arial" w:hAnsi="Arial" w:cs="Arial"/>
          <w:color w:val="000000"/>
          <w:shd w:val="clear" w:color="auto" w:fill="FFFFFF"/>
        </w:rPr>
        <w:t xml:space="preserve">. </w:t>
      </w:r>
      <w:r w:rsidR="008B16C6" w:rsidRPr="00A964EF">
        <w:rPr>
          <w:rFonts w:ascii="Arial" w:hAnsi="Arial" w:cs="Arial"/>
          <w:color w:val="000000"/>
          <w:shd w:val="clear" w:color="auto" w:fill="FFFFFF"/>
        </w:rPr>
        <w:t>(</w:t>
      </w:r>
      <w:r w:rsidR="00A964EF" w:rsidRPr="00A964EF">
        <w:rPr>
          <w:rFonts w:ascii="Arial" w:hAnsi="Arial" w:cs="Arial"/>
        </w:rPr>
        <w:t>JLL</w:t>
      </w:r>
      <w:r w:rsidR="00A964EF" w:rsidRPr="00A964EF">
        <w:rPr>
          <w:rFonts w:ascii="Arial" w:hAnsi="Arial" w:cs="Arial"/>
        </w:rPr>
        <w:t xml:space="preserve">, </w:t>
      </w:r>
      <w:r w:rsidR="00A964EF" w:rsidRPr="00A964EF">
        <w:rPr>
          <w:rFonts w:ascii="Arial" w:hAnsi="Arial" w:cs="Arial"/>
        </w:rPr>
        <w:t>2018)</w:t>
      </w:r>
    </w:p>
    <w:p w14:paraId="300A3050" w14:textId="028E60D3" w:rsidR="00C46EFD" w:rsidRPr="00A03BE5" w:rsidRDefault="00C46EFD" w:rsidP="00A03BE5">
      <w:pPr>
        <w:spacing w:line="276" w:lineRule="auto"/>
        <w:rPr>
          <w:rFonts w:ascii="Arial" w:hAnsi="Arial" w:cs="Arial"/>
        </w:rPr>
      </w:pPr>
    </w:p>
    <w:p w14:paraId="6A24F456" w14:textId="43DB065A" w:rsidR="00936854" w:rsidRPr="00A03BE5" w:rsidRDefault="00AA2F52" w:rsidP="00A03BE5">
      <w:pPr>
        <w:pStyle w:val="NormalWeb"/>
        <w:spacing w:before="0" w:beforeAutospacing="0" w:after="165" w:afterAutospacing="0" w:line="276" w:lineRule="auto"/>
        <w:rPr>
          <w:rFonts w:ascii="Arial" w:hAnsi="Arial" w:cs="Arial"/>
        </w:rPr>
      </w:pPr>
      <w:r w:rsidRPr="008B4BED">
        <w:drawing>
          <wp:anchor distT="0" distB="0" distL="114300" distR="114300" simplePos="0" relativeHeight="251678720" behindDoc="0" locked="0" layoutInCell="1" allowOverlap="1" wp14:anchorId="3D71AF65" wp14:editId="6867D2AD">
            <wp:simplePos x="0" y="0"/>
            <wp:positionH relativeFrom="column">
              <wp:posOffset>15875</wp:posOffset>
            </wp:positionH>
            <wp:positionV relativeFrom="paragraph">
              <wp:posOffset>20320</wp:posOffset>
            </wp:positionV>
            <wp:extent cx="2734945" cy="4572000"/>
            <wp:effectExtent l="0" t="0" r="0" b="0"/>
            <wp:wrapSquare wrapText="bothSides"/>
            <wp:docPr id="1" name="Picture 1" descr="A picture containing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oa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734945" cy="4572000"/>
                    </a:xfrm>
                    <a:prstGeom prst="rect">
                      <a:avLst/>
                    </a:prstGeom>
                  </pic:spPr>
                </pic:pic>
              </a:graphicData>
            </a:graphic>
            <wp14:sizeRelH relativeFrom="page">
              <wp14:pctWidth>0</wp14:pctWidth>
            </wp14:sizeRelH>
            <wp14:sizeRelV relativeFrom="page">
              <wp14:pctHeight>0</wp14:pctHeight>
            </wp14:sizeRelV>
          </wp:anchor>
        </w:drawing>
      </w:r>
      <w:r w:rsidR="00C4726A">
        <w:rPr>
          <w:rFonts w:ascii="Arial" w:hAnsi="Arial" w:cs="Arial"/>
        </w:rPr>
        <w:t>Piano</w:t>
      </w:r>
      <w:r w:rsidR="00C46EFD" w:rsidRPr="00A03BE5">
        <w:rPr>
          <w:rFonts w:ascii="Arial" w:hAnsi="Arial" w:cs="Arial"/>
        </w:rPr>
        <w:t xml:space="preserve"> succeeds in transforming </w:t>
      </w:r>
      <w:r w:rsidR="00A81EBB">
        <w:rPr>
          <w:rFonts w:ascii="Arial" w:hAnsi="Arial" w:cs="Arial"/>
        </w:rPr>
        <w:t>UK</w:t>
      </w:r>
      <w:r w:rsidR="00C46EFD" w:rsidRPr="00A03BE5">
        <w:rPr>
          <w:rFonts w:ascii="Arial" w:hAnsi="Arial" w:cs="Arial"/>
        </w:rPr>
        <w:t xml:space="preserve">'s highest structure into a statement, which </w:t>
      </w:r>
      <w:r w:rsidR="00641114">
        <w:rPr>
          <w:rFonts w:ascii="Arial" w:hAnsi="Arial" w:cs="Arial"/>
        </w:rPr>
        <w:t xml:space="preserve">is the opposite of </w:t>
      </w:r>
      <w:r w:rsidR="00C46EFD" w:rsidRPr="00A03BE5">
        <w:rPr>
          <w:rFonts w:ascii="Arial" w:hAnsi="Arial" w:cs="Arial"/>
        </w:rPr>
        <w:t>traditional office and Chicago</w:t>
      </w:r>
      <w:r w:rsidR="00C01AA9">
        <w:rPr>
          <w:rFonts w:ascii="Arial" w:hAnsi="Arial" w:cs="Arial"/>
        </w:rPr>
        <w:t xml:space="preserve"> school</w:t>
      </w:r>
      <w:r w:rsidR="00C46EFD" w:rsidRPr="00A03BE5">
        <w:rPr>
          <w:rFonts w:ascii="Arial" w:hAnsi="Arial" w:cs="Arial"/>
        </w:rPr>
        <w:t xml:space="preserve"> skyscrapers. </w:t>
      </w:r>
      <w:r w:rsidR="00D04A6D">
        <w:rPr>
          <w:rFonts w:ascii="Arial" w:hAnsi="Arial" w:cs="Arial"/>
        </w:rPr>
        <w:t xml:space="preserve">The first skyscraper was constructed in 1885 In </w:t>
      </w:r>
      <w:r w:rsidR="00A172BC">
        <w:rPr>
          <w:rFonts w:ascii="Arial" w:hAnsi="Arial" w:cs="Arial"/>
        </w:rPr>
        <w:t>Chicago</w:t>
      </w:r>
      <w:r w:rsidR="00102C66">
        <w:rPr>
          <w:rFonts w:ascii="Arial" w:hAnsi="Arial" w:cs="Arial"/>
        </w:rPr>
        <w:t xml:space="preserve">, starting a style which </w:t>
      </w:r>
      <w:r w:rsidR="00DB2EE1">
        <w:rPr>
          <w:rFonts w:ascii="Arial" w:hAnsi="Arial" w:cs="Arial"/>
        </w:rPr>
        <w:t>includes square</w:t>
      </w:r>
      <w:r w:rsidR="00F65356">
        <w:rPr>
          <w:rFonts w:ascii="Arial" w:hAnsi="Arial" w:cs="Arial"/>
        </w:rPr>
        <w:t xml:space="preserve"> </w:t>
      </w:r>
      <w:r w:rsidR="00DB2EE1">
        <w:rPr>
          <w:rFonts w:ascii="Arial" w:hAnsi="Arial" w:cs="Arial"/>
        </w:rPr>
        <w:t>buildings with regular repeating rows of windows</w:t>
      </w:r>
      <w:r w:rsidR="00F65356">
        <w:rPr>
          <w:rFonts w:ascii="Arial" w:hAnsi="Arial" w:cs="Arial"/>
        </w:rPr>
        <w:t xml:space="preserve">, while the shard </w:t>
      </w:r>
      <w:r w:rsidR="00F90D8A">
        <w:rPr>
          <w:rFonts w:ascii="Arial" w:hAnsi="Arial" w:cs="Arial"/>
        </w:rPr>
        <w:t>is a pyramidal structure</w:t>
      </w:r>
      <w:r w:rsidR="00AE12F2">
        <w:rPr>
          <w:rFonts w:ascii="Arial" w:hAnsi="Arial" w:cs="Arial"/>
        </w:rPr>
        <w:t xml:space="preserve"> with irregularities that are the antithesis of </w:t>
      </w:r>
      <w:r w:rsidR="00F90D8A">
        <w:rPr>
          <w:rFonts w:ascii="Arial" w:hAnsi="Arial" w:cs="Arial"/>
        </w:rPr>
        <w:t>Chicago school skyscrapers</w:t>
      </w:r>
      <w:r w:rsidR="00AE12F2">
        <w:rPr>
          <w:rFonts w:ascii="Arial" w:hAnsi="Arial" w:cs="Arial"/>
        </w:rPr>
        <w:t xml:space="preserve">. Chicago school </w:t>
      </w:r>
      <w:r w:rsidR="00E22857">
        <w:rPr>
          <w:rFonts w:ascii="Arial" w:hAnsi="Arial" w:cs="Arial"/>
        </w:rPr>
        <w:t>also includes</w:t>
      </w:r>
      <w:r w:rsidR="00887421">
        <w:rPr>
          <w:rFonts w:ascii="Arial" w:hAnsi="Arial" w:cs="Arial"/>
        </w:rPr>
        <w:t xml:space="preserve"> mostly masonry facades, while the The Shard is covered in glass which provides a more dynamic aesthetic that </w:t>
      </w:r>
      <w:r w:rsidR="00774D41">
        <w:rPr>
          <w:rFonts w:ascii="Arial" w:hAnsi="Arial" w:cs="Arial"/>
        </w:rPr>
        <w:t>changes</w:t>
      </w:r>
      <w:r w:rsidR="00B46A1E">
        <w:rPr>
          <w:rFonts w:ascii="Arial" w:hAnsi="Arial" w:cs="Arial"/>
        </w:rPr>
        <w:t xml:space="preserve"> with lighting throughout the day.</w:t>
      </w:r>
    </w:p>
    <w:p w14:paraId="43A6E90D" w14:textId="009BDC7C" w:rsidR="00842814" w:rsidRPr="00A03BE5" w:rsidRDefault="001D7D24" w:rsidP="00A03BE5">
      <w:pPr>
        <w:pStyle w:val="NormalWeb"/>
        <w:spacing w:before="0" w:beforeAutospacing="0" w:after="165" w:afterAutospacing="0" w:line="276" w:lineRule="auto"/>
        <w:rPr>
          <w:rFonts w:ascii="Arial" w:hAnsi="Arial" w:cs="Arial"/>
        </w:rPr>
      </w:pPr>
      <w:r>
        <w:rPr>
          <w:rFonts w:ascii="Arial" w:hAnsi="Arial" w:cs="Arial"/>
          <w:noProof/>
          <w:color w:val="000000"/>
        </w:rPr>
        <mc:AlternateContent>
          <mc:Choice Requires="wps">
            <w:drawing>
              <wp:anchor distT="0" distB="0" distL="114300" distR="114300" simplePos="0" relativeHeight="251680768" behindDoc="0" locked="0" layoutInCell="1" allowOverlap="1" wp14:anchorId="0948F4ED" wp14:editId="564799FA">
                <wp:simplePos x="0" y="0"/>
                <wp:positionH relativeFrom="column">
                  <wp:posOffset>343341</wp:posOffset>
                </wp:positionH>
                <wp:positionV relativeFrom="paragraph">
                  <wp:posOffset>1324058</wp:posOffset>
                </wp:positionV>
                <wp:extent cx="2166257" cy="742384"/>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166257" cy="742384"/>
                        </a:xfrm>
                        <a:prstGeom prst="rect">
                          <a:avLst/>
                        </a:prstGeom>
                        <a:noFill/>
                        <a:ln w="6350">
                          <a:noFill/>
                        </a:ln>
                      </wps:spPr>
                      <wps:txbx>
                        <w:txbxContent>
                          <w:p w14:paraId="59C948DE" w14:textId="396DA653" w:rsidR="004B5E6A" w:rsidRPr="00A964EF" w:rsidRDefault="004B5E6A" w:rsidP="004B5E6A">
                            <w:pPr>
                              <w:jc w:val="center"/>
                              <w:rPr>
                                <w:rFonts w:ascii="Arial" w:hAnsi="Arial" w:cs="Arial"/>
                              </w:rPr>
                            </w:pPr>
                            <w:r w:rsidRPr="00A964EF">
                              <w:rPr>
                                <w:rFonts w:ascii="Arial" w:hAnsi="Arial" w:cs="Arial"/>
                              </w:rPr>
                              <w:t xml:space="preserve">Figure </w:t>
                            </w:r>
                            <w:r w:rsidR="00A53CF3">
                              <w:rPr>
                                <w:rFonts w:ascii="Arial" w:hAnsi="Arial" w:cs="Arial"/>
                              </w:rPr>
                              <w:t>3</w:t>
                            </w:r>
                            <w:r w:rsidRPr="00A964EF">
                              <w:rPr>
                                <w:rFonts w:ascii="Arial" w:hAnsi="Arial" w:cs="Arial"/>
                              </w:rPr>
                              <w:t xml:space="preserve">: A drawing of </w:t>
                            </w:r>
                            <w:r w:rsidRPr="00A964EF">
                              <w:rPr>
                                <w:rFonts w:ascii="Arial" w:hAnsi="Arial" w:cs="Arial"/>
                              </w:rPr>
                              <w:t xml:space="preserve">the </w:t>
                            </w:r>
                            <w:r w:rsidR="00BA3054">
                              <w:rPr>
                                <w:rFonts w:ascii="Arial" w:hAnsi="Arial" w:cs="Arial"/>
                              </w:rPr>
                              <w:t>roof</w:t>
                            </w:r>
                            <w:r w:rsidR="00F546A1" w:rsidRPr="00A964EF">
                              <w:rPr>
                                <w:rFonts w:ascii="Arial" w:hAnsi="Arial" w:cs="Arial"/>
                              </w:rPr>
                              <w:t xml:space="preserve"> of The Shard </w:t>
                            </w:r>
                            <w:r w:rsidR="00A22BDC" w:rsidRPr="00A964EF">
                              <w:rPr>
                                <w:rFonts w:ascii="Arial" w:hAnsi="Arial" w:cs="Arial"/>
                              </w:rPr>
                              <w:t>showing glass spikes.</w:t>
                            </w:r>
                            <w:r w:rsidRPr="00A964EF">
                              <w:rPr>
                                <w:rFonts w:ascii="Arial" w:hAnsi="Arial" w:cs="Arial"/>
                              </w:rPr>
                              <w:t xml:space="preserve"> (Author,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8F4ED" id="Text Box 28" o:spid="_x0000_s1028" type="#_x0000_t202" style="position:absolute;margin-left:27.05pt;margin-top:104.25pt;width:170.55pt;height:58.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" filled="f" stroked="f" strokeweight=".5pt">
                <v:textbox>
                  <w:txbxContent>
                    <w:p w14:paraId="59C948DE" w14:textId="396DA653" w:rsidR="004B5E6A" w:rsidRPr="00A964EF" w:rsidRDefault="004B5E6A" w:rsidP="004B5E6A">
                      <w:pPr>
                        <w:jc w:val="center"/>
                        <w:rPr>
                          <w:rFonts w:ascii="Arial" w:hAnsi="Arial" w:cs="Arial"/>
                        </w:rPr>
                      </w:pPr>
                      <w:r w:rsidRPr="00A964EF">
                        <w:rPr>
                          <w:rFonts w:ascii="Arial" w:hAnsi="Arial" w:cs="Arial"/>
                        </w:rPr>
                        <w:t xml:space="preserve">Figure </w:t>
                      </w:r>
                      <w:r w:rsidR="00A53CF3">
                        <w:rPr>
                          <w:rFonts w:ascii="Arial" w:hAnsi="Arial" w:cs="Arial"/>
                        </w:rPr>
                        <w:t>3</w:t>
                      </w:r>
                      <w:r w:rsidRPr="00A964EF">
                        <w:rPr>
                          <w:rFonts w:ascii="Arial" w:hAnsi="Arial" w:cs="Arial"/>
                        </w:rPr>
                        <w:t xml:space="preserve">: A drawing of </w:t>
                      </w:r>
                      <w:r w:rsidRPr="00A964EF">
                        <w:rPr>
                          <w:rFonts w:ascii="Arial" w:hAnsi="Arial" w:cs="Arial"/>
                        </w:rPr>
                        <w:t xml:space="preserve">the </w:t>
                      </w:r>
                      <w:r w:rsidR="00BA3054">
                        <w:rPr>
                          <w:rFonts w:ascii="Arial" w:hAnsi="Arial" w:cs="Arial"/>
                        </w:rPr>
                        <w:t>roof</w:t>
                      </w:r>
                      <w:r w:rsidR="00F546A1" w:rsidRPr="00A964EF">
                        <w:rPr>
                          <w:rFonts w:ascii="Arial" w:hAnsi="Arial" w:cs="Arial"/>
                        </w:rPr>
                        <w:t xml:space="preserve"> of The Shard </w:t>
                      </w:r>
                      <w:r w:rsidR="00A22BDC" w:rsidRPr="00A964EF">
                        <w:rPr>
                          <w:rFonts w:ascii="Arial" w:hAnsi="Arial" w:cs="Arial"/>
                        </w:rPr>
                        <w:t>showing glass spikes.</w:t>
                      </w:r>
                      <w:r w:rsidRPr="00A964EF">
                        <w:rPr>
                          <w:rFonts w:ascii="Arial" w:hAnsi="Arial" w:cs="Arial"/>
                        </w:rPr>
                        <w:t xml:space="preserve"> (Author, 2022)</w:t>
                      </w:r>
                    </w:p>
                  </w:txbxContent>
                </v:textbox>
              </v:shape>
            </w:pict>
          </mc:Fallback>
        </mc:AlternateContent>
      </w:r>
      <w:r w:rsidR="00EE73FB">
        <w:rPr>
          <w:rFonts w:ascii="Arial" w:hAnsi="Arial" w:cs="Arial"/>
        </w:rPr>
        <w:t>Renzo</w:t>
      </w:r>
      <w:r w:rsidR="00AD5CAB" w:rsidRPr="00A03BE5">
        <w:rPr>
          <w:rFonts w:ascii="Arial" w:hAnsi="Arial" w:cs="Arial"/>
        </w:rPr>
        <w:t xml:space="preserve"> </w:t>
      </w:r>
      <w:r w:rsidR="00C4726A">
        <w:rPr>
          <w:rFonts w:ascii="Arial" w:hAnsi="Arial" w:cs="Arial"/>
        </w:rPr>
        <w:t>Piano</w:t>
      </w:r>
      <w:r w:rsidR="0044539F">
        <w:rPr>
          <w:rFonts w:ascii="Arial" w:hAnsi="Arial" w:cs="Arial"/>
        </w:rPr>
        <w:t>’</w:t>
      </w:r>
      <w:r w:rsidR="00AD5CAB" w:rsidRPr="00A03BE5">
        <w:rPr>
          <w:rFonts w:ascii="Arial" w:hAnsi="Arial" w:cs="Arial"/>
        </w:rPr>
        <w:t>s ideologies about tall buildings</w:t>
      </w:r>
      <w:r w:rsidR="0057588C" w:rsidRPr="00A03BE5">
        <w:rPr>
          <w:rFonts w:ascii="Arial" w:hAnsi="Arial" w:cs="Arial"/>
        </w:rPr>
        <w:t xml:space="preserve"> massively influenced </w:t>
      </w:r>
      <w:r w:rsidR="000A6BE2" w:rsidRPr="00A03BE5">
        <w:rPr>
          <w:rFonts w:ascii="Arial" w:hAnsi="Arial" w:cs="Arial"/>
        </w:rPr>
        <w:t xml:space="preserve">other </w:t>
      </w:r>
      <w:r w:rsidR="005B7D7C" w:rsidRPr="00A03BE5">
        <w:rPr>
          <w:rFonts w:ascii="Arial" w:hAnsi="Arial" w:cs="Arial"/>
        </w:rPr>
        <w:t>architects</w:t>
      </w:r>
      <w:r w:rsidR="000A6BE2" w:rsidRPr="00A03BE5">
        <w:rPr>
          <w:rFonts w:ascii="Arial" w:hAnsi="Arial" w:cs="Arial"/>
        </w:rPr>
        <w:t xml:space="preserve"> in the UK</w:t>
      </w:r>
      <w:r w:rsidR="005920D4" w:rsidRPr="00A03BE5">
        <w:rPr>
          <w:rFonts w:ascii="Arial" w:hAnsi="Arial" w:cs="Arial"/>
        </w:rPr>
        <w:t xml:space="preserve"> </w:t>
      </w:r>
      <w:r w:rsidR="00020D95" w:rsidRPr="00A03BE5">
        <w:rPr>
          <w:rFonts w:ascii="Arial" w:hAnsi="Arial" w:cs="Arial"/>
        </w:rPr>
        <w:t>and bec</w:t>
      </w:r>
      <w:r w:rsidR="002167BD" w:rsidRPr="00A03BE5">
        <w:rPr>
          <w:rFonts w:ascii="Arial" w:hAnsi="Arial" w:cs="Arial"/>
        </w:rPr>
        <w:t xml:space="preserve">ame a </w:t>
      </w:r>
      <w:r w:rsidR="008D78B8" w:rsidRPr="00A03BE5">
        <w:rPr>
          <w:rFonts w:ascii="Arial" w:hAnsi="Arial" w:cs="Arial"/>
        </w:rPr>
        <w:t xml:space="preserve">role </w:t>
      </w:r>
      <w:r w:rsidR="008D78B8" w:rsidRPr="00A964EF">
        <w:rPr>
          <w:rFonts w:ascii="Arial" w:hAnsi="Arial" w:cs="Arial"/>
        </w:rPr>
        <w:t xml:space="preserve">model for buildings </w:t>
      </w:r>
      <w:r w:rsidR="009D5D60" w:rsidRPr="00A964EF">
        <w:rPr>
          <w:rFonts w:ascii="Arial" w:hAnsi="Arial" w:cs="Arial"/>
        </w:rPr>
        <w:t>such as the</w:t>
      </w:r>
      <w:r w:rsidR="00162E60" w:rsidRPr="00A964EF">
        <w:rPr>
          <w:rFonts w:ascii="Arial" w:hAnsi="Arial" w:cs="Arial"/>
        </w:rPr>
        <w:t xml:space="preserve"> Buckingham Gate building</w:t>
      </w:r>
      <w:r w:rsidR="00A26384" w:rsidRPr="00A964EF">
        <w:rPr>
          <w:rFonts w:ascii="Arial" w:hAnsi="Arial" w:cs="Arial"/>
        </w:rPr>
        <w:t xml:space="preserve"> and 240 Blackfriars Road</w:t>
      </w:r>
      <w:r w:rsidR="000A303F" w:rsidRPr="00A964EF">
        <w:rPr>
          <w:rFonts w:ascii="Arial" w:hAnsi="Arial" w:cs="Arial"/>
        </w:rPr>
        <w:t xml:space="preserve"> </w:t>
      </w:r>
      <w:r w:rsidR="004E31FD" w:rsidRPr="00A964EF">
        <w:rPr>
          <w:rFonts w:ascii="Arial" w:hAnsi="Arial" w:cs="Arial"/>
        </w:rPr>
        <w:t>near</w:t>
      </w:r>
      <w:r w:rsidR="00D82B65" w:rsidRPr="00A964EF">
        <w:rPr>
          <w:rFonts w:ascii="Arial" w:hAnsi="Arial" w:cs="Arial"/>
        </w:rPr>
        <w:t xml:space="preserve"> The Shard</w:t>
      </w:r>
      <w:r w:rsidR="004E31FD" w:rsidRPr="00A964EF">
        <w:rPr>
          <w:rFonts w:ascii="Arial" w:hAnsi="Arial" w:cs="Arial"/>
        </w:rPr>
        <w:t xml:space="preserve"> </w:t>
      </w:r>
      <w:r w:rsidR="000A303F" w:rsidRPr="00A964EF">
        <w:rPr>
          <w:rFonts w:ascii="Arial" w:hAnsi="Arial" w:cs="Arial"/>
        </w:rPr>
        <w:t xml:space="preserve">which </w:t>
      </w:r>
      <w:r w:rsidR="005A4DFA" w:rsidRPr="00A964EF">
        <w:rPr>
          <w:rFonts w:ascii="Arial" w:hAnsi="Arial" w:cs="Arial"/>
        </w:rPr>
        <w:t>look</w:t>
      </w:r>
      <w:r w:rsidR="00965575" w:rsidRPr="00A964EF">
        <w:rPr>
          <w:rFonts w:ascii="Arial" w:hAnsi="Arial" w:cs="Arial"/>
        </w:rPr>
        <w:t>s</w:t>
      </w:r>
      <w:r w:rsidR="005A4DFA" w:rsidRPr="00A964EF">
        <w:rPr>
          <w:rFonts w:ascii="Arial" w:hAnsi="Arial" w:cs="Arial"/>
        </w:rPr>
        <w:t xml:space="preserve"> as though </w:t>
      </w:r>
      <w:r w:rsidR="00965575" w:rsidRPr="00A964EF">
        <w:rPr>
          <w:rFonts w:ascii="Arial" w:hAnsi="Arial" w:cs="Arial"/>
        </w:rPr>
        <w:t xml:space="preserve">it is </w:t>
      </w:r>
      <w:r w:rsidR="00834717" w:rsidRPr="00A964EF">
        <w:rPr>
          <w:rFonts w:ascii="Arial" w:hAnsi="Arial" w:cs="Arial"/>
        </w:rPr>
        <w:t>aspi</w:t>
      </w:r>
      <w:r w:rsidR="009D05AA" w:rsidRPr="00A964EF">
        <w:rPr>
          <w:rFonts w:ascii="Arial" w:hAnsi="Arial" w:cs="Arial"/>
        </w:rPr>
        <w:t xml:space="preserve">ring to reach </w:t>
      </w:r>
      <w:r w:rsidR="00974F9C" w:rsidRPr="00A964EF">
        <w:rPr>
          <w:rFonts w:ascii="Arial" w:hAnsi="Arial" w:cs="Arial"/>
        </w:rPr>
        <w:t>its inspiration</w:t>
      </w:r>
      <w:r w:rsidR="00A964EF" w:rsidRPr="00A964EF">
        <w:rPr>
          <w:rFonts w:ascii="Arial" w:hAnsi="Arial" w:cs="Arial"/>
        </w:rPr>
        <w:t>. (</w:t>
      </w:r>
      <w:r w:rsidR="00A964EF" w:rsidRPr="00A964EF">
        <w:rPr>
          <w:rFonts w:ascii="Arial" w:hAnsi="Arial" w:cs="Arial"/>
        </w:rPr>
        <w:t>Oliver Wainwright</w:t>
      </w:r>
      <w:r w:rsidR="00A964EF" w:rsidRPr="00A964EF">
        <w:rPr>
          <w:rFonts w:ascii="Arial" w:hAnsi="Arial" w:cs="Arial"/>
        </w:rPr>
        <w:t xml:space="preserve">, </w:t>
      </w:r>
      <w:r w:rsidR="00A964EF" w:rsidRPr="00A964EF">
        <w:rPr>
          <w:rFonts w:ascii="Arial" w:hAnsi="Arial" w:cs="Arial"/>
        </w:rPr>
        <w:t>2014)</w:t>
      </w:r>
    </w:p>
    <w:p w14:paraId="56C9F63E" w14:textId="08A37919" w:rsidR="00AA2F52" w:rsidRDefault="00AA2F52" w:rsidP="00A03BE5">
      <w:pPr>
        <w:spacing w:line="276" w:lineRule="auto"/>
        <w:rPr>
          <w:rFonts w:ascii="Arial" w:hAnsi="Arial" w:cs="Arial"/>
          <w:color w:val="000000"/>
          <w:shd w:val="clear" w:color="auto" w:fill="FFFFFF"/>
        </w:rPr>
      </w:pPr>
    </w:p>
    <w:p w14:paraId="4B558433" w14:textId="74050BA0" w:rsidR="008123FC" w:rsidRPr="00A03BE5" w:rsidRDefault="00EE73FB" w:rsidP="00A03BE5">
      <w:pPr>
        <w:spacing w:line="276" w:lineRule="auto"/>
        <w:rPr>
          <w:rFonts w:ascii="Arial" w:hAnsi="Arial" w:cs="Arial"/>
          <w:color w:val="000000"/>
          <w:shd w:val="clear" w:color="auto" w:fill="FFFFFF"/>
        </w:rPr>
      </w:pPr>
      <w:r>
        <w:rPr>
          <w:rFonts w:ascii="Arial" w:hAnsi="Arial" w:cs="Arial"/>
          <w:color w:val="000000"/>
          <w:shd w:val="clear" w:color="auto" w:fill="FFFFFF"/>
        </w:rPr>
        <w:lastRenderedPageBreak/>
        <w:t>Renzo</w:t>
      </w:r>
      <w:r w:rsidR="000A002B" w:rsidRPr="00A03BE5">
        <w:rPr>
          <w:rFonts w:ascii="Arial" w:hAnsi="Arial" w:cs="Arial"/>
          <w:color w:val="000000"/>
          <w:shd w:val="clear" w:color="auto" w:fill="FFFFFF"/>
        </w:rPr>
        <w:t xml:space="preserve"> </w:t>
      </w:r>
      <w:r w:rsidR="00C4726A">
        <w:rPr>
          <w:rFonts w:ascii="Arial" w:hAnsi="Arial" w:cs="Arial"/>
          <w:color w:val="000000"/>
          <w:shd w:val="clear" w:color="auto" w:fill="FFFFFF"/>
        </w:rPr>
        <w:t>Piano</w:t>
      </w:r>
      <w:r w:rsidR="000A002B" w:rsidRPr="00A03BE5">
        <w:rPr>
          <w:rFonts w:ascii="Arial" w:hAnsi="Arial" w:cs="Arial"/>
          <w:color w:val="000000"/>
          <w:shd w:val="clear" w:color="auto" w:fill="FFFFFF"/>
        </w:rPr>
        <w:t xml:space="preserve">'s design for </w:t>
      </w:r>
      <w:r w:rsidR="00F47CCA">
        <w:rPr>
          <w:rFonts w:ascii="Arial" w:hAnsi="Arial" w:cs="Arial"/>
          <w:color w:val="000000"/>
          <w:shd w:val="clear" w:color="auto" w:fill="FFFFFF"/>
        </w:rPr>
        <w:t>T</w:t>
      </w:r>
      <w:r w:rsidR="000A002B" w:rsidRPr="00A03BE5">
        <w:rPr>
          <w:rFonts w:ascii="Arial" w:hAnsi="Arial" w:cs="Arial"/>
          <w:color w:val="000000"/>
          <w:shd w:val="clear" w:color="auto" w:fill="FFFFFF"/>
        </w:rPr>
        <w:t xml:space="preserve">he </w:t>
      </w:r>
      <w:r w:rsidR="00F47CCA">
        <w:rPr>
          <w:rFonts w:ascii="Arial" w:hAnsi="Arial" w:cs="Arial"/>
          <w:color w:val="000000"/>
          <w:shd w:val="clear" w:color="auto" w:fill="FFFFFF"/>
        </w:rPr>
        <w:t>S</w:t>
      </w:r>
      <w:r w:rsidR="000A002B" w:rsidRPr="00A03BE5">
        <w:rPr>
          <w:rFonts w:ascii="Arial" w:hAnsi="Arial" w:cs="Arial"/>
          <w:color w:val="000000"/>
          <w:shd w:val="clear" w:color="auto" w:fill="FFFFFF"/>
        </w:rPr>
        <w:t xml:space="preserve">hard is </w:t>
      </w:r>
      <w:r w:rsidR="000D24DA" w:rsidRPr="00A03BE5">
        <w:rPr>
          <w:rFonts w:ascii="Arial" w:hAnsi="Arial" w:cs="Arial"/>
          <w:color w:val="000000"/>
          <w:shd w:val="clear" w:color="auto" w:fill="FFFFFF"/>
        </w:rPr>
        <w:t xml:space="preserve">partly </w:t>
      </w:r>
      <w:r w:rsidR="000A002B" w:rsidRPr="00A03BE5">
        <w:rPr>
          <w:rFonts w:ascii="Arial" w:hAnsi="Arial" w:cs="Arial"/>
          <w:color w:val="000000"/>
          <w:shd w:val="clear" w:color="auto" w:fill="FFFFFF"/>
        </w:rPr>
        <w:t xml:space="preserve">driven by his childhood fascination with boats and </w:t>
      </w:r>
      <w:r w:rsidR="000A002B" w:rsidRPr="00A964EF">
        <w:rPr>
          <w:rFonts w:ascii="Arial" w:hAnsi="Arial" w:cs="Arial"/>
          <w:color w:val="000000"/>
          <w:shd w:val="clear" w:color="auto" w:fill="FFFFFF"/>
        </w:rPr>
        <w:t>sailing (</w:t>
      </w:r>
      <w:r w:rsidR="00A964EF" w:rsidRPr="00A964EF">
        <w:rPr>
          <w:rFonts w:ascii="Arial" w:hAnsi="Arial" w:cs="Arial"/>
        </w:rPr>
        <w:t>Amy Frearson</w:t>
      </w:r>
      <w:r w:rsidR="00A964EF" w:rsidRPr="00A964EF">
        <w:rPr>
          <w:rFonts w:ascii="Arial" w:hAnsi="Arial" w:cs="Arial"/>
        </w:rPr>
        <w:t xml:space="preserve">, </w:t>
      </w:r>
      <w:r w:rsidR="00A964EF" w:rsidRPr="00A964EF">
        <w:rPr>
          <w:rFonts w:ascii="Arial" w:hAnsi="Arial" w:cs="Arial"/>
        </w:rPr>
        <w:t>2019</w:t>
      </w:r>
      <w:r w:rsidR="000A002B" w:rsidRPr="00A964EF">
        <w:rPr>
          <w:rFonts w:ascii="Arial" w:hAnsi="Arial" w:cs="Arial"/>
          <w:color w:val="000000"/>
          <w:shd w:val="clear" w:color="auto" w:fill="FFFFFF"/>
        </w:rPr>
        <w:t>)</w:t>
      </w:r>
      <w:r w:rsidR="007B7B4C" w:rsidRPr="00A964EF">
        <w:rPr>
          <w:rFonts w:ascii="Arial" w:hAnsi="Arial" w:cs="Arial"/>
          <w:color w:val="000000"/>
          <w:shd w:val="clear" w:color="auto" w:fill="FFFFFF"/>
        </w:rPr>
        <w:t xml:space="preserve"> and</w:t>
      </w:r>
      <w:r w:rsidR="007B7B4C">
        <w:rPr>
          <w:rFonts w:ascii="Arial" w:hAnsi="Arial" w:cs="Arial"/>
          <w:color w:val="000000"/>
          <w:shd w:val="clear" w:color="auto" w:fill="FFFFFF"/>
        </w:rPr>
        <w:t xml:space="preserve"> therefore, </w:t>
      </w:r>
      <w:r w:rsidR="007B7B4C" w:rsidRPr="00A03BE5">
        <w:rPr>
          <w:rFonts w:ascii="Arial" w:hAnsi="Arial" w:cs="Arial"/>
          <w:color w:val="000000"/>
          <w:shd w:val="clear" w:color="auto" w:fill="FFFFFF"/>
        </w:rPr>
        <w:t>desired something that arose from the themes</w:t>
      </w:r>
      <w:r w:rsidR="00951266">
        <w:rPr>
          <w:rFonts w:ascii="Arial" w:hAnsi="Arial" w:cs="Arial"/>
          <w:color w:val="000000"/>
          <w:shd w:val="clear" w:color="auto" w:fill="FFFFFF"/>
        </w:rPr>
        <w:t>, similarly to the way ships do</w:t>
      </w:r>
      <w:r w:rsidR="007B7B4C" w:rsidRPr="00A03BE5">
        <w:rPr>
          <w:rFonts w:ascii="Arial" w:hAnsi="Arial" w:cs="Arial"/>
          <w:color w:val="000000"/>
          <w:shd w:val="clear" w:color="auto" w:fill="FFFFFF"/>
        </w:rPr>
        <w:t xml:space="preserve"> (</w:t>
      </w:r>
      <w:r w:rsidR="00A964EF">
        <w:rPr>
          <w:rFonts w:ascii="Arial" w:hAnsi="Arial" w:cs="Arial"/>
          <w:color w:val="000000"/>
          <w:shd w:val="clear" w:color="auto" w:fill="FFFFFF"/>
        </w:rPr>
        <w:t>The Shard, 2022</w:t>
      </w:r>
      <w:r w:rsidR="007B7B4C" w:rsidRPr="00A03BE5">
        <w:rPr>
          <w:rFonts w:ascii="Arial" w:hAnsi="Arial" w:cs="Arial"/>
          <w:color w:val="000000"/>
          <w:shd w:val="clear" w:color="auto" w:fill="FFFFFF"/>
        </w:rPr>
        <w:t>)</w:t>
      </w:r>
      <w:r w:rsidR="000A002B" w:rsidRPr="00A03BE5">
        <w:rPr>
          <w:rFonts w:ascii="Arial" w:hAnsi="Arial" w:cs="Arial"/>
          <w:color w:val="000000"/>
          <w:shd w:val="clear" w:color="auto" w:fill="FFFFFF"/>
        </w:rPr>
        <w:t>. He was inspired by the masts of sailing ships in a painting of London by Canaletto, an Italian painter</w:t>
      </w:r>
      <w:r w:rsidR="00480E95">
        <w:rPr>
          <w:rFonts w:ascii="Arial" w:hAnsi="Arial" w:cs="Arial"/>
          <w:color w:val="000000"/>
          <w:shd w:val="clear" w:color="auto" w:fill="FFFFFF"/>
        </w:rPr>
        <w:t xml:space="preserve"> </w:t>
      </w:r>
      <w:r w:rsidR="000A002B" w:rsidRPr="00A03BE5">
        <w:rPr>
          <w:rFonts w:ascii="Arial" w:hAnsi="Arial" w:cs="Arial"/>
          <w:color w:val="000000"/>
          <w:shd w:val="clear" w:color="auto" w:fill="FFFFFF"/>
        </w:rPr>
        <w:t xml:space="preserve">from the 18th century. Church spires provided other sources of inspiration. The vision of breaking scale and creating a building that gets narrower towards the top </w:t>
      </w:r>
      <w:r w:rsidR="000A002B" w:rsidRPr="00A964EF">
        <w:rPr>
          <w:rFonts w:ascii="Arial" w:hAnsi="Arial" w:cs="Arial"/>
          <w:color w:val="000000"/>
          <w:shd w:val="clear" w:color="auto" w:fill="FFFFFF"/>
        </w:rPr>
        <w:t>grew swiftly</w:t>
      </w:r>
      <w:r w:rsidR="00DA7CA7" w:rsidRPr="00A964EF">
        <w:rPr>
          <w:rFonts w:ascii="Arial" w:hAnsi="Arial" w:cs="Arial"/>
          <w:color w:val="000000"/>
          <w:shd w:val="clear" w:color="auto" w:fill="FFFFFF"/>
        </w:rPr>
        <w:t xml:space="preserve"> from this</w:t>
      </w:r>
      <w:r w:rsidR="000A002B" w:rsidRPr="00A964EF">
        <w:rPr>
          <w:rFonts w:ascii="Arial" w:hAnsi="Arial" w:cs="Arial"/>
          <w:color w:val="000000"/>
          <w:shd w:val="clear" w:color="auto" w:fill="FFFFFF"/>
        </w:rPr>
        <w:t xml:space="preserve">, and </w:t>
      </w:r>
      <w:r w:rsidR="006D3C55" w:rsidRPr="00A964EF">
        <w:rPr>
          <w:rFonts w:ascii="Arial" w:hAnsi="Arial" w:cs="Arial"/>
          <w:color w:val="000000"/>
          <w:shd w:val="clear" w:color="auto" w:fill="FFFFFF"/>
        </w:rPr>
        <w:t xml:space="preserve">developments were </w:t>
      </w:r>
      <w:r w:rsidR="000A002B" w:rsidRPr="00A964EF">
        <w:rPr>
          <w:rFonts w:ascii="Arial" w:hAnsi="Arial" w:cs="Arial"/>
          <w:color w:val="000000"/>
          <w:shd w:val="clear" w:color="auto" w:fill="FFFFFF"/>
        </w:rPr>
        <w:t xml:space="preserve">influenced by sketches of wooden splinters found in </w:t>
      </w:r>
      <w:r w:rsidR="00C4726A" w:rsidRPr="00A964EF">
        <w:rPr>
          <w:rFonts w:ascii="Arial" w:hAnsi="Arial" w:cs="Arial"/>
          <w:color w:val="000000"/>
          <w:shd w:val="clear" w:color="auto" w:fill="FFFFFF"/>
        </w:rPr>
        <w:t>Piano</w:t>
      </w:r>
      <w:r w:rsidR="000A002B" w:rsidRPr="00A964EF">
        <w:rPr>
          <w:rFonts w:ascii="Arial" w:hAnsi="Arial" w:cs="Arial"/>
          <w:color w:val="000000"/>
          <w:shd w:val="clear" w:color="auto" w:fill="FFFFFF"/>
        </w:rPr>
        <w:t xml:space="preserve">'s workshop, which </w:t>
      </w:r>
      <w:r w:rsidR="00F526AF" w:rsidRPr="00A964EF">
        <w:rPr>
          <w:rFonts w:ascii="Arial" w:hAnsi="Arial" w:cs="Arial"/>
          <w:color w:val="000000"/>
          <w:shd w:val="clear" w:color="auto" w:fill="FFFFFF"/>
        </w:rPr>
        <w:t>resulted in</w:t>
      </w:r>
      <w:r w:rsidR="000A002B" w:rsidRPr="00A964EF">
        <w:rPr>
          <w:rFonts w:ascii="Arial" w:hAnsi="Arial" w:cs="Arial"/>
          <w:color w:val="000000"/>
          <w:shd w:val="clear" w:color="auto" w:fill="FFFFFF"/>
        </w:rPr>
        <w:t xml:space="preserve"> his decision to use fragmented glass spikes instead of a pyramid shaped roof</w:t>
      </w:r>
      <w:r w:rsidR="00A964EF" w:rsidRPr="00A964EF">
        <w:rPr>
          <w:rFonts w:ascii="Arial" w:hAnsi="Arial" w:cs="Arial"/>
          <w:color w:val="000000"/>
          <w:shd w:val="clear" w:color="auto" w:fill="FFFFFF"/>
        </w:rPr>
        <w:t xml:space="preserve"> </w:t>
      </w:r>
      <w:r w:rsidR="000A002B" w:rsidRPr="00A964EF">
        <w:rPr>
          <w:rFonts w:ascii="Arial" w:hAnsi="Arial" w:cs="Arial"/>
          <w:color w:val="000000"/>
          <w:shd w:val="clear" w:color="auto" w:fill="FFFFFF"/>
        </w:rPr>
        <w:t>(</w:t>
      </w:r>
      <w:r w:rsidR="00A964EF" w:rsidRPr="00A964EF">
        <w:rPr>
          <w:rFonts w:ascii="Arial" w:hAnsi="Arial" w:cs="Arial"/>
        </w:rPr>
        <w:t>Rowan Moore</w:t>
      </w:r>
      <w:r w:rsidR="00A964EF" w:rsidRPr="00A964EF">
        <w:rPr>
          <w:rFonts w:ascii="Arial" w:hAnsi="Arial" w:cs="Arial"/>
        </w:rPr>
        <w:t xml:space="preserve">, </w:t>
      </w:r>
      <w:r w:rsidR="00A964EF" w:rsidRPr="00A964EF">
        <w:rPr>
          <w:rFonts w:ascii="Arial" w:hAnsi="Arial" w:cs="Arial"/>
        </w:rPr>
        <w:t>2011</w:t>
      </w:r>
      <w:r w:rsidR="000A002B" w:rsidRPr="00A964EF">
        <w:rPr>
          <w:rFonts w:ascii="Arial" w:hAnsi="Arial" w:cs="Arial"/>
          <w:color w:val="000000"/>
          <w:shd w:val="clear" w:color="auto" w:fill="FFFFFF"/>
        </w:rPr>
        <w:t>)</w:t>
      </w:r>
      <w:r w:rsidR="00A964EF" w:rsidRPr="00A964EF">
        <w:rPr>
          <w:rFonts w:ascii="Arial" w:hAnsi="Arial" w:cs="Arial"/>
          <w:color w:val="000000"/>
          <w:shd w:val="clear" w:color="auto" w:fill="FFFFFF"/>
        </w:rPr>
        <w:t>.</w:t>
      </w:r>
      <w:r w:rsidR="00B61091" w:rsidRPr="00A964EF">
        <w:rPr>
          <w:rFonts w:ascii="Arial" w:hAnsi="Arial" w:cs="Arial"/>
          <w:color w:val="000000"/>
          <w:shd w:val="clear" w:color="auto" w:fill="FFFFFF"/>
        </w:rPr>
        <w:t xml:space="preserve"> </w:t>
      </w:r>
      <w:r w:rsidR="00FD3CFC" w:rsidRPr="00A964EF">
        <w:rPr>
          <w:rFonts w:ascii="Arial" w:hAnsi="Arial" w:cs="Arial"/>
          <w:color w:val="000000"/>
          <w:shd w:val="clear" w:color="auto" w:fill="FFFFFF"/>
        </w:rPr>
        <w:t>E</w:t>
      </w:r>
      <w:r w:rsidR="002A6013" w:rsidRPr="00A964EF">
        <w:rPr>
          <w:rFonts w:ascii="Arial" w:hAnsi="Arial" w:cs="Arial"/>
          <w:color w:val="000000"/>
          <w:shd w:val="clear" w:color="auto" w:fill="FFFFFF"/>
        </w:rPr>
        <w:t>ven though</w:t>
      </w:r>
      <w:r w:rsidR="00B61091" w:rsidRPr="00A964EF">
        <w:rPr>
          <w:rFonts w:ascii="Arial" w:hAnsi="Arial" w:cs="Arial"/>
          <w:color w:val="000000"/>
          <w:shd w:val="clear" w:color="auto" w:fill="FFFFFF"/>
        </w:rPr>
        <w:t xml:space="preserve"> some may </w:t>
      </w:r>
      <w:r w:rsidR="002A6013" w:rsidRPr="00A964EF">
        <w:rPr>
          <w:rFonts w:ascii="Arial" w:hAnsi="Arial" w:cs="Arial"/>
          <w:color w:val="000000"/>
          <w:shd w:val="clear" w:color="auto" w:fill="FFFFFF"/>
        </w:rPr>
        <w:t>believe</w:t>
      </w:r>
      <w:r w:rsidR="00B61091" w:rsidRPr="00A964EF">
        <w:rPr>
          <w:rFonts w:ascii="Arial" w:hAnsi="Arial" w:cs="Arial"/>
          <w:color w:val="000000"/>
          <w:shd w:val="clear" w:color="auto" w:fill="FFFFFF"/>
        </w:rPr>
        <w:t xml:space="preserve"> this feature makes the building look unfinished, it </w:t>
      </w:r>
      <w:r w:rsidR="000F0E5E" w:rsidRPr="00A964EF">
        <w:rPr>
          <w:rFonts w:ascii="Arial" w:hAnsi="Arial" w:cs="Arial"/>
          <w:color w:val="000000"/>
          <w:shd w:val="clear" w:color="auto" w:fill="FFFFFF"/>
        </w:rPr>
        <w:t>benefits the building</w:t>
      </w:r>
      <w:r w:rsidR="00D15ABA" w:rsidRPr="00A964EF">
        <w:rPr>
          <w:rFonts w:ascii="Arial" w:hAnsi="Arial" w:cs="Arial"/>
          <w:color w:val="000000"/>
          <w:shd w:val="clear" w:color="auto" w:fill="FFFFFF"/>
        </w:rPr>
        <w:t>s</w:t>
      </w:r>
      <w:r w:rsidR="000F0E5E" w:rsidRPr="00A964EF">
        <w:rPr>
          <w:rFonts w:ascii="Arial" w:hAnsi="Arial" w:cs="Arial"/>
          <w:color w:val="000000"/>
          <w:shd w:val="clear" w:color="auto" w:fill="FFFFFF"/>
        </w:rPr>
        <w:t xml:space="preserve"> performance as it </w:t>
      </w:r>
      <w:r w:rsidR="002A6013" w:rsidRPr="00A964EF">
        <w:rPr>
          <w:rFonts w:ascii="Arial" w:hAnsi="Arial" w:cs="Arial"/>
          <w:color w:val="000000"/>
          <w:shd w:val="clear" w:color="auto" w:fill="FFFFFF"/>
        </w:rPr>
        <w:t>allows</w:t>
      </w:r>
      <w:r w:rsidR="000F0E5E" w:rsidRPr="00A964EF">
        <w:rPr>
          <w:rFonts w:ascii="Arial" w:hAnsi="Arial" w:cs="Arial"/>
          <w:color w:val="000000"/>
          <w:shd w:val="clear" w:color="auto" w:fill="FFFFFF"/>
        </w:rPr>
        <w:t xml:space="preserve"> </w:t>
      </w:r>
      <w:r w:rsidR="002A6013" w:rsidRPr="00A964EF">
        <w:rPr>
          <w:rFonts w:ascii="Arial" w:hAnsi="Arial" w:cs="Arial"/>
          <w:color w:val="000000"/>
          <w:shd w:val="clear" w:color="auto" w:fill="FFFFFF"/>
        </w:rPr>
        <w:t>air flow through the building</w:t>
      </w:r>
      <w:r w:rsidR="005A69A8" w:rsidRPr="00A964EF">
        <w:rPr>
          <w:rFonts w:ascii="Arial" w:hAnsi="Arial" w:cs="Arial"/>
          <w:color w:val="000000"/>
          <w:shd w:val="clear" w:color="auto" w:fill="FFFFFF"/>
        </w:rPr>
        <w:t xml:space="preserve"> and offers an organic connection between the inside and </w:t>
      </w:r>
      <w:r w:rsidR="00083F69" w:rsidRPr="00A964EF">
        <w:rPr>
          <w:rFonts w:ascii="Arial" w:hAnsi="Arial" w:cs="Arial"/>
          <w:color w:val="000000"/>
          <w:shd w:val="clear" w:color="auto" w:fill="FFFFFF"/>
        </w:rPr>
        <w:t>outside</w:t>
      </w:r>
      <w:r w:rsidR="002A6013" w:rsidRPr="00A964EF">
        <w:rPr>
          <w:rFonts w:ascii="Arial" w:hAnsi="Arial" w:cs="Arial"/>
          <w:color w:val="000000"/>
          <w:shd w:val="clear" w:color="auto" w:fill="FFFFFF"/>
        </w:rPr>
        <w:t xml:space="preserve">. </w:t>
      </w:r>
      <w:r w:rsidR="00F129FB" w:rsidRPr="00A964EF">
        <w:rPr>
          <w:rFonts w:ascii="Arial" w:hAnsi="Arial" w:cs="Arial"/>
          <w:color w:val="000000"/>
          <w:shd w:val="clear" w:color="auto" w:fill="FFFFFF"/>
        </w:rPr>
        <w:t>(</w:t>
      </w:r>
      <w:r w:rsidR="00A964EF" w:rsidRPr="00A964EF">
        <w:rPr>
          <w:rFonts w:ascii="Arial" w:hAnsi="Arial" w:cs="Arial"/>
        </w:rPr>
        <w:t>The Shard</w:t>
      </w:r>
      <w:r w:rsidR="00A964EF" w:rsidRPr="00A964EF">
        <w:rPr>
          <w:rFonts w:ascii="Arial" w:hAnsi="Arial" w:cs="Arial"/>
        </w:rPr>
        <w:t xml:space="preserve">, </w:t>
      </w:r>
      <w:r w:rsidR="00A964EF" w:rsidRPr="00A964EF">
        <w:rPr>
          <w:rFonts w:ascii="Arial" w:hAnsi="Arial" w:cs="Arial"/>
        </w:rPr>
        <w:t>2022</w:t>
      </w:r>
      <w:r w:rsidR="00F129FB" w:rsidRPr="00A964EF">
        <w:rPr>
          <w:rFonts w:ascii="Arial" w:hAnsi="Arial" w:cs="Arial"/>
          <w:color w:val="000000"/>
          <w:shd w:val="clear" w:color="auto" w:fill="FFFFFF"/>
        </w:rPr>
        <w:t>)</w:t>
      </w:r>
    </w:p>
    <w:p w14:paraId="4B1C6E43" w14:textId="31BCA625" w:rsidR="000A303F" w:rsidRDefault="000A303F" w:rsidP="00A03BE5">
      <w:pPr>
        <w:spacing w:line="276" w:lineRule="auto"/>
        <w:rPr>
          <w:rFonts w:ascii="Arial" w:hAnsi="Arial" w:cs="Arial"/>
          <w:color w:val="000000"/>
          <w:shd w:val="clear" w:color="auto" w:fill="FFFFFF"/>
        </w:rPr>
      </w:pPr>
    </w:p>
    <w:p w14:paraId="70FDB447" w14:textId="1D93FF23" w:rsidR="00B411BB" w:rsidRPr="00A964EF" w:rsidRDefault="00254E2D" w:rsidP="00A03BE5">
      <w:pPr>
        <w:spacing w:line="276" w:lineRule="auto"/>
        <w:rPr>
          <w:rFonts w:ascii="Arial" w:hAnsi="Arial" w:cs="Arial"/>
          <w:color w:val="000000"/>
          <w:shd w:val="clear" w:color="auto" w:fill="FFFFFF"/>
        </w:rPr>
      </w:pPr>
      <w:r>
        <w:rPr>
          <w:rFonts w:ascii="Arial" w:hAnsi="Arial" w:cs="Arial"/>
          <w:color w:val="000000"/>
          <w:shd w:val="clear" w:color="auto" w:fill="FFFFFF"/>
        </w:rPr>
        <w:t xml:space="preserve">Due to </w:t>
      </w:r>
      <w:r w:rsidR="00C4726A">
        <w:rPr>
          <w:rFonts w:ascii="Arial" w:hAnsi="Arial" w:cs="Arial"/>
          <w:color w:val="000000"/>
          <w:shd w:val="clear" w:color="auto" w:fill="FFFFFF"/>
        </w:rPr>
        <w:t>Piano</w:t>
      </w:r>
      <w:r>
        <w:rPr>
          <w:rFonts w:ascii="Arial" w:hAnsi="Arial" w:cs="Arial"/>
          <w:color w:val="000000"/>
          <w:shd w:val="clear" w:color="auto" w:fill="FFFFFF"/>
        </w:rPr>
        <w:t xml:space="preserve">’s confidence, </w:t>
      </w:r>
      <w:r w:rsidR="009240DB">
        <w:rPr>
          <w:rFonts w:ascii="Arial" w:hAnsi="Arial" w:cs="Arial"/>
          <w:color w:val="000000"/>
          <w:shd w:val="clear" w:color="auto" w:fill="FFFFFF"/>
        </w:rPr>
        <w:t xml:space="preserve">his </w:t>
      </w:r>
      <w:r w:rsidR="00227310">
        <w:rPr>
          <w:rFonts w:ascii="Arial" w:hAnsi="Arial" w:cs="Arial"/>
          <w:color w:val="000000"/>
          <w:shd w:val="clear" w:color="auto" w:fill="FFFFFF"/>
        </w:rPr>
        <w:t xml:space="preserve">design was </w:t>
      </w:r>
      <w:r w:rsidR="00227310" w:rsidRPr="00A964EF">
        <w:rPr>
          <w:rFonts w:ascii="Arial" w:hAnsi="Arial" w:cs="Arial"/>
          <w:color w:val="000000"/>
          <w:shd w:val="clear" w:color="auto" w:fill="FFFFFF"/>
        </w:rPr>
        <w:t>chosen over Broadway Malyan</w:t>
      </w:r>
      <w:r w:rsidR="00DA4415" w:rsidRPr="00A964EF">
        <w:rPr>
          <w:rFonts w:ascii="Arial" w:hAnsi="Arial" w:cs="Arial"/>
          <w:color w:val="000000"/>
          <w:shd w:val="clear" w:color="auto" w:fill="FFFFFF"/>
        </w:rPr>
        <w:t xml:space="preserve">’s </w:t>
      </w:r>
      <w:r w:rsidR="00227310" w:rsidRPr="00A964EF">
        <w:rPr>
          <w:rFonts w:ascii="Arial" w:hAnsi="Arial" w:cs="Arial"/>
          <w:color w:val="000000"/>
          <w:shd w:val="clear" w:color="auto" w:fill="FFFFFF"/>
        </w:rPr>
        <w:t>, who had initially proposed a design, but then became consultant</w:t>
      </w:r>
      <w:r w:rsidR="00DA4415" w:rsidRPr="00A964EF">
        <w:rPr>
          <w:rFonts w:ascii="Arial" w:hAnsi="Arial" w:cs="Arial"/>
          <w:color w:val="000000"/>
          <w:shd w:val="clear" w:color="auto" w:fill="FFFFFF"/>
        </w:rPr>
        <w:t xml:space="preserve"> architects</w:t>
      </w:r>
      <w:r w:rsidR="00227310" w:rsidRPr="00A964EF">
        <w:rPr>
          <w:rFonts w:ascii="Arial" w:hAnsi="Arial" w:cs="Arial"/>
          <w:color w:val="000000"/>
          <w:shd w:val="clear" w:color="auto" w:fill="FFFFFF"/>
        </w:rPr>
        <w:t xml:space="preserve"> on the project</w:t>
      </w:r>
      <w:r w:rsidR="00DA4415" w:rsidRPr="00A964EF">
        <w:rPr>
          <w:rFonts w:ascii="Arial" w:hAnsi="Arial" w:cs="Arial"/>
          <w:color w:val="000000"/>
          <w:shd w:val="clear" w:color="auto" w:fill="FFFFFF"/>
        </w:rPr>
        <w:t xml:space="preserve"> (</w:t>
      </w:r>
      <w:r w:rsidR="00A964EF" w:rsidRPr="00A964EF">
        <w:rPr>
          <w:rFonts w:ascii="Arial" w:hAnsi="Arial" w:cs="Arial"/>
        </w:rPr>
        <w:t>Rowan Moore</w:t>
      </w:r>
      <w:r w:rsidR="00A964EF" w:rsidRPr="00A964EF">
        <w:rPr>
          <w:rFonts w:ascii="Arial" w:hAnsi="Arial" w:cs="Arial"/>
        </w:rPr>
        <w:t xml:space="preserve">, </w:t>
      </w:r>
      <w:r w:rsidR="00A964EF" w:rsidRPr="00A964EF">
        <w:rPr>
          <w:rFonts w:ascii="Arial" w:hAnsi="Arial" w:cs="Arial"/>
        </w:rPr>
        <w:t>2011</w:t>
      </w:r>
      <w:r w:rsidR="00E2167B" w:rsidRPr="00A964EF">
        <w:rPr>
          <w:rFonts w:ascii="Arial" w:hAnsi="Arial" w:cs="Arial"/>
          <w:color w:val="000000"/>
          <w:shd w:val="clear" w:color="auto" w:fill="FFFFFF"/>
        </w:rPr>
        <w:t>).</w:t>
      </w:r>
      <w:r w:rsidR="00E2167B" w:rsidRPr="00A03BE5">
        <w:rPr>
          <w:rFonts w:ascii="Arial" w:hAnsi="Arial" w:cs="Arial"/>
          <w:color w:val="000000"/>
          <w:shd w:val="clear" w:color="auto" w:fill="FFFFFF"/>
        </w:rPr>
        <w:t xml:space="preserve"> </w:t>
      </w:r>
      <w:r w:rsidR="007B641A">
        <w:rPr>
          <w:rFonts w:ascii="Arial" w:hAnsi="Arial" w:cs="Arial"/>
          <w:color w:val="000000"/>
          <w:shd w:val="clear" w:color="auto" w:fill="FFFFFF"/>
        </w:rPr>
        <w:t>Incidentally,</w:t>
      </w:r>
      <w:r w:rsidR="00B305B9">
        <w:rPr>
          <w:rFonts w:ascii="Arial" w:hAnsi="Arial" w:cs="Arial"/>
          <w:color w:val="000000"/>
          <w:shd w:val="clear" w:color="auto" w:fill="FFFFFF"/>
        </w:rPr>
        <w:t xml:space="preserve"> </w:t>
      </w:r>
      <w:r w:rsidR="00AB6933" w:rsidRPr="00A03BE5">
        <w:rPr>
          <w:rFonts w:ascii="Arial" w:hAnsi="Arial" w:cs="Arial"/>
          <w:color w:val="000000"/>
          <w:shd w:val="clear" w:color="auto" w:fill="FFFFFF"/>
        </w:rPr>
        <w:t xml:space="preserve">his </w:t>
      </w:r>
      <w:r w:rsidR="00E20F06" w:rsidRPr="00A03BE5">
        <w:rPr>
          <w:rFonts w:ascii="Arial" w:hAnsi="Arial" w:cs="Arial"/>
          <w:color w:val="000000"/>
          <w:shd w:val="clear" w:color="auto" w:fill="FFFFFF"/>
        </w:rPr>
        <w:t xml:space="preserve">initial concept was </w:t>
      </w:r>
      <w:r w:rsidR="00504E4D" w:rsidRPr="00A03BE5">
        <w:rPr>
          <w:rFonts w:ascii="Arial" w:hAnsi="Arial" w:cs="Arial"/>
          <w:color w:val="000000"/>
          <w:shd w:val="clear" w:color="auto" w:fill="FFFFFF"/>
        </w:rPr>
        <w:t>planned</w:t>
      </w:r>
      <w:r w:rsidR="00E20F06" w:rsidRPr="00A03BE5">
        <w:rPr>
          <w:rFonts w:ascii="Arial" w:hAnsi="Arial" w:cs="Arial"/>
          <w:color w:val="000000"/>
          <w:shd w:val="clear" w:color="auto" w:fill="FFFFFF"/>
        </w:rPr>
        <w:t xml:space="preserve"> to be 380</w:t>
      </w:r>
      <w:r w:rsidR="00AA2F52">
        <w:rPr>
          <w:rFonts w:ascii="Arial" w:hAnsi="Arial" w:cs="Arial"/>
          <w:color w:val="000000"/>
          <w:shd w:val="clear" w:color="auto" w:fill="FFFFFF"/>
        </w:rPr>
        <w:t xml:space="preserve"> </w:t>
      </w:r>
      <w:r w:rsidR="00E20F06" w:rsidRPr="00A03BE5">
        <w:rPr>
          <w:rFonts w:ascii="Arial" w:hAnsi="Arial" w:cs="Arial"/>
          <w:color w:val="000000"/>
          <w:shd w:val="clear" w:color="auto" w:fill="FFFFFF"/>
        </w:rPr>
        <w:t xml:space="preserve">meters </w:t>
      </w:r>
      <w:r w:rsidR="007B641A">
        <w:rPr>
          <w:rFonts w:ascii="Arial" w:hAnsi="Arial" w:cs="Arial"/>
          <w:color w:val="000000"/>
          <w:shd w:val="clear" w:color="auto" w:fill="FFFFFF"/>
        </w:rPr>
        <w:t>high</w:t>
      </w:r>
      <w:r w:rsidR="00E20F06" w:rsidRPr="00A03BE5">
        <w:rPr>
          <w:rFonts w:ascii="Arial" w:hAnsi="Arial" w:cs="Arial"/>
          <w:color w:val="000000"/>
          <w:shd w:val="clear" w:color="auto" w:fill="FFFFFF"/>
        </w:rPr>
        <w:t xml:space="preserve"> </w:t>
      </w:r>
      <w:r w:rsidR="007B641A">
        <w:rPr>
          <w:rFonts w:ascii="Arial" w:hAnsi="Arial" w:cs="Arial"/>
          <w:color w:val="000000"/>
          <w:shd w:val="clear" w:color="auto" w:fill="FFFFFF"/>
        </w:rPr>
        <w:t>but</w:t>
      </w:r>
      <w:r w:rsidR="00E20F06" w:rsidRPr="00A03BE5">
        <w:rPr>
          <w:rFonts w:ascii="Arial" w:hAnsi="Arial" w:cs="Arial"/>
          <w:color w:val="000000"/>
          <w:shd w:val="clear" w:color="auto" w:fill="FFFFFF"/>
        </w:rPr>
        <w:t xml:space="preserve"> this was</w:t>
      </w:r>
      <w:r w:rsidR="00A964EF">
        <w:rPr>
          <w:rFonts w:ascii="Arial" w:hAnsi="Arial" w:cs="Arial"/>
          <w:color w:val="000000"/>
          <w:shd w:val="clear" w:color="auto" w:fill="FFFFFF"/>
        </w:rPr>
        <w:t xml:space="preserve"> </w:t>
      </w:r>
      <w:r w:rsidR="00F440D0">
        <w:rPr>
          <w:rFonts w:ascii="Arial" w:hAnsi="Arial" w:cs="Arial"/>
          <w:color w:val="000000"/>
          <w:shd w:val="clear" w:color="auto" w:fill="FFFFFF"/>
        </w:rPr>
        <w:t>rejected</w:t>
      </w:r>
      <w:r w:rsidR="00FD12AD" w:rsidRPr="00A03BE5">
        <w:rPr>
          <w:rFonts w:ascii="Arial" w:hAnsi="Arial" w:cs="Arial"/>
          <w:color w:val="000000"/>
          <w:shd w:val="clear" w:color="auto" w:fill="FFFFFF"/>
        </w:rPr>
        <w:t xml:space="preserve"> by local </w:t>
      </w:r>
      <w:r w:rsidR="00682F3D" w:rsidRPr="00A03BE5">
        <w:rPr>
          <w:rFonts w:ascii="Arial" w:hAnsi="Arial" w:cs="Arial"/>
          <w:color w:val="000000"/>
          <w:shd w:val="clear" w:color="auto" w:fill="FFFFFF"/>
        </w:rPr>
        <w:t xml:space="preserve">authorities </w:t>
      </w:r>
      <w:r w:rsidR="00454CDD" w:rsidRPr="00A03BE5">
        <w:rPr>
          <w:rFonts w:ascii="Arial" w:hAnsi="Arial" w:cs="Arial"/>
          <w:color w:val="000000"/>
          <w:shd w:val="clear" w:color="auto" w:fill="FFFFFF"/>
        </w:rPr>
        <w:t>as</w:t>
      </w:r>
      <w:r w:rsidR="001F2D0A" w:rsidRPr="00A03BE5">
        <w:rPr>
          <w:rFonts w:ascii="Arial" w:hAnsi="Arial" w:cs="Arial"/>
          <w:color w:val="000000"/>
          <w:shd w:val="clear" w:color="auto" w:fill="FFFFFF"/>
        </w:rPr>
        <w:t xml:space="preserve"> it </w:t>
      </w:r>
      <w:r w:rsidR="00AC44D4" w:rsidRPr="00A03BE5">
        <w:rPr>
          <w:rFonts w:ascii="Arial" w:hAnsi="Arial" w:cs="Arial"/>
          <w:color w:val="000000"/>
          <w:shd w:val="clear" w:color="auto" w:fill="FFFFFF"/>
        </w:rPr>
        <w:t xml:space="preserve">was </w:t>
      </w:r>
      <w:r w:rsidR="00BD3591" w:rsidRPr="00A03BE5">
        <w:rPr>
          <w:rFonts w:ascii="Arial" w:hAnsi="Arial" w:cs="Arial"/>
          <w:color w:val="000000"/>
          <w:shd w:val="clear" w:color="auto" w:fill="FFFFFF"/>
        </w:rPr>
        <w:t>perceived</w:t>
      </w:r>
      <w:r w:rsidR="00AC44D4" w:rsidRPr="00A03BE5">
        <w:rPr>
          <w:rFonts w:ascii="Arial" w:hAnsi="Arial" w:cs="Arial"/>
          <w:color w:val="000000"/>
          <w:shd w:val="clear" w:color="auto" w:fill="FFFFFF"/>
        </w:rPr>
        <w:t xml:space="preserve"> </w:t>
      </w:r>
      <w:r w:rsidR="00BD3591" w:rsidRPr="00A03BE5">
        <w:rPr>
          <w:rFonts w:ascii="Arial" w:hAnsi="Arial" w:cs="Arial"/>
          <w:color w:val="000000"/>
          <w:shd w:val="clear" w:color="auto" w:fill="FFFFFF"/>
        </w:rPr>
        <w:t>as too</w:t>
      </w:r>
      <w:r w:rsidR="00B305B9">
        <w:rPr>
          <w:rFonts w:ascii="Arial" w:hAnsi="Arial" w:cs="Arial"/>
          <w:color w:val="000000"/>
          <w:shd w:val="clear" w:color="auto" w:fill="FFFFFF"/>
        </w:rPr>
        <w:t xml:space="preserve"> </w:t>
      </w:r>
      <w:r w:rsidR="00BD3591" w:rsidRPr="00A03BE5">
        <w:rPr>
          <w:rFonts w:ascii="Arial" w:hAnsi="Arial" w:cs="Arial"/>
          <w:color w:val="000000"/>
          <w:shd w:val="clear" w:color="auto" w:fill="FFFFFF"/>
        </w:rPr>
        <w:t xml:space="preserve">ambitious. </w:t>
      </w:r>
      <w:r w:rsidR="00B52903" w:rsidRPr="00A964EF">
        <w:rPr>
          <w:rFonts w:ascii="Arial" w:hAnsi="Arial" w:cs="Arial"/>
          <w:color w:val="000000"/>
          <w:shd w:val="clear" w:color="auto" w:fill="FFFFFF"/>
        </w:rPr>
        <w:t>(</w:t>
      </w:r>
      <w:r w:rsidR="00A964EF" w:rsidRPr="00A964EF">
        <w:rPr>
          <w:rFonts w:ascii="Arial" w:hAnsi="Arial" w:cs="Arial"/>
        </w:rPr>
        <w:t>Skyscraper News</w:t>
      </w:r>
      <w:r w:rsidR="00A964EF" w:rsidRPr="00A964EF">
        <w:rPr>
          <w:rFonts w:ascii="Arial" w:hAnsi="Arial" w:cs="Arial"/>
        </w:rPr>
        <w:t xml:space="preserve">, </w:t>
      </w:r>
      <w:r w:rsidR="00A964EF" w:rsidRPr="00A964EF">
        <w:rPr>
          <w:rFonts w:ascii="Arial" w:hAnsi="Arial" w:cs="Arial"/>
        </w:rPr>
        <w:t>2016</w:t>
      </w:r>
      <w:r w:rsidR="00B52903" w:rsidRPr="00A964EF">
        <w:rPr>
          <w:rFonts w:ascii="Arial" w:hAnsi="Arial" w:cs="Arial"/>
          <w:color w:val="000000"/>
          <w:shd w:val="clear" w:color="auto" w:fill="FFFFFF"/>
        </w:rPr>
        <w:t>)</w:t>
      </w:r>
    </w:p>
    <w:p w14:paraId="66CC29C6" w14:textId="4D9F4D09" w:rsidR="00011788" w:rsidRPr="00A03BE5" w:rsidRDefault="00011788" w:rsidP="00A03BE5">
      <w:pPr>
        <w:spacing w:line="276" w:lineRule="auto"/>
        <w:rPr>
          <w:rFonts w:ascii="Arial" w:hAnsi="Arial" w:cs="Arial"/>
          <w:color w:val="000000"/>
          <w:shd w:val="clear" w:color="auto" w:fill="FFFFFF"/>
        </w:rPr>
      </w:pPr>
    </w:p>
    <w:p w14:paraId="4DC5DB92" w14:textId="3E3F7F9B" w:rsidR="00E17750" w:rsidRDefault="000F445A" w:rsidP="00A03BE5">
      <w:pPr>
        <w:spacing w:line="276" w:lineRule="auto"/>
        <w:rPr>
          <w:rFonts w:ascii="Arial" w:hAnsi="Arial" w:cs="Arial"/>
          <w:color w:val="000000"/>
          <w:shd w:val="clear" w:color="auto" w:fill="FFFFFF"/>
        </w:rPr>
      </w:pPr>
      <w:r>
        <w:rPr>
          <w:rFonts w:ascii="Arial" w:hAnsi="Arial" w:cs="Arial"/>
          <w:color w:val="000000"/>
          <w:shd w:val="clear" w:color="auto" w:fill="FFFFFF"/>
        </w:rPr>
        <w:t>A</w:t>
      </w:r>
      <w:r w:rsidR="00C76DBE" w:rsidRPr="00A03BE5">
        <w:rPr>
          <w:rFonts w:ascii="Arial" w:hAnsi="Arial" w:cs="Arial"/>
          <w:color w:val="000000"/>
          <w:shd w:val="clear" w:color="auto" w:fill="FFFFFF"/>
        </w:rPr>
        <w:t xml:space="preserve"> third building</w:t>
      </w:r>
      <w:r>
        <w:rPr>
          <w:rFonts w:ascii="Arial" w:hAnsi="Arial" w:cs="Arial"/>
          <w:color w:val="000000"/>
          <w:shd w:val="clear" w:color="auto" w:fill="FFFFFF"/>
        </w:rPr>
        <w:t xml:space="preserve"> by </w:t>
      </w:r>
      <w:r w:rsidR="00C4726A">
        <w:rPr>
          <w:rFonts w:ascii="Arial" w:hAnsi="Arial" w:cs="Arial"/>
          <w:color w:val="000000"/>
          <w:shd w:val="clear" w:color="auto" w:fill="FFFFFF"/>
        </w:rPr>
        <w:t>Renzo Piano</w:t>
      </w:r>
      <w:r w:rsidR="00C07A16">
        <w:rPr>
          <w:rFonts w:ascii="Arial" w:hAnsi="Arial" w:cs="Arial"/>
          <w:color w:val="000000"/>
          <w:shd w:val="clear" w:color="auto" w:fill="FFFFFF"/>
        </w:rPr>
        <w:t xml:space="preserve"> </w:t>
      </w:r>
      <w:r>
        <w:rPr>
          <w:rFonts w:ascii="Arial" w:hAnsi="Arial" w:cs="Arial"/>
          <w:color w:val="000000"/>
          <w:shd w:val="clear" w:color="auto" w:fill="FFFFFF"/>
        </w:rPr>
        <w:t>was designed</w:t>
      </w:r>
      <w:r w:rsidR="00C76DBE" w:rsidRPr="00A03BE5">
        <w:rPr>
          <w:rFonts w:ascii="Arial" w:hAnsi="Arial" w:cs="Arial"/>
          <w:color w:val="000000"/>
          <w:shd w:val="clear" w:color="auto" w:fill="FFFFFF"/>
        </w:rPr>
        <w:t xml:space="preserve"> for Sellar Property Group, a multi-functional 27-story residential tower with 150 apartments,</w:t>
      </w:r>
      <w:r w:rsidR="00A964EF">
        <w:rPr>
          <w:rFonts w:ascii="Arial" w:hAnsi="Arial" w:cs="Arial"/>
          <w:color w:val="000000"/>
          <w:shd w:val="clear" w:color="auto" w:fill="FFFFFF"/>
        </w:rPr>
        <w:t xml:space="preserve"> </w:t>
      </w:r>
      <w:r w:rsidR="00C76DBE" w:rsidRPr="00A03BE5">
        <w:rPr>
          <w:rFonts w:ascii="Arial" w:hAnsi="Arial" w:cs="Arial"/>
          <w:color w:val="000000"/>
          <w:shd w:val="clear" w:color="auto" w:fill="FFFFFF"/>
        </w:rPr>
        <w:t xml:space="preserve">retail spaces, and a roof garden, to </w:t>
      </w:r>
      <w:r w:rsidR="00C76DBE" w:rsidRPr="00A964EF">
        <w:rPr>
          <w:rFonts w:ascii="Arial" w:hAnsi="Arial" w:cs="Arial"/>
          <w:color w:val="000000"/>
          <w:shd w:val="clear" w:color="auto" w:fill="FFFFFF"/>
        </w:rPr>
        <w:t xml:space="preserve">replace the 1970s Fielden house as part of the London Bridge Street regeneration plan. This new development served as a complementary structure </w:t>
      </w:r>
      <w:r w:rsidR="009B2C38" w:rsidRPr="00A964EF">
        <w:rPr>
          <w:rFonts w:ascii="Arial" w:hAnsi="Arial" w:cs="Arial"/>
          <w:color w:val="000000"/>
          <w:shd w:val="clear" w:color="auto" w:fill="FFFFFF"/>
        </w:rPr>
        <w:t>to</w:t>
      </w:r>
      <w:r w:rsidR="00C76DBE" w:rsidRPr="00A964EF">
        <w:rPr>
          <w:rFonts w:ascii="Arial" w:hAnsi="Arial" w:cs="Arial"/>
          <w:color w:val="000000"/>
          <w:shd w:val="clear" w:color="auto" w:fill="FFFFFF"/>
        </w:rPr>
        <w:t xml:space="preserve"> </w:t>
      </w:r>
      <w:r w:rsidR="00F47CCA" w:rsidRPr="00A964EF">
        <w:rPr>
          <w:rFonts w:ascii="Arial" w:hAnsi="Arial" w:cs="Arial"/>
          <w:color w:val="000000"/>
          <w:shd w:val="clear" w:color="auto" w:fill="FFFFFF"/>
        </w:rPr>
        <w:t>T</w:t>
      </w:r>
      <w:r w:rsidR="00C76DBE" w:rsidRPr="00A964EF">
        <w:rPr>
          <w:rFonts w:ascii="Arial" w:hAnsi="Arial" w:cs="Arial"/>
          <w:color w:val="000000"/>
          <w:shd w:val="clear" w:color="auto" w:fill="FFFFFF"/>
        </w:rPr>
        <w:t xml:space="preserve">he </w:t>
      </w:r>
      <w:r w:rsidR="00F47CCA" w:rsidRPr="00A964EF">
        <w:rPr>
          <w:rFonts w:ascii="Arial" w:hAnsi="Arial" w:cs="Arial"/>
          <w:color w:val="000000"/>
          <w:shd w:val="clear" w:color="auto" w:fill="FFFFFF"/>
        </w:rPr>
        <w:t>S</w:t>
      </w:r>
      <w:r w:rsidR="00C76DBE" w:rsidRPr="00A964EF">
        <w:rPr>
          <w:rFonts w:ascii="Arial" w:hAnsi="Arial" w:cs="Arial"/>
          <w:color w:val="000000"/>
          <w:shd w:val="clear" w:color="auto" w:fill="FFFFFF"/>
        </w:rPr>
        <w:t>hard</w:t>
      </w:r>
      <w:r w:rsidR="00A964EF" w:rsidRPr="00A964EF">
        <w:rPr>
          <w:rFonts w:ascii="Arial" w:hAnsi="Arial" w:cs="Arial"/>
          <w:color w:val="000000"/>
          <w:shd w:val="clear" w:color="auto" w:fill="FFFFFF"/>
        </w:rPr>
        <w:t>.</w:t>
      </w:r>
      <w:r w:rsidR="00607A12" w:rsidRPr="00A964EF">
        <w:rPr>
          <w:rFonts w:ascii="Arial" w:hAnsi="Arial" w:cs="Arial"/>
          <w:color w:val="000000"/>
          <w:shd w:val="clear" w:color="auto" w:fill="FFFFFF"/>
        </w:rPr>
        <w:t xml:space="preserve"> (</w:t>
      </w:r>
      <w:r w:rsidR="00A964EF" w:rsidRPr="00A964EF">
        <w:rPr>
          <w:rFonts w:ascii="Arial" w:hAnsi="Arial" w:cs="Arial"/>
        </w:rPr>
        <w:t>Karissa Rosenfield</w:t>
      </w:r>
      <w:r w:rsidR="00A964EF" w:rsidRPr="00A964EF">
        <w:rPr>
          <w:rFonts w:ascii="Arial" w:hAnsi="Arial" w:cs="Arial"/>
        </w:rPr>
        <w:t xml:space="preserve">, </w:t>
      </w:r>
      <w:r w:rsidR="00A964EF" w:rsidRPr="00A964EF">
        <w:rPr>
          <w:rFonts w:ascii="Arial" w:hAnsi="Arial" w:cs="Arial"/>
        </w:rPr>
        <w:t>2014</w:t>
      </w:r>
      <w:r w:rsidR="00607A12" w:rsidRPr="00A964EF">
        <w:rPr>
          <w:rFonts w:ascii="Arial" w:hAnsi="Arial" w:cs="Arial"/>
          <w:color w:val="000000"/>
          <w:shd w:val="clear" w:color="auto" w:fill="FFFFFF"/>
        </w:rPr>
        <w:t>)</w:t>
      </w:r>
    </w:p>
    <w:p w14:paraId="509CD6CF" w14:textId="52F04C66" w:rsidR="00336810" w:rsidRPr="00A03BE5" w:rsidRDefault="00336810" w:rsidP="00A03BE5">
      <w:pPr>
        <w:spacing w:line="276" w:lineRule="auto"/>
        <w:rPr>
          <w:rFonts w:ascii="Arial" w:hAnsi="Arial" w:cs="Arial"/>
          <w:color w:val="000000"/>
          <w:shd w:val="clear" w:color="auto" w:fill="FFFFFF"/>
        </w:rPr>
      </w:pPr>
    </w:p>
    <w:p w14:paraId="2F774CC1" w14:textId="44BD18AB" w:rsidR="00CF4FA6" w:rsidRPr="0088507C" w:rsidRDefault="001E671C" w:rsidP="0088507C">
      <w:pPr>
        <w:rPr>
          <w:rFonts w:ascii="Arial" w:hAnsi="Arial" w:cs="Arial"/>
          <w:color w:val="000000"/>
          <w:shd w:val="clear" w:color="auto" w:fill="FFFFFF"/>
        </w:rPr>
      </w:pPr>
      <w:r>
        <w:rPr>
          <w:rFonts w:ascii="Arial" w:hAnsi="Arial" w:cs="Arial"/>
          <w:color w:val="000000"/>
          <w:shd w:val="clear" w:color="auto" w:fill="FFFFFF"/>
        </w:rPr>
        <w:br w:type="page"/>
      </w:r>
      <w:r w:rsidR="001549FE">
        <w:rPr>
          <w:rFonts w:ascii="Arial" w:hAnsi="Arial" w:cs="Arial"/>
          <w:color w:val="000000"/>
          <w:sz w:val="28"/>
          <w:szCs w:val="28"/>
          <w:shd w:val="clear" w:color="auto" w:fill="FFFFFF"/>
        </w:rPr>
        <w:lastRenderedPageBreak/>
        <w:t xml:space="preserve">Difficulties and </w:t>
      </w:r>
      <w:r w:rsidR="00991A60">
        <w:rPr>
          <w:rFonts w:ascii="Arial" w:hAnsi="Arial" w:cs="Arial"/>
          <w:color w:val="000000"/>
          <w:sz w:val="28"/>
          <w:szCs w:val="28"/>
          <w:shd w:val="clear" w:color="auto" w:fill="FFFFFF"/>
        </w:rPr>
        <w:t>Obstacles</w:t>
      </w:r>
      <w:r w:rsidR="007B76A8">
        <w:rPr>
          <w:rFonts w:ascii="Arial" w:hAnsi="Arial" w:cs="Arial"/>
          <w:color w:val="000000"/>
          <w:sz w:val="28"/>
          <w:szCs w:val="28"/>
          <w:shd w:val="clear" w:color="auto" w:fill="FFFFFF"/>
        </w:rPr>
        <w:t xml:space="preserve"> </w:t>
      </w:r>
    </w:p>
    <w:p w14:paraId="38AE0560" w14:textId="77777777" w:rsidR="005E2D38" w:rsidRPr="00A03BE5" w:rsidRDefault="005E2D38" w:rsidP="00A03BE5">
      <w:pPr>
        <w:spacing w:line="276" w:lineRule="auto"/>
        <w:rPr>
          <w:rFonts w:ascii="Arial" w:hAnsi="Arial" w:cs="Arial"/>
          <w:color w:val="000000"/>
          <w:shd w:val="clear" w:color="auto" w:fill="FFFFFF"/>
        </w:rPr>
      </w:pPr>
    </w:p>
    <w:p w14:paraId="6F47E872" w14:textId="0C6C8617" w:rsidR="00D573E0" w:rsidRPr="00A03BE5" w:rsidRDefault="005E2D38"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t xml:space="preserve">This project </w:t>
      </w:r>
      <w:r w:rsidR="00E5360D" w:rsidRPr="00A03BE5">
        <w:rPr>
          <w:rFonts w:ascii="Arial" w:hAnsi="Arial" w:cs="Arial"/>
          <w:color w:val="000000"/>
          <w:shd w:val="clear" w:color="auto" w:fill="FFFFFF"/>
        </w:rPr>
        <w:t>underwent</w:t>
      </w:r>
      <w:r w:rsidRPr="00A03BE5">
        <w:rPr>
          <w:rFonts w:ascii="Arial" w:hAnsi="Arial" w:cs="Arial"/>
          <w:color w:val="000000"/>
          <w:shd w:val="clear" w:color="auto" w:fill="FFFFFF"/>
        </w:rPr>
        <w:t xml:space="preserve"> some difficult years; there were challenges with planning, public inquiries, financial concerns, and the general timing of the project provoked a lot of controversy. </w:t>
      </w:r>
      <w:r w:rsidR="00C4726A">
        <w:rPr>
          <w:rFonts w:ascii="Arial" w:hAnsi="Arial" w:cs="Arial"/>
          <w:color w:val="000000"/>
          <w:shd w:val="clear" w:color="auto" w:fill="FFFFFF"/>
        </w:rPr>
        <w:t>Renzo Piano</w:t>
      </w:r>
      <w:r w:rsidR="00191532">
        <w:rPr>
          <w:rFonts w:ascii="Arial" w:hAnsi="Arial" w:cs="Arial"/>
          <w:color w:val="000000"/>
          <w:shd w:val="clear" w:color="auto" w:fill="FFFFFF"/>
        </w:rPr>
        <w:t xml:space="preserve"> </w:t>
      </w:r>
      <w:r w:rsidR="00773061" w:rsidRPr="00A03BE5">
        <w:rPr>
          <w:rFonts w:ascii="Arial" w:hAnsi="Arial" w:cs="Arial"/>
          <w:color w:val="000000"/>
          <w:shd w:val="clear" w:color="auto" w:fill="FFFFFF"/>
        </w:rPr>
        <w:t>stated in an interview with WSP that some aspects of the project were about having "belief in the building" owing to the lack of credibility from the outside.</w:t>
      </w:r>
      <w:r w:rsidR="00DE653A" w:rsidRPr="00A03BE5">
        <w:rPr>
          <w:rFonts w:ascii="Arial" w:hAnsi="Arial" w:cs="Arial"/>
          <w:color w:val="000000"/>
          <w:shd w:val="clear" w:color="auto" w:fill="FFFFFF"/>
        </w:rPr>
        <w:t xml:space="preserve"> </w:t>
      </w:r>
      <w:r w:rsidR="002E72A6" w:rsidRPr="00A03BE5">
        <w:rPr>
          <w:rFonts w:ascii="Arial" w:hAnsi="Arial" w:cs="Arial"/>
          <w:color w:val="000000"/>
          <w:shd w:val="clear" w:color="auto" w:fill="FFFFFF"/>
        </w:rPr>
        <w:t xml:space="preserve">Sellar and </w:t>
      </w:r>
      <w:r w:rsidR="00C4726A">
        <w:rPr>
          <w:rFonts w:ascii="Arial" w:hAnsi="Arial" w:cs="Arial"/>
          <w:color w:val="000000"/>
          <w:shd w:val="clear" w:color="auto" w:fill="FFFFFF"/>
        </w:rPr>
        <w:t>Piano</w:t>
      </w:r>
      <w:r w:rsidR="002E72A6" w:rsidRPr="00A03BE5">
        <w:rPr>
          <w:rFonts w:ascii="Arial" w:hAnsi="Arial" w:cs="Arial"/>
          <w:color w:val="000000"/>
          <w:shd w:val="clear" w:color="auto" w:fill="FFFFFF"/>
        </w:rPr>
        <w:t>’s</w:t>
      </w:r>
      <w:r w:rsidR="00A33FBD" w:rsidRPr="00A03BE5">
        <w:rPr>
          <w:rFonts w:ascii="Arial" w:hAnsi="Arial" w:cs="Arial"/>
          <w:color w:val="000000"/>
          <w:shd w:val="clear" w:color="auto" w:fill="FFFFFF"/>
        </w:rPr>
        <w:t xml:space="preserve"> </w:t>
      </w:r>
      <w:r w:rsidR="0051630F" w:rsidRPr="00A03BE5">
        <w:rPr>
          <w:rFonts w:ascii="Arial" w:hAnsi="Arial" w:cs="Arial"/>
          <w:color w:val="000000"/>
          <w:shd w:val="clear" w:color="auto" w:fill="FFFFFF"/>
        </w:rPr>
        <w:t>interminable journey</w:t>
      </w:r>
      <w:r w:rsidR="00A33FBD" w:rsidRPr="00A03BE5">
        <w:rPr>
          <w:rFonts w:ascii="Arial" w:hAnsi="Arial" w:cs="Arial"/>
          <w:color w:val="000000"/>
          <w:shd w:val="clear" w:color="auto" w:fill="FFFFFF"/>
        </w:rPr>
        <w:t xml:space="preserve"> of </w:t>
      </w:r>
      <w:r w:rsidR="002E72A6" w:rsidRPr="00A03BE5">
        <w:rPr>
          <w:rFonts w:ascii="Arial" w:hAnsi="Arial" w:cs="Arial"/>
          <w:color w:val="000000"/>
          <w:shd w:val="clear" w:color="auto" w:fill="FFFFFF"/>
        </w:rPr>
        <w:t>justifying</w:t>
      </w:r>
      <w:r w:rsidR="00A33FBD" w:rsidRPr="00A03BE5">
        <w:rPr>
          <w:rFonts w:ascii="Arial" w:hAnsi="Arial" w:cs="Arial"/>
          <w:color w:val="000000"/>
          <w:shd w:val="clear" w:color="auto" w:fill="FFFFFF"/>
        </w:rPr>
        <w:t xml:space="preserve"> their ideas to </w:t>
      </w:r>
      <w:r w:rsidR="002E72A6" w:rsidRPr="00A03BE5">
        <w:rPr>
          <w:rFonts w:ascii="Arial" w:hAnsi="Arial" w:cs="Arial"/>
          <w:color w:val="000000"/>
          <w:shd w:val="clear" w:color="auto" w:fill="FFFFFF"/>
        </w:rPr>
        <w:t>the public</w:t>
      </w:r>
      <w:r w:rsidR="00C85040" w:rsidRPr="00A03BE5">
        <w:rPr>
          <w:rFonts w:ascii="Arial" w:hAnsi="Arial" w:cs="Arial"/>
          <w:color w:val="000000"/>
          <w:shd w:val="clear" w:color="auto" w:fill="FFFFFF"/>
        </w:rPr>
        <w:t xml:space="preserve"> </w:t>
      </w:r>
      <w:r w:rsidR="00A33FBD" w:rsidRPr="00A03BE5">
        <w:rPr>
          <w:rFonts w:ascii="Arial" w:hAnsi="Arial" w:cs="Arial"/>
          <w:color w:val="000000"/>
          <w:shd w:val="clear" w:color="auto" w:fill="FFFFFF"/>
        </w:rPr>
        <w:t>took a</w:t>
      </w:r>
      <w:r w:rsidR="00A35716">
        <w:rPr>
          <w:rFonts w:ascii="Arial" w:hAnsi="Arial" w:cs="Arial"/>
          <w:color w:val="000000"/>
          <w:shd w:val="clear" w:color="auto" w:fill="FFFFFF"/>
        </w:rPr>
        <w:t xml:space="preserve"> significant </w:t>
      </w:r>
      <w:r w:rsidR="009761BB" w:rsidRPr="00A03BE5">
        <w:rPr>
          <w:rFonts w:ascii="Arial" w:hAnsi="Arial" w:cs="Arial"/>
          <w:color w:val="000000"/>
          <w:shd w:val="clear" w:color="auto" w:fill="FFFFFF"/>
        </w:rPr>
        <w:t xml:space="preserve">amount of </w:t>
      </w:r>
      <w:r w:rsidR="00A23FCF" w:rsidRPr="00A03BE5">
        <w:rPr>
          <w:rFonts w:ascii="Arial" w:hAnsi="Arial" w:cs="Arial"/>
          <w:color w:val="000000"/>
          <w:shd w:val="clear" w:color="auto" w:fill="FFFFFF"/>
        </w:rPr>
        <w:t>effort</w:t>
      </w:r>
      <w:r w:rsidR="00A33FBD" w:rsidRPr="00A03BE5">
        <w:rPr>
          <w:rFonts w:ascii="Arial" w:hAnsi="Arial" w:cs="Arial"/>
          <w:color w:val="000000"/>
          <w:shd w:val="clear" w:color="auto" w:fill="FFFFFF"/>
        </w:rPr>
        <w:t xml:space="preserve">, </w:t>
      </w:r>
      <w:r w:rsidR="00AA7FAB" w:rsidRPr="00A03BE5">
        <w:rPr>
          <w:rFonts w:ascii="Arial" w:hAnsi="Arial" w:cs="Arial"/>
          <w:color w:val="000000"/>
          <w:shd w:val="clear" w:color="auto" w:fill="FFFFFF"/>
        </w:rPr>
        <w:t>causing</w:t>
      </w:r>
      <w:r w:rsidR="00A33FBD" w:rsidRPr="00A03BE5">
        <w:rPr>
          <w:rFonts w:ascii="Arial" w:hAnsi="Arial" w:cs="Arial"/>
          <w:color w:val="000000"/>
          <w:shd w:val="clear" w:color="auto" w:fill="FFFFFF"/>
        </w:rPr>
        <w:t xml:space="preserve"> Sellar </w:t>
      </w:r>
      <w:r w:rsidR="00AA7FAB" w:rsidRPr="00A03BE5">
        <w:rPr>
          <w:rFonts w:ascii="Arial" w:hAnsi="Arial" w:cs="Arial"/>
          <w:color w:val="000000"/>
          <w:shd w:val="clear" w:color="auto" w:fill="FFFFFF"/>
        </w:rPr>
        <w:t xml:space="preserve">to </w:t>
      </w:r>
      <w:r w:rsidR="00A33FBD" w:rsidRPr="00A03BE5">
        <w:rPr>
          <w:rFonts w:ascii="Arial" w:hAnsi="Arial" w:cs="Arial"/>
          <w:color w:val="000000"/>
          <w:shd w:val="clear" w:color="auto" w:fill="FFFFFF"/>
        </w:rPr>
        <w:t>spen</w:t>
      </w:r>
      <w:r w:rsidR="00AA7FAB" w:rsidRPr="00A03BE5">
        <w:rPr>
          <w:rFonts w:ascii="Arial" w:hAnsi="Arial" w:cs="Arial"/>
          <w:color w:val="000000"/>
          <w:shd w:val="clear" w:color="auto" w:fill="FFFFFF"/>
        </w:rPr>
        <w:t>d</w:t>
      </w:r>
      <w:r w:rsidR="00A33FBD" w:rsidRPr="00A03BE5">
        <w:rPr>
          <w:rFonts w:ascii="Arial" w:hAnsi="Arial" w:cs="Arial"/>
          <w:color w:val="000000"/>
          <w:shd w:val="clear" w:color="auto" w:fill="FFFFFF"/>
        </w:rPr>
        <w:t xml:space="preserve"> </w:t>
      </w:r>
      <w:r w:rsidR="009272D1" w:rsidRPr="00A03BE5">
        <w:rPr>
          <w:rFonts w:ascii="Arial" w:hAnsi="Arial" w:cs="Arial"/>
          <w:color w:val="000000"/>
          <w:shd w:val="clear" w:color="auto" w:fill="FFFFFF"/>
        </w:rPr>
        <w:t>lots</w:t>
      </w:r>
      <w:r w:rsidR="00A33FBD" w:rsidRPr="00A03BE5">
        <w:rPr>
          <w:rFonts w:ascii="Arial" w:hAnsi="Arial" w:cs="Arial"/>
          <w:color w:val="000000"/>
          <w:shd w:val="clear" w:color="auto" w:fill="FFFFFF"/>
        </w:rPr>
        <w:t xml:space="preserve"> of time going back and forth with city officials, </w:t>
      </w:r>
      <w:r w:rsidR="00A33FBD" w:rsidRPr="008358D1">
        <w:rPr>
          <w:rFonts w:ascii="Arial" w:hAnsi="Arial" w:cs="Arial"/>
          <w:color w:val="000000"/>
          <w:shd w:val="clear" w:color="auto" w:fill="FFFFFF"/>
        </w:rPr>
        <w:t xml:space="preserve">trying to persuade them that this project would be a great foundation for London's regeneration. </w:t>
      </w:r>
      <w:r w:rsidR="007D17CE" w:rsidRPr="008358D1">
        <w:rPr>
          <w:rFonts w:ascii="Arial" w:hAnsi="Arial" w:cs="Arial"/>
          <w:color w:val="000000"/>
          <w:shd w:val="clear" w:color="auto" w:fill="FFFFFF"/>
        </w:rPr>
        <w:t>(</w:t>
      </w:r>
      <w:r w:rsidR="008358D1" w:rsidRPr="008358D1">
        <w:rPr>
          <w:rFonts w:ascii="Arial" w:hAnsi="Arial" w:cs="Arial"/>
        </w:rPr>
        <w:t>WSP</w:t>
      </w:r>
      <w:r w:rsidR="008358D1" w:rsidRPr="008358D1">
        <w:rPr>
          <w:rFonts w:ascii="Arial" w:hAnsi="Arial" w:cs="Arial"/>
        </w:rPr>
        <w:t xml:space="preserve">, </w:t>
      </w:r>
      <w:r w:rsidR="008358D1" w:rsidRPr="008358D1">
        <w:rPr>
          <w:rFonts w:ascii="Arial" w:hAnsi="Arial" w:cs="Arial"/>
        </w:rPr>
        <w:t>2022</w:t>
      </w:r>
      <w:r w:rsidR="007D17CE" w:rsidRPr="008358D1">
        <w:rPr>
          <w:rFonts w:ascii="Arial" w:hAnsi="Arial" w:cs="Arial"/>
          <w:color w:val="000000"/>
          <w:shd w:val="clear" w:color="auto" w:fill="FFFFFF"/>
        </w:rPr>
        <w:t>)</w:t>
      </w:r>
    </w:p>
    <w:p w14:paraId="5D031B6B" w14:textId="71325CA2" w:rsidR="005E2D38" w:rsidRPr="00A03BE5" w:rsidRDefault="005E2D38" w:rsidP="00A03BE5">
      <w:pPr>
        <w:spacing w:line="276" w:lineRule="auto"/>
        <w:rPr>
          <w:rFonts w:ascii="Arial" w:hAnsi="Arial" w:cs="Arial"/>
          <w:color w:val="000000"/>
          <w:shd w:val="clear" w:color="auto" w:fill="FFFFFF"/>
        </w:rPr>
      </w:pPr>
    </w:p>
    <w:p w14:paraId="26382D4F" w14:textId="64B1A580" w:rsidR="0022368C" w:rsidRPr="00A03BE5" w:rsidRDefault="00E86C44"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t xml:space="preserve">During construction, questions concerning the glass façade arose, pointing out that the visuals </w:t>
      </w:r>
      <w:r w:rsidR="00C4726A">
        <w:rPr>
          <w:rFonts w:ascii="Arial" w:hAnsi="Arial" w:cs="Arial"/>
          <w:color w:val="000000"/>
          <w:shd w:val="clear" w:color="auto" w:fill="FFFFFF"/>
        </w:rPr>
        <w:t>Piano</w:t>
      </w:r>
      <w:r w:rsidRPr="00A03BE5">
        <w:rPr>
          <w:rFonts w:ascii="Arial" w:hAnsi="Arial" w:cs="Arial"/>
          <w:color w:val="000000"/>
          <w:shd w:val="clear" w:color="auto" w:fill="FFFFFF"/>
        </w:rPr>
        <w:t xml:space="preserve"> had previously assured were in </w:t>
      </w:r>
      <w:r w:rsidRPr="008358D1">
        <w:rPr>
          <w:rFonts w:ascii="Arial" w:hAnsi="Arial" w:cs="Arial"/>
          <w:color w:val="000000"/>
          <w:shd w:val="clear" w:color="auto" w:fill="FFFFFF"/>
        </w:rPr>
        <w:t>fact prosaic (</w:t>
      </w:r>
      <w:r w:rsidR="008358D1" w:rsidRPr="008358D1">
        <w:rPr>
          <w:rFonts w:ascii="Arial" w:hAnsi="Arial" w:cs="Arial"/>
        </w:rPr>
        <w:t>Rowan Moore</w:t>
      </w:r>
      <w:r w:rsidR="008358D1" w:rsidRPr="008358D1">
        <w:rPr>
          <w:rFonts w:ascii="Arial" w:hAnsi="Arial" w:cs="Arial"/>
        </w:rPr>
        <w:t xml:space="preserve">, </w:t>
      </w:r>
      <w:r w:rsidR="008358D1" w:rsidRPr="008358D1">
        <w:rPr>
          <w:rFonts w:ascii="Arial" w:hAnsi="Arial" w:cs="Arial"/>
        </w:rPr>
        <w:t>2011</w:t>
      </w:r>
      <w:r w:rsidRPr="008358D1">
        <w:rPr>
          <w:rFonts w:ascii="Arial" w:hAnsi="Arial" w:cs="Arial"/>
          <w:color w:val="000000"/>
          <w:shd w:val="clear" w:color="auto" w:fill="FFFFFF"/>
        </w:rPr>
        <w:t>).</w:t>
      </w:r>
      <w:r w:rsidRPr="00A03BE5">
        <w:rPr>
          <w:rFonts w:ascii="Arial" w:hAnsi="Arial" w:cs="Arial"/>
          <w:color w:val="000000"/>
          <w:shd w:val="clear" w:color="auto" w:fill="FFFFFF"/>
        </w:rPr>
        <w:t xml:space="preserve"> Although it is self-evident that computer graphics deviate from reality, this just serves to demonstrate certain people's ignorance of </w:t>
      </w:r>
      <w:r w:rsidR="00B14F1B" w:rsidRPr="00A03BE5">
        <w:rPr>
          <w:rFonts w:ascii="Arial" w:hAnsi="Arial" w:cs="Arial"/>
          <w:color w:val="000000"/>
          <w:shd w:val="clear" w:color="auto" w:fill="FFFFFF"/>
        </w:rPr>
        <w:t>T</w:t>
      </w:r>
      <w:r w:rsidRPr="00A03BE5">
        <w:rPr>
          <w:rFonts w:ascii="Arial" w:hAnsi="Arial" w:cs="Arial"/>
          <w:color w:val="000000"/>
          <w:shd w:val="clear" w:color="auto" w:fill="FFFFFF"/>
        </w:rPr>
        <w:t xml:space="preserve">he </w:t>
      </w:r>
      <w:r w:rsidR="00B14F1B" w:rsidRPr="00A03BE5">
        <w:rPr>
          <w:rFonts w:ascii="Arial" w:hAnsi="Arial" w:cs="Arial"/>
          <w:color w:val="000000"/>
          <w:shd w:val="clear" w:color="auto" w:fill="FFFFFF"/>
        </w:rPr>
        <w:t>S</w:t>
      </w:r>
      <w:r w:rsidRPr="00A03BE5">
        <w:rPr>
          <w:rFonts w:ascii="Arial" w:hAnsi="Arial" w:cs="Arial"/>
          <w:color w:val="000000"/>
          <w:shd w:val="clear" w:color="auto" w:fill="FFFFFF"/>
        </w:rPr>
        <w:t>hard's overall accomplishments as a structure.</w:t>
      </w:r>
    </w:p>
    <w:p w14:paraId="0F3AF1E9" w14:textId="77777777" w:rsidR="00564237" w:rsidRPr="00A03BE5" w:rsidRDefault="00564237" w:rsidP="00A03BE5">
      <w:pPr>
        <w:spacing w:line="276" w:lineRule="auto"/>
        <w:rPr>
          <w:rFonts w:ascii="Arial" w:hAnsi="Arial" w:cs="Arial"/>
          <w:color w:val="000000"/>
          <w:shd w:val="clear" w:color="auto" w:fill="FFFFFF"/>
        </w:rPr>
      </w:pPr>
    </w:p>
    <w:p w14:paraId="5C0B78A5" w14:textId="68D21567" w:rsidR="00A63877" w:rsidRPr="00A03BE5" w:rsidRDefault="0079287A" w:rsidP="00A03BE5">
      <w:pPr>
        <w:spacing w:line="276" w:lineRule="auto"/>
        <w:rPr>
          <w:rFonts w:ascii="Arial" w:hAnsi="Arial" w:cs="Arial"/>
          <w:color w:val="000000"/>
          <w:shd w:val="clear" w:color="auto" w:fill="FFFFFF"/>
        </w:rPr>
      </w:pPr>
      <w:r w:rsidRPr="00A03BE5">
        <w:rPr>
          <w:rFonts w:ascii="Arial" w:hAnsi="Arial" w:cs="Arial"/>
        </w:rPr>
        <w:t xml:space="preserve">The </w:t>
      </w:r>
      <w:r w:rsidR="003E6E44">
        <w:rPr>
          <w:rFonts w:ascii="Arial" w:hAnsi="Arial" w:cs="Arial"/>
        </w:rPr>
        <w:t>S</w:t>
      </w:r>
      <w:r w:rsidRPr="00A03BE5">
        <w:rPr>
          <w:rFonts w:ascii="Arial" w:hAnsi="Arial" w:cs="Arial"/>
        </w:rPr>
        <w:t>hard was proposed during a period when the world was through major upheavals, such as the global financial crisis of 2007-2008 and, prior to that, the terrorist attack on the twin towers in 2001</w:t>
      </w:r>
      <w:r w:rsidR="00A005E2" w:rsidRPr="00A03BE5">
        <w:rPr>
          <w:rFonts w:ascii="Arial" w:hAnsi="Arial" w:cs="Arial"/>
        </w:rPr>
        <w:t xml:space="preserve">. </w:t>
      </w:r>
      <w:r w:rsidRPr="00A03BE5">
        <w:rPr>
          <w:rFonts w:ascii="Arial" w:hAnsi="Arial" w:cs="Arial"/>
        </w:rPr>
        <w:t>The tragic historic incident had a profound impact on people's perceptions of skyscrapers</w:t>
      </w:r>
      <w:r w:rsidR="002276B1">
        <w:rPr>
          <w:rFonts w:ascii="Arial" w:hAnsi="Arial" w:cs="Arial"/>
        </w:rPr>
        <w:t>. W</w:t>
      </w:r>
      <w:r w:rsidRPr="00A03BE5">
        <w:rPr>
          <w:rFonts w:ascii="Arial" w:hAnsi="Arial" w:cs="Arial"/>
        </w:rPr>
        <w:t xml:space="preserve">hile it did not deter Sellar and </w:t>
      </w:r>
      <w:r w:rsidR="00C4726A">
        <w:rPr>
          <w:rFonts w:ascii="Arial" w:hAnsi="Arial" w:cs="Arial"/>
        </w:rPr>
        <w:t>Piano</w:t>
      </w:r>
      <w:r w:rsidRPr="00A03BE5">
        <w:rPr>
          <w:rFonts w:ascii="Arial" w:hAnsi="Arial" w:cs="Arial"/>
        </w:rPr>
        <w:t xml:space="preserve"> from moving forward with their proposal, it did result in significant </w:t>
      </w:r>
      <w:r w:rsidRPr="008358D1">
        <w:rPr>
          <w:rFonts w:ascii="Arial" w:hAnsi="Arial" w:cs="Arial"/>
        </w:rPr>
        <w:t>modifications and a shift in their perspective on how it should be constructed. As a result, upgrades were made to the building's central core and evacuation routes.</w:t>
      </w:r>
      <w:r w:rsidR="00D04BD4" w:rsidRPr="008358D1">
        <w:rPr>
          <w:rFonts w:ascii="Arial" w:hAnsi="Arial" w:cs="Arial"/>
        </w:rPr>
        <w:t xml:space="preserve"> </w:t>
      </w:r>
      <w:r w:rsidR="003C22EE" w:rsidRPr="008358D1">
        <w:rPr>
          <w:rFonts w:ascii="Arial" w:hAnsi="Arial" w:cs="Arial"/>
        </w:rPr>
        <w:t>(</w:t>
      </w:r>
      <w:r w:rsidR="008358D1" w:rsidRPr="008358D1">
        <w:rPr>
          <w:rFonts w:ascii="Arial" w:hAnsi="Arial" w:cs="Arial"/>
        </w:rPr>
        <w:t>Mike Phillips</w:t>
      </w:r>
      <w:r w:rsidR="008358D1" w:rsidRPr="008358D1">
        <w:rPr>
          <w:rFonts w:ascii="Arial" w:hAnsi="Arial" w:cs="Arial"/>
        </w:rPr>
        <w:t xml:space="preserve">, </w:t>
      </w:r>
      <w:r w:rsidR="008358D1" w:rsidRPr="008358D1">
        <w:rPr>
          <w:rFonts w:ascii="Arial" w:hAnsi="Arial" w:cs="Arial"/>
        </w:rPr>
        <w:t>2019</w:t>
      </w:r>
      <w:r w:rsidR="003C22EE" w:rsidRPr="008358D1">
        <w:rPr>
          <w:rFonts w:ascii="Arial" w:hAnsi="Arial" w:cs="Arial"/>
        </w:rPr>
        <w:t>)</w:t>
      </w:r>
    </w:p>
    <w:p w14:paraId="2692D546" w14:textId="3D35EBB0" w:rsidR="00B859B1" w:rsidRDefault="00B859B1" w:rsidP="00A03BE5">
      <w:pPr>
        <w:spacing w:line="276" w:lineRule="auto"/>
        <w:rPr>
          <w:rFonts w:ascii="Arial" w:hAnsi="Arial" w:cs="Arial"/>
          <w:color w:val="000000"/>
          <w:shd w:val="clear" w:color="auto" w:fill="FFFFFF"/>
        </w:rPr>
      </w:pPr>
    </w:p>
    <w:p w14:paraId="7DCEBACC" w14:textId="10F8376D" w:rsidR="00DB0FA1" w:rsidRPr="00A03BE5" w:rsidRDefault="002A19DB" w:rsidP="00DB0FA1">
      <w:pPr>
        <w:spacing w:line="276" w:lineRule="auto"/>
        <w:rPr>
          <w:rFonts w:ascii="Arial" w:hAnsi="Arial" w:cs="Arial"/>
          <w:color w:val="000000"/>
          <w:shd w:val="clear" w:color="auto" w:fill="FFFFFF"/>
        </w:rPr>
      </w:pPr>
      <w:r>
        <w:rPr>
          <w:rFonts w:ascii="Arial" w:hAnsi="Arial" w:cs="Arial"/>
          <w:color w:val="000000"/>
          <w:shd w:val="clear" w:color="auto" w:fill="FFFFFF"/>
        </w:rPr>
        <w:t xml:space="preserve">Another factor that had an impact on </w:t>
      </w:r>
      <w:r w:rsidR="00DB0FA1" w:rsidRPr="00A03BE5">
        <w:rPr>
          <w:rFonts w:ascii="Arial" w:hAnsi="Arial" w:cs="Arial"/>
          <w:color w:val="000000"/>
          <w:shd w:val="clear" w:color="auto" w:fill="FFFFFF"/>
        </w:rPr>
        <w:t xml:space="preserve">The final appearance of </w:t>
      </w:r>
      <w:r w:rsidR="005034F5">
        <w:rPr>
          <w:rFonts w:ascii="Arial" w:hAnsi="Arial" w:cs="Arial"/>
          <w:color w:val="000000"/>
          <w:shd w:val="clear" w:color="auto" w:fill="FFFFFF"/>
        </w:rPr>
        <w:t>T</w:t>
      </w:r>
      <w:r w:rsidR="00DB0FA1" w:rsidRPr="00A03BE5">
        <w:rPr>
          <w:rFonts w:ascii="Arial" w:hAnsi="Arial" w:cs="Arial"/>
          <w:color w:val="000000"/>
          <w:shd w:val="clear" w:color="auto" w:fill="FFFFFF"/>
        </w:rPr>
        <w:t xml:space="preserve">he </w:t>
      </w:r>
      <w:r w:rsidR="005034F5">
        <w:rPr>
          <w:rFonts w:ascii="Arial" w:hAnsi="Arial" w:cs="Arial"/>
          <w:color w:val="000000"/>
          <w:shd w:val="clear" w:color="auto" w:fill="FFFFFF"/>
        </w:rPr>
        <w:t>S</w:t>
      </w:r>
      <w:r w:rsidR="00DB0FA1" w:rsidRPr="00A03BE5">
        <w:rPr>
          <w:rFonts w:ascii="Arial" w:hAnsi="Arial" w:cs="Arial"/>
          <w:color w:val="000000"/>
          <w:shd w:val="clear" w:color="auto" w:fill="FFFFFF"/>
        </w:rPr>
        <w:t>hard was the realisation that removing the Southwark Towers foundation would be too onerous, therefore the new foundation had to be built around it. (</w:t>
      </w:r>
      <w:r w:rsidR="008358D1">
        <w:rPr>
          <w:rFonts w:ascii="Arial" w:hAnsi="Arial" w:cs="Arial"/>
          <w:color w:val="000000"/>
          <w:shd w:val="clear" w:color="auto" w:fill="FFFFFF"/>
        </w:rPr>
        <w:t>JLL, 2018</w:t>
      </w:r>
      <w:r w:rsidR="00DB0FA1" w:rsidRPr="00A03BE5">
        <w:rPr>
          <w:rFonts w:ascii="Arial" w:hAnsi="Arial" w:cs="Arial"/>
          <w:color w:val="000000"/>
          <w:shd w:val="clear" w:color="auto" w:fill="FFFFFF"/>
        </w:rPr>
        <w:t>)</w:t>
      </w:r>
    </w:p>
    <w:p w14:paraId="589F9973" w14:textId="77777777" w:rsidR="00DB0FA1" w:rsidRPr="00A03BE5" w:rsidRDefault="00DB0FA1" w:rsidP="00A03BE5">
      <w:pPr>
        <w:spacing w:line="276" w:lineRule="auto"/>
        <w:rPr>
          <w:rFonts w:ascii="Arial" w:hAnsi="Arial" w:cs="Arial"/>
          <w:color w:val="000000"/>
          <w:shd w:val="clear" w:color="auto" w:fill="FFFFFF"/>
        </w:rPr>
      </w:pPr>
    </w:p>
    <w:p w14:paraId="206D29FB" w14:textId="7AB95F7A" w:rsidR="001453CC" w:rsidRPr="00A03BE5" w:rsidRDefault="00FD2F39"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t xml:space="preserve">Due to issues, getting approval from the planning authorities was difficult, but it was eventually granted in November 2003. </w:t>
      </w:r>
      <w:r w:rsidR="00E528C7" w:rsidRPr="00A03BE5">
        <w:rPr>
          <w:rFonts w:ascii="Arial" w:hAnsi="Arial" w:cs="Arial"/>
          <w:color w:val="000000"/>
          <w:shd w:val="clear" w:color="auto" w:fill="FFFFFF"/>
        </w:rPr>
        <w:t>Interestingly</w:t>
      </w:r>
      <w:r w:rsidR="00264470" w:rsidRPr="00A03BE5">
        <w:rPr>
          <w:rFonts w:ascii="Arial" w:hAnsi="Arial" w:cs="Arial"/>
          <w:color w:val="000000"/>
          <w:shd w:val="clear" w:color="auto" w:fill="FFFFFF"/>
        </w:rPr>
        <w:t xml:space="preserve">, </w:t>
      </w:r>
      <w:r w:rsidR="00FE0728" w:rsidRPr="00A03BE5">
        <w:rPr>
          <w:rFonts w:ascii="Arial" w:hAnsi="Arial" w:cs="Arial"/>
          <w:color w:val="000000"/>
          <w:shd w:val="clear" w:color="auto" w:fill="FFFFFF"/>
        </w:rPr>
        <w:t>t</w:t>
      </w:r>
      <w:r w:rsidRPr="00A03BE5">
        <w:rPr>
          <w:rFonts w:ascii="Arial" w:hAnsi="Arial" w:cs="Arial"/>
          <w:color w:val="000000"/>
          <w:shd w:val="clear" w:color="auto" w:fill="FFFFFF"/>
        </w:rPr>
        <w:t>he secretary of state's office described the decision as "disappointing but inevitable."</w:t>
      </w:r>
      <w:r w:rsidR="001453CC" w:rsidRPr="00A03BE5">
        <w:rPr>
          <w:rFonts w:ascii="Arial" w:hAnsi="Arial" w:cs="Arial"/>
          <w:color w:val="000000"/>
          <w:shd w:val="clear" w:color="auto" w:fill="FFFFFF"/>
        </w:rPr>
        <w:t xml:space="preserve"> Furthermore, t</w:t>
      </w:r>
      <w:r w:rsidR="001453CC" w:rsidRPr="00A03BE5">
        <w:rPr>
          <w:rFonts w:ascii="Arial" w:hAnsi="Arial" w:cs="Arial"/>
          <w:color w:val="000000"/>
          <w:shd w:val="clear" w:color="auto" w:fill="FFFFFF"/>
        </w:rPr>
        <w:t xml:space="preserve">he design council wrote a design evaluation of the proposal for </w:t>
      </w:r>
      <w:r w:rsidR="00516E13">
        <w:rPr>
          <w:rFonts w:ascii="Arial" w:hAnsi="Arial" w:cs="Arial"/>
          <w:color w:val="000000"/>
          <w:shd w:val="clear" w:color="auto" w:fill="FFFFFF"/>
        </w:rPr>
        <w:t>T</w:t>
      </w:r>
      <w:r w:rsidR="001453CC" w:rsidRPr="00A03BE5">
        <w:rPr>
          <w:rFonts w:ascii="Arial" w:hAnsi="Arial" w:cs="Arial"/>
          <w:color w:val="000000"/>
          <w:shd w:val="clear" w:color="auto" w:fill="FFFFFF"/>
        </w:rPr>
        <w:t xml:space="preserve">he </w:t>
      </w:r>
      <w:r w:rsidR="00516E13">
        <w:rPr>
          <w:rFonts w:ascii="Arial" w:hAnsi="Arial" w:cs="Arial"/>
          <w:color w:val="000000"/>
          <w:shd w:val="clear" w:color="auto" w:fill="FFFFFF"/>
        </w:rPr>
        <w:t>S</w:t>
      </w:r>
      <w:r w:rsidR="001453CC" w:rsidRPr="00A03BE5">
        <w:rPr>
          <w:rFonts w:ascii="Arial" w:hAnsi="Arial" w:cs="Arial"/>
          <w:color w:val="000000"/>
          <w:shd w:val="clear" w:color="auto" w:fill="FFFFFF"/>
        </w:rPr>
        <w:t xml:space="preserve">hard in 2005, expressing concern about the high degree of expectation </w:t>
      </w:r>
      <w:r w:rsidR="001453CC" w:rsidRPr="000E15A6">
        <w:rPr>
          <w:rFonts w:ascii="Arial" w:hAnsi="Arial" w:cs="Arial"/>
          <w:color w:val="000000"/>
          <w:shd w:val="clear" w:color="auto" w:fill="FFFFFF"/>
        </w:rPr>
        <w:t>from the space, although supporting the overall scheme subject to the concerns they identified</w:t>
      </w:r>
      <w:r w:rsidR="000E15A6">
        <w:rPr>
          <w:rFonts w:ascii="Arial" w:hAnsi="Arial" w:cs="Arial"/>
          <w:color w:val="000000"/>
          <w:shd w:val="clear" w:color="auto" w:fill="FFFFFF"/>
        </w:rPr>
        <w:t>.</w:t>
      </w:r>
      <w:r w:rsidR="001453CC" w:rsidRPr="000E15A6">
        <w:rPr>
          <w:rFonts w:ascii="Arial" w:hAnsi="Arial" w:cs="Arial"/>
          <w:color w:val="000000"/>
          <w:shd w:val="clear" w:color="auto" w:fill="FFFFFF"/>
        </w:rPr>
        <w:t xml:space="preserve"> (</w:t>
      </w:r>
      <w:r w:rsidR="00C90232" w:rsidRPr="000E15A6">
        <w:rPr>
          <w:rFonts w:ascii="Arial" w:hAnsi="Arial" w:cs="Arial"/>
        </w:rPr>
        <w:t>Design Council</w:t>
      </w:r>
      <w:r w:rsidR="00C90232" w:rsidRPr="000E15A6">
        <w:rPr>
          <w:rFonts w:ascii="Arial" w:hAnsi="Arial" w:cs="Arial"/>
        </w:rPr>
        <w:t xml:space="preserve">, </w:t>
      </w:r>
      <w:r w:rsidR="00C90232" w:rsidRPr="000E15A6">
        <w:rPr>
          <w:rFonts w:ascii="Arial" w:hAnsi="Arial" w:cs="Arial"/>
        </w:rPr>
        <w:t>2005</w:t>
      </w:r>
      <w:r w:rsidR="001453CC" w:rsidRPr="000E15A6">
        <w:rPr>
          <w:rFonts w:ascii="Arial" w:hAnsi="Arial" w:cs="Arial"/>
          <w:color w:val="000000"/>
          <w:shd w:val="clear" w:color="auto" w:fill="FFFFFF"/>
        </w:rPr>
        <w:t>)</w:t>
      </w:r>
    </w:p>
    <w:p w14:paraId="69633A75" w14:textId="77777777" w:rsidR="000C3657" w:rsidRPr="00A03BE5" w:rsidRDefault="000C3657" w:rsidP="00A03BE5">
      <w:pPr>
        <w:spacing w:line="276" w:lineRule="auto"/>
        <w:rPr>
          <w:rFonts w:ascii="Arial" w:hAnsi="Arial" w:cs="Arial"/>
          <w:color w:val="000000"/>
          <w:shd w:val="clear" w:color="auto" w:fill="FFFFFF"/>
        </w:rPr>
      </w:pPr>
    </w:p>
    <w:p w14:paraId="0C04D8CE" w14:textId="5E81EF86" w:rsidR="000C3657" w:rsidRPr="00A03BE5" w:rsidRDefault="00907E85"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t>Some of the public reacted negatively to the London Bridge Tower, and it was given the abbreviated nickname "The Shard" in response to criticism from English Heritage, who stated that it would be a "</w:t>
      </w:r>
      <w:r w:rsidR="003E6E44">
        <w:rPr>
          <w:rFonts w:ascii="Arial" w:hAnsi="Arial" w:cs="Arial"/>
          <w:color w:val="000000"/>
          <w:shd w:val="clear" w:color="auto" w:fill="FFFFFF"/>
        </w:rPr>
        <w:t>S</w:t>
      </w:r>
      <w:r w:rsidRPr="00A03BE5">
        <w:rPr>
          <w:rFonts w:ascii="Arial" w:hAnsi="Arial" w:cs="Arial"/>
          <w:color w:val="000000"/>
          <w:shd w:val="clear" w:color="auto" w:fill="FFFFFF"/>
        </w:rPr>
        <w:t xml:space="preserve">hard of glass through the heart of historic London." Along with the public </w:t>
      </w:r>
      <w:r w:rsidR="009F1FB9" w:rsidRPr="00A03BE5">
        <w:rPr>
          <w:rFonts w:ascii="Arial" w:hAnsi="Arial" w:cs="Arial"/>
          <w:color w:val="000000"/>
          <w:shd w:val="clear" w:color="auto" w:fill="FFFFFF"/>
        </w:rPr>
        <w:t>inquiries</w:t>
      </w:r>
      <w:r w:rsidRPr="00A03BE5">
        <w:rPr>
          <w:rFonts w:ascii="Arial" w:hAnsi="Arial" w:cs="Arial"/>
          <w:color w:val="000000"/>
          <w:shd w:val="clear" w:color="auto" w:fill="FFFFFF"/>
        </w:rPr>
        <w:t xml:space="preserve">, there was concern that it would obstruct views of St Paul's </w:t>
      </w:r>
      <w:r w:rsidRPr="000E15A6">
        <w:rPr>
          <w:rFonts w:ascii="Arial" w:hAnsi="Arial" w:cs="Arial"/>
          <w:color w:val="000000"/>
          <w:shd w:val="clear" w:color="auto" w:fill="FFFFFF"/>
        </w:rPr>
        <w:t>Cathedral (</w:t>
      </w:r>
      <w:r w:rsidR="000E15A6" w:rsidRPr="000E15A6">
        <w:rPr>
          <w:rFonts w:ascii="Arial" w:hAnsi="Arial" w:cs="Arial"/>
        </w:rPr>
        <w:t>Rowan Moore</w:t>
      </w:r>
      <w:r w:rsidR="000E15A6" w:rsidRPr="000E15A6">
        <w:rPr>
          <w:rFonts w:ascii="Arial" w:hAnsi="Arial" w:cs="Arial"/>
        </w:rPr>
        <w:t xml:space="preserve">, </w:t>
      </w:r>
      <w:r w:rsidR="000E15A6" w:rsidRPr="000E15A6">
        <w:rPr>
          <w:rFonts w:ascii="Arial" w:hAnsi="Arial" w:cs="Arial"/>
        </w:rPr>
        <w:t>2011</w:t>
      </w:r>
      <w:r w:rsidRPr="000E15A6">
        <w:rPr>
          <w:rFonts w:ascii="Arial" w:hAnsi="Arial" w:cs="Arial"/>
          <w:color w:val="000000"/>
          <w:shd w:val="clear" w:color="auto" w:fill="FFFFFF"/>
        </w:rPr>
        <w:t>).</w:t>
      </w:r>
      <w:r w:rsidRPr="00A03BE5">
        <w:rPr>
          <w:rFonts w:ascii="Arial" w:hAnsi="Arial" w:cs="Arial"/>
          <w:color w:val="000000"/>
          <w:shd w:val="clear" w:color="auto" w:fill="FFFFFF"/>
        </w:rPr>
        <w:t xml:space="preserve"> Auspiciously, The Shard was soon welcomed by the public as one of London's most iconic </w:t>
      </w:r>
      <w:r w:rsidRPr="000E15A6">
        <w:rPr>
          <w:rFonts w:ascii="Arial" w:hAnsi="Arial" w:cs="Arial"/>
          <w:color w:val="000000"/>
          <w:shd w:val="clear" w:color="auto" w:fill="FFFFFF"/>
        </w:rPr>
        <w:t>landmarks (</w:t>
      </w:r>
      <w:r w:rsidR="000E15A6" w:rsidRPr="000E15A6">
        <w:rPr>
          <w:rFonts w:ascii="Arial" w:hAnsi="Arial" w:cs="Arial"/>
        </w:rPr>
        <w:t>JLL</w:t>
      </w:r>
      <w:r w:rsidR="000E15A6" w:rsidRPr="000E15A6">
        <w:rPr>
          <w:rFonts w:ascii="Arial" w:hAnsi="Arial" w:cs="Arial"/>
        </w:rPr>
        <w:t xml:space="preserve">, </w:t>
      </w:r>
      <w:r w:rsidR="000E15A6" w:rsidRPr="000E15A6">
        <w:rPr>
          <w:rFonts w:ascii="Arial" w:hAnsi="Arial" w:cs="Arial"/>
        </w:rPr>
        <w:t>2018</w:t>
      </w:r>
      <w:r w:rsidRPr="000E15A6">
        <w:rPr>
          <w:rFonts w:ascii="Arial" w:hAnsi="Arial" w:cs="Arial"/>
          <w:color w:val="000000"/>
          <w:shd w:val="clear" w:color="auto" w:fill="FFFFFF"/>
        </w:rPr>
        <w:t>).</w:t>
      </w:r>
      <w:r w:rsidRPr="00A03BE5">
        <w:rPr>
          <w:rFonts w:ascii="Arial" w:hAnsi="Arial" w:cs="Arial"/>
          <w:color w:val="000000"/>
          <w:shd w:val="clear" w:color="auto" w:fill="FFFFFF"/>
        </w:rPr>
        <w:t xml:space="preserve"> </w:t>
      </w:r>
      <w:r w:rsidRPr="00A03BE5">
        <w:rPr>
          <w:rFonts w:ascii="Arial" w:hAnsi="Arial" w:cs="Arial"/>
          <w:color w:val="000000"/>
          <w:shd w:val="clear" w:color="auto" w:fill="FFFFFF"/>
        </w:rPr>
        <w:lastRenderedPageBreak/>
        <w:t>The project is "architecturally cultured and a great addition to the London skyline," according to London's chief of planning, Peter Rees. (</w:t>
      </w:r>
      <w:r w:rsidR="000E15A6">
        <w:rPr>
          <w:rFonts w:ascii="Arial" w:hAnsi="Arial" w:cs="Arial"/>
          <w:color w:val="000000"/>
          <w:shd w:val="clear" w:color="auto" w:fill="FFFFFF"/>
        </w:rPr>
        <w:t>The Shard, 2022)</w:t>
      </w:r>
    </w:p>
    <w:p w14:paraId="0C4C3B63" w14:textId="5FA20454" w:rsidR="00B859B1" w:rsidRPr="001E671C" w:rsidRDefault="000C3657" w:rsidP="00A03BE5">
      <w:pPr>
        <w:spacing w:line="276" w:lineRule="auto"/>
        <w:rPr>
          <w:rFonts w:ascii="Arial" w:hAnsi="Arial" w:cs="Arial"/>
          <w:color w:val="000000"/>
          <w:sz w:val="28"/>
          <w:szCs w:val="28"/>
          <w:shd w:val="clear" w:color="auto" w:fill="FFFFFF"/>
        </w:rPr>
      </w:pPr>
      <w:r w:rsidRPr="001E671C">
        <w:rPr>
          <w:rFonts w:ascii="Arial" w:hAnsi="Arial" w:cs="Arial"/>
          <w:color w:val="000000"/>
          <w:sz w:val="28"/>
          <w:szCs w:val="28"/>
          <w:shd w:val="clear" w:color="auto" w:fill="FFFFFF"/>
        </w:rPr>
        <w:br w:type="page"/>
      </w:r>
      <w:r w:rsidR="009867EC" w:rsidRPr="001E671C">
        <w:rPr>
          <w:rFonts w:ascii="Arial" w:hAnsi="Arial" w:cs="Arial"/>
          <w:color w:val="000000"/>
          <w:sz w:val="28"/>
          <w:szCs w:val="28"/>
          <w:shd w:val="clear" w:color="auto" w:fill="FFFFFF"/>
        </w:rPr>
        <w:lastRenderedPageBreak/>
        <w:t xml:space="preserve">Construction </w:t>
      </w:r>
      <w:r w:rsidR="00F43C68" w:rsidRPr="001E671C">
        <w:rPr>
          <w:rFonts w:ascii="Arial" w:hAnsi="Arial" w:cs="Arial"/>
          <w:color w:val="000000"/>
          <w:sz w:val="28"/>
          <w:szCs w:val="28"/>
          <w:shd w:val="clear" w:color="auto" w:fill="FFFFFF"/>
        </w:rPr>
        <w:t>and</w:t>
      </w:r>
      <w:r w:rsidR="00F2453A" w:rsidRPr="001E671C">
        <w:rPr>
          <w:rFonts w:ascii="Arial" w:hAnsi="Arial" w:cs="Arial"/>
          <w:color w:val="000000"/>
          <w:sz w:val="28"/>
          <w:szCs w:val="28"/>
          <w:shd w:val="clear" w:color="auto" w:fill="FFFFFF"/>
        </w:rPr>
        <w:t xml:space="preserve"> Sustainability</w:t>
      </w:r>
      <w:r w:rsidR="004B27B4">
        <w:rPr>
          <w:rFonts w:ascii="Arial" w:hAnsi="Arial" w:cs="Arial"/>
          <w:color w:val="000000"/>
          <w:sz w:val="28"/>
          <w:szCs w:val="28"/>
          <w:shd w:val="clear" w:color="auto" w:fill="FFFFFF"/>
        </w:rPr>
        <w:t xml:space="preserve"> / </w:t>
      </w:r>
      <w:r w:rsidR="00F2453A" w:rsidRPr="001E671C">
        <w:rPr>
          <w:rFonts w:ascii="Arial" w:hAnsi="Arial" w:cs="Arial"/>
          <w:color w:val="000000"/>
          <w:sz w:val="28"/>
          <w:szCs w:val="28"/>
          <w:shd w:val="clear" w:color="auto" w:fill="FFFFFF"/>
        </w:rPr>
        <w:t xml:space="preserve">Materials </w:t>
      </w:r>
      <w:r w:rsidR="00F43C68" w:rsidRPr="001E671C">
        <w:rPr>
          <w:rFonts w:ascii="Arial" w:hAnsi="Arial" w:cs="Arial"/>
          <w:color w:val="000000"/>
          <w:sz w:val="28"/>
          <w:szCs w:val="28"/>
          <w:shd w:val="clear" w:color="auto" w:fill="FFFFFF"/>
        </w:rPr>
        <w:t xml:space="preserve">and </w:t>
      </w:r>
      <w:r w:rsidR="00F2453A" w:rsidRPr="001E671C">
        <w:rPr>
          <w:rFonts w:ascii="Arial" w:hAnsi="Arial" w:cs="Arial"/>
          <w:color w:val="000000"/>
          <w:sz w:val="28"/>
          <w:szCs w:val="28"/>
          <w:shd w:val="clear" w:color="auto" w:fill="FFFFFF"/>
        </w:rPr>
        <w:t>Light</w:t>
      </w:r>
    </w:p>
    <w:p w14:paraId="7CF80E93" w14:textId="5EFB93DF" w:rsidR="00B859B1" w:rsidRPr="00A03BE5" w:rsidRDefault="00B859B1" w:rsidP="00A03BE5">
      <w:pPr>
        <w:spacing w:line="276" w:lineRule="auto"/>
        <w:rPr>
          <w:rFonts w:ascii="Arial" w:hAnsi="Arial" w:cs="Arial"/>
          <w:color w:val="000000"/>
          <w:shd w:val="clear" w:color="auto" w:fill="FFFFFF"/>
        </w:rPr>
      </w:pPr>
    </w:p>
    <w:p w14:paraId="6F69F5B3" w14:textId="205A47A2" w:rsidR="00D67711" w:rsidRPr="00A03BE5" w:rsidRDefault="00E87869" w:rsidP="00A03BE5">
      <w:pPr>
        <w:spacing w:line="276" w:lineRule="auto"/>
        <w:rPr>
          <w:rFonts w:ascii="Arial" w:hAnsi="Arial" w:cs="Arial"/>
          <w:color w:val="000000"/>
          <w:shd w:val="clear" w:color="auto" w:fill="FFFFFF"/>
        </w:rPr>
      </w:pPr>
      <w:r>
        <w:rPr>
          <w:rFonts w:ascii="Arial" w:hAnsi="Arial" w:cs="Arial"/>
          <w:color w:val="000000"/>
          <w:shd w:val="clear" w:color="auto" w:fill="FFFFFF"/>
        </w:rPr>
        <w:t>The building’s aesthetics and structural performance are a reflection of the</w:t>
      </w:r>
      <w:r w:rsidR="003C2199" w:rsidRPr="00A03BE5">
        <w:rPr>
          <w:rFonts w:ascii="Arial" w:hAnsi="Arial" w:cs="Arial"/>
          <w:color w:val="000000"/>
          <w:shd w:val="clear" w:color="auto" w:fill="FFFFFF"/>
        </w:rPr>
        <w:t xml:space="preserve"> </w:t>
      </w:r>
      <w:r w:rsidR="008C478B" w:rsidRPr="00A03BE5">
        <w:rPr>
          <w:rFonts w:ascii="Arial" w:hAnsi="Arial" w:cs="Arial"/>
          <w:color w:val="000000"/>
          <w:shd w:val="clear" w:color="auto" w:fill="FFFFFF"/>
        </w:rPr>
        <w:t>commitment and</w:t>
      </w:r>
      <w:r w:rsidR="007714D4" w:rsidRPr="00A03BE5">
        <w:rPr>
          <w:rFonts w:ascii="Arial" w:hAnsi="Arial" w:cs="Arial"/>
          <w:color w:val="000000"/>
          <w:shd w:val="clear" w:color="auto" w:fill="FFFFFF"/>
        </w:rPr>
        <w:t xml:space="preserve"> </w:t>
      </w:r>
      <w:r w:rsidR="008C478B" w:rsidRPr="00A03BE5">
        <w:rPr>
          <w:rFonts w:ascii="Arial" w:hAnsi="Arial" w:cs="Arial"/>
          <w:color w:val="000000"/>
          <w:shd w:val="clear" w:color="auto" w:fill="FFFFFF"/>
        </w:rPr>
        <w:t xml:space="preserve">obsession </w:t>
      </w:r>
      <w:r w:rsidR="007714D4" w:rsidRPr="00A03BE5">
        <w:rPr>
          <w:rFonts w:ascii="Arial" w:hAnsi="Arial" w:cs="Arial"/>
          <w:color w:val="000000"/>
          <w:shd w:val="clear" w:color="auto" w:fill="FFFFFF"/>
        </w:rPr>
        <w:t xml:space="preserve">with building </w:t>
      </w:r>
      <w:r w:rsidR="008C478B" w:rsidRPr="00A03BE5">
        <w:rPr>
          <w:rFonts w:ascii="Arial" w:hAnsi="Arial" w:cs="Arial"/>
          <w:color w:val="000000"/>
          <w:shd w:val="clear" w:color="auto" w:fill="FFFFFF"/>
        </w:rPr>
        <w:t xml:space="preserve">from </w:t>
      </w:r>
      <w:r w:rsidR="00643818" w:rsidRPr="00A03BE5">
        <w:rPr>
          <w:rFonts w:ascii="Arial" w:hAnsi="Arial" w:cs="Arial"/>
          <w:color w:val="000000"/>
          <w:shd w:val="clear" w:color="auto" w:fill="FFFFFF"/>
        </w:rPr>
        <w:t xml:space="preserve">both </w:t>
      </w:r>
      <w:r w:rsidR="008C478B" w:rsidRPr="00A03BE5">
        <w:rPr>
          <w:rFonts w:ascii="Arial" w:hAnsi="Arial" w:cs="Arial"/>
          <w:color w:val="000000"/>
          <w:shd w:val="clear" w:color="auto" w:fill="FFFFFF"/>
        </w:rPr>
        <w:t xml:space="preserve">the architect and engineers. </w:t>
      </w:r>
      <w:r w:rsidR="00280577" w:rsidRPr="00A03BE5">
        <w:rPr>
          <w:rFonts w:ascii="Arial" w:hAnsi="Arial" w:cs="Arial"/>
          <w:color w:val="000000"/>
          <w:shd w:val="clear" w:color="auto" w:fill="FFFFFF"/>
        </w:rPr>
        <w:t xml:space="preserve">Since the rise of the first skyscraper in Chicago, building technologies have come a long way </w:t>
      </w:r>
      <w:r w:rsidR="003A3B61" w:rsidRPr="00A03BE5">
        <w:rPr>
          <w:rFonts w:ascii="Arial" w:hAnsi="Arial" w:cs="Arial"/>
          <w:color w:val="000000"/>
          <w:shd w:val="clear" w:color="auto" w:fill="FFFFFF"/>
        </w:rPr>
        <w:t>and the evolution</w:t>
      </w:r>
      <w:r w:rsidR="0056788F" w:rsidRPr="00A03BE5">
        <w:rPr>
          <w:rFonts w:ascii="Arial" w:hAnsi="Arial" w:cs="Arial"/>
          <w:color w:val="000000"/>
          <w:shd w:val="clear" w:color="auto" w:fill="FFFFFF"/>
        </w:rPr>
        <w:t xml:space="preserve"> of buildings and skyscrapers </w:t>
      </w:r>
      <w:r w:rsidR="003A1D53">
        <w:rPr>
          <w:rFonts w:ascii="Arial" w:hAnsi="Arial" w:cs="Arial"/>
          <w:color w:val="000000"/>
          <w:shd w:val="clear" w:color="auto" w:fill="FFFFFF"/>
        </w:rPr>
        <w:t>specifically</w:t>
      </w:r>
      <w:r w:rsidR="0056788F" w:rsidRPr="00A03BE5">
        <w:rPr>
          <w:rFonts w:ascii="Arial" w:hAnsi="Arial" w:cs="Arial"/>
          <w:color w:val="000000"/>
          <w:shd w:val="clear" w:color="auto" w:fill="FFFFFF"/>
        </w:rPr>
        <w:t xml:space="preserve"> reflects the drive in human</w:t>
      </w:r>
      <w:r w:rsidR="003A1D53">
        <w:rPr>
          <w:rFonts w:ascii="Arial" w:hAnsi="Arial" w:cs="Arial"/>
          <w:color w:val="000000"/>
          <w:shd w:val="clear" w:color="auto" w:fill="FFFFFF"/>
        </w:rPr>
        <w:t>’s</w:t>
      </w:r>
      <w:r w:rsidR="0056788F" w:rsidRPr="00A03BE5">
        <w:rPr>
          <w:rFonts w:ascii="Arial" w:hAnsi="Arial" w:cs="Arial"/>
          <w:color w:val="000000"/>
          <w:shd w:val="clear" w:color="auto" w:fill="FFFFFF"/>
        </w:rPr>
        <w:t xml:space="preserve"> to </w:t>
      </w:r>
      <w:r w:rsidR="00192D26" w:rsidRPr="00A03BE5">
        <w:rPr>
          <w:rFonts w:ascii="Arial" w:hAnsi="Arial" w:cs="Arial"/>
          <w:color w:val="000000"/>
          <w:shd w:val="clear" w:color="auto" w:fill="FFFFFF"/>
        </w:rPr>
        <w:t xml:space="preserve">aim for better. </w:t>
      </w:r>
    </w:p>
    <w:p w14:paraId="5DF22FA2" w14:textId="18DA0DA1" w:rsidR="00D67711" w:rsidRPr="00A03BE5" w:rsidRDefault="0005301C" w:rsidP="00A03BE5">
      <w:pPr>
        <w:spacing w:line="276" w:lineRule="auto"/>
        <w:rPr>
          <w:rFonts w:ascii="Arial" w:hAnsi="Arial" w:cs="Arial"/>
          <w:color w:val="000000"/>
          <w:shd w:val="clear" w:color="auto" w:fill="FFFFFF"/>
        </w:rPr>
      </w:pPr>
      <w:r w:rsidRPr="00BA0276">
        <w:drawing>
          <wp:anchor distT="0" distB="0" distL="114300" distR="114300" simplePos="0" relativeHeight="251682816" behindDoc="0" locked="0" layoutInCell="1" allowOverlap="1" wp14:anchorId="3B1B4B0B" wp14:editId="3BE8E6FD">
            <wp:simplePos x="0" y="0"/>
            <wp:positionH relativeFrom="column">
              <wp:posOffset>2463811</wp:posOffset>
            </wp:positionH>
            <wp:positionV relativeFrom="paragraph">
              <wp:posOffset>39262</wp:posOffset>
            </wp:positionV>
            <wp:extent cx="3481070" cy="6074410"/>
            <wp:effectExtent l="0" t="0" r="0" b="0"/>
            <wp:wrapSquare wrapText="bothSides"/>
            <wp:docPr id="25" name="Picture 2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481070" cy="6074410"/>
                    </a:xfrm>
                    <a:prstGeom prst="rect">
                      <a:avLst/>
                    </a:prstGeom>
                  </pic:spPr>
                </pic:pic>
              </a:graphicData>
            </a:graphic>
            <wp14:sizeRelH relativeFrom="page">
              <wp14:pctWidth>0</wp14:pctWidth>
            </wp14:sizeRelH>
            <wp14:sizeRelV relativeFrom="page">
              <wp14:pctHeight>0</wp14:pctHeight>
            </wp14:sizeRelV>
          </wp:anchor>
        </w:drawing>
      </w:r>
    </w:p>
    <w:p w14:paraId="4BD818C4" w14:textId="77777777" w:rsidR="00182BF9" w:rsidRDefault="0005301C" w:rsidP="00A03BE5">
      <w:pPr>
        <w:spacing w:line="276" w:lineRule="auto"/>
        <w:rPr>
          <w:rFonts w:ascii="Arial" w:hAnsi="Arial" w:cs="Arial"/>
          <w:color w:val="000000"/>
          <w:shd w:val="clear" w:color="auto" w:fill="FFFFFF"/>
        </w:rPr>
      </w:pPr>
      <w:r>
        <w:rPr>
          <w:rFonts w:ascii="Arial" w:hAnsi="Arial" w:cs="Arial"/>
          <w:noProof/>
          <w:color w:val="000000"/>
        </w:rPr>
        <mc:AlternateContent>
          <mc:Choice Requires="wps">
            <w:drawing>
              <wp:anchor distT="0" distB="0" distL="114300" distR="114300" simplePos="0" relativeHeight="251684864" behindDoc="0" locked="0" layoutInCell="1" allowOverlap="1" wp14:anchorId="501396FF" wp14:editId="68E65C7A">
                <wp:simplePos x="0" y="0"/>
                <wp:positionH relativeFrom="column">
                  <wp:posOffset>3115310</wp:posOffset>
                </wp:positionH>
                <wp:positionV relativeFrom="paragraph">
                  <wp:posOffset>5903595</wp:posOffset>
                </wp:positionV>
                <wp:extent cx="2286000" cy="742384"/>
                <wp:effectExtent l="0" t="0" r="0" b="0"/>
                <wp:wrapNone/>
                <wp:docPr id="29" name="Text Box 29"/>
                <wp:cNvGraphicFramePr/>
                <a:graphic xmlns:a="http://schemas.openxmlformats.org/drawingml/2006/main">
                  <a:graphicData uri="http://schemas.microsoft.com/office/word/2010/wordprocessingShape">
                    <wps:wsp>
                      <wps:cNvSpPr txBox="1"/>
                      <wps:spPr>
                        <a:xfrm>
                          <a:off x="0" y="0"/>
                          <a:ext cx="2286000" cy="742384"/>
                        </a:xfrm>
                        <a:prstGeom prst="rect">
                          <a:avLst/>
                        </a:prstGeom>
                        <a:noFill/>
                        <a:ln w="6350">
                          <a:noFill/>
                        </a:ln>
                      </wps:spPr>
                      <wps:txbx>
                        <w:txbxContent>
                          <w:p w14:paraId="31FFD4FD" w14:textId="554BD72A" w:rsidR="0005301C" w:rsidRPr="00F83D32" w:rsidRDefault="0005301C" w:rsidP="0005301C">
                            <w:pPr>
                              <w:jc w:val="center"/>
                              <w:rPr>
                                <w:rFonts w:ascii="Arial" w:hAnsi="Arial" w:cs="Arial"/>
                              </w:rPr>
                            </w:pPr>
                            <w:r w:rsidRPr="00F83D32">
                              <w:rPr>
                                <w:rFonts w:ascii="Arial" w:hAnsi="Arial" w:cs="Arial"/>
                              </w:rPr>
                              <w:t xml:space="preserve">Figure </w:t>
                            </w:r>
                            <w:r w:rsidR="00A53CF3">
                              <w:rPr>
                                <w:rFonts w:ascii="Arial" w:hAnsi="Arial" w:cs="Arial"/>
                              </w:rPr>
                              <w:t>4</w:t>
                            </w:r>
                            <w:r w:rsidRPr="00F83D32">
                              <w:rPr>
                                <w:rFonts w:ascii="Arial" w:hAnsi="Arial" w:cs="Arial"/>
                              </w:rPr>
                              <w:t xml:space="preserve">: A drawing </w:t>
                            </w:r>
                            <w:r w:rsidRPr="00F83D32">
                              <w:rPr>
                                <w:rFonts w:ascii="Arial" w:hAnsi="Arial" w:cs="Arial"/>
                              </w:rPr>
                              <w:t>s</w:t>
                            </w:r>
                            <w:r w:rsidR="00536C00" w:rsidRPr="00F83D32">
                              <w:rPr>
                                <w:rFonts w:ascii="Arial" w:hAnsi="Arial" w:cs="Arial"/>
                              </w:rPr>
                              <w:t xml:space="preserve">howing structural use of </w:t>
                            </w:r>
                            <w:r w:rsidR="00074E98" w:rsidRPr="00F83D32">
                              <w:rPr>
                                <w:rFonts w:ascii="Arial" w:hAnsi="Arial" w:cs="Arial"/>
                              </w:rPr>
                              <w:t xml:space="preserve">different </w:t>
                            </w:r>
                            <w:r w:rsidR="00536C00" w:rsidRPr="00F83D32">
                              <w:rPr>
                                <w:rFonts w:ascii="Arial" w:hAnsi="Arial" w:cs="Arial"/>
                              </w:rPr>
                              <w:t>materials</w:t>
                            </w:r>
                            <w:r w:rsidR="00074E98" w:rsidRPr="00F83D32">
                              <w:rPr>
                                <w:rFonts w:ascii="Arial" w:hAnsi="Arial" w:cs="Arial"/>
                              </w:rPr>
                              <w:t>.</w:t>
                            </w:r>
                            <w:r w:rsidRPr="00F83D32">
                              <w:rPr>
                                <w:rFonts w:ascii="Arial" w:hAnsi="Arial" w:cs="Arial"/>
                              </w:rPr>
                              <w:t xml:space="preserve"> (Author,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1396FF" id="Text Box 29" o:spid="_x0000_s1029" type="#_x0000_t202" style="position:absolute;margin-left:245.3pt;margin-top:464.85pt;width:180pt;height:58.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" filled="f" stroked="f" strokeweight=".5pt">
                <v:textbox>
                  <w:txbxContent>
                    <w:p w14:paraId="31FFD4FD" w14:textId="554BD72A" w:rsidR="0005301C" w:rsidRPr="00F83D32" w:rsidRDefault="0005301C" w:rsidP="0005301C">
                      <w:pPr>
                        <w:jc w:val="center"/>
                        <w:rPr>
                          <w:rFonts w:ascii="Arial" w:hAnsi="Arial" w:cs="Arial"/>
                        </w:rPr>
                      </w:pPr>
                      <w:r w:rsidRPr="00F83D32">
                        <w:rPr>
                          <w:rFonts w:ascii="Arial" w:hAnsi="Arial" w:cs="Arial"/>
                        </w:rPr>
                        <w:t xml:space="preserve">Figure </w:t>
                      </w:r>
                      <w:r w:rsidR="00A53CF3">
                        <w:rPr>
                          <w:rFonts w:ascii="Arial" w:hAnsi="Arial" w:cs="Arial"/>
                        </w:rPr>
                        <w:t>4</w:t>
                      </w:r>
                      <w:r w:rsidRPr="00F83D32">
                        <w:rPr>
                          <w:rFonts w:ascii="Arial" w:hAnsi="Arial" w:cs="Arial"/>
                        </w:rPr>
                        <w:t xml:space="preserve">: A drawing </w:t>
                      </w:r>
                      <w:r w:rsidRPr="00F83D32">
                        <w:rPr>
                          <w:rFonts w:ascii="Arial" w:hAnsi="Arial" w:cs="Arial"/>
                        </w:rPr>
                        <w:t>s</w:t>
                      </w:r>
                      <w:r w:rsidR="00536C00" w:rsidRPr="00F83D32">
                        <w:rPr>
                          <w:rFonts w:ascii="Arial" w:hAnsi="Arial" w:cs="Arial"/>
                        </w:rPr>
                        <w:t xml:space="preserve">howing structural use of </w:t>
                      </w:r>
                      <w:r w:rsidR="00074E98" w:rsidRPr="00F83D32">
                        <w:rPr>
                          <w:rFonts w:ascii="Arial" w:hAnsi="Arial" w:cs="Arial"/>
                        </w:rPr>
                        <w:t xml:space="preserve">different </w:t>
                      </w:r>
                      <w:r w:rsidR="00536C00" w:rsidRPr="00F83D32">
                        <w:rPr>
                          <w:rFonts w:ascii="Arial" w:hAnsi="Arial" w:cs="Arial"/>
                        </w:rPr>
                        <w:t>materials</w:t>
                      </w:r>
                      <w:r w:rsidR="00074E98" w:rsidRPr="00F83D32">
                        <w:rPr>
                          <w:rFonts w:ascii="Arial" w:hAnsi="Arial" w:cs="Arial"/>
                        </w:rPr>
                        <w:t>.</w:t>
                      </w:r>
                      <w:r w:rsidRPr="00F83D32">
                        <w:rPr>
                          <w:rFonts w:ascii="Arial" w:hAnsi="Arial" w:cs="Arial"/>
                        </w:rPr>
                        <w:t xml:space="preserve"> (Author, 2022)</w:t>
                      </w:r>
                    </w:p>
                  </w:txbxContent>
                </v:textbox>
              </v:shape>
            </w:pict>
          </mc:Fallback>
        </mc:AlternateContent>
      </w:r>
      <w:r w:rsidR="00192D26" w:rsidRPr="00A03BE5">
        <w:rPr>
          <w:rFonts w:ascii="Arial" w:hAnsi="Arial" w:cs="Arial"/>
          <w:color w:val="000000"/>
          <w:shd w:val="clear" w:color="auto" w:fill="FFFFFF"/>
        </w:rPr>
        <w:t xml:space="preserve">The engineers for </w:t>
      </w:r>
      <w:r w:rsidR="00A858FF">
        <w:rPr>
          <w:rFonts w:ascii="Arial" w:hAnsi="Arial" w:cs="Arial"/>
          <w:color w:val="000000"/>
          <w:shd w:val="clear" w:color="auto" w:fill="FFFFFF"/>
        </w:rPr>
        <w:t>T</w:t>
      </w:r>
      <w:r w:rsidR="00192D26" w:rsidRPr="00A03BE5">
        <w:rPr>
          <w:rFonts w:ascii="Arial" w:hAnsi="Arial" w:cs="Arial"/>
          <w:color w:val="000000"/>
          <w:shd w:val="clear" w:color="auto" w:fill="FFFFFF"/>
        </w:rPr>
        <w:t xml:space="preserve">he </w:t>
      </w:r>
      <w:r w:rsidR="003E6E44">
        <w:rPr>
          <w:rFonts w:ascii="Arial" w:hAnsi="Arial" w:cs="Arial"/>
          <w:color w:val="000000"/>
          <w:shd w:val="clear" w:color="auto" w:fill="FFFFFF"/>
        </w:rPr>
        <w:t>S</w:t>
      </w:r>
      <w:r w:rsidR="00192D26" w:rsidRPr="00A03BE5">
        <w:rPr>
          <w:rFonts w:ascii="Arial" w:hAnsi="Arial" w:cs="Arial"/>
          <w:color w:val="000000"/>
          <w:shd w:val="clear" w:color="auto" w:fill="FFFFFF"/>
        </w:rPr>
        <w:t xml:space="preserve">hard used the latest tools and techniques </w:t>
      </w:r>
      <w:r w:rsidR="005377D0" w:rsidRPr="00A03BE5">
        <w:rPr>
          <w:rFonts w:ascii="Arial" w:hAnsi="Arial" w:cs="Arial"/>
          <w:color w:val="000000"/>
          <w:shd w:val="clear" w:color="auto" w:fill="FFFFFF"/>
        </w:rPr>
        <w:t xml:space="preserve">so that the building would be able to withstand possible </w:t>
      </w:r>
      <w:r w:rsidR="00382BB8" w:rsidRPr="00A03BE5">
        <w:rPr>
          <w:rFonts w:ascii="Arial" w:hAnsi="Arial" w:cs="Arial"/>
          <w:color w:val="000000"/>
          <w:shd w:val="clear" w:color="auto" w:fill="FFFFFF"/>
        </w:rPr>
        <w:t>complications in the future. And struct</w:t>
      </w:r>
      <w:r w:rsidR="00467CAE">
        <w:rPr>
          <w:rFonts w:ascii="Arial" w:hAnsi="Arial" w:cs="Arial"/>
          <w:color w:val="000000"/>
          <w:shd w:val="clear" w:color="auto" w:fill="FFFFFF"/>
        </w:rPr>
        <w:t>ured</w:t>
      </w:r>
      <w:r w:rsidR="00382BB8" w:rsidRPr="00A03BE5">
        <w:rPr>
          <w:rFonts w:ascii="Arial" w:hAnsi="Arial" w:cs="Arial"/>
          <w:color w:val="000000"/>
          <w:shd w:val="clear" w:color="auto" w:fill="FFFFFF"/>
        </w:rPr>
        <w:t xml:space="preserve"> </w:t>
      </w:r>
      <w:r w:rsidR="00A858FF">
        <w:rPr>
          <w:rFonts w:ascii="Arial" w:hAnsi="Arial" w:cs="Arial"/>
          <w:color w:val="000000"/>
          <w:shd w:val="clear" w:color="auto" w:fill="FFFFFF"/>
        </w:rPr>
        <w:t>T</w:t>
      </w:r>
      <w:r w:rsidR="00382BB8" w:rsidRPr="00A03BE5">
        <w:rPr>
          <w:rFonts w:ascii="Arial" w:hAnsi="Arial" w:cs="Arial"/>
          <w:color w:val="000000"/>
          <w:shd w:val="clear" w:color="auto" w:fill="FFFFFF"/>
        </w:rPr>
        <w:t xml:space="preserve">he </w:t>
      </w:r>
      <w:r w:rsidR="00A858FF">
        <w:rPr>
          <w:rFonts w:ascii="Arial" w:hAnsi="Arial" w:cs="Arial"/>
          <w:color w:val="000000"/>
          <w:shd w:val="clear" w:color="auto" w:fill="FFFFFF"/>
        </w:rPr>
        <w:t>S</w:t>
      </w:r>
      <w:r w:rsidR="00382BB8" w:rsidRPr="00A03BE5">
        <w:rPr>
          <w:rFonts w:ascii="Arial" w:hAnsi="Arial" w:cs="Arial"/>
          <w:color w:val="000000"/>
          <w:shd w:val="clear" w:color="auto" w:fill="FFFFFF"/>
        </w:rPr>
        <w:t xml:space="preserve">hard </w:t>
      </w:r>
      <w:r w:rsidR="0069266B" w:rsidRPr="00A03BE5">
        <w:rPr>
          <w:rFonts w:ascii="Arial" w:hAnsi="Arial" w:cs="Arial"/>
          <w:color w:val="000000"/>
          <w:shd w:val="clear" w:color="auto" w:fill="FFFFFF"/>
        </w:rPr>
        <w:t xml:space="preserve">with the </w:t>
      </w:r>
      <w:r w:rsidR="002402AE" w:rsidRPr="00A03BE5">
        <w:rPr>
          <w:rFonts w:ascii="Arial" w:hAnsi="Arial" w:cs="Arial"/>
          <w:color w:val="000000"/>
          <w:shd w:val="clear" w:color="auto" w:fill="FFFFFF"/>
        </w:rPr>
        <w:t>catastrophic collapse of the twin towers in mind</w:t>
      </w:r>
      <w:r w:rsidR="002E448E">
        <w:rPr>
          <w:rFonts w:ascii="Arial" w:hAnsi="Arial" w:cs="Arial"/>
          <w:color w:val="000000"/>
          <w:shd w:val="clear" w:color="auto" w:fill="FFFFFF"/>
        </w:rPr>
        <w:t xml:space="preserve">, </w:t>
      </w:r>
      <w:r w:rsidR="00576D42" w:rsidRPr="00A03BE5">
        <w:rPr>
          <w:rFonts w:ascii="Arial" w:hAnsi="Arial" w:cs="Arial"/>
          <w:color w:val="000000"/>
          <w:shd w:val="clear" w:color="auto" w:fill="FFFFFF"/>
        </w:rPr>
        <w:t>t</w:t>
      </w:r>
      <w:r w:rsidR="00A027C7" w:rsidRPr="00A03BE5">
        <w:rPr>
          <w:rFonts w:ascii="Arial" w:hAnsi="Arial" w:cs="Arial"/>
          <w:color w:val="000000"/>
          <w:shd w:val="clear" w:color="auto" w:fill="FFFFFF"/>
        </w:rPr>
        <w:t>herefore</w:t>
      </w:r>
      <w:r w:rsidR="002402AE" w:rsidRPr="00A03BE5">
        <w:rPr>
          <w:rFonts w:ascii="Arial" w:hAnsi="Arial" w:cs="Arial"/>
          <w:color w:val="000000"/>
          <w:shd w:val="clear" w:color="auto" w:fill="FFFFFF"/>
        </w:rPr>
        <w:t xml:space="preserve"> </w:t>
      </w:r>
      <w:r w:rsidR="00522D4B">
        <w:rPr>
          <w:rFonts w:ascii="Arial" w:hAnsi="Arial" w:cs="Arial"/>
          <w:color w:val="000000"/>
          <w:shd w:val="clear" w:color="auto" w:fill="FFFFFF"/>
        </w:rPr>
        <w:t xml:space="preserve">the scheme was </w:t>
      </w:r>
      <w:r w:rsidR="00A027C7" w:rsidRPr="00A03BE5">
        <w:rPr>
          <w:rFonts w:ascii="Arial" w:hAnsi="Arial" w:cs="Arial"/>
          <w:color w:val="000000"/>
          <w:shd w:val="clear" w:color="auto" w:fill="FFFFFF"/>
        </w:rPr>
        <w:t>p</w:t>
      </w:r>
      <w:r w:rsidR="002402AE" w:rsidRPr="00A03BE5">
        <w:rPr>
          <w:rFonts w:ascii="Arial" w:hAnsi="Arial" w:cs="Arial"/>
          <w:color w:val="000000"/>
          <w:shd w:val="clear" w:color="auto" w:fill="FFFFFF"/>
        </w:rPr>
        <w:t>ush</w:t>
      </w:r>
      <w:r w:rsidR="00576D42" w:rsidRPr="00A03BE5">
        <w:rPr>
          <w:rFonts w:ascii="Arial" w:hAnsi="Arial" w:cs="Arial"/>
          <w:color w:val="000000"/>
          <w:shd w:val="clear" w:color="auto" w:fill="FFFFFF"/>
        </w:rPr>
        <w:t>ed</w:t>
      </w:r>
      <w:r w:rsidR="002402AE" w:rsidRPr="00A03BE5">
        <w:rPr>
          <w:rFonts w:ascii="Arial" w:hAnsi="Arial" w:cs="Arial"/>
          <w:color w:val="000000"/>
          <w:shd w:val="clear" w:color="auto" w:fill="FFFFFF"/>
        </w:rPr>
        <w:t xml:space="preserve"> to achieve more rigidity</w:t>
      </w:r>
      <w:r w:rsidR="005D5067" w:rsidRPr="00A03BE5">
        <w:rPr>
          <w:rFonts w:ascii="Arial" w:hAnsi="Arial" w:cs="Arial"/>
          <w:color w:val="000000"/>
          <w:shd w:val="clear" w:color="auto" w:fill="FFFFFF"/>
        </w:rPr>
        <w:t>.</w:t>
      </w:r>
      <w:r w:rsidR="0010748B">
        <w:rPr>
          <w:rFonts w:ascii="Arial" w:hAnsi="Arial" w:cs="Arial"/>
          <w:color w:val="000000"/>
          <w:shd w:val="clear" w:color="auto" w:fill="FFFFFF"/>
        </w:rPr>
        <w:t xml:space="preserve"> One way that this was achieved was through</w:t>
      </w:r>
      <w:r w:rsidR="005D5067" w:rsidRPr="00A03BE5">
        <w:rPr>
          <w:rFonts w:ascii="Arial" w:hAnsi="Arial" w:cs="Arial"/>
          <w:color w:val="000000"/>
          <w:shd w:val="clear" w:color="auto" w:fill="FFFFFF"/>
        </w:rPr>
        <w:t xml:space="preserve"> </w:t>
      </w:r>
      <w:r w:rsidR="0010748B">
        <w:rPr>
          <w:rFonts w:ascii="Arial" w:hAnsi="Arial" w:cs="Arial"/>
          <w:color w:val="000000"/>
          <w:shd w:val="clear" w:color="auto" w:fill="FFFFFF"/>
        </w:rPr>
        <w:t>b</w:t>
      </w:r>
      <w:r w:rsidR="00472C2B" w:rsidRPr="00A03BE5">
        <w:rPr>
          <w:rFonts w:ascii="Arial" w:hAnsi="Arial" w:cs="Arial"/>
          <w:color w:val="000000"/>
          <w:shd w:val="clear" w:color="auto" w:fill="FFFFFF"/>
        </w:rPr>
        <w:t>uilding all parts offsit</w:t>
      </w:r>
      <w:r w:rsidR="00F07B4A" w:rsidRPr="00A03BE5">
        <w:rPr>
          <w:rFonts w:ascii="Arial" w:hAnsi="Arial" w:cs="Arial"/>
          <w:color w:val="000000"/>
          <w:shd w:val="clear" w:color="auto" w:fill="FFFFFF"/>
        </w:rPr>
        <w:t>e</w:t>
      </w:r>
      <w:r w:rsidR="00B661E6">
        <w:rPr>
          <w:rFonts w:ascii="Arial" w:hAnsi="Arial" w:cs="Arial"/>
          <w:color w:val="000000"/>
          <w:shd w:val="clear" w:color="auto" w:fill="FFFFFF"/>
        </w:rPr>
        <w:t>;</w:t>
      </w:r>
      <w:r w:rsidR="00472C2B" w:rsidRPr="00A03BE5">
        <w:rPr>
          <w:rFonts w:ascii="Arial" w:hAnsi="Arial" w:cs="Arial"/>
          <w:color w:val="000000"/>
          <w:shd w:val="clear" w:color="auto" w:fill="FFFFFF"/>
        </w:rPr>
        <w:t xml:space="preserve"> </w:t>
      </w:r>
      <w:r w:rsidR="00BC393D" w:rsidRPr="00A03BE5">
        <w:rPr>
          <w:rFonts w:ascii="Arial" w:hAnsi="Arial" w:cs="Arial"/>
          <w:color w:val="000000"/>
          <w:shd w:val="clear" w:color="auto" w:fill="FFFFFF"/>
        </w:rPr>
        <w:t>ensur</w:t>
      </w:r>
      <w:r w:rsidR="00B661E6">
        <w:rPr>
          <w:rFonts w:ascii="Arial" w:hAnsi="Arial" w:cs="Arial"/>
          <w:color w:val="000000"/>
          <w:shd w:val="clear" w:color="auto" w:fill="FFFFFF"/>
        </w:rPr>
        <w:t>ing</w:t>
      </w:r>
      <w:r w:rsidR="00BC393D" w:rsidRPr="00A03BE5">
        <w:rPr>
          <w:rFonts w:ascii="Arial" w:hAnsi="Arial" w:cs="Arial"/>
          <w:color w:val="000000"/>
          <w:shd w:val="clear" w:color="auto" w:fill="FFFFFF"/>
        </w:rPr>
        <w:t xml:space="preserve"> that all parts fit together, as they already had once before</w:t>
      </w:r>
      <w:r w:rsidR="00B661E6">
        <w:rPr>
          <w:rFonts w:ascii="Arial" w:hAnsi="Arial" w:cs="Arial"/>
          <w:color w:val="000000"/>
          <w:shd w:val="clear" w:color="auto" w:fill="FFFFFF"/>
        </w:rPr>
        <w:t xml:space="preserve">. This </w:t>
      </w:r>
      <w:r w:rsidR="0016230F">
        <w:rPr>
          <w:rFonts w:ascii="Arial" w:hAnsi="Arial" w:cs="Arial"/>
          <w:color w:val="000000"/>
          <w:shd w:val="clear" w:color="auto" w:fill="FFFFFF"/>
        </w:rPr>
        <w:t xml:space="preserve">method </w:t>
      </w:r>
      <w:r w:rsidR="00B661E6">
        <w:rPr>
          <w:rFonts w:ascii="Arial" w:hAnsi="Arial" w:cs="Arial"/>
          <w:color w:val="000000"/>
          <w:shd w:val="clear" w:color="auto" w:fill="FFFFFF"/>
        </w:rPr>
        <w:t xml:space="preserve">also </w:t>
      </w:r>
      <w:r w:rsidR="00F07B4A" w:rsidRPr="00A03BE5">
        <w:rPr>
          <w:rFonts w:ascii="Arial" w:hAnsi="Arial" w:cs="Arial"/>
          <w:color w:val="000000"/>
          <w:shd w:val="clear" w:color="auto" w:fill="FFFFFF"/>
        </w:rPr>
        <w:t>result</w:t>
      </w:r>
      <w:r w:rsidR="006E625A" w:rsidRPr="00A03BE5">
        <w:rPr>
          <w:rFonts w:ascii="Arial" w:hAnsi="Arial" w:cs="Arial"/>
          <w:color w:val="000000"/>
          <w:shd w:val="clear" w:color="auto" w:fill="FFFFFF"/>
        </w:rPr>
        <w:t>ed</w:t>
      </w:r>
      <w:r w:rsidR="00F07B4A" w:rsidRPr="00A03BE5">
        <w:rPr>
          <w:rFonts w:ascii="Arial" w:hAnsi="Arial" w:cs="Arial"/>
          <w:color w:val="000000"/>
          <w:shd w:val="clear" w:color="auto" w:fill="FFFFFF"/>
        </w:rPr>
        <w:t xml:space="preserve"> in </w:t>
      </w:r>
      <w:r w:rsidR="00F07B4A" w:rsidRPr="00A03BE5">
        <w:rPr>
          <w:rFonts w:ascii="Arial" w:hAnsi="Arial" w:cs="Arial"/>
          <w:color w:val="000000"/>
          <w:shd w:val="clear" w:color="auto" w:fill="FFFFFF"/>
        </w:rPr>
        <w:t xml:space="preserve">less construction </w:t>
      </w:r>
      <w:r w:rsidR="00F07B4A" w:rsidRPr="00A03BE5">
        <w:rPr>
          <w:rFonts w:ascii="Arial" w:hAnsi="Arial" w:cs="Arial"/>
          <w:color w:val="000000"/>
          <w:shd w:val="clear" w:color="auto" w:fill="FFFFFF"/>
        </w:rPr>
        <w:t xml:space="preserve">time </w:t>
      </w:r>
      <w:r w:rsidR="00646804" w:rsidRPr="00A03BE5">
        <w:rPr>
          <w:rFonts w:ascii="Arial" w:hAnsi="Arial" w:cs="Arial"/>
          <w:color w:val="000000"/>
          <w:shd w:val="clear" w:color="auto" w:fill="FFFFFF"/>
        </w:rPr>
        <w:t>(</w:t>
      </w:r>
      <w:r w:rsidR="0033157E">
        <w:rPr>
          <w:rFonts w:ascii="Arial" w:hAnsi="Arial" w:cs="Arial"/>
          <w:color w:val="000000"/>
          <w:shd w:val="clear" w:color="auto" w:fill="FFFFFF"/>
        </w:rPr>
        <w:t>JLL, 2018</w:t>
      </w:r>
      <w:r w:rsidR="00646804" w:rsidRPr="00A03BE5">
        <w:rPr>
          <w:rFonts w:ascii="Arial" w:hAnsi="Arial" w:cs="Arial"/>
          <w:color w:val="000000"/>
          <w:shd w:val="clear" w:color="auto" w:fill="FFFFFF"/>
        </w:rPr>
        <w:t>)</w:t>
      </w:r>
      <w:r w:rsidR="00BC393D" w:rsidRPr="00A03BE5">
        <w:rPr>
          <w:rFonts w:ascii="Arial" w:hAnsi="Arial" w:cs="Arial"/>
          <w:color w:val="000000"/>
          <w:shd w:val="clear" w:color="auto" w:fill="FFFFFF"/>
        </w:rPr>
        <w:t>.</w:t>
      </w:r>
      <w:r w:rsidR="00646804" w:rsidRPr="00A03BE5">
        <w:rPr>
          <w:rFonts w:ascii="Arial" w:hAnsi="Arial" w:cs="Arial"/>
          <w:color w:val="000000"/>
          <w:shd w:val="clear" w:color="auto" w:fill="FFFFFF"/>
        </w:rPr>
        <w:t xml:space="preserve"> </w:t>
      </w:r>
      <w:r w:rsidR="006B52E2" w:rsidRPr="00A03BE5">
        <w:rPr>
          <w:rFonts w:ascii="Arial" w:hAnsi="Arial" w:cs="Arial"/>
          <w:color w:val="000000"/>
          <w:shd w:val="clear" w:color="auto" w:fill="FFFFFF"/>
        </w:rPr>
        <w:t xml:space="preserve">The main </w:t>
      </w:r>
      <w:r w:rsidR="000B6F8D" w:rsidRPr="00A03BE5">
        <w:rPr>
          <w:rFonts w:ascii="Arial" w:hAnsi="Arial" w:cs="Arial"/>
          <w:color w:val="000000"/>
          <w:shd w:val="clear" w:color="auto" w:fill="FFFFFF"/>
        </w:rPr>
        <w:t xml:space="preserve">structural form of the building involves a “top-down” construction. This innovative way of building influenced </w:t>
      </w:r>
      <w:r w:rsidR="0061188F" w:rsidRPr="00A03BE5">
        <w:rPr>
          <w:rFonts w:ascii="Arial" w:hAnsi="Arial" w:cs="Arial"/>
          <w:color w:val="000000"/>
          <w:shd w:val="clear" w:color="auto" w:fill="FFFFFF"/>
        </w:rPr>
        <w:t xml:space="preserve">other engineers ever since </w:t>
      </w:r>
      <w:r w:rsidR="0061188F" w:rsidRPr="00182BF9">
        <w:rPr>
          <w:rFonts w:ascii="Arial" w:hAnsi="Arial" w:cs="Arial"/>
          <w:color w:val="000000"/>
          <w:shd w:val="clear" w:color="auto" w:fill="FFFFFF"/>
        </w:rPr>
        <w:t>(</w:t>
      </w:r>
      <w:r w:rsidR="00182BF9" w:rsidRPr="00182BF9">
        <w:rPr>
          <w:rFonts w:ascii="Arial" w:hAnsi="Arial" w:cs="Arial"/>
        </w:rPr>
        <w:t>John Parker</w:t>
      </w:r>
      <w:r w:rsidR="00182BF9" w:rsidRPr="00182BF9">
        <w:rPr>
          <w:rFonts w:ascii="Arial" w:hAnsi="Arial" w:cs="Arial"/>
        </w:rPr>
        <w:t xml:space="preserve">, </w:t>
      </w:r>
      <w:r w:rsidR="00182BF9" w:rsidRPr="00182BF9">
        <w:rPr>
          <w:rFonts w:ascii="Arial" w:hAnsi="Arial" w:cs="Arial"/>
        </w:rPr>
        <w:t>2012</w:t>
      </w:r>
      <w:r w:rsidR="0061188F" w:rsidRPr="00182BF9">
        <w:rPr>
          <w:rFonts w:ascii="Arial" w:hAnsi="Arial" w:cs="Arial"/>
          <w:color w:val="000000"/>
          <w:shd w:val="clear" w:color="auto" w:fill="FFFFFF"/>
        </w:rPr>
        <w:t xml:space="preserve">). </w:t>
      </w:r>
      <w:r w:rsidR="00B17B7D" w:rsidRPr="00182BF9">
        <w:rPr>
          <w:rFonts w:ascii="Arial" w:hAnsi="Arial" w:cs="Arial"/>
          <w:color w:val="000000"/>
          <w:shd w:val="clear" w:color="auto" w:fill="FFFFFF"/>
        </w:rPr>
        <w:t xml:space="preserve">This meant constructing the first 23 </w:t>
      </w:r>
      <w:r w:rsidR="00176D7C" w:rsidRPr="00182BF9">
        <w:rPr>
          <w:rFonts w:ascii="Arial" w:hAnsi="Arial" w:cs="Arial"/>
          <w:color w:val="000000"/>
          <w:shd w:val="clear" w:color="auto" w:fill="FFFFFF"/>
        </w:rPr>
        <w:t xml:space="preserve">storeys </w:t>
      </w:r>
      <w:r w:rsidR="00021E30" w:rsidRPr="00182BF9">
        <w:rPr>
          <w:rFonts w:ascii="Arial" w:hAnsi="Arial" w:cs="Arial"/>
          <w:color w:val="000000"/>
          <w:shd w:val="clear" w:color="auto" w:fill="FFFFFF"/>
        </w:rPr>
        <w:t>which</w:t>
      </w:r>
      <w:r w:rsidR="00021E30" w:rsidRPr="00A03BE5">
        <w:rPr>
          <w:rFonts w:ascii="Arial" w:hAnsi="Arial" w:cs="Arial"/>
          <w:color w:val="000000"/>
          <w:shd w:val="clear" w:color="auto" w:fill="FFFFFF"/>
        </w:rPr>
        <w:t xml:space="preserve"> make up the concrete core </w:t>
      </w:r>
      <w:r w:rsidR="00126CFD" w:rsidRPr="00A03BE5">
        <w:rPr>
          <w:rFonts w:ascii="Arial" w:hAnsi="Arial" w:cs="Arial"/>
          <w:color w:val="000000"/>
          <w:shd w:val="clear" w:color="auto" w:fill="FFFFFF"/>
        </w:rPr>
        <w:t xml:space="preserve">and provide stability for the structure </w:t>
      </w:r>
      <w:r w:rsidR="00021E30" w:rsidRPr="00A03BE5">
        <w:rPr>
          <w:rFonts w:ascii="Arial" w:hAnsi="Arial" w:cs="Arial"/>
          <w:color w:val="000000"/>
          <w:shd w:val="clear" w:color="auto" w:fill="FFFFFF"/>
        </w:rPr>
        <w:t>of the building first</w:t>
      </w:r>
      <w:r w:rsidR="00B778AC" w:rsidRPr="00A03BE5">
        <w:rPr>
          <w:rFonts w:ascii="Arial" w:hAnsi="Arial" w:cs="Arial"/>
          <w:color w:val="000000"/>
          <w:shd w:val="clear" w:color="auto" w:fill="FFFFFF"/>
        </w:rPr>
        <w:t>, prior to excavating basement levels.</w:t>
      </w:r>
      <w:r w:rsidR="000E6BC4" w:rsidRPr="00A03BE5">
        <w:rPr>
          <w:rFonts w:ascii="Arial" w:hAnsi="Arial" w:cs="Arial"/>
          <w:color w:val="000000"/>
          <w:shd w:val="clear" w:color="auto" w:fill="FFFFFF"/>
        </w:rPr>
        <w:t xml:space="preserve"> This was due to the site </w:t>
      </w:r>
      <w:r w:rsidR="008E582C">
        <w:rPr>
          <w:rFonts w:ascii="Arial" w:hAnsi="Arial" w:cs="Arial"/>
          <w:color w:val="000000"/>
          <w:shd w:val="clear" w:color="auto" w:fill="FFFFFF"/>
        </w:rPr>
        <w:t xml:space="preserve">previously </w:t>
      </w:r>
      <w:r w:rsidR="000E6BC4" w:rsidRPr="00A03BE5">
        <w:rPr>
          <w:rFonts w:ascii="Arial" w:hAnsi="Arial" w:cs="Arial"/>
          <w:color w:val="000000"/>
          <w:shd w:val="clear" w:color="auto" w:fill="FFFFFF"/>
        </w:rPr>
        <w:t xml:space="preserve">being occupied by </w:t>
      </w:r>
      <w:r w:rsidR="006D6D97">
        <w:rPr>
          <w:rFonts w:ascii="Arial" w:hAnsi="Arial" w:cs="Arial"/>
          <w:color w:val="000000"/>
          <w:shd w:val="clear" w:color="auto" w:fill="FFFFFF"/>
        </w:rPr>
        <w:t xml:space="preserve">the Southwark </w:t>
      </w:r>
      <w:r w:rsidR="000E6BC4" w:rsidRPr="00A03BE5">
        <w:rPr>
          <w:rFonts w:ascii="Arial" w:hAnsi="Arial" w:cs="Arial"/>
          <w:color w:val="000000"/>
          <w:shd w:val="clear" w:color="auto" w:fill="FFFFFF"/>
        </w:rPr>
        <w:t>tower</w:t>
      </w:r>
      <w:r w:rsidR="00E727A0" w:rsidRPr="00A03BE5">
        <w:rPr>
          <w:rFonts w:ascii="Arial" w:hAnsi="Arial" w:cs="Arial"/>
          <w:color w:val="000000"/>
          <w:shd w:val="clear" w:color="auto" w:fill="FFFFFF"/>
        </w:rPr>
        <w:t>s</w:t>
      </w:r>
      <w:r w:rsidR="000E6BC4" w:rsidRPr="00A03BE5">
        <w:rPr>
          <w:rFonts w:ascii="Arial" w:hAnsi="Arial" w:cs="Arial"/>
          <w:color w:val="000000"/>
          <w:shd w:val="clear" w:color="auto" w:fill="FFFFFF"/>
        </w:rPr>
        <w:t>,</w:t>
      </w:r>
      <w:r w:rsidR="005A1341" w:rsidRPr="00A03BE5">
        <w:rPr>
          <w:rFonts w:ascii="Arial" w:hAnsi="Arial" w:cs="Arial"/>
          <w:color w:val="000000"/>
          <w:shd w:val="clear" w:color="auto" w:fill="FFFFFF"/>
        </w:rPr>
        <w:t xml:space="preserve"> therefore, removing all the weight of the material off the ground would relax it and potentially </w:t>
      </w:r>
    </w:p>
    <w:p w14:paraId="175A5CF4" w14:textId="77777777" w:rsidR="00182BF9" w:rsidRDefault="00952037"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t xml:space="preserve">affect other neighbouring buildings. </w:t>
      </w:r>
    </w:p>
    <w:p w14:paraId="3D54730A" w14:textId="77777777" w:rsidR="00F83D32" w:rsidRDefault="00B21EEA"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t>As seen in figure</w:t>
      </w:r>
      <w:r w:rsidR="0005301C">
        <w:rPr>
          <w:rFonts w:ascii="Arial" w:hAnsi="Arial" w:cs="Arial"/>
          <w:color w:val="000000"/>
          <w:shd w:val="clear" w:color="auto" w:fill="FFFFFF"/>
        </w:rPr>
        <w:t xml:space="preserve"> 3</w:t>
      </w:r>
      <w:r w:rsidRPr="00A03BE5">
        <w:rPr>
          <w:rFonts w:ascii="Arial" w:hAnsi="Arial" w:cs="Arial"/>
          <w:color w:val="000000"/>
          <w:shd w:val="clear" w:color="auto" w:fill="FFFFFF"/>
        </w:rPr>
        <w:t xml:space="preserve"> the structure comprises </w:t>
      </w:r>
    </w:p>
    <w:p w14:paraId="56F2F528" w14:textId="6BA4781B" w:rsidR="005570DF" w:rsidRPr="00A03BE5" w:rsidRDefault="00B21EEA"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lastRenderedPageBreak/>
        <w:t>of a mix</w:t>
      </w:r>
      <w:r w:rsidR="00252B0E" w:rsidRPr="00A03BE5">
        <w:rPr>
          <w:rFonts w:ascii="Arial" w:hAnsi="Arial" w:cs="Arial"/>
          <w:color w:val="000000"/>
          <w:shd w:val="clear" w:color="auto" w:fill="FFFFFF"/>
        </w:rPr>
        <w:t xml:space="preserve"> of steel and concrete. </w:t>
      </w:r>
      <w:r w:rsidR="009271EA" w:rsidRPr="00A03BE5">
        <w:rPr>
          <w:rFonts w:ascii="Arial" w:hAnsi="Arial" w:cs="Arial"/>
          <w:color w:val="000000"/>
          <w:shd w:val="clear" w:color="auto" w:fill="FFFFFF"/>
        </w:rPr>
        <w:t xml:space="preserve">There is concrete used in the basement, steel </w:t>
      </w:r>
      <w:r w:rsidR="00680AB3" w:rsidRPr="00A03BE5">
        <w:rPr>
          <w:rFonts w:ascii="Arial" w:hAnsi="Arial" w:cs="Arial"/>
          <w:color w:val="000000"/>
          <w:shd w:val="clear" w:color="auto" w:fill="FFFFFF"/>
        </w:rPr>
        <w:t xml:space="preserve">from ground level up </w:t>
      </w:r>
      <w:r w:rsidR="00680AB3" w:rsidRPr="004F3A59">
        <w:rPr>
          <w:rFonts w:ascii="Arial" w:hAnsi="Arial" w:cs="Arial"/>
          <w:color w:val="000000"/>
          <w:shd w:val="clear" w:color="auto" w:fill="FFFFFF"/>
        </w:rPr>
        <w:t xml:space="preserve">to level 40, concrete again </w:t>
      </w:r>
      <w:r w:rsidR="000C6E25" w:rsidRPr="004F3A59">
        <w:rPr>
          <w:rFonts w:ascii="Arial" w:hAnsi="Arial" w:cs="Arial"/>
          <w:color w:val="000000"/>
          <w:shd w:val="clear" w:color="auto" w:fill="FFFFFF"/>
        </w:rPr>
        <w:t>in levels 41 to 69 and finally steel again for the remainder</w:t>
      </w:r>
      <w:r w:rsidR="004F3A59" w:rsidRPr="004F3A59">
        <w:rPr>
          <w:rFonts w:ascii="Arial" w:hAnsi="Arial" w:cs="Arial"/>
          <w:color w:val="000000"/>
          <w:shd w:val="clear" w:color="auto" w:fill="FFFFFF"/>
        </w:rPr>
        <w:t>.</w:t>
      </w:r>
      <w:r w:rsidR="0021138E" w:rsidRPr="004F3A59">
        <w:rPr>
          <w:rFonts w:ascii="Arial" w:hAnsi="Arial" w:cs="Arial"/>
          <w:color w:val="000000"/>
          <w:shd w:val="clear" w:color="auto" w:fill="FFFFFF"/>
        </w:rPr>
        <w:t xml:space="preserve"> (</w:t>
      </w:r>
      <w:r w:rsidR="00F83D32" w:rsidRPr="004F3A59">
        <w:rPr>
          <w:rFonts w:ascii="Arial" w:hAnsi="Arial" w:cs="Arial"/>
        </w:rPr>
        <w:t>HP development company</w:t>
      </w:r>
      <w:r w:rsidR="004F3A59" w:rsidRPr="004F3A59">
        <w:rPr>
          <w:rFonts w:ascii="Arial" w:hAnsi="Arial" w:cs="Arial"/>
        </w:rPr>
        <w:t xml:space="preserve">, </w:t>
      </w:r>
      <w:r w:rsidR="00F83D32" w:rsidRPr="004F3A59">
        <w:rPr>
          <w:rFonts w:ascii="Arial" w:hAnsi="Arial" w:cs="Arial"/>
        </w:rPr>
        <w:t>2019)</w:t>
      </w:r>
      <w:r w:rsidR="00F83D32">
        <w:t xml:space="preserve"> </w:t>
      </w:r>
      <w:r w:rsidR="00C6272D" w:rsidRPr="00A03BE5">
        <w:rPr>
          <w:rFonts w:ascii="Arial" w:hAnsi="Arial" w:cs="Arial"/>
          <w:color w:val="000000"/>
          <w:shd w:val="clear" w:color="auto" w:fill="FFFFFF"/>
        </w:rPr>
        <w:t xml:space="preserve"> </w:t>
      </w:r>
    </w:p>
    <w:p w14:paraId="4C6CC9A4" w14:textId="2471A466" w:rsidR="00086AA0" w:rsidRPr="00A03BE5" w:rsidRDefault="00086AA0" w:rsidP="00A03BE5">
      <w:pPr>
        <w:spacing w:line="276" w:lineRule="auto"/>
        <w:rPr>
          <w:rFonts w:ascii="Arial" w:hAnsi="Arial" w:cs="Arial"/>
          <w:color w:val="000000"/>
          <w:shd w:val="clear" w:color="auto" w:fill="FFFFFF"/>
        </w:rPr>
      </w:pPr>
    </w:p>
    <w:p w14:paraId="717BBDD3" w14:textId="51231F50" w:rsidR="00086AA0" w:rsidRPr="00A03BE5" w:rsidRDefault="00D135A6" w:rsidP="00A03BE5">
      <w:pPr>
        <w:spacing w:line="276" w:lineRule="auto"/>
        <w:rPr>
          <w:rFonts w:ascii="Arial" w:hAnsi="Arial" w:cs="Arial"/>
          <w:color w:val="000000"/>
          <w:shd w:val="clear" w:color="auto" w:fill="FFFFFF"/>
        </w:rPr>
      </w:pPr>
      <w:r w:rsidRPr="00A03BE5">
        <w:rPr>
          <w:rFonts w:ascii="Arial" w:hAnsi="Arial" w:cs="Arial"/>
          <w:color w:val="000000"/>
          <w:shd w:val="clear" w:color="auto" w:fill="FFFFFF"/>
        </w:rPr>
        <w:t xml:space="preserve">The meaning of historic structures like the Great Pyramids has always been a mystery to humanity. Leaving people in </w:t>
      </w:r>
      <w:r w:rsidRPr="00A03BE5">
        <w:rPr>
          <w:rFonts w:ascii="Arial" w:hAnsi="Arial" w:cs="Arial"/>
          <w:color w:val="000000"/>
          <w:shd w:val="clear" w:color="auto" w:fill="FFFFFF"/>
        </w:rPr>
        <w:t>reverence</w:t>
      </w:r>
      <w:r w:rsidRPr="00A03BE5">
        <w:rPr>
          <w:rFonts w:ascii="Arial" w:hAnsi="Arial" w:cs="Arial"/>
          <w:color w:val="000000"/>
          <w:shd w:val="clear" w:color="auto" w:fill="FFFFFF"/>
        </w:rPr>
        <w:t xml:space="preserve"> of what the civilisation of the period was like and how they were built. Modern skyscrapers, on the other hand, are the essence of man-made. The </w:t>
      </w:r>
      <w:r w:rsidR="00906B4B">
        <w:rPr>
          <w:rFonts w:ascii="Arial" w:hAnsi="Arial" w:cs="Arial"/>
          <w:color w:val="000000"/>
          <w:shd w:val="clear" w:color="auto" w:fill="FFFFFF"/>
        </w:rPr>
        <w:t>S</w:t>
      </w:r>
      <w:r w:rsidRPr="00A03BE5">
        <w:rPr>
          <w:rFonts w:ascii="Arial" w:hAnsi="Arial" w:cs="Arial"/>
          <w:color w:val="000000"/>
          <w:shd w:val="clear" w:color="auto" w:fill="FFFFFF"/>
        </w:rPr>
        <w:t>hard's gleaming pyramidal shape is strong evidence of modern-day technological advances.</w:t>
      </w:r>
    </w:p>
    <w:p w14:paraId="4E98AD4F" w14:textId="2D484BBA" w:rsidR="00835B4E" w:rsidRPr="00A03BE5" w:rsidRDefault="00835B4E" w:rsidP="00A03BE5">
      <w:pPr>
        <w:spacing w:line="276" w:lineRule="auto"/>
        <w:rPr>
          <w:rFonts w:ascii="Arial" w:hAnsi="Arial" w:cs="Arial"/>
          <w:color w:val="000000"/>
          <w:shd w:val="clear" w:color="auto" w:fill="FFFFFF"/>
        </w:rPr>
      </w:pPr>
    </w:p>
    <w:p w14:paraId="3C06794F" w14:textId="1A1C0C3D" w:rsidR="00033354" w:rsidRPr="00835B4E" w:rsidRDefault="0052769C" w:rsidP="00835B4E">
      <w:pPr>
        <w:spacing w:after="100" w:afterAutospacing="1" w:line="276" w:lineRule="auto"/>
        <w:rPr>
          <w:rFonts w:ascii="Arial" w:hAnsi="Arial" w:cs="Arial"/>
          <w:color w:val="212529"/>
        </w:rPr>
      </w:pPr>
      <w:r>
        <w:rPr>
          <w:rFonts w:ascii="Arial" w:hAnsi="Arial" w:cs="Arial"/>
          <w:color w:val="212529"/>
        </w:rPr>
        <w:t>Mankind</w:t>
      </w:r>
      <w:r w:rsidR="00D454D1" w:rsidRPr="00A03BE5">
        <w:rPr>
          <w:rFonts w:ascii="Arial" w:hAnsi="Arial" w:cs="Arial"/>
          <w:color w:val="212529"/>
        </w:rPr>
        <w:t xml:space="preserve"> ha</w:t>
      </w:r>
      <w:r>
        <w:rPr>
          <w:rFonts w:ascii="Arial" w:hAnsi="Arial" w:cs="Arial"/>
          <w:color w:val="212529"/>
        </w:rPr>
        <w:t xml:space="preserve">s </w:t>
      </w:r>
      <w:r w:rsidR="00D454D1" w:rsidRPr="00A03BE5">
        <w:rPr>
          <w:rFonts w:ascii="Arial" w:hAnsi="Arial" w:cs="Arial"/>
          <w:color w:val="212529"/>
        </w:rPr>
        <w:t xml:space="preserve">always pushed the capabilities of materials further and </w:t>
      </w:r>
      <w:r w:rsidR="00A86E1A">
        <w:rPr>
          <w:rFonts w:ascii="Arial" w:hAnsi="Arial" w:cs="Arial"/>
          <w:color w:val="212529"/>
        </w:rPr>
        <w:t>with</w:t>
      </w:r>
      <w:r w:rsidR="00D454D1" w:rsidRPr="00A03BE5">
        <w:rPr>
          <w:rFonts w:ascii="Arial" w:hAnsi="Arial" w:cs="Arial"/>
          <w:color w:val="212529"/>
        </w:rPr>
        <w:t xml:space="preserve"> modern technologies and influences there are a lot of ways in which a building can become sustainable. </w:t>
      </w:r>
      <w:r w:rsidR="00DB26A4" w:rsidRPr="00A03BE5">
        <w:rPr>
          <w:rFonts w:ascii="Arial" w:hAnsi="Arial" w:cs="Arial"/>
          <w:color w:val="000000"/>
          <w:shd w:val="clear" w:color="auto" w:fill="FFFFFF"/>
        </w:rPr>
        <w:t>It is critical to consider sustainability when building in the twenty-first century</w:t>
      </w:r>
      <w:r w:rsidR="00A07246">
        <w:rPr>
          <w:rFonts w:ascii="Arial" w:hAnsi="Arial" w:cs="Arial"/>
          <w:color w:val="000000"/>
          <w:shd w:val="clear" w:color="auto" w:fill="FFFFFF"/>
        </w:rPr>
        <w:t xml:space="preserve"> and</w:t>
      </w:r>
      <w:r w:rsidR="00DB26A4" w:rsidRPr="00A03BE5">
        <w:rPr>
          <w:rFonts w:ascii="Arial" w:hAnsi="Arial" w:cs="Arial"/>
          <w:color w:val="000000"/>
          <w:shd w:val="clear" w:color="auto" w:fill="FFFFFF"/>
        </w:rPr>
        <w:t xml:space="preserve"> </w:t>
      </w:r>
      <w:r w:rsidR="00A07246">
        <w:rPr>
          <w:rFonts w:ascii="Arial" w:hAnsi="Arial" w:cs="Arial"/>
          <w:color w:val="000000"/>
          <w:shd w:val="clear" w:color="auto" w:fill="FFFFFF"/>
        </w:rPr>
        <w:t>a</w:t>
      </w:r>
      <w:r w:rsidR="00DB26A4" w:rsidRPr="00A03BE5">
        <w:rPr>
          <w:rFonts w:ascii="Arial" w:hAnsi="Arial" w:cs="Arial"/>
          <w:color w:val="000000"/>
          <w:shd w:val="clear" w:color="auto" w:fill="FFFFFF"/>
        </w:rPr>
        <w:t xml:space="preserve">rchitects have a unique chance to influence their work in a sustainable direction. This is something that </w:t>
      </w:r>
      <w:r w:rsidR="001E4B52">
        <w:rPr>
          <w:rFonts w:ascii="Arial" w:hAnsi="Arial" w:cs="Arial"/>
          <w:color w:val="000000"/>
          <w:shd w:val="clear" w:color="auto" w:fill="FFFFFF"/>
        </w:rPr>
        <w:t>T</w:t>
      </w:r>
      <w:r w:rsidR="00DB26A4" w:rsidRPr="00A03BE5">
        <w:rPr>
          <w:rFonts w:ascii="Arial" w:hAnsi="Arial" w:cs="Arial"/>
          <w:color w:val="000000"/>
          <w:shd w:val="clear" w:color="auto" w:fill="FFFFFF"/>
        </w:rPr>
        <w:t xml:space="preserve">he </w:t>
      </w:r>
      <w:r w:rsidR="001E4B52">
        <w:rPr>
          <w:rFonts w:ascii="Arial" w:hAnsi="Arial" w:cs="Arial"/>
          <w:color w:val="000000"/>
          <w:shd w:val="clear" w:color="auto" w:fill="FFFFFF"/>
        </w:rPr>
        <w:t>S</w:t>
      </w:r>
      <w:r w:rsidR="00DB26A4" w:rsidRPr="00A03BE5">
        <w:rPr>
          <w:rFonts w:ascii="Arial" w:hAnsi="Arial" w:cs="Arial"/>
          <w:color w:val="000000"/>
          <w:shd w:val="clear" w:color="auto" w:fill="FFFFFF"/>
        </w:rPr>
        <w:t xml:space="preserve">hard represents through its materials and general role as a multi-functional structure. This vertical settlement in a densely populated location has </w:t>
      </w:r>
      <w:r w:rsidR="00DB26A4" w:rsidRPr="004F3A59">
        <w:rPr>
          <w:rFonts w:ascii="Arial" w:hAnsi="Arial" w:cs="Arial"/>
          <w:color w:val="000000"/>
          <w:shd w:val="clear" w:color="auto" w:fill="FFFFFF"/>
        </w:rPr>
        <w:t>changed the way cities can grow, allowing England to grow upwards rather than outwards</w:t>
      </w:r>
      <w:r w:rsidR="004F3A59" w:rsidRPr="004F3A59">
        <w:rPr>
          <w:rFonts w:ascii="Arial" w:hAnsi="Arial" w:cs="Arial"/>
          <w:color w:val="000000"/>
          <w:shd w:val="clear" w:color="auto" w:fill="FFFFFF"/>
        </w:rPr>
        <w:t>.</w:t>
      </w:r>
      <w:r w:rsidR="002B264A" w:rsidRPr="004F3A59">
        <w:rPr>
          <w:rFonts w:ascii="Arial" w:hAnsi="Arial" w:cs="Arial"/>
          <w:color w:val="000000"/>
          <w:shd w:val="clear" w:color="auto" w:fill="FFFFFF"/>
        </w:rPr>
        <w:t xml:space="preserve"> (</w:t>
      </w:r>
      <w:r w:rsidR="004F3A59" w:rsidRPr="004F3A59">
        <w:rPr>
          <w:rFonts w:ascii="Arial" w:hAnsi="Arial" w:cs="Arial"/>
        </w:rPr>
        <w:t>CBC News</w:t>
      </w:r>
      <w:r w:rsidR="004F3A59" w:rsidRPr="004F3A59">
        <w:rPr>
          <w:rFonts w:ascii="Arial" w:hAnsi="Arial" w:cs="Arial"/>
        </w:rPr>
        <w:t xml:space="preserve">, </w:t>
      </w:r>
      <w:r w:rsidR="004F3A59" w:rsidRPr="004F3A59">
        <w:rPr>
          <w:rFonts w:ascii="Arial" w:hAnsi="Arial" w:cs="Arial"/>
        </w:rPr>
        <w:t>2012</w:t>
      </w:r>
      <w:r w:rsidR="002B264A" w:rsidRPr="004F3A59">
        <w:rPr>
          <w:rFonts w:ascii="Arial" w:hAnsi="Arial" w:cs="Arial"/>
          <w:color w:val="000000"/>
          <w:shd w:val="clear" w:color="auto" w:fill="FFFFFF"/>
        </w:rPr>
        <w:t>)</w:t>
      </w:r>
      <w:r w:rsidR="00017440" w:rsidRPr="00A03BE5">
        <w:rPr>
          <w:rFonts w:ascii="Arial" w:hAnsi="Arial" w:cs="Arial"/>
          <w:color w:val="000000"/>
          <w:shd w:val="clear" w:color="auto" w:fill="FFFFFF"/>
        </w:rPr>
        <w:t xml:space="preserve"> </w:t>
      </w:r>
    </w:p>
    <w:p w14:paraId="436EF0E7" w14:textId="12D59195" w:rsidR="00A06824" w:rsidRPr="004A2E13" w:rsidRDefault="00FB4976" w:rsidP="004A2E13">
      <w:pPr>
        <w:spacing w:line="276" w:lineRule="auto"/>
        <w:rPr>
          <w:rFonts w:ascii="Arial" w:hAnsi="Arial" w:cs="Arial"/>
          <w:color w:val="000000"/>
          <w:shd w:val="clear" w:color="auto" w:fill="FFFFFF"/>
        </w:rPr>
      </w:pPr>
      <w:r w:rsidRPr="00FB4976">
        <w:rPr>
          <w:rFonts w:ascii="Arial" w:hAnsi="Arial" w:cs="Arial"/>
          <w:color w:val="000000"/>
          <w:shd w:val="clear" w:color="auto" w:fill="FFFFFF"/>
        </w:rPr>
        <w:t xml:space="preserve">The </w:t>
      </w:r>
      <w:r w:rsidR="00FE563F">
        <w:rPr>
          <w:rFonts w:ascii="Arial" w:hAnsi="Arial" w:cs="Arial"/>
          <w:color w:val="000000"/>
          <w:shd w:val="clear" w:color="auto" w:fill="FFFFFF"/>
        </w:rPr>
        <w:t>S</w:t>
      </w:r>
      <w:r w:rsidRPr="00FB4976">
        <w:rPr>
          <w:rFonts w:ascii="Arial" w:hAnsi="Arial" w:cs="Arial"/>
          <w:color w:val="000000"/>
          <w:shd w:val="clear" w:color="auto" w:fill="FFFFFF"/>
        </w:rPr>
        <w:t xml:space="preserve">hard achieved a 'Excellent' rating on the BREEAM evaluation because it is designed to use 30% less energy than other high-rise buildings, and 90% of the materials used in its construction, including 20% of its 500-tonne steelwork, are recycled. The structure's double-skin, energy-efficient glass covering consists of </w:t>
      </w:r>
      <w:r w:rsidRPr="004A2E13">
        <w:rPr>
          <w:rFonts w:ascii="Arial" w:hAnsi="Arial" w:cs="Arial"/>
          <w:color w:val="000000"/>
          <w:shd w:val="clear" w:color="auto" w:fill="FFFFFF"/>
        </w:rPr>
        <w:t>11,000 glass panels</w:t>
      </w:r>
      <w:r w:rsidR="005E42A6">
        <w:rPr>
          <w:rFonts w:ascii="Arial" w:hAnsi="Arial" w:cs="Arial"/>
          <w:color w:val="000000"/>
          <w:shd w:val="clear" w:color="auto" w:fill="FFFFFF"/>
        </w:rPr>
        <w:t xml:space="preserve"> </w:t>
      </w:r>
      <w:r w:rsidR="00C1453A">
        <w:rPr>
          <w:rFonts w:ascii="Arial" w:hAnsi="Arial" w:cs="Arial"/>
          <w:color w:val="000000"/>
          <w:shd w:val="clear" w:color="auto" w:fill="FFFFFF"/>
        </w:rPr>
        <w:t xml:space="preserve">that </w:t>
      </w:r>
      <w:r w:rsidR="003A2BA6">
        <w:rPr>
          <w:rFonts w:ascii="Arial" w:hAnsi="Arial" w:cs="Arial"/>
          <w:color w:val="000000"/>
          <w:shd w:val="clear" w:color="auto" w:fill="FFFFFF"/>
        </w:rPr>
        <w:t>allow a plethora of</w:t>
      </w:r>
      <w:r w:rsidR="005E42A6">
        <w:rPr>
          <w:rFonts w:ascii="Arial" w:hAnsi="Arial" w:cs="Arial"/>
          <w:color w:val="000000"/>
          <w:shd w:val="clear" w:color="auto" w:fill="FFFFFF"/>
        </w:rPr>
        <w:t xml:space="preserve"> natural light to flow through the building</w:t>
      </w:r>
      <w:r w:rsidR="00AC6EA3">
        <w:rPr>
          <w:rFonts w:ascii="Arial" w:hAnsi="Arial" w:cs="Arial"/>
          <w:color w:val="000000"/>
          <w:shd w:val="clear" w:color="auto" w:fill="FFFFFF"/>
        </w:rPr>
        <w:t xml:space="preserve">, </w:t>
      </w:r>
      <w:r w:rsidR="00452155">
        <w:rPr>
          <w:rFonts w:ascii="Arial" w:hAnsi="Arial" w:cs="Arial"/>
          <w:color w:val="000000"/>
          <w:shd w:val="clear" w:color="auto" w:fill="FFFFFF"/>
        </w:rPr>
        <w:t>offering</w:t>
      </w:r>
      <w:r w:rsidR="00F51430">
        <w:rPr>
          <w:rFonts w:ascii="Arial" w:hAnsi="Arial" w:cs="Arial"/>
          <w:color w:val="000000"/>
          <w:shd w:val="clear" w:color="auto" w:fill="FFFFFF"/>
        </w:rPr>
        <w:t xml:space="preserve"> a lightness that echoes </w:t>
      </w:r>
      <w:r w:rsidR="00DE2066">
        <w:rPr>
          <w:rFonts w:ascii="Arial" w:hAnsi="Arial" w:cs="Arial"/>
          <w:color w:val="000000"/>
          <w:shd w:val="clear" w:color="auto" w:fill="FFFFFF"/>
        </w:rPr>
        <w:t>the exterior.</w:t>
      </w:r>
      <w:r w:rsidR="00AC6EA3">
        <w:rPr>
          <w:rFonts w:ascii="Arial" w:hAnsi="Arial" w:cs="Arial"/>
          <w:color w:val="000000"/>
          <w:shd w:val="clear" w:color="auto" w:fill="FFFFFF"/>
        </w:rPr>
        <w:t xml:space="preserve"> </w:t>
      </w:r>
      <w:r w:rsidRPr="004A2E13">
        <w:rPr>
          <w:rFonts w:ascii="Arial" w:hAnsi="Arial" w:cs="Arial"/>
          <w:color w:val="000000"/>
          <w:shd w:val="clear" w:color="auto" w:fill="FFFFFF"/>
        </w:rPr>
        <w:t xml:space="preserve">A single glazed outer </w:t>
      </w:r>
      <w:r w:rsidRPr="00A26291">
        <w:rPr>
          <w:rFonts w:ascii="Arial" w:hAnsi="Arial" w:cs="Arial"/>
          <w:color w:val="000000"/>
          <w:shd w:val="clear" w:color="auto" w:fill="FFFFFF"/>
        </w:rPr>
        <w:t>layer is followed by a double glazed inner wall that acts as a cavity and provides ventilation (</w:t>
      </w:r>
      <w:r w:rsidR="00A26291" w:rsidRPr="00A26291">
        <w:rPr>
          <w:rFonts w:ascii="Arial" w:hAnsi="Arial" w:cs="Arial"/>
        </w:rPr>
        <w:t>HP development company</w:t>
      </w:r>
      <w:r w:rsidR="00A26291" w:rsidRPr="00A26291">
        <w:rPr>
          <w:rFonts w:ascii="Arial" w:hAnsi="Arial" w:cs="Arial"/>
        </w:rPr>
        <w:t xml:space="preserve">, </w:t>
      </w:r>
      <w:r w:rsidR="00A26291" w:rsidRPr="00A26291">
        <w:rPr>
          <w:rFonts w:ascii="Arial" w:hAnsi="Arial" w:cs="Arial"/>
        </w:rPr>
        <w:t>2019</w:t>
      </w:r>
      <w:r w:rsidRPr="00A26291">
        <w:rPr>
          <w:rFonts w:ascii="Arial" w:hAnsi="Arial" w:cs="Arial"/>
          <w:color w:val="000000"/>
          <w:shd w:val="clear" w:color="auto" w:fill="FFFFFF"/>
        </w:rPr>
        <w:t>). The outer layer features a low-emissivity coating and woven glass fibre blinds to reduce the sun's radiation impact</w:t>
      </w:r>
      <w:r w:rsidR="00A26291" w:rsidRPr="00A26291">
        <w:rPr>
          <w:rFonts w:ascii="Arial" w:hAnsi="Arial" w:cs="Arial"/>
          <w:color w:val="000000"/>
          <w:shd w:val="clear" w:color="auto" w:fill="FFFFFF"/>
        </w:rPr>
        <w:t>.</w:t>
      </w:r>
      <w:r w:rsidRPr="00A26291">
        <w:rPr>
          <w:rFonts w:ascii="Arial" w:hAnsi="Arial" w:cs="Arial"/>
          <w:color w:val="000000"/>
          <w:shd w:val="clear" w:color="auto" w:fill="FFFFFF"/>
        </w:rPr>
        <w:t xml:space="preserve"> (</w:t>
      </w:r>
      <w:r w:rsidR="00A26291" w:rsidRPr="00A26291">
        <w:rPr>
          <w:rFonts w:ascii="Arial" w:hAnsi="Arial" w:cs="Arial"/>
        </w:rPr>
        <w:t>Engineering and Technology</w:t>
      </w:r>
      <w:r w:rsidR="00A26291" w:rsidRPr="00A26291">
        <w:rPr>
          <w:rFonts w:ascii="Arial" w:hAnsi="Arial" w:cs="Arial"/>
        </w:rPr>
        <w:t xml:space="preserve">, </w:t>
      </w:r>
      <w:r w:rsidR="00A26291" w:rsidRPr="00A26291">
        <w:rPr>
          <w:rFonts w:ascii="Arial" w:hAnsi="Arial" w:cs="Arial"/>
        </w:rPr>
        <w:t>2011)</w:t>
      </w:r>
    </w:p>
    <w:p w14:paraId="3D31C552" w14:textId="1A9CEABE" w:rsidR="00FB4976" w:rsidRPr="004A2E13" w:rsidRDefault="00FB4976" w:rsidP="004A2E13">
      <w:pPr>
        <w:spacing w:line="276" w:lineRule="auto"/>
        <w:rPr>
          <w:rFonts w:ascii="Arial" w:hAnsi="Arial" w:cs="Arial"/>
          <w:color w:val="000000"/>
          <w:shd w:val="clear" w:color="auto" w:fill="FFFFFF"/>
        </w:rPr>
      </w:pPr>
    </w:p>
    <w:p w14:paraId="70E0C932" w14:textId="2FC0C47C" w:rsidR="00A06824" w:rsidRPr="00F6321B" w:rsidRDefault="00C4726A" w:rsidP="004A2E13">
      <w:pPr>
        <w:spacing w:line="276" w:lineRule="auto"/>
        <w:rPr>
          <w:rFonts w:ascii="Arial" w:hAnsi="Arial" w:cs="Arial"/>
          <w:color w:val="000000"/>
          <w:sz w:val="28"/>
          <w:szCs w:val="28"/>
          <w:shd w:val="clear" w:color="auto" w:fill="FFFFFF"/>
        </w:rPr>
      </w:pPr>
      <w:r>
        <w:rPr>
          <w:rFonts w:ascii="Arial" w:hAnsi="Arial" w:cs="Arial"/>
          <w:color w:val="202020"/>
          <w:shd w:val="clear" w:color="auto" w:fill="FFFFFF"/>
        </w:rPr>
        <w:t>Piano</w:t>
      </w:r>
      <w:r w:rsidR="0016400D" w:rsidRPr="004A2E13">
        <w:rPr>
          <w:rFonts w:ascii="Arial" w:hAnsi="Arial" w:cs="Arial"/>
          <w:color w:val="202020"/>
          <w:shd w:val="clear" w:color="auto" w:fill="FFFFFF"/>
        </w:rPr>
        <w:t>’s poetic concept of having a reflective glass façade that responds to its surroundings and varies with the sky was achieved (</w:t>
      </w:r>
      <w:r w:rsidR="00A26291">
        <w:rPr>
          <w:rFonts w:ascii="Arial" w:hAnsi="Arial" w:cs="Arial"/>
          <w:color w:val="202020"/>
          <w:shd w:val="clear" w:color="auto" w:fill="FFFFFF"/>
        </w:rPr>
        <w:t>JLL, 2018</w:t>
      </w:r>
      <w:r w:rsidR="0016400D" w:rsidRPr="004A2E13">
        <w:rPr>
          <w:rFonts w:ascii="Arial" w:hAnsi="Arial" w:cs="Arial"/>
          <w:color w:val="202020"/>
          <w:shd w:val="clear" w:color="auto" w:fill="FFFFFF"/>
        </w:rPr>
        <w:t>). Although, considering the bleakness of the UK sky this vision has turned out slightly different</w:t>
      </w:r>
      <w:r w:rsidR="00874051">
        <w:rPr>
          <w:rFonts w:ascii="Arial" w:hAnsi="Arial" w:cs="Arial"/>
          <w:color w:val="202020"/>
          <w:shd w:val="clear" w:color="auto" w:fill="FFFFFF"/>
        </w:rPr>
        <w:t xml:space="preserve">. </w:t>
      </w:r>
      <w:r w:rsidR="004E1E19" w:rsidRPr="00F6321B">
        <w:rPr>
          <w:rFonts w:ascii="Arial" w:hAnsi="Arial" w:cs="Arial"/>
          <w:color w:val="000000"/>
          <w:sz w:val="28"/>
          <w:szCs w:val="28"/>
          <w:shd w:val="clear" w:color="auto" w:fill="FFFFFF"/>
        </w:rPr>
        <w:br w:type="page"/>
      </w:r>
      <w:r w:rsidR="004B27B4">
        <w:rPr>
          <w:rFonts w:ascii="Arial" w:hAnsi="Arial" w:cs="Arial"/>
          <w:color w:val="000000"/>
          <w:sz w:val="28"/>
          <w:szCs w:val="28"/>
          <w:shd w:val="clear" w:color="auto" w:fill="FFFFFF"/>
        </w:rPr>
        <w:lastRenderedPageBreak/>
        <w:t xml:space="preserve">Analysis of The Buildings </w:t>
      </w:r>
      <w:r w:rsidR="00A06824" w:rsidRPr="00F6321B">
        <w:rPr>
          <w:rFonts w:ascii="Arial" w:hAnsi="Arial" w:cs="Arial"/>
          <w:color w:val="000000"/>
          <w:sz w:val="28"/>
          <w:szCs w:val="28"/>
          <w:shd w:val="clear" w:color="auto" w:fill="FFFFFF"/>
        </w:rPr>
        <w:t>Plans and Section</w:t>
      </w:r>
    </w:p>
    <w:p w14:paraId="271BC84B" w14:textId="0E374AB6" w:rsidR="006436FA" w:rsidRPr="00A03BE5" w:rsidRDefault="001D7D24" w:rsidP="00A03BE5">
      <w:pPr>
        <w:spacing w:line="276" w:lineRule="auto"/>
        <w:rPr>
          <w:rFonts w:ascii="Arial" w:hAnsi="Arial" w:cs="Arial"/>
          <w:color w:val="000000"/>
          <w:shd w:val="clear" w:color="auto" w:fill="FFFFFF"/>
        </w:rPr>
      </w:pPr>
      <w:r w:rsidRPr="00995CCD">
        <w:drawing>
          <wp:anchor distT="0" distB="0" distL="114300" distR="114300" simplePos="0" relativeHeight="251695104" behindDoc="0" locked="0" layoutInCell="1" allowOverlap="1" wp14:anchorId="3DC05BD9" wp14:editId="2FE6C5DC">
            <wp:simplePos x="0" y="0"/>
            <wp:positionH relativeFrom="column">
              <wp:posOffset>3108597</wp:posOffset>
            </wp:positionH>
            <wp:positionV relativeFrom="paragraph">
              <wp:posOffset>205922</wp:posOffset>
            </wp:positionV>
            <wp:extent cx="2567940" cy="7696200"/>
            <wp:effectExtent l="0" t="0" r="0" b="0"/>
            <wp:wrapSquare wrapText="bothSides"/>
            <wp:docPr id="35" name="Picture 3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2567940" cy="7696200"/>
                    </a:xfrm>
                    <a:prstGeom prst="rect">
                      <a:avLst/>
                    </a:prstGeom>
                  </pic:spPr>
                </pic:pic>
              </a:graphicData>
            </a:graphic>
            <wp14:sizeRelH relativeFrom="page">
              <wp14:pctWidth>0</wp14:pctWidth>
            </wp14:sizeRelH>
            <wp14:sizeRelV relativeFrom="page">
              <wp14:pctHeight>0</wp14:pctHeight>
            </wp14:sizeRelV>
          </wp:anchor>
        </w:drawing>
      </w:r>
    </w:p>
    <w:p w14:paraId="23BADEFE" w14:textId="305625A6" w:rsidR="000464B7" w:rsidRDefault="00335FF3" w:rsidP="00A03BE5">
      <w:pPr>
        <w:spacing w:line="276" w:lineRule="auto"/>
        <w:rPr>
          <w:rFonts w:ascii="Arial" w:hAnsi="Arial" w:cs="Arial"/>
          <w:color w:val="000000"/>
          <w:shd w:val="clear" w:color="auto" w:fill="FFFFFF"/>
        </w:rPr>
      </w:pPr>
      <w:r w:rsidRPr="00335FF3">
        <w:rPr>
          <w:rFonts w:ascii="Arial" w:hAnsi="Arial" w:cs="Arial"/>
          <w:color w:val="000000"/>
          <w:shd w:val="clear" w:color="auto" w:fill="FFFFFF"/>
        </w:rPr>
        <w:t xml:space="preserve">The 72 occupied levels of </w:t>
      </w:r>
      <w:r w:rsidR="001E4B52">
        <w:rPr>
          <w:rFonts w:ascii="Arial" w:hAnsi="Arial" w:cs="Arial"/>
          <w:color w:val="000000"/>
          <w:shd w:val="clear" w:color="auto" w:fill="FFFFFF"/>
        </w:rPr>
        <w:t>T</w:t>
      </w:r>
      <w:r w:rsidRPr="00335FF3">
        <w:rPr>
          <w:rFonts w:ascii="Arial" w:hAnsi="Arial" w:cs="Arial"/>
          <w:color w:val="000000"/>
          <w:shd w:val="clear" w:color="auto" w:fill="FFFFFF"/>
        </w:rPr>
        <w:t xml:space="preserve">he </w:t>
      </w:r>
      <w:r w:rsidR="001E4B52">
        <w:rPr>
          <w:rFonts w:ascii="Arial" w:hAnsi="Arial" w:cs="Arial"/>
          <w:color w:val="000000"/>
          <w:shd w:val="clear" w:color="auto" w:fill="FFFFFF"/>
        </w:rPr>
        <w:t>S</w:t>
      </w:r>
      <w:r w:rsidRPr="00335FF3">
        <w:rPr>
          <w:rFonts w:ascii="Arial" w:hAnsi="Arial" w:cs="Arial"/>
          <w:color w:val="000000"/>
          <w:shd w:val="clear" w:color="auto" w:fill="FFFFFF"/>
        </w:rPr>
        <w:t xml:space="preserve">hard feature everything required in a small village, including office spaces, public areas such as restaurants and bars, residential levels, a </w:t>
      </w:r>
      <w:r w:rsidRPr="00A53CF3">
        <w:rPr>
          <w:rFonts w:ascii="Arial" w:hAnsi="Arial" w:cs="Arial"/>
          <w:color w:val="000000"/>
          <w:shd w:val="clear" w:color="auto" w:fill="FFFFFF"/>
        </w:rPr>
        <w:t>Shangri-La hotel, and an observation gallery (</w:t>
      </w:r>
      <w:r w:rsidR="00A53CF3" w:rsidRPr="00A53CF3">
        <w:rPr>
          <w:rFonts w:ascii="Arial" w:hAnsi="Arial" w:cs="Arial"/>
        </w:rPr>
        <w:t>The Shard</w:t>
      </w:r>
      <w:r w:rsidR="00A53CF3" w:rsidRPr="00A53CF3">
        <w:rPr>
          <w:rFonts w:ascii="Arial" w:hAnsi="Arial" w:cs="Arial"/>
        </w:rPr>
        <w:t xml:space="preserve">, </w:t>
      </w:r>
      <w:r w:rsidR="00A53CF3" w:rsidRPr="00A53CF3">
        <w:rPr>
          <w:rFonts w:ascii="Arial" w:hAnsi="Arial" w:cs="Arial"/>
        </w:rPr>
        <w:t>2022</w:t>
      </w:r>
      <w:r w:rsidRPr="00A53CF3">
        <w:rPr>
          <w:rFonts w:ascii="Arial" w:hAnsi="Arial" w:cs="Arial"/>
          <w:color w:val="000000"/>
          <w:shd w:val="clear" w:color="auto" w:fill="FFFFFF"/>
        </w:rPr>
        <w:t>).</w:t>
      </w:r>
      <w:r w:rsidRPr="00335FF3">
        <w:rPr>
          <w:rFonts w:ascii="Arial" w:hAnsi="Arial" w:cs="Arial"/>
          <w:color w:val="000000"/>
          <w:shd w:val="clear" w:color="auto" w:fill="FFFFFF"/>
        </w:rPr>
        <w:t xml:space="preserve"> Although constructing taller can be a </w:t>
      </w:r>
      <w:r w:rsidR="0044003E">
        <w:rPr>
          <w:rFonts w:ascii="Arial" w:hAnsi="Arial" w:cs="Arial"/>
          <w:color w:val="000000"/>
          <w:shd w:val="clear" w:color="auto" w:fill="FFFFFF"/>
        </w:rPr>
        <w:t>practical</w:t>
      </w:r>
      <w:r w:rsidRPr="00335FF3">
        <w:rPr>
          <w:rFonts w:ascii="Arial" w:hAnsi="Arial" w:cs="Arial"/>
          <w:color w:val="000000"/>
          <w:shd w:val="clear" w:color="auto" w:fill="FFFFFF"/>
        </w:rPr>
        <w:t xml:space="preserve"> means of development for highly populated cities, having everything in one spot, can encourage individuals to become secluded.</w:t>
      </w:r>
      <w:r w:rsidR="007D2073" w:rsidRPr="007D2073">
        <w:t xml:space="preserve"> </w:t>
      </w:r>
    </w:p>
    <w:p w14:paraId="18154767" w14:textId="37E9EE96" w:rsidR="00335FF3" w:rsidRPr="00A03BE5" w:rsidRDefault="00335FF3" w:rsidP="00A03BE5">
      <w:pPr>
        <w:spacing w:line="276" w:lineRule="auto"/>
        <w:rPr>
          <w:rFonts w:ascii="Arial" w:hAnsi="Arial" w:cs="Arial"/>
          <w:color w:val="000000"/>
          <w:shd w:val="clear" w:color="auto" w:fill="FFFFFF"/>
        </w:rPr>
      </w:pPr>
    </w:p>
    <w:p w14:paraId="46E520C9" w14:textId="61CFFCB8" w:rsidR="00657D4C" w:rsidRPr="00A03BE5" w:rsidRDefault="009A5A79" w:rsidP="00A03BE5">
      <w:pPr>
        <w:spacing w:line="276" w:lineRule="auto"/>
        <w:rPr>
          <w:rFonts w:ascii="Arial" w:hAnsi="Arial" w:cs="Arial"/>
          <w:color w:val="000000"/>
          <w:shd w:val="clear" w:color="auto" w:fill="FFFFFF"/>
        </w:rPr>
      </w:pPr>
      <w:r w:rsidRPr="009A5A79">
        <w:rPr>
          <w:rFonts w:ascii="Arial" w:hAnsi="Arial" w:cs="Arial"/>
          <w:color w:val="000000"/>
          <w:shd w:val="clear" w:color="auto" w:fill="FFFFFF"/>
        </w:rPr>
        <w:t>There is approximately 1.4 million square feet of floor space in the building. Main entrances into the building as well as entrances for the hotel, bar, restaurant and viewing gallery are through the first floor. Then on the second floor there is a reception for the offices followed by the managerial areas on the third</w:t>
      </w:r>
      <w:r w:rsidR="002A0536">
        <w:rPr>
          <w:rFonts w:ascii="Arial" w:hAnsi="Arial" w:cs="Arial"/>
          <w:color w:val="000000"/>
          <w:shd w:val="clear" w:color="auto" w:fill="FFFFFF"/>
        </w:rPr>
        <w:t xml:space="preserve"> </w:t>
      </w:r>
      <w:r w:rsidRPr="009A5A79">
        <w:rPr>
          <w:rFonts w:ascii="Arial" w:hAnsi="Arial" w:cs="Arial"/>
          <w:color w:val="000000"/>
          <w:shd w:val="clear" w:color="auto" w:fill="FFFFFF"/>
        </w:rPr>
        <w:t>floor. Followed by that, HCA Healthcare services occupy three of the next floors. Two retail floors are then provided including a Tiffany</w:t>
      </w:r>
      <w:r w:rsidR="002A0536">
        <w:rPr>
          <w:rFonts w:ascii="Arial" w:hAnsi="Arial" w:cs="Arial"/>
          <w:color w:val="000000"/>
          <w:shd w:val="clear" w:color="auto" w:fill="FFFFFF"/>
        </w:rPr>
        <w:t xml:space="preserve"> </w:t>
      </w:r>
      <w:r w:rsidRPr="009A5A79">
        <w:rPr>
          <w:rFonts w:ascii="Arial" w:hAnsi="Arial" w:cs="Arial"/>
          <w:color w:val="000000"/>
          <w:shd w:val="clear" w:color="auto" w:fill="FFFFFF"/>
        </w:rPr>
        <w:t>and Co shop. Up to level 28, offices representing a range of organizations occupy the space. Levels 31-34 are occupied by restaurants such as Hutong and Oblix.</w:t>
      </w:r>
      <w:r>
        <w:rPr>
          <w:rFonts w:ascii="Arial" w:hAnsi="Arial" w:cs="Arial"/>
          <w:color w:val="000000"/>
          <w:shd w:val="clear" w:color="auto" w:fill="FFFFFF"/>
        </w:rPr>
        <w:t xml:space="preserve"> </w:t>
      </w:r>
      <w:r w:rsidR="00960045" w:rsidRPr="00A03BE5">
        <w:rPr>
          <w:rFonts w:ascii="Arial" w:hAnsi="Arial" w:cs="Arial"/>
          <w:color w:val="000000"/>
          <w:shd w:val="clear" w:color="auto" w:fill="FFFFFF"/>
        </w:rPr>
        <w:t xml:space="preserve">Rooms and suits </w:t>
      </w:r>
      <w:r w:rsidR="006E140D" w:rsidRPr="00A03BE5">
        <w:rPr>
          <w:rFonts w:ascii="Arial" w:hAnsi="Arial" w:cs="Arial"/>
          <w:color w:val="000000"/>
          <w:shd w:val="clear" w:color="auto" w:fill="FFFFFF"/>
        </w:rPr>
        <w:t>take up</w:t>
      </w:r>
      <w:r w:rsidR="00FA10D9">
        <w:rPr>
          <w:rFonts w:ascii="Arial" w:hAnsi="Arial" w:cs="Arial"/>
          <w:color w:val="000000"/>
          <w:shd w:val="clear" w:color="auto" w:fill="FFFFFF"/>
        </w:rPr>
        <w:t xml:space="preserve"> 17</w:t>
      </w:r>
      <w:r w:rsidR="006E140D" w:rsidRPr="00A03BE5">
        <w:rPr>
          <w:rFonts w:ascii="Arial" w:hAnsi="Arial" w:cs="Arial"/>
          <w:color w:val="000000"/>
          <w:shd w:val="clear" w:color="auto" w:fill="FFFFFF"/>
        </w:rPr>
        <w:t xml:space="preserve"> levels, </w:t>
      </w:r>
      <w:r w:rsidR="009612E3" w:rsidRPr="00A03BE5">
        <w:rPr>
          <w:rFonts w:ascii="Arial" w:hAnsi="Arial" w:cs="Arial"/>
          <w:color w:val="000000"/>
          <w:shd w:val="clear" w:color="auto" w:fill="FFFFFF"/>
        </w:rPr>
        <w:t>bringing</w:t>
      </w:r>
      <w:r w:rsidR="006E140D" w:rsidRPr="00A03BE5">
        <w:rPr>
          <w:rFonts w:ascii="Arial" w:hAnsi="Arial" w:cs="Arial"/>
          <w:color w:val="000000"/>
          <w:shd w:val="clear" w:color="auto" w:fill="FFFFFF"/>
        </w:rPr>
        <w:t xml:space="preserve"> </w:t>
      </w:r>
      <w:r w:rsidR="009612E3" w:rsidRPr="00A03BE5">
        <w:rPr>
          <w:rFonts w:ascii="Arial" w:hAnsi="Arial" w:cs="Arial"/>
          <w:color w:val="000000"/>
          <w:shd w:val="clear" w:color="auto" w:fill="FFFFFF"/>
        </w:rPr>
        <w:t xml:space="preserve">the pool area which features an infinity pool </w:t>
      </w:r>
      <w:r w:rsidR="002B56F1" w:rsidRPr="00A03BE5">
        <w:rPr>
          <w:rFonts w:ascii="Arial" w:hAnsi="Arial" w:cs="Arial"/>
          <w:color w:val="000000"/>
          <w:shd w:val="clear" w:color="auto" w:fill="FFFFFF"/>
        </w:rPr>
        <w:t>up to</w:t>
      </w:r>
      <w:r w:rsidR="009612E3" w:rsidRPr="00A03BE5">
        <w:rPr>
          <w:rFonts w:ascii="Arial" w:hAnsi="Arial" w:cs="Arial"/>
          <w:color w:val="000000"/>
          <w:shd w:val="clear" w:color="auto" w:fill="FFFFFF"/>
        </w:rPr>
        <w:t xml:space="preserve"> </w:t>
      </w:r>
      <w:r w:rsidR="002B56F1" w:rsidRPr="00A03BE5">
        <w:rPr>
          <w:rFonts w:ascii="Arial" w:hAnsi="Arial" w:cs="Arial"/>
          <w:color w:val="000000"/>
          <w:shd w:val="clear" w:color="auto" w:fill="FFFFFF"/>
        </w:rPr>
        <w:t xml:space="preserve">level </w:t>
      </w:r>
      <w:r w:rsidR="00FA10D9">
        <w:rPr>
          <w:rFonts w:ascii="Arial" w:hAnsi="Arial" w:cs="Arial"/>
          <w:color w:val="000000"/>
          <w:shd w:val="clear" w:color="auto" w:fill="FFFFFF"/>
        </w:rPr>
        <w:t>52</w:t>
      </w:r>
      <w:r w:rsidR="002B56F1" w:rsidRPr="00A03BE5">
        <w:rPr>
          <w:rFonts w:ascii="Arial" w:hAnsi="Arial" w:cs="Arial"/>
          <w:color w:val="000000"/>
          <w:shd w:val="clear" w:color="auto" w:fill="FFFFFF"/>
        </w:rPr>
        <w:t xml:space="preserve">. After this there are several </w:t>
      </w:r>
      <w:r w:rsidR="002B56F1" w:rsidRPr="00A53CF3">
        <w:rPr>
          <w:rFonts w:ascii="Arial" w:hAnsi="Arial" w:cs="Arial"/>
          <w:color w:val="000000"/>
          <w:shd w:val="clear" w:color="auto" w:fill="FFFFFF"/>
        </w:rPr>
        <w:t xml:space="preserve">apartment levels, </w:t>
      </w:r>
      <w:r w:rsidR="000B70F5" w:rsidRPr="00A53CF3">
        <w:rPr>
          <w:rFonts w:ascii="Arial" w:hAnsi="Arial" w:cs="Arial"/>
          <w:color w:val="000000"/>
          <w:shd w:val="clear" w:color="auto" w:fill="FFFFFF"/>
        </w:rPr>
        <w:t>some using up an entire floor.</w:t>
      </w:r>
      <w:r w:rsidR="00F1560B" w:rsidRPr="00A53CF3">
        <w:rPr>
          <w:rFonts w:ascii="Arial" w:hAnsi="Arial" w:cs="Arial"/>
          <w:color w:val="000000"/>
          <w:shd w:val="clear" w:color="auto" w:fill="FFFFFF"/>
        </w:rPr>
        <w:t xml:space="preserve"> Finally</w:t>
      </w:r>
      <w:r w:rsidR="001D7D24">
        <w:rPr>
          <w:rFonts w:ascii="Arial" w:hAnsi="Arial" w:cs="Arial"/>
          <w:color w:val="000000"/>
          <w:shd w:val="clear" w:color="auto" w:fill="FFFFFF"/>
        </w:rPr>
        <w:t>,</w:t>
      </w:r>
      <w:r w:rsidR="00E50346">
        <w:rPr>
          <w:rFonts w:ascii="Arial" w:hAnsi="Arial" w:cs="Arial"/>
          <w:color w:val="000000"/>
          <w:shd w:val="clear" w:color="auto" w:fill="FFFFFF"/>
        </w:rPr>
        <w:t xml:space="preserve"> </w:t>
      </w:r>
      <w:r w:rsidR="00F1560B" w:rsidRPr="00A53CF3">
        <w:rPr>
          <w:rFonts w:ascii="Arial" w:hAnsi="Arial" w:cs="Arial"/>
          <w:color w:val="000000"/>
          <w:shd w:val="clear" w:color="auto" w:fill="FFFFFF"/>
        </w:rPr>
        <w:t>from here onwards</w:t>
      </w:r>
      <w:r w:rsidR="004C6FD2" w:rsidRPr="00A53CF3">
        <w:rPr>
          <w:rFonts w:ascii="Arial" w:hAnsi="Arial" w:cs="Arial"/>
          <w:color w:val="000000"/>
          <w:shd w:val="clear" w:color="auto" w:fill="FFFFFF"/>
        </w:rPr>
        <w:t xml:space="preserve"> is</w:t>
      </w:r>
      <w:r w:rsidR="00F1560B" w:rsidRPr="00A53CF3">
        <w:rPr>
          <w:rFonts w:ascii="Arial" w:hAnsi="Arial" w:cs="Arial"/>
          <w:color w:val="000000"/>
          <w:shd w:val="clear" w:color="auto" w:fill="FFFFFF"/>
        </w:rPr>
        <w:t xml:space="preserve"> the viewing gallery</w:t>
      </w:r>
      <w:r w:rsidR="004C6FD2" w:rsidRPr="00A53CF3">
        <w:rPr>
          <w:rFonts w:ascii="Arial" w:hAnsi="Arial" w:cs="Arial"/>
          <w:color w:val="000000"/>
          <w:shd w:val="clear" w:color="auto" w:fill="FFFFFF"/>
        </w:rPr>
        <w:t>.</w:t>
      </w:r>
      <w:r w:rsidR="00F1560B" w:rsidRPr="00A53CF3">
        <w:rPr>
          <w:rFonts w:ascii="Arial" w:hAnsi="Arial" w:cs="Arial"/>
          <w:color w:val="000000"/>
          <w:shd w:val="clear" w:color="auto" w:fill="FFFFFF"/>
        </w:rPr>
        <w:t xml:space="preserve"> </w:t>
      </w:r>
      <w:r w:rsidR="001B38F1" w:rsidRPr="00A53CF3">
        <w:rPr>
          <w:rFonts w:ascii="Arial" w:hAnsi="Arial" w:cs="Arial"/>
          <w:color w:val="000000"/>
          <w:shd w:val="clear" w:color="auto" w:fill="FFFFFF"/>
        </w:rPr>
        <w:t>(</w:t>
      </w:r>
      <w:r w:rsidR="00A53CF3" w:rsidRPr="00A53CF3">
        <w:rPr>
          <w:rFonts w:ascii="Arial" w:hAnsi="Arial" w:cs="Arial"/>
        </w:rPr>
        <w:t>The Shard</w:t>
      </w:r>
      <w:r w:rsidR="00A53CF3" w:rsidRPr="00A53CF3">
        <w:rPr>
          <w:rFonts w:ascii="Arial" w:hAnsi="Arial" w:cs="Arial"/>
        </w:rPr>
        <w:t xml:space="preserve">, </w:t>
      </w:r>
      <w:r w:rsidR="00A53CF3" w:rsidRPr="00A53CF3">
        <w:rPr>
          <w:rFonts w:ascii="Arial" w:hAnsi="Arial" w:cs="Arial"/>
        </w:rPr>
        <w:t>2022</w:t>
      </w:r>
      <w:r w:rsidR="001B38F1" w:rsidRPr="00A53CF3">
        <w:rPr>
          <w:rFonts w:ascii="Arial" w:hAnsi="Arial" w:cs="Arial"/>
          <w:color w:val="000000"/>
          <w:shd w:val="clear" w:color="auto" w:fill="FFFFFF"/>
        </w:rPr>
        <w:t>)</w:t>
      </w:r>
      <w:r w:rsidR="001B2E89" w:rsidRPr="00A03BE5">
        <w:rPr>
          <w:rFonts w:ascii="Arial" w:hAnsi="Arial" w:cs="Arial"/>
          <w:color w:val="000000"/>
          <w:shd w:val="clear" w:color="auto" w:fill="FFFFFF"/>
        </w:rPr>
        <w:t xml:space="preserve"> </w:t>
      </w:r>
      <w:r w:rsidR="00504934" w:rsidRPr="00A03BE5">
        <w:rPr>
          <w:rFonts w:ascii="Arial" w:hAnsi="Arial" w:cs="Arial"/>
          <w:color w:val="000000"/>
          <w:shd w:val="clear" w:color="auto" w:fill="FFFFFF"/>
        </w:rPr>
        <w:t xml:space="preserve"> </w:t>
      </w:r>
    </w:p>
    <w:p w14:paraId="22086586" w14:textId="1395AFA5" w:rsidR="00334C4C" w:rsidRPr="00A03BE5" w:rsidRDefault="00334C4C" w:rsidP="00A03BE5">
      <w:pPr>
        <w:autoSpaceDE w:val="0"/>
        <w:autoSpaceDN w:val="0"/>
        <w:adjustRightInd w:val="0"/>
        <w:spacing w:line="276" w:lineRule="auto"/>
        <w:rPr>
          <w:rFonts w:ascii="Arial" w:hAnsi="Arial" w:cs="Arial"/>
          <w:color w:val="000000"/>
        </w:rPr>
      </w:pPr>
    </w:p>
    <w:p w14:paraId="27D7F2B7" w14:textId="77A3E175" w:rsidR="00F40CA3" w:rsidRDefault="00336286" w:rsidP="00A03BE5">
      <w:pPr>
        <w:autoSpaceDE w:val="0"/>
        <w:autoSpaceDN w:val="0"/>
        <w:adjustRightInd w:val="0"/>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96128" behindDoc="0" locked="0" layoutInCell="1" allowOverlap="1" wp14:anchorId="4828204E" wp14:editId="7F81DD06">
                <wp:simplePos x="0" y="0"/>
                <wp:positionH relativeFrom="column">
                  <wp:posOffset>3295650</wp:posOffset>
                </wp:positionH>
                <wp:positionV relativeFrom="paragraph">
                  <wp:posOffset>775970</wp:posOffset>
                </wp:positionV>
                <wp:extent cx="2050473" cy="480291"/>
                <wp:effectExtent l="0" t="0" r="0" b="2540"/>
                <wp:wrapNone/>
                <wp:docPr id="34" name="Text Box 34"/>
                <wp:cNvGraphicFramePr/>
                <a:graphic xmlns:a="http://schemas.openxmlformats.org/drawingml/2006/main">
                  <a:graphicData uri="http://schemas.microsoft.com/office/word/2010/wordprocessingShape">
                    <wps:wsp>
                      <wps:cNvSpPr txBox="1"/>
                      <wps:spPr>
                        <a:xfrm>
                          <a:off x="0" y="0"/>
                          <a:ext cx="2050473" cy="480291"/>
                        </a:xfrm>
                        <a:prstGeom prst="rect">
                          <a:avLst/>
                        </a:prstGeom>
                        <a:solidFill>
                          <a:schemeClr val="bg1"/>
                        </a:solidFill>
                        <a:ln w="6350">
                          <a:noFill/>
                        </a:ln>
                      </wps:spPr>
                      <wps:txbx>
                        <w:txbxContent>
                          <w:p w14:paraId="36E55731" w14:textId="52274AC5" w:rsidR="002F3EF4" w:rsidRPr="002F3EF4" w:rsidRDefault="002F3EF4" w:rsidP="002F3EF4">
                            <w:pPr>
                              <w:jc w:val="center"/>
                              <w:rPr>
                                <w:rFonts w:ascii="Arial" w:hAnsi="Arial" w:cs="Arial"/>
                              </w:rPr>
                            </w:pPr>
                            <w:r w:rsidRPr="002F3EF4">
                              <w:rPr>
                                <w:rFonts w:ascii="Arial" w:hAnsi="Arial" w:cs="Arial"/>
                              </w:rPr>
                              <w:t xml:space="preserve">Figure </w:t>
                            </w:r>
                            <w:r w:rsidR="00C54FDF">
                              <w:rPr>
                                <w:rFonts w:ascii="Arial" w:hAnsi="Arial" w:cs="Arial"/>
                              </w:rPr>
                              <w:t>5</w:t>
                            </w:r>
                            <w:r w:rsidRPr="002F3EF4">
                              <w:rPr>
                                <w:rFonts w:ascii="Arial" w:hAnsi="Arial" w:cs="Arial"/>
                              </w:rPr>
                              <w:t>: The Shard plans (ArchDaily,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8204E" id="Text Box 34" o:spid="_x0000_s1030" type="#_x0000_t202" style="position:absolute;margin-left:259.5pt;margin-top:61.1pt;width:161.45pt;height:37.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" fillcolor="white [3212]" stroked="f" strokeweight=".5pt">
                <v:textbox>
                  <w:txbxContent>
                    <w:p w14:paraId="36E55731" w14:textId="52274AC5" w:rsidR="002F3EF4" w:rsidRPr="002F3EF4" w:rsidRDefault="002F3EF4" w:rsidP="002F3EF4">
                      <w:pPr>
                        <w:jc w:val="center"/>
                        <w:rPr>
                          <w:rFonts w:ascii="Arial" w:hAnsi="Arial" w:cs="Arial"/>
                        </w:rPr>
                      </w:pPr>
                      <w:r w:rsidRPr="002F3EF4">
                        <w:rPr>
                          <w:rFonts w:ascii="Arial" w:hAnsi="Arial" w:cs="Arial"/>
                        </w:rPr>
                        <w:t xml:space="preserve">Figure </w:t>
                      </w:r>
                      <w:r w:rsidR="00C54FDF">
                        <w:rPr>
                          <w:rFonts w:ascii="Arial" w:hAnsi="Arial" w:cs="Arial"/>
                        </w:rPr>
                        <w:t>5</w:t>
                      </w:r>
                      <w:r w:rsidRPr="002F3EF4">
                        <w:rPr>
                          <w:rFonts w:ascii="Arial" w:hAnsi="Arial" w:cs="Arial"/>
                        </w:rPr>
                        <w:t>: The Shard plans (ArchDaily, 2022)</w:t>
                      </w:r>
                    </w:p>
                  </w:txbxContent>
                </v:textbox>
              </v:shape>
            </w:pict>
          </mc:Fallback>
        </mc:AlternateContent>
      </w:r>
      <w:r w:rsidR="009D6E3F" w:rsidRPr="009D6E3F">
        <w:rPr>
          <w:rFonts w:ascii="Arial" w:hAnsi="Arial" w:cs="Arial"/>
          <w:color w:val="000000"/>
        </w:rPr>
        <w:t xml:space="preserve">When it came to distributing the building's floors, </w:t>
      </w:r>
      <w:r w:rsidR="00C4726A">
        <w:rPr>
          <w:rFonts w:ascii="Arial" w:hAnsi="Arial" w:cs="Arial"/>
          <w:color w:val="000000"/>
        </w:rPr>
        <w:t>Renzo Piano</w:t>
      </w:r>
      <w:r w:rsidR="001E7D7C">
        <w:rPr>
          <w:rFonts w:ascii="Arial" w:hAnsi="Arial" w:cs="Arial"/>
          <w:color w:val="000000"/>
        </w:rPr>
        <w:t xml:space="preserve"> </w:t>
      </w:r>
      <w:r w:rsidR="009D6E3F" w:rsidRPr="009D6E3F">
        <w:rPr>
          <w:rFonts w:ascii="Arial" w:hAnsi="Arial" w:cs="Arial"/>
          <w:color w:val="000000"/>
        </w:rPr>
        <w:t xml:space="preserve">quickly realised which areas would be best suited for their purpose, such as offices, hotels, and residential areas, which require larger </w:t>
      </w:r>
    </w:p>
    <w:p w14:paraId="2249BA8C" w14:textId="3DC6CAC0" w:rsidR="00567EC2" w:rsidRDefault="009D6E3F" w:rsidP="00A03BE5">
      <w:pPr>
        <w:autoSpaceDE w:val="0"/>
        <w:autoSpaceDN w:val="0"/>
        <w:adjustRightInd w:val="0"/>
        <w:spacing w:line="276" w:lineRule="auto"/>
        <w:rPr>
          <w:rFonts w:ascii="Arial" w:hAnsi="Arial" w:cs="Arial"/>
          <w:color w:val="000000"/>
        </w:rPr>
      </w:pPr>
      <w:r w:rsidRPr="009D6E3F">
        <w:rPr>
          <w:rFonts w:ascii="Arial" w:hAnsi="Arial" w:cs="Arial"/>
          <w:color w:val="000000"/>
        </w:rPr>
        <w:lastRenderedPageBreak/>
        <w:t xml:space="preserve">platforms, should be located on the lower levels where the </w:t>
      </w:r>
      <w:r w:rsidR="00CD0CC2">
        <w:rPr>
          <w:rFonts w:ascii="Arial" w:hAnsi="Arial" w:cs="Arial"/>
          <w:color w:val="000000"/>
        </w:rPr>
        <w:t>floor spaces</w:t>
      </w:r>
      <w:r w:rsidRPr="009D6E3F">
        <w:rPr>
          <w:rFonts w:ascii="Arial" w:hAnsi="Arial" w:cs="Arial"/>
          <w:color w:val="000000"/>
        </w:rPr>
        <w:t xml:space="preserve"> are larger, while other areas, such as the viewing gallery, should be located on the highest levels to provide </w:t>
      </w:r>
      <w:r w:rsidR="002276B7">
        <w:rPr>
          <w:rFonts w:ascii="Arial" w:hAnsi="Arial" w:cs="Arial"/>
          <w:color w:val="000000"/>
        </w:rPr>
        <w:t xml:space="preserve">better </w:t>
      </w:r>
      <w:r w:rsidRPr="009D6E3F">
        <w:rPr>
          <w:rFonts w:ascii="Arial" w:hAnsi="Arial" w:cs="Arial"/>
          <w:color w:val="000000"/>
        </w:rPr>
        <w:t xml:space="preserve">views across the city. </w:t>
      </w:r>
    </w:p>
    <w:p w14:paraId="2B4C6626" w14:textId="0E5CFF45" w:rsidR="009D6E3F" w:rsidRPr="00A03BE5" w:rsidRDefault="00527E15" w:rsidP="00A03BE5">
      <w:pPr>
        <w:autoSpaceDE w:val="0"/>
        <w:autoSpaceDN w:val="0"/>
        <w:adjustRightInd w:val="0"/>
        <w:spacing w:line="276" w:lineRule="auto"/>
        <w:rPr>
          <w:rFonts w:ascii="Arial" w:hAnsi="Arial" w:cs="Arial"/>
          <w:color w:val="000000"/>
        </w:rPr>
      </w:pPr>
      <w:r w:rsidRPr="00FC2EC1">
        <w:drawing>
          <wp:anchor distT="0" distB="0" distL="114300" distR="114300" simplePos="0" relativeHeight="251698176" behindDoc="0" locked="0" layoutInCell="1" allowOverlap="1" wp14:anchorId="1ECB3C0E" wp14:editId="08DFEC39">
            <wp:simplePos x="0" y="0"/>
            <wp:positionH relativeFrom="column">
              <wp:posOffset>-153785</wp:posOffset>
            </wp:positionH>
            <wp:positionV relativeFrom="paragraph">
              <wp:posOffset>77470</wp:posOffset>
            </wp:positionV>
            <wp:extent cx="2905125" cy="5701665"/>
            <wp:effectExtent l="0" t="0" r="3175" b="635"/>
            <wp:wrapSquare wrapText="bothSides"/>
            <wp:docPr id="36" name="Picture 3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engineering drawing&#10;&#10;Description automatically generated"/>
                    <pic:cNvPicPr/>
                  </pic:nvPicPr>
                  <pic:blipFill rotWithShape="1">
                    <a:blip r:embed="rId13">
                      <a:extLst>
                        <a:ext uri="{28A0092B-C50C-407E-A947-70E740481C1C}">
                          <a14:useLocalDpi xmlns:a14="http://schemas.microsoft.com/office/drawing/2010/main" val="0"/>
                        </a:ext>
                      </a:extLst>
                    </a:blip>
                    <a:srcRect l="12634" t="3555" r="7090" b="2605"/>
                    <a:stretch/>
                  </pic:blipFill>
                  <pic:spPr bwMode="auto">
                    <a:xfrm>
                      <a:off x="0" y="0"/>
                      <a:ext cx="2905125" cy="5701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7C3391" w14:textId="198F0F49" w:rsidR="00A916CE" w:rsidRDefault="00211BF9" w:rsidP="00A03BE5">
      <w:pPr>
        <w:autoSpaceDE w:val="0"/>
        <w:autoSpaceDN w:val="0"/>
        <w:adjustRightInd w:val="0"/>
        <w:spacing w:line="276" w:lineRule="auto"/>
        <w:rPr>
          <w:rFonts w:ascii="Arial" w:eastAsiaTheme="minorHAnsi" w:hAnsi="Arial" w:cs="Arial"/>
          <w:lang w:eastAsia="en-US"/>
        </w:rPr>
      </w:pPr>
      <w:r w:rsidRPr="00211BF9">
        <w:rPr>
          <w:rFonts w:ascii="Arial" w:eastAsiaTheme="minorHAnsi" w:hAnsi="Arial" w:cs="Arial"/>
          <w:lang w:eastAsia="en-US"/>
        </w:rPr>
        <w:t xml:space="preserve">There are a total of 306 flight of stairs as well </w:t>
      </w:r>
      <w:r w:rsidRPr="00A53CF3">
        <w:rPr>
          <w:rFonts w:ascii="Arial" w:eastAsiaTheme="minorHAnsi" w:hAnsi="Arial" w:cs="Arial"/>
          <w:lang w:eastAsia="en-US"/>
        </w:rPr>
        <w:t>as 36 lifts, some of which are double decker, with an average speed of 6 metres per second (</w:t>
      </w:r>
      <w:r w:rsidR="00A53CF3" w:rsidRPr="00A53CF3">
        <w:rPr>
          <w:rFonts w:ascii="Arial" w:hAnsi="Arial" w:cs="Arial"/>
        </w:rPr>
        <w:t>The Shard</w:t>
      </w:r>
      <w:r w:rsidR="00A53CF3" w:rsidRPr="00A53CF3">
        <w:rPr>
          <w:rFonts w:ascii="Arial" w:hAnsi="Arial" w:cs="Arial"/>
        </w:rPr>
        <w:t xml:space="preserve">, </w:t>
      </w:r>
      <w:r w:rsidR="00A53CF3" w:rsidRPr="00A53CF3">
        <w:rPr>
          <w:rFonts w:ascii="Arial" w:hAnsi="Arial" w:cs="Arial"/>
        </w:rPr>
        <w:t>2022</w:t>
      </w:r>
      <w:r w:rsidRPr="00A53CF3">
        <w:rPr>
          <w:rFonts w:ascii="Arial" w:eastAsiaTheme="minorHAnsi" w:hAnsi="Arial" w:cs="Arial"/>
          <w:lang w:eastAsia="en-US"/>
        </w:rPr>
        <w:t>).</w:t>
      </w:r>
      <w:r w:rsidR="00F22F4F">
        <w:rPr>
          <w:rFonts w:ascii="Arial" w:eastAsiaTheme="minorHAnsi" w:hAnsi="Arial" w:cs="Arial"/>
          <w:lang w:eastAsia="en-US"/>
        </w:rPr>
        <w:t xml:space="preserve"> </w:t>
      </w:r>
    </w:p>
    <w:p w14:paraId="429BD5C9" w14:textId="45F1EF8C" w:rsidR="00211BF9" w:rsidRPr="00A03BE5" w:rsidRDefault="00211BF9" w:rsidP="00A03BE5">
      <w:pPr>
        <w:autoSpaceDE w:val="0"/>
        <w:autoSpaceDN w:val="0"/>
        <w:adjustRightInd w:val="0"/>
        <w:spacing w:line="276" w:lineRule="auto"/>
        <w:rPr>
          <w:rFonts w:ascii="Arial" w:eastAsiaTheme="minorHAnsi" w:hAnsi="Arial" w:cs="Arial"/>
          <w:lang w:eastAsia="en-US"/>
        </w:rPr>
      </w:pPr>
    </w:p>
    <w:p w14:paraId="4759E09D" w14:textId="2D8397B6" w:rsidR="00D94E4C" w:rsidRPr="00527E15" w:rsidRDefault="000F42A6" w:rsidP="00F22F4F">
      <w:pPr>
        <w:spacing w:line="276" w:lineRule="auto"/>
        <w:rPr>
          <w:rFonts w:ascii="Arial" w:eastAsiaTheme="minorHAnsi" w:hAnsi="Arial" w:cs="Arial"/>
          <w:lang w:eastAsia="en-US"/>
        </w:rPr>
      </w:pPr>
      <w:r w:rsidRPr="000F42A6">
        <w:rPr>
          <w:rFonts w:ascii="Arial" w:eastAsiaTheme="minorHAnsi" w:hAnsi="Arial" w:cs="Arial"/>
          <w:lang w:eastAsia="en-US"/>
        </w:rPr>
        <w:t>For years, London has been seeking for measures to minimise pollution and congestion caused by cars, introducing things like congestion charges and ULEZ charges, which were recently implemented for diesel and older cars in particular areas of the city that appear to be getting busier. The Shard is located over London's main transportation connection, providing a quick and easy method to commute without having to use one's own vehicle, therefore decreasing traffic and pollution in the city.</w:t>
      </w:r>
      <w:r w:rsidR="00527E15" w:rsidRPr="00527E15">
        <w:t xml:space="preserve"> </w:t>
      </w:r>
    </w:p>
    <w:p w14:paraId="42EE39B1" w14:textId="7CA0CC10" w:rsidR="002F3EF4" w:rsidRPr="00140045" w:rsidRDefault="002E3801" w:rsidP="002F3EF4">
      <w:r>
        <w:rPr>
          <w:rFonts w:ascii="Arial" w:hAnsi="Arial" w:cs="Arial"/>
          <w:noProof/>
          <w:color w:val="000000"/>
        </w:rPr>
        <mc:AlternateContent>
          <mc:Choice Requires="wps">
            <w:drawing>
              <wp:anchor distT="0" distB="0" distL="114300" distR="114300" simplePos="0" relativeHeight="251702272" behindDoc="0" locked="0" layoutInCell="1" allowOverlap="1" wp14:anchorId="10C5842F" wp14:editId="7FBB431E">
                <wp:simplePos x="0" y="0"/>
                <wp:positionH relativeFrom="column">
                  <wp:posOffset>329190</wp:posOffset>
                </wp:positionH>
                <wp:positionV relativeFrom="paragraph">
                  <wp:posOffset>1965034</wp:posOffset>
                </wp:positionV>
                <wp:extent cx="2023672" cy="847090"/>
                <wp:effectExtent l="0" t="0" r="0" b="3810"/>
                <wp:wrapNone/>
                <wp:docPr id="37" name="Text Box 37"/>
                <wp:cNvGraphicFramePr/>
                <a:graphic xmlns:a="http://schemas.openxmlformats.org/drawingml/2006/main">
                  <a:graphicData uri="http://schemas.microsoft.com/office/word/2010/wordprocessingShape">
                    <wps:wsp>
                      <wps:cNvSpPr txBox="1"/>
                      <wps:spPr>
                        <a:xfrm>
                          <a:off x="0" y="0"/>
                          <a:ext cx="2023672" cy="847090"/>
                        </a:xfrm>
                        <a:prstGeom prst="rect">
                          <a:avLst/>
                        </a:prstGeom>
                        <a:solidFill>
                          <a:schemeClr val="bg1"/>
                        </a:solidFill>
                        <a:ln w="6350">
                          <a:noFill/>
                        </a:ln>
                      </wps:spPr>
                      <wps:txbx>
                        <w:txbxContent>
                          <w:p w14:paraId="03512848" w14:textId="7EB9860F" w:rsidR="00E50346" w:rsidRDefault="00E50346" w:rsidP="00E50346">
                            <w:pPr>
                              <w:jc w:val="center"/>
                              <w:rPr>
                                <w:rFonts w:ascii="Arial" w:hAnsi="Arial" w:cs="Arial"/>
                              </w:rPr>
                            </w:pPr>
                            <w:r>
                              <w:rPr>
                                <w:rFonts w:ascii="Arial" w:hAnsi="Arial" w:cs="Arial"/>
                              </w:rPr>
                              <w:t xml:space="preserve">Figure </w:t>
                            </w:r>
                            <w:r w:rsidR="00C54FDF">
                              <w:rPr>
                                <w:rFonts w:ascii="Arial" w:hAnsi="Arial" w:cs="Arial"/>
                              </w:rPr>
                              <w:t>6</w:t>
                            </w:r>
                            <w:r>
                              <w:rPr>
                                <w:rFonts w:ascii="Arial" w:hAnsi="Arial" w:cs="Arial"/>
                              </w:rPr>
                              <w:t>: A Section drawing showing the restaurant and bar areas. (Author,2022)</w:t>
                            </w:r>
                          </w:p>
                          <w:p w14:paraId="6E46234D" w14:textId="58A9C0AA" w:rsidR="00E50346" w:rsidRPr="002F3EF4" w:rsidRDefault="00E50346" w:rsidP="00E50346">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5842F" id="Text Box 37" o:spid="_x0000_s1031" type="#_x0000_t202" style="position:absolute;margin-left:25.9pt;margin-top:154.75pt;width:159.35pt;height:66.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" fillcolor="white [3212]" stroked="f" strokeweight=".5pt">
                <v:textbox>
                  <w:txbxContent>
                    <w:p w14:paraId="03512848" w14:textId="7EB9860F" w:rsidR="00E50346" w:rsidRDefault="00E50346" w:rsidP="00E50346">
                      <w:pPr>
                        <w:jc w:val="center"/>
                        <w:rPr>
                          <w:rFonts w:ascii="Arial" w:hAnsi="Arial" w:cs="Arial"/>
                        </w:rPr>
                      </w:pPr>
                      <w:r>
                        <w:rPr>
                          <w:rFonts w:ascii="Arial" w:hAnsi="Arial" w:cs="Arial"/>
                        </w:rPr>
                        <w:t xml:space="preserve">Figure </w:t>
                      </w:r>
                      <w:r w:rsidR="00C54FDF">
                        <w:rPr>
                          <w:rFonts w:ascii="Arial" w:hAnsi="Arial" w:cs="Arial"/>
                        </w:rPr>
                        <w:t>6</w:t>
                      </w:r>
                      <w:r>
                        <w:rPr>
                          <w:rFonts w:ascii="Arial" w:hAnsi="Arial" w:cs="Arial"/>
                        </w:rPr>
                        <w:t>: A Section drawing showing the restaurant and bar areas. (Author,2022)</w:t>
                      </w:r>
                    </w:p>
                    <w:p w14:paraId="6E46234D" w14:textId="58A9C0AA" w:rsidR="00E50346" w:rsidRPr="002F3EF4" w:rsidRDefault="00E50346" w:rsidP="00E50346">
                      <w:pPr>
                        <w:jc w:val="center"/>
                        <w:rPr>
                          <w:rFonts w:ascii="Arial" w:hAnsi="Arial" w:cs="Arial"/>
                        </w:rPr>
                      </w:pPr>
                    </w:p>
                  </w:txbxContent>
                </v:textbox>
              </v:shape>
            </w:pict>
          </mc:Fallback>
        </mc:AlternateContent>
      </w:r>
      <w:r w:rsidRPr="0054639E">
        <w:drawing>
          <wp:anchor distT="0" distB="0" distL="114300" distR="114300" simplePos="0" relativeHeight="251714560" behindDoc="0" locked="0" layoutInCell="1" allowOverlap="1" wp14:anchorId="2AAF37C3" wp14:editId="6611D231">
            <wp:simplePos x="0" y="0"/>
            <wp:positionH relativeFrom="column">
              <wp:posOffset>2992120</wp:posOffset>
            </wp:positionH>
            <wp:positionV relativeFrom="paragraph">
              <wp:posOffset>250190</wp:posOffset>
            </wp:positionV>
            <wp:extent cx="2926080" cy="3361055"/>
            <wp:effectExtent l="0" t="0" r="0" b="4445"/>
            <wp:wrapThrough wrapText="bothSides">
              <wp:wrapPolygon edited="0">
                <wp:start x="0" y="0"/>
                <wp:lineTo x="0" y="21547"/>
                <wp:lineTo x="21469" y="21547"/>
                <wp:lineTo x="21469" y="0"/>
                <wp:lineTo x="0" y="0"/>
              </wp:wrapPolygon>
            </wp:wrapThrough>
            <wp:docPr id="26" name="Picture 2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26080" cy="3361055"/>
                    </a:xfrm>
                    <a:prstGeom prst="rect">
                      <a:avLst/>
                    </a:prstGeom>
                  </pic:spPr>
                </pic:pic>
              </a:graphicData>
            </a:graphic>
            <wp14:sizeRelH relativeFrom="page">
              <wp14:pctWidth>0</wp14:pctWidth>
            </wp14:sizeRelH>
            <wp14:sizeRelV relativeFrom="page">
              <wp14:pctHeight>0</wp14:pctHeight>
            </wp14:sizeRelV>
          </wp:anchor>
        </w:drawing>
      </w:r>
    </w:p>
    <w:p w14:paraId="5B687C22" w14:textId="452D79A7" w:rsidR="00D94E4C" w:rsidRDefault="00D94E4C">
      <w:pPr>
        <w:rPr>
          <w:rFonts w:ascii="Arial" w:hAnsi="Arial" w:cs="Arial"/>
          <w:color w:val="000000"/>
          <w:shd w:val="clear" w:color="auto" w:fill="FFFFFF"/>
        </w:rPr>
      </w:pPr>
    </w:p>
    <w:p w14:paraId="2BE90036" w14:textId="79D0A61D" w:rsidR="005570DF" w:rsidRDefault="005570DF">
      <w:pPr>
        <w:rPr>
          <w:rFonts w:ascii="Arial" w:hAnsi="Arial" w:cs="Arial"/>
          <w:color w:val="000000"/>
          <w:shd w:val="clear" w:color="auto" w:fill="FFFFFF"/>
        </w:rPr>
      </w:pPr>
    </w:p>
    <w:p w14:paraId="2E3A05E2" w14:textId="1D3ACA2B" w:rsidR="00C6272D" w:rsidRDefault="00C6272D">
      <w:pPr>
        <w:rPr>
          <w:rFonts w:ascii="Arial" w:hAnsi="Arial" w:cs="Arial"/>
          <w:color w:val="000000"/>
          <w:shd w:val="clear" w:color="auto" w:fill="FFFFFF"/>
        </w:rPr>
      </w:pPr>
    </w:p>
    <w:p w14:paraId="43AF9876" w14:textId="30AA676A" w:rsidR="00C6272D" w:rsidRDefault="00C6272D">
      <w:pPr>
        <w:rPr>
          <w:rFonts w:ascii="Arial" w:hAnsi="Arial" w:cs="Arial"/>
          <w:color w:val="000000"/>
          <w:shd w:val="clear" w:color="auto" w:fill="FFFFFF"/>
        </w:rPr>
      </w:pPr>
    </w:p>
    <w:p w14:paraId="7B551120" w14:textId="408E3FAD" w:rsidR="0021138E" w:rsidRPr="001F3514" w:rsidRDefault="0021138E" w:rsidP="001F3514">
      <w:pPr>
        <w:spacing w:after="100" w:afterAutospacing="1"/>
        <w:rPr>
          <w:rFonts w:ascii="Poppins" w:hAnsi="Poppins" w:cs="Poppins"/>
          <w:color w:val="626262"/>
          <w:sz w:val="21"/>
          <w:szCs w:val="21"/>
        </w:rPr>
      </w:pPr>
    </w:p>
    <w:p w14:paraId="0251B22C" w14:textId="52F52CB1" w:rsidR="008522A4" w:rsidRDefault="002E3801">
      <w:pPr>
        <w:rPr>
          <w:rFonts w:ascii="Arial" w:hAnsi="Arial" w:cs="Arial"/>
          <w:color w:val="000000"/>
          <w:shd w:val="clear" w:color="auto" w:fill="FFFFFF"/>
        </w:rPr>
      </w:pPr>
      <w:r>
        <w:rPr>
          <w:rFonts w:ascii="Arial" w:hAnsi="Arial" w:cs="Arial"/>
          <w:noProof/>
          <w:color w:val="000000"/>
        </w:rPr>
        <mc:AlternateContent>
          <mc:Choice Requires="wps">
            <w:drawing>
              <wp:anchor distT="0" distB="0" distL="114300" distR="114300" simplePos="0" relativeHeight="251716608" behindDoc="0" locked="0" layoutInCell="1" allowOverlap="1" wp14:anchorId="22C0601D" wp14:editId="4BF19317">
                <wp:simplePos x="0" y="0"/>
                <wp:positionH relativeFrom="column">
                  <wp:posOffset>3447175</wp:posOffset>
                </wp:positionH>
                <wp:positionV relativeFrom="paragraph">
                  <wp:posOffset>463550</wp:posOffset>
                </wp:positionV>
                <wp:extent cx="2173574" cy="794479"/>
                <wp:effectExtent l="0" t="0" r="0" b="5715"/>
                <wp:wrapNone/>
                <wp:docPr id="46" name="Text Box 46"/>
                <wp:cNvGraphicFramePr/>
                <a:graphic xmlns:a="http://schemas.openxmlformats.org/drawingml/2006/main">
                  <a:graphicData uri="http://schemas.microsoft.com/office/word/2010/wordprocessingShape">
                    <wps:wsp>
                      <wps:cNvSpPr txBox="1"/>
                      <wps:spPr>
                        <a:xfrm>
                          <a:off x="0" y="0"/>
                          <a:ext cx="2173574" cy="794479"/>
                        </a:xfrm>
                        <a:prstGeom prst="rect">
                          <a:avLst/>
                        </a:prstGeom>
                        <a:solidFill>
                          <a:schemeClr val="bg1"/>
                        </a:solidFill>
                        <a:ln w="6350">
                          <a:noFill/>
                        </a:ln>
                      </wps:spPr>
                      <wps:txbx>
                        <w:txbxContent>
                          <w:p w14:paraId="5DCE0773" w14:textId="3360981C" w:rsidR="002E3801" w:rsidRDefault="002E3801" w:rsidP="002E3801">
                            <w:pPr>
                              <w:jc w:val="center"/>
                              <w:rPr>
                                <w:rFonts w:ascii="Arial" w:hAnsi="Arial" w:cs="Arial"/>
                              </w:rPr>
                            </w:pPr>
                            <w:r>
                              <w:rPr>
                                <w:rFonts w:ascii="Arial" w:hAnsi="Arial" w:cs="Arial"/>
                              </w:rPr>
                              <w:t xml:space="preserve">Figure </w:t>
                            </w:r>
                            <w:r>
                              <w:rPr>
                                <w:rFonts w:ascii="Arial" w:hAnsi="Arial" w:cs="Arial"/>
                              </w:rPr>
                              <w:t>7</w:t>
                            </w:r>
                            <w:r>
                              <w:rPr>
                                <w:rFonts w:ascii="Arial" w:hAnsi="Arial" w:cs="Arial"/>
                              </w:rPr>
                              <w:t>:</w:t>
                            </w:r>
                            <w:r>
                              <w:rPr>
                                <w:rFonts w:ascii="Arial" w:hAnsi="Arial" w:cs="Arial"/>
                              </w:rPr>
                              <w:t xml:space="preserve"> </w:t>
                            </w:r>
                            <w:r>
                              <w:rPr>
                                <w:rFonts w:ascii="Arial" w:hAnsi="Arial" w:cs="Arial"/>
                              </w:rPr>
                              <w:t>An axonometric view of The Shard showing elevators. (Author, 2022)</w:t>
                            </w:r>
                          </w:p>
                          <w:p w14:paraId="3ADD25DA" w14:textId="4400AEEE" w:rsidR="002E3801" w:rsidRDefault="002E3801" w:rsidP="002E3801">
                            <w:pPr>
                              <w:jc w:val="center"/>
                              <w:rPr>
                                <w:rFonts w:ascii="Arial" w:hAnsi="Arial" w:cs="Arial"/>
                              </w:rPr>
                            </w:pPr>
                          </w:p>
                          <w:p w14:paraId="5101F3DC" w14:textId="748AB318" w:rsidR="002E3801" w:rsidRPr="002F3EF4" w:rsidRDefault="002E3801" w:rsidP="002E380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0601D" id="Text Box 46" o:spid="_x0000_s1032" type="#_x0000_t202" style="position:absolute;margin-left:271.45pt;margin-top:36.5pt;width:171.15pt;height:6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" fillcolor="white [3212]" stroked="f" strokeweight=".5pt">
                <v:textbox>
                  <w:txbxContent>
                    <w:p w14:paraId="5DCE0773" w14:textId="3360981C" w:rsidR="002E3801" w:rsidRDefault="002E3801" w:rsidP="002E3801">
                      <w:pPr>
                        <w:jc w:val="center"/>
                        <w:rPr>
                          <w:rFonts w:ascii="Arial" w:hAnsi="Arial" w:cs="Arial"/>
                        </w:rPr>
                      </w:pPr>
                      <w:r>
                        <w:rPr>
                          <w:rFonts w:ascii="Arial" w:hAnsi="Arial" w:cs="Arial"/>
                        </w:rPr>
                        <w:t xml:space="preserve">Figure </w:t>
                      </w:r>
                      <w:r>
                        <w:rPr>
                          <w:rFonts w:ascii="Arial" w:hAnsi="Arial" w:cs="Arial"/>
                        </w:rPr>
                        <w:t>7</w:t>
                      </w:r>
                      <w:r>
                        <w:rPr>
                          <w:rFonts w:ascii="Arial" w:hAnsi="Arial" w:cs="Arial"/>
                        </w:rPr>
                        <w:t>:</w:t>
                      </w:r>
                      <w:r>
                        <w:rPr>
                          <w:rFonts w:ascii="Arial" w:hAnsi="Arial" w:cs="Arial"/>
                        </w:rPr>
                        <w:t xml:space="preserve"> </w:t>
                      </w:r>
                      <w:r>
                        <w:rPr>
                          <w:rFonts w:ascii="Arial" w:hAnsi="Arial" w:cs="Arial"/>
                        </w:rPr>
                        <w:t>An axonometric view of The Shard showing elevators. (Author, 2022)</w:t>
                      </w:r>
                    </w:p>
                    <w:p w14:paraId="3ADD25DA" w14:textId="4400AEEE" w:rsidR="002E3801" w:rsidRDefault="002E3801" w:rsidP="002E3801">
                      <w:pPr>
                        <w:jc w:val="center"/>
                        <w:rPr>
                          <w:rFonts w:ascii="Arial" w:hAnsi="Arial" w:cs="Arial"/>
                        </w:rPr>
                      </w:pPr>
                    </w:p>
                    <w:p w14:paraId="5101F3DC" w14:textId="748AB318" w:rsidR="002E3801" w:rsidRPr="002F3EF4" w:rsidRDefault="002E3801" w:rsidP="002E3801">
                      <w:pPr>
                        <w:rPr>
                          <w:rFonts w:ascii="Arial" w:hAnsi="Arial" w:cs="Arial"/>
                        </w:rPr>
                      </w:pPr>
                    </w:p>
                  </w:txbxContent>
                </v:textbox>
              </v:shape>
            </w:pict>
          </mc:Fallback>
        </mc:AlternateContent>
      </w:r>
      <w:r w:rsidR="00DE31F0">
        <w:rPr>
          <w:rFonts w:ascii="Arial" w:hAnsi="Arial" w:cs="Arial"/>
          <w:color w:val="000000"/>
          <w:shd w:val="clear" w:color="auto" w:fill="FFFFFF"/>
        </w:rPr>
        <w:br w:type="page"/>
      </w:r>
      <w:r w:rsidR="00E83307">
        <w:rPr>
          <w:rFonts w:ascii="Arial" w:hAnsi="Arial" w:cs="Arial"/>
          <w:noProof/>
          <w:color w:val="000000"/>
        </w:rPr>
        <w:lastRenderedPageBreak/>
        <mc:AlternateContent>
          <mc:Choice Requires="wps">
            <w:drawing>
              <wp:anchor distT="0" distB="0" distL="114300" distR="114300" simplePos="0" relativeHeight="251710464" behindDoc="0" locked="0" layoutInCell="1" allowOverlap="1" wp14:anchorId="6EC863A2" wp14:editId="19BE73C5">
                <wp:simplePos x="0" y="0"/>
                <wp:positionH relativeFrom="column">
                  <wp:posOffset>1543050</wp:posOffset>
                </wp:positionH>
                <wp:positionV relativeFrom="paragraph">
                  <wp:posOffset>7901940</wp:posOffset>
                </wp:positionV>
                <wp:extent cx="2655518" cy="480291"/>
                <wp:effectExtent l="0" t="0" r="0" b="2540"/>
                <wp:wrapNone/>
                <wp:docPr id="42" name="Text Box 42"/>
                <wp:cNvGraphicFramePr/>
                <a:graphic xmlns:a="http://schemas.openxmlformats.org/drawingml/2006/main">
                  <a:graphicData uri="http://schemas.microsoft.com/office/word/2010/wordprocessingShape">
                    <wps:wsp>
                      <wps:cNvSpPr txBox="1"/>
                      <wps:spPr>
                        <a:xfrm>
                          <a:off x="0" y="0"/>
                          <a:ext cx="2655518" cy="480291"/>
                        </a:xfrm>
                        <a:prstGeom prst="rect">
                          <a:avLst/>
                        </a:prstGeom>
                        <a:solidFill>
                          <a:schemeClr val="bg1"/>
                        </a:solidFill>
                        <a:ln w="6350">
                          <a:noFill/>
                        </a:ln>
                      </wps:spPr>
                      <wps:txbx>
                        <w:txbxContent>
                          <w:p w14:paraId="1CFB2FAD" w14:textId="3A09E78C" w:rsidR="00E83307" w:rsidRDefault="00E83307" w:rsidP="00E83307">
                            <w:pPr>
                              <w:jc w:val="center"/>
                              <w:rPr>
                                <w:rFonts w:ascii="Arial" w:hAnsi="Arial" w:cs="Arial"/>
                              </w:rPr>
                            </w:pPr>
                            <w:r>
                              <w:rPr>
                                <w:rFonts w:ascii="Arial" w:hAnsi="Arial" w:cs="Arial"/>
                              </w:rPr>
                              <w:t xml:space="preserve">Figure </w:t>
                            </w:r>
                            <w:r w:rsidR="002E3801">
                              <w:rPr>
                                <w:rFonts w:ascii="Arial" w:hAnsi="Arial" w:cs="Arial"/>
                              </w:rPr>
                              <w:t>8</w:t>
                            </w:r>
                            <w:r>
                              <w:rPr>
                                <w:rFonts w:ascii="Arial" w:hAnsi="Arial" w:cs="Arial"/>
                              </w:rPr>
                              <w:t>: Elevation drawing of The Shard. (Author, 2022)</w:t>
                            </w:r>
                          </w:p>
                          <w:p w14:paraId="6B60C168" w14:textId="3A6C1313" w:rsidR="00E83307" w:rsidRPr="002F3EF4" w:rsidRDefault="002E3801" w:rsidP="00E83307">
                            <w:pPr>
                              <w:jc w:val="center"/>
                              <w:rPr>
                                <w:rFonts w:ascii="Arial" w:hAnsi="Arial" w:cs="Arial"/>
                              </w:rPr>
                            </w:pPr>
                            <w:r>
                              <w:rPr>
                                <w:rFonts w:ascii="Arial" w:hAnsi="Arial" w:cs="Arial"/>
                              </w:rPr>
                              <w:t>cv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863A2" id="Text Box 42" o:spid="_x0000_s1033" type="#_x0000_t202" style="position:absolute;margin-left:121.5pt;margin-top:622.2pt;width:209.1pt;height:37.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" fillcolor="white [3212]" stroked="f" strokeweight=".5pt">
                <v:textbox>
                  <w:txbxContent>
                    <w:p w14:paraId="1CFB2FAD" w14:textId="3A09E78C" w:rsidR="00E83307" w:rsidRDefault="00E83307" w:rsidP="00E83307">
                      <w:pPr>
                        <w:jc w:val="center"/>
                        <w:rPr>
                          <w:rFonts w:ascii="Arial" w:hAnsi="Arial" w:cs="Arial"/>
                        </w:rPr>
                      </w:pPr>
                      <w:r>
                        <w:rPr>
                          <w:rFonts w:ascii="Arial" w:hAnsi="Arial" w:cs="Arial"/>
                        </w:rPr>
                        <w:t xml:space="preserve">Figure </w:t>
                      </w:r>
                      <w:r w:rsidR="002E3801">
                        <w:rPr>
                          <w:rFonts w:ascii="Arial" w:hAnsi="Arial" w:cs="Arial"/>
                        </w:rPr>
                        <w:t>8</w:t>
                      </w:r>
                      <w:r>
                        <w:rPr>
                          <w:rFonts w:ascii="Arial" w:hAnsi="Arial" w:cs="Arial"/>
                        </w:rPr>
                        <w:t>: Elevation drawing of The Shard. (Author, 2022)</w:t>
                      </w:r>
                    </w:p>
                    <w:p w14:paraId="6B60C168" w14:textId="3A6C1313" w:rsidR="00E83307" w:rsidRPr="002F3EF4" w:rsidRDefault="002E3801" w:rsidP="00E83307">
                      <w:pPr>
                        <w:jc w:val="center"/>
                        <w:rPr>
                          <w:rFonts w:ascii="Arial" w:hAnsi="Arial" w:cs="Arial"/>
                        </w:rPr>
                      </w:pPr>
                      <w:r>
                        <w:rPr>
                          <w:rFonts w:ascii="Arial" w:hAnsi="Arial" w:cs="Arial"/>
                        </w:rPr>
                        <w:t>cv</w:t>
                      </w:r>
                    </w:p>
                  </w:txbxContent>
                </v:textbox>
              </v:shape>
            </w:pict>
          </mc:Fallback>
        </mc:AlternateContent>
      </w:r>
      <w:r w:rsidR="00E83307" w:rsidRPr="00464536">
        <w:drawing>
          <wp:anchor distT="0" distB="0" distL="114300" distR="114300" simplePos="0" relativeHeight="251708416" behindDoc="0" locked="0" layoutInCell="1" allowOverlap="1" wp14:anchorId="2590E5DB" wp14:editId="28B44798">
            <wp:simplePos x="0" y="0"/>
            <wp:positionH relativeFrom="column">
              <wp:posOffset>228600</wp:posOffset>
            </wp:positionH>
            <wp:positionV relativeFrom="paragraph">
              <wp:posOffset>171450</wp:posOffset>
            </wp:positionV>
            <wp:extent cx="4886325" cy="7732395"/>
            <wp:effectExtent l="0" t="0" r="3175" b="1905"/>
            <wp:wrapSquare wrapText="bothSides"/>
            <wp:docPr id="41" name="Picture 41" descr="A picture containing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histo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886325" cy="7732395"/>
                    </a:xfrm>
                    <a:prstGeom prst="rect">
                      <a:avLst/>
                    </a:prstGeom>
                  </pic:spPr>
                </pic:pic>
              </a:graphicData>
            </a:graphic>
            <wp14:sizeRelH relativeFrom="page">
              <wp14:pctWidth>0</wp14:pctWidth>
            </wp14:sizeRelH>
            <wp14:sizeRelV relativeFrom="page">
              <wp14:pctHeight>0</wp14:pctHeight>
            </wp14:sizeRelV>
          </wp:anchor>
        </w:drawing>
      </w:r>
      <w:r w:rsidR="008522A4">
        <w:rPr>
          <w:rFonts w:ascii="Arial" w:hAnsi="Arial" w:cs="Arial"/>
          <w:color w:val="000000"/>
          <w:shd w:val="clear" w:color="auto" w:fill="FFFFFF"/>
        </w:rPr>
        <w:br w:type="page"/>
      </w:r>
    </w:p>
    <w:p w14:paraId="217A36FC" w14:textId="30BDF44B" w:rsidR="00A03BE5" w:rsidRPr="00F6321B" w:rsidRDefault="00A03BE5" w:rsidP="00DE31F0">
      <w:pPr>
        <w:rPr>
          <w:rFonts w:ascii="Arial" w:hAnsi="Arial" w:cs="Arial"/>
          <w:color w:val="000000"/>
          <w:sz w:val="28"/>
          <w:szCs w:val="28"/>
          <w:shd w:val="clear" w:color="auto" w:fill="FFFFFF"/>
        </w:rPr>
      </w:pPr>
      <w:r w:rsidRPr="00F6321B">
        <w:rPr>
          <w:rFonts w:ascii="Arial" w:hAnsi="Arial" w:cs="Arial"/>
          <w:color w:val="000000"/>
          <w:sz w:val="28"/>
          <w:szCs w:val="28"/>
          <w:shd w:val="clear" w:color="auto" w:fill="FFFFFF"/>
        </w:rPr>
        <w:lastRenderedPageBreak/>
        <w:t xml:space="preserve">Conclusion </w:t>
      </w:r>
    </w:p>
    <w:p w14:paraId="1BBF5C91" w14:textId="77777777" w:rsidR="005F753D" w:rsidRDefault="005F753D" w:rsidP="00DF257B">
      <w:pPr>
        <w:spacing w:line="276" w:lineRule="auto"/>
        <w:rPr>
          <w:rFonts w:ascii="Arial" w:hAnsi="Arial" w:cs="Arial"/>
          <w:color w:val="212529"/>
          <w:shd w:val="clear" w:color="auto" w:fill="FFFFFF"/>
        </w:rPr>
      </w:pPr>
    </w:p>
    <w:p w14:paraId="788BFEA2" w14:textId="0EAFD20C" w:rsidR="005C637F" w:rsidRDefault="005F753D" w:rsidP="00DF257B">
      <w:pPr>
        <w:spacing w:line="276" w:lineRule="auto"/>
        <w:rPr>
          <w:rFonts w:ascii="Arial" w:hAnsi="Arial" w:cs="Arial"/>
          <w:color w:val="212529"/>
          <w:shd w:val="clear" w:color="auto" w:fill="FFFFFF"/>
        </w:rPr>
      </w:pPr>
      <w:r>
        <w:rPr>
          <w:rFonts w:ascii="Arial" w:hAnsi="Arial" w:cs="Arial"/>
          <w:color w:val="212529"/>
          <w:shd w:val="clear" w:color="auto" w:fill="FFFFFF"/>
        </w:rPr>
        <w:t xml:space="preserve">Renzo Piano </w:t>
      </w:r>
      <w:r w:rsidR="002E6C88">
        <w:rPr>
          <w:rFonts w:ascii="Arial" w:hAnsi="Arial" w:cs="Arial"/>
          <w:color w:val="212529"/>
          <w:shd w:val="clear" w:color="auto" w:fill="FFFFFF"/>
        </w:rPr>
        <w:t xml:space="preserve">deviated from what has </w:t>
      </w:r>
      <w:r w:rsidR="004E6A4B">
        <w:rPr>
          <w:rFonts w:ascii="Arial" w:hAnsi="Arial" w:cs="Arial"/>
          <w:color w:val="212529"/>
          <w:shd w:val="clear" w:color="auto" w:fill="FFFFFF"/>
        </w:rPr>
        <w:t>traditionally been the norm in London</w:t>
      </w:r>
      <w:r w:rsidR="00FB7970">
        <w:rPr>
          <w:rFonts w:ascii="Arial" w:hAnsi="Arial" w:cs="Arial"/>
          <w:color w:val="212529"/>
          <w:shd w:val="clear" w:color="auto" w:fill="FFFFFF"/>
        </w:rPr>
        <w:t>, both in scale, design and materials</w:t>
      </w:r>
      <w:r w:rsidR="00B04575">
        <w:rPr>
          <w:rFonts w:ascii="Arial" w:hAnsi="Arial" w:cs="Arial"/>
          <w:color w:val="212529"/>
          <w:shd w:val="clear" w:color="auto" w:fill="FFFFFF"/>
        </w:rPr>
        <w:t xml:space="preserve">. This </w:t>
      </w:r>
      <w:r w:rsidR="00B24802">
        <w:rPr>
          <w:rFonts w:ascii="Arial" w:hAnsi="Arial" w:cs="Arial"/>
          <w:color w:val="212529"/>
          <w:shd w:val="clear" w:color="auto" w:fill="FFFFFF"/>
        </w:rPr>
        <w:t xml:space="preserve">always attracts criticism and it requires courage and a confidence in vision to </w:t>
      </w:r>
      <w:r w:rsidR="008655D9">
        <w:rPr>
          <w:rFonts w:ascii="Arial" w:hAnsi="Arial" w:cs="Arial"/>
          <w:color w:val="212529"/>
          <w:shd w:val="clear" w:color="auto" w:fill="FFFFFF"/>
        </w:rPr>
        <w:t xml:space="preserve">not be deterred and change the design to something more conservative. </w:t>
      </w:r>
      <w:r w:rsidR="00C8366D">
        <w:rPr>
          <w:rFonts w:ascii="Arial" w:hAnsi="Arial" w:cs="Arial"/>
          <w:color w:val="212529"/>
          <w:shd w:val="clear" w:color="auto" w:fill="FFFFFF"/>
        </w:rPr>
        <w:t xml:space="preserve">But it also carries risk in that what the designers envision could be received differently than what they hoped for. The Shard as an architectural and engineering project fits this pattern, and at the end it </w:t>
      </w:r>
      <w:r w:rsidR="00AF5096">
        <w:rPr>
          <w:rFonts w:ascii="Arial" w:hAnsi="Arial" w:cs="Arial"/>
          <w:color w:val="212529"/>
          <w:shd w:val="clear" w:color="auto" w:fill="FFFFFF"/>
        </w:rPr>
        <w:t xml:space="preserve">has </w:t>
      </w:r>
      <w:r w:rsidR="00C8366D">
        <w:rPr>
          <w:rFonts w:ascii="Arial" w:hAnsi="Arial" w:cs="Arial"/>
          <w:color w:val="212529"/>
          <w:shd w:val="clear" w:color="auto" w:fill="FFFFFF"/>
        </w:rPr>
        <w:t xml:space="preserve">managed to </w:t>
      </w:r>
      <w:r w:rsidR="008F3810">
        <w:rPr>
          <w:rFonts w:ascii="Arial" w:hAnsi="Arial" w:cs="Arial"/>
          <w:color w:val="212529"/>
          <w:shd w:val="clear" w:color="auto" w:fill="FFFFFF"/>
        </w:rPr>
        <w:t xml:space="preserve">become a </w:t>
      </w:r>
      <w:r w:rsidR="00934313">
        <w:rPr>
          <w:rFonts w:ascii="Arial" w:hAnsi="Arial" w:cs="Arial"/>
          <w:color w:val="212529"/>
          <w:shd w:val="clear" w:color="auto" w:fill="FFFFFF"/>
        </w:rPr>
        <w:t xml:space="preserve">meaningful and appropriate </w:t>
      </w:r>
      <w:r w:rsidR="008F3810">
        <w:rPr>
          <w:rFonts w:ascii="Arial" w:hAnsi="Arial" w:cs="Arial"/>
          <w:color w:val="212529"/>
          <w:shd w:val="clear" w:color="auto" w:fill="FFFFFF"/>
        </w:rPr>
        <w:t>feature of architecture</w:t>
      </w:r>
      <w:r w:rsidR="001C1161">
        <w:rPr>
          <w:rFonts w:ascii="Arial" w:hAnsi="Arial" w:cs="Arial"/>
          <w:color w:val="212529"/>
          <w:shd w:val="clear" w:color="auto" w:fill="FFFFFF"/>
        </w:rPr>
        <w:t xml:space="preserve"> </w:t>
      </w:r>
      <w:r w:rsidR="005C637F">
        <w:rPr>
          <w:rFonts w:ascii="Arial" w:hAnsi="Arial" w:cs="Arial"/>
          <w:color w:val="212529"/>
          <w:shd w:val="clear" w:color="auto" w:fill="FFFFFF"/>
        </w:rPr>
        <w:t>that serves as a</w:t>
      </w:r>
      <w:r w:rsidR="001D6396">
        <w:rPr>
          <w:rFonts w:ascii="Arial" w:hAnsi="Arial" w:cs="Arial"/>
          <w:color w:val="212529"/>
          <w:shd w:val="clear" w:color="auto" w:fill="FFFFFF"/>
        </w:rPr>
        <w:t>n</w:t>
      </w:r>
      <w:r w:rsidR="005C637F">
        <w:rPr>
          <w:rFonts w:ascii="Arial" w:hAnsi="Arial" w:cs="Arial"/>
          <w:color w:val="212529"/>
          <w:shd w:val="clear" w:color="auto" w:fill="FFFFFF"/>
        </w:rPr>
        <w:t xml:space="preserve"> </w:t>
      </w:r>
      <w:r w:rsidR="001D6396">
        <w:rPr>
          <w:rFonts w:ascii="Arial" w:hAnsi="Arial" w:cs="Arial"/>
          <w:color w:val="212529"/>
          <w:shd w:val="clear" w:color="auto" w:fill="FFFFFF"/>
        </w:rPr>
        <w:t>economic,</w:t>
      </w:r>
      <w:r w:rsidR="005C637F">
        <w:rPr>
          <w:rFonts w:ascii="Arial" w:hAnsi="Arial" w:cs="Arial"/>
          <w:color w:val="212529"/>
          <w:shd w:val="clear" w:color="auto" w:fill="FFFFFF"/>
        </w:rPr>
        <w:t xml:space="preserve"> social and cultural hub</w:t>
      </w:r>
      <w:r w:rsidR="001D6396">
        <w:rPr>
          <w:rFonts w:ascii="Arial" w:hAnsi="Arial" w:cs="Arial"/>
          <w:color w:val="212529"/>
          <w:shd w:val="clear" w:color="auto" w:fill="FFFFFF"/>
        </w:rPr>
        <w:t xml:space="preserve"> which </w:t>
      </w:r>
      <w:r w:rsidR="00A15D70">
        <w:rPr>
          <w:rFonts w:ascii="Arial" w:hAnsi="Arial" w:cs="Arial"/>
          <w:color w:val="212529"/>
          <w:shd w:val="clear" w:color="auto" w:fill="FFFFFF"/>
        </w:rPr>
        <w:t>has</w:t>
      </w:r>
      <w:r w:rsidR="001D6396">
        <w:rPr>
          <w:rFonts w:ascii="Arial" w:hAnsi="Arial" w:cs="Arial"/>
          <w:color w:val="212529"/>
          <w:shd w:val="clear" w:color="auto" w:fill="FFFFFF"/>
        </w:rPr>
        <w:t xml:space="preserve"> set the stage for the future wave of archite</w:t>
      </w:r>
      <w:r w:rsidR="00AF5096">
        <w:rPr>
          <w:rFonts w:ascii="Arial" w:hAnsi="Arial" w:cs="Arial"/>
          <w:color w:val="212529"/>
          <w:shd w:val="clear" w:color="auto" w:fill="FFFFFF"/>
        </w:rPr>
        <w:t>cture projects in London. I</w:t>
      </w:r>
      <w:r w:rsidR="00BA28F7">
        <w:rPr>
          <w:rFonts w:ascii="Arial" w:hAnsi="Arial" w:cs="Arial"/>
          <w:color w:val="212529"/>
          <w:shd w:val="clear" w:color="auto" w:fill="FFFFFF"/>
        </w:rPr>
        <w:t xml:space="preserve">t has certainly left its mark as a significant site in London, and it will without a doubt affect the </w:t>
      </w:r>
      <w:r w:rsidR="00907F93">
        <w:rPr>
          <w:rFonts w:ascii="Arial" w:hAnsi="Arial" w:cs="Arial"/>
          <w:color w:val="212529"/>
          <w:shd w:val="clear" w:color="auto" w:fill="FFFFFF"/>
        </w:rPr>
        <w:t xml:space="preserve">way architectural projects in similar settings </w:t>
      </w:r>
      <w:r w:rsidR="009621F8">
        <w:rPr>
          <w:rFonts w:ascii="Arial" w:hAnsi="Arial" w:cs="Arial"/>
          <w:color w:val="212529"/>
          <w:shd w:val="clear" w:color="auto" w:fill="FFFFFF"/>
        </w:rPr>
        <w:t xml:space="preserve">are seen from the outset elsewhere in London. </w:t>
      </w:r>
    </w:p>
    <w:p w14:paraId="6B29ABE4" w14:textId="6C7B4C4D" w:rsidR="005C637F" w:rsidRDefault="005C637F" w:rsidP="00DF257B">
      <w:pPr>
        <w:spacing w:line="276" w:lineRule="auto"/>
        <w:rPr>
          <w:rFonts w:ascii="Arial" w:hAnsi="Arial" w:cs="Arial"/>
          <w:color w:val="212529"/>
          <w:shd w:val="clear" w:color="auto" w:fill="FFFFFF"/>
        </w:rPr>
      </w:pPr>
    </w:p>
    <w:p w14:paraId="2E63613A" w14:textId="45927578" w:rsidR="00822076" w:rsidRPr="00320018" w:rsidRDefault="007B1046" w:rsidP="00320018">
      <w:pPr>
        <w:spacing w:after="100" w:afterAutospacing="1"/>
        <w:rPr>
          <w:rFonts w:ascii="Segoe UI" w:hAnsi="Segoe UI" w:cs="Segoe UI"/>
          <w:color w:val="212529"/>
        </w:rPr>
      </w:pPr>
      <w:r>
        <w:rPr>
          <w:rFonts w:ascii="Arial" w:hAnsi="Arial" w:cs="Arial"/>
          <w:color w:val="000000"/>
          <w:shd w:val="clear" w:color="auto" w:fill="FFFFFF"/>
        </w:rPr>
        <w:br w:type="page"/>
      </w:r>
    </w:p>
    <w:p w14:paraId="5CDEA612" w14:textId="679109B3" w:rsidR="00A50DCF" w:rsidRPr="00DA07B3" w:rsidRDefault="00D06D4A">
      <w:pPr>
        <w:rPr>
          <w:rFonts w:ascii="Arial" w:hAnsi="Arial" w:cs="Arial"/>
          <w:sz w:val="28"/>
          <w:szCs w:val="28"/>
        </w:rPr>
      </w:pPr>
      <w:r w:rsidRPr="00DA07B3">
        <w:rPr>
          <w:rFonts w:ascii="Arial" w:hAnsi="Arial" w:cs="Arial"/>
          <w:sz w:val="28"/>
          <w:szCs w:val="28"/>
        </w:rPr>
        <w:lastRenderedPageBreak/>
        <w:t xml:space="preserve">Bibliography </w:t>
      </w:r>
    </w:p>
    <w:p w14:paraId="44F4B046" w14:textId="03176C40" w:rsidR="000D03A8" w:rsidRPr="00DA07B3" w:rsidRDefault="003A0F81">
      <w:pPr>
        <w:rPr>
          <w:rFonts w:ascii="Arial" w:hAnsi="Arial" w:cs="Arial"/>
          <w:sz w:val="22"/>
          <w:szCs w:val="22"/>
        </w:rPr>
      </w:pPr>
      <w:r w:rsidRPr="00DA07B3">
        <w:rPr>
          <w:rFonts w:ascii="Arial" w:hAnsi="Arial" w:cs="Arial"/>
          <w:sz w:val="22"/>
          <w:szCs w:val="22"/>
        </w:rPr>
        <w:t xml:space="preserve"> </w:t>
      </w:r>
    </w:p>
    <w:p w14:paraId="0447131F" w14:textId="76A20A17" w:rsidR="00532469" w:rsidRPr="00DA07B3" w:rsidRDefault="00F12DBB" w:rsidP="00A53CF3">
      <w:pPr>
        <w:textAlignment w:val="baseline"/>
        <w:rPr>
          <w:rFonts w:ascii="Arial" w:hAnsi="Arial" w:cs="Arial"/>
          <w:sz w:val="22"/>
          <w:szCs w:val="22"/>
        </w:rPr>
      </w:pPr>
      <w:r w:rsidRPr="00DA07B3">
        <w:rPr>
          <w:rFonts w:ascii="Arial" w:hAnsi="Arial" w:cs="Arial"/>
          <w:sz w:val="22"/>
          <w:szCs w:val="22"/>
        </w:rPr>
        <w:t>Designing Buildings (</w:t>
      </w:r>
      <w:r w:rsidR="001E594A" w:rsidRPr="00DA07B3">
        <w:rPr>
          <w:rFonts w:ascii="Arial" w:hAnsi="Arial" w:cs="Arial"/>
          <w:sz w:val="22"/>
          <w:szCs w:val="22"/>
        </w:rPr>
        <w:t xml:space="preserve">2020) </w:t>
      </w:r>
      <w:r w:rsidR="001E594A" w:rsidRPr="00DA07B3">
        <w:rPr>
          <w:rFonts w:ascii="Arial" w:hAnsi="Arial" w:cs="Arial"/>
          <w:i/>
          <w:iCs/>
          <w:sz w:val="22"/>
          <w:szCs w:val="22"/>
        </w:rPr>
        <w:t>Tallest Buildings in the UK</w:t>
      </w:r>
      <w:r w:rsidR="00662937" w:rsidRPr="00DA07B3">
        <w:rPr>
          <w:rFonts w:ascii="Arial" w:hAnsi="Arial" w:cs="Arial"/>
          <w:sz w:val="22"/>
          <w:szCs w:val="22"/>
        </w:rPr>
        <w:t xml:space="preserve"> </w:t>
      </w:r>
      <w:r w:rsidR="003A0F81" w:rsidRPr="00DA07B3">
        <w:rPr>
          <w:rFonts w:ascii="Arial" w:hAnsi="Arial" w:cs="Arial"/>
          <w:sz w:val="22"/>
          <w:szCs w:val="22"/>
        </w:rPr>
        <w:t xml:space="preserve">  Available at:</w:t>
      </w:r>
      <w:r w:rsidR="003A0F81" w:rsidRPr="00DA07B3">
        <w:rPr>
          <w:rFonts w:ascii="Arial" w:hAnsi="Arial" w:cs="Arial"/>
          <w:sz w:val="22"/>
          <w:szCs w:val="22"/>
        </w:rPr>
        <w:t xml:space="preserve"> </w:t>
      </w:r>
      <w:hyperlink r:id="rId16" w:history="1">
        <w:r w:rsidR="003A0F81" w:rsidRPr="00DA07B3">
          <w:rPr>
            <w:rStyle w:val="Hyperlink"/>
            <w:rFonts w:ascii="Arial" w:hAnsi="Arial" w:cs="Arial"/>
            <w:sz w:val="22"/>
            <w:szCs w:val="22"/>
          </w:rPr>
          <w:t>https://www.designingbuildings.co.uk/wiki/Tallest_b</w:t>
        </w:r>
        <w:r w:rsidR="003A0F81" w:rsidRPr="00DA07B3">
          <w:rPr>
            <w:rStyle w:val="Hyperlink"/>
            <w:rFonts w:ascii="Arial" w:hAnsi="Arial" w:cs="Arial"/>
            <w:sz w:val="22"/>
            <w:szCs w:val="22"/>
          </w:rPr>
          <w:t>u</w:t>
        </w:r>
        <w:r w:rsidR="003A0F81" w:rsidRPr="00DA07B3">
          <w:rPr>
            <w:rStyle w:val="Hyperlink"/>
            <w:rFonts w:ascii="Arial" w:hAnsi="Arial" w:cs="Arial"/>
            <w:sz w:val="22"/>
            <w:szCs w:val="22"/>
          </w:rPr>
          <w:t>ildings_in_the_UK</w:t>
        </w:r>
      </w:hyperlink>
    </w:p>
    <w:p w14:paraId="416A18D4" w14:textId="747C8D96" w:rsidR="003A0F81" w:rsidRPr="00DA07B3" w:rsidRDefault="003A0F81" w:rsidP="003A0F81">
      <w:pPr>
        <w:pStyle w:val="ListParagraph"/>
        <w:textAlignment w:val="baseline"/>
        <w:rPr>
          <w:rFonts w:ascii="Arial" w:hAnsi="Arial" w:cs="Arial"/>
          <w:sz w:val="22"/>
          <w:szCs w:val="22"/>
        </w:rPr>
      </w:pPr>
    </w:p>
    <w:p w14:paraId="6950A7B4" w14:textId="77777777" w:rsidR="00EB5ED8" w:rsidRPr="00DA07B3" w:rsidRDefault="00EB5ED8" w:rsidP="003A0F81">
      <w:pPr>
        <w:pStyle w:val="ListParagraph"/>
        <w:textAlignment w:val="baseline"/>
        <w:rPr>
          <w:rFonts w:ascii="Arial" w:hAnsi="Arial" w:cs="Arial"/>
          <w:sz w:val="22"/>
          <w:szCs w:val="22"/>
        </w:rPr>
      </w:pPr>
    </w:p>
    <w:p w14:paraId="6853F041" w14:textId="2EE986F4" w:rsidR="001E4215" w:rsidRPr="00DA07B3" w:rsidRDefault="00E43128" w:rsidP="00A53CF3">
      <w:pPr>
        <w:textAlignment w:val="baseline"/>
        <w:rPr>
          <w:rFonts w:ascii="Arial" w:hAnsi="Arial" w:cs="Arial"/>
          <w:sz w:val="22"/>
          <w:szCs w:val="22"/>
        </w:rPr>
      </w:pPr>
      <w:r w:rsidRPr="00DA07B3">
        <w:rPr>
          <w:rFonts w:ascii="Arial" w:hAnsi="Arial" w:cs="Arial"/>
          <w:sz w:val="22"/>
          <w:szCs w:val="22"/>
        </w:rPr>
        <w:t xml:space="preserve">List of awards won by The Shard (2022) </w:t>
      </w:r>
      <w:r w:rsidR="001E4215" w:rsidRPr="00DA07B3">
        <w:rPr>
          <w:rFonts w:ascii="Arial" w:hAnsi="Arial" w:cs="Arial"/>
          <w:sz w:val="22"/>
          <w:szCs w:val="22"/>
        </w:rPr>
        <w:t xml:space="preserve">Available at : </w:t>
      </w:r>
      <w:hyperlink r:id="rId17" w:history="1">
        <w:r w:rsidR="001E4215" w:rsidRPr="00DA07B3">
          <w:rPr>
            <w:rStyle w:val="Hyperlink"/>
            <w:rFonts w:ascii="Arial" w:hAnsi="Arial" w:cs="Arial"/>
            <w:sz w:val="22"/>
            <w:szCs w:val="22"/>
          </w:rPr>
          <w:t>https://www.theviewfromtheshard.com/awards/</w:t>
        </w:r>
      </w:hyperlink>
    </w:p>
    <w:p w14:paraId="7734D95B" w14:textId="563E9A1A" w:rsidR="001E4215" w:rsidRPr="00DA07B3" w:rsidRDefault="001E4215" w:rsidP="001E4215">
      <w:pPr>
        <w:pStyle w:val="ListParagraph"/>
        <w:rPr>
          <w:rFonts w:ascii="Arial" w:hAnsi="Arial" w:cs="Arial"/>
          <w:sz w:val="22"/>
          <w:szCs w:val="22"/>
        </w:rPr>
      </w:pPr>
    </w:p>
    <w:p w14:paraId="3AAABEFF" w14:textId="77777777" w:rsidR="00EB5ED8" w:rsidRPr="00DA07B3" w:rsidRDefault="00EB5ED8" w:rsidP="001E4215">
      <w:pPr>
        <w:pStyle w:val="ListParagraph"/>
        <w:rPr>
          <w:rFonts w:ascii="Arial" w:hAnsi="Arial" w:cs="Arial"/>
          <w:sz w:val="22"/>
          <w:szCs w:val="22"/>
        </w:rPr>
      </w:pPr>
    </w:p>
    <w:p w14:paraId="7A1CB650" w14:textId="2956EBDD" w:rsidR="00C2683B" w:rsidRPr="00DA07B3" w:rsidRDefault="004A671E" w:rsidP="00A53CF3">
      <w:pPr>
        <w:textAlignment w:val="baseline"/>
        <w:rPr>
          <w:rStyle w:val="Hyperlink"/>
          <w:rFonts w:ascii="Arial" w:hAnsi="Arial" w:cs="Arial"/>
          <w:color w:val="auto"/>
          <w:sz w:val="22"/>
          <w:szCs w:val="22"/>
          <w:u w:val="none"/>
        </w:rPr>
      </w:pPr>
      <w:r w:rsidRPr="00DA07B3">
        <w:rPr>
          <w:rFonts w:ascii="Arial" w:hAnsi="Arial" w:cs="Arial"/>
          <w:sz w:val="22"/>
          <w:szCs w:val="22"/>
        </w:rPr>
        <w:t xml:space="preserve">The Shard (2014) </w:t>
      </w:r>
      <w:r w:rsidRPr="00DA07B3">
        <w:rPr>
          <w:rFonts w:ascii="Arial" w:hAnsi="Arial" w:cs="Arial"/>
          <w:i/>
          <w:iCs/>
          <w:sz w:val="22"/>
          <w:szCs w:val="22"/>
        </w:rPr>
        <w:t>The Shard wins R</w:t>
      </w:r>
      <w:r w:rsidR="006B6A1C" w:rsidRPr="00DA07B3">
        <w:rPr>
          <w:rFonts w:ascii="Arial" w:hAnsi="Arial" w:cs="Arial"/>
          <w:i/>
          <w:iCs/>
          <w:sz w:val="22"/>
          <w:szCs w:val="22"/>
        </w:rPr>
        <w:t>IBA</w:t>
      </w:r>
      <w:r w:rsidRPr="00DA07B3">
        <w:rPr>
          <w:rFonts w:ascii="Arial" w:hAnsi="Arial" w:cs="Arial"/>
          <w:i/>
          <w:iCs/>
          <w:sz w:val="22"/>
          <w:szCs w:val="22"/>
        </w:rPr>
        <w:t xml:space="preserve"> London</w:t>
      </w:r>
      <w:r w:rsidR="00C2683B" w:rsidRPr="00DA07B3">
        <w:rPr>
          <w:rFonts w:ascii="Arial" w:hAnsi="Arial" w:cs="Arial"/>
          <w:i/>
          <w:iCs/>
          <w:sz w:val="22"/>
          <w:szCs w:val="22"/>
        </w:rPr>
        <w:t xml:space="preserve"> ‘Best Commercial Building’ Award </w:t>
      </w:r>
      <w:r w:rsidR="00C2683B" w:rsidRPr="00DA07B3">
        <w:rPr>
          <w:rFonts w:ascii="Arial" w:hAnsi="Arial" w:cs="Arial"/>
          <w:sz w:val="22"/>
          <w:szCs w:val="22"/>
        </w:rPr>
        <w:t>Available at:</w:t>
      </w:r>
      <w:r w:rsidR="00532469" w:rsidRPr="00DA07B3">
        <w:rPr>
          <w:rFonts w:ascii="Arial" w:hAnsi="Arial" w:cs="Arial"/>
          <w:sz w:val="22"/>
          <w:szCs w:val="22"/>
        </w:rPr>
        <w:t xml:space="preserve"> </w:t>
      </w:r>
      <w:hyperlink r:id="rId18" w:history="1">
        <w:r w:rsidR="00532469" w:rsidRPr="00DA07B3">
          <w:rPr>
            <w:rStyle w:val="Hyperlink"/>
            <w:rFonts w:ascii="Arial" w:hAnsi="Arial" w:cs="Arial"/>
            <w:sz w:val="22"/>
            <w:szCs w:val="22"/>
          </w:rPr>
          <w:t>https://w</w:t>
        </w:r>
        <w:r w:rsidR="00532469" w:rsidRPr="00DA07B3">
          <w:rPr>
            <w:rStyle w:val="Hyperlink"/>
            <w:rFonts w:ascii="Arial" w:hAnsi="Arial" w:cs="Arial"/>
            <w:sz w:val="22"/>
            <w:szCs w:val="22"/>
          </w:rPr>
          <w:t>w</w:t>
        </w:r>
        <w:r w:rsidR="00532469" w:rsidRPr="00DA07B3">
          <w:rPr>
            <w:rStyle w:val="Hyperlink"/>
            <w:rFonts w:ascii="Arial" w:hAnsi="Arial" w:cs="Arial"/>
            <w:sz w:val="22"/>
            <w:szCs w:val="22"/>
          </w:rPr>
          <w:t>w.the-shard.com/news-events/news/the-shard-wins-riba-london-best-commercial-building-award</w:t>
        </w:r>
      </w:hyperlink>
    </w:p>
    <w:p w14:paraId="3A8B1845" w14:textId="160B1DE9" w:rsidR="00C2683B" w:rsidRDefault="00C2683B" w:rsidP="00C2683B">
      <w:pPr>
        <w:pStyle w:val="ListParagraph"/>
        <w:rPr>
          <w:rFonts w:ascii="Arial" w:hAnsi="Arial" w:cs="Arial"/>
          <w:sz w:val="22"/>
          <w:szCs w:val="22"/>
        </w:rPr>
      </w:pPr>
    </w:p>
    <w:p w14:paraId="438727F2" w14:textId="77777777" w:rsidR="00DA07B3" w:rsidRPr="00DA07B3" w:rsidRDefault="00DA07B3" w:rsidP="00C2683B">
      <w:pPr>
        <w:pStyle w:val="ListParagraph"/>
        <w:rPr>
          <w:rFonts w:ascii="Arial" w:hAnsi="Arial" w:cs="Arial"/>
          <w:sz w:val="22"/>
          <w:szCs w:val="22"/>
        </w:rPr>
      </w:pPr>
    </w:p>
    <w:p w14:paraId="3C180980" w14:textId="19789799" w:rsidR="00F240C8" w:rsidRPr="00DA07B3" w:rsidRDefault="00DD3B96" w:rsidP="00A53CF3">
      <w:pPr>
        <w:textAlignment w:val="baseline"/>
        <w:rPr>
          <w:rFonts w:ascii="Arial" w:hAnsi="Arial" w:cs="Arial"/>
          <w:sz w:val="22"/>
          <w:szCs w:val="22"/>
        </w:rPr>
      </w:pPr>
      <w:r w:rsidRPr="00DA07B3">
        <w:rPr>
          <w:rFonts w:ascii="Arial" w:hAnsi="Arial" w:cs="Arial"/>
          <w:sz w:val="22"/>
          <w:szCs w:val="22"/>
        </w:rPr>
        <w:t xml:space="preserve">The Shard (2022) </w:t>
      </w:r>
      <w:r w:rsidR="00F240C8" w:rsidRPr="00DA07B3">
        <w:rPr>
          <w:rFonts w:ascii="Arial" w:hAnsi="Arial" w:cs="Arial"/>
          <w:i/>
          <w:iCs/>
          <w:sz w:val="22"/>
          <w:szCs w:val="22"/>
        </w:rPr>
        <w:t xml:space="preserve">A Vertical City </w:t>
      </w:r>
      <w:r w:rsidR="006B6A1C" w:rsidRPr="00DA07B3">
        <w:rPr>
          <w:rFonts w:ascii="Arial" w:hAnsi="Arial" w:cs="Arial"/>
          <w:sz w:val="22"/>
          <w:szCs w:val="22"/>
        </w:rPr>
        <w:t>Available</w:t>
      </w:r>
      <w:r w:rsidR="00F240C8" w:rsidRPr="00DA07B3">
        <w:rPr>
          <w:rFonts w:ascii="Arial" w:hAnsi="Arial" w:cs="Arial"/>
          <w:sz w:val="22"/>
          <w:szCs w:val="22"/>
        </w:rPr>
        <w:t xml:space="preserve"> at: </w:t>
      </w:r>
      <w:r w:rsidR="00532469" w:rsidRPr="00DA07B3">
        <w:rPr>
          <w:rFonts w:ascii="Arial" w:hAnsi="Arial" w:cs="Arial"/>
          <w:sz w:val="22"/>
          <w:szCs w:val="22"/>
        </w:rPr>
        <w:t xml:space="preserve"> </w:t>
      </w:r>
      <w:hyperlink r:id="rId19" w:history="1">
        <w:r w:rsidR="00532469" w:rsidRPr="00DA07B3">
          <w:rPr>
            <w:rStyle w:val="Hyperlink"/>
            <w:rFonts w:ascii="Arial" w:hAnsi="Arial" w:cs="Arial"/>
            <w:sz w:val="22"/>
            <w:szCs w:val="22"/>
          </w:rPr>
          <w:t>https://www.the-s</w:t>
        </w:r>
        <w:r w:rsidR="00532469" w:rsidRPr="00DA07B3">
          <w:rPr>
            <w:rStyle w:val="Hyperlink"/>
            <w:rFonts w:ascii="Arial" w:hAnsi="Arial" w:cs="Arial"/>
            <w:sz w:val="22"/>
            <w:szCs w:val="22"/>
          </w:rPr>
          <w:t>h</w:t>
        </w:r>
        <w:r w:rsidR="00532469" w:rsidRPr="00DA07B3">
          <w:rPr>
            <w:rStyle w:val="Hyperlink"/>
            <w:rFonts w:ascii="Arial" w:hAnsi="Arial" w:cs="Arial"/>
            <w:sz w:val="22"/>
            <w:szCs w:val="22"/>
          </w:rPr>
          <w:t>ard.com/about</w:t>
        </w:r>
      </w:hyperlink>
      <w:r w:rsidR="00532469" w:rsidRPr="00DA07B3">
        <w:rPr>
          <w:rFonts w:ascii="Arial" w:hAnsi="Arial" w:cs="Arial"/>
          <w:sz w:val="22"/>
          <w:szCs w:val="22"/>
        </w:rPr>
        <w:t xml:space="preserve"> </w:t>
      </w:r>
    </w:p>
    <w:p w14:paraId="01313B10" w14:textId="33144083" w:rsidR="00F240C8" w:rsidRDefault="00F240C8" w:rsidP="00F240C8">
      <w:pPr>
        <w:pStyle w:val="ListParagraph"/>
        <w:rPr>
          <w:rFonts w:ascii="Arial" w:hAnsi="Arial" w:cs="Arial"/>
          <w:sz w:val="22"/>
          <w:szCs w:val="22"/>
        </w:rPr>
      </w:pPr>
    </w:p>
    <w:p w14:paraId="2AFBB403" w14:textId="77777777" w:rsidR="00DA07B3" w:rsidRPr="00DA07B3" w:rsidRDefault="00DA07B3" w:rsidP="00F240C8">
      <w:pPr>
        <w:pStyle w:val="ListParagraph"/>
        <w:rPr>
          <w:rFonts w:ascii="Arial" w:hAnsi="Arial" w:cs="Arial"/>
          <w:sz w:val="22"/>
          <w:szCs w:val="22"/>
        </w:rPr>
      </w:pPr>
    </w:p>
    <w:p w14:paraId="613878D1" w14:textId="67AEA1D2" w:rsidR="001E3C04" w:rsidRPr="00DA07B3" w:rsidRDefault="00160BC3" w:rsidP="00A53CF3">
      <w:pPr>
        <w:textAlignment w:val="baseline"/>
        <w:rPr>
          <w:rFonts w:ascii="Arial" w:hAnsi="Arial" w:cs="Arial"/>
          <w:sz w:val="22"/>
          <w:szCs w:val="22"/>
        </w:rPr>
      </w:pPr>
      <w:r w:rsidRPr="00DA07B3">
        <w:rPr>
          <w:rFonts w:ascii="Arial" w:hAnsi="Arial" w:cs="Arial"/>
          <w:sz w:val="22"/>
          <w:szCs w:val="22"/>
        </w:rPr>
        <w:t xml:space="preserve">Council on tall buildings and urban habitat </w:t>
      </w:r>
      <w:r w:rsidR="00CA3936" w:rsidRPr="00DA07B3">
        <w:rPr>
          <w:rFonts w:ascii="Arial" w:hAnsi="Arial" w:cs="Arial"/>
          <w:sz w:val="22"/>
          <w:szCs w:val="22"/>
        </w:rPr>
        <w:t>(2022) Southwark Tower Available at</w:t>
      </w:r>
      <w:r w:rsidR="001E3C04" w:rsidRPr="00DA07B3">
        <w:rPr>
          <w:rFonts w:ascii="Arial" w:hAnsi="Arial" w:cs="Arial"/>
          <w:sz w:val="22"/>
          <w:szCs w:val="22"/>
        </w:rPr>
        <w:t xml:space="preserve">: </w:t>
      </w:r>
      <w:hyperlink r:id="rId20" w:history="1">
        <w:r w:rsidR="001E3C04" w:rsidRPr="00DA07B3">
          <w:rPr>
            <w:rStyle w:val="Hyperlink"/>
            <w:rFonts w:ascii="Arial" w:hAnsi="Arial" w:cs="Arial"/>
            <w:sz w:val="22"/>
            <w:szCs w:val="22"/>
          </w:rPr>
          <w:t>https://www.sk</w:t>
        </w:r>
        <w:r w:rsidR="001E3C04" w:rsidRPr="00DA07B3">
          <w:rPr>
            <w:rStyle w:val="Hyperlink"/>
            <w:rFonts w:ascii="Arial" w:hAnsi="Arial" w:cs="Arial"/>
            <w:sz w:val="22"/>
            <w:szCs w:val="22"/>
          </w:rPr>
          <w:t>y</w:t>
        </w:r>
        <w:r w:rsidR="001E3C04" w:rsidRPr="00DA07B3">
          <w:rPr>
            <w:rStyle w:val="Hyperlink"/>
            <w:rFonts w:ascii="Arial" w:hAnsi="Arial" w:cs="Arial"/>
            <w:sz w:val="22"/>
            <w:szCs w:val="22"/>
          </w:rPr>
          <w:t>scrapercenter.com/london/southwark-towers/28265/</w:t>
        </w:r>
      </w:hyperlink>
    </w:p>
    <w:p w14:paraId="3182F531" w14:textId="1535A970" w:rsidR="001E3C04" w:rsidRDefault="001E3C04" w:rsidP="001E3C04">
      <w:pPr>
        <w:textAlignment w:val="baseline"/>
        <w:rPr>
          <w:rFonts w:ascii="Arial" w:hAnsi="Arial" w:cs="Arial"/>
          <w:sz w:val="22"/>
          <w:szCs w:val="22"/>
        </w:rPr>
      </w:pPr>
    </w:p>
    <w:p w14:paraId="46B1F911" w14:textId="77777777" w:rsidR="00DA07B3" w:rsidRPr="00DA07B3" w:rsidRDefault="00DA07B3" w:rsidP="001E3C04">
      <w:pPr>
        <w:textAlignment w:val="baseline"/>
        <w:rPr>
          <w:rFonts w:ascii="Arial" w:hAnsi="Arial" w:cs="Arial"/>
          <w:sz w:val="22"/>
          <w:szCs w:val="22"/>
        </w:rPr>
      </w:pPr>
    </w:p>
    <w:p w14:paraId="75893C39" w14:textId="2CD8521E" w:rsidR="00FD36CA" w:rsidRPr="00DA07B3" w:rsidRDefault="00F270A5" w:rsidP="00A53CF3">
      <w:pPr>
        <w:textAlignment w:val="baseline"/>
        <w:rPr>
          <w:rFonts w:ascii="Arial" w:hAnsi="Arial" w:cs="Arial"/>
          <w:sz w:val="22"/>
          <w:szCs w:val="22"/>
        </w:rPr>
      </w:pPr>
      <w:r w:rsidRPr="00DA07B3">
        <w:rPr>
          <w:rFonts w:ascii="Arial" w:hAnsi="Arial" w:cs="Arial"/>
          <w:sz w:val="22"/>
          <w:szCs w:val="22"/>
        </w:rPr>
        <w:t xml:space="preserve">The Shard (2022) </w:t>
      </w:r>
      <w:r w:rsidRPr="00DA07B3">
        <w:rPr>
          <w:rFonts w:ascii="Arial" w:hAnsi="Arial" w:cs="Arial"/>
          <w:i/>
          <w:iCs/>
          <w:sz w:val="22"/>
          <w:szCs w:val="22"/>
        </w:rPr>
        <w:t>Vision</w:t>
      </w:r>
      <w:r w:rsidR="00FD36CA" w:rsidRPr="00DA07B3">
        <w:rPr>
          <w:rFonts w:ascii="Arial" w:hAnsi="Arial" w:cs="Arial"/>
          <w:i/>
          <w:iCs/>
          <w:sz w:val="22"/>
          <w:szCs w:val="22"/>
        </w:rPr>
        <w:t xml:space="preserve"> </w:t>
      </w:r>
      <w:r w:rsidR="00FD36CA" w:rsidRPr="00DA07B3">
        <w:rPr>
          <w:rFonts w:ascii="Arial" w:hAnsi="Arial" w:cs="Arial"/>
          <w:sz w:val="22"/>
          <w:szCs w:val="22"/>
        </w:rPr>
        <w:t>Available at:</w:t>
      </w:r>
      <w:r w:rsidRPr="00DA07B3">
        <w:rPr>
          <w:rFonts w:ascii="Arial" w:hAnsi="Arial" w:cs="Arial"/>
          <w:i/>
          <w:iCs/>
          <w:sz w:val="22"/>
          <w:szCs w:val="22"/>
        </w:rPr>
        <w:t xml:space="preserve"> </w:t>
      </w:r>
      <w:hyperlink r:id="rId21" w:history="1">
        <w:r w:rsidR="00FD36CA" w:rsidRPr="00DA07B3">
          <w:rPr>
            <w:rStyle w:val="Hyperlink"/>
            <w:rFonts w:ascii="Arial" w:hAnsi="Arial" w:cs="Arial"/>
            <w:sz w:val="22"/>
            <w:szCs w:val="22"/>
          </w:rPr>
          <w:t>https://www.the-shard.com/ab</w:t>
        </w:r>
        <w:r w:rsidR="00FD36CA" w:rsidRPr="00DA07B3">
          <w:rPr>
            <w:rStyle w:val="Hyperlink"/>
            <w:rFonts w:ascii="Arial" w:hAnsi="Arial" w:cs="Arial"/>
            <w:sz w:val="22"/>
            <w:szCs w:val="22"/>
          </w:rPr>
          <w:t>o</w:t>
        </w:r>
        <w:r w:rsidR="00FD36CA" w:rsidRPr="00DA07B3">
          <w:rPr>
            <w:rStyle w:val="Hyperlink"/>
            <w:rFonts w:ascii="Arial" w:hAnsi="Arial" w:cs="Arial"/>
            <w:sz w:val="22"/>
            <w:szCs w:val="22"/>
          </w:rPr>
          <w:t>ut/vision</w:t>
        </w:r>
      </w:hyperlink>
    </w:p>
    <w:p w14:paraId="402A64F9" w14:textId="34ACD0AD" w:rsidR="00FD36CA" w:rsidRDefault="00FD36CA" w:rsidP="00FD36CA">
      <w:pPr>
        <w:textAlignment w:val="baseline"/>
        <w:rPr>
          <w:rFonts w:ascii="Arial" w:hAnsi="Arial" w:cs="Arial"/>
          <w:sz w:val="22"/>
          <w:szCs w:val="22"/>
        </w:rPr>
      </w:pPr>
    </w:p>
    <w:p w14:paraId="64CE4BF8" w14:textId="77777777" w:rsidR="00DA07B3" w:rsidRPr="00DA07B3" w:rsidRDefault="00DA07B3" w:rsidP="00FD36CA">
      <w:pPr>
        <w:textAlignment w:val="baseline"/>
        <w:rPr>
          <w:rFonts w:ascii="Arial" w:hAnsi="Arial" w:cs="Arial"/>
          <w:sz w:val="22"/>
          <w:szCs w:val="22"/>
        </w:rPr>
      </w:pPr>
    </w:p>
    <w:p w14:paraId="13221FDF" w14:textId="039AD18E" w:rsidR="006B6A1C" w:rsidRPr="00DA07B3" w:rsidRDefault="006A45AA" w:rsidP="00A53CF3">
      <w:pPr>
        <w:textAlignment w:val="baseline"/>
        <w:rPr>
          <w:rFonts w:ascii="Arial" w:hAnsi="Arial" w:cs="Arial"/>
          <w:sz w:val="22"/>
          <w:szCs w:val="22"/>
        </w:rPr>
      </w:pPr>
      <w:r w:rsidRPr="00DA07B3">
        <w:rPr>
          <w:rFonts w:ascii="Arial" w:hAnsi="Arial" w:cs="Arial"/>
          <w:sz w:val="22"/>
          <w:szCs w:val="22"/>
        </w:rPr>
        <w:t xml:space="preserve">Manoj </w:t>
      </w:r>
      <w:r w:rsidR="00D8391E" w:rsidRPr="00DA07B3">
        <w:rPr>
          <w:rFonts w:ascii="Arial" w:hAnsi="Arial" w:cs="Arial"/>
          <w:sz w:val="22"/>
          <w:szCs w:val="22"/>
        </w:rPr>
        <w:t>S</w:t>
      </w:r>
      <w:r w:rsidRPr="00DA07B3">
        <w:rPr>
          <w:rFonts w:ascii="Arial" w:hAnsi="Arial" w:cs="Arial"/>
          <w:sz w:val="22"/>
          <w:szCs w:val="22"/>
        </w:rPr>
        <w:t xml:space="preserve">ingh (2021) </w:t>
      </w:r>
      <w:r w:rsidR="00D8391E" w:rsidRPr="00DA07B3">
        <w:rPr>
          <w:rFonts w:ascii="Arial" w:hAnsi="Arial" w:cs="Arial"/>
          <w:i/>
          <w:iCs/>
          <w:sz w:val="22"/>
          <w:szCs w:val="22"/>
        </w:rPr>
        <w:t xml:space="preserve">The 2007-2008 financial crisis in review </w:t>
      </w:r>
      <w:r w:rsidR="00D8391E" w:rsidRPr="00DA07B3">
        <w:rPr>
          <w:rFonts w:ascii="Arial" w:hAnsi="Arial" w:cs="Arial"/>
          <w:sz w:val="22"/>
          <w:szCs w:val="22"/>
        </w:rPr>
        <w:t>Available at:</w:t>
      </w:r>
      <w:r w:rsidR="00D8391E" w:rsidRPr="00DA07B3">
        <w:rPr>
          <w:rFonts w:ascii="Arial" w:hAnsi="Arial" w:cs="Arial"/>
          <w:i/>
          <w:iCs/>
          <w:sz w:val="22"/>
          <w:szCs w:val="22"/>
        </w:rPr>
        <w:t xml:space="preserve"> </w:t>
      </w:r>
      <w:hyperlink r:id="rId22" w:history="1">
        <w:r w:rsidR="006B6A1C" w:rsidRPr="00DA07B3">
          <w:rPr>
            <w:rStyle w:val="Hyperlink"/>
            <w:rFonts w:ascii="Arial" w:hAnsi="Arial" w:cs="Arial"/>
            <w:sz w:val="22"/>
            <w:szCs w:val="22"/>
          </w:rPr>
          <w:t>https</w:t>
        </w:r>
        <w:r w:rsidR="006B6A1C" w:rsidRPr="00DA07B3">
          <w:rPr>
            <w:rStyle w:val="Hyperlink"/>
            <w:rFonts w:ascii="Arial" w:hAnsi="Arial" w:cs="Arial"/>
            <w:sz w:val="22"/>
            <w:szCs w:val="22"/>
          </w:rPr>
          <w:t>:</w:t>
        </w:r>
        <w:r w:rsidR="006B6A1C" w:rsidRPr="00DA07B3">
          <w:rPr>
            <w:rStyle w:val="Hyperlink"/>
            <w:rFonts w:ascii="Arial" w:hAnsi="Arial" w:cs="Arial"/>
            <w:sz w:val="22"/>
            <w:szCs w:val="22"/>
          </w:rPr>
          <w:t>//www.investopedia.com/articles/economics/09/financial-crisis-review.asp</w:t>
        </w:r>
      </w:hyperlink>
    </w:p>
    <w:p w14:paraId="4EC49FC4" w14:textId="5945621A" w:rsidR="00A53CF3" w:rsidRDefault="00A53CF3" w:rsidP="00A53CF3">
      <w:pPr>
        <w:textAlignment w:val="baseline"/>
        <w:rPr>
          <w:rFonts w:ascii="Arial" w:hAnsi="Arial" w:cs="Arial"/>
          <w:sz w:val="22"/>
          <w:szCs w:val="22"/>
        </w:rPr>
      </w:pPr>
    </w:p>
    <w:p w14:paraId="55D166B2" w14:textId="77777777" w:rsidR="00DA07B3" w:rsidRPr="00DA07B3" w:rsidRDefault="00DA07B3" w:rsidP="00A53CF3">
      <w:pPr>
        <w:textAlignment w:val="baseline"/>
        <w:rPr>
          <w:rFonts w:ascii="Arial" w:hAnsi="Arial" w:cs="Arial"/>
          <w:sz w:val="22"/>
          <w:szCs w:val="22"/>
        </w:rPr>
      </w:pPr>
    </w:p>
    <w:p w14:paraId="3F547ABB" w14:textId="11218A55" w:rsidR="00A93A5D" w:rsidRPr="00DA07B3" w:rsidRDefault="0064252B" w:rsidP="00A53CF3">
      <w:pPr>
        <w:textAlignment w:val="baseline"/>
        <w:rPr>
          <w:rFonts w:ascii="Arial" w:hAnsi="Arial" w:cs="Arial"/>
          <w:sz w:val="22"/>
          <w:szCs w:val="22"/>
        </w:rPr>
      </w:pPr>
      <w:r w:rsidRPr="00DA07B3">
        <w:rPr>
          <w:rFonts w:ascii="Arial" w:hAnsi="Arial" w:cs="Arial"/>
          <w:sz w:val="22"/>
          <w:szCs w:val="22"/>
        </w:rPr>
        <w:t xml:space="preserve">The Richest (2012) </w:t>
      </w:r>
      <w:r w:rsidR="004639AC" w:rsidRPr="00DA07B3">
        <w:rPr>
          <w:rFonts w:ascii="Arial" w:hAnsi="Arial" w:cs="Arial"/>
          <w:i/>
          <w:iCs/>
          <w:sz w:val="22"/>
          <w:szCs w:val="22"/>
        </w:rPr>
        <w:t>The Shard</w:t>
      </w:r>
      <w:r w:rsidR="00832F6C" w:rsidRPr="00DA07B3">
        <w:rPr>
          <w:rFonts w:ascii="Arial" w:hAnsi="Arial" w:cs="Arial"/>
          <w:i/>
          <w:iCs/>
          <w:sz w:val="22"/>
          <w:szCs w:val="22"/>
        </w:rPr>
        <w:t>,</w:t>
      </w:r>
      <w:r w:rsidR="004639AC" w:rsidRPr="00DA07B3">
        <w:rPr>
          <w:rFonts w:ascii="Arial" w:hAnsi="Arial" w:cs="Arial"/>
          <w:i/>
          <w:iCs/>
          <w:sz w:val="22"/>
          <w:szCs w:val="22"/>
        </w:rPr>
        <w:t xml:space="preserve"> London: Cost of Europe’s Tallest Building</w:t>
      </w:r>
      <w:r w:rsidR="00832F6C" w:rsidRPr="00DA07B3">
        <w:rPr>
          <w:rFonts w:ascii="Arial" w:hAnsi="Arial" w:cs="Arial"/>
          <w:i/>
          <w:iCs/>
          <w:sz w:val="22"/>
          <w:szCs w:val="22"/>
        </w:rPr>
        <w:t xml:space="preserve"> </w:t>
      </w:r>
      <w:r w:rsidR="00832F6C" w:rsidRPr="00DA07B3">
        <w:rPr>
          <w:rFonts w:ascii="Arial" w:hAnsi="Arial" w:cs="Arial"/>
          <w:sz w:val="22"/>
          <w:szCs w:val="22"/>
        </w:rPr>
        <w:t xml:space="preserve">Available at: </w:t>
      </w:r>
      <w:hyperlink r:id="rId23" w:history="1">
        <w:r w:rsidR="00832F6C" w:rsidRPr="00DA07B3">
          <w:rPr>
            <w:rStyle w:val="Hyperlink"/>
            <w:rFonts w:ascii="Arial" w:hAnsi="Arial" w:cs="Arial"/>
            <w:sz w:val="22"/>
            <w:szCs w:val="22"/>
          </w:rPr>
          <w:t>ht</w:t>
        </w:r>
        <w:r w:rsidR="00832F6C" w:rsidRPr="00DA07B3">
          <w:rPr>
            <w:rStyle w:val="Hyperlink"/>
            <w:rFonts w:ascii="Arial" w:hAnsi="Arial" w:cs="Arial"/>
            <w:sz w:val="22"/>
            <w:szCs w:val="22"/>
          </w:rPr>
          <w:t>t</w:t>
        </w:r>
        <w:r w:rsidR="00832F6C" w:rsidRPr="00DA07B3">
          <w:rPr>
            <w:rStyle w:val="Hyperlink"/>
            <w:rFonts w:ascii="Arial" w:hAnsi="Arial" w:cs="Arial"/>
            <w:sz w:val="22"/>
            <w:szCs w:val="22"/>
          </w:rPr>
          <w:t>ps://www.therichest.com/technology/shard-london-bridge/</w:t>
        </w:r>
      </w:hyperlink>
    </w:p>
    <w:p w14:paraId="29047946" w14:textId="199DE06C" w:rsidR="00A93A5D" w:rsidRPr="00DA07B3" w:rsidRDefault="00A93A5D" w:rsidP="00A93A5D">
      <w:pPr>
        <w:textAlignment w:val="baseline"/>
        <w:rPr>
          <w:rFonts w:ascii="Arial" w:hAnsi="Arial" w:cs="Arial"/>
          <w:sz w:val="22"/>
          <w:szCs w:val="22"/>
        </w:rPr>
      </w:pPr>
    </w:p>
    <w:p w14:paraId="58B74ABA" w14:textId="77777777" w:rsidR="00A93A5D" w:rsidRPr="00DA07B3" w:rsidRDefault="00A93A5D" w:rsidP="00A93A5D">
      <w:pPr>
        <w:textAlignment w:val="baseline"/>
        <w:rPr>
          <w:rFonts w:ascii="Arial" w:hAnsi="Arial" w:cs="Arial"/>
          <w:sz w:val="22"/>
          <w:szCs w:val="22"/>
        </w:rPr>
      </w:pPr>
    </w:p>
    <w:p w14:paraId="77FD6371" w14:textId="1455069F" w:rsidR="001D0B95" w:rsidRPr="00DA07B3" w:rsidRDefault="001D0B95" w:rsidP="00A53CF3">
      <w:pPr>
        <w:textAlignment w:val="baseline"/>
        <w:rPr>
          <w:rStyle w:val="Hyperlink"/>
          <w:rFonts w:ascii="Arial" w:hAnsi="Arial" w:cs="Arial"/>
          <w:color w:val="auto"/>
          <w:sz w:val="22"/>
          <w:szCs w:val="22"/>
          <w:u w:val="none"/>
        </w:rPr>
      </w:pPr>
      <w:r w:rsidRPr="00DA07B3">
        <w:rPr>
          <w:rFonts w:ascii="Arial" w:hAnsi="Arial" w:cs="Arial"/>
          <w:sz w:val="22"/>
          <w:szCs w:val="22"/>
        </w:rPr>
        <w:t xml:space="preserve">Amy Frearson (2019) </w:t>
      </w:r>
      <w:r w:rsidRPr="00DA07B3">
        <w:rPr>
          <w:rFonts w:ascii="Arial" w:hAnsi="Arial" w:cs="Arial"/>
          <w:i/>
          <w:iCs/>
          <w:sz w:val="22"/>
          <w:szCs w:val="22"/>
        </w:rPr>
        <w:t xml:space="preserve">Renzo Piano is the Italian High-Tech architect </w:t>
      </w:r>
      <w:r w:rsidRPr="00DA07B3">
        <w:rPr>
          <w:rFonts w:ascii="Arial" w:hAnsi="Arial" w:cs="Arial"/>
          <w:sz w:val="22"/>
          <w:szCs w:val="22"/>
        </w:rPr>
        <w:t>Available at:</w:t>
      </w:r>
      <w:r w:rsidR="00532469" w:rsidRPr="00DA07B3">
        <w:rPr>
          <w:rFonts w:ascii="Arial" w:hAnsi="Arial" w:cs="Arial"/>
          <w:sz w:val="22"/>
          <w:szCs w:val="22"/>
        </w:rPr>
        <w:t xml:space="preserve"> </w:t>
      </w:r>
      <w:hyperlink r:id="rId24" w:history="1">
        <w:r w:rsidR="00532469" w:rsidRPr="00DA07B3">
          <w:rPr>
            <w:rStyle w:val="Hyperlink"/>
            <w:rFonts w:ascii="Arial" w:hAnsi="Arial" w:cs="Arial"/>
            <w:sz w:val="22"/>
            <w:szCs w:val="22"/>
          </w:rPr>
          <w:t>https:</w:t>
        </w:r>
        <w:r w:rsidR="00532469" w:rsidRPr="00DA07B3">
          <w:rPr>
            <w:rStyle w:val="Hyperlink"/>
            <w:rFonts w:ascii="Arial" w:hAnsi="Arial" w:cs="Arial"/>
            <w:sz w:val="22"/>
            <w:szCs w:val="22"/>
          </w:rPr>
          <w:t>/</w:t>
        </w:r>
        <w:r w:rsidR="00532469" w:rsidRPr="00DA07B3">
          <w:rPr>
            <w:rStyle w:val="Hyperlink"/>
            <w:rFonts w:ascii="Arial" w:hAnsi="Arial" w:cs="Arial"/>
            <w:sz w:val="22"/>
            <w:szCs w:val="22"/>
          </w:rPr>
          <w:t>/www.dezeen.com/2019/11/26/Renzo-Piano-high-tech-architecture/</w:t>
        </w:r>
      </w:hyperlink>
    </w:p>
    <w:p w14:paraId="1CEBCCEB" w14:textId="10F37157" w:rsidR="001D0B95" w:rsidRPr="00DA07B3" w:rsidRDefault="001D0B95" w:rsidP="001D0B95">
      <w:pPr>
        <w:textAlignment w:val="baseline"/>
        <w:rPr>
          <w:rStyle w:val="Hyperlink"/>
          <w:rFonts w:ascii="Arial" w:hAnsi="Arial" w:cs="Arial"/>
          <w:color w:val="auto"/>
          <w:sz w:val="22"/>
          <w:szCs w:val="22"/>
          <w:u w:val="none"/>
        </w:rPr>
      </w:pPr>
    </w:p>
    <w:p w14:paraId="664FC881" w14:textId="77777777" w:rsidR="001D0B95" w:rsidRPr="00DA07B3" w:rsidRDefault="001D0B95" w:rsidP="001D0B95">
      <w:pPr>
        <w:textAlignment w:val="baseline"/>
        <w:rPr>
          <w:rStyle w:val="Hyperlink"/>
          <w:rFonts w:ascii="Arial" w:hAnsi="Arial" w:cs="Arial"/>
          <w:color w:val="auto"/>
          <w:sz w:val="22"/>
          <w:szCs w:val="22"/>
          <w:u w:val="none"/>
        </w:rPr>
      </w:pPr>
    </w:p>
    <w:p w14:paraId="490D928D" w14:textId="06AF6A0C" w:rsidR="001B7660" w:rsidRPr="00DA07B3" w:rsidRDefault="005245EE" w:rsidP="00A53CF3">
      <w:pPr>
        <w:textAlignment w:val="baseline"/>
        <w:rPr>
          <w:rFonts w:ascii="Arial" w:hAnsi="Arial" w:cs="Arial"/>
          <w:sz w:val="22"/>
          <w:szCs w:val="22"/>
        </w:rPr>
      </w:pPr>
      <w:r w:rsidRPr="00DA07B3">
        <w:rPr>
          <w:rFonts w:ascii="Arial" w:hAnsi="Arial" w:cs="Arial"/>
          <w:sz w:val="22"/>
          <w:szCs w:val="22"/>
        </w:rPr>
        <w:t xml:space="preserve">Johnathan Glancey </w:t>
      </w:r>
      <w:r w:rsidR="009E3E94" w:rsidRPr="00DA07B3">
        <w:rPr>
          <w:rFonts w:ascii="Arial" w:hAnsi="Arial" w:cs="Arial"/>
          <w:sz w:val="22"/>
          <w:szCs w:val="22"/>
        </w:rPr>
        <w:t xml:space="preserve">(2002) </w:t>
      </w:r>
      <w:r w:rsidR="009E3E94" w:rsidRPr="00DA07B3">
        <w:rPr>
          <w:rFonts w:ascii="Arial" w:hAnsi="Arial" w:cs="Arial"/>
          <w:i/>
          <w:iCs/>
          <w:sz w:val="22"/>
          <w:szCs w:val="22"/>
        </w:rPr>
        <w:t>That’</w:t>
      </w:r>
      <w:r w:rsidR="008659D1" w:rsidRPr="00DA07B3">
        <w:rPr>
          <w:rFonts w:ascii="Arial" w:hAnsi="Arial" w:cs="Arial"/>
          <w:i/>
          <w:iCs/>
          <w:sz w:val="22"/>
          <w:szCs w:val="22"/>
        </w:rPr>
        <w:t>s</w:t>
      </w:r>
      <w:r w:rsidR="007120C7" w:rsidRPr="00DA07B3">
        <w:rPr>
          <w:rFonts w:ascii="Arial" w:hAnsi="Arial" w:cs="Arial"/>
          <w:i/>
          <w:iCs/>
          <w:sz w:val="22"/>
          <w:szCs w:val="22"/>
        </w:rPr>
        <w:t>-</w:t>
      </w:r>
      <w:r w:rsidR="008659D1" w:rsidRPr="00DA07B3">
        <w:rPr>
          <w:rFonts w:ascii="Arial" w:hAnsi="Arial" w:cs="Arial"/>
          <w:i/>
          <w:iCs/>
          <w:sz w:val="22"/>
          <w:szCs w:val="22"/>
        </w:rPr>
        <w:t xml:space="preserve">nice, but what’s it doing there? </w:t>
      </w:r>
      <w:r w:rsidR="008659D1" w:rsidRPr="00DA07B3">
        <w:rPr>
          <w:rFonts w:ascii="Arial" w:hAnsi="Arial" w:cs="Arial"/>
          <w:sz w:val="22"/>
          <w:szCs w:val="22"/>
        </w:rPr>
        <w:t xml:space="preserve">Available at: </w:t>
      </w:r>
      <w:hyperlink r:id="rId25" w:history="1">
        <w:r w:rsidR="007120C7" w:rsidRPr="00DA07B3">
          <w:rPr>
            <w:rStyle w:val="Hyperlink"/>
            <w:rFonts w:ascii="Arial" w:hAnsi="Arial" w:cs="Arial"/>
            <w:sz w:val="22"/>
            <w:szCs w:val="22"/>
          </w:rPr>
          <w:t>ht</w:t>
        </w:r>
        <w:r w:rsidR="007120C7" w:rsidRPr="00DA07B3">
          <w:rPr>
            <w:rStyle w:val="Hyperlink"/>
            <w:rFonts w:ascii="Arial" w:hAnsi="Arial" w:cs="Arial"/>
            <w:sz w:val="22"/>
            <w:szCs w:val="22"/>
          </w:rPr>
          <w:t>t</w:t>
        </w:r>
        <w:r w:rsidR="007120C7" w:rsidRPr="00DA07B3">
          <w:rPr>
            <w:rStyle w:val="Hyperlink"/>
            <w:rFonts w:ascii="Arial" w:hAnsi="Arial" w:cs="Arial"/>
            <w:sz w:val="22"/>
            <w:szCs w:val="22"/>
          </w:rPr>
          <w:t>ps://www.thegu</w:t>
        </w:r>
        <w:r w:rsidR="007120C7" w:rsidRPr="00DA07B3">
          <w:rPr>
            <w:rStyle w:val="Hyperlink"/>
            <w:rFonts w:ascii="Arial" w:hAnsi="Arial" w:cs="Arial"/>
            <w:sz w:val="22"/>
            <w:szCs w:val="22"/>
          </w:rPr>
          <w:t>a</w:t>
        </w:r>
        <w:r w:rsidR="007120C7" w:rsidRPr="00DA07B3">
          <w:rPr>
            <w:rStyle w:val="Hyperlink"/>
            <w:rFonts w:ascii="Arial" w:hAnsi="Arial" w:cs="Arial"/>
            <w:sz w:val="22"/>
            <w:szCs w:val="22"/>
          </w:rPr>
          <w:t>rdian.com/culture/2002/mar/18/artsfeatures</w:t>
        </w:r>
      </w:hyperlink>
    </w:p>
    <w:p w14:paraId="1283F10E" w14:textId="3405B980" w:rsidR="001B7660" w:rsidRPr="00DA07B3" w:rsidRDefault="001B7660" w:rsidP="001B7660">
      <w:pPr>
        <w:textAlignment w:val="baseline"/>
        <w:rPr>
          <w:rFonts w:ascii="Arial" w:hAnsi="Arial" w:cs="Arial"/>
          <w:sz w:val="22"/>
          <w:szCs w:val="22"/>
        </w:rPr>
      </w:pPr>
    </w:p>
    <w:p w14:paraId="5AAA370B" w14:textId="77777777" w:rsidR="001B7660" w:rsidRPr="00DA07B3" w:rsidRDefault="001B7660" w:rsidP="001B7660">
      <w:pPr>
        <w:textAlignment w:val="baseline"/>
        <w:rPr>
          <w:rFonts w:ascii="Arial" w:hAnsi="Arial" w:cs="Arial"/>
          <w:sz w:val="22"/>
          <w:szCs w:val="22"/>
        </w:rPr>
      </w:pPr>
    </w:p>
    <w:p w14:paraId="6FAD61CC" w14:textId="27D98774" w:rsidR="00835F2D" w:rsidRPr="00DA07B3" w:rsidRDefault="006C5FC8" w:rsidP="00A53CF3">
      <w:pPr>
        <w:textAlignment w:val="baseline"/>
        <w:rPr>
          <w:rFonts w:ascii="Arial" w:hAnsi="Arial" w:cs="Arial"/>
          <w:sz w:val="22"/>
          <w:szCs w:val="22"/>
        </w:rPr>
      </w:pPr>
      <w:r w:rsidRPr="00DA07B3">
        <w:rPr>
          <w:rFonts w:ascii="Arial" w:hAnsi="Arial" w:cs="Arial"/>
          <w:sz w:val="22"/>
          <w:szCs w:val="22"/>
        </w:rPr>
        <w:t xml:space="preserve">JLL (2018) </w:t>
      </w:r>
      <w:r w:rsidRPr="00DA07B3">
        <w:rPr>
          <w:rFonts w:ascii="Arial" w:hAnsi="Arial" w:cs="Arial"/>
          <w:i/>
          <w:iCs/>
          <w:sz w:val="22"/>
          <w:szCs w:val="22"/>
        </w:rPr>
        <w:t>Why The Shard stands out on London’s skyline</w:t>
      </w:r>
      <w:r w:rsidR="00835F2D" w:rsidRPr="00DA07B3">
        <w:rPr>
          <w:rFonts w:ascii="Arial" w:hAnsi="Arial" w:cs="Arial"/>
          <w:i/>
          <w:iCs/>
          <w:sz w:val="22"/>
          <w:szCs w:val="22"/>
        </w:rPr>
        <w:t xml:space="preserve">   Available at: </w:t>
      </w:r>
      <w:hyperlink r:id="rId26" w:history="1">
        <w:r w:rsidR="00835F2D" w:rsidRPr="00DA07B3">
          <w:rPr>
            <w:rStyle w:val="Hyperlink"/>
            <w:rFonts w:ascii="Arial" w:hAnsi="Arial" w:cs="Arial"/>
            <w:sz w:val="22"/>
            <w:szCs w:val="22"/>
          </w:rPr>
          <w:t>https://www.jll.co.uk/en/trends-and-insights/cities/why-the-shard-stands-out-on-londons-skyline</w:t>
        </w:r>
      </w:hyperlink>
    </w:p>
    <w:p w14:paraId="5F2E42B5" w14:textId="7B9D05CD" w:rsidR="00835F2D" w:rsidRPr="00DA07B3" w:rsidRDefault="00835F2D" w:rsidP="00835F2D">
      <w:pPr>
        <w:textAlignment w:val="baseline"/>
        <w:rPr>
          <w:rFonts w:ascii="Arial" w:hAnsi="Arial" w:cs="Arial"/>
          <w:sz w:val="22"/>
          <w:szCs w:val="22"/>
        </w:rPr>
      </w:pPr>
    </w:p>
    <w:p w14:paraId="51F47E23" w14:textId="77777777" w:rsidR="00835F2D" w:rsidRPr="00DA07B3" w:rsidRDefault="00835F2D" w:rsidP="00835F2D">
      <w:pPr>
        <w:textAlignment w:val="baseline"/>
        <w:rPr>
          <w:rFonts w:ascii="Arial" w:hAnsi="Arial" w:cs="Arial"/>
          <w:sz w:val="22"/>
          <w:szCs w:val="22"/>
        </w:rPr>
      </w:pPr>
    </w:p>
    <w:p w14:paraId="1E0D5582" w14:textId="009617A6" w:rsidR="006960A3" w:rsidRPr="00DA07B3" w:rsidRDefault="0029599E" w:rsidP="00A53CF3">
      <w:pPr>
        <w:textAlignment w:val="baseline"/>
        <w:rPr>
          <w:rFonts w:ascii="Arial" w:hAnsi="Arial" w:cs="Arial"/>
          <w:sz w:val="22"/>
          <w:szCs w:val="22"/>
        </w:rPr>
      </w:pPr>
      <w:r w:rsidRPr="00DA07B3">
        <w:rPr>
          <w:rFonts w:ascii="Arial" w:hAnsi="Arial" w:cs="Arial"/>
          <w:sz w:val="22"/>
          <w:szCs w:val="22"/>
        </w:rPr>
        <w:t>Oliver Wainwright (</w:t>
      </w:r>
      <w:r w:rsidR="00156FF9" w:rsidRPr="00DA07B3">
        <w:rPr>
          <w:rFonts w:ascii="Arial" w:hAnsi="Arial" w:cs="Arial"/>
          <w:sz w:val="22"/>
          <w:szCs w:val="22"/>
        </w:rPr>
        <w:t>2014)</w:t>
      </w:r>
      <w:r w:rsidR="006D55CA" w:rsidRPr="00DA07B3">
        <w:rPr>
          <w:rFonts w:ascii="Arial" w:hAnsi="Arial" w:cs="Arial"/>
          <w:sz w:val="22"/>
          <w:szCs w:val="22"/>
        </w:rPr>
        <w:t xml:space="preserve"> </w:t>
      </w:r>
      <w:r w:rsidR="006820D1" w:rsidRPr="00DA07B3">
        <w:rPr>
          <w:rFonts w:ascii="Arial" w:hAnsi="Arial" w:cs="Arial"/>
          <w:i/>
          <w:iCs/>
          <w:sz w:val="22"/>
          <w:szCs w:val="22"/>
        </w:rPr>
        <w:t xml:space="preserve">Shardenfreude: London’s </w:t>
      </w:r>
      <w:r w:rsidR="00455310" w:rsidRPr="00DA07B3">
        <w:rPr>
          <w:rFonts w:ascii="Arial" w:hAnsi="Arial" w:cs="Arial"/>
          <w:i/>
          <w:iCs/>
          <w:sz w:val="22"/>
          <w:szCs w:val="22"/>
        </w:rPr>
        <w:t>c</w:t>
      </w:r>
      <w:r w:rsidR="006820D1" w:rsidRPr="00DA07B3">
        <w:rPr>
          <w:rFonts w:ascii="Arial" w:hAnsi="Arial" w:cs="Arial"/>
          <w:i/>
          <w:iCs/>
          <w:sz w:val="22"/>
          <w:szCs w:val="22"/>
        </w:rPr>
        <w:t>opyca</w:t>
      </w:r>
      <w:r w:rsidR="00455310" w:rsidRPr="00DA07B3">
        <w:rPr>
          <w:rFonts w:ascii="Arial" w:hAnsi="Arial" w:cs="Arial"/>
          <w:i/>
          <w:iCs/>
          <w:sz w:val="22"/>
          <w:szCs w:val="22"/>
        </w:rPr>
        <w:t>t</w:t>
      </w:r>
      <w:r w:rsidR="00156FF9" w:rsidRPr="00DA07B3">
        <w:rPr>
          <w:rFonts w:ascii="Arial" w:hAnsi="Arial" w:cs="Arial"/>
          <w:i/>
          <w:iCs/>
          <w:sz w:val="22"/>
          <w:szCs w:val="22"/>
        </w:rPr>
        <w:t xml:space="preserve"> </w:t>
      </w:r>
      <w:r w:rsidR="00455310" w:rsidRPr="00DA07B3">
        <w:rPr>
          <w:rFonts w:ascii="Arial" w:hAnsi="Arial" w:cs="Arial"/>
          <w:i/>
          <w:iCs/>
          <w:sz w:val="22"/>
          <w:szCs w:val="22"/>
        </w:rPr>
        <w:t>craze is crystal clear</w:t>
      </w:r>
      <w:r w:rsidR="00455310" w:rsidRPr="00DA07B3">
        <w:rPr>
          <w:rFonts w:ascii="Arial" w:hAnsi="Arial" w:cs="Arial"/>
          <w:sz w:val="22"/>
          <w:szCs w:val="22"/>
        </w:rPr>
        <w:t xml:space="preserve"> </w:t>
      </w:r>
      <w:hyperlink r:id="rId27" w:history="1">
        <w:r w:rsidR="00F85F84" w:rsidRPr="00DA07B3">
          <w:rPr>
            <w:rStyle w:val="Hyperlink"/>
            <w:rFonts w:ascii="Arial" w:hAnsi="Arial" w:cs="Arial"/>
            <w:sz w:val="22"/>
            <w:szCs w:val="22"/>
          </w:rPr>
          <w:t>https://ww</w:t>
        </w:r>
        <w:r w:rsidR="00F85F84" w:rsidRPr="00DA07B3">
          <w:rPr>
            <w:rStyle w:val="Hyperlink"/>
            <w:rFonts w:ascii="Arial" w:hAnsi="Arial" w:cs="Arial"/>
            <w:sz w:val="22"/>
            <w:szCs w:val="22"/>
          </w:rPr>
          <w:t>w</w:t>
        </w:r>
        <w:r w:rsidR="00F85F84" w:rsidRPr="00DA07B3">
          <w:rPr>
            <w:rStyle w:val="Hyperlink"/>
            <w:rFonts w:ascii="Arial" w:hAnsi="Arial" w:cs="Arial"/>
            <w:sz w:val="22"/>
            <w:szCs w:val="22"/>
          </w:rPr>
          <w:t>.theguardian.com/artanddesign/architecture-design-blog/2014/may/28/shardenfreude-londons-copycat-craze-is-crystal-clear?utm_medium=website&amp;utm_source=archdaily.com</w:t>
        </w:r>
      </w:hyperlink>
    </w:p>
    <w:p w14:paraId="1915F05B" w14:textId="32ACE844" w:rsidR="006960A3" w:rsidRPr="00DA07B3" w:rsidRDefault="006960A3" w:rsidP="006960A3">
      <w:pPr>
        <w:textAlignment w:val="baseline"/>
        <w:rPr>
          <w:rFonts w:ascii="Arial" w:hAnsi="Arial" w:cs="Arial"/>
          <w:sz w:val="22"/>
          <w:szCs w:val="22"/>
        </w:rPr>
      </w:pPr>
    </w:p>
    <w:p w14:paraId="2E573506" w14:textId="77777777" w:rsidR="006960A3" w:rsidRPr="00DA07B3" w:rsidRDefault="006960A3" w:rsidP="006960A3">
      <w:pPr>
        <w:textAlignment w:val="baseline"/>
        <w:rPr>
          <w:rFonts w:ascii="Arial" w:hAnsi="Arial" w:cs="Arial"/>
          <w:sz w:val="22"/>
          <w:szCs w:val="22"/>
        </w:rPr>
      </w:pPr>
    </w:p>
    <w:p w14:paraId="2916F542" w14:textId="7F542807" w:rsidR="00496AF5" w:rsidRPr="00DA07B3" w:rsidRDefault="0075528C" w:rsidP="00A53CF3">
      <w:pPr>
        <w:textAlignment w:val="baseline"/>
        <w:rPr>
          <w:rFonts w:ascii="Arial" w:hAnsi="Arial" w:cs="Arial"/>
          <w:sz w:val="22"/>
          <w:szCs w:val="22"/>
        </w:rPr>
      </w:pPr>
      <w:r w:rsidRPr="00DA07B3">
        <w:rPr>
          <w:rFonts w:ascii="Arial" w:hAnsi="Arial" w:cs="Arial"/>
          <w:sz w:val="22"/>
          <w:szCs w:val="22"/>
        </w:rPr>
        <w:t>Rowan Moore (</w:t>
      </w:r>
      <w:r w:rsidR="006411BB" w:rsidRPr="00DA07B3">
        <w:rPr>
          <w:rFonts w:ascii="Arial" w:hAnsi="Arial" w:cs="Arial"/>
          <w:sz w:val="22"/>
          <w:szCs w:val="22"/>
        </w:rPr>
        <w:t xml:space="preserve">2011) </w:t>
      </w:r>
      <w:r w:rsidR="001071F3" w:rsidRPr="00DA07B3">
        <w:rPr>
          <w:rFonts w:ascii="Arial" w:hAnsi="Arial" w:cs="Arial"/>
          <w:i/>
          <w:iCs/>
          <w:sz w:val="22"/>
          <w:szCs w:val="22"/>
        </w:rPr>
        <w:t>The Shard: A symbol of towering ambition</w:t>
      </w:r>
      <w:r w:rsidR="00496AF5" w:rsidRPr="00DA07B3">
        <w:rPr>
          <w:rFonts w:ascii="Arial" w:hAnsi="Arial" w:cs="Arial"/>
          <w:i/>
          <w:iCs/>
          <w:sz w:val="22"/>
          <w:szCs w:val="22"/>
        </w:rPr>
        <w:t xml:space="preserve"> Available at :  </w:t>
      </w:r>
      <w:hyperlink r:id="rId28" w:history="1">
        <w:r w:rsidR="00496AF5" w:rsidRPr="00DA07B3">
          <w:rPr>
            <w:rStyle w:val="Hyperlink"/>
            <w:rFonts w:ascii="Arial" w:hAnsi="Arial" w:cs="Arial"/>
            <w:sz w:val="22"/>
            <w:szCs w:val="22"/>
          </w:rPr>
          <w:t>https:</w:t>
        </w:r>
        <w:r w:rsidR="00496AF5" w:rsidRPr="00DA07B3">
          <w:rPr>
            <w:rStyle w:val="Hyperlink"/>
            <w:rFonts w:ascii="Arial" w:hAnsi="Arial" w:cs="Arial"/>
            <w:sz w:val="22"/>
            <w:szCs w:val="22"/>
          </w:rPr>
          <w:t>/</w:t>
        </w:r>
        <w:r w:rsidR="00496AF5" w:rsidRPr="00DA07B3">
          <w:rPr>
            <w:rStyle w:val="Hyperlink"/>
            <w:rFonts w:ascii="Arial" w:hAnsi="Arial" w:cs="Arial"/>
            <w:sz w:val="22"/>
            <w:szCs w:val="22"/>
          </w:rPr>
          <w:t>/www.theguardian.com/artanddesign/2011/jan/30/shard-Renzo-Piano-london-bridge</w:t>
        </w:r>
      </w:hyperlink>
    </w:p>
    <w:p w14:paraId="7CF0AC9C" w14:textId="16B52240" w:rsidR="00410144" w:rsidRPr="00DA07B3" w:rsidRDefault="00A06213" w:rsidP="00A53CF3">
      <w:pPr>
        <w:textAlignment w:val="baseline"/>
        <w:rPr>
          <w:rStyle w:val="Hyperlink"/>
          <w:rFonts w:ascii="Arial" w:hAnsi="Arial" w:cs="Arial"/>
          <w:color w:val="auto"/>
          <w:sz w:val="22"/>
          <w:szCs w:val="22"/>
          <w:u w:val="none"/>
        </w:rPr>
      </w:pPr>
      <w:r w:rsidRPr="00DA07B3">
        <w:rPr>
          <w:rFonts w:ascii="Arial" w:hAnsi="Arial" w:cs="Arial"/>
          <w:sz w:val="22"/>
          <w:szCs w:val="22"/>
        </w:rPr>
        <w:lastRenderedPageBreak/>
        <w:t xml:space="preserve">Architect Journal Building Library (2012) </w:t>
      </w:r>
      <w:r w:rsidRPr="00DA07B3">
        <w:rPr>
          <w:rFonts w:ascii="Arial" w:hAnsi="Arial" w:cs="Arial"/>
          <w:i/>
          <w:iCs/>
          <w:sz w:val="22"/>
          <w:szCs w:val="22"/>
        </w:rPr>
        <w:t xml:space="preserve">The Shard </w:t>
      </w:r>
      <w:r w:rsidR="00532469" w:rsidRPr="00DA07B3">
        <w:rPr>
          <w:rFonts w:ascii="Arial" w:hAnsi="Arial" w:cs="Arial"/>
          <w:sz w:val="22"/>
          <w:szCs w:val="22"/>
        </w:rPr>
        <w:t xml:space="preserve"> </w:t>
      </w:r>
      <w:hyperlink r:id="rId29" w:history="1">
        <w:r w:rsidR="00790EAF" w:rsidRPr="00DA07B3">
          <w:rPr>
            <w:rStyle w:val="Hyperlink"/>
            <w:rFonts w:ascii="Arial" w:hAnsi="Arial" w:cs="Arial"/>
            <w:sz w:val="22"/>
            <w:szCs w:val="22"/>
          </w:rPr>
          <w:t>https://ww</w:t>
        </w:r>
        <w:r w:rsidR="00790EAF" w:rsidRPr="00DA07B3">
          <w:rPr>
            <w:rStyle w:val="Hyperlink"/>
            <w:rFonts w:ascii="Arial" w:hAnsi="Arial" w:cs="Arial"/>
            <w:sz w:val="22"/>
            <w:szCs w:val="22"/>
          </w:rPr>
          <w:t>w</w:t>
        </w:r>
        <w:r w:rsidR="00790EAF" w:rsidRPr="00DA07B3">
          <w:rPr>
            <w:rStyle w:val="Hyperlink"/>
            <w:rFonts w:ascii="Arial" w:hAnsi="Arial" w:cs="Arial"/>
            <w:sz w:val="22"/>
            <w:szCs w:val="22"/>
          </w:rPr>
          <w:t>.ajbuildingslibrary.co.uk/projects/display/id/6948</w:t>
        </w:r>
      </w:hyperlink>
    </w:p>
    <w:p w14:paraId="3DEFB8CF" w14:textId="3D35B300" w:rsidR="00410144" w:rsidRPr="00DA07B3" w:rsidRDefault="00410144" w:rsidP="00410144">
      <w:pPr>
        <w:textAlignment w:val="baseline"/>
        <w:rPr>
          <w:rFonts w:ascii="Arial" w:hAnsi="Arial" w:cs="Arial"/>
          <w:sz w:val="22"/>
          <w:szCs w:val="22"/>
        </w:rPr>
      </w:pPr>
    </w:p>
    <w:p w14:paraId="5020E350" w14:textId="77777777" w:rsidR="00410144" w:rsidRPr="00DA07B3" w:rsidRDefault="00410144" w:rsidP="00410144">
      <w:pPr>
        <w:textAlignment w:val="baseline"/>
        <w:rPr>
          <w:rFonts w:ascii="Arial" w:hAnsi="Arial" w:cs="Arial"/>
          <w:sz w:val="22"/>
          <w:szCs w:val="22"/>
        </w:rPr>
      </w:pPr>
    </w:p>
    <w:p w14:paraId="081F2DB9" w14:textId="2F29CB27" w:rsidR="000B5367" w:rsidRPr="00DA07B3" w:rsidRDefault="004D5943" w:rsidP="00A53CF3">
      <w:pPr>
        <w:textAlignment w:val="baseline"/>
        <w:rPr>
          <w:rFonts w:ascii="Arial" w:hAnsi="Arial" w:cs="Arial"/>
          <w:sz w:val="22"/>
          <w:szCs w:val="22"/>
        </w:rPr>
      </w:pPr>
      <w:r w:rsidRPr="00DA07B3">
        <w:rPr>
          <w:rFonts w:ascii="Arial" w:hAnsi="Arial" w:cs="Arial"/>
          <w:sz w:val="22"/>
          <w:szCs w:val="22"/>
        </w:rPr>
        <w:t xml:space="preserve">Marcus Fairs </w:t>
      </w:r>
      <w:r w:rsidR="001230C2" w:rsidRPr="00DA07B3">
        <w:rPr>
          <w:rFonts w:ascii="Arial" w:hAnsi="Arial" w:cs="Arial"/>
          <w:sz w:val="22"/>
          <w:szCs w:val="22"/>
        </w:rPr>
        <w:t>(20</w:t>
      </w:r>
      <w:r w:rsidR="00C736C8" w:rsidRPr="00DA07B3">
        <w:rPr>
          <w:rFonts w:ascii="Arial" w:hAnsi="Arial" w:cs="Arial"/>
          <w:sz w:val="22"/>
          <w:szCs w:val="22"/>
        </w:rPr>
        <w:t xml:space="preserve">12) </w:t>
      </w:r>
      <w:r w:rsidR="00C736C8" w:rsidRPr="00DA07B3">
        <w:rPr>
          <w:rFonts w:ascii="Arial" w:hAnsi="Arial" w:cs="Arial"/>
          <w:i/>
          <w:iCs/>
          <w:sz w:val="22"/>
          <w:szCs w:val="22"/>
        </w:rPr>
        <w:t xml:space="preserve">Interview: </w:t>
      </w:r>
      <w:r w:rsidR="007472FD" w:rsidRPr="00DA07B3">
        <w:rPr>
          <w:rFonts w:ascii="Arial" w:hAnsi="Arial" w:cs="Arial"/>
          <w:i/>
          <w:iCs/>
          <w:sz w:val="22"/>
          <w:szCs w:val="22"/>
        </w:rPr>
        <w:t xml:space="preserve">Renzo Piano </w:t>
      </w:r>
      <w:r w:rsidR="00814F16" w:rsidRPr="00DA07B3">
        <w:rPr>
          <w:rFonts w:ascii="Arial" w:hAnsi="Arial" w:cs="Arial"/>
          <w:i/>
          <w:iCs/>
          <w:sz w:val="22"/>
          <w:szCs w:val="22"/>
        </w:rPr>
        <w:t xml:space="preserve">on The Shard </w:t>
      </w:r>
      <w:r w:rsidR="00814F16" w:rsidRPr="00DA07B3">
        <w:rPr>
          <w:rFonts w:ascii="Arial" w:hAnsi="Arial" w:cs="Arial"/>
          <w:sz w:val="22"/>
          <w:szCs w:val="22"/>
        </w:rPr>
        <w:t xml:space="preserve">Available at: </w:t>
      </w:r>
      <w:hyperlink r:id="rId30" w:history="1">
        <w:r w:rsidR="00814F16" w:rsidRPr="00DA07B3">
          <w:rPr>
            <w:rStyle w:val="Hyperlink"/>
            <w:rFonts w:ascii="Arial" w:hAnsi="Arial" w:cs="Arial"/>
            <w:sz w:val="22"/>
            <w:szCs w:val="22"/>
          </w:rPr>
          <w:t>https://www.dezeen.com/2012/05/18/interview-Renzo-Piano-on-the-shard/</w:t>
        </w:r>
      </w:hyperlink>
    </w:p>
    <w:p w14:paraId="716372CD" w14:textId="4C2537AB" w:rsidR="000B5367" w:rsidRPr="00DA07B3" w:rsidRDefault="000B5367" w:rsidP="000B5367">
      <w:pPr>
        <w:textAlignment w:val="baseline"/>
        <w:rPr>
          <w:rFonts w:ascii="Arial" w:hAnsi="Arial" w:cs="Arial"/>
          <w:sz w:val="22"/>
          <w:szCs w:val="22"/>
        </w:rPr>
      </w:pPr>
    </w:p>
    <w:p w14:paraId="4AD583F2" w14:textId="77777777" w:rsidR="000B5367" w:rsidRPr="00DA07B3" w:rsidRDefault="000B5367" w:rsidP="000B5367">
      <w:pPr>
        <w:textAlignment w:val="baseline"/>
        <w:rPr>
          <w:rFonts w:ascii="Arial" w:hAnsi="Arial" w:cs="Arial"/>
          <w:sz w:val="22"/>
          <w:szCs w:val="22"/>
        </w:rPr>
      </w:pPr>
    </w:p>
    <w:p w14:paraId="3632AA0B" w14:textId="50B22AC2" w:rsidR="00426D39" w:rsidRPr="00DA07B3" w:rsidRDefault="00A87201" w:rsidP="00A53CF3">
      <w:pPr>
        <w:textAlignment w:val="baseline"/>
        <w:rPr>
          <w:rFonts w:ascii="Arial" w:hAnsi="Arial" w:cs="Arial"/>
          <w:sz w:val="22"/>
          <w:szCs w:val="22"/>
        </w:rPr>
      </w:pPr>
      <w:r w:rsidRPr="00DA07B3">
        <w:rPr>
          <w:rFonts w:ascii="Arial" w:hAnsi="Arial" w:cs="Arial"/>
          <w:sz w:val="22"/>
          <w:szCs w:val="22"/>
        </w:rPr>
        <w:t>Skyscraper News (2016) The Shard Available at</w:t>
      </w:r>
      <w:r w:rsidRPr="00DA07B3">
        <w:rPr>
          <w:rFonts w:ascii="Arial" w:hAnsi="Arial" w:cs="Arial"/>
          <w:sz w:val="22"/>
          <w:szCs w:val="22"/>
        </w:rPr>
        <w:t xml:space="preserve">: </w:t>
      </w:r>
      <w:hyperlink r:id="rId31" w:history="1">
        <w:r w:rsidR="00426D39" w:rsidRPr="00DA07B3">
          <w:rPr>
            <w:rStyle w:val="Hyperlink"/>
            <w:rFonts w:ascii="Arial" w:hAnsi="Arial" w:cs="Arial"/>
            <w:sz w:val="22"/>
            <w:szCs w:val="22"/>
          </w:rPr>
          <w:t>http://www.skysc</w:t>
        </w:r>
        <w:r w:rsidR="00426D39" w:rsidRPr="00DA07B3">
          <w:rPr>
            <w:rStyle w:val="Hyperlink"/>
            <w:rFonts w:ascii="Arial" w:hAnsi="Arial" w:cs="Arial"/>
            <w:sz w:val="22"/>
            <w:szCs w:val="22"/>
          </w:rPr>
          <w:t>r</w:t>
        </w:r>
        <w:r w:rsidR="00426D39" w:rsidRPr="00DA07B3">
          <w:rPr>
            <w:rStyle w:val="Hyperlink"/>
            <w:rFonts w:ascii="Arial" w:hAnsi="Arial" w:cs="Arial"/>
            <w:sz w:val="22"/>
            <w:szCs w:val="22"/>
          </w:rPr>
          <w:t>apernews.com/buildings.php?id=46</w:t>
        </w:r>
      </w:hyperlink>
    </w:p>
    <w:p w14:paraId="5E1F283F" w14:textId="5EBF3DCD" w:rsidR="00426D39" w:rsidRPr="00DA07B3" w:rsidRDefault="00426D39" w:rsidP="00426D39">
      <w:pPr>
        <w:textAlignment w:val="baseline"/>
        <w:rPr>
          <w:rFonts w:ascii="Arial" w:hAnsi="Arial" w:cs="Arial"/>
          <w:sz w:val="22"/>
          <w:szCs w:val="22"/>
        </w:rPr>
      </w:pPr>
    </w:p>
    <w:p w14:paraId="69B2D54F" w14:textId="77777777" w:rsidR="00426D39" w:rsidRPr="00DA07B3" w:rsidRDefault="00426D39" w:rsidP="00426D39">
      <w:pPr>
        <w:textAlignment w:val="baseline"/>
        <w:rPr>
          <w:rFonts w:ascii="Arial" w:hAnsi="Arial" w:cs="Arial"/>
          <w:sz w:val="22"/>
          <w:szCs w:val="22"/>
        </w:rPr>
      </w:pPr>
    </w:p>
    <w:p w14:paraId="3FD52045" w14:textId="6E43BD59" w:rsidR="00767D94" w:rsidRPr="00DA07B3" w:rsidRDefault="00767D94" w:rsidP="00EB5ED8">
      <w:pPr>
        <w:textAlignment w:val="baseline"/>
        <w:rPr>
          <w:rStyle w:val="Hyperlink"/>
          <w:rFonts w:ascii="Arial" w:hAnsi="Arial" w:cs="Arial"/>
          <w:color w:val="auto"/>
          <w:sz w:val="22"/>
          <w:szCs w:val="22"/>
          <w:u w:val="none"/>
        </w:rPr>
      </w:pPr>
      <w:r w:rsidRPr="00DA07B3">
        <w:rPr>
          <w:rFonts w:ascii="Arial" w:hAnsi="Arial" w:cs="Arial"/>
          <w:sz w:val="22"/>
          <w:szCs w:val="22"/>
        </w:rPr>
        <w:t xml:space="preserve">The Shard (2022) Offices Available at: </w:t>
      </w:r>
      <w:r w:rsidR="002A3AEC" w:rsidRPr="00DA07B3">
        <w:rPr>
          <w:rFonts w:ascii="Arial" w:hAnsi="Arial" w:cs="Arial"/>
          <w:sz w:val="22"/>
          <w:szCs w:val="22"/>
        </w:rPr>
        <w:t xml:space="preserve"> </w:t>
      </w:r>
      <w:hyperlink r:id="rId32" w:history="1">
        <w:r w:rsidR="002A3AEC" w:rsidRPr="00DA07B3">
          <w:rPr>
            <w:rStyle w:val="Hyperlink"/>
            <w:rFonts w:ascii="Arial" w:hAnsi="Arial" w:cs="Arial"/>
            <w:sz w:val="22"/>
            <w:szCs w:val="22"/>
          </w:rPr>
          <w:t>https://www.the-shard.com/offices/inspiring-workspaces</w:t>
        </w:r>
      </w:hyperlink>
    </w:p>
    <w:p w14:paraId="37C3E7B5" w14:textId="30689E28" w:rsidR="00767D94" w:rsidRPr="00DA07B3" w:rsidRDefault="00767D94" w:rsidP="00767D94">
      <w:pPr>
        <w:textAlignment w:val="baseline"/>
        <w:rPr>
          <w:rStyle w:val="Hyperlink"/>
          <w:rFonts w:ascii="Arial" w:hAnsi="Arial" w:cs="Arial"/>
          <w:color w:val="auto"/>
          <w:sz w:val="22"/>
          <w:szCs w:val="22"/>
          <w:u w:val="none"/>
        </w:rPr>
      </w:pPr>
    </w:p>
    <w:p w14:paraId="3888312F" w14:textId="77777777" w:rsidR="00767D94" w:rsidRPr="00DA07B3" w:rsidRDefault="00767D94" w:rsidP="00767D94">
      <w:pPr>
        <w:textAlignment w:val="baseline"/>
        <w:rPr>
          <w:rStyle w:val="Hyperlink"/>
          <w:rFonts w:ascii="Arial" w:hAnsi="Arial" w:cs="Arial"/>
          <w:color w:val="auto"/>
          <w:sz w:val="22"/>
          <w:szCs w:val="22"/>
          <w:u w:val="none"/>
        </w:rPr>
      </w:pPr>
    </w:p>
    <w:p w14:paraId="422852E3" w14:textId="1033E498" w:rsidR="00F813CB" w:rsidRPr="00DA07B3" w:rsidRDefault="00AE53E1" w:rsidP="00EB5ED8">
      <w:pPr>
        <w:textAlignment w:val="baseline"/>
        <w:rPr>
          <w:rStyle w:val="Hyperlink"/>
          <w:rFonts w:ascii="Arial" w:hAnsi="Arial" w:cs="Arial"/>
          <w:color w:val="auto"/>
          <w:sz w:val="22"/>
          <w:szCs w:val="22"/>
          <w:u w:val="none"/>
        </w:rPr>
      </w:pPr>
      <w:r w:rsidRPr="00DA07B3">
        <w:rPr>
          <w:rFonts w:ascii="Arial" w:hAnsi="Arial" w:cs="Arial"/>
          <w:sz w:val="22"/>
          <w:szCs w:val="22"/>
        </w:rPr>
        <w:t>Karis</w:t>
      </w:r>
      <w:r w:rsidR="000254D8" w:rsidRPr="00DA07B3">
        <w:rPr>
          <w:rFonts w:ascii="Arial" w:hAnsi="Arial" w:cs="Arial"/>
          <w:sz w:val="22"/>
          <w:szCs w:val="22"/>
        </w:rPr>
        <w:t>s</w:t>
      </w:r>
      <w:r w:rsidRPr="00DA07B3">
        <w:rPr>
          <w:rFonts w:ascii="Arial" w:hAnsi="Arial" w:cs="Arial"/>
          <w:sz w:val="22"/>
          <w:szCs w:val="22"/>
        </w:rPr>
        <w:t>a Rosenfield (2014)</w:t>
      </w:r>
      <w:r w:rsidR="000254D8" w:rsidRPr="00DA07B3">
        <w:rPr>
          <w:rFonts w:ascii="Arial" w:hAnsi="Arial" w:cs="Arial"/>
          <w:sz w:val="22"/>
          <w:szCs w:val="22"/>
        </w:rPr>
        <w:t xml:space="preserve"> </w:t>
      </w:r>
      <w:r w:rsidR="000254D8" w:rsidRPr="00DA07B3">
        <w:rPr>
          <w:rFonts w:ascii="Arial" w:hAnsi="Arial" w:cs="Arial"/>
          <w:i/>
          <w:iCs/>
          <w:sz w:val="22"/>
          <w:szCs w:val="22"/>
        </w:rPr>
        <w:t xml:space="preserve">Renzo Piano-designed residential tower planned to neighbour </w:t>
      </w:r>
      <w:r w:rsidR="00F813CB" w:rsidRPr="00DA07B3">
        <w:rPr>
          <w:rFonts w:ascii="Arial" w:hAnsi="Arial" w:cs="Arial"/>
          <w:i/>
          <w:iCs/>
          <w:sz w:val="22"/>
          <w:szCs w:val="22"/>
        </w:rPr>
        <w:t>T</w:t>
      </w:r>
      <w:r w:rsidR="000254D8" w:rsidRPr="00DA07B3">
        <w:rPr>
          <w:rFonts w:ascii="Arial" w:hAnsi="Arial" w:cs="Arial"/>
          <w:i/>
          <w:iCs/>
          <w:sz w:val="22"/>
          <w:szCs w:val="22"/>
        </w:rPr>
        <w:t>he Shard</w:t>
      </w:r>
      <w:r w:rsidR="00F813CB" w:rsidRPr="00DA07B3">
        <w:rPr>
          <w:rFonts w:ascii="Arial" w:hAnsi="Arial" w:cs="Arial"/>
          <w:i/>
          <w:iCs/>
          <w:sz w:val="22"/>
          <w:szCs w:val="22"/>
        </w:rPr>
        <w:t xml:space="preserve"> Available at: </w:t>
      </w:r>
      <w:hyperlink r:id="rId33" w:history="1">
        <w:r w:rsidR="00F813CB" w:rsidRPr="00DA07B3">
          <w:rPr>
            <w:rStyle w:val="Hyperlink"/>
            <w:rFonts w:ascii="Arial" w:hAnsi="Arial" w:cs="Arial"/>
            <w:sz w:val="22"/>
            <w:szCs w:val="22"/>
          </w:rPr>
          <w:t>https://www.archdaily.com/467206/Renzo-Piano-designed-residential-tower-planned-near-the-shard?ad_source=search&amp;ad_medium=projects_tab&amp;ad_source=search&amp;ad_medium=search_result_all</w:t>
        </w:r>
      </w:hyperlink>
      <w:r w:rsidR="0037446D" w:rsidRPr="00DA07B3">
        <w:rPr>
          <w:rStyle w:val="Hyperlink"/>
          <w:rFonts w:ascii="Arial" w:hAnsi="Arial" w:cs="Arial"/>
          <w:sz w:val="22"/>
          <w:szCs w:val="22"/>
        </w:rPr>
        <w:t xml:space="preserve">  </w:t>
      </w:r>
    </w:p>
    <w:p w14:paraId="560BB593" w14:textId="269AC7A8" w:rsidR="00F813CB" w:rsidRPr="00DA07B3" w:rsidRDefault="00F813CB" w:rsidP="00F813CB">
      <w:pPr>
        <w:textAlignment w:val="baseline"/>
        <w:rPr>
          <w:rStyle w:val="Hyperlink"/>
          <w:rFonts w:ascii="Arial" w:hAnsi="Arial" w:cs="Arial"/>
          <w:color w:val="auto"/>
          <w:sz w:val="22"/>
          <w:szCs w:val="22"/>
          <w:u w:val="none"/>
        </w:rPr>
      </w:pPr>
    </w:p>
    <w:p w14:paraId="1AEA418A" w14:textId="77777777" w:rsidR="00F813CB" w:rsidRPr="00DA07B3" w:rsidRDefault="00F813CB" w:rsidP="00F813CB">
      <w:pPr>
        <w:textAlignment w:val="baseline"/>
        <w:rPr>
          <w:rStyle w:val="Hyperlink"/>
          <w:rFonts w:ascii="Arial" w:hAnsi="Arial" w:cs="Arial"/>
          <w:color w:val="auto"/>
          <w:sz w:val="22"/>
          <w:szCs w:val="22"/>
          <w:u w:val="none"/>
        </w:rPr>
      </w:pPr>
    </w:p>
    <w:p w14:paraId="558F02AA" w14:textId="286EC6EC" w:rsidR="00584B89" w:rsidRPr="00DA07B3" w:rsidRDefault="00B911DF" w:rsidP="00EB5ED8">
      <w:pPr>
        <w:textAlignment w:val="baseline"/>
        <w:rPr>
          <w:rFonts w:ascii="Arial" w:hAnsi="Arial" w:cs="Arial"/>
          <w:sz w:val="22"/>
          <w:szCs w:val="22"/>
        </w:rPr>
      </w:pPr>
      <w:r w:rsidRPr="00DA07B3">
        <w:rPr>
          <w:rFonts w:ascii="Arial" w:hAnsi="Arial" w:cs="Arial"/>
          <w:sz w:val="22"/>
          <w:szCs w:val="22"/>
        </w:rPr>
        <w:t>Mike Phillips (2019)</w:t>
      </w:r>
      <w:r w:rsidR="00BD40C0" w:rsidRPr="00DA07B3">
        <w:rPr>
          <w:rFonts w:ascii="Arial" w:hAnsi="Arial" w:cs="Arial"/>
          <w:sz w:val="22"/>
          <w:szCs w:val="22"/>
        </w:rPr>
        <w:t xml:space="preserve"> </w:t>
      </w:r>
      <w:r w:rsidR="00BD40C0" w:rsidRPr="00DA07B3">
        <w:rPr>
          <w:rFonts w:ascii="Arial" w:hAnsi="Arial" w:cs="Arial"/>
          <w:i/>
          <w:iCs/>
          <w:sz w:val="22"/>
          <w:szCs w:val="22"/>
        </w:rPr>
        <w:t>Irvine Sellar: My battle</w:t>
      </w:r>
      <w:r w:rsidR="004A72D9" w:rsidRPr="00DA07B3">
        <w:rPr>
          <w:rFonts w:ascii="Arial" w:hAnsi="Arial" w:cs="Arial"/>
          <w:i/>
          <w:iCs/>
          <w:sz w:val="22"/>
          <w:szCs w:val="22"/>
        </w:rPr>
        <w:t xml:space="preserve"> to create The Shard </w:t>
      </w:r>
      <w:r w:rsidR="004A72D9" w:rsidRPr="00DA07B3">
        <w:rPr>
          <w:rFonts w:ascii="Arial" w:hAnsi="Arial" w:cs="Arial"/>
          <w:sz w:val="22"/>
          <w:szCs w:val="22"/>
        </w:rPr>
        <w:t>Available at:</w:t>
      </w:r>
      <w:r w:rsidRPr="00DA07B3">
        <w:rPr>
          <w:rFonts w:ascii="Arial" w:hAnsi="Arial" w:cs="Arial"/>
          <w:sz w:val="22"/>
          <w:szCs w:val="22"/>
        </w:rPr>
        <w:t xml:space="preserve"> </w:t>
      </w:r>
      <w:hyperlink r:id="rId34" w:history="1">
        <w:r w:rsidR="00BD40C0" w:rsidRPr="00DA07B3">
          <w:rPr>
            <w:rStyle w:val="Hyperlink"/>
            <w:rFonts w:ascii="Arial" w:hAnsi="Arial" w:cs="Arial"/>
            <w:sz w:val="22"/>
            <w:szCs w:val="22"/>
          </w:rPr>
          <w:t>http</w:t>
        </w:r>
        <w:r w:rsidR="00BD40C0" w:rsidRPr="00DA07B3">
          <w:rPr>
            <w:rStyle w:val="Hyperlink"/>
            <w:rFonts w:ascii="Arial" w:hAnsi="Arial" w:cs="Arial"/>
            <w:sz w:val="22"/>
            <w:szCs w:val="22"/>
          </w:rPr>
          <w:t>s</w:t>
        </w:r>
        <w:r w:rsidR="00BD40C0" w:rsidRPr="00DA07B3">
          <w:rPr>
            <w:rStyle w:val="Hyperlink"/>
            <w:rFonts w:ascii="Arial" w:hAnsi="Arial" w:cs="Arial"/>
            <w:sz w:val="22"/>
            <w:szCs w:val="22"/>
          </w:rPr>
          <w:t>://www.propertyweek.com/london/irvine-sellar-interview-my-battle-to-create-the-shard/5087936.article</w:t>
        </w:r>
      </w:hyperlink>
    </w:p>
    <w:p w14:paraId="0B636F50" w14:textId="77777777" w:rsidR="00584B89" w:rsidRPr="00DA07B3" w:rsidRDefault="00584B89" w:rsidP="00584B89">
      <w:pPr>
        <w:textAlignment w:val="baseline"/>
        <w:rPr>
          <w:rFonts w:ascii="Arial" w:hAnsi="Arial" w:cs="Arial"/>
          <w:sz w:val="22"/>
          <w:szCs w:val="22"/>
        </w:rPr>
      </w:pPr>
    </w:p>
    <w:p w14:paraId="532C1273" w14:textId="77777777" w:rsidR="00EB5ED8" w:rsidRPr="00DA07B3" w:rsidRDefault="00EB5ED8" w:rsidP="00EB5ED8">
      <w:pPr>
        <w:textAlignment w:val="baseline"/>
        <w:rPr>
          <w:rFonts w:ascii="Arial" w:hAnsi="Arial" w:cs="Arial"/>
          <w:sz w:val="22"/>
          <w:szCs w:val="22"/>
        </w:rPr>
      </w:pPr>
    </w:p>
    <w:p w14:paraId="223A7096" w14:textId="66A14049" w:rsidR="006A50BF" w:rsidRPr="00DA07B3" w:rsidRDefault="00584B89" w:rsidP="00EB5ED8">
      <w:pPr>
        <w:textAlignment w:val="baseline"/>
        <w:rPr>
          <w:rFonts w:ascii="Arial" w:hAnsi="Arial" w:cs="Arial"/>
          <w:sz w:val="22"/>
          <w:szCs w:val="22"/>
        </w:rPr>
      </w:pPr>
      <w:r w:rsidRPr="00DA07B3">
        <w:rPr>
          <w:rFonts w:ascii="Arial" w:hAnsi="Arial" w:cs="Arial"/>
          <w:sz w:val="22"/>
          <w:szCs w:val="22"/>
        </w:rPr>
        <w:t xml:space="preserve">Design Council (2005) </w:t>
      </w:r>
      <w:r w:rsidR="009328B7" w:rsidRPr="00DA07B3">
        <w:rPr>
          <w:rFonts w:ascii="Arial" w:hAnsi="Arial" w:cs="Arial"/>
          <w:i/>
          <w:iCs/>
          <w:sz w:val="22"/>
          <w:szCs w:val="22"/>
        </w:rPr>
        <w:t xml:space="preserve">Designed by Renzo Piano Building workshop Available at: </w:t>
      </w:r>
      <w:hyperlink r:id="rId35" w:history="1">
        <w:r w:rsidR="006A50BF" w:rsidRPr="00DA07B3">
          <w:rPr>
            <w:rStyle w:val="Hyperlink"/>
            <w:rFonts w:ascii="Arial" w:hAnsi="Arial" w:cs="Arial"/>
            <w:sz w:val="22"/>
            <w:szCs w:val="22"/>
          </w:rPr>
          <w:t>ht</w:t>
        </w:r>
        <w:r w:rsidR="006A50BF" w:rsidRPr="00DA07B3">
          <w:rPr>
            <w:rStyle w:val="Hyperlink"/>
            <w:rFonts w:ascii="Arial" w:hAnsi="Arial" w:cs="Arial"/>
            <w:sz w:val="22"/>
            <w:szCs w:val="22"/>
          </w:rPr>
          <w:t>t</w:t>
        </w:r>
        <w:r w:rsidR="006A50BF" w:rsidRPr="00DA07B3">
          <w:rPr>
            <w:rStyle w:val="Hyperlink"/>
            <w:rFonts w:ascii="Arial" w:hAnsi="Arial" w:cs="Arial"/>
            <w:sz w:val="22"/>
            <w:szCs w:val="22"/>
          </w:rPr>
          <w:t>ps://www.designcouncil.org.uk/sites/default/files/asset/document/The%20Shard.pdf</w:t>
        </w:r>
      </w:hyperlink>
    </w:p>
    <w:p w14:paraId="36FDF81E" w14:textId="77777777" w:rsidR="006A50BF" w:rsidRPr="00DA07B3" w:rsidRDefault="006A50BF" w:rsidP="006A50BF">
      <w:pPr>
        <w:pStyle w:val="ListParagraph"/>
        <w:rPr>
          <w:rFonts w:ascii="Arial" w:hAnsi="Arial" w:cs="Arial"/>
          <w:sz w:val="22"/>
          <w:szCs w:val="22"/>
        </w:rPr>
      </w:pPr>
    </w:p>
    <w:p w14:paraId="1268B4EA" w14:textId="77777777" w:rsidR="00EB5ED8" w:rsidRPr="00DA07B3" w:rsidRDefault="00EB5ED8" w:rsidP="00EB5ED8">
      <w:pPr>
        <w:textAlignment w:val="baseline"/>
        <w:rPr>
          <w:rFonts w:ascii="Arial" w:hAnsi="Arial" w:cs="Arial"/>
          <w:sz w:val="22"/>
          <w:szCs w:val="22"/>
        </w:rPr>
      </w:pPr>
    </w:p>
    <w:p w14:paraId="4128FE40" w14:textId="3BD26B3C" w:rsidR="003E5B34" w:rsidRPr="00DA07B3" w:rsidRDefault="003E5B34" w:rsidP="00EB5ED8">
      <w:pPr>
        <w:textAlignment w:val="baseline"/>
        <w:rPr>
          <w:rStyle w:val="Hyperlink"/>
          <w:rFonts w:ascii="Arial" w:hAnsi="Arial" w:cs="Arial"/>
          <w:color w:val="auto"/>
          <w:sz w:val="22"/>
          <w:szCs w:val="22"/>
          <w:u w:val="none"/>
        </w:rPr>
      </w:pPr>
      <w:r w:rsidRPr="00DA07B3">
        <w:rPr>
          <w:rFonts w:ascii="Arial" w:hAnsi="Arial" w:cs="Arial"/>
          <w:sz w:val="22"/>
          <w:szCs w:val="22"/>
        </w:rPr>
        <w:t xml:space="preserve">WSP (2022) The Shard, London Available at: </w:t>
      </w:r>
      <w:r w:rsidR="00AC5865" w:rsidRPr="00DA07B3">
        <w:rPr>
          <w:rFonts w:ascii="Arial" w:hAnsi="Arial" w:cs="Arial"/>
          <w:sz w:val="22"/>
          <w:szCs w:val="22"/>
        </w:rPr>
        <w:t xml:space="preserve"> </w:t>
      </w:r>
      <w:hyperlink r:id="rId36" w:history="1">
        <w:r w:rsidR="00AC5865" w:rsidRPr="00DA07B3">
          <w:rPr>
            <w:rStyle w:val="Hyperlink"/>
            <w:rFonts w:ascii="Arial" w:hAnsi="Arial" w:cs="Arial"/>
            <w:sz w:val="22"/>
            <w:szCs w:val="22"/>
          </w:rPr>
          <w:t>https://www.wsp.com/en-SA/projects/the-shard</w:t>
        </w:r>
      </w:hyperlink>
    </w:p>
    <w:p w14:paraId="2647576C" w14:textId="77777777" w:rsidR="003E5B34" w:rsidRPr="00DA07B3" w:rsidRDefault="003E5B34" w:rsidP="003E5B34">
      <w:pPr>
        <w:pStyle w:val="ListParagraph"/>
        <w:rPr>
          <w:rStyle w:val="Hyperlink"/>
          <w:rFonts w:ascii="Arial" w:hAnsi="Arial" w:cs="Arial"/>
          <w:color w:val="auto"/>
          <w:sz w:val="22"/>
          <w:szCs w:val="22"/>
          <w:u w:val="none"/>
        </w:rPr>
      </w:pPr>
    </w:p>
    <w:p w14:paraId="261C49C8" w14:textId="77777777" w:rsidR="003E5B34" w:rsidRPr="00DA07B3" w:rsidRDefault="003E5B34" w:rsidP="003E5B34">
      <w:pPr>
        <w:textAlignment w:val="baseline"/>
        <w:rPr>
          <w:rStyle w:val="Hyperlink"/>
          <w:rFonts w:ascii="Arial" w:hAnsi="Arial" w:cs="Arial"/>
          <w:color w:val="auto"/>
          <w:sz w:val="22"/>
          <w:szCs w:val="22"/>
          <w:u w:val="none"/>
        </w:rPr>
      </w:pPr>
    </w:p>
    <w:p w14:paraId="5C75CD90" w14:textId="2E5BFC48" w:rsidR="00481EB4" w:rsidRPr="00DA07B3" w:rsidRDefault="00294B53" w:rsidP="00EB5ED8">
      <w:pPr>
        <w:textAlignment w:val="baseline"/>
        <w:rPr>
          <w:rFonts w:ascii="Arial" w:hAnsi="Arial" w:cs="Arial"/>
          <w:sz w:val="22"/>
          <w:szCs w:val="22"/>
        </w:rPr>
      </w:pPr>
      <w:r w:rsidRPr="00DA07B3">
        <w:rPr>
          <w:rFonts w:ascii="Arial" w:hAnsi="Arial" w:cs="Arial"/>
          <w:sz w:val="22"/>
          <w:szCs w:val="22"/>
        </w:rPr>
        <w:t>John Parker (2012)</w:t>
      </w:r>
      <w:r w:rsidR="00481EB4" w:rsidRPr="00DA07B3">
        <w:rPr>
          <w:rFonts w:ascii="Arial" w:hAnsi="Arial" w:cs="Arial"/>
          <w:sz w:val="22"/>
          <w:szCs w:val="22"/>
        </w:rPr>
        <w:t xml:space="preserve"> </w:t>
      </w:r>
      <w:r w:rsidR="00481EB4" w:rsidRPr="00DA07B3">
        <w:rPr>
          <w:rFonts w:ascii="Arial" w:hAnsi="Arial" w:cs="Arial"/>
          <w:i/>
          <w:iCs/>
          <w:sz w:val="22"/>
          <w:szCs w:val="22"/>
        </w:rPr>
        <w:t xml:space="preserve">Building the Shard </w:t>
      </w:r>
      <w:r w:rsidR="00481EB4" w:rsidRPr="00DA07B3">
        <w:rPr>
          <w:rFonts w:ascii="Arial" w:hAnsi="Arial" w:cs="Arial"/>
          <w:sz w:val="22"/>
          <w:szCs w:val="22"/>
        </w:rPr>
        <w:t xml:space="preserve">Available at: </w:t>
      </w:r>
      <w:hyperlink r:id="rId37" w:history="1">
        <w:r w:rsidR="00481EB4" w:rsidRPr="00DA07B3">
          <w:rPr>
            <w:rStyle w:val="Hyperlink"/>
            <w:rFonts w:ascii="Arial" w:hAnsi="Arial" w:cs="Arial"/>
            <w:sz w:val="22"/>
            <w:szCs w:val="22"/>
          </w:rPr>
          <w:t>h</w:t>
        </w:r>
        <w:r w:rsidR="00481EB4" w:rsidRPr="00DA07B3">
          <w:rPr>
            <w:rStyle w:val="Hyperlink"/>
            <w:rFonts w:ascii="Arial" w:hAnsi="Arial" w:cs="Arial"/>
            <w:sz w:val="22"/>
            <w:szCs w:val="22"/>
          </w:rPr>
          <w:t>t</w:t>
        </w:r>
        <w:r w:rsidR="00481EB4" w:rsidRPr="00DA07B3">
          <w:rPr>
            <w:rStyle w:val="Hyperlink"/>
            <w:rFonts w:ascii="Arial" w:hAnsi="Arial" w:cs="Arial"/>
            <w:sz w:val="22"/>
            <w:szCs w:val="22"/>
          </w:rPr>
          <w:t>tps://www.ingenia.org.uk/ingenia/issue-52/building-the-shard</w:t>
        </w:r>
      </w:hyperlink>
    </w:p>
    <w:p w14:paraId="19EA305F" w14:textId="0593A8ED" w:rsidR="00481EB4" w:rsidRPr="00DA07B3" w:rsidRDefault="00481EB4" w:rsidP="00481EB4">
      <w:pPr>
        <w:textAlignment w:val="baseline"/>
        <w:rPr>
          <w:rFonts w:ascii="Arial" w:hAnsi="Arial" w:cs="Arial"/>
          <w:sz w:val="22"/>
          <w:szCs w:val="22"/>
        </w:rPr>
      </w:pPr>
    </w:p>
    <w:p w14:paraId="0CC42EF1" w14:textId="77777777" w:rsidR="00481EB4" w:rsidRPr="00DA07B3" w:rsidRDefault="00481EB4" w:rsidP="00481EB4">
      <w:pPr>
        <w:textAlignment w:val="baseline"/>
        <w:rPr>
          <w:rFonts w:ascii="Arial" w:hAnsi="Arial" w:cs="Arial"/>
          <w:sz w:val="22"/>
          <w:szCs w:val="22"/>
        </w:rPr>
      </w:pPr>
    </w:p>
    <w:p w14:paraId="394DA810" w14:textId="3D31EB55" w:rsidR="00F914F1" w:rsidRPr="00DA07B3" w:rsidRDefault="00EF13A0" w:rsidP="00EB5ED8">
      <w:pPr>
        <w:textAlignment w:val="baseline"/>
        <w:rPr>
          <w:rStyle w:val="Hyperlink"/>
          <w:rFonts w:ascii="Arial" w:hAnsi="Arial" w:cs="Arial"/>
          <w:color w:val="auto"/>
          <w:sz w:val="22"/>
          <w:szCs w:val="22"/>
          <w:u w:val="none"/>
        </w:rPr>
      </w:pPr>
      <w:r w:rsidRPr="00DA07B3">
        <w:rPr>
          <w:rFonts w:ascii="Arial" w:hAnsi="Arial" w:cs="Arial"/>
          <w:sz w:val="22"/>
          <w:szCs w:val="22"/>
        </w:rPr>
        <w:t xml:space="preserve">HP development company (2019) </w:t>
      </w:r>
      <w:r w:rsidR="003F79DB" w:rsidRPr="00DA07B3">
        <w:rPr>
          <w:rFonts w:ascii="Arial" w:hAnsi="Arial" w:cs="Arial"/>
          <w:i/>
          <w:iCs/>
          <w:sz w:val="22"/>
          <w:szCs w:val="22"/>
        </w:rPr>
        <w:t xml:space="preserve">Apex of design </w:t>
      </w:r>
      <w:r w:rsidR="003F79DB" w:rsidRPr="00DA07B3">
        <w:rPr>
          <w:rFonts w:ascii="Arial" w:hAnsi="Arial" w:cs="Arial"/>
          <w:sz w:val="22"/>
          <w:szCs w:val="22"/>
        </w:rPr>
        <w:t xml:space="preserve">Available at: </w:t>
      </w:r>
      <w:hyperlink r:id="rId38" w:history="1">
        <w:r w:rsidR="00AC5865" w:rsidRPr="00DA07B3">
          <w:rPr>
            <w:rStyle w:val="Hyperlink"/>
            <w:rFonts w:ascii="Arial" w:hAnsi="Arial" w:cs="Arial"/>
            <w:sz w:val="22"/>
            <w:szCs w:val="22"/>
          </w:rPr>
          <w:t>https://cdn.cnetcontent.com/0e/41/0e416005-5020-4060-9042-4a734bec6da4.pdf</w:t>
        </w:r>
      </w:hyperlink>
    </w:p>
    <w:p w14:paraId="5308C9D3" w14:textId="77777777" w:rsidR="0045577C" w:rsidRPr="00DA07B3" w:rsidRDefault="0045577C" w:rsidP="00EB5ED8">
      <w:pPr>
        <w:textAlignment w:val="baseline"/>
        <w:rPr>
          <w:rFonts w:ascii="Arial" w:hAnsi="Arial" w:cs="Arial"/>
          <w:sz w:val="22"/>
          <w:szCs w:val="22"/>
        </w:rPr>
      </w:pPr>
    </w:p>
    <w:p w14:paraId="13338789" w14:textId="35ECD559" w:rsidR="0045577C" w:rsidRPr="00DA07B3" w:rsidRDefault="0045577C" w:rsidP="0045577C">
      <w:pPr>
        <w:pStyle w:val="ListParagraph"/>
        <w:rPr>
          <w:rFonts w:ascii="Arial" w:hAnsi="Arial" w:cs="Arial"/>
          <w:sz w:val="22"/>
          <w:szCs w:val="22"/>
        </w:rPr>
      </w:pPr>
    </w:p>
    <w:p w14:paraId="51A5060C" w14:textId="12E0DCCE" w:rsidR="000334D8" w:rsidRPr="00DA07B3" w:rsidRDefault="00436430" w:rsidP="000334D8">
      <w:pPr>
        <w:textAlignment w:val="baseline"/>
        <w:rPr>
          <w:rFonts w:ascii="Arial" w:hAnsi="Arial" w:cs="Arial"/>
          <w:sz w:val="22"/>
          <w:szCs w:val="22"/>
        </w:rPr>
      </w:pPr>
      <w:r w:rsidRPr="00DA07B3">
        <w:rPr>
          <w:rFonts w:ascii="Arial" w:hAnsi="Arial" w:cs="Arial"/>
          <w:sz w:val="22"/>
          <w:szCs w:val="22"/>
        </w:rPr>
        <w:t>CBC News (201</w:t>
      </w:r>
      <w:r w:rsidR="00C36B6C" w:rsidRPr="00DA07B3">
        <w:rPr>
          <w:rFonts w:ascii="Arial" w:hAnsi="Arial" w:cs="Arial"/>
          <w:sz w:val="22"/>
          <w:szCs w:val="22"/>
        </w:rPr>
        <w:t xml:space="preserve">2) </w:t>
      </w:r>
      <w:r w:rsidR="00C36B6C" w:rsidRPr="00DA07B3">
        <w:rPr>
          <w:rFonts w:ascii="Arial" w:hAnsi="Arial" w:cs="Arial"/>
          <w:i/>
          <w:iCs/>
          <w:sz w:val="22"/>
          <w:szCs w:val="22"/>
        </w:rPr>
        <w:t xml:space="preserve">‘The Shard’: The building that will change London forever </w:t>
      </w:r>
      <w:r w:rsidR="00C36B6C" w:rsidRPr="00DA07B3">
        <w:rPr>
          <w:rFonts w:ascii="Arial" w:hAnsi="Arial" w:cs="Arial"/>
          <w:sz w:val="22"/>
          <w:szCs w:val="22"/>
        </w:rPr>
        <w:t>Available at:</w:t>
      </w:r>
      <w:r w:rsidR="00C36B6C" w:rsidRPr="00DA07B3">
        <w:rPr>
          <w:rFonts w:ascii="Arial" w:hAnsi="Arial" w:cs="Arial"/>
          <w:i/>
          <w:iCs/>
          <w:sz w:val="22"/>
          <w:szCs w:val="22"/>
        </w:rPr>
        <w:t xml:space="preserve"> </w:t>
      </w:r>
      <w:hyperlink r:id="rId39" w:history="1">
        <w:r w:rsidR="00C36B6C" w:rsidRPr="00DA07B3">
          <w:rPr>
            <w:rStyle w:val="Hyperlink"/>
            <w:rFonts w:ascii="Arial" w:hAnsi="Arial" w:cs="Arial"/>
            <w:sz w:val="22"/>
            <w:szCs w:val="22"/>
          </w:rPr>
          <w:t>https://abcnews.go.com/International/shard-building-change-london-forever/story?id=15</w:t>
        </w:r>
        <w:r w:rsidR="00C36B6C" w:rsidRPr="00DA07B3">
          <w:rPr>
            <w:rStyle w:val="Hyperlink"/>
            <w:rFonts w:ascii="Arial" w:hAnsi="Arial" w:cs="Arial"/>
            <w:sz w:val="22"/>
            <w:szCs w:val="22"/>
          </w:rPr>
          <w:t>3</w:t>
        </w:r>
        <w:r w:rsidR="00C36B6C" w:rsidRPr="00DA07B3">
          <w:rPr>
            <w:rStyle w:val="Hyperlink"/>
            <w:rFonts w:ascii="Arial" w:hAnsi="Arial" w:cs="Arial"/>
            <w:sz w:val="22"/>
            <w:szCs w:val="22"/>
          </w:rPr>
          <w:t>06546</w:t>
        </w:r>
      </w:hyperlink>
    </w:p>
    <w:p w14:paraId="0731E07A" w14:textId="0F693407" w:rsidR="00AC5865" w:rsidRPr="00DA07B3" w:rsidRDefault="00AC5865" w:rsidP="00EB5ED8">
      <w:pPr>
        <w:textAlignment w:val="baseline"/>
        <w:rPr>
          <w:rFonts w:ascii="Arial" w:hAnsi="Arial" w:cs="Arial"/>
          <w:sz w:val="22"/>
          <w:szCs w:val="22"/>
        </w:rPr>
      </w:pPr>
    </w:p>
    <w:p w14:paraId="0858352E" w14:textId="2172097B" w:rsidR="00AC5865" w:rsidRPr="00DA07B3" w:rsidRDefault="00AC5865">
      <w:pPr>
        <w:rPr>
          <w:rFonts w:ascii="Arial" w:hAnsi="Arial" w:cs="Arial"/>
          <w:sz w:val="22"/>
          <w:szCs w:val="22"/>
        </w:rPr>
      </w:pPr>
    </w:p>
    <w:p w14:paraId="548B7F5C" w14:textId="10A3F170" w:rsidR="00AC5865" w:rsidRPr="00DA07B3" w:rsidRDefault="002C7E43" w:rsidP="00AC5865">
      <w:pPr>
        <w:textAlignment w:val="baseline"/>
        <w:rPr>
          <w:rFonts w:ascii="Arial" w:hAnsi="Arial" w:cs="Arial"/>
          <w:sz w:val="22"/>
          <w:szCs w:val="22"/>
        </w:rPr>
      </w:pPr>
      <w:r w:rsidRPr="00DA07B3">
        <w:rPr>
          <w:rFonts w:ascii="Arial" w:hAnsi="Arial" w:cs="Arial"/>
          <w:sz w:val="22"/>
          <w:szCs w:val="22"/>
        </w:rPr>
        <w:t xml:space="preserve">Fred Wagner (2015) </w:t>
      </w:r>
      <w:r w:rsidR="007628E8" w:rsidRPr="00DA07B3">
        <w:rPr>
          <w:rFonts w:ascii="Arial" w:hAnsi="Arial" w:cs="Arial"/>
          <w:i/>
          <w:iCs/>
          <w:sz w:val="22"/>
          <w:szCs w:val="22"/>
        </w:rPr>
        <w:t>From The Shard to the Kingdom tower</w:t>
      </w:r>
      <w:r w:rsidR="00E845A9" w:rsidRPr="00DA07B3">
        <w:rPr>
          <w:rFonts w:ascii="Arial" w:hAnsi="Arial" w:cs="Arial"/>
          <w:i/>
          <w:iCs/>
          <w:sz w:val="22"/>
          <w:szCs w:val="22"/>
        </w:rPr>
        <w:t xml:space="preserve">, are ‘vertical villages’ bad for cities? </w:t>
      </w:r>
      <w:r w:rsidR="00E845A9" w:rsidRPr="00DA07B3">
        <w:rPr>
          <w:rFonts w:ascii="Arial" w:hAnsi="Arial" w:cs="Arial"/>
          <w:sz w:val="22"/>
          <w:szCs w:val="22"/>
        </w:rPr>
        <w:t xml:space="preserve">Available at: </w:t>
      </w:r>
      <w:hyperlink r:id="rId40" w:history="1">
        <w:r w:rsidR="00E845A9" w:rsidRPr="00DA07B3">
          <w:rPr>
            <w:rStyle w:val="Hyperlink"/>
            <w:rFonts w:ascii="Arial" w:hAnsi="Arial" w:cs="Arial"/>
            <w:sz w:val="22"/>
            <w:szCs w:val="22"/>
          </w:rPr>
          <w:t>https://www.theguardian.com/cities/2015/feb/12/shard-kingdom-tower-vertical-villages-skyscrape</w:t>
        </w:r>
        <w:r w:rsidR="00E845A9" w:rsidRPr="00DA07B3">
          <w:rPr>
            <w:rStyle w:val="Hyperlink"/>
            <w:rFonts w:ascii="Arial" w:hAnsi="Arial" w:cs="Arial"/>
            <w:sz w:val="22"/>
            <w:szCs w:val="22"/>
          </w:rPr>
          <w:t>r</w:t>
        </w:r>
        <w:r w:rsidR="00E845A9" w:rsidRPr="00DA07B3">
          <w:rPr>
            <w:rStyle w:val="Hyperlink"/>
            <w:rFonts w:ascii="Arial" w:hAnsi="Arial" w:cs="Arial"/>
            <w:sz w:val="22"/>
            <w:szCs w:val="22"/>
          </w:rPr>
          <w:t>s-bad-cities</w:t>
        </w:r>
      </w:hyperlink>
    </w:p>
    <w:p w14:paraId="54D807CE" w14:textId="06A1BFE5" w:rsidR="00AC5865" w:rsidRPr="00DA07B3" w:rsidRDefault="00AC5865">
      <w:pPr>
        <w:rPr>
          <w:rFonts w:ascii="Arial" w:hAnsi="Arial" w:cs="Arial"/>
          <w:sz w:val="22"/>
          <w:szCs w:val="22"/>
        </w:rPr>
      </w:pPr>
    </w:p>
    <w:p w14:paraId="06E4B9ED" w14:textId="1048BF7D" w:rsidR="00AC5865" w:rsidRPr="00DA07B3" w:rsidRDefault="00AC5865">
      <w:pPr>
        <w:rPr>
          <w:rFonts w:ascii="Arial" w:hAnsi="Arial" w:cs="Arial"/>
          <w:sz w:val="22"/>
          <w:szCs w:val="22"/>
        </w:rPr>
      </w:pPr>
    </w:p>
    <w:p w14:paraId="731D3C80" w14:textId="43A6EA85" w:rsidR="00AC5865" w:rsidRPr="00DA07B3" w:rsidRDefault="00AC5865">
      <w:pPr>
        <w:rPr>
          <w:rFonts w:ascii="Arial" w:hAnsi="Arial" w:cs="Arial"/>
          <w:sz w:val="22"/>
          <w:szCs w:val="22"/>
        </w:rPr>
      </w:pPr>
    </w:p>
    <w:p w14:paraId="485B84C3" w14:textId="185124BD" w:rsidR="00AC5865" w:rsidRPr="00DA07B3" w:rsidRDefault="00086FC1">
      <w:pPr>
        <w:rPr>
          <w:rFonts w:ascii="Arial" w:hAnsi="Arial" w:cs="Arial"/>
          <w:sz w:val="22"/>
          <w:szCs w:val="22"/>
        </w:rPr>
      </w:pPr>
      <w:r w:rsidRPr="00DA07B3">
        <w:rPr>
          <w:rFonts w:ascii="Arial" w:hAnsi="Arial" w:cs="Arial"/>
          <w:sz w:val="22"/>
          <w:szCs w:val="22"/>
        </w:rPr>
        <w:lastRenderedPageBreak/>
        <w:t>Engineering</w:t>
      </w:r>
      <w:r w:rsidR="00E27752" w:rsidRPr="00DA07B3">
        <w:rPr>
          <w:rFonts w:ascii="Arial" w:hAnsi="Arial" w:cs="Arial"/>
          <w:sz w:val="22"/>
          <w:szCs w:val="22"/>
        </w:rPr>
        <w:t xml:space="preserve"> and Technology (2011) </w:t>
      </w:r>
      <w:r w:rsidR="0091583E" w:rsidRPr="00DA07B3">
        <w:rPr>
          <w:rFonts w:ascii="Arial" w:hAnsi="Arial" w:cs="Arial"/>
          <w:i/>
          <w:iCs/>
          <w:sz w:val="22"/>
          <w:szCs w:val="22"/>
        </w:rPr>
        <w:t xml:space="preserve">The Shard- Europe’s tallest building </w:t>
      </w:r>
      <w:r w:rsidR="00DE4665" w:rsidRPr="00DA07B3">
        <w:rPr>
          <w:rFonts w:ascii="Arial" w:hAnsi="Arial" w:cs="Arial"/>
          <w:sz w:val="22"/>
          <w:szCs w:val="22"/>
        </w:rPr>
        <w:t xml:space="preserve">Available at: </w:t>
      </w:r>
      <w:hyperlink r:id="rId41" w:history="1">
        <w:r w:rsidR="00DE4665" w:rsidRPr="00DA07B3">
          <w:rPr>
            <w:rStyle w:val="Hyperlink"/>
            <w:rFonts w:ascii="Arial" w:hAnsi="Arial" w:cs="Arial"/>
            <w:sz w:val="22"/>
            <w:szCs w:val="22"/>
          </w:rPr>
          <w:t>https://eandt.theiet.org/content/articles/2011/09/the-shard-europes-tallest-building/</w:t>
        </w:r>
      </w:hyperlink>
    </w:p>
    <w:p w14:paraId="17D485C7" w14:textId="4F1CD1AC" w:rsidR="00AC5865" w:rsidRPr="00DA07B3" w:rsidRDefault="00AC5865">
      <w:pPr>
        <w:rPr>
          <w:rFonts w:ascii="Arial" w:hAnsi="Arial" w:cs="Arial"/>
          <w:sz w:val="22"/>
          <w:szCs w:val="22"/>
        </w:rPr>
      </w:pPr>
    </w:p>
    <w:p w14:paraId="1FA49E09" w14:textId="094F7DFD" w:rsidR="00AC5865" w:rsidRPr="00DA07B3" w:rsidRDefault="00AC5865">
      <w:pPr>
        <w:rPr>
          <w:rFonts w:ascii="Arial" w:hAnsi="Arial" w:cs="Arial"/>
          <w:sz w:val="22"/>
          <w:szCs w:val="22"/>
        </w:rPr>
      </w:pPr>
    </w:p>
    <w:p w14:paraId="1DA8BC39" w14:textId="73915319" w:rsidR="00AC5865" w:rsidRPr="00DA07B3" w:rsidRDefault="00BD2B0F" w:rsidP="00AC5865">
      <w:pPr>
        <w:textAlignment w:val="baseline"/>
        <w:rPr>
          <w:rFonts w:ascii="Arial" w:hAnsi="Arial" w:cs="Arial"/>
          <w:sz w:val="22"/>
          <w:szCs w:val="22"/>
        </w:rPr>
      </w:pPr>
      <w:r w:rsidRPr="00DA07B3">
        <w:rPr>
          <w:rFonts w:ascii="Arial" w:hAnsi="Arial" w:cs="Arial"/>
          <w:sz w:val="22"/>
          <w:szCs w:val="22"/>
        </w:rPr>
        <w:t xml:space="preserve">The Shard (2022) Level Guide Available at: </w:t>
      </w:r>
      <w:hyperlink r:id="rId42" w:history="1">
        <w:r w:rsidRPr="00DA07B3">
          <w:rPr>
            <w:rStyle w:val="Hyperlink"/>
            <w:rFonts w:ascii="Arial" w:hAnsi="Arial" w:cs="Arial"/>
            <w:sz w:val="22"/>
            <w:szCs w:val="22"/>
          </w:rPr>
          <w:t>https://www.the-shar</w:t>
        </w:r>
        <w:r w:rsidRPr="00DA07B3">
          <w:rPr>
            <w:rStyle w:val="Hyperlink"/>
            <w:rFonts w:ascii="Arial" w:hAnsi="Arial" w:cs="Arial"/>
            <w:sz w:val="22"/>
            <w:szCs w:val="22"/>
          </w:rPr>
          <w:t>d</w:t>
        </w:r>
        <w:r w:rsidRPr="00DA07B3">
          <w:rPr>
            <w:rStyle w:val="Hyperlink"/>
            <w:rFonts w:ascii="Arial" w:hAnsi="Arial" w:cs="Arial"/>
            <w:sz w:val="22"/>
            <w:szCs w:val="22"/>
          </w:rPr>
          <w:t>.com/about/level-guide</w:t>
        </w:r>
      </w:hyperlink>
    </w:p>
    <w:p w14:paraId="4A365EC2" w14:textId="6D49933F" w:rsidR="00AC5865" w:rsidRPr="00DA07B3" w:rsidRDefault="00AC5865">
      <w:pPr>
        <w:rPr>
          <w:rFonts w:ascii="Arial" w:hAnsi="Arial" w:cs="Arial"/>
          <w:sz w:val="22"/>
          <w:szCs w:val="22"/>
        </w:rPr>
      </w:pPr>
    </w:p>
    <w:p w14:paraId="6FE9D2CB" w14:textId="7848A60F" w:rsidR="009F00AE" w:rsidRPr="00DA07B3" w:rsidRDefault="009F00AE">
      <w:pPr>
        <w:rPr>
          <w:rFonts w:ascii="Arial" w:hAnsi="Arial" w:cs="Arial"/>
          <w:sz w:val="22"/>
          <w:szCs w:val="22"/>
        </w:rPr>
      </w:pPr>
    </w:p>
    <w:p w14:paraId="48222BB8" w14:textId="77777777" w:rsidR="000D03A8" w:rsidRPr="00D212BC" w:rsidRDefault="000D03A8">
      <w:pPr>
        <w:rPr>
          <w:rFonts w:ascii="Arial" w:hAnsi="Arial" w:cs="Arial"/>
          <w:sz w:val="28"/>
          <w:szCs w:val="28"/>
        </w:rPr>
      </w:pPr>
      <w:r w:rsidRPr="00D212BC">
        <w:rPr>
          <w:rFonts w:ascii="Arial" w:hAnsi="Arial" w:cs="Arial"/>
          <w:sz w:val="28"/>
          <w:szCs w:val="28"/>
        </w:rPr>
        <w:t>Figures</w:t>
      </w:r>
    </w:p>
    <w:p w14:paraId="6C009844" w14:textId="0E0E5B00" w:rsidR="000D03A8" w:rsidRDefault="000D03A8">
      <w:pPr>
        <w:rPr>
          <w:rFonts w:ascii="Arial" w:hAnsi="Arial" w:cs="Arial"/>
          <w:sz w:val="22"/>
          <w:szCs w:val="22"/>
        </w:rPr>
      </w:pPr>
    </w:p>
    <w:p w14:paraId="57C5B969" w14:textId="77777777" w:rsidR="00D212BC" w:rsidRPr="00DA07B3" w:rsidRDefault="00D212BC">
      <w:pPr>
        <w:rPr>
          <w:rFonts w:ascii="Arial" w:hAnsi="Arial" w:cs="Arial"/>
          <w:sz w:val="22"/>
          <w:szCs w:val="22"/>
        </w:rPr>
      </w:pPr>
    </w:p>
    <w:p w14:paraId="0E4B6E26" w14:textId="0B83C280" w:rsidR="000D03A8" w:rsidRDefault="00CB77B4">
      <w:pPr>
        <w:rPr>
          <w:rFonts w:ascii="Arial" w:hAnsi="Arial" w:cs="Arial"/>
        </w:rPr>
      </w:pPr>
      <w:r w:rsidRPr="00A964EF">
        <w:rPr>
          <w:rFonts w:ascii="Arial" w:hAnsi="Arial" w:cs="Arial"/>
        </w:rPr>
        <w:t>Figure 1: A drawing of The Shard in context of surrounding buildings. (Author, 2022)</w:t>
      </w:r>
    </w:p>
    <w:p w14:paraId="58C95070" w14:textId="68A16BBE" w:rsidR="00A0085D" w:rsidRDefault="00A0085D">
      <w:pPr>
        <w:rPr>
          <w:rFonts w:ascii="Arial" w:hAnsi="Arial" w:cs="Arial"/>
        </w:rPr>
      </w:pPr>
      <w:r w:rsidRPr="00A53CF3">
        <w:rPr>
          <w:rFonts w:ascii="Arial" w:hAnsi="Arial" w:cs="Arial"/>
        </w:rPr>
        <w:t xml:space="preserve">Figure </w:t>
      </w:r>
      <w:r>
        <w:rPr>
          <w:rFonts w:ascii="Arial" w:hAnsi="Arial" w:cs="Arial"/>
        </w:rPr>
        <w:t>2</w:t>
      </w:r>
      <w:r w:rsidRPr="00A53CF3">
        <w:rPr>
          <w:rFonts w:ascii="Arial" w:hAnsi="Arial" w:cs="Arial"/>
        </w:rPr>
        <w:t>: A drawing showing floor distribution in The Shard</w:t>
      </w:r>
      <w:r>
        <w:rPr>
          <w:rFonts w:ascii="Arial" w:hAnsi="Arial" w:cs="Arial"/>
        </w:rPr>
        <w:t>.</w:t>
      </w:r>
      <w:r w:rsidRPr="00A53CF3">
        <w:rPr>
          <w:rFonts w:ascii="Arial" w:hAnsi="Arial" w:cs="Arial"/>
        </w:rPr>
        <w:t xml:space="preserve"> (Author, 2022)</w:t>
      </w:r>
    </w:p>
    <w:p w14:paraId="62D3BA55" w14:textId="59AB32A2" w:rsidR="00D212BC" w:rsidRPr="00A964EF" w:rsidRDefault="00D212BC" w:rsidP="00D212BC">
      <w:pPr>
        <w:rPr>
          <w:rFonts w:ascii="Arial" w:hAnsi="Arial" w:cs="Arial"/>
        </w:rPr>
      </w:pPr>
      <w:r w:rsidRPr="00A964EF">
        <w:rPr>
          <w:rFonts w:ascii="Arial" w:hAnsi="Arial" w:cs="Arial"/>
        </w:rPr>
        <w:t xml:space="preserve">Figure </w:t>
      </w:r>
      <w:r w:rsidR="00A0085D">
        <w:rPr>
          <w:rFonts w:ascii="Arial" w:hAnsi="Arial" w:cs="Arial"/>
        </w:rPr>
        <w:t>3</w:t>
      </w:r>
      <w:r w:rsidRPr="00A964EF">
        <w:rPr>
          <w:rFonts w:ascii="Arial" w:hAnsi="Arial" w:cs="Arial"/>
        </w:rPr>
        <w:t xml:space="preserve">: A drawing of the </w:t>
      </w:r>
      <w:r w:rsidR="00BA3054">
        <w:rPr>
          <w:rFonts w:ascii="Arial" w:hAnsi="Arial" w:cs="Arial"/>
        </w:rPr>
        <w:t>roof</w:t>
      </w:r>
      <w:r w:rsidRPr="00A964EF">
        <w:rPr>
          <w:rFonts w:ascii="Arial" w:hAnsi="Arial" w:cs="Arial"/>
        </w:rPr>
        <w:t xml:space="preserve"> of The Shard showing glass spikes. (Author, 2022)</w:t>
      </w:r>
    </w:p>
    <w:p w14:paraId="7A1E0862" w14:textId="6F7B0A55" w:rsidR="00D212BC" w:rsidRPr="00F83D32" w:rsidRDefault="00D212BC" w:rsidP="00D212BC">
      <w:pPr>
        <w:rPr>
          <w:rFonts w:ascii="Arial" w:hAnsi="Arial" w:cs="Arial"/>
        </w:rPr>
      </w:pPr>
      <w:r w:rsidRPr="00F83D32">
        <w:rPr>
          <w:rFonts w:ascii="Arial" w:hAnsi="Arial" w:cs="Arial"/>
        </w:rPr>
        <w:t xml:space="preserve">Figure </w:t>
      </w:r>
      <w:r w:rsidR="00A0085D">
        <w:rPr>
          <w:rFonts w:ascii="Arial" w:hAnsi="Arial" w:cs="Arial"/>
        </w:rPr>
        <w:t>4</w:t>
      </w:r>
      <w:r w:rsidRPr="00F83D32">
        <w:rPr>
          <w:rFonts w:ascii="Arial" w:hAnsi="Arial" w:cs="Arial"/>
        </w:rPr>
        <w:t>: A drawing showing structural use of different materials. (Author, 2022)</w:t>
      </w:r>
    </w:p>
    <w:p w14:paraId="174AEAB1" w14:textId="1F2864A3" w:rsidR="00D212BC" w:rsidRPr="002F3EF4" w:rsidRDefault="00D212BC" w:rsidP="00D212BC">
      <w:pPr>
        <w:rPr>
          <w:rFonts w:ascii="Arial" w:hAnsi="Arial" w:cs="Arial"/>
        </w:rPr>
      </w:pPr>
      <w:r w:rsidRPr="002F3EF4">
        <w:rPr>
          <w:rFonts w:ascii="Arial" w:hAnsi="Arial" w:cs="Arial"/>
        </w:rPr>
        <w:t xml:space="preserve">Figure </w:t>
      </w:r>
      <w:r w:rsidR="00276564">
        <w:rPr>
          <w:rFonts w:ascii="Arial" w:hAnsi="Arial" w:cs="Arial"/>
        </w:rPr>
        <w:t>5</w:t>
      </w:r>
      <w:r w:rsidRPr="002F3EF4">
        <w:rPr>
          <w:rFonts w:ascii="Arial" w:hAnsi="Arial" w:cs="Arial"/>
        </w:rPr>
        <w:t>: The Shard plans</w:t>
      </w:r>
      <w:r w:rsidR="009F1F6D">
        <w:rPr>
          <w:rFonts w:ascii="Arial" w:hAnsi="Arial" w:cs="Arial"/>
        </w:rPr>
        <w:t>.</w:t>
      </w:r>
      <w:r w:rsidRPr="002F3EF4">
        <w:rPr>
          <w:rFonts w:ascii="Arial" w:hAnsi="Arial" w:cs="Arial"/>
        </w:rPr>
        <w:t xml:space="preserve"> (ArchDaily, 2022)</w:t>
      </w:r>
    </w:p>
    <w:p w14:paraId="3D39A75E" w14:textId="36B40C22" w:rsidR="00D212BC" w:rsidRDefault="00D212BC">
      <w:pPr>
        <w:rPr>
          <w:rFonts w:ascii="Arial" w:hAnsi="Arial" w:cs="Arial"/>
        </w:rPr>
      </w:pPr>
      <w:r>
        <w:rPr>
          <w:rFonts w:ascii="Arial" w:hAnsi="Arial" w:cs="Arial"/>
        </w:rPr>
        <w:t xml:space="preserve">Figure </w:t>
      </w:r>
      <w:r w:rsidR="00276564">
        <w:rPr>
          <w:rFonts w:ascii="Arial" w:hAnsi="Arial" w:cs="Arial"/>
        </w:rPr>
        <w:t>6</w:t>
      </w:r>
      <w:r>
        <w:rPr>
          <w:rFonts w:ascii="Arial" w:hAnsi="Arial" w:cs="Arial"/>
        </w:rPr>
        <w:t xml:space="preserve">: A Section </w:t>
      </w:r>
      <w:r w:rsidR="00313734">
        <w:rPr>
          <w:rFonts w:ascii="Arial" w:hAnsi="Arial" w:cs="Arial"/>
        </w:rPr>
        <w:t xml:space="preserve">drawing </w:t>
      </w:r>
      <w:r>
        <w:rPr>
          <w:rFonts w:ascii="Arial" w:hAnsi="Arial" w:cs="Arial"/>
        </w:rPr>
        <w:t>showing</w:t>
      </w:r>
      <w:r w:rsidR="00313734">
        <w:rPr>
          <w:rFonts w:ascii="Arial" w:hAnsi="Arial" w:cs="Arial"/>
        </w:rPr>
        <w:t xml:space="preserve"> the restaurant and bar areas</w:t>
      </w:r>
      <w:r w:rsidR="009F1F6D">
        <w:rPr>
          <w:rFonts w:ascii="Arial" w:hAnsi="Arial" w:cs="Arial"/>
        </w:rPr>
        <w:t>. (Author,2022)</w:t>
      </w:r>
    </w:p>
    <w:p w14:paraId="286A5EF5" w14:textId="6CAAB765" w:rsidR="00D212BC" w:rsidRDefault="00D26EA0">
      <w:pPr>
        <w:rPr>
          <w:rFonts w:ascii="Arial" w:hAnsi="Arial" w:cs="Arial"/>
        </w:rPr>
      </w:pPr>
      <w:r>
        <w:rPr>
          <w:rFonts w:ascii="Arial" w:hAnsi="Arial" w:cs="Arial"/>
        </w:rPr>
        <w:t xml:space="preserve">Figure </w:t>
      </w:r>
      <w:r w:rsidR="00276564">
        <w:rPr>
          <w:rFonts w:ascii="Arial" w:hAnsi="Arial" w:cs="Arial"/>
        </w:rPr>
        <w:t>7</w:t>
      </w:r>
      <w:r>
        <w:rPr>
          <w:rFonts w:ascii="Arial" w:hAnsi="Arial" w:cs="Arial"/>
        </w:rPr>
        <w:t xml:space="preserve">: An axonometric view of The Shard showing </w:t>
      </w:r>
      <w:r w:rsidR="00DC1B03">
        <w:rPr>
          <w:rFonts w:ascii="Arial" w:hAnsi="Arial" w:cs="Arial"/>
        </w:rPr>
        <w:t>elevators. (Author, 2022)</w:t>
      </w:r>
    </w:p>
    <w:p w14:paraId="0A1C5DAD" w14:textId="04CC150D" w:rsidR="00DC1B03" w:rsidRDefault="00DC1B03">
      <w:pPr>
        <w:rPr>
          <w:rFonts w:ascii="Arial" w:hAnsi="Arial" w:cs="Arial"/>
        </w:rPr>
      </w:pPr>
      <w:r>
        <w:rPr>
          <w:rFonts w:ascii="Arial" w:hAnsi="Arial" w:cs="Arial"/>
        </w:rPr>
        <w:t xml:space="preserve">Figure </w:t>
      </w:r>
      <w:r w:rsidR="00276564">
        <w:rPr>
          <w:rFonts w:ascii="Arial" w:hAnsi="Arial" w:cs="Arial"/>
        </w:rPr>
        <w:t>8</w:t>
      </w:r>
      <w:r>
        <w:rPr>
          <w:rFonts w:ascii="Arial" w:hAnsi="Arial" w:cs="Arial"/>
        </w:rPr>
        <w:t xml:space="preserve">: </w:t>
      </w:r>
      <w:r w:rsidR="00993310">
        <w:rPr>
          <w:rFonts w:ascii="Arial" w:hAnsi="Arial" w:cs="Arial"/>
        </w:rPr>
        <w:t>Elevation drawing of The Shard. (Author, 2022)</w:t>
      </w:r>
    </w:p>
    <w:p w14:paraId="3A8144C6" w14:textId="77777777" w:rsidR="00D212BC" w:rsidRPr="00D212BC" w:rsidRDefault="00D212BC">
      <w:pPr>
        <w:rPr>
          <w:rFonts w:ascii="Arial" w:hAnsi="Arial" w:cs="Arial"/>
        </w:rPr>
      </w:pPr>
    </w:p>
    <w:p w14:paraId="3626CF6B" w14:textId="7B4FC882" w:rsidR="00224685" w:rsidRPr="00DA07B3" w:rsidRDefault="000D03A8">
      <w:pPr>
        <w:rPr>
          <w:rFonts w:ascii="Arial" w:hAnsi="Arial" w:cs="Arial"/>
          <w:sz w:val="22"/>
          <w:szCs w:val="22"/>
        </w:rPr>
      </w:pPr>
      <w:r w:rsidRPr="00DA07B3">
        <w:rPr>
          <w:rFonts w:ascii="Arial" w:hAnsi="Arial" w:cs="Arial"/>
          <w:sz w:val="22"/>
          <w:szCs w:val="22"/>
        </w:rPr>
        <w:t>Word Count</w:t>
      </w:r>
      <w:r w:rsidR="003F2FAF" w:rsidRPr="00DA07B3">
        <w:rPr>
          <w:rFonts w:ascii="Arial" w:hAnsi="Arial" w:cs="Arial"/>
          <w:sz w:val="22"/>
          <w:szCs w:val="22"/>
        </w:rPr>
        <w:t>:</w:t>
      </w:r>
      <w:r w:rsidR="002E44DB" w:rsidRPr="00DA07B3">
        <w:rPr>
          <w:rFonts w:ascii="Arial" w:hAnsi="Arial" w:cs="Arial"/>
          <w:sz w:val="22"/>
          <w:szCs w:val="22"/>
        </w:rPr>
        <w:t xml:space="preserve"> </w:t>
      </w:r>
      <w:r w:rsidR="002A1B11" w:rsidRPr="00DA07B3">
        <w:rPr>
          <w:rFonts w:ascii="Arial" w:hAnsi="Arial" w:cs="Arial"/>
          <w:sz w:val="22"/>
          <w:szCs w:val="22"/>
        </w:rPr>
        <w:t>2,650</w:t>
      </w:r>
    </w:p>
    <w:p w14:paraId="3A05A7A5" w14:textId="01F4253D" w:rsidR="00001D91" w:rsidRDefault="00001D91">
      <w:pPr>
        <w:rPr>
          <w:rFonts w:ascii="Arial" w:hAnsi="Arial" w:cs="Arial"/>
          <w:sz w:val="22"/>
          <w:szCs w:val="22"/>
        </w:rPr>
      </w:pPr>
    </w:p>
    <w:p w14:paraId="0E454A36" w14:textId="43346402" w:rsidR="002C0582" w:rsidRPr="00DA07B3" w:rsidRDefault="002C0582">
      <w:pPr>
        <w:rPr>
          <w:rFonts w:ascii="Arial" w:hAnsi="Arial" w:cs="Arial"/>
          <w:sz w:val="22"/>
          <w:szCs w:val="22"/>
        </w:rPr>
      </w:pPr>
    </w:p>
    <w:p w14:paraId="5EEE355F" w14:textId="5FF33536" w:rsidR="00001D91" w:rsidRPr="00DA07B3" w:rsidRDefault="00001D91">
      <w:pPr>
        <w:rPr>
          <w:rFonts w:ascii="Arial" w:hAnsi="Arial" w:cs="Arial"/>
          <w:sz w:val="22"/>
          <w:szCs w:val="22"/>
        </w:rPr>
      </w:pPr>
    </w:p>
    <w:p w14:paraId="2A97385A" w14:textId="0DFCAD6A" w:rsidR="009D59CF" w:rsidRPr="00DA07B3" w:rsidRDefault="009D59CF">
      <w:pPr>
        <w:rPr>
          <w:rFonts w:ascii="Arial" w:hAnsi="Arial" w:cs="Arial"/>
          <w:sz w:val="22"/>
          <w:szCs w:val="22"/>
        </w:rPr>
      </w:pPr>
    </w:p>
    <w:p w14:paraId="3947726B" w14:textId="76A28826" w:rsidR="009D59CF" w:rsidRPr="00DA07B3" w:rsidRDefault="009D59CF">
      <w:pPr>
        <w:rPr>
          <w:rFonts w:ascii="Arial" w:hAnsi="Arial" w:cs="Arial"/>
          <w:sz w:val="22"/>
          <w:szCs w:val="22"/>
        </w:rPr>
      </w:pPr>
    </w:p>
    <w:p w14:paraId="6C3189CC" w14:textId="16F32CB7" w:rsidR="00E9519C" w:rsidRPr="00DA07B3" w:rsidRDefault="00E9519C">
      <w:pPr>
        <w:rPr>
          <w:rFonts w:ascii="Arial" w:hAnsi="Arial" w:cs="Arial"/>
          <w:sz w:val="22"/>
          <w:szCs w:val="22"/>
        </w:rPr>
      </w:pPr>
    </w:p>
    <w:p w14:paraId="7BF5ADD1" w14:textId="0B6A415E" w:rsidR="009D59CF" w:rsidRDefault="009D59CF"/>
    <w:p w14:paraId="549AD552" w14:textId="670F995E" w:rsidR="009D59CF" w:rsidRDefault="009D59CF"/>
    <w:p w14:paraId="0F2FE059" w14:textId="7D125436" w:rsidR="001F1D29" w:rsidRDefault="001F1D29"/>
    <w:p w14:paraId="42FA6640" w14:textId="0EA1284B" w:rsidR="009D59CF" w:rsidRDefault="009D59CF"/>
    <w:p w14:paraId="2D41B397" w14:textId="62FD8928" w:rsidR="00D8797E" w:rsidRDefault="00D8797E"/>
    <w:sectPr w:rsidR="00D8797E">
      <w:headerReference w:type="default" r:id="rId43"/>
      <w:footerReference w:type="even"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8A6D7" w14:textId="77777777" w:rsidR="00B00BBF" w:rsidRDefault="00B00BBF" w:rsidP="00427234">
      <w:r>
        <w:separator/>
      </w:r>
    </w:p>
  </w:endnote>
  <w:endnote w:type="continuationSeparator" w:id="0">
    <w:p w14:paraId="20DF3613" w14:textId="77777777" w:rsidR="00B00BBF" w:rsidRDefault="00B00BBF" w:rsidP="00427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Poppins">
    <w:panose1 w:val="00000500000000000000"/>
    <w:charset w:val="4D"/>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0672713"/>
      <w:docPartObj>
        <w:docPartGallery w:val="Page Numbers (Bottom of Page)"/>
        <w:docPartUnique/>
      </w:docPartObj>
    </w:sdtPr>
    <w:sdtEndPr>
      <w:rPr>
        <w:rStyle w:val="PageNumber"/>
      </w:rPr>
    </w:sdtEndPr>
    <w:sdtContent>
      <w:p w14:paraId="3C28A1CC" w14:textId="463A9CD6" w:rsidR="00427234" w:rsidRDefault="00427234" w:rsidP="00914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683791" w14:textId="77777777" w:rsidR="00427234" w:rsidRDefault="00427234" w:rsidP="004272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3863387"/>
      <w:docPartObj>
        <w:docPartGallery w:val="Page Numbers (Bottom of Page)"/>
        <w:docPartUnique/>
      </w:docPartObj>
    </w:sdtPr>
    <w:sdtEndPr>
      <w:rPr>
        <w:rStyle w:val="PageNumber"/>
        <w:rFonts w:ascii="Arial" w:hAnsi="Arial" w:cs="Arial"/>
        <w:sz w:val="22"/>
        <w:szCs w:val="22"/>
      </w:rPr>
    </w:sdtEndPr>
    <w:sdtContent>
      <w:p w14:paraId="55E17283" w14:textId="2EBD2CDA" w:rsidR="00427234" w:rsidRDefault="00427234" w:rsidP="00914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C27A7B" w14:textId="77777777" w:rsidR="00427234" w:rsidRDefault="00427234" w:rsidP="004272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E7B92" w14:textId="77777777" w:rsidR="00B00BBF" w:rsidRDefault="00B00BBF" w:rsidP="00427234">
      <w:r>
        <w:separator/>
      </w:r>
    </w:p>
  </w:footnote>
  <w:footnote w:type="continuationSeparator" w:id="0">
    <w:p w14:paraId="4F42A307" w14:textId="77777777" w:rsidR="00B00BBF" w:rsidRDefault="00B00BBF" w:rsidP="004272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EF289" w14:textId="21B9929B" w:rsidR="0053318E" w:rsidRPr="00A11C38" w:rsidRDefault="0053318E">
    <w:pPr>
      <w:pStyle w:val="Header"/>
      <w:rPr>
        <w:rFonts w:ascii="Arial" w:hAnsi="Arial" w:cs="Arial"/>
        <w:sz w:val="22"/>
        <w:szCs w:val="22"/>
      </w:rPr>
    </w:pPr>
    <w:r w:rsidRPr="00A11C38">
      <w:rPr>
        <w:rFonts w:ascii="Arial" w:hAnsi="Arial" w:cs="Arial"/>
        <w:sz w:val="22"/>
        <w:szCs w:val="22"/>
      </w:rPr>
      <w:t>Taraneh Adibmehr (2005918)</w:t>
    </w:r>
    <w:r w:rsidR="0094735B" w:rsidRPr="00A11C38">
      <w:rPr>
        <w:rFonts w:ascii="Arial" w:hAnsi="Arial" w:cs="Arial"/>
        <w:sz w:val="22"/>
        <w:szCs w:val="22"/>
      </w:rPr>
      <w:t xml:space="preserve"> </w:t>
    </w:r>
  </w:p>
  <w:p w14:paraId="673A0D23" w14:textId="598F93E5" w:rsidR="0094735B" w:rsidRPr="00A11C38" w:rsidRDefault="0094735B">
    <w:pPr>
      <w:pStyle w:val="Header"/>
      <w:rPr>
        <w:rFonts w:ascii="Arial" w:hAnsi="Arial" w:cs="Arial"/>
        <w:sz w:val="22"/>
        <w:szCs w:val="22"/>
      </w:rPr>
    </w:pPr>
    <w:r w:rsidRPr="00A11C38">
      <w:rPr>
        <w:rFonts w:ascii="Arial" w:hAnsi="Arial" w:cs="Arial"/>
        <w:sz w:val="22"/>
        <w:szCs w:val="22"/>
      </w:rPr>
      <w:t xml:space="preserve">History and Theory </w:t>
    </w:r>
    <w:r w:rsidR="00D119C3" w:rsidRPr="00A11C38">
      <w:rPr>
        <w:rFonts w:ascii="Arial" w:hAnsi="Arial" w:cs="Arial"/>
        <w:sz w:val="22"/>
        <w:szCs w:val="22"/>
      </w:rPr>
      <w:t>2 (M5X01981)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33DE2"/>
    <w:multiLevelType w:val="hybridMultilevel"/>
    <w:tmpl w:val="E7E010A2"/>
    <w:lvl w:ilvl="0" w:tplc="9CD4EE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E031CA"/>
    <w:multiLevelType w:val="hybridMultilevel"/>
    <w:tmpl w:val="347AB2A8"/>
    <w:lvl w:ilvl="0" w:tplc="57F02970">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31E0A"/>
    <w:multiLevelType w:val="hybridMultilevel"/>
    <w:tmpl w:val="476A37BA"/>
    <w:lvl w:ilvl="0" w:tplc="4CE2DE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C87AFF"/>
    <w:multiLevelType w:val="multilevel"/>
    <w:tmpl w:val="92624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566DD9"/>
    <w:multiLevelType w:val="hybridMultilevel"/>
    <w:tmpl w:val="CC7AF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5F7E6E"/>
    <w:multiLevelType w:val="hybridMultilevel"/>
    <w:tmpl w:val="6028774C"/>
    <w:lvl w:ilvl="0" w:tplc="FF7CDC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9A1A43"/>
    <w:multiLevelType w:val="hybridMultilevel"/>
    <w:tmpl w:val="B21EC86A"/>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7F0D69"/>
    <w:multiLevelType w:val="multilevel"/>
    <w:tmpl w:val="4B4A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77E13CF"/>
    <w:multiLevelType w:val="hybridMultilevel"/>
    <w:tmpl w:val="49FE1ABE"/>
    <w:lvl w:ilvl="0" w:tplc="9D80D7F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E53157"/>
    <w:multiLevelType w:val="hybridMultilevel"/>
    <w:tmpl w:val="464AEB86"/>
    <w:lvl w:ilvl="0" w:tplc="57F02970">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755504"/>
    <w:multiLevelType w:val="multilevel"/>
    <w:tmpl w:val="5E6A8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9"/>
  </w:num>
  <w:num w:numId="4">
    <w:abstractNumId w:val="4"/>
  </w:num>
  <w:num w:numId="5">
    <w:abstractNumId w:val="10"/>
  </w:num>
  <w:num w:numId="6">
    <w:abstractNumId w:val="7"/>
  </w:num>
  <w:num w:numId="7">
    <w:abstractNumId w:val="8"/>
  </w:num>
  <w:num w:numId="8">
    <w:abstractNumId w:val="2"/>
  </w:num>
  <w:num w:numId="9">
    <w:abstractNumId w:val="5"/>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DB8"/>
    <w:rsid w:val="00000F4C"/>
    <w:rsid w:val="00001D91"/>
    <w:rsid w:val="00002C8D"/>
    <w:rsid w:val="00011788"/>
    <w:rsid w:val="00014075"/>
    <w:rsid w:val="000162C2"/>
    <w:rsid w:val="00017440"/>
    <w:rsid w:val="0002056B"/>
    <w:rsid w:val="00020AE4"/>
    <w:rsid w:val="00020D95"/>
    <w:rsid w:val="00020FB0"/>
    <w:rsid w:val="00021E30"/>
    <w:rsid w:val="00023142"/>
    <w:rsid w:val="00023584"/>
    <w:rsid w:val="0002377F"/>
    <w:rsid w:val="00024ECE"/>
    <w:rsid w:val="000254D8"/>
    <w:rsid w:val="00026D9F"/>
    <w:rsid w:val="00027E0F"/>
    <w:rsid w:val="00033354"/>
    <w:rsid w:val="000334D8"/>
    <w:rsid w:val="00037039"/>
    <w:rsid w:val="000408FB"/>
    <w:rsid w:val="000456E7"/>
    <w:rsid w:val="000464B7"/>
    <w:rsid w:val="000465DF"/>
    <w:rsid w:val="00047A94"/>
    <w:rsid w:val="00047B7E"/>
    <w:rsid w:val="00051F2C"/>
    <w:rsid w:val="00052DB0"/>
    <w:rsid w:val="0005301C"/>
    <w:rsid w:val="00053EA8"/>
    <w:rsid w:val="00055627"/>
    <w:rsid w:val="000578F8"/>
    <w:rsid w:val="0006112D"/>
    <w:rsid w:val="00063C0A"/>
    <w:rsid w:val="0006633E"/>
    <w:rsid w:val="00066853"/>
    <w:rsid w:val="000675F9"/>
    <w:rsid w:val="0007221D"/>
    <w:rsid w:val="00074E98"/>
    <w:rsid w:val="000769F2"/>
    <w:rsid w:val="00081967"/>
    <w:rsid w:val="00082EA4"/>
    <w:rsid w:val="00083F69"/>
    <w:rsid w:val="00085F74"/>
    <w:rsid w:val="00086AA0"/>
    <w:rsid w:val="00086FC1"/>
    <w:rsid w:val="000879D7"/>
    <w:rsid w:val="00090D0C"/>
    <w:rsid w:val="000914EB"/>
    <w:rsid w:val="000920A6"/>
    <w:rsid w:val="000947B7"/>
    <w:rsid w:val="00094DD9"/>
    <w:rsid w:val="000957AB"/>
    <w:rsid w:val="00095893"/>
    <w:rsid w:val="0009615C"/>
    <w:rsid w:val="00096AD6"/>
    <w:rsid w:val="00096AE6"/>
    <w:rsid w:val="000A002B"/>
    <w:rsid w:val="000A0B09"/>
    <w:rsid w:val="000A1188"/>
    <w:rsid w:val="000A2948"/>
    <w:rsid w:val="000A2FB5"/>
    <w:rsid w:val="000A303F"/>
    <w:rsid w:val="000A3855"/>
    <w:rsid w:val="000A5A02"/>
    <w:rsid w:val="000A6BE2"/>
    <w:rsid w:val="000B2B67"/>
    <w:rsid w:val="000B4265"/>
    <w:rsid w:val="000B5367"/>
    <w:rsid w:val="000B6316"/>
    <w:rsid w:val="000B6F8D"/>
    <w:rsid w:val="000B70F5"/>
    <w:rsid w:val="000B7625"/>
    <w:rsid w:val="000C3657"/>
    <w:rsid w:val="000C5A06"/>
    <w:rsid w:val="000C6E25"/>
    <w:rsid w:val="000C79E3"/>
    <w:rsid w:val="000D03A8"/>
    <w:rsid w:val="000D2433"/>
    <w:rsid w:val="000D24DA"/>
    <w:rsid w:val="000D2AB1"/>
    <w:rsid w:val="000D490F"/>
    <w:rsid w:val="000D5798"/>
    <w:rsid w:val="000D707E"/>
    <w:rsid w:val="000D7531"/>
    <w:rsid w:val="000D7F20"/>
    <w:rsid w:val="000E15A6"/>
    <w:rsid w:val="000E2480"/>
    <w:rsid w:val="000E3009"/>
    <w:rsid w:val="000E338C"/>
    <w:rsid w:val="000E3A1E"/>
    <w:rsid w:val="000E4213"/>
    <w:rsid w:val="000E6BC4"/>
    <w:rsid w:val="000E7176"/>
    <w:rsid w:val="000E7410"/>
    <w:rsid w:val="000E7E54"/>
    <w:rsid w:val="000E7E62"/>
    <w:rsid w:val="000F008C"/>
    <w:rsid w:val="000F0E5E"/>
    <w:rsid w:val="000F24B3"/>
    <w:rsid w:val="000F2854"/>
    <w:rsid w:val="000F413D"/>
    <w:rsid w:val="000F42A6"/>
    <w:rsid w:val="000F445A"/>
    <w:rsid w:val="000F55FF"/>
    <w:rsid w:val="000F6FBA"/>
    <w:rsid w:val="001007EE"/>
    <w:rsid w:val="00102C66"/>
    <w:rsid w:val="00103111"/>
    <w:rsid w:val="00106E7C"/>
    <w:rsid w:val="001071F3"/>
    <w:rsid w:val="0010748B"/>
    <w:rsid w:val="00110BD4"/>
    <w:rsid w:val="00110D76"/>
    <w:rsid w:val="0011130B"/>
    <w:rsid w:val="00111C63"/>
    <w:rsid w:val="0011280F"/>
    <w:rsid w:val="00114452"/>
    <w:rsid w:val="00115153"/>
    <w:rsid w:val="001163E1"/>
    <w:rsid w:val="001207A2"/>
    <w:rsid w:val="001230C2"/>
    <w:rsid w:val="001238BE"/>
    <w:rsid w:val="0012485A"/>
    <w:rsid w:val="001249B4"/>
    <w:rsid w:val="00124EE7"/>
    <w:rsid w:val="00125337"/>
    <w:rsid w:val="001262ED"/>
    <w:rsid w:val="00126A26"/>
    <w:rsid w:val="00126CFD"/>
    <w:rsid w:val="00127AE4"/>
    <w:rsid w:val="0013281D"/>
    <w:rsid w:val="001347FF"/>
    <w:rsid w:val="001374BF"/>
    <w:rsid w:val="001374F5"/>
    <w:rsid w:val="00137B51"/>
    <w:rsid w:val="00140045"/>
    <w:rsid w:val="00140F5F"/>
    <w:rsid w:val="00141169"/>
    <w:rsid w:val="001417E2"/>
    <w:rsid w:val="0014350E"/>
    <w:rsid w:val="0014360C"/>
    <w:rsid w:val="001453CC"/>
    <w:rsid w:val="00150C9D"/>
    <w:rsid w:val="0015168E"/>
    <w:rsid w:val="00151FF8"/>
    <w:rsid w:val="001549FE"/>
    <w:rsid w:val="00156275"/>
    <w:rsid w:val="00156FF9"/>
    <w:rsid w:val="001603DC"/>
    <w:rsid w:val="00160BC3"/>
    <w:rsid w:val="0016230F"/>
    <w:rsid w:val="00162331"/>
    <w:rsid w:val="00162E60"/>
    <w:rsid w:val="0016400D"/>
    <w:rsid w:val="0016561D"/>
    <w:rsid w:val="00165CBB"/>
    <w:rsid w:val="0016670D"/>
    <w:rsid w:val="00167569"/>
    <w:rsid w:val="00170613"/>
    <w:rsid w:val="00176B9B"/>
    <w:rsid w:val="00176D7C"/>
    <w:rsid w:val="00180049"/>
    <w:rsid w:val="001802D5"/>
    <w:rsid w:val="00182267"/>
    <w:rsid w:val="00182BF9"/>
    <w:rsid w:val="001846DE"/>
    <w:rsid w:val="001865E3"/>
    <w:rsid w:val="00187E44"/>
    <w:rsid w:val="00190BF2"/>
    <w:rsid w:val="00191532"/>
    <w:rsid w:val="00192D26"/>
    <w:rsid w:val="0019390E"/>
    <w:rsid w:val="00195764"/>
    <w:rsid w:val="00195E45"/>
    <w:rsid w:val="00197F11"/>
    <w:rsid w:val="001A01E0"/>
    <w:rsid w:val="001A0C5A"/>
    <w:rsid w:val="001A1E5A"/>
    <w:rsid w:val="001A303D"/>
    <w:rsid w:val="001A3A25"/>
    <w:rsid w:val="001A473F"/>
    <w:rsid w:val="001A49BE"/>
    <w:rsid w:val="001B0DD2"/>
    <w:rsid w:val="001B1B1E"/>
    <w:rsid w:val="001B2E89"/>
    <w:rsid w:val="001B38F1"/>
    <w:rsid w:val="001B3C86"/>
    <w:rsid w:val="001B41C4"/>
    <w:rsid w:val="001B4715"/>
    <w:rsid w:val="001B5BB4"/>
    <w:rsid w:val="001B66F2"/>
    <w:rsid w:val="001B6DD1"/>
    <w:rsid w:val="001B7660"/>
    <w:rsid w:val="001B7F82"/>
    <w:rsid w:val="001C0E71"/>
    <w:rsid w:val="001C1161"/>
    <w:rsid w:val="001C3C23"/>
    <w:rsid w:val="001C4AEF"/>
    <w:rsid w:val="001C6FF9"/>
    <w:rsid w:val="001C7436"/>
    <w:rsid w:val="001D0B95"/>
    <w:rsid w:val="001D1EB9"/>
    <w:rsid w:val="001D28F8"/>
    <w:rsid w:val="001D5B5F"/>
    <w:rsid w:val="001D6396"/>
    <w:rsid w:val="001D7D24"/>
    <w:rsid w:val="001E3C04"/>
    <w:rsid w:val="001E403D"/>
    <w:rsid w:val="001E4215"/>
    <w:rsid w:val="001E4B52"/>
    <w:rsid w:val="001E5015"/>
    <w:rsid w:val="001E594A"/>
    <w:rsid w:val="001E5C34"/>
    <w:rsid w:val="001E6518"/>
    <w:rsid w:val="001E671C"/>
    <w:rsid w:val="001E7D7C"/>
    <w:rsid w:val="001F0805"/>
    <w:rsid w:val="001F093A"/>
    <w:rsid w:val="001F1D29"/>
    <w:rsid w:val="001F2D0A"/>
    <w:rsid w:val="001F3514"/>
    <w:rsid w:val="001F3B96"/>
    <w:rsid w:val="001F3F12"/>
    <w:rsid w:val="001F4C9E"/>
    <w:rsid w:val="001F5B43"/>
    <w:rsid w:val="001F67D4"/>
    <w:rsid w:val="001F7414"/>
    <w:rsid w:val="0020014A"/>
    <w:rsid w:val="002007FE"/>
    <w:rsid w:val="00201440"/>
    <w:rsid w:val="00204258"/>
    <w:rsid w:val="0020581E"/>
    <w:rsid w:val="00206622"/>
    <w:rsid w:val="00206A40"/>
    <w:rsid w:val="00206E0D"/>
    <w:rsid w:val="002079E6"/>
    <w:rsid w:val="0021138E"/>
    <w:rsid w:val="00211A8C"/>
    <w:rsid w:val="00211BF9"/>
    <w:rsid w:val="0021473B"/>
    <w:rsid w:val="002159F7"/>
    <w:rsid w:val="002167BD"/>
    <w:rsid w:val="00216B98"/>
    <w:rsid w:val="002202F7"/>
    <w:rsid w:val="00223215"/>
    <w:rsid w:val="0022368C"/>
    <w:rsid w:val="00224685"/>
    <w:rsid w:val="00227310"/>
    <w:rsid w:val="002276B1"/>
    <w:rsid w:val="002276B7"/>
    <w:rsid w:val="00227911"/>
    <w:rsid w:val="00227E4D"/>
    <w:rsid w:val="0023469C"/>
    <w:rsid w:val="002366A9"/>
    <w:rsid w:val="00237400"/>
    <w:rsid w:val="002377BB"/>
    <w:rsid w:val="002402AE"/>
    <w:rsid w:val="00241950"/>
    <w:rsid w:val="0024473C"/>
    <w:rsid w:val="002460DD"/>
    <w:rsid w:val="00246B3F"/>
    <w:rsid w:val="00247B3D"/>
    <w:rsid w:val="00250D1D"/>
    <w:rsid w:val="002519C1"/>
    <w:rsid w:val="00252B0E"/>
    <w:rsid w:val="00254E2D"/>
    <w:rsid w:val="00260FC1"/>
    <w:rsid w:val="00264470"/>
    <w:rsid w:val="00264DF0"/>
    <w:rsid w:val="00266BAB"/>
    <w:rsid w:val="002707E6"/>
    <w:rsid w:val="00270F6E"/>
    <w:rsid w:val="002735C0"/>
    <w:rsid w:val="00273656"/>
    <w:rsid w:val="00273DF7"/>
    <w:rsid w:val="002760AA"/>
    <w:rsid w:val="00276564"/>
    <w:rsid w:val="0027709F"/>
    <w:rsid w:val="00277AE8"/>
    <w:rsid w:val="00280577"/>
    <w:rsid w:val="00285FFC"/>
    <w:rsid w:val="00286399"/>
    <w:rsid w:val="00290A82"/>
    <w:rsid w:val="002920B3"/>
    <w:rsid w:val="00292153"/>
    <w:rsid w:val="00292FEA"/>
    <w:rsid w:val="002934BE"/>
    <w:rsid w:val="00294B53"/>
    <w:rsid w:val="0029599E"/>
    <w:rsid w:val="002967D5"/>
    <w:rsid w:val="002A0536"/>
    <w:rsid w:val="002A0A7A"/>
    <w:rsid w:val="002A0C1D"/>
    <w:rsid w:val="002A0C9E"/>
    <w:rsid w:val="002A1027"/>
    <w:rsid w:val="002A19DB"/>
    <w:rsid w:val="002A1B11"/>
    <w:rsid w:val="002A29A8"/>
    <w:rsid w:val="002A2F0D"/>
    <w:rsid w:val="002A3AEC"/>
    <w:rsid w:val="002A3B9B"/>
    <w:rsid w:val="002A6013"/>
    <w:rsid w:val="002B0745"/>
    <w:rsid w:val="002B12A2"/>
    <w:rsid w:val="002B264A"/>
    <w:rsid w:val="002B2FF2"/>
    <w:rsid w:val="002B33E3"/>
    <w:rsid w:val="002B37D2"/>
    <w:rsid w:val="002B3F86"/>
    <w:rsid w:val="002B4EDF"/>
    <w:rsid w:val="002B56F1"/>
    <w:rsid w:val="002B7474"/>
    <w:rsid w:val="002C0582"/>
    <w:rsid w:val="002C2E01"/>
    <w:rsid w:val="002C5A86"/>
    <w:rsid w:val="002C6D75"/>
    <w:rsid w:val="002C6E6E"/>
    <w:rsid w:val="002C7E43"/>
    <w:rsid w:val="002D0103"/>
    <w:rsid w:val="002D07B7"/>
    <w:rsid w:val="002D1B35"/>
    <w:rsid w:val="002D502E"/>
    <w:rsid w:val="002D66A1"/>
    <w:rsid w:val="002D6788"/>
    <w:rsid w:val="002D6B73"/>
    <w:rsid w:val="002D6DAB"/>
    <w:rsid w:val="002D7805"/>
    <w:rsid w:val="002E051E"/>
    <w:rsid w:val="002E0D54"/>
    <w:rsid w:val="002E1D70"/>
    <w:rsid w:val="002E2769"/>
    <w:rsid w:val="002E3801"/>
    <w:rsid w:val="002E3EE0"/>
    <w:rsid w:val="002E448E"/>
    <w:rsid w:val="002E44DB"/>
    <w:rsid w:val="002E65B0"/>
    <w:rsid w:val="002E6C88"/>
    <w:rsid w:val="002E72A6"/>
    <w:rsid w:val="002F3091"/>
    <w:rsid w:val="002F3EF4"/>
    <w:rsid w:val="002F495F"/>
    <w:rsid w:val="002F4C63"/>
    <w:rsid w:val="002F5096"/>
    <w:rsid w:val="002F6B91"/>
    <w:rsid w:val="002F7686"/>
    <w:rsid w:val="00302967"/>
    <w:rsid w:val="00303D21"/>
    <w:rsid w:val="003073B9"/>
    <w:rsid w:val="00307A0B"/>
    <w:rsid w:val="00307BF4"/>
    <w:rsid w:val="003104F5"/>
    <w:rsid w:val="00310F95"/>
    <w:rsid w:val="0031100F"/>
    <w:rsid w:val="003110C0"/>
    <w:rsid w:val="0031277D"/>
    <w:rsid w:val="00312ACD"/>
    <w:rsid w:val="00312BF8"/>
    <w:rsid w:val="00312E4E"/>
    <w:rsid w:val="00313430"/>
    <w:rsid w:val="00313734"/>
    <w:rsid w:val="003137C3"/>
    <w:rsid w:val="00315921"/>
    <w:rsid w:val="00315F42"/>
    <w:rsid w:val="0031611C"/>
    <w:rsid w:val="00320018"/>
    <w:rsid w:val="00323B5B"/>
    <w:rsid w:val="00330032"/>
    <w:rsid w:val="0033157E"/>
    <w:rsid w:val="00334C4C"/>
    <w:rsid w:val="00335FF3"/>
    <w:rsid w:val="0033625C"/>
    <w:rsid w:val="00336286"/>
    <w:rsid w:val="00336810"/>
    <w:rsid w:val="00337C1B"/>
    <w:rsid w:val="00340A3A"/>
    <w:rsid w:val="0034111A"/>
    <w:rsid w:val="003464EC"/>
    <w:rsid w:val="0035006A"/>
    <w:rsid w:val="003502DA"/>
    <w:rsid w:val="003507CD"/>
    <w:rsid w:val="003551CB"/>
    <w:rsid w:val="00355B54"/>
    <w:rsid w:val="00356B64"/>
    <w:rsid w:val="00360E4E"/>
    <w:rsid w:val="0036144B"/>
    <w:rsid w:val="0036348B"/>
    <w:rsid w:val="003640D3"/>
    <w:rsid w:val="00364DDA"/>
    <w:rsid w:val="00366382"/>
    <w:rsid w:val="003727EB"/>
    <w:rsid w:val="0037413C"/>
    <w:rsid w:val="0037446D"/>
    <w:rsid w:val="003751B0"/>
    <w:rsid w:val="0037664B"/>
    <w:rsid w:val="0038119A"/>
    <w:rsid w:val="003825C2"/>
    <w:rsid w:val="00382BB8"/>
    <w:rsid w:val="00384ED4"/>
    <w:rsid w:val="003857E6"/>
    <w:rsid w:val="003915C1"/>
    <w:rsid w:val="00391F4C"/>
    <w:rsid w:val="00392F77"/>
    <w:rsid w:val="00393789"/>
    <w:rsid w:val="00393BEB"/>
    <w:rsid w:val="00393C7D"/>
    <w:rsid w:val="003A0F81"/>
    <w:rsid w:val="003A0FAE"/>
    <w:rsid w:val="003A1D53"/>
    <w:rsid w:val="003A2223"/>
    <w:rsid w:val="003A2BA6"/>
    <w:rsid w:val="003A3B61"/>
    <w:rsid w:val="003A479E"/>
    <w:rsid w:val="003A4C7F"/>
    <w:rsid w:val="003A4E54"/>
    <w:rsid w:val="003A5797"/>
    <w:rsid w:val="003A6026"/>
    <w:rsid w:val="003A6065"/>
    <w:rsid w:val="003A7AD1"/>
    <w:rsid w:val="003B1629"/>
    <w:rsid w:val="003B295F"/>
    <w:rsid w:val="003B2A0C"/>
    <w:rsid w:val="003B39D8"/>
    <w:rsid w:val="003B3F51"/>
    <w:rsid w:val="003B693D"/>
    <w:rsid w:val="003C0C8B"/>
    <w:rsid w:val="003C16D6"/>
    <w:rsid w:val="003C2199"/>
    <w:rsid w:val="003C22EE"/>
    <w:rsid w:val="003C2493"/>
    <w:rsid w:val="003C4F41"/>
    <w:rsid w:val="003C5F7D"/>
    <w:rsid w:val="003C6BE2"/>
    <w:rsid w:val="003D13F7"/>
    <w:rsid w:val="003D19C8"/>
    <w:rsid w:val="003D2775"/>
    <w:rsid w:val="003D35F4"/>
    <w:rsid w:val="003D49D2"/>
    <w:rsid w:val="003D58BA"/>
    <w:rsid w:val="003E0871"/>
    <w:rsid w:val="003E1749"/>
    <w:rsid w:val="003E196A"/>
    <w:rsid w:val="003E2375"/>
    <w:rsid w:val="003E250F"/>
    <w:rsid w:val="003E337B"/>
    <w:rsid w:val="003E4DB5"/>
    <w:rsid w:val="003E5B34"/>
    <w:rsid w:val="003E6873"/>
    <w:rsid w:val="003E6E44"/>
    <w:rsid w:val="003E7B35"/>
    <w:rsid w:val="003F0E8F"/>
    <w:rsid w:val="003F2FAF"/>
    <w:rsid w:val="003F6668"/>
    <w:rsid w:val="003F6D77"/>
    <w:rsid w:val="003F79DB"/>
    <w:rsid w:val="004028A2"/>
    <w:rsid w:val="0040478E"/>
    <w:rsid w:val="00407897"/>
    <w:rsid w:val="00410144"/>
    <w:rsid w:val="004104E5"/>
    <w:rsid w:val="00410F33"/>
    <w:rsid w:val="00411B22"/>
    <w:rsid w:val="00411BCA"/>
    <w:rsid w:val="00411CA8"/>
    <w:rsid w:val="00412E58"/>
    <w:rsid w:val="00412EF8"/>
    <w:rsid w:val="00417583"/>
    <w:rsid w:val="00420F75"/>
    <w:rsid w:val="004259CA"/>
    <w:rsid w:val="00426D39"/>
    <w:rsid w:val="00427234"/>
    <w:rsid w:val="00427524"/>
    <w:rsid w:val="0043027D"/>
    <w:rsid w:val="00431F77"/>
    <w:rsid w:val="00433A07"/>
    <w:rsid w:val="00434092"/>
    <w:rsid w:val="004359D6"/>
    <w:rsid w:val="004361E8"/>
    <w:rsid w:val="00436430"/>
    <w:rsid w:val="00436C1E"/>
    <w:rsid w:val="00437C83"/>
    <w:rsid w:val="0044003E"/>
    <w:rsid w:val="00441F55"/>
    <w:rsid w:val="00441F87"/>
    <w:rsid w:val="0044539F"/>
    <w:rsid w:val="00445488"/>
    <w:rsid w:val="00445D3E"/>
    <w:rsid w:val="00446F69"/>
    <w:rsid w:val="00450102"/>
    <w:rsid w:val="00450AB2"/>
    <w:rsid w:val="00450E6E"/>
    <w:rsid w:val="00450F69"/>
    <w:rsid w:val="00450FE5"/>
    <w:rsid w:val="0045121C"/>
    <w:rsid w:val="00452155"/>
    <w:rsid w:val="004521CA"/>
    <w:rsid w:val="00454CDD"/>
    <w:rsid w:val="00455310"/>
    <w:rsid w:val="0045577C"/>
    <w:rsid w:val="004558DE"/>
    <w:rsid w:val="00455BDF"/>
    <w:rsid w:val="00456926"/>
    <w:rsid w:val="00457692"/>
    <w:rsid w:val="00461979"/>
    <w:rsid w:val="0046399B"/>
    <w:rsid w:val="004639AC"/>
    <w:rsid w:val="00464536"/>
    <w:rsid w:val="00467CAE"/>
    <w:rsid w:val="00470196"/>
    <w:rsid w:val="00470C4D"/>
    <w:rsid w:val="00472C2B"/>
    <w:rsid w:val="00473109"/>
    <w:rsid w:val="004744F4"/>
    <w:rsid w:val="00476738"/>
    <w:rsid w:val="00480087"/>
    <w:rsid w:val="00480E95"/>
    <w:rsid w:val="00481EB4"/>
    <w:rsid w:val="0048262E"/>
    <w:rsid w:val="00484562"/>
    <w:rsid w:val="00485C61"/>
    <w:rsid w:val="00485C81"/>
    <w:rsid w:val="00487C0D"/>
    <w:rsid w:val="00490186"/>
    <w:rsid w:val="00490A18"/>
    <w:rsid w:val="004919D0"/>
    <w:rsid w:val="0049243A"/>
    <w:rsid w:val="004928DA"/>
    <w:rsid w:val="004936E7"/>
    <w:rsid w:val="0049484B"/>
    <w:rsid w:val="004949B8"/>
    <w:rsid w:val="00494A12"/>
    <w:rsid w:val="00496682"/>
    <w:rsid w:val="00496AF5"/>
    <w:rsid w:val="004A19ED"/>
    <w:rsid w:val="004A1AB8"/>
    <w:rsid w:val="004A1AF2"/>
    <w:rsid w:val="004A24F0"/>
    <w:rsid w:val="004A2E13"/>
    <w:rsid w:val="004A3279"/>
    <w:rsid w:val="004A398A"/>
    <w:rsid w:val="004A3F55"/>
    <w:rsid w:val="004A3FC9"/>
    <w:rsid w:val="004A47C4"/>
    <w:rsid w:val="004A671E"/>
    <w:rsid w:val="004A72D9"/>
    <w:rsid w:val="004B1CD7"/>
    <w:rsid w:val="004B1D13"/>
    <w:rsid w:val="004B2345"/>
    <w:rsid w:val="004B27B4"/>
    <w:rsid w:val="004B53E0"/>
    <w:rsid w:val="004B5C21"/>
    <w:rsid w:val="004B5E6A"/>
    <w:rsid w:val="004C0297"/>
    <w:rsid w:val="004C379B"/>
    <w:rsid w:val="004C4E13"/>
    <w:rsid w:val="004C6B2E"/>
    <w:rsid w:val="004C6FD2"/>
    <w:rsid w:val="004C7B3A"/>
    <w:rsid w:val="004D0380"/>
    <w:rsid w:val="004D0E6E"/>
    <w:rsid w:val="004D31F0"/>
    <w:rsid w:val="004D381D"/>
    <w:rsid w:val="004D42BB"/>
    <w:rsid w:val="004D496B"/>
    <w:rsid w:val="004D5585"/>
    <w:rsid w:val="004D5943"/>
    <w:rsid w:val="004D5C9D"/>
    <w:rsid w:val="004D6434"/>
    <w:rsid w:val="004D6D6A"/>
    <w:rsid w:val="004E154A"/>
    <w:rsid w:val="004E1945"/>
    <w:rsid w:val="004E1E19"/>
    <w:rsid w:val="004E31FD"/>
    <w:rsid w:val="004E3574"/>
    <w:rsid w:val="004E4220"/>
    <w:rsid w:val="004E4D05"/>
    <w:rsid w:val="004E5C63"/>
    <w:rsid w:val="004E63AC"/>
    <w:rsid w:val="004E6589"/>
    <w:rsid w:val="004E6A4B"/>
    <w:rsid w:val="004E7A55"/>
    <w:rsid w:val="004F3A59"/>
    <w:rsid w:val="004F4463"/>
    <w:rsid w:val="004F55AF"/>
    <w:rsid w:val="004F5F2A"/>
    <w:rsid w:val="00501F29"/>
    <w:rsid w:val="00502103"/>
    <w:rsid w:val="005034F5"/>
    <w:rsid w:val="005036CF"/>
    <w:rsid w:val="005048A7"/>
    <w:rsid w:val="00504934"/>
    <w:rsid w:val="00504D28"/>
    <w:rsid w:val="00504E4D"/>
    <w:rsid w:val="00505940"/>
    <w:rsid w:val="005077EC"/>
    <w:rsid w:val="00507AC6"/>
    <w:rsid w:val="00511CB4"/>
    <w:rsid w:val="00514283"/>
    <w:rsid w:val="005161C4"/>
    <w:rsid w:val="0051630F"/>
    <w:rsid w:val="00516E13"/>
    <w:rsid w:val="005200AF"/>
    <w:rsid w:val="00520E77"/>
    <w:rsid w:val="00521530"/>
    <w:rsid w:val="00521E9B"/>
    <w:rsid w:val="00522712"/>
    <w:rsid w:val="00522D4B"/>
    <w:rsid w:val="005245EE"/>
    <w:rsid w:val="005262A2"/>
    <w:rsid w:val="00526AB5"/>
    <w:rsid w:val="0052769C"/>
    <w:rsid w:val="00527E15"/>
    <w:rsid w:val="00530424"/>
    <w:rsid w:val="0053113B"/>
    <w:rsid w:val="00531DCC"/>
    <w:rsid w:val="00532469"/>
    <w:rsid w:val="0053318E"/>
    <w:rsid w:val="0053462D"/>
    <w:rsid w:val="00534831"/>
    <w:rsid w:val="00536766"/>
    <w:rsid w:val="00536C00"/>
    <w:rsid w:val="005377D0"/>
    <w:rsid w:val="0053798D"/>
    <w:rsid w:val="00540333"/>
    <w:rsid w:val="005454C5"/>
    <w:rsid w:val="0054639E"/>
    <w:rsid w:val="00546551"/>
    <w:rsid w:val="00550FBD"/>
    <w:rsid w:val="0055210E"/>
    <w:rsid w:val="00554809"/>
    <w:rsid w:val="005570DF"/>
    <w:rsid w:val="00557380"/>
    <w:rsid w:val="005576B2"/>
    <w:rsid w:val="00562017"/>
    <w:rsid w:val="00564237"/>
    <w:rsid w:val="00565075"/>
    <w:rsid w:val="00565279"/>
    <w:rsid w:val="00566479"/>
    <w:rsid w:val="005673EC"/>
    <w:rsid w:val="0056788F"/>
    <w:rsid w:val="00567EC2"/>
    <w:rsid w:val="00567F06"/>
    <w:rsid w:val="00567FB8"/>
    <w:rsid w:val="00573202"/>
    <w:rsid w:val="00574FBE"/>
    <w:rsid w:val="0057588C"/>
    <w:rsid w:val="00576509"/>
    <w:rsid w:val="00576D42"/>
    <w:rsid w:val="00580323"/>
    <w:rsid w:val="005830EF"/>
    <w:rsid w:val="00583C40"/>
    <w:rsid w:val="00583E05"/>
    <w:rsid w:val="00584B89"/>
    <w:rsid w:val="00585FC2"/>
    <w:rsid w:val="005920D4"/>
    <w:rsid w:val="005920FB"/>
    <w:rsid w:val="005A0036"/>
    <w:rsid w:val="005A0DBE"/>
    <w:rsid w:val="005A1341"/>
    <w:rsid w:val="005A14B4"/>
    <w:rsid w:val="005A222E"/>
    <w:rsid w:val="005A3D3D"/>
    <w:rsid w:val="005A4BA7"/>
    <w:rsid w:val="005A4DFA"/>
    <w:rsid w:val="005A69A8"/>
    <w:rsid w:val="005B1F67"/>
    <w:rsid w:val="005B395E"/>
    <w:rsid w:val="005B48C2"/>
    <w:rsid w:val="005B7D7C"/>
    <w:rsid w:val="005C08AE"/>
    <w:rsid w:val="005C1207"/>
    <w:rsid w:val="005C551A"/>
    <w:rsid w:val="005C637F"/>
    <w:rsid w:val="005C6BD7"/>
    <w:rsid w:val="005D0ED3"/>
    <w:rsid w:val="005D5067"/>
    <w:rsid w:val="005D5145"/>
    <w:rsid w:val="005D5CC3"/>
    <w:rsid w:val="005D678E"/>
    <w:rsid w:val="005E0605"/>
    <w:rsid w:val="005E2D38"/>
    <w:rsid w:val="005E3AFA"/>
    <w:rsid w:val="005E42A6"/>
    <w:rsid w:val="005E4317"/>
    <w:rsid w:val="005E66D7"/>
    <w:rsid w:val="005E68D6"/>
    <w:rsid w:val="005E6C6A"/>
    <w:rsid w:val="005E7DFB"/>
    <w:rsid w:val="005F0F52"/>
    <w:rsid w:val="005F2D95"/>
    <w:rsid w:val="005F3104"/>
    <w:rsid w:val="005F376E"/>
    <w:rsid w:val="005F427E"/>
    <w:rsid w:val="005F4920"/>
    <w:rsid w:val="005F5440"/>
    <w:rsid w:val="005F753D"/>
    <w:rsid w:val="00602FE4"/>
    <w:rsid w:val="00603032"/>
    <w:rsid w:val="006038D2"/>
    <w:rsid w:val="0060629C"/>
    <w:rsid w:val="0060632E"/>
    <w:rsid w:val="00607A12"/>
    <w:rsid w:val="006105F6"/>
    <w:rsid w:val="0061188F"/>
    <w:rsid w:val="006152EF"/>
    <w:rsid w:val="00616668"/>
    <w:rsid w:val="00620939"/>
    <w:rsid w:val="006222E8"/>
    <w:rsid w:val="00622DD3"/>
    <w:rsid w:val="00622F37"/>
    <w:rsid w:val="006247EE"/>
    <w:rsid w:val="00625F28"/>
    <w:rsid w:val="00626BD2"/>
    <w:rsid w:val="00627B83"/>
    <w:rsid w:val="00627BAD"/>
    <w:rsid w:val="006329F7"/>
    <w:rsid w:val="00634AFE"/>
    <w:rsid w:val="006358F0"/>
    <w:rsid w:val="00635BAC"/>
    <w:rsid w:val="00640472"/>
    <w:rsid w:val="006405FC"/>
    <w:rsid w:val="00640877"/>
    <w:rsid w:val="00641114"/>
    <w:rsid w:val="006411BB"/>
    <w:rsid w:val="00641B25"/>
    <w:rsid w:val="0064252B"/>
    <w:rsid w:val="006436FA"/>
    <w:rsid w:val="00643818"/>
    <w:rsid w:val="00643C53"/>
    <w:rsid w:val="006452E0"/>
    <w:rsid w:val="00646804"/>
    <w:rsid w:val="00647E43"/>
    <w:rsid w:val="0065131D"/>
    <w:rsid w:val="00654493"/>
    <w:rsid w:val="00654D5C"/>
    <w:rsid w:val="00657D4C"/>
    <w:rsid w:val="00657E8B"/>
    <w:rsid w:val="00661587"/>
    <w:rsid w:val="006616BD"/>
    <w:rsid w:val="00662937"/>
    <w:rsid w:val="0066357B"/>
    <w:rsid w:val="0066366B"/>
    <w:rsid w:val="00663D3D"/>
    <w:rsid w:val="0066655B"/>
    <w:rsid w:val="00667B32"/>
    <w:rsid w:val="00672C24"/>
    <w:rsid w:val="006753A7"/>
    <w:rsid w:val="00675AEA"/>
    <w:rsid w:val="00675FDD"/>
    <w:rsid w:val="006765A1"/>
    <w:rsid w:val="00676C11"/>
    <w:rsid w:val="00680AB3"/>
    <w:rsid w:val="006820D1"/>
    <w:rsid w:val="00682155"/>
    <w:rsid w:val="00682F3D"/>
    <w:rsid w:val="006836B8"/>
    <w:rsid w:val="00683777"/>
    <w:rsid w:val="00683BC4"/>
    <w:rsid w:val="00683D8A"/>
    <w:rsid w:val="00684D59"/>
    <w:rsid w:val="006866A9"/>
    <w:rsid w:val="0069266B"/>
    <w:rsid w:val="00692ED7"/>
    <w:rsid w:val="006960A3"/>
    <w:rsid w:val="0069772A"/>
    <w:rsid w:val="006A0054"/>
    <w:rsid w:val="006A0BDA"/>
    <w:rsid w:val="006A45AA"/>
    <w:rsid w:val="006A464E"/>
    <w:rsid w:val="006A4EBC"/>
    <w:rsid w:val="006A50BF"/>
    <w:rsid w:val="006A5542"/>
    <w:rsid w:val="006A6FE3"/>
    <w:rsid w:val="006A7B90"/>
    <w:rsid w:val="006A7EA5"/>
    <w:rsid w:val="006B03BC"/>
    <w:rsid w:val="006B1C1F"/>
    <w:rsid w:val="006B27FC"/>
    <w:rsid w:val="006B52E2"/>
    <w:rsid w:val="006B5367"/>
    <w:rsid w:val="006B6A1C"/>
    <w:rsid w:val="006C0090"/>
    <w:rsid w:val="006C1BB9"/>
    <w:rsid w:val="006C2562"/>
    <w:rsid w:val="006C5FC8"/>
    <w:rsid w:val="006C776B"/>
    <w:rsid w:val="006D11B0"/>
    <w:rsid w:val="006D3C55"/>
    <w:rsid w:val="006D4DED"/>
    <w:rsid w:val="006D55CA"/>
    <w:rsid w:val="006D6291"/>
    <w:rsid w:val="006D6D97"/>
    <w:rsid w:val="006E140D"/>
    <w:rsid w:val="006E3163"/>
    <w:rsid w:val="006E4401"/>
    <w:rsid w:val="006E4694"/>
    <w:rsid w:val="006E5733"/>
    <w:rsid w:val="006E625A"/>
    <w:rsid w:val="006E65CD"/>
    <w:rsid w:val="006E6C7B"/>
    <w:rsid w:val="006E7156"/>
    <w:rsid w:val="006F30DF"/>
    <w:rsid w:val="006F5CF0"/>
    <w:rsid w:val="006F6605"/>
    <w:rsid w:val="006F6E4E"/>
    <w:rsid w:val="006F795A"/>
    <w:rsid w:val="00702F23"/>
    <w:rsid w:val="007045FF"/>
    <w:rsid w:val="00704B14"/>
    <w:rsid w:val="00705AC9"/>
    <w:rsid w:val="00710193"/>
    <w:rsid w:val="0071040B"/>
    <w:rsid w:val="00710D56"/>
    <w:rsid w:val="00711C83"/>
    <w:rsid w:val="007120C7"/>
    <w:rsid w:val="00712143"/>
    <w:rsid w:val="00713490"/>
    <w:rsid w:val="00716967"/>
    <w:rsid w:val="00716A29"/>
    <w:rsid w:val="00721314"/>
    <w:rsid w:val="00721332"/>
    <w:rsid w:val="00721867"/>
    <w:rsid w:val="00721B7A"/>
    <w:rsid w:val="007231CB"/>
    <w:rsid w:val="007234C6"/>
    <w:rsid w:val="00726D6B"/>
    <w:rsid w:val="00726D9E"/>
    <w:rsid w:val="00726DB3"/>
    <w:rsid w:val="00732C05"/>
    <w:rsid w:val="007336D0"/>
    <w:rsid w:val="00733DE8"/>
    <w:rsid w:val="007348D3"/>
    <w:rsid w:val="00735CEF"/>
    <w:rsid w:val="0073763C"/>
    <w:rsid w:val="007377BF"/>
    <w:rsid w:val="00737AF4"/>
    <w:rsid w:val="00740F91"/>
    <w:rsid w:val="00743D3E"/>
    <w:rsid w:val="007459A8"/>
    <w:rsid w:val="00745D49"/>
    <w:rsid w:val="00746FAC"/>
    <w:rsid w:val="007472FD"/>
    <w:rsid w:val="0075234B"/>
    <w:rsid w:val="0075528C"/>
    <w:rsid w:val="00756308"/>
    <w:rsid w:val="00757382"/>
    <w:rsid w:val="0076047C"/>
    <w:rsid w:val="007628E8"/>
    <w:rsid w:val="007633D8"/>
    <w:rsid w:val="00765B50"/>
    <w:rsid w:val="00767D94"/>
    <w:rsid w:val="007714D4"/>
    <w:rsid w:val="007714F1"/>
    <w:rsid w:val="00771D41"/>
    <w:rsid w:val="00772DE7"/>
    <w:rsid w:val="00773061"/>
    <w:rsid w:val="00773E6F"/>
    <w:rsid w:val="00774D41"/>
    <w:rsid w:val="00776AF8"/>
    <w:rsid w:val="00776BA8"/>
    <w:rsid w:val="007778D5"/>
    <w:rsid w:val="00777D4E"/>
    <w:rsid w:val="00781B4D"/>
    <w:rsid w:val="00781EA3"/>
    <w:rsid w:val="00783200"/>
    <w:rsid w:val="007857FD"/>
    <w:rsid w:val="007858AD"/>
    <w:rsid w:val="007878BA"/>
    <w:rsid w:val="00790EAF"/>
    <w:rsid w:val="00791225"/>
    <w:rsid w:val="0079287A"/>
    <w:rsid w:val="007928A5"/>
    <w:rsid w:val="00793EBA"/>
    <w:rsid w:val="00795DD2"/>
    <w:rsid w:val="007961EC"/>
    <w:rsid w:val="00796DD1"/>
    <w:rsid w:val="007A021A"/>
    <w:rsid w:val="007A0A44"/>
    <w:rsid w:val="007A3237"/>
    <w:rsid w:val="007B01E7"/>
    <w:rsid w:val="007B0238"/>
    <w:rsid w:val="007B1046"/>
    <w:rsid w:val="007B2BA8"/>
    <w:rsid w:val="007B3A59"/>
    <w:rsid w:val="007B51F7"/>
    <w:rsid w:val="007B54A2"/>
    <w:rsid w:val="007B5FE1"/>
    <w:rsid w:val="007B641A"/>
    <w:rsid w:val="007B6A74"/>
    <w:rsid w:val="007B6F9A"/>
    <w:rsid w:val="007B76A8"/>
    <w:rsid w:val="007B78A6"/>
    <w:rsid w:val="007B7B4C"/>
    <w:rsid w:val="007C0392"/>
    <w:rsid w:val="007C08A5"/>
    <w:rsid w:val="007C1B88"/>
    <w:rsid w:val="007C2565"/>
    <w:rsid w:val="007C454D"/>
    <w:rsid w:val="007C5303"/>
    <w:rsid w:val="007C7583"/>
    <w:rsid w:val="007D0E88"/>
    <w:rsid w:val="007D17CE"/>
    <w:rsid w:val="007D2073"/>
    <w:rsid w:val="007D4A6F"/>
    <w:rsid w:val="007D73AA"/>
    <w:rsid w:val="007D7691"/>
    <w:rsid w:val="007D79D6"/>
    <w:rsid w:val="007E1710"/>
    <w:rsid w:val="007E19AC"/>
    <w:rsid w:val="007E24E7"/>
    <w:rsid w:val="007E272A"/>
    <w:rsid w:val="007E3255"/>
    <w:rsid w:val="007E4A64"/>
    <w:rsid w:val="007E5A7E"/>
    <w:rsid w:val="007E736C"/>
    <w:rsid w:val="007F4051"/>
    <w:rsid w:val="007F4F73"/>
    <w:rsid w:val="007F579D"/>
    <w:rsid w:val="007F7DB1"/>
    <w:rsid w:val="008000D5"/>
    <w:rsid w:val="00800EC2"/>
    <w:rsid w:val="00801CDC"/>
    <w:rsid w:val="0080206D"/>
    <w:rsid w:val="008031B5"/>
    <w:rsid w:val="00805422"/>
    <w:rsid w:val="00805BC5"/>
    <w:rsid w:val="00812158"/>
    <w:rsid w:val="008123FC"/>
    <w:rsid w:val="00813459"/>
    <w:rsid w:val="00814F16"/>
    <w:rsid w:val="008158DE"/>
    <w:rsid w:val="00815A62"/>
    <w:rsid w:val="00815A77"/>
    <w:rsid w:val="00816818"/>
    <w:rsid w:val="00817BE2"/>
    <w:rsid w:val="008217ED"/>
    <w:rsid w:val="00822076"/>
    <w:rsid w:val="00824273"/>
    <w:rsid w:val="00825CB4"/>
    <w:rsid w:val="00826571"/>
    <w:rsid w:val="008304CE"/>
    <w:rsid w:val="0083240D"/>
    <w:rsid w:val="00832F6C"/>
    <w:rsid w:val="00834430"/>
    <w:rsid w:val="00834717"/>
    <w:rsid w:val="008352A6"/>
    <w:rsid w:val="00835479"/>
    <w:rsid w:val="008358D1"/>
    <w:rsid w:val="00835B4E"/>
    <w:rsid w:val="00835F2D"/>
    <w:rsid w:val="00836A61"/>
    <w:rsid w:val="008373EB"/>
    <w:rsid w:val="00837540"/>
    <w:rsid w:val="00842814"/>
    <w:rsid w:val="00843A3D"/>
    <w:rsid w:val="0084405D"/>
    <w:rsid w:val="0084702B"/>
    <w:rsid w:val="00850BD7"/>
    <w:rsid w:val="00851A48"/>
    <w:rsid w:val="008522A4"/>
    <w:rsid w:val="008531C4"/>
    <w:rsid w:val="00854433"/>
    <w:rsid w:val="00854BC1"/>
    <w:rsid w:val="00855542"/>
    <w:rsid w:val="00856644"/>
    <w:rsid w:val="008602B6"/>
    <w:rsid w:val="008602F3"/>
    <w:rsid w:val="008603EA"/>
    <w:rsid w:val="00861B04"/>
    <w:rsid w:val="00861F7B"/>
    <w:rsid w:val="00862EEE"/>
    <w:rsid w:val="008632C4"/>
    <w:rsid w:val="008655D9"/>
    <w:rsid w:val="008659D1"/>
    <w:rsid w:val="00865CEE"/>
    <w:rsid w:val="008664A0"/>
    <w:rsid w:val="00866DC1"/>
    <w:rsid w:val="00867B0F"/>
    <w:rsid w:val="0087278A"/>
    <w:rsid w:val="00873D0F"/>
    <w:rsid w:val="00874051"/>
    <w:rsid w:val="00874093"/>
    <w:rsid w:val="00874F3F"/>
    <w:rsid w:val="008803EF"/>
    <w:rsid w:val="008810D7"/>
    <w:rsid w:val="00883EE4"/>
    <w:rsid w:val="0088507C"/>
    <w:rsid w:val="00886D16"/>
    <w:rsid w:val="00887421"/>
    <w:rsid w:val="00890AE6"/>
    <w:rsid w:val="0089118E"/>
    <w:rsid w:val="00891F75"/>
    <w:rsid w:val="00892A8A"/>
    <w:rsid w:val="0089542F"/>
    <w:rsid w:val="008954E1"/>
    <w:rsid w:val="00895D16"/>
    <w:rsid w:val="00896275"/>
    <w:rsid w:val="008A143E"/>
    <w:rsid w:val="008A1883"/>
    <w:rsid w:val="008A33B6"/>
    <w:rsid w:val="008A650F"/>
    <w:rsid w:val="008A72F3"/>
    <w:rsid w:val="008B0B59"/>
    <w:rsid w:val="008B155C"/>
    <w:rsid w:val="008B16C6"/>
    <w:rsid w:val="008B3433"/>
    <w:rsid w:val="008B4BED"/>
    <w:rsid w:val="008B5EA0"/>
    <w:rsid w:val="008B6D6C"/>
    <w:rsid w:val="008B78D0"/>
    <w:rsid w:val="008C098F"/>
    <w:rsid w:val="008C4329"/>
    <w:rsid w:val="008C478B"/>
    <w:rsid w:val="008C524E"/>
    <w:rsid w:val="008C525A"/>
    <w:rsid w:val="008C6AFB"/>
    <w:rsid w:val="008C7037"/>
    <w:rsid w:val="008D4200"/>
    <w:rsid w:val="008D577A"/>
    <w:rsid w:val="008D631F"/>
    <w:rsid w:val="008D78B8"/>
    <w:rsid w:val="008D7AB6"/>
    <w:rsid w:val="008D7B8D"/>
    <w:rsid w:val="008E0E56"/>
    <w:rsid w:val="008E2EC5"/>
    <w:rsid w:val="008E35E0"/>
    <w:rsid w:val="008E582C"/>
    <w:rsid w:val="008E6734"/>
    <w:rsid w:val="008E70FF"/>
    <w:rsid w:val="008F2428"/>
    <w:rsid w:val="008F2587"/>
    <w:rsid w:val="008F2B67"/>
    <w:rsid w:val="008F3810"/>
    <w:rsid w:val="008F5519"/>
    <w:rsid w:val="008F57D9"/>
    <w:rsid w:val="008F5C16"/>
    <w:rsid w:val="008F6C98"/>
    <w:rsid w:val="008F7940"/>
    <w:rsid w:val="009014DE"/>
    <w:rsid w:val="00901596"/>
    <w:rsid w:val="00903F41"/>
    <w:rsid w:val="00906B4B"/>
    <w:rsid w:val="0090750D"/>
    <w:rsid w:val="00907E85"/>
    <w:rsid w:val="00907F93"/>
    <w:rsid w:val="00911D3C"/>
    <w:rsid w:val="00912FE6"/>
    <w:rsid w:val="00913F30"/>
    <w:rsid w:val="00914731"/>
    <w:rsid w:val="0091583E"/>
    <w:rsid w:val="00921BE5"/>
    <w:rsid w:val="009240DB"/>
    <w:rsid w:val="00926DAD"/>
    <w:rsid w:val="00926ECA"/>
    <w:rsid w:val="009271EA"/>
    <w:rsid w:val="009272D1"/>
    <w:rsid w:val="009273D9"/>
    <w:rsid w:val="009328B7"/>
    <w:rsid w:val="009334EC"/>
    <w:rsid w:val="00933743"/>
    <w:rsid w:val="00934313"/>
    <w:rsid w:val="00934F61"/>
    <w:rsid w:val="00936854"/>
    <w:rsid w:val="00936A58"/>
    <w:rsid w:val="00940B20"/>
    <w:rsid w:val="00940EA1"/>
    <w:rsid w:val="009411FC"/>
    <w:rsid w:val="00942129"/>
    <w:rsid w:val="0094735B"/>
    <w:rsid w:val="009502A9"/>
    <w:rsid w:val="00951266"/>
    <w:rsid w:val="00952037"/>
    <w:rsid w:val="00954B55"/>
    <w:rsid w:val="00957C68"/>
    <w:rsid w:val="00960045"/>
    <w:rsid w:val="00960FC0"/>
    <w:rsid w:val="009612E3"/>
    <w:rsid w:val="00961D5E"/>
    <w:rsid w:val="009621F8"/>
    <w:rsid w:val="00962608"/>
    <w:rsid w:val="00965575"/>
    <w:rsid w:val="00965FC0"/>
    <w:rsid w:val="00967CAC"/>
    <w:rsid w:val="009712D2"/>
    <w:rsid w:val="009722D7"/>
    <w:rsid w:val="00972315"/>
    <w:rsid w:val="00974A6B"/>
    <w:rsid w:val="00974F9C"/>
    <w:rsid w:val="009761BB"/>
    <w:rsid w:val="00976A68"/>
    <w:rsid w:val="0097772C"/>
    <w:rsid w:val="00982A9B"/>
    <w:rsid w:val="00985BBC"/>
    <w:rsid w:val="009867EC"/>
    <w:rsid w:val="0099101C"/>
    <w:rsid w:val="009915FD"/>
    <w:rsid w:val="00991A60"/>
    <w:rsid w:val="0099217E"/>
    <w:rsid w:val="00993310"/>
    <w:rsid w:val="00993783"/>
    <w:rsid w:val="009939E1"/>
    <w:rsid w:val="00994EFD"/>
    <w:rsid w:val="00995220"/>
    <w:rsid w:val="00995CCD"/>
    <w:rsid w:val="00997EA7"/>
    <w:rsid w:val="009A1F72"/>
    <w:rsid w:val="009A28DC"/>
    <w:rsid w:val="009A4BB7"/>
    <w:rsid w:val="009A4C1C"/>
    <w:rsid w:val="009A5A79"/>
    <w:rsid w:val="009A6C0F"/>
    <w:rsid w:val="009B18BE"/>
    <w:rsid w:val="009B2C38"/>
    <w:rsid w:val="009B6D72"/>
    <w:rsid w:val="009C044E"/>
    <w:rsid w:val="009C17E8"/>
    <w:rsid w:val="009C200C"/>
    <w:rsid w:val="009C3A7E"/>
    <w:rsid w:val="009C456D"/>
    <w:rsid w:val="009C6060"/>
    <w:rsid w:val="009C657C"/>
    <w:rsid w:val="009C6C21"/>
    <w:rsid w:val="009C7C5B"/>
    <w:rsid w:val="009D05AA"/>
    <w:rsid w:val="009D2815"/>
    <w:rsid w:val="009D47BE"/>
    <w:rsid w:val="009D59CF"/>
    <w:rsid w:val="009D5D60"/>
    <w:rsid w:val="009D6E1D"/>
    <w:rsid w:val="009D6E3F"/>
    <w:rsid w:val="009E032C"/>
    <w:rsid w:val="009E1A3A"/>
    <w:rsid w:val="009E28DF"/>
    <w:rsid w:val="009E3CBB"/>
    <w:rsid w:val="009E3E94"/>
    <w:rsid w:val="009E4096"/>
    <w:rsid w:val="009E5FB9"/>
    <w:rsid w:val="009E7494"/>
    <w:rsid w:val="009E7504"/>
    <w:rsid w:val="009F00AE"/>
    <w:rsid w:val="009F0897"/>
    <w:rsid w:val="009F0C4E"/>
    <w:rsid w:val="009F1F6D"/>
    <w:rsid w:val="009F1FB9"/>
    <w:rsid w:val="009F3074"/>
    <w:rsid w:val="009F50F4"/>
    <w:rsid w:val="009F7E7C"/>
    <w:rsid w:val="00A005E2"/>
    <w:rsid w:val="00A0085D"/>
    <w:rsid w:val="00A01F0E"/>
    <w:rsid w:val="00A020E6"/>
    <w:rsid w:val="00A024EC"/>
    <w:rsid w:val="00A027C7"/>
    <w:rsid w:val="00A03334"/>
    <w:rsid w:val="00A03BE5"/>
    <w:rsid w:val="00A03CDE"/>
    <w:rsid w:val="00A05339"/>
    <w:rsid w:val="00A05A91"/>
    <w:rsid w:val="00A06213"/>
    <w:rsid w:val="00A06824"/>
    <w:rsid w:val="00A07246"/>
    <w:rsid w:val="00A0748E"/>
    <w:rsid w:val="00A079BF"/>
    <w:rsid w:val="00A11C38"/>
    <w:rsid w:val="00A133EF"/>
    <w:rsid w:val="00A14269"/>
    <w:rsid w:val="00A15D70"/>
    <w:rsid w:val="00A172BC"/>
    <w:rsid w:val="00A17764"/>
    <w:rsid w:val="00A21ADC"/>
    <w:rsid w:val="00A226D5"/>
    <w:rsid w:val="00A22BDC"/>
    <w:rsid w:val="00A236CA"/>
    <w:rsid w:val="00A23FCF"/>
    <w:rsid w:val="00A2411E"/>
    <w:rsid w:val="00A2453C"/>
    <w:rsid w:val="00A26182"/>
    <w:rsid w:val="00A26291"/>
    <w:rsid w:val="00A26384"/>
    <w:rsid w:val="00A26A06"/>
    <w:rsid w:val="00A30ACC"/>
    <w:rsid w:val="00A3132B"/>
    <w:rsid w:val="00A313C7"/>
    <w:rsid w:val="00A318FB"/>
    <w:rsid w:val="00A319BF"/>
    <w:rsid w:val="00A33FBD"/>
    <w:rsid w:val="00A35716"/>
    <w:rsid w:val="00A41C3F"/>
    <w:rsid w:val="00A46371"/>
    <w:rsid w:val="00A4714B"/>
    <w:rsid w:val="00A50506"/>
    <w:rsid w:val="00A50DCF"/>
    <w:rsid w:val="00A51CFC"/>
    <w:rsid w:val="00A52CFE"/>
    <w:rsid w:val="00A53CF3"/>
    <w:rsid w:val="00A54C36"/>
    <w:rsid w:val="00A56420"/>
    <w:rsid w:val="00A5664C"/>
    <w:rsid w:val="00A567A5"/>
    <w:rsid w:val="00A57558"/>
    <w:rsid w:val="00A57B7B"/>
    <w:rsid w:val="00A60E10"/>
    <w:rsid w:val="00A62A0F"/>
    <w:rsid w:val="00A62E01"/>
    <w:rsid w:val="00A63877"/>
    <w:rsid w:val="00A63D49"/>
    <w:rsid w:val="00A6409D"/>
    <w:rsid w:val="00A6415C"/>
    <w:rsid w:val="00A65279"/>
    <w:rsid w:val="00A65587"/>
    <w:rsid w:val="00A65822"/>
    <w:rsid w:val="00A66B22"/>
    <w:rsid w:val="00A66EF4"/>
    <w:rsid w:val="00A6737B"/>
    <w:rsid w:val="00A70A20"/>
    <w:rsid w:val="00A7468C"/>
    <w:rsid w:val="00A74F12"/>
    <w:rsid w:val="00A75408"/>
    <w:rsid w:val="00A76476"/>
    <w:rsid w:val="00A8141D"/>
    <w:rsid w:val="00A81EBB"/>
    <w:rsid w:val="00A844B1"/>
    <w:rsid w:val="00A858FF"/>
    <w:rsid w:val="00A86E1A"/>
    <w:rsid w:val="00A87201"/>
    <w:rsid w:val="00A90FDE"/>
    <w:rsid w:val="00A916CE"/>
    <w:rsid w:val="00A93A5D"/>
    <w:rsid w:val="00A93B88"/>
    <w:rsid w:val="00A941D9"/>
    <w:rsid w:val="00A958DF"/>
    <w:rsid w:val="00A95F44"/>
    <w:rsid w:val="00A964EF"/>
    <w:rsid w:val="00A975A2"/>
    <w:rsid w:val="00A97B25"/>
    <w:rsid w:val="00A97F9B"/>
    <w:rsid w:val="00AA02A8"/>
    <w:rsid w:val="00AA0E85"/>
    <w:rsid w:val="00AA2121"/>
    <w:rsid w:val="00AA21CF"/>
    <w:rsid w:val="00AA2F52"/>
    <w:rsid w:val="00AA33F7"/>
    <w:rsid w:val="00AA366E"/>
    <w:rsid w:val="00AA7FAB"/>
    <w:rsid w:val="00AB2408"/>
    <w:rsid w:val="00AB3515"/>
    <w:rsid w:val="00AB6555"/>
    <w:rsid w:val="00AB68BB"/>
    <w:rsid w:val="00AB6933"/>
    <w:rsid w:val="00AB75ED"/>
    <w:rsid w:val="00AC2AF4"/>
    <w:rsid w:val="00AC3B58"/>
    <w:rsid w:val="00AC44D4"/>
    <w:rsid w:val="00AC4C4E"/>
    <w:rsid w:val="00AC4EDC"/>
    <w:rsid w:val="00AC5865"/>
    <w:rsid w:val="00AC6EA3"/>
    <w:rsid w:val="00AC70A9"/>
    <w:rsid w:val="00AC7715"/>
    <w:rsid w:val="00AD2546"/>
    <w:rsid w:val="00AD33AB"/>
    <w:rsid w:val="00AD5CAB"/>
    <w:rsid w:val="00AE12F2"/>
    <w:rsid w:val="00AE16FF"/>
    <w:rsid w:val="00AE2AB5"/>
    <w:rsid w:val="00AE41DC"/>
    <w:rsid w:val="00AE43A4"/>
    <w:rsid w:val="00AE53E1"/>
    <w:rsid w:val="00AE6580"/>
    <w:rsid w:val="00AF1C3D"/>
    <w:rsid w:val="00AF4069"/>
    <w:rsid w:val="00AF5096"/>
    <w:rsid w:val="00B00873"/>
    <w:rsid w:val="00B00BBF"/>
    <w:rsid w:val="00B02B74"/>
    <w:rsid w:val="00B02CE5"/>
    <w:rsid w:val="00B02F73"/>
    <w:rsid w:val="00B04575"/>
    <w:rsid w:val="00B0475D"/>
    <w:rsid w:val="00B10EC1"/>
    <w:rsid w:val="00B11435"/>
    <w:rsid w:val="00B12180"/>
    <w:rsid w:val="00B128CF"/>
    <w:rsid w:val="00B14F1B"/>
    <w:rsid w:val="00B15D9B"/>
    <w:rsid w:val="00B17B7D"/>
    <w:rsid w:val="00B17DB6"/>
    <w:rsid w:val="00B21EEA"/>
    <w:rsid w:val="00B22D08"/>
    <w:rsid w:val="00B24128"/>
    <w:rsid w:val="00B24802"/>
    <w:rsid w:val="00B2764B"/>
    <w:rsid w:val="00B27ADA"/>
    <w:rsid w:val="00B305B9"/>
    <w:rsid w:val="00B30C6B"/>
    <w:rsid w:val="00B31822"/>
    <w:rsid w:val="00B34EE6"/>
    <w:rsid w:val="00B3567C"/>
    <w:rsid w:val="00B3709D"/>
    <w:rsid w:val="00B37214"/>
    <w:rsid w:val="00B37B12"/>
    <w:rsid w:val="00B404A7"/>
    <w:rsid w:val="00B411BB"/>
    <w:rsid w:val="00B45B5F"/>
    <w:rsid w:val="00B46A1E"/>
    <w:rsid w:val="00B47B76"/>
    <w:rsid w:val="00B51545"/>
    <w:rsid w:val="00B52903"/>
    <w:rsid w:val="00B529E2"/>
    <w:rsid w:val="00B5623E"/>
    <w:rsid w:val="00B60079"/>
    <w:rsid w:val="00B602F8"/>
    <w:rsid w:val="00B61091"/>
    <w:rsid w:val="00B613F2"/>
    <w:rsid w:val="00B61D75"/>
    <w:rsid w:val="00B6379E"/>
    <w:rsid w:val="00B63E4B"/>
    <w:rsid w:val="00B6409F"/>
    <w:rsid w:val="00B661E6"/>
    <w:rsid w:val="00B66B20"/>
    <w:rsid w:val="00B6736A"/>
    <w:rsid w:val="00B70FA9"/>
    <w:rsid w:val="00B742CA"/>
    <w:rsid w:val="00B778AC"/>
    <w:rsid w:val="00B81122"/>
    <w:rsid w:val="00B812C3"/>
    <w:rsid w:val="00B8187F"/>
    <w:rsid w:val="00B82E82"/>
    <w:rsid w:val="00B84A02"/>
    <w:rsid w:val="00B84EEF"/>
    <w:rsid w:val="00B85289"/>
    <w:rsid w:val="00B859B1"/>
    <w:rsid w:val="00B91123"/>
    <w:rsid w:val="00B911DF"/>
    <w:rsid w:val="00B9383B"/>
    <w:rsid w:val="00B93C16"/>
    <w:rsid w:val="00B9400A"/>
    <w:rsid w:val="00B9485C"/>
    <w:rsid w:val="00BA0276"/>
    <w:rsid w:val="00BA28F7"/>
    <w:rsid w:val="00BA3054"/>
    <w:rsid w:val="00BA40BF"/>
    <w:rsid w:val="00BA4ABA"/>
    <w:rsid w:val="00BA6EC8"/>
    <w:rsid w:val="00BB075D"/>
    <w:rsid w:val="00BB2E2B"/>
    <w:rsid w:val="00BB3456"/>
    <w:rsid w:val="00BB654E"/>
    <w:rsid w:val="00BB74F9"/>
    <w:rsid w:val="00BB787B"/>
    <w:rsid w:val="00BB7B08"/>
    <w:rsid w:val="00BC07E6"/>
    <w:rsid w:val="00BC1307"/>
    <w:rsid w:val="00BC393D"/>
    <w:rsid w:val="00BC3CC4"/>
    <w:rsid w:val="00BC4C90"/>
    <w:rsid w:val="00BC5174"/>
    <w:rsid w:val="00BC580A"/>
    <w:rsid w:val="00BC63E6"/>
    <w:rsid w:val="00BD14DF"/>
    <w:rsid w:val="00BD22C6"/>
    <w:rsid w:val="00BD2B0F"/>
    <w:rsid w:val="00BD2B79"/>
    <w:rsid w:val="00BD3591"/>
    <w:rsid w:val="00BD40C0"/>
    <w:rsid w:val="00BD42D9"/>
    <w:rsid w:val="00BD59E6"/>
    <w:rsid w:val="00BE2DB8"/>
    <w:rsid w:val="00BE5D67"/>
    <w:rsid w:val="00BE6D0D"/>
    <w:rsid w:val="00BE7199"/>
    <w:rsid w:val="00BE7D10"/>
    <w:rsid w:val="00BF0F06"/>
    <w:rsid w:val="00BF3E4E"/>
    <w:rsid w:val="00BF3F08"/>
    <w:rsid w:val="00BF6A37"/>
    <w:rsid w:val="00BF6E86"/>
    <w:rsid w:val="00BF7B1A"/>
    <w:rsid w:val="00C00D4D"/>
    <w:rsid w:val="00C01771"/>
    <w:rsid w:val="00C01AA9"/>
    <w:rsid w:val="00C0317B"/>
    <w:rsid w:val="00C035BA"/>
    <w:rsid w:val="00C04B25"/>
    <w:rsid w:val="00C0577B"/>
    <w:rsid w:val="00C07A16"/>
    <w:rsid w:val="00C1032E"/>
    <w:rsid w:val="00C105FF"/>
    <w:rsid w:val="00C11BBC"/>
    <w:rsid w:val="00C144FF"/>
    <w:rsid w:val="00C1453A"/>
    <w:rsid w:val="00C14826"/>
    <w:rsid w:val="00C14D2B"/>
    <w:rsid w:val="00C159B1"/>
    <w:rsid w:val="00C1690D"/>
    <w:rsid w:val="00C17A75"/>
    <w:rsid w:val="00C20CF2"/>
    <w:rsid w:val="00C2120B"/>
    <w:rsid w:val="00C22263"/>
    <w:rsid w:val="00C22AF9"/>
    <w:rsid w:val="00C23C48"/>
    <w:rsid w:val="00C2683B"/>
    <w:rsid w:val="00C27A6E"/>
    <w:rsid w:val="00C27C4A"/>
    <w:rsid w:val="00C31A6A"/>
    <w:rsid w:val="00C36B6C"/>
    <w:rsid w:val="00C4091D"/>
    <w:rsid w:val="00C42108"/>
    <w:rsid w:val="00C42C26"/>
    <w:rsid w:val="00C43EE7"/>
    <w:rsid w:val="00C46EFD"/>
    <w:rsid w:val="00C4726A"/>
    <w:rsid w:val="00C478EB"/>
    <w:rsid w:val="00C543C7"/>
    <w:rsid w:val="00C543E4"/>
    <w:rsid w:val="00C54FDF"/>
    <w:rsid w:val="00C56E6F"/>
    <w:rsid w:val="00C57152"/>
    <w:rsid w:val="00C6154A"/>
    <w:rsid w:val="00C61661"/>
    <w:rsid w:val="00C617F5"/>
    <w:rsid w:val="00C61F70"/>
    <w:rsid w:val="00C6272D"/>
    <w:rsid w:val="00C62EF1"/>
    <w:rsid w:val="00C65669"/>
    <w:rsid w:val="00C6622B"/>
    <w:rsid w:val="00C66923"/>
    <w:rsid w:val="00C704E6"/>
    <w:rsid w:val="00C71679"/>
    <w:rsid w:val="00C716F9"/>
    <w:rsid w:val="00C72F5B"/>
    <w:rsid w:val="00C736C8"/>
    <w:rsid w:val="00C73DD1"/>
    <w:rsid w:val="00C75B04"/>
    <w:rsid w:val="00C76DBE"/>
    <w:rsid w:val="00C7796A"/>
    <w:rsid w:val="00C80DB2"/>
    <w:rsid w:val="00C8366D"/>
    <w:rsid w:val="00C84101"/>
    <w:rsid w:val="00C85040"/>
    <w:rsid w:val="00C85127"/>
    <w:rsid w:val="00C852B5"/>
    <w:rsid w:val="00C87B3D"/>
    <w:rsid w:val="00C90232"/>
    <w:rsid w:val="00C91707"/>
    <w:rsid w:val="00C9723B"/>
    <w:rsid w:val="00C97722"/>
    <w:rsid w:val="00C97EA1"/>
    <w:rsid w:val="00CA2155"/>
    <w:rsid w:val="00CA29E7"/>
    <w:rsid w:val="00CA317A"/>
    <w:rsid w:val="00CA3936"/>
    <w:rsid w:val="00CB01A0"/>
    <w:rsid w:val="00CB0F88"/>
    <w:rsid w:val="00CB2818"/>
    <w:rsid w:val="00CB6D3E"/>
    <w:rsid w:val="00CB7027"/>
    <w:rsid w:val="00CB77B4"/>
    <w:rsid w:val="00CC0F38"/>
    <w:rsid w:val="00CC16F5"/>
    <w:rsid w:val="00CC2DE5"/>
    <w:rsid w:val="00CC4CF6"/>
    <w:rsid w:val="00CC561F"/>
    <w:rsid w:val="00CC7C12"/>
    <w:rsid w:val="00CD0CC2"/>
    <w:rsid w:val="00CD4F72"/>
    <w:rsid w:val="00CD5566"/>
    <w:rsid w:val="00CD673A"/>
    <w:rsid w:val="00CD7A53"/>
    <w:rsid w:val="00CE0A83"/>
    <w:rsid w:val="00CE1690"/>
    <w:rsid w:val="00CE1778"/>
    <w:rsid w:val="00CE2241"/>
    <w:rsid w:val="00CE42AF"/>
    <w:rsid w:val="00CE5093"/>
    <w:rsid w:val="00CE54C1"/>
    <w:rsid w:val="00CE67BD"/>
    <w:rsid w:val="00CF023A"/>
    <w:rsid w:val="00CF13DD"/>
    <w:rsid w:val="00CF2EA2"/>
    <w:rsid w:val="00CF4B27"/>
    <w:rsid w:val="00CF4EA7"/>
    <w:rsid w:val="00CF4FA6"/>
    <w:rsid w:val="00CF72A9"/>
    <w:rsid w:val="00CF74CD"/>
    <w:rsid w:val="00D04A6D"/>
    <w:rsid w:val="00D04BD4"/>
    <w:rsid w:val="00D06D4A"/>
    <w:rsid w:val="00D07BC8"/>
    <w:rsid w:val="00D1156D"/>
    <w:rsid w:val="00D119C3"/>
    <w:rsid w:val="00D12470"/>
    <w:rsid w:val="00D135A6"/>
    <w:rsid w:val="00D1572F"/>
    <w:rsid w:val="00D15ABA"/>
    <w:rsid w:val="00D15CF4"/>
    <w:rsid w:val="00D20FCE"/>
    <w:rsid w:val="00D212BC"/>
    <w:rsid w:val="00D21DCE"/>
    <w:rsid w:val="00D23803"/>
    <w:rsid w:val="00D26EA0"/>
    <w:rsid w:val="00D305B0"/>
    <w:rsid w:val="00D33F73"/>
    <w:rsid w:val="00D361F2"/>
    <w:rsid w:val="00D36398"/>
    <w:rsid w:val="00D3671E"/>
    <w:rsid w:val="00D3723F"/>
    <w:rsid w:val="00D37665"/>
    <w:rsid w:val="00D403CC"/>
    <w:rsid w:val="00D42646"/>
    <w:rsid w:val="00D42AF0"/>
    <w:rsid w:val="00D436D4"/>
    <w:rsid w:val="00D44F96"/>
    <w:rsid w:val="00D454D1"/>
    <w:rsid w:val="00D507E3"/>
    <w:rsid w:val="00D5103A"/>
    <w:rsid w:val="00D51AEE"/>
    <w:rsid w:val="00D53C9B"/>
    <w:rsid w:val="00D53F28"/>
    <w:rsid w:val="00D547CA"/>
    <w:rsid w:val="00D54BB2"/>
    <w:rsid w:val="00D564CF"/>
    <w:rsid w:val="00D56D67"/>
    <w:rsid w:val="00D573E0"/>
    <w:rsid w:val="00D610CB"/>
    <w:rsid w:val="00D62AE6"/>
    <w:rsid w:val="00D65358"/>
    <w:rsid w:val="00D66300"/>
    <w:rsid w:val="00D664AA"/>
    <w:rsid w:val="00D66649"/>
    <w:rsid w:val="00D66704"/>
    <w:rsid w:val="00D67448"/>
    <w:rsid w:val="00D67711"/>
    <w:rsid w:val="00D678C3"/>
    <w:rsid w:val="00D70926"/>
    <w:rsid w:val="00D726BD"/>
    <w:rsid w:val="00D76659"/>
    <w:rsid w:val="00D77728"/>
    <w:rsid w:val="00D8028A"/>
    <w:rsid w:val="00D80C92"/>
    <w:rsid w:val="00D823FA"/>
    <w:rsid w:val="00D82A61"/>
    <w:rsid w:val="00D82B65"/>
    <w:rsid w:val="00D8391E"/>
    <w:rsid w:val="00D83CDD"/>
    <w:rsid w:val="00D8797E"/>
    <w:rsid w:val="00D9184B"/>
    <w:rsid w:val="00D92BFA"/>
    <w:rsid w:val="00D935B7"/>
    <w:rsid w:val="00D94E4C"/>
    <w:rsid w:val="00D964C0"/>
    <w:rsid w:val="00D96992"/>
    <w:rsid w:val="00DA07B3"/>
    <w:rsid w:val="00DA4415"/>
    <w:rsid w:val="00DA61D2"/>
    <w:rsid w:val="00DA7CA7"/>
    <w:rsid w:val="00DB0263"/>
    <w:rsid w:val="00DB0FA1"/>
    <w:rsid w:val="00DB26A2"/>
    <w:rsid w:val="00DB26A4"/>
    <w:rsid w:val="00DB2EE1"/>
    <w:rsid w:val="00DB4CF6"/>
    <w:rsid w:val="00DB62C1"/>
    <w:rsid w:val="00DC186E"/>
    <w:rsid w:val="00DC1B03"/>
    <w:rsid w:val="00DC222A"/>
    <w:rsid w:val="00DC2580"/>
    <w:rsid w:val="00DC38F8"/>
    <w:rsid w:val="00DC4E00"/>
    <w:rsid w:val="00DC6A69"/>
    <w:rsid w:val="00DC73E3"/>
    <w:rsid w:val="00DD10DD"/>
    <w:rsid w:val="00DD1524"/>
    <w:rsid w:val="00DD206C"/>
    <w:rsid w:val="00DD3B96"/>
    <w:rsid w:val="00DD41C8"/>
    <w:rsid w:val="00DD52CD"/>
    <w:rsid w:val="00DD745D"/>
    <w:rsid w:val="00DE2066"/>
    <w:rsid w:val="00DE31F0"/>
    <w:rsid w:val="00DE3A32"/>
    <w:rsid w:val="00DE4665"/>
    <w:rsid w:val="00DE653A"/>
    <w:rsid w:val="00DE66E9"/>
    <w:rsid w:val="00DE7887"/>
    <w:rsid w:val="00DE7D7C"/>
    <w:rsid w:val="00DF071C"/>
    <w:rsid w:val="00DF1D88"/>
    <w:rsid w:val="00DF2385"/>
    <w:rsid w:val="00DF257B"/>
    <w:rsid w:val="00E02575"/>
    <w:rsid w:val="00E02A9C"/>
    <w:rsid w:val="00E0714A"/>
    <w:rsid w:val="00E109D0"/>
    <w:rsid w:val="00E10BD8"/>
    <w:rsid w:val="00E10C13"/>
    <w:rsid w:val="00E17750"/>
    <w:rsid w:val="00E201FC"/>
    <w:rsid w:val="00E20A57"/>
    <w:rsid w:val="00E20F06"/>
    <w:rsid w:val="00E2167B"/>
    <w:rsid w:val="00E22857"/>
    <w:rsid w:val="00E23551"/>
    <w:rsid w:val="00E23A48"/>
    <w:rsid w:val="00E240F9"/>
    <w:rsid w:val="00E25DB3"/>
    <w:rsid w:val="00E27752"/>
    <w:rsid w:val="00E3315F"/>
    <w:rsid w:val="00E34216"/>
    <w:rsid w:val="00E36A40"/>
    <w:rsid w:val="00E36D21"/>
    <w:rsid w:val="00E402D1"/>
    <w:rsid w:val="00E41473"/>
    <w:rsid w:val="00E43006"/>
    <w:rsid w:val="00E43128"/>
    <w:rsid w:val="00E434B8"/>
    <w:rsid w:val="00E43A5E"/>
    <w:rsid w:val="00E46F50"/>
    <w:rsid w:val="00E50346"/>
    <w:rsid w:val="00E50865"/>
    <w:rsid w:val="00E51566"/>
    <w:rsid w:val="00E528C7"/>
    <w:rsid w:val="00E5360D"/>
    <w:rsid w:val="00E55054"/>
    <w:rsid w:val="00E578AF"/>
    <w:rsid w:val="00E62DDF"/>
    <w:rsid w:val="00E64E5A"/>
    <w:rsid w:val="00E6516F"/>
    <w:rsid w:val="00E666E6"/>
    <w:rsid w:val="00E668A7"/>
    <w:rsid w:val="00E70096"/>
    <w:rsid w:val="00E71DBB"/>
    <w:rsid w:val="00E727A0"/>
    <w:rsid w:val="00E733A0"/>
    <w:rsid w:val="00E76F97"/>
    <w:rsid w:val="00E8085C"/>
    <w:rsid w:val="00E80EDE"/>
    <w:rsid w:val="00E82BAB"/>
    <w:rsid w:val="00E83307"/>
    <w:rsid w:val="00E840F8"/>
    <w:rsid w:val="00E845A9"/>
    <w:rsid w:val="00E85957"/>
    <w:rsid w:val="00E85F93"/>
    <w:rsid w:val="00E85FAE"/>
    <w:rsid w:val="00E86AD5"/>
    <w:rsid w:val="00E86C44"/>
    <w:rsid w:val="00E871A0"/>
    <w:rsid w:val="00E87869"/>
    <w:rsid w:val="00E90542"/>
    <w:rsid w:val="00E9060C"/>
    <w:rsid w:val="00E90F4C"/>
    <w:rsid w:val="00E94F51"/>
    <w:rsid w:val="00E9519C"/>
    <w:rsid w:val="00E953C6"/>
    <w:rsid w:val="00E96587"/>
    <w:rsid w:val="00E97064"/>
    <w:rsid w:val="00E97870"/>
    <w:rsid w:val="00E97F11"/>
    <w:rsid w:val="00EA089A"/>
    <w:rsid w:val="00EA0CC8"/>
    <w:rsid w:val="00EA1CA1"/>
    <w:rsid w:val="00EA2159"/>
    <w:rsid w:val="00EA29D4"/>
    <w:rsid w:val="00EA3811"/>
    <w:rsid w:val="00EA4505"/>
    <w:rsid w:val="00EA511B"/>
    <w:rsid w:val="00EA6573"/>
    <w:rsid w:val="00EA6980"/>
    <w:rsid w:val="00EA75AA"/>
    <w:rsid w:val="00EB15B6"/>
    <w:rsid w:val="00EB1F5C"/>
    <w:rsid w:val="00EB5A8C"/>
    <w:rsid w:val="00EB5ED8"/>
    <w:rsid w:val="00EB5EDE"/>
    <w:rsid w:val="00EB7849"/>
    <w:rsid w:val="00EC0164"/>
    <w:rsid w:val="00EC0CB0"/>
    <w:rsid w:val="00EC2F2F"/>
    <w:rsid w:val="00EC4221"/>
    <w:rsid w:val="00EC5289"/>
    <w:rsid w:val="00EC7FFE"/>
    <w:rsid w:val="00ED0DDD"/>
    <w:rsid w:val="00ED0F5F"/>
    <w:rsid w:val="00ED1583"/>
    <w:rsid w:val="00ED1851"/>
    <w:rsid w:val="00ED2DDA"/>
    <w:rsid w:val="00ED3037"/>
    <w:rsid w:val="00EE096A"/>
    <w:rsid w:val="00EE109C"/>
    <w:rsid w:val="00EE1424"/>
    <w:rsid w:val="00EE2E7C"/>
    <w:rsid w:val="00EE3257"/>
    <w:rsid w:val="00EE4484"/>
    <w:rsid w:val="00EE60B3"/>
    <w:rsid w:val="00EE7322"/>
    <w:rsid w:val="00EE73FB"/>
    <w:rsid w:val="00EF13A0"/>
    <w:rsid w:val="00EF489A"/>
    <w:rsid w:val="00EF58B0"/>
    <w:rsid w:val="00EF63C3"/>
    <w:rsid w:val="00EF72A4"/>
    <w:rsid w:val="00F00558"/>
    <w:rsid w:val="00F027B8"/>
    <w:rsid w:val="00F043B5"/>
    <w:rsid w:val="00F06222"/>
    <w:rsid w:val="00F06FB8"/>
    <w:rsid w:val="00F07851"/>
    <w:rsid w:val="00F07B4A"/>
    <w:rsid w:val="00F114CE"/>
    <w:rsid w:val="00F11CE1"/>
    <w:rsid w:val="00F124CB"/>
    <w:rsid w:val="00F12719"/>
    <w:rsid w:val="00F129FB"/>
    <w:rsid w:val="00F12C41"/>
    <w:rsid w:val="00F12DBB"/>
    <w:rsid w:val="00F152F0"/>
    <w:rsid w:val="00F1560B"/>
    <w:rsid w:val="00F22AD0"/>
    <w:rsid w:val="00F22F4F"/>
    <w:rsid w:val="00F240C8"/>
    <w:rsid w:val="00F244E9"/>
    <w:rsid w:val="00F2453A"/>
    <w:rsid w:val="00F24582"/>
    <w:rsid w:val="00F24ADC"/>
    <w:rsid w:val="00F24E4B"/>
    <w:rsid w:val="00F25372"/>
    <w:rsid w:val="00F270A5"/>
    <w:rsid w:val="00F3125D"/>
    <w:rsid w:val="00F3330F"/>
    <w:rsid w:val="00F35097"/>
    <w:rsid w:val="00F356CB"/>
    <w:rsid w:val="00F36541"/>
    <w:rsid w:val="00F36661"/>
    <w:rsid w:val="00F36AA8"/>
    <w:rsid w:val="00F40CA3"/>
    <w:rsid w:val="00F4157A"/>
    <w:rsid w:val="00F42860"/>
    <w:rsid w:val="00F43C68"/>
    <w:rsid w:val="00F440D0"/>
    <w:rsid w:val="00F448B1"/>
    <w:rsid w:val="00F477CA"/>
    <w:rsid w:val="00F47CCA"/>
    <w:rsid w:val="00F5040A"/>
    <w:rsid w:val="00F50832"/>
    <w:rsid w:val="00F50A15"/>
    <w:rsid w:val="00F50D67"/>
    <w:rsid w:val="00F51430"/>
    <w:rsid w:val="00F526AF"/>
    <w:rsid w:val="00F53276"/>
    <w:rsid w:val="00F54340"/>
    <w:rsid w:val="00F546A1"/>
    <w:rsid w:val="00F549E5"/>
    <w:rsid w:val="00F56F43"/>
    <w:rsid w:val="00F56FED"/>
    <w:rsid w:val="00F5774C"/>
    <w:rsid w:val="00F60778"/>
    <w:rsid w:val="00F61D49"/>
    <w:rsid w:val="00F62EAA"/>
    <w:rsid w:val="00F6321B"/>
    <w:rsid w:val="00F65356"/>
    <w:rsid w:val="00F65385"/>
    <w:rsid w:val="00F66E83"/>
    <w:rsid w:val="00F676FF"/>
    <w:rsid w:val="00F70724"/>
    <w:rsid w:val="00F7140C"/>
    <w:rsid w:val="00F71C97"/>
    <w:rsid w:val="00F75008"/>
    <w:rsid w:val="00F7515D"/>
    <w:rsid w:val="00F764BF"/>
    <w:rsid w:val="00F80005"/>
    <w:rsid w:val="00F80707"/>
    <w:rsid w:val="00F813CB"/>
    <w:rsid w:val="00F81FBC"/>
    <w:rsid w:val="00F825E7"/>
    <w:rsid w:val="00F8327B"/>
    <w:rsid w:val="00F83B79"/>
    <w:rsid w:val="00F83D32"/>
    <w:rsid w:val="00F84775"/>
    <w:rsid w:val="00F85F84"/>
    <w:rsid w:val="00F864EB"/>
    <w:rsid w:val="00F866AE"/>
    <w:rsid w:val="00F90D8A"/>
    <w:rsid w:val="00F914F1"/>
    <w:rsid w:val="00F91661"/>
    <w:rsid w:val="00F93117"/>
    <w:rsid w:val="00F96B49"/>
    <w:rsid w:val="00FA10D9"/>
    <w:rsid w:val="00FA2973"/>
    <w:rsid w:val="00FA4649"/>
    <w:rsid w:val="00FB0580"/>
    <w:rsid w:val="00FB191C"/>
    <w:rsid w:val="00FB3B2E"/>
    <w:rsid w:val="00FB4854"/>
    <w:rsid w:val="00FB4976"/>
    <w:rsid w:val="00FB53C8"/>
    <w:rsid w:val="00FB5CA2"/>
    <w:rsid w:val="00FB6AC3"/>
    <w:rsid w:val="00FB7970"/>
    <w:rsid w:val="00FC14F1"/>
    <w:rsid w:val="00FC21EF"/>
    <w:rsid w:val="00FC2CCB"/>
    <w:rsid w:val="00FC2EC1"/>
    <w:rsid w:val="00FC46FB"/>
    <w:rsid w:val="00FC4986"/>
    <w:rsid w:val="00FC7E28"/>
    <w:rsid w:val="00FD12AD"/>
    <w:rsid w:val="00FD2F39"/>
    <w:rsid w:val="00FD36CA"/>
    <w:rsid w:val="00FD3CFC"/>
    <w:rsid w:val="00FD71CD"/>
    <w:rsid w:val="00FE0728"/>
    <w:rsid w:val="00FE0E74"/>
    <w:rsid w:val="00FE17A3"/>
    <w:rsid w:val="00FE2649"/>
    <w:rsid w:val="00FE3BE8"/>
    <w:rsid w:val="00FE3C2C"/>
    <w:rsid w:val="00FE563F"/>
    <w:rsid w:val="00FE578E"/>
    <w:rsid w:val="00FE5D1A"/>
    <w:rsid w:val="00FE76B0"/>
    <w:rsid w:val="00FF079A"/>
    <w:rsid w:val="00FF1C9E"/>
    <w:rsid w:val="00FF24FA"/>
    <w:rsid w:val="00FF40C3"/>
    <w:rsid w:val="00FF5C88"/>
    <w:rsid w:val="00FF6CD3"/>
    <w:rsid w:val="00FF7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D77D"/>
  <w15:chartTrackingRefBased/>
  <w15:docId w15:val="{66869DEB-F481-AC42-85A7-635BDE07A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77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D55C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6C009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23215"/>
  </w:style>
  <w:style w:type="character" w:customStyle="1" w:styleId="eop">
    <w:name w:val="eop"/>
    <w:basedOn w:val="DefaultParagraphFont"/>
    <w:rsid w:val="00223215"/>
  </w:style>
  <w:style w:type="paragraph" w:styleId="ListParagraph">
    <w:name w:val="List Paragraph"/>
    <w:basedOn w:val="Normal"/>
    <w:uiPriority w:val="34"/>
    <w:qFormat/>
    <w:rsid w:val="001D5B5F"/>
    <w:pPr>
      <w:ind w:left="720"/>
      <w:contextualSpacing/>
    </w:pPr>
    <w:rPr>
      <w:rFonts w:asciiTheme="minorHAnsi" w:eastAsiaTheme="minorHAnsi" w:hAnsiTheme="minorHAnsi" w:cstheme="minorBidi"/>
      <w:lang w:eastAsia="en-US"/>
    </w:rPr>
  </w:style>
  <w:style w:type="paragraph" w:customStyle="1" w:styleId="paragraph">
    <w:name w:val="paragraph"/>
    <w:basedOn w:val="Normal"/>
    <w:rsid w:val="00D564CF"/>
    <w:pPr>
      <w:spacing w:before="100" w:beforeAutospacing="1" w:after="100" w:afterAutospacing="1"/>
    </w:pPr>
  </w:style>
  <w:style w:type="paragraph" w:styleId="Footer">
    <w:name w:val="footer"/>
    <w:basedOn w:val="Normal"/>
    <w:link w:val="FooterChar"/>
    <w:uiPriority w:val="99"/>
    <w:unhideWhenUsed/>
    <w:rsid w:val="00427234"/>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27234"/>
  </w:style>
  <w:style w:type="character" w:styleId="PageNumber">
    <w:name w:val="page number"/>
    <w:basedOn w:val="DefaultParagraphFont"/>
    <w:uiPriority w:val="99"/>
    <w:semiHidden/>
    <w:unhideWhenUsed/>
    <w:rsid w:val="00427234"/>
  </w:style>
  <w:style w:type="paragraph" w:styleId="Header">
    <w:name w:val="header"/>
    <w:basedOn w:val="Normal"/>
    <w:link w:val="HeaderChar"/>
    <w:uiPriority w:val="99"/>
    <w:unhideWhenUsed/>
    <w:rsid w:val="009C17E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C17E8"/>
  </w:style>
  <w:style w:type="table" w:styleId="TableGrid">
    <w:name w:val="Table Grid"/>
    <w:basedOn w:val="TableNormal"/>
    <w:uiPriority w:val="39"/>
    <w:rsid w:val="00F124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2854"/>
    <w:rPr>
      <w:color w:val="0563C1" w:themeColor="hyperlink"/>
      <w:u w:val="single"/>
    </w:rPr>
  </w:style>
  <w:style w:type="character" w:styleId="UnresolvedMention">
    <w:name w:val="Unresolved Mention"/>
    <w:basedOn w:val="DefaultParagraphFont"/>
    <w:uiPriority w:val="99"/>
    <w:semiHidden/>
    <w:unhideWhenUsed/>
    <w:rsid w:val="000F2854"/>
    <w:rPr>
      <w:color w:val="605E5C"/>
      <w:shd w:val="clear" w:color="auto" w:fill="E1DFDD"/>
    </w:rPr>
  </w:style>
  <w:style w:type="table" w:styleId="TableGridLight">
    <w:name w:val="Grid Table Light"/>
    <w:basedOn w:val="TableNormal"/>
    <w:uiPriority w:val="40"/>
    <w:rsid w:val="00420F7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420F7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FollowedHyperlink">
    <w:name w:val="FollowedHyperlink"/>
    <w:basedOn w:val="DefaultParagraphFont"/>
    <w:uiPriority w:val="99"/>
    <w:semiHidden/>
    <w:unhideWhenUsed/>
    <w:rsid w:val="009B18BE"/>
    <w:rPr>
      <w:color w:val="954F72" w:themeColor="followedHyperlink"/>
      <w:u w:val="single"/>
    </w:rPr>
  </w:style>
  <w:style w:type="paragraph" w:styleId="NormalWeb">
    <w:name w:val="Normal (Web)"/>
    <w:basedOn w:val="Normal"/>
    <w:uiPriority w:val="99"/>
    <w:unhideWhenUsed/>
    <w:rsid w:val="00883EE4"/>
    <w:pPr>
      <w:spacing w:before="100" w:beforeAutospacing="1" w:after="100" w:afterAutospacing="1"/>
    </w:pPr>
  </w:style>
  <w:style w:type="character" w:customStyle="1" w:styleId="apple-converted-space">
    <w:name w:val="apple-converted-space"/>
    <w:basedOn w:val="DefaultParagraphFont"/>
    <w:rsid w:val="00F42860"/>
  </w:style>
  <w:style w:type="paragraph" w:customStyle="1" w:styleId="mm8nw">
    <w:name w:val="mm8nw"/>
    <w:basedOn w:val="Normal"/>
    <w:rsid w:val="009411FC"/>
    <w:pPr>
      <w:spacing w:before="100" w:beforeAutospacing="1" w:after="100" w:afterAutospacing="1"/>
    </w:pPr>
  </w:style>
  <w:style w:type="character" w:customStyle="1" w:styleId="2phjq">
    <w:name w:val="_2phjq"/>
    <w:basedOn w:val="DefaultParagraphFont"/>
    <w:rsid w:val="009411FC"/>
  </w:style>
  <w:style w:type="character" w:styleId="Strong">
    <w:name w:val="Strong"/>
    <w:basedOn w:val="DefaultParagraphFont"/>
    <w:uiPriority w:val="22"/>
    <w:qFormat/>
    <w:rsid w:val="009411FC"/>
    <w:rPr>
      <w:b/>
      <w:bCs/>
    </w:rPr>
  </w:style>
  <w:style w:type="character" w:styleId="Emphasis">
    <w:name w:val="Emphasis"/>
    <w:basedOn w:val="DefaultParagraphFont"/>
    <w:uiPriority w:val="20"/>
    <w:qFormat/>
    <w:rsid w:val="0053798D"/>
    <w:rPr>
      <w:i/>
      <w:iCs/>
    </w:rPr>
  </w:style>
  <w:style w:type="character" w:customStyle="1" w:styleId="Heading4Char">
    <w:name w:val="Heading 4 Char"/>
    <w:basedOn w:val="DefaultParagraphFont"/>
    <w:link w:val="Heading4"/>
    <w:uiPriority w:val="9"/>
    <w:rsid w:val="006C0090"/>
    <w:rPr>
      <w:rFonts w:ascii="Times New Roman" w:eastAsia="Times New Roman" w:hAnsi="Times New Roman" w:cs="Times New Roman"/>
      <w:b/>
      <w:bCs/>
      <w:lang w:eastAsia="en-GB"/>
    </w:rPr>
  </w:style>
  <w:style w:type="character" w:customStyle="1" w:styleId="emphasized">
    <w:name w:val="emphasized"/>
    <w:basedOn w:val="DefaultParagraphFont"/>
    <w:rsid w:val="006C0090"/>
  </w:style>
  <w:style w:type="character" w:customStyle="1" w:styleId="Heading1Char">
    <w:name w:val="Heading 1 Char"/>
    <w:basedOn w:val="DefaultParagraphFont"/>
    <w:link w:val="Heading1"/>
    <w:uiPriority w:val="9"/>
    <w:rsid w:val="006D55CA"/>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1706">
      <w:bodyDiv w:val="1"/>
      <w:marLeft w:val="0"/>
      <w:marRight w:val="0"/>
      <w:marTop w:val="0"/>
      <w:marBottom w:val="0"/>
      <w:divBdr>
        <w:top w:val="none" w:sz="0" w:space="0" w:color="auto"/>
        <w:left w:val="none" w:sz="0" w:space="0" w:color="auto"/>
        <w:bottom w:val="none" w:sz="0" w:space="0" w:color="auto"/>
        <w:right w:val="none" w:sz="0" w:space="0" w:color="auto"/>
      </w:divBdr>
      <w:divsChild>
        <w:div w:id="987981763">
          <w:marLeft w:val="0"/>
          <w:marRight w:val="0"/>
          <w:marTop w:val="0"/>
          <w:marBottom w:val="0"/>
          <w:divBdr>
            <w:top w:val="none" w:sz="0" w:space="15" w:color="auto"/>
            <w:left w:val="none" w:sz="0" w:space="0" w:color="auto"/>
            <w:bottom w:val="none" w:sz="0" w:space="15" w:color="auto"/>
            <w:right w:val="none" w:sz="0" w:space="0" w:color="auto"/>
          </w:divBdr>
          <w:divsChild>
            <w:div w:id="1762943705">
              <w:marLeft w:val="0"/>
              <w:marRight w:val="0"/>
              <w:marTop w:val="0"/>
              <w:marBottom w:val="0"/>
              <w:divBdr>
                <w:top w:val="none" w:sz="0" w:space="0" w:color="auto"/>
                <w:left w:val="none" w:sz="0" w:space="0" w:color="auto"/>
                <w:bottom w:val="none" w:sz="0" w:space="0" w:color="auto"/>
                <w:right w:val="none" w:sz="0" w:space="0" w:color="auto"/>
              </w:divBdr>
              <w:divsChild>
                <w:div w:id="59398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184972">
          <w:marLeft w:val="0"/>
          <w:marRight w:val="0"/>
          <w:marTop w:val="0"/>
          <w:marBottom w:val="0"/>
          <w:divBdr>
            <w:top w:val="none" w:sz="0" w:space="15" w:color="auto"/>
            <w:left w:val="none" w:sz="0" w:space="0" w:color="auto"/>
            <w:bottom w:val="none" w:sz="0" w:space="15" w:color="auto"/>
            <w:right w:val="none" w:sz="0" w:space="0" w:color="auto"/>
          </w:divBdr>
        </w:div>
      </w:divsChild>
    </w:div>
    <w:div w:id="62029312">
      <w:bodyDiv w:val="1"/>
      <w:marLeft w:val="0"/>
      <w:marRight w:val="0"/>
      <w:marTop w:val="0"/>
      <w:marBottom w:val="0"/>
      <w:divBdr>
        <w:top w:val="none" w:sz="0" w:space="0" w:color="auto"/>
        <w:left w:val="none" w:sz="0" w:space="0" w:color="auto"/>
        <w:bottom w:val="none" w:sz="0" w:space="0" w:color="auto"/>
        <w:right w:val="none" w:sz="0" w:space="0" w:color="auto"/>
      </w:divBdr>
    </w:div>
    <w:div w:id="70544451">
      <w:bodyDiv w:val="1"/>
      <w:marLeft w:val="0"/>
      <w:marRight w:val="0"/>
      <w:marTop w:val="0"/>
      <w:marBottom w:val="0"/>
      <w:divBdr>
        <w:top w:val="none" w:sz="0" w:space="0" w:color="auto"/>
        <w:left w:val="none" w:sz="0" w:space="0" w:color="auto"/>
        <w:bottom w:val="none" w:sz="0" w:space="0" w:color="auto"/>
        <w:right w:val="none" w:sz="0" w:space="0" w:color="auto"/>
      </w:divBdr>
    </w:div>
    <w:div w:id="72633477">
      <w:bodyDiv w:val="1"/>
      <w:marLeft w:val="0"/>
      <w:marRight w:val="0"/>
      <w:marTop w:val="0"/>
      <w:marBottom w:val="0"/>
      <w:divBdr>
        <w:top w:val="none" w:sz="0" w:space="0" w:color="auto"/>
        <w:left w:val="none" w:sz="0" w:space="0" w:color="auto"/>
        <w:bottom w:val="none" w:sz="0" w:space="0" w:color="auto"/>
        <w:right w:val="none" w:sz="0" w:space="0" w:color="auto"/>
      </w:divBdr>
    </w:div>
    <w:div w:id="78260605">
      <w:bodyDiv w:val="1"/>
      <w:marLeft w:val="0"/>
      <w:marRight w:val="0"/>
      <w:marTop w:val="0"/>
      <w:marBottom w:val="0"/>
      <w:divBdr>
        <w:top w:val="none" w:sz="0" w:space="0" w:color="auto"/>
        <w:left w:val="none" w:sz="0" w:space="0" w:color="auto"/>
        <w:bottom w:val="none" w:sz="0" w:space="0" w:color="auto"/>
        <w:right w:val="none" w:sz="0" w:space="0" w:color="auto"/>
      </w:divBdr>
    </w:div>
    <w:div w:id="89737385">
      <w:bodyDiv w:val="1"/>
      <w:marLeft w:val="0"/>
      <w:marRight w:val="0"/>
      <w:marTop w:val="0"/>
      <w:marBottom w:val="0"/>
      <w:divBdr>
        <w:top w:val="none" w:sz="0" w:space="0" w:color="auto"/>
        <w:left w:val="none" w:sz="0" w:space="0" w:color="auto"/>
        <w:bottom w:val="none" w:sz="0" w:space="0" w:color="auto"/>
        <w:right w:val="none" w:sz="0" w:space="0" w:color="auto"/>
      </w:divBdr>
    </w:div>
    <w:div w:id="120391424">
      <w:bodyDiv w:val="1"/>
      <w:marLeft w:val="0"/>
      <w:marRight w:val="0"/>
      <w:marTop w:val="0"/>
      <w:marBottom w:val="0"/>
      <w:divBdr>
        <w:top w:val="none" w:sz="0" w:space="0" w:color="auto"/>
        <w:left w:val="none" w:sz="0" w:space="0" w:color="auto"/>
        <w:bottom w:val="none" w:sz="0" w:space="0" w:color="auto"/>
        <w:right w:val="none" w:sz="0" w:space="0" w:color="auto"/>
      </w:divBdr>
    </w:div>
    <w:div w:id="182865508">
      <w:bodyDiv w:val="1"/>
      <w:marLeft w:val="0"/>
      <w:marRight w:val="0"/>
      <w:marTop w:val="0"/>
      <w:marBottom w:val="0"/>
      <w:divBdr>
        <w:top w:val="none" w:sz="0" w:space="0" w:color="auto"/>
        <w:left w:val="none" w:sz="0" w:space="0" w:color="auto"/>
        <w:bottom w:val="none" w:sz="0" w:space="0" w:color="auto"/>
        <w:right w:val="none" w:sz="0" w:space="0" w:color="auto"/>
      </w:divBdr>
    </w:div>
    <w:div w:id="220991253">
      <w:bodyDiv w:val="1"/>
      <w:marLeft w:val="0"/>
      <w:marRight w:val="0"/>
      <w:marTop w:val="0"/>
      <w:marBottom w:val="0"/>
      <w:divBdr>
        <w:top w:val="none" w:sz="0" w:space="0" w:color="auto"/>
        <w:left w:val="none" w:sz="0" w:space="0" w:color="auto"/>
        <w:bottom w:val="none" w:sz="0" w:space="0" w:color="auto"/>
        <w:right w:val="none" w:sz="0" w:space="0" w:color="auto"/>
      </w:divBdr>
    </w:div>
    <w:div w:id="226847245">
      <w:bodyDiv w:val="1"/>
      <w:marLeft w:val="0"/>
      <w:marRight w:val="0"/>
      <w:marTop w:val="0"/>
      <w:marBottom w:val="0"/>
      <w:divBdr>
        <w:top w:val="none" w:sz="0" w:space="0" w:color="auto"/>
        <w:left w:val="none" w:sz="0" w:space="0" w:color="auto"/>
        <w:bottom w:val="none" w:sz="0" w:space="0" w:color="auto"/>
        <w:right w:val="none" w:sz="0" w:space="0" w:color="auto"/>
      </w:divBdr>
    </w:div>
    <w:div w:id="244190940">
      <w:bodyDiv w:val="1"/>
      <w:marLeft w:val="0"/>
      <w:marRight w:val="0"/>
      <w:marTop w:val="0"/>
      <w:marBottom w:val="0"/>
      <w:divBdr>
        <w:top w:val="none" w:sz="0" w:space="0" w:color="auto"/>
        <w:left w:val="none" w:sz="0" w:space="0" w:color="auto"/>
        <w:bottom w:val="none" w:sz="0" w:space="0" w:color="auto"/>
        <w:right w:val="none" w:sz="0" w:space="0" w:color="auto"/>
      </w:divBdr>
    </w:div>
    <w:div w:id="245194323">
      <w:bodyDiv w:val="1"/>
      <w:marLeft w:val="0"/>
      <w:marRight w:val="0"/>
      <w:marTop w:val="0"/>
      <w:marBottom w:val="0"/>
      <w:divBdr>
        <w:top w:val="none" w:sz="0" w:space="0" w:color="auto"/>
        <w:left w:val="none" w:sz="0" w:space="0" w:color="auto"/>
        <w:bottom w:val="none" w:sz="0" w:space="0" w:color="auto"/>
        <w:right w:val="none" w:sz="0" w:space="0" w:color="auto"/>
      </w:divBdr>
    </w:div>
    <w:div w:id="249899925">
      <w:bodyDiv w:val="1"/>
      <w:marLeft w:val="0"/>
      <w:marRight w:val="0"/>
      <w:marTop w:val="0"/>
      <w:marBottom w:val="0"/>
      <w:divBdr>
        <w:top w:val="none" w:sz="0" w:space="0" w:color="auto"/>
        <w:left w:val="none" w:sz="0" w:space="0" w:color="auto"/>
        <w:bottom w:val="none" w:sz="0" w:space="0" w:color="auto"/>
        <w:right w:val="none" w:sz="0" w:space="0" w:color="auto"/>
      </w:divBdr>
    </w:div>
    <w:div w:id="275406533">
      <w:bodyDiv w:val="1"/>
      <w:marLeft w:val="0"/>
      <w:marRight w:val="0"/>
      <w:marTop w:val="0"/>
      <w:marBottom w:val="0"/>
      <w:divBdr>
        <w:top w:val="none" w:sz="0" w:space="0" w:color="auto"/>
        <w:left w:val="none" w:sz="0" w:space="0" w:color="auto"/>
        <w:bottom w:val="none" w:sz="0" w:space="0" w:color="auto"/>
        <w:right w:val="none" w:sz="0" w:space="0" w:color="auto"/>
      </w:divBdr>
      <w:divsChild>
        <w:div w:id="618031261">
          <w:marLeft w:val="0"/>
          <w:marRight w:val="0"/>
          <w:marTop w:val="0"/>
          <w:marBottom w:val="0"/>
          <w:divBdr>
            <w:top w:val="none" w:sz="0" w:space="0" w:color="auto"/>
            <w:left w:val="none" w:sz="0" w:space="0" w:color="auto"/>
            <w:bottom w:val="none" w:sz="0" w:space="0" w:color="auto"/>
            <w:right w:val="none" w:sz="0" w:space="0" w:color="auto"/>
          </w:divBdr>
        </w:div>
        <w:div w:id="1891576171">
          <w:marLeft w:val="0"/>
          <w:marRight w:val="0"/>
          <w:marTop w:val="0"/>
          <w:marBottom w:val="0"/>
          <w:divBdr>
            <w:top w:val="none" w:sz="0" w:space="0" w:color="auto"/>
            <w:left w:val="none" w:sz="0" w:space="0" w:color="auto"/>
            <w:bottom w:val="none" w:sz="0" w:space="0" w:color="auto"/>
            <w:right w:val="none" w:sz="0" w:space="0" w:color="auto"/>
          </w:divBdr>
        </w:div>
        <w:div w:id="283080929">
          <w:marLeft w:val="0"/>
          <w:marRight w:val="0"/>
          <w:marTop w:val="0"/>
          <w:marBottom w:val="0"/>
          <w:divBdr>
            <w:top w:val="none" w:sz="0" w:space="0" w:color="auto"/>
            <w:left w:val="none" w:sz="0" w:space="0" w:color="auto"/>
            <w:bottom w:val="none" w:sz="0" w:space="0" w:color="auto"/>
            <w:right w:val="none" w:sz="0" w:space="0" w:color="auto"/>
          </w:divBdr>
        </w:div>
        <w:div w:id="59865411">
          <w:marLeft w:val="0"/>
          <w:marRight w:val="0"/>
          <w:marTop w:val="0"/>
          <w:marBottom w:val="0"/>
          <w:divBdr>
            <w:top w:val="none" w:sz="0" w:space="0" w:color="auto"/>
            <w:left w:val="none" w:sz="0" w:space="0" w:color="auto"/>
            <w:bottom w:val="none" w:sz="0" w:space="0" w:color="auto"/>
            <w:right w:val="none" w:sz="0" w:space="0" w:color="auto"/>
          </w:divBdr>
        </w:div>
        <w:div w:id="964578915">
          <w:marLeft w:val="0"/>
          <w:marRight w:val="0"/>
          <w:marTop w:val="0"/>
          <w:marBottom w:val="0"/>
          <w:divBdr>
            <w:top w:val="none" w:sz="0" w:space="0" w:color="auto"/>
            <w:left w:val="none" w:sz="0" w:space="0" w:color="auto"/>
            <w:bottom w:val="none" w:sz="0" w:space="0" w:color="auto"/>
            <w:right w:val="none" w:sz="0" w:space="0" w:color="auto"/>
          </w:divBdr>
        </w:div>
        <w:div w:id="1080761049">
          <w:marLeft w:val="0"/>
          <w:marRight w:val="0"/>
          <w:marTop w:val="0"/>
          <w:marBottom w:val="0"/>
          <w:divBdr>
            <w:top w:val="none" w:sz="0" w:space="0" w:color="auto"/>
            <w:left w:val="none" w:sz="0" w:space="0" w:color="auto"/>
            <w:bottom w:val="none" w:sz="0" w:space="0" w:color="auto"/>
            <w:right w:val="none" w:sz="0" w:space="0" w:color="auto"/>
          </w:divBdr>
        </w:div>
        <w:div w:id="282536559">
          <w:marLeft w:val="0"/>
          <w:marRight w:val="0"/>
          <w:marTop w:val="0"/>
          <w:marBottom w:val="0"/>
          <w:divBdr>
            <w:top w:val="none" w:sz="0" w:space="0" w:color="auto"/>
            <w:left w:val="none" w:sz="0" w:space="0" w:color="auto"/>
            <w:bottom w:val="none" w:sz="0" w:space="0" w:color="auto"/>
            <w:right w:val="none" w:sz="0" w:space="0" w:color="auto"/>
          </w:divBdr>
        </w:div>
        <w:div w:id="1815949983">
          <w:marLeft w:val="0"/>
          <w:marRight w:val="0"/>
          <w:marTop w:val="0"/>
          <w:marBottom w:val="0"/>
          <w:divBdr>
            <w:top w:val="none" w:sz="0" w:space="0" w:color="auto"/>
            <w:left w:val="none" w:sz="0" w:space="0" w:color="auto"/>
            <w:bottom w:val="none" w:sz="0" w:space="0" w:color="auto"/>
            <w:right w:val="none" w:sz="0" w:space="0" w:color="auto"/>
          </w:divBdr>
        </w:div>
        <w:div w:id="349337087">
          <w:marLeft w:val="0"/>
          <w:marRight w:val="0"/>
          <w:marTop w:val="0"/>
          <w:marBottom w:val="0"/>
          <w:divBdr>
            <w:top w:val="none" w:sz="0" w:space="0" w:color="auto"/>
            <w:left w:val="none" w:sz="0" w:space="0" w:color="auto"/>
            <w:bottom w:val="none" w:sz="0" w:space="0" w:color="auto"/>
            <w:right w:val="none" w:sz="0" w:space="0" w:color="auto"/>
          </w:divBdr>
        </w:div>
        <w:div w:id="1355576634">
          <w:marLeft w:val="0"/>
          <w:marRight w:val="0"/>
          <w:marTop w:val="0"/>
          <w:marBottom w:val="0"/>
          <w:divBdr>
            <w:top w:val="none" w:sz="0" w:space="0" w:color="auto"/>
            <w:left w:val="none" w:sz="0" w:space="0" w:color="auto"/>
            <w:bottom w:val="none" w:sz="0" w:space="0" w:color="auto"/>
            <w:right w:val="none" w:sz="0" w:space="0" w:color="auto"/>
          </w:divBdr>
        </w:div>
        <w:div w:id="1276063261">
          <w:marLeft w:val="0"/>
          <w:marRight w:val="0"/>
          <w:marTop w:val="0"/>
          <w:marBottom w:val="0"/>
          <w:divBdr>
            <w:top w:val="none" w:sz="0" w:space="0" w:color="auto"/>
            <w:left w:val="none" w:sz="0" w:space="0" w:color="auto"/>
            <w:bottom w:val="none" w:sz="0" w:space="0" w:color="auto"/>
            <w:right w:val="none" w:sz="0" w:space="0" w:color="auto"/>
          </w:divBdr>
        </w:div>
        <w:div w:id="830947393">
          <w:marLeft w:val="0"/>
          <w:marRight w:val="0"/>
          <w:marTop w:val="0"/>
          <w:marBottom w:val="0"/>
          <w:divBdr>
            <w:top w:val="none" w:sz="0" w:space="0" w:color="auto"/>
            <w:left w:val="none" w:sz="0" w:space="0" w:color="auto"/>
            <w:bottom w:val="none" w:sz="0" w:space="0" w:color="auto"/>
            <w:right w:val="none" w:sz="0" w:space="0" w:color="auto"/>
          </w:divBdr>
        </w:div>
        <w:div w:id="721053295">
          <w:marLeft w:val="0"/>
          <w:marRight w:val="0"/>
          <w:marTop w:val="0"/>
          <w:marBottom w:val="0"/>
          <w:divBdr>
            <w:top w:val="none" w:sz="0" w:space="0" w:color="auto"/>
            <w:left w:val="none" w:sz="0" w:space="0" w:color="auto"/>
            <w:bottom w:val="none" w:sz="0" w:space="0" w:color="auto"/>
            <w:right w:val="none" w:sz="0" w:space="0" w:color="auto"/>
          </w:divBdr>
        </w:div>
        <w:div w:id="1384676010">
          <w:marLeft w:val="0"/>
          <w:marRight w:val="0"/>
          <w:marTop w:val="0"/>
          <w:marBottom w:val="0"/>
          <w:divBdr>
            <w:top w:val="none" w:sz="0" w:space="0" w:color="auto"/>
            <w:left w:val="none" w:sz="0" w:space="0" w:color="auto"/>
            <w:bottom w:val="none" w:sz="0" w:space="0" w:color="auto"/>
            <w:right w:val="none" w:sz="0" w:space="0" w:color="auto"/>
          </w:divBdr>
        </w:div>
        <w:div w:id="134378471">
          <w:marLeft w:val="0"/>
          <w:marRight w:val="0"/>
          <w:marTop w:val="0"/>
          <w:marBottom w:val="0"/>
          <w:divBdr>
            <w:top w:val="none" w:sz="0" w:space="0" w:color="auto"/>
            <w:left w:val="none" w:sz="0" w:space="0" w:color="auto"/>
            <w:bottom w:val="none" w:sz="0" w:space="0" w:color="auto"/>
            <w:right w:val="none" w:sz="0" w:space="0" w:color="auto"/>
          </w:divBdr>
        </w:div>
        <w:div w:id="82074596">
          <w:marLeft w:val="0"/>
          <w:marRight w:val="0"/>
          <w:marTop w:val="0"/>
          <w:marBottom w:val="0"/>
          <w:divBdr>
            <w:top w:val="none" w:sz="0" w:space="0" w:color="auto"/>
            <w:left w:val="none" w:sz="0" w:space="0" w:color="auto"/>
            <w:bottom w:val="none" w:sz="0" w:space="0" w:color="auto"/>
            <w:right w:val="none" w:sz="0" w:space="0" w:color="auto"/>
          </w:divBdr>
        </w:div>
        <w:div w:id="1716200247">
          <w:marLeft w:val="0"/>
          <w:marRight w:val="0"/>
          <w:marTop w:val="0"/>
          <w:marBottom w:val="0"/>
          <w:divBdr>
            <w:top w:val="none" w:sz="0" w:space="0" w:color="auto"/>
            <w:left w:val="none" w:sz="0" w:space="0" w:color="auto"/>
            <w:bottom w:val="none" w:sz="0" w:space="0" w:color="auto"/>
            <w:right w:val="none" w:sz="0" w:space="0" w:color="auto"/>
          </w:divBdr>
        </w:div>
      </w:divsChild>
    </w:div>
    <w:div w:id="285042457">
      <w:bodyDiv w:val="1"/>
      <w:marLeft w:val="0"/>
      <w:marRight w:val="0"/>
      <w:marTop w:val="0"/>
      <w:marBottom w:val="0"/>
      <w:divBdr>
        <w:top w:val="none" w:sz="0" w:space="0" w:color="auto"/>
        <w:left w:val="none" w:sz="0" w:space="0" w:color="auto"/>
        <w:bottom w:val="none" w:sz="0" w:space="0" w:color="auto"/>
        <w:right w:val="none" w:sz="0" w:space="0" w:color="auto"/>
      </w:divBdr>
    </w:div>
    <w:div w:id="309099455">
      <w:bodyDiv w:val="1"/>
      <w:marLeft w:val="0"/>
      <w:marRight w:val="0"/>
      <w:marTop w:val="0"/>
      <w:marBottom w:val="0"/>
      <w:divBdr>
        <w:top w:val="none" w:sz="0" w:space="0" w:color="auto"/>
        <w:left w:val="none" w:sz="0" w:space="0" w:color="auto"/>
        <w:bottom w:val="none" w:sz="0" w:space="0" w:color="auto"/>
        <w:right w:val="none" w:sz="0" w:space="0" w:color="auto"/>
      </w:divBdr>
    </w:div>
    <w:div w:id="319770829">
      <w:bodyDiv w:val="1"/>
      <w:marLeft w:val="0"/>
      <w:marRight w:val="0"/>
      <w:marTop w:val="0"/>
      <w:marBottom w:val="0"/>
      <w:divBdr>
        <w:top w:val="none" w:sz="0" w:space="0" w:color="auto"/>
        <w:left w:val="none" w:sz="0" w:space="0" w:color="auto"/>
        <w:bottom w:val="none" w:sz="0" w:space="0" w:color="auto"/>
        <w:right w:val="none" w:sz="0" w:space="0" w:color="auto"/>
      </w:divBdr>
      <w:divsChild>
        <w:div w:id="76755925">
          <w:marLeft w:val="0"/>
          <w:marRight w:val="0"/>
          <w:marTop w:val="0"/>
          <w:marBottom w:val="0"/>
          <w:divBdr>
            <w:top w:val="none" w:sz="0" w:space="0" w:color="auto"/>
            <w:left w:val="none" w:sz="0" w:space="0" w:color="auto"/>
            <w:bottom w:val="none" w:sz="0" w:space="0" w:color="auto"/>
            <w:right w:val="none" w:sz="0" w:space="0" w:color="auto"/>
          </w:divBdr>
        </w:div>
      </w:divsChild>
    </w:div>
    <w:div w:id="373509496">
      <w:bodyDiv w:val="1"/>
      <w:marLeft w:val="0"/>
      <w:marRight w:val="0"/>
      <w:marTop w:val="0"/>
      <w:marBottom w:val="0"/>
      <w:divBdr>
        <w:top w:val="none" w:sz="0" w:space="0" w:color="auto"/>
        <w:left w:val="none" w:sz="0" w:space="0" w:color="auto"/>
        <w:bottom w:val="none" w:sz="0" w:space="0" w:color="auto"/>
        <w:right w:val="none" w:sz="0" w:space="0" w:color="auto"/>
      </w:divBdr>
    </w:div>
    <w:div w:id="400445081">
      <w:bodyDiv w:val="1"/>
      <w:marLeft w:val="0"/>
      <w:marRight w:val="0"/>
      <w:marTop w:val="0"/>
      <w:marBottom w:val="0"/>
      <w:divBdr>
        <w:top w:val="none" w:sz="0" w:space="0" w:color="auto"/>
        <w:left w:val="none" w:sz="0" w:space="0" w:color="auto"/>
        <w:bottom w:val="none" w:sz="0" w:space="0" w:color="auto"/>
        <w:right w:val="none" w:sz="0" w:space="0" w:color="auto"/>
      </w:divBdr>
    </w:div>
    <w:div w:id="421335445">
      <w:bodyDiv w:val="1"/>
      <w:marLeft w:val="0"/>
      <w:marRight w:val="0"/>
      <w:marTop w:val="0"/>
      <w:marBottom w:val="0"/>
      <w:divBdr>
        <w:top w:val="none" w:sz="0" w:space="0" w:color="auto"/>
        <w:left w:val="none" w:sz="0" w:space="0" w:color="auto"/>
        <w:bottom w:val="none" w:sz="0" w:space="0" w:color="auto"/>
        <w:right w:val="none" w:sz="0" w:space="0" w:color="auto"/>
      </w:divBdr>
    </w:div>
    <w:div w:id="439451301">
      <w:bodyDiv w:val="1"/>
      <w:marLeft w:val="0"/>
      <w:marRight w:val="0"/>
      <w:marTop w:val="0"/>
      <w:marBottom w:val="0"/>
      <w:divBdr>
        <w:top w:val="none" w:sz="0" w:space="0" w:color="auto"/>
        <w:left w:val="none" w:sz="0" w:space="0" w:color="auto"/>
        <w:bottom w:val="none" w:sz="0" w:space="0" w:color="auto"/>
        <w:right w:val="none" w:sz="0" w:space="0" w:color="auto"/>
      </w:divBdr>
    </w:div>
    <w:div w:id="480772872">
      <w:bodyDiv w:val="1"/>
      <w:marLeft w:val="0"/>
      <w:marRight w:val="0"/>
      <w:marTop w:val="0"/>
      <w:marBottom w:val="0"/>
      <w:divBdr>
        <w:top w:val="none" w:sz="0" w:space="0" w:color="auto"/>
        <w:left w:val="none" w:sz="0" w:space="0" w:color="auto"/>
        <w:bottom w:val="none" w:sz="0" w:space="0" w:color="auto"/>
        <w:right w:val="none" w:sz="0" w:space="0" w:color="auto"/>
      </w:divBdr>
    </w:div>
    <w:div w:id="488986590">
      <w:bodyDiv w:val="1"/>
      <w:marLeft w:val="0"/>
      <w:marRight w:val="0"/>
      <w:marTop w:val="0"/>
      <w:marBottom w:val="0"/>
      <w:divBdr>
        <w:top w:val="none" w:sz="0" w:space="0" w:color="auto"/>
        <w:left w:val="none" w:sz="0" w:space="0" w:color="auto"/>
        <w:bottom w:val="none" w:sz="0" w:space="0" w:color="auto"/>
        <w:right w:val="none" w:sz="0" w:space="0" w:color="auto"/>
      </w:divBdr>
    </w:div>
    <w:div w:id="617565625">
      <w:bodyDiv w:val="1"/>
      <w:marLeft w:val="0"/>
      <w:marRight w:val="0"/>
      <w:marTop w:val="0"/>
      <w:marBottom w:val="0"/>
      <w:divBdr>
        <w:top w:val="none" w:sz="0" w:space="0" w:color="auto"/>
        <w:left w:val="none" w:sz="0" w:space="0" w:color="auto"/>
        <w:bottom w:val="none" w:sz="0" w:space="0" w:color="auto"/>
        <w:right w:val="none" w:sz="0" w:space="0" w:color="auto"/>
      </w:divBdr>
    </w:div>
    <w:div w:id="625624057">
      <w:bodyDiv w:val="1"/>
      <w:marLeft w:val="0"/>
      <w:marRight w:val="0"/>
      <w:marTop w:val="0"/>
      <w:marBottom w:val="0"/>
      <w:divBdr>
        <w:top w:val="none" w:sz="0" w:space="0" w:color="auto"/>
        <w:left w:val="none" w:sz="0" w:space="0" w:color="auto"/>
        <w:bottom w:val="none" w:sz="0" w:space="0" w:color="auto"/>
        <w:right w:val="none" w:sz="0" w:space="0" w:color="auto"/>
      </w:divBdr>
    </w:div>
    <w:div w:id="658969111">
      <w:bodyDiv w:val="1"/>
      <w:marLeft w:val="0"/>
      <w:marRight w:val="0"/>
      <w:marTop w:val="0"/>
      <w:marBottom w:val="0"/>
      <w:divBdr>
        <w:top w:val="none" w:sz="0" w:space="0" w:color="auto"/>
        <w:left w:val="none" w:sz="0" w:space="0" w:color="auto"/>
        <w:bottom w:val="none" w:sz="0" w:space="0" w:color="auto"/>
        <w:right w:val="none" w:sz="0" w:space="0" w:color="auto"/>
      </w:divBdr>
    </w:div>
    <w:div w:id="676729722">
      <w:bodyDiv w:val="1"/>
      <w:marLeft w:val="0"/>
      <w:marRight w:val="0"/>
      <w:marTop w:val="0"/>
      <w:marBottom w:val="0"/>
      <w:divBdr>
        <w:top w:val="none" w:sz="0" w:space="0" w:color="auto"/>
        <w:left w:val="none" w:sz="0" w:space="0" w:color="auto"/>
        <w:bottom w:val="none" w:sz="0" w:space="0" w:color="auto"/>
        <w:right w:val="none" w:sz="0" w:space="0" w:color="auto"/>
      </w:divBdr>
    </w:div>
    <w:div w:id="703557723">
      <w:bodyDiv w:val="1"/>
      <w:marLeft w:val="0"/>
      <w:marRight w:val="0"/>
      <w:marTop w:val="0"/>
      <w:marBottom w:val="0"/>
      <w:divBdr>
        <w:top w:val="none" w:sz="0" w:space="0" w:color="auto"/>
        <w:left w:val="none" w:sz="0" w:space="0" w:color="auto"/>
        <w:bottom w:val="none" w:sz="0" w:space="0" w:color="auto"/>
        <w:right w:val="none" w:sz="0" w:space="0" w:color="auto"/>
      </w:divBdr>
    </w:div>
    <w:div w:id="728964828">
      <w:bodyDiv w:val="1"/>
      <w:marLeft w:val="0"/>
      <w:marRight w:val="0"/>
      <w:marTop w:val="0"/>
      <w:marBottom w:val="0"/>
      <w:divBdr>
        <w:top w:val="none" w:sz="0" w:space="0" w:color="auto"/>
        <w:left w:val="none" w:sz="0" w:space="0" w:color="auto"/>
        <w:bottom w:val="none" w:sz="0" w:space="0" w:color="auto"/>
        <w:right w:val="none" w:sz="0" w:space="0" w:color="auto"/>
      </w:divBdr>
    </w:div>
    <w:div w:id="803622815">
      <w:bodyDiv w:val="1"/>
      <w:marLeft w:val="0"/>
      <w:marRight w:val="0"/>
      <w:marTop w:val="0"/>
      <w:marBottom w:val="0"/>
      <w:divBdr>
        <w:top w:val="none" w:sz="0" w:space="0" w:color="auto"/>
        <w:left w:val="none" w:sz="0" w:space="0" w:color="auto"/>
        <w:bottom w:val="none" w:sz="0" w:space="0" w:color="auto"/>
        <w:right w:val="none" w:sz="0" w:space="0" w:color="auto"/>
      </w:divBdr>
    </w:div>
    <w:div w:id="829367432">
      <w:bodyDiv w:val="1"/>
      <w:marLeft w:val="0"/>
      <w:marRight w:val="0"/>
      <w:marTop w:val="0"/>
      <w:marBottom w:val="0"/>
      <w:divBdr>
        <w:top w:val="none" w:sz="0" w:space="0" w:color="auto"/>
        <w:left w:val="none" w:sz="0" w:space="0" w:color="auto"/>
        <w:bottom w:val="none" w:sz="0" w:space="0" w:color="auto"/>
        <w:right w:val="none" w:sz="0" w:space="0" w:color="auto"/>
      </w:divBdr>
    </w:div>
    <w:div w:id="851452521">
      <w:bodyDiv w:val="1"/>
      <w:marLeft w:val="0"/>
      <w:marRight w:val="0"/>
      <w:marTop w:val="0"/>
      <w:marBottom w:val="0"/>
      <w:divBdr>
        <w:top w:val="none" w:sz="0" w:space="0" w:color="auto"/>
        <w:left w:val="none" w:sz="0" w:space="0" w:color="auto"/>
        <w:bottom w:val="none" w:sz="0" w:space="0" w:color="auto"/>
        <w:right w:val="none" w:sz="0" w:space="0" w:color="auto"/>
      </w:divBdr>
    </w:div>
    <w:div w:id="851452924">
      <w:bodyDiv w:val="1"/>
      <w:marLeft w:val="0"/>
      <w:marRight w:val="0"/>
      <w:marTop w:val="0"/>
      <w:marBottom w:val="0"/>
      <w:divBdr>
        <w:top w:val="none" w:sz="0" w:space="0" w:color="auto"/>
        <w:left w:val="none" w:sz="0" w:space="0" w:color="auto"/>
        <w:bottom w:val="none" w:sz="0" w:space="0" w:color="auto"/>
        <w:right w:val="none" w:sz="0" w:space="0" w:color="auto"/>
      </w:divBdr>
    </w:div>
    <w:div w:id="861629103">
      <w:bodyDiv w:val="1"/>
      <w:marLeft w:val="0"/>
      <w:marRight w:val="0"/>
      <w:marTop w:val="0"/>
      <w:marBottom w:val="0"/>
      <w:divBdr>
        <w:top w:val="none" w:sz="0" w:space="0" w:color="auto"/>
        <w:left w:val="none" w:sz="0" w:space="0" w:color="auto"/>
        <w:bottom w:val="none" w:sz="0" w:space="0" w:color="auto"/>
        <w:right w:val="none" w:sz="0" w:space="0" w:color="auto"/>
      </w:divBdr>
    </w:div>
    <w:div w:id="874079260">
      <w:bodyDiv w:val="1"/>
      <w:marLeft w:val="0"/>
      <w:marRight w:val="0"/>
      <w:marTop w:val="0"/>
      <w:marBottom w:val="0"/>
      <w:divBdr>
        <w:top w:val="none" w:sz="0" w:space="0" w:color="auto"/>
        <w:left w:val="none" w:sz="0" w:space="0" w:color="auto"/>
        <w:bottom w:val="none" w:sz="0" w:space="0" w:color="auto"/>
        <w:right w:val="none" w:sz="0" w:space="0" w:color="auto"/>
      </w:divBdr>
      <w:divsChild>
        <w:div w:id="1535340199">
          <w:marLeft w:val="0"/>
          <w:marRight w:val="0"/>
          <w:marTop w:val="0"/>
          <w:marBottom w:val="0"/>
          <w:divBdr>
            <w:top w:val="none" w:sz="0" w:space="0" w:color="auto"/>
            <w:left w:val="none" w:sz="0" w:space="0" w:color="auto"/>
            <w:bottom w:val="none" w:sz="0" w:space="0" w:color="auto"/>
            <w:right w:val="none" w:sz="0" w:space="0" w:color="auto"/>
          </w:divBdr>
          <w:divsChild>
            <w:div w:id="1291862396">
              <w:marLeft w:val="0"/>
              <w:marRight w:val="0"/>
              <w:marTop w:val="0"/>
              <w:marBottom w:val="0"/>
              <w:divBdr>
                <w:top w:val="none" w:sz="0" w:space="0" w:color="auto"/>
                <w:left w:val="none" w:sz="0" w:space="0" w:color="auto"/>
                <w:bottom w:val="none" w:sz="0" w:space="0" w:color="auto"/>
                <w:right w:val="none" w:sz="0" w:space="0" w:color="auto"/>
              </w:divBdr>
              <w:divsChild>
                <w:div w:id="107940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427914">
      <w:bodyDiv w:val="1"/>
      <w:marLeft w:val="0"/>
      <w:marRight w:val="0"/>
      <w:marTop w:val="0"/>
      <w:marBottom w:val="0"/>
      <w:divBdr>
        <w:top w:val="none" w:sz="0" w:space="0" w:color="auto"/>
        <w:left w:val="none" w:sz="0" w:space="0" w:color="auto"/>
        <w:bottom w:val="none" w:sz="0" w:space="0" w:color="auto"/>
        <w:right w:val="none" w:sz="0" w:space="0" w:color="auto"/>
      </w:divBdr>
    </w:div>
    <w:div w:id="902719993">
      <w:bodyDiv w:val="1"/>
      <w:marLeft w:val="0"/>
      <w:marRight w:val="0"/>
      <w:marTop w:val="0"/>
      <w:marBottom w:val="0"/>
      <w:divBdr>
        <w:top w:val="none" w:sz="0" w:space="0" w:color="auto"/>
        <w:left w:val="none" w:sz="0" w:space="0" w:color="auto"/>
        <w:bottom w:val="none" w:sz="0" w:space="0" w:color="auto"/>
        <w:right w:val="none" w:sz="0" w:space="0" w:color="auto"/>
      </w:divBdr>
    </w:div>
    <w:div w:id="938759786">
      <w:bodyDiv w:val="1"/>
      <w:marLeft w:val="0"/>
      <w:marRight w:val="0"/>
      <w:marTop w:val="0"/>
      <w:marBottom w:val="0"/>
      <w:divBdr>
        <w:top w:val="none" w:sz="0" w:space="0" w:color="auto"/>
        <w:left w:val="none" w:sz="0" w:space="0" w:color="auto"/>
        <w:bottom w:val="none" w:sz="0" w:space="0" w:color="auto"/>
        <w:right w:val="none" w:sz="0" w:space="0" w:color="auto"/>
      </w:divBdr>
    </w:div>
    <w:div w:id="941255057">
      <w:bodyDiv w:val="1"/>
      <w:marLeft w:val="0"/>
      <w:marRight w:val="0"/>
      <w:marTop w:val="0"/>
      <w:marBottom w:val="0"/>
      <w:divBdr>
        <w:top w:val="none" w:sz="0" w:space="0" w:color="auto"/>
        <w:left w:val="none" w:sz="0" w:space="0" w:color="auto"/>
        <w:bottom w:val="none" w:sz="0" w:space="0" w:color="auto"/>
        <w:right w:val="none" w:sz="0" w:space="0" w:color="auto"/>
      </w:divBdr>
    </w:div>
    <w:div w:id="955136396">
      <w:bodyDiv w:val="1"/>
      <w:marLeft w:val="0"/>
      <w:marRight w:val="0"/>
      <w:marTop w:val="0"/>
      <w:marBottom w:val="0"/>
      <w:divBdr>
        <w:top w:val="none" w:sz="0" w:space="0" w:color="auto"/>
        <w:left w:val="none" w:sz="0" w:space="0" w:color="auto"/>
        <w:bottom w:val="none" w:sz="0" w:space="0" w:color="auto"/>
        <w:right w:val="none" w:sz="0" w:space="0" w:color="auto"/>
      </w:divBdr>
    </w:div>
    <w:div w:id="972516352">
      <w:bodyDiv w:val="1"/>
      <w:marLeft w:val="0"/>
      <w:marRight w:val="0"/>
      <w:marTop w:val="0"/>
      <w:marBottom w:val="0"/>
      <w:divBdr>
        <w:top w:val="none" w:sz="0" w:space="0" w:color="auto"/>
        <w:left w:val="none" w:sz="0" w:space="0" w:color="auto"/>
        <w:bottom w:val="none" w:sz="0" w:space="0" w:color="auto"/>
        <w:right w:val="none" w:sz="0" w:space="0" w:color="auto"/>
      </w:divBdr>
      <w:divsChild>
        <w:div w:id="35199714">
          <w:marLeft w:val="0"/>
          <w:marRight w:val="0"/>
          <w:marTop w:val="0"/>
          <w:marBottom w:val="0"/>
          <w:divBdr>
            <w:top w:val="none" w:sz="0" w:space="0" w:color="auto"/>
            <w:left w:val="none" w:sz="0" w:space="0" w:color="auto"/>
            <w:bottom w:val="none" w:sz="0" w:space="0" w:color="auto"/>
            <w:right w:val="none" w:sz="0" w:space="0" w:color="auto"/>
          </w:divBdr>
        </w:div>
        <w:div w:id="1618176418">
          <w:marLeft w:val="0"/>
          <w:marRight w:val="0"/>
          <w:marTop w:val="0"/>
          <w:marBottom w:val="0"/>
          <w:divBdr>
            <w:top w:val="none" w:sz="0" w:space="0" w:color="auto"/>
            <w:left w:val="none" w:sz="0" w:space="0" w:color="auto"/>
            <w:bottom w:val="none" w:sz="0" w:space="0" w:color="auto"/>
            <w:right w:val="none" w:sz="0" w:space="0" w:color="auto"/>
          </w:divBdr>
        </w:div>
        <w:div w:id="128131836">
          <w:marLeft w:val="0"/>
          <w:marRight w:val="0"/>
          <w:marTop w:val="0"/>
          <w:marBottom w:val="0"/>
          <w:divBdr>
            <w:top w:val="none" w:sz="0" w:space="0" w:color="auto"/>
            <w:left w:val="none" w:sz="0" w:space="0" w:color="auto"/>
            <w:bottom w:val="none" w:sz="0" w:space="0" w:color="auto"/>
            <w:right w:val="none" w:sz="0" w:space="0" w:color="auto"/>
          </w:divBdr>
        </w:div>
        <w:div w:id="541210426">
          <w:marLeft w:val="0"/>
          <w:marRight w:val="0"/>
          <w:marTop w:val="0"/>
          <w:marBottom w:val="0"/>
          <w:divBdr>
            <w:top w:val="none" w:sz="0" w:space="0" w:color="auto"/>
            <w:left w:val="none" w:sz="0" w:space="0" w:color="auto"/>
            <w:bottom w:val="none" w:sz="0" w:space="0" w:color="auto"/>
            <w:right w:val="none" w:sz="0" w:space="0" w:color="auto"/>
          </w:divBdr>
          <w:divsChild>
            <w:div w:id="1540973402">
              <w:marLeft w:val="-75"/>
              <w:marRight w:val="0"/>
              <w:marTop w:val="30"/>
              <w:marBottom w:val="30"/>
              <w:divBdr>
                <w:top w:val="none" w:sz="0" w:space="0" w:color="auto"/>
                <w:left w:val="none" w:sz="0" w:space="0" w:color="auto"/>
                <w:bottom w:val="none" w:sz="0" w:space="0" w:color="auto"/>
                <w:right w:val="none" w:sz="0" w:space="0" w:color="auto"/>
              </w:divBdr>
              <w:divsChild>
                <w:div w:id="799956807">
                  <w:marLeft w:val="0"/>
                  <w:marRight w:val="0"/>
                  <w:marTop w:val="0"/>
                  <w:marBottom w:val="0"/>
                  <w:divBdr>
                    <w:top w:val="none" w:sz="0" w:space="0" w:color="auto"/>
                    <w:left w:val="none" w:sz="0" w:space="0" w:color="auto"/>
                    <w:bottom w:val="none" w:sz="0" w:space="0" w:color="auto"/>
                    <w:right w:val="none" w:sz="0" w:space="0" w:color="auto"/>
                  </w:divBdr>
                  <w:divsChild>
                    <w:div w:id="736244037">
                      <w:marLeft w:val="0"/>
                      <w:marRight w:val="0"/>
                      <w:marTop w:val="0"/>
                      <w:marBottom w:val="0"/>
                      <w:divBdr>
                        <w:top w:val="none" w:sz="0" w:space="0" w:color="auto"/>
                        <w:left w:val="none" w:sz="0" w:space="0" w:color="auto"/>
                        <w:bottom w:val="none" w:sz="0" w:space="0" w:color="auto"/>
                        <w:right w:val="none" w:sz="0" w:space="0" w:color="auto"/>
                      </w:divBdr>
                    </w:div>
                  </w:divsChild>
                </w:div>
                <w:div w:id="350303573">
                  <w:marLeft w:val="0"/>
                  <w:marRight w:val="0"/>
                  <w:marTop w:val="0"/>
                  <w:marBottom w:val="0"/>
                  <w:divBdr>
                    <w:top w:val="none" w:sz="0" w:space="0" w:color="auto"/>
                    <w:left w:val="none" w:sz="0" w:space="0" w:color="auto"/>
                    <w:bottom w:val="none" w:sz="0" w:space="0" w:color="auto"/>
                    <w:right w:val="none" w:sz="0" w:space="0" w:color="auto"/>
                  </w:divBdr>
                  <w:divsChild>
                    <w:div w:id="1198546000">
                      <w:marLeft w:val="0"/>
                      <w:marRight w:val="0"/>
                      <w:marTop w:val="0"/>
                      <w:marBottom w:val="0"/>
                      <w:divBdr>
                        <w:top w:val="none" w:sz="0" w:space="0" w:color="auto"/>
                        <w:left w:val="none" w:sz="0" w:space="0" w:color="auto"/>
                        <w:bottom w:val="none" w:sz="0" w:space="0" w:color="auto"/>
                        <w:right w:val="none" w:sz="0" w:space="0" w:color="auto"/>
                      </w:divBdr>
                    </w:div>
                  </w:divsChild>
                </w:div>
                <w:div w:id="1263143615">
                  <w:marLeft w:val="0"/>
                  <w:marRight w:val="0"/>
                  <w:marTop w:val="0"/>
                  <w:marBottom w:val="0"/>
                  <w:divBdr>
                    <w:top w:val="none" w:sz="0" w:space="0" w:color="auto"/>
                    <w:left w:val="none" w:sz="0" w:space="0" w:color="auto"/>
                    <w:bottom w:val="none" w:sz="0" w:space="0" w:color="auto"/>
                    <w:right w:val="none" w:sz="0" w:space="0" w:color="auto"/>
                  </w:divBdr>
                  <w:divsChild>
                    <w:div w:id="107284753">
                      <w:marLeft w:val="0"/>
                      <w:marRight w:val="0"/>
                      <w:marTop w:val="0"/>
                      <w:marBottom w:val="0"/>
                      <w:divBdr>
                        <w:top w:val="none" w:sz="0" w:space="0" w:color="auto"/>
                        <w:left w:val="none" w:sz="0" w:space="0" w:color="auto"/>
                        <w:bottom w:val="none" w:sz="0" w:space="0" w:color="auto"/>
                        <w:right w:val="none" w:sz="0" w:space="0" w:color="auto"/>
                      </w:divBdr>
                    </w:div>
                  </w:divsChild>
                </w:div>
                <w:div w:id="1671717020">
                  <w:marLeft w:val="0"/>
                  <w:marRight w:val="0"/>
                  <w:marTop w:val="0"/>
                  <w:marBottom w:val="0"/>
                  <w:divBdr>
                    <w:top w:val="none" w:sz="0" w:space="0" w:color="auto"/>
                    <w:left w:val="none" w:sz="0" w:space="0" w:color="auto"/>
                    <w:bottom w:val="none" w:sz="0" w:space="0" w:color="auto"/>
                    <w:right w:val="none" w:sz="0" w:space="0" w:color="auto"/>
                  </w:divBdr>
                  <w:divsChild>
                    <w:div w:id="1418284003">
                      <w:marLeft w:val="0"/>
                      <w:marRight w:val="0"/>
                      <w:marTop w:val="0"/>
                      <w:marBottom w:val="0"/>
                      <w:divBdr>
                        <w:top w:val="none" w:sz="0" w:space="0" w:color="auto"/>
                        <w:left w:val="none" w:sz="0" w:space="0" w:color="auto"/>
                        <w:bottom w:val="none" w:sz="0" w:space="0" w:color="auto"/>
                        <w:right w:val="none" w:sz="0" w:space="0" w:color="auto"/>
                      </w:divBdr>
                    </w:div>
                  </w:divsChild>
                </w:div>
                <w:div w:id="614797958">
                  <w:marLeft w:val="0"/>
                  <w:marRight w:val="0"/>
                  <w:marTop w:val="0"/>
                  <w:marBottom w:val="0"/>
                  <w:divBdr>
                    <w:top w:val="none" w:sz="0" w:space="0" w:color="auto"/>
                    <w:left w:val="none" w:sz="0" w:space="0" w:color="auto"/>
                    <w:bottom w:val="none" w:sz="0" w:space="0" w:color="auto"/>
                    <w:right w:val="none" w:sz="0" w:space="0" w:color="auto"/>
                  </w:divBdr>
                  <w:divsChild>
                    <w:div w:id="1991443584">
                      <w:marLeft w:val="0"/>
                      <w:marRight w:val="0"/>
                      <w:marTop w:val="0"/>
                      <w:marBottom w:val="0"/>
                      <w:divBdr>
                        <w:top w:val="none" w:sz="0" w:space="0" w:color="auto"/>
                        <w:left w:val="none" w:sz="0" w:space="0" w:color="auto"/>
                        <w:bottom w:val="none" w:sz="0" w:space="0" w:color="auto"/>
                        <w:right w:val="none" w:sz="0" w:space="0" w:color="auto"/>
                      </w:divBdr>
                    </w:div>
                  </w:divsChild>
                </w:div>
                <w:div w:id="1122845054">
                  <w:marLeft w:val="0"/>
                  <w:marRight w:val="0"/>
                  <w:marTop w:val="0"/>
                  <w:marBottom w:val="0"/>
                  <w:divBdr>
                    <w:top w:val="none" w:sz="0" w:space="0" w:color="auto"/>
                    <w:left w:val="none" w:sz="0" w:space="0" w:color="auto"/>
                    <w:bottom w:val="none" w:sz="0" w:space="0" w:color="auto"/>
                    <w:right w:val="none" w:sz="0" w:space="0" w:color="auto"/>
                  </w:divBdr>
                  <w:divsChild>
                    <w:div w:id="447622602">
                      <w:marLeft w:val="0"/>
                      <w:marRight w:val="0"/>
                      <w:marTop w:val="0"/>
                      <w:marBottom w:val="0"/>
                      <w:divBdr>
                        <w:top w:val="none" w:sz="0" w:space="0" w:color="auto"/>
                        <w:left w:val="none" w:sz="0" w:space="0" w:color="auto"/>
                        <w:bottom w:val="none" w:sz="0" w:space="0" w:color="auto"/>
                        <w:right w:val="none" w:sz="0" w:space="0" w:color="auto"/>
                      </w:divBdr>
                    </w:div>
                    <w:div w:id="1086461258">
                      <w:marLeft w:val="0"/>
                      <w:marRight w:val="0"/>
                      <w:marTop w:val="0"/>
                      <w:marBottom w:val="0"/>
                      <w:divBdr>
                        <w:top w:val="none" w:sz="0" w:space="0" w:color="auto"/>
                        <w:left w:val="none" w:sz="0" w:space="0" w:color="auto"/>
                        <w:bottom w:val="none" w:sz="0" w:space="0" w:color="auto"/>
                        <w:right w:val="none" w:sz="0" w:space="0" w:color="auto"/>
                      </w:divBdr>
                    </w:div>
                  </w:divsChild>
                </w:div>
                <w:div w:id="1061363169">
                  <w:marLeft w:val="0"/>
                  <w:marRight w:val="0"/>
                  <w:marTop w:val="0"/>
                  <w:marBottom w:val="0"/>
                  <w:divBdr>
                    <w:top w:val="none" w:sz="0" w:space="0" w:color="auto"/>
                    <w:left w:val="none" w:sz="0" w:space="0" w:color="auto"/>
                    <w:bottom w:val="none" w:sz="0" w:space="0" w:color="auto"/>
                    <w:right w:val="none" w:sz="0" w:space="0" w:color="auto"/>
                  </w:divBdr>
                  <w:divsChild>
                    <w:div w:id="225144528">
                      <w:marLeft w:val="0"/>
                      <w:marRight w:val="0"/>
                      <w:marTop w:val="0"/>
                      <w:marBottom w:val="0"/>
                      <w:divBdr>
                        <w:top w:val="none" w:sz="0" w:space="0" w:color="auto"/>
                        <w:left w:val="none" w:sz="0" w:space="0" w:color="auto"/>
                        <w:bottom w:val="none" w:sz="0" w:space="0" w:color="auto"/>
                        <w:right w:val="none" w:sz="0" w:space="0" w:color="auto"/>
                      </w:divBdr>
                    </w:div>
                  </w:divsChild>
                </w:div>
                <w:div w:id="1424498593">
                  <w:marLeft w:val="0"/>
                  <w:marRight w:val="0"/>
                  <w:marTop w:val="0"/>
                  <w:marBottom w:val="0"/>
                  <w:divBdr>
                    <w:top w:val="none" w:sz="0" w:space="0" w:color="auto"/>
                    <w:left w:val="none" w:sz="0" w:space="0" w:color="auto"/>
                    <w:bottom w:val="none" w:sz="0" w:space="0" w:color="auto"/>
                    <w:right w:val="none" w:sz="0" w:space="0" w:color="auto"/>
                  </w:divBdr>
                  <w:divsChild>
                    <w:div w:id="1328557735">
                      <w:marLeft w:val="0"/>
                      <w:marRight w:val="0"/>
                      <w:marTop w:val="0"/>
                      <w:marBottom w:val="0"/>
                      <w:divBdr>
                        <w:top w:val="none" w:sz="0" w:space="0" w:color="auto"/>
                        <w:left w:val="none" w:sz="0" w:space="0" w:color="auto"/>
                        <w:bottom w:val="none" w:sz="0" w:space="0" w:color="auto"/>
                        <w:right w:val="none" w:sz="0" w:space="0" w:color="auto"/>
                      </w:divBdr>
                    </w:div>
                  </w:divsChild>
                </w:div>
                <w:div w:id="1242720661">
                  <w:marLeft w:val="0"/>
                  <w:marRight w:val="0"/>
                  <w:marTop w:val="0"/>
                  <w:marBottom w:val="0"/>
                  <w:divBdr>
                    <w:top w:val="none" w:sz="0" w:space="0" w:color="auto"/>
                    <w:left w:val="none" w:sz="0" w:space="0" w:color="auto"/>
                    <w:bottom w:val="none" w:sz="0" w:space="0" w:color="auto"/>
                    <w:right w:val="none" w:sz="0" w:space="0" w:color="auto"/>
                  </w:divBdr>
                  <w:divsChild>
                    <w:div w:id="1956675571">
                      <w:marLeft w:val="0"/>
                      <w:marRight w:val="0"/>
                      <w:marTop w:val="0"/>
                      <w:marBottom w:val="0"/>
                      <w:divBdr>
                        <w:top w:val="none" w:sz="0" w:space="0" w:color="auto"/>
                        <w:left w:val="none" w:sz="0" w:space="0" w:color="auto"/>
                        <w:bottom w:val="none" w:sz="0" w:space="0" w:color="auto"/>
                        <w:right w:val="none" w:sz="0" w:space="0" w:color="auto"/>
                      </w:divBdr>
                    </w:div>
                  </w:divsChild>
                </w:div>
                <w:div w:id="94055722">
                  <w:marLeft w:val="0"/>
                  <w:marRight w:val="0"/>
                  <w:marTop w:val="0"/>
                  <w:marBottom w:val="0"/>
                  <w:divBdr>
                    <w:top w:val="none" w:sz="0" w:space="0" w:color="auto"/>
                    <w:left w:val="none" w:sz="0" w:space="0" w:color="auto"/>
                    <w:bottom w:val="none" w:sz="0" w:space="0" w:color="auto"/>
                    <w:right w:val="none" w:sz="0" w:space="0" w:color="auto"/>
                  </w:divBdr>
                  <w:divsChild>
                    <w:div w:id="567960746">
                      <w:marLeft w:val="0"/>
                      <w:marRight w:val="0"/>
                      <w:marTop w:val="0"/>
                      <w:marBottom w:val="0"/>
                      <w:divBdr>
                        <w:top w:val="none" w:sz="0" w:space="0" w:color="auto"/>
                        <w:left w:val="none" w:sz="0" w:space="0" w:color="auto"/>
                        <w:bottom w:val="none" w:sz="0" w:space="0" w:color="auto"/>
                        <w:right w:val="none" w:sz="0" w:space="0" w:color="auto"/>
                      </w:divBdr>
                    </w:div>
                  </w:divsChild>
                </w:div>
                <w:div w:id="165824377">
                  <w:marLeft w:val="0"/>
                  <w:marRight w:val="0"/>
                  <w:marTop w:val="0"/>
                  <w:marBottom w:val="0"/>
                  <w:divBdr>
                    <w:top w:val="none" w:sz="0" w:space="0" w:color="auto"/>
                    <w:left w:val="none" w:sz="0" w:space="0" w:color="auto"/>
                    <w:bottom w:val="none" w:sz="0" w:space="0" w:color="auto"/>
                    <w:right w:val="none" w:sz="0" w:space="0" w:color="auto"/>
                  </w:divBdr>
                  <w:divsChild>
                    <w:div w:id="833184628">
                      <w:marLeft w:val="0"/>
                      <w:marRight w:val="0"/>
                      <w:marTop w:val="0"/>
                      <w:marBottom w:val="0"/>
                      <w:divBdr>
                        <w:top w:val="none" w:sz="0" w:space="0" w:color="auto"/>
                        <w:left w:val="none" w:sz="0" w:space="0" w:color="auto"/>
                        <w:bottom w:val="none" w:sz="0" w:space="0" w:color="auto"/>
                        <w:right w:val="none" w:sz="0" w:space="0" w:color="auto"/>
                      </w:divBdr>
                    </w:div>
                  </w:divsChild>
                </w:div>
                <w:div w:id="681593383">
                  <w:marLeft w:val="0"/>
                  <w:marRight w:val="0"/>
                  <w:marTop w:val="0"/>
                  <w:marBottom w:val="0"/>
                  <w:divBdr>
                    <w:top w:val="none" w:sz="0" w:space="0" w:color="auto"/>
                    <w:left w:val="none" w:sz="0" w:space="0" w:color="auto"/>
                    <w:bottom w:val="none" w:sz="0" w:space="0" w:color="auto"/>
                    <w:right w:val="none" w:sz="0" w:space="0" w:color="auto"/>
                  </w:divBdr>
                  <w:divsChild>
                    <w:div w:id="2035031023">
                      <w:marLeft w:val="0"/>
                      <w:marRight w:val="0"/>
                      <w:marTop w:val="0"/>
                      <w:marBottom w:val="0"/>
                      <w:divBdr>
                        <w:top w:val="none" w:sz="0" w:space="0" w:color="auto"/>
                        <w:left w:val="none" w:sz="0" w:space="0" w:color="auto"/>
                        <w:bottom w:val="none" w:sz="0" w:space="0" w:color="auto"/>
                        <w:right w:val="none" w:sz="0" w:space="0" w:color="auto"/>
                      </w:divBdr>
                    </w:div>
                  </w:divsChild>
                </w:div>
                <w:div w:id="923958142">
                  <w:marLeft w:val="0"/>
                  <w:marRight w:val="0"/>
                  <w:marTop w:val="0"/>
                  <w:marBottom w:val="0"/>
                  <w:divBdr>
                    <w:top w:val="none" w:sz="0" w:space="0" w:color="auto"/>
                    <w:left w:val="none" w:sz="0" w:space="0" w:color="auto"/>
                    <w:bottom w:val="none" w:sz="0" w:space="0" w:color="auto"/>
                    <w:right w:val="none" w:sz="0" w:space="0" w:color="auto"/>
                  </w:divBdr>
                  <w:divsChild>
                    <w:div w:id="1229878128">
                      <w:marLeft w:val="0"/>
                      <w:marRight w:val="0"/>
                      <w:marTop w:val="0"/>
                      <w:marBottom w:val="0"/>
                      <w:divBdr>
                        <w:top w:val="none" w:sz="0" w:space="0" w:color="auto"/>
                        <w:left w:val="none" w:sz="0" w:space="0" w:color="auto"/>
                        <w:bottom w:val="none" w:sz="0" w:space="0" w:color="auto"/>
                        <w:right w:val="none" w:sz="0" w:space="0" w:color="auto"/>
                      </w:divBdr>
                    </w:div>
                  </w:divsChild>
                </w:div>
                <w:div w:id="403331971">
                  <w:marLeft w:val="0"/>
                  <w:marRight w:val="0"/>
                  <w:marTop w:val="0"/>
                  <w:marBottom w:val="0"/>
                  <w:divBdr>
                    <w:top w:val="none" w:sz="0" w:space="0" w:color="auto"/>
                    <w:left w:val="none" w:sz="0" w:space="0" w:color="auto"/>
                    <w:bottom w:val="none" w:sz="0" w:space="0" w:color="auto"/>
                    <w:right w:val="none" w:sz="0" w:space="0" w:color="auto"/>
                  </w:divBdr>
                  <w:divsChild>
                    <w:div w:id="803280174">
                      <w:marLeft w:val="0"/>
                      <w:marRight w:val="0"/>
                      <w:marTop w:val="0"/>
                      <w:marBottom w:val="0"/>
                      <w:divBdr>
                        <w:top w:val="none" w:sz="0" w:space="0" w:color="auto"/>
                        <w:left w:val="none" w:sz="0" w:space="0" w:color="auto"/>
                        <w:bottom w:val="none" w:sz="0" w:space="0" w:color="auto"/>
                        <w:right w:val="none" w:sz="0" w:space="0" w:color="auto"/>
                      </w:divBdr>
                    </w:div>
                  </w:divsChild>
                </w:div>
                <w:div w:id="247035617">
                  <w:marLeft w:val="0"/>
                  <w:marRight w:val="0"/>
                  <w:marTop w:val="0"/>
                  <w:marBottom w:val="0"/>
                  <w:divBdr>
                    <w:top w:val="none" w:sz="0" w:space="0" w:color="auto"/>
                    <w:left w:val="none" w:sz="0" w:space="0" w:color="auto"/>
                    <w:bottom w:val="none" w:sz="0" w:space="0" w:color="auto"/>
                    <w:right w:val="none" w:sz="0" w:space="0" w:color="auto"/>
                  </w:divBdr>
                  <w:divsChild>
                    <w:div w:id="1261446093">
                      <w:marLeft w:val="0"/>
                      <w:marRight w:val="0"/>
                      <w:marTop w:val="0"/>
                      <w:marBottom w:val="0"/>
                      <w:divBdr>
                        <w:top w:val="none" w:sz="0" w:space="0" w:color="auto"/>
                        <w:left w:val="none" w:sz="0" w:space="0" w:color="auto"/>
                        <w:bottom w:val="none" w:sz="0" w:space="0" w:color="auto"/>
                        <w:right w:val="none" w:sz="0" w:space="0" w:color="auto"/>
                      </w:divBdr>
                    </w:div>
                  </w:divsChild>
                </w:div>
                <w:div w:id="190144493">
                  <w:marLeft w:val="0"/>
                  <w:marRight w:val="0"/>
                  <w:marTop w:val="0"/>
                  <w:marBottom w:val="0"/>
                  <w:divBdr>
                    <w:top w:val="none" w:sz="0" w:space="0" w:color="auto"/>
                    <w:left w:val="none" w:sz="0" w:space="0" w:color="auto"/>
                    <w:bottom w:val="none" w:sz="0" w:space="0" w:color="auto"/>
                    <w:right w:val="none" w:sz="0" w:space="0" w:color="auto"/>
                  </w:divBdr>
                  <w:divsChild>
                    <w:div w:id="1285113844">
                      <w:marLeft w:val="0"/>
                      <w:marRight w:val="0"/>
                      <w:marTop w:val="0"/>
                      <w:marBottom w:val="0"/>
                      <w:divBdr>
                        <w:top w:val="none" w:sz="0" w:space="0" w:color="auto"/>
                        <w:left w:val="none" w:sz="0" w:space="0" w:color="auto"/>
                        <w:bottom w:val="none" w:sz="0" w:space="0" w:color="auto"/>
                        <w:right w:val="none" w:sz="0" w:space="0" w:color="auto"/>
                      </w:divBdr>
                    </w:div>
                  </w:divsChild>
                </w:div>
                <w:div w:id="1090275024">
                  <w:marLeft w:val="0"/>
                  <w:marRight w:val="0"/>
                  <w:marTop w:val="0"/>
                  <w:marBottom w:val="0"/>
                  <w:divBdr>
                    <w:top w:val="none" w:sz="0" w:space="0" w:color="auto"/>
                    <w:left w:val="none" w:sz="0" w:space="0" w:color="auto"/>
                    <w:bottom w:val="none" w:sz="0" w:space="0" w:color="auto"/>
                    <w:right w:val="none" w:sz="0" w:space="0" w:color="auto"/>
                  </w:divBdr>
                  <w:divsChild>
                    <w:div w:id="1006520734">
                      <w:marLeft w:val="0"/>
                      <w:marRight w:val="0"/>
                      <w:marTop w:val="0"/>
                      <w:marBottom w:val="0"/>
                      <w:divBdr>
                        <w:top w:val="none" w:sz="0" w:space="0" w:color="auto"/>
                        <w:left w:val="none" w:sz="0" w:space="0" w:color="auto"/>
                        <w:bottom w:val="none" w:sz="0" w:space="0" w:color="auto"/>
                        <w:right w:val="none" w:sz="0" w:space="0" w:color="auto"/>
                      </w:divBdr>
                    </w:div>
                  </w:divsChild>
                </w:div>
                <w:div w:id="1623918024">
                  <w:marLeft w:val="0"/>
                  <w:marRight w:val="0"/>
                  <w:marTop w:val="0"/>
                  <w:marBottom w:val="0"/>
                  <w:divBdr>
                    <w:top w:val="none" w:sz="0" w:space="0" w:color="auto"/>
                    <w:left w:val="none" w:sz="0" w:space="0" w:color="auto"/>
                    <w:bottom w:val="none" w:sz="0" w:space="0" w:color="auto"/>
                    <w:right w:val="none" w:sz="0" w:space="0" w:color="auto"/>
                  </w:divBdr>
                  <w:divsChild>
                    <w:div w:id="612203611">
                      <w:marLeft w:val="0"/>
                      <w:marRight w:val="0"/>
                      <w:marTop w:val="0"/>
                      <w:marBottom w:val="0"/>
                      <w:divBdr>
                        <w:top w:val="none" w:sz="0" w:space="0" w:color="auto"/>
                        <w:left w:val="none" w:sz="0" w:space="0" w:color="auto"/>
                        <w:bottom w:val="none" w:sz="0" w:space="0" w:color="auto"/>
                        <w:right w:val="none" w:sz="0" w:space="0" w:color="auto"/>
                      </w:divBdr>
                    </w:div>
                  </w:divsChild>
                </w:div>
                <w:div w:id="512502096">
                  <w:marLeft w:val="0"/>
                  <w:marRight w:val="0"/>
                  <w:marTop w:val="0"/>
                  <w:marBottom w:val="0"/>
                  <w:divBdr>
                    <w:top w:val="none" w:sz="0" w:space="0" w:color="auto"/>
                    <w:left w:val="none" w:sz="0" w:space="0" w:color="auto"/>
                    <w:bottom w:val="none" w:sz="0" w:space="0" w:color="auto"/>
                    <w:right w:val="none" w:sz="0" w:space="0" w:color="auto"/>
                  </w:divBdr>
                  <w:divsChild>
                    <w:div w:id="1682856527">
                      <w:marLeft w:val="0"/>
                      <w:marRight w:val="0"/>
                      <w:marTop w:val="0"/>
                      <w:marBottom w:val="0"/>
                      <w:divBdr>
                        <w:top w:val="none" w:sz="0" w:space="0" w:color="auto"/>
                        <w:left w:val="none" w:sz="0" w:space="0" w:color="auto"/>
                        <w:bottom w:val="none" w:sz="0" w:space="0" w:color="auto"/>
                        <w:right w:val="none" w:sz="0" w:space="0" w:color="auto"/>
                      </w:divBdr>
                    </w:div>
                  </w:divsChild>
                </w:div>
                <w:div w:id="638220220">
                  <w:marLeft w:val="0"/>
                  <w:marRight w:val="0"/>
                  <w:marTop w:val="0"/>
                  <w:marBottom w:val="0"/>
                  <w:divBdr>
                    <w:top w:val="none" w:sz="0" w:space="0" w:color="auto"/>
                    <w:left w:val="none" w:sz="0" w:space="0" w:color="auto"/>
                    <w:bottom w:val="none" w:sz="0" w:space="0" w:color="auto"/>
                    <w:right w:val="none" w:sz="0" w:space="0" w:color="auto"/>
                  </w:divBdr>
                  <w:divsChild>
                    <w:div w:id="1758553643">
                      <w:marLeft w:val="0"/>
                      <w:marRight w:val="0"/>
                      <w:marTop w:val="0"/>
                      <w:marBottom w:val="0"/>
                      <w:divBdr>
                        <w:top w:val="none" w:sz="0" w:space="0" w:color="auto"/>
                        <w:left w:val="none" w:sz="0" w:space="0" w:color="auto"/>
                        <w:bottom w:val="none" w:sz="0" w:space="0" w:color="auto"/>
                        <w:right w:val="none" w:sz="0" w:space="0" w:color="auto"/>
                      </w:divBdr>
                    </w:div>
                  </w:divsChild>
                </w:div>
                <w:div w:id="1761289030">
                  <w:marLeft w:val="0"/>
                  <w:marRight w:val="0"/>
                  <w:marTop w:val="0"/>
                  <w:marBottom w:val="0"/>
                  <w:divBdr>
                    <w:top w:val="none" w:sz="0" w:space="0" w:color="auto"/>
                    <w:left w:val="none" w:sz="0" w:space="0" w:color="auto"/>
                    <w:bottom w:val="none" w:sz="0" w:space="0" w:color="auto"/>
                    <w:right w:val="none" w:sz="0" w:space="0" w:color="auto"/>
                  </w:divBdr>
                  <w:divsChild>
                    <w:div w:id="466897451">
                      <w:marLeft w:val="0"/>
                      <w:marRight w:val="0"/>
                      <w:marTop w:val="0"/>
                      <w:marBottom w:val="0"/>
                      <w:divBdr>
                        <w:top w:val="none" w:sz="0" w:space="0" w:color="auto"/>
                        <w:left w:val="none" w:sz="0" w:space="0" w:color="auto"/>
                        <w:bottom w:val="none" w:sz="0" w:space="0" w:color="auto"/>
                        <w:right w:val="none" w:sz="0" w:space="0" w:color="auto"/>
                      </w:divBdr>
                    </w:div>
                  </w:divsChild>
                </w:div>
                <w:div w:id="661740754">
                  <w:marLeft w:val="0"/>
                  <w:marRight w:val="0"/>
                  <w:marTop w:val="0"/>
                  <w:marBottom w:val="0"/>
                  <w:divBdr>
                    <w:top w:val="none" w:sz="0" w:space="0" w:color="auto"/>
                    <w:left w:val="none" w:sz="0" w:space="0" w:color="auto"/>
                    <w:bottom w:val="none" w:sz="0" w:space="0" w:color="auto"/>
                    <w:right w:val="none" w:sz="0" w:space="0" w:color="auto"/>
                  </w:divBdr>
                  <w:divsChild>
                    <w:div w:id="970866967">
                      <w:marLeft w:val="0"/>
                      <w:marRight w:val="0"/>
                      <w:marTop w:val="0"/>
                      <w:marBottom w:val="0"/>
                      <w:divBdr>
                        <w:top w:val="none" w:sz="0" w:space="0" w:color="auto"/>
                        <w:left w:val="none" w:sz="0" w:space="0" w:color="auto"/>
                        <w:bottom w:val="none" w:sz="0" w:space="0" w:color="auto"/>
                        <w:right w:val="none" w:sz="0" w:space="0" w:color="auto"/>
                      </w:divBdr>
                    </w:div>
                  </w:divsChild>
                </w:div>
                <w:div w:id="651833262">
                  <w:marLeft w:val="0"/>
                  <w:marRight w:val="0"/>
                  <w:marTop w:val="0"/>
                  <w:marBottom w:val="0"/>
                  <w:divBdr>
                    <w:top w:val="none" w:sz="0" w:space="0" w:color="auto"/>
                    <w:left w:val="none" w:sz="0" w:space="0" w:color="auto"/>
                    <w:bottom w:val="none" w:sz="0" w:space="0" w:color="auto"/>
                    <w:right w:val="none" w:sz="0" w:space="0" w:color="auto"/>
                  </w:divBdr>
                  <w:divsChild>
                    <w:div w:id="2124306996">
                      <w:marLeft w:val="0"/>
                      <w:marRight w:val="0"/>
                      <w:marTop w:val="0"/>
                      <w:marBottom w:val="0"/>
                      <w:divBdr>
                        <w:top w:val="none" w:sz="0" w:space="0" w:color="auto"/>
                        <w:left w:val="none" w:sz="0" w:space="0" w:color="auto"/>
                        <w:bottom w:val="none" w:sz="0" w:space="0" w:color="auto"/>
                        <w:right w:val="none" w:sz="0" w:space="0" w:color="auto"/>
                      </w:divBdr>
                    </w:div>
                  </w:divsChild>
                </w:div>
                <w:div w:id="1224213581">
                  <w:marLeft w:val="0"/>
                  <w:marRight w:val="0"/>
                  <w:marTop w:val="0"/>
                  <w:marBottom w:val="0"/>
                  <w:divBdr>
                    <w:top w:val="none" w:sz="0" w:space="0" w:color="auto"/>
                    <w:left w:val="none" w:sz="0" w:space="0" w:color="auto"/>
                    <w:bottom w:val="none" w:sz="0" w:space="0" w:color="auto"/>
                    <w:right w:val="none" w:sz="0" w:space="0" w:color="auto"/>
                  </w:divBdr>
                  <w:divsChild>
                    <w:div w:id="936904593">
                      <w:marLeft w:val="0"/>
                      <w:marRight w:val="0"/>
                      <w:marTop w:val="0"/>
                      <w:marBottom w:val="0"/>
                      <w:divBdr>
                        <w:top w:val="none" w:sz="0" w:space="0" w:color="auto"/>
                        <w:left w:val="none" w:sz="0" w:space="0" w:color="auto"/>
                        <w:bottom w:val="none" w:sz="0" w:space="0" w:color="auto"/>
                        <w:right w:val="none" w:sz="0" w:space="0" w:color="auto"/>
                      </w:divBdr>
                    </w:div>
                  </w:divsChild>
                </w:div>
                <w:div w:id="1956406379">
                  <w:marLeft w:val="0"/>
                  <w:marRight w:val="0"/>
                  <w:marTop w:val="0"/>
                  <w:marBottom w:val="0"/>
                  <w:divBdr>
                    <w:top w:val="none" w:sz="0" w:space="0" w:color="auto"/>
                    <w:left w:val="none" w:sz="0" w:space="0" w:color="auto"/>
                    <w:bottom w:val="none" w:sz="0" w:space="0" w:color="auto"/>
                    <w:right w:val="none" w:sz="0" w:space="0" w:color="auto"/>
                  </w:divBdr>
                  <w:divsChild>
                    <w:div w:id="1971739714">
                      <w:marLeft w:val="0"/>
                      <w:marRight w:val="0"/>
                      <w:marTop w:val="0"/>
                      <w:marBottom w:val="0"/>
                      <w:divBdr>
                        <w:top w:val="none" w:sz="0" w:space="0" w:color="auto"/>
                        <w:left w:val="none" w:sz="0" w:space="0" w:color="auto"/>
                        <w:bottom w:val="none" w:sz="0" w:space="0" w:color="auto"/>
                        <w:right w:val="none" w:sz="0" w:space="0" w:color="auto"/>
                      </w:divBdr>
                    </w:div>
                  </w:divsChild>
                </w:div>
                <w:div w:id="717051143">
                  <w:marLeft w:val="0"/>
                  <w:marRight w:val="0"/>
                  <w:marTop w:val="0"/>
                  <w:marBottom w:val="0"/>
                  <w:divBdr>
                    <w:top w:val="none" w:sz="0" w:space="0" w:color="auto"/>
                    <w:left w:val="none" w:sz="0" w:space="0" w:color="auto"/>
                    <w:bottom w:val="none" w:sz="0" w:space="0" w:color="auto"/>
                    <w:right w:val="none" w:sz="0" w:space="0" w:color="auto"/>
                  </w:divBdr>
                  <w:divsChild>
                    <w:div w:id="2112117170">
                      <w:marLeft w:val="0"/>
                      <w:marRight w:val="0"/>
                      <w:marTop w:val="0"/>
                      <w:marBottom w:val="0"/>
                      <w:divBdr>
                        <w:top w:val="none" w:sz="0" w:space="0" w:color="auto"/>
                        <w:left w:val="none" w:sz="0" w:space="0" w:color="auto"/>
                        <w:bottom w:val="none" w:sz="0" w:space="0" w:color="auto"/>
                        <w:right w:val="none" w:sz="0" w:space="0" w:color="auto"/>
                      </w:divBdr>
                    </w:div>
                  </w:divsChild>
                </w:div>
                <w:div w:id="1388840951">
                  <w:marLeft w:val="0"/>
                  <w:marRight w:val="0"/>
                  <w:marTop w:val="0"/>
                  <w:marBottom w:val="0"/>
                  <w:divBdr>
                    <w:top w:val="none" w:sz="0" w:space="0" w:color="auto"/>
                    <w:left w:val="none" w:sz="0" w:space="0" w:color="auto"/>
                    <w:bottom w:val="none" w:sz="0" w:space="0" w:color="auto"/>
                    <w:right w:val="none" w:sz="0" w:space="0" w:color="auto"/>
                  </w:divBdr>
                  <w:divsChild>
                    <w:div w:id="215505375">
                      <w:marLeft w:val="0"/>
                      <w:marRight w:val="0"/>
                      <w:marTop w:val="0"/>
                      <w:marBottom w:val="0"/>
                      <w:divBdr>
                        <w:top w:val="none" w:sz="0" w:space="0" w:color="auto"/>
                        <w:left w:val="none" w:sz="0" w:space="0" w:color="auto"/>
                        <w:bottom w:val="none" w:sz="0" w:space="0" w:color="auto"/>
                        <w:right w:val="none" w:sz="0" w:space="0" w:color="auto"/>
                      </w:divBdr>
                    </w:div>
                  </w:divsChild>
                </w:div>
                <w:div w:id="1698576041">
                  <w:marLeft w:val="0"/>
                  <w:marRight w:val="0"/>
                  <w:marTop w:val="0"/>
                  <w:marBottom w:val="0"/>
                  <w:divBdr>
                    <w:top w:val="none" w:sz="0" w:space="0" w:color="auto"/>
                    <w:left w:val="none" w:sz="0" w:space="0" w:color="auto"/>
                    <w:bottom w:val="none" w:sz="0" w:space="0" w:color="auto"/>
                    <w:right w:val="none" w:sz="0" w:space="0" w:color="auto"/>
                  </w:divBdr>
                  <w:divsChild>
                    <w:div w:id="586231433">
                      <w:marLeft w:val="0"/>
                      <w:marRight w:val="0"/>
                      <w:marTop w:val="0"/>
                      <w:marBottom w:val="0"/>
                      <w:divBdr>
                        <w:top w:val="none" w:sz="0" w:space="0" w:color="auto"/>
                        <w:left w:val="none" w:sz="0" w:space="0" w:color="auto"/>
                        <w:bottom w:val="none" w:sz="0" w:space="0" w:color="auto"/>
                        <w:right w:val="none" w:sz="0" w:space="0" w:color="auto"/>
                      </w:divBdr>
                    </w:div>
                  </w:divsChild>
                </w:div>
                <w:div w:id="1641954067">
                  <w:marLeft w:val="0"/>
                  <w:marRight w:val="0"/>
                  <w:marTop w:val="0"/>
                  <w:marBottom w:val="0"/>
                  <w:divBdr>
                    <w:top w:val="none" w:sz="0" w:space="0" w:color="auto"/>
                    <w:left w:val="none" w:sz="0" w:space="0" w:color="auto"/>
                    <w:bottom w:val="none" w:sz="0" w:space="0" w:color="auto"/>
                    <w:right w:val="none" w:sz="0" w:space="0" w:color="auto"/>
                  </w:divBdr>
                  <w:divsChild>
                    <w:div w:id="211501286">
                      <w:marLeft w:val="0"/>
                      <w:marRight w:val="0"/>
                      <w:marTop w:val="0"/>
                      <w:marBottom w:val="0"/>
                      <w:divBdr>
                        <w:top w:val="none" w:sz="0" w:space="0" w:color="auto"/>
                        <w:left w:val="none" w:sz="0" w:space="0" w:color="auto"/>
                        <w:bottom w:val="none" w:sz="0" w:space="0" w:color="auto"/>
                        <w:right w:val="none" w:sz="0" w:space="0" w:color="auto"/>
                      </w:divBdr>
                    </w:div>
                  </w:divsChild>
                </w:div>
                <w:div w:id="1788887911">
                  <w:marLeft w:val="0"/>
                  <w:marRight w:val="0"/>
                  <w:marTop w:val="0"/>
                  <w:marBottom w:val="0"/>
                  <w:divBdr>
                    <w:top w:val="none" w:sz="0" w:space="0" w:color="auto"/>
                    <w:left w:val="none" w:sz="0" w:space="0" w:color="auto"/>
                    <w:bottom w:val="none" w:sz="0" w:space="0" w:color="auto"/>
                    <w:right w:val="none" w:sz="0" w:space="0" w:color="auto"/>
                  </w:divBdr>
                  <w:divsChild>
                    <w:div w:id="1520197268">
                      <w:marLeft w:val="0"/>
                      <w:marRight w:val="0"/>
                      <w:marTop w:val="0"/>
                      <w:marBottom w:val="0"/>
                      <w:divBdr>
                        <w:top w:val="none" w:sz="0" w:space="0" w:color="auto"/>
                        <w:left w:val="none" w:sz="0" w:space="0" w:color="auto"/>
                        <w:bottom w:val="none" w:sz="0" w:space="0" w:color="auto"/>
                        <w:right w:val="none" w:sz="0" w:space="0" w:color="auto"/>
                      </w:divBdr>
                    </w:div>
                  </w:divsChild>
                </w:div>
                <w:div w:id="678897992">
                  <w:marLeft w:val="0"/>
                  <w:marRight w:val="0"/>
                  <w:marTop w:val="0"/>
                  <w:marBottom w:val="0"/>
                  <w:divBdr>
                    <w:top w:val="none" w:sz="0" w:space="0" w:color="auto"/>
                    <w:left w:val="none" w:sz="0" w:space="0" w:color="auto"/>
                    <w:bottom w:val="none" w:sz="0" w:space="0" w:color="auto"/>
                    <w:right w:val="none" w:sz="0" w:space="0" w:color="auto"/>
                  </w:divBdr>
                  <w:divsChild>
                    <w:div w:id="1709908692">
                      <w:marLeft w:val="0"/>
                      <w:marRight w:val="0"/>
                      <w:marTop w:val="0"/>
                      <w:marBottom w:val="0"/>
                      <w:divBdr>
                        <w:top w:val="none" w:sz="0" w:space="0" w:color="auto"/>
                        <w:left w:val="none" w:sz="0" w:space="0" w:color="auto"/>
                        <w:bottom w:val="none" w:sz="0" w:space="0" w:color="auto"/>
                        <w:right w:val="none" w:sz="0" w:space="0" w:color="auto"/>
                      </w:divBdr>
                    </w:div>
                  </w:divsChild>
                </w:div>
                <w:div w:id="844435993">
                  <w:marLeft w:val="0"/>
                  <w:marRight w:val="0"/>
                  <w:marTop w:val="0"/>
                  <w:marBottom w:val="0"/>
                  <w:divBdr>
                    <w:top w:val="none" w:sz="0" w:space="0" w:color="auto"/>
                    <w:left w:val="none" w:sz="0" w:space="0" w:color="auto"/>
                    <w:bottom w:val="none" w:sz="0" w:space="0" w:color="auto"/>
                    <w:right w:val="none" w:sz="0" w:space="0" w:color="auto"/>
                  </w:divBdr>
                  <w:divsChild>
                    <w:div w:id="1079712931">
                      <w:marLeft w:val="0"/>
                      <w:marRight w:val="0"/>
                      <w:marTop w:val="0"/>
                      <w:marBottom w:val="0"/>
                      <w:divBdr>
                        <w:top w:val="none" w:sz="0" w:space="0" w:color="auto"/>
                        <w:left w:val="none" w:sz="0" w:space="0" w:color="auto"/>
                        <w:bottom w:val="none" w:sz="0" w:space="0" w:color="auto"/>
                        <w:right w:val="none" w:sz="0" w:space="0" w:color="auto"/>
                      </w:divBdr>
                    </w:div>
                  </w:divsChild>
                </w:div>
                <w:div w:id="1322857209">
                  <w:marLeft w:val="0"/>
                  <w:marRight w:val="0"/>
                  <w:marTop w:val="0"/>
                  <w:marBottom w:val="0"/>
                  <w:divBdr>
                    <w:top w:val="none" w:sz="0" w:space="0" w:color="auto"/>
                    <w:left w:val="none" w:sz="0" w:space="0" w:color="auto"/>
                    <w:bottom w:val="none" w:sz="0" w:space="0" w:color="auto"/>
                    <w:right w:val="none" w:sz="0" w:space="0" w:color="auto"/>
                  </w:divBdr>
                  <w:divsChild>
                    <w:div w:id="1521045795">
                      <w:marLeft w:val="0"/>
                      <w:marRight w:val="0"/>
                      <w:marTop w:val="0"/>
                      <w:marBottom w:val="0"/>
                      <w:divBdr>
                        <w:top w:val="none" w:sz="0" w:space="0" w:color="auto"/>
                        <w:left w:val="none" w:sz="0" w:space="0" w:color="auto"/>
                        <w:bottom w:val="none" w:sz="0" w:space="0" w:color="auto"/>
                        <w:right w:val="none" w:sz="0" w:space="0" w:color="auto"/>
                      </w:divBdr>
                    </w:div>
                  </w:divsChild>
                </w:div>
                <w:div w:id="1698851455">
                  <w:marLeft w:val="0"/>
                  <w:marRight w:val="0"/>
                  <w:marTop w:val="0"/>
                  <w:marBottom w:val="0"/>
                  <w:divBdr>
                    <w:top w:val="none" w:sz="0" w:space="0" w:color="auto"/>
                    <w:left w:val="none" w:sz="0" w:space="0" w:color="auto"/>
                    <w:bottom w:val="none" w:sz="0" w:space="0" w:color="auto"/>
                    <w:right w:val="none" w:sz="0" w:space="0" w:color="auto"/>
                  </w:divBdr>
                  <w:divsChild>
                    <w:div w:id="219292770">
                      <w:marLeft w:val="0"/>
                      <w:marRight w:val="0"/>
                      <w:marTop w:val="0"/>
                      <w:marBottom w:val="0"/>
                      <w:divBdr>
                        <w:top w:val="none" w:sz="0" w:space="0" w:color="auto"/>
                        <w:left w:val="none" w:sz="0" w:space="0" w:color="auto"/>
                        <w:bottom w:val="none" w:sz="0" w:space="0" w:color="auto"/>
                        <w:right w:val="none" w:sz="0" w:space="0" w:color="auto"/>
                      </w:divBdr>
                    </w:div>
                  </w:divsChild>
                </w:div>
                <w:div w:id="674188295">
                  <w:marLeft w:val="0"/>
                  <w:marRight w:val="0"/>
                  <w:marTop w:val="0"/>
                  <w:marBottom w:val="0"/>
                  <w:divBdr>
                    <w:top w:val="none" w:sz="0" w:space="0" w:color="auto"/>
                    <w:left w:val="none" w:sz="0" w:space="0" w:color="auto"/>
                    <w:bottom w:val="none" w:sz="0" w:space="0" w:color="auto"/>
                    <w:right w:val="none" w:sz="0" w:space="0" w:color="auto"/>
                  </w:divBdr>
                  <w:divsChild>
                    <w:div w:id="1154293560">
                      <w:marLeft w:val="0"/>
                      <w:marRight w:val="0"/>
                      <w:marTop w:val="0"/>
                      <w:marBottom w:val="0"/>
                      <w:divBdr>
                        <w:top w:val="none" w:sz="0" w:space="0" w:color="auto"/>
                        <w:left w:val="none" w:sz="0" w:space="0" w:color="auto"/>
                        <w:bottom w:val="none" w:sz="0" w:space="0" w:color="auto"/>
                        <w:right w:val="none" w:sz="0" w:space="0" w:color="auto"/>
                      </w:divBdr>
                    </w:div>
                  </w:divsChild>
                </w:div>
                <w:div w:id="353850329">
                  <w:marLeft w:val="0"/>
                  <w:marRight w:val="0"/>
                  <w:marTop w:val="0"/>
                  <w:marBottom w:val="0"/>
                  <w:divBdr>
                    <w:top w:val="none" w:sz="0" w:space="0" w:color="auto"/>
                    <w:left w:val="none" w:sz="0" w:space="0" w:color="auto"/>
                    <w:bottom w:val="none" w:sz="0" w:space="0" w:color="auto"/>
                    <w:right w:val="none" w:sz="0" w:space="0" w:color="auto"/>
                  </w:divBdr>
                  <w:divsChild>
                    <w:div w:id="938416007">
                      <w:marLeft w:val="0"/>
                      <w:marRight w:val="0"/>
                      <w:marTop w:val="0"/>
                      <w:marBottom w:val="0"/>
                      <w:divBdr>
                        <w:top w:val="none" w:sz="0" w:space="0" w:color="auto"/>
                        <w:left w:val="none" w:sz="0" w:space="0" w:color="auto"/>
                        <w:bottom w:val="none" w:sz="0" w:space="0" w:color="auto"/>
                        <w:right w:val="none" w:sz="0" w:space="0" w:color="auto"/>
                      </w:divBdr>
                    </w:div>
                  </w:divsChild>
                </w:div>
                <w:div w:id="1834445140">
                  <w:marLeft w:val="0"/>
                  <w:marRight w:val="0"/>
                  <w:marTop w:val="0"/>
                  <w:marBottom w:val="0"/>
                  <w:divBdr>
                    <w:top w:val="none" w:sz="0" w:space="0" w:color="auto"/>
                    <w:left w:val="none" w:sz="0" w:space="0" w:color="auto"/>
                    <w:bottom w:val="none" w:sz="0" w:space="0" w:color="auto"/>
                    <w:right w:val="none" w:sz="0" w:space="0" w:color="auto"/>
                  </w:divBdr>
                  <w:divsChild>
                    <w:div w:id="1246302425">
                      <w:marLeft w:val="0"/>
                      <w:marRight w:val="0"/>
                      <w:marTop w:val="0"/>
                      <w:marBottom w:val="0"/>
                      <w:divBdr>
                        <w:top w:val="none" w:sz="0" w:space="0" w:color="auto"/>
                        <w:left w:val="none" w:sz="0" w:space="0" w:color="auto"/>
                        <w:bottom w:val="none" w:sz="0" w:space="0" w:color="auto"/>
                        <w:right w:val="none" w:sz="0" w:space="0" w:color="auto"/>
                      </w:divBdr>
                    </w:div>
                  </w:divsChild>
                </w:div>
                <w:div w:id="1315256877">
                  <w:marLeft w:val="0"/>
                  <w:marRight w:val="0"/>
                  <w:marTop w:val="0"/>
                  <w:marBottom w:val="0"/>
                  <w:divBdr>
                    <w:top w:val="none" w:sz="0" w:space="0" w:color="auto"/>
                    <w:left w:val="none" w:sz="0" w:space="0" w:color="auto"/>
                    <w:bottom w:val="none" w:sz="0" w:space="0" w:color="auto"/>
                    <w:right w:val="none" w:sz="0" w:space="0" w:color="auto"/>
                  </w:divBdr>
                  <w:divsChild>
                    <w:div w:id="1626693097">
                      <w:marLeft w:val="0"/>
                      <w:marRight w:val="0"/>
                      <w:marTop w:val="0"/>
                      <w:marBottom w:val="0"/>
                      <w:divBdr>
                        <w:top w:val="none" w:sz="0" w:space="0" w:color="auto"/>
                        <w:left w:val="none" w:sz="0" w:space="0" w:color="auto"/>
                        <w:bottom w:val="none" w:sz="0" w:space="0" w:color="auto"/>
                        <w:right w:val="none" w:sz="0" w:space="0" w:color="auto"/>
                      </w:divBdr>
                    </w:div>
                  </w:divsChild>
                </w:div>
                <w:div w:id="2125155608">
                  <w:marLeft w:val="0"/>
                  <w:marRight w:val="0"/>
                  <w:marTop w:val="0"/>
                  <w:marBottom w:val="0"/>
                  <w:divBdr>
                    <w:top w:val="none" w:sz="0" w:space="0" w:color="auto"/>
                    <w:left w:val="none" w:sz="0" w:space="0" w:color="auto"/>
                    <w:bottom w:val="none" w:sz="0" w:space="0" w:color="auto"/>
                    <w:right w:val="none" w:sz="0" w:space="0" w:color="auto"/>
                  </w:divBdr>
                  <w:divsChild>
                    <w:div w:id="1824542959">
                      <w:marLeft w:val="0"/>
                      <w:marRight w:val="0"/>
                      <w:marTop w:val="0"/>
                      <w:marBottom w:val="0"/>
                      <w:divBdr>
                        <w:top w:val="none" w:sz="0" w:space="0" w:color="auto"/>
                        <w:left w:val="none" w:sz="0" w:space="0" w:color="auto"/>
                        <w:bottom w:val="none" w:sz="0" w:space="0" w:color="auto"/>
                        <w:right w:val="none" w:sz="0" w:space="0" w:color="auto"/>
                      </w:divBdr>
                    </w:div>
                  </w:divsChild>
                </w:div>
                <w:div w:id="1660495445">
                  <w:marLeft w:val="0"/>
                  <w:marRight w:val="0"/>
                  <w:marTop w:val="0"/>
                  <w:marBottom w:val="0"/>
                  <w:divBdr>
                    <w:top w:val="none" w:sz="0" w:space="0" w:color="auto"/>
                    <w:left w:val="none" w:sz="0" w:space="0" w:color="auto"/>
                    <w:bottom w:val="none" w:sz="0" w:space="0" w:color="auto"/>
                    <w:right w:val="none" w:sz="0" w:space="0" w:color="auto"/>
                  </w:divBdr>
                  <w:divsChild>
                    <w:div w:id="500393920">
                      <w:marLeft w:val="0"/>
                      <w:marRight w:val="0"/>
                      <w:marTop w:val="0"/>
                      <w:marBottom w:val="0"/>
                      <w:divBdr>
                        <w:top w:val="none" w:sz="0" w:space="0" w:color="auto"/>
                        <w:left w:val="none" w:sz="0" w:space="0" w:color="auto"/>
                        <w:bottom w:val="none" w:sz="0" w:space="0" w:color="auto"/>
                        <w:right w:val="none" w:sz="0" w:space="0" w:color="auto"/>
                      </w:divBdr>
                    </w:div>
                  </w:divsChild>
                </w:div>
                <w:div w:id="651905313">
                  <w:marLeft w:val="0"/>
                  <w:marRight w:val="0"/>
                  <w:marTop w:val="0"/>
                  <w:marBottom w:val="0"/>
                  <w:divBdr>
                    <w:top w:val="none" w:sz="0" w:space="0" w:color="auto"/>
                    <w:left w:val="none" w:sz="0" w:space="0" w:color="auto"/>
                    <w:bottom w:val="none" w:sz="0" w:space="0" w:color="auto"/>
                    <w:right w:val="none" w:sz="0" w:space="0" w:color="auto"/>
                  </w:divBdr>
                  <w:divsChild>
                    <w:div w:id="817693350">
                      <w:marLeft w:val="0"/>
                      <w:marRight w:val="0"/>
                      <w:marTop w:val="0"/>
                      <w:marBottom w:val="0"/>
                      <w:divBdr>
                        <w:top w:val="none" w:sz="0" w:space="0" w:color="auto"/>
                        <w:left w:val="none" w:sz="0" w:space="0" w:color="auto"/>
                        <w:bottom w:val="none" w:sz="0" w:space="0" w:color="auto"/>
                        <w:right w:val="none" w:sz="0" w:space="0" w:color="auto"/>
                      </w:divBdr>
                    </w:div>
                  </w:divsChild>
                </w:div>
                <w:div w:id="2076582547">
                  <w:marLeft w:val="0"/>
                  <w:marRight w:val="0"/>
                  <w:marTop w:val="0"/>
                  <w:marBottom w:val="0"/>
                  <w:divBdr>
                    <w:top w:val="none" w:sz="0" w:space="0" w:color="auto"/>
                    <w:left w:val="none" w:sz="0" w:space="0" w:color="auto"/>
                    <w:bottom w:val="none" w:sz="0" w:space="0" w:color="auto"/>
                    <w:right w:val="none" w:sz="0" w:space="0" w:color="auto"/>
                  </w:divBdr>
                  <w:divsChild>
                    <w:div w:id="369693650">
                      <w:marLeft w:val="0"/>
                      <w:marRight w:val="0"/>
                      <w:marTop w:val="0"/>
                      <w:marBottom w:val="0"/>
                      <w:divBdr>
                        <w:top w:val="none" w:sz="0" w:space="0" w:color="auto"/>
                        <w:left w:val="none" w:sz="0" w:space="0" w:color="auto"/>
                        <w:bottom w:val="none" w:sz="0" w:space="0" w:color="auto"/>
                        <w:right w:val="none" w:sz="0" w:space="0" w:color="auto"/>
                      </w:divBdr>
                    </w:div>
                  </w:divsChild>
                </w:div>
                <w:div w:id="671221216">
                  <w:marLeft w:val="0"/>
                  <w:marRight w:val="0"/>
                  <w:marTop w:val="0"/>
                  <w:marBottom w:val="0"/>
                  <w:divBdr>
                    <w:top w:val="none" w:sz="0" w:space="0" w:color="auto"/>
                    <w:left w:val="none" w:sz="0" w:space="0" w:color="auto"/>
                    <w:bottom w:val="none" w:sz="0" w:space="0" w:color="auto"/>
                    <w:right w:val="none" w:sz="0" w:space="0" w:color="auto"/>
                  </w:divBdr>
                  <w:divsChild>
                    <w:div w:id="1792742082">
                      <w:marLeft w:val="0"/>
                      <w:marRight w:val="0"/>
                      <w:marTop w:val="0"/>
                      <w:marBottom w:val="0"/>
                      <w:divBdr>
                        <w:top w:val="none" w:sz="0" w:space="0" w:color="auto"/>
                        <w:left w:val="none" w:sz="0" w:space="0" w:color="auto"/>
                        <w:bottom w:val="none" w:sz="0" w:space="0" w:color="auto"/>
                        <w:right w:val="none" w:sz="0" w:space="0" w:color="auto"/>
                      </w:divBdr>
                    </w:div>
                  </w:divsChild>
                </w:div>
                <w:div w:id="733940782">
                  <w:marLeft w:val="0"/>
                  <w:marRight w:val="0"/>
                  <w:marTop w:val="0"/>
                  <w:marBottom w:val="0"/>
                  <w:divBdr>
                    <w:top w:val="none" w:sz="0" w:space="0" w:color="auto"/>
                    <w:left w:val="none" w:sz="0" w:space="0" w:color="auto"/>
                    <w:bottom w:val="none" w:sz="0" w:space="0" w:color="auto"/>
                    <w:right w:val="none" w:sz="0" w:space="0" w:color="auto"/>
                  </w:divBdr>
                  <w:divsChild>
                    <w:div w:id="1781222890">
                      <w:marLeft w:val="0"/>
                      <w:marRight w:val="0"/>
                      <w:marTop w:val="0"/>
                      <w:marBottom w:val="0"/>
                      <w:divBdr>
                        <w:top w:val="none" w:sz="0" w:space="0" w:color="auto"/>
                        <w:left w:val="none" w:sz="0" w:space="0" w:color="auto"/>
                        <w:bottom w:val="none" w:sz="0" w:space="0" w:color="auto"/>
                        <w:right w:val="none" w:sz="0" w:space="0" w:color="auto"/>
                      </w:divBdr>
                    </w:div>
                  </w:divsChild>
                </w:div>
                <w:div w:id="1495030738">
                  <w:marLeft w:val="0"/>
                  <w:marRight w:val="0"/>
                  <w:marTop w:val="0"/>
                  <w:marBottom w:val="0"/>
                  <w:divBdr>
                    <w:top w:val="none" w:sz="0" w:space="0" w:color="auto"/>
                    <w:left w:val="none" w:sz="0" w:space="0" w:color="auto"/>
                    <w:bottom w:val="none" w:sz="0" w:space="0" w:color="auto"/>
                    <w:right w:val="none" w:sz="0" w:space="0" w:color="auto"/>
                  </w:divBdr>
                  <w:divsChild>
                    <w:div w:id="1170094630">
                      <w:marLeft w:val="0"/>
                      <w:marRight w:val="0"/>
                      <w:marTop w:val="0"/>
                      <w:marBottom w:val="0"/>
                      <w:divBdr>
                        <w:top w:val="none" w:sz="0" w:space="0" w:color="auto"/>
                        <w:left w:val="none" w:sz="0" w:space="0" w:color="auto"/>
                        <w:bottom w:val="none" w:sz="0" w:space="0" w:color="auto"/>
                        <w:right w:val="none" w:sz="0" w:space="0" w:color="auto"/>
                      </w:divBdr>
                    </w:div>
                  </w:divsChild>
                </w:div>
                <w:div w:id="920257523">
                  <w:marLeft w:val="0"/>
                  <w:marRight w:val="0"/>
                  <w:marTop w:val="0"/>
                  <w:marBottom w:val="0"/>
                  <w:divBdr>
                    <w:top w:val="none" w:sz="0" w:space="0" w:color="auto"/>
                    <w:left w:val="none" w:sz="0" w:space="0" w:color="auto"/>
                    <w:bottom w:val="none" w:sz="0" w:space="0" w:color="auto"/>
                    <w:right w:val="none" w:sz="0" w:space="0" w:color="auto"/>
                  </w:divBdr>
                  <w:divsChild>
                    <w:div w:id="872501562">
                      <w:marLeft w:val="0"/>
                      <w:marRight w:val="0"/>
                      <w:marTop w:val="0"/>
                      <w:marBottom w:val="0"/>
                      <w:divBdr>
                        <w:top w:val="none" w:sz="0" w:space="0" w:color="auto"/>
                        <w:left w:val="none" w:sz="0" w:space="0" w:color="auto"/>
                        <w:bottom w:val="none" w:sz="0" w:space="0" w:color="auto"/>
                        <w:right w:val="none" w:sz="0" w:space="0" w:color="auto"/>
                      </w:divBdr>
                    </w:div>
                  </w:divsChild>
                </w:div>
                <w:div w:id="1593984">
                  <w:marLeft w:val="0"/>
                  <w:marRight w:val="0"/>
                  <w:marTop w:val="0"/>
                  <w:marBottom w:val="0"/>
                  <w:divBdr>
                    <w:top w:val="none" w:sz="0" w:space="0" w:color="auto"/>
                    <w:left w:val="none" w:sz="0" w:space="0" w:color="auto"/>
                    <w:bottom w:val="none" w:sz="0" w:space="0" w:color="auto"/>
                    <w:right w:val="none" w:sz="0" w:space="0" w:color="auto"/>
                  </w:divBdr>
                  <w:divsChild>
                    <w:div w:id="468673590">
                      <w:marLeft w:val="0"/>
                      <w:marRight w:val="0"/>
                      <w:marTop w:val="0"/>
                      <w:marBottom w:val="0"/>
                      <w:divBdr>
                        <w:top w:val="none" w:sz="0" w:space="0" w:color="auto"/>
                        <w:left w:val="none" w:sz="0" w:space="0" w:color="auto"/>
                        <w:bottom w:val="none" w:sz="0" w:space="0" w:color="auto"/>
                        <w:right w:val="none" w:sz="0" w:space="0" w:color="auto"/>
                      </w:divBdr>
                    </w:div>
                  </w:divsChild>
                </w:div>
                <w:div w:id="310989402">
                  <w:marLeft w:val="0"/>
                  <w:marRight w:val="0"/>
                  <w:marTop w:val="0"/>
                  <w:marBottom w:val="0"/>
                  <w:divBdr>
                    <w:top w:val="none" w:sz="0" w:space="0" w:color="auto"/>
                    <w:left w:val="none" w:sz="0" w:space="0" w:color="auto"/>
                    <w:bottom w:val="none" w:sz="0" w:space="0" w:color="auto"/>
                    <w:right w:val="none" w:sz="0" w:space="0" w:color="auto"/>
                  </w:divBdr>
                  <w:divsChild>
                    <w:div w:id="701511761">
                      <w:marLeft w:val="0"/>
                      <w:marRight w:val="0"/>
                      <w:marTop w:val="0"/>
                      <w:marBottom w:val="0"/>
                      <w:divBdr>
                        <w:top w:val="none" w:sz="0" w:space="0" w:color="auto"/>
                        <w:left w:val="none" w:sz="0" w:space="0" w:color="auto"/>
                        <w:bottom w:val="none" w:sz="0" w:space="0" w:color="auto"/>
                        <w:right w:val="none" w:sz="0" w:space="0" w:color="auto"/>
                      </w:divBdr>
                    </w:div>
                  </w:divsChild>
                </w:div>
                <w:div w:id="609243401">
                  <w:marLeft w:val="0"/>
                  <w:marRight w:val="0"/>
                  <w:marTop w:val="0"/>
                  <w:marBottom w:val="0"/>
                  <w:divBdr>
                    <w:top w:val="none" w:sz="0" w:space="0" w:color="auto"/>
                    <w:left w:val="none" w:sz="0" w:space="0" w:color="auto"/>
                    <w:bottom w:val="none" w:sz="0" w:space="0" w:color="auto"/>
                    <w:right w:val="none" w:sz="0" w:space="0" w:color="auto"/>
                  </w:divBdr>
                  <w:divsChild>
                    <w:div w:id="1449088087">
                      <w:marLeft w:val="0"/>
                      <w:marRight w:val="0"/>
                      <w:marTop w:val="0"/>
                      <w:marBottom w:val="0"/>
                      <w:divBdr>
                        <w:top w:val="none" w:sz="0" w:space="0" w:color="auto"/>
                        <w:left w:val="none" w:sz="0" w:space="0" w:color="auto"/>
                        <w:bottom w:val="none" w:sz="0" w:space="0" w:color="auto"/>
                        <w:right w:val="none" w:sz="0" w:space="0" w:color="auto"/>
                      </w:divBdr>
                    </w:div>
                  </w:divsChild>
                </w:div>
                <w:div w:id="1660501858">
                  <w:marLeft w:val="0"/>
                  <w:marRight w:val="0"/>
                  <w:marTop w:val="0"/>
                  <w:marBottom w:val="0"/>
                  <w:divBdr>
                    <w:top w:val="none" w:sz="0" w:space="0" w:color="auto"/>
                    <w:left w:val="none" w:sz="0" w:space="0" w:color="auto"/>
                    <w:bottom w:val="none" w:sz="0" w:space="0" w:color="auto"/>
                    <w:right w:val="none" w:sz="0" w:space="0" w:color="auto"/>
                  </w:divBdr>
                  <w:divsChild>
                    <w:div w:id="1638216497">
                      <w:marLeft w:val="0"/>
                      <w:marRight w:val="0"/>
                      <w:marTop w:val="0"/>
                      <w:marBottom w:val="0"/>
                      <w:divBdr>
                        <w:top w:val="none" w:sz="0" w:space="0" w:color="auto"/>
                        <w:left w:val="none" w:sz="0" w:space="0" w:color="auto"/>
                        <w:bottom w:val="none" w:sz="0" w:space="0" w:color="auto"/>
                        <w:right w:val="none" w:sz="0" w:space="0" w:color="auto"/>
                      </w:divBdr>
                    </w:div>
                    <w:div w:id="129522340">
                      <w:marLeft w:val="0"/>
                      <w:marRight w:val="0"/>
                      <w:marTop w:val="0"/>
                      <w:marBottom w:val="0"/>
                      <w:divBdr>
                        <w:top w:val="none" w:sz="0" w:space="0" w:color="auto"/>
                        <w:left w:val="none" w:sz="0" w:space="0" w:color="auto"/>
                        <w:bottom w:val="none" w:sz="0" w:space="0" w:color="auto"/>
                        <w:right w:val="none" w:sz="0" w:space="0" w:color="auto"/>
                      </w:divBdr>
                    </w:div>
                  </w:divsChild>
                </w:div>
                <w:div w:id="973171117">
                  <w:marLeft w:val="0"/>
                  <w:marRight w:val="0"/>
                  <w:marTop w:val="0"/>
                  <w:marBottom w:val="0"/>
                  <w:divBdr>
                    <w:top w:val="none" w:sz="0" w:space="0" w:color="auto"/>
                    <w:left w:val="none" w:sz="0" w:space="0" w:color="auto"/>
                    <w:bottom w:val="none" w:sz="0" w:space="0" w:color="auto"/>
                    <w:right w:val="none" w:sz="0" w:space="0" w:color="auto"/>
                  </w:divBdr>
                  <w:divsChild>
                    <w:div w:id="1030883010">
                      <w:marLeft w:val="0"/>
                      <w:marRight w:val="0"/>
                      <w:marTop w:val="0"/>
                      <w:marBottom w:val="0"/>
                      <w:divBdr>
                        <w:top w:val="none" w:sz="0" w:space="0" w:color="auto"/>
                        <w:left w:val="none" w:sz="0" w:space="0" w:color="auto"/>
                        <w:bottom w:val="none" w:sz="0" w:space="0" w:color="auto"/>
                        <w:right w:val="none" w:sz="0" w:space="0" w:color="auto"/>
                      </w:divBdr>
                    </w:div>
                  </w:divsChild>
                </w:div>
                <w:div w:id="1267276346">
                  <w:marLeft w:val="0"/>
                  <w:marRight w:val="0"/>
                  <w:marTop w:val="0"/>
                  <w:marBottom w:val="0"/>
                  <w:divBdr>
                    <w:top w:val="none" w:sz="0" w:space="0" w:color="auto"/>
                    <w:left w:val="none" w:sz="0" w:space="0" w:color="auto"/>
                    <w:bottom w:val="none" w:sz="0" w:space="0" w:color="auto"/>
                    <w:right w:val="none" w:sz="0" w:space="0" w:color="auto"/>
                  </w:divBdr>
                  <w:divsChild>
                    <w:div w:id="1141312394">
                      <w:marLeft w:val="0"/>
                      <w:marRight w:val="0"/>
                      <w:marTop w:val="0"/>
                      <w:marBottom w:val="0"/>
                      <w:divBdr>
                        <w:top w:val="none" w:sz="0" w:space="0" w:color="auto"/>
                        <w:left w:val="none" w:sz="0" w:space="0" w:color="auto"/>
                        <w:bottom w:val="none" w:sz="0" w:space="0" w:color="auto"/>
                        <w:right w:val="none" w:sz="0" w:space="0" w:color="auto"/>
                      </w:divBdr>
                    </w:div>
                  </w:divsChild>
                </w:div>
                <w:div w:id="608898972">
                  <w:marLeft w:val="0"/>
                  <w:marRight w:val="0"/>
                  <w:marTop w:val="0"/>
                  <w:marBottom w:val="0"/>
                  <w:divBdr>
                    <w:top w:val="none" w:sz="0" w:space="0" w:color="auto"/>
                    <w:left w:val="none" w:sz="0" w:space="0" w:color="auto"/>
                    <w:bottom w:val="none" w:sz="0" w:space="0" w:color="auto"/>
                    <w:right w:val="none" w:sz="0" w:space="0" w:color="auto"/>
                  </w:divBdr>
                  <w:divsChild>
                    <w:div w:id="1152327296">
                      <w:marLeft w:val="0"/>
                      <w:marRight w:val="0"/>
                      <w:marTop w:val="0"/>
                      <w:marBottom w:val="0"/>
                      <w:divBdr>
                        <w:top w:val="none" w:sz="0" w:space="0" w:color="auto"/>
                        <w:left w:val="none" w:sz="0" w:space="0" w:color="auto"/>
                        <w:bottom w:val="none" w:sz="0" w:space="0" w:color="auto"/>
                        <w:right w:val="none" w:sz="0" w:space="0" w:color="auto"/>
                      </w:divBdr>
                    </w:div>
                  </w:divsChild>
                </w:div>
                <w:div w:id="1310671236">
                  <w:marLeft w:val="0"/>
                  <w:marRight w:val="0"/>
                  <w:marTop w:val="0"/>
                  <w:marBottom w:val="0"/>
                  <w:divBdr>
                    <w:top w:val="none" w:sz="0" w:space="0" w:color="auto"/>
                    <w:left w:val="none" w:sz="0" w:space="0" w:color="auto"/>
                    <w:bottom w:val="none" w:sz="0" w:space="0" w:color="auto"/>
                    <w:right w:val="none" w:sz="0" w:space="0" w:color="auto"/>
                  </w:divBdr>
                  <w:divsChild>
                    <w:div w:id="1756316528">
                      <w:marLeft w:val="0"/>
                      <w:marRight w:val="0"/>
                      <w:marTop w:val="0"/>
                      <w:marBottom w:val="0"/>
                      <w:divBdr>
                        <w:top w:val="none" w:sz="0" w:space="0" w:color="auto"/>
                        <w:left w:val="none" w:sz="0" w:space="0" w:color="auto"/>
                        <w:bottom w:val="none" w:sz="0" w:space="0" w:color="auto"/>
                        <w:right w:val="none" w:sz="0" w:space="0" w:color="auto"/>
                      </w:divBdr>
                    </w:div>
                  </w:divsChild>
                </w:div>
                <w:div w:id="1418401919">
                  <w:marLeft w:val="0"/>
                  <w:marRight w:val="0"/>
                  <w:marTop w:val="0"/>
                  <w:marBottom w:val="0"/>
                  <w:divBdr>
                    <w:top w:val="none" w:sz="0" w:space="0" w:color="auto"/>
                    <w:left w:val="none" w:sz="0" w:space="0" w:color="auto"/>
                    <w:bottom w:val="none" w:sz="0" w:space="0" w:color="auto"/>
                    <w:right w:val="none" w:sz="0" w:space="0" w:color="auto"/>
                  </w:divBdr>
                  <w:divsChild>
                    <w:div w:id="180508917">
                      <w:marLeft w:val="0"/>
                      <w:marRight w:val="0"/>
                      <w:marTop w:val="0"/>
                      <w:marBottom w:val="0"/>
                      <w:divBdr>
                        <w:top w:val="none" w:sz="0" w:space="0" w:color="auto"/>
                        <w:left w:val="none" w:sz="0" w:space="0" w:color="auto"/>
                        <w:bottom w:val="none" w:sz="0" w:space="0" w:color="auto"/>
                        <w:right w:val="none" w:sz="0" w:space="0" w:color="auto"/>
                      </w:divBdr>
                    </w:div>
                  </w:divsChild>
                </w:div>
                <w:div w:id="528177595">
                  <w:marLeft w:val="0"/>
                  <w:marRight w:val="0"/>
                  <w:marTop w:val="0"/>
                  <w:marBottom w:val="0"/>
                  <w:divBdr>
                    <w:top w:val="none" w:sz="0" w:space="0" w:color="auto"/>
                    <w:left w:val="none" w:sz="0" w:space="0" w:color="auto"/>
                    <w:bottom w:val="none" w:sz="0" w:space="0" w:color="auto"/>
                    <w:right w:val="none" w:sz="0" w:space="0" w:color="auto"/>
                  </w:divBdr>
                  <w:divsChild>
                    <w:div w:id="1628316261">
                      <w:marLeft w:val="0"/>
                      <w:marRight w:val="0"/>
                      <w:marTop w:val="0"/>
                      <w:marBottom w:val="0"/>
                      <w:divBdr>
                        <w:top w:val="none" w:sz="0" w:space="0" w:color="auto"/>
                        <w:left w:val="none" w:sz="0" w:space="0" w:color="auto"/>
                        <w:bottom w:val="none" w:sz="0" w:space="0" w:color="auto"/>
                        <w:right w:val="none" w:sz="0" w:space="0" w:color="auto"/>
                      </w:divBdr>
                    </w:div>
                  </w:divsChild>
                </w:div>
                <w:div w:id="255600000">
                  <w:marLeft w:val="0"/>
                  <w:marRight w:val="0"/>
                  <w:marTop w:val="0"/>
                  <w:marBottom w:val="0"/>
                  <w:divBdr>
                    <w:top w:val="none" w:sz="0" w:space="0" w:color="auto"/>
                    <w:left w:val="none" w:sz="0" w:space="0" w:color="auto"/>
                    <w:bottom w:val="none" w:sz="0" w:space="0" w:color="auto"/>
                    <w:right w:val="none" w:sz="0" w:space="0" w:color="auto"/>
                  </w:divBdr>
                  <w:divsChild>
                    <w:div w:id="1870946771">
                      <w:marLeft w:val="0"/>
                      <w:marRight w:val="0"/>
                      <w:marTop w:val="0"/>
                      <w:marBottom w:val="0"/>
                      <w:divBdr>
                        <w:top w:val="none" w:sz="0" w:space="0" w:color="auto"/>
                        <w:left w:val="none" w:sz="0" w:space="0" w:color="auto"/>
                        <w:bottom w:val="none" w:sz="0" w:space="0" w:color="auto"/>
                        <w:right w:val="none" w:sz="0" w:space="0" w:color="auto"/>
                      </w:divBdr>
                    </w:div>
                  </w:divsChild>
                </w:div>
                <w:div w:id="1122269336">
                  <w:marLeft w:val="0"/>
                  <w:marRight w:val="0"/>
                  <w:marTop w:val="0"/>
                  <w:marBottom w:val="0"/>
                  <w:divBdr>
                    <w:top w:val="none" w:sz="0" w:space="0" w:color="auto"/>
                    <w:left w:val="none" w:sz="0" w:space="0" w:color="auto"/>
                    <w:bottom w:val="none" w:sz="0" w:space="0" w:color="auto"/>
                    <w:right w:val="none" w:sz="0" w:space="0" w:color="auto"/>
                  </w:divBdr>
                  <w:divsChild>
                    <w:div w:id="794519881">
                      <w:marLeft w:val="0"/>
                      <w:marRight w:val="0"/>
                      <w:marTop w:val="0"/>
                      <w:marBottom w:val="0"/>
                      <w:divBdr>
                        <w:top w:val="none" w:sz="0" w:space="0" w:color="auto"/>
                        <w:left w:val="none" w:sz="0" w:space="0" w:color="auto"/>
                        <w:bottom w:val="none" w:sz="0" w:space="0" w:color="auto"/>
                        <w:right w:val="none" w:sz="0" w:space="0" w:color="auto"/>
                      </w:divBdr>
                    </w:div>
                  </w:divsChild>
                </w:div>
                <w:div w:id="1248613076">
                  <w:marLeft w:val="0"/>
                  <w:marRight w:val="0"/>
                  <w:marTop w:val="0"/>
                  <w:marBottom w:val="0"/>
                  <w:divBdr>
                    <w:top w:val="none" w:sz="0" w:space="0" w:color="auto"/>
                    <w:left w:val="none" w:sz="0" w:space="0" w:color="auto"/>
                    <w:bottom w:val="none" w:sz="0" w:space="0" w:color="auto"/>
                    <w:right w:val="none" w:sz="0" w:space="0" w:color="auto"/>
                  </w:divBdr>
                  <w:divsChild>
                    <w:div w:id="2143420685">
                      <w:marLeft w:val="0"/>
                      <w:marRight w:val="0"/>
                      <w:marTop w:val="0"/>
                      <w:marBottom w:val="0"/>
                      <w:divBdr>
                        <w:top w:val="none" w:sz="0" w:space="0" w:color="auto"/>
                        <w:left w:val="none" w:sz="0" w:space="0" w:color="auto"/>
                        <w:bottom w:val="none" w:sz="0" w:space="0" w:color="auto"/>
                        <w:right w:val="none" w:sz="0" w:space="0" w:color="auto"/>
                      </w:divBdr>
                    </w:div>
                  </w:divsChild>
                </w:div>
                <w:div w:id="250479682">
                  <w:marLeft w:val="0"/>
                  <w:marRight w:val="0"/>
                  <w:marTop w:val="0"/>
                  <w:marBottom w:val="0"/>
                  <w:divBdr>
                    <w:top w:val="none" w:sz="0" w:space="0" w:color="auto"/>
                    <w:left w:val="none" w:sz="0" w:space="0" w:color="auto"/>
                    <w:bottom w:val="none" w:sz="0" w:space="0" w:color="auto"/>
                    <w:right w:val="none" w:sz="0" w:space="0" w:color="auto"/>
                  </w:divBdr>
                  <w:divsChild>
                    <w:div w:id="912934153">
                      <w:marLeft w:val="0"/>
                      <w:marRight w:val="0"/>
                      <w:marTop w:val="0"/>
                      <w:marBottom w:val="0"/>
                      <w:divBdr>
                        <w:top w:val="none" w:sz="0" w:space="0" w:color="auto"/>
                        <w:left w:val="none" w:sz="0" w:space="0" w:color="auto"/>
                        <w:bottom w:val="none" w:sz="0" w:space="0" w:color="auto"/>
                        <w:right w:val="none" w:sz="0" w:space="0" w:color="auto"/>
                      </w:divBdr>
                    </w:div>
                  </w:divsChild>
                </w:div>
                <w:div w:id="984940813">
                  <w:marLeft w:val="0"/>
                  <w:marRight w:val="0"/>
                  <w:marTop w:val="0"/>
                  <w:marBottom w:val="0"/>
                  <w:divBdr>
                    <w:top w:val="none" w:sz="0" w:space="0" w:color="auto"/>
                    <w:left w:val="none" w:sz="0" w:space="0" w:color="auto"/>
                    <w:bottom w:val="none" w:sz="0" w:space="0" w:color="auto"/>
                    <w:right w:val="none" w:sz="0" w:space="0" w:color="auto"/>
                  </w:divBdr>
                  <w:divsChild>
                    <w:div w:id="1901592961">
                      <w:marLeft w:val="0"/>
                      <w:marRight w:val="0"/>
                      <w:marTop w:val="0"/>
                      <w:marBottom w:val="0"/>
                      <w:divBdr>
                        <w:top w:val="none" w:sz="0" w:space="0" w:color="auto"/>
                        <w:left w:val="none" w:sz="0" w:space="0" w:color="auto"/>
                        <w:bottom w:val="none" w:sz="0" w:space="0" w:color="auto"/>
                        <w:right w:val="none" w:sz="0" w:space="0" w:color="auto"/>
                      </w:divBdr>
                    </w:div>
                  </w:divsChild>
                </w:div>
                <w:div w:id="1574849629">
                  <w:marLeft w:val="0"/>
                  <w:marRight w:val="0"/>
                  <w:marTop w:val="0"/>
                  <w:marBottom w:val="0"/>
                  <w:divBdr>
                    <w:top w:val="none" w:sz="0" w:space="0" w:color="auto"/>
                    <w:left w:val="none" w:sz="0" w:space="0" w:color="auto"/>
                    <w:bottom w:val="none" w:sz="0" w:space="0" w:color="auto"/>
                    <w:right w:val="none" w:sz="0" w:space="0" w:color="auto"/>
                  </w:divBdr>
                  <w:divsChild>
                    <w:div w:id="1550919083">
                      <w:marLeft w:val="0"/>
                      <w:marRight w:val="0"/>
                      <w:marTop w:val="0"/>
                      <w:marBottom w:val="0"/>
                      <w:divBdr>
                        <w:top w:val="none" w:sz="0" w:space="0" w:color="auto"/>
                        <w:left w:val="none" w:sz="0" w:space="0" w:color="auto"/>
                        <w:bottom w:val="none" w:sz="0" w:space="0" w:color="auto"/>
                        <w:right w:val="none" w:sz="0" w:space="0" w:color="auto"/>
                      </w:divBdr>
                    </w:div>
                    <w:div w:id="917788767">
                      <w:marLeft w:val="0"/>
                      <w:marRight w:val="0"/>
                      <w:marTop w:val="0"/>
                      <w:marBottom w:val="0"/>
                      <w:divBdr>
                        <w:top w:val="none" w:sz="0" w:space="0" w:color="auto"/>
                        <w:left w:val="none" w:sz="0" w:space="0" w:color="auto"/>
                        <w:bottom w:val="none" w:sz="0" w:space="0" w:color="auto"/>
                        <w:right w:val="none" w:sz="0" w:space="0" w:color="auto"/>
                      </w:divBdr>
                    </w:div>
                  </w:divsChild>
                </w:div>
                <w:div w:id="333337833">
                  <w:marLeft w:val="0"/>
                  <w:marRight w:val="0"/>
                  <w:marTop w:val="0"/>
                  <w:marBottom w:val="0"/>
                  <w:divBdr>
                    <w:top w:val="none" w:sz="0" w:space="0" w:color="auto"/>
                    <w:left w:val="none" w:sz="0" w:space="0" w:color="auto"/>
                    <w:bottom w:val="none" w:sz="0" w:space="0" w:color="auto"/>
                    <w:right w:val="none" w:sz="0" w:space="0" w:color="auto"/>
                  </w:divBdr>
                  <w:divsChild>
                    <w:div w:id="595865370">
                      <w:marLeft w:val="0"/>
                      <w:marRight w:val="0"/>
                      <w:marTop w:val="0"/>
                      <w:marBottom w:val="0"/>
                      <w:divBdr>
                        <w:top w:val="none" w:sz="0" w:space="0" w:color="auto"/>
                        <w:left w:val="none" w:sz="0" w:space="0" w:color="auto"/>
                        <w:bottom w:val="none" w:sz="0" w:space="0" w:color="auto"/>
                        <w:right w:val="none" w:sz="0" w:space="0" w:color="auto"/>
                      </w:divBdr>
                    </w:div>
                  </w:divsChild>
                </w:div>
                <w:div w:id="895775988">
                  <w:marLeft w:val="0"/>
                  <w:marRight w:val="0"/>
                  <w:marTop w:val="0"/>
                  <w:marBottom w:val="0"/>
                  <w:divBdr>
                    <w:top w:val="none" w:sz="0" w:space="0" w:color="auto"/>
                    <w:left w:val="none" w:sz="0" w:space="0" w:color="auto"/>
                    <w:bottom w:val="none" w:sz="0" w:space="0" w:color="auto"/>
                    <w:right w:val="none" w:sz="0" w:space="0" w:color="auto"/>
                  </w:divBdr>
                  <w:divsChild>
                    <w:div w:id="165177136">
                      <w:marLeft w:val="0"/>
                      <w:marRight w:val="0"/>
                      <w:marTop w:val="0"/>
                      <w:marBottom w:val="0"/>
                      <w:divBdr>
                        <w:top w:val="none" w:sz="0" w:space="0" w:color="auto"/>
                        <w:left w:val="none" w:sz="0" w:space="0" w:color="auto"/>
                        <w:bottom w:val="none" w:sz="0" w:space="0" w:color="auto"/>
                        <w:right w:val="none" w:sz="0" w:space="0" w:color="auto"/>
                      </w:divBdr>
                    </w:div>
                  </w:divsChild>
                </w:div>
                <w:div w:id="856624817">
                  <w:marLeft w:val="0"/>
                  <w:marRight w:val="0"/>
                  <w:marTop w:val="0"/>
                  <w:marBottom w:val="0"/>
                  <w:divBdr>
                    <w:top w:val="none" w:sz="0" w:space="0" w:color="auto"/>
                    <w:left w:val="none" w:sz="0" w:space="0" w:color="auto"/>
                    <w:bottom w:val="none" w:sz="0" w:space="0" w:color="auto"/>
                    <w:right w:val="none" w:sz="0" w:space="0" w:color="auto"/>
                  </w:divBdr>
                  <w:divsChild>
                    <w:div w:id="1778938462">
                      <w:marLeft w:val="0"/>
                      <w:marRight w:val="0"/>
                      <w:marTop w:val="0"/>
                      <w:marBottom w:val="0"/>
                      <w:divBdr>
                        <w:top w:val="none" w:sz="0" w:space="0" w:color="auto"/>
                        <w:left w:val="none" w:sz="0" w:space="0" w:color="auto"/>
                        <w:bottom w:val="none" w:sz="0" w:space="0" w:color="auto"/>
                        <w:right w:val="none" w:sz="0" w:space="0" w:color="auto"/>
                      </w:divBdr>
                    </w:div>
                    <w:div w:id="410388822">
                      <w:marLeft w:val="0"/>
                      <w:marRight w:val="0"/>
                      <w:marTop w:val="0"/>
                      <w:marBottom w:val="0"/>
                      <w:divBdr>
                        <w:top w:val="none" w:sz="0" w:space="0" w:color="auto"/>
                        <w:left w:val="none" w:sz="0" w:space="0" w:color="auto"/>
                        <w:bottom w:val="none" w:sz="0" w:space="0" w:color="auto"/>
                        <w:right w:val="none" w:sz="0" w:space="0" w:color="auto"/>
                      </w:divBdr>
                    </w:div>
                  </w:divsChild>
                </w:div>
                <w:div w:id="1689407933">
                  <w:marLeft w:val="0"/>
                  <w:marRight w:val="0"/>
                  <w:marTop w:val="0"/>
                  <w:marBottom w:val="0"/>
                  <w:divBdr>
                    <w:top w:val="none" w:sz="0" w:space="0" w:color="auto"/>
                    <w:left w:val="none" w:sz="0" w:space="0" w:color="auto"/>
                    <w:bottom w:val="none" w:sz="0" w:space="0" w:color="auto"/>
                    <w:right w:val="none" w:sz="0" w:space="0" w:color="auto"/>
                  </w:divBdr>
                  <w:divsChild>
                    <w:div w:id="890771517">
                      <w:marLeft w:val="0"/>
                      <w:marRight w:val="0"/>
                      <w:marTop w:val="0"/>
                      <w:marBottom w:val="0"/>
                      <w:divBdr>
                        <w:top w:val="none" w:sz="0" w:space="0" w:color="auto"/>
                        <w:left w:val="none" w:sz="0" w:space="0" w:color="auto"/>
                        <w:bottom w:val="none" w:sz="0" w:space="0" w:color="auto"/>
                        <w:right w:val="none" w:sz="0" w:space="0" w:color="auto"/>
                      </w:divBdr>
                    </w:div>
                  </w:divsChild>
                </w:div>
                <w:div w:id="177234765">
                  <w:marLeft w:val="0"/>
                  <w:marRight w:val="0"/>
                  <w:marTop w:val="0"/>
                  <w:marBottom w:val="0"/>
                  <w:divBdr>
                    <w:top w:val="none" w:sz="0" w:space="0" w:color="auto"/>
                    <w:left w:val="none" w:sz="0" w:space="0" w:color="auto"/>
                    <w:bottom w:val="none" w:sz="0" w:space="0" w:color="auto"/>
                    <w:right w:val="none" w:sz="0" w:space="0" w:color="auto"/>
                  </w:divBdr>
                  <w:divsChild>
                    <w:div w:id="1538002788">
                      <w:marLeft w:val="0"/>
                      <w:marRight w:val="0"/>
                      <w:marTop w:val="0"/>
                      <w:marBottom w:val="0"/>
                      <w:divBdr>
                        <w:top w:val="none" w:sz="0" w:space="0" w:color="auto"/>
                        <w:left w:val="none" w:sz="0" w:space="0" w:color="auto"/>
                        <w:bottom w:val="none" w:sz="0" w:space="0" w:color="auto"/>
                        <w:right w:val="none" w:sz="0" w:space="0" w:color="auto"/>
                      </w:divBdr>
                    </w:div>
                  </w:divsChild>
                </w:div>
                <w:div w:id="527258322">
                  <w:marLeft w:val="0"/>
                  <w:marRight w:val="0"/>
                  <w:marTop w:val="0"/>
                  <w:marBottom w:val="0"/>
                  <w:divBdr>
                    <w:top w:val="none" w:sz="0" w:space="0" w:color="auto"/>
                    <w:left w:val="none" w:sz="0" w:space="0" w:color="auto"/>
                    <w:bottom w:val="none" w:sz="0" w:space="0" w:color="auto"/>
                    <w:right w:val="none" w:sz="0" w:space="0" w:color="auto"/>
                  </w:divBdr>
                  <w:divsChild>
                    <w:div w:id="34729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265710">
          <w:marLeft w:val="0"/>
          <w:marRight w:val="0"/>
          <w:marTop w:val="0"/>
          <w:marBottom w:val="0"/>
          <w:divBdr>
            <w:top w:val="none" w:sz="0" w:space="0" w:color="auto"/>
            <w:left w:val="none" w:sz="0" w:space="0" w:color="auto"/>
            <w:bottom w:val="none" w:sz="0" w:space="0" w:color="auto"/>
            <w:right w:val="none" w:sz="0" w:space="0" w:color="auto"/>
          </w:divBdr>
        </w:div>
      </w:divsChild>
    </w:div>
    <w:div w:id="980497899">
      <w:bodyDiv w:val="1"/>
      <w:marLeft w:val="0"/>
      <w:marRight w:val="0"/>
      <w:marTop w:val="0"/>
      <w:marBottom w:val="0"/>
      <w:divBdr>
        <w:top w:val="none" w:sz="0" w:space="0" w:color="auto"/>
        <w:left w:val="none" w:sz="0" w:space="0" w:color="auto"/>
        <w:bottom w:val="none" w:sz="0" w:space="0" w:color="auto"/>
        <w:right w:val="none" w:sz="0" w:space="0" w:color="auto"/>
      </w:divBdr>
    </w:div>
    <w:div w:id="996030015">
      <w:bodyDiv w:val="1"/>
      <w:marLeft w:val="0"/>
      <w:marRight w:val="0"/>
      <w:marTop w:val="0"/>
      <w:marBottom w:val="0"/>
      <w:divBdr>
        <w:top w:val="none" w:sz="0" w:space="0" w:color="auto"/>
        <w:left w:val="none" w:sz="0" w:space="0" w:color="auto"/>
        <w:bottom w:val="none" w:sz="0" w:space="0" w:color="auto"/>
        <w:right w:val="none" w:sz="0" w:space="0" w:color="auto"/>
      </w:divBdr>
      <w:divsChild>
        <w:div w:id="2070304285">
          <w:marLeft w:val="0"/>
          <w:marRight w:val="0"/>
          <w:marTop w:val="0"/>
          <w:marBottom w:val="0"/>
          <w:divBdr>
            <w:top w:val="none" w:sz="0" w:space="0" w:color="auto"/>
            <w:left w:val="none" w:sz="0" w:space="0" w:color="auto"/>
            <w:bottom w:val="none" w:sz="0" w:space="0" w:color="auto"/>
            <w:right w:val="none" w:sz="0" w:space="0" w:color="auto"/>
          </w:divBdr>
          <w:divsChild>
            <w:div w:id="1396396274">
              <w:marLeft w:val="0"/>
              <w:marRight w:val="0"/>
              <w:marTop w:val="0"/>
              <w:marBottom w:val="0"/>
              <w:divBdr>
                <w:top w:val="none" w:sz="0" w:space="0" w:color="auto"/>
                <w:left w:val="none" w:sz="0" w:space="0" w:color="auto"/>
                <w:bottom w:val="none" w:sz="0" w:space="0" w:color="auto"/>
                <w:right w:val="none" w:sz="0" w:space="0" w:color="auto"/>
              </w:divBdr>
              <w:divsChild>
                <w:div w:id="107697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564687">
      <w:bodyDiv w:val="1"/>
      <w:marLeft w:val="0"/>
      <w:marRight w:val="0"/>
      <w:marTop w:val="0"/>
      <w:marBottom w:val="0"/>
      <w:divBdr>
        <w:top w:val="none" w:sz="0" w:space="0" w:color="auto"/>
        <w:left w:val="none" w:sz="0" w:space="0" w:color="auto"/>
        <w:bottom w:val="none" w:sz="0" w:space="0" w:color="auto"/>
        <w:right w:val="none" w:sz="0" w:space="0" w:color="auto"/>
      </w:divBdr>
    </w:div>
    <w:div w:id="1078016998">
      <w:bodyDiv w:val="1"/>
      <w:marLeft w:val="0"/>
      <w:marRight w:val="0"/>
      <w:marTop w:val="0"/>
      <w:marBottom w:val="0"/>
      <w:divBdr>
        <w:top w:val="none" w:sz="0" w:space="0" w:color="auto"/>
        <w:left w:val="none" w:sz="0" w:space="0" w:color="auto"/>
        <w:bottom w:val="none" w:sz="0" w:space="0" w:color="auto"/>
        <w:right w:val="none" w:sz="0" w:space="0" w:color="auto"/>
      </w:divBdr>
    </w:div>
    <w:div w:id="1089158894">
      <w:bodyDiv w:val="1"/>
      <w:marLeft w:val="0"/>
      <w:marRight w:val="0"/>
      <w:marTop w:val="0"/>
      <w:marBottom w:val="0"/>
      <w:divBdr>
        <w:top w:val="none" w:sz="0" w:space="0" w:color="auto"/>
        <w:left w:val="none" w:sz="0" w:space="0" w:color="auto"/>
        <w:bottom w:val="none" w:sz="0" w:space="0" w:color="auto"/>
        <w:right w:val="none" w:sz="0" w:space="0" w:color="auto"/>
      </w:divBdr>
    </w:div>
    <w:div w:id="1091119250">
      <w:bodyDiv w:val="1"/>
      <w:marLeft w:val="0"/>
      <w:marRight w:val="0"/>
      <w:marTop w:val="0"/>
      <w:marBottom w:val="0"/>
      <w:divBdr>
        <w:top w:val="none" w:sz="0" w:space="0" w:color="auto"/>
        <w:left w:val="none" w:sz="0" w:space="0" w:color="auto"/>
        <w:bottom w:val="none" w:sz="0" w:space="0" w:color="auto"/>
        <w:right w:val="none" w:sz="0" w:space="0" w:color="auto"/>
      </w:divBdr>
    </w:div>
    <w:div w:id="1124810319">
      <w:bodyDiv w:val="1"/>
      <w:marLeft w:val="0"/>
      <w:marRight w:val="0"/>
      <w:marTop w:val="0"/>
      <w:marBottom w:val="0"/>
      <w:divBdr>
        <w:top w:val="none" w:sz="0" w:space="0" w:color="auto"/>
        <w:left w:val="none" w:sz="0" w:space="0" w:color="auto"/>
        <w:bottom w:val="none" w:sz="0" w:space="0" w:color="auto"/>
        <w:right w:val="none" w:sz="0" w:space="0" w:color="auto"/>
      </w:divBdr>
    </w:div>
    <w:div w:id="1151870153">
      <w:bodyDiv w:val="1"/>
      <w:marLeft w:val="0"/>
      <w:marRight w:val="0"/>
      <w:marTop w:val="0"/>
      <w:marBottom w:val="0"/>
      <w:divBdr>
        <w:top w:val="none" w:sz="0" w:space="0" w:color="auto"/>
        <w:left w:val="none" w:sz="0" w:space="0" w:color="auto"/>
        <w:bottom w:val="none" w:sz="0" w:space="0" w:color="auto"/>
        <w:right w:val="none" w:sz="0" w:space="0" w:color="auto"/>
      </w:divBdr>
    </w:div>
    <w:div w:id="1194926097">
      <w:bodyDiv w:val="1"/>
      <w:marLeft w:val="0"/>
      <w:marRight w:val="0"/>
      <w:marTop w:val="0"/>
      <w:marBottom w:val="0"/>
      <w:divBdr>
        <w:top w:val="none" w:sz="0" w:space="0" w:color="auto"/>
        <w:left w:val="none" w:sz="0" w:space="0" w:color="auto"/>
        <w:bottom w:val="none" w:sz="0" w:space="0" w:color="auto"/>
        <w:right w:val="none" w:sz="0" w:space="0" w:color="auto"/>
      </w:divBdr>
    </w:div>
    <w:div w:id="1200364572">
      <w:bodyDiv w:val="1"/>
      <w:marLeft w:val="0"/>
      <w:marRight w:val="0"/>
      <w:marTop w:val="0"/>
      <w:marBottom w:val="0"/>
      <w:divBdr>
        <w:top w:val="none" w:sz="0" w:space="0" w:color="auto"/>
        <w:left w:val="none" w:sz="0" w:space="0" w:color="auto"/>
        <w:bottom w:val="none" w:sz="0" w:space="0" w:color="auto"/>
        <w:right w:val="none" w:sz="0" w:space="0" w:color="auto"/>
      </w:divBdr>
    </w:div>
    <w:div w:id="1278491439">
      <w:bodyDiv w:val="1"/>
      <w:marLeft w:val="0"/>
      <w:marRight w:val="0"/>
      <w:marTop w:val="0"/>
      <w:marBottom w:val="0"/>
      <w:divBdr>
        <w:top w:val="none" w:sz="0" w:space="0" w:color="auto"/>
        <w:left w:val="none" w:sz="0" w:space="0" w:color="auto"/>
        <w:bottom w:val="none" w:sz="0" w:space="0" w:color="auto"/>
        <w:right w:val="none" w:sz="0" w:space="0" w:color="auto"/>
      </w:divBdr>
      <w:divsChild>
        <w:div w:id="2141459392">
          <w:marLeft w:val="0"/>
          <w:marRight w:val="0"/>
          <w:marTop w:val="0"/>
          <w:marBottom w:val="0"/>
          <w:divBdr>
            <w:top w:val="none" w:sz="0" w:space="0" w:color="auto"/>
            <w:left w:val="none" w:sz="0" w:space="0" w:color="auto"/>
            <w:bottom w:val="none" w:sz="0" w:space="0" w:color="auto"/>
            <w:right w:val="none" w:sz="0" w:space="0" w:color="auto"/>
          </w:divBdr>
          <w:divsChild>
            <w:div w:id="964432764">
              <w:marLeft w:val="0"/>
              <w:marRight w:val="0"/>
              <w:marTop w:val="0"/>
              <w:marBottom w:val="0"/>
              <w:divBdr>
                <w:top w:val="none" w:sz="0" w:space="0" w:color="auto"/>
                <w:left w:val="none" w:sz="0" w:space="0" w:color="auto"/>
                <w:bottom w:val="none" w:sz="0" w:space="0" w:color="auto"/>
                <w:right w:val="none" w:sz="0" w:space="0" w:color="auto"/>
              </w:divBdr>
              <w:divsChild>
                <w:div w:id="59062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571516">
      <w:bodyDiv w:val="1"/>
      <w:marLeft w:val="0"/>
      <w:marRight w:val="0"/>
      <w:marTop w:val="0"/>
      <w:marBottom w:val="0"/>
      <w:divBdr>
        <w:top w:val="none" w:sz="0" w:space="0" w:color="auto"/>
        <w:left w:val="none" w:sz="0" w:space="0" w:color="auto"/>
        <w:bottom w:val="none" w:sz="0" w:space="0" w:color="auto"/>
        <w:right w:val="none" w:sz="0" w:space="0" w:color="auto"/>
      </w:divBdr>
    </w:div>
    <w:div w:id="1351761420">
      <w:bodyDiv w:val="1"/>
      <w:marLeft w:val="0"/>
      <w:marRight w:val="0"/>
      <w:marTop w:val="0"/>
      <w:marBottom w:val="0"/>
      <w:divBdr>
        <w:top w:val="none" w:sz="0" w:space="0" w:color="auto"/>
        <w:left w:val="none" w:sz="0" w:space="0" w:color="auto"/>
        <w:bottom w:val="none" w:sz="0" w:space="0" w:color="auto"/>
        <w:right w:val="none" w:sz="0" w:space="0" w:color="auto"/>
      </w:divBdr>
    </w:div>
    <w:div w:id="1361585350">
      <w:bodyDiv w:val="1"/>
      <w:marLeft w:val="0"/>
      <w:marRight w:val="0"/>
      <w:marTop w:val="0"/>
      <w:marBottom w:val="0"/>
      <w:divBdr>
        <w:top w:val="none" w:sz="0" w:space="0" w:color="auto"/>
        <w:left w:val="none" w:sz="0" w:space="0" w:color="auto"/>
        <w:bottom w:val="none" w:sz="0" w:space="0" w:color="auto"/>
        <w:right w:val="none" w:sz="0" w:space="0" w:color="auto"/>
      </w:divBdr>
    </w:div>
    <w:div w:id="1376543564">
      <w:bodyDiv w:val="1"/>
      <w:marLeft w:val="0"/>
      <w:marRight w:val="0"/>
      <w:marTop w:val="0"/>
      <w:marBottom w:val="0"/>
      <w:divBdr>
        <w:top w:val="none" w:sz="0" w:space="0" w:color="auto"/>
        <w:left w:val="none" w:sz="0" w:space="0" w:color="auto"/>
        <w:bottom w:val="none" w:sz="0" w:space="0" w:color="auto"/>
        <w:right w:val="none" w:sz="0" w:space="0" w:color="auto"/>
      </w:divBdr>
    </w:div>
    <w:div w:id="1376613307">
      <w:bodyDiv w:val="1"/>
      <w:marLeft w:val="0"/>
      <w:marRight w:val="0"/>
      <w:marTop w:val="0"/>
      <w:marBottom w:val="0"/>
      <w:divBdr>
        <w:top w:val="none" w:sz="0" w:space="0" w:color="auto"/>
        <w:left w:val="none" w:sz="0" w:space="0" w:color="auto"/>
        <w:bottom w:val="none" w:sz="0" w:space="0" w:color="auto"/>
        <w:right w:val="none" w:sz="0" w:space="0" w:color="auto"/>
      </w:divBdr>
    </w:div>
    <w:div w:id="1401631244">
      <w:bodyDiv w:val="1"/>
      <w:marLeft w:val="0"/>
      <w:marRight w:val="0"/>
      <w:marTop w:val="0"/>
      <w:marBottom w:val="0"/>
      <w:divBdr>
        <w:top w:val="none" w:sz="0" w:space="0" w:color="auto"/>
        <w:left w:val="none" w:sz="0" w:space="0" w:color="auto"/>
        <w:bottom w:val="none" w:sz="0" w:space="0" w:color="auto"/>
        <w:right w:val="none" w:sz="0" w:space="0" w:color="auto"/>
      </w:divBdr>
    </w:div>
    <w:div w:id="1408067553">
      <w:bodyDiv w:val="1"/>
      <w:marLeft w:val="0"/>
      <w:marRight w:val="0"/>
      <w:marTop w:val="0"/>
      <w:marBottom w:val="0"/>
      <w:divBdr>
        <w:top w:val="none" w:sz="0" w:space="0" w:color="auto"/>
        <w:left w:val="none" w:sz="0" w:space="0" w:color="auto"/>
        <w:bottom w:val="none" w:sz="0" w:space="0" w:color="auto"/>
        <w:right w:val="none" w:sz="0" w:space="0" w:color="auto"/>
      </w:divBdr>
      <w:divsChild>
        <w:div w:id="792401250">
          <w:marLeft w:val="0"/>
          <w:marRight w:val="0"/>
          <w:marTop w:val="0"/>
          <w:marBottom w:val="0"/>
          <w:divBdr>
            <w:top w:val="none" w:sz="0" w:space="0" w:color="auto"/>
            <w:left w:val="none" w:sz="0" w:space="0" w:color="auto"/>
            <w:bottom w:val="none" w:sz="0" w:space="0" w:color="auto"/>
            <w:right w:val="none" w:sz="0" w:space="0" w:color="auto"/>
          </w:divBdr>
          <w:divsChild>
            <w:div w:id="525410040">
              <w:marLeft w:val="0"/>
              <w:marRight w:val="0"/>
              <w:marTop w:val="0"/>
              <w:marBottom w:val="0"/>
              <w:divBdr>
                <w:top w:val="none" w:sz="0" w:space="0" w:color="auto"/>
                <w:left w:val="none" w:sz="0" w:space="0" w:color="auto"/>
                <w:bottom w:val="none" w:sz="0" w:space="0" w:color="auto"/>
                <w:right w:val="none" w:sz="0" w:space="0" w:color="auto"/>
              </w:divBdr>
              <w:divsChild>
                <w:div w:id="164535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424143">
      <w:bodyDiv w:val="1"/>
      <w:marLeft w:val="0"/>
      <w:marRight w:val="0"/>
      <w:marTop w:val="0"/>
      <w:marBottom w:val="0"/>
      <w:divBdr>
        <w:top w:val="none" w:sz="0" w:space="0" w:color="auto"/>
        <w:left w:val="none" w:sz="0" w:space="0" w:color="auto"/>
        <w:bottom w:val="none" w:sz="0" w:space="0" w:color="auto"/>
        <w:right w:val="none" w:sz="0" w:space="0" w:color="auto"/>
      </w:divBdr>
    </w:div>
    <w:div w:id="1440444527">
      <w:bodyDiv w:val="1"/>
      <w:marLeft w:val="0"/>
      <w:marRight w:val="0"/>
      <w:marTop w:val="0"/>
      <w:marBottom w:val="0"/>
      <w:divBdr>
        <w:top w:val="none" w:sz="0" w:space="0" w:color="auto"/>
        <w:left w:val="none" w:sz="0" w:space="0" w:color="auto"/>
        <w:bottom w:val="none" w:sz="0" w:space="0" w:color="auto"/>
        <w:right w:val="none" w:sz="0" w:space="0" w:color="auto"/>
      </w:divBdr>
    </w:div>
    <w:div w:id="1489520695">
      <w:bodyDiv w:val="1"/>
      <w:marLeft w:val="0"/>
      <w:marRight w:val="0"/>
      <w:marTop w:val="0"/>
      <w:marBottom w:val="0"/>
      <w:divBdr>
        <w:top w:val="none" w:sz="0" w:space="0" w:color="auto"/>
        <w:left w:val="none" w:sz="0" w:space="0" w:color="auto"/>
        <w:bottom w:val="none" w:sz="0" w:space="0" w:color="auto"/>
        <w:right w:val="none" w:sz="0" w:space="0" w:color="auto"/>
      </w:divBdr>
    </w:div>
    <w:div w:id="1495563028">
      <w:bodyDiv w:val="1"/>
      <w:marLeft w:val="0"/>
      <w:marRight w:val="0"/>
      <w:marTop w:val="0"/>
      <w:marBottom w:val="0"/>
      <w:divBdr>
        <w:top w:val="none" w:sz="0" w:space="0" w:color="auto"/>
        <w:left w:val="none" w:sz="0" w:space="0" w:color="auto"/>
        <w:bottom w:val="none" w:sz="0" w:space="0" w:color="auto"/>
        <w:right w:val="none" w:sz="0" w:space="0" w:color="auto"/>
      </w:divBdr>
    </w:div>
    <w:div w:id="1534729228">
      <w:bodyDiv w:val="1"/>
      <w:marLeft w:val="0"/>
      <w:marRight w:val="0"/>
      <w:marTop w:val="0"/>
      <w:marBottom w:val="0"/>
      <w:divBdr>
        <w:top w:val="none" w:sz="0" w:space="0" w:color="auto"/>
        <w:left w:val="none" w:sz="0" w:space="0" w:color="auto"/>
        <w:bottom w:val="none" w:sz="0" w:space="0" w:color="auto"/>
        <w:right w:val="none" w:sz="0" w:space="0" w:color="auto"/>
      </w:divBdr>
    </w:div>
    <w:div w:id="1541630104">
      <w:bodyDiv w:val="1"/>
      <w:marLeft w:val="0"/>
      <w:marRight w:val="0"/>
      <w:marTop w:val="0"/>
      <w:marBottom w:val="0"/>
      <w:divBdr>
        <w:top w:val="none" w:sz="0" w:space="0" w:color="auto"/>
        <w:left w:val="none" w:sz="0" w:space="0" w:color="auto"/>
        <w:bottom w:val="none" w:sz="0" w:space="0" w:color="auto"/>
        <w:right w:val="none" w:sz="0" w:space="0" w:color="auto"/>
      </w:divBdr>
    </w:div>
    <w:div w:id="1544056126">
      <w:bodyDiv w:val="1"/>
      <w:marLeft w:val="0"/>
      <w:marRight w:val="0"/>
      <w:marTop w:val="0"/>
      <w:marBottom w:val="0"/>
      <w:divBdr>
        <w:top w:val="none" w:sz="0" w:space="0" w:color="auto"/>
        <w:left w:val="none" w:sz="0" w:space="0" w:color="auto"/>
        <w:bottom w:val="none" w:sz="0" w:space="0" w:color="auto"/>
        <w:right w:val="none" w:sz="0" w:space="0" w:color="auto"/>
      </w:divBdr>
    </w:div>
    <w:div w:id="1548644061">
      <w:bodyDiv w:val="1"/>
      <w:marLeft w:val="0"/>
      <w:marRight w:val="0"/>
      <w:marTop w:val="0"/>
      <w:marBottom w:val="0"/>
      <w:divBdr>
        <w:top w:val="none" w:sz="0" w:space="0" w:color="auto"/>
        <w:left w:val="none" w:sz="0" w:space="0" w:color="auto"/>
        <w:bottom w:val="none" w:sz="0" w:space="0" w:color="auto"/>
        <w:right w:val="none" w:sz="0" w:space="0" w:color="auto"/>
      </w:divBdr>
    </w:div>
    <w:div w:id="1571773884">
      <w:bodyDiv w:val="1"/>
      <w:marLeft w:val="0"/>
      <w:marRight w:val="0"/>
      <w:marTop w:val="0"/>
      <w:marBottom w:val="0"/>
      <w:divBdr>
        <w:top w:val="none" w:sz="0" w:space="0" w:color="auto"/>
        <w:left w:val="none" w:sz="0" w:space="0" w:color="auto"/>
        <w:bottom w:val="none" w:sz="0" w:space="0" w:color="auto"/>
        <w:right w:val="none" w:sz="0" w:space="0" w:color="auto"/>
      </w:divBdr>
    </w:div>
    <w:div w:id="1581215961">
      <w:bodyDiv w:val="1"/>
      <w:marLeft w:val="0"/>
      <w:marRight w:val="0"/>
      <w:marTop w:val="0"/>
      <w:marBottom w:val="0"/>
      <w:divBdr>
        <w:top w:val="none" w:sz="0" w:space="0" w:color="auto"/>
        <w:left w:val="none" w:sz="0" w:space="0" w:color="auto"/>
        <w:bottom w:val="none" w:sz="0" w:space="0" w:color="auto"/>
        <w:right w:val="none" w:sz="0" w:space="0" w:color="auto"/>
      </w:divBdr>
    </w:div>
    <w:div w:id="1666667120">
      <w:bodyDiv w:val="1"/>
      <w:marLeft w:val="0"/>
      <w:marRight w:val="0"/>
      <w:marTop w:val="0"/>
      <w:marBottom w:val="0"/>
      <w:divBdr>
        <w:top w:val="none" w:sz="0" w:space="0" w:color="auto"/>
        <w:left w:val="none" w:sz="0" w:space="0" w:color="auto"/>
        <w:bottom w:val="none" w:sz="0" w:space="0" w:color="auto"/>
        <w:right w:val="none" w:sz="0" w:space="0" w:color="auto"/>
      </w:divBdr>
    </w:div>
    <w:div w:id="1683622531">
      <w:bodyDiv w:val="1"/>
      <w:marLeft w:val="0"/>
      <w:marRight w:val="0"/>
      <w:marTop w:val="0"/>
      <w:marBottom w:val="0"/>
      <w:divBdr>
        <w:top w:val="none" w:sz="0" w:space="0" w:color="auto"/>
        <w:left w:val="none" w:sz="0" w:space="0" w:color="auto"/>
        <w:bottom w:val="none" w:sz="0" w:space="0" w:color="auto"/>
        <w:right w:val="none" w:sz="0" w:space="0" w:color="auto"/>
      </w:divBdr>
    </w:div>
    <w:div w:id="1750082538">
      <w:bodyDiv w:val="1"/>
      <w:marLeft w:val="0"/>
      <w:marRight w:val="0"/>
      <w:marTop w:val="0"/>
      <w:marBottom w:val="0"/>
      <w:divBdr>
        <w:top w:val="none" w:sz="0" w:space="0" w:color="auto"/>
        <w:left w:val="none" w:sz="0" w:space="0" w:color="auto"/>
        <w:bottom w:val="none" w:sz="0" w:space="0" w:color="auto"/>
        <w:right w:val="none" w:sz="0" w:space="0" w:color="auto"/>
      </w:divBdr>
    </w:div>
    <w:div w:id="1773238429">
      <w:bodyDiv w:val="1"/>
      <w:marLeft w:val="0"/>
      <w:marRight w:val="0"/>
      <w:marTop w:val="0"/>
      <w:marBottom w:val="0"/>
      <w:divBdr>
        <w:top w:val="none" w:sz="0" w:space="0" w:color="auto"/>
        <w:left w:val="none" w:sz="0" w:space="0" w:color="auto"/>
        <w:bottom w:val="none" w:sz="0" w:space="0" w:color="auto"/>
        <w:right w:val="none" w:sz="0" w:space="0" w:color="auto"/>
      </w:divBdr>
    </w:div>
    <w:div w:id="1779372534">
      <w:bodyDiv w:val="1"/>
      <w:marLeft w:val="0"/>
      <w:marRight w:val="0"/>
      <w:marTop w:val="0"/>
      <w:marBottom w:val="0"/>
      <w:divBdr>
        <w:top w:val="none" w:sz="0" w:space="0" w:color="auto"/>
        <w:left w:val="none" w:sz="0" w:space="0" w:color="auto"/>
        <w:bottom w:val="none" w:sz="0" w:space="0" w:color="auto"/>
        <w:right w:val="none" w:sz="0" w:space="0" w:color="auto"/>
      </w:divBdr>
    </w:div>
    <w:div w:id="1781097852">
      <w:bodyDiv w:val="1"/>
      <w:marLeft w:val="0"/>
      <w:marRight w:val="0"/>
      <w:marTop w:val="0"/>
      <w:marBottom w:val="0"/>
      <w:divBdr>
        <w:top w:val="none" w:sz="0" w:space="0" w:color="auto"/>
        <w:left w:val="none" w:sz="0" w:space="0" w:color="auto"/>
        <w:bottom w:val="none" w:sz="0" w:space="0" w:color="auto"/>
        <w:right w:val="none" w:sz="0" w:space="0" w:color="auto"/>
      </w:divBdr>
    </w:div>
    <w:div w:id="1788545987">
      <w:bodyDiv w:val="1"/>
      <w:marLeft w:val="0"/>
      <w:marRight w:val="0"/>
      <w:marTop w:val="0"/>
      <w:marBottom w:val="0"/>
      <w:divBdr>
        <w:top w:val="none" w:sz="0" w:space="0" w:color="auto"/>
        <w:left w:val="none" w:sz="0" w:space="0" w:color="auto"/>
        <w:bottom w:val="none" w:sz="0" w:space="0" w:color="auto"/>
        <w:right w:val="none" w:sz="0" w:space="0" w:color="auto"/>
      </w:divBdr>
    </w:div>
    <w:div w:id="1803158807">
      <w:bodyDiv w:val="1"/>
      <w:marLeft w:val="0"/>
      <w:marRight w:val="0"/>
      <w:marTop w:val="0"/>
      <w:marBottom w:val="0"/>
      <w:divBdr>
        <w:top w:val="none" w:sz="0" w:space="0" w:color="auto"/>
        <w:left w:val="none" w:sz="0" w:space="0" w:color="auto"/>
        <w:bottom w:val="none" w:sz="0" w:space="0" w:color="auto"/>
        <w:right w:val="none" w:sz="0" w:space="0" w:color="auto"/>
      </w:divBdr>
    </w:div>
    <w:div w:id="1806238638">
      <w:bodyDiv w:val="1"/>
      <w:marLeft w:val="0"/>
      <w:marRight w:val="0"/>
      <w:marTop w:val="0"/>
      <w:marBottom w:val="0"/>
      <w:divBdr>
        <w:top w:val="none" w:sz="0" w:space="0" w:color="auto"/>
        <w:left w:val="none" w:sz="0" w:space="0" w:color="auto"/>
        <w:bottom w:val="none" w:sz="0" w:space="0" w:color="auto"/>
        <w:right w:val="none" w:sz="0" w:space="0" w:color="auto"/>
      </w:divBdr>
      <w:divsChild>
        <w:div w:id="142703000">
          <w:marLeft w:val="0"/>
          <w:marRight w:val="0"/>
          <w:marTop w:val="0"/>
          <w:marBottom w:val="0"/>
          <w:divBdr>
            <w:top w:val="none" w:sz="0" w:space="0" w:color="auto"/>
            <w:left w:val="none" w:sz="0" w:space="0" w:color="auto"/>
            <w:bottom w:val="none" w:sz="0" w:space="0" w:color="auto"/>
            <w:right w:val="none" w:sz="0" w:space="0" w:color="auto"/>
          </w:divBdr>
          <w:divsChild>
            <w:div w:id="2134933490">
              <w:marLeft w:val="0"/>
              <w:marRight w:val="0"/>
              <w:marTop w:val="0"/>
              <w:marBottom w:val="0"/>
              <w:divBdr>
                <w:top w:val="none" w:sz="0" w:space="0" w:color="auto"/>
                <w:left w:val="none" w:sz="0" w:space="0" w:color="auto"/>
                <w:bottom w:val="none" w:sz="0" w:space="0" w:color="auto"/>
                <w:right w:val="none" w:sz="0" w:space="0" w:color="auto"/>
              </w:divBdr>
              <w:divsChild>
                <w:div w:id="147845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704176">
      <w:bodyDiv w:val="1"/>
      <w:marLeft w:val="0"/>
      <w:marRight w:val="0"/>
      <w:marTop w:val="0"/>
      <w:marBottom w:val="0"/>
      <w:divBdr>
        <w:top w:val="none" w:sz="0" w:space="0" w:color="auto"/>
        <w:left w:val="none" w:sz="0" w:space="0" w:color="auto"/>
        <w:bottom w:val="none" w:sz="0" w:space="0" w:color="auto"/>
        <w:right w:val="none" w:sz="0" w:space="0" w:color="auto"/>
      </w:divBdr>
    </w:div>
    <w:div w:id="1884827762">
      <w:bodyDiv w:val="1"/>
      <w:marLeft w:val="0"/>
      <w:marRight w:val="0"/>
      <w:marTop w:val="0"/>
      <w:marBottom w:val="0"/>
      <w:divBdr>
        <w:top w:val="none" w:sz="0" w:space="0" w:color="auto"/>
        <w:left w:val="none" w:sz="0" w:space="0" w:color="auto"/>
        <w:bottom w:val="none" w:sz="0" w:space="0" w:color="auto"/>
        <w:right w:val="none" w:sz="0" w:space="0" w:color="auto"/>
      </w:divBdr>
    </w:div>
    <w:div w:id="1925410962">
      <w:bodyDiv w:val="1"/>
      <w:marLeft w:val="0"/>
      <w:marRight w:val="0"/>
      <w:marTop w:val="0"/>
      <w:marBottom w:val="0"/>
      <w:divBdr>
        <w:top w:val="none" w:sz="0" w:space="0" w:color="auto"/>
        <w:left w:val="none" w:sz="0" w:space="0" w:color="auto"/>
        <w:bottom w:val="none" w:sz="0" w:space="0" w:color="auto"/>
        <w:right w:val="none" w:sz="0" w:space="0" w:color="auto"/>
      </w:divBdr>
    </w:div>
    <w:div w:id="1936009328">
      <w:bodyDiv w:val="1"/>
      <w:marLeft w:val="0"/>
      <w:marRight w:val="0"/>
      <w:marTop w:val="0"/>
      <w:marBottom w:val="0"/>
      <w:divBdr>
        <w:top w:val="none" w:sz="0" w:space="0" w:color="auto"/>
        <w:left w:val="none" w:sz="0" w:space="0" w:color="auto"/>
        <w:bottom w:val="none" w:sz="0" w:space="0" w:color="auto"/>
        <w:right w:val="none" w:sz="0" w:space="0" w:color="auto"/>
      </w:divBdr>
    </w:div>
    <w:div w:id="1955091608">
      <w:bodyDiv w:val="1"/>
      <w:marLeft w:val="0"/>
      <w:marRight w:val="0"/>
      <w:marTop w:val="0"/>
      <w:marBottom w:val="0"/>
      <w:divBdr>
        <w:top w:val="none" w:sz="0" w:space="0" w:color="auto"/>
        <w:left w:val="none" w:sz="0" w:space="0" w:color="auto"/>
        <w:bottom w:val="none" w:sz="0" w:space="0" w:color="auto"/>
        <w:right w:val="none" w:sz="0" w:space="0" w:color="auto"/>
      </w:divBdr>
    </w:div>
    <w:div w:id="2009285151">
      <w:bodyDiv w:val="1"/>
      <w:marLeft w:val="0"/>
      <w:marRight w:val="0"/>
      <w:marTop w:val="0"/>
      <w:marBottom w:val="0"/>
      <w:divBdr>
        <w:top w:val="none" w:sz="0" w:space="0" w:color="auto"/>
        <w:left w:val="none" w:sz="0" w:space="0" w:color="auto"/>
        <w:bottom w:val="none" w:sz="0" w:space="0" w:color="auto"/>
        <w:right w:val="none" w:sz="0" w:space="0" w:color="auto"/>
      </w:divBdr>
    </w:div>
    <w:div w:id="2026857345">
      <w:bodyDiv w:val="1"/>
      <w:marLeft w:val="0"/>
      <w:marRight w:val="0"/>
      <w:marTop w:val="0"/>
      <w:marBottom w:val="0"/>
      <w:divBdr>
        <w:top w:val="none" w:sz="0" w:space="0" w:color="auto"/>
        <w:left w:val="none" w:sz="0" w:space="0" w:color="auto"/>
        <w:bottom w:val="none" w:sz="0" w:space="0" w:color="auto"/>
        <w:right w:val="none" w:sz="0" w:space="0" w:color="auto"/>
      </w:divBdr>
    </w:div>
    <w:div w:id="2045859643">
      <w:bodyDiv w:val="1"/>
      <w:marLeft w:val="0"/>
      <w:marRight w:val="0"/>
      <w:marTop w:val="0"/>
      <w:marBottom w:val="0"/>
      <w:divBdr>
        <w:top w:val="none" w:sz="0" w:space="0" w:color="auto"/>
        <w:left w:val="none" w:sz="0" w:space="0" w:color="auto"/>
        <w:bottom w:val="none" w:sz="0" w:space="0" w:color="auto"/>
        <w:right w:val="none" w:sz="0" w:space="0" w:color="auto"/>
      </w:divBdr>
      <w:divsChild>
        <w:div w:id="42875005">
          <w:marLeft w:val="0"/>
          <w:marRight w:val="0"/>
          <w:marTop w:val="0"/>
          <w:marBottom w:val="0"/>
          <w:divBdr>
            <w:top w:val="none" w:sz="0" w:space="15" w:color="auto"/>
            <w:left w:val="none" w:sz="0" w:space="0" w:color="auto"/>
            <w:bottom w:val="none" w:sz="0" w:space="15" w:color="auto"/>
            <w:right w:val="none" w:sz="0" w:space="0" w:color="auto"/>
          </w:divBdr>
          <w:divsChild>
            <w:div w:id="1695767075">
              <w:marLeft w:val="0"/>
              <w:marRight w:val="0"/>
              <w:marTop w:val="0"/>
              <w:marBottom w:val="0"/>
              <w:divBdr>
                <w:top w:val="none" w:sz="0" w:space="0" w:color="auto"/>
                <w:left w:val="none" w:sz="0" w:space="0" w:color="auto"/>
                <w:bottom w:val="none" w:sz="0" w:space="0" w:color="auto"/>
                <w:right w:val="none" w:sz="0" w:space="0" w:color="auto"/>
              </w:divBdr>
              <w:divsChild>
                <w:div w:id="129887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044738">
          <w:marLeft w:val="0"/>
          <w:marRight w:val="0"/>
          <w:marTop w:val="0"/>
          <w:marBottom w:val="0"/>
          <w:divBdr>
            <w:top w:val="none" w:sz="0" w:space="15" w:color="auto"/>
            <w:left w:val="none" w:sz="0" w:space="0" w:color="auto"/>
            <w:bottom w:val="none" w:sz="0" w:space="15" w:color="auto"/>
            <w:right w:val="none" w:sz="0" w:space="0" w:color="auto"/>
          </w:divBdr>
        </w:div>
      </w:divsChild>
    </w:div>
    <w:div w:id="2075273191">
      <w:bodyDiv w:val="1"/>
      <w:marLeft w:val="0"/>
      <w:marRight w:val="0"/>
      <w:marTop w:val="0"/>
      <w:marBottom w:val="0"/>
      <w:divBdr>
        <w:top w:val="none" w:sz="0" w:space="0" w:color="auto"/>
        <w:left w:val="none" w:sz="0" w:space="0" w:color="auto"/>
        <w:bottom w:val="none" w:sz="0" w:space="0" w:color="auto"/>
        <w:right w:val="none" w:sz="0" w:space="0" w:color="auto"/>
      </w:divBdr>
    </w:div>
    <w:div w:id="2082674099">
      <w:bodyDiv w:val="1"/>
      <w:marLeft w:val="0"/>
      <w:marRight w:val="0"/>
      <w:marTop w:val="0"/>
      <w:marBottom w:val="0"/>
      <w:divBdr>
        <w:top w:val="none" w:sz="0" w:space="0" w:color="auto"/>
        <w:left w:val="none" w:sz="0" w:space="0" w:color="auto"/>
        <w:bottom w:val="none" w:sz="0" w:space="0" w:color="auto"/>
        <w:right w:val="none" w:sz="0" w:space="0" w:color="auto"/>
      </w:divBdr>
    </w:div>
    <w:div w:id="2114786469">
      <w:bodyDiv w:val="1"/>
      <w:marLeft w:val="0"/>
      <w:marRight w:val="0"/>
      <w:marTop w:val="0"/>
      <w:marBottom w:val="0"/>
      <w:divBdr>
        <w:top w:val="none" w:sz="0" w:space="0" w:color="auto"/>
        <w:left w:val="none" w:sz="0" w:space="0" w:color="auto"/>
        <w:bottom w:val="none" w:sz="0" w:space="0" w:color="auto"/>
        <w:right w:val="none" w:sz="0" w:space="0" w:color="auto"/>
      </w:divBdr>
    </w:div>
    <w:div w:id="2118451276">
      <w:bodyDiv w:val="1"/>
      <w:marLeft w:val="0"/>
      <w:marRight w:val="0"/>
      <w:marTop w:val="0"/>
      <w:marBottom w:val="0"/>
      <w:divBdr>
        <w:top w:val="none" w:sz="0" w:space="0" w:color="auto"/>
        <w:left w:val="none" w:sz="0" w:space="0" w:color="auto"/>
        <w:bottom w:val="none" w:sz="0" w:space="0" w:color="auto"/>
        <w:right w:val="none" w:sz="0" w:space="0" w:color="auto"/>
      </w:divBdr>
    </w:div>
    <w:div w:id="2143882376">
      <w:bodyDiv w:val="1"/>
      <w:marLeft w:val="0"/>
      <w:marRight w:val="0"/>
      <w:marTop w:val="0"/>
      <w:marBottom w:val="0"/>
      <w:divBdr>
        <w:top w:val="none" w:sz="0" w:space="0" w:color="auto"/>
        <w:left w:val="none" w:sz="0" w:space="0" w:color="auto"/>
        <w:bottom w:val="none" w:sz="0" w:space="0" w:color="auto"/>
        <w:right w:val="none" w:sz="0" w:space="0" w:color="auto"/>
      </w:divBdr>
      <w:divsChild>
        <w:div w:id="1635064220">
          <w:marLeft w:val="0"/>
          <w:marRight w:val="0"/>
          <w:marTop w:val="0"/>
          <w:marBottom w:val="0"/>
          <w:divBdr>
            <w:top w:val="none" w:sz="0" w:space="0" w:color="auto"/>
            <w:left w:val="none" w:sz="0" w:space="0" w:color="auto"/>
            <w:bottom w:val="none" w:sz="0" w:space="0" w:color="auto"/>
            <w:right w:val="none" w:sz="0" w:space="0" w:color="auto"/>
          </w:divBdr>
          <w:divsChild>
            <w:div w:id="475755514">
              <w:marLeft w:val="0"/>
              <w:marRight w:val="0"/>
              <w:marTop w:val="0"/>
              <w:marBottom w:val="0"/>
              <w:divBdr>
                <w:top w:val="none" w:sz="0" w:space="0" w:color="auto"/>
                <w:left w:val="none" w:sz="0" w:space="0" w:color="auto"/>
                <w:bottom w:val="none" w:sz="0" w:space="0" w:color="auto"/>
                <w:right w:val="none" w:sz="0" w:space="0" w:color="auto"/>
              </w:divBdr>
              <w:divsChild>
                <w:div w:id="2113012807">
                  <w:marLeft w:val="0"/>
                  <w:marRight w:val="0"/>
                  <w:marTop w:val="0"/>
                  <w:marBottom w:val="0"/>
                  <w:divBdr>
                    <w:top w:val="none" w:sz="0" w:space="15" w:color="auto"/>
                    <w:left w:val="none" w:sz="0" w:space="0" w:color="auto"/>
                    <w:bottom w:val="none" w:sz="0" w:space="15" w:color="auto"/>
                    <w:right w:val="none" w:sz="0" w:space="0" w:color="auto"/>
                  </w:divBdr>
                  <w:divsChild>
                    <w:div w:id="734356650">
                      <w:marLeft w:val="0"/>
                      <w:marRight w:val="0"/>
                      <w:marTop w:val="0"/>
                      <w:marBottom w:val="0"/>
                      <w:divBdr>
                        <w:top w:val="none" w:sz="0" w:space="0" w:color="auto"/>
                        <w:left w:val="none" w:sz="0" w:space="0" w:color="auto"/>
                        <w:bottom w:val="none" w:sz="0" w:space="0" w:color="auto"/>
                        <w:right w:val="none" w:sz="0" w:space="0" w:color="auto"/>
                      </w:divBdr>
                      <w:divsChild>
                        <w:div w:id="90591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703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the-shard.com/news-events/news/the-shard-wins-riba-london-best-commercial-building-award" TargetMode="External"/><Relationship Id="rId26" Type="http://schemas.openxmlformats.org/officeDocument/2006/relationships/hyperlink" Target="https://www.jll.co.uk/en/trends-and-insights/cities/why-the-shard-stands-out-on-londons-skyline" TargetMode="External"/><Relationship Id="rId39" Type="http://schemas.openxmlformats.org/officeDocument/2006/relationships/hyperlink" Target="https://abcnews.go.com/International/shard-building-change-london-forever/story?id=15306546" TargetMode="External"/><Relationship Id="rId21" Type="http://schemas.openxmlformats.org/officeDocument/2006/relationships/hyperlink" Target="https://www.the-shard.com/about/vision" TargetMode="External"/><Relationship Id="rId34" Type="http://schemas.openxmlformats.org/officeDocument/2006/relationships/hyperlink" Target="https://www.propertyweek.com/london/irvine-sellar-interview-my-battle-to-create-the-shard/5087936.article" TargetMode="External"/><Relationship Id="rId42" Type="http://schemas.openxmlformats.org/officeDocument/2006/relationships/hyperlink" Target="https://www.the-shard.com/about/level-guide" TargetMode="External"/><Relationship Id="rId47" Type="http://schemas.openxmlformats.org/officeDocument/2006/relationships/theme" Target="theme/theme1.xml"/><Relationship Id="rId7" Type="http://schemas.openxmlformats.org/officeDocument/2006/relationships/image" Target="media/image1.tiff"/><Relationship Id="rId2" Type="http://schemas.openxmlformats.org/officeDocument/2006/relationships/styles" Target="styles.xml"/><Relationship Id="rId16" Type="http://schemas.openxmlformats.org/officeDocument/2006/relationships/hyperlink" Target="https://www.designingbuildings.co.uk/wiki/Tallest_buildings_in_the_UK" TargetMode="External"/><Relationship Id="rId29" Type="http://schemas.openxmlformats.org/officeDocument/2006/relationships/hyperlink" Target="https://www.ajbuildingslibrary.co.uk/projects/display/id/694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dezeen.com/2019/11/26/renzo-piano-high-tech-architecture/" TargetMode="External"/><Relationship Id="rId32" Type="http://schemas.openxmlformats.org/officeDocument/2006/relationships/hyperlink" Target="https://www.the-shard.com/offices/inspiring-workspaces" TargetMode="External"/><Relationship Id="rId37" Type="http://schemas.openxmlformats.org/officeDocument/2006/relationships/hyperlink" Target="https://www.ingenia.org.uk/ingenia/issue-52/building-the-shard" TargetMode="External"/><Relationship Id="rId40" Type="http://schemas.openxmlformats.org/officeDocument/2006/relationships/hyperlink" Target="https://www.theguardian.com/cities/2015/feb/12/shard-kingdom-tower-vertical-villages-skyscrapers-bad-cities"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therichest.com/technology/shard-london-bridge/" TargetMode="External"/><Relationship Id="rId28" Type="http://schemas.openxmlformats.org/officeDocument/2006/relationships/hyperlink" Target="https://www.theguardian.com/artanddesign/2011/jan/30/shard-Renzo-Piano-london-bridge" TargetMode="External"/><Relationship Id="rId36" Type="http://schemas.openxmlformats.org/officeDocument/2006/relationships/hyperlink" Target="https://www.wsp.com/en-SA/projects/the-shard" TargetMode="External"/><Relationship Id="rId10" Type="http://schemas.openxmlformats.org/officeDocument/2006/relationships/image" Target="media/image4.png"/><Relationship Id="rId19" Type="http://schemas.openxmlformats.org/officeDocument/2006/relationships/hyperlink" Target="https://www.the-shard.com/about" TargetMode="External"/><Relationship Id="rId31" Type="http://schemas.openxmlformats.org/officeDocument/2006/relationships/hyperlink" Target="http://www.skyscrapernews.com/buildings.php?id=46"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investopedia.com/articles/economics/09/financial-crisis-review.asp" TargetMode="External"/><Relationship Id="rId27" Type="http://schemas.openxmlformats.org/officeDocument/2006/relationships/hyperlink" Target="https://www.theguardian.com/artanddesign/architecture-design-blog/2014/may/28/shardenfreude-londons-copycat-craze-is-crystal-clear?utm_medium=website&amp;utm_source=archdaily.com" TargetMode="External"/><Relationship Id="rId30" Type="http://schemas.openxmlformats.org/officeDocument/2006/relationships/hyperlink" Target="https://www.dezeen.com/2012/05/18/interview-Renzo-Piano-on-the-shard/" TargetMode="External"/><Relationship Id="rId35" Type="http://schemas.openxmlformats.org/officeDocument/2006/relationships/hyperlink" Target="https://www.designcouncil.org.uk/sites/default/files/asset/document/The%20Shard.pdf" TargetMode="External"/><Relationship Id="rId43"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theviewfromtheshard.com/awards/" TargetMode="External"/><Relationship Id="rId25" Type="http://schemas.openxmlformats.org/officeDocument/2006/relationships/hyperlink" Target="https://www.theguardian.com/culture/2002/mar/18/artsfeatures" TargetMode="External"/><Relationship Id="rId33" Type="http://schemas.openxmlformats.org/officeDocument/2006/relationships/hyperlink" Target="https://www.archdaily.com/467206/Renzo-Piano-designed-residential-tower-planned-near-the-shard?ad_source=search&amp;ad_medium=projects_tab&amp;ad_source=search&amp;ad_medium=search_result_all" TargetMode="External"/><Relationship Id="rId38" Type="http://schemas.openxmlformats.org/officeDocument/2006/relationships/hyperlink" Target="https://cdn.cnetcontent.com/0e/41/0e416005-5020-4060-9042-4a734bec6da4.pdf" TargetMode="External"/><Relationship Id="rId46" Type="http://schemas.openxmlformats.org/officeDocument/2006/relationships/fontTable" Target="fontTable.xml"/><Relationship Id="rId20" Type="http://schemas.openxmlformats.org/officeDocument/2006/relationships/hyperlink" Target="https://www.skyscrapercenter.com/london/southwark-towers/28265/" TargetMode="External"/><Relationship Id="rId41" Type="http://schemas.openxmlformats.org/officeDocument/2006/relationships/hyperlink" Target="https://eandt.theiet.org/content/articles/2011/09/the-shard-europes-tallest-buil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1878</TotalTime>
  <Pages>17</Pages>
  <Words>3816</Words>
  <Characters>21756</Characters>
  <Application>Microsoft Office Word</Application>
  <DocSecurity>0</DocSecurity>
  <Lines>181</Lines>
  <Paragraphs>51</Paragraphs>
  <ScaleCrop>false</ScaleCrop>
  <Company/>
  <LinksUpToDate>false</LinksUpToDate>
  <CharactersWithSpaces>25521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and Theory 2 (M5X01981)</dc:title>
  <dc:subject/>
  <dc:creator>Taraneh Adibmehr (2005918)</dc:creator>
  <cp:keywords/>
  <dc:description/>
  <cp:lastModifiedBy>Taraneh Adibmehr (2005918)</cp:lastModifiedBy>
  <cp:revision>1824</cp:revision>
  <dcterms:created xsi:type="dcterms:W3CDTF">2022-01-21T18:27:00Z</dcterms:created>
  <dcterms:modified xsi:type="dcterms:W3CDTF">2022-03-18T08:00:00Z</dcterms:modified>
</cp:coreProperties>
</file>