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9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943"/>
      </w:tblGrid>
      <w:tr w:rsidR="00F927A1" w:rsidRPr="005D3F07" w14:paraId="68CAA39D" w14:textId="77777777" w:rsidTr="003A0C21">
        <w:trPr>
          <w:trHeight w:val="4019"/>
        </w:trPr>
        <w:tc>
          <w:tcPr>
            <w:tcW w:w="10943" w:type="dxa"/>
            <w:shd w:val="clear" w:color="auto" w:fill="auto"/>
          </w:tcPr>
          <w:p w14:paraId="0B6CD0DB" w14:textId="43E8FA4B" w:rsidR="009C337F" w:rsidRDefault="00986B43" w:rsidP="005D3F07">
            <w:pPr>
              <w:overflowPunct/>
              <w:autoSpaceDE/>
              <w:autoSpaceDN/>
              <w:adjustRightInd/>
              <w:ind w:right="-957"/>
              <w:textAlignment w:val="auto"/>
              <w:rPr>
                <w:rFonts w:ascii="Times New Roman" w:hAnsi="Times New Roman" w:cs="Times New Roman"/>
                <w:b/>
                <w:color w:val="auto"/>
                <w:sz w:val="48"/>
              </w:rPr>
            </w:pPr>
            <w:bookmarkStart w:id="0" w:name="_GoBack"/>
            <w:bookmarkEnd w:id="0"/>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3A0C21">
              <w:rPr>
                <w:rFonts w:ascii="Times New Roman" w:hAnsi="Times New Roman" w:cs="Times New Roman"/>
                <w:b/>
                <w:color w:val="auto"/>
                <w:sz w:val="48"/>
              </w:rPr>
              <w:t>Lisa Riley</w:t>
            </w:r>
          </w:p>
          <w:p w14:paraId="7F4909E8" w14:textId="77777777" w:rsidR="00273336" w:rsidRDefault="00273336" w:rsidP="005D3F07">
            <w:pPr>
              <w:overflowPunct/>
              <w:autoSpaceDE/>
              <w:autoSpaceDN/>
              <w:adjustRightInd/>
              <w:ind w:right="-957"/>
              <w:textAlignment w:val="auto"/>
              <w:rPr>
                <w:rFonts w:ascii="Times New Roman" w:hAnsi="Times New Roman" w:cs="Times New Roman"/>
                <w:b/>
                <w:color w:val="auto"/>
                <w:sz w:val="48"/>
              </w:rPr>
            </w:pPr>
          </w:p>
          <w:p w14:paraId="3A6EAAC7" w14:textId="7D17EC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F3D51">
              <w:rPr>
                <w:rFonts w:ascii="Times New Roman" w:hAnsi="Times New Roman" w:cs="Times New Roman"/>
                <w:b/>
                <w:color w:val="auto"/>
                <w:sz w:val="48"/>
              </w:rPr>
              <w:t xml:space="preserve"> </w:t>
            </w:r>
            <w:r w:rsidR="003A0C21">
              <w:rPr>
                <w:rFonts w:ascii="Times New Roman" w:hAnsi="Times New Roman" w:cs="Times New Roman"/>
                <w:b/>
                <w:color w:val="auto"/>
                <w:sz w:val="48"/>
              </w:rPr>
              <w:t>lisa.riley@swansea.gov.uk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40A2FC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3A0C21">
              <w:rPr>
                <w:rFonts w:ascii="Times New Roman" w:hAnsi="Times New Roman" w:cs="Times New Roman"/>
                <w:b/>
                <w:color w:val="auto"/>
                <w:sz w:val="48"/>
              </w:rPr>
              <w:t xml:space="preserve"> </w:t>
            </w:r>
            <w:r w:rsidR="003A0C21">
              <w:rPr>
                <w:rFonts w:ascii="Times New Roman" w:hAnsi="Times New Roman" w:cs="Times New Roman"/>
                <w:b/>
                <w:color w:val="auto"/>
                <w:sz w:val="48"/>
              </w:rPr>
              <w:t>2219758</w:t>
            </w:r>
          </w:p>
          <w:p w14:paraId="622FD17A" w14:textId="497F7569"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6D907A9" w14:textId="77777777" w:rsidR="00E83C79" w:rsidRDefault="00E83C79" w:rsidP="00E83C79">
      <w:pPr>
        <w:keepNext/>
        <w:spacing w:before="240" w:after="60"/>
        <w:jc w:val="both"/>
        <w:rPr>
          <w:b/>
          <w:sz w:val="28"/>
          <w:szCs w:val="28"/>
        </w:rPr>
      </w:pPr>
      <w:r>
        <w:rPr>
          <w:b/>
          <w:sz w:val="28"/>
          <w:szCs w:val="28"/>
        </w:rPr>
        <w:lastRenderedPageBreak/>
        <w:t>Reference List</w:t>
      </w:r>
    </w:p>
    <w:p w14:paraId="2F07BED4" w14:textId="77777777" w:rsidR="00E83C79" w:rsidRPr="008B28E7" w:rsidRDefault="00E83C79" w:rsidP="00E83C79">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57309C16" w14:textId="77777777" w:rsidR="00E83C79" w:rsidRDefault="00E83C79" w:rsidP="00E83C79">
      <w:pPr>
        <w:jc w:val="both"/>
        <w:rPr>
          <w:sz w:val="24"/>
          <w:szCs w:val="24"/>
        </w:rPr>
      </w:pPr>
    </w:p>
    <w:p w14:paraId="7EE0E65C" w14:textId="77777777" w:rsidR="00E83C79" w:rsidRDefault="00E83C79" w:rsidP="00E83C79">
      <w:pPr>
        <w:jc w:val="both"/>
        <w:rPr>
          <w:sz w:val="24"/>
          <w:szCs w:val="24"/>
        </w:rPr>
      </w:pPr>
    </w:p>
    <w:p w14:paraId="14F2469E" w14:textId="77777777" w:rsidR="00E83C79" w:rsidRDefault="00E83C79" w:rsidP="00E83C79">
      <w:pPr>
        <w:jc w:val="both"/>
        <w:rPr>
          <w:b/>
          <w:sz w:val="24"/>
          <w:szCs w:val="24"/>
        </w:rPr>
      </w:pPr>
      <w:r w:rsidRPr="00C251EE">
        <w:rPr>
          <w:b/>
          <w:sz w:val="24"/>
          <w:szCs w:val="24"/>
        </w:rPr>
        <w:t xml:space="preserve">TASK 1 </w:t>
      </w:r>
    </w:p>
    <w:p w14:paraId="2D8BE428" w14:textId="77777777" w:rsidR="00E83C79" w:rsidRPr="00CD1A40" w:rsidRDefault="00E83C79" w:rsidP="00E83C79">
      <w:pPr>
        <w:jc w:val="both"/>
        <w:rPr>
          <w:b/>
          <w:sz w:val="24"/>
          <w:szCs w:val="24"/>
        </w:rPr>
      </w:pPr>
    </w:p>
    <w:p w14:paraId="6ABC9451" w14:textId="77777777" w:rsidR="00E83C79" w:rsidRPr="00CD1A40" w:rsidRDefault="00E83C79" w:rsidP="00E83C79">
      <w:pPr>
        <w:jc w:val="both"/>
        <w:rPr>
          <w:color w:val="040C28"/>
          <w:sz w:val="24"/>
          <w:szCs w:val="24"/>
        </w:rPr>
      </w:pPr>
      <w:r w:rsidRPr="00CD1A40">
        <w:rPr>
          <w:color w:val="040C28"/>
          <w:sz w:val="24"/>
          <w:szCs w:val="24"/>
        </w:rPr>
        <w:t>Gibbs, G.</w:t>
      </w:r>
      <w:r w:rsidRPr="00CD1A40">
        <w:rPr>
          <w:color w:val="202124"/>
          <w:sz w:val="24"/>
          <w:szCs w:val="24"/>
          <w:shd w:val="clear" w:color="auto" w:fill="FFFFFF"/>
        </w:rPr>
        <w:t> </w:t>
      </w:r>
      <w:r w:rsidRPr="00CD1A40">
        <w:rPr>
          <w:color w:val="040C28"/>
          <w:sz w:val="24"/>
          <w:szCs w:val="24"/>
        </w:rPr>
        <w:t>(1988), Learning by doing: A guide to teaching and learning methods, Further Education Unit, London (assessed 20</w:t>
      </w:r>
      <w:r w:rsidRPr="00CD1A40">
        <w:rPr>
          <w:color w:val="040C28"/>
          <w:sz w:val="24"/>
          <w:szCs w:val="24"/>
          <w:vertAlign w:val="superscript"/>
        </w:rPr>
        <w:t>th</w:t>
      </w:r>
      <w:r w:rsidRPr="00CD1A40">
        <w:rPr>
          <w:color w:val="040C28"/>
          <w:sz w:val="24"/>
          <w:szCs w:val="24"/>
        </w:rPr>
        <w:t xml:space="preserve"> 27</w:t>
      </w:r>
      <w:r w:rsidRPr="00CD1A40">
        <w:rPr>
          <w:color w:val="040C28"/>
          <w:sz w:val="24"/>
          <w:szCs w:val="24"/>
          <w:vertAlign w:val="superscript"/>
        </w:rPr>
        <w:t>th</w:t>
      </w:r>
      <w:r w:rsidRPr="00CD1A40">
        <w:rPr>
          <w:color w:val="040C28"/>
          <w:sz w:val="24"/>
          <w:szCs w:val="24"/>
        </w:rPr>
        <w:t xml:space="preserve"> July 2023)</w:t>
      </w:r>
    </w:p>
    <w:p w14:paraId="5F92D3B2" w14:textId="77777777" w:rsidR="00E83C79" w:rsidRPr="00CD1A40" w:rsidRDefault="00E83C79" w:rsidP="00E83C79">
      <w:pPr>
        <w:jc w:val="both"/>
        <w:rPr>
          <w:b/>
          <w:sz w:val="24"/>
          <w:szCs w:val="24"/>
        </w:rPr>
      </w:pPr>
    </w:p>
    <w:p w14:paraId="1ED03F90" w14:textId="77777777" w:rsidR="00E83C79" w:rsidRPr="00CD1A40" w:rsidRDefault="00E83C79" w:rsidP="00E83C79">
      <w:pPr>
        <w:spacing w:before="100" w:beforeAutospacing="1" w:after="100" w:afterAutospacing="1"/>
        <w:ind w:left="709" w:hanging="709"/>
        <w:rPr>
          <w:sz w:val="24"/>
          <w:szCs w:val="24"/>
        </w:rPr>
      </w:pPr>
      <w:r w:rsidRPr="00CD1A40">
        <w:rPr>
          <w:sz w:val="24"/>
          <w:szCs w:val="24"/>
        </w:rPr>
        <w:t xml:space="preserve">Public Law Outline (PLO) Best Practice Guidance (2021).  Available at </w:t>
      </w:r>
      <w:hyperlink r:id="rId12" w:history="1">
        <w:r w:rsidRPr="00CD1A40">
          <w:rPr>
            <w:color w:val="0000FF"/>
            <w:sz w:val="24"/>
            <w:szCs w:val="24"/>
            <w:u w:val="single"/>
          </w:rPr>
          <w:t>Microsoft Word - March 2021, report (final).docx (judiciary.uk)</w:t>
        </w:r>
      </w:hyperlink>
      <w:r w:rsidRPr="00CD1A40">
        <w:rPr>
          <w:sz w:val="24"/>
          <w:szCs w:val="24"/>
        </w:rPr>
        <w:t>. (Accessed 27 July 2023)</w:t>
      </w:r>
    </w:p>
    <w:p w14:paraId="3623405E" w14:textId="77777777" w:rsidR="00E83C79" w:rsidRPr="00CD1A40" w:rsidRDefault="00E83C79" w:rsidP="00E83C79">
      <w:pPr>
        <w:spacing w:before="100" w:beforeAutospacing="1" w:after="100" w:afterAutospacing="1"/>
        <w:ind w:left="720" w:hanging="720"/>
        <w:rPr>
          <w:rStyle w:val="contentpasted0"/>
          <w:sz w:val="24"/>
          <w:szCs w:val="24"/>
        </w:rPr>
      </w:pPr>
      <w:r w:rsidRPr="00CD1A40">
        <w:rPr>
          <w:sz w:val="24"/>
          <w:szCs w:val="24"/>
        </w:rPr>
        <w:t xml:space="preserve">Schon, D. (1983) </w:t>
      </w:r>
      <w:r w:rsidRPr="00CD1A40">
        <w:rPr>
          <w:i/>
          <w:sz w:val="24"/>
          <w:szCs w:val="24"/>
        </w:rPr>
        <w:t>The reflective practitioner</w:t>
      </w:r>
      <w:r w:rsidRPr="00CD1A40">
        <w:rPr>
          <w:sz w:val="24"/>
          <w:szCs w:val="24"/>
        </w:rPr>
        <w:t>. London: Temple Smith.</w:t>
      </w:r>
    </w:p>
    <w:p w14:paraId="016933D0" w14:textId="77777777" w:rsidR="00E83C79" w:rsidRPr="00CD1A40" w:rsidRDefault="00E83C79" w:rsidP="00E83C79">
      <w:pPr>
        <w:spacing w:before="100" w:beforeAutospacing="1" w:after="100" w:afterAutospacing="1"/>
        <w:ind w:left="709" w:hanging="709"/>
        <w:rPr>
          <w:sz w:val="24"/>
          <w:szCs w:val="24"/>
        </w:rPr>
      </w:pPr>
      <w:r w:rsidRPr="00CD1A40">
        <w:rPr>
          <w:sz w:val="24"/>
          <w:szCs w:val="24"/>
        </w:rPr>
        <w:t>Social Care Wales (2017), ‘Code of Professional Practice for Social Care’.</w:t>
      </w:r>
      <w:r w:rsidRPr="00CD1A40">
        <w:rPr>
          <w:rStyle w:val="contentpasted0"/>
          <w:sz w:val="24"/>
          <w:szCs w:val="24"/>
        </w:rPr>
        <w:t xml:space="preserve">  </w:t>
      </w:r>
      <w:r w:rsidRPr="00CD1A40">
        <w:rPr>
          <w:sz w:val="24"/>
          <w:szCs w:val="24"/>
        </w:rPr>
        <w:t xml:space="preserve">Available at </w:t>
      </w:r>
      <w:hyperlink r:id="rId13" w:history="1">
        <w:r w:rsidRPr="00CD1A40">
          <w:rPr>
            <w:rStyle w:val="Hyperlink"/>
            <w:sz w:val="24"/>
            <w:szCs w:val="24"/>
          </w:rPr>
          <w:t>https://socialcare.wales/cms-assets/documents/Code-of-Professional-Practice-for-Social-Care-web-version.pdf</w:t>
        </w:r>
      </w:hyperlink>
      <w:r w:rsidRPr="00CD1A40">
        <w:rPr>
          <w:sz w:val="24"/>
          <w:szCs w:val="24"/>
        </w:rPr>
        <w:t xml:space="preserve"> (Accessed 30 July 2023)</w:t>
      </w:r>
    </w:p>
    <w:p w14:paraId="3BF567FD" w14:textId="77777777" w:rsidR="00E83C79" w:rsidRPr="00CD1A40" w:rsidRDefault="00E83C79" w:rsidP="00E83C79">
      <w:pPr>
        <w:spacing w:before="100" w:beforeAutospacing="1" w:after="100" w:afterAutospacing="1"/>
        <w:ind w:left="709" w:hanging="709"/>
        <w:rPr>
          <w:sz w:val="24"/>
          <w:szCs w:val="24"/>
        </w:rPr>
      </w:pPr>
      <w:r w:rsidRPr="00CD1A40">
        <w:rPr>
          <w:bCs/>
          <w:sz w:val="24"/>
          <w:szCs w:val="24"/>
        </w:rPr>
        <w:t xml:space="preserve">Social Services and Wellbeing (Wales) Act 2014. Available at </w:t>
      </w:r>
      <w:hyperlink r:id="rId14" w:history="1">
        <w:r w:rsidRPr="00CD1A40">
          <w:rPr>
            <w:color w:val="0000FF"/>
            <w:sz w:val="24"/>
            <w:szCs w:val="24"/>
            <w:u w:val="single"/>
          </w:rPr>
          <w:t>Social Services and Well-being (Wales) Act 2014 (legislation.gov.uk)</w:t>
        </w:r>
      </w:hyperlink>
      <w:r w:rsidRPr="00CD1A40">
        <w:rPr>
          <w:sz w:val="24"/>
          <w:szCs w:val="24"/>
        </w:rPr>
        <w:t xml:space="preserve">. </w:t>
      </w:r>
    </w:p>
    <w:p w14:paraId="50A31BF1" w14:textId="77777777" w:rsidR="00E83C79" w:rsidRPr="00CD1A40" w:rsidRDefault="00E83C79" w:rsidP="00E83C79">
      <w:pPr>
        <w:spacing w:before="100" w:beforeAutospacing="1" w:after="100" w:afterAutospacing="1"/>
        <w:ind w:left="709" w:hanging="709"/>
        <w:rPr>
          <w:sz w:val="24"/>
          <w:szCs w:val="24"/>
        </w:rPr>
      </w:pPr>
      <w:r w:rsidRPr="00CD1A40">
        <w:rPr>
          <w:bCs/>
          <w:sz w:val="24"/>
          <w:szCs w:val="24"/>
        </w:rPr>
        <w:t xml:space="preserve">Wales Safeguarding Procedures (2019). Available at </w:t>
      </w:r>
      <w:hyperlink r:id="rId15" w:history="1">
        <w:r w:rsidRPr="00CD1A40">
          <w:rPr>
            <w:color w:val="0000FF"/>
            <w:sz w:val="24"/>
            <w:szCs w:val="24"/>
            <w:u w:val="single"/>
          </w:rPr>
          <w:t>Safeguarding Wales</w:t>
        </w:r>
      </w:hyperlink>
      <w:r w:rsidRPr="00CD1A40">
        <w:rPr>
          <w:sz w:val="24"/>
          <w:szCs w:val="24"/>
        </w:rPr>
        <w:t>. (Accessed 26 September 2023)</w:t>
      </w:r>
    </w:p>
    <w:p w14:paraId="1C73D959" w14:textId="77777777" w:rsidR="00E83C79" w:rsidRPr="00CD1A40" w:rsidRDefault="00E83C79" w:rsidP="00E83C79">
      <w:pPr>
        <w:spacing w:before="100" w:beforeAutospacing="1" w:after="100" w:afterAutospacing="1"/>
        <w:ind w:left="709" w:hanging="709"/>
        <w:rPr>
          <w:sz w:val="24"/>
          <w:szCs w:val="24"/>
        </w:rPr>
      </w:pPr>
      <w:r w:rsidRPr="00CD1A40">
        <w:rPr>
          <w:bCs/>
          <w:sz w:val="24"/>
          <w:szCs w:val="24"/>
        </w:rPr>
        <w:t xml:space="preserve">Working Together to Safeguard People. Available at </w:t>
      </w:r>
      <w:hyperlink r:id="rId16" w:history="1">
        <w:r w:rsidRPr="00CD1A40">
          <w:rPr>
            <w:color w:val="0000FF"/>
            <w:sz w:val="24"/>
            <w:szCs w:val="24"/>
            <w:u w:val="single"/>
          </w:rPr>
          <w:t>Working together to safeguard people: code of safeguarding practice | GOV.WALES</w:t>
        </w:r>
      </w:hyperlink>
      <w:r w:rsidRPr="00CD1A40">
        <w:rPr>
          <w:sz w:val="24"/>
          <w:szCs w:val="24"/>
        </w:rPr>
        <w:t>. (Accessed 27 July 2023)</w:t>
      </w:r>
    </w:p>
    <w:p w14:paraId="2365FB48" w14:textId="77777777" w:rsidR="00E83C79" w:rsidRPr="00CD1A40" w:rsidRDefault="00E83C79" w:rsidP="00E83C79">
      <w:pPr>
        <w:spacing w:before="100" w:beforeAutospacing="1" w:after="100" w:afterAutospacing="1"/>
        <w:ind w:left="709" w:hanging="709"/>
        <w:rPr>
          <w:sz w:val="24"/>
          <w:szCs w:val="24"/>
        </w:rPr>
      </w:pPr>
      <w:r w:rsidRPr="00CD1A40">
        <w:rPr>
          <w:sz w:val="24"/>
          <w:szCs w:val="24"/>
        </w:rPr>
        <w:t>Godfred Boahen, Luke Geoghegan, Alistair Brown. 29 Jun 2021, Developing reflective models of supervision from: The Routledge International Handbook of Social Work Supervision</w:t>
      </w:r>
    </w:p>
    <w:p w14:paraId="1A65CBBB" w14:textId="77777777" w:rsidR="00E83C79" w:rsidRPr="003531B8" w:rsidRDefault="00E83C79" w:rsidP="00E83C79">
      <w:pPr>
        <w:spacing w:before="100" w:beforeAutospacing="1" w:after="100" w:afterAutospacing="1"/>
        <w:rPr>
          <w:rStyle w:val="contentpasted0"/>
          <w:sz w:val="24"/>
          <w:szCs w:val="24"/>
        </w:rPr>
      </w:pPr>
    </w:p>
    <w:p w14:paraId="4E457EDA" w14:textId="77777777" w:rsidR="00E83C79" w:rsidRDefault="00E83C79" w:rsidP="00E83C79">
      <w:pPr>
        <w:spacing w:before="100" w:beforeAutospacing="1" w:after="100" w:afterAutospacing="1"/>
        <w:rPr>
          <w:sz w:val="24"/>
          <w:szCs w:val="24"/>
        </w:rPr>
      </w:pPr>
      <w:r w:rsidRPr="00C251EE">
        <w:rPr>
          <w:rStyle w:val="contentpasted0"/>
          <w:b/>
          <w:sz w:val="24"/>
          <w:szCs w:val="24"/>
        </w:rPr>
        <w:t xml:space="preserve">TASK 2 </w:t>
      </w:r>
    </w:p>
    <w:p w14:paraId="5B205AB1" w14:textId="77777777" w:rsidR="00E83C79" w:rsidRDefault="00E83C79" w:rsidP="00E83C79">
      <w:pPr>
        <w:spacing w:before="100" w:beforeAutospacing="1" w:after="100" w:afterAutospacing="1"/>
        <w:ind w:left="720" w:hanging="720"/>
        <w:rPr>
          <w:sz w:val="24"/>
          <w:szCs w:val="24"/>
        </w:rPr>
      </w:pPr>
      <w:r w:rsidRPr="00C074A6">
        <w:rPr>
          <w:sz w:val="24"/>
          <w:szCs w:val="24"/>
        </w:rPr>
        <w:t xml:space="preserve">BASW (2021). Available at </w:t>
      </w:r>
      <w:hyperlink r:id="rId17" w:history="1">
        <w:r w:rsidRPr="00C074A6">
          <w:rPr>
            <w:rStyle w:val="Hyperlink"/>
            <w:sz w:val="24"/>
            <w:szCs w:val="24"/>
          </w:rPr>
          <w:t>Code of Ethics | www.basw.co.uk</w:t>
        </w:r>
      </w:hyperlink>
      <w:r w:rsidRPr="00C074A6">
        <w:rPr>
          <w:sz w:val="24"/>
          <w:szCs w:val="24"/>
        </w:rPr>
        <w:t>. (Accessed 28 September 2023)</w:t>
      </w:r>
    </w:p>
    <w:p w14:paraId="03442EEB" w14:textId="77777777" w:rsidR="00E83C79" w:rsidRPr="00C074A6" w:rsidRDefault="00E83C79" w:rsidP="00E83C79">
      <w:pPr>
        <w:spacing w:before="100" w:beforeAutospacing="1" w:after="100" w:afterAutospacing="1"/>
        <w:ind w:left="720" w:hanging="720"/>
        <w:rPr>
          <w:sz w:val="24"/>
          <w:szCs w:val="24"/>
        </w:rPr>
      </w:pPr>
      <w:r w:rsidRPr="007041C3">
        <w:rPr>
          <w:sz w:val="24"/>
          <w:szCs w:val="24"/>
        </w:rPr>
        <w:t xml:space="preserve">Schon, D. (1983) </w:t>
      </w:r>
      <w:r w:rsidRPr="007041C3">
        <w:rPr>
          <w:i/>
          <w:sz w:val="24"/>
          <w:szCs w:val="24"/>
        </w:rPr>
        <w:t>The reflective practitioner</w:t>
      </w:r>
      <w:r w:rsidRPr="007041C3">
        <w:rPr>
          <w:sz w:val="24"/>
          <w:szCs w:val="24"/>
        </w:rPr>
        <w:t>. London: Temple Smith.</w:t>
      </w:r>
    </w:p>
    <w:p w14:paraId="69C88F16" w14:textId="77777777" w:rsidR="00E83C79" w:rsidRPr="00C074A6" w:rsidRDefault="00E83C79" w:rsidP="00E83C79">
      <w:pPr>
        <w:spacing w:before="100" w:beforeAutospacing="1" w:after="100" w:afterAutospacing="1"/>
        <w:ind w:left="720" w:hanging="720"/>
        <w:rPr>
          <w:rFonts w:eastAsiaTheme="minorHAnsi"/>
          <w:color w:val="auto"/>
          <w:sz w:val="24"/>
          <w:szCs w:val="24"/>
          <w:lang w:eastAsia="en-US"/>
        </w:rPr>
      </w:pPr>
      <w:r w:rsidRPr="00C074A6">
        <w:rPr>
          <w:sz w:val="24"/>
          <w:szCs w:val="24"/>
          <w:lang w:eastAsia="en-US"/>
        </w:rPr>
        <w:t xml:space="preserve">Social Care Wales (2019), </w:t>
      </w:r>
      <w:r w:rsidRPr="00C074A6">
        <w:rPr>
          <w:i/>
          <w:color w:val="auto"/>
          <w:sz w:val="24"/>
          <w:szCs w:val="24"/>
          <w:lang w:eastAsia="en-US"/>
        </w:rPr>
        <w:t>Wales Safeguarding Procedures</w:t>
      </w:r>
      <w:r w:rsidRPr="00C074A6">
        <w:rPr>
          <w:sz w:val="24"/>
          <w:szCs w:val="24"/>
          <w:lang w:eastAsia="en-US"/>
        </w:rPr>
        <w:t xml:space="preserve">. Available at </w:t>
      </w:r>
      <w:hyperlink r:id="rId18" w:history="1">
        <w:r w:rsidRPr="00C074A6">
          <w:rPr>
            <w:rStyle w:val="Hyperlink"/>
            <w:sz w:val="24"/>
            <w:szCs w:val="24"/>
          </w:rPr>
          <w:t>Safeguarding Wales</w:t>
        </w:r>
      </w:hyperlink>
      <w:r w:rsidRPr="00C074A6">
        <w:rPr>
          <w:sz w:val="24"/>
          <w:szCs w:val="24"/>
        </w:rPr>
        <w:t>. (Accessed 28 September 2023</w:t>
      </w:r>
    </w:p>
    <w:p w14:paraId="4E263528" w14:textId="77777777" w:rsidR="00E83C79" w:rsidRPr="00C074A6" w:rsidRDefault="00E83C79" w:rsidP="00E83C79">
      <w:pPr>
        <w:spacing w:before="100" w:beforeAutospacing="1" w:after="100" w:afterAutospacing="1"/>
        <w:ind w:left="720" w:hanging="720"/>
        <w:rPr>
          <w:sz w:val="24"/>
          <w:szCs w:val="24"/>
        </w:rPr>
      </w:pPr>
      <w:r w:rsidRPr="00C074A6">
        <w:rPr>
          <w:color w:val="auto"/>
          <w:sz w:val="24"/>
          <w:szCs w:val="24"/>
          <w:lang w:eastAsia="en-US"/>
        </w:rPr>
        <w:t>Social Care Wales, 2022</w:t>
      </w:r>
      <w:r w:rsidRPr="00C074A6">
        <w:rPr>
          <w:sz w:val="24"/>
          <w:szCs w:val="24"/>
          <w:lang w:eastAsia="en-US"/>
        </w:rPr>
        <w:t xml:space="preserve"> Code of Professional Practice. Available at </w:t>
      </w:r>
      <w:hyperlink r:id="rId19" w:history="1">
        <w:r w:rsidRPr="00C074A6">
          <w:rPr>
            <w:rStyle w:val="Hyperlink"/>
            <w:sz w:val="24"/>
            <w:szCs w:val="24"/>
          </w:rPr>
          <w:t>Codes of Practice and guidance | Social Care Wales</w:t>
        </w:r>
      </w:hyperlink>
      <w:r w:rsidRPr="00C074A6">
        <w:rPr>
          <w:sz w:val="24"/>
          <w:szCs w:val="24"/>
        </w:rPr>
        <w:t xml:space="preserve"> </w:t>
      </w:r>
    </w:p>
    <w:p w14:paraId="2AD21B2C" w14:textId="77777777" w:rsidR="00E83C79" w:rsidRDefault="00E83C79" w:rsidP="00E83C79">
      <w:pPr>
        <w:spacing w:before="100" w:beforeAutospacing="1" w:after="100" w:afterAutospacing="1"/>
        <w:ind w:left="709" w:hanging="709"/>
        <w:rPr>
          <w:sz w:val="24"/>
          <w:szCs w:val="24"/>
        </w:rPr>
      </w:pPr>
      <w:r w:rsidRPr="003531B8">
        <w:rPr>
          <w:bCs/>
          <w:sz w:val="24"/>
          <w:szCs w:val="24"/>
        </w:rPr>
        <w:t xml:space="preserve">Social Services and Wellbeing (Wales) Act 2014. Available at </w:t>
      </w:r>
      <w:hyperlink r:id="rId20" w:history="1">
        <w:r w:rsidRPr="003531B8">
          <w:rPr>
            <w:color w:val="0000FF"/>
            <w:sz w:val="24"/>
            <w:szCs w:val="24"/>
            <w:u w:val="single"/>
          </w:rPr>
          <w:t>Social Services and Well-being (Wales) Act 2014 (legislation.gov.uk)</w:t>
        </w:r>
      </w:hyperlink>
      <w:r w:rsidRPr="003531B8">
        <w:rPr>
          <w:sz w:val="24"/>
          <w:szCs w:val="24"/>
        </w:rPr>
        <w:t>. (Accessed 26 September 2023)</w:t>
      </w:r>
    </w:p>
    <w:p w14:paraId="59692014" w14:textId="77777777" w:rsidR="00E83C79" w:rsidRPr="00C074A6" w:rsidRDefault="00E83C79" w:rsidP="00E83C79">
      <w:pPr>
        <w:spacing w:before="100" w:beforeAutospacing="1" w:after="100" w:afterAutospacing="1"/>
        <w:ind w:left="720" w:hanging="720"/>
        <w:rPr>
          <w:sz w:val="24"/>
          <w:szCs w:val="24"/>
        </w:rPr>
      </w:pPr>
      <w:r w:rsidRPr="00C074A6">
        <w:rPr>
          <w:sz w:val="24"/>
          <w:szCs w:val="24"/>
        </w:rPr>
        <w:t>Trevithink, P. (2005). Social work skills: A practice handbook (2</w:t>
      </w:r>
      <w:r w:rsidRPr="00C074A6">
        <w:rPr>
          <w:sz w:val="24"/>
          <w:szCs w:val="24"/>
          <w:vertAlign w:val="superscript"/>
        </w:rPr>
        <w:t>nd</w:t>
      </w:r>
      <w:r w:rsidRPr="00C074A6">
        <w:rPr>
          <w:sz w:val="24"/>
          <w:szCs w:val="24"/>
        </w:rPr>
        <w:t xml:space="preserve"> edition). Maidenhead. Open University</w:t>
      </w:r>
    </w:p>
    <w:p w14:paraId="310088D7" w14:textId="77777777" w:rsidR="00E83C79" w:rsidRPr="00C074A6" w:rsidRDefault="00E83C79" w:rsidP="00E83C79">
      <w:pPr>
        <w:spacing w:before="100" w:beforeAutospacing="1" w:after="100" w:afterAutospacing="1"/>
        <w:ind w:left="720" w:hanging="720"/>
        <w:rPr>
          <w:sz w:val="24"/>
          <w:szCs w:val="24"/>
        </w:rPr>
      </w:pPr>
      <w:r w:rsidRPr="00C074A6">
        <w:rPr>
          <w:sz w:val="24"/>
          <w:szCs w:val="24"/>
        </w:rPr>
        <w:t xml:space="preserve">Welsh Government (2015), Active offer information pack part 1.  Available at </w:t>
      </w:r>
      <w:hyperlink r:id="rId21" w:history="1">
        <w:r w:rsidRPr="00C074A6">
          <w:rPr>
            <w:rStyle w:val="Hyperlink"/>
            <w:sz w:val="24"/>
            <w:szCs w:val="24"/>
          </w:rPr>
          <w:t>Active offer information pack part 1 english (gov.wales)</w:t>
        </w:r>
      </w:hyperlink>
      <w:r w:rsidRPr="00C074A6">
        <w:rPr>
          <w:sz w:val="24"/>
          <w:szCs w:val="24"/>
        </w:rPr>
        <w:t>. (Accessed 29 September 2023)</w:t>
      </w:r>
    </w:p>
    <w:p w14:paraId="7C8E7752" w14:textId="77777777" w:rsidR="00E83C79" w:rsidRPr="00C074A6" w:rsidRDefault="00E83C79" w:rsidP="00E83C79">
      <w:pPr>
        <w:spacing w:before="100" w:beforeAutospacing="1" w:after="100" w:afterAutospacing="1"/>
        <w:ind w:left="720" w:hanging="720"/>
        <w:rPr>
          <w:sz w:val="24"/>
          <w:szCs w:val="24"/>
        </w:rPr>
      </w:pPr>
      <w:r w:rsidRPr="00C074A6">
        <w:rPr>
          <w:sz w:val="24"/>
          <w:szCs w:val="24"/>
          <w:lang w:eastAsia="en-US"/>
        </w:rPr>
        <w:t xml:space="preserve">Welsh Government (2022), </w:t>
      </w:r>
      <w:r w:rsidRPr="00C074A6">
        <w:rPr>
          <w:color w:val="auto"/>
          <w:sz w:val="24"/>
          <w:szCs w:val="24"/>
          <w:lang w:eastAsia="en-US"/>
        </w:rPr>
        <w:t>More Than Just W</w:t>
      </w:r>
      <w:r w:rsidRPr="00C074A6">
        <w:rPr>
          <w:sz w:val="24"/>
          <w:szCs w:val="24"/>
          <w:lang w:eastAsia="en-US"/>
        </w:rPr>
        <w:t xml:space="preserve">ords. Available at </w:t>
      </w:r>
      <w:hyperlink r:id="rId22" w:history="1">
        <w:r w:rsidRPr="00C074A6">
          <w:rPr>
            <w:rStyle w:val="Hyperlink"/>
            <w:sz w:val="24"/>
            <w:szCs w:val="24"/>
          </w:rPr>
          <w:t>More than just words (gov.wales)</w:t>
        </w:r>
      </w:hyperlink>
      <w:r w:rsidRPr="00C074A6">
        <w:rPr>
          <w:sz w:val="24"/>
          <w:szCs w:val="24"/>
        </w:rPr>
        <w:t>. (Accessed 29 September 2023)</w:t>
      </w:r>
    </w:p>
    <w:p w14:paraId="00846F1E" w14:textId="77777777" w:rsidR="00E83C79" w:rsidRPr="00C074A6" w:rsidRDefault="00E83C79" w:rsidP="00E83C79">
      <w:pPr>
        <w:spacing w:before="100" w:beforeAutospacing="1" w:after="100" w:afterAutospacing="1"/>
        <w:ind w:left="720" w:hanging="720"/>
        <w:rPr>
          <w:sz w:val="24"/>
          <w:szCs w:val="24"/>
        </w:rPr>
      </w:pPr>
      <w:r w:rsidRPr="00C074A6">
        <w:rPr>
          <w:color w:val="auto"/>
          <w:sz w:val="24"/>
          <w:szCs w:val="24"/>
          <w:lang w:eastAsia="en-US"/>
        </w:rPr>
        <w:t>Welsh Language (Wales) Measure 2011</w:t>
      </w:r>
      <w:r w:rsidRPr="00C074A6">
        <w:rPr>
          <w:sz w:val="24"/>
          <w:szCs w:val="24"/>
          <w:lang w:eastAsia="en-US"/>
        </w:rPr>
        <w:t xml:space="preserve">. Available at </w:t>
      </w:r>
      <w:hyperlink r:id="rId23" w:history="1">
        <w:r w:rsidRPr="00C074A6">
          <w:rPr>
            <w:rStyle w:val="Hyperlink"/>
            <w:sz w:val="24"/>
            <w:szCs w:val="24"/>
          </w:rPr>
          <w:t>Rights of Children and Young Persons (Wales) Measure 2011 (legislation.gov.uk)</w:t>
        </w:r>
      </w:hyperlink>
      <w:r w:rsidRPr="00C074A6">
        <w:rPr>
          <w:sz w:val="24"/>
          <w:szCs w:val="24"/>
        </w:rPr>
        <w:t xml:space="preserve">. (Accessed 29 September 2023) </w:t>
      </w:r>
    </w:p>
    <w:p w14:paraId="73A77BC8" w14:textId="77777777" w:rsidR="00E83C79" w:rsidRPr="00C251EE" w:rsidRDefault="00E83C79" w:rsidP="00E83C79">
      <w:pPr>
        <w:jc w:val="both"/>
        <w:rPr>
          <w:sz w:val="24"/>
          <w:szCs w:val="24"/>
        </w:rPr>
      </w:pPr>
    </w:p>
    <w:p w14:paraId="7B449619" w14:textId="77777777" w:rsidR="00E83C79" w:rsidRDefault="00E83C79" w:rsidP="00E83C79">
      <w:pPr>
        <w:jc w:val="both"/>
        <w:rPr>
          <w:sz w:val="24"/>
          <w:szCs w:val="24"/>
        </w:rPr>
      </w:pPr>
    </w:p>
    <w:p w14:paraId="113F3EC9" w14:textId="77777777" w:rsidR="00E83C79" w:rsidRPr="00C251EE" w:rsidRDefault="00E83C79" w:rsidP="00E83C79">
      <w:pPr>
        <w:jc w:val="both"/>
        <w:rPr>
          <w:b/>
          <w:sz w:val="24"/>
          <w:szCs w:val="24"/>
        </w:rPr>
      </w:pPr>
      <w:r w:rsidRPr="00C251EE">
        <w:rPr>
          <w:b/>
          <w:sz w:val="24"/>
          <w:szCs w:val="24"/>
        </w:rPr>
        <w:t>TASK 3</w:t>
      </w:r>
    </w:p>
    <w:p w14:paraId="425868AE" w14:textId="77777777" w:rsidR="00E83C79" w:rsidRDefault="00E83C79" w:rsidP="00E83C79">
      <w:pPr>
        <w:jc w:val="both"/>
        <w:rPr>
          <w:sz w:val="24"/>
          <w:szCs w:val="24"/>
        </w:rPr>
      </w:pPr>
    </w:p>
    <w:p w14:paraId="54B4B5E0" w14:textId="77777777" w:rsidR="00E83C79" w:rsidRPr="00706113" w:rsidRDefault="00E83C79" w:rsidP="00E83C79">
      <w:pPr>
        <w:spacing w:before="240" w:after="240"/>
        <w:ind w:left="709" w:hanging="709"/>
        <w:rPr>
          <w:b/>
          <w:sz w:val="24"/>
          <w:szCs w:val="24"/>
          <w:u w:val="single"/>
        </w:rPr>
      </w:pPr>
      <w:r w:rsidRPr="00706113">
        <w:rPr>
          <w:b/>
          <w:sz w:val="24"/>
          <w:szCs w:val="24"/>
          <w:u w:val="single"/>
        </w:rPr>
        <w:t>Legislation</w:t>
      </w:r>
    </w:p>
    <w:p w14:paraId="33B223F9" w14:textId="77777777" w:rsidR="00E83C79" w:rsidRPr="00706113" w:rsidRDefault="00E83C79" w:rsidP="00E83C79">
      <w:pPr>
        <w:spacing w:before="240"/>
        <w:ind w:left="709" w:hanging="709"/>
        <w:rPr>
          <w:sz w:val="24"/>
          <w:szCs w:val="24"/>
        </w:rPr>
      </w:pPr>
      <w:r w:rsidRPr="00706113">
        <w:rPr>
          <w:sz w:val="24"/>
          <w:szCs w:val="24"/>
        </w:rPr>
        <w:t>Children Act 1989; 2004</w:t>
      </w:r>
    </w:p>
    <w:p w14:paraId="541AD9E1" w14:textId="77777777" w:rsidR="00E83C79" w:rsidRPr="00706113" w:rsidRDefault="00E83C79" w:rsidP="00E83C79">
      <w:pPr>
        <w:spacing w:before="240"/>
        <w:ind w:left="709" w:hanging="709"/>
        <w:rPr>
          <w:sz w:val="24"/>
          <w:szCs w:val="24"/>
        </w:rPr>
      </w:pPr>
      <w:r w:rsidRPr="00706113">
        <w:rPr>
          <w:sz w:val="24"/>
          <w:szCs w:val="24"/>
        </w:rPr>
        <w:t>Equality Act 2010</w:t>
      </w:r>
    </w:p>
    <w:p w14:paraId="25255F16" w14:textId="77777777" w:rsidR="00E83C79" w:rsidRPr="00706113" w:rsidRDefault="00E83C79" w:rsidP="00E83C79">
      <w:pPr>
        <w:spacing w:before="240"/>
        <w:ind w:left="709" w:hanging="709"/>
        <w:rPr>
          <w:sz w:val="24"/>
          <w:szCs w:val="24"/>
        </w:rPr>
      </w:pPr>
      <w:r w:rsidRPr="00706113">
        <w:rPr>
          <w:sz w:val="24"/>
          <w:szCs w:val="24"/>
        </w:rPr>
        <w:t>Human Right Act 1998</w:t>
      </w:r>
    </w:p>
    <w:p w14:paraId="25BD9A5F" w14:textId="77777777" w:rsidR="00E83C79" w:rsidRPr="00706113" w:rsidRDefault="00E83C79" w:rsidP="00E83C79">
      <w:pPr>
        <w:spacing w:before="240"/>
        <w:ind w:left="709" w:hanging="709"/>
        <w:rPr>
          <w:sz w:val="24"/>
          <w:szCs w:val="24"/>
        </w:rPr>
      </w:pPr>
      <w:r w:rsidRPr="00706113">
        <w:rPr>
          <w:sz w:val="24"/>
          <w:szCs w:val="24"/>
        </w:rPr>
        <w:t>Rights of Children and Young Persons (Wales) Measure 2011</w:t>
      </w:r>
    </w:p>
    <w:p w14:paraId="75D7FE02" w14:textId="77777777" w:rsidR="00E83C79" w:rsidRPr="00706113" w:rsidRDefault="00E83C79" w:rsidP="00E83C79">
      <w:pPr>
        <w:spacing w:before="240"/>
        <w:ind w:left="567" w:hanging="567"/>
        <w:rPr>
          <w:sz w:val="24"/>
          <w:szCs w:val="24"/>
        </w:rPr>
      </w:pPr>
      <w:r w:rsidRPr="00706113">
        <w:rPr>
          <w:sz w:val="24"/>
          <w:szCs w:val="24"/>
        </w:rPr>
        <w:t>Social Services and Wellbeing (Wales) Act 2014</w:t>
      </w:r>
    </w:p>
    <w:p w14:paraId="7A388836" w14:textId="77777777" w:rsidR="00E83C79" w:rsidRPr="00706113" w:rsidRDefault="00E83C79" w:rsidP="00E83C79">
      <w:pPr>
        <w:spacing w:before="240"/>
        <w:ind w:left="709" w:hanging="709"/>
        <w:rPr>
          <w:sz w:val="24"/>
          <w:szCs w:val="24"/>
          <w:highlight w:val="yellow"/>
        </w:rPr>
      </w:pPr>
      <w:r w:rsidRPr="00706113">
        <w:rPr>
          <w:sz w:val="24"/>
          <w:szCs w:val="24"/>
        </w:rPr>
        <w:t>United Nations Convention on the Rights of the Child</w:t>
      </w:r>
    </w:p>
    <w:p w14:paraId="65CE78A0" w14:textId="77777777" w:rsidR="00E83C79" w:rsidRDefault="00E83C79" w:rsidP="00E83C79">
      <w:pPr>
        <w:spacing w:before="240" w:after="240"/>
        <w:rPr>
          <w:b/>
          <w:sz w:val="24"/>
          <w:szCs w:val="24"/>
          <w:u w:val="single"/>
        </w:rPr>
      </w:pPr>
    </w:p>
    <w:p w14:paraId="3CF67974" w14:textId="77777777" w:rsidR="00E83C79" w:rsidRPr="00F3032A" w:rsidRDefault="00E83C79" w:rsidP="00E83C79">
      <w:pPr>
        <w:spacing w:before="240" w:after="240"/>
        <w:rPr>
          <w:b/>
          <w:sz w:val="24"/>
          <w:szCs w:val="24"/>
          <w:u w:val="single"/>
        </w:rPr>
      </w:pPr>
      <w:r w:rsidRPr="00F3032A">
        <w:rPr>
          <w:b/>
          <w:sz w:val="24"/>
          <w:szCs w:val="24"/>
          <w:u w:val="single"/>
        </w:rPr>
        <w:t>General References</w:t>
      </w:r>
    </w:p>
    <w:p w14:paraId="569E1D1F" w14:textId="77777777" w:rsidR="00E83C79" w:rsidRDefault="00E83C79" w:rsidP="00E83C79">
      <w:pPr>
        <w:spacing w:before="240" w:after="240"/>
        <w:rPr>
          <w:sz w:val="24"/>
          <w:szCs w:val="24"/>
        </w:rPr>
      </w:pPr>
      <w:r w:rsidRPr="00706113">
        <w:rPr>
          <w:sz w:val="24"/>
          <w:szCs w:val="24"/>
        </w:rPr>
        <w:t xml:space="preserve">Brammer, A. (2010). </w:t>
      </w:r>
      <w:r w:rsidRPr="00706113">
        <w:rPr>
          <w:i/>
          <w:sz w:val="24"/>
          <w:szCs w:val="24"/>
        </w:rPr>
        <w:t>Social Work Law</w:t>
      </w:r>
      <w:r w:rsidRPr="00706113">
        <w:rPr>
          <w:sz w:val="24"/>
          <w:szCs w:val="24"/>
        </w:rPr>
        <w:t xml:space="preserve"> (3rd Edn). Harlow: Longman. </w:t>
      </w:r>
    </w:p>
    <w:p w14:paraId="0AD02121" w14:textId="77777777" w:rsidR="00E83C79" w:rsidRDefault="00E83C79" w:rsidP="00E83C79">
      <w:pPr>
        <w:rPr>
          <w:sz w:val="24"/>
          <w:szCs w:val="24"/>
        </w:rPr>
      </w:pPr>
    </w:p>
    <w:p w14:paraId="6D93B3EB" w14:textId="77777777" w:rsidR="00E83C79" w:rsidRDefault="00E83C79" w:rsidP="00E83C79">
      <w:pPr>
        <w:rPr>
          <w:sz w:val="24"/>
          <w:szCs w:val="24"/>
        </w:rPr>
      </w:pPr>
    </w:p>
    <w:p w14:paraId="566A42C5" w14:textId="77777777" w:rsidR="00E83C79" w:rsidRDefault="00E83C79" w:rsidP="00E83C79">
      <w:pPr>
        <w:rPr>
          <w:sz w:val="24"/>
          <w:szCs w:val="24"/>
        </w:rPr>
      </w:pPr>
      <w:r w:rsidRPr="00CC170D">
        <w:rPr>
          <w:sz w:val="24"/>
          <w:szCs w:val="24"/>
        </w:rPr>
        <w:t>British Association of Social Workers</w:t>
      </w:r>
      <w:r>
        <w:rPr>
          <w:sz w:val="24"/>
          <w:szCs w:val="24"/>
        </w:rPr>
        <w:t xml:space="preserve"> (BASW), 2015. </w:t>
      </w:r>
      <w:r w:rsidRPr="00CC170D">
        <w:rPr>
          <w:sz w:val="24"/>
          <w:szCs w:val="24"/>
        </w:rPr>
        <w:t>Collaboration isn't easy, but essential in social work</w:t>
      </w:r>
      <w:r>
        <w:rPr>
          <w:sz w:val="24"/>
          <w:szCs w:val="24"/>
        </w:rPr>
        <w:t xml:space="preserve">. </w:t>
      </w:r>
      <w:r w:rsidRPr="00CC170D">
        <w:rPr>
          <w:sz w:val="24"/>
          <w:szCs w:val="24"/>
        </w:rPr>
        <w:t>Cymru</w:t>
      </w:r>
      <w:r>
        <w:rPr>
          <w:sz w:val="24"/>
          <w:szCs w:val="24"/>
        </w:rPr>
        <w:t xml:space="preserve"> | </w:t>
      </w:r>
      <w:r w:rsidRPr="00CC170D">
        <w:rPr>
          <w:sz w:val="24"/>
          <w:szCs w:val="24"/>
        </w:rPr>
        <w:t>UK</w:t>
      </w:r>
      <w:r>
        <w:rPr>
          <w:sz w:val="24"/>
          <w:szCs w:val="24"/>
        </w:rPr>
        <w:t>.</w:t>
      </w:r>
      <w:r w:rsidRPr="00CC170D">
        <w:rPr>
          <w:sz w:val="24"/>
          <w:szCs w:val="24"/>
        </w:rPr>
        <w:t xml:space="preserve"> [Accessed: 14.02.2023]</w:t>
      </w:r>
    </w:p>
    <w:p w14:paraId="459057E8" w14:textId="77777777" w:rsidR="00E83C79" w:rsidRDefault="00E83C79" w:rsidP="00E83C79">
      <w:pPr>
        <w:spacing w:before="240" w:after="240"/>
        <w:ind w:left="709" w:hanging="709"/>
        <w:rPr>
          <w:sz w:val="24"/>
          <w:szCs w:val="24"/>
        </w:rPr>
      </w:pPr>
      <w:r w:rsidRPr="00F3032A">
        <w:rPr>
          <w:sz w:val="24"/>
          <w:szCs w:val="24"/>
        </w:rPr>
        <w:t xml:space="preserve">Burnham, J. B. (1986) </w:t>
      </w:r>
      <w:r w:rsidRPr="00F3032A">
        <w:rPr>
          <w:i/>
          <w:sz w:val="24"/>
          <w:szCs w:val="24"/>
        </w:rPr>
        <w:t>Family Therapy: First Steps Towards a Systemic Approach</w:t>
      </w:r>
      <w:r>
        <w:rPr>
          <w:sz w:val="24"/>
          <w:szCs w:val="24"/>
        </w:rPr>
        <w:t xml:space="preserve">. </w:t>
      </w:r>
      <w:r w:rsidRPr="00F3032A">
        <w:rPr>
          <w:sz w:val="24"/>
          <w:szCs w:val="24"/>
        </w:rPr>
        <w:t>Tavistock Publications</w:t>
      </w:r>
    </w:p>
    <w:p w14:paraId="4D893F0A" w14:textId="77777777" w:rsidR="00E83C79" w:rsidRPr="00706113" w:rsidRDefault="00E83C79" w:rsidP="00E83C79">
      <w:pPr>
        <w:spacing w:before="240" w:after="240"/>
        <w:ind w:left="709" w:hanging="709"/>
        <w:rPr>
          <w:sz w:val="24"/>
          <w:szCs w:val="24"/>
        </w:rPr>
      </w:pPr>
      <w:r w:rsidRPr="00706113">
        <w:rPr>
          <w:sz w:val="24"/>
          <w:szCs w:val="24"/>
        </w:rPr>
        <w:t xml:space="preserve">Forrester, D., Wilkins, D., and Whittaker, C. (2021), </w:t>
      </w:r>
      <w:r w:rsidRPr="00706113">
        <w:rPr>
          <w:i/>
          <w:sz w:val="24"/>
          <w:szCs w:val="24"/>
        </w:rPr>
        <w:t xml:space="preserve">Motivational Interviewing for Working with Children and Families: </w:t>
      </w:r>
      <w:r w:rsidRPr="00706113">
        <w:rPr>
          <w:sz w:val="24"/>
          <w:szCs w:val="24"/>
        </w:rPr>
        <w:t>A practical guide for early intervention and child protection. Jessica Kingsley Publishers</w:t>
      </w:r>
    </w:p>
    <w:p w14:paraId="254441B8" w14:textId="77777777" w:rsidR="00E83C79" w:rsidRPr="00706113" w:rsidRDefault="00E83C79" w:rsidP="00E83C79">
      <w:pPr>
        <w:spacing w:before="240" w:after="240"/>
        <w:ind w:left="709" w:hanging="709"/>
        <w:rPr>
          <w:sz w:val="24"/>
          <w:szCs w:val="24"/>
        </w:rPr>
      </w:pPr>
      <w:r w:rsidRPr="00706113">
        <w:rPr>
          <w:sz w:val="24"/>
          <w:szCs w:val="24"/>
        </w:rPr>
        <w:t>Glaister, A. (2008). ‘Introducing critical practice’. Edited by Fraser,S. and Matthews, S. The Critical Practitioner in Social Work and Health Care. Milton Keynes: The Open University.</w:t>
      </w:r>
    </w:p>
    <w:p w14:paraId="4699F693" w14:textId="77777777" w:rsidR="00E83C79" w:rsidRDefault="00E83C79" w:rsidP="00E83C79">
      <w:pPr>
        <w:spacing w:before="240" w:after="240"/>
        <w:ind w:left="567" w:hanging="567"/>
        <w:rPr>
          <w:sz w:val="24"/>
          <w:szCs w:val="24"/>
        </w:rPr>
      </w:pPr>
      <w:r>
        <w:rPr>
          <w:sz w:val="24"/>
          <w:szCs w:val="24"/>
        </w:rPr>
        <w:t xml:space="preserve">Graybeal, C (2001), </w:t>
      </w:r>
      <w:r w:rsidRPr="006302B8">
        <w:rPr>
          <w:sz w:val="24"/>
          <w:szCs w:val="24"/>
        </w:rPr>
        <w:t>‘Strengths-based social work assessment: Tran</w:t>
      </w:r>
      <w:r>
        <w:rPr>
          <w:sz w:val="24"/>
          <w:szCs w:val="24"/>
        </w:rPr>
        <w:t xml:space="preserve">sforming the dominant paradigm’. </w:t>
      </w:r>
      <w:r w:rsidRPr="006302B8">
        <w:rPr>
          <w:sz w:val="24"/>
          <w:szCs w:val="24"/>
        </w:rPr>
        <w:t>Families in Society, Volume 82, Number 3, pp233-42</w:t>
      </w:r>
    </w:p>
    <w:p w14:paraId="1B95513A" w14:textId="77777777" w:rsidR="00E83C79" w:rsidRDefault="00E83C79" w:rsidP="00E83C79">
      <w:pPr>
        <w:spacing w:before="240" w:after="240"/>
        <w:ind w:left="567" w:hanging="567"/>
        <w:rPr>
          <w:sz w:val="24"/>
          <w:szCs w:val="24"/>
        </w:rPr>
      </w:pPr>
      <w:r w:rsidRPr="00706113">
        <w:rPr>
          <w:sz w:val="24"/>
          <w:szCs w:val="24"/>
        </w:rPr>
        <w:t xml:space="preserve">Hughes, D. A. (2011), ‘PACE’, in </w:t>
      </w:r>
      <w:r w:rsidRPr="00706113">
        <w:rPr>
          <w:i/>
          <w:iCs/>
          <w:sz w:val="24"/>
          <w:szCs w:val="24"/>
        </w:rPr>
        <w:t xml:space="preserve">Attachment-Focused Family Therapy Workbook. </w:t>
      </w:r>
      <w:r w:rsidRPr="00706113">
        <w:rPr>
          <w:sz w:val="24"/>
          <w:szCs w:val="24"/>
        </w:rPr>
        <w:t>New York: Norton, pp 93-128</w:t>
      </w:r>
    </w:p>
    <w:p w14:paraId="4A59E028" w14:textId="77777777" w:rsidR="00E83C79" w:rsidRDefault="00E83C79" w:rsidP="00E83C79">
      <w:pPr>
        <w:rPr>
          <w:sz w:val="24"/>
          <w:szCs w:val="24"/>
        </w:rPr>
      </w:pPr>
      <w:r w:rsidRPr="00216B81">
        <w:rPr>
          <w:sz w:val="24"/>
          <w:szCs w:val="24"/>
        </w:rPr>
        <w:t>Larkin, H., Felitti, V.J. and Anda, R.F., 2014. Social work and adverse childhood experiences research: Implications for practice and health policy. Social work in public health, 29(1), pp.1-16.</w:t>
      </w:r>
      <w:r w:rsidRPr="00216B81">
        <w:t xml:space="preserve"> </w:t>
      </w:r>
      <w:r w:rsidRPr="00216B81">
        <w:rPr>
          <w:sz w:val="24"/>
          <w:szCs w:val="24"/>
        </w:rPr>
        <w:t>[Accessed: 14.02.2023]</w:t>
      </w:r>
    </w:p>
    <w:p w14:paraId="74F9404F" w14:textId="77777777" w:rsidR="00E83C79" w:rsidRDefault="00E83C79" w:rsidP="00E83C79">
      <w:pPr>
        <w:spacing w:before="240" w:after="240"/>
        <w:ind w:left="567" w:hanging="567"/>
        <w:rPr>
          <w:sz w:val="24"/>
          <w:szCs w:val="24"/>
        </w:rPr>
      </w:pPr>
    </w:p>
    <w:p w14:paraId="1925187A" w14:textId="77777777" w:rsidR="00E83C79" w:rsidRDefault="00E83C79" w:rsidP="00E83C79">
      <w:pPr>
        <w:rPr>
          <w:sz w:val="24"/>
          <w:szCs w:val="24"/>
        </w:rPr>
      </w:pPr>
      <w:r w:rsidRPr="00B04CF9">
        <w:rPr>
          <w:sz w:val="24"/>
          <w:szCs w:val="24"/>
        </w:rPr>
        <w:t>Maclean, S., Harrison, R. (2011). Theory and Practice: A Straightforward Guide for Social Work Students. United Kingdom: Kirwin Maclean Associates.</w:t>
      </w:r>
      <w:r>
        <w:rPr>
          <w:sz w:val="24"/>
          <w:szCs w:val="24"/>
        </w:rPr>
        <w:t xml:space="preserve"> [Accessed: 14.02.2023] </w:t>
      </w:r>
    </w:p>
    <w:p w14:paraId="3F28CAE0" w14:textId="77777777" w:rsidR="00E83C79" w:rsidRPr="00706113" w:rsidRDefault="00E83C79" w:rsidP="00E83C79">
      <w:pPr>
        <w:spacing w:before="240" w:after="240"/>
        <w:ind w:left="567" w:hanging="567"/>
        <w:rPr>
          <w:color w:val="202124"/>
          <w:sz w:val="24"/>
          <w:szCs w:val="24"/>
          <w:shd w:val="clear" w:color="auto" w:fill="FFFFFF"/>
        </w:rPr>
      </w:pPr>
      <w:r w:rsidRPr="00706113">
        <w:rPr>
          <w:color w:val="202124"/>
          <w:sz w:val="24"/>
          <w:szCs w:val="24"/>
          <w:shd w:val="clear" w:color="auto" w:fill="FFFFFF"/>
        </w:rPr>
        <w:t>Miller, W.R. &amp; Rollnick, S. (2013) </w:t>
      </w:r>
      <w:r w:rsidRPr="00706113">
        <w:rPr>
          <w:color w:val="040C28"/>
          <w:sz w:val="24"/>
          <w:szCs w:val="24"/>
        </w:rPr>
        <w:t>Motivational Interviewing: Helping people to change (3rd Edition)</w:t>
      </w:r>
      <w:r w:rsidRPr="00706113">
        <w:rPr>
          <w:color w:val="202124"/>
          <w:sz w:val="24"/>
          <w:szCs w:val="24"/>
          <w:shd w:val="clear" w:color="auto" w:fill="FFFFFF"/>
        </w:rPr>
        <w:t>. Guilford Press.</w:t>
      </w:r>
    </w:p>
    <w:p w14:paraId="1AFBC2F4" w14:textId="77777777" w:rsidR="00E83C79" w:rsidRDefault="00E83C79" w:rsidP="00E83C79">
      <w:pPr>
        <w:spacing w:before="240" w:after="240"/>
        <w:ind w:left="567" w:hanging="567"/>
        <w:rPr>
          <w:color w:val="202124"/>
          <w:sz w:val="24"/>
          <w:szCs w:val="24"/>
          <w:shd w:val="clear" w:color="auto" w:fill="FFFFFF"/>
        </w:rPr>
      </w:pPr>
      <w:r w:rsidRPr="00706113">
        <w:rPr>
          <w:color w:val="202124"/>
          <w:sz w:val="24"/>
          <w:szCs w:val="24"/>
          <w:shd w:val="clear" w:color="auto" w:fill="FFFFFF"/>
        </w:rPr>
        <w:t xml:space="preserve">Milner and O’Byrne (2009), </w:t>
      </w:r>
      <w:r w:rsidRPr="00706113">
        <w:rPr>
          <w:i/>
          <w:color w:val="202124"/>
          <w:sz w:val="24"/>
          <w:szCs w:val="24"/>
          <w:shd w:val="clear" w:color="auto" w:fill="FFFFFF"/>
        </w:rPr>
        <w:t>Assessment in Social Work</w:t>
      </w:r>
      <w:r w:rsidRPr="00706113">
        <w:rPr>
          <w:color w:val="202124"/>
          <w:sz w:val="24"/>
          <w:szCs w:val="24"/>
          <w:shd w:val="clear" w:color="auto" w:fill="FFFFFF"/>
        </w:rPr>
        <w:t xml:space="preserve"> (3</w:t>
      </w:r>
      <w:r w:rsidRPr="00706113">
        <w:rPr>
          <w:color w:val="202124"/>
          <w:sz w:val="24"/>
          <w:szCs w:val="24"/>
          <w:shd w:val="clear" w:color="auto" w:fill="FFFFFF"/>
          <w:vertAlign w:val="superscript"/>
        </w:rPr>
        <w:t>rd</w:t>
      </w:r>
      <w:r w:rsidRPr="00706113">
        <w:rPr>
          <w:color w:val="202124"/>
          <w:sz w:val="24"/>
          <w:szCs w:val="24"/>
          <w:shd w:val="clear" w:color="auto" w:fill="FFFFFF"/>
        </w:rPr>
        <w:t xml:space="preserve"> Edition). </w:t>
      </w:r>
      <w:r w:rsidRPr="00706113">
        <w:rPr>
          <w:color w:val="0F1111"/>
          <w:sz w:val="24"/>
          <w:szCs w:val="24"/>
          <w:shd w:val="clear" w:color="auto" w:fill="FFFFFF"/>
        </w:rPr>
        <w:t>Palgrave Macmillan</w:t>
      </w:r>
    </w:p>
    <w:p w14:paraId="4772BA5F" w14:textId="77777777" w:rsidR="00E83C79" w:rsidRPr="00706113" w:rsidRDefault="00E83C79" w:rsidP="00E83C79">
      <w:pPr>
        <w:spacing w:before="240" w:after="240"/>
        <w:ind w:left="567" w:hanging="567"/>
        <w:rPr>
          <w:sz w:val="24"/>
          <w:szCs w:val="24"/>
        </w:rPr>
      </w:pPr>
      <w:r w:rsidRPr="00706113">
        <w:rPr>
          <w:sz w:val="24"/>
          <w:szCs w:val="24"/>
        </w:rPr>
        <w:t xml:space="preserve">More than just words, [Online]. Available at </w:t>
      </w:r>
      <w:hyperlink r:id="rId24" w:history="1">
        <w:r w:rsidRPr="00706113">
          <w:rPr>
            <w:rStyle w:val="Hyperlink"/>
            <w:sz w:val="24"/>
            <w:szCs w:val="24"/>
          </w:rPr>
          <w:t>More than just words (gov.wales)</w:t>
        </w:r>
      </w:hyperlink>
      <w:r w:rsidRPr="00706113">
        <w:rPr>
          <w:sz w:val="24"/>
          <w:szCs w:val="24"/>
        </w:rPr>
        <w:t xml:space="preserve"> (Accessed 27 August 2023)</w:t>
      </w:r>
    </w:p>
    <w:p w14:paraId="17649D0A" w14:textId="77777777" w:rsidR="00E83C79" w:rsidRPr="00706113" w:rsidRDefault="00E83C79" w:rsidP="00E83C79">
      <w:pPr>
        <w:spacing w:before="240" w:after="240"/>
        <w:ind w:left="567" w:hanging="567"/>
        <w:rPr>
          <w:color w:val="202124"/>
          <w:sz w:val="24"/>
          <w:szCs w:val="24"/>
          <w:shd w:val="clear" w:color="auto" w:fill="FFFFFF"/>
        </w:rPr>
      </w:pPr>
      <w:r w:rsidRPr="00706113">
        <w:rPr>
          <w:color w:val="202124"/>
          <w:sz w:val="24"/>
          <w:szCs w:val="24"/>
          <w:shd w:val="clear" w:color="auto" w:fill="FFFFFF"/>
        </w:rPr>
        <w:t xml:space="preserve">Munro, E. (2011). The Munro Review of Child Protection: Final Report. </w:t>
      </w:r>
      <w:r w:rsidRPr="00706113">
        <w:rPr>
          <w:i/>
          <w:color w:val="202124"/>
          <w:sz w:val="24"/>
          <w:szCs w:val="24"/>
          <w:shd w:val="clear" w:color="auto" w:fill="FFFFFF"/>
        </w:rPr>
        <w:t xml:space="preserve">A child-centred system </w:t>
      </w:r>
      <w:r w:rsidRPr="00706113">
        <w:rPr>
          <w:color w:val="202124"/>
          <w:sz w:val="24"/>
          <w:szCs w:val="24"/>
          <w:shd w:val="clear" w:color="auto" w:fill="FFFFFF"/>
        </w:rPr>
        <w:t xml:space="preserve">[Online]. Available at </w:t>
      </w:r>
      <w:hyperlink r:id="rId25" w:history="1">
        <w:r w:rsidRPr="00706113">
          <w:rPr>
            <w:color w:val="0000FF"/>
            <w:sz w:val="24"/>
            <w:szCs w:val="24"/>
            <w:u w:val="single"/>
          </w:rPr>
          <w:t>Munro-Review.pdf (publishing.service.gov.uk)</w:t>
        </w:r>
      </w:hyperlink>
      <w:r w:rsidRPr="00706113">
        <w:rPr>
          <w:sz w:val="24"/>
          <w:szCs w:val="24"/>
        </w:rPr>
        <w:t>. (Accessed 15 October 2023)</w:t>
      </w:r>
    </w:p>
    <w:p w14:paraId="09E949E6" w14:textId="77777777" w:rsidR="00E83C79" w:rsidRPr="00706113" w:rsidRDefault="00E83C79" w:rsidP="00E83C79">
      <w:pPr>
        <w:spacing w:before="240" w:after="240"/>
        <w:ind w:left="567" w:hanging="567"/>
        <w:rPr>
          <w:color w:val="auto"/>
          <w:sz w:val="24"/>
          <w:szCs w:val="24"/>
        </w:rPr>
      </w:pPr>
      <w:r w:rsidRPr="00706113">
        <w:rPr>
          <w:color w:val="1C1D1E"/>
          <w:sz w:val="24"/>
          <w:szCs w:val="24"/>
          <w:shd w:val="clear" w:color="auto" w:fill="FFFFFF"/>
        </w:rPr>
        <w:t>Munro, E. (2019), Decision-making under uncertainty in child protection: Creating a just and learning culture. </w:t>
      </w:r>
      <w:r w:rsidRPr="00706113">
        <w:rPr>
          <w:i/>
          <w:iCs/>
          <w:color w:val="1C1D1E"/>
          <w:sz w:val="24"/>
          <w:szCs w:val="24"/>
          <w:shd w:val="clear" w:color="auto" w:fill="FFFFFF"/>
        </w:rPr>
        <w:t>Child &amp; Family Social Work</w:t>
      </w:r>
      <w:r w:rsidRPr="00706113">
        <w:rPr>
          <w:color w:val="1C1D1E"/>
          <w:sz w:val="24"/>
          <w:szCs w:val="24"/>
          <w:shd w:val="clear" w:color="auto" w:fill="FFFFFF"/>
        </w:rPr>
        <w:t>. 2019; 24: 123–130</w:t>
      </w:r>
    </w:p>
    <w:p w14:paraId="55C4B80C" w14:textId="77777777" w:rsidR="00E83C79" w:rsidRDefault="00E83C79" w:rsidP="00E83C79">
      <w:pPr>
        <w:spacing w:before="240" w:after="240"/>
        <w:ind w:left="567" w:hanging="567"/>
        <w:rPr>
          <w:color w:val="202124"/>
          <w:sz w:val="24"/>
          <w:szCs w:val="24"/>
          <w:shd w:val="clear" w:color="auto" w:fill="FFFFFF"/>
        </w:rPr>
      </w:pPr>
      <w:r w:rsidRPr="00706113">
        <w:rPr>
          <w:rFonts w:eastAsia="Calibri"/>
          <w:sz w:val="24"/>
          <w:szCs w:val="24"/>
        </w:rPr>
        <w:t xml:space="preserve">NSPCC (2022) Child Protection System in Wales [Online]. Available at </w:t>
      </w:r>
      <w:hyperlink r:id="rId26" w:anchor="skip-to-content" w:history="1">
        <w:r w:rsidRPr="00706113">
          <w:rPr>
            <w:color w:val="0000FF"/>
            <w:sz w:val="24"/>
            <w:szCs w:val="24"/>
            <w:u w:val="single"/>
          </w:rPr>
          <w:t>Child protection system for Wales | NSPCC Learning</w:t>
        </w:r>
      </w:hyperlink>
      <w:r w:rsidRPr="00706113">
        <w:rPr>
          <w:sz w:val="24"/>
          <w:szCs w:val="24"/>
        </w:rPr>
        <w:t>. (</w:t>
      </w:r>
      <w:r w:rsidRPr="00706113">
        <w:rPr>
          <w:rFonts w:eastAsia="Calibri"/>
          <w:sz w:val="24"/>
          <w:szCs w:val="24"/>
        </w:rPr>
        <w:t>Accessed 13 October 2023)</w:t>
      </w:r>
    </w:p>
    <w:p w14:paraId="76D586BD" w14:textId="77777777" w:rsidR="00E83C79" w:rsidRDefault="00E83C79" w:rsidP="00E83C79">
      <w:pPr>
        <w:spacing w:before="240" w:after="240"/>
        <w:ind w:left="709" w:hanging="709"/>
        <w:rPr>
          <w:sz w:val="24"/>
          <w:szCs w:val="24"/>
        </w:rPr>
      </w:pPr>
      <w:r w:rsidRPr="00706113">
        <w:rPr>
          <w:sz w:val="24"/>
          <w:szCs w:val="24"/>
        </w:rPr>
        <w:t xml:space="preserve">Parrot, L. (2007), </w:t>
      </w:r>
      <w:r w:rsidRPr="00706113">
        <w:rPr>
          <w:i/>
          <w:sz w:val="24"/>
          <w:szCs w:val="24"/>
        </w:rPr>
        <w:t>Values and Ethics in Social Work Practice</w:t>
      </w:r>
      <w:r w:rsidRPr="00706113">
        <w:rPr>
          <w:sz w:val="24"/>
          <w:szCs w:val="24"/>
        </w:rPr>
        <w:t>. Exeter: Learning Matters.</w:t>
      </w:r>
    </w:p>
    <w:p w14:paraId="789EED74" w14:textId="77777777" w:rsidR="00E83C79" w:rsidRPr="00F4025A" w:rsidRDefault="00E83C79" w:rsidP="00E83C79">
      <w:pPr>
        <w:rPr>
          <w:sz w:val="24"/>
          <w:szCs w:val="24"/>
        </w:rPr>
      </w:pPr>
      <w:r w:rsidRPr="00F4025A">
        <w:rPr>
          <w:sz w:val="24"/>
          <w:szCs w:val="24"/>
        </w:rPr>
        <w:t>Roberts, A. R., &amp; Ottens, A. J. (2005). The seven-stage crisis intervention model: A road map to goal attainment, problem solving and crisis resolution. Brief Treatment and Crisis Intervention, 5(4), 329-339.</w:t>
      </w:r>
      <w:r w:rsidRPr="00216B81">
        <w:t xml:space="preserve"> </w:t>
      </w:r>
      <w:r w:rsidRPr="00216B81">
        <w:rPr>
          <w:sz w:val="24"/>
          <w:szCs w:val="24"/>
        </w:rPr>
        <w:t>[Accessed: 14.02.2023]</w:t>
      </w:r>
    </w:p>
    <w:p w14:paraId="04087175" w14:textId="77777777" w:rsidR="00E83C79" w:rsidRDefault="00E83C79" w:rsidP="00E83C79">
      <w:pPr>
        <w:spacing w:before="240" w:after="240"/>
        <w:ind w:left="567" w:hanging="567"/>
        <w:rPr>
          <w:sz w:val="24"/>
          <w:szCs w:val="24"/>
        </w:rPr>
      </w:pPr>
      <w:r w:rsidRPr="00706113">
        <w:rPr>
          <w:sz w:val="24"/>
          <w:szCs w:val="24"/>
        </w:rPr>
        <w:t>Turnell, A. and Murphy, T. (2017), Signs of Safety: Comprehensive Briefing Paper, 4</w:t>
      </w:r>
      <w:r w:rsidRPr="00706113">
        <w:rPr>
          <w:sz w:val="24"/>
          <w:szCs w:val="24"/>
          <w:vertAlign w:val="superscript"/>
        </w:rPr>
        <w:t>th</w:t>
      </w:r>
      <w:r w:rsidRPr="00706113">
        <w:rPr>
          <w:sz w:val="24"/>
          <w:szCs w:val="24"/>
        </w:rPr>
        <w:t xml:space="preserve"> edition [Online]. Available at </w:t>
      </w:r>
      <w:hyperlink r:id="rId27" w:anchor=":~:text=This%20Fourth%20Edition%20of%20the%20Signs%20of%20Safety,what%20the%20whole%20endeavour%20is%20about%3A%20child%20safety." w:history="1">
        <w:r w:rsidRPr="00706113">
          <w:rPr>
            <w:color w:val="0000FF"/>
            <w:sz w:val="24"/>
            <w:szCs w:val="24"/>
            <w:u w:val="single"/>
          </w:rPr>
          <w:t>Signs of Safety Comprehensive Briefing Paper - Signs of Safety Knowledge Bank</w:t>
        </w:r>
      </w:hyperlink>
      <w:r>
        <w:rPr>
          <w:sz w:val="24"/>
          <w:szCs w:val="24"/>
        </w:rPr>
        <w:t>. (Accessed 2nd June 2023)</w:t>
      </w:r>
      <w:r w:rsidRPr="00706113">
        <w:rPr>
          <w:sz w:val="24"/>
          <w:szCs w:val="24"/>
        </w:rPr>
        <w:t xml:space="preserve"> </w:t>
      </w:r>
    </w:p>
    <w:p w14:paraId="52F541C9" w14:textId="77777777" w:rsidR="00E83C79" w:rsidRDefault="00E83C79" w:rsidP="00E83C79">
      <w:pPr>
        <w:rPr>
          <w:sz w:val="24"/>
          <w:szCs w:val="24"/>
        </w:rPr>
      </w:pPr>
      <w:r>
        <w:rPr>
          <w:sz w:val="24"/>
          <w:szCs w:val="24"/>
        </w:rPr>
        <w:t>T</w:t>
      </w:r>
      <w:r w:rsidRPr="00F51853">
        <w:rPr>
          <w:sz w:val="24"/>
          <w:szCs w:val="24"/>
        </w:rPr>
        <w:t>revithick, P. (2005) Social Work Skills: A Practice Handbook. 2</w:t>
      </w:r>
      <w:r>
        <w:rPr>
          <w:sz w:val="24"/>
          <w:szCs w:val="24"/>
        </w:rPr>
        <w:t xml:space="preserve">Nd edn. Maidenhead: Open </w:t>
      </w:r>
      <w:r w:rsidRPr="00F51853">
        <w:rPr>
          <w:sz w:val="24"/>
          <w:szCs w:val="24"/>
        </w:rPr>
        <w:t>University Press</w:t>
      </w:r>
      <w:r>
        <w:rPr>
          <w:sz w:val="24"/>
          <w:szCs w:val="24"/>
        </w:rPr>
        <w:t xml:space="preserve">. </w:t>
      </w:r>
      <w:r w:rsidRPr="004B2FA0">
        <w:rPr>
          <w:sz w:val="24"/>
          <w:szCs w:val="24"/>
        </w:rPr>
        <w:t>[Accessed: 14.02.2023]</w:t>
      </w:r>
    </w:p>
    <w:p w14:paraId="25E9A346" w14:textId="77777777" w:rsidR="00E83C79" w:rsidRDefault="00E83C79" w:rsidP="00E83C79">
      <w:pPr>
        <w:rPr>
          <w:sz w:val="24"/>
          <w:szCs w:val="24"/>
        </w:rPr>
      </w:pPr>
    </w:p>
    <w:p w14:paraId="0F297373" w14:textId="77777777" w:rsidR="00E83C79" w:rsidRDefault="00E83C79" w:rsidP="00E83C79"/>
    <w:p w14:paraId="443EAD09" w14:textId="77777777" w:rsidR="00E83C79" w:rsidRPr="00787F2A" w:rsidRDefault="00E83C79" w:rsidP="00E83C79">
      <w:pPr>
        <w:spacing w:before="240" w:after="240"/>
        <w:ind w:left="567" w:hanging="567"/>
        <w:rPr>
          <w:sz w:val="24"/>
          <w:szCs w:val="24"/>
        </w:rPr>
      </w:pPr>
    </w:p>
    <w:p w14:paraId="33811D31" w14:textId="77777777" w:rsidR="00E83C79" w:rsidRDefault="00E83C79" w:rsidP="00E83C79">
      <w:pPr>
        <w:jc w:val="both"/>
        <w:rPr>
          <w:b/>
          <w:sz w:val="24"/>
          <w:szCs w:val="24"/>
        </w:rPr>
      </w:pPr>
    </w:p>
    <w:p w14:paraId="7B49C25B" w14:textId="77777777" w:rsidR="00E83C79" w:rsidRPr="00274C26" w:rsidRDefault="00E83C79" w:rsidP="00E83C79">
      <w:pPr>
        <w:spacing w:before="100" w:beforeAutospacing="1" w:after="100" w:afterAutospacing="1"/>
        <w:jc w:val="both"/>
        <w:rPr>
          <w:b/>
          <w:sz w:val="24"/>
          <w:szCs w:val="24"/>
        </w:rPr>
      </w:pPr>
      <w:r w:rsidRPr="00D413B1">
        <w:rPr>
          <w:b/>
          <w:sz w:val="24"/>
          <w:szCs w:val="24"/>
        </w:rPr>
        <w:t xml:space="preserve">TASK 4 </w:t>
      </w:r>
    </w:p>
    <w:p w14:paraId="57B209EE" w14:textId="77777777" w:rsidR="00E83C79" w:rsidRDefault="00E83C79" w:rsidP="00E83C79">
      <w:pPr>
        <w:spacing w:before="100" w:beforeAutospacing="1" w:after="100" w:afterAutospacing="1"/>
        <w:ind w:left="709" w:hanging="709"/>
        <w:jc w:val="both"/>
        <w:rPr>
          <w:sz w:val="24"/>
          <w:szCs w:val="24"/>
        </w:rPr>
      </w:pPr>
      <w:r w:rsidRPr="00D413B1">
        <w:rPr>
          <w:sz w:val="24"/>
          <w:szCs w:val="24"/>
        </w:rPr>
        <w:t xml:space="preserve">Human Rights Act 1998. Available at </w:t>
      </w:r>
      <w:hyperlink r:id="rId28" w:history="1">
        <w:r w:rsidRPr="00D413B1">
          <w:rPr>
            <w:color w:val="0000FF"/>
            <w:sz w:val="24"/>
            <w:szCs w:val="24"/>
            <w:u w:val="single"/>
          </w:rPr>
          <w:t>Human Rights Act 1998 (legislation.gov.uk)</w:t>
        </w:r>
      </w:hyperlink>
      <w:r w:rsidRPr="00D413B1">
        <w:rPr>
          <w:sz w:val="24"/>
          <w:szCs w:val="24"/>
        </w:rPr>
        <w:t>. (Accessed 26 September 2023)</w:t>
      </w:r>
    </w:p>
    <w:p w14:paraId="6433C673" w14:textId="77777777" w:rsidR="00E83C79" w:rsidRDefault="00E83C79" w:rsidP="00E83C79">
      <w:pPr>
        <w:spacing w:before="100" w:beforeAutospacing="1" w:after="100" w:afterAutospacing="1"/>
        <w:ind w:left="709" w:hanging="709"/>
        <w:jc w:val="both"/>
        <w:rPr>
          <w:sz w:val="24"/>
          <w:szCs w:val="24"/>
        </w:rPr>
      </w:pPr>
      <w:r w:rsidRPr="00D413B1">
        <w:rPr>
          <w:sz w:val="24"/>
          <w:szCs w:val="24"/>
        </w:rPr>
        <w:t xml:space="preserve">Mental Capacity Act 2005. Available at </w:t>
      </w:r>
      <w:hyperlink r:id="rId29" w:history="1">
        <w:r w:rsidRPr="00D413B1">
          <w:rPr>
            <w:color w:val="0000FF"/>
            <w:sz w:val="24"/>
            <w:szCs w:val="24"/>
            <w:u w:val="single"/>
          </w:rPr>
          <w:t>Mental Capacity Act 2005 (legislation.gov.uk)</w:t>
        </w:r>
      </w:hyperlink>
      <w:r w:rsidRPr="00D413B1">
        <w:rPr>
          <w:sz w:val="24"/>
          <w:szCs w:val="24"/>
        </w:rPr>
        <w:t xml:space="preserve">. (Accessed </w:t>
      </w:r>
      <w:r w:rsidRPr="00D413B1">
        <w:rPr>
          <w:bCs/>
          <w:sz w:val="24"/>
          <w:szCs w:val="24"/>
        </w:rPr>
        <w:t xml:space="preserve">Wales Safeguarding Procedures. Available at </w:t>
      </w:r>
      <w:hyperlink r:id="rId30" w:history="1">
        <w:r w:rsidRPr="00D413B1">
          <w:rPr>
            <w:color w:val="0000FF"/>
            <w:sz w:val="24"/>
            <w:szCs w:val="24"/>
            <w:u w:val="single"/>
          </w:rPr>
          <w:t>Safeguarding Wales</w:t>
        </w:r>
      </w:hyperlink>
      <w:r w:rsidRPr="00D413B1">
        <w:rPr>
          <w:sz w:val="24"/>
          <w:szCs w:val="24"/>
        </w:rPr>
        <w:t>. (Accessed</w:t>
      </w:r>
      <w:r>
        <w:rPr>
          <w:sz w:val="24"/>
          <w:szCs w:val="24"/>
        </w:rPr>
        <w:t xml:space="preserve"> 13th</w:t>
      </w:r>
      <w:r w:rsidRPr="00D413B1">
        <w:rPr>
          <w:sz w:val="24"/>
          <w:szCs w:val="24"/>
        </w:rPr>
        <w:t xml:space="preserve"> September 2023)</w:t>
      </w:r>
    </w:p>
    <w:p w14:paraId="3151258F" w14:textId="77777777" w:rsidR="00E83C79" w:rsidRDefault="00E83C79" w:rsidP="00E83C79">
      <w:pPr>
        <w:spacing w:before="100" w:beforeAutospacing="1" w:after="100" w:afterAutospacing="1"/>
        <w:ind w:left="709" w:hanging="709"/>
        <w:jc w:val="both"/>
        <w:rPr>
          <w:sz w:val="24"/>
          <w:szCs w:val="24"/>
        </w:rPr>
      </w:pPr>
      <w:r w:rsidRPr="00D413B1">
        <w:rPr>
          <w:sz w:val="24"/>
          <w:szCs w:val="24"/>
        </w:rPr>
        <w:t xml:space="preserve">NSPCC Learning (2022), </w:t>
      </w:r>
      <w:r w:rsidRPr="00D413B1">
        <w:rPr>
          <w:i/>
          <w:sz w:val="24"/>
          <w:szCs w:val="24"/>
        </w:rPr>
        <w:t>Gillick competence and Fraser guidelines</w:t>
      </w:r>
      <w:r w:rsidRPr="00D413B1">
        <w:rPr>
          <w:sz w:val="24"/>
          <w:szCs w:val="24"/>
        </w:rPr>
        <w:t xml:space="preserve">. Available at </w:t>
      </w:r>
      <w:hyperlink r:id="rId31" w:anchor="skip-to-content" w:history="1">
        <w:r w:rsidRPr="00D413B1">
          <w:rPr>
            <w:color w:val="0000FF"/>
            <w:sz w:val="24"/>
            <w:szCs w:val="24"/>
            <w:u w:val="single"/>
          </w:rPr>
          <w:t>Gillick competence and Fraser guidelines | NSPCC Learning</w:t>
        </w:r>
      </w:hyperlink>
      <w:r w:rsidRPr="00D413B1">
        <w:rPr>
          <w:sz w:val="24"/>
          <w:szCs w:val="24"/>
        </w:rPr>
        <w:t>. (Accessed 26 September 2023)</w:t>
      </w:r>
    </w:p>
    <w:p w14:paraId="111ABB7D" w14:textId="77777777" w:rsidR="00E83C79" w:rsidRDefault="00E83C79" w:rsidP="00E83C79">
      <w:pPr>
        <w:spacing w:before="100" w:beforeAutospacing="1" w:after="100" w:afterAutospacing="1"/>
        <w:ind w:left="709" w:hanging="709"/>
        <w:rPr>
          <w:sz w:val="24"/>
          <w:szCs w:val="24"/>
        </w:rPr>
      </w:pPr>
      <w:r w:rsidRPr="003531B8">
        <w:rPr>
          <w:bCs/>
          <w:sz w:val="24"/>
          <w:szCs w:val="24"/>
        </w:rPr>
        <w:t xml:space="preserve">Social Services and Wellbeing (Wales) Act 2014. Available at </w:t>
      </w:r>
      <w:hyperlink r:id="rId32" w:history="1">
        <w:r w:rsidRPr="003531B8">
          <w:rPr>
            <w:color w:val="0000FF"/>
            <w:sz w:val="24"/>
            <w:szCs w:val="24"/>
            <w:u w:val="single"/>
          </w:rPr>
          <w:t>Social Services and Well-being (Wales) Act 2014 (legislation.gov.uk)</w:t>
        </w:r>
      </w:hyperlink>
      <w:r w:rsidRPr="003531B8">
        <w:rPr>
          <w:sz w:val="24"/>
          <w:szCs w:val="24"/>
        </w:rPr>
        <w:t>. (Accessed 26 September 2023)</w:t>
      </w:r>
    </w:p>
    <w:p w14:paraId="49976A66" w14:textId="77777777" w:rsidR="00E83C79" w:rsidRDefault="00E83C79" w:rsidP="00E83C79">
      <w:pPr>
        <w:spacing w:before="100" w:beforeAutospacing="1" w:after="100" w:afterAutospacing="1"/>
        <w:ind w:left="709" w:hanging="709"/>
        <w:jc w:val="both"/>
        <w:rPr>
          <w:sz w:val="24"/>
          <w:szCs w:val="24"/>
        </w:rPr>
      </w:pPr>
      <w:r w:rsidRPr="00D413B1">
        <w:rPr>
          <w:sz w:val="24"/>
          <w:szCs w:val="24"/>
        </w:rPr>
        <w:t>United Nations Convention for the Rights of the Child</w:t>
      </w:r>
      <w:r>
        <w:rPr>
          <w:sz w:val="24"/>
          <w:szCs w:val="24"/>
        </w:rPr>
        <w:t xml:space="preserve"> </w:t>
      </w:r>
    </w:p>
    <w:p w14:paraId="50D9A98A" w14:textId="77777777" w:rsidR="00E83C79" w:rsidRPr="00274C26" w:rsidRDefault="00E83C79" w:rsidP="00E83C79">
      <w:pPr>
        <w:spacing w:before="100" w:beforeAutospacing="1" w:after="100" w:afterAutospacing="1"/>
        <w:ind w:left="709" w:hanging="709"/>
        <w:jc w:val="both"/>
        <w:rPr>
          <w:sz w:val="24"/>
          <w:szCs w:val="24"/>
        </w:rPr>
      </w:pPr>
      <w:r w:rsidRPr="00D413B1">
        <w:rPr>
          <w:bCs/>
          <w:sz w:val="24"/>
          <w:szCs w:val="24"/>
        </w:rPr>
        <w:t xml:space="preserve">Wales Safeguarding Procedures (2019). Available at </w:t>
      </w:r>
      <w:hyperlink r:id="rId33" w:history="1">
        <w:r w:rsidRPr="00D413B1">
          <w:rPr>
            <w:color w:val="0000FF"/>
            <w:sz w:val="24"/>
            <w:szCs w:val="24"/>
            <w:u w:val="single"/>
          </w:rPr>
          <w:t>Safeguarding Wales</w:t>
        </w:r>
      </w:hyperlink>
      <w:r w:rsidRPr="00D413B1">
        <w:rPr>
          <w:sz w:val="24"/>
          <w:szCs w:val="24"/>
        </w:rPr>
        <w:t>. (Accessed 26 September 2023)</w:t>
      </w:r>
    </w:p>
    <w:p w14:paraId="4949EED8" w14:textId="77777777" w:rsidR="00E83C79" w:rsidRPr="00D413B1" w:rsidRDefault="00E83C79" w:rsidP="00E83C79">
      <w:pPr>
        <w:spacing w:before="100" w:beforeAutospacing="1" w:after="100" w:afterAutospacing="1"/>
        <w:jc w:val="both"/>
        <w:rPr>
          <w:sz w:val="24"/>
          <w:szCs w:val="24"/>
        </w:rPr>
      </w:pPr>
    </w:p>
    <w:p w14:paraId="345CBAE6" w14:textId="77777777" w:rsidR="00E83C79" w:rsidRDefault="00E83C79" w:rsidP="00E83C79">
      <w:pPr>
        <w:jc w:val="both"/>
        <w:rPr>
          <w:sz w:val="24"/>
          <w:szCs w:val="24"/>
        </w:rPr>
      </w:pPr>
    </w:p>
    <w:p w14:paraId="647AC8A4" w14:textId="77777777" w:rsidR="00E83C79" w:rsidRDefault="00E83C79" w:rsidP="00E83C79">
      <w:pPr>
        <w:jc w:val="both"/>
        <w:rPr>
          <w:sz w:val="24"/>
          <w:szCs w:val="24"/>
        </w:rPr>
      </w:pPr>
    </w:p>
    <w:p w14:paraId="55703988" w14:textId="77777777" w:rsidR="00E83C79" w:rsidRDefault="00E83C79" w:rsidP="00E83C79">
      <w:pPr>
        <w:jc w:val="both"/>
        <w:rPr>
          <w:sz w:val="24"/>
          <w:szCs w:val="24"/>
        </w:rPr>
      </w:pPr>
    </w:p>
    <w:p w14:paraId="4D5BFD35" w14:textId="77777777" w:rsidR="00E83C79" w:rsidRDefault="00E83C79" w:rsidP="00E83C79">
      <w:pPr>
        <w:jc w:val="both"/>
        <w:rPr>
          <w:sz w:val="24"/>
          <w:szCs w:val="24"/>
        </w:rPr>
      </w:pPr>
    </w:p>
    <w:p w14:paraId="5D0DBC2F" w14:textId="77777777" w:rsidR="00E83C79" w:rsidRDefault="00E83C79" w:rsidP="00E83C79">
      <w:pPr>
        <w:jc w:val="both"/>
        <w:rPr>
          <w:sz w:val="24"/>
          <w:szCs w:val="24"/>
        </w:rPr>
      </w:pPr>
    </w:p>
    <w:p w14:paraId="72F9406C" w14:textId="77777777" w:rsidR="00E83C79" w:rsidRDefault="00E83C79" w:rsidP="00E83C79">
      <w:pPr>
        <w:jc w:val="both"/>
        <w:rPr>
          <w:sz w:val="24"/>
          <w:szCs w:val="24"/>
        </w:rPr>
      </w:pPr>
    </w:p>
    <w:p w14:paraId="5F2957E8" w14:textId="77777777" w:rsidR="00E83C79" w:rsidRDefault="00E83C79" w:rsidP="00E83C79">
      <w:pPr>
        <w:jc w:val="both"/>
        <w:rPr>
          <w:sz w:val="24"/>
          <w:szCs w:val="24"/>
        </w:rPr>
      </w:pPr>
    </w:p>
    <w:p w14:paraId="501E560B" w14:textId="77777777" w:rsidR="00E83C79" w:rsidRPr="00EE5BC3" w:rsidRDefault="00E83C79" w:rsidP="00E83C79">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36D7BA04" w14:textId="77777777" w:rsidR="00E83C79" w:rsidRDefault="00E83C79" w:rsidP="00E83C79">
      <w:pPr>
        <w:jc w:val="both"/>
        <w:rPr>
          <w:sz w:val="24"/>
          <w:szCs w:val="24"/>
        </w:rPr>
      </w:pPr>
    </w:p>
    <w:p w14:paraId="0D07F303" w14:textId="77777777" w:rsidR="00E83C79" w:rsidRPr="00B17FA0" w:rsidRDefault="00E83C79" w:rsidP="00E83C79">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5027F7A" w14:textId="77777777" w:rsidR="00E83C79" w:rsidRPr="00B17FA0" w:rsidRDefault="00E83C79" w:rsidP="00E83C7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83C79" w:rsidRPr="00B17FA0" w14:paraId="039487E6" w14:textId="77777777" w:rsidTr="00653336">
        <w:tc>
          <w:tcPr>
            <w:tcW w:w="5094" w:type="dxa"/>
          </w:tcPr>
          <w:p w14:paraId="4BE12670" w14:textId="77777777" w:rsidR="00E83C79" w:rsidRPr="00B17FA0" w:rsidRDefault="00E83C79" w:rsidP="00653336">
            <w:pPr>
              <w:jc w:val="both"/>
              <w:rPr>
                <w:sz w:val="24"/>
                <w:szCs w:val="24"/>
              </w:rPr>
            </w:pPr>
            <w:r>
              <w:rPr>
                <w:sz w:val="24"/>
                <w:szCs w:val="24"/>
              </w:rPr>
              <w:t>Consolidation workshop</w:t>
            </w:r>
            <w:r w:rsidRPr="00B17FA0">
              <w:rPr>
                <w:sz w:val="24"/>
                <w:szCs w:val="24"/>
              </w:rPr>
              <w:t xml:space="preserve"> </w:t>
            </w:r>
          </w:p>
        </w:tc>
        <w:tc>
          <w:tcPr>
            <w:tcW w:w="5094" w:type="dxa"/>
          </w:tcPr>
          <w:p w14:paraId="178C7C98" w14:textId="77777777" w:rsidR="00E83C79" w:rsidRPr="00B17FA0" w:rsidRDefault="00E83C79" w:rsidP="00653336">
            <w:pPr>
              <w:jc w:val="both"/>
              <w:rPr>
                <w:sz w:val="24"/>
                <w:szCs w:val="24"/>
              </w:rPr>
            </w:pPr>
            <w:r w:rsidRPr="00B17FA0">
              <w:rPr>
                <w:sz w:val="24"/>
                <w:szCs w:val="24"/>
              </w:rPr>
              <w:t xml:space="preserve">Date Attended  </w:t>
            </w:r>
          </w:p>
        </w:tc>
      </w:tr>
      <w:tr w:rsidR="00E83C79" w:rsidRPr="00B17FA0" w14:paraId="02C9F066" w14:textId="77777777" w:rsidTr="00653336">
        <w:tc>
          <w:tcPr>
            <w:tcW w:w="5094" w:type="dxa"/>
          </w:tcPr>
          <w:p w14:paraId="742E2A44" w14:textId="77777777" w:rsidR="00E83C79" w:rsidRPr="00B17FA0" w:rsidRDefault="00E83C79" w:rsidP="00653336">
            <w:pPr>
              <w:jc w:val="both"/>
              <w:rPr>
                <w:sz w:val="24"/>
                <w:szCs w:val="24"/>
              </w:rPr>
            </w:pPr>
            <w:r w:rsidRPr="00B17FA0">
              <w:rPr>
                <w:sz w:val="24"/>
                <w:szCs w:val="24"/>
              </w:rPr>
              <w:t>1</w:t>
            </w:r>
            <w:r>
              <w:rPr>
                <w:sz w:val="24"/>
                <w:szCs w:val="24"/>
              </w:rPr>
              <w:t xml:space="preserve"> -  Workshop 1</w:t>
            </w:r>
          </w:p>
        </w:tc>
        <w:tc>
          <w:tcPr>
            <w:tcW w:w="5094" w:type="dxa"/>
          </w:tcPr>
          <w:p w14:paraId="2A1856E2" w14:textId="77777777" w:rsidR="00E83C79" w:rsidRPr="00B17FA0" w:rsidRDefault="00E83C79" w:rsidP="00653336">
            <w:pPr>
              <w:jc w:val="both"/>
              <w:rPr>
                <w:sz w:val="24"/>
                <w:szCs w:val="24"/>
              </w:rPr>
            </w:pPr>
            <w:r>
              <w:rPr>
                <w:sz w:val="24"/>
                <w:szCs w:val="24"/>
              </w:rPr>
              <w:t>8</w:t>
            </w:r>
            <w:r w:rsidRPr="001E5C03">
              <w:rPr>
                <w:sz w:val="24"/>
                <w:szCs w:val="24"/>
                <w:vertAlign w:val="superscript"/>
              </w:rPr>
              <w:t>TH</w:t>
            </w:r>
            <w:r>
              <w:rPr>
                <w:sz w:val="24"/>
                <w:szCs w:val="24"/>
              </w:rPr>
              <w:t xml:space="preserve"> November 2022</w:t>
            </w:r>
          </w:p>
        </w:tc>
      </w:tr>
      <w:tr w:rsidR="00E83C79" w:rsidRPr="00B17FA0" w14:paraId="39D7394E" w14:textId="77777777" w:rsidTr="00653336">
        <w:tc>
          <w:tcPr>
            <w:tcW w:w="5094" w:type="dxa"/>
          </w:tcPr>
          <w:p w14:paraId="181839CC" w14:textId="77777777" w:rsidR="00E83C79" w:rsidRPr="00B17FA0" w:rsidRDefault="00E83C79" w:rsidP="00653336">
            <w:pPr>
              <w:jc w:val="both"/>
              <w:rPr>
                <w:sz w:val="24"/>
                <w:szCs w:val="24"/>
              </w:rPr>
            </w:pPr>
            <w:r w:rsidRPr="00B17FA0">
              <w:rPr>
                <w:sz w:val="24"/>
                <w:szCs w:val="24"/>
              </w:rPr>
              <w:t>2</w:t>
            </w:r>
            <w:r>
              <w:rPr>
                <w:sz w:val="24"/>
                <w:szCs w:val="24"/>
              </w:rPr>
              <w:t xml:space="preserve"> – Workshop 2</w:t>
            </w:r>
          </w:p>
        </w:tc>
        <w:tc>
          <w:tcPr>
            <w:tcW w:w="5094" w:type="dxa"/>
          </w:tcPr>
          <w:p w14:paraId="746DF830" w14:textId="77777777" w:rsidR="00E83C79" w:rsidRPr="00B17FA0" w:rsidRDefault="00E83C79" w:rsidP="00653336">
            <w:pPr>
              <w:jc w:val="both"/>
              <w:rPr>
                <w:sz w:val="24"/>
                <w:szCs w:val="24"/>
              </w:rPr>
            </w:pPr>
            <w:r>
              <w:rPr>
                <w:sz w:val="24"/>
                <w:szCs w:val="24"/>
              </w:rPr>
              <w:t>6</w:t>
            </w:r>
            <w:r w:rsidRPr="001E5C03">
              <w:rPr>
                <w:sz w:val="24"/>
                <w:szCs w:val="24"/>
                <w:vertAlign w:val="superscript"/>
              </w:rPr>
              <w:t>th</w:t>
            </w:r>
            <w:r>
              <w:rPr>
                <w:sz w:val="24"/>
                <w:szCs w:val="24"/>
              </w:rPr>
              <w:t xml:space="preserve"> February 2023</w:t>
            </w:r>
          </w:p>
        </w:tc>
      </w:tr>
      <w:tr w:rsidR="00E83C79" w:rsidRPr="00B17FA0" w14:paraId="2A5FE97E" w14:textId="77777777" w:rsidTr="00653336">
        <w:tc>
          <w:tcPr>
            <w:tcW w:w="5094" w:type="dxa"/>
          </w:tcPr>
          <w:p w14:paraId="10BE4685" w14:textId="77777777" w:rsidR="00E83C79" w:rsidRPr="00B17FA0" w:rsidRDefault="00E83C79" w:rsidP="00653336">
            <w:pPr>
              <w:jc w:val="both"/>
              <w:rPr>
                <w:sz w:val="24"/>
                <w:szCs w:val="24"/>
              </w:rPr>
            </w:pPr>
            <w:r w:rsidRPr="00B17FA0">
              <w:rPr>
                <w:sz w:val="24"/>
                <w:szCs w:val="24"/>
              </w:rPr>
              <w:t>3</w:t>
            </w:r>
            <w:r>
              <w:rPr>
                <w:sz w:val="24"/>
                <w:szCs w:val="24"/>
              </w:rPr>
              <w:t xml:space="preserve"> – Workshop 3</w:t>
            </w:r>
          </w:p>
        </w:tc>
        <w:tc>
          <w:tcPr>
            <w:tcW w:w="5094" w:type="dxa"/>
          </w:tcPr>
          <w:p w14:paraId="6EA42658" w14:textId="77777777" w:rsidR="00E83C79" w:rsidRPr="00B17FA0" w:rsidRDefault="00E83C79" w:rsidP="00653336">
            <w:pPr>
              <w:jc w:val="both"/>
              <w:rPr>
                <w:sz w:val="24"/>
                <w:szCs w:val="24"/>
              </w:rPr>
            </w:pPr>
            <w:r>
              <w:rPr>
                <w:sz w:val="24"/>
                <w:szCs w:val="24"/>
              </w:rPr>
              <w:t>25</w:t>
            </w:r>
            <w:r w:rsidRPr="001E5C03">
              <w:rPr>
                <w:sz w:val="24"/>
                <w:szCs w:val="24"/>
                <w:vertAlign w:val="superscript"/>
              </w:rPr>
              <w:t>th</w:t>
            </w:r>
            <w:r>
              <w:rPr>
                <w:sz w:val="24"/>
                <w:szCs w:val="24"/>
              </w:rPr>
              <w:t xml:space="preserve"> April 2023</w:t>
            </w:r>
          </w:p>
        </w:tc>
      </w:tr>
      <w:tr w:rsidR="00E83C79" w:rsidRPr="008B28E7" w14:paraId="16E38464" w14:textId="77777777" w:rsidTr="00653336">
        <w:tc>
          <w:tcPr>
            <w:tcW w:w="5094" w:type="dxa"/>
          </w:tcPr>
          <w:p w14:paraId="3C8D536D" w14:textId="77777777" w:rsidR="00E83C79" w:rsidRPr="00B17FA0" w:rsidRDefault="00E83C79" w:rsidP="00653336">
            <w:pPr>
              <w:jc w:val="both"/>
              <w:rPr>
                <w:sz w:val="24"/>
                <w:szCs w:val="24"/>
              </w:rPr>
            </w:pPr>
            <w:r w:rsidRPr="00B17FA0">
              <w:rPr>
                <w:sz w:val="24"/>
                <w:szCs w:val="24"/>
              </w:rPr>
              <w:t>4</w:t>
            </w:r>
            <w:r>
              <w:rPr>
                <w:sz w:val="24"/>
                <w:szCs w:val="24"/>
              </w:rPr>
              <w:t xml:space="preserve"> – Workshop 4</w:t>
            </w:r>
          </w:p>
        </w:tc>
        <w:tc>
          <w:tcPr>
            <w:tcW w:w="5094" w:type="dxa"/>
          </w:tcPr>
          <w:p w14:paraId="14C64F79" w14:textId="77777777" w:rsidR="00E83C79" w:rsidRPr="00B17FA0" w:rsidRDefault="00E83C79" w:rsidP="00653336">
            <w:pPr>
              <w:jc w:val="both"/>
              <w:rPr>
                <w:sz w:val="24"/>
                <w:szCs w:val="24"/>
              </w:rPr>
            </w:pPr>
            <w:r>
              <w:rPr>
                <w:sz w:val="24"/>
                <w:szCs w:val="24"/>
              </w:rPr>
              <w:t>18</w:t>
            </w:r>
            <w:r w:rsidRPr="001E5C03">
              <w:rPr>
                <w:sz w:val="24"/>
                <w:szCs w:val="24"/>
                <w:vertAlign w:val="superscript"/>
              </w:rPr>
              <w:t>th</w:t>
            </w:r>
            <w:r>
              <w:rPr>
                <w:sz w:val="24"/>
                <w:szCs w:val="24"/>
              </w:rPr>
              <w:t xml:space="preserve"> July 2023</w:t>
            </w:r>
          </w:p>
        </w:tc>
      </w:tr>
    </w:tbl>
    <w:p w14:paraId="315AA2FB" w14:textId="77777777" w:rsidR="00E83C79" w:rsidRPr="008B28E7" w:rsidRDefault="00E83C79" w:rsidP="00E83C79">
      <w:pPr>
        <w:jc w:val="both"/>
        <w:rPr>
          <w:sz w:val="24"/>
          <w:szCs w:val="24"/>
        </w:rPr>
      </w:pPr>
    </w:p>
    <w:p w14:paraId="7D2B48ED" w14:textId="77777777" w:rsidR="00E83C79" w:rsidRDefault="00E83C79" w:rsidP="00E83C79">
      <w:pPr>
        <w:jc w:val="both"/>
        <w:rPr>
          <w:sz w:val="24"/>
          <w:szCs w:val="24"/>
        </w:rPr>
      </w:pPr>
      <w:r>
        <w:rPr>
          <w:sz w:val="24"/>
          <w:szCs w:val="24"/>
        </w:rPr>
        <w:t>Notes</w:t>
      </w:r>
      <w:r w:rsidRPr="008B28E7">
        <w:rPr>
          <w:sz w:val="24"/>
          <w:szCs w:val="24"/>
        </w:rPr>
        <w:t xml:space="preserve"> </w:t>
      </w:r>
    </w:p>
    <w:p w14:paraId="0099B2D3" w14:textId="77777777" w:rsidR="00E83C79" w:rsidRDefault="00E83C79" w:rsidP="00E83C79">
      <w:pPr>
        <w:jc w:val="both"/>
        <w:rPr>
          <w:sz w:val="24"/>
          <w:szCs w:val="24"/>
        </w:rPr>
      </w:pPr>
    </w:p>
    <w:p w14:paraId="236DEC8C" w14:textId="77777777" w:rsidR="00E83C79" w:rsidRPr="00706BB5" w:rsidRDefault="00E83C79" w:rsidP="00E83C79">
      <w:pPr>
        <w:jc w:val="both"/>
        <w:rPr>
          <w:sz w:val="24"/>
          <w:szCs w:val="24"/>
        </w:rPr>
      </w:pPr>
    </w:p>
    <w:p w14:paraId="4B186A90" w14:textId="77777777" w:rsidR="00E83C79" w:rsidRDefault="00E83C79" w:rsidP="00E83C79">
      <w:pPr>
        <w:jc w:val="both"/>
        <w:rPr>
          <w:sz w:val="24"/>
          <w:szCs w:val="24"/>
        </w:rPr>
      </w:pPr>
    </w:p>
    <w:p w14:paraId="02BCE208" w14:textId="77777777" w:rsidR="00E83C79" w:rsidRPr="00706BB5" w:rsidRDefault="00E83C79" w:rsidP="00E83C79">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23380242" w14:textId="77777777" w:rsidR="00E83C79" w:rsidRPr="008B28E7" w:rsidRDefault="00E83C79" w:rsidP="00E83C79">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E83C79" w:rsidRPr="008B28E7" w14:paraId="053E1AE2" w14:textId="77777777" w:rsidTr="00653336">
        <w:tc>
          <w:tcPr>
            <w:tcW w:w="10070" w:type="dxa"/>
          </w:tcPr>
          <w:p w14:paraId="36BB5E0B" w14:textId="77777777" w:rsidR="00E83C79" w:rsidRPr="00706BB5" w:rsidRDefault="00E83C79" w:rsidP="00653336">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4D13A217" w14:textId="77777777" w:rsidR="00E83C79" w:rsidRPr="008B28E7" w:rsidRDefault="00E83C79" w:rsidP="00653336">
            <w:pPr>
              <w:jc w:val="both"/>
              <w:rPr>
                <w:sz w:val="24"/>
                <w:szCs w:val="24"/>
              </w:rPr>
            </w:pPr>
          </w:p>
        </w:tc>
      </w:tr>
      <w:tr w:rsidR="00E83C79" w:rsidRPr="008B28E7" w14:paraId="153F3C64" w14:textId="77777777" w:rsidTr="00653336">
        <w:tc>
          <w:tcPr>
            <w:tcW w:w="10070" w:type="dxa"/>
          </w:tcPr>
          <w:p w14:paraId="3A9A115D" w14:textId="77777777" w:rsidR="00E83C79" w:rsidRDefault="00E83C79" w:rsidP="00653336">
            <w:pPr>
              <w:jc w:val="both"/>
              <w:rPr>
                <w:color w:val="auto"/>
                <w:sz w:val="24"/>
                <w:szCs w:val="24"/>
              </w:rPr>
            </w:pPr>
          </w:p>
          <w:p w14:paraId="4398FEA4" w14:textId="77777777" w:rsidR="00E83C79" w:rsidRDefault="00E83C79" w:rsidP="00653336">
            <w:pPr>
              <w:jc w:val="both"/>
              <w:rPr>
                <w:color w:val="auto"/>
                <w:sz w:val="24"/>
                <w:szCs w:val="24"/>
              </w:rPr>
            </w:pPr>
            <w:r>
              <w:rPr>
                <w:color w:val="auto"/>
                <w:sz w:val="24"/>
                <w:szCs w:val="24"/>
              </w:rPr>
              <w:t xml:space="preserve">Lisa qualified at a time whereby there was a lot of uncertainty within the teams due to the impact of covid-19 and staffing issues. Lisa has entered her career at a busy time and has used this as an opportunity to learn and develop. As acknowledged by Lisa, her confidence at the beginning is very different to where it is now and whilst she continues to grow, she will always seek out information if she is not too sure, to ensure she is sharing the right information and making the correct decisions. </w:t>
            </w:r>
          </w:p>
          <w:p w14:paraId="5F6DBBF5" w14:textId="77777777" w:rsidR="00E83C79" w:rsidRDefault="00E83C79" w:rsidP="00653336">
            <w:pPr>
              <w:jc w:val="both"/>
              <w:rPr>
                <w:color w:val="auto"/>
                <w:sz w:val="24"/>
                <w:szCs w:val="24"/>
              </w:rPr>
            </w:pPr>
          </w:p>
          <w:p w14:paraId="0FD092CE" w14:textId="77777777" w:rsidR="00E83C79" w:rsidRDefault="00E83C79" w:rsidP="00653336">
            <w:pPr>
              <w:jc w:val="both"/>
              <w:rPr>
                <w:color w:val="auto"/>
                <w:sz w:val="24"/>
                <w:szCs w:val="24"/>
              </w:rPr>
            </w:pPr>
            <w:r>
              <w:rPr>
                <w:color w:val="auto"/>
                <w:sz w:val="24"/>
                <w:szCs w:val="24"/>
              </w:rPr>
              <w:t xml:space="preserve">Lisa uses supervision to help her reflect, learn and question processes and policies and she always ensures she prioritises supervision. Lisa will reach out to the team for support but will also volunteer herself to support others. Through supervision, Lisa has been able to share what she would like to gain experience in as well as taking opportunities to shadow others where possible and take up the opportunity to go out with the initial safeguarding hub to build her skills and knowledge within the child protection process. </w:t>
            </w:r>
          </w:p>
          <w:p w14:paraId="4F9C926C" w14:textId="77777777" w:rsidR="00E83C79" w:rsidRDefault="00E83C79" w:rsidP="00653336">
            <w:pPr>
              <w:jc w:val="both"/>
              <w:rPr>
                <w:color w:val="auto"/>
                <w:sz w:val="24"/>
                <w:szCs w:val="24"/>
              </w:rPr>
            </w:pPr>
          </w:p>
          <w:p w14:paraId="44AA0BCE" w14:textId="77777777" w:rsidR="00E83C79" w:rsidRDefault="00E83C79" w:rsidP="00653336">
            <w:pPr>
              <w:jc w:val="both"/>
              <w:rPr>
                <w:color w:val="auto"/>
                <w:sz w:val="24"/>
                <w:szCs w:val="24"/>
              </w:rPr>
            </w:pPr>
            <w:r>
              <w:rPr>
                <w:color w:val="auto"/>
                <w:sz w:val="24"/>
                <w:szCs w:val="24"/>
              </w:rPr>
              <w:t xml:space="preserve">Whilst Lisa has experienced some changes since being qualified within the team i.e. staff leaving, teams changing, she has taking this in her stride and has been able to develop rapport quickly within the teams as well as with external agencies. </w:t>
            </w:r>
          </w:p>
          <w:p w14:paraId="4A93BE1E" w14:textId="77777777" w:rsidR="00E83C79" w:rsidRDefault="00E83C79" w:rsidP="00653336">
            <w:pPr>
              <w:jc w:val="both"/>
              <w:rPr>
                <w:color w:val="auto"/>
                <w:sz w:val="24"/>
                <w:szCs w:val="24"/>
              </w:rPr>
            </w:pPr>
          </w:p>
          <w:p w14:paraId="20F16E66" w14:textId="77777777" w:rsidR="00E83C79" w:rsidRDefault="00E83C79" w:rsidP="00653336">
            <w:pPr>
              <w:jc w:val="both"/>
              <w:rPr>
                <w:color w:val="auto"/>
                <w:sz w:val="24"/>
                <w:szCs w:val="24"/>
              </w:rPr>
            </w:pPr>
            <w:r>
              <w:rPr>
                <w:color w:val="auto"/>
                <w:sz w:val="24"/>
                <w:szCs w:val="24"/>
              </w:rPr>
              <w:t xml:space="preserve">Lisa is naturally a reflective practitioner and thinks about the work she does and why, this leads Lisa into being able to be empathic in her work and allows her be balanced in her decision making as well as her approach to families and children. When observing Lisa with her families, she is respectful yet confident to challenge and raise worries, whilst she is still developing her confidence in this area, her ability to build relationships with families supports her in being able to challenge in a respectful way that is accepted by families. </w:t>
            </w:r>
          </w:p>
          <w:p w14:paraId="69250F4D" w14:textId="77777777" w:rsidR="00E83C79" w:rsidRDefault="00E83C79" w:rsidP="00653336">
            <w:pPr>
              <w:jc w:val="both"/>
              <w:rPr>
                <w:color w:val="auto"/>
                <w:sz w:val="24"/>
                <w:szCs w:val="24"/>
              </w:rPr>
            </w:pPr>
          </w:p>
          <w:p w14:paraId="4DC8EB6B" w14:textId="77777777" w:rsidR="00E83C79" w:rsidRDefault="00E83C79" w:rsidP="00653336">
            <w:pPr>
              <w:jc w:val="both"/>
              <w:rPr>
                <w:color w:val="auto"/>
                <w:sz w:val="24"/>
                <w:szCs w:val="24"/>
              </w:rPr>
            </w:pPr>
            <w:r>
              <w:rPr>
                <w:color w:val="auto"/>
                <w:sz w:val="24"/>
                <w:szCs w:val="24"/>
              </w:rPr>
              <w:t xml:space="preserve">As part of Lisa’s development, contact has been made with family members and external agencies to request feedback on Lisa’s strengths as a social worker as well as any learning needs identified. I have provided feedback below from four different people that have worked with Lisa in different capacity’s to highlight her progress since she has qualified. </w:t>
            </w:r>
          </w:p>
          <w:p w14:paraId="2FFC37AC" w14:textId="77777777" w:rsidR="00E83C79" w:rsidRDefault="00E83C79" w:rsidP="00653336">
            <w:pPr>
              <w:jc w:val="both"/>
              <w:rPr>
                <w:color w:val="auto"/>
                <w:sz w:val="24"/>
                <w:szCs w:val="24"/>
              </w:rPr>
            </w:pPr>
          </w:p>
          <w:p w14:paraId="79F0861E" w14:textId="77777777" w:rsidR="00E83C79" w:rsidRDefault="00E83C79" w:rsidP="00653336">
            <w:pPr>
              <w:jc w:val="both"/>
              <w:rPr>
                <w:b/>
                <w:color w:val="auto"/>
                <w:sz w:val="24"/>
                <w:szCs w:val="24"/>
              </w:rPr>
            </w:pPr>
            <w:r w:rsidRPr="001971F1">
              <w:rPr>
                <w:b/>
                <w:color w:val="auto"/>
                <w:sz w:val="24"/>
                <w:szCs w:val="24"/>
              </w:rPr>
              <w:t xml:space="preserve">Feedback 1 from </w:t>
            </w:r>
            <w:r>
              <w:rPr>
                <w:b/>
                <w:color w:val="auto"/>
                <w:sz w:val="24"/>
                <w:szCs w:val="24"/>
              </w:rPr>
              <w:t xml:space="preserve">a </w:t>
            </w:r>
            <w:r w:rsidRPr="001971F1">
              <w:rPr>
                <w:b/>
                <w:color w:val="auto"/>
                <w:sz w:val="24"/>
                <w:szCs w:val="24"/>
              </w:rPr>
              <w:t xml:space="preserve">professional from </w:t>
            </w:r>
            <w:r>
              <w:rPr>
                <w:b/>
                <w:color w:val="auto"/>
                <w:sz w:val="24"/>
                <w:szCs w:val="24"/>
              </w:rPr>
              <w:t xml:space="preserve">an </w:t>
            </w:r>
            <w:r w:rsidRPr="001971F1">
              <w:rPr>
                <w:b/>
                <w:color w:val="auto"/>
                <w:sz w:val="24"/>
                <w:szCs w:val="24"/>
              </w:rPr>
              <w:t>external agency:</w:t>
            </w:r>
          </w:p>
          <w:p w14:paraId="1B56156D" w14:textId="77777777" w:rsidR="00E83C79" w:rsidRPr="001971F1" w:rsidRDefault="00E83C79" w:rsidP="00653336">
            <w:pPr>
              <w:jc w:val="both"/>
              <w:rPr>
                <w:b/>
                <w:color w:val="auto"/>
                <w:sz w:val="24"/>
                <w:szCs w:val="24"/>
              </w:rPr>
            </w:pPr>
          </w:p>
          <w:p w14:paraId="5080B90F" w14:textId="77777777" w:rsidR="00E83C79" w:rsidRDefault="00E83C79" w:rsidP="00653336">
            <w:pPr>
              <w:jc w:val="both"/>
              <w:rPr>
                <w:i/>
                <w:sz w:val="24"/>
                <w:szCs w:val="24"/>
              </w:rPr>
            </w:pPr>
            <w:r>
              <w:rPr>
                <w:i/>
                <w:sz w:val="24"/>
                <w:szCs w:val="24"/>
              </w:rPr>
              <w:t>“Lisa took over from ‘previous social worker’</w:t>
            </w:r>
            <w:r w:rsidRPr="00C84A2C">
              <w:rPr>
                <w:i/>
                <w:sz w:val="24"/>
                <w:szCs w:val="24"/>
              </w:rPr>
              <w:t xml:space="preserve"> and was excellent in her approach to </w:t>
            </w:r>
            <w:r>
              <w:rPr>
                <w:i/>
                <w:sz w:val="24"/>
                <w:szCs w:val="24"/>
              </w:rPr>
              <w:t>dealing with parent 1</w:t>
            </w:r>
            <w:r w:rsidRPr="00C84A2C">
              <w:rPr>
                <w:i/>
                <w:sz w:val="24"/>
                <w:szCs w:val="24"/>
              </w:rPr>
              <w:t>. I feel lisa`s strengths are good clear notes, information sharing re dates etc really good, she listens to professionals points of v</w:t>
            </w:r>
            <w:r>
              <w:rPr>
                <w:i/>
                <w:sz w:val="24"/>
                <w:szCs w:val="24"/>
              </w:rPr>
              <w:t>iew and listens to how parent</w:t>
            </w:r>
            <w:r w:rsidRPr="00C84A2C">
              <w:rPr>
                <w:i/>
                <w:sz w:val="24"/>
                <w:szCs w:val="24"/>
              </w:rPr>
              <w:t xml:space="preserve"> is feeling and tries to ensure e</w:t>
            </w:r>
            <w:r>
              <w:rPr>
                <w:i/>
                <w:sz w:val="24"/>
                <w:szCs w:val="24"/>
              </w:rPr>
              <w:t xml:space="preserve">verything is in place to keep mother and baby </w:t>
            </w:r>
            <w:r w:rsidRPr="00C84A2C">
              <w:rPr>
                <w:i/>
                <w:sz w:val="24"/>
                <w:szCs w:val="24"/>
              </w:rPr>
              <w:t xml:space="preserve">safe. Lisa is friendly and approachable and empathetic when needed. </w:t>
            </w:r>
          </w:p>
          <w:p w14:paraId="754852B5" w14:textId="77777777" w:rsidR="00E83C79" w:rsidRDefault="00E83C79" w:rsidP="00653336">
            <w:pPr>
              <w:jc w:val="both"/>
              <w:rPr>
                <w:i/>
                <w:sz w:val="24"/>
                <w:szCs w:val="24"/>
              </w:rPr>
            </w:pPr>
          </w:p>
          <w:p w14:paraId="7299D6EC" w14:textId="77777777" w:rsidR="00E83C79" w:rsidRDefault="00E83C79" w:rsidP="00653336">
            <w:pPr>
              <w:ind w:left="598" w:hanging="598"/>
              <w:jc w:val="both"/>
              <w:rPr>
                <w:i/>
                <w:sz w:val="24"/>
                <w:szCs w:val="24"/>
              </w:rPr>
            </w:pPr>
            <w:r>
              <w:rPr>
                <w:i/>
                <w:sz w:val="24"/>
                <w:szCs w:val="24"/>
              </w:rPr>
              <w:t>“</w:t>
            </w:r>
            <w:r w:rsidRPr="00C84A2C">
              <w:rPr>
                <w:i/>
                <w:sz w:val="24"/>
                <w:szCs w:val="24"/>
              </w:rPr>
              <w:t xml:space="preserve">I have no issues with lisa I think she goes above and beyond what she needs to do and has </w:t>
            </w:r>
          </w:p>
          <w:p w14:paraId="12D70E9A" w14:textId="77777777" w:rsidR="00E83C79" w:rsidRDefault="00E83C79" w:rsidP="00653336">
            <w:pPr>
              <w:ind w:left="598" w:hanging="598"/>
              <w:jc w:val="both"/>
              <w:rPr>
                <w:i/>
                <w:sz w:val="24"/>
                <w:szCs w:val="24"/>
              </w:rPr>
            </w:pPr>
            <w:r w:rsidRPr="00C84A2C">
              <w:rPr>
                <w:i/>
                <w:sz w:val="24"/>
                <w:szCs w:val="24"/>
              </w:rPr>
              <w:t>our young</w:t>
            </w:r>
            <w:r>
              <w:rPr>
                <w:i/>
                <w:sz w:val="24"/>
                <w:szCs w:val="24"/>
              </w:rPr>
              <w:t xml:space="preserve"> </w:t>
            </w:r>
            <w:r w:rsidRPr="00C84A2C">
              <w:rPr>
                <w:i/>
                <w:sz w:val="24"/>
                <w:szCs w:val="24"/>
              </w:rPr>
              <w:t xml:space="preserve">person and babies interest at heart. It must have been difficult picking up case from </w:t>
            </w:r>
          </w:p>
          <w:p w14:paraId="5F57EEF4" w14:textId="77777777" w:rsidR="00E83C79" w:rsidRPr="00C84A2C" w:rsidRDefault="00E83C79" w:rsidP="00653336">
            <w:pPr>
              <w:ind w:left="598" w:hanging="598"/>
              <w:jc w:val="both"/>
              <w:rPr>
                <w:i/>
                <w:sz w:val="24"/>
                <w:szCs w:val="24"/>
              </w:rPr>
            </w:pPr>
            <w:r w:rsidRPr="00C84A2C">
              <w:rPr>
                <w:i/>
                <w:sz w:val="24"/>
                <w:szCs w:val="24"/>
              </w:rPr>
              <w:t>another worker but lisa just did it. The partnership working is going well between agencies.</w:t>
            </w:r>
          </w:p>
          <w:p w14:paraId="4B76EBA5" w14:textId="77777777" w:rsidR="00E83C79" w:rsidRPr="00C84A2C" w:rsidRDefault="00E83C79" w:rsidP="00653336">
            <w:pPr>
              <w:jc w:val="both"/>
              <w:rPr>
                <w:sz w:val="24"/>
                <w:szCs w:val="24"/>
              </w:rPr>
            </w:pPr>
          </w:p>
          <w:p w14:paraId="2C3AED16" w14:textId="77777777" w:rsidR="00E83C79" w:rsidRDefault="00E83C79" w:rsidP="00653336">
            <w:pPr>
              <w:ind w:left="598" w:hanging="567"/>
              <w:jc w:val="both"/>
              <w:rPr>
                <w:i/>
                <w:sz w:val="24"/>
                <w:szCs w:val="24"/>
              </w:rPr>
            </w:pPr>
            <w:r w:rsidRPr="00C84A2C">
              <w:rPr>
                <w:i/>
                <w:sz w:val="24"/>
                <w:szCs w:val="24"/>
              </w:rPr>
              <w:t>Lisa focuses on people she is creative and has openness to c</w:t>
            </w:r>
            <w:r>
              <w:rPr>
                <w:i/>
                <w:sz w:val="24"/>
                <w:szCs w:val="24"/>
              </w:rPr>
              <w:t>hange to ensure right decisions</w:t>
            </w:r>
          </w:p>
          <w:p w14:paraId="6BA63E28" w14:textId="77777777" w:rsidR="00E83C79" w:rsidRDefault="00E83C79" w:rsidP="00653336">
            <w:pPr>
              <w:ind w:left="598" w:hanging="567"/>
              <w:jc w:val="both"/>
              <w:rPr>
                <w:i/>
                <w:sz w:val="24"/>
                <w:szCs w:val="24"/>
              </w:rPr>
            </w:pPr>
            <w:r w:rsidRPr="00C84A2C">
              <w:rPr>
                <w:i/>
                <w:sz w:val="24"/>
                <w:szCs w:val="24"/>
              </w:rPr>
              <w:t xml:space="preserve">are being made. She is very organised good at focusing on the goals and results and keeps </w:t>
            </w:r>
          </w:p>
          <w:p w14:paraId="63AB6436" w14:textId="77777777" w:rsidR="00E83C79" w:rsidRDefault="00E83C79" w:rsidP="00653336">
            <w:pPr>
              <w:ind w:left="598" w:hanging="567"/>
              <w:jc w:val="both"/>
              <w:rPr>
                <w:i/>
                <w:sz w:val="24"/>
                <w:szCs w:val="24"/>
              </w:rPr>
            </w:pPr>
            <w:r w:rsidRPr="00C84A2C">
              <w:rPr>
                <w:i/>
                <w:sz w:val="24"/>
                <w:szCs w:val="24"/>
              </w:rPr>
              <w:t>her word and explains things to my young person to ensur</w:t>
            </w:r>
            <w:r>
              <w:rPr>
                <w:i/>
                <w:sz w:val="24"/>
                <w:szCs w:val="24"/>
              </w:rPr>
              <w:t>e she understands what is going</w:t>
            </w:r>
          </w:p>
          <w:p w14:paraId="41306A2C" w14:textId="77777777" w:rsidR="00E83C79" w:rsidRDefault="00E83C79" w:rsidP="00653336">
            <w:pPr>
              <w:ind w:left="598" w:hanging="567"/>
              <w:jc w:val="both"/>
              <w:rPr>
                <w:i/>
                <w:sz w:val="24"/>
                <w:szCs w:val="24"/>
              </w:rPr>
            </w:pPr>
            <w:r w:rsidRPr="00C84A2C">
              <w:rPr>
                <w:i/>
                <w:sz w:val="24"/>
                <w:szCs w:val="24"/>
              </w:rPr>
              <w:t>on.</w:t>
            </w:r>
          </w:p>
          <w:p w14:paraId="7965EBCE" w14:textId="77777777" w:rsidR="00E83C79" w:rsidRDefault="00E83C79" w:rsidP="00653336">
            <w:pPr>
              <w:ind w:left="598" w:hanging="567"/>
              <w:jc w:val="both"/>
              <w:rPr>
                <w:i/>
                <w:sz w:val="24"/>
                <w:szCs w:val="24"/>
              </w:rPr>
            </w:pPr>
          </w:p>
          <w:p w14:paraId="56142529" w14:textId="77777777" w:rsidR="00E83C79" w:rsidRDefault="00E83C79" w:rsidP="00653336">
            <w:pPr>
              <w:rPr>
                <w:i/>
                <w:sz w:val="24"/>
                <w:szCs w:val="24"/>
              </w:rPr>
            </w:pPr>
            <w:r w:rsidRPr="00C84A2C">
              <w:rPr>
                <w:i/>
                <w:sz w:val="24"/>
                <w:szCs w:val="24"/>
              </w:rPr>
              <w:t>Lisa to have more confidence in herself and abilities</w:t>
            </w:r>
            <w:r>
              <w:rPr>
                <w:i/>
                <w:sz w:val="24"/>
                <w:szCs w:val="24"/>
              </w:rPr>
              <w:t>”</w:t>
            </w:r>
            <w:r w:rsidRPr="00C84A2C">
              <w:rPr>
                <w:i/>
                <w:sz w:val="24"/>
                <w:szCs w:val="24"/>
              </w:rPr>
              <w:t xml:space="preserve">. </w:t>
            </w:r>
          </w:p>
          <w:p w14:paraId="5DE28250" w14:textId="77777777" w:rsidR="00E83C79" w:rsidRDefault="00E83C79" w:rsidP="00653336">
            <w:pPr>
              <w:rPr>
                <w:i/>
                <w:sz w:val="24"/>
                <w:szCs w:val="24"/>
              </w:rPr>
            </w:pPr>
          </w:p>
          <w:p w14:paraId="55AE30E5" w14:textId="77777777" w:rsidR="00E83C79" w:rsidRPr="001971F1" w:rsidRDefault="00E83C79" w:rsidP="00653336">
            <w:pPr>
              <w:rPr>
                <w:b/>
                <w:sz w:val="24"/>
                <w:szCs w:val="24"/>
              </w:rPr>
            </w:pPr>
            <w:r w:rsidRPr="001971F1">
              <w:rPr>
                <w:b/>
                <w:sz w:val="24"/>
                <w:szCs w:val="24"/>
              </w:rPr>
              <w:t>Feedback 2 from a mother Lisa was working with</w:t>
            </w:r>
            <w:r>
              <w:rPr>
                <w:b/>
                <w:sz w:val="24"/>
                <w:szCs w:val="24"/>
              </w:rPr>
              <w:t>:</w:t>
            </w:r>
          </w:p>
          <w:p w14:paraId="1696A85F" w14:textId="77777777" w:rsidR="00E83C79" w:rsidRDefault="00E83C79" w:rsidP="00653336">
            <w:pPr>
              <w:ind w:left="598" w:hanging="567"/>
              <w:jc w:val="both"/>
              <w:rPr>
                <w:i/>
                <w:sz w:val="24"/>
                <w:szCs w:val="24"/>
              </w:rPr>
            </w:pPr>
          </w:p>
          <w:p w14:paraId="2CC5FC8F" w14:textId="77777777" w:rsidR="00E83C79" w:rsidRPr="001971F1" w:rsidRDefault="00E83C79" w:rsidP="00653336">
            <w:pPr>
              <w:ind w:left="31"/>
              <w:jc w:val="both"/>
              <w:rPr>
                <w:i/>
                <w:sz w:val="24"/>
                <w:szCs w:val="24"/>
              </w:rPr>
            </w:pPr>
            <w:r w:rsidRPr="001971F1">
              <w:rPr>
                <w:i/>
                <w:sz w:val="24"/>
                <w:szCs w:val="24"/>
              </w:rPr>
              <w:t>Lisa works hard, she is a fair but stern social worker. If Lisa says she will do something or look into something she will. Lisa is able to maintain a professional role at all times, and is confident in her job role. This shows when a problem arises and she is quick to help solve it or give solutions and advice.</w:t>
            </w:r>
          </w:p>
          <w:p w14:paraId="4276CEB1" w14:textId="77777777" w:rsidR="00E83C79" w:rsidRPr="001971F1" w:rsidRDefault="00E83C79" w:rsidP="00653336">
            <w:pPr>
              <w:ind w:left="31"/>
              <w:jc w:val="both"/>
              <w:rPr>
                <w:i/>
                <w:sz w:val="24"/>
                <w:szCs w:val="24"/>
              </w:rPr>
            </w:pPr>
          </w:p>
          <w:p w14:paraId="62E446D9" w14:textId="77777777" w:rsidR="00E83C79" w:rsidRPr="001971F1" w:rsidRDefault="00E83C79" w:rsidP="00653336">
            <w:pPr>
              <w:ind w:left="31"/>
              <w:jc w:val="both"/>
              <w:rPr>
                <w:i/>
                <w:sz w:val="24"/>
                <w:szCs w:val="24"/>
              </w:rPr>
            </w:pPr>
            <w:r w:rsidRPr="001971F1">
              <w:rPr>
                <w:i/>
                <w:sz w:val="24"/>
                <w:szCs w:val="24"/>
              </w:rPr>
              <w:t>I don’t think there is anything Lisa could do differently. Lisa gives all her attention on individual cases.</w:t>
            </w:r>
          </w:p>
          <w:p w14:paraId="6A7ED7E8" w14:textId="77777777" w:rsidR="00E83C79" w:rsidRPr="001971F1" w:rsidRDefault="00E83C79" w:rsidP="00653336">
            <w:pPr>
              <w:ind w:left="31"/>
              <w:jc w:val="both"/>
              <w:rPr>
                <w:i/>
                <w:sz w:val="24"/>
                <w:szCs w:val="24"/>
              </w:rPr>
            </w:pPr>
          </w:p>
          <w:p w14:paraId="1F2DE0C2" w14:textId="77777777" w:rsidR="00E83C79" w:rsidRPr="001971F1" w:rsidRDefault="00E83C79" w:rsidP="00653336">
            <w:pPr>
              <w:ind w:left="31"/>
              <w:jc w:val="both"/>
              <w:rPr>
                <w:i/>
                <w:sz w:val="24"/>
                <w:szCs w:val="24"/>
              </w:rPr>
            </w:pPr>
            <w:r w:rsidRPr="001971F1">
              <w:rPr>
                <w:i/>
                <w:sz w:val="24"/>
                <w:szCs w:val="24"/>
              </w:rPr>
              <w:t xml:space="preserve">When I first met Lisa, her confidence level wasn’t what I expected from a social worker, I had expected her to have more confidence in her job role. She had also in my opinion not worked with an autistic mother before. However over time Lisa’s confidence has boosted and she is far more confident in her job role than before and continues to be more confident each time she visits. Lisa says what could be done or what has been done surrounding issues. She is fair and considers others opinions. For me Lisa has learnt more about autism and in doing so she has been able to understand me better than when we first met. She allows me to have processing time and is patient. Lisa took the time to read my reports on my autism to understand me better, and figure out a way that we could communicate without confusion. Lisa plans in advance for meetings which is </w:t>
            </w:r>
            <w:r>
              <w:rPr>
                <w:i/>
                <w:sz w:val="24"/>
                <w:szCs w:val="24"/>
              </w:rPr>
              <w:t xml:space="preserve">a good thing due to my autism. </w:t>
            </w:r>
            <w:r w:rsidRPr="001971F1">
              <w:rPr>
                <w:i/>
                <w:sz w:val="24"/>
                <w:szCs w:val="24"/>
              </w:rPr>
              <w:t>I don’t think Lisa could improve on this, anymore than she is already doing.</w:t>
            </w:r>
          </w:p>
          <w:p w14:paraId="3E144785" w14:textId="77777777" w:rsidR="00E83C79" w:rsidRPr="001971F1" w:rsidRDefault="00E83C79" w:rsidP="00653336">
            <w:pPr>
              <w:ind w:left="31"/>
              <w:jc w:val="both"/>
              <w:rPr>
                <w:i/>
                <w:sz w:val="24"/>
                <w:szCs w:val="24"/>
              </w:rPr>
            </w:pPr>
          </w:p>
          <w:p w14:paraId="2B089960" w14:textId="77777777" w:rsidR="00E83C79" w:rsidRPr="001971F1" w:rsidRDefault="00E83C79" w:rsidP="00653336">
            <w:pPr>
              <w:ind w:left="31"/>
              <w:jc w:val="both"/>
              <w:rPr>
                <w:i/>
                <w:sz w:val="24"/>
                <w:szCs w:val="24"/>
              </w:rPr>
            </w:pPr>
            <w:r w:rsidRPr="001971F1">
              <w:rPr>
                <w:i/>
                <w:sz w:val="24"/>
                <w:szCs w:val="24"/>
              </w:rPr>
              <w:t>Lisa is very well organised within her role as a social worker. She is a good team player. Lisa takes the time to listen to you, she is caring and understanding. Lisa does not judge and knows everyone’s situation is different. Lisa allows me to be able to contact her when I’m frustrated or not understanding things and In doing so it helps me understand what is being said and how things can be different. Lisa is friendly and it’s important to have someone you can work well with.</w:t>
            </w:r>
          </w:p>
          <w:p w14:paraId="03F0CC79" w14:textId="77777777" w:rsidR="00E83C79" w:rsidRPr="001971F1" w:rsidRDefault="00E83C79" w:rsidP="00653336">
            <w:pPr>
              <w:ind w:left="31"/>
              <w:jc w:val="both"/>
              <w:rPr>
                <w:i/>
                <w:sz w:val="24"/>
                <w:szCs w:val="24"/>
              </w:rPr>
            </w:pPr>
          </w:p>
          <w:p w14:paraId="47E0F434" w14:textId="77777777" w:rsidR="00E83C79" w:rsidRDefault="00E83C79" w:rsidP="00653336">
            <w:pPr>
              <w:ind w:left="31"/>
              <w:jc w:val="both"/>
              <w:rPr>
                <w:i/>
                <w:sz w:val="24"/>
                <w:szCs w:val="24"/>
              </w:rPr>
            </w:pPr>
            <w:r w:rsidRPr="001971F1">
              <w:rPr>
                <w:i/>
                <w:sz w:val="24"/>
                <w:szCs w:val="24"/>
              </w:rPr>
              <w:t>I feel that as a team you work well. I feel it’s important not to only ask about the children but how the parent(s) are too. Lisa does both</w:t>
            </w:r>
            <w:r>
              <w:rPr>
                <w:i/>
                <w:sz w:val="24"/>
                <w:szCs w:val="24"/>
              </w:rPr>
              <w:t>”</w:t>
            </w:r>
            <w:r w:rsidRPr="001971F1">
              <w:rPr>
                <w:i/>
                <w:sz w:val="24"/>
                <w:szCs w:val="24"/>
              </w:rPr>
              <w:t xml:space="preserve">. </w:t>
            </w:r>
          </w:p>
          <w:p w14:paraId="1C055C37" w14:textId="77777777" w:rsidR="00E83C79" w:rsidRDefault="00E83C79" w:rsidP="00653336">
            <w:pPr>
              <w:ind w:left="31"/>
              <w:jc w:val="both"/>
              <w:rPr>
                <w:i/>
                <w:sz w:val="24"/>
                <w:szCs w:val="24"/>
              </w:rPr>
            </w:pPr>
          </w:p>
          <w:p w14:paraId="14AF5DFC" w14:textId="77777777" w:rsidR="00E83C79" w:rsidRPr="001971F1" w:rsidRDefault="00E83C79" w:rsidP="00653336">
            <w:pPr>
              <w:ind w:left="31"/>
              <w:jc w:val="both"/>
              <w:rPr>
                <w:b/>
                <w:sz w:val="24"/>
                <w:szCs w:val="24"/>
              </w:rPr>
            </w:pPr>
            <w:r w:rsidRPr="001971F1">
              <w:rPr>
                <w:b/>
                <w:sz w:val="24"/>
                <w:szCs w:val="24"/>
              </w:rPr>
              <w:t>Feedback 3 from a foster carer:</w:t>
            </w:r>
          </w:p>
          <w:p w14:paraId="26B54246" w14:textId="77777777" w:rsidR="00E83C79" w:rsidRDefault="00E83C79" w:rsidP="00653336">
            <w:pPr>
              <w:ind w:left="31"/>
              <w:jc w:val="both"/>
              <w:rPr>
                <w:i/>
                <w:color w:val="auto"/>
                <w:sz w:val="24"/>
                <w:szCs w:val="24"/>
              </w:rPr>
            </w:pPr>
          </w:p>
          <w:p w14:paraId="12BC33FA" w14:textId="77777777" w:rsidR="00E83C79" w:rsidRPr="001A70AA" w:rsidRDefault="00E83C79" w:rsidP="00653336">
            <w:pPr>
              <w:jc w:val="both"/>
              <w:rPr>
                <w:i/>
                <w:color w:val="auto"/>
                <w:sz w:val="24"/>
                <w:szCs w:val="24"/>
              </w:rPr>
            </w:pPr>
            <w:r>
              <w:rPr>
                <w:i/>
                <w:color w:val="auto"/>
                <w:sz w:val="24"/>
                <w:szCs w:val="24"/>
              </w:rPr>
              <w:t>“</w:t>
            </w:r>
            <w:r w:rsidRPr="001A70AA">
              <w:rPr>
                <w:i/>
                <w:color w:val="auto"/>
                <w:sz w:val="24"/>
                <w:szCs w:val="24"/>
              </w:rPr>
              <w:t>She communicates really well, extremely easy to approach and talk to and keeps me up to date on current situations. Always at the end of the phone.</w:t>
            </w:r>
          </w:p>
          <w:p w14:paraId="5922A84E" w14:textId="77777777" w:rsidR="00E83C79" w:rsidRPr="001A70AA" w:rsidRDefault="00E83C79" w:rsidP="00653336">
            <w:pPr>
              <w:jc w:val="both"/>
              <w:rPr>
                <w:i/>
                <w:color w:val="auto"/>
                <w:sz w:val="24"/>
                <w:szCs w:val="24"/>
              </w:rPr>
            </w:pPr>
            <w:r w:rsidRPr="001A70AA">
              <w:rPr>
                <w:i/>
                <w:color w:val="auto"/>
                <w:sz w:val="24"/>
                <w:szCs w:val="24"/>
              </w:rPr>
              <w:t>She is completely approachable and an all round lovely person with a true empathy for my role as a foster carer.</w:t>
            </w:r>
          </w:p>
          <w:p w14:paraId="219F91CD" w14:textId="77777777" w:rsidR="00E83C79" w:rsidRPr="001A70AA" w:rsidRDefault="00E83C79" w:rsidP="00653336">
            <w:pPr>
              <w:jc w:val="both"/>
              <w:rPr>
                <w:i/>
                <w:color w:val="auto"/>
                <w:sz w:val="24"/>
                <w:szCs w:val="24"/>
              </w:rPr>
            </w:pPr>
          </w:p>
          <w:p w14:paraId="01A93AAC" w14:textId="77777777" w:rsidR="00E83C79" w:rsidRPr="001A70AA" w:rsidRDefault="00E83C79" w:rsidP="00653336">
            <w:pPr>
              <w:jc w:val="both"/>
              <w:rPr>
                <w:i/>
                <w:color w:val="auto"/>
                <w:sz w:val="24"/>
                <w:szCs w:val="24"/>
              </w:rPr>
            </w:pPr>
            <w:r w:rsidRPr="001A70AA">
              <w:rPr>
                <w:i/>
                <w:color w:val="auto"/>
                <w:sz w:val="24"/>
                <w:szCs w:val="24"/>
              </w:rPr>
              <w:t>Can honestly say that I cannot find any fault and everything is at a standard where she does not need to do anything ‘more’ or ‘less’ – she has a great balance already.</w:t>
            </w:r>
          </w:p>
          <w:p w14:paraId="543C79C0" w14:textId="77777777" w:rsidR="00E83C79" w:rsidRPr="001A70AA" w:rsidRDefault="00E83C79" w:rsidP="00653336">
            <w:pPr>
              <w:jc w:val="both"/>
              <w:rPr>
                <w:i/>
                <w:color w:val="auto"/>
                <w:sz w:val="24"/>
                <w:szCs w:val="24"/>
              </w:rPr>
            </w:pPr>
          </w:p>
          <w:p w14:paraId="2F17AD78" w14:textId="77777777" w:rsidR="00E83C79" w:rsidRPr="001A70AA" w:rsidRDefault="00E83C79" w:rsidP="00653336">
            <w:pPr>
              <w:jc w:val="both"/>
              <w:rPr>
                <w:i/>
                <w:color w:val="auto"/>
                <w:sz w:val="24"/>
                <w:szCs w:val="24"/>
              </w:rPr>
            </w:pPr>
            <w:r w:rsidRPr="001A70AA">
              <w:rPr>
                <w:i/>
                <w:color w:val="auto"/>
                <w:sz w:val="24"/>
                <w:szCs w:val="24"/>
              </w:rPr>
              <w:t>I am a foster carer and she is currently my foster child’s social worker. She has always had the best interest of the child and attentive to my needs as well as the child’s.</w:t>
            </w:r>
          </w:p>
          <w:p w14:paraId="3A66970E" w14:textId="77777777" w:rsidR="00E83C79" w:rsidRPr="001A70AA" w:rsidRDefault="00E83C79" w:rsidP="00653336">
            <w:pPr>
              <w:jc w:val="both"/>
              <w:rPr>
                <w:i/>
                <w:color w:val="auto"/>
                <w:sz w:val="24"/>
                <w:szCs w:val="24"/>
              </w:rPr>
            </w:pPr>
            <w:r w:rsidRPr="001A70AA">
              <w:rPr>
                <w:i/>
                <w:color w:val="auto"/>
                <w:sz w:val="24"/>
                <w:szCs w:val="24"/>
              </w:rPr>
              <w:t>There is no way it can be improved, she is extremely professional in a close working relationship.</w:t>
            </w:r>
          </w:p>
          <w:p w14:paraId="0CBDD259" w14:textId="77777777" w:rsidR="00E83C79" w:rsidRPr="001A70AA" w:rsidRDefault="00E83C79" w:rsidP="00653336">
            <w:pPr>
              <w:jc w:val="both"/>
              <w:rPr>
                <w:i/>
                <w:color w:val="auto"/>
                <w:sz w:val="24"/>
                <w:szCs w:val="24"/>
              </w:rPr>
            </w:pPr>
          </w:p>
          <w:p w14:paraId="693B6723" w14:textId="77777777" w:rsidR="00E83C79" w:rsidRPr="001A70AA" w:rsidRDefault="00E83C79" w:rsidP="00653336">
            <w:pPr>
              <w:jc w:val="both"/>
              <w:rPr>
                <w:bCs/>
                <w:i/>
                <w:color w:val="auto"/>
                <w:sz w:val="24"/>
                <w:szCs w:val="24"/>
              </w:rPr>
            </w:pPr>
            <w:r w:rsidRPr="001A70AA">
              <w:rPr>
                <w:bCs/>
                <w:i/>
                <w:color w:val="auto"/>
                <w:sz w:val="24"/>
                <w:szCs w:val="24"/>
              </w:rPr>
              <w:t>I have worked this job for 6 and a half years, and Lisa has been the stand out social worker for me. As already mentioned she has always put the interest of the child as well as myself, as a priority.</w:t>
            </w:r>
          </w:p>
          <w:p w14:paraId="26F09C82" w14:textId="77777777" w:rsidR="00E83C79" w:rsidRDefault="00E83C79" w:rsidP="00653336">
            <w:pPr>
              <w:jc w:val="both"/>
              <w:rPr>
                <w:bCs/>
                <w:i/>
                <w:color w:val="auto"/>
                <w:sz w:val="24"/>
                <w:szCs w:val="24"/>
              </w:rPr>
            </w:pPr>
            <w:r w:rsidRPr="001A70AA">
              <w:rPr>
                <w:bCs/>
                <w:i/>
                <w:color w:val="auto"/>
                <w:sz w:val="24"/>
                <w:szCs w:val="24"/>
              </w:rPr>
              <w:t>I truly hope our paths cross in the future as I have really enjoyed working closely with Lisa</w:t>
            </w:r>
            <w:r>
              <w:rPr>
                <w:bCs/>
                <w:i/>
                <w:color w:val="auto"/>
                <w:sz w:val="24"/>
                <w:szCs w:val="24"/>
              </w:rPr>
              <w:t>”</w:t>
            </w:r>
          </w:p>
          <w:p w14:paraId="77B0E530" w14:textId="77777777" w:rsidR="00E83C79" w:rsidRDefault="00E83C79" w:rsidP="00653336">
            <w:pPr>
              <w:jc w:val="both"/>
              <w:rPr>
                <w:bCs/>
                <w:i/>
                <w:color w:val="auto"/>
                <w:sz w:val="24"/>
                <w:szCs w:val="24"/>
              </w:rPr>
            </w:pPr>
          </w:p>
          <w:p w14:paraId="58556AF5" w14:textId="77777777" w:rsidR="00E83C79" w:rsidRDefault="00E83C79" w:rsidP="00653336">
            <w:pPr>
              <w:jc w:val="both"/>
              <w:rPr>
                <w:b/>
                <w:bCs/>
                <w:color w:val="auto"/>
                <w:sz w:val="24"/>
                <w:szCs w:val="24"/>
              </w:rPr>
            </w:pPr>
            <w:r w:rsidRPr="001A70AA">
              <w:rPr>
                <w:b/>
                <w:bCs/>
                <w:color w:val="auto"/>
                <w:sz w:val="24"/>
                <w:szCs w:val="24"/>
              </w:rPr>
              <w:t>Feedback from an adopter:</w:t>
            </w:r>
          </w:p>
          <w:p w14:paraId="5FF5110B" w14:textId="77777777" w:rsidR="00E83C79" w:rsidRDefault="00E83C79" w:rsidP="00653336">
            <w:pPr>
              <w:jc w:val="both"/>
              <w:rPr>
                <w:b/>
                <w:bCs/>
                <w:color w:val="auto"/>
                <w:sz w:val="24"/>
                <w:szCs w:val="24"/>
              </w:rPr>
            </w:pPr>
          </w:p>
          <w:p w14:paraId="579BBD3E" w14:textId="77777777" w:rsidR="00E83C79" w:rsidRPr="001A70AA" w:rsidRDefault="00E83C79" w:rsidP="00653336">
            <w:pPr>
              <w:jc w:val="both"/>
              <w:rPr>
                <w:i/>
                <w:color w:val="auto"/>
                <w:sz w:val="24"/>
                <w:szCs w:val="24"/>
              </w:rPr>
            </w:pPr>
            <w:r w:rsidRPr="001A70AA">
              <w:rPr>
                <w:bCs/>
                <w:i/>
                <w:color w:val="auto"/>
                <w:sz w:val="24"/>
                <w:szCs w:val="24"/>
              </w:rPr>
              <w:t>“</w:t>
            </w:r>
            <w:r w:rsidRPr="001A70AA">
              <w:rPr>
                <w:i/>
                <w:color w:val="auto"/>
                <w:sz w:val="24"/>
                <w:szCs w:val="24"/>
              </w:rPr>
              <w:t>Lisa is totally professional in everything she does.  Her ability to communicate clearly and efficiently was amazing at all steps along the way. Lisa has a really friendly nature and nothing is ever too much trouble.  She made us feel at ease as we completed our adoption journey.</w:t>
            </w:r>
          </w:p>
          <w:p w14:paraId="0CB7E318" w14:textId="77777777" w:rsidR="00E83C79" w:rsidRPr="001A70AA" w:rsidRDefault="00E83C79" w:rsidP="00653336">
            <w:pPr>
              <w:jc w:val="both"/>
              <w:rPr>
                <w:i/>
                <w:color w:val="auto"/>
                <w:sz w:val="24"/>
                <w:szCs w:val="24"/>
              </w:rPr>
            </w:pPr>
          </w:p>
          <w:p w14:paraId="058FD4F5" w14:textId="77777777" w:rsidR="00E83C79" w:rsidRPr="001A70AA" w:rsidRDefault="00E83C79" w:rsidP="00653336">
            <w:pPr>
              <w:jc w:val="both"/>
              <w:rPr>
                <w:i/>
                <w:sz w:val="24"/>
                <w:szCs w:val="24"/>
              </w:rPr>
            </w:pPr>
            <w:r w:rsidRPr="001A70AA">
              <w:rPr>
                <w:i/>
                <w:sz w:val="24"/>
                <w:szCs w:val="24"/>
              </w:rPr>
              <w:t>Lisa doesn’t need to change anything, she was efficient and reliable and we couldn’t fault her.</w:t>
            </w:r>
          </w:p>
          <w:p w14:paraId="79E9682F" w14:textId="77777777" w:rsidR="00E83C79" w:rsidRPr="001A70AA" w:rsidRDefault="00E83C79" w:rsidP="00653336">
            <w:pPr>
              <w:jc w:val="both"/>
              <w:rPr>
                <w:i/>
                <w:sz w:val="24"/>
                <w:szCs w:val="24"/>
              </w:rPr>
            </w:pPr>
          </w:p>
          <w:p w14:paraId="0A4EC139"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 xml:space="preserve">Lisa was the Social worker responsible for our daughter whilst with birth parents and foster carers.  We met with her once we had been matched with our daughter.  She was full of information and had clearly done an amazing job before we were involved.  She was able to give us good background information prior to matching panel.  </w:t>
            </w:r>
          </w:p>
          <w:p w14:paraId="0A575BC9" w14:textId="77777777" w:rsidR="00E83C79" w:rsidRPr="001A70AA" w:rsidRDefault="00E83C79" w:rsidP="00653336">
            <w:pPr>
              <w:overflowPunct/>
              <w:autoSpaceDE/>
              <w:autoSpaceDN/>
              <w:adjustRightInd/>
              <w:jc w:val="both"/>
              <w:textAlignment w:val="auto"/>
              <w:rPr>
                <w:i/>
                <w:color w:val="auto"/>
                <w:sz w:val="24"/>
                <w:szCs w:val="24"/>
              </w:rPr>
            </w:pPr>
          </w:p>
          <w:p w14:paraId="5468EAB6"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I couldn’t fault Lisa.  We very quickly formed a lovely relationship a</w:t>
            </w:r>
            <w:r>
              <w:rPr>
                <w:i/>
                <w:color w:val="auto"/>
                <w:sz w:val="24"/>
                <w:szCs w:val="24"/>
              </w:rPr>
              <w:t>s Lisa visited us and baby.</w:t>
            </w:r>
            <w:r w:rsidRPr="001A70AA">
              <w:rPr>
                <w:i/>
                <w:color w:val="auto"/>
                <w:sz w:val="24"/>
                <w:szCs w:val="24"/>
              </w:rPr>
              <w:t xml:space="preserve"> Lisa was always helpful and positive throughout.  I was a little sad when our visits ended. </w:t>
            </w:r>
          </w:p>
          <w:p w14:paraId="580126E6" w14:textId="77777777" w:rsidR="00E83C79" w:rsidRPr="001A70AA" w:rsidRDefault="00E83C79" w:rsidP="00653336">
            <w:pPr>
              <w:overflowPunct/>
              <w:autoSpaceDE/>
              <w:autoSpaceDN/>
              <w:adjustRightInd/>
              <w:jc w:val="both"/>
              <w:textAlignment w:val="auto"/>
              <w:rPr>
                <w:i/>
                <w:color w:val="auto"/>
                <w:sz w:val="24"/>
                <w:szCs w:val="24"/>
              </w:rPr>
            </w:pPr>
          </w:p>
          <w:p w14:paraId="3F3E3D24"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 xml:space="preserve">Lisa was meticulous about attention to detail in the life journey book and worked with me to effectively produce a document that will have a hugely positive effect </w:t>
            </w:r>
            <w:r>
              <w:rPr>
                <w:i/>
                <w:color w:val="auto"/>
                <w:sz w:val="24"/>
                <w:szCs w:val="24"/>
              </w:rPr>
              <w:t>when baby</w:t>
            </w:r>
            <w:r w:rsidRPr="001A70AA">
              <w:rPr>
                <w:i/>
                <w:color w:val="auto"/>
                <w:sz w:val="24"/>
                <w:szCs w:val="24"/>
              </w:rPr>
              <w:t xml:space="preserve"> is older!</w:t>
            </w:r>
          </w:p>
          <w:p w14:paraId="51BC6405" w14:textId="77777777" w:rsidR="00E83C79" w:rsidRPr="001A70AA" w:rsidRDefault="00E83C79" w:rsidP="00653336">
            <w:pPr>
              <w:jc w:val="both"/>
              <w:rPr>
                <w:i/>
                <w:color w:val="auto"/>
                <w:sz w:val="24"/>
                <w:szCs w:val="24"/>
              </w:rPr>
            </w:pPr>
          </w:p>
          <w:p w14:paraId="4355FAC5"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Lisa brought a fresh perspective to our adoption journey.  A sensible and balanced approach that made us feel we were important and that our feelings mattered. (Something we have not experienced after working with many other SWs).</w:t>
            </w:r>
          </w:p>
          <w:p w14:paraId="54822112"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She was always easy to contact and kept us updated as things progressed.</w:t>
            </w:r>
          </w:p>
          <w:p w14:paraId="1F3B90A6" w14:textId="77777777" w:rsidR="00E83C79" w:rsidRPr="001A70AA" w:rsidRDefault="00E83C79" w:rsidP="00653336">
            <w:pPr>
              <w:overflowPunct/>
              <w:autoSpaceDE/>
              <w:autoSpaceDN/>
              <w:adjustRightInd/>
              <w:jc w:val="both"/>
              <w:textAlignment w:val="auto"/>
              <w:rPr>
                <w:i/>
                <w:color w:val="auto"/>
                <w:sz w:val="24"/>
                <w:szCs w:val="24"/>
              </w:rPr>
            </w:pPr>
          </w:p>
          <w:p w14:paraId="4B28F35D" w14:textId="77777777" w:rsidR="00E83C79" w:rsidRPr="001A70AA" w:rsidRDefault="00E83C79" w:rsidP="00653336">
            <w:pPr>
              <w:overflowPunct/>
              <w:autoSpaceDE/>
              <w:autoSpaceDN/>
              <w:adjustRightInd/>
              <w:jc w:val="both"/>
              <w:textAlignment w:val="auto"/>
              <w:rPr>
                <w:i/>
                <w:color w:val="auto"/>
                <w:sz w:val="24"/>
                <w:szCs w:val="24"/>
              </w:rPr>
            </w:pPr>
            <w:r w:rsidRPr="001A70AA">
              <w:rPr>
                <w:i/>
                <w:color w:val="auto"/>
                <w:sz w:val="24"/>
                <w:szCs w:val="24"/>
              </w:rPr>
              <w:t>Lisa is an asset to your team in our opinion</w:t>
            </w:r>
            <w:r>
              <w:rPr>
                <w:i/>
                <w:color w:val="auto"/>
                <w:sz w:val="24"/>
                <w:szCs w:val="24"/>
              </w:rPr>
              <w:t>”</w:t>
            </w:r>
            <w:r w:rsidRPr="001A70AA">
              <w:rPr>
                <w:i/>
                <w:color w:val="auto"/>
                <w:sz w:val="24"/>
                <w:szCs w:val="24"/>
              </w:rPr>
              <w:t>.</w:t>
            </w:r>
          </w:p>
          <w:p w14:paraId="7D0D266D" w14:textId="77777777" w:rsidR="00E83C79" w:rsidRPr="001A70AA" w:rsidRDefault="00E83C79" w:rsidP="00653336">
            <w:pPr>
              <w:rPr>
                <w:b/>
                <w:color w:val="auto"/>
                <w:sz w:val="24"/>
                <w:szCs w:val="24"/>
              </w:rPr>
            </w:pPr>
          </w:p>
          <w:p w14:paraId="7C881629" w14:textId="77777777" w:rsidR="00E83C79" w:rsidRDefault="00E83C79" w:rsidP="00653336">
            <w:pPr>
              <w:jc w:val="both"/>
              <w:rPr>
                <w:bCs/>
                <w:color w:val="auto"/>
                <w:sz w:val="24"/>
                <w:szCs w:val="24"/>
              </w:rPr>
            </w:pPr>
            <w:r>
              <w:rPr>
                <w:bCs/>
                <w:color w:val="auto"/>
                <w:sz w:val="24"/>
                <w:szCs w:val="24"/>
              </w:rPr>
              <w:t xml:space="preserve">The above feedback is in relation to four separate families that Lisa has worked with and evidences the areas that Lisa has commented upon in task 1 part A as well as how she has progressed in task 1 part B. </w:t>
            </w:r>
          </w:p>
          <w:p w14:paraId="0BC718C3" w14:textId="77777777" w:rsidR="00E83C79" w:rsidRDefault="00E83C79" w:rsidP="00653336">
            <w:pPr>
              <w:jc w:val="both"/>
              <w:rPr>
                <w:bCs/>
                <w:color w:val="auto"/>
                <w:sz w:val="24"/>
                <w:szCs w:val="24"/>
              </w:rPr>
            </w:pPr>
          </w:p>
          <w:p w14:paraId="700D99AC" w14:textId="77777777" w:rsidR="00E83C79" w:rsidRDefault="00E83C79" w:rsidP="00653336">
            <w:pPr>
              <w:jc w:val="both"/>
              <w:rPr>
                <w:color w:val="auto"/>
                <w:sz w:val="24"/>
                <w:szCs w:val="24"/>
              </w:rPr>
            </w:pPr>
            <w:r>
              <w:rPr>
                <w:bCs/>
                <w:color w:val="auto"/>
                <w:sz w:val="24"/>
                <w:szCs w:val="24"/>
              </w:rPr>
              <w:t xml:space="preserve">Lisa appears keen to learn and be the best practitioner she can be and I have no doubt she will continue to access resources, training, advice, and guidance to develop her practice </w:t>
            </w:r>
          </w:p>
          <w:p w14:paraId="54CD5B76" w14:textId="77777777" w:rsidR="00E83C79" w:rsidRDefault="00E83C79" w:rsidP="00653336">
            <w:pPr>
              <w:jc w:val="both"/>
              <w:rPr>
                <w:color w:val="auto"/>
                <w:sz w:val="24"/>
                <w:szCs w:val="24"/>
              </w:rPr>
            </w:pPr>
          </w:p>
          <w:p w14:paraId="653AA0FF" w14:textId="77777777" w:rsidR="00E83C79" w:rsidRPr="008B28E7" w:rsidRDefault="00E83C79" w:rsidP="00653336">
            <w:pPr>
              <w:jc w:val="both"/>
              <w:rPr>
                <w:color w:val="auto"/>
                <w:sz w:val="24"/>
                <w:szCs w:val="24"/>
              </w:rPr>
            </w:pPr>
          </w:p>
        </w:tc>
      </w:tr>
      <w:tr w:rsidR="00E83C79" w:rsidRPr="008B28E7" w14:paraId="35FD7347" w14:textId="77777777" w:rsidTr="00653336">
        <w:tc>
          <w:tcPr>
            <w:tcW w:w="10070" w:type="dxa"/>
          </w:tcPr>
          <w:p w14:paraId="35FC956E" w14:textId="77777777" w:rsidR="00E83C79" w:rsidRDefault="00E83C79" w:rsidP="00653336">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573C4E39" w14:textId="77777777" w:rsidR="00E83C79" w:rsidRDefault="00E83C79" w:rsidP="00E83C79">
      <w:pPr>
        <w:jc w:val="both"/>
        <w:rPr>
          <w:sz w:val="24"/>
          <w:szCs w:val="24"/>
        </w:rPr>
      </w:pPr>
    </w:p>
    <w:p w14:paraId="3F91BBF8" w14:textId="77777777" w:rsidR="00E83C79" w:rsidRDefault="00E83C79" w:rsidP="00E83C79">
      <w:pPr>
        <w:jc w:val="both"/>
        <w:rPr>
          <w:sz w:val="24"/>
          <w:szCs w:val="24"/>
        </w:rPr>
      </w:pPr>
    </w:p>
    <w:p w14:paraId="54E4FC13" w14:textId="77777777" w:rsidR="00E83C79" w:rsidRDefault="00E83C79" w:rsidP="00E83C79">
      <w:pPr>
        <w:jc w:val="both"/>
        <w:rPr>
          <w:sz w:val="24"/>
          <w:szCs w:val="24"/>
        </w:rPr>
      </w:pPr>
    </w:p>
    <w:p w14:paraId="6FA73CB7" w14:textId="77777777" w:rsidR="00E83C79" w:rsidRDefault="00E83C79" w:rsidP="00E83C79">
      <w:pPr>
        <w:jc w:val="both"/>
        <w:rPr>
          <w:sz w:val="24"/>
          <w:szCs w:val="24"/>
        </w:rPr>
      </w:pPr>
    </w:p>
    <w:p w14:paraId="7DD1342F" w14:textId="77777777" w:rsidR="00E83C79" w:rsidRDefault="00E83C79" w:rsidP="00E83C79">
      <w:pPr>
        <w:jc w:val="both"/>
        <w:rPr>
          <w:sz w:val="24"/>
          <w:szCs w:val="24"/>
        </w:rPr>
      </w:pPr>
    </w:p>
    <w:p w14:paraId="5DCBEB14" w14:textId="77777777" w:rsidR="00E83C79" w:rsidRDefault="00E83C79" w:rsidP="00E83C79">
      <w:pPr>
        <w:jc w:val="both"/>
        <w:rPr>
          <w:sz w:val="24"/>
          <w:szCs w:val="24"/>
        </w:rPr>
      </w:pPr>
    </w:p>
    <w:p w14:paraId="73064FC7" w14:textId="77777777" w:rsidR="00E83C79" w:rsidRPr="00EE5BC3" w:rsidRDefault="00E83C79" w:rsidP="00E83C79">
      <w:pPr>
        <w:keepNext/>
        <w:jc w:val="center"/>
        <w:rPr>
          <w:b/>
          <w:sz w:val="28"/>
          <w:szCs w:val="28"/>
        </w:rPr>
      </w:pPr>
      <w:r w:rsidRPr="00EE5BC3">
        <w:rPr>
          <w:b/>
          <w:sz w:val="28"/>
          <w:szCs w:val="28"/>
        </w:rPr>
        <w:t>Learner Details</w:t>
      </w:r>
    </w:p>
    <w:p w14:paraId="542F8C9D" w14:textId="77777777" w:rsidR="00E83C79" w:rsidRDefault="00E83C79" w:rsidP="00E83C79">
      <w:pPr>
        <w:keepNext/>
        <w:jc w:val="center"/>
        <w:rPr>
          <w:b/>
          <w:sz w:val="24"/>
          <w:szCs w:val="24"/>
        </w:rPr>
      </w:pPr>
    </w:p>
    <w:p w14:paraId="3F323EAC" w14:textId="77777777" w:rsidR="00E83C79" w:rsidRPr="000E38C3" w:rsidRDefault="00E83C79" w:rsidP="00E83C79">
      <w:pPr>
        <w:keepNext/>
        <w:rPr>
          <w:b/>
          <w:sz w:val="24"/>
          <w:szCs w:val="24"/>
        </w:rPr>
      </w:pPr>
      <w:r w:rsidRPr="000E38C3">
        <w:rPr>
          <w:b/>
          <w:color w:val="auto"/>
          <w:sz w:val="24"/>
          <w:szCs w:val="24"/>
        </w:rPr>
        <w:t>Learner details, Signatures and Line manager verification</w:t>
      </w:r>
      <w:r>
        <w:rPr>
          <w:b/>
          <w:color w:val="auto"/>
          <w:sz w:val="24"/>
          <w:szCs w:val="24"/>
        </w:rPr>
        <w:t>.</w:t>
      </w:r>
    </w:p>
    <w:p w14:paraId="059B2BF2" w14:textId="77777777" w:rsidR="00E83C79" w:rsidRPr="008B28E7" w:rsidRDefault="00E83C79" w:rsidP="00E83C79">
      <w:pPr>
        <w:keepNext/>
        <w:jc w:val="center"/>
        <w:rPr>
          <w:b/>
          <w:sz w:val="24"/>
          <w:szCs w:val="24"/>
        </w:rPr>
      </w:pPr>
    </w:p>
    <w:p w14:paraId="2CF1A620" w14:textId="77777777" w:rsidR="00E83C79" w:rsidRPr="00390074" w:rsidRDefault="00E83C79" w:rsidP="00E83C79">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4D7EF0D7" w14:textId="77777777" w:rsidR="00E83C79" w:rsidRDefault="00E83C79" w:rsidP="00E83C79">
      <w:pPr>
        <w:keepNext/>
        <w:rPr>
          <w:b/>
          <w:sz w:val="24"/>
          <w:szCs w:val="24"/>
        </w:rPr>
      </w:pPr>
    </w:p>
    <w:p w14:paraId="19EA526E" w14:textId="77777777" w:rsidR="00E83C79" w:rsidRDefault="00E83C79" w:rsidP="00E83C79">
      <w:pPr>
        <w:ind w:right="180"/>
        <w:jc w:val="both"/>
        <w:rPr>
          <w:b/>
          <w:sz w:val="24"/>
          <w:szCs w:val="24"/>
        </w:rPr>
      </w:pPr>
      <w:r w:rsidRPr="008B28E7">
        <w:rPr>
          <w:b/>
          <w:sz w:val="24"/>
          <w:szCs w:val="24"/>
        </w:rPr>
        <w:t xml:space="preserve">Learner Details </w:t>
      </w:r>
    </w:p>
    <w:p w14:paraId="4D691622" w14:textId="77777777" w:rsidR="00E83C79" w:rsidRDefault="00E83C79" w:rsidP="00E83C79">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5382FDD4" w14:textId="77777777" w:rsidR="00E83C79" w:rsidRPr="008B28E7" w:rsidRDefault="00E83C79" w:rsidP="00E83C79">
      <w:pPr>
        <w:ind w:right="180"/>
        <w:jc w:val="both"/>
        <w:rPr>
          <w:b/>
          <w:sz w:val="24"/>
          <w:szCs w:val="24"/>
        </w:rPr>
      </w:pPr>
    </w:p>
    <w:p w14:paraId="635081EF"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Lisa Riley</w:t>
      </w:r>
    </w:p>
    <w:p w14:paraId="22959873"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60063976" w14:textId="77777777" w:rsidR="00E83C79" w:rsidRPr="00270624" w:rsidRDefault="00E83C79" w:rsidP="00E83C79">
      <w:pPr>
        <w:pBdr>
          <w:top w:val="single" w:sz="6" w:space="1" w:color="auto"/>
          <w:left w:val="single" w:sz="6" w:space="1" w:color="auto"/>
          <w:bottom w:val="single" w:sz="6" w:space="1" w:color="auto"/>
          <w:right w:val="single" w:sz="6" w:space="1" w:color="auto"/>
        </w:pBdr>
        <w:jc w:val="both"/>
        <w:rPr>
          <w:sz w:val="24"/>
          <w:szCs w:val="24"/>
        </w:rPr>
      </w:pPr>
      <w:r w:rsidRPr="0049196A">
        <w:rPr>
          <w:b/>
          <w:sz w:val="24"/>
          <w:szCs w:val="24"/>
        </w:rPr>
        <w:t>2. Learner’s University Number:</w:t>
      </w:r>
      <w:r w:rsidRPr="001E5C03">
        <w:rPr>
          <w:rFonts w:ascii="Times New Roman" w:hAnsi="Times New Roman" w:cs="Times New Roman"/>
          <w:b/>
          <w:color w:val="auto"/>
          <w:sz w:val="48"/>
        </w:rPr>
        <w:t xml:space="preserve"> </w:t>
      </w:r>
      <w:r w:rsidRPr="00270624">
        <w:rPr>
          <w:rFonts w:ascii="Times New Roman" w:hAnsi="Times New Roman" w:cs="Times New Roman"/>
          <w:color w:val="auto"/>
          <w:sz w:val="32"/>
        </w:rPr>
        <w:t>2219758</w:t>
      </w:r>
    </w:p>
    <w:p w14:paraId="69D73ADB"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00F9DF58" w14:textId="77777777" w:rsidR="00E83C79" w:rsidRPr="00270624" w:rsidRDefault="00E83C79" w:rsidP="00E83C79">
      <w:pPr>
        <w:pBdr>
          <w:top w:val="single" w:sz="6" w:space="1" w:color="auto"/>
          <w:left w:val="single" w:sz="6" w:space="1" w:color="auto"/>
          <w:bottom w:val="single" w:sz="6" w:space="1" w:color="auto"/>
          <w:right w:val="single" w:sz="6" w:space="1" w:color="auto"/>
        </w:pBdr>
        <w:jc w:val="both"/>
        <w:rPr>
          <w:sz w:val="24"/>
          <w:szCs w:val="24"/>
        </w:rPr>
      </w:pPr>
      <w:r w:rsidRPr="008B28E7">
        <w:rPr>
          <w:b/>
          <w:sz w:val="24"/>
          <w:szCs w:val="24"/>
        </w:rPr>
        <w:t>Address for Correspondence:</w:t>
      </w:r>
      <w:r>
        <w:rPr>
          <w:b/>
          <w:sz w:val="24"/>
          <w:szCs w:val="24"/>
        </w:rPr>
        <w:t xml:space="preserve"> </w:t>
      </w:r>
      <w:r w:rsidRPr="00270624">
        <w:rPr>
          <w:sz w:val="24"/>
          <w:szCs w:val="24"/>
        </w:rPr>
        <w:t>128 Swansea Road Garden Village Gorseinon Swansea SA4 4HQ</w:t>
      </w:r>
    </w:p>
    <w:p w14:paraId="0CF9E925"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6A71F06E"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w:t>
      </w:r>
      <w:r w:rsidRPr="00270624">
        <w:rPr>
          <w:sz w:val="24"/>
          <w:szCs w:val="24"/>
        </w:rPr>
        <w:t>07854244666</w:t>
      </w:r>
    </w:p>
    <w:p w14:paraId="302195F3"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13824F51"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sidRPr="00270624">
        <w:rPr>
          <w:sz w:val="24"/>
          <w:szCs w:val="24"/>
        </w:rPr>
        <w:t xml:space="preserve"> ljriley@hotmail.co.uk</w:t>
      </w:r>
    </w:p>
    <w:p w14:paraId="09298735"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1934B940"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Pr="00270624">
        <w:rPr>
          <w:sz w:val="24"/>
          <w:szCs w:val="24"/>
        </w:rPr>
        <w:t>October 2021</w:t>
      </w:r>
    </w:p>
    <w:p w14:paraId="16B37A2F"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7E631DCF"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w:t>
      </w:r>
      <w:r w:rsidRPr="00270624">
        <w:rPr>
          <w:sz w:val="24"/>
          <w:szCs w:val="24"/>
        </w:rPr>
        <w:t>24</w:t>
      </w:r>
      <w:r w:rsidRPr="00270624">
        <w:rPr>
          <w:sz w:val="24"/>
          <w:szCs w:val="24"/>
          <w:vertAlign w:val="superscript"/>
        </w:rPr>
        <w:t>th</w:t>
      </w:r>
      <w:r w:rsidRPr="00270624">
        <w:rPr>
          <w:sz w:val="24"/>
          <w:szCs w:val="24"/>
        </w:rPr>
        <w:t xml:space="preserve"> February 2020</w:t>
      </w:r>
    </w:p>
    <w:p w14:paraId="3B7B8C01"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0DB6DB4E" w14:textId="77777777" w:rsidR="00E83C79" w:rsidRDefault="00E83C79" w:rsidP="00E83C79">
      <w:pPr>
        <w:jc w:val="both"/>
        <w:rPr>
          <w:b/>
          <w:sz w:val="24"/>
          <w:szCs w:val="24"/>
        </w:rPr>
      </w:pPr>
    </w:p>
    <w:p w14:paraId="3B080A1D" w14:textId="77777777" w:rsidR="00E83C79" w:rsidRPr="008B28E7" w:rsidRDefault="00E83C79" w:rsidP="00E83C79">
      <w:pPr>
        <w:jc w:val="both"/>
        <w:rPr>
          <w:b/>
          <w:sz w:val="24"/>
          <w:szCs w:val="24"/>
        </w:rPr>
      </w:pPr>
    </w:p>
    <w:p w14:paraId="3E78DF04"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E10662F"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162CE8BA"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14:paraId="53E8DE44"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27A3C779"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Name: </w:t>
      </w:r>
      <w:r w:rsidRPr="00270624">
        <w:rPr>
          <w:sz w:val="24"/>
          <w:szCs w:val="24"/>
        </w:rPr>
        <w:t>Swansea Council</w:t>
      </w:r>
      <w:r>
        <w:rPr>
          <w:b/>
          <w:sz w:val="24"/>
          <w:szCs w:val="24"/>
        </w:rPr>
        <w:t xml:space="preserve"> </w:t>
      </w:r>
    </w:p>
    <w:p w14:paraId="51282E98"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0D905B8F"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w:t>
      </w:r>
      <w:r w:rsidRPr="00270624">
        <w:rPr>
          <w:sz w:val="24"/>
          <w:szCs w:val="24"/>
        </w:rPr>
        <w:t>Guildhall Swansea</w:t>
      </w:r>
    </w:p>
    <w:p w14:paraId="7615245C"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2420CC18"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Pr="00270624">
        <w:rPr>
          <w:sz w:val="24"/>
          <w:szCs w:val="24"/>
        </w:rPr>
        <w:t>01792 636111</w:t>
      </w:r>
    </w:p>
    <w:p w14:paraId="19427323"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2547C4F5"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Pr="00270624">
        <w:rPr>
          <w:sz w:val="24"/>
          <w:szCs w:val="24"/>
        </w:rPr>
        <w:t>Toboline.Mupita@swansea.gov.uk</w:t>
      </w:r>
    </w:p>
    <w:p w14:paraId="4D5BAA2B" w14:textId="77777777" w:rsidR="00E83C79" w:rsidRDefault="00E83C79" w:rsidP="00E83C79">
      <w:pPr>
        <w:jc w:val="both"/>
        <w:rPr>
          <w:b/>
          <w:sz w:val="24"/>
          <w:szCs w:val="24"/>
        </w:rPr>
      </w:pPr>
    </w:p>
    <w:p w14:paraId="509C122E" w14:textId="77777777" w:rsidR="00E83C79" w:rsidRPr="008B28E7" w:rsidRDefault="00E83C79" w:rsidP="00E83C79">
      <w:pPr>
        <w:jc w:val="both"/>
        <w:rPr>
          <w:b/>
          <w:sz w:val="24"/>
          <w:szCs w:val="24"/>
        </w:rPr>
      </w:pPr>
    </w:p>
    <w:p w14:paraId="0E725165"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2A94BA2"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43C76BAE"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w:t>
      </w:r>
    </w:p>
    <w:p w14:paraId="547AC648" w14:textId="77777777" w:rsidR="00E83C79" w:rsidRDefault="00E83C79" w:rsidP="00E83C79">
      <w:pPr>
        <w:jc w:val="both"/>
        <w:rPr>
          <w:b/>
          <w:sz w:val="24"/>
          <w:szCs w:val="24"/>
        </w:rPr>
      </w:pPr>
    </w:p>
    <w:p w14:paraId="05158A5B" w14:textId="77777777" w:rsidR="00E83C79" w:rsidRDefault="00E83C79" w:rsidP="00E83C79">
      <w:pPr>
        <w:jc w:val="both"/>
        <w:rPr>
          <w:b/>
          <w:sz w:val="24"/>
          <w:szCs w:val="24"/>
        </w:rPr>
      </w:pPr>
    </w:p>
    <w:p w14:paraId="26698280" w14:textId="77777777" w:rsidR="00E83C79" w:rsidRDefault="00E83C79" w:rsidP="00E83C79">
      <w:pPr>
        <w:jc w:val="both"/>
        <w:rPr>
          <w:b/>
          <w:sz w:val="24"/>
          <w:szCs w:val="24"/>
        </w:rPr>
      </w:pPr>
      <w:r>
        <w:rPr>
          <w:b/>
          <w:sz w:val="24"/>
          <w:szCs w:val="24"/>
        </w:rPr>
        <w:t>Mentor’s details</w:t>
      </w:r>
    </w:p>
    <w:p w14:paraId="38C0403E" w14:textId="77777777" w:rsidR="00E83C79" w:rsidRPr="008B28E7" w:rsidRDefault="00E83C79" w:rsidP="00E83C79">
      <w:pPr>
        <w:jc w:val="both"/>
        <w:rPr>
          <w:b/>
          <w:sz w:val="24"/>
          <w:szCs w:val="24"/>
        </w:rPr>
      </w:pPr>
    </w:p>
    <w:p w14:paraId="426D58E6"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77F8493E"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0B1EB9A0"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Jemma Vaughan</w:t>
      </w:r>
    </w:p>
    <w:p w14:paraId="34C3EA65"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5B03F22A"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Room 4067, Guildhall. Swansea. SA14PE</w:t>
      </w:r>
    </w:p>
    <w:p w14:paraId="416E2E6B"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3AF78DB2"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4603C2CD"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07496433728</w:t>
      </w:r>
    </w:p>
    <w:p w14:paraId="195503D9"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6D815959"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hyperlink r:id="rId34" w:history="1">
        <w:r w:rsidRPr="00E10EEC">
          <w:rPr>
            <w:rStyle w:val="Hyperlink"/>
            <w:b/>
            <w:sz w:val="24"/>
            <w:szCs w:val="24"/>
          </w:rPr>
          <w:t>Jemma.Vaughan@swansea.gov.uk</w:t>
        </w:r>
      </w:hyperlink>
      <w:r>
        <w:rPr>
          <w:b/>
          <w:sz w:val="24"/>
          <w:szCs w:val="24"/>
        </w:rPr>
        <w:t xml:space="preserve"> </w:t>
      </w:r>
    </w:p>
    <w:p w14:paraId="164D8A0B"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37B59240"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i/>
          <w:sz w:val="24"/>
          <w:szCs w:val="24"/>
        </w:rPr>
      </w:pPr>
    </w:p>
    <w:p w14:paraId="4BB87B50" w14:textId="77777777" w:rsidR="00E83C79" w:rsidRDefault="00E83C79" w:rsidP="00E83C79">
      <w:pPr>
        <w:jc w:val="both"/>
        <w:rPr>
          <w:b/>
          <w:sz w:val="24"/>
          <w:szCs w:val="24"/>
        </w:rPr>
      </w:pPr>
    </w:p>
    <w:p w14:paraId="7F5F92A3" w14:textId="77777777" w:rsidR="00E83C79" w:rsidRDefault="00E83C79" w:rsidP="00E83C7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E83C79" w:rsidRPr="008B28E7" w14:paraId="1EDEE84B" w14:textId="77777777" w:rsidTr="00653336">
        <w:tc>
          <w:tcPr>
            <w:tcW w:w="10278" w:type="dxa"/>
            <w:shd w:val="clear" w:color="auto" w:fill="auto"/>
          </w:tcPr>
          <w:p w14:paraId="10896A9C" w14:textId="77777777" w:rsidR="00E83C79" w:rsidRPr="008B28E7" w:rsidRDefault="00E83C79" w:rsidP="00653336">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02CB8BA9" w14:textId="77777777" w:rsidR="00E83C79" w:rsidRPr="008B28E7" w:rsidRDefault="00E83C79" w:rsidP="00653336">
            <w:pPr>
              <w:jc w:val="both"/>
              <w:rPr>
                <w:b/>
                <w:sz w:val="24"/>
                <w:szCs w:val="24"/>
              </w:rPr>
            </w:pPr>
          </w:p>
          <w:p w14:paraId="55B99395" w14:textId="77777777" w:rsidR="00E83C79" w:rsidRDefault="00E83C79" w:rsidP="00653336">
            <w:pPr>
              <w:jc w:val="both"/>
              <w:rPr>
                <w:b/>
                <w:sz w:val="24"/>
                <w:szCs w:val="24"/>
              </w:rPr>
            </w:pPr>
            <w:r w:rsidRPr="008B28E7">
              <w:rPr>
                <w:b/>
                <w:sz w:val="24"/>
                <w:szCs w:val="24"/>
              </w:rPr>
              <w:t>Name:</w:t>
            </w:r>
            <w:r>
              <w:rPr>
                <w:b/>
                <w:sz w:val="24"/>
                <w:szCs w:val="24"/>
              </w:rPr>
              <w:t xml:space="preserve"> Jemma Vaughan</w:t>
            </w:r>
          </w:p>
          <w:p w14:paraId="4B5F9605" w14:textId="77777777" w:rsidR="00E83C79" w:rsidRPr="008B28E7" w:rsidRDefault="00E83C79" w:rsidP="00653336">
            <w:pPr>
              <w:jc w:val="both"/>
              <w:rPr>
                <w:b/>
                <w:sz w:val="24"/>
                <w:szCs w:val="24"/>
              </w:rPr>
            </w:pPr>
          </w:p>
          <w:p w14:paraId="2D0B14F6" w14:textId="77777777" w:rsidR="00E83C79" w:rsidRDefault="00E83C79" w:rsidP="00653336">
            <w:pPr>
              <w:jc w:val="both"/>
              <w:rPr>
                <w:b/>
                <w:sz w:val="24"/>
                <w:szCs w:val="24"/>
              </w:rPr>
            </w:pPr>
            <w:r w:rsidRPr="008B28E7">
              <w:rPr>
                <w:b/>
                <w:sz w:val="24"/>
                <w:szCs w:val="24"/>
              </w:rPr>
              <w:t xml:space="preserve">Work Address: </w:t>
            </w:r>
            <w:r>
              <w:rPr>
                <w:b/>
                <w:sz w:val="24"/>
                <w:szCs w:val="24"/>
              </w:rPr>
              <w:t>Room 4067, Guildhall. Swansea. SA14PE</w:t>
            </w:r>
          </w:p>
          <w:p w14:paraId="1D2FDE5C" w14:textId="77777777" w:rsidR="00E83C79" w:rsidRDefault="00E83C79" w:rsidP="00653336">
            <w:pPr>
              <w:jc w:val="both"/>
              <w:rPr>
                <w:b/>
                <w:sz w:val="24"/>
                <w:szCs w:val="24"/>
              </w:rPr>
            </w:pPr>
          </w:p>
          <w:p w14:paraId="507243B7" w14:textId="77777777" w:rsidR="00E83C79" w:rsidRPr="008B28E7" w:rsidRDefault="00E83C79" w:rsidP="00653336">
            <w:pPr>
              <w:jc w:val="both"/>
              <w:rPr>
                <w:b/>
                <w:sz w:val="24"/>
                <w:szCs w:val="24"/>
              </w:rPr>
            </w:pPr>
            <w:r w:rsidRPr="008B28E7">
              <w:rPr>
                <w:b/>
                <w:sz w:val="24"/>
                <w:szCs w:val="24"/>
              </w:rPr>
              <w:t>Professional Qualification and date of qualification:</w:t>
            </w:r>
            <w:r>
              <w:rPr>
                <w:b/>
                <w:sz w:val="24"/>
                <w:szCs w:val="24"/>
              </w:rPr>
              <w:t xml:space="preserve"> BSC Social work - 2010</w:t>
            </w:r>
          </w:p>
          <w:p w14:paraId="4A9CAA95" w14:textId="77777777" w:rsidR="00E83C79" w:rsidRDefault="00E83C79" w:rsidP="00653336">
            <w:pPr>
              <w:jc w:val="both"/>
              <w:rPr>
                <w:b/>
                <w:sz w:val="24"/>
                <w:szCs w:val="24"/>
              </w:rPr>
            </w:pPr>
          </w:p>
          <w:p w14:paraId="7748ED91" w14:textId="77777777" w:rsidR="00E83C79" w:rsidRDefault="00E83C79" w:rsidP="00653336">
            <w:pPr>
              <w:jc w:val="both"/>
              <w:rPr>
                <w:b/>
                <w:sz w:val="24"/>
                <w:szCs w:val="24"/>
              </w:rPr>
            </w:pPr>
            <w:r>
              <w:rPr>
                <w:b/>
                <w:sz w:val="24"/>
                <w:szCs w:val="24"/>
              </w:rPr>
              <w:t>T</w:t>
            </w:r>
            <w:r w:rsidRPr="008B28E7">
              <w:rPr>
                <w:b/>
                <w:sz w:val="24"/>
                <w:szCs w:val="24"/>
              </w:rPr>
              <w:t>elephone number:</w:t>
            </w:r>
            <w:r>
              <w:rPr>
                <w:b/>
                <w:sz w:val="24"/>
                <w:szCs w:val="24"/>
              </w:rPr>
              <w:t xml:space="preserve"> 07496433728</w:t>
            </w:r>
          </w:p>
          <w:p w14:paraId="43CED2E7" w14:textId="77777777" w:rsidR="00E83C79" w:rsidRDefault="00E83C79" w:rsidP="00653336">
            <w:pPr>
              <w:jc w:val="both"/>
              <w:rPr>
                <w:b/>
                <w:sz w:val="24"/>
                <w:szCs w:val="24"/>
              </w:rPr>
            </w:pPr>
          </w:p>
          <w:p w14:paraId="707DD23D" w14:textId="77777777" w:rsidR="00E83C79" w:rsidRPr="008B28E7" w:rsidRDefault="00E83C79" w:rsidP="00653336">
            <w:pPr>
              <w:jc w:val="both"/>
              <w:rPr>
                <w:b/>
                <w:sz w:val="24"/>
                <w:szCs w:val="24"/>
              </w:rPr>
            </w:pPr>
            <w:r>
              <w:rPr>
                <w:b/>
                <w:sz w:val="24"/>
                <w:szCs w:val="24"/>
              </w:rPr>
              <w:t>Email address:</w:t>
            </w:r>
            <w:r>
              <w:t xml:space="preserve"> </w:t>
            </w:r>
            <w:hyperlink r:id="rId35" w:history="1">
              <w:r w:rsidRPr="00E10EEC">
                <w:rPr>
                  <w:rStyle w:val="Hyperlink"/>
                  <w:b/>
                  <w:sz w:val="24"/>
                  <w:szCs w:val="24"/>
                </w:rPr>
                <w:t>Jemma.Vaughan@swansea.gov.uk</w:t>
              </w:r>
            </w:hyperlink>
          </w:p>
          <w:p w14:paraId="25F764B3" w14:textId="77777777" w:rsidR="00E83C79" w:rsidRPr="008B28E7" w:rsidRDefault="00E83C79" w:rsidP="00653336">
            <w:pPr>
              <w:jc w:val="both"/>
              <w:rPr>
                <w:b/>
                <w:sz w:val="24"/>
                <w:szCs w:val="24"/>
              </w:rPr>
            </w:pPr>
          </w:p>
        </w:tc>
      </w:tr>
    </w:tbl>
    <w:p w14:paraId="688240BD" w14:textId="77777777" w:rsidR="00E83C79" w:rsidRPr="00830DD1" w:rsidRDefault="00E83C79" w:rsidP="00E83C79"/>
    <w:p w14:paraId="67FA750A" w14:textId="77777777" w:rsidR="00E83C79" w:rsidRPr="00830DD1" w:rsidRDefault="00E83C79" w:rsidP="00E83C79"/>
    <w:p w14:paraId="0E68ED6F" w14:textId="77777777" w:rsidR="00E83C79" w:rsidRPr="00830DD1" w:rsidRDefault="00E83C79" w:rsidP="00E83C79"/>
    <w:p w14:paraId="6A6964E8" w14:textId="77777777" w:rsidR="00E83C79" w:rsidRPr="00830DD1" w:rsidRDefault="00E83C79" w:rsidP="00E83C79"/>
    <w:p w14:paraId="68511137" w14:textId="77777777" w:rsidR="00E83C79" w:rsidRDefault="00E83C79" w:rsidP="00E83C79">
      <w:pPr>
        <w:rPr>
          <w:sz w:val="28"/>
          <w:szCs w:val="28"/>
        </w:rPr>
      </w:pPr>
    </w:p>
    <w:p w14:paraId="090E4B44" w14:textId="77777777" w:rsidR="00E83C79" w:rsidRDefault="00E83C79" w:rsidP="00E83C79">
      <w:pPr>
        <w:rPr>
          <w:sz w:val="28"/>
          <w:szCs w:val="28"/>
        </w:rPr>
      </w:pPr>
    </w:p>
    <w:p w14:paraId="046A32D8" w14:textId="77777777" w:rsidR="00E83C79" w:rsidRDefault="00E83C79" w:rsidP="00E83C79">
      <w:pPr>
        <w:rPr>
          <w:sz w:val="28"/>
          <w:szCs w:val="28"/>
        </w:rPr>
      </w:pPr>
    </w:p>
    <w:p w14:paraId="792D325A" w14:textId="77777777" w:rsidR="00E83C79" w:rsidRPr="00EE5BC3" w:rsidRDefault="00E83C79" w:rsidP="00E83C79">
      <w:pPr>
        <w:keepNext/>
        <w:jc w:val="center"/>
        <w:rPr>
          <w:b/>
          <w:sz w:val="28"/>
          <w:szCs w:val="28"/>
        </w:rPr>
      </w:pPr>
      <w:r w:rsidRPr="00EE5BC3">
        <w:rPr>
          <w:b/>
          <w:sz w:val="28"/>
          <w:szCs w:val="28"/>
        </w:rPr>
        <w:t>Signatures and Line Manager Verification</w:t>
      </w:r>
    </w:p>
    <w:p w14:paraId="55F19523" w14:textId="77777777" w:rsidR="00E83C79" w:rsidRDefault="00E83C79" w:rsidP="00E83C79">
      <w:pPr>
        <w:keepNext/>
        <w:jc w:val="both"/>
        <w:rPr>
          <w:b/>
          <w:sz w:val="24"/>
          <w:szCs w:val="24"/>
        </w:rPr>
      </w:pPr>
    </w:p>
    <w:p w14:paraId="2FF35607"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25381D1E"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74C1C1D1"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4835586D"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18E1DD9"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041BD5EB"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Pr>
          <w:noProof/>
          <w:sz w:val="24"/>
          <w:szCs w:val="24"/>
        </w:rPr>
        <w:drawing>
          <wp:inline distT="0" distB="0" distL="0" distR="0" wp14:anchorId="7543CDAA" wp14:editId="4535E21A">
            <wp:extent cx="1218265" cy="787027"/>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321.jpe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245618" cy="804698"/>
                    </a:xfrm>
                    <a:prstGeom prst="rect">
                      <a:avLst/>
                    </a:prstGeom>
                  </pic:spPr>
                </pic:pic>
              </a:graphicData>
            </a:graphic>
          </wp:inline>
        </w:drawing>
      </w:r>
      <w:r>
        <w:rPr>
          <w:sz w:val="24"/>
          <w:szCs w:val="24"/>
        </w:rPr>
        <w:t xml:space="preserve"> </w:t>
      </w:r>
    </w:p>
    <w:p w14:paraId="3AEA41CF"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47EB66D5"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2CD4E1E8"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(Learner</w:t>
      </w:r>
      <w:r>
        <w:rPr>
          <w:sz w:val="24"/>
          <w:szCs w:val="24"/>
        </w:rPr>
        <w:t>)</w:t>
      </w:r>
    </w:p>
    <w:p w14:paraId="7DEB43AA"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458FCE6A"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20/10/2023</w:t>
      </w:r>
    </w:p>
    <w:p w14:paraId="38EE8383"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31380B9D" w14:textId="77777777" w:rsidR="00E83C79" w:rsidRDefault="00E83C79" w:rsidP="00E83C79">
      <w:pPr>
        <w:ind w:right="180"/>
        <w:jc w:val="both"/>
        <w:rPr>
          <w:b/>
          <w:sz w:val="24"/>
          <w:szCs w:val="24"/>
        </w:rPr>
      </w:pPr>
    </w:p>
    <w:p w14:paraId="4E224367" w14:textId="77777777" w:rsidR="00E83C79" w:rsidRPr="008B28E7" w:rsidRDefault="00E83C79" w:rsidP="00E83C79">
      <w:pPr>
        <w:ind w:right="180"/>
        <w:jc w:val="both"/>
        <w:rPr>
          <w:b/>
          <w:sz w:val="24"/>
          <w:szCs w:val="24"/>
        </w:rPr>
      </w:pPr>
    </w:p>
    <w:p w14:paraId="13809732" w14:textId="77777777" w:rsidR="00E83C79" w:rsidRDefault="00E83C79" w:rsidP="00E83C79">
      <w:pPr>
        <w:pBdr>
          <w:top w:val="single" w:sz="6" w:space="1" w:color="auto"/>
          <w:left w:val="single" w:sz="6" w:space="1" w:color="auto"/>
          <w:bottom w:val="single" w:sz="6" w:space="1" w:color="auto"/>
          <w:right w:val="single" w:sz="6" w:space="1" w:color="auto"/>
        </w:pBdr>
        <w:jc w:val="both"/>
        <w:rPr>
          <w:b/>
          <w:sz w:val="24"/>
          <w:szCs w:val="24"/>
        </w:rPr>
      </w:pPr>
    </w:p>
    <w:p w14:paraId="4735054C"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58190DEC"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5438045B"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r>
        <w:rPr>
          <w:sz w:val="24"/>
          <w:szCs w:val="24"/>
        </w:rPr>
        <w:t>carers</w:t>
      </w:r>
      <w:r w:rsidRPr="00467F66">
        <w:rPr>
          <w:color w:val="auto"/>
          <w:sz w:val="24"/>
          <w:szCs w:val="24"/>
        </w:rPr>
        <w:t xml:space="preserve"> </w:t>
      </w:r>
      <w:r w:rsidRPr="008B28E7">
        <w:rPr>
          <w:sz w:val="24"/>
          <w:szCs w:val="24"/>
        </w:rPr>
        <w:t>are about the same piece of practice that I observed on the date given.</w:t>
      </w:r>
    </w:p>
    <w:p w14:paraId="040BE6F0"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57A72A6D"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Observer</w:t>
      </w:r>
      <w:r w:rsidRPr="008B28E7">
        <w:rPr>
          <w:sz w:val="24"/>
          <w:szCs w:val="24"/>
        </w:rPr>
        <w:t>)</w:t>
      </w:r>
    </w:p>
    <w:p w14:paraId="43137C00"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5D88F51F"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6A30A065"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0288" behindDoc="0" locked="0" layoutInCell="1" allowOverlap="1" wp14:anchorId="3F2FD64A" wp14:editId="293C9C5E">
                <wp:simplePos x="0" y="0"/>
                <wp:positionH relativeFrom="column">
                  <wp:posOffset>60960</wp:posOffset>
                </wp:positionH>
                <wp:positionV relativeFrom="paragraph">
                  <wp:posOffset>-236855</wp:posOffset>
                </wp:positionV>
                <wp:extent cx="1752600" cy="546100"/>
                <wp:effectExtent l="57150" t="38100" r="0" b="63500"/>
                <wp:wrapNone/>
                <wp:docPr id="5" name="Ink 5"/>
                <wp:cNvGraphicFramePr/>
                <a:graphic xmlns:a="http://schemas.openxmlformats.org/drawingml/2006/main">
                  <a:graphicData uri="http://schemas.microsoft.com/office/word/2010/wordprocessingInk">
                    <w14:contentPart bwMode="auto" r:id="rId37">
                      <w14:nvContentPartPr>
                        <w14:cNvContentPartPr/>
                      </w14:nvContentPartPr>
                      <w14:xfrm>
                        <a:off x="0" y="0"/>
                        <a:ext cx="1752600" cy="546100"/>
                      </w14:xfrm>
                    </w14:contentPart>
                  </a:graphicData>
                </a:graphic>
                <wp14:sizeRelH relativeFrom="margin">
                  <wp14:pctWidth>0</wp14:pctWidth>
                </wp14:sizeRelH>
                <wp14:sizeRelV relativeFrom="margin">
                  <wp14:pctHeight>0</wp14:pctHeight>
                </wp14:sizeRelV>
              </wp:anchor>
            </w:drawing>
          </mc:Choice>
          <mc:Fallback>
            <w:pict>
              <v:shapetype w14:anchorId="0C7DD8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3.8pt;margin-top:-19.65pt;width:140pt;height: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">
                <v:imagedata r:id="rId38" o:title=""/>
              </v:shape>
            </w:pict>
          </mc:Fallback>
        </mc:AlternateContent>
      </w:r>
    </w:p>
    <w:p w14:paraId="66861F60"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426E9A2A"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281D1381" w14:textId="77777777" w:rsidR="00E83C79" w:rsidRDefault="00E83C79" w:rsidP="00E83C79">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20/10/2023</w:t>
      </w:r>
    </w:p>
    <w:p w14:paraId="7E81F1F5" w14:textId="77777777" w:rsidR="00E83C79" w:rsidRPr="008B28E7" w:rsidRDefault="00E83C79" w:rsidP="00E83C79">
      <w:pPr>
        <w:pBdr>
          <w:top w:val="single" w:sz="6" w:space="1" w:color="auto"/>
          <w:left w:val="single" w:sz="6" w:space="1" w:color="auto"/>
          <w:bottom w:val="single" w:sz="6" w:space="1" w:color="auto"/>
          <w:right w:val="single" w:sz="6" w:space="1" w:color="auto"/>
        </w:pBdr>
        <w:jc w:val="both"/>
        <w:rPr>
          <w:sz w:val="24"/>
          <w:szCs w:val="24"/>
        </w:rPr>
      </w:pPr>
    </w:p>
    <w:p w14:paraId="5A2C49C0" w14:textId="77777777" w:rsidR="00E83C79" w:rsidRDefault="00E83C79" w:rsidP="00E83C79">
      <w:pPr>
        <w:ind w:right="180"/>
        <w:jc w:val="both"/>
        <w:rPr>
          <w:b/>
          <w:sz w:val="24"/>
          <w:szCs w:val="24"/>
        </w:rPr>
      </w:pPr>
    </w:p>
    <w:p w14:paraId="70162D6E" w14:textId="77777777" w:rsidR="00E83C79" w:rsidRDefault="00E83C79" w:rsidP="00E83C79">
      <w:pPr>
        <w:ind w:right="180"/>
        <w:jc w:val="both"/>
        <w:rPr>
          <w:b/>
          <w:sz w:val="24"/>
          <w:szCs w:val="24"/>
        </w:rPr>
      </w:pPr>
    </w:p>
    <w:p w14:paraId="1DD9B745" w14:textId="77777777" w:rsidR="00E83C79" w:rsidRDefault="00E83C79" w:rsidP="00E83C79">
      <w:pPr>
        <w:ind w:right="180"/>
        <w:jc w:val="both"/>
        <w:rPr>
          <w:b/>
          <w:sz w:val="24"/>
          <w:szCs w:val="24"/>
        </w:rPr>
      </w:pPr>
    </w:p>
    <w:tbl>
      <w:tblPr>
        <w:tblStyle w:val="TableGrid"/>
        <w:tblW w:w="0" w:type="auto"/>
        <w:tblLook w:val="04A0" w:firstRow="1" w:lastRow="0" w:firstColumn="1" w:lastColumn="0" w:noHBand="0" w:noVBand="1"/>
      </w:tblPr>
      <w:tblGrid>
        <w:gridCol w:w="10070"/>
      </w:tblGrid>
      <w:tr w:rsidR="00E83C79" w14:paraId="00D99EC4" w14:textId="77777777" w:rsidTr="00653336">
        <w:tc>
          <w:tcPr>
            <w:tcW w:w="10070" w:type="dxa"/>
          </w:tcPr>
          <w:p w14:paraId="44589188" w14:textId="77777777" w:rsidR="00E83C79" w:rsidRPr="00D3203C" w:rsidRDefault="00E83C79" w:rsidP="00653336">
            <w:pPr>
              <w:ind w:right="180"/>
              <w:jc w:val="both"/>
              <w:rPr>
                <w:b/>
                <w:sz w:val="24"/>
                <w:szCs w:val="24"/>
              </w:rPr>
            </w:pPr>
            <w:r w:rsidRPr="00D3203C">
              <w:rPr>
                <w:b/>
                <w:sz w:val="24"/>
                <w:szCs w:val="24"/>
              </w:rPr>
              <w:t xml:space="preserve">Mentors Report (to be completed by the mentor) </w:t>
            </w:r>
          </w:p>
          <w:p w14:paraId="14D3E27B" w14:textId="77777777" w:rsidR="00E83C79" w:rsidRPr="00D3203C" w:rsidRDefault="00E83C79" w:rsidP="00653336">
            <w:pPr>
              <w:ind w:right="180"/>
              <w:jc w:val="both"/>
              <w:rPr>
                <w:b/>
                <w:sz w:val="24"/>
                <w:szCs w:val="24"/>
              </w:rPr>
            </w:pPr>
          </w:p>
          <w:p w14:paraId="1FA43485" w14:textId="77777777" w:rsidR="00E83C79" w:rsidRPr="00D3203C" w:rsidRDefault="00E83C79" w:rsidP="00653336">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797F8FC1" w14:textId="77777777" w:rsidR="00E83C79" w:rsidRPr="00D3203C" w:rsidRDefault="00E83C79" w:rsidP="00653336">
            <w:pPr>
              <w:ind w:right="180"/>
              <w:jc w:val="both"/>
              <w:rPr>
                <w:sz w:val="24"/>
                <w:szCs w:val="24"/>
              </w:rPr>
            </w:pPr>
          </w:p>
          <w:p w14:paraId="2DBADD38" w14:textId="77777777" w:rsidR="00E83C79" w:rsidRPr="00D3203C" w:rsidRDefault="00E83C79" w:rsidP="00653336">
            <w:pPr>
              <w:ind w:right="180"/>
              <w:jc w:val="both"/>
              <w:rPr>
                <w:noProof/>
                <w:sz w:val="24"/>
                <w:szCs w:val="24"/>
              </w:rPr>
            </w:pPr>
            <w:r>
              <w:rPr>
                <w:sz w:val="24"/>
                <w:szCs w:val="24"/>
              </w:rPr>
              <w:t xml:space="preserve">Signed </w:t>
            </w:r>
            <w:r w:rsidRPr="00D3203C">
              <w:rPr>
                <w:sz w:val="24"/>
                <w:szCs w:val="24"/>
              </w:rPr>
              <w:t xml:space="preserve"> (Mentor)</w:t>
            </w:r>
          </w:p>
          <w:p w14:paraId="74C57BCA" w14:textId="77777777" w:rsidR="00E83C79" w:rsidRDefault="00E83C79" w:rsidP="00653336">
            <w:pPr>
              <w:ind w:right="180"/>
              <w:jc w:val="both"/>
              <w:rPr>
                <w:sz w:val="24"/>
                <w:szCs w:val="24"/>
              </w:rPr>
            </w:pPr>
          </w:p>
          <w:p w14:paraId="572AFB67" w14:textId="77777777" w:rsidR="00E83C79" w:rsidRDefault="00E83C79" w:rsidP="00653336">
            <w:pPr>
              <w:ind w:right="180"/>
              <w:jc w:val="both"/>
              <w:rPr>
                <w:sz w:val="24"/>
                <w:szCs w:val="24"/>
              </w:rPr>
            </w:pPr>
          </w:p>
          <w:p w14:paraId="26FB848C" w14:textId="77777777" w:rsidR="00E83C79" w:rsidRDefault="00E83C79" w:rsidP="00653336">
            <w:pPr>
              <w:ind w:right="180"/>
              <w:jc w:val="both"/>
              <w:rPr>
                <w:sz w:val="24"/>
                <w:szCs w:val="24"/>
              </w:rPr>
            </w:pPr>
            <w:r>
              <w:rPr>
                <w:noProof/>
                <w:sz w:val="24"/>
                <w:szCs w:val="24"/>
              </w:rPr>
              <mc:AlternateContent>
                <mc:Choice Requires="wpi">
                  <w:drawing>
                    <wp:anchor distT="0" distB="0" distL="114300" distR="114300" simplePos="0" relativeHeight="251659264" behindDoc="0" locked="0" layoutInCell="1" allowOverlap="1" wp14:anchorId="15478091" wp14:editId="731BF9EA">
                      <wp:simplePos x="0" y="0"/>
                      <wp:positionH relativeFrom="column">
                        <wp:posOffset>-1905</wp:posOffset>
                      </wp:positionH>
                      <wp:positionV relativeFrom="paragraph">
                        <wp:posOffset>-189230</wp:posOffset>
                      </wp:positionV>
                      <wp:extent cx="1752600" cy="546100"/>
                      <wp:effectExtent l="57150" t="38100" r="0" b="63500"/>
                      <wp:wrapNone/>
                      <wp:docPr id="36" name="Ink 36"/>
                      <wp:cNvGraphicFramePr/>
                      <a:graphic xmlns:a="http://schemas.openxmlformats.org/drawingml/2006/main">
                        <a:graphicData uri="http://schemas.microsoft.com/office/word/2010/wordprocessingInk">
                          <w14:contentPart bwMode="auto" r:id="rId39">
                            <w14:nvContentPartPr>
                              <w14:cNvContentPartPr/>
                            </w14:nvContentPartPr>
                            <w14:xfrm>
                              <a:off x="0" y="0"/>
                              <a:ext cx="1752600" cy="546100"/>
                            </w14:xfrm>
                          </w14:contentPart>
                        </a:graphicData>
                      </a:graphic>
                      <wp14:sizeRelH relativeFrom="margin">
                        <wp14:pctWidth>0</wp14:pctWidth>
                      </wp14:sizeRelH>
                      <wp14:sizeRelV relativeFrom="margin">
                        <wp14:pctHeight>0</wp14:pctHeight>
                      </wp14:sizeRelV>
                    </wp:anchor>
                  </w:drawing>
                </mc:Choice>
                <mc:Fallback>
                  <w:pict>
                    <v:shape w14:anchorId="3903EDDE" id="Ink 36" o:spid="_x0000_s1026" type="#_x0000_t75" style="position:absolute;margin-left:-1.15pt;margin-top:-15.9pt;width:140pt;height: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">
                      <v:imagedata r:id="rId38" o:title=""/>
                    </v:shape>
                  </w:pict>
                </mc:Fallback>
              </mc:AlternateContent>
            </w:r>
          </w:p>
          <w:p w14:paraId="1A18B871" w14:textId="77777777" w:rsidR="00E83C79" w:rsidRPr="00D3203C" w:rsidRDefault="00E83C79" w:rsidP="00653336">
            <w:pPr>
              <w:ind w:right="180"/>
              <w:jc w:val="both"/>
              <w:rPr>
                <w:sz w:val="24"/>
                <w:szCs w:val="24"/>
              </w:rPr>
            </w:pPr>
          </w:p>
          <w:p w14:paraId="416888C3" w14:textId="77777777" w:rsidR="00E83C79" w:rsidRPr="00D3203C" w:rsidRDefault="00E83C79" w:rsidP="00653336">
            <w:pPr>
              <w:ind w:right="180"/>
              <w:jc w:val="both"/>
              <w:rPr>
                <w:sz w:val="24"/>
                <w:szCs w:val="24"/>
              </w:rPr>
            </w:pPr>
            <w:r>
              <w:rPr>
                <w:sz w:val="24"/>
                <w:szCs w:val="24"/>
              </w:rPr>
              <w:t>Date 20.10.2023</w:t>
            </w:r>
          </w:p>
          <w:p w14:paraId="62538624" w14:textId="77777777" w:rsidR="00E83C79" w:rsidRPr="001E2EB6" w:rsidRDefault="00E83C79" w:rsidP="00653336">
            <w:pPr>
              <w:ind w:right="180"/>
              <w:jc w:val="both"/>
              <w:rPr>
                <w:sz w:val="24"/>
                <w:szCs w:val="24"/>
                <w:highlight w:val="magenta"/>
              </w:rPr>
            </w:pPr>
          </w:p>
          <w:p w14:paraId="394E0319" w14:textId="77777777" w:rsidR="00E83C79" w:rsidRPr="00706BB5" w:rsidRDefault="00E83C79" w:rsidP="00653336">
            <w:pPr>
              <w:keepNext/>
              <w:jc w:val="center"/>
              <w:rPr>
                <w:b/>
                <w:sz w:val="24"/>
                <w:szCs w:val="24"/>
                <w:highlight w:val="magenta"/>
              </w:rPr>
            </w:pPr>
          </w:p>
        </w:tc>
      </w:tr>
    </w:tbl>
    <w:p w14:paraId="37AC8006" w14:textId="77777777" w:rsidR="00E83C79" w:rsidRDefault="00E83C79" w:rsidP="00E83C79">
      <w:pPr>
        <w:ind w:right="180"/>
        <w:jc w:val="both"/>
        <w:rPr>
          <w:b/>
          <w:sz w:val="24"/>
          <w:szCs w:val="24"/>
        </w:rPr>
      </w:pPr>
    </w:p>
    <w:p w14:paraId="6FB83035" w14:textId="77777777" w:rsidR="00E83C79" w:rsidRPr="008B28E7" w:rsidRDefault="00E83C79" w:rsidP="00E83C79">
      <w:pPr>
        <w:ind w:right="180"/>
        <w:jc w:val="both"/>
        <w:rPr>
          <w:b/>
          <w:sz w:val="24"/>
          <w:szCs w:val="24"/>
        </w:rPr>
      </w:pPr>
    </w:p>
    <w:p w14:paraId="081E583E" w14:textId="77777777" w:rsidR="00E83C79" w:rsidRDefault="00E83C79" w:rsidP="00E83C79">
      <w:pPr>
        <w:ind w:right="180"/>
        <w:jc w:val="both"/>
        <w:rPr>
          <w:b/>
          <w:bCs/>
          <w:sz w:val="24"/>
          <w:szCs w:val="24"/>
        </w:rPr>
      </w:pPr>
    </w:p>
    <w:p w14:paraId="0F2C0716" w14:textId="77777777" w:rsidR="00E83C79" w:rsidRPr="00706BB5" w:rsidRDefault="00E83C79" w:rsidP="00E83C79">
      <w:pPr>
        <w:ind w:right="180"/>
        <w:jc w:val="both"/>
        <w:rPr>
          <w:b/>
          <w:bCs/>
          <w:sz w:val="24"/>
          <w:szCs w:val="24"/>
        </w:rPr>
      </w:pPr>
      <w:r w:rsidRPr="00F15354">
        <w:rPr>
          <w:b/>
          <w:bCs/>
          <w:sz w:val="24"/>
          <w:szCs w:val="24"/>
        </w:rPr>
        <w:t xml:space="preserve"> Line manager verification.</w:t>
      </w:r>
    </w:p>
    <w:p w14:paraId="27189230" w14:textId="77777777" w:rsidR="00E83C79" w:rsidRPr="00C57D24" w:rsidRDefault="00E83C79" w:rsidP="00E83C79">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74AD01F1" w14:textId="77777777" w:rsidR="00E83C79" w:rsidRPr="008B28E7" w:rsidRDefault="00E83C79" w:rsidP="00E83C79">
      <w:pPr>
        <w:overflowPunct/>
        <w:autoSpaceDE/>
        <w:autoSpaceDN/>
        <w:adjustRightInd/>
        <w:jc w:val="both"/>
        <w:textAlignment w:val="auto"/>
        <w:rPr>
          <w:color w:val="auto"/>
          <w:sz w:val="24"/>
          <w:szCs w:val="24"/>
        </w:rPr>
      </w:pPr>
    </w:p>
    <w:p w14:paraId="2C3077D5" w14:textId="77777777" w:rsidR="00E83C79" w:rsidRPr="008B28E7" w:rsidRDefault="00E83C79" w:rsidP="00E83C79">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5A71F4D4" w14:textId="77777777" w:rsidR="00E83C79" w:rsidRPr="008B28E7" w:rsidRDefault="00E83C79" w:rsidP="00E83C79">
      <w:pPr>
        <w:overflowPunct/>
        <w:autoSpaceDE/>
        <w:autoSpaceDN/>
        <w:adjustRightInd/>
        <w:jc w:val="both"/>
        <w:textAlignment w:val="auto"/>
        <w:rPr>
          <w:color w:val="auto"/>
          <w:sz w:val="24"/>
          <w:szCs w:val="24"/>
        </w:rPr>
      </w:pPr>
    </w:p>
    <w:p w14:paraId="60CA49AC"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4B793176"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036B5DE1"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48FD2454"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32678F12"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49E8763D" w14:textId="77777777" w:rsidR="00E83C79" w:rsidRPr="008B28E7" w:rsidRDefault="00E83C79" w:rsidP="00E83C79">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760CCDAF" w14:textId="77777777" w:rsidR="00E83C79" w:rsidRDefault="00E83C79" w:rsidP="00E83C79">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643BB65F" w14:textId="77777777" w:rsidR="00E83C79" w:rsidRPr="001E2EB6" w:rsidRDefault="00E83C79" w:rsidP="00E83C79">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61D047D5" w14:textId="77777777" w:rsidR="00E83C79" w:rsidRPr="003E54CF" w:rsidRDefault="00E83C79" w:rsidP="00E83C79">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0E6090BF" w14:textId="77777777" w:rsidR="00E83C79" w:rsidRPr="003E54CF" w:rsidRDefault="00E83C79" w:rsidP="00E83C79">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299DA51D" w14:textId="77777777" w:rsidR="00E83C79" w:rsidRPr="003E54CF" w:rsidRDefault="00E83C79" w:rsidP="00E83C79">
      <w:pPr>
        <w:overflowPunct/>
        <w:autoSpaceDE/>
        <w:autoSpaceDN/>
        <w:adjustRightInd/>
        <w:ind w:left="720"/>
        <w:jc w:val="both"/>
        <w:textAlignment w:val="auto"/>
        <w:rPr>
          <w:color w:val="auto"/>
          <w:sz w:val="24"/>
          <w:szCs w:val="24"/>
        </w:rPr>
      </w:pPr>
    </w:p>
    <w:p w14:paraId="1FD40614" w14:textId="77777777" w:rsidR="00E83C79" w:rsidRPr="00706BB5" w:rsidRDefault="00E83C79" w:rsidP="00E83C79">
      <w:pPr>
        <w:jc w:val="both"/>
        <w:rPr>
          <w:color w:val="auto"/>
          <w:sz w:val="24"/>
          <w:szCs w:val="24"/>
        </w:rPr>
      </w:pPr>
    </w:p>
    <w:p w14:paraId="23F9FE1E" w14:textId="77777777" w:rsidR="00E83C79" w:rsidRDefault="00E83C79" w:rsidP="00E83C79">
      <w:pPr>
        <w:overflowPunct/>
        <w:autoSpaceDE/>
        <w:autoSpaceDN/>
        <w:adjustRightInd/>
        <w:jc w:val="both"/>
        <w:textAlignment w:val="auto"/>
        <w:rPr>
          <w:color w:val="auto"/>
          <w:sz w:val="24"/>
          <w:szCs w:val="24"/>
        </w:rPr>
      </w:pPr>
    </w:p>
    <w:p w14:paraId="48967800" w14:textId="77777777" w:rsidR="00E83C79" w:rsidRDefault="00E83C79" w:rsidP="00E83C79">
      <w:pPr>
        <w:overflowPunct/>
        <w:autoSpaceDE/>
        <w:autoSpaceDN/>
        <w:adjustRightInd/>
        <w:jc w:val="both"/>
        <w:textAlignment w:val="auto"/>
        <w:rPr>
          <w:color w:val="auto"/>
          <w:sz w:val="24"/>
          <w:szCs w:val="24"/>
        </w:rPr>
      </w:pPr>
    </w:p>
    <w:p w14:paraId="4F866D31" w14:textId="77777777" w:rsidR="00E83C79" w:rsidRDefault="00E83C79" w:rsidP="00E83C79">
      <w:pPr>
        <w:overflowPunct/>
        <w:autoSpaceDE/>
        <w:autoSpaceDN/>
        <w:adjustRightInd/>
        <w:jc w:val="both"/>
        <w:textAlignment w:val="auto"/>
        <w:rPr>
          <w:color w:val="auto"/>
          <w:sz w:val="24"/>
          <w:szCs w:val="24"/>
        </w:rPr>
      </w:pPr>
    </w:p>
    <w:p w14:paraId="7317DECB" w14:textId="77777777" w:rsidR="00E83C79" w:rsidRDefault="00E83C79" w:rsidP="00E83C79">
      <w:pPr>
        <w:overflowPunct/>
        <w:autoSpaceDE/>
        <w:autoSpaceDN/>
        <w:adjustRightInd/>
        <w:jc w:val="both"/>
        <w:textAlignment w:val="auto"/>
        <w:rPr>
          <w:color w:val="auto"/>
          <w:sz w:val="24"/>
          <w:szCs w:val="24"/>
        </w:rPr>
      </w:pPr>
    </w:p>
    <w:p w14:paraId="75CB0475" w14:textId="77777777" w:rsidR="00E83C79" w:rsidRDefault="00E83C79" w:rsidP="00E83C79">
      <w:pPr>
        <w:overflowPunct/>
        <w:autoSpaceDE/>
        <w:autoSpaceDN/>
        <w:adjustRightInd/>
        <w:jc w:val="both"/>
        <w:textAlignment w:val="auto"/>
        <w:rPr>
          <w:color w:val="auto"/>
          <w:sz w:val="24"/>
          <w:szCs w:val="24"/>
        </w:rPr>
      </w:pPr>
    </w:p>
    <w:p w14:paraId="0877004E" w14:textId="77777777" w:rsidR="00E83C79" w:rsidRDefault="00E83C79" w:rsidP="00E83C79">
      <w:pPr>
        <w:overflowPunct/>
        <w:autoSpaceDE/>
        <w:autoSpaceDN/>
        <w:adjustRightInd/>
        <w:jc w:val="both"/>
        <w:textAlignment w:val="auto"/>
        <w:rPr>
          <w:color w:val="auto"/>
          <w:sz w:val="24"/>
          <w:szCs w:val="24"/>
        </w:rPr>
      </w:pPr>
    </w:p>
    <w:p w14:paraId="5853774B" w14:textId="77777777" w:rsidR="00E83C79" w:rsidRDefault="00E83C79" w:rsidP="00E83C79">
      <w:pPr>
        <w:overflowPunct/>
        <w:autoSpaceDE/>
        <w:autoSpaceDN/>
        <w:adjustRightInd/>
        <w:jc w:val="both"/>
        <w:textAlignment w:val="auto"/>
        <w:rPr>
          <w:color w:val="auto"/>
          <w:sz w:val="24"/>
          <w:szCs w:val="24"/>
        </w:rPr>
      </w:pPr>
    </w:p>
    <w:p w14:paraId="1514529D" w14:textId="77777777" w:rsidR="00E83C79" w:rsidRDefault="00E83C79" w:rsidP="00E83C79">
      <w:pPr>
        <w:overflowPunct/>
        <w:autoSpaceDE/>
        <w:autoSpaceDN/>
        <w:adjustRightInd/>
        <w:jc w:val="both"/>
        <w:textAlignment w:val="auto"/>
        <w:rPr>
          <w:color w:val="auto"/>
          <w:sz w:val="24"/>
          <w:szCs w:val="24"/>
        </w:rPr>
      </w:pPr>
    </w:p>
    <w:p w14:paraId="47B206C2" w14:textId="77777777" w:rsidR="00E83C79" w:rsidRDefault="00E83C79" w:rsidP="00E83C79">
      <w:pPr>
        <w:overflowPunct/>
        <w:autoSpaceDE/>
        <w:autoSpaceDN/>
        <w:adjustRightInd/>
        <w:jc w:val="both"/>
        <w:textAlignment w:val="auto"/>
        <w:rPr>
          <w:color w:val="auto"/>
          <w:sz w:val="24"/>
          <w:szCs w:val="24"/>
        </w:rPr>
      </w:pPr>
    </w:p>
    <w:p w14:paraId="13BA2363" w14:textId="77777777" w:rsidR="00E83C79" w:rsidRDefault="00E83C79" w:rsidP="00E83C79">
      <w:pPr>
        <w:overflowPunct/>
        <w:autoSpaceDE/>
        <w:autoSpaceDN/>
        <w:adjustRightInd/>
        <w:jc w:val="both"/>
        <w:textAlignment w:val="auto"/>
        <w:rPr>
          <w:color w:val="auto"/>
          <w:sz w:val="24"/>
          <w:szCs w:val="24"/>
        </w:rPr>
      </w:pPr>
    </w:p>
    <w:p w14:paraId="66EC3772" w14:textId="77777777" w:rsidR="00E83C79" w:rsidRDefault="00E83C79" w:rsidP="00E83C79">
      <w:pPr>
        <w:overflowPunct/>
        <w:autoSpaceDE/>
        <w:autoSpaceDN/>
        <w:adjustRightInd/>
        <w:jc w:val="both"/>
        <w:textAlignment w:val="auto"/>
        <w:rPr>
          <w:color w:val="auto"/>
          <w:sz w:val="24"/>
          <w:szCs w:val="24"/>
        </w:rPr>
      </w:pPr>
    </w:p>
    <w:p w14:paraId="0F18103F" w14:textId="77777777" w:rsidR="00E83C79" w:rsidRDefault="00E83C79" w:rsidP="00E83C79">
      <w:pPr>
        <w:overflowPunct/>
        <w:autoSpaceDE/>
        <w:autoSpaceDN/>
        <w:adjustRightInd/>
        <w:jc w:val="both"/>
        <w:textAlignment w:val="auto"/>
        <w:rPr>
          <w:color w:val="auto"/>
          <w:sz w:val="24"/>
          <w:szCs w:val="24"/>
        </w:rPr>
      </w:pPr>
    </w:p>
    <w:p w14:paraId="2933EFB8" w14:textId="77777777" w:rsidR="00E83C79" w:rsidRDefault="00E83C79" w:rsidP="00E83C79">
      <w:pPr>
        <w:overflowPunct/>
        <w:autoSpaceDE/>
        <w:autoSpaceDN/>
        <w:adjustRightInd/>
        <w:jc w:val="both"/>
        <w:textAlignment w:val="auto"/>
        <w:rPr>
          <w:color w:val="auto"/>
          <w:sz w:val="24"/>
          <w:szCs w:val="24"/>
        </w:rPr>
      </w:pPr>
    </w:p>
    <w:p w14:paraId="48802D7A" w14:textId="77777777" w:rsidR="00E83C79" w:rsidRDefault="00E83C79" w:rsidP="00E83C79">
      <w:pPr>
        <w:overflowPunct/>
        <w:autoSpaceDE/>
        <w:autoSpaceDN/>
        <w:adjustRightInd/>
        <w:jc w:val="both"/>
        <w:textAlignment w:val="auto"/>
        <w:rPr>
          <w:color w:val="auto"/>
          <w:sz w:val="24"/>
          <w:szCs w:val="24"/>
        </w:rPr>
      </w:pPr>
    </w:p>
    <w:p w14:paraId="785D6DAB" w14:textId="77777777" w:rsidR="00E83C79" w:rsidRDefault="00E83C79" w:rsidP="00E83C79">
      <w:pPr>
        <w:overflowPunct/>
        <w:autoSpaceDE/>
        <w:autoSpaceDN/>
        <w:adjustRightInd/>
        <w:jc w:val="both"/>
        <w:textAlignment w:val="auto"/>
        <w:rPr>
          <w:color w:val="auto"/>
          <w:sz w:val="24"/>
          <w:szCs w:val="24"/>
        </w:rPr>
      </w:pPr>
    </w:p>
    <w:p w14:paraId="33453CD9" w14:textId="77777777" w:rsidR="00E83C79" w:rsidRDefault="00E83C79" w:rsidP="00E83C79">
      <w:pPr>
        <w:overflowPunct/>
        <w:autoSpaceDE/>
        <w:autoSpaceDN/>
        <w:adjustRightInd/>
        <w:jc w:val="both"/>
        <w:textAlignment w:val="auto"/>
        <w:rPr>
          <w:color w:val="auto"/>
          <w:sz w:val="24"/>
          <w:szCs w:val="24"/>
        </w:rPr>
      </w:pPr>
    </w:p>
    <w:p w14:paraId="023C10E6" w14:textId="77777777" w:rsidR="00E83C79" w:rsidRPr="008B28E7" w:rsidRDefault="00E83C79" w:rsidP="00E83C79">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556106A5" w14:textId="77777777" w:rsidR="00E83C79" w:rsidRPr="008B28E7" w:rsidRDefault="00E83C79" w:rsidP="00E83C79">
      <w:pPr>
        <w:overflowPunct/>
        <w:autoSpaceDE/>
        <w:autoSpaceDN/>
        <w:adjustRightInd/>
        <w:jc w:val="both"/>
        <w:textAlignment w:val="auto"/>
        <w:rPr>
          <w:color w:val="auto"/>
          <w:sz w:val="24"/>
          <w:szCs w:val="24"/>
        </w:rPr>
      </w:pPr>
    </w:p>
    <w:p w14:paraId="0648BF8A" w14:textId="77777777" w:rsidR="00E83C79" w:rsidRPr="008B28E7" w:rsidRDefault="00E83C79" w:rsidP="00E83C79">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2FE8C236" w14:textId="77777777" w:rsidR="00E83C79"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F6F6A7C" w14:textId="77777777" w:rsidR="00E83C79" w:rsidRPr="008B28E7"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megan wood _ _ _ _ _ _ _ _ _ _ _ _ _ _ _ _ _ _ _ _</w:t>
      </w:r>
    </w:p>
    <w:p w14:paraId="4054DADB" w14:textId="77777777" w:rsidR="00E83C79" w:rsidRPr="008B28E7"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w:t>
      </w:r>
      <w:r>
        <w:rPr>
          <w:noProof/>
          <w:sz w:val="24"/>
          <w:szCs w:val="24"/>
        </w:rPr>
        <w:drawing>
          <wp:inline distT="0" distB="0" distL="0" distR="0" wp14:anchorId="134F6B8A" wp14:editId="68DD4567">
            <wp:extent cx="1625384" cy="3175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629313" cy="318267"/>
                    </a:xfrm>
                    <a:prstGeom prst="rect">
                      <a:avLst/>
                    </a:prstGeom>
                    <a:noFill/>
                    <a:ln>
                      <a:noFill/>
                    </a:ln>
                  </pic:spPr>
                </pic:pic>
              </a:graphicData>
            </a:graphic>
          </wp:inline>
        </w:drawing>
      </w:r>
      <w:r w:rsidRPr="00B577D3">
        <w:rPr>
          <w:sz w:val="24"/>
          <w:szCs w:val="24"/>
        </w:rPr>
        <w:t>_ _ _ _ _ _ _</w:t>
      </w:r>
      <w:r>
        <w:rPr>
          <w:sz w:val="24"/>
          <w:szCs w:val="24"/>
        </w:rPr>
        <w:t xml:space="preserve"> _ </w:t>
      </w:r>
      <w:r w:rsidRPr="00B577D3">
        <w:rPr>
          <w:sz w:val="24"/>
          <w:szCs w:val="24"/>
        </w:rPr>
        <w:t xml:space="preserve"> _ _ _ _ _ _ _ _</w:t>
      </w:r>
    </w:p>
    <w:p w14:paraId="125CEC29" w14:textId="77777777" w:rsidR="00E83C79" w:rsidRPr="008B28E7"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w:t>
      </w:r>
      <w:r>
        <w:rPr>
          <w:sz w:val="24"/>
          <w:szCs w:val="24"/>
        </w:rPr>
        <w:t>20/10/23</w:t>
      </w:r>
      <w:r w:rsidRPr="00B577D3">
        <w:rPr>
          <w:sz w:val="24"/>
          <w:szCs w:val="24"/>
        </w:rPr>
        <w:t>_ _ _ _ _ _ _ _ _ _ _ _ _ _ _ _</w:t>
      </w:r>
    </w:p>
    <w:p w14:paraId="11DCAA41" w14:textId="77777777" w:rsidR="00E83C79" w:rsidRPr="008B28E7" w:rsidRDefault="00E83C79" w:rsidP="00E83C79">
      <w:pPr>
        <w:overflowPunct/>
        <w:autoSpaceDE/>
        <w:autoSpaceDN/>
        <w:adjustRightInd/>
        <w:jc w:val="both"/>
        <w:textAlignment w:val="auto"/>
        <w:rPr>
          <w:color w:val="auto"/>
          <w:sz w:val="24"/>
          <w:szCs w:val="24"/>
          <w:lang w:val="en"/>
        </w:rPr>
      </w:pPr>
    </w:p>
    <w:p w14:paraId="597C2C6B" w14:textId="77777777" w:rsidR="00E83C79" w:rsidRPr="008B28E7" w:rsidRDefault="00E83C79" w:rsidP="00E83C79">
      <w:pPr>
        <w:overflowPunct/>
        <w:autoSpaceDE/>
        <w:autoSpaceDN/>
        <w:adjustRightInd/>
        <w:jc w:val="both"/>
        <w:textAlignment w:val="auto"/>
        <w:rPr>
          <w:color w:val="auto"/>
          <w:sz w:val="24"/>
          <w:szCs w:val="24"/>
          <w:lang w:val="en"/>
        </w:rPr>
      </w:pPr>
    </w:p>
    <w:p w14:paraId="0BC0F68A" w14:textId="77777777" w:rsidR="00E83C79" w:rsidRPr="008B28E7" w:rsidRDefault="00E83C79" w:rsidP="00E83C79">
      <w:pPr>
        <w:overflowPunct/>
        <w:autoSpaceDE/>
        <w:autoSpaceDN/>
        <w:adjustRightInd/>
        <w:jc w:val="both"/>
        <w:textAlignment w:val="auto"/>
        <w:rPr>
          <w:color w:val="auto"/>
          <w:sz w:val="24"/>
          <w:szCs w:val="24"/>
        </w:rPr>
      </w:pPr>
    </w:p>
    <w:p w14:paraId="04BED4AB" w14:textId="77777777" w:rsidR="00E83C79" w:rsidRPr="00B436BF" w:rsidRDefault="00E83C79" w:rsidP="00E83C79">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27F15101" w14:textId="77777777" w:rsidR="00E83C79" w:rsidRPr="00EE5BC3"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6FBD65A2" w14:textId="77777777" w:rsidR="00E83C79" w:rsidRPr="00B436BF"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4FF0E2A0" w14:textId="77777777" w:rsidR="00E83C79" w:rsidRPr="00B436BF"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_ </w:t>
      </w:r>
      <w:r w:rsidRPr="00B436BF">
        <w:rPr>
          <w:sz w:val="24"/>
          <w:szCs w:val="24"/>
        </w:rPr>
        <w:t xml:space="preserve"> _ _ _ _ _ _ _ _ _ _ _ _ _ _ _ _ _ _ _ _ _</w:t>
      </w:r>
    </w:p>
    <w:p w14:paraId="6732E7D1" w14:textId="77777777" w:rsidR="00E83C79" w:rsidRPr="00B436BF"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w:t>
      </w:r>
      <w:r w:rsidRPr="00B436BF">
        <w:rPr>
          <w:sz w:val="24"/>
          <w:szCs w:val="24"/>
        </w:rPr>
        <w:t xml:space="preserve"> _ _ _ _ _ _ _ _ _ _ _ _ _ _ _ _ _ _ _ _</w:t>
      </w:r>
    </w:p>
    <w:p w14:paraId="26F43902" w14:textId="77777777" w:rsidR="00E83C79" w:rsidRPr="008B28E7" w:rsidRDefault="00E83C79" w:rsidP="00E83C79">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023BD3C7" w14:textId="77777777" w:rsidR="00E83C79" w:rsidRPr="00C368FA" w:rsidRDefault="00E83C79" w:rsidP="00E83C79">
      <w:pPr>
        <w:tabs>
          <w:tab w:val="left" w:pos="1590"/>
        </w:tabs>
        <w:jc w:val="center"/>
        <w:rPr>
          <w:b/>
          <w:sz w:val="28"/>
          <w:szCs w:val="28"/>
        </w:rPr>
      </w:pPr>
      <w:r>
        <w:rPr>
          <w:b/>
          <w:color w:val="auto"/>
          <w:sz w:val="24"/>
          <w:szCs w:val="24"/>
        </w:rPr>
        <w:br w:type="page"/>
      </w:r>
      <w:r w:rsidRPr="00C368FA">
        <w:rPr>
          <w:b/>
          <w:color w:val="auto"/>
          <w:sz w:val="28"/>
          <w:szCs w:val="28"/>
        </w:rPr>
        <w:t xml:space="preserve">Learning Agreement </w:t>
      </w:r>
    </w:p>
    <w:p w14:paraId="4C3828CC" w14:textId="77777777" w:rsidR="00E83C79" w:rsidRPr="00DA5682" w:rsidRDefault="00E83C79" w:rsidP="00E83C79">
      <w:pPr>
        <w:tabs>
          <w:tab w:val="left" w:pos="1590"/>
        </w:tabs>
        <w:jc w:val="both"/>
        <w:rPr>
          <w:b/>
          <w:sz w:val="24"/>
          <w:szCs w:val="24"/>
        </w:rPr>
      </w:pPr>
    </w:p>
    <w:p w14:paraId="2181FA19" w14:textId="77777777" w:rsidR="00E83C79" w:rsidRPr="00DA5682" w:rsidRDefault="00E83C79" w:rsidP="00E83C79">
      <w:pPr>
        <w:overflowPunct/>
        <w:autoSpaceDE/>
        <w:autoSpaceDN/>
        <w:adjustRightInd/>
        <w:textAlignment w:val="auto"/>
        <w:rPr>
          <w:color w:val="auto"/>
          <w:sz w:val="24"/>
          <w:szCs w:val="24"/>
        </w:rPr>
      </w:pPr>
    </w:p>
    <w:p w14:paraId="12644F5A" w14:textId="77777777" w:rsidR="00E83C79" w:rsidRPr="00DA5682" w:rsidRDefault="00E83C79" w:rsidP="00E83C79">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2D44E100" w14:textId="77777777" w:rsidR="00E83C79" w:rsidRPr="00DA5682" w:rsidRDefault="00E83C79" w:rsidP="00E83C79">
      <w:pPr>
        <w:ind w:right="72"/>
        <w:rPr>
          <w:b/>
          <w:bCs/>
          <w:sz w:val="24"/>
          <w:szCs w:val="24"/>
        </w:rPr>
      </w:pPr>
    </w:p>
    <w:p w14:paraId="46788468" w14:textId="77777777" w:rsidR="00E83C79" w:rsidRPr="00DA5682" w:rsidRDefault="00E83C79" w:rsidP="00E83C79">
      <w:pPr>
        <w:ind w:right="72"/>
        <w:jc w:val="center"/>
        <w:rPr>
          <w:b/>
          <w:bCs/>
          <w:sz w:val="24"/>
          <w:szCs w:val="24"/>
        </w:rPr>
      </w:pPr>
      <w:r w:rsidRPr="00DA5682">
        <w:rPr>
          <w:b/>
          <w:bCs/>
          <w:sz w:val="24"/>
          <w:szCs w:val="24"/>
        </w:rPr>
        <w:t>GRADUATE CERTIFICATE IN CONSOLIDATION OF SOCIAL WORK PRACTICE</w:t>
      </w:r>
    </w:p>
    <w:p w14:paraId="187C6798" w14:textId="77777777" w:rsidR="00E83C79" w:rsidRPr="00DA5682" w:rsidRDefault="00E83C79" w:rsidP="00E83C79">
      <w:pPr>
        <w:ind w:right="72"/>
        <w:jc w:val="center"/>
        <w:rPr>
          <w:b/>
          <w:bCs/>
          <w:sz w:val="24"/>
          <w:szCs w:val="24"/>
        </w:rPr>
      </w:pPr>
    </w:p>
    <w:p w14:paraId="779EF594" w14:textId="77777777" w:rsidR="00E83C79" w:rsidRPr="00DA5682" w:rsidRDefault="00E83C79" w:rsidP="00E83C79">
      <w:pPr>
        <w:ind w:right="72"/>
        <w:jc w:val="center"/>
        <w:rPr>
          <w:b/>
          <w:bCs/>
          <w:sz w:val="24"/>
          <w:szCs w:val="24"/>
        </w:rPr>
      </w:pPr>
      <w:r w:rsidRPr="00DA5682">
        <w:rPr>
          <w:b/>
          <w:bCs/>
          <w:sz w:val="24"/>
          <w:szCs w:val="24"/>
        </w:rPr>
        <w:t xml:space="preserve">LEARNER AND EMPLOYER’S LEARNING AGREEMENT </w:t>
      </w:r>
    </w:p>
    <w:p w14:paraId="284013EC" w14:textId="77777777" w:rsidR="00E83C79" w:rsidRPr="00DA5682" w:rsidRDefault="00E83C79" w:rsidP="00E83C79">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E83C79" w:rsidRPr="00DA5682" w14:paraId="18695B5E" w14:textId="77777777" w:rsidTr="00653336">
        <w:tc>
          <w:tcPr>
            <w:tcW w:w="2808" w:type="dxa"/>
            <w:tcBorders>
              <w:top w:val="single" w:sz="4" w:space="0" w:color="auto"/>
              <w:left w:val="single" w:sz="4" w:space="0" w:color="auto"/>
              <w:bottom w:val="single" w:sz="4" w:space="0" w:color="auto"/>
              <w:right w:val="single" w:sz="4" w:space="0" w:color="auto"/>
            </w:tcBorders>
          </w:tcPr>
          <w:p w14:paraId="3D49009A" w14:textId="77777777" w:rsidR="00E83C79" w:rsidRPr="00DA5682" w:rsidRDefault="00E83C79" w:rsidP="00653336">
            <w:pPr>
              <w:rPr>
                <w:sz w:val="24"/>
                <w:szCs w:val="24"/>
              </w:rPr>
            </w:pPr>
          </w:p>
          <w:p w14:paraId="34A8F2CE" w14:textId="77777777" w:rsidR="00E83C79" w:rsidRPr="00DA5682" w:rsidRDefault="00E83C79" w:rsidP="0065333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5077A107" w14:textId="77777777" w:rsidR="00E83C79" w:rsidRPr="00DA5682" w:rsidRDefault="00E83C79" w:rsidP="00653336">
            <w:pPr>
              <w:rPr>
                <w:sz w:val="24"/>
                <w:szCs w:val="24"/>
              </w:rPr>
            </w:pPr>
            <w:r>
              <w:rPr>
                <w:sz w:val="24"/>
                <w:szCs w:val="24"/>
              </w:rPr>
              <w:t xml:space="preserve"> Lisa Riley</w:t>
            </w:r>
          </w:p>
        </w:tc>
      </w:tr>
      <w:tr w:rsidR="00E83C79" w:rsidRPr="00DA5682" w14:paraId="7D60DB38" w14:textId="77777777" w:rsidTr="00653336">
        <w:tc>
          <w:tcPr>
            <w:tcW w:w="2808" w:type="dxa"/>
            <w:tcBorders>
              <w:top w:val="single" w:sz="4" w:space="0" w:color="auto"/>
              <w:left w:val="single" w:sz="4" w:space="0" w:color="auto"/>
              <w:bottom w:val="single" w:sz="4" w:space="0" w:color="auto"/>
              <w:right w:val="single" w:sz="4" w:space="0" w:color="auto"/>
            </w:tcBorders>
          </w:tcPr>
          <w:p w14:paraId="1CE2E61D" w14:textId="77777777" w:rsidR="00E83C79" w:rsidRPr="00DA5682" w:rsidRDefault="00E83C79" w:rsidP="00653336">
            <w:pPr>
              <w:rPr>
                <w:sz w:val="24"/>
                <w:szCs w:val="24"/>
              </w:rPr>
            </w:pPr>
          </w:p>
          <w:p w14:paraId="47A2AC85" w14:textId="77777777" w:rsidR="00E83C79" w:rsidRPr="00DA5682" w:rsidRDefault="00E83C79" w:rsidP="0065333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6C136D1" w14:textId="77777777" w:rsidR="00E83C79" w:rsidRPr="00DA5682" w:rsidRDefault="00E83C79" w:rsidP="00653336">
            <w:pPr>
              <w:rPr>
                <w:sz w:val="24"/>
                <w:szCs w:val="24"/>
              </w:rPr>
            </w:pPr>
            <w:r>
              <w:rPr>
                <w:sz w:val="24"/>
                <w:szCs w:val="24"/>
              </w:rPr>
              <w:t>Valley – Child and Family</w:t>
            </w:r>
          </w:p>
        </w:tc>
      </w:tr>
      <w:tr w:rsidR="00E83C79" w:rsidRPr="00DA5682" w14:paraId="5EB152BA" w14:textId="77777777" w:rsidTr="00653336">
        <w:tc>
          <w:tcPr>
            <w:tcW w:w="2808" w:type="dxa"/>
            <w:tcBorders>
              <w:top w:val="single" w:sz="4" w:space="0" w:color="auto"/>
              <w:left w:val="single" w:sz="4" w:space="0" w:color="auto"/>
              <w:bottom w:val="single" w:sz="4" w:space="0" w:color="auto"/>
              <w:right w:val="single" w:sz="4" w:space="0" w:color="auto"/>
            </w:tcBorders>
          </w:tcPr>
          <w:p w14:paraId="07C6F7BF" w14:textId="77777777" w:rsidR="00E83C79" w:rsidRPr="00DA5682" w:rsidRDefault="00E83C79" w:rsidP="00653336">
            <w:pPr>
              <w:rPr>
                <w:sz w:val="24"/>
                <w:szCs w:val="24"/>
              </w:rPr>
            </w:pPr>
          </w:p>
          <w:p w14:paraId="771B0C5C" w14:textId="77777777" w:rsidR="00E83C79" w:rsidRPr="00DA5682" w:rsidRDefault="00E83C79" w:rsidP="0065333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3B62B8B" w14:textId="77777777" w:rsidR="00E83C79" w:rsidRPr="00DA5682" w:rsidRDefault="00E83C79" w:rsidP="00653336">
            <w:pPr>
              <w:rPr>
                <w:sz w:val="24"/>
                <w:szCs w:val="24"/>
              </w:rPr>
            </w:pPr>
            <w:r>
              <w:rPr>
                <w:sz w:val="24"/>
                <w:szCs w:val="24"/>
              </w:rPr>
              <w:t>Jemma Vaughan</w:t>
            </w:r>
          </w:p>
        </w:tc>
      </w:tr>
      <w:tr w:rsidR="00E83C79" w:rsidRPr="00DA5682" w14:paraId="082E9E7B" w14:textId="77777777" w:rsidTr="00653336">
        <w:tc>
          <w:tcPr>
            <w:tcW w:w="2808" w:type="dxa"/>
            <w:tcBorders>
              <w:top w:val="single" w:sz="4" w:space="0" w:color="auto"/>
              <w:left w:val="single" w:sz="4" w:space="0" w:color="auto"/>
              <w:bottom w:val="single" w:sz="4" w:space="0" w:color="auto"/>
              <w:right w:val="single" w:sz="4" w:space="0" w:color="auto"/>
            </w:tcBorders>
          </w:tcPr>
          <w:p w14:paraId="53BFA49A" w14:textId="77777777" w:rsidR="00E83C79" w:rsidRPr="00DA5682" w:rsidRDefault="00E83C79" w:rsidP="00653336">
            <w:pPr>
              <w:rPr>
                <w:sz w:val="24"/>
                <w:szCs w:val="24"/>
              </w:rPr>
            </w:pPr>
          </w:p>
          <w:p w14:paraId="7A1A8B86" w14:textId="77777777" w:rsidR="00E83C79" w:rsidRPr="00DA5682" w:rsidRDefault="00E83C79" w:rsidP="0065333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7677CE0" w14:textId="77777777" w:rsidR="00E83C79" w:rsidRPr="00DA5682" w:rsidRDefault="00E83C79" w:rsidP="00653336">
            <w:pPr>
              <w:rPr>
                <w:sz w:val="24"/>
                <w:szCs w:val="24"/>
              </w:rPr>
            </w:pPr>
            <w:r>
              <w:rPr>
                <w:sz w:val="24"/>
                <w:szCs w:val="24"/>
              </w:rPr>
              <w:t>Megan Wood</w:t>
            </w:r>
          </w:p>
        </w:tc>
      </w:tr>
    </w:tbl>
    <w:p w14:paraId="7F8286E2" w14:textId="77777777" w:rsidR="00E83C79" w:rsidRPr="00DA5682" w:rsidRDefault="00E83C79" w:rsidP="00E83C79">
      <w:pPr>
        <w:rPr>
          <w:sz w:val="24"/>
          <w:szCs w:val="24"/>
        </w:rPr>
      </w:pPr>
    </w:p>
    <w:p w14:paraId="4D7D80C4" w14:textId="77777777" w:rsidR="00E83C79" w:rsidRPr="00DA5682" w:rsidRDefault="00E83C79" w:rsidP="00E83C79">
      <w:pPr>
        <w:rPr>
          <w:sz w:val="24"/>
          <w:szCs w:val="24"/>
        </w:rPr>
      </w:pPr>
      <w:r w:rsidRPr="00DA5682">
        <w:rPr>
          <w:b/>
          <w:sz w:val="24"/>
          <w:szCs w:val="24"/>
        </w:rPr>
        <w:t>Study Duty</w:t>
      </w:r>
    </w:p>
    <w:p w14:paraId="62C1B1FF" w14:textId="77777777" w:rsidR="00E83C79" w:rsidRPr="00DA5682" w:rsidRDefault="00E83C79" w:rsidP="00E83C79">
      <w:pPr>
        <w:rPr>
          <w:sz w:val="24"/>
          <w:szCs w:val="24"/>
        </w:rPr>
      </w:pPr>
    </w:p>
    <w:p w14:paraId="3BD678D3" w14:textId="77777777" w:rsidR="00E83C79" w:rsidRPr="00DA5682" w:rsidRDefault="00E83C79" w:rsidP="00E83C79">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2DE613CA" w14:textId="77777777" w:rsidR="00E83C79" w:rsidRPr="00DA5682" w:rsidRDefault="00E83C79" w:rsidP="00E83C79">
      <w:pPr>
        <w:pStyle w:val="Title"/>
        <w:ind w:right="-1"/>
        <w:jc w:val="left"/>
        <w:rPr>
          <w:rFonts w:cs="Arial"/>
          <w:b w:val="0"/>
          <w:szCs w:val="24"/>
        </w:rPr>
      </w:pPr>
    </w:p>
    <w:p w14:paraId="6E91FDC1" w14:textId="77777777" w:rsidR="00E83C79" w:rsidRPr="00EC3A85" w:rsidRDefault="00E83C79" w:rsidP="00E83C79">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71C0B8FD" w14:textId="77777777" w:rsidR="00E83C79" w:rsidRPr="00377884" w:rsidRDefault="00E83C79" w:rsidP="00E83C79">
      <w:pPr>
        <w:rPr>
          <w:sz w:val="24"/>
          <w:szCs w:val="24"/>
        </w:rPr>
      </w:pPr>
    </w:p>
    <w:p w14:paraId="0985C710" w14:textId="77777777" w:rsidR="00E83C79" w:rsidRPr="00DA5682" w:rsidRDefault="00E83C79" w:rsidP="00E83C79">
      <w:pPr>
        <w:rPr>
          <w:b/>
          <w:sz w:val="24"/>
          <w:szCs w:val="24"/>
        </w:rPr>
      </w:pPr>
      <w:r w:rsidRPr="00BC4ED3">
        <w:rPr>
          <w:b/>
          <w:sz w:val="24"/>
          <w:szCs w:val="24"/>
        </w:rPr>
        <w:t>Study Leave</w:t>
      </w:r>
      <w:r w:rsidRPr="00DA5682">
        <w:rPr>
          <w:b/>
          <w:sz w:val="24"/>
          <w:szCs w:val="24"/>
        </w:rPr>
        <w:t xml:space="preserve"> </w:t>
      </w:r>
    </w:p>
    <w:p w14:paraId="6C325BBE" w14:textId="77777777" w:rsidR="00E83C79" w:rsidRPr="00DA5682" w:rsidRDefault="00E83C79" w:rsidP="00E83C79">
      <w:pPr>
        <w:rPr>
          <w:sz w:val="24"/>
          <w:szCs w:val="24"/>
        </w:rPr>
      </w:pPr>
    </w:p>
    <w:p w14:paraId="62F68B4C" w14:textId="77777777" w:rsidR="00E83C79" w:rsidRDefault="00E83C79" w:rsidP="00E83C79">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74AC571" w14:textId="77777777" w:rsidR="00E83C79" w:rsidRPr="00DA5682" w:rsidRDefault="00E83C79" w:rsidP="00E83C79">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7A8549ED" w14:textId="77777777" w:rsidR="00E83C79" w:rsidRPr="00DA5682" w:rsidRDefault="00E83C79" w:rsidP="00E83C79">
      <w:pPr>
        <w:rPr>
          <w:sz w:val="24"/>
          <w:szCs w:val="24"/>
        </w:rPr>
      </w:pPr>
    </w:p>
    <w:p w14:paraId="66720D0B" w14:textId="77777777" w:rsidR="00E83C79" w:rsidRDefault="00E83C79" w:rsidP="00E83C79">
      <w:pPr>
        <w:rPr>
          <w:b/>
          <w:sz w:val="24"/>
          <w:szCs w:val="24"/>
        </w:rPr>
      </w:pPr>
    </w:p>
    <w:p w14:paraId="406B5A41" w14:textId="77777777" w:rsidR="00E83C79" w:rsidRDefault="00E83C79" w:rsidP="00E83C79">
      <w:pPr>
        <w:rPr>
          <w:b/>
          <w:sz w:val="24"/>
          <w:szCs w:val="24"/>
        </w:rPr>
      </w:pPr>
    </w:p>
    <w:p w14:paraId="717241BB" w14:textId="77777777" w:rsidR="00E83C79" w:rsidRDefault="00E83C79" w:rsidP="00E83C79">
      <w:pPr>
        <w:rPr>
          <w:b/>
          <w:sz w:val="24"/>
          <w:szCs w:val="24"/>
        </w:rPr>
      </w:pPr>
    </w:p>
    <w:p w14:paraId="4750A622" w14:textId="77777777" w:rsidR="00E83C79" w:rsidRDefault="00E83C79" w:rsidP="00E83C79">
      <w:pPr>
        <w:rPr>
          <w:b/>
          <w:sz w:val="24"/>
          <w:szCs w:val="24"/>
        </w:rPr>
      </w:pPr>
    </w:p>
    <w:p w14:paraId="7C024249" w14:textId="77777777" w:rsidR="00E83C79" w:rsidRPr="00DA5682" w:rsidRDefault="00E83C79" w:rsidP="00E83C79">
      <w:pPr>
        <w:rPr>
          <w:b/>
          <w:sz w:val="24"/>
          <w:szCs w:val="24"/>
        </w:rPr>
      </w:pPr>
      <w:r w:rsidRPr="00DA5682">
        <w:rPr>
          <w:b/>
          <w:sz w:val="24"/>
          <w:szCs w:val="24"/>
        </w:rPr>
        <w:t xml:space="preserve">Resources </w:t>
      </w:r>
    </w:p>
    <w:p w14:paraId="7DB5E5D9" w14:textId="77777777" w:rsidR="00E83C79" w:rsidRPr="00DA5682" w:rsidRDefault="00E83C79" w:rsidP="00E83C79">
      <w:pPr>
        <w:rPr>
          <w:sz w:val="24"/>
          <w:szCs w:val="24"/>
        </w:rPr>
      </w:pPr>
    </w:p>
    <w:p w14:paraId="463FB56F" w14:textId="77777777" w:rsidR="00E83C79" w:rsidRPr="00DA5682" w:rsidRDefault="00E83C79" w:rsidP="00E83C79">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15204A0E" w14:textId="77777777" w:rsidR="00E83C79" w:rsidRPr="00DA5682" w:rsidRDefault="00E83C79" w:rsidP="00E83C79">
      <w:pPr>
        <w:rPr>
          <w:sz w:val="24"/>
          <w:szCs w:val="24"/>
        </w:rPr>
      </w:pPr>
    </w:p>
    <w:p w14:paraId="12C5AFB0" w14:textId="77777777" w:rsidR="00E83C79" w:rsidRPr="00DA5682" w:rsidRDefault="00E83C79" w:rsidP="00E83C79">
      <w:pPr>
        <w:rPr>
          <w:sz w:val="24"/>
          <w:szCs w:val="24"/>
        </w:rPr>
      </w:pPr>
    </w:p>
    <w:p w14:paraId="44F1BA0B" w14:textId="77777777" w:rsidR="00E83C79" w:rsidRPr="00DA5682" w:rsidRDefault="00E83C79" w:rsidP="00E83C79">
      <w:pPr>
        <w:rPr>
          <w:b/>
          <w:sz w:val="24"/>
          <w:szCs w:val="24"/>
        </w:rPr>
      </w:pPr>
      <w:r w:rsidRPr="00DA5682">
        <w:rPr>
          <w:b/>
          <w:sz w:val="24"/>
          <w:szCs w:val="24"/>
        </w:rPr>
        <w:t xml:space="preserve">The employer’s training department agrees to: </w:t>
      </w:r>
    </w:p>
    <w:p w14:paraId="087B204D" w14:textId="77777777" w:rsidR="00E83C79" w:rsidRPr="00DA5682" w:rsidRDefault="00E83C79" w:rsidP="00E83C79">
      <w:pPr>
        <w:rPr>
          <w:sz w:val="24"/>
          <w:szCs w:val="24"/>
        </w:rPr>
      </w:pPr>
      <w:r w:rsidRPr="00DA5682">
        <w:rPr>
          <w:sz w:val="24"/>
          <w:szCs w:val="24"/>
        </w:rPr>
        <w:t xml:space="preserve"> </w:t>
      </w:r>
    </w:p>
    <w:p w14:paraId="7692D773" w14:textId="77777777" w:rsidR="00E83C79" w:rsidRPr="00DA5682" w:rsidRDefault="00E83C79" w:rsidP="00E83C79">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7A6060CB" w14:textId="77777777" w:rsidR="00E83C79" w:rsidRDefault="00E83C79" w:rsidP="00E83C79">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5E6E3C10" w14:textId="77777777" w:rsidR="00E83C79" w:rsidRPr="002A2C54" w:rsidRDefault="00E83C79" w:rsidP="00E83C79">
      <w:pPr>
        <w:numPr>
          <w:ilvl w:val="0"/>
          <w:numId w:val="21"/>
        </w:numPr>
        <w:overflowPunct/>
        <w:autoSpaceDE/>
        <w:autoSpaceDN/>
        <w:adjustRightInd/>
        <w:textAlignment w:val="auto"/>
        <w:rPr>
          <w:sz w:val="24"/>
          <w:szCs w:val="24"/>
        </w:rPr>
      </w:pPr>
      <w:r>
        <w:rPr>
          <w:sz w:val="24"/>
          <w:szCs w:val="24"/>
        </w:rPr>
        <w:t>pay Porth Agored partnership fees for each learner;</w:t>
      </w:r>
    </w:p>
    <w:p w14:paraId="46031671" w14:textId="77777777" w:rsidR="00E83C79" w:rsidRPr="00DA5682" w:rsidRDefault="00E83C79" w:rsidP="00E83C79">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7F80C4B7" w14:textId="77777777" w:rsidR="00E83C79" w:rsidRPr="00DA5682" w:rsidRDefault="00E83C79" w:rsidP="00E83C79">
      <w:pPr>
        <w:rPr>
          <w:sz w:val="24"/>
          <w:szCs w:val="24"/>
        </w:rPr>
      </w:pPr>
    </w:p>
    <w:p w14:paraId="0A078E41" w14:textId="77777777" w:rsidR="00E83C79" w:rsidRPr="00DA5682" w:rsidRDefault="00E83C79" w:rsidP="00E83C79">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5EE90B22" w14:textId="77777777" w:rsidR="00E83C79" w:rsidRPr="00DA5682" w:rsidRDefault="00E83C79" w:rsidP="00E83C79">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2D5D080C" w14:textId="77777777" w:rsidR="00E83C79" w:rsidRPr="00DA5682" w:rsidRDefault="00E83C79" w:rsidP="00E83C79">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650A6F07" w14:textId="77777777" w:rsidR="00E83C79" w:rsidRPr="00DA5682" w:rsidRDefault="00E83C79" w:rsidP="00E83C79">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5C5241FF" w14:textId="77777777" w:rsidR="00E83C79" w:rsidRPr="00DA5682" w:rsidRDefault="00E83C79" w:rsidP="00E83C79">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5ABAC766" w14:textId="77777777" w:rsidR="00E83C79" w:rsidRPr="00DA5682" w:rsidRDefault="00E83C79" w:rsidP="00E83C79">
      <w:pPr>
        <w:tabs>
          <w:tab w:val="left" w:pos="360"/>
        </w:tabs>
        <w:rPr>
          <w:sz w:val="24"/>
          <w:szCs w:val="24"/>
        </w:rPr>
      </w:pPr>
    </w:p>
    <w:p w14:paraId="4A80863F" w14:textId="77777777" w:rsidR="00E83C79" w:rsidRPr="00DA5682" w:rsidRDefault="00E83C79" w:rsidP="00E83C79">
      <w:pPr>
        <w:rPr>
          <w:b/>
          <w:sz w:val="24"/>
          <w:szCs w:val="24"/>
        </w:rPr>
      </w:pPr>
      <w:r w:rsidRPr="00DA5682">
        <w:rPr>
          <w:b/>
          <w:sz w:val="24"/>
          <w:szCs w:val="24"/>
        </w:rPr>
        <w:t xml:space="preserve">The learner agrees to: </w:t>
      </w:r>
    </w:p>
    <w:p w14:paraId="3FAAF1D5" w14:textId="77777777" w:rsidR="00E83C79" w:rsidRPr="00DA5682" w:rsidRDefault="00E83C79" w:rsidP="00E83C79">
      <w:pPr>
        <w:rPr>
          <w:sz w:val="24"/>
          <w:szCs w:val="24"/>
        </w:rPr>
      </w:pPr>
    </w:p>
    <w:p w14:paraId="1C0C5525" w14:textId="77777777" w:rsidR="00E83C79" w:rsidRPr="00DA5682" w:rsidRDefault="00E83C79" w:rsidP="00E83C79">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202B1AF9" w14:textId="77777777" w:rsidR="00E83C79" w:rsidRPr="00DA5682" w:rsidRDefault="00E83C79" w:rsidP="00E83C79">
      <w:pPr>
        <w:pStyle w:val="Title"/>
        <w:numPr>
          <w:ilvl w:val="0"/>
          <w:numId w:val="22"/>
        </w:numPr>
        <w:ind w:right="-1"/>
        <w:jc w:val="left"/>
        <w:rPr>
          <w:rFonts w:cs="Arial"/>
          <w:b w:val="0"/>
          <w:szCs w:val="24"/>
        </w:rPr>
      </w:pPr>
      <w:r>
        <w:rPr>
          <w:rFonts w:cs="Arial"/>
          <w:b w:val="0"/>
          <w:szCs w:val="24"/>
        </w:rPr>
        <w:t>i</w:t>
      </w:r>
      <w:r w:rsidRPr="00DA5682">
        <w:rPr>
          <w:rFonts w:cs="Arial"/>
          <w:b w:val="0"/>
          <w:szCs w:val="24"/>
        </w:rPr>
        <w:t>dentify with manager/mentor appropriate internal training and arrange to attend these courses</w:t>
      </w:r>
      <w:r>
        <w:rPr>
          <w:rFonts w:cs="Arial"/>
          <w:b w:val="0"/>
          <w:szCs w:val="24"/>
        </w:rPr>
        <w:t>;</w:t>
      </w:r>
    </w:p>
    <w:p w14:paraId="30B69494" w14:textId="77777777" w:rsidR="00E83C79" w:rsidRPr="00DA5682" w:rsidRDefault="00E83C79" w:rsidP="00E83C79">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676ECE9A"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20F8C5CF"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02C96434" w14:textId="77777777" w:rsidR="00E83C79" w:rsidRPr="00DA5682" w:rsidRDefault="00E83C79" w:rsidP="00E83C79">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0315D5BE"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77B58C00" w14:textId="77777777" w:rsidR="00E83C79" w:rsidRPr="002A2C54" w:rsidRDefault="00E83C79" w:rsidP="00E83C79">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AC8D2C3"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554A2AED"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195DA6C2"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38D32017" w14:textId="77777777" w:rsidR="00E83C79" w:rsidRPr="00DA5682" w:rsidRDefault="00E83C79" w:rsidP="00E83C79">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1682F45D" w14:textId="77777777" w:rsidR="00E83C79" w:rsidRPr="00DA5682" w:rsidRDefault="00E83C79" w:rsidP="00E83C79">
      <w:pPr>
        <w:rPr>
          <w:sz w:val="24"/>
          <w:szCs w:val="24"/>
        </w:rPr>
      </w:pPr>
    </w:p>
    <w:p w14:paraId="38E55DBD" w14:textId="77777777" w:rsidR="00E83C79" w:rsidRPr="00DA5682" w:rsidRDefault="00E83C79" w:rsidP="00E83C79">
      <w:pPr>
        <w:rPr>
          <w:b/>
          <w:sz w:val="24"/>
          <w:szCs w:val="24"/>
        </w:rPr>
      </w:pPr>
    </w:p>
    <w:p w14:paraId="524A0037" w14:textId="77777777" w:rsidR="00E83C79" w:rsidRPr="00DA5682" w:rsidRDefault="00E83C79" w:rsidP="00E83C79">
      <w:pPr>
        <w:rPr>
          <w:b/>
          <w:sz w:val="24"/>
          <w:szCs w:val="24"/>
        </w:rPr>
      </w:pPr>
    </w:p>
    <w:p w14:paraId="7BF70EAD" w14:textId="77777777" w:rsidR="00E83C79" w:rsidRDefault="00E83C79" w:rsidP="00E83C79">
      <w:pPr>
        <w:rPr>
          <w:b/>
          <w:sz w:val="24"/>
          <w:szCs w:val="24"/>
        </w:rPr>
      </w:pPr>
      <w:r w:rsidRPr="00B436BF">
        <w:rPr>
          <w:b/>
          <w:sz w:val="24"/>
          <w:szCs w:val="24"/>
        </w:rPr>
        <w:t xml:space="preserve">Line Manager/Mentor agrees to: </w:t>
      </w:r>
    </w:p>
    <w:p w14:paraId="4FFAF4BD" w14:textId="77777777" w:rsidR="00E83C79" w:rsidRPr="00B436BF" w:rsidRDefault="00E83C79" w:rsidP="00E83C79">
      <w:pPr>
        <w:rPr>
          <w:b/>
          <w:sz w:val="24"/>
          <w:szCs w:val="24"/>
        </w:rPr>
      </w:pPr>
    </w:p>
    <w:p w14:paraId="698BD418" w14:textId="77777777" w:rsidR="00E83C79" w:rsidRPr="00EE5BC3" w:rsidRDefault="00E83C79" w:rsidP="00E83C79">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345489F7" w14:textId="77777777" w:rsidR="00E83C79" w:rsidRPr="00DA5682" w:rsidRDefault="00E83C79" w:rsidP="00E83C79">
      <w:pPr>
        <w:rPr>
          <w:sz w:val="24"/>
          <w:szCs w:val="24"/>
        </w:rPr>
      </w:pPr>
    </w:p>
    <w:p w14:paraId="2A3D9C21" w14:textId="77777777" w:rsidR="00E83C79" w:rsidRPr="00DA5682" w:rsidRDefault="00E83C79" w:rsidP="00E83C79">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189B57D6" w14:textId="77777777" w:rsidR="00E83C79" w:rsidRPr="00DA5682" w:rsidRDefault="00E83C79" w:rsidP="00E83C79">
      <w:pPr>
        <w:numPr>
          <w:ilvl w:val="0"/>
          <w:numId w:val="23"/>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1A8568EA" w14:textId="77777777" w:rsidR="00E83C79" w:rsidRPr="00DA5682" w:rsidRDefault="00E83C79" w:rsidP="00E83C79">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0B168704" w14:textId="77777777" w:rsidR="00E83C79" w:rsidRPr="00DA5682" w:rsidRDefault="00E83C79" w:rsidP="00E83C79">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7A466C28" w14:textId="77777777" w:rsidR="00E83C79" w:rsidRPr="00DA5682" w:rsidRDefault="00E83C79" w:rsidP="00E83C79">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7AB03436" w14:textId="77777777" w:rsidR="00E83C79" w:rsidRPr="00B436BF" w:rsidRDefault="00E83C79" w:rsidP="00E83C79">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54CFFB38" w14:textId="77777777" w:rsidR="00E83C79" w:rsidRPr="00B436BF" w:rsidRDefault="00E83C79" w:rsidP="00E83C79">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9E57A12" w14:textId="77777777" w:rsidR="00E83C79" w:rsidRDefault="00E83C79" w:rsidP="00E83C79">
      <w:pPr>
        <w:rPr>
          <w:b/>
          <w:sz w:val="24"/>
          <w:szCs w:val="24"/>
        </w:rPr>
      </w:pPr>
    </w:p>
    <w:p w14:paraId="0388DF82" w14:textId="77777777" w:rsidR="00E83C79" w:rsidRPr="00DA5682" w:rsidRDefault="00E83C79" w:rsidP="00E83C79">
      <w:pPr>
        <w:rPr>
          <w:b/>
          <w:sz w:val="24"/>
          <w:szCs w:val="24"/>
        </w:rPr>
      </w:pPr>
      <w:r w:rsidRPr="00DA5682">
        <w:rPr>
          <w:b/>
          <w:sz w:val="24"/>
          <w:szCs w:val="24"/>
        </w:rPr>
        <w:t>Completion and submission of portfolio</w:t>
      </w:r>
    </w:p>
    <w:p w14:paraId="34F31EF9" w14:textId="77777777" w:rsidR="00E83C79" w:rsidRPr="00DA5682" w:rsidRDefault="00E83C79" w:rsidP="00E83C79">
      <w:pPr>
        <w:rPr>
          <w:b/>
          <w:sz w:val="24"/>
          <w:szCs w:val="24"/>
        </w:rPr>
      </w:pPr>
    </w:p>
    <w:p w14:paraId="6DF7F864" w14:textId="77777777" w:rsidR="00E83C79" w:rsidRPr="00DA5682" w:rsidRDefault="00E83C79" w:rsidP="00E83C79">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D010E89" w14:textId="77777777" w:rsidR="00E83C79" w:rsidRPr="00DA5682" w:rsidRDefault="00E83C79" w:rsidP="00E83C79">
      <w:pPr>
        <w:rPr>
          <w:sz w:val="24"/>
          <w:szCs w:val="24"/>
        </w:rPr>
      </w:pPr>
    </w:p>
    <w:p w14:paraId="0C978181" w14:textId="77777777" w:rsidR="00E83C79" w:rsidRPr="00DA5682" w:rsidRDefault="00E83C79" w:rsidP="00E83C79">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B4FDC46" w14:textId="77777777" w:rsidR="00E83C79" w:rsidRPr="00DA5682" w:rsidRDefault="00E83C79" w:rsidP="00E83C79">
      <w:pPr>
        <w:ind w:right="72"/>
        <w:rPr>
          <w:sz w:val="24"/>
          <w:szCs w:val="24"/>
        </w:rPr>
      </w:pPr>
    </w:p>
    <w:p w14:paraId="31C23BED" w14:textId="77777777" w:rsidR="00E83C79" w:rsidRPr="00DA5682" w:rsidRDefault="00E83C79" w:rsidP="00E83C79">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381CC6B" w14:textId="77777777" w:rsidR="00E83C79" w:rsidRPr="00DA5682" w:rsidRDefault="00E83C79" w:rsidP="00E83C79">
      <w:pPr>
        <w:rPr>
          <w:sz w:val="24"/>
          <w:szCs w:val="24"/>
        </w:rPr>
      </w:pPr>
    </w:p>
    <w:p w14:paraId="258BC5C4" w14:textId="77777777" w:rsidR="00E83C79" w:rsidRPr="00DA5682" w:rsidRDefault="00E83C79" w:rsidP="00E83C79">
      <w:pPr>
        <w:rPr>
          <w:sz w:val="24"/>
          <w:szCs w:val="24"/>
        </w:rPr>
      </w:pPr>
      <w:r w:rsidRPr="00DA5682">
        <w:rPr>
          <w:sz w:val="24"/>
          <w:szCs w:val="24"/>
        </w:rPr>
        <w:t>I understand and accept the terms and conditions of this learning agreement as stated above.</w:t>
      </w:r>
    </w:p>
    <w:p w14:paraId="7E2EC013" w14:textId="77777777" w:rsidR="00E83C79" w:rsidRPr="00DA5682" w:rsidRDefault="00E83C79" w:rsidP="00E83C79">
      <w:pPr>
        <w:rPr>
          <w:sz w:val="24"/>
          <w:szCs w:val="24"/>
        </w:rPr>
      </w:pPr>
    </w:p>
    <w:p w14:paraId="628B8ADE" w14:textId="77777777" w:rsidR="00E83C79" w:rsidRPr="00DA5682" w:rsidRDefault="00E83C79" w:rsidP="00E83C79">
      <w:pPr>
        <w:rPr>
          <w:sz w:val="24"/>
          <w:szCs w:val="24"/>
        </w:rPr>
      </w:pPr>
      <w:r>
        <w:rPr>
          <w:sz w:val="24"/>
          <w:szCs w:val="24"/>
        </w:rPr>
        <w:t xml:space="preserve">Signed: </w:t>
      </w:r>
      <w:r>
        <w:rPr>
          <w:noProof/>
          <w:sz w:val="24"/>
          <w:szCs w:val="24"/>
        </w:rPr>
        <w:drawing>
          <wp:inline distT="0" distB="0" distL="0" distR="0" wp14:anchorId="0BBC6A12" wp14:editId="563DEC5C">
            <wp:extent cx="836859" cy="540630"/>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321.jpe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861354" cy="556454"/>
                    </a:xfrm>
                    <a:prstGeom prst="rect">
                      <a:avLst/>
                    </a:prstGeom>
                  </pic:spPr>
                </pic:pic>
              </a:graphicData>
            </a:graphic>
          </wp:inline>
        </w:drawing>
      </w:r>
      <w:r>
        <w:rPr>
          <w:sz w:val="24"/>
          <w:szCs w:val="24"/>
        </w:rPr>
        <w:t>. Print Name: Lisa Riley  Date: 20/10/2023</w:t>
      </w:r>
    </w:p>
    <w:p w14:paraId="1E5B4B21" w14:textId="77777777" w:rsidR="00E83C79" w:rsidRPr="00DA5682" w:rsidRDefault="00E83C79" w:rsidP="00E83C79">
      <w:pPr>
        <w:rPr>
          <w:sz w:val="24"/>
          <w:szCs w:val="24"/>
        </w:rPr>
      </w:pPr>
      <w:r w:rsidRPr="00DA5682">
        <w:rPr>
          <w:sz w:val="24"/>
          <w:szCs w:val="24"/>
        </w:rPr>
        <w:t>(Learner)</w:t>
      </w:r>
    </w:p>
    <w:p w14:paraId="2F5DFAB8" w14:textId="77777777" w:rsidR="00E83C79" w:rsidRPr="00DA5682" w:rsidRDefault="00E83C79" w:rsidP="00E83C79">
      <w:pPr>
        <w:rPr>
          <w:sz w:val="24"/>
          <w:szCs w:val="24"/>
        </w:rPr>
      </w:pPr>
    </w:p>
    <w:p w14:paraId="4368347E" w14:textId="77777777" w:rsidR="00E83C79" w:rsidRDefault="00E83C79" w:rsidP="00E83C79">
      <w:pPr>
        <w:rPr>
          <w:sz w:val="24"/>
          <w:szCs w:val="24"/>
        </w:rPr>
      </w:pPr>
      <w:r w:rsidRPr="00DA5682">
        <w:rPr>
          <w:sz w:val="24"/>
          <w:szCs w:val="24"/>
        </w:rPr>
        <w:t>Signed:…</w:t>
      </w:r>
      <w:r w:rsidRPr="008F16D7">
        <w:rPr>
          <w:noProof/>
          <w:sz w:val="24"/>
          <w:szCs w:val="24"/>
        </w:rPr>
        <w:t xml:space="preserve"> </w:t>
      </w:r>
      <w:r>
        <w:rPr>
          <w:noProof/>
          <w:sz w:val="24"/>
          <w:szCs w:val="24"/>
        </w:rPr>
        <w:drawing>
          <wp:inline distT="0" distB="0" distL="0" distR="0" wp14:anchorId="20A16BA0" wp14:editId="6BAAA9AC">
            <wp:extent cx="1625384" cy="31750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629313" cy="318267"/>
                    </a:xfrm>
                    <a:prstGeom prst="rect">
                      <a:avLst/>
                    </a:prstGeom>
                    <a:noFill/>
                    <a:ln>
                      <a:noFill/>
                    </a:ln>
                  </pic:spPr>
                </pic:pic>
              </a:graphicData>
            </a:graphic>
          </wp:inline>
        </w:drawing>
      </w:r>
      <w:r w:rsidRPr="00DA5682">
        <w:rPr>
          <w:sz w:val="24"/>
          <w:szCs w:val="24"/>
        </w:rPr>
        <w:t>….. Print Name:</w:t>
      </w:r>
      <w:r>
        <w:rPr>
          <w:sz w:val="24"/>
          <w:szCs w:val="24"/>
        </w:rPr>
        <w:t xml:space="preserve"> Megan Wood </w:t>
      </w:r>
      <w:r w:rsidRPr="00DA5682">
        <w:rPr>
          <w:sz w:val="24"/>
          <w:szCs w:val="24"/>
        </w:rPr>
        <w:t>….Date:…</w:t>
      </w:r>
      <w:r>
        <w:rPr>
          <w:sz w:val="24"/>
          <w:szCs w:val="24"/>
        </w:rPr>
        <w:t>20/10/23</w:t>
      </w:r>
      <w:r w:rsidRPr="00DA5682">
        <w:rPr>
          <w:sz w:val="24"/>
          <w:szCs w:val="24"/>
        </w:rPr>
        <w:t xml:space="preserve">……. </w:t>
      </w:r>
    </w:p>
    <w:p w14:paraId="0FB2A2D6" w14:textId="77777777" w:rsidR="00E83C79" w:rsidRDefault="00E83C79" w:rsidP="00E83C79">
      <w:pPr>
        <w:rPr>
          <w:sz w:val="24"/>
          <w:szCs w:val="24"/>
        </w:rPr>
      </w:pPr>
    </w:p>
    <w:p w14:paraId="531DB625" w14:textId="77777777" w:rsidR="00E83C79" w:rsidRPr="00DA5682" w:rsidRDefault="00E83C79" w:rsidP="00E83C79">
      <w:pPr>
        <w:rPr>
          <w:noProof/>
          <w:sz w:val="24"/>
          <w:szCs w:val="24"/>
        </w:rPr>
      </w:pPr>
      <w:r>
        <w:rPr>
          <w:noProof/>
          <w:sz w:val="24"/>
          <w:szCs w:val="24"/>
        </w:rPr>
        <mc:AlternateContent>
          <mc:Choice Requires="wpi">
            <w:drawing>
              <wp:anchor distT="0" distB="0" distL="114300" distR="114300" simplePos="0" relativeHeight="251661312" behindDoc="0" locked="0" layoutInCell="1" allowOverlap="1" wp14:anchorId="0D3C0F71" wp14:editId="54292184">
                <wp:simplePos x="0" y="0"/>
                <wp:positionH relativeFrom="column">
                  <wp:posOffset>1752600</wp:posOffset>
                </wp:positionH>
                <wp:positionV relativeFrom="paragraph">
                  <wp:posOffset>-13970</wp:posOffset>
                </wp:positionV>
                <wp:extent cx="1577340" cy="335280"/>
                <wp:effectExtent l="38100" t="38100" r="22860" b="64770"/>
                <wp:wrapNone/>
                <wp:docPr id="7" name="Ink 7"/>
                <wp:cNvGraphicFramePr/>
                <a:graphic xmlns:a="http://schemas.openxmlformats.org/drawingml/2006/main">
                  <a:graphicData uri="http://schemas.microsoft.com/office/word/2010/wordprocessingInk">
                    <w14:contentPart bwMode="auto" r:id="rId42">
                      <w14:nvContentPartPr>
                        <w14:cNvContentPartPr/>
                      </w14:nvContentPartPr>
                      <w14:xfrm>
                        <a:off x="0" y="0"/>
                        <a:ext cx="1577340" cy="335280"/>
                      </w14:xfrm>
                    </w14:contentPart>
                  </a:graphicData>
                </a:graphic>
                <wp14:sizeRelH relativeFrom="margin">
                  <wp14:pctWidth>0</wp14:pctWidth>
                </wp14:sizeRelH>
                <wp14:sizeRelV relativeFrom="margin">
                  <wp14:pctHeight>0</wp14:pctHeight>
                </wp14:sizeRelV>
              </wp:anchor>
            </w:drawing>
          </mc:Choice>
          <mc:Fallback>
            <w:pict>
              <v:shape w14:anchorId="26DE38DA" id="Ink 7" o:spid="_x0000_s1026" type="#_x0000_t75" style="position:absolute;margin-left:137pt;margin-top:-2.1pt;width:126.2pt;height:2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">
                <v:imagedata r:id="rId43" o:title=""/>
              </v:shape>
            </w:pict>
          </mc:Fallback>
        </mc:AlternateContent>
      </w:r>
      <w:r>
        <w:rPr>
          <w:sz w:val="24"/>
          <w:szCs w:val="24"/>
        </w:rPr>
        <w:t>Signed:</w:t>
      </w:r>
      <w:r w:rsidRPr="0073255E">
        <w:rPr>
          <w:noProof/>
          <w:sz w:val="24"/>
          <w:szCs w:val="24"/>
        </w:rPr>
        <w:t xml:space="preserve"> </w:t>
      </w:r>
    </w:p>
    <w:p w14:paraId="35E19171" w14:textId="77777777" w:rsidR="00E83C79" w:rsidRPr="00DA5682" w:rsidRDefault="00E83C79" w:rsidP="00E83C79">
      <w:pPr>
        <w:rPr>
          <w:sz w:val="24"/>
          <w:szCs w:val="24"/>
        </w:rPr>
      </w:pPr>
      <w:r w:rsidRPr="00DA5682">
        <w:rPr>
          <w:sz w:val="24"/>
          <w:szCs w:val="24"/>
        </w:rPr>
        <w:t>(Line Manager/Mentor)</w:t>
      </w:r>
      <w:r>
        <w:rPr>
          <w:sz w:val="24"/>
          <w:szCs w:val="24"/>
        </w:rPr>
        <w:t xml:space="preserve">                                           Print Name: Jemma Vaughan  Date: 20/10/2023</w:t>
      </w:r>
    </w:p>
    <w:p w14:paraId="29957A63" w14:textId="77777777" w:rsidR="00E83C79" w:rsidRPr="00DA5682" w:rsidRDefault="00E83C79" w:rsidP="00E83C79">
      <w:pPr>
        <w:rPr>
          <w:sz w:val="24"/>
          <w:szCs w:val="24"/>
        </w:rPr>
      </w:pPr>
    </w:p>
    <w:p w14:paraId="6684F5BD" w14:textId="77777777" w:rsidR="00E83C79" w:rsidRDefault="00E83C79" w:rsidP="00E83C79">
      <w:pPr>
        <w:rPr>
          <w:sz w:val="24"/>
          <w:szCs w:val="24"/>
        </w:rPr>
      </w:pPr>
    </w:p>
    <w:p w14:paraId="15D44255" w14:textId="77777777" w:rsidR="00E83C79" w:rsidRDefault="00E83C79" w:rsidP="00E83C79">
      <w:pPr>
        <w:rPr>
          <w:sz w:val="24"/>
          <w:szCs w:val="24"/>
        </w:rPr>
      </w:pPr>
    </w:p>
    <w:p w14:paraId="0B017539" w14:textId="77777777" w:rsidR="00E83C79" w:rsidRPr="00DA5682" w:rsidRDefault="00E83C79" w:rsidP="00E83C79">
      <w:pPr>
        <w:rPr>
          <w:sz w:val="24"/>
          <w:szCs w:val="24"/>
        </w:rPr>
      </w:pPr>
      <w:r w:rsidRPr="00DA5682">
        <w:rPr>
          <w:sz w:val="24"/>
          <w:szCs w:val="24"/>
        </w:rPr>
        <w:t>Signed:……………………….. Print Name:………………………….Date:……….</w:t>
      </w:r>
    </w:p>
    <w:p w14:paraId="51FAC3FA" w14:textId="77777777" w:rsidR="00E83C79" w:rsidRPr="00DA5682" w:rsidRDefault="00E83C79" w:rsidP="00E83C79">
      <w:pPr>
        <w:rPr>
          <w:sz w:val="24"/>
          <w:szCs w:val="24"/>
        </w:rPr>
      </w:pPr>
      <w:r w:rsidRPr="00DA5682">
        <w:rPr>
          <w:sz w:val="24"/>
          <w:szCs w:val="24"/>
        </w:rPr>
        <w:t>(Mentor, if different to above)</w:t>
      </w:r>
    </w:p>
    <w:p w14:paraId="1C3D3779" w14:textId="77777777" w:rsidR="00E83C79" w:rsidRPr="00DA5682" w:rsidRDefault="00E83C79" w:rsidP="00E83C79">
      <w:pPr>
        <w:rPr>
          <w:sz w:val="24"/>
          <w:szCs w:val="24"/>
        </w:rPr>
      </w:pPr>
    </w:p>
    <w:p w14:paraId="7385D4C7" w14:textId="77777777" w:rsidR="00E83C79" w:rsidRPr="00DA5682" w:rsidRDefault="00E83C79" w:rsidP="00E83C79">
      <w:pPr>
        <w:rPr>
          <w:sz w:val="24"/>
          <w:szCs w:val="24"/>
        </w:rPr>
      </w:pPr>
    </w:p>
    <w:p w14:paraId="7040BC7E" w14:textId="77777777" w:rsidR="00E83C79" w:rsidRPr="00DA5682" w:rsidRDefault="00E83C79" w:rsidP="00E83C79">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7E8C24AE" w14:textId="77777777" w:rsidR="00E83C79" w:rsidRPr="00BE10C2" w:rsidRDefault="00E83C79" w:rsidP="00E83C79">
      <w:pPr>
        <w:overflowPunct/>
        <w:autoSpaceDE/>
        <w:autoSpaceDN/>
        <w:adjustRightInd/>
        <w:textAlignment w:val="auto"/>
        <w:rPr>
          <w:color w:val="auto"/>
          <w:sz w:val="24"/>
          <w:szCs w:val="24"/>
        </w:rPr>
      </w:pPr>
    </w:p>
    <w:p w14:paraId="6168319A" w14:textId="77777777" w:rsidR="00E83C79" w:rsidRPr="00090160" w:rsidRDefault="00E83C79" w:rsidP="00E83C79">
      <w:pPr>
        <w:tabs>
          <w:tab w:val="left" w:pos="1590"/>
        </w:tabs>
        <w:rPr>
          <w:b/>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4"/>
      <w:footerReference w:type="default" r:id="rId4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altName w:val="Symbol"/>
    <w:panose1 w:val="05050102010706020507"/>
    <w:charset w:val="02"/>
    <w:family w:val="roman"/>
    <w:pitch w:val="variable"/>
    <w:sig w:usb0="00000000" w:usb1="10000000" w:usb2="00000000" w:usb3="00000000" w:csb0="80000000" w:csb1="00000000"/>
  </w:font>
  <w:font w:name="Times New Roman">
    <w:altName w:val="Times"/>
    <w:panose1 w:val="02020603050405020304"/>
    <w:charset w:val="00"/>
    <w:family w:val="roman"/>
    <w:pitch w:val="variable"/>
    <w:sig w:usb0="E0002EFF" w:usb1="C000785B" w:usb2="00000009" w:usb3="00000000" w:csb0="000001FF" w:csb1="00000000"/>
  </w:font>
  <w:font w:name="Courier New">
    <w:altName w:val="Arial"/>
    <w:panose1 w:val="02070309020205020404"/>
    <w:charset w:val="00"/>
    <w:family w:val="modern"/>
    <w:pitch w:val="fixed"/>
    <w:sig w:usb0="E0002EFF" w:usb1="C0007843" w:usb2="00000009" w:usb3="00000000" w:csb0="000001FF" w:csb1="00000000"/>
  </w:font>
  <w:font w:name="Wingdings">
    <w:altName w:val="Symbol"/>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E0002EFF" w:usb1="C000785B" w:usb2="00000009" w:usb3="00000000" w:csb0="000001FF" w:csb1="00000000"/>
  </w:font>
  <w:font w:name="Cambria">
    <w:altName w:val="Times New Roman"/>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Calibri">
    <w:altName w:val="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0C5C5C55" w:rsidR="00A5656A" w:rsidRDefault="00A5656A">
    <w:pPr>
      <w:pStyle w:val="Footer"/>
      <w:jc w:val="right"/>
    </w:pPr>
    <w:r>
      <w:fldChar w:fldCharType="begin"/>
    </w:r>
    <w:r>
      <w:instrText xml:space="preserve"> PAGE   \* MERGEFORMAT </w:instrText>
    </w:r>
    <w:r>
      <w:fldChar w:fldCharType="separate"/>
    </w:r>
    <w:r w:rsidR="003A0C21">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2C2A0A"/>
    <w:multiLevelType w:val="hybridMultilevel"/>
    <w:tmpl w:val="C41E30A0"/>
    <w:lvl w:ilvl="0" w:tplc="47808C9C">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9AA35CF"/>
    <w:multiLevelType w:val="hybridMultilevel"/>
    <w:tmpl w:val="497A4436"/>
    <w:lvl w:ilvl="0" w:tplc="3DA65B3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39669F8"/>
    <w:multiLevelType w:val="hybridMultilevel"/>
    <w:tmpl w:val="3C12CEA4"/>
    <w:lvl w:ilvl="0" w:tplc="019E7606">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5"/>
  </w:num>
  <w:num w:numId="3">
    <w:abstractNumId w:val="48"/>
  </w:num>
  <w:num w:numId="4">
    <w:abstractNumId w:val="50"/>
  </w:num>
  <w:num w:numId="5">
    <w:abstractNumId w:val="37"/>
  </w:num>
  <w:num w:numId="6">
    <w:abstractNumId w:val="35"/>
  </w:num>
  <w:num w:numId="7">
    <w:abstractNumId w:val="32"/>
  </w:num>
  <w:num w:numId="8">
    <w:abstractNumId w:val="33"/>
  </w:num>
  <w:num w:numId="9">
    <w:abstractNumId w:val="11"/>
  </w:num>
  <w:num w:numId="10">
    <w:abstractNumId w:val="36"/>
  </w:num>
  <w:num w:numId="11">
    <w:abstractNumId w:val="19"/>
  </w:num>
  <w:num w:numId="12">
    <w:abstractNumId w:val="18"/>
  </w:num>
  <w:num w:numId="13">
    <w:abstractNumId w:val="30"/>
  </w:num>
  <w:num w:numId="14">
    <w:abstractNumId w:val="9"/>
  </w:num>
  <w:num w:numId="15">
    <w:abstractNumId w:val="29"/>
  </w:num>
  <w:num w:numId="16">
    <w:abstractNumId w:val="17"/>
  </w:num>
  <w:num w:numId="17">
    <w:abstractNumId w:val="15"/>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6"/>
  </w:num>
  <w:num w:numId="20">
    <w:abstractNumId w:val="21"/>
  </w:num>
  <w:num w:numId="21">
    <w:abstractNumId w:val="16"/>
  </w:num>
  <w:num w:numId="22">
    <w:abstractNumId w:val="13"/>
  </w:num>
  <w:num w:numId="23">
    <w:abstractNumId w:val="31"/>
  </w:num>
  <w:num w:numId="24">
    <w:abstractNumId w:val="22"/>
  </w:num>
  <w:num w:numId="25">
    <w:abstractNumId w:val="44"/>
  </w:num>
  <w:num w:numId="26">
    <w:abstractNumId w:val="38"/>
  </w:num>
  <w:num w:numId="27">
    <w:abstractNumId w:val="43"/>
  </w:num>
  <w:num w:numId="28">
    <w:abstractNumId w:val="23"/>
  </w:num>
  <w:num w:numId="29">
    <w:abstractNumId w:val="46"/>
  </w:num>
  <w:num w:numId="30">
    <w:abstractNumId w:val="34"/>
  </w:num>
  <w:num w:numId="31">
    <w:abstractNumId w:val="14"/>
  </w:num>
  <w:num w:numId="32">
    <w:abstractNumId w:val="47"/>
  </w:num>
  <w:num w:numId="33">
    <w:abstractNumId w:val="42"/>
  </w:num>
  <w:num w:numId="34">
    <w:abstractNumId w:val="6"/>
  </w:num>
  <w:num w:numId="35">
    <w:abstractNumId w:val="49"/>
  </w:num>
  <w:num w:numId="36">
    <w:abstractNumId w:val="45"/>
  </w:num>
  <w:num w:numId="37">
    <w:abstractNumId w:val="39"/>
  </w:num>
  <w:num w:numId="38">
    <w:abstractNumId w:val="40"/>
  </w:num>
  <w:num w:numId="39">
    <w:abstractNumId w:val="4"/>
  </w:num>
  <w:num w:numId="40">
    <w:abstractNumId w:val="7"/>
  </w:num>
  <w:num w:numId="41">
    <w:abstractNumId w:val="28"/>
  </w:num>
  <w:num w:numId="42">
    <w:abstractNumId w:val="8"/>
  </w:num>
  <w:num w:numId="43">
    <w:abstractNumId w:val="3"/>
  </w:num>
  <w:num w:numId="44">
    <w:abstractNumId w:val="41"/>
  </w:num>
  <w:num w:numId="45">
    <w:abstractNumId w:val="0"/>
  </w:num>
  <w:num w:numId="46">
    <w:abstractNumId w:val="16"/>
  </w:num>
  <w:num w:numId="47">
    <w:abstractNumId w:val="51"/>
  </w:num>
  <w:num w:numId="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1"/>
  </w:num>
  <w:num w:numId="51">
    <w:abstractNumId w:val="27"/>
  </w:num>
  <w:num w:numId="52">
    <w:abstractNumId w:val="24"/>
  </w:num>
  <w:num w:numId="53">
    <w:abstractNumId w:val="2"/>
  </w:num>
  <w:num w:numId="54">
    <w:abstractNumId w:val="20"/>
  </w:num>
  <w:num w:numId="55">
    <w:abstractNumId w:val="5"/>
  </w:num>
  <w:num w:numId="56">
    <w:abstractNumId w:val="1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710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4978"/>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0DA6"/>
    <w:rsid w:val="002657E9"/>
    <w:rsid w:val="0026665E"/>
    <w:rsid w:val="0027147E"/>
    <w:rsid w:val="00273336"/>
    <w:rsid w:val="00274C26"/>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1B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21"/>
    <w:rsid w:val="003A0C37"/>
    <w:rsid w:val="003A1B6B"/>
    <w:rsid w:val="003A46C0"/>
    <w:rsid w:val="003A600E"/>
    <w:rsid w:val="003A6513"/>
    <w:rsid w:val="003B16C7"/>
    <w:rsid w:val="003B3115"/>
    <w:rsid w:val="003C0D11"/>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3CDC"/>
    <w:rsid w:val="004F4E33"/>
    <w:rsid w:val="004F740D"/>
    <w:rsid w:val="004F7B8F"/>
    <w:rsid w:val="00500748"/>
    <w:rsid w:val="005011D6"/>
    <w:rsid w:val="00502A14"/>
    <w:rsid w:val="005042F1"/>
    <w:rsid w:val="0050481B"/>
    <w:rsid w:val="00504901"/>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F2A"/>
    <w:rsid w:val="007908E0"/>
    <w:rsid w:val="00793EB3"/>
    <w:rsid w:val="00794205"/>
    <w:rsid w:val="0079422A"/>
    <w:rsid w:val="007A085F"/>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64F3"/>
    <w:rsid w:val="00B9256C"/>
    <w:rsid w:val="00B92BEF"/>
    <w:rsid w:val="00B93D54"/>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51EE"/>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148D4"/>
    <w:rsid w:val="00D22C8F"/>
    <w:rsid w:val="00D3203C"/>
    <w:rsid w:val="00D33491"/>
    <w:rsid w:val="00D3442D"/>
    <w:rsid w:val="00D36F00"/>
    <w:rsid w:val="00D413B1"/>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3D51"/>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C79"/>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710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C2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260DA6"/>
    <w:pPr>
      <w:ind w:left="720"/>
      <w:contextualSpacing/>
    </w:pPr>
  </w:style>
  <w:style w:type="character" w:customStyle="1" w:styleId="contentpasted0">
    <w:name w:val="contentpasted0"/>
    <w:basedOn w:val="DefaultParagraphFont"/>
    <w:rsid w:val="00C25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3.safelinks.protection.outlook.com/?url=https%3A%2F%2Fsocialcare.wales%2Fcms-assets%2Fdocuments%2FCode-of-Professional-Practice-for-Social-Care-web-version.pdf&amp;data=05%7C01%7Ccassie.bennett%40swansea.gov.uk%7Ca20186c5514941b80f6708dbbe93b222%7C4c2e0b76d4524d358392187fac002efe%7C1%7C0%7C638313313905496332%7CUnknown%7CTWFpbGZsb3d8eyJWIjoiMC4wLjAwMDAiLCJQIjoiV2luMzIiLCJBTiI6Ik1haWwiLCJXVCI6Mn0%3D%7C3000%7C%7C%7C&amp;sdata=IZgM5yAFk6brpbscH1KvHun0LhvJGn4RwhAJqbDVcZU%3D&amp;reserved=0" TargetMode="External"/><Relationship Id="rId18" Type="http://schemas.openxmlformats.org/officeDocument/2006/relationships/hyperlink" Target="https://www.safeguarding.wales/en/" TargetMode="External"/><Relationship Id="rId26" Type="http://schemas.openxmlformats.org/officeDocument/2006/relationships/hyperlink" Target="https://learning.nspcc.org.uk/child-protection-system/wales" TargetMode="External"/><Relationship Id="rId39"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hyperlink" Target="https://www.gov.wales/sites/default/files/publications/2019-04/delivering-the-active-offer-information-pack-health_0.pdf" TargetMode="External"/><Relationship Id="rId34" Type="http://schemas.openxmlformats.org/officeDocument/2006/relationships/hyperlink" Target="mailto:Jemma.Vaughan@swansea.gov.uk" TargetMode="External"/><Relationship Id="rId42" Type="http://schemas.openxmlformats.org/officeDocument/2006/relationships/customXml" Target="ink/ink3.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judiciary.uk/wp-content/uploads/2021/03/March-2021-report-final_clickable.pdf" TargetMode="External"/><Relationship Id="rId17" Type="http://schemas.openxmlformats.org/officeDocument/2006/relationships/hyperlink" Target="https://www.basw.co.uk/about-basw/code-ethics" TargetMode="External"/><Relationship Id="rId25" Type="http://schemas.openxmlformats.org/officeDocument/2006/relationships/hyperlink" Target="https://assets.publishing.service.gov.uk/government/uploads/system/uploads/attachment_data/file/175391/Munro-Review.pdf" TargetMode="External"/><Relationship Id="rId33" Type="http://schemas.openxmlformats.org/officeDocument/2006/relationships/hyperlink" Target="https://www.safeguarding.wales/en/" TargetMode="External"/><Relationship Id="rId38" Type="http://schemas.openxmlformats.org/officeDocument/2006/relationships/image" Target="media/image3.emf"/><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wales/working-together-safeguard-people-code-safeguarding-practice" TargetMode="External"/><Relationship Id="rId20" Type="http://schemas.openxmlformats.org/officeDocument/2006/relationships/hyperlink" Target="https://www.legislation.gov.uk/anaw/2014/4/contents" TargetMode="External"/><Relationship Id="rId29" Type="http://schemas.openxmlformats.org/officeDocument/2006/relationships/hyperlink" Target="https://www.legislation.gov.uk/ukpga/2005/9/contents" TargetMode="External"/><Relationship Id="rId41"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wales/sites/default/files/publications/2022-07/more-than-just-words-action-plan-2022-2027.pdf" TargetMode="External"/><Relationship Id="rId32" Type="http://schemas.openxmlformats.org/officeDocument/2006/relationships/hyperlink" Target="https://www.legislation.gov.uk/anaw/2014/4/contents" TargetMode="External"/><Relationship Id="rId37" Type="http://schemas.openxmlformats.org/officeDocument/2006/relationships/customXml" Target="ink/ink1.xml"/><Relationship Id="rId40" Type="http://schemas.openxmlformats.org/officeDocument/2006/relationships/image" Target="media/image3.png"/><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safeguarding.wales/en/" TargetMode="External"/><Relationship Id="rId23" Type="http://schemas.openxmlformats.org/officeDocument/2006/relationships/hyperlink" Target="https://www.legislation.gov.uk/mwa/2011/2/contents" TargetMode="External"/><Relationship Id="rId28" Type="http://schemas.openxmlformats.org/officeDocument/2006/relationships/hyperlink" Target="https://www.legislation.gov.uk/ukpga/1998/42/contents" TargetMode="External"/><Relationship Id="rId36"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hyperlink" Target="https://eur03.safelinks.protection.outlook.com/?url=https%3A%2F%2Fsocialcare.wales%2Fdealing-with-concerns%2Fcodes-of-practice-and-guidance&amp;data=05%7C01%7Ccassie.bennett%40swansea.gov.uk%7Cae2c06707daf482fd4f308dbc0f828ae%7C4c2e0b76d4524d358392187fac002efe%7C1%7C0%7C638315944284461912%7CUnknown%7CTWFpbGZsb3d8eyJWIjoiMC4wLjAwMDAiLCJQIjoiV2luMzIiLCJBTiI6Ik1haWwiLCJXVCI6Mn0%3D%7C3000%7C%7C%7C&amp;sdata=v6i1Tu%2FMGW9yuHMpCnZRfGBRBJUNy9R%2Fz%2FHsDPSYvuI%3D&amp;reserved=0" TargetMode="External"/><Relationship Id="rId31" Type="http://schemas.openxmlformats.org/officeDocument/2006/relationships/hyperlink" Target="https://learning.nspcc.org.uk/child-protection-system/gillick-competence-fraser-guidelines"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anaw/2014/4/contents" TargetMode="External"/><Relationship Id="rId22" Type="http://schemas.openxmlformats.org/officeDocument/2006/relationships/hyperlink" Target="https://www.gov.wales/sites/default/files/publications/2022-07/more-than-just-words-action-plan-2022-2027.pdf" TargetMode="External"/><Relationship Id="rId27" Type="http://schemas.openxmlformats.org/officeDocument/2006/relationships/hyperlink" Target="https://knowledgebank.signsofsafety.net/resources/introduction-to-signs-of-safety/signs-of-safety-comprehensive-briefing-paper/signs-of-safety-comprehensive-briefing-paper-en/signs-of-safety-comprehensive-briefing-paper" TargetMode="External"/><Relationship Id="rId30" Type="http://schemas.openxmlformats.org/officeDocument/2006/relationships/hyperlink" Target="https://www.safeguarding.wales/en/" TargetMode="External"/><Relationship Id="rId35" Type="http://schemas.openxmlformats.org/officeDocument/2006/relationships/hyperlink" Target="mailto:Jemma.Vaughan@swansea.gov.uk" TargetMode="External"/><Relationship Id="rId43"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ax="4095" units="cm"/>
          <inkml:channel name="Y" type="integer" max="4095" units="cm"/>
          <inkml:channel name="T" type="integer" max="2.14748E9" units="dev"/>
        </inkml:traceFormat>
        <inkml:channelProperties>
          <inkml:channelProperty channel="X" name="resolution" value="132.39574" units="1/cm"/>
          <inkml:channelProperty channel="Y" name="resolution" value="235.34483" units="1/cm"/>
          <inkml:channelProperty channel="T" name="resolution" value="1" units="1/dev"/>
        </inkml:channelProperties>
      </inkml:inkSource>
      <inkml:timestamp xml:id="ts0" timeString="2023-10-20T15:56:48.821"/>
    </inkml:context>
    <inkml:brush xml:id="br0">
      <inkml:brushProperty name="width" value="0.07" units="cm"/>
      <inkml:brushProperty name="height" value="0.07" units="cm"/>
      <inkml:brushProperty name="fitToCurve" value="1"/>
    </inkml:brush>
  </inkml:definitions>
  <inkml:trace contextRef="#ctx0" brushRef="#br0">2833 192 0,'0'0'0,"-9"-5"16,0-4-16,9 5 16,-17-1-16,9 0 15,-1 1-15,0-1 16,-17 5-16,9 0 15,-34 9-15,25 1 16,-9 8-16,27 0 16,-10 14-16,1 14 15,-9 40-15,35-31 16,8 22-16,-8-17 16,8 8-16,9-23 15,34-3-15,-25-38 16,25 5-1,-17-36-15,17-37 16,-17 14-16,9-28 16,-52 46-1,0 14-15,0 0 16,0 0-16,0 9 16,0-5-16,0 5 15,0 0-15,0 4 16,0-4-16,0 9 15,0 0-15,9 14 16,-1 22-16,9 5 16,18 23-16,-9-18 15,25 17-15,-8-17 16,9 13-16,-9-22 16,17-1-16,-8-36 15,8 5-15,-17-33 16,9-35-1,-52 26-15,0 1 16,0 13-16,0 0 16,0 5-1,0 4-15,0 1 16,0 3-16,0 1 16,0 0-16,0 0 15,0 5-15,0-1 16,0 0-16,0 5 15,0 5-15,17 9 16,1 13-16,-1-4 16,9 4-16,-9-9 15,17 10-15,-8-15 16,9 1-16,-10-19 16,1 5-16,0-18 15,8-23-15,-16 9 16,-1-22-16,-17 17 15,0-8 1,0 8-16,-17-13 16,8 18-16,0 0 15,1 14 1,8 0-16,-9 4 16,9 5-16,0 0 15,0 9-15,0 0 16,9 9-16,17 14 15,17 27-15,8-9 16,18 27-16,-17-22 16,25 13-16,-51-41 15,-8-18-15,-10 9 16,9-9-16,1 0 16,7-22-16,-16 8 15,8-13-15,-8 4 16,-1-18-16,-16-9 15,-9-37 1,8 55-16,0 28 16,1-10-16,8 0 15,-9 10 1,9-5-16,0 9 16,0 4-16,17 14 15,26 28-15,9-10 16,34 37-16,-8-27 15,16 9-15,-16-19 16,17 10-16,-87-46 16,1 0-16,0 0 15,-1-5-15,-8 1 16,9-15-16,-9 10 16,0-9-16,-9 4 15,-8-9-15,-9 5 16,-17-5-1,0 10-15,-26-1 16,35 19-16,-18-5 16,26 13-16,-17 15 15,26-6 1,-9 20-16,17-15 16,1 14-16,8 18 15,-9 64-15,9-50 16,9 27-16,-26-13 15,-9 22-15,-35-27 16,-68 10-16,-43-29 16,-155 10-16,8-41 15,-180-14-15,94-18 16,-129-27-16,129 0 16,-68-28-16,128-9 15,-25-50-15,163 10 16,70-61-16,197 33 15,0-46 1,104 42-16,163-28 16,0 59-1,207 9-15,-103 32 16,154 19-16,-146 22 16,104 23-16,-138 0 15,51 27-15,-155 14 16,-8 46-16,-327-55 15,8-14-15,9 37 16,17 45-16,-276-36 16,-335 4-16,611-68 15,0 0-15</inkml:trace>
</inkml:ink>
</file>

<file path=word/ink/ink2.xml><?xml version="1.0" encoding="utf-8"?>
<inkml:ink xmlns:inkml="http://www.w3.org/2003/InkML">
  <inkml:definitions>
    <inkml:context xml:id="ctx0">
      <inkml:inkSource xml:id="inkSrc0">
        <inkml:traceFormat>
          <inkml:channel name="X" type="integer" max="4095" units="cm"/>
          <inkml:channel name="Y" type="integer" max="4095" units="cm"/>
          <inkml:channel name="T" type="integer" max="2.14748E9" units="dev"/>
        </inkml:traceFormat>
        <inkml:channelProperties>
          <inkml:channelProperty channel="X" name="resolution" value="132.39574" units="1/cm"/>
          <inkml:channelProperty channel="Y" name="resolution" value="235.34483" units="1/cm"/>
          <inkml:channelProperty channel="T" name="resolution" value="1" units="1/dev"/>
        </inkml:channelProperties>
      </inkml:inkSource>
      <inkml:timestamp xml:id="ts0" timeString="2023-10-20T14:45:58.328"/>
    </inkml:context>
    <inkml:brush xml:id="br0">
      <inkml:brushProperty name="width" value="0.07" units="cm"/>
      <inkml:brushProperty name="height" value="0.07" units="cm"/>
      <inkml:brushProperty name="fitToCurve" value="1"/>
    </inkml:brush>
  </inkml:definitions>
  <inkml:trace contextRef="#ctx0" brushRef="#br0">2833 192 0,'0'0'0,"-9"-5"16,0-4-16,9 5 16,-17-1-16,9 0 15,-1 1-15,0-1 16,-17 5-16,9 0 15,-34 9-15,25 1 16,-9 8-16,27 0 16,-10 14-16,1 14 15,-9 40-15,35-31 16,8 22-16,-8-17 16,8 8-16,9-23 15,34-3-15,-25-38 16,25 5-1,-17-36-15,17-37 16,-17 14-16,9-28 16,-52 46-1,0 14-15,0 0 16,0 0-16,0 9 16,0-5-16,0 5 15,0 0-15,0 4 16,0-4-16,0 9 15,0 0-15,9 14 16,-1 22-16,9 5 16,18 23-16,-9-18 15,25 17-15,-8-17 16,9 13-16,-9-22 16,17-1-16,-8-36 15,8 5-15,-17-33 16,9-35-1,-52 26-15,0 1 16,0 13-16,0 0 16,0 5-1,0 4-15,0 1 16,0 3-16,0 1 16,0 0-16,0 0 15,0 5-15,0-1 16,0 0-16,0 5 15,0 5-15,17 9 16,1 13-16,-1-4 16,9 4-16,-9-9 15,17 10-15,-8-15 16,9 1-16,-10-19 16,1 5-16,0-18 15,8-23-15,-16 9 16,-1-22-16,-17 17 15,0-8 1,0 8-16,-17-13 16,8 18-16,0 0 15,1 14 1,8 0-16,-9 4 16,9 5-16,0 0 15,0 9-15,0 0 16,9 9-16,17 14 15,17 27-15,8-9 16,18 27-16,-17-22 16,25 13-16,-51-41 15,-8-18-15,-10 9 16,9-9-16,1 0 16,7-22-16,-16 8 15,8-13-15,-8 4 16,-1-18-16,-16-9 15,-9-37 1,8 55-16,0 28 16,1-10-16,8 0 15,-9 10 1,9-5-16,0 9 16,0 4-16,17 14 15,26 28-15,9-10 16,34 37-16,-8-27 15,16 9-15,-16-19 16,17 10-16,-87-46 16,1 0-16,0 0 15,-1-5-15,-8 1 16,9-15-16,-9 10 16,0-9-16,-9 4 15,-8-9-15,-9 5 16,-17-5-1,0 10-15,-26-1 16,35 19-16,-18-5 16,26 13-16,-17 15 15,26-6 1,-9 20-16,17-15 16,1 14-16,8 18 15,-9 64-15,9-50 16,9 27-16,-26-13 15,-9 22-15,-35-27 16,-68 10-16,-43-29 16,-155 10-16,8-41 15,-180-14-15,94-18 16,-129-27-16,129 0 16,-68-28-16,128-9 15,-25-50-15,163 10 16,70-61-16,197 33 15,0-46 1,104 42-16,163-28 16,0 59-1,207 9-15,-103 32 16,154 19-16,-146 22 16,104 23-16,-138 0 15,51 27-15,-155 14 16,-8 46-16,-327-55 15,8-14-15,9 37 16,17 45-16,-276-36 16,-335 4-16,611-68 15,0 0-15</inkml:trace>
</inkml:ink>
</file>

<file path=word/ink/ink3.xml><?xml version="1.0" encoding="utf-8"?>
<inkml:ink xmlns:inkml="http://www.w3.org/2003/InkML">
  <inkml:definitions>
    <inkml:context xml:id="ctx0">
      <inkml:inkSource xml:id="inkSrc0">
        <inkml:traceFormat>
          <inkml:channel name="X" type="integer" max="4095" units="cm"/>
          <inkml:channel name="Y" type="integer" max="4095" units="cm"/>
          <inkml:channel name="T" type="integer" max="2.14748E9" units="dev"/>
        </inkml:traceFormat>
        <inkml:channelProperties>
          <inkml:channelProperty channel="X" name="resolution" value="132.39574" units="1/cm"/>
          <inkml:channelProperty channel="Y" name="resolution" value="235.34483" units="1/cm"/>
          <inkml:channelProperty channel="T" name="resolution" value="1" units="1/dev"/>
        </inkml:channelProperties>
      </inkml:inkSource>
      <inkml:timestamp xml:id="ts0" timeString="2023-10-20T16:00:12.410"/>
    </inkml:context>
    <inkml:brush xml:id="br0">
      <inkml:brushProperty name="width" value="0.07" units="cm"/>
      <inkml:brushProperty name="height" value="0.07" units="cm"/>
      <inkml:brushProperty name="fitToCurve" value="1"/>
    </inkml:brush>
  </inkml:definitions>
  <inkml:trace contextRef="#ctx0" brushRef="#br0">2536 111 0,'0'0'0,"-8"-3"16,0-3-16,8 4 16,-16-1-16,9 0 15,-1 1-15,0-1 16,-15 3-16,8 0 15,-31 5-15,23 1 16,-9 5-16,25 0 16,-9 8-16,1 8 15,-8 25-15,31-19 16,7 13-16,-7-10 16,7 5-16,8-14 15,31-2-15,-23-22 16,23 2-1,-15-21-15,14-23 16,-14 9-16,8-16 16,-47 26-1,0 10-15,0-1 16,0 0-16,0 6 16,0-4-16,0 4 15,0-1-15,0 3 16,0-2-16,0 5 15,0 0-15,8 8 16,-1 14-16,8 3 16,16 13-16,-7-10 15,21 9-15,-6-9 16,7 7-16,-7-12 16,15-2-16,-8-21 15,8 3-15,-16-20 16,9-20-1,-47 14-15,0 2 16,0 7-16,0 0 16,0 3-1,0 3-15,0 0 16,0 2-16,0 1 16,0-1-16,0 1 15,0 3-15,0-1 16,0 0-16,0 3 15,0 3-15,15 5 16,1 8-16,0-2 16,7 2-16,-8-5 15,16 6-15,-8-9 16,8 0-16,-8-11 16,0 3-16,0-11 15,8-13-15,-15 4 16,-1-12-16,-15 10 15,0-5 1,0 5-16,-15-8 16,7 10-16,0 1 15,0 8 1,8 1-16,-8 1 16,8 4-16,0-1 15,0 6-15,0 0 16,8 6-16,16 8 15,14 16-15,8-6 16,16 17-16,-16-13 16,23 7-16,-45-24 15,-8-11-15,-9 5 16,8-5-16,1 0 16,7-13-16,-15 5 15,7-9-15,-7 4 16,-1-12-16,-14-5 15,-8-22 1,7 33-16,0 16 16,0-5-16,8-1 15,-8 7 1,8-3-16,0 5 16,0 2-16,16 9 15,22 16-15,9-5 16,30 22-16,-7-17 15,14 6-15,-14-11 16,15 6-16,-78-28 16,1 0-16,0 0 15,-1-3-15,-7 0 16,8-8-16,-8 5 16,0-4-16,-8 1 15,-7-5-15,-8 4 16,-16-4-1,1 6-15,-24 0 16,31 11-16,-15-3 16,23 7-16,-16 10 15,24-4 1,-8 13-16,14-10 16,2 8-16,7 12 15,-8 38-15,8-31 16,8 18-16,-23-9 15,-8 13-15,-32-16 16,-60 7-16,-39-19 16,-139 7-16,7-25 15,-161-8-15,84-11 16,-115-16-16,115 0 16,-60-17-16,114-6 15,-23-29-15,147 6 16,62-37-16,177 19 15,0-27 1,92 26-16,147-18 16,0 36-1,185 6-15,-91 18 16,136 12-16,-129 13 16,92 14-16,-123 0 15,45 17-15,-138 7 16,-8 29-16,-292-34 15,6-8-15,9 22 16,15 27-16,-247-22 16,-300 3-16,547-41 15,0 0-15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A2B1D4FA60A845BC8F11DA86FAED28" ma:contentTypeVersion="16" ma:contentTypeDescription="Create a new document." ma:contentTypeScope="" ma:versionID="db697686b003182bcba3405cc3d39817">
  <xsd:schema xmlns:xsd="http://www.w3.org/2001/XMLSchema" xmlns:xs="http://www.w3.org/2001/XMLSchema" xmlns:p="http://schemas.microsoft.com/office/2006/metadata/properties" xmlns:ns3="a03c25a7-bfa7-43bc-b2f9-bc1c6b40b59a" xmlns:ns4="f80cebe7-ccf1-4d92-8efd-a2d34ede5523" targetNamespace="http://schemas.microsoft.com/office/2006/metadata/properties" ma:root="true" ma:fieldsID="a5006ca94e60704f90840df1bf99d066" ns3:_="" ns4:_="">
    <xsd:import namespace="a03c25a7-bfa7-43bc-b2f9-bc1c6b40b59a"/>
    <xsd:import namespace="f80cebe7-ccf1-4d92-8efd-a2d34ede552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03c25a7-bfa7-43bc-b2f9-bc1c6b40b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_activity" ma:index="23"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0cebe7-ccf1-4d92-8efd-a2d34ede5523"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03c25a7-bfa7-43bc-b2f9-bc1c6b40b59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A1BCB38-F628-44AC-8072-73F8680B88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03c25a7-bfa7-43bc-b2f9-bc1c6b40b59a"/>
    <ds:schemaRef ds:uri="f80cebe7-ccf1-4d92-8efd-a2d34ede55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386613-CDED-43CD-9F1D-BE06A4228FB7}">
  <ds:schemaRefs>
    <ds:schemaRef ds:uri="http://schemas.microsoft.com/office/infopath/2007/PartnerControls"/>
    <ds:schemaRef ds:uri="http://purl.org/dc/elements/1.1/"/>
    <ds:schemaRef ds:uri="http://schemas.microsoft.com/office/2006/metadata/properties"/>
    <ds:schemaRef ds:uri="a03c25a7-bfa7-43bc-b2f9-bc1c6b40b59a"/>
    <ds:schemaRef ds:uri="http://purl.org/dc/terms/"/>
    <ds:schemaRef ds:uri="f80cebe7-ccf1-4d92-8efd-a2d34ede5523"/>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D9BDDCFC-91DE-4588-92CC-9FE3D122E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4783</Words>
  <Characters>27265</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Lisa Riley</cp:lastModifiedBy>
  <cp:revision>3</cp:revision>
  <cp:lastPrinted>2020-02-11T19:20:00Z</cp:lastPrinted>
  <dcterms:created xsi:type="dcterms:W3CDTF">2023-10-20T16:04:00Z</dcterms:created>
  <dcterms:modified xsi:type="dcterms:W3CDTF">2023-10-20T16:09:00Z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0x01010022A2B1D4FA60A845BC8F11DA86FAED28</vt:lpwstr>
  </property>
</Properties>
</file>