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BC603" w14:textId="394B01BF" w:rsidR="313CFC01" w:rsidRDefault="313CFC01" w:rsidP="00B6608C">
      <w:pPr>
        <w:spacing w:line="360" w:lineRule="auto"/>
      </w:pPr>
    </w:p>
    <w:p w14:paraId="12A7ED8A" w14:textId="518EF06C" w:rsidR="313CFC01" w:rsidRDefault="313CFC01" w:rsidP="313CFC01">
      <w:pPr>
        <w:jc w:val="center"/>
      </w:pPr>
    </w:p>
    <w:p w14:paraId="50A1F4DA" w14:textId="3482DE53" w:rsidR="313CFC01" w:rsidRDefault="313CFC01" w:rsidP="313CFC01">
      <w:pPr>
        <w:jc w:val="center"/>
      </w:pPr>
    </w:p>
    <w:p w14:paraId="767D87C2" w14:textId="28BC8C59" w:rsidR="313CFC01" w:rsidRDefault="313CFC01" w:rsidP="313CFC01">
      <w:pPr>
        <w:jc w:val="center"/>
      </w:pPr>
    </w:p>
    <w:p w14:paraId="21B22F28" w14:textId="1D7DC6D6" w:rsidR="0AAEB750" w:rsidRPr="006D37BB" w:rsidRDefault="0AAEB750" w:rsidP="006D37BB">
      <w:pPr>
        <w:jc w:val="center"/>
        <w:rPr>
          <w:rFonts w:cstheme="minorHAnsi"/>
          <w:sz w:val="22"/>
          <w:szCs w:val="22"/>
        </w:rPr>
      </w:pPr>
      <w:r w:rsidRPr="006D37BB">
        <w:rPr>
          <w:rFonts w:cstheme="minorHAnsi"/>
          <w:sz w:val="22"/>
          <w:szCs w:val="22"/>
        </w:rPr>
        <w:t>Student name: Ainur Seit</w:t>
      </w:r>
    </w:p>
    <w:p w14:paraId="4F01BDAE" w14:textId="74902AA7" w:rsidR="0AAEB750" w:rsidRPr="006D37BB" w:rsidRDefault="0AAEB750" w:rsidP="006D37BB">
      <w:pPr>
        <w:jc w:val="center"/>
        <w:rPr>
          <w:rFonts w:cstheme="minorHAnsi"/>
          <w:sz w:val="22"/>
          <w:szCs w:val="22"/>
        </w:rPr>
      </w:pPr>
      <w:r w:rsidRPr="006D37BB">
        <w:rPr>
          <w:rFonts w:cstheme="minorHAnsi"/>
          <w:sz w:val="22"/>
          <w:szCs w:val="22"/>
        </w:rPr>
        <w:t>Student ID number: 2512056</w:t>
      </w:r>
    </w:p>
    <w:p w14:paraId="7163B470" w14:textId="3179A96C" w:rsidR="0AAEB750" w:rsidRPr="006D37BB" w:rsidRDefault="0AAEB750" w:rsidP="006D37BB">
      <w:pPr>
        <w:jc w:val="center"/>
        <w:rPr>
          <w:rFonts w:cstheme="minorHAnsi"/>
          <w:sz w:val="22"/>
          <w:szCs w:val="22"/>
        </w:rPr>
      </w:pPr>
      <w:r w:rsidRPr="006D37BB">
        <w:rPr>
          <w:rFonts w:cstheme="minorHAnsi"/>
          <w:sz w:val="22"/>
          <w:szCs w:val="22"/>
        </w:rPr>
        <w:t>Programme: Cert HE Business Skills for the Workplace</w:t>
      </w:r>
    </w:p>
    <w:p w14:paraId="02FA703B" w14:textId="5286016A" w:rsidR="0AAEB750" w:rsidRPr="006D37BB" w:rsidRDefault="0AAEB750" w:rsidP="006D37BB">
      <w:pPr>
        <w:jc w:val="center"/>
        <w:rPr>
          <w:rFonts w:cstheme="minorHAnsi"/>
          <w:sz w:val="22"/>
          <w:szCs w:val="22"/>
        </w:rPr>
      </w:pPr>
      <w:r w:rsidRPr="006D37BB">
        <w:rPr>
          <w:rFonts w:cstheme="minorHAnsi"/>
          <w:sz w:val="22"/>
          <w:szCs w:val="22"/>
        </w:rPr>
        <w:t>Module: Employability and Career Development</w:t>
      </w:r>
    </w:p>
    <w:p w14:paraId="73D587C8" w14:textId="77777777" w:rsidR="006D37BB" w:rsidRDefault="0AAEB750" w:rsidP="006D37BB">
      <w:pPr>
        <w:jc w:val="center"/>
        <w:rPr>
          <w:rFonts w:cstheme="minorHAnsi"/>
          <w:sz w:val="22"/>
          <w:szCs w:val="22"/>
        </w:rPr>
      </w:pPr>
      <w:r w:rsidRPr="006D37BB">
        <w:rPr>
          <w:rFonts w:cstheme="minorHAnsi"/>
          <w:sz w:val="22"/>
          <w:szCs w:val="22"/>
        </w:rPr>
        <w:t>Module code: LCLM4005</w:t>
      </w:r>
    </w:p>
    <w:p w14:paraId="5575CC3B" w14:textId="36C66320" w:rsidR="002918C4" w:rsidRPr="006D37BB" w:rsidRDefault="002918C4" w:rsidP="006D37BB">
      <w:pPr>
        <w:jc w:val="center"/>
        <w:rPr>
          <w:rFonts w:cstheme="minorHAnsi"/>
          <w:sz w:val="22"/>
          <w:szCs w:val="22"/>
        </w:rPr>
      </w:pPr>
      <w:r w:rsidRPr="006D37BB">
        <w:rPr>
          <w:rFonts w:cstheme="minorHAnsi"/>
          <w:color w:val="000000"/>
          <w:sz w:val="22"/>
          <w:szCs w:val="22"/>
        </w:rPr>
        <w:t xml:space="preserve">Lecturer name: </w:t>
      </w:r>
      <w:r w:rsidR="00AC69E0" w:rsidRPr="006D37BB">
        <w:rPr>
          <w:rFonts w:cstheme="minorHAnsi"/>
          <w:sz w:val="22"/>
          <w:szCs w:val="22"/>
        </w:rPr>
        <w:t>Dr. Inderjit Grewal</w:t>
      </w:r>
    </w:p>
    <w:p w14:paraId="2328CDCD" w14:textId="36C3CC44" w:rsidR="002918C4" w:rsidRPr="006D37BB" w:rsidRDefault="002918C4" w:rsidP="006D37BB">
      <w:pPr>
        <w:pStyle w:val="NormalWeb"/>
        <w:shd w:val="clear" w:color="auto" w:fill="FFFFFF"/>
        <w:spacing w:before="0" w:beforeAutospacing="0" w:after="0" w:afterAutospacing="0"/>
        <w:jc w:val="center"/>
        <w:rPr>
          <w:rFonts w:asciiTheme="minorHAnsi" w:hAnsiTheme="minorHAnsi" w:cstheme="minorHAnsi"/>
          <w:color w:val="000000"/>
          <w:sz w:val="22"/>
          <w:szCs w:val="22"/>
        </w:rPr>
      </w:pPr>
      <w:r w:rsidRPr="006D37BB">
        <w:rPr>
          <w:rFonts w:asciiTheme="minorHAnsi" w:hAnsiTheme="minorHAnsi" w:cstheme="minorHAnsi"/>
          <w:color w:val="000000"/>
          <w:sz w:val="22"/>
          <w:szCs w:val="22"/>
        </w:rPr>
        <w:t xml:space="preserve">Assignment title: </w:t>
      </w:r>
      <w:r w:rsidR="0025031E" w:rsidRPr="006D37BB">
        <w:rPr>
          <w:rFonts w:asciiTheme="minorHAnsi" w:hAnsiTheme="minorHAnsi" w:cstheme="minorHAnsi"/>
          <w:sz w:val="22"/>
          <w:szCs w:val="22"/>
        </w:rPr>
        <w:t>Portfolio of written tasks.</w:t>
      </w:r>
    </w:p>
    <w:p w14:paraId="0DCBE727" w14:textId="43588073" w:rsidR="313CFC01" w:rsidRPr="006D37BB" w:rsidRDefault="313CFC01" w:rsidP="006D37BB">
      <w:pPr>
        <w:jc w:val="center"/>
        <w:rPr>
          <w:rFonts w:cstheme="minorHAnsi"/>
          <w:sz w:val="22"/>
          <w:szCs w:val="22"/>
        </w:rPr>
      </w:pPr>
    </w:p>
    <w:p w14:paraId="4B311C65" w14:textId="6536EFC5" w:rsidR="313CFC01" w:rsidRDefault="313CFC01" w:rsidP="313CFC01">
      <w:pPr>
        <w:jc w:val="center"/>
      </w:pPr>
    </w:p>
    <w:p w14:paraId="71A78909" w14:textId="4D7AFAC0" w:rsidR="313CFC01" w:rsidRDefault="313CFC01" w:rsidP="313CFC01">
      <w:pPr>
        <w:jc w:val="center"/>
      </w:pPr>
    </w:p>
    <w:p w14:paraId="59FBB970" w14:textId="03AAE4F9" w:rsidR="313CFC01" w:rsidRDefault="313CFC01" w:rsidP="313CFC01">
      <w:pPr>
        <w:jc w:val="center"/>
      </w:pPr>
    </w:p>
    <w:p w14:paraId="33E8E657" w14:textId="4887DEF4" w:rsidR="313CFC01" w:rsidRDefault="313CFC01" w:rsidP="313CFC01">
      <w:pPr>
        <w:jc w:val="center"/>
      </w:pPr>
    </w:p>
    <w:p w14:paraId="45FBEC5E" w14:textId="3B724039" w:rsidR="313CFC01" w:rsidRDefault="313CFC01" w:rsidP="313CFC01">
      <w:pPr>
        <w:jc w:val="center"/>
      </w:pPr>
    </w:p>
    <w:p w14:paraId="2B40675C" w14:textId="3E8DCC39" w:rsidR="313CFC01" w:rsidRDefault="313CFC01" w:rsidP="313CFC01">
      <w:pPr>
        <w:jc w:val="center"/>
      </w:pPr>
    </w:p>
    <w:p w14:paraId="205F5B3D" w14:textId="458FCAD8" w:rsidR="313CFC01" w:rsidRDefault="313CFC01" w:rsidP="313CFC01">
      <w:pPr>
        <w:jc w:val="center"/>
      </w:pPr>
    </w:p>
    <w:p w14:paraId="3573D139" w14:textId="312C73C7" w:rsidR="313CFC01" w:rsidRDefault="313CFC01" w:rsidP="313CFC01">
      <w:pPr>
        <w:jc w:val="center"/>
      </w:pPr>
    </w:p>
    <w:p w14:paraId="096E8331" w14:textId="29832CB6" w:rsidR="313CFC01" w:rsidRDefault="313CFC01" w:rsidP="313CFC01">
      <w:pPr>
        <w:jc w:val="center"/>
      </w:pPr>
    </w:p>
    <w:p w14:paraId="5D733B62" w14:textId="65ACB97E" w:rsidR="313CFC01" w:rsidRDefault="313CFC01" w:rsidP="313CFC01">
      <w:pPr>
        <w:jc w:val="center"/>
      </w:pPr>
    </w:p>
    <w:p w14:paraId="10289D5B" w14:textId="6F471548" w:rsidR="313CFC01" w:rsidRDefault="313CFC01" w:rsidP="313CFC01">
      <w:pPr>
        <w:jc w:val="center"/>
      </w:pPr>
    </w:p>
    <w:p w14:paraId="79FFE9B2" w14:textId="09144BE9" w:rsidR="5E15A59B" w:rsidRDefault="5E15A59B" w:rsidP="313CFC01">
      <w:r>
        <w:t xml:space="preserve">         </w:t>
      </w:r>
      <w:r w:rsidR="7DDECB64">
        <w:t xml:space="preserve">  </w:t>
      </w:r>
    </w:p>
    <w:p w14:paraId="24640388" w14:textId="620FBA1A" w:rsidR="313CFC01" w:rsidRDefault="313CFC01" w:rsidP="313CFC01"/>
    <w:p w14:paraId="167ADB6B" w14:textId="2570BB1E" w:rsidR="313CFC01" w:rsidRDefault="313CFC01" w:rsidP="313CFC01"/>
    <w:p w14:paraId="73F79408" w14:textId="148F8334" w:rsidR="313CFC01" w:rsidRDefault="313CFC01" w:rsidP="313CFC01"/>
    <w:p w14:paraId="249C6646" w14:textId="51CDCF23" w:rsidR="313CFC01" w:rsidRDefault="313CFC01" w:rsidP="313CFC01"/>
    <w:p w14:paraId="2BEF68A3" w14:textId="62064312" w:rsidR="313CFC01" w:rsidRDefault="313CFC01" w:rsidP="313CFC01"/>
    <w:p w14:paraId="4D50C125" w14:textId="5AC1DCFE" w:rsidR="313CFC01" w:rsidRDefault="313CFC01" w:rsidP="313CFC01"/>
    <w:p w14:paraId="7D987C66" w14:textId="596339F8" w:rsidR="313CFC01" w:rsidRDefault="313CFC01" w:rsidP="313CFC01">
      <w:pPr>
        <w:pStyle w:val="Subtitle"/>
        <w:rPr>
          <w:sz w:val="24"/>
          <w:szCs w:val="24"/>
        </w:rPr>
      </w:pPr>
    </w:p>
    <w:p w14:paraId="1BF0BDC2" w14:textId="2CB5BB2A" w:rsidR="51784D7B" w:rsidRDefault="51784D7B" w:rsidP="313CFC01">
      <w:pPr>
        <w:pStyle w:val="Heading2"/>
        <w:rPr>
          <w:rFonts w:asciiTheme="minorHAnsi" w:eastAsiaTheme="minorEastAsia" w:hAnsiTheme="minorHAnsi" w:cstheme="minorBidi"/>
          <w:sz w:val="24"/>
          <w:szCs w:val="24"/>
        </w:rPr>
      </w:pPr>
      <w:r w:rsidRPr="313CFC01">
        <w:rPr>
          <w:rFonts w:asciiTheme="minorHAnsi" w:eastAsiaTheme="minorEastAsia" w:hAnsiTheme="minorHAnsi" w:cstheme="minorBidi"/>
          <w:sz w:val="24"/>
          <w:szCs w:val="24"/>
        </w:rPr>
        <w:t>Analysis of Selected Job Advertisements</w:t>
      </w:r>
    </w:p>
    <w:p w14:paraId="1358F1D2" w14:textId="5B59EBB8" w:rsidR="313CFC01" w:rsidRDefault="313CFC01" w:rsidP="313CFC01"/>
    <w:p w14:paraId="2AA185AC" w14:textId="2D899584" w:rsidR="50241B4A" w:rsidRDefault="50241B4A" w:rsidP="00FA4F4D">
      <w:pPr>
        <w:spacing w:after="0" w:line="360" w:lineRule="auto"/>
      </w:pPr>
      <w:r>
        <w:rPr>
          <w:noProof/>
        </w:rPr>
        <w:drawing>
          <wp:inline distT="0" distB="0" distL="0" distR="0" wp14:anchorId="741B03F2" wp14:editId="0AA41342">
            <wp:extent cx="2834640" cy="2484650"/>
            <wp:effectExtent l="0" t="0" r="0" b="0"/>
            <wp:docPr id="19918068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806887" name="Picture 1991806887"/>
                    <pic:cNvPicPr/>
                  </pic:nvPicPr>
                  <pic:blipFill>
                    <a:blip r:embed="rId6">
                      <a:extLst>
                        <a:ext uri="{28A0092B-C50C-407E-A947-70E740481C1C}">
                          <a14:useLocalDpi xmlns:a14="http://schemas.microsoft.com/office/drawing/2010/main"/>
                        </a:ext>
                      </a:extLst>
                    </a:blip>
                    <a:srcRect t="11092" r="6568"/>
                    <a:stretch>
                      <a:fillRect/>
                    </a:stretch>
                  </pic:blipFill>
                  <pic:spPr>
                    <a:xfrm>
                      <a:off x="0" y="0"/>
                      <a:ext cx="2834640" cy="2484650"/>
                    </a:xfrm>
                    <a:prstGeom prst="rect">
                      <a:avLst/>
                    </a:prstGeom>
                  </pic:spPr>
                </pic:pic>
              </a:graphicData>
            </a:graphic>
          </wp:inline>
        </w:drawing>
      </w:r>
      <w:r w:rsidR="40E42007">
        <w:rPr>
          <w:noProof/>
        </w:rPr>
        <w:drawing>
          <wp:inline distT="0" distB="0" distL="0" distR="0" wp14:anchorId="574F1742" wp14:editId="605A1B3B">
            <wp:extent cx="2787953" cy="2651760"/>
            <wp:effectExtent l="0" t="0" r="0" b="0"/>
            <wp:docPr id="9034722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472244" name="Picture 903472244"/>
                    <pic:cNvPicPr/>
                  </pic:nvPicPr>
                  <pic:blipFill>
                    <a:blip r:embed="rId7">
                      <a:extLst>
                        <a:ext uri="{28A0092B-C50C-407E-A947-70E740481C1C}">
                          <a14:useLocalDpi xmlns:a14="http://schemas.microsoft.com/office/drawing/2010/main"/>
                        </a:ext>
                      </a:extLst>
                    </a:blip>
                    <a:srcRect b="20204"/>
                    <a:stretch>
                      <a:fillRect/>
                    </a:stretch>
                  </pic:blipFill>
                  <pic:spPr>
                    <a:xfrm>
                      <a:off x="0" y="0"/>
                      <a:ext cx="2787953" cy="2651760"/>
                    </a:xfrm>
                    <a:prstGeom prst="rect">
                      <a:avLst/>
                    </a:prstGeom>
                  </pic:spPr>
                </pic:pic>
              </a:graphicData>
            </a:graphic>
          </wp:inline>
        </w:drawing>
      </w:r>
    </w:p>
    <w:p w14:paraId="5D0ACCD5" w14:textId="627221F4" w:rsidR="3396B909" w:rsidRDefault="3396B909" w:rsidP="00FA4F4D">
      <w:pPr>
        <w:spacing w:after="0" w:line="360" w:lineRule="auto"/>
      </w:pPr>
      <w:r>
        <w:rPr>
          <w:noProof/>
        </w:rPr>
        <w:drawing>
          <wp:inline distT="0" distB="0" distL="0" distR="0" wp14:anchorId="28933C38" wp14:editId="35701187">
            <wp:extent cx="2911570" cy="2468880"/>
            <wp:effectExtent l="0" t="0" r="0" b="0"/>
            <wp:docPr id="5758620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862090" name="Picture 575862090"/>
                    <pic:cNvPicPr/>
                  </pic:nvPicPr>
                  <pic:blipFill>
                    <a:blip r:embed="rId8">
                      <a:extLst>
                        <a:ext uri="{28A0092B-C50C-407E-A947-70E740481C1C}">
                          <a14:useLocalDpi xmlns:a14="http://schemas.microsoft.com/office/drawing/2010/main"/>
                        </a:ext>
                      </a:extLst>
                    </a:blip>
                    <a:srcRect t="4357" r="15900" b="28127"/>
                    <a:stretch>
                      <a:fillRect/>
                    </a:stretch>
                  </pic:blipFill>
                  <pic:spPr>
                    <a:xfrm>
                      <a:off x="0" y="0"/>
                      <a:ext cx="2911570" cy="2468880"/>
                    </a:xfrm>
                    <a:prstGeom prst="rect">
                      <a:avLst/>
                    </a:prstGeom>
                  </pic:spPr>
                </pic:pic>
              </a:graphicData>
            </a:graphic>
          </wp:inline>
        </w:drawing>
      </w:r>
      <w:r w:rsidR="43F49E3F">
        <w:rPr>
          <w:noProof/>
        </w:rPr>
        <w:drawing>
          <wp:inline distT="0" distB="0" distL="0" distR="0" wp14:anchorId="7139EEBC" wp14:editId="20C0D2BB">
            <wp:extent cx="2743200" cy="1999835"/>
            <wp:effectExtent l="0" t="0" r="0" b="0"/>
            <wp:docPr id="2724223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422323" name="Picture 272422323"/>
                    <pic:cNvPicPr/>
                  </pic:nvPicPr>
                  <pic:blipFill>
                    <a:blip r:embed="rId9">
                      <a:extLst>
                        <a:ext uri="{28A0092B-C50C-407E-A947-70E740481C1C}">
                          <a14:useLocalDpi xmlns:a14="http://schemas.microsoft.com/office/drawing/2010/main"/>
                        </a:ext>
                      </a:extLst>
                    </a:blip>
                    <a:srcRect l="3961" r="5546" b="4433"/>
                    <a:stretch>
                      <a:fillRect/>
                    </a:stretch>
                  </pic:blipFill>
                  <pic:spPr>
                    <a:xfrm>
                      <a:off x="0" y="0"/>
                      <a:ext cx="2743200" cy="1999835"/>
                    </a:xfrm>
                    <a:prstGeom prst="rect">
                      <a:avLst/>
                    </a:prstGeom>
                  </pic:spPr>
                </pic:pic>
              </a:graphicData>
            </a:graphic>
          </wp:inline>
        </w:drawing>
      </w:r>
    </w:p>
    <w:p w14:paraId="54852FCC" w14:textId="5D4B4BD3" w:rsidR="4C16D7BD" w:rsidRDefault="4C16D7BD" w:rsidP="00FA4F4D">
      <w:pPr>
        <w:spacing w:after="0" w:line="360" w:lineRule="auto"/>
      </w:pPr>
      <w:r>
        <w:rPr>
          <w:noProof/>
        </w:rPr>
        <w:drawing>
          <wp:inline distT="0" distB="0" distL="0" distR="0" wp14:anchorId="69C4D7CC" wp14:editId="3FD20737">
            <wp:extent cx="2926080" cy="2381389"/>
            <wp:effectExtent l="0" t="0" r="0" b="0"/>
            <wp:docPr id="8490606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060687" name="Picture 849060687"/>
                    <pic:cNvPicPr/>
                  </pic:nvPicPr>
                  <pic:blipFill>
                    <a:blip r:embed="rId10">
                      <a:extLst>
                        <a:ext uri="{28A0092B-C50C-407E-A947-70E740481C1C}">
                          <a14:useLocalDpi xmlns:a14="http://schemas.microsoft.com/office/drawing/2010/main"/>
                        </a:ext>
                      </a:extLst>
                    </a:blip>
                    <a:srcRect l="3794" t="792" r="3320" b="1980"/>
                    <a:stretch>
                      <a:fillRect/>
                    </a:stretch>
                  </pic:blipFill>
                  <pic:spPr>
                    <a:xfrm>
                      <a:off x="0" y="0"/>
                      <a:ext cx="2926080" cy="2381389"/>
                    </a:xfrm>
                    <a:prstGeom prst="rect">
                      <a:avLst/>
                    </a:prstGeom>
                  </pic:spPr>
                </pic:pic>
              </a:graphicData>
            </a:graphic>
          </wp:inline>
        </w:drawing>
      </w:r>
      <w:r w:rsidR="4C1BDD76">
        <w:rPr>
          <w:noProof/>
        </w:rPr>
        <w:drawing>
          <wp:inline distT="0" distB="0" distL="0" distR="0" wp14:anchorId="22D5E675" wp14:editId="04101F41">
            <wp:extent cx="2668072" cy="2100767"/>
            <wp:effectExtent l="0" t="0" r="0" b="0"/>
            <wp:docPr id="6271495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149539" name="Picture 627149539"/>
                    <pic:cNvPicPr/>
                  </pic:nvPicPr>
                  <pic:blipFill>
                    <a:blip r:embed="rId11">
                      <a:extLst>
                        <a:ext uri="{28A0092B-C50C-407E-A947-70E740481C1C}">
                          <a14:useLocalDpi xmlns:a14="http://schemas.microsoft.com/office/drawing/2010/main"/>
                        </a:ext>
                      </a:extLst>
                    </a:blip>
                    <a:srcRect l="2154" t="2376" r="3232" b="43578"/>
                    <a:stretch>
                      <a:fillRect/>
                    </a:stretch>
                  </pic:blipFill>
                  <pic:spPr>
                    <a:xfrm>
                      <a:off x="0" y="0"/>
                      <a:ext cx="2668072" cy="2100767"/>
                    </a:xfrm>
                    <a:prstGeom prst="rect">
                      <a:avLst/>
                    </a:prstGeom>
                  </pic:spPr>
                </pic:pic>
              </a:graphicData>
            </a:graphic>
          </wp:inline>
        </w:drawing>
      </w:r>
    </w:p>
    <w:p w14:paraId="5B687F3D" w14:textId="2364DC06" w:rsidR="313CFC01" w:rsidRDefault="00BF4190" w:rsidP="00FA4F4D">
      <w:pPr>
        <w:spacing w:after="0" w:line="360" w:lineRule="auto"/>
      </w:pPr>
      <w:r>
        <w:rPr>
          <w:noProof/>
        </w:rPr>
        <w:lastRenderedPageBreak/>
        <w:drawing>
          <wp:inline distT="0" distB="0" distL="0" distR="0" wp14:anchorId="6F59A3D9" wp14:editId="5CEFBB95">
            <wp:extent cx="3082925" cy="2066544"/>
            <wp:effectExtent l="0" t="0" r="3175" b="0"/>
            <wp:docPr id="16436517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65171" name="Picture 164365171"/>
                    <pic:cNvPicPr/>
                  </pic:nvPicPr>
                  <pic:blipFill>
                    <a:blip r:embed="rId12">
                      <a:extLst>
                        <a:ext uri="{28A0092B-C50C-407E-A947-70E740481C1C}">
                          <a14:useLocalDpi xmlns:a14="http://schemas.microsoft.com/office/drawing/2010/main"/>
                        </a:ext>
                      </a:extLst>
                    </a:blip>
                    <a:srcRect l="2773" t="3792" r="11092"/>
                    <a:stretch>
                      <a:fillRect/>
                    </a:stretch>
                  </pic:blipFill>
                  <pic:spPr>
                    <a:xfrm>
                      <a:off x="0" y="0"/>
                      <a:ext cx="3097508" cy="2076319"/>
                    </a:xfrm>
                    <a:prstGeom prst="rect">
                      <a:avLst/>
                    </a:prstGeom>
                  </pic:spPr>
                </pic:pic>
              </a:graphicData>
            </a:graphic>
          </wp:inline>
        </w:drawing>
      </w:r>
    </w:p>
    <w:p w14:paraId="4E9EFE2A" w14:textId="1069A999" w:rsidR="232789AA" w:rsidRDefault="4FECD20F" w:rsidP="00FA4F4D">
      <w:pPr>
        <w:spacing w:after="0" w:line="360" w:lineRule="auto"/>
      </w:pPr>
      <w:r>
        <w:rPr>
          <w:noProof/>
        </w:rPr>
        <w:drawing>
          <wp:inline distT="0" distB="0" distL="0" distR="0" wp14:anchorId="054877F8" wp14:editId="5F89B311">
            <wp:extent cx="3043966" cy="1481328"/>
            <wp:effectExtent l="0" t="0" r="4445" b="5080"/>
            <wp:docPr id="6557931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793153" name="Picture 655793153"/>
                    <pic:cNvPicPr/>
                  </pic:nvPicPr>
                  <pic:blipFill>
                    <a:blip r:embed="rId13">
                      <a:extLst>
                        <a:ext uri="{28A0092B-C50C-407E-A947-70E740481C1C}">
                          <a14:useLocalDpi xmlns:a14="http://schemas.microsoft.com/office/drawing/2010/main"/>
                        </a:ext>
                      </a:extLst>
                    </a:blip>
                    <a:srcRect t="1188" r="2007" b="42785"/>
                    <a:stretch>
                      <a:fillRect/>
                    </a:stretch>
                  </pic:blipFill>
                  <pic:spPr>
                    <a:xfrm>
                      <a:off x="0" y="0"/>
                      <a:ext cx="3066047" cy="1492074"/>
                    </a:xfrm>
                    <a:prstGeom prst="rect">
                      <a:avLst/>
                    </a:prstGeom>
                  </pic:spPr>
                </pic:pic>
              </a:graphicData>
            </a:graphic>
          </wp:inline>
        </w:drawing>
      </w:r>
      <w:r w:rsidR="00673D04">
        <w:rPr>
          <w:noProof/>
        </w:rPr>
        <w:drawing>
          <wp:inline distT="0" distB="0" distL="0" distR="0" wp14:anchorId="7C2765AE" wp14:editId="0F2103D5">
            <wp:extent cx="3106948" cy="2350008"/>
            <wp:effectExtent l="0" t="0" r="0" b="0"/>
            <wp:docPr id="16283248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324825" name="Picture 1628324825"/>
                    <pic:cNvPicPr/>
                  </pic:nvPicPr>
                  <pic:blipFill>
                    <a:blip r:embed="rId14">
                      <a:extLst>
                        <a:ext uri="{28A0092B-C50C-407E-A947-70E740481C1C}">
                          <a14:useLocalDpi xmlns:a14="http://schemas.microsoft.com/office/drawing/2010/main"/>
                        </a:ext>
                      </a:extLst>
                    </a:blip>
                    <a:srcRect l="2773" r="18223"/>
                    <a:stretch>
                      <a:fillRect/>
                    </a:stretch>
                  </pic:blipFill>
                  <pic:spPr>
                    <a:xfrm>
                      <a:off x="0" y="0"/>
                      <a:ext cx="3154288" cy="2385815"/>
                    </a:xfrm>
                    <a:prstGeom prst="rect">
                      <a:avLst/>
                    </a:prstGeom>
                  </pic:spPr>
                </pic:pic>
              </a:graphicData>
            </a:graphic>
          </wp:inline>
        </w:drawing>
      </w:r>
    </w:p>
    <w:p w14:paraId="09C42E29" w14:textId="45EBAEA0" w:rsidR="769CAC2E" w:rsidRPr="00403CFA" w:rsidRDefault="769CAC2E" w:rsidP="00FA4F4D">
      <w:pPr>
        <w:spacing w:after="0" w:line="360" w:lineRule="auto"/>
        <w:rPr>
          <w:sz w:val="22"/>
          <w:szCs w:val="22"/>
        </w:rPr>
      </w:pPr>
      <w:r>
        <w:t xml:space="preserve"> </w:t>
      </w:r>
      <w:r w:rsidR="1AC007F4">
        <w:t xml:space="preserve">  </w:t>
      </w:r>
      <w:r w:rsidR="00312C61">
        <w:rPr>
          <w:noProof/>
        </w:rPr>
        <w:drawing>
          <wp:inline distT="0" distB="0" distL="0" distR="0" wp14:anchorId="78DDF3E8" wp14:editId="6FF535C2">
            <wp:extent cx="2477135" cy="2286000"/>
            <wp:effectExtent l="0" t="0" r="0" b="0"/>
            <wp:docPr id="1469606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363330" name="Picture 1655363330"/>
                    <pic:cNvPicPr/>
                  </pic:nvPicPr>
                  <pic:blipFill>
                    <a:blip r:embed="rId15">
                      <a:extLst>
                        <a:ext uri="{28A0092B-C50C-407E-A947-70E740481C1C}">
                          <a14:useLocalDpi xmlns:a14="http://schemas.microsoft.com/office/drawing/2010/main"/>
                        </a:ext>
                      </a:extLst>
                    </a:blip>
                    <a:srcRect l="3156" r="3607"/>
                    <a:stretch>
                      <a:fillRect/>
                    </a:stretch>
                  </pic:blipFill>
                  <pic:spPr>
                    <a:xfrm>
                      <a:off x="0" y="0"/>
                      <a:ext cx="2529401" cy="2334233"/>
                    </a:xfrm>
                    <a:prstGeom prst="rect">
                      <a:avLst/>
                    </a:prstGeom>
                  </pic:spPr>
                </pic:pic>
              </a:graphicData>
            </a:graphic>
          </wp:inline>
        </w:drawing>
      </w:r>
    </w:p>
    <w:p w14:paraId="04B986C2" w14:textId="7DE38D88" w:rsidR="00312C61" w:rsidRDefault="00312C61" w:rsidP="313CFC01"/>
    <w:p w14:paraId="689F6C0D" w14:textId="31402433" w:rsidR="41B820B6" w:rsidRPr="00312C61" w:rsidRDefault="00EA1132" w:rsidP="313CFC01">
      <w:r>
        <w:lastRenderedPageBreak/>
        <w:t xml:space="preserve"> </w:t>
      </w:r>
      <w:r w:rsidR="41B820B6" w:rsidRPr="00403CFA">
        <w:rPr>
          <w:rFonts w:cstheme="minorHAnsi"/>
          <w:b/>
          <w:bCs/>
          <w:color w:val="365F91"/>
          <w:sz w:val="22"/>
          <w:szCs w:val="22"/>
        </w:rPr>
        <w:t>Task 1 – Job Advert Comparison and Key Skills</w:t>
      </w:r>
    </w:p>
    <w:p w14:paraId="7D26A1C1" w14:textId="4A58A242" w:rsidR="41B820B6" w:rsidRPr="00403CFA" w:rsidRDefault="41B820B6" w:rsidP="00312C61">
      <w:pPr>
        <w:spacing w:beforeAutospacing="1" w:after="0" w:afterAutospacing="1"/>
        <w:ind w:left="144" w:right="144"/>
        <w:rPr>
          <w:rFonts w:cstheme="minorHAnsi"/>
          <w:color w:val="000000" w:themeColor="text1"/>
          <w:sz w:val="22"/>
          <w:szCs w:val="22"/>
        </w:rPr>
      </w:pPr>
      <w:r w:rsidRPr="00403CFA">
        <w:rPr>
          <w:rFonts w:cstheme="minorHAnsi"/>
          <w:color w:val="000000" w:themeColor="text1"/>
          <w:sz w:val="22"/>
          <w:szCs w:val="22"/>
        </w:rPr>
        <w:t>For my chosen profession, I have selected retail management. I chose this career area because I have previous experience working in customer-facing roles, including restaurants and JD Sports. I am also currently studying Business, and I would like to use both my practical experience and academic knowledge to progress into a position with greater responsibility.</w:t>
      </w:r>
    </w:p>
    <w:p w14:paraId="6D6B5368" w14:textId="45F44655" w:rsidR="41B820B6" w:rsidRPr="00403CFA" w:rsidRDefault="41B820B6" w:rsidP="0054797E">
      <w:pPr>
        <w:spacing w:beforeAutospacing="1" w:after="0" w:afterAutospacing="1"/>
        <w:ind w:left="144" w:right="144"/>
        <w:jc w:val="both"/>
        <w:rPr>
          <w:rFonts w:cstheme="minorHAnsi"/>
          <w:color w:val="000000" w:themeColor="text1"/>
          <w:sz w:val="22"/>
          <w:szCs w:val="22"/>
        </w:rPr>
      </w:pPr>
      <w:r w:rsidRPr="00403CFA">
        <w:rPr>
          <w:rFonts w:cstheme="minorHAnsi"/>
          <w:color w:val="000000" w:themeColor="text1"/>
          <w:sz w:val="22"/>
          <w:szCs w:val="22"/>
        </w:rPr>
        <w:t>To investigate the skills required in retail, I selected two job advertisements: Supervisor at Savers in Ealing Broadway and Retail Assistant at Primark in White City. The two positions are at different levels, which makes them useful for understanding how skills can develop when progressing from a retail assistant role towards management.</w:t>
      </w:r>
    </w:p>
    <w:p w14:paraId="518688FA" w14:textId="2164EEA6" w:rsidR="41B820B6" w:rsidRDefault="004F7795" w:rsidP="00EA1132">
      <w:pPr>
        <w:spacing w:beforeAutospacing="1" w:after="0" w:afterAutospacing="1"/>
        <w:ind w:right="144"/>
        <w:jc w:val="both"/>
        <w:rPr>
          <w:rFonts w:cstheme="minorHAnsi"/>
          <w:b/>
          <w:bCs/>
          <w:color w:val="4F81BD"/>
          <w:sz w:val="22"/>
          <w:szCs w:val="22"/>
        </w:rPr>
      </w:pPr>
      <w:r>
        <w:rPr>
          <w:rFonts w:cstheme="minorHAnsi"/>
          <w:b/>
          <w:bCs/>
          <w:color w:val="4F81BD"/>
          <w:sz w:val="22"/>
          <w:szCs w:val="22"/>
        </w:rPr>
        <w:t xml:space="preserve">  </w:t>
      </w:r>
      <w:r w:rsidR="41B820B6" w:rsidRPr="00403CFA">
        <w:rPr>
          <w:rFonts w:cstheme="minorHAnsi"/>
          <w:b/>
          <w:bCs/>
          <w:color w:val="4F81BD"/>
          <w:sz w:val="22"/>
          <w:szCs w:val="22"/>
        </w:rPr>
        <w:t>Comparison of Job Advertisements</w:t>
      </w:r>
    </w:p>
    <w:tbl>
      <w:tblPr>
        <w:tblW w:w="0" w:type="auto"/>
        <w:tblBorders>
          <w:top w:val="single" w:sz="0" w:space="0" w:color="auto"/>
          <w:left w:val="single" w:sz="0" w:space="0" w:color="auto"/>
          <w:bottom w:val="single" w:sz="0" w:space="0" w:color="auto"/>
          <w:right w:val="single" w:sz="0" w:space="0" w:color="auto"/>
        </w:tblBorders>
        <w:tblLook w:val="06A0" w:firstRow="1" w:lastRow="0" w:firstColumn="1" w:lastColumn="0" w:noHBand="1" w:noVBand="1"/>
      </w:tblPr>
      <w:tblGrid>
        <w:gridCol w:w="3036"/>
        <w:gridCol w:w="2966"/>
        <w:gridCol w:w="3014"/>
      </w:tblGrid>
      <w:tr w:rsidR="00312C61" w:rsidRPr="00403CFA" w14:paraId="03A3D5C8" w14:textId="77777777" w:rsidTr="008B5EA4">
        <w:trPr>
          <w:trHeight w:val="300"/>
        </w:trPr>
        <w:tc>
          <w:tcPr>
            <w:tcW w:w="33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CE6F1"/>
            <w:tcMar>
              <w:top w:w="90" w:type="dxa"/>
              <w:left w:w="108" w:type="dxa"/>
              <w:bottom w:w="90" w:type="dxa"/>
              <w:right w:w="108" w:type="dxa"/>
            </w:tcMar>
            <w:vAlign w:val="center"/>
          </w:tcPr>
          <w:p w14:paraId="3EAB5FD2" w14:textId="77777777" w:rsidR="00312C61" w:rsidRPr="00403CFA" w:rsidRDefault="00312C61" w:rsidP="008B5EA4">
            <w:pPr>
              <w:spacing w:beforeAutospacing="1" w:after="0" w:afterAutospacing="1"/>
              <w:ind w:left="144" w:right="144"/>
              <w:rPr>
                <w:rFonts w:cstheme="minorHAnsi"/>
                <w:b/>
                <w:bCs/>
                <w:sz w:val="22"/>
                <w:szCs w:val="22"/>
              </w:rPr>
            </w:pPr>
            <w:r w:rsidRPr="00403CFA">
              <w:rPr>
                <w:rFonts w:cstheme="minorHAnsi"/>
                <w:b/>
                <w:bCs/>
                <w:sz w:val="22"/>
                <w:szCs w:val="22"/>
              </w:rPr>
              <w:t>Area</w:t>
            </w:r>
          </w:p>
        </w:tc>
        <w:tc>
          <w:tcPr>
            <w:tcW w:w="33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CE6F1"/>
            <w:tcMar>
              <w:top w:w="90" w:type="dxa"/>
              <w:left w:w="108" w:type="dxa"/>
              <w:bottom w:w="90" w:type="dxa"/>
              <w:right w:w="108" w:type="dxa"/>
            </w:tcMar>
            <w:vAlign w:val="center"/>
          </w:tcPr>
          <w:p w14:paraId="4F87C6BE" w14:textId="77777777" w:rsidR="00312C61" w:rsidRPr="00403CFA" w:rsidRDefault="00312C61" w:rsidP="008B5EA4">
            <w:pPr>
              <w:spacing w:beforeAutospacing="1" w:after="0" w:afterAutospacing="1"/>
              <w:ind w:left="144" w:right="144"/>
              <w:rPr>
                <w:rFonts w:cstheme="minorHAnsi"/>
                <w:b/>
                <w:bCs/>
                <w:sz w:val="22"/>
                <w:szCs w:val="22"/>
              </w:rPr>
            </w:pPr>
            <w:r w:rsidRPr="00403CFA">
              <w:rPr>
                <w:rFonts w:cstheme="minorHAnsi"/>
                <w:b/>
                <w:bCs/>
                <w:sz w:val="22"/>
                <w:szCs w:val="22"/>
              </w:rPr>
              <w:t>Savers – Supervisor</w:t>
            </w:r>
          </w:p>
        </w:tc>
        <w:tc>
          <w:tcPr>
            <w:tcW w:w="33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CE6F1"/>
            <w:tcMar>
              <w:top w:w="90" w:type="dxa"/>
              <w:left w:w="108" w:type="dxa"/>
              <w:bottom w:w="90" w:type="dxa"/>
              <w:right w:w="108" w:type="dxa"/>
            </w:tcMar>
            <w:vAlign w:val="center"/>
          </w:tcPr>
          <w:p w14:paraId="26E03D7E" w14:textId="77777777" w:rsidR="00312C61" w:rsidRPr="00403CFA" w:rsidRDefault="00312C61" w:rsidP="008B5EA4">
            <w:pPr>
              <w:spacing w:beforeAutospacing="1" w:after="0" w:afterAutospacing="1"/>
              <w:ind w:left="144" w:right="144"/>
              <w:rPr>
                <w:rFonts w:cstheme="minorHAnsi"/>
                <w:b/>
                <w:bCs/>
                <w:sz w:val="22"/>
                <w:szCs w:val="22"/>
              </w:rPr>
            </w:pPr>
            <w:r w:rsidRPr="00403CFA">
              <w:rPr>
                <w:rFonts w:cstheme="minorHAnsi"/>
                <w:b/>
                <w:bCs/>
                <w:sz w:val="22"/>
                <w:szCs w:val="22"/>
              </w:rPr>
              <w:t>Primark – Retail Assistant</w:t>
            </w:r>
          </w:p>
        </w:tc>
      </w:tr>
      <w:tr w:rsidR="00312C61" w:rsidRPr="00403CFA" w14:paraId="03D68AD1" w14:textId="77777777" w:rsidTr="008B5EA4">
        <w:trPr>
          <w:trHeight w:val="300"/>
        </w:trPr>
        <w:tc>
          <w:tcPr>
            <w:tcW w:w="330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90" w:type="dxa"/>
              <w:left w:w="108" w:type="dxa"/>
              <w:bottom w:w="90" w:type="dxa"/>
              <w:right w:w="108" w:type="dxa"/>
            </w:tcMar>
            <w:vAlign w:val="center"/>
          </w:tcPr>
          <w:p w14:paraId="3F4D0650" w14:textId="77777777" w:rsidR="00312C61" w:rsidRPr="00403CFA" w:rsidRDefault="00312C61" w:rsidP="008B5EA4">
            <w:pPr>
              <w:spacing w:beforeAutospacing="1" w:after="0" w:afterAutospacing="1"/>
              <w:ind w:left="144" w:right="144"/>
              <w:rPr>
                <w:rFonts w:cstheme="minorHAnsi"/>
                <w:sz w:val="22"/>
                <w:szCs w:val="22"/>
              </w:rPr>
            </w:pPr>
            <w:r w:rsidRPr="00403CFA">
              <w:rPr>
                <w:rFonts w:cstheme="minorHAnsi"/>
                <w:sz w:val="22"/>
                <w:szCs w:val="22"/>
              </w:rPr>
              <w:t>Customer service</w:t>
            </w:r>
          </w:p>
        </w:tc>
        <w:tc>
          <w:tcPr>
            <w:tcW w:w="330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90" w:type="dxa"/>
              <w:left w:w="108" w:type="dxa"/>
              <w:bottom w:w="90" w:type="dxa"/>
              <w:right w:w="108" w:type="dxa"/>
            </w:tcMar>
            <w:vAlign w:val="center"/>
          </w:tcPr>
          <w:p w14:paraId="08F80ECC" w14:textId="77777777" w:rsidR="00312C61" w:rsidRPr="00403CFA" w:rsidRDefault="00312C61" w:rsidP="008B5EA4">
            <w:pPr>
              <w:spacing w:beforeAutospacing="1" w:after="0" w:afterAutospacing="1"/>
              <w:ind w:left="144" w:right="144"/>
              <w:rPr>
                <w:rFonts w:cstheme="minorHAnsi"/>
                <w:sz w:val="22"/>
                <w:szCs w:val="22"/>
              </w:rPr>
            </w:pPr>
            <w:r w:rsidRPr="00403CFA">
              <w:rPr>
                <w:rFonts w:cstheme="minorHAnsi"/>
                <w:sz w:val="22"/>
                <w:szCs w:val="22"/>
              </w:rPr>
              <w:t>Required when supporting customers</w:t>
            </w:r>
          </w:p>
        </w:tc>
        <w:tc>
          <w:tcPr>
            <w:tcW w:w="330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90" w:type="dxa"/>
              <w:left w:w="108" w:type="dxa"/>
              <w:bottom w:w="90" w:type="dxa"/>
              <w:right w:w="108" w:type="dxa"/>
            </w:tcMar>
            <w:vAlign w:val="center"/>
          </w:tcPr>
          <w:p w14:paraId="2F5C5285" w14:textId="77777777" w:rsidR="00312C61" w:rsidRPr="00403CFA" w:rsidRDefault="00312C61" w:rsidP="008B5EA4">
            <w:pPr>
              <w:spacing w:beforeAutospacing="1" w:after="0" w:afterAutospacing="1"/>
              <w:ind w:left="144" w:right="144"/>
              <w:rPr>
                <w:rFonts w:cstheme="minorHAnsi"/>
                <w:sz w:val="22"/>
                <w:szCs w:val="22"/>
              </w:rPr>
            </w:pPr>
            <w:r w:rsidRPr="00403CFA">
              <w:rPr>
                <w:rFonts w:cstheme="minorHAnsi"/>
                <w:sz w:val="22"/>
                <w:szCs w:val="22"/>
              </w:rPr>
              <w:t>A major part of the role</w:t>
            </w:r>
          </w:p>
        </w:tc>
      </w:tr>
      <w:tr w:rsidR="00312C61" w:rsidRPr="00403CFA" w14:paraId="26BD4732" w14:textId="77777777" w:rsidTr="008B5EA4">
        <w:trPr>
          <w:trHeight w:val="300"/>
        </w:trPr>
        <w:tc>
          <w:tcPr>
            <w:tcW w:w="330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90" w:type="dxa"/>
              <w:left w:w="108" w:type="dxa"/>
              <w:bottom w:w="90" w:type="dxa"/>
              <w:right w:w="108" w:type="dxa"/>
            </w:tcMar>
            <w:vAlign w:val="center"/>
          </w:tcPr>
          <w:p w14:paraId="589826E0" w14:textId="77777777" w:rsidR="00312C61" w:rsidRPr="00403CFA" w:rsidRDefault="00312C61" w:rsidP="008B5EA4">
            <w:pPr>
              <w:spacing w:beforeAutospacing="1" w:after="0" w:afterAutospacing="1"/>
              <w:ind w:left="144" w:right="144"/>
              <w:rPr>
                <w:rFonts w:cstheme="minorHAnsi"/>
                <w:sz w:val="22"/>
                <w:szCs w:val="22"/>
              </w:rPr>
            </w:pPr>
            <w:r w:rsidRPr="00403CFA">
              <w:rPr>
                <w:rFonts w:cstheme="minorHAnsi"/>
                <w:sz w:val="22"/>
                <w:szCs w:val="22"/>
              </w:rPr>
              <w:t>Communication</w:t>
            </w:r>
          </w:p>
        </w:tc>
        <w:tc>
          <w:tcPr>
            <w:tcW w:w="330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90" w:type="dxa"/>
              <w:left w:w="108" w:type="dxa"/>
              <w:bottom w:w="90" w:type="dxa"/>
              <w:right w:w="108" w:type="dxa"/>
            </w:tcMar>
            <w:vAlign w:val="center"/>
          </w:tcPr>
          <w:p w14:paraId="60184CFE" w14:textId="77777777" w:rsidR="00312C61" w:rsidRPr="00403CFA" w:rsidRDefault="00312C61" w:rsidP="008B5EA4">
            <w:pPr>
              <w:spacing w:beforeAutospacing="1" w:after="0" w:afterAutospacing="1"/>
              <w:ind w:left="144" w:right="144"/>
              <w:rPr>
                <w:rFonts w:cstheme="minorHAnsi"/>
                <w:sz w:val="22"/>
                <w:szCs w:val="22"/>
              </w:rPr>
            </w:pPr>
            <w:r w:rsidRPr="00403CFA">
              <w:rPr>
                <w:rFonts w:cstheme="minorHAnsi"/>
                <w:sz w:val="22"/>
                <w:szCs w:val="22"/>
              </w:rPr>
              <w:t>Needed with customers and employees</w:t>
            </w:r>
          </w:p>
        </w:tc>
        <w:tc>
          <w:tcPr>
            <w:tcW w:w="330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90" w:type="dxa"/>
              <w:left w:w="108" w:type="dxa"/>
              <w:bottom w:w="90" w:type="dxa"/>
              <w:right w:w="108" w:type="dxa"/>
            </w:tcMar>
            <w:vAlign w:val="center"/>
          </w:tcPr>
          <w:p w14:paraId="1F4EA283" w14:textId="77777777" w:rsidR="00312C61" w:rsidRPr="00403CFA" w:rsidRDefault="00312C61" w:rsidP="008B5EA4">
            <w:pPr>
              <w:spacing w:beforeAutospacing="1" w:after="0" w:afterAutospacing="1"/>
              <w:ind w:left="144" w:right="144"/>
              <w:rPr>
                <w:rFonts w:cstheme="minorHAnsi"/>
                <w:sz w:val="22"/>
                <w:szCs w:val="22"/>
              </w:rPr>
            </w:pPr>
            <w:r w:rsidRPr="00403CFA">
              <w:rPr>
                <w:rFonts w:cstheme="minorHAnsi"/>
                <w:sz w:val="22"/>
                <w:szCs w:val="22"/>
              </w:rPr>
              <w:t>Needed for customer interaction</w:t>
            </w:r>
          </w:p>
        </w:tc>
      </w:tr>
      <w:tr w:rsidR="00312C61" w:rsidRPr="00403CFA" w14:paraId="37A67765" w14:textId="77777777" w:rsidTr="008B5EA4">
        <w:trPr>
          <w:trHeight w:val="300"/>
        </w:trPr>
        <w:tc>
          <w:tcPr>
            <w:tcW w:w="330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90" w:type="dxa"/>
              <w:left w:w="108" w:type="dxa"/>
              <w:bottom w:w="90" w:type="dxa"/>
              <w:right w:w="108" w:type="dxa"/>
            </w:tcMar>
            <w:vAlign w:val="center"/>
          </w:tcPr>
          <w:p w14:paraId="46610734" w14:textId="77777777" w:rsidR="00312C61" w:rsidRPr="00403CFA" w:rsidRDefault="00312C61" w:rsidP="008B5EA4">
            <w:pPr>
              <w:spacing w:beforeAutospacing="1" w:after="0" w:afterAutospacing="1"/>
              <w:ind w:left="144" w:right="144"/>
              <w:rPr>
                <w:rFonts w:cstheme="minorHAnsi"/>
                <w:sz w:val="22"/>
                <w:szCs w:val="22"/>
              </w:rPr>
            </w:pPr>
            <w:r w:rsidRPr="00403CFA">
              <w:rPr>
                <w:rFonts w:cstheme="minorHAnsi"/>
                <w:sz w:val="22"/>
                <w:szCs w:val="22"/>
              </w:rPr>
              <w:t>Teamwork</w:t>
            </w:r>
          </w:p>
        </w:tc>
        <w:tc>
          <w:tcPr>
            <w:tcW w:w="330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90" w:type="dxa"/>
              <w:left w:w="108" w:type="dxa"/>
              <w:bottom w:w="90" w:type="dxa"/>
              <w:right w:w="108" w:type="dxa"/>
            </w:tcMar>
            <w:vAlign w:val="center"/>
          </w:tcPr>
          <w:p w14:paraId="135E3F05" w14:textId="77777777" w:rsidR="00312C61" w:rsidRPr="00403CFA" w:rsidRDefault="00312C61" w:rsidP="008B5EA4">
            <w:pPr>
              <w:spacing w:beforeAutospacing="1" w:after="0" w:afterAutospacing="1"/>
              <w:ind w:left="144" w:right="144"/>
              <w:rPr>
                <w:rFonts w:cstheme="minorHAnsi"/>
                <w:sz w:val="22"/>
                <w:szCs w:val="22"/>
              </w:rPr>
            </w:pPr>
            <w:r w:rsidRPr="00403CFA">
              <w:rPr>
                <w:rFonts w:cstheme="minorHAnsi"/>
                <w:sz w:val="22"/>
                <w:szCs w:val="22"/>
              </w:rPr>
              <w:t>Working with and supporting the store team</w:t>
            </w:r>
          </w:p>
        </w:tc>
        <w:tc>
          <w:tcPr>
            <w:tcW w:w="330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90" w:type="dxa"/>
              <w:left w:w="108" w:type="dxa"/>
              <w:bottom w:w="90" w:type="dxa"/>
              <w:right w:w="108" w:type="dxa"/>
            </w:tcMar>
            <w:vAlign w:val="center"/>
          </w:tcPr>
          <w:p w14:paraId="21A4503A" w14:textId="77777777" w:rsidR="00312C61" w:rsidRPr="00403CFA" w:rsidRDefault="00312C61" w:rsidP="008B5EA4">
            <w:pPr>
              <w:spacing w:beforeAutospacing="1" w:after="0" w:afterAutospacing="1"/>
              <w:ind w:left="144" w:right="144"/>
              <w:rPr>
                <w:rFonts w:cstheme="minorHAnsi"/>
                <w:sz w:val="22"/>
                <w:szCs w:val="22"/>
              </w:rPr>
            </w:pPr>
            <w:r w:rsidRPr="00403CFA">
              <w:rPr>
                <w:rFonts w:cstheme="minorHAnsi"/>
                <w:sz w:val="22"/>
                <w:szCs w:val="22"/>
              </w:rPr>
              <w:t>Working alongside colleagues</w:t>
            </w:r>
          </w:p>
        </w:tc>
      </w:tr>
      <w:tr w:rsidR="00312C61" w:rsidRPr="00403CFA" w14:paraId="7B7DC12A" w14:textId="77777777" w:rsidTr="008B5EA4">
        <w:trPr>
          <w:trHeight w:val="300"/>
        </w:trPr>
        <w:tc>
          <w:tcPr>
            <w:tcW w:w="330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90" w:type="dxa"/>
              <w:left w:w="108" w:type="dxa"/>
              <w:bottom w:w="90" w:type="dxa"/>
              <w:right w:w="108" w:type="dxa"/>
            </w:tcMar>
            <w:vAlign w:val="center"/>
          </w:tcPr>
          <w:p w14:paraId="083F2B9F" w14:textId="77777777" w:rsidR="00312C61" w:rsidRPr="00403CFA" w:rsidRDefault="00312C61" w:rsidP="008B5EA4">
            <w:pPr>
              <w:spacing w:beforeAutospacing="1" w:after="0" w:afterAutospacing="1"/>
              <w:ind w:left="144" w:right="144"/>
              <w:rPr>
                <w:rFonts w:cstheme="minorHAnsi"/>
                <w:sz w:val="22"/>
                <w:szCs w:val="22"/>
              </w:rPr>
            </w:pPr>
            <w:r w:rsidRPr="00403CFA">
              <w:rPr>
                <w:rFonts w:cstheme="minorHAnsi"/>
                <w:sz w:val="22"/>
                <w:szCs w:val="22"/>
              </w:rPr>
              <w:t>Retail knowledge</w:t>
            </w:r>
          </w:p>
        </w:tc>
        <w:tc>
          <w:tcPr>
            <w:tcW w:w="330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90" w:type="dxa"/>
              <w:left w:w="108" w:type="dxa"/>
              <w:bottom w:w="90" w:type="dxa"/>
              <w:right w:w="108" w:type="dxa"/>
            </w:tcMar>
            <w:vAlign w:val="center"/>
          </w:tcPr>
          <w:p w14:paraId="7A7922A3" w14:textId="77777777" w:rsidR="00312C61" w:rsidRPr="00403CFA" w:rsidRDefault="00312C61" w:rsidP="008B5EA4">
            <w:pPr>
              <w:spacing w:beforeAutospacing="1" w:after="0" w:afterAutospacing="1"/>
              <w:ind w:left="144" w:right="144"/>
              <w:rPr>
                <w:rFonts w:cstheme="minorHAnsi"/>
                <w:sz w:val="22"/>
                <w:szCs w:val="22"/>
              </w:rPr>
            </w:pPr>
            <w:r w:rsidRPr="00403CFA">
              <w:rPr>
                <w:rFonts w:cstheme="minorHAnsi"/>
                <w:sz w:val="22"/>
                <w:szCs w:val="22"/>
              </w:rPr>
              <w:t>Previous retail experience required</w:t>
            </w:r>
          </w:p>
        </w:tc>
        <w:tc>
          <w:tcPr>
            <w:tcW w:w="330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90" w:type="dxa"/>
              <w:left w:w="108" w:type="dxa"/>
              <w:bottom w:w="90" w:type="dxa"/>
              <w:right w:w="108" w:type="dxa"/>
            </w:tcMar>
            <w:vAlign w:val="center"/>
          </w:tcPr>
          <w:p w14:paraId="1432CA0B" w14:textId="77777777" w:rsidR="00312C61" w:rsidRPr="00403CFA" w:rsidRDefault="00312C61" w:rsidP="008B5EA4">
            <w:pPr>
              <w:spacing w:beforeAutospacing="1" w:after="0" w:afterAutospacing="1"/>
              <w:ind w:left="144" w:right="144"/>
              <w:rPr>
                <w:rFonts w:cstheme="minorHAnsi"/>
                <w:sz w:val="22"/>
                <w:szCs w:val="22"/>
              </w:rPr>
            </w:pPr>
            <w:r w:rsidRPr="00403CFA">
              <w:rPr>
                <w:rFonts w:cstheme="minorHAnsi"/>
                <w:sz w:val="22"/>
                <w:szCs w:val="22"/>
              </w:rPr>
              <w:t>Understanding customers and the retail environment</w:t>
            </w:r>
          </w:p>
        </w:tc>
      </w:tr>
      <w:tr w:rsidR="00312C61" w:rsidRPr="00403CFA" w14:paraId="6054CF4E" w14:textId="77777777" w:rsidTr="008B5EA4">
        <w:trPr>
          <w:trHeight w:val="300"/>
        </w:trPr>
        <w:tc>
          <w:tcPr>
            <w:tcW w:w="330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90" w:type="dxa"/>
              <w:left w:w="108" w:type="dxa"/>
              <w:bottom w:w="90" w:type="dxa"/>
              <w:right w:w="108" w:type="dxa"/>
            </w:tcMar>
            <w:vAlign w:val="center"/>
          </w:tcPr>
          <w:p w14:paraId="226858CD" w14:textId="77777777" w:rsidR="00312C61" w:rsidRPr="00403CFA" w:rsidRDefault="00312C61" w:rsidP="008B5EA4">
            <w:pPr>
              <w:spacing w:beforeAutospacing="1" w:after="0" w:afterAutospacing="1"/>
              <w:ind w:left="144" w:right="144"/>
              <w:rPr>
                <w:rFonts w:cstheme="minorHAnsi"/>
                <w:sz w:val="22"/>
                <w:szCs w:val="22"/>
              </w:rPr>
            </w:pPr>
            <w:r w:rsidRPr="00403CFA">
              <w:rPr>
                <w:rFonts w:cstheme="minorHAnsi"/>
                <w:sz w:val="22"/>
                <w:szCs w:val="22"/>
              </w:rPr>
              <w:t>Leadership</w:t>
            </w:r>
          </w:p>
        </w:tc>
        <w:tc>
          <w:tcPr>
            <w:tcW w:w="330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90" w:type="dxa"/>
              <w:left w:w="108" w:type="dxa"/>
              <w:bottom w:w="90" w:type="dxa"/>
              <w:right w:w="108" w:type="dxa"/>
            </w:tcMar>
            <w:vAlign w:val="center"/>
          </w:tcPr>
          <w:p w14:paraId="182383B9" w14:textId="77777777" w:rsidR="00312C61" w:rsidRPr="00403CFA" w:rsidRDefault="00312C61" w:rsidP="008B5EA4">
            <w:pPr>
              <w:spacing w:beforeAutospacing="1" w:after="0" w:afterAutospacing="1"/>
              <w:ind w:left="144" w:right="144"/>
              <w:rPr>
                <w:rFonts w:cstheme="minorHAnsi"/>
                <w:sz w:val="22"/>
                <w:szCs w:val="22"/>
              </w:rPr>
            </w:pPr>
            <w:r w:rsidRPr="00403CFA">
              <w:rPr>
                <w:rFonts w:cstheme="minorHAnsi"/>
                <w:sz w:val="22"/>
                <w:szCs w:val="22"/>
              </w:rPr>
              <w:t>Important part of the role</w:t>
            </w:r>
          </w:p>
        </w:tc>
        <w:tc>
          <w:tcPr>
            <w:tcW w:w="330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90" w:type="dxa"/>
              <w:left w:w="108" w:type="dxa"/>
              <w:bottom w:w="90" w:type="dxa"/>
              <w:right w:w="108" w:type="dxa"/>
            </w:tcMar>
            <w:vAlign w:val="center"/>
          </w:tcPr>
          <w:p w14:paraId="2580FC1E" w14:textId="77777777" w:rsidR="00312C61" w:rsidRPr="00403CFA" w:rsidRDefault="00312C61" w:rsidP="008B5EA4">
            <w:pPr>
              <w:spacing w:beforeAutospacing="1" w:after="0" w:afterAutospacing="1"/>
              <w:ind w:left="144" w:right="144"/>
              <w:rPr>
                <w:rFonts w:cstheme="minorHAnsi"/>
                <w:sz w:val="22"/>
                <w:szCs w:val="22"/>
              </w:rPr>
            </w:pPr>
            <w:r w:rsidRPr="00403CFA">
              <w:rPr>
                <w:rFonts w:cstheme="minorHAnsi"/>
                <w:sz w:val="22"/>
                <w:szCs w:val="22"/>
              </w:rPr>
              <w:t>Not a main requirement</w:t>
            </w:r>
          </w:p>
        </w:tc>
      </w:tr>
      <w:tr w:rsidR="00312C61" w:rsidRPr="00403CFA" w14:paraId="341A7C78" w14:textId="77777777" w:rsidTr="008B5EA4">
        <w:trPr>
          <w:trHeight w:val="300"/>
        </w:trPr>
        <w:tc>
          <w:tcPr>
            <w:tcW w:w="330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90" w:type="dxa"/>
              <w:left w:w="108" w:type="dxa"/>
              <w:bottom w:w="90" w:type="dxa"/>
              <w:right w:w="108" w:type="dxa"/>
            </w:tcMar>
            <w:vAlign w:val="center"/>
          </w:tcPr>
          <w:p w14:paraId="30A1DD52" w14:textId="77777777" w:rsidR="00312C61" w:rsidRPr="00403CFA" w:rsidRDefault="00312C61" w:rsidP="008B5EA4">
            <w:pPr>
              <w:spacing w:beforeAutospacing="1" w:after="0" w:afterAutospacing="1"/>
              <w:ind w:left="144" w:right="144"/>
              <w:rPr>
                <w:rFonts w:cstheme="minorHAnsi"/>
                <w:sz w:val="22"/>
                <w:szCs w:val="22"/>
              </w:rPr>
            </w:pPr>
            <w:r w:rsidRPr="00403CFA">
              <w:rPr>
                <w:rFonts w:cstheme="minorHAnsi"/>
                <w:sz w:val="22"/>
                <w:szCs w:val="22"/>
              </w:rPr>
              <w:t>Team management</w:t>
            </w:r>
          </w:p>
        </w:tc>
        <w:tc>
          <w:tcPr>
            <w:tcW w:w="330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90" w:type="dxa"/>
              <w:left w:w="108" w:type="dxa"/>
              <w:bottom w:w="90" w:type="dxa"/>
              <w:right w:w="108" w:type="dxa"/>
            </w:tcMar>
            <w:vAlign w:val="center"/>
          </w:tcPr>
          <w:p w14:paraId="4CB4618A" w14:textId="77777777" w:rsidR="00312C61" w:rsidRPr="00403CFA" w:rsidRDefault="00312C61" w:rsidP="008B5EA4">
            <w:pPr>
              <w:spacing w:beforeAutospacing="1" w:after="0" w:afterAutospacing="1"/>
              <w:ind w:left="144" w:right="144"/>
              <w:rPr>
                <w:rFonts w:cstheme="minorHAnsi"/>
                <w:sz w:val="22"/>
                <w:szCs w:val="22"/>
              </w:rPr>
            </w:pPr>
            <w:r w:rsidRPr="00403CFA">
              <w:rPr>
                <w:rFonts w:cstheme="minorHAnsi"/>
                <w:sz w:val="22"/>
                <w:szCs w:val="22"/>
              </w:rPr>
              <w:t>Managing and coaching employees</w:t>
            </w:r>
          </w:p>
        </w:tc>
        <w:tc>
          <w:tcPr>
            <w:tcW w:w="330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90" w:type="dxa"/>
              <w:left w:w="108" w:type="dxa"/>
              <w:bottom w:w="90" w:type="dxa"/>
              <w:right w:w="108" w:type="dxa"/>
            </w:tcMar>
            <w:vAlign w:val="center"/>
          </w:tcPr>
          <w:p w14:paraId="3F0EC14D" w14:textId="77777777" w:rsidR="00312C61" w:rsidRPr="00403CFA" w:rsidRDefault="00312C61" w:rsidP="008B5EA4">
            <w:pPr>
              <w:spacing w:beforeAutospacing="1" w:after="0" w:afterAutospacing="1"/>
              <w:ind w:left="144" w:right="144"/>
              <w:rPr>
                <w:rFonts w:cstheme="minorHAnsi"/>
                <w:sz w:val="22"/>
                <w:szCs w:val="22"/>
              </w:rPr>
            </w:pPr>
            <w:r w:rsidRPr="00403CFA">
              <w:rPr>
                <w:rFonts w:cstheme="minorHAnsi"/>
                <w:sz w:val="22"/>
                <w:szCs w:val="22"/>
              </w:rPr>
              <w:t>Not required at the same level</w:t>
            </w:r>
          </w:p>
        </w:tc>
      </w:tr>
      <w:tr w:rsidR="00312C61" w:rsidRPr="00403CFA" w14:paraId="555D3D0E" w14:textId="77777777" w:rsidTr="008B5EA4">
        <w:trPr>
          <w:trHeight w:val="300"/>
        </w:trPr>
        <w:tc>
          <w:tcPr>
            <w:tcW w:w="330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90" w:type="dxa"/>
              <w:left w:w="108" w:type="dxa"/>
              <w:bottom w:w="90" w:type="dxa"/>
              <w:right w:w="108" w:type="dxa"/>
            </w:tcMar>
            <w:vAlign w:val="center"/>
          </w:tcPr>
          <w:p w14:paraId="7725C4BB" w14:textId="77777777" w:rsidR="00312C61" w:rsidRPr="00403CFA" w:rsidRDefault="00312C61" w:rsidP="008B5EA4">
            <w:pPr>
              <w:spacing w:beforeAutospacing="1" w:after="0" w:afterAutospacing="1"/>
              <w:ind w:left="144" w:right="144"/>
              <w:rPr>
                <w:rFonts w:cstheme="minorHAnsi"/>
                <w:sz w:val="22"/>
                <w:szCs w:val="22"/>
              </w:rPr>
            </w:pPr>
            <w:r w:rsidRPr="00403CFA">
              <w:rPr>
                <w:rFonts w:cstheme="minorHAnsi"/>
                <w:sz w:val="22"/>
                <w:szCs w:val="22"/>
              </w:rPr>
              <w:t>Flexibility</w:t>
            </w:r>
          </w:p>
        </w:tc>
        <w:tc>
          <w:tcPr>
            <w:tcW w:w="330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90" w:type="dxa"/>
              <w:left w:w="108" w:type="dxa"/>
              <w:bottom w:w="90" w:type="dxa"/>
              <w:right w:w="108" w:type="dxa"/>
            </w:tcMar>
            <w:vAlign w:val="center"/>
          </w:tcPr>
          <w:p w14:paraId="7EF94286" w14:textId="77777777" w:rsidR="00312C61" w:rsidRPr="00403CFA" w:rsidRDefault="00312C61" w:rsidP="008B5EA4">
            <w:pPr>
              <w:spacing w:beforeAutospacing="1" w:after="0" w:afterAutospacing="1"/>
              <w:ind w:left="144" w:right="144"/>
              <w:rPr>
                <w:rFonts w:cstheme="minorHAnsi"/>
                <w:sz w:val="22"/>
                <w:szCs w:val="22"/>
              </w:rPr>
            </w:pPr>
            <w:r w:rsidRPr="00403CFA">
              <w:rPr>
                <w:rFonts w:cstheme="minorHAnsi"/>
                <w:sz w:val="22"/>
                <w:szCs w:val="22"/>
              </w:rPr>
              <w:t>Needed within the retail environment</w:t>
            </w:r>
          </w:p>
        </w:tc>
        <w:tc>
          <w:tcPr>
            <w:tcW w:w="330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90" w:type="dxa"/>
              <w:left w:w="108" w:type="dxa"/>
              <w:bottom w:w="90" w:type="dxa"/>
              <w:right w:w="108" w:type="dxa"/>
            </w:tcMar>
            <w:vAlign w:val="center"/>
          </w:tcPr>
          <w:p w14:paraId="3B7A13FA" w14:textId="77777777" w:rsidR="00312C61" w:rsidRPr="00403CFA" w:rsidRDefault="00312C61" w:rsidP="008B5EA4">
            <w:pPr>
              <w:spacing w:beforeAutospacing="1" w:after="0" w:afterAutospacing="1"/>
              <w:ind w:left="144" w:right="144"/>
              <w:rPr>
                <w:rFonts w:cstheme="minorHAnsi"/>
                <w:sz w:val="22"/>
                <w:szCs w:val="22"/>
              </w:rPr>
            </w:pPr>
            <w:r w:rsidRPr="00403CFA">
              <w:rPr>
                <w:rFonts w:cstheme="minorHAnsi"/>
                <w:sz w:val="22"/>
                <w:szCs w:val="22"/>
              </w:rPr>
              <w:t>Different shifts, including evenings and weekends</w:t>
            </w:r>
          </w:p>
        </w:tc>
      </w:tr>
    </w:tbl>
    <w:p w14:paraId="72E201DE" w14:textId="7858213B" w:rsidR="00403CFA" w:rsidRPr="00403CFA" w:rsidRDefault="41B820B6" w:rsidP="0015263D">
      <w:pPr>
        <w:spacing w:beforeAutospacing="1" w:after="0" w:afterAutospacing="1"/>
        <w:ind w:right="144"/>
        <w:rPr>
          <w:rFonts w:cstheme="minorHAnsi"/>
          <w:color w:val="000000" w:themeColor="text1"/>
          <w:sz w:val="22"/>
          <w:szCs w:val="22"/>
        </w:rPr>
      </w:pPr>
      <w:r w:rsidRPr="00403CFA">
        <w:rPr>
          <w:rFonts w:cstheme="minorHAnsi"/>
          <w:color w:val="000000" w:themeColor="text1"/>
          <w:sz w:val="22"/>
          <w:szCs w:val="22"/>
        </w:rPr>
        <w:t>The comparison shows that communication, customer service and teamwork are important in both positions. Primark places greater emphasis on direct customer interaction. A Retail Assistant needs to understand customers' needs, communicate clearly and provide a positive shopping experience. Flexibility is also important because employees may work at different times and on weekends.</w:t>
      </w:r>
      <w:r w:rsidR="00403CFA" w:rsidRPr="00403CFA">
        <w:rPr>
          <w:rFonts w:cstheme="minorHAnsi"/>
          <w:color w:val="000000" w:themeColor="text1"/>
          <w:sz w:val="22"/>
          <w:szCs w:val="22"/>
        </w:rPr>
        <w:t xml:space="preserve"> </w:t>
      </w:r>
      <w:r w:rsidRPr="00403CFA">
        <w:rPr>
          <w:rFonts w:cstheme="minorHAnsi"/>
          <w:color w:val="000000" w:themeColor="text1"/>
          <w:sz w:val="22"/>
          <w:szCs w:val="22"/>
        </w:rPr>
        <w:t xml:space="preserve">The Savers position requires these customer-service skills but adds another level of responsibility. A Supervisor works with the Store Manager and Assistant Manager and helps manage and coach the team. Therefore, leadership, staff development and team management become particularly important. This demonstrates a </w:t>
      </w:r>
      <w:r w:rsidRPr="00403CFA">
        <w:rPr>
          <w:rFonts w:cstheme="minorHAnsi"/>
          <w:color w:val="000000" w:themeColor="text1"/>
          <w:sz w:val="22"/>
          <w:szCs w:val="22"/>
        </w:rPr>
        <w:lastRenderedPageBreak/>
        <w:t>possible career progression within retail: customer-service experience provides a foundation, while leadership and management skills are required for more senior positions.</w:t>
      </w:r>
      <w:r w:rsidR="00403CFA" w:rsidRPr="00403CFA">
        <w:rPr>
          <w:rFonts w:cstheme="minorHAnsi"/>
          <w:color w:val="000000" w:themeColor="text1"/>
          <w:sz w:val="22"/>
          <w:szCs w:val="22"/>
        </w:rPr>
        <w:t xml:space="preserve"> </w:t>
      </w:r>
    </w:p>
    <w:p w14:paraId="21A8A445" w14:textId="28698362" w:rsidR="41B820B6" w:rsidRPr="00403CFA" w:rsidRDefault="41B820B6" w:rsidP="0015263D">
      <w:pPr>
        <w:spacing w:beforeAutospacing="1" w:after="0" w:afterAutospacing="1"/>
        <w:ind w:right="144"/>
        <w:rPr>
          <w:rFonts w:cstheme="minorHAnsi"/>
          <w:sz w:val="22"/>
          <w:szCs w:val="22"/>
        </w:rPr>
      </w:pPr>
      <w:r w:rsidRPr="00403CFA">
        <w:rPr>
          <w:rFonts w:cstheme="minorHAnsi"/>
          <w:color w:val="000000" w:themeColor="text1"/>
          <w:sz w:val="22"/>
          <w:szCs w:val="22"/>
        </w:rPr>
        <w:t>One skill that I would particularly use in my future career is communication. My previous experience at JD Sports and in restaurants has already given me opportunities to communicate with customers and colleagues. However, communication in management would involve additional responsibilities. For example, I may need to explain tasks to employees, listen to staff concerns, handle customer complaints and communicate expectations clearly. Developing this skill further would help me build positive working relationships and become more effective when leading a team</w:t>
      </w:r>
      <w:r w:rsidR="7619C599" w:rsidRPr="00403CFA">
        <w:rPr>
          <w:rFonts w:cstheme="minorHAnsi"/>
          <w:color w:val="000000" w:themeColor="text1"/>
          <w:sz w:val="22"/>
          <w:szCs w:val="22"/>
        </w:rPr>
        <w:t>.</w:t>
      </w:r>
    </w:p>
    <w:p w14:paraId="35EE6D5E" w14:textId="77777777" w:rsidR="004F7795" w:rsidRDefault="004F7795" w:rsidP="00403CFA">
      <w:pPr>
        <w:spacing w:beforeAutospacing="1" w:after="0" w:afterAutospacing="1"/>
        <w:ind w:right="144"/>
        <w:jc w:val="both"/>
        <w:rPr>
          <w:rFonts w:cstheme="minorHAnsi"/>
          <w:b/>
          <w:bCs/>
          <w:color w:val="365F91"/>
          <w:sz w:val="22"/>
          <w:szCs w:val="22"/>
        </w:rPr>
      </w:pPr>
    </w:p>
    <w:p w14:paraId="2F6DCDFF" w14:textId="2031EA18" w:rsidR="41B820B6" w:rsidRPr="00403CFA" w:rsidRDefault="41B820B6" w:rsidP="00403CFA">
      <w:pPr>
        <w:spacing w:beforeAutospacing="1" w:after="0" w:afterAutospacing="1"/>
        <w:ind w:right="144"/>
        <w:jc w:val="both"/>
        <w:rPr>
          <w:rFonts w:cstheme="minorHAnsi"/>
          <w:b/>
          <w:bCs/>
          <w:color w:val="365F91"/>
          <w:sz w:val="22"/>
          <w:szCs w:val="22"/>
        </w:rPr>
      </w:pPr>
      <w:r w:rsidRPr="00403CFA">
        <w:rPr>
          <w:rFonts w:cstheme="minorHAnsi"/>
          <w:b/>
          <w:bCs/>
          <w:color w:val="365F91"/>
          <w:sz w:val="22"/>
          <w:szCs w:val="22"/>
        </w:rPr>
        <w:t>Task 2 – Self-Assessment</w:t>
      </w:r>
    </w:p>
    <w:p w14:paraId="0F4C1B01" w14:textId="77777777" w:rsidR="00403CFA" w:rsidRDefault="41B820B6" w:rsidP="0015263D">
      <w:pPr>
        <w:spacing w:beforeAutospacing="1" w:after="0" w:afterAutospacing="1"/>
        <w:ind w:right="144"/>
        <w:rPr>
          <w:rFonts w:cstheme="minorHAnsi"/>
          <w:color w:val="000000" w:themeColor="text1"/>
          <w:sz w:val="22"/>
          <w:szCs w:val="22"/>
        </w:rPr>
      </w:pPr>
      <w:r w:rsidRPr="00403CFA">
        <w:rPr>
          <w:rFonts w:cstheme="minorHAnsi"/>
          <w:color w:val="000000" w:themeColor="text1"/>
          <w:sz w:val="22"/>
          <w:szCs w:val="22"/>
        </w:rPr>
        <w:t>Understanding my current abilities is important when planning my career because work experience alone does not automatically mean that I am ready for management. I need to consider what I can already offer an employer, what I still need to develop and what factors may support or affect my progression. I have used a SWOT analysis to evaluate my current position.</w:t>
      </w:r>
    </w:p>
    <w:p w14:paraId="4BBC55DF" w14:textId="0771C6F3" w:rsidR="41B820B6" w:rsidRPr="00403CFA" w:rsidRDefault="41B820B6" w:rsidP="00403CFA">
      <w:pPr>
        <w:spacing w:beforeAutospacing="1" w:after="0" w:afterAutospacing="1"/>
        <w:ind w:right="144"/>
        <w:jc w:val="both"/>
        <w:rPr>
          <w:rFonts w:cstheme="minorHAnsi"/>
          <w:color w:val="000000" w:themeColor="text1"/>
          <w:sz w:val="22"/>
          <w:szCs w:val="22"/>
        </w:rPr>
      </w:pPr>
      <w:r w:rsidRPr="00403CFA">
        <w:rPr>
          <w:rFonts w:cstheme="minorHAnsi"/>
          <w:b/>
          <w:bCs/>
          <w:color w:val="4F81BD"/>
          <w:sz w:val="22"/>
          <w:szCs w:val="22"/>
        </w:rPr>
        <w:t>SWOT Analysis</w:t>
      </w:r>
    </w:p>
    <w:tbl>
      <w:tblPr>
        <w:tblW w:w="0" w:type="auto"/>
        <w:tblBorders>
          <w:top w:val="single" w:sz="0" w:space="0" w:color="auto"/>
          <w:left w:val="single" w:sz="0" w:space="0" w:color="auto"/>
          <w:bottom w:val="single" w:sz="0" w:space="0" w:color="auto"/>
          <w:right w:val="single" w:sz="0" w:space="0" w:color="auto"/>
        </w:tblBorders>
        <w:tblLook w:val="06A0" w:firstRow="1" w:lastRow="0" w:firstColumn="1" w:lastColumn="0" w:noHBand="1" w:noVBand="1"/>
      </w:tblPr>
      <w:tblGrid>
        <w:gridCol w:w="4546"/>
        <w:gridCol w:w="4470"/>
      </w:tblGrid>
      <w:tr w:rsidR="313CFC01" w:rsidRPr="00403CFA" w14:paraId="36403228" w14:textId="77777777" w:rsidTr="313CFC01">
        <w:trPr>
          <w:trHeight w:val="300"/>
        </w:trPr>
        <w:tc>
          <w:tcPr>
            <w:tcW w:w="4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CE6F1"/>
            <w:tcMar>
              <w:top w:w="90" w:type="dxa"/>
              <w:left w:w="108" w:type="dxa"/>
              <w:bottom w:w="90" w:type="dxa"/>
              <w:right w:w="108" w:type="dxa"/>
            </w:tcMar>
            <w:vAlign w:val="center"/>
          </w:tcPr>
          <w:p w14:paraId="1DF3B926" w14:textId="1108E6C0" w:rsidR="313CFC01" w:rsidRPr="00403CFA" w:rsidRDefault="313CFC01" w:rsidP="313CFC01">
            <w:pPr>
              <w:spacing w:beforeAutospacing="1" w:after="0" w:afterAutospacing="1"/>
              <w:ind w:left="144" w:right="144"/>
              <w:rPr>
                <w:rFonts w:cstheme="minorHAnsi"/>
                <w:b/>
                <w:bCs/>
                <w:sz w:val="22"/>
                <w:szCs w:val="22"/>
              </w:rPr>
            </w:pPr>
            <w:r w:rsidRPr="00403CFA">
              <w:rPr>
                <w:rFonts w:cstheme="minorHAnsi"/>
                <w:b/>
                <w:bCs/>
                <w:sz w:val="22"/>
                <w:szCs w:val="22"/>
              </w:rPr>
              <w:t>Strengths</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CE6F1"/>
            <w:tcMar>
              <w:top w:w="90" w:type="dxa"/>
              <w:left w:w="108" w:type="dxa"/>
              <w:bottom w:w="90" w:type="dxa"/>
              <w:right w:w="108" w:type="dxa"/>
            </w:tcMar>
            <w:vAlign w:val="center"/>
          </w:tcPr>
          <w:p w14:paraId="63F7E038" w14:textId="26D827CF" w:rsidR="313CFC01" w:rsidRPr="00403CFA" w:rsidRDefault="313CFC01" w:rsidP="313CFC01">
            <w:pPr>
              <w:spacing w:beforeAutospacing="1" w:after="0" w:afterAutospacing="1"/>
              <w:ind w:left="144" w:right="144"/>
              <w:rPr>
                <w:rFonts w:cstheme="minorHAnsi"/>
                <w:b/>
                <w:bCs/>
                <w:sz w:val="22"/>
                <w:szCs w:val="22"/>
              </w:rPr>
            </w:pPr>
            <w:r w:rsidRPr="00403CFA">
              <w:rPr>
                <w:rFonts w:cstheme="minorHAnsi"/>
                <w:b/>
                <w:bCs/>
                <w:sz w:val="22"/>
                <w:szCs w:val="22"/>
              </w:rPr>
              <w:t>Weaknesses</w:t>
            </w:r>
          </w:p>
        </w:tc>
      </w:tr>
      <w:tr w:rsidR="313CFC01" w:rsidRPr="00403CFA" w14:paraId="671930F1" w14:textId="77777777" w:rsidTr="313CFC01">
        <w:trPr>
          <w:trHeight w:val="300"/>
        </w:trPr>
        <w:tc>
          <w:tcPr>
            <w:tcW w:w="4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90" w:type="dxa"/>
              <w:left w:w="108" w:type="dxa"/>
              <w:bottom w:w="90" w:type="dxa"/>
              <w:right w:w="108" w:type="dxa"/>
            </w:tcMar>
            <w:vAlign w:val="center"/>
          </w:tcPr>
          <w:p w14:paraId="0F80433B" w14:textId="59B8CB9B" w:rsidR="313CFC01" w:rsidRPr="00403CFA" w:rsidRDefault="313CFC01" w:rsidP="313CFC01">
            <w:pPr>
              <w:spacing w:beforeAutospacing="1" w:after="0" w:afterAutospacing="1"/>
              <w:ind w:left="144" w:right="144"/>
              <w:rPr>
                <w:rFonts w:cstheme="minorHAnsi"/>
                <w:sz w:val="22"/>
                <w:szCs w:val="22"/>
              </w:rPr>
            </w:pPr>
            <w:r w:rsidRPr="00403CFA">
              <w:rPr>
                <w:rFonts w:cstheme="minorHAnsi"/>
                <w:sz w:val="22"/>
                <w:szCs w:val="22"/>
              </w:rPr>
              <w:t>• Experience working at JD Sports</w:t>
            </w:r>
            <w:r w:rsidRPr="00403CFA">
              <w:rPr>
                <w:rFonts w:cstheme="minorHAnsi"/>
                <w:sz w:val="22"/>
                <w:szCs w:val="22"/>
              </w:rPr>
              <w:br/>
              <w:t>• Previous restaurant experience</w:t>
            </w:r>
            <w:r w:rsidRPr="00403CFA">
              <w:rPr>
                <w:rFonts w:cstheme="minorHAnsi"/>
                <w:sz w:val="22"/>
                <w:szCs w:val="22"/>
              </w:rPr>
              <w:br/>
              <w:t>• Customer-service experience</w:t>
            </w:r>
            <w:r w:rsidRPr="00403CFA">
              <w:rPr>
                <w:rFonts w:cstheme="minorHAnsi"/>
                <w:sz w:val="22"/>
                <w:szCs w:val="22"/>
              </w:rPr>
              <w:br/>
              <w:t>• Communication skills</w:t>
            </w:r>
            <w:r w:rsidRPr="00403CFA">
              <w:rPr>
                <w:rFonts w:cstheme="minorHAnsi"/>
                <w:sz w:val="22"/>
                <w:szCs w:val="22"/>
              </w:rPr>
              <w:br/>
              <w:t>• Ability to work as part of a team</w:t>
            </w:r>
            <w:r w:rsidRPr="00403CFA">
              <w:rPr>
                <w:rFonts w:cstheme="minorHAnsi"/>
                <w:sz w:val="22"/>
                <w:szCs w:val="22"/>
              </w:rPr>
              <w:br/>
              <w:t>• Experience of busy working environments</w:t>
            </w:r>
            <w:r w:rsidRPr="00403CFA">
              <w:rPr>
                <w:rFonts w:cstheme="minorHAnsi"/>
                <w:sz w:val="22"/>
                <w:szCs w:val="22"/>
              </w:rPr>
              <w:br/>
              <w:t>• Currently studying Business</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90" w:type="dxa"/>
              <w:left w:w="108" w:type="dxa"/>
              <w:bottom w:w="90" w:type="dxa"/>
              <w:right w:w="108" w:type="dxa"/>
            </w:tcMar>
            <w:vAlign w:val="center"/>
          </w:tcPr>
          <w:p w14:paraId="55D655F5" w14:textId="17227E85" w:rsidR="313CFC01" w:rsidRPr="00403CFA" w:rsidRDefault="313CFC01" w:rsidP="313CFC01">
            <w:pPr>
              <w:spacing w:beforeAutospacing="1" w:after="0" w:afterAutospacing="1"/>
              <w:ind w:left="144" w:right="144"/>
              <w:rPr>
                <w:rFonts w:cstheme="minorHAnsi"/>
                <w:sz w:val="22"/>
                <w:szCs w:val="22"/>
              </w:rPr>
            </w:pPr>
            <w:r w:rsidRPr="00403CFA">
              <w:rPr>
                <w:rFonts w:cstheme="minorHAnsi"/>
                <w:sz w:val="22"/>
                <w:szCs w:val="22"/>
              </w:rPr>
              <w:t>• Limited formal supervisory experience</w:t>
            </w:r>
            <w:r w:rsidRPr="00403CFA">
              <w:rPr>
                <w:rFonts w:cstheme="minorHAnsi"/>
                <w:sz w:val="22"/>
                <w:szCs w:val="22"/>
              </w:rPr>
              <w:br/>
              <w:t>• Limited experience managing employees</w:t>
            </w:r>
            <w:r w:rsidRPr="00403CFA">
              <w:rPr>
                <w:rFonts w:cstheme="minorHAnsi"/>
                <w:sz w:val="22"/>
                <w:szCs w:val="22"/>
              </w:rPr>
              <w:br/>
              <w:t>• Need to develop leadership confidence</w:t>
            </w:r>
            <w:r w:rsidRPr="00403CFA">
              <w:rPr>
                <w:rFonts w:cstheme="minorHAnsi"/>
                <w:sz w:val="22"/>
                <w:szCs w:val="22"/>
              </w:rPr>
              <w:br/>
              <w:t>• Need more experience making management decisions</w:t>
            </w:r>
            <w:r w:rsidRPr="00403CFA">
              <w:rPr>
                <w:rFonts w:cstheme="minorHAnsi"/>
                <w:sz w:val="22"/>
                <w:szCs w:val="22"/>
              </w:rPr>
              <w:br/>
              <w:t>• Management knowledge is still developing</w:t>
            </w:r>
          </w:p>
        </w:tc>
      </w:tr>
      <w:tr w:rsidR="313CFC01" w:rsidRPr="00403CFA" w14:paraId="4C8A210B" w14:textId="77777777" w:rsidTr="313CFC01">
        <w:trPr>
          <w:trHeight w:val="300"/>
        </w:trPr>
        <w:tc>
          <w:tcPr>
            <w:tcW w:w="4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CE6F1"/>
            <w:tcMar>
              <w:top w:w="90" w:type="dxa"/>
              <w:left w:w="108" w:type="dxa"/>
              <w:bottom w:w="90" w:type="dxa"/>
              <w:right w:w="108" w:type="dxa"/>
            </w:tcMar>
            <w:vAlign w:val="center"/>
          </w:tcPr>
          <w:p w14:paraId="623D88C3" w14:textId="6A6B2C2A" w:rsidR="313CFC01" w:rsidRPr="00403CFA" w:rsidRDefault="313CFC01" w:rsidP="313CFC01">
            <w:pPr>
              <w:spacing w:beforeAutospacing="1" w:after="0" w:afterAutospacing="1"/>
              <w:ind w:left="144" w:right="144"/>
              <w:rPr>
                <w:rFonts w:cstheme="minorHAnsi"/>
                <w:b/>
                <w:bCs/>
                <w:sz w:val="22"/>
                <w:szCs w:val="22"/>
              </w:rPr>
            </w:pPr>
            <w:r w:rsidRPr="00403CFA">
              <w:rPr>
                <w:rFonts w:cstheme="minorHAnsi"/>
                <w:b/>
                <w:bCs/>
                <w:sz w:val="22"/>
                <w:szCs w:val="22"/>
              </w:rPr>
              <w:t>Opportunities</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CE6F1"/>
            <w:tcMar>
              <w:top w:w="90" w:type="dxa"/>
              <w:left w:w="108" w:type="dxa"/>
              <w:bottom w:w="90" w:type="dxa"/>
              <w:right w:w="108" w:type="dxa"/>
            </w:tcMar>
            <w:vAlign w:val="center"/>
          </w:tcPr>
          <w:p w14:paraId="7A06B84E" w14:textId="1917F394" w:rsidR="313CFC01" w:rsidRPr="00403CFA" w:rsidRDefault="313CFC01" w:rsidP="313CFC01">
            <w:pPr>
              <w:spacing w:beforeAutospacing="1" w:after="0" w:afterAutospacing="1"/>
              <w:ind w:left="144" w:right="144"/>
              <w:rPr>
                <w:rFonts w:cstheme="minorHAnsi"/>
                <w:b/>
                <w:bCs/>
                <w:sz w:val="22"/>
                <w:szCs w:val="22"/>
              </w:rPr>
            </w:pPr>
            <w:r w:rsidRPr="00403CFA">
              <w:rPr>
                <w:rFonts w:cstheme="minorHAnsi"/>
                <w:b/>
                <w:bCs/>
                <w:sz w:val="22"/>
                <w:szCs w:val="22"/>
              </w:rPr>
              <w:t>Threats</w:t>
            </w:r>
          </w:p>
        </w:tc>
      </w:tr>
      <w:tr w:rsidR="313CFC01" w:rsidRPr="00403CFA" w14:paraId="6EE0A094" w14:textId="77777777" w:rsidTr="313CFC01">
        <w:trPr>
          <w:trHeight w:val="300"/>
        </w:trPr>
        <w:tc>
          <w:tcPr>
            <w:tcW w:w="4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90" w:type="dxa"/>
              <w:left w:w="108" w:type="dxa"/>
              <w:bottom w:w="90" w:type="dxa"/>
              <w:right w:w="108" w:type="dxa"/>
            </w:tcMar>
            <w:vAlign w:val="center"/>
          </w:tcPr>
          <w:p w14:paraId="353821C5" w14:textId="35E82930" w:rsidR="313CFC01" w:rsidRPr="00403CFA" w:rsidRDefault="313CFC01" w:rsidP="313CFC01">
            <w:pPr>
              <w:spacing w:beforeAutospacing="1" w:after="0" w:afterAutospacing="1"/>
              <w:ind w:left="144" w:right="144"/>
              <w:rPr>
                <w:rFonts w:cstheme="minorHAnsi"/>
                <w:sz w:val="22"/>
                <w:szCs w:val="22"/>
              </w:rPr>
            </w:pPr>
            <w:r w:rsidRPr="00403CFA">
              <w:rPr>
                <w:rFonts w:cstheme="minorHAnsi"/>
                <w:sz w:val="22"/>
                <w:szCs w:val="22"/>
              </w:rPr>
              <w:t xml:space="preserve">• Developing knowledge through my </w:t>
            </w:r>
            <w:r w:rsidR="4CDE7216" w:rsidRPr="00403CFA">
              <w:rPr>
                <w:rFonts w:cstheme="minorHAnsi"/>
                <w:sz w:val="22"/>
                <w:szCs w:val="22"/>
              </w:rPr>
              <w:t>business</w:t>
            </w:r>
            <w:r w:rsidRPr="00403CFA">
              <w:rPr>
                <w:rFonts w:cstheme="minorHAnsi"/>
                <w:sz w:val="22"/>
                <w:szCs w:val="22"/>
              </w:rPr>
              <w:t xml:space="preserve"> studies</w:t>
            </w:r>
            <w:r w:rsidRPr="00403CFA">
              <w:rPr>
                <w:rFonts w:cstheme="minorHAnsi"/>
                <w:sz w:val="22"/>
                <w:szCs w:val="22"/>
              </w:rPr>
              <w:br/>
              <w:t>• Applying for Team Leader/Supervisor positions</w:t>
            </w:r>
            <w:r w:rsidRPr="00403CFA">
              <w:rPr>
                <w:rFonts w:cstheme="minorHAnsi"/>
                <w:sz w:val="22"/>
                <w:szCs w:val="22"/>
              </w:rPr>
              <w:br/>
              <w:t>• Taking management or leadership training</w:t>
            </w:r>
            <w:r w:rsidRPr="00403CFA">
              <w:rPr>
                <w:rFonts w:cstheme="minorHAnsi"/>
                <w:sz w:val="22"/>
                <w:szCs w:val="22"/>
              </w:rPr>
              <w:br/>
              <w:t>• Learning from experienced managers</w:t>
            </w:r>
            <w:r w:rsidRPr="00403CFA">
              <w:rPr>
                <w:rFonts w:cstheme="minorHAnsi"/>
                <w:sz w:val="22"/>
                <w:szCs w:val="22"/>
              </w:rPr>
              <w:br/>
              <w:t>• Building on my previous retail experience</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90" w:type="dxa"/>
              <w:left w:w="108" w:type="dxa"/>
              <w:bottom w:w="90" w:type="dxa"/>
              <w:right w:w="108" w:type="dxa"/>
            </w:tcMar>
            <w:vAlign w:val="center"/>
          </w:tcPr>
          <w:p w14:paraId="13D757B5" w14:textId="3827D738" w:rsidR="313CFC01" w:rsidRPr="00403CFA" w:rsidRDefault="313CFC01" w:rsidP="313CFC01">
            <w:pPr>
              <w:spacing w:beforeAutospacing="1" w:after="0" w:afterAutospacing="1"/>
              <w:ind w:left="144" w:right="144"/>
              <w:rPr>
                <w:rFonts w:cstheme="minorHAnsi"/>
                <w:sz w:val="22"/>
                <w:szCs w:val="22"/>
              </w:rPr>
            </w:pPr>
            <w:r w:rsidRPr="00403CFA">
              <w:rPr>
                <w:rFonts w:cstheme="minorHAnsi"/>
                <w:sz w:val="22"/>
                <w:szCs w:val="22"/>
              </w:rPr>
              <w:t>• Competition for supervisory and management positions</w:t>
            </w:r>
            <w:r w:rsidRPr="00403CFA">
              <w:rPr>
                <w:rFonts w:cstheme="minorHAnsi"/>
                <w:sz w:val="22"/>
                <w:szCs w:val="22"/>
              </w:rPr>
              <w:br/>
              <w:t>• Other applicants may have more leadership experience</w:t>
            </w:r>
            <w:r w:rsidRPr="00403CFA">
              <w:rPr>
                <w:rFonts w:cstheme="minorHAnsi"/>
                <w:sz w:val="22"/>
                <w:szCs w:val="22"/>
              </w:rPr>
              <w:br/>
              <w:t>• Some management vacancies require previous experience</w:t>
            </w:r>
            <w:r w:rsidRPr="00403CFA">
              <w:rPr>
                <w:rFonts w:cstheme="minorHAnsi"/>
                <w:sz w:val="22"/>
                <w:szCs w:val="22"/>
              </w:rPr>
              <w:br/>
              <w:t>• Balancing work and study</w:t>
            </w:r>
            <w:r w:rsidRPr="00403CFA">
              <w:rPr>
                <w:rFonts w:cstheme="minorHAnsi"/>
                <w:sz w:val="22"/>
                <w:szCs w:val="22"/>
              </w:rPr>
              <w:br/>
              <w:t>• Changes within the retail job market</w:t>
            </w:r>
          </w:p>
        </w:tc>
      </w:tr>
    </w:tbl>
    <w:p w14:paraId="33326A4F" w14:textId="2981E39E" w:rsidR="41B820B6" w:rsidRPr="00F0126D" w:rsidRDefault="00B15D6E" w:rsidP="00EA1132">
      <w:pPr>
        <w:pStyle w:val="Heading2"/>
        <w:spacing w:before="0" w:beforeAutospacing="1" w:after="0" w:afterAutospacing="1"/>
        <w:ind w:right="144"/>
        <w:rPr>
          <w:rFonts w:asciiTheme="minorHAnsi" w:eastAsiaTheme="minorEastAsia" w:hAnsiTheme="minorHAnsi" w:cstheme="minorHAnsi"/>
          <w:sz w:val="22"/>
          <w:szCs w:val="22"/>
        </w:rPr>
      </w:pPr>
      <w:r>
        <w:rPr>
          <w:rFonts w:asciiTheme="minorHAnsi" w:eastAsiaTheme="minorEastAsia" w:hAnsiTheme="minorHAnsi" w:cstheme="minorHAnsi"/>
          <w:sz w:val="22"/>
          <w:szCs w:val="22"/>
        </w:rPr>
        <w:lastRenderedPageBreak/>
        <w:t xml:space="preserve"> </w:t>
      </w:r>
      <w:r w:rsidR="004F7795">
        <w:rPr>
          <w:rFonts w:asciiTheme="minorHAnsi" w:eastAsiaTheme="minorEastAsia" w:hAnsiTheme="minorHAnsi" w:cstheme="minorHAnsi"/>
          <w:sz w:val="22"/>
          <w:szCs w:val="22"/>
        </w:rPr>
        <w:t xml:space="preserve"> </w:t>
      </w:r>
      <w:r w:rsidR="41B820B6" w:rsidRPr="00403CFA">
        <w:rPr>
          <w:rFonts w:asciiTheme="minorHAnsi" w:eastAsiaTheme="minorEastAsia" w:hAnsiTheme="minorHAnsi" w:cstheme="minorHAnsi"/>
          <w:sz w:val="22"/>
          <w:szCs w:val="22"/>
        </w:rPr>
        <w:t>Reflection on My Strengths and Weaknesses</w:t>
      </w:r>
    </w:p>
    <w:p w14:paraId="2D1B4B29" w14:textId="2A5B1F6C" w:rsidR="41B820B6" w:rsidRPr="00403CFA" w:rsidRDefault="41B820B6" w:rsidP="0015263D">
      <w:pPr>
        <w:spacing w:beforeAutospacing="1" w:after="0" w:afterAutospacing="1"/>
        <w:ind w:left="144" w:right="144"/>
        <w:rPr>
          <w:rFonts w:cstheme="minorHAnsi"/>
          <w:color w:val="000000" w:themeColor="text1"/>
          <w:sz w:val="22"/>
          <w:szCs w:val="22"/>
        </w:rPr>
      </w:pPr>
      <w:r w:rsidRPr="00403CFA">
        <w:rPr>
          <w:rFonts w:cstheme="minorHAnsi"/>
          <w:color w:val="000000" w:themeColor="text1"/>
          <w:sz w:val="22"/>
          <w:szCs w:val="22"/>
        </w:rPr>
        <w:t>One of my strongest areas is customer-facing experience. Working in restaurants introduced me to an environment where customer expectations can be high and employees need to work efficiently. It helped me understand that good service depends on communication and teamwork. During busy periods, employees need to support one another rather than concentrate only on their individual responsibilities. This experience helped me develop the ability to work with different people and remain focused in a busy environment.</w:t>
      </w:r>
      <w:r w:rsidR="3E6EDE92" w:rsidRPr="00403CFA">
        <w:rPr>
          <w:rFonts w:cstheme="minorHAnsi"/>
          <w:color w:val="000000" w:themeColor="text1"/>
          <w:sz w:val="22"/>
          <w:szCs w:val="22"/>
        </w:rPr>
        <w:t xml:space="preserve"> </w:t>
      </w:r>
      <w:r w:rsidRPr="00403CFA">
        <w:rPr>
          <w:rFonts w:cstheme="minorHAnsi"/>
          <w:color w:val="000000" w:themeColor="text1"/>
          <w:sz w:val="22"/>
          <w:szCs w:val="22"/>
        </w:rPr>
        <w:t>My experience at JD Sports gave me a different type of customer-service experience because it was directly within retail. I gained an understanding of how employees interact with customers in a store environment and how teamwork contributes to the overall customer experience. This is particularly relevant to the Primark advertisement, where customer support and interaction are central to the role.</w:t>
      </w:r>
    </w:p>
    <w:p w14:paraId="70A9DCE9" w14:textId="10507C54" w:rsidR="41B820B6" w:rsidRPr="00403CFA" w:rsidRDefault="41B820B6" w:rsidP="0015263D">
      <w:pPr>
        <w:spacing w:beforeAutospacing="1" w:after="0" w:afterAutospacing="1"/>
        <w:ind w:left="144" w:right="144"/>
        <w:rPr>
          <w:rFonts w:cstheme="minorHAnsi"/>
          <w:color w:val="000000" w:themeColor="text1"/>
          <w:sz w:val="22"/>
          <w:szCs w:val="22"/>
        </w:rPr>
      </w:pPr>
      <w:r w:rsidRPr="00403CFA">
        <w:rPr>
          <w:rFonts w:cstheme="minorHAnsi"/>
          <w:color w:val="000000" w:themeColor="text1"/>
          <w:sz w:val="22"/>
          <w:szCs w:val="22"/>
        </w:rPr>
        <w:t>These experiences also helped me recognise the difference between being a good team member and being a good team leader. I have experience working within teams, but I have less experience being responsible for managing them. This is currently one of my main weaknesses when considering a career in retail management.</w:t>
      </w:r>
    </w:p>
    <w:p w14:paraId="781F5296" w14:textId="411AE52C" w:rsidR="41B820B6" w:rsidRPr="00403CFA" w:rsidRDefault="41B820B6" w:rsidP="0015263D">
      <w:pPr>
        <w:spacing w:beforeAutospacing="1" w:after="0" w:afterAutospacing="1"/>
        <w:ind w:left="144" w:right="144"/>
        <w:rPr>
          <w:rFonts w:cstheme="minorHAnsi"/>
          <w:color w:val="000000" w:themeColor="text1"/>
          <w:sz w:val="22"/>
          <w:szCs w:val="22"/>
        </w:rPr>
      </w:pPr>
      <w:r w:rsidRPr="00403CFA">
        <w:rPr>
          <w:rFonts w:cstheme="minorHAnsi"/>
          <w:color w:val="000000" w:themeColor="text1"/>
          <w:sz w:val="22"/>
          <w:szCs w:val="22"/>
        </w:rPr>
        <w:t>For example, the Savers Supervisor position involves coaching and supporting employees. A supervisor may also need to make decisions, delegate responsibilities and respond to problems within the team. These are areas in which I need further practical experience. I therefore see leadership development as an important next step rather than assuming that my customer-service experience alone is enough for management.</w:t>
      </w:r>
    </w:p>
    <w:p w14:paraId="6F631104" w14:textId="7FBA55B4" w:rsidR="2E75C2C2" w:rsidRPr="00403CFA" w:rsidRDefault="0054797E" w:rsidP="0054797E">
      <w:pPr>
        <w:spacing w:beforeAutospacing="1" w:after="0" w:afterAutospacing="1"/>
        <w:ind w:right="144"/>
        <w:jc w:val="both"/>
        <w:rPr>
          <w:rFonts w:cstheme="minorHAnsi"/>
          <w:b/>
          <w:bCs/>
          <w:color w:val="4F81BD"/>
          <w:sz w:val="22"/>
          <w:szCs w:val="22"/>
        </w:rPr>
      </w:pPr>
      <w:r>
        <w:rPr>
          <w:rFonts w:cstheme="minorHAnsi"/>
          <w:b/>
          <w:bCs/>
          <w:color w:val="4F81BD"/>
          <w:sz w:val="22"/>
          <w:szCs w:val="22"/>
        </w:rPr>
        <w:t xml:space="preserve">  </w:t>
      </w:r>
      <w:r w:rsidR="2E75C2C2" w:rsidRPr="00403CFA">
        <w:rPr>
          <w:rFonts w:cstheme="minorHAnsi"/>
          <w:b/>
          <w:bCs/>
          <w:color w:val="4F81BD"/>
          <w:sz w:val="22"/>
          <w:szCs w:val="22"/>
        </w:rPr>
        <w:t>Opportunities for Development</w:t>
      </w:r>
    </w:p>
    <w:p w14:paraId="7AC9FC1A" w14:textId="0F468A84" w:rsidR="2E75C2C2" w:rsidRPr="00403CFA" w:rsidRDefault="2E75C2C2" w:rsidP="0015263D">
      <w:pPr>
        <w:spacing w:beforeAutospacing="1" w:after="0" w:afterAutospacing="1"/>
        <w:ind w:left="144" w:right="144"/>
        <w:rPr>
          <w:rFonts w:cstheme="minorHAnsi"/>
          <w:color w:val="000000" w:themeColor="text1"/>
          <w:sz w:val="22"/>
          <w:szCs w:val="22"/>
        </w:rPr>
      </w:pPr>
      <w:r w:rsidRPr="00403CFA">
        <w:rPr>
          <w:rFonts w:cstheme="minorHAnsi"/>
          <w:color w:val="000000" w:themeColor="text1"/>
          <w:sz w:val="22"/>
          <w:szCs w:val="22"/>
        </w:rPr>
        <w:t>My current Business studies provide an important opportunity to develop further. Studying Business allows me to look at organisations from a different perspective. Instead of only understanding what happens from an employee's point of view, I can develop a broader understanding of how businesses operate and how decisions are made.</w:t>
      </w:r>
    </w:p>
    <w:p w14:paraId="27E3533C" w14:textId="2A879C1B" w:rsidR="2E75C2C2" w:rsidRPr="00403CFA" w:rsidRDefault="2E75C2C2" w:rsidP="0015263D">
      <w:pPr>
        <w:spacing w:beforeAutospacing="1" w:after="0" w:afterAutospacing="1"/>
        <w:ind w:left="144" w:right="144"/>
        <w:rPr>
          <w:rFonts w:cstheme="minorHAnsi"/>
          <w:color w:val="000000" w:themeColor="text1"/>
          <w:sz w:val="22"/>
          <w:szCs w:val="22"/>
        </w:rPr>
      </w:pPr>
      <w:r w:rsidRPr="00403CFA">
        <w:rPr>
          <w:rFonts w:cstheme="minorHAnsi"/>
          <w:color w:val="000000" w:themeColor="text1"/>
          <w:sz w:val="22"/>
          <w:szCs w:val="22"/>
        </w:rPr>
        <w:t>My studies also give me opportunities to develop transferable skills such as organisation, problem-solving, communication and teamwork. These skills are relevant beyond the classroom and can be applied to future employment.</w:t>
      </w:r>
    </w:p>
    <w:p w14:paraId="6ED3E56C" w14:textId="13F7A8FE" w:rsidR="2E75C2C2" w:rsidRPr="00403CFA" w:rsidRDefault="2E75C2C2" w:rsidP="0015263D">
      <w:pPr>
        <w:spacing w:beforeAutospacing="1" w:after="0" w:afterAutospacing="1"/>
        <w:ind w:left="144" w:right="144"/>
        <w:rPr>
          <w:rFonts w:cstheme="minorHAnsi"/>
          <w:color w:val="000000" w:themeColor="text1"/>
          <w:sz w:val="22"/>
          <w:szCs w:val="22"/>
        </w:rPr>
      </w:pPr>
      <w:r w:rsidRPr="00403CFA">
        <w:rPr>
          <w:rFonts w:cstheme="minorHAnsi"/>
          <w:color w:val="000000" w:themeColor="text1"/>
          <w:sz w:val="22"/>
          <w:szCs w:val="22"/>
        </w:rPr>
        <w:t>Another opportunity is the experience I already have. My time at JD Sports means that I am not starting my career development without knowledge of retail. I can use this experience as a foundation and gradually seek positions with more responsibility. A Team Leader or Supervisor position would be a realistic next step because it would allow me to develop leadership experience before attempting to move directly into store management.</w:t>
      </w:r>
    </w:p>
    <w:p w14:paraId="7B7D833B" w14:textId="77777777" w:rsidR="00F0126D" w:rsidRDefault="2E75C2C2" w:rsidP="0015263D">
      <w:pPr>
        <w:spacing w:beforeAutospacing="1" w:after="0" w:afterAutospacing="1"/>
        <w:ind w:left="144" w:right="144"/>
        <w:rPr>
          <w:rFonts w:cstheme="minorHAnsi"/>
          <w:color w:val="000000" w:themeColor="text1"/>
          <w:sz w:val="22"/>
          <w:szCs w:val="22"/>
        </w:rPr>
      </w:pPr>
      <w:r w:rsidRPr="00403CFA">
        <w:rPr>
          <w:rFonts w:cstheme="minorHAnsi"/>
          <w:color w:val="000000" w:themeColor="text1"/>
          <w:sz w:val="22"/>
          <w:szCs w:val="22"/>
        </w:rPr>
        <w:t xml:space="preserve">However, there are also potential threats to my progression. Retail management positions can be competitive, and some candidates may already have several years of supervisory experience. </w:t>
      </w:r>
    </w:p>
    <w:p w14:paraId="35ADE409" w14:textId="20E7E65F" w:rsidR="2E75C2C2" w:rsidRPr="00403CFA" w:rsidRDefault="2E75C2C2" w:rsidP="0015263D">
      <w:pPr>
        <w:spacing w:beforeAutospacing="1" w:after="0" w:afterAutospacing="1"/>
        <w:ind w:left="144" w:right="144"/>
        <w:rPr>
          <w:rFonts w:cstheme="minorHAnsi"/>
          <w:color w:val="000000" w:themeColor="text1"/>
          <w:sz w:val="22"/>
          <w:szCs w:val="22"/>
        </w:rPr>
      </w:pPr>
      <w:r w:rsidRPr="00403CFA">
        <w:rPr>
          <w:rFonts w:cstheme="minorHAnsi"/>
          <w:color w:val="000000" w:themeColor="text1"/>
          <w:sz w:val="22"/>
          <w:szCs w:val="22"/>
        </w:rPr>
        <w:lastRenderedPageBreak/>
        <w:t>Employers may prefer these applicants, particularly for management roles. To respond to this challenge, I need to demonstrate that I am actively developing rather than relying only on my previous experience.</w:t>
      </w:r>
    </w:p>
    <w:p w14:paraId="1A57BDCA" w14:textId="5B2B6CCC" w:rsidR="2E75C2C2" w:rsidRPr="00403CFA" w:rsidRDefault="2E75C2C2" w:rsidP="313CFC01">
      <w:pPr>
        <w:spacing w:beforeAutospacing="1" w:after="0" w:afterAutospacing="1"/>
        <w:ind w:left="144" w:right="144"/>
        <w:jc w:val="both"/>
        <w:rPr>
          <w:rFonts w:cstheme="minorHAnsi"/>
          <w:sz w:val="22"/>
          <w:szCs w:val="22"/>
        </w:rPr>
      </w:pPr>
      <w:r w:rsidRPr="00403CFA">
        <w:rPr>
          <w:rFonts w:cstheme="minorHAnsi"/>
          <w:color w:val="000000" w:themeColor="text1"/>
          <w:sz w:val="22"/>
          <w:szCs w:val="22"/>
        </w:rPr>
        <w:t>Balancing study and employment may also be challenging. Developing a career while completing my education requires organisation and realistic planning. For this reason, I need to set achievable goals rather than trying to progress too quickly.</w:t>
      </w:r>
      <w:r w:rsidR="498B767C" w:rsidRPr="00403CFA">
        <w:rPr>
          <w:rFonts w:cstheme="minorHAnsi"/>
          <w:color w:val="000000" w:themeColor="text1"/>
          <w:sz w:val="22"/>
          <w:szCs w:val="22"/>
        </w:rPr>
        <w:t xml:space="preserve"> </w:t>
      </w:r>
    </w:p>
    <w:p w14:paraId="04FE3280" w14:textId="55BA2CD5" w:rsidR="2E75C2C2" w:rsidRPr="00403CFA" w:rsidRDefault="00403CFA" w:rsidP="00403CFA">
      <w:pPr>
        <w:spacing w:beforeAutospacing="1" w:after="0" w:afterAutospacing="1"/>
        <w:ind w:right="144"/>
        <w:jc w:val="both"/>
        <w:rPr>
          <w:rFonts w:cstheme="minorHAnsi"/>
          <w:b/>
          <w:bCs/>
          <w:color w:val="4F81BD"/>
          <w:sz w:val="22"/>
          <w:szCs w:val="22"/>
        </w:rPr>
      </w:pPr>
      <w:r w:rsidRPr="00403CFA">
        <w:rPr>
          <w:rFonts w:cstheme="minorHAnsi"/>
          <w:b/>
          <w:bCs/>
          <w:color w:val="4F81BD"/>
          <w:sz w:val="22"/>
          <w:szCs w:val="22"/>
        </w:rPr>
        <w:t xml:space="preserve">  </w:t>
      </w:r>
      <w:r w:rsidR="005475CC">
        <w:rPr>
          <w:rFonts w:cstheme="minorHAnsi"/>
          <w:b/>
          <w:bCs/>
          <w:color w:val="4F81BD"/>
          <w:sz w:val="22"/>
          <w:szCs w:val="22"/>
        </w:rPr>
        <w:t xml:space="preserve"> </w:t>
      </w:r>
      <w:r w:rsidR="2E75C2C2" w:rsidRPr="00403CFA">
        <w:rPr>
          <w:rFonts w:cstheme="minorHAnsi"/>
          <w:b/>
          <w:bCs/>
          <w:color w:val="4F81BD"/>
          <w:sz w:val="22"/>
          <w:szCs w:val="22"/>
        </w:rPr>
        <w:t>Evidence of Readiness for Employability and Personal Advancement</w:t>
      </w:r>
    </w:p>
    <w:p w14:paraId="56DA76FB" w14:textId="1D4CA8BC" w:rsidR="2E75C2C2" w:rsidRPr="00403CFA" w:rsidRDefault="2E75C2C2" w:rsidP="313CFC01">
      <w:pPr>
        <w:spacing w:beforeAutospacing="1" w:after="0" w:afterAutospacing="1"/>
        <w:ind w:left="144" w:right="144"/>
        <w:jc w:val="both"/>
        <w:rPr>
          <w:rFonts w:cstheme="minorHAnsi"/>
          <w:color w:val="000000" w:themeColor="text1"/>
          <w:sz w:val="22"/>
          <w:szCs w:val="22"/>
        </w:rPr>
      </w:pPr>
      <w:r w:rsidRPr="00403CFA">
        <w:rPr>
          <w:rFonts w:cstheme="minorHAnsi"/>
          <w:color w:val="000000" w:themeColor="text1"/>
          <w:sz w:val="22"/>
          <w:szCs w:val="22"/>
        </w:rPr>
        <w:t>There are several areas of my experience that demonstrate my readiness for future employment. Firstly, I have already experienced the expectations of a professional workplace through my restaurant and retail roles. I understand the importance of arriving prepared, completing responsibilities, communicating professionally and contributing to a team.</w:t>
      </w:r>
    </w:p>
    <w:p w14:paraId="1836400F" w14:textId="480FB6E8" w:rsidR="2E75C2C2" w:rsidRPr="00403CFA" w:rsidRDefault="2E75C2C2" w:rsidP="313CFC01">
      <w:pPr>
        <w:spacing w:beforeAutospacing="1" w:after="0" w:afterAutospacing="1"/>
        <w:ind w:left="144" w:right="144"/>
        <w:jc w:val="both"/>
        <w:rPr>
          <w:rFonts w:cstheme="minorHAnsi"/>
          <w:color w:val="000000" w:themeColor="text1"/>
          <w:sz w:val="22"/>
          <w:szCs w:val="22"/>
        </w:rPr>
      </w:pPr>
      <w:r w:rsidRPr="00403CFA">
        <w:rPr>
          <w:rFonts w:cstheme="minorHAnsi"/>
          <w:color w:val="000000" w:themeColor="text1"/>
          <w:sz w:val="22"/>
          <w:szCs w:val="22"/>
        </w:rPr>
        <w:t>Secondly, my work at JD Sports provides evidence that I already have experience in the industry in which I would like to progress. Customer interaction, teamwork and communication are skills identified in the two advertisements, and these are skills that I have had opportunities to use in practice.</w:t>
      </w:r>
    </w:p>
    <w:p w14:paraId="69274BD2" w14:textId="3117BEF2" w:rsidR="2E75C2C2" w:rsidRPr="00403CFA" w:rsidRDefault="2E75C2C2" w:rsidP="313CFC01">
      <w:pPr>
        <w:spacing w:beforeAutospacing="1" w:after="0" w:afterAutospacing="1"/>
        <w:ind w:left="144" w:right="144"/>
        <w:jc w:val="both"/>
        <w:rPr>
          <w:rFonts w:cstheme="minorHAnsi"/>
          <w:color w:val="000000" w:themeColor="text1"/>
          <w:sz w:val="22"/>
          <w:szCs w:val="22"/>
        </w:rPr>
      </w:pPr>
      <w:r w:rsidRPr="00403CFA">
        <w:rPr>
          <w:rFonts w:cstheme="minorHAnsi"/>
          <w:color w:val="000000" w:themeColor="text1"/>
          <w:sz w:val="22"/>
          <w:szCs w:val="22"/>
        </w:rPr>
        <w:t>My restaurant experience provides additional evidence because it exposed me to a different type of customer-service environment. Working with customers in different settings has helped me understand that people have different expectations and that employees need to adapt their communication accordingly.</w:t>
      </w:r>
    </w:p>
    <w:p w14:paraId="64BF9A34" w14:textId="6D773755" w:rsidR="2E75C2C2" w:rsidRPr="00403CFA" w:rsidRDefault="2E75C2C2" w:rsidP="313CFC01">
      <w:pPr>
        <w:spacing w:beforeAutospacing="1" w:after="0" w:afterAutospacing="1"/>
        <w:ind w:left="144" w:right="144"/>
        <w:jc w:val="both"/>
        <w:rPr>
          <w:rFonts w:cstheme="minorHAnsi"/>
          <w:color w:val="000000" w:themeColor="text1"/>
          <w:sz w:val="22"/>
          <w:szCs w:val="22"/>
        </w:rPr>
      </w:pPr>
      <w:r w:rsidRPr="00403CFA">
        <w:rPr>
          <w:rFonts w:cstheme="minorHAnsi"/>
          <w:color w:val="000000" w:themeColor="text1"/>
          <w:sz w:val="22"/>
          <w:szCs w:val="22"/>
        </w:rPr>
        <w:t>Finally, studying Business demonstrates my commitment to further development. I am not only depending on the skills I gained through employment; I am continuing to build my knowledge through education. My aim is to combine academic knowledge with practical experience.</w:t>
      </w:r>
    </w:p>
    <w:p w14:paraId="2653C4B1" w14:textId="1DF2C236" w:rsidR="2E75C2C2" w:rsidRPr="00403CFA" w:rsidRDefault="2E75C2C2" w:rsidP="313CFC01">
      <w:pPr>
        <w:spacing w:beforeAutospacing="1" w:after="0" w:afterAutospacing="1"/>
        <w:ind w:left="144" w:right="144"/>
        <w:jc w:val="both"/>
        <w:rPr>
          <w:rFonts w:cstheme="minorHAnsi"/>
          <w:color w:val="000000" w:themeColor="text1"/>
          <w:sz w:val="22"/>
          <w:szCs w:val="22"/>
        </w:rPr>
      </w:pPr>
      <w:r w:rsidRPr="00403CFA">
        <w:rPr>
          <w:rFonts w:cstheme="minorHAnsi"/>
          <w:color w:val="000000" w:themeColor="text1"/>
          <w:sz w:val="22"/>
          <w:szCs w:val="22"/>
        </w:rPr>
        <w:t>Overall, my self-assessment shows that I already have a useful foundation for a career in retail. At the same time, I can clearly identify a gap in my experience: I have worked as part of a team, but my next stage is learning how to lead and support a team. Recognising this gap gives me a clear direction for my personal development</w:t>
      </w:r>
      <w:r w:rsidR="0553DC2E" w:rsidRPr="00403CFA">
        <w:rPr>
          <w:rFonts w:cstheme="minorHAnsi"/>
          <w:color w:val="000000" w:themeColor="text1"/>
          <w:sz w:val="22"/>
          <w:szCs w:val="22"/>
        </w:rPr>
        <w:t>.</w:t>
      </w:r>
    </w:p>
    <w:p w14:paraId="33FFE519" w14:textId="201DF4C6" w:rsidR="2E75C2C2" w:rsidRPr="00403CFA" w:rsidRDefault="00B15D6E" w:rsidP="005475CC">
      <w:pPr>
        <w:spacing w:beforeAutospacing="1" w:after="0" w:afterAutospacing="1"/>
        <w:ind w:right="144"/>
        <w:jc w:val="both"/>
        <w:rPr>
          <w:rFonts w:cstheme="minorHAnsi"/>
          <w:b/>
          <w:bCs/>
          <w:color w:val="365F91"/>
          <w:sz w:val="22"/>
          <w:szCs w:val="22"/>
        </w:rPr>
      </w:pPr>
      <w:r>
        <w:rPr>
          <w:rFonts w:cstheme="minorHAnsi"/>
          <w:b/>
          <w:bCs/>
          <w:color w:val="365F91"/>
          <w:sz w:val="22"/>
          <w:szCs w:val="22"/>
        </w:rPr>
        <w:t xml:space="preserve">  </w:t>
      </w:r>
      <w:r w:rsidR="2E75C2C2" w:rsidRPr="00403CFA">
        <w:rPr>
          <w:rFonts w:cstheme="minorHAnsi"/>
          <w:b/>
          <w:bCs/>
          <w:color w:val="365F91"/>
          <w:sz w:val="22"/>
          <w:szCs w:val="22"/>
        </w:rPr>
        <w:t>Task 3 – Employment Goals and Personal Development Plan</w:t>
      </w:r>
    </w:p>
    <w:p w14:paraId="0C3A1446" w14:textId="00789D27" w:rsidR="2E75C2C2" w:rsidRPr="00403CFA" w:rsidRDefault="2E75C2C2" w:rsidP="313CFC01">
      <w:pPr>
        <w:spacing w:beforeAutospacing="1" w:after="0" w:afterAutospacing="1"/>
        <w:ind w:left="144" w:right="144"/>
        <w:jc w:val="both"/>
        <w:rPr>
          <w:rFonts w:cstheme="minorHAnsi"/>
          <w:color w:val="000000" w:themeColor="text1"/>
          <w:sz w:val="22"/>
          <w:szCs w:val="22"/>
        </w:rPr>
      </w:pPr>
      <w:r w:rsidRPr="00403CFA">
        <w:rPr>
          <w:rFonts w:cstheme="minorHAnsi"/>
          <w:color w:val="000000" w:themeColor="text1"/>
          <w:sz w:val="22"/>
          <w:szCs w:val="22"/>
        </w:rPr>
        <w:t>My SWOT analysis has helped me identify that my main development need is leadership and supervisory experience. Therefore, my goals focus on moving gradually from my current level of experience towards management.</w:t>
      </w:r>
    </w:p>
    <w:p w14:paraId="74C59EB4" w14:textId="2A7FE321" w:rsidR="2E75C2C2" w:rsidRPr="00403CFA" w:rsidRDefault="2E75C2C2" w:rsidP="313CFC01">
      <w:pPr>
        <w:spacing w:beforeAutospacing="1" w:after="0" w:afterAutospacing="1"/>
        <w:ind w:left="144" w:right="144"/>
        <w:jc w:val="both"/>
        <w:rPr>
          <w:rFonts w:cstheme="minorHAnsi"/>
          <w:color w:val="000000" w:themeColor="text1"/>
          <w:sz w:val="22"/>
          <w:szCs w:val="22"/>
        </w:rPr>
      </w:pPr>
      <w:r w:rsidRPr="00403CFA">
        <w:rPr>
          <w:rFonts w:cstheme="minorHAnsi"/>
          <w:color w:val="000000" w:themeColor="text1"/>
          <w:sz w:val="22"/>
          <w:szCs w:val="22"/>
        </w:rPr>
        <w:t>My short-term goal, within the next six to twelve months, is to improve my leadership and decision-making skills and become ready to apply for a Team Leader or Supervisor position. I do not expect to become a manager immediately. Instead, I want to gain experience taking responsibility for tasks, supporting colleagues and making decisions. This will help me understand the responsibilities that come with leading other employees.</w:t>
      </w:r>
    </w:p>
    <w:p w14:paraId="3ED531F7" w14:textId="0F95D9CB" w:rsidR="2E75C2C2" w:rsidRPr="00403CFA" w:rsidRDefault="2E75C2C2" w:rsidP="313CFC01">
      <w:pPr>
        <w:spacing w:beforeAutospacing="1" w:after="0" w:afterAutospacing="1"/>
        <w:ind w:left="144" w:right="144"/>
        <w:jc w:val="both"/>
        <w:rPr>
          <w:rFonts w:cstheme="minorHAnsi"/>
          <w:color w:val="000000" w:themeColor="text1"/>
          <w:sz w:val="22"/>
          <w:szCs w:val="22"/>
        </w:rPr>
      </w:pPr>
      <w:r w:rsidRPr="00403CFA">
        <w:rPr>
          <w:rFonts w:cstheme="minorHAnsi"/>
          <w:color w:val="000000" w:themeColor="text1"/>
          <w:sz w:val="22"/>
          <w:szCs w:val="22"/>
        </w:rPr>
        <w:lastRenderedPageBreak/>
        <w:t>My long-term goal, within approximately two to three years, is to progress towards a Retail Manager or Store Manager role. This goal connects my previous retail experience with my current Business studies. By that stage, I aim to have developed both theoretical knowledge and practical leadership experience.</w:t>
      </w:r>
    </w:p>
    <w:p w14:paraId="681D75DF" w14:textId="31D2FB8B" w:rsidR="2E75C2C2" w:rsidRPr="00403CFA" w:rsidRDefault="2E75C2C2" w:rsidP="313CFC01">
      <w:pPr>
        <w:spacing w:beforeAutospacing="1" w:after="0" w:afterAutospacing="1"/>
        <w:ind w:left="144" w:right="144"/>
        <w:jc w:val="both"/>
        <w:rPr>
          <w:rFonts w:cstheme="minorHAnsi"/>
          <w:color w:val="000000" w:themeColor="text1"/>
          <w:sz w:val="22"/>
          <w:szCs w:val="22"/>
        </w:rPr>
      </w:pPr>
      <w:r w:rsidRPr="00403CFA">
        <w:rPr>
          <w:rFonts w:cstheme="minorHAnsi"/>
          <w:color w:val="000000" w:themeColor="text1"/>
          <w:sz w:val="22"/>
          <w:szCs w:val="22"/>
        </w:rPr>
        <w:t>These goals are important to me because I want to progress beyond customer-facing positions and take greater responsibility within a business. However, progression needs to be realistic and measurable. For this reason, I have created the following Personal Development Plan.</w:t>
      </w:r>
    </w:p>
    <w:p w14:paraId="7B687AFE" w14:textId="6CC8F886" w:rsidR="00EA1132" w:rsidRPr="00EA1132" w:rsidRDefault="003B5846" w:rsidP="003B5846">
      <w:pPr>
        <w:spacing w:beforeAutospacing="1" w:after="0" w:afterAutospacing="1"/>
        <w:ind w:right="144"/>
        <w:jc w:val="both"/>
        <w:rPr>
          <w:rFonts w:cstheme="minorHAnsi"/>
          <w:b/>
          <w:bCs/>
          <w:color w:val="4F81BD"/>
          <w:sz w:val="22"/>
          <w:szCs w:val="22"/>
        </w:rPr>
      </w:pPr>
      <w:r>
        <w:rPr>
          <w:rFonts w:cstheme="minorHAnsi"/>
          <w:b/>
          <w:bCs/>
          <w:color w:val="4F81BD"/>
          <w:sz w:val="22"/>
          <w:szCs w:val="22"/>
        </w:rPr>
        <w:t xml:space="preserve">  </w:t>
      </w:r>
      <w:r w:rsidR="00830CFC">
        <w:rPr>
          <w:rFonts w:cstheme="minorHAnsi"/>
          <w:b/>
          <w:bCs/>
          <w:color w:val="4F81BD"/>
          <w:sz w:val="22"/>
          <w:szCs w:val="22"/>
        </w:rPr>
        <w:t xml:space="preserve"> </w:t>
      </w:r>
      <w:r w:rsidR="2E75C2C2" w:rsidRPr="00403CFA">
        <w:rPr>
          <w:rFonts w:cstheme="minorHAnsi"/>
          <w:b/>
          <w:bCs/>
          <w:color w:val="4F81BD"/>
          <w:sz w:val="22"/>
          <w:szCs w:val="22"/>
        </w:rPr>
        <w:t>Personal Development Plan (PDP</w:t>
      </w:r>
    </w:p>
    <w:tbl>
      <w:tblPr>
        <w:tblStyle w:val="PlainTable5"/>
        <w:tblpPr w:leftFromText="180" w:rightFromText="180" w:vertAnchor="text" w:horzAnchor="margin" w:tblpY="-15"/>
        <w:tblW w:w="9025" w:type="dxa"/>
        <w:tblLook w:val="04A0" w:firstRow="1" w:lastRow="0" w:firstColumn="1" w:lastColumn="0" w:noHBand="0" w:noVBand="1"/>
      </w:tblPr>
      <w:tblGrid>
        <w:gridCol w:w="1805"/>
        <w:gridCol w:w="1805"/>
        <w:gridCol w:w="1805"/>
        <w:gridCol w:w="1805"/>
        <w:gridCol w:w="1805"/>
      </w:tblGrid>
      <w:tr w:rsidR="00B15D6E" w:rsidRPr="00B15D6E" w14:paraId="28B9B9EF" w14:textId="77777777" w:rsidTr="00B15D6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05" w:type="dxa"/>
            <w:hideMark/>
          </w:tcPr>
          <w:p w14:paraId="68754B6D" w14:textId="77777777" w:rsidR="00B15D6E" w:rsidRPr="00B15D6E" w:rsidRDefault="00B15D6E" w:rsidP="00B15D6E">
            <w:pPr>
              <w:jc w:val="center"/>
              <w:rPr>
                <w:rFonts w:asciiTheme="minorHAnsi" w:eastAsia="Times New Roman" w:hAnsiTheme="minorHAnsi" w:cstheme="minorHAnsi"/>
                <w:color w:val="000000"/>
                <w:sz w:val="22"/>
                <w:szCs w:val="22"/>
                <w:lang w:eastAsia="en-GB"/>
              </w:rPr>
            </w:pPr>
            <w:r w:rsidRPr="00B15D6E">
              <w:rPr>
                <w:rFonts w:asciiTheme="minorHAnsi" w:eastAsia="Times New Roman" w:hAnsiTheme="minorHAnsi" w:cstheme="minorHAnsi"/>
                <w:b/>
                <w:bCs/>
                <w:color w:val="000000"/>
                <w:sz w:val="22"/>
                <w:szCs w:val="22"/>
                <w:lang w:eastAsia="en-GB"/>
              </w:rPr>
              <w:t>What I need to improve</w:t>
            </w:r>
          </w:p>
        </w:tc>
        <w:tc>
          <w:tcPr>
            <w:tcW w:w="1805" w:type="dxa"/>
            <w:hideMark/>
          </w:tcPr>
          <w:p w14:paraId="76DB7DA5" w14:textId="77777777" w:rsidR="00B15D6E" w:rsidRPr="00B15D6E" w:rsidRDefault="00B15D6E" w:rsidP="00B15D6E">
            <w:pP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2"/>
                <w:szCs w:val="22"/>
                <w:lang w:eastAsia="en-GB"/>
              </w:rPr>
            </w:pPr>
            <w:r w:rsidRPr="00B15D6E">
              <w:rPr>
                <w:rFonts w:asciiTheme="minorHAnsi" w:eastAsia="Times New Roman" w:hAnsiTheme="minorHAnsi" w:cstheme="minorHAnsi"/>
                <w:b/>
                <w:bCs/>
                <w:color w:val="000000"/>
                <w:sz w:val="22"/>
                <w:szCs w:val="22"/>
                <w:lang w:eastAsia="en-GB"/>
              </w:rPr>
              <w:t>What I will do</w:t>
            </w:r>
          </w:p>
        </w:tc>
        <w:tc>
          <w:tcPr>
            <w:tcW w:w="1805" w:type="dxa"/>
            <w:hideMark/>
          </w:tcPr>
          <w:p w14:paraId="5D70161B" w14:textId="77777777" w:rsidR="00B15D6E" w:rsidRPr="00B15D6E" w:rsidRDefault="00B15D6E" w:rsidP="00B15D6E">
            <w:pP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2"/>
                <w:szCs w:val="22"/>
                <w:lang w:eastAsia="en-GB"/>
              </w:rPr>
            </w:pPr>
            <w:r w:rsidRPr="00B15D6E">
              <w:rPr>
                <w:rFonts w:asciiTheme="minorHAnsi" w:eastAsia="Times New Roman" w:hAnsiTheme="minorHAnsi" w:cstheme="minorHAnsi"/>
                <w:b/>
                <w:bCs/>
                <w:color w:val="000000"/>
                <w:sz w:val="22"/>
                <w:szCs w:val="22"/>
                <w:lang w:eastAsia="en-GB"/>
              </w:rPr>
              <w:t>Resources needed</w:t>
            </w:r>
          </w:p>
        </w:tc>
        <w:tc>
          <w:tcPr>
            <w:tcW w:w="1805" w:type="dxa"/>
            <w:hideMark/>
          </w:tcPr>
          <w:p w14:paraId="300CEAB1" w14:textId="77777777" w:rsidR="00B15D6E" w:rsidRPr="00B15D6E" w:rsidRDefault="00B15D6E" w:rsidP="00B15D6E">
            <w:pP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2"/>
                <w:szCs w:val="22"/>
                <w:lang w:eastAsia="en-GB"/>
              </w:rPr>
            </w:pPr>
            <w:r w:rsidRPr="00B15D6E">
              <w:rPr>
                <w:rFonts w:asciiTheme="minorHAnsi" w:eastAsia="Times New Roman" w:hAnsiTheme="minorHAnsi" w:cstheme="minorHAnsi"/>
                <w:b/>
                <w:bCs/>
                <w:color w:val="000000"/>
                <w:sz w:val="22"/>
                <w:szCs w:val="22"/>
                <w:lang w:eastAsia="en-GB"/>
              </w:rPr>
              <w:t>When</w:t>
            </w:r>
          </w:p>
        </w:tc>
        <w:tc>
          <w:tcPr>
            <w:tcW w:w="1805" w:type="dxa"/>
            <w:hideMark/>
          </w:tcPr>
          <w:p w14:paraId="7A945CD1" w14:textId="77777777" w:rsidR="00B15D6E" w:rsidRPr="00B15D6E" w:rsidRDefault="00B15D6E" w:rsidP="00B15D6E">
            <w:pP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2"/>
                <w:szCs w:val="22"/>
                <w:lang w:eastAsia="en-GB"/>
              </w:rPr>
            </w:pPr>
            <w:r w:rsidRPr="00B15D6E">
              <w:rPr>
                <w:rFonts w:asciiTheme="minorHAnsi" w:eastAsia="Times New Roman" w:hAnsiTheme="minorHAnsi" w:cstheme="minorHAnsi"/>
                <w:b/>
                <w:bCs/>
                <w:color w:val="000000"/>
                <w:sz w:val="22"/>
                <w:szCs w:val="22"/>
                <w:lang w:eastAsia="en-GB"/>
              </w:rPr>
              <w:t>How I will know I improved</w:t>
            </w:r>
          </w:p>
        </w:tc>
      </w:tr>
      <w:tr w:rsidR="00B15D6E" w:rsidRPr="00B15D6E" w14:paraId="060B4422" w14:textId="77777777" w:rsidTr="00B15D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hideMark/>
          </w:tcPr>
          <w:p w14:paraId="781ED0F9" w14:textId="77777777" w:rsidR="00B15D6E" w:rsidRPr="00B15D6E" w:rsidRDefault="00B15D6E" w:rsidP="00B15D6E">
            <w:pPr>
              <w:rPr>
                <w:rFonts w:asciiTheme="minorHAnsi" w:eastAsia="Times New Roman" w:hAnsiTheme="minorHAnsi" w:cstheme="minorHAnsi"/>
                <w:color w:val="000000"/>
                <w:sz w:val="22"/>
                <w:szCs w:val="22"/>
                <w:lang w:eastAsia="en-GB"/>
              </w:rPr>
            </w:pPr>
            <w:r w:rsidRPr="00B15D6E">
              <w:rPr>
                <w:rFonts w:asciiTheme="minorHAnsi" w:eastAsia="Times New Roman" w:hAnsiTheme="minorHAnsi" w:cstheme="minorHAnsi"/>
                <w:color w:val="000000"/>
                <w:sz w:val="22"/>
                <w:szCs w:val="22"/>
                <w:lang w:eastAsia="en-GB"/>
              </w:rPr>
              <w:t>Leadership skills</w:t>
            </w:r>
          </w:p>
        </w:tc>
        <w:tc>
          <w:tcPr>
            <w:tcW w:w="1805" w:type="dxa"/>
            <w:hideMark/>
          </w:tcPr>
          <w:p w14:paraId="5143E7C7" w14:textId="77777777" w:rsidR="00B15D6E" w:rsidRPr="00B15D6E" w:rsidRDefault="00B15D6E" w:rsidP="00B15D6E">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en-GB"/>
              </w:rPr>
            </w:pPr>
            <w:r w:rsidRPr="00B15D6E">
              <w:rPr>
                <w:rFonts w:eastAsia="Times New Roman" w:cstheme="minorHAnsi"/>
                <w:color w:val="000000"/>
                <w:sz w:val="22"/>
                <w:szCs w:val="22"/>
                <w:lang w:eastAsia="en-GB"/>
              </w:rPr>
              <w:t>Take more responsibility in group work and learn how to lead a team</w:t>
            </w:r>
          </w:p>
        </w:tc>
        <w:tc>
          <w:tcPr>
            <w:tcW w:w="1805" w:type="dxa"/>
            <w:hideMark/>
          </w:tcPr>
          <w:p w14:paraId="351F98EE" w14:textId="77777777" w:rsidR="00B15D6E" w:rsidRPr="00B15D6E" w:rsidRDefault="00B15D6E" w:rsidP="00B15D6E">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en-GB"/>
              </w:rPr>
            </w:pPr>
            <w:r w:rsidRPr="00B15D6E">
              <w:rPr>
                <w:rFonts w:eastAsia="Times New Roman" w:cstheme="minorHAnsi"/>
                <w:color w:val="000000"/>
                <w:sz w:val="22"/>
                <w:szCs w:val="22"/>
                <w:lang w:eastAsia="en-GB"/>
              </w:rPr>
              <w:t>Business course materials; group-work opportunities; feedback from tutors and peers</w:t>
            </w:r>
          </w:p>
        </w:tc>
        <w:tc>
          <w:tcPr>
            <w:tcW w:w="1805" w:type="dxa"/>
            <w:hideMark/>
          </w:tcPr>
          <w:p w14:paraId="183AC1EC" w14:textId="77777777" w:rsidR="00B15D6E" w:rsidRPr="00B15D6E" w:rsidRDefault="00B15D6E" w:rsidP="00B15D6E">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en-GB"/>
              </w:rPr>
            </w:pPr>
            <w:r w:rsidRPr="00B15D6E">
              <w:rPr>
                <w:rFonts w:eastAsia="Times New Roman" w:cstheme="minorHAnsi"/>
                <w:color w:val="000000"/>
                <w:sz w:val="22"/>
                <w:szCs w:val="22"/>
                <w:lang w:eastAsia="en-GB"/>
              </w:rPr>
              <w:t>3–6 months</w:t>
            </w:r>
          </w:p>
        </w:tc>
        <w:tc>
          <w:tcPr>
            <w:tcW w:w="1805" w:type="dxa"/>
            <w:hideMark/>
          </w:tcPr>
          <w:p w14:paraId="212E3DF2" w14:textId="77777777" w:rsidR="00B15D6E" w:rsidRPr="00B15D6E" w:rsidRDefault="00B15D6E" w:rsidP="00B15D6E">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en-GB"/>
              </w:rPr>
            </w:pPr>
            <w:r w:rsidRPr="00B15D6E">
              <w:rPr>
                <w:rFonts w:eastAsia="Times New Roman" w:cstheme="minorHAnsi"/>
                <w:color w:val="000000"/>
                <w:sz w:val="22"/>
                <w:szCs w:val="22"/>
                <w:lang w:eastAsia="en-GB"/>
              </w:rPr>
              <w:t>I will feel more confident leading others and use feedback to identify improvement</w:t>
            </w:r>
          </w:p>
        </w:tc>
      </w:tr>
      <w:tr w:rsidR="00B15D6E" w:rsidRPr="00B15D6E" w14:paraId="2D711C18" w14:textId="77777777" w:rsidTr="00B15D6E">
        <w:tc>
          <w:tcPr>
            <w:cnfStyle w:val="001000000000" w:firstRow="0" w:lastRow="0" w:firstColumn="1" w:lastColumn="0" w:oddVBand="0" w:evenVBand="0" w:oddHBand="0" w:evenHBand="0" w:firstRowFirstColumn="0" w:firstRowLastColumn="0" w:lastRowFirstColumn="0" w:lastRowLastColumn="0"/>
            <w:tcW w:w="1805" w:type="dxa"/>
            <w:hideMark/>
          </w:tcPr>
          <w:p w14:paraId="7941904F" w14:textId="77777777" w:rsidR="00B15D6E" w:rsidRPr="00B15D6E" w:rsidRDefault="00B15D6E" w:rsidP="00B15D6E">
            <w:pPr>
              <w:rPr>
                <w:rFonts w:asciiTheme="minorHAnsi" w:eastAsia="Times New Roman" w:hAnsiTheme="minorHAnsi" w:cstheme="minorHAnsi"/>
                <w:color w:val="000000"/>
                <w:sz w:val="22"/>
                <w:szCs w:val="22"/>
                <w:lang w:eastAsia="en-GB"/>
              </w:rPr>
            </w:pPr>
            <w:r w:rsidRPr="00B15D6E">
              <w:rPr>
                <w:rFonts w:asciiTheme="minorHAnsi" w:eastAsia="Times New Roman" w:hAnsiTheme="minorHAnsi" w:cstheme="minorHAnsi"/>
                <w:color w:val="000000"/>
                <w:sz w:val="22"/>
                <w:szCs w:val="22"/>
                <w:lang w:eastAsia="en-GB"/>
              </w:rPr>
              <w:t>Management experience</w:t>
            </w:r>
          </w:p>
        </w:tc>
        <w:tc>
          <w:tcPr>
            <w:tcW w:w="1805" w:type="dxa"/>
            <w:hideMark/>
          </w:tcPr>
          <w:p w14:paraId="634A1D3C" w14:textId="77777777" w:rsidR="00B15D6E" w:rsidRPr="00B15D6E" w:rsidRDefault="00B15D6E" w:rsidP="00B15D6E">
            <w:pPr>
              <w:cnfStyle w:val="000000000000" w:firstRow="0" w:lastRow="0" w:firstColumn="0" w:lastColumn="0" w:oddVBand="0" w:evenVBand="0" w:oddHBand="0" w:evenHBand="0" w:firstRowFirstColumn="0" w:firstRowLastColumn="0" w:lastRowFirstColumn="0" w:lastRowLastColumn="0"/>
              <w:rPr>
                <w:rFonts w:eastAsia="Times New Roman" w:cstheme="minorHAnsi"/>
                <w:sz w:val="22"/>
                <w:szCs w:val="22"/>
                <w:lang w:eastAsia="en-GB"/>
              </w:rPr>
            </w:pPr>
            <w:r w:rsidRPr="00B15D6E">
              <w:rPr>
                <w:rFonts w:eastAsia="Times New Roman" w:cstheme="minorHAnsi"/>
                <w:sz w:val="22"/>
                <w:szCs w:val="22"/>
                <w:lang w:eastAsia="en-GB"/>
              </w:rPr>
              <w:t>Apply for a Team Leader or Supervisor role</w:t>
            </w:r>
          </w:p>
        </w:tc>
        <w:tc>
          <w:tcPr>
            <w:tcW w:w="1805" w:type="dxa"/>
            <w:hideMark/>
          </w:tcPr>
          <w:p w14:paraId="2D506E6D" w14:textId="77777777" w:rsidR="00B15D6E" w:rsidRPr="00B15D6E" w:rsidRDefault="00B15D6E" w:rsidP="00B15D6E">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szCs w:val="22"/>
                <w:lang w:eastAsia="en-GB"/>
              </w:rPr>
            </w:pPr>
            <w:r w:rsidRPr="00B15D6E">
              <w:rPr>
                <w:rFonts w:eastAsia="Times New Roman" w:cstheme="minorHAnsi"/>
                <w:color w:val="000000"/>
                <w:sz w:val="22"/>
                <w:szCs w:val="22"/>
                <w:lang w:eastAsia="en-GB"/>
              </w:rPr>
              <w:t>Primark and Savers careers websites; CV; job-search websites; guidance from experienced managers</w:t>
            </w:r>
          </w:p>
        </w:tc>
        <w:tc>
          <w:tcPr>
            <w:tcW w:w="1805" w:type="dxa"/>
            <w:hideMark/>
          </w:tcPr>
          <w:p w14:paraId="01A90718" w14:textId="77777777" w:rsidR="00B15D6E" w:rsidRPr="00B15D6E" w:rsidRDefault="00B15D6E" w:rsidP="00B15D6E">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szCs w:val="22"/>
                <w:lang w:eastAsia="en-GB"/>
              </w:rPr>
            </w:pPr>
            <w:r w:rsidRPr="00B15D6E">
              <w:rPr>
                <w:rFonts w:eastAsia="Times New Roman" w:cstheme="minorHAnsi"/>
                <w:color w:val="000000"/>
                <w:sz w:val="22"/>
                <w:szCs w:val="22"/>
                <w:lang w:eastAsia="en-GB"/>
              </w:rPr>
              <w:t>6–12 months</w:t>
            </w:r>
          </w:p>
        </w:tc>
        <w:tc>
          <w:tcPr>
            <w:tcW w:w="1805" w:type="dxa"/>
            <w:hideMark/>
          </w:tcPr>
          <w:p w14:paraId="4C81DFBC" w14:textId="77777777" w:rsidR="00B15D6E" w:rsidRPr="00B15D6E" w:rsidRDefault="00B15D6E" w:rsidP="00B15D6E">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szCs w:val="22"/>
                <w:lang w:eastAsia="en-GB"/>
              </w:rPr>
            </w:pPr>
            <w:r w:rsidRPr="00B15D6E">
              <w:rPr>
                <w:rFonts w:eastAsia="Times New Roman" w:cstheme="minorHAnsi"/>
                <w:color w:val="000000"/>
                <w:sz w:val="22"/>
                <w:szCs w:val="22"/>
                <w:lang w:eastAsia="en-GB"/>
              </w:rPr>
              <w:t>I will gain interviews or practical experience in a supervisory role</w:t>
            </w:r>
          </w:p>
        </w:tc>
      </w:tr>
      <w:tr w:rsidR="00B15D6E" w:rsidRPr="00B15D6E" w14:paraId="5BA51435" w14:textId="77777777" w:rsidTr="00B15D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hideMark/>
          </w:tcPr>
          <w:p w14:paraId="674FA021" w14:textId="77777777" w:rsidR="00B15D6E" w:rsidRPr="00B15D6E" w:rsidRDefault="00B15D6E" w:rsidP="00B15D6E">
            <w:pPr>
              <w:rPr>
                <w:rFonts w:asciiTheme="minorHAnsi" w:eastAsia="Times New Roman" w:hAnsiTheme="minorHAnsi" w:cstheme="minorHAnsi"/>
                <w:color w:val="000000"/>
                <w:sz w:val="22"/>
                <w:szCs w:val="22"/>
                <w:lang w:eastAsia="en-GB"/>
              </w:rPr>
            </w:pPr>
            <w:r w:rsidRPr="00B15D6E">
              <w:rPr>
                <w:rFonts w:asciiTheme="minorHAnsi" w:eastAsia="Times New Roman" w:hAnsiTheme="minorHAnsi" w:cstheme="minorHAnsi"/>
                <w:color w:val="000000"/>
                <w:sz w:val="22"/>
                <w:szCs w:val="22"/>
                <w:lang w:eastAsia="en-GB"/>
              </w:rPr>
              <w:t>Management knowledge</w:t>
            </w:r>
          </w:p>
        </w:tc>
        <w:tc>
          <w:tcPr>
            <w:tcW w:w="1805" w:type="dxa"/>
            <w:hideMark/>
          </w:tcPr>
          <w:p w14:paraId="74BF02E7" w14:textId="77777777" w:rsidR="00B15D6E" w:rsidRPr="00B15D6E" w:rsidRDefault="00B15D6E" w:rsidP="00B15D6E">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en-GB"/>
              </w:rPr>
            </w:pPr>
            <w:r w:rsidRPr="00B15D6E">
              <w:rPr>
                <w:rFonts w:eastAsia="Times New Roman" w:cstheme="minorHAnsi"/>
                <w:color w:val="000000"/>
                <w:sz w:val="22"/>
                <w:szCs w:val="22"/>
                <w:lang w:eastAsia="en-GB"/>
              </w:rPr>
              <w:t>Continue my business studies and learn more about management</w:t>
            </w:r>
          </w:p>
        </w:tc>
        <w:tc>
          <w:tcPr>
            <w:tcW w:w="1805" w:type="dxa"/>
            <w:hideMark/>
          </w:tcPr>
          <w:p w14:paraId="5EDF4DDB" w14:textId="77777777" w:rsidR="00B15D6E" w:rsidRPr="00B15D6E" w:rsidRDefault="00B15D6E" w:rsidP="00B15D6E">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en-GB"/>
              </w:rPr>
            </w:pPr>
            <w:r w:rsidRPr="00B15D6E">
              <w:rPr>
                <w:rFonts w:eastAsia="Times New Roman" w:cstheme="minorHAnsi"/>
                <w:color w:val="000000"/>
                <w:sz w:val="22"/>
                <w:szCs w:val="22"/>
                <w:lang w:eastAsia="en-GB"/>
              </w:rPr>
              <w:t>University learning materials; lectures; library resources; workplace examples</w:t>
            </w:r>
          </w:p>
        </w:tc>
        <w:tc>
          <w:tcPr>
            <w:tcW w:w="1805" w:type="dxa"/>
            <w:hideMark/>
          </w:tcPr>
          <w:p w14:paraId="37BAA0CD" w14:textId="77777777" w:rsidR="00B15D6E" w:rsidRPr="00B15D6E" w:rsidRDefault="00B15D6E" w:rsidP="00B15D6E">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en-GB"/>
              </w:rPr>
            </w:pPr>
            <w:r w:rsidRPr="00B15D6E">
              <w:rPr>
                <w:rFonts w:eastAsia="Times New Roman" w:cstheme="minorHAnsi"/>
                <w:color w:val="000000"/>
                <w:sz w:val="22"/>
                <w:szCs w:val="22"/>
                <w:lang w:eastAsia="en-GB"/>
              </w:rPr>
              <w:t>Ongoing</w:t>
            </w:r>
          </w:p>
        </w:tc>
        <w:tc>
          <w:tcPr>
            <w:tcW w:w="1805" w:type="dxa"/>
            <w:hideMark/>
          </w:tcPr>
          <w:p w14:paraId="0DB7B4F0" w14:textId="77777777" w:rsidR="00B15D6E" w:rsidRPr="00B15D6E" w:rsidRDefault="00B15D6E" w:rsidP="00B15D6E">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en-GB"/>
              </w:rPr>
            </w:pPr>
            <w:r w:rsidRPr="00B15D6E">
              <w:rPr>
                <w:rFonts w:eastAsia="Times New Roman" w:cstheme="minorHAnsi"/>
                <w:color w:val="000000"/>
                <w:sz w:val="22"/>
                <w:szCs w:val="22"/>
                <w:lang w:eastAsia="en-GB"/>
              </w:rPr>
              <w:t>I will complete my course and apply what I learn in the workplace</w:t>
            </w:r>
          </w:p>
        </w:tc>
      </w:tr>
      <w:tr w:rsidR="00B15D6E" w:rsidRPr="00B15D6E" w14:paraId="652D2246" w14:textId="77777777" w:rsidTr="00B15D6E">
        <w:tc>
          <w:tcPr>
            <w:cnfStyle w:val="001000000000" w:firstRow="0" w:lastRow="0" w:firstColumn="1" w:lastColumn="0" w:oddVBand="0" w:evenVBand="0" w:oddHBand="0" w:evenHBand="0" w:firstRowFirstColumn="0" w:firstRowLastColumn="0" w:lastRowFirstColumn="0" w:lastRowLastColumn="0"/>
            <w:tcW w:w="1805" w:type="dxa"/>
            <w:hideMark/>
          </w:tcPr>
          <w:p w14:paraId="670517DC" w14:textId="77777777" w:rsidR="00B15D6E" w:rsidRPr="00B15D6E" w:rsidRDefault="00B15D6E" w:rsidP="00B15D6E">
            <w:pPr>
              <w:rPr>
                <w:rFonts w:asciiTheme="minorHAnsi" w:eastAsia="Times New Roman" w:hAnsiTheme="minorHAnsi" w:cstheme="minorHAnsi"/>
                <w:color w:val="000000"/>
                <w:sz w:val="22"/>
                <w:szCs w:val="22"/>
                <w:lang w:eastAsia="en-GB"/>
              </w:rPr>
            </w:pPr>
            <w:r w:rsidRPr="00B15D6E">
              <w:rPr>
                <w:rFonts w:asciiTheme="minorHAnsi" w:eastAsia="Times New Roman" w:hAnsiTheme="minorHAnsi" w:cstheme="minorHAnsi"/>
                <w:color w:val="000000"/>
                <w:sz w:val="22"/>
                <w:szCs w:val="22"/>
                <w:lang w:eastAsia="en-GB"/>
              </w:rPr>
              <w:t>Career progression</w:t>
            </w:r>
          </w:p>
        </w:tc>
        <w:tc>
          <w:tcPr>
            <w:tcW w:w="1805" w:type="dxa"/>
            <w:hideMark/>
          </w:tcPr>
          <w:p w14:paraId="49712E42" w14:textId="77777777" w:rsidR="00B15D6E" w:rsidRPr="00B15D6E" w:rsidRDefault="00B15D6E" w:rsidP="00B15D6E">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szCs w:val="22"/>
                <w:lang w:eastAsia="en-GB"/>
              </w:rPr>
            </w:pPr>
            <w:r w:rsidRPr="00B15D6E">
              <w:rPr>
                <w:rFonts w:eastAsia="Times New Roman" w:cstheme="minorHAnsi"/>
                <w:color w:val="000000"/>
                <w:sz w:val="22"/>
                <w:szCs w:val="22"/>
                <w:lang w:eastAsia="en-GB"/>
              </w:rPr>
              <w:t>Gain experience and work towards becoming a Retail Manager</w:t>
            </w:r>
          </w:p>
        </w:tc>
        <w:tc>
          <w:tcPr>
            <w:tcW w:w="1805" w:type="dxa"/>
            <w:hideMark/>
          </w:tcPr>
          <w:p w14:paraId="160883EE" w14:textId="77777777" w:rsidR="00B15D6E" w:rsidRPr="00B15D6E" w:rsidRDefault="00B15D6E" w:rsidP="00B15D6E">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szCs w:val="22"/>
                <w:lang w:eastAsia="en-GB"/>
              </w:rPr>
            </w:pPr>
            <w:r w:rsidRPr="00B15D6E">
              <w:rPr>
                <w:rFonts w:eastAsia="Times New Roman" w:cstheme="minorHAnsi"/>
                <w:color w:val="000000"/>
                <w:sz w:val="22"/>
                <w:szCs w:val="22"/>
                <w:lang w:eastAsia="en-GB"/>
              </w:rPr>
              <w:t>Supervisory experience; mentoring or feedback from managers; leadership training</w:t>
            </w:r>
          </w:p>
        </w:tc>
        <w:tc>
          <w:tcPr>
            <w:tcW w:w="1805" w:type="dxa"/>
            <w:hideMark/>
          </w:tcPr>
          <w:p w14:paraId="5FB9EECA" w14:textId="77777777" w:rsidR="00B15D6E" w:rsidRPr="00B15D6E" w:rsidRDefault="00B15D6E" w:rsidP="00B15D6E">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szCs w:val="22"/>
                <w:lang w:eastAsia="en-GB"/>
              </w:rPr>
            </w:pPr>
            <w:r w:rsidRPr="00B15D6E">
              <w:rPr>
                <w:rFonts w:eastAsia="Times New Roman" w:cstheme="minorHAnsi"/>
                <w:color w:val="000000"/>
                <w:sz w:val="22"/>
                <w:szCs w:val="22"/>
                <w:lang w:eastAsia="en-GB"/>
              </w:rPr>
              <w:t>2–3 years</w:t>
            </w:r>
          </w:p>
        </w:tc>
        <w:tc>
          <w:tcPr>
            <w:tcW w:w="1805" w:type="dxa"/>
            <w:hideMark/>
          </w:tcPr>
          <w:p w14:paraId="7B0AB776" w14:textId="77777777" w:rsidR="00B15D6E" w:rsidRPr="00B15D6E" w:rsidRDefault="00B15D6E" w:rsidP="00B15D6E">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szCs w:val="22"/>
                <w:lang w:eastAsia="en-GB"/>
              </w:rPr>
            </w:pPr>
            <w:r w:rsidRPr="00B15D6E">
              <w:rPr>
                <w:rFonts w:eastAsia="Times New Roman" w:cstheme="minorHAnsi"/>
                <w:color w:val="000000"/>
                <w:sz w:val="22"/>
                <w:szCs w:val="22"/>
                <w:lang w:eastAsia="en-GB"/>
              </w:rPr>
              <w:t>I will progress into a management position or be ready to apply for suitable management roles</w:t>
            </w:r>
          </w:p>
        </w:tc>
      </w:tr>
    </w:tbl>
    <w:p w14:paraId="2FC3A7DE" w14:textId="77777777" w:rsidR="00E41041" w:rsidRDefault="00E41041" w:rsidP="00B15D6E">
      <w:pPr>
        <w:rPr>
          <w:rFonts w:ascii="Arial" w:hAnsi="Arial" w:cs="Arial"/>
        </w:rPr>
      </w:pPr>
    </w:p>
    <w:p w14:paraId="3B2FFF48" w14:textId="77777777" w:rsidR="00A514B2" w:rsidRDefault="00EA1132" w:rsidP="002F6E78">
      <w:pPr>
        <w:rPr>
          <w:rFonts w:ascii="Arial" w:hAnsi="Arial" w:cs="Arial"/>
        </w:rPr>
      </w:pPr>
      <w:r w:rsidRPr="00EA1132">
        <w:rPr>
          <w:rFonts w:ascii="Arial" w:hAnsi="Arial" w:cs="Arial"/>
        </w:rPr>
        <w:t>The plan gives me clear stages rather than one general career ambition. I can review my progress regularly and change my actions if necessary. Completing my business studies while gaining practical leadership experience should help me become better prepared for future management opportunities.</w:t>
      </w:r>
    </w:p>
    <w:p w14:paraId="4E5FCD53" w14:textId="1BC6F84A" w:rsidR="002F6E78" w:rsidRPr="00A514B2" w:rsidRDefault="002F6E78" w:rsidP="00A514B2">
      <w:pPr>
        <w:pStyle w:val="Heading1"/>
        <w:rPr>
          <w:rFonts w:asciiTheme="minorHAnsi" w:hAnsiTheme="minorHAnsi" w:cstheme="minorHAnsi"/>
          <w:color w:val="auto"/>
          <w:sz w:val="22"/>
          <w:szCs w:val="22"/>
        </w:rPr>
      </w:pPr>
      <w:r w:rsidRPr="00A514B2">
        <w:rPr>
          <w:rFonts w:asciiTheme="minorHAnsi" w:hAnsiTheme="minorHAnsi" w:cstheme="minorHAnsi"/>
          <w:sz w:val="22"/>
          <w:szCs w:val="22"/>
        </w:rPr>
        <w:lastRenderedPageBreak/>
        <w:t>References</w:t>
      </w:r>
    </w:p>
    <w:p w14:paraId="6BD02F37" w14:textId="77777777" w:rsidR="00A514B2" w:rsidRDefault="00A514B2" w:rsidP="002F6E78">
      <w:pPr>
        <w:pStyle w:val="NormalWeb"/>
        <w:shd w:val="clear" w:color="auto" w:fill="FFFFFF"/>
        <w:spacing w:before="0" w:beforeAutospacing="0" w:after="0" w:afterAutospacing="0"/>
        <w:rPr>
          <w:rFonts w:ascii="Arial" w:hAnsi="Arial" w:cs="Arial"/>
          <w:color w:val="000000"/>
          <w:sz w:val="22"/>
          <w:szCs w:val="22"/>
        </w:rPr>
      </w:pPr>
    </w:p>
    <w:p w14:paraId="4C54C1CB" w14:textId="19A55799" w:rsidR="002F6E78" w:rsidRPr="00FD1137" w:rsidRDefault="002F6E78" w:rsidP="002F6E78">
      <w:pPr>
        <w:pStyle w:val="NormalWeb"/>
        <w:shd w:val="clear" w:color="auto" w:fill="FFFFFF"/>
        <w:spacing w:before="0" w:beforeAutospacing="0" w:after="0" w:afterAutospacing="0"/>
        <w:rPr>
          <w:rFonts w:ascii="Arial" w:hAnsi="Arial" w:cs="Arial"/>
          <w:color w:val="000000"/>
          <w:sz w:val="22"/>
          <w:szCs w:val="22"/>
        </w:rPr>
      </w:pPr>
      <w:r>
        <w:rPr>
          <w:rFonts w:ascii="Arial" w:hAnsi="Arial" w:cs="Arial"/>
          <w:color w:val="000000"/>
          <w:sz w:val="22"/>
          <w:szCs w:val="22"/>
        </w:rPr>
        <w:t xml:space="preserve">Indeed (2026a) Savers Health and Beauty: Supervisor jobs, including Supervisor – Ealing Broadway Station. Available at: </w:t>
      </w:r>
      <w:hyperlink r:id="rId16" w:history="1">
        <w:r w:rsidR="00A514B2" w:rsidRPr="00E7474C">
          <w:rPr>
            <w:rStyle w:val="Hyperlink"/>
            <w:rFonts w:ascii="Arial" w:hAnsi="Arial" w:cs="Arial"/>
            <w:sz w:val="22"/>
            <w:szCs w:val="22"/>
          </w:rPr>
          <w:t>https://uk.indeed.com/cmp/Savers-Health-and-</w:t>
        </w:r>
      </w:hyperlink>
      <w:r>
        <w:rPr>
          <w:rFonts w:ascii="Arial" w:hAnsi="Arial" w:cs="Arial"/>
          <w:color w:val="000000"/>
          <w:sz w:val="22"/>
          <w:szCs w:val="22"/>
        </w:rPr>
        <w:t>Beauty/jobs/q-Supervisor (Accessed: 16 August 2026).</w:t>
      </w:r>
    </w:p>
    <w:p w14:paraId="623CEBB8" w14:textId="77777777" w:rsidR="00FD1137" w:rsidRDefault="00FD1137" w:rsidP="002F6E78">
      <w:pPr>
        <w:pStyle w:val="NormalWeb"/>
        <w:shd w:val="clear" w:color="auto" w:fill="FFFFFF"/>
        <w:spacing w:before="0" w:beforeAutospacing="0" w:after="0" w:afterAutospacing="0"/>
        <w:rPr>
          <w:rFonts w:ascii="Arial" w:hAnsi="Arial" w:cs="Arial"/>
          <w:color w:val="000000"/>
          <w:sz w:val="22"/>
          <w:szCs w:val="22"/>
        </w:rPr>
      </w:pPr>
    </w:p>
    <w:p w14:paraId="6A9B5E03" w14:textId="771E58AD" w:rsidR="002F6E78" w:rsidRDefault="002F6E78" w:rsidP="002F6E78">
      <w:pPr>
        <w:pStyle w:val="NormalWeb"/>
        <w:shd w:val="clear" w:color="auto" w:fill="FFFFFF"/>
        <w:spacing w:before="0" w:beforeAutospacing="0" w:after="0" w:afterAutospacing="0"/>
        <w:rPr>
          <w:rFonts w:ascii="Segoe UI" w:hAnsi="Segoe UI" w:cs="Segoe UI"/>
          <w:color w:val="000000"/>
          <w:sz w:val="27"/>
          <w:szCs w:val="27"/>
        </w:rPr>
      </w:pPr>
      <w:r>
        <w:rPr>
          <w:rFonts w:ascii="Arial" w:hAnsi="Arial" w:cs="Arial"/>
          <w:color w:val="000000"/>
          <w:sz w:val="22"/>
          <w:szCs w:val="22"/>
        </w:rPr>
        <w:t>Indeed (2026b) Primark: Retail Assistant jobs in White City. Available at: https://uk.indeed.com/cmp/Primark/jobs/l-White-City (Accessed: 16 August 2026).</w:t>
      </w:r>
    </w:p>
    <w:p w14:paraId="68ECCD59" w14:textId="77777777" w:rsidR="00FD1137" w:rsidRDefault="00FD1137" w:rsidP="002F6E78">
      <w:pPr>
        <w:pStyle w:val="NormalWeb"/>
        <w:shd w:val="clear" w:color="auto" w:fill="FFFFFF"/>
        <w:spacing w:before="0" w:beforeAutospacing="0" w:after="0" w:afterAutospacing="0"/>
        <w:rPr>
          <w:rFonts w:ascii="Arial" w:hAnsi="Arial" w:cs="Arial"/>
          <w:color w:val="000000"/>
          <w:sz w:val="22"/>
          <w:szCs w:val="22"/>
        </w:rPr>
      </w:pPr>
    </w:p>
    <w:p w14:paraId="65728E0D" w14:textId="562BC9E2" w:rsidR="002F6E78" w:rsidRDefault="002F6E78" w:rsidP="002F6E78">
      <w:pPr>
        <w:pStyle w:val="NormalWeb"/>
        <w:shd w:val="clear" w:color="auto" w:fill="FFFFFF"/>
        <w:spacing w:before="0" w:beforeAutospacing="0" w:after="0" w:afterAutospacing="0"/>
        <w:rPr>
          <w:rFonts w:ascii="Segoe UI" w:hAnsi="Segoe UI" w:cs="Segoe UI"/>
          <w:color w:val="000000"/>
          <w:sz w:val="27"/>
          <w:szCs w:val="27"/>
        </w:rPr>
      </w:pPr>
      <w:r>
        <w:rPr>
          <w:rFonts w:ascii="Arial" w:hAnsi="Arial" w:cs="Arial"/>
          <w:color w:val="000000"/>
          <w:sz w:val="22"/>
          <w:szCs w:val="22"/>
        </w:rPr>
        <w:t>National Careers Service (n.d.) Discover your skills and careers. Available at: https://nationalcareers.service.gov.uk/discover-your-skills-and-careers/ (Accessed: 16 August 2026).</w:t>
      </w:r>
    </w:p>
    <w:p w14:paraId="023E6928" w14:textId="77777777" w:rsidR="00FD1137" w:rsidRDefault="00FD1137" w:rsidP="002F6E78">
      <w:pPr>
        <w:pStyle w:val="NormalWeb"/>
        <w:shd w:val="clear" w:color="auto" w:fill="FFFFFF"/>
        <w:spacing w:before="0" w:beforeAutospacing="0" w:after="0" w:afterAutospacing="0"/>
        <w:rPr>
          <w:rFonts w:ascii="Arial" w:hAnsi="Arial" w:cs="Arial"/>
          <w:color w:val="000000"/>
          <w:sz w:val="22"/>
          <w:szCs w:val="22"/>
        </w:rPr>
      </w:pPr>
    </w:p>
    <w:p w14:paraId="76C07750" w14:textId="5F8EBEE6" w:rsidR="002F6E78" w:rsidRDefault="002F6E78" w:rsidP="002F6E78">
      <w:pPr>
        <w:pStyle w:val="NormalWeb"/>
        <w:shd w:val="clear" w:color="auto" w:fill="FFFFFF"/>
        <w:spacing w:before="0" w:beforeAutospacing="0" w:after="0" w:afterAutospacing="0"/>
        <w:rPr>
          <w:rFonts w:ascii="Segoe UI" w:hAnsi="Segoe UI" w:cs="Segoe UI"/>
          <w:color w:val="000000"/>
          <w:sz w:val="27"/>
          <w:szCs w:val="27"/>
        </w:rPr>
      </w:pPr>
      <w:r>
        <w:rPr>
          <w:rFonts w:ascii="Arial" w:hAnsi="Arial" w:cs="Arial"/>
          <w:color w:val="000000"/>
          <w:sz w:val="22"/>
          <w:szCs w:val="22"/>
        </w:rPr>
        <w:t>Prospects (2026) What skills do employers want? Available at: https://www.prospects.ac.uk/careers-advice/applying-for-jobs/what-skills-do-employers-want/ (Accessed: 16 August 2026).</w:t>
      </w:r>
    </w:p>
    <w:p w14:paraId="63D7C443" w14:textId="77777777" w:rsidR="00FD1137" w:rsidRDefault="00FD1137" w:rsidP="002F6E78">
      <w:pPr>
        <w:pStyle w:val="NormalWeb"/>
        <w:shd w:val="clear" w:color="auto" w:fill="FFFFFF"/>
        <w:spacing w:before="0" w:beforeAutospacing="0" w:after="0" w:afterAutospacing="0"/>
        <w:rPr>
          <w:rFonts w:ascii="Arial" w:hAnsi="Arial" w:cs="Arial"/>
          <w:color w:val="000000"/>
          <w:sz w:val="22"/>
          <w:szCs w:val="22"/>
        </w:rPr>
      </w:pPr>
    </w:p>
    <w:p w14:paraId="7ACF41E4" w14:textId="77777777" w:rsidR="006056D7" w:rsidRDefault="006056D7" w:rsidP="002F6E78">
      <w:pPr>
        <w:pStyle w:val="NormalWeb"/>
        <w:shd w:val="clear" w:color="auto" w:fill="FFFFFF"/>
        <w:spacing w:before="0" w:beforeAutospacing="0" w:after="0" w:afterAutospacing="0"/>
        <w:rPr>
          <w:rFonts w:ascii="Arial" w:hAnsi="Arial" w:cs="Arial"/>
          <w:color w:val="000000"/>
          <w:sz w:val="22"/>
          <w:szCs w:val="22"/>
        </w:rPr>
      </w:pPr>
    </w:p>
    <w:p w14:paraId="50AE3C29" w14:textId="7E6B70B1" w:rsidR="002F6E78" w:rsidRDefault="002F6E78" w:rsidP="006B68BD">
      <w:pPr>
        <w:pStyle w:val="NormalWeb"/>
        <w:shd w:val="clear" w:color="auto" w:fill="FFFFFF"/>
        <w:spacing w:before="0" w:beforeAutospacing="0" w:after="0" w:afterAutospacing="0" w:line="360" w:lineRule="auto"/>
        <w:rPr>
          <w:rFonts w:ascii="Segoe UI" w:hAnsi="Segoe UI" w:cs="Segoe UI"/>
          <w:color w:val="000000"/>
          <w:sz w:val="27"/>
          <w:szCs w:val="27"/>
        </w:rPr>
      </w:pPr>
      <w:r>
        <w:rPr>
          <w:rFonts w:ascii="Arial" w:hAnsi="Arial" w:cs="Arial"/>
          <w:color w:val="000000"/>
          <w:sz w:val="22"/>
          <w:szCs w:val="22"/>
        </w:rPr>
        <w:t>The Open University (n.d.-a) Move forward with career plans: Developing your career. Available at: https://help.open.ac.uk/developing-your-career/move-forward-with-career-plans (Accessed: 16 August 2026).</w:t>
      </w:r>
    </w:p>
    <w:p w14:paraId="47DD25E7" w14:textId="77777777" w:rsidR="00FD1137" w:rsidRDefault="00FD1137" w:rsidP="002F6E78">
      <w:pPr>
        <w:pStyle w:val="NormalWeb"/>
        <w:shd w:val="clear" w:color="auto" w:fill="FFFFFF"/>
        <w:spacing w:before="0" w:beforeAutospacing="0" w:after="0" w:afterAutospacing="0"/>
        <w:rPr>
          <w:rFonts w:ascii="Arial" w:hAnsi="Arial" w:cs="Arial"/>
          <w:color w:val="000000"/>
          <w:sz w:val="22"/>
          <w:szCs w:val="22"/>
        </w:rPr>
      </w:pPr>
    </w:p>
    <w:p w14:paraId="6CAB305E" w14:textId="77777777" w:rsidR="006056D7" w:rsidRDefault="006056D7" w:rsidP="002F6E78">
      <w:pPr>
        <w:pStyle w:val="NormalWeb"/>
        <w:shd w:val="clear" w:color="auto" w:fill="FFFFFF"/>
        <w:spacing w:before="0" w:beforeAutospacing="0" w:after="0" w:afterAutospacing="0"/>
        <w:rPr>
          <w:rFonts w:ascii="Arial" w:hAnsi="Arial" w:cs="Arial"/>
          <w:color w:val="000000"/>
          <w:sz w:val="22"/>
          <w:szCs w:val="22"/>
        </w:rPr>
      </w:pPr>
    </w:p>
    <w:p w14:paraId="4746D3BA" w14:textId="3946D020" w:rsidR="002F6E78" w:rsidRDefault="002F6E78" w:rsidP="002F6E78">
      <w:pPr>
        <w:pStyle w:val="NormalWeb"/>
        <w:shd w:val="clear" w:color="auto" w:fill="FFFFFF"/>
        <w:spacing w:before="0" w:beforeAutospacing="0" w:after="0" w:afterAutospacing="0"/>
        <w:rPr>
          <w:rFonts w:ascii="Segoe UI" w:hAnsi="Segoe UI" w:cs="Segoe UI"/>
          <w:color w:val="000000"/>
          <w:sz w:val="27"/>
          <w:szCs w:val="27"/>
        </w:rPr>
      </w:pPr>
      <w:r>
        <w:rPr>
          <w:rFonts w:ascii="Arial" w:hAnsi="Arial" w:cs="Arial"/>
          <w:color w:val="000000"/>
          <w:sz w:val="22"/>
          <w:szCs w:val="22"/>
        </w:rPr>
        <w:t>The Open University (n.d.-b) Personal development plan (PDP): Developing your career. Available at: https://help.open.ac.uk/index.php/developing-your-career/personal-development-plan (Accessed: 16 August 2026).</w:t>
      </w:r>
    </w:p>
    <w:p w14:paraId="551EB3F7" w14:textId="77777777" w:rsidR="00FD1137" w:rsidRDefault="00FD1137" w:rsidP="002F6E78">
      <w:pPr>
        <w:pStyle w:val="NormalWeb"/>
        <w:shd w:val="clear" w:color="auto" w:fill="FFFFFF"/>
        <w:spacing w:before="0" w:beforeAutospacing="0" w:after="0" w:afterAutospacing="0"/>
        <w:rPr>
          <w:rFonts w:ascii="Arial" w:hAnsi="Arial" w:cs="Arial"/>
          <w:color w:val="000000"/>
          <w:sz w:val="22"/>
          <w:szCs w:val="22"/>
        </w:rPr>
      </w:pPr>
    </w:p>
    <w:p w14:paraId="39F64F23" w14:textId="77777777" w:rsidR="006056D7" w:rsidRDefault="006056D7" w:rsidP="002F6E78">
      <w:pPr>
        <w:pStyle w:val="NormalWeb"/>
        <w:shd w:val="clear" w:color="auto" w:fill="FFFFFF"/>
        <w:spacing w:before="0" w:beforeAutospacing="0" w:after="0" w:afterAutospacing="0"/>
        <w:rPr>
          <w:rFonts w:ascii="Arial" w:hAnsi="Arial" w:cs="Arial"/>
          <w:color w:val="000000"/>
          <w:sz w:val="22"/>
          <w:szCs w:val="22"/>
        </w:rPr>
      </w:pPr>
    </w:p>
    <w:p w14:paraId="03355074" w14:textId="3555DC6F" w:rsidR="002F6E78" w:rsidRDefault="002F6E78" w:rsidP="002F6E78">
      <w:pPr>
        <w:pStyle w:val="NormalWeb"/>
        <w:shd w:val="clear" w:color="auto" w:fill="FFFFFF"/>
        <w:spacing w:before="0" w:beforeAutospacing="0" w:after="0" w:afterAutospacing="0"/>
        <w:rPr>
          <w:rFonts w:ascii="Segoe UI" w:hAnsi="Segoe UI" w:cs="Segoe UI"/>
          <w:color w:val="000000"/>
          <w:sz w:val="27"/>
          <w:szCs w:val="27"/>
        </w:rPr>
      </w:pPr>
      <w:r>
        <w:rPr>
          <w:rFonts w:ascii="Arial" w:hAnsi="Arial" w:cs="Arial"/>
          <w:color w:val="000000"/>
          <w:sz w:val="22"/>
          <w:szCs w:val="22"/>
        </w:rPr>
        <w:t>The Open University (n.d.-c) Career self-assessment. Available at: https://help.open.ac.uk/career-self-assessment (Accessed: 16 August 2026).</w:t>
      </w:r>
    </w:p>
    <w:p w14:paraId="16042E31" w14:textId="77777777" w:rsidR="00830CFC" w:rsidRPr="00403CFA" w:rsidRDefault="00830CFC" w:rsidP="313CFC01">
      <w:pPr>
        <w:rPr>
          <w:rFonts w:cstheme="minorHAnsi"/>
        </w:rPr>
      </w:pPr>
    </w:p>
    <w:sectPr w:rsidR="00830CFC" w:rsidRPr="00403CFA" w:rsidSect="00403CFA">
      <w:headerReference w:type="default" r:id="rId17"/>
      <w:footerReference w:type="default" r:id="rId1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2A881A" w14:textId="77777777" w:rsidR="00917956" w:rsidRDefault="00917956">
      <w:pPr>
        <w:spacing w:after="0" w:line="240" w:lineRule="auto"/>
      </w:pPr>
      <w:r>
        <w:separator/>
      </w:r>
    </w:p>
  </w:endnote>
  <w:endnote w:type="continuationSeparator" w:id="0">
    <w:p w14:paraId="176A129C" w14:textId="77777777" w:rsidR="00917956" w:rsidRDefault="009179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13CFC01" w14:paraId="049D5169" w14:textId="77777777" w:rsidTr="313CFC01">
      <w:trPr>
        <w:trHeight w:val="300"/>
      </w:trPr>
      <w:tc>
        <w:tcPr>
          <w:tcW w:w="3005" w:type="dxa"/>
        </w:tcPr>
        <w:p w14:paraId="48405946" w14:textId="0FC7F409" w:rsidR="313CFC01" w:rsidRDefault="313CFC01" w:rsidP="313CFC01">
          <w:pPr>
            <w:pStyle w:val="Header"/>
            <w:ind w:left="-115"/>
          </w:pPr>
        </w:p>
      </w:tc>
      <w:tc>
        <w:tcPr>
          <w:tcW w:w="3005" w:type="dxa"/>
        </w:tcPr>
        <w:p w14:paraId="166831A3" w14:textId="57AF32C0" w:rsidR="313CFC01" w:rsidRDefault="313CFC01" w:rsidP="313CFC01">
          <w:pPr>
            <w:pStyle w:val="Header"/>
            <w:jc w:val="center"/>
          </w:pPr>
        </w:p>
      </w:tc>
      <w:tc>
        <w:tcPr>
          <w:tcW w:w="3005" w:type="dxa"/>
        </w:tcPr>
        <w:p w14:paraId="3B727BD2" w14:textId="1BBF5076" w:rsidR="313CFC01" w:rsidRDefault="313CFC01" w:rsidP="313CFC01">
          <w:pPr>
            <w:pStyle w:val="Header"/>
            <w:ind w:right="-115"/>
            <w:jc w:val="right"/>
          </w:pPr>
        </w:p>
      </w:tc>
    </w:tr>
  </w:tbl>
  <w:p w14:paraId="45346C58" w14:textId="3EADCE4E" w:rsidR="313CFC01" w:rsidRDefault="313CFC01" w:rsidP="313CFC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49501" w14:textId="77777777" w:rsidR="00917956" w:rsidRDefault="00917956">
      <w:pPr>
        <w:spacing w:after="0" w:line="240" w:lineRule="auto"/>
      </w:pPr>
      <w:r>
        <w:separator/>
      </w:r>
    </w:p>
  </w:footnote>
  <w:footnote w:type="continuationSeparator" w:id="0">
    <w:p w14:paraId="6F673E4A" w14:textId="77777777" w:rsidR="00917956" w:rsidRDefault="009179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13CFC01" w14:paraId="093EB0D0" w14:textId="77777777" w:rsidTr="313CFC01">
      <w:trPr>
        <w:trHeight w:val="300"/>
      </w:trPr>
      <w:tc>
        <w:tcPr>
          <w:tcW w:w="3005" w:type="dxa"/>
        </w:tcPr>
        <w:p w14:paraId="27EE6BB3" w14:textId="073D1339" w:rsidR="313CFC01" w:rsidRDefault="313CFC01" w:rsidP="313CFC01">
          <w:pPr>
            <w:pStyle w:val="Header"/>
            <w:ind w:left="-115"/>
          </w:pPr>
        </w:p>
      </w:tc>
      <w:tc>
        <w:tcPr>
          <w:tcW w:w="3005" w:type="dxa"/>
        </w:tcPr>
        <w:p w14:paraId="5B13AD37" w14:textId="5B13DE4A" w:rsidR="313CFC01" w:rsidRDefault="313CFC01" w:rsidP="313CFC01">
          <w:pPr>
            <w:pStyle w:val="Header"/>
          </w:pPr>
        </w:p>
      </w:tc>
      <w:tc>
        <w:tcPr>
          <w:tcW w:w="3005" w:type="dxa"/>
        </w:tcPr>
        <w:p w14:paraId="5C98250E" w14:textId="4F96018E" w:rsidR="313CFC01" w:rsidRDefault="313CFC01"/>
      </w:tc>
    </w:tr>
  </w:tbl>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E743BA7"/>
    <w:rsid w:val="00042B54"/>
    <w:rsid w:val="0015263D"/>
    <w:rsid w:val="002377FF"/>
    <w:rsid w:val="00246DA4"/>
    <w:rsid w:val="0025031E"/>
    <w:rsid w:val="002918C4"/>
    <w:rsid w:val="002F6E78"/>
    <w:rsid w:val="00312C61"/>
    <w:rsid w:val="00321215"/>
    <w:rsid w:val="003B5846"/>
    <w:rsid w:val="00403CFA"/>
    <w:rsid w:val="004F7795"/>
    <w:rsid w:val="005475CC"/>
    <w:rsid w:val="0054797E"/>
    <w:rsid w:val="0059097A"/>
    <w:rsid w:val="0059404E"/>
    <w:rsid w:val="006056D7"/>
    <w:rsid w:val="00673D04"/>
    <w:rsid w:val="006B68BD"/>
    <w:rsid w:val="006D37BB"/>
    <w:rsid w:val="007F3A5D"/>
    <w:rsid w:val="00830CFC"/>
    <w:rsid w:val="00884188"/>
    <w:rsid w:val="00917956"/>
    <w:rsid w:val="00A514B2"/>
    <w:rsid w:val="00AC69E0"/>
    <w:rsid w:val="00AE520F"/>
    <w:rsid w:val="00B15D6E"/>
    <w:rsid w:val="00B6608C"/>
    <w:rsid w:val="00BE263D"/>
    <w:rsid w:val="00BF4190"/>
    <w:rsid w:val="00C62C19"/>
    <w:rsid w:val="00D43BB3"/>
    <w:rsid w:val="00DE0A96"/>
    <w:rsid w:val="00DF2AF6"/>
    <w:rsid w:val="00E41041"/>
    <w:rsid w:val="00EA1132"/>
    <w:rsid w:val="00F0126D"/>
    <w:rsid w:val="00F70819"/>
    <w:rsid w:val="00FA4F4D"/>
    <w:rsid w:val="00FD1137"/>
    <w:rsid w:val="011068E0"/>
    <w:rsid w:val="03DFA459"/>
    <w:rsid w:val="0553DC2E"/>
    <w:rsid w:val="05779DEA"/>
    <w:rsid w:val="06E5B52F"/>
    <w:rsid w:val="078DE7D8"/>
    <w:rsid w:val="07CB2F25"/>
    <w:rsid w:val="0913C0D3"/>
    <w:rsid w:val="0AAEB750"/>
    <w:rsid w:val="0C0FCA89"/>
    <w:rsid w:val="0C1F74DE"/>
    <w:rsid w:val="0C92A25C"/>
    <w:rsid w:val="0CF19301"/>
    <w:rsid w:val="0E4EA537"/>
    <w:rsid w:val="0E51B654"/>
    <w:rsid w:val="0E7DD85C"/>
    <w:rsid w:val="0F751577"/>
    <w:rsid w:val="102CC341"/>
    <w:rsid w:val="105B7CA7"/>
    <w:rsid w:val="114B3A48"/>
    <w:rsid w:val="129FC3F3"/>
    <w:rsid w:val="1356906C"/>
    <w:rsid w:val="13A2D41E"/>
    <w:rsid w:val="140F80F5"/>
    <w:rsid w:val="1612E9AD"/>
    <w:rsid w:val="179F35D7"/>
    <w:rsid w:val="184805D3"/>
    <w:rsid w:val="190B336A"/>
    <w:rsid w:val="1976352E"/>
    <w:rsid w:val="19A1ED78"/>
    <w:rsid w:val="1AC007F4"/>
    <w:rsid w:val="1B6071BF"/>
    <w:rsid w:val="1B79A752"/>
    <w:rsid w:val="1BA7E900"/>
    <w:rsid w:val="1C3286FE"/>
    <w:rsid w:val="1C48BF2A"/>
    <w:rsid w:val="1C99AD00"/>
    <w:rsid w:val="1CFF5A02"/>
    <w:rsid w:val="1E1B8723"/>
    <w:rsid w:val="21A03A4E"/>
    <w:rsid w:val="232789AA"/>
    <w:rsid w:val="23355648"/>
    <w:rsid w:val="23FD7A0F"/>
    <w:rsid w:val="24584416"/>
    <w:rsid w:val="24A4A781"/>
    <w:rsid w:val="26483388"/>
    <w:rsid w:val="26939A30"/>
    <w:rsid w:val="28B9EDC7"/>
    <w:rsid w:val="28FD4873"/>
    <w:rsid w:val="29DC6582"/>
    <w:rsid w:val="2B2F213F"/>
    <w:rsid w:val="2BFB31C8"/>
    <w:rsid w:val="2D19D2A3"/>
    <w:rsid w:val="2DEB9778"/>
    <w:rsid w:val="2E75C2C2"/>
    <w:rsid w:val="2FAE22DF"/>
    <w:rsid w:val="313CFC01"/>
    <w:rsid w:val="329CB867"/>
    <w:rsid w:val="33344366"/>
    <w:rsid w:val="3396B909"/>
    <w:rsid w:val="33EF9AF5"/>
    <w:rsid w:val="35019C19"/>
    <w:rsid w:val="351A064C"/>
    <w:rsid w:val="35827771"/>
    <w:rsid w:val="380DD3A4"/>
    <w:rsid w:val="3831C49D"/>
    <w:rsid w:val="383C0066"/>
    <w:rsid w:val="3861ACB0"/>
    <w:rsid w:val="390B8940"/>
    <w:rsid w:val="393C58CF"/>
    <w:rsid w:val="3B1383C6"/>
    <w:rsid w:val="3B2A7C88"/>
    <w:rsid w:val="3C2FEB3E"/>
    <w:rsid w:val="3C90B785"/>
    <w:rsid w:val="3CC73797"/>
    <w:rsid w:val="3D227DA6"/>
    <w:rsid w:val="3D572322"/>
    <w:rsid w:val="3DB08861"/>
    <w:rsid w:val="3E6EDE92"/>
    <w:rsid w:val="3FACF2B3"/>
    <w:rsid w:val="40E42007"/>
    <w:rsid w:val="418AC35B"/>
    <w:rsid w:val="41B820B6"/>
    <w:rsid w:val="423CDD5E"/>
    <w:rsid w:val="426EF0F4"/>
    <w:rsid w:val="439D7727"/>
    <w:rsid w:val="43F49E3F"/>
    <w:rsid w:val="44CC354C"/>
    <w:rsid w:val="4555B0DD"/>
    <w:rsid w:val="461D76FD"/>
    <w:rsid w:val="472E44AA"/>
    <w:rsid w:val="481BDA97"/>
    <w:rsid w:val="4824FD01"/>
    <w:rsid w:val="48668ACE"/>
    <w:rsid w:val="498B767C"/>
    <w:rsid w:val="49F227E7"/>
    <w:rsid w:val="4A240D2D"/>
    <w:rsid w:val="4A8CA06C"/>
    <w:rsid w:val="4B2A4386"/>
    <w:rsid w:val="4C16D7BD"/>
    <w:rsid w:val="4C1BDD76"/>
    <w:rsid w:val="4C426ECB"/>
    <w:rsid w:val="4C7C7254"/>
    <w:rsid w:val="4CDE7216"/>
    <w:rsid w:val="4DACC4A3"/>
    <w:rsid w:val="4E743BA7"/>
    <w:rsid w:val="4F46D360"/>
    <w:rsid w:val="4FECD20F"/>
    <w:rsid w:val="50241B4A"/>
    <w:rsid w:val="502CFA71"/>
    <w:rsid w:val="50427E7B"/>
    <w:rsid w:val="50CB1D72"/>
    <w:rsid w:val="50E7779C"/>
    <w:rsid w:val="513614E2"/>
    <w:rsid w:val="51784D7B"/>
    <w:rsid w:val="51E5E1C9"/>
    <w:rsid w:val="51F18B49"/>
    <w:rsid w:val="526458DA"/>
    <w:rsid w:val="526BAD59"/>
    <w:rsid w:val="53E84EA2"/>
    <w:rsid w:val="5451DA83"/>
    <w:rsid w:val="5463107F"/>
    <w:rsid w:val="56327DE9"/>
    <w:rsid w:val="5669BE23"/>
    <w:rsid w:val="56929D70"/>
    <w:rsid w:val="56AE5109"/>
    <w:rsid w:val="578303B3"/>
    <w:rsid w:val="57AE04AD"/>
    <w:rsid w:val="58577049"/>
    <w:rsid w:val="585D67BD"/>
    <w:rsid w:val="5916734C"/>
    <w:rsid w:val="597C9A09"/>
    <w:rsid w:val="599973A2"/>
    <w:rsid w:val="5A785A56"/>
    <w:rsid w:val="5AC38279"/>
    <w:rsid w:val="5AFA919F"/>
    <w:rsid w:val="5C6528C2"/>
    <w:rsid w:val="5D6673CF"/>
    <w:rsid w:val="5DDD5592"/>
    <w:rsid w:val="5E15A59B"/>
    <w:rsid w:val="5F07FED6"/>
    <w:rsid w:val="60421F86"/>
    <w:rsid w:val="605A2048"/>
    <w:rsid w:val="6144EA60"/>
    <w:rsid w:val="62849A20"/>
    <w:rsid w:val="62A1614A"/>
    <w:rsid w:val="632160EC"/>
    <w:rsid w:val="63B18198"/>
    <w:rsid w:val="6479C5AC"/>
    <w:rsid w:val="64B311B0"/>
    <w:rsid w:val="654FA3F3"/>
    <w:rsid w:val="65C65B28"/>
    <w:rsid w:val="65C83593"/>
    <w:rsid w:val="6751A06B"/>
    <w:rsid w:val="69035BA0"/>
    <w:rsid w:val="69879AB1"/>
    <w:rsid w:val="6B485D5E"/>
    <w:rsid w:val="6B792411"/>
    <w:rsid w:val="6C1618D0"/>
    <w:rsid w:val="6C4F0C02"/>
    <w:rsid w:val="6CB4DC2F"/>
    <w:rsid w:val="6CCD75E0"/>
    <w:rsid w:val="6D0C08C2"/>
    <w:rsid w:val="6E702684"/>
    <w:rsid w:val="6F1990FF"/>
    <w:rsid w:val="70884C11"/>
    <w:rsid w:val="7146D4FE"/>
    <w:rsid w:val="71A1FC83"/>
    <w:rsid w:val="71BC6DBD"/>
    <w:rsid w:val="721FA7DD"/>
    <w:rsid w:val="72799505"/>
    <w:rsid w:val="729BF921"/>
    <w:rsid w:val="746825E6"/>
    <w:rsid w:val="7591CFCA"/>
    <w:rsid w:val="7613BD5D"/>
    <w:rsid w:val="7619C599"/>
    <w:rsid w:val="76987CAF"/>
    <w:rsid w:val="769CAC2E"/>
    <w:rsid w:val="7730E91C"/>
    <w:rsid w:val="7A44DEF6"/>
    <w:rsid w:val="7AEE1BD3"/>
    <w:rsid w:val="7B0578DF"/>
    <w:rsid w:val="7BC9B8F7"/>
    <w:rsid w:val="7CEC544B"/>
    <w:rsid w:val="7DDECB64"/>
    <w:rsid w:val="7E7AB40D"/>
    <w:rsid w:val="7F1FC080"/>
    <w:rsid w:val="7FDFA7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A3D89"/>
  <w15:chartTrackingRefBased/>
  <w15:docId w15:val="{8BF6F354-681E-498E-9833-30B64F877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313CFC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313CFC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313CFC01"/>
    <w:pPr>
      <w:tabs>
        <w:tab w:val="center" w:pos="4680"/>
        <w:tab w:val="right" w:pos="9360"/>
      </w:tabs>
      <w:spacing w:after="0" w:line="240" w:lineRule="auto"/>
    </w:pPr>
  </w:style>
  <w:style w:type="paragraph" w:styleId="Footer">
    <w:name w:val="footer"/>
    <w:basedOn w:val="Normal"/>
    <w:uiPriority w:val="99"/>
    <w:unhideWhenUsed/>
    <w:rsid w:val="313CFC01"/>
    <w:pPr>
      <w:tabs>
        <w:tab w:val="center" w:pos="4680"/>
        <w:tab w:val="right" w:pos="9360"/>
      </w:tabs>
      <w:spacing w:after="0" w:line="240" w:lineRule="auto"/>
    </w:pPr>
  </w:style>
  <w:style w:type="paragraph" w:styleId="Title">
    <w:name w:val="Title"/>
    <w:basedOn w:val="Normal"/>
    <w:next w:val="Normal"/>
    <w:uiPriority w:val="10"/>
    <w:qFormat/>
    <w:rsid w:val="313CFC01"/>
    <w:pPr>
      <w:spacing w:after="80" w:line="240" w:lineRule="auto"/>
      <w:contextualSpacing/>
    </w:pPr>
    <w:rPr>
      <w:rFonts w:asciiTheme="majorHAnsi" w:eastAsiaTheme="majorEastAsia" w:hAnsiTheme="majorHAnsi" w:cstheme="majorBidi"/>
      <w:sz w:val="56"/>
      <w:szCs w:val="56"/>
    </w:rPr>
  </w:style>
  <w:style w:type="character" w:customStyle="1" w:styleId="HeaderChar">
    <w:name w:val="Header Char"/>
    <w:basedOn w:val="DefaultParagraphFont"/>
    <w:link w:val="Header"/>
    <w:uiPriority w:val="99"/>
    <w:rsid w:val="313CFC01"/>
  </w:style>
  <w:style w:type="paragraph" w:styleId="Subtitle">
    <w:name w:val="Subtitle"/>
    <w:basedOn w:val="Normal"/>
    <w:next w:val="Normal"/>
    <w:uiPriority w:val="11"/>
    <w:qFormat/>
    <w:rsid w:val="313CFC01"/>
    <w:rPr>
      <w:rFonts w:eastAsiaTheme="majorEastAsia" w:cstheme="majorBidi"/>
      <w:color w:val="595959" w:themeColor="text1" w:themeTint="A6"/>
      <w:sz w:val="28"/>
      <w:szCs w:val="28"/>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PlainTable3">
    <w:name w:val="Plain Table 3"/>
    <w:basedOn w:val="TableNormal"/>
    <w:uiPriority w:val="43"/>
    <w:rsid w:val="00EA113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EA113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EA113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5">
    <w:name w:val="Plain Table 5"/>
    <w:basedOn w:val="TableNormal"/>
    <w:uiPriority w:val="45"/>
    <w:rsid w:val="00EA113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pdq2pgselectionanchorcontainer">
    <w:name w:val="pdq2pg_selectionanchorcontainer"/>
    <w:basedOn w:val="Normal"/>
    <w:rsid w:val="00EA1132"/>
    <w:pPr>
      <w:spacing w:before="100" w:beforeAutospacing="1" w:after="100" w:afterAutospacing="1" w:line="240" w:lineRule="auto"/>
    </w:pPr>
    <w:rPr>
      <w:rFonts w:ascii="Times New Roman" w:eastAsia="Times New Roman" w:hAnsi="Times New Roman" w:cs="Times New Roman"/>
      <w:lang w:eastAsia="en-GB"/>
    </w:rPr>
  </w:style>
  <w:style w:type="paragraph" w:styleId="NoSpacing">
    <w:name w:val="No Spacing"/>
    <w:uiPriority w:val="1"/>
    <w:qFormat/>
    <w:rsid w:val="00321215"/>
    <w:pPr>
      <w:spacing w:after="0" w:line="240" w:lineRule="auto"/>
    </w:pPr>
  </w:style>
  <w:style w:type="table" w:styleId="PlainTable2">
    <w:name w:val="Plain Table 2"/>
    <w:basedOn w:val="TableNormal"/>
    <w:uiPriority w:val="42"/>
    <w:rsid w:val="00246DA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246DA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2918C4"/>
    <w:pPr>
      <w:spacing w:before="100" w:beforeAutospacing="1" w:after="100" w:afterAutospacing="1" w:line="240" w:lineRule="auto"/>
    </w:pPr>
    <w:rPr>
      <w:rFonts w:ascii="Times New Roman" w:eastAsia="Times New Roman" w:hAnsi="Times New Roman" w:cs="Times New Roman"/>
      <w:lang w:eastAsia="en-GB"/>
    </w:rPr>
  </w:style>
  <w:style w:type="paragraph" w:customStyle="1" w:styleId="artifact-docx-previewheading1">
    <w:name w:val="artifact-docx-preview_heading1"/>
    <w:basedOn w:val="Normal"/>
    <w:rsid w:val="002F6E78"/>
    <w:pPr>
      <w:spacing w:before="100" w:beforeAutospacing="1" w:after="100" w:afterAutospacing="1" w:line="240" w:lineRule="auto"/>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A514B2"/>
    <w:rPr>
      <w:color w:val="467886" w:themeColor="hyperlink"/>
      <w:u w:val="single"/>
    </w:rPr>
  </w:style>
  <w:style w:type="character" w:styleId="UnresolvedMention">
    <w:name w:val="Unresolved Mention"/>
    <w:basedOn w:val="DefaultParagraphFont"/>
    <w:uiPriority w:val="99"/>
    <w:semiHidden/>
    <w:unhideWhenUsed/>
    <w:rsid w:val="00A514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uk.indeed.com/cmp/Savers-Health-and-"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endnotes" Target="endnotes.xml"/><Relationship Id="rId15" Type="http://schemas.openxmlformats.org/officeDocument/2006/relationships/image" Target="media/image10.jpg"/><Relationship Id="rId10" Type="http://schemas.openxmlformats.org/officeDocument/2006/relationships/image" Target="media/image5.jp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9</Pages>
  <Words>2036</Words>
  <Characters>11611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Ainur Seit (2512056)</dc:creator>
  <cp:keywords/>
  <dc:description/>
  <cp:lastModifiedBy>Almira Kokayeva (2513892)</cp:lastModifiedBy>
  <cp:revision>32</cp:revision>
  <dcterms:created xsi:type="dcterms:W3CDTF">2026-08-10T09:25:00Z</dcterms:created>
  <dcterms:modified xsi:type="dcterms:W3CDTF">2026-08-16T13:14:00Z</dcterms:modified>
</cp:coreProperties>
</file>