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A29FF" w14:textId="26BA1ED3" w:rsidR="006E2371" w:rsidRDefault="00497864" w:rsidP="005A0A15">
      <w:pPr>
        <w:spacing w:line="360" w:lineRule="auto"/>
        <w:jc w:val="both"/>
        <w:rPr>
          <w:b/>
          <w:bCs/>
          <w:u w:val="single"/>
        </w:rPr>
      </w:pPr>
      <w:r w:rsidRPr="00497864">
        <w:rPr>
          <w:b/>
          <w:bCs/>
          <w:u w:val="single"/>
        </w:rPr>
        <w:t>Chapter 4 – Analysis of Results</w:t>
      </w:r>
    </w:p>
    <w:p w14:paraId="44B56C96" w14:textId="77777777" w:rsidR="00497864" w:rsidRDefault="00497864" w:rsidP="005A0A15">
      <w:pPr>
        <w:spacing w:line="360" w:lineRule="auto"/>
        <w:jc w:val="both"/>
      </w:pPr>
    </w:p>
    <w:p w14:paraId="2BEE260E" w14:textId="1B91FE1C" w:rsidR="00497864" w:rsidRDefault="00497864" w:rsidP="005A0A15">
      <w:pPr>
        <w:spacing w:line="360" w:lineRule="auto"/>
        <w:jc w:val="both"/>
        <w:rPr>
          <w:b/>
          <w:bCs/>
          <w:u w:val="single"/>
        </w:rPr>
      </w:pPr>
      <w:r w:rsidRPr="00497864">
        <w:rPr>
          <w:b/>
          <w:bCs/>
          <w:u w:val="single"/>
        </w:rPr>
        <w:t>4.1 Introduction</w:t>
      </w:r>
    </w:p>
    <w:p w14:paraId="7BA942A1" w14:textId="3782189B" w:rsidR="00E56CF6" w:rsidRDefault="00E56CF6" w:rsidP="005A0A15">
      <w:pPr>
        <w:spacing w:line="360" w:lineRule="auto"/>
        <w:jc w:val="both"/>
      </w:pPr>
      <w:r>
        <w:t>This chapter will review and critically analyse the findings from the primary research conducted. The objective of the research</w:t>
      </w:r>
      <w:r w:rsidR="009A44C4">
        <w:t xml:space="preserve"> undertaken</w:t>
      </w:r>
      <w:r>
        <w:t xml:space="preserve"> was to gain </w:t>
      </w:r>
      <w:r w:rsidR="009A44C4">
        <w:t>an insight</w:t>
      </w:r>
      <w:r>
        <w:t xml:space="preserve"> from Detectives working within the</w:t>
      </w:r>
      <w:r w:rsidR="002534BA">
        <w:t xml:space="preserve"> South Wales Police </w:t>
      </w:r>
      <w:r w:rsidR="00F2120E">
        <w:t>(</w:t>
      </w:r>
      <w:r w:rsidR="002534BA">
        <w:t>SWP</w:t>
      </w:r>
      <w:r w:rsidR="00F2120E">
        <w:t>)</w:t>
      </w:r>
      <w:r w:rsidR="002534BA">
        <w:t xml:space="preserve"> </w:t>
      </w:r>
      <w:r>
        <w:t xml:space="preserve">Rape Investigation Team </w:t>
      </w:r>
      <w:r w:rsidR="00F2120E">
        <w:t>(</w:t>
      </w:r>
      <w:r w:rsidR="002534BA">
        <w:t>RIT</w:t>
      </w:r>
      <w:r w:rsidR="00F2120E">
        <w:t xml:space="preserve">) </w:t>
      </w:r>
      <w:r>
        <w:t>to understand the complexities</w:t>
      </w:r>
      <w:r w:rsidR="009A44C4">
        <w:t xml:space="preserve"> in</w:t>
      </w:r>
      <w:r>
        <w:t xml:space="preserve"> investigati</w:t>
      </w:r>
      <w:r w:rsidR="009A44C4">
        <w:t xml:space="preserve">ng </w:t>
      </w:r>
      <w:r>
        <w:t xml:space="preserve">Sexual Violence crimes. </w:t>
      </w:r>
    </w:p>
    <w:p w14:paraId="6FABF045" w14:textId="6ABE8361" w:rsidR="00E56CF6" w:rsidRDefault="00E56CF6" w:rsidP="005A0A15">
      <w:pPr>
        <w:spacing w:line="360" w:lineRule="auto"/>
        <w:jc w:val="both"/>
      </w:pPr>
      <w:r>
        <w:t xml:space="preserve">The literature review within this study highlighted the </w:t>
      </w:r>
      <w:r w:rsidR="009A44C4">
        <w:t>abhorrently</w:t>
      </w:r>
      <w:r>
        <w:t xml:space="preserve"> low conviction rates for cases of rape within the U</w:t>
      </w:r>
      <w:r w:rsidR="001A0EF9">
        <w:t>K</w:t>
      </w:r>
      <w:r>
        <w:t xml:space="preserve">, however there was a lack of </w:t>
      </w:r>
      <w:r w:rsidR="009A44C4">
        <w:t>evidence</w:t>
      </w:r>
      <w:r>
        <w:t xml:space="preserve"> </w:t>
      </w:r>
      <w:r w:rsidR="009A44C4">
        <w:t>to support</w:t>
      </w:r>
      <w:r>
        <w:t xml:space="preserve"> the </w:t>
      </w:r>
      <w:r w:rsidR="001A0EF9">
        <w:t>reasons</w:t>
      </w:r>
      <w:r>
        <w:t xml:space="preserve"> </w:t>
      </w:r>
      <w:r w:rsidR="002534BA">
        <w:t>why this is the case, with little indication highlighting</w:t>
      </w:r>
      <w:r>
        <w:t xml:space="preserve"> the factors which </w:t>
      </w:r>
      <w:r w:rsidR="002534BA">
        <w:t>prevent</w:t>
      </w:r>
      <w:r>
        <w:t xml:space="preserve"> these cases progressing to court. </w:t>
      </w:r>
    </w:p>
    <w:p w14:paraId="1ACC22CB" w14:textId="0E842678" w:rsidR="003D7C90" w:rsidRDefault="003D7C90" w:rsidP="005A0A15">
      <w:pPr>
        <w:spacing w:line="360" w:lineRule="auto"/>
        <w:jc w:val="both"/>
      </w:pPr>
      <w:r>
        <w:t>The questionnaire for this research was completed by 1</w:t>
      </w:r>
      <w:r w:rsidR="00DB29A0">
        <w:t>3</w:t>
      </w:r>
      <w:r>
        <w:t xml:space="preserve"> respondents</w:t>
      </w:r>
      <w:r w:rsidR="002534BA">
        <w:t xml:space="preserve">, their </w:t>
      </w:r>
      <w:r>
        <w:t xml:space="preserve">responses will be detailed within the questionnaire findings subsection. </w:t>
      </w:r>
    </w:p>
    <w:p w14:paraId="655B8F38" w14:textId="77777777" w:rsidR="00497864" w:rsidRDefault="00497864" w:rsidP="005A0A15">
      <w:pPr>
        <w:spacing w:line="360" w:lineRule="auto"/>
        <w:jc w:val="both"/>
        <w:rPr>
          <w:b/>
          <w:bCs/>
          <w:u w:val="single"/>
        </w:rPr>
      </w:pPr>
    </w:p>
    <w:p w14:paraId="7CED8AC3" w14:textId="7799FDE0" w:rsidR="00497864" w:rsidRDefault="00497864" w:rsidP="005A0A15">
      <w:pPr>
        <w:spacing w:line="360" w:lineRule="auto"/>
        <w:jc w:val="both"/>
        <w:rPr>
          <w:b/>
          <w:bCs/>
          <w:u w:val="single"/>
        </w:rPr>
      </w:pPr>
      <w:r>
        <w:rPr>
          <w:b/>
          <w:bCs/>
          <w:u w:val="single"/>
        </w:rPr>
        <w:t>4.2 Data Analysis</w:t>
      </w:r>
    </w:p>
    <w:p w14:paraId="1930FBFC" w14:textId="00B61925" w:rsidR="00B06F96" w:rsidRPr="003A0549" w:rsidRDefault="003A0549" w:rsidP="005A0A15">
      <w:pPr>
        <w:spacing w:line="360" w:lineRule="auto"/>
        <w:jc w:val="both"/>
      </w:pPr>
      <w:r>
        <w:t>As noted in the previous chapter, Data Analysis is the method in which a researcher collects, reviews and analyses information (Eldridge.S, 2023). For this project, the researcher chose primary research, namely the use of a questionnaire</w:t>
      </w:r>
      <w:r w:rsidR="002534BA">
        <w:t xml:space="preserve"> </w:t>
      </w:r>
      <w:r>
        <w:t>as the most appropriate method of collecting the data.</w:t>
      </w:r>
      <w:r w:rsidR="00B06F96">
        <w:t xml:space="preserve"> The rationale for using this method was due to the nature of the objective set, the aim was to gain an understanding from individuals working within the RIT, the data collected needed to be specific to the objective and not based on previous research conducted (BBC, 2023). </w:t>
      </w:r>
    </w:p>
    <w:p w14:paraId="40978241" w14:textId="77777777" w:rsidR="00497864" w:rsidRDefault="00497864" w:rsidP="005A0A15">
      <w:pPr>
        <w:spacing w:line="360" w:lineRule="auto"/>
        <w:jc w:val="both"/>
        <w:rPr>
          <w:b/>
          <w:bCs/>
          <w:u w:val="single"/>
        </w:rPr>
      </w:pPr>
    </w:p>
    <w:p w14:paraId="59C3A24E" w14:textId="4FAECD77" w:rsidR="00497864" w:rsidRDefault="00497864" w:rsidP="005A0A15">
      <w:pPr>
        <w:spacing w:line="360" w:lineRule="auto"/>
        <w:jc w:val="both"/>
        <w:rPr>
          <w:b/>
          <w:bCs/>
          <w:u w:val="single"/>
        </w:rPr>
      </w:pPr>
      <w:r>
        <w:rPr>
          <w:b/>
          <w:bCs/>
          <w:u w:val="single"/>
        </w:rPr>
        <w:t>4.3 Advantages of using Microsoft Forms</w:t>
      </w:r>
    </w:p>
    <w:p w14:paraId="3AAE0F8A" w14:textId="3F57A98D" w:rsidR="00F810D9" w:rsidRDefault="00FB1612" w:rsidP="005A0A15">
      <w:pPr>
        <w:spacing w:line="360" w:lineRule="auto"/>
        <w:jc w:val="both"/>
      </w:pPr>
      <w:r>
        <w:t>To</w:t>
      </w:r>
      <w:r w:rsidR="00B06F96">
        <w:t xml:space="preserve"> collect the data required for this project, the researcher chose to use the functionality of Microsoft Forms. Microsoft Forms has many benefits</w:t>
      </w:r>
      <w:r w:rsidR="006C0754">
        <w:t>, it’s extremely user friendly which simplifies the process for researchers</w:t>
      </w:r>
      <w:r w:rsidR="00B06F96">
        <w:t xml:space="preserve"> to create surveys and questionnaires</w:t>
      </w:r>
      <w:r w:rsidR="006C0754">
        <w:t xml:space="preserve">. Additionally, </w:t>
      </w:r>
      <w:r w:rsidR="00B06F96">
        <w:t>Microsoft Forms is</w:t>
      </w:r>
      <w:r w:rsidR="006C0754">
        <w:t xml:space="preserve"> </w:t>
      </w:r>
      <w:r w:rsidR="00B06F96">
        <w:t xml:space="preserve">easily accessible to individuals whether that be from specific organizations, </w:t>
      </w:r>
      <w:r>
        <w:t xml:space="preserve">businesses, </w:t>
      </w:r>
      <w:r w:rsidR="002534BA">
        <w:t>or</w:t>
      </w:r>
      <w:r>
        <w:t xml:space="preserve"> the government (Jones, M. n.d)</w:t>
      </w:r>
      <w:r w:rsidR="006C0754">
        <w:t xml:space="preserve">. This being particularly desirable for the researcher of this project as the target audience </w:t>
      </w:r>
      <w:r w:rsidR="009E15EA">
        <w:t>were</w:t>
      </w:r>
      <w:r w:rsidR="006C0754">
        <w:t xml:space="preserve"> serving police detectives and this ensured a secure platform</w:t>
      </w:r>
      <w:r w:rsidR="004952FA">
        <w:t xml:space="preserve"> was</w:t>
      </w:r>
      <w:r w:rsidR="006C0754">
        <w:t xml:space="preserve"> u</w:t>
      </w:r>
      <w:r w:rsidR="004952FA">
        <w:t>tilised</w:t>
      </w:r>
      <w:r w:rsidR="009E15EA">
        <w:t xml:space="preserve">. Furthermore, the participants were able to remain anonymous when completing the questionnaire which encouraged participation. </w:t>
      </w:r>
    </w:p>
    <w:p w14:paraId="117ECAC6" w14:textId="77777777" w:rsidR="005A0A15" w:rsidRPr="005A0A15" w:rsidRDefault="005A0A15" w:rsidP="005A0A15">
      <w:pPr>
        <w:spacing w:line="360" w:lineRule="auto"/>
        <w:jc w:val="both"/>
      </w:pPr>
    </w:p>
    <w:p w14:paraId="4D6D0048" w14:textId="76BE66FE" w:rsidR="00497864" w:rsidRDefault="00497864" w:rsidP="005A0A15">
      <w:pPr>
        <w:spacing w:line="360" w:lineRule="auto"/>
        <w:jc w:val="both"/>
        <w:rPr>
          <w:b/>
          <w:bCs/>
          <w:u w:val="single"/>
        </w:rPr>
      </w:pPr>
      <w:r>
        <w:rPr>
          <w:b/>
          <w:bCs/>
          <w:u w:val="single"/>
        </w:rPr>
        <w:lastRenderedPageBreak/>
        <w:t>4.</w:t>
      </w:r>
      <w:r w:rsidR="001D2634">
        <w:rPr>
          <w:b/>
          <w:bCs/>
          <w:u w:val="single"/>
        </w:rPr>
        <w:t>4</w:t>
      </w:r>
      <w:r>
        <w:rPr>
          <w:b/>
          <w:bCs/>
          <w:u w:val="single"/>
        </w:rPr>
        <w:t xml:space="preserve"> Questionnaire Findings</w:t>
      </w:r>
    </w:p>
    <w:p w14:paraId="2E36E545" w14:textId="62B4E785" w:rsidR="00BE4F02" w:rsidRDefault="00CE4FD0" w:rsidP="005A0A15">
      <w:pPr>
        <w:spacing w:line="360" w:lineRule="auto"/>
        <w:jc w:val="both"/>
      </w:pPr>
      <w:r>
        <w:t xml:space="preserve">Within the literature review of this project, it was identified that </w:t>
      </w:r>
      <w:r w:rsidR="003D7C90">
        <w:t xml:space="preserve">reports of sexual assault to police had increased in the last decade. Detectives were asked if they agreed with this statement, </w:t>
      </w:r>
      <w:r w:rsidR="00DB29A0">
        <w:t>ten</w:t>
      </w:r>
      <w:r w:rsidR="003D7C90">
        <w:t xml:space="preserve"> respondents </w:t>
      </w:r>
      <w:r w:rsidR="00F810D9">
        <w:t>answered “yes”</w:t>
      </w:r>
      <w:r w:rsidR="003D7C90">
        <w:t>, however three respondents</w:t>
      </w:r>
      <w:r w:rsidR="00F810D9">
        <w:t xml:space="preserve"> answered “no”</w:t>
      </w:r>
      <w:r w:rsidR="00B23765">
        <w:t xml:space="preserve">, with one respondent stating that they did not believe there had been an increase in reports specifically from victims, but more so from professional third-party agencies without the consent of victims. It is understood that third-party agencies may have a duty of care for the victim to report such a crime, however it is concerning that some of these statistics may include victims that have not consented to the information being shared with police and may indicate that these statistics are not as accurate as first believed. These </w:t>
      </w:r>
      <w:r w:rsidR="00F810D9">
        <w:t xml:space="preserve">findings </w:t>
      </w:r>
      <w:r w:rsidR="003D7C90">
        <w:t xml:space="preserve">clearly show that there </w:t>
      </w:r>
      <w:r w:rsidR="00F810D9">
        <w:t>is a disparity between individuals’ opinion o</w:t>
      </w:r>
      <w:r w:rsidR="003D7C90">
        <w:t xml:space="preserve">n this </w:t>
      </w:r>
      <w:r w:rsidR="00F810D9">
        <w:t>topic</w:t>
      </w:r>
      <w:r w:rsidR="005A0A15">
        <w:t xml:space="preserve">. Although </w:t>
      </w:r>
      <w:r w:rsidR="001A0EF9">
        <w:t>most</w:t>
      </w:r>
      <w:r w:rsidR="005A0A15">
        <w:t xml:space="preserve"> respondents agreed that there had been an increase, it’s evident that this is not a clear-cut subject and there is</w:t>
      </w:r>
      <w:r w:rsidR="003D7C90">
        <w:t xml:space="preserve"> additional work required from police forces </w:t>
      </w:r>
      <w:r w:rsidR="00B23765">
        <w:t>to</w:t>
      </w:r>
      <w:r w:rsidR="002C6789">
        <w:t xml:space="preserve"> build</w:t>
      </w:r>
      <w:r w:rsidR="001A0EF9">
        <w:t xml:space="preserve"> </w:t>
      </w:r>
      <w:r w:rsidR="002C6789">
        <w:t>trusting relationships with victims</w:t>
      </w:r>
      <w:r w:rsidR="001A0EF9">
        <w:t xml:space="preserve"> which in turn will hopefully encourage victims to report these crimes to police. </w:t>
      </w:r>
    </w:p>
    <w:p w14:paraId="5552016D" w14:textId="612B338D" w:rsidR="009E15EA" w:rsidRDefault="002C6789" w:rsidP="005A0A15">
      <w:pPr>
        <w:spacing w:line="360" w:lineRule="auto"/>
        <w:jc w:val="both"/>
      </w:pPr>
      <w:r>
        <w:t xml:space="preserve">Within the literature review, several </w:t>
      </w:r>
      <w:r w:rsidR="00CB600D">
        <w:t>high-profile</w:t>
      </w:r>
      <w:r>
        <w:t xml:space="preserve"> cases were discussed which have had a detrimental effect on female trust towards police forces, specifically the crimes involving serving police officers Wayne Couzens and David Carrick. </w:t>
      </w:r>
      <w:r w:rsidR="00CB600D">
        <w:t>R</w:t>
      </w:r>
      <w:r w:rsidR="00F810D9">
        <w:t xml:space="preserve">espondents were asked </w:t>
      </w:r>
      <w:r>
        <w:t>what they believed police forces needed to do to re-build the trust of female victims</w:t>
      </w:r>
      <w:r w:rsidR="00CB600D">
        <w:t xml:space="preserve">, </w:t>
      </w:r>
      <w:r w:rsidR="00DB29A0">
        <w:t>four</w:t>
      </w:r>
      <w:r w:rsidR="00CB600D">
        <w:t xml:space="preserve"> respondents agreed with the requirement </w:t>
      </w:r>
      <w:r w:rsidR="00366A8E">
        <w:t>of</w:t>
      </w:r>
      <w:r w:rsidR="00CB600D">
        <w:t xml:space="preserve"> a vetting review of all serving police officers</w:t>
      </w:r>
      <w:r w:rsidR="004A40EA">
        <w:t>. I</w:t>
      </w:r>
      <w:r w:rsidR="00366A8E">
        <w:t xml:space="preserve">t was highlighted within the literature review </w:t>
      </w:r>
      <w:r w:rsidR="004A40EA">
        <w:t>that this is already being introduced by instruction of the</w:t>
      </w:r>
      <w:r w:rsidR="00366A8E">
        <w:t xml:space="preserve"> Home Secretary and the </w:t>
      </w:r>
      <w:r w:rsidR="00F2120E">
        <w:t>National Police Chief Council (</w:t>
      </w:r>
      <w:r w:rsidR="00366A8E">
        <w:t>NPCC</w:t>
      </w:r>
      <w:r w:rsidR="00F2120E">
        <w:t>)</w:t>
      </w:r>
      <w:r w:rsidR="004A40EA">
        <w:t>.</w:t>
      </w:r>
      <w:r w:rsidR="00366A8E">
        <w:t xml:space="preserve"> </w:t>
      </w:r>
      <w:r w:rsidR="004A40EA">
        <w:t>P</w:t>
      </w:r>
      <w:r w:rsidR="00366A8E">
        <w:t xml:space="preserve">olice forces across Britain </w:t>
      </w:r>
      <w:r w:rsidR="0091307B">
        <w:t>have been encouraged to</w:t>
      </w:r>
      <w:r w:rsidR="00366A8E">
        <w:t xml:space="preserve"> conduct reviews of all </w:t>
      </w:r>
      <w:r w:rsidR="004A40EA">
        <w:t xml:space="preserve">serving </w:t>
      </w:r>
      <w:r w:rsidR="0091307B">
        <w:t xml:space="preserve">staff and </w:t>
      </w:r>
      <w:r w:rsidR="00366A8E">
        <w:t>officers and</w:t>
      </w:r>
      <w:r w:rsidR="0091307B">
        <w:t xml:space="preserve"> to also</w:t>
      </w:r>
      <w:r w:rsidR="00366A8E">
        <w:t xml:space="preserve"> review</w:t>
      </w:r>
      <w:r w:rsidR="0091307B">
        <w:t xml:space="preserve"> </w:t>
      </w:r>
      <w:r w:rsidR="00366A8E">
        <w:t>their vetting standards</w:t>
      </w:r>
      <w:r w:rsidR="0091307B">
        <w:t xml:space="preserve"> for future staff looking to join the service,</w:t>
      </w:r>
      <w:r w:rsidR="00366A8E">
        <w:t xml:space="preserve"> to ensure that </w:t>
      </w:r>
      <w:r w:rsidR="004A40EA">
        <w:t xml:space="preserve">any predatory individuals are identified, which in turn will improve public trust in </w:t>
      </w:r>
      <w:r w:rsidR="006B7EA6">
        <w:t>policing</w:t>
      </w:r>
      <w:r w:rsidR="004A40EA">
        <w:t xml:space="preserve">. This is a promising initiative from the government and </w:t>
      </w:r>
      <w:r w:rsidR="00BE4F02">
        <w:t xml:space="preserve">only </w:t>
      </w:r>
      <w:r w:rsidR="004A40EA">
        <w:t xml:space="preserve">time will tell if this review </w:t>
      </w:r>
      <w:r w:rsidR="00BE4F02">
        <w:t>improves trusting relationships between the police and public.</w:t>
      </w:r>
      <w:r w:rsidR="004A40EA">
        <w:t xml:space="preserve"> </w:t>
      </w:r>
    </w:p>
    <w:p w14:paraId="6FA81B53" w14:textId="019A012B" w:rsidR="00202B5B" w:rsidRDefault="00BE4F02" w:rsidP="005A0A15">
      <w:pPr>
        <w:spacing w:line="360" w:lineRule="auto"/>
        <w:jc w:val="both"/>
      </w:pPr>
      <w:r>
        <w:t xml:space="preserve">For the researcher to </w:t>
      </w:r>
      <w:r w:rsidR="00031F7B">
        <w:t>build</w:t>
      </w:r>
      <w:r>
        <w:t xml:space="preserve"> a greater understanding of the complexities of investigating sexual violence, respondents were asked what </w:t>
      </w:r>
      <w:r w:rsidR="008B7BB8">
        <w:t xml:space="preserve">the main challenges </w:t>
      </w:r>
      <w:r>
        <w:t xml:space="preserve">they faced. </w:t>
      </w:r>
      <w:r w:rsidR="00031F7B">
        <w:t xml:space="preserve">Overwhelmingly, </w:t>
      </w:r>
      <w:r w:rsidR="00DB29A0">
        <w:t>nine</w:t>
      </w:r>
      <w:r w:rsidR="00031F7B">
        <w:t xml:space="preserve"> of the respondents agreed that the </w:t>
      </w:r>
      <w:r w:rsidR="00202B5B">
        <w:t>greatest</w:t>
      </w:r>
      <w:r w:rsidR="00031F7B">
        <w:t xml:space="preserve"> challenge was victim’s withdraw</w:t>
      </w:r>
      <w:r w:rsidR="008B7BB8">
        <w:t>ing</w:t>
      </w:r>
      <w:r w:rsidR="00031F7B">
        <w:t xml:space="preserve"> their support from </w:t>
      </w:r>
      <w:r w:rsidR="0091307B">
        <w:t xml:space="preserve">an </w:t>
      </w:r>
      <w:r w:rsidR="00031F7B">
        <w:t>investigation. This is a disappointing reality of the investigation of sexual crime; however, it is unsurprising</w:t>
      </w:r>
      <w:r w:rsidR="00202B5B">
        <w:t xml:space="preserve"> when reviewing the conviction rates</w:t>
      </w:r>
      <w:r w:rsidR="00031F7B">
        <w:t>. As noted within the literature review, over 65,000 rapes were reported to police in 2022, yet only 1,276 cases were charged (Rape Crisis, 2022). With such a low conviction rate</w:t>
      </w:r>
      <w:r w:rsidR="004952FA">
        <w:t>, circa 2%</w:t>
      </w:r>
      <w:r w:rsidR="00031F7B">
        <w:t xml:space="preserve">, can victims be blamed for not wanting to progress with a criminal complaint? </w:t>
      </w:r>
      <w:r w:rsidR="00202B5B">
        <w:t>In additio</w:t>
      </w:r>
      <w:r w:rsidR="004952FA">
        <w:t>n</w:t>
      </w:r>
      <w:r w:rsidR="00202B5B">
        <w:t>, respondents were asked if all reports of rape would be progressed to court</w:t>
      </w:r>
      <w:r w:rsidR="004952FA">
        <w:t xml:space="preserve"> and </w:t>
      </w:r>
      <w:r w:rsidR="00202B5B">
        <w:t xml:space="preserve">shockingly 100% of the respondents answered “no”. </w:t>
      </w:r>
      <w:r w:rsidR="0011218E">
        <w:t xml:space="preserve">Respondents were asked the reasons why they </w:t>
      </w:r>
      <w:r w:rsidR="0011218E">
        <w:lastRenderedPageBreak/>
        <w:t>believed conviction rates were so low, four respondents selected that this was because victims were unsupportive of an investigation, f</w:t>
      </w:r>
      <w:r w:rsidR="00DB29A0">
        <w:t>ive</w:t>
      </w:r>
      <w:r w:rsidR="0011218E">
        <w:t xml:space="preserve"> respondents selected the option of there being insufficient evidence to make a charge, whether that being a victimless prosecution or a lack of forensic evidence. However, two of the respondents made interesting comments regarding the fact that the jury within British Courts are made up of members of the public. These individuals have no professional expertise </w:t>
      </w:r>
      <w:r w:rsidR="00E34BF1">
        <w:t>on this subject</w:t>
      </w:r>
      <w:r w:rsidR="0011218E">
        <w:t xml:space="preserve"> and what professionals may consider a sexual assault members of the public may not. </w:t>
      </w:r>
      <w:r w:rsidR="00656307">
        <w:t>Furthermore</w:t>
      </w:r>
      <w:r w:rsidR="0011218E">
        <w:t>,</w:t>
      </w:r>
      <w:r w:rsidR="00656307">
        <w:t xml:space="preserve"> it is often that</w:t>
      </w:r>
      <w:r w:rsidR="0011218E">
        <w:t xml:space="preserve"> these cases can be a one word against another scenario, with the defence of consent being used by the defendant. </w:t>
      </w:r>
      <w:r w:rsidR="00E34BF1">
        <w:t>But how can the prosecution prove that the female did not consent? This is an extremely difficult case to prove in court and without overwhelming evidence,</w:t>
      </w:r>
      <w:r w:rsidR="00656307">
        <w:t xml:space="preserve"> and therefore </w:t>
      </w:r>
      <w:r w:rsidR="00F2120E">
        <w:t xml:space="preserve">it is </w:t>
      </w:r>
      <w:r w:rsidR="00656307">
        <w:t xml:space="preserve">seemingly </w:t>
      </w:r>
      <w:r w:rsidR="008B7BB8">
        <w:t>unsurprising</w:t>
      </w:r>
      <w:r w:rsidR="00E34BF1">
        <w:t xml:space="preserve"> that conviction rates are so low.  </w:t>
      </w:r>
    </w:p>
    <w:p w14:paraId="4E571B18" w14:textId="08FFDE8E" w:rsidR="00EB3D8A" w:rsidRPr="00CE4FD0" w:rsidRDefault="00BB487B" w:rsidP="005A0A15">
      <w:pPr>
        <w:spacing w:line="360" w:lineRule="auto"/>
        <w:jc w:val="both"/>
      </w:pPr>
      <w:r>
        <w:t>A copy of the results from the questionnaire can be found in Appendix B.</w:t>
      </w:r>
    </w:p>
    <w:p w14:paraId="05434810" w14:textId="77777777" w:rsidR="00497864" w:rsidRDefault="00497864" w:rsidP="005A0A15">
      <w:pPr>
        <w:spacing w:line="360" w:lineRule="auto"/>
        <w:jc w:val="both"/>
        <w:rPr>
          <w:b/>
          <w:bCs/>
          <w:u w:val="single"/>
        </w:rPr>
      </w:pPr>
    </w:p>
    <w:p w14:paraId="31629B48" w14:textId="753FFDDD" w:rsidR="00497864" w:rsidRDefault="00497864" w:rsidP="005A0A15">
      <w:pPr>
        <w:spacing w:line="360" w:lineRule="auto"/>
        <w:jc w:val="both"/>
        <w:rPr>
          <w:b/>
          <w:bCs/>
          <w:u w:val="single"/>
        </w:rPr>
      </w:pPr>
      <w:r>
        <w:rPr>
          <w:b/>
          <w:bCs/>
          <w:u w:val="single"/>
        </w:rPr>
        <w:t>4.</w:t>
      </w:r>
      <w:r w:rsidR="001D2634">
        <w:rPr>
          <w:b/>
          <w:bCs/>
          <w:u w:val="single"/>
        </w:rPr>
        <w:t>5</w:t>
      </w:r>
      <w:r>
        <w:rPr>
          <w:b/>
          <w:bCs/>
          <w:u w:val="single"/>
        </w:rPr>
        <w:t xml:space="preserve"> Conclusion</w:t>
      </w:r>
    </w:p>
    <w:p w14:paraId="5684BDD8" w14:textId="4B0A4DD8" w:rsidR="00630DB3" w:rsidRDefault="006B7EA6" w:rsidP="005A0A15">
      <w:pPr>
        <w:spacing w:line="360" w:lineRule="auto"/>
        <w:jc w:val="both"/>
      </w:pPr>
      <w:r>
        <w:t>Th</w:t>
      </w:r>
      <w:r w:rsidR="00656307">
        <w:t xml:space="preserve">e findings in this study has </w:t>
      </w:r>
      <w:r>
        <w:t xml:space="preserve">supported </w:t>
      </w:r>
      <w:r w:rsidR="00630DB3">
        <w:t xml:space="preserve">the </w:t>
      </w:r>
      <w:r>
        <w:t xml:space="preserve">research </w:t>
      </w:r>
      <w:r w:rsidR="00630DB3">
        <w:t>conducted</w:t>
      </w:r>
      <w:r>
        <w:t xml:space="preserve"> within the literature review, highlight</w:t>
      </w:r>
      <w:r w:rsidR="00630DB3">
        <w:t>ing</w:t>
      </w:r>
      <w:r>
        <w:t xml:space="preserve"> </w:t>
      </w:r>
      <w:r w:rsidR="009A44C4">
        <w:t xml:space="preserve">the </w:t>
      </w:r>
      <w:r w:rsidR="00630DB3">
        <w:t xml:space="preserve">additional </w:t>
      </w:r>
      <w:r>
        <w:t xml:space="preserve">impact factors </w:t>
      </w:r>
      <w:r w:rsidR="00630DB3">
        <w:t>preventing victims</w:t>
      </w:r>
      <w:r>
        <w:t xml:space="preserve"> reporting sexual crimes</w:t>
      </w:r>
      <w:r w:rsidR="00630DB3">
        <w:t xml:space="preserve"> and potential reasons why conviction rates in the UK are so low.</w:t>
      </w:r>
    </w:p>
    <w:p w14:paraId="4886D1D5" w14:textId="50AF8988" w:rsidR="00630DB3" w:rsidRDefault="00630DB3" w:rsidP="005A0A15">
      <w:pPr>
        <w:spacing w:line="360" w:lineRule="auto"/>
        <w:jc w:val="both"/>
      </w:pPr>
      <w:r>
        <w:t>The next chapter of the study will</w:t>
      </w:r>
      <w:r w:rsidR="00656307">
        <w:t xml:space="preserve"> further</w:t>
      </w:r>
      <w:r>
        <w:t xml:space="preserve"> explor</w:t>
      </w:r>
      <w:r w:rsidR="009A44C4">
        <w:t>e</w:t>
      </w:r>
      <w:r>
        <w:t xml:space="preserve"> the </w:t>
      </w:r>
      <w:r w:rsidR="00656307">
        <w:t>outcomes</w:t>
      </w:r>
      <w:r>
        <w:t xml:space="preserve"> of the </w:t>
      </w:r>
      <w:r w:rsidR="00656307">
        <w:t>survey and will list the</w:t>
      </w:r>
      <w:r>
        <w:t xml:space="preserve"> recommendations that may assist in increasing victims’ confidence in policing</w:t>
      </w:r>
      <w:r w:rsidR="00656307">
        <w:t>. This</w:t>
      </w:r>
      <w:r w:rsidR="009A44C4">
        <w:t xml:space="preserve"> in turn </w:t>
      </w:r>
      <w:r w:rsidR="00656307">
        <w:t xml:space="preserve">should increase </w:t>
      </w:r>
      <w:r w:rsidR="009A44C4">
        <w:t>the number of individuals reporting sexual crimes</w:t>
      </w:r>
      <w:r w:rsidR="00656307">
        <w:t xml:space="preserve">, and aid in raising the </w:t>
      </w:r>
      <w:r>
        <w:t>awareness of support available to victims</w:t>
      </w:r>
      <w:r w:rsidR="009A44C4">
        <w:t>.</w:t>
      </w:r>
    </w:p>
    <w:p w14:paraId="073411BD" w14:textId="7AE8D93C" w:rsidR="00630DB3" w:rsidRDefault="00630DB3" w:rsidP="005A0A15">
      <w:pPr>
        <w:spacing w:line="360" w:lineRule="auto"/>
        <w:jc w:val="both"/>
      </w:pPr>
      <w:r>
        <w:t>Word Count – 10</w:t>
      </w:r>
      <w:r w:rsidR="00656307">
        <w:t>6</w:t>
      </w:r>
      <w:r w:rsidR="00F2120E">
        <w:t>9</w:t>
      </w:r>
    </w:p>
    <w:p w14:paraId="56E30DA1" w14:textId="77777777" w:rsidR="00630DB3" w:rsidRDefault="00630DB3" w:rsidP="005A0A15">
      <w:pPr>
        <w:spacing w:line="360" w:lineRule="auto"/>
        <w:jc w:val="both"/>
      </w:pPr>
    </w:p>
    <w:p w14:paraId="253A963D" w14:textId="38B6661D" w:rsidR="00630DB3" w:rsidRPr="00630DB3" w:rsidRDefault="00630DB3" w:rsidP="00967F52">
      <w:pPr>
        <w:spacing w:line="360" w:lineRule="auto"/>
        <w:jc w:val="both"/>
        <w:rPr>
          <w:b/>
          <w:bCs/>
          <w:u w:val="single"/>
        </w:rPr>
      </w:pPr>
      <w:r w:rsidRPr="00630DB3">
        <w:rPr>
          <w:b/>
          <w:bCs/>
          <w:u w:val="single"/>
        </w:rPr>
        <w:t xml:space="preserve">Bibliography </w:t>
      </w:r>
    </w:p>
    <w:p w14:paraId="5C86C27D" w14:textId="004CBB29" w:rsidR="003A0549" w:rsidRDefault="00967F52" w:rsidP="00967F52">
      <w:pPr>
        <w:spacing w:line="360" w:lineRule="auto"/>
        <w:jc w:val="both"/>
      </w:pPr>
      <w:bookmarkStart w:id="0" w:name="_Hlk148868260"/>
      <w:r>
        <w:t xml:space="preserve">Eldridge, S. (2023) ‘Data Analysis’ [Online]. Available at </w:t>
      </w:r>
      <w:hyperlink r:id="rId4" w:history="1">
        <w:r w:rsidRPr="004E07F4">
          <w:rPr>
            <w:rStyle w:val="Hyperlink"/>
          </w:rPr>
          <w:t>https://www.britannica.com/science/data-analysis</w:t>
        </w:r>
      </w:hyperlink>
      <w:r>
        <w:t xml:space="preserve">   (Accessed 3</w:t>
      </w:r>
      <w:r w:rsidRPr="00967F52">
        <w:rPr>
          <w:vertAlign w:val="superscript"/>
        </w:rPr>
        <w:t>rd</w:t>
      </w:r>
      <w:r>
        <w:t xml:space="preserve"> October 2023) </w:t>
      </w:r>
    </w:p>
    <w:p w14:paraId="07B9AA41" w14:textId="3E05E87E" w:rsidR="00B06F96" w:rsidRDefault="00967F52" w:rsidP="00967F52">
      <w:pPr>
        <w:spacing w:line="360" w:lineRule="auto"/>
        <w:jc w:val="both"/>
        <w:rPr>
          <w:rStyle w:val="Hyperlink"/>
        </w:rPr>
      </w:pPr>
      <w:r>
        <w:t xml:space="preserve">BBC, (n.d) ‘Planning and Organisation’ [Online]. Available at </w:t>
      </w:r>
      <w:hyperlink r:id="rId5" w:history="1">
        <w:r w:rsidRPr="004E07F4">
          <w:rPr>
            <w:rStyle w:val="Hyperlink"/>
          </w:rPr>
          <w:t>https://www.bbc.co.uk/bitesize/guides/z9rn3k7/revision/7</w:t>
        </w:r>
      </w:hyperlink>
      <w:r>
        <w:t xml:space="preserve"> (Accessed 3rd October 2023) </w:t>
      </w:r>
    </w:p>
    <w:p w14:paraId="6EC7E272" w14:textId="2E19C07B" w:rsidR="006C0754" w:rsidRPr="00B06F96" w:rsidRDefault="00967F52" w:rsidP="00967F52">
      <w:pPr>
        <w:spacing w:line="360" w:lineRule="auto"/>
        <w:jc w:val="both"/>
      </w:pPr>
      <w:r>
        <w:t xml:space="preserve">Jones, M. (n.d) ‘Introducing Microsoft Forms: The Ultimate Tool for Data Collection and Analysis in Education and Business’ [Online]. Available at </w:t>
      </w:r>
      <w:hyperlink r:id="rId6" w:history="1">
        <w:r w:rsidRPr="004E07F4">
          <w:rPr>
            <w:rStyle w:val="Hyperlink"/>
          </w:rPr>
          <w:t>https://powerplatformer.com/ultimate-guide-microsoft-forms/</w:t>
        </w:r>
      </w:hyperlink>
      <w:r>
        <w:t xml:space="preserve"> (Accessed 7</w:t>
      </w:r>
      <w:r w:rsidRPr="00967F52">
        <w:rPr>
          <w:vertAlign w:val="superscript"/>
        </w:rPr>
        <w:t>th</w:t>
      </w:r>
      <w:r>
        <w:t xml:space="preserve"> October 2023). </w:t>
      </w:r>
    </w:p>
    <w:bookmarkEnd w:id="0"/>
    <w:p w14:paraId="612B9EA9" w14:textId="44B3C0F3" w:rsidR="00967F52" w:rsidRDefault="00967F52" w:rsidP="00967F52">
      <w:pPr>
        <w:spacing w:line="360" w:lineRule="auto"/>
        <w:jc w:val="both"/>
      </w:pPr>
      <w:r>
        <w:lastRenderedPageBreak/>
        <w:t xml:space="preserve">Rape Crisis, (n.d) ‘Rape, sexual assault and child sexual abuse statistics’ [Online]. Available at </w:t>
      </w:r>
      <w:hyperlink r:id="rId7" w:history="1">
        <w:r w:rsidRPr="00FF04B1">
          <w:rPr>
            <w:rStyle w:val="Hyperlink"/>
          </w:rPr>
          <w:t>https://rapecrisis.org.uk/get-informed/statistics-sexual-violence/</w:t>
        </w:r>
      </w:hyperlink>
      <w:r>
        <w:rPr>
          <w:rStyle w:val="Hyperlink"/>
        </w:rPr>
        <w:t xml:space="preserve"> </w:t>
      </w:r>
      <w:r>
        <w:t>(Accessed 3</w:t>
      </w:r>
      <w:r w:rsidRPr="005629D9">
        <w:rPr>
          <w:vertAlign w:val="superscript"/>
        </w:rPr>
        <w:t>rd</w:t>
      </w:r>
      <w:r>
        <w:t xml:space="preserve"> July 2023) </w:t>
      </w:r>
    </w:p>
    <w:p w14:paraId="1A8EAE78" w14:textId="53E3B1DF" w:rsidR="006C0754" w:rsidRDefault="006C0754" w:rsidP="00967F52">
      <w:pPr>
        <w:spacing w:line="360" w:lineRule="auto"/>
        <w:jc w:val="both"/>
        <w:rPr>
          <w:b/>
          <w:bCs/>
          <w:u w:val="single"/>
        </w:rPr>
      </w:pPr>
    </w:p>
    <w:p w14:paraId="0866BE58" w14:textId="77777777" w:rsidR="00967F52" w:rsidRPr="00497864" w:rsidRDefault="00967F52" w:rsidP="005A0A15">
      <w:pPr>
        <w:spacing w:line="360" w:lineRule="auto"/>
        <w:jc w:val="both"/>
        <w:rPr>
          <w:b/>
          <w:bCs/>
          <w:u w:val="single"/>
        </w:rPr>
      </w:pPr>
    </w:p>
    <w:sectPr w:rsidR="00967F52" w:rsidRPr="00497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864"/>
    <w:rsid w:val="00031F7B"/>
    <w:rsid w:val="00060EBF"/>
    <w:rsid w:val="0011218E"/>
    <w:rsid w:val="001A0EF9"/>
    <w:rsid w:val="001D2634"/>
    <w:rsid w:val="00202B5B"/>
    <w:rsid w:val="002534BA"/>
    <w:rsid w:val="00257F05"/>
    <w:rsid w:val="002C6789"/>
    <w:rsid w:val="00366A8E"/>
    <w:rsid w:val="003A0549"/>
    <w:rsid w:val="003D7C90"/>
    <w:rsid w:val="004952FA"/>
    <w:rsid w:val="00497864"/>
    <w:rsid w:val="004A40EA"/>
    <w:rsid w:val="005A0A15"/>
    <w:rsid w:val="005C78A4"/>
    <w:rsid w:val="00630DB3"/>
    <w:rsid w:val="00656307"/>
    <w:rsid w:val="006B7EA6"/>
    <w:rsid w:val="006C0754"/>
    <w:rsid w:val="006E2371"/>
    <w:rsid w:val="008B7BB8"/>
    <w:rsid w:val="00901ECE"/>
    <w:rsid w:val="0091307B"/>
    <w:rsid w:val="00914128"/>
    <w:rsid w:val="00967F52"/>
    <w:rsid w:val="009A44C4"/>
    <w:rsid w:val="009E15EA"/>
    <w:rsid w:val="00A22E74"/>
    <w:rsid w:val="00B06F96"/>
    <w:rsid w:val="00B23765"/>
    <w:rsid w:val="00BB487B"/>
    <w:rsid w:val="00BE4F02"/>
    <w:rsid w:val="00CB600D"/>
    <w:rsid w:val="00CE4FD0"/>
    <w:rsid w:val="00DB29A0"/>
    <w:rsid w:val="00E34BF1"/>
    <w:rsid w:val="00E56CF6"/>
    <w:rsid w:val="00EB2440"/>
    <w:rsid w:val="00EB3D8A"/>
    <w:rsid w:val="00F2120E"/>
    <w:rsid w:val="00F810D9"/>
    <w:rsid w:val="00FB1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EA71"/>
  <w15:chartTrackingRefBased/>
  <w15:docId w15:val="{8282C41D-099D-4840-AA60-020EC0951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549"/>
    <w:rPr>
      <w:color w:val="0000FF"/>
      <w:u w:val="single"/>
    </w:rPr>
  </w:style>
  <w:style w:type="character" w:styleId="FollowedHyperlink">
    <w:name w:val="FollowedHyperlink"/>
    <w:basedOn w:val="DefaultParagraphFont"/>
    <w:uiPriority w:val="99"/>
    <w:semiHidden/>
    <w:unhideWhenUsed/>
    <w:rsid w:val="006C0754"/>
    <w:rPr>
      <w:color w:val="954F72" w:themeColor="followedHyperlink"/>
      <w:u w:val="single"/>
    </w:rPr>
  </w:style>
  <w:style w:type="character" w:styleId="UnresolvedMention">
    <w:name w:val="Unresolved Mention"/>
    <w:basedOn w:val="DefaultParagraphFont"/>
    <w:uiPriority w:val="99"/>
    <w:semiHidden/>
    <w:unhideWhenUsed/>
    <w:rsid w:val="00967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apecrisis.org.uk/get-informed/statistics-sexual-viol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werplatformer.com/ultimate-guide-microsoft-forms/" TargetMode="External"/><Relationship Id="rId5" Type="http://schemas.openxmlformats.org/officeDocument/2006/relationships/hyperlink" Target="https://www.bbc.co.uk/bitesize/guides/z9rn3k7/revision/7" TargetMode="External"/><Relationship Id="rId4" Type="http://schemas.openxmlformats.org/officeDocument/2006/relationships/hyperlink" Target="https://www.britannica.com/science/data-analysi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2969</TotalTime>
  <Pages>4</Pages>
  <Words>1198</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12</cp:revision>
  <dcterms:created xsi:type="dcterms:W3CDTF">2023-10-13T14:02:00Z</dcterms:created>
  <dcterms:modified xsi:type="dcterms:W3CDTF">2023-10-27T19:14:00Z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2023-10-13T15:03:33Z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1c3884ff-b402-4646-b34e-e886fbbfdc46</vt:lpwstr>
  </property>
  <property fmtid="{D5CDD505-2E9C-101B-9397-08002B2CF9AE}" pid="8" name="MSIP_Label_66cf8fe5-b7b7-4df7-b38d-1c61ac2f6639_ContentBits">
    <vt:lpwstr>0</vt:lpwstr>
  </property>
</Properties>
</file>