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06DB" w:rsidRDefault="00CD06DB">
      <w:r>
        <w:t>Name: Abdul Matin</w:t>
      </w:r>
      <w:r>
        <w:br/>
        <w:t>Student Number: 1706844</w:t>
      </w:r>
      <w:r>
        <w:br/>
        <w:t xml:space="preserve">Module Title: </w:t>
      </w:r>
      <w:r>
        <w:t>Skills – Effective Team Work</w:t>
      </w:r>
      <w:r w:rsidR="00846EDA">
        <w:t>ing</w:t>
      </w:r>
      <w:r>
        <w:t xml:space="preserve"> and Communication – BMSK4002</w:t>
      </w:r>
      <w:r>
        <w:br/>
        <w:t xml:space="preserve">Assignment Title: </w:t>
      </w:r>
      <w:r>
        <w:t>Effective Team Work</w:t>
      </w:r>
      <w:r w:rsidR="00846EDA">
        <w:t>ing</w:t>
      </w:r>
      <w:bookmarkStart w:id="0" w:name="_GoBack"/>
      <w:bookmarkEnd w:id="0"/>
      <w:r>
        <w:t xml:space="preserve"> and Communication</w:t>
      </w:r>
      <w:r>
        <w:br/>
        <w:t xml:space="preserve">Lecturer: </w:t>
      </w:r>
      <w:r w:rsidR="00846EDA">
        <w:t>Dr Gregory Cowan</w:t>
      </w:r>
    </w:p>
    <w:p w:rsidR="004C2F0E" w:rsidRDefault="00B71C18">
      <w:r>
        <w:t xml:space="preserve">Communication is defined as </w:t>
      </w:r>
      <w:r w:rsidR="00A2412B">
        <w:t xml:space="preserve">‘the imparting of exchanging of information by speaking, writing, or using some other medium’ (Oxford Dictionary). Communication is an extremely part of our daily lives as well as the </w:t>
      </w:r>
      <w:r w:rsidR="004C2F0E">
        <w:t xml:space="preserve">key to the </w:t>
      </w:r>
      <w:r w:rsidR="00A2412B">
        <w:t xml:space="preserve">success of any business. In order for any </w:t>
      </w:r>
      <w:r w:rsidR="004C2F0E">
        <w:t>business</w:t>
      </w:r>
      <w:r w:rsidR="00A2412B">
        <w:t xml:space="preserve"> to work </w:t>
      </w:r>
      <w:r w:rsidR="004C2F0E">
        <w:t>efficiently</w:t>
      </w:r>
      <w:r w:rsidR="00A2412B">
        <w:t>, there must be very good levels of communication between senior leaders as well as empl</w:t>
      </w:r>
      <w:r w:rsidR="004C2F0E">
        <w:t>o</w:t>
      </w:r>
      <w:r w:rsidR="00A2412B">
        <w:t>yees in the workplace to en</w:t>
      </w:r>
      <w:r w:rsidR="004C2F0E">
        <w:t>sure all tasks are done to a hi</w:t>
      </w:r>
      <w:r w:rsidR="00A2412B">
        <w:t xml:space="preserve">gh standard and within the time frame given. Without good ways of communicating in the workplace, organizations will most likely to fail as poor communication can lead to under/over production or the loss of resources losing money and increasing costs </w:t>
      </w:r>
      <w:r w:rsidR="004C2F0E">
        <w:t xml:space="preserve">which can cause businesses to close down. There are many ways businesses can improve their communication within the workplace to ensure maximum production as well as improvement of employees’ performance. </w:t>
      </w:r>
    </w:p>
    <w:p w:rsidR="004C2F0E" w:rsidRPr="000725BF" w:rsidRDefault="00C50C1B" w:rsidP="007131F5">
      <w:pPr>
        <w:spacing w:line="240" w:lineRule="auto"/>
      </w:pPr>
      <w:r>
        <w:rPr>
          <w:noProof/>
          <w:lang w:eastAsia="en-GB"/>
        </w:rPr>
        <w:drawing>
          <wp:anchor distT="0" distB="0" distL="114300" distR="114300" simplePos="0" relativeHeight="251658240" behindDoc="1" locked="0" layoutInCell="1" allowOverlap="1" wp14:anchorId="401DD7C3" wp14:editId="53EB2B6E">
            <wp:simplePos x="0" y="0"/>
            <wp:positionH relativeFrom="column">
              <wp:posOffset>0</wp:posOffset>
            </wp:positionH>
            <wp:positionV relativeFrom="paragraph">
              <wp:posOffset>1551940</wp:posOffset>
            </wp:positionV>
            <wp:extent cx="3933825" cy="1964055"/>
            <wp:effectExtent l="0" t="0" r="9525" b="0"/>
            <wp:wrapTight wrapText="bothSides">
              <wp:wrapPolygon edited="0">
                <wp:start x="0" y="0"/>
                <wp:lineTo x="0" y="21370"/>
                <wp:lineTo x="21548" y="21370"/>
                <wp:lineTo x="21548" y="0"/>
                <wp:lineTo x="0" y="0"/>
              </wp:wrapPolygon>
            </wp:wrapTight>
            <wp:docPr id="1" name="Picture 1"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communication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3825" cy="1964055"/>
                    </a:xfrm>
                    <a:prstGeom prst="rect">
                      <a:avLst/>
                    </a:prstGeom>
                    <a:noFill/>
                    <a:ln>
                      <a:noFill/>
                    </a:ln>
                  </pic:spPr>
                </pic:pic>
              </a:graphicData>
            </a:graphic>
            <wp14:sizeRelH relativeFrom="page">
              <wp14:pctWidth>0</wp14:pctWidth>
            </wp14:sizeRelH>
            <wp14:sizeRelV relativeFrom="page">
              <wp14:pctHeight>0</wp14:pctHeight>
            </wp14:sizeRelV>
          </wp:anchor>
        </w:drawing>
      </w:r>
      <w:r w:rsidR="004C2F0E">
        <w:t>On</w:t>
      </w:r>
      <w:r w:rsidR="00120633">
        <w:t xml:space="preserve">e of ways communication can be improved in the workplace is using one of the core models founded in the 1950’s. This is the ‘Shannon-Weaver Model’. This model shows the simple, cyclical method in the steps taken in order to communicate to one another. This model was created in 1948 when Claude Elwood Shannon wrote an article with Warren Weaver called ‘A Mathematical Theory of Communication’. At first, mathematician Shannon created this </w:t>
      </w:r>
      <w:r>
        <w:t>model</w:t>
      </w:r>
      <w:r w:rsidR="00120633">
        <w:t xml:space="preserve"> I order to improve</w:t>
      </w:r>
      <w:r>
        <w:t xml:space="preserve"> communication in the technical sector such as maximizing telephone capacity with minimum noise. However, Weaver being a scientist expanded this theory to all types of communication developing very effective communication methods which were used widely by many people (Businesstopia). The diagram on the left shows how the Shannon-Weaver model works. The information source is known as the sender and is the person who wants to send a message originally. The transmitter is known as the encoder and is a machine which turns this message into signals or other type of date such as binary. The channel is the medium used to send the message such as telephone, text message, letter, etc. The receiver is known as the decoder which converts the signals from the transmitter into the message which needs to be given. </w:t>
      </w:r>
      <w:r w:rsidR="000725BF">
        <w:t xml:space="preserve">Noise is any interference made whilst the message is being sent which means the receiver cannot obtain the full message. This can be from the physical environment such as people distracting you or the technical environment such as having bad phone service. </w:t>
      </w:r>
      <w:r>
        <w:t>Feedback is a message from the destination (person receiving the message) telling the sender they have received the information mak</w:t>
      </w:r>
      <w:r w:rsidRPr="000725BF">
        <w:t xml:space="preserve">ing the sure the system flows well. Feedback is one of the most important parts of this model as it ensures the cyclical movement of the system and makes sure the people that need to communicate a message are doing so effectively. </w:t>
      </w:r>
      <w:r w:rsidR="000725BF" w:rsidRPr="000725BF">
        <w:t>A typical example of the Shannon-Weaver Model is shown below:</w:t>
      </w:r>
    </w:p>
    <w:p w:rsidR="007131F5" w:rsidRDefault="000725BF" w:rsidP="007131F5">
      <w:pPr>
        <w:pStyle w:val="NormalWeb"/>
        <w:shd w:val="clear" w:color="auto" w:fill="FFFFFF"/>
        <w:spacing w:before="0" w:beforeAutospacing="0" w:after="300" w:afterAutospacing="0"/>
        <w:textAlignment w:val="baseline"/>
        <w:rPr>
          <w:rFonts w:asciiTheme="minorHAnsi" w:hAnsiTheme="minorHAnsi"/>
          <w:sz w:val="22"/>
          <w:szCs w:val="22"/>
        </w:rPr>
      </w:pPr>
      <w:r w:rsidRPr="000725BF">
        <w:rPr>
          <w:rFonts w:asciiTheme="minorHAnsi" w:hAnsiTheme="minorHAnsi"/>
          <w:sz w:val="22"/>
          <w:szCs w:val="22"/>
        </w:rPr>
        <w:t>“</w:t>
      </w:r>
      <w:r w:rsidRPr="000725BF">
        <w:rPr>
          <w:rFonts w:asciiTheme="minorHAnsi" w:hAnsiTheme="minorHAnsi"/>
          <w:sz w:val="22"/>
          <w:szCs w:val="22"/>
        </w:rPr>
        <w:t xml:space="preserve">A businessman sends a message via phone text to his worker about a meeting happening about their brand promotion. The worker does not receive the full message because of noise. It goes like </w:t>
      </w:r>
      <w:r w:rsidRPr="000725BF">
        <w:rPr>
          <w:rFonts w:asciiTheme="minorHAnsi" w:hAnsiTheme="minorHAnsi"/>
          <w:sz w:val="22"/>
          <w:szCs w:val="22"/>
        </w:rPr>
        <w:lastRenderedPageBreak/>
        <w:t>this</w:t>
      </w:r>
      <w:r w:rsidR="00F55107" w:rsidRPr="000725BF">
        <w:rPr>
          <w:rFonts w:asciiTheme="minorHAnsi" w:hAnsiTheme="minorHAnsi"/>
          <w:sz w:val="22"/>
          <w:szCs w:val="22"/>
        </w:rPr>
        <w:t xml:space="preserve">: </w:t>
      </w:r>
      <w:r>
        <w:rPr>
          <w:rFonts w:asciiTheme="minorHAnsi" w:hAnsiTheme="minorHAnsi"/>
          <w:sz w:val="22"/>
          <w:szCs w:val="22"/>
        </w:rPr>
        <w:br/>
      </w:r>
      <w:r w:rsidRPr="000725BF">
        <w:rPr>
          <w:rFonts w:asciiTheme="minorHAnsi" w:hAnsiTheme="minorHAnsi"/>
          <w:sz w:val="22"/>
          <w:szCs w:val="22"/>
        </w:rPr>
        <w:t>Businessman: We have a meeting at the office ("at 8 am" goes missing due to phone network disruption or noise</w:t>
      </w:r>
      <w:r w:rsidR="00F55107" w:rsidRPr="000725BF">
        <w:rPr>
          <w:rFonts w:asciiTheme="minorHAnsi" w:hAnsiTheme="minorHAnsi"/>
          <w:sz w:val="22"/>
          <w:szCs w:val="22"/>
        </w:rPr>
        <w:t xml:space="preserve">) </w:t>
      </w:r>
      <w:r>
        <w:rPr>
          <w:rFonts w:asciiTheme="minorHAnsi" w:hAnsiTheme="minorHAnsi"/>
          <w:sz w:val="22"/>
          <w:szCs w:val="22"/>
        </w:rPr>
        <w:br/>
      </w:r>
      <w:r w:rsidRPr="000725BF">
        <w:rPr>
          <w:rFonts w:asciiTheme="minorHAnsi" w:hAnsiTheme="minorHAnsi"/>
          <w:sz w:val="22"/>
          <w:szCs w:val="22"/>
        </w:rPr>
        <w:t>Worker (feedback</w:t>
      </w:r>
      <w:r w:rsidR="00F55107" w:rsidRPr="000725BF">
        <w:rPr>
          <w:rFonts w:asciiTheme="minorHAnsi" w:hAnsiTheme="minorHAnsi"/>
          <w:sz w:val="22"/>
          <w:szCs w:val="22"/>
        </w:rPr>
        <w:t>):</w:t>
      </w:r>
      <w:r w:rsidRPr="000725BF">
        <w:rPr>
          <w:rFonts w:asciiTheme="minorHAnsi" w:hAnsiTheme="minorHAnsi"/>
          <w:sz w:val="22"/>
          <w:szCs w:val="22"/>
        </w:rPr>
        <w:t xml:space="preserve"> At what time?</w:t>
      </w:r>
      <w:r>
        <w:rPr>
          <w:rFonts w:asciiTheme="minorHAnsi" w:hAnsiTheme="minorHAnsi"/>
          <w:sz w:val="22"/>
          <w:szCs w:val="22"/>
        </w:rPr>
        <w:br/>
      </w:r>
      <w:r w:rsidRPr="000725BF">
        <w:rPr>
          <w:rFonts w:asciiTheme="minorHAnsi" w:hAnsiTheme="minorHAnsi"/>
          <w:sz w:val="22"/>
          <w:szCs w:val="22"/>
        </w:rPr>
        <w:t>Here, </w:t>
      </w:r>
      <w:r>
        <w:rPr>
          <w:rFonts w:asciiTheme="minorHAnsi" w:hAnsiTheme="minorHAnsi"/>
          <w:sz w:val="22"/>
          <w:szCs w:val="22"/>
        </w:rPr>
        <w:br/>
      </w:r>
      <w:r w:rsidRPr="000725BF">
        <w:rPr>
          <w:rStyle w:val="Strong"/>
          <w:rFonts w:asciiTheme="minorHAnsi" w:hAnsiTheme="minorHAnsi"/>
          <w:sz w:val="22"/>
          <w:szCs w:val="22"/>
          <w:bdr w:val="none" w:sz="0" w:space="0" w:color="auto" w:frame="1"/>
        </w:rPr>
        <w:t>Sender</w:t>
      </w:r>
      <w:r w:rsidRPr="000725BF">
        <w:rPr>
          <w:rFonts w:asciiTheme="minorHAnsi" w:hAnsiTheme="minorHAnsi"/>
          <w:sz w:val="22"/>
          <w:szCs w:val="22"/>
        </w:rPr>
        <w:t>: Businessman</w:t>
      </w:r>
      <w:r>
        <w:rPr>
          <w:rFonts w:asciiTheme="minorHAnsi" w:hAnsiTheme="minorHAnsi"/>
          <w:sz w:val="22"/>
          <w:szCs w:val="22"/>
        </w:rPr>
        <w:br/>
      </w:r>
      <w:r w:rsidRPr="000725BF">
        <w:rPr>
          <w:rStyle w:val="Strong"/>
          <w:rFonts w:asciiTheme="minorHAnsi" w:hAnsiTheme="minorHAnsi"/>
          <w:sz w:val="22"/>
          <w:szCs w:val="22"/>
          <w:bdr w:val="none" w:sz="0" w:space="0" w:color="auto" w:frame="1"/>
        </w:rPr>
        <w:t>Encoder</w:t>
      </w:r>
      <w:r w:rsidRPr="000725BF">
        <w:rPr>
          <w:rFonts w:asciiTheme="minorHAnsi" w:hAnsiTheme="minorHAnsi"/>
          <w:sz w:val="22"/>
          <w:szCs w:val="22"/>
        </w:rPr>
        <w:t>: Telephone network company</w:t>
      </w:r>
      <w:r>
        <w:rPr>
          <w:rFonts w:asciiTheme="minorHAnsi" w:hAnsiTheme="minorHAnsi"/>
          <w:sz w:val="22"/>
          <w:szCs w:val="22"/>
        </w:rPr>
        <w:br/>
      </w:r>
      <w:r w:rsidRPr="000725BF">
        <w:rPr>
          <w:rStyle w:val="Strong"/>
          <w:rFonts w:asciiTheme="minorHAnsi" w:hAnsiTheme="minorHAnsi"/>
          <w:sz w:val="22"/>
          <w:szCs w:val="22"/>
          <w:bdr w:val="none" w:sz="0" w:space="0" w:color="auto" w:frame="1"/>
        </w:rPr>
        <w:t>Channel</w:t>
      </w:r>
      <w:r w:rsidRPr="000725BF">
        <w:rPr>
          <w:rFonts w:asciiTheme="minorHAnsi" w:hAnsiTheme="minorHAnsi"/>
          <w:sz w:val="22"/>
          <w:szCs w:val="22"/>
        </w:rPr>
        <w:t>: Mobile network</w:t>
      </w:r>
      <w:r>
        <w:rPr>
          <w:rFonts w:asciiTheme="minorHAnsi" w:hAnsiTheme="minorHAnsi"/>
          <w:sz w:val="22"/>
          <w:szCs w:val="22"/>
        </w:rPr>
        <w:br/>
      </w:r>
      <w:r w:rsidRPr="000725BF">
        <w:rPr>
          <w:rStyle w:val="Strong"/>
          <w:rFonts w:asciiTheme="minorHAnsi" w:hAnsiTheme="minorHAnsi"/>
          <w:sz w:val="22"/>
          <w:szCs w:val="22"/>
          <w:bdr w:val="none" w:sz="0" w:space="0" w:color="auto" w:frame="1"/>
        </w:rPr>
        <w:t>Noise</w:t>
      </w:r>
      <w:r w:rsidRPr="000725BF">
        <w:rPr>
          <w:rFonts w:asciiTheme="minorHAnsi" w:hAnsiTheme="minorHAnsi"/>
          <w:sz w:val="22"/>
          <w:szCs w:val="22"/>
        </w:rPr>
        <w:t>: Missing text due to disruption</w:t>
      </w:r>
      <w:r>
        <w:rPr>
          <w:rFonts w:asciiTheme="minorHAnsi" w:hAnsiTheme="minorHAnsi"/>
          <w:sz w:val="22"/>
          <w:szCs w:val="22"/>
        </w:rPr>
        <w:br/>
      </w:r>
      <w:r w:rsidRPr="000725BF">
        <w:rPr>
          <w:rStyle w:val="Strong"/>
          <w:rFonts w:asciiTheme="minorHAnsi" w:hAnsiTheme="minorHAnsi"/>
          <w:sz w:val="22"/>
          <w:szCs w:val="22"/>
          <w:bdr w:val="none" w:sz="0" w:space="0" w:color="auto" w:frame="1"/>
        </w:rPr>
        <w:t>Decoder</w:t>
      </w:r>
      <w:r w:rsidRPr="000725BF">
        <w:rPr>
          <w:rFonts w:asciiTheme="minorHAnsi" w:hAnsiTheme="minorHAnsi"/>
          <w:sz w:val="22"/>
          <w:szCs w:val="22"/>
        </w:rPr>
        <w:t>: Mobile phone</w:t>
      </w:r>
      <w:r>
        <w:rPr>
          <w:rFonts w:asciiTheme="minorHAnsi" w:hAnsiTheme="minorHAnsi"/>
          <w:sz w:val="22"/>
          <w:szCs w:val="22"/>
        </w:rPr>
        <w:br/>
      </w:r>
      <w:r w:rsidRPr="000725BF">
        <w:rPr>
          <w:rStyle w:val="Strong"/>
          <w:rFonts w:asciiTheme="minorHAnsi" w:hAnsiTheme="minorHAnsi"/>
          <w:sz w:val="22"/>
          <w:szCs w:val="22"/>
          <w:bdr w:val="none" w:sz="0" w:space="0" w:color="auto" w:frame="1"/>
        </w:rPr>
        <w:t>Receiver</w:t>
      </w:r>
      <w:r w:rsidRPr="000725BF">
        <w:rPr>
          <w:rFonts w:asciiTheme="minorHAnsi" w:hAnsiTheme="minorHAnsi"/>
          <w:sz w:val="22"/>
          <w:szCs w:val="22"/>
        </w:rPr>
        <w:t>: Worker</w:t>
      </w:r>
      <w:r>
        <w:rPr>
          <w:rFonts w:asciiTheme="minorHAnsi" w:hAnsiTheme="minorHAnsi"/>
          <w:sz w:val="22"/>
          <w:szCs w:val="22"/>
        </w:rPr>
        <w:br/>
      </w:r>
      <w:r w:rsidRPr="000725BF">
        <w:rPr>
          <w:rFonts w:asciiTheme="minorHAnsi" w:hAnsiTheme="minorHAnsi"/>
          <w:sz w:val="22"/>
          <w:szCs w:val="22"/>
        </w:rPr>
        <w:t>The transmission error is the noise in this case. The </w:t>
      </w:r>
      <w:r w:rsidRPr="000725BF">
        <w:rPr>
          <w:rStyle w:val="Strong"/>
          <w:rFonts w:asciiTheme="minorHAnsi" w:hAnsiTheme="minorHAnsi"/>
          <w:sz w:val="22"/>
          <w:szCs w:val="22"/>
          <w:bdr w:val="none" w:sz="0" w:space="0" w:color="auto" w:frame="1"/>
        </w:rPr>
        <w:t>feedback</w:t>
      </w:r>
      <w:r w:rsidRPr="000725BF">
        <w:rPr>
          <w:rFonts w:asciiTheme="minorHAnsi" w:hAnsiTheme="minorHAnsi"/>
          <w:sz w:val="22"/>
          <w:szCs w:val="22"/>
        </w:rPr>
        <w:t xml:space="preserve"> lets the businessman know that the message reached incomplete. The receiver gets the chance to get the full </w:t>
      </w:r>
      <w:r w:rsidRPr="000725BF">
        <w:rPr>
          <w:rFonts w:asciiTheme="minorHAnsi" w:hAnsiTheme="minorHAnsi"/>
          <w:sz w:val="22"/>
          <w:szCs w:val="22"/>
        </w:rPr>
        <w:t>message only after his feedback (Businesstopia).”</w:t>
      </w:r>
      <w:r>
        <w:rPr>
          <w:rFonts w:asciiTheme="minorHAnsi" w:hAnsiTheme="minorHAnsi"/>
          <w:sz w:val="22"/>
          <w:szCs w:val="22"/>
        </w:rPr>
        <w:br/>
        <w:t xml:space="preserve">This scenario here shows the importance of feedback in the system as without this, the sender would not have known the message was not received properly by the employee meaning he would not have attended the meeting and would be unaware of their promotion. This </w:t>
      </w:r>
      <w:r w:rsidR="007131F5">
        <w:rPr>
          <w:rFonts w:asciiTheme="minorHAnsi" w:hAnsiTheme="minorHAnsi"/>
          <w:sz w:val="22"/>
          <w:szCs w:val="22"/>
        </w:rPr>
        <w:t>example shows how effective this method can be in the workplace and has limitless potential. It can be used to improve the organization of employees as managers can leave note or give reminders using WhatsApp group chats or as simple as a notice board in the office. By increasing communication, the business will run more smoothly.</w:t>
      </w:r>
    </w:p>
    <w:p w:rsidR="001202FE" w:rsidRDefault="007131F5" w:rsidP="007131F5">
      <w:pPr>
        <w:pStyle w:val="NormalWeb"/>
        <w:shd w:val="clear" w:color="auto" w:fill="FFFFFF"/>
        <w:spacing w:before="0" w:beforeAutospacing="0" w:after="300" w:afterAutospacing="0"/>
        <w:textAlignment w:val="baseline"/>
        <w:rPr>
          <w:rFonts w:asciiTheme="minorHAnsi" w:hAnsiTheme="minorHAnsi"/>
          <w:sz w:val="22"/>
          <w:szCs w:val="22"/>
        </w:rPr>
      </w:pPr>
      <w:r>
        <w:rPr>
          <w:rFonts w:asciiTheme="minorHAnsi" w:hAnsiTheme="minorHAnsi"/>
          <w:sz w:val="22"/>
          <w:szCs w:val="22"/>
        </w:rPr>
        <w:t>There are many advantages to using the Shannon-Weaver Model. Including the idea of noise makes communication more effective as it gives people the awareness to remove this noise or the source causing this problem. By reducing noise, communication is more accurate and more messages can be sent in a shorter period of time meaning a company will run smoother. The two way process of this model including communication from sender to receiver as well as receiver to sender mean that this model can be applied to a variety of situations making the general use more applicable to the working world. However, there are s</w:t>
      </w:r>
      <w:r w:rsidR="001202FE">
        <w:rPr>
          <w:rFonts w:asciiTheme="minorHAnsi" w:hAnsiTheme="minorHAnsi"/>
          <w:sz w:val="22"/>
          <w:szCs w:val="22"/>
        </w:rPr>
        <w:t>till flaws with this system and Shannon himself pointed out these problems:</w:t>
      </w:r>
    </w:p>
    <w:p w:rsidR="001202FE" w:rsidRDefault="001202FE" w:rsidP="001202FE">
      <w:pPr>
        <w:pStyle w:val="NormalWeb"/>
        <w:numPr>
          <w:ilvl w:val="0"/>
          <w:numId w:val="1"/>
        </w:numPr>
        <w:shd w:val="clear" w:color="auto" w:fill="FFFFFF"/>
        <w:spacing w:before="0" w:beforeAutospacing="0" w:after="300" w:afterAutospacing="0"/>
        <w:textAlignment w:val="baseline"/>
        <w:rPr>
          <w:rFonts w:asciiTheme="minorHAnsi" w:hAnsiTheme="minorHAnsi"/>
          <w:sz w:val="22"/>
          <w:szCs w:val="22"/>
        </w:rPr>
      </w:pPr>
      <w:r>
        <w:rPr>
          <w:rFonts w:asciiTheme="minorHAnsi" w:hAnsiTheme="minorHAnsi"/>
          <w:sz w:val="22"/>
          <w:szCs w:val="22"/>
        </w:rPr>
        <w:t>Technical Problem – The channel used in the form</w:t>
      </w:r>
      <w:r w:rsidRPr="001202FE">
        <w:rPr>
          <w:rFonts w:asciiTheme="minorHAnsi" w:hAnsiTheme="minorHAnsi"/>
          <w:sz w:val="22"/>
          <w:szCs w:val="22"/>
        </w:rPr>
        <w:t xml:space="preserve"> of communication may develop a fault whilst sending a message meaning that the receiver does not get the message. For example, if there is</w:t>
      </w:r>
      <w:r>
        <w:rPr>
          <w:rFonts w:asciiTheme="minorHAnsi" w:hAnsiTheme="minorHAnsi"/>
          <w:sz w:val="22"/>
          <w:szCs w:val="22"/>
        </w:rPr>
        <w:t xml:space="preserve"> </w:t>
      </w:r>
      <w:r w:rsidRPr="001202FE">
        <w:rPr>
          <w:rFonts w:asciiTheme="minorHAnsi" w:hAnsiTheme="minorHAnsi"/>
          <w:sz w:val="22"/>
          <w:szCs w:val="22"/>
        </w:rPr>
        <w:t xml:space="preserve">no </w:t>
      </w:r>
      <w:r>
        <w:rPr>
          <w:rFonts w:asciiTheme="minorHAnsi" w:hAnsiTheme="minorHAnsi"/>
          <w:sz w:val="22"/>
          <w:szCs w:val="22"/>
        </w:rPr>
        <w:t>m</w:t>
      </w:r>
      <w:r w:rsidRPr="001202FE">
        <w:rPr>
          <w:rFonts w:asciiTheme="minorHAnsi" w:hAnsiTheme="minorHAnsi"/>
          <w:sz w:val="22"/>
          <w:szCs w:val="22"/>
        </w:rPr>
        <w:t>obile service in an area, messages cannot be sent d</w:t>
      </w:r>
      <w:r>
        <w:rPr>
          <w:rFonts w:asciiTheme="minorHAnsi" w:hAnsiTheme="minorHAnsi"/>
          <w:sz w:val="22"/>
          <w:szCs w:val="22"/>
        </w:rPr>
        <w:t>e</w:t>
      </w:r>
      <w:r w:rsidRPr="001202FE">
        <w:rPr>
          <w:rFonts w:asciiTheme="minorHAnsi" w:hAnsiTheme="minorHAnsi"/>
          <w:sz w:val="22"/>
          <w:szCs w:val="22"/>
        </w:rPr>
        <w:t>creasing the</w:t>
      </w:r>
      <w:r>
        <w:rPr>
          <w:rFonts w:asciiTheme="minorHAnsi" w:hAnsiTheme="minorHAnsi"/>
          <w:sz w:val="22"/>
          <w:szCs w:val="22"/>
        </w:rPr>
        <w:t xml:space="preserve"> </w:t>
      </w:r>
      <w:r w:rsidRPr="001202FE">
        <w:rPr>
          <w:rFonts w:asciiTheme="minorHAnsi" w:hAnsiTheme="minorHAnsi"/>
          <w:sz w:val="22"/>
          <w:szCs w:val="22"/>
        </w:rPr>
        <w:t xml:space="preserve">level of communication to employees. </w:t>
      </w:r>
    </w:p>
    <w:p w:rsidR="001202FE" w:rsidRDefault="001202FE" w:rsidP="001202FE">
      <w:pPr>
        <w:pStyle w:val="NormalWeb"/>
        <w:numPr>
          <w:ilvl w:val="0"/>
          <w:numId w:val="1"/>
        </w:numPr>
        <w:shd w:val="clear" w:color="auto" w:fill="FFFFFF"/>
        <w:spacing w:before="0" w:beforeAutospacing="0" w:after="300" w:afterAutospacing="0"/>
        <w:textAlignment w:val="baseline"/>
        <w:rPr>
          <w:rFonts w:asciiTheme="minorHAnsi" w:hAnsiTheme="minorHAnsi"/>
          <w:sz w:val="22"/>
          <w:szCs w:val="22"/>
        </w:rPr>
      </w:pPr>
      <w:r>
        <w:rPr>
          <w:rFonts w:asciiTheme="minorHAnsi" w:hAnsiTheme="minorHAnsi"/>
          <w:sz w:val="22"/>
          <w:szCs w:val="22"/>
        </w:rPr>
        <w:t>Semantic Problem – The meaning of a message may be sent on one way but the receiver can interpret this in a very different way. For example, a person may send a letter expressing anger or anxiety but when the receiver reads this letter, these emotions may not come across making the model less effective in communicating emotionally to people.</w:t>
      </w:r>
    </w:p>
    <w:p w:rsidR="00AE797B" w:rsidRDefault="001202FE" w:rsidP="00BB7B67">
      <w:pPr>
        <w:pStyle w:val="NormalWeb"/>
        <w:numPr>
          <w:ilvl w:val="0"/>
          <w:numId w:val="1"/>
        </w:numPr>
        <w:shd w:val="clear" w:color="auto" w:fill="FFFFFF"/>
        <w:spacing w:before="0" w:beforeAutospacing="0" w:after="300" w:afterAutospacing="0"/>
        <w:textAlignment w:val="baseline"/>
        <w:rPr>
          <w:rFonts w:asciiTheme="minorHAnsi" w:hAnsiTheme="minorHAnsi"/>
          <w:sz w:val="22"/>
          <w:szCs w:val="22"/>
        </w:rPr>
      </w:pPr>
      <w:r>
        <w:rPr>
          <w:rFonts w:asciiTheme="minorHAnsi" w:hAnsiTheme="minorHAnsi"/>
          <w:sz w:val="22"/>
          <w:szCs w:val="22"/>
        </w:rPr>
        <w:t>Effectiveness Problem – Similar to the semantic problem, how effectively does the message sent to the receiver cause a reaction? For example, if a boss were to send an angry message to an employee, would the employee not react to this as it is only a text and the boss has not spoken to him</w:t>
      </w:r>
      <w:r w:rsidR="00BB7B67">
        <w:rPr>
          <w:rFonts w:asciiTheme="minorHAnsi" w:hAnsiTheme="minorHAnsi"/>
          <w:sz w:val="22"/>
          <w:szCs w:val="22"/>
        </w:rPr>
        <w:t xml:space="preserve"> face to face?</w:t>
      </w:r>
    </w:p>
    <w:p w:rsidR="000A4D32" w:rsidRDefault="00BB7B67" w:rsidP="00BB7B67">
      <w:pPr>
        <w:pStyle w:val="NormalWeb"/>
        <w:shd w:val="clear" w:color="auto" w:fill="FFFFFF"/>
        <w:spacing w:before="0" w:beforeAutospacing="0" w:after="300" w:afterAutospacing="0"/>
        <w:textAlignment w:val="baseline"/>
        <w:rPr>
          <w:rFonts w:asciiTheme="minorHAnsi" w:hAnsiTheme="minorHAnsi"/>
          <w:sz w:val="22"/>
          <w:szCs w:val="22"/>
        </w:rPr>
      </w:pPr>
      <w:r>
        <w:rPr>
          <w:rFonts w:asciiTheme="minorHAnsi" w:hAnsiTheme="minorHAnsi"/>
          <w:sz w:val="22"/>
          <w:szCs w:val="22"/>
        </w:rPr>
        <w:t>Even though there are a few flaws to the Shannon-Weaver Model, it is still a very effective way of communicating to employees in the workplace to make the company runs smoothly. One of the main benefits of this model is that it is a very personal way of communication meaning employees can be messaged directly rather than collectively. This is a very good way to increase worker motivation as they feel valued in the workplace perf</w:t>
      </w:r>
      <w:r w:rsidR="000A4D32">
        <w:rPr>
          <w:rFonts w:asciiTheme="minorHAnsi" w:hAnsiTheme="minorHAnsi"/>
          <w:sz w:val="22"/>
          <w:szCs w:val="22"/>
        </w:rPr>
        <w:t>orming better when given tasks.</w:t>
      </w:r>
    </w:p>
    <w:p w:rsidR="00C21F90" w:rsidRDefault="000A4D32" w:rsidP="00C21F90">
      <w:pPr>
        <w:pStyle w:val="NormalWeb"/>
        <w:shd w:val="clear" w:color="auto" w:fill="FFFFFF"/>
        <w:spacing w:before="0" w:beforeAutospacing="0" w:after="300" w:afterAutospacing="0"/>
        <w:textAlignment w:val="baseline"/>
        <w:rPr>
          <w:rFonts w:asciiTheme="minorHAnsi" w:hAnsiTheme="minorHAnsi"/>
          <w:sz w:val="22"/>
          <w:szCs w:val="22"/>
        </w:rPr>
      </w:pPr>
      <w:r>
        <w:rPr>
          <w:rFonts w:asciiTheme="minorHAnsi" w:hAnsiTheme="minorHAnsi"/>
          <w:sz w:val="22"/>
          <w:szCs w:val="22"/>
        </w:rPr>
        <w:lastRenderedPageBreak/>
        <w:t xml:space="preserve">One of the main problems of the Shannon-Weaver Model was that the message may not be interpreted correctly by the receiver and that the reaction of the receiver may not be what the sender wants. </w:t>
      </w:r>
      <w:r w:rsidR="000F763C">
        <w:rPr>
          <w:rFonts w:asciiTheme="minorHAnsi" w:hAnsiTheme="minorHAnsi"/>
          <w:sz w:val="22"/>
          <w:szCs w:val="22"/>
        </w:rPr>
        <w:t>One of the techniques which avoid these problems is face to face communication. This involves the improvement in listening skills, verbal abilities, verbal events and non-verbal signals.</w:t>
      </w:r>
      <w:r w:rsidR="00143FE4">
        <w:rPr>
          <w:rFonts w:asciiTheme="minorHAnsi" w:hAnsiTheme="minorHAnsi"/>
          <w:sz w:val="22"/>
          <w:szCs w:val="22"/>
        </w:rPr>
        <w:t xml:space="preserve"> By improving listening ability and processing more information, communication skills can be greatly developed. About only 25% of content is listened to when a person listens to something – the other 75% is influenced by ‘noise’ such as distractions, pre-occupation and simply not paying attention to the person. This reduces your communicational ability as if you don’t listen to what someone says, and then you cannot reply as accurately. For example, if you were to give a presentation and no one was to listen, then they would not fully understand and would not be able to ask any questions to further their knowledge. Furthermore</w:t>
      </w:r>
      <w:r w:rsidR="006D1431">
        <w:rPr>
          <w:rFonts w:asciiTheme="minorHAnsi" w:hAnsiTheme="minorHAnsi"/>
          <w:sz w:val="22"/>
          <w:szCs w:val="22"/>
        </w:rPr>
        <w:t xml:space="preserve">, the </w:t>
      </w:r>
      <w:r w:rsidR="00143FE4">
        <w:rPr>
          <w:rFonts w:asciiTheme="minorHAnsi" w:hAnsiTheme="minorHAnsi"/>
          <w:sz w:val="22"/>
          <w:szCs w:val="22"/>
        </w:rPr>
        <w:t xml:space="preserve">human brain remembers very little of what it hears – only 1 in every 8 words </w:t>
      </w:r>
      <w:r w:rsidR="006D1431">
        <w:rPr>
          <w:rFonts w:asciiTheme="minorHAnsi" w:hAnsiTheme="minorHAnsi"/>
          <w:sz w:val="22"/>
          <w:szCs w:val="22"/>
        </w:rPr>
        <w:t>is</w:t>
      </w:r>
      <w:r w:rsidR="00143FE4">
        <w:rPr>
          <w:rFonts w:asciiTheme="minorHAnsi" w:hAnsiTheme="minorHAnsi"/>
          <w:sz w:val="22"/>
          <w:szCs w:val="22"/>
        </w:rPr>
        <w:t xml:space="preserve"> remembered. Not only </w:t>
      </w:r>
      <w:r w:rsidR="006D1431">
        <w:rPr>
          <w:rFonts w:asciiTheme="minorHAnsi" w:hAnsiTheme="minorHAnsi"/>
          <w:sz w:val="22"/>
          <w:szCs w:val="22"/>
        </w:rPr>
        <w:t>that, attention spans</w:t>
      </w:r>
      <w:r w:rsidR="00CB5C0C">
        <w:rPr>
          <w:rFonts w:asciiTheme="minorHAnsi" w:hAnsiTheme="minorHAnsi"/>
          <w:sz w:val="22"/>
          <w:szCs w:val="22"/>
        </w:rPr>
        <w:t xml:space="preserve"> very short lasting 25 seconds. This shows that a person’s communication skills can be severely limited </w:t>
      </w:r>
      <w:r w:rsidR="006D1431">
        <w:rPr>
          <w:rFonts w:asciiTheme="minorHAnsi" w:hAnsiTheme="minorHAnsi"/>
          <w:sz w:val="22"/>
          <w:szCs w:val="22"/>
        </w:rPr>
        <w:t xml:space="preserve">due to a lack of listening skills. A few of the reasons people are unable to listen for </w:t>
      </w:r>
      <w:r w:rsidR="006E0460">
        <w:rPr>
          <w:rFonts w:asciiTheme="minorHAnsi" w:hAnsiTheme="minorHAnsi"/>
          <w:sz w:val="22"/>
          <w:szCs w:val="22"/>
        </w:rPr>
        <w:t>long periods of time are</w:t>
      </w:r>
      <w:r w:rsidR="006D1431">
        <w:rPr>
          <w:rFonts w:asciiTheme="minorHAnsi" w:hAnsiTheme="minorHAnsi"/>
          <w:sz w:val="22"/>
          <w:szCs w:val="22"/>
        </w:rPr>
        <w:t xml:space="preserve"> because people lack: motivation, physical environment, training in critical listening skills and lack supportive cultural values. There are various ways in which listening skills can be improved in order to develop communication skills. </w:t>
      </w:r>
      <w:r w:rsidR="0015437C">
        <w:rPr>
          <w:rFonts w:asciiTheme="minorHAnsi" w:hAnsiTheme="minorHAnsi"/>
          <w:sz w:val="22"/>
          <w:szCs w:val="22"/>
        </w:rPr>
        <w:t xml:space="preserve">One of the best ways to improve listening ability is to ask intelligent questions frequently whilst a person talks. This ensures you </w:t>
      </w:r>
      <w:r w:rsidR="006E0460">
        <w:rPr>
          <w:rFonts w:asciiTheme="minorHAnsi" w:hAnsiTheme="minorHAnsi"/>
          <w:sz w:val="22"/>
          <w:szCs w:val="22"/>
        </w:rPr>
        <w:t xml:space="preserve">fully understand what the person is saying. A </w:t>
      </w:r>
      <w:r w:rsidR="00F55107">
        <w:rPr>
          <w:rFonts w:asciiTheme="minorHAnsi" w:hAnsiTheme="minorHAnsi"/>
          <w:sz w:val="22"/>
          <w:szCs w:val="22"/>
        </w:rPr>
        <w:t>simple 4 step process</w:t>
      </w:r>
      <w:r w:rsidR="006E0460">
        <w:rPr>
          <w:rFonts w:asciiTheme="minorHAnsi" w:hAnsiTheme="minorHAnsi"/>
          <w:sz w:val="22"/>
          <w:szCs w:val="22"/>
        </w:rPr>
        <w:t xml:space="preserve"> can be used to develop listening skills: listen, question, reflect and agree. By repeating this process every time you communicate, you will engage more in a conversation. This </w:t>
      </w:r>
      <w:r w:rsidR="00F55107">
        <w:rPr>
          <w:rFonts w:asciiTheme="minorHAnsi" w:hAnsiTheme="minorHAnsi"/>
          <w:sz w:val="22"/>
          <w:szCs w:val="22"/>
        </w:rPr>
        <w:t>will further improve your</w:t>
      </w:r>
      <w:r w:rsidR="006E0460">
        <w:rPr>
          <w:rFonts w:asciiTheme="minorHAnsi" w:hAnsiTheme="minorHAnsi"/>
          <w:sz w:val="22"/>
          <w:szCs w:val="22"/>
        </w:rPr>
        <w:t xml:space="preserve"> skills in the workplace as you will be able to think with more of an open mind and with a positive attitude. </w:t>
      </w:r>
    </w:p>
    <w:p w:rsidR="004E3F3C" w:rsidRDefault="00C21F90" w:rsidP="000F763C">
      <w:pPr>
        <w:pStyle w:val="NormalWeb"/>
        <w:shd w:val="clear" w:color="auto" w:fill="FFFFFF"/>
        <w:spacing w:before="0" w:beforeAutospacing="0" w:after="300" w:afterAutospacing="0"/>
        <w:textAlignment w:val="baseline"/>
        <w:rPr>
          <w:rFonts w:asciiTheme="minorHAnsi" w:hAnsiTheme="minorHAnsi"/>
          <w:sz w:val="22"/>
          <w:szCs w:val="22"/>
        </w:rPr>
      </w:pPr>
      <w:r w:rsidRPr="00C21F90">
        <w:rPr>
          <w:rFonts w:asciiTheme="minorHAnsi" w:hAnsiTheme="minorHAnsi"/>
          <w:sz w:val="22"/>
          <w:szCs w:val="22"/>
        </w:rPr>
        <w:t>Non-</w:t>
      </w:r>
      <w:r>
        <w:rPr>
          <w:rFonts w:asciiTheme="minorHAnsi" w:hAnsiTheme="minorHAnsi"/>
          <w:sz w:val="22"/>
          <w:szCs w:val="22"/>
        </w:rPr>
        <w:t xml:space="preserve">verbal communication can </w:t>
      </w:r>
      <w:r w:rsidRPr="00C21F90">
        <w:rPr>
          <w:rFonts w:asciiTheme="minorHAnsi" w:hAnsiTheme="minorHAnsi"/>
          <w:sz w:val="22"/>
          <w:szCs w:val="22"/>
        </w:rPr>
        <w:t xml:space="preserve">also be used to quickly send messages within people in the workplace. It is a very good way of communication as it only requires simple hand gestures or signals. </w:t>
      </w:r>
      <w:r w:rsidRPr="00C21F90">
        <w:rPr>
          <w:rFonts w:asciiTheme="minorHAnsi" w:hAnsiTheme="minorHAnsi"/>
          <w:sz w:val="22"/>
          <w:szCs w:val="22"/>
        </w:rPr>
        <w:t>For instance, 55% of how an audience viewed a presenter was through nonverbal communication showing that it i</w:t>
      </w:r>
      <w:r w:rsidR="00FD089D">
        <w:rPr>
          <w:rFonts w:asciiTheme="minorHAnsi" w:hAnsiTheme="minorHAnsi"/>
          <w:sz w:val="22"/>
          <w:szCs w:val="22"/>
        </w:rPr>
        <w:t xml:space="preserve">s very important in terms of effective communication </w:t>
      </w:r>
      <w:r w:rsidRPr="00C21F90">
        <w:rPr>
          <w:rFonts w:asciiTheme="minorHAnsi" w:hAnsiTheme="minorHAnsi"/>
          <w:sz w:val="22"/>
          <w:szCs w:val="22"/>
        </w:rPr>
        <w:t xml:space="preserve">(Deep Patel, September 2017). </w:t>
      </w:r>
      <w:r w:rsidR="00FD089D">
        <w:rPr>
          <w:rFonts w:asciiTheme="minorHAnsi" w:hAnsiTheme="minorHAnsi"/>
          <w:sz w:val="22"/>
          <w:szCs w:val="22"/>
        </w:rPr>
        <w:t xml:space="preserve">By translating certain words into gestures, communication can be improved as simple actions can be communicated through gestures. This is very good because it means less time is taken to communicate longer messages ensuring maximum use of time and efficiency. </w:t>
      </w:r>
      <w:r w:rsidR="004E3F3C">
        <w:rPr>
          <w:rFonts w:asciiTheme="minorHAnsi" w:hAnsiTheme="minorHAnsi"/>
          <w:sz w:val="22"/>
          <w:szCs w:val="22"/>
        </w:rPr>
        <w:t xml:space="preserve">Body language can also </w:t>
      </w:r>
      <w:r w:rsidR="00017B85">
        <w:rPr>
          <w:rFonts w:asciiTheme="minorHAnsi" w:hAnsiTheme="minorHAnsi"/>
          <w:sz w:val="22"/>
          <w:szCs w:val="22"/>
        </w:rPr>
        <w:t>be used to improve communication between workers. There are 5 areas of body language which can be used to improve communication. These are: eyes, face, gestures, posture and proximity. Developing strengths in these 5 key areas will mean that communication skills will e better by maintaining suitable eye contact, looking faced to face when speaking as well as keeping a straight posture. It is also good to keep a good distance when speaking to someone so that you are not seen as rude or intimidating. It is good to stay 2-4 feet when talking to someone to keep a professional relations</w:t>
      </w:r>
      <w:r w:rsidR="006B7DEA">
        <w:rPr>
          <w:rFonts w:asciiTheme="minorHAnsi" w:hAnsiTheme="minorHAnsi"/>
          <w:sz w:val="22"/>
          <w:szCs w:val="22"/>
        </w:rPr>
        <w:t xml:space="preserve">hip. </w:t>
      </w:r>
      <w:r w:rsidR="004E3F3C">
        <w:rPr>
          <w:rFonts w:asciiTheme="minorHAnsi" w:hAnsiTheme="minorHAnsi"/>
          <w:sz w:val="22"/>
          <w:szCs w:val="22"/>
        </w:rPr>
        <w:t xml:space="preserve">Overall, non- verbal communication is a very effective way to improve performance of workers in the workplace. </w:t>
      </w:r>
    </w:p>
    <w:p w:rsidR="00C50C1B" w:rsidRDefault="00F55107" w:rsidP="00095EF8">
      <w:pPr>
        <w:pStyle w:val="NormalWeb"/>
        <w:shd w:val="clear" w:color="auto" w:fill="FFFFFF"/>
        <w:spacing w:before="0" w:beforeAutospacing="0" w:after="300" w:afterAutospacing="0"/>
        <w:textAlignment w:val="baseline"/>
        <w:rPr>
          <w:rFonts w:asciiTheme="minorHAnsi" w:hAnsiTheme="minorHAnsi"/>
          <w:sz w:val="22"/>
          <w:szCs w:val="22"/>
        </w:rPr>
      </w:pPr>
      <w:r>
        <w:rPr>
          <w:rFonts w:asciiTheme="minorHAnsi" w:hAnsiTheme="minorHAnsi"/>
          <w:sz w:val="22"/>
          <w:szCs w:val="22"/>
        </w:rPr>
        <w:t xml:space="preserve">In conclusion, there are many different ways in which communication can be used to improve efficiency in the workplace and improve workers’ performance. </w:t>
      </w:r>
      <w:r w:rsidR="005D4D58">
        <w:rPr>
          <w:rFonts w:asciiTheme="minorHAnsi" w:hAnsiTheme="minorHAnsi"/>
          <w:sz w:val="22"/>
          <w:szCs w:val="22"/>
        </w:rPr>
        <w:t xml:space="preserve">In general, there is usually a lack of communication between employers and employees leading to inefficiency within a firm. As I have explained, a variety of methods can be used to improve communication to make employers more aware of what is happening. Although non-verbal communication, face to face communication listening skills can be used to develop communication, after researching a lot about this, the Shannon-Weaver model is still the best way to improve </w:t>
      </w:r>
      <w:r w:rsidR="00C21F90">
        <w:rPr>
          <w:rFonts w:asciiTheme="minorHAnsi" w:hAnsiTheme="minorHAnsi"/>
          <w:sz w:val="22"/>
          <w:szCs w:val="22"/>
        </w:rPr>
        <w:t xml:space="preserve">communication in the workplace as it ensures there is always smooth communication between employer and employee meaning that a company is able to work very quickly. This will also improve performance of workers as they will be more informed as to what they need to do. Even though this is a very simple technique which only requires a few steps, it is extremely </w:t>
      </w:r>
      <w:r w:rsidR="00095EF8">
        <w:rPr>
          <w:rFonts w:asciiTheme="minorHAnsi" w:hAnsiTheme="minorHAnsi"/>
          <w:sz w:val="22"/>
          <w:szCs w:val="22"/>
        </w:rPr>
        <w:t>effective in developing stro</w:t>
      </w:r>
      <w:r w:rsidR="00C21F90">
        <w:rPr>
          <w:rFonts w:asciiTheme="minorHAnsi" w:hAnsiTheme="minorHAnsi"/>
          <w:sz w:val="22"/>
          <w:szCs w:val="22"/>
        </w:rPr>
        <w:t>ng business relationships between employer</w:t>
      </w:r>
      <w:r w:rsidR="00095EF8">
        <w:rPr>
          <w:rFonts w:asciiTheme="minorHAnsi" w:hAnsiTheme="minorHAnsi"/>
          <w:sz w:val="22"/>
          <w:szCs w:val="22"/>
        </w:rPr>
        <w:t xml:space="preserve">s and employees. Overall, communication skills are very important in the workplace to </w:t>
      </w:r>
      <w:r w:rsidR="00095EF8">
        <w:rPr>
          <w:rFonts w:asciiTheme="minorHAnsi" w:hAnsiTheme="minorHAnsi"/>
          <w:sz w:val="22"/>
          <w:szCs w:val="22"/>
        </w:rPr>
        <w:lastRenderedPageBreak/>
        <w:t xml:space="preserve">maintain strong relationships between workers and employers. Having good communication will increase efficiency within a business to maximise growth and improve workers’ skills. </w:t>
      </w:r>
    </w:p>
    <w:p w:rsidR="00CD06DB" w:rsidRDefault="00CD06DB" w:rsidP="00095EF8">
      <w:pPr>
        <w:pStyle w:val="NormalWeb"/>
        <w:shd w:val="clear" w:color="auto" w:fill="FFFFFF"/>
        <w:spacing w:before="0" w:beforeAutospacing="0" w:after="300" w:afterAutospacing="0"/>
        <w:textAlignment w:val="baseline"/>
        <w:rPr>
          <w:rFonts w:asciiTheme="minorHAnsi" w:hAnsiTheme="minorHAnsi"/>
          <w:sz w:val="22"/>
          <w:szCs w:val="22"/>
        </w:rPr>
      </w:pPr>
    </w:p>
    <w:p w:rsidR="00CD06DB" w:rsidRDefault="00CD06DB" w:rsidP="00095EF8">
      <w:pPr>
        <w:pStyle w:val="NormalWeb"/>
        <w:shd w:val="clear" w:color="auto" w:fill="FFFFFF"/>
        <w:spacing w:before="0" w:beforeAutospacing="0" w:after="300" w:afterAutospacing="0"/>
        <w:textAlignment w:val="baseline"/>
        <w:rPr>
          <w:rFonts w:asciiTheme="minorHAnsi" w:hAnsiTheme="minorHAnsi"/>
          <w:sz w:val="22"/>
          <w:szCs w:val="22"/>
        </w:rPr>
      </w:pPr>
      <w:r>
        <w:rPr>
          <w:rFonts w:asciiTheme="minorHAnsi" w:hAnsiTheme="minorHAnsi"/>
          <w:sz w:val="22"/>
          <w:szCs w:val="22"/>
        </w:rPr>
        <w:t>References:</w:t>
      </w:r>
    </w:p>
    <w:p w:rsidR="00CD06DB" w:rsidRDefault="00CD06DB" w:rsidP="00CD06DB">
      <w:pPr>
        <w:pStyle w:val="Heading1"/>
        <w:shd w:val="clear" w:color="auto" w:fill="FFFFFF"/>
        <w:rPr>
          <w:rFonts w:asciiTheme="minorHAnsi" w:hAnsiTheme="minorHAnsi"/>
          <w:b w:val="0"/>
          <w:sz w:val="22"/>
          <w:szCs w:val="22"/>
        </w:rPr>
      </w:pPr>
      <w:r>
        <w:rPr>
          <w:rFonts w:asciiTheme="minorHAnsi" w:hAnsiTheme="minorHAnsi"/>
          <w:b w:val="0"/>
          <w:sz w:val="22"/>
          <w:szCs w:val="22"/>
        </w:rPr>
        <w:t>Oxford Dictionary Definition:</w:t>
      </w:r>
    </w:p>
    <w:p w:rsidR="00CD06DB" w:rsidRDefault="00CD06DB" w:rsidP="00CD06DB">
      <w:hyperlink r:id="rId9" w:history="1">
        <w:r w:rsidRPr="009C4AF4">
          <w:rPr>
            <w:rStyle w:val="Hyperlink"/>
          </w:rPr>
          <w:t>https://en.oxforddictionaries.com/definition/communication</w:t>
        </w:r>
      </w:hyperlink>
      <w:r>
        <w:t xml:space="preserve"> </w:t>
      </w:r>
      <w:r>
        <w:t>[Accessed: 6</w:t>
      </w:r>
      <w:r w:rsidRPr="00CD06DB">
        <w:rPr>
          <w:vertAlign w:val="superscript"/>
        </w:rPr>
        <w:t>th</w:t>
      </w:r>
      <w:r>
        <w:t xml:space="preserve"> January 2018]</w:t>
      </w:r>
    </w:p>
    <w:p w:rsidR="00950335" w:rsidRDefault="00950335" w:rsidP="00950335">
      <w:pPr>
        <w:pStyle w:val="Heading1"/>
        <w:shd w:val="clear" w:color="auto" w:fill="FFFFFF"/>
        <w:rPr>
          <w:rFonts w:asciiTheme="minorHAnsi" w:hAnsiTheme="minorHAnsi" w:cs="Helvetica"/>
          <w:b w:val="0"/>
          <w:bCs w:val="0"/>
          <w:color w:val="141417"/>
          <w:sz w:val="22"/>
          <w:szCs w:val="22"/>
        </w:rPr>
      </w:pPr>
      <w:r>
        <w:rPr>
          <w:rFonts w:asciiTheme="minorHAnsi" w:hAnsiTheme="minorHAnsi" w:cs="Helvetica"/>
          <w:b w:val="0"/>
          <w:bCs w:val="0"/>
          <w:color w:val="141417"/>
          <w:sz w:val="22"/>
          <w:szCs w:val="22"/>
        </w:rPr>
        <w:t>Businesstopia Shannon-Weaver Model:</w:t>
      </w:r>
    </w:p>
    <w:p w:rsidR="00950335" w:rsidRDefault="00950335" w:rsidP="00950335">
      <w:pPr>
        <w:pStyle w:val="Heading1"/>
        <w:shd w:val="clear" w:color="auto" w:fill="FFFFFF"/>
        <w:rPr>
          <w:rFonts w:asciiTheme="minorHAnsi" w:hAnsiTheme="minorHAnsi" w:cs="Helvetica"/>
          <w:b w:val="0"/>
          <w:bCs w:val="0"/>
          <w:color w:val="141417"/>
          <w:sz w:val="22"/>
          <w:szCs w:val="22"/>
        </w:rPr>
      </w:pPr>
      <w:hyperlink r:id="rId10" w:history="1">
        <w:r w:rsidRPr="009C4AF4">
          <w:rPr>
            <w:rStyle w:val="Hyperlink"/>
            <w:rFonts w:asciiTheme="minorHAnsi" w:hAnsiTheme="minorHAnsi" w:cs="Helvetica"/>
            <w:b w:val="0"/>
            <w:bCs w:val="0"/>
            <w:sz w:val="22"/>
            <w:szCs w:val="22"/>
          </w:rPr>
          <w:t>https://www.businesstopia.net/communication/shannon-and-weaver-model-communication</w:t>
        </w:r>
      </w:hyperlink>
      <w:r>
        <w:rPr>
          <w:rFonts w:asciiTheme="minorHAnsi" w:hAnsiTheme="minorHAnsi" w:cs="Helvetica"/>
          <w:b w:val="0"/>
          <w:bCs w:val="0"/>
          <w:color w:val="141417"/>
          <w:sz w:val="22"/>
          <w:szCs w:val="22"/>
        </w:rPr>
        <w:t xml:space="preserve"> [Accessed: 6</w:t>
      </w:r>
      <w:r w:rsidRPr="00950335">
        <w:rPr>
          <w:rFonts w:asciiTheme="minorHAnsi" w:hAnsiTheme="minorHAnsi" w:cs="Helvetica"/>
          <w:b w:val="0"/>
          <w:bCs w:val="0"/>
          <w:color w:val="141417"/>
          <w:sz w:val="22"/>
          <w:szCs w:val="22"/>
          <w:vertAlign w:val="superscript"/>
        </w:rPr>
        <w:t>th</w:t>
      </w:r>
      <w:r>
        <w:rPr>
          <w:rFonts w:asciiTheme="minorHAnsi" w:hAnsiTheme="minorHAnsi" w:cs="Helvetica"/>
          <w:b w:val="0"/>
          <w:bCs w:val="0"/>
          <w:color w:val="141417"/>
          <w:sz w:val="22"/>
          <w:szCs w:val="22"/>
        </w:rPr>
        <w:t xml:space="preserve"> January]</w:t>
      </w:r>
    </w:p>
    <w:p w:rsidR="00CD06DB" w:rsidRDefault="00CD06DB" w:rsidP="00CD06DB">
      <w:pPr>
        <w:pStyle w:val="Heading1"/>
        <w:shd w:val="clear" w:color="auto" w:fill="FFFFFF"/>
        <w:rPr>
          <w:rFonts w:asciiTheme="minorHAnsi" w:hAnsiTheme="minorHAnsi" w:cs="Helvetica"/>
          <w:b w:val="0"/>
          <w:bCs w:val="0"/>
          <w:color w:val="141417"/>
          <w:sz w:val="22"/>
          <w:szCs w:val="22"/>
        </w:rPr>
      </w:pPr>
      <w:r w:rsidRPr="00C94902">
        <w:rPr>
          <w:rFonts w:asciiTheme="minorHAnsi" w:hAnsiTheme="minorHAnsi"/>
          <w:b w:val="0"/>
          <w:sz w:val="22"/>
          <w:szCs w:val="22"/>
        </w:rPr>
        <w:t>Patel, Deep (September 2017) ‘</w:t>
      </w:r>
      <w:r w:rsidRPr="00C94902">
        <w:rPr>
          <w:rFonts w:asciiTheme="minorHAnsi" w:hAnsiTheme="minorHAnsi" w:cs="Helvetica"/>
          <w:b w:val="0"/>
          <w:bCs w:val="0"/>
          <w:color w:val="141417"/>
          <w:sz w:val="22"/>
          <w:szCs w:val="22"/>
        </w:rPr>
        <w:t>14 Proven Ways to Improve Your Communication Skills</w:t>
      </w:r>
      <w:r>
        <w:rPr>
          <w:rFonts w:asciiTheme="minorHAnsi" w:hAnsiTheme="minorHAnsi" w:cs="Helvetica"/>
          <w:b w:val="0"/>
          <w:bCs w:val="0"/>
          <w:color w:val="141417"/>
          <w:sz w:val="22"/>
          <w:szCs w:val="22"/>
        </w:rPr>
        <w:t>’:</w:t>
      </w:r>
    </w:p>
    <w:p w:rsidR="00CD06DB" w:rsidRDefault="00CD06DB" w:rsidP="00CD06DB">
      <w:pPr>
        <w:pStyle w:val="Heading1"/>
        <w:shd w:val="clear" w:color="auto" w:fill="FFFFFF"/>
        <w:rPr>
          <w:rFonts w:asciiTheme="minorHAnsi" w:hAnsiTheme="minorHAnsi" w:cs="Helvetica"/>
          <w:b w:val="0"/>
          <w:bCs w:val="0"/>
          <w:color w:val="141417"/>
          <w:sz w:val="22"/>
          <w:szCs w:val="22"/>
        </w:rPr>
      </w:pPr>
      <w:hyperlink r:id="rId11" w:history="1">
        <w:r w:rsidRPr="006B7E79">
          <w:rPr>
            <w:rStyle w:val="Hyperlink"/>
            <w:rFonts w:asciiTheme="minorHAnsi" w:hAnsiTheme="minorHAnsi" w:cs="Helvetica"/>
            <w:b w:val="0"/>
            <w:bCs w:val="0"/>
            <w:sz w:val="22"/>
            <w:szCs w:val="22"/>
          </w:rPr>
          <w:t>https://www.entrepreneur.com/article/300466</w:t>
        </w:r>
      </w:hyperlink>
      <w:r>
        <w:rPr>
          <w:rFonts w:asciiTheme="minorHAnsi" w:hAnsiTheme="minorHAnsi" w:cs="Helvetica"/>
          <w:b w:val="0"/>
          <w:bCs w:val="0"/>
          <w:color w:val="141417"/>
          <w:sz w:val="22"/>
          <w:szCs w:val="22"/>
        </w:rPr>
        <w:t xml:space="preserve"> [Accessed: </w:t>
      </w:r>
      <w:r w:rsidR="00950335">
        <w:rPr>
          <w:rFonts w:asciiTheme="minorHAnsi" w:hAnsiTheme="minorHAnsi" w:cs="Helvetica"/>
          <w:b w:val="0"/>
          <w:bCs w:val="0"/>
          <w:color w:val="141417"/>
          <w:sz w:val="22"/>
          <w:szCs w:val="22"/>
        </w:rPr>
        <w:t>7</w:t>
      </w:r>
      <w:r w:rsidRPr="00CD06DB">
        <w:rPr>
          <w:rFonts w:asciiTheme="minorHAnsi" w:hAnsiTheme="minorHAnsi" w:cs="Helvetica"/>
          <w:b w:val="0"/>
          <w:bCs w:val="0"/>
          <w:color w:val="141417"/>
          <w:sz w:val="22"/>
          <w:szCs w:val="22"/>
          <w:vertAlign w:val="superscript"/>
        </w:rPr>
        <w:t>th</w:t>
      </w:r>
      <w:r>
        <w:rPr>
          <w:rFonts w:asciiTheme="minorHAnsi" w:hAnsiTheme="minorHAnsi" w:cs="Helvetica"/>
          <w:b w:val="0"/>
          <w:bCs w:val="0"/>
          <w:color w:val="141417"/>
          <w:sz w:val="22"/>
          <w:szCs w:val="22"/>
        </w:rPr>
        <w:t xml:space="preserve"> </w:t>
      </w:r>
      <w:r>
        <w:rPr>
          <w:rFonts w:asciiTheme="minorHAnsi" w:hAnsiTheme="minorHAnsi" w:cs="Helvetica"/>
          <w:b w:val="0"/>
          <w:bCs w:val="0"/>
          <w:color w:val="141417"/>
          <w:sz w:val="22"/>
          <w:szCs w:val="22"/>
        </w:rPr>
        <w:t>January 2018]</w:t>
      </w:r>
    </w:p>
    <w:p w:rsidR="00CD06DB" w:rsidRDefault="00CD06DB" w:rsidP="00095EF8">
      <w:pPr>
        <w:pStyle w:val="NormalWeb"/>
        <w:shd w:val="clear" w:color="auto" w:fill="FFFFFF"/>
        <w:spacing w:before="0" w:beforeAutospacing="0" w:after="300" w:afterAutospacing="0"/>
        <w:textAlignment w:val="baseline"/>
        <w:rPr>
          <w:rFonts w:asciiTheme="minorHAnsi" w:hAnsiTheme="minorHAnsi"/>
          <w:sz w:val="22"/>
          <w:szCs w:val="22"/>
        </w:rPr>
      </w:pPr>
    </w:p>
    <w:p w:rsidR="00CD06DB" w:rsidRPr="000725BF" w:rsidRDefault="00CD06DB" w:rsidP="00095EF8">
      <w:pPr>
        <w:pStyle w:val="NormalWeb"/>
        <w:shd w:val="clear" w:color="auto" w:fill="FFFFFF"/>
        <w:spacing w:before="0" w:beforeAutospacing="0" w:after="300" w:afterAutospacing="0"/>
        <w:textAlignment w:val="baseline"/>
        <w:rPr>
          <w:rFonts w:asciiTheme="minorHAnsi" w:hAnsiTheme="minorHAnsi"/>
          <w:sz w:val="22"/>
          <w:szCs w:val="22"/>
        </w:rPr>
      </w:pPr>
    </w:p>
    <w:sectPr w:rsidR="00CD06DB" w:rsidRPr="000725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14AAD" w:rsidRDefault="00C14AAD" w:rsidP="006B7DEA">
      <w:pPr>
        <w:spacing w:after="0" w:line="240" w:lineRule="auto"/>
      </w:pPr>
      <w:r>
        <w:separator/>
      </w:r>
    </w:p>
  </w:endnote>
  <w:endnote w:type="continuationSeparator" w:id="0">
    <w:p w:rsidR="00C14AAD" w:rsidRDefault="00C14AAD" w:rsidP="006B7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14AAD" w:rsidRDefault="00C14AAD" w:rsidP="006B7DEA">
      <w:pPr>
        <w:spacing w:after="0" w:line="240" w:lineRule="auto"/>
      </w:pPr>
      <w:r>
        <w:separator/>
      </w:r>
    </w:p>
  </w:footnote>
  <w:footnote w:type="continuationSeparator" w:id="0">
    <w:p w:rsidR="00C14AAD" w:rsidRDefault="00C14AAD" w:rsidP="006B7DE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331D5D"/>
    <w:multiLevelType w:val="hybridMultilevel"/>
    <w:tmpl w:val="71289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1B49"/>
    <w:rsid w:val="00017B85"/>
    <w:rsid w:val="000725BF"/>
    <w:rsid w:val="00095EF8"/>
    <w:rsid w:val="000A4D32"/>
    <w:rsid w:val="000F763C"/>
    <w:rsid w:val="001202FE"/>
    <w:rsid w:val="00120633"/>
    <w:rsid w:val="00143FE4"/>
    <w:rsid w:val="0015437C"/>
    <w:rsid w:val="00417A9C"/>
    <w:rsid w:val="004C2F0E"/>
    <w:rsid w:val="004E3F3C"/>
    <w:rsid w:val="004F0E55"/>
    <w:rsid w:val="005D4D58"/>
    <w:rsid w:val="006262E7"/>
    <w:rsid w:val="00646227"/>
    <w:rsid w:val="006B7DEA"/>
    <w:rsid w:val="006C2482"/>
    <w:rsid w:val="006D1431"/>
    <w:rsid w:val="006E0460"/>
    <w:rsid w:val="007131F5"/>
    <w:rsid w:val="00771B49"/>
    <w:rsid w:val="0080529C"/>
    <w:rsid w:val="00846EDA"/>
    <w:rsid w:val="00950335"/>
    <w:rsid w:val="00A2412B"/>
    <w:rsid w:val="00AE797B"/>
    <w:rsid w:val="00B71C18"/>
    <w:rsid w:val="00BB7B67"/>
    <w:rsid w:val="00C14AAD"/>
    <w:rsid w:val="00C21F90"/>
    <w:rsid w:val="00C50C1B"/>
    <w:rsid w:val="00CB5C0C"/>
    <w:rsid w:val="00CD06DB"/>
    <w:rsid w:val="00CF2083"/>
    <w:rsid w:val="00F55107"/>
    <w:rsid w:val="00FD0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D06D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412B"/>
    <w:rPr>
      <w:color w:val="0000FF" w:themeColor="hyperlink"/>
      <w:u w:val="single"/>
    </w:rPr>
  </w:style>
  <w:style w:type="paragraph" w:styleId="BalloonText">
    <w:name w:val="Balloon Text"/>
    <w:basedOn w:val="Normal"/>
    <w:link w:val="BalloonTextChar"/>
    <w:uiPriority w:val="99"/>
    <w:semiHidden/>
    <w:unhideWhenUsed/>
    <w:rsid w:val="00C50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C1B"/>
    <w:rPr>
      <w:rFonts w:ascii="Tahoma" w:hAnsi="Tahoma" w:cs="Tahoma"/>
      <w:sz w:val="16"/>
      <w:szCs w:val="16"/>
    </w:rPr>
  </w:style>
  <w:style w:type="paragraph" w:styleId="NormalWeb">
    <w:name w:val="Normal (Web)"/>
    <w:basedOn w:val="Normal"/>
    <w:uiPriority w:val="99"/>
    <w:unhideWhenUsed/>
    <w:rsid w:val="000725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25BF"/>
    <w:rPr>
      <w:b/>
      <w:bCs/>
    </w:rPr>
  </w:style>
  <w:style w:type="paragraph" w:styleId="Header">
    <w:name w:val="header"/>
    <w:basedOn w:val="Normal"/>
    <w:link w:val="HeaderChar"/>
    <w:uiPriority w:val="99"/>
    <w:unhideWhenUsed/>
    <w:rsid w:val="006B7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DEA"/>
  </w:style>
  <w:style w:type="paragraph" w:styleId="Footer">
    <w:name w:val="footer"/>
    <w:basedOn w:val="Normal"/>
    <w:link w:val="FooterChar"/>
    <w:uiPriority w:val="99"/>
    <w:unhideWhenUsed/>
    <w:rsid w:val="006B7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DEA"/>
  </w:style>
  <w:style w:type="character" w:customStyle="1" w:styleId="Heading1Char">
    <w:name w:val="Heading 1 Char"/>
    <w:basedOn w:val="DefaultParagraphFont"/>
    <w:link w:val="Heading1"/>
    <w:uiPriority w:val="9"/>
    <w:rsid w:val="00CD06DB"/>
    <w:rPr>
      <w:rFonts w:ascii="Times New Roman" w:eastAsia="Times New Roman" w:hAnsi="Times New Roman" w:cs="Times New Roman"/>
      <w:b/>
      <w:bCs/>
      <w:kern w:val="36"/>
      <w:sz w:val="48"/>
      <w:szCs w:val="48"/>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D06D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412B"/>
    <w:rPr>
      <w:color w:val="0000FF" w:themeColor="hyperlink"/>
      <w:u w:val="single"/>
    </w:rPr>
  </w:style>
  <w:style w:type="paragraph" w:styleId="BalloonText">
    <w:name w:val="Balloon Text"/>
    <w:basedOn w:val="Normal"/>
    <w:link w:val="BalloonTextChar"/>
    <w:uiPriority w:val="99"/>
    <w:semiHidden/>
    <w:unhideWhenUsed/>
    <w:rsid w:val="00C50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C1B"/>
    <w:rPr>
      <w:rFonts w:ascii="Tahoma" w:hAnsi="Tahoma" w:cs="Tahoma"/>
      <w:sz w:val="16"/>
      <w:szCs w:val="16"/>
    </w:rPr>
  </w:style>
  <w:style w:type="paragraph" w:styleId="NormalWeb">
    <w:name w:val="Normal (Web)"/>
    <w:basedOn w:val="Normal"/>
    <w:uiPriority w:val="99"/>
    <w:unhideWhenUsed/>
    <w:rsid w:val="000725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25BF"/>
    <w:rPr>
      <w:b/>
      <w:bCs/>
    </w:rPr>
  </w:style>
  <w:style w:type="paragraph" w:styleId="Header">
    <w:name w:val="header"/>
    <w:basedOn w:val="Normal"/>
    <w:link w:val="HeaderChar"/>
    <w:uiPriority w:val="99"/>
    <w:unhideWhenUsed/>
    <w:rsid w:val="006B7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DEA"/>
  </w:style>
  <w:style w:type="paragraph" w:styleId="Footer">
    <w:name w:val="footer"/>
    <w:basedOn w:val="Normal"/>
    <w:link w:val="FooterChar"/>
    <w:uiPriority w:val="99"/>
    <w:unhideWhenUsed/>
    <w:rsid w:val="006B7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DEA"/>
  </w:style>
  <w:style w:type="character" w:customStyle="1" w:styleId="Heading1Char">
    <w:name w:val="Heading 1 Char"/>
    <w:basedOn w:val="DefaultParagraphFont"/>
    <w:link w:val="Heading1"/>
    <w:uiPriority w:val="9"/>
    <w:rsid w:val="00CD06D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3668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entrepreneur.com/article/300466" TargetMode="External"/><Relationship Id="rId5" Type="http://schemas.openxmlformats.org/officeDocument/2006/relationships/webSettings" Target="webSettings.xml"/><Relationship Id="rId10" Type="http://schemas.openxmlformats.org/officeDocument/2006/relationships/hyperlink" Target="https://www.businesstopia.net/communication/shannon-and-weaver-model-communication" TargetMode="External"/><Relationship Id="rId4" Type="http://schemas.openxmlformats.org/officeDocument/2006/relationships/settings" Target="settings.xml"/><Relationship Id="rId9" Type="http://schemas.openxmlformats.org/officeDocument/2006/relationships/hyperlink" Target="https://en.oxforddictionaries.com/definition/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1314</TotalTime>
  <Pages>4</Pages>
  <Words>1964</Words>
  <Characters>9982</Characters>
  <Application>Microsoft Office Word</Application>
  <DocSecurity>0</DocSecurity>
  <Lines>142</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20</cp:revision>
  <dcterms:created xsi:type="dcterms:W3CDTF">2018-01-09T13:33:00Z</dcterms:created>
  <dcterms:modified xsi:type="dcterms:W3CDTF">2018-01-10T13:56:00Z</dcterms:modified>
</cp:coreProperties>
</file>