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9221B" w14:textId="77777777" w:rsidR="00F1269A" w:rsidRPr="00F1269A" w:rsidRDefault="00F1269A" w:rsidP="00F1269A">
      <w:pPr>
        <w:rPr>
          <w:rFonts w:ascii="Calibri" w:eastAsia="Times New Roman" w:hAnsi="Calibri" w:cs="Calibri"/>
          <w:i/>
          <w:iCs/>
        </w:rPr>
      </w:pPr>
      <w:r w:rsidRPr="00F1269A">
        <w:rPr>
          <w:rFonts w:ascii="Arial" w:eastAsia="Times New Roman" w:hAnsi="Arial" w:cs="Arial"/>
          <w:b/>
          <w:bCs/>
          <w:i/>
          <w:iCs/>
          <w:sz w:val="24"/>
          <w:szCs w:val="24"/>
        </w:rPr>
        <w:t xml:space="preserve">Task </w:t>
      </w:r>
      <w:r w:rsidRPr="00F1269A">
        <w:rPr>
          <w:rFonts w:ascii="Arial" w:eastAsia="Times New Roman" w:hAnsi="Arial" w:cs="Arial"/>
          <w:b/>
          <w:bCs/>
          <w:i/>
          <w:iCs/>
          <w:color w:val="000000" w:themeColor="text1"/>
          <w:sz w:val="24"/>
          <w:szCs w:val="24"/>
        </w:rPr>
        <w:t>1: Reflection &amp; Personal Development</w:t>
      </w:r>
    </w:p>
    <w:tbl>
      <w:tblPr>
        <w:tblStyle w:val="TableGrid"/>
        <w:tblW w:w="0" w:type="auto"/>
        <w:tblLayout w:type="fixed"/>
        <w:tblLook w:val="06A0" w:firstRow="1" w:lastRow="0" w:firstColumn="1" w:lastColumn="0" w:noHBand="1" w:noVBand="1"/>
      </w:tblPr>
      <w:tblGrid>
        <w:gridCol w:w="9015"/>
      </w:tblGrid>
      <w:tr w:rsidR="00F1269A" w:rsidRPr="00F1269A" w14:paraId="34AABBF0" w14:textId="77777777" w:rsidTr="00504BDF">
        <w:tc>
          <w:tcPr>
            <w:tcW w:w="9015" w:type="dxa"/>
          </w:tcPr>
          <w:p w14:paraId="61EE2A37" w14:textId="77777777" w:rsidR="00F1269A" w:rsidRPr="00F1269A" w:rsidRDefault="00F1269A" w:rsidP="00F1269A">
            <w:pPr>
              <w:rPr>
                <w:sz w:val="24"/>
                <w:szCs w:val="24"/>
              </w:rPr>
            </w:pPr>
          </w:p>
          <w:p w14:paraId="08D679F8" w14:textId="77777777" w:rsidR="00F1269A" w:rsidRPr="00F1269A" w:rsidRDefault="00F1269A" w:rsidP="00F1269A">
            <w:pPr>
              <w:rPr>
                <w:rFonts w:ascii="Arial" w:hAnsi="Arial"/>
                <w:i/>
                <w:iCs/>
                <w:sz w:val="24"/>
                <w:szCs w:val="24"/>
              </w:rPr>
            </w:pPr>
            <w:r w:rsidRPr="00F1269A">
              <w:rPr>
                <w:rFonts w:ascii="Arial" w:hAnsi="Arial"/>
                <w:sz w:val="24"/>
                <w:szCs w:val="24"/>
              </w:rPr>
              <w:t>Focussing upon the last 12 months of your career, critically evaluate your own performance using principles of reflection (e</w:t>
            </w:r>
            <w:r w:rsidRPr="00F1269A">
              <w:rPr>
                <w:rFonts w:ascii="Arial" w:hAnsi="Arial"/>
                <w:i/>
                <w:iCs/>
                <w:sz w:val="24"/>
                <w:szCs w:val="24"/>
              </w:rPr>
              <w:t xml:space="preserve">.g., skills development, academic achievements, CPD and training). </w:t>
            </w:r>
          </w:p>
          <w:p w14:paraId="2711DE7C" w14:textId="77777777" w:rsidR="00F1269A" w:rsidRPr="00F1269A" w:rsidRDefault="00F1269A" w:rsidP="00F1269A"/>
          <w:p w14:paraId="73910825" w14:textId="77777777" w:rsidR="00F1269A" w:rsidRPr="00F1269A" w:rsidRDefault="00F1269A" w:rsidP="00F1269A">
            <w:pPr>
              <w:rPr>
                <w:rFonts w:ascii="Arial" w:hAnsi="Arial"/>
                <w:sz w:val="24"/>
                <w:szCs w:val="24"/>
              </w:rPr>
            </w:pPr>
            <w:r w:rsidRPr="00F1269A">
              <w:rPr>
                <w:rFonts w:ascii="Arial" w:hAnsi="Arial"/>
                <w:sz w:val="24"/>
                <w:szCs w:val="24"/>
              </w:rPr>
              <w:t xml:space="preserve">Analyse the importance of continuous personal and professional development in achieving organisation objectives and the use of reflective practice in personal and professional development. </w:t>
            </w:r>
          </w:p>
          <w:p w14:paraId="1DF27020" w14:textId="77777777" w:rsidR="00F1269A" w:rsidRPr="00F1269A" w:rsidRDefault="00F1269A" w:rsidP="00F1269A">
            <w:pPr>
              <w:rPr>
                <w:rFonts w:ascii="Arial" w:hAnsi="Arial"/>
              </w:rPr>
            </w:pPr>
          </w:p>
          <w:p w14:paraId="78C438B0" w14:textId="77777777" w:rsidR="00F1269A" w:rsidRPr="00F1269A" w:rsidRDefault="00F1269A" w:rsidP="00F1269A"/>
          <w:p w14:paraId="1ABFB991" w14:textId="77777777" w:rsidR="00F1269A" w:rsidRPr="00F1269A" w:rsidRDefault="00F1269A" w:rsidP="00F1269A"/>
          <w:p w14:paraId="483EAC71" w14:textId="77777777" w:rsidR="00F1269A" w:rsidRPr="00F1269A" w:rsidRDefault="00F1269A" w:rsidP="00F1269A">
            <w:pPr>
              <w:rPr>
                <w:rFonts w:ascii="Calibri" w:hAnsi="Calibri" w:cs="Calibri"/>
              </w:rPr>
            </w:pPr>
            <w:r w:rsidRPr="00F1269A">
              <w:rPr>
                <w:rFonts w:ascii="Arial" w:hAnsi="Arial"/>
                <w:b/>
                <w:bCs/>
                <w:color w:val="000000" w:themeColor="text1"/>
                <w:sz w:val="24"/>
                <w:szCs w:val="24"/>
              </w:rPr>
              <w:t xml:space="preserve">2000 words </w:t>
            </w:r>
            <w:r w:rsidRPr="00F1269A">
              <w:rPr>
                <w:rFonts w:ascii="Arial" w:hAnsi="Arial"/>
                <w:i/>
                <w:iCs/>
                <w:color w:val="000000" w:themeColor="text1"/>
                <w:sz w:val="24"/>
                <w:szCs w:val="24"/>
              </w:rPr>
              <w:t>(+/- 10%: include your actual word count at the end of each section)</w:t>
            </w:r>
          </w:p>
          <w:p w14:paraId="276A50CE" w14:textId="77777777" w:rsidR="00F1269A" w:rsidRPr="00F1269A" w:rsidRDefault="00F1269A" w:rsidP="00F1269A"/>
        </w:tc>
      </w:tr>
    </w:tbl>
    <w:p w14:paraId="0FC1AA08" w14:textId="77777777" w:rsidR="00F1269A" w:rsidRDefault="00F1269A" w:rsidP="009C03F4">
      <w:pPr>
        <w:rPr>
          <w:rFonts w:ascii="Arial" w:eastAsia="Times New Roman" w:hAnsi="Arial" w:cs="Arial"/>
          <w:color w:val="000000"/>
          <w:sz w:val="24"/>
          <w:szCs w:val="24"/>
          <w:u w:color="000000"/>
          <w:lang w:val="en-US" w:eastAsia="en-GB"/>
        </w:rPr>
      </w:pPr>
    </w:p>
    <w:p w14:paraId="0C276C06" w14:textId="270541FF"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Over the past 12 months I have undergone significant change</w:t>
      </w:r>
      <w:r w:rsidR="00EC3E27">
        <w:rPr>
          <w:rFonts w:ascii="Arial" w:eastAsia="Times New Roman" w:hAnsi="Arial" w:cs="Arial"/>
          <w:color w:val="000000"/>
          <w:sz w:val="24"/>
          <w:szCs w:val="24"/>
          <w:u w:color="000000"/>
          <w:lang w:val="en-US" w:eastAsia="en-GB"/>
        </w:rPr>
        <w:t>s</w:t>
      </w:r>
      <w:r w:rsidRPr="009C03F4">
        <w:rPr>
          <w:rFonts w:ascii="Arial" w:eastAsia="Times New Roman" w:hAnsi="Arial" w:cs="Arial"/>
          <w:color w:val="000000"/>
          <w:sz w:val="24"/>
          <w:szCs w:val="24"/>
          <w:u w:color="000000"/>
          <w:lang w:val="en-US" w:eastAsia="en-GB"/>
        </w:rPr>
        <w:t xml:space="preserve"> in my career, including taking over as the Community Safety Partnership Sergeant</w:t>
      </w:r>
      <w:r w:rsidR="000C6A1A">
        <w:rPr>
          <w:rFonts w:ascii="Arial" w:eastAsia="Times New Roman" w:hAnsi="Arial" w:cs="Arial"/>
          <w:color w:val="000000"/>
          <w:sz w:val="24"/>
          <w:szCs w:val="24"/>
          <w:u w:color="000000"/>
          <w:lang w:val="en-US" w:eastAsia="en-GB"/>
        </w:rPr>
        <w:t xml:space="preserve"> and BCU lead for the Vulnerability Change Project</w:t>
      </w:r>
      <w:r w:rsidRPr="009C03F4">
        <w:rPr>
          <w:rFonts w:ascii="Arial" w:eastAsia="Times New Roman" w:hAnsi="Arial" w:cs="Arial"/>
          <w:color w:val="000000"/>
          <w:sz w:val="24"/>
          <w:szCs w:val="24"/>
          <w:u w:color="000000"/>
          <w:lang w:val="en-US" w:eastAsia="en-GB"/>
        </w:rPr>
        <w:t xml:space="preserve">. I have obtained new accreditations including the Professional Licensing Practitioners Qualification and I have commenced my degree in Professional Investigation. Looking ahead at my own continued professional development (CPD) and career aspirations, I have started to develop myself both personally and professionally in preparation for future promotion.  </w:t>
      </w:r>
    </w:p>
    <w:p w14:paraId="5F67CE50" w14:textId="4D3141F4"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Lateral development into a new specialist role was the most noteworthy career change for me which I have </w:t>
      </w:r>
      <w:r w:rsidR="004C4115">
        <w:rPr>
          <w:rFonts w:ascii="Arial" w:eastAsia="Times New Roman" w:hAnsi="Arial" w:cs="Arial"/>
          <w:color w:val="000000"/>
          <w:sz w:val="24"/>
          <w:szCs w:val="24"/>
          <w:u w:color="000000"/>
          <w:lang w:val="en-US" w:eastAsia="en-GB"/>
        </w:rPr>
        <w:t xml:space="preserve">continuously </w:t>
      </w:r>
      <w:r w:rsidRPr="009C03F4">
        <w:rPr>
          <w:rFonts w:ascii="Arial" w:eastAsia="Times New Roman" w:hAnsi="Arial" w:cs="Arial"/>
          <w:color w:val="000000"/>
          <w:sz w:val="24"/>
          <w:szCs w:val="24"/>
          <w:u w:color="000000"/>
          <w:lang w:val="en-US" w:eastAsia="en-GB"/>
        </w:rPr>
        <w:t>reflect</w:t>
      </w:r>
      <w:r w:rsidR="004C4115">
        <w:rPr>
          <w:rFonts w:ascii="Arial" w:eastAsia="Times New Roman" w:hAnsi="Arial" w:cs="Arial"/>
          <w:color w:val="000000"/>
          <w:sz w:val="24"/>
          <w:szCs w:val="24"/>
          <w:u w:color="000000"/>
          <w:lang w:val="en-US" w:eastAsia="en-GB"/>
        </w:rPr>
        <w:t>ed</w:t>
      </w:r>
      <w:r w:rsidRPr="009C03F4">
        <w:rPr>
          <w:rFonts w:ascii="Arial" w:eastAsia="Times New Roman" w:hAnsi="Arial" w:cs="Arial"/>
          <w:color w:val="000000"/>
          <w:sz w:val="24"/>
          <w:szCs w:val="24"/>
          <w:u w:color="000000"/>
          <w:lang w:val="en-US" w:eastAsia="en-GB"/>
        </w:rPr>
        <w:t xml:space="preserve"> on. Kolb’s learning cycle is my preferred method of reflective learning because of its versatility in application and focus on experiential learning.</w:t>
      </w:r>
      <w:r>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color w:val="000000"/>
          <w:sz w:val="24"/>
          <w:szCs w:val="24"/>
          <w:u w:color="000000"/>
          <w:lang w:val="en-US" w:eastAsia="en-GB"/>
        </w:rPr>
        <w:t>This</w:t>
      </w:r>
      <w:r w:rsidR="000C6A1A">
        <w:rPr>
          <w:rFonts w:ascii="Arial" w:eastAsia="Times New Roman" w:hAnsi="Arial" w:cs="Arial"/>
          <w:color w:val="000000"/>
          <w:sz w:val="24"/>
          <w:szCs w:val="24"/>
          <w:u w:color="000000"/>
          <w:lang w:val="en-US" w:eastAsia="en-GB"/>
        </w:rPr>
        <w:t xml:space="preserve"> method allows </w:t>
      </w:r>
      <w:r w:rsidRPr="009C03F4">
        <w:rPr>
          <w:rFonts w:ascii="Arial" w:eastAsia="Times New Roman" w:hAnsi="Arial" w:cs="Arial"/>
          <w:color w:val="000000"/>
          <w:sz w:val="24"/>
          <w:szCs w:val="24"/>
          <w:u w:color="000000"/>
          <w:lang w:val="en-US" w:eastAsia="en-GB"/>
        </w:rPr>
        <w:t xml:space="preserve">me to </w:t>
      </w:r>
      <w:proofErr w:type="spellStart"/>
      <w:r w:rsidRPr="009C03F4">
        <w:rPr>
          <w:rFonts w:ascii="Arial" w:eastAsia="Times New Roman" w:hAnsi="Arial" w:cs="Arial"/>
          <w:color w:val="000000"/>
          <w:sz w:val="24"/>
          <w:szCs w:val="24"/>
          <w:u w:color="000000"/>
          <w:lang w:val="en-US" w:eastAsia="en-GB"/>
        </w:rPr>
        <w:t>maximise</w:t>
      </w:r>
      <w:proofErr w:type="spellEnd"/>
      <w:r w:rsidRPr="009C03F4">
        <w:rPr>
          <w:rFonts w:ascii="Arial" w:eastAsia="Times New Roman" w:hAnsi="Arial" w:cs="Arial"/>
          <w:color w:val="000000"/>
          <w:sz w:val="24"/>
          <w:szCs w:val="24"/>
          <w:u w:color="000000"/>
          <w:lang w:val="en-US" w:eastAsia="en-GB"/>
        </w:rPr>
        <w:t xml:space="preserve"> my learning and understanding output, which in turn enhances my ongoing personal and professional development.</w:t>
      </w:r>
    </w:p>
    <w:p w14:paraId="2C62AC61" w14:textId="6F1B32EA"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Referring exclusively to Kolb’s model my new role is the ‘Concrete Experience’ and the starting point for my reflective practice. Becoming the supervisor of a new team of officers in an unfamiliar area of the force was daunting. This was heightened by the tight timescale in which I was expected to take up the new role. As an experienced supervisor I identified the need for a thorough handover with my predecessor for me to identify early on any issues that required my attention. During the meeting, the core departmental processes which form my daily business were explained to me along with the geographical area. I also requested a detailed appraisal of the individual team members which included their personal traits and professional responsibilities.</w:t>
      </w:r>
    </w:p>
    <w:p w14:paraId="607BCC7E" w14:textId="048D9688"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I </w:t>
      </w:r>
      <w:proofErr w:type="spellStart"/>
      <w:r w:rsidRPr="009C03F4">
        <w:rPr>
          <w:rFonts w:ascii="Arial" w:eastAsia="Times New Roman" w:hAnsi="Arial" w:cs="Arial"/>
          <w:color w:val="000000"/>
          <w:sz w:val="24"/>
          <w:szCs w:val="24"/>
          <w:u w:color="000000"/>
          <w:lang w:val="en-US" w:eastAsia="en-GB"/>
        </w:rPr>
        <w:t>organised</w:t>
      </w:r>
      <w:proofErr w:type="spellEnd"/>
      <w:r w:rsidRPr="009C03F4">
        <w:rPr>
          <w:rFonts w:ascii="Arial" w:eastAsia="Times New Roman" w:hAnsi="Arial" w:cs="Arial"/>
          <w:color w:val="000000"/>
          <w:sz w:val="24"/>
          <w:szCs w:val="24"/>
          <w:u w:color="000000"/>
          <w:lang w:val="en-US" w:eastAsia="en-GB"/>
        </w:rPr>
        <w:t xml:space="preserve"> </w:t>
      </w:r>
      <w:r w:rsidR="004C4115">
        <w:rPr>
          <w:rFonts w:ascii="Arial" w:eastAsia="Times New Roman" w:hAnsi="Arial" w:cs="Arial"/>
          <w:color w:val="000000"/>
          <w:sz w:val="24"/>
          <w:szCs w:val="24"/>
          <w:u w:color="000000"/>
          <w:lang w:val="en-US" w:eastAsia="en-GB"/>
        </w:rPr>
        <w:t>a meeting</w:t>
      </w:r>
      <w:r w:rsidRPr="009C03F4">
        <w:rPr>
          <w:rFonts w:ascii="Arial" w:eastAsia="Times New Roman" w:hAnsi="Arial" w:cs="Arial"/>
          <w:color w:val="000000"/>
          <w:sz w:val="24"/>
          <w:szCs w:val="24"/>
          <w:u w:color="000000"/>
          <w:lang w:val="en-US" w:eastAsia="en-GB"/>
        </w:rPr>
        <w:t xml:space="preserve"> with my new team face-to-face ahead of my start date</w:t>
      </w:r>
      <w:r w:rsidR="004C4115">
        <w:rPr>
          <w:rFonts w:ascii="Arial" w:eastAsia="Times New Roman" w:hAnsi="Arial" w:cs="Arial"/>
          <w:color w:val="000000"/>
          <w:sz w:val="24"/>
          <w:szCs w:val="24"/>
          <w:u w:color="000000"/>
          <w:lang w:val="en-US" w:eastAsia="en-GB"/>
        </w:rPr>
        <w:t>, t</w:t>
      </w:r>
      <w:r w:rsidRPr="009C03F4">
        <w:rPr>
          <w:rFonts w:ascii="Arial" w:eastAsia="Times New Roman" w:hAnsi="Arial" w:cs="Arial"/>
          <w:color w:val="000000"/>
          <w:sz w:val="24"/>
          <w:szCs w:val="24"/>
          <w:u w:color="000000"/>
          <w:lang w:val="en-US" w:eastAsia="en-GB"/>
        </w:rPr>
        <w:t xml:space="preserve">his </w:t>
      </w:r>
      <w:r w:rsidRPr="009C03F4">
        <w:rPr>
          <w:rFonts w:ascii="Arial" w:eastAsia="Times New Roman" w:hAnsi="Arial" w:cs="Arial"/>
          <w:color w:val="000000"/>
          <w:sz w:val="24"/>
          <w:szCs w:val="24"/>
          <w:u w:color="000000"/>
          <w:lang w:eastAsia="en-GB"/>
        </w:rPr>
        <w:t>provided</w:t>
      </w:r>
      <w:r w:rsidRPr="009C03F4">
        <w:rPr>
          <w:rFonts w:ascii="Arial" w:eastAsia="Times New Roman" w:hAnsi="Arial" w:cs="Arial"/>
          <w:color w:val="000000"/>
          <w:sz w:val="24"/>
          <w:szCs w:val="24"/>
          <w:u w:color="000000"/>
          <w:lang w:val="en-US" w:eastAsia="en-GB"/>
        </w:rPr>
        <w:t xml:space="preserve"> me with an opportunity to introduce myself whilst clearly communicating my expectations. During this meeting I </w:t>
      </w:r>
      <w:proofErr w:type="spellStart"/>
      <w:r w:rsidRPr="009C03F4">
        <w:rPr>
          <w:rFonts w:ascii="Arial" w:eastAsia="Times New Roman" w:hAnsi="Arial" w:cs="Arial"/>
          <w:color w:val="000000"/>
          <w:sz w:val="24"/>
          <w:szCs w:val="24"/>
          <w:u w:color="000000"/>
          <w:lang w:val="en-US" w:eastAsia="en-GB"/>
        </w:rPr>
        <w:t>emphasised</w:t>
      </w:r>
      <w:proofErr w:type="spellEnd"/>
      <w:r w:rsidRPr="009C03F4">
        <w:rPr>
          <w:rFonts w:ascii="Arial" w:eastAsia="Times New Roman" w:hAnsi="Arial" w:cs="Arial"/>
          <w:color w:val="000000"/>
          <w:sz w:val="24"/>
          <w:szCs w:val="24"/>
          <w:u w:color="000000"/>
          <w:lang w:val="en-US" w:eastAsia="en-GB"/>
        </w:rPr>
        <w:t xml:space="preserve"> the fact that I needed their support and expertise to guide and inform me and my decision making. Had I not followed this </w:t>
      </w:r>
      <w:r w:rsidRPr="009C03F4">
        <w:rPr>
          <w:rFonts w:ascii="Arial" w:eastAsia="Times New Roman" w:hAnsi="Arial" w:cs="Arial"/>
          <w:color w:val="000000"/>
          <w:sz w:val="24"/>
          <w:szCs w:val="24"/>
          <w:u w:color="000000"/>
          <w:lang w:val="en-US" w:eastAsia="en-GB"/>
        </w:rPr>
        <w:lastRenderedPageBreak/>
        <w:t xml:space="preserve">course of action I believe it would have made the transition process slower and I would not have felt sufficiently prepared to navigate this period of change. Richard Elsner, Bridget </w:t>
      </w:r>
      <w:proofErr w:type="spellStart"/>
      <w:r w:rsidRPr="009C03F4">
        <w:rPr>
          <w:rFonts w:ascii="Arial" w:eastAsia="Times New Roman" w:hAnsi="Arial" w:cs="Arial"/>
          <w:color w:val="000000"/>
          <w:sz w:val="24"/>
          <w:szCs w:val="24"/>
          <w:u w:color="000000"/>
          <w:lang w:val="en-US" w:eastAsia="en-GB"/>
        </w:rPr>
        <w:t>Farrands</w:t>
      </w:r>
      <w:proofErr w:type="spellEnd"/>
      <w:r w:rsidRPr="009C03F4">
        <w:rPr>
          <w:rFonts w:ascii="Arial" w:eastAsia="Times New Roman" w:hAnsi="Arial" w:cs="Arial"/>
          <w:color w:val="000000"/>
          <w:sz w:val="24"/>
          <w:szCs w:val="24"/>
          <w:u w:color="000000"/>
          <w:lang w:val="en-US" w:eastAsia="en-GB"/>
        </w:rPr>
        <w:t xml:space="preserve"> </w:t>
      </w:r>
      <w:proofErr w:type="spellStart"/>
      <w:r>
        <w:rPr>
          <w:rFonts w:ascii="Arial" w:eastAsia="Times New Roman" w:hAnsi="Arial" w:cs="Arial"/>
          <w:color w:val="000000"/>
          <w:sz w:val="24"/>
          <w:szCs w:val="24"/>
          <w:u w:color="000000"/>
          <w:lang w:val="en-US" w:eastAsia="en-GB"/>
        </w:rPr>
        <w:t>emphasises</w:t>
      </w:r>
      <w:proofErr w:type="spellEnd"/>
      <w:r>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color w:val="000000"/>
          <w:sz w:val="24"/>
          <w:szCs w:val="24"/>
          <w:u w:color="000000"/>
          <w:lang w:val="en-US" w:eastAsia="en-GB"/>
        </w:rPr>
        <w:t>this point</w:t>
      </w:r>
      <w:r w:rsidR="00A00B69">
        <w:rPr>
          <w:rFonts w:ascii="Arial" w:eastAsia="Times New Roman" w:hAnsi="Arial" w:cs="Arial"/>
          <w:color w:val="000000"/>
          <w:sz w:val="24"/>
          <w:szCs w:val="24"/>
          <w:u w:color="000000"/>
          <w:lang w:val="en-US" w:eastAsia="en-GB"/>
        </w:rPr>
        <w:t xml:space="preserve"> saying</w:t>
      </w:r>
      <w:r w:rsidRPr="009C03F4">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i/>
          <w:iCs/>
          <w:color w:val="000000"/>
          <w:sz w:val="24"/>
          <w:szCs w:val="24"/>
          <w:u w:color="000000"/>
          <w:lang w:val="en-US" w:eastAsia="en-GB"/>
        </w:rPr>
        <w:t xml:space="preserve">“If you really do not know which way is North, make this clear as transparently as you can. It usually pays off to state this publicly. Not knowing what to do, and acknowledging this, is a leadership act. People respect humility in a new leader.” </w:t>
      </w:r>
      <w:r w:rsidRPr="009C03F4">
        <w:rPr>
          <w:rFonts w:ascii="Arial" w:eastAsia="Times New Roman" w:hAnsi="Arial" w:cs="Arial"/>
          <w:i/>
          <w:iCs/>
          <w:color w:val="000000"/>
          <w:sz w:val="24"/>
          <w:szCs w:val="24"/>
          <w:u w:color="000000"/>
          <w:lang w:eastAsia="en-GB"/>
        </w:rPr>
        <w:fldChar w:fldCharType="begin"/>
      </w:r>
      <w:r w:rsidRPr="009C03F4">
        <w:rPr>
          <w:rFonts w:ascii="Arial" w:eastAsia="Times New Roman" w:hAnsi="Arial" w:cs="Arial"/>
          <w:i/>
          <w:iCs/>
          <w:color w:val="000000"/>
          <w:sz w:val="24"/>
          <w:szCs w:val="24"/>
          <w:u w:color="000000"/>
          <w:lang w:eastAsia="en-GB"/>
        </w:rPr>
        <w:instrText xml:space="preserve"> CITATION Ric12 \l 2057 </w:instrText>
      </w:r>
      <w:r w:rsidRPr="009C03F4">
        <w:rPr>
          <w:rFonts w:ascii="Arial" w:eastAsia="Times New Roman" w:hAnsi="Arial" w:cs="Arial"/>
          <w:i/>
          <w:iCs/>
          <w:color w:val="000000"/>
          <w:sz w:val="24"/>
          <w:szCs w:val="24"/>
          <w:u w:color="000000"/>
          <w:lang w:eastAsia="en-GB"/>
        </w:rPr>
        <w:fldChar w:fldCharType="separate"/>
      </w:r>
      <w:r w:rsidR="008E46FD">
        <w:rPr>
          <w:rFonts w:ascii="Arial" w:eastAsia="Times New Roman" w:hAnsi="Arial" w:cs="Arial"/>
          <w:i/>
          <w:iCs/>
          <w:noProof/>
          <w:color w:val="000000"/>
          <w:sz w:val="24"/>
          <w:szCs w:val="24"/>
          <w:u w:color="000000"/>
          <w:lang w:eastAsia="en-GB"/>
        </w:rPr>
        <w:t xml:space="preserve"> </w:t>
      </w:r>
      <w:r w:rsidR="008E46FD" w:rsidRPr="008E46FD">
        <w:rPr>
          <w:rFonts w:ascii="Arial" w:eastAsia="Times New Roman" w:hAnsi="Arial" w:cs="Arial"/>
          <w:noProof/>
          <w:color w:val="000000"/>
          <w:sz w:val="24"/>
          <w:szCs w:val="24"/>
          <w:u w:color="000000"/>
          <w:lang w:eastAsia="en-GB"/>
        </w:rPr>
        <w:t>(Richard Elsner, 2012)</w:t>
      </w:r>
      <w:r w:rsidRPr="009C03F4">
        <w:rPr>
          <w:rFonts w:ascii="Arial" w:eastAsia="Times New Roman" w:hAnsi="Arial" w:cs="Arial"/>
          <w:i/>
          <w:iCs/>
          <w:color w:val="000000"/>
          <w:sz w:val="24"/>
          <w:szCs w:val="24"/>
          <w:u w:color="000000"/>
          <w:lang w:eastAsia="en-GB"/>
        </w:rPr>
        <w:fldChar w:fldCharType="end"/>
      </w:r>
    </w:p>
    <w:p w14:paraId="0860F404" w14:textId="77777777"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My ‘Reflective Observation’ overall is very positive, my approach meant I eased any preconceived ideas about my leadership and personality style. I sought feedback from my officers on multiple occasions as I want to understand what works well for them for me to </w:t>
      </w:r>
      <w:proofErr w:type="spellStart"/>
      <w:r w:rsidRPr="009C03F4">
        <w:rPr>
          <w:rFonts w:ascii="Arial" w:eastAsia="Times New Roman" w:hAnsi="Arial" w:cs="Arial"/>
          <w:color w:val="000000"/>
          <w:sz w:val="24"/>
          <w:szCs w:val="24"/>
          <w:u w:color="000000"/>
          <w:lang w:val="en-US" w:eastAsia="en-GB"/>
        </w:rPr>
        <w:t>maximise</w:t>
      </w:r>
      <w:proofErr w:type="spellEnd"/>
      <w:r w:rsidRPr="009C03F4">
        <w:rPr>
          <w:rFonts w:ascii="Arial" w:eastAsia="Times New Roman" w:hAnsi="Arial" w:cs="Arial"/>
          <w:color w:val="000000"/>
          <w:sz w:val="24"/>
          <w:szCs w:val="24"/>
          <w:u w:color="000000"/>
          <w:lang w:val="en-US" w:eastAsia="en-GB"/>
        </w:rPr>
        <w:t xml:space="preserve"> the productivity and morale of my team. </w:t>
      </w:r>
    </w:p>
    <w:p w14:paraId="1A6E84B5" w14:textId="23AF8029" w:rsidR="009C03F4" w:rsidRPr="00155668"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As a leader I want an empowered team because I know this will repay itself in productivity, </w:t>
      </w:r>
      <w:r w:rsidR="00155668" w:rsidRPr="009C03F4">
        <w:rPr>
          <w:rFonts w:ascii="Arial" w:eastAsia="Times New Roman" w:hAnsi="Arial" w:cs="Arial"/>
          <w:color w:val="000000"/>
          <w:sz w:val="24"/>
          <w:szCs w:val="24"/>
          <w:u w:color="000000"/>
          <w:lang w:val="en-US" w:eastAsia="en-GB"/>
        </w:rPr>
        <w:t>morale,</w:t>
      </w:r>
      <w:r w:rsidRPr="009C03F4">
        <w:rPr>
          <w:rFonts w:ascii="Arial" w:eastAsia="Times New Roman" w:hAnsi="Arial" w:cs="Arial"/>
          <w:color w:val="000000"/>
          <w:sz w:val="24"/>
          <w:szCs w:val="24"/>
          <w:u w:color="000000"/>
          <w:lang w:val="en-US" w:eastAsia="en-GB"/>
        </w:rPr>
        <w:t xml:space="preserve"> and support to myself</w:t>
      </w:r>
      <w:r w:rsidR="00155668">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i/>
          <w:iCs/>
          <w:color w:val="000000"/>
          <w:sz w:val="24"/>
          <w:szCs w:val="24"/>
          <w:u w:color="000000"/>
          <w:lang w:val="en-US" w:eastAsia="en-GB"/>
        </w:rPr>
        <w:t xml:space="preserve">“Empowered work teams are the means to meet today’s demands for innovation, quality, service, </w:t>
      </w:r>
      <w:r w:rsidR="00155668" w:rsidRPr="009C03F4">
        <w:rPr>
          <w:rFonts w:ascii="Arial" w:eastAsia="Times New Roman" w:hAnsi="Arial" w:cs="Arial"/>
          <w:i/>
          <w:iCs/>
          <w:color w:val="000000"/>
          <w:sz w:val="24"/>
          <w:szCs w:val="24"/>
          <w:u w:color="000000"/>
          <w:lang w:val="en-US" w:eastAsia="en-GB"/>
        </w:rPr>
        <w:t>productivity,</w:t>
      </w:r>
      <w:r w:rsidRPr="009C03F4">
        <w:rPr>
          <w:rFonts w:ascii="Arial" w:eastAsia="Times New Roman" w:hAnsi="Arial" w:cs="Arial"/>
          <w:i/>
          <w:iCs/>
          <w:color w:val="000000"/>
          <w:sz w:val="24"/>
          <w:szCs w:val="24"/>
          <w:u w:color="000000"/>
          <w:lang w:val="en-US" w:eastAsia="en-GB"/>
        </w:rPr>
        <w:t xml:space="preserve"> and satisfaction. </w:t>
      </w:r>
      <w:r w:rsidRPr="009C03F4">
        <w:rPr>
          <w:rFonts w:ascii="Arial" w:eastAsia="Times New Roman" w:hAnsi="Arial" w:cs="Arial"/>
          <w:i/>
          <w:iCs/>
          <w:color w:val="000000"/>
          <w:sz w:val="24"/>
          <w:szCs w:val="24"/>
          <w:u w:color="000000"/>
          <w:lang w:eastAsia="en-GB"/>
        </w:rPr>
        <w:fldChar w:fldCharType="begin"/>
      </w:r>
      <w:r w:rsidRPr="009C03F4">
        <w:rPr>
          <w:rFonts w:ascii="Arial" w:eastAsia="Times New Roman" w:hAnsi="Arial" w:cs="Arial"/>
          <w:i/>
          <w:iCs/>
          <w:color w:val="000000"/>
          <w:sz w:val="24"/>
          <w:szCs w:val="24"/>
          <w:u w:color="000000"/>
          <w:lang w:eastAsia="en-GB"/>
        </w:rPr>
        <w:instrText xml:space="preserve"> CITATION Mar20 \l 2057 </w:instrText>
      </w:r>
      <w:r w:rsidRPr="009C03F4">
        <w:rPr>
          <w:rFonts w:ascii="Arial" w:eastAsia="Times New Roman" w:hAnsi="Arial" w:cs="Arial"/>
          <w:i/>
          <w:iCs/>
          <w:color w:val="000000"/>
          <w:sz w:val="24"/>
          <w:szCs w:val="24"/>
          <w:u w:color="000000"/>
          <w:lang w:eastAsia="en-GB"/>
        </w:rPr>
        <w:fldChar w:fldCharType="separate"/>
      </w:r>
      <w:r w:rsidR="008E46FD">
        <w:rPr>
          <w:rFonts w:ascii="Arial" w:eastAsia="Times New Roman" w:hAnsi="Arial" w:cs="Arial"/>
          <w:i/>
          <w:iCs/>
          <w:noProof/>
          <w:color w:val="000000"/>
          <w:sz w:val="24"/>
          <w:szCs w:val="24"/>
          <w:u w:color="000000"/>
          <w:lang w:eastAsia="en-GB"/>
        </w:rPr>
        <w:t xml:space="preserve"> </w:t>
      </w:r>
      <w:r w:rsidR="008E46FD" w:rsidRPr="008E46FD">
        <w:rPr>
          <w:rFonts w:ascii="Arial" w:eastAsia="Times New Roman" w:hAnsi="Arial" w:cs="Arial"/>
          <w:noProof/>
          <w:color w:val="000000"/>
          <w:sz w:val="24"/>
          <w:szCs w:val="24"/>
          <w:u w:color="000000"/>
          <w:lang w:eastAsia="en-GB"/>
        </w:rPr>
        <w:t>(Marty Cagan, 2020)</w:t>
      </w:r>
      <w:r w:rsidRPr="009C03F4">
        <w:rPr>
          <w:rFonts w:ascii="Arial" w:eastAsia="Times New Roman" w:hAnsi="Arial" w:cs="Arial"/>
          <w:i/>
          <w:iCs/>
          <w:color w:val="000000"/>
          <w:sz w:val="24"/>
          <w:szCs w:val="24"/>
          <w:u w:color="000000"/>
          <w:lang w:eastAsia="en-GB"/>
        </w:rPr>
        <w:fldChar w:fldCharType="end"/>
      </w:r>
    </w:p>
    <w:p w14:paraId="386359B9" w14:textId="2B741B2D" w:rsidR="009C03F4" w:rsidRPr="009C03F4" w:rsidRDefault="00155668" w:rsidP="009C03F4">
      <w:pPr>
        <w:rPr>
          <w:rFonts w:ascii="Arial" w:eastAsia="Times New Roman" w:hAnsi="Arial" w:cs="Arial"/>
          <w:color w:val="000000" w:themeColor="text1"/>
          <w:sz w:val="24"/>
          <w:szCs w:val="24"/>
          <w:lang w:val="en-US" w:eastAsia="en-GB"/>
        </w:rPr>
      </w:pPr>
      <w:r>
        <w:rPr>
          <w:rFonts w:ascii="Arial" w:eastAsia="Times New Roman" w:hAnsi="Arial" w:cs="Arial"/>
          <w:color w:val="000000" w:themeColor="text1"/>
          <w:sz w:val="24"/>
          <w:szCs w:val="24"/>
          <w:lang w:val="en-US" w:eastAsia="en-GB"/>
        </w:rPr>
        <w:t>The</w:t>
      </w:r>
      <w:r w:rsidR="009C03F4" w:rsidRPr="009C03F4">
        <w:rPr>
          <w:rFonts w:ascii="Arial" w:eastAsia="Times New Roman" w:hAnsi="Arial" w:cs="Arial"/>
          <w:color w:val="000000" w:themeColor="text1"/>
          <w:sz w:val="24"/>
          <w:szCs w:val="24"/>
          <w:lang w:val="en-US" w:eastAsia="en-GB"/>
        </w:rPr>
        <w:t xml:space="preserve"> ‘Abstract </w:t>
      </w:r>
      <w:proofErr w:type="spellStart"/>
      <w:r w:rsidR="009C03F4" w:rsidRPr="009C03F4">
        <w:rPr>
          <w:rFonts w:ascii="Arial" w:eastAsia="Times New Roman" w:hAnsi="Arial" w:cs="Arial"/>
          <w:color w:val="000000" w:themeColor="text1"/>
          <w:sz w:val="24"/>
          <w:szCs w:val="24"/>
          <w:lang w:val="en-US" w:eastAsia="en-GB"/>
        </w:rPr>
        <w:t>Conceptualising</w:t>
      </w:r>
      <w:proofErr w:type="spellEnd"/>
      <w:r w:rsidR="009C03F4" w:rsidRPr="009C03F4">
        <w:rPr>
          <w:rFonts w:ascii="Arial" w:eastAsia="Times New Roman" w:hAnsi="Arial" w:cs="Arial"/>
          <w:color w:val="000000" w:themeColor="text1"/>
          <w:sz w:val="24"/>
          <w:szCs w:val="24"/>
          <w:lang w:val="en-US" w:eastAsia="en-GB"/>
        </w:rPr>
        <w:t>’ phase of this experience occurred when one officer communicated to me that she didn’t feel comfortable returning to the office environment following the relaxation of Covid restrictions and preferred lone working. My initial response to this was to assume that my leadership was being questioned and that an otherwise legitimate concern was somehow personal to me</w:t>
      </w:r>
      <w:r>
        <w:rPr>
          <w:rFonts w:ascii="Arial" w:eastAsia="Times New Roman" w:hAnsi="Arial" w:cs="Arial"/>
          <w:color w:val="000000" w:themeColor="text1"/>
          <w:sz w:val="24"/>
          <w:szCs w:val="24"/>
          <w:lang w:val="en-US" w:eastAsia="en-GB"/>
        </w:rPr>
        <w:t xml:space="preserve"> which resulted in an </w:t>
      </w:r>
      <w:r w:rsidR="009C03F4" w:rsidRPr="009C03F4">
        <w:rPr>
          <w:rFonts w:ascii="Arial" w:eastAsia="Times New Roman" w:hAnsi="Arial" w:cs="Arial"/>
          <w:color w:val="000000" w:themeColor="text1"/>
          <w:sz w:val="24"/>
          <w:szCs w:val="24"/>
          <w:lang w:val="en-US" w:eastAsia="en-GB"/>
        </w:rPr>
        <w:t>instructive and direct</w:t>
      </w:r>
      <w:r>
        <w:rPr>
          <w:rFonts w:ascii="Arial" w:eastAsia="Times New Roman" w:hAnsi="Arial" w:cs="Arial"/>
          <w:color w:val="000000" w:themeColor="text1"/>
          <w:sz w:val="24"/>
          <w:szCs w:val="24"/>
          <w:lang w:val="en-US" w:eastAsia="en-GB"/>
        </w:rPr>
        <w:t xml:space="preserve"> order which immediately prompted a negative response</w:t>
      </w:r>
      <w:r w:rsidR="009C03F4" w:rsidRPr="009C03F4">
        <w:rPr>
          <w:rFonts w:ascii="Arial" w:eastAsia="Times New Roman" w:hAnsi="Arial" w:cs="Arial"/>
          <w:color w:val="000000" w:themeColor="text1"/>
          <w:sz w:val="24"/>
          <w:szCs w:val="24"/>
          <w:lang w:val="en-US" w:eastAsia="en-GB"/>
        </w:rPr>
        <w:t xml:space="preserve">. Following initial reflection, I </w:t>
      </w:r>
      <w:proofErr w:type="spellStart"/>
      <w:r>
        <w:rPr>
          <w:rFonts w:ascii="Arial" w:eastAsia="Times New Roman" w:hAnsi="Arial" w:cs="Arial"/>
          <w:color w:val="000000" w:themeColor="text1"/>
          <w:sz w:val="24"/>
          <w:szCs w:val="24"/>
          <w:lang w:val="en-US" w:eastAsia="en-GB"/>
        </w:rPr>
        <w:t>realised</w:t>
      </w:r>
      <w:proofErr w:type="spellEnd"/>
      <w:r w:rsidR="009C03F4" w:rsidRPr="009C03F4">
        <w:rPr>
          <w:rFonts w:ascii="Arial" w:eastAsia="Times New Roman" w:hAnsi="Arial" w:cs="Arial"/>
          <w:color w:val="000000" w:themeColor="text1"/>
          <w:sz w:val="24"/>
          <w:szCs w:val="24"/>
          <w:lang w:val="en-US" w:eastAsia="en-GB"/>
        </w:rPr>
        <w:t xml:space="preserve"> my response had been influenced by the information I had received in my handover from the previous supervisor. I was also battling my own insecurities around my ability to do this role which was totally alien to me. I arranged to meet her, where I explored what her concerns were and then after she was finished, I proposed what I could do to help. </w:t>
      </w:r>
    </w:p>
    <w:p w14:paraId="5675EAE4" w14:textId="2DA9700B" w:rsidR="009C03F4" w:rsidRPr="009C03F4" w:rsidRDefault="009C03F4" w:rsidP="009C03F4">
      <w:pPr>
        <w:rPr>
          <w:rFonts w:ascii="Arial" w:eastAsia="Times New Roman" w:hAnsi="Arial" w:cs="Arial"/>
          <w:i/>
          <w:iCs/>
          <w:color w:val="000000" w:themeColor="text1"/>
          <w:sz w:val="28"/>
          <w:szCs w:val="28"/>
          <w:lang w:val="en-US" w:eastAsia="en-GB"/>
        </w:rPr>
      </w:pPr>
      <w:r w:rsidRPr="009C03F4">
        <w:rPr>
          <w:rFonts w:ascii="Arial" w:eastAsia="Times New Roman" w:hAnsi="Arial" w:cs="Arial"/>
          <w:color w:val="000000" w:themeColor="text1"/>
          <w:sz w:val="24"/>
          <w:szCs w:val="24"/>
          <w:lang w:val="en-US" w:eastAsia="en-GB"/>
        </w:rPr>
        <w:t xml:space="preserve">She disclosed she was Menopausal and has been struggling to concentrate in the busy office environment. I took the time to actively listen to her and offered my support </w:t>
      </w:r>
      <w:r w:rsidR="00EC3E27">
        <w:rPr>
          <w:rFonts w:ascii="Arial" w:eastAsia="Times New Roman" w:hAnsi="Arial" w:cs="Arial"/>
          <w:color w:val="000000" w:themeColor="text1"/>
          <w:sz w:val="24"/>
          <w:szCs w:val="24"/>
          <w:lang w:val="en-US" w:eastAsia="en-GB"/>
        </w:rPr>
        <w:t>based on her concerns</w:t>
      </w:r>
      <w:r w:rsidRPr="009C03F4">
        <w:rPr>
          <w:rFonts w:ascii="Arial" w:eastAsia="Times New Roman" w:hAnsi="Arial" w:cs="Arial"/>
          <w:color w:val="000000" w:themeColor="text1"/>
          <w:sz w:val="24"/>
          <w:szCs w:val="24"/>
          <w:lang w:val="en-US" w:eastAsia="en-GB"/>
        </w:rPr>
        <w:t xml:space="preserve">. </w:t>
      </w:r>
      <w:r w:rsidR="00EC3E27">
        <w:rPr>
          <w:rFonts w:ascii="Arial" w:eastAsia="Times New Roman" w:hAnsi="Arial" w:cs="Arial"/>
          <w:color w:val="000000" w:themeColor="text1"/>
          <w:sz w:val="24"/>
          <w:szCs w:val="24"/>
          <w:lang w:val="en-US" w:eastAsia="en-GB"/>
        </w:rPr>
        <w:t>After f</w:t>
      </w:r>
      <w:r w:rsidRPr="009C03F4">
        <w:rPr>
          <w:rFonts w:ascii="Arial" w:eastAsia="Times New Roman" w:hAnsi="Arial" w:cs="Arial"/>
          <w:color w:val="000000" w:themeColor="text1"/>
          <w:sz w:val="24"/>
          <w:szCs w:val="24"/>
          <w:lang w:val="en-US" w:eastAsia="en-GB"/>
        </w:rPr>
        <w:t>urther reflection</w:t>
      </w:r>
      <w:r w:rsidR="00EC3E27">
        <w:rPr>
          <w:rFonts w:ascii="Arial" w:eastAsia="Times New Roman" w:hAnsi="Arial" w:cs="Arial"/>
          <w:color w:val="000000" w:themeColor="text1"/>
          <w:sz w:val="24"/>
          <w:szCs w:val="24"/>
          <w:lang w:val="en-US" w:eastAsia="en-GB"/>
        </w:rPr>
        <w:t xml:space="preserve"> I recognized </w:t>
      </w:r>
      <w:r w:rsidRPr="009C03F4">
        <w:rPr>
          <w:rFonts w:ascii="Arial" w:eastAsia="Times New Roman" w:hAnsi="Arial" w:cs="Arial"/>
          <w:color w:val="000000" w:themeColor="text1"/>
          <w:sz w:val="24"/>
          <w:szCs w:val="24"/>
          <w:lang w:val="en-US" w:eastAsia="en-GB"/>
        </w:rPr>
        <w:t xml:space="preserve">my initial reaction had </w:t>
      </w:r>
      <w:r w:rsidR="00EC3E27">
        <w:rPr>
          <w:rFonts w:ascii="Arial" w:eastAsia="Times New Roman" w:hAnsi="Arial" w:cs="Arial"/>
          <w:color w:val="000000" w:themeColor="text1"/>
          <w:sz w:val="24"/>
          <w:szCs w:val="24"/>
          <w:lang w:val="en-US" w:eastAsia="en-GB"/>
        </w:rPr>
        <w:t xml:space="preserve">impacted her negatively, </w:t>
      </w:r>
      <w:r w:rsidRPr="009C03F4">
        <w:rPr>
          <w:rFonts w:ascii="Arial" w:eastAsia="Times New Roman" w:hAnsi="Arial" w:cs="Arial"/>
          <w:color w:val="000000" w:themeColor="text1"/>
          <w:sz w:val="24"/>
          <w:szCs w:val="24"/>
          <w:lang w:val="en-US" w:eastAsia="en-GB"/>
        </w:rPr>
        <w:t xml:space="preserve">it was important </w:t>
      </w:r>
      <w:r w:rsidR="00EC3E27">
        <w:rPr>
          <w:rFonts w:ascii="Arial" w:eastAsia="Times New Roman" w:hAnsi="Arial" w:cs="Arial"/>
          <w:color w:val="000000" w:themeColor="text1"/>
          <w:sz w:val="24"/>
          <w:szCs w:val="24"/>
          <w:lang w:val="en-US" w:eastAsia="en-GB"/>
        </w:rPr>
        <w:t>I</w:t>
      </w:r>
      <w:r w:rsidRPr="009C03F4">
        <w:rPr>
          <w:rFonts w:ascii="Arial" w:eastAsia="Times New Roman" w:hAnsi="Arial" w:cs="Arial"/>
          <w:color w:val="000000" w:themeColor="text1"/>
          <w:sz w:val="24"/>
          <w:szCs w:val="24"/>
          <w:lang w:val="en-US" w:eastAsia="en-GB"/>
        </w:rPr>
        <w:t xml:space="preserve"> acknowledge</w:t>
      </w:r>
      <w:r w:rsidR="00EC3E27">
        <w:rPr>
          <w:rFonts w:ascii="Arial" w:eastAsia="Times New Roman" w:hAnsi="Arial" w:cs="Arial"/>
          <w:color w:val="000000" w:themeColor="text1"/>
          <w:sz w:val="24"/>
          <w:szCs w:val="24"/>
          <w:lang w:val="en-US" w:eastAsia="en-GB"/>
        </w:rPr>
        <w:t>d</w:t>
      </w:r>
      <w:r w:rsidRPr="009C03F4">
        <w:rPr>
          <w:rFonts w:ascii="Arial" w:eastAsia="Times New Roman" w:hAnsi="Arial" w:cs="Arial"/>
          <w:color w:val="000000" w:themeColor="text1"/>
          <w:sz w:val="24"/>
          <w:szCs w:val="24"/>
          <w:lang w:val="en-US" w:eastAsia="en-GB"/>
        </w:rPr>
        <w:t xml:space="preserve"> this</w:t>
      </w:r>
      <w:r w:rsidR="00EC3E27">
        <w:rPr>
          <w:rFonts w:ascii="Arial" w:eastAsia="Times New Roman" w:hAnsi="Arial" w:cs="Arial"/>
          <w:color w:val="000000" w:themeColor="text1"/>
          <w:sz w:val="24"/>
          <w:szCs w:val="24"/>
          <w:lang w:val="en-US" w:eastAsia="en-GB"/>
        </w:rPr>
        <w:t xml:space="preserve"> to her</w:t>
      </w:r>
      <w:r w:rsidRPr="009C03F4">
        <w:rPr>
          <w:rFonts w:ascii="Arial" w:eastAsia="Times New Roman" w:hAnsi="Arial" w:cs="Arial"/>
          <w:color w:val="000000" w:themeColor="text1"/>
          <w:sz w:val="24"/>
          <w:szCs w:val="24"/>
          <w:lang w:val="en-US" w:eastAsia="en-GB"/>
        </w:rPr>
        <w:t xml:space="preserve"> </w:t>
      </w:r>
      <w:r w:rsidR="00EC3E27" w:rsidRPr="009C03F4">
        <w:rPr>
          <w:rFonts w:ascii="Arial" w:eastAsia="Times New Roman" w:hAnsi="Arial" w:cs="Arial"/>
          <w:color w:val="000000" w:themeColor="text1"/>
          <w:sz w:val="24"/>
          <w:szCs w:val="24"/>
          <w:lang w:val="en-US" w:eastAsia="en-GB"/>
        </w:rPr>
        <w:t>and</w:t>
      </w:r>
      <w:r w:rsidRPr="009C03F4">
        <w:rPr>
          <w:rFonts w:ascii="Arial" w:eastAsia="Times New Roman" w:hAnsi="Arial" w:cs="Arial"/>
          <w:color w:val="000000" w:themeColor="text1"/>
          <w:sz w:val="24"/>
          <w:szCs w:val="24"/>
          <w:lang w:val="en-US" w:eastAsia="en-GB"/>
        </w:rPr>
        <w:t xml:space="preserve"> apologise</w:t>
      </w:r>
      <w:r w:rsidR="00EC3E27">
        <w:rPr>
          <w:rFonts w:ascii="Arial" w:eastAsia="Times New Roman" w:hAnsi="Arial" w:cs="Arial"/>
          <w:color w:val="000000" w:themeColor="text1"/>
          <w:sz w:val="24"/>
          <w:szCs w:val="24"/>
          <w:lang w:val="en-US" w:eastAsia="en-GB"/>
        </w:rPr>
        <w:t>d</w:t>
      </w:r>
      <w:r w:rsidRPr="009C03F4">
        <w:rPr>
          <w:rFonts w:ascii="Arial" w:eastAsia="Times New Roman" w:hAnsi="Arial" w:cs="Arial"/>
          <w:color w:val="000000" w:themeColor="text1"/>
          <w:sz w:val="24"/>
          <w:szCs w:val="24"/>
          <w:lang w:val="en-US" w:eastAsia="en-GB"/>
        </w:rPr>
        <w:t xml:space="preserve"> for how I had made her feel. This had a positive impact on </w:t>
      </w:r>
      <w:r w:rsidR="00EC3E27">
        <w:rPr>
          <w:rFonts w:ascii="Arial" w:eastAsia="Times New Roman" w:hAnsi="Arial" w:cs="Arial"/>
          <w:color w:val="000000" w:themeColor="text1"/>
          <w:sz w:val="24"/>
          <w:szCs w:val="24"/>
          <w:lang w:val="en-US" w:eastAsia="en-GB"/>
        </w:rPr>
        <w:t xml:space="preserve">our working relationship and enabled us to move away from this initial encounter. My reflection </w:t>
      </w:r>
      <w:proofErr w:type="spellStart"/>
      <w:r w:rsidR="00EC3E27">
        <w:rPr>
          <w:rFonts w:ascii="Arial" w:eastAsia="Times New Roman" w:hAnsi="Arial" w:cs="Arial"/>
          <w:color w:val="000000" w:themeColor="text1"/>
          <w:sz w:val="24"/>
          <w:szCs w:val="24"/>
          <w:lang w:val="en-US" w:eastAsia="en-GB"/>
        </w:rPr>
        <w:t>emphasised</w:t>
      </w:r>
      <w:proofErr w:type="spellEnd"/>
      <w:r w:rsidR="00EC3E27">
        <w:rPr>
          <w:rFonts w:ascii="Arial" w:eastAsia="Times New Roman" w:hAnsi="Arial" w:cs="Arial"/>
          <w:color w:val="000000" w:themeColor="text1"/>
          <w:sz w:val="24"/>
          <w:szCs w:val="24"/>
          <w:lang w:val="en-US" w:eastAsia="en-GB"/>
        </w:rPr>
        <w:t xml:space="preserve"> the importance </w:t>
      </w:r>
      <w:r w:rsidRPr="009C03F4">
        <w:rPr>
          <w:rFonts w:ascii="Arial" w:eastAsia="Times New Roman" w:hAnsi="Arial" w:cs="Arial"/>
          <w:color w:val="000000" w:themeColor="text1"/>
          <w:sz w:val="24"/>
          <w:szCs w:val="24"/>
          <w:lang w:val="en-US" w:eastAsia="en-GB"/>
        </w:rPr>
        <w:t>of active listening and showing empathy towards my team and their</w:t>
      </w:r>
      <w:r w:rsidR="00EC3E27">
        <w:rPr>
          <w:rFonts w:ascii="Arial" w:eastAsia="Times New Roman" w:hAnsi="Arial" w:cs="Arial"/>
          <w:color w:val="000000" w:themeColor="text1"/>
          <w:sz w:val="24"/>
          <w:szCs w:val="24"/>
          <w:lang w:val="en-US" w:eastAsia="en-GB"/>
        </w:rPr>
        <w:t xml:space="preserve"> individual</w:t>
      </w:r>
      <w:r w:rsidRPr="009C03F4">
        <w:rPr>
          <w:rFonts w:ascii="Arial" w:eastAsia="Times New Roman" w:hAnsi="Arial" w:cs="Arial"/>
          <w:color w:val="000000" w:themeColor="text1"/>
          <w:sz w:val="24"/>
          <w:szCs w:val="24"/>
          <w:lang w:val="en-US" w:eastAsia="en-GB"/>
        </w:rPr>
        <w:t xml:space="preserve"> circumstances. “</w:t>
      </w:r>
      <w:r w:rsidRPr="009C03F4">
        <w:rPr>
          <w:rFonts w:ascii="Arial" w:eastAsia="Times New Roman" w:hAnsi="Arial" w:cs="Arial"/>
          <w:i/>
          <w:iCs/>
          <w:color w:val="3A3238"/>
          <w:sz w:val="24"/>
          <w:szCs w:val="24"/>
          <w:shd w:val="clear" w:color="auto" w:fill="FFFFFF"/>
        </w:rPr>
        <w:t xml:space="preserve">Actively listening entails focusing on the other person, attempting to understand not just the words spoken but also the emotion behind them. It also entails responding appropriately and remembering what was said as well. It allows you to empower yourself to become more effective in your role, as a result.” </w:t>
      </w:r>
      <w:r w:rsidRPr="009C03F4">
        <w:rPr>
          <w:rFonts w:ascii="Arial" w:eastAsia="Times New Roman" w:hAnsi="Arial" w:cs="Arial"/>
          <w:i/>
          <w:iCs/>
          <w:color w:val="3A3238"/>
          <w:sz w:val="24"/>
          <w:szCs w:val="24"/>
          <w:shd w:val="clear" w:color="auto" w:fill="FFFFFF"/>
        </w:rPr>
        <w:fldChar w:fldCharType="begin"/>
      </w:r>
      <w:r w:rsidRPr="009C03F4">
        <w:rPr>
          <w:rFonts w:ascii="Arial" w:eastAsia="Times New Roman" w:hAnsi="Arial" w:cs="Arial"/>
          <w:i/>
          <w:iCs/>
          <w:color w:val="3A3238"/>
          <w:sz w:val="24"/>
          <w:szCs w:val="24"/>
          <w:shd w:val="clear" w:color="auto" w:fill="FFFFFF"/>
        </w:rPr>
        <w:instrText xml:space="preserve"> CITATION 7St22 \l 2057 </w:instrText>
      </w:r>
      <w:r w:rsidRPr="009C03F4">
        <w:rPr>
          <w:rFonts w:ascii="Arial" w:eastAsia="Times New Roman" w:hAnsi="Arial" w:cs="Arial"/>
          <w:i/>
          <w:iCs/>
          <w:color w:val="3A3238"/>
          <w:sz w:val="24"/>
          <w:szCs w:val="24"/>
          <w:shd w:val="clear" w:color="auto" w:fill="FFFFFF"/>
        </w:rPr>
        <w:fldChar w:fldCharType="separate"/>
      </w:r>
      <w:r w:rsidR="008E46FD">
        <w:rPr>
          <w:rFonts w:ascii="Arial" w:eastAsia="Times New Roman" w:hAnsi="Arial" w:cs="Arial"/>
          <w:i/>
          <w:iCs/>
          <w:noProof/>
          <w:color w:val="3A3238"/>
          <w:sz w:val="24"/>
          <w:szCs w:val="24"/>
          <w:shd w:val="clear" w:color="auto" w:fill="FFFFFF"/>
        </w:rPr>
        <w:t xml:space="preserve"> </w:t>
      </w:r>
      <w:r w:rsidR="008E46FD" w:rsidRPr="008E46FD">
        <w:rPr>
          <w:rFonts w:ascii="Arial" w:eastAsia="Times New Roman" w:hAnsi="Arial" w:cs="Arial"/>
          <w:noProof/>
          <w:color w:val="3A3238"/>
          <w:sz w:val="24"/>
          <w:szCs w:val="24"/>
          <w:shd w:val="clear" w:color="auto" w:fill="FFFFFF"/>
        </w:rPr>
        <w:t>(7 Steps To Master Active Listening For Managers - Risely, 2022)</w:t>
      </w:r>
      <w:r w:rsidRPr="009C03F4">
        <w:rPr>
          <w:rFonts w:ascii="Arial" w:eastAsia="Times New Roman" w:hAnsi="Arial" w:cs="Arial"/>
          <w:i/>
          <w:iCs/>
          <w:color w:val="3A3238"/>
          <w:sz w:val="24"/>
          <w:szCs w:val="24"/>
          <w:shd w:val="clear" w:color="auto" w:fill="FFFFFF"/>
        </w:rPr>
        <w:fldChar w:fldCharType="end"/>
      </w:r>
    </w:p>
    <w:p w14:paraId="04C1211F" w14:textId="0576B867"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themeColor="text1"/>
          <w:sz w:val="24"/>
          <w:szCs w:val="24"/>
          <w:lang w:val="en-US" w:eastAsia="en-GB"/>
        </w:rPr>
        <w:t xml:space="preserve">The key lesson for me is that I need to make a conscious effort to ask open questions and not assume that my authority is being challenged in future. </w:t>
      </w:r>
      <w:r w:rsidRPr="009C03F4">
        <w:rPr>
          <w:rFonts w:ascii="Arial" w:eastAsia="Times New Roman" w:hAnsi="Arial" w:cs="Arial"/>
          <w:color w:val="000000"/>
          <w:sz w:val="24"/>
          <w:szCs w:val="24"/>
          <w:u w:color="000000"/>
          <w:lang w:val="en-US" w:eastAsia="en-GB"/>
        </w:rPr>
        <w:t xml:space="preserve">This lived experience </w:t>
      </w:r>
      <w:r w:rsidRPr="009C03F4">
        <w:rPr>
          <w:rFonts w:ascii="Arial" w:eastAsia="Times New Roman" w:hAnsi="Arial" w:cs="Arial"/>
          <w:color w:val="000000"/>
          <w:sz w:val="24"/>
          <w:szCs w:val="24"/>
          <w:u w:color="000000"/>
          <w:lang w:val="en-US" w:eastAsia="en-GB"/>
        </w:rPr>
        <w:lastRenderedPageBreak/>
        <w:t>has made me reflect on my leadership style which as a result has made me more self-aware of how my behavior impacts those around me</w:t>
      </w:r>
      <w:r w:rsidR="00EC3E27">
        <w:rPr>
          <w:rFonts w:ascii="Arial" w:eastAsia="Times New Roman" w:hAnsi="Arial" w:cs="Arial"/>
          <w:color w:val="000000"/>
          <w:sz w:val="24"/>
          <w:szCs w:val="24"/>
          <w:u w:color="000000"/>
          <w:lang w:val="en-US" w:eastAsia="en-GB"/>
        </w:rPr>
        <w:t xml:space="preserve">. </w:t>
      </w:r>
    </w:p>
    <w:p w14:paraId="047A7E6E" w14:textId="368CFDAB" w:rsidR="009C03F4" w:rsidRPr="000C6A1A" w:rsidRDefault="009C03F4" w:rsidP="009C03F4">
      <w:pPr>
        <w:rPr>
          <w:rFonts w:ascii="Arial" w:eastAsia="Times New Roman" w:hAnsi="Arial" w:cs="Arial"/>
          <w:i/>
          <w:iCs/>
          <w:color w:val="000000"/>
          <w:sz w:val="24"/>
          <w:szCs w:val="24"/>
          <w:u w:color="000000"/>
          <w:lang w:val="en-US" w:eastAsia="en-GB"/>
        </w:rPr>
      </w:pPr>
      <w:r w:rsidRPr="009C03F4">
        <w:rPr>
          <w:rFonts w:ascii="Arial" w:eastAsia="Times New Roman" w:hAnsi="Arial" w:cs="Arial"/>
          <w:color w:val="000000"/>
          <w:sz w:val="24"/>
          <w:szCs w:val="24"/>
          <w:u w:color="000000"/>
          <w:lang w:eastAsia="en-GB"/>
        </w:rPr>
        <w:t xml:space="preserve">I will refer to Driscoll’s model of reflective practise next when I </w:t>
      </w:r>
      <w:r w:rsidRPr="009C03F4">
        <w:rPr>
          <w:rFonts w:ascii="Arial" w:eastAsia="Times New Roman" w:hAnsi="Arial" w:cs="Arial"/>
          <w:color w:val="000000"/>
          <w:sz w:val="24"/>
          <w:szCs w:val="24"/>
          <w:u w:color="000000"/>
          <w:lang w:val="en-US" w:eastAsia="en-GB"/>
        </w:rPr>
        <w:t xml:space="preserve">was asked to undertake the role of interim Inspector whilst maintaining the duties of my substantive rank. The request came from my Chief Inspector who was aware of my promotion aspirations following my recent one-to-one. In preparation for this period of </w:t>
      </w:r>
      <w:proofErr w:type="spellStart"/>
      <w:r w:rsidRPr="009C03F4">
        <w:rPr>
          <w:rFonts w:ascii="Arial" w:eastAsia="Times New Roman" w:hAnsi="Arial" w:cs="Arial"/>
          <w:color w:val="000000"/>
          <w:sz w:val="24"/>
          <w:szCs w:val="24"/>
          <w:u w:color="000000"/>
          <w:lang w:val="en-US" w:eastAsia="en-GB"/>
        </w:rPr>
        <w:t>deputising</w:t>
      </w:r>
      <w:proofErr w:type="spellEnd"/>
      <w:r w:rsidRPr="009C03F4">
        <w:rPr>
          <w:rFonts w:ascii="Arial" w:eastAsia="Times New Roman" w:hAnsi="Arial" w:cs="Arial"/>
          <w:color w:val="000000"/>
          <w:sz w:val="24"/>
          <w:szCs w:val="24"/>
          <w:u w:color="000000"/>
          <w:lang w:val="en-US" w:eastAsia="en-GB"/>
        </w:rPr>
        <w:t xml:space="preserve">, I was told to expect a detailed appraisal around daily process, a list of the various strategic meetings and working groups I would be expected to attend, in addition to the core functions I would be responsible for. Owing to significant operational demands I was not appraised or adequately prepared prior to my period of acting up commenced. </w:t>
      </w:r>
    </w:p>
    <w:p w14:paraId="6A50F31D" w14:textId="656557D5"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The first challenge presented itself on the morning I commenced this role. I was informed that I would need to provide a detailed update to senior officers and partner agencies regarding a </w:t>
      </w:r>
      <w:r w:rsidR="00EC3E27">
        <w:rPr>
          <w:rFonts w:ascii="Arial" w:eastAsia="Times New Roman" w:hAnsi="Arial" w:cs="Arial"/>
          <w:color w:val="000000"/>
          <w:sz w:val="24"/>
          <w:szCs w:val="24"/>
          <w:u w:color="000000"/>
          <w:lang w:val="en-US" w:eastAsia="en-GB"/>
        </w:rPr>
        <w:t>spate of</w:t>
      </w:r>
      <w:r w:rsidRPr="009C03F4">
        <w:rPr>
          <w:rFonts w:ascii="Arial" w:eastAsia="Times New Roman" w:hAnsi="Arial" w:cs="Arial"/>
          <w:color w:val="000000"/>
          <w:sz w:val="24"/>
          <w:szCs w:val="24"/>
          <w:u w:color="000000"/>
          <w:lang w:val="en-US" w:eastAsia="en-GB"/>
        </w:rPr>
        <w:t xml:space="preserve"> </w:t>
      </w:r>
      <w:r w:rsidR="00EC3E27">
        <w:rPr>
          <w:rFonts w:ascii="Arial" w:eastAsia="Times New Roman" w:hAnsi="Arial" w:cs="Arial"/>
          <w:color w:val="000000"/>
          <w:sz w:val="24"/>
          <w:szCs w:val="24"/>
          <w:u w:color="000000"/>
          <w:lang w:val="en-US" w:eastAsia="en-GB"/>
        </w:rPr>
        <w:t>violent disorder and knife crime in Bridgend Town Centre</w:t>
      </w:r>
      <w:r w:rsidRPr="009C03F4">
        <w:rPr>
          <w:rFonts w:ascii="Arial" w:eastAsia="Times New Roman" w:hAnsi="Arial" w:cs="Arial"/>
          <w:color w:val="000000"/>
          <w:sz w:val="24"/>
          <w:szCs w:val="24"/>
          <w:u w:color="000000"/>
          <w:lang w:val="en-US" w:eastAsia="en-GB"/>
        </w:rPr>
        <w:t xml:space="preserve">. This incident had sparked community tensions and had attracted the attention of local and national press outlets. My </w:t>
      </w:r>
      <w:r w:rsidR="008046D6">
        <w:rPr>
          <w:rFonts w:ascii="Arial" w:eastAsia="Times New Roman" w:hAnsi="Arial" w:cs="Arial"/>
          <w:color w:val="000000"/>
          <w:sz w:val="24"/>
          <w:szCs w:val="24"/>
          <w:u w:color="000000"/>
          <w:lang w:val="en-US" w:eastAsia="en-GB"/>
        </w:rPr>
        <w:t xml:space="preserve">knowledge and involvement </w:t>
      </w:r>
      <w:r w:rsidRPr="009C03F4">
        <w:rPr>
          <w:rFonts w:ascii="Arial" w:eastAsia="Times New Roman" w:hAnsi="Arial" w:cs="Arial"/>
          <w:color w:val="000000"/>
          <w:sz w:val="24"/>
          <w:szCs w:val="24"/>
          <w:u w:color="000000"/>
          <w:lang w:val="en-US" w:eastAsia="en-GB"/>
        </w:rPr>
        <w:t>in the incident</w:t>
      </w:r>
      <w:r w:rsidR="008046D6">
        <w:rPr>
          <w:rFonts w:ascii="Arial" w:eastAsia="Times New Roman" w:hAnsi="Arial" w:cs="Arial"/>
          <w:color w:val="000000"/>
          <w:sz w:val="24"/>
          <w:szCs w:val="24"/>
          <w:u w:color="000000"/>
          <w:lang w:val="en-US" w:eastAsia="en-GB"/>
        </w:rPr>
        <w:t>s</w:t>
      </w:r>
      <w:r w:rsidRPr="009C03F4">
        <w:rPr>
          <w:rFonts w:ascii="Arial" w:eastAsia="Times New Roman" w:hAnsi="Arial" w:cs="Arial"/>
          <w:color w:val="000000"/>
          <w:sz w:val="24"/>
          <w:szCs w:val="24"/>
          <w:u w:color="000000"/>
          <w:lang w:val="en-US" w:eastAsia="en-GB"/>
        </w:rPr>
        <w:t xml:space="preserve"> had been limited, so I felt significant pressure to</w:t>
      </w:r>
      <w:r w:rsidR="008046D6">
        <w:rPr>
          <w:rFonts w:ascii="Arial" w:eastAsia="Times New Roman" w:hAnsi="Arial" w:cs="Arial"/>
          <w:color w:val="000000"/>
          <w:sz w:val="24"/>
          <w:szCs w:val="24"/>
          <w:u w:color="000000"/>
          <w:lang w:val="en-US" w:eastAsia="en-GB"/>
        </w:rPr>
        <w:t xml:space="preserve"> appraise myself, collate, review, and deliver </w:t>
      </w:r>
      <w:r w:rsidR="00A43F10">
        <w:rPr>
          <w:rFonts w:ascii="Arial" w:eastAsia="Times New Roman" w:hAnsi="Arial" w:cs="Arial"/>
          <w:color w:val="000000"/>
          <w:sz w:val="24"/>
          <w:szCs w:val="24"/>
          <w:u w:color="000000"/>
          <w:lang w:val="en-US" w:eastAsia="en-GB"/>
        </w:rPr>
        <w:t xml:space="preserve">an informative </w:t>
      </w:r>
      <w:r w:rsidR="008046D6">
        <w:rPr>
          <w:rFonts w:ascii="Arial" w:eastAsia="Times New Roman" w:hAnsi="Arial" w:cs="Arial"/>
          <w:color w:val="000000"/>
          <w:sz w:val="24"/>
          <w:szCs w:val="24"/>
          <w:u w:color="000000"/>
          <w:lang w:val="en-US" w:eastAsia="en-GB"/>
        </w:rPr>
        <w:t>brief</w:t>
      </w:r>
      <w:r w:rsidRPr="009C03F4">
        <w:rPr>
          <w:rFonts w:ascii="Arial" w:eastAsia="Times New Roman" w:hAnsi="Arial" w:cs="Arial"/>
          <w:color w:val="000000"/>
          <w:sz w:val="24"/>
          <w:szCs w:val="24"/>
          <w:u w:color="000000"/>
          <w:lang w:val="en-US" w:eastAsia="en-GB"/>
        </w:rPr>
        <w:t xml:space="preserve">. </w:t>
      </w:r>
    </w:p>
    <w:p w14:paraId="63E6C69D" w14:textId="48A01048" w:rsidR="00A43F10" w:rsidRDefault="00A43F10" w:rsidP="009C03F4">
      <w:pPr>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I have a specific learning difficulty namely Dyslexia</w:t>
      </w:r>
      <w:r w:rsidR="008046D6">
        <w:rPr>
          <w:rFonts w:ascii="Arial" w:eastAsia="Times New Roman" w:hAnsi="Arial" w:cs="Arial"/>
          <w:color w:val="000000"/>
          <w:sz w:val="24"/>
          <w:szCs w:val="24"/>
          <w:u w:color="000000"/>
          <w:lang w:val="en-US" w:eastAsia="en-GB"/>
        </w:rPr>
        <w:t xml:space="preserve"> which affects my ability to </w:t>
      </w:r>
      <w:r>
        <w:rPr>
          <w:rFonts w:ascii="Arial" w:eastAsia="Times New Roman" w:hAnsi="Arial" w:cs="Arial"/>
          <w:color w:val="000000"/>
          <w:sz w:val="24"/>
          <w:szCs w:val="24"/>
          <w:u w:color="000000"/>
          <w:lang w:val="en-US" w:eastAsia="en-GB"/>
        </w:rPr>
        <w:t>process new</w:t>
      </w:r>
      <w:r w:rsidR="009C03F4" w:rsidRPr="009C03F4">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color w:val="000000"/>
          <w:sz w:val="24"/>
          <w:szCs w:val="24"/>
          <w:u w:color="000000"/>
          <w:lang w:val="en-US" w:eastAsia="en-GB"/>
        </w:rPr>
        <w:t>information</w:t>
      </w:r>
      <w:r w:rsidR="008046D6">
        <w:rPr>
          <w:rFonts w:ascii="Arial" w:eastAsia="Times New Roman" w:hAnsi="Arial" w:cs="Arial"/>
          <w:color w:val="000000"/>
          <w:sz w:val="24"/>
          <w:szCs w:val="24"/>
          <w:u w:color="000000"/>
          <w:lang w:val="en-US" w:eastAsia="en-GB"/>
        </w:rPr>
        <w:t xml:space="preserve"> and</w:t>
      </w:r>
      <w:r>
        <w:rPr>
          <w:rFonts w:ascii="Arial" w:eastAsia="Times New Roman" w:hAnsi="Arial" w:cs="Arial"/>
          <w:color w:val="000000"/>
          <w:sz w:val="24"/>
          <w:szCs w:val="24"/>
          <w:u w:color="000000"/>
          <w:lang w:val="en-US" w:eastAsia="en-GB"/>
        </w:rPr>
        <w:t xml:space="preserve"> </w:t>
      </w:r>
      <w:r w:rsidR="008046D6">
        <w:rPr>
          <w:rFonts w:ascii="Arial" w:eastAsia="Times New Roman" w:hAnsi="Arial" w:cs="Arial"/>
          <w:color w:val="000000"/>
          <w:sz w:val="24"/>
          <w:szCs w:val="24"/>
          <w:u w:color="000000"/>
          <w:lang w:val="en-US" w:eastAsia="en-GB"/>
        </w:rPr>
        <w:t xml:space="preserve">from experience I </w:t>
      </w:r>
      <w:r w:rsidR="007D6B15">
        <w:rPr>
          <w:rFonts w:ascii="Arial" w:eastAsia="Times New Roman" w:hAnsi="Arial" w:cs="Arial"/>
          <w:color w:val="000000"/>
          <w:sz w:val="24"/>
          <w:szCs w:val="24"/>
          <w:u w:color="000000"/>
          <w:lang w:val="en-US" w:eastAsia="en-GB"/>
        </w:rPr>
        <w:t xml:space="preserve">know I </w:t>
      </w:r>
      <w:r>
        <w:rPr>
          <w:rFonts w:ascii="Arial" w:eastAsia="Times New Roman" w:hAnsi="Arial" w:cs="Arial"/>
          <w:color w:val="000000"/>
          <w:sz w:val="24"/>
          <w:szCs w:val="24"/>
          <w:u w:color="000000"/>
          <w:lang w:val="en-US" w:eastAsia="en-GB"/>
        </w:rPr>
        <w:t>need sufficient time</w:t>
      </w:r>
      <w:r w:rsidR="007D6B15">
        <w:rPr>
          <w:rFonts w:ascii="Arial" w:eastAsia="Times New Roman" w:hAnsi="Arial" w:cs="Arial"/>
          <w:color w:val="000000"/>
          <w:sz w:val="24"/>
          <w:szCs w:val="24"/>
          <w:u w:color="000000"/>
          <w:lang w:val="en-US" w:eastAsia="en-GB"/>
        </w:rPr>
        <w:t xml:space="preserve"> </w:t>
      </w:r>
      <w:proofErr w:type="gramStart"/>
      <w:r w:rsidR="007D6B15">
        <w:rPr>
          <w:rFonts w:ascii="Arial" w:eastAsia="Times New Roman" w:hAnsi="Arial" w:cs="Arial"/>
          <w:color w:val="000000"/>
          <w:sz w:val="24"/>
          <w:szCs w:val="24"/>
          <w:u w:color="000000"/>
          <w:lang w:val="en-US" w:eastAsia="en-GB"/>
        </w:rPr>
        <w:t>in order</w:t>
      </w:r>
      <w:r>
        <w:rPr>
          <w:rFonts w:ascii="Arial" w:eastAsia="Times New Roman" w:hAnsi="Arial" w:cs="Arial"/>
          <w:color w:val="000000"/>
          <w:sz w:val="24"/>
          <w:szCs w:val="24"/>
          <w:u w:color="000000"/>
          <w:lang w:val="en-US" w:eastAsia="en-GB"/>
        </w:rPr>
        <w:t xml:space="preserve"> to</w:t>
      </w:r>
      <w:proofErr w:type="gramEnd"/>
      <w:r>
        <w:rPr>
          <w:rFonts w:ascii="Arial" w:eastAsia="Times New Roman" w:hAnsi="Arial" w:cs="Arial"/>
          <w:color w:val="000000"/>
          <w:sz w:val="24"/>
          <w:szCs w:val="24"/>
          <w:u w:color="000000"/>
          <w:lang w:val="en-US" w:eastAsia="en-GB"/>
        </w:rPr>
        <w:t xml:space="preserve"> do this effectively</w:t>
      </w:r>
      <w:r w:rsidR="009C03F4" w:rsidRPr="009C03F4">
        <w:rPr>
          <w:rFonts w:ascii="Arial" w:eastAsia="Times New Roman" w:hAnsi="Arial" w:cs="Arial"/>
          <w:color w:val="000000"/>
          <w:sz w:val="24"/>
          <w:szCs w:val="24"/>
          <w:u w:color="000000"/>
          <w:lang w:val="en-US" w:eastAsia="en-GB"/>
        </w:rPr>
        <w:t xml:space="preserve">. </w:t>
      </w:r>
      <w:r>
        <w:rPr>
          <w:rFonts w:ascii="Arial" w:eastAsia="Times New Roman" w:hAnsi="Arial" w:cs="Arial"/>
          <w:color w:val="000000"/>
          <w:sz w:val="24"/>
          <w:szCs w:val="24"/>
          <w:u w:color="000000"/>
          <w:lang w:val="en-US" w:eastAsia="en-GB"/>
        </w:rPr>
        <w:t>Due to the nature of this</w:t>
      </w:r>
      <w:r w:rsidR="009C03F4" w:rsidRPr="009C03F4">
        <w:rPr>
          <w:rFonts w:ascii="Arial" w:eastAsia="Times New Roman" w:hAnsi="Arial" w:cs="Arial"/>
          <w:color w:val="000000"/>
          <w:sz w:val="24"/>
          <w:szCs w:val="24"/>
          <w:u w:color="000000"/>
          <w:lang w:val="en-US" w:eastAsia="en-GB"/>
        </w:rPr>
        <w:t xml:space="preserve"> task and timescale I knew I was not able to deliver a detailed brief</w:t>
      </w:r>
      <w:r>
        <w:rPr>
          <w:rFonts w:ascii="Arial" w:eastAsia="Times New Roman" w:hAnsi="Arial" w:cs="Arial"/>
          <w:color w:val="000000"/>
          <w:sz w:val="24"/>
          <w:szCs w:val="24"/>
          <w:u w:color="000000"/>
          <w:lang w:val="en-US" w:eastAsia="en-GB"/>
        </w:rPr>
        <w:t xml:space="preserve"> without assistance. </w:t>
      </w:r>
      <w:r w:rsidR="009C03F4" w:rsidRPr="009C03F4">
        <w:rPr>
          <w:rFonts w:ascii="Arial" w:eastAsia="Times New Roman" w:hAnsi="Arial" w:cs="Arial"/>
          <w:color w:val="000000"/>
          <w:sz w:val="24"/>
          <w:szCs w:val="24"/>
          <w:u w:color="000000"/>
          <w:lang w:val="en-US" w:eastAsia="en-GB"/>
        </w:rPr>
        <w:t>I</w:t>
      </w:r>
      <w:r>
        <w:rPr>
          <w:rFonts w:ascii="Arial" w:eastAsia="Times New Roman" w:hAnsi="Arial" w:cs="Arial"/>
          <w:color w:val="000000"/>
          <w:sz w:val="24"/>
          <w:szCs w:val="24"/>
          <w:u w:color="000000"/>
          <w:lang w:val="en-US" w:eastAsia="en-GB"/>
        </w:rPr>
        <w:t>n response to this I</w:t>
      </w:r>
      <w:r w:rsidR="009C03F4" w:rsidRPr="009C03F4">
        <w:rPr>
          <w:rFonts w:ascii="Arial" w:eastAsia="Times New Roman" w:hAnsi="Arial" w:cs="Arial"/>
          <w:color w:val="000000"/>
          <w:sz w:val="24"/>
          <w:szCs w:val="24"/>
          <w:u w:color="000000"/>
          <w:lang w:val="en-US" w:eastAsia="en-GB"/>
        </w:rPr>
        <w:t xml:space="preserve"> instigated a plan</w:t>
      </w:r>
      <w:r>
        <w:rPr>
          <w:rFonts w:ascii="Arial" w:eastAsia="Times New Roman" w:hAnsi="Arial" w:cs="Arial"/>
          <w:color w:val="000000"/>
          <w:sz w:val="24"/>
          <w:szCs w:val="24"/>
          <w:u w:color="000000"/>
          <w:lang w:val="en-US" w:eastAsia="en-GB"/>
        </w:rPr>
        <w:t xml:space="preserve"> which included </w:t>
      </w:r>
      <w:r w:rsidR="009C03F4" w:rsidRPr="009C03F4">
        <w:rPr>
          <w:rFonts w:ascii="Arial" w:eastAsia="Times New Roman" w:hAnsi="Arial" w:cs="Arial"/>
          <w:color w:val="000000"/>
          <w:sz w:val="24"/>
          <w:szCs w:val="24"/>
          <w:u w:color="000000"/>
          <w:lang w:val="en-US" w:eastAsia="en-GB"/>
        </w:rPr>
        <w:t>delegating responsibilities to</w:t>
      </w:r>
      <w:r>
        <w:rPr>
          <w:rFonts w:ascii="Arial" w:eastAsia="Times New Roman" w:hAnsi="Arial" w:cs="Arial"/>
          <w:color w:val="000000"/>
          <w:sz w:val="24"/>
          <w:szCs w:val="24"/>
          <w:u w:color="000000"/>
          <w:lang w:val="en-US" w:eastAsia="en-GB"/>
        </w:rPr>
        <w:t xml:space="preserve"> my officers </w:t>
      </w:r>
      <w:r w:rsidR="009C03F4" w:rsidRPr="009C03F4">
        <w:rPr>
          <w:rFonts w:ascii="Arial" w:eastAsia="Times New Roman" w:hAnsi="Arial" w:cs="Arial"/>
          <w:color w:val="000000"/>
          <w:sz w:val="24"/>
          <w:szCs w:val="24"/>
          <w:u w:color="000000"/>
          <w:lang w:val="en-US" w:eastAsia="en-GB"/>
        </w:rPr>
        <w:t>based on their expertise. I then explained the objectives</w:t>
      </w:r>
      <w:r>
        <w:rPr>
          <w:rFonts w:ascii="Arial" w:eastAsia="Times New Roman" w:hAnsi="Arial" w:cs="Arial"/>
          <w:color w:val="000000"/>
          <w:sz w:val="24"/>
          <w:szCs w:val="24"/>
          <w:u w:color="000000"/>
          <w:lang w:val="en-US" w:eastAsia="en-GB"/>
        </w:rPr>
        <w:t xml:space="preserve"> for the brief</w:t>
      </w:r>
      <w:r w:rsidR="009C03F4" w:rsidRPr="009C03F4">
        <w:rPr>
          <w:rFonts w:ascii="Arial" w:eastAsia="Times New Roman" w:hAnsi="Arial" w:cs="Arial"/>
          <w:color w:val="000000"/>
          <w:sz w:val="24"/>
          <w:szCs w:val="24"/>
          <w:u w:color="000000"/>
          <w:lang w:val="en-US" w:eastAsia="en-GB"/>
        </w:rPr>
        <w:t xml:space="preserve">, checked their understanding, and set a time frame for completion. </w:t>
      </w:r>
    </w:p>
    <w:p w14:paraId="3E8B7F5E" w14:textId="7FB42C15" w:rsidR="009C03F4" w:rsidRPr="009C03F4" w:rsidRDefault="00A43F10"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sz w:val="24"/>
          <w:szCs w:val="24"/>
        </w:rPr>
        <w:t>The International Dyslexia Association (IDA)</w:t>
      </w:r>
      <w:r w:rsidRPr="009C03F4">
        <w:rPr>
          <w:rFonts w:ascii="Arial" w:eastAsia="Times New Roman" w:hAnsi="Arial" w:cs="Arial"/>
          <w:i/>
          <w:iCs/>
          <w:sz w:val="24"/>
          <w:szCs w:val="24"/>
        </w:rPr>
        <w:t xml:space="preserve"> </w:t>
      </w:r>
      <w:r w:rsidRPr="009C03F4">
        <w:rPr>
          <w:rFonts w:ascii="Arial" w:eastAsia="Times New Roman" w:hAnsi="Arial" w:cs="Arial"/>
          <w:sz w:val="24"/>
          <w:szCs w:val="24"/>
        </w:rPr>
        <w:t>states</w:t>
      </w:r>
      <w:r w:rsidRPr="009C03F4">
        <w:rPr>
          <w:rFonts w:ascii="Arial" w:eastAsia="Times New Roman" w:hAnsi="Arial" w:cs="Arial"/>
          <w:i/>
          <w:iCs/>
          <w:sz w:val="24"/>
          <w:szCs w:val="24"/>
        </w:rPr>
        <w:t xml:space="preserve"> “When in the company of others an individual who has dyslexia may place themselves at risk of making public mistakes and as a result this can heighten feelings of anxiety” </w:t>
      </w:r>
      <w:r w:rsidRPr="009C03F4">
        <w:rPr>
          <w:rFonts w:ascii="Arial" w:eastAsia="Times New Roman" w:hAnsi="Arial" w:cs="Arial"/>
          <w:i/>
          <w:iCs/>
          <w:sz w:val="24"/>
          <w:szCs w:val="24"/>
        </w:rPr>
        <w:fldChar w:fldCharType="begin"/>
      </w:r>
      <w:r w:rsidRPr="009C03F4">
        <w:rPr>
          <w:rFonts w:ascii="Arial" w:eastAsia="Times New Roman" w:hAnsi="Arial" w:cs="Arial"/>
          <w:i/>
          <w:iCs/>
          <w:sz w:val="24"/>
          <w:szCs w:val="24"/>
        </w:rPr>
        <w:instrText xml:space="preserve"> CITATION Int20 \l 2057 </w:instrText>
      </w:r>
      <w:r w:rsidRPr="009C03F4">
        <w:rPr>
          <w:rFonts w:ascii="Arial" w:eastAsia="Times New Roman" w:hAnsi="Arial" w:cs="Arial"/>
          <w:i/>
          <w:iCs/>
          <w:sz w:val="24"/>
          <w:szCs w:val="24"/>
        </w:rPr>
        <w:fldChar w:fldCharType="separate"/>
      </w:r>
      <w:r w:rsidR="008E46FD">
        <w:rPr>
          <w:rFonts w:ascii="Arial" w:eastAsia="Times New Roman" w:hAnsi="Arial" w:cs="Arial"/>
          <w:i/>
          <w:iCs/>
          <w:noProof/>
          <w:sz w:val="24"/>
          <w:szCs w:val="24"/>
        </w:rPr>
        <w:t xml:space="preserve"> </w:t>
      </w:r>
      <w:r w:rsidR="008E46FD" w:rsidRPr="008E46FD">
        <w:rPr>
          <w:rFonts w:ascii="Arial" w:eastAsia="Times New Roman" w:hAnsi="Arial" w:cs="Arial"/>
          <w:noProof/>
          <w:sz w:val="24"/>
          <w:szCs w:val="24"/>
        </w:rPr>
        <w:t>(International Dyslexia Association, 2020)</w:t>
      </w:r>
      <w:r w:rsidRPr="009C03F4">
        <w:rPr>
          <w:rFonts w:ascii="Arial" w:eastAsia="Times New Roman" w:hAnsi="Arial" w:cs="Arial"/>
          <w:i/>
          <w:iCs/>
          <w:sz w:val="24"/>
          <w:szCs w:val="24"/>
        </w:rPr>
        <w:fldChar w:fldCharType="end"/>
      </w:r>
    </w:p>
    <w:p w14:paraId="08A21F34" w14:textId="0FD72C78" w:rsidR="009C03F4" w:rsidRPr="009C03F4" w:rsidRDefault="00A43F10" w:rsidP="009C03F4">
      <w:pPr>
        <w:rPr>
          <w:rFonts w:ascii="Arial" w:eastAsia="Times New Roman" w:hAnsi="Arial" w:cs="Arial"/>
          <w:color w:val="FF0000"/>
          <w:sz w:val="24"/>
          <w:szCs w:val="24"/>
          <w:u w:color="000000"/>
          <w:lang w:val="en-US" w:eastAsia="en-GB"/>
        </w:rPr>
      </w:pPr>
      <w:r>
        <w:rPr>
          <w:rFonts w:ascii="Arial" w:eastAsia="Times New Roman" w:hAnsi="Arial" w:cs="Arial"/>
          <w:color w:val="000000"/>
          <w:sz w:val="24"/>
          <w:szCs w:val="24"/>
          <w:u w:color="000000"/>
          <w:lang w:val="en-US" w:eastAsia="en-GB"/>
        </w:rPr>
        <w:t>Having reflected on t</w:t>
      </w:r>
      <w:r w:rsidR="009C03F4" w:rsidRPr="009C03F4">
        <w:rPr>
          <w:rFonts w:ascii="Arial" w:eastAsia="Times New Roman" w:hAnsi="Arial" w:cs="Arial"/>
          <w:color w:val="000000"/>
          <w:sz w:val="24"/>
          <w:szCs w:val="24"/>
          <w:u w:color="000000"/>
          <w:lang w:val="en-US" w:eastAsia="en-GB"/>
        </w:rPr>
        <w:t xml:space="preserve">his experience </w:t>
      </w:r>
      <w:r>
        <w:rPr>
          <w:rFonts w:ascii="Arial" w:eastAsia="Times New Roman" w:hAnsi="Arial" w:cs="Arial"/>
          <w:color w:val="000000"/>
          <w:sz w:val="24"/>
          <w:szCs w:val="24"/>
          <w:u w:color="000000"/>
          <w:lang w:val="en-US" w:eastAsia="en-GB"/>
        </w:rPr>
        <w:t>it has reminded</w:t>
      </w:r>
      <w:r w:rsidR="009C03F4" w:rsidRPr="009C03F4">
        <w:rPr>
          <w:rFonts w:ascii="Arial" w:eastAsia="Times New Roman" w:hAnsi="Arial" w:cs="Arial"/>
          <w:color w:val="000000"/>
          <w:sz w:val="24"/>
          <w:szCs w:val="24"/>
          <w:u w:color="000000"/>
          <w:lang w:val="en-US" w:eastAsia="en-GB"/>
        </w:rPr>
        <w:t xml:space="preserve"> me to use the skills and proficiency of those around me and not to take everything on myself. </w:t>
      </w:r>
      <w:r w:rsidR="009C03F4" w:rsidRPr="009C03F4">
        <w:rPr>
          <w:rFonts w:ascii="Arial" w:eastAsia="Times New Roman" w:hAnsi="Arial" w:cs="Arial"/>
          <w:color w:val="000000"/>
          <w:sz w:val="24"/>
          <w:szCs w:val="24"/>
          <w:u w:color="000000"/>
          <w:lang w:eastAsia="en-GB"/>
        </w:rPr>
        <w:t xml:space="preserve">I </w:t>
      </w:r>
      <w:r>
        <w:rPr>
          <w:rFonts w:ascii="Arial" w:eastAsia="Times New Roman" w:hAnsi="Arial" w:cs="Arial"/>
          <w:color w:val="000000"/>
          <w:sz w:val="24"/>
          <w:szCs w:val="24"/>
          <w:u w:color="000000"/>
          <w:lang w:eastAsia="en-GB"/>
        </w:rPr>
        <w:t>recognise</w:t>
      </w:r>
      <w:r w:rsidR="009C03F4" w:rsidRPr="009C03F4">
        <w:rPr>
          <w:rFonts w:ascii="Arial" w:eastAsia="Times New Roman" w:hAnsi="Arial" w:cs="Arial"/>
          <w:color w:val="000000"/>
          <w:sz w:val="24"/>
          <w:szCs w:val="24"/>
          <w:u w:color="000000"/>
          <w:lang w:eastAsia="en-GB"/>
        </w:rPr>
        <w:t xml:space="preserve"> it</w:t>
      </w:r>
      <w:r w:rsidR="009C03F4" w:rsidRPr="009C03F4">
        <w:rPr>
          <w:rFonts w:ascii="Arial" w:eastAsia="Times New Roman" w:hAnsi="Arial" w:cs="Arial"/>
          <w:color w:val="000000"/>
          <w:sz w:val="24"/>
          <w:szCs w:val="24"/>
          <w:u w:color="000000"/>
          <w:lang w:val="en-US" w:eastAsia="en-GB"/>
        </w:rPr>
        <w:t xml:space="preserve"> is inevitable I will face similar situations like this in the future owing to the nature of Policing. I am aware having reflected on this situation I quickly became stressed and projected this onto those around me which was counterproductive.</w:t>
      </w:r>
    </w:p>
    <w:p w14:paraId="4E93D080" w14:textId="77777777"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I have reflected on how I delegate tasks and how I communicate my needs to my senior management team. While I expect to get the most from my team, I also accept that I cannot control everything in micro detail and the pressure I put on myself is often my biggest downfall. </w:t>
      </w:r>
    </w:p>
    <w:p w14:paraId="74D74152" w14:textId="474F7333" w:rsidR="007D31C0" w:rsidRDefault="007D31C0" w:rsidP="007D31C0">
      <w:pPr>
        <w:spacing w:after="360" w:line="240" w:lineRule="auto"/>
        <w:rPr>
          <w:rFonts w:ascii="Arial" w:eastAsia="Times New Roman" w:hAnsi="Arial" w:cs="Arial"/>
          <w:i/>
          <w:iCs/>
          <w:color w:val="000000"/>
          <w:spacing w:val="3"/>
          <w:sz w:val="24"/>
          <w:szCs w:val="24"/>
          <w:lang w:eastAsia="en-GB"/>
        </w:rPr>
      </w:pPr>
      <w:r>
        <w:rPr>
          <w:rFonts w:ascii="Arial" w:eastAsia="Times New Roman" w:hAnsi="Arial" w:cs="Arial"/>
          <w:color w:val="000000"/>
          <w:sz w:val="24"/>
          <w:szCs w:val="24"/>
          <w:u w:color="000000"/>
          <w:lang w:val="en-US" w:eastAsia="en-GB"/>
        </w:rPr>
        <w:t>The College of Policing defines Continuous Professional Development (CPD) in policing as:</w:t>
      </w:r>
      <w:r w:rsidRPr="007D31C0">
        <w:rPr>
          <w:rFonts w:ascii="Arial" w:eastAsia="Times New Roman" w:hAnsi="Arial" w:cs="Arial"/>
          <w:i/>
          <w:iCs/>
          <w:color w:val="000000"/>
          <w:spacing w:val="3"/>
          <w:sz w:val="24"/>
          <w:szCs w:val="24"/>
          <w:lang w:eastAsia="en-GB"/>
        </w:rPr>
        <w:t xml:space="preserve"> </w:t>
      </w:r>
      <w:r w:rsidRPr="009C03F4">
        <w:rPr>
          <w:rFonts w:ascii="Arial" w:eastAsia="Times New Roman" w:hAnsi="Arial" w:cs="Arial"/>
          <w:i/>
          <w:iCs/>
          <w:color w:val="000000"/>
          <w:spacing w:val="3"/>
          <w:sz w:val="24"/>
          <w:szCs w:val="24"/>
          <w:lang w:eastAsia="en-GB"/>
        </w:rPr>
        <w:t xml:space="preserve">“CPD is </w:t>
      </w:r>
      <w:r w:rsidRPr="007D31C0">
        <w:rPr>
          <w:rFonts w:ascii="Arial" w:eastAsia="Times New Roman" w:hAnsi="Arial" w:cs="Arial"/>
          <w:color w:val="000000"/>
          <w:spacing w:val="3"/>
          <w:sz w:val="24"/>
          <w:szCs w:val="24"/>
          <w:lang w:eastAsia="en-GB"/>
        </w:rPr>
        <w:t>ongoing</w:t>
      </w:r>
      <w:r w:rsidRPr="009C03F4">
        <w:rPr>
          <w:rFonts w:ascii="Arial" w:eastAsia="Times New Roman" w:hAnsi="Arial" w:cs="Arial"/>
          <w:i/>
          <w:iCs/>
          <w:color w:val="000000"/>
          <w:spacing w:val="3"/>
          <w:sz w:val="24"/>
          <w:szCs w:val="24"/>
          <w:lang w:eastAsia="en-GB"/>
        </w:rPr>
        <w:t xml:space="preserve">; it enables the individual, in collaboration with their organisation, </w:t>
      </w:r>
      <w:r w:rsidRPr="009C03F4">
        <w:rPr>
          <w:rFonts w:ascii="Arial" w:eastAsia="Times New Roman" w:hAnsi="Arial" w:cs="Arial"/>
          <w:i/>
          <w:iCs/>
          <w:color w:val="000000"/>
          <w:spacing w:val="3"/>
          <w:sz w:val="24"/>
          <w:szCs w:val="24"/>
          <w:lang w:eastAsia="en-GB"/>
        </w:rPr>
        <w:lastRenderedPageBreak/>
        <w:t xml:space="preserve">to maintain, develop and gain recognition for existing and new professional skills, knowledge and competence. We do this to ensure we continue to provide high quality policing to keep the public safe and help to drive career aspirations.” </w:t>
      </w:r>
      <w:r w:rsidRPr="009C03F4">
        <w:rPr>
          <w:rFonts w:ascii="Arial" w:eastAsia="Times New Roman" w:hAnsi="Arial" w:cs="Arial"/>
          <w:i/>
          <w:iCs/>
          <w:color w:val="000000"/>
          <w:spacing w:val="3"/>
          <w:sz w:val="24"/>
          <w:szCs w:val="24"/>
          <w:lang w:eastAsia="en-GB"/>
        </w:rPr>
        <w:fldChar w:fldCharType="begin"/>
      </w:r>
      <w:r w:rsidR="005F12EB">
        <w:rPr>
          <w:rFonts w:ascii="Arial" w:eastAsia="Times New Roman" w:hAnsi="Arial" w:cs="Arial"/>
          <w:i/>
          <w:iCs/>
          <w:color w:val="000000"/>
          <w:spacing w:val="3"/>
          <w:sz w:val="24"/>
          <w:szCs w:val="24"/>
          <w:lang w:eastAsia="en-GB"/>
        </w:rPr>
        <w:instrText xml:space="preserve">CITATION Col22 \l 2057 </w:instrText>
      </w:r>
      <w:r w:rsidRPr="009C03F4">
        <w:rPr>
          <w:rFonts w:ascii="Arial" w:eastAsia="Times New Roman" w:hAnsi="Arial" w:cs="Arial"/>
          <w:i/>
          <w:iCs/>
          <w:color w:val="000000"/>
          <w:spacing w:val="3"/>
          <w:sz w:val="24"/>
          <w:szCs w:val="24"/>
          <w:lang w:eastAsia="en-GB"/>
        </w:rPr>
        <w:fldChar w:fldCharType="separate"/>
      </w:r>
      <w:r w:rsidR="005F12EB">
        <w:rPr>
          <w:rFonts w:ascii="Arial" w:eastAsia="Times New Roman" w:hAnsi="Arial" w:cs="Arial"/>
          <w:i/>
          <w:iCs/>
          <w:noProof/>
          <w:color w:val="000000"/>
          <w:spacing w:val="3"/>
          <w:sz w:val="24"/>
          <w:szCs w:val="24"/>
          <w:lang w:eastAsia="en-GB"/>
        </w:rPr>
        <w:t xml:space="preserve"> </w:t>
      </w:r>
      <w:r w:rsidR="005F12EB" w:rsidRPr="005F12EB">
        <w:rPr>
          <w:rFonts w:ascii="Arial" w:eastAsia="Times New Roman" w:hAnsi="Arial" w:cs="Arial"/>
          <w:noProof/>
          <w:color w:val="000000"/>
          <w:spacing w:val="3"/>
          <w:sz w:val="24"/>
          <w:szCs w:val="24"/>
          <w:lang w:eastAsia="en-GB"/>
        </w:rPr>
        <w:t>(Policing, 2022)</w:t>
      </w:r>
      <w:r w:rsidRPr="009C03F4">
        <w:rPr>
          <w:rFonts w:ascii="Arial" w:eastAsia="Times New Roman" w:hAnsi="Arial" w:cs="Arial"/>
          <w:i/>
          <w:iCs/>
          <w:color w:val="000000"/>
          <w:spacing w:val="3"/>
          <w:sz w:val="24"/>
          <w:szCs w:val="24"/>
          <w:lang w:eastAsia="en-GB"/>
        </w:rPr>
        <w:fldChar w:fldCharType="end"/>
      </w:r>
    </w:p>
    <w:p w14:paraId="1A91695E" w14:textId="62FD0E13" w:rsidR="00293DB6" w:rsidRDefault="007D31C0" w:rsidP="00FF3225">
      <w:pPr>
        <w:spacing w:after="200" w:line="276" w:lineRule="auto"/>
        <w:rPr>
          <w:rFonts w:ascii="Arial" w:eastAsia="Times New Roman" w:hAnsi="Arial" w:cs="Arial"/>
          <w:sz w:val="24"/>
          <w:szCs w:val="24"/>
        </w:rPr>
      </w:pPr>
      <w:r>
        <w:rPr>
          <w:rFonts w:ascii="Arial" w:eastAsia="Times New Roman" w:hAnsi="Arial" w:cs="Arial"/>
          <w:color w:val="000000"/>
          <w:sz w:val="24"/>
          <w:szCs w:val="24"/>
          <w:u w:color="000000"/>
          <w:lang w:val="en-US" w:eastAsia="en-GB"/>
        </w:rPr>
        <w:t>I had very supportive managers throughout my career who reinforced the importance of my own CPD. From this experience I appreciate the role I</w:t>
      </w:r>
      <w:r w:rsidR="00904C19">
        <w:rPr>
          <w:rFonts w:ascii="Arial" w:eastAsia="Times New Roman" w:hAnsi="Arial" w:cs="Arial"/>
          <w:color w:val="000000"/>
          <w:sz w:val="24"/>
          <w:szCs w:val="24"/>
          <w:u w:color="000000"/>
          <w:lang w:val="en-US" w:eastAsia="en-GB"/>
        </w:rPr>
        <w:t xml:space="preserve"> play in dr</w:t>
      </w:r>
      <w:r>
        <w:rPr>
          <w:rFonts w:ascii="Arial" w:eastAsia="Times New Roman" w:hAnsi="Arial" w:cs="Arial"/>
          <w:color w:val="000000"/>
          <w:sz w:val="24"/>
          <w:szCs w:val="24"/>
          <w:u w:color="000000"/>
          <w:lang w:val="en-US" w:eastAsia="en-GB"/>
        </w:rPr>
        <w:t>iv</w:t>
      </w:r>
      <w:r w:rsidR="00904C19">
        <w:rPr>
          <w:rFonts w:ascii="Arial" w:eastAsia="Times New Roman" w:hAnsi="Arial" w:cs="Arial"/>
          <w:color w:val="000000"/>
          <w:sz w:val="24"/>
          <w:szCs w:val="24"/>
          <w:u w:color="000000"/>
          <w:lang w:val="en-US" w:eastAsia="en-GB"/>
        </w:rPr>
        <w:t>ing</w:t>
      </w:r>
      <w:r>
        <w:rPr>
          <w:rFonts w:ascii="Arial" w:eastAsia="Times New Roman" w:hAnsi="Arial" w:cs="Arial"/>
          <w:color w:val="000000"/>
          <w:sz w:val="24"/>
          <w:szCs w:val="24"/>
          <w:u w:color="000000"/>
          <w:lang w:val="en-US" w:eastAsia="en-GB"/>
        </w:rPr>
        <w:t xml:space="preserve"> CPD with my team whilst </w:t>
      </w:r>
      <w:r w:rsidR="00FF3225">
        <w:rPr>
          <w:rFonts w:ascii="Arial" w:eastAsia="Times New Roman" w:hAnsi="Arial" w:cs="Arial"/>
          <w:color w:val="000000"/>
          <w:sz w:val="24"/>
          <w:szCs w:val="24"/>
          <w:u w:color="000000"/>
          <w:lang w:val="en-US" w:eastAsia="en-GB"/>
        </w:rPr>
        <w:t xml:space="preserve">maintaining </w:t>
      </w:r>
      <w:r>
        <w:rPr>
          <w:rFonts w:ascii="Arial" w:eastAsia="Times New Roman" w:hAnsi="Arial" w:cs="Arial"/>
          <w:color w:val="000000"/>
          <w:sz w:val="24"/>
          <w:szCs w:val="24"/>
          <w:u w:color="000000"/>
          <w:lang w:val="en-US" w:eastAsia="en-GB"/>
        </w:rPr>
        <w:t>operational demands.</w:t>
      </w:r>
      <w:r w:rsidR="00904C19">
        <w:rPr>
          <w:rFonts w:ascii="Arial" w:eastAsia="Times New Roman" w:hAnsi="Arial" w:cs="Arial"/>
          <w:color w:val="000000"/>
          <w:sz w:val="24"/>
          <w:szCs w:val="24"/>
          <w:u w:color="000000"/>
          <w:lang w:val="en-US" w:eastAsia="en-GB"/>
        </w:rPr>
        <w:t xml:space="preserve"> I do this through a multitude of ways which include </w:t>
      </w:r>
      <w:r w:rsidR="00904C19" w:rsidRPr="009C03F4">
        <w:rPr>
          <w:rFonts w:ascii="Arial" w:eastAsia="Times New Roman" w:hAnsi="Arial" w:cs="Arial"/>
          <w:sz w:val="24"/>
          <w:szCs w:val="24"/>
        </w:rPr>
        <w:t>regular catch up’s</w:t>
      </w:r>
      <w:r w:rsidR="00904C19">
        <w:rPr>
          <w:rFonts w:ascii="Arial" w:eastAsia="Times New Roman" w:hAnsi="Arial" w:cs="Arial"/>
          <w:sz w:val="24"/>
          <w:szCs w:val="24"/>
        </w:rPr>
        <w:t xml:space="preserve">, </w:t>
      </w:r>
      <w:r w:rsidR="00904C19" w:rsidRPr="009C03F4">
        <w:rPr>
          <w:rFonts w:ascii="Arial" w:eastAsia="Times New Roman" w:hAnsi="Arial" w:cs="Arial"/>
          <w:sz w:val="24"/>
          <w:szCs w:val="24"/>
        </w:rPr>
        <w:t>listening to their aspirations</w:t>
      </w:r>
      <w:r w:rsidR="00904C19">
        <w:rPr>
          <w:rFonts w:ascii="Arial" w:eastAsia="Times New Roman" w:hAnsi="Arial" w:cs="Arial"/>
          <w:sz w:val="24"/>
          <w:szCs w:val="24"/>
        </w:rPr>
        <w:t xml:space="preserve"> and w</w:t>
      </w:r>
      <w:r w:rsidR="00904C19" w:rsidRPr="009C03F4">
        <w:rPr>
          <w:rFonts w:ascii="Arial" w:eastAsia="Times New Roman" w:hAnsi="Arial" w:cs="Arial"/>
          <w:sz w:val="24"/>
          <w:szCs w:val="24"/>
        </w:rPr>
        <w:t>here appropriate</w:t>
      </w:r>
      <w:r w:rsidR="00904C19">
        <w:rPr>
          <w:rFonts w:ascii="Arial" w:eastAsia="Times New Roman" w:hAnsi="Arial" w:cs="Arial"/>
          <w:sz w:val="24"/>
          <w:szCs w:val="24"/>
        </w:rPr>
        <w:t xml:space="preserve"> authorising c</w:t>
      </w:r>
      <w:r w:rsidR="00904C19" w:rsidRPr="009C03F4">
        <w:rPr>
          <w:rFonts w:ascii="Arial" w:eastAsia="Times New Roman" w:hAnsi="Arial" w:cs="Arial"/>
          <w:sz w:val="24"/>
          <w:szCs w:val="24"/>
        </w:rPr>
        <w:t>ourses</w:t>
      </w:r>
      <w:r w:rsidR="00904C19">
        <w:rPr>
          <w:rFonts w:ascii="Arial" w:eastAsia="Times New Roman" w:hAnsi="Arial" w:cs="Arial"/>
          <w:sz w:val="24"/>
          <w:szCs w:val="24"/>
        </w:rPr>
        <w:t xml:space="preserve"> and development opportunities.</w:t>
      </w:r>
      <w:r w:rsidR="00FF3225">
        <w:rPr>
          <w:rFonts w:ascii="Arial" w:eastAsia="Times New Roman" w:hAnsi="Arial" w:cs="Arial"/>
          <w:sz w:val="24"/>
          <w:szCs w:val="24"/>
        </w:rPr>
        <w:t xml:space="preserve"> I recognise the importance of being an example to my </w:t>
      </w:r>
      <w:r w:rsidR="004C4115">
        <w:rPr>
          <w:rFonts w:ascii="Arial" w:eastAsia="Times New Roman" w:hAnsi="Arial" w:cs="Arial"/>
          <w:sz w:val="24"/>
          <w:szCs w:val="24"/>
        </w:rPr>
        <w:t>team,</w:t>
      </w:r>
      <w:r w:rsidR="00FF3225">
        <w:rPr>
          <w:rFonts w:ascii="Arial" w:eastAsia="Times New Roman" w:hAnsi="Arial" w:cs="Arial"/>
          <w:sz w:val="24"/>
          <w:szCs w:val="24"/>
        </w:rPr>
        <w:t xml:space="preserve"> so I keep focus of my own CPD and share this with my colleagues to act as a motivation for them to do the same. </w:t>
      </w:r>
    </w:p>
    <w:p w14:paraId="45CFCA58" w14:textId="77777777" w:rsidR="007D6B15" w:rsidRPr="00904C19" w:rsidRDefault="007D6B15" w:rsidP="007D6B15">
      <w:pPr>
        <w:spacing w:after="360" w:line="240" w:lineRule="auto"/>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pacing w:val="3"/>
          <w:sz w:val="24"/>
          <w:szCs w:val="24"/>
        </w:rPr>
        <w:t>The College of Policing outlines five principals</w:t>
      </w:r>
      <w:r>
        <w:rPr>
          <w:rFonts w:ascii="Arial" w:eastAsia="Times New Roman" w:hAnsi="Arial" w:cs="Arial"/>
          <w:color w:val="000000"/>
          <w:spacing w:val="3"/>
          <w:sz w:val="24"/>
          <w:szCs w:val="24"/>
        </w:rPr>
        <w:t xml:space="preserve"> of</w:t>
      </w:r>
      <w:r w:rsidRPr="009C03F4">
        <w:rPr>
          <w:rFonts w:ascii="Arial" w:eastAsia="Times New Roman" w:hAnsi="Arial" w:cs="Arial"/>
          <w:color w:val="000000"/>
          <w:spacing w:val="3"/>
          <w:sz w:val="24"/>
          <w:szCs w:val="24"/>
        </w:rPr>
        <w:t xml:space="preserve"> CPD </w:t>
      </w:r>
      <w:r>
        <w:rPr>
          <w:rFonts w:ascii="Arial" w:eastAsia="Times New Roman" w:hAnsi="Arial" w:cs="Arial"/>
          <w:color w:val="000000"/>
          <w:spacing w:val="3"/>
          <w:sz w:val="24"/>
          <w:szCs w:val="24"/>
        </w:rPr>
        <w:t>as:</w:t>
      </w:r>
    </w:p>
    <w:p w14:paraId="4F927DF1"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is a collective responsibility, with the individual, forces and the College of Policing working together to support the individual’s development.</w:t>
      </w:r>
    </w:p>
    <w:p w14:paraId="41F65693"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balances the needs and aspirations of the individual with the requirements of the organisation and the service as a whole.</w:t>
      </w:r>
    </w:p>
    <w:p w14:paraId="22641EF2"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supports the individual to remain professionally competent in their role through a continuing process that recognises and builds upon existing competence.</w:t>
      </w:r>
    </w:p>
    <w:p w14:paraId="7603DFB6"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is recorded to show the effect that it is having on the individual’s professional practice.</w:t>
      </w:r>
    </w:p>
    <w:p w14:paraId="2111E01F" w14:textId="0B6FA8FA" w:rsidR="007D6B15" w:rsidRPr="007D6B15" w:rsidRDefault="007D6B15" w:rsidP="007D6B15">
      <w:pPr>
        <w:numPr>
          <w:ilvl w:val="0"/>
          <w:numId w:val="1"/>
        </w:numPr>
        <w:spacing w:before="100" w:beforeAutospacing="1" w:after="100" w:afterAutospacing="1" w:line="240" w:lineRule="auto"/>
        <w:ind w:left="360"/>
        <w:rPr>
          <w:rFonts w:ascii="Arial" w:eastAsia="Times New Roman" w:hAnsi="Arial" w:cs="Arial"/>
          <w:color w:val="000000"/>
          <w:sz w:val="24"/>
          <w:szCs w:val="24"/>
          <w:lang w:eastAsia="en-GB"/>
        </w:rPr>
      </w:pPr>
      <w:r w:rsidRPr="009C03F4">
        <w:rPr>
          <w:rFonts w:ascii="Arial" w:eastAsia="Times New Roman" w:hAnsi="Arial" w:cs="Arial"/>
          <w:i/>
          <w:iCs/>
          <w:color w:val="000000"/>
          <w:sz w:val="24"/>
          <w:szCs w:val="24"/>
          <w:lang w:eastAsia="en-GB"/>
        </w:rPr>
        <w:t xml:space="preserve">It provides a benefit to the public through contributing towards improving the quality of service provided by policing.” </w:t>
      </w:r>
      <w:r w:rsidRPr="009C03F4">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CITATION Col22 \l 2057 </w:instrText>
      </w:r>
      <w:r w:rsidRPr="009C03F4">
        <w:rPr>
          <w:rFonts w:ascii="Arial" w:eastAsia="Times New Roman" w:hAnsi="Arial" w:cs="Arial"/>
          <w:color w:val="000000"/>
          <w:sz w:val="24"/>
          <w:szCs w:val="24"/>
          <w:lang w:eastAsia="en-GB"/>
        </w:rPr>
        <w:fldChar w:fldCharType="separate"/>
      </w:r>
      <w:r>
        <w:rPr>
          <w:rFonts w:ascii="Arial" w:eastAsia="Times New Roman" w:hAnsi="Arial" w:cs="Arial"/>
          <w:noProof/>
          <w:color w:val="000000"/>
          <w:sz w:val="24"/>
          <w:szCs w:val="24"/>
          <w:lang w:eastAsia="en-GB"/>
        </w:rPr>
        <w:t xml:space="preserve"> </w:t>
      </w:r>
      <w:r w:rsidRPr="005F12EB">
        <w:rPr>
          <w:rFonts w:ascii="Arial" w:eastAsia="Times New Roman" w:hAnsi="Arial" w:cs="Arial"/>
          <w:noProof/>
          <w:color w:val="000000"/>
          <w:sz w:val="24"/>
          <w:szCs w:val="24"/>
          <w:lang w:eastAsia="en-GB"/>
        </w:rPr>
        <w:t>(Policing, 2022)</w:t>
      </w:r>
      <w:r w:rsidRPr="009C03F4">
        <w:rPr>
          <w:rFonts w:ascii="Arial" w:eastAsia="Times New Roman" w:hAnsi="Arial" w:cs="Arial"/>
          <w:color w:val="000000"/>
          <w:sz w:val="24"/>
          <w:szCs w:val="24"/>
          <w:lang w:eastAsia="en-GB"/>
        </w:rPr>
        <w:fldChar w:fldCharType="end"/>
      </w:r>
    </w:p>
    <w:p w14:paraId="312EF48C" w14:textId="77777777" w:rsidR="007D6B15" w:rsidRDefault="00293DB6" w:rsidP="00904C19">
      <w:pPr>
        <w:spacing w:after="360" w:line="240" w:lineRule="auto"/>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 xml:space="preserve">There are many advantages to CPD, and it is clear these far outweigh the disadvantages. CPD ensures academic and practical skills remain relevant whilst equipping people to adapt positively to </w:t>
      </w:r>
      <w:r w:rsidR="004C4115">
        <w:rPr>
          <w:rFonts w:ascii="Arial" w:eastAsia="Times New Roman" w:hAnsi="Arial" w:cs="Arial"/>
          <w:color w:val="000000"/>
          <w:sz w:val="24"/>
          <w:szCs w:val="24"/>
          <w:u w:color="000000"/>
          <w:lang w:val="en-US" w:eastAsia="en-GB"/>
        </w:rPr>
        <w:t>change</w:t>
      </w:r>
      <w:r w:rsidR="00797ADF">
        <w:rPr>
          <w:rFonts w:ascii="Arial" w:eastAsia="Times New Roman" w:hAnsi="Arial" w:cs="Arial"/>
          <w:color w:val="000000"/>
          <w:sz w:val="24"/>
          <w:szCs w:val="24"/>
          <w:u w:color="000000"/>
          <w:lang w:val="en-US" w:eastAsia="en-GB"/>
        </w:rPr>
        <w:t xml:space="preserve">. The </w:t>
      </w:r>
      <w:r w:rsidR="00904C19" w:rsidRPr="009C03F4">
        <w:rPr>
          <w:rFonts w:ascii="Arial" w:eastAsia="Times New Roman" w:hAnsi="Arial" w:cs="Arial"/>
          <w:sz w:val="24"/>
          <w:szCs w:val="24"/>
        </w:rPr>
        <w:t>variability and intensity of police work</w:t>
      </w:r>
      <w:r w:rsidR="00904C19">
        <w:rPr>
          <w:rFonts w:ascii="Arial" w:eastAsia="Times New Roman" w:hAnsi="Arial" w:cs="Arial"/>
          <w:color w:val="000000"/>
          <w:sz w:val="24"/>
          <w:szCs w:val="24"/>
          <w:u w:color="000000"/>
          <w:lang w:val="en-US" w:eastAsia="en-GB"/>
        </w:rPr>
        <w:t xml:space="preserve"> </w:t>
      </w:r>
      <w:r w:rsidR="00FF3225">
        <w:rPr>
          <w:rFonts w:ascii="Arial" w:eastAsia="Times New Roman" w:hAnsi="Arial" w:cs="Arial"/>
          <w:color w:val="000000"/>
          <w:sz w:val="24"/>
          <w:szCs w:val="24"/>
          <w:u w:color="000000"/>
          <w:lang w:val="en-US" w:eastAsia="en-GB"/>
        </w:rPr>
        <w:t xml:space="preserve">today </w:t>
      </w:r>
      <w:r w:rsidR="00797ADF">
        <w:rPr>
          <w:rFonts w:ascii="Arial" w:eastAsia="Times New Roman" w:hAnsi="Arial" w:cs="Arial"/>
          <w:color w:val="000000"/>
          <w:sz w:val="24"/>
          <w:szCs w:val="24"/>
          <w:u w:color="000000"/>
          <w:lang w:val="en-US" w:eastAsia="en-GB"/>
        </w:rPr>
        <w:t xml:space="preserve">means without effective CPD </w:t>
      </w:r>
      <w:r w:rsidR="004C4115">
        <w:rPr>
          <w:rFonts w:ascii="Arial" w:eastAsia="Times New Roman" w:hAnsi="Arial" w:cs="Arial"/>
          <w:color w:val="000000"/>
          <w:sz w:val="24"/>
          <w:szCs w:val="24"/>
          <w:u w:color="000000"/>
          <w:lang w:val="en-US" w:eastAsia="en-GB"/>
        </w:rPr>
        <w:t>police</w:t>
      </w:r>
      <w:r w:rsidR="00797ADF">
        <w:rPr>
          <w:rFonts w:ascii="Arial" w:eastAsia="Times New Roman" w:hAnsi="Arial" w:cs="Arial"/>
          <w:color w:val="000000"/>
          <w:sz w:val="24"/>
          <w:szCs w:val="24"/>
          <w:u w:color="000000"/>
          <w:lang w:val="en-US" w:eastAsia="en-GB"/>
        </w:rPr>
        <w:t xml:space="preserve"> cannot be effective in </w:t>
      </w:r>
      <w:r w:rsidR="00FF3225">
        <w:rPr>
          <w:rFonts w:ascii="Arial" w:eastAsia="Times New Roman" w:hAnsi="Arial" w:cs="Arial"/>
          <w:color w:val="000000"/>
          <w:sz w:val="24"/>
          <w:szCs w:val="24"/>
          <w:u w:color="000000"/>
          <w:lang w:val="en-US" w:eastAsia="en-GB"/>
        </w:rPr>
        <w:t>their role.</w:t>
      </w:r>
      <w:r w:rsidR="004C4115">
        <w:rPr>
          <w:rFonts w:ascii="Arial" w:eastAsia="Times New Roman" w:hAnsi="Arial" w:cs="Arial"/>
          <w:color w:val="000000"/>
          <w:sz w:val="24"/>
          <w:szCs w:val="24"/>
          <w:u w:color="000000"/>
          <w:lang w:val="en-US" w:eastAsia="en-GB"/>
        </w:rPr>
        <w:t xml:space="preserve"> </w:t>
      </w:r>
    </w:p>
    <w:p w14:paraId="3F19FB14" w14:textId="55B23884" w:rsidR="00155668" w:rsidRDefault="00797ADF" w:rsidP="00904C19">
      <w:pPr>
        <w:spacing w:after="360" w:line="240" w:lineRule="auto"/>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Disadvantages include financial implications and time away from</w:t>
      </w:r>
      <w:r w:rsidR="004C4115">
        <w:rPr>
          <w:rFonts w:ascii="Arial" w:eastAsia="Times New Roman" w:hAnsi="Arial" w:cs="Arial"/>
          <w:color w:val="000000"/>
          <w:sz w:val="24"/>
          <w:szCs w:val="24"/>
          <w:u w:color="000000"/>
          <w:lang w:val="en-US" w:eastAsia="en-GB"/>
        </w:rPr>
        <w:t xml:space="preserve"> the </w:t>
      </w:r>
      <w:proofErr w:type="spellStart"/>
      <w:r w:rsidR="004C4115">
        <w:rPr>
          <w:rFonts w:ascii="Arial" w:eastAsia="Times New Roman" w:hAnsi="Arial" w:cs="Arial"/>
          <w:color w:val="000000"/>
          <w:sz w:val="24"/>
          <w:szCs w:val="24"/>
          <w:u w:color="000000"/>
          <w:lang w:val="en-US" w:eastAsia="en-GB"/>
        </w:rPr>
        <w:t>organisation</w:t>
      </w:r>
      <w:proofErr w:type="spellEnd"/>
      <w:r w:rsidR="004C4115">
        <w:rPr>
          <w:rFonts w:ascii="Arial" w:eastAsia="Times New Roman" w:hAnsi="Arial" w:cs="Arial"/>
          <w:color w:val="000000"/>
          <w:sz w:val="24"/>
          <w:szCs w:val="24"/>
          <w:u w:color="000000"/>
          <w:lang w:val="en-US" w:eastAsia="en-GB"/>
        </w:rPr>
        <w:t xml:space="preserve"> to</w:t>
      </w:r>
      <w:r>
        <w:rPr>
          <w:rFonts w:ascii="Arial" w:eastAsia="Times New Roman" w:hAnsi="Arial" w:cs="Arial"/>
          <w:color w:val="000000"/>
          <w:sz w:val="24"/>
          <w:szCs w:val="24"/>
          <w:u w:color="000000"/>
          <w:lang w:val="en-US" w:eastAsia="en-GB"/>
        </w:rPr>
        <w:t xml:space="preserve"> undertake courses. At a time when Austerity is at an all-time high and </w:t>
      </w:r>
      <w:r w:rsidR="00551226">
        <w:rPr>
          <w:rFonts w:ascii="Arial" w:eastAsia="Times New Roman" w:hAnsi="Arial" w:cs="Arial"/>
          <w:color w:val="000000"/>
          <w:sz w:val="24"/>
          <w:szCs w:val="24"/>
          <w:u w:color="000000"/>
          <w:lang w:val="en-US" w:eastAsia="en-GB"/>
        </w:rPr>
        <w:t xml:space="preserve">significant savings are sought </w:t>
      </w:r>
      <w:r>
        <w:rPr>
          <w:rFonts w:ascii="Arial" w:eastAsia="Times New Roman" w:hAnsi="Arial" w:cs="Arial"/>
          <w:color w:val="000000"/>
          <w:sz w:val="24"/>
          <w:szCs w:val="24"/>
          <w:u w:color="000000"/>
          <w:lang w:val="en-US" w:eastAsia="en-GB"/>
        </w:rPr>
        <w:t xml:space="preserve">it is understandable that employers cannot maintain the financial burden of CPD. The Vision of South Wales Police </w:t>
      </w:r>
      <w:r w:rsidR="00551226">
        <w:rPr>
          <w:rFonts w:ascii="Arial" w:eastAsia="Times New Roman" w:hAnsi="Arial" w:cs="Arial"/>
          <w:color w:val="000000"/>
          <w:sz w:val="24"/>
          <w:szCs w:val="24"/>
          <w:u w:color="000000"/>
          <w:lang w:val="en-US" w:eastAsia="en-GB"/>
        </w:rPr>
        <w:t>is</w:t>
      </w:r>
      <w:r>
        <w:rPr>
          <w:rFonts w:ascii="Arial" w:eastAsia="Times New Roman" w:hAnsi="Arial" w:cs="Arial"/>
          <w:color w:val="000000"/>
          <w:sz w:val="24"/>
          <w:szCs w:val="24"/>
          <w:u w:color="000000"/>
          <w:lang w:val="en-US" w:eastAsia="en-GB"/>
        </w:rPr>
        <w:t xml:space="preserve"> </w:t>
      </w:r>
      <w:r w:rsidRPr="00797ADF">
        <w:rPr>
          <w:rFonts w:ascii="Arial" w:eastAsia="Times New Roman" w:hAnsi="Arial" w:cs="Arial"/>
          <w:i/>
          <w:iCs/>
          <w:color w:val="000000"/>
          <w:sz w:val="24"/>
          <w:szCs w:val="24"/>
          <w:u w:color="000000"/>
          <w:lang w:val="en-US" w:eastAsia="en-GB"/>
        </w:rPr>
        <w:t>“To be the best at understanding and responding to our communities”</w:t>
      </w:r>
      <w:r w:rsidR="00551226">
        <w:rPr>
          <w:rFonts w:ascii="Arial" w:eastAsia="Times New Roman" w:hAnsi="Arial" w:cs="Arial"/>
          <w:i/>
          <w:iCs/>
          <w:color w:val="000000"/>
          <w:sz w:val="24"/>
          <w:szCs w:val="24"/>
          <w:u w:color="000000"/>
          <w:lang w:val="en-US" w:eastAsia="en-GB"/>
        </w:rPr>
        <w:t xml:space="preserve"> </w:t>
      </w:r>
      <w:sdt>
        <w:sdtPr>
          <w:rPr>
            <w:rFonts w:ascii="Arial" w:eastAsia="Times New Roman" w:hAnsi="Arial" w:cs="Arial"/>
            <w:i/>
            <w:iCs/>
            <w:color w:val="000000"/>
            <w:sz w:val="24"/>
            <w:szCs w:val="24"/>
            <w:u w:color="000000"/>
            <w:lang w:val="en-US" w:eastAsia="en-GB"/>
          </w:rPr>
          <w:id w:val="-2027082802"/>
          <w:citation/>
        </w:sdtPr>
        <w:sdtEndPr/>
        <w:sdtContent>
          <w:r w:rsidR="00551226">
            <w:rPr>
              <w:rFonts w:ascii="Arial" w:eastAsia="Times New Roman" w:hAnsi="Arial" w:cs="Arial"/>
              <w:i/>
              <w:iCs/>
              <w:color w:val="000000"/>
              <w:sz w:val="24"/>
              <w:szCs w:val="24"/>
              <w:u w:color="000000"/>
              <w:lang w:val="en-US" w:eastAsia="en-GB"/>
            </w:rPr>
            <w:fldChar w:fldCharType="begin"/>
          </w:r>
          <w:r w:rsidR="00551226">
            <w:rPr>
              <w:rFonts w:ascii="Arial" w:eastAsia="Times New Roman" w:hAnsi="Arial" w:cs="Arial"/>
              <w:i/>
              <w:iCs/>
              <w:color w:val="000000"/>
              <w:sz w:val="24"/>
              <w:szCs w:val="24"/>
              <w:u w:color="000000"/>
              <w:lang w:eastAsia="en-GB"/>
            </w:rPr>
            <w:instrText xml:space="preserve"> CITATION Sou21 \l 2057 </w:instrText>
          </w:r>
          <w:r w:rsidR="00551226">
            <w:rPr>
              <w:rFonts w:ascii="Arial" w:eastAsia="Times New Roman" w:hAnsi="Arial" w:cs="Arial"/>
              <w:i/>
              <w:iCs/>
              <w:color w:val="000000"/>
              <w:sz w:val="24"/>
              <w:szCs w:val="24"/>
              <w:u w:color="000000"/>
              <w:lang w:val="en-US" w:eastAsia="en-GB"/>
            </w:rPr>
            <w:fldChar w:fldCharType="separate"/>
          </w:r>
          <w:r w:rsidR="008E46FD" w:rsidRPr="008E46FD">
            <w:rPr>
              <w:rFonts w:ascii="Arial" w:eastAsia="Times New Roman" w:hAnsi="Arial" w:cs="Arial"/>
              <w:noProof/>
              <w:color w:val="000000"/>
              <w:sz w:val="24"/>
              <w:szCs w:val="24"/>
              <w:u w:color="000000"/>
              <w:lang w:eastAsia="en-GB"/>
            </w:rPr>
            <w:t>(Police, 2021)</w:t>
          </w:r>
          <w:r w:rsidR="00551226">
            <w:rPr>
              <w:rFonts w:ascii="Arial" w:eastAsia="Times New Roman" w:hAnsi="Arial" w:cs="Arial"/>
              <w:i/>
              <w:iCs/>
              <w:color w:val="000000"/>
              <w:sz w:val="24"/>
              <w:szCs w:val="24"/>
              <w:u w:color="000000"/>
              <w:lang w:val="en-US" w:eastAsia="en-GB"/>
            </w:rPr>
            <w:fldChar w:fldCharType="end"/>
          </w:r>
        </w:sdtContent>
      </w:sdt>
      <w:r w:rsidR="00551226">
        <w:rPr>
          <w:rFonts w:ascii="Arial" w:eastAsia="Times New Roman" w:hAnsi="Arial" w:cs="Arial"/>
          <w:i/>
          <w:iCs/>
          <w:color w:val="000000"/>
          <w:sz w:val="24"/>
          <w:szCs w:val="24"/>
          <w:u w:color="000000"/>
          <w:lang w:val="en-US" w:eastAsia="en-GB"/>
        </w:rPr>
        <w:t xml:space="preserve"> </w:t>
      </w:r>
      <w:r w:rsidR="00551226">
        <w:rPr>
          <w:rFonts w:ascii="Arial" w:eastAsia="Times New Roman" w:hAnsi="Arial" w:cs="Arial"/>
          <w:color w:val="000000"/>
          <w:sz w:val="24"/>
          <w:szCs w:val="24"/>
          <w:u w:color="000000"/>
          <w:lang w:val="en-US" w:eastAsia="en-GB"/>
        </w:rPr>
        <w:t xml:space="preserve">the absence of CPD would render police officers completely ineffective </w:t>
      </w:r>
      <w:r w:rsidR="00904C19">
        <w:rPr>
          <w:rFonts w:ascii="Arial" w:eastAsia="Times New Roman" w:hAnsi="Arial" w:cs="Arial"/>
          <w:color w:val="000000"/>
          <w:sz w:val="24"/>
          <w:szCs w:val="24"/>
          <w:u w:color="000000"/>
          <w:lang w:val="en-US" w:eastAsia="en-GB"/>
        </w:rPr>
        <w:t>and over time this would</w:t>
      </w:r>
      <w:r w:rsidR="00551226">
        <w:rPr>
          <w:rFonts w:ascii="Arial" w:eastAsia="Times New Roman" w:hAnsi="Arial" w:cs="Arial"/>
          <w:color w:val="000000"/>
          <w:sz w:val="24"/>
          <w:szCs w:val="24"/>
          <w:u w:color="000000"/>
          <w:lang w:val="en-US" w:eastAsia="en-GB"/>
        </w:rPr>
        <w:t xml:space="preserve"> erode the trust and confidence of the public</w:t>
      </w:r>
      <w:r w:rsidR="00904C19">
        <w:rPr>
          <w:rFonts w:ascii="Arial" w:eastAsia="Times New Roman" w:hAnsi="Arial" w:cs="Arial"/>
          <w:color w:val="000000"/>
          <w:sz w:val="24"/>
          <w:szCs w:val="24"/>
          <w:u w:color="000000"/>
          <w:lang w:val="en-US" w:eastAsia="en-GB"/>
        </w:rPr>
        <w:t>.</w:t>
      </w:r>
      <w:r w:rsidR="004C4115">
        <w:rPr>
          <w:rFonts w:ascii="Arial" w:eastAsia="Times New Roman" w:hAnsi="Arial" w:cs="Arial"/>
          <w:color w:val="000000"/>
          <w:sz w:val="24"/>
          <w:szCs w:val="24"/>
          <w:u w:color="000000"/>
          <w:lang w:val="en-US" w:eastAsia="en-GB"/>
        </w:rPr>
        <w:t xml:space="preserve"> </w:t>
      </w:r>
    </w:p>
    <w:p w14:paraId="4A341C24" w14:textId="75E2BF44" w:rsidR="005F12EB" w:rsidRDefault="004C4115" w:rsidP="00904C19">
      <w:pPr>
        <w:spacing w:after="360" w:line="240" w:lineRule="auto"/>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CPD and standards of professional behavior go hand in hand. Police officers must be accountable for maintaining and upholding these standards</w:t>
      </w:r>
      <w:r w:rsidR="00155668">
        <w:rPr>
          <w:rFonts w:ascii="Arial" w:eastAsia="Times New Roman" w:hAnsi="Arial" w:cs="Arial"/>
          <w:color w:val="000000"/>
          <w:sz w:val="24"/>
          <w:szCs w:val="24"/>
          <w:u w:color="000000"/>
          <w:lang w:val="en-US" w:eastAsia="en-GB"/>
        </w:rPr>
        <w:t xml:space="preserve"> and challenging behavior that falls below what is acceptable. </w:t>
      </w:r>
      <w:r w:rsidR="005F12EB">
        <w:rPr>
          <w:rFonts w:ascii="Arial" w:eastAsia="Times New Roman" w:hAnsi="Arial" w:cs="Arial"/>
          <w:color w:val="000000"/>
          <w:sz w:val="24"/>
          <w:szCs w:val="24"/>
          <w:u w:color="000000"/>
          <w:lang w:val="en-US" w:eastAsia="en-GB"/>
        </w:rPr>
        <w:t>Many of the failings identified in reviews of the</w:t>
      </w:r>
      <w:r w:rsidR="00155668">
        <w:rPr>
          <w:rFonts w:ascii="Arial" w:eastAsia="Times New Roman" w:hAnsi="Arial" w:cs="Arial"/>
          <w:color w:val="000000"/>
          <w:sz w:val="24"/>
          <w:szCs w:val="24"/>
          <w:u w:color="000000"/>
          <w:lang w:val="en-US" w:eastAsia="en-GB"/>
        </w:rPr>
        <w:t xml:space="preserve"> Metropolitan Police Service </w:t>
      </w:r>
      <w:r w:rsidR="005F12EB">
        <w:rPr>
          <w:rFonts w:ascii="Arial" w:eastAsia="Times New Roman" w:hAnsi="Arial" w:cs="Arial"/>
          <w:color w:val="000000"/>
          <w:sz w:val="24"/>
          <w:szCs w:val="24"/>
          <w:u w:color="000000"/>
          <w:lang w:val="en-US" w:eastAsia="en-GB"/>
        </w:rPr>
        <w:t xml:space="preserve">should act as a reminder to other police </w:t>
      </w:r>
      <w:proofErr w:type="spellStart"/>
      <w:r w:rsidR="005F12EB">
        <w:rPr>
          <w:rFonts w:ascii="Arial" w:eastAsia="Times New Roman" w:hAnsi="Arial" w:cs="Arial"/>
          <w:color w:val="000000"/>
          <w:sz w:val="24"/>
          <w:szCs w:val="24"/>
          <w:u w:color="000000"/>
          <w:lang w:val="en-US" w:eastAsia="en-GB"/>
        </w:rPr>
        <w:t>organisations</w:t>
      </w:r>
      <w:proofErr w:type="spellEnd"/>
      <w:r w:rsidR="005F12EB">
        <w:rPr>
          <w:rFonts w:ascii="Arial" w:eastAsia="Times New Roman" w:hAnsi="Arial" w:cs="Arial"/>
          <w:color w:val="000000"/>
          <w:sz w:val="24"/>
          <w:szCs w:val="24"/>
          <w:u w:color="000000"/>
          <w:lang w:val="en-US" w:eastAsia="en-GB"/>
        </w:rPr>
        <w:t xml:space="preserve"> to instill effective and strong leaders, provide relevant and regular</w:t>
      </w:r>
      <w:r w:rsidR="00155668">
        <w:rPr>
          <w:rFonts w:ascii="Arial" w:eastAsia="Times New Roman" w:hAnsi="Arial" w:cs="Arial"/>
          <w:color w:val="000000"/>
          <w:sz w:val="24"/>
          <w:szCs w:val="24"/>
          <w:u w:color="000000"/>
          <w:lang w:val="en-US" w:eastAsia="en-GB"/>
        </w:rPr>
        <w:t xml:space="preserve"> training and </w:t>
      </w:r>
      <w:r w:rsidR="005F12EB">
        <w:rPr>
          <w:rFonts w:ascii="Arial" w:eastAsia="Times New Roman" w:hAnsi="Arial" w:cs="Arial"/>
          <w:color w:val="000000"/>
          <w:sz w:val="24"/>
          <w:szCs w:val="24"/>
          <w:u w:color="000000"/>
          <w:lang w:val="en-US" w:eastAsia="en-GB"/>
        </w:rPr>
        <w:t xml:space="preserve">stress the importance of accountability. </w:t>
      </w:r>
      <w:r w:rsidR="005F12EB" w:rsidRPr="005F12EB">
        <w:rPr>
          <w:rFonts w:ascii="Arial" w:eastAsia="Times New Roman" w:hAnsi="Arial" w:cs="Arial"/>
          <w:i/>
          <w:iCs/>
          <w:color w:val="000000"/>
          <w:sz w:val="24"/>
          <w:szCs w:val="24"/>
          <w:u w:color="000000"/>
          <w:lang w:val="en-US" w:eastAsia="en-GB"/>
        </w:rPr>
        <w:t>“</w:t>
      </w:r>
      <w:r w:rsidR="005F12EB" w:rsidRPr="005F12EB">
        <w:rPr>
          <w:rFonts w:ascii="Arial" w:hAnsi="Arial" w:cs="Arial"/>
          <w:i/>
          <w:iCs/>
          <w:color w:val="000000"/>
          <w:spacing w:val="3"/>
          <w:sz w:val="24"/>
          <w:szCs w:val="24"/>
        </w:rPr>
        <w:t xml:space="preserve">If the public don't have the confidence to trust the police </w:t>
      </w:r>
      <w:r w:rsidR="005F12EB" w:rsidRPr="005F12EB">
        <w:rPr>
          <w:rFonts w:ascii="Arial" w:hAnsi="Arial" w:cs="Arial"/>
          <w:i/>
          <w:iCs/>
          <w:color w:val="000000"/>
          <w:spacing w:val="3"/>
          <w:sz w:val="24"/>
          <w:szCs w:val="24"/>
        </w:rPr>
        <w:lastRenderedPageBreak/>
        <w:t>to be fair, acting ethically and in their best interests, they are less likely to assist the police in upholding the law.”</w:t>
      </w:r>
      <w:r w:rsidR="005F12EB">
        <w:rPr>
          <w:rFonts w:ascii="Arial" w:hAnsi="Arial" w:cs="Arial"/>
          <w:i/>
          <w:iCs/>
          <w:color w:val="000000"/>
          <w:spacing w:val="3"/>
          <w:sz w:val="24"/>
          <w:szCs w:val="24"/>
        </w:rPr>
        <w:t xml:space="preserve"> </w:t>
      </w:r>
      <w:sdt>
        <w:sdtPr>
          <w:rPr>
            <w:rFonts w:ascii="Arial" w:hAnsi="Arial" w:cs="Arial"/>
            <w:i/>
            <w:iCs/>
            <w:color w:val="000000"/>
            <w:spacing w:val="3"/>
            <w:sz w:val="24"/>
            <w:szCs w:val="24"/>
          </w:rPr>
          <w:id w:val="676847304"/>
          <w:citation/>
        </w:sdtPr>
        <w:sdtEndPr/>
        <w:sdtContent>
          <w:r w:rsidR="005F12EB">
            <w:rPr>
              <w:rFonts w:ascii="Arial" w:hAnsi="Arial" w:cs="Arial"/>
              <w:i/>
              <w:iCs/>
              <w:color w:val="000000"/>
              <w:spacing w:val="3"/>
              <w:sz w:val="24"/>
              <w:szCs w:val="24"/>
            </w:rPr>
            <w:fldChar w:fldCharType="begin"/>
          </w:r>
          <w:r w:rsidR="005F12EB">
            <w:rPr>
              <w:rFonts w:ascii="Arial" w:hAnsi="Arial" w:cs="Arial"/>
              <w:i/>
              <w:iCs/>
              <w:color w:val="000000"/>
              <w:spacing w:val="3"/>
              <w:sz w:val="24"/>
              <w:szCs w:val="24"/>
            </w:rPr>
            <w:instrText xml:space="preserve">CITATION Col22 \l 2057 </w:instrText>
          </w:r>
          <w:r w:rsidR="005F12EB">
            <w:rPr>
              <w:rFonts w:ascii="Arial" w:hAnsi="Arial" w:cs="Arial"/>
              <w:i/>
              <w:iCs/>
              <w:color w:val="000000"/>
              <w:spacing w:val="3"/>
              <w:sz w:val="24"/>
              <w:szCs w:val="24"/>
            </w:rPr>
            <w:fldChar w:fldCharType="separate"/>
          </w:r>
          <w:r w:rsidR="005F12EB" w:rsidRPr="005F12EB">
            <w:rPr>
              <w:rFonts w:ascii="Arial" w:hAnsi="Arial" w:cs="Arial"/>
              <w:noProof/>
              <w:color w:val="000000"/>
              <w:spacing w:val="3"/>
              <w:sz w:val="24"/>
              <w:szCs w:val="24"/>
            </w:rPr>
            <w:t>(Policing, 2022)</w:t>
          </w:r>
          <w:r w:rsidR="005F12EB">
            <w:rPr>
              <w:rFonts w:ascii="Arial" w:hAnsi="Arial" w:cs="Arial"/>
              <w:i/>
              <w:iCs/>
              <w:color w:val="000000"/>
              <w:spacing w:val="3"/>
              <w:sz w:val="24"/>
              <w:szCs w:val="24"/>
            </w:rPr>
            <w:fldChar w:fldCharType="end"/>
          </w:r>
        </w:sdtContent>
      </w:sdt>
    </w:p>
    <w:p w14:paraId="21E7C2D1" w14:textId="34A533FE" w:rsidR="00E52E47" w:rsidRDefault="009C03F4" w:rsidP="00E52E47">
      <w:pPr>
        <w:rPr>
          <w:rFonts w:ascii="Arial" w:eastAsia="Times New Roman" w:hAnsi="Arial" w:cs="Arial"/>
          <w:i/>
          <w:iCs/>
          <w:sz w:val="24"/>
          <w:szCs w:val="24"/>
        </w:rPr>
      </w:pPr>
      <w:r w:rsidRPr="009C03F4">
        <w:rPr>
          <w:rFonts w:ascii="Arial" w:eastAsia="Times New Roman" w:hAnsi="Arial" w:cs="Arial"/>
          <w:sz w:val="24"/>
          <w:szCs w:val="24"/>
        </w:rPr>
        <w:t>At an organisational level however, I recognise that sustaining engagement with CPD is especially challenging</w:t>
      </w:r>
      <w:r w:rsidR="00FF3225">
        <w:rPr>
          <w:rFonts w:ascii="Arial" w:eastAsia="Times New Roman" w:hAnsi="Arial" w:cs="Arial"/>
          <w:sz w:val="24"/>
          <w:szCs w:val="24"/>
        </w:rPr>
        <w:t xml:space="preserve"> and complex</w:t>
      </w:r>
      <w:r w:rsidRPr="009C03F4">
        <w:rPr>
          <w:rFonts w:ascii="Arial" w:eastAsia="Times New Roman" w:hAnsi="Arial" w:cs="Arial"/>
          <w:sz w:val="24"/>
          <w:szCs w:val="24"/>
        </w:rPr>
        <w:t>.</w:t>
      </w:r>
      <w:r w:rsidR="00FF3225">
        <w:rPr>
          <w:rFonts w:ascii="Arial" w:eastAsia="Times New Roman" w:hAnsi="Arial" w:cs="Arial"/>
          <w:sz w:val="24"/>
          <w:szCs w:val="24"/>
        </w:rPr>
        <w:t xml:space="preserve"> This is highlighted in the</w:t>
      </w:r>
      <w:r w:rsidRPr="009C03F4">
        <w:rPr>
          <w:rFonts w:ascii="Arial" w:eastAsia="Times New Roman" w:hAnsi="Arial" w:cs="Arial"/>
          <w:sz w:val="24"/>
          <w:szCs w:val="24"/>
        </w:rPr>
        <w:t xml:space="preserve"> 2021/ 2022 HMICFRS PEEL inspection</w:t>
      </w:r>
      <w:r w:rsidR="00FF3225">
        <w:rPr>
          <w:rFonts w:ascii="Arial" w:eastAsia="Times New Roman" w:hAnsi="Arial" w:cs="Arial"/>
          <w:sz w:val="24"/>
          <w:szCs w:val="24"/>
        </w:rPr>
        <w:t xml:space="preserve"> report when</w:t>
      </w:r>
      <w:r w:rsidRPr="009C03F4">
        <w:rPr>
          <w:rFonts w:ascii="Arial" w:eastAsia="Times New Roman" w:hAnsi="Arial" w:cs="Arial"/>
          <w:sz w:val="24"/>
          <w:szCs w:val="24"/>
        </w:rPr>
        <w:t xml:space="preserve"> South Wales Police was graded “Adequate” at treating people fairly and with respect</w:t>
      </w:r>
      <w:r w:rsidR="00FF3225">
        <w:rPr>
          <w:rFonts w:ascii="Arial" w:eastAsia="Times New Roman" w:hAnsi="Arial" w:cs="Arial"/>
          <w:sz w:val="24"/>
          <w:szCs w:val="24"/>
        </w:rPr>
        <w:t xml:space="preserve">. </w:t>
      </w:r>
      <w:r w:rsidR="00FF3225" w:rsidRPr="009C03F4">
        <w:rPr>
          <w:rFonts w:ascii="Arial" w:eastAsia="Times New Roman" w:hAnsi="Arial" w:cs="Arial"/>
          <w:i/>
          <w:iCs/>
          <w:sz w:val="24"/>
          <w:szCs w:val="24"/>
        </w:rPr>
        <w:t>“The force should improve how its recording of stop and search shows that there were reasonable grounds for doing so, in compliance with force policy and the Authorised Professional Practice.”</w:t>
      </w:r>
      <w:r w:rsidR="00FF3225" w:rsidRPr="009C03F4">
        <w:rPr>
          <w:rFonts w:ascii="Arial" w:eastAsia="Times New Roman" w:hAnsi="Arial" w:cs="Arial"/>
          <w:i/>
          <w:iCs/>
          <w:sz w:val="24"/>
          <w:szCs w:val="24"/>
        </w:rPr>
        <w:fldChar w:fldCharType="begin"/>
      </w:r>
      <w:r w:rsidR="00FF3225" w:rsidRPr="009C03F4">
        <w:rPr>
          <w:rFonts w:ascii="Arial" w:eastAsia="Times New Roman" w:hAnsi="Arial" w:cs="Arial"/>
          <w:i/>
          <w:iCs/>
          <w:sz w:val="24"/>
          <w:szCs w:val="24"/>
        </w:rPr>
        <w:instrText xml:space="preserve"> CITATION HMI22 \l 2057 </w:instrText>
      </w:r>
      <w:r w:rsidR="00FF3225" w:rsidRPr="009C03F4">
        <w:rPr>
          <w:rFonts w:ascii="Arial" w:eastAsia="Times New Roman" w:hAnsi="Arial" w:cs="Arial"/>
          <w:i/>
          <w:iCs/>
          <w:sz w:val="24"/>
          <w:szCs w:val="24"/>
        </w:rPr>
        <w:fldChar w:fldCharType="separate"/>
      </w:r>
      <w:r w:rsidR="008E46FD">
        <w:rPr>
          <w:rFonts w:ascii="Arial" w:eastAsia="Times New Roman" w:hAnsi="Arial" w:cs="Arial"/>
          <w:i/>
          <w:iCs/>
          <w:noProof/>
          <w:sz w:val="24"/>
          <w:szCs w:val="24"/>
        </w:rPr>
        <w:t xml:space="preserve"> </w:t>
      </w:r>
      <w:r w:rsidR="008E46FD" w:rsidRPr="008E46FD">
        <w:rPr>
          <w:rFonts w:ascii="Arial" w:eastAsia="Times New Roman" w:hAnsi="Arial" w:cs="Arial"/>
          <w:noProof/>
          <w:sz w:val="24"/>
          <w:szCs w:val="24"/>
        </w:rPr>
        <w:t>(HMICFRS, August 2022)</w:t>
      </w:r>
      <w:r w:rsidR="00FF3225" w:rsidRPr="009C03F4">
        <w:rPr>
          <w:rFonts w:ascii="Arial" w:eastAsia="Times New Roman" w:hAnsi="Arial" w:cs="Arial"/>
          <w:i/>
          <w:iCs/>
          <w:sz w:val="24"/>
          <w:szCs w:val="24"/>
        </w:rPr>
        <w:fldChar w:fldCharType="end"/>
      </w:r>
    </w:p>
    <w:p w14:paraId="68345E42" w14:textId="1AAAAAAF" w:rsidR="001A2D6E" w:rsidRDefault="00E52E47" w:rsidP="00E52E47">
      <w:pPr>
        <w:rPr>
          <w:rFonts w:ascii="Arial" w:eastAsia="Times New Roman" w:hAnsi="Arial" w:cs="Arial"/>
          <w:i/>
          <w:iCs/>
          <w:sz w:val="24"/>
          <w:szCs w:val="24"/>
        </w:rPr>
      </w:pPr>
      <w:r>
        <w:rPr>
          <w:rFonts w:ascii="Arial" w:eastAsia="Times New Roman" w:hAnsi="Arial" w:cs="Arial"/>
          <w:sz w:val="24"/>
          <w:szCs w:val="24"/>
        </w:rPr>
        <w:t xml:space="preserve">The report identified a training requirement which was developed in line with the recommendations for improvements and subsequently </w:t>
      </w:r>
      <w:r w:rsidR="001A2D6E">
        <w:rPr>
          <w:rFonts w:ascii="Arial" w:eastAsia="Times New Roman" w:hAnsi="Arial" w:cs="Arial"/>
          <w:sz w:val="24"/>
          <w:szCs w:val="24"/>
        </w:rPr>
        <w:t>rolled out force wide</w:t>
      </w:r>
      <w:r>
        <w:rPr>
          <w:rFonts w:ascii="Arial" w:eastAsia="Times New Roman" w:hAnsi="Arial" w:cs="Arial"/>
          <w:sz w:val="24"/>
          <w:szCs w:val="24"/>
        </w:rPr>
        <w:t xml:space="preserve">. In addition to these existing processes were amended and emphasise placed on supervisors to dip sample all Stop Search reports submitted by their officers to ensure sustained improvement. </w:t>
      </w:r>
    </w:p>
    <w:p w14:paraId="4C72FBE6" w14:textId="091846E7" w:rsidR="009C03F4" w:rsidRPr="009C03F4" w:rsidRDefault="009C03F4" w:rsidP="009C03F4">
      <w:pPr>
        <w:spacing w:after="200" w:line="276" w:lineRule="auto"/>
        <w:rPr>
          <w:rFonts w:ascii="Arial" w:eastAsia="Times New Roman" w:hAnsi="Arial" w:cs="Arial"/>
          <w:sz w:val="24"/>
          <w:szCs w:val="24"/>
        </w:rPr>
      </w:pPr>
      <w:r w:rsidRPr="009C03F4">
        <w:rPr>
          <w:rFonts w:ascii="Arial" w:eastAsia="Times New Roman" w:hAnsi="Arial" w:cs="Arial"/>
          <w:sz w:val="24"/>
          <w:szCs w:val="24"/>
        </w:rPr>
        <w:t xml:space="preserve">Reflective Practice is a deeply personal process and there isn’t a “one size fits all” </w:t>
      </w:r>
      <w:r w:rsidR="00733A5D">
        <w:rPr>
          <w:rFonts w:ascii="Arial" w:eastAsia="Times New Roman" w:hAnsi="Arial" w:cs="Arial"/>
          <w:sz w:val="24"/>
          <w:szCs w:val="24"/>
        </w:rPr>
        <w:t>model for every circumstance</w:t>
      </w:r>
      <w:r w:rsidRPr="009C03F4">
        <w:rPr>
          <w:rFonts w:ascii="Arial" w:eastAsia="Times New Roman" w:hAnsi="Arial" w:cs="Arial"/>
          <w:sz w:val="24"/>
          <w:szCs w:val="24"/>
        </w:rPr>
        <w:t xml:space="preserve">. There </w:t>
      </w:r>
      <w:r w:rsidR="00E52E47">
        <w:rPr>
          <w:rFonts w:ascii="Arial" w:eastAsia="Times New Roman" w:hAnsi="Arial" w:cs="Arial"/>
          <w:sz w:val="24"/>
          <w:szCs w:val="24"/>
        </w:rPr>
        <w:t>is</w:t>
      </w:r>
      <w:r w:rsidR="00733A5D">
        <w:rPr>
          <w:rFonts w:ascii="Arial" w:eastAsia="Times New Roman" w:hAnsi="Arial" w:cs="Arial"/>
          <w:sz w:val="24"/>
          <w:szCs w:val="24"/>
        </w:rPr>
        <w:t xml:space="preserve"> </w:t>
      </w:r>
      <w:r w:rsidRPr="009C03F4">
        <w:rPr>
          <w:rFonts w:ascii="Arial" w:eastAsia="Times New Roman" w:hAnsi="Arial" w:cs="Arial"/>
          <w:sz w:val="24"/>
          <w:szCs w:val="24"/>
        </w:rPr>
        <w:t>a plethora of models that can be utilised when undertaking any kind of reflective either during or post event which vary in complexity enabling deeper evaluation and reflection of the incident or lived experience. Some examples include:</w:t>
      </w:r>
    </w:p>
    <w:p w14:paraId="72369299"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rPr>
        <w:t>Gibbs reflective cycle (1988)</w:t>
      </w:r>
    </w:p>
    <w:p w14:paraId="32A2F4F0"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Schön model (1991)</w:t>
      </w:r>
    </w:p>
    <w:p w14:paraId="309B70AF"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 xml:space="preserve">Atkins &amp; Murphy model (1993) </w:t>
      </w:r>
    </w:p>
    <w:p w14:paraId="563EA6B7"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Mezirow model (1981)</w:t>
      </w:r>
    </w:p>
    <w:p w14:paraId="3C8E9CB6" w14:textId="0DEBF72F" w:rsidR="009C03F4" w:rsidRPr="00826C01"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 xml:space="preserve">Rolf et </w:t>
      </w:r>
      <w:proofErr w:type="spellStart"/>
      <w:r w:rsidRPr="009C03F4">
        <w:rPr>
          <w:rFonts w:ascii="Arial" w:eastAsia="Times New Roman" w:hAnsi="Arial" w:cs="Arial"/>
          <w:sz w:val="24"/>
          <w:szCs w:val="24"/>
          <w:shd w:val="clear" w:color="auto" w:fill="FFFFFF"/>
        </w:rPr>
        <w:t>al’s</w:t>
      </w:r>
      <w:proofErr w:type="spellEnd"/>
      <w:r w:rsidRPr="009C03F4">
        <w:rPr>
          <w:rFonts w:ascii="Arial" w:eastAsia="Times New Roman" w:hAnsi="Arial" w:cs="Arial"/>
          <w:sz w:val="24"/>
          <w:szCs w:val="24"/>
          <w:shd w:val="clear" w:color="auto" w:fill="FFFFFF"/>
        </w:rPr>
        <w:t xml:space="preserve"> framework for reflexive learning (2001) </w:t>
      </w:r>
    </w:p>
    <w:p w14:paraId="30767AFA" w14:textId="77777777" w:rsidR="00826C01" w:rsidRPr="009C03F4" w:rsidRDefault="00826C01" w:rsidP="00826C01">
      <w:pPr>
        <w:spacing w:after="200" w:line="276" w:lineRule="auto"/>
        <w:ind w:left="720"/>
        <w:contextualSpacing/>
        <w:rPr>
          <w:rFonts w:ascii="Arial" w:eastAsia="Times New Roman" w:hAnsi="Arial" w:cs="Arial"/>
          <w:sz w:val="24"/>
          <w:szCs w:val="24"/>
        </w:rPr>
      </w:pPr>
    </w:p>
    <w:p w14:paraId="517EF4C7" w14:textId="6BB29E93" w:rsidR="00155668" w:rsidRDefault="009C03F4" w:rsidP="00733A5D">
      <w:pPr>
        <w:spacing w:after="200" w:line="276" w:lineRule="auto"/>
        <w:rPr>
          <w:rFonts w:ascii="Arial" w:eastAsia="Times New Roman" w:hAnsi="Arial" w:cs="Arial"/>
          <w:sz w:val="24"/>
          <w:szCs w:val="24"/>
        </w:rPr>
      </w:pPr>
      <w:r w:rsidRPr="009C03F4">
        <w:rPr>
          <w:rFonts w:ascii="Arial" w:eastAsia="Times New Roman" w:hAnsi="Arial" w:cs="Arial"/>
          <w:sz w:val="24"/>
          <w:szCs w:val="24"/>
        </w:rPr>
        <w:t xml:space="preserve">No matter your profession, CPD and reflective practice are key components that </w:t>
      </w:r>
      <w:r w:rsidR="00487F7D">
        <w:rPr>
          <w:rFonts w:ascii="Arial" w:eastAsia="Times New Roman" w:hAnsi="Arial" w:cs="Arial"/>
          <w:sz w:val="24"/>
          <w:szCs w:val="24"/>
        </w:rPr>
        <w:t>if applied correctly can create a sense of empowerment and eagerness to continuously grow in knowledge and experience.</w:t>
      </w:r>
      <w:r w:rsidR="005459B2">
        <w:rPr>
          <w:rFonts w:ascii="Arial" w:eastAsia="Times New Roman" w:hAnsi="Arial" w:cs="Arial"/>
          <w:sz w:val="24"/>
          <w:szCs w:val="24"/>
        </w:rPr>
        <w:t xml:space="preserve"> Reflective</w:t>
      </w:r>
      <w:r w:rsidR="00487F7D">
        <w:rPr>
          <w:rFonts w:ascii="Arial" w:eastAsia="Times New Roman" w:hAnsi="Arial" w:cs="Arial"/>
          <w:sz w:val="24"/>
          <w:szCs w:val="24"/>
        </w:rPr>
        <w:t xml:space="preserve"> </w:t>
      </w:r>
      <w:r w:rsidR="005459B2">
        <w:rPr>
          <w:rFonts w:ascii="Arial" w:eastAsia="Times New Roman" w:hAnsi="Arial" w:cs="Arial"/>
          <w:sz w:val="24"/>
          <w:szCs w:val="24"/>
        </w:rPr>
        <w:t>P</w:t>
      </w:r>
      <w:r w:rsidR="00487F7D">
        <w:rPr>
          <w:rFonts w:ascii="Arial" w:eastAsia="Times New Roman" w:hAnsi="Arial" w:cs="Arial"/>
          <w:sz w:val="24"/>
          <w:szCs w:val="24"/>
        </w:rPr>
        <w:t xml:space="preserve">ractice </w:t>
      </w:r>
      <w:r w:rsidR="005459B2">
        <w:rPr>
          <w:rFonts w:ascii="Arial" w:eastAsia="Times New Roman" w:hAnsi="Arial" w:cs="Arial"/>
          <w:sz w:val="24"/>
          <w:szCs w:val="24"/>
        </w:rPr>
        <w:t xml:space="preserve">is </w:t>
      </w:r>
      <w:r w:rsidR="003C61A6">
        <w:rPr>
          <w:rFonts w:ascii="Arial" w:eastAsia="Times New Roman" w:hAnsi="Arial" w:cs="Arial"/>
          <w:sz w:val="24"/>
          <w:szCs w:val="24"/>
        </w:rPr>
        <w:t xml:space="preserve">more imperative than ever </w:t>
      </w:r>
      <w:r w:rsidR="005459B2">
        <w:rPr>
          <w:rFonts w:ascii="Arial" w:eastAsia="Times New Roman" w:hAnsi="Arial" w:cs="Arial"/>
          <w:sz w:val="24"/>
          <w:szCs w:val="24"/>
        </w:rPr>
        <w:t xml:space="preserve">because it strengthens an individual’s </w:t>
      </w:r>
      <w:r w:rsidR="00487F7D">
        <w:rPr>
          <w:rFonts w:ascii="Arial" w:eastAsia="Times New Roman" w:hAnsi="Arial" w:cs="Arial"/>
          <w:sz w:val="24"/>
          <w:szCs w:val="24"/>
        </w:rPr>
        <w:t xml:space="preserve">resilience and </w:t>
      </w:r>
      <w:r w:rsidR="005459B2">
        <w:rPr>
          <w:rFonts w:ascii="Arial" w:eastAsia="Times New Roman" w:hAnsi="Arial" w:cs="Arial"/>
          <w:sz w:val="24"/>
          <w:szCs w:val="24"/>
        </w:rPr>
        <w:t xml:space="preserve">ability </w:t>
      </w:r>
      <w:r w:rsidR="00487F7D">
        <w:rPr>
          <w:rFonts w:ascii="Arial" w:eastAsia="Times New Roman" w:hAnsi="Arial" w:cs="Arial"/>
          <w:sz w:val="24"/>
          <w:szCs w:val="24"/>
        </w:rPr>
        <w:t xml:space="preserve">to respond </w:t>
      </w:r>
      <w:r w:rsidR="0062017C">
        <w:rPr>
          <w:rFonts w:ascii="Arial" w:eastAsia="Times New Roman" w:hAnsi="Arial" w:cs="Arial"/>
          <w:sz w:val="24"/>
          <w:szCs w:val="24"/>
        </w:rPr>
        <w:t>to</w:t>
      </w:r>
      <w:r w:rsidR="00733A5D">
        <w:rPr>
          <w:rFonts w:ascii="Arial" w:eastAsia="Times New Roman" w:hAnsi="Arial" w:cs="Arial"/>
          <w:sz w:val="24"/>
          <w:szCs w:val="24"/>
        </w:rPr>
        <w:t xml:space="preserve"> </w:t>
      </w:r>
      <w:r w:rsidR="00487F7D">
        <w:rPr>
          <w:rFonts w:ascii="Arial" w:eastAsia="Times New Roman" w:hAnsi="Arial" w:cs="Arial"/>
          <w:sz w:val="24"/>
          <w:szCs w:val="24"/>
        </w:rPr>
        <w:t>challenges</w:t>
      </w:r>
      <w:r w:rsidR="0062017C">
        <w:rPr>
          <w:rFonts w:ascii="Arial" w:eastAsia="Times New Roman" w:hAnsi="Arial" w:cs="Arial"/>
          <w:sz w:val="24"/>
          <w:szCs w:val="24"/>
        </w:rPr>
        <w:t>.</w:t>
      </w:r>
      <w:r w:rsidR="00733A5D">
        <w:rPr>
          <w:rFonts w:ascii="Arial" w:eastAsia="Times New Roman" w:hAnsi="Arial" w:cs="Arial"/>
          <w:sz w:val="24"/>
          <w:szCs w:val="24"/>
        </w:rPr>
        <w:t xml:space="preserve"> </w:t>
      </w:r>
    </w:p>
    <w:p w14:paraId="2A54A34A" w14:textId="0C091358" w:rsidR="00F1269A" w:rsidRDefault="00F1269A" w:rsidP="00733A5D">
      <w:pPr>
        <w:spacing w:after="200" w:line="276" w:lineRule="auto"/>
        <w:rPr>
          <w:rFonts w:ascii="Arial" w:eastAsia="Times New Roman" w:hAnsi="Arial" w:cs="Arial"/>
          <w:sz w:val="24"/>
          <w:szCs w:val="24"/>
        </w:rPr>
      </w:pPr>
    </w:p>
    <w:p w14:paraId="5337D90E" w14:textId="208ECFDF" w:rsidR="00F1269A" w:rsidRDefault="00F1269A" w:rsidP="00733A5D">
      <w:pPr>
        <w:spacing w:after="200" w:line="276" w:lineRule="auto"/>
        <w:rPr>
          <w:rFonts w:ascii="Arial" w:eastAsia="Times New Roman" w:hAnsi="Arial" w:cs="Arial"/>
          <w:sz w:val="24"/>
          <w:szCs w:val="24"/>
        </w:rPr>
      </w:pPr>
    </w:p>
    <w:p w14:paraId="66CACB7F" w14:textId="3E7A60A4" w:rsidR="00F1269A" w:rsidRDefault="00F1269A" w:rsidP="00733A5D">
      <w:pPr>
        <w:spacing w:after="200" w:line="276" w:lineRule="auto"/>
        <w:rPr>
          <w:rFonts w:ascii="Arial" w:eastAsia="Times New Roman" w:hAnsi="Arial" w:cs="Arial"/>
          <w:sz w:val="24"/>
          <w:szCs w:val="24"/>
        </w:rPr>
      </w:pPr>
    </w:p>
    <w:p w14:paraId="70EE187A" w14:textId="77777777" w:rsidR="0062017C" w:rsidRDefault="0062017C" w:rsidP="00733A5D">
      <w:pPr>
        <w:spacing w:after="200" w:line="276" w:lineRule="auto"/>
        <w:rPr>
          <w:rFonts w:ascii="Arial" w:eastAsia="Times New Roman" w:hAnsi="Arial" w:cs="Arial"/>
          <w:sz w:val="24"/>
          <w:szCs w:val="24"/>
        </w:rPr>
      </w:pPr>
    </w:p>
    <w:p w14:paraId="572C1AA8" w14:textId="743E8D5A" w:rsidR="008046D6" w:rsidRPr="00F1269A" w:rsidRDefault="008046D6">
      <w:pPr>
        <w:pStyle w:val="Heading1"/>
        <w:rPr>
          <w:rFonts w:asciiTheme="minorHAnsi" w:eastAsiaTheme="minorHAnsi" w:hAnsiTheme="minorHAnsi" w:cstheme="minorBidi"/>
          <w:b/>
          <w:bCs/>
          <w:color w:val="auto"/>
          <w:sz w:val="28"/>
          <w:szCs w:val="28"/>
          <w:lang w:val="en-GB"/>
        </w:rPr>
      </w:pPr>
      <w:r w:rsidRPr="00F1269A">
        <w:rPr>
          <w:rFonts w:asciiTheme="minorHAnsi" w:eastAsiaTheme="minorHAnsi" w:hAnsiTheme="minorHAnsi" w:cstheme="minorBidi"/>
          <w:b/>
          <w:bCs/>
          <w:color w:val="auto"/>
          <w:sz w:val="28"/>
          <w:szCs w:val="28"/>
          <w:lang w:val="en-GB"/>
        </w:rPr>
        <w:lastRenderedPageBreak/>
        <w:t>Word Count 20</w:t>
      </w:r>
      <w:r w:rsidR="007D6B15" w:rsidRPr="00F1269A">
        <w:rPr>
          <w:rFonts w:asciiTheme="minorHAnsi" w:eastAsiaTheme="minorHAnsi" w:hAnsiTheme="minorHAnsi" w:cstheme="minorBidi"/>
          <w:b/>
          <w:bCs/>
          <w:color w:val="auto"/>
          <w:sz w:val="28"/>
          <w:szCs w:val="28"/>
          <w:lang w:val="en-GB"/>
        </w:rPr>
        <w:t>7</w:t>
      </w:r>
      <w:r w:rsidR="0062017C">
        <w:rPr>
          <w:rFonts w:asciiTheme="minorHAnsi" w:eastAsiaTheme="minorHAnsi" w:hAnsiTheme="minorHAnsi" w:cstheme="minorBidi"/>
          <w:b/>
          <w:bCs/>
          <w:color w:val="auto"/>
          <w:sz w:val="28"/>
          <w:szCs w:val="28"/>
          <w:lang w:val="en-GB"/>
        </w:rPr>
        <w:t>3</w:t>
      </w:r>
    </w:p>
    <w:sdt>
      <w:sdtPr>
        <w:rPr>
          <w:rFonts w:asciiTheme="minorHAnsi" w:eastAsiaTheme="minorHAnsi" w:hAnsiTheme="minorHAnsi" w:cstheme="minorBidi"/>
          <w:color w:val="auto"/>
          <w:sz w:val="22"/>
          <w:szCs w:val="22"/>
          <w:lang w:val="en-GB"/>
        </w:rPr>
        <w:id w:val="-1468357954"/>
        <w:docPartObj>
          <w:docPartGallery w:val="Bibliographies"/>
          <w:docPartUnique/>
        </w:docPartObj>
      </w:sdtPr>
      <w:sdtEndPr/>
      <w:sdtContent>
        <w:p w14:paraId="7DE8908E" w14:textId="3F3108D1" w:rsidR="009754E9" w:rsidRDefault="009754E9">
          <w:pPr>
            <w:pStyle w:val="Heading1"/>
          </w:pPr>
          <w:r>
            <w:t>References</w:t>
          </w:r>
        </w:p>
        <w:sdt>
          <w:sdtPr>
            <w:id w:val="-573587230"/>
            <w:bibliography/>
          </w:sdtPr>
          <w:sdtEndPr/>
          <w:sdtContent>
            <w:p w14:paraId="1B08744D" w14:textId="77777777" w:rsidR="008E46FD" w:rsidRDefault="009754E9" w:rsidP="008E46FD">
              <w:pPr>
                <w:pStyle w:val="Bibliography"/>
                <w:ind w:left="720" w:hanging="720"/>
                <w:rPr>
                  <w:noProof/>
                  <w:sz w:val="24"/>
                  <w:szCs w:val="24"/>
                  <w:lang w:val="en-US"/>
                </w:rPr>
              </w:pPr>
              <w:r>
                <w:fldChar w:fldCharType="begin"/>
              </w:r>
              <w:r>
                <w:instrText xml:space="preserve"> BIBLIOGRAPHY </w:instrText>
              </w:r>
              <w:r>
                <w:fldChar w:fldCharType="separate"/>
              </w:r>
              <w:r w:rsidR="008E46FD">
                <w:rPr>
                  <w:noProof/>
                  <w:lang w:val="en-US"/>
                </w:rPr>
                <w:t>(2022). Retrieved from College of Policing : https://www.college.police.uk/career-learning/career-development/CPD</w:t>
              </w:r>
            </w:p>
            <w:p w14:paraId="2E62705C" w14:textId="77777777" w:rsidR="008E46FD" w:rsidRDefault="008E46FD" w:rsidP="008E46FD">
              <w:pPr>
                <w:pStyle w:val="Bibliography"/>
                <w:ind w:left="720" w:hanging="720"/>
                <w:rPr>
                  <w:noProof/>
                  <w:lang w:val="en-US"/>
                </w:rPr>
              </w:pPr>
              <w:r>
                <w:rPr>
                  <w:i/>
                  <w:iCs/>
                  <w:noProof/>
                  <w:lang w:val="en-US"/>
                </w:rPr>
                <w:t>7 Steps To Master Active Listening For Managers - Risely</w:t>
              </w:r>
              <w:r>
                <w:rPr>
                  <w:noProof/>
                  <w:lang w:val="en-US"/>
                </w:rPr>
                <w:t>. (2022, February). Retrieved from https://www.risely.me/active-listening-skills-7-steps-for-managers/#:~:text=Actively%20listening%20entails%20focusing%20on,listener%20makes%20a%20conscious%20decision.</w:t>
              </w:r>
            </w:p>
            <w:p w14:paraId="117D50B7" w14:textId="77777777" w:rsidR="008E46FD" w:rsidRDefault="008E46FD" w:rsidP="008E46FD">
              <w:pPr>
                <w:pStyle w:val="Bibliography"/>
                <w:ind w:left="720" w:hanging="720"/>
                <w:rPr>
                  <w:noProof/>
                  <w:lang w:val="en-US"/>
                </w:rPr>
              </w:pPr>
              <w:r>
                <w:rPr>
                  <w:noProof/>
                  <w:lang w:val="en-US"/>
                </w:rPr>
                <w:t>Courses online. (2022). Retrieved from coursesonline.co.uk: https://www.coursesonline.co.uk/what-is-cpd-continuous-professional-development/</w:t>
              </w:r>
            </w:p>
            <w:p w14:paraId="0F8E4769" w14:textId="77777777" w:rsidR="008E46FD" w:rsidRDefault="008E46FD" w:rsidP="008E46FD">
              <w:pPr>
                <w:pStyle w:val="Bibliography"/>
                <w:ind w:left="720" w:hanging="720"/>
                <w:rPr>
                  <w:noProof/>
                  <w:lang w:val="en-US"/>
                </w:rPr>
              </w:pPr>
              <w:r>
                <w:rPr>
                  <w:noProof/>
                  <w:lang w:val="en-US"/>
                </w:rPr>
                <w:t xml:space="preserve">HMICFRS. (August 2022). </w:t>
              </w:r>
              <w:r>
                <w:rPr>
                  <w:i/>
                  <w:iCs/>
                  <w:noProof/>
                  <w:lang w:val="en-US"/>
                </w:rPr>
                <w:t>PEEL 2021/22 Police effectiveness, efficiency and legitimacy.</w:t>
              </w:r>
              <w:r>
                <w:rPr>
                  <w:noProof/>
                  <w:lang w:val="en-US"/>
                </w:rPr>
                <w:t xml:space="preserve"> HMICFRS.</w:t>
              </w:r>
            </w:p>
            <w:p w14:paraId="60565332" w14:textId="77777777" w:rsidR="008E46FD" w:rsidRDefault="008E46FD" w:rsidP="008E46FD">
              <w:pPr>
                <w:pStyle w:val="Bibliography"/>
                <w:ind w:left="720" w:hanging="720"/>
                <w:rPr>
                  <w:noProof/>
                  <w:lang w:val="en-US"/>
                </w:rPr>
              </w:pPr>
              <w:r>
                <w:rPr>
                  <w:i/>
                  <w:iCs/>
                  <w:noProof/>
                  <w:lang w:val="en-US"/>
                </w:rPr>
                <w:t>International Dyslexia Association</w:t>
              </w:r>
              <w:r>
                <w:rPr>
                  <w:noProof/>
                  <w:lang w:val="en-US"/>
                </w:rPr>
                <w:t>. (2020). Retrieved from https://dyslexiaida.org/the-dyslexia-stress-anxiety-connection/</w:t>
              </w:r>
            </w:p>
            <w:p w14:paraId="6AC28D03" w14:textId="77777777" w:rsidR="008E46FD" w:rsidRDefault="008E46FD" w:rsidP="008E46FD">
              <w:pPr>
                <w:pStyle w:val="Bibliography"/>
                <w:ind w:left="720" w:hanging="720"/>
                <w:rPr>
                  <w:noProof/>
                  <w:lang w:val="en-US"/>
                </w:rPr>
              </w:pPr>
              <w:r>
                <w:rPr>
                  <w:noProof/>
                  <w:lang w:val="en-US"/>
                </w:rPr>
                <w:t xml:space="preserve">Marty Cagan, C. J. (2020). </w:t>
              </w:r>
              <w:r>
                <w:rPr>
                  <w:i/>
                  <w:iCs/>
                  <w:noProof/>
                  <w:lang w:val="en-US"/>
                </w:rPr>
                <w:t>Empowered, Ordinary people, Extraordinary Products.</w:t>
              </w:r>
              <w:r>
                <w:rPr>
                  <w:noProof/>
                  <w:lang w:val="en-US"/>
                </w:rPr>
                <w:t xml:space="preserve"> New Jersey: John Wiley &amp; Sons, .</w:t>
              </w:r>
            </w:p>
            <w:p w14:paraId="44A8A2DA" w14:textId="77777777" w:rsidR="008E46FD" w:rsidRDefault="008E46FD" w:rsidP="008E46FD">
              <w:pPr>
                <w:pStyle w:val="Bibliography"/>
                <w:ind w:left="720" w:hanging="720"/>
                <w:rPr>
                  <w:noProof/>
                  <w:lang w:val="en-US"/>
                </w:rPr>
              </w:pPr>
              <w:r>
                <w:rPr>
                  <w:noProof/>
                  <w:lang w:val="en-US"/>
                </w:rPr>
                <w:t xml:space="preserve">Police, S. W. (2021). </w:t>
              </w:r>
              <w:r>
                <w:rPr>
                  <w:i/>
                  <w:iCs/>
                  <w:noProof/>
                  <w:lang w:val="en-US"/>
                </w:rPr>
                <w:t xml:space="preserve">Our vision, values and ethics </w:t>
              </w:r>
              <w:r>
                <w:rPr>
                  <w:noProof/>
                  <w:lang w:val="en-US"/>
                </w:rPr>
                <w:t>. Retrieved from https://www.south-wales.police.uk/police-forces/south-wales-police/areas/about-us/about-us/our-vision-values-and-ethics/</w:t>
              </w:r>
            </w:p>
            <w:p w14:paraId="147C5B37" w14:textId="77777777" w:rsidR="008E46FD" w:rsidRDefault="008E46FD" w:rsidP="008E46FD">
              <w:pPr>
                <w:pStyle w:val="Bibliography"/>
                <w:ind w:left="720" w:hanging="720"/>
                <w:rPr>
                  <w:noProof/>
                  <w:lang w:val="en-US"/>
                </w:rPr>
              </w:pPr>
              <w:r>
                <w:rPr>
                  <w:noProof/>
                  <w:lang w:val="en-US"/>
                </w:rPr>
                <w:t xml:space="preserve">Reflective Practice wiriting and professional development. (2010). In G. Bolton, </w:t>
              </w:r>
              <w:r>
                <w:rPr>
                  <w:i/>
                  <w:iCs/>
                  <w:noProof/>
                  <w:lang w:val="en-US"/>
                </w:rPr>
                <w:t>Reflective Practice wiriting and professional development</w:t>
              </w:r>
              <w:r>
                <w:rPr>
                  <w:noProof/>
                  <w:lang w:val="en-US"/>
                </w:rPr>
                <w:t xml:space="preserve"> (p. xix). London: SAGE publications ltd.</w:t>
              </w:r>
            </w:p>
            <w:p w14:paraId="01C4148B" w14:textId="77777777" w:rsidR="008E46FD" w:rsidRDefault="008E46FD" w:rsidP="008E46FD">
              <w:pPr>
                <w:pStyle w:val="Bibliography"/>
                <w:ind w:left="720" w:hanging="720"/>
                <w:rPr>
                  <w:noProof/>
                  <w:lang w:val="en-US"/>
                </w:rPr>
              </w:pPr>
              <w:r>
                <w:rPr>
                  <w:noProof/>
                  <w:lang w:val="en-US"/>
                </w:rPr>
                <w:t xml:space="preserve">Richard Elsner, B. F. (2012). </w:t>
              </w:r>
              <w:r>
                <w:rPr>
                  <w:i/>
                  <w:iCs/>
                  <w:noProof/>
                  <w:lang w:val="en-US"/>
                </w:rPr>
                <w:t>Leadership Transitions: How Business Leaders Take Charge in New Roles.</w:t>
              </w:r>
              <w:r>
                <w:rPr>
                  <w:noProof/>
                  <w:lang w:val="en-US"/>
                </w:rPr>
                <w:t xml:space="preserve"> Kogan Page .</w:t>
              </w:r>
            </w:p>
            <w:p w14:paraId="5A54B784" w14:textId="77777777" w:rsidR="008E46FD" w:rsidRDefault="008E46FD" w:rsidP="008E46FD">
              <w:pPr>
                <w:pStyle w:val="Bibliography"/>
                <w:ind w:left="720" w:hanging="720"/>
                <w:rPr>
                  <w:noProof/>
                  <w:lang w:val="en-US"/>
                </w:rPr>
              </w:pPr>
              <w:r>
                <w:rPr>
                  <w:noProof/>
                  <w:lang w:val="en-US"/>
                </w:rPr>
                <w:t>Tophat. (n.d.). Retrieved from www.tophat.com: https://tophat.com/glossary/r/reflective-practice/</w:t>
              </w:r>
            </w:p>
            <w:p w14:paraId="5DFE8F9F" w14:textId="735B159B" w:rsidR="009754E9" w:rsidRDefault="009754E9" w:rsidP="008E46FD">
              <w:r>
                <w:rPr>
                  <w:b/>
                  <w:bCs/>
                  <w:noProof/>
                </w:rPr>
                <w:fldChar w:fldCharType="end"/>
              </w:r>
            </w:p>
          </w:sdtContent>
        </w:sdt>
      </w:sdtContent>
    </w:sdt>
    <w:p w14:paraId="0C05A774" w14:textId="77777777" w:rsidR="009754E9" w:rsidRDefault="009754E9" w:rsidP="005459B2"/>
    <w:p w14:paraId="470181A4" w14:textId="77777777" w:rsidR="00F06390" w:rsidRPr="00A46583" w:rsidRDefault="00F06390" w:rsidP="00521089">
      <w:pPr>
        <w:spacing w:after="200" w:line="276" w:lineRule="auto"/>
        <w:rPr>
          <w:rFonts w:ascii="Arial" w:eastAsia="Times New Roman" w:hAnsi="Arial" w:cs="Arial"/>
          <w:sz w:val="24"/>
          <w:szCs w:val="24"/>
        </w:rPr>
      </w:pPr>
    </w:p>
    <w:p w14:paraId="6F1002C3" w14:textId="58E6904D" w:rsidR="00513CA3" w:rsidRPr="00A46583" w:rsidRDefault="00513CA3" w:rsidP="00521089">
      <w:pPr>
        <w:spacing w:after="200" w:line="276" w:lineRule="auto"/>
        <w:rPr>
          <w:rFonts w:ascii="Arial" w:eastAsia="Times New Roman" w:hAnsi="Arial" w:cs="Arial"/>
          <w:sz w:val="24"/>
          <w:szCs w:val="24"/>
        </w:rPr>
      </w:pPr>
    </w:p>
    <w:sectPr w:rsidR="00513CA3" w:rsidRPr="00A46583" w:rsidSect="00244B7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7AB0C" w14:textId="77777777" w:rsidR="00F60FA1" w:rsidRDefault="00F60FA1" w:rsidP="00DF76C5">
      <w:pPr>
        <w:spacing w:after="0" w:line="240" w:lineRule="auto"/>
      </w:pPr>
      <w:r>
        <w:separator/>
      </w:r>
    </w:p>
  </w:endnote>
  <w:endnote w:type="continuationSeparator" w:id="0">
    <w:p w14:paraId="7B22E43A" w14:textId="77777777" w:rsidR="00F60FA1" w:rsidRDefault="00F60FA1" w:rsidP="00DF7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C65AC" w14:textId="77777777" w:rsidR="00F60FA1" w:rsidRDefault="00F60FA1" w:rsidP="00DF76C5">
      <w:pPr>
        <w:spacing w:after="0" w:line="240" w:lineRule="auto"/>
      </w:pPr>
      <w:r>
        <w:separator/>
      </w:r>
    </w:p>
  </w:footnote>
  <w:footnote w:type="continuationSeparator" w:id="0">
    <w:p w14:paraId="118C4418" w14:textId="77777777" w:rsidR="00F60FA1" w:rsidRDefault="00F60FA1" w:rsidP="00DF76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9260A"/>
    <w:multiLevelType w:val="multilevel"/>
    <w:tmpl w:val="28B65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1A3E82"/>
    <w:multiLevelType w:val="hybridMultilevel"/>
    <w:tmpl w:val="9370B5AA"/>
    <w:lvl w:ilvl="0" w:tplc="F3EC54B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1F0BAA"/>
    <w:multiLevelType w:val="hybridMultilevel"/>
    <w:tmpl w:val="FFFFFFFF"/>
    <w:lvl w:ilvl="0" w:tplc="0809000F">
      <w:start w:val="1"/>
      <w:numFmt w:val="decimal"/>
      <w:lvlText w:val="%1."/>
      <w:lvlJc w:val="left"/>
      <w:pPr>
        <w:ind w:left="360" w:hanging="360"/>
      </w:pPr>
      <w:rPr>
        <w:rFonts w:cs="Times New Roman"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num w:numId="1" w16cid:durableId="409620183">
    <w:abstractNumId w:val="0"/>
  </w:num>
  <w:num w:numId="2" w16cid:durableId="1438018160">
    <w:abstractNumId w:val="1"/>
  </w:num>
  <w:num w:numId="3" w16cid:durableId="68501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904"/>
    <w:rsid w:val="0001024F"/>
    <w:rsid w:val="0003203D"/>
    <w:rsid w:val="00042EC8"/>
    <w:rsid w:val="00045D0F"/>
    <w:rsid w:val="00081435"/>
    <w:rsid w:val="00092577"/>
    <w:rsid w:val="000A5EAB"/>
    <w:rsid w:val="000C0047"/>
    <w:rsid w:val="000C5348"/>
    <w:rsid w:val="000C5DBF"/>
    <w:rsid w:val="000C6A1A"/>
    <w:rsid w:val="00155668"/>
    <w:rsid w:val="00176B5D"/>
    <w:rsid w:val="001A2D6E"/>
    <w:rsid w:val="001B2EC7"/>
    <w:rsid w:val="001E3474"/>
    <w:rsid w:val="00227B26"/>
    <w:rsid w:val="00293DB6"/>
    <w:rsid w:val="00325A0F"/>
    <w:rsid w:val="00377902"/>
    <w:rsid w:val="003C61A6"/>
    <w:rsid w:val="003F6FEC"/>
    <w:rsid w:val="00412904"/>
    <w:rsid w:val="00431024"/>
    <w:rsid w:val="00441F0F"/>
    <w:rsid w:val="00487F7D"/>
    <w:rsid w:val="004C4115"/>
    <w:rsid w:val="004F6AD0"/>
    <w:rsid w:val="00510EC8"/>
    <w:rsid w:val="00513CA3"/>
    <w:rsid w:val="00521089"/>
    <w:rsid w:val="005344CC"/>
    <w:rsid w:val="005459B2"/>
    <w:rsid w:val="00551226"/>
    <w:rsid w:val="00580FE3"/>
    <w:rsid w:val="00590EC0"/>
    <w:rsid w:val="005E2E6E"/>
    <w:rsid w:val="005F12EB"/>
    <w:rsid w:val="0062017C"/>
    <w:rsid w:val="00643FD4"/>
    <w:rsid w:val="00715DF0"/>
    <w:rsid w:val="007230BD"/>
    <w:rsid w:val="00733A5D"/>
    <w:rsid w:val="007518B9"/>
    <w:rsid w:val="00791468"/>
    <w:rsid w:val="00797ADF"/>
    <w:rsid w:val="007B09AF"/>
    <w:rsid w:val="007D31C0"/>
    <w:rsid w:val="007D6B15"/>
    <w:rsid w:val="007F6DB5"/>
    <w:rsid w:val="008046D6"/>
    <w:rsid w:val="00826C01"/>
    <w:rsid w:val="008E46FD"/>
    <w:rsid w:val="00904C19"/>
    <w:rsid w:val="00911E15"/>
    <w:rsid w:val="0094515E"/>
    <w:rsid w:val="00953BCC"/>
    <w:rsid w:val="009754E9"/>
    <w:rsid w:val="0098154F"/>
    <w:rsid w:val="00992157"/>
    <w:rsid w:val="009A1253"/>
    <w:rsid w:val="009C03F4"/>
    <w:rsid w:val="009D5BD9"/>
    <w:rsid w:val="00A00B69"/>
    <w:rsid w:val="00A0783F"/>
    <w:rsid w:val="00A17BA6"/>
    <w:rsid w:val="00A37055"/>
    <w:rsid w:val="00A43F10"/>
    <w:rsid w:val="00A46583"/>
    <w:rsid w:val="00AA7F82"/>
    <w:rsid w:val="00AC4498"/>
    <w:rsid w:val="00B027F9"/>
    <w:rsid w:val="00B202B0"/>
    <w:rsid w:val="00B91993"/>
    <w:rsid w:val="00BB7D34"/>
    <w:rsid w:val="00BD3810"/>
    <w:rsid w:val="00BD4810"/>
    <w:rsid w:val="00C107BC"/>
    <w:rsid w:val="00C376A0"/>
    <w:rsid w:val="00C56112"/>
    <w:rsid w:val="00C56766"/>
    <w:rsid w:val="00C63BE2"/>
    <w:rsid w:val="00C779F6"/>
    <w:rsid w:val="00C82B95"/>
    <w:rsid w:val="00CA6E69"/>
    <w:rsid w:val="00CD1645"/>
    <w:rsid w:val="00CE2125"/>
    <w:rsid w:val="00CE7009"/>
    <w:rsid w:val="00D30752"/>
    <w:rsid w:val="00D33CEF"/>
    <w:rsid w:val="00D61768"/>
    <w:rsid w:val="00DE2770"/>
    <w:rsid w:val="00DE5912"/>
    <w:rsid w:val="00DF76C5"/>
    <w:rsid w:val="00E52E47"/>
    <w:rsid w:val="00E541DE"/>
    <w:rsid w:val="00E70E25"/>
    <w:rsid w:val="00EB6BE9"/>
    <w:rsid w:val="00EC3E27"/>
    <w:rsid w:val="00EC5CE4"/>
    <w:rsid w:val="00F06390"/>
    <w:rsid w:val="00F1269A"/>
    <w:rsid w:val="00F4696C"/>
    <w:rsid w:val="00F60FA1"/>
    <w:rsid w:val="00F75E08"/>
    <w:rsid w:val="00FA1814"/>
    <w:rsid w:val="00FB0CF8"/>
    <w:rsid w:val="00FE072E"/>
    <w:rsid w:val="00FE6B9B"/>
    <w:rsid w:val="00FF3225"/>
    <w:rsid w:val="2CA378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FD1400"/>
  <w15:chartTrackingRefBased/>
  <w15:docId w15:val="{7C56B7B8-4995-41FB-942A-706EF91CD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B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412904"/>
    <w:pPr>
      <w:pBdr>
        <w:top w:val="none" w:sz="96" w:space="31" w:color="FFFFFF" w:shadow="1" w:frame="1"/>
        <w:left w:val="none" w:sz="96" w:space="31" w:color="FFFFFF" w:shadow="1" w:frame="1"/>
        <w:bottom w:val="none" w:sz="96" w:space="31" w:color="FFFFFF" w:shadow="1" w:frame="1"/>
        <w:right w:val="none" w:sz="96" w:space="31" w:color="FFFFFF" w:shadow="1" w:frame="1"/>
      </w:pBdr>
    </w:pPr>
    <w:rPr>
      <w:rFonts w:ascii="Calibri" w:eastAsia="Times New Roman" w:hAnsi="Calibri" w:cs="Arial Unicode MS"/>
      <w:color w:val="000000"/>
      <w:u w:color="000000"/>
      <w:lang w:eastAsia="en-GB"/>
    </w:rPr>
  </w:style>
  <w:style w:type="paragraph" w:styleId="NormalWeb">
    <w:name w:val="Normal (Web)"/>
    <w:basedOn w:val="Normal"/>
    <w:uiPriority w:val="99"/>
    <w:unhideWhenUsed/>
    <w:rsid w:val="00F469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3CEF"/>
    <w:rPr>
      <w:b/>
      <w:bCs/>
    </w:rPr>
  </w:style>
  <w:style w:type="paragraph" w:styleId="ListParagraph">
    <w:name w:val="List Paragraph"/>
    <w:basedOn w:val="Normal"/>
    <w:uiPriority w:val="34"/>
    <w:qFormat/>
    <w:rsid w:val="00DE2770"/>
    <w:pPr>
      <w:ind w:left="720"/>
      <w:contextualSpacing/>
    </w:pPr>
  </w:style>
  <w:style w:type="character" w:styleId="Emphasis">
    <w:name w:val="Emphasis"/>
    <w:basedOn w:val="DefaultParagraphFont"/>
    <w:uiPriority w:val="20"/>
    <w:qFormat/>
    <w:rsid w:val="00521089"/>
    <w:rPr>
      <w:i/>
      <w:iCs/>
    </w:rPr>
  </w:style>
  <w:style w:type="character" w:styleId="Hyperlink">
    <w:name w:val="Hyperlink"/>
    <w:basedOn w:val="DefaultParagraphFont"/>
    <w:uiPriority w:val="99"/>
    <w:semiHidden/>
    <w:unhideWhenUsed/>
    <w:rsid w:val="00521089"/>
    <w:rPr>
      <w:color w:val="0000FF"/>
      <w:u w:val="single"/>
    </w:rPr>
  </w:style>
  <w:style w:type="character" w:customStyle="1" w:styleId="Heading1Char">
    <w:name w:val="Heading 1 Char"/>
    <w:basedOn w:val="DefaultParagraphFont"/>
    <w:link w:val="Heading1"/>
    <w:uiPriority w:val="9"/>
    <w:rsid w:val="00FE6B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E6B9B"/>
  </w:style>
  <w:style w:type="character" w:styleId="CommentReference">
    <w:name w:val="annotation reference"/>
    <w:basedOn w:val="DefaultParagraphFont"/>
    <w:uiPriority w:val="99"/>
    <w:semiHidden/>
    <w:unhideWhenUsed/>
    <w:rsid w:val="00791468"/>
    <w:rPr>
      <w:sz w:val="16"/>
      <w:szCs w:val="16"/>
    </w:rPr>
  </w:style>
  <w:style w:type="paragraph" w:styleId="CommentText">
    <w:name w:val="annotation text"/>
    <w:basedOn w:val="Normal"/>
    <w:link w:val="CommentTextChar"/>
    <w:uiPriority w:val="99"/>
    <w:unhideWhenUsed/>
    <w:rsid w:val="00791468"/>
    <w:pPr>
      <w:spacing w:line="240" w:lineRule="auto"/>
    </w:pPr>
    <w:rPr>
      <w:sz w:val="20"/>
      <w:szCs w:val="20"/>
    </w:rPr>
  </w:style>
  <w:style w:type="character" w:customStyle="1" w:styleId="CommentTextChar">
    <w:name w:val="Comment Text Char"/>
    <w:basedOn w:val="DefaultParagraphFont"/>
    <w:link w:val="CommentText"/>
    <w:uiPriority w:val="99"/>
    <w:rsid w:val="00791468"/>
    <w:rPr>
      <w:sz w:val="20"/>
      <w:szCs w:val="20"/>
    </w:rPr>
  </w:style>
  <w:style w:type="paragraph" w:styleId="CommentSubject">
    <w:name w:val="annotation subject"/>
    <w:basedOn w:val="CommentText"/>
    <w:next w:val="CommentText"/>
    <w:link w:val="CommentSubjectChar"/>
    <w:uiPriority w:val="99"/>
    <w:semiHidden/>
    <w:unhideWhenUsed/>
    <w:rsid w:val="00791468"/>
    <w:rPr>
      <w:b/>
      <w:bCs/>
    </w:rPr>
  </w:style>
  <w:style w:type="character" w:customStyle="1" w:styleId="CommentSubjectChar">
    <w:name w:val="Comment Subject Char"/>
    <w:basedOn w:val="CommentTextChar"/>
    <w:link w:val="CommentSubject"/>
    <w:uiPriority w:val="99"/>
    <w:semiHidden/>
    <w:rsid w:val="00791468"/>
    <w:rPr>
      <w:b/>
      <w:bCs/>
      <w:sz w:val="20"/>
      <w:szCs w:val="20"/>
    </w:rPr>
  </w:style>
  <w:style w:type="paragraph" w:styleId="Header">
    <w:name w:val="header"/>
    <w:basedOn w:val="Normal"/>
    <w:link w:val="HeaderChar"/>
    <w:uiPriority w:val="99"/>
    <w:unhideWhenUsed/>
    <w:rsid w:val="00A46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583"/>
  </w:style>
  <w:style w:type="paragraph" w:styleId="Footer">
    <w:name w:val="footer"/>
    <w:basedOn w:val="Normal"/>
    <w:link w:val="FooterChar"/>
    <w:uiPriority w:val="99"/>
    <w:unhideWhenUsed/>
    <w:rsid w:val="00A46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583"/>
  </w:style>
  <w:style w:type="paragraph" w:styleId="EndnoteText">
    <w:name w:val="endnote text"/>
    <w:basedOn w:val="Normal"/>
    <w:link w:val="EndnoteTextChar"/>
    <w:uiPriority w:val="99"/>
    <w:semiHidden/>
    <w:unhideWhenUsed/>
    <w:rsid w:val="009C03F4"/>
    <w:pPr>
      <w:spacing w:after="0" w:line="240" w:lineRule="auto"/>
    </w:pPr>
    <w:rPr>
      <w:rFonts w:eastAsia="Times New Roman" w:cs="Arial"/>
      <w:sz w:val="20"/>
      <w:szCs w:val="20"/>
    </w:rPr>
  </w:style>
  <w:style w:type="character" w:customStyle="1" w:styleId="EndnoteTextChar">
    <w:name w:val="Endnote Text Char"/>
    <w:basedOn w:val="DefaultParagraphFont"/>
    <w:link w:val="EndnoteText"/>
    <w:uiPriority w:val="99"/>
    <w:semiHidden/>
    <w:rsid w:val="009C03F4"/>
    <w:rPr>
      <w:rFonts w:eastAsia="Times New Roman" w:cs="Arial"/>
      <w:sz w:val="20"/>
      <w:szCs w:val="20"/>
    </w:rPr>
  </w:style>
  <w:style w:type="character" w:styleId="EndnoteReference">
    <w:name w:val="endnote reference"/>
    <w:basedOn w:val="DefaultParagraphFont"/>
    <w:uiPriority w:val="99"/>
    <w:semiHidden/>
    <w:unhideWhenUsed/>
    <w:rsid w:val="009C03F4"/>
    <w:rPr>
      <w:rFonts w:cs="Times New Roman"/>
      <w:vertAlign w:val="superscript"/>
    </w:rPr>
  </w:style>
  <w:style w:type="table" w:styleId="TableGrid">
    <w:name w:val="Table Grid"/>
    <w:basedOn w:val="TableNormal"/>
    <w:uiPriority w:val="59"/>
    <w:rsid w:val="00F1269A"/>
    <w:pPr>
      <w:spacing w:after="0" w:line="240" w:lineRule="auto"/>
    </w:pPr>
    <w:rPr>
      <w:rFonts w:eastAsia="Times New Roman" w:cs="Ari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73142">
      <w:bodyDiv w:val="1"/>
      <w:marLeft w:val="0"/>
      <w:marRight w:val="0"/>
      <w:marTop w:val="0"/>
      <w:marBottom w:val="0"/>
      <w:divBdr>
        <w:top w:val="none" w:sz="0" w:space="0" w:color="auto"/>
        <w:left w:val="none" w:sz="0" w:space="0" w:color="auto"/>
        <w:bottom w:val="none" w:sz="0" w:space="0" w:color="auto"/>
        <w:right w:val="none" w:sz="0" w:space="0" w:color="auto"/>
      </w:divBdr>
    </w:div>
    <w:div w:id="42606205">
      <w:bodyDiv w:val="1"/>
      <w:marLeft w:val="0"/>
      <w:marRight w:val="0"/>
      <w:marTop w:val="0"/>
      <w:marBottom w:val="0"/>
      <w:divBdr>
        <w:top w:val="none" w:sz="0" w:space="0" w:color="auto"/>
        <w:left w:val="none" w:sz="0" w:space="0" w:color="auto"/>
        <w:bottom w:val="none" w:sz="0" w:space="0" w:color="auto"/>
        <w:right w:val="none" w:sz="0" w:space="0" w:color="auto"/>
      </w:divBdr>
    </w:div>
    <w:div w:id="49960277">
      <w:bodyDiv w:val="1"/>
      <w:marLeft w:val="0"/>
      <w:marRight w:val="0"/>
      <w:marTop w:val="0"/>
      <w:marBottom w:val="0"/>
      <w:divBdr>
        <w:top w:val="none" w:sz="0" w:space="0" w:color="auto"/>
        <w:left w:val="none" w:sz="0" w:space="0" w:color="auto"/>
        <w:bottom w:val="none" w:sz="0" w:space="0" w:color="auto"/>
        <w:right w:val="none" w:sz="0" w:space="0" w:color="auto"/>
      </w:divBdr>
    </w:div>
    <w:div w:id="68502909">
      <w:bodyDiv w:val="1"/>
      <w:marLeft w:val="0"/>
      <w:marRight w:val="0"/>
      <w:marTop w:val="0"/>
      <w:marBottom w:val="0"/>
      <w:divBdr>
        <w:top w:val="none" w:sz="0" w:space="0" w:color="auto"/>
        <w:left w:val="none" w:sz="0" w:space="0" w:color="auto"/>
        <w:bottom w:val="none" w:sz="0" w:space="0" w:color="auto"/>
        <w:right w:val="none" w:sz="0" w:space="0" w:color="auto"/>
      </w:divBdr>
    </w:div>
    <w:div w:id="81727934">
      <w:bodyDiv w:val="1"/>
      <w:marLeft w:val="0"/>
      <w:marRight w:val="0"/>
      <w:marTop w:val="0"/>
      <w:marBottom w:val="0"/>
      <w:divBdr>
        <w:top w:val="none" w:sz="0" w:space="0" w:color="auto"/>
        <w:left w:val="none" w:sz="0" w:space="0" w:color="auto"/>
        <w:bottom w:val="none" w:sz="0" w:space="0" w:color="auto"/>
        <w:right w:val="none" w:sz="0" w:space="0" w:color="auto"/>
      </w:divBdr>
    </w:div>
    <w:div w:id="95178832">
      <w:bodyDiv w:val="1"/>
      <w:marLeft w:val="0"/>
      <w:marRight w:val="0"/>
      <w:marTop w:val="0"/>
      <w:marBottom w:val="0"/>
      <w:divBdr>
        <w:top w:val="none" w:sz="0" w:space="0" w:color="auto"/>
        <w:left w:val="none" w:sz="0" w:space="0" w:color="auto"/>
        <w:bottom w:val="none" w:sz="0" w:space="0" w:color="auto"/>
        <w:right w:val="none" w:sz="0" w:space="0" w:color="auto"/>
      </w:divBdr>
    </w:div>
    <w:div w:id="107899757">
      <w:bodyDiv w:val="1"/>
      <w:marLeft w:val="0"/>
      <w:marRight w:val="0"/>
      <w:marTop w:val="0"/>
      <w:marBottom w:val="0"/>
      <w:divBdr>
        <w:top w:val="none" w:sz="0" w:space="0" w:color="auto"/>
        <w:left w:val="none" w:sz="0" w:space="0" w:color="auto"/>
        <w:bottom w:val="none" w:sz="0" w:space="0" w:color="auto"/>
        <w:right w:val="none" w:sz="0" w:space="0" w:color="auto"/>
      </w:divBdr>
    </w:div>
    <w:div w:id="112289607">
      <w:bodyDiv w:val="1"/>
      <w:marLeft w:val="0"/>
      <w:marRight w:val="0"/>
      <w:marTop w:val="0"/>
      <w:marBottom w:val="0"/>
      <w:divBdr>
        <w:top w:val="none" w:sz="0" w:space="0" w:color="auto"/>
        <w:left w:val="none" w:sz="0" w:space="0" w:color="auto"/>
        <w:bottom w:val="none" w:sz="0" w:space="0" w:color="auto"/>
        <w:right w:val="none" w:sz="0" w:space="0" w:color="auto"/>
      </w:divBdr>
    </w:div>
    <w:div w:id="112329443">
      <w:bodyDiv w:val="1"/>
      <w:marLeft w:val="0"/>
      <w:marRight w:val="0"/>
      <w:marTop w:val="0"/>
      <w:marBottom w:val="0"/>
      <w:divBdr>
        <w:top w:val="none" w:sz="0" w:space="0" w:color="auto"/>
        <w:left w:val="none" w:sz="0" w:space="0" w:color="auto"/>
        <w:bottom w:val="none" w:sz="0" w:space="0" w:color="auto"/>
        <w:right w:val="none" w:sz="0" w:space="0" w:color="auto"/>
      </w:divBdr>
    </w:div>
    <w:div w:id="147524098">
      <w:bodyDiv w:val="1"/>
      <w:marLeft w:val="0"/>
      <w:marRight w:val="0"/>
      <w:marTop w:val="0"/>
      <w:marBottom w:val="0"/>
      <w:divBdr>
        <w:top w:val="none" w:sz="0" w:space="0" w:color="auto"/>
        <w:left w:val="none" w:sz="0" w:space="0" w:color="auto"/>
        <w:bottom w:val="none" w:sz="0" w:space="0" w:color="auto"/>
        <w:right w:val="none" w:sz="0" w:space="0" w:color="auto"/>
      </w:divBdr>
    </w:div>
    <w:div w:id="163472672">
      <w:bodyDiv w:val="1"/>
      <w:marLeft w:val="0"/>
      <w:marRight w:val="0"/>
      <w:marTop w:val="0"/>
      <w:marBottom w:val="0"/>
      <w:divBdr>
        <w:top w:val="none" w:sz="0" w:space="0" w:color="auto"/>
        <w:left w:val="none" w:sz="0" w:space="0" w:color="auto"/>
        <w:bottom w:val="none" w:sz="0" w:space="0" w:color="auto"/>
        <w:right w:val="none" w:sz="0" w:space="0" w:color="auto"/>
      </w:divBdr>
    </w:div>
    <w:div w:id="165172874">
      <w:bodyDiv w:val="1"/>
      <w:marLeft w:val="0"/>
      <w:marRight w:val="0"/>
      <w:marTop w:val="0"/>
      <w:marBottom w:val="0"/>
      <w:divBdr>
        <w:top w:val="none" w:sz="0" w:space="0" w:color="auto"/>
        <w:left w:val="none" w:sz="0" w:space="0" w:color="auto"/>
        <w:bottom w:val="none" w:sz="0" w:space="0" w:color="auto"/>
        <w:right w:val="none" w:sz="0" w:space="0" w:color="auto"/>
      </w:divBdr>
    </w:div>
    <w:div w:id="176702720">
      <w:bodyDiv w:val="1"/>
      <w:marLeft w:val="0"/>
      <w:marRight w:val="0"/>
      <w:marTop w:val="0"/>
      <w:marBottom w:val="0"/>
      <w:divBdr>
        <w:top w:val="none" w:sz="0" w:space="0" w:color="auto"/>
        <w:left w:val="none" w:sz="0" w:space="0" w:color="auto"/>
        <w:bottom w:val="none" w:sz="0" w:space="0" w:color="auto"/>
        <w:right w:val="none" w:sz="0" w:space="0" w:color="auto"/>
      </w:divBdr>
    </w:div>
    <w:div w:id="208347655">
      <w:bodyDiv w:val="1"/>
      <w:marLeft w:val="0"/>
      <w:marRight w:val="0"/>
      <w:marTop w:val="0"/>
      <w:marBottom w:val="0"/>
      <w:divBdr>
        <w:top w:val="none" w:sz="0" w:space="0" w:color="auto"/>
        <w:left w:val="none" w:sz="0" w:space="0" w:color="auto"/>
        <w:bottom w:val="none" w:sz="0" w:space="0" w:color="auto"/>
        <w:right w:val="none" w:sz="0" w:space="0" w:color="auto"/>
      </w:divBdr>
    </w:div>
    <w:div w:id="216089747">
      <w:bodyDiv w:val="1"/>
      <w:marLeft w:val="0"/>
      <w:marRight w:val="0"/>
      <w:marTop w:val="0"/>
      <w:marBottom w:val="0"/>
      <w:divBdr>
        <w:top w:val="none" w:sz="0" w:space="0" w:color="auto"/>
        <w:left w:val="none" w:sz="0" w:space="0" w:color="auto"/>
        <w:bottom w:val="none" w:sz="0" w:space="0" w:color="auto"/>
        <w:right w:val="none" w:sz="0" w:space="0" w:color="auto"/>
      </w:divBdr>
    </w:div>
    <w:div w:id="261036169">
      <w:bodyDiv w:val="1"/>
      <w:marLeft w:val="0"/>
      <w:marRight w:val="0"/>
      <w:marTop w:val="0"/>
      <w:marBottom w:val="0"/>
      <w:divBdr>
        <w:top w:val="none" w:sz="0" w:space="0" w:color="auto"/>
        <w:left w:val="none" w:sz="0" w:space="0" w:color="auto"/>
        <w:bottom w:val="none" w:sz="0" w:space="0" w:color="auto"/>
        <w:right w:val="none" w:sz="0" w:space="0" w:color="auto"/>
      </w:divBdr>
    </w:div>
    <w:div w:id="280966216">
      <w:bodyDiv w:val="1"/>
      <w:marLeft w:val="0"/>
      <w:marRight w:val="0"/>
      <w:marTop w:val="0"/>
      <w:marBottom w:val="0"/>
      <w:divBdr>
        <w:top w:val="none" w:sz="0" w:space="0" w:color="auto"/>
        <w:left w:val="none" w:sz="0" w:space="0" w:color="auto"/>
        <w:bottom w:val="none" w:sz="0" w:space="0" w:color="auto"/>
        <w:right w:val="none" w:sz="0" w:space="0" w:color="auto"/>
      </w:divBdr>
    </w:div>
    <w:div w:id="295331605">
      <w:bodyDiv w:val="1"/>
      <w:marLeft w:val="0"/>
      <w:marRight w:val="0"/>
      <w:marTop w:val="0"/>
      <w:marBottom w:val="0"/>
      <w:divBdr>
        <w:top w:val="none" w:sz="0" w:space="0" w:color="auto"/>
        <w:left w:val="none" w:sz="0" w:space="0" w:color="auto"/>
        <w:bottom w:val="none" w:sz="0" w:space="0" w:color="auto"/>
        <w:right w:val="none" w:sz="0" w:space="0" w:color="auto"/>
      </w:divBdr>
    </w:div>
    <w:div w:id="359858691">
      <w:bodyDiv w:val="1"/>
      <w:marLeft w:val="0"/>
      <w:marRight w:val="0"/>
      <w:marTop w:val="0"/>
      <w:marBottom w:val="0"/>
      <w:divBdr>
        <w:top w:val="none" w:sz="0" w:space="0" w:color="auto"/>
        <w:left w:val="none" w:sz="0" w:space="0" w:color="auto"/>
        <w:bottom w:val="none" w:sz="0" w:space="0" w:color="auto"/>
        <w:right w:val="none" w:sz="0" w:space="0" w:color="auto"/>
      </w:divBdr>
    </w:div>
    <w:div w:id="372462966">
      <w:bodyDiv w:val="1"/>
      <w:marLeft w:val="0"/>
      <w:marRight w:val="0"/>
      <w:marTop w:val="0"/>
      <w:marBottom w:val="0"/>
      <w:divBdr>
        <w:top w:val="none" w:sz="0" w:space="0" w:color="auto"/>
        <w:left w:val="none" w:sz="0" w:space="0" w:color="auto"/>
        <w:bottom w:val="none" w:sz="0" w:space="0" w:color="auto"/>
        <w:right w:val="none" w:sz="0" w:space="0" w:color="auto"/>
      </w:divBdr>
    </w:div>
    <w:div w:id="386956149">
      <w:bodyDiv w:val="1"/>
      <w:marLeft w:val="0"/>
      <w:marRight w:val="0"/>
      <w:marTop w:val="0"/>
      <w:marBottom w:val="0"/>
      <w:divBdr>
        <w:top w:val="none" w:sz="0" w:space="0" w:color="auto"/>
        <w:left w:val="none" w:sz="0" w:space="0" w:color="auto"/>
        <w:bottom w:val="none" w:sz="0" w:space="0" w:color="auto"/>
        <w:right w:val="none" w:sz="0" w:space="0" w:color="auto"/>
      </w:divBdr>
    </w:div>
    <w:div w:id="407072872">
      <w:bodyDiv w:val="1"/>
      <w:marLeft w:val="0"/>
      <w:marRight w:val="0"/>
      <w:marTop w:val="0"/>
      <w:marBottom w:val="0"/>
      <w:divBdr>
        <w:top w:val="none" w:sz="0" w:space="0" w:color="auto"/>
        <w:left w:val="none" w:sz="0" w:space="0" w:color="auto"/>
        <w:bottom w:val="none" w:sz="0" w:space="0" w:color="auto"/>
        <w:right w:val="none" w:sz="0" w:space="0" w:color="auto"/>
      </w:divBdr>
    </w:div>
    <w:div w:id="410780319">
      <w:bodyDiv w:val="1"/>
      <w:marLeft w:val="0"/>
      <w:marRight w:val="0"/>
      <w:marTop w:val="0"/>
      <w:marBottom w:val="0"/>
      <w:divBdr>
        <w:top w:val="none" w:sz="0" w:space="0" w:color="auto"/>
        <w:left w:val="none" w:sz="0" w:space="0" w:color="auto"/>
        <w:bottom w:val="none" w:sz="0" w:space="0" w:color="auto"/>
        <w:right w:val="none" w:sz="0" w:space="0" w:color="auto"/>
      </w:divBdr>
    </w:div>
    <w:div w:id="438186234">
      <w:bodyDiv w:val="1"/>
      <w:marLeft w:val="0"/>
      <w:marRight w:val="0"/>
      <w:marTop w:val="0"/>
      <w:marBottom w:val="0"/>
      <w:divBdr>
        <w:top w:val="none" w:sz="0" w:space="0" w:color="auto"/>
        <w:left w:val="none" w:sz="0" w:space="0" w:color="auto"/>
        <w:bottom w:val="none" w:sz="0" w:space="0" w:color="auto"/>
        <w:right w:val="none" w:sz="0" w:space="0" w:color="auto"/>
      </w:divBdr>
    </w:div>
    <w:div w:id="476071810">
      <w:bodyDiv w:val="1"/>
      <w:marLeft w:val="0"/>
      <w:marRight w:val="0"/>
      <w:marTop w:val="0"/>
      <w:marBottom w:val="0"/>
      <w:divBdr>
        <w:top w:val="none" w:sz="0" w:space="0" w:color="auto"/>
        <w:left w:val="none" w:sz="0" w:space="0" w:color="auto"/>
        <w:bottom w:val="none" w:sz="0" w:space="0" w:color="auto"/>
        <w:right w:val="none" w:sz="0" w:space="0" w:color="auto"/>
      </w:divBdr>
    </w:div>
    <w:div w:id="477113349">
      <w:bodyDiv w:val="1"/>
      <w:marLeft w:val="0"/>
      <w:marRight w:val="0"/>
      <w:marTop w:val="0"/>
      <w:marBottom w:val="0"/>
      <w:divBdr>
        <w:top w:val="none" w:sz="0" w:space="0" w:color="auto"/>
        <w:left w:val="none" w:sz="0" w:space="0" w:color="auto"/>
        <w:bottom w:val="none" w:sz="0" w:space="0" w:color="auto"/>
        <w:right w:val="none" w:sz="0" w:space="0" w:color="auto"/>
      </w:divBdr>
    </w:div>
    <w:div w:id="481772251">
      <w:bodyDiv w:val="1"/>
      <w:marLeft w:val="0"/>
      <w:marRight w:val="0"/>
      <w:marTop w:val="0"/>
      <w:marBottom w:val="0"/>
      <w:divBdr>
        <w:top w:val="none" w:sz="0" w:space="0" w:color="auto"/>
        <w:left w:val="none" w:sz="0" w:space="0" w:color="auto"/>
        <w:bottom w:val="none" w:sz="0" w:space="0" w:color="auto"/>
        <w:right w:val="none" w:sz="0" w:space="0" w:color="auto"/>
      </w:divBdr>
    </w:div>
    <w:div w:id="551230360">
      <w:bodyDiv w:val="1"/>
      <w:marLeft w:val="0"/>
      <w:marRight w:val="0"/>
      <w:marTop w:val="0"/>
      <w:marBottom w:val="0"/>
      <w:divBdr>
        <w:top w:val="none" w:sz="0" w:space="0" w:color="auto"/>
        <w:left w:val="none" w:sz="0" w:space="0" w:color="auto"/>
        <w:bottom w:val="none" w:sz="0" w:space="0" w:color="auto"/>
        <w:right w:val="none" w:sz="0" w:space="0" w:color="auto"/>
      </w:divBdr>
    </w:div>
    <w:div w:id="564023538">
      <w:bodyDiv w:val="1"/>
      <w:marLeft w:val="0"/>
      <w:marRight w:val="0"/>
      <w:marTop w:val="0"/>
      <w:marBottom w:val="0"/>
      <w:divBdr>
        <w:top w:val="none" w:sz="0" w:space="0" w:color="auto"/>
        <w:left w:val="none" w:sz="0" w:space="0" w:color="auto"/>
        <w:bottom w:val="none" w:sz="0" w:space="0" w:color="auto"/>
        <w:right w:val="none" w:sz="0" w:space="0" w:color="auto"/>
      </w:divBdr>
    </w:div>
    <w:div w:id="605578715">
      <w:bodyDiv w:val="1"/>
      <w:marLeft w:val="0"/>
      <w:marRight w:val="0"/>
      <w:marTop w:val="0"/>
      <w:marBottom w:val="0"/>
      <w:divBdr>
        <w:top w:val="none" w:sz="0" w:space="0" w:color="auto"/>
        <w:left w:val="none" w:sz="0" w:space="0" w:color="auto"/>
        <w:bottom w:val="none" w:sz="0" w:space="0" w:color="auto"/>
        <w:right w:val="none" w:sz="0" w:space="0" w:color="auto"/>
      </w:divBdr>
    </w:div>
    <w:div w:id="619146164">
      <w:bodyDiv w:val="1"/>
      <w:marLeft w:val="0"/>
      <w:marRight w:val="0"/>
      <w:marTop w:val="0"/>
      <w:marBottom w:val="0"/>
      <w:divBdr>
        <w:top w:val="none" w:sz="0" w:space="0" w:color="auto"/>
        <w:left w:val="none" w:sz="0" w:space="0" w:color="auto"/>
        <w:bottom w:val="none" w:sz="0" w:space="0" w:color="auto"/>
        <w:right w:val="none" w:sz="0" w:space="0" w:color="auto"/>
      </w:divBdr>
    </w:div>
    <w:div w:id="637413589">
      <w:bodyDiv w:val="1"/>
      <w:marLeft w:val="0"/>
      <w:marRight w:val="0"/>
      <w:marTop w:val="0"/>
      <w:marBottom w:val="0"/>
      <w:divBdr>
        <w:top w:val="none" w:sz="0" w:space="0" w:color="auto"/>
        <w:left w:val="none" w:sz="0" w:space="0" w:color="auto"/>
        <w:bottom w:val="none" w:sz="0" w:space="0" w:color="auto"/>
        <w:right w:val="none" w:sz="0" w:space="0" w:color="auto"/>
      </w:divBdr>
    </w:div>
    <w:div w:id="667901686">
      <w:bodyDiv w:val="1"/>
      <w:marLeft w:val="0"/>
      <w:marRight w:val="0"/>
      <w:marTop w:val="0"/>
      <w:marBottom w:val="0"/>
      <w:divBdr>
        <w:top w:val="none" w:sz="0" w:space="0" w:color="auto"/>
        <w:left w:val="none" w:sz="0" w:space="0" w:color="auto"/>
        <w:bottom w:val="none" w:sz="0" w:space="0" w:color="auto"/>
        <w:right w:val="none" w:sz="0" w:space="0" w:color="auto"/>
      </w:divBdr>
    </w:div>
    <w:div w:id="673846198">
      <w:bodyDiv w:val="1"/>
      <w:marLeft w:val="0"/>
      <w:marRight w:val="0"/>
      <w:marTop w:val="0"/>
      <w:marBottom w:val="0"/>
      <w:divBdr>
        <w:top w:val="none" w:sz="0" w:space="0" w:color="auto"/>
        <w:left w:val="none" w:sz="0" w:space="0" w:color="auto"/>
        <w:bottom w:val="none" w:sz="0" w:space="0" w:color="auto"/>
        <w:right w:val="none" w:sz="0" w:space="0" w:color="auto"/>
      </w:divBdr>
    </w:div>
    <w:div w:id="715397308">
      <w:bodyDiv w:val="1"/>
      <w:marLeft w:val="0"/>
      <w:marRight w:val="0"/>
      <w:marTop w:val="0"/>
      <w:marBottom w:val="0"/>
      <w:divBdr>
        <w:top w:val="none" w:sz="0" w:space="0" w:color="auto"/>
        <w:left w:val="none" w:sz="0" w:space="0" w:color="auto"/>
        <w:bottom w:val="none" w:sz="0" w:space="0" w:color="auto"/>
        <w:right w:val="none" w:sz="0" w:space="0" w:color="auto"/>
      </w:divBdr>
    </w:div>
    <w:div w:id="737627500">
      <w:bodyDiv w:val="1"/>
      <w:marLeft w:val="0"/>
      <w:marRight w:val="0"/>
      <w:marTop w:val="0"/>
      <w:marBottom w:val="0"/>
      <w:divBdr>
        <w:top w:val="none" w:sz="0" w:space="0" w:color="auto"/>
        <w:left w:val="none" w:sz="0" w:space="0" w:color="auto"/>
        <w:bottom w:val="none" w:sz="0" w:space="0" w:color="auto"/>
        <w:right w:val="none" w:sz="0" w:space="0" w:color="auto"/>
      </w:divBdr>
    </w:div>
    <w:div w:id="757949930">
      <w:bodyDiv w:val="1"/>
      <w:marLeft w:val="0"/>
      <w:marRight w:val="0"/>
      <w:marTop w:val="0"/>
      <w:marBottom w:val="0"/>
      <w:divBdr>
        <w:top w:val="none" w:sz="0" w:space="0" w:color="auto"/>
        <w:left w:val="none" w:sz="0" w:space="0" w:color="auto"/>
        <w:bottom w:val="none" w:sz="0" w:space="0" w:color="auto"/>
        <w:right w:val="none" w:sz="0" w:space="0" w:color="auto"/>
      </w:divBdr>
    </w:div>
    <w:div w:id="798304995">
      <w:bodyDiv w:val="1"/>
      <w:marLeft w:val="0"/>
      <w:marRight w:val="0"/>
      <w:marTop w:val="0"/>
      <w:marBottom w:val="0"/>
      <w:divBdr>
        <w:top w:val="none" w:sz="0" w:space="0" w:color="auto"/>
        <w:left w:val="none" w:sz="0" w:space="0" w:color="auto"/>
        <w:bottom w:val="none" w:sz="0" w:space="0" w:color="auto"/>
        <w:right w:val="none" w:sz="0" w:space="0" w:color="auto"/>
      </w:divBdr>
    </w:div>
    <w:div w:id="801850233">
      <w:bodyDiv w:val="1"/>
      <w:marLeft w:val="0"/>
      <w:marRight w:val="0"/>
      <w:marTop w:val="0"/>
      <w:marBottom w:val="0"/>
      <w:divBdr>
        <w:top w:val="none" w:sz="0" w:space="0" w:color="auto"/>
        <w:left w:val="none" w:sz="0" w:space="0" w:color="auto"/>
        <w:bottom w:val="none" w:sz="0" w:space="0" w:color="auto"/>
        <w:right w:val="none" w:sz="0" w:space="0" w:color="auto"/>
      </w:divBdr>
    </w:div>
    <w:div w:id="839471376">
      <w:bodyDiv w:val="1"/>
      <w:marLeft w:val="0"/>
      <w:marRight w:val="0"/>
      <w:marTop w:val="0"/>
      <w:marBottom w:val="0"/>
      <w:divBdr>
        <w:top w:val="none" w:sz="0" w:space="0" w:color="auto"/>
        <w:left w:val="none" w:sz="0" w:space="0" w:color="auto"/>
        <w:bottom w:val="none" w:sz="0" w:space="0" w:color="auto"/>
        <w:right w:val="none" w:sz="0" w:space="0" w:color="auto"/>
      </w:divBdr>
    </w:div>
    <w:div w:id="853420406">
      <w:bodyDiv w:val="1"/>
      <w:marLeft w:val="0"/>
      <w:marRight w:val="0"/>
      <w:marTop w:val="0"/>
      <w:marBottom w:val="0"/>
      <w:divBdr>
        <w:top w:val="none" w:sz="0" w:space="0" w:color="auto"/>
        <w:left w:val="none" w:sz="0" w:space="0" w:color="auto"/>
        <w:bottom w:val="none" w:sz="0" w:space="0" w:color="auto"/>
        <w:right w:val="none" w:sz="0" w:space="0" w:color="auto"/>
      </w:divBdr>
    </w:div>
    <w:div w:id="896555197">
      <w:bodyDiv w:val="1"/>
      <w:marLeft w:val="0"/>
      <w:marRight w:val="0"/>
      <w:marTop w:val="0"/>
      <w:marBottom w:val="0"/>
      <w:divBdr>
        <w:top w:val="none" w:sz="0" w:space="0" w:color="auto"/>
        <w:left w:val="none" w:sz="0" w:space="0" w:color="auto"/>
        <w:bottom w:val="none" w:sz="0" w:space="0" w:color="auto"/>
        <w:right w:val="none" w:sz="0" w:space="0" w:color="auto"/>
      </w:divBdr>
    </w:div>
    <w:div w:id="901255316">
      <w:bodyDiv w:val="1"/>
      <w:marLeft w:val="0"/>
      <w:marRight w:val="0"/>
      <w:marTop w:val="0"/>
      <w:marBottom w:val="0"/>
      <w:divBdr>
        <w:top w:val="none" w:sz="0" w:space="0" w:color="auto"/>
        <w:left w:val="none" w:sz="0" w:space="0" w:color="auto"/>
        <w:bottom w:val="none" w:sz="0" w:space="0" w:color="auto"/>
        <w:right w:val="none" w:sz="0" w:space="0" w:color="auto"/>
      </w:divBdr>
    </w:div>
    <w:div w:id="901865178">
      <w:bodyDiv w:val="1"/>
      <w:marLeft w:val="0"/>
      <w:marRight w:val="0"/>
      <w:marTop w:val="0"/>
      <w:marBottom w:val="0"/>
      <w:divBdr>
        <w:top w:val="none" w:sz="0" w:space="0" w:color="auto"/>
        <w:left w:val="none" w:sz="0" w:space="0" w:color="auto"/>
        <w:bottom w:val="none" w:sz="0" w:space="0" w:color="auto"/>
        <w:right w:val="none" w:sz="0" w:space="0" w:color="auto"/>
      </w:divBdr>
    </w:div>
    <w:div w:id="914707923">
      <w:bodyDiv w:val="1"/>
      <w:marLeft w:val="0"/>
      <w:marRight w:val="0"/>
      <w:marTop w:val="0"/>
      <w:marBottom w:val="0"/>
      <w:divBdr>
        <w:top w:val="none" w:sz="0" w:space="0" w:color="auto"/>
        <w:left w:val="none" w:sz="0" w:space="0" w:color="auto"/>
        <w:bottom w:val="none" w:sz="0" w:space="0" w:color="auto"/>
        <w:right w:val="none" w:sz="0" w:space="0" w:color="auto"/>
      </w:divBdr>
    </w:div>
    <w:div w:id="920649953">
      <w:bodyDiv w:val="1"/>
      <w:marLeft w:val="0"/>
      <w:marRight w:val="0"/>
      <w:marTop w:val="0"/>
      <w:marBottom w:val="0"/>
      <w:divBdr>
        <w:top w:val="none" w:sz="0" w:space="0" w:color="auto"/>
        <w:left w:val="none" w:sz="0" w:space="0" w:color="auto"/>
        <w:bottom w:val="none" w:sz="0" w:space="0" w:color="auto"/>
        <w:right w:val="none" w:sz="0" w:space="0" w:color="auto"/>
      </w:divBdr>
    </w:div>
    <w:div w:id="924270236">
      <w:bodyDiv w:val="1"/>
      <w:marLeft w:val="0"/>
      <w:marRight w:val="0"/>
      <w:marTop w:val="0"/>
      <w:marBottom w:val="0"/>
      <w:divBdr>
        <w:top w:val="none" w:sz="0" w:space="0" w:color="auto"/>
        <w:left w:val="none" w:sz="0" w:space="0" w:color="auto"/>
        <w:bottom w:val="none" w:sz="0" w:space="0" w:color="auto"/>
        <w:right w:val="none" w:sz="0" w:space="0" w:color="auto"/>
      </w:divBdr>
    </w:div>
    <w:div w:id="937062993">
      <w:bodyDiv w:val="1"/>
      <w:marLeft w:val="0"/>
      <w:marRight w:val="0"/>
      <w:marTop w:val="0"/>
      <w:marBottom w:val="0"/>
      <w:divBdr>
        <w:top w:val="none" w:sz="0" w:space="0" w:color="auto"/>
        <w:left w:val="none" w:sz="0" w:space="0" w:color="auto"/>
        <w:bottom w:val="none" w:sz="0" w:space="0" w:color="auto"/>
        <w:right w:val="none" w:sz="0" w:space="0" w:color="auto"/>
      </w:divBdr>
    </w:div>
    <w:div w:id="943223808">
      <w:bodyDiv w:val="1"/>
      <w:marLeft w:val="0"/>
      <w:marRight w:val="0"/>
      <w:marTop w:val="0"/>
      <w:marBottom w:val="0"/>
      <w:divBdr>
        <w:top w:val="none" w:sz="0" w:space="0" w:color="auto"/>
        <w:left w:val="none" w:sz="0" w:space="0" w:color="auto"/>
        <w:bottom w:val="none" w:sz="0" w:space="0" w:color="auto"/>
        <w:right w:val="none" w:sz="0" w:space="0" w:color="auto"/>
      </w:divBdr>
    </w:div>
    <w:div w:id="944926646">
      <w:bodyDiv w:val="1"/>
      <w:marLeft w:val="0"/>
      <w:marRight w:val="0"/>
      <w:marTop w:val="0"/>
      <w:marBottom w:val="0"/>
      <w:divBdr>
        <w:top w:val="none" w:sz="0" w:space="0" w:color="auto"/>
        <w:left w:val="none" w:sz="0" w:space="0" w:color="auto"/>
        <w:bottom w:val="none" w:sz="0" w:space="0" w:color="auto"/>
        <w:right w:val="none" w:sz="0" w:space="0" w:color="auto"/>
      </w:divBdr>
    </w:div>
    <w:div w:id="999508289">
      <w:bodyDiv w:val="1"/>
      <w:marLeft w:val="0"/>
      <w:marRight w:val="0"/>
      <w:marTop w:val="0"/>
      <w:marBottom w:val="0"/>
      <w:divBdr>
        <w:top w:val="none" w:sz="0" w:space="0" w:color="auto"/>
        <w:left w:val="none" w:sz="0" w:space="0" w:color="auto"/>
        <w:bottom w:val="none" w:sz="0" w:space="0" w:color="auto"/>
        <w:right w:val="none" w:sz="0" w:space="0" w:color="auto"/>
      </w:divBdr>
    </w:div>
    <w:div w:id="1001543538">
      <w:bodyDiv w:val="1"/>
      <w:marLeft w:val="0"/>
      <w:marRight w:val="0"/>
      <w:marTop w:val="0"/>
      <w:marBottom w:val="0"/>
      <w:divBdr>
        <w:top w:val="none" w:sz="0" w:space="0" w:color="auto"/>
        <w:left w:val="none" w:sz="0" w:space="0" w:color="auto"/>
        <w:bottom w:val="none" w:sz="0" w:space="0" w:color="auto"/>
        <w:right w:val="none" w:sz="0" w:space="0" w:color="auto"/>
      </w:divBdr>
    </w:div>
    <w:div w:id="1031876205">
      <w:bodyDiv w:val="1"/>
      <w:marLeft w:val="0"/>
      <w:marRight w:val="0"/>
      <w:marTop w:val="0"/>
      <w:marBottom w:val="0"/>
      <w:divBdr>
        <w:top w:val="none" w:sz="0" w:space="0" w:color="auto"/>
        <w:left w:val="none" w:sz="0" w:space="0" w:color="auto"/>
        <w:bottom w:val="none" w:sz="0" w:space="0" w:color="auto"/>
        <w:right w:val="none" w:sz="0" w:space="0" w:color="auto"/>
      </w:divBdr>
    </w:div>
    <w:div w:id="1084886154">
      <w:bodyDiv w:val="1"/>
      <w:marLeft w:val="0"/>
      <w:marRight w:val="0"/>
      <w:marTop w:val="0"/>
      <w:marBottom w:val="0"/>
      <w:divBdr>
        <w:top w:val="none" w:sz="0" w:space="0" w:color="auto"/>
        <w:left w:val="none" w:sz="0" w:space="0" w:color="auto"/>
        <w:bottom w:val="none" w:sz="0" w:space="0" w:color="auto"/>
        <w:right w:val="none" w:sz="0" w:space="0" w:color="auto"/>
      </w:divBdr>
    </w:div>
    <w:div w:id="1091126170">
      <w:bodyDiv w:val="1"/>
      <w:marLeft w:val="0"/>
      <w:marRight w:val="0"/>
      <w:marTop w:val="0"/>
      <w:marBottom w:val="0"/>
      <w:divBdr>
        <w:top w:val="none" w:sz="0" w:space="0" w:color="auto"/>
        <w:left w:val="none" w:sz="0" w:space="0" w:color="auto"/>
        <w:bottom w:val="none" w:sz="0" w:space="0" w:color="auto"/>
        <w:right w:val="none" w:sz="0" w:space="0" w:color="auto"/>
      </w:divBdr>
    </w:div>
    <w:div w:id="1100569666">
      <w:bodyDiv w:val="1"/>
      <w:marLeft w:val="0"/>
      <w:marRight w:val="0"/>
      <w:marTop w:val="0"/>
      <w:marBottom w:val="0"/>
      <w:divBdr>
        <w:top w:val="none" w:sz="0" w:space="0" w:color="auto"/>
        <w:left w:val="none" w:sz="0" w:space="0" w:color="auto"/>
        <w:bottom w:val="none" w:sz="0" w:space="0" w:color="auto"/>
        <w:right w:val="none" w:sz="0" w:space="0" w:color="auto"/>
      </w:divBdr>
    </w:div>
    <w:div w:id="1130054031">
      <w:bodyDiv w:val="1"/>
      <w:marLeft w:val="0"/>
      <w:marRight w:val="0"/>
      <w:marTop w:val="0"/>
      <w:marBottom w:val="0"/>
      <w:divBdr>
        <w:top w:val="none" w:sz="0" w:space="0" w:color="auto"/>
        <w:left w:val="none" w:sz="0" w:space="0" w:color="auto"/>
        <w:bottom w:val="none" w:sz="0" w:space="0" w:color="auto"/>
        <w:right w:val="none" w:sz="0" w:space="0" w:color="auto"/>
      </w:divBdr>
    </w:div>
    <w:div w:id="1152482947">
      <w:bodyDiv w:val="1"/>
      <w:marLeft w:val="0"/>
      <w:marRight w:val="0"/>
      <w:marTop w:val="0"/>
      <w:marBottom w:val="0"/>
      <w:divBdr>
        <w:top w:val="none" w:sz="0" w:space="0" w:color="auto"/>
        <w:left w:val="none" w:sz="0" w:space="0" w:color="auto"/>
        <w:bottom w:val="none" w:sz="0" w:space="0" w:color="auto"/>
        <w:right w:val="none" w:sz="0" w:space="0" w:color="auto"/>
      </w:divBdr>
    </w:div>
    <w:div w:id="1178739642">
      <w:bodyDiv w:val="1"/>
      <w:marLeft w:val="0"/>
      <w:marRight w:val="0"/>
      <w:marTop w:val="0"/>
      <w:marBottom w:val="0"/>
      <w:divBdr>
        <w:top w:val="none" w:sz="0" w:space="0" w:color="auto"/>
        <w:left w:val="none" w:sz="0" w:space="0" w:color="auto"/>
        <w:bottom w:val="none" w:sz="0" w:space="0" w:color="auto"/>
        <w:right w:val="none" w:sz="0" w:space="0" w:color="auto"/>
      </w:divBdr>
    </w:div>
    <w:div w:id="1187717471">
      <w:bodyDiv w:val="1"/>
      <w:marLeft w:val="0"/>
      <w:marRight w:val="0"/>
      <w:marTop w:val="0"/>
      <w:marBottom w:val="0"/>
      <w:divBdr>
        <w:top w:val="none" w:sz="0" w:space="0" w:color="auto"/>
        <w:left w:val="none" w:sz="0" w:space="0" w:color="auto"/>
        <w:bottom w:val="none" w:sz="0" w:space="0" w:color="auto"/>
        <w:right w:val="none" w:sz="0" w:space="0" w:color="auto"/>
      </w:divBdr>
    </w:div>
    <w:div w:id="1201236393">
      <w:bodyDiv w:val="1"/>
      <w:marLeft w:val="0"/>
      <w:marRight w:val="0"/>
      <w:marTop w:val="0"/>
      <w:marBottom w:val="0"/>
      <w:divBdr>
        <w:top w:val="none" w:sz="0" w:space="0" w:color="auto"/>
        <w:left w:val="none" w:sz="0" w:space="0" w:color="auto"/>
        <w:bottom w:val="none" w:sz="0" w:space="0" w:color="auto"/>
        <w:right w:val="none" w:sz="0" w:space="0" w:color="auto"/>
      </w:divBdr>
    </w:div>
    <w:div w:id="1229876459">
      <w:bodyDiv w:val="1"/>
      <w:marLeft w:val="0"/>
      <w:marRight w:val="0"/>
      <w:marTop w:val="0"/>
      <w:marBottom w:val="0"/>
      <w:divBdr>
        <w:top w:val="none" w:sz="0" w:space="0" w:color="auto"/>
        <w:left w:val="none" w:sz="0" w:space="0" w:color="auto"/>
        <w:bottom w:val="none" w:sz="0" w:space="0" w:color="auto"/>
        <w:right w:val="none" w:sz="0" w:space="0" w:color="auto"/>
      </w:divBdr>
    </w:div>
    <w:div w:id="1237126213">
      <w:bodyDiv w:val="1"/>
      <w:marLeft w:val="0"/>
      <w:marRight w:val="0"/>
      <w:marTop w:val="0"/>
      <w:marBottom w:val="0"/>
      <w:divBdr>
        <w:top w:val="none" w:sz="0" w:space="0" w:color="auto"/>
        <w:left w:val="none" w:sz="0" w:space="0" w:color="auto"/>
        <w:bottom w:val="none" w:sz="0" w:space="0" w:color="auto"/>
        <w:right w:val="none" w:sz="0" w:space="0" w:color="auto"/>
      </w:divBdr>
    </w:div>
    <w:div w:id="1242183373">
      <w:bodyDiv w:val="1"/>
      <w:marLeft w:val="0"/>
      <w:marRight w:val="0"/>
      <w:marTop w:val="0"/>
      <w:marBottom w:val="0"/>
      <w:divBdr>
        <w:top w:val="none" w:sz="0" w:space="0" w:color="auto"/>
        <w:left w:val="none" w:sz="0" w:space="0" w:color="auto"/>
        <w:bottom w:val="none" w:sz="0" w:space="0" w:color="auto"/>
        <w:right w:val="none" w:sz="0" w:space="0" w:color="auto"/>
      </w:divBdr>
    </w:div>
    <w:div w:id="1261181551">
      <w:bodyDiv w:val="1"/>
      <w:marLeft w:val="0"/>
      <w:marRight w:val="0"/>
      <w:marTop w:val="0"/>
      <w:marBottom w:val="0"/>
      <w:divBdr>
        <w:top w:val="none" w:sz="0" w:space="0" w:color="auto"/>
        <w:left w:val="none" w:sz="0" w:space="0" w:color="auto"/>
        <w:bottom w:val="none" w:sz="0" w:space="0" w:color="auto"/>
        <w:right w:val="none" w:sz="0" w:space="0" w:color="auto"/>
      </w:divBdr>
    </w:div>
    <w:div w:id="1262032980">
      <w:bodyDiv w:val="1"/>
      <w:marLeft w:val="0"/>
      <w:marRight w:val="0"/>
      <w:marTop w:val="0"/>
      <w:marBottom w:val="0"/>
      <w:divBdr>
        <w:top w:val="none" w:sz="0" w:space="0" w:color="auto"/>
        <w:left w:val="none" w:sz="0" w:space="0" w:color="auto"/>
        <w:bottom w:val="none" w:sz="0" w:space="0" w:color="auto"/>
        <w:right w:val="none" w:sz="0" w:space="0" w:color="auto"/>
      </w:divBdr>
    </w:div>
    <w:div w:id="1262296365">
      <w:bodyDiv w:val="1"/>
      <w:marLeft w:val="0"/>
      <w:marRight w:val="0"/>
      <w:marTop w:val="0"/>
      <w:marBottom w:val="0"/>
      <w:divBdr>
        <w:top w:val="none" w:sz="0" w:space="0" w:color="auto"/>
        <w:left w:val="none" w:sz="0" w:space="0" w:color="auto"/>
        <w:bottom w:val="none" w:sz="0" w:space="0" w:color="auto"/>
        <w:right w:val="none" w:sz="0" w:space="0" w:color="auto"/>
      </w:divBdr>
    </w:div>
    <w:div w:id="1267691281">
      <w:bodyDiv w:val="1"/>
      <w:marLeft w:val="0"/>
      <w:marRight w:val="0"/>
      <w:marTop w:val="0"/>
      <w:marBottom w:val="0"/>
      <w:divBdr>
        <w:top w:val="none" w:sz="0" w:space="0" w:color="auto"/>
        <w:left w:val="none" w:sz="0" w:space="0" w:color="auto"/>
        <w:bottom w:val="none" w:sz="0" w:space="0" w:color="auto"/>
        <w:right w:val="none" w:sz="0" w:space="0" w:color="auto"/>
      </w:divBdr>
    </w:div>
    <w:div w:id="1326127116">
      <w:bodyDiv w:val="1"/>
      <w:marLeft w:val="0"/>
      <w:marRight w:val="0"/>
      <w:marTop w:val="0"/>
      <w:marBottom w:val="0"/>
      <w:divBdr>
        <w:top w:val="none" w:sz="0" w:space="0" w:color="auto"/>
        <w:left w:val="none" w:sz="0" w:space="0" w:color="auto"/>
        <w:bottom w:val="none" w:sz="0" w:space="0" w:color="auto"/>
        <w:right w:val="none" w:sz="0" w:space="0" w:color="auto"/>
      </w:divBdr>
    </w:div>
    <w:div w:id="1349911975">
      <w:bodyDiv w:val="1"/>
      <w:marLeft w:val="0"/>
      <w:marRight w:val="0"/>
      <w:marTop w:val="0"/>
      <w:marBottom w:val="0"/>
      <w:divBdr>
        <w:top w:val="none" w:sz="0" w:space="0" w:color="auto"/>
        <w:left w:val="none" w:sz="0" w:space="0" w:color="auto"/>
        <w:bottom w:val="none" w:sz="0" w:space="0" w:color="auto"/>
        <w:right w:val="none" w:sz="0" w:space="0" w:color="auto"/>
      </w:divBdr>
    </w:div>
    <w:div w:id="1352994503">
      <w:bodyDiv w:val="1"/>
      <w:marLeft w:val="0"/>
      <w:marRight w:val="0"/>
      <w:marTop w:val="0"/>
      <w:marBottom w:val="0"/>
      <w:divBdr>
        <w:top w:val="none" w:sz="0" w:space="0" w:color="auto"/>
        <w:left w:val="none" w:sz="0" w:space="0" w:color="auto"/>
        <w:bottom w:val="none" w:sz="0" w:space="0" w:color="auto"/>
        <w:right w:val="none" w:sz="0" w:space="0" w:color="auto"/>
      </w:divBdr>
    </w:div>
    <w:div w:id="1358501867">
      <w:bodyDiv w:val="1"/>
      <w:marLeft w:val="0"/>
      <w:marRight w:val="0"/>
      <w:marTop w:val="0"/>
      <w:marBottom w:val="0"/>
      <w:divBdr>
        <w:top w:val="none" w:sz="0" w:space="0" w:color="auto"/>
        <w:left w:val="none" w:sz="0" w:space="0" w:color="auto"/>
        <w:bottom w:val="none" w:sz="0" w:space="0" w:color="auto"/>
        <w:right w:val="none" w:sz="0" w:space="0" w:color="auto"/>
      </w:divBdr>
    </w:div>
    <w:div w:id="1366564980">
      <w:bodyDiv w:val="1"/>
      <w:marLeft w:val="0"/>
      <w:marRight w:val="0"/>
      <w:marTop w:val="0"/>
      <w:marBottom w:val="0"/>
      <w:divBdr>
        <w:top w:val="none" w:sz="0" w:space="0" w:color="auto"/>
        <w:left w:val="none" w:sz="0" w:space="0" w:color="auto"/>
        <w:bottom w:val="none" w:sz="0" w:space="0" w:color="auto"/>
        <w:right w:val="none" w:sz="0" w:space="0" w:color="auto"/>
      </w:divBdr>
    </w:div>
    <w:div w:id="1387333390">
      <w:bodyDiv w:val="1"/>
      <w:marLeft w:val="0"/>
      <w:marRight w:val="0"/>
      <w:marTop w:val="0"/>
      <w:marBottom w:val="0"/>
      <w:divBdr>
        <w:top w:val="none" w:sz="0" w:space="0" w:color="auto"/>
        <w:left w:val="none" w:sz="0" w:space="0" w:color="auto"/>
        <w:bottom w:val="none" w:sz="0" w:space="0" w:color="auto"/>
        <w:right w:val="none" w:sz="0" w:space="0" w:color="auto"/>
      </w:divBdr>
    </w:div>
    <w:div w:id="1391881466">
      <w:bodyDiv w:val="1"/>
      <w:marLeft w:val="0"/>
      <w:marRight w:val="0"/>
      <w:marTop w:val="0"/>
      <w:marBottom w:val="0"/>
      <w:divBdr>
        <w:top w:val="none" w:sz="0" w:space="0" w:color="auto"/>
        <w:left w:val="none" w:sz="0" w:space="0" w:color="auto"/>
        <w:bottom w:val="none" w:sz="0" w:space="0" w:color="auto"/>
        <w:right w:val="none" w:sz="0" w:space="0" w:color="auto"/>
      </w:divBdr>
    </w:div>
    <w:div w:id="1410418202">
      <w:bodyDiv w:val="1"/>
      <w:marLeft w:val="0"/>
      <w:marRight w:val="0"/>
      <w:marTop w:val="0"/>
      <w:marBottom w:val="0"/>
      <w:divBdr>
        <w:top w:val="none" w:sz="0" w:space="0" w:color="auto"/>
        <w:left w:val="none" w:sz="0" w:space="0" w:color="auto"/>
        <w:bottom w:val="none" w:sz="0" w:space="0" w:color="auto"/>
        <w:right w:val="none" w:sz="0" w:space="0" w:color="auto"/>
      </w:divBdr>
    </w:div>
    <w:div w:id="1439251097">
      <w:bodyDiv w:val="1"/>
      <w:marLeft w:val="0"/>
      <w:marRight w:val="0"/>
      <w:marTop w:val="0"/>
      <w:marBottom w:val="0"/>
      <w:divBdr>
        <w:top w:val="none" w:sz="0" w:space="0" w:color="auto"/>
        <w:left w:val="none" w:sz="0" w:space="0" w:color="auto"/>
        <w:bottom w:val="none" w:sz="0" w:space="0" w:color="auto"/>
        <w:right w:val="none" w:sz="0" w:space="0" w:color="auto"/>
      </w:divBdr>
    </w:div>
    <w:div w:id="1447968353">
      <w:bodyDiv w:val="1"/>
      <w:marLeft w:val="0"/>
      <w:marRight w:val="0"/>
      <w:marTop w:val="0"/>
      <w:marBottom w:val="0"/>
      <w:divBdr>
        <w:top w:val="none" w:sz="0" w:space="0" w:color="auto"/>
        <w:left w:val="none" w:sz="0" w:space="0" w:color="auto"/>
        <w:bottom w:val="none" w:sz="0" w:space="0" w:color="auto"/>
        <w:right w:val="none" w:sz="0" w:space="0" w:color="auto"/>
      </w:divBdr>
    </w:div>
    <w:div w:id="1475173234">
      <w:bodyDiv w:val="1"/>
      <w:marLeft w:val="0"/>
      <w:marRight w:val="0"/>
      <w:marTop w:val="0"/>
      <w:marBottom w:val="0"/>
      <w:divBdr>
        <w:top w:val="none" w:sz="0" w:space="0" w:color="auto"/>
        <w:left w:val="none" w:sz="0" w:space="0" w:color="auto"/>
        <w:bottom w:val="none" w:sz="0" w:space="0" w:color="auto"/>
        <w:right w:val="none" w:sz="0" w:space="0" w:color="auto"/>
      </w:divBdr>
    </w:div>
    <w:div w:id="1521896755">
      <w:bodyDiv w:val="1"/>
      <w:marLeft w:val="0"/>
      <w:marRight w:val="0"/>
      <w:marTop w:val="0"/>
      <w:marBottom w:val="0"/>
      <w:divBdr>
        <w:top w:val="none" w:sz="0" w:space="0" w:color="auto"/>
        <w:left w:val="none" w:sz="0" w:space="0" w:color="auto"/>
        <w:bottom w:val="none" w:sz="0" w:space="0" w:color="auto"/>
        <w:right w:val="none" w:sz="0" w:space="0" w:color="auto"/>
      </w:divBdr>
    </w:div>
    <w:div w:id="1523127527">
      <w:bodyDiv w:val="1"/>
      <w:marLeft w:val="0"/>
      <w:marRight w:val="0"/>
      <w:marTop w:val="0"/>
      <w:marBottom w:val="0"/>
      <w:divBdr>
        <w:top w:val="none" w:sz="0" w:space="0" w:color="auto"/>
        <w:left w:val="none" w:sz="0" w:space="0" w:color="auto"/>
        <w:bottom w:val="none" w:sz="0" w:space="0" w:color="auto"/>
        <w:right w:val="none" w:sz="0" w:space="0" w:color="auto"/>
      </w:divBdr>
    </w:div>
    <w:div w:id="1562406063">
      <w:bodyDiv w:val="1"/>
      <w:marLeft w:val="0"/>
      <w:marRight w:val="0"/>
      <w:marTop w:val="0"/>
      <w:marBottom w:val="0"/>
      <w:divBdr>
        <w:top w:val="none" w:sz="0" w:space="0" w:color="auto"/>
        <w:left w:val="none" w:sz="0" w:space="0" w:color="auto"/>
        <w:bottom w:val="none" w:sz="0" w:space="0" w:color="auto"/>
        <w:right w:val="none" w:sz="0" w:space="0" w:color="auto"/>
      </w:divBdr>
    </w:div>
    <w:div w:id="1616516383">
      <w:bodyDiv w:val="1"/>
      <w:marLeft w:val="0"/>
      <w:marRight w:val="0"/>
      <w:marTop w:val="0"/>
      <w:marBottom w:val="0"/>
      <w:divBdr>
        <w:top w:val="none" w:sz="0" w:space="0" w:color="auto"/>
        <w:left w:val="none" w:sz="0" w:space="0" w:color="auto"/>
        <w:bottom w:val="none" w:sz="0" w:space="0" w:color="auto"/>
        <w:right w:val="none" w:sz="0" w:space="0" w:color="auto"/>
      </w:divBdr>
    </w:div>
    <w:div w:id="1629582337">
      <w:bodyDiv w:val="1"/>
      <w:marLeft w:val="0"/>
      <w:marRight w:val="0"/>
      <w:marTop w:val="0"/>
      <w:marBottom w:val="0"/>
      <w:divBdr>
        <w:top w:val="none" w:sz="0" w:space="0" w:color="auto"/>
        <w:left w:val="none" w:sz="0" w:space="0" w:color="auto"/>
        <w:bottom w:val="none" w:sz="0" w:space="0" w:color="auto"/>
        <w:right w:val="none" w:sz="0" w:space="0" w:color="auto"/>
      </w:divBdr>
    </w:div>
    <w:div w:id="1653565077">
      <w:bodyDiv w:val="1"/>
      <w:marLeft w:val="0"/>
      <w:marRight w:val="0"/>
      <w:marTop w:val="0"/>
      <w:marBottom w:val="0"/>
      <w:divBdr>
        <w:top w:val="none" w:sz="0" w:space="0" w:color="auto"/>
        <w:left w:val="none" w:sz="0" w:space="0" w:color="auto"/>
        <w:bottom w:val="none" w:sz="0" w:space="0" w:color="auto"/>
        <w:right w:val="none" w:sz="0" w:space="0" w:color="auto"/>
      </w:divBdr>
    </w:div>
    <w:div w:id="1661275510">
      <w:bodyDiv w:val="1"/>
      <w:marLeft w:val="0"/>
      <w:marRight w:val="0"/>
      <w:marTop w:val="0"/>
      <w:marBottom w:val="0"/>
      <w:divBdr>
        <w:top w:val="none" w:sz="0" w:space="0" w:color="auto"/>
        <w:left w:val="none" w:sz="0" w:space="0" w:color="auto"/>
        <w:bottom w:val="none" w:sz="0" w:space="0" w:color="auto"/>
        <w:right w:val="none" w:sz="0" w:space="0" w:color="auto"/>
      </w:divBdr>
    </w:div>
    <w:div w:id="1671786829">
      <w:bodyDiv w:val="1"/>
      <w:marLeft w:val="0"/>
      <w:marRight w:val="0"/>
      <w:marTop w:val="0"/>
      <w:marBottom w:val="0"/>
      <w:divBdr>
        <w:top w:val="none" w:sz="0" w:space="0" w:color="auto"/>
        <w:left w:val="none" w:sz="0" w:space="0" w:color="auto"/>
        <w:bottom w:val="none" w:sz="0" w:space="0" w:color="auto"/>
        <w:right w:val="none" w:sz="0" w:space="0" w:color="auto"/>
      </w:divBdr>
    </w:div>
    <w:div w:id="1675108493">
      <w:bodyDiv w:val="1"/>
      <w:marLeft w:val="0"/>
      <w:marRight w:val="0"/>
      <w:marTop w:val="0"/>
      <w:marBottom w:val="0"/>
      <w:divBdr>
        <w:top w:val="none" w:sz="0" w:space="0" w:color="auto"/>
        <w:left w:val="none" w:sz="0" w:space="0" w:color="auto"/>
        <w:bottom w:val="none" w:sz="0" w:space="0" w:color="auto"/>
        <w:right w:val="none" w:sz="0" w:space="0" w:color="auto"/>
      </w:divBdr>
    </w:div>
    <w:div w:id="1677269800">
      <w:bodyDiv w:val="1"/>
      <w:marLeft w:val="0"/>
      <w:marRight w:val="0"/>
      <w:marTop w:val="0"/>
      <w:marBottom w:val="0"/>
      <w:divBdr>
        <w:top w:val="none" w:sz="0" w:space="0" w:color="auto"/>
        <w:left w:val="none" w:sz="0" w:space="0" w:color="auto"/>
        <w:bottom w:val="none" w:sz="0" w:space="0" w:color="auto"/>
        <w:right w:val="none" w:sz="0" w:space="0" w:color="auto"/>
      </w:divBdr>
    </w:div>
    <w:div w:id="1682051102">
      <w:bodyDiv w:val="1"/>
      <w:marLeft w:val="0"/>
      <w:marRight w:val="0"/>
      <w:marTop w:val="0"/>
      <w:marBottom w:val="0"/>
      <w:divBdr>
        <w:top w:val="none" w:sz="0" w:space="0" w:color="auto"/>
        <w:left w:val="none" w:sz="0" w:space="0" w:color="auto"/>
        <w:bottom w:val="none" w:sz="0" w:space="0" w:color="auto"/>
        <w:right w:val="none" w:sz="0" w:space="0" w:color="auto"/>
      </w:divBdr>
    </w:div>
    <w:div w:id="1686712468">
      <w:bodyDiv w:val="1"/>
      <w:marLeft w:val="0"/>
      <w:marRight w:val="0"/>
      <w:marTop w:val="0"/>
      <w:marBottom w:val="0"/>
      <w:divBdr>
        <w:top w:val="none" w:sz="0" w:space="0" w:color="auto"/>
        <w:left w:val="none" w:sz="0" w:space="0" w:color="auto"/>
        <w:bottom w:val="none" w:sz="0" w:space="0" w:color="auto"/>
        <w:right w:val="none" w:sz="0" w:space="0" w:color="auto"/>
      </w:divBdr>
    </w:div>
    <w:div w:id="1733963305">
      <w:bodyDiv w:val="1"/>
      <w:marLeft w:val="0"/>
      <w:marRight w:val="0"/>
      <w:marTop w:val="0"/>
      <w:marBottom w:val="0"/>
      <w:divBdr>
        <w:top w:val="none" w:sz="0" w:space="0" w:color="auto"/>
        <w:left w:val="none" w:sz="0" w:space="0" w:color="auto"/>
        <w:bottom w:val="none" w:sz="0" w:space="0" w:color="auto"/>
        <w:right w:val="none" w:sz="0" w:space="0" w:color="auto"/>
      </w:divBdr>
    </w:div>
    <w:div w:id="1748383642">
      <w:bodyDiv w:val="1"/>
      <w:marLeft w:val="0"/>
      <w:marRight w:val="0"/>
      <w:marTop w:val="0"/>
      <w:marBottom w:val="0"/>
      <w:divBdr>
        <w:top w:val="none" w:sz="0" w:space="0" w:color="auto"/>
        <w:left w:val="none" w:sz="0" w:space="0" w:color="auto"/>
        <w:bottom w:val="none" w:sz="0" w:space="0" w:color="auto"/>
        <w:right w:val="none" w:sz="0" w:space="0" w:color="auto"/>
      </w:divBdr>
    </w:div>
    <w:div w:id="1749418475">
      <w:bodyDiv w:val="1"/>
      <w:marLeft w:val="0"/>
      <w:marRight w:val="0"/>
      <w:marTop w:val="0"/>
      <w:marBottom w:val="0"/>
      <w:divBdr>
        <w:top w:val="none" w:sz="0" w:space="0" w:color="auto"/>
        <w:left w:val="none" w:sz="0" w:space="0" w:color="auto"/>
        <w:bottom w:val="none" w:sz="0" w:space="0" w:color="auto"/>
        <w:right w:val="none" w:sz="0" w:space="0" w:color="auto"/>
      </w:divBdr>
    </w:div>
    <w:div w:id="1766997174">
      <w:bodyDiv w:val="1"/>
      <w:marLeft w:val="0"/>
      <w:marRight w:val="0"/>
      <w:marTop w:val="0"/>
      <w:marBottom w:val="0"/>
      <w:divBdr>
        <w:top w:val="none" w:sz="0" w:space="0" w:color="auto"/>
        <w:left w:val="none" w:sz="0" w:space="0" w:color="auto"/>
        <w:bottom w:val="none" w:sz="0" w:space="0" w:color="auto"/>
        <w:right w:val="none" w:sz="0" w:space="0" w:color="auto"/>
      </w:divBdr>
    </w:div>
    <w:div w:id="1810052998">
      <w:bodyDiv w:val="1"/>
      <w:marLeft w:val="0"/>
      <w:marRight w:val="0"/>
      <w:marTop w:val="0"/>
      <w:marBottom w:val="0"/>
      <w:divBdr>
        <w:top w:val="none" w:sz="0" w:space="0" w:color="auto"/>
        <w:left w:val="none" w:sz="0" w:space="0" w:color="auto"/>
        <w:bottom w:val="none" w:sz="0" w:space="0" w:color="auto"/>
        <w:right w:val="none" w:sz="0" w:space="0" w:color="auto"/>
      </w:divBdr>
    </w:div>
    <w:div w:id="1851678209">
      <w:bodyDiv w:val="1"/>
      <w:marLeft w:val="0"/>
      <w:marRight w:val="0"/>
      <w:marTop w:val="0"/>
      <w:marBottom w:val="0"/>
      <w:divBdr>
        <w:top w:val="none" w:sz="0" w:space="0" w:color="auto"/>
        <w:left w:val="none" w:sz="0" w:space="0" w:color="auto"/>
        <w:bottom w:val="none" w:sz="0" w:space="0" w:color="auto"/>
        <w:right w:val="none" w:sz="0" w:space="0" w:color="auto"/>
      </w:divBdr>
    </w:div>
    <w:div w:id="1862620362">
      <w:bodyDiv w:val="1"/>
      <w:marLeft w:val="0"/>
      <w:marRight w:val="0"/>
      <w:marTop w:val="0"/>
      <w:marBottom w:val="0"/>
      <w:divBdr>
        <w:top w:val="none" w:sz="0" w:space="0" w:color="auto"/>
        <w:left w:val="none" w:sz="0" w:space="0" w:color="auto"/>
        <w:bottom w:val="none" w:sz="0" w:space="0" w:color="auto"/>
        <w:right w:val="none" w:sz="0" w:space="0" w:color="auto"/>
      </w:divBdr>
    </w:div>
    <w:div w:id="1867718074">
      <w:bodyDiv w:val="1"/>
      <w:marLeft w:val="0"/>
      <w:marRight w:val="0"/>
      <w:marTop w:val="0"/>
      <w:marBottom w:val="0"/>
      <w:divBdr>
        <w:top w:val="none" w:sz="0" w:space="0" w:color="auto"/>
        <w:left w:val="none" w:sz="0" w:space="0" w:color="auto"/>
        <w:bottom w:val="none" w:sz="0" w:space="0" w:color="auto"/>
        <w:right w:val="none" w:sz="0" w:space="0" w:color="auto"/>
      </w:divBdr>
    </w:div>
    <w:div w:id="1884052317">
      <w:bodyDiv w:val="1"/>
      <w:marLeft w:val="0"/>
      <w:marRight w:val="0"/>
      <w:marTop w:val="0"/>
      <w:marBottom w:val="0"/>
      <w:divBdr>
        <w:top w:val="none" w:sz="0" w:space="0" w:color="auto"/>
        <w:left w:val="none" w:sz="0" w:space="0" w:color="auto"/>
        <w:bottom w:val="none" w:sz="0" w:space="0" w:color="auto"/>
        <w:right w:val="none" w:sz="0" w:space="0" w:color="auto"/>
      </w:divBdr>
    </w:div>
    <w:div w:id="1894385925">
      <w:bodyDiv w:val="1"/>
      <w:marLeft w:val="0"/>
      <w:marRight w:val="0"/>
      <w:marTop w:val="0"/>
      <w:marBottom w:val="0"/>
      <w:divBdr>
        <w:top w:val="none" w:sz="0" w:space="0" w:color="auto"/>
        <w:left w:val="none" w:sz="0" w:space="0" w:color="auto"/>
        <w:bottom w:val="none" w:sz="0" w:space="0" w:color="auto"/>
        <w:right w:val="none" w:sz="0" w:space="0" w:color="auto"/>
      </w:divBdr>
    </w:div>
    <w:div w:id="1961303042">
      <w:bodyDiv w:val="1"/>
      <w:marLeft w:val="0"/>
      <w:marRight w:val="0"/>
      <w:marTop w:val="0"/>
      <w:marBottom w:val="0"/>
      <w:divBdr>
        <w:top w:val="none" w:sz="0" w:space="0" w:color="auto"/>
        <w:left w:val="none" w:sz="0" w:space="0" w:color="auto"/>
        <w:bottom w:val="none" w:sz="0" w:space="0" w:color="auto"/>
        <w:right w:val="none" w:sz="0" w:space="0" w:color="auto"/>
      </w:divBdr>
    </w:div>
    <w:div w:id="1983078085">
      <w:bodyDiv w:val="1"/>
      <w:marLeft w:val="0"/>
      <w:marRight w:val="0"/>
      <w:marTop w:val="0"/>
      <w:marBottom w:val="0"/>
      <w:divBdr>
        <w:top w:val="none" w:sz="0" w:space="0" w:color="auto"/>
        <w:left w:val="none" w:sz="0" w:space="0" w:color="auto"/>
        <w:bottom w:val="none" w:sz="0" w:space="0" w:color="auto"/>
        <w:right w:val="none" w:sz="0" w:space="0" w:color="auto"/>
      </w:divBdr>
    </w:div>
    <w:div w:id="2010938587">
      <w:bodyDiv w:val="1"/>
      <w:marLeft w:val="0"/>
      <w:marRight w:val="0"/>
      <w:marTop w:val="0"/>
      <w:marBottom w:val="0"/>
      <w:divBdr>
        <w:top w:val="none" w:sz="0" w:space="0" w:color="auto"/>
        <w:left w:val="none" w:sz="0" w:space="0" w:color="auto"/>
        <w:bottom w:val="none" w:sz="0" w:space="0" w:color="auto"/>
        <w:right w:val="none" w:sz="0" w:space="0" w:color="auto"/>
      </w:divBdr>
    </w:div>
    <w:div w:id="2020349521">
      <w:bodyDiv w:val="1"/>
      <w:marLeft w:val="0"/>
      <w:marRight w:val="0"/>
      <w:marTop w:val="0"/>
      <w:marBottom w:val="0"/>
      <w:divBdr>
        <w:top w:val="none" w:sz="0" w:space="0" w:color="auto"/>
        <w:left w:val="none" w:sz="0" w:space="0" w:color="auto"/>
        <w:bottom w:val="none" w:sz="0" w:space="0" w:color="auto"/>
        <w:right w:val="none" w:sz="0" w:space="0" w:color="auto"/>
      </w:divBdr>
    </w:div>
    <w:div w:id="2038121656">
      <w:bodyDiv w:val="1"/>
      <w:marLeft w:val="0"/>
      <w:marRight w:val="0"/>
      <w:marTop w:val="0"/>
      <w:marBottom w:val="0"/>
      <w:divBdr>
        <w:top w:val="none" w:sz="0" w:space="0" w:color="auto"/>
        <w:left w:val="none" w:sz="0" w:space="0" w:color="auto"/>
        <w:bottom w:val="none" w:sz="0" w:space="0" w:color="auto"/>
        <w:right w:val="none" w:sz="0" w:space="0" w:color="auto"/>
      </w:divBdr>
    </w:div>
    <w:div w:id="2038848480">
      <w:bodyDiv w:val="1"/>
      <w:marLeft w:val="0"/>
      <w:marRight w:val="0"/>
      <w:marTop w:val="0"/>
      <w:marBottom w:val="0"/>
      <w:divBdr>
        <w:top w:val="none" w:sz="0" w:space="0" w:color="auto"/>
        <w:left w:val="none" w:sz="0" w:space="0" w:color="auto"/>
        <w:bottom w:val="none" w:sz="0" w:space="0" w:color="auto"/>
        <w:right w:val="none" w:sz="0" w:space="0" w:color="auto"/>
      </w:divBdr>
    </w:div>
    <w:div w:id="2044207046">
      <w:bodyDiv w:val="1"/>
      <w:marLeft w:val="0"/>
      <w:marRight w:val="0"/>
      <w:marTop w:val="0"/>
      <w:marBottom w:val="0"/>
      <w:divBdr>
        <w:top w:val="none" w:sz="0" w:space="0" w:color="auto"/>
        <w:left w:val="none" w:sz="0" w:space="0" w:color="auto"/>
        <w:bottom w:val="none" w:sz="0" w:space="0" w:color="auto"/>
        <w:right w:val="none" w:sz="0" w:space="0" w:color="auto"/>
      </w:divBdr>
    </w:div>
    <w:div w:id="2049335950">
      <w:bodyDiv w:val="1"/>
      <w:marLeft w:val="0"/>
      <w:marRight w:val="0"/>
      <w:marTop w:val="0"/>
      <w:marBottom w:val="0"/>
      <w:divBdr>
        <w:top w:val="none" w:sz="0" w:space="0" w:color="auto"/>
        <w:left w:val="none" w:sz="0" w:space="0" w:color="auto"/>
        <w:bottom w:val="none" w:sz="0" w:space="0" w:color="auto"/>
        <w:right w:val="none" w:sz="0" w:space="0" w:color="auto"/>
      </w:divBdr>
    </w:div>
    <w:div w:id="2060393934">
      <w:bodyDiv w:val="1"/>
      <w:marLeft w:val="0"/>
      <w:marRight w:val="0"/>
      <w:marTop w:val="0"/>
      <w:marBottom w:val="0"/>
      <w:divBdr>
        <w:top w:val="none" w:sz="0" w:space="0" w:color="auto"/>
        <w:left w:val="none" w:sz="0" w:space="0" w:color="auto"/>
        <w:bottom w:val="none" w:sz="0" w:space="0" w:color="auto"/>
        <w:right w:val="none" w:sz="0" w:space="0" w:color="auto"/>
      </w:divBdr>
    </w:div>
    <w:div w:id="214507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Cou22</b:Tag>
    <b:SourceType>InternetSite</b:SourceType>
    <b:Guid>{84B02464-F715-438D-8651-FC88B7D8154F}</b:Guid>
    <b:Author>
      <b:Author>
        <b:Corporate>Courses online</b:Corporate>
      </b:Author>
    </b:Author>
    <b:InternetSiteTitle>coursesonline.co.uk</b:InternetSiteTitle>
    <b:Year>2022</b:Year>
    <b:URL>https://www.coursesonline.co.uk/what-is-cpd-continuous-professional-development/</b:URL>
    <b:RefOrder>8</b:RefOrder>
  </b:Source>
  <b:Source>
    <b:Tag>HMI22</b:Tag>
    <b:SourceType>Report</b:SourceType>
    <b:Guid>{18BDC927-0F9B-45A7-A810-D34BBBFF682C}</b:Guid>
    <b:Title>PEEL 2021/22 Police effectiveness, efficiency and legitimacy</b:Title>
    <b:Year>August 2022</b:Year>
    <b:Author>
      <b:Author>
        <b:NameList>
          <b:Person>
            <b:Last>HMICFRS</b:Last>
          </b:Person>
        </b:NameList>
      </b:Author>
    </b:Author>
    <b:Publisher>HMICFRS</b:Publisher>
    <b:RefOrder>7</b:RefOrder>
  </b:Source>
  <b:Source>
    <b:Tag>Top</b:Tag>
    <b:SourceType>InternetSite</b:SourceType>
    <b:Guid>{9D44F40B-FAD5-468B-BE26-32A510E62F7C}</b:Guid>
    <b:Author>
      <b:Author>
        <b:Corporate>Tophat</b:Corporate>
      </b:Author>
    </b:Author>
    <b:InternetSiteTitle>www.tophat.com</b:InternetSiteTitle>
    <b:URL>https://tophat.com/glossary/r/reflective-practice/</b:URL>
    <b:RefOrder>9</b:RefOrder>
  </b:Source>
  <b:Source>
    <b:Tag>Ric12</b:Tag>
    <b:SourceType>Book</b:SourceType>
    <b:Guid>{4B96E85A-01D3-4C5A-89A1-2F0CF1521BFF}</b:Guid>
    <b:Title>Leadership Transitions: How Business Leaders Take Charge in New Roles</b:Title>
    <b:Year>2012</b:Year>
    <b:Publisher>Kogan Page </b:Publisher>
    <b:Author>
      <b:Author>
        <b:NameList>
          <b:Person>
            <b:Last>Richard Elsner</b:Last>
            <b:First>Bridget</b:First>
            <b:Middle>Farrands</b:Middle>
          </b:Person>
        </b:NameList>
      </b:Author>
    </b:Author>
    <b:RefOrder>1</b:RefOrder>
  </b:Source>
  <b:Source>
    <b:Tag>Mar20</b:Tag>
    <b:SourceType>Book</b:SourceType>
    <b:Guid>{E5371F5F-9332-4945-A06C-EF808B15BEAD}</b:Guid>
    <b:Author>
      <b:Author>
        <b:NameList>
          <b:Person>
            <b:Last>Marty Cagan</b:Last>
            <b:First>Chris</b:First>
            <b:Middle>Jones</b:Middle>
          </b:Person>
        </b:NameList>
      </b:Author>
    </b:Author>
    <b:Title>Empowered, Ordinary people, Extraordinary Products</b:Title>
    <b:Year>2020</b:Year>
    <b:City>New Jersey</b:City>
    <b:Publisher>John Wiley &amp; Sons, </b:Publisher>
    <b:RefOrder>2</b:RefOrder>
  </b:Source>
  <b:Source>
    <b:Tag>Int20</b:Tag>
    <b:SourceType>InternetSite</b:SourceType>
    <b:Guid>{FD3BD5CC-5AC7-4838-8E3E-17056DE3AF89}</b:Guid>
    <b:Title>International Dyslexia Association</b:Title>
    <b:Year>2020</b:Year>
    <b:URL>https://dyslexiaida.org/the-dyslexia-stress-anxiety-connection/</b:URL>
    <b:RefOrder>4</b:RefOrder>
  </b:Source>
  <b:Source>
    <b:Tag>Gil10</b:Tag>
    <b:SourceType>BookSection</b:SourceType>
    <b:Guid>{12FD2F33-7072-4C9D-BE89-5708E08B6DA5}</b:Guid>
    <b:Title>Reflective Practice wiriting and professional development</b:Title>
    <b:Year>2010</b:Year>
    <b:Author>
      <b:BookAuthor>
        <b:NameList>
          <b:Person>
            <b:Last>Bolton</b:Last>
            <b:First>Gillie</b:First>
          </b:Person>
        </b:NameList>
      </b:BookAuthor>
    </b:Author>
    <b:BookTitle>Reflective Practice wiriting and professional development</b:BookTitle>
    <b:Pages>xix</b:Pages>
    <b:City>London</b:City>
    <b:Publisher>SAGE publications ltd</b:Publisher>
    <b:RefOrder>10</b:RefOrder>
  </b:Source>
  <b:Source>
    <b:Tag>7St22</b:Tag>
    <b:SourceType>InternetSite</b:SourceType>
    <b:Guid>{DFE1ABB3-EF63-4016-8A81-FD4141A21C8A}</b:Guid>
    <b:Title>7 Steps To Master Active Listening For Managers - Risely</b:Title>
    <b:Year>2022</b:Year>
    <b:Month>February</b:Month>
    <b:URL>https://www.risely.me/active-listening-skills-7-steps-for-managers/#:~:text=Actively%20listening%20entails%20focusing%20on,listener%20makes%20a%20conscious%20decision.</b:URL>
    <b:RefOrder>3</b:RefOrder>
  </b:Source>
  <b:Source>
    <b:Tag>Sou21</b:Tag>
    <b:SourceType>InternetSite</b:SourceType>
    <b:Guid>{E18E274A-69AE-4A41-9B73-A33AFB52632E}</b:Guid>
    <b:Title>Our vision, values and ethics </b:Title>
    <b:Year>2021</b:Year>
    <b:Author>
      <b:Author>
        <b:NameList>
          <b:Person>
            <b:Last>Police</b:Last>
            <b:First>South</b:First>
            <b:Middle>Wales</b:Middle>
          </b:Person>
        </b:NameList>
      </b:Author>
    </b:Author>
    <b:URL>https://www.south-wales.police.uk/police-forces/south-wales-police/areas/about-us/about-us/our-vision-values-and-ethics/</b:URL>
    <b:RefOrder>6</b:RefOrder>
  </b:Source>
  <b:Source>
    <b:Tag>Col22</b:Tag>
    <b:SourceType>InternetSite</b:SourceType>
    <b:Guid>{A7154697-A8D4-40E0-8A2E-D8A759E4FCCE}</b:Guid>
    <b:InternetSiteTitle>Code of Ethics </b:InternetSiteTitle>
    <b:Year>2022</b:Year>
    <b:URL>https://www.college.police.uk/career-learning/career-development/CPD</b:URL>
    <b:Author>
      <b:Author>
        <b:NameList>
          <b:Person>
            <b:Last>Policing</b:Last>
            <b:First>College</b:First>
            <b:Middle>of</b:Middle>
          </b:Person>
        </b:NameList>
      </b:Author>
    </b:Author>
    <b:RefOrder>5</b:RefOrder>
  </b:Source>
</b:Sources>
</file>

<file path=customXml/itemProps1.xml><?xml version="1.0" encoding="utf-8"?>
<ds:datastoreItem xmlns:ds="http://schemas.openxmlformats.org/officeDocument/2006/customXml" ds:itemID="{6E2FA486-ED0E-4052-830C-DEAE258E8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2268</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Beaumont,Myfanwy swp5344</dc:creator>
  <cp:keywords/>
  <dc:description/>
  <cp:lastModifiedBy>Beaumont,Myfanwy swp5344</cp:lastModifiedBy>
  <cp:revision>4</cp:revision>
  <dcterms:created xsi:type="dcterms:W3CDTF">2023-01-07T12:29:00Z</dcterms:created>
  <dcterms:modified xsi:type="dcterms:W3CDTF">2023-01-18T21:39:00Z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2022-12-17T13:42:53Z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ba033750-daff-46ad-a2cc-de1b1e7616dc</vt:lpwstr>
  </property>
  <property fmtid="{D5CDD505-2E9C-101B-9397-08002B2CF9AE}" pid="8" name="MSIP_Label_66cf8fe5-b7b7-4df7-b38d-1c61ac2f6639_ContentBits">
    <vt:lpwstr>0</vt:lpwstr>
  </property>
</Properties>
</file>