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486FB98C" w:rsidR="005E6C44" w:rsidRPr="004C3A0B" w:rsidRDefault="000B0C77" w:rsidP="008C4441">
            <w:pPr>
              <w:rPr>
                <w:rFonts w:ascii="Arial" w:hAnsi="Arial" w:cs="Arial"/>
                <w:sz w:val="22"/>
                <w:szCs w:val="22"/>
              </w:rPr>
            </w:pPr>
            <w:r>
              <w:rPr>
                <w:rFonts w:ascii="Arial" w:hAnsi="Arial" w:cs="Arial"/>
                <w:sz w:val="22"/>
                <w:szCs w:val="22"/>
              </w:rPr>
              <w:t>Toby Marshall</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5DD80DF7" w:rsidR="005E6C44" w:rsidRDefault="000B0C7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61AB0D14" w:rsidR="005E6C44" w:rsidRDefault="000B0C77" w:rsidP="008C4441">
            <w:pPr>
              <w:rPr>
                <w:rFonts w:ascii="Arial" w:hAnsi="Arial" w:cs="Arial"/>
                <w:sz w:val="22"/>
                <w:szCs w:val="22"/>
              </w:rPr>
            </w:pPr>
            <w:r>
              <w:rPr>
                <w:rFonts w:ascii="Arial" w:hAnsi="Arial" w:cs="Arial"/>
                <w:sz w:val="22"/>
                <w:szCs w:val="22"/>
              </w:rPr>
              <w:t>WISA</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2882F50A" w:rsidR="005E6C44" w:rsidRDefault="000B0C77" w:rsidP="008C4441">
            <w:pPr>
              <w:rPr>
                <w:rFonts w:ascii="Arial" w:hAnsi="Arial" w:cs="Arial"/>
                <w:sz w:val="22"/>
                <w:szCs w:val="22"/>
              </w:rPr>
            </w:pPr>
            <w:r>
              <w:rPr>
                <w:rFonts w:ascii="Arial" w:hAnsi="Arial" w:cs="Arial"/>
                <w:sz w:val="22"/>
                <w:szCs w:val="22"/>
              </w:rPr>
              <w:t>Swansea SA1 Waterfront</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1AA17812" w:rsidR="005E6C44" w:rsidRDefault="000B0C77" w:rsidP="008C4441">
            <w:pPr>
              <w:rPr>
                <w:rFonts w:ascii="Arial" w:hAnsi="Arial" w:cs="Arial"/>
                <w:sz w:val="22"/>
                <w:szCs w:val="22"/>
              </w:rPr>
            </w:pPr>
            <w:r>
              <w:rPr>
                <w:rFonts w:ascii="Arial" w:hAnsi="Arial" w:cs="Arial"/>
                <w:sz w:val="22"/>
                <w:szCs w:val="22"/>
              </w:rPr>
              <w:t>1702695@student.uwtsd.ac.uk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2DCB3B78" w:rsidR="005E6C44" w:rsidRDefault="000B0C77" w:rsidP="008C4441">
            <w:pPr>
              <w:rPr>
                <w:rFonts w:ascii="Arial" w:hAnsi="Arial" w:cs="Arial"/>
                <w:sz w:val="22"/>
                <w:szCs w:val="22"/>
              </w:rPr>
            </w:pPr>
            <w:r>
              <w:rPr>
                <w:rFonts w:ascii="Arial" w:hAnsi="Arial" w:cs="Arial"/>
                <w:sz w:val="22"/>
                <w:szCs w:val="22"/>
              </w:rPr>
              <w:t>07546545702</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727AB8E5" w:rsidR="005E6C44" w:rsidRPr="004C3A0B" w:rsidRDefault="000B0C77" w:rsidP="00090CF7">
            <w:pPr>
              <w:rPr>
                <w:rFonts w:ascii="Arial" w:hAnsi="Arial" w:cs="Arial"/>
                <w:sz w:val="22"/>
                <w:szCs w:val="22"/>
              </w:rPr>
            </w:pPr>
            <w:r>
              <w:rPr>
                <w:rFonts w:ascii="Arial" w:hAnsi="Arial" w:cs="Arial"/>
                <w:sz w:val="22"/>
                <w:szCs w:val="22"/>
              </w:rPr>
              <w:t>1702695</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29ACF3BF" w:rsidR="005E6C44" w:rsidRPr="004C3A0B" w:rsidRDefault="000B0C77" w:rsidP="00090CF7">
            <w:pPr>
              <w:rPr>
                <w:rFonts w:ascii="Arial" w:hAnsi="Arial" w:cs="Arial"/>
                <w:sz w:val="22"/>
                <w:szCs w:val="22"/>
              </w:rPr>
            </w:pPr>
            <w:r>
              <w:rPr>
                <w:rFonts w:ascii="Arial" w:hAnsi="Arial" w:cs="Arial"/>
                <w:sz w:val="22"/>
                <w:szCs w:val="22"/>
              </w:rPr>
              <w:t>MSc Motorsport Engineering</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42631C44" w:rsidR="005E6C44" w:rsidRPr="004C3A0B" w:rsidRDefault="000B0C77" w:rsidP="00090CF7">
            <w:pPr>
              <w:rPr>
                <w:rFonts w:ascii="Arial" w:hAnsi="Arial" w:cs="Arial"/>
                <w:sz w:val="22"/>
                <w:szCs w:val="22"/>
              </w:rPr>
            </w:pPr>
            <w:r>
              <w:rPr>
                <w:rFonts w:ascii="Arial" w:hAnsi="Arial" w:cs="Arial"/>
                <w:sz w:val="22"/>
                <w:szCs w:val="22"/>
              </w:rPr>
              <w:t>Malcolm McDonald</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0D624535" w:rsidR="005E6C44" w:rsidRPr="00065801" w:rsidRDefault="000B0C77"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052841D9" w:rsidR="005E6C44" w:rsidRPr="004C3A0B" w:rsidRDefault="000B0C77" w:rsidP="0082781D">
            <w:pPr>
              <w:autoSpaceDE w:val="0"/>
              <w:autoSpaceDN w:val="0"/>
              <w:adjustRightInd w:val="0"/>
              <w:rPr>
                <w:rFonts w:ascii="Arial" w:hAnsi="Arial" w:cs="Arial"/>
                <w:sz w:val="22"/>
                <w:szCs w:val="22"/>
              </w:rPr>
            </w:pPr>
            <w:r>
              <w:rPr>
                <w:rFonts w:ascii="Arial" w:hAnsi="Arial" w:cs="Arial"/>
                <w:sz w:val="22"/>
                <w:szCs w:val="22"/>
              </w:rPr>
              <w:t>Supervisor Approval</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0B3F2270" w:rsidR="005E6C44" w:rsidRPr="004C3A0B" w:rsidRDefault="000B0C77"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31A8F62F" w:rsidR="005E6C44" w:rsidRPr="004C3A0B" w:rsidRDefault="000B0C77" w:rsidP="0082781D">
            <w:pPr>
              <w:autoSpaceDE w:val="0"/>
              <w:autoSpaceDN w:val="0"/>
              <w:adjustRightInd w:val="0"/>
              <w:jc w:val="center"/>
              <w:rPr>
                <w:rFonts w:ascii="Arial" w:hAnsi="Arial" w:cs="Arial"/>
                <w:b/>
                <w:bCs/>
                <w:sz w:val="22"/>
                <w:szCs w:val="22"/>
              </w:rPr>
            </w:pPr>
            <w:r>
              <w:rPr>
                <w:rFonts w:ascii="Arial" w:hAnsi="Arial" w:cs="Arial"/>
                <w:b/>
                <w:bCs/>
                <w:sz w:val="22"/>
                <w:szCs w:val="22"/>
              </w:rPr>
              <w:t>19.02.21</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B8742E"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26CE879E" w:rsidR="005E6C44" w:rsidRPr="00DD0929" w:rsidRDefault="000B0C77"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0C3856DB" w:rsidR="005E6C44" w:rsidRPr="004C3A0B" w:rsidRDefault="000B0C77"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75237073" w:rsidR="005E6C44" w:rsidRPr="00270265" w:rsidRDefault="00270265" w:rsidP="00270265">
            <w:pPr>
              <w:pStyle w:val="CommentText"/>
              <w:rPr>
                <w:rFonts w:asciiTheme="minorHAnsi" w:hAnsiTheme="minorHAnsi" w:cstheme="minorHAnsi"/>
                <w:color w:val="00B050"/>
              </w:rPr>
            </w:pPr>
            <w:r>
              <w:rPr>
                <w:rStyle w:val="CommentReference"/>
              </w:rPr>
              <w:t/>
            </w:r>
            <w:r w:rsidRPr="00270265">
              <w:rPr>
                <w:rFonts w:asciiTheme="minorHAnsi" w:hAnsiTheme="minorHAnsi" w:cstheme="minorHAnsi"/>
                <w:color w:val="00B050"/>
              </w:rPr>
              <w:t>This may include</w:t>
            </w:r>
            <w:r w:rsidR="007E4546">
              <w:rPr>
                <w:rFonts w:asciiTheme="minorHAnsi" w:hAnsiTheme="minorHAnsi" w:cstheme="minorHAnsi"/>
                <w:color w:val="00B050"/>
              </w:rPr>
              <w:t xml:space="preserve"> codes of conduct of</w:t>
            </w:r>
            <w:r w:rsidRPr="00270265">
              <w:rPr>
                <w:rFonts w:asciiTheme="minorHAnsi" w:hAnsiTheme="minorHAnsi" w:cstheme="minorHAnsi"/>
                <w:color w:val="00B050"/>
              </w:rPr>
              <w:t xml:space="preserve"> professional bodies or overseas laws (particularly for data protection).</w:t>
            </w: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00F4F964" w:rsidR="005E6C44" w:rsidRPr="004C3A0B" w:rsidRDefault="000B0C77"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1E49FF62" w:rsidR="005E6C44" w:rsidRPr="00065801" w:rsidRDefault="00CF699C"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B8742E"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07C83CD3" w14:textId="5CCBAB72" w:rsidR="005E6C44" w:rsidRPr="004C3A0B" w:rsidRDefault="00CF699C"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B8742E"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30EB499A" w:rsidR="005E6C44" w:rsidRPr="004C3A0B" w:rsidRDefault="00CF699C"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270265">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27026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B8742E" w:rsidP="0027026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37646515" w:rsidR="005E6C44" w:rsidRPr="004C3A0B" w:rsidRDefault="00CF699C" w:rsidP="0027026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488E4D5C" w:rsidR="005E6C44" w:rsidRPr="003257BD" w:rsidRDefault="00CF699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603EF6E2" w:rsidR="005E6C44" w:rsidRPr="003257BD" w:rsidRDefault="00CF699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B8742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03579998" w:rsidR="005E6C44" w:rsidRPr="00CE6A02" w:rsidRDefault="00CF699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B8742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2EF9C4CB" w:rsidR="005E6C44" w:rsidRPr="00CE6A02" w:rsidRDefault="00CF699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Yes, please attach a copy of any final approval (or interim approval) from the </w:t>
            </w:r>
            <w:proofErr w:type="gramStart"/>
            <w:r w:rsidRPr="004C3A0B">
              <w:rPr>
                <w:rFonts w:ascii="Arial" w:hAnsi="Arial" w:cs="Arial"/>
                <w:bCs/>
                <w:sz w:val="22"/>
                <w:szCs w:val="22"/>
              </w:rPr>
              <w:t>organisation</w:t>
            </w:r>
            <w:proofErr w:type="gramEnd"/>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0A7CA9D3" w:rsidR="004C3D85" w:rsidRPr="00CF699C" w:rsidRDefault="00CF699C" w:rsidP="003C07E3">
            <w:r>
              <w:t xml:space="preserve">A valvetrain investigation of the Mazda 2.0L Duratec and Skyactiv-G engines, exploring similarities and functionalities to explore efficiency losses. </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67DA20B6" w:rsidR="004C3D85" w:rsidRPr="00D839CD" w:rsidRDefault="00CF699C" w:rsidP="003C07E3">
            <w:pPr>
              <w:rPr>
                <w:rFonts w:ascii="Arial" w:hAnsi="Arial" w:cs="Arial"/>
                <w:sz w:val="22"/>
                <w:szCs w:val="22"/>
              </w:rPr>
            </w:pPr>
            <w:r>
              <w:rPr>
                <w:rFonts w:ascii="Arial" w:hAnsi="Arial" w:cs="Arial"/>
                <w:sz w:val="22"/>
                <w:szCs w:val="22"/>
              </w:rPr>
              <w:t>May 2021</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65C22F52" w:rsidR="004C3D85" w:rsidRPr="004C3A0B" w:rsidRDefault="00CF699C" w:rsidP="003C07E3">
            <w:pPr>
              <w:rPr>
                <w:rFonts w:ascii="Arial" w:hAnsi="Arial" w:cs="Arial"/>
                <w:sz w:val="22"/>
                <w:szCs w:val="22"/>
              </w:rPr>
            </w:pPr>
            <w:r>
              <w:rPr>
                <w:rFonts w:ascii="Arial" w:hAnsi="Arial" w:cs="Arial"/>
                <w:sz w:val="22"/>
                <w:szCs w:val="22"/>
              </w:rPr>
              <w:t>September 2021</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B320BC7" w14:textId="0B9ED0FE" w:rsidR="00F96C3F" w:rsidRDefault="00CF699C" w:rsidP="00F96C3F">
            <w:pPr>
              <w:rPr>
                <w:rFonts w:ascii="Arial" w:hAnsi="Arial" w:cs="Arial"/>
              </w:rPr>
            </w:pPr>
            <w:r>
              <w:rPr>
                <w:rFonts w:ascii="Arial" w:hAnsi="Arial" w:cs="Arial"/>
              </w:rPr>
              <w:t>To explore the manufacturer’s tolerances of two similar production engines, exploring the differences in manufacturing and design. Allowing for a development of the design to improve operating efficiencies of the two engines.</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5053488" w:rsidR="00F96C3F" w:rsidRPr="006C1FDD" w:rsidRDefault="00CF699C" w:rsidP="00F96C3F">
            <w:pPr>
              <w:rPr>
                <w:rFonts w:ascii="Arial" w:hAnsi="Arial" w:cs="Arial"/>
              </w:rPr>
            </w:pPr>
            <w:r>
              <w:t>To investigate the valvetrains of the Mazda 2.0L Duratec and Skyactiv-G engines, exploring similarities and functionalities to explore efficiency losses.</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2B70B299" w14:textId="41DDB43B" w:rsidR="00CF699C" w:rsidRPr="00CF699C" w:rsidRDefault="00CF699C" w:rsidP="00CF699C">
            <w:pPr>
              <w:pStyle w:val="ListParagraph"/>
              <w:numPr>
                <w:ilvl w:val="0"/>
                <w:numId w:val="29"/>
              </w:numPr>
              <w:rPr>
                <w:rFonts w:ascii="Arial" w:hAnsi="Arial" w:cs="Arial"/>
              </w:rPr>
            </w:pPr>
            <w:bookmarkStart w:id="0" w:name="_Hlk70049268"/>
            <w:r>
              <w:rPr>
                <w:rFonts w:ascii="Arial" w:hAnsi="Arial" w:cs="Arial"/>
              </w:rPr>
              <w:t>Investigate the differences of the two selected engines to allow for re</w:t>
            </w:r>
            <w:r w:rsidRPr="00CF699C">
              <w:rPr>
                <w:rFonts w:ascii="Arial" w:hAnsi="Arial" w:cs="Arial"/>
              </w:rPr>
              <w:t>development of the design to improve operating efficiencies.</w:t>
            </w:r>
          </w:p>
          <w:bookmarkEnd w:id="0"/>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79A4C53" w14:textId="77777777" w:rsidR="00CF699C" w:rsidRDefault="00CF699C" w:rsidP="00CF699C">
            <w:pPr>
              <w:pStyle w:val="ListParagraph"/>
              <w:numPr>
                <w:ilvl w:val="0"/>
                <w:numId w:val="28"/>
              </w:numPr>
              <w:spacing w:after="160" w:line="259" w:lineRule="auto"/>
            </w:pPr>
            <w:r>
              <w:t>Calculate a mathematical model to calculate float speed and spring stiffness.</w:t>
            </w:r>
          </w:p>
          <w:p w14:paraId="356EEAF0" w14:textId="77777777" w:rsidR="00CF699C" w:rsidRDefault="00CF699C" w:rsidP="00CF699C">
            <w:pPr>
              <w:pStyle w:val="ListParagraph"/>
              <w:numPr>
                <w:ilvl w:val="0"/>
                <w:numId w:val="28"/>
              </w:numPr>
              <w:spacing w:after="160" w:line="259" w:lineRule="auto"/>
            </w:pPr>
            <w:r>
              <w:t>Create a dynamic model to investigate frictions of the valvetrains.</w:t>
            </w:r>
          </w:p>
          <w:p w14:paraId="7B37CA68" w14:textId="77777777" w:rsidR="00CF699C" w:rsidRDefault="00CF699C" w:rsidP="00CF699C">
            <w:pPr>
              <w:pStyle w:val="ListParagraph"/>
              <w:numPr>
                <w:ilvl w:val="0"/>
                <w:numId w:val="28"/>
              </w:numPr>
              <w:spacing w:after="160" w:line="259" w:lineRule="auto"/>
            </w:pPr>
            <w:r>
              <w:t>Optimisation of improvement of valvetrain design and friction loses.</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158200F" w:rsidR="00F96C3F"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CD2DD7A" w14:textId="1078A0AB" w:rsidR="00CF699C" w:rsidRPr="00CD0ABD" w:rsidRDefault="00CF699C" w:rsidP="00CF699C">
            <w:pPr>
              <w:pStyle w:val="ListParagraph"/>
              <w:numPr>
                <w:ilvl w:val="0"/>
                <w:numId w:val="30"/>
              </w:numPr>
              <w:spacing w:before="120" w:after="120"/>
              <w:rPr>
                <w:rFonts w:ascii="Arial" w:hAnsi="Arial" w:cs="Arial"/>
                <w:b/>
              </w:rPr>
            </w:pPr>
            <w:r>
              <w:rPr>
                <w:rFonts w:ascii="Arial" w:hAnsi="Arial" w:cs="Arial"/>
                <w:bCs/>
              </w:rPr>
              <w:lastRenderedPageBreak/>
              <w:t xml:space="preserve">Experiment will be conducted to collect </w:t>
            </w:r>
            <w:r w:rsidR="00CD0ABD">
              <w:rPr>
                <w:rFonts w:ascii="Arial" w:hAnsi="Arial" w:cs="Arial"/>
                <w:bCs/>
              </w:rPr>
              <w:t>primary data of the two engines components and measurements which will be recorded and used for calculation and simulation during the project.</w:t>
            </w:r>
          </w:p>
          <w:p w14:paraId="7EB8886C" w14:textId="5930F86C" w:rsidR="00CD0ABD" w:rsidRPr="00CD0ABD" w:rsidRDefault="00CD0ABD" w:rsidP="00CF699C">
            <w:pPr>
              <w:pStyle w:val="ListParagraph"/>
              <w:numPr>
                <w:ilvl w:val="0"/>
                <w:numId w:val="30"/>
              </w:numPr>
              <w:spacing w:before="120" w:after="120"/>
              <w:rPr>
                <w:rFonts w:ascii="Arial" w:hAnsi="Arial" w:cs="Arial"/>
                <w:b/>
              </w:rPr>
            </w:pPr>
            <w:r>
              <w:rPr>
                <w:rFonts w:ascii="Arial" w:hAnsi="Arial" w:cs="Arial"/>
                <w:bCs/>
              </w:rPr>
              <w:t xml:space="preserve">A further experiment of vehicles’ engine performance performed on a simulation Jig which will provide primary research for validating work. </w:t>
            </w:r>
          </w:p>
          <w:p w14:paraId="604F2C86" w14:textId="115BED41" w:rsidR="00CD0ABD" w:rsidRPr="00CD0ABD" w:rsidRDefault="00CD0ABD" w:rsidP="00CF699C">
            <w:pPr>
              <w:pStyle w:val="ListParagraph"/>
              <w:numPr>
                <w:ilvl w:val="0"/>
                <w:numId w:val="30"/>
              </w:numPr>
              <w:spacing w:before="120" w:after="120"/>
              <w:rPr>
                <w:rFonts w:ascii="Arial" w:hAnsi="Arial" w:cs="Arial"/>
                <w:b/>
              </w:rPr>
            </w:pPr>
            <w:r>
              <w:rPr>
                <w:rFonts w:ascii="Arial" w:hAnsi="Arial" w:cs="Arial"/>
                <w:bCs/>
              </w:rPr>
              <w:t>Secondary research in the form of a literature review.</w:t>
            </w:r>
          </w:p>
          <w:p w14:paraId="6488E6BA" w14:textId="3BA3A834" w:rsidR="00CD0ABD" w:rsidRPr="00CF699C" w:rsidRDefault="00CD0ABD" w:rsidP="00CF699C">
            <w:pPr>
              <w:pStyle w:val="ListParagraph"/>
              <w:numPr>
                <w:ilvl w:val="0"/>
                <w:numId w:val="30"/>
              </w:numPr>
              <w:spacing w:before="120" w:after="120"/>
              <w:rPr>
                <w:rFonts w:ascii="Arial" w:hAnsi="Arial" w:cs="Arial"/>
                <w:b/>
              </w:rPr>
            </w:pPr>
            <w:r>
              <w:rPr>
                <w:rFonts w:ascii="Arial" w:hAnsi="Arial" w:cs="Arial"/>
                <w:bCs/>
              </w:rPr>
              <w:t>Secondary research in the form of engine specifications provided by manufacturer.</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lastRenderedPageBreak/>
              <w:t>9</w:t>
            </w:r>
          </w:p>
        </w:tc>
        <w:tc>
          <w:tcPr>
            <w:tcW w:w="4728" w:type="pct"/>
            <w:gridSpan w:val="4"/>
            <w:vAlign w:val="center"/>
          </w:tcPr>
          <w:p w14:paraId="0687532F" w14:textId="46B71C5A" w:rsidR="00F96C3F" w:rsidRDefault="00270265" w:rsidP="00F96C3F">
            <w:pPr>
              <w:rPr>
                <w:rFonts w:ascii="Arial" w:hAnsi="Arial" w:cs="Arial"/>
                <w:color w:val="00B050"/>
                <w:sz w:val="22"/>
                <w:szCs w:val="22"/>
              </w:rPr>
            </w:pPr>
            <w:r w:rsidRPr="00AA34BD">
              <w:rPr>
                <w:rFonts w:ascii="Arial" w:hAnsi="Arial" w:cs="Arial"/>
                <w:color w:val="00B050"/>
                <w:sz w:val="22"/>
                <w:szCs w:val="22"/>
              </w:rPr>
              <w:t>This should describe how you intend to collect data. It should not include a discussion of the theoretical basis for your data collection methods.</w:t>
            </w:r>
            <w:r w:rsidR="00AA34BD" w:rsidRPr="00AA34BD">
              <w:rPr>
                <w:rFonts w:ascii="Arial" w:hAnsi="Arial" w:cs="Arial"/>
                <w:color w:val="00B050"/>
                <w:sz w:val="22"/>
                <w:szCs w:val="22"/>
              </w:rPr>
              <w:t xml:space="preserve"> </w:t>
            </w:r>
            <w:r w:rsidR="00AA34BD">
              <w:rPr>
                <w:rFonts w:ascii="Arial" w:hAnsi="Arial" w:cs="Arial"/>
                <w:color w:val="00B050"/>
                <w:sz w:val="22"/>
                <w:szCs w:val="22"/>
              </w:rPr>
              <w:t>Please note, that if you intend to collect any</w:t>
            </w:r>
            <w:r w:rsidR="00AA34BD" w:rsidRPr="00AA34BD">
              <w:rPr>
                <w:rFonts w:ascii="Arial" w:hAnsi="Arial" w:cs="Arial"/>
                <w:color w:val="00B050"/>
                <w:sz w:val="22"/>
                <w:szCs w:val="22"/>
              </w:rPr>
              <w:t xml:space="preserve"> audio/video recordings of interviews with participants </w:t>
            </w:r>
            <w:r w:rsidR="00AA34BD">
              <w:rPr>
                <w:rFonts w:ascii="Arial" w:hAnsi="Arial" w:cs="Arial"/>
                <w:color w:val="00B050"/>
                <w:sz w:val="22"/>
                <w:szCs w:val="22"/>
              </w:rPr>
              <w:t xml:space="preserve">then these will be </w:t>
            </w:r>
            <w:r w:rsidR="00AA34BD" w:rsidRPr="00AA34BD">
              <w:rPr>
                <w:rFonts w:ascii="Arial" w:hAnsi="Arial" w:cs="Arial"/>
                <w:color w:val="00B050"/>
                <w:sz w:val="22"/>
                <w:szCs w:val="22"/>
              </w:rPr>
              <w:t>are classified as Personal Data under GDPR/DPA2018. If you intend to use these then note this in section J.</w:t>
            </w:r>
          </w:p>
          <w:p w14:paraId="79C78FB8" w14:textId="67BC7E03" w:rsidR="00CD0ABD" w:rsidRDefault="00CD0ABD" w:rsidP="00CD0ABD">
            <w:pPr>
              <w:pStyle w:val="ListParagraph"/>
              <w:numPr>
                <w:ilvl w:val="0"/>
                <w:numId w:val="31"/>
              </w:numPr>
              <w:rPr>
                <w:rFonts w:ascii="Arial" w:hAnsi="Arial" w:cs="Arial"/>
              </w:rPr>
            </w:pPr>
            <w:r>
              <w:rPr>
                <w:rFonts w:ascii="Arial" w:hAnsi="Arial" w:cs="Arial"/>
              </w:rPr>
              <w:t>Data from experiments will be collected and analysed in Excel.</w:t>
            </w:r>
          </w:p>
          <w:p w14:paraId="3D1F9922" w14:textId="3384AE0E" w:rsidR="00CD0ABD" w:rsidRDefault="00CD0ABD" w:rsidP="00CD0ABD">
            <w:pPr>
              <w:pStyle w:val="ListParagraph"/>
              <w:numPr>
                <w:ilvl w:val="0"/>
                <w:numId w:val="31"/>
              </w:numPr>
              <w:rPr>
                <w:rFonts w:ascii="Arial" w:hAnsi="Arial" w:cs="Arial"/>
              </w:rPr>
            </w:pPr>
            <w:r>
              <w:rPr>
                <w:rFonts w:ascii="Arial" w:hAnsi="Arial" w:cs="Arial"/>
              </w:rPr>
              <w:t>From online research secondary data</w:t>
            </w:r>
            <w:r w:rsidR="00C75C14">
              <w:rPr>
                <w:rFonts w:ascii="Arial" w:hAnsi="Arial" w:cs="Arial"/>
              </w:rPr>
              <w:t xml:space="preserve"> will be collected</w:t>
            </w:r>
            <w:r>
              <w:rPr>
                <w:rFonts w:ascii="Arial" w:hAnsi="Arial" w:cs="Arial"/>
              </w:rPr>
              <w:t xml:space="preserve">. </w:t>
            </w:r>
          </w:p>
          <w:p w14:paraId="10035686" w14:textId="04161D64" w:rsidR="00CD0ABD" w:rsidRDefault="00C75C14" w:rsidP="00CD0ABD">
            <w:pPr>
              <w:pStyle w:val="ListParagraph"/>
              <w:numPr>
                <w:ilvl w:val="0"/>
                <w:numId w:val="31"/>
              </w:numPr>
              <w:rPr>
                <w:rFonts w:ascii="Arial" w:hAnsi="Arial" w:cs="Arial"/>
              </w:rPr>
            </w:pPr>
            <w:r>
              <w:rPr>
                <w:rFonts w:ascii="Arial" w:hAnsi="Arial" w:cs="Arial"/>
              </w:rPr>
              <w:t xml:space="preserve">University and </w:t>
            </w:r>
            <w:proofErr w:type="spellStart"/>
            <w:r w:rsidRPr="00C75C14">
              <w:rPr>
                <w:rFonts w:ascii="Arial" w:hAnsi="Arial" w:cs="Arial"/>
              </w:rPr>
              <w:t>imeche</w:t>
            </w:r>
            <w:proofErr w:type="spellEnd"/>
            <w:r>
              <w:rPr>
                <w:rFonts w:ascii="Arial" w:hAnsi="Arial" w:cs="Arial"/>
              </w:rPr>
              <w:t xml:space="preserve"> </w:t>
            </w:r>
            <w:r w:rsidR="00CD0ABD">
              <w:rPr>
                <w:rFonts w:ascii="Arial" w:hAnsi="Arial" w:cs="Arial"/>
              </w:rPr>
              <w:t>Librar</w:t>
            </w:r>
            <w:r>
              <w:rPr>
                <w:rFonts w:ascii="Arial" w:hAnsi="Arial" w:cs="Arial"/>
              </w:rPr>
              <w:t>ies.</w:t>
            </w:r>
          </w:p>
          <w:p w14:paraId="5F7231AF" w14:textId="77777777" w:rsidR="00C75C14" w:rsidRPr="00C75C14" w:rsidRDefault="00C75C14" w:rsidP="00C75C14">
            <w:pPr>
              <w:ind w:left="360"/>
              <w:rPr>
                <w:rFonts w:ascii="Arial" w:hAnsi="Arial" w:cs="Arial"/>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1329CB1A" w:rsidR="00B23BFF" w:rsidRPr="004C3A0B" w:rsidRDefault="00AF5001" w:rsidP="003C07E3">
            <w:pPr>
              <w:rPr>
                <w:rFonts w:ascii="Arial" w:hAnsi="Arial" w:cs="Arial"/>
                <w:sz w:val="22"/>
                <w:szCs w:val="22"/>
              </w:rPr>
            </w:pPr>
            <w:r>
              <w:rPr>
                <w:rFonts w:ascii="Arial" w:hAnsi="Arial" w:cs="Arial"/>
                <w:sz w:val="22"/>
                <w:szCs w:val="22"/>
              </w:rPr>
              <w:t xml:space="preserve">110 </w:t>
            </w:r>
            <w:proofErr w:type="spellStart"/>
            <w:r>
              <w:rPr>
                <w:rFonts w:ascii="Arial" w:hAnsi="Arial" w:cs="Arial"/>
                <w:sz w:val="22"/>
                <w:szCs w:val="22"/>
              </w:rPr>
              <w:t>Gawsworth</w:t>
            </w:r>
            <w:proofErr w:type="spellEnd"/>
            <w:r>
              <w:rPr>
                <w:rFonts w:ascii="Arial" w:hAnsi="Arial" w:cs="Arial"/>
                <w:sz w:val="22"/>
                <w:szCs w:val="22"/>
              </w:rPr>
              <w:t xml:space="preserve"> Road, Macclesfield, Cheshire, SK11 8UF</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270265">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203CF94" w:rsidR="004942B0" w:rsidRPr="00090CF7" w:rsidRDefault="00AF500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270265">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B8742E"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415BCB19" w:rsidR="00C11423" w:rsidRPr="004C3A0B" w:rsidRDefault="00AF500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7379363B" w:rsidR="00C11423" w:rsidRPr="004C3A0B" w:rsidRDefault="00AF500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1CA0F2A9" w:rsidR="00C11423" w:rsidRPr="004C3A0B" w:rsidRDefault="00AF500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79857A30" w:rsidR="00C11423" w:rsidRPr="004C3A0B" w:rsidRDefault="00AF500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697AF4F3" w:rsidR="00C11423" w:rsidRPr="004C3A0B" w:rsidRDefault="00AF500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72A51712" w:rsidR="00C11423" w:rsidRPr="004C3A0B" w:rsidRDefault="00AF500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53D758B4" w:rsidR="00C11423" w:rsidRPr="004C3A0B" w:rsidRDefault="00AF500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5919918C" w:rsidR="00C11423" w:rsidRPr="004C3A0B" w:rsidRDefault="00AF500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7F0F6CF2" w:rsidR="00C11423" w:rsidRPr="004C3A0B" w:rsidRDefault="00AF5001"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07D25A9C" w:rsidR="00C11423" w:rsidRPr="004C3A0B" w:rsidRDefault="00AF5001"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68A692A3" w:rsidR="00C11423" w:rsidRPr="004C3A0B" w:rsidRDefault="00AF5001"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1833F885" w:rsidR="00C11423" w:rsidRPr="004C3A0B" w:rsidRDefault="00AF5001"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3774F407" w:rsidR="00C11423" w:rsidRPr="004C3A0B" w:rsidRDefault="00AF5001"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6CCB1436" w:rsidR="00C11423" w:rsidRPr="006C1FDD" w:rsidRDefault="00AF5001"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58CF751A" w:rsidR="00ED0C59" w:rsidRPr="004C3A0B" w:rsidRDefault="00AF500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1BEAA0C5" w:rsidR="00ED0C59" w:rsidRPr="004C3A0B" w:rsidRDefault="00AF500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45D5F742" w:rsidR="00ED0C59" w:rsidRPr="004C3A0B" w:rsidRDefault="00AF500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65ABF48E" w:rsidR="00ED0C59" w:rsidRPr="004C3A0B" w:rsidRDefault="00AF500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5EB4688C" w:rsidR="00ED0C59" w:rsidRPr="004C3A0B" w:rsidRDefault="00AF500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2259D98D" w:rsidR="00ED0C59" w:rsidRPr="004C3A0B" w:rsidRDefault="00AF500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35083764" w:rsidR="00ED0C59" w:rsidRPr="004C3A0B" w:rsidRDefault="00AF500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542D22D8" w:rsidR="00ED0C59" w:rsidRPr="004C3A0B" w:rsidRDefault="00AF500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77517E86" w:rsidR="00ED0C59" w:rsidRPr="004C3A0B" w:rsidRDefault="00AF500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62ACEE25" w:rsidR="00ED0C59" w:rsidRPr="00AA34BD" w:rsidRDefault="00AA34BD" w:rsidP="00ED0C59">
            <w:pPr>
              <w:rPr>
                <w:rFonts w:ascii="Arial" w:hAnsi="Arial" w:cs="Arial"/>
                <w:color w:val="00B050"/>
                <w:sz w:val="22"/>
              </w:rPr>
            </w:pPr>
            <w:r w:rsidRPr="00AA34BD">
              <w:rPr>
                <w:rFonts w:ascii="Arial" w:hAnsi="Arial" w:cs="Arial"/>
                <w:color w:val="00B050"/>
                <w:sz w:val="22"/>
              </w:rPr>
              <w:t>Complete this only if your participants cannot give consent. This includes animals.</w:t>
            </w:r>
          </w:p>
          <w:p w14:paraId="77E68A5D" w14:textId="728170F3"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5007F554" w:rsidR="00025F69" w:rsidRPr="00AA34BD" w:rsidRDefault="00AA34BD" w:rsidP="003257BD">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6F476CC9" w14:textId="39019FEC" w:rsidR="00025F69" w:rsidRDefault="00025F69" w:rsidP="003257BD">
            <w:pPr>
              <w:rPr>
                <w:rFonts w:ascii="Arial" w:hAnsi="Arial" w:cs="Arial"/>
                <w:sz w:val="22"/>
                <w:szCs w:val="22"/>
              </w:rPr>
            </w:pPr>
          </w:p>
          <w:p w14:paraId="35BC7624" w14:textId="77777777" w:rsidR="00AF5001" w:rsidRDefault="00AF5001" w:rsidP="00AF5001">
            <w:pPr>
              <w:rPr>
                <w:rFonts w:ascii="Arial" w:hAnsi="Arial" w:cs="Arial"/>
                <w:sz w:val="22"/>
                <w:szCs w:val="22"/>
              </w:rPr>
            </w:pPr>
            <w:r>
              <w:rPr>
                <w:rFonts w:ascii="Arial" w:hAnsi="Arial" w:cs="Arial"/>
                <w:sz w:val="22"/>
                <w:szCs w:val="22"/>
              </w:rPr>
              <w:t>N/A</w:t>
            </w:r>
          </w:p>
          <w:p w14:paraId="0E60E1A0" w14:textId="77777777" w:rsidR="00AF5001" w:rsidRPr="004C3A0B" w:rsidRDefault="00AF5001"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1A0D13B4" w14:textId="77777777" w:rsidR="00AF5001" w:rsidRDefault="00AF5001" w:rsidP="00AF5001">
            <w:pPr>
              <w:rPr>
                <w:rFonts w:ascii="Arial" w:hAnsi="Arial" w:cs="Arial"/>
                <w:sz w:val="22"/>
                <w:szCs w:val="22"/>
              </w:rPr>
            </w:pPr>
            <w:r>
              <w:rPr>
                <w:rFonts w:ascii="Arial" w:hAnsi="Arial" w:cs="Arial"/>
                <w:sz w:val="22"/>
                <w:szCs w:val="22"/>
              </w:rPr>
              <w:t>N/A</w:t>
            </w: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02B9A4F4" w14:textId="77777777" w:rsidR="00AF5001" w:rsidRDefault="00AF5001" w:rsidP="00AF5001">
            <w:pPr>
              <w:rPr>
                <w:rFonts w:ascii="Arial" w:hAnsi="Arial" w:cs="Arial"/>
                <w:sz w:val="22"/>
                <w:szCs w:val="22"/>
              </w:rPr>
            </w:pPr>
            <w:r>
              <w:rPr>
                <w:rFonts w:ascii="Arial" w:hAnsi="Arial" w:cs="Arial"/>
                <w:sz w:val="22"/>
                <w:szCs w:val="22"/>
              </w:rPr>
              <w:t>N/A</w:t>
            </w: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lastRenderedPageBreak/>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3AAB5C29" w:rsidR="00025F69" w:rsidRPr="004C3A0B" w:rsidRDefault="00AF500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770744D3" w:rsidR="00025F69" w:rsidRPr="004C3A0B" w:rsidRDefault="00AF50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2577E77C" w:rsidR="00025F69" w:rsidRPr="004C3A0B" w:rsidRDefault="00AF50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68723896" w:rsidR="00025F69" w:rsidRPr="004C3A0B" w:rsidRDefault="00AF50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5358BFF2" w:rsidR="00025F69" w:rsidRPr="004C3A0B" w:rsidRDefault="00AF50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3E08BD5A" w:rsidR="00025F69" w:rsidRPr="004C3A0B" w:rsidRDefault="00AF50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0743A34D" w:rsidR="00025F69" w:rsidRPr="004C3A0B" w:rsidRDefault="00AF50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4A9A8666" w:rsidR="00025F69" w:rsidRPr="004C3A0B" w:rsidRDefault="00AF50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45F398FF" w:rsidR="00025F69" w:rsidRPr="004C3A0B" w:rsidRDefault="00AF50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11A9864C" w:rsidR="00025F69" w:rsidRPr="00AA34BD" w:rsidRDefault="00AA34BD" w:rsidP="003257BD">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3F6BE0A0" w:rsidR="00382031" w:rsidRPr="004C3A0B" w:rsidRDefault="00AF500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0089CA4D" w:rsidR="00382031" w:rsidRPr="004C3A0B" w:rsidRDefault="00AF500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680113D0" w:rsidR="00382031" w:rsidRPr="004C3A0B" w:rsidRDefault="00AF500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242CD7CA" w:rsidR="00382031" w:rsidRPr="004C3A0B" w:rsidRDefault="00AF500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7F1E458C" w14:textId="32898CE0" w:rsidR="00AA34BD" w:rsidRPr="00AA34BD" w:rsidRDefault="00AA34BD" w:rsidP="00AA34BD">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02369593" w:rsidR="008C1A38" w:rsidRPr="00FD519A" w:rsidRDefault="00B8742E"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AF5001">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C0656EA" w:rsidR="008C1A38" w:rsidRDefault="00B8742E"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AF5001">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002DE010" w:rsidR="00003E64" w:rsidRDefault="00AA34BD" w:rsidP="003257BD">
            <w:pPr>
              <w:rPr>
                <w:rFonts w:ascii="Arial" w:hAnsi="Arial" w:cs="Arial"/>
                <w:color w:val="00B050"/>
                <w:sz w:val="22"/>
                <w:szCs w:val="22"/>
              </w:rPr>
            </w:pPr>
            <w:r>
              <w:rPr>
                <w:rFonts w:ascii="Arial" w:hAnsi="Arial" w:cs="Arial"/>
                <w:color w:val="00B050"/>
                <w:sz w:val="22"/>
                <w:szCs w:val="22"/>
              </w:rPr>
              <w:lastRenderedPageBreak/>
              <w:t>There are always risks. Do not write NA unless you have no participants.</w:t>
            </w:r>
          </w:p>
          <w:p w14:paraId="7AF979CF" w14:textId="2D0D6282" w:rsidR="00AF5001" w:rsidRDefault="00AF5001" w:rsidP="003257BD">
            <w:pPr>
              <w:rPr>
                <w:rFonts w:ascii="Arial" w:hAnsi="Arial" w:cs="Arial"/>
                <w:color w:val="00B050"/>
                <w:sz w:val="22"/>
                <w:szCs w:val="22"/>
              </w:rPr>
            </w:pPr>
          </w:p>
          <w:p w14:paraId="1D03E1FE" w14:textId="77777777" w:rsidR="00AF5001" w:rsidRDefault="00AF5001" w:rsidP="00AF5001">
            <w:pPr>
              <w:rPr>
                <w:rFonts w:ascii="Arial" w:hAnsi="Arial" w:cs="Arial"/>
                <w:sz w:val="22"/>
                <w:szCs w:val="22"/>
              </w:rPr>
            </w:pPr>
            <w:r>
              <w:rPr>
                <w:rFonts w:ascii="Arial" w:hAnsi="Arial" w:cs="Arial"/>
                <w:sz w:val="22"/>
                <w:szCs w:val="22"/>
              </w:rPr>
              <w:t>N/A</w:t>
            </w:r>
          </w:p>
          <w:p w14:paraId="7588D297" w14:textId="77777777" w:rsidR="00AF5001" w:rsidRPr="00AA34BD" w:rsidRDefault="00AF5001" w:rsidP="003257BD">
            <w:pPr>
              <w:rPr>
                <w:rFonts w:ascii="Arial" w:hAnsi="Arial" w:cs="Arial"/>
                <w:color w:val="00B050"/>
                <w:sz w:val="22"/>
                <w:szCs w:val="22"/>
              </w:rPr>
            </w:pP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 Participant</w:t>
            </w:r>
          </w:p>
          <w:p w14:paraId="368EB8A9" w14:textId="77777777" w:rsidR="00003E64" w:rsidRDefault="00003E64" w:rsidP="003257BD">
            <w:pPr>
              <w:rPr>
                <w:rFonts w:ascii="Arial" w:hAnsi="Arial" w:cs="Arial"/>
                <w:sz w:val="22"/>
                <w:szCs w:val="22"/>
              </w:rPr>
            </w:pPr>
          </w:p>
          <w:p w14:paraId="1C4F03BD" w14:textId="5A855225" w:rsidR="00003E64" w:rsidRDefault="00AF5001" w:rsidP="003257BD">
            <w:pPr>
              <w:rPr>
                <w:rFonts w:ascii="Arial" w:hAnsi="Arial" w:cs="Arial"/>
                <w:sz w:val="22"/>
                <w:szCs w:val="22"/>
              </w:rPr>
            </w:pPr>
            <w:r>
              <w:rPr>
                <w:rFonts w:ascii="Arial" w:hAnsi="Arial" w:cs="Arial"/>
                <w:sz w:val="22"/>
                <w:szCs w:val="22"/>
              </w:rPr>
              <w:t>N/A</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26F9DFD6" w14:textId="77777777" w:rsidR="00AF5001" w:rsidRDefault="00AF5001" w:rsidP="00AF5001">
            <w:pPr>
              <w:rPr>
                <w:rFonts w:ascii="Arial" w:hAnsi="Arial" w:cs="Arial"/>
                <w:sz w:val="22"/>
                <w:szCs w:val="22"/>
              </w:rPr>
            </w:pPr>
            <w:r>
              <w:rPr>
                <w:rFonts w:ascii="Arial" w:hAnsi="Arial" w:cs="Arial"/>
                <w:sz w:val="22"/>
                <w:szCs w:val="22"/>
              </w:rPr>
              <w:t>N/A</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5B0CDB4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2A56717D" w14:textId="64AC3D81" w:rsidR="00003E64" w:rsidRDefault="00AF5001" w:rsidP="003257BD">
            <w:pPr>
              <w:rPr>
                <w:rFonts w:ascii="Arial" w:hAnsi="Arial" w:cs="Arial"/>
                <w:sz w:val="22"/>
                <w:szCs w:val="22"/>
              </w:rPr>
            </w:pPr>
            <w:r>
              <w:rPr>
                <w:rFonts w:ascii="Arial" w:hAnsi="Arial" w:cs="Arial"/>
                <w:sz w:val="22"/>
                <w:szCs w:val="22"/>
              </w:rPr>
              <w:t xml:space="preserve">Misuse of equipment, or not following safe lifting regulations.  </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0B52EEE3" w:rsidR="00003E64" w:rsidRDefault="00D327CA" w:rsidP="003257BD">
            <w:pPr>
              <w:rPr>
                <w:rFonts w:ascii="Arial" w:hAnsi="Arial" w:cs="Arial"/>
                <w:sz w:val="22"/>
                <w:szCs w:val="22"/>
              </w:rPr>
            </w:pPr>
            <w:r>
              <w:rPr>
                <w:rFonts w:ascii="Arial" w:hAnsi="Arial" w:cs="Arial"/>
                <w:sz w:val="22"/>
                <w:szCs w:val="22"/>
              </w:rPr>
              <w:t>Follow correct procedure for experiments, only use equipment which is tested and safe for operation. Follow health and safety guidelines.</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07A31F42"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17F2E193" w14:textId="742DAFC1" w:rsidR="00D327CA" w:rsidRDefault="00D327CA" w:rsidP="006F307C">
            <w:pPr>
              <w:autoSpaceDE w:val="0"/>
              <w:autoSpaceDN w:val="0"/>
              <w:adjustRightInd w:val="0"/>
              <w:rPr>
                <w:rFonts w:ascii="Arial" w:hAnsi="Arial" w:cs="Arial"/>
                <w:sz w:val="22"/>
                <w:szCs w:val="22"/>
              </w:rPr>
            </w:pPr>
            <w:r>
              <w:rPr>
                <w:rFonts w:ascii="Arial" w:hAnsi="Arial" w:cs="Arial"/>
                <w:sz w:val="22"/>
                <w:szCs w:val="22"/>
              </w:rPr>
              <w:t>Misrepresenting the name of the university.</w:t>
            </w:r>
          </w:p>
          <w:p w14:paraId="7557DDD6" w14:textId="0F022E5A" w:rsidR="00003E64" w:rsidRPr="00D327CA" w:rsidRDefault="00D327CA" w:rsidP="003257BD">
            <w:pPr>
              <w:rPr>
                <w:rFonts w:ascii="Arial" w:hAnsi="Arial" w:cs="Arial"/>
                <w:sz w:val="22"/>
                <w:szCs w:val="22"/>
              </w:rPr>
            </w:pPr>
            <w:r w:rsidRPr="00D327CA">
              <w:rPr>
                <w:rFonts w:ascii="Arial" w:hAnsi="Arial" w:cs="Arial"/>
                <w:sz w:val="22"/>
                <w:szCs w:val="22"/>
              </w:rPr>
              <w:t>Mishandling of sensitive data.</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10D8D557" w14:textId="61E91191" w:rsidR="00D327CA" w:rsidRDefault="00D327CA" w:rsidP="003257BD">
            <w:pPr>
              <w:rPr>
                <w:rFonts w:ascii="Arial" w:hAnsi="Arial" w:cs="Arial"/>
                <w:sz w:val="22"/>
                <w:szCs w:val="22"/>
              </w:rPr>
            </w:pPr>
            <w:r>
              <w:rPr>
                <w:rFonts w:ascii="Arial" w:hAnsi="Arial" w:cs="Arial"/>
                <w:sz w:val="22"/>
                <w:szCs w:val="22"/>
              </w:rPr>
              <w:t>Always take measures to make sure the university is always well represented, and project does not jeopardise this reputation.</w:t>
            </w:r>
          </w:p>
          <w:p w14:paraId="4553DB37" w14:textId="3D0DAA44" w:rsidR="00D327CA" w:rsidRDefault="00D327CA" w:rsidP="003257BD">
            <w:pPr>
              <w:rPr>
                <w:rFonts w:ascii="Arial" w:hAnsi="Arial" w:cs="Arial"/>
                <w:sz w:val="22"/>
                <w:szCs w:val="22"/>
              </w:rPr>
            </w:pPr>
          </w:p>
          <w:p w14:paraId="5049D203" w14:textId="5DBBB8FA" w:rsidR="00D327CA" w:rsidRDefault="00D327CA" w:rsidP="003257BD">
            <w:pPr>
              <w:rPr>
                <w:rFonts w:ascii="Arial" w:hAnsi="Arial" w:cs="Arial"/>
                <w:sz w:val="22"/>
                <w:szCs w:val="22"/>
              </w:rPr>
            </w:pPr>
            <w:r>
              <w:rPr>
                <w:rFonts w:ascii="Arial" w:hAnsi="Arial" w:cs="Arial"/>
                <w:sz w:val="22"/>
                <w:szCs w:val="22"/>
              </w:rPr>
              <w:t>Make sure all data collected is stored on locked devices and when on an external hard drive locked away when not in use.</w:t>
            </w:r>
          </w:p>
          <w:p w14:paraId="1B693177" w14:textId="552348F0"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B8742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B8742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B152BE6" w:rsidR="006930C2" w:rsidRPr="004C3A0B" w:rsidRDefault="00B8742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D327CA">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770AAC61" w:rsidR="006930C2" w:rsidRPr="004033FC" w:rsidRDefault="004033FC" w:rsidP="003257BD">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4D822969" w14:textId="5641FD21" w:rsidR="006930C2" w:rsidRDefault="006930C2" w:rsidP="003257BD">
            <w:pPr>
              <w:rPr>
                <w:rFonts w:ascii="Arial" w:hAnsi="Arial" w:cs="Arial"/>
                <w:sz w:val="22"/>
                <w:szCs w:val="22"/>
              </w:rPr>
            </w:pPr>
          </w:p>
          <w:p w14:paraId="31D138E3" w14:textId="77777777" w:rsidR="00D327CA" w:rsidRDefault="00D327CA" w:rsidP="00D327CA">
            <w:pPr>
              <w:rPr>
                <w:rFonts w:ascii="Arial" w:hAnsi="Arial" w:cs="Arial"/>
                <w:sz w:val="22"/>
                <w:szCs w:val="22"/>
              </w:rPr>
            </w:pPr>
            <w:r>
              <w:rPr>
                <w:rFonts w:ascii="Arial" w:hAnsi="Arial" w:cs="Arial"/>
                <w:sz w:val="22"/>
                <w:szCs w:val="22"/>
              </w:rPr>
              <w:t>N/A</w:t>
            </w:r>
          </w:p>
          <w:p w14:paraId="3C98CE61" w14:textId="77777777" w:rsidR="00D327CA" w:rsidRDefault="00D327CA"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FBC52" w14:textId="6E3E51C2" w:rsidR="004033FC" w:rsidRPr="004033FC" w:rsidRDefault="004033FC" w:rsidP="004033FC">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180D1C9F" w14:textId="577867E9" w:rsidR="006930C2" w:rsidRPr="004033FC" w:rsidRDefault="004033FC" w:rsidP="004033FC">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4A0FB63C" w14:textId="77777777" w:rsidR="006930C2" w:rsidRDefault="006930C2" w:rsidP="003257BD">
            <w:pPr>
              <w:rPr>
                <w:rFonts w:ascii="Arial" w:hAnsi="Arial" w:cs="Arial"/>
                <w:sz w:val="22"/>
                <w:szCs w:val="22"/>
              </w:rPr>
            </w:pPr>
          </w:p>
          <w:p w14:paraId="42801C9B" w14:textId="77777777" w:rsidR="00D327CA" w:rsidRDefault="00D327CA" w:rsidP="00D327CA">
            <w:pPr>
              <w:rPr>
                <w:rFonts w:ascii="Arial" w:hAnsi="Arial" w:cs="Arial"/>
                <w:sz w:val="22"/>
                <w:szCs w:val="22"/>
              </w:rPr>
            </w:pPr>
            <w:r>
              <w:rPr>
                <w:rFonts w:ascii="Arial" w:hAnsi="Arial" w:cs="Arial"/>
                <w:sz w:val="22"/>
                <w:szCs w:val="22"/>
              </w:rPr>
              <w:t>N/A</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5B53D7BE" w:rsidR="006930C2" w:rsidRPr="004033FC" w:rsidRDefault="004033FC" w:rsidP="004033FC">
            <w:pPr>
              <w:pStyle w:val="CommentText"/>
              <w:rPr>
                <w:rFonts w:ascii="Arial" w:hAnsi="Arial" w:cs="Arial"/>
                <w:color w:val="00B050"/>
                <w:sz w:val="22"/>
              </w:rPr>
            </w:pPr>
            <w:r>
              <w:rPr>
                <w:rStyle w:val="CommentReference"/>
              </w:rPr>
              <w:t/>
            </w: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47D62C5E" w14:textId="77777777" w:rsidR="00D327CA" w:rsidRDefault="00D327CA" w:rsidP="00D327CA">
            <w:pPr>
              <w:rPr>
                <w:rFonts w:ascii="Arial" w:hAnsi="Arial" w:cs="Arial"/>
                <w:sz w:val="22"/>
                <w:szCs w:val="22"/>
              </w:rPr>
            </w:pPr>
            <w:r>
              <w:rPr>
                <w:rFonts w:ascii="Arial" w:hAnsi="Arial" w:cs="Arial"/>
                <w:sz w:val="22"/>
                <w:szCs w:val="22"/>
              </w:rPr>
              <w:t>N/A</w:t>
            </w: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1B874AD" w:rsidR="006930C2" w:rsidRDefault="00B8742E"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352106613"/>
                <w14:checkbox>
                  <w14:checked w14:val="1"/>
                  <w14:checkedState w14:val="2612" w14:font="MS Gothic"/>
                  <w14:uncheckedState w14:val="2610" w14:font="MS Gothic"/>
                </w14:checkbox>
              </w:sdtPr>
              <w:sdtContent>
                <w:r w:rsidR="00D327CA">
                  <w:rPr>
                    <w:rFonts w:ascii="MS Gothic" w:eastAsia="MS Gothic" w:hAnsi="MS Gothic" w:cs="Arial" w:hint="eastAsia"/>
                    <w:b/>
                    <w:bCs/>
                    <w:sz w:val="22"/>
                    <w:szCs w:val="22"/>
                  </w:rPr>
                  <w:t>☒</w:t>
                </w:r>
              </w:sdtContent>
            </w:sdt>
            <w:r w:rsidR="00D327CA">
              <w:rPr>
                <w:rFonts w:ascii="MS Gothic" w:eastAsia="MS Gothic" w:hAnsi="MS Gothic" w:cs="Arial" w:hint="eastAsia"/>
                <w:b/>
                <w:bCs/>
                <w:sz w:val="22"/>
                <w:szCs w:val="22"/>
                <w:lang w:val="en-US"/>
              </w:rPr>
              <w:t xml:space="preserve"> </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3C5B5145" w:rsidR="006930C2" w:rsidRPr="004033FC" w:rsidRDefault="004033FC" w:rsidP="003257BD">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1EFA3C5F" w:rsidR="006930C2" w:rsidRDefault="00B8742E" w:rsidP="00947984">
            <w:pPr>
              <w:pStyle w:val="NormalWeb"/>
              <w:autoSpaceDE w:val="0"/>
              <w:autoSpaceDN w:val="0"/>
              <w:adjustRightInd w:val="0"/>
              <w:jc w:val="center"/>
            </w:pPr>
            <w:sdt>
              <w:sdtPr>
                <w:rPr>
                  <w:rFonts w:ascii="Arial" w:hAnsi="Arial" w:cs="Arial"/>
                  <w:b/>
                  <w:bCs/>
                  <w:sz w:val="22"/>
                  <w:szCs w:val="22"/>
                </w:rPr>
                <w:id w:val="-1202547017"/>
                <w14:checkbox>
                  <w14:checked w14:val="1"/>
                  <w14:checkedState w14:val="2612" w14:font="MS Gothic"/>
                  <w14:uncheckedState w14:val="2610" w14:font="MS Gothic"/>
                </w14:checkbox>
              </w:sdtPr>
              <w:sdtContent>
                <w:r w:rsidR="00D327CA">
                  <w:rPr>
                    <w:rFonts w:ascii="MS Gothic" w:eastAsia="MS Gothic" w:hAnsi="MS Gothic" w:cs="Arial" w:hint="eastAsia"/>
                    <w:b/>
                    <w:bCs/>
                    <w:sz w:val="22"/>
                    <w:szCs w:val="22"/>
                  </w:rPr>
                  <w:t>☒</w:t>
                </w:r>
              </w:sdtContent>
            </w:sdt>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0114C249" w:rsidR="006930C2" w:rsidRPr="004033FC" w:rsidRDefault="004033FC" w:rsidP="003257BD">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4BC421D8" w:rsidR="004D0161" w:rsidRPr="004C3A0B" w:rsidRDefault="00D327C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1A0E4AE1" w:rsidR="004D0161" w:rsidRPr="004C3A0B" w:rsidRDefault="00D327C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19996708" w:rsidR="004D0161" w:rsidRPr="004C3A0B" w:rsidRDefault="00D327C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331F2A65" w:rsidR="004D0161" w:rsidRPr="004C3A0B" w:rsidRDefault="00D327C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15D4C89A" w:rsidR="004D0161" w:rsidRPr="004C3A0B" w:rsidRDefault="00D327C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39AD1BED" w:rsidR="004D0161" w:rsidRPr="004C3A0B" w:rsidRDefault="00D327C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63E8004A" w:rsidR="004D0161" w:rsidRPr="004C3A0B" w:rsidRDefault="00D327C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5FD8858E" w:rsidR="004D0161" w:rsidRDefault="004033FC" w:rsidP="003257BD">
            <w:pPr>
              <w:rPr>
                <w:rFonts w:ascii="Arial" w:hAnsi="Arial" w:cs="Arial"/>
                <w:color w:val="00B050"/>
                <w:sz w:val="22"/>
              </w:rPr>
            </w:pPr>
            <w:r w:rsidRPr="004033FC">
              <w:rPr>
                <w:rFonts w:ascii="Arial" w:hAnsi="Arial" w:cs="Arial"/>
                <w:color w:val="00B050"/>
                <w:sz w:val="22"/>
              </w:rPr>
              <w:t>If possible, save your data on University computers. Many cloud services only provide GDPR-compliant storage for business customers. An example of suitable text is given below.</w:t>
            </w:r>
          </w:p>
          <w:p w14:paraId="10887846" w14:textId="77777777" w:rsidR="004033FC" w:rsidRPr="004033FC" w:rsidRDefault="004033FC" w:rsidP="003257BD">
            <w:pPr>
              <w:rPr>
                <w:rFonts w:ascii="Arial" w:hAnsi="Arial" w:cs="Arial"/>
                <w:color w:val="00B050"/>
                <w:sz w:val="22"/>
              </w:rPr>
            </w:pPr>
          </w:p>
          <w:p w14:paraId="1522139F" w14:textId="2B7F8B79" w:rsidR="004033FC" w:rsidRPr="00D327CA" w:rsidRDefault="004033FC" w:rsidP="004033FC">
            <w:pPr>
              <w:autoSpaceDE w:val="0"/>
              <w:autoSpaceDN w:val="0"/>
              <w:adjustRightInd w:val="0"/>
              <w:rPr>
                <w:rFonts w:ascii="Arial" w:hAnsi="Arial" w:cs="Arial"/>
                <w:iCs/>
                <w:sz w:val="22"/>
                <w:szCs w:val="22"/>
                <w:lang w:eastAsia="en-GB"/>
              </w:rPr>
            </w:pPr>
            <w:r w:rsidRPr="00D327CA">
              <w:rPr>
                <w:rFonts w:ascii="Arial" w:hAnsi="Arial" w:cs="Arial"/>
                <w:iCs/>
                <w:sz w:val="22"/>
                <w:szCs w:val="22"/>
                <w:lang w:eastAsia="en-GB"/>
              </w:rPr>
              <w:t xml:space="preserve">All data will be kept in password protected cloud storage on the University Office 365 system </w:t>
            </w:r>
            <w:proofErr w:type="gramStart"/>
            <w:r w:rsidR="00D327CA" w:rsidRPr="00D327CA">
              <w:rPr>
                <w:rFonts w:ascii="Arial" w:hAnsi="Arial" w:cs="Arial"/>
                <w:iCs/>
                <w:sz w:val="22"/>
                <w:szCs w:val="22"/>
                <w:lang w:eastAsia="en-GB"/>
              </w:rPr>
              <w:t>which</w:t>
            </w:r>
            <w:proofErr w:type="gramEnd"/>
          </w:p>
          <w:p w14:paraId="789F66D8" w14:textId="3B08F7B5" w:rsidR="004033FC" w:rsidRPr="00D327CA" w:rsidRDefault="004033FC" w:rsidP="00D327CA">
            <w:pPr>
              <w:autoSpaceDE w:val="0"/>
              <w:autoSpaceDN w:val="0"/>
              <w:adjustRightInd w:val="0"/>
              <w:rPr>
                <w:rFonts w:ascii="Arial" w:hAnsi="Arial" w:cs="Arial"/>
                <w:iCs/>
                <w:sz w:val="24"/>
                <w:szCs w:val="22"/>
              </w:rPr>
            </w:pPr>
            <w:r w:rsidRPr="00D327CA">
              <w:rPr>
                <w:rFonts w:ascii="Arial" w:hAnsi="Arial" w:cs="Arial"/>
                <w:iCs/>
                <w:sz w:val="22"/>
                <w:szCs w:val="22"/>
                <w:lang w:eastAsia="en-GB"/>
              </w:rPr>
              <w:t xml:space="preserve">will not be shared. Any USB sticks used to store or transfer data will be password protected.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D726B3" w:rsidR="004D0161" w:rsidRPr="004C3A0B" w:rsidRDefault="00D327C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47BFCD1A" w:rsidR="004D0161" w:rsidRPr="004C3A0B" w:rsidRDefault="00D327C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5B244191" w:rsidR="004D0161" w:rsidRPr="004C3A0B" w:rsidRDefault="00D327C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6A72CE41" w:rsidR="004D0161" w:rsidRPr="004C3A0B" w:rsidRDefault="00D327C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56D6D737" w:rsidR="004D0161" w:rsidRPr="004C3A0B" w:rsidRDefault="00D327C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47F150BA" w:rsidR="004D0161" w:rsidRPr="004C3A0B" w:rsidRDefault="00D327C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5AA31EC5" w:rsidR="004D0161" w:rsidRPr="004C3A0B" w:rsidRDefault="00D327C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3EC4C215" w:rsidR="004D0161" w:rsidRPr="004C3A0B" w:rsidRDefault="00D327C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161209B6" w:rsidR="004D0161" w:rsidRPr="004C3A0B" w:rsidRDefault="00D327C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13F4A08F" w:rsidR="004D0161" w:rsidRDefault="00794815" w:rsidP="003257BD">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3E92A216" w14:textId="77777777" w:rsidR="00D327CA" w:rsidRDefault="00D327CA" w:rsidP="003257BD">
            <w:pPr>
              <w:autoSpaceDE w:val="0"/>
              <w:autoSpaceDN w:val="0"/>
              <w:adjustRightInd w:val="0"/>
              <w:rPr>
                <w:rFonts w:ascii="Arial" w:hAnsi="Arial" w:cs="Arial"/>
                <w:sz w:val="22"/>
                <w:szCs w:val="22"/>
              </w:rPr>
            </w:pPr>
          </w:p>
          <w:p w14:paraId="2AC0476C" w14:textId="5DE1E81E" w:rsidR="00D327CA" w:rsidRPr="00D327CA" w:rsidRDefault="00D327CA" w:rsidP="003257BD">
            <w:pPr>
              <w:autoSpaceDE w:val="0"/>
              <w:autoSpaceDN w:val="0"/>
              <w:adjustRightInd w:val="0"/>
              <w:rPr>
                <w:rFonts w:ascii="Arial" w:hAnsi="Arial" w:cs="Arial"/>
                <w:sz w:val="22"/>
                <w:szCs w:val="22"/>
              </w:rPr>
            </w:pPr>
            <w:r w:rsidRPr="00D327CA">
              <w:rPr>
                <w:rFonts w:ascii="Arial" w:hAnsi="Arial" w:cs="Arial"/>
                <w:sz w:val="22"/>
                <w:szCs w:val="22"/>
              </w:rPr>
              <w:t>N/A</w:t>
            </w:r>
          </w:p>
          <w:p w14:paraId="6C9C692E" w14:textId="30BC8BF8" w:rsidR="00794815" w:rsidRDefault="00794815"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lastRenderedPageBreak/>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2D3AC2BF" w:rsidR="004D0161" w:rsidRPr="00794815" w:rsidRDefault="00794815" w:rsidP="003257BD">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sidR="007B4F4A">
              <w:rPr>
                <w:rFonts w:ascii="Arial" w:hAnsi="Arial" w:cs="Arial"/>
                <w:color w:val="00B050"/>
                <w:sz w:val="22"/>
              </w:rPr>
              <w:t>. Possibly also external examiner or second marker?</w:t>
            </w:r>
          </w:p>
          <w:p w14:paraId="24E47BBD" w14:textId="77777777" w:rsidR="004D0161" w:rsidRDefault="004D0161" w:rsidP="003257BD">
            <w:pPr>
              <w:autoSpaceDE w:val="0"/>
              <w:autoSpaceDN w:val="0"/>
              <w:adjustRightInd w:val="0"/>
              <w:rPr>
                <w:rFonts w:ascii="Arial" w:hAnsi="Arial" w:cs="Arial"/>
                <w:sz w:val="22"/>
                <w:szCs w:val="22"/>
              </w:rPr>
            </w:pPr>
          </w:p>
          <w:p w14:paraId="6C6BD37B" w14:textId="3C7E3F17" w:rsidR="004D0161" w:rsidRDefault="00D327CA" w:rsidP="003257BD">
            <w:pPr>
              <w:autoSpaceDE w:val="0"/>
              <w:autoSpaceDN w:val="0"/>
              <w:adjustRightInd w:val="0"/>
              <w:rPr>
                <w:rFonts w:ascii="Arial" w:hAnsi="Arial" w:cs="Arial"/>
                <w:sz w:val="22"/>
                <w:szCs w:val="22"/>
              </w:rPr>
            </w:pPr>
            <w:r>
              <w:rPr>
                <w:rFonts w:ascii="Arial" w:hAnsi="Arial" w:cs="Arial"/>
                <w:sz w:val="22"/>
                <w:szCs w:val="22"/>
              </w:rPr>
              <w:t>Toby Marshall</w:t>
            </w:r>
          </w:p>
          <w:p w14:paraId="52471A10" w14:textId="23D82FBC" w:rsidR="00D327CA" w:rsidRDefault="00D327CA" w:rsidP="003257BD">
            <w:pPr>
              <w:autoSpaceDE w:val="0"/>
              <w:autoSpaceDN w:val="0"/>
              <w:adjustRightInd w:val="0"/>
              <w:rPr>
                <w:rFonts w:ascii="Arial" w:hAnsi="Arial" w:cs="Arial"/>
                <w:sz w:val="22"/>
                <w:szCs w:val="22"/>
              </w:rPr>
            </w:pPr>
            <w:r>
              <w:rPr>
                <w:rFonts w:ascii="Arial" w:hAnsi="Arial" w:cs="Arial"/>
                <w:sz w:val="22"/>
                <w:szCs w:val="22"/>
              </w:rPr>
              <w:t>Malcolm McDonald – Supervisor</w:t>
            </w:r>
          </w:p>
          <w:p w14:paraId="3687E402" w14:textId="73A68D7F" w:rsidR="00D327CA" w:rsidRDefault="001E250A" w:rsidP="003257BD">
            <w:pPr>
              <w:autoSpaceDE w:val="0"/>
              <w:autoSpaceDN w:val="0"/>
              <w:adjustRightInd w:val="0"/>
              <w:rPr>
                <w:rFonts w:ascii="Arial" w:hAnsi="Arial" w:cs="Arial"/>
                <w:sz w:val="22"/>
                <w:szCs w:val="22"/>
              </w:rPr>
            </w:pPr>
            <w:r>
              <w:rPr>
                <w:rFonts w:ascii="Arial" w:hAnsi="Arial" w:cs="Arial"/>
                <w:sz w:val="22"/>
                <w:szCs w:val="22"/>
              </w:rPr>
              <w:t>TBC – Second Marker</w:t>
            </w:r>
          </w:p>
          <w:p w14:paraId="578F3892" w14:textId="2DAA777F" w:rsidR="001E250A" w:rsidRPr="00354F34" w:rsidRDefault="001E250A" w:rsidP="003257BD">
            <w:pPr>
              <w:autoSpaceDE w:val="0"/>
              <w:autoSpaceDN w:val="0"/>
              <w:adjustRightInd w:val="0"/>
              <w:rPr>
                <w:rFonts w:ascii="Arial" w:hAnsi="Arial" w:cs="Arial"/>
                <w:sz w:val="22"/>
                <w:szCs w:val="22"/>
              </w:rPr>
            </w:pPr>
            <w:r>
              <w:rPr>
                <w:rFonts w:ascii="Arial" w:hAnsi="Arial" w:cs="Arial"/>
                <w:sz w:val="22"/>
                <w:szCs w:val="22"/>
              </w:rPr>
              <w:t xml:space="preserve">TBC – External Examiner </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06744ECB" w14:textId="2AD216ED" w:rsidR="004D0161" w:rsidRDefault="004D0161" w:rsidP="003257BD">
            <w:pPr>
              <w:autoSpaceDE w:val="0"/>
              <w:autoSpaceDN w:val="0"/>
              <w:adjustRightInd w:val="0"/>
              <w:rPr>
                <w:rFonts w:ascii="Arial" w:hAnsi="Arial" w:cs="Arial"/>
                <w:color w:val="00B050"/>
              </w:rPr>
            </w:pPr>
          </w:p>
          <w:p w14:paraId="58C64708" w14:textId="308D87FA" w:rsidR="001E250A" w:rsidRPr="001E250A" w:rsidRDefault="001E250A" w:rsidP="003257BD">
            <w:pPr>
              <w:autoSpaceDE w:val="0"/>
              <w:autoSpaceDN w:val="0"/>
              <w:adjustRightInd w:val="0"/>
              <w:rPr>
                <w:rFonts w:ascii="Arial" w:hAnsi="Arial" w:cs="Arial"/>
                <w:sz w:val="22"/>
                <w:szCs w:val="22"/>
              </w:rPr>
            </w:pPr>
            <w:r w:rsidRPr="001E250A">
              <w:rPr>
                <w:rFonts w:ascii="Arial" w:hAnsi="Arial" w:cs="Arial"/>
              </w:rPr>
              <w:t>Toby Marshall</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4EEA43C6" w:rsidR="004D0161" w:rsidRDefault="00794815" w:rsidP="003257BD">
            <w:pPr>
              <w:autoSpaceDE w:val="0"/>
              <w:autoSpaceDN w:val="0"/>
              <w:adjustRightInd w:val="0"/>
              <w:rPr>
                <w:rFonts w:ascii="Arial" w:hAnsi="Arial" w:cs="Arial"/>
                <w:color w:val="00B050"/>
                <w:sz w:val="22"/>
              </w:rPr>
            </w:pPr>
            <w:r w:rsidRPr="00794815">
              <w:rPr>
                <w:rFonts w:ascii="Arial" w:hAnsi="Arial" w:cs="Arial"/>
                <w:color w:val="00B050"/>
                <w:sz w:val="22"/>
              </w:rPr>
              <w:t>It is unlikely that Bachelors or Masters projects will need to be archived. PhD or staff research data may be archived, either within the university’s data archive (see below) or a central government archive. See the university’s data management policy for further details.</w:t>
            </w:r>
          </w:p>
          <w:p w14:paraId="0C36E1CB" w14:textId="510B7DDF" w:rsidR="00794815" w:rsidRDefault="00794815" w:rsidP="003257BD">
            <w:pPr>
              <w:autoSpaceDE w:val="0"/>
              <w:autoSpaceDN w:val="0"/>
              <w:adjustRightInd w:val="0"/>
              <w:rPr>
                <w:rFonts w:ascii="Arial" w:hAnsi="Arial" w:cs="Arial"/>
                <w:color w:val="00B050"/>
                <w:sz w:val="22"/>
              </w:rPr>
            </w:pPr>
          </w:p>
          <w:p w14:paraId="40B86DC0" w14:textId="5EE66D42" w:rsidR="004D0161" w:rsidRPr="001E250A" w:rsidRDefault="00794815" w:rsidP="003257BD">
            <w:pPr>
              <w:autoSpaceDE w:val="0"/>
              <w:autoSpaceDN w:val="0"/>
              <w:adjustRightInd w:val="0"/>
              <w:rPr>
                <w:rFonts w:ascii="Arial" w:hAnsi="Arial" w:cs="Arial"/>
                <w:iCs/>
                <w:sz w:val="22"/>
                <w:szCs w:val="22"/>
              </w:rPr>
            </w:pPr>
            <w:r w:rsidRPr="001E250A">
              <w:rPr>
                <w:rFonts w:ascii="Arial" w:hAnsi="Arial" w:cs="Arial"/>
                <w:iCs/>
                <w:sz w:val="22"/>
                <w:szCs w:val="22"/>
                <w:lang w:eastAsia="en-GB"/>
              </w:rPr>
              <w:t xml:space="preserve">All data will be encrypted and kept in password protected cloud storage on the University Office 365 system which will not be shared. Any USB sticks used to store or transfer data will be password </w:t>
            </w:r>
            <w:r w:rsidR="001E250A" w:rsidRPr="001E250A">
              <w:rPr>
                <w:rFonts w:ascii="Arial" w:hAnsi="Arial" w:cs="Arial"/>
                <w:iCs/>
                <w:sz w:val="22"/>
                <w:szCs w:val="22"/>
                <w:lang w:eastAsia="en-GB"/>
              </w:rPr>
              <w:t>protected and</w:t>
            </w:r>
            <w:r w:rsidRPr="001E250A">
              <w:rPr>
                <w:rFonts w:ascii="Arial" w:hAnsi="Arial" w:cs="Arial"/>
                <w:iCs/>
                <w:sz w:val="22"/>
                <w:szCs w:val="22"/>
                <w:lang w:eastAsia="en-GB"/>
              </w:rPr>
              <w:t xml:space="preserve">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48FA7383" w:rsidR="004D0161" w:rsidRDefault="004D0161" w:rsidP="00C32EFB">
            <w:pPr>
              <w:autoSpaceDE w:val="0"/>
              <w:autoSpaceDN w:val="0"/>
              <w:adjustRightInd w:val="0"/>
              <w:rPr>
                <w:rFonts w:ascii="Arial" w:hAnsi="Arial" w:cs="Arial"/>
                <w:sz w:val="22"/>
                <w:szCs w:val="22"/>
              </w:rPr>
            </w:pPr>
          </w:p>
          <w:p w14:paraId="4B2E5011" w14:textId="20533358" w:rsidR="001E250A" w:rsidRDefault="001E250A" w:rsidP="00C32EFB">
            <w:pPr>
              <w:autoSpaceDE w:val="0"/>
              <w:autoSpaceDN w:val="0"/>
              <w:adjustRightInd w:val="0"/>
              <w:rPr>
                <w:rFonts w:ascii="Arial" w:hAnsi="Arial" w:cs="Arial"/>
                <w:sz w:val="22"/>
                <w:szCs w:val="22"/>
              </w:rPr>
            </w:pPr>
            <w:r>
              <w:rPr>
                <w:rFonts w:ascii="Arial" w:hAnsi="Arial" w:cs="Arial"/>
                <w:sz w:val="22"/>
                <w:szCs w:val="22"/>
              </w:rPr>
              <w:t>No</w:t>
            </w: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28EBE9A9" w:rsidR="00673714" w:rsidRPr="0092487B" w:rsidRDefault="00B8742E"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1E250A">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B8742E"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45378119" w:rsidR="00F619F4" w:rsidRPr="0092487B" w:rsidRDefault="00B8742E"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1E250A">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B8742E"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0A1232C9" w:rsidR="004D0161" w:rsidRPr="004C3A0B" w:rsidRDefault="00BB04B9" w:rsidP="00694EA8">
            <w:pPr>
              <w:spacing w:before="100" w:beforeAutospacing="1" w:after="100" w:afterAutospacing="1"/>
              <w:rPr>
                <w:rFonts w:ascii="Arial" w:hAnsi="Arial" w:cs="Arial"/>
                <w:sz w:val="22"/>
                <w:szCs w:val="22"/>
              </w:rPr>
            </w:pPr>
            <w:r>
              <w:rPr>
                <w:rFonts w:ascii="Arial" w:hAnsi="Arial" w:cs="Arial"/>
                <w:sz w:val="22"/>
                <w:szCs w:val="22"/>
              </w:rPr>
              <w:t>Toby Marshall</w:t>
            </w:r>
          </w:p>
        </w:tc>
        <w:tc>
          <w:tcPr>
            <w:tcW w:w="2139" w:type="dxa"/>
            <w:vAlign w:val="center"/>
          </w:tcPr>
          <w:p w14:paraId="7C2D2CC9" w14:textId="299A93CD"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BB04B9">
              <w:rPr>
                <w:rFonts w:ascii="Arial" w:hAnsi="Arial" w:cs="Arial"/>
                <w:b/>
                <w:bCs/>
                <w:sz w:val="22"/>
                <w:szCs w:val="22"/>
              </w:rPr>
              <w:t xml:space="preserve"> 23/04/2021</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52AD4CF0" w:rsidR="00AA7E42" w:rsidRPr="004C3A0B" w:rsidRDefault="00B8742E" w:rsidP="00CA7241">
            <w:pPr>
              <w:pStyle w:val="ListParagraph"/>
              <w:ind w:left="0"/>
              <w:rPr>
                <w:rFonts w:ascii="Arial" w:hAnsi="Arial" w:cs="Arial"/>
              </w:rPr>
            </w:pPr>
            <w:r>
              <w:rPr>
                <w:rFonts w:ascii="Arial" w:hAnsi="Arial" w:cs="Arial"/>
              </w:rPr>
              <w:t>Malcolm McDonald</w:t>
            </w: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1E63DDA0"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221274F6"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66918137"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18F4C7C8"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62694DA6"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092D686D"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19"/>
      <w:headerReference w:type="default" r:id="rId20"/>
      <w:footerReference w:type="even" r:id="rId21"/>
      <w:footerReference w:type="default" r:id="rId22"/>
      <w:headerReference w:type="first" r:id="rId23"/>
      <w:footerReference w:type="first" r:id="rId24"/>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3C3110" w14:textId="77777777" w:rsidR="00F7350D" w:rsidRDefault="00F7350D" w:rsidP="00390251">
      <w:r>
        <w:separator/>
      </w:r>
    </w:p>
    <w:p w14:paraId="3D3316C4" w14:textId="77777777" w:rsidR="00F7350D" w:rsidRDefault="00F7350D"/>
  </w:endnote>
  <w:endnote w:type="continuationSeparator" w:id="0">
    <w:p w14:paraId="6DFB9E3B" w14:textId="77777777" w:rsidR="00F7350D" w:rsidRDefault="00F7350D" w:rsidP="00390251">
      <w:r>
        <w:continuationSeparator/>
      </w:r>
    </w:p>
    <w:p w14:paraId="68F23E3C" w14:textId="77777777" w:rsidR="00F7350D" w:rsidRDefault="00F7350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BF046" w14:textId="77777777" w:rsidR="00B8742E" w:rsidRDefault="00B8742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0951D3" w:rsidR="00B8742E" w:rsidRDefault="00B8742E"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E89B70" w14:textId="77777777" w:rsidR="00B8742E" w:rsidRDefault="00B874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AF49DD" w14:textId="77777777" w:rsidR="00F7350D" w:rsidRDefault="00F7350D" w:rsidP="00390251">
      <w:r>
        <w:separator/>
      </w:r>
    </w:p>
    <w:p w14:paraId="62B187FD" w14:textId="77777777" w:rsidR="00F7350D" w:rsidRDefault="00F7350D"/>
  </w:footnote>
  <w:footnote w:type="continuationSeparator" w:id="0">
    <w:p w14:paraId="4D526525" w14:textId="77777777" w:rsidR="00F7350D" w:rsidRDefault="00F7350D" w:rsidP="00390251">
      <w:r>
        <w:continuationSeparator/>
      </w:r>
    </w:p>
    <w:p w14:paraId="6CFF1AA0" w14:textId="77777777" w:rsidR="00F7350D" w:rsidRDefault="00F7350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EC7BC1" w14:textId="77777777" w:rsidR="00B8742E" w:rsidRDefault="00B8742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B8742E" w:rsidRPr="00965F27" w:rsidRDefault="00B8742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C23D1C" w14:textId="77777777" w:rsidR="00B8742E" w:rsidRDefault="00B874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70E7F"/>
    <w:multiLevelType w:val="hybridMultilevel"/>
    <w:tmpl w:val="A3800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3F3BDB"/>
    <w:multiLevelType w:val="hybridMultilevel"/>
    <w:tmpl w:val="E92CF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4A22CFB"/>
    <w:multiLevelType w:val="hybridMultilevel"/>
    <w:tmpl w:val="C9984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7E02078"/>
    <w:multiLevelType w:val="hybridMultilevel"/>
    <w:tmpl w:val="B8E85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1"/>
  </w:num>
  <w:num w:numId="3">
    <w:abstractNumId w:val="2"/>
  </w:num>
  <w:num w:numId="4">
    <w:abstractNumId w:val="26"/>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9"/>
  </w:num>
  <w:num w:numId="10">
    <w:abstractNumId w:val="10"/>
  </w:num>
  <w:num w:numId="11">
    <w:abstractNumId w:val="24"/>
  </w:num>
  <w:num w:numId="12">
    <w:abstractNumId w:val="22"/>
  </w:num>
  <w:num w:numId="13">
    <w:abstractNumId w:val="23"/>
  </w:num>
  <w:num w:numId="14">
    <w:abstractNumId w:val="0"/>
  </w:num>
  <w:num w:numId="15">
    <w:abstractNumId w:val="5"/>
  </w:num>
  <w:num w:numId="16">
    <w:abstractNumId w:val="6"/>
  </w:num>
  <w:num w:numId="17">
    <w:abstractNumId w:val="13"/>
  </w:num>
  <w:num w:numId="18">
    <w:abstractNumId w:val="15"/>
  </w:num>
  <w:num w:numId="19">
    <w:abstractNumId w:val="25"/>
  </w:num>
  <w:num w:numId="20">
    <w:abstractNumId w:val="4"/>
  </w:num>
  <w:num w:numId="21">
    <w:abstractNumId w:val="16"/>
  </w:num>
  <w:num w:numId="22">
    <w:abstractNumId w:val="20"/>
  </w:num>
  <w:num w:numId="23">
    <w:abstractNumId w:val="1"/>
  </w:num>
  <w:num w:numId="24">
    <w:abstractNumId w:val="11"/>
  </w:num>
  <w:num w:numId="25">
    <w:abstractNumId w:val="14"/>
  </w:num>
  <w:num w:numId="26">
    <w:abstractNumId w:val="28"/>
  </w:num>
  <w:num w:numId="27">
    <w:abstractNumId w:val="19"/>
  </w:num>
  <w:num w:numId="28">
    <w:abstractNumId w:val="8"/>
  </w:num>
  <w:num w:numId="29">
    <w:abstractNumId w:val="7"/>
  </w:num>
  <w:num w:numId="30">
    <w:abstractNumId w:val="27"/>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AxMzc0tzQ0MDU1MDRS0lEKTi0uzszPAykwqgUALKroOi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0C77"/>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3ACC"/>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E250A"/>
    <w:rsid w:val="001F6460"/>
    <w:rsid w:val="001F79E2"/>
    <w:rsid w:val="00200104"/>
    <w:rsid w:val="00204E14"/>
    <w:rsid w:val="002132F9"/>
    <w:rsid w:val="00213F52"/>
    <w:rsid w:val="00221686"/>
    <w:rsid w:val="00224A9A"/>
    <w:rsid w:val="002250A7"/>
    <w:rsid w:val="0023172C"/>
    <w:rsid w:val="00233B1F"/>
    <w:rsid w:val="00240F9C"/>
    <w:rsid w:val="00255B51"/>
    <w:rsid w:val="002657B4"/>
    <w:rsid w:val="00266AB2"/>
    <w:rsid w:val="00270265"/>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033FC"/>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94815"/>
    <w:rsid w:val="007A4607"/>
    <w:rsid w:val="007B1754"/>
    <w:rsid w:val="007B4F4A"/>
    <w:rsid w:val="007C044B"/>
    <w:rsid w:val="007C1498"/>
    <w:rsid w:val="007C17B4"/>
    <w:rsid w:val="007C3AC1"/>
    <w:rsid w:val="007D46AF"/>
    <w:rsid w:val="007D4E07"/>
    <w:rsid w:val="007E14FB"/>
    <w:rsid w:val="007E4546"/>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11C"/>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4379A"/>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34BD"/>
    <w:rsid w:val="00AA4654"/>
    <w:rsid w:val="00AA7E42"/>
    <w:rsid w:val="00AB15E7"/>
    <w:rsid w:val="00AB1B40"/>
    <w:rsid w:val="00AB74BF"/>
    <w:rsid w:val="00AB7553"/>
    <w:rsid w:val="00AC189C"/>
    <w:rsid w:val="00AD5672"/>
    <w:rsid w:val="00AD5E63"/>
    <w:rsid w:val="00AE5AB8"/>
    <w:rsid w:val="00AE6BF5"/>
    <w:rsid w:val="00AF5001"/>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8742E"/>
    <w:rsid w:val="00B90B2A"/>
    <w:rsid w:val="00B91DEA"/>
    <w:rsid w:val="00B93605"/>
    <w:rsid w:val="00BA1A32"/>
    <w:rsid w:val="00BA346E"/>
    <w:rsid w:val="00BB04B9"/>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5C14"/>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0ABD"/>
    <w:rsid w:val="00CD5765"/>
    <w:rsid w:val="00CE0890"/>
    <w:rsid w:val="00CE0C76"/>
    <w:rsid w:val="00CE1636"/>
    <w:rsid w:val="00CE6A00"/>
    <w:rsid w:val="00CE6A02"/>
    <w:rsid w:val="00CE6A0D"/>
    <w:rsid w:val="00CF4E46"/>
    <w:rsid w:val="00CF699C"/>
    <w:rsid w:val="00D07385"/>
    <w:rsid w:val="00D07C1B"/>
    <w:rsid w:val="00D155C0"/>
    <w:rsid w:val="00D174E2"/>
    <w:rsid w:val="00D267DA"/>
    <w:rsid w:val="00D327CA"/>
    <w:rsid w:val="00D36746"/>
    <w:rsid w:val="00D369B5"/>
    <w:rsid w:val="00D37985"/>
    <w:rsid w:val="00D37BF1"/>
    <w:rsid w:val="00D452E9"/>
    <w:rsid w:val="00D47308"/>
    <w:rsid w:val="00D50372"/>
    <w:rsid w:val="00D55C53"/>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350D"/>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7B0E0A2-40FF-45E7-B5E5-BB66098493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5849</Words>
  <Characters>33342</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39113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Toby Marshall</cp:lastModifiedBy>
  <cp:revision>5</cp:revision>
  <cp:lastPrinted>2016-10-24T12:21:00Z</cp:lastPrinted>
  <dcterms:created xsi:type="dcterms:W3CDTF">2021-03-17T15:39:00Z</dcterms:created>
  <dcterms:modified xsi:type="dcterms:W3CDTF">2021-04-23T05:32:00Z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