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925E6" w14:textId="420D1AEB" w:rsidR="00321737" w:rsidRPr="0048468E" w:rsidRDefault="00ED3C4E" w:rsidP="34102419">
      <w:pPr>
        <w:rPr>
          <w:rFonts w:ascii="Arial" w:eastAsia="Arial" w:hAnsi="Arial" w:cs="Arial"/>
          <w:b/>
          <w:bCs/>
          <w:i/>
          <w:iCs/>
          <w:color w:val="00B050"/>
          <w:sz w:val="24"/>
          <w:szCs w:val="24"/>
          <w:u w:val="single"/>
        </w:rPr>
      </w:pPr>
      <w:r w:rsidRPr="00ED3C4E">
        <w:rPr>
          <w:rFonts w:ascii="Arial" w:eastAsia="Arial" w:hAnsi="Arial" w:cs="Arial"/>
          <w:b/>
          <w:bCs/>
          <w:color w:val="000000" w:themeColor="text1"/>
          <w:sz w:val="24"/>
          <w:szCs w:val="24"/>
          <w:u w:val="single"/>
        </w:rPr>
        <w:t>Task 1:</w:t>
      </w:r>
      <w:r w:rsidRPr="00ED3C4E">
        <w:rPr>
          <w:rFonts w:ascii="Arial" w:eastAsia="Arial" w:hAnsi="Arial" w:cs="Arial"/>
          <w:b/>
          <w:bCs/>
          <w:i/>
          <w:iCs/>
          <w:color w:val="000000" w:themeColor="text1"/>
          <w:sz w:val="24"/>
          <w:szCs w:val="24"/>
          <w:u w:val="single"/>
        </w:rPr>
        <w:t xml:space="preserve"> </w:t>
      </w:r>
      <w:r w:rsidR="00321737" w:rsidRPr="00ED3C4E">
        <w:rPr>
          <w:rFonts w:ascii="Arial" w:eastAsia="Arial" w:hAnsi="Arial" w:cs="Arial"/>
          <w:color w:val="000000" w:themeColor="text1"/>
          <w:sz w:val="24"/>
          <w:szCs w:val="24"/>
        </w:rPr>
        <w:t xml:space="preserve">Word </w:t>
      </w:r>
      <w:proofErr w:type="gramStart"/>
      <w:r w:rsidR="00321737" w:rsidRPr="00ED3C4E">
        <w:rPr>
          <w:rFonts w:ascii="Arial" w:eastAsia="Arial" w:hAnsi="Arial" w:cs="Arial"/>
          <w:color w:val="000000" w:themeColor="text1"/>
          <w:sz w:val="24"/>
          <w:szCs w:val="24"/>
        </w:rPr>
        <w:t>count:-</w:t>
      </w:r>
      <w:proofErr w:type="gramEnd"/>
      <w:r w:rsidR="000D589F" w:rsidRPr="00ED3C4E">
        <w:rPr>
          <w:rFonts w:ascii="Arial" w:eastAsia="Arial" w:hAnsi="Arial" w:cs="Arial"/>
          <w:color w:val="000000" w:themeColor="text1"/>
          <w:sz w:val="24"/>
          <w:szCs w:val="24"/>
        </w:rPr>
        <w:t xml:space="preserve"> </w:t>
      </w:r>
      <w:r w:rsidR="00077BD6" w:rsidRPr="00ED3C4E">
        <w:rPr>
          <w:rFonts w:ascii="Arial" w:eastAsia="Arial" w:hAnsi="Arial" w:cs="Arial"/>
          <w:color w:val="000000" w:themeColor="text1"/>
          <w:sz w:val="24"/>
          <w:szCs w:val="24"/>
        </w:rPr>
        <w:t>3</w:t>
      </w:r>
      <w:r w:rsidR="00B865DB" w:rsidRPr="00ED3C4E">
        <w:rPr>
          <w:rFonts w:ascii="Arial" w:eastAsia="Arial" w:hAnsi="Arial" w:cs="Arial"/>
          <w:color w:val="000000" w:themeColor="text1"/>
          <w:sz w:val="24"/>
          <w:szCs w:val="24"/>
        </w:rPr>
        <w:t>8</w:t>
      </w:r>
      <w:r w:rsidR="00D90642" w:rsidRPr="00ED3C4E">
        <w:rPr>
          <w:rFonts w:ascii="Arial" w:eastAsia="Arial" w:hAnsi="Arial" w:cs="Arial"/>
          <w:color w:val="000000" w:themeColor="text1"/>
          <w:sz w:val="24"/>
          <w:szCs w:val="24"/>
        </w:rPr>
        <w:t>23</w:t>
      </w:r>
    </w:p>
    <w:p w14:paraId="3D913873" w14:textId="77777777" w:rsidR="00321737" w:rsidRPr="000D589F" w:rsidRDefault="00321737" w:rsidP="6EF2686F">
      <w:pPr>
        <w:rPr>
          <w:rFonts w:ascii="Arial" w:eastAsia="Arial" w:hAnsi="Arial" w:cs="Arial"/>
          <w:b/>
          <w:bCs/>
          <w:sz w:val="24"/>
          <w:szCs w:val="24"/>
          <w:u w:val="single"/>
        </w:rPr>
      </w:pPr>
    </w:p>
    <w:p w14:paraId="32DCF0E7" w14:textId="77ADB0C0" w:rsidR="5209376B" w:rsidRPr="000D589F" w:rsidRDefault="00D00D8F" w:rsidP="6EF2686F">
      <w:pPr>
        <w:rPr>
          <w:rFonts w:ascii="Arial" w:eastAsia="Arial" w:hAnsi="Arial" w:cs="Arial"/>
          <w:b/>
          <w:bCs/>
          <w:sz w:val="24"/>
          <w:szCs w:val="24"/>
          <w:u w:val="single"/>
        </w:rPr>
      </w:pPr>
      <w:r w:rsidRPr="000D589F">
        <w:rPr>
          <w:rFonts w:ascii="Arial" w:eastAsia="Arial" w:hAnsi="Arial" w:cs="Arial"/>
          <w:b/>
          <w:bCs/>
          <w:sz w:val="24"/>
          <w:szCs w:val="24"/>
          <w:u w:val="single"/>
        </w:rPr>
        <w:t xml:space="preserve">The external factors </w:t>
      </w:r>
      <w:r w:rsidR="00423709" w:rsidRPr="000D589F">
        <w:rPr>
          <w:rFonts w:ascii="Arial" w:eastAsia="Arial" w:hAnsi="Arial" w:cs="Arial"/>
          <w:b/>
          <w:bCs/>
          <w:sz w:val="24"/>
          <w:szCs w:val="24"/>
          <w:u w:val="single"/>
        </w:rPr>
        <w:t>which Hywel Dda University Health Board operates within</w:t>
      </w:r>
    </w:p>
    <w:p w14:paraId="7D7DFBF0" w14:textId="67F31097" w:rsidR="6C502E6E" w:rsidRPr="000D589F" w:rsidRDefault="6C502E6E" w:rsidP="6EF2686F">
      <w:pPr>
        <w:rPr>
          <w:rFonts w:ascii="Arial" w:eastAsia="Arial" w:hAnsi="Arial" w:cs="Arial"/>
          <w:sz w:val="24"/>
          <w:szCs w:val="24"/>
          <w:u w:val="single"/>
        </w:rPr>
      </w:pPr>
      <w:r w:rsidRPr="000D589F">
        <w:rPr>
          <w:rFonts w:ascii="Arial" w:eastAsia="Arial" w:hAnsi="Arial" w:cs="Arial"/>
          <w:sz w:val="24"/>
          <w:szCs w:val="24"/>
          <w:u w:val="single"/>
        </w:rPr>
        <w:t>Executive summary</w:t>
      </w:r>
    </w:p>
    <w:p w14:paraId="39141C30" w14:textId="1DE9C83E" w:rsidR="007674AD" w:rsidRPr="000D589F" w:rsidRDefault="007674AD" w:rsidP="007674AD">
      <w:pPr>
        <w:rPr>
          <w:rFonts w:ascii="Arial" w:hAnsi="Arial" w:cs="Arial"/>
          <w:sz w:val="24"/>
          <w:szCs w:val="24"/>
        </w:rPr>
      </w:pPr>
      <w:r w:rsidRPr="000D589F">
        <w:rPr>
          <w:rFonts w:ascii="Arial" w:hAnsi="Arial" w:cs="Arial"/>
          <w:sz w:val="24"/>
          <w:szCs w:val="24"/>
        </w:rPr>
        <w:t xml:space="preserve">This report aims to explore the external factors which Hywel Dda University Health Board is operating in given that the </w:t>
      </w:r>
      <w:r w:rsidR="00F57CCC">
        <w:rPr>
          <w:rFonts w:ascii="Arial" w:hAnsi="Arial" w:cs="Arial"/>
          <w:sz w:val="24"/>
          <w:szCs w:val="24"/>
        </w:rPr>
        <w:t xml:space="preserve">external </w:t>
      </w:r>
      <w:r w:rsidRPr="000D589F">
        <w:rPr>
          <w:rFonts w:ascii="Arial" w:hAnsi="Arial" w:cs="Arial"/>
          <w:sz w:val="24"/>
          <w:szCs w:val="24"/>
        </w:rPr>
        <w:t xml:space="preserve">environment </w:t>
      </w:r>
      <w:r w:rsidR="00F57CCC">
        <w:rPr>
          <w:rFonts w:ascii="Arial" w:hAnsi="Arial" w:cs="Arial"/>
          <w:sz w:val="24"/>
          <w:szCs w:val="24"/>
        </w:rPr>
        <w:t xml:space="preserve">can be described as </w:t>
      </w:r>
      <w:r w:rsidRPr="000D589F">
        <w:rPr>
          <w:rFonts w:ascii="Arial" w:hAnsi="Arial" w:cs="Arial"/>
          <w:sz w:val="24"/>
          <w:szCs w:val="24"/>
        </w:rPr>
        <w:t xml:space="preserve">volatile, uncertain, </w:t>
      </w:r>
      <w:proofErr w:type="gramStart"/>
      <w:r w:rsidRPr="000D589F">
        <w:rPr>
          <w:rFonts w:ascii="Arial" w:hAnsi="Arial" w:cs="Arial"/>
          <w:sz w:val="24"/>
          <w:szCs w:val="24"/>
        </w:rPr>
        <w:t>complex</w:t>
      </w:r>
      <w:proofErr w:type="gramEnd"/>
      <w:r w:rsidRPr="000D589F">
        <w:rPr>
          <w:rFonts w:ascii="Arial" w:hAnsi="Arial" w:cs="Arial"/>
          <w:sz w:val="24"/>
          <w:szCs w:val="24"/>
        </w:rPr>
        <w:t xml:space="preserve"> and ambiguous (VUCA) (</w:t>
      </w:r>
      <w:proofErr w:type="spellStart"/>
      <w:r w:rsidRPr="000D589F">
        <w:rPr>
          <w:rFonts w:ascii="Arial" w:hAnsi="Arial" w:cs="Arial"/>
          <w:sz w:val="24"/>
          <w:szCs w:val="24"/>
        </w:rPr>
        <w:t>Koshemani</w:t>
      </w:r>
      <w:proofErr w:type="spellEnd"/>
      <w:r w:rsidRPr="000D589F">
        <w:rPr>
          <w:rFonts w:ascii="Arial" w:hAnsi="Arial" w:cs="Arial"/>
          <w:sz w:val="24"/>
          <w:szCs w:val="24"/>
        </w:rPr>
        <w:t xml:space="preserve">, 2020). </w:t>
      </w:r>
      <w:r w:rsidR="00346718">
        <w:rPr>
          <w:rFonts w:ascii="Arial" w:hAnsi="Arial" w:cs="Arial"/>
          <w:sz w:val="24"/>
          <w:szCs w:val="24"/>
        </w:rPr>
        <w:t>A review of PESTLE analysis</w:t>
      </w:r>
      <w:r w:rsidR="00092361">
        <w:rPr>
          <w:rFonts w:ascii="Arial" w:hAnsi="Arial" w:cs="Arial"/>
          <w:sz w:val="24"/>
          <w:szCs w:val="24"/>
        </w:rPr>
        <w:t xml:space="preserve"> which explores external factors found some </w:t>
      </w:r>
      <w:r w:rsidRPr="000D589F">
        <w:rPr>
          <w:rFonts w:ascii="Arial" w:hAnsi="Arial" w:cs="Arial"/>
          <w:sz w:val="24"/>
          <w:szCs w:val="24"/>
        </w:rPr>
        <w:t>weaknesses (Battista, 2021</w:t>
      </w:r>
      <w:r w:rsidR="00092361">
        <w:rPr>
          <w:rFonts w:ascii="Arial" w:hAnsi="Arial" w:cs="Arial"/>
          <w:sz w:val="24"/>
          <w:szCs w:val="24"/>
        </w:rPr>
        <w:t>). However, PESTLE Analysis</w:t>
      </w:r>
      <w:r w:rsidRPr="000D589F">
        <w:rPr>
          <w:rFonts w:ascii="Arial" w:hAnsi="Arial" w:cs="Arial"/>
          <w:sz w:val="24"/>
          <w:szCs w:val="24"/>
        </w:rPr>
        <w:t xml:space="preserve"> does encourage the principles-led, evidence-based and outcomes driven approach w</w:t>
      </w:r>
      <w:r w:rsidR="00CD6F8F">
        <w:rPr>
          <w:rFonts w:ascii="Arial" w:hAnsi="Arial" w:cs="Arial"/>
          <w:sz w:val="24"/>
          <w:szCs w:val="24"/>
        </w:rPr>
        <w:t>hich</w:t>
      </w:r>
      <w:r w:rsidRPr="000D589F">
        <w:rPr>
          <w:rFonts w:ascii="Arial" w:hAnsi="Arial" w:cs="Arial"/>
          <w:sz w:val="24"/>
          <w:szCs w:val="24"/>
        </w:rPr>
        <w:t xml:space="preserve"> the CIPD (2021) highlight as good practice. This report will apply three of the six </w:t>
      </w:r>
      <w:r w:rsidR="00F53EEB">
        <w:rPr>
          <w:rFonts w:ascii="Arial" w:hAnsi="Arial" w:cs="Arial"/>
          <w:sz w:val="24"/>
          <w:szCs w:val="24"/>
        </w:rPr>
        <w:t>factors from the</w:t>
      </w:r>
      <w:r w:rsidRPr="000D589F">
        <w:rPr>
          <w:rFonts w:ascii="Arial" w:hAnsi="Arial" w:cs="Arial"/>
          <w:sz w:val="24"/>
          <w:szCs w:val="24"/>
        </w:rPr>
        <w:t xml:space="preserve"> PESTLE Analysis model</w:t>
      </w:r>
      <w:r w:rsidR="007E5606">
        <w:rPr>
          <w:rFonts w:ascii="Arial" w:hAnsi="Arial" w:cs="Arial"/>
          <w:sz w:val="24"/>
          <w:szCs w:val="24"/>
        </w:rPr>
        <w:t>. Specifically, t</w:t>
      </w:r>
      <w:r w:rsidRPr="000D589F">
        <w:rPr>
          <w:rFonts w:ascii="Arial" w:hAnsi="Arial" w:cs="Arial"/>
          <w:sz w:val="24"/>
          <w:szCs w:val="24"/>
        </w:rPr>
        <w:t xml:space="preserve">his report will focus on the economic, </w:t>
      </w:r>
      <w:proofErr w:type="gramStart"/>
      <w:r w:rsidRPr="000D589F">
        <w:rPr>
          <w:rFonts w:ascii="Arial" w:hAnsi="Arial" w:cs="Arial"/>
          <w:sz w:val="24"/>
          <w:szCs w:val="24"/>
        </w:rPr>
        <w:t>social</w:t>
      </w:r>
      <w:proofErr w:type="gramEnd"/>
      <w:r w:rsidRPr="000D589F">
        <w:rPr>
          <w:rFonts w:ascii="Arial" w:hAnsi="Arial" w:cs="Arial"/>
          <w:sz w:val="24"/>
          <w:szCs w:val="24"/>
        </w:rPr>
        <w:t xml:space="preserve"> and technological factors. </w:t>
      </w:r>
    </w:p>
    <w:p w14:paraId="538A25BE" w14:textId="5A00BD33" w:rsidR="007674AD" w:rsidRPr="000D589F" w:rsidRDefault="007674AD" w:rsidP="000D589F">
      <w:pPr>
        <w:ind w:firstLine="720"/>
        <w:rPr>
          <w:rFonts w:ascii="Arial" w:hAnsi="Arial" w:cs="Arial"/>
          <w:sz w:val="24"/>
          <w:szCs w:val="24"/>
        </w:rPr>
      </w:pPr>
      <w:r w:rsidRPr="000D589F">
        <w:rPr>
          <w:rFonts w:ascii="Arial" w:hAnsi="Arial" w:cs="Arial"/>
          <w:sz w:val="24"/>
          <w:szCs w:val="24"/>
        </w:rPr>
        <w:t xml:space="preserve">Firstly, </w:t>
      </w:r>
      <w:r w:rsidR="002914AA">
        <w:rPr>
          <w:rFonts w:ascii="Arial" w:hAnsi="Arial" w:cs="Arial"/>
          <w:sz w:val="24"/>
          <w:szCs w:val="24"/>
        </w:rPr>
        <w:t>within the report, an analysis of the</w:t>
      </w:r>
      <w:r w:rsidRPr="000D589F">
        <w:rPr>
          <w:rFonts w:ascii="Arial" w:hAnsi="Arial" w:cs="Arial"/>
          <w:sz w:val="24"/>
          <w:szCs w:val="24"/>
        </w:rPr>
        <w:t xml:space="preserve"> cost-of-living crisis </w:t>
      </w:r>
      <w:r w:rsidR="002914AA">
        <w:rPr>
          <w:rFonts w:ascii="Arial" w:hAnsi="Arial" w:cs="Arial"/>
          <w:sz w:val="24"/>
          <w:szCs w:val="24"/>
        </w:rPr>
        <w:t>found that the</w:t>
      </w:r>
      <w:r w:rsidRPr="000D589F">
        <w:rPr>
          <w:rFonts w:ascii="Arial" w:hAnsi="Arial" w:cs="Arial"/>
          <w:sz w:val="24"/>
          <w:szCs w:val="24"/>
        </w:rPr>
        <w:t xml:space="preserve"> crisis has financial implications for both the organisation and its employees (Weal, 2022)</w:t>
      </w:r>
      <w:r w:rsidR="002352D4">
        <w:rPr>
          <w:rFonts w:ascii="Arial" w:hAnsi="Arial" w:cs="Arial"/>
          <w:sz w:val="24"/>
          <w:szCs w:val="24"/>
        </w:rPr>
        <w:t>. O</w:t>
      </w:r>
      <w:r w:rsidRPr="000D589F">
        <w:rPr>
          <w:rFonts w:ascii="Arial" w:hAnsi="Arial" w:cs="Arial"/>
          <w:sz w:val="24"/>
          <w:szCs w:val="24"/>
        </w:rPr>
        <w:t xml:space="preserve">rganisations could seek to work with existing staff benefits or to modify this provision as the value added for the employee is usually greater than the cost to the business (Edwards, 2017). Given that Hywel Dda University Health Board already has the </w:t>
      </w:r>
      <w:proofErr w:type="spellStart"/>
      <w:r w:rsidRPr="000D589F">
        <w:rPr>
          <w:rFonts w:ascii="Arial" w:hAnsi="Arial" w:cs="Arial"/>
          <w:sz w:val="24"/>
          <w:szCs w:val="24"/>
        </w:rPr>
        <w:t>Hapi</w:t>
      </w:r>
      <w:proofErr w:type="spellEnd"/>
      <w:r w:rsidRPr="000D589F">
        <w:rPr>
          <w:rFonts w:ascii="Arial" w:hAnsi="Arial" w:cs="Arial"/>
          <w:sz w:val="24"/>
          <w:szCs w:val="24"/>
        </w:rPr>
        <w:t xml:space="preserve"> Platform in pla</w:t>
      </w:r>
      <w:r w:rsidRPr="005F31D0">
        <w:rPr>
          <w:rFonts w:ascii="Arial" w:hAnsi="Arial" w:cs="Arial"/>
          <w:sz w:val="24"/>
          <w:szCs w:val="24"/>
        </w:rPr>
        <w:t>ce, this existing staff benefits platform could be promoted to staff and monitored to track popular and unpopular staff benefits</w:t>
      </w:r>
      <w:r w:rsidR="005F31D0" w:rsidRPr="005F31D0">
        <w:rPr>
          <w:rFonts w:ascii="Arial" w:hAnsi="Arial" w:cs="Arial"/>
          <w:sz w:val="24"/>
          <w:szCs w:val="24"/>
        </w:rPr>
        <w:t xml:space="preserve"> (</w:t>
      </w:r>
      <w:r w:rsidR="005F31D0" w:rsidRPr="005F31D0">
        <w:rPr>
          <w:rFonts w:ascii="Arial" w:hAnsi="Arial" w:cs="Arial"/>
          <w:color w:val="000000" w:themeColor="text1"/>
          <w:sz w:val="24"/>
          <w:szCs w:val="24"/>
          <w:shd w:val="clear" w:color="auto" w:fill="FFFFFF"/>
        </w:rPr>
        <w:t>Mhatre, 2012)</w:t>
      </w:r>
      <w:r w:rsidRPr="005F31D0">
        <w:rPr>
          <w:rFonts w:ascii="Arial" w:hAnsi="Arial" w:cs="Arial"/>
          <w:sz w:val="24"/>
          <w:szCs w:val="24"/>
        </w:rPr>
        <w:t>.</w:t>
      </w:r>
      <w:r w:rsidRPr="000D589F">
        <w:rPr>
          <w:rFonts w:ascii="Arial" w:hAnsi="Arial" w:cs="Arial"/>
          <w:sz w:val="24"/>
          <w:szCs w:val="24"/>
        </w:rPr>
        <w:t xml:space="preserve"> </w:t>
      </w:r>
    </w:p>
    <w:p w14:paraId="75D6DA30" w14:textId="4BA7BBF5" w:rsidR="007674AD" w:rsidRPr="000D589F" w:rsidRDefault="007674AD" w:rsidP="000D589F">
      <w:pPr>
        <w:ind w:firstLine="720"/>
        <w:rPr>
          <w:rFonts w:ascii="Arial" w:hAnsi="Arial" w:cs="Arial"/>
          <w:sz w:val="24"/>
          <w:szCs w:val="24"/>
        </w:rPr>
      </w:pPr>
      <w:r w:rsidRPr="000D589F">
        <w:rPr>
          <w:rFonts w:ascii="Arial" w:hAnsi="Arial" w:cs="Arial"/>
          <w:sz w:val="24"/>
          <w:szCs w:val="24"/>
        </w:rPr>
        <w:t xml:space="preserve">Secondly, </w:t>
      </w:r>
      <w:r w:rsidR="00D2420F">
        <w:rPr>
          <w:rFonts w:ascii="Arial" w:hAnsi="Arial" w:cs="Arial"/>
          <w:sz w:val="24"/>
          <w:szCs w:val="24"/>
        </w:rPr>
        <w:t xml:space="preserve">from a social perspective </w:t>
      </w:r>
      <w:r w:rsidR="0006507F">
        <w:rPr>
          <w:rFonts w:ascii="Arial" w:hAnsi="Arial" w:cs="Arial"/>
          <w:sz w:val="24"/>
          <w:szCs w:val="24"/>
        </w:rPr>
        <w:t xml:space="preserve">the analysis in the report found that </w:t>
      </w:r>
      <w:r w:rsidR="00A708CB">
        <w:rPr>
          <w:rFonts w:ascii="Arial" w:hAnsi="Arial" w:cs="Arial"/>
          <w:sz w:val="24"/>
          <w:szCs w:val="24"/>
        </w:rPr>
        <w:t>what</w:t>
      </w:r>
      <w:r w:rsidR="00372F8F">
        <w:rPr>
          <w:rFonts w:ascii="Arial" w:hAnsi="Arial" w:cs="Arial"/>
          <w:sz w:val="24"/>
          <w:szCs w:val="24"/>
        </w:rPr>
        <w:t xml:space="preserve"> an employee expects from the workplace is changing</w:t>
      </w:r>
      <w:r w:rsidRPr="000D589F">
        <w:rPr>
          <w:rFonts w:ascii="Arial" w:hAnsi="Arial" w:cs="Arial"/>
          <w:sz w:val="24"/>
          <w:szCs w:val="24"/>
        </w:rPr>
        <w:t xml:space="preserve"> (Cassidy et al, 2021). Adapting to these new expectations can save organisations money on leased estates (NHS Property Services, 2019). </w:t>
      </w:r>
      <w:r w:rsidR="006C6094">
        <w:rPr>
          <w:rFonts w:ascii="Arial" w:hAnsi="Arial" w:cs="Arial"/>
          <w:sz w:val="24"/>
          <w:szCs w:val="24"/>
        </w:rPr>
        <w:t xml:space="preserve">Although </w:t>
      </w:r>
      <w:r w:rsidRPr="000D589F">
        <w:rPr>
          <w:rFonts w:ascii="Arial" w:hAnsi="Arial" w:cs="Arial"/>
          <w:sz w:val="24"/>
          <w:szCs w:val="24"/>
        </w:rPr>
        <w:t>where some employees work cannot be changed due to the nature of the tasks they carry out, adapting shifts to be shorter in duration can have benefits for the employer and employee (McCracken et al, 2020).</w:t>
      </w:r>
    </w:p>
    <w:p w14:paraId="4E7D606B" w14:textId="09EFB03A" w:rsidR="007674AD" w:rsidRPr="000D589F" w:rsidRDefault="007674AD" w:rsidP="000D589F">
      <w:pPr>
        <w:ind w:firstLine="720"/>
        <w:rPr>
          <w:rFonts w:ascii="Arial" w:hAnsi="Arial" w:cs="Arial"/>
          <w:sz w:val="24"/>
          <w:szCs w:val="24"/>
        </w:rPr>
      </w:pPr>
      <w:r w:rsidRPr="000D589F">
        <w:rPr>
          <w:rFonts w:ascii="Arial" w:hAnsi="Arial" w:cs="Arial"/>
          <w:sz w:val="24"/>
          <w:szCs w:val="24"/>
        </w:rPr>
        <w:t xml:space="preserve">Finally, it was </w:t>
      </w:r>
      <w:r w:rsidR="002528E9">
        <w:rPr>
          <w:rFonts w:ascii="Arial" w:hAnsi="Arial" w:cs="Arial"/>
          <w:sz w:val="24"/>
          <w:szCs w:val="24"/>
        </w:rPr>
        <w:t>highlighted</w:t>
      </w:r>
      <w:r w:rsidRPr="000D589F">
        <w:rPr>
          <w:rFonts w:ascii="Arial" w:hAnsi="Arial" w:cs="Arial"/>
          <w:sz w:val="24"/>
          <w:szCs w:val="24"/>
        </w:rPr>
        <w:t xml:space="preserve"> that automation is a topical advancement in technological trends (</w:t>
      </w:r>
      <w:proofErr w:type="spellStart"/>
      <w:r w:rsidRPr="000D589F">
        <w:rPr>
          <w:rFonts w:ascii="Arial" w:hAnsi="Arial" w:cs="Arial"/>
          <w:sz w:val="24"/>
          <w:szCs w:val="24"/>
        </w:rPr>
        <w:t>Balasundaram</w:t>
      </w:r>
      <w:proofErr w:type="spellEnd"/>
      <w:r w:rsidRPr="000D589F">
        <w:rPr>
          <w:rFonts w:ascii="Arial" w:hAnsi="Arial" w:cs="Arial"/>
          <w:sz w:val="24"/>
          <w:szCs w:val="24"/>
        </w:rPr>
        <w:t>, 2020). Whilst there are some concerns (Hislop et al, 2018), automation offers several benefits for both the employer and employee (</w:t>
      </w:r>
      <w:proofErr w:type="spellStart"/>
      <w:r w:rsidRPr="000D589F">
        <w:rPr>
          <w:rFonts w:ascii="Arial" w:hAnsi="Arial" w:cs="Arial"/>
          <w:sz w:val="24"/>
          <w:szCs w:val="24"/>
        </w:rPr>
        <w:t>Advaithi</w:t>
      </w:r>
      <w:proofErr w:type="spellEnd"/>
      <w:r w:rsidRPr="000D589F">
        <w:rPr>
          <w:rFonts w:ascii="Arial" w:hAnsi="Arial" w:cs="Arial"/>
          <w:sz w:val="24"/>
          <w:szCs w:val="24"/>
        </w:rPr>
        <w:t>, 2022). These advancements have emphasised the need for employer</w:t>
      </w:r>
      <w:r w:rsidR="002528E9">
        <w:rPr>
          <w:rFonts w:ascii="Arial" w:hAnsi="Arial" w:cs="Arial"/>
          <w:sz w:val="24"/>
          <w:szCs w:val="24"/>
        </w:rPr>
        <w:t>s</w:t>
      </w:r>
      <w:r w:rsidRPr="000D589F">
        <w:rPr>
          <w:rFonts w:ascii="Arial" w:hAnsi="Arial" w:cs="Arial"/>
          <w:sz w:val="24"/>
          <w:szCs w:val="24"/>
        </w:rPr>
        <w:t xml:space="preserve"> to ensure employees are provided with development opportunities not only </w:t>
      </w:r>
      <w:r w:rsidR="00B50B83">
        <w:rPr>
          <w:rFonts w:ascii="Arial" w:hAnsi="Arial" w:cs="Arial"/>
          <w:sz w:val="24"/>
          <w:szCs w:val="24"/>
        </w:rPr>
        <w:t xml:space="preserve">to enhance </w:t>
      </w:r>
      <w:r w:rsidRPr="000D589F">
        <w:rPr>
          <w:rFonts w:ascii="Arial" w:hAnsi="Arial" w:cs="Arial"/>
          <w:sz w:val="24"/>
          <w:szCs w:val="24"/>
        </w:rPr>
        <w:t>technological skill</w:t>
      </w:r>
      <w:r w:rsidR="00B50B83">
        <w:rPr>
          <w:rFonts w:ascii="Arial" w:hAnsi="Arial" w:cs="Arial"/>
          <w:sz w:val="24"/>
          <w:szCs w:val="24"/>
        </w:rPr>
        <w:t>s</w:t>
      </w:r>
      <w:r w:rsidRPr="000D589F">
        <w:rPr>
          <w:rFonts w:ascii="Arial" w:hAnsi="Arial" w:cs="Arial"/>
          <w:sz w:val="24"/>
          <w:szCs w:val="24"/>
        </w:rPr>
        <w:t xml:space="preserve"> (Sproul et al, 2015) but also for skills which are deemed less automatable such as social, emotional, </w:t>
      </w:r>
      <w:proofErr w:type="gramStart"/>
      <w:r w:rsidRPr="000D589F">
        <w:rPr>
          <w:rFonts w:ascii="Arial" w:hAnsi="Arial" w:cs="Arial"/>
          <w:sz w:val="24"/>
          <w:szCs w:val="24"/>
        </w:rPr>
        <w:t>creative</w:t>
      </w:r>
      <w:proofErr w:type="gramEnd"/>
      <w:r w:rsidRPr="000D589F">
        <w:rPr>
          <w:rFonts w:ascii="Arial" w:hAnsi="Arial" w:cs="Arial"/>
          <w:sz w:val="24"/>
          <w:szCs w:val="24"/>
        </w:rPr>
        <w:t xml:space="preserve"> and complex cognitive skills (</w:t>
      </w:r>
      <w:proofErr w:type="spellStart"/>
      <w:r w:rsidRPr="000D589F">
        <w:rPr>
          <w:rFonts w:ascii="Arial" w:hAnsi="Arial" w:cs="Arial"/>
          <w:sz w:val="24"/>
          <w:szCs w:val="24"/>
        </w:rPr>
        <w:t>Manyika</w:t>
      </w:r>
      <w:proofErr w:type="spellEnd"/>
      <w:r w:rsidRPr="000D589F">
        <w:rPr>
          <w:rFonts w:ascii="Arial" w:hAnsi="Arial" w:cs="Arial"/>
          <w:sz w:val="24"/>
          <w:szCs w:val="24"/>
        </w:rPr>
        <w:t xml:space="preserve">, 2018). </w:t>
      </w:r>
      <w:r w:rsidR="008B0504">
        <w:rPr>
          <w:rFonts w:ascii="Arial" w:hAnsi="Arial" w:cs="Arial"/>
          <w:sz w:val="24"/>
          <w:szCs w:val="24"/>
        </w:rPr>
        <w:t>This</w:t>
      </w:r>
      <w:r w:rsidR="00EF167F">
        <w:rPr>
          <w:rFonts w:ascii="Arial" w:hAnsi="Arial" w:cs="Arial"/>
          <w:sz w:val="24"/>
          <w:szCs w:val="24"/>
        </w:rPr>
        <w:t xml:space="preserve"> is important for </w:t>
      </w:r>
      <w:proofErr w:type="spellStart"/>
      <w:r w:rsidR="00EF167F">
        <w:rPr>
          <w:rFonts w:ascii="Arial" w:hAnsi="Arial" w:cs="Arial"/>
          <w:sz w:val="24"/>
          <w:szCs w:val="24"/>
        </w:rPr>
        <w:t>HDdUHB</w:t>
      </w:r>
      <w:proofErr w:type="spellEnd"/>
      <w:r w:rsidR="00EF167F">
        <w:rPr>
          <w:rFonts w:ascii="Arial" w:hAnsi="Arial" w:cs="Arial"/>
          <w:sz w:val="24"/>
          <w:szCs w:val="24"/>
        </w:rPr>
        <w:t xml:space="preserve"> given the key strategic aims of </w:t>
      </w:r>
      <w:r w:rsidR="00EF167F" w:rsidRPr="000D589F">
        <w:rPr>
          <w:rFonts w:ascii="Arial" w:eastAsia="Arial" w:hAnsi="Arial" w:cs="Arial"/>
          <w:sz w:val="24"/>
          <w:szCs w:val="24"/>
        </w:rPr>
        <w:t>“enabling our people to release their potential” and “delivering a workforce fit for our future” (</w:t>
      </w:r>
      <w:proofErr w:type="spellStart"/>
      <w:r w:rsidR="00EF167F" w:rsidRPr="000D589F">
        <w:rPr>
          <w:rFonts w:ascii="Arial" w:eastAsia="Arial" w:hAnsi="Arial" w:cs="Arial"/>
          <w:sz w:val="24"/>
          <w:szCs w:val="24"/>
        </w:rPr>
        <w:t>HDdUHB</w:t>
      </w:r>
      <w:proofErr w:type="spellEnd"/>
      <w:r w:rsidR="00EF167F" w:rsidRPr="000D589F">
        <w:rPr>
          <w:rFonts w:ascii="Arial" w:eastAsia="Arial" w:hAnsi="Arial" w:cs="Arial"/>
          <w:sz w:val="24"/>
          <w:szCs w:val="24"/>
        </w:rPr>
        <w:t>, 2020</w:t>
      </w:r>
      <w:r w:rsidR="00EF167F">
        <w:rPr>
          <w:rFonts w:ascii="Arial" w:eastAsia="Arial" w:hAnsi="Arial" w:cs="Arial"/>
          <w:sz w:val="24"/>
          <w:szCs w:val="24"/>
        </w:rPr>
        <w:t>).</w:t>
      </w:r>
    </w:p>
    <w:p w14:paraId="3AE8C1D0" w14:textId="08D8AF65" w:rsidR="007674AD" w:rsidRPr="000D589F" w:rsidRDefault="007674AD" w:rsidP="000D589F">
      <w:pPr>
        <w:ind w:firstLine="720"/>
        <w:rPr>
          <w:rFonts w:ascii="Arial" w:hAnsi="Arial" w:cs="Arial"/>
          <w:sz w:val="24"/>
          <w:szCs w:val="24"/>
        </w:rPr>
      </w:pPr>
      <w:r w:rsidRPr="000D589F">
        <w:rPr>
          <w:rFonts w:ascii="Arial" w:hAnsi="Arial" w:cs="Arial"/>
          <w:sz w:val="24"/>
          <w:szCs w:val="24"/>
        </w:rPr>
        <w:t xml:space="preserve">Considering the key objectives in the current HR strategy (Hywel Dda University Health Board, 2020), and </w:t>
      </w:r>
      <w:proofErr w:type="gramStart"/>
      <w:r w:rsidRPr="000D589F">
        <w:rPr>
          <w:rFonts w:ascii="Arial" w:hAnsi="Arial" w:cs="Arial"/>
          <w:sz w:val="24"/>
          <w:szCs w:val="24"/>
        </w:rPr>
        <w:t>in light of</w:t>
      </w:r>
      <w:proofErr w:type="gramEnd"/>
      <w:r w:rsidRPr="000D589F">
        <w:rPr>
          <w:rFonts w:ascii="Arial" w:hAnsi="Arial" w:cs="Arial"/>
          <w:sz w:val="24"/>
          <w:szCs w:val="24"/>
        </w:rPr>
        <w:t xml:space="preserve"> these external factors a set of three recommendations were highlighted in the report in order of priority. It is recommended that the Health Board prioritises the need to actively promote benefits and support available to staff and monitor the engagement with current provisions as the cost-of-living crisis continues to bear financial burden for several employees </w:t>
      </w:r>
      <w:r w:rsidRPr="000D589F">
        <w:rPr>
          <w:rFonts w:ascii="Arial" w:hAnsi="Arial" w:cs="Arial"/>
          <w:sz w:val="24"/>
          <w:szCs w:val="24"/>
        </w:rPr>
        <w:lastRenderedPageBreak/>
        <w:t xml:space="preserve">(Weal, 2022). The Health Board should </w:t>
      </w:r>
      <w:r w:rsidR="00AC73D6">
        <w:rPr>
          <w:rFonts w:ascii="Arial" w:hAnsi="Arial" w:cs="Arial"/>
          <w:sz w:val="24"/>
          <w:szCs w:val="24"/>
        </w:rPr>
        <w:t xml:space="preserve">ensure clear communication about the support available as part of the employee benefits package as research has shown that clear communication and offering support to staff is related to </w:t>
      </w:r>
      <w:r w:rsidR="00971425">
        <w:rPr>
          <w:rFonts w:ascii="Arial" w:hAnsi="Arial" w:cs="Arial"/>
          <w:sz w:val="24"/>
          <w:szCs w:val="24"/>
        </w:rPr>
        <w:t xml:space="preserve">positive </w:t>
      </w:r>
      <w:r w:rsidR="00AC73D6">
        <w:rPr>
          <w:rFonts w:ascii="Arial" w:hAnsi="Arial" w:cs="Arial"/>
          <w:sz w:val="24"/>
          <w:szCs w:val="24"/>
        </w:rPr>
        <w:t xml:space="preserve">employee engagement and commitment </w:t>
      </w:r>
      <w:r w:rsidR="00AC73D6">
        <w:rPr>
          <w:rFonts w:ascii="Arial" w:eastAsia="Arial" w:hAnsi="Arial" w:cs="Arial"/>
          <w:sz w:val="24"/>
          <w:szCs w:val="24"/>
        </w:rPr>
        <w:t>(</w:t>
      </w:r>
      <w:r w:rsidR="00AC73D6" w:rsidRPr="002618EB">
        <w:rPr>
          <w:rFonts w:ascii="Arial" w:eastAsia="Arial" w:hAnsi="Arial" w:cs="Arial"/>
          <w:sz w:val="24"/>
          <w:szCs w:val="24"/>
        </w:rPr>
        <w:t xml:space="preserve">Walden, </w:t>
      </w:r>
      <w:r w:rsidR="00AC73D6">
        <w:rPr>
          <w:rFonts w:ascii="Arial" w:eastAsia="Arial" w:hAnsi="Arial" w:cs="Arial"/>
          <w:sz w:val="24"/>
          <w:szCs w:val="24"/>
        </w:rPr>
        <w:t>Jung, and</w:t>
      </w:r>
      <w:r w:rsidR="00AC73D6" w:rsidRPr="002618EB">
        <w:rPr>
          <w:rFonts w:ascii="Arial" w:eastAsia="Arial" w:hAnsi="Arial" w:cs="Arial"/>
          <w:sz w:val="24"/>
          <w:szCs w:val="24"/>
        </w:rPr>
        <w:t xml:space="preserve"> </w:t>
      </w:r>
      <w:proofErr w:type="spellStart"/>
      <w:r w:rsidR="00AC73D6" w:rsidRPr="002618EB">
        <w:rPr>
          <w:rFonts w:ascii="Arial" w:eastAsia="Arial" w:hAnsi="Arial" w:cs="Arial"/>
          <w:sz w:val="24"/>
          <w:szCs w:val="24"/>
        </w:rPr>
        <w:t>Westerman</w:t>
      </w:r>
      <w:proofErr w:type="spellEnd"/>
      <w:r w:rsidR="00AC73D6" w:rsidRPr="002618EB">
        <w:rPr>
          <w:rFonts w:ascii="Arial" w:eastAsia="Arial" w:hAnsi="Arial" w:cs="Arial"/>
          <w:sz w:val="24"/>
          <w:szCs w:val="24"/>
        </w:rPr>
        <w:t>, 2017)</w:t>
      </w:r>
      <w:r w:rsidR="00AC73D6">
        <w:rPr>
          <w:rFonts w:ascii="Arial" w:eastAsia="Arial" w:hAnsi="Arial" w:cs="Arial"/>
          <w:sz w:val="24"/>
          <w:szCs w:val="24"/>
        </w:rPr>
        <w:t>.</w:t>
      </w:r>
      <w:r w:rsidRPr="000D589F">
        <w:rPr>
          <w:rFonts w:ascii="Arial" w:hAnsi="Arial" w:cs="Arial"/>
          <w:sz w:val="24"/>
          <w:szCs w:val="24"/>
        </w:rPr>
        <w:t xml:space="preserve"> It will also be important to monitor the usage of the package </w:t>
      </w:r>
      <w:proofErr w:type="gramStart"/>
      <w:r w:rsidRPr="000D589F">
        <w:rPr>
          <w:rFonts w:ascii="Arial" w:hAnsi="Arial" w:cs="Arial"/>
          <w:sz w:val="24"/>
          <w:szCs w:val="24"/>
        </w:rPr>
        <w:t>as a whole to</w:t>
      </w:r>
      <w:proofErr w:type="gramEnd"/>
      <w:r w:rsidRPr="000D589F">
        <w:rPr>
          <w:rFonts w:ascii="Arial" w:hAnsi="Arial" w:cs="Arial"/>
          <w:sz w:val="24"/>
          <w:szCs w:val="24"/>
        </w:rPr>
        <w:t xml:space="preserve"> assess if it needs modifying</w:t>
      </w:r>
      <w:r w:rsidR="004300AB">
        <w:rPr>
          <w:rFonts w:ascii="Arial" w:hAnsi="Arial" w:cs="Arial"/>
          <w:sz w:val="24"/>
          <w:szCs w:val="24"/>
        </w:rPr>
        <w:t xml:space="preserve"> </w:t>
      </w:r>
      <w:r w:rsidR="00876801">
        <w:rPr>
          <w:rFonts w:ascii="Arial" w:hAnsi="Arial" w:cs="Arial"/>
          <w:sz w:val="24"/>
          <w:szCs w:val="24"/>
        </w:rPr>
        <w:t>(</w:t>
      </w:r>
      <w:r w:rsidR="00876801" w:rsidRPr="0025386F">
        <w:rPr>
          <w:rFonts w:ascii="Arial" w:hAnsi="Arial" w:cs="Arial"/>
          <w:color w:val="000000" w:themeColor="text1"/>
          <w:sz w:val="24"/>
          <w:szCs w:val="24"/>
          <w:shd w:val="clear" w:color="auto" w:fill="FFFFFF"/>
        </w:rPr>
        <w:t>Mhatre,</w:t>
      </w:r>
      <w:r w:rsidR="00876801">
        <w:rPr>
          <w:rFonts w:ascii="Arial" w:hAnsi="Arial" w:cs="Arial"/>
          <w:color w:val="000000" w:themeColor="text1"/>
          <w:sz w:val="24"/>
          <w:szCs w:val="24"/>
          <w:shd w:val="clear" w:color="auto" w:fill="FFFFFF"/>
        </w:rPr>
        <w:t xml:space="preserve"> </w:t>
      </w:r>
      <w:r w:rsidR="00876801" w:rsidRPr="0025386F">
        <w:rPr>
          <w:rFonts w:ascii="Arial" w:hAnsi="Arial" w:cs="Arial"/>
          <w:color w:val="000000" w:themeColor="text1"/>
          <w:sz w:val="24"/>
          <w:szCs w:val="24"/>
          <w:shd w:val="clear" w:color="auto" w:fill="FFFFFF"/>
        </w:rPr>
        <w:t xml:space="preserve">2012). </w:t>
      </w:r>
      <w:r w:rsidR="0071140A">
        <w:rPr>
          <w:rFonts w:ascii="Arial" w:hAnsi="Arial" w:cs="Arial"/>
          <w:sz w:val="24"/>
          <w:szCs w:val="24"/>
        </w:rPr>
        <w:t xml:space="preserve"> </w:t>
      </w:r>
      <w:r w:rsidRPr="000D589F">
        <w:rPr>
          <w:rFonts w:ascii="Arial" w:hAnsi="Arial" w:cs="Arial"/>
          <w:sz w:val="24"/>
          <w:szCs w:val="24"/>
        </w:rPr>
        <w:t>Another recommendation of the report is to review how agile working practices could be applied to different areas of the workforce as there are a range of benefits to doing so (Heidt et al, 2022)</w:t>
      </w:r>
      <w:r w:rsidR="00A91A15">
        <w:rPr>
          <w:rFonts w:ascii="Arial" w:hAnsi="Arial" w:cs="Arial"/>
          <w:sz w:val="24"/>
          <w:szCs w:val="24"/>
        </w:rPr>
        <w:t>,</w:t>
      </w:r>
      <w:r w:rsidRPr="000D589F">
        <w:rPr>
          <w:rFonts w:ascii="Arial" w:hAnsi="Arial" w:cs="Arial"/>
          <w:sz w:val="24"/>
          <w:szCs w:val="24"/>
        </w:rPr>
        <w:t xml:space="preserve"> </w:t>
      </w:r>
      <w:r w:rsidR="00A91A15">
        <w:rPr>
          <w:rFonts w:ascii="Arial" w:hAnsi="Arial" w:cs="Arial"/>
          <w:sz w:val="24"/>
          <w:szCs w:val="24"/>
        </w:rPr>
        <w:t>including</w:t>
      </w:r>
      <w:r w:rsidRPr="000D589F">
        <w:rPr>
          <w:rFonts w:ascii="Arial" w:hAnsi="Arial" w:cs="Arial"/>
          <w:sz w:val="24"/>
          <w:szCs w:val="24"/>
        </w:rPr>
        <w:t xml:space="preserve"> saving money (NHS Property Services, 2019)</w:t>
      </w:r>
      <w:r w:rsidR="00A91A15">
        <w:rPr>
          <w:rFonts w:ascii="Arial" w:hAnsi="Arial" w:cs="Arial"/>
          <w:sz w:val="24"/>
          <w:szCs w:val="24"/>
        </w:rPr>
        <w:t>. This</w:t>
      </w:r>
      <w:r w:rsidRPr="000D589F">
        <w:rPr>
          <w:rFonts w:ascii="Arial" w:hAnsi="Arial" w:cs="Arial"/>
          <w:sz w:val="24"/>
          <w:szCs w:val="24"/>
        </w:rPr>
        <w:t xml:space="preserve"> is of significance given the rising costs facing the organisation (ONS, 2022). This will need to be managed and communicated clearly to staff to mitigate the risks to employee wellbeing (Heidt et al, 2022) and to ensure contractual implications are addressed (</w:t>
      </w:r>
      <w:proofErr w:type="spellStart"/>
      <w:r w:rsidRPr="000D589F">
        <w:rPr>
          <w:rFonts w:ascii="Arial" w:hAnsi="Arial" w:cs="Arial"/>
          <w:sz w:val="24"/>
          <w:szCs w:val="24"/>
        </w:rPr>
        <w:t>Cholteeva</w:t>
      </w:r>
      <w:proofErr w:type="spellEnd"/>
      <w:r w:rsidRPr="000D589F">
        <w:rPr>
          <w:rFonts w:ascii="Arial" w:hAnsi="Arial" w:cs="Arial"/>
          <w:sz w:val="24"/>
          <w:szCs w:val="24"/>
        </w:rPr>
        <w:t>, 2022). Finally, it is recommended that the Health Board reviews processes within HR to assess the scope for automation as there are a range of benefits (</w:t>
      </w:r>
      <w:proofErr w:type="spellStart"/>
      <w:r w:rsidRPr="000D589F">
        <w:rPr>
          <w:rFonts w:ascii="Arial" w:hAnsi="Arial" w:cs="Arial"/>
          <w:sz w:val="24"/>
          <w:szCs w:val="24"/>
        </w:rPr>
        <w:t>Sampsel</w:t>
      </w:r>
      <w:proofErr w:type="spellEnd"/>
      <w:r w:rsidRPr="000D589F">
        <w:rPr>
          <w:rFonts w:ascii="Arial" w:hAnsi="Arial" w:cs="Arial"/>
          <w:sz w:val="24"/>
          <w:szCs w:val="24"/>
        </w:rPr>
        <w:t xml:space="preserve">, 2020; </w:t>
      </w:r>
      <w:proofErr w:type="spellStart"/>
      <w:r w:rsidRPr="000D589F">
        <w:rPr>
          <w:rFonts w:ascii="Arial" w:hAnsi="Arial" w:cs="Arial"/>
          <w:sz w:val="24"/>
          <w:szCs w:val="24"/>
        </w:rPr>
        <w:t>Adaithi</w:t>
      </w:r>
      <w:proofErr w:type="spellEnd"/>
      <w:r w:rsidRPr="000D589F">
        <w:rPr>
          <w:rFonts w:ascii="Arial" w:hAnsi="Arial" w:cs="Arial"/>
          <w:sz w:val="24"/>
          <w:szCs w:val="24"/>
        </w:rPr>
        <w:t>, 2022). The organisation will need to communicate clearly to staff to mitigate the risk of staff fearing job loss (Gifford &amp; Houghton, 2019). The Health Board should also ensure plans are put in place to effectively upskill staff (</w:t>
      </w:r>
      <w:proofErr w:type="spellStart"/>
      <w:r w:rsidRPr="000D589F">
        <w:rPr>
          <w:rFonts w:ascii="Arial" w:hAnsi="Arial" w:cs="Arial"/>
          <w:sz w:val="24"/>
          <w:szCs w:val="24"/>
        </w:rPr>
        <w:t>Manyika</w:t>
      </w:r>
      <w:proofErr w:type="spellEnd"/>
      <w:r w:rsidRPr="000D589F">
        <w:rPr>
          <w:rFonts w:ascii="Arial" w:hAnsi="Arial" w:cs="Arial"/>
          <w:sz w:val="24"/>
          <w:szCs w:val="24"/>
        </w:rPr>
        <w:t xml:space="preserve">, 2018) </w:t>
      </w:r>
      <w:proofErr w:type="gramStart"/>
      <w:r w:rsidRPr="000D589F">
        <w:rPr>
          <w:rFonts w:ascii="Arial" w:hAnsi="Arial" w:cs="Arial"/>
          <w:sz w:val="24"/>
          <w:szCs w:val="24"/>
        </w:rPr>
        <w:t>in order to</w:t>
      </w:r>
      <w:proofErr w:type="gramEnd"/>
      <w:r w:rsidRPr="000D589F">
        <w:rPr>
          <w:rFonts w:ascii="Arial" w:hAnsi="Arial" w:cs="Arial"/>
          <w:sz w:val="24"/>
          <w:szCs w:val="24"/>
        </w:rPr>
        <w:t xml:space="preserve"> ensure they are supported to work in these new ways. </w:t>
      </w:r>
    </w:p>
    <w:p w14:paraId="16D2D516" w14:textId="7947C13B" w:rsidR="007674AD" w:rsidRPr="000D589F" w:rsidRDefault="001A3211" w:rsidP="000D589F">
      <w:pPr>
        <w:ind w:firstLine="720"/>
        <w:rPr>
          <w:rFonts w:ascii="Arial" w:eastAsia="Arial" w:hAnsi="Arial" w:cs="Arial"/>
          <w:sz w:val="24"/>
          <w:szCs w:val="24"/>
        </w:rPr>
      </w:pPr>
      <w:r>
        <w:rPr>
          <w:rFonts w:ascii="Arial" w:eastAsia="Arial" w:hAnsi="Arial" w:cs="Arial"/>
          <w:sz w:val="24"/>
          <w:szCs w:val="24"/>
        </w:rPr>
        <w:t>It should be noted that future correspondence will provide f</w:t>
      </w:r>
      <w:r w:rsidR="007674AD" w:rsidRPr="000D589F">
        <w:rPr>
          <w:rFonts w:ascii="Arial" w:eastAsia="Arial" w:hAnsi="Arial" w:cs="Arial"/>
          <w:sz w:val="24"/>
          <w:szCs w:val="24"/>
        </w:rPr>
        <w:t>urther details on the implementation of these recommendations</w:t>
      </w:r>
      <w:r>
        <w:rPr>
          <w:rFonts w:ascii="Arial" w:eastAsia="Arial" w:hAnsi="Arial" w:cs="Arial"/>
          <w:sz w:val="24"/>
          <w:szCs w:val="24"/>
        </w:rPr>
        <w:t xml:space="preserve">. </w:t>
      </w:r>
    </w:p>
    <w:p w14:paraId="30FC7CB9" w14:textId="61499D19" w:rsidR="004F15B5" w:rsidRPr="000D589F" w:rsidRDefault="004F15B5" w:rsidP="6EF2686F">
      <w:pPr>
        <w:rPr>
          <w:rFonts w:ascii="Arial" w:eastAsia="Arial" w:hAnsi="Arial" w:cs="Arial"/>
          <w:i/>
          <w:iCs/>
          <w:sz w:val="24"/>
          <w:szCs w:val="24"/>
        </w:rPr>
      </w:pPr>
    </w:p>
    <w:p w14:paraId="601CA464" w14:textId="45DB8823" w:rsidR="004F15B5" w:rsidRPr="000D589F" w:rsidRDefault="004F15B5" w:rsidP="6EF2686F">
      <w:pPr>
        <w:rPr>
          <w:rFonts w:ascii="Arial" w:eastAsia="Arial" w:hAnsi="Arial" w:cs="Arial"/>
          <w:i/>
          <w:iCs/>
          <w:sz w:val="24"/>
          <w:szCs w:val="24"/>
        </w:rPr>
      </w:pPr>
    </w:p>
    <w:p w14:paraId="12029191" w14:textId="07971BE8" w:rsidR="004F15B5" w:rsidRPr="000D589F" w:rsidRDefault="004F15B5" w:rsidP="6EF2686F">
      <w:pPr>
        <w:rPr>
          <w:rFonts w:ascii="Arial" w:eastAsia="Arial" w:hAnsi="Arial" w:cs="Arial"/>
          <w:i/>
          <w:iCs/>
          <w:sz w:val="24"/>
          <w:szCs w:val="24"/>
        </w:rPr>
      </w:pPr>
    </w:p>
    <w:p w14:paraId="4B16378C" w14:textId="2E5DCC67" w:rsidR="004F15B5" w:rsidRPr="000D589F" w:rsidRDefault="004F15B5" w:rsidP="6EF2686F">
      <w:pPr>
        <w:rPr>
          <w:rFonts w:ascii="Arial" w:eastAsia="Arial" w:hAnsi="Arial" w:cs="Arial"/>
          <w:i/>
          <w:iCs/>
          <w:sz w:val="24"/>
          <w:szCs w:val="24"/>
        </w:rPr>
      </w:pPr>
    </w:p>
    <w:p w14:paraId="5F775D63" w14:textId="0146943B" w:rsidR="004F15B5" w:rsidRPr="000D589F" w:rsidRDefault="004F15B5" w:rsidP="6EF2686F">
      <w:pPr>
        <w:rPr>
          <w:rFonts w:ascii="Arial" w:eastAsia="Arial" w:hAnsi="Arial" w:cs="Arial"/>
          <w:i/>
          <w:iCs/>
          <w:sz w:val="24"/>
          <w:szCs w:val="24"/>
        </w:rPr>
      </w:pPr>
    </w:p>
    <w:p w14:paraId="0BB1592E" w14:textId="2DB6E09A" w:rsidR="004F15B5" w:rsidRPr="000D589F" w:rsidRDefault="004F15B5" w:rsidP="6EF2686F">
      <w:pPr>
        <w:rPr>
          <w:rFonts w:ascii="Arial" w:eastAsia="Arial" w:hAnsi="Arial" w:cs="Arial"/>
          <w:i/>
          <w:iCs/>
          <w:sz w:val="24"/>
          <w:szCs w:val="24"/>
        </w:rPr>
      </w:pPr>
    </w:p>
    <w:p w14:paraId="5BD33D56" w14:textId="51E4F614" w:rsidR="004F15B5" w:rsidRPr="000D589F" w:rsidRDefault="004F15B5" w:rsidP="6EF2686F">
      <w:pPr>
        <w:rPr>
          <w:rFonts w:ascii="Arial" w:eastAsia="Arial" w:hAnsi="Arial" w:cs="Arial"/>
          <w:i/>
          <w:iCs/>
          <w:sz w:val="24"/>
          <w:szCs w:val="24"/>
        </w:rPr>
      </w:pPr>
    </w:p>
    <w:p w14:paraId="57C139BA" w14:textId="2AD073F5" w:rsidR="004F15B5" w:rsidRPr="000D589F" w:rsidRDefault="004F15B5" w:rsidP="6EF2686F">
      <w:pPr>
        <w:rPr>
          <w:rFonts w:ascii="Arial" w:eastAsia="Arial" w:hAnsi="Arial" w:cs="Arial"/>
          <w:i/>
          <w:iCs/>
          <w:sz w:val="24"/>
          <w:szCs w:val="24"/>
        </w:rPr>
      </w:pPr>
    </w:p>
    <w:p w14:paraId="19FD3A40" w14:textId="22B05E3A" w:rsidR="004F15B5" w:rsidRPr="000D589F" w:rsidRDefault="004F15B5" w:rsidP="6EF2686F">
      <w:pPr>
        <w:rPr>
          <w:rFonts w:ascii="Arial" w:eastAsia="Arial" w:hAnsi="Arial" w:cs="Arial"/>
          <w:i/>
          <w:iCs/>
          <w:sz w:val="24"/>
          <w:szCs w:val="24"/>
        </w:rPr>
      </w:pPr>
    </w:p>
    <w:p w14:paraId="631B9AA7" w14:textId="3508F2BA" w:rsidR="004F15B5" w:rsidRPr="000D589F" w:rsidRDefault="004F15B5" w:rsidP="6EF2686F">
      <w:pPr>
        <w:rPr>
          <w:rFonts w:ascii="Arial" w:eastAsia="Arial" w:hAnsi="Arial" w:cs="Arial"/>
          <w:i/>
          <w:iCs/>
          <w:sz w:val="24"/>
          <w:szCs w:val="24"/>
        </w:rPr>
      </w:pPr>
    </w:p>
    <w:p w14:paraId="33549F4A" w14:textId="506FABEE" w:rsidR="004F15B5" w:rsidRPr="000D589F" w:rsidRDefault="004F15B5" w:rsidP="6EF2686F">
      <w:pPr>
        <w:rPr>
          <w:rFonts w:ascii="Arial" w:eastAsia="Arial" w:hAnsi="Arial" w:cs="Arial"/>
          <w:i/>
          <w:iCs/>
          <w:sz w:val="24"/>
          <w:szCs w:val="24"/>
        </w:rPr>
      </w:pPr>
    </w:p>
    <w:p w14:paraId="67239F54" w14:textId="5CA4397F" w:rsidR="004F15B5" w:rsidRPr="000D589F" w:rsidRDefault="004F15B5" w:rsidP="6EF2686F">
      <w:pPr>
        <w:rPr>
          <w:rFonts w:ascii="Arial" w:eastAsia="Arial" w:hAnsi="Arial" w:cs="Arial"/>
          <w:i/>
          <w:iCs/>
          <w:sz w:val="24"/>
          <w:szCs w:val="24"/>
        </w:rPr>
      </w:pPr>
    </w:p>
    <w:p w14:paraId="233EB121" w14:textId="371DF95C" w:rsidR="004F15B5" w:rsidRPr="000D589F" w:rsidRDefault="004F15B5" w:rsidP="6EF2686F">
      <w:pPr>
        <w:rPr>
          <w:rFonts w:ascii="Arial" w:eastAsia="Arial" w:hAnsi="Arial" w:cs="Arial"/>
          <w:i/>
          <w:iCs/>
          <w:sz w:val="24"/>
          <w:szCs w:val="24"/>
        </w:rPr>
      </w:pPr>
    </w:p>
    <w:p w14:paraId="13F40502" w14:textId="1370D540" w:rsidR="004F15B5" w:rsidRPr="000D589F" w:rsidRDefault="004F15B5" w:rsidP="6EF2686F">
      <w:pPr>
        <w:rPr>
          <w:rFonts w:ascii="Arial" w:eastAsia="Arial" w:hAnsi="Arial" w:cs="Arial"/>
          <w:i/>
          <w:iCs/>
          <w:sz w:val="24"/>
          <w:szCs w:val="24"/>
        </w:rPr>
      </w:pPr>
    </w:p>
    <w:p w14:paraId="6AB1C294" w14:textId="408288CC" w:rsidR="004F15B5" w:rsidRPr="000D589F" w:rsidRDefault="004F15B5" w:rsidP="6EF2686F">
      <w:pPr>
        <w:rPr>
          <w:rFonts w:ascii="Arial" w:eastAsia="Arial" w:hAnsi="Arial" w:cs="Arial"/>
          <w:i/>
          <w:iCs/>
          <w:sz w:val="24"/>
          <w:szCs w:val="24"/>
        </w:rPr>
      </w:pPr>
    </w:p>
    <w:p w14:paraId="6AC6DC90" w14:textId="6A087413" w:rsidR="004F15B5" w:rsidRPr="000D589F" w:rsidRDefault="004F15B5" w:rsidP="6EF2686F">
      <w:pPr>
        <w:rPr>
          <w:rFonts w:ascii="Arial" w:eastAsia="Arial" w:hAnsi="Arial" w:cs="Arial"/>
          <w:i/>
          <w:iCs/>
          <w:sz w:val="24"/>
          <w:szCs w:val="24"/>
        </w:rPr>
      </w:pPr>
    </w:p>
    <w:p w14:paraId="63659192" w14:textId="77777777" w:rsidR="00033752" w:rsidRDefault="00033752" w:rsidP="6EF2686F">
      <w:pPr>
        <w:rPr>
          <w:rFonts w:ascii="Arial" w:eastAsia="Arial" w:hAnsi="Arial" w:cs="Arial"/>
          <w:i/>
          <w:iCs/>
          <w:sz w:val="24"/>
          <w:szCs w:val="24"/>
        </w:rPr>
      </w:pPr>
    </w:p>
    <w:p w14:paraId="7D4AA3AB" w14:textId="13D81335" w:rsidR="6C502E6E" w:rsidRPr="000D589F" w:rsidRDefault="6C502E6E" w:rsidP="6EF2686F">
      <w:pPr>
        <w:rPr>
          <w:rFonts w:ascii="Arial" w:eastAsia="Arial" w:hAnsi="Arial" w:cs="Arial"/>
          <w:sz w:val="24"/>
          <w:szCs w:val="24"/>
          <w:u w:val="single"/>
        </w:rPr>
      </w:pPr>
      <w:r w:rsidRPr="000D589F">
        <w:rPr>
          <w:rFonts w:ascii="Arial" w:eastAsia="Arial" w:hAnsi="Arial" w:cs="Arial"/>
          <w:sz w:val="24"/>
          <w:szCs w:val="24"/>
          <w:u w:val="single"/>
        </w:rPr>
        <w:lastRenderedPageBreak/>
        <w:t>Contents</w:t>
      </w:r>
    </w:p>
    <w:p w14:paraId="77249A90" w14:textId="6653D31A" w:rsidR="6EF2686F" w:rsidRPr="000D589F" w:rsidRDefault="00E7586C" w:rsidP="6EF2686F">
      <w:pPr>
        <w:rPr>
          <w:rFonts w:ascii="Arial" w:eastAsia="Arial" w:hAnsi="Arial" w:cs="Arial"/>
          <w:sz w:val="24"/>
          <w:szCs w:val="24"/>
        </w:rPr>
      </w:pPr>
      <w:r w:rsidRPr="000D589F">
        <w:rPr>
          <w:rFonts w:ascii="Arial" w:eastAsia="Arial" w:hAnsi="Arial" w:cs="Arial"/>
          <w:sz w:val="24"/>
          <w:szCs w:val="24"/>
        </w:rPr>
        <w:t>Introduction …………………………………………………………</w:t>
      </w:r>
      <w:r w:rsidR="000D589F">
        <w:rPr>
          <w:rFonts w:ascii="Arial" w:eastAsia="Arial" w:hAnsi="Arial" w:cs="Arial"/>
          <w:sz w:val="24"/>
          <w:szCs w:val="24"/>
        </w:rPr>
        <w:t>3</w:t>
      </w:r>
    </w:p>
    <w:p w14:paraId="76FBF134" w14:textId="1527444C" w:rsidR="00E7586C" w:rsidRPr="000D589F" w:rsidRDefault="00E7586C" w:rsidP="6EF2686F">
      <w:pPr>
        <w:rPr>
          <w:rFonts w:ascii="Arial" w:eastAsia="Arial" w:hAnsi="Arial" w:cs="Arial"/>
          <w:sz w:val="24"/>
          <w:szCs w:val="24"/>
        </w:rPr>
      </w:pPr>
      <w:r w:rsidRPr="000D589F">
        <w:rPr>
          <w:rFonts w:ascii="Arial" w:eastAsia="Arial" w:hAnsi="Arial" w:cs="Arial"/>
          <w:sz w:val="24"/>
          <w:szCs w:val="24"/>
        </w:rPr>
        <w:t>Main findings……………………………………………………</w:t>
      </w:r>
      <w:proofErr w:type="gramStart"/>
      <w:r w:rsidRPr="000D589F">
        <w:rPr>
          <w:rFonts w:ascii="Arial" w:eastAsia="Arial" w:hAnsi="Arial" w:cs="Arial"/>
          <w:sz w:val="24"/>
          <w:szCs w:val="24"/>
        </w:rPr>
        <w:t>…..</w:t>
      </w:r>
      <w:proofErr w:type="gramEnd"/>
      <w:r w:rsidR="000D589F">
        <w:rPr>
          <w:rFonts w:ascii="Arial" w:eastAsia="Arial" w:hAnsi="Arial" w:cs="Arial"/>
          <w:sz w:val="24"/>
          <w:szCs w:val="24"/>
        </w:rPr>
        <w:t>4</w:t>
      </w:r>
    </w:p>
    <w:p w14:paraId="5F394D74" w14:textId="02544DFC" w:rsidR="004A392D" w:rsidRPr="000D589F" w:rsidRDefault="004A392D" w:rsidP="004A392D">
      <w:pPr>
        <w:rPr>
          <w:rFonts w:ascii="Arial" w:eastAsia="Arial" w:hAnsi="Arial" w:cs="Arial"/>
          <w:sz w:val="24"/>
          <w:szCs w:val="24"/>
        </w:rPr>
      </w:pPr>
      <w:r w:rsidRPr="000D589F">
        <w:rPr>
          <w:rFonts w:ascii="Arial" w:eastAsia="Arial" w:hAnsi="Arial" w:cs="Arial"/>
          <w:sz w:val="24"/>
          <w:szCs w:val="24"/>
        </w:rPr>
        <w:tab/>
        <w:t>1. ………………………………………………………</w:t>
      </w:r>
      <w:r w:rsidR="00085B5F" w:rsidRPr="000D589F">
        <w:rPr>
          <w:rFonts w:ascii="Arial" w:eastAsia="Arial" w:hAnsi="Arial" w:cs="Arial"/>
          <w:sz w:val="24"/>
          <w:szCs w:val="24"/>
        </w:rPr>
        <w:t>…</w:t>
      </w:r>
      <w:proofErr w:type="gramStart"/>
      <w:r w:rsidRPr="000D589F">
        <w:rPr>
          <w:rFonts w:ascii="Arial" w:eastAsia="Arial" w:hAnsi="Arial" w:cs="Arial"/>
          <w:sz w:val="24"/>
          <w:szCs w:val="24"/>
        </w:rPr>
        <w:t>…..</w:t>
      </w:r>
      <w:proofErr w:type="gramEnd"/>
      <w:r w:rsidR="000D589F">
        <w:rPr>
          <w:rFonts w:ascii="Arial" w:eastAsia="Arial" w:hAnsi="Arial" w:cs="Arial"/>
          <w:sz w:val="24"/>
          <w:szCs w:val="24"/>
        </w:rPr>
        <w:t>4</w:t>
      </w:r>
    </w:p>
    <w:p w14:paraId="3B2EC2D4" w14:textId="7C3EFD0F" w:rsidR="004A392D" w:rsidRPr="000D589F" w:rsidRDefault="004A392D" w:rsidP="004A392D">
      <w:pPr>
        <w:rPr>
          <w:rFonts w:ascii="Arial" w:eastAsia="Arial" w:hAnsi="Arial" w:cs="Arial"/>
          <w:sz w:val="24"/>
          <w:szCs w:val="24"/>
        </w:rPr>
      </w:pPr>
      <w:r w:rsidRPr="000D589F">
        <w:rPr>
          <w:rFonts w:ascii="Arial" w:eastAsia="Arial" w:hAnsi="Arial" w:cs="Arial"/>
          <w:sz w:val="24"/>
          <w:szCs w:val="24"/>
        </w:rPr>
        <w:tab/>
        <w:t>2. ……………………………………………………</w:t>
      </w:r>
      <w:r w:rsidR="00085B5F" w:rsidRPr="000D589F">
        <w:rPr>
          <w:rFonts w:ascii="Arial" w:eastAsia="Arial" w:hAnsi="Arial" w:cs="Arial"/>
          <w:sz w:val="24"/>
          <w:szCs w:val="24"/>
        </w:rPr>
        <w:t>…</w:t>
      </w:r>
      <w:r w:rsidRPr="000D589F">
        <w:rPr>
          <w:rFonts w:ascii="Arial" w:eastAsia="Arial" w:hAnsi="Arial" w:cs="Arial"/>
          <w:sz w:val="24"/>
          <w:szCs w:val="24"/>
        </w:rPr>
        <w:t>…</w:t>
      </w:r>
      <w:proofErr w:type="gramStart"/>
      <w:r w:rsidRPr="000D589F">
        <w:rPr>
          <w:rFonts w:ascii="Arial" w:eastAsia="Arial" w:hAnsi="Arial" w:cs="Arial"/>
          <w:sz w:val="24"/>
          <w:szCs w:val="24"/>
        </w:rPr>
        <w:t>…..</w:t>
      </w:r>
      <w:proofErr w:type="gramEnd"/>
      <w:r w:rsidR="000D589F">
        <w:rPr>
          <w:rFonts w:ascii="Arial" w:eastAsia="Arial" w:hAnsi="Arial" w:cs="Arial"/>
          <w:sz w:val="24"/>
          <w:szCs w:val="24"/>
        </w:rPr>
        <w:t>6</w:t>
      </w:r>
    </w:p>
    <w:p w14:paraId="631C1B8D" w14:textId="057812B6" w:rsidR="004A392D" w:rsidRPr="000D589F" w:rsidRDefault="004A392D" w:rsidP="004A392D">
      <w:pPr>
        <w:rPr>
          <w:rFonts w:ascii="Arial" w:eastAsia="Arial" w:hAnsi="Arial" w:cs="Arial"/>
          <w:sz w:val="24"/>
          <w:szCs w:val="24"/>
        </w:rPr>
      </w:pPr>
      <w:r w:rsidRPr="000D589F">
        <w:rPr>
          <w:rFonts w:ascii="Arial" w:eastAsia="Arial" w:hAnsi="Arial" w:cs="Arial"/>
          <w:sz w:val="24"/>
          <w:szCs w:val="24"/>
        </w:rPr>
        <w:tab/>
        <w:t>3. ……………………………………………………</w:t>
      </w:r>
      <w:r w:rsidR="00085B5F" w:rsidRPr="000D589F">
        <w:rPr>
          <w:rFonts w:ascii="Arial" w:eastAsia="Arial" w:hAnsi="Arial" w:cs="Arial"/>
          <w:sz w:val="24"/>
          <w:szCs w:val="24"/>
        </w:rPr>
        <w:t>….</w:t>
      </w:r>
      <w:r w:rsidRPr="000D589F">
        <w:rPr>
          <w:rFonts w:ascii="Arial" w:eastAsia="Arial" w:hAnsi="Arial" w:cs="Arial"/>
          <w:sz w:val="24"/>
          <w:szCs w:val="24"/>
        </w:rPr>
        <w:t>…….</w:t>
      </w:r>
      <w:r w:rsidR="000D589F">
        <w:rPr>
          <w:rFonts w:ascii="Arial" w:eastAsia="Arial" w:hAnsi="Arial" w:cs="Arial"/>
          <w:sz w:val="24"/>
          <w:szCs w:val="24"/>
        </w:rPr>
        <w:t>8</w:t>
      </w:r>
    </w:p>
    <w:p w14:paraId="0C93A198" w14:textId="0380F481" w:rsidR="00E7586C" w:rsidRPr="000D589F" w:rsidRDefault="00E7586C" w:rsidP="6EF2686F">
      <w:pPr>
        <w:rPr>
          <w:rFonts w:ascii="Arial" w:eastAsia="Arial" w:hAnsi="Arial" w:cs="Arial"/>
          <w:sz w:val="24"/>
          <w:szCs w:val="24"/>
        </w:rPr>
      </w:pPr>
      <w:r w:rsidRPr="000D589F">
        <w:rPr>
          <w:rFonts w:ascii="Arial" w:eastAsia="Arial" w:hAnsi="Arial" w:cs="Arial"/>
          <w:sz w:val="24"/>
          <w:szCs w:val="24"/>
        </w:rPr>
        <w:t>Conclusion………………………………………………………</w:t>
      </w:r>
      <w:r w:rsidR="43AD29B3" w:rsidRPr="000D589F">
        <w:rPr>
          <w:rFonts w:ascii="Arial" w:eastAsia="Arial" w:hAnsi="Arial" w:cs="Arial"/>
          <w:sz w:val="24"/>
          <w:szCs w:val="24"/>
        </w:rPr>
        <w:t>.</w:t>
      </w:r>
      <w:r w:rsidRPr="000D589F">
        <w:rPr>
          <w:rFonts w:ascii="Arial" w:eastAsia="Arial" w:hAnsi="Arial" w:cs="Arial"/>
          <w:sz w:val="24"/>
          <w:szCs w:val="24"/>
        </w:rPr>
        <w:t>….</w:t>
      </w:r>
      <w:r w:rsidR="000D589F">
        <w:rPr>
          <w:rFonts w:ascii="Arial" w:eastAsia="Arial" w:hAnsi="Arial" w:cs="Arial"/>
          <w:sz w:val="24"/>
          <w:szCs w:val="24"/>
        </w:rPr>
        <w:t>10</w:t>
      </w:r>
    </w:p>
    <w:p w14:paraId="4DF121A8" w14:textId="47EE80F5" w:rsidR="00E7586C" w:rsidRPr="000D589F" w:rsidRDefault="00E7586C" w:rsidP="6EF2686F">
      <w:pPr>
        <w:rPr>
          <w:rFonts w:ascii="Arial" w:eastAsia="Arial" w:hAnsi="Arial" w:cs="Arial"/>
          <w:sz w:val="24"/>
          <w:szCs w:val="24"/>
        </w:rPr>
      </w:pPr>
      <w:r w:rsidRPr="000D589F">
        <w:rPr>
          <w:rFonts w:ascii="Arial" w:eastAsia="Arial" w:hAnsi="Arial" w:cs="Arial"/>
          <w:sz w:val="24"/>
          <w:szCs w:val="24"/>
        </w:rPr>
        <w:t>Recommendations…………………………………………</w:t>
      </w:r>
      <w:r w:rsidR="43AD29B3" w:rsidRPr="000D589F">
        <w:rPr>
          <w:rFonts w:ascii="Arial" w:eastAsia="Arial" w:hAnsi="Arial" w:cs="Arial"/>
          <w:sz w:val="24"/>
          <w:szCs w:val="24"/>
        </w:rPr>
        <w:t>.</w:t>
      </w:r>
      <w:r w:rsidRPr="000D589F">
        <w:rPr>
          <w:rFonts w:ascii="Arial" w:eastAsia="Arial" w:hAnsi="Arial" w:cs="Arial"/>
          <w:sz w:val="24"/>
          <w:szCs w:val="24"/>
        </w:rPr>
        <w:t>………</w:t>
      </w:r>
      <w:r w:rsidR="000D589F">
        <w:rPr>
          <w:rFonts w:ascii="Arial" w:eastAsia="Arial" w:hAnsi="Arial" w:cs="Arial"/>
          <w:sz w:val="24"/>
          <w:szCs w:val="24"/>
        </w:rPr>
        <w:t>10</w:t>
      </w:r>
    </w:p>
    <w:p w14:paraId="714F9BB2" w14:textId="65682A9D" w:rsidR="00E7586C" w:rsidRPr="000D589F" w:rsidRDefault="00E7586C" w:rsidP="64338D1D">
      <w:pPr>
        <w:rPr>
          <w:rFonts w:ascii="Arial" w:eastAsia="Arial" w:hAnsi="Arial" w:cs="Arial"/>
          <w:sz w:val="24"/>
          <w:szCs w:val="24"/>
        </w:rPr>
      </w:pPr>
      <w:r w:rsidRPr="000D589F">
        <w:rPr>
          <w:rFonts w:ascii="Arial" w:eastAsia="Arial" w:hAnsi="Arial" w:cs="Arial"/>
          <w:sz w:val="24"/>
          <w:szCs w:val="24"/>
        </w:rPr>
        <w:t>References…………………………………………………</w:t>
      </w:r>
      <w:r w:rsidR="58193786" w:rsidRPr="000D589F">
        <w:rPr>
          <w:rFonts w:ascii="Arial" w:eastAsia="Arial" w:hAnsi="Arial" w:cs="Arial"/>
          <w:sz w:val="24"/>
          <w:szCs w:val="24"/>
        </w:rPr>
        <w:t>.</w:t>
      </w:r>
      <w:r w:rsidRPr="000D589F">
        <w:rPr>
          <w:rFonts w:ascii="Arial" w:eastAsia="Arial" w:hAnsi="Arial" w:cs="Arial"/>
          <w:sz w:val="24"/>
          <w:szCs w:val="24"/>
        </w:rPr>
        <w:t>………</w:t>
      </w:r>
      <w:r w:rsidR="5BF09D33" w:rsidRPr="000D589F">
        <w:rPr>
          <w:rFonts w:ascii="Arial" w:eastAsia="Arial" w:hAnsi="Arial" w:cs="Arial"/>
          <w:sz w:val="24"/>
          <w:szCs w:val="24"/>
        </w:rPr>
        <w:t>1</w:t>
      </w:r>
      <w:r w:rsidR="000D589F">
        <w:rPr>
          <w:rFonts w:ascii="Arial" w:eastAsia="Arial" w:hAnsi="Arial" w:cs="Arial"/>
          <w:sz w:val="24"/>
          <w:szCs w:val="24"/>
        </w:rPr>
        <w:t>3</w:t>
      </w:r>
    </w:p>
    <w:p w14:paraId="22A9E896" w14:textId="2990EF5A" w:rsidR="6EF2686F" w:rsidRPr="000D589F" w:rsidRDefault="6EF2686F" w:rsidP="6EF2686F">
      <w:pPr>
        <w:rPr>
          <w:rFonts w:ascii="Arial" w:eastAsia="Arial" w:hAnsi="Arial" w:cs="Arial"/>
          <w:sz w:val="24"/>
          <w:szCs w:val="24"/>
        </w:rPr>
      </w:pPr>
    </w:p>
    <w:p w14:paraId="672B4ABE" w14:textId="21F2076A" w:rsidR="17929894" w:rsidRPr="000D589F" w:rsidRDefault="17929894" w:rsidP="6EF2686F">
      <w:pPr>
        <w:rPr>
          <w:rFonts w:ascii="Arial" w:eastAsia="Arial" w:hAnsi="Arial" w:cs="Arial"/>
          <w:sz w:val="24"/>
          <w:szCs w:val="24"/>
          <w:u w:val="single"/>
        </w:rPr>
      </w:pPr>
      <w:r w:rsidRPr="000D589F">
        <w:rPr>
          <w:rFonts w:ascii="Arial" w:eastAsia="Arial" w:hAnsi="Arial" w:cs="Arial"/>
          <w:sz w:val="24"/>
          <w:szCs w:val="24"/>
          <w:u w:val="single"/>
        </w:rPr>
        <w:t>Introduction</w:t>
      </w:r>
    </w:p>
    <w:p w14:paraId="4D98D333" w14:textId="23DAA3B9" w:rsidR="00765ADC" w:rsidRPr="000D589F" w:rsidRDefault="00662167" w:rsidP="6EF2686F">
      <w:pPr>
        <w:rPr>
          <w:rFonts w:ascii="Arial" w:eastAsia="Arial" w:hAnsi="Arial" w:cs="Arial"/>
          <w:sz w:val="24"/>
          <w:szCs w:val="24"/>
        </w:rPr>
      </w:pPr>
      <w:r w:rsidRPr="000D589F">
        <w:rPr>
          <w:rFonts w:ascii="Arial" w:eastAsia="Arial" w:hAnsi="Arial" w:cs="Arial"/>
          <w:sz w:val="24"/>
          <w:szCs w:val="24"/>
        </w:rPr>
        <w:t>Businesses</w:t>
      </w:r>
      <w:r w:rsidR="004405E8" w:rsidRPr="000D589F">
        <w:rPr>
          <w:rFonts w:ascii="Arial" w:eastAsia="Arial" w:hAnsi="Arial" w:cs="Arial"/>
          <w:sz w:val="24"/>
          <w:szCs w:val="24"/>
        </w:rPr>
        <w:t xml:space="preserve"> operate in environments which are</w:t>
      </w:r>
      <w:r w:rsidR="00EE0F49" w:rsidRPr="000D589F">
        <w:rPr>
          <w:rFonts w:ascii="Arial" w:eastAsia="Arial" w:hAnsi="Arial" w:cs="Arial"/>
          <w:sz w:val="24"/>
          <w:szCs w:val="24"/>
        </w:rPr>
        <w:t xml:space="preserve"> </w:t>
      </w:r>
      <w:r w:rsidR="00F35B6E" w:rsidRPr="000D589F">
        <w:rPr>
          <w:rFonts w:ascii="Arial" w:eastAsia="Arial" w:hAnsi="Arial" w:cs="Arial"/>
          <w:sz w:val="24"/>
          <w:szCs w:val="24"/>
        </w:rPr>
        <w:t xml:space="preserve">predominantly </w:t>
      </w:r>
      <w:r w:rsidR="00EE0F49" w:rsidRPr="000D589F">
        <w:rPr>
          <w:rFonts w:ascii="Arial" w:eastAsia="Arial" w:hAnsi="Arial" w:cs="Arial"/>
          <w:sz w:val="24"/>
          <w:szCs w:val="24"/>
        </w:rPr>
        <w:t xml:space="preserve">volatile, uncertain, </w:t>
      </w:r>
      <w:proofErr w:type="gramStart"/>
      <w:r w:rsidR="00EE0F49" w:rsidRPr="000D589F">
        <w:rPr>
          <w:rFonts w:ascii="Arial" w:eastAsia="Arial" w:hAnsi="Arial" w:cs="Arial"/>
          <w:sz w:val="24"/>
          <w:szCs w:val="24"/>
        </w:rPr>
        <w:t>complex</w:t>
      </w:r>
      <w:proofErr w:type="gramEnd"/>
      <w:r w:rsidR="00EE0F49" w:rsidRPr="000D589F">
        <w:rPr>
          <w:rFonts w:ascii="Arial" w:eastAsia="Arial" w:hAnsi="Arial" w:cs="Arial"/>
          <w:sz w:val="24"/>
          <w:szCs w:val="24"/>
        </w:rPr>
        <w:t xml:space="preserve"> and ambiguous</w:t>
      </w:r>
      <w:r w:rsidR="004405E8" w:rsidRPr="000D589F">
        <w:rPr>
          <w:rFonts w:ascii="Arial" w:eastAsia="Arial" w:hAnsi="Arial" w:cs="Arial"/>
          <w:sz w:val="24"/>
          <w:szCs w:val="24"/>
        </w:rPr>
        <w:t xml:space="preserve"> </w:t>
      </w:r>
      <w:r w:rsidR="00C40D40" w:rsidRPr="000D589F">
        <w:rPr>
          <w:rFonts w:ascii="Arial" w:eastAsia="Arial" w:hAnsi="Arial" w:cs="Arial"/>
          <w:sz w:val="24"/>
          <w:szCs w:val="24"/>
        </w:rPr>
        <w:t>(</w:t>
      </w:r>
      <w:r w:rsidR="004405E8" w:rsidRPr="000D589F">
        <w:rPr>
          <w:rFonts w:ascii="Arial" w:eastAsia="Arial" w:hAnsi="Arial" w:cs="Arial"/>
          <w:sz w:val="24"/>
          <w:szCs w:val="24"/>
        </w:rPr>
        <w:t>VUCA</w:t>
      </w:r>
      <w:r w:rsidR="00C40D40" w:rsidRPr="000D589F">
        <w:rPr>
          <w:rFonts w:ascii="Arial" w:eastAsia="Arial" w:hAnsi="Arial" w:cs="Arial"/>
          <w:sz w:val="24"/>
          <w:szCs w:val="24"/>
        </w:rPr>
        <w:t>)</w:t>
      </w:r>
      <w:r w:rsidR="000D5818" w:rsidRPr="000D589F">
        <w:rPr>
          <w:rFonts w:ascii="Arial" w:eastAsia="Arial" w:hAnsi="Arial" w:cs="Arial"/>
          <w:sz w:val="24"/>
          <w:szCs w:val="24"/>
        </w:rPr>
        <w:t xml:space="preserve"> (</w:t>
      </w:r>
      <w:proofErr w:type="spellStart"/>
      <w:r w:rsidR="000D5818" w:rsidRPr="000D589F">
        <w:rPr>
          <w:rFonts w:ascii="Arial" w:eastAsia="Arial" w:hAnsi="Arial" w:cs="Arial"/>
          <w:sz w:val="24"/>
          <w:szCs w:val="24"/>
        </w:rPr>
        <w:t>Koshemani</w:t>
      </w:r>
      <w:proofErr w:type="spellEnd"/>
      <w:r w:rsidR="000D5818" w:rsidRPr="000D589F">
        <w:rPr>
          <w:rFonts w:ascii="Arial" w:eastAsia="Arial" w:hAnsi="Arial" w:cs="Arial"/>
          <w:sz w:val="24"/>
          <w:szCs w:val="24"/>
        </w:rPr>
        <w:t>, 2020)</w:t>
      </w:r>
      <w:r w:rsidR="00592173" w:rsidRPr="000D589F">
        <w:rPr>
          <w:rFonts w:ascii="Arial" w:eastAsia="Arial" w:hAnsi="Arial" w:cs="Arial"/>
          <w:sz w:val="24"/>
          <w:szCs w:val="24"/>
        </w:rPr>
        <w:t>.</w:t>
      </w:r>
      <w:r w:rsidR="00524E9D" w:rsidRPr="000D589F">
        <w:rPr>
          <w:rFonts w:ascii="Arial" w:eastAsia="Arial" w:hAnsi="Arial" w:cs="Arial"/>
          <w:sz w:val="24"/>
          <w:szCs w:val="24"/>
        </w:rPr>
        <w:t xml:space="preserve"> Current issues which contribute to the VUCA environment include the war in Ukraine, rising inflation </w:t>
      </w:r>
      <w:r w:rsidR="00E14263">
        <w:rPr>
          <w:rFonts w:ascii="Arial" w:eastAsia="Arial" w:hAnsi="Arial" w:cs="Arial"/>
          <w:sz w:val="24"/>
          <w:szCs w:val="24"/>
        </w:rPr>
        <w:t xml:space="preserve">and the impacts of </w:t>
      </w:r>
      <w:r w:rsidR="00890F38">
        <w:rPr>
          <w:rFonts w:ascii="Arial" w:eastAsia="Arial" w:hAnsi="Arial" w:cs="Arial"/>
          <w:sz w:val="24"/>
          <w:szCs w:val="24"/>
        </w:rPr>
        <w:t>the Pandemic</w:t>
      </w:r>
      <w:r w:rsidR="00592173" w:rsidRPr="000D589F">
        <w:rPr>
          <w:rFonts w:ascii="Arial" w:eastAsia="Arial" w:hAnsi="Arial" w:cs="Arial"/>
          <w:sz w:val="24"/>
          <w:szCs w:val="24"/>
        </w:rPr>
        <w:t xml:space="preserve"> </w:t>
      </w:r>
      <w:r w:rsidR="00524E9D" w:rsidRPr="000D589F">
        <w:rPr>
          <w:rFonts w:ascii="Arial" w:eastAsia="Arial" w:hAnsi="Arial" w:cs="Arial"/>
          <w:sz w:val="24"/>
          <w:szCs w:val="24"/>
        </w:rPr>
        <w:t>(</w:t>
      </w:r>
      <w:proofErr w:type="spellStart"/>
      <w:r w:rsidR="00524E9D" w:rsidRPr="000D589F">
        <w:rPr>
          <w:rFonts w:ascii="Arial" w:eastAsia="Arial" w:hAnsi="Arial" w:cs="Arial"/>
          <w:sz w:val="24"/>
          <w:szCs w:val="24"/>
        </w:rPr>
        <w:t>Birshan</w:t>
      </w:r>
      <w:proofErr w:type="spellEnd"/>
      <w:r w:rsidR="00524E9D" w:rsidRPr="000D589F">
        <w:rPr>
          <w:rFonts w:ascii="Arial" w:eastAsia="Arial" w:hAnsi="Arial" w:cs="Arial"/>
          <w:sz w:val="24"/>
          <w:szCs w:val="24"/>
        </w:rPr>
        <w:t xml:space="preserve">, Seth, and </w:t>
      </w:r>
      <w:proofErr w:type="spellStart"/>
      <w:r w:rsidR="00524E9D" w:rsidRPr="000D589F">
        <w:rPr>
          <w:rFonts w:ascii="Arial" w:eastAsia="Arial" w:hAnsi="Arial" w:cs="Arial"/>
          <w:sz w:val="24"/>
          <w:szCs w:val="24"/>
        </w:rPr>
        <w:t>Sternfels</w:t>
      </w:r>
      <w:proofErr w:type="spellEnd"/>
      <w:r w:rsidR="00524E9D" w:rsidRPr="000D589F">
        <w:rPr>
          <w:rFonts w:ascii="Arial" w:eastAsia="Arial" w:hAnsi="Arial" w:cs="Arial"/>
          <w:sz w:val="24"/>
          <w:szCs w:val="24"/>
        </w:rPr>
        <w:t xml:space="preserve">, 2022). </w:t>
      </w:r>
      <w:r w:rsidR="000C1895" w:rsidRPr="000D589F">
        <w:rPr>
          <w:rFonts w:ascii="Arial" w:eastAsia="Arial" w:hAnsi="Arial" w:cs="Arial"/>
          <w:sz w:val="24"/>
          <w:szCs w:val="24"/>
        </w:rPr>
        <w:t xml:space="preserve">There </w:t>
      </w:r>
      <w:r w:rsidR="00A378E6" w:rsidRPr="000D589F">
        <w:rPr>
          <w:rFonts w:ascii="Arial" w:eastAsia="Arial" w:hAnsi="Arial" w:cs="Arial"/>
          <w:sz w:val="24"/>
          <w:szCs w:val="24"/>
        </w:rPr>
        <w:t xml:space="preserve">is a need for </w:t>
      </w:r>
      <w:r w:rsidR="00A41E93" w:rsidRPr="000D589F">
        <w:rPr>
          <w:rFonts w:ascii="Arial" w:eastAsia="Arial" w:hAnsi="Arial" w:cs="Arial"/>
          <w:sz w:val="24"/>
          <w:szCs w:val="24"/>
        </w:rPr>
        <w:t>businesses</w:t>
      </w:r>
      <w:r w:rsidR="00A378E6" w:rsidRPr="000D589F">
        <w:rPr>
          <w:rFonts w:ascii="Arial" w:eastAsia="Arial" w:hAnsi="Arial" w:cs="Arial"/>
          <w:sz w:val="24"/>
          <w:szCs w:val="24"/>
        </w:rPr>
        <w:t xml:space="preserve"> to act with speed and resilience </w:t>
      </w:r>
      <w:r w:rsidR="00E34E6F" w:rsidRPr="000D589F">
        <w:rPr>
          <w:rFonts w:ascii="Arial" w:eastAsia="Arial" w:hAnsi="Arial" w:cs="Arial"/>
          <w:sz w:val="24"/>
          <w:szCs w:val="24"/>
        </w:rPr>
        <w:t xml:space="preserve">through application of different thinking, </w:t>
      </w:r>
      <w:r w:rsidR="00A41E93" w:rsidRPr="000D589F">
        <w:rPr>
          <w:rFonts w:ascii="Arial" w:eastAsia="Arial" w:hAnsi="Arial" w:cs="Arial"/>
          <w:sz w:val="24"/>
          <w:szCs w:val="24"/>
        </w:rPr>
        <w:t xml:space="preserve">management models and methods </w:t>
      </w:r>
      <w:r w:rsidR="00ED76C6" w:rsidRPr="000D589F">
        <w:rPr>
          <w:rFonts w:ascii="Arial" w:eastAsia="Arial" w:hAnsi="Arial" w:cs="Arial"/>
          <w:sz w:val="24"/>
          <w:szCs w:val="24"/>
        </w:rPr>
        <w:t xml:space="preserve">(Thiemann, 2021). </w:t>
      </w:r>
      <w:r w:rsidR="00600EE0" w:rsidRPr="000D589F">
        <w:rPr>
          <w:rFonts w:ascii="Arial" w:eastAsia="Arial" w:hAnsi="Arial" w:cs="Arial"/>
          <w:sz w:val="24"/>
          <w:szCs w:val="24"/>
        </w:rPr>
        <w:t xml:space="preserve">Whilst the relationship between businesses and the environment can be </w:t>
      </w:r>
      <w:r w:rsidR="007478B5" w:rsidRPr="000D589F">
        <w:rPr>
          <w:rFonts w:ascii="Arial" w:eastAsia="Arial" w:hAnsi="Arial" w:cs="Arial"/>
          <w:sz w:val="24"/>
          <w:szCs w:val="24"/>
        </w:rPr>
        <w:t xml:space="preserve">reactive, there is argument to support People Professionals </w:t>
      </w:r>
      <w:r w:rsidRPr="000D589F">
        <w:rPr>
          <w:rFonts w:ascii="Arial" w:eastAsia="Arial" w:hAnsi="Arial" w:cs="Arial"/>
          <w:sz w:val="24"/>
          <w:szCs w:val="24"/>
        </w:rPr>
        <w:t xml:space="preserve">being proactive in their approach to try and forecast and manage risks (Taylor and Perkins, 2021). </w:t>
      </w:r>
      <w:r w:rsidR="00375F62" w:rsidRPr="000D589F">
        <w:rPr>
          <w:rFonts w:ascii="Arial" w:eastAsia="Arial" w:hAnsi="Arial" w:cs="Arial"/>
          <w:sz w:val="24"/>
          <w:szCs w:val="24"/>
        </w:rPr>
        <w:t>Due to the nature of</w:t>
      </w:r>
      <w:r w:rsidR="00D22877" w:rsidRPr="000D589F">
        <w:rPr>
          <w:rFonts w:ascii="Arial" w:eastAsia="Arial" w:hAnsi="Arial" w:cs="Arial"/>
          <w:sz w:val="24"/>
          <w:szCs w:val="24"/>
        </w:rPr>
        <w:t xml:space="preserve"> </w:t>
      </w:r>
      <w:r w:rsidR="00DC513E" w:rsidRPr="000D589F">
        <w:rPr>
          <w:rFonts w:ascii="Arial" w:eastAsia="Arial" w:hAnsi="Arial" w:cs="Arial"/>
          <w:sz w:val="24"/>
          <w:szCs w:val="24"/>
        </w:rPr>
        <w:t>VUCA environment</w:t>
      </w:r>
      <w:r w:rsidR="00375F62" w:rsidRPr="000D589F">
        <w:rPr>
          <w:rFonts w:ascii="Arial" w:eastAsia="Arial" w:hAnsi="Arial" w:cs="Arial"/>
          <w:sz w:val="24"/>
          <w:szCs w:val="24"/>
        </w:rPr>
        <w:t>s</w:t>
      </w:r>
      <w:r w:rsidR="00DC513E" w:rsidRPr="000D589F">
        <w:rPr>
          <w:rFonts w:ascii="Arial" w:eastAsia="Arial" w:hAnsi="Arial" w:cs="Arial"/>
          <w:sz w:val="24"/>
          <w:szCs w:val="24"/>
        </w:rPr>
        <w:t xml:space="preserve"> </w:t>
      </w:r>
      <w:r w:rsidR="00375F62" w:rsidRPr="000D589F">
        <w:rPr>
          <w:rFonts w:ascii="Arial" w:eastAsia="Arial" w:hAnsi="Arial" w:cs="Arial"/>
          <w:sz w:val="24"/>
          <w:szCs w:val="24"/>
        </w:rPr>
        <w:t xml:space="preserve">businesses </w:t>
      </w:r>
      <w:r w:rsidR="00735E18" w:rsidRPr="000D589F">
        <w:rPr>
          <w:rFonts w:ascii="Arial" w:eastAsia="Arial" w:hAnsi="Arial" w:cs="Arial"/>
          <w:sz w:val="24"/>
          <w:szCs w:val="24"/>
        </w:rPr>
        <w:t>need to be</w:t>
      </w:r>
      <w:r w:rsidR="003F3B11" w:rsidRPr="000D589F">
        <w:rPr>
          <w:rFonts w:ascii="Arial" w:eastAsia="Arial" w:hAnsi="Arial" w:cs="Arial"/>
          <w:sz w:val="24"/>
          <w:szCs w:val="24"/>
        </w:rPr>
        <w:t xml:space="preserve"> agile to adapt to frequent changes in the environment</w:t>
      </w:r>
      <w:r w:rsidR="00735E18" w:rsidRPr="000D589F">
        <w:rPr>
          <w:rFonts w:ascii="Arial" w:eastAsia="Arial" w:hAnsi="Arial" w:cs="Arial"/>
          <w:sz w:val="24"/>
          <w:szCs w:val="24"/>
        </w:rPr>
        <w:t xml:space="preserve"> which </w:t>
      </w:r>
      <w:r w:rsidR="00EB77B8" w:rsidRPr="000D589F">
        <w:rPr>
          <w:rFonts w:ascii="Arial" w:eastAsia="Arial" w:hAnsi="Arial" w:cs="Arial"/>
          <w:sz w:val="24"/>
          <w:szCs w:val="24"/>
        </w:rPr>
        <w:t>involves reactive responses</w:t>
      </w:r>
      <w:r w:rsidR="003F3B11" w:rsidRPr="000D589F">
        <w:rPr>
          <w:rFonts w:ascii="Arial" w:eastAsia="Arial" w:hAnsi="Arial" w:cs="Arial"/>
          <w:sz w:val="24"/>
          <w:szCs w:val="24"/>
        </w:rPr>
        <w:t xml:space="preserve"> (Taylor and Perkins, 2021). </w:t>
      </w:r>
      <w:r w:rsidR="00C40D40" w:rsidRPr="000D589F">
        <w:rPr>
          <w:rFonts w:ascii="Arial" w:eastAsia="Arial" w:hAnsi="Arial" w:cs="Arial"/>
          <w:sz w:val="24"/>
          <w:szCs w:val="24"/>
        </w:rPr>
        <w:t xml:space="preserve">Reactive actions </w:t>
      </w:r>
      <w:r w:rsidR="00EB77B8" w:rsidRPr="000D589F">
        <w:rPr>
          <w:rFonts w:ascii="Arial" w:eastAsia="Arial" w:hAnsi="Arial" w:cs="Arial"/>
          <w:sz w:val="24"/>
          <w:szCs w:val="24"/>
        </w:rPr>
        <w:t>may be</w:t>
      </w:r>
      <w:r w:rsidR="00B36B63" w:rsidRPr="000D589F">
        <w:rPr>
          <w:rFonts w:ascii="Arial" w:eastAsia="Arial" w:hAnsi="Arial" w:cs="Arial"/>
          <w:sz w:val="24"/>
          <w:szCs w:val="24"/>
        </w:rPr>
        <w:t xml:space="preserve"> less effective than proactive actions which have been methodically </w:t>
      </w:r>
      <w:r w:rsidR="00971FF3" w:rsidRPr="000D589F">
        <w:rPr>
          <w:rFonts w:ascii="Arial" w:eastAsia="Arial" w:hAnsi="Arial" w:cs="Arial"/>
          <w:sz w:val="24"/>
          <w:szCs w:val="24"/>
        </w:rPr>
        <w:t xml:space="preserve">thought out over a longer time-period (Taylor and Perkins, 2021). </w:t>
      </w:r>
      <w:r w:rsidR="001460C6" w:rsidRPr="000D589F">
        <w:rPr>
          <w:rFonts w:ascii="Arial" w:eastAsia="Arial" w:hAnsi="Arial" w:cs="Arial"/>
          <w:sz w:val="24"/>
          <w:szCs w:val="24"/>
        </w:rPr>
        <w:t xml:space="preserve">However, </w:t>
      </w:r>
      <w:proofErr w:type="spellStart"/>
      <w:r w:rsidR="001460C6" w:rsidRPr="000D589F">
        <w:rPr>
          <w:rFonts w:ascii="Arial" w:eastAsia="Arial" w:hAnsi="Arial" w:cs="Arial"/>
          <w:sz w:val="24"/>
          <w:szCs w:val="24"/>
        </w:rPr>
        <w:t>Koshemani</w:t>
      </w:r>
      <w:proofErr w:type="spellEnd"/>
      <w:r w:rsidR="001460C6" w:rsidRPr="000D589F">
        <w:rPr>
          <w:rFonts w:ascii="Arial" w:eastAsia="Arial" w:hAnsi="Arial" w:cs="Arial"/>
          <w:sz w:val="24"/>
          <w:szCs w:val="24"/>
        </w:rPr>
        <w:t xml:space="preserve"> (2020) argues that </w:t>
      </w:r>
      <w:r w:rsidR="00C65319">
        <w:rPr>
          <w:rFonts w:ascii="Arial" w:eastAsia="Arial" w:hAnsi="Arial" w:cs="Arial"/>
          <w:sz w:val="24"/>
          <w:szCs w:val="24"/>
        </w:rPr>
        <w:t>organisations</w:t>
      </w:r>
      <w:r w:rsidR="001460C6" w:rsidRPr="000D589F">
        <w:rPr>
          <w:rFonts w:ascii="Arial" w:eastAsia="Arial" w:hAnsi="Arial" w:cs="Arial"/>
          <w:sz w:val="24"/>
          <w:szCs w:val="24"/>
        </w:rPr>
        <w:t xml:space="preserve"> can </w:t>
      </w:r>
      <w:r w:rsidR="000C55F7" w:rsidRPr="000D589F">
        <w:rPr>
          <w:rFonts w:ascii="Arial" w:eastAsia="Arial" w:hAnsi="Arial" w:cs="Arial"/>
          <w:sz w:val="24"/>
          <w:szCs w:val="24"/>
        </w:rPr>
        <w:t xml:space="preserve">manage this </w:t>
      </w:r>
      <w:r w:rsidR="00BC566D" w:rsidRPr="000D589F">
        <w:rPr>
          <w:rFonts w:ascii="Arial" w:eastAsia="Arial" w:hAnsi="Arial" w:cs="Arial"/>
          <w:sz w:val="24"/>
          <w:szCs w:val="24"/>
        </w:rPr>
        <w:t xml:space="preserve">in uncertain environments </w:t>
      </w:r>
      <w:r w:rsidR="000C55F7" w:rsidRPr="000D589F">
        <w:rPr>
          <w:rFonts w:ascii="Arial" w:eastAsia="Arial" w:hAnsi="Arial" w:cs="Arial"/>
          <w:sz w:val="24"/>
          <w:szCs w:val="24"/>
        </w:rPr>
        <w:t xml:space="preserve">by ensuring </w:t>
      </w:r>
      <w:r w:rsidR="009813AD" w:rsidRPr="000D589F">
        <w:rPr>
          <w:rFonts w:ascii="Arial" w:eastAsia="Arial" w:hAnsi="Arial" w:cs="Arial"/>
          <w:sz w:val="24"/>
          <w:szCs w:val="24"/>
        </w:rPr>
        <w:t xml:space="preserve">they </w:t>
      </w:r>
      <w:r w:rsidR="0085585D" w:rsidRPr="000D589F">
        <w:rPr>
          <w:rFonts w:ascii="Arial" w:eastAsia="Arial" w:hAnsi="Arial" w:cs="Arial"/>
          <w:sz w:val="24"/>
          <w:szCs w:val="24"/>
        </w:rPr>
        <w:t>take steps to provide clarity through clear communication and rev</w:t>
      </w:r>
      <w:r w:rsidR="009D0D7C" w:rsidRPr="000D589F">
        <w:rPr>
          <w:rFonts w:ascii="Arial" w:eastAsia="Arial" w:hAnsi="Arial" w:cs="Arial"/>
          <w:sz w:val="24"/>
          <w:szCs w:val="24"/>
        </w:rPr>
        <w:t>iewed policies and priorities.</w:t>
      </w:r>
      <w:r w:rsidR="002C710A" w:rsidRPr="000D589F">
        <w:rPr>
          <w:rFonts w:ascii="Arial" w:eastAsia="Arial" w:hAnsi="Arial" w:cs="Arial"/>
          <w:sz w:val="24"/>
          <w:szCs w:val="24"/>
        </w:rPr>
        <w:t xml:space="preserve"> </w:t>
      </w:r>
      <w:proofErr w:type="spellStart"/>
      <w:r w:rsidR="002C710A" w:rsidRPr="000D589F">
        <w:rPr>
          <w:rFonts w:ascii="Arial" w:eastAsia="Arial" w:hAnsi="Arial" w:cs="Arial"/>
          <w:sz w:val="24"/>
          <w:szCs w:val="24"/>
        </w:rPr>
        <w:t>Birshan</w:t>
      </w:r>
      <w:proofErr w:type="spellEnd"/>
      <w:r w:rsidR="002C710A" w:rsidRPr="000D589F">
        <w:rPr>
          <w:rFonts w:ascii="Arial" w:eastAsia="Arial" w:hAnsi="Arial" w:cs="Arial"/>
          <w:sz w:val="24"/>
          <w:szCs w:val="24"/>
        </w:rPr>
        <w:t xml:space="preserve"> et al. (2022) </w:t>
      </w:r>
      <w:r w:rsidR="00C65319">
        <w:rPr>
          <w:rFonts w:ascii="Arial" w:eastAsia="Arial" w:hAnsi="Arial" w:cs="Arial"/>
          <w:sz w:val="24"/>
          <w:szCs w:val="24"/>
        </w:rPr>
        <w:t>expand this to argue</w:t>
      </w:r>
      <w:r w:rsidR="002C710A" w:rsidRPr="000D589F">
        <w:rPr>
          <w:rFonts w:ascii="Arial" w:eastAsia="Arial" w:hAnsi="Arial" w:cs="Arial"/>
          <w:sz w:val="24"/>
          <w:szCs w:val="24"/>
        </w:rPr>
        <w:t xml:space="preserve"> that leaders must lean into the volatility and seek opportunities</w:t>
      </w:r>
      <w:r w:rsidR="00C65319">
        <w:rPr>
          <w:rFonts w:ascii="Arial" w:eastAsia="Arial" w:hAnsi="Arial" w:cs="Arial"/>
          <w:sz w:val="24"/>
          <w:szCs w:val="24"/>
        </w:rPr>
        <w:t>.</w:t>
      </w:r>
    </w:p>
    <w:p w14:paraId="06CED2E0" w14:textId="74D17F95" w:rsidR="009E0F50" w:rsidRPr="000D589F" w:rsidRDefault="00097740" w:rsidP="002C710A">
      <w:pPr>
        <w:ind w:firstLine="720"/>
        <w:rPr>
          <w:rFonts w:ascii="Arial" w:eastAsia="Arial" w:hAnsi="Arial" w:cs="Arial"/>
          <w:sz w:val="24"/>
          <w:szCs w:val="24"/>
        </w:rPr>
      </w:pPr>
      <w:r w:rsidRPr="34102419">
        <w:rPr>
          <w:rFonts w:ascii="Arial" w:eastAsia="Arial" w:hAnsi="Arial" w:cs="Arial"/>
          <w:sz w:val="24"/>
          <w:szCs w:val="24"/>
        </w:rPr>
        <w:t xml:space="preserve">There are several </w:t>
      </w:r>
      <w:proofErr w:type="gramStart"/>
      <w:r w:rsidRPr="34102419">
        <w:rPr>
          <w:rFonts w:ascii="Arial" w:eastAsia="Arial" w:hAnsi="Arial" w:cs="Arial"/>
          <w:sz w:val="24"/>
          <w:szCs w:val="24"/>
        </w:rPr>
        <w:t>tools</w:t>
      </w:r>
      <w:proofErr w:type="gramEnd"/>
      <w:r w:rsidRPr="34102419">
        <w:rPr>
          <w:rFonts w:ascii="Arial" w:eastAsia="Arial" w:hAnsi="Arial" w:cs="Arial"/>
          <w:sz w:val="24"/>
          <w:szCs w:val="24"/>
        </w:rPr>
        <w:t xml:space="preserve"> businesses can use </w:t>
      </w:r>
      <w:r w:rsidR="0005567F" w:rsidRPr="34102419">
        <w:rPr>
          <w:rFonts w:ascii="Arial" w:eastAsia="Arial" w:hAnsi="Arial" w:cs="Arial"/>
          <w:sz w:val="24"/>
          <w:szCs w:val="24"/>
        </w:rPr>
        <w:t>to analyse external factors</w:t>
      </w:r>
      <w:r w:rsidR="0052414A" w:rsidRPr="34102419">
        <w:rPr>
          <w:rFonts w:ascii="Arial" w:eastAsia="Arial" w:hAnsi="Arial" w:cs="Arial"/>
          <w:sz w:val="24"/>
          <w:szCs w:val="24"/>
        </w:rPr>
        <w:t xml:space="preserve"> that influenc</w:t>
      </w:r>
      <w:r w:rsidR="00C65319">
        <w:rPr>
          <w:rFonts w:ascii="Arial" w:eastAsia="Arial" w:hAnsi="Arial" w:cs="Arial"/>
          <w:sz w:val="24"/>
          <w:szCs w:val="24"/>
        </w:rPr>
        <w:t>e</w:t>
      </w:r>
      <w:r w:rsidR="0052414A" w:rsidRPr="34102419">
        <w:rPr>
          <w:rFonts w:ascii="Arial" w:eastAsia="Arial" w:hAnsi="Arial" w:cs="Arial"/>
          <w:sz w:val="24"/>
          <w:szCs w:val="24"/>
        </w:rPr>
        <w:t xml:space="preserve"> organisation</w:t>
      </w:r>
      <w:r w:rsidR="00C65319">
        <w:rPr>
          <w:rFonts w:ascii="Arial" w:eastAsia="Arial" w:hAnsi="Arial" w:cs="Arial"/>
          <w:sz w:val="24"/>
          <w:szCs w:val="24"/>
        </w:rPr>
        <w:t>s</w:t>
      </w:r>
      <w:r w:rsidRPr="34102419">
        <w:rPr>
          <w:rFonts w:ascii="Arial" w:eastAsia="Arial" w:hAnsi="Arial" w:cs="Arial"/>
          <w:sz w:val="24"/>
          <w:szCs w:val="24"/>
        </w:rPr>
        <w:t xml:space="preserve"> (Taylor &amp; Perkins, 2021). </w:t>
      </w:r>
      <w:r w:rsidR="00565790" w:rsidRPr="34102419">
        <w:rPr>
          <w:rFonts w:ascii="Arial" w:eastAsia="Arial" w:hAnsi="Arial" w:cs="Arial"/>
          <w:sz w:val="24"/>
          <w:szCs w:val="24"/>
        </w:rPr>
        <w:t xml:space="preserve">Political, economic, social, technological, </w:t>
      </w:r>
      <w:proofErr w:type="gramStart"/>
      <w:r w:rsidR="00565790" w:rsidRPr="34102419">
        <w:rPr>
          <w:rFonts w:ascii="Arial" w:eastAsia="Arial" w:hAnsi="Arial" w:cs="Arial"/>
          <w:sz w:val="24"/>
          <w:szCs w:val="24"/>
        </w:rPr>
        <w:t>legal</w:t>
      </w:r>
      <w:proofErr w:type="gramEnd"/>
      <w:r w:rsidR="00565790" w:rsidRPr="34102419">
        <w:rPr>
          <w:rFonts w:ascii="Arial" w:eastAsia="Arial" w:hAnsi="Arial" w:cs="Arial"/>
          <w:sz w:val="24"/>
          <w:szCs w:val="24"/>
        </w:rPr>
        <w:t xml:space="preserve"> and environmental (</w:t>
      </w:r>
      <w:r w:rsidR="00672A69" w:rsidRPr="34102419">
        <w:rPr>
          <w:rFonts w:ascii="Arial" w:eastAsia="Arial" w:hAnsi="Arial" w:cs="Arial"/>
          <w:sz w:val="24"/>
          <w:szCs w:val="24"/>
        </w:rPr>
        <w:t>PESTLE</w:t>
      </w:r>
      <w:r w:rsidR="00565790" w:rsidRPr="34102419">
        <w:rPr>
          <w:rFonts w:ascii="Arial" w:eastAsia="Arial" w:hAnsi="Arial" w:cs="Arial"/>
          <w:sz w:val="24"/>
          <w:szCs w:val="24"/>
        </w:rPr>
        <w:t>)</w:t>
      </w:r>
      <w:r w:rsidR="00672A69" w:rsidRPr="34102419">
        <w:rPr>
          <w:rFonts w:ascii="Arial" w:eastAsia="Arial" w:hAnsi="Arial" w:cs="Arial"/>
          <w:sz w:val="24"/>
          <w:szCs w:val="24"/>
        </w:rPr>
        <w:t xml:space="preserve"> analysis is </w:t>
      </w:r>
      <w:r w:rsidR="00B042D2" w:rsidRPr="34102419">
        <w:rPr>
          <w:rFonts w:ascii="Arial" w:eastAsia="Arial" w:hAnsi="Arial" w:cs="Arial"/>
          <w:sz w:val="24"/>
          <w:szCs w:val="24"/>
        </w:rPr>
        <w:t xml:space="preserve">a well-established tool which has evolved to include </w:t>
      </w:r>
      <w:r w:rsidR="00565790" w:rsidRPr="34102419">
        <w:rPr>
          <w:rFonts w:ascii="Arial" w:eastAsia="Arial" w:hAnsi="Arial" w:cs="Arial"/>
          <w:sz w:val="24"/>
          <w:szCs w:val="24"/>
        </w:rPr>
        <w:t xml:space="preserve">legal and environmental factors </w:t>
      </w:r>
      <w:r w:rsidR="007D4B5F" w:rsidRPr="34102419">
        <w:rPr>
          <w:rFonts w:ascii="Arial" w:eastAsia="Arial" w:hAnsi="Arial" w:cs="Arial"/>
          <w:sz w:val="24"/>
          <w:szCs w:val="24"/>
        </w:rPr>
        <w:t xml:space="preserve">to reflect the growing importance of these factors for businesses (Taylor and Perkins, 2021). </w:t>
      </w:r>
      <w:r w:rsidR="002163C0" w:rsidRPr="34102419">
        <w:rPr>
          <w:rFonts w:ascii="Arial" w:eastAsia="Arial" w:hAnsi="Arial" w:cs="Arial"/>
          <w:sz w:val="24"/>
          <w:szCs w:val="24"/>
        </w:rPr>
        <w:t xml:space="preserve">The framework is relatively simple </w:t>
      </w:r>
      <w:r w:rsidR="00F43683" w:rsidRPr="34102419">
        <w:rPr>
          <w:rFonts w:ascii="Arial" w:eastAsia="Arial" w:hAnsi="Arial" w:cs="Arial"/>
          <w:sz w:val="24"/>
          <w:szCs w:val="24"/>
        </w:rPr>
        <w:t>which makes it easy to follow (Battista</w:t>
      </w:r>
      <w:r w:rsidR="002163C0" w:rsidRPr="34102419">
        <w:rPr>
          <w:rFonts w:ascii="Arial" w:eastAsia="Arial" w:hAnsi="Arial" w:cs="Arial"/>
          <w:sz w:val="24"/>
          <w:szCs w:val="24"/>
        </w:rPr>
        <w:t xml:space="preserve">, 2021) </w:t>
      </w:r>
      <w:r w:rsidR="00F43683" w:rsidRPr="34102419">
        <w:rPr>
          <w:rFonts w:ascii="Arial" w:eastAsia="Arial" w:hAnsi="Arial" w:cs="Arial"/>
          <w:sz w:val="24"/>
          <w:szCs w:val="24"/>
        </w:rPr>
        <w:t>but</w:t>
      </w:r>
      <w:r w:rsidR="00CF7665" w:rsidRPr="34102419">
        <w:rPr>
          <w:rFonts w:ascii="Arial" w:eastAsia="Arial" w:hAnsi="Arial" w:cs="Arial"/>
          <w:sz w:val="24"/>
          <w:szCs w:val="24"/>
        </w:rPr>
        <w:t xml:space="preserve"> </w:t>
      </w:r>
      <w:r w:rsidR="00B31177" w:rsidRPr="34102419">
        <w:rPr>
          <w:rFonts w:ascii="Arial" w:eastAsia="Arial" w:hAnsi="Arial" w:cs="Arial"/>
          <w:sz w:val="24"/>
          <w:szCs w:val="24"/>
        </w:rPr>
        <w:t xml:space="preserve">it could </w:t>
      </w:r>
      <w:r w:rsidR="00CC7C17" w:rsidRPr="34102419">
        <w:rPr>
          <w:rFonts w:ascii="Arial" w:eastAsia="Arial" w:hAnsi="Arial" w:cs="Arial"/>
          <w:sz w:val="24"/>
          <w:szCs w:val="24"/>
        </w:rPr>
        <w:t xml:space="preserve">be argued that other significant factors to modern day businesses such as </w:t>
      </w:r>
      <w:r w:rsidR="00565927" w:rsidRPr="34102419">
        <w:rPr>
          <w:rFonts w:ascii="Arial" w:eastAsia="Arial" w:hAnsi="Arial" w:cs="Arial"/>
          <w:sz w:val="24"/>
          <w:szCs w:val="24"/>
        </w:rPr>
        <w:t xml:space="preserve">the aging population, ethical considerations, </w:t>
      </w:r>
      <w:proofErr w:type="gramStart"/>
      <w:r w:rsidR="00565927" w:rsidRPr="34102419">
        <w:rPr>
          <w:rFonts w:ascii="Arial" w:eastAsia="Arial" w:hAnsi="Arial" w:cs="Arial"/>
          <w:sz w:val="24"/>
          <w:szCs w:val="24"/>
        </w:rPr>
        <w:t>globalisation</w:t>
      </w:r>
      <w:proofErr w:type="gramEnd"/>
      <w:r w:rsidR="00565927" w:rsidRPr="34102419">
        <w:rPr>
          <w:rFonts w:ascii="Arial" w:eastAsia="Arial" w:hAnsi="Arial" w:cs="Arial"/>
          <w:sz w:val="24"/>
          <w:szCs w:val="24"/>
        </w:rPr>
        <w:t xml:space="preserve"> and international labour markets </w:t>
      </w:r>
      <w:r w:rsidR="00FF0FB2" w:rsidRPr="34102419">
        <w:rPr>
          <w:rFonts w:ascii="Arial" w:eastAsia="Arial" w:hAnsi="Arial" w:cs="Arial"/>
          <w:sz w:val="24"/>
          <w:szCs w:val="24"/>
        </w:rPr>
        <w:t xml:space="preserve">should be reflected by amending the model further (Taylor and Perkins, 2021). </w:t>
      </w:r>
      <w:r w:rsidR="002C710A" w:rsidRPr="34102419">
        <w:rPr>
          <w:rFonts w:ascii="Arial" w:eastAsia="Arial" w:hAnsi="Arial" w:cs="Arial"/>
          <w:sz w:val="24"/>
          <w:szCs w:val="24"/>
        </w:rPr>
        <w:t xml:space="preserve">However, </w:t>
      </w:r>
      <w:r w:rsidR="00F43683" w:rsidRPr="34102419">
        <w:rPr>
          <w:rFonts w:ascii="Arial" w:eastAsia="Arial" w:hAnsi="Arial" w:cs="Arial"/>
          <w:sz w:val="24"/>
          <w:szCs w:val="24"/>
        </w:rPr>
        <w:t xml:space="preserve">these factors could be reviewed under the broader current titles. Whilst it encourages the user to engage with strategic thinking about the wider business environment, due to its simplicity it risks users oversimplifying or </w:t>
      </w:r>
      <w:r w:rsidR="00F43683" w:rsidRPr="34102419">
        <w:rPr>
          <w:rFonts w:ascii="Arial" w:eastAsia="Arial" w:hAnsi="Arial" w:cs="Arial"/>
          <w:sz w:val="24"/>
          <w:szCs w:val="24"/>
        </w:rPr>
        <w:lastRenderedPageBreak/>
        <w:t xml:space="preserve">complicating their data use to make effective decisions (Battista, 2021). However, as People Professionals, users should be ensuring that they are principles-led, evidence-based and outcomes driven in line with the Profession Map (CIPD, 2021). Therefore, the core values, </w:t>
      </w:r>
      <w:proofErr w:type="gramStart"/>
      <w:r w:rsidR="00F43683" w:rsidRPr="34102419">
        <w:rPr>
          <w:rFonts w:ascii="Arial" w:eastAsia="Arial" w:hAnsi="Arial" w:cs="Arial"/>
          <w:sz w:val="24"/>
          <w:szCs w:val="24"/>
        </w:rPr>
        <w:t>knowledge</w:t>
      </w:r>
      <w:proofErr w:type="gramEnd"/>
      <w:r w:rsidR="00F43683" w:rsidRPr="34102419">
        <w:rPr>
          <w:rFonts w:ascii="Arial" w:eastAsia="Arial" w:hAnsi="Arial" w:cs="Arial"/>
          <w:sz w:val="24"/>
          <w:szCs w:val="24"/>
        </w:rPr>
        <w:t xml:space="preserve"> and behaviours (CIPD, 2021) should be continually employed in conjunction with any framework used. Whilst PESTLE analysis can enable organisations to highlight and act upon challenges and opportunities, due to the VUCA nature of the external environment, organisations must continually engage with the process to ensure they are abreast of everchanging factors (Battista, 2021). </w:t>
      </w:r>
      <w:r w:rsidR="7F303470" w:rsidRPr="34102419">
        <w:rPr>
          <w:rFonts w:ascii="Arial" w:eastAsia="Arial" w:hAnsi="Arial" w:cs="Arial"/>
          <w:sz w:val="24"/>
          <w:szCs w:val="24"/>
        </w:rPr>
        <w:t xml:space="preserve">This report will apply </w:t>
      </w:r>
      <w:r w:rsidR="00397D78">
        <w:rPr>
          <w:rFonts w:ascii="Arial" w:eastAsia="Arial" w:hAnsi="Arial" w:cs="Arial"/>
          <w:sz w:val="24"/>
          <w:szCs w:val="24"/>
        </w:rPr>
        <w:t xml:space="preserve">three </w:t>
      </w:r>
      <w:r w:rsidR="7F303470" w:rsidRPr="34102419">
        <w:rPr>
          <w:rFonts w:ascii="Arial" w:eastAsia="Arial" w:hAnsi="Arial" w:cs="Arial"/>
          <w:sz w:val="24"/>
          <w:szCs w:val="24"/>
        </w:rPr>
        <w:t xml:space="preserve">factors of PESTLE Analysis to explore </w:t>
      </w:r>
      <w:r w:rsidR="007B7B82">
        <w:rPr>
          <w:rFonts w:ascii="Arial" w:eastAsia="Arial" w:hAnsi="Arial" w:cs="Arial"/>
          <w:sz w:val="24"/>
          <w:szCs w:val="24"/>
        </w:rPr>
        <w:t xml:space="preserve">some of </w:t>
      </w:r>
      <w:r w:rsidR="7F303470" w:rsidRPr="34102419">
        <w:rPr>
          <w:rFonts w:ascii="Arial" w:eastAsia="Arial" w:hAnsi="Arial" w:cs="Arial"/>
          <w:sz w:val="24"/>
          <w:szCs w:val="24"/>
        </w:rPr>
        <w:t>the external factors which the Health Board is operating in</w:t>
      </w:r>
      <w:r w:rsidR="007B7B82">
        <w:rPr>
          <w:rFonts w:ascii="Arial" w:eastAsia="Arial" w:hAnsi="Arial" w:cs="Arial"/>
          <w:sz w:val="24"/>
          <w:szCs w:val="24"/>
        </w:rPr>
        <w:t xml:space="preserve">. It will the address </w:t>
      </w:r>
      <w:r w:rsidR="47B527CF" w:rsidRPr="34102419">
        <w:rPr>
          <w:rFonts w:ascii="Arial" w:eastAsia="Arial" w:hAnsi="Arial" w:cs="Arial"/>
          <w:sz w:val="24"/>
          <w:szCs w:val="24"/>
        </w:rPr>
        <w:t>how the organisation can adjust to these external factors</w:t>
      </w:r>
      <w:r w:rsidR="7F303470" w:rsidRPr="34102419">
        <w:rPr>
          <w:rFonts w:ascii="Arial" w:eastAsia="Arial" w:hAnsi="Arial" w:cs="Arial"/>
          <w:sz w:val="24"/>
          <w:szCs w:val="24"/>
        </w:rPr>
        <w:t xml:space="preserve">. </w:t>
      </w:r>
    </w:p>
    <w:p w14:paraId="41353EB0" w14:textId="142C680D" w:rsidR="6EF2686F" w:rsidRPr="000D589F" w:rsidRDefault="6EF2686F" w:rsidP="6EF2686F">
      <w:pPr>
        <w:rPr>
          <w:rFonts w:ascii="Arial" w:eastAsia="Arial" w:hAnsi="Arial" w:cs="Arial"/>
          <w:sz w:val="24"/>
          <w:szCs w:val="24"/>
        </w:rPr>
      </w:pPr>
    </w:p>
    <w:p w14:paraId="0AF4B8B0" w14:textId="30D57C1D" w:rsidR="57EB9BAD" w:rsidRPr="000D589F" w:rsidRDefault="57EB9BAD" w:rsidP="6EF2686F">
      <w:pPr>
        <w:rPr>
          <w:rFonts w:ascii="Arial" w:eastAsia="Arial" w:hAnsi="Arial" w:cs="Arial"/>
          <w:sz w:val="24"/>
          <w:szCs w:val="24"/>
          <w:u w:val="single"/>
        </w:rPr>
      </w:pPr>
      <w:r w:rsidRPr="000D589F">
        <w:rPr>
          <w:rFonts w:ascii="Arial" w:eastAsia="Arial" w:hAnsi="Arial" w:cs="Arial"/>
          <w:sz w:val="24"/>
          <w:szCs w:val="24"/>
          <w:u w:val="single"/>
        </w:rPr>
        <w:t xml:space="preserve">Main </w:t>
      </w:r>
      <w:r w:rsidR="422C534E" w:rsidRPr="000D589F">
        <w:rPr>
          <w:rFonts w:ascii="Arial" w:eastAsia="Arial" w:hAnsi="Arial" w:cs="Arial"/>
          <w:sz w:val="24"/>
          <w:szCs w:val="24"/>
          <w:u w:val="single"/>
        </w:rPr>
        <w:t>findings</w:t>
      </w:r>
    </w:p>
    <w:p w14:paraId="73AB6998" w14:textId="2B329FBB" w:rsidR="00A12239" w:rsidRPr="000D589F" w:rsidRDefault="00A12239" w:rsidP="00024450">
      <w:pPr>
        <w:rPr>
          <w:rFonts w:ascii="Arial" w:hAnsi="Arial" w:cs="Arial"/>
          <w:sz w:val="24"/>
          <w:szCs w:val="24"/>
          <w:u w:val="single"/>
        </w:rPr>
      </w:pPr>
      <w:proofErr w:type="spellStart"/>
      <w:r w:rsidRPr="000D589F">
        <w:rPr>
          <w:rFonts w:ascii="Arial" w:hAnsi="Arial" w:cs="Arial"/>
          <w:sz w:val="24"/>
          <w:szCs w:val="24"/>
          <w:u w:val="single"/>
        </w:rPr>
        <w:t>Economical</w:t>
      </w:r>
      <w:proofErr w:type="spellEnd"/>
      <w:r w:rsidR="00070A1B" w:rsidRPr="000D589F">
        <w:rPr>
          <w:rFonts w:ascii="Arial" w:hAnsi="Arial" w:cs="Arial"/>
          <w:sz w:val="24"/>
          <w:szCs w:val="24"/>
          <w:u w:val="single"/>
        </w:rPr>
        <w:t xml:space="preserve"> Trends:</w:t>
      </w:r>
    </w:p>
    <w:p w14:paraId="4CFBCAE8" w14:textId="46AC8B94" w:rsidR="00EA32AA" w:rsidRPr="000D589F" w:rsidRDefault="00D94CEA" w:rsidP="006D5745">
      <w:pPr>
        <w:rPr>
          <w:rFonts w:ascii="Arial" w:eastAsia="Arial" w:hAnsi="Arial" w:cs="Arial"/>
          <w:sz w:val="24"/>
          <w:szCs w:val="24"/>
        </w:rPr>
      </w:pPr>
      <w:r w:rsidRPr="000D589F">
        <w:rPr>
          <w:rFonts w:ascii="Arial" w:eastAsia="Arial" w:hAnsi="Arial" w:cs="Arial"/>
          <w:sz w:val="24"/>
          <w:szCs w:val="24"/>
        </w:rPr>
        <w:t xml:space="preserve">Inflation </w:t>
      </w:r>
      <w:r w:rsidR="002F6506" w:rsidRPr="000D589F">
        <w:rPr>
          <w:rFonts w:ascii="Arial" w:eastAsia="Arial" w:hAnsi="Arial" w:cs="Arial"/>
          <w:sz w:val="24"/>
          <w:szCs w:val="24"/>
        </w:rPr>
        <w:t xml:space="preserve">has risen sharply over the last </w:t>
      </w:r>
      <w:r w:rsidR="00740ABC" w:rsidRPr="000D589F">
        <w:rPr>
          <w:rFonts w:ascii="Arial" w:eastAsia="Arial" w:hAnsi="Arial" w:cs="Arial"/>
          <w:sz w:val="24"/>
          <w:szCs w:val="24"/>
        </w:rPr>
        <w:t>year and</w:t>
      </w:r>
      <w:r w:rsidR="002F6506" w:rsidRPr="000D589F">
        <w:rPr>
          <w:rFonts w:ascii="Arial" w:eastAsia="Arial" w:hAnsi="Arial" w:cs="Arial"/>
          <w:sz w:val="24"/>
          <w:szCs w:val="24"/>
        </w:rPr>
        <w:t xml:space="preserve"> </w:t>
      </w:r>
      <w:r w:rsidRPr="000D589F">
        <w:rPr>
          <w:rFonts w:ascii="Arial" w:eastAsia="Arial" w:hAnsi="Arial" w:cs="Arial"/>
          <w:sz w:val="24"/>
          <w:szCs w:val="24"/>
        </w:rPr>
        <w:t xml:space="preserve">is </w:t>
      </w:r>
      <w:r w:rsidR="00CB2521" w:rsidRPr="000D589F">
        <w:rPr>
          <w:rFonts w:ascii="Arial" w:eastAsia="Arial" w:hAnsi="Arial" w:cs="Arial"/>
          <w:sz w:val="24"/>
          <w:szCs w:val="24"/>
        </w:rPr>
        <w:t>currently at 8.</w:t>
      </w:r>
      <w:r w:rsidR="00A51959" w:rsidRPr="000D589F">
        <w:rPr>
          <w:rFonts w:ascii="Arial" w:eastAsia="Arial" w:hAnsi="Arial" w:cs="Arial"/>
          <w:sz w:val="24"/>
          <w:szCs w:val="24"/>
        </w:rPr>
        <w:t>8</w:t>
      </w:r>
      <w:r w:rsidR="00CB2521" w:rsidRPr="000D589F">
        <w:rPr>
          <w:rFonts w:ascii="Arial" w:eastAsia="Arial" w:hAnsi="Arial" w:cs="Arial"/>
          <w:sz w:val="24"/>
          <w:szCs w:val="24"/>
        </w:rPr>
        <w:t xml:space="preserve">% which is the highest </w:t>
      </w:r>
      <w:r w:rsidR="00AA4707" w:rsidRPr="000D589F">
        <w:rPr>
          <w:rFonts w:ascii="Arial" w:eastAsia="Arial" w:hAnsi="Arial" w:cs="Arial"/>
          <w:sz w:val="24"/>
          <w:szCs w:val="24"/>
        </w:rPr>
        <w:t xml:space="preserve">inflation rate </w:t>
      </w:r>
      <w:r w:rsidR="00F703C6" w:rsidRPr="000D589F">
        <w:rPr>
          <w:rFonts w:ascii="Arial" w:eastAsia="Arial" w:hAnsi="Arial" w:cs="Arial"/>
          <w:sz w:val="24"/>
          <w:szCs w:val="24"/>
        </w:rPr>
        <w:t xml:space="preserve">in over two decades </w:t>
      </w:r>
      <w:r w:rsidR="00FB04F6" w:rsidRPr="000D589F">
        <w:rPr>
          <w:rFonts w:ascii="Arial" w:eastAsia="Arial" w:hAnsi="Arial" w:cs="Arial"/>
          <w:sz w:val="24"/>
          <w:szCs w:val="24"/>
        </w:rPr>
        <w:t xml:space="preserve">(ONS, 2022). </w:t>
      </w:r>
      <w:r w:rsidR="009E3DDD" w:rsidRPr="000D589F">
        <w:rPr>
          <w:rFonts w:ascii="Arial" w:eastAsia="Arial" w:hAnsi="Arial" w:cs="Arial"/>
          <w:sz w:val="24"/>
          <w:szCs w:val="24"/>
        </w:rPr>
        <w:t xml:space="preserve">This </w:t>
      </w:r>
      <w:r w:rsidR="00BC344C" w:rsidRPr="000D589F">
        <w:rPr>
          <w:rFonts w:ascii="Arial" w:eastAsia="Arial" w:hAnsi="Arial" w:cs="Arial"/>
          <w:sz w:val="24"/>
          <w:szCs w:val="24"/>
        </w:rPr>
        <w:t xml:space="preserve">is impacting everyone in the UK as </w:t>
      </w:r>
      <w:r w:rsidR="00D85329" w:rsidRPr="000D589F">
        <w:rPr>
          <w:rFonts w:ascii="Arial" w:eastAsia="Arial" w:hAnsi="Arial" w:cs="Arial"/>
          <w:sz w:val="24"/>
          <w:szCs w:val="24"/>
        </w:rPr>
        <w:t xml:space="preserve">utility bills, food costs and fuel prices continue to rise </w:t>
      </w:r>
      <w:r w:rsidR="009E3DDD" w:rsidRPr="000D589F">
        <w:rPr>
          <w:rFonts w:ascii="Arial" w:eastAsia="Arial" w:hAnsi="Arial" w:cs="Arial"/>
          <w:sz w:val="24"/>
          <w:szCs w:val="24"/>
        </w:rPr>
        <w:t>(Weal, 2022).</w:t>
      </w:r>
      <w:r w:rsidR="00E222B5" w:rsidRPr="000D589F">
        <w:rPr>
          <w:rFonts w:ascii="Arial" w:eastAsia="Arial" w:hAnsi="Arial" w:cs="Arial"/>
          <w:sz w:val="24"/>
          <w:szCs w:val="24"/>
        </w:rPr>
        <w:t xml:space="preserve"> </w:t>
      </w:r>
      <w:r w:rsidR="00F75692" w:rsidRPr="000D589F">
        <w:rPr>
          <w:rFonts w:ascii="Arial" w:eastAsia="Arial" w:hAnsi="Arial" w:cs="Arial"/>
          <w:sz w:val="24"/>
          <w:szCs w:val="24"/>
        </w:rPr>
        <w:t xml:space="preserve">Employers are assessing what they can do to support employees through the </w:t>
      </w:r>
      <w:r w:rsidR="00CF76F5" w:rsidRPr="000D589F">
        <w:rPr>
          <w:rFonts w:ascii="Arial" w:eastAsia="Arial" w:hAnsi="Arial" w:cs="Arial"/>
          <w:sz w:val="24"/>
          <w:szCs w:val="24"/>
        </w:rPr>
        <w:t>cost-of-living</w:t>
      </w:r>
      <w:r w:rsidR="00F75692" w:rsidRPr="000D589F">
        <w:rPr>
          <w:rFonts w:ascii="Arial" w:eastAsia="Arial" w:hAnsi="Arial" w:cs="Arial"/>
          <w:sz w:val="24"/>
          <w:szCs w:val="24"/>
        </w:rPr>
        <w:t xml:space="preserve"> crisis (Weal, 2022</w:t>
      </w:r>
      <w:r w:rsidR="00F75692" w:rsidRPr="000D589F">
        <w:rPr>
          <w:rFonts w:ascii="Arial" w:eastAsia="Arial" w:hAnsi="Arial" w:cs="Arial"/>
          <w:color w:val="000000" w:themeColor="text1"/>
          <w:sz w:val="24"/>
          <w:szCs w:val="24"/>
        </w:rPr>
        <w:t>).</w:t>
      </w:r>
      <w:r w:rsidR="008B3CA7" w:rsidRPr="000D589F">
        <w:rPr>
          <w:rFonts w:ascii="Arial" w:eastAsia="Arial" w:hAnsi="Arial" w:cs="Arial"/>
          <w:color w:val="000000" w:themeColor="text1"/>
          <w:sz w:val="24"/>
          <w:szCs w:val="24"/>
        </w:rPr>
        <w:t xml:space="preserve"> </w:t>
      </w:r>
      <w:r w:rsidR="000F6D26" w:rsidRPr="000D589F">
        <w:rPr>
          <w:rFonts w:ascii="Arial" w:hAnsi="Arial" w:cs="Arial"/>
          <w:color w:val="000000" w:themeColor="text1"/>
          <w:sz w:val="24"/>
          <w:szCs w:val="24"/>
          <w:shd w:val="clear" w:color="auto" w:fill="FFFFFF"/>
        </w:rPr>
        <w:t xml:space="preserve">Findings of a Labour Market Survey earlier this summer </w:t>
      </w:r>
      <w:r w:rsidR="00835469" w:rsidRPr="000D589F">
        <w:rPr>
          <w:rFonts w:ascii="Arial" w:hAnsi="Arial" w:cs="Arial"/>
          <w:color w:val="000000" w:themeColor="text1"/>
          <w:sz w:val="24"/>
          <w:szCs w:val="24"/>
          <w:shd w:val="clear" w:color="auto" w:fill="FFFFFF"/>
        </w:rPr>
        <w:t>reported</w:t>
      </w:r>
      <w:r w:rsidR="000F6D26" w:rsidRPr="000D589F">
        <w:rPr>
          <w:rFonts w:ascii="Arial" w:hAnsi="Arial" w:cs="Arial"/>
          <w:color w:val="000000" w:themeColor="text1"/>
          <w:sz w:val="24"/>
          <w:szCs w:val="24"/>
          <w:shd w:val="clear" w:color="auto" w:fill="FFFFFF"/>
        </w:rPr>
        <w:t xml:space="preserve"> that</w:t>
      </w:r>
      <w:r w:rsidR="0069252D">
        <w:rPr>
          <w:rFonts w:ascii="Arial" w:hAnsi="Arial" w:cs="Arial"/>
          <w:color w:val="000000" w:themeColor="text1"/>
          <w:sz w:val="24"/>
          <w:szCs w:val="24"/>
          <w:shd w:val="clear" w:color="auto" w:fill="FFFFFF"/>
        </w:rPr>
        <w:t xml:space="preserve"> over half of employers were unsure if they would raise </w:t>
      </w:r>
      <w:r w:rsidR="00F412C3">
        <w:rPr>
          <w:rFonts w:ascii="Arial" w:hAnsi="Arial" w:cs="Arial"/>
          <w:color w:val="000000" w:themeColor="text1"/>
          <w:sz w:val="24"/>
          <w:szCs w:val="24"/>
          <w:shd w:val="clear" w:color="auto" w:fill="FFFFFF"/>
        </w:rPr>
        <w:t>wages</w:t>
      </w:r>
      <w:r w:rsidR="00D3465B" w:rsidRPr="000D589F">
        <w:rPr>
          <w:rFonts w:ascii="Arial" w:eastAsia="Arial" w:hAnsi="Arial" w:cs="Arial"/>
          <w:sz w:val="24"/>
          <w:szCs w:val="24"/>
        </w:rPr>
        <w:t xml:space="preserve"> </w:t>
      </w:r>
      <w:r w:rsidR="002F52C5" w:rsidRPr="000D589F">
        <w:rPr>
          <w:rFonts w:ascii="Arial" w:eastAsia="Arial" w:hAnsi="Arial" w:cs="Arial"/>
          <w:sz w:val="24"/>
          <w:szCs w:val="24"/>
        </w:rPr>
        <w:t xml:space="preserve">(CIPD, 2022). </w:t>
      </w:r>
      <w:r w:rsidR="002C3926">
        <w:rPr>
          <w:rFonts w:ascii="Arial" w:eastAsia="Arial" w:hAnsi="Arial" w:cs="Arial"/>
          <w:sz w:val="24"/>
          <w:szCs w:val="24"/>
        </w:rPr>
        <w:t>I</w:t>
      </w:r>
      <w:r w:rsidR="00ED4650" w:rsidRPr="000D589F">
        <w:rPr>
          <w:rFonts w:ascii="Arial" w:eastAsia="Arial" w:hAnsi="Arial" w:cs="Arial"/>
          <w:sz w:val="24"/>
          <w:szCs w:val="24"/>
        </w:rPr>
        <w:t>t is important to think of</w:t>
      </w:r>
      <w:r w:rsidR="002A4F51" w:rsidRPr="000D589F">
        <w:rPr>
          <w:rFonts w:ascii="Arial" w:eastAsia="Arial" w:hAnsi="Arial" w:cs="Arial"/>
          <w:sz w:val="24"/>
          <w:szCs w:val="24"/>
        </w:rPr>
        <w:t xml:space="preserve"> alternative</w:t>
      </w:r>
      <w:r w:rsidR="00ED4650" w:rsidRPr="000D589F">
        <w:rPr>
          <w:rFonts w:ascii="Arial" w:eastAsia="Arial" w:hAnsi="Arial" w:cs="Arial"/>
          <w:sz w:val="24"/>
          <w:szCs w:val="24"/>
        </w:rPr>
        <w:t xml:space="preserve"> strategies </w:t>
      </w:r>
      <w:r w:rsidR="002A4F51" w:rsidRPr="000D589F">
        <w:rPr>
          <w:rFonts w:ascii="Arial" w:eastAsia="Arial" w:hAnsi="Arial" w:cs="Arial"/>
          <w:sz w:val="24"/>
          <w:szCs w:val="24"/>
        </w:rPr>
        <w:t xml:space="preserve">to pay rises </w:t>
      </w:r>
      <w:r w:rsidR="002C3926">
        <w:rPr>
          <w:rFonts w:ascii="Arial" w:eastAsia="Arial" w:hAnsi="Arial" w:cs="Arial"/>
          <w:sz w:val="24"/>
          <w:szCs w:val="24"/>
        </w:rPr>
        <w:t xml:space="preserve">as inflation impacts the organisation as well </w:t>
      </w:r>
      <w:r w:rsidR="00ED4650" w:rsidRPr="000D589F">
        <w:rPr>
          <w:rFonts w:ascii="Arial" w:eastAsia="Arial" w:hAnsi="Arial" w:cs="Arial"/>
          <w:sz w:val="24"/>
          <w:szCs w:val="24"/>
        </w:rPr>
        <w:t>(Weal, 2022).</w:t>
      </w:r>
      <w:r w:rsidR="00596B13" w:rsidRPr="000D589F">
        <w:rPr>
          <w:rFonts w:ascii="Arial" w:eastAsia="Arial" w:hAnsi="Arial" w:cs="Arial"/>
          <w:sz w:val="24"/>
          <w:szCs w:val="24"/>
        </w:rPr>
        <w:t xml:space="preserve"> </w:t>
      </w:r>
      <w:r w:rsidR="00DD3FEC" w:rsidRPr="000D589F">
        <w:rPr>
          <w:rFonts w:ascii="Arial" w:eastAsia="Arial" w:hAnsi="Arial" w:cs="Arial"/>
          <w:sz w:val="24"/>
          <w:szCs w:val="24"/>
        </w:rPr>
        <w:t>Not only do pay rises’ have significant cost implications for the organisation bu</w:t>
      </w:r>
      <w:r w:rsidR="00E36CE4" w:rsidRPr="000D589F">
        <w:rPr>
          <w:rFonts w:ascii="Arial" w:eastAsia="Arial" w:hAnsi="Arial" w:cs="Arial"/>
          <w:sz w:val="24"/>
          <w:szCs w:val="24"/>
        </w:rPr>
        <w:t xml:space="preserve">t due to deductions, they can be very minor enhancements to an </w:t>
      </w:r>
      <w:r w:rsidR="001A3AC0" w:rsidRPr="000D589F">
        <w:rPr>
          <w:rFonts w:ascii="Arial" w:eastAsia="Arial" w:hAnsi="Arial" w:cs="Arial"/>
          <w:sz w:val="24"/>
          <w:szCs w:val="24"/>
        </w:rPr>
        <w:t>employee’s</w:t>
      </w:r>
      <w:r w:rsidR="00E36CE4" w:rsidRPr="000D589F">
        <w:rPr>
          <w:rFonts w:ascii="Arial" w:eastAsia="Arial" w:hAnsi="Arial" w:cs="Arial"/>
          <w:sz w:val="24"/>
          <w:szCs w:val="24"/>
        </w:rPr>
        <w:t xml:space="preserve"> take-home pay</w:t>
      </w:r>
      <w:r w:rsidR="00F13117" w:rsidRPr="000D589F">
        <w:rPr>
          <w:rFonts w:ascii="Arial" w:eastAsia="Arial" w:hAnsi="Arial" w:cs="Arial"/>
          <w:sz w:val="24"/>
          <w:szCs w:val="24"/>
        </w:rPr>
        <w:t xml:space="preserve"> </w:t>
      </w:r>
      <w:r w:rsidR="00596B13" w:rsidRPr="000D589F">
        <w:rPr>
          <w:rFonts w:ascii="Arial" w:eastAsia="Arial" w:hAnsi="Arial" w:cs="Arial"/>
          <w:sz w:val="24"/>
          <w:szCs w:val="24"/>
        </w:rPr>
        <w:t xml:space="preserve">(Edwards, 2017). </w:t>
      </w:r>
      <w:r w:rsidR="00F13117" w:rsidRPr="000D589F">
        <w:rPr>
          <w:rFonts w:ascii="Arial" w:eastAsia="Arial" w:hAnsi="Arial" w:cs="Arial"/>
          <w:sz w:val="24"/>
          <w:szCs w:val="24"/>
        </w:rPr>
        <w:t xml:space="preserve">Given that Hywel Dda University Health Board </w:t>
      </w:r>
      <w:r w:rsidR="00987F20" w:rsidRPr="000D589F">
        <w:rPr>
          <w:rFonts w:ascii="Arial" w:eastAsia="Arial" w:hAnsi="Arial" w:cs="Arial"/>
          <w:sz w:val="24"/>
          <w:szCs w:val="24"/>
        </w:rPr>
        <w:t>(</w:t>
      </w:r>
      <w:proofErr w:type="spellStart"/>
      <w:r w:rsidR="00987F20" w:rsidRPr="000D589F">
        <w:rPr>
          <w:rFonts w:ascii="Arial" w:eastAsia="Arial" w:hAnsi="Arial" w:cs="Arial"/>
          <w:sz w:val="24"/>
          <w:szCs w:val="24"/>
        </w:rPr>
        <w:t>HDdUHB</w:t>
      </w:r>
      <w:proofErr w:type="spellEnd"/>
      <w:r w:rsidR="00987F20" w:rsidRPr="000D589F">
        <w:rPr>
          <w:rFonts w:ascii="Arial" w:eastAsia="Arial" w:hAnsi="Arial" w:cs="Arial"/>
          <w:sz w:val="24"/>
          <w:szCs w:val="24"/>
        </w:rPr>
        <w:t xml:space="preserve">) </w:t>
      </w:r>
      <w:r w:rsidR="00F13117" w:rsidRPr="000D589F">
        <w:rPr>
          <w:rFonts w:ascii="Arial" w:eastAsia="Arial" w:hAnsi="Arial" w:cs="Arial"/>
          <w:sz w:val="24"/>
          <w:szCs w:val="24"/>
        </w:rPr>
        <w:t>is a public sector organ</w:t>
      </w:r>
      <w:r w:rsidR="00BD0DAF" w:rsidRPr="000D589F">
        <w:rPr>
          <w:rFonts w:ascii="Arial" w:eastAsia="Arial" w:hAnsi="Arial" w:cs="Arial"/>
          <w:sz w:val="24"/>
          <w:szCs w:val="24"/>
        </w:rPr>
        <w:t>isation, it does not have scope to consider pay rises.</w:t>
      </w:r>
      <w:r w:rsidR="00292F1B" w:rsidRPr="000D589F">
        <w:rPr>
          <w:rFonts w:ascii="Arial" w:eastAsia="Arial" w:hAnsi="Arial" w:cs="Arial"/>
          <w:sz w:val="24"/>
          <w:szCs w:val="24"/>
        </w:rPr>
        <w:t xml:space="preserve"> </w:t>
      </w:r>
      <w:r w:rsidR="008F1D9E" w:rsidRPr="000D589F">
        <w:rPr>
          <w:rFonts w:ascii="Arial" w:eastAsia="Arial" w:hAnsi="Arial" w:cs="Arial"/>
          <w:sz w:val="24"/>
          <w:szCs w:val="24"/>
        </w:rPr>
        <w:t>Alternatively,</w:t>
      </w:r>
      <w:r w:rsidR="00BD0DAF" w:rsidRPr="000D589F">
        <w:rPr>
          <w:rFonts w:ascii="Arial" w:eastAsia="Arial" w:hAnsi="Arial" w:cs="Arial"/>
          <w:sz w:val="24"/>
          <w:szCs w:val="24"/>
        </w:rPr>
        <w:t xml:space="preserve"> organisations can </w:t>
      </w:r>
      <w:r w:rsidR="00292F1B" w:rsidRPr="000D589F">
        <w:rPr>
          <w:rFonts w:ascii="Arial" w:eastAsia="Arial" w:hAnsi="Arial" w:cs="Arial"/>
          <w:sz w:val="24"/>
          <w:szCs w:val="24"/>
        </w:rPr>
        <w:t>consider</w:t>
      </w:r>
      <w:r w:rsidR="00BD0DAF" w:rsidRPr="000D589F">
        <w:rPr>
          <w:rFonts w:ascii="Arial" w:eastAsia="Arial" w:hAnsi="Arial" w:cs="Arial"/>
          <w:sz w:val="24"/>
          <w:szCs w:val="24"/>
        </w:rPr>
        <w:t xml:space="preserve"> </w:t>
      </w:r>
      <w:r w:rsidR="00292F1B" w:rsidRPr="000D589F">
        <w:rPr>
          <w:rFonts w:ascii="Arial" w:eastAsia="Arial" w:hAnsi="Arial" w:cs="Arial"/>
          <w:sz w:val="24"/>
          <w:szCs w:val="24"/>
        </w:rPr>
        <w:t xml:space="preserve">benefits which will </w:t>
      </w:r>
      <w:r w:rsidR="00993170" w:rsidRPr="000D589F">
        <w:rPr>
          <w:rFonts w:ascii="Arial" w:eastAsia="Arial" w:hAnsi="Arial" w:cs="Arial"/>
          <w:sz w:val="24"/>
          <w:szCs w:val="24"/>
        </w:rPr>
        <w:t xml:space="preserve">support employees to </w:t>
      </w:r>
      <w:r w:rsidR="00BD5387" w:rsidRPr="000D589F">
        <w:rPr>
          <w:rFonts w:ascii="Arial" w:eastAsia="Arial" w:hAnsi="Arial" w:cs="Arial"/>
          <w:sz w:val="24"/>
          <w:szCs w:val="24"/>
        </w:rPr>
        <w:t>spend less and support their health and wellbeing (CIPD, 2022).</w:t>
      </w:r>
      <w:r w:rsidR="00BB0691" w:rsidRPr="000D589F">
        <w:rPr>
          <w:rFonts w:ascii="Arial" w:eastAsia="Arial" w:hAnsi="Arial" w:cs="Arial"/>
          <w:sz w:val="24"/>
          <w:szCs w:val="24"/>
        </w:rPr>
        <w:t xml:space="preserve"> This</w:t>
      </w:r>
      <w:r w:rsidR="00AC5F3F" w:rsidRPr="000D589F">
        <w:rPr>
          <w:rFonts w:ascii="Arial" w:eastAsia="Arial" w:hAnsi="Arial" w:cs="Arial"/>
          <w:sz w:val="24"/>
          <w:szCs w:val="24"/>
        </w:rPr>
        <w:t xml:space="preserve"> will be an important consideration for </w:t>
      </w:r>
      <w:proofErr w:type="spellStart"/>
      <w:r w:rsidR="00AC5F3F" w:rsidRPr="000D589F">
        <w:rPr>
          <w:rFonts w:ascii="Arial" w:eastAsia="Arial" w:hAnsi="Arial" w:cs="Arial"/>
          <w:sz w:val="24"/>
          <w:szCs w:val="24"/>
        </w:rPr>
        <w:t>HDdUHB</w:t>
      </w:r>
      <w:proofErr w:type="spellEnd"/>
      <w:r w:rsidR="00AC5F3F" w:rsidRPr="000D589F">
        <w:rPr>
          <w:rFonts w:ascii="Arial" w:eastAsia="Arial" w:hAnsi="Arial" w:cs="Arial"/>
          <w:sz w:val="24"/>
          <w:szCs w:val="24"/>
        </w:rPr>
        <w:t xml:space="preserve"> </w:t>
      </w:r>
      <w:r w:rsidR="00596B13" w:rsidRPr="000D589F">
        <w:rPr>
          <w:rFonts w:ascii="Arial" w:eastAsia="Arial" w:hAnsi="Arial" w:cs="Arial"/>
          <w:sz w:val="24"/>
          <w:szCs w:val="24"/>
        </w:rPr>
        <w:t>because</w:t>
      </w:r>
      <w:r w:rsidR="00AC5F3F" w:rsidRPr="000D589F">
        <w:rPr>
          <w:rFonts w:ascii="Arial" w:eastAsia="Arial" w:hAnsi="Arial" w:cs="Arial"/>
          <w:sz w:val="24"/>
          <w:szCs w:val="24"/>
        </w:rPr>
        <w:t xml:space="preserve"> a key element of their Workforce and Organisation Development strategy involves retaining staff (</w:t>
      </w:r>
      <w:proofErr w:type="spellStart"/>
      <w:r w:rsidR="00AC5F3F" w:rsidRPr="000D589F">
        <w:rPr>
          <w:rFonts w:ascii="Arial" w:eastAsia="Arial" w:hAnsi="Arial" w:cs="Arial"/>
          <w:sz w:val="24"/>
          <w:szCs w:val="24"/>
        </w:rPr>
        <w:t>HDdUHB</w:t>
      </w:r>
      <w:proofErr w:type="spellEnd"/>
      <w:r w:rsidR="00AC5F3F" w:rsidRPr="000D589F">
        <w:rPr>
          <w:rFonts w:ascii="Arial" w:eastAsia="Arial" w:hAnsi="Arial" w:cs="Arial"/>
          <w:sz w:val="24"/>
          <w:szCs w:val="24"/>
        </w:rPr>
        <w:t>, 2020).</w:t>
      </w:r>
      <w:r w:rsidR="00596B13" w:rsidRPr="000D589F">
        <w:rPr>
          <w:rFonts w:ascii="Arial" w:eastAsia="Arial" w:hAnsi="Arial" w:cs="Arial"/>
          <w:sz w:val="24"/>
          <w:szCs w:val="24"/>
        </w:rPr>
        <w:t xml:space="preserve"> </w:t>
      </w:r>
    </w:p>
    <w:p w14:paraId="0FF471F0" w14:textId="264EC54E" w:rsidR="00B86019" w:rsidRPr="000D589F" w:rsidRDefault="002F1C1A" w:rsidP="00D04CD6">
      <w:pPr>
        <w:ind w:firstLine="720"/>
        <w:rPr>
          <w:rFonts w:ascii="Arial" w:eastAsia="Arial" w:hAnsi="Arial" w:cs="Arial"/>
          <w:sz w:val="24"/>
          <w:szCs w:val="24"/>
        </w:rPr>
      </w:pPr>
      <w:r w:rsidRPr="000D589F">
        <w:rPr>
          <w:rFonts w:ascii="Arial" w:eastAsia="Arial" w:hAnsi="Arial" w:cs="Arial"/>
          <w:sz w:val="24"/>
          <w:szCs w:val="24"/>
        </w:rPr>
        <w:t xml:space="preserve">Employee discounts </w:t>
      </w:r>
      <w:r w:rsidR="004C7F11" w:rsidRPr="000D589F">
        <w:rPr>
          <w:rFonts w:ascii="Arial" w:eastAsia="Arial" w:hAnsi="Arial" w:cs="Arial"/>
          <w:sz w:val="24"/>
          <w:szCs w:val="24"/>
        </w:rPr>
        <w:t xml:space="preserve">cost the employer </w:t>
      </w:r>
      <w:r w:rsidR="00B169CA" w:rsidRPr="000D589F">
        <w:rPr>
          <w:rFonts w:ascii="Arial" w:eastAsia="Arial" w:hAnsi="Arial" w:cs="Arial"/>
          <w:sz w:val="24"/>
          <w:szCs w:val="24"/>
        </w:rPr>
        <w:t xml:space="preserve">a small amount in comparison to the savings for employees </w:t>
      </w:r>
      <w:r w:rsidRPr="000D589F">
        <w:rPr>
          <w:rFonts w:ascii="Arial" w:eastAsia="Arial" w:hAnsi="Arial" w:cs="Arial"/>
          <w:sz w:val="24"/>
          <w:szCs w:val="24"/>
        </w:rPr>
        <w:t xml:space="preserve">(Edwards, 2017). </w:t>
      </w:r>
      <w:proofErr w:type="spellStart"/>
      <w:r w:rsidR="00987F20" w:rsidRPr="000D589F">
        <w:rPr>
          <w:rFonts w:ascii="Arial" w:eastAsia="Arial" w:hAnsi="Arial" w:cs="Arial"/>
          <w:sz w:val="24"/>
          <w:szCs w:val="24"/>
        </w:rPr>
        <w:t>HDdUHB</w:t>
      </w:r>
      <w:proofErr w:type="spellEnd"/>
      <w:r w:rsidR="00CF76F5" w:rsidRPr="000D589F">
        <w:rPr>
          <w:rFonts w:ascii="Arial" w:eastAsia="Arial" w:hAnsi="Arial" w:cs="Arial"/>
          <w:sz w:val="24"/>
          <w:szCs w:val="24"/>
        </w:rPr>
        <w:t xml:space="preserve"> has a staff </w:t>
      </w:r>
      <w:r w:rsidR="00077859" w:rsidRPr="000D589F">
        <w:rPr>
          <w:rFonts w:ascii="Arial" w:eastAsia="Arial" w:hAnsi="Arial" w:cs="Arial"/>
          <w:sz w:val="24"/>
          <w:szCs w:val="24"/>
        </w:rPr>
        <w:t>engagement</w:t>
      </w:r>
      <w:r w:rsidR="00CF76F5" w:rsidRPr="000D589F">
        <w:rPr>
          <w:rFonts w:ascii="Arial" w:eastAsia="Arial" w:hAnsi="Arial" w:cs="Arial"/>
          <w:sz w:val="24"/>
          <w:szCs w:val="24"/>
        </w:rPr>
        <w:t xml:space="preserve"> platform called </w:t>
      </w:r>
      <w:proofErr w:type="spellStart"/>
      <w:r w:rsidR="00CF76F5" w:rsidRPr="000D589F">
        <w:rPr>
          <w:rFonts w:ascii="Arial" w:eastAsia="Arial" w:hAnsi="Arial" w:cs="Arial"/>
          <w:sz w:val="24"/>
          <w:szCs w:val="24"/>
        </w:rPr>
        <w:t>Hapi</w:t>
      </w:r>
      <w:proofErr w:type="spellEnd"/>
      <w:r w:rsidR="00CF76F5" w:rsidRPr="000D589F">
        <w:rPr>
          <w:rFonts w:ascii="Arial" w:eastAsia="Arial" w:hAnsi="Arial" w:cs="Arial"/>
          <w:sz w:val="24"/>
          <w:szCs w:val="24"/>
        </w:rPr>
        <w:t xml:space="preserve"> which offers a wide range of </w:t>
      </w:r>
      <w:r w:rsidR="002446A9" w:rsidRPr="000D589F">
        <w:rPr>
          <w:rFonts w:ascii="Arial" w:eastAsia="Arial" w:hAnsi="Arial" w:cs="Arial"/>
          <w:sz w:val="24"/>
          <w:szCs w:val="24"/>
        </w:rPr>
        <w:t xml:space="preserve">benefits such as everyday discounts, health and wellbeing support, </w:t>
      </w:r>
      <w:r w:rsidR="002979C7" w:rsidRPr="000D589F">
        <w:rPr>
          <w:rFonts w:ascii="Arial" w:eastAsia="Arial" w:hAnsi="Arial" w:cs="Arial"/>
          <w:sz w:val="24"/>
          <w:szCs w:val="24"/>
        </w:rPr>
        <w:t>salary sacrifice</w:t>
      </w:r>
      <w:r w:rsidR="007D01D7" w:rsidRPr="000D589F">
        <w:rPr>
          <w:rFonts w:ascii="Arial" w:eastAsia="Arial" w:hAnsi="Arial" w:cs="Arial"/>
          <w:sz w:val="24"/>
          <w:szCs w:val="24"/>
        </w:rPr>
        <w:t>, eye care vouchers</w:t>
      </w:r>
      <w:r w:rsidR="002D7A99" w:rsidRPr="000D589F">
        <w:rPr>
          <w:rFonts w:ascii="Arial" w:eastAsia="Arial" w:hAnsi="Arial" w:cs="Arial"/>
          <w:sz w:val="24"/>
          <w:szCs w:val="24"/>
        </w:rPr>
        <w:t xml:space="preserve"> and signposting to financial wellbeing resources. </w:t>
      </w:r>
      <w:r w:rsidR="0007169D" w:rsidRPr="000D589F">
        <w:rPr>
          <w:rFonts w:ascii="Arial" w:eastAsia="Arial" w:hAnsi="Arial" w:cs="Arial"/>
          <w:sz w:val="24"/>
          <w:szCs w:val="24"/>
        </w:rPr>
        <w:t xml:space="preserve">Over ¾ of the </w:t>
      </w:r>
      <w:r w:rsidR="008357E0" w:rsidRPr="000D589F">
        <w:rPr>
          <w:rFonts w:ascii="Arial" w:eastAsia="Arial" w:hAnsi="Arial" w:cs="Arial"/>
          <w:sz w:val="24"/>
          <w:szCs w:val="24"/>
        </w:rPr>
        <w:t xml:space="preserve">traffic on the site is </w:t>
      </w:r>
      <w:r w:rsidR="00350E79" w:rsidRPr="000D589F">
        <w:rPr>
          <w:rFonts w:ascii="Arial" w:eastAsia="Arial" w:hAnsi="Arial" w:cs="Arial"/>
          <w:sz w:val="24"/>
          <w:szCs w:val="24"/>
        </w:rPr>
        <w:t xml:space="preserve">to </w:t>
      </w:r>
      <w:r w:rsidR="008357E0" w:rsidRPr="000D589F">
        <w:rPr>
          <w:rFonts w:ascii="Arial" w:eastAsia="Arial" w:hAnsi="Arial" w:cs="Arial"/>
          <w:sz w:val="24"/>
          <w:szCs w:val="24"/>
        </w:rPr>
        <w:t>financial support such as to</w:t>
      </w:r>
      <w:r w:rsidR="00C5640E" w:rsidRPr="000D589F">
        <w:rPr>
          <w:rFonts w:ascii="Arial" w:eastAsia="Arial" w:hAnsi="Arial" w:cs="Arial"/>
          <w:sz w:val="24"/>
          <w:szCs w:val="24"/>
        </w:rPr>
        <w:t xml:space="preserve"> </w:t>
      </w:r>
      <w:r w:rsidR="00077859" w:rsidRPr="000D589F">
        <w:rPr>
          <w:rFonts w:ascii="Arial" w:eastAsia="Arial" w:hAnsi="Arial" w:cs="Arial"/>
          <w:sz w:val="24"/>
          <w:szCs w:val="24"/>
        </w:rPr>
        <w:t>staff</w:t>
      </w:r>
      <w:r w:rsidR="008357E0" w:rsidRPr="000D589F">
        <w:rPr>
          <w:rFonts w:ascii="Arial" w:eastAsia="Arial" w:hAnsi="Arial" w:cs="Arial"/>
          <w:sz w:val="24"/>
          <w:szCs w:val="24"/>
        </w:rPr>
        <w:t xml:space="preserve"> benefits, salary sacrifice and everyday discounts</w:t>
      </w:r>
      <w:r w:rsidR="00466C2D" w:rsidRPr="000D589F">
        <w:rPr>
          <w:rFonts w:ascii="Arial" w:eastAsia="Arial" w:hAnsi="Arial" w:cs="Arial"/>
          <w:sz w:val="24"/>
          <w:szCs w:val="24"/>
        </w:rPr>
        <w:t xml:space="preserve"> </w:t>
      </w:r>
      <w:r w:rsidR="000C550F" w:rsidRPr="000D589F">
        <w:rPr>
          <w:rFonts w:ascii="Arial" w:eastAsia="Arial" w:hAnsi="Arial" w:cs="Arial"/>
          <w:sz w:val="24"/>
          <w:szCs w:val="24"/>
        </w:rPr>
        <w:t>(</w:t>
      </w:r>
      <w:proofErr w:type="spellStart"/>
      <w:r w:rsidR="00636598" w:rsidRPr="000D589F">
        <w:rPr>
          <w:rFonts w:ascii="Arial" w:eastAsia="Arial" w:hAnsi="Arial" w:cs="Arial"/>
          <w:sz w:val="24"/>
          <w:szCs w:val="24"/>
        </w:rPr>
        <w:t>Hapi</w:t>
      </w:r>
      <w:proofErr w:type="spellEnd"/>
      <w:r w:rsidR="00636598" w:rsidRPr="000D589F">
        <w:rPr>
          <w:rFonts w:ascii="Arial" w:eastAsia="Arial" w:hAnsi="Arial" w:cs="Arial"/>
          <w:sz w:val="24"/>
          <w:szCs w:val="24"/>
        </w:rPr>
        <w:t xml:space="preserve"> Platform</w:t>
      </w:r>
      <w:r w:rsidR="000C550F" w:rsidRPr="000D589F">
        <w:rPr>
          <w:rFonts w:ascii="Arial" w:eastAsia="Arial" w:hAnsi="Arial" w:cs="Arial"/>
          <w:sz w:val="24"/>
          <w:szCs w:val="24"/>
        </w:rPr>
        <w:t xml:space="preserve">, 2022). </w:t>
      </w:r>
      <w:r w:rsidR="000637B7" w:rsidRPr="000D589F">
        <w:rPr>
          <w:rFonts w:ascii="Arial" w:eastAsia="Arial" w:hAnsi="Arial" w:cs="Arial"/>
          <w:sz w:val="24"/>
          <w:szCs w:val="24"/>
        </w:rPr>
        <w:t xml:space="preserve">This </w:t>
      </w:r>
      <w:r w:rsidR="00F60FE6" w:rsidRPr="000D589F">
        <w:rPr>
          <w:rFonts w:ascii="Arial" w:eastAsia="Arial" w:hAnsi="Arial" w:cs="Arial"/>
          <w:sz w:val="24"/>
          <w:szCs w:val="24"/>
        </w:rPr>
        <w:t xml:space="preserve">illustrates the increased need for financial support as </w:t>
      </w:r>
      <w:r w:rsidR="00B86019" w:rsidRPr="000D589F">
        <w:rPr>
          <w:rFonts w:ascii="Arial" w:eastAsia="Arial" w:hAnsi="Arial" w:cs="Arial"/>
          <w:sz w:val="24"/>
          <w:szCs w:val="24"/>
        </w:rPr>
        <w:t>financial</w:t>
      </w:r>
      <w:r w:rsidR="003D5562" w:rsidRPr="000D589F">
        <w:rPr>
          <w:rFonts w:ascii="Arial" w:eastAsia="Arial" w:hAnsi="Arial" w:cs="Arial"/>
          <w:sz w:val="24"/>
          <w:szCs w:val="24"/>
        </w:rPr>
        <w:t xml:space="preserve"> click-</w:t>
      </w:r>
      <w:proofErr w:type="spellStart"/>
      <w:r w:rsidR="003D5562" w:rsidRPr="000D589F">
        <w:rPr>
          <w:rFonts w:ascii="Arial" w:eastAsia="Arial" w:hAnsi="Arial" w:cs="Arial"/>
          <w:sz w:val="24"/>
          <w:szCs w:val="24"/>
        </w:rPr>
        <w:t>thru’s</w:t>
      </w:r>
      <w:proofErr w:type="spellEnd"/>
      <w:r w:rsidR="003D5562" w:rsidRPr="000D589F">
        <w:rPr>
          <w:rFonts w:ascii="Arial" w:eastAsia="Arial" w:hAnsi="Arial" w:cs="Arial"/>
          <w:sz w:val="24"/>
          <w:szCs w:val="24"/>
        </w:rPr>
        <w:t xml:space="preserve"> have increased over the past year</w:t>
      </w:r>
      <w:r w:rsidR="00C60AA6">
        <w:rPr>
          <w:rFonts w:ascii="Arial" w:eastAsia="Arial" w:hAnsi="Arial" w:cs="Arial"/>
          <w:sz w:val="24"/>
          <w:szCs w:val="24"/>
        </w:rPr>
        <w:t xml:space="preserve"> </w:t>
      </w:r>
      <w:r w:rsidR="00636598" w:rsidRPr="000D589F">
        <w:rPr>
          <w:rFonts w:ascii="Arial" w:eastAsia="Arial" w:hAnsi="Arial" w:cs="Arial"/>
          <w:sz w:val="24"/>
          <w:szCs w:val="24"/>
        </w:rPr>
        <w:t>(</w:t>
      </w:r>
      <w:proofErr w:type="spellStart"/>
      <w:r w:rsidR="00636598" w:rsidRPr="000D589F">
        <w:rPr>
          <w:rFonts w:ascii="Arial" w:eastAsia="Arial" w:hAnsi="Arial" w:cs="Arial"/>
          <w:sz w:val="24"/>
          <w:szCs w:val="24"/>
        </w:rPr>
        <w:t>Hapi</w:t>
      </w:r>
      <w:proofErr w:type="spellEnd"/>
      <w:r w:rsidR="00636598" w:rsidRPr="000D589F">
        <w:rPr>
          <w:rFonts w:ascii="Arial" w:eastAsia="Arial" w:hAnsi="Arial" w:cs="Arial"/>
          <w:sz w:val="24"/>
          <w:szCs w:val="24"/>
        </w:rPr>
        <w:t xml:space="preserve"> Platform,</w:t>
      </w:r>
      <w:r w:rsidR="006E11D5" w:rsidRPr="000D589F">
        <w:rPr>
          <w:rFonts w:ascii="Arial" w:eastAsia="Arial" w:hAnsi="Arial" w:cs="Arial"/>
          <w:sz w:val="24"/>
          <w:szCs w:val="24"/>
        </w:rPr>
        <w:t xml:space="preserve"> 2022)</w:t>
      </w:r>
      <w:r w:rsidR="003D5562" w:rsidRPr="000D589F">
        <w:rPr>
          <w:rFonts w:ascii="Arial" w:eastAsia="Arial" w:hAnsi="Arial" w:cs="Arial"/>
          <w:sz w:val="24"/>
          <w:szCs w:val="24"/>
        </w:rPr>
        <w:t xml:space="preserve">. </w:t>
      </w:r>
      <w:r w:rsidR="0064432E">
        <w:rPr>
          <w:rFonts w:ascii="Arial" w:eastAsia="Arial" w:hAnsi="Arial" w:cs="Arial"/>
          <w:sz w:val="24"/>
          <w:szCs w:val="24"/>
        </w:rPr>
        <w:t xml:space="preserve">Monitoring employee benefits enables businesses to </w:t>
      </w:r>
      <w:r w:rsidR="00594C78">
        <w:rPr>
          <w:rFonts w:ascii="Arial" w:eastAsia="Arial" w:hAnsi="Arial" w:cs="Arial"/>
          <w:sz w:val="24"/>
          <w:szCs w:val="24"/>
        </w:rPr>
        <w:t>review financial costs, risk</w:t>
      </w:r>
      <w:r w:rsidR="003268E8">
        <w:rPr>
          <w:rFonts w:ascii="Arial" w:eastAsia="Arial" w:hAnsi="Arial" w:cs="Arial"/>
          <w:sz w:val="24"/>
          <w:szCs w:val="24"/>
        </w:rPr>
        <w:t xml:space="preserve">s and alignment with staff needs and business goals </w:t>
      </w:r>
      <w:r w:rsidR="0064432E">
        <w:rPr>
          <w:rFonts w:ascii="Arial" w:eastAsia="Arial" w:hAnsi="Arial" w:cs="Arial"/>
          <w:sz w:val="24"/>
          <w:szCs w:val="24"/>
        </w:rPr>
        <w:t>(</w:t>
      </w:r>
      <w:r w:rsidR="0064432E" w:rsidRPr="0025386F">
        <w:rPr>
          <w:rFonts w:ascii="Arial" w:hAnsi="Arial" w:cs="Arial"/>
          <w:color w:val="000000" w:themeColor="text1"/>
          <w:sz w:val="24"/>
          <w:szCs w:val="24"/>
          <w:shd w:val="clear" w:color="auto" w:fill="FFFFFF"/>
        </w:rPr>
        <w:t>Mhatre,</w:t>
      </w:r>
      <w:r w:rsidR="0064432E">
        <w:rPr>
          <w:rFonts w:ascii="Arial" w:hAnsi="Arial" w:cs="Arial"/>
          <w:color w:val="000000" w:themeColor="text1"/>
          <w:sz w:val="24"/>
          <w:szCs w:val="24"/>
          <w:shd w:val="clear" w:color="auto" w:fill="FFFFFF"/>
        </w:rPr>
        <w:t xml:space="preserve"> </w:t>
      </w:r>
      <w:r w:rsidR="0064432E" w:rsidRPr="0025386F">
        <w:rPr>
          <w:rFonts w:ascii="Arial" w:hAnsi="Arial" w:cs="Arial"/>
          <w:color w:val="000000" w:themeColor="text1"/>
          <w:sz w:val="24"/>
          <w:szCs w:val="24"/>
          <w:shd w:val="clear" w:color="auto" w:fill="FFFFFF"/>
        </w:rPr>
        <w:t>2012).</w:t>
      </w:r>
    </w:p>
    <w:p w14:paraId="49E8FB0E" w14:textId="6B44DE44" w:rsidR="0007576F" w:rsidRPr="000D589F" w:rsidRDefault="00481B68" w:rsidP="005264CA">
      <w:pPr>
        <w:ind w:firstLine="720"/>
        <w:rPr>
          <w:rFonts w:ascii="Arial" w:eastAsia="Arial" w:hAnsi="Arial" w:cs="Arial"/>
          <w:sz w:val="24"/>
          <w:szCs w:val="24"/>
        </w:rPr>
      </w:pPr>
      <w:r w:rsidRPr="000D589F">
        <w:rPr>
          <w:rFonts w:ascii="Arial" w:eastAsia="Arial" w:hAnsi="Arial" w:cs="Arial"/>
          <w:sz w:val="24"/>
          <w:szCs w:val="24"/>
        </w:rPr>
        <w:t xml:space="preserve">Salary </w:t>
      </w:r>
      <w:proofErr w:type="gramStart"/>
      <w:r w:rsidRPr="000D589F">
        <w:rPr>
          <w:rFonts w:ascii="Arial" w:eastAsia="Arial" w:hAnsi="Arial" w:cs="Arial"/>
          <w:sz w:val="24"/>
          <w:szCs w:val="24"/>
        </w:rPr>
        <w:t>sacrifice</w:t>
      </w:r>
      <w:proofErr w:type="gramEnd"/>
      <w:r w:rsidR="00BA48AB" w:rsidRPr="000D589F">
        <w:rPr>
          <w:rFonts w:ascii="Arial" w:eastAsia="Arial" w:hAnsi="Arial" w:cs="Arial"/>
          <w:sz w:val="24"/>
          <w:szCs w:val="24"/>
        </w:rPr>
        <w:t xml:space="preserve"> and cycle to work schemes can be effective financial support mechanisms </w:t>
      </w:r>
      <w:r w:rsidRPr="000D589F">
        <w:rPr>
          <w:rFonts w:ascii="Arial" w:eastAsia="Arial" w:hAnsi="Arial" w:cs="Arial"/>
          <w:sz w:val="24"/>
          <w:szCs w:val="24"/>
        </w:rPr>
        <w:t xml:space="preserve">(Weal, 2022). </w:t>
      </w:r>
      <w:r w:rsidR="00BD6DEB">
        <w:rPr>
          <w:rFonts w:ascii="Arial" w:eastAsia="Arial" w:hAnsi="Arial" w:cs="Arial"/>
          <w:sz w:val="24"/>
          <w:szCs w:val="24"/>
        </w:rPr>
        <w:t>As s</w:t>
      </w:r>
      <w:r w:rsidR="0045695D" w:rsidRPr="000D589F">
        <w:rPr>
          <w:rFonts w:ascii="Arial" w:eastAsia="Arial" w:hAnsi="Arial" w:cs="Arial"/>
          <w:sz w:val="24"/>
          <w:szCs w:val="24"/>
        </w:rPr>
        <w:t xml:space="preserve">alary sacrifice involves reducing an </w:t>
      </w:r>
      <w:r w:rsidR="002B5D55" w:rsidRPr="000D589F">
        <w:rPr>
          <w:rFonts w:ascii="Arial" w:eastAsia="Arial" w:hAnsi="Arial" w:cs="Arial"/>
          <w:sz w:val="24"/>
          <w:szCs w:val="24"/>
        </w:rPr>
        <w:t>employee’s</w:t>
      </w:r>
      <w:r w:rsidR="0045695D" w:rsidRPr="000D589F">
        <w:rPr>
          <w:rFonts w:ascii="Arial" w:eastAsia="Arial" w:hAnsi="Arial" w:cs="Arial"/>
          <w:sz w:val="24"/>
          <w:szCs w:val="24"/>
        </w:rPr>
        <w:t xml:space="preserve"> cash pay in </w:t>
      </w:r>
      <w:r w:rsidR="0007092A" w:rsidRPr="000D589F">
        <w:rPr>
          <w:rFonts w:ascii="Arial" w:eastAsia="Arial" w:hAnsi="Arial" w:cs="Arial"/>
          <w:sz w:val="24"/>
          <w:szCs w:val="24"/>
        </w:rPr>
        <w:t xml:space="preserve">exchange for a non-cash benefit </w:t>
      </w:r>
      <w:r w:rsidR="00BD6DEB">
        <w:rPr>
          <w:rFonts w:ascii="Arial" w:eastAsia="Arial" w:hAnsi="Arial" w:cs="Arial"/>
          <w:sz w:val="24"/>
          <w:szCs w:val="24"/>
        </w:rPr>
        <w:t>it has implications for</w:t>
      </w:r>
      <w:r w:rsidR="00BD6DEB" w:rsidRPr="000D589F">
        <w:rPr>
          <w:rFonts w:ascii="Arial" w:eastAsia="Arial" w:hAnsi="Arial" w:cs="Arial"/>
          <w:sz w:val="24"/>
          <w:szCs w:val="24"/>
        </w:rPr>
        <w:t xml:space="preserve"> tax and National </w:t>
      </w:r>
      <w:r w:rsidR="00BD6DEB" w:rsidRPr="000D589F">
        <w:rPr>
          <w:rFonts w:ascii="Arial" w:eastAsia="Arial" w:hAnsi="Arial" w:cs="Arial"/>
          <w:sz w:val="24"/>
          <w:szCs w:val="24"/>
        </w:rPr>
        <w:lastRenderedPageBreak/>
        <w:t xml:space="preserve">Insurance contributions </w:t>
      </w:r>
      <w:r w:rsidR="00EF1825" w:rsidRPr="000D589F">
        <w:rPr>
          <w:rFonts w:ascii="Arial" w:eastAsia="Arial" w:hAnsi="Arial" w:cs="Arial"/>
          <w:sz w:val="24"/>
          <w:szCs w:val="24"/>
        </w:rPr>
        <w:t>(HMRC, 2021).</w:t>
      </w:r>
      <w:r w:rsidR="0007092A" w:rsidRPr="000D589F">
        <w:rPr>
          <w:rFonts w:ascii="Arial" w:eastAsia="Arial" w:hAnsi="Arial" w:cs="Arial"/>
          <w:sz w:val="24"/>
          <w:szCs w:val="24"/>
        </w:rPr>
        <w:t xml:space="preserve"> </w:t>
      </w:r>
      <w:r w:rsidR="005C69D7" w:rsidRPr="000D589F">
        <w:rPr>
          <w:rFonts w:ascii="Arial" w:eastAsia="Arial" w:hAnsi="Arial" w:cs="Arial"/>
          <w:sz w:val="24"/>
          <w:szCs w:val="24"/>
        </w:rPr>
        <w:t xml:space="preserve">Whilst this can be a positive financial exchange for the employee it is important to consider that it will leave them with less </w:t>
      </w:r>
      <w:r w:rsidR="00CE09AD" w:rsidRPr="000D589F">
        <w:rPr>
          <w:rFonts w:ascii="Arial" w:eastAsia="Arial" w:hAnsi="Arial" w:cs="Arial"/>
          <w:sz w:val="24"/>
          <w:szCs w:val="24"/>
        </w:rPr>
        <w:t>take-home pay per month</w:t>
      </w:r>
      <w:r w:rsidR="00BD6DEB">
        <w:rPr>
          <w:rFonts w:ascii="Arial" w:eastAsia="Arial" w:hAnsi="Arial" w:cs="Arial"/>
          <w:sz w:val="24"/>
          <w:szCs w:val="24"/>
        </w:rPr>
        <w:t xml:space="preserve"> (Edwards, 2017)</w:t>
      </w:r>
      <w:r w:rsidR="005A7E55" w:rsidRPr="000D589F">
        <w:rPr>
          <w:rFonts w:ascii="Arial" w:eastAsia="Arial" w:hAnsi="Arial" w:cs="Arial"/>
          <w:sz w:val="24"/>
          <w:szCs w:val="24"/>
        </w:rPr>
        <w:t xml:space="preserve">. </w:t>
      </w:r>
      <w:r w:rsidR="00250732" w:rsidRPr="000D589F">
        <w:rPr>
          <w:rFonts w:ascii="Arial" w:eastAsia="Arial" w:hAnsi="Arial" w:cs="Arial"/>
          <w:sz w:val="24"/>
          <w:szCs w:val="24"/>
        </w:rPr>
        <w:t xml:space="preserve">To mitigate this risk, </w:t>
      </w:r>
      <w:proofErr w:type="spellStart"/>
      <w:r w:rsidR="00BA48AB" w:rsidRPr="000D589F">
        <w:rPr>
          <w:rFonts w:ascii="Arial" w:eastAsia="Arial" w:hAnsi="Arial" w:cs="Arial"/>
          <w:sz w:val="24"/>
          <w:szCs w:val="24"/>
        </w:rPr>
        <w:t>HDdUHB</w:t>
      </w:r>
      <w:proofErr w:type="spellEnd"/>
      <w:r w:rsidR="00BA48AB" w:rsidRPr="000D589F">
        <w:rPr>
          <w:rFonts w:ascii="Arial" w:eastAsia="Arial" w:hAnsi="Arial" w:cs="Arial"/>
          <w:sz w:val="24"/>
          <w:szCs w:val="24"/>
        </w:rPr>
        <w:t xml:space="preserve"> </w:t>
      </w:r>
      <w:r w:rsidR="005A7E55" w:rsidRPr="000D589F">
        <w:rPr>
          <w:rFonts w:ascii="Arial" w:eastAsia="Arial" w:hAnsi="Arial" w:cs="Arial"/>
          <w:sz w:val="24"/>
          <w:szCs w:val="24"/>
        </w:rPr>
        <w:t xml:space="preserve">has </w:t>
      </w:r>
      <w:r w:rsidR="00F36E1E" w:rsidRPr="000D589F">
        <w:rPr>
          <w:rFonts w:ascii="Arial" w:eastAsia="Arial" w:hAnsi="Arial" w:cs="Arial"/>
          <w:sz w:val="24"/>
          <w:szCs w:val="24"/>
        </w:rPr>
        <w:t xml:space="preserve">implemented </w:t>
      </w:r>
      <w:r w:rsidR="00CC0CBC" w:rsidRPr="000D589F">
        <w:rPr>
          <w:rFonts w:ascii="Arial" w:eastAsia="Arial" w:hAnsi="Arial" w:cs="Arial"/>
          <w:sz w:val="24"/>
          <w:szCs w:val="24"/>
        </w:rPr>
        <w:t xml:space="preserve">checking minimum wage into the </w:t>
      </w:r>
      <w:r w:rsidR="00250732" w:rsidRPr="000D589F">
        <w:rPr>
          <w:rFonts w:ascii="Arial" w:eastAsia="Arial" w:hAnsi="Arial" w:cs="Arial"/>
          <w:sz w:val="24"/>
          <w:szCs w:val="24"/>
        </w:rPr>
        <w:t xml:space="preserve">salary sacrifice </w:t>
      </w:r>
      <w:r w:rsidR="00CC0CBC" w:rsidRPr="000D589F">
        <w:rPr>
          <w:rFonts w:ascii="Arial" w:eastAsia="Arial" w:hAnsi="Arial" w:cs="Arial"/>
          <w:sz w:val="24"/>
          <w:szCs w:val="24"/>
        </w:rPr>
        <w:t xml:space="preserve">process to </w:t>
      </w:r>
      <w:r w:rsidR="00F16668" w:rsidRPr="000D589F">
        <w:rPr>
          <w:rFonts w:ascii="Arial" w:eastAsia="Arial" w:hAnsi="Arial" w:cs="Arial"/>
          <w:sz w:val="24"/>
          <w:szCs w:val="24"/>
        </w:rPr>
        <w:t>check that it is being ethica</w:t>
      </w:r>
      <w:r w:rsidR="00474829" w:rsidRPr="000D589F">
        <w:rPr>
          <w:rFonts w:ascii="Arial" w:eastAsia="Arial" w:hAnsi="Arial" w:cs="Arial"/>
          <w:sz w:val="24"/>
          <w:szCs w:val="24"/>
        </w:rPr>
        <w:t>l</w:t>
      </w:r>
      <w:r w:rsidR="005A7E55" w:rsidRPr="000D589F">
        <w:rPr>
          <w:rFonts w:ascii="Arial" w:eastAsia="Arial" w:hAnsi="Arial" w:cs="Arial"/>
          <w:sz w:val="24"/>
          <w:szCs w:val="24"/>
        </w:rPr>
        <w:t xml:space="preserve"> when allowing staff to sacrifice a proportion of their salary. </w:t>
      </w:r>
    </w:p>
    <w:p w14:paraId="2F156CA2" w14:textId="3137C611" w:rsidR="00B617A4" w:rsidRPr="000D589F" w:rsidRDefault="00AA6BA1" w:rsidP="00D04CD6">
      <w:pPr>
        <w:ind w:firstLine="720"/>
        <w:rPr>
          <w:rFonts w:ascii="Arial" w:eastAsia="Arial" w:hAnsi="Arial" w:cs="Arial"/>
          <w:sz w:val="24"/>
          <w:szCs w:val="24"/>
        </w:rPr>
      </w:pPr>
      <w:r w:rsidRPr="000D589F">
        <w:rPr>
          <w:rFonts w:ascii="Arial" w:eastAsia="Arial" w:hAnsi="Arial" w:cs="Arial"/>
          <w:sz w:val="24"/>
          <w:szCs w:val="24"/>
        </w:rPr>
        <w:t xml:space="preserve">Tailoring </w:t>
      </w:r>
      <w:r w:rsidR="00B92D0E" w:rsidRPr="000D589F">
        <w:rPr>
          <w:rFonts w:ascii="Arial" w:eastAsia="Arial" w:hAnsi="Arial" w:cs="Arial"/>
          <w:sz w:val="24"/>
          <w:szCs w:val="24"/>
        </w:rPr>
        <w:t xml:space="preserve">the provision to employee needs is important </w:t>
      </w:r>
      <w:r w:rsidR="007A5918" w:rsidRPr="000D589F">
        <w:rPr>
          <w:rFonts w:ascii="Arial" w:eastAsia="Arial" w:hAnsi="Arial" w:cs="Arial"/>
          <w:sz w:val="24"/>
          <w:szCs w:val="24"/>
        </w:rPr>
        <w:t>(Howlett, 2019)</w:t>
      </w:r>
      <w:r w:rsidR="00A33042" w:rsidRPr="000D589F">
        <w:rPr>
          <w:rFonts w:ascii="Arial" w:eastAsia="Arial" w:hAnsi="Arial" w:cs="Arial"/>
          <w:sz w:val="24"/>
          <w:szCs w:val="24"/>
        </w:rPr>
        <w:t>. P</w:t>
      </w:r>
      <w:r w:rsidR="00395BA2" w:rsidRPr="000D589F">
        <w:rPr>
          <w:rFonts w:ascii="Arial" w:eastAsia="Arial" w:hAnsi="Arial" w:cs="Arial"/>
          <w:sz w:val="24"/>
          <w:szCs w:val="24"/>
        </w:rPr>
        <w:t xml:space="preserve">rotected characteristics </w:t>
      </w:r>
      <w:r w:rsidR="00BC18E1" w:rsidRPr="000D589F">
        <w:rPr>
          <w:rFonts w:ascii="Arial" w:eastAsia="Arial" w:hAnsi="Arial" w:cs="Arial"/>
          <w:sz w:val="24"/>
          <w:szCs w:val="24"/>
        </w:rPr>
        <w:t xml:space="preserve">can indicate different needs an employee may have (Weal, 2022). </w:t>
      </w:r>
      <w:r w:rsidR="00310588" w:rsidRPr="000D589F">
        <w:rPr>
          <w:rFonts w:ascii="Arial" w:eastAsia="Arial" w:hAnsi="Arial" w:cs="Arial"/>
          <w:sz w:val="24"/>
          <w:szCs w:val="24"/>
        </w:rPr>
        <w:t>There are a range of ways protected characterist</w:t>
      </w:r>
      <w:r w:rsidR="00701D8E" w:rsidRPr="000D589F">
        <w:rPr>
          <w:rFonts w:ascii="Arial" w:eastAsia="Arial" w:hAnsi="Arial" w:cs="Arial"/>
          <w:sz w:val="24"/>
          <w:szCs w:val="24"/>
        </w:rPr>
        <w:t>ic</w:t>
      </w:r>
      <w:r w:rsidR="00310588" w:rsidRPr="000D589F">
        <w:rPr>
          <w:rFonts w:ascii="Arial" w:eastAsia="Arial" w:hAnsi="Arial" w:cs="Arial"/>
          <w:sz w:val="24"/>
          <w:szCs w:val="24"/>
        </w:rPr>
        <w:t xml:space="preserve">s impact employees financially (Weal, 2022). For </w:t>
      </w:r>
      <w:r w:rsidR="003C53DB" w:rsidRPr="000D589F">
        <w:rPr>
          <w:rFonts w:ascii="Arial" w:eastAsia="Arial" w:hAnsi="Arial" w:cs="Arial"/>
          <w:sz w:val="24"/>
          <w:szCs w:val="24"/>
        </w:rPr>
        <w:t>example,</w:t>
      </w:r>
      <w:r w:rsidR="00310588" w:rsidRPr="000D589F">
        <w:rPr>
          <w:rFonts w:ascii="Arial" w:eastAsia="Arial" w:hAnsi="Arial" w:cs="Arial"/>
          <w:sz w:val="24"/>
          <w:szCs w:val="24"/>
        </w:rPr>
        <w:t xml:space="preserve"> t</w:t>
      </w:r>
      <w:r w:rsidR="009E46E7" w:rsidRPr="000D589F">
        <w:rPr>
          <w:rFonts w:ascii="Arial" w:eastAsia="Arial" w:hAnsi="Arial" w:cs="Arial"/>
          <w:sz w:val="24"/>
          <w:szCs w:val="24"/>
        </w:rPr>
        <w:t>he gender pay gap means that women on average are paid less than men (Weal, 2022)</w:t>
      </w:r>
      <w:r w:rsidR="00310588" w:rsidRPr="000D589F">
        <w:rPr>
          <w:rFonts w:ascii="Arial" w:eastAsia="Arial" w:hAnsi="Arial" w:cs="Arial"/>
          <w:sz w:val="24"/>
          <w:szCs w:val="24"/>
        </w:rPr>
        <w:t>.</w:t>
      </w:r>
      <w:r w:rsidR="00C57B95" w:rsidRPr="000D589F">
        <w:rPr>
          <w:rFonts w:ascii="Arial" w:eastAsia="Arial" w:hAnsi="Arial" w:cs="Arial"/>
          <w:sz w:val="24"/>
          <w:szCs w:val="24"/>
        </w:rPr>
        <w:t xml:space="preserve"> Research </w:t>
      </w:r>
      <w:r w:rsidR="00980282" w:rsidRPr="000D589F">
        <w:rPr>
          <w:rFonts w:ascii="Arial" w:eastAsia="Arial" w:hAnsi="Arial" w:cs="Arial"/>
          <w:sz w:val="24"/>
          <w:szCs w:val="24"/>
        </w:rPr>
        <w:t>from the UK Government found that</w:t>
      </w:r>
      <w:r w:rsidR="00701D8E" w:rsidRPr="000D589F">
        <w:rPr>
          <w:rFonts w:ascii="Arial" w:eastAsia="Arial" w:hAnsi="Arial" w:cs="Arial"/>
          <w:sz w:val="24"/>
          <w:szCs w:val="24"/>
        </w:rPr>
        <w:t xml:space="preserve"> </w:t>
      </w:r>
      <w:r w:rsidR="00C57B95" w:rsidRPr="000D589F">
        <w:rPr>
          <w:rFonts w:ascii="Arial" w:eastAsia="Arial" w:hAnsi="Arial" w:cs="Arial"/>
          <w:sz w:val="24"/>
          <w:szCs w:val="24"/>
        </w:rPr>
        <w:t>“</w:t>
      </w:r>
      <w:r w:rsidR="0044077A" w:rsidRPr="000D589F">
        <w:rPr>
          <w:rFonts w:ascii="Arial" w:eastAsia="Arial" w:hAnsi="Arial" w:cs="Arial"/>
          <w:sz w:val="24"/>
          <w:szCs w:val="24"/>
        </w:rPr>
        <w:t xml:space="preserve">27% of </w:t>
      </w:r>
      <w:r w:rsidR="00C57B95" w:rsidRPr="000D589F">
        <w:rPr>
          <w:rFonts w:ascii="Arial" w:eastAsia="Arial" w:hAnsi="Arial" w:cs="Arial"/>
          <w:sz w:val="24"/>
          <w:szCs w:val="24"/>
        </w:rPr>
        <w:t xml:space="preserve">females overused a </w:t>
      </w:r>
      <w:r w:rsidR="008C454A" w:rsidRPr="000D589F">
        <w:rPr>
          <w:rFonts w:ascii="Arial" w:eastAsia="Arial" w:hAnsi="Arial" w:cs="Arial"/>
          <w:sz w:val="24"/>
          <w:szCs w:val="24"/>
        </w:rPr>
        <w:t>sanitary product</w:t>
      </w:r>
      <w:r w:rsidR="00C57B95" w:rsidRPr="000D589F">
        <w:rPr>
          <w:rFonts w:ascii="Arial" w:eastAsia="Arial" w:hAnsi="Arial" w:cs="Arial"/>
          <w:sz w:val="24"/>
          <w:szCs w:val="24"/>
        </w:rPr>
        <w:t xml:space="preserve"> as they couldn’t afford a fresh one”</w:t>
      </w:r>
      <w:r w:rsidR="00310588" w:rsidRPr="000D589F">
        <w:rPr>
          <w:rFonts w:ascii="Arial" w:eastAsia="Arial" w:hAnsi="Arial" w:cs="Arial"/>
          <w:sz w:val="24"/>
          <w:szCs w:val="24"/>
        </w:rPr>
        <w:t xml:space="preserve"> </w:t>
      </w:r>
      <w:r w:rsidR="00701D8E" w:rsidRPr="000D589F">
        <w:rPr>
          <w:rFonts w:ascii="Arial" w:eastAsia="Arial" w:hAnsi="Arial" w:cs="Arial"/>
          <w:sz w:val="24"/>
          <w:szCs w:val="24"/>
        </w:rPr>
        <w:t>(Government Equalities Office &amp; Mordaunt, 2019).</w:t>
      </w:r>
      <w:r w:rsidR="00980282" w:rsidRPr="000D589F">
        <w:rPr>
          <w:rFonts w:ascii="Arial" w:eastAsia="Arial" w:hAnsi="Arial" w:cs="Arial"/>
          <w:sz w:val="24"/>
          <w:szCs w:val="24"/>
        </w:rPr>
        <w:t xml:space="preserve"> This highlights </w:t>
      </w:r>
      <w:r w:rsidR="00D651D8" w:rsidRPr="000D589F">
        <w:rPr>
          <w:rFonts w:ascii="Arial" w:eastAsia="Arial" w:hAnsi="Arial" w:cs="Arial"/>
          <w:sz w:val="24"/>
          <w:szCs w:val="24"/>
        </w:rPr>
        <w:t xml:space="preserve">an </w:t>
      </w:r>
      <w:proofErr w:type="gramStart"/>
      <w:r w:rsidR="00D651D8" w:rsidRPr="000D589F">
        <w:rPr>
          <w:rFonts w:ascii="Arial" w:eastAsia="Arial" w:hAnsi="Arial" w:cs="Arial"/>
          <w:sz w:val="24"/>
          <w:szCs w:val="24"/>
        </w:rPr>
        <w:t xml:space="preserve">additional cost </w:t>
      </w:r>
      <w:r w:rsidR="00502F02" w:rsidRPr="000D589F">
        <w:rPr>
          <w:rFonts w:ascii="Arial" w:eastAsia="Arial" w:hAnsi="Arial" w:cs="Arial"/>
          <w:sz w:val="24"/>
          <w:szCs w:val="24"/>
        </w:rPr>
        <w:t>women</w:t>
      </w:r>
      <w:proofErr w:type="gramEnd"/>
      <w:r w:rsidR="00502F02" w:rsidRPr="000D589F">
        <w:rPr>
          <w:rFonts w:ascii="Arial" w:eastAsia="Arial" w:hAnsi="Arial" w:cs="Arial"/>
          <w:sz w:val="24"/>
          <w:szCs w:val="24"/>
        </w:rPr>
        <w:t xml:space="preserve"> that experience periods</w:t>
      </w:r>
      <w:r w:rsidR="00D651D8" w:rsidRPr="000D589F">
        <w:rPr>
          <w:rFonts w:ascii="Arial" w:eastAsia="Arial" w:hAnsi="Arial" w:cs="Arial"/>
          <w:sz w:val="24"/>
          <w:szCs w:val="24"/>
        </w:rPr>
        <w:t xml:space="preserve"> </w:t>
      </w:r>
      <w:r w:rsidR="00772661" w:rsidRPr="000D589F">
        <w:rPr>
          <w:rFonts w:ascii="Arial" w:eastAsia="Arial" w:hAnsi="Arial" w:cs="Arial"/>
          <w:sz w:val="24"/>
          <w:szCs w:val="24"/>
        </w:rPr>
        <w:t xml:space="preserve">face which can </w:t>
      </w:r>
      <w:r w:rsidR="003B37B0" w:rsidRPr="000D589F">
        <w:rPr>
          <w:rFonts w:ascii="Arial" w:eastAsia="Arial" w:hAnsi="Arial" w:cs="Arial"/>
          <w:sz w:val="24"/>
          <w:szCs w:val="24"/>
        </w:rPr>
        <w:t>lead to adversity</w:t>
      </w:r>
      <w:r w:rsidR="00B873DE" w:rsidRPr="000D589F">
        <w:rPr>
          <w:rFonts w:ascii="Arial" w:eastAsia="Arial" w:hAnsi="Arial" w:cs="Arial"/>
          <w:sz w:val="24"/>
          <w:szCs w:val="24"/>
        </w:rPr>
        <w:t>. Me</w:t>
      </w:r>
      <w:r w:rsidR="002F2880" w:rsidRPr="000D589F">
        <w:rPr>
          <w:rFonts w:ascii="Arial" w:eastAsia="Arial" w:hAnsi="Arial" w:cs="Arial"/>
          <w:sz w:val="24"/>
          <w:szCs w:val="24"/>
        </w:rPr>
        <w:t>r</w:t>
      </w:r>
      <w:r w:rsidR="00B873DE" w:rsidRPr="000D589F">
        <w:rPr>
          <w:rFonts w:ascii="Arial" w:eastAsia="Arial" w:hAnsi="Arial" w:cs="Arial"/>
          <w:sz w:val="24"/>
          <w:szCs w:val="24"/>
        </w:rPr>
        <w:t xml:space="preserve">sey Care NHS Foundation Trust </w:t>
      </w:r>
      <w:r w:rsidR="00126939" w:rsidRPr="000D589F">
        <w:rPr>
          <w:rFonts w:ascii="Arial" w:eastAsia="Arial" w:hAnsi="Arial" w:cs="Arial"/>
          <w:sz w:val="24"/>
          <w:szCs w:val="24"/>
        </w:rPr>
        <w:t xml:space="preserve">provide access to free sanitary products in </w:t>
      </w:r>
      <w:proofErr w:type="gramStart"/>
      <w:r w:rsidR="00126939" w:rsidRPr="000D589F">
        <w:rPr>
          <w:rFonts w:ascii="Arial" w:eastAsia="Arial" w:hAnsi="Arial" w:cs="Arial"/>
          <w:sz w:val="24"/>
          <w:szCs w:val="24"/>
        </w:rPr>
        <w:t>all of</w:t>
      </w:r>
      <w:proofErr w:type="gramEnd"/>
      <w:r w:rsidR="00126939" w:rsidRPr="000D589F">
        <w:rPr>
          <w:rFonts w:ascii="Arial" w:eastAsia="Arial" w:hAnsi="Arial" w:cs="Arial"/>
          <w:sz w:val="24"/>
          <w:szCs w:val="24"/>
        </w:rPr>
        <w:t xml:space="preserve"> their toilets</w:t>
      </w:r>
      <w:r w:rsidR="00B873DE" w:rsidRPr="000D589F">
        <w:rPr>
          <w:rFonts w:ascii="Arial" w:eastAsia="Arial" w:hAnsi="Arial" w:cs="Arial"/>
          <w:sz w:val="24"/>
          <w:szCs w:val="24"/>
        </w:rPr>
        <w:t xml:space="preserve"> (NHS Employers, 2022</w:t>
      </w:r>
      <w:r w:rsidR="00F500DD" w:rsidRPr="000D589F">
        <w:rPr>
          <w:rFonts w:ascii="Arial" w:eastAsia="Arial" w:hAnsi="Arial" w:cs="Arial"/>
          <w:sz w:val="24"/>
          <w:szCs w:val="24"/>
        </w:rPr>
        <w:t>a</w:t>
      </w:r>
      <w:r w:rsidR="00B873DE" w:rsidRPr="000D589F">
        <w:rPr>
          <w:rFonts w:ascii="Arial" w:eastAsia="Arial" w:hAnsi="Arial" w:cs="Arial"/>
          <w:sz w:val="24"/>
          <w:szCs w:val="24"/>
        </w:rPr>
        <w:t xml:space="preserve">). </w:t>
      </w:r>
      <w:r w:rsidR="002F2880" w:rsidRPr="000D589F">
        <w:rPr>
          <w:rFonts w:ascii="Arial" w:eastAsia="Arial" w:hAnsi="Arial" w:cs="Arial"/>
          <w:sz w:val="24"/>
          <w:szCs w:val="24"/>
        </w:rPr>
        <w:t xml:space="preserve">This can </w:t>
      </w:r>
      <w:r w:rsidR="00C774A8" w:rsidRPr="000D589F">
        <w:rPr>
          <w:rFonts w:ascii="Arial" w:eastAsia="Arial" w:hAnsi="Arial" w:cs="Arial"/>
          <w:sz w:val="24"/>
          <w:szCs w:val="24"/>
        </w:rPr>
        <w:t>help to reduce stigma</w:t>
      </w:r>
      <w:r w:rsidR="00590E56" w:rsidRPr="000D589F">
        <w:rPr>
          <w:rFonts w:ascii="Arial" w:eastAsia="Arial" w:hAnsi="Arial" w:cs="Arial"/>
          <w:sz w:val="24"/>
          <w:szCs w:val="24"/>
        </w:rPr>
        <w:t xml:space="preserve"> and support people that experience periods to access sanitary products. </w:t>
      </w:r>
      <w:r w:rsidR="00502F02" w:rsidRPr="000D589F">
        <w:rPr>
          <w:rFonts w:ascii="Arial" w:eastAsia="Arial" w:hAnsi="Arial" w:cs="Arial"/>
          <w:sz w:val="24"/>
          <w:szCs w:val="24"/>
        </w:rPr>
        <w:t>However, i</w:t>
      </w:r>
      <w:r w:rsidR="00AB498C" w:rsidRPr="000D589F">
        <w:rPr>
          <w:rFonts w:ascii="Arial" w:eastAsia="Arial" w:hAnsi="Arial" w:cs="Arial"/>
          <w:sz w:val="24"/>
          <w:szCs w:val="24"/>
        </w:rPr>
        <w:t xml:space="preserve">t is important to note that this would not </w:t>
      </w:r>
      <w:r w:rsidR="009D5C94" w:rsidRPr="000D589F">
        <w:rPr>
          <w:rFonts w:ascii="Arial" w:eastAsia="Arial" w:hAnsi="Arial" w:cs="Arial"/>
          <w:sz w:val="24"/>
          <w:szCs w:val="24"/>
        </w:rPr>
        <w:t>support all women in bridging the gender gap as not all women experience periods</w:t>
      </w:r>
      <w:r w:rsidR="00692FB1" w:rsidRPr="000D589F">
        <w:rPr>
          <w:rFonts w:ascii="Arial" w:eastAsia="Arial" w:hAnsi="Arial" w:cs="Arial"/>
          <w:sz w:val="24"/>
          <w:szCs w:val="24"/>
        </w:rPr>
        <w:t xml:space="preserve">. </w:t>
      </w:r>
    </w:p>
    <w:p w14:paraId="67BB7580" w14:textId="51098239" w:rsidR="00692FB1" w:rsidRPr="000D589F" w:rsidRDefault="00D0613E" w:rsidP="00D04CD6">
      <w:pPr>
        <w:ind w:firstLine="720"/>
        <w:rPr>
          <w:rFonts w:ascii="Arial" w:eastAsia="Arial" w:hAnsi="Arial" w:cs="Arial"/>
          <w:sz w:val="24"/>
          <w:szCs w:val="24"/>
        </w:rPr>
      </w:pPr>
      <w:r w:rsidRPr="000D589F">
        <w:rPr>
          <w:rFonts w:ascii="Arial" w:eastAsia="Arial" w:hAnsi="Arial" w:cs="Arial"/>
          <w:sz w:val="24"/>
          <w:szCs w:val="24"/>
        </w:rPr>
        <w:t xml:space="preserve">Agile working </w:t>
      </w:r>
      <w:r w:rsidR="00496107" w:rsidRPr="000D589F">
        <w:rPr>
          <w:rFonts w:ascii="Arial" w:eastAsia="Arial" w:hAnsi="Arial" w:cs="Arial"/>
          <w:sz w:val="24"/>
          <w:szCs w:val="24"/>
        </w:rPr>
        <w:t xml:space="preserve">can </w:t>
      </w:r>
      <w:proofErr w:type="gramStart"/>
      <w:r w:rsidR="00496107" w:rsidRPr="000D589F">
        <w:rPr>
          <w:rFonts w:ascii="Arial" w:eastAsia="Arial" w:hAnsi="Arial" w:cs="Arial"/>
          <w:sz w:val="24"/>
          <w:szCs w:val="24"/>
        </w:rPr>
        <w:t>be considered to be</w:t>
      </w:r>
      <w:proofErr w:type="gramEnd"/>
      <w:r w:rsidR="00496107" w:rsidRPr="000D589F">
        <w:rPr>
          <w:rFonts w:ascii="Arial" w:eastAsia="Arial" w:hAnsi="Arial" w:cs="Arial"/>
          <w:sz w:val="24"/>
          <w:szCs w:val="24"/>
        </w:rPr>
        <w:t xml:space="preserve"> a</w:t>
      </w:r>
      <w:r w:rsidRPr="000D589F">
        <w:rPr>
          <w:rFonts w:ascii="Arial" w:eastAsia="Arial" w:hAnsi="Arial" w:cs="Arial"/>
          <w:sz w:val="24"/>
          <w:szCs w:val="24"/>
        </w:rPr>
        <w:t xml:space="preserve"> benefit which does not cost the employer much but can significantly benefit the employee </w:t>
      </w:r>
      <w:r w:rsidR="00202392" w:rsidRPr="000D589F">
        <w:rPr>
          <w:rFonts w:ascii="Arial" w:eastAsia="Arial" w:hAnsi="Arial" w:cs="Arial"/>
          <w:sz w:val="24"/>
          <w:szCs w:val="24"/>
        </w:rPr>
        <w:t>(Howlett, 2019)</w:t>
      </w:r>
      <w:r w:rsidR="00B26F78" w:rsidRPr="000D589F">
        <w:rPr>
          <w:rFonts w:ascii="Arial" w:eastAsia="Arial" w:hAnsi="Arial" w:cs="Arial"/>
          <w:sz w:val="24"/>
          <w:szCs w:val="24"/>
        </w:rPr>
        <w:t xml:space="preserve"> by </w:t>
      </w:r>
      <w:r w:rsidR="00130534" w:rsidRPr="000D589F">
        <w:rPr>
          <w:rFonts w:ascii="Arial" w:eastAsia="Arial" w:hAnsi="Arial" w:cs="Arial"/>
          <w:sz w:val="24"/>
          <w:szCs w:val="24"/>
        </w:rPr>
        <w:t>enabling them to</w:t>
      </w:r>
      <w:r w:rsidR="004D34AE" w:rsidRPr="000D589F">
        <w:rPr>
          <w:rFonts w:ascii="Arial" w:eastAsia="Arial" w:hAnsi="Arial" w:cs="Arial"/>
          <w:sz w:val="24"/>
          <w:szCs w:val="24"/>
        </w:rPr>
        <w:t xml:space="preserve"> more effectively manage household costs such as their fuel bill</w:t>
      </w:r>
      <w:r w:rsidR="00130534" w:rsidRPr="000D589F">
        <w:rPr>
          <w:rFonts w:ascii="Arial" w:eastAsia="Arial" w:hAnsi="Arial" w:cs="Arial"/>
          <w:sz w:val="24"/>
          <w:szCs w:val="24"/>
        </w:rPr>
        <w:t xml:space="preserve"> (</w:t>
      </w:r>
      <w:r w:rsidR="00496107" w:rsidRPr="000D589F">
        <w:rPr>
          <w:rFonts w:ascii="Arial" w:eastAsia="Arial" w:hAnsi="Arial" w:cs="Arial"/>
          <w:sz w:val="24"/>
          <w:szCs w:val="24"/>
        </w:rPr>
        <w:t>NHS Employers, 2022b</w:t>
      </w:r>
      <w:r w:rsidR="00130534" w:rsidRPr="000D589F">
        <w:rPr>
          <w:rFonts w:ascii="Arial" w:eastAsia="Arial" w:hAnsi="Arial" w:cs="Arial"/>
          <w:sz w:val="24"/>
          <w:szCs w:val="24"/>
        </w:rPr>
        <w:t>)</w:t>
      </w:r>
      <w:r w:rsidR="00202392" w:rsidRPr="000D589F">
        <w:rPr>
          <w:rFonts w:ascii="Arial" w:eastAsia="Arial" w:hAnsi="Arial" w:cs="Arial"/>
          <w:sz w:val="24"/>
          <w:szCs w:val="24"/>
        </w:rPr>
        <w:t xml:space="preserve">. </w:t>
      </w:r>
      <w:r w:rsidR="003F7745">
        <w:rPr>
          <w:rFonts w:ascii="Arial" w:eastAsia="Arial" w:hAnsi="Arial" w:cs="Arial"/>
          <w:sz w:val="24"/>
          <w:szCs w:val="24"/>
        </w:rPr>
        <w:t>Most</w:t>
      </w:r>
      <w:r w:rsidR="009C2D09" w:rsidRPr="000D589F">
        <w:rPr>
          <w:rFonts w:ascii="Arial" w:eastAsia="Arial" w:hAnsi="Arial" w:cs="Arial"/>
          <w:sz w:val="24"/>
          <w:szCs w:val="24"/>
        </w:rPr>
        <w:t xml:space="preserve"> employees cannot work from home</w:t>
      </w:r>
      <w:r w:rsidR="008E50D9" w:rsidRPr="000D589F">
        <w:rPr>
          <w:rFonts w:ascii="Arial" w:eastAsia="Arial" w:hAnsi="Arial" w:cs="Arial"/>
          <w:sz w:val="24"/>
          <w:szCs w:val="24"/>
        </w:rPr>
        <w:t xml:space="preserve"> </w:t>
      </w:r>
      <w:r w:rsidR="004B0AE7" w:rsidRPr="000D589F">
        <w:rPr>
          <w:rFonts w:ascii="Arial" w:eastAsia="Arial" w:hAnsi="Arial" w:cs="Arial"/>
          <w:sz w:val="24"/>
          <w:szCs w:val="24"/>
        </w:rPr>
        <w:t>(Cassidy et al</w:t>
      </w:r>
      <w:r w:rsidR="47EFC7BF" w:rsidRPr="000D589F">
        <w:rPr>
          <w:rFonts w:ascii="Arial" w:eastAsia="Arial" w:hAnsi="Arial" w:cs="Arial"/>
          <w:sz w:val="24"/>
          <w:szCs w:val="24"/>
        </w:rPr>
        <w:t>,</w:t>
      </w:r>
      <w:r w:rsidR="004B0AE7" w:rsidRPr="000D589F">
        <w:rPr>
          <w:rFonts w:ascii="Arial" w:eastAsia="Arial" w:hAnsi="Arial" w:cs="Arial"/>
          <w:sz w:val="24"/>
          <w:szCs w:val="24"/>
        </w:rPr>
        <w:t xml:space="preserve"> 2021).</w:t>
      </w:r>
      <w:r w:rsidR="009C2D09" w:rsidRPr="000D589F">
        <w:rPr>
          <w:rFonts w:ascii="Arial" w:eastAsia="Arial" w:hAnsi="Arial" w:cs="Arial"/>
          <w:sz w:val="24"/>
          <w:szCs w:val="24"/>
        </w:rPr>
        <w:t xml:space="preserve"> In </w:t>
      </w:r>
      <w:proofErr w:type="spellStart"/>
      <w:r w:rsidR="009C2D09" w:rsidRPr="000D589F">
        <w:rPr>
          <w:rFonts w:ascii="Arial" w:eastAsia="Arial" w:hAnsi="Arial" w:cs="Arial"/>
          <w:sz w:val="24"/>
          <w:szCs w:val="24"/>
        </w:rPr>
        <w:t>HDdUHB</w:t>
      </w:r>
      <w:proofErr w:type="spellEnd"/>
      <w:r w:rsidR="009C2D09" w:rsidRPr="000D589F">
        <w:rPr>
          <w:rFonts w:ascii="Arial" w:eastAsia="Arial" w:hAnsi="Arial" w:cs="Arial"/>
          <w:sz w:val="24"/>
          <w:szCs w:val="24"/>
        </w:rPr>
        <w:t xml:space="preserve"> there are </w:t>
      </w:r>
      <w:r w:rsidR="003F09CE" w:rsidRPr="000D589F">
        <w:rPr>
          <w:rFonts w:ascii="Arial" w:eastAsia="Arial" w:hAnsi="Arial" w:cs="Arial"/>
          <w:sz w:val="24"/>
          <w:szCs w:val="24"/>
        </w:rPr>
        <w:t>many</w:t>
      </w:r>
      <w:r w:rsidR="009C2D09" w:rsidRPr="000D589F">
        <w:rPr>
          <w:rFonts w:ascii="Arial" w:eastAsia="Arial" w:hAnsi="Arial" w:cs="Arial"/>
          <w:sz w:val="24"/>
          <w:szCs w:val="24"/>
        </w:rPr>
        <w:t xml:space="preserve"> clinical staff that need to be physically with their patients to carry out their role effectively</w:t>
      </w:r>
      <w:r w:rsidR="00FF2D56" w:rsidRPr="000D589F">
        <w:rPr>
          <w:rFonts w:ascii="Arial" w:eastAsia="Arial" w:hAnsi="Arial" w:cs="Arial"/>
          <w:sz w:val="24"/>
          <w:szCs w:val="24"/>
        </w:rPr>
        <w:t xml:space="preserve"> and whilst some may be able to adopt a hybrid approach, others, notably predominantly lower paid roles such as domestics have no option but to carry out their role in the physical workplace. </w:t>
      </w:r>
      <w:r w:rsidR="004B0AE7" w:rsidRPr="000D589F">
        <w:rPr>
          <w:rFonts w:ascii="Arial" w:eastAsia="Arial" w:hAnsi="Arial" w:cs="Arial"/>
          <w:sz w:val="24"/>
          <w:szCs w:val="24"/>
        </w:rPr>
        <w:t xml:space="preserve"> </w:t>
      </w:r>
    </w:p>
    <w:p w14:paraId="3F9FE5AC" w14:textId="6C8FFBA2" w:rsidR="00524DE0" w:rsidRPr="000D589F" w:rsidRDefault="00B617A4" w:rsidP="00D04CD6">
      <w:pPr>
        <w:ind w:firstLine="720"/>
        <w:rPr>
          <w:rFonts w:ascii="Arial" w:eastAsia="Arial" w:hAnsi="Arial" w:cs="Arial"/>
          <w:sz w:val="24"/>
          <w:szCs w:val="24"/>
        </w:rPr>
      </w:pPr>
      <w:r w:rsidRPr="000D589F">
        <w:rPr>
          <w:rFonts w:ascii="Arial" w:eastAsia="Arial" w:hAnsi="Arial" w:cs="Arial"/>
          <w:sz w:val="24"/>
          <w:szCs w:val="24"/>
        </w:rPr>
        <w:t>NHS Employers (2022</w:t>
      </w:r>
      <w:r w:rsidR="00F500DD" w:rsidRPr="000D589F">
        <w:rPr>
          <w:rFonts w:ascii="Arial" w:eastAsia="Arial" w:hAnsi="Arial" w:cs="Arial"/>
          <w:sz w:val="24"/>
          <w:szCs w:val="24"/>
        </w:rPr>
        <w:t>a</w:t>
      </w:r>
      <w:r w:rsidRPr="000D589F">
        <w:rPr>
          <w:rFonts w:ascii="Arial" w:eastAsia="Arial" w:hAnsi="Arial" w:cs="Arial"/>
          <w:sz w:val="24"/>
          <w:szCs w:val="24"/>
        </w:rPr>
        <w:t xml:space="preserve">) highlights the provision of subsidised or free access to </w:t>
      </w:r>
      <w:r w:rsidR="00777FBE" w:rsidRPr="000D589F">
        <w:rPr>
          <w:rFonts w:ascii="Arial" w:eastAsia="Arial" w:hAnsi="Arial" w:cs="Arial"/>
          <w:sz w:val="24"/>
          <w:szCs w:val="24"/>
        </w:rPr>
        <w:t>food as a good practice approach</w:t>
      </w:r>
      <w:r w:rsidR="00692FB1" w:rsidRPr="000D589F">
        <w:rPr>
          <w:rFonts w:ascii="Arial" w:eastAsia="Arial" w:hAnsi="Arial" w:cs="Arial"/>
          <w:sz w:val="24"/>
          <w:szCs w:val="24"/>
        </w:rPr>
        <w:t xml:space="preserve"> to supporting staff who are struggling financially to access</w:t>
      </w:r>
      <w:r w:rsidR="004B27E8" w:rsidRPr="000D589F">
        <w:rPr>
          <w:rFonts w:ascii="Arial" w:eastAsia="Arial" w:hAnsi="Arial" w:cs="Arial"/>
          <w:sz w:val="24"/>
          <w:szCs w:val="24"/>
        </w:rPr>
        <w:t xml:space="preserve"> food and enable them to bring their best self to work</w:t>
      </w:r>
      <w:r w:rsidR="00777FBE" w:rsidRPr="000D589F">
        <w:rPr>
          <w:rFonts w:ascii="Arial" w:eastAsia="Arial" w:hAnsi="Arial" w:cs="Arial"/>
          <w:sz w:val="24"/>
          <w:szCs w:val="24"/>
        </w:rPr>
        <w:t xml:space="preserve">. </w:t>
      </w:r>
      <w:r w:rsidR="00526C99" w:rsidRPr="000D589F">
        <w:rPr>
          <w:rFonts w:ascii="Arial" w:eastAsia="Arial" w:hAnsi="Arial" w:cs="Arial"/>
          <w:sz w:val="24"/>
          <w:szCs w:val="24"/>
        </w:rPr>
        <w:t xml:space="preserve">Given that the </w:t>
      </w:r>
      <w:r w:rsidR="003C53DB" w:rsidRPr="000D589F">
        <w:rPr>
          <w:rFonts w:ascii="Arial" w:eastAsia="Arial" w:hAnsi="Arial" w:cs="Arial"/>
          <w:sz w:val="24"/>
          <w:szCs w:val="24"/>
        </w:rPr>
        <w:t>cost-of-living</w:t>
      </w:r>
      <w:r w:rsidR="00526C99" w:rsidRPr="000D589F">
        <w:rPr>
          <w:rFonts w:ascii="Arial" w:eastAsia="Arial" w:hAnsi="Arial" w:cs="Arial"/>
          <w:sz w:val="24"/>
          <w:szCs w:val="24"/>
        </w:rPr>
        <w:t xml:space="preserve"> crisis </w:t>
      </w:r>
      <w:r w:rsidR="005472EA" w:rsidRPr="000D589F">
        <w:rPr>
          <w:rFonts w:ascii="Arial" w:eastAsia="Arial" w:hAnsi="Arial" w:cs="Arial"/>
          <w:sz w:val="24"/>
          <w:szCs w:val="24"/>
        </w:rPr>
        <w:t xml:space="preserve">affects the organisation as well (Weal, 2022), this could </w:t>
      </w:r>
      <w:r w:rsidR="00C04A43" w:rsidRPr="000D589F">
        <w:rPr>
          <w:rFonts w:ascii="Arial" w:eastAsia="Arial" w:hAnsi="Arial" w:cs="Arial"/>
          <w:sz w:val="24"/>
          <w:szCs w:val="24"/>
        </w:rPr>
        <w:t>reduce the waste that the organisation needs to dispose of whilst also supporting staff.</w:t>
      </w:r>
    </w:p>
    <w:p w14:paraId="6826BCF8" w14:textId="150E07FE" w:rsidR="00E4730D" w:rsidRPr="000D589F" w:rsidRDefault="00E4730D" w:rsidP="00D04CD6">
      <w:pPr>
        <w:ind w:firstLine="720"/>
        <w:rPr>
          <w:rFonts w:ascii="Arial" w:eastAsia="Arial" w:hAnsi="Arial" w:cs="Arial"/>
          <w:sz w:val="24"/>
          <w:szCs w:val="24"/>
        </w:rPr>
      </w:pPr>
      <w:r w:rsidRPr="000D589F">
        <w:rPr>
          <w:rFonts w:ascii="Arial" w:eastAsia="Arial" w:hAnsi="Arial" w:cs="Arial"/>
          <w:sz w:val="24"/>
          <w:szCs w:val="24"/>
        </w:rPr>
        <w:t>The Workforce and Organisation Development Strategy (</w:t>
      </w:r>
      <w:proofErr w:type="spellStart"/>
      <w:r w:rsidRPr="000D589F">
        <w:rPr>
          <w:rFonts w:ascii="Arial" w:eastAsia="Arial" w:hAnsi="Arial" w:cs="Arial"/>
          <w:sz w:val="24"/>
          <w:szCs w:val="24"/>
        </w:rPr>
        <w:t>HDdUHB</w:t>
      </w:r>
      <w:proofErr w:type="spellEnd"/>
      <w:r w:rsidRPr="000D589F">
        <w:rPr>
          <w:rFonts w:ascii="Arial" w:eastAsia="Arial" w:hAnsi="Arial" w:cs="Arial"/>
          <w:sz w:val="24"/>
          <w:szCs w:val="24"/>
        </w:rPr>
        <w:t xml:space="preserve">, 2020) highlights the strategic intention of “delivering collective and compassionate leadership” which involves collaborating to ensure everyone is present and focusing on others, understanding the challenges others are facing, </w:t>
      </w:r>
      <w:r w:rsidR="003C53DB" w:rsidRPr="000D589F">
        <w:rPr>
          <w:rFonts w:ascii="Arial" w:eastAsia="Arial" w:hAnsi="Arial" w:cs="Arial"/>
          <w:sz w:val="24"/>
          <w:szCs w:val="24"/>
        </w:rPr>
        <w:t>empathising,</w:t>
      </w:r>
      <w:r w:rsidRPr="000D589F">
        <w:rPr>
          <w:rFonts w:ascii="Arial" w:eastAsia="Arial" w:hAnsi="Arial" w:cs="Arial"/>
          <w:sz w:val="24"/>
          <w:szCs w:val="24"/>
        </w:rPr>
        <w:t xml:space="preserve"> and taking action to help and support others (Bailey &amp; West, 2022). Therefore, it is important to recognise that staff may be struggling financially. Financial wellbeing, flexibility and work life balance has been shown to have a positive relationship with productivity and job satisfaction (Jackson, &amp; Fransman, 2018). </w:t>
      </w:r>
      <w:r w:rsidR="00B472A1">
        <w:rPr>
          <w:rFonts w:ascii="Arial" w:eastAsia="Arial" w:hAnsi="Arial" w:cs="Arial"/>
          <w:sz w:val="24"/>
          <w:szCs w:val="24"/>
        </w:rPr>
        <w:t>Give that, c</w:t>
      </w:r>
      <w:r w:rsidR="00D763E4">
        <w:rPr>
          <w:rFonts w:ascii="Arial" w:eastAsia="Arial" w:hAnsi="Arial" w:cs="Arial"/>
          <w:sz w:val="24"/>
          <w:szCs w:val="24"/>
        </w:rPr>
        <w:t xml:space="preserve">lear communication </w:t>
      </w:r>
      <w:r w:rsidR="007A53A5">
        <w:rPr>
          <w:rFonts w:ascii="Arial" w:eastAsia="Arial" w:hAnsi="Arial" w:cs="Arial"/>
          <w:sz w:val="24"/>
          <w:szCs w:val="24"/>
        </w:rPr>
        <w:t xml:space="preserve">to employees has been shown to be related to positive engagement </w:t>
      </w:r>
      <w:r w:rsidR="006574F1">
        <w:rPr>
          <w:rFonts w:ascii="Arial" w:eastAsia="Arial" w:hAnsi="Arial" w:cs="Arial"/>
          <w:sz w:val="24"/>
          <w:szCs w:val="24"/>
        </w:rPr>
        <w:t>(</w:t>
      </w:r>
      <w:r w:rsidR="006574F1" w:rsidRPr="002618EB">
        <w:rPr>
          <w:rFonts w:ascii="Arial" w:eastAsia="Arial" w:hAnsi="Arial" w:cs="Arial"/>
          <w:sz w:val="24"/>
          <w:szCs w:val="24"/>
        </w:rPr>
        <w:t xml:space="preserve">Walden, </w:t>
      </w:r>
      <w:r w:rsidR="006574F1">
        <w:rPr>
          <w:rFonts w:ascii="Arial" w:eastAsia="Arial" w:hAnsi="Arial" w:cs="Arial"/>
          <w:sz w:val="24"/>
          <w:szCs w:val="24"/>
        </w:rPr>
        <w:t>Jung, and</w:t>
      </w:r>
      <w:r w:rsidR="006574F1" w:rsidRPr="002618EB">
        <w:rPr>
          <w:rFonts w:ascii="Arial" w:eastAsia="Arial" w:hAnsi="Arial" w:cs="Arial"/>
          <w:sz w:val="24"/>
          <w:szCs w:val="24"/>
        </w:rPr>
        <w:t xml:space="preserve"> </w:t>
      </w:r>
      <w:proofErr w:type="spellStart"/>
      <w:r w:rsidR="006574F1" w:rsidRPr="002618EB">
        <w:rPr>
          <w:rFonts w:ascii="Arial" w:eastAsia="Arial" w:hAnsi="Arial" w:cs="Arial"/>
          <w:sz w:val="24"/>
          <w:szCs w:val="24"/>
        </w:rPr>
        <w:t>Westerman</w:t>
      </w:r>
      <w:proofErr w:type="spellEnd"/>
      <w:r w:rsidR="006574F1" w:rsidRPr="002618EB">
        <w:rPr>
          <w:rFonts w:ascii="Arial" w:eastAsia="Arial" w:hAnsi="Arial" w:cs="Arial"/>
          <w:sz w:val="24"/>
          <w:szCs w:val="24"/>
        </w:rPr>
        <w:t>, 2017)</w:t>
      </w:r>
      <w:r w:rsidR="00B472A1">
        <w:rPr>
          <w:rFonts w:ascii="Arial" w:eastAsia="Arial" w:hAnsi="Arial" w:cs="Arial"/>
          <w:sz w:val="24"/>
          <w:szCs w:val="24"/>
        </w:rPr>
        <w:t xml:space="preserve">, it will be important to ensure employees are communicated to clearly about what support is in place as </w:t>
      </w:r>
      <w:r w:rsidR="00ED4799">
        <w:rPr>
          <w:rFonts w:ascii="Arial" w:eastAsia="Arial" w:hAnsi="Arial" w:cs="Arial"/>
          <w:sz w:val="24"/>
          <w:szCs w:val="24"/>
        </w:rPr>
        <w:t xml:space="preserve">feeling supported by the employer has also been shown to be related to </w:t>
      </w:r>
      <w:r w:rsidR="00BD3159">
        <w:rPr>
          <w:rFonts w:ascii="Arial" w:eastAsia="Arial" w:hAnsi="Arial" w:cs="Arial"/>
          <w:sz w:val="24"/>
          <w:szCs w:val="24"/>
        </w:rPr>
        <w:t xml:space="preserve">employee engagement and commitment </w:t>
      </w:r>
      <w:r w:rsidR="00ED4799">
        <w:rPr>
          <w:rFonts w:ascii="Arial" w:eastAsia="Arial" w:hAnsi="Arial" w:cs="Arial"/>
          <w:sz w:val="24"/>
          <w:szCs w:val="24"/>
        </w:rPr>
        <w:t xml:space="preserve">(Walden, </w:t>
      </w:r>
      <w:r w:rsidR="00ED4799">
        <w:rPr>
          <w:rFonts w:ascii="Arial" w:eastAsia="Arial" w:hAnsi="Arial" w:cs="Arial"/>
          <w:sz w:val="24"/>
          <w:szCs w:val="24"/>
        </w:rPr>
        <w:lastRenderedPageBreak/>
        <w:t>et al, 2017)</w:t>
      </w:r>
      <w:r w:rsidR="006574F1" w:rsidRPr="002618EB">
        <w:rPr>
          <w:rFonts w:ascii="Arial" w:eastAsia="Arial" w:hAnsi="Arial" w:cs="Arial"/>
          <w:sz w:val="24"/>
          <w:szCs w:val="24"/>
        </w:rPr>
        <w:t>.</w:t>
      </w:r>
      <w:r w:rsidR="00BD3159">
        <w:rPr>
          <w:rFonts w:ascii="Arial" w:eastAsia="Arial" w:hAnsi="Arial" w:cs="Arial"/>
          <w:sz w:val="24"/>
          <w:szCs w:val="24"/>
        </w:rPr>
        <w:t xml:space="preserve"> This is of particular importance to </w:t>
      </w:r>
      <w:proofErr w:type="spellStart"/>
      <w:r w:rsidR="00BD3159">
        <w:rPr>
          <w:rFonts w:ascii="Arial" w:eastAsia="Arial" w:hAnsi="Arial" w:cs="Arial"/>
          <w:sz w:val="24"/>
          <w:szCs w:val="24"/>
        </w:rPr>
        <w:t>HDdUHB</w:t>
      </w:r>
      <w:proofErr w:type="spellEnd"/>
      <w:r w:rsidR="00BD3159">
        <w:rPr>
          <w:rFonts w:ascii="Arial" w:eastAsia="Arial" w:hAnsi="Arial" w:cs="Arial"/>
          <w:sz w:val="24"/>
          <w:szCs w:val="24"/>
        </w:rPr>
        <w:t xml:space="preserve"> given the retention issue (</w:t>
      </w:r>
      <w:proofErr w:type="spellStart"/>
      <w:r w:rsidR="00BD3159">
        <w:rPr>
          <w:rFonts w:ascii="Arial" w:eastAsia="Arial" w:hAnsi="Arial" w:cs="Arial"/>
          <w:sz w:val="24"/>
          <w:szCs w:val="24"/>
        </w:rPr>
        <w:t>HDdUHB</w:t>
      </w:r>
      <w:proofErr w:type="spellEnd"/>
      <w:r w:rsidR="00BD3159">
        <w:rPr>
          <w:rFonts w:ascii="Arial" w:eastAsia="Arial" w:hAnsi="Arial" w:cs="Arial"/>
          <w:sz w:val="24"/>
          <w:szCs w:val="24"/>
        </w:rPr>
        <w:t xml:space="preserve">, 2020). </w:t>
      </w:r>
    </w:p>
    <w:p w14:paraId="430411ED" w14:textId="324C2349" w:rsidR="00060564" w:rsidRPr="000D589F" w:rsidRDefault="0086079E" w:rsidP="00D04CD6">
      <w:pPr>
        <w:ind w:firstLine="720"/>
        <w:rPr>
          <w:rFonts w:ascii="Arial" w:eastAsia="Arial" w:hAnsi="Arial" w:cs="Arial"/>
          <w:sz w:val="24"/>
          <w:szCs w:val="24"/>
        </w:rPr>
      </w:pPr>
      <w:r w:rsidRPr="000D589F">
        <w:rPr>
          <w:rFonts w:ascii="Arial" w:eastAsia="Arial" w:hAnsi="Arial" w:cs="Arial"/>
          <w:sz w:val="24"/>
          <w:szCs w:val="24"/>
        </w:rPr>
        <w:t xml:space="preserve">Demonstrating </w:t>
      </w:r>
      <w:r w:rsidR="00946A94" w:rsidRPr="000D589F">
        <w:rPr>
          <w:rFonts w:ascii="Arial" w:eastAsia="Arial" w:hAnsi="Arial" w:cs="Arial"/>
          <w:sz w:val="24"/>
          <w:szCs w:val="24"/>
        </w:rPr>
        <w:t xml:space="preserve">awareness of the </w:t>
      </w:r>
      <w:r w:rsidR="00587B44" w:rsidRPr="000D589F">
        <w:rPr>
          <w:rFonts w:ascii="Arial" w:eastAsia="Arial" w:hAnsi="Arial" w:cs="Arial"/>
          <w:sz w:val="24"/>
          <w:szCs w:val="24"/>
        </w:rPr>
        <w:t>cost-of-living</w:t>
      </w:r>
      <w:r w:rsidR="00946A94" w:rsidRPr="000D589F">
        <w:rPr>
          <w:rFonts w:ascii="Arial" w:eastAsia="Arial" w:hAnsi="Arial" w:cs="Arial"/>
          <w:sz w:val="24"/>
          <w:szCs w:val="24"/>
        </w:rPr>
        <w:t xml:space="preserve"> crisis and taking a proactive approach to supporting staff can keep a positive ethos and attract and retain the workforce (Weal, 2022). </w:t>
      </w:r>
      <w:r w:rsidR="00643B74" w:rsidRPr="000D589F">
        <w:rPr>
          <w:rFonts w:ascii="Arial" w:eastAsia="Arial" w:hAnsi="Arial" w:cs="Arial"/>
          <w:sz w:val="24"/>
          <w:szCs w:val="24"/>
        </w:rPr>
        <w:t>Give</w:t>
      </w:r>
      <w:r w:rsidR="00FD0F5D" w:rsidRPr="000D589F">
        <w:rPr>
          <w:rFonts w:ascii="Arial" w:eastAsia="Arial" w:hAnsi="Arial" w:cs="Arial"/>
          <w:sz w:val="24"/>
          <w:szCs w:val="24"/>
        </w:rPr>
        <w:t>n</w:t>
      </w:r>
      <w:r w:rsidR="00643B74" w:rsidRPr="000D589F">
        <w:rPr>
          <w:rFonts w:ascii="Arial" w:eastAsia="Arial" w:hAnsi="Arial" w:cs="Arial"/>
          <w:sz w:val="24"/>
          <w:szCs w:val="24"/>
        </w:rPr>
        <w:t xml:space="preserve"> that </w:t>
      </w:r>
      <w:r w:rsidR="0001527D" w:rsidRPr="000D589F">
        <w:rPr>
          <w:rFonts w:ascii="Arial" w:eastAsia="Arial" w:hAnsi="Arial" w:cs="Arial"/>
          <w:sz w:val="24"/>
          <w:szCs w:val="24"/>
        </w:rPr>
        <w:t>“</w:t>
      </w:r>
      <w:r w:rsidR="00DC2748" w:rsidRPr="000D589F">
        <w:rPr>
          <w:rFonts w:ascii="Arial" w:eastAsia="Arial" w:hAnsi="Arial" w:cs="Arial"/>
          <w:sz w:val="24"/>
          <w:szCs w:val="24"/>
        </w:rPr>
        <w:t>r</w:t>
      </w:r>
      <w:r w:rsidR="0001527D" w:rsidRPr="000D589F">
        <w:rPr>
          <w:rFonts w:ascii="Arial" w:eastAsia="Arial" w:hAnsi="Arial" w:cs="Arial"/>
          <w:sz w:val="24"/>
          <w:szCs w:val="24"/>
        </w:rPr>
        <w:t>ecruiting and retaining staff” is a key part of the</w:t>
      </w:r>
      <w:r w:rsidR="00643B74" w:rsidRPr="000D589F">
        <w:rPr>
          <w:rFonts w:ascii="Arial" w:eastAsia="Arial" w:hAnsi="Arial" w:cs="Arial"/>
          <w:sz w:val="24"/>
          <w:szCs w:val="24"/>
        </w:rPr>
        <w:t xml:space="preserve"> Workforce and Organisation Development strategy (</w:t>
      </w:r>
      <w:proofErr w:type="spellStart"/>
      <w:r w:rsidR="00643B74" w:rsidRPr="000D589F">
        <w:rPr>
          <w:rFonts w:ascii="Arial" w:eastAsia="Arial" w:hAnsi="Arial" w:cs="Arial"/>
          <w:sz w:val="24"/>
          <w:szCs w:val="24"/>
        </w:rPr>
        <w:t>HDdUHB</w:t>
      </w:r>
      <w:proofErr w:type="spellEnd"/>
      <w:r w:rsidR="00643B74" w:rsidRPr="000D589F">
        <w:rPr>
          <w:rFonts w:ascii="Arial" w:eastAsia="Arial" w:hAnsi="Arial" w:cs="Arial"/>
          <w:sz w:val="24"/>
          <w:szCs w:val="24"/>
        </w:rPr>
        <w:t xml:space="preserve">, 2020), it </w:t>
      </w:r>
      <w:r w:rsidR="00CA7F77" w:rsidRPr="000D589F">
        <w:rPr>
          <w:rFonts w:ascii="Arial" w:eastAsia="Arial" w:hAnsi="Arial" w:cs="Arial"/>
          <w:sz w:val="24"/>
          <w:szCs w:val="24"/>
        </w:rPr>
        <w:t xml:space="preserve">will be vital for </w:t>
      </w:r>
      <w:proofErr w:type="spellStart"/>
      <w:r w:rsidR="00CA7F77" w:rsidRPr="000D589F">
        <w:rPr>
          <w:rFonts w:ascii="Arial" w:eastAsia="Arial" w:hAnsi="Arial" w:cs="Arial"/>
          <w:sz w:val="24"/>
          <w:szCs w:val="24"/>
        </w:rPr>
        <w:t>HDdUHB</w:t>
      </w:r>
      <w:proofErr w:type="spellEnd"/>
      <w:r w:rsidR="00CA7F77" w:rsidRPr="000D589F">
        <w:rPr>
          <w:rFonts w:ascii="Arial" w:eastAsia="Arial" w:hAnsi="Arial" w:cs="Arial"/>
          <w:sz w:val="24"/>
          <w:szCs w:val="24"/>
        </w:rPr>
        <w:t xml:space="preserve"> to ensure that it is proactive in its approach to the current financial crisis employees face</w:t>
      </w:r>
      <w:r w:rsidR="00643B74" w:rsidRPr="000D589F">
        <w:rPr>
          <w:rFonts w:ascii="Arial" w:eastAsia="Arial" w:hAnsi="Arial" w:cs="Arial"/>
          <w:sz w:val="24"/>
          <w:szCs w:val="24"/>
        </w:rPr>
        <w:t xml:space="preserve">. </w:t>
      </w:r>
    </w:p>
    <w:p w14:paraId="7893BC3E" w14:textId="77777777" w:rsidR="00060564" w:rsidRPr="000D589F" w:rsidRDefault="00060564" w:rsidP="6EF2686F">
      <w:pPr>
        <w:rPr>
          <w:rFonts w:ascii="Arial" w:eastAsia="Arial" w:hAnsi="Arial" w:cs="Arial"/>
          <w:sz w:val="24"/>
          <w:szCs w:val="24"/>
        </w:rPr>
      </w:pPr>
    </w:p>
    <w:p w14:paraId="151CD95B" w14:textId="00754E00" w:rsidR="002767B1" w:rsidRPr="000D589F" w:rsidRDefault="00A12239" w:rsidP="008B4846">
      <w:pPr>
        <w:rPr>
          <w:rFonts w:ascii="Arial" w:eastAsia="Arial" w:hAnsi="Arial" w:cs="Arial"/>
          <w:sz w:val="24"/>
          <w:szCs w:val="24"/>
          <w:u w:val="single"/>
        </w:rPr>
      </w:pPr>
      <w:r w:rsidRPr="000D589F">
        <w:rPr>
          <w:rFonts w:ascii="Arial" w:eastAsia="Arial" w:hAnsi="Arial" w:cs="Arial"/>
          <w:sz w:val="24"/>
          <w:szCs w:val="24"/>
          <w:u w:val="single"/>
        </w:rPr>
        <w:t>Social</w:t>
      </w:r>
      <w:r w:rsidR="00070A1B" w:rsidRPr="000D589F">
        <w:rPr>
          <w:rFonts w:ascii="Arial" w:eastAsia="Arial" w:hAnsi="Arial" w:cs="Arial"/>
          <w:sz w:val="24"/>
          <w:szCs w:val="24"/>
          <w:u w:val="single"/>
        </w:rPr>
        <w:t xml:space="preserve"> Trends:</w:t>
      </w:r>
    </w:p>
    <w:p w14:paraId="40234B12" w14:textId="3023A104" w:rsidR="00B377CB" w:rsidRPr="000D589F" w:rsidRDefault="00226521" w:rsidP="006D5745">
      <w:pPr>
        <w:rPr>
          <w:rFonts w:ascii="Arial" w:eastAsia="Arial" w:hAnsi="Arial" w:cs="Arial"/>
          <w:sz w:val="24"/>
          <w:szCs w:val="24"/>
        </w:rPr>
      </w:pPr>
      <w:bookmarkStart w:id="0" w:name="_Hlk119403050"/>
      <w:r w:rsidRPr="000D589F">
        <w:rPr>
          <w:rFonts w:ascii="Arial" w:eastAsia="Arial" w:hAnsi="Arial" w:cs="Arial"/>
          <w:sz w:val="24"/>
          <w:szCs w:val="24"/>
        </w:rPr>
        <w:t xml:space="preserve">The </w:t>
      </w:r>
      <w:r w:rsidR="00195447" w:rsidRPr="000D589F">
        <w:rPr>
          <w:rFonts w:ascii="Arial" w:eastAsia="Arial" w:hAnsi="Arial" w:cs="Arial"/>
          <w:sz w:val="24"/>
          <w:szCs w:val="24"/>
        </w:rPr>
        <w:t>agile working methods</w:t>
      </w:r>
      <w:r w:rsidR="00770FE8" w:rsidRPr="000D589F">
        <w:rPr>
          <w:rFonts w:ascii="Arial" w:eastAsia="Arial" w:hAnsi="Arial" w:cs="Arial"/>
          <w:sz w:val="24"/>
          <w:szCs w:val="24"/>
        </w:rPr>
        <w:t xml:space="preserve"> that were </w:t>
      </w:r>
      <w:r w:rsidR="00732A09" w:rsidRPr="000D589F">
        <w:rPr>
          <w:rFonts w:ascii="Arial" w:eastAsia="Arial" w:hAnsi="Arial" w:cs="Arial"/>
          <w:sz w:val="24"/>
          <w:szCs w:val="24"/>
        </w:rPr>
        <w:t>rapidly introduced</w:t>
      </w:r>
      <w:r w:rsidR="00770FE8" w:rsidRPr="000D589F">
        <w:rPr>
          <w:rFonts w:ascii="Arial" w:eastAsia="Arial" w:hAnsi="Arial" w:cs="Arial"/>
          <w:sz w:val="24"/>
          <w:szCs w:val="24"/>
        </w:rPr>
        <w:t xml:space="preserve"> as companies adapted to the needs of the workforce during the </w:t>
      </w:r>
      <w:r w:rsidR="00D65FC3" w:rsidRPr="000D589F">
        <w:rPr>
          <w:rFonts w:ascii="Arial" w:eastAsia="Arial" w:hAnsi="Arial" w:cs="Arial"/>
          <w:sz w:val="24"/>
          <w:szCs w:val="24"/>
        </w:rPr>
        <w:t>pandemic are</w:t>
      </w:r>
      <w:r w:rsidR="00CF43C9" w:rsidRPr="000D589F">
        <w:rPr>
          <w:rFonts w:ascii="Arial" w:eastAsia="Arial" w:hAnsi="Arial" w:cs="Arial"/>
          <w:sz w:val="24"/>
          <w:szCs w:val="24"/>
        </w:rPr>
        <w:t xml:space="preserve"> still </w:t>
      </w:r>
      <w:r w:rsidR="00C52F62">
        <w:rPr>
          <w:rFonts w:ascii="Arial" w:eastAsia="Arial" w:hAnsi="Arial" w:cs="Arial"/>
          <w:sz w:val="24"/>
          <w:szCs w:val="24"/>
        </w:rPr>
        <w:t>prevalent</w:t>
      </w:r>
      <w:r w:rsidR="00D65FC3" w:rsidRPr="000D589F">
        <w:rPr>
          <w:rFonts w:ascii="Arial" w:eastAsia="Arial" w:hAnsi="Arial" w:cs="Arial"/>
          <w:sz w:val="24"/>
          <w:szCs w:val="24"/>
        </w:rPr>
        <w:t xml:space="preserve"> </w:t>
      </w:r>
      <w:r w:rsidR="00D113FD" w:rsidRPr="000D589F">
        <w:rPr>
          <w:rFonts w:ascii="Arial" w:eastAsia="Arial" w:hAnsi="Arial" w:cs="Arial"/>
          <w:sz w:val="24"/>
          <w:szCs w:val="24"/>
        </w:rPr>
        <w:t>(Whitley, 2022).</w:t>
      </w:r>
      <w:r w:rsidR="00D65FC3" w:rsidRPr="000D589F">
        <w:rPr>
          <w:rFonts w:ascii="Arial" w:eastAsia="Arial" w:hAnsi="Arial" w:cs="Arial"/>
          <w:sz w:val="24"/>
          <w:szCs w:val="24"/>
        </w:rPr>
        <w:t xml:space="preserve"> </w:t>
      </w:r>
      <w:r w:rsidR="003D5D42" w:rsidRPr="000D589F">
        <w:rPr>
          <w:rFonts w:ascii="Arial" w:eastAsia="Arial" w:hAnsi="Arial" w:cs="Arial"/>
          <w:sz w:val="24"/>
          <w:szCs w:val="24"/>
        </w:rPr>
        <w:t xml:space="preserve">Agile working empowers employees to work where, </w:t>
      </w:r>
      <w:proofErr w:type="gramStart"/>
      <w:r w:rsidR="003D5D42" w:rsidRPr="000D589F">
        <w:rPr>
          <w:rFonts w:ascii="Arial" w:eastAsia="Arial" w:hAnsi="Arial" w:cs="Arial"/>
          <w:sz w:val="24"/>
          <w:szCs w:val="24"/>
        </w:rPr>
        <w:t>when</w:t>
      </w:r>
      <w:proofErr w:type="gramEnd"/>
      <w:r w:rsidR="003D5D42" w:rsidRPr="000D589F">
        <w:rPr>
          <w:rFonts w:ascii="Arial" w:eastAsia="Arial" w:hAnsi="Arial" w:cs="Arial"/>
          <w:sz w:val="24"/>
          <w:szCs w:val="24"/>
        </w:rPr>
        <w:t xml:space="preserve"> and how suits the task (Richardson, 2019). </w:t>
      </w:r>
      <w:r w:rsidR="00444320" w:rsidRPr="000D589F">
        <w:rPr>
          <w:rFonts w:ascii="Arial" w:eastAsia="Arial" w:hAnsi="Arial" w:cs="Arial"/>
          <w:sz w:val="24"/>
          <w:szCs w:val="24"/>
        </w:rPr>
        <w:t>Whilst agile work</w:t>
      </w:r>
      <w:r w:rsidR="00CA7FB4" w:rsidRPr="000D589F">
        <w:rPr>
          <w:rFonts w:ascii="Arial" w:eastAsia="Arial" w:hAnsi="Arial" w:cs="Arial"/>
          <w:sz w:val="24"/>
          <w:szCs w:val="24"/>
        </w:rPr>
        <w:t xml:space="preserve">ing </w:t>
      </w:r>
      <w:r w:rsidR="00B2083A" w:rsidRPr="000D589F">
        <w:rPr>
          <w:rFonts w:ascii="Arial" w:eastAsia="Arial" w:hAnsi="Arial" w:cs="Arial"/>
          <w:sz w:val="24"/>
          <w:szCs w:val="24"/>
        </w:rPr>
        <w:t>originated in</w:t>
      </w:r>
      <w:r w:rsidR="00CA7FB4" w:rsidRPr="000D589F">
        <w:rPr>
          <w:rFonts w:ascii="Arial" w:eastAsia="Arial" w:hAnsi="Arial" w:cs="Arial"/>
          <w:sz w:val="24"/>
          <w:szCs w:val="24"/>
        </w:rPr>
        <w:t xml:space="preserve"> software </w:t>
      </w:r>
      <w:r w:rsidR="00B2083A" w:rsidRPr="000D589F">
        <w:rPr>
          <w:rFonts w:ascii="Arial" w:eastAsia="Arial" w:hAnsi="Arial" w:cs="Arial"/>
          <w:sz w:val="24"/>
          <w:szCs w:val="24"/>
        </w:rPr>
        <w:t>organisations</w:t>
      </w:r>
      <w:r w:rsidR="00CA7FB4" w:rsidRPr="000D589F">
        <w:rPr>
          <w:rFonts w:ascii="Arial" w:eastAsia="Arial" w:hAnsi="Arial" w:cs="Arial"/>
          <w:sz w:val="24"/>
          <w:szCs w:val="24"/>
        </w:rPr>
        <w:t xml:space="preserve">, </w:t>
      </w:r>
      <w:r w:rsidR="000B0B13" w:rsidRPr="000D589F">
        <w:rPr>
          <w:rFonts w:ascii="Arial" w:eastAsia="Arial" w:hAnsi="Arial" w:cs="Arial"/>
          <w:sz w:val="24"/>
          <w:szCs w:val="24"/>
        </w:rPr>
        <w:t xml:space="preserve">there was argument for adopting this approach </w:t>
      </w:r>
      <w:r w:rsidR="005C35CC" w:rsidRPr="000D589F">
        <w:rPr>
          <w:rFonts w:ascii="Arial" w:eastAsia="Arial" w:hAnsi="Arial" w:cs="Arial"/>
          <w:sz w:val="24"/>
          <w:szCs w:val="24"/>
        </w:rPr>
        <w:t xml:space="preserve">across other sectors </w:t>
      </w:r>
      <w:r w:rsidR="00CF09CF" w:rsidRPr="000D589F">
        <w:rPr>
          <w:rFonts w:ascii="Arial" w:eastAsia="Arial" w:hAnsi="Arial" w:cs="Arial"/>
          <w:sz w:val="24"/>
          <w:szCs w:val="24"/>
        </w:rPr>
        <w:t>(Denning, 2019)</w:t>
      </w:r>
      <w:r w:rsidR="005C35CC" w:rsidRPr="000D589F">
        <w:rPr>
          <w:rFonts w:ascii="Arial" w:eastAsia="Arial" w:hAnsi="Arial" w:cs="Arial"/>
          <w:sz w:val="24"/>
          <w:szCs w:val="24"/>
        </w:rPr>
        <w:t>, prior to the Pandemic</w:t>
      </w:r>
      <w:r w:rsidR="00CF09CF" w:rsidRPr="000D589F">
        <w:rPr>
          <w:rFonts w:ascii="Arial" w:eastAsia="Arial" w:hAnsi="Arial" w:cs="Arial"/>
          <w:sz w:val="24"/>
          <w:szCs w:val="24"/>
        </w:rPr>
        <w:t>.</w:t>
      </w:r>
      <w:r w:rsidR="00E3323D" w:rsidRPr="000D589F">
        <w:rPr>
          <w:rFonts w:ascii="Arial" w:eastAsia="Arial" w:hAnsi="Arial" w:cs="Arial"/>
          <w:sz w:val="24"/>
          <w:szCs w:val="24"/>
        </w:rPr>
        <w:t xml:space="preserve"> </w:t>
      </w:r>
      <w:r w:rsidR="00367A3F" w:rsidRPr="000D589F">
        <w:rPr>
          <w:rFonts w:ascii="Arial" w:eastAsia="Arial" w:hAnsi="Arial" w:cs="Arial"/>
          <w:sz w:val="24"/>
          <w:szCs w:val="24"/>
        </w:rPr>
        <w:t xml:space="preserve">Heidt, Gauger and </w:t>
      </w:r>
      <w:proofErr w:type="spellStart"/>
      <w:r w:rsidR="00367A3F" w:rsidRPr="000D589F">
        <w:rPr>
          <w:rFonts w:ascii="Arial" w:eastAsia="Arial" w:hAnsi="Arial" w:cs="Arial"/>
          <w:sz w:val="24"/>
          <w:szCs w:val="24"/>
        </w:rPr>
        <w:t>Pfnur</w:t>
      </w:r>
      <w:proofErr w:type="spellEnd"/>
      <w:r w:rsidR="00367A3F" w:rsidRPr="000D589F">
        <w:rPr>
          <w:rFonts w:ascii="Arial" w:eastAsia="Arial" w:hAnsi="Arial" w:cs="Arial"/>
          <w:sz w:val="24"/>
          <w:szCs w:val="24"/>
        </w:rPr>
        <w:t xml:space="preserve"> (2022) highlight retention, job satisfaction, productivity and organisational performance as factors which can be positively impacted by enabling employees to </w:t>
      </w:r>
      <w:r w:rsidR="00EE32C4" w:rsidRPr="000D589F">
        <w:rPr>
          <w:rFonts w:ascii="Arial" w:eastAsia="Arial" w:hAnsi="Arial" w:cs="Arial"/>
          <w:sz w:val="24"/>
          <w:szCs w:val="24"/>
        </w:rPr>
        <w:t>adopt an agile working approach.</w:t>
      </w:r>
      <w:r w:rsidR="00367A3F" w:rsidRPr="000D589F">
        <w:rPr>
          <w:rFonts w:ascii="Arial" w:eastAsia="Arial" w:hAnsi="Arial" w:cs="Arial"/>
          <w:sz w:val="24"/>
          <w:szCs w:val="24"/>
        </w:rPr>
        <w:t xml:space="preserve"> </w:t>
      </w:r>
      <w:r w:rsidR="0044152B">
        <w:rPr>
          <w:rFonts w:ascii="Arial" w:eastAsia="Arial" w:hAnsi="Arial" w:cs="Arial"/>
          <w:sz w:val="24"/>
          <w:szCs w:val="24"/>
        </w:rPr>
        <w:t xml:space="preserve">This is important for </w:t>
      </w:r>
      <w:proofErr w:type="spellStart"/>
      <w:r w:rsidR="0044152B">
        <w:rPr>
          <w:rFonts w:ascii="Arial" w:eastAsia="Arial" w:hAnsi="Arial" w:cs="Arial"/>
          <w:sz w:val="24"/>
          <w:szCs w:val="24"/>
        </w:rPr>
        <w:t>HDdUHB</w:t>
      </w:r>
      <w:proofErr w:type="spellEnd"/>
      <w:r w:rsidR="0044152B">
        <w:rPr>
          <w:rFonts w:ascii="Arial" w:eastAsia="Arial" w:hAnsi="Arial" w:cs="Arial"/>
          <w:sz w:val="24"/>
          <w:szCs w:val="24"/>
        </w:rPr>
        <w:t xml:space="preserve"> to consider </w:t>
      </w:r>
      <w:r w:rsidR="000A3114">
        <w:rPr>
          <w:rFonts w:ascii="Arial" w:eastAsia="Arial" w:hAnsi="Arial" w:cs="Arial"/>
          <w:sz w:val="24"/>
          <w:szCs w:val="24"/>
        </w:rPr>
        <w:t>as staff may leave to work for organisations that have fully adapted to this change</w:t>
      </w:r>
      <w:r w:rsidR="00D15218">
        <w:rPr>
          <w:rFonts w:ascii="Arial" w:eastAsia="Arial" w:hAnsi="Arial" w:cs="Arial"/>
          <w:sz w:val="24"/>
          <w:szCs w:val="24"/>
        </w:rPr>
        <w:t xml:space="preserve"> </w:t>
      </w:r>
      <w:r w:rsidR="00DF3EEF">
        <w:rPr>
          <w:rFonts w:ascii="Arial" w:eastAsia="Arial" w:hAnsi="Arial" w:cs="Arial"/>
          <w:sz w:val="24"/>
          <w:szCs w:val="24"/>
        </w:rPr>
        <w:t>which would stiffer the ability to fulfil the</w:t>
      </w:r>
      <w:r w:rsidR="00D15218">
        <w:rPr>
          <w:rFonts w:ascii="Arial" w:eastAsia="Arial" w:hAnsi="Arial" w:cs="Arial"/>
          <w:sz w:val="24"/>
          <w:szCs w:val="24"/>
        </w:rPr>
        <w:t xml:space="preserve"> key objective of “attracting and retaining staff” (</w:t>
      </w:r>
      <w:proofErr w:type="spellStart"/>
      <w:r w:rsidR="00D15218">
        <w:rPr>
          <w:rFonts w:ascii="Arial" w:eastAsia="Arial" w:hAnsi="Arial" w:cs="Arial"/>
          <w:sz w:val="24"/>
          <w:szCs w:val="24"/>
        </w:rPr>
        <w:t>HDdUHB</w:t>
      </w:r>
      <w:proofErr w:type="spellEnd"/>
      <w:r w:rsidR="00D15218">
        <w:rPr>
          <w:rFonts w:ascii="Arial" w:eastAsia="Arial" w:hAnsi="Arial" w:cs="Arial"/>
          <w:sz w:val="24"/>
          <w:szCs w:val="24"/>
        </w:rPr>
        <w:t xml:space="preserve">, 2020). </w:t>
      </w:r>
    </w:p>
    <w:p w14:paraId="423F27DB" w14:textId="42F9FE37" w:rsidR="00654AE3" w:rsidRPr="000D589F" w:rsidRDefault="00447169" w:rsidP="00312B63">
      <w:pPr>
        <w:ind w:firstLine="720"/>
        <w:rPr>
          <w:rFonts w:ascii="Arial" w:eastAsia="Arial" w:hAnsi="Arial" w:cs="Arial"/>
          <w:sz w:val="24"/>
          <w:szCs w:val="24"/>
        </w:rPr>
      </w:pPr>
      <w:r>
        <w:rPr>
          <w:rFonts w:ascii="Arial" w:eastAsia="Arial" w:hAnsi="Arial" w:cs="Arial"/>
          <w:sz w:val="24"/>
          <w:szCs w:val="24"/>
        </w:rPr>
        <w:t>T</w:t>
      </w:r>
      <w:r w:rsidR="00D939BE" w:rsidRPr="000D589F">
        <w:rPr>
          <w:rFonts w:ascii="Arial" w:eastAsia="Arial" w:hAnsi="Arial" w:cs="Arial"/>
          <w:sz w:val="24"/>
          <w:szCs w:val="24"/>
        </w:rPr>
        <w:t xml:space="preserve">he way people want to work has changed now and organisations should be looking at how they support and equip employees to work in the new way rather than </w:t>
      </w:r>
      <w:r>
        <w:rPr>
          <w:rFonts w:ascii="Arial" w:eastAsia="Arial" w:hAnsi="Arial" w:cs="Arial"/>
          <w:sz w:val="24"/>
          <w:szCs w:val="24"/>
        </w:rPr>
        <w:t xml:space="preserve">forcing </w:t>
      </w:r>
      <w:r w:rsidR="00C3317F">
        <w:rPr>
          <w:rFonts w:ascii="Arial" w:eastAsia="Arial" w:hAnsi="Arial" w:cs="Arial"/>
          <w:sz w:val="24"/>
          <w:szCs w:val="24"/>
        </w:rPr>
        <w:t>employees back to</w:t>
      </w:r>
      <w:r w:rsidR="00D939BE" w:rsidRPr="000D589F">
        <w:rPr>
          <w:rFonts w:ascii="Arial" w:eastAsia="Arial" w:hAnsi="Arial" w:cs="Arial"/>
          <w:sz w:val="24"/>
          <w:szCs w:val="24"/>
        </w:rPr>
        <w:t xml:space="preserve"> traditional </w:t>
      </w:r>
      <w:r w:rsidR="00C3317F">
        <w:rPr>
          <w:rFonts w:ascii="Arial" w:eastAsia="Arial" w:hAnsi="Arial" w:cs="Arial"/>
          <w:sz w:val="24"/>
          <w:szCs w:val="24"/>
        </w:rPr>
        <w:t xml:space="preserve">working methods </w:t>
      </w:r>
      <w:r w:rsidR="00D939BE" w:rsidRPr="000D589F">
        <w:rPr>
          <w:rFonts w:ascii="Arial" w:eastAsia="Arial" w:hAnsi="Arial" w:cs="Arial"/>
          <w:sz w:val="24"/>
          <w:szCs w:val="24"/>
        </w:rPr>
        <w:t>(Cassidy et al</w:t>
      </w:r>
      <w:r w:rsidR="47EFC7BF" w:rsidRPr="000D589F">
        <w:rPr>
          <w:rFonts w:ascii="Arial" w:eastAsia="Arial" w:hAnsi="Arial" w:cs="Arial"/>
          <w:sz w:val="24"/>
          <w:szCs w:val="24"/>
        </w:rPr>
        <w:t>,</w:t>
      </w:r>
      <w:r w:rsidR="00D939BE" w:rsidRPr="000D589F">
        <w:rPr>
          <w:rFonts w:ascii="Arial" w:eastAsia="Arial" w:hAnsi="Arial" w:cs="Arial"/>
          <w:sz w:val="24"/>
          <w:szCs w:val="24"/>
        </w:rPr>
        <w:t xml:space="preserve"> 2021). </w:t>
      </w:r>
      <w:r w:rsidR="007E0CBA" w:rsidRPr="000D589F">
        <w:rPr>
          <w:rFonts w:ascii="Arial" w:eastAsia="Arial" w:hAnsi="Arial" w:cs="Arial"/>
          <w:sz w:val="24"/>
          <w:szCs w:val="24"/>
        </w:rPr>
        <w:t xml:space="preserve">Enabling staff to adopt an agile approach has savings implications for the organisation as it reduces spends on leases of estates (Richardson, 2019). </w:t>
      </w:r>
      <w:r w:rsidR="00C50E56" w:rsidRPr="000D589F">
        <w:rPr>
          <w:rFonts w:ascii="Arial" w:eastAsia="Arial" w:hAnsi="Arial" w:cs="Arial"/>
          <w:sz w:val="24"/>
          <w:szCs w:val="24"/>
        </w:rPr>
        <w:t xml:space="preserve">NHS Property Services (2019) case study shows that through developing a space suitable for collaboration </w:t>
      </w:r>
      <w:r w:rsidR="00D826BD" w:rsidRPr="000D589F">
        <w:rPr>
          <w:rFonts w:ascii="Arial" w:eastAsia="Arial" w:hAnsi="Arial" w:cs="Arial"/>
          <w:sz w:val="24"/>
          <w:szCs w:val="24"/>
        </w:rPr>
        <w:t>and en</w:t>
      </w:r>
      <w:r w:rsidR="0008285A" w:rsidRPr="000D589F">
        <w:rPr>
          <w:rFonts w:ascii="Arial" w:eastAsia="Arial" w:hAnsi="Arial" w:cs="Arial"/>
          <w:sz w:val="24"/>
          <w:szCs w:val="24"/>
        </w:rPr>
        <w:t>a</w:t>
      </w:r>
      <w:r w:rsidR="00D826BD" w:rsidRPr="000D589F">
        <w:rPr>
          <w:rFonts w:ascii="Arial" w:eastAsia="Arial" w:hAnsi="Arial" w:cs="Arial"/>
          <w:sz w:val="24"/>
          <w:szCs w:val="24"/>
        </w:rPr>
        <w:t xml:space="preserve">bling smarter working practices </w:t>
      </w:r>
      <w:r w:rsidR="0008285A" w:rsidRPr="000D589F">
        <w:rPr>
          <w:rFonts w:ascii="Arial" w:eastAsia="Arial" w:hAnsi="Arial" w:cs="Arial"/>
          <w:sz w:val="24"/>
          <w:szCs w:val="24"/>
        </w:rPr>
        <w:t xml:space="preserve">the Clinical Commissioning Group were able to </w:t>
      </w:r>
      <w:r w:rsidR="00344755" w:rsidRPr="000D589F">
        <w:rPr>
          <w:rFonts w:ascii="Arial" w:eastAsia="Arial" w:hAnsi="Arial" w:cs="Arial"/>
          <w:sz w:val="24"/>
          <w:szCs w:val="24"/>
        </w:rPr>
        <w:t xml:space="preserve">save money which can </w:t>
      </w:r>
      <w:r w:rsidR="00AB0778" w:rsidRPr="000D589F">
        <w:rPr>
          <w:rFonts w:ascii="Arial" w:eastAsia="Arial" w:hAnsi="Arial" w:cs="Arial"/>
          <w:sz w:val="24"/>
          <w:szCs w:val="24"/>
        </w:rPr>
        <w:t xml:space="preserve">be spent on patient care, improve collaboration which provided a more joint up approach and </w:t>
      </w:r>
      <w:r w:rsidR="000B7C6B" w:rsidRPr="000D589F">
        <w:rPr>
          <w:rFonts w:ascii="Arial" w:eastAsia="Arial" w:hAnsi="Arial" w:cs="Arial"/>
          <w:sz w:val="24"/>
          <w:szCs w:val="24"/>
        </w:rPr>
        <w:t xml:space="preserve">provide staff with suitable agile working space. </w:t>
      </w:r>
      <w:proofErr w:type="spellStart"/>
      <w:r w:rsidR="00F4279C" w:rsidRPr="000D589F">
        <w:rPr>
          <w:rFonts w:ascii="Arial" w:eastAsia="Arial" w:hAnsi="Arial" w:cs="Arial"/>
          <w:sz w:val="24"/>
          <w:szCs w:val="24"/>
        </w:rPr>
        <w:t>HDdUHB</w:t>
      </w:r>
      <w:proofErr w:type="spellEnd"/>
      <w:r w:rsidR="00F4279C" w:rsidRPr="000D589F">
        <w:rPr>
          <w:rFonts w:ascii="Arial" w:eastAsia="Arial" w:hAnsi="Arial" w:cs="Arial"/>
          <w:sz w:val="24"/>
          <w:szCs w:val="24"/>
        </w:rPr>
        <w:t xml:space="preserve"> have </w:t>
      </w:r>
      <w:r w:rsidR="00392437" w:rsidRPr="000D589F">
        <w:rPr>
          <w:rFonts w:ascii="Arial" w:eastAsia="Arial" w:hAnsi="Arial" w:cs="Arial"/>
          <w:sz w:val="24"/>
          <w:szCs w:val="24"/>
        </w:rPr>
        <w:t>starte</w:t>
      </w:r>
      <w:r w:rsidR="0044152B">
        <w:rPr>
          <w:rFonts w:ascii="Arial" w:eastAsia="Arial" w:hAnsi="Arial" w:cs="Arial"/>
          <w:sz w:val="24"/>
          <w:szCs w:val="24"/>
        </w:rPr>
        <w:t xml:space="preserve">d </w:t>
      </w:r>
      <w:r w:rsidR="00392437" w:rsidRPr="000D589F">
        <w:rPr>
          <w:rFonts w:ascii="Arial" w:eastAsia="Arial" w:hAnsi="Arial" w:cs="Arial"/>
          <w:sz w:val="24"/>
          <w:szCs w:val="24"/>
        </w:rPr>
        <w:t>to adopt</w:t>
      </w:r>
      <w:r w:rsidR="00E76D1B" w:rsidRPr="000D589F">
        <w:rPr>
          <w:rFonts w:ascii="Arial" w:eastAsia="Arial" w:hAnsi="Arial" w:cs="Arial"/>
          <w:sz w:val="24"/>
          <w:szCs w:val="24"/>
        </w:rPr>
        <w:t xml:space="preserve"> this approach with its HR staff through the introduction of hot desking </w:t>
      </w:r>
      <w:r w:rsidR="00F21CBC" w:rsidRPr="000D589F">
        <w:rPr>
          <w:rFonts w:ascii="Arial" w:eastAsia="Arial" w:hAnsi="Arial" w:cs="Arial"/>
          <w:sz w:val="24"/>
          <w:szCs w:val="24"/>
        </w:rPr>
        <w:t>at one location for HR staff but it is worth considering whether other directorates could adopt this approach</w:t>
      </w:r>
      <w:r w:rsidR="00D15218">
        <w:rPr>
          <w:rFonts w:ascii="Arial" w:eastAsia="Arial" w:hAnsi="Arial" w:cs="Arial"/>
          <w:sz w:val="24"/>
          <w:szCs w:val="24"/>
        </w:rPr>
        <w:t xml:space="preserve"> </w:t>
      </w:r>
      <w:r w:rsidR="005761DE">
        <w:rPr>
          <w:rFonts w:ascii="Arial" w:eastAsia="Arial" w:hAnsi="Arial" w:cs="Arial"/>
          <w:sz w:val="24"/>
          <w:szCs w:val="24"/>
        </w:rPr>
        <w:t xml:space="preserve">to </w:t>
      </w:r>
      <w:r w:rsidR="00D15218">
        <w:rPr>
          <w:rFonts w:ascii="Arial" w:eastAsia="Arial" w:hAnsi="Arial" w:cs="Arial"/>
          <w:sz w:val="24"/>
          <w:szCs w:val="24"/>
        </w:rPr>
        <w:t>strengthen the appeal to work for the organisation</w:t>
      </w:r>
      <w:r w:rsidR="00F21CBC" w:rsidRPr="000D589F">
        <w:rPr>
          <w:rFonts w:ascii="Arial" w:eastAsia="Arial" w:hAnsi="Arial" w:cs="Arial"/>
          <w:sz w:val="24"/>
          <w:szCs w:val="24"/>
        </w:rPr>
        <w:t xml:space="preserve">. </w:t>
      </w:r>
    </w:p>
    <w:p w14:paraId="3E19A07D" w14:textId="3336C841" w:rsidR="00D65FC3" w:rsidRPr="000D589F" w:rsidRDefault="001C64BB" w:rsidP="00654AE3">
      <w:pPr>
        <w:ind w:firstLine="720"/>
        <w:rPr>
          <w:rFonts w:ascii="Arial" w:eastAsia="Arial" w:hAnsi="Arial" w:cs="Arial"/>
          <w:sz w:val="24"/>
          <w:szCs w:val="24"/>
        </w:rPr>
      </w:pPr>
      <w:proofErr w:type="gramStart"/>
      <w:r w:rsidRPr="000D589F">
        <w:rPr>
          <w:rFonts w:ascii="Arial" w:eastAsia="Arial" w:hAnsi="Arial" w:cs="Arial"/>
          <w:sz w:val="24"/>
          <w:szCs w:val="24"/>
        </w:rPr>
        <w:t>The majority of</w:t>
      </w:r>
      <w:proofErr w:type="gramEnd"/>
      <w:r w:rsidRPr="000D589F">
        <w:rPr>
          <w:rFonts w:ascii="Arial" w:eastAsia="Arial" w:hAnsi="Arial" w:cs="Arial"/>
          <w:sz w:val="24"/>
          <w:szCs w:val="24"/>
        </w:rPr>
        <w:t xml:space="preserve"> prospective candidates are keen to work fewer hours for the same pay</w:t>
      </w:r>
      <w:r w:rsidR="001D7E87" w:rsidRPr="000D589F">
        <w:rPr>
          <w:rFonts w:ascii="Arial" w:eastAsia="Arial" w:hAnsi="Arial" w:cs="Arial"/>
          <w:sz w:val="24"/>
          <w:szCs w:val="24"/>
        </w:rPr>
        <w:t xml:space="preserve"> as many believe they would still produce the same amount of work </w:t>
      </w:r>
      <w:r w:rsidR="00AD7BE2" w:rsidRPr="000D589F">
        <w:rPr>
          <w:rFonts w:ascii="Arial" w:eastAsia="Arial" w:hAnsi="Arial" w:cs="Arial"/>
          <w:sz w:val="24"/>
          <w:szCs w:val="24"/>
        </w:rPr>
        <w:t>(</w:t>
      </w:r>
      <w:proofErr w:type="spellStart"/>
      <w:r w:rsidR="00AD7BE2" w:rsidRPr="000D589F">
        <w:rPr>
          <w:rFonts w:ascii="Arial" w:eastAsia="Arial" w:hAnsi="Arial" w:cs="Arial"/>
          <w:sz w:val="24"/>
          <w:szCs w:val="24"/>
        </w:rPr>
        <w:t>Cholteeva</w:t>
      </w:r>
      <w:proofErr w:type="spellEnd"/>
      <w:r w:rsidR="00AD7BE2" w:rsidRPr="000D589F">
        <w:rPr>
          <w:rFonts w:ascii="Arial" w:eastAsia="Arial" w:hAnsi="Arial" w:cs="Arial"/>
          <w:sz w:val="24"/>
          <w:szCs w:val="24"/>
        </w:rPr>
        <w:t>, 2022).</w:t>
      </w:r>
      <w:r w:rsidR="00AD7BE2" w:rsidRPr="000D589F">
        <w:rPr>
          <w:rFonts w:ascii="Arial" w:hAnsi="Arial" w:cs="Arial"/>
          <w:sz w:val="24"/>
          <w:szCs w:val="24"/>
        </w:rPr>
        <w:t xml:space="preserve"> </w:t>
      </w:r>
      <w:r w:rsidR="00B377CB" w:rsidRPr="000D589F">
        <w:rPr>
          <w:rFonts w:ascii="Arial" w:eastAsia="Arial" w:hAnsi="Arial" w:cs="Arial"/>
          <w:sz w:val="24"/>
          <w:szCs w:val="24"/>
        </w:rPr>
        <w:t>Given that Hywel Dda (2020) highlights the strategic aim of “recruiting and retaining great people</w:t>
      </w:r>
      <w:r w:rsidR="005443B9">
        <w:rPr>
          <w:rFonts w:ascii="Arial" w:eastAsia="Arial" w:hAnsi="Arial" w:cs="Arial"/>
          <w:sz w:val="24"/>
          <w:szCs w:val="24"/>
        </w:rPr>
        <w:t xml:space="preserve">,” </w:t>
      </w:r>
      <w:proofErr w:type="spellStart"/>
      <w:r w:rsidR="005443B9">
        <w:rPr>
          <w:rFonts w:ascii="Arial" w:eastAsia="Arial" w:hAnsi="Arial" w:cs="Arial"/>
          <w:sz w:val="24"/>
          <w:szCs w:val="24"/>
        </w:rPr>
        <w:t>HDdUHB</w:t>
      </w:r>
      <w:proofErr w:type="spellEnd"/>
      <w:r w:rsidR="005443B9">
        <w:rPr>
          <w:rFonts w:ascii="Arial" w:eastAsia="Arial" w:hAnsi="Arial" w:cs="Arial"/>
          <w:sz w:val="24"/>
          <w:szCs w:val="24"/>
        </w:rPr>
        <w:t xml:space="preserve"> </w:t>
      </w:r>
      <w:r w:rsidR="00B377CB" w:rsidRPr="000D589F">
        <w:rPr>
          <w:rFonts w:ascii="Arial" w:eastAsia="Arial" w:hAnsi="Arial" w:cs="Arial"/>
          <w:sz w:val="24"/>
          <w:szCs w:val="24"/>
        </w:rPr>
        <w:t xml:space="preserve">should be mindful of desirable working </w:t>
      </w:r>
      <w:r w:rsidR="002F210E" w:rsidRPr="000D589F">
        <w:rPr>
          <w:rFonts w:ascii="Arial" w:eastAsia="Arial" w:hAnsi="Arial" w:cs="Arial"/>
          <w:sz w:val="24"/>
          <w:szCs w:val="24"/>
        </w:rPr>
        <w:t xml:space="preserve">practices </w:t>
      </w:r>
      <w:r w:rsidR="00B377CB" w:rsidRPr="000D589F">
        <w:rPr>
          <w:rFonts w:ascii="Arial" w:eastAsia="Arial" w:hAnsi="Arial" w:cs="Arial"/>
          <w:sz w:val="24"/>
          <w:szCs w:val="24"/>
        </w:rPr>
        <w:t>to ensure that roles appeal to current and potential staff as it competes for labour. Recruiting and retaining staff is critical to ensuring that staffing levels are kept to a level which is conducive for patient safety and effective performance</w:t>
      </w:r>
      <w:r w:rsidR="00935B85" w:rsidRPr="000D589F">
        <w:rPr>
          <w:rFonts w:ascii="Arial" w:eastAsia="Arial" w:hAnsi="Arial" w:cs="Arial"/>
          <w:sz w:val="24"/>
          <w:szCs w:val="24"/>
        </w:rPr>
        <w:t xml:space="preserve"> (</w:t>
      </w:r>
      <w:proofErr w:type="spellStart"/>
      <w:r w:rsidR="00935B85" w:rsidRPr="000D589F">
        <w:rPr>
          <w:rFonts w:ascii="Arial" w:eastAsia="Arial" w:hAnsi="Arial" w:cs="Arial"/>
          <w:sz w:val="24"/>
          <w:szCs w:val="24"/>
        </w:rPr>
        <w:t>HDdUHB</w:t>
      </w:r>
      <w:proofErr w:type="spellEnd"/>
      <w:r w:rsidR="00935B85" w:rsidRPr="000D589F">
        <w:rPr>
          <w:rFonts w:ascii="Arial" w:eastAsia="Arial" w:hAnsi="Arial" w:cs="Arial"/>
          <w:sz w:val="24"/>
          <w:szCs w:val="24"/>
        </w:rPr>
        <w:t>, 2020)</w:t>
      </w:r>
      <w:r w:rsidR="00B377CB" w:rsidRPr="000D589F">
        <w:rPr>
          <w:rFonts w:ascii="Arial" w:eastAsia="Arial" w:hAnsi="Arial" w:cs="Arial"/>
          <w:sz w:val="24"/>
          <w:szCs w:val="24"/>
        </w:rPr>
        <w:t>.</w:t>
      </w:r>
      <w:r w:rsidR="00312B63" w:rsidRPr="000D589F">
        <w:rPr>
          <w:rFonts w:ascii="Arial" w:eastAsia="Arial" w:hAnsi="Arial" w:cs="Arial"/>
          <w:sz w:val="24"/>
          <w:szCs w:val="24"/>
        </w:rPr>
        <w:t xml:space="preserve"> </w:t>
      </w:r>
      <w:r w:rsidR="005E58B6" w:rsidRPr="000D589F">
        <w:rPr>
          <w:rFonts w:ascii="Arial" w:eastAsia="Arial" w:hAnsi="Arial" w:cs="Arial"/>
          <w:sz w:val="24"/>
          <w:szCs w:val="24"/>
        </w:rPr>
        <w:t>However, o</w:t>
      </w:r>
      <w:r w:rsidR="007A5465" w:rsidRPr="000D589F">
        <w:rPr>
          <w:rFonts w:ascii="Arial" w:eastAsia="Arial" w:hAnsi="Arial" w:cs="Arial"/>
          <w:sz w:val="24"/>
          <w:szCs w:val="24"/>
        </w:rPr>
        <w:t>rganisations need to consider the psychological need for human interaction (Cassidy et al</w:t>
      </w:r>
      <w:r w:rsidR="47EFC7BF" w:rsidRPr="000D589F">
        <w:rPr>
          <w:rFonts w:ascii="Arial" w:eastAsia="Arial" w:hAnsi="Arial" w:cs="Arial"/>
          <w:sz w:val="24"/>
          <w:szCs w:val="24"/>
        </w:rPr>
        <w:t>,</w:t>
      </w:r>
      <w:r w:rsidR="007A5465" w:rsidRPr="000D589F">
        <w:rPr>
          <w:rFonts w:ascii="Arial" w:eastAsia="Arial" w:hAnsi="Arial" w:cs="Arial"/>
          <w:sz w:val="24"/>
          <w:szCs w:val="24"/>
        </w:rPr>
        <w:t xml:space="preserve"> 2021).</w:t>
      </w:r>
      <w:r w:rsidR="00377A5C" w:rsidRPr="000D589F">
        <w:rPr>
          <w:rFonts w:ascii="Arial" w:eastAsia="Arial" w:hAnsi="Arial" w:cs="Arial"/>
          <w:sz w:val="24"/>
          <w:szCs w:val="24"/>
        </w:rPr>
        <w:t xml:space="preserve"> Individual differences </w:t>
      </w:r>
      <w:r w:rsidR="00EA71FA" w:rsidRPr="000D589F">
        <w:rPr>
          <w:rFonts w:ascii="Arial" w:eastAsia="Arial" w:hAnsi="Arial" w:cs="Arial"/>
          <w:sz w:val="24"/>
          <w:szCs w:val="24"/>
        </w:rPr>
        <w:lastRenderedPageBreak/>
        <w:t>can mean that some employees could be distressed</w:t>
      </w:r>
      <w:r w:rsidR="00F8189A" w:rsidRPr="000D589F">
        <w:rPr>
          <w:rFonts w:ascii="Arial" w:eastAsia="Arial" w:hAnsi="Arial" w:cs="Arial"/>
          <w:sz w:val="24"/>
          <w:szCs w:val="24"/>
        </w:rPr>
        <w:t>, lonely</w:t>
      </w:r>
      <w:r w:rsidR="00EA71FA" w:rsidRPr="000D589F">
        <w:rPr>
          <w:rFonts w:ascii="Arial" w:eastAsia="Arial" w:hAnsi="Arial" w:cs="Arial"/>
          <w:sz w:val="24"/>
          <w:szCs w:val="24"/>
        </w:rPr>
        <w:t xml:space="preserve"> or have reduced wellbeing </w:t>
      </w:r>
      <w:r w:rsidR="009E41A3" w:rsidRPr="000D589F">
        <w:rPr>
          <w:rFonts w:ascii="Arial" w:eastAsia="Arial" w:hAnsi="Arial" w:cs="Arial"/>
          <w:sz w:val="24"/>
          <w:szCs w:val="24"/>
        </w:rPr>
        <w:t xml:space="preserve">due to working remotely </w:t>
      </w:r>
      <w:r w:rsidR="00377A5C" w:rsidRPr="000D589F">
        <w:rPr>
          <w:rFonts w:ascii="Arial" w:eastAsia="Arial" w:hAnsi="Arial" w:cs="Arial"/>
          <w:sz w:val="24"/>
          <w:szCs w:val="24"/>
        </w:rPr>
        <w:t>(Heidt et al</w:t>
      </w:r>
      <w:r w:rsidR="47EFC7BF" w:rsidRPr="000D589F">
        <w:rPr>
          <w:rFonts w:ascii="Arial" w:eastAsia="Arial" w:hAnsi="Arial" w:cs="Arial"/>
          <w:sz w:val="24"/>
          <w:szCs w:val="24"/>
        </w:rPr>
        <w:t>,</w:t>
      </w:r>
      <w:r w:rsidR="00377A5C" w:rsidRPr="000D589F">
        <w:rPr>
          <w:rFonts w:ascii="Arial" w:eastAsia="Arial" w:hAnsi="Arial" w:cs="Arial"/>
          <w:sz w:val="24"/>
          <w:szCs w:val="24"/>
        </w:rPr>
        <w:t xml:space="preserve"> 2022). </w:t>
      </w:r>
      <w:r w:rsidR="007E05E8" w:rsidRPr="000D589F">
        <w:rPr>
          <w:rFonts w:ascii="Arial" w:eastAsia="Arial" w:hAnsi="Arial" w:cs="Arial"/>
          <w:sz w:val="24"/>
          <w:szCs w:val="24"/>
        </w:rPr>
        <w:t xml:space="preserve">Organisations should ensure that employees are supported with managing agile working </w:t>
      </w:r>
      <w:r w:rsidR="00940E9C" w:rsidRPr="000D589F">
        <w:rPr>
          <w:rFonts w:ascii="Arial" w:eastAsia="Arial" w:hAnsi="Arial" w:cs="Arial"/>
          <w:sz w:val="24"/>
          <w:szCs w:val="24"/>
        </w:rPr>
        <w:t>to ensure employee wellbeing is not harmed (Heidt et al</w:t>
      </w:r>
      <w:r w:rsidR="47EFC7BF" w:rsidRPr="000D589F">
        <w:rPr>
          <w:rFonts w:ascii="Arial" w:eastAsia="Arial" w:hAnsi="Arial" w:cs="Arial"/>
          <w:sz w:val="24"/>
          <w:szCs w:val="24"/>
        </w:rPr>
        <w:t>,</w:t>
      </w:r>
      <w:r w:rsidR="00940E9C" w:rsidRPr="000D589F">
        <w:rPr>
          <w:rFonts w:ascii="Arial" w:eastAsia="Arial" w:hAnsi="Arial" w:cs="Arial"/>
          <w:sz w:val="24"/>
          <w:szCs w:val="24"/>
        </w:rPr>
        <w:t xml:space="preserve"> 2022).</w:t>
      </w:r>
      <w:r w:rsidR="00D41F5E" w:rsidRPr="000D589F">
        <w:rPr>
          <w:rFonts w:ascii="Arial" w:eastAsia="Arial" w:hAnsi="Arial" w:cs="Arial"/>
          <w:sz w:val="24"/>
          <w:szCs w:val="24"/>
        </w:rPr>
        <w:t xml:space="preserve"> Being a more flexible employer also has contractual implications which organisations must consider carefully</w:t>
      </w:r>
      <w:r w:rsidR="00940E9C" w:rsidRPr="000D589F">
        <w:rPr>
          <w:rFonts w:ascii="Arial" w:eastAsia="Arial" w:hAnsi="Arial" w:cs="Arial"/>
          <w:sz w:val="24"/>
          <w:szCs w:val="24"/>
        </w:rPr>
        <w:t xml:space="preserve"> </w:t>
      </w:r>
      <w:r w:rsidR="00D41F5E" w:rsidRPr="000D589F">
        <w:rPr>
          <w:rFonts w:ascii="Arial" w:eastAsia="Arial" w:hAnsi="Arial" w:cs="Arial"/>
          <w:sz w:val="24"/>
          <w:szCs w:val="24"/>
        </w:rPr>
        <w:t>(</w:t>
      </w:r>
      <w:proofErr w:type="spellStart"/>
      <w:r w:rsidR="00D41F5E" w:rsidRPr="000D589F">
        <w:rPr>
          <w:rFonts w:ascii="Arial" w:eastAsia="Arial" w:hAnsi="Arial" w:cs="Arial"/>
          <w:sz w:val="24"/>
          <w:szCs w:val="24"/>
        </w:rPr>
        <w:t>Cholteeva</w:t>
      </w:r>
      <w:proofErr w:type="spellEnd"/>
      <w:r w:rsidR="00D41F5E" w:rsidRPr="000D589F">
        <w:rPr>
          <w:rFonts w:ascii="Arial" w:eastAsia="Arial" w:hAnsi="Arial" w:cs="Arial"/>
          <w:sz w:val="24"/>
          <w:szCs w:val="24"/>
        </w:rPr>
        <w:t>, 2022).</w:t>
      </w:r>
    </w:p>
    <w:p w14:paraId="3D211F8B" w14:textId="53445BA1" w:rsidR="00F17EE0" w:rsidRPr="000D589F" w:rsidRDefault="00F17EE0" w:rsidP="00B377CB">
      <w:pPr>
        <w:ind w:firstLine="720"/>
        <w:rPr>
          <w:rFonts w:ascii="Arial" w:eastAsia="Arial" w:hAnsi="Arial" w:cs="Arial"/>
          <w:sz w:val="24"/>
          <w:szCs w:val="24"/>
        </w:rPr>
      </w:pPr>
      <w:r w:rsidRPr="000D589F">
        <w:rPr>
          <w:rFonts w:ascii="Arial" w:eastAsia="Arial" w:hAnsi="Arial" w:cs="Arial"/>
          <w:sz w:val="24"/>
          <w:szCs w:val="24"/>
        </w:rPr>
        <w:t xml:space="preserve">Data published by Welsh Government (2022) illustrates that </w:t>
      </w:r>
      <w:r w:rsidR="00D527D5" w:rsidRPr="000D589F">
        <w:rPr>
          <w:rFonts w:ascii="Arial" w:eastAsia="Arial" w:hAnsi="Arial" w:cs="Arial"/>
          <w:sz w:val="24"/>
          <w:szCs w:val="24"/>
        </w:rPr>
        <w:t xml:space="preserve">the largest staffing group is nursing, midwifery and health visiting which predominantly </w:t>
      </w:r>
      <w:r w:rsidR="00706888" w:rsidRPr="000D589F">
        <w:rPr>
          <w:rFonts w:ascii="Arial" w:eastAsia="Arial" w:hAnsi="Arial" w:cs="Arial"/>
          <w:sz w:val="24"/>
          <w:szCs w:val="24"/>
        </w:rPr>
        <w:t>encompasses tasks which require face to face interaction with patients</w:t>
      </w:r>
      <w:r w:rsidR="0084363E" w:rsidRPr="000D589F">
        <w:rPr>
          <w:rFonts w:ascii="Arial" w:eastAsia="Arial" w:hAnsi="Arial" w:cs="Arial"/>
          <w:sz w:val="24"/>
          <w:szCs w:val="24"/>
        </w:rPr>
        <w:t xml:space="preserve"> (See figure 1)</w:t>
      </w:r>
      <w:r w:rsidR="00706888" w:rsidRPr="000D589F">
        <w:rPr>
          <w:rFonts w:ascii="Arial" w:eastAsia="Arial" w:hAnsi="Arial" w:cs="Arial"/>
          <w:sz w:val="24"/>
          <w:szCs w:val="24"/>
        </w:rPr>
        <w:t xml:space="preserve">. </w:t>
      </w:r>
    </w:p>
    <w:p w14:paraId="16B38BA8" w14:textId="63A7F95B" w:rsidR="009569DD" w:rsidRPr="000D589F" w:rsidRDefault="00EE383E" w:rsidP="00D939BE">
      <w:pPr>
        <w:rPr>
          <w:rFonts w:ascii="Arial" w:eastAsia="Arial" w:hAnsi="Arial" w:cs="Arial"/>
          <w:sz w:val="24"/>
          <w:szCs w:val="24"/>
        </w:rPr>
      </w:pPr>
      <w:r w:rsidRPr="000D589F">
        <w:rPr>
          <w:rFonts w:ascii="Arial" w:hAnsi="Arial" w:cs="Arial"/>
          <w:noProof/>
          <w:sz w:val="24"/>
          <w:szCs w:val="24"/>
        </w:rPr>
        <w:drawing>
          <wp:inline distT="0" distB="0" distL="0" distR="0" wp14:anchorId="3E1609BA" wp14:editId="6E7FED19">
            <wp:extent cx="5651499" cy="3263900"/>
            <wp:effectExtent l="0" t="0" r="6985" b="12700"/>
            <wp:docPr id="1" name="Chart 1">
              <a:extLst xmlns:a="http://schemas.openxmlformats.org/drawingml/2006/main">
                <a:ext uri="{FF2B5EF4-FFF2-40B4-BE49-F238E27FC236}">
                  <a16:creationId xmlns:a16="http://schemas.microsoft.com/office/drawing/2014/main" id="{61D7B4D7-BB8F-4770-8915-0D62A13398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6FD8539" w14:textId="00B2A617" w:rsidR="00F17EE0" w:rsidRPr="000D589F" w:rsidRDefault="0084363E" w:rsidP="00D939BE">
      <w:pPr>
        <w:rPr>
          <w:rFonts w:ascii="Arial" w:eastAsia="Arial" w:hAnsi="Arial" w:cs="Arial"/>
          <w:sz w:val="24"/>
          <w:szCs w:val="24"/>
        </w:rPr>
      </w:pPr>
      <w:r w:rsidRPr="000D589F">
        <w:rPr>
          <w:rFonts w:ascii="Arial" w:eastAsia="Arial" w:hAnsi="Arial" w:cs="Arial"/>
          <w:b/>
          <w:bCs/>
          <w:i/>
          <w:iCs/>
          <w:sz w:val="24"/>
          <w:szCs w:val="24"/>
        </w:rPr>
        <w:t xml:space="preserve">Figure 1: </w:t>
      </w:r>
      <w:r w:rsidR="00A11695" w:rsidRPr="000D589F">
        <w:rPr>
          <w:rFonts w:ascii="Arial" w:eastAsia="Arial" w:hAnsi="Arial" w:cs="Arial"/>
          <w:b/>
          <w:bCs/>
          <w:i/>
          <w:iCs/>
          <w:sz w:val="24"/>
          <w:szCs w:val="24"/>
        </w:rPr>
        <w:t>Percentage of staff across different staff groups</w:t>
      </w:r>
      <w:r w:rsidR="005F129F" w:rsidRPr="000D589F">
        <w:rPr>
          <w:rFonts w:ascii="Arial" w:eastAsia="Arial" w:hAnsi="Arial" w:cs="Arial"/>
          <w:b/>
          <w:bCs/>
          <w:i/>
          <w:iCs/>
          <w:sz w:val="24"/>
          <w:szCs w:val="24"/>
        </w:rPr>
        <w:t xml:space="preserve"> within Hywel Dda</w:t>
      </w:r>
      <w:r w:rsidR="00A11695" w:rsidRPr="000D589F">
        <w:rPr>
          <w:rFonts w:ascii="Arial" w:eastAsia="Arial" w:hAnsi="Arial" w:cs="Arial"/>
          <w:b/>
          <w:bCs/>
          <w:i/>
          <w:iCs/>
          <w:sz w:val="24"/>
          <w:szCs w:val="24"/>
        </w:rPr>
        <w:t xml:space="preserve"> as reported by Welsh Government (2022). </w:t>
      </w:r>
    </w:p>
    <w:p w14:paraId="369CC53F" w14:textId="6A195395" w:rsidR="000B0606" w:rsidRPr="000D589F" w:rsidRDefault="00CB5E59" w:rsidP="00103BD5">
      <w:pPr>
        <w:ind w:firstLine="720"/>
        <w:rPr>
          <w:rFonts w:ascii="Arial" w:eastAsia="Arial" w:hAnsi="Arial" w:cs="Arial"/>
          <w:sz w:val="24"/>
          <w:szCs w:val="24"/>
        </w:rPr>
      </w:pPr>
      <w:r w:rsidRPr="000D589F">
        <w:rPr>
          <w:rFonts w:ascii="Arial" w:eastAsia="Arial" w:hAnsi="Arial" w:cs="Arial"/>
          <w:sz w:val="24"/>
          <w:szCs w:val="24"/>
        </w:rPr>
        <w:t xml:space="preserve">Whilst working from home would not be suitable for all roles, the flexibility in terms of </w:t>
      </w:r>
      <w:r w:rsidR="00B01B54" w:rsidRPr="000D589F">
        <w:rPr>
          <w:rFonts w:ascii="Arial" w:eastAsia="Arial" w:hAnsi="Arial" w:cs="Arial"/>
          <w:sz w:val="24"/>
          <w:szCs w:val="24"/>
        </w:rPr>
        <w:t>working times could be assessed in line with service needs</w:t>
      </w:r>
      <w:r w:rsidR="005908EA" w:rsidRPr="000D589F">
        <w:rPr>
          <w:rFonts w:ascii="Arial" w:eastAsia="Arial" w:hAnsi="Arial" w:cs="Arial"/>
          <w:sz w:val="24"/>
          <w:szCs w:val="24"/>
        </w:rPr>
        <w:t xml:space="preserve">. As part of the strategy involves “engaging with staff” </w:t>
      </w:r>
      <w:r w:rsidR="00B44B31" w:rsidRPr="000D589F">
        <w:rPr>
          <w:rFonts w:ascii="Arial" w:eastAsia="Arial" w:hAnsi="Arial" w:cs="Arial"/>
          <w:sz w:val="24"/>
          <w:szCs w:val="24"/>
        </w:rPr>
        <w:t xml:space="preserve">to ensure wellbeing at work </w:t>
      </w:r>
      <w:r w:rsidR="005908EA" w:rsidRPr="000D589F">
        <w:rPr>
          <w:rFonts w:ascii="Arial" w:eastAsia="Arial" w:hAnsi="Arial" w:cs="Arial"/>
          <w:sz w:val="24"/>
          <w:szCs w:val="24"/>
        </w:rPr>
        <w:t>(</w:t>
      </w:r>
      <w:proofErr w:type="spellStart"/>
      <w:r w:rsidR="005908EA" w:rsidRPr="000D589F">
        <w:rPr>
          <w:rFonts w:ascii="Arial" w:eastAsia="Arial" w:hAnsi="Arial" w:cs="Arial"/>
          <w:sz w:val="24"/>
          <w:szCs w:val="24"/>
        </w:rPr>
        <w:t>HDdUHB</w:t>
      </w:r>
      <w:proofErr w:type="spellEnd"/>
      <w:r w:rsidR="005908EA" w:rsidRPr="000D589F">
        <w:rPr>
          <w:rFonts w:ascii="Arial" w:eastAsia="Arial" w:hAnsi="Arial" w:cs="Arial"/>
          <w:sz w:val="24"/>
          <w:szCs w:val="24"/>
        </w:rPr>
        <w:t>, 2020)</w:t>
      </w:r>
      <w:r w:rsidR="00B44B31" w:rsidRPr="000D589F">
        <w:rPr>
          <w:rFonts w:ascii="Arial" w:eastAsia="Arial" w:hAnsi="Arial" w:cs="Arial"/>
          <w:sz w:val="24"/>
          <w:szCs w:val="24"/>
        </w:rPr>
        <w:t xml:space="preserve">, it will be important to consider the </w:t>
      </w:r>
      <w:r w:rsidR="00656E27" w:rsidRPr="000D589F">
        <w:rPr>
          <w:rFonts w:ascii="Arial" w:eastAsia="Arial" w:hAnsi="Arial" w:cs="Arial"/>
          <w:sz w:val="24"/>
          <w:szCs w:val="24"/>
        </w:rPr>
        <w:t>impact of agility on individuals’ wellbeing</w:t>
      </w:r>
      <w:r w:rsidR="005908EA" w:rsidRPr="000D589F">
        <w:rPr>
          <w:rFonts w:ascii="Arial" w:eastAsia="Arial" w:hAnsi="Arial" w:cs="Arial"/>
          <w:sz w:val="24"/>
          <w:szCs w:val="24"/>
        </w:rPr>
        <w:t>.</w:t>
      </w:r>
      <w:r w:rsidR="00632C16" w:rsidRPr="000D589F">
        <w:rPr>
          <w:rFonts w:ascii="Arial" w:eastAsia="Arial" w:hAnsi="Arial" w:cs="Arial"/>
          <w:sz w:val="24"/>
          <w:szCs w:val="24"/>
        </w:rPr>
        <w:t xml:space="preserve"> With </w:t>
      </w:r>
      <w:proofErr w:type="spellStart"/>
      <w:r w:rsidR="00632C16" w:rsidRPr="000D589F">
        <w:rPr>
          <w:rFonts w:ascii="Arial" w:eastAsia="Arial" w:hAnsi="Arial" w:cs="Arial"/>
          <w:sz w:val="24"/>
          <w:szCs w:val="24"/>
        </w:rPr>
        <w:t>Cholteeva</w:t>
      </w:r>
      <w:proofErr w:type="spellEnd"/>
      <w:r w:rsidR="00632C16" w:rsidRPr="000D589F">
        <w:rPr>
          <w:rFonts w:ascii="Arial" w:eastAsia="Arial" w:hAnsi="Arial" w:cs="Arial"/>
          <w:sz w:val="24"/>
          <w:szCs w:val="24"/>
        </w:rPr>
        <w:t xml:space="preserve"> (2022) noting that </w:t>
      </w:r>
      <w:r w:rsidR="00AE5D30" w:rsidRPr="000D589F">
        <w:rPr>
          <w:rFonts w:ascii="Arial" w:eastAsia="Arial" w:hAnsi="Arial" w:cs="Arial"/>
          <w:sz w:val="24"/>
          <w:szCs w:val="24"/>
        </w:rPr>
        <w:t xml:space="preserve">a reduction in hours for the same pay could cause some employees to feel stressed or anxious about </w:t>
      </w:r>
      <w:r w:rsidR="009A237C" w:rsidRPr="000D589F">
        <w:rPr>
          <w:rFonts w:ascii="Arial" w:eastAsia="Arial" w:hAnsi="Arial" w:cs="Arial"/>
          <w:sz w:val="24"/>
          <w:szCs w:val="24"/>
        </w:rPr>
        <w:t>workload</w:t>
      </w:r>
      <w:r w:rsidR="00AE5D30" w:rsidRPr="000D589F">
        <w:rPr>
          <w:rFonts w:ascii="Arial" w:eastAsia="Arial" w:hAnsi="Arial" w:cs="Arial"/>
          <w:sz w:val="24"/>
          <w:szCs w:val="24"/>
        </w:rPr>
        <w:t xml:space="preserve">. </w:t>
      </w:r>
      <w:r w:rsidR="009106B9" w:rsidRPr="000D589F">
        <w:rPr>
          <w:rFonts w:ascii="Arial" w:eastAsia="Arial" w:hAnsi="Arial" w:cs="Arial"/>
          <w:sz w:val="24"/>
          <w:szCs w:val="24"/>
        </w:rPr>
        <w:t>Conversely, McCracken et al</w:t>
      </w:r>
      <w:r w:rsidR="00A66B9A" w:rsidRPr="000D589F">
        <w:rPr>
          <w:rFonts w:ascii="Arial" w:eastAsia="Arial" w:hAnsi="Arial" w:cs="Arial"/>
          <w:sz w:val="24"/>
          <w:szCs w:val="24"/>
        </w:rPr>
        <w:t xml:space="preserve">. (2020) </w:t>
      </w:r>
      <w:r w:rsidR="00FB4E15" w:rsidRPr="000D589F">
        <w:rPr>
          <w:rFonts w:ascii="Arial" w:eastAsia="Arial" w:hAnsi="Arial" w:cs="Arial"/>
          <w:sz w:val="24"/>
          <w:szCs w:val="24"/>
        </w:rPr>
        <w:t xml:space="preserve">highlight the need for NHS organisations to </w:t>
      </w:r>
      <w:r w:rsidR="00047840" w:rsidRPr="000D589F">
        <w:rPr>
          <w:rFonts w:ascii="Arial" w:eastAsia="Arial" w:hAnsi="Arial" w:cs="Arial"/>
          <w:sz w:val="24"/>
          <w:szCs w:val="24"/>
        </w:rPr>
        <w:t xml:space="preserve">improve shift patterns due to the adverse effects of long shifts such as poor sleep and reduced wellbeing which has a negative impact on the quality of patient care provided. </w:t>
      </w:r>
      <w:r w:rsidR="003C6885" w:rsidRPr="000D589F">
        <w:rPr>
          <w:rFonts w:ascii="Arial" w:eastAsia="Arial" w:hAnsi="Arial" w:cs="Arial"/>
          <w:sz w:val="24"/>
          <w:szCs w:val="24"/>
        </w:rPr>
        <w:t xml:space="preserve">Birmingham Women’s and Children’s NHS Foundation Trust introduced a team-based rostering system to improve work-life balance and increase flexibility whilst ensuring that service needs were met (NHS Employers, 2020). This resulted in improved </w:t>
      </w:r>
      <w:r w:rsidR="00C35257" w:rsidRPr="000D589F">
        <w:rPr>
          <w:rFonts w:ascii="Arial" w:eastAsia="Arial" w:hAnsi="Arial" w:cs="Arial"/>
          <w:sz w:val="24"/>
          <w:szCs w:val="24"/>
        </w:rPr>
        <w:t xml:space="preserve">culture and work-life balance for </w:t>
      </w:r>
      <w:proofErr w:type="gramStart"/>
      <w:r w:rsidR="00C35257" w:rsidRPr="000D589F">
        <w:rPr>
          <w:rFonts w:ascii="Arial" w:eastAsia="Arial" w:hAnsi="Arial" w:cs="Arial"/>
          <w:sz w:val="24"/>
          <w:szCs w:val="24"/>
        </w:rPr>
        <w:t>nurses</w:t>
      </w:r>
      <w:proofErr w:type="gramEnd"/>
      <w:r w:rsidR="00C35257" w:rsidRPr="000D589F">
        <w:rPr>
          <w:rFonts w:ascii="Arial" w:eastAsia="Arial" w:hAnsi="Arial" w:cs="Arial"/>
          <w:sz w:val="24"/>
          <w:szCs w:val="24"/>
        </w:rPr>
        <w:t xml:space="preserve"> and it was hoped this would lead to improved retention rates (NHS Employers, 2020).</w:t>
      </w:r>
    </w:p>
    <w:p w14:paraId="1761F5BB" w14:textId="106C3386" w:rsidR="00F2273E" w:rsidRPr="000D589F" w:rsidRDefault="00194387" w:rsidP="00103BD5">
      <w:pPr>
        <w:ind w:firstLine="720"/>
        <w:rPr>
          <w:rFonts w:ascii="Arial" w:eastAsia="Arial" w:hAnsi="Arial" w:cs="Arial"/>
          <w:sz w:val="24"/>
          <w:szCs w:val="24"/>
        </w:rPr>
      </w:pPr>
      <w:r w:rsidRPr="000D589F">
        <w:rPr>
          <w:rFonts w:ascii="Arial" w:eastAsia="Arial" w:hAnsi="Arial" w:cs="Arial"/>
          <w:sz w:val="24"/>
          <w:szCs w:val="24"/>
        </w:rPr>
        <w:lastRenderedPageBreak/>
        <w:t>Assessing exit survey data (</w:t>
      </w:r>
      <w:proofErr w:type="spellStart"/>
      <w:r w:rsidRPr="000D589F">
        <w:rPr>
          <w:rFonts w:ascii="Arial" w:eastAsia="Arial" w:hAnsi="Arial" w:cs="Arial"/>
          <w:sz w:val="24"/>
          <w:szCs w:val="24"/>
        </w:rPr>
        <w:t>HDdUHB</w:t>
      </w:r>
      <w:proofErr w:type="spellEnd"/>
      <w:r w:rsidRPr="000D589F">
        <w:rPr>
          <w:rFonts w:ascii="Arial" w:eastAsia="Arial" w:hAnsi="Arial" w:cs="Arial"/>
          <w:sz w:val="24"/>
          <w:szCs w:val="24"/>
        </w:rPr>
        <w:t>, 2022b),</w:t>
      </w:r>
      <w:r w:rsidR="00796A99" w:rsidRPr="000D589F">
        <w:rPr>
          <w:rFonts w:ascii="Arial" w:eastAsia="Arial" w:hAnsi="Arial" w:cs="Arial"/>
          <w:sz w:val="24"/>
          <w:szCs w:val="24"/>
        </w:rPr>
        <w:t xml:space="preserve"> in figure 2, w</w:t>
      </w:r>
      <w:r w:rsidR="00424FE8" w:rsidRPr="000D589F">
        <w:rPr>
          <w:rFonts w:ascii="Arial" w:eastAsia="Arial" w:hAnsi="Arial" w:cs="Arial"/>
          <w:sz w:val="24"/>
          <w:szCs w:val="24"/>
        </w:rPr>
        <w:t xml:space="preserve">hilst the majority of respondents </w:t>
      </w:r>
      <w:r w:rsidR="003C6885" w:rsidRPr="000D589F">
        <w:rPr>
          <w:rFonts w:ascii="Arial" w:eastAsia="Arial" w:hAnsi="Arial" w:cs="Arial"/>
          <w:sz w:val="24"/>
          <w:szCs w:val="24"/>
        </w:rPr>
        <w:t>have agreed that work life balance and their needs were supported (</w:t>
      </w:r>
      <w:proofErr w:type="spellStart"/>
      <w:r w:rsidR="003C6885" w:rsidRPr="000D589F">
        <w:rPr>
          <w:rFonts w:ascii="Arial" w:eastAsia="Arial" w:hAnsi="Arial" w:cs="Arial"/>
          <w:sz w:val="24"/>
          <w:szCs w:val="24"/>
        </w:rPr>
        <w:t>HDdUHB</w:t>
      </w:r>
      <w:proofErr w:type="spellEnd"/>
      <w:r w:rsidR="003C6885" w:rsidRPr="000D589F">
        <w:rPr>
          <w:rFonts w:ascii="Arial" w:eastAsia="Arial" w:hAnsi="Arial" w:cs="Arial"/>
          <w:sz w:val="24"/>
          <w:szCs w:val="24"/>
        </w:rPr>
        <w:t>, 2022</w:t>
      </w:r>
      <w:r w:rsidRPr="000D589F">
        <w:rPr>
          <w:rFonts w:ascii="Arial" w:eastAsia="Arial" w:hAnsi="Arial" w:cs="Arial"/>
          <w:sz w:val="24"/>
          <w:szCs w:val="24"/>
        </w:rPr>
        <w:t>b</w:t>
      </w:r>
      <w:r w:rsidR="003C6885" w:rsidRPr="000D589F">
        <w:rPr>
          <w:rFonts w:ascii="Arial" w:eastAsia="Arial" w:hAnsi="Arial" w:cs="Arial"/>
          <w:sz w:val="24"/>
          <w:szCs w:val="24"/>
        </w:rPr>
        <w:t xml:space="preserve">), not all leavers have </w:t>
      </w:r>
      <w:proofErr w:type="gramStart"/>
      <w:r w:rsidR="003C6885" w:rsidRPr="000D589F">
        <w:rPr>
          <w:rFonts w:ascii="Arial" w:eastAsia="Arial" w:hAnsi="Arial" w:cs="Arial"/>
          <w:sz w:val="24"/>
          <w:szCs w:val="24"/>
        </w:rPr>
        <w:t>responded</w:t>
      </w:r>
      <w:proofErr w:type="gramEnd"/>
      <w:r w:rsidR="003C6885" w:rsidRPr="000D589F">
        <w:rPr>
          <w:rFonts w:ascii="Arial" w:eastAsia="Arial" w:hAnsi="Arial" w:cs="Arial"/>
          <w:sz w:val="24"/>
          <w:szCs w:val="24"/>
        </w:rPr>
        <w:t xml:space="preserve"> and psychological safety must be considered </w:t>
      </w:r>
      <w:r w:rsidR="002A2C11" w:rsidRPr="000D589F">
        <w:rPr>
          <w:rFonts w:ascii="Arial" w:eastAsia="Arial" w:hAnsi="Arial" w:cs="Arial"/>
          <w:sz w:val="24"/>
          <w:szCs w:val="24"/>
        </w:rPr>
        <w:t>as Gee (2020</w:t>
      </w:r>
      <w:r w:rsidR="003C6885" w:rsidRPr="000D589F">
        <w:rPr>
          <w:rFonts w:ascii="Arial" w:eastAsia="Arial" w:hAnsi="Arial" w:cs="Arial"/>
          <w:sz w:val="24"/>
          <w:szCs w:val="24"/>
        </w:rPr>
        <w:t>)</w:t>
      </w:r>
      <w:r w:rsidR="002A2C11" w:rsidRPr="000D589F">
        <w:rPr>
          <w:rFonts w:ascii="Arial" w:eastAsia="Arial" w:hAnsi="Arial" w:cs="Arial"/>
          <w:sz w:val="24"/>
          <w:szCs w:val="24"/>
        </w:rPr>
        <w:t xml:space="preserve"> suggests that engagement with employee voice functions is impacted by psychological safety in the workplace</w:t>
      </w:r>
      <w:r w:rsidR="003C6885" w:rsidRPr="000D589F">
        <w:rPr>
          <w:rFonts w:ascii="Arial" w:eastAsia="Arial" w:hAnsi="Arial" w:cs="Arial"/>
          <w:sz w:val="24"/>
          <w:szCs w:val="24"/>
        </w:rPr>
        <w:t xml:space="preserve">. </w:t>
      </w:r>
      <w:r w:rsidR="002A2C11" w:rsidRPr="000D589F">
        <w:rPr>
          <w:rFonts w:ascii="Arial" w:eastAsia="Arial" w:hAnsi="Arial" w:cs="Arial"/>
          <w:sz w:val="24"/>
          <w:szCs w:val="24"/>
        </w:rPr>
        <w:t xml:space="preserve">Maxwell (2021) notes that responses may </w:t>
      </w:r>
      <w:r w:rsidR="0044152B">
        <w:rPr>
          <w:rFonts w:ascii="Arial" w:eastAsia="Arial" w:hAnsi="Arial" w:cs="Arial"/>
          <w:sz w:val="24"/>
          <w:szCs w:val="24"/>
        </w:rPr>
        <w:t xml:space="preserve">not </w:t>
      </w:r>
      <w:r w:rsidR="00796A99" w:rsidRPr="000D589F">
        <w:rPr>
          <w:rFonts w:ascii="Arial" w:eastAsia="Arial" w:hAnsi="Arial" w:cs="Arial"/>
          <w:sz w:val="24"/>
          <w:szCs w:val="24"/>
        </w:rPr>
        <w:t xml:space="preserve">provide the genuine views of the employee as they may be reluctant to voice the true reason directly to the organisation. </w:t>
      </w:r>
      <w:r w:rsidR="00424FE8" w:rsidRPr="000D589F">
        <w:rPr>
          <w:rFonts w:ascii="Arial" w:eastAsia="Arial" w:hAnsi="Arial" w:cs="Arial"/>
          <w:noProof/>
          <w:sz w:val="24"/>
          <w:szCs w:val="24"/>
        </w:rPr>
        <w:drawing>
          <wp:inline distT="0" distB="0" distL="0" distR="0" wp14:anchorId="38C8C71D" wp14:editId="5822A754">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4D5856C" w14:textId="1E774F8B" w:rsidR="00103BD5" w:rsidRPr="000D589F" w:rsidRDefault="003C6885" w:rsidP="00D939BE">
      <w:pPr>
        <w:rPr>
          <w:rFonts w:ascii="Arial" w:eastAsia="Arial" w:hAnsi="Arial" w:cs="Arial"/>
          <w:b/>
          <w:bCs/>
          <w:i/>
          <w:iCs/>
          <w:sz w:val="24"/>
          <w:szCs w:val="24"/>
        </w:rPr>
      </w:pPr>
      <w:r w:rsidRPr="000D589F">
        <w:rPr>
          <w:rFonts w:ascii="Arial" w:eastAsia="Arial" w:hAnsi="Arial" w:cs="Arial"/>
          <w:b/>
          <w:bCs/>
          <w:i/>
          <w:iCs/>
          <w:sz w:val="24"/>
          <w:szCs w:val="24"/>
        </w:rPr>
        <w:t>Figure 2: Data from exit survey.</w:t>
      </w:r>
    </w:p>
    <w:p w14:paraId="62334B9B" w14:textId="48977CFB" w:rsidR="003C6885" w:rsidRPr="000D589F" w:rsidRDefault="003C6885" w:rsidP="00D939BE">
      <w:pPr>
        <w:rPr>
          <w:rFonts w:ascii="Arial" w:eastAsia="Arial" w:hAnsi="Arial" w:cs="Arial"/>
          <w:sz w:val="24"/>
          <w:szCs w:val="24"/>
        </w:rPr>
      </w:pPr>
      <w:r w:rsidRPr="000D589F">
        <w:rPr>
          <w:rFonts w:ascii="Arial" w:eastAsia="Arial" w:hAnsi="Arial" w:cs="Arial"/>
          <w:sz w:val="24"/>
          <w:szCs w:val="24"/>
        </w:rPr>
        <w:tab/>
      </w:r>
      <w:r w:rsidR="00796A99" w:rsidRPr="000D589F">
        <w:rPr>
          <w:rFonts w:ascii="Arial" w:eastAsia="Arial" w:hAnsi="Arial" w:cs="Arial"/>
          <w:sz w:val="24"/>
          <w:szCs w:val="24"/>
        </w:rPr>
        <w:t xml:space="preserve">Creating a work environment which is flexible, ensures fairness and supports wellbeing is key to retention (Maxwell, 2021). </w:t>
      </w:r>
      <w:proofErr w:type="spellStart"/>
      <w:r w:rsidR="009D5661" w:rsidRPr="000D589F">
        <w:rPr>
          <w:rFonts w:ascii="Arial" w:eastAsia="Arial" w:hAnsi="Arial" w:cs="Arial"/>
          <w:sz w:val="24"/>
          <w:szCs w:val="24"/>
        </w:rPr>
        <w:t>HDdUHB</w:t>
      </w:r>
      <w:proofErr w:type="spellEnd"/>
      <w:r w:rsidR="009D5661" w:rsidRPr="000D589F">
        <w:rPr>
          <w:rFonts w:ascii="Arial" w:eastAsia="Arial" w:hAnsi="Arial" w:cs="Arial"/>
          <w:sz w:val="24"/>
          <w:szCs w:val="24"/>
        </w:rPr>
        <w:t xml:space="preserve"> should consider how it can adapt to the aspired work practices which offer the employee flexibility (Cassidy et al</w:t>
      </w:r>
      <w:r w:rsidR="47EFC7BF" w:rsidRPr="000D589F">
        <w:rPr>
          <w:rFonts w:ascii="Arial" w:eastAsia="Arial" w:hAnsi="Arial" w:cs="Arial"/>
          <w:sz w:val="24"/>
          <w:szCs w:val="24"/>
        </w:rPr>
        <w:t>,</w:t>
      </w:r>
      <w:r w:rsidR="009D5661" w:rsidRPr="000D589F">
        <w:rPr>
          <w:rFonts w:ascii="Arial" w:eastAsia="Arial" w:hAnsi="Arial" w:cs="Arial"/>
          <w:sz w:val="24"/>
          <w:szCs w:val="24"/>
        </w:rPr>
        <w:t xml:space="preserve"> 2021; </w:t>
      </w:r>
      <w:proofErr w:type="spellStart"/>
      <w:r w:rsidR="009D5661" w:rsidRPr="000D589F">
        <w:rPr>
          <w:rFonts w:ascii="Arial" w:eastAsia="Arial" w:hAnsi="Arial" w:cs="Arial"/>
          <w:sz w:val="24"/>
          <w:szCs w:val="24"/>
        </w:rPr>
        <w:t>Cholteeva</w:t>
      </w:r>
      <w:proofErr w:type="spellEnd"/>
      <w:r w:rsidR="009D5661" w:rsidRPr="000D589F">
        <w:rPr>
          <w:rFonts w:ascii="Arial" w:eastAsia="Arial" w:hAnsi="Arial" w:cs="Arial"/>
          <w:sz w:val="24"/>
          <w:szCs w:val="24"/>
        </w:rPr>
        <w:t xml:space="preserve">, 2022) and have been shown to benefit the employer with increased </w:t>
      </w:r>
      <w:r w:rsidR="00194387" w:rsidRPr="000D589F">
        <w:rPr>
          <w:rFonts w:ascii="Arial" w:eastAsia="Arial" w:hAnsi="Arial" w:cs="Arial"/>
          <w:sz w:val="24"/>
          <w:szCs w:val="24"/>
        </w:rPr>
        <w:t>productivity</w:t>
      </w:r>
      <w:r w:rsidR="009D5661" w:rsidRPr="000D589F">
        <w:rPr>
          <w:rFonts w:ascii="Arial" w:eastAsia="Arial" w:hAnsi="Arial" w:cs="Arial"/>
          <w:sz w:val="24"/>
          <w:szCs w:val="24"/>
        </w:rPr>
        <w:t xml:space="preserve"> and improved retention rates (Heidt et al</w:t>
      </w:r>
      <w:r w:rsidR="47EFC7BF" w:rsidRPr="000D589F">
        <w:rPr>
          <w:rFonts w:ascii="Arial" w:eastAsia="Arial" w:hAnsi="Arial" w:cs="Arial"/>
          <w:sz w:val="24"/>
          <w:szCs w:val="24"/>
        </w:rPr>
        <w:t>,</w:t>
      </w:r>
      <w:r w:rsidR="009D5661" w:rsidRPr="000D589F">
        <w:rPr>
          <w:rFonts w:ascii="Arial" w:eastAsia="Arial" w:hAnsi="Arial" w:cs="Arial"/>
          <w:sz w:val="24"/>
          <w:szCs w:val="24"/>
        </w:rPr>
        <w:t xml:space="preserve"> 2022)</w:t>
      </w:r>
      <w:r w:rsidR="00194387" w:rsidRPr="000D589F">
        <w:rPr>
          <w:rFonts w:ascii="Arial" w:eastAsia="Arial" w:hAnsi="Arial" w:cs="Arial"/>
          <w:sz w:val="24"/>
          <w:szCs w:val="24"/>
        </w:rPr>
        <w:t xml:space="preserve"> as the organisation strives to “attract and retain staff” (</w:t>
      </w:r>
      <w:proofErr w:type="spellStart"/>
      <w:r w:rsidR="00194387" w:rsidRPr="000D589F">
        <w:rPr>
          <w:rFonts w:ascii="Arial" w:eastAsia="Arial" w:hAnsi="Arial" w:cs="Arial"/>
          <w:sz w:val="24"/>
          <w:szCs w:val="24"/>
        </w:rPr>
        <w:t>HDdUHB</w:t>
      </w:r>
      <w:proofErr w:type="spellEnd"/>
      <w:r w:rsidR="00194387" w:rsidRPr="000D589F">
        <w:rPr>
          <w:rFonts w:ascii="Arial" w:eastAsia="Arial" w:hAnsi="Arial" w:cs="Arial"/>
          <w:sz w:val="24"/>
          <w:szCs w:val="24"/>
        </w:rPr>
        <w:t>, 2020).</w:t>
      </w:r>
    </w:p>
    <w:p w14:paraId="406E831B" w14:textId="77777777" w:rsidR="003C6885" w:rsidRPr="000D589F" w:rsidRDefault="003C6885" w:rsidP="00D939BE">
      <w:pPr>
        <w:rPr>
          <w:rFonts w:ascii="Arial" w:eastAsia="Arial" w:hAnsi="Arial" w:cs="Arial"/>
          <w:sz w:val="24"/>
          <w:szCs w:val="24"/>
        </w:rPr>
      </w:pPr>
    </w:p>
    <w:p w14:paraId="402CFA59" w14:textId="775500C0" w:rsidR="007D1A81" w:rsidRPr="000D589F" w:rsidRDefault="003E7E73" w:rsidP="6EF2686F">
      <w:pPr>
        <w:rPr>
          <w:rFonts w:ascii="Arial" w:eastAsia="Arial" w:hAnsi="Arial" w:cs="Arial"/>
          <w:sz w:val="24"/>
          <w:szCs w:val="24"/>
          <w:u w:val="single"/>
        </w:rPr>
      </w:pPr>
      <w:r w:rsidRPr="000D589F">
        <w:rPr>
          <w:rFonts w:ascii="Arial" w:eastAsia="Arial" w:hAnsi="Arial" w:cs="Arial"/>
          <w:sz w:val="24"/>
          <w:szCs w:val="24"/>
          <w:u w:val="single"/>
        </w:rPr>
        <w:t>Technological</w:t>
      </w:r>
      <w:r w:rsidR="00070A1B" w:rsidRPr="000D589F">
        <w:rPr>
          <w:rFonts w:ascii="Arial" w:eastAsia="Arial" w:hAnsi="Arial" w:cs="Arial"/>
          <w:sz w:val="24"/>
          <w:szCs w:val="24"/>
          <w:u w:val="single"/>
        </w:rPr>
        <w:t xml:space="preserve"> Trends:</w:t>
      </w:r>
    </w:p>
    <w:p w14:paraId="122BF0EC" w14:textId="75315B06" w:rsidR="00E30C5D" w:rsidRPr="000D589F" w:rsidRDefault="00F76FED" w:rsidP="006D5745">
      <w:pPr>
        <w:rPr>
          <w:rFonts w:ascii="Arial" w:eastAsia="Arial" w:hAnsi="Arial" w:cs="Arial"/>
          <w:sz w:val="24"/>
          <w:szCs w:val="24"/>
        </w:rPr>
      </w:pPr>
      <w:r w:rsidRPr="000D589F">
        <w:rPr>
          <w:rFonts w:ascii="Arial" w:eastAsia="Arial" w:hAnsi="Arial" w:cs="Arial"/>
          <w:sz w:val="24"/>
          <w:szCs w:val="24"/>
        </w:rPr>
        <w:t xml:space="preserve">The </w:t>
      </w:r>
      <w:r w:rsidR="00CB4ABB" w:rsidRPr="000D589F">
        <w:rPr>
          <w:rFonts w:ascii="Arial" w:eastAsia="Arial" w:hAnsi="Arial" w:cs="Arial"/>
          <w:sz w:val="24"/>
          <w:szCs w:val="24"/>
        </w:rPr>
        <w:t>rapid development of technology has given rise to</w:t>
      </w:r>
      <w:r w:rsidR="0096384E" w:rsidRPr="000D589F">
        <w:rPr>
          <w:rFonts w:ascii="Arial" w:eastAsia="Arial" w:hAnsi="Arial" w:cs="Arial"/>
          <w:sz w:val="24"/>
          <w:szCs w:val="24"/>
        </w:rPr>
        <w:t xml:space="preserve"> </w:t>
      </w:r>
      <w:r w:rsidR="00256477" w:rsidRPr="000D589F">
        <w:rPr>
          <w:rFonts w:ascii="Arial" w:eastAsia="Arial" w:hAnsi="Arial" w:cs="Arial"/>
          <w:sz w:val="24"/>
          <w:szCs w:val="24"/>
        </w:rPr>
        <w:t>speculation</w:t>
      </w:r>
      <w:r w:rsidR="0096384E" w:rsidRPr="000D589F">
        <w:rPr>
          <w:rFonts w:ascii="Arial" w:eastAsia="Arial" w:hAnsi="Arial" w:cs="Arial"/>
          <w:sz w:val="24"/>
          <w:szCs w:val="24"/>
        </w:rPr>
        <w:t xml:space="preserve"> </w:t>
      </w:r>
      <w:r w:rsidR="0008292E" w:rsidRPr="000D589F">
        <w:rPr>
          <w:rFonts w:ascii="Arial" w:eastAsia="Arial" w:hAnsi="Arial" w:cs="Arial"/>
          <w:sz w:val="24"/>
          <w:szCs w:val="24"/>
        </w:rPr>
        <w:t xml:space="preserve">about how technology </w:t>
      </w:r>
      <w:r w:rsidR="0036485F" w:rsidRPr="000D589F">
        <w:rPr>
          <w:rFonts w:ascii="Arial" w:eastAsia="Arial" w:hAnsi="Arial" w:cs="Arial"/>
          <w:sz w:val="24"/>
          <w:szCs w:val="24"/>
        </w:rPr>
        <w:t>will shape</w:t>
      </w:r>
      <w:r w:rsidR="0008292E" w:rsidRPr="000D589F">
        <w:rPr>
          <w:rFonts w:ascii="Arial" w:eastAsia="Arial" w:hAnsi="Arial" w:cs="Arial"/>
          <w:sz w:val="24"/>
          <w:szCs w:val="24"/>
        </w:rPr>
        <w:t xml:space="preserve"> </w:t>
      </w:r>
      <w:r w:rsidR="00D44135" w:rsidRPr="000D589F">
        <w:rPr>
          <w:rFonts w:ascii="Arial" w:eastAsia="Arial" w:hAnsi="Arial" w:cs="Arial"/>
          <w:sz w:val="24"/>
          <w:szCs w:val="24"/>
        </w:rPr>
        <w:t xml:space="preserve">the world of work </w:t>
      </w:r>
      <w:r w:rsidR="0096384E" w:rsidRPr="000D589F">
        <w:rPr>
          <w:rFonts w:ascii="Arial" w:eastAsia="Arial" w:hAnsi="Arial" w:cs="Arial"/>
          <w:sz w:val="24"/>
          <w:szCs w:val="24"/>
        </w:rPr>
        <w:t>(Hislop et al. 2018</w:t>
      </w:r>
      <w:r w:rsidR="00737C28" w:rsidRPr="000D589F">
        <w:rPr>
          <w:rFonts w:ascii="Arial" w:eastAsia="Arial" w:hAnsi="Arial" w:cs="Arial"/>
          <w:sz w:val="24"/>
          <w:szCs w:val="24"/>
        </w:rPr>
        <w:t>).</w:t>
      </w:r>
      <w:r w:rsidR="005F2458" w:rsidRPr="000D589F">
        <w:rPr>
          <w:rFonts w:ascii="Arial" w:eastAsia="Arial" w:hAnsi="Arial" w:cs="Arial"/>
          <w:sz w:val="24"/>
          <w:szCs w:val="24"/>
        </w:rPr>
        <w:t xml:space="preserve"> </w:t>
      </w:r>
      <w:r w:rsidR="007B47CC" w:rsidRPr="000D589F">
        <w:rPr>
          <w:rFonts w:ascii="Arial" w:eastAsia="Arial" w:hAnsi="Arial" w:cs="Arial"/>
          <w:sz w:val="24"/>
          <w:szCs w:val="24"/>
        </w:rPr>
        <w:t xml:space="preserve">There is growing </w:t>
      </w:r>
      <w:r w:rsidR="00C2641C" w:rsidRPr="000D589F">
        <w:rPr>
          <w:rFonts w:ascii="Arial" w:eastAsia="Arial" w:hAnsi="Arial" w:cs="Arial"/>
          <w:sz w:val="24"/>
          <w:szCs w:val="24"/>
        </w:rPr>
        <w:t xml:space="preserve">pressure on people professionals to </w:t>
      </w:r>
      <w:r w:rsidR="00A250AB" w:rsidRPr="000D589F">
        <w:rPr>
          <w:rFonts w:ascii="Arial" w:eastAsia="Arial" w:hAnsi="Arial" w:cs="Arial"/>
          <w:sz w:val="24"/>
          <w:szCs w:val="24"/>
        </w:rPr>
        <w:t>assess</w:t>
      </w:r>
      <w:r w:rsidR="00C2641C" w:rsidRPr="000D589F">
        <w:rPr>
          <w:rFonts w:ascii="Arial" w:eastAsia="Arial" w:hAnsi="Arial" w:cs="Arial"/>
          <w:sz w:val="24"/>
          <w:szCs w:val="24"/>
        </w:rPr>
        <w:t xml:space="preserve"> the strategic value of </w:t>
      </w:r>
      <w:r w:rsidR="00185B27" w:rsidRPr="000D589F">
        <w:rPr>
          <w:rFonts w:ascii="Arial" w:eastAsia="Arial" w:hAnsi="Arial" w:cs="Arial"/>
          <w:sz w:val="24"/>
          <w:szCs w:val="24"/>
        </w:rPr>
        <w:t>technology (</w:t>
      </w:r>
      <w:proofErr w:type="spellStart"/>
      <w:r w:rsidR="00185B27" w:rsidRPr="000D589F">
        <w:rPr>
          <w:rFonts w:ascii="Arial" w:eastAsia="Arial" w:hAnsi="Arial" w:cs="Arial"/>
          <w:sz w:val="24"/>
          <w:szCs w:val="24"/>
        </w:rPr>
        <w:t>Balasundaram</w:t>
      </w:r>
      <w:proofErr w:type="spellEnd"/>
      <w:r w:rsidR="00185B27" w:rsidRPr="000D589F">
        <w:rPr>
          <w:rFonts w:ascii="Arial" w:eastAsia="Arial" w:hAnsi="Arial" w:cs="Arial"/>
          <w:sz w:val="24"/>
          <w:szCs w:val="24"/>
        </w:rPr>
        <w:t>, 2020)</w:t>
      </w:r>
      <w:r w:rsidR="00DA4A22" w:rsidRPr="000D589F">
        <w:rPr>
          <w:rFonts w:ascii="Arial" w:eastAsia="Arial" w:hAnsi="Arial" w:cs="Arial"/>
          <w:sz w:val="24"/>
          <w:szCs w:val="24"/>
        </w:rPr>
        <w:t xml:space="preserve"> as it becomes more affordable</w:t>
      </w:r>
      <w:r w:rsidR="00EF2B99" w:rsidRPr="000D589F">
        <w:rPr>
          <w:rFonts w:ascii="Arial" w:eastAsia="Arial" w:hAnsi="Arial" w:cs="Arial"/>
          <w:sz w:val="24"/>
          <w:szCs w:val="24"/>
        </w:rPr>
        <w:t xml:space="preserve"> and readily available (</w:t>
      </w:r>
      <w:proofErr w:type="spellStart"/>
      <w:r w:rsidR="00EF2B99" w:rsidRPr="000D589F">
        <w:rPr>
          <w:rFonts w:ascii="Arial" w:eastAsia="Arial" w:hAnsi="Arial" w:cs="Arial"/>
          <w:sz w:val="24"/>
          <w:szCs w:val="24"/>
        </w:rPr>
        <w:t>Advaithi</w:t>
      </w:r>
      <w:proofErr w:type="spellEnd"/>
      <w:r w:rsidR="00EF2B99" w:rsidRPr="000D589F">
        <w:rPr>
          <w:rFonts w:ascii="Arial" w:eastAsia="Arial" w:hAnsi="Arial" w:cs="Arial"/>
          <w:sz w:val="24"/>
          <w:szCs w:val="24"/>
        </w:rPr>
        <w:t xml:space="preserve">, 2022). </w:t>
      </w:r>
      <w:proofErr w:type="spellStart"/>
      <w:r w:rsidR="005443B9">
        <w:rPr>
          <w:rFonts w:ascii="Arial" w:eastAsia="Arial" w:hAnsi="Arial" w:cs="Arial"/>
          <w:sz w:val="24"/>
          <w:szCs w:val="24"/>
        </w:rPr>
        <w:t>HDdUHB</w:t>
      </w:r>
      <w:r w:rsidR="000D08CD" w:rsidRPr="000D589F">
        <w:rPr>
          <w:rFonts w:ascii="Arial" w:eastAsia="Arial" w:hAnsi="Arial" w:cs="Arial"/>
          <w:sz w:val="24"/>
          <w:szCs w:val="24"/>
        </w:rPr>
        <w:t>’s</w:t>
      </w:r>
      <w:proofErr w:type="spellEnd"/>
      <w:r w:rsidR="000D08CD" w:rsidRPr="000D589F">
        <w:rPr>
          <w:rFonts w:ascii="Arial" w:eastAsia="Arial" w:hAnsi="Arial" w:cs="Arial"/>
          <w:sz w:val="24"/>
          <w:szCs w:val="24"/>
        </w:rPr>
        <w:t xml:space="preserve"> digital vision </w:t>
      </w:r>
      <w:r w:rsidR="002A3A1D" w:rsidRPr="000D589F">
        <w:rPr>
          <w:rFonts w:ascii="Arial" w:eastAsia="Arial" w:hAnsi="Arial" w:cs="Arial"/>
          <w:sz w:val="24"/>
          <w:szCs w:val="24"/>
        </w:rPr>
        <w:t xml:space="preserve">acknowledges that </w:t>
      </w:r>
      <w:r w:rsidR="000D08CD" w:rsidRPr="000D589F">
        <w:rPr>
          <w:rFonts w:ascii="Arial" w:eastAsia="Arial" w:hAnsi="Arial" w:cs="Arial"/>
          <w:sz w:val="24"/>
          <w:szCs w:val="24"/>
        </w:rPr>
        <w:t>a digital transformation</w:t>
      </w:r>
      <w:r w:rsidR="002A3A1D" w:rsidRPr="000D589F">
        <w:rPr>
          <w:rFonts w:ascii="Arial" w:eastAsia="Arial" w:hAnsi="Arial" w:cs="Arial"/>
          <w:sz w:val="24"/>
          <w:szCs w:val="24"/>
        </w:rPr>
        <w:t xml:space="preserve"> is necessary </w:t>
      </w:r>
      <w:r w:rsidR="00A15931" w:rsidRPr="000D589F">
        <w:rPr>
          <w:rFonts w:ascii="Arial" w:eastAsia="Arial" w:hAnsi="Arial" w:cs="Arial"/>
          <w:sz w:val="24"/>
          <w:szCs w:val="24"/>
        </w:rPr>
        <w:t>to</w:t>
      </w:r>
      <w:r w:rsidR="000D08CD" w:rsidRPr="000D589F">
        <w:rPr>
          <w:rFonts w:ascii="Arial" w:eastAsia="Arial" w:hAnsi="Arial" w:cs="Arial"/>
          <w:sz w:val="24"/>
          <w:szCs w:val="24"/>
        </w:rPr>
        <w:t xml:space="preserve"> deliver </w:t>
      </w:r>
      <w:r w:rsidR="00C068F9" w:rsidRPr="000D589F">
        <w:rPr>
          <w:rFonts w:ascii="Arial" w:eastAsia="Arial" w:hAnsi="Arial" w:cs="Arial"/>
          <w:sz w:val="24"/>
          <w:szCs w:val="24"/>
        </w:rPr>
        <w:t>the priorities of the health and care strategy (</w:t>
      </w:r>
      <w:proofErr w:type="spellStart"/>
      <w:r w:rsidR="002F24AA">
        <w:rPr>
          <w:rFonts w:ascii="Arial" w:eastAsia="Arial" w:hAnsi="Arial" w:cs="Arial"/>
          <w:sz w:val="24"/>
          <w:szCs w:val="24"/>
        </w:rPr>
        <w:t>HDdUHB</w:t>
      </w:r>
      <w:proofErr w:type="spellEnd"/>
      <w:r w:rsidR="00C068F9" w:rsidRPr="000D589F">
        <w:rPr>
          <w:rFonts w:ascii="Arial" w:eastAsia="Arial" w:hAnsi="Arial" w:cs="Arial"/>
          <w:sz w:val="24"/>
          <w:szCs w:val="24"/>
        </w:rPr>
        <w:t xml:space="preserve">, no date). </w:t>
      </w:r>
    </w:p>
    <w:p w14:paraId="70F9005D" w14:textId="78937498" w:rsidR="0071575B" w:rsidRDefault="00CC30B2" w:rsidP="00745FF8">
      <w:pPr>
        <w:ind w:firstLine="720"/>
        <w:rPr>
          <w:rFonts w:ascii="Arial" w:eastAsia="Arial" w:hAnsi="Arial" w:cs="Arial"/>
          <w:sz w:val="24"/>
          <w:szCs w:val="24"/>
        </w:rPr>
      </w:pPr>
      <w:r w:rsidRPr="000D589F">
        <w:rPr>
          <w:rFonts w:ascii="Arial" w:eastAsia="Arial" w:hAnsi="Arial" w:cs="Arial"/>
          <w:sz w:val="24"/>
          <w:szCs w:val="24"/>
        </w:rPr>
        <w:t xml:space="preserve">The digital vision </w:t>
      </w:r>
      <w:r w:rsidR="009273DA" w:rsidRPr="000D589F">
        <w:rPr>
          <w:rFonts w:ascii="Arial" w:eastAsia="Arial" w:hAnsi="Arial" w:cs="Arial"/>
          <w:sz w:val="24"/>
          <w:szCs w:val="24"/>
        </w:rPr>
        <w:t xml:space="preserve">within </w:t>
      </w:r>
      <w:proofErr w:type="spellStart"/>
      <w:r w:rsidR="005443B9">
        <w:rPr>
          <w:rFonts w:ascii="Arial" w:eastAsia="Arial" w:hAnsi="Arial" w:cs="Arial"/>
          <w:sz w:val="24"/>
          <w:szCs w:val="24"/>
        </w:rPr>
        <w:t>HDdUHB</w:t>
      </w:r>
      <w:proofErr w:type="spellEnd"/>
      <w:r w:rsidR="009273DA" w:rsidRPr="000D589F">
        <w:rPr>
          <w:rFonts w:ascii="Arial" w:eastAsia="Arial" w:hAnsi="Arial" w:cs="Arial"/>
          <w:sz w:val="24"/>
          <w:szCs w:val="24"/>
        </w:rPr>
        <w:t xml:space="preserve"> </w:t>
      </w:r>
      <w:r w:rsidRPr="000D589F">
        <w:rPr>
          <w:rFonts w:ascii="Arial" w:eastAsia="Arial" w:hAnsi="Arial" w:cs="Arial"/>
          <w:sz w:val="24"/>
          <w:szCs w:val="24"/>
        </w:rPr>
        <w:t xml:space="preserve">involves </w:t>
      </w:r>
      <w:r w:rsidR="002F0739" w:rsidRPr="000D589F">
        <w:rPr>
          <w:rFonts w:ascii="Arial" w:eastAsia="Arial" w:hAnsi="Arial" w:cs="Arial"/>
          <w:sz w:val="24"/>
          <w:szCs w:val="24"/>
        </w:rPr>
        <w:t xml:space="preserve">more </w:t>
      </w:r>
      <w:r w:rsidR="003E3B62" w:rsidRPr="000D589F">
        <w:rPr>
          <w:rFonts w:ascii="Arial" w:eastAsia="Arial" w:hAnsi="Arial" w:cs="Arial"/>
          <w:sz w:val="24"/>
          <w:szCs w:val="24"/>
        </w:rPr>
        <w:t xml:space="preserve">change implementation </w:t>
      </w:r>
      <w:r w:rsidR="002F0739" w:rsidRPr="000D589F">
        <w:rPr>
          <w:rFonts w:ascii="Arial" w:eastAsia="Arial" w:hAnsi="Arial" w:cs="Arial"/>
          <w:sz w:val="24"/>
          <w:szCs w:val="24"/>
        </w:rPr>
        <w:t>than</w:t>
      </w:r>
      <w:r w:rsidR="003E3B62" w:rsidRPr="000D589F">
        <w:rPr>
          <w:rFonts w:ascii="Arial" w:eastAsia="Arial" w:hAnsi="Arial" w:cs="Arial"/>
          <w:sz w:val="24"/>
          <w:szCs w:val="24"/>
        </w:rPr>
        <w:t xml:space="preserve"> simply</w:t>
      </w:r>
      <w:r w:rsidR="002F0739" w:rsidRPr="000D589F">
        <w:rPr>
          <w:rFonts w:ascii="Arial" w:eastAsia="Arial" w:hAnsi="Arial" w:cs="Arial"/>
          <w:sz w:val="24"/>
          <w:szCs w:val="24"/>
        </w:rPr>
        <w:t xml:space="preserve"> supplying technology (</w:t>
      </w:r>
      <w:proofErr w:type="spellStart"/>
      <w:r w:rsidR="002F0739" w:rsidRPr="000D589F">
        <w:rPr>
          <w:rFonts w:ascii="Arial" w:eastAsia="Arial" w:hAnsi="Arial" w:cs="Arial"/>
          <w:sz w:val="24"/>
          <w:szCs w:val="24"/>
        </w:rPr>
        <w:t>HDdUHB</w:t>
      </w:r>
      <w:proofErr w:type="spellEnd"/>
      <w:r w:rsidR="002F0739" w:rsidRPr="000D589F">
        <w:rPr>
          <w:rFonts w:ascii="Arial" w:eastAsia="Arial" w:hAnsi="Arial" w:cs="Arial"/>
          <w:sz w:val="24"/>
          <w:szCs w:val="24"/>
        </w:rPr>
        <w:t xml:space="preserve">, no date). </w:t>
      </w:r>
      <w:r w:rsidR="00B3267E" w:rsidRPr="000D589F">
        <w:rPr>
          <w:rFonts w:ascii="Arial" w:eastAsia="Arial" w:hAnsi="Arial" w:cs="Arial"/>
          <w:sz w:val="24"/>
          <w:szCs w:val="24"/>
        </w:rPr>
        <w:t>Automation can increase efficiency as it enables the worker to act on other tasks (</w:t>
      </w:r>
      <w:proofErr w:type="spellStart"/>
      <w:r w:rsidR="00B3267E" w:rsidRPr="000D589F">
        <w:rPr>
          <w:rFonts w:ascii="Arial" w:eastAsia="Arial" w:hAnsi="Arial" w:cs="Arial"/>
          <w:sz w:val="24"/>
          <w:szCs w:val="24"/>
        </w:rPr>
        <w:t>Sampsel</w:t>
      </w:r>
      <w:proofErr w:type="spellEnd"/>
      <w:r w:rsidR="00B3267E" w:rsidRPr="000D589F">
        <w:rPr>
          <w:rFonts w:ascii="Arial" w:eastAsia="Arial" w:hAnsi="Arial" w:cs="Arial"/>
          <w:sz w:val="24"/>
          <w:szCs w:val="24"/>
        </w:rPr>
        <w:t xml:space="preserve">, 2020). </w:t>
      </w:r>
      <w:proofErr w:type="spellStart"/>
      <w:r w:rsidR="00B3267E" w:rsidRPr="000D589F">
        <w:rPr>
          <w:rFonts w:ascii="Arial" w:eastAsia="Arial" w:hAnsi="Arial" w:cs="Arial"/>
          <w:sz w:val="24"/>
          <w:szCs w:val="24"/>
        </w:rPr>
        <w:t>Advaithi</w:t>
      </w:r>
      <w:proofErr w:type="spellEnd"/>
      <w:r w:rsidR="00B3267E" w:rsidRPr="000D589F">
        <w:rPr>
          <w:rFonts w:ascii="Arial" w:eastAsia="Arial" w:hAnsi="Arial" w:cs="Arial"/>
          <w:sz w:val="24"/>
          <w:szCs w:val="24"/>
        </w:rPr>
        <w:t xml:space="preserve"> (2022) </w:t>
      </w:r>
      <w:r w:rsidR="00B3267E" w:rsidRPr="000D589F">
        <w:rPr>
          <w:rFonts w:ascii="Arial" w:eastAsia="Arial" w:hAnsi="Arial" w:cs="Arial"/>
          <w:sz w:val="24"/>
          <w:szCs w:val="24"/>
        </w:rPr>
        <w:lastRenderedPageBreak/>
        <w:t>expands on this by highlighting higher yield and agility a</w:t>
      </w:r>
      <w:r w:rsidR="00FC212B" w:rsidRPr="000D589F">
        <w:rPr>
          <w:rFonts w:ascii="Arial" w:eastAsia="Arial" w:hAnsi="Arial" w:cs="Arial"/>
          <w:sz w:val="24"/>
          <w:szCs w:val="24"/>
        </w:rPr>
        <w:t>s</w:t>
      </w:r>
      <w:r w:rsidR="00B3267E" w:rsidRPr="000D589F">
        <w:rPr>
          <w:rFonts w:ascii="Arial" w:eastAsia="Arial" w:hAnsi="Arial" w:cs="Arial"/>
          <w:sz w:val="24"/>
          <w:szCs w:val="24"/>
        </w:rPr>
        <w:t xml:space="preserve"> key benefits of automation. Other benefits of automation include reduction in the occurrence of human error (</w:t>
      </w:r>
      <w:proofErr w:type="spellStart"/>
      <w:r w:rsidR="00B3267E" w:rsidRPr="000D589F">
        <w:rPr>
          <w:rFonts w:ascii="Arial" w:eastAsia="Arial" w:hAnsi="Arial" w:cs="Arial"/>
          <w:sz w:val="24"/>
          <w:szCs w:val="24"/>
        </w:rPr>
        <w:t>Sampsel</w:t>
      </w:r>
      <w:proofErr w:type="spellEnd"/>
      <w:r w:rsidR="00B3267E" w:rsidRPr="000D589F">
        <w:rPr>
          <w:rFonts w:ascii="Arial" w:eastAsia="Arial" w:hAnsi="Arial" w:cs="Arial"/>
          <w:sz w:val="24"/>
          <w:szCs w:val="24"/>
        </w:rPr>
        <w:t xml:space="preserve">, 2020). </w:t>
      </w:r>
      <w:r w:rsidR="0082145F">
        <w:rPr>
          <w:rFonts w:ascii="Arial" w:eastAsia="Arial" w:hAnsi="Arial" w:cs="Arial"/>
          <w:sz w:val="24"/>
          <w:szCs w:val="24"/>
        </w:rPr>
        <w:t>Therefore,</w:t>
      </w:r>
      <w:r w:rsidR="0071575B">
        <w:rPr>
          <w:rFonts w:ascii="Arial" w:eastAsia="Arial" w:hAnsi="Arial" w:cs="Arial"/>
          <w:sz w:val="24"/>
          <w:szCs w:val="24"/>
        </w:rPr>
        <w:t xml:space="preserve"> automation is an important technological trend for </w:t>
      </w:r>
      <w:proofErr w:type="spellStart"/>
      <w:r w:rsidR="0071575B">
        <w:rPr>
          <w:rFonts w:ascii="Arial" w:eastAsia="Arial" w:hAnsi="Arial" w:cs="Arial"/>
          <w:sz w:val="24"/>
          <w:szCs w:val="24"/>
        </w:rPr>
        <w:t>HDdUHB</w:t>
      </w:r>
      <w:proofErr w:type="spellEnd"/>
      <w:r w:rsidR="0071575B">
        <w:rPr>
          <w:rFonts w:ascii="Arial" w:eastAsia="Arial" w:hAnsi="Arial" w:cs="Arial"/>
          <w:sz w:val="24"/>
          <w:szCs w:val="24"/>
        </w:rPr>
        <w:t xml:space="preserve"> to assess.</w:t>
      </w:r>
    </w:p>
    <w:p w14:paraId="163648E0" w14:textId="09E9FF6F" w:rsidR="0035396E" w:rsidRPr="000D589F" w:rsidRDefault="0035396E" w:rsidP="00745FF8">
      <w:pPr>
        <w:ind w:firstLine="720"/>
        <w:rPr>
          <w:rFonts w:ascii="Arial" w:eastAsia="Arial" w:hAnsi="Arial" w:cs="Arial"/>
          <w:sz w:val="24"/>
          <w:szCs w:val="24"/>
        </w:rPr>
      </w:pPr>
      <w:r w:rsidRPr="000D589F">
        <w:rPr>
          <w:rFonts w:ascii="Arial" w:eastAsia="Arial" w:hAnsi="Arial" w:cs="Arial"/>
          <w:sz w:val="24"/>
          <w:szCs w:val="24"/>
        </w:rPr>
        <w:t>Whilst technology may shape the workplace</w:t>
      </w:r>
      <w:r w:rsidR="000164BE" w:rsidRPr="000D589F">
        <w:rPr>
          <w:rFonts w:ascii="Arial" w:eastAsia="Arial" w:hAnsi="Arial" w:cs="Arial"/>
          <w:sz w:val="24"/>
          <w:szCs w:val="24"/>
        </w:rPr>
        <w:t xml:space="preserve"> with Gifford and Houghton (2019) highlighting that there is fear around job losses</w:t>
      </w:r>
      <w:r w:rsidRPr="000D589F">
        <w:rPr>
          <w:rFonts w:ascii="Arial" w:eastAsia="Arial" w:hAnsi="Arial" w:cs="Arial"/>
          <w:sz w:val="24"/>
          <w:szCs w:val="24"/>
        </w:rPr>
        <w:t xml:space="preserve">, it should not be seen as a threat to the workforce (Harris, 2020). </w:t>
      </w:r>
      <w:proofErr w:type="spellStart"/>
      <w:r w:rsidRPr="000D589F">
        <w:rPr>
          <w:rFonts w:ascii="Arial" w:eastAsia="Arial" w:hAnsi="Arial" w:cs="Arial"/>
          <w:sz w:val="24"/>
          <w:szCs w:val="24"/>
        </w:rPr>
        <w:t>Manyika</w:t>
      </w:r>
      <w:proofErr w:type="spellEnd"/>
      <w:r w:rsidRPr="000D589F">
        <w:rPr>
          <w:rFonts w:ascii="Arial" w:eastAsia="Arial" w:hAnsi="Arial" w:cs="Arial"/>
          <w:sz w:val="24"/>
          <w:szCs w:val="24"/>
        </w:rPr>
        <w:t xml:space="preserve"> (2018) describes the transformation as complementary to the workforce rather than replacement of the workforce. </w:t>
      </w:r>
      <w:proofErr w:type="spellStart"/>
      <w:r w:rsidR="00111AC5" w:rsidRPr="000D589F">
        <w:rPr>
          <w:rFonts w:ascii="Arial" w:eastAsia="Arial" w:hAnsi="Arial" w:cs="Arial"/>
          <w:sz w:val="24"/>
          <w:szCs w:val="24"/>
        </w:rPr>
        <w:t>Manyika</w:t>
      </w:r>
      <w:proofErr w:type="spellEnd"/>
      <w:r w:rsidR="00111AC5" w:rsidRPr="000D589F">
        <w:rPr>
          <w:rFonts w:ascii="Arial" w:eastAsia="Arial" w:hAnsi="Arial" w:cs="Arial"/>
          <w:sz w:val="24"/>
          <w:szCs w:val="24"/>
        </w:rPr>
        <w:t xml:space="preserve"> (2018) highlights the historic changes </w:t>
      </w:r>
      <w:r w:rsidR="005E48D3" w:rsidRPr="000D589F">
        <w:rPr>
          <w:rFonts w:ascii="Arial" w:eastAsia="Arial" w:hAnsi="Arial" w:cs="Arial"/>
          <w:sz w:val="24"/>
          <w:szCs w:val="24"/>
        </w:rPr>
        <w:t xml:space="preserve">that </w:t>
      </w:r>
      <w:r w:rsidR="00111AC5" w:rsidRPr="000D589F">
        <w:rPr>
          <w:rFonts w:ascii="Arial" w:eastAsia="Arial" w:hAnsi="Arial" w:cs="Arial"/>
          <w:sz w:val="24"/>
          <w:szCs w:val="24"/>
        </w:rPr>
        <w:t xml:space="preserve">developments in technology have had on job roles and notes that the jobs that were historically considered high skill that were automated such as weaving would no longer be desired occupations. </w:t>
      </w:r>
      <w:r w:rsidR="003C57B6" w:rsidRPr="000D589F">
        <w:rPr>
          <w:rFonts w:ascii="Arial" w:eastAsia="Arial" w:hAnsi="Arial" w:cs="Arial"/>
          <w:sz w:val="24"/>
          <w:szCs w:val="24"/>
        </w:rPr>
        <w:t>Supporting this view, r</w:t>
      </w:r>
      <w:r w:rsidR="00111AC5" w:rsidRPr="000D589F">
        <w:rPr>
          <w:rFonts w:ascii="Arial" w:eastAsia="Arial" w:hAnsi="Arial" w:cs="Arial"/>
          <w:sz w:val="24"/>
          <w:szCs w:val="24"/>
        </w:rPr>
        <w:t xml:space="preserve">esearch at Boston University suggests that tasks being fulfilled by automation will be offset by creation of new roles (Acemoglu &amp; Restrepo, 2019). </w:t>
      </w:r>
      <w:r w:rsidR="00CD7D3C" w:rsidRPr="000D589F">
        <w:rPr>
          <w:rFonts w:ascii="Arial" w:eastAsia="Arial" w:hAnsi="Arial" w:cs="Arial"/>
          <w:sz w:val="24"/>
          <w:szCs w:val="24"/>
        </w:rPr>
        <w:t xml:space="preserve">Although </w:t>
      </w:r>
      <w:r w:rsidR="003C57B6" w:rsidRPr="000D589F">
        <w:rPr>
          <w:rFonts w:ascii="Arial" w:eastAsia="Arial" w:hAnsi="Arial" w:cs="Arial"/>
          <w:sz w:val="24"/>
          <w:szCs w:val="24"/>
        </w:rPr>
        <w:t>some tasks</w:t>
      </w:r>
      <w:r w:rsidR="00CD7D3C" w:rsidRPr="000D589F">
        <w:rPr>
          <w:rFonts w:ascii="Arial" w:eastAsia="Arial" w:hAnsi="Arial" w:cs="Arial"/>
          <w:sz w:val="24"/>
          <w:szCs w:val="24"/>
        </w:rPr>
        <w:t xml:space="preserve"> may be automated, there is potential for more roles to become available involving the creative industries or roles requiring high levels of emotional intelligence (Taylor &amp; Perkins, 2021). Evidence suggests that technological advancements in productivity have increased employment rates (</w:t>
      </w:r>
      <w:proofErr w:type="spellStart"/>
      <w:r w:rsidR="00CD7D3C" w:rsidRPr="000D589F">
        <w:rPr>
          <w:rFonts w:ascii="Arial" w:eastAsia="Arial" w:hAnsi="Arial" w:cs="Arial"/>
          <w:sz w:val="24"/>
          <w:szCs w:val="24"/>
        </w:rPr>
        <w:t>Manyika</w:t>
      </w:r>
      <w:proofErr w:type="spellEnd"/>
      <w:r w:rsidR="00CD7D3C" w:rsidRPr="000D589F">
        <w:rPr>
          <w:rFonts w:ascii="Arial" w:eastAsia="Arial" w:hAnsi="Arial" w:cs="Arial"/>
          <w:sz w:val="24"/>
          <w:szCs w:val="24"/>
        </w:rPr>
        <w:t xml:space="preserve">, 2018). </w:t>
      </w:r>
      <w:proofErr w:type="spellStart"/>
      <w:r w:rsidR="00111AC5" w:rsidRPr="000D589F">
        <w:rPr>
          <w:rFonts w:ascii="Arial" w:eastAsia="Arial" w:hAnsi="Arial" w:cs="Arial"/>
          <w:sz w:val="24"/>
          <w:szCs w:val="24"/>
        </w:rPr>
        <w:t>Adaithi</w:t>
      </w:r>
      <w:proofErr w:type="spellEnd"/>
      <w:r w:rsidR="00111AC5" w:rsidRPr="000D589F">
        <w:rPr>
          <w:rFonts w:ascii="Arial" w:eastAsia="Arial" w:hAnsi="Arial" w:cs="Arial"/>
          <w:sz w:val="24"/>
          <w:szCs w:val="24"/>
        </w:rPr>
        <w:t xml:space="preserve"> (2022) suggests that the impact on jobs depends on how organisations manage the change. Rather than damage jobs the fourth industrial revolution could create economic opportunities and provide more career pathways (</w:t>
      </w:r>
      <w:proofErr w:type="spellStart"/>
      <w:r w:rsidR="00111AC5" w:rsidRPr="000D589F">
        <w:rPr>
          <w:rFonts w:ascii="Arial" w:eastAsia="Arial" w:hAnsi="Arial" w:cs="Arial"/>
          <w:sz w:val="24"/>
          <w:szCs w:val="24"/>
        </w:rPr>
        <w:t>Adaithi</w:t>
      </w:r>
      <w:proofErr w:type="spellEnd"/>
      <w:r w:rsidR="00111AC5" w:rsidRPr="000D589F">
        <w:rPr>
          <w:rFonts w:ascii="Arial" w:eastAsia="Arial" w:hAnsi="Arial" w:cs="Arial"/>
          <w:sz w:val="24"/>
          <w:szCs w:val="24"/>
        </w:rPr>
        <w:t xml:space="preserve">, 2022). </w:t>
      </w:r>
      <w:r w:rsidRPr="000D589F">
        <w:rPr>
          <w:rFonts w:ascii="Arial" w:eastAsia="Arial" w:hAnsi="Arial" w:cs="Arial"/>
          <w:sz w:val="24"/>
          <w:szCs w:val="24"/>
        </w:rPr>
        <w:t>Occupations which involve less routine, or processes lend themselves less to automation (Sproul, Knowles-Cutler, &amp; Lewis</w:t>
      </w:r>
      <w:r w:rsidR="47EFC7BF" w:rsidRPr="000D589F">
        <w:rPr>
          <w:rFonts w:ascii="Arial" w:eastAsia="Arial" w:hAnsi="Arial" w:cs="Arial"/>
          <w:sz w:val="24"/>
          <w:szCs w:val="24"/>
        </w:rPr>
        <w:t>,</w:t>
      </w:r>
      <w:r w:rsidRPr="000D589F">
        <w:rPr>
          <w:rFonts w:ascii="Arial" w:eastAsia="Arial" w:hAnsi="Arial" w:cs="Arial"/>
          <w:sz w:val="24"/>
          <w:szCs w:val="24"/>
        </w:rPr>
        <w:t xml:space="preserve"> 2015).</w:t>
      </w:r>
    </w:p>
    <w:p w14:paraId="3E95F02B" w14:textId="27E79693" w:rsidR="00BE3CD2" w:rsidRPr="000D589F" w:rsidRDefault="004F64AF" w:rsidP="00745FF8">
      <w:pPr>
        <w:ind w:firstLine="720"/>
        <w:rPr>
          <w:rFonts w:ascii="Arial" w:eastAsia="Arial" w:hAnsi="Arial" w:cs="Arial"/>
          <w:sz w:val="24"/>
          <w:szCs w:val="24"/>
        </w:rPr>
      </w:pPr>
      <w:r w:rsidRPr="000D589F">
        <w:rPr>
          <w:rFonts w:ascii="Arial" w:eastAsia="Arial" w:hAnsi="Arial" w:cs="Arial"/>
          <w:sz w:val="24"/>
          <w:szCs w:val="24"/>
        </w:rPr>
        <w:t xml:space="preserve">Technological developments </w:t>
      </w:r>
      <w:r w:rsidR="007D1790" w:rsidRPr="000D589F">
        <w:rPr>
          <w:rFonts w:ascii="Arial" w:eastAsia="Arial" w:hAnsi="Arial" w:cs="Arial"/>
          <w:sz w:val="24"/>
          <w:szCs w:val="24"/>
        </w:rPr>
        <w:t xml:space="preserve">are likely to </w:t>
      </w:r>
      <w:r w:rsidR="0005662D" w:rsidRPr="000D589F">
        <w:rPr>
          <w:rFonts w:ascii="Arial" w:eastAsia="Arial" w:hAnsi="Arial" w:cs="Arial"/>
          <w:sz w:val="24"/>
          <w:szCs w:val="24"/>
        </w:rPr>
        <w:t xml:space="preserve">bring changes to the workplace with some job roles carried out by machines </w:t>
      </w:r>
      <w:r w:rsidR="005D2BC1" w:rsidRPr="000D589F">
        <w:rPr>
          <w:rFonts w:ascii="Arial" w:eastAsia="Arial" w:hAnsi="Arial" w:cs="Arial"/>
          <w:sz w:val="24"/>
          <w:szCs w:val="24"/>
        </w:rPr>
        <w:t>and r</w:t>
      </w:r>
      <w:r w:rsidR="00C837BC" w:rsidRPr="000D589F">
        <w:rPr>
          <w:rFonts w:ascii="Arial" w:eastAsia="Arial" w:hAnsi="Arial" w:cs="Arial"/>
          <w:sz w:val="24"/>
          <w:szCs w:val="24"/>
        </w:rPr>
        <w:t>ising</w:t>
      </w:r>
      <w:r w:rsidR="005D2BC1" w:rsidRPr="000D589F">
        <w:rPr>
          <w:rFonts w:ascii="Arial" w:eastAsia="Arial" w:hAnsi="Arial" w:cs="Arial"/>
          <w:sz w:val="24"/>
          <w:szCs w:val="24"/>
        </w:rPr>
        <w:t xml:space="preserve"> demands for greater technology skills in the workforce</w:t>
      </w:r>
      <w:r w:rsidR="0096384E" w:rsidRPr="000D589F">
        <w:rPr>
          <w:rFonts w:ascii="Arial" w:eastAsia="Arial" w:hAnsi="Arial" w:cs="Arial"/>
          <w:sz w:val="24"/>
          <w:szCs w:val="24"/>
        </w:rPr>
        <w:t xml:space="preserve"> </w:t>
      </w:r>
      <w:r w:rsidR="00FB2307" w:rsidRPr="000D589F">
        <w:rPr>
          <w:rFonts w:ascii="Arial" w:eastAsia="Arial" w:hAnsi="Arial" w:cs="Arial"/>
          <w:sz w:val="24"/>
          <w:szCs w:val="24"/>
        </w:rPr>
        <w:t xml:space="preserve">(Taylor &amp; </w:t>
      </w:r>
      <w:r w:rsidR="00844184" w:rsidRPr="000D589F">
        <w:rPr>
          <w:rFonts w:ascii="Arial" w:eastAsia="Arial" w:hAnsi="Arial" w:cs="Arial"/>
          <w:sz w:val="24"/>
          <w:szCs w:val="24"/>
        </w:rPr>
        <w:t xml:space="preserve">Perkins, 2021). </w:t>
      </w:r>
      <w:r w:rsidR="00BE3CD2" w:rsidRPr="000D589F">
        <w:rPr>
          <w:rFonts w:ascii="Arial" w:eastAsia="Arial" w:hAnsi="Arial" w:cs="Arial"/>
          <w:sz w:val="24"/>
          <w:szCs w:val="24"/>
        </w:rPr>
        <w:t xml:space="preserve">Automation has been used in the recruitment process in Royal Free London NHS Foundation Trust </w:t>
      </w:r>
      <w:r w:rsidR="000143B9" w:rsidRPr="000D589F">
        <w:rPr>
          <w:rFonts w:ascii="Arial" w:eastAsia="Arial" w:hAnsi="Arial" w:cs="Arial"/>
          <w:sz w:val="24"/>
          <w:szCs w:val="24"/>
        </w:rPr>
        <w:t xml:space="preserve">to improve both staff and candidate experiences </w:t>
      </w:r>
      <w:r w:rsidR="00BE3CD2" w:rsidRPr="000D589F">
        <w:rPr>
          <w:rFonts w:ascii="Arial" w:eastAsia="Arial" w:hAnsi="Arial" w:cs="Arial"/>
          <w:sz w:val="24"/>
          <w:szCs w:val="24"/>
        </w:rPr>
        <w:t xml:space="preserve">(NHS Employers, 2021). </w:t>
      </w:r>
      <w:r w:rsidR="00D432E9" w:rsidRPr="000D589F">
        <w:rPr>
          <w:rFonts w:ascii="Arial" w:eastAsia="Arial" w:hAnsi="Arial" w:cs="Arial"/>
          <w:sz w:val="24"/>
          <w:szCs w:val="24"/>
        </w:rPr>
        <w:t xml:space="preserve">Benefits included </w:t>
      </w:r>
      <w:r w:rsidR="00FB0908" w:rsidRPr="000D589F">
        <w:rPr>
          <w:rFonts w:ascii="Arial" w:eastAsia="Arial" w:hAnsi="Arial" w:cs="Arial"/>
          <w:sz w:val="24"/>
          <w:szCs w:val="24"/>
        </w:rPr>
        <w:t xml:space="preserve">a reduction in the reliance on agency staff as well as </w:t>
      </w:r>
      <w:r w:rsidR="00963A6B" w:rsidRPr="000D589F">
        <w:rPr>
          <w:rFonts w:ascii="Arial" w:eastAsia="Arial" w:hAnsi="Arial" w:cs="Arial"/>
          <w:sz w:val="24"/>
          <w:szCs w:val="24"/>
        </w:rPr>
        <w:t xml:space="preserve">improved satisfaction with the recruitment process (NHS Employers, 2021). </w:t>
      </w:r>
      <w:r w:rsidR="00AB3AB4" w:rsidRPr="000D589F">
        <w:rPr>
          <w:rFonts w:ascii="Arial" w:eastAsia="Arial" w:hAnsi="Arial" w:cs="Arial"/>
          <w:sz w:val="24"/>
          <w:szCs w:val="24"/>
        </w:rPr>
        <w:t xml:space="preserve">Given that </w:t>
      </w:r>
      <w:proofErr w:type="spellStart"/>
      <w:r w:rsidR="005443B9">
        <w:rPr>
          <w:rFonts w:ascii="Arial" w:eastAsia="Arial" w:hAnsi="Arial" w:cs="Arial"/>
          <w:sz w:val="24"/>
          <w:szCs w:val="24"/>
        </w:rPr>
        <w:t>HDdUHB</w:t>
      </w:r>
      <w:proofErr w:type="spellEnd"/>
      <w:r w:rsidR="00AB3AB4" w:rsidRPr="000D589F">
        <w:rPr>
          <w:rFonts w:ascii="Arial" w:eastAsia="Arial" w:hAnsi="Arial" w:cs="Arial"/>
          <w:sz w:val="24"/>
          <w:szCs w:val="24"/>
        </w:rPr>
        <w:t xml:space="preserve"> has a key aim of </w:t>
      </w:r>
      <w:r w:rsidR="00871630" w:rsidRPr="000D589F">
        <w:rPr>
          <w:rFonts w:ascii="Arial" w:eastAsia="Arial" w:hAnsi="Arial" w:cs="Arial"/>
          <w:sz w:val="24"/>
          <w:szCs w:val="24"/>
        </w:rPr>
        <w:t xml:space="preserve">“recruiting and retaining staff” this will be important to consider. </w:t>
      </w:r>
      <w:r w:rsidR="00963A6B" w:rsidRPr="000D589F">
        <w:rPr>
          <w:rFonts w:ascii="Arial" w:eastAsia="Arial" w:hAnsi="Arial" w:cs="Arial"/>
          <w:sz w:val="24"/>
          <w:szCs w:val="24"/>
        </w:rPr>
        <w:t xml:space="preserve">The changes </w:t>
      </w:r>
      <w:r w:rsidR="00C5020A" w:rsidRPr="000D589F">
        <w:rPr>
          <w:rFonts w:ascii="Arial" w:eastAsia="Arial" w:hAnsi="Arial" w:cs="Arial"/>
          <w:sz w:val="24"/>
          <w:szCs w:val="24"/>
        </w:rPr>
        <w:t xml:space="preserve">which were </w:t>
      </w:r>
      <w:r w:rsidR="00C66E78" w:rsidRPr="000D589F">
        <w:rPr>
          <w:rFonts w:ascii="Arial" w:eastAsia="Arial" w:hAnsi="Arial" w:cs="Arial"/>
          <w:sz w:val="24"/>
          <w:szCs w:val="24"/>
        </w:rPr>
        <w:t xml:space="preserve">worked on in partnership with a private sector company </w:t>
      </w:r>
      <w:r w:rsidR="00963A6B" w:rsidRPr="000D589F">
        <w:rPr>
          <w:rFonts w:ascii="Arial" w:eastAsia="Arial" w:hAnsi="Arial" w:cs="Arial"/>
          <w:sz w:val="24"/>
          <w:szCs w:val="24"/>
        </w:rPr>
        <w:t xml:space="preserve">also enabled the Trust to </w:t>
      </w:r>
      <w:r w:rsidR="00AB3AB4" w:rsidRPr="000D589F">
        <w:rPr>
          <w:rFonts w:ascii="Arial" w:eastAsia="Arial" w:hAnsi="Arial" w:cs="Arial"/>
          <w:sz w:val="24"/>
          <w:szCs w:val="24"/>
        </w:rPr>
        <w:t>redeploy</w:t>
      </w:r>
      <w:r w:rsidR="00963A6B" w:rsidRPr="000D589F">
        <w:rPr>
          <w:rFonts w:ascii="Arial" w:eastAsia="Arial" w:hAnsi="Arial" w:cs="Arial"/>
          <w:sz w:val="24"/>
          <w:szCs w:val="24"/>
        </w:rPr>
        <w:t xml:space="preserve"> staff into m</w:t>
      </w:r>
      <w:r w:rsidR="00AB3AB4" w:rsidRPr="000D589F">
        <w:rPr>
          <w:rFonts w:ascii="Arial" w:eastAsia="Arial" w:hAnsi="Arial" w:cs="Arial"/>
          <w:sz w:val="24"/>
          <w:szCs w:val="24"/>
        </w:rPr>
        <w:t xml:space="preserve">ore value adding roles (NHS Employers, 2021). </w:t>
      </w:r>
      <w:proofErr w:type="spellStart"/>
      <w:r w:rsidR="001404F8" w:rsidRPr="000D589F">
        <w:rPr>
          <w:rFonts w:ascii="Arial" w:eastAsia="Arial" w:hAnsi="Arial" w:cs="Arial"/>
          <w:sz w:val="24"/>
          <w:szCs w:val="24"/>
        </w:rPr>
        <w:t>Advaithi</w:t>
      </w:r>
      <w:proofErr w:type="spellEnd"/>
      <w:r w:rsidR="001404F8" w:rsidRPr="000D589F">
        <w:rPr>
          <w:rFonts w:ascii="Arial" w:eastAsia="Arial" w:hAnsi="Arial" w:cs="Arial"/>
          <w:sz w:val="24"/>
          <w:szCs w:val="24"/>
        </w:rPr>
        <w:t xml:space="preserve"> (2022) </w:t>
      </w:r>
      <w:r w:rsidR="003444F3" w:rsidRPr="000D589F">
        <w:rPr>
          <w:rFonts w:ascii="Arial" w:eastAsia="Arial" w:hAnsi="Arial" w:cs="Arial"/>
          <w:sz w:val="24"/>
          <w:szCs w:val="24"/>
        </w:rPr>
        <w:t xml:space="preserve">recommends that working in collaboration across sectors is imperative for successful transition management. </w:t>
      </w:r>
      <w:r w:rsidR="00C66E78" w:rsidRPr="000D589F">
        <w:rPr>
          <w:rFonts w:ascii="Arial" w:eastAsia="Arial" w:hAnsi="Arial" w:cs="Arial"/>
          <w:sz w:val="24"/>
          <w:szCs w:val="24"/>
        </w:rPr>
        <w:t xml:space="preserve">Within </w:t>
      </w:r>
      <w:proofErr w:type="spellStart"/>
      <w:r w:rsidR="00C66E78" w:rsidRPr="000D589F">
        <w:rPr>
          <w:rFonts w:ascii="Arial" w:eastAsia="Arial" w:hAnsi="Arial" w:cs="Arial"/>
          <w:sz w:val="24"/>
          <w:szCs w:val="24"/>
        </w:rPr>
        <w:t>HDdUHB</w:t>
      </w:r>
      <w:proofErr w:type="spellEnd"/>
      <w:r w:rsidR="00C66E78" w:rsidRPr="000D589F">
        <w:rPr>
          <w:rFonts w:ascii="Arial" w:eastAsia="Arial" w:hAnsi="Arial" w:cs="Arial"/>
          <w:sz w:val="24"/>
          <w:szCs w:val="24"/>
        </w:rPr>
        <w:t xml:space="preserve">, </w:t>
      </w:r>
      <w:r w:rsidR="00C035B5" w:rsidRPr="000D589F">
        <w:rPr>
          <w:rFonts w:ascii="Arial" w:eastAsia="Arial" w:hAnsi="Arial" w:cs="Arial"/>
          <w:sz w:val="24"/>
          <w:szCs w:val="24"/>
        </w:rPr>
        <w:t>Service Bot has been introduced in collaboration with Microsoft to</w:t>
      </w:r>
      <w:r w:rsidR="00EA3F6F" w:rsidRPr="000D589F">
        <w:rPr>
          <w:rFonts w:ascii="Arial" w:eastAsia="Arial" w:hAnsi="Arial" w:cs="Arial"/>
          <w:sz w:val="24"/>
          <w:szCs w:val="24"/>
        </w:rPr>
        <w:t xml:space="preserve"> support staff to resolve digital issues at a faster pace than </w:t>
      </w:r>
      <w:r w:rsidR="007D2132" w:rsidRPr="000D589F">
        <w:rPr>
          <w:rFonts w:ascii="Arial" w:eastAsia="Arial" w:hAnsi="Arial" w:cs="Arial"/>
          <w:sz w:val="24"/>
          <w:szCs w:val="24"/>
        </w:rPr>
        <w:t>the previous human to human system allowed</w:t>
      </w:r>
      <w:r w:rsidR="00C035B5" w:rsidRPr="000D589F">
        <w:rPr>
          <w:rFonts w:ascii="Arial" w:eastAsia="Arial" w:hAnsi="Arial" w:cs="Arial"/>
          <w:sz w:val="24"/>
          <w:szCs w:val="24"/>
        </w:rPr>
        <w:t xml:space="preserve"> </w:t>
      </w:r>
      <w:r w:rsidR="00EA3F6F" w:rsidRPr="000D589F">
        <w:rPr>
          <w:rFonts w:ascii="Arial" w:eastAsia="Arial" w:hAnsi="Arial" w:cs="Arial"/>
          <w:sz w:val="24"/>
          <w:szCs w:val="24"/>
        </w:rPr>
        <w:t>(</w:t>
      </w:r>
      <w:proofErr w:type="spellStart"/>
      <w:r w:rsidR="00EA3F6F" w:rsidRPr="000D589F">
        <w:rPr>
          <w:rFonts w:ascii="Arial" w:eastAsia="Arial" w:hAnsi="Arial" w:cs="Arial"/>
          <w:sz w:val="24"/>
          <w:szCs w:val="24"/>
        </w:rPr>
        <w:t>HDdUHB</w:t>
      </w:r>
      <w:proofErr w:type="spellEnd"/>
      <w:r w:rsidR="00EA3F6F" w:rsidRPr="000D589F">
        <w:rPr>
          <w:rFonts w:ascii="Arial" w:eastAsia="Arial" w:hAnsi="Arial" w:cs="Arial"/>
          <w:sz w:val="24"/>
          <w:szCs w:val="24"/>
        </w:rPr>
        <w:t>, 2022</w:t>
      </w:r>
      <w:r w:rsidR="00194387" w:rsidRPr="000D589F">
        <w:rPr>
          <w:rFonts w:ascii="Arial" w:eastAsia="Arial" w:hAnsi="Arial" w:cs="Arial"/>
          <w:sz w:val="24"/>
          <w:szCs w:val="24"/>
        </w:rPr>
        <w:t>a</w:t>
      </w:r>
      <w:r w:rsidR="00EA3F6F" w:rsidRPr="000D589F">
        <w:rPr>
          <w:rFonts w:ascii="Arial" w:eastAsia="Arial" w:hAnsi="Arial" w:cs="Arial"/>
          <w:sz w:val="24"/>
          <w:szCs w:val="24"/>
        </w:rPr>
        <w:t>).</w:t>
      </w:r>
      <w:r w:rsidR="00EC3971" w:rsidRPr="000D589F">
        <w:rPr>
          <w:rFonts w:ascii="Arial" w:eastAsia="Arial" w:hAnsi="Arial" w:cs="Arial"/>
          <w:sz w:val="24"/>
          <w:szCs w:val="24"/>
        </w:rPr>
        <w:t xml:space="preserve"> This has enabled staff within the </w:t>
      </w:r>
      <w:r w:rsidR="007F2993" w:rsidRPr="000D589F">
        <w:rPr>
          <w:rFonts w:ascii="Arial" w:eastAsia="Arial" w:hAnsi="Arial" w:cs="Arial"/>
          <w:sz w:val="24"/>
          <w:szCs w:val="24"/>
        </w:rPr>
        <w:t xml:space="preserve">informatics service desk team to be more productive </w:t>
      </w:r>
      <w:r w:rsidR="00EC3971" w:rsidRPr="000D589F">
        <w:rPr>
          <w:rFonts w:ascii="Arial" w:eastAsia="Arial" w:hAnsi="Arial" w:cs="Arial"/>
          <w:sz w:val="24"/>
          <w:szCs w:val="24"/>
        </w:rPr>
        <w:t>(</w:t>
      </w:r>
      <w:proofErr w:type="spellStart"/>
      <w:r w:rsidR="00EC3971" w:rsidRPr="000D589F">
        <w:rPr>
          <w:rFonts w:ascii="Arial" w:eastAsia="Arial" w:hAnsi="Arial" w:cs="Arial"/>
          <w:sz w:val="24"/>
          <w:szCs w:val="24"/>
        </w:rPr>
        <w:t>HDdUHB</w:t>
      </w:r>
      <w:proofErr w:type="spellEnd"/>
      <w:r w:rsidR="00EC3971" w:rsidRPr="000D589F">
        <w:rPr>
          <w:rFonts w:ascii="Arial" w:eastAsia="Arial" w:hAnsi="Arial" w:cs="Arial"/>
          <w:sz w:val="24"/>
          <w:szCs w:val="24"/>
        </w:rPr>
        <w:t>, 2022</w:t>
      </w:r>
      <w:r w:rsidR="00194387" w:rsidRPr="000D589F">
        <w:rPr>
          <w:rFonts w:ascii="Arial" w:eastAsia="Arial" w:hAnsi="Arial" w:cs="Arial"/>
          <w:sz w:val="24"/>
          <w:szCs w:val="24"/>
        </w:rPr>
        <w:t>a</w:t>
      </w:r>
      <w:r w:rsidR="00EC3971" w:rsidRPr="000D589F">
        <w:rPr>
          <w:rFonts w:ascii="Arial" w:eastAsia="Arial" w:hAnsi="Arial" w:cs="Arial"/>
          <w:sz w:val="24"/>
          <w:szCs w:val="24"/>
        </w:rPr>
        <w:t>).</w:t>
      </w:r>
      <w:r w:rsidR="00EA3F6F" w:rsidRPr="000D589F">
        <w:rPr>
          <w:rFonts w:ascii="Arial" w:eastAsia="Arial" w:hAnsi="Arial" w:cs="Arial"/>
          <w:sz w:val="24"/>
          <w:szCs w:val="24"/>
        </w:rPr>
        <w:t xml:space="preserve"> </w:t>
      </w:r>
    </w:p>
    <w:p w14:paraId="50FE79B2" w14:textId="5CF1857B" w:rsidR="00092A42" w:rsidRPr="000D589F" w:rsidRDefault="00462A01" w:rsidP="00745FF8">
      <w:pPr>
        <w:ind w:firstLine="720"/>
        <w:rPr>
          <w:rFonts w:ascii="Arial" w:eastAsia="Arial" w:hAnsi="Arial" w:cs="Arial"/>
          <w:sz w:val="24"/>
          <w:szCs w:val="24"/>
        </w:rPr>
      </w:pPr>
      <w:r w:rsidRPr="000D589F">
        <w:rPr>
          <w:rFonts w:ascii="Arial" w:eastAsia="Arial" w:hAnsi="Arial" w:cs="Arial"/>
          <w:sz w:val="24"/>
          <w:szCs w:val="24"/>
        </w:rPr>
        <w:t>It</w:t>
      </w:r>
      <w:r w:rsidR="00B1062E" w:rsidRPr="000D589F">
        <w:rPr>
          <w:rFonts w:ascii="Arial" w:eastAsia="Arial" w:hAnsi="Arial" w:cs="Arial"/>
          <w:sz w:val="24"/>
          <w:szCs w:val="24"/>
        </w:rPr>
        <w:t xml:space="preserve"> is estimated that around </w:t>
      </w:r>
      <w:r w:rsidR="00ED6C88" w:rsidRPr="000D589F">
        <w:rPr>
          <w:rFonts w:ascii="Arial" w:eastAsia="Arial" w:hAnsi="Arial" w:cs="Arial"/>
          <w:sz w:val="24"/>
          <w:szCs w:val="24"/>
        </w:rPr>
        <w:t xml:space="preserve">75 million </w:t>
      </w:r>
      <w:r w:rsidR="00CE7BA6" w:rsidRPr="000D589F">
        <w:rPr>
          <w:rFonts w:ascii="Arial" w:eastAsia="Arial" w:hAnsi="Arial" w:cs="Arial"/>
          <w:sz w:val="24"/>
          <w:szCs w:val="24"/>
        </w:rPr>
        <w:t>workers</w:t>
      </w:r>
      <w:r w:rsidR="00B1062E" w:rsidRPr="000D589F">
        <w:rPr>
          <w:rFonts w:ascii="Arial" w:eastAsia="Arial" w:hAnsi="Arial" w:cs="Arial"/>
          <w:sz w:val="24"/>
          <w:szCs w:val="24"/>
        </w:rPr>
        <w:t xml:space="preserve"> will need to adapt to different occupations within the next 10 years (</w:t>
      </w:r>
      <w:proofErr w:type="spellStart"/>
      <w:r w:rsidR="00B1062E" w:rsidRPr="000D589F">
        <w:rPr>
          <w:rFonts w:ascii="Arial" w:eastAsia="Arial" w:hAnsi="Arial" w:cs="Arial"/>
          <w:sz w:val="24"/>
          <w:szCs w:val="24"/>
        </w:rPr>
        <w:t>Manyika</w:t>
      </w:r>
      <w:proofErr w:type="spellEnd"/>
      <w:r w:rsidR="00B1062E" w:rsidRPr="000D589F">
        <w:rPr>
          <w:rFonts w:ascii="Arial" w:eastAsia="Arial" w:hAnsi="Arial" w:cs="Arial"/>
          <w:sz w:val="24"/>
          <w:szCs w:val="24"/>
        </w:rPr>
        <w:t xml:space="preserve">, 2018). </w:t>
      </w:r>
      <w:r w:rsidRPr="000D589F">
        <w:rPr>
          <w:rFonts w:ascii="Arial" w:eastAsia="Arial" w:hAnsi="Arial" w:cs="Arial"/>
          <w:sz w:val="24"/>
          <w:szCs w:val="24"/>
        </w:rPr>
        <w:t>In a survey of 100 businesses Deloitte reported that digital know-how was one of the top skills required in both the public and private sectors (Sproul</w:t>
      </w:r>
      <w:r w:rsidR="00492E6A" w:rsidRPr="000D589F">
        <w:rPr>
          <w:rFonts w:ascii="Arial" w:eastAsia="Arial" w:hAnsi="Arial" w:cs="Arial"/>
          <w:sz w:val="24"/>
          <w:szCs w:val="24"/>
        </w:rPr>
        <w:t xml:space="preserve"> et al</w:t>
      </w:r>
      <w:r w:rsidR="47EFC7BF" w:rsidRPr="000D589F">
        <w:rPr>
          <w:rFonts w:ascii="Arial" w:eastAsia="Arial" w:hAnsi="Arial" w:cs="Arial"/>
          <w:sz w:val="24"/>
          <w:szCs w:val="24"/>
        </w:rPr>
        <w:t>,</w:t>
      </w:r>
      <w:r w:rsidR="00492E6A" w:rsidRPr="000D589F">
        <w:rPr>
          <w:rFonts w:ascii="Arial" w:eastAsia="Arial" w:hAnsi="Arial" w:cs="Arial"/>
          <w:sz w:val="24"/>
          <w:szCs w:val="24"/>
        </w:rPr>
        <w:t xml:space="preserve"> </w:t>
      </w:r>
      <w:r w:rsidRPr="000D589F">
        <w:rPr>
          <w:rFonts w:ascii="Arial" w:eastAsia="Arial" w:hAnsi="Arial" w:cs="Arial"/>
          <w:sz w:val="24"/>
          <w:szCs w:val="24"/>
        </w:rPr>
        <w:t>2015).</w:t>
      </w:r>
      <w:r w:rsidR="008C2638" w:rsidRPr="000D589F">
        <w:rPr>
          <w:rFonts w:ascii="Arial" w:eastAsia="Arial" w:hAnsi="Arial" w:cs="Arial"/>
          <w:sz w:val="24"/>
          <w:szCs w:val="24"/>
        </w:rPr>
        <w:t xml:space="preserve"> T</w:t>
      </w:r>
      <w:r w:rsidR="00C56015" w:rsidRPr="000D589F">
        <w:rPr>
          <w:rFonts w:ascii="Arial" w:eastAsia="Arial" w:hAnsi="Arial" w:cs="Arial"/>
          <w:sz w:val="24"/>
          <w:szCs w:val="24"/>
        </w:rPr>
        <w:t xml:space="preserve">he rapid pace at which technology is advancing means that organisations will need to </w:t>
      </w:r>
      <w:r w:rsidR="00567927" w:rsidRPr="000D589F">
        <w:rPr>
          <w:rFonts w:ascii="Arial" w:eastAsia="Arial" w:hAnsi="Arial" w:cs="Arial"/>
          <w:sz w:val="24"/>
          <w:szCs w:val="24"/>
        </w:rPr>
        <w:t>retrain workers on scale that has not been see</w:t>
      </w:r>
      <w:r w:rsidR="005A59F9" w:rsidRPr="000D589F">
        <w:rPr>
          <w:rFonts w:ascii="Arial" w:eastAsia="Arial" w:hAnsi="Arial" w:cs="Arial"/>
          <w:sz w:val="24"/>
          <w:szCs w:val="24"/>
        </w:rPr>
        <w:t>n</w:t>
      </w:r>
      <w:r w:rsidR="00567927" w:rsidRPr="000D589F">
        <w:rPr>
          <w:rFonts w:ascii="Arial" w:eastAsia="Arial" w:hAnsi="Arial" w:cs="Arial"/>
          <w:sz w:val="24"/>
          <w:szCs w:val="24"/>
        </w:rPr>
        <w:t xml:space="preserve"> for decades </w:t>
      </w:r>
      <w:r w:rsidR="006679CC" w:rsidRPr="000D589F">
        <w:rPr>
          <w:rFonts w:ascii="Arial" w:eastAsia="Arial" w:hAnsi="Arial" w:cs="Arial"/>
          <w:sz w:val="24"/>
          <w:szCs w:val="24"/>
        </w:rPr>
        <w:t>(</w:t>
      </w:r>
      <w:proofErr w:type="spellStart"/>
      <w:r w:rsidR="006679CC" w:rsidRPr="000D589F">
        <w:rPr>
          <w:rFonts w:ascii="Arial" w:eastAsia="Arial" w:hAnsi="Arial" w:cs="Arial"/>
          <w:sz w:val="24"/>
          <w:szCs w:val="24"/>
        </w:rPr>
        <w:t>Manyika</w:t>
      </w:r>
      <w:proofErr w:type="spellEnd"/>
      <w:r w:rsidR="006679CC" w:rsidRPr="000D589F">
        <w:rPr>
          <w:rFonts w:ascii="Arial" w:eastAsia="Arial" w:hAnsi="Arial" w:cs="Arial"/>
          <w:sz w:val="24"/>
          <w:szCs w:val="24"/>
        </w:rPr>
        <w:t>, 2018).</w:t>
      </w:r>
      <w:r w:rsidR="007468E2" w:rsidRPr="000D589F">
        <w:rPr>
          <w:rFonts w:ascii="Arial" w:eastAsia="Arial" w:hAnsi="Arial" w:cs="Arial"/>
          <w:sz w:val="24"/>
          <w:szCs w:val="24"/>
        </w:rPr>
        <w:t xml:space="preserve"> </w:t>
      </w:r>
      <w:r w:rsidR="00EA6738" w:rsidRPr="000D589F">
        <w:rPr>
          <w:rFonts w:ascii="Arial" w:eastAsia="Arial" w:hAnsi="Arial" w:cs="Arial"/>
          <w:sz w:val="24"/>
          <w:szCs w:val="24"/>
        </w:rPr>
        <w:t xml:space="preserve">The digital vision involves “building a digitally skilled workforce that is directly engaged in digital </w:t>
      </w:r>
      <w:r w:rsidR="004030B9" w:rsidRPr="000D589F">
        <w:rPr>
          <w:rFonts w:ascii="Arial" w:eastAsia="Arial" w:hAnsi="Arial" w:cs="Arial"/>
          <w:sz w:val="24"/>
          <w:szCs w:val="24"/>
        </w:rPr>
        <w:t>transformation</w:t>
      </w:r>
      <w:r w:rsidR="0021746C" w:rsidRPr="000D589F">
        <w:rPr>
          <w:rFonts w:ascii="Arial" w:eastAsia="Arial" w:hAnsi="Arial" w:cs="Arial"/>
          <w:sz w:val="24"/>
          <w:szCs w:val="24"/>
        </w:rPr>
        <w:t xml:space="preserve">, and </w:t>
      </w:r>
      <w:r w:rsidR="0021746C" w:rsidRPr="000D589F">
        <w:rPr>
          <w:rFonts w:ascii="Arial" w:eastAsia="Arial" w:hAnsi="Arial" w:cs="Arial"/>
          <w:sz w:val="24"/>
          <w:szCs w:val="24"/>
        </w:rPr>
        <w:lastRenderedPageBreak/>
        <w:t>growing our digital leadership capability” (</w:t>
      </w:r>
      <w:proofErr w:type="spellStart"/>
      <w:r w:rsidR="0021746C" w:rsidRPr="000D589F">
        <w:rPr>
          <w:rFonts w:ascii="Arial" w:eastAsia="Arial" w:hAnsi="Arial" w:cs="Arial"/>
          <w:sz w:val="24"/>
          <w:szCs w:val="24"/>
        </w:rPr>
        <w:t>HDdUHB</w:t>
      </w:r>
      <w:proofErr w:type="spellEnd"/>
      <w:r w:rsidR="0021746C" w:rsidRPr="000D589F">
        <w:rPr>
          <w:rFonts w:ascii="Arial" w:eastAsia="Arial" w:hAnsi="Arial" w:cs="Arial"/>
          <w:sz w:val="24"/>
          <w:szCs w:val="24"/>
        </w:rPr>
        <w:t xml:space="preserve">, no date). </w:t>
      </w:r>
      <w:r w:rsidR="00DC64FC" w:rsidRPr="000D589F">
        <w:rPr>
          <w:rFonts w:ascii="Arial" w:eastAsia="Arial" w:hAnsi="Arial" w:cs="Arial"/>
          <w:sz w:val="24"/>
          <w:szCs w:val="24"/>
        </w:rPr>
        <w:t>There is a need for employers to ensure that employees are supported through any changes and provided suitable opportunities to develop necessary skills (</w:t>
      </w:r>
      <w:proofErr w:type="spellStart"/>
      <w:r w:rsidR="00DC64FC" w:rsidRPr="000D589F">
        <w:rPr>
          <w:rFonts w:ascii="Arial" w:eastAsia="Arial" w:hAnsi="Arial" w:cs="Arial"/>
          <w:sz w:val="24"/>
          <w:szCs w:val="24"/>
        </w:rPr>
        <w:t>Sampsel</w:t>
      </w:r>
      <w:proofErr w:type="spellEnd"/>
      <w:r w:rsidR="00DC64FC" w:rsidRPr="000D589F">
        <w:rPr>
          <w:rFonts w:ascii="Arial" w:eastAsia="Arial" w:hAnsi="Arial" w:cs="Arial"/>
          <w:sz w:val="24"/>
          <w:szCs w:val="24"/>
        </w:rPr>
        <w:t>, 2020)</w:t>
      </w:r>
      <w:r w:rsidR="00F97C0B" w:rsidRPr="000D589F">
        <w:rPr>
          <w:rFonts w:ascii="Arial" w:eastAsia="Arial" w:hAnsi="Arial" w:cs="Arial"/>
          <w:sz w:val="24"/>
          <w:szCs w:val="24"/>
        </w:rPr>
        <w:t xml:space="preserve"> </w:t>
      </w:r>
      <w:r w:rsidR="00D41CFE" w:rsidRPr="000D589F">
        <w:rPr>
          <w:rFonts w:ascii="Arial" w:eastAsia="Arial" w:hAnsi="Arial" w:cs="Arial"/>
          <w:sz w:val="24"/>
          <w:szCs w:val="24"/>
        </w:rPr>
        <w:t>in readiness for</w:t>
      </w:r>
      <w:r w:rsidR="00F97C0B" w:rsidRPr="000D589F">
        <w:rPr>
          <w:rFonts w:ascii="Arial" w:eastAsia="Arial" w:hAnsi="Arial" w:cs="Arial"/>
          <w:sz w:val="24"/>
          <w:szCs w:val="24"/>
        </w:rPr>
        <w:t xml:space="preserve"> </w:t>
      </w:r>
      <w:r w:rsidR="00A4641A" w:rsidRPr="000D589F">
        <w:rPr>
          <w:rFonts w:ascii="Arial" w:eastAsia="Arial" w:hAnsi="Arial" w:cs="Arial"/>
          <w:sz w:val="24"/>
          <w:szCs w:val="24"/>
        </w:rPr>
        <w:t xml:space="preserve">opportunities </w:t>
      </w:r>
      <w:r w:rsidR="00D41CFE" w:rsidRPr="000D589F">
        <w:rPr>
          <w:rFonts w:ascii="Arial" w:eastAsia="Arial" w:hAnsi="Arial" w:cs="Arial"/>
          <w:sz w:val="24"/>
          <w:szCs w:val="24"/>
        </w:rPr>
        <w:t xml:space="preserve">which </w:t>
      </w:r>
      <w:r w:rsidR="00A4641A" w:rsidRPr="000D589F">
        <w:rPr>
          <w:rFonts w:ascii="Arial" w:eastAsia="Arial" w:hAnsi="Arial" w:cs="Arial"/>
          <w:sz w:val="24"/>
          <w:szCs w:val="24"/>
        </w:rPr>
        <w:t>arise for transition from repetitive tasks to roles which are more dynamic and rewarding (</w:t>
      </w:r>
      <w:proofErr w:type="spellStart"/>
      <w:r w:rsidR="00A4641A" w:rsidRPr="000D589F">
        <w:rPr>
          <w:rFonts w:ascii="Arial" w:eastAsia="Arial" w:hAnsi="Arial" w:cs="Arial"/>
          <w:sz w:val="24"/>
          <w:szCs w:val="24"/>
        </w:rPr>
        <w:t>A</w:t>
      </w:r>
      <w:r w:rsidR="007D383B" w:rsidRPr="000D589F">
        <w:rPr>
          <w:rFonts w:ascii="Arial" w:eastAsia="Arial" w:hAnsi="Arial" w:cs="Arial"/>
          <w:sz w:val="24"/>
          <w:szCs w:val="24"/>
        </w:rPr>
        <w:t>dvaithi</w:t>
      </w:r>
      <w:proofErr w:type="spellEnd"/>
      <w:r w:rsidR="007D383B" w:rsidRPr="000D589F">
        <w:rPr>
          <w:rFonts w:ascii="Arial" w:eastAsia="Arial" w:hAnsi="Arial" w:cs="Arial"/>
          <w:sz w:val="24"/>
          <w:szCs w:val="24"/>
        </w:rPr>
        <w:t>, 2022</w:t>
      </w:r>
      <w:r w:rsidR="00EA5F9D" w:rsidRPr="000D589F">
        <w:rPr>
          <w:rFonts w:ascii="Arial" w:eastAsia="Arial" w:hAnsi="Arial" w:cs="Arial"/>
          <w:sz w:val="24"/>
          <w:szCs w:val="24"/>
        </w:rPr>
        <w:t>)</w:t>
      </w:r>
      <w:r w:rsidR="00DC64FC" w:rsidRPr="000D589F">
        <w:rPr>
          <w:rFonts w:ascii="Arial" w:eastAsia="Arial" w:hAnsi="Arial" w:cs="Arial"/>
          <w:sz w:val="24"/>
          <w:szCs w:val="24"/>
        </w:rPr>
        <w:t xml:space="preserve">. </w:t>
      </w:r>
      <w:r w:rsidR="0078225F" w:rsidRPr="000D589F">
        <w:rPr>
          <w:rFonts w:ascii="Arial" w:eastAsia="Arial" w:hAnsi="Arial" w:cs="Arial"/>
          <w:sz w:val="24"/>
          <w:szCs w:val="24"/>
        </w:rPr>
        <w:t xml:space="preserve">In their </w:t>
      </w:r>
      <w:r w:rsidR="00917C27" w:rsidRPr="000D589F">
        <w:rPr>
          <w:rFonts w:ascii="Arial" w:eastAsia="Arial" w:hAnsi="Arial" w:cs="Arial"/>
          <w:sz w:val="24"/>
          <w:szCs w:val="24"/>
        </w:rPr>
        <w:t>report to the UK Government,</w:t>
      </w:r>
      <w:r w:rsidR="0078225F" w:rsidRPr="000D589F">
        <w:rPr>
          <w:rFonts w:ascii="Arial" w:eastAsia="Arial" w:hAnsi="Arial" w:cs="Arial"/>
          <w:sz w:val="24"/>
          <w:szCs w:val="24"/>
        </w:rPr>
        <w:t xml:space="preserve"> the CIPD (2018) highlighted </w:t>
      </w:r>
      <w:r w:rsidR="0058770A" w:rsidRPr="000D589F">
        <w:rPr>
          <w:rFonts w:ascii="Arial" w:eastAsia="Arial" w:hAnsi="Arial" w:cs="Arial"/>
          <w:sz w:val="24"/>
          <w:szCs w:val="24"/>
        </w:rPr>
        <w:t xml:space="preserve">the need for the UK to </w:t>
      </w:r>
      <w:r w:rsidR="002C5609" w:rsidRPr="000D589F">
        <w:rPr>
          <w:rFonts w:ascii="Arial" w:eastAsia="Arial" w:hAnsi="Arial" w:cs="Arial"/>
          <w:sz w:val="24"/>
          <w:szCs w:val="24"/>
        </w:rPr>
        <w:t xml:space="preserve">encourage and enable </w:t>
      </w:r>
      <w:r w:rsidR="0058770A" w:rsidRPr="000D589F">
        <w:rPr>
          <w:rFonts w:ascii="Arial" w:eastAsia="Arial" w:hAnsi="Arial" w:cs="Arial"/>
          <w:sz w:val="24"/>
          <w:szCs w:val="24"/>
        </w:rPr>
        <w:t>l</w:t>
      </w:r>
      <w:r w:rsidR="0078225F" w:rsidRPr="000D589F">
        <w:rPr>
          <w:rFonts w:ascii="Arial" w:eastAsia="Arial" w:hAnsi="Arial" w:cs="Arial"/>
          <w:sz w:val="24"/>
          <w:szCs w:val="24"/>
        </w:rPr>
        <w:t>ife</w:t>
      </w:r>
      <w:r w:rsidR="0058770A" w:rsidRPr="000D589F">
        <w:rPr>
          <w:rFonts w:ascii="Arial" w:eastAsia="Arial" w:hAnsi="Arial" w:cs="Arial"/>
          <w:sz w:val="24"/>
          <w:szCs w:val="24"/>
        </w:rPr>
        <w:t>-</w:t>
      </w:r>
      <w:r w:rsidR="0078225F" w:rsidRPr="000D589F">
        <w:rPr>
          <w:rFonts w:ascii="Arial" w:eastAsia="Arial" w:hAnsi="Arial" w:cs="Arial"/>
          <w:sz w:val="24"/>
          <w:szCs w:val="24"/>
        </w:rPr>
        <w:t xml:space="preserve">long learning </w:t>
      </w:r>
      <w:r w:rsidR="002C5609" w:rsidRPr="000D589F">
        <w:rPr>
          <w:rFonts w:ascii="Arial" w:eastAsia="Arial" w:hAnsi="Arial" w:cs="Arial"/>
          <w:sz w:val="24"/>
          <w:szCs w:val="24"/>
        </w:rPr>
        <w:t xml:space="preserve">of skillsets that will be needed to compliment advancements in technology. </w:t>
      </w:r>
      <w:r w:rsidR="006679CC" w:rsidRPr="000D589F">
        <w:rPr>
          <w:rFonts w:ascii="Arial" w:eastAsia="Arial" w:hAnsi="Arial" w:cs="Arial"/>
          <w:sz w:val="24"/>
          <w:szCs w:val="24"/>
        </w:rPr>
        <w:t>(</w:t>
      </w:r>
      <w:proofErr w:type="spellStart"/>
      <w:r w:rsidR="006679CC" w:rsidRPr="000D589F">
        <w:rPr>
          <w:rFonts w:ascii="Arial" w:eastAsia="Arial" w:hAnsi="Arial" w:cs="Arial"/>
          <w:sz w:val="24"/>
          <w:szCs w:val="24"/>
        </w:rPr>
        <w:t>Manyika</w:t>
      </w:r>
      <w:proofErr w:type="spellEnd"/>
      <w:r w:rsidR="006679CC" w:rsidRPr="000D589F">
        <w:rPr>
          <w:rFonts w:ascii="Arial" w:eastAsia="Arial" w:hAnsi="Arial" w:cs="Arial"/>
          <w:sz w:val="24"/>
          <w:szCs w:val="24"/>
        </w:rPr>
        <w:t>, 2018).</w:t>
      </w:r>
    </w:p>
    <w:p w14:paraId="75131B7C" w14:textId="6B023AE0" w:rsidR="0078225F" w:rsidRPr="000D589F" w:rsidRDefault="00424EE7" w:rsidP="00745FF8">
      <w:pPr>
        <w:ind w:firstLine="720"/>
        <w:rPr>
          <w:rFonts w:ascii="Arial" w:eastAsia="Arial" w:hAnsi="Arial" w:cs="Arial"/>
          <w:sz w:val="24"/>
          <w:szCs w:val="24"/>
        </w:rPr>
      </w:pPr>
      <w:r w:rsidRPr="000D589F">
        <w:rPr>
          <w:rFonts w:ascii="Arial" w:eastAsia="Arial" w:hAnsi="Arial" w:cs="Arial"/>
          <w:sz w:val="24"/>
          <w:szCs w:val="24"/>
        </w:rPr>
        <w:t xml:space="preserve">Whilst </w:t>
      </w:r>
      <w:r w:rsidR="00D45796" w:rsidRPr="000D589F">
        <w:rPr>
          <w:rFonts w:ascii="Arial" w:eastAsia="Arial" w:hAnsi="Arial" w:cs="Arial"/>
          <w:sz w:val="24"/>
          <w:szCs w:val="24"/>
        </w:rPr>
        <w:t xml:space="preserve">there is growing emphasis on </w:t>
      </w:r>
      <w:r w:rsidRPr="000D589F">
        <w:rPr>
          <w:rFonts w:ascii="Arial" w:eastAsia="Arial" w:hAnsi="Arial" w:cs="Arial"/>
          <w:sz w:val="24"/>
          <w:szCs w:val="24"/>
        </w:rPr>
        <w:t>technological skills (Sproul, et al</w:t>
      </w:r>
      <w:r w:rsidR="47EFC7BF" w:rsidRPr="000D589F">
        <w:rPr>
          <w:rFonts w:ascii="Arial" w:eastAsia="Arial" w:hAnsi="Arial" w:cs="Arial"/>
          <w:sz w:val="24"/>
          <w:szCs w:val="24"/>
        </w:rPr>
        <w:t>,</w:t>
      </w:r>
      <w:r w:rsidRPr="000D589F">
        <w:rPr>
          <w:rFonts w:ascii="Arial" w:eastAsia="Arial" w:hAnsi="Arial" w:cs="Arial"/>
          <w:sz w:val="24"/>
          <w:szCs w:val="24"/>
        </w:rPr>
        <w:t xml:space="preserve"> 2015), </w:t>
      </w:r>
      <w:r w:rsidR="00D45796" w:rsidRPr="000D589F">
        <w:rPr>
          <w:rFonts w:ascii="Arial" w:eastAsia="Arial" w:hAnsi="Arial" w:cs="Arial"/>
          <w:sz w:val="24"/>
          <w:szCs w:val="24"/>
        </w:rPr>
        <w:t xml:space="preserve">there is also emphasis on skills which are less automatable such as social, emotional, </w:t>
      </w:r>
      <w:proofErr w:type="gramStart"/>
      <w:r w:rsidR="00D45796" w:rsidRPr="000D589F">
        <w:rPr>
          <w:rFonts w:ascii="Arial" w:eastAsia="Arial" w:hAnsi="Arial" w:cs="Arial"/>
          <w:sz w:val="24"/>
          <w:szCs w:val="24"/>
        </w:rPr>
        <w:t>creative</w:t>
      </w:r>
      <w:proofErr w:type="gramEnd"/>
      <w:r w:rsidR="00D45796" w:rsidRPr="000D589F">
        <w:rPr>
          <w:rFonts w:ascii="Arial" w:eastAsia="Arial" w:hAnsi="Arial" w:cs="Arial"/>
          <w:sz w:val="24"/>
          <w:szCs w:val="24"/>
        </w:rPr>
        <w:t xml:space="preserve"> and complex cognitive skills </w:t>
      </w:r>
      <w:r w:rsidRPr="000D589F">
        <w:rPr>
          <w:rFonts w:ascii="Arial" w:eastAsia="Arial" w:hAnsi="Arial" w:cs="Arial"/>
          <w:sz w:val="24"/>
          <w:szCs w:val="24"/>
        </w:rPr>
        <w:t>(</w:t>
      </w:r>
      <w:proofErr w:type="spellStart"/>
      <w:r w:rsidRPr="000D589F">
        <w:rPr>
          <w:rFonts w:ascii="Arial" w:eastAsia="Arial" w:hAnsi="Arial" w:cs="Arial"/>
          <w:sz w:val="24"/>
          <w:szCs w:val="24"/>
        </w:rPr>
        <w:t>Manyika</w:t>
      </w:r>
      <w:proofErr w:type="spellEnd"/>
      <w:r w:rsidRPr="000D589F">
        <w:rPr>
          <w:rFonts w:ascii="Arial" w:eastAsia="Arial" w:hAnsi="Arial" w:cs="Arial"/>
          <w:sz w:val="24"/>
          <w:szCs w:val="24"/>
        </w:rPr>
        <w:t xml:space="preserve">, 2018). </w:t>
      </w:r>
      <w:r w:rsidR="007E078E" w:rsidRPr="000D589F">
        <w:rPr>
          <w:rFonts w:ascii="Arial" w:eastAsia="Arial" w:hAnsi="Arial" w:cs="Arial"/>
          <w:sz w:val="24"/>
          <w:szCs w:val="24"/>
        </w:rPr>
        <w:t xml:space="preserve">People professionals will not only need to ensure that the workforce </w:t>
      </w:r>
      <w:proofErr w:type="gramStart"/>
      <w:r w:rsidR="007E078E" w:rsidRPr="000D589F">
        <w:rPr>
          <w:rFonts w:ascii="Arial" w:eastAsia="Arial" w:hAnsi="Arial" w:cs="Arial"/>
          <w:sz w:val="24"/>
          <w:szCs w:val="24"/>
        </w:rPr>
        <w:t>are</w:t>
      </w:r>
      <w:proofErr w:type="gramEnd"/>
      <w:r w:rsidR="007E078E" w:rsidRPr="000D589F">
        <w:rPr>
          <w:rFonts w:ascii="Arial" w:eastAsia="Arial" w:hAnsi="Arial" w:cs="Arial"/>
          <w:sz w:val="24"/>
          <w:szCs w:val="24"/>
        </w:rPr>
        <w:t xml:space="preserve"> supported to develop the necessary skills but also ensure that the workforce feel psychologically safe that they will still have jobs (</w:t>
      </w:r>
      <w:proofErr w:type="spellStart"/>
      <w:r w:rsidR="007E078E" w:rsidRPr="000D589F">
        <w:rPr>
          <w:rFonts w:ascii="Arial" w:eastAsia="Arial" w:hAnsi="Arial" w:cs="Arial"/>
          <w:sz w:val="24"/>
          <w:szCs w:val="24"/>
        </w:rPr>
        <w:t>Balasundaram</w:t>
      </w:r>
      <w:proofErr w:type="spellEnd"/>
      <w:r w:rsidR="007E078E" w:rsidRPr="000D589F">
        <w:rPr>
          <w:rFonts w:ascii="Arial" w:eastAsia="Arial" w:hAnsi="Arial" w:cs="Arial"/>
          <w:sz w:val="24"/>
          <w:szCs w:val="24"/>
        </w:rPr>
        <w:t>, 2020).</w:t>
      </w:r>
      <w:r w:rsidR="00960C24" w:rsidRPr="000D589F">
        <w:rPr>
          <w:rFonts w:ascii="Arial" w:eastAsia="Arial" w:hAnsi="Arial" w:cs="Arial"/>
          <w:sz w:val="24"/>
          <w:szCs w:val="24"/>
        </w:rPr>
        <w:t xml:space="preserve"> </w:t>
      </w:r>
      <w:r w:rsidR="004724FA" w:rsidRPr="000D589F">
        <w:rPr>
          <w:rFonts w:ascii="Arial" w:eastAsia="Arial" w:hAnsi="Arial" w:cs="Arial"/>
          <w:sz w:val="24"/>
          <w:szCs w:val="24"/>
        </w:rPr>
        <w:t>Organisations</w:t>
      </w:r>
      <w:r w:rsidR="009F7916" w:rsidRPr="000D589F">
        <w:rPr>
          <w:rFonts w:ascii="Arial" w:eastAsia="Arial" w:hAnsi="Arial" w:cs="Arial"/>
          <w:sz w:val="24"/>
          <w:szCs w:val="24"/>
        </w:rPr>
        <w:t xml:space="preserve"> that introduce automation tend to </w:t>
      </w:r>
      <w:r w:rsidR="00B616B0" w:rsidRPr="000D589F">
        <w:rPr>
          <w:rFonts w:ascii="Arial" w:eastAsia="Arial" w:hAnsi="Arial" w:cs="Arial"/>
          <w:sz w:val="24"/>
          <w:szCs w:val="24"/>
        </w:rPr>
        <w:t xml:space="preserve">increase training provision for employees </w:t>
      </w:r>
      <w:r w:rsidR="009F7916" w:rsidRPr="000D589F">
        <w:rPr>
          <w:rFonts w:ascii="Arial" w:eastAsia="Arial" w:hAnsi="Arial" w:cs="Arial"/>
          <w:sz w:val="24"/>
          <w:szCs w:val="24"/>
        </w:rPr>
        <w:t xml:space="preserve">(Gifford &amp;Houghton, 2019). </w:t>
      </w:r>
      <w:r w:rsidR="001015FA" w:rsidRPr="000D589F">
        <w:rPr>
          <w:rFonts w:ascii="Arial" w:eastAsia="Arial" w:hAnsi="Arial" w:cs="Arial"/>
          <w:sz w:val="24"/>
          <w:szCs w:val="24"/>
        </w:rPr>
        <w:t xml:space="preserve">Given that </w:t>
      </w:r>
      <w:r w:rsidR="004753F6" w:rsidRPr="000D589F">
        <w:rPr>
          <w:rFonts w:ascii="Arial" w:eastAsia="Arial" w:hAnsi="Arial" w:cs="Arial"/>
          <w:sz w:val="24"/>
          <w:szCs w:val="24"/>
        </w:rPr>
        <w:t xml:space="preserve">key strategic aims of </w:t>
      </w:r>
      <w:proofErr w:type="spellStart"/>
      <w:r w:rsidR="004753F6" w:rsidRPr="000D589F">
        <w:rPr>
          <w:rFonts w:ascii="Arial" w:eastAsia="Arial" w:hAnsi="Arial" w:cs="Arial"/>
          <w:sz w:val="24"/>
          <w:szCs w:val="24"/>
        </w:rPr>
        <w:t>HDdUHB</w:t>
      </w:r>
      <w:proofErr w:type="spellEnd"/>
      <w:r w:rsidR="004753F6" w:rsidRPr="000D589F">
        <w:rPr>
          <w:rFonts w:ascii="Arial" w:eastAsia="Arial" w:hAnsi="Arial" w:cs="Arial"/>
          <w:sz w:val="24"/>
          <w:szCs w:val="24"/>
        </w:rPr>
        <w:t xml:space="preserve"> include </w:t>
      </w:r>
      <w:r w:rsidR="003C0C0E" w:rsidRPr="000D589F">
        <w:rPr>
          <w:rFonts w:ascii="Arial" w:eastAsia="Arial" w:hAnsi="Arial" w:cs="Arial"/>
          <w:sz w:val="24"/>
          <w:szCs w:val="24"/>
        </w:rPr>
        <w:t>“</w:t>
      </w:r>
      <w:r w:rsidR="004753F6" w:rsidRPr="000D589F">
        <w:rPr>
          <w:rFonts w:ascii="Arial" w:eastAsia="Arial" w:hAnsi="Arial" w:cs="Arial"/>
          <w:sz w:val="24"/>
          <w:szCs w:val="24"/>
        </w:rPr>
        <w:t>enabling our people to release their potential” and “delivering a workforce fit for our future”</w:t>
      </w:r>
      <w:r w:rsidR="001015FA" w:rsidRPr="000D589F">
        <w:rPr>
          <w:rFonts w:ascii="Arial" w:eastAsia="Arial" w:hAnsi="Arial" w:cs="Arial"/>
          <w:sz w:val="24"/>
          <w:szCs w:val="24"/>
        </w:rPr>
        <w:t xml:space="preserve"> (</w:t>
      </w:r>
      <w:proofErr w:type="spellStart"/>
      <w:r w:rsidR="001015FA" w:rsidRPr="000D589F">
        <w:rPr>
          <w:rFonts w:ascii="Arial" w:eastAsia="Arial" w:hAnsi="Arial" w:cs="Arial"/>
          <w:sz w:val="24"/>
          <w:szCs w:val="24"/>
        </w:rPr>
        <w:t>HDdUHB</w:t>
      </w:r>
      <w:proofErr w:type="spellEnd"/>
      <w:r w:rsidR="001015FA" w:rsidRPr="000D589F">
        <w:rPr>
          <w:rFonts w:ascii="Arial" w:eastAsia="Arial" w:hAnsi="Arial" w:cs="Arial"/>
          <w:sz w:val="24"/>
          <w:szCs w:val="24"/>
        </w:rPr>
        <w:t xml:space="preserve">, 2020), it will be important for </w:t>
      </w:r>
      <w:proofErr w:type="spellStart"/>
      <w:r w:rsidR="001015FA" w:rsidRPr="000D589F">
        <w:rPr>
          <w:rFonts w:ascii="Arial" w:eastAsia="Arial" w:hAnsi="Arial" w:cs="Arial"/>
          <w:sz w:val="24"/>
          <w:szCs w:val="24"/>
        </w:rPr>
        <w:t>HDdUHB</w:t>
      </w:r>
      <w:proofErr w:type="spellEnd"/>
      <w:r w:rsidR="001015FA" w:rsidRPr="000D589F">
        <w:rPr>
          <w:rFonts w:ascii="Arial" w:eastAsia="Arial" w:hAnsi="Arial" w:cs="Arial"/>
          <w:sz w:val="24"/>
          <w:szCs w:val="24"/>
        </w:rPr>
        <w:t xml:space="preserve"> to ensure that </w:t>
      </w:r>
      <w:r w:rsidR="00E278E2" w:rsidRPr="000D589F">
        <w:rPr>
          <w:rFonts w:ascii="Arial" w:eastAsia="Arial" w:hAnsi="Arial" w:cs="Arial"/>
          <w:sz w:val="24"/>
          <w:szCs w:val="24"/>
        </w:rPr>
        <w:t>skills needs are identified</w:t>
      </w:r>
      <w:r w:rsidR="003130B7" w:rsidRPr="000D589F">
        <w:rPr>
          <w:rFonts w:ascii="Arial" w:eastAsia="Arial" w:hAnsi="Arial" w:cs="Arial"/>
          <w:sz w:val="24"/>
          <w:szCs w:val="24"/>
        </w:rPr>
        <w:t xml:space="preserve"> and developed</w:t>
      </w:r>
      <w:r w:rsidR="005505DC" w:rsidRPr="000D589F">
        <w:rPr>
          <w:rFonts w:ascii="Arial" w:eastAsia="Arial" w:hAnsi="Arial" w:cs="Arial"/>
          <w:sz w:val="24"/>
          <w:szCs w:val="24"/>
        </w:rPr>
        <w:t xml:space="preserve"> so that staff are able to work with the technological advancements as they arise</w:t>
      </w:r>
      <w:r w:rsidR="003130B7" w:rsidRPr="000D589F">
        <w:rPr>
          <w:rFonts w:ascii="Arial" w:eastAsia="Arial" w:hAnsi="Arial" w:cs="Arial"/>
          <w:sz w:val="24"/>
          <w:szCs w:val="24"/>
        </w:rPr>
        <w:t>.</w:t>
      </w:r>
    </w:p>
    <w:bookmarkEnd w:id="0"/>
    <w:p w14:paraId="32045AF8" w14:textId="77777777" w:rsidR="00212222" w:rsidRPr="000D589F" w:rsidRDefault="00212222" w:rsidP="6EF2686F">
      <w:pPr>
        <w:rPr>
          <w:rFonts w:ascii="Arial" w:eastAsia="Arial" w:hAnsi="Arial" w:cs="Arial"/>
          <w:sz w:val="24"/>
          <w:szCs w:val="24"/>
        </w:rPr>
      </w:pPr>
    </w:p>
    <w:p w14:paraId="7F5FAFEC" w14:textId="238215B3" w:rsidR="1D372BAE" w:rsidRPr="000D589F" w:rsidRDefault="1D372BAE" w:rsidP="6EF2686F">
      <w:pPr>
        <w:rPr>
          <w:rFonts w:ascii="Arial" w:eastAsia="Arial" w:hAnsi="Arial" w:cs="Arial"/>
          <w:sz w:val="24"/>
          <w:szCs w:val="24"/>
          <w:u w:val="single"/>
        </w:rPr>
      </w:pPr>
      <w:r w:rsidRPr="000D589F">
        <w:rPr>
          <w:rFonts w:ascii="Arial" w:eastAsia="Arial" w:hAnsi="Arial" w:cs="Arial"/>
          <w:sz w:val="24"/>
          <w:szCs w:val="24"/>
          <w:u w:val="single"/>
        </w:rPr>
        <w:t>Conclusion</w:t>
      </w:r>
    </w:p>
    <w:p w14:paraId="7819D00B" w14:textId="737990FD" w:rsidR="001A5736" w:rsidRPr="000D589F" w:rsidRDefault="00E66F81" w:rsidP="001A5736">
      <w:pPr>
        <w:rPr>
          <w:rFonts w:ascii="Arial" w:eastAsia="Arial" w:hAnsi="Arial" w:cs="Arial"/>
          <w:sz w:val="24"/>
          <w:szCs w:val="24"/>
        </w:rPr>
      </w:pPr>
      <w:r w:rsidRPr="000D589F">
        <w:rPr>
          <w:rFonts w:ascii="Arial" w:eastAsia="Arial" w:hAnsi="Arial" w:cs="Arial"/>
          <w:sz w:val="24"/>
          <w:szCs w:val="24"/>
        </w:rPr>
        <w:t xml:space="preserve">To conclude, </w:t>
      </w:r>
      <w:r w:rsidR="637679F4" w:rsidRPr="000D589F">
        <w:rPr>
          <w:rFonts w:ascii="Arial" w:eastAsia="Arial" w:hAnsi="Arial" w:cs="Arial"/>
          <w:sz w:val="24"/>
          <w:szCs w:val="24"/>
        </w:rPr>
        <w:t>there are a range of external factors which the organisation should consider</w:t>
      </w:r>
      <w:r w:rsidR="3D9E0F44" w:rsidRPr="000D589F">
        <w:rPr>
          <w:rFonts w:ascii="Arial" w:eastAsia="Arial" w:hAnsi="Arial" w:cs="Arial"/>
          <w:sz w:val="24"/>
          <w:szCs w:val="24"/>
        </w:rPr>
        <w:t xml:space="preserve"> (Taylor &amp; Perkins, 2021)</w:t>
      </w:r>
      <w:r w:rsidR="637679F4" w:rsidRPr="000D589F">
        <w:rPr>
          <w:rFonts w:ascii="Arial" w:eastAsia="Arial" w:hAnsi="Arial" w:cs="Arial"/>
          <w:sz w:val="24"/>
          <w:szCs w:val="24"/>
        </w:rPr>
        <w:t xml:space="preserve">. The current cost of living crisis </w:t>
      </w:r>
      <w:r w:rsidR="55787D97" w:rsidRPr="000D589F">
        <w:rPr>
          <w:rFonts w:ascii="Arial" w:eastAsia="Arial" w:hAnsi="Arial" w:cs="Arial"/>
          <w:sz w:val="24"/>
          <w:szCs w:val="24"/>
        </w:rPr>
        <w:t>has emphasised the need for benefits packages (Weal, 2022)</w:t>
      </w:r>
      <w:r w:rsidR="008146FF">
        <w:rPr>
          <w:rFonts w:ascii="Arial" w:eastAsia="Arial" w:hAnsi="Arial" w:cs="Arial"/>
          <w:sz w:val="24"/>
          <w:szCs w:val="24"/>
        </w:rPr>
        <w:t>. W</w:t>
      </w:r>
      <w:r w:rsidR="55787D97" w:rsidRPr="000D589F">
        <w:rPr>
          <w:rFonts w:ascii="Arial" w:eastAsia="Arial" w:hAnsi="Arial" w:cs="Arial"/>
          <w:sz w:val="24"/>
          <w:szCs w:val="24"/>
        </w:rPr>
        <w:t xml:space="preserve">hilst </w:t>
      </w:r>
      <w:proofErr w:type="spellStart"/>
      <w:r w:rsidR="55787D97" w:rsidRPr="000D589F">
        <w:rPr>
          <w:rFonts w:ascii="Arial" w:eastAsia="Arial" w:hAnsi="Arial" w:cs="Arial"/>
          <w:sz w:val="24"/>
          <w:szCs w:val="24"/>
        </w:rPr>
        <w:t>HDdUHB</w:t>
      </w:r>
      <w:proofErr w:type="spellEnd"/>
      <w:r w:rsidR="55787D97" w:rsidRPr="000D589F">
        <w:rPr>
          <w:rFonts w:ascii="Arial" w:eastAsia="Arial" w:hAnsi="Arial" w:cs="Arial"/>
          <w:sz w:val="24"/>
          <w:szCs w:val="24"/>
        </w:rPr>
        <w:t xml:space="preserve"> has a benefits package it could look at pr</w:t>
      </w:r>
      <w:r w:rsidR="4F961955" w:rsidRPr="000D589F">
        <w:rPr>
          <w:rFonts w:ascii="Arial" w:eastAsia="Arial" w:hAnsi="Arial" w:cs="Arial"/>
          <w:sz w:val="24"/>
          <w:szCs w:val="24"/>
        </w:rPr>
        <w:t xml:space="preserve">omoting this further both in </w:t>
      </w:r>
      <w:r w:rsidR="4012B6F0" w:rsidRPr="000D589F">
        <w:rPr>
          <w:rFonts w:ascii="Arial" w:eastAsia="Arial" w:hAnsi="Arial" w:cs="Arial"/>
          <w:sz w:val="24"/>
          <w:szCs w:val="24"/>
        </w:rPr>
        <w:t>recruitment information</w:t>
      </w:r>
      <w:r w:rsidR="17F86155" w:rsidRPr="000D589F">
        <w:rPr>
          <w:rFonts w:ascii="Arial" w:eastAsia="Arial" w:hAnsi="Arial" w:cs="Arial"/>
          <w:sz w:val="24"/>
          <w:szCs w:val="24"/>
        </w:rPr>
        <w:t xml:space="preserve"> to prospective candidates</w:t>
      </w:r>
      <w:r w:rsidR="4012B6F0" w:rsidRPr="000D589F">
        <w:rPr>
          <w:rFonts w:ascii="Arial" w:eastAsia="Arial" w:hAnsi="Arial" w:cs="Arial"/>
          <w:sz w:val="24"/>
          <w:szCs w:val="24"/>
        </w:rPr>
        <w:t xml:space="preserve"> and internally to current staff</w:t>
      </w:r>
      <w:r w:rsidR="4F961955" w:rsidRPr="000D589F">
        <w:rPr>
          <w:rFonts w:ascii="Arial" w:eastAsia="Arial" w:hAnsi="Arial" w:cs="Arial"/>
          <w:sz w:val="24"/>
          <w:szCs w:val="24"/>
        </w:rPr>
        <w:t xml:space="preserve"> to support the objective of “attracting and retaining staff” (</w:t>
      </w:r>
      <w:proofErr w:type="spellStart"/>
      <w:r w:rsidR="4F961955" w:rsidRPr="000D589F">
        <w:rPr>
          <w:rFonts w:ascii="Arial" w:eastAsia="Arial" w:hAnsi="Arial" w:cs="Arial"/>
          <w:sz w:val="24"/>
          <w:szCs w:val="24"/>
        </w:rPr>
        <w:t>HDdUHB</w:t>
      </w:r>
      <w:proofErr w:type="spellEnd"/>
      <w:r w:rsidR="4F961955" w:rsidRPr="000D589F">
        <w:rPr>
          <w:rFonts w:ascii="Arial" w:eastAsia="Arial" w:hAnsi="Arial" w:cs="Arial"/>
          <w:sz w:val="24"/>
          <w:szCs w:val="24"/>
        </w:rPr>
        <w:t>, 2020)</w:t>
      </w:r>
      <w:r w:rsidR="55787D97" w:rsidRPr="000D589F">
        <w:rPr>
          <w:rFonts w:ascii="Arial" w:eastAsia="Arial" w:hAnsi="Arial" w:cs="Arial"/>
          <w:sz w:val="24"/>
          <w:szCs w:val="24"/>
        </w:rPr>
        <w:t>.</w:t>
      </w:r>
      <w:r w:rsidR="4159533C" w:rsidRPr="000D589F">
        <w:rPr>
          <w:rFonts w:ascii="Arial" w:eastAsia="Arial" w:hAnsi="Arial" w:cs="Arial"/>
          <w:sz w:val="24"/>
          <w:szCs w:val="24"/>
        </w:rPr>
        <w:t xml:space="preserve"> Agile working has become a popular working pract</w:t>
      </w:r>
      <w:r w:rsidR="64C4469E" w:rsidRPr="000D589F">
        <w:rPr>
          <w:rFonts w:ascii="Arial" w:eastAsia="Arial" w:hAnsi="Arial" w:cs="Arial"/>
          <w:sz w:val="24"/>
          <w:szCs w:val="24"/>
        </w:rPr>
        <w:t xml:space="preserve">ice (Cassidy et al, 2021) and has several benefits for the organisation </w:t>
      </w:r>
      <w:r w:rsidR="4159533C" w:rsidRPr="000D589F">
        <w:rPr>
          <w:rFonts w:ascii="Arial" w:eastAsia="Arial" w:hAnsi="Arial" w:cs="Arial"/>
          <w:sz w:val="24"/>
          <w:szCs w:val="24"/>
        </w:rPr>
        <w:t>(Heidt et al, 2022)</w:t>
      </w:r>
      <w:r w:rsidR="1D02956C" w:rsidRPr="000D589F">
        <w:rPr>
          <w:rFonts w:ascii="Arial" w:eastAsia="Arial" w:hAnsi="Arial" w:cs="Arial"/>
          <w:sz w:val="24"/>
          <w:szCs w:val="24"/>
        </w:rPr>
        <w:t xml:space="preserve">. </w:t>
      </w:r>
      <w:proofErr w:type="spellStart"/>
      <w:r w:rsidR="1D02956C" w:rsidRPr="000D589F">
        <w:rPr>
          <w:rFonts w:ascii="Arial" w:eastAsia="Arial" w:hAnsi="Arial" w:cs="Arial"/>
          <w:sz w:val="24"/>
          <w:szCs w:val="24"/>
        </w:rPr>
        <w:t>HDdUHB</w:t>
      </w:r>
      <w:proofErr w:type="spellEnd"/>
      <w:r w:rsidR="1D02956C" w:rsidRPr="000D589F">
        <w:rPr>
          <w:rFonts w:ascii="Arial" w:eastAsia="Arial" w:hAnsi="Arial" w:cs="Arial"/>
          <w:sz w:val="24"/>
          <w:szCs w:val="24"/>
        </w:rPr>
        <w:t xml:space="preserve"> needs to be aware of th</w:t>
      </w:r>
      <w:r w:rsidR="40DC5178" w:rsidRPr="000D589F">
        <w:rPr>
          <w:rFonts w:ascii="Arial" w:eastAsia="Arial" w:hAnsi="Arial" w:cs="Arial"/>
          <w:sz w:val="24"/>
          <w:szCs w:val="24"/>
        </w:rPr>
        <w:t>e way people want to work as it strives to “attract and retain staff” (</w:t>
      </w:r>
      <w:proofErr w:type="spellStart"/>
      <w:r w:rsidR="40DC5178" w:rsidRPr="000D589F">
        <w:rPr>
          <w:rFonts w:ascii="Arial" w:eastAsia="Arial" w:hAnsi="Arial" w:cs="Arial"/>
          <w:sz w:val="24"/>
          <w:szCs w:val="24"/>
        </w:rPr>
        <w:t>HDdUHB</w:t>
      </w:r>
      <w:proofErr w:type="spellEnd"/>
      <w:r w:rsidR="40DC5178" w:rsidRPr="000D589F">
        <w:rPr>
          <w:rFonts w:ascii="Arial" w:eastAsia="Arial" w:hAnsi="Arial" w:cs="Arial"/>
          <w:sz w:val="24"/>
          <w:szCs w:val="24"/>
        </w:rPr>
        <w:t xml:space="preserve">, 2020). </w:t>
      </w:r>
      <w:r w:rsidR="351788F4" w:rsidRPr="000D589F">
        <w:rPr>
          <w:rFonts w:ascii="Arial" w:eastAsia="Arial" w:hAnsi="Arial" w:cs="Arial"/>
          <w:sz w:val="24"/>
          <w:szCs w:val="24"/>
        </w:rPr>
        <w:t xml:space="preserve">The fourth revolution is </w:t>
      </w:r>
      <w:r w:rsidR="001E6D5C" w:rsidRPr="000D589F">
        <w:rPr>
          <w:rFonts w:ascii="Arial" w:eastAsia="Arial" w:hAnsi="Arial" w:cs="Arial"/>
          <w:sz w:val="24"/>
          <w:szCs w:val="24"/>
        </w:rPr>
        <w:t>emphasising</w:t>
      </w:r>
      <w:r w:rsidR="351788F4" w:rsidRPr="000D589F">
        <w:rPr>
          <w:rFonts w:ascii="Arial" w:eastAsia="Arial" w:hAnsi="Arial" w:cs="Arial"/>
          <w:sz w:val="24"/>
          <w:szCs w:val="24"/>
        </w:rPr>
        <w:t xml:space="preserve"> the need for skill development including with technology (Sproul, et al, 2015) and other skills which </w:t>
      </w:r>
      <w:r w:rsidR="00013C9D">
        <w:rPr>
          <w:rFonts w:ascii="Arial" w:eastAsia="Arial" w:hAnsi="Arial" w:cs="Arial"/>
          <w:sz w:val="24"/>
          <w:szCs w:val="24"/>
        </w:rPr>
        <w:t>are less automatable</w:t>
      </w:r>
      <w:r w:rsidR="73BC6E25" w:rsidRPr="000D589F">
        <w:rPr>
          <w:rFonts w:ascii="Arial" w:eastAsia="Arial" w:hAnsi="Arial" w:cs="Arial"/>
          <w:sz w:val="24"/>
          <w:szCs w:val="24"/>
        </w:rPr>
        <w:t xml:space="preserve"> (</w:t>
      </w:r>
      <w:proofErr w:type="spellStart"/>
      <w:r w:rsidR="73BC6E25" w:rsidRPr="000D589F">
        <w:rPr>
          <w:rFonts w:ascii="Arial" w:eastAsia="Arial" w:hAnsi="Arial" w:cs="Arial"/>
          <w:sz w:val="24"/>
          <w:szCs w:val="24"/>
        </w:rPr>
        <w:t>Manyika</w:t>
      </w:r>
      <w:proofErr w:type="spellEnd"/>
      <w:r w:rsidR="73BC6E25" w:rsidRPr="000D589F">
        <w:rPr>
          <w:rFonts w:ascii="Arial" w:eastAsia="Arial" w:hAnsi="Arial" w:cs="Arial"/>
          <w:sz w:val="24"/>
          <w:szCs w:val="24"/>
        </w:rPr>
        <w:t xml:space="preserve">, 2018). </w:t>
      </w:r>
      <w:r w:rsidR="005761DE">
        <w:rPr>
          <w:rFonts w:ascii="Arial" w:eastAsia="Arial" w:hAnsi="Arial" w:cs="Arial"/>
          <w:sz w:val="24"/>
          <w:szCs w:val="24"/>
        </w:rPr>
        <w:t>T</w:t>
      </w:r>
      <w:r w:rsidR="73BC6E25" w:rsidRPr="000D589F">
        <w:rPr>
          <w:rFonts w:ascii="Arial" w:eastAsia="Arial" w:hAnsi="Arial" w:cs="Arial"/>
          <w:sz w:val="24"/>
          <w:szCs w:val="24"/>
        </w:rPr>
        <w:t xml:space="preserve">o </w:t>
      </w:r>
      <w:r w:rsidR="00CD6070">
        <w:rPr>
          <w:rFonts w:ascii="Arial" w:eastAsia="Arial" w:hAnsi="Arial" w:cs="Arial"/>
          <w:sz w:val="24"/>
          <w:szCs w:val="24"/>
        </w:rPr>
        <w:t>achieve</w:t>
      </w:r>
      <w:r w:rsidR="73BC6E25" w:rsidRPr="000D589F">
        <w:rPr>
          <w:rFonts w:ascii="Arial" w:eastAsia="Arial" w:hAnsi="Arial" w:cs="Arial"/>
          <w:sz w:val="24"/>
          <w:szCs w:val="24"/>
        </w:rPr>
        <w:t xml:space="preserve"> the key strategic objective</w:t>
      </w:r>
      <w:r w:rsidR="3843B799" w:rsidRPr="000D589F">
        <w:rPr>
          <w:rFonts w:ascii="Arial" w:eastAsia="Arial" w:hAnsi="Arial" w:cs="Arial"/>
          <w:sz w:val="24"/>
          <w:szCs w:val="24"/>
        </w:rPr>
        <w:t>s</w:t>
      </w:r>
      <w:r w:rsidR="73BC6E25" w:rsidRPr="000D589F">
        <w:rPr>
          <w:rFonts w:ascii="Arial" w:eastAsia="Arial" w:hAnsi="Arial" w:cs="Arial"/>
          <w:sz w:val="24"/>
          <w:szCs w:val="24"/>
        </w:rPr>
        <w:t xml:space="preserve"> of “enabling our people to release their </w:t>
      </w:r>
      <w:r w:rsidR="479FB811" w:rsidRPr="000D589F">
        <w:rPr>
          <w:rFonts w:ascii="Arial" w:eastAsia="Arial" w:hAnsi="Arial" w:cs="Arial"/>
          <w:sz w:val="24"/>
          <w:szCs w:val="24"/>
        </w:rPr>
        <w:t>potential</w:t>
      </w:r>
      <w:r w:rsidR="73BC6E25" w:rsidRPr="000D589F">
        <w:rPr>
          <w:rFonts w:ascii="Arial" w:eastAsia="Arial" w:hAnsi="Arial" w:cs="Arial"/>
          <w:sz w:val="24"/>
          <w:szCs w:val="24"/>
        </w:rPr>
        <w:t>” and “</w:t>
      </w:r>
      <w:r w:rsidR="76368030" w:rsidRPr="000D589F">
        <w:rPr>
          <w:rFonts w:ascii="Arial" w:eastAsia="Arial" w:hAnsi="Arial" w:cs="Arial"/>
          <w:sz w:val="24"/>
          <w:szCs w:val="24"/>
        </w:rPr>
        <w:t>delivering a workforce fit for our future” (</w:t>
      </w:r>
      <w:proofErr w:type="spellStart"/>
      <w:r w:rsidR="76368030" w:rsidRPr="000D589F">
        <w:rPr>
          <w:rFonts w:ascii="Arial" w:eastAsia="Arial" w:hAnsi="Arial" w:cs="Arial"/>
          <w:sz w:val="24"/>
          <w:szCs w:val="24"/>
        </w:rPr>
        <w:t>HDdUHB</w:t>
      </w:r>
      <w:proofErr w:type="spellEnd"/>
      <w:r w:rsidR="76368030" w:rsidRPr="000D589F">
        <w:rPr>
          <w:rFonts w:ascii="Arial" w:eastAsia="Arial" w:hAnsi="Arial" w:cs="Arial"/>
          <w:sz w:val="24"/>
          <w:szCs w:val="24"/>
        </w:rPr>
        <w:t xml:space="preserve">, 2020), it is vital for </w:t>
      </w:r>
      <w:proofErr w:type="spellStart"/>
      <w:r w:rsidR="005443B9">
        <w:rPr>
          <w:rFonts w:ascii="Arial" w:eastAsia="Arial" w:hAnsi="Arial" w:cs="Arial"/>
          <w:sz w:val="24"/>
          <w:szCs w:val="24"/>
        </w:rPr>
        <w:t>HDdUHB</w:t>
      </w:r>
      <w:proofErr w:type="spellEnd"/>
      <w:r w:rsidR="76368030" w:rsidRPr="000D589F">
        <w:rPr>
          <w:rFonts w:ascii="Arial" w:eastAsia="Arial" w:hAnsi="Arial" w:cs="Arial"/>
          <w:sz w:val="24"/>
          <w:szCs w:val="24"/>
        </w:rPr>
        <w:t xml:space="preserve"> to ensure it </w:t>
      </w:r>
      <w:r w:rsidR="00B350E1">
        <w:rPr>
          <w:rFonts w:ascii="Arial" w:eastAsia="Arial" w:hAnsi="Arial" w:cs="Arial"/>
          <w:sz w:val="24"/>
          <w:szCs w:val="24"/>
        </w:rPr>
        <w:t xml:space="preserve">acts to </w:t>
      </w:r>
      <w:r w:rsidR="76368030" w:rsidRPr="000D589F">
        <w:rPr>
          <w:rFonts w:ascii="Arial" w:eastAsia="Arial" w:hAnsi="Arial" w:cs="Arial"/>
          <w:sz w:val="24"/>
          <w:szCs w:val="24"/>
        </w:rPr>
        <w:t xml:space="preserve">ensure </w:t>
      </w:r>
      <w:r w:rsidR="76E89CCA" w:rsidRPr="000D589F">
        <w:rPr>
          <w:rFonts w:ascii="Arial" w:eastAsia="Arial" w:hAnsi="Arial" w:cs="Arial"/>
          <w:sz w:val="24"/>
          <w:szCs w:val="24"/>
        </w:rPr>
        <w:t>the workforce skillset is developed to adjust to the changes which will arise across the workplace</w:t>
      </w:r>
      <w:r w:rsidR="00B350E1">
        <w:rPr>
          <w:rFonts w:ascii="Arial" w:eastAsia="Arial" w:hAnsi="Arial" w:cs="Arial"/>
          <w:sz w:val="24"/>
          <w:szCs w:val="24"/>
        </w:rPr>
        <w:t>.</w:t>
      </w:r>
      <w:r w:rsidR="005B5694">
        <w:rPr>
          <w:rFonts w:ascii="Arial" w:eastAsia="Arial" w:hAnsi="Arial" w:cs="Arial"/>
          <w:sz w:val="24"/>
          <w:szCs w:val="24"/>
        </w:rPr>
        <w:t xml:space="preserve"> </w:t>
      </w:r>
      <w:r w:rsidR="00B350E1">
        <w:rPr>
          <w:rFonts w:ascii="Arial" w:eastAsia="Arial" w:hAnsi="Arial" w:cs="Arial"/>
          <w:sz w:val="24"/>
          <w:szCs w:val="24"/>
        </w:rPr>
        <w:t>The</w:t>
      </w:r>
      <w:r w:rsidR="005B5694">
        <w:rPr>
          <w:rFonts w:ascii="Arial" w:eastAsia="Arial" w:hAnsi="Arial" w:cs="Arial"/>
          <w:sz w:val="24"/>
          <w:szCs w:val="24"/>
        </w:rPr>
        <w:t xml:space="preserve"> external factors which the organisation </w:t>
      </w:r>
      <w:r w:rsidR="0080439A">
        <w:rPr>
          <w:rFonts w:ascii="Arial" w:eastAsia="Arial" w:hAnsi="Arial" w:cs="Arial"/>
          <w:sz w:val="24"/>
          <w:szCs w:val="24"/>
        </w:rPr>
        <w:t xml:space="preserve">operates in </w:t>
      </w:r>
      <w:r w:rsidR="004300AB">
        <w:rPr>
          <w:rFonts w:ascii="Arial" w:eastAsia="Arial" w:hAnsi="Arial" w:cs="Arial"/>
          <w:sz w:val="24"/>
          <w:szCs w:val="24"/>
        </w:rPr>
        <w:t xml:space="preserve">should be </w:t>
      </w:r>
      <w:r w:rsidR="00B350E1">
        <w:rPr>
          <w:rFonts w:ascii="Arial" w:eastAsia="Arial" w:hAnsi="Arial" w:cs="Arial"/>
          <w:sz w:val="24"/>
          <w:szCs w:val="24"/>
        </w:rPr>
        <w:t>analys</w:t>
      </w:r>
      <w:r w:rsidR="00B24F70">
        <w:rPr>
          <w:rFonts w:ascii="Arial" w:eastAsia="Arial" w:hAnsi="Arial" w:cs="Arial"/>
          <w:sz w:val="24"/>
          <w:szCs w:val="24"/>
        </w:rPr>
        <w:t>ed using a tool such as PESTLE</w:t>
      </w:r>
      <w:r w:rsidR="76E89CCA" w:rsidRPr="000D589F">
        <w:rPr>
          <w:rFonts w:ascii="Arial" w:eastAsia="Arial" w:hAnsi="Arial" w:cs="Arial"/>
          <w:sz w:val="24"/>
          <w:szCs w:val="24"/>
        </w:rPr>
        <w:t xml:space="preserve"> </w:t>
      </w:r>
      <w:r w:rsidR="00F939E7" w:rsidRPr="000D589F">
        <w:rPr>
          <w:rFonts w:ascii="Arial" w:eastAsia="Arial" w:hAnsi="Arial" w:cs="Arial"/>
          <w:sz w:val="24"/>
          <w:szCs w:val="24"/>
        </w:rPr>
        <w:t>(Taylor and Perkins, 2021)</w:t>
      </w:r>
      <w:r w:rsidR="00B24F70">
        <w:rPr>
          <w:rFonts w:ascii="Arial" w:eastAsia="Arial" w:hAnsi="Arial" w:cs="Arial"/>
          <w:sz w:val="24"/>
          <w:szCs w:val="24"/>
        </w:rPr>
        <w:t xml:space="preserve"> to allow the organisation to </w:t>
      </w:r>
      <w:r w:rsidR="001A5736">
        <w:rPr>
          <w:rFonts w:ascii="Arial" w:eastAsia="Arial" w:hAnsi="Arial" w:cs="Arial"/>
          <w:sz w:val="24"/>
          <w:szCs w:val="24"/>
        </w:rPr>
        <w:t>gain clarity (</w:t>
      </w:r>
      <w:proofErr w:type="spellStart"/>
      <w:r w:rsidR="001A5736">
        <w:rPr>
          <w:rFonts w:ascii="Arial" w:eastAsia="Arial" w:hAnsi="Arial" w:cs="Arial"/>
          <w:sz w:val="24"/>
          <w:szCs w:val="24"/>
        </w:rPr>
        <w:t>Koshemani</w:t>
      </w:r>
      <w:proofErr w:type="spellEnd"/>
      <w:r w:rsidR="001A5736">
        <w:rPr>
          <w:rFonts w:ascii="Arial" w:eastAsia="Arial" w:hAnsi="Arial" w:cs="Arial"/>
          <w:sz w:val="24"/>
          <w:szCs w:val="24"/>
        </w:rPr>
        <w:t>, 2020)</w:t>
      </w:r>
      <w:r w:rsidR="00811E02">
        <w:rPr>
          <w:rFonts w:ascii="Arial" w:eastAsia="Arial" w:hAnsi="Arial" w:cs="Arial"/>
          <w:sz w:val="24"/>
          <w:szCs w:val="24"/>
        </w:rPr>
        <w:t xml:space="preserve"> and seek opportunities (</w:t>
      </w:r>
      <w:proofErr w:type="spellStart"/>
      <w:r w:rsidR="00811E02">
        <w:rPr>
          <w:rFonts w:ascii="Arial" w:eastAsia="Arial" w:hAnsi="Arial" w:cs="Arial"/>
          <w:sz w:val="24"/>
          <w:szCs w:val="24"/>
        </w:rPr>
        <w:t>Birshan</w:t>
      </w:r>
      <w:proofErr w:type="spellEnd"/>
      <w:r w:rsidR="00811E02">
        <w:rPr>
          <w:rFonts w:ascii="Arial" w:eastAsia="Arial" w:hAnsi="Arial" w:cs="Arial"/>
          <w:sz w:val="24"/>
          <w:szCs w:val="24"/>
        </w:rPr>
        <w:t xml:space="preserve"> et al. 2022)</w:t>
      </w:r>
      <w:r w:rsidR="00F939E7" w:rsidRPr="000D589F">
        <w:rPr>
          <w:rFonts w:ascii="Arial" w:eastAsia="Arial" w:hAnsi="Arial" w:cs="Arial"/>
          <w:sz w:val="24"/>
          <w:szCs w:val="24"/>
        </w:rPr>
        <w:t>.</w:t>
      </w:r>
      <w:r w:rsidR="001A5736" w:rsidRPr="001A5736">
        <w:rPr>
          <w:rFonts w:ascii="Arial" w:eastAsia="Arial" w:hAnsi="Arial" w:cs="Arial"/>
          <w:sz w:val="24"/>
          <w:szCs w:val="24"/>
        </w:rPr>
        <w:t xml:space="preserve"> </w:t>
      </w:r>
    </w:p>
    <w:p w14:paraId="1CE1E50E" w14:textId="77777777" w:rsidR="004300AB" w:rsidRPr="000D589F" w:rsidRDefault="004300AB" w:rsidP="64338D1D">
      <w:pPr>
        <w:rPr>
          <w:rFonts w:ascii="Arial" w:eastAsia="Arial" w:hAnsi="Arial" w:cs="Arial"/>
          <w:sz w:val="24"/>
          <w:szCs w:val="24"/>
        </w:rPr>
      </w:pPr>
    </w:p>
    <w:p w14:paraId="029F1AF6" w14:textId="0D93A729" w:rsidR="003372C5" w:rsidRPr="000D589F" w:rsidRDefault="1D372BAE" w:rsidP="64338D1D">
      <w:pPr>
        <w:rPr>
          <w:rFonts w:ascii="Arial" w:eastAsia="Arial" w:hAnsi="Arial" w:cs="Arial"/>
          <w:sz w:val="24"/>
          <w:szCs w:val="24"/>
          <w:u w:val="single"/>
        </w:rPr>
      </w:pPr>
      <w:r w:rsidRPr="000D589F">
        <w:rPr>
          <w:rFonts w:ascii="Arial" w:eastAsia="Arial" w:hAnsi="Arial" w:cs="Arial"/>
          <w:sz w:val="24"/>
          <w:szCs w:val="24"/>
          <w:u w:val="single"/>
        </w:rPr>
        <w:t>Recommendations</w:t>
      </w:r>
      <w:r w:rsidR="00AA0A44" w:rsidRPr="000D589F">
        <w:rPr>
          <w:rFonts w:ascii="Arial" w:eastAsia="Arial" w:hAnsi="Arial" w:cs="Arial"/>
          <w:sz w:val="24"/>
          <w:szCs w:val="24"/>
          <w:u w:val="single"/>
        </w:rPr>
        <w:t xml:space="preserve"> </w:t>
      </w:r>
    </w:p>
    <w:p w14:paraId="614573C7" w14:textId="6D76B4D9" w:rsidR="003372C5" w:rsidRPr="000D589F" w:rsidRDefault="000004CA" w:rsidP="003372C5">
      <w:pPr>
        <w:pStyle w:val="ListParagraph"/>
        <w:numPr>
          <w:ilvl w:val="0"/>
          <w:numId w:val="12"/>
        </w:numPr>
        <w:rPr>
          <w:rFonts w:ascii="Arial" w:eastAsia="Arial" w:hAnsi="Arial" w:cs="Arial"/>
          <w:b/>
          <w:bCs/>
          <w:sz w:val="24"/>
          <w:szCs w:val="24"/>
        </w:rPr>
      </w:pPr>
      <w:r w:rsidRPr="000D589F">
        <w:rPr>
          <w:rFonts w:ascii="Arial" w:eastAsia="Arial" w:hAnsi="Arial" w:cs="Arial"/>
          <w:b/>
          <w:bCs/>
          <w:sz w:val="24"/>
          <w:szCs w:val="24"/>
        </w:rPr>
        <w:lastRenderedPageBreak/>
        <w:t>To actively promote benefits and support available to staff</w:t>
      </w:r>
      <w:r w:rsidR="003018C2" w:rsidRPr="000D589F">
        <w:rPr>
          <w:rFonts w:ascii="Arial" w:eastAsia="Arial" w:hAnsi="Arial" w:cs="Arial"/>
          <w:b/>
          <w:bCs/>
          <w:sz w:val="24"/>
          <w:szCs w:val="24"/>
        </w:rPr>
        <w:t xml:space="preserve"> and monitor engagement with current provisions</w:t>
      </w:r>
      <w:r w:rsidR="008B0E30" w:rsidRPr="000D589F">
        <w:rPr>
          <w:rFonts w:ascii="Arial" w:eastAsia="Arial" w:hAnsi="Arial" w:cs="Arial"/>
          <w:b/>
          <w:bCs/>
          <w:sz w:val="24"/>
          <w:szCs w:val="24"/>
        </w:rPr>
        <w:t>.</w:t>
      </w:r>
    </w:p>
    <w:p w14:paraId="41614BC7" w14:textId="3DD90E47" w:rsidR="005F2CAD" w:rsidRDefault="70B8336D" w:rsidP="64338D1D">
      <w:pPr>
        <w:rPr>
          <w:rFonts w:ascii="Arial" w:eastAsia="Arial" w:hAnsi="Arial" w:cs="Arial"/>
          <w:sz w:val="24"/>
          <w:szCs w:val="24"/>
        </w:rPr>
      </w:pPr>
      <w:r w:rsidRPr="000D589F">
        <w:rPr>
          <w:rFonts w:ascii="Arial" w:eastAsia="Arial" w:hAnsi="Arial" w:cs="Arial"/>
          <w:sz w:val="24"/>
          <w:szCs w:val="24"/>
        </w:rPr>
        <w:t xml:space="preserve">This should occur as soon as possible </w:t>
      </w:r>
      <w:r w:rsidR="007B3F1F">
        <w:rPr>
          <w:rFonts w:ascii="Arial" w:eastAsia="Arial" w:hAnsi="Arial" w:cs="Arial"/>
          <w:sz w:val="24"/>
          <w:szCs w:val="24"/>
        </w:rPr>
        <w:t xml:space="preserve">due to the </w:t>
      </w:r>
      <w:r w:rsidR="03E2B2A8" w:rsidRPr="000D589F">
        <w:rPr>
          <w:rFonts w:ascii="Arial" w:eastAsia="Arial" w:hAnsi="Arial" w:cs="Arial"/>
          <w:sz w:val="24"/>
          <w:szCs w:val="24"/>
        </w:rPr>
        <w:t xml:space="preserve">continual rise of </w:t>
      </w:r>
      <w:r w:rsidRPr="000D589F">
        <w:rPr>
          <w:rFonts w:ascii="Arial" w:eastAsia="Arial" w:hAnsi="Arial" w:cs="Arial"/>
          <w:sz w:val="24"/>
          <w:szCs w:val="24"/>
        </w:rPr>
        <w:t>inflation</w:t>
      </w:r>
      <w:r w:rsidR="685F4C00" w:rsidRPr="000D589F">
        <w:rPr>
          <w:rFonts w:ascii="Arial" w:eastAsia="Arial" w:hAnsi="Arial" w:cs="Arial"/>
          <w:sz w:val="24"/>
          <w:szCs w:val="24"/>
        </w:rPr>
        <w:t xml:space="preserve"> </w:t>
      </w:r>
      <w:r w:rsidR="007B3F1F">
        <w:rPr>
          <w:rFonts w:ascii="Arial" w:eastAsia="Arial" w:hAnsi="Arial" w:cs="Arial"/>
          <w:sz w:val="24"/>
          <w:szCs w:val="24"/>
        </w:rPr>
        <w:t xml:space="preserve">(ONS, 2022) </w:t>
      </w:r>
      <w:r w:rsidR="685F4C00" w:rsidRPr="000D589F">
        <w:rPr>
          <w:rFonts w:ascii="Arial" w:eastAsia="Arial" w:hAnsi="Arial" w:cs="Arial"/>
          <w:sz w:val="24"/>
          <w:szCs w:val="24"/>
        </w:rPr>
        <w:t>which is a growing concern for staff (Weal, 2022)</w:t>
      </w:r>
      <w:r w:rsidRPr="000D589F">
        <w:rPr>
          <w:rFonts w:ascii="Arial" w:eastAsia="Arial" w:hAnsi="Arial" w:cs="Arial"/>
          <w:sz w:val="24"/>
          <w:szCs w:val="24"/>
        </w:rPr>
        <w:t>.</w:t>
      </w:r>
    </w:p>
    <w:p w14:paraId="6D700DEF" w14:textId="77777777" w:rsidR="005F2CAD" w:rsidRPr="000D589F" w:rsidRDefault="005F2CAD" w:rsidP="64338D1D">
      <w:pPr>
        <w:rPr>
          <w:rFonts w:ascii="Arial" w:eastAsia="Arial" w:hAnsi="Arial" w:cs="Arial"/>
          <w:sz w:val="24"/>
          <w:szCs w:val="24"/>
        </w:rPr>
      </w:pPr>
    </w:p>
    <w:p w14:paraId="3ED5EF87" w14:textId="68B91347" w:rsidR="00766F46" w:rsidRPr="000D589F" w:rsidRDefault="00766F46" w:rsidP="6EF2686F">
      <w:pPr>
        <w:rPr>
          <w:rFonts w:ascii="Arial" w:eastAsia="Arial" w:hAnsi="Arial" w:cs="Arial"/>
          <w:sz w:val="24"/>
          <w:szCs w:val="24"/>
          <w:u w:val="single"/>
        </w:rPr>
      </w:pPr>
      <w:r w:rsidRPr="000D589F">
        <w:rPr>
          <w:rFonts w:ascii="Arial" w:eastAsia="Arial" w:hAnsi="Arial" w:cs="Arial"/>
          <w:sz w:val="24"/>
          <w:szCs w:val="24"/>
          <w:u w:val="single"/>
        </w:rPr>
        <w:t>Benefits</w:t>
      </w:r>
    </w:p>
    <w:p w14:paraId="22F8BD8D" w14:textId="41CD1AAA" w:rsidR="00AD4E6A" w:rsidRPr="000D589F" w:rsidRDefault="007B3F1F" w:rsidP="64338D1D">
      <w:pPr>
        <w:pStyle w:val="ListParagraph"/>
        <w:numPr>
          <w:ilvl w:val="0"/>
          <w:numId w:val="5"/>
        </w:numPr>
        <w:rPr>
          <w:rFonts w:ascii="Arial" w:eastAsia="Arial" w:hAnsi="Arial" w:cs="Arial"/>
          <w:sz w:val="24"/>
          <w:szCs w:val="24"/>
        </w:rPr>
      </w:pPr>
      <w:r>
        <w:rPr>
          <w:rFonts w:ascii="Arial" w:eastAsia="Arial" w:hAnsi="Arial" w:cs="Arial"/>
          <w:sz w:val="24"/>
          <w:szCs w:val="24"/>
        </w:rPr>
        <w:t xml:space="preserve">Low cost for the organisation but </w:t>
      </w:r>
      <w:r w:rsidR="00D00D21">
        <w:rPr>
          <w:rFonts w:ascii="Arial" w:eastAsia="Arial" w:hAnsi="Arial" w:cs="Arial"/>
          <w:sz w:val="24"/>
          <w:szCs w:val="24"/>
        </w:rPr>
        <w:t>greater benefit to employees than a pay rise</w:t>
      </w:r>
      <w:r w:rsidR="1361A55C" w:rsidRPr="000D589F">
        <w:rPr>
          <w:rFonts w:ascii="Arial" w:eastAsia="Arial" w:hAnsi="Arial" w:cs="Arial"/>
          <w:sz w:val="24"/>
          <w:szCs w:val="24"/>
        </w:rPr>
        <w:t xml:space="preserve"> </w:t>
      </w:r>
      <w:r w:rsidR="7CC3DEC1" w:rsidRPr="000D589F">
        <w:rPr>
          <w:rFonts w:ascii="Arial" w:eastAsia="Arial" w:hAnsi="Arial" w:cs="Arial"/>
          <w:sz w:val="24"/>
          <w:szCs w:val="24"/>
        </w:rPr>
        <w:t>(Edwards, 2017).</w:t>
      </w:r>
    </w:p>
    <w:p w14:paraId="1F25739F" w14:textId="7CE95D3C" w:rsidR="00AD4E6A" w:rsidRPr="000D589F" w:rsidRDefault="16B6A1A6" w:rsidP="64338D1D">
      <w:pPr>
        <w:pStyle w:val="ListParagraph"/>
        <w:numPr>
          <w:ilvl w:val="0"/>
          <w:numId w:val="5"/>
        </w:numPr>
        <w:rPr>
          <w:rFonts w:ascii="Arial" w:eastAsia="Arial" w:hAnsi="Arial" w:cs="Arial"/>
          <w:sz w:val="24"/>
          <w:szCs w:val="24"/>
        </w:rPr>
      </w:pPr>
      <w:r w:rsidRPr="000D589F">
        <w:rPr>
          <w:rFonts w:ascii="Arial" w:eastAsia="Arial" w:hAnsi="Arial" w:cs="Arial"/>
          <w:sz w:val="24"/>
          <w:szCs w:val="24"/>
        </w:rPr>
        <w:t>Encourages staff to access financial support available as an employee which could help retain them</w:t>
      </w:r>
      <w:r w:rsidR="163DB15B" w:rsidRPr="000D589F">
        <w:rPr>
          <w:rFonts w:ascii="Arial" w:eastAsia="Arial" w:hAnsi="Arial" w:cs="Arial"/>
          <w:sz w:val="24"/>
          <w:szCs w:val="24"/>
        </w:rPr>
        <w:t xml:space="preserve"> (Weal, 2022).</w:t>
      </w:r>
    </w:p>
    <w:p w14:paraId="10AC5130" w14:textId="100117D6" w:rsidR="16B6A1A6" w:rsidRPr="000D589F" w:rsidRDefault="16B6A1A6" w:rsidP="64338D1D">
      <w:pPr>
        <w:pStyle w:val="ListParagraph"/>
        <w:numPr>
          <w:ilvl w:val="0"/>
          <w:numId w:val="5"/>
        </w:numPr>
        <w:rPr>
          <w:rFonts w:ascii="Arial" w:eastAsia="Arial" w:hAnsi="Arial" w:cs="Arial"/>
          <w:sz w:val="24"/>
          <w:szCs w:val="24"/>
        </w:rPr>
      </w:pPr>
      <w:r w:rsidRPr="000D589F">
        <w:rPr>
          <w:rFonts w:ascii="Arial" w:eastAsia="Arial" w:hAnsi="Arial" w:cs="Arial"/>
          <w:sz w:val="24"/>
          <w:szCs w:val="24"/>
        </w:rPr>
        <w:t>Attracts prospective employees to the organisation</w:t>
      </w:r>
      <w:r w:rsidR="3E96256F" w:rsidRPr="000D589F">
        <w:rPr>
          <w:rFonts w:ascii="Arial" w:eastAsia="Arial" w:hAnsi="Arial" w:cs="Arial"/>
          <w:sz w:val="24"/>
          <w:szCs w:val="24"/>
        </w:rPr>
        <w:t xml:space="preserve"> (Weal, 2022).</w:t>
      </w:r>
    </w:p>
    <w:p w14:paraId="4B5CE434" w14:textId="6556D325" w:rsidR="00AD4E6A" w:rsidRPr="005F2CAD" w:rsidRDefault="310EE026" w:rsidP="6EF2686F">
      <w:pPr>
        <w:pStyle w:val="ListParagraph"/>
        <w:numPr>
          <w:ilvl w:val="0"/>
          <w:numId w:val="5"/>
        </w:numPr>
        <w:rPr>
          <w:rFonts w:ascii="Arial" w:eastAsia="Arial" w:hAnsi="Arial" w:cs="Arial"/>
          <w:sz w:val="24"/>
          <w:szCs w:val="24"/>
        </w:rPr>
      </w:pPr>
      <w:r w:rsidRPr="000D589F">
        <w:rPr>
          <w:rFonts w:ascii="Arial" w:eastAsia="Arial" w:hAnsi="Arial" w:cs="Arial"/>
          <w:sz w:val="24"/>
          <w:szCs w:val="24"/>
        </w:rPr>
        <w:t>Aligned with current objective of “attracting and retaining staff” (</w:t>
      </w:r>
      <w:proofErr w:type="spellStart"/>
      <w:r w:rsidRPr="000D589F">
        <w:rPr>
          <w:rFonts w:ascii="Arial" w:eastAsia="Arial" w:hAnsi="Arial" w:cs="Arial"/>
          <w:sz w:val="24"/>
          <w:szCs w:val="24"/>
        </w:rPr>
        <w:t>HDdUHB</w:t>
      </w:r>
      <w:proofErr w:type="spellEnd"/>
      <w:r w:rsidRPr="000D589F">
        <w:rPr>
          <w:rFonts w:ascii="Arial" w:eastAsia="Arial" w:hAnsi="Arial" w:cs="Arial"/>
          <w:sz w:val="24"/>
          <w:szCs w:val="24"/>
        </w:rPr>
        <w:t>, 2020).</w:t>
      </w:r>
    </w:p>
    <w:p w14:paraId="7C947BDC" w14:textId="52BDDC77" w:rsidR="00766F46" w:rsidRPr="000D589F" w:rsidRDefault="00766F46" w:rsidP="6EF2686F">
      <w:pPr>
        <w:rPr>
          <w:rFonts w:ascii="Arial" w:eastAsia="Arial" w:hAnsi="Arial" w:cs="Arial"/>
          <w:sz w:val="24"/>
          <w:szCs w:val="24"/>
          <w:u w:val="single"/>
        </w:rPr>
      </w:pPr>
      <w:r w:rsidRPr="000D589F">
        <w:rPr>
          <w:rFonts w:ascii="Arial" w:eastAsia="Arial" w:hAnsi="Arial" w:cs="Arial"/>
          <w:sz w:val="24"/>
          <w:szCs w:val="24"/>
          <w:u w:val="single"/>
        </w:rPr>
        <w:t>Risks</w:t>
      </w:r>
    </w:p>
    <w:p w14:paraId="407878A4" w14:textId="37C9925B" w:rsidR="00AD4E6A" w:rsidRPr="000D589F" w:rsidRDefault="44315BD5" w:rsidP="64338D1D">
      <w:pPr>
        <w:pStyle w:val="ListParagraph"/>
        <w:numPr>
          <w:ilvl w:val="0"/>
          <w:numId w:val="4"/>
        </w:numPr>
        <w:rPr>
          <w:rFonts w:ascii="Arial" w:eastAsia="Arial" w:hAnsi="Arial" w:cs="Arial"/>
          <w:sz w:val="24"/>
          <w:szCs w:val="24"/>
        </w:rPr>
      </w:pPr>
      <w:r w:rsidRPr="000D589F">
        <w:rPr>
          <w:rFonts w:ascii="Arial" w:eastAsia="Arial" w:hAnsi="Arial" w:cs="Arial"/>
          <w:sz w:val="24"/>
          <w:szCs w:val="24"/>
        </w:rPr>
        <w:t>Benefits currently in place may not all be used</w:t>
      </w:r>
      <w:r w:rsidR="0FF2D19B" w:rsidRPr="000D589F">
        <w:rPr>
          <w:rFonts w:ascii="Arial" w:eastAsia="Arial" w:hAnsi="Arial" w:cs="Arial"/>
          <w:sz w:val="24"/>
          <w:szCs w:val="24"/>
        </w:rPr>
        <w:t>. To mitigate this the organisation should periodically review the package</w:t>
      </w:r>
    </w:p>
    <w:p w14:paraId="45785E22" w14:textId="7EB4D9C7" w:rsidR="64338D1D" w:rsidRPr="005F2CAD" w:rsidRDefault="0FF2D19B" w:rsidP="64338D1D">
      <w:pPr>
        <w:pStyle w:val="ListParagraph"/>
        <w:numPr>
          <w:ilvl w:val="0"/>
          <w:numId w:val="4"/>
        </w:numPr>
        <w:rPr>
          <w:rFonts w:ascii="Arial" w:eastAsia="Arial" w:hAnsi="Arial" w:cs="Arial"/>
          <w:sz w:val="24"/>
          <w:szCs w:val="24"/>
        </w:rPr>
      </w:pPr>
      <w:r w:rsidRPr="000D589F">
        <w:rPr>
          <w:rFonts w:ascii="Arial" w:eastAsia="Arial" w:hAnsi="Arial" w:cs="Arial"/>
          <w:sz w:val="24"/>
          <w:szCs w:val="24"/>
        </w:rPr>
        <w:t xml:space="preserve">Must be careful with language used to minimise the risk of staff receiving this badly during the </w:t>
      </w:r>
      <w:r w:rsidR="378BB578" w:rsidRPr="000D589F">
        <w:rPr>
          <w:rFonts w:ascii="Arial" w:eastAsia="Arial" w:hAnsi="Arial" w:cs="Arial"/>
          <w:sz w:val="24"/>
          <w:szCs w:val="24"/>
        </w:rPr>
        <w:t>cost-of-living</w:t>
      </w:r>
      <w:r w:rsidRPr="000D589F">
        <w:rPr>
          <w:rFonts w:ascii="Arial" w:eastAsia="Arial" w:hAnsi="Arial" w:cs="Arial"/>
          <w:sz w:val="24"/>
          <w:szCs w:val="24"/>
        </w:rPr>
        <w:t xml:space="preserve"> crisis</w:t>
      </w:r>
    </w:p>
    <w:p w14:paraId="28A538CA" w14:textId="30C38F20" w:rsidR="00854682" w:rsidRPr="000D589F" w:rsidRDefault="00854682" w:rsidP="6EF2686F">
      <w:pPr>
        <w:rPr>
          <w:rFonts w:ascii="Arial" w:eastAsia="Arial" w:hAnsi="Arial" w:cs="Arial"/>
          <w:sz w:val="24"/>
          <w:szCs w:val="24"/>
          <w:u w:val="single"/>
        </w:rPr>
      </w:pPr>
      <w:r w:rsidRPr="000D589F">
        <w:rPr>
          <w:rFonts w:ascii="Arial" w:eastAsia="Arial" w:hAnsi="Arial" w:cs="Arial"/>
          <w:sz w:val="24"/>
          <w:szCs w:val="24"/>
          <w:u w:val="single"/>
        </w:rPr>
        <w:t>Financial implications</w:t>
      </w:r>
    </w:p>
    <w:p w14:paraId="140F8085" w14:textId="2C88EDCF" w:rsidR="00721447" w:rsidRPr="000D589F" w:rsidRDefault="00414F17" w:rsidP="00721447">
      <w:pPr>
        <w:pStyle w:val="ListParagraph"/>
        <w:numPr>
          <w:ilvl w:val="0"/>
          <w:numId w:val="14"/>
        </w:numPr>
        <w:rPr>
          <w:rFonts w:ascii="Arial" w:eastAsia="Arial" w:hAnsi="Arial" w:cs="Arial"/>
          <w:sz w:val="24"/>
          <w:szCs w:val="24"/>
        </w:rPr>
      </w:pPr>
      <w:r w:rsidRPr="00721447">
        <w:rPr>
          <w:rFonts w:ascii="Arial" w:eastAsia="Arial" w:hAnsi="Arial" w:cs="Arial"/>
          <w:sz w:val="24"/>
          <w:szCs w:val="24"/>
        </w:rPr>
        <w:t xml:space="preserve">Internal </w:t>
      </w:r>
      <w:r w:rsidR="008B0E30" w:rsidRPr="00721447">
        <w:rPr>
          <w:rFonts w:ascii="Arial" w:eastAsia="Arial" w:hAnsi="Arial" w:cs="Arial"/>
          <w:sz w:val="24"/>
          <w:szCs w:val="24"/>
        </w:rPr>
        <w:t xml:space="preserve">Communications Officer </w:t>
      </w:r>
      <w:r w:rsidR="003018C2" w:rsidRPr="00721447">
        <w:rPr>
          <w:rFonts w:ascii="Arial" w:eastAsia="Arial" w:hAnsi="Arial" w:cs="Arial"/>
          <w:sz w:val="24"/>
          <w:szCs w:val="24"/>
        </w:rPr>
        <w:t>required to</w:t>
      </w:r>
      <w:r w:rsidR="008B0E30" w:rsidRPr="00721447">
        <w:rPr>
          <w:rFonts w:ascii="Arial" w:eastAsia="Arial" w:hAnsi="Arial" w:cs="Arial"/>
          <w:sz w:val="24"/>
          <w:szCs w:val="24"/>
        </w:rPr>
        <w:t xml:space="preserve"> spend time </w:t>
      </w:r>
      <w:r w:rsidR="00DB26E6" w:rsidRPr="00721447">
        <w:rPr>
          <w:rFonts w:ascii="Arial" w:eastAsia="Arial" w:hAnsi="Arial" w:cs="Arial"/>
          <w:sz w:val="24"/>
          <w:szCs w:val="24"/>
        </w:rPr>
        <w:t xml:space="preserve">creating posters, digital communications, social media posts and collecting testimonials </w:t>
      </w:r>
      <w:r w:rsidRPr="00721447">
        <w:rPr>
          <w:rFonts w:ascii="Arial" w:eastAsia="Arial" w:hAnsi="Arial" w:cs="Arial"/>
          <w:sz w:val="24"/>
          <w:szCs w:val="24"/>
        </w:rPr>
        <w:t xml:space="preserve">with </w:t>
      </w:r>
      <w:r w:rsidR="00721447">
        <w:rPr>
          <w:rFonts w:ascii="Arial" w:eastAsia="Arial" w:hAnsi="Arial" w:cs="Arial"/>
          <w:sz w:val="24"/>
          <w:szCs w:val="24"/>
        </w:rPr>
        <w:t>a median</w:t>
      </w:r>
      <w:r w:rsidR="00721447" w:rsidRPr="000D589F">
        <w:rPr>
          <w:rFonts w:ascii="Arial" w:eastAsia="Arial" w:hAnsi="Arial" w:cs="Arial"/>
          <w:sz w:val="24"/>
          <w:szCs w:val="24"/>
        </w:rPr>
        <w:t xml:space="preserve"> hourly rate of £</w:t>
      </w:r>
      <w:r w:rsidR="00721447">
        <w:rPr>
          <w:rFonts w:ascii="Arial" w:eastAsia="Arial" w:hAnsi="Arial" w:cs="Arial"/>
          <w:sz w:val="24"/>
          <w:szCs w:val="24"/>
        </w:rPr>
        <w:t>15.34</w:t>
      </w:r>
      <w:r w:rsidR="00EB7C63">
        <w:rPr>
          <w:rFonts w:ascii="Arial" w:eastAsia="Arial" w:hAnsi="Arial" w:cs="Arial"/>
          <w:sz w:val="24"/>
          <w:szCs w:val="24"/>
        </w:rPr>
        <w:t>.</w:t>
      </w:r>
    </w:p>
    <w:p w14:paraId="4C74BFC0" w14:textId="04F642A3" w:rsidR="003018C2" w:rsidRPr="00721447" w:rsidRDefault="003018C2" w:rsidP="00DD50CE">
      <w:pPr>
        <w:pStyle w:val="ListParagraph"/>
        <w:numPr>
          <w:ilvl w:val="0"/>
          <w:numId w:val="14"/>
        </w:numPr>
        <w:rPr>
          <w:rFonts w:ascii="Arial" w:eastAsia="Arial" w:hAnsi="Arial" w:cs="Arial"/>
          <w:sz w:val="24"/>
          <w:szCs w:val="24"/>
        </w:rPr>
      </w:pPr>
      <w:r w:rsidRPr="00721447">
        <w:rPr>
          <w:rFonts w:ascii="Arial" w:eastAsia="Arial" w:hAnsi="Arial" w:cs="Arial"/>
          <w:sz w:val="24"/>
          <w:szCs w:val="24"/>
        </w:rPr>
        <w:t>Benefits Officer required to monitor and review impact and engagement with current provision at a</w:t>
      </w:r>
      <w:r w:rsidR="00721447" w:rsidRPr="00721447">
        <w:rPr>
          <w:rFonts w:ascii="Arial" w:eastAsia="Arial" w:hAnsi="Arial" w:cs="Arial"/>
          <w:sz w:val="24"/>
          <w:szCs w:val="24"/>
        </w:rPr>
        <w:t xml:space="preserve"> median</w:t>
      </w:r>
      <w:r w:rsidRPr="00721447">
        <w:rPr>
          <w:rFonts w:ascii="Arial" w:eastAsia="Arial" w:hAnsi="Arial" w:cs="Arial"/>
          <w:sz w:val="24"/>
          <w:szCs w:val="24"/>
        </w:rPr>
        <w:t xml:space="preserve"> hourly rate of £</w:t>
      </w:r>
      <w:r w:rsidR="00721447" w:rsidRPr="00721447">
        <w:rPr>
          <w:rFonts w:ascii="Arial" w:eastAsia="Arial" w:hAnsi="Arial" w:cs="Arial"/>
          <w:sz w:val="24"/>
          <w:szCs w:val="24"/>
        </w:rPr>
        <w:t>15.34</w:t>
      </w:r>
      <w:r w:rsidR="00EB7C63">
        <w:rPr>
          <w:rFonts w:ascii="Arial" w:eastAsia="Arial" w:hAnsi="Arial" w:cs="Arial"/>
          <w:sz w:val="24"/>
          <w:szCs w:val="24"/>
        </w:rPr>
        <w:t>.</w:t>
      </w:r>
    </w:p>
    <w:p w14:paraId="7F0C7805" w14:textId="3814C64B" w:rsidR="008B0E30" w:rsidRPr="00801394" w:rsidRDefault="00523AAF" w:rsidP="008B0E30">
      <w:pPr>
        <w:pStyle w:val="ListParagraph"/>
        <w:numPr>
          <w:ilvl w:val="0"/>
          <w:numId w:val="14"/>
        </w:numPr>
        <w:rPr>
          <w:rFonts w:ascii="Arial" w:eastAsia="Arial" w:hAnsi="Arial" w:cs="Arial"/>
          <w:sz w:val="24"/>
          <w:szCs w:val="24"/>
        </w:rPr>
      </w:pPr>
      <w:r w:rsidRPr="000D589F">
        <w:rPr>
          <w:rFonts w:ascii="Arial" w:eastAsia="Arial" w:hAnsi="Arial" w:cs="Arial"/>
          <w:sz w:val="24"/>
          <w:szCs w:val="24"/>
        </w:rPr>
        <w:t xml:space="preserve">Printing costs for posters to </w:t>
      </w:r>
      <w:r w:rsidR="00EB7C63">
        <w:rPr>
          <w:rFonts w:ascii="Arial" w:eastAsia="Arial" w:hAnsi="Arial" w:cs="Arial"/>
          <w:sz w:val="24"/>
          <w:szCs w:val="24"/>
        </w:rPr>
        <w:t>promote to wider workforce.</w:t>
      </w:r>
    </w:p>
    <w:p w14:paraId="1918DFAB" w14:textId="77777777" w:rsidR="009625C0" w:rsidRPr="000D589F" w:rsidRDefault="009625C0" w:rsidP="009625C0">
      <w:pPr>
        <w:rPr>
          <w:rFonts w:ascii="Arial" w:eastAsia="Arial" w:hAnsi="Arial" w:cs="Arial"/>
          <w:sz w:val="24"/>
          <w:szCs w:val="24"/>
        </w:rPr>
      </w:pPr>
    </w:p>
    <w:p w14:paraId="6A496761" w14:textId="77777777" w:rsidR="009625C0" w:rsidRPr="000D589F" w:rsidRDefault="009625C0" w:rsidP="009625C0">
      <w:pPr>
        <w:pStyle w:val="ListParagraph"/>
        <w:numPr>
          <w:ilvl w:val="0"/>
          <w:numId w:val="11"/>
        </w:numPr>
        <w:rPr>
          <w:rFonts w:ascii="Arial" w:eastAsia="Arial" w:hAnsi="Arial" w:cs="Arial"/>
          <w:b/>
          <w:bCs/>
          <w:sz w:val="24"/>
          <w:szCs w:val="24"/>
        </w:rPr>
      </w:pPr>
      <w:r w:rsidRPr="000D589F">
        <w:rPr>
          <w:rFonts w:ascii="Arial" w:eastAsia="Arial" w:hAnsi="Arial" w:cs="Arial"/>
          <w:b/>
          <w:bCs/>
          <w:sz w:val="24"/>
          <w:szCs w:val="24"/>
        </w:rPr>
        <w:t xml:space="preserve">To review processes within HR to assess the scope for automation. </w:t>
      </w:r>
    </w:p>
    <w:p w14:paraId="1D0FE04A" w14:textId="77777777" w:rsidR="009625C0" w:rsidRPr="000D589F" w:rsidRDefault="009625C0" w:rsidP="009625C0">
      <w:pPr>
        <w:rPr>
          <w:rFonts w:ascii="Arial" w:eastAsia="Arial" w:hAnsi="Arial" w:cs="Arial"/>
          <w:sz w:val="24"/>
          <w:szCs w:val="24"/>
          <w:u w:val="single"/>
        </w:rPr>
      </w:pPr>
      <w:r w:rsidRPr="000D589F">
        <w:rPr>
          <w:rFonts w:ascii="Arial" w:eastAsia="Arial" w:hAnsi="Arial" w:cs="Arial"/>
          <w:sz w:val="24"/>
          <w:szCs w:val="24"/>
          <w:u w:val="single"/>
        </w:rPr>
        <w:t>Timescale</w:t>
      </w:r>
    </w:p>
    <w:p w14:paraId="051C2784" w14:textId="77777777" w:rsidR="009625C0" w:rsidRPr="000D589F" w:rsidRDefault="009625C0" w:rsidP="009625C0">
      <w:pPr>
        <w:rPr>
          <w:rFonts w:ascii="Arial" w:eastAsia="Arial" w:hAnsi="Arial" w:cs="Arial"/>
          <w:sz w:val="24"/>
          <w:szCs w:val="24"/>
        </w:rPr>
      </w:pPr>
      <w:r w:rsidRPr="000D589F">
        <w:rPr>
          <w:rFonts w:ascii="Arial" w:eastAsia="Arial" w:hAnsi="Arial" w:cs="Arial"/>
          <w:sz w:val="24"/>
          <w:szCs w:val="24"/>
        </w:rPr>
        <w:t>January 2023 – January 2024</w:t>
      </w:r>
    </w:p>
    <w:p w14:paraId="2424A203" w14:textId="77777777" w:rsidR="009625C0" w:rsidRPr="000D589F" w:rsidRDefault="009625C0" w:rsidP="009625C0">
      <w:pPr>
        <w:rPr>
          <w:rFonts w:ascii="Arial" w:eastAsia="Arial" w:hAnsi="Arial" w:cs="Arial"/>
          <w:sz w:val="24"/>
          <w:szCs w:val="24"/>
          <w:u w:val="single"/>
        </w:rPr>
      </w:pPr>
      <w:r w:rsidRPr="000D589F">
        <w:rPr>
          <w:rFonts w:ascii="Arial" w:eastAsia="Arial" w:hAnsi="Arial" w:cs="Arial"/>
          <w:sz w:val="24"/>
          <w:szCs w:val="24"/>
          <w:u w:val="single"/>
        </w:rPr>
        <w:t>Benefits</w:t>
      </w:r>
    </w:p>
    <w:p w14:paraId="2C680344" w14:textId="77777777" w:rsidR="009625C0" w:rsidRPr="000D589F" w:rsidRDefault="009625C0" w:rsidP="009625C0">
      <w:pPr>
        <w:pStyle w:val="ListParagraph"/>
        <w:numPr>
          <w:ilvl w:val="0"/>
          <w:numId w:val="9"/>
        </w:numPr>
        <w:rPr>
          <w:rFonts w:ascii="Arial" w:eastAsia="Arial" w:hAnsi="Arial" w:cs="Arial"/>
          <w:sz w:val="24"/>
          <w:szCs w:val="24"/>
        </w:rPr>
      </w:pPr>
      <w:r w:rsidRPr="000D589F">
        <w:rPr>
          <w:rFonts w:ascii="Arial" w:eastAsia="Arial" w:hAnsi="Arial" w:cs="Arial"/>
          <w:sz w:val="24"/>
          <w:szCs w:val="24"/>
        </w:rPr>
        <w:t>Potential to increase efficiency and reduction in human error (</w:t>
      </w:r>
      <w:proofErr w:type="spellStart"/>
      <w:r w:rsidRPr="000D589F">
        <w:rPr>
          <w:rFonts w:ascii="Arial" w:eastAsia="Arial" w:hAnsi="Arial" w:cs="Arial"/>
          <w:sz w:val="24"/>
          <w:szCs w:val="24"/>
        </w:rPr>
        <w:t>Sampsel</w:t>
      </w:r>
      <w:proofErr w:type="spellEnd"/>
      <w:r w:rsidRPr="000D589F">
        <w:rPr>
          <w:rFonts w:ascii="Arial" w:eastAsia="Arial" w:hAnsi="Arial" w:cs="Arial"/>
          <w:sz w:val="24"/>
          <w:szCs w:val="24"/>
        </w:rPr>
        <w:t>, 2020).</w:t>
      </w:r>
    </w:p>
    <w:p w14:paraId="2D5207B1" w14:textId="77777777" w:rsidR="009625C0" w:rsidRPr="000D589F" w:rsidRDefault="009625C0" w:rsidP="009625C0">
      <w:pPr>
        <w:pStyle w:val="ListParagraph"/>
        <w:numPr>
          <w:ilvl w:val="0"/>
          <w:numId w:val="9"/>
        </w:numPr>
        <w:rPr>
          <w:rFonts w:ascii="Arial" w:eastAsia="Arial" w:hAnsi="Arial" w:cs="Arial"/>
          <w:sz w:val="24"/>
          <w:szCs w:val="24"/>
        </w:rPr>
      </w:pPr>
      <w:r w:rsidRPr="000D589F">
        <w:rPr>
          <w:rFonts w:ascii="Arial" w:eastAsia="Arial" w:hAnsi="Arial" w:cs="Arial"/>
          <w:sz w:val="24"/>
          <w:szCs w:val="24"/>
        </w:rPr>
        <w:t>Will enable staff to carry out other tasks (</w:t>
      </w:r>
      <w:proofErr w:type="spellStart"/>
      <w:r w:rsidRPr="000D589F">
        <w:rPr>
          <w:rFonts w:ascii="Arial" w:eastAsia="Arial" w:hAnsi="Arial" w:cs="Arial"/>
          <w:sz w:val="24"/>
          <w:szCs w:val="24"/>
        </w:rPr>
        <w:t>Adaithi</w:t>
      </w:r>
      <w:proofErr w:type="spellEnd"/>
      <w:r w:rsidRPr="000D589F">
        <w:rPr>
          <w:rFonts w:ascii="Arial" w:eastAsia="Arial" w:hAnsi="Arial" w:cs="Arial"/>
          <w:sz w:val="24"/>
          <w:szCs w:val="24"/>
        </w:rPr>
        <w:t>, 2022).</w:t>
      </w:r>
    </w:p>
    <w:p w14:paraId="3EFDEFC9" w14:textId="77777777" w:rsidR="009625C0" w:rsidRPr="005F2CAD" w:rsidRDefault="009625C0" w:rsidP="009625C0">
      <w:pPr>
        <w:pStyle w:val="ListParagraph"/>
        <w:numPr>
          <w:ilvl w:val="0"/>
          <w:numId w:val="9"/>
        </w:numPr>
        <w:rPr>
          <w:rFonts w:ascii="Arial" w:eastAsia="Arial" w:hAnsi="Arial" w:cs="Arial"/>
          <w:sz w:val="24"/>
          <w:szCs w:val="24"/>
        </w:rPr>
      </w:pPr>
      <w:r w:rsidRPr="000D589F">
        <w:rPr>
          <w:rFonts w:ascii="Arial" w:eastAsia="Arial" w:hAnsi="Arial" w:cs="Arial"/>
          <w:sz w:val="24"/>
          <w:szCs w:val="24"/>
        </w:rPr>
        <w:t>This will support the organisation to “deliver a workforce fit for our future” (</w:t>
      </w:r>
      <w:proofErr w:type="spellStart"/>
      <w:r w:rsidRPr="000D589F">
        <w:rPr>
          <w:rFonts w:ascii="Arial" w:eastAsia="Arial" w:hAnsi="Arial" w:cs="Arial"/>
          <w:sz w:val="24"/>
          <w:szCs w:val="24"/>
        </w:rPr>
        <w:t>HDdUHB</w:t>
      </w:r>
      <w:proofErr w:type="spellEnd"/>
      <w:r w:rsidRPr="000D589F">
        <w:rPr>
          <w:rFonts w:ascii="Arial" w:eastAsia="Arial" w:hAnsi="Arial" w:cs="Arial"/>
          <w:sz w:val="24"/>
          <w:szCs w:val="24"/>
        </w:rPr>
        <w:t>, 2020).</w:t>
      </w:r>
    </w:p>
    <w:p w14:paraId="2EE4CDBC" w14:textId="77777777" w:rsidR="009625C0" w:rsidRPr="000D589F" w:rsidRDefault="009625C0" w:rsidP="009625C0">
      <w:pPr>
        <w:rPr>
          <w:rFonts w:ascii="Arial" w:eastAsia="Arial" w:hAnsi="Arial" w:cs="Arial"/>
          <w:sz w:val="24"/>
          <w:szCs w:val="24"/>
          <w:u w:val="single"/>
        </w:rPr>
      </w:pPr>
      <w:r w:rsidRPr="000D589F">
        <w:rPr>
          <w:rFonts w:ascii="Arial" w:eastAsia="Arial" w:hAnsi="Arial" w:cs="Arial"/>
          <w:sz w:val="24"/>
          <w:szCs w:val="24"/>
          <w:u w:val="single"/>
        </w:rPr>
        <w:t>Risks</w:t>
      </w:r>
    </w:p>
    <w:p w14:paraId="1AB5655D" w14:textId="77777777" w:rsidR="009625C0" w:rsidRPr="000D589F" w:rsidRDefault="009625C0" w:rsidP="009625C0">
      <w:pPr>
        <w:pStyle w:val="ListParagraph"/>
        <w:numPr>
          <w:ilvl w:val="0"/>
          <w:numId w:val="9"/>
        </w:numPr>
        <w:rPr>
          <w:rFonts w:ascii="Arial" w:eastAsia="Arial" w:hAnsi="Arial" w:cs="Arial"/>
          <w:sz w:val="24"/>
          <w:szCs w:val="24"/>
        </w:rPr>
      </w:pPr>
      <w:r w:rsidRPr="000D589F">
        <w:rPr>
          <w:rFonts w:ascii="Arial" w:eastAsia="Arial" w:hAnsi="Arial" w:cs="Arial"/>
          <w:sz w:val="24"/>
          <w:szCs w:val="24"/>
        </w:rPr>
        <w:t>Some staff may fear their job is at risk (Gifford &amp; Houghton, 2019) but clear communication to staff should mitigate this risk.</w:t>
      </w:r>
    </w:p>
    <w:p w14:paraId="3BFE5FE0" w14:textId="77777777" w:rsidR="009625C0" w:rsidRPr="000D589F" w:rsidRDefault="009625C0" w:rsidP="009625C0">
      <w:pPr>
        <w:pStyle w:val="ListParagraph"/>
        <w:numPr>
          <w:ilvl w:val="0"/>
          <w:numId w:val="9"/>
        </w:numPr>
        <w:rPr>
          <w:rFonts w:ascii="Arial" w:eastAsia="Arial" w:hAnsi="Arial" w:cs="Arial"/>
          <w:sz w:val="24"/>
          <w:szCs w:val="24"/>
        </w:rPr>
      </w:pPr>
      <w:r w:rsidRPr="000D589F">
        <w:rPr>
          <w:rFonts w:ascii="Arial" w:eastAsia="Arial" w:hAnsi="Arial" w:cs="Arial"/>
          <w:sz w:val="24"/>
          <w:szCs w:val="24"/>
        </w:rPr>
        <w:lastRenderedPageBreak/>
        <w:t>Staff will require upskilling (</w:t>
      </w:r>
      <w:proofErr w:type="spellStart"/>
      <w:r w:rsidRPr="000D589F">
        <w:rPr>
          <w:rFonts w:ascii="Arial" w:eastAsia="Arial" w:hAnsi="Arial" w:cs="Arial"/>
          <w:sz w:val="24"/>
          <w:szCs w:val="24"/>
        </w:rPr>
        <w:t>Manyika</w:t>
      </w:r>
      <w:proofErr w:type="spellEnd"/>
      <w:r w:rsidRPr="000D589F">
        <w:rPr>
          <w:rFonts w:ascii="Arial" w:eastAsia="Arial" w:hAnsi="Arial" w:cs="Arial"/>
          <w:sz w:val="24"/>
          <w:szCs w:val="24"/>
        </w:rPr>
        <w:t>, 2018).</w:t>
      </w:r>
    </w:p>
    <w:p w14:paraId="28B0EBF8" w14:textId="77777777" w:rsidR="009625C0" w:rsidRPr="000D589F" w:rsidRDefault="009625C0" w:rsidP="009625C0">
      <w:pPr>
        <w:rPr>
          <w:rFonts w:ascii="Arial" w:eastAsia="Arial" w:hAnsi="Arial" w:cs="Arial"/>
          <w:sz w:val="24"/>
          <w:szCs w:val="24"/>
          <w:u w:val="single"/>
        </w:rPr>
      </w:pPr>
      <w:r w:rsidRPr="000D589F">
        <w:rPr>
          <w:rFonts w:ascii="Arial" w:eastAsia="Arial" w:hAnsi="Arial" w:cs="Arial"/>
          <w:sz w:val="24"/>
          <w:szCs w:val="24"/>
          <w:u w:val="single"/>
        </w:rPr>
        <w:t>Financial implications</w:t>
      </w:r>
    </w:p>
    <w:p w14:paraId="26594989" w14:textId="4305CB13" w:rsidR="009625C0" w:rsidRPr="000D589F" w:rsidRDefault="009625C0" w:rsidP="009625C0">
      <w:pPr>
        <w:pStyle w:val="ListParagraph"/>
        <w:numPr>
          <w:ilvl w:val="0"/>
          <w:numId w:val="9"/>
        </w:numPr>
        <w:rPr>
          <w:rFonts w:ascii="Arial" w:eastAsia="Arial" w:hAnsi="Arial" w:cs="Arial"/>
          <w:sz w:val="24"/>
          <w:szCs w:val="24"/>
        </w:rPr>
      </w:pPr>
      <w:r w:rsidRPr="000D589F">
        <w:rPr>
          <w:rFonts w:ascii="Arial" w:eastAsia="Arial" w:hAnsi="Arial" w:cs="Arial"/>
          <w:sz w:val="24"/>
          <w:szCs w:val="24"/>
        </w:rPr>
        <w:t xml:space="preserve">Staff may require training in automation internally provided by the Digital Transformation </w:t>
      </w:r>
      <w:proofErr w:type="gramStart"/>
      <w:r w:rsidRPr="000D589F">
        <w:rPr>
          <w:rFonts w:ascii="Arial" w:eastAsia="Arial" w:hAnsi="Arial" w:cs="Arial"/>
          <w:sz w:val="24"/>
          <w:szCs w:val="24"/>
        </w:rPr>
        <w:t>Team</w:t>
      </w:r>
      <w:proofErr w:type="gramEnd"/>
      <w:r w:rsidRPr="000D589F">
        <w:rPr>
          <w:rFonts w:ascii="Arial" w:eastAsia="Arial" w:hAnsi="Arial" w:cs="Arial"/>
          <w:sz w:val="24"/>
          <w:szCs w:val="24"/>
        </w:rPr>
        <w:t xml:space="preserve"> but staff will need to be released from their duties for the length of a training session</w:t>
      </w:r>
      <w:r w:rsidR="009174C4">
        <w:rPr>
          <w:rFonts w:ascii="Arial" w:eastAsia="Arial" w:hAnsi="Arial" w:cs="Arial"/>
          <w:sz w:val="24"/>
          <w:szCs w:val="24"/>
        </w:rPr>
        <w:t>.</w:t>
      </w:r>
    </w:p>
    <w:p w14:paraId="4A66C856" w14:textId="504C6D18" w:rsidR="009625C0" w:rsidRPr="000D589F" w:rsidRDefault="009625C0" w:rsidP="009625C0">
      <w:pPr>
        <w:pStyle w:val="ListParagraph"/>
        <w:numPr>
          <w:ilvl w:val="0"/>
          <w:numId w:val="9"/>
        </w:numPr>
        <w:rPr>
          <w:rFonts w:ascii="Arial" w:eastAsia="Arial" w:hAnsi="Arial" w:cs="Arial"/>
          <w:sz w:val="24"/>
          <w:szCs w:val="24"/>
        </w:rPr>
      </w:pPr>
      <w:r w:rsidRPr="000D589F">
        <w:rPr>
          <w:rFonts w:ascii="Arial" w:eastAsia="Arial" w:hAnsi="Arial" w:cs="Arial"/>
          <w:sz w:val="24"/>
          <w:szCs w:val="24"/>
        </w:rPr>
        <w:t>Hardware and software may need to be purchased</w:t>
      </w:r>
      <w:r w:rsidR="009174C4">
        <w:rPr>
          <w:rFonts w:ascii="Arial" w:eastAsia="Arial" w:hAnsi="Arial" w:cs="Arial"/>
          <w:sz w:val="24"/>
          <w:szCs w:val="24"/>
        </w:rPr>
        <w:t>.</w:t>
      </w:r>
    </w:p>
    <w:p w14:paraId="64207497" w14:textId="77777777" w:rsidR="009625C0" w:rsidRPr="000D589F" w:rsidRDefault="009625C0" w:rsidP="009625C0">
      <w:pPr>
        <w:rPr>
          <w:rFonts w:ascii="Arial" w:eastAsia="Arial" w:hAnsi="Arial" w:cs="Arial"/>
          <w:sz w:val="24"/>
          <w:szCs w:val="24"/>
        </w:rPr>
      </w:pPr>
    </w:p>
    <w:p w14:paraId="5711848F" w14:textId="300FD3E4" w:rsidR="00766F46" w:rsidRPr="000D589F" w:rsidRDefault="00737BC1" w:rsidP="64338D1D">
      <w:pPr>
        <w:pStyle w:val="ListParagraph"/>
        <w:numPr>
          <w:ilvl w:val="0"/>
          <w:numId w:val="11"/>
        </w:numPr>
        <w:rPr>
          <w:rFonts w:ascii="Arial" w:eastAsia="Arial" w:hAnsi="Arial" w:cs="Arial"/>
          <w:b/>
          <w:bCs/>
          <w:sz w:val="24"/>
          <w:szCs w:val="24"/>
        </w:rPr>
      </w:pPr>
      <w:r w:rsidRPr="000D589F">
        <w:rPr>
          <w:rFonts w:ascii="Arial" w:eastAsia="Arial" w:hAnsi="Arial" w:cs="Arial"/>
          <w:b/>
          <w:bCs/>
          <w:sz w:val="24"/>
          <w:szCs w:val="24"/>
        </w:rPr>
        <w:t>To</w:t>
      </w:r>
      <w:r w:rsidR="002E168D" w:rsidRPr="000D589F">
        <w:rPr>
          <w:rFonts w:ascii="Arial" w:eastAsia="Arial" w:hAnsi="Arial" w:cs="Arial"/>
          <w:b/>
          <w:bCs/>
          <w:sz w:val="24"/>
          <w:szCs w:val="24"/>
        </w:rPr>
        <w:t xml:space="preserve"> review how agile working practices could be appl</w:t>
      </w:r>
      <w:r w:rsidR="3ED2FBBE" w:rsidRPr="000D589F">
        <w:rPr>
          <w:rFonts w:ascii="Arial" w:eastAsia="Arial" w:hAnsi="Arial" w:cs="Arial"/>
          <w:b/>
          <w:bCs/>
          <w:sz w:val="24"/>
          <w:szCs w:val="24"/>
        </w:rPr>
        <w:t>ied to different areas of the workforce.</w:t>
      </w:r>
    </w:p>
    <w:p w14:paraId="6C5F3B9D" w14:textId="0D43F8B6" w:rsidR="00766F46" w:rsidRPr="000D589F" w:rsidRDefault="3C711351" w:rsidP="64338D1D">
      <w:pPr>
        <w:rPr>
          <w:rFonts w:ascii="Arial" w:eastAsia="Arial" w:hAnsi="Arial" w:cs="Arial"/>
          <w:sz w:val="24"/>
          <w:szCs w:val="24"/>
        </w:rPr>
      </w:pPr>
      <w:r w:rsidRPr="000D589F">
        <w:rPr>
          <w:rFonts w:ascii="Arial" w:eastAsia="Arial" w:hAnsi="Arial" w:cs="Arial"/>
          <w:sz w:val="24"/>
          <w:szCs w:val="24"/>
          <w:u w:val="single"/>
        </w:rPr>
        <w:t>Timescale</w:t>
      </w:r>
    </w:p>
    <w:p w14:paraId="0CEB740F" w14:textId="262B3EDD" w:rsidR="24155EC3" w:rsidRPr="000D589F" w:rsidRDefault="00B635E6" w:rsidP="24155EC3">
      <w:pPr>
        <w:rPr>
          <w:rFonts w:ascii="Arial" w:eastAsia="Arial" w:hAnsi="Arial" w:cs="Arial"/>
          <w:sz w:val="24"/>
          <w:szCs w:val="24"/>
        </w:rPr>
      </w:pPr>
      <w:r>
        <w:rPr>
          <w:rFonts w:ascii="Arial" w:eastAsia="Arial" w:hAnsi="Arial" w:cs="Arial"/>
          <w:sz w:val="24"/>
          <w:szCs w:val="24"/>
        </w:rPr>
        <w:t xml:space="preserve">January </w:t>
      </w:r>
      <w:r w:rsidR="004A17B1">
        <w:rPr>
          <w:rFonts w:ascii="Arial" w:eastAsia="Arial" w:hAnsi="Arial" w:cs="Arial"/>
          <w:sz w:val="24"/>
          <w:szCs w:val="24"/>
        </w:rPr>
        <w:t xml:space="preserve">2023 </w:t>
      </w:r>
      <w:r>
        <w:rPr>
          <w:rFonts w:ascii="Arial" w:eastAsia="Arial" w:hAnsi="Arial" w:cs="Arial"/>
          <w:sz w:val="24"/>
          <w:szCs w:val="24"/>
        </w:rPr>
        <w:t>–</w:t>
      </w:r>
      <w:r w:rsidR="004A17B1">
        <w:rPr>
          <w:rFonts w:ascii="Arial" w:eastAsia="Arial" w:hAnsi="Arial" w:cs="Arial"/>
          <w:sz w:val="24"/>
          <w:szCs w:val="24"/>
        </w:rPr>
        <w:t xml:space="preserve"> </w:t>
      </w:r>
      <w:r>
        <w:rPr>
          <w:rFonts w:ascii="Arial" w:eastAsia="Arial" w:hAnsi="Arial" w:cs="Arial"/>
          <w:sz w:val="24"/>
          <w:szCs w:val="24"/>
        </w:rPr>
        <w:t>June 2025</w:t>
      </w:r>
    </w:p>
    <w:p w14:paraId="05CE644A" w14:textId="25CCD6FC" w:rsidR="00766F46" w:rsidRPr="000D589F" w:rsidRDefault="00766F46" w:rsidP="64338D1D">
      <w:pPr>
        <w:rPr>
          <w:rFonts w:ascii="Arial" w:eastAsia="Arial" w:hAnsi="Arial" w:cs="Arial"/>
          <w:sz w:val="24"/>
          <w:szCs w:val="24"/>
          <w:u w:val="single"/>
        </w:rPr>
      </w:pPr>
      <w:r w:rsidRPr="000D589F">
        <w:rPr>
          <w:rFonts w:ascii="Arial" w:eastAsia="Arial" w:hAnsi="Arial" w:cs="Arial"/>
          <w:sz w:val="24"/>
          <w:szCs w:val="24"/>
          <w:u w:val="single"/>
        </w:rPr>
        <w:t>Benefits</w:t>
      </w:r>
    </w:p>
    <w:p w14:paraId="3E0AC21A" w14:textId="39A05DB3" w:rsidR="00500CB1" w:rsidRPr="000D589F" w:rsidRDefault="2B6F6886" w:rsidP="24155EC3">
      <w:pPr>
        <w:pStyle w:val="ListParagraph"/>
        <w:numPr>
          <w:ilvl w:val="0"/>
          <w:numId w:val="2"/>
        </w:numPr>
        <w:rPr>
          <w:rFonts w:ascii="Arial" w:eastAsia="Arial" w:hAnsi="Arial" w:cs="Arial"/>
          <w:sz w:val="24"/>
          <w:szCs w:val="24"/>
        </w:rPr>
      </w:pPr>
      <w:r w:rsidRPr="000D589F">
        <w:rPr>
          <w:rFonts w:ascii="Arial" w:eastAsia="Arial" w:hAnsi="Arial" w:cs="Arial"/>
          <w:sz w:val="24"/>
          <w:szCs w:val="24"/>
        </w:rPr>
        <w:t xml:space="preserve">Positive relationship to retention, job satisfaction, </w:t>
      </w:r>
      <w:proofErr w:type="gramStart"/>
      <w:r w:rsidRPr="000D589F">
        <w:rPr>
          <w:rFonts w:ascii="Arial" w:eastAsia="Arial" w:hAnsi="Arial" w:cs="Arial"/>
          <w:sz w:val="24"/>
          <w:szCs w:val="24"/>
        </w:rPr>
        <w:t>productivity</w:t>
      </w:r>
      <w:proofErr w:type="gramEnd"/>
      <w:r w:rsidRPr="000D589F">
        <w:rPr>
          <w:rFonts w:ascii="Arial" w:eastAsia="Arial" w:hAnsi="Arial" w:cs="Arial"/>
          <w:sz w:val="24"/>
          <w:szCs w:val="24"/>
        </w:rPr>
        <w:t xml:space="preserve"> and organisational performance (Heidt et al, 2022).</w:t>
      </w:r>
    </w:p>
    <w:p w14:paraId="1C1028E4" w14:textId="2CFE5820" w:rsidR="00500CB1" w:rsidRPr="000D589F" w:rsidRDefault="2B6F6886" w:rsidP="24155EC3">
      <w:pPr>
        <w:pStyle w:val="ListParagraph"/>
        <w:numPr>
          <w:ilvl w:val="0"/>
          <w:numId w:val="2"/>
        </w:numPr>
        <w:rPr>
          <w:rFonts w:ascii="Arial" w:eastAsia="Arial" w:hAnsi="Arial" w:cs="Arial"/>
          <w:sz w:val="24"/>
          <w:szCs w:val="24"/>
        </w:rPr>
      </w:pPr>
      <w:r w:rsidRPr="000D589F">
        <w:rPr>
          <w:rFonts w:ascii="Arial" w:eastAsia="Arial" w:hAnsi="Arial" w:cs="Arial"/>
          <w:sz w:val="24"/>
          <w:szCs w:val="24"/>
        </w:rPr>
        <w:t>Money saved on leasing outweighs costs (NHS Property Services, 2019).</w:t>
      </w:r>
    </w:p>
    <w:p w14:paraId="47D6935F" w14:textId="69B20BAE" w:rsidR="00500CB1" w:rsidRPr="000D589F" w:rsidRDefault="4BA6FCE5" w:rsidP="24155EC3">
      <w:pPr>
        <w:pStyle w:val="ListParagraph"/>
        <w:numPr>
          <w:ilvl w:val="0"/>
          <w:numId w:val="2"/>
        </w:numPr>
        <w:rPr>
          <w:rFonts w:ascii="Arial" w:eastAsia="Arial" w:hAnsi="Arial" w:cs="Arial"/>
          <w:sz w:val="24"/>
          <w:szCs w:val="24"/>
        </w:rPr>
      </w:pPr>
      <w:r w:rsidRPr="000D589F">
        <w:rPr>
          <w:rFonts w:ascii="Arial" w:eastAsia="Arial" w:hAnsi="Arial" w:cs="Arial"/>
          <w:sz w:val="24"/>
          <w:szCs w:val="24"/>
        </w:rPr>
        <w:t>Improved shift patterns can positively impact staff wellbeing which has been shown to lead to better patient care (McCracken et al, 2020).</w:t>
      </w:r>
    </w:p>
    <w:p w14:paraId="7BA31EDB" w14:textId="1E5262D6" w:rsidR="15D4EE57" w:rsidRPr="000D589F" w:rsidRDefault="15D4EE57" w:rsidP="24155EC3">
      <w:pPr>
        <w:pStyle w:val="ListParagraph"/>
        <w:numPr>
          <w:ilvl w:val="0"/>
          <w:numId w:val="2"/>
        </w:numPr>
        <w:rPr>
          <w:rFonts w:ascii="Arial" w:eastAsia="Arial" w:hAnsi="Arial" w:cs="Arial"/>
          <w:sz w:val="24"/>
          <w:szCs w:val="24"/>
        </w:rPr>
      </w:pPr>
      <w:r w:rsidRPr="000D589F">
        <w:rPr>
          <w:rFonts w:ascii="Arial" w:eastAsia="Arial" w:hAnsi="Arial" w:cs="Arial"/>
          <w:sz w:val="24"/>
          <w:szCs w:val="24"/>
        </w:rPr>
        <w:t>Supports the organisation to “attract and retain staff” (</w:t>
      </w:r>
      <w:proofErr w:type="spellStart"/>
      <w:r w:rsidRPr="000D589F">
        <w:rPr>
          <w:rFonts w:ascii="Arial" w:eastAsia="Arial" w:hAnsi="Arial" w:cs="Arial"/>
          <w:sz w:val="24"/>
          <w:szCs w:val="24"/>
        </w:rPr>
        <w:t>HDdUHB</w:t>
      </w:r>
      <w:proofErr w:type="spellEnd"/>
      <w:r w:rsidRPr="000D589F">
        <w:rPr>
          <w:rFonts w:ascii="Arial" w:eastAsia="Arial" w:hAnsi="Arial" w:cs="Arial"/>
          <w:sz w:val="24"/>
          <w:szCs w:val="24"/>
        </w:rPr>
        <w:t>, 2020).</w:t>
      </w:r>
    </w:p>
    <w:p w14:paraId="59EA160A" w14:textId="0DE07D48" w:rsidR="00766F46" w:rsidRPr="000D589F" w:rsidRDefault="00766F46" w:rsidP="00766F46">
      <w:pPr>
        <w:rPr>
          <w:rFonts w:ascii="Arial" w:eastAsia="Arial" w:hAnsi="Arial" w:cs="Arial"/>
          <w:sz w:val="24"/>
          <w:szCs w:val="24"/>
          <w:u w:val="single"/>
        </w:rPr>
      </w:pPr>
      <w:r w:rsidRPr="000D589F">
        <w:rPr>
          <w:rFonts w:ascii="Arial" w:eastAsia="Arial" w:hAnsi="Arial" w:cs="Arial"/>
          <w:sz w:val="24"/>
          <w:szCs w:val="24"/>
          <w:u w:val="single"/>
        </w:rPr>
        <w:t>Risks</w:t>
      </w:r>
    </w:p>
    <w:p w14:paraId="5AFC2108" w14:textId="753E6D13" w:rsidR="1CFB7321" w:rsidRPr="000D589F" w:rsidRDefault="1CFB7321" w:rsidP="24155EC3">
      <w:pPr>
        <w:pStyle w:val="ListParagraph"/>
        <w:numPr>
          <w:ilvl w:val="0"/>
          <w:numId w:val="1"/>
        </w:numPr>
        <w:rPr>
          <w:rFonts w:ascii="Arial" w:eastAsia="Arial" w:hAnsi="Arial" w:cs="Arial"/>
          <w:sz w:val="24"/>
          <w:szCs w:val="24"/>
        </w:rPr>
      </w:pPr>
      <w:r w:rsidRPr="000D589F">
        <w:rPr>
          <w:rFonts w:ascii="Arial" w:eastAsia="Arial" w:hAnsi="Arial" w:cs="Arial"/>
          <w:sz w:val="24"/>
          <w:szCs w:val="24"/>
        </w:rPr>
        <w:t xml:space="preserve">Potential risk to employee wellbeing (Heidt et al, 2022). </w:t>
      </w:r>
    </w:p>
    <w:p w14:paraId="6CAB2E62" w14:textId="37D4236D" w:rsidR="1CFB7321" w:rsidRPr="000D589F" w:rsidRDefault="1CFB7321" w:rsidP="24155EC3">
      <w:pPr>
        <w:pStyle w:val="ListParagraph"/>
        <w:numPr>
          <w:ilvl w:val="0"/>
          <w:numId w:val="1"/>
        </w:numPr>
        <w:rPr>
          <w:rFonts w:ascii="Arial" w:eastAsia="Arial" w:hAnsi="Arial" w:cs="Arial"/>
          <w:sz w:val="24"/>
          <w:szCs w:val="24"/>
        </w:rPr>
      </w:pPr>
      <w:r w:rsidRPr="000D589F">
        <w:rPr>
          <w:rFonts w:ascii="Arial" w:eastAsia="Arial" w:hAnsi="Arial" w:cs="Arial"/>
          <w:sz w:val="24"/>
          <w:szCs w:val="24"/>
        </w:rPr>
        <w:t>Must ensure contractual implications are addressed (</w:t>
      </w:r>
      <w:proofErr w:type="spellStart"/>
      <w:r w:rsidRPr="000D589F">
        <w:rPr>
          <w:rFonts w:ascii="Arial" w:eastAsia="Arial" w:hAnsi="Arial" w:cs="Arial"/>
          <w:sz w:val="24"/>
          <w:szCs w:val="24"/>
        </w:rPr>
        <w:t>Cholteeva</w:t>
      </w:r>
      <w:proofErr w:type="spellEnd"/>
      <w:r w:rsidRPr="000D589F">
        <w:rPr>
          <w:rFonts w:ascii="Arial" w:eastAsia="Arial" w:hAnsi="Arial" w:cs="Arial"/>
          <w:sz w:val="24"/>
          <w:szCs w:val="24"/>
        </w:rPr>
        <w:t>, 2022).</w:t>
      </w:r>
    </w:p>
    <w:p w14:paraId="6B74F780" w14:textId="77777777" w:rsidR="00500CB1" w:rsidRPr="000D589F" w:rsidRDefault="00500CB1" w:rsidP="00766F46">
      <w:pPr>
        <w:rPr>
          <w:rFonts w:ascii="Arial" w:eastAsia="Arial" w:hAnsi="Arial" w:cs="Arial"/>
          <w:sz w:val="24"/>
          <w:szCs w:val="24"/>
        </w:rPr>
      </w:pPr>
    </w:p>
    <w:p w14:paraId="27F2CA2F" w14:textId="1A670C96" w:rsidR="00854682" w:rsidRPr="000D589F" w:rsidRDefault="00854682" w:rsidP="00854682">
      <w:pPr>
        <w:rPr>
          <w:rFonts w:ascii="Arial" w:eastAsia="Arial" w:hAnsi="Arial" w:cs="Arial"/>
          <w:sz w:val="24"/>
          <w:szCs w:val="24"/>
          <w:u w:val="single"/>
        </w:rPr>
      </w:pPr>
      <w:r w:rsidRPr="000D589F">
        <w:rPr>
          <w:rFonts w:ascii="Arial" w:eastAsia="Arial" w:hAnsi="Arial" w:cs="Arial"/>
          <w:sz w:val="24"/>
          <w:szCs w:val="24"/>
          <w:u w:val="single"/>
        </w:rPr>
        <w:t>Financial implications</w:t>
      </w:r>
    </w:p>
    <w:p w14:paraId="7E5A8DA3" w14:textId="7D660829" w:rsidR="00500CB1" w:rsidRPr="000D589F" w:rsidRDefault="00BA78BB" w:rsidP="64338D1D">
      <w:pPr>
        <w:pStyle w:val="ListParagraph"/>
        <w:numPr>
          <w:ilvl w:val="0"/>
          <w:numId w:val="3"/>
        </w:numPr>
        <w:rPr>
          <w:rFonts w:ascii="Arial" w:eastAsia="Arial" w:hAnsi="Arial" w:cs="Arial"/>
          <w:sz w:val="24"/>
          <w:szCs w:val="24"/>
        </w:rPr>
      </w:pPr>
      <w:r>
        <w:rPr>
          <w:rFonts w:ascii="Arial" w:eastAsia="Arial" w:hAnsi="Arial" w:cs="Arial"/>
          <w:sz w:val="24"/>
          <w:szCs w:val="24"/>
        </w:rPr>
        <w:t>Reducing staff numbers on site could save money on estates.</w:t>
      </w:r>
    </w:p>
    <w:p w14:paraId="1A484275" w14:textId="4E540E85" w:rsidR="005138E3" w:rsidRDefault="4989D12E" w:rsidP="005138E3">
      <w:pPr>
        <w:pStyle w:val="ListParagraph"/>
        <w:numPr>
          <w:ilvl w:val="0"/>
          <w:numId w:val="3"/>
        </w:numPr>
        <w:rPr>
          <w:rFonts w:ascii="Arial" w:eastAsia="Arial" w:hAnsi="Arial" w:cs="Arial"/>
          <w:sz w:val="24"/>
          <w:szCs w:val="24"/>
        </w:rPr>
      </w:pPr>
      <w:r w:rsidRPr="000D589F">
        <w:rPr>
          <w:rFonts w:ascii="Arial" w:eastAsia="Arial" w:hAnsi="Arial" w:cs="Arial"/>
          <w:sz w:val="24"/>
          <w:szCs w:val="24"/>
        </w:rPr>
        <w:t xml:space="preserve">Provision of equipment to work </w:t>
      </w:r>
      <w:r w:rsidR="005138E3">
        <w:rPr>
          <w:rFonts w:ascii="Arial" w:eastAsia="Arial" w:hAnsi="Arial" w:cs="Arial"/>
          <w:sz w:val="24"/>
          <w:szCs w:val="24"/>
        </w:rPr>
        <w:t>remotely</w:t>
      </w:r>
      <w:r w:rsidR="00BA78BB">
        <w:rPr>
          <w:rFonts w:ascii="Arial" w:eastAsia="Arial" w:hAnsi="Arial" w:cs="Arial"/>
          <w:sz w:val="24"/>
          <w:szCs w:val="24"/>
        </w:rPr>
        <w:t>.</w:t>
      </w:r>
    </w:p>
    <w:p w14:paraId="61B5DD72" w14:textId="77777777" w:rsidR="00BA78BB" w:rsidRDefault="005138E3" w:rsidP="00BA78BB">
      <w:pPr>
        <w:pStyle w:val="ListParagraph"/>
        <w:numPr>
          <w:ilvl w:val="0"/>
          <w:numId w:val="3"/>
        </w:numPr>
        <w:rPr>
          <w:rFonts w:ascii="Arial" w:eastAsia="Arial" w:hAnsi="Arial" w:cs="Arial"/>
          <w:sz w:val="24"/>
          <w:szCs w:val="24"/>
        </w:rPr>
      </w:pPr>
      <w:r>
        <w:rPr>
          <w:rFonts w:ascii="Arial" w:eastAsia="Arial" w:hAnsi="Arial" w:cs="Arial"/>
          <w:sz w:val="24"/>
          <w:szCs w:val="24"/>
        </w:rPr>
        <w:t xml:space="preserve">Additional Health and safety </w:t>
      </w:r>
      <w:r w:rsidR="00BA78BB">
        <w:rPr>
          <w:rFonts w:ascii="Arial" w:eastAsia="Arial" w:hAnsi="Arial" w:cs="Arial"/>
          <w:sz w:val="24"/>
          <w:szCs w:val="24"/>
        </w:rPr>
        <w:t>and management training.</w:t>
      </w:r>
    </w:p>
    <w:p w14:paraId="4A0FB17C" w14:textId="77777777" w:rsidR="00BA78BB" w:rsidRDefault="00BA78BB" w:rsidP="00BA78BB">
      <w:pPr>
        <w:pStyle w:val="ListParagraph"/>
        <w:rPr>
          <w:rFonts w:ascii="Arial" w:eastAsia="Arial" w:hAnsi="Arial" w:cs="Arial"/>
          <w:sz w:val="24"/>
          <w:szCs w:val="24"/>
        </w:rPr>
      </w:pPr>
    </w:p>
    <w:p w14:paraId="4046090D" w14:textId="18FD576D" w:rsidR="00801394" w:rsidRPr="00BA78BB" w:rsidRDefault="00801394" w:rsidP="00BA78BB">
      <w:pPr>
        <w:rPr>
          <w:rFonts w:ascii="Arial" w:eastAsia="Arial" w:hAnsi="Arial" w:cs="Arial"/>
          <w:sz w:val="24"/>
          <w:szCs w:val="24"/>
        </w:rPr>
      </w:pPr>
      <w:r w:rsidRPr="00BA78BB">
        <w:rPr>
          <w:rFonts w:ascii="Arial" w:eastAsia="Arial" w:hAnsi="Arial" w:cs="Arial"/>
          <w:sz w:val="24"/>
          <w:szCs w:val="24"/>
        </w:rPr>
        <w:t xml:space="preserve">Further details on the implementation of these recommendations will be provided in future correspondence. </w:t>
      </w:r>
    </w:p>
    <w:p w14:paraId="4A4E516B" w14:textId="4E177578" w:rsidR="00B865DB" w:rsidRDefault="00B865DB" w:rsidP="64338D1D">
      <w:pPr>
        <w:rPr>
          <w:rFonts w:ascii="Arial" w:eastAsia="Arial" w:hAnsi="Arial" w:cs="Arial"/>
          <w:sz w:val="24"/>
          <w:szCs w:val="24"/>
        </w:rPr>
      </w:pPr>
    </w:p>
    <w:p w14:paraId="75026138" w14:textId="3F2F80C8" w:rsidR="00C13D74" w:rsidRDefault="00C13D74" w:rsidP="64338D1D">
      <w:pPr>
        <w:rPr>
          <w:rFonts w:ascii="Arial" w:eastAsia="Arial" w:hAnsi="Arial" w:cs="Arial"/>
          <w:sz w:val="24"/>
          <w:szCs w:val="24"/>
        </w:rPr>
      </w:pPr>
    </w:p>
    <w:p w14:paraId="1C6C611C" w14:textId="04D62A98" w:rsidR="00C13D74" w:rsidRDefault="00C13D74" w:rsidP="64338D1D">
      <w:pPr>
        <w:rPr>
          <w:rFonts w:ascii="Arial" w:eastAsia="Arial" w:hAnsi="Arial" w:cs="Arial"/>
          <w:sz w:val="24"/>
          <w:szCs w:val="24"/>
        </w:rPr>
      </w:pPr>
    </w:p>
    <w:p w14:paraId="272CBE45" w14:textId="783E07D3" w:rsidR="00C13D74" w:rsidRDefault="00C13D74" w:rsidP="64338D1D">
      <w:pPr>
        <w:rPr>
          <w:rFonts w:ascii="Arial" w:eastAsia="Arial" w:hAnsi="Arial" w:cs="Arial"/>
          <w:sz w:val="24"/>
          <w:szCs w:val="24"/>
        </w:rPr>
      </w:pPr>
    </w:p>
    <w:p w14:paraId="7EBF298E" w14:textId="77777777" w:rsidR="00B40355" w:rsidRDefault="00B40355" w:rsidP="64338D1D">
      <w:pPr>
        <w:rPr>
          <w:rFonts w:ascii="Arial" w:eastAsia="Arial" w:hAnsi="Arial" w:cs="Arial"/>
          <w:sz w:val="24"/>
          <w:szCs w:val="24"/>
        </w:rPr>
      </w:pPr>
    </w:p>
    <w:p w14:paraId="6DD8CE55" w14:textId="77777777" w:rsidR="00C13D74" w:rsidRPr="000D589F" w:rsidRDefault="00C13D74" w:rsidP="64338D1D">
      <w:pPr>
        <w:rPr>
          <w:rFonts w:ascii="Arial" w:eastAsia="Arial" w:hAnsi="Arial" w:cs="Arial"/>
          <w:sz w:val="24"/>
          <w:szCs w:val="24"/>
        </w:rPr>
      </w:pPr>
    </w:p>
    <w:p w14:paraId="725C53D4" w14:textId="74AD8C1D" w:rsidR="74F28B40" w:rsidRDefault="74F28B40" w:rsidP="6EF2686F">
      <w:pPr>
        <w:rPr>
          <w:rFonts w:ascii="Arial" w:eastAsia="Arial" w:hAnsi="Arial" w:cs="Arial"/>
          <w:sz w:val="24"/>
          <w:szCs w:val="24"/>
          <w:u w:val="single"/>
        </w:rPr>
      </w:pPr>
      <w:r w:rsidRPr="6EF2686F">
        <w:rPr>
          <w:rFonts w:ascii="Arial" w:eastAsia="Arial" w:hAnsi="Arial" w:cs="Arial"/>
          <w:sz w:val="24"/>
          <w:szCs w:val="24"/>
          <w:u w:val="single"/>
        </w:rPr>
        <w:lastRenderedPageBreak/>
        <w:t>References</w:t>
      </w:r>
    </w:p>
    <w:p w14:paraId="4BDCDA38" w14:textId="0E8BAC44" w:rsidR="00146FFD" w:rsidRDefault="00D979F7" w:rsidP="6EF2686F">
      <w:pPr>
        <w:rPr>
          <w:rFonts w:ascii="Arial" w:eastAsia="Arial" w:hAnsi="Arial" w:cs="Arial"/>
          <w:sz w:val="24"/>
          <w:szCs w:val="24"/>
        </w:rPr>
      </w:pPr>
      <w:r>
        <w:rPr>
          <w:rFonts w:ascii="Arial" w:eastAsia="Arial" w:hAnsi="Arial" w:cs="Arial"/>
          <w:sz w:val="24"/>
          <w:szCs w:val="24"/>
        </w:rPr>
        <w:tab/>
      </w:r>
      <w:r w:rsidR="00146FFD">
        <w:rPr>
          <w:rFonts w:ascii="Arial" w:eastAsia="Arial" w:hAnsi="Arial" w:cs="Arial"/>
          <w:sz w:val="24"/>
          <w:szCs w:val="24"/>
        </w:rPr>
        <w:t xml:space="preserve">Acemoglu, D. and Restrepo, P. (2019). </w:t>
      </w:r>
      <w:r w:rsidR="00146FFD" w:rsidRPr="64338D1D">
        <w:rPr>
          <w:rFonts w:ascii="Arial" w:eastAsia="Arial" w:hAnsi="Arial" w:cs="Arial"/>
          <w:i/>
          <w:iCs/>
          <w:sz w:val="24"/>
          <w:szCs w:val="24"/>
        </w:rPr>
        <w:t>Automation and new tasks: how technology displaces and reinstates labo</w:t>
      </w:r>
      <w:r w:rsidR="69B27232" w:rsidRPr="64338D1D">
        <w:rPr>
          <w:rFonts w:ascii="Arial" w:eastAsia="Arial" w:hAnsi="Arial" w:cs="Arial"/>
          <w:i/>
          <w:iCs/>
          <w:sz w:val="24"/>
          <w:szCs w:val="24"/>
        </w:rPr>
        <w:t>u</w:t>
      </w:r>
      <w:r w:rsidR="00146FFD" w:rsidRPr="64338D1D">
        <w:rPr>
          <w:rFonts w:ascii="Arial" w:eastAsia="Arial" w:hAnsi="Arial" w:cs="Arial"/>
          <w:i/>
          <w:iCs/>
          <w:sz w:val="24"/>
          <w:szCs w:val="24"/>
        </w:rPr>
        <w:t>r.</w:t>
      </w:r>
      <w:r w:rsidR="00146FFD">
        <w:rPr>
          <w:rFonts w:ascii="Arial" w:eastAsia="Arial" w:hAnsi="Arial" w:cs="Arial"/>
          <w:sz w:val="24"/>
          <w:szCs w:val="24"/>
        </w:rPr>
        <w:t xml:space="preserve"> Journal of Economic Perspectives. Vol 33, Number 2. </w:t>
      </w:r>
      <w:r w:rsidR="0023255F">
        <w:rPr>
          <w:rFonts w:ascii="Arial" w:eastAsia="Arial" w:hAnsi="Arial" w:cs="Arial"/>
          <w:sz w:val="24"/>
          <w:szCs w:val="24"/>
        </w:rPr>
        <w:t xml:space="preserve">3-30. </w:t>
      </w:r>
    </w:p>
    <w:p w14:paraId="7230183E" w14:textId="0DD552F9" w:rsidR="00141F26" w:rsidRDefault="00141F26" w:rsidP="00146FFD">
      <w:pPr>
        <w:ind w:firstLine="720"/>
        <w:rPr>
          <w:rFonts w:ascii="Arial" w:eastAsia="Arial" w:hAnsi="Arial" w:cs="Arial"/>
          <w:sz w:val="24"/>
          <w:szCs w:val="24"/>
        </w:rPr>
      </w:pPr>
      <w:proofErr w:type="spellStart"/>
      <w:r w:rsidRPr="64338D1D">
        <w:rPr>
          <w:rFonts w:ascii="Arial" w:eastAsia="Arial" w:hAnsi="Arial" w:cs="Arial"/>
          <w:sz w:val="24"/>
          <w:szCs w:val="24"/>
        </w:rPr>
        <w:t>Advaithi</w:t>
      </w:r>
      <w:proofErr w:type="spellEnd"/>
      <w:r w:rsidRPr="64338D1D">
        <w:rPr>
          <w:rFonts w:ascii="Arial" w:eastAsia="Arial" w:hAnsi="Arial" w:cs="Arial"/>
          <w:sz w:val="24"/>
          <w:szCs w:val="24"/>
        </w:rPr>
        <w:t xml:space="preserve">, R. (2022). </w:t>
      </w:r>
      <w:r w:rsidRPr="64338D1D">
        <w:rPr>
          <w:rFonts w:ascii="Arial" w:eastAsia="Arial" w:hAnsi="Arial" w:cs="Arial"/>
          <w:i/>
          <w:iCs/>
          <w:sz w:val="24"/>
          <w:szCs w:val="24"/>
        </w:rPr>
        <w:t>Here’s how automation and job creation can go hand in hand.</w:t>
      </w:r>
      <w:r w:rsidRPr="64338D1D">
        <w:rPr>
          <w:rFonts w:ascii="Arial" w:eastAsia="Arial" w:hAnsi="Arial" w:cs="Arial"/>
          <w:sz w:val="24"/>
          <w:szCs w:val="24"/>
        </w:rPr>
        <w:t xml:space="preserve"> World Economic Forum. Available at: </w:t>
      </w:r>
      <w:hyperlink r:id="rId12">
        <w:r w:rsidRPr="64338D1D">
          <w:rPr>
            <w:rStyle w:val="Hyperlink"/>
            <w:rFonts w:ascii="Arial" w:eastAsia="Arial" w:hAnsi="Arial" w:cs="Arial"/>
            <w:sz w:val="24"/>
            <w:szCs w:val="24"/>
          </w:rPr>
          <w:t>https://www.weforum.org/agenda/2022/09/how-automation-job-creation-hand-in-hand/</w:t>
        </w:r>
      </w:hyperlink>
      <w:r w:rsidRPr="64338D1D">
        <w:rPr>
          <w:rFonts w:ascii="Arial" w:eastAsia="Arial" w:hAnsi="Arial" w:cs="Arial"/>
          <w:sz w:val="24"/>
          <w:szCs w:val="24"/>
        </w:rPr>
        <w:t xml:space="preserve"> (Accessed: 2</w:t>
      </w:r>
      <w:r w:rsidRPr="64338D1D">
        <w:rPr>
          <w:rFonts w:ascii="Arial" w:eastAsia="Arial" w:hAnsi="Arial" w:cs="Arial"/>
          <w:sz w:val="24"/>
          <w:szCs w:val="24"/>
          <w:vertAlign w:val="superscript"/>
        </w:rPr>
        <w:t>nd</w:t>
      </w:r>
      <w:r w:rsidRPr="64338D1D">
        <w:rPr>
          <w:rFonts w:ascii="Arial" w:eastAsia="Arial" w:hAnsi="Arial" w:cs="Arial"/>
          <w:sz w:val="24"/>
          <w:szCs w:val="24"/>
        </w:rPr>
        <w:t xml:space="preserve"> November 2022). </w:t>
      </w:r>
    </w:p>
    <w:p w14:paraId="76E8E54D" w14:textId="76029205" w:rsidR="00C57B07" w:rsidRDefault="00C57B07" w:rsidP="00141F26">
      <w:pPr>
        <w:ind w:firstLine="720"/>
        <w:rPr>
          <w:rFonts w:ascii="Arial" w:eastAsia="Arial" w:hAnsi="Arial" w:cs="Arial"/>
          <w:sz w:val="24"/>
          <w:szCs w:val="24"/>
        </w:rPr>
      </w:pPr>
      <w:r w:rsidRPr="64338D1D">
        <w:rPr>
          <w:rFonts w:ascii="Arial" w:eastAsia="Arial" w:hAnsi="Arial" w:cs="Arial"/>
          <w:sz w:val="24"/>
          <w:szCs w:val="24"/>
        </w:rPr>
        <w:t>Bailey, S</w:t>
      </w:r>
      <w:r w:rsidR="47EFC7BF" w:rsidRPr="64338D1D">
        <w:rPr>
          <w:rFonts w:ascii="Arial" w:eastAsia="Arial" w:hAnsi="Arial" w:cs="Arial"/>
          <w:sz w:val="24"/>
          <w:szCs w:val="24"/>
        </w:rPr>
        <w:t>,</w:t>
      </w:r>
      <w:r w:rsidRPr="64338D1D">
        <w:rPr>
          <w:rFonts w:ascii="Arial" w:eastAsia="Arial" w:hAnsi="Arial" w:cs="Arial"/>
          <w:sz w:val="24"/>
          <w:szCs w:val="24"/>
        </w:rPr>
        <w:t xml:space="preserve"> and West, M. (2022). </w:t>
      </w:r>
      <w:r w:rsidRPr="64338D1D">
        <w:rPr>
          <w:rFonts w:ascii="Arial" w:eastAsia="Arial" w:hAnsi="Arial" w:cs="Arial"/>
          <w:i/>
          <w:iCs/>
          <w:sz w:val="24"/>
          <w:szCs w:val="24"/>
        </w:rPr>
        <w:t>What is compassionate leadership?</w:t>
      </w:r>
      <w:r w:rsidRPr="64338D1D">
        <w:rPr>
          <w:rFonts w:ascii="Arial" w:eastAsia="Arial" w:hAnsi="Arial" w:cs="Arial"/>
          <w:sz w:val="24"/>
          <w:szCs w:val="24"/>
        </w:rPr>
        <w:t xml:space="preserve"> King’s Fund. Available at:</w:t>
      </w:r>
      <w:r w:rsidR="00B3761C" w:rsidRPr="64338D1D">
        <w:rPr>
          <w:rFonts w:ascii="Arial" w:eastAsia="Arial" w:hAnsi="Arial" w:cs="Arial"/>
          <w:sz w:val="24"/>
          <w:szCs w:val="24"/>
        </w:rPr>
        <w:t xml:space="preserve"> </w:t>
      </w:r>
      <w:hyperlink r:id="rId13">
        <w:r w:rsidR="00B3761C" w:rsidRPr="64338D1D">
          <w:rPr>
            <w:rStyle w:val="Hyperlink"/>
            <w:rFonts w:ascii="Arial" w:eastAsia="Arial" w:hAnsi="Arial" w:cs="Arial"/>
            <w:sz w:val="24"/>
            <w:szCs w:val="24"/>
          </w:rPr>
          <w:t>https://www.kingsfund.org.uk/publications/what-is-compassionate-leadership</w:t>
        </w:r>
      </w:hyperlink>
      <w:r w:rsidR="00B3761C" w:rsidRPr="64338D1D">
        <w:rPr>
          <w:rFonts w:ascii="Arial" w:eastAsia="Arial" w:hAnsi="Arial" w:cs="Arial"/>
          <w:sz w:val="24"/>
          <w:szCs w:val="24"/>
        </w:rPr>
        <w:t xml:space="preserve"> </w:t>
      </w:r>
      <w:r w:rsidRPr="64338D1D">
        <w:rPr>
          <w:rFonts w:ascii="Arial" w:eastAsia="Arial" w:hAnsi="Arial" w:cs="Arial"/>
          <w:sz w:val="24"/>
          <w:szCs w:val="24"/>
        </w:rPr>
        <w:t xml:space="preserve"> (Accessed: 26</w:t>
      </w:r>
      <w:r w:rsidRPr="64338D1D">
        <w:rPr>
          <w:rFonts w:ascii="Arial" w:eastAsia="Arial" w:hAnsi="Arial" w:cs="Arial"/>
          <w:sz w:val="24"/>
          <w:szCs w:val="24"/>
          <w:vertAlign w:val="superscript"/>
        </w:rPr>
        <w:t>th</w:t>
      </w:r>
      <w:r w:rsidRPr="64338D1D">
        <w:rPr>
          <w:rFonts w:ascii="Arial" w:eastAsia="Arial" w:hAnsi="Arial" w:cs="Arial"/>
          <w:sz w:val="24"/>
          <w:szCs w:val="24"/>
        </w:rPr>
        <w:t xml:space="preserve"> October 2022). </w:t>
      </w:r>
    </w:p>
    <w:p w14:paraId="442E1180" w14:textId="704F05EC" w:rsidR="00DD6BB7" w:rsidRDefault="00DD6BB7" w:rsidP="6EF2686F">
      <w:pPr>
        <w:rPr>
          <w:rFonts w:ascii="Arial" w:eastAsia="Arial" w:hAnsi="Arial" w:cs="Arial"/>
          <w:sz w:val="24"/>
          <w:szCs w:val="24"/>
        </w:rPr>
      </w:pPr>
      <w:r>
        <w:rPr>
          <w:rFonts w:ascii="Arial" w:eastAsia="Arial" w:hAnsi="Arial" w:cs="Arial"/>
          <w:sz w:val="24"/>
          <w:szCs w:val="24"/>
        </w:rPr>
        <w:tab/>
      </w:r>
      <w:proofErr w:type="spellStart"/>
      <w:r>
        <w:rPr>
          <w:rFonts w:ascii="Arial" w:eastAsia="Arial" w:hAnsi="Arial" w:cs="Arial"/>
          <w:sz w:val="24"/>
          <w:szCs w:val="24"/>
        </w:rPr>
        <w:t>Bal</w:t>
      </w:r>
      <w:r w:rsidR="00A40D0A">
        <w:rPr>
          <w:rFonts w:ascii="Arial" w:eastAsia="Arial" w:hAnsi="Arial" w:cs="Arial"/>
          <w:sz w:val="24"/>
          <w:szCs w:val="24"/>
        </w:rPr>
        <w:t>asundaram</w:t>
      </w:r>
      <w:proofErr w:type="spellEnd"/>
      <w:r w:rsidR="00A40D0A">
        <w:rPr>
          <w:rFonts w:ascii="Arial" w:eastAsia="Arial" w:hAnsi="Arial" w:cs="Arial"/>
          <w:sz w:val="24"/>
          <w:szCs w:val="24"/>
        </w:rPr>
        <w:t xml:space="preserve">, S. (2020). </w:t>
      </w:r>
      <w:r w:rsidR="00A40D0A" w:rsidRPr="64338D1D">
        <w:rPr>
          <w:rFonts w:ascii="Arial" w:eastAsia="Arial" w:hAnsi="Arial" w:cs="Arial"/>
          <w:i/>
          <w:iCs/>
          <w:sz w:val="24"/>
          <w:szCs w:val="24"/>
        </w:rPr>
        <w:t>HR 20/20: developing future-ready HR capabilities</w:t>
      </w:r>
      <w:r w:rsidR="00A40D0A">
        <w:rPr>
          <w:rFonts w:ascii="Arial" w:eastAsia="Arial" w:hAnsi="Arial" w:cs="Arial"/>
          <w:sz w:val="24"/>
          <w:szCs w:val="24"/>
        </w:rPr>
        <w:t xml:space="preserve">. Journal of Business Management. </w:t>
      </w:r>
      <w:r w:rsidR="007005DF">
        <w:rPr>
          <w:rFonts w:ascii="Arial" w:eastAsia="Arial" w:hAnsi="Arial" w:cs="Arial"/>
          <w:sz w:val="24"/>
          <w:szCs w:val="24"/>
        </w:rPr>
        <w:t>Vol. 19, N0. 4. Available at</w:t>
      </w:r>
      <w:r w:rsidR="007005DF" w:rsidRPr="007005DF">
        <w:rPr>
          <w:rFonts w:ascii="Arial" w:eastAsia="Arial" w:hAnsi="Arial" w:cs="Arial"/>
          <w:sz w:val="24"/>
          <w:szCs w:val="24"/>
        </w:rPr>
        <w:t>:</w:t>
      </w:r>
      <w:r w:rsidR="007005DF" w:rsidRPr="64338D1D">
        <w:rPr>
          <w:rFonts w:ascii="Arial" w:eastAsia="Arial" w:hAnsi="Arial" w:cs="Arial"/>
          <w:sz w:val="24"/>
          <w:szCs w:val="24"/>
        </w:rPr>
        <w:t xml:space="preserve"> https://doi: 10.12725/ujbm.53.0 (Accessed: 31</w:t>
      </w:r>
      <w:r w:rsidR="007005DF" w:rsidRPr="64338D1D">
        <w:rPr>
          <w:rFonts w:ascii="Arial" w:eastAsia="Arial" w:hAnsi="Arial" w:cs="Arial"/>
          <w:sz w:val="24"/>
          <w:szCs w:val="24"/>
          <w:vertAlign w:val="superscript"/>
        </w:rPr>
        <w:t>st</w:t>
      </w:r>
      <w:r w:rsidR="007005DF" w:rsidRPr="64338D1D">
        <w:rPr>
          <w:rFonts w:ascii="Arial" w:eastAsia="Arial" w:hAnsi="Arial" w:cs="Arial"/>
          <w:sz w:val="24"/>
          <w:szCs w:val="24"/>
        </w:rPr>
        <w:t xml:space="preserve"> October 2022). </w:t>
      </w:r>
    </w:p>
    <w:p w14:paraId="61C47BE9" w14:textId="1D3AE17B" w:rsidR="6EF2686F" w:rsidRDefault="00D979F7" w:rsidP="00C57B07">
      <w:pPr>
        <w:ind w:firstLine="720"/>
        <w:rPr>
          <w:rFonts w:ascii="Arial" w:eastAsia="Arial" w:hAnsi="Arial" w:cs="Arial"/>
          <w:sz w:val="24"/>
          <w:szCs w:val="24"/>
        </w:rPr>
      </w:pPr>
      <w:r w:rsidRPr="64338D1D">
        <w:rPr>
          <w:rFonts w:ascii="Arial" w:eastAsia="Arial" w:hAnsi="Arial" w:cs="Arial"/>
          <w:sz w:val="24"/>
          <w:szCs w:val="24"/>
        </w:rPr>
        <w:t xml:space="preserve">Battista, M. (2021). </w:t>
      </w:r>
      <w:r w:rsidRPr="64338D1D">
        <w:rPr>
          <w:rFonts w:ascii="Arial" w:eastAsia="Arial" w:hAnsi="Arial" w:cs="Arial"/>
          <w:i/>
          <w:iCs/>
          <w:sz w:val="24"/>
          <w:szCs w:val="24"/>
        </w:rPr>
        <w:t>PESTLE Analysis</w:t>
      </w:r>
      <w:r w:rsidRPr="64338D1D">
        <w:rPr>
          <w:rFonts w:ascii="Arial" w:eastAsia="Arial" w:hAnsi="Arial" w:cs="Arial"/>
          <w:sz w:val="24"/>
          <w:szCs w:val="24"/>
        </w:rPr>
        <w:t xml:space="preserve">. CIPD. </w:t>
      </w:r>
      <w:r w:rsidR="009A09C3" w:rsidRPr="64338D1D">
        <w:rPr>
          <w:rFonts w:ascii="Arial" w:eastAsia="Arial" w:hAnsi="Arial" w:cs="Arial"/>
          <w:sz w:val="24"/>
          <w:szCs w:val="24"/>
        </w:rPr>
        <w:t xml:space="preserve">Available at: </w:t>
      </w:r>
      <w:hyperlink r:id="rId14" w:anchor="7992">
        <w:r w:rsidR="009A09C3" w:rsidRPr="64338D1D">
          <w:rPr>
            <w:rStyle w:val="Hyperlink"/>
            <w:rFonts w:ascii="Arial" w:eastAsia="Arial" w:hAnsi="Arial" w:cs="Arial"/>
            <w:sz w:val="24"/>
            <w:szCs w:val="24"/>
          </w:rPr>
          <w:t>https://www.cipd.co.uk/knowledge/strategy/organisational-development/pestle-analysis-factsheet#7992</w:t>
        </w:r>
      </w:hyperlink>
      <w:r w:rsidR="009A09C3" w:rsidRPr="64338D1D">
        <w:rPr>
          <w:rFonts w:ascii="Arial" w:eastAsia="Arial" w:hAnsi="Arial" w:cs="Arial"/>
          <w:sz w:val="24"/>
          <w:szCs w:val="24"/>
        </w:rPr>
        <w:t xml:space="preserve"> (Accessed:14</w:t>
      </w:r>
      <w:r w:rsidR="009A09C3" w:rsidRPr="64338D1D">
        <w:rPr>
          <w:rFonts w:ascii="Arial" w:eastAsia="Arial" w:hAnsi="Arial" w:cs="Arial"/>
          <w:sz w:val="24"/>
          <w:szCs w:val="24"/>
          <w:vertAlign w:val="superscript"/>
        </w:rPr>
        <w:t>th</w:t>
      </w:r>
      <w:r w:rsidR="009A09C3" w:rsidRPr="64338D1D">
        <w:rPr>
          <w:rFonts w:ascii="Arial" w:eastAsia="Arial" w:hAnsi="Arial" w:cs="Arial"/>
          <w:sz w:val="24"/>
          <w:szCs w:val="24"/>
        </w:rPr>
        <w:t xml:space="preserve"> October 2022). </w:t>
      </w:r>
    </w:p>
    <w:p w14:paraId="2AC2A048" w14:textId="6549954D" w:rsidR="00524E9D" w:rsidRDefault="00524E9D" w:rsidP="00C37559">
      <w:pPr>
        <w:ind w:firstLine="720"/>
        <w:rPr>
          <w:rFonts w:ascii="Arial" w:eastAsia="Arial" w:hAnsi="Arial" w:cs="Arial"/>
          <w:sz w:val="24"/>
          <w:szCs w:val="24"/>
        </w:rPr>
      </w:pPr>
      <w:proofErr w:type="spellStart"/>
      <w:r w:rsidRPr="64338D1D">
        <w:rPr>
          <w:rFonts w:ascii="Arial" w:eastAsia="Arial" w:hAnsi="Arial" w:cs="Arial"/>
          <w:sz w:val="24"/>
          <w:szCs w:val="24"/>
        </w:rPr>
        <w:t>Birshan</w:t>
      </w:r>
      <w:proofErr w:type="spellEnd"/>
      <w:r w:rsidRPr="64338D1D">
        <w:rPr>
          <w:rFonts w:ascii="Arial" w:eastAsia="Arial" w:hAnsi="Arial" w:cs="Arial"/>
          <w:sz w:val="24"/>
          <w:szCs w:val="24"/>
        </w:rPr>
        <w:t>, M</w:t>
      </w:r>
      <w:r w:rsidR="47EFC7BF" w:rsidRPr="64338D1D">
        <w:rPr>
          <w:rFonts w:ascii="Arial" w:eastAsia="Arial" w:hAnsi="Arial" w:cs="Arial"/>
          <w:sz w:val="24"/>
          <w:szCs w:val="24"/>
        </w:rPr>
        <w:t>,</w:t>
      </w:r>
      <w:r w:rsidRPr="64338D1D">
        <w:rPr>
          <w:rFonts w:ascii="Arial" w:eastAsia="Arial" w:hAnsi="Arial" w:cs="Arial"/>
          <w:sz w:val="24"/>
          <w:szCs w:val="24"/>
        </w:rPr>
        <w:t xml:space="preserve"> Seth, I</w:t>
      </w:r>
      <w:r w:rsidR="47EFC7BF" w:rsidRPr="64338D1D">
        <w:rPr>
          <w:rFonts w:ascii="Arial" w:eastAsia="Arial" w:hAnsi="Arial" w:cs="Arial"/>
          <w:sz w:val="24"/>
          <w:szCs w:val="24"/>
        </w:rPr>
        <w:t>,</w:t>
      </w:r>
      <w:r w:rsidRPr="64338D1D">
        <w:rPr>
          <w:rFonts w:ascii="Arial" w:eastAsia="Arial" w:hAnsi="Arial" w:cs="Arial"/>
          <w:sz w:val="24"/>
          <w:szCs w:val="24"/>
        </w:rPr>
        <w:t xml:space="preserve"> and </w:t>
      </w:r>
      <w:proofErr w:type="spellStart"/>
      <w:r w:rsidRPr="64338D1D">
        <w:rPr>
          <w:rFonts w:ascii="Arial" w:eastAsia="Arial" w:hAnsi="Arial" w:cs="Arial"/>
          <w:sz w:val="24"/>
          <w:szCs w:val="24"/>
        </w:rPr>
        <w:t>Sternfels</w:t>
      </w:r>
      <w:proofErr w:type="spellEnd"/>
      <w:r w:rsidRPr="64338D1D">
        <w:rPr>
          <w:rFonts w:ascii="Arial" w:eastAsia="Arial" w:hAnsi="Arial" w:cs="Arial"/>
          <w:sz w:val="24"/>
          <w:szCs w:val="24"/>
        </w:rPr>
        <w:t xml:space="preserve">, B. (2022). </w:t>
      </w:r>
      <w:r w:rsidRPr="64338D1D">
        <w:rPr>
          <w:rFonts w:ascii="Arial" w:eastAsia="Arial" w:hAnsi="Arial" w:cs="Arial"/>
          <w:i/>
          <w:iCs/>
          <w:sz w:val="24"/>
          <w:szCs w:val="24"/>
        </w:rPr>
        <w:t xml:space="preserve">Strategic courage in an age of volatility. </w:t>
      </w:r>
      <w:r w:rsidRPr="64338D1D">
        <w:rPr>
          <w:rFonts w:ascii="Arial" w:eastAsia="Arial" w:hAnsi="Arial" w:cs="Arial"/>
          <w:sz w:val="24"/>
          <w:szCs w:val="24"/>
        </w:rPr>
        <w:t xml:space="preserve">McKinsey Quarterly. Available at: </w:t>
      </w:r>
      <w:hyperlink r:id="rId15">
        <w:r w:rsidRPr="64338D1D">
          <w:rPr>
            <w:rStyle w:val="Hyperlink"/>
            <w:rFonts w:ascii="Arial" w:eastAsia="Arial" w:hAnsi="Arial" w:cs="Arial"/>
            <w:sz w:val="24"/>
            <w:szCs w:val="24"/>
          </w:rPr>
          <w:t>https://www.mckinsey.com/capabilities/strategy-and-corporate-finance/our-insights/strategic-courage-in-an-age-of-volatility</w:t>
        </w:r>
      </w:hyperlink>
      <w:r w:rsidRPr="64338D1D">
        <w:rPr>
          <w:rFonts w:ascii="Arial" w:eastAsia="Arial" w:hAnsi="Arial" w:cs="Arial"/>
          <w:sz w:val="24"/>
          <w:szCs w:val="24"/>
        </w:rPr>
        <w:t xml:space="preserve"> (Accessed: 17</w:t>
      </w:r>
      <w:r w:rsidRPr="64338D1D">
        <w:rPr>
          <w:rFonts w:ascii="Arial" w:eastAsia="Arial" w:hAnsi="Arial" w:cs="Arial"/>
          <w:sz w:val="24"/>
          <w:szCs w:val="24"/>
          <w:vertAlign w:val="superscript"/>
        </w:rPr>
        <w:t>th</w:t>
      </w:r>
      <w:r w:rsidRPr="64338D1D">
        <w:rPr>
          <w:rFonts w:ascii="Arial" w:eastAsia="Arial" w:hAnsi="Arial" w:cs="Arial"/>
          <w:sz w:val="24"/>
          <w:szCs w:val="24"/>
        </w:rPr>
        <w:t xml:space="preserve"> October 2022). </w:t>
      </w:r>
    </w:p>
    <w:p w14:paraId="0623AC44" w14:textId="4F58FDDC" w:rsidR="009807FB" w:rsidRDefault="009807FB" w:rsidP="009807FB">
      <w:pPr>
        <w:ind w:firstLine="720"/>
        <w:rPr>
          <w:rFonts w:ascii="Arial" w:eastAsia="Arial" w:hAnsi="Arial" w:cs="Arial"/>
          <w:sz w:val="24"/>
          <w:szCs w:val="24"/>
        </w:rPr>
      </w:pPr>
      <w:r w:rsidRPr="64338D1D">
        <w:rPr>
          <w:rFonts w:ascii="Arial" w:eastAsia="Arial" w:hAnsi="Arial" w:cs="Arial"/>
          <w:sz w:val="24"/>
          <w:szCs w:val="24"/>
        </w:rPr>
        <w:t>Cassidy, N</w:t>
      </w:r>
      <w:r w:rsidR="47EFC7BF" w:rsidRPr="64338D1D">
        <w:rPr>
          <w:rFonts w:ascii="Arial" w:eastAsia="Arial" w:hAnsi="Arial" w:cs="Arial"/>
          <w:sz w:val="24"/>
          <w:szCs w:val="24"/>
        </w:rPr>
        <w:t>,</w:t>
      </w:r>
      <w:r w:rsidRPr="64338D1D">
        <w:rPr>
          <w:rFonts w:ascii="Arial" w:eastAsia="Arial" w:hAnsi="Arial" w:cs="Arial"/>
          <w:sz w:val="24"/>
          <w:szCs w:val="24"/>
        </w:rPr>
        <w:t xml:space="preserve"> Lee, D</w:t>
      </w:r>
      <w:r w:rsidR="47EFC7BF" w:rsidRPr="64338D1D">
        <w:rPr>
          <w:rFonts w:ascii="Arial" w:eastAsia="Arial" w:hAnsi="Arial" w:cs="Arial"/>
          <w:sz w:val="24"/>
          <w:szCs w:val="24"/>
        </w:rPr>
        <w:t>,</w:t>
      </w:r>
      <w:r w:rsidRPr="64338D1D">
        <w:rPr>
          <w:rFonts w:ascii="Arial" w:eastAsia="Arial" w:hAnsi="Arial" w:cs="Arial"/>
          <w:sz w:val="24"/>
          <w:szCs w:val="24"/>
        </w:rPr>
        <w:t xml:space="preserve"> Morrison, N. and Taylor, B. (2021). </w:t>
      </w:r>
      <w:r w:rsidRPr="64338D1D">
        <w:rPr>
          <w:rFonts w:ascii="Arial" w:eastAsia="Arial" w:hAnsi="Arial" w:cs="Arial"/>
          <w:i/>
          <w:iCs/>
          <w:sz w:val="24"/>
          <w:szCs w:val="24"/>
        </w:rPr>
        <w:t xml:space="preserve">From surviving to </w:t>
      </w:r>
      <w:proofErr w:type="gramStart"/>
      <w:r w:rsidRPr="64338D1D">
        <w:rPr>
          <w:rFonts w:ascii="Arial" w:eastAsia="Arial" w:hAnsi="Arial" w:cs="Arial"/>
          <w:i/>
          <w:iCs/>
          <w:sz w:val="24"/>
          <w:szCs w:val="24"/>
        </w:rPr>
        <w:t>thriving:</w:t>
      </w:r>
      <w:proofErr w:type="gramEnd"/>
      <w:r w:rsidRPr="64338D1D">
        <w:rPr>
          <w:rFonts w:ascii="Arial" w:eastAsia="Arial" w:hAnsi="Arial" w:cs="Arial"/>
          <w:i/>
          <w:iCs/>
          <w:sz w:val="24"/>
          <w:szCs w:val="24"/>
        </w:rPr>
        <w:t xml:space="preserve"> key changes facing people practice in 2021. </w:t>
      </w:r>
      <w:r w:rsidRPr="64338D1D">
        <w:rPr>
          <w:rFonts w:ascii="Arial" w:eastAsia="Arial" w:hAnsi="Arial" w:cs="Arial"/>
          <w:sz w:val="24"/>
          <w:szCs w:val="24"/>
        </w:rPr>
        <w:t xml:space="preserve">CIPD Podcast. Available at: </w:t>
      </w:r>
      <w:hyperlink r:id="rId16">
        <w:r w:rsidRPr="64338D1D">
          <w:rPr>
            <w:rStyle w:val="Hyperlink"/>
            <w:rFonts w:ascii="Arial" w:eastAsia="Arial" w:hAnsi="Arial" w:cs="Arial"/>
            <w:sz w:val="24"/>
            <w:szCs w:val="24"/>
          </w:rPr>
          <w:t>https://www.cipd.co.uk/podcasts/surviving-to-thriving-2021</w:t>
        </w:r>
      </w:hyperlink>
      <w:r w:rsidRPr="64338D1D">
        <w:rPr>
          <w:rFonts w:ascii="Arial" w:eastAsia="Arial" w:hAnsi="Arial" w:cs="Arial"/>
          <w:sz w:val="24"/>
          <w:szCs w:val="24"/>
        </w:rPr>
        <w:t xml:space="preserve"> (Accessed: 26</w:t>
      </w:r>
      <w:r w:rsidRPr="64338D1D">
        <w:rPr>
          <w:rFonts w:ascii="Arial" w:eastAsia="Arial" w:hAnsi="Arial" w:cs="Arial"/>
          <w:sz w:val="24"/>
          <w:szCs w:val="24"/>
          <w:vertAlign w:val="superscript"/>
        </w:rPr>
        <w:t>th</w:t>
      </w:r>
      <w:r w:rsidRPr="64338D1D">
        <w:rPr>
          <w:rFonts w:ascii="Arial" w:eastAsia="Arial" w:hAnsi="Arial" w:cs="Arial"/>
          <w:sz w:val="24"/>
          <w:szCs w:val="24"/>
        </w:rPr>
        <w:t xml:space="preserve"> October 2022). </w:t>
      </w:r>
    </w:p>
    <w:p w14:paraId="431FC1F8" w14:textId="286B073B" w:rsidR="00BF6233" w:rsidRDefault="00BF6233" w:rsidP="009807FB">
      <w:pPr>
        <w:ind w:firstLine="720"/>
        <w:rPr>
          <w:rFonts w:ascii="Arial" w:eastAsia="Arial" w:hAnsi="Arial" w:cs="Arial"/>
          <w:sz w:val="24"/>
          <w:szCs w:val="24"/>
        </w:rPr>
      </w:pPr>
      <w:proofErr w:type="spellStart"/>
      <w:r w:rsidRPr="64338D1D">
        <w:rPr>
          <w:rFonts w:ascii="Arial" w:eastAsia="Arial" w:hAnsi="Arial" w:cs="Arial"/>
          <w:sz w:val="24"/>
          <w:szCs w:val="24"/>
        </w:rPr>
        <w:t>Cholteeva</w:t>
      </w:r>
      <w:proofErr w:type="spellEnd"/>
      <w:r w:rsidRPr="64338D1D">
        <w:rPr>
          <w:rFonts w:ascii="Arial" w:eastAsia="Arial" w:hAnsi="Arial" w:cs="Arial"/>
          <w:sz w:val="24"/>
          <w:szCs w:val="24"/>
        </w:rPr>
        <w:t xml:space="preserve">, Y. (2022). </w:t>
      </w:r>
      <w:r w:rsidR="005B6983" w:rsidRPr="64338D1D">
        <w:rPr>
          <w:rFonts w:ascii="Arial" w:eastAsia="Arial" w:hAnsi="Arial" w:cs="Arial"/>
          <w:i/>
          <w:iCs/>
          <w:sz w:val="24"/>
          <w:szCs w:val="24"/>
        </w:rPr>
        <w:t xml:space="preserve">Majority of UK workers in favour of four-day week, research shows. </w:t>
      </w:r>
      <w:r w:rsidR="005B6983" w:rsidRPr="64338D1D">
        <w:rPr>
          <w:rFonts w:ascii="Arial" w:eastAsia="Arial" w:hAnsi="Arial" w:cs="Arial"/>
          <w:sz w:val="24"/>
          <w:szCs w:val="24"/>
        </w:rPr>
        <w:t xml:space="preserve">People Management. Available at: </w:t>
      </w:r>
      <w:hyperlink r:id="rId17">
        <w:r w:rsidR="00D8556C" w:rsidRPr="64338D1D">
          <w:rPr>
            <w:rStyle w:val="Hyperlink"/>
            <w:rFonts w:ascii="Arial" w:eastAsia="Arial" w:hAnsi="Arial" w:cs="Arial"/>
            <w:sz w:val="24"/>
            <w:szCs w:val="24"/>
          </w:rPr>
          <w:t>https://www.peoplemanagement.co.uk/article/1794869/majority-uk-workers-favour-four-day-week-research-shows</w:t>
        </w:r>
      </w:hyperlink>
      <w:r w:rsidR="00D8556C" w:rsidRPr="64338D1D">
        <w:rPr>
          <w:rFonts w:ascii="Arial" w:eastAsia="Arial" w:hAnsi="Arial" w:cs="Arial"/>
          <w:sz w:val="24"/>
          <w:szCs w:val="24"/>
        </w:rPr>
        <w:t xml:space="preserve"> </w:t>
      </w:r>
      <w:r w:rsidR="005B6983" w:rsidRPr="64338D1D">
        <w:rPr>
          <w:rFonts w:ascii="Arial" w:eastAsia="Arial" w:hAnsi="Arial" w:cs="Arial"/>
          <w:sz w:val="24"/>
          <w:szCs w:val="24"/>
        </w:rPr>
        <w:t>(Accessed: 11</w:t>
      </w:r>
      <w:r w:rsidR="005B6983" w:rsidRPr="64338D1D">
        <w:rPr>
          <w:rFonts w:ascii="Arial" w:eastAsia="Arial" w:hAnsi="Arial" w:cs="Arial"/>
          <w:sz w:val="24"/>
          <w:szCs w:val="24"/>
          <w:vertAlign w:val="superscript"/>
        </w:rPr>
        <w:t>th</w:t>
      </w:r>
      <w:r w:rsidR="005B6983" w:rsidRPr="64338D1D">
        <w:rPr>
          <w:rFonts w:ascii="Arial" w:eastAsia="Arial" w:hAnsi="Arial" w:cs="Arial"/>
          <w:sz w:val="24"/>
          <w:szCs w:val="24"/>
        </w:rPr>
        <w:t xml:space="preserve"> November 2022). </w:t>
      </w:r>
    </w:p>
    <w:p w14:paraId="2653487A" w14:textId="10F725F9" w:rsidR="009B7435" w:rsidRDefault="009B7435" w:rsidP="009807FB">
      <w:pPr>
        <w:ind w:firstLine="720"/>
        <w:rPr>
          <w:rFonts w:ascii="Arial" w:eastAsia="Arial" w:hAnsi="Arial" w:cs="Arial"/>
          <w:sz w:val="24"/>
          <w:szCs w:val="24"/>
        </w:rPr>
      </w:pPr>
      <w:r w:rsidRPr="64338D1D">
        <w:rPr>
          <w:rFonts w:ascii="Arial" w:eastAsia="Arial" w:hAnsi="Arial" w:cs="Arial"/>
          <w:sz w:val="24"/>
          <w:szCs w:val="24"/>
        </w:rPr>
        <w:t xml:space="preserve">CIPD. (2018). </w:t>
      </w:r>
      <w:r w:rsidRPr="64338D1D">
        <w:rPr>
          <w:rFonts w:ascii="Arial" w:eastAsia="Arial" w:hAnsi="Arial" w:cs="Arial"/>
          <w:i/>
          <w:iCs/>
          <w:sz w:val="24"/>
          <w:szCs w:val="24"/>
        </w:rPr>
        <w:t>Automation and the future of work</w:t>
      </w:r>
      <w:r w:rsidRPr="64338D1D">
        <w:rPr>
          <w:rFonts w:ascii="Arial" w:eastAsia="Arial" w:hAnsi="Arial" w:cs="Arial"/>
          <w:sz w:val="24"/>
          <w:szCs w:val="24"/>
        </w:rPr>
        <w:t xml:space="preserve">. Available at: </w:t>
      </w:r>
      <w:hyperlink r:id="rId18">
        <w:r w:rsidRPr="64338D1D">
          <w:rPr>
            <w:rStyle w:val="Hyperlink"/>
            <w:rFonts w:ascii="Arial" w:eastAsia="Arial" w:hAnsi="Arial" w:cs="Arial"/>
            <w:sz w:val="24"/>
            <w:szCs w:val="24"/>
          </w:rPr>
          <w:t>https://www.cipd.co.uk/Images/cipd-submission-to-hoc-business-select-committee-on-automation-and-the-future-of-work_tcm18-51802.pdf</w:t>
        </w:r>
      </w:hyperlink>
      <w:r w:rsidRPr="64338D1D">
        <w:rPr>
          <w:rFonts w:ascii="Arial" w:eastAsia="Arial" w:hAnsi="Arial" w:cs="Arial"/>
          <w:sz w:val="24"/>
          <w:szCs w:val="24"/>
        </w:rPr>
        <w:t xml:space="preserve"> (Accessed: 31</w:t>
      </w:r>
      <w:r w:rsidRPr="64338D1D">
        <w:rPr>
          <w:rFonts w:ascii="Arial" w:eastAsia="Arial" w:hAnsi="Arial" w:cs="Arial"/>
          <w:sz w:val="24"/>
          <w:szCs w:val="24"/>
          <w:vertAlign w:val="superscript"/>
        </w:rPr>
        <w:t>st</w:t>
      </w:r>
      <w:r w:rsidRPr="64338D1D">
        <w:rPr>
          <w:rFonts w:ascii="Arial" w:eastAsia="Arial" w:hAnsi="Arial" w:cs="Arial"/>
          <w:sz w:val="24"/>
          <w:szCs w:val="24"/>
        </w:rPr>
        <w:t xml:space="preserve"> October 2022). </w:t>
      </w:r>
    </w:p>
    <w:p w14:paraId="5B93DFFF" w14:textId="0CBC1756" w:rsidR="004F7108" w:rsidRDefault="004F7108" w:rsidP="004F7108">
      <w:pPr>
        <w:ind w:firstLine="720"/>
        <w:rPr>
          <w:rFonts w:ascii="Arial" w:eastAsia="Arial" w:hAnsi="Arial" w:cs="Arial"/>
          <w:sz w:val="24"/>
          <w:szCs w:val="24"/>
        </w:rPr>
      </w:pPr>
      <w:r w:rsidRPr="64338D1D">
        <w:rPr>
          <w:rFonts w:ascii="Arial" w:eastAsia="Arial" w:hAnsi="Arial" w:cs="Arial"/>
          <w:sz w:val="24"/>
          <w:szCs w:val="24"/>
        </w:rPr>
        <w:t xml:space="preserve">CIPD. (2021). </w:t>
      </w:r>
      <w:r w:rsidRPr="64338D1D">
        <w:rPr>
          <w:rFonts w:ascii="Arial" w:eastAsia="Arial" w:hAnsi="Arial" w:cs="Arial"/>
          <w:i/>
          <w:iCs/>
          <w:sz w:val="24"/>
          <w:szCs w:val="24"/>
        </w:rPr>
        <w:t xml:space="preserve">The Profession Map. </w:t>
      </w:r>
      <w:r w:rsidRPr="64338D1D">
        <w:rPr>
          <w:rFonts w:ascii="Arial" w:eastAsia="Arial" w:hAnsi="Arial" w:cs="Arial"/>
          <w:sz w:val="24"/>
          <w:szCs w:val="24"/>
        </w:rPr>
        <w:t xml:space="preserve">CIPD. Available at: </w:t>
      </w:r>
      <w:hyperlink r:id="rId19">
        <w:r w:rsidRPr="64338D1D">
          <w:rPr>
            <w:rStyle w:val="Hyperlink"/>
            <w:rFonts w:ascii="Arial" w:eastAsia="Arial" w:hAnsi="Arial" w:cs="Arial"/>
            <w:sz w:val="24"/>
            <w:szCs w:val="24"/>
          </w:rPr>
          <w:t>https://peopleprofession.cipd.org/profession-map</w:t>
        </w:r>
      </w:hyperlink>
      <w:r w:rsidRPr="64338D1D">
        <w:rPr>
          <w:rFonts w:ascii="Arial" w:eastAsia="Arial" w:hAnsi="Arial" w:cs="Arial"/>
          <w:sz w:val="24"/>
          <w:szCs w:val="24"/>
        </w:rPr>
        <w:t xml:space="preserve"> (Accessed: 14</w:t>
      </w:r>
      <w:r w:rsidRPr="64338D1D">
        <w:rPr>
          <w:rFonts w:ascii="Arial" w:eastAsia="Arial" w:hAnsi="Arial" w:cs="Arial"/>
          <w:sz w:val="24"/>
          <w:szCs w:val="24"/>
          <w:vertAlign w:val="superscript"/>
        </w:rPr>
        <w:t>th</w:t>
      </w:r>
      <w:r w:rsidRPr="64338D1D">
        <w:rPr>
          <w:rFonts w:ascii="Arial" w:eastAsia="Arial" w:hAnsi="Arial" w:cs="Arial"/>
          <w:sz w:val="24"/>
          <w:szCs w:val="24"/>
        </w:rPr>
        <w:t xml:space="preserve"> October 2022). </w:t>
      </w:r>
    </w:p>
    <w:p w14:paraId="26D80846" w14:textId="58DD7693" w:rsidR="00EF6774" w:rsidRDefault="00EF6774" w:rsidP="00EF6774">
      <w:pPr>
        <w:ind w:firstLine="720"/>
        <w:rPr>
          <w:rFonts w:ascii="Arial" w:eastAsia="Arial" w:hAnsi="Arial" w:cs="Arial"/>
          <w:sz w:val="24"/>
          <w:szCs w:val="24"/>
        </w:rPr>
      </w:pPr>
      <w:r w:rsidRPr="64338D1D">
        <w:rPr>
          <w:rFonts w:ascii="Arial" w:eastAsia="Arial" w:hAnsi="Arial" w:cs="Arial"/>
          <w:sz w:val="24"/>
          <w:szCs w:val="24"/>
        </w:rPr>
        <w:t>CIPD</w:t>
      </w:r>
      <w:r w:rsidR="00000380" w:rsidRPr="64338D1D">
        <w:rPr>
          <w:rFonts w:ascii="Arial" w:eastAsia="Arial" w:hAnsi="Arial" w:cs="Arial"/>
          <w:sz w:val="24"/>
          <w:szCs w:val="24"/>
        </w:rPr>
        <w:t>.</w:t>
      </w:r>
      <w:r w:rsidRPr="64338D1D">
        <w:rPr>
          <w:rFonts w:ascii="Arial" w:eastAsia="Arial" w:hAnsi="Arial" w:cs="Arial"/>
          <w:sz w:val="24"/>
          <w:szCs w:val="24"/>
        </w:rPr>
        <w:t xml:space="preserve"> (2022)</w:t>
      </w:r>
      <w:r w:rsidR="00000380" w:rsidRPr="64338D1D">
        <w:rPr>
          <w:rFonts w:ascii="Arial" w:eastAsia="Arial" w:hAnsi="Arial" w:cs="Arial"/>
          <w:sz w:val="24"/>
          <w:szCs w:val="24"/>
        </w:rPr>
        <w:t xml:space="preserve">. </w:t>
      </w:r>
      <w:r w:rsidRPr="64338D1D">
        <w:rPr>
          <w:rFonts w:ascii="Arial" w:eastAsia="Arial" w:hAnsi="Arial" w:cs="Arial"/>
          <w:i/>
          <w:iCs/>
          <w:sz w:val="24"/>
          <w:szCs w:val="24"/>
        </w:rPr>
        <w:t xml:space="preserve">Labour Market Outlook: Summer 2022 </w:t>
      </w:r>
      <w:r w:rsidRPr="64338D1D">
        <w:rPr>
          <w:rFonts w:ascii="Arial" w:eastAsia="Arial" w:hAnsi="Arial" w:cs="Arial"/>
          <w:sz w:val="24"/>
          <w:szCs w:val="24"/>
        </w:rPr>
        <w:t xml:space="preserve">Available at: </w:t>
      </w:r>
      <w:hyperlink r:id="rId20">
        <w:r w:rsidRPr="64338D1D">
          <w:rPr>
            <w:rStyle w:val="Hyperlink"/>
            <w:rFonts w:ascii="Arial" w:eastAsia="Arial" w:hAnsi="Arial" w:cs="Arial"/>
            <w:sz w:val="24"/>
            <w:szCs w:val="24"/>
          </w:rPr>
          <w:t>https://www.cipd.co.uk/knowledge/work/trends/labour-market-outlook</w:t>
        </w:r>
      </w:hyperlink>
      <w:r w:rsidRPr="64338D1D">
        <w:rPr>
          <w:rFonts w:ascii="Arial" w:eastAsia="Arial" w:hAnsi="Arial" w:cs="Arial"/>
          <w:sz w:val="24"/>
          <w:szCs w:val="24"/>
        </w:rPr>
        <w:t>. (Accessed: 19th October 2022)</w:t>
      </w:r>
      <w:r w:rsidR="00636598" w:rsidRPr="64338D1D">
        <w:rPr>
          <w:rFonts w:ascii="Arial" w:eastAsia="Arial" w:hAnsi="Arial" w:cs="Arial"/>
          <w:sz w:val="24"/>
          <w:szCs w:val="24"/>
        </w:rPr>
        <w:t>.</w:t>
      </w:r>
    </w:p>
    <w:p w14:paraId="431AD426" w14:textId="06DF342C" w:rsidR="009A40C0" w:rsidRDefault="009A40C0" w:rsidP="00EF6774">
      <w:pPr>
        <w:ind w:firstLine="720"/>
        <w:rPr>
          <w:rFonts w:ascii="Arial" w:eastAsia="Arial" w:hAnsi="Arial" w:cs="Arial"/>
          <w:sz w:val="24"/>
          <w:szCs w:val="24"/>
        </w:rPr>
      </w:pPr>
      <w:r w:rsidRPr="64338D1D">
        <w:rPr>
          <w:rFonts w:ascii="Arial" w:eastAsia="Arial" w:hAnsi="Arial" w:cs="Arial"/>
          <w:sz w:val="24"/>
          <w:szCs w:val="24"/>
        </w:rPr>
        <w:t xml:space="preserve">Denning, S. (2019). </w:t>
      </w:r>
      <w:r w:rsidRPr="64338D1D">
        <w:rPr>
          <w:rFonts w:ascii="Arial" w:eastAsia="Arial" w:hAnsi="Arial" w:cs="Arial"/>
          <w:i/>
          <w:iCs/>
          <w:sz w:val="24"/>
          <w:szCs w:val="24"/>
        </w:rPr>
        <w:t xml:space="preserve">The irresistible rise of agile: a paradigm shift in management. </w:t>
      </w:r>
      <w:r w:rsidRPr="64338D1D">
        <w:rPr>
          <w:rFonts w:ascii="Arial" w:eastAsia="Arial" w:hAnsi="Arial" w:cs="Arial"/>
          <w:sz w:val="24"/>
          <w:szCs w:val="24"/>
        </w:rPr>
        <w:t xml:space="preserve">Forbes. Available at: </w:t>
      </w:r>
      <w:hyperlink r:id="rId21">
        <w:r w:rsidRPr="64338D1D">
          <w:rPr>
            <w:rStyle w:val="Hyperlink"/>
            <w:rFonts w:ascii="Arial" w:eastAsia="Arial" w:hAnsi="Arial" w:cs="Arial"/>
            <w:sz w:val="24"/>
            <w:szCs w:val="24"/>
          </w:rPr>
          <w:t>https://www.forbes.com/sites/stevedenning/2019/02/20/the-irresistible-rise-of-agile-a-paradigm-shift-in-management/?sh=5df8eb951e9d</w:t>
        </w:r>
      </w:hyperlink>
      <w:r w:rsidRPr="64338D1D">
        <w:rPr>
          <w:rFonts w:ascii="Arial" w:eastAsia="Arial" w:hAnsi="Arial" w:cs="Arial"/>
          <w:sz w:val="24"/>
          <w:szCs w:val="24"/>
        </w:rPr>
        <w:t xml:space="preserve"> (Accessed: 7</w:t>
      </w:r>
      <w:r w:rsidRPr="64338D1D">
        <w:rPr>
          <w:rFonts w:ascii="Arial" w:eastAsia="Arial" w:hAnsi="Arial" w:cs="Arial"/>
          <w:sz w:val="24"/>
          <w:szCs w:val="24"/>
          <w:vertAlign w:val="superscript"/>
        </w:rPr>
        <w:t>th</w:t>
      </w:r>
      <w:r w:rsidRPr="64338D1D">
        <w:rPr>
          <w:rFonts w:ascii="Arial" w:eastAsia="Arial" w:hAnsi="Arial" w:cs="Arial"/>
          <w:sz w:val="24"/>
          <w:szCs w:val="24"/>
        </w:rPr>
        <w:t xml:space="preserve"> November 2022). </w:t>
      </w:r>
    </w:p>
    <w:p w14:paraId="4C2F540E" w14:textId="7D35CAFA" w:rsidR="00F93ECD" w:rsidRDefault="00DE206F" w:rsidP="003F6F96">
      <w:pPr>
        <w:ind w:firstLine="720"/>
        <w:rPr>
          <w:rFonts w:ascii="Arial" w:eastAsia="Arial" w:hAnsi="Arial" w:cs="Arial"/>
          <w:sz w:val="24"/>
          <w:szCs w:val="24"/>
        </w:rPr>
      </w:pPr>
      <w:r w:rsidRPr="64338D1D">
        <w:rPr>
          <w:rFonts w:ascii="Arial" w:eastAsia="Arial" w:hAnsi="Arial" w:cs="Arial"/>
          <w:sz w:val="24"/>
          <w:szCs w:val="24"/>
        </w:rPr>
        <w:t xml:space="preserve">Edwards, J. (2017). </w:t>
      </w:r>
      <w:r w:rsidRPr="64338D1D">
        <w:rPr>
          <w:rFonts w:ascii="Arial" w:eastAsia="Arial" w:hAnsi="Arial" w:cs="Arial"/>
          <w:i/>
          <w:iCs/>
          <w:sz w:val="24"/>
          <w:szCs w:val="24"/>
        </w:rPr>
        <w:t>10 employee benefits and perks better than a pay rise. Employee Benefits.</w:t>
      </w:r>
      <w:r w:rsidRPr="64338D1D">
        <w:rPr>
          <w:rFonts w:ascii="Arial" w:eastAsia="Arial" w:hAnsi="Arial" w:cs="Arial"/>
          <w:sz w:val="24"/>
          <w:szCs w:val="24"/>
        </w:rPr>
        <w:t xml:space="preserve"> Available at: </w:t>
      </w:r>
      <w:hyperlink r:id="rId22">
        <w:r w:rsidRPr="64338D1D">
          <w:rPr>
            <w:rStyle w:val="Hyperlink"/>
            <w:rFonts w:ascii="Arial" w:eastAsia="Arial" w:hAnsi="Arial" w:cs="Arial"/>
            <w:sz w:val="24"/>
            <w:szCs w:val="24"/>
          </w:rPr>
          <w:t>https://employeebenefits.co.uk/10-employee-benefits-and-perks-better-than-a-pay-rise/</w:t>
        </w:r>
      </w:hyperlink>
      <w:r w:rsidRPr="64338D1D">
        <w:rPr>
          <w:rFonts w:ascii="Arial" w:eastAsia="Arial" w:hAnsi="Arial" w:cs="Arial"/>
          <w:sz w:val="24"/>
          <w:szCs w:val="24"/>
        </w:rPr>
        <w:t xml:space="preserve">  (Accessed: 31</w:t>
      </w:r>
      <w:r w:rsidRPr="64338D1D">
        <w:rPr>
          <w:rFonts w:ascii="Arial" w:eastAsia="Arial" w:hAnsi="Arial" w:cs="Arial"/>
          <w:sz w:val="24"/>
          <w:szCs w:val="24"/>
          <w:vertAlign w:val="superscript"/>
        </w:rPr>
        <w:t>st</w:t>
      </w:r>
      <w:r w:rsidRPr="64338D1D">
        <w:rPr>
          <w:rFonts w:ascii="Arial" w:eastAsia="Arial" w:hAnsi="Arial" w:cs="Arial"/>
          <w:sz w:val="24"/>
          <w:szCs w:val="24"/>
        </w:rPr>
        <w:t xml:space="preserve"> October 2022). </w:t>
      </w:r>
      <w:r w:rsidR="008F0FBD" w:rsidRPr="64338D1D">
        <w:rPr>
          <w:rFonts w:ascii="Arial" w:eastAsia="Arial" w:hAnsi="Arial" w:cs="Arial"/>
          <w:sz w:val="24"/>
          <w:szCs w:val="24"/>
        </w:rPr>
        <w:t xml:space="preserve"> </w:t>
      </w:r>
    </w:p>
    <w:p w14:paraId="13B8C9F7" w14:textId="4EA70F5F" w:rsidR="002A2C11" w:rsidRPr="002A2C11" w:rsidRDefault="002A2C11" w:rsidP="64338D1D">
      <w:pPr>
        <w:ind w:firstLine="720"/>
        <w:rPr>
          <w:rFonts w:ascii="Arial" w:eastAsia="Arial" w:hAnsi="Arial" w:cs="Arial"/>
          <w:color w:val="000000" w:themeColor="text1"/>
          <w:sz w:val="24"/>
          <w:szCs w:val="24"/>
        </w:rPr>
      </w:pPr>
      <w:r w:rsidRPr="64338D1D">
        <w:rPr>
          <w:rFonts w:ascii="Arial" w:eastAsia="Arial" w:hAnsi="Arial" w:cs="Arial"/>
          <w:color w:val="000000" w:themeColor="text1"/>
          <w:sz w:val="24"/>
          <w:szCs w:val="24"/>
          <w:shd w:val="clear" w:color="auto" w:fill="FFFFFF"/>
        </w:rPr>
        <w:t xml:space="preserve">Ge, Y. (2020) </w:t>
      </w:r>
      <w:r w:rsidRPr="64338D1D">
        <w:rPr>
          <w:rFonts w:ascii="Arial" w:eastAsia="Arial" w:hAnsi="Arial" w:cs="Arial"/>
          <w:i/>
          <w:iCs/>
          <w:color w:val="000000" w:themeColor="text1"/>
          <w:sz w:val="24"/>
          <w:szCs w:val="24"/>
          <w:shd w:val="clear" w:color="auto" w:fill="FFFFFF"/>
        </w:rPr>
        <w:t>‘Psychological safety, employee voice, and work engagement.’</w:t>
      </w:r>
      <w:r w:rsidRPr="64338D1D">
        <w:rPr>
          <w:rFonts w:ascii="Arial" w:eastAsia="Arial" w:hAnsi="Arial" w:cs="Arial"/>
          <w:color w:val="000000" w:themeColor="text1"/>
          <w:sz w:val="24"/>
          <w:szCs w:val="24"/>
          <w:shd w:val="clear" w:color="auto" w:fill="FFFFFF"/>
        </w:rPr>
        <w:t> Social behaviour and personality, 48(3), pp. 1–7. Available at: https://doi.org/10.2224/sbp.8907.</w:t>
      </w:r>
    </w:p>
    <w:p w14:paraId="4BA8463C" w14:textId="4C1E3D21" w:rsidR="00C37559" w:rsidRDefault="00C37559" w:rsidP="003F6F96">
      <w:pPr>
        <w:ind w:firstLine="720"/>
        <w:rPr>
          <w:rFonts w:ascii="Arial" w:eastAsia="Arial" w:hAnsi="Arial" w:cs="Arial"/>
          <w:sz w:val="24"/>
          <w:szCs w:val="24"/>
        </w:rPr>
      </w:pPr>
      <w:r w:rsidRPr="64338D1D">
        <w:rPr>
          <w:rFonts w:ascii="Arial" w:eastAsia="Arial" w:hAnsi="Arial" w:cs="Arial"/>
          <w:sz w:val="24"/>
          <w:szCs w:val="24"/>
        </w:rPr>
        <w:t>Gifford, J</w:t>
      </w:r>
      <w:r w:rsidR="47EFC7BF" w:rsidRPr="64338D1D">
        <w:rPr>
          <w:rFonts w:ascii="Arial" w:eastAsia="Arial" w:hAnsi="Arial" w:cs="Arial"/>
          <w:sz w:val="24"/>
          <w:szCs w:val="24"/>
        </w:rPr>
        <w:t>,</w:t>
      </w:r>
      <w:r w:rsidRPr="64338D1D">
        <w:rPr>
          <w:rFonts w:ascii="Arial" w:eastAsia="Arial" w:hAnsi="Arial" w:cs="Arial"/>
          <w:sz w:val="24"/>
          <w:szCs w:val="24"/>
        </w:rPr>
        <w:t xml:space="preserve"> and </w:t>
      </w:r>
      <w:r w:rsidR="00A30A4F" w:rsidRPr="64338D1D">
        <w:rPr>
          <w:rFonts w:ascii="Arial" w:eastAsia="Arial" w:hAnsi="Arial" w:cs="Arial"/>
          <w:sz w:val="24"/>
          <w:szCs w:val="24"/>
        </w:rPr>
        <w:t xml:space="preserve">Houghton, E. (2019). </w:t>
      </w:r>
      <w:r w:rsidR="00A30A4F" w:rsidRPr="64338D1D">
        <w:rPr>
          <w:rFonts w:ascii="Arial" w:eastAsia="Arial" w:hAnsi="Arial" w:cs="Arial"/>
          <w:i/>
          <w:iCs/>
          <w:sz w:val="24"/>
          <w:szCs w:val="24"/>
        </w:rPr>
        <w:t>People and machines: from hype to reality.</w:t>
      </w:r>
      <w:r w:rsidR="00A30A4F" w:rsidRPr="64338D1D">
        <w:rPr>
          <w:rFonts w:ascii="Arial" w:eastAsia="Arial" w:hAnsi="Arial" w:cs="Arial"/>
          <w:sz w:val="24"/>
          <w:szCs w:val="24"/>
        </w:rPr>
        <w:t xml:space="preserve"> CIPD. Available at: </w:t>
      </w:r>
      <w:hyperlink r:id="rId23">
        <w:r w:rsidR="00315431" w:rsidRPr="64338D1D">
          <w:rPr>
            <w:rStyle w:val="Hyperlink"/>
            <w:rFonts w:ascii="Arial" w:eastAsia="Arial" w:hAnsi="Arial" w:cs="Arial"/>
            <w:sz w:val="24"/>
            <w:szCs w:val="24"/>
          </w:rPr>
          <w:t>https://www.cipd.co.uk/Images/people-and-machines-report-1_tcm18-56970.pdf</w:t>
        </w:r>
      </w:hyperlink>
      <w:r w:rsidR="00315431" w:rsidRPr="64338D1D">
        <w:rPr>
          <w:rFonts w:ascii="Arial" w:eastAsia="Arial" w:hAnsi="Arial" w:cs="Arial"/>
          <w:sz w:val="24"/>
          <w:szCs w:val="24"/>
        </w:rPr>
        <w:t xml:space="preserve"> </w:t>
      </w:r>
      <w:r w:rsidR="00A30A4F" w:rsidRPr="64338D1D">
        <w:rPr>
          <w:rFonts w:ascii="Arial" w:eastAsia="Arial" w:hAnsi="Arial" w:cs="Arial"/>
          <w:sz w:val="24"/>
          <w:szCs w:val="24"/>
        </w:rPr>
        <w:t>(Accessed: 2</w:t>
      </w:r>
      <w:r w:rsidR="00A30A4F" w:rsidRPr="64338D1D">
        <w:rPr>
          <w:rFonts w:ascii="Arial" w:eastAsia="Arial" w:hAnsi="Arial" w:cs="Arial"/>
          <w:sz w:val="24"/>
          <w:szCs w:val="24"/>
          <w:vertAlign w:val="superscript"/>
        </w:rPr>
        <w:t>nd</w:t>
      </w:r>
      <w:r w:rsidR="00A30A4F" w:rsidRPr="64338D1D">
        <w:rPr>
          <w:rFonts w:ascii="Arial" w:eastAsia="Arial" w:hAnsi="Arial" w:cs="Arial"/>
          <w:sz w:val="24"/>
          <w:szCs w:val="24"/>
        </w:rPr>
        <w:t xml:space="preserve"> November 2022). </w:t>
      </w:r>
    </w:p>
    <w:p w14:paraId="3E0D3B91" w14:textId="5747A6ED" w:rsidR="00470607" w:rsidRDefault="00470607" w:rsidP="00EF6774">
      <w:pPr>
        <w:ind w:firstLine="720"/>
        <w:rPr>
          <w:rFonts w:ascii="Arial" w:eastAsia="Arial" w:hAnsi="Arial" w:cs="Arial"/>
          <w:sz w:val="24"/>
          <w:szCs w:val="24"/>
        </w:rPr>
      </w:pPr>
      <w:r w:rsidRPr="64338D1D">
        <w:rPr>
          <w:rFonts w:ascii="Arial" w:eastAsia="Arial" w:hAnsi="Arial" w:cs="Arial"/>
          <w:sz w:val="24"/>
          <w:szCs w:val="24"/>
        </w:rPr>
        <w:t xml:space="preserve">Government </w:t>
      </w:r>
      <w:r w:rsidR="003B4B3B" w:rsidRPr="64338D1D">
        <w:rPr>
          <w:rFonts w:ascii="Arial" w:eastAsia="Arial" w:hAnsi="Arial" w:cs="Arial"/>
          <w:sz w:val="24"/>
          <w:szCs w:val="24"/>
        </w:rPr>
        <w:t>Equalities Office</w:t>
      </w:r>
      <w:r w:rsidR="47EFC7BF" w:rsidRPr="64338D1D">
        <w:rPr>
          <w:rFonts w:ascii="Arial" w:eastAsia="Arial" w:hAnsi="Arial" w:cs="Arial"/>
          <w:sz w:val="24"/>
          <w:szCs w:val="24"/>
        </w:rPr>
        <w:t>,</w:t>
      </w:r>
      <w:r w:rsidR="003B4B3B" w:rsidRPr="64338D1D">
        <w:rPr>
          <w:rFonts w:ascii="Arial" w:eastAsia="Arial" w:hAnsi="Arial" w:cs="Arial"/>
          <w:sz w:val="24"/>
          <w:szCs w:val="24"/>
        </w:rPr>
        <w:t xml:space="preserve"> and Mordaunt, P. </w:t>
      </w:r>
      <w:r w:rsidR="006F7B35" w:rsidRPr="64338D1D">
        <w:rPr>
          <w:rFonts w:ascii="Arial" w:eastAsia="Arial" w:hAnsi="Arial" w:cs="Arial"/>
          <w:sz w:val="24"/>
          <w:szCs w:val="24"/>
        </w:rPr>
        <w:t xml:space="preserve">(2019). </w:t>
      </w:r>
      <w:r w:rsidR="006F7B35" w:rsidRPr="64338D1D">
        <w:rPr>
          <w:rFonts w:ascii="Arial" w:eastAsia="Arial" w:hAnsi="Arial" w:cs="Arial"/>
          <w:i/>
          <w:iCs/>
          <w:sz w:val="24"/>
          <w:szCs w:val="24"/>
        </w:rPr>
        <w:t>Period poverty taskforce – Minster announces next steps on menstrual hyg</w:t>
      </w:r>
      <w:r w:rsidR="004029B7" w:rsidRPr="64338D1D">
        <w:rPr>
          <w:rFonts w:ascii="Arial" w:eastAsia="Arial" w:hAnsi="Arial" w:cs="Arial"/>
          <w:i/>
          <w:iCs/>
          <w:sz w:val="24"/>
          <w:szCs w:val="24"/>
        </w:rPr>
        <w:t>iene day</w:t>
      </w:r>
      <w:r w:rsidR="004029B7" w:rsidRPr="64338D1D">
        <w:rPr>
          <w:rFonts w:ascii="Arial" w:eastAsia="Arial" w:hAnsi="Arial" w:cs="Arial"/>
          <w:sz w:val="24"/>
          <w:szCs w:val="24"/>
        </w:rPr>
        <w:t xml:space="preserve">. Available at: </w:t>
      </w:r>
      <w:hyperlink r:id="rId24">
        <w:r w:rsidR="004029B7" w:rsidRPr="64338D1D">
          <w:rPr>
            <w:rStyle w:val="Hyperlink"/>
            <w:rFonts w:ascii="Arial" w:eastAsia="Arial" w:hAnsi="Arial" w:cs="Arial"/>
            <w:sz w:val="24"/>
            <w:szCs w:val="24"/>
          </w:rPr>
          <w:t>https://www.gov.uk/government/news/period-poverty-taskforce-minister-announces-next-steps-on-menstrual-hygiene-day</w:t>
        </w:r>
      </w:hyperlink>
      <w:r w:rsidR="004029B7" w:rsidRPr="64338D1D">
        <w:rPr>
          <w:rFonts w:ascii="Arial" w:eastAsia="Arial" w:hAnsi="Arial" w:cs="Arial"/>
          <w:sz w:val="24"/>
          <w:szCs w:val="24"/>
        </w:rPr>
        <w:t xml:space="preserve"> (Accessed: 26</w:t>
      </w:r>
      <w:r w:rsidR="004029B7" w:rsidRPr="64338D1D">
        <w:rPr>
          <w:rFonts w:ascii="Arial" w:eastAsia="Arial" w:hAnsi="Arial" w:cs="Arial"/>
          <w:sz w:val="24"/>
          <w:szCs w:val="24"/>
          <w:vertAlign w:val="superscript"/>
        </w:rPr>
        <w:t>th</w:t>
      </w:r>
      <w:r w:rsidR="004029B7" w:rsidRPr="64338D1D">
        <w:rPr>
          <w:rFonts w:ascii="Arial" w:eastAsia="Arial" w:hAnsi="Arial" w:cs="Arial"/>
          <w:sz w:val="24"/>
          <w:szCs w:val="24"/>
        </w:rPr>
        <w:t xml:space="preserve"> October 2022). </w:t>
      </w:r>
    </w:p>
    <w:p w14:paraId="75427EE6" w14:textId="73253620" w:rsidR="00174910" w:rsidRDefault="00636598" w:rsidP="00EF6774">
      <w:pPr>
        <w:ind w:firstLine="720"/>
        <w:rPr>
          <w:rFonts w:ascii="Arial" w:eastAsia="Arial" w:hAnsi="Arial" w:cs="Arial"/>
          <w:sz w:val="24"/>
          <w:szCs w:val="24"/>
        </w:rPr>
      </w:pPr>
      <w:proofErr w:type="spellStart"/>
      <w:r w:rsidRPr="64338D1D">
        <w:rPr>
          <w:rFonts w:ascii="Arial" w:eastAsia="Arial" w:hAnsi="Arial" w:cs="Arial"/>
          <w:sz w:val="24"/>
          <w:szCs w:val="24"/>
        </w:rPr>
        <w:t>Hapi</w:t>
      </w:r>
      <w:proofErr w:type="spellEnd"/>
      <w:r w:rsidRPr="64338D1D">
        <w:rPr>
          <w:rFonts w:ascii="Arial" w:eastAsia="Arial" w:hAnsi="Arial" w:cs="Arial"/>
          <w:sz w:val="24"/>
          <w:szCs w:val="24"/>
        </w:rPr>
        <w:t xml:space="preserve"> Platform. (2022). </w:t>
      </w:r>
      <w:r w:rsidRPr="64338D1D">
        <w:rPr>
          <w:rFonts w:ascii="Arial" w:eastAsia="Arial" w:hAnsi="Arial" w:cs="Arial"/>
          <w:i/>
          <w:iCs/>
          <w:sz w:val="24"/>
          <w:szCs w:val="24"/>
        </w:rPr>
        <w:t xml:space="preserve">Hywel Dda University Health Board </w:t>
      </w:r>
      <w:proofErr w:type="spellStart"/>
      <w:r w:rsidRPr="64338D1D">
        <w:rPr>
          <w:rFonts w:ascii="Arial" w:eastAsia="Arial" w:hAnsi="Arial" w:cs="Arial"/>
          <w:i/>
          <w:iCs/>
          <w:sz w:val="24"/>
          <w:szCs w:val="24"/>
        </w:rPr>
        <w:t>Hapi</w:t>
      </w:r>
      <w:proofErr w:type="spellEnd"/>
      <w:r w:rsidRPr="64338D1D">
        <w:rPr>
          <w:rFonts w:ascii="Arial" w:eastAsia="Arial" w:hAnsi="Arial" w:cs="Arial"/>
          <w:i/>
          <w:iCs/>
          <w:sz w:val="24"/>
          <w:szCs w:val="24"/>
        </w:rPr>
        <w:t xml:space="preserve"> Benefits Report 01/10/2022 – 26/10/2022.</w:t>
      </w:r>
      <w:r w:rsidRPr="64338D1D">
        <w:rPr>
          <w:rFonts w:ascii="Arial" w:eastAsia="Arial" w:hAnsi="Arial" w:cs="Arial"/>
          <w:sz w:val="24"/>
          <w:szCs w:val="24"/>
        </w:rPr>
        <w:t xml:space="preserve"> Internal document Hywel Dda University Health Board. Unpublished. </w:t>
      </w:r>
    </w:p>
    <w:p w14:paraId="759A68ED" w14:textId="75625D5F" w:rsidR="00967E95" w:rsidRDefault="00967E95" w:rsidP="00EF6774">
      <w:pPr>
        <w:ind w:firstLine="720"/>
        <w:rPr>
          <w:rFonts w:ascii="Arial" w:eastAsia="Arial" w:hAnsi="Arial" w:cs="Arial"/>
          <w:sz w:val="24"/>
          <w:szCs w:val="24"/>
        </w:rPr>
      </w:pPr>
      <w:r w:rsidRPr="64338D1D">
        <w:rPr>
          <w:rFonts w:ascii="Arial" w:eastAsia="Arial" w:hAnsi="Arial" w:cs="Arial"/>
          <w:sz w:val="24"/>
          <w:szCs w:val="24"/>
        </w:rPr>
        <w:t xml:space="preserve">Harris, S. (2020). </w:t>
      </w:r>
      <w:r w:rsidRPr="64338D1D">
        <w:rPr>
          <w:rFonts w:ascii="Arial" w:eastAsia="Arial" w:hAnsi="Arial" w:cs="Arial"/>
          <w:i/>
          <w:iCs/>
          <w:sz w:val="24"/>
          <w:szCs w:val="24"/>
        </w:rPr>
        <w:t>The benefits of automation in today’s workforce.</w:t>
      </w:r>
      <w:r w:rsidRPr="64338D1D">
        <w:rPr>
          <w:rFonts w:ascii="Arial" w:eastAsia="Arial" w:hAnsi="Arial" w:cs="Arial"/>
          <w:sz w:val="24"/>
          <w:szCs w:val="24"/>
        </w:rPr>
        <w:t xml:space="preserve"> Forbes. Available at: </w:t>
      </w:r>
      <w:hyperlink r:id="rId25">
        <w:r w:rsidRPr="64338D1D">
          <w:rPr>
            <w:rStyle w:val="Hyperlink"/>
            <w:rFonts w:ascii="Arial" w:eastAsia="Arial" w:hAnsi="Arial" w:cs="Arial"/>
            <w:sz w:val="24"/>
            <w:szCs w:val="24"/>
          </w:rPr>
          <w:t>https://www.forbes.com/sites/forbestechcouncil/2020/05/01/the-benefits-of-automation-in-todays-workforce/?sh=3ab83b741cc8</w:t>
        </w:r>
      </w:hyperlink>
      <w:r w:rsidRPr="64338D1D">
        <w:rPr>
          <w:rFonts w:ascii="Arial" w:eastAsia="Arial" w:hAnsi="Arial" w:cs="Arial"/>
          <w:sz w:val="24"/>
          <w:szCs w:val="24"/>
        </w:rPr>
        <w:t xml:space="preserve">  (Accessed: 31</w:t>
      </w:r>
      <w:r w:rsidRPr="64338D1D">
        <w:rPr>
          <w:rFonts w:ascii="Arial" w:eastAsia="Arial" w:hAnsi="Arial" w:cs="Arial"/>
          <w:sz w:val="24"/>
          <w:szCs w:val="24"/>
          <w:vertAlign w:val="superscript"/>
        </w:rPr>
        <w:t>st</w:t>
      </w:r>
      <w:r w:rsidRPr="64338D1D">
        <w:rPr>
          <w:rFonts w:ascii="Arial" w:eastAsia="Arial" w:hAnsi="Arial" w:cs="Arial"/>
          <w:sz w:val="24"/>
          <w:szCs w:val="24"/>
        </w:rPr>
        <w:t xml:space="preserve"> October 2022). </w:t>
      </w:r>
    </w:p>
    <w:p w14:paraId="59A50D5B" w14:textId="411AACC6" w:rsidR="00E477FD" w:rsidRPr="00CC466D" w:rsidRDefault="00E477FD" w:rsidP="00EF6774">
      <w:pPr>
        <w:ind w:firstLine="720"/>
        <w:rPr>
          <w:rFonts w:ascii="Arial" w:eastAsia="Arial" w:hAnsi="Arial" w:cs="Arial"/>
          <w:sz w:val="24"/>
          <w:szCs w:val="24"/>
        </w:rPr>
      </w:pPr>
      <w:r w:rsidRPr="00CC466D">
        <w:rPr>
          <w:rFonts w:ascii="Arial" w:eastAsia="Arial" w:hAnsi="Arial" w:cs="Arial"/>
          <w:sz w:val="24"/>
          <w:szCs w:val="24"/>
        </w:rPr>
        <w:t>Heidt, L</w:t>
      </w:r>
      <w:r w:rsidR="47EFC7BF" w:rsidRPr="00CC466D">
        <w:rPr>
          <w:rFonts w:ascii="Arial" w:eastAsia="Arial" w:hAnsi="Arial" w:cs="Arial"/>
          <w:sz w:val="24"/>
          <w:szCs w:val="24"/>
        </w:rPr>
        <w:t>,</w:t>
      </w:r>
      <w:r w:rsidRPr="00CC466D">
        <w:rPr>
          <w:rFonts w:ascii="Arial" w:eastAsia="Arial" w:hAnsi="Arial" w:cs="Arial"/>
          <w:sz w:val="24"/>
          <w:szCs w:val="24"/>
        </w:rPr>
        <w:t xml:space="preserve"> Gauger, F</w:t>
      </w:r>
      <w:r w:rsidR="47EFC7BF" w:rsidRPr="00CC466D">
        <w:rPr>
          <w:rFonts w:ascii="Arial" w:eastAsia="Arial" w:hAnsi="Arial" w:cs="Arial"/>
          <w:sz w:val="24"/>
          <w:szCs w:val="24"/>
        </w:rPr>
        <w:t>,</w:t>
      </w:r>
      <w:r w:rsidRPr="00CC466D">
        <w:rPr>
          <w:rFonts w:ascii="Arial" w:eastAsia="Arial" w:hAnsi="Arial" w:cs="Arial"/>
          <w:sz w:val="24"/>
          <w:szCs w:val="24"/>
        </w:rPr>
        <w:t xml:space="preserve"> and </w:t>
      </w:r>
      <w:proofErr w:type="spellStart"/>
      <w:r w:rsidRPr="00CC466D">
        <w:rPr>
          <w:rFonts w:ascii="Arial" w:eastAsia="Arial" w:hAnsi="Arial" w:cs="Arial"/>
          <w:sz w:val="24"/>
          <w:szCs w:val="24"/>
        </w:rPr>
        <w:t>Pfnur</w:t>
      </w:r>
      <w:proofErr w:type="spellEnd"/>
      <w:r w:rsidRPr="00CC466D">
        <w:rPr>
          <w:rFonts w:ascii="Arial" w:eastAsia="Arial" w:hAnsi="Arial" w:cs="Arial"/>
          <w:sz w:val="24"/>
          <w:szCs w:val="24"/>
        </w:rPr>
        <w:t xml:space="preserve">, A. (2022). </w:t>
      </w:r>
      <w:r w:rsidRPr="64338D1D">
        <w:rPr>
          <w:rFonts w:ascii="Arial" w:eastAsia="Arial" w:hAnsi="Arial" w:cs="Arial"/>
          <w:i/>
          <w:iCs/>
          <w:sz w:val="24"/>
          <w:szCs w:val="24"/>
        </w:rPr>
        <w:t>Work from home success: agile work characteristics and the mediating effects of supportive HRM.</w:t>
      </w:r>
      <w:r w:rsidRPr="00CC466D">
        <w:rPr>
          <w:rFonts w:ascii="Arial" w:eastAsia="Arial" w:hAnsi="Arial" w:cs="Arial"/>
          <w:sz w:val="24"/>
          <w:szCs w:val="24"/>
        </w:rPr>
        <w:t xml:space="preserve"> </w:t>
      </w:r>
      <w:r w:rsidR="00EF16FE" w:rsidRPr="00CC466D">
        <w:rPr>
          <w:rFonts w:ascii="Arial" w:eastAsia="Arial" w:hAnsi="Arial" w:cs="Arial"/>
          <w:sz w:val="24"/>
          <w:szCs w:val="24"/>
        </w:rPr>
        <w:t xml:space="preserve">Review of managerial science. </w:t>
      </w:r>
      <w:r w:rsidR="00CC466D" w:rsidRPr="00CC466D">
        <w:rPr>
          <w:rFonts w:ascii="Arial" w:eastAsia="Arial" w:hAnsi="Arial" w:cs="Arial"/>
          <w:sz w:val="24"/>
          <w:szCs w:val="24"/>
        </w:rPr>
        <w:t xml:space="preserve">Available at: </w:t>
      </w:r>
      <w:hyperlink r:id="rId26" w:history="1">
        <w:r w:rsidR="00CC466D" w:rsidRPr="64338D1D">
          <w:rPr>
            <w:rStyle w:val="Hyperlink"/>
            <w:rFonts w:ascii="Arial" w:eastAsia="Arial" w:hAnsi="Arial" w:cs="Arial"/>
            <w:sz w:val="24"/>
            <w:szCs w:val="24"/>
            <w:shd w:val="clear" w:color="auto" w:fill="FCFCFC"/>
          </w:rPr>
          <w:t>https://doi-org.ezproxy.uwtsd.ac.uk/10.1007/s11846-022-00545-5</w:t>
        </w:r>
      </w:hyperlink>
      <w:r w:rsidR="00CC466D" w:rsidRPr="64338D1D">
        <w:rPr>
          <w:rFonts w:ascii="Arial" w:eastAsia="Arial" w:hAnsi="Arial" w:cs="Arial"/>
          <w:color w:val="333333"/>
          <w:sz w:val="24"/>
          <w:szCs w:val="24"/>
          <w:shd w:val="clear" w:color="auto" w:fill="FCFCFC"/>
        </w:rPr>
        <w:t xml:space="preserve"> (Accessed: 12</w:t>
      </w:r>
      <w:r w:rsidR="00CC466D" w:rsidRPr="64338D1D">
        <w:rPr>
          <w:rFonts w:ascii="Arial" w:eastAsia="Arial" w:hAnsi="Arial" w:cs="Arial"/>
          <w:color w:val="333333"/>
          <w:sz w:val="24"/>
          <w:szCs w:val="24"/>
          <w:shd w:val="clear" w:color="auto" w:fill="FCFCFC"/>
          <w:vertAlign w:val="superscript"/>
        </w:rPr>
        <w:t>th</w:t>
      </w:r>
      <w:r w:rsidR="00CC466D" w:rsidRPr="64338D1D">
        <w:rPr>
          <w:rFonts w:ascii="Arial" w:eastAsia="Arial" w:hAnsi="Arial" w:cs="Arial"/>
          <w:color w:val="333333"/>
          <w:sz w:val="24"/>
          <w:szCs w:val="24"/>
          <w:shd w:val="clear" w:color="auto" w:fill="FCFCFC"/>
        </w:rPr>
        <w:t xml:space="preserve"> November 22). </w:t>
      </w:r>
    </w:p>
    <w:p w14:paraId="32837F42" w14:textId="01330E06" w:rsidR="00174910" w:rsidRDefault="00174910" w:rsidP="00EF6774">
      <w:pPr>
        <w:ind w:firstLine="720"/>
        <w:rPr>
          <w:rFonts w:ascii="Arial" w:eastAsia="Arial" w:hAnsi="Arial" w:cs="Arial"/>
          <w:sz w:val="24"/>
          <w:szCs w:val="24"/>
        </w:rPr>
      </w:pPr>
      <w:r w:rsidRPr="64338D1D">
        <w:rPr>
          <w:rFonts w:ascii="Arial" w:eastAsia="Arial" w:hAnsi="Arial" w:cs="Arial"/>
          <w:sz w:val="24"/>
          <w:szCs w:val="24"/>
        </w:rPr>
        <w:t>Hislop, D</w:t>
      </w:r>
      <w:r w:rsidR="47EFC7BF" w:rsidRPr="64338D1D">
        <w:rPr>
          <w:rFonts w:ascii="Arial" w:eastAsia="Arial" w:hAnsi="Arial" w:cs="Arial"/>
          <w:sz w:val="24"/>
          <w:szCs w:val="24"/>
        </w:rPr>
        <w:t>,</w:t>
      </w:r>
      <w:r w:rsidR="00E35F6C" w:rsidRPr="64338D1D">
        <w:rPr>
          <w:rFonts w:ascii="Arial" w:eastAsia="Arial" w:hAnsi="Arial" w:cs="Arial"/>
          <w:sz w:val="24"/>
          <w:szCs w:val="24"/>
        </w:rPr>
        <w:t xml:space="preserve"> Coombs, C</w:t>
      </w:r>
      <w:r w:rsidR="47EFC7BF" w:rsidRPr="64338D1D">
        <w:rPr>
          <w:rFonts w:ascii="Arial" w:eastAsia="Arial" w:hAnsi="Arial" w:cs="Arial"/>
          <w:sz w:val="24"/>
          <w:szCs w:val="24"/>
        </w:rPr>
        <w:t>,</w:t>
      </w:r>
      <w:r w:rsidR="00E35F6C" w:rsidRPr="64338D1D">
        <w:rPr>
          <w:rFonts w:ascii="Arial" w:eastAsia="Arial" w:hAnsi="Arial" w:cs="Arial"/>
          <w:sz w:val="24"/>
          <w:szCs w:val="24"/>
        </w:rPr>
        <w:t xml:space="preserve"> </w:t>
      </w:r>
      <w:proofErr w:type="spellStart"/>
      <w:r w:rsidR="00E35F6C" w:rsidRPr="64338D1D">
        <w:rPr>
          <w:rFonts w:ascii="Arial" w:eastAsia="Arial" w:hAnsi="Arial" w:cs="Arial"/>
          <w:sz w:val="24"/>
          <w:szCs w:val="24"/>
        </w:rPr>
        <w:t>Taneva</w:t>
      </w:r>
      <w:proofErr w:type="spellEnd"/>
      <w:r w:rsidR="00E35F6C" w:rsidRPr="64338D1D">
        <w:rPr>
          <w:rFonts w:ascii="Arial" w:eastAsia="Arial" w:hAnsi="Arial" w:cs="Arial"/>
          <w:sz w:val="24"/>
          <w:szCs w:val="24"/>
        </w:rPr>
        <w:t>, S</w:t>
      </w:r>
      <w:r w:rsidR="47EFC7BF" w:rsidRPr="64338D1D">
        <w:rPr>
          <w:rFonts w:ascii="Arial" w:eastAsia="Arial" w:hAnsi="Arial" w:cs="Arial"/>
          <w:sz w:val="24"/>
          <w:szCs w:val="24"/>
        </w:rPr>
        <w:t>,</w:t>
      </w:r>
      <w:r w:rsidR="00E35F6C" w:rsidRPr="64338D1D">
        <w:rPr>
          <w:rFonts w:ascii="Arial" w:eastAsia="Arial" w:hAnsi="Arial" w:cs="Arial"/>
          <w:sz w:val="24"/>
          <w:szCs w:val="24"/>
        </w:rPr>
        <w:t xml:space="preserve"> Barnard. S</w:t>
      </w:r>
      <w:r w:rsidR="47EFC7BF" w:rsidRPr="64338D1D">
        <w:rPr>
          <w:rFonts w:ascii="Arial" w:eastAsia="Arial" w:hAnsi="Arial" w:cs="Arial"/>
          <w:sz w:val="24"/>
          <w:szCs w:val="24"/>
        </w:rPr>
        <w:t>,</w:t>
      </w:r>
      <w:r w:rsidR="00796BCB" w:rsidRPr="64338D1D">
        <w:rPr>
          <w:rFonts w:ascii="Arial" w:eastAsia="Arial" w:hAnsi="Arial" w:cs="Arial"/>
          <w:sz w:val="24"/>
          <w:szCs w:val="24"/>
        </w:rPr>
        <w:t xml:space="preserve"> and Yarl</w:t>
      </w:r>
      <w:r w:rsidR="00486572" w:rsidRPr="64338D1D">
        <w:rPr>
          <w:rFonts w:ascii="Arial" w:eastAsia="Arial" w:hAnsi="Arial" w:cs="Arial"/>
          <w:sz w:val="24"/>
          <w:szCs w:val="24"/>
        </w:rPr>
        <w:t>agadda, R.</w:t>
      </w:r>
      <w:r w:rsidR="00E35F6C" w:rsidRPr="64338D1D">
        <w:rPr>
          <w:rFonts w:ascii="Arial" w:eastAsia="Arial" w:hAnsi="Arial" w:cs="Arial"/>
          <w:sz w:val="24"/>
          <w:szCs w:val="24"/>
        </w:rPr>
        <w:t xml:space="preserve"> (2017). </w:t>
      </w:r>
      <w:r w:rsidR="00796BCB" w:rsidRPr="64338D1D">
        <w:rPr>
          <w:rFonts w:ascii="Arial" w:eastAsia="Arial" w:hAnsi="Arial" w:cs="Arial"/>
          <w:i/>
          <w:iCs/>
          <w:sz w:val="24"/>
          <w:szCs w:val="24"/>
        </w:rPr>
        <w:t xml:space="preserve">Impact of artificial intelligence, </w:t>
      </w:r>
      <w:proofErr w:type="gramStart"/>
      <w:r w:rsidR="00796BCB" w:rsidRPr="64338D1D">
        <w:rPr>
          <w:rFonts w:ascii="Arial" w:eastAsia="Arial" w:hAnsi="Arial" w:cs="Arial"/>
          <w:i/>
          <w:iCs/>
          <w:sz w:val="24"/>
          <w:szCs w:val="24"/>
        </w:rPr>
        <w:t>robotics</w:t>
      </w:r>
      <w:proofErr w:type="gramEnd"/>
      <w:r w:rsidR="00796BCB" w:rsidRPr="64338D1D">
        <w:rPr>
          <w:rFonts w:ascii="Arial" w:eastAsia="Arial" w:hAnsi="Arial" w:cs="Arial"/>
          <w:i/>
          <w:iCs/>
          <w:sz w:val="24"/>
          <w:szCs w:val="24"/>
        </w:rPr>
        <w:t xml:space="preserve"> and automation technologies on work.</w:t>
      </w:r>
      <w:r w:rsidR="00796BCB" w:rsidRPr="64338D1D">
        <w:rPr>
          <w:rFonts w:ascii="Arial" w:eastAsia="Arial" w:hAnsi="Arial" w:cs="Arial"/>
          <w:sz w:val="24"/>
          <w:szCs w:val="24"/>
        </w:rPr>
        <w:t xml:space="preserve"> </w:t>
      </w:r>
      <w:r w:rsidR="00486572" w:rsidRPr="64338D1D">
        <w:rPr>
          <w:rFonts w:ascii="Arial" w:eastAsia="Arial" w:hAnsi="Arial" w:cs="Arial"/>
          <w:sz w:val="24"/>
          <w:szCs w:val="24"/>
        </w:rPr>
        <w:t xml:space="preserve">CIPD. Available at: </w:t>
      </w:r>
      <w:hyperlink r:id="rId27">
        <w:r w:rsidR="00486572" w:rsidRPr="64338D1D">
          <w:rPr>
            <w:rStyle w:val="Hyperlink"/>
            <w:rFonts w:ascii="Arial" w:eastAsia="Arial" w:hAnsi="Arial" w:cs="Arial"/>
            <w:sz w:val="24"/>
            <w:szCs w:val="24"/>
          </w:rPr>
          <w:t>https://www.cipd.co.uk/Images/impact-of-artificial-intelliegnce-exec-summary_tcm18-33882.pdf</w:t>
        </w:r>
      </w:hyperlink>
      <w:r w:rsidR="00486572" w:rsidRPr="64338D1D">
        <w:rPr>
          <w:rFonts w:ascii="Arial" w:eastAsia="Arial" w:hAnsi="Arial" w:cs="Arial"/>
          <w:sz w:val="24"/>
          <w:szCs w:val="24"/>
        </w:rPr>
        <w:t xml:space="preserve"> (Accessed: 31</w:t>
      </w:r>
      <w:r w:rsidR="00486572" w:rsidRPr="64338D1D">
        <w:rPr>
          <w:rFonts w:ascii="Arial" w:eastAsia="Arial" w:hAnsi="Arial" w:cs="Arial"/>
          <w:sz w:val="24"/>
          <w:szCs w:val="24"/>
          <w:vertAlign w:val="superscript"/>
        </w:rPr>
        <w:t>st</w:t>
      </w:r>
      <w:r w:rsidR="00486572" w:rsidRPr="64338D1D">
        <w:rPr>
          <w:rFonts w:ascii="Arial" w:eastAsia="Arial" w:hAnsi="Arial" w:cs="Arial"/>
          <w:sz w:val="24"/>
          <w:szCs w:val="24"/>
        </w:rPr>
        <w:t xml:space="preserve"> October 2022). </w:t>
      </w:r>
    </w:p>
    <w:p w14:paraId="43ED4E27" w14:textId="130B45DA" w:rsidR="008C64EB" w:rsidRDefault="008C64EB" w:rsidP="00EF6774">
      <w:pPr>
        <w:ind w:firstLine="720"/>
        <w:rPr>
          <w:rFonts w:ascii="Arial" w:eastAsia="Arial" w:hAnsi="Arial" w:cs="Arial"/>
          <w:sz w:val="24"/>
          <w:szCs w:val="24"/>
        </w:rPr>
      </w:pPr>
      <w:r w:rsidRPr="64338D1D">
        <w:rPr>
          <w:rFonts w:ascii="Arial" w:eastAsia="Arial" w:hAnsi="Arial" w:cs="Arial"/>
          <w:sz w:val="24"/>
          <w:szCs w:val="24"/>
        </w:rPr>
        <w:t xml:space="preserve">HMRC. (2021). </w:t>
      </w:r>
      <w:r w:rsidRPr="64338D1D">
        <w:rPr>
          <w:rFonts w:ascii="Arial" w:eastAsia="Arial" w:hAnsi="Arial" w:cs="Arial"/>
          <w:i/>
          <w:iCs/>
          <w:sz w:val="24"/>
          <w:szCs w:val="24"/>
        </w:rPr>
        <w:t xml:space="preserve">Salary </w:t>
      </w:r>
      <w:proofErr w:type="gramStart"/>
      <w:r w:rsidRPr="64338D1D">
        <w:rPr>
          <w:rFonts w:ascii="Arial" w:eastAsia="Arial" w:hAnsi="Arial" w:cs="Arial"/>
          <w:i/>
          <w:iCs/>
          <w:sz w:val="24"/>
          <w:szCs w:val="24"/>
        </w:rPr>
        <w:t>sacrifice</w:t>
      </w:r>
      <w:proofErr w:type="gramEnd"/>
      <w:r w:rsidRPr="64338D1D">
        <w:rPr>
          <w:rFonts w:ascii="Arial" w:eastAsia="Arial" w:hAnsi="Arial" w:cs="Arial"/>
          <w:i/>
          <w:iCs/>
          <w:sz w:val="24"/>
          <w:szCs w:val="24"/>
        </w:rPr>
        <w:t xml:space="preserve"> for employers</w:t>
      </w:r>
      <w:r w:rsidRPr="64338D1D">
        <w:rPr>
          <w:rFonts w:ascii="Arial" w:eastAsia="Arial" w:hAnsi="Arial" w:cs="Arial"/>
          <w:sz w:val="24"/>
          <w:szCs w:val="24"/>
        </w:rPr>
        <w:t xml:space="preserve">. </w:t>
      </w:r>
      <w:r w:rsidR="00960897" w:rsidRPr="64338D1D">
        <w:rPr>
          <w:rFonts w:ascii="Arial" w:eastAsia="Arial" w:hAnsi="Arial" w:cs="Arial"/>
          <w:sz w:val="24"/>
          <w:szCs w:val="24"/>
        </w:rPr>
        <w:t xml:space="preserve">Available at: </w:t>
      </w:r>
      <w:hyperlink r:id="rId28">
        <w:r w:rsidR="00960897" w:rsidRPr="64338D1D">
          <w:rPr>
            <w:rStyle w:val="Hyperlink"/>
            <w:rFonts w:ascii="Arial" w:eastAsia="Arial" w:hAnsi="Arial" w:cs="Arial"/>
            <w:sz w:val="24"/>
            <w:szCs w:val="24"/>
          </w:rPr>
          <w:t>https://www.gov.uk/guidance/salary-sacrifice-and-the-effects-on-paye</w:t>
        </w:r>
      </w:hyperlink>
      <w:r w:rsidR="00960897" w:rsidRPr="64338D1D">
        <w:rPr>
          <w:rFonts w:ascii="Arial" w:eastAsia="Arial" w:hAnsi="Arial" w:cs="Arial"/>
          <w:sz w:val="24"/>
          <w:szCs w:val="24"/>
        </w:rPr>
        <w:t xml:space="preserve"> (Accessed: 26</w:t>
      </w:r>
      <w:r w:rsidR="00960897" w:rsidRPr="64338D1D">
        <w:rPr>
          <w:rFonts w:ascii="Arial" w:eastAsia="Arial" w:hAnsi="Arial" w:cs="Arial"/>
          <w:sz w:val="24"/>
          <w:szCs w:val="24"/>
          <w:vertAlign w:val="superscript"/>
        </w:rPr>
        <w:t>th</w:t>
      </w:r>
      <w:r w:rsidR="00960897" w:rsidRPr="64338D1D">
        <w:rPr>
          <w:rFonts w:ascii="Arial" w:eastAsia="Arial" w:hAnsi="Arial" w:cs="Arial"/>
          <w:sz w:val="24"/>
          <w:szCs w:val="24"/>
        </w:rPr>
        <w:t xml:space="preserve"> October 2022). </w:t>
      </w:r>
    </w:p>
    <w:p w14:paraId="2B372D4B" w14:textId="6914C142" w:rsidR="0061586B" w:rsidRDefault="0061586B" w:rsidP="00EF6774">
      <w:pPr>
        <w:ind w:firstLine="720"/>
        <w:rPr>
          <w:rFonts w:ascii="Arial" w:eastAsia="Arial" w:hAnsi="Arial" w:cs="Arial"/>
          <w:sz w:val="24"/>
          <w:szCs w:val="24"/>
        </w:rPr>
      </w:pPr>
      <w:r w:rsidRPr="64338D1D">
        <w:rPr>
          <w:rFonts w:ascii="Arial" w:eastAsia="Arial" w:hAnsi="Arial" w:cs="Arial"/>
          <w:sz w:val="24"/>
          <w:szCs w:val="24"/>
        </w:rPr>
        <w:t xml:space="preserve">Howlett, E. (2019). </w:t>
      </w:r>
      <w:r w:rsidRPr="64338D1D">
        <w:rPr>
          <w:rFonts w:ascii="Arial" w:eastAsia="Arial" w:hAnsi="Arial" w:cs="Arial"/>
          <w:i/>
          <w:iCs/>
          <w:sz w:val="24"/>
          <w:szCs w:val="24"/>
        </w:rPr>
        <w:t xml:space="preserve">Why the most effective employee benefits don’t have to cost you anything. </w:t>
      </w:r>
      <w:r w:rsidRPr="64338D1D">
        <w:rPr>
          <w:rFonts w:ascii="Arial" w:eastAsia="Arial" w:hAnsi="Arial" w:cs="Arial"/>
          <w:sz w:val="24"/>
          <w:szCs w:val="24"/>
        </w:rPr>
        <w:t>People Management. Available at: (Accessed: 26</w:t>
      </w:r>
      <w:r w:rsidRPr="64338D1D">
        <w:rPr>
          <w:rFonts w:ascii="Arial" w:eastAsia="Arial" w:hAnsi="Arial" w:cs="Arial"/>
          <w:sz w:val="24"/>
          <w:szCs w:val="24"/>
          <w:vertAlign w:val="superscript"/>
        </w:rPr>
        <w:t>th</w:t>
      </w:r>
      <w:r w:rsidRPr="64338D1D">
        <w:rPr>
          <w:rFonts w:ascii="Arial" w:eastAsia="Arial" w:hAnsi="Arial" w:cs="Arial"/>
          <w:sz w:val="24"/>
          <w:szCs w:val="24"/>
        </w:rPr>
        <w:t xml:space="preserve"> October 2022). </w:t>
      </w:r>
    </w:p>
    <w:p w14:paraId="5C46F1E4" w14:textId="6451D305" w:rsidR="00A35DB3" w:rsidRDefault="00A35DB3" w:rsidP="00EF6774">
      <w:pPr>
        <w:ind w:firstLine="720"/>
        <w:rPr>
          <w:rFonts w:ascii="Arial" w:eastAsia="Arial" w:hAnsi="Arial" w:cs="Arial"/>
          <w:sz w:val="24"/>
          <w:szCs w:val="24"/>
        </w:rPr>
      </w:pPr>
      <w:r w:rsidRPr="64338D1D">
        <w:rPr>
          <w:rFonts w:ascii="Arial" w:eastAsia="Arial" w:hAnsi="Arial" w:cs="Arial"/>
          <w:sz w:val="24"/>
          <w:szCs w:val="24"/>
        </w:rPr>
        <w:t>Hywel Dda University Health Board. (</w:t>
      </w:r>
      <w:proofErr w:type="gramStart"/>
      <w:r w:rsidRPr="64338D1D">
        <w:rPr>
          <w:rFonts w:ascii="Arial" w:eastAsia="Arial" w:hAnsi="Arial" w:cs="Arial"/>
          <w:sz w:val="24"/>
          <w:szCs w:val="24"/>
        </w:rPr>
        <w:t>no</w:t>
      </w:r>
      <w:proofErr w:type="gramEnd"/>
      <w:r w:rsidRPr="64338D1D">
        <w:rPr>
          <w:rFonts w:ascii="Arial" w:eastAsia="Arial" w:hAnsi="Arial" w:cs="Arial"/>
          <w:sz w:val="24"/>
          <w:szCs w:val="24"/>
        </w:rPr>
        <w:t xml:space="preserve"> date). </w:t>
      </w:r>
      <w:r w:rsidRPr="64338D1D">
        <w:rPr>
          <w:rFonts w:ascii="Arial" w:eastAsia="Arial" w:hAnsi="Arial" w:cs="Arial"/>
          <w:i/>
          <w:iCs/>
          <w:sz w:val="24"/>
          <w:szCs w:val="24"/>
        </w:rPr>
        <w:t>Delivering the digital response.</w:t>
      </w:r>
      <w:r w:rsidRPr="64338D1D">
        <w:rPr>
          <w:rFonts w:ascii="Arial" w:eastAsia="Arial" w:hAnsi="Arial" w:cs="Arial"/>
          <w:sz w:val="24"/>
          <w:szCs w:val="24"/>
        </w:rPr>
        <w:t xml:space="preserve"> </w:t>
      </w:r>
      <w:r w:rsidR="0017528D" w:rsidRPr="64338D1D">
        <w:rPr>
          <w:rFonts w:ascii="Arial" w:eastAsia="Arial" w:hAnsi="Arial" w:cs="Arial"/>
          <w:sz w:val="24"/>
          <w:szCs w:val="24"/>
        </w:rPr>
        <w:t>Internal document Hywel Dda University Health Board. Unpublished.</w:t>
      </w:r>
    </w:p>
    <w:p w14:paraId="34A5D499" w14:textId="752D1877" w:rsidR="00CF4917" w:rsidRDefault="00CF4917" w:rsidP="004F7108">
      <w:pPr>
        <w:ind w:firstLine="720"/>
        <w:rPr>
          <w:rFonts w:ascii="Arial" w:eastAsia="Arial" w:hAnsi="Arial" w:cs="Arial"/>
          <w:sz w:val="24"/>
          <w:szCs w:val="24"/>
        </w:rPr>
      </w:pPr>
      <w:r w:rsidRPr="64338D1D">
        <w:rPr>
          <w:rFonts w:ascii="Arial" w:eastAsia="Arial" w:hAnsi="Arial" w:cs="Arial"/>
          <w:sz w:val="24"/>
          <w:szCs w:val="24"/>
        </w:rPr>
        <w:lastRenderedPageBreak/>
        <w:t xml:space="preserve">Hywel Dda University Health Board. (2020). </w:t>
      </w:r>
      <w:r w:rsidRPr="64338D1D">
        <w:rPr>
          <w:rFonts w:ascii="Arial" w:eastAsia="Arial" w:hAnsi="Arial" w:cs="Arial"/>
          <w:i/>
          <w:iCs/>
          <w:sz w:val="24"/>
          <w:szCs w:val="24"/>
        </w:rPr>
        <w:t xml:space="preserve">Workforce, organisational </w:t>
      </w:r>
      <w:proofErr w:type="gramStart"/>
      <w:r w:rsidRPr="64338D1D">
        <w:rPr>
          <w:rFonts w:ascii="Arial" w:eastAsia="Arial" w:hAnsi="Arial" w:cs="Arial"/>
          <w:i/>
          <w:iCs/>
          <w:sz w:val="24"/>
          <w:szCs w:val="24"/>
        </w:rPr>
        <w:t>development</w:t>
      </w:r>
      <w:proofErr w:type="gramEnd"/>
      <w:r w:rsidRPr="64338D1D">
        <w:rPr>
          <w:rFonts w:ascii="Arial" w:eastAsia="Arial" w:hAnsi="Arial" w:cs="Arial"/>
          <w:i/>
          <w:iCs/>
          <w:sz w:val="24"/>
          <w:szCs w:val="24"/>
        </w:rPr>
        <w:t xml:space="preserve"> and e</w:t>
      </w:r>
      <w:r w:rsidR="008E3D20" w:rsidRPr="64338D1D">
        <w:rPr>
          <w:rFonts w:ascii="Arial" w:eastAsia="Arial" w:hAnsi="Arial" w:cs="Arial"/>
          <w:i/>
          <w:iCs/>
          <w:sz w:val="24"/>
          <w:szCs w:val="24"/>
        </w:rPr>
        <w:t>ducation strategy 2020-2030.</w:t>
      </w:r>
      <w:r w:rsidR="008E3D20" w:rsidRPr="64338D1D">
        <w:rPr>
          <w:rFonts w:ascii="Arial" w:eastAsia="Arial" w:hAnsi="Arial" w:cs="Arial"/>
          <w:sz w:val="24"/>
          <w:szCs w:val="24"/>
        </w:rPr>
        <w:t xml:space="preserve"> </w:t>
      </w:r>
      <w:r w:rsidR="0056233F" w:rsidRPr="64338D1D">
        <w:rPr>
          <w:rFonts w:ascii="Arial" w:eastAsia="Arial" w:hAnsi="Arial" w:cs="Arial"/>
          <w:sz w:val="24"/>
          <w:szCs w:val="24"/>
        </w:rPr>
        <w:t xml:space="preserve">Internal document Hywel Dda University Health Board. Unpublished. </w:t>
      </w:r>
    </w:p>
    <w:p w14:paraId="57E84F36" w14:textId="3CE46712" w:rsidR="009A082C" w:rsidRDefault="009A082C" w:rsidP="004F7108">
      <w:pPr>
        <w:ind w:firstLine="720"/>
        <w:rPr>
          <w:rFonts w:ascii="Arial" w:eastAsia="Arial" w:hAnsi="Arial" w:cs="Arial"/>
          <w:sz w:val="24"/>
          <w:szCs w:val="24"/>
        </w:rPr>
      </w:pPr>
      <w:r w:rsidRPr="64338D1D">
        <w:rPr>
          <w:rFonts w:ascii="Arial" w:eastAsia="Arial" w:hAnsi="Arial" w:cs="Arial"/>
          <w:sz w:val="24"/>
          <w:szCs w:val="24"/>
        </w:rPr>
        <w:t>Hywel Dda University Health Board. (2022</w:t>
      </w:r>
      <w:r w:rsidR="00194387" w:rsidRPr="64338D1D">
        <w:rPr>
          <w:rFonts w:ascii="Arial" w:eastAsia="Arial" w:hAnsi="Arial" w:cs="Arial"/>
          <w:sz w:val="24"/>
          <w:szCs w:val="24"/>
        </w:rPr>
        <w:t>a</w:t>
      </w:r>
      <w:r w:rsidRPr="64338D1D">
        <w:rPr>
          <w:rFonts w:ascii="Arial" w:eastAsia="Arial" w:hAnsi="Arial" w:cs="Arial"/>
          <w:sz w:val="24"/>
          <w:szCs w:val="24"/>
        </w:rPr>
        <w:t xml:space="preserve">). </w:t>
      </w:r>
      <w:proofErr w:type="spellStart"/>
      <w:r w:rsidR="00EC25EF" w:rsidRPr="64338D1D">
        <w:rPr>
          <w:rFonts w:ascii="Arial" w:eastAsia="Arial" w:hAnsi="Arial" w:cs="Arial"/>
          <w:i/>
          <w:iCs/>
          <w:sz w:val="24"/>
          <w:szCs w:val="24"/>
        </w:rPr>
        <w:t>ServiceBot</w:t>
      </w:r>
      <w:proofErr w:type="spellEnd"/>
      <w:r w:rsidR="00EC25EF" w:rsidRPr="64338D1D">
        <w:rPr>
          <w:rFonts w:ascii="Arial" w:eastAsia="Arial" w:hAnsi="Arial" w:cs="Arial"/>
          <w:sz w:val="24"/>
          <w:szCs w:val="24"/>
        </w:rPr>
        <w:t xml:space="preserve">. Internal document Hywel Dda University Health Board. Unpublished. </w:t>
      </w:r>
    </w:p>
    <w:p w14:paraId="4B572AA6" w14:textId="57CF0AF6" w:rsidR="00194387" w:rsidRDefault="00194387" w:rsidP="004F7108">
      <w:pPr>
        <w:ind w:firstLine="720"/>
        <w:rPr>
          <w:rFonts w:ascii="Arial" w:eastAsia="Arial" w:hAnsi="Arial" w:cs="Arial"/>
          <w:sz w:val="24"/>
          <w:szCs w:val="24"/>
        </w:rPr>
      </w:pPr>
      <w:r w:rsidRPr="64338D1D">
        <w:rPr>
          <w:rFonts w:ascii="Arial" w:eastAsia="Arial" w:hAnsi="Arial" w:cs="Arial"/>
          <w:sz w:val="24"/>
          <w:szCs w:val="24"/>
        </w:rPr>
        <w:t xml:space="preserve">Hywel Dda University Health Board (2022b). </w:t>
      </w:r>
      <w:r w:rsidRPr="64338D1D">
        <w:rPr>
          <w:rFonts w:ascii="Arial" w:eastAsia="Arial" w:hAnsi="Arial" w:cs="Arial"/>
          <w:i/>
          <w:iCs/>
          <w:sz w:val="24"/>
          <w:szCs w:val="24"/>
        </w:rPr>
        <w:t>Exit Survey Data.</w:t>
      </w:r>
      <w:r w:rsidRPr="64338D1D">
        <w:rPr>
          <w:rFonts w:ascii="Arial" w:eastAsia="Arial" w:hAnsi="Arial" w:cs="Arial"/>
          <w:sz w:val="24"/>
          <w:szCs w:val="24"/>
        </w:rPr>
        <w:t xml:space="preserve"> Internal report. Hywel Dda University Health Board. Unpublished.</w:t>
      </w:r>
    </w:p>
    <w:p w14:paraId="09A2B552" w14:textId="4159B82B" w:rsidR="00C61D79" w:rsidRDefault="00C61D79" w:rsidP="009513CC">
      <w:pPr>
        <w:ind w:firstLine="720"/>
        <w:rPr>
          <w:rFonts w:ascii="Arial" w:eastAsia="Arial" w:hAnsi="Arial" w:cs="Arial"/>
          <w:sz w:val="24"/>
          <w:szCs w:val="24"/>
        </w:rPr>
      </w:pPr>
      <w:proofErr w:type="spellStart"/>
      <w:r w:rsidRPr="64338D1D">
        <w:rPr>
          <w:rFonts w:ascii="Arial" w:eastAsia="Arial" w:hAnsi="Arial" w:cs="Arial"/>
          <w:sz w:val="24"/>
          <w:szCs w:val="24"/>
        </w:rPr>
        <w:t>Koshemani</w:t>
      </w:r>
      <w:proofErr w:type="spellEnd"/>
      <w:r w:rsidRPr="64338D1D">
        <w:rPr>
          <w:rFonts w:ascii="Arial" w:eastAsia="Arial" w:hAnsi="Arial" w:cs="Arial"/>
          <w:sz w:val="24"/>
          <w:szCs w:val="24"/>
        </w:rPr>
        <w:t xml:space="preserve">, O. (2020). </w:t>
      </w:r>
      <w:r w:rsidRPr="64338D1D">
        <w:rPr>
          <w:rFonts w:ascii="Arial" w:eastAsia="Arial" w:hAnsi="Arial" w:cs="Arial"/>
          <w:i/>
          <w:iCs/>
          <w:sz w:val="24"/>
          <w:szCs w:val="24"/>
        </w:rPr>
        <w:t xml:space="preserve">In this even more VUCA world, HR has never been more vital. </w:t>
      </w:r>
      <w:r w:rsidRPr="64338D1D">
        <w:rPr>
          <w:rFonts w:ascii="Arial" w:eastAsia="Arial" w:hAnsi="Arial" w:cs="Arial"/>
          <w:sz w:val="24"/>
          <w:szCs w:val="24"/>
        </w:rPr>
        <w:t xml:space="preserve">People Management. </w:t>
      </w:r>
      <w:r w:rsidR="004371D3" w:rsidRPr="64338D1D">
        <w:rPr>
          <w:rFonts w:ascii="Arial" w:eastAsia="Arial" w:hAnsi="Arial" w:cs="Arial"/>
          <w:sz w:val="24"/>
          <w:szCs w:val="24"/>
        </w:rPr>
        <w:t xml:space="preserve">Available at: </w:t>
      </w:r>
      <w:hyperlink r:id="rId29">
        <w:r w:rsidR="004371D3" w:rsidRPr="64338D1D">
          <w:rPr>
            <w:rStyle w:val="Hyperlink"/>
            <w:rFonts w:ascii="Arial" w:eastAsia="Arial" w:hAnsi="Arial" w:cs="Arial"/>
            <w:sz w:val="24"/>
            <w:szCs w:val="24"/>
          </w:rPr>
          <w:t>https://www.peoplemanagement.co.uk/article/1741887/in-this-vuca-world-hr-has-never-been-more-vital</w:t>
        </w:r>
      </w:hyperlink>
      <w:r w:rsidR="004371D3" w:rsidRPr="64338D1D">
        <w:rPr>
          <w:rFonts w:ascii="Arial" w:eastAsia="Arial" w:hAnsi="Arial" w:cs="Arial"/>
          <w:sz w:val="24"/>
          <w:szCs w:val="24"/>
        </w:rPr>
        <w:t xml:space="preserve"> (Accessed: 14</w:t>
      </w:r>
      <w:r w:rsidR="004371D3" w:rsidRPr="64338D1D">
        <w:rPr>
          <w:rFonts w:ascii="Arial" w:eastAsia="Arial" w:hAnsi="Arial" w:cs="Arial"/>
          <w:sz w:val="24"/>
          <w:szCs w:val="24"/>
          <w:vertAlign w:val="superscript"/>
        </w:rPr>
        <w:t>th</w:t>
      </w:r>
      <w:r w:rsidR="004371D3" w:rsidRPr="64338D1D">
        <w:rPr>
          <w:rFonts w:ascii="Arial" w:eastAsia="Arial" w:hAnsi="Arial" w:cs="Arial"/>
          <w:sz w:val="24"/>
          <w:szCs w:val="24"/>
        </w:rPr>
        <w:t xml:space="preserve"> October 2022).</w:t>
      </w:r>
    </w:p>
    <w:p w14:paraId="29FB2C3A" w14:textId="348157E1" w:rsidR="003E3259" w:rsidRDefault="00B277DD" w:rsidP="64338D1D">
      <w:pPr>
        <w:ind w:firstLine="720"/>
        <w:rPr>
          <w:rFonts w:ascii="Arial" w:eastAsia="Arial" w:hAnsi="Arial" w:cs="Arial"/>
          <w:color w:val="3A3A3A"/>
          <w:sz w:val="24"/>
          <w:szCs w:val="24"/>
          <w:shd w:val="clear" w:color="auto" w:fill="FFFFFF"/>
        </w:rPr>
      </w:pPr>
      <w:r>
        <w:rPr>
          <w:rFonts w:ascii="Arial" w:eastAsia="Arial" w:hAnsi="Arial" w:cs="Arial"/>
          <w:sz w:val="24"/>
          <w:szCs w:val="24"/>
        </w:rPr>
        <w:t>Jackson, L</w:t>
      </w:r>
      <w:r w:rsidR="47EFC7BF">
        <w:rPr>
          <w:rFonts w:ascii="Arial" w:eastAsia="Arial" w:hAnsi="Arial" w:cs="Arial"/>
          <w:sz w:val="24"/>
          <w:szCs w:val="24"/>
        </w:rPr>
        <w:t>,</w:t>
      </w:r>
      <w:r>
        <w:rPr>
          <w:rFonts w:ascii="Arial" w:eastAsia="Arial" w:hAnsi="Arial" w:cs="Arial"/>
          <w:sz w:val="24"/>
          <w:szCs w:val="24"/>
        </w:rPr>
        <w:t xml:space="preserve"> and Fransman, E. (2018). </w:t>
      </w:r>
      <w:r w:rsidRPr="64338D1D">
        <w:rPr>
          <w:rFonts w:ascii="Arial" w:eastAsia="Arial" w:hAnsi="Arial" w:cs="Arial"/>
          <w:i/>
          <w:iCs/>
          <w:sz w:val="24"/>
          <w:szCs w:val="24"/>
        </w:rPr>
        <w:t xml:space="preserve">Flexi work, financial well-being, work-life </w:t>
      </w:r>
      <w:proofErr w:type="gramStart"/>
      <w:r w:rsidRPr="64338D1D">
        <w:rPr>
          <w:rFonts w:ascii="Arial" w:eastAsia="Arial" w:hAnsi="Arial" w:cs="Arial"/>
          <w:i/>
          <w:iCs/>
          <w:sz w:val="24"/>
          <w:szCs w:val="24"/>
        </w:rPr>
        <w:t>balance</w:t>
      </w:r>
      <w:proofErr w:type="gramEnd"/>
      <w:r w:rsidRPr="64338D1D">
        <w:rPr>
          <w:rFonts w:ascii="Arial" w:eastAsia="Arial" w:hAnsi="Arial" w:cs="Arial"/>
          <w:i/>
          <w:iCs/>
          <w:sz w:val="24"/>
          <w:szCs w:val="24"/>
        </w:rPr>
        <w:t xml:space="preserve"> and their effects on subjective experiences of productivity and job satisfaction of </w:t>
      </w:r>
      <w:r w:rsidR="001C33DC" w:rsidRPr="64338D1D">
        <w:rPr>
          <w:rFonts w:ascii="Arial" w:eastAsia="Arial" w:hAnsi="Arial" w:cs="Arial"/>
          <w:i/>
          <w:iCs/>
          <w:sz w:val="24"/>
          <w:szCs w:val="24"/>
        </w:rPr>
        <w:t>females</w:t>
      </w:r>
      <w:r w:rsidRPr="64338D1D">
        <w:rPr>
          <w:rFonts w:ascii="Arial" w:eastAsia="Arial" w:hAnsi="Arial" w:cs="Arial"/>
          <w:i/>
          <w:iCs/>
          <w:sz w:val="24"/>
          <w:szCs w:val="24"/>
        </w:rPr>
        <w:t xml:space="preserve"> in an institution of higher learning.</w:t>
      </w:r>
      <w:r>
        <w:rPr>
          <w:rFonts w:ascii="Arial" w:eastAsia="Arial" w:hAnsi="Arial" w:cs="Arial"/>
          <w:sz w:val="24"/>
          <w:szCs w:val="24"/>
        </w:rPr>
        <w:t xml:space="preserve"> </w:t>
      </w:r>
      <w:r w:rsidR="001C33DC">
        <w:rPr>
          <w:rFonts w:ascii="Arial" w:eastAsia="Arial" w:hAnsi="Arial" w:cs="Arial"/>
          <w:sz w:val="24"/>
          <w:szCs w:val="24"/>
        </w:rPr>
        <w:t>South African Journal of Economic and Management Sciences</w:t>
      </w:r>
      <w:r w:rsidR="00AA51CB">
        <w:rPr>
          <w:rFonts w:ascii="Arial" w:eastAsia="Arial" w:hAnsi="Arial" w:cs="Arial"/>
          <w:sz w:val="24"/>
          <w:szCs w:val="24"/>
        </w:rPr>
        <w:t xml:space="preserve">. </w:t>
      </w:r>
      <w:r w:rsidR="0090503E">
        <w:rPr>
          <w:rFonts w:ascii="Arial" w:eastAsia="Arial" w:hAnsi="Arial" w:cs="Arial"/>
          <w:sz w:val="24"/>
          <w:szCs w:val="24"/>
        </w:rPr>
        <w:t xml:space="preserve">21 (1), pp 1-13. Available at: </w:t>
      </w:r>
      <w:hyperlink r:id="rId30" w:history="1">
        <w:r w:rsidR="0090503E" w:rsidRPr="64338D1D">
          <w:rPr>
            <w:rStyle w:val="Hyperlink"/>
            <w:rFonts w:ascii="Arial" w:eastAsia="Arial" w:hAnsi="Arial" w:cs="Arial"/>
            <w:sz w:val="24"/>
            <w:szCs w:val="24"/>
            <w:shd w:val="clear" w:color="auto" w:fill="FFFFFF"/>
          </w:rPr>
          <w:t>https://doi.org/10.4102/sajems.v21i1.1487</w:t>
        </w:r>
      </w:hyperlink>
      <w:r w:rsidR="0090503E" w:rsidRPr="64338D1D">
        <w:rPr>
          <w:rFonts w:ascii="Arial" w:eastAsia="Arial" w:hAnsi="Arial" w:cs="Arial"/>
          <w:color w:val="3A3A3A"/>
          <w:sz w:val="24"/>
          <w:szCs w:val="24"/>
          <w:shd w:val="clear" w:color="auto" w:fill="FFFFFF"/>
        </w:rPr>
        <w:t xml:space="preserve"> </w:t>
      </w:r>
    </w:p>
    <w:p w14:paraId="05BACC5D" w14:textId="35776F3F" w:rsidR="0019531D" w:rsidRDefault="0019531D" w:rsidP="64338D1D">
      <w:pPr>
        <w:ind w:firstLine="720"/>
        <w:rPr>
          <w:rFonts w:ascii="Arial" w:eastAsia="Arial" w:hAnsi="Arial" w:cs="Arial"/>
          <w:color w:val="3A3A3A"/>
          <w:sz w:val="24"/>
          <w:szCs w:val="24"/>
          <w:shd w:val="clear" w:color="auto" w:fill="FFFFFF"/>
        </w:rPr>
      </w:pPr>
      <w:proofErr w:type="spellStart"/>
      <w:r w:rsidRPr="64338D1D">
        <w:rPr>
          <w:rFonts w:ascii="Arial" w:eastAsia="Arial" w:hAnsi="Arial" w:cs="Arial"/>
          <w:color w:val="3A3A3A"/>
          <w:sz w:val="24"/>
          <w:szCs w:val="24"/>
          <w:shd w:val="clear" w:color="auto" w:fill="FFFFFF"/>
        </w:rPr>
        <w:t>Manyika</w:t>
      </w:r>
      <w:proofErr w:type="spellEnd"/>
      <w:r w:rsidRPr="64338D1D">
        <w:rPr>
          <w:rFonts w:ascii="Arial" w:eastAsia="Arial" w:hAnsi="Arial" w:cs="Arial"/>
          <w:color w:val="3A3A3A"/>
          <w:sz w:val="24"/>
          <w:szCs w:val="24"/>
          <w:shd w:val="clear" w:color="auto" w:fill="FFFFFF"/>
        </w:rPr>
        <w:t>, J.</w:t>
      </w:r>
      <w:r w:rsidR="00D70028" w:rsidRPr="64338D1D">
        <w:rPr>
          <w:rFonts w:ascii="Arial" w:eastAsia="Arial" w:hAnsi="Arial" w:cs="Arial"/>
          <w:color w:val="3A3A3A"/>
          <w:sz w:val="24"/>
          <w:szCs w:val="24"/>
          <w:shd w:val="clear" w:color="auto" w:fill="FFFFFF"/>
        </w:rPr>
        <w:t xml:space="preserve"> (2018).</w:t>
      </w:r>
      <w:r w:rsidRPr="64338D1D">
        <w:rPr>
          <w:rFonts w:ascii="Arial" w:eastAsia="Arial" w:hAnsi="Arial" w:cs="Arial"/>
          <w:color w:val="3A3A3A"/>
          <w:sz w:val="24"/>
          <w:szCs w:val="24"/>
          <w:shd w:val="clear" w:color="auto" w:fill="FFFFFF"/>
        </w:rPr>
        <w:t xml:space="preserve"> </w:t>
      </w:r>
      <w:r w:rsidRPr="64338D1D">
        <w:rPr>
          <w:rFonts w:ascii="Arial" w:eastAsia="Arial" w:hAnsi="Arial" w:cs="Arial"/>
          <w:i/>
          <w:iCs/>
          <w:color w:val="3A3A3A"/>
          <w:sz w:val="24"/>
          <w:szCs w:val="24"/>
          <w:shd w:val="clear" w:color="auto" w:fill="FFFFFF"/>
        </w:rPr>
        <w:t>Automation and the future of work</w:t>
      </w:r>
      <w:r w:rsidRPr="64338D1D">
        <w:rPr>
          <w:rFonts w:ascii="Arial" w:eastAsia="Arial" w:hAnsi="Arial" w:cs="Arial"/>
          <w:color w:val="3A3A3A"/>
          <w:sz w:val="24"/>
          <w:szCs w:val="24"/>
          <w:shd w:val="clear" w:color="auto" w:fill="FFFFFF"/>
        </w:rPr>
        <w:t>. McKinsey Global Institute. Available at:</w:t>
      </w:r>
      <w:r w:rsidR="00D70028" w:rsidRPr="64338D1D">
        <w:rPr>
          <w:rFonts w:ascii="Arial" w:eastAsia="Arial" w:hAnsi="Arial" w:cs="Arial"/>
          <w:sz w:val="24"/>
          <w:szCs w:val="24"/>
        </w:rPr>
        <w:t xml:space="preserve"> </w:t>
      </w:r>
      <w:hyperlink r:id="rId31" w:history="1">
        <w:r w:rsidR="00D70028" w:rsidRPr="64338D1D">
          <w:rPr>
            <w:rStyle w:val="Hyperlink"/>
            <w:rFonts w:ascii="Arial" w:eastAsia="Arial" w:hAnsi="Arial" w:cs="Arial"/>
            <w:sz w:val="24"/>
            <w:szCs w:val="24"/>
            <w:shd w:val="clear" w:color="auto" w:fill="FFFFFF"/>
          </w:rPr>
          <w:t>https://www.mckinsey.com/mgi/overview/in-the-news/automation-and-the-future-of-work</w:t>
        </w:r>
      </w:hyperlink>
      <w:r w:rsidR="00D70028" w:rsidRPr="64338D1D">
        <w:rPr>
          <w:rFonts w:ascii="Arial" w:eastAsia="Arial" w:hAnsi="Arial" w:cs="Arial"/>
          <w:color w:val="3A3A3A"/>
          <w:sz w:val="24"/>
          <w:szCs w:val="24"/>
          <w:shd w:val="clear" w:color="auto" w:fill="FFFFFF"/>
        </w:rPr>
        <w:t xml:space="preserve"> </w:t>
      </w:r>
      <w:r w:rsidRPr="64338D1D">
        <w:rPr>
          <w:rFonts w:ascii="Arial" w:eastAsia="Arial" w:hAnsi="Arial" w:cs="Arial"/>
          <w:color w:val="3A3A3A"/>
          <w:sz w:val="24"/>
          <w:szCs w:val="24"/>
          <w:shd w:val="clear" w:color="auto" w:fill="FFFFFF"/>
        </w:rPr>
        <w:t xml:space="preserve"> (Accessed: 31</w:t>
      </w:r>
      <w:r w:rsidRPr="64338D1D">
        <w:rPr>
          <w:rFonts w:ascii="Arial" w:eastAsia="Arial" w:hAnsi="Arial" w:cs="Arial"/>
          <w:color w:val="3A3A3A"/>
          <w:sz w:val="24"/>
          <w:szCs w:val="24"/>
          <w:shd w:val="clear" w:color="auto" w:fill="FFFFFF"/>
          <w:vertAlign w:val="superscript"/>
        </w:rPr>
        <w:t>st</w:t>
      </w:r>
      <w:r w:rsidRPr="64338D1D">
        <w:rPr>
          <w:rFonts w:ascii="Arial" w:eastAsia="Arial" w:hAnsi="Arial" w:cs="Arial"/>
          <w:color w:val="3A3A3A"/>
          <w:sz w:val="24"/>
          <w:szCs w:val="24"/>
          <w:shd w:val="clear" w:color="auto" w:fill="FFFFFF"/>
        </w:rPr>
        <w:t xml:space="preserve"> October 2022). </w:t>
      </w:r>
    </w:p>
    <w:p w14:paraId="41F39D93" w14:textId="064A4BEE" w:rsidR="002A2C11" w:rsidRDefault="002A2C11" w:rsidP="64338D1D">
      <w:pPr>
        <w:ind w:firstLine="720"/>
        <w:rPr>
          <w:rFonts w:ascii="Arial" w:eastAsia="Arial" w:hAnsi="Arial" w:cs="Arial"/>
          <w:color w:val="3A3A3A"/>
          <w:sz w:val="24"/>
          <w:szCs w:val="24"/>
          <w:shd w:val="clear" w:color="auto" w:fill="FFFFFF"/>
        </w:rPr>
      </w:pPr>
      <w:r w:rsidRPr="64338D1D">
        <w:rPr>
          <w:rFonts w:ascii="Arial" w:eastAsia="Arial" w:hAnsi="Arial" w:cs="Arial"/>
          <w:color w:val="3A3A3A"/>
          <w:sz w:val="24"/>
          <w:szCs w:val="24"/>
          <w:shd w:val="clear" w:color="auto" w:fill="FFFFFF"/>
        </w:rPr>
        <w:t xml:space="preserve">Maxwell. (2021). </w:t>
      </w:r>
      <w:r w:rsidRPr="64338D1D">
        <w:rPr>
          <w:rFonts w:ascii="Arial" w:eastAsia="Arial" w:hAnsi="Arial" w:cs="Arial"/>
          <w:i/>
          <w:iCs/>
          <w:color w:val="3A3A3A"/>
          <w:sz w:val="24"/>
          <w:szCs w:val="24"/>
          <w:shd w:val="clear" w:color="auto" w:fill="FFFFFF"/>
        </w:rPr>
        <w:t>Employee turnover and retention. CIPD</w:t>
      </w:r>
      <w:r w:rsidRPr="64338D1D">
        <w:rPr>
          <w:rFonts w:ascii="Arial" w:eastAsia="Arial" w:hAnsi="Arial" w:cs="Arial"/>
          <w:color w:val="3A3A3A"/>
          <w:sz w:val="24"/>
          <w:szCs w:val="24"/>
          <w:shd w:val="clear" w:color="auto" w:fill="FFFFFF"/>
        </w:rPr>
        <w:t xml:space="preserve">. Available at: </w:t>
      </w:r>
      <w:hyperlink r:id="rId32" w:history="1">
        <w:r w:rsidRPr="64338D1D">
          <w:rPr>
            <w:rStyle w:val="Hyperlink"/>
            <w:rFonts w:ascii="Arial" w:eastAsia="Arial" w:hAnsi="Arial" w:cs="Arial"/>
            <w:sz w:val="24"/>
            <w:szCs w:val="24"/>
            <w:shd w:val="clear" w:color="auto" w:fill="FFFFFF"/>
          </w:rPr>
          <w:t>https://www.cipd.co.uk/knowledge/strategy/resourcing/turnover-retention-factsheet</w:t>
        </w:r>
      </w:hyperlink>
      <w:r w:rsidRPr="64338D1D">
        <w:rPr>
          <w:rFonts w:ascii="Arial" w:eastAsia="Arial" w:hAnsi="Arial" w:cs="Arial"/>
          <w:color w:val="3A3A3A"/>
          <w:sz w:val="24"/>
          <w:szCs w:val="24"/>
          <w:shd w:val="clear" w:color="auto" w:fill="FFFFFF"/>
        </w:rPr>
        <w:t xml:space="preserve"> (Accessed: 15</w:t>
      </w:r>
      <w:r w:rsidRPr="64338D1D">
        <w:rPr>
          <w:rFonts w:ascii="Arial" w:eastAsia="Arial" w:hAnsi="Arial" w:cs="Arial"/>
          <w:color w:val="3A3A3A"/>
          <w:sz w:val="24"/>
          <w:szCs w:val="24"/>
          <w:shd w:val="clear" w:color="auto" w:fill="FFFFFF"/>
          <w:vertAlign w:val="superscript"/>
        </w:rPr>
        <w:t>th</w:t>
      </w:r>
      <w:r w:rsidRPr="64338D1D">
        <w:rPr>
          <w:rFonts w:ascii="Arial" w:eastAsia="Arial" w:hAnsi="Arial" w:cs="Arial"/>
          <w:color w:val="3A3A3A"/>
          <w:sz w:val="24"/>
          <w:szCs w:val="24"/>
          <w:shd w:val="clear" w:color="auto" w:fill="FFFFFF"/>
        </w:rPr>
        <w:t xml:space="preserve"> November 2022). </w:t>
      </w:r>
    </w:p>
    <w:p w14:paraId="2220998E" w14:textId="00D30974" w:rsidR="00A66B9A" w:rsidRDefault="00A66B9A" w:rsidP="64338D1D">
      <w:pPr>
        <w:ind w:firstLine="720"/>
        <w:rPr>
          <w:rFonts w:ascii="Arial" w:eastAsia="Arial" w:hAnsi="Arial" w:cs="Arial"/>
          <w:color w:val="3A3A3A"/>
          <w:sz w:val="24"/>
          <w:szCs w:val="24"/>
          <w:shd w:val="clear" w:color="auto" w:fill="FFFFFF"/>
        </w:rPr>
      </w:pPr>
      <w:r w:rsidRPr="64338D1D">
        <w:rPr>
          <w:rFonts w:ascii="Arial" w:eastAsia="Arial" w:hAnsi="Arial" w:cs="Arial"/>
          <w:color w:val="3A3A3A"/>
          <w:sz w:val="24"/>
          <w:szCs w:val="24"/>
          <w:shd w:val="clear" w:color="auto" w:fill="FFFFFF"/>
        </w:rPr>
        <w:t>McCracken, A</w:t>
      </w:r>
      <w:r w:rsidR="47EFC7BF" w:rsidRPr="64338D1D">
        <w:rPr>
          <w:rFonts w:ascii="Arial" w:eastAsia="Arial" w:hAnsi="Arial" w:cs="Arial"/>
          <w:color w:val="3A3A3A"/>
          <w:sz w:val="24"/>
          <w:szCs w:val="24"/>
          <w:shd w:val="clear" w:color="auto" w:fill="FFFFFF"/>
        </w:rPr>
        <w:t>,</w:t>
      </w:r>
      <w:r w:rsidRPr="64338D1D">
        <w:rPr>
          <w:rFonts w:ascii="Arial" w:eastAsia="Arial" w:hAnsi="Arial" w:cs="Arial"/>
          <w:color w:val="3A3A3A"/>
          <w:sz w:val="24"/>
          <w:szCs w:val="24"/>
          <w:shd w:val="clear" w:color="auto" w:fill="FFFFFF"/>
        </w:rPr>
        <w:t xml:space="preserve"> Umali. G</w:t>
      </w:r>
      <w:r w:rsidR="47EFC7BF" w:rsidRPr="64338D1D">
        <w:rPr>
          <w:rFonts w:ascii="Arial" w:eastAsia="Arial" w:hAnsi="Arial" w:cs="Arial"/>
          <w:color w:val="3A3A3A"/>
          <w:sz w:val="24"/>
          <w:szCs w:val="24"/>
          <w:shd w:val="clear" w:color="auto" w:fill="FFFFFF"/>
        </w:rPr>
        <w:t>,</w:t>
      </w:r>
      <w:r w:rsidRPr="64338D1D">
        <w:rPr>
          <w:rFonts w:ascii="Arial" w:eastAsia="Arial" w:hAnsi="Arial" w:cs="Arial"/>
          <w:color w:val="3A3A3A"/>
          <w:sz w:val="24"/>
          <w:szCs w:val="24"/>
          <w:shd w:val="clear" w:color="auto" w:fill="FFFFFF"/>
        </w:rPr>
        <w:t xml:space="preserve"> Moore, N</w:t>
      </w:r>
      <w:r w:rsidR="47EFC7BF" w:rsidRPr="64338D1D">
        <w:rPr>
          <w:rFonts w:ascii="Arial" w:eastAsia="Arial" w:hAnsi="Arial" w:cs="Arial"/>
          <w:color w:val="3A3A3A"/>
          <w:sz w:val="24"/>
          <w:szCs w:val="24"/>
          <w:shd w:val="clear" w:color="auto" w:fill="FFFFFF"/>
        </w:rPr>
        <w:t>,</w:t>
      </w:r>
      <w:r w:rsidRPr="64338D1D">
        <w:rPr>
          <w:rFonts w:ascii="Arial" w:eastAsia="Arial" w:hAnsi="Arial" w:cs="Arial"/>
          <w:color w:val="3A3A3A"/>
          <w:sz w:val="24"/>
          <w:szCs w:val="24"/>
          <w:shd w:val="clear" w:color="auto" w:fill="FFFFFF"/>
        </w:rPr>
        <w:t xml:space="preserve"> Walker, R</w:t>
      </w:r>
      <w:r w:rsidR="47EFC7BF" w:rsidRPr="64338D1D">
        <w:rPr>
          <w:rFonts w:ascii="Arial" w:eastAsia="Arial" w:hAnsi="Arial" w:cs="Arial"/>
          <w:color w:val="3A3A3A"/>
          <w:sz w:val="24"/>
          <w:szCs w:val="24"/>
          <w:shd w:val="clear" w:color="auto" w:fill="FFFFFF"/>
        </w:rPr>
        <w:t>,</w:t>
      </w:r>
      <w:r w:rsidRPr="64338D1D">
        <w:rPr>
          <w:rFonts w:ascii="Arial" w:eastAsia="Arial" w:hAnsi="Arial" w:cs="Arial"/>
          <w:color w:val="3A3A3A"/>
          <w:sz w:val="24"/>
          <w:szCs w:val="24"/>
          <w:shd w:val="clear" w:color="auto" w:fill="FFFFFF"/>
        </w:rPr>
        <w:t xml:space="preserve"> and Anderton, S. (2020). </w:t>
      </w:r>
      <w:r w:rsidRPr="64338D1D">
        <w:rPr>
          <w:rFonts w:ascii="Arial" w:eastAsia="Arial" w:hAnsi="Arial" w:cs="Arial"/>
          <w:i/>
          <w:iCs/>
          <w:color w:val="3A3A3A"/>
          <w:sz w:val="24"/>
          <w:szCs w:val="24"/>
          <w:shd w:val="clear" w:color="auto" w:fill="FFFFFF"/>
        </w:rPr>
        <w:t xml:space="preserve">Urgent action is needed to improve working conditions for nurses and midwives. </w:t>
      </w:r>
      <w:r w:rsidRPr="64338D1D">
        <w:rPr>
          <w:rFonts w:ascii="Arial" w:eastAsia="Arial" w:hAnsi="Arial" w:cs="Arial"/>
          <w:color w:val="3A3A3A"/>
          <w:sz w:val="24"/>
          <w:szCs w:val="24"/>
          <w:shd w:val="clear" w:color="auto" w:fill="FFFFFF"/>
        </w:rPr>
        <w:t>The King’s Fund. Available at:</w:t>
      </w:r>
      <w:r w:rsidR="00B33B21" w:rsidRPr="64338D1D">
        <w:rPr>
          <w:rFonts w:ascii="Arial" w:eastAsia="Arial" w:hAnsi="Arial" w:cs="Arial"/>
          <w:sz w:val="24"/>
          <w:szCs w:val="24"/>
        </w:rPr>
        <w:t xml:space="preserve"> </w:t>
      </w:r>
      <w:hyperlink r:id="rId33" w:history="1">
        <w:r w:rsidR="00B33B21" w:rsidRPr="64338D1D">
          <w:rPr>
            <w:rStyle w:val="Hyperlink"/>
            <w:rFonts w:ascii="Arial" w:eastAsia="Arial" w:hAnsi="Arial" w:cs="Arial"/>
            <w:sz w:val="24"/>
            <w:szCs w:val="24"/>
          </w:rPr>
          <w:t>https://www.kingsfund.org.uk/press/press-releases/urgent-action-needed-improve-working-conditions-nurses-and-midwives</w:t>
        </w:r>
      </w:hyperlink>
      <w:r w:rsidR="00B33B21" w:rsidRPr="64338D1D">
        <w:rPr>
          <w:rFonts w:ascii="Arial" w:eastAsia="Arial" w:hAnsi="Arial" w:cs="Arial"/>
          <w:sz w:val="24"/>
          <w:szCs w:val="24"/>
        </w:rPr>
        <w:t xml:space="preserve"> </w:t>
      </w:r>
      <w:r w:rsidRPr="64338D1D">
        <w:rPr>
          <w:rFonts w:ascii="Arial" w:eastAsia="Arial" w:hAnsi="Arial" w:cs="Arial"/>
          <w:color w:val="3A3A3A"/>
          <w:sz w:val="24"/>
          <w:szCs w:val="24"/>
          <w:shd w:val="clear" w:color="auto" w:fill="FFFFFF"/>
        </w:rPr>
        <w:t xml:space="preserve"> (Accessed: 11</w:t>
      </w:r>
      <w:r w:rsidRPr="64338D1D">
        <w:rPr>
          <w:rFonts w:ascii="Arial" w:eastAsia="Arial" w:hAnsi="Arial" w:cs="Arial"/>
          <w:color w:val="3A3A3A"/>
          <w:sz w:val="24"/>
          <w:szCs w:val="24"/>
          <w:shd w:val="clear" w:color="auto" w:fill="FFFFFF"/>
          <w:vertAlign w:val="superscript"/>
        </w:rPr>
        <w:t>th</w:t>
      </w:r>
      <w:r w:rsidRPr="64338D1D">
        <w:rPr>
          <w:rFonts w:ascii="Arial" w:eastAsia="Arial" w:hAnsi="Arial" w:cs="Arial"/>
          <w:color w:val="3A3A3A"/>
          <w:sz w:val="24"/>
          <w:szCs w:val="24"/>
          <w:shd w:val="clear" w:color="auto" w:fill="FFFFFF"/>
        </w:rPr>
        <w:t xml:space="preserve"> November 2022). </w:t>
      </w:r>
    </w:p>
    <w:p w14:paraId="3B1E536D" w14:textId="0130A616" w:rsidR="00386CAD" w:rsidRPr="0025386F" w:rsidRDefault="00386CAD" w:rsidP="64338D1D">
      <w:pPr>
        <w:ind w:firstLine="720"/>
        <w:rPr>
          <w:rFonts w:ascii="Arial" w:eastAsia="Arial" w:hAnsi="Arial" w:cs="Arial"/>
          <w:color w:val="000000" w:themeColor="text1"/>
          <w:sz w:val="24"/>
          <w:szCs w:val="24"/>
          <w:shd w:val="clear" w:color="auto" w:fill="FFFFFF"/>
        </w:rPr>
      </w:pPr>
      <w:r w:rsidRPr="0025386F">
        <w:rPr>
          <w:rFonts w:ascii="Arial" w:hAnsi="Arial" w:cs="Arial"/>
          <w:color w:val="000000" w:themeColor="text1"/>
          <w:sz w:val="24"/>
          <w:szCs w:val="24"/>
          <w:shd w:val="clear" w:color="auto" w:fill="FFFFFF"/>
        </w:rPr>
        <w:t xml:space="preserve">Mhatre, A. (2012). </w:t>
      </w:r>
      <w:r w:rsidRPr="0025386F">
        <w:rPr>
          <w:rFonts w:ascii="Arial" w:hAnsi="Arial" w:cs="Arial"/>
          <w:i/>
          <w:iCs/>
          <w:color w:val="000000" w:themeColor="text1"/>
          <w:sz w:val="24"/>
          <w:szCs w:val="24"/>
          <w:shd w:val="clear" w:color="auto" w:fill="FFFFFF"/>
        </w:rPr>
        <w:t>Managing global employee benefits</w:t>
      </w:r>
      <w:r w:rsidR="00F42D8E" w:rsidRPr="0025386F">
        <w:rPr>
          <w:rFonts w:ascii="Arial" w:hAnsi="Arial" w:cs="Arial"/>
          <w:i/>
          <w:iCs/>
          <w:color w:val="000000" w:themeColor="text1"/>
          <w:sz w:val="24"/>
          <w:szCs w:val="24"/>
          <w:shd w:val="clear" w:color="auto" w:fill="FFFFFF"/>
        </w:rPr>
        <w:t>.</w:t>
      </w:r>
      <w:r w:rsidRPr="0025386F">
        <w:rPr>
          <w:rFonts w:ascii="Arial" w:hAnsi="Arial" w:cs="Arial"/>
          <w:i/>
          <w:iCs/>
          <w:color w:val="000000" w:themeColor="text1"/>
          <w:sz w:val="24"/>
          <w:szCs w:val="24"/>
          <w:shd w:val="clear" w:color="auto" w:fill="FFFFFF"/>
        </w:rPr>
        <w:t> </w:t>
      </w:r>
      <w:r w:rsidRPr="0025386F">
        <w:rPr>
          <w:rFonts w:ascii="Arial" w:hAnsi="Arial" w:cs="Arial"/>
          <w:color w:val="000000" w:themeColor="text1"/>
          <w:sz w:val="24"/>
          <w:szCs w:val="24"/>
          <w:shd w:val="clear" w:color="auto" w:fill="FFFFFF"/>
        </w:rPr>
        <w:t>Pensions</w:t>
      </w:r>
      <w:r w:rsidR="00F42D8E" w:rsidRPr="0025386F">
        <w:rPr>
          <w:rFonts w:ascii="Arial" w:hAnsi="Arial" w:cs="Arial"/>
          <w:color w:val="000000" w:themeColor="text1"/>
          <w:sz w:val="24"/>
          <w:szCs w:val="24"/>
          <w:shd w:val="clear" w:color="auto" w:fill="FFFFFF"/>
        </w:rPr>
        <w:t>: An international Journal.</w:t>
      </w:r>
      <w:r w:rsidRPr="0025386F">
        <w:rPr>
          <w:rFonts w:ascii="Arial" w:hAnsi="Arial" w:cs="Arial"/>
          <w:color w:val="000000" w:themeColor="text1"/>
          <w:sz w:val="24"/>
          <w:szCs w:val="24"/>
          <w:shd w:val="clear" w:color="auto" w:fill="FFFFFF"/>
        </w:rPr>
        <w:t xml:space="preserve"> </w:t>
      </w:r>
      <w:r w:rsidR="0025386F" w:rsidRPr="0025386F">
        <w:rPr>
          <w:rFonts w:ascii="Arial" w:hAnsi="Arial" w:cs="Arial"/>
          <w:color w:val="000000" w:themeColor="text1"/>
          <w:sz w:val="24"/>
          <w:szCs w:val="24"/>
          <w:shd w:val="clear" w:color="auto" w:fill="FFFFFF"/>
        </w:rPr>
        <w:t>London: England.</w:t>
      </w:r>
      <w:r w:rsidRPr="0025386F">
        <w:rPr>
          <w:rFonts w:ascii="Arial" w:hAnsi="Arial" w:cs="Arial"/>
          <w:color w:val="000000" w:themeColor="text1"/>
          <w:sz w:val="24"/>
          <w:szCs w:val="24"/>
          <w:shd w:val="clear" w:color="auto" w:fill="FFFFFF"/>
        </w:rPr>
        <w:t xml:space="preserve"> 17(4), p. 34</w:t>
      </w:r>
      <w:r w:rsidR="0025386F" w:rsidRPr="0025386F">
        <w:rPr>
          <w:rFonts w:ascii="Arial" w:hAnsi="Arial" w:cs="Arial"/>
          <w:color w:val="000000" w:themeColor="text1"/>
          <w:sz w:val="24"/>
          <w:szCs w:val="24"/>
          <w:shd w:val="clear" w:color="auto" w:fill="FFFFFF"/>
        </w:rPr>
        <w:t>2</w:t>
      </w:r>
      <w:r w:rsidRPr="0025386F">
        <w:rPr>
          <w:rFonts w:ascii="Arial" w:hAnsi="Arial" w:cs="Arial"/>
          <w:color w:val="000000" w:themeColor="text1"/>
          <w:sz w:val="24"/>
          <w:szCs w:val="24"/>
          <w:shd w:val="clear" w:color="auto" w:fill="FFFFFF"/>
        </w:rPr>
        <w:t xml:space="preserve">. Available at: </w:t>
      </w:r>
      <w:hyperlink r:id="rId34" w:history="1">
        <w:r w:rsidR="005F31D0" w:rsidRPr="00A31096">
          <w:rPr>
            <w:rStyle w:val="Hyperlink"/>
            <w:rFonts w:ascii="Arial" w:hAnsi="Arial" w:cs="Arial"/>
            <w:sz w:val="24"/>
            <w:szCs w:val="24"/>
            <w:shd w:val="clear" w:color="auto" w:fill="FFFFFF"/>
          </w:rPr>
          <w:t>https://doi.org/10.1057/pm.2012.38</w:t>
        </w:r>
      </w:hyperlink>
      <w:r w:rsidRPr="0025386F">
        <w:rPr>
          <w:rFonts w:ascii="Arial" w:hAnsi="Arial" w:cs="Arial"/>
          <w:color w:val="000000" w:themeColor="text1"/>
          <w:sz w:val="24"/>
          <w:szCs w:val="24"/>
          <w:shd w:val="clear" w:color="auto" w:fill="FFFFFF"/>
        </w:rPr>
        <w:t>.</w:t>
      </w:r>
      <w:r w:rsidR="005F31D0">
        <w:rPr>
          <w:rFonts w:ascii="Arial" w:hAnsi="Arial" w:cs="Arial"/>
          <w:color w:val="000000" w:themeColor="text1"/>
          <w:sz w:val="24"/>
          <w:szCs w:val="24"/>
          <w:shd w:val="clear" w:color="auto" w:fill="FFFFFF"/>
        </w:rPr>
        <w:t xml:space="preserve"> (Accessed: 28</w:t>
      </w:r>
      <w:r w:rsidR="005F31D0" w:rsidRPr="005F31D0">
        <w:rPr>
          <w:rFonts w:ascii="Arial" w:hAnsi="Arial" w:cs="Arial"/>
          <w:color w:val="000000" w:themeColor="text1"/>
          <w:sz w:val="24"/>
          <w:szCs w:val="24"/>
          <w:shd w:val="clear" w:color="auto" w:fill="FFFFFF"/>
          <w:vertAlign w:val="superscript"/>
        </w:rPr>
        <w:t>th</w:t>
      </w:r>
      <w:r w:rsidR="005F31D0">
        <w:rPr>
          <w:rFonts w:ascii="Arial" w:hAnsi="Arial" w:cs="Arial"/>
          <w:color w:val="000000" w:themeColor="text1"/>
          <w:sz w:val="24"/>
          <w:szCs w:val="24"/>
          <w:shd w:val="clear" w:color="auto" w:fill="FFFFFF"/>
        </w:rPr>
        <w:t xml:space="preserve"> November 2022).</w:t>
      </w:r>
    </w:p>
    <w:p w14:paraId="4120A6D4" w14:textId="7240ED2C" w:rsidR="003C6885" w:rsidRDefault="003C6885" w:rsidP="64338D1D">
      <w:pPr>
        <w:ind w:firstLine="720"/>
        <w:rPr>
          <w:rFonts w:ascii="Arial" w:eastAsia="Arial" w:hAnsi="Arial" w:cs="Arial"/>
          <w:color w:val="3A3A3A"/>
          <w:sz w:val="24"/>
          <w:szCs w:val="24"/>
          <w:shd w:val="clear" w:color="auto" w:fill="FFFFFF"/>
        </w:rPr>
      </w:pPr>
      <w:r w:rsidRPr="64338D1D">
        <w:rPr>
          <w:rFonts w:ascii="Arial" w:eastAsia="Arial" w:hAnsi="Arial" w:cs="Arial"/>
          <w:color w:val="3A3A3A"/>
          <w:sz w:val="24"/>
          <w:szCs w:val="24"/>
          <w:shd w:val="clear" w:color="auto" w:fill="FFFFFF"/>
        </w:rPr>
        <w:t>NHS Employers. (2020).</w:t>
      </w:r>
      <w:r w:rsidRPr="64338D1D">
        <w:rPr>
          <w:rFonts w:ascii="Arial" w:eastAsia="Arial" w:hAnsi="Arial" w:cs="Arial"/>
          <w:i/>
          <w:iCs/>
          <w:color w:val="3A3A3A"/>
          <w:sz w:val="24"/>
          <w:szCs w:val="24"/>
          <w:shd w:val="clear" w:color="auto" w:fill="FFFFFF"/>
        </w:rPr>
        <w:t xml:space="preserve"> Improving nurses’ work-life balance: Birmingham Women’s and Children’s NHS Foundation Trust</w:t>
      </w:r>
      <w:r w:rsidRPr="64338D1D">
        <w:rPr>
          <w:rFonts w:ascii="Arial" w:eastAsia="Arial" w:hAnsi="Arial" w:cs="Arial"/>
          <w:color w:val="3A3A3A"/>
          <w:sz w:val="24"/>
          <w:szCs w:val="24"/>
          <w:shd w:val="clear" w:color="auto" w:fill="FFFFFF"/>
        </w:rPr>
        <w:t xml:space="preserve">. Available at: </w:t>
      </w:r>
      <w:hyperlink r:id="rId35" w:history="1">
        <w:r w:rsidRPr="64338D1D">
          <w:rPr>
            <w:rStyle w:val="Hyperlink"/>
            <w:rFonts w:ascii="Arial" w:eastAsia="Arial" w:hAnsi="Arial" w:cs="Arial"/>
            <w:sz w:val="24"/>
            <w:szCs w:val="24"/>
            <w:shd w:val="clear" w:color="auto" w:fill="FFFFFF"/>
          </w:rPr>
          <w:t>https://www.nhsemployers.org/case-studies/improving-nurses-work-life-balance</w:t>
        </w:r>
      </w:hyperlink>
      <w:r w:rsidRPr="64338D1D">
        <w:rPr>
          <w:rFonts w:ascii="Arial" w:eastAsia="Arial" w:hAnsi="Arial" w:cs="Arial"/>
          <w:color w:val="3A3A3A"/>
          <w:sz w:val="24"/>
          <w:szCs w:val="24"/>
          <w:shd w:val="clear" w:color="auto" w:fill="FFFFFF"/>
        </w:rPr>
        <w:t xml:space="preserve"> (Accessed: 15</w:t>
      </w:r>
      <w:r w:rsidRPr="64338D1D">
        <w:rPr>
          <w:rFonts w:ascii="Arial" w:eastAsia="Arial" w:hAnsi="Arial" w:cs="Arial"/>
          <w:color w:val="3A3A3A"/>
          <w:sz w:val="24"/>
          <w:szCs w:val="24"/>
          <w:shd w:val="clear" w:color="auto" w:fill="FFFFFF"/>
          <w:vertAlign w:val="superscript"/>
        </w:rPr>
        <w:t>th</w:t>
      </w:r>
      <w:r w:rsidRPr="64338D1D">
        <w:rPr>
          <w:rFonts w:ascii="Arial" w:eastAsia="Arial" w:hAnsi="Arial" w:cs="Arial"/>
          <w:color w:val="3A3A3A"/>
          <w:sz w:val="24"/>
          <w:szCs w:val="24"/>
          <w:shd w:val="clear" w:color="auto" w:fill="FFFFFF"/>
        </w:rPr>
        <w:t xml:space="preserve"> November 2022). </w:t>
      </w:r>
    </w:p>
    <w:p w14:paraId="1D892A85" w14:textId="4DDD26C4" w:rsidR="007C2510" w:rsidRDefault="007C2510" w:rsidP="009513CC">
      <w:pPr>
        <w:ind w:firstLine="720"/>
        <w:rPr>
          <w:rFonts w:ascii="Arial" w:eastAsia="Arial" w:hAnsi="Arial" w:cs="Arial"/>
          <w:sz w:val="24"/>
          <w:szCs w:val="24"/>
        </w:rPr>
      </w:pPr>
      <w:r w:rsidRPr="64338D1D">
        <w:rPr>
          <w:rFonts w:ascii="Arial" w:eastAsia="Arial" w:hAnsi="Arial" w:cs="Arial"/>
          <w:color w:val="3A3A3A"/>
          <w:sz w:val="24"/>
          <w:szCs w:val="24"/>
          <w:shd w:val="clear" w:color="auto" w:fill="FFFFFF"/>
        </w:rPr>
        <w:t xml:space="preserve">NHS Employers. (2021). </w:t>
      </w:r>
      <w:r w:rsidRPr="64338D1D">
        <w:rPr>
          <w:rFonts w:ascii="Arial" w:eastAsia="Arial" w:hAnsi="Arial" w:cs="Arial"/>
          <w:i/>
          <w:iCs/>
          <w:color w:val="3A3A3A"/>
          <w:sz w:val="24"/>
          <w:szCs w:val="24"/>
          <w:shd w:val="clear" w:color="auto" w:fill="FFFFFF"/>
        </w:rPr>
        <w:t>Robotic process automation in recruitment.</w:t>
      </w:r>
      <w:r w:rsidRPr="64338D1D">
        <w:rPr>
          <w:rFonts w:ascii="Arial" w:eastAsia="Arial" w:hAnsi="Arial" w:cs="Arial"/>
          <w:color w:val="3A3A3A"/>
          <w:sz w:val="24"/>
          <w:szCs w:val="24"/>
          <w:shd w:val="clear" w:color="auto" w:fill="FFFFFF"/>
        </w:rPr>
        <w:t xml:space="preserve"> </w:t>
      </w:r>
      <w:r w:rsidR="00BE3CD2" w:rsidRPr="64338D1D">
        <w:rPr>
          <w:rFonts w:ascii="Arial" w:eastAsia="Arial" w:hAnsi="Arial" w:cs="Arial"/>
          <w:color w:val="3A3A3A"/>
          <w:sz w:val="24"/>
          <w:szCs w:val="24"/>
          <w:shd w:val="clear" w:color="auto" w:fill="FFFFFF"/>
        </w:rPr>
        <w:t>Available at:</w:t>
      </w:r>
      <w:r w:rsidR="00BE3CD2" w:rsidRPr="64338D1D">
        <w:rPr>
          <w:rFonts w:ascii="Arial" w:eastAsia="Arial" w:hAnsi="Arial" w:cs="Arial"/>
          <w:sz w:val="24"/>
          <w:szCs w:val="24"/>
        </w:rPr>
        <w:t xml:space="preserve"> </w:t>
      </w:r>
      <w:hyperlink r:id="rId36" w:anchor="c-table-of-contents__list-take-away-tips-2" w:history="1">
        <w:r w:rsidR="00BE3CD2" w:rsidRPr="64338D1D">
          <w:rPr>
            <w:rStyle w:val="Hyperlink"/>
            <w:rFonts w:ascii="Arial" w:eastAsia="Arial" w:hAnsi="Arial" w:cs="Arial"/>
            <w:sz w:val="24"/>
            <w:szCs w:val="24"/>
            <w:shd w:val="clear" w:color="auto" w:fill="FFFFFF"/>
          </w:rPr>
          <w:t>https://www.nhsemployers.org/case-studies/robotic-process-automation-recruitment#c-table-of-contents__list-take-away-tips-2</w:t>
        </w:r>
      </w:hyperlink>
      <w:r w:rsidR="00BE3CD2" w:rsidRPr="64338D1D">
        <w:rPr>
          <w:rFonts w:ascii="Arial" w:eastAsia="Arial" w:hAnsi="Arial" w:cs="Arial"/>
          <w:color w:val="3A3A3A"/>
          <w:sz w:val="24"/>
          <w:szCs w:val="24"/>
          <w:shd w:val="clear" w:color="auto" w:fill="FFFFFF"/>
        </w:rPr>
        <w:t xml:space="preserve">  (Accessed: 2</w:t>
      </w:r>
      <w:r w:rsidR="00BE3CD2" w:rsidRPr="64338D1D">
        <w:rPr>
          <w:rFonts w:ascii="Arial" w:eastAsia="Arial" w:hAnsi="Arial" w:cs="Arial"/>
          <w:color w:val="3A3A3A"/>
          <w:sz w:val="24"/>
          <w:szCs w:val="24"/>
          <w:shd w:val="clear" w:color="auto" w:fill="FFFFFF"/>
          <w:vertAlign w:val="superscript"/>
        </w:rPr>
        <w:t>nd</w:t>
      </w:r>
      <w:r w:rsidR="00BE3CD2" w:rsidRPr="64338D1D">
        <w:rPr>
          <w:rFonts w:ascii="Arial" w:eastAsia="Arial" w:hAnsi="Arial" w:cs="Arial"/>
          <w:color w:val="3A3A3A"/>
          <w:sz w:val="24"/>
          <w:szCs w:val="24"/>
          <w:shd w:val="clear" w:color="auto" w:fill="FFFFFF"/>
        </w:rPr>
        <w:t xml:space="preserve"> November 2022). </w:t>
      </w:r>
    </w:p>
    <w:p w14:paraId="3A924B85" w14:textId="4A1AA1D3" w:rsidR="006C12A2" w:rsidRDefault="006C12A2" w:rsidP="009513CC">
      <w:pPr>
        <w:ind w:firstLine="720"/>
        <w:rPr>
          <w:rFonts w:ascii="Arial" w:eastAsia="Arial" w:hAnsi="Arial" w:cs="Arial"/>
          <w:sz w:val="24"/>
          <w:szCs w:val="24"/>
        </w:rPr>
      </w:pPr>
      <w:r w:rsidRPr="64338D1D">
        <w:rPr>
          <w:rFonts w:ascii="Arial" w:eastAsia="Arial" w:hAnsi="Arial" w:cs="Arial"/>
          <w:sz w:val="24"/>
          <w:szCs w:val="24"/>
        </w:rPr>
        <w:t xml:space="preserve">NHS Employers. </w:t>
      </w:r>
      <w:r w:rsidR="000069AC" w:rsidRPr="64338D1D">
        <w:rPr>
          <w:rFonts w:ascii="Arial" w:eastAsia="Arial" w:hAnsi="Arial" w:cs="Arial"/>
          <w:sz w:val="24"/>
          <w:szCs w:val="24"/>
        </w:rPr>
        <w:t>(</w:t>
      </w:r>
      <w:r w:rsidR="00BE395D" w:rsidRPr="64338D1D">
        <w:rPr>
          <w:rFonts w:ascii="Arial" w:eastAsia="Arial" w:hAnsi="Arial" w:cs="Arial"/>
          <w:sz w:val="24"/>
          <w:szCs w:val="24"/>
        </w:rPr>
        <w:t>2022</w:t>
      </w:r>
      <w:r w:rsidR="00F500DD" w:rsidRPr="64338D1D">
        <w:rPr>
          <w:rFonts w:ascii="Arial" w:eastAsia="Arial" w:hAnsi="Arial" w:cs="Arial"/>
          <w:sz w:val="24"/>
          <w:szCs w:val="24"/>
        </w:rPr>
        <w:t>a</w:t>
      </w:r>
      <w:r w:rsidR="00BE395D" w:rsidRPr="64338D1D">
        <w:rPr>
          <w:rFonts w:ascii="Arial" w:eastAsia="Arial" w:hAnsi="Arial" w:cs="Arial"/>
          <w:sz w:val="24"/>
          <w:szCs w:val="24"/>
        </w:rPr>
        <w:t xml:space="preserve">). </w:t>
      </w:r>
      <w:r w:rsidR="005D3FD3" w:rsidRPr="64338D1D">
        <w:rPr>
          <w:rFonts w:ascii="Arial" w:eastAsia="Arial" w:hAnsi="Arial" w:cs="Arial"/>
          <w:i/>
          <w:iCs/>
          <w:sz w:val="24"/>
          <w:szCs w:val="24"/>
        </w:rPr>
        <w:t>Good practice examples to support staff with cost of living</w:t>
      </w:r>
      <w:r w:rsidR="005D3FD3" w:rsidRPr="64338D1D">
        <w:rPr>
          <w:rFonts w:ascii="Arial" w:eastAsia="Arial" w:hAnsi="Arial" w:cs="Arial"/>
          <w:sz w:val="24"/>
          <w:szCs w:val="24"/>
        </w:rPr>
        <w:t xml:space="preserve">. </w:t>
      </w:r>
      <w:r w:rsidR="008C121E" w:rsidRPr="64338D1D">
        <w:rPr>
          <w:rFonts w:ascii="Arial" w:eastAsia="Arial" w:hAnsi="Arial" w:cs="Arial"/>
          <w:sz w:val="24"/>
          <w:szCs w:val="24"/>
        </w:rPr>
        <w:t xml:space="preserve">Available at: </w:t>
      </w:r>
      <w:hyperlink r:id="rId37">
        <w:r w:rsidR="008C121E" w:rsidRPr="64338D1D">
          <w:rPr>
            <w:rStyle w:val="Hyperlink"/>
            <w:rFonts w:ascii="Arial" w:eastAsia="Arial" w:hAnsi="Arial" w:cs="Arial"/>
            <w:sz w:val="24"/>
            <w:szCs w:val="24"/>
          </w:rPr>
          <w:t>https://www.nhsemployers.org/articles/good-practice-examples-support-staff-cost-living</w:t>
        </w:r>
      </w:hyperlink>
      <w:r w:rsidR="008C121E" w:rsidRPr="64338D1D">
        <w:rPr>
          <w:rFonts w:ascii="Arial" w:eastAsia="Arial" w:hAnsi="Arial" w:cs="Arial"/>
          <w:sz w:val="24"/>
          <w:szCs w:val="24"/>
        </w:rPr>
        <w:t xml:space="preserve"> Accessed: 26</w:t>
      </w:r>
      <w:r w:rsidR="008C121E" w:rsidRPr="64338D1D">
        <w:rPr>
          <w:rFonts w:ascii="Arial" w:eastAsia="Arial" w:hAnsi="Arial" w:cs="Arial"/>
          <w:sz w:val="24"/>
          <w:szCs w:val="24"/>
          <w:vertAlign w:val="superscript"/>
        </w:rPr>
        <w:t>th</w:t>
      </w:r>
      <w:r w:rsidR="008C121E" w:rsidRPr="64338D1D">
        <w:rPr>
          <w:rFonts w:ascii="Arial" w:eastAsia="Arial" w:hAnsi="Arial" w:cs="Arial"/>
          <w:sz w:val="24"/>
          <w:szCs w:val="24"/>
        </w:rPr>
        <w:t xml:space="preserve"> October 2022). </w:t>
      </w:r>
    </w:p>
    <w:p w14:paraId="7ABEEB99" w14:textId="5C475CFA" w:rsidR="00F500DD" w:rsidRDefault="00F500DD" w:rsidP="009513CC">
      <w:pPr>
        <w:ind w:firstLine="720"/>
        <w:rPr>
          <w:rFonts w:ascii="Arial" w:eastAsia="Arial" w:hAnsi="Arial" w:cs="Arial"/>
          <w:sz w:val="24"/>
          <w:szCs w:val="24"/>
        </w:rPr>
      </w:pPr>
      <w:r w:rsidRPr="64338D1D">
        <w:rPr>
          <w:rFonts w:ascii="Arial" w:eastAsia="Arial" w:hAnsi="Arial" w:cs="Arial"/>
          <w:sz w:val="24"/>
          <w:szCs w:val="24"/>
        </w:rPr>
        <w:lastRenderedPageBreak/>
        <w:t xml:space="preserve">NHS Employers. (2022b). </w:t>
      </w:r>
      <w:r w:rsidRPr="64338D1D">
        <w:rPr>
          <w:rFonts w:ascii="Arial" w:eastAsia="Arial" w:hAnsi="Arial" w:cs="Arial"/>
          <w:i/>
          <w:iCs/>
          <w:sz w:val="24"/>
          <w:szCs w:val="24"/>
        </w:rPr>
        <w:t xml:space="preserve">Supporting staff with the rising cost of living – good employment practice. </w:t>
      </w:r>
      <w:r w:rsidRPr="64338D1D">
        <w:rPr>
          <w:rFonts w:ascii="Arial" w:eastAsia="Arial" w:hAnsi="Arial" w:cs="Arial"/>
          <w:sz w:val="24"/>
          <w:szCs w:val="24"/>
        </w:rPr>
        <w:t>Available at:</w:t>
      </w:r>
      <w:r w:rsidR="00A8213C" w:rsidRPr="64338D1D">
        <w:rPr>
          <w:rFonts w:ascii="Arial" w:eastAsia="Arial" w:hAnsi="Arial" w:cs="Arial"/>
          <w:sz w:val="24"/>
          <w:szCs w:val="24"/>
        </w:rPr>
        <w:t xml:space="preserve"> </w:t>
      </w:r>
      <w:hyperlink r:id="rId38">
        <w:r w:rsidR="00A8213C" w:rsidRPr="64338D1D">
          <w:rPr>
            <w:rStyle w:val="Hyperlink"/>
            <w:rFonts w:ascii="Arial" w:eastAsia="Arial" w:hAnsi="Arial" w:cs="Arial"/>
            <w:sz w:val="24"/>
            <w:szCs w:val="24"/>
          </w:rPr>
          <w:t>https://www.nhsemployers.org/topics/staff-experience-culture-and-change/supporting-staff-rising-cost-living-good-employment</w:t>
        </w:r>
      </w:hyperlink>
      <w:r w:rsidR="00A8213C" w:rsidRPr="64338D1D">
        <w:rPr>
          <w:rFonts w:ascii="Arial" w:eastAsia="Arial" w:hAnsi="Arial" w:cs="Arial"/>
          <w:sz w:val="24"/>
          <w:szCs w:val="24"/>
        </w:rPr>
        <w:t xml:space="preserve"> </w:t>
      </w:r>
      <w:r w:rsidRPr="64338D1D">
        <w:rPr>
          <w:rFonts w:ascii="Arial" w:eastAsia="Arial" w:hAnsi="Arial" w:cs="Arial"/>
          <w:sz w:val="24"/>
          <w:szCs w:val="24"/>
        </w:rPr>
        <w:t>(Accessed: 27</w:t>
      </w:r>
      <w:r w:rsidRPr="64338D1D">
        <w:rPr>
          <w:rFonts w:ascii="Arial" w:eastAsia="Arial" w:hAnsi="Arial" w:cs="Arial"/>
          <w:sz w:val="24"/>
          <w:szCs w:val="24"/>
          <w:vertAlign w:val="superscript"/>
        </w:rPr>
        <w:t>th</w:t>
      </w:r>
      <w:r w:rsidRPr="64338D1D">
        <w:rPr>
          <w:rFonts w:ascii="Arial" w:eastAsia="Arial" w:hAnsi="Arial" w:cs="Arial"/>
          <w:sz w:val="24"/>
          <w:szCs w:val="24"/>
        </w:rPr>
        <w:t xml:space="preserve"> October 2022). </w:t>
      </w:r>
    </w:p>
    <w:p w14:paraId="38C6C367" w14:textId="2768713B" w:rsidR="00066091" w:rsidRPr="00F500DD" w:rsidRDefault="00066091" w:rsidP="009513CC">
      <w:pPr>
        <w:ind w:firstLine="720"/>
        <w:rPr>
          <w:rFonts w:ascii="Arial" w:eastAsia="Arial" w:hAnsi="Arial" w:cs="Arial"/>
          <w:sz w:val="24"/>
          <w:szCs w:val="24"/>
        </w:rPr>
      </w:pPr>
      <w:r w:rsidRPr="64338D1D">
        <w:rPr>
          <w:rFonts w:ascii="Arial" w:eastAsia="Arial" w:hAnsi="Arial" w:cs="Arial"/>
          <w:sz w:val="24"/>
          <w:szCs w:val="24"/>
        </w:rPr>
        <w:t xml:space="preserve">NHS Property Services. (2019). </w:t>
      </w:r>
      <w:r w:rsidRPr="64338D1D">
        <w:rPr>
          <w:rFonts w:ascii="Arial" w:eastAsia="Arial" w:hAnsi="Arial" w:cs="Arial"/>
          <w:i/>
          <w:iCs/>
          <w:sz w:val="24"/>
          <w:szCs w:val="24"/>
        </w:rPr>
        <w:t>Driving smarter working and saving £6m for the NHS by consolidating office space</w:t>
      </w:r>
      <w:r w:rsidRPr="64338D1D">
        <w:rPr>
          <w:rFonts w:ascii="Arial" w:eastAsia="Arial" w:hAnsi="Arial" w:cs="Arial"/>
          <w:sz w:val="24"/>
          <w:szCs w:val="24"/>
        </w:rPr>
        <w:t xml:space="preserve">. Available at: </w:t>
      </w:r>
      <w:hyperlink r:id="rId39">
        <w:r w:rsidRPr="64338D1D">
          <w:rPr>
            <w:rStyle w:val="Hyperlink"/>
            <w:rFonts w:ascii="Arial" w:eastAsia="Arial" w:hAnsi="Arial" w:cs="Arial"/>
            <w:sz w:val="24"/>
            <w:szCs w:val="24"/>
          </w:rPr>
          <w:t>https://www.property.nhs.uk/news/case-studies/120-the-broadway/</w:t>
        </w:r>
      </w:hyperlink>
      <w:r w:rsidRPr="64338D1D">
        <w:rPr>
          <w:rFonts w:ascii="Arial" w:eastAsia="Arial" w:hAnsi="Arial" w:cs="Arial"/>
          <w:sz w:val="24"/>
          <w:szCs w:val="24"/>
        </w:rPr>
        <w:t xml:space="preserve"> (Accessed: 11</w:t>
      </w:r>
      <w:r w:rsidRPr="64338D1D">
        <w:rPr>
          <w:rFonts w:ascii="Arial" w:eastAsia="Arial" w:hAnsi="Arial" w:cs="Arial"/>
          <w:sz w:val="24"/>
          <w:szCs w:val="24"/>
          <w:vertAlign w:val="superscript"/>
        </w:rPr>
        <w:t>th</w:t>
      </w:r>
      <w:r w:rsidRPr="64338D1D">
        <w:rPr>
          <w:rFonts w:ascii="Arial" w:eastAsia="Arial" w:hAnsi="Arial" w:cs="Arial"/>
          <w:sz w:val="24"/>
          <w:szCs w:val="24"/>
        </w:rPr>
        <w:t xml:space="preserve"> November 2022). </w:t>
      </w:r>
    </w:p>
    <w:p w14:paraId="4BE503F8" w14:textId="3E025D4C" w:rsidR="00B12A57" w:rsidRDefault="00B12A57" w:rsidP="009513CC">
      <w:pPr>
        <w:ind w:firstLine="720"/>
        <w:rPr>
          <w:rFonts w:ascii="Arial" w:eastAsia="Arial" w:hAnsi="Arial" w:cs="Arial"/>
          <w:sz w:val="24"/>
          <w:szCs w:val="24"/>
        </w:rPr>
      </w:pPr>
      <w:r w:rsidRPr="64338D1D">
        <w:rPr>
          <w:rFonts w:ascii="Arial" w:eastAsia="Arial" w:hAnsi="Arial" w:cs="Arial"/>
          <w:sz w:val="24"/>
          <w:szCs w:val="24"/>
        </w:rPr>
        <w:t>Office for National Statistics. (20</w:t>
      </w:r>
      <w:r w:rsidR="00740ABC" w:rsidRPr="64338D1D">
        <w:rPr>
          <w:rFonts w:ascii="Arial" w:eastAsia="Arial" w:hAnsi="Arial" w:cs="Arial"/>
          <w:sz w:val="24"/>
          <w:szCs w:val="24"/>
        </w:rPr>
        <w:t xml:space="preserve">22). </w:t>
      </w:r>
      <w:r w:rsidR="00740ABC" w:rsidRPr="64338D1D">
        <w:rPr>
          <w:rFonts w:ascii="Arial" w:eastAsia="Arial" w:hAnsi="Arial" w:cs="Arial"/>
          <w:i/>
          <w:iCs/>
          <w:sz w:val="24"/>
          <w:szCs w:val="24"/>
        </w:rPr>
        <w:t>Inflation and price indices</w:t>
      </w:r>
      <w:r w:rsidR="00740ABC" w:rsidRPr="64338D1D">
        <w:rPr>
          <w:rFonts w:ascii="Arial" w:eastAsia="Arial" w:hAnsi="Arial" w:cs="Arial"/>
          <w:sz w:val="24"/>
          <w:szCs w:val="24"/>
        </w:rPr>
        <w:t xml:space="preserve">. Available at: </w:t>
      </w:r>
      <w:hyperlink r:id="rId40">
        <w:r w:rsidR="00740ABC" w:rsidRPr="64338D1D">
          <w:rPr>
            <w:rStyle w:val="Hyperlink"/>
            <w:rFonts w:ascii="Arial" w:eastAsia="Arial" w:hAnsi="Arial" w:cs="Arial"/>
            <w:sz w:val="24"/>
            <w:szCs w:val="24"/>
          </w:rPr>
          <w:t>https://www.ons.gov.uk/economy/inflationandpriceindices</w:t>
        </w:r>
      </w:hyperlink>
      <w:r w:rsidR="00740ABC" w:rsidRPr="64338D1D">
        <w:rPr>
          <w:rFonts w:ascii="Arial" w:eastAsia="Arial" w:hAnsi="Arial" w:cs="Arial"/>
          <w:sz w:val="24"/>
          <w:szCs w:val="24"/>
        </w:rPr>
        <w:t xml:space="preserve"> (Accessed: 26</w:t>
      </w:r>
      <w:r w:rsidR="00740ABC" w:rsidRPr="64338D1D">
        <w:rPr>
          <w:rFonts w:ascii="Arial" w:eastAsia="Arial" w:hAnsi="Arial" w:cs="Arial"/>
          <w:sz w:val="24"/>
          <w:szCs w:val="24"/>
          <w:vertAlign w:val="superscript"/>
        </w:rPr>
        <w:t>th</w:t>
      </w:r>
      <w:r w:rsidR="00740ABC" w:rsidRPr="64338D1D">
        <w:rPr>
          <w:rFonts w:ascii="Arial" w:eastAsia="Arial" w:hAnsi="Arial" w:cs="Arial"/>
          <w:sz w:val="24"/>
          <w:szCs w:val="24"/>
        </w:rPr>
        <w:t xml:space="preserve"> October 2022).</w:t>
      </w:r>
    </w:p>
    <w:p w14:paraId="7BC1FCC8" w14:textId="1520B0D0" w:rsidR="00DF2100" w:rsidRDefault="00DF2100" w:rsidP="009513CC">
      <w:pPr>
        <w:ind w:firstLine="720"/>
        <w:rPr>
          <w:rFonts w:ascii="Arial" w:eastAsia="Arial" w:hAnsi="Arial" w:cs="Arial"/>
          <w:sz w:val="24"/>
          <w:szCs w:val="24"/>
        </w:rPr>
      </w:pPr>
      <w:r w:rsidRPr="64338D1D">
        <w:rPr>
          <w:rFonts w:ascii="Arial" w:eastAsia="Arial" w:hAnsi="Arial" w:cs="Arial"/>
          <w:sz w:val="24"/>
          <w:szCs w:val="24"/>
        </w:rPr>
        <w:t xml:space="preserve">Richardson, K. (2019). </w:t>
      </w:r>
      <w:r w:rsidRPr="64338D1D">
        <w:rPr>
          <w:rFonts w:ascii="Arial" w:eastAsia="Arial" w:hAnsi="Arial" w:cs="Arial"/>
          <w:i/>
          <w:iCs/>
          <w:sz w:val="24"/>
          <w:szCs w:val="24"/>
        </w:rPr>
        <w:t>Making the NHS work smarter: introducing agile working</w:t>
      </w:r>
      <w:r w:rsidRPr="64338D1D">
        <w:rPr>
          <w:rFonts w:ascii="Arial" w:eastAsia="Arial" w:hAnsi="Arial" w:cs="Arial"/>
          <w:sz w:val="24"/>
          <w:szCs w:val="24"/>
        </w:rPr>
        <w:t xml:space="preserve">. </w:t>
      </w:r>
      <w:r w:rsidR="0011604D" w:rsidRPr="64338D1D">
        <w:rPr>
          <w:rFonts w:ascii="Arial" w:eastAsia="Arial" w:hAnsi="Arial" w:cs="Arial"/>
          <w:sz w:val="24"/>
          <w:szCs w:val="24"/>
        </w:rPr>
        <w:t xml:space="preserve">NHS Property Services. Available at: </w:t>
      </w:r>
      <w:hyperlink r:id="rId41">
        <w:r w:rsidR="0011604D" w:rsidRPr="64338D1D">
          <w:rPr>
            <w:rStyle w:val="Hyperlink"/>
            <w:rFonts w:ascii="Arial" w:eastAsia="Arial" w:hAnsi="Arial" w:cs="Arial"/>
            <w:sz w:val="24"/>
            <w:szCs w:val="24"/>
          </w:rPr>
          <w:t>https://www.property.nhs.uk/news/insights/making-the-nhs-work-smarter-introducing-agile-working/</w:t>
        </w:r>
      </w:hyperlink>
      <w:r w:rsidR="0011604D" w:rsidRPr="64338D1D">
        <w:rPr>
          <w:rFonts w:ascii="Arial" w:eastAsia="Arial" w:hAnsi="Arial" w:cs="Arial"/>
          <w:sz w:val="24"/>
          <w:szCs w:val="24"/>
        </w:rPr>
        <w:t xml:space="preserve"> (Accessed: 11</w:t>
      </w:r>
      <w:r w:rsidR="0011604D" w:rsidRPr="64338D1D">
        <w:rPr>
          <w:rFonts w:ascii="Arial" w:eastAsia="Arial" w:hAnsi="Arial" w:cs="Arial"/>
          <w:sz w:val="24"/>
          <w:szCs w:val="24"/>
          <w:vertAlign w:val="superscript"/>
        </w:rPr>
        <w:t>th</w:t>
      </w:r>
      <w:r w:rsidR="0011604D" w:rsidRPr="64338D1D">
        <w:rPr>
          <w:rFonts w:ascii="Arial" w:eastAsia="Arial" w:hAnsi="Arial" w:cs="Arial"/>
          <w:sz w:val="24"/>
          <w:szCs w:val="24"/>
        </w:rPr>
        <w:t xml:space="preserve"> November 2022). </w:t>
      </w:r>
    </w:p>
    <w:p w14:paraId="6B6D2B8F" w14:textId="55F6D44E" w:rsidR="005D5F69" w:rsidRDefault="005D5F69" w:rsidP="009513CC">
      <w:pPr>
        <w:ind w:firstLine="720"/>
        <w:rPr>
          <w:rFonts w:ascii="Arial" w:eastAsia="Arial" w:hAnsi="Arial" w:cs="Arial"/>
          <w:sz w:val="24"/>
          <w:szCs w:val="24"/>
        </w:rPr>
      </w:pPr>
      <w:proofErr w:type="spellStart"/>
      <w:r w:rsidRPr="64338D1D">
        <w:rPr>
          <w:rFonts w:ascii="Arial" w:eastAsia="Arial" w:hAnsi="Arial" w:cs="Arial"/>
          <w:sz w:val="24"/>
          <w:szCs w:val="24"/>
        </w:rPr>
        <w:t>Sampsel</w:t>
      </w:r>
      <w:proofErr w:type="spellEnd"/>
      <w:r w:rsidRPr="64338D1D">
        <w:rPr>
          <w:rFonts w:ascii="Arial" w:eastAsia="Arial" w:hAnsi="Arial" w:cs="Arial"/>
          <w:sz w:val="24"/>
          <w:szCs w:val="24"/>
        </w:rPr>
        <w:t>, B. (</w:t>
      </w:r>
      <w:r w:rsidR="005833AF" w:rsidRPr="64338D1D">
        <w:rPr>
          <w:rFonts w:ascii="Arial" w:eastAsia="Arial" w:hAnsi="Arial" w:cs="Arial"/>
          <w:sz w:val="24"/>
          <w:szCs w:val="24"/>
        </w:rPr>
        <w:t xml:space="preserve">2020). </w:t>
      </w:r>
      <w:r w:rsidR="005833AF" w:rsidRPr="64338D1D">
        <w:rPr>
          <w:rFonts w:ascii="Arial" w:eastAsia="Arial" w:hAnsi="Arial" w:cs="Arial"/>
          <w:i/>
          <w:iCs/>
          <w:sz w:val="24"/>
          <w:szCs w:val="24"/>
        </w:rPr>
        <w:t>Why you should embrace automation</w:t>
      </w:r>
      <w:r w:rsidR="005833AF" w:rsidRPr="64338D1D">
        <w:rPr>
          <w:rFonts w:ascii="Arial" w:eastAsia="Arial" w:hAnsi="Arial" w:cs="Arial"/>
          <w:sz w:val="24"/>
          <w:szCs w:val="24"/>
        </w:rPr>
        <w:t>. TED</w:t>
      </w:r>
      <w:r w:rsidR="00312D31" w:rsidRPr="64338D1D">
        <w:rPr>
          <w:rFonts w:ascii="Arial" w:eastAsia="Arial" w:hAnsi="Arial" w:cs="Arial"/>
          <w:sz w:val="24"/>
          <w:szCs w:val="24"/>
        </w:rPr>
        <w:t>x Columbus. Available at:</w:t>
      </w:r>
      <w:r w:rsidR="00404519" w:rsidRPr="64338D1D">
        <w:rPr>
          <w:rFonts w:ascii="Arial" w:eastAsia="Arial" w:hAnsi="Arial" w:cs="Arial"/>
          <w:sz w:val="24"/>
          <w:szCs w:val="24"/>
        </w:rPr>
        <w:t xml:space="preserve"> </w:t>
      </w:r>
      <w:hyperlink r:id="rId42">
        <w:r w:rsidR="00404519" w:rsidRPr="64338D1D">
          <w:rPr>
            <w:rStyle w:val="Hyperlink"/>
            <w:rFonts w:ascii="Arial" w:eastAsia="Arial" w:hAnsi="Arial" w:cs="Arial"/>
            <w:sz w:val="24"/>
            <w:szCs w:val="24"/>
          </w:rPr>
          <w:t>https://www.youtube.com/watch?v=YPJFg-vRAjc</w:t>
        </w:r>
      </w:hyperlink>
      <w:r w:rsidR="00404519" w:rsidRPr="64338D1D">
        <w:rPr>
          <w:rFonts w:ascii="Arial" w:eastAsia="Arial" w:hAnsi="Arial" w:cs="Arial"/>
          <w:sz w:val="24"/>
          <w:szCs w:val="24"/>
        </w:rPr>
        <w:t xml:space="preserve"> </w:t>
      </w:r>
      <w:r w:rsidR="00312D31" w:rsidRPr="64338D1D">
        <w:rPr>
          <w:rFonts w:ascii="Arial" w:eastAsia="Arial" w:hAnsi="Arial" w:cs="Arial"/>
          <w:sz w:val="24"/>
          <w:szCs w:val="24"/>
        </w:rPr>
        <w:t xml:space="preserve"> (Accessed: 31</w:t>
      </w:r>
      <w:r w:rsidR="00312D31" w:rsidRPr="64338D1D">
        <w:rPr>
          <w:rFonts w:ascii="Arial" w:eastAsia="Arial" w:hAnsi="Arial" w:cs="Arial"/>
          <w:sz w:val="24"/>
          <w:szCs w:val="24"/>
          <w:vertAlign w:val="superscript"/>
        </w:rPr>
        <w:t>st</w:t>
      </w:r>
      <w:r w:rsidR="00312D31" w:rsidRPr="64338D1D">
        <w:rPr>
          <w:rFonts w:ascii="Arial" w:eastAsia="Arial" w:hAnsi="Arial" w:cs="Arial"/>
          <w:sz w:val="24"/>
          <w:szCs w:val="24"/>
        </w:rPr>
        <w:t xml:space="preserve"> October 2022). </w:t>
      </w:r>
    </w:p>
    <w:p w14:paraId="0878DC77" w14:textId="57EE4A2A" w:rsidR="002E73ED" w:rsidRDefault="002E73ED" w:rsidP="009513CC">
      <w:pPr>
        <w:ind w:firstLine="720"/>
        <w:rPr>
          <w:rFonts w:ascii="Arial" w:eastAsia="Arial" w:hAnsi="Arial" w:cs="Arial"/>
          <w:sz w:val="24"/>
          <w:szCs w:val="24"/>
        </w:rPr>
      </w:pPr>
      <w:r w:rsidRPr="64338D1D">
        <w:rPr>
          <w:rFonts w:ascii="Arial" w:eastAsia="Arial" w:hAnsi="Arial" w:cs="Arial"/>
          <w:sz w:val="24"/>
          <w:szCs w:val="24"/>
        </w:rPr>
        <w:t>Sproul, D</w:t>
      </w:r>
      <w:r w:rsidR="47EFC7BF" w:rsidRPr="64338D1D">
        <w:rPr>
          <w:rFonts w:ascii="Arial" w:eastAsia="Arial" w:hAnsi="Arial" w:cs="Arial"/>
          <w:sz w:val="24"/>
          <w:szCs w:val="24"/>
        </w:rPr>
        <w:t>,</w:t>
      </w:r>
      <w:r w:rsidRPr="64338D1D">
        <w:rPr>
          <w:rFonts w:ascii="Arial" w:eastAsia="Arial" w:hAnsi="Arial" w:cs="Arial"/>
          <w:sz w:val="24"/>
          <w:szCs w:val="24"/>
        </w:rPr>
        <w:t xml:space="preserve"> Knowles-Cutler, A</w:t>
      </w:r>
      <w:r w:rsidR="47EFC7BF" w:rsidRPr="64338D1D">
        <w:rPr>
          <w:rFonts w:ascii="Arial" w:eastAsia="Arial" w:hAnsi="Arial" w:cs="Arial"/>
          <w:sz w:val="24"/>
          <w:szCs w:val="24"/>
        </w:rPr>
        <w:t>,</w:t>
      </w:r>
      <w:r w:rsidRPr="64338D1D">
        <w:rPr>
          <w:rFonts w:ascii="Arial" w:eastAsia="Arial" w:hAnsi="Arial" w:cs="Arial"/>
          <w:sz w:val="24"/>
          <w:szCs w:val="24"/>
        </w:rPr>
        <w:t xml:space="preserve"> and Lewis, H. (2015). </w:t>
      </w:r>
      <w:r w:rsidRPr="64338D1D">
        <w:rPr>
          <w:rFonts w:ascii="Arial" w:eastAsia="Arial" w:hAnsi="Arial" w:cs="Arial"/>
          <w:i/>
          <w:iCs/>
          <w:sz w:val="24"/>
          <w:szCs w:val="24"/>
        </w:rPr>
        <w:t>From brawn to brains. The impact of technology on jobs in the UK.</w:t>
      </w:r>
      <w:r w:rsidRPr="64338D1D">
        <w:rPr>
          <w:rFonts w:ascii="Arial" w:eastAsia="Arial" w:hAnsi="Arial" w:cs="Arial"/>
          <w:sz w:val="24"/>
          <w:szCs w:val="24"/>
        </w:rPr>
        <w:t xml:space="preserve"> Deloitte. </w:t>
      </w:r>
      <w:r w:rsidR="009B5C0A" w:rsidRPr="64338D1D">
        <w:rPr>
          <w:rFonts w:ascii="Arial" w:eastAsia="Arial" w:hAnsi="Arial" w:cs="Arial"/>
          <w:sz w:val="24"/>
          <w:szCs w:val="24"/>
        </w:rPr>
        <w:t xml:space="preserve">London. </w:t>
      </w:r>
      <w:r w:rsidRPr="64338D1D">
        <w:rPr>
          <w:rFonts w:ascii="Arial" w:eastAsia="Arial" w:hAnsi="Arial" w:cs="Arial"/>
          <w:sz w:val="24"/>
          <w:szCs w:val="24"/>
        </w:rPr>
        <w:t xml:space="preserve"> </w:t>
      </w:r>
    </w:p>
    <w:p w14:paraId="74B9D19F" w14:textId="67E58700" w:rsidR="009513CC" w:rsidRDefault="009513CC" w:rsidP="009513CC">
      <w:pPr>
        <w:ind w:firstLine="720"/>
        <w:rPr>
          <w:rFonts w:ascii="Arial" w:eastAsia="Arial" w:hAnsi="Arial" w:cs="Arial"/>
          <w:sz w:val="24"/>
          <w:szCs w:val="24"/>
        </w:rPr>
      </w:pPr>
      <w:r w:rsidRPr="64338D1D">
        <w:rPr>
          <w:rFonts w:ascii="Arial" w:eastAsia="Arial" w:hAnsi="Arial" w:cs="Arial"/>
          <w:sz w:val="24"/>
          <w:szCs w:val="24"/>
        </w:rPr>
        <w:t>Taylor, S</w:t>
      </w:r>
      <w:r w:rsidR="007A17A6" w:rsidRPr="64338D1D">
        <w:rPr>
          <w:rFonts w:ascii="Arial" w:eastAsia="Arial" w:hAnsi="Arial" w:cs="Arial"/>
          <w:sz w:val="24"/>
          <w:szCs w:val="24"/>
        </w:rPr>
        <w:t>. and</w:t>
      </w:r>
      <w:r w:rsidRPr="64338D1D">
        <w:rPr>
          <w:rFonts w:ascii="Arial" w:eastAsia="Arial" w:hAnsi="Arial" w:cs="Arial"/>
          <w:sz w:val="24"/>
          <w:szCs w:val="24"/>
        </w:rPr>
        <w:t xml:space="preserve"> Perkins, G. (</w:t>
      </w:r>
      <w:r w:rsidR="0016000F" w:rsidRPr="64338D1D">
        <w:rPr>
          <w:rFonts w:ascii="Arial" w:eastAsia="Arial" w:hAnsi="Arial" w:cs="Arial"/>
          <w:sz w:val="24"/>
          <w:szCs w:val="24"/>
        </w:rPr>
        <w:t xml:space="preserve">2021). </w:t>
      </w:r>
      <w:r w:rsidR="0016000F" w:rsidRPr="64338D1D">
        <w:rPr>
          <w:rFonts w:ascii="Arial" w:eastAsia="Arial" w:hAnsi="Arial" w:cs="Arial"/>
          <w:i/>
          <w:iCs/>
          <w:sz w:val="24"/>
          <w:szCs w:val="24"/>
        </w:rPr>
        <w:t xml:space="preserve">Work and employment in </w:t>
      </w:r>
      <w:r w:rsidR="000C7428" w:rsidRPr="64338D1D">
        <w:rPr>
          <w:rFonts w:ascii="Arial" w:eastAsia="Arial" w:hAnsi="Arial" w:cs="Arial"/>
          <w:i/>
          <w:iCs/>
          <w:sz w:val="24"/>
          <w:szCs w:val="24"/>
        </w:rPr>
        <w:t>a</w:t>
      </w:r>
      <w:r w:rsidR="0016000F" w:rsidRPr="64338D1D">
        <w:rPr>
          <w:rFonts w:ascii="Arial" w:eastAsia="Arial" w:hAnsi="Arial" w:cs="Arial"/>
          <w:i/>
          <w:iCs/>
          <w:sz w:val="24"/>
          <w:szCs w:val="24"/>
        </w:rPr>
        <w:t xml:space="preserve"> changing business </w:t>
      </w:r>
      <w:r w:rsidR="000C7428" w:rsidRPr="64338D1D">
        <w:rPr>
          <w:rFonts w:ascii="Arial" w:eastAsia="Arial" w:hAnsi="Arial" w:cs="Arial"/>
          <w:i/>
          <w:iCs/>
          <w:sz w:val="24"/>
          <w:szCs w:val="24"/>
        </w:rPr>
        <w:t>environment.</w:t>
      </w:r>
      <w:r w:rsidR="000C7428" w:rsidRPr="64338D1D">
        <w:rPr>
          <w:rFonts w:ascii="Arial" w:eastAsia="Arial" w:hAnsi="Arial" w:cs="Arial"/>
          <w:sz w:val="24"/>
          <w:szCs w:val="24"/>
        </w:rPr>
        <w:t xml:space="preserve"> </w:t>
      </w:r>
      <w:r w:rsidR="007D211C" w:rsidRPr="64338D1D">
        <w:rPr>
          <w:rFonts w:ascii="Arial" w:eastAsia="Arial" w:hAnsi="Arial" w:cs="Arial"/>
          <w:sz w:val="24"/>
          <w:szCs w:val="24"/>
        </w:rPr>
        <w:t xml:space="preserve">London: Kogan Page. </w:t>
      </w:r>
    </w:p>
    <w:p w14:paraId="6B78EC8E" w14:textId="373D6DBA" w:rsidR="0030339E" w:rsidRDefault="0030339E" w:rsidP="009513CC">
      <w:pPr>
        <w:ind w:firstLine="720"/>
        <w:rPr>
          <w:rFonts w:ascii="Arial" w:eastAsia="Arial" w:hAnsi="Arial" w:cs="Arial"/>
          <w:sz w:val="24"/>
          <w:szCs w:val="24"/>
        </w:rPr>
      </w:pPr>
      <w:r w:rsidRPr="64338D1D">
        <w:rPr>
          <w:rFonts w:ascii="Arial" w:eastAsia="Arial" w:hAnsi="Arial" w:cs="Arial"/>
          <w:sz w:val="24"/>
          <w:szCs w:val="24"/>
        </w:rPr>
        <w:t xml:space="preserve">Thiemann, M. (2021). </w:t>
      </w:r>
      <w:r w:rsidRPr="64338D1D">
        <w:rPr>
          <w:rFonts w:ascii="Arial" w:eastAsia="Arial" w:hAnsi="Arial" w:cs="Arial"/>
          <w:i/>
          <w:iCs/>
          <w:sz w:val="24"/>
          <w:szCs w:val="24"/>
        </w:rPr>
        <w:t>Why is agility so important to the success of companies?</w:t>
      </w:r>
      <w:r w:rsidRPr="64338D1D">
        <w:rPr>
          <w:rFonts w:ascii="Arial" w:eastAsia="Arial" w:hAnsi="Arial" w:cs="Arial"/>
          <w:sz w:val="24"/>
          <w:szCs w:val="24"/>
        </w:rPr>
        <w:t xml:space="preserve"> </w:t>
      </w:r>
      <w:r w:rsidR="00F23A69" w:rsidRPr="64338D1D">
        <w:rPr>
          <w:rFonts w:ascii="Arial" w:eastAsia="Arial" w:hAnsi="Arial" w:cs="Arial"/>
          <w:sz w:val="24"/>
          <w:szCs w:val="24"/>
        </w:rPr>
        <w:t xml:space="preserve">Forbes. Available at: </w:t>
      </w:r>
      <w:hyperlink r:id="rId43">
        <w:r w:rsidR="00F23A69" w:rsidRPr="64338D1D">
          <w:rPr>
            <w:rStyle w:val="Hyperlink"/>
            <w:rFonts w:ascii="Arial" w:eastAsia="Arial" w:hAnsi="Arial" w:cs="Arial"/>
            <w:sz w:val="24"/>
            <w:szCs w:val="24"/>
          </w:rPr>
          <w:t>https://www.forbes.com/sites/forbescoachescouncil/2021/02/04/why-is-agility-so-important-to-the-success-of-companies/?sh=25a0b3676f29</w:t>
        </w:r>
      </w:hyperlink>
      <w:r w:rsidR="00F23A69" w:rsidRPr="64338D1D">
        <w:rPr>
          <w:rFonts w:ascii="Arial" w:eastAsia="Arial" w:hAnsi="Arial" w:cs="Arial"/>
          <w:sz w:val="24"/>
          <w:szCs w:val="24"/>
        </w:rPr>
        <w:t xml:space="preserve"> (Accessed: 15</w:t>
      </w:r>
      <w:r w:rsidR="00F23A69" w:rsidRPr="64338D1D">
        <w:rPr>
          <w:rFonts w:ascii="Arial" w:eastAsia="Arial" w:hAnsi="Arial" w:cs="Arial"/>
          <w:sz w:val="24"/>
          <w:szCs w:val="24"/>
          <w:vertAlign w:val="superscript"/>
        </w:rPr>
        <w:t>th</w:t>
      </w:r>
      <w:r w:rsidR="00F23A69" w:rsidRPr="64338D1D">
        <w:rPr>
          <w:rFonts w:ascii="Arial" w:eastAsia="Arial" w:hAnsi="Arial" w:cs="Arial"/>
          <w:sz w:val="24"/>
          <w:szCs w:val="24"/>
        </w:rPr>
        <w:t xml:space="preserve"> October 2022). </w:t>
      </w:r>
    </w:p>
    <w:p w14:paraId="4AA746CC" w14:textId="5119EBBB" w:rsidR="00825F88" w:rsidRPr="002618EB" w:rsidRDefault="00825F88" w:rsidP="009513CC">
      <w:pPr>
        <w:ind w:firstLine="720"/>
        <w:rPr>
          <w:rFonts w:ascii="Arial" w:eastAsia="Arial" w:hAnsi="Arial" w:cs="Arial"/>
          <w:sz w:val="24"/>
          <w:szCs w:val="24"/>
        </w:rPr>
      </w:pPr>
      <w:r w:rsidRPr="002618EB">
        <w:rPr>
          <w:rFonts w:ascii="Arial" w:eastAsia="Arial" w:hAnsi="Arial" w:cs="Arial"/>
          <w:sz w:val="24"/>
          <w:szCs w:val="24"/>
        </w:rPr>
        <w:t>Walden, J., Jung, E.H</w:t>
      </w:r>
      <w:r w:rsidR="00377418">
        <w:rPr>
          <w:rFonts w:ascii="Arial" w:eastAsia="Arial" w:hAnsi="Arial" w:cs="Arial"/>
          <w:sz w:val="24"/>
          <w:szCs w:val="24"/>
        </w:rPr>
        <w:t>.</w:t>
      </w:r>
      <w:r w:rsidRPr="002618EB">
        <w:rPr>
          <w:rFonts w:ascii="Arial" w:eastAsia="Arial" w:hAnsi="Arial" w:cs="Arial"/>
          <w:sz w:val="24"/>
          <w:szCs w:val="24"/>
        </w:rPr>
        <w:t xml:space="preserve">, and </w:t>
      </w:r>
      <w:proofErr w:type="spellStart"/>
      <w:r w:rsidRPr="002618EB">
        <w:rPr>
          <w:rFonts w:ascii="Arial" w:eastAsia="Arial" w:hAnsi="Arial" w:cs="Arial"/>
          <w:sz w:val="24"/>
          <w:szCs w:val="24"/>
        </w:rPr>
        <w:t>Westerman</w:t>
      </w:r>
      <w:proofErr w:type="spellEnd"/>
      <w:r w:rsidRPr="002618EB">
        <w:rPr>
          <w:rFonts w:ascii="Arial" w:eastAsia="Arial" w:hAnsi="Arial" w:cs="Arial"/>
          <w:sz w:val="24"/>
          <w:szCs w:val="24"/>
        </w:rPr>
        <w:t xml:space="preserve">, Y.K. (2017). </w:t>
      </w:r>
      <w:r w:rsidRPr="002618EB">
        <w:rPr>
          <w:rFonts w:ascii="Arial" w:eastAsia="Arial" w:hAnsi="Arial" w:cs="Arial"/>
          <w:i/>
          <w:iCs/>
          <w:sz w:val="24"/>
          <w:szCs w:val="24"/>
        </w:rPr>
        <w:t xml:space="preserve">Employee communication, job engagement, and organisational commitment: a study of members of the millennial generation. </w:t>
      </w:r>
      <w:r w:rsidRPr="002618EB">
        <w:rPr>
          <w:rFonts w:ascii="Arial" w:eastAsia="Arial" w:hAnsi="Arial" w:cs="Arial"/>
          <w:sz w:val="24"/>
          <w:szCs w:val="24"/>
        </w:rPr>
        <w:t xml:space="preserve">Journal of Public Relations Research. Vol 29, No 2-3, pp73-89. </w:t>
      </w:r>
      <w:r w:rsidR="002618EB" w:rsidRPr="002618EB">
        <w:rPr>
          <w:rFonts w:ascii="Arial" w:hAnsi="Arial" w:cs="Arial"/>
          <w:sz w:val="24"/>
          <w:szCs w:val="24"/>
        </w:rPr>
        <w:t>https://doi.org/10.1080/1062726X.2017.1329737</w:t>
      </w:r>
    </w:p>
    <w:p w14:paraId="4284E053" w14:textId="3A1D3BFA" w:rsidR="00533AC7" w:rsidRDefault="00533AC7" w:rsidP="009513CC">
      <w:pPr>
        <w:ind w:firstLine="720"/>
        <w:rPr>
          <w:rFonts w:ascii="Arial" w:eastAsia="Arial" w:hAnsi="Arial" w:cs="Arial"/>
          <w:sz w:val="24"/>
          <w:szCs w:val="24"/>
        </w:rPr>
      </w:pPr>
      <w:r w:rsidRPr="64338D1D">
        <w:rPr>
          <w:rFonts w:ascii="Arial" w:eastAsia="Arial" w:hAnsi="Arial" w:cs="Arial"/>
          <w:sz w:val="24"/>
          <w:szCs w:val="24"/>
        </w:rPr>
        <w:t xml:space="preserve">Weal, C. (2022). </w:t>
      </w:r>
      <w:r w:rsidRPr="64338D1D">
        <w:rPr>
          <w:rFonts w:ascii="Arial" w:eastAsia="Arial" w:hAnsi="Arial" w:cs="Arial"/>
          <w:i/>
          <w:iCs/>
          <w:sz w:val="24"/>
          <w:szCs w:val="24"/>
        </w:rPr>
        <w:t>Cost of living crisis: what can employers do to help?</w:t>
      </w:r>
      <w:r w:rsidRPr="64338D1D">
        <w:rPr>
          <w:rFonts w:ascii="Arial" w:eastAsia="Arial" w:hAnsi="Arial" w:cs="Arial"/>
          <w:sz w:val="24"/>
          <w:szCs w:val="24"/>
        </w:rPr>
        <w:t xml:space="preserve"> People Management. Available at: </w:t>
      </w:r>
      <w:hyperlink r:id="rId44">
        <w:r w:rsidRPr="64338D1D">
          <w:rPr>
            <w:rStyle w:val="Hyperlink"/>
            <w:rFonts w:ascii="Arial" w:eastAsia="Arial" w:hAnsi="Arial" w:cs="Arial"/>
            <w:sz w:val="24"/>
            <w:szCs w:val="24"/>
          </w:rPr>
          <w:t>https://www.peoplemanagement.co.uk/article/1794593/cost-living-crisis-employers-help</w:t>
        </w:r>
      </w:hyperlink>
      <w:r w:rsidRPr="64338D1D">
        <w:rPr>
          <w:rFonts w:ascii="Arial" w:eastAsia="Arial" w:hAnsi="Arial" w:cs="Arial"/>
          <w:sz w:val="24"/>
          <w:szCs w:val="24"/>
        </w:rPr>
        <w:t xml:space="preserve"> (Accessed: 26</w:t>
      </w:r>
      <w:r w:rsidRPr="64338D1D">
        <w:rPr>
          <w:rFonts w:ascii="Arial" w:eastAsia="Arial" w:hAnsi="Arial" w:cs="Arial"/>
          <w:sz w:val="24"/>
          <w:szCs w:val="24"/>
          <w:vertAlign w:val="superscript"/>
        </w:rPr>
        <w:t>th</w:t>
      </w:r>
      <w:r w:rsidRPr="64338D1D">
        <w:rPr>
          <w:rFonts w:ascii="Arial" w:eastAsia="Arial" w:hAnsi="Arial" w:cs="Arial"/>
          <w:sz w:val="24"/>
          <w:szCs w:val="24"/>
        </w:rPr>
        <w:t xml:space="preserve"> October 2022). </w:t>
      </w:r>
    </w:p>
    <w:p w14:paraId="0E92A9EF" w14:textId="644EDFBC" w:rsidR="00EB1C81" w:rsidRDefault="00EB1C81" w:rsidP="009513CC">
      <w:pPr>
        <w:ind w:firstLine="720"/>
        <w:rPr>
          <w:rFonts w:ascii="Arial" w:eastAsia="Arial" w:hAnsi="Arial" w:cs="Arial"/>
          <w:sz w:val="24"/>
          <w:szCs w:val="24"/>
        </w:rPr>
      </w:pPr>
      <w:r w:rsidRPr="64338D1D">
        <w:rPr>
          <w:rFonts w:ascii="Arial" w:eastAsia="Arial" w:hAnsi="Arial" w:cs="Arial"/>
          <w:sz w:val="24"/>
          <w:szCs w:val="24"/>
        </w:rPr>
        <w:t xml:space="preserve">Welsh Government. (2022). </w:t>
      </w:r>
      <w:r w:rsidRPr="64338D1D">
        <w:rPr>
          <w:rFonts w:ascii="Arial" w:eastAsia="Arial" w:hAnsi="Arial" w:cs="Arial"/>
          <w:i/>
          <w:iCs/>
          <w:sz w:val="24"/>
          <w:szCs w:val="24"/>
        </w:rPr>
        <w:t xml:space="preserve">NHS staff by staff group and year. </w:t>
      </w:r>
      <w:proofErr w:type="spellStart"/>
      <w:r w:rsidR="009F409E" w:rsidRPr="64338D1D">
        <w:rPr>
          <w:rFonts w:ascii="Arial" w:eastAsia="Arial" w:hAnsi="Arial" w:cs="Arial"/>
          <w:sz w:val="24"/>
          <w:szCs w:val="24"/>
        </w:rPr>
        <w:t>StatsWales</w:t>
      </w:r>
      <w:proofErr w:type="spellEnd"/>
      <w:r w:rsidR="009F409E" w:rsidRPr="64338D1D">
        <w:rPr>
          <w:rFonts w:ascii="Arial" w:eastAsia="Arial" w:hAnsi="Arial" w:cs="Arial"/>
          <w:sz w:val="24"/>
          <w:szCs w:val="24"/>
        </w:rPr>
        <w:t xml:space="preserve">. Available at: </w:t>
      </w:r>
      <w:hyperlink r:id="rId45">
        <w:r w:rsidR="009F409E" w:rsidRPr="64338D1D">
          <w:rPr>
            <w:rStyle w:val="Hyperlink"/>
            <w:rFonts w:ascii="Arial" w:eastAsia="Arial" w:hAnsi="Arial" w:cs="Arial"/>
            <w:sz w:val="24"/>
            <w:szCs w:val="24"/>
          </w:rPr>
          <w:t>https://statswales.gov.wales/Catalogue/Health-and-Social-Care/NHS-Staff/NHS-Staff-Summary/NHSStaff-by-StaffGroup-Year</w:t>
        </w:r>
      </w:hyperlink>
      <w:r w:rsidR="009F409E" w:rsidRPr="64338D1D">
        <w:rPr>
          <w:rFonts w:ascii="Arial" w:eastAsia="Arial" w:hAnsi="Arial" w:cs="Arial"/>
          <w:sz w:val="24"/>
          <w:szCs w:val="24"/>
        </w:rPr>
        <w:t xml:space="preserve">  (Accessed: 11</w:t>
      </w:r>
      <w:r w:rsidR="009F409E" w:rsidRPr="64338D1D">
        <w:rPr>
          <w:rFonts w:ascii="Arial" w:eastAsia="Arial" w:hAnsi="Arial" w:cs="Arial"/>
          <w:sz w:val="24"/>
          <w:szCs w:val="24"/>
          <w:vertAlign w:val="superscript"/>
        </w:rPr>
        <w:t>th</w:t>
      </w:r>
      <w:r w:rsidR="009F409E" w:rsidRPr="64338D1D">
        <w:rPr>
          <w:rFonts w:ascii="Arial" w:eastAsia="Arial" w:hAnsi="Arial" w:cs="Arial"/>
          <w:sz w:val="24"/>
          <w:szCs w:val="24"/>
        </w:rPr>
        <w:t xml:space="preserve"> November 2022). </w:t>
      </w:r>
    </w:p>
    <w:p w14:paraId="5C787237" w14:textId="07EFFC4D" w:rsidR="6EF2686F" w:rsidRDefault="00B3440F" w:rsidP="00B40355">
      <w:pPr>
        <w:ind w:firstLine="720"/>
        <w:rPr>
          <w:rFonts w:ascii="Arial" w:eastAsia="Arial" w:hAnsi="Arial" w:cs="Arial"/>
          <w:i/>
          <w:iCs/>
          <w:sz w:val="24"/>
          <w:szCs w:val="24"/>
        </w:rPr>
      </w:pPr>
      <w:r w:rsidRPr="64338D1D">
        <w:rPr>
          <w:rFonts w:ascii="Arial" w:eastAsia="Arial" w:hAnsi="Arial" w:cs="Arial"/>
          <w:sz w:val="24"/>
          <w:szCs w:val="24"/>
        </w:rPr>
        <w:t>Wh</w:t>
      </w:r>
      <w:r w:rsidR="00E1474B" w:rsidRPr="64338D1D">
        <w:rPr>
          <w:rFonts w:ascii="Arial" w:eastAsia="Arial" w:hAnsi="Arial" w:cs="Arial"/>
          <w:sz w:val="24"/>
          <w:szCs w:val="24"/>
        </w:rPr>
        <w:t xml:space="preserve">eatley, D. (2022). </w:t>
      </w:r>
      <w:r w:rsidR="00E1474B" w:rsidRPr="64338D1D">
        <w:rPr>
          <w:rFonts w:ascii="Arial" w:eastAsia="Arial" w:hAnsi="Arial" w:cs="Arial"/>
          <w:i/>
          <w:iCs/>
          <w:sz w:val="24"/>
          <w:szCs w:val="24"/>
        </w:rPr>
        <w:t xml:space="preserve">CIPD Good work index 2022: survey report. London: CIPD. </w:t>
      </w:r>
    </w:p>
    <w:p w14:paraId="11760CFC" w14:textId="23AC23D2" w:rsidR="00ED3C4E" w:rsidRDefault="00ED3C4E" w:rsidP="00ED3C4E">
      <w:pPr>
        <w:pStyle w:val="04xlpa"/>
        <w:spacing w:line="975" w:lineRule="atLeast"/>
        <w:rPr>
          <w:rStyle w:val="jsgrdq"/>
          <w:rFonts w:ascii="Arial" w:eastAsiaTheme="majorEastAsia" w:hAnsi="Arial" w:cs="Arial"/>
          <w:color w:val="92D050"/>
        </w:rPr>
      </w:pPr>
      <w:r w:rsidRPr="00ED3C4E">
        <w:rPr>
          <w:rStyle w:val="jsgrdq"/>
          <w:rFonts w:ascii="Arial" w:eastAsiaTheme="majorEastAsia" w:hAnsi="Arial" w:cs="Arial"/>
          <w:b/>
          <w:bCs/>
          <w:color w:val="000000" w:themeColor="text1"/>
          <w:u w:val="single"/>
        </w:rPr>
        <w:lastRenderedPageBreak/>
        <w:t>Task 2</w:t>
      </w:r>
      <w:r>
        <w:rPr>
          <w:rStyle w:val="jsgrdq"/>
          <w:rFonts w:ascii="Arial" w:eastAsiaTheme="majorEastAsia" w:hAnsi="Arial" w:cs="Arial"/>
          <w:color w:val="000000" w:themeColor="text1"/>
        </w:rPr>
        <w:t xml:space="preserve"> </w:t>
      </w:r>
      <w:r w:rsidRPr="64C26079">
        <w:rPr>
          <w:rStyle w:val="jsgrdq"/>
          <w:rFonts w:ascii="Arial" w:eastAsiaTheme="majorEastAsia" w:hAnsi="Arial" w:cs="Arial"/>
          <w:color w:val="000000" w:themeColor="text1"/>
        </w:rPr>
        <w:t xml:space="preserve">1700654 Charlotte Lawrence </w:t>
      </w:r>
      <w:r w:rsidRPr="00ED3C4E">
        <w:rPr>
          <w:rStyle w:val="jsgrdq"/>
          <w:rFonts w:ascii="Arial" w:eastAsiaTheme="majorEastAsia" w:hAnsi="Arial" w:cs="Arial"/>
          <w:color w:val="000000" w:themeColor="text1"/>
        </w:rPr>
        <w:t>word count:1099</w:t>
      </w:r>
    </w:p>
    <w:p w14:paraId="78DCEA06" w14:textId="77777777" w:rsidR="00ED3C4E" w:rsidRPr="00943321" w:rsidRDefault="00ED3C4E" w:rsidP="00ED3C4E">
      <w:pPr>
        <w:pStyle w:val="04xlpa"/>
        <w:spacing w:line="975" w:lineRule="atLeast"/>
        <w:rPr>
          <w:rFonts w:ascii="Arial" w:hAnsi="Arial" w:cs="Arial"/>
          <w:color w:val="000000"/>
        </w:rPr>
      </w:pPr>
      <w:r w:rsidRPr="00943321">
        <w:rPr>
          <w:rStyle w:val="jsgrdq"/>
          <w:rFonts w:ascii="Arial" w:eastAsiaTheme="majorEastAsia" w:hAnsi="Arial" w:cs="Arial"/>
          <w:b/>
          <w:bCs/>
          <w:color w:val="000000"/>
        </w:rPr>
        <w:t>HR</w:t>
      </w:r>
      <w:r>
        <w:rPr>
          <w:rStyle w:val="jsgrdq"/>
          <w:rFonts w:ascii="Arial" w:eastAsiaTheme="majorEastAsia" w:hAnsi="Arial" w:cs="Arial"/>
          <w:b/>
          <w:bCs/>
          <w:color w:val="000000"/>
        </w:rPr>
        <w:t xml:space="preserve"> </w:t>
      </w:r>
      <w:r w:rsidRPr="00943321">
        <w:rPr>
          <w:rStyle w:val="jsgrdq"/>
          <w:rFonts w:ascii="Arial" w:eastAsiaTheme="majorEastAsia" w:hAnsi="Arial" w:cs="Arial"/>
          <w:b/>
          <w:bCs/>
          <w:color w:val="000000"/>
        </w:rPr>
        <w:t>MUST KNOWS: PESTLE ANALYSIS</w:t>
      </w:r>
    </w:p>
    <w:p w14:paraId="4E0AD726" w14:textId="77777777" w:rsidR="00ED3C4E" w:rsidRPr="00B24B3C" w:rsidRDefault="00ED3C4E" w:rsidP="00ED3C4E">
      <w:pPr>
        <w:rPr>
          <w:rStyle w:val="jsgrdq"/>
          <w:rFonts w:ascii="Arial" w:hAnsi="Arial" w:cs="Arial"/>
          <w:color w:val="000000" w:themeColor="text1"/>
          <w:sz w:val="24"/>
          <w:szCs w:val="24"/>
        </w:rPr>
      </w:pPr>
      <w:r>
        <w:rPr>
          <w:rStyle w:val="jsgrdq"/>
          <w:rFonts w:ascii="Arial" w:hAnsi="Arial" w:cs="Arial"/>
          <w:color w:val="000000" w:themeColor="text1"/>
          <w:sz w:val="24"/>
          <w:szCs w:val="24"/>
        </w:rPr>
        <w:t>Discover</w:t>
      </w:r>
      <w:r w:rsidRPr="00B24B3C">
        <w:rPr>
          <w:rStyle w:val="jsgrdq"/>
          <w:rFonts w:ascii="Arial" w:hAnsi="Arial" w:cs="Arial"/>
          <w:color w:val="000000" w:themeColor="text1"/>
          <w:sz w:val="24"/>
          <w:szCs w:val="24"/>
        </w:rPr>
        <w:t xml:space="preserve"> its uses, limitations and current external factors impacting organisations </w:t>
      </w:r>
      <w:r>
        <w:rPr>
          <w:rStyle w:val="jsgrdq"/>
          <w:rFonts w:ascii="Arial" w:hAnsi="Arial" w:cs="Arial"/>
          <w:color w:val="000000" w:themeColor="text1"/>
          <w:sz w:val="24"/>
          <w:szCs w:val="24"/>
        </w:rPr>
        <w:t>to equip you to</w:t>
      </w:r>
      <w:r w:rsidRPr="00B24B3C">
        <w:rPr>
          <w:rStyle w:val="jsgrdq"/>
          <w:rFonts w:ascii="Arial" w:hAnsi="Arial" w:cs="Arial"/>
          <w:color w:val="000000" w:themeColor="text1"/>
          <w:sz w:val="24"/>
          <w:szCs w:val="24"/>
        </w:rPr>
        <w:t xml:space="preserve"> assist your organisation.</w:t>
      </w:r>
    </w:p>
    <w:p w14:paraId="10ECA719" w14:textId="77777777" w:rsidR="00ED3C4E" w:rsidRPr="00B24B3C" w:rsidRDefault="00ED3C4E" w:rsidP="00ED3C4E">
      <w:pPr>
        <w:rPr>
          <w:rStyle w:val="jsgrdq"/>
          <w:rFonts w:ascii="Arial" w:hAnsi="Arial" w:cs="Arial"/>
          <w:color w:val="000000" w:themeColor="text1"/>
          <w:sz w:val="24"/>
          <w:szCs w:val="24"/>
        </w:rPr>
      </w:pPr>
    </w:p>
    <w:p w14:paraId="61D318D6" w14:textId="77777777" w:rsidR="00ED3C4E" w:rsidRPr="00B24B3C" w:rsidRDefault="00ED3C4E" w:rsidP="00ED3C4E">
      <w:pPr>
        <w:rPr>
          <w:rStyle w:val="jsgrdq"/>
          <w:rFonts w:ascii="Arial" w:hAnsi="Arial" w:cs="Arial"/>
          <w:b/>
          <w:bCs/>
          <w:color w:val="000000" w:themeColor="text1"/>
          <w:sz w:val="24"/>
          <w:szCs w:val="24"/>
        </w:rPr>
      </w:pPr>
      <w:r w:rsidRPr="00B24B3C">
        <w:rPr>
          <w:rStyle w:val="jsgrdq"/>
          <w:rFonts w:ascii="Arial" w:hAnsi="Arial" w:cs="Arial"/>
          <w:b/>
          <w:bCs/>
          <w:color w:val="000000" w:themeColor="text1"/>
          <w:sz w:val="24"/>
          <w:szCs w:val="24"/>
        </w:rPr>
        <w:t>What?</w:t>
      </w:r>
    </w:p>
    <w:p w14:paraId="7A6CB0C4" w14:textId="77777777" w:rsidR="00ED3C4E" w:rsidRPr="00B24B3C" w:rsidRDefault="00ED3C4E" w:rsidP="00ED3C4E">
      <w:pPr>
        <w:rPr>
          <w:rFonts w:ascii="Arial" w:eastAsia="Arial" w:hAnsi="Arial" w:cs="Arial"/>
          <w:sz w:val="24"/>
          <w:szCs w:val="24"/>
        </w:rPr>
      </w:pPr>
      <w:r w:rsidRPr="00B24B3C">
        <w:rPr>
          <w:rStyle w:val="jsgrdq"/>
          <w:rFonts w:ascii="Arial" w:hAnsi="Arial" w:cs="Arial"/>
          <w:color w:val="000000" w:themeColor="text1"/>
          <w:sz w:val="24"/>
          <w:szCs w:val="24"/>
        </w:rPr>
        <w:t>PESTLE Analysis is</w:t>
      </w:r>
      <w:r w:rsidRPr="00B24B3C">
        <w:rPr>
          <w:rFonts w:ascii="Arial" w:eastAsia="Arial" w:hAnsi="Arial" w:cs="Arial"/>
          <w:sz w:val="24"/>
          <w:szCs w:val="24"/>
        </w:rPr>
        <w:t xml:space="preserve"> a well-established tool </w:t>
      </w:r>
      <w:r>
        <w:rPr>
          <w:rFonts w:ascii="Arial" w:eastAsia="Arial" w:hAnsi="Arial" w:cs="Arial"/>
          <w:sz w:val="24"/>
          <w:szCs w:val="24"/>
        </w:rPr>
        <w:t>used</w:t>
      </w:r>
      <w:r w:rsidRPr="00B24B3C">
        <w:rPr>
          <w:rFonts w:ascii="Arial" w:eastAsia="Arial" w:hAnsi="Arial" w:cs="Arial"/>
          <w:sz w:val="24"/>
          <w:szCs w:val="24"/>
        </w:rPr>
        <w:t xml:space="preserve"> to assess external factors (Taylor and Perkins, 2021). The framework supports flexibility and simplifies complex analysis (</w:t>
      </w:r>
      <w:proofErr w:type="spellStart"/>
      <w:r w:rsidRPr="00B24B3C">
        <w:rPr>
          <w:rFonts w:ascii="Arial" w:eastAsia="Arial" w:hAnsi="Arial" w:cs="Arial"/>
          <w:sz w:val="24"/>
          <w:szCs w:val="24"/>
        </w:rPr>
        <w:t>Eierle</w:t>
      </w:r>
      <w:proofErr w:type="spellEnd"/>
      <w:r w:rsidRPr="00B24B3C">
        <w:rPr>
          <w:rFonts w:ascii="Arial" w:eastAsia="Arial" w:hAnsi="Arial" w:cs="Arial"/>
          <w:sz w:val="24"/>
          <w:szCs w:val="24"/>
        </w:rPr>
        <w:t xml:space="preserve"> et al, 2022). </w:t>
      </w:r>
      <w:r>
        <w:rPr>
          <w:rFonts w:ascii="Arial" w:eastAsia="Arial" w:hAnsi="Arial" w:cs="Arial"/>
          <w:sz w:val="24"/>
          <w:szCs w:val="24"/>
        </w:rPr>
        <w:t>Simplicity could mean that key factors are omitted from analysis such as</w:t>
      </w:r>
      <w:r w:rsidRPr="00B24B3C">
        <w:rPr>
          <w:rFonts w:ascii="Arial" w:eastAsia="Arial" w:hAnsi="Arial" w:cs="Arial"/>
          <w:sz w:val="24"/>
          <w:szCs w:val="24"/>
        </w:rPr>
        <w:t xml:space="preserve"> demographics, </w:t>
      </w:r>
      <w:proofErr w:type="gramStart"/>
      <w:r w:rsidRPr="00B24B3C">
        <w:rPr>
          <w:rFonts w:ascii="Arial" w:eastAsia="Arial" w:hAnsi="Arial" w:cs="Arial"/>
          <w:sz w:val="24"/>
          <w:szCs w:val="24"/>
        </w:rPr>
        <w:t>globalisation</w:t>
      </w:r>
      <w:proofErr w:type="gramEnd"/>
      <w:r w:rsidRPr="00B24B3C">
        <w:rPr>
          <w:rFonts w:ascii="Arial" w:eastAsia="Arial" w:hAnsi="Arial" w:cs="Arial"/>
          <w:sz w:val="24"/>
          <w:szCs w:val="24"/>
        </w:rPr>
        <w:t xml:space="preserve"> </w:t>
      </w:r>
      <w:r>
        <w:rPr>
          <w:rFonts w:ascii="Arial" w:eastAsia="Arial" w:hAnsi="Arial" w:cs="Arial"/>
          <w:sz w:val="24"/>
          <w:szCs w:val="24"/>
        </w:rPr>
        <w:t>or</w:t>
      </w:r>
      <w:r w:rsidRPr="00B24B3C">
        <w:rPr>
          <w:rFonts w:ascii="Arial" w:eastAsia="Arial" w:hAnsi="Arial" w:cs="Arial"/>
          <w:sz w:val="24"/>
          <w:szCs w:val="24"/>
        </w:rPr>
        <w:t xml:space="preserve"> international labour markets (Taylor and Perkins, 2021). </w:t>
      </w:r>
    </w:p>
    <w:p w14:paraId="36C6460A" w14:textId="77777777" w:rsidR="00ED3C4E" w:rsidRPr="00B24B3C" w:rsidRDefault="00ED3C4E" w:rsidP="00ED3C4E">
      <w:pPr>
        <w:rPr>
          <w:rFonts w:ascii="Arial" w:eastAsia="Arial" w:hAnsi="Arial" w:cs="Arial"/>
          <w:sz w:val="24"/>
          <w:szCs w:val="24"/>
        </w:rPr>
      </w:pPr>
    </w:p>
    <w:p w14:paraId="6F79CAC4" w14:textId="77777777" w:rsidR="00ED3C4E" w:rsidRPr="00B24B3C" w:rsidRDefault="00ED3C4E" w:rsidP="00ED3C4E">
      <w:pPr>
        <w:rPr>
          <w:rStyle w:val="jsgrdq"/>
          <w:rFonts w:ascii="Arial" w:hAnsi="Arial" w:cs="Arial"/>
          <w:b/>
          <w:bCs/>
          <w:color w:val="000000" w:themeColor="text1"/>
          <w:sz w:val="24"/>
          <w:szCs w:val="24"/>
        </w:rPr>
      </w:pPr>
      <w:r w:rsidRPr="00B24B3C">
        <w:rPr>
          <w:rFonts w:ascii="Arial" w:eastAsia="Arial" w:hAnsi="Arial" w:cs="Arial"/>
          <w:b/>
          <w:bCs/>
          <w:sz w:val="24"/>
          <w:szCs w:val="24"/>
        </w:rPr>
        <w:t>Why?</w:t>
      </w:r>
    </w:p>
    <w:p w14:paraId="2E64B8F1" w14:textId="77777777" w:rsidR="00ED3C4E" w:rsidRDefault="00ED3C4E" w:rsidP="00ED3C4E">
      <w:pPr>
        <w:rPr>
          <w:rStyle w:val="jsgrdq"/>
          <w:rFonts w:ascii="Arial" w:hAnsi="Arial" w:cs="Arial"/>
          <w:color w:val="000000" w:themeColor="text1"/>
          <w:sz w:val="24"/>
          <w:szCs w:val="24"/>
        </w:rPr>
      </w:pPr>
      <w:r>
        <w:rPr>
          <w:rStyle w:val="jsgrdq"/>
          <w:rFonts w:ascii="Arial" w:hAnsi="Arial" w:cs="Arial"/>
          <w:color w:val="000000" w:themeColor="text1"/>
          <w:sz w:val="24"/>
          <w:szCs w:val="24"/>
        </w:rPr>
        <w:t>Awareness</w:t>
      </w:r>
      <w:r w:rsidRPr="00B24B3C">
        <w:rPr>
          <w:rStyle w:val="jsgrdq"/>
          <w:rFonts w:ascii="Arial" w:hAnsi="Arial" w:cs="Arial"/>
          <w:color w:val="000000" w:themeColor="text1"/>
          <w:sz w:val="24"/>
          <w:szCs w:val="24"/>
        </w:rPr>
        <w:t xml:space="preserve"> of external </w:t>
      </w:r>
      <w:r>
        <w:rPr>
          <w:rStyle w:val="jsgrdq"/>
          <w:rFonts w:ascii="Arial" w:hAnsi="Arial" w:cs="Arial"/>
          <w:color w:val="000000" w:themeColor="text1"/>
          <w:sz w:val="24"/>
          <w:szCs w:val="24"/>
        </w:rPr>
        <w:t>developments</w:t>
      </w:r>
      <w:r w:rsidRPr="00B24B3C">
        <w:rPr>
          <w:rStyle w:val="jsgrdq"/>
          <w:rFonts w:ascii="Arial" w:hAnsi="Arial" w:cs="Arial"/>
          <w:color w:val="000000" w:themeColor="text1"/>
          <w:sz w:val="24"/>
          <w:szCs w:val="24"/>
        </w:rPr>
        <w:t xml:space="preserve"> is important for businesses because </w:t>
      </w:r>
      <w:r w:rsidRPr="00B24B3C">
        <w:rPr>
          <w:rFonts w:ascii="Arial" w:eastAsia="Arial" w:hAnsi="Arial" w:cs="Arial"/>
          <w:sz w:val="24"/>
          <w:szCs w:val="24"/>
        </w:rPr>
        <w:t xml:space="preserve">the </w:t>
      </w:r>
      <w:r>
        <w:rPr>
          <w:rFonts w:ascii="Arial" w:eastAsia="Arial" w:hAnsi="Arial" w:cs="Arial"/>
          <w:sz w:val="24"/>
          <w:szCs w:val="24"/>
        </w:rPr>
        <w:t xml:space="preserve">external </w:t>
      </w:r>
      <w:r w:rsidRPr="00B24B3C">
        <w:rPr>
          <w:rFonts w:ascii="Arial" w:eastAsia="Arial" w:hAnsi="Arial" w:cs="Arial"/>
          <w:sz w:val="24"/>
          <w:szCs w:val="24"/>
        </w:rPr>
        <w:t xml:space="preserve">environment is predominantly volatile, uncertain, </w:t>
      </w:r>
      <w:proofErr w:type="gramStart"/>
      <w:r w:rsidRPr="00B24B3C">
        <w:rPr>
          <w:rFonts w:ascii="Arial" w:eastAsia="Arial" w:hAnsi="Arial" w:cs="Arial"/>
          <w:sz w:val="24"/>
          <w:szCs w:val="24"/>
        </w:rPr>
        <w:t>complex</w:t>
      </w:r>
      <w:proofErr w:type="gramEnd"/>
      <w:r w:rsidRPr="00B24B3C">
        <w:rPr>
          <w:rFonts w:ascii="Arial" w:eastAsia="Arial" w:hAnsi="Arial" w:cs="Arial"/>
          <w:sz w:val="24"/>
          <w:szCs w:val="24"/>
        </w:rPr>
        <w:t xml:space="preserve"> and ambiguous (VUCA) (</w:t>
      </w:r>
      <w:proofErr w:type="spellStart"/>
      <w:r w:rsidRPr="00B24B3C">
        <w:rPr>
          <w:rFonts w:ascii="Arial" w:eastAsia="Arial" w:hAnsi="Arial" w:cs="Arial"/>
          <w:sz w:val="24"/>
          <w:szCs w:val="24"/>
        </w:rPr>
        <w:t>Koshemani</w:t>
      </w:r>
      <w:proofErr w:type="spellEnd"/>
      <w:r w:rsidRPr="00B24B3C">
        <w:rPr>
          <w:rFonts w:ascii="Arial" w:eastAsia="Arial" w:hAnsi="Arial" w:cs="Arial"/>
          <w:sz w:val="24"/>
          <w:szCs w:val="24"/>
        </w:rPr>
        <w:t>, 2020). Applying this tool supports organisations to gain a complete understanding of external factors that are impacting the organisation (</w:t>
      </w:r>
      <w:proofErr w:type="spellStart"/>
      <w:r w:rsidRPr="00B24B3C">
        <w:rPr>
          <w:rFonts w:ascii="Arial" w:eastAsia="Arial" w:hAnsi="Arial" w:cs="Arial"/>
          <w:sz w:val="24"/>
          <w:szCs w:val="24"/>
        </w:rPr>
        <w:t>Eierle</w:t>
      </w:r>
      <w:proofErr w:type="spellEnd"/>
      <w:r w:rsidRPr="00B24B3C">
        <w:rPr>
          <w:rFonts w:ascii="Arial" w:eastAsia="Arial" w:hAnsi="Arial" w:cs="Arial"/>
          <w:sz w:val="24"/>
          <w:szCs w:val="24"/>
        </w:rPr>
        <w:t xml:space="preserve"> et al, 2022)</w:t>
      </w:r>
      <w:r>
        <w:rPr>
          <w:rFonts w:ascii="Arial" w:eastAsia="Arial" w:hAnsi="Arial" w:cs="Arial"/>
          <w:sz w:val="24"/>
          <w:szCs w:val="24"/>
        </w:rPr>
        <w:t xml:space="preserve"> and adapt to them (Taylor &amp; Perkins, 2021)</w:t>
      </w:r>
      <w:r w:rsidRPr="00B24B3C">
        <w:rPr>
          <w:rFonts w:ascii="Arial" w:eastAsia="Arial" w:hAnsi="Arial" w:cs="Arial"/>
          <w:sz w:val="24"/>
          <w:szCs w:val="24"/>
        </w:rPr>
        <w:t>. External factors are often correlated therefore, organisation</w:t>
      </w:r>
      <w:r>
        <w:rPr>
          <w:rFonts w:ascii="Arial" w:eastAsia="Arial" w:hAnsi="Arial" w:cs="Arial"/>
          <w:sz w:val="24"/>
          <w:szCs w:val="24"/>
        </w:rPr>
        <w:t>s</w:t>
      </w:r>
      <w:r w:rsidRPr="00B24B3C">
        <w:rPr>
          <w:rFonts w:ascii="Arial" w:eastAsia="Arial" w:hAnsi="Arial" w:cs="Arial"/>
          <w:sz w:val="24"/>
          <w:szCs w:val="24"/>
        </w:rPr>
        <w:t xml:space="preserve"> should seek to look at the range of external factors </w:t>
      </w:r>
      <w:r>
        <w:rPr>
          <w:rFonts w:ascii="Arial" w:eastAsia="Arial" w:hAnsi="Arial" w:cs="Arial"/>
          <w:sz w:val="24"/>
          <w:szCs w:val="24"/>
        </w:rPr>
        <w:t>rather than an isolated approach</w:t>
      </w:r>
      <w:r w:rsidRPr="00B24B3C">
        <w:rPr>
          <w:rFonts w:ascii="Arial" w:eastAsia="Arial" w:hAnsi="Arial" w:cs="Arial"/>
          <w:sz w:val="24"/>
          <w:szCs w:val="24"/>
        </w:rPr>
        <w:t xml:space="preserve"> (</w:t>
      </w:r>
      <w:proofErr w:type="spellStart"/>
      <w:r w:rsidRPr="00B24B3C">
        <w:rPr>
          <w:rFonts w:ascii="Arial" w:eastAsia="Arial" w:hAnsi="Arial" w:cs="Arial"/>
          <w:sz w:val="24"/>
          <w:szCs w:val="24"/>
        </w:rPr>
        <w:t>Eierle</w:t>
      </w:r>
      <w:proofErr w:type="spellEnd"/>
      <w:r w:rsidRPr="00B24B3C">
        <w:rPr>
          <w:rFonts w:ascii="Arial" w:eastAsia="Arial" w:hAnsi="Arial" w:cs="Arial"/>
          <w:sz w:val="24"/>
          <w:szCs w:val="24"/>
        </w:rPr>
        <w:t xml:space="preserve"> et al, 2022). </w:t>
      </w:r>
      <w:r>
        <w:rPr>
          <w:rFonts w:ascii="Arial" w:eastAsia="Arial" w:hAnsi="Arial" w:cs="Arial"/>
          <w:sz w:val="24"/>
          <w:szCs w:val="24"/>
        </w:rPr>
        <w:t xml:space="preserve">The analysis is limited by the extent of the research and information available </w:t>
      </w:r>
      <w:r w:rsidRPr="00B24B3C">
        <w:rPr>
          <w:rStyle w:val="jsgrdq"/>
          <w:rFonts w:ascii="Arial" w:hAnsi="Arial" w:cs="Arial"/>
          <w:bCs/>
          <w:color w:val="000000" w:themeColor="text1"/>
          <w:sz w:val="24"/>
          <w:szCs w:val="24"/>
        </w:rPr>
        <w:t>(</w:t>
      </w:r>
      <w:proofErr w:type="spellStart"/>
      <w:r w:rsidRPr="00B24B3C">
        <w:rPr>
          <w:rStyle w:val="jsgrdq"/>
          <w:rFonts w:ascii="Arial" w:hAnsi="Arial" w:cs="Arial"/>
          <w:bCs/>
          <w:color w:val="000000" w:themeColor="text1"/>
          <w:sz w:val="24"/>
          <w:szCs w:val="24"/>
        </w:rPr>
        <w:t>Eierle</w:t>
      </w:r>
      <w:proofErr w:type="spellEnd"/>
      <w:r w:rsidRPr="00B24B3C">
        <w:rPr>
          <w:rStyle w:val="jsgrdq"/>
          <w:rFonts w:ascii="Arial" w:hAnsi="Arial" w:cs="Arial"/>
          <w:bCs/>
          <w:color w:val="000000" w:themeColor="text1"/>
          <w:sz w:val="24"/>
          <w:szCs w:val="24"/>
        </w:rPr>
        <w:t xml:space="preserve"> et al, 2022).</w:t>
      </w:r>
      <w:r>
        <w:rPr>
          <w:rStyle w:val="jsgrdq"/>
          <w:rFonts w:ascii="Arial" w:hAnsi="Arial" w:cs="Arial"/>
          <w:bCs/>
          <w:color w:val="000000" w:themeColor="text1"/>
          <w:sz w:val="24"/>
          <w:szCs w:val="24"/>
        </w:rPr>
        <w:t xml:space="preserve"> </w:t>
      </w:r>
      <w:r w:rsidRPr="00B24B3C">
        <w:rPr>
          <w:rFonts w:ascii="Arial" w:eastAsia="Arial" w:hAnsi="Arial" w:cs="Arial"/>
          <w:sz w:val="24"/>
          <w:szCs w:val="24"/>
        </w:rPr>
        <w:t>Whilst this cannot be relied upon to find defin</w:t>
      </w:r>
      <w:r>
        <w:rPr>
          <w:rFonts w:ascii="Arial" w:eastAsia="Arial" w:hAnsi="Arial" w:cs="Arial"/>
          <w:sz w:val="24"/>
          <w:szCs w:val="24"/>
        </w:rPr>
        <w:t>it</w:t>
      </w:r>
      <w:r w:rsidRPr="00B24B3C">
        <w:rPr>
          <w:rFonts w:ascii="Arial" w:eastAsia="Arial" w:hAnsi="Arial" w:cs="Arial"/>
          <w:sz w:val="24"/>
          <w:szCs w:val="24"/>
        </w:rPr>
        <w:t>e outcomes, it can support organisations to analyse trends (</w:t>
      </w:r>
      <w:proofErr w:type="spellStart"/>
      <w:r w:rsidRPr="00B24B3C">
        <w:rPr>
          <w:rFonts w:ascii="Arial" w:eastAsia="Arial" w:hAnsi="Arial" w:cs="Arial"/>
          <w:sz w:val="24"/>
          <w:szCs w:val="24"/>
        </w:rPr>
        <w:t>Eierle</w:t>
      </w:r>
      <w:proofErr w:type="spellEnd"/>
      <w:r w:rsidRPr="00B24B3C">
        <w:rPr>
          <w:rFonts w:ascii="Arial" w:eastAsia="Arial" w:hAnsi="Arial" w:cs="Arial"/>
          <w:sz w:val="24"/>
          <w:szCs w:val="24"/>
        </w:rPr>
        <w:t xml:space="preserve"> et al, 2022) and highlight areas of concern (Taylor and Perkins, 2021). </w:t>
      </w:r>
      <w:r>
        <w:rPr>
          <w:rFonts w:ascii="Arial" w:eastAsia="Arial" w:hAnsi="Arial" w:cs="Arial"/>
          <w:sz w:val="24"/>
          <w:szCs w:val="24"/>
        </w:rPr>
        <w:t xml:space="preserve">Failure to adjust to external factors can have negative consequences including legal repercussions, consumer boycotts and financial cost (Leonidas, 2017). </w:t>
      </w:r>
    </w:p>
    <w:p w14:paraId="6917B337" w14:textId="77777777" w:rsidR="00ED3C4E" w:rsidRDefault="00ED3C4E" w:rsidP="00ED3C4E">
      <w:pPr>
        <w:rPr>
          <w:rFonts w:ascii="Arial" w:eastAsia="Arial" w:hAnsi="Arial" w:cs="Arial"/>
          <w:sz w:val="24"/>
          <w:szCs w:val="24"/>
        </w:rPr>
      </w:pPr>
    </w:p>
    <w:p w14:paraId="4D4331A0" w14:textId="77777777" w:rsidR="00ED3C4E" w:rsidRPr="00B24B3C" w:rsidRDefault="00ED3C4E" w:rsidP="00ED3C4E">
      <w:pPr>
        <w:rPr>
          <w:rFonts w:ascii="Arial" w:eastAsia="Arial" w:hAnsi="Arial" w:cs="Arial"/>
          <w:sz w:val="24"/>
          <w:szCs w:val="24"/>
        </w:rPr>
      </w:pPr>
    </w:p>
    <w:p w14:paraId="25D3AF81" w14:textId="77777777" w:rsidR="00ED3C4E" w:rsidRPr="00B24B3C" w:rsidRDefault="00ED3C4E" w:rsidP="00ED3C4E">
      <w:pPr>
        <w:rPr>
          <w:rStyle w:val="jsgrdq"/>
          <w:rFonts w:ascii="Arial" w:hAnsi="Arial" w:cs="Arial"/>
          <w:b/>
          <w:color w:val="000000" w:themeColor="text1"/>
          <w:sz w:val="24"/>
          <w:szCs w:val="24"/>
        </w:rPr>
      </w:pPr>
      <w:r w:rsidRPr="00B24B3C">
        <w:rPr>
          <w:rStyle w:val="jsgrdq"/>
          <w:rFonts w:ascii="Arial" w:hAnsi="Arial" w:cs="Arial"/>
          <w:b/>
          <w:color w:val="000000" w:themeColor="text1"/>
          <w:sz w:val="24"/>
          <w:szCs w:val="24"/>
        </w:rPr>
        <w:t>Political</w:t>
      </w:r>
    </w:p>
    <w:p w14:paraId="45009C50" w14:textId="77777777" w:rsidR="00ED3C4E" w:rsidRDefault="00ED3C4E" w:rsidP="00ED3C4E">
      <w:pPr>
        <w:pStyle w:val="04xlpa"/>
        <w:spacing w:line="435" w:lineRule="atLeast"/>
        <w:rPr>
          <w:rStyle w:val="jsgrdq"/>
          <w:rFonts w:ascii="Arial" w:eastAsiaTheme="majorEastAsia" w:hAnsi="Arial" w:cs="Arial"/>
          <w:bCs/>
          <w:color w:val="000000" w:themeColor="text1"/>
        </w:rPr>
      </w:pPr>
      <w:r>
        <w:rPr>
          <w:rStyle w:val="jsgrdq"/>
          <w:rFonts w:ascii="Arial" w:eastAsiaTheme="majorEastAsia" w:hAnsi="Arial" w:cs="Arial"/>
          <w:bCs/>
          <w:color w:val="000000" w:themeColor="text1"/>
        </w:rPr>
        <w:t>The</w:t>
      </w:r>
      <w:r w:rsidRPr="00B24B3C">
        <w:rPr>
          <w:rStyle w:val="jsgrdq"/>
          <w:rFonts w:ascii="Arial" w:eastAsiaTheme="majorEastAsia" w:hAnsi="Arial" w:cs="Arial"/>
          <w:bCs/>
          <w:color w:val="000000" w:themeColor="text1"/>
        </w:rPr>
        <w:t xml:space="preserve"> extent which policymakers intervene in the environment </w:t>
      </w:r>
      <w:r w:rsidRPr="00B24B3C">
        <w:rPr>
          <w:rStyle w:val="jsgrdq"/>
          <w:rFonts w:ascii="Arial" w:eastAsiaTheme="majorEastAsia" w:hAnsi="Arial" w:cs="Arial"/>
          <w:color w:val="000000"/>
        </w:rPr>
        <w:t>(</w:t>
      </w:r>
      <w:proofErr w:type="spellStart"/>
      <w:r w:rsidRPr="00B24B3C">
        <w:rPr>
          <w:rStyle w:val="jsgrdq"/>
          <w:rFonts w:ascii="Arial" w:eastAsiaTheme="majorEastAsia" w:hAnsi="Arial" w:cs="Arial"/>
          <w:color w:val="000000"/>
        </w:rPr>
        <w:t>Eierle</w:t>
      </w:r>
      <w:proofErr w:type="spellEnd"/>
      <w:r w:rsidRPr="00B24B3C">
        <w:rPr>
          <w:rStyle w:val="jsgrdq"/>
          <w:rFonts w:ascii="Arial" w:eastAsiaTheme="majorEastAsia" w:hAnsi="Arial" w:cs="Arial"/>
          <w:color w:val="000000"/>
        </w:rPr>
        <w:t xml:space="preserve"> et al, 2022).</w:t>
      </w:r>
    </w:p>
    <w:p w14:paraId="43798899" w14:textId="77777777" w:rsidR="00ED3C4E" w:rsidRPr="00B24B3C" w:rsidRDefault="00ED3C4E" w:rsidP="00ED3C4E">
      <w:pPr>
        <w:pStyle w:val="04xlpa"/>
        <w:spacing w:line="435" w:lineRule="atLeast"/>
        <w:rPr>
          <w:rFonts w:ascii="Arial" w:hAnsi="Arial" w:cs="Arial"/>
          <w:color w:val="000000"/>
        </w:rPr>
      </w:pPr>
      <w:r w:rsidRPr="005A24E1">
        <w:rPr>
          <w:rStyle w:val="jsgrdq"/>
          <w:rFonts w:ascii="Arial" w:eastAsiaTheme="majorEastAsia" w:hAnsi="Arial" w:cs="Arial"/>
          <w:b/>
          <w:color w:val="000000" w:themeColor="text1"/>
        </w:rPr>
        <w:t>E</w:t>
      </w:r>
      <w:r w:rsidRPr="005A24E1">
        <w:rPr>
          <w:rStyle w:val="jsgrdq"/>
          <w:rFonts w:ascii="Arial" w:eastAsiaTheme="majorEastAsia" w:hAnsi="Arial" w:cs="Arial"/>
          <w:b/>
          <w:color w:val="000000"/>
        </w:rPr>
        <w:t>x</w:t>
      </w:r>
      <w:r w:rsidRPr="00B24B3C">
        <w:rPr>
          <w:rStyle w:val="jsgrdq"/>
          <w:rFonts w:ascii="Arial" w:eastAsiaTheme="majorEastAsia" w:hAnsi="Arial" w:cs="Arial"/>
          <w:b/>
          <w:bCs/>
          <w:color w:val="000000"/>
        </w:rPr>
        <w:t xml:space="preserve">plore: </w:t>
      </w:r>
      <w:r w:rsidRPr="00B24B3C">
        <w:rPr>
          <w:rStyle w:val="jsgrdq"/>
          <w:rFonts w:ascii="Arial" w:eastAsiaTheme="majorEastAsia" w:hAnsi="Arial" w:cs="Arial"/>
          <w:color w:val="000000"/>
        </w:rPr>
        <w:t>political stability, state ownership and corruption (</w:t>
      </w:r>
      <w:proofErr w:type="spellStart"/>
      <w:r w:rsidRPr="00B24B3C">
        <w:rPr>
          <w:rStyle w:val="jsgrdq"/>
          <w:rFonts w:ascii="Arial" w:eastAsiaTheme="majorEastAsia" w:hAnsi="Arial" w:cs="Arial"/>
          <w:color w:val="000000"/>
        </w:rPr>
        <w:t>Eierle</w:t>
      </w:r>
      <w:proofErr w:type="spellEnd"/>
      <w:r w:rsidRPr="00B24B3C">
        <w:rPr>
          <w:rStyle w:val="jsgrdq"/>
          <w:rFonts w:ascii="Arial" w:eastAsiaTheme="majorEastAsia" w:hAnsi="Arial" w:cs="Arial"/>
          <w:color w:val="000000"/>
        </w:rPr>
        <w:t xml:space="preserve"> et al, 2022). </w:t>
      </w:r>
    </w:p>
    <w:p w14:paraId="287A1FC3" w14:textId="77777777" w:rsidR="00ED3C4E" w:rsidRPr="00B24B3C" w:rsidRDefault="00ED3C4E" w:rsidP="00ED3C4E">
      <w:pPr>
        <w:rPr>
          <w:rStyle w:val="jsgrdq"/>
          <w:rFonts w:ascii="Arial" w:hAnsi="Arial" w:cs="Arial"/>
          <w:bCs/>
          <w:color w:val="000000" w:themeColor="text1"/>
          <w:sz w:val="24"/>
          <w:szCs w:val="24"/>
        </w:rPr>
      </w:pPr>
    </w:p>
    <w:p w14:paraId="70214EEF" w14:textId="77777777" w:rsidR="00ED3C4E" w:rsidRDefault="00ED3C4E" w:rsidP="00ED3C4E">
      <w:pPr>
        <w:rPr>
          <w:rStyle w:val="jsgrdq"/>
          <w:rFonts w:ascii="Arial" w:hAnsi="Arial" w:cs="Arial"/>
          <w:color w:val="000000"/>
          <w:sz w:val="24"/>
          <w:szCs w:val="24"/>
        </w:rPr>
      </w:pPr>
      <w:r w:rsidRPr="00B24B3C">
        <w:rPr>
          <w:rStyle w:val="jsgrdq"/>
          <w:rFonts w:ascii="Arial" w:hAnsi="Arial" w:cs="Arial"/>
          <w:color w:val="000000"/>
          <w:sz w:val="24"/>
          <w:szCs w:val="24"/>
        </w:rPr>
        <w:t xml:space="preserve">A political factor which recently had implications for </w:t>
      </w:r>
      <w:r>
        <w:rPr>
          <w:rStyle w:val="jsgrdq"/>
          <w:rFonts w:ascii="Arial" w:hAnsi="Arial" w:cs="Arial"/>
          <w:color w:val="000000"/>
          <w:sz w:val="24"/>
          <w:szCs w:val="24"/>
        </w:rPr>
        <w:t xml:space="preserve">UK </w:t>
      </w:r>
      <w:r w:rsidRPr="00B24B3C">
        <w:rPr>
          <w:rStyle w:val="jsgrdq"/>
          <w:rFonts w:ascii="Arial" w:hAnsi="Arial" w:cs="Arial"/>
          <w:color w:val="000000"/>
          <w:sz w:val="24"/>
          <w:szCs w:val="24"/>
        </w:rPr>
        <w:t xml:space="preserve">businesses was the turbulence of the UK Government during Liz Truss’ short stint in office (Stewart &amp; </w:t>
      </w:r>
      <w:proofErr w:type="spellStart"/>
      <w:r w:rsidRPr="00B24B3C">
        <w:rPr>
          <w:rStyle w:val="jsgrdq"/>
          <w:rFonts w:ascii="Arial" w:hAnsi="Arial" w:cs="Arial"/>
          <w:color w:val="000000"/>
          <w:sz w:val="24"/>
          <w:szCs w:val="24"/>
        </w:rPr>
        <w:t>Allegretti</w:t>
      </w:r>
      <w:proofErr w:type="spellEnd"/>
      <w:r w:rsidRPr="00B24B3C">
        <w:rPr>
          <w:rStyle w:val="jsgrdq"/>
          <w:rFonts w:ascii="Arial" w:hAnsi="Arial" w:cs="Arial"/>
          <w:color w:val="000000"/>
          <w:sz w:val="24"/>
          <w:szCs w:val="24"/>
        </w:rPr>
        <w:t xml:space="preserve">, 2022). This political turbulence led to substantial borrowing and economic downfall without reassuring investors and economists prior to public announcement (Stewart &amp; </w:t>
      </w:r>
      <w:proofErr w:type="spellStart"/>
      <w:r w:rsidRPr="00B24B3C">
        <w:rPr>
          <w:rStyle w:val="jsgrdq"/>
          <w:rFonts w:ascii="Arial" w:hAnsi="Arial" w:cs="Arial"/>
          <w:color w:val="000000"/>
          <w:sz w:val="24"/>
          <w:szCs w:val="24"/>
        </w:rPr>
        <w:t>Allegretti</w:t>
      </w:r>
      <w:proofErr w:type="spellEnd"/>
      <w:r w:rsidRPr="00B24B3C">
        <w:rPr>
          <w:rStyle w:val="jsgrdq"/>
          <w:rFonts w:ascii="Arial" w:hAnsi="Arial" w:cs="Arial"/>
          <w:color w:val="000000"/>
          <w:sz w:val="24"/>
          <w:szCs w:val="24"/>
        </w:rPr>
        <w:t xml:space="preserve">, 2022). A month prior to these developments </w:t>
      </w:r>
      <w:proofErr w:type="spellStart"/>
      <w:r w:rsidRPr="00B24B3C">
        <w:rPr>
          <w:rStyle w:val="jsgrdq"/>
          <w:rFonts w:ascii="Arial" w:hAnsi="Arial" w:cs="Arial"/>
          <w:color w:val="000000"/>
          <w:sz w:val="24"/>
          <w:szCs w:val="24"/>
        </w:rPr>
        <w:t>Cholteeva</w:t>
      </w:r>
      <w:proofErr w:type="spellEnd"/>
      <w:r w:rsidRPr="00B24B3C">
        <w:rPr>
          <w:rStyle w:val="jsgrdq"/>
          <w:rFonts w:ascii="Arial" w:hAnsi="Arial" w:cs="Arial"/>
          <w:color w:val="000000"/>
          <w:sz w:val="24"/>
          <w:szCs w:val="24"/>
        </w:rPr>
        <w:t xml:space="preserve"> (2022) discussed how the change in leader may have supported UK businesses. Therefore, it must be noted that external factors cannot always be easily predicted when applying PESTLE Analysis and must be closely monitored (Taylor &amp; Perkins, 2021)</w:t>
      </w:r>
      <w:r>
        <w:rPr>
          <w:rStyle w:val="jsgrdq"/>
          <w:rFonts w:ascii="Arial" w:hAnsi="Arial" w:cs="Arial"/>
          <w:color w:val="000000"/>
          <w:sz w:val="24"/>
          <w:szCs w:val="24"/>
        </w:rPr>
        <w:t>.</w:t>
      </w:r>
    </w:p>
    <w:p w14:paraId="48DE1186" w14:textId="77777777" w:rsidR="00ED3C4E" w:rsidRPr="00B24B3C" w:rsidRDefault="00ED3C4E" w:rsidP="00ED3C4E">
      <w:pPr>
        <w:rPr>
          <w:rStyle w:val="jsgrdq"/>
          <w:rFonts w:ascii="Arial" w:hAnsi="Arial" w:cs="Arial"/>
          <w:bCs/>
          <w:color w:val="000000" w:themeColor="text1"/>
          <w:sz w:val="24"/>
          <w:szCs w:val="24"/>
        </w:rPr>
      </w:pPr>
    </w:p>
    <w:p w14:paraId="0A530E56" w14:textId="77777777" w:rsidR="00ED3C4E" w:rsidRPr="00B24B3C" w:rsidRDefault="00ED3C4E" w:rsidP="00ED3C4E">
      <w:pPr>
        <w:rPr>
          <w:rStyle w:val="jsgrdq"/>
          <w:rFonts w:ascii="Arial" w:hAnsi="Arial" w:cs="Arial"/>
          <w:b/>
          <w:color w:val="000000" w:themeColor="text1"/>
          <w:sz w:val="24"/>
          <w:szCs w:val="24"/>
        </w:rPr>
      </w:pPr>
      <w:r w:rsidRPr="00B24B3C">
        <w:rPr>
          <w:rStyle w:val="jsgrdq"/>
          <w:rFonts w:ascii="Arial" w:hAnsi="Arial" w:cs="Arial"/>
          <w:b/>
          <w:color w:val="000000" w:themeColor="text1"/>
          <w:sz w:val="24"/>
          <w:szCs w:val="24"/>
        </w:rPr>
        <w:t>Economical</w:t>
      </w:r>
    </w:p>
    <w:p w14:paraId="2F59A5C0" w14:textId="77777777" w:rsidR="00ED3C4E" w:rsidRPr="00B24B3C" w:rsidRDefault="00ED3C4E" w:rsidP="00ED3C4E">
      <w:pPr>
        <w:rPr>
          <w:rStyle w:val="jsgrdq"/>
          <w:rFonts w:ascii="Arial" w:hAnsi="Arial" w:cs="Arial"/>
          <w:color w:val="000000" w:themeColor="text1"/>
          <w:sz w:val="24"/>
          <w:szCs w:val="24"/>
        </w:rPr>
      </w:pPr>
      <w:r w:rsidRPr="00B24B3C">
        <w:rPr>
          <w:rStyle w:val="jsgrdq"/>
          <w:rFonts w:ascii="Arial" w:hAnsi="Arial" w:cs="Arial"/>
          <w:bCs/>
          <w:color w:val="000000" w:themeColor="text1"/>
          <w:sz w:val="24"/>
          <w:szCs w:val="24"/>
        </w:rPr>
        <w:t>This factor represents the economy</w:t>
      </w:r>
      <w:r>
        <w:rPr>
          <w:rStyle w:val="jsgrdq"/>
          <w:rFonts w:ascii="Arial" w:hAnsi="Arial" w:cs="Arial"/>
          <w:bCs/>
          <w:color w:val="000000" w:themeColor="text1"/>
          <w:sz w:val="24"/>
          <w:szCs w:val="24"/>
        </w:rPr>
        <w:t xml:space="preserve"> </w:t>
      </w:r>
      <w:r w:rsidRPr="00B24B3C">
        <w:rPr>
          <w:rStyle w:val="jsgrdq"/>
          <w:rFonts w:ascii="Arial" w:hAnsi="Arial" w:cs="Arial"/>
          <w:bCs/>
          <w:color w:val="000000" w:themeColor="text1"/>
          <w:sz w:val="24"/>
          <w:szCs w:val="24"/>
        </w:rPr>
        <w:t>(</w:t>
      </w:r>
      <w:proofErr w:type="spellStart"/>
      <w:r w:rsidRPr="00B24B3C">
        <w:rPr>
          <w:rStyle w:val="jsgrdq"/>
          <w:rFonts w:ascii="Arial" w:hAnsi="Arial" w:cs="Arial"/>
          <w:bCs/>
          <w:color w:val="000000" w:themeColor="text1"/>
          <w:sz w:val="24"/>
          <w:szCs w:val="24"/>
        </w:rPr>
        <w:t>Eierle</w:t>
      </w:r>
      <w:proofErr w:type="spellEnd"/>
      <w:r w:rsidRPr="00B24B3C">
        <w:rPr>
          <w:rStyle w:val="jsgrdq"/>
          <w:rFonts w:ascii="Arial" w:hAnsi="Arial" w:cs="Arial"/>
          <w:bCs/>
          <w:color w:val="000000" w:themeColor="text1"/>
          <w:sz w:val="24"/>
          <w:szCs w:val="24"/>
        </w:rPr>
        <w:t xml:space="preserve"> et al, 2022).</w:t>
      </w:r>
    </w:p>
    <w:p w14:paraId="1D388C8C" w14:textId="77777777" w:rsidR="00ED3C4E" w:rsidRPr="00B24B3C" w:rsidRDefault="00ED3C4E" w:rsidP="00ED3C4E">
      <w:pPr>
        <w:rPr>
          <w:rStyle w:val="jsgrdq"/>
          <w:rFonts w:ascii="Arial" w:hAnsi="Arial" w:cs="Arial"/>
          <w:bCs/>
          <w:color w:val="000000" w:themeColor="text1"/>
          <w:sz w:val="24"/>
          <w:szCs w:val="24"/>
        </w:rPr>
      </w:pPr>
      <w:r w:rsidRPr="005A24E1">
        <w:rPr>
          <w:rStyle w:val="jsgrdq"/>
          <w:rFonts w:ascii="Arial" w:hAnsi="Arial" w:cs="Arial"/>
          <w:b/>
          <w:color w:val="000000" w:themeColor="text1"/>
          <w:sz w:val="24"/>
          <w:szCs w:val="24"/>
        </w:rPr>
        <w:t>Explore:</w:t>
      </w:r>
      <w:r w:rsidRPr="00B24B3C">
        <w:rPr>
          <w:rStyle w:val="jsgrdq"/>
          <w:rFonts w:ascii="Arial" w:hAnsi="Arial" w:cs="Arial"/>
          <w:bCs/>
          <w:color w:val="000000" w:themeColor="text1"/>
          <w:sz w:val="24"/>
          <w:szCs w:val="24"/>
        </w:rPr>
        <w:t xml:space="preserve"> gross domestic product (GDP), purchasing power, inflation, economic stability, interest rates, exchange rates. (</w:t>
      </w:r>
      <w:proofErr w:type="spellStart"/>
      <w:r w:rsidRPr="00B24B3C">
        <w:rPr>
          <w:rStyle w:val="jsgrdq"/>
          <w:rFonts w:ascii="Arial" w:hAnsi="Arial" w:cs="Arial"/>
          <w:bCs/>
          <w:color w:val="000000" w:themeColor="text1"/>
          <w:sz w:val="24"/>
          <w:szCs w:val="24"/>
        </w:rPr>
        <w:t>Eierle</w:t>
      </w:r>
      <w:proofErr w:type="spellEnd"/>
      <w:r w:rsidRPr="00B24B3C">
        <w:rPr>
          <w:rStyle w:val="jsgrdq"/>
          <w:rFonts w:ascii="Arial" w:hAnsi="Arial" w:cs="Arial"/>
          <w:bCs/>
          <w:color w:val="000000" w:themeColor="text1"/>
          <w:sz w:val="24"/>
          <w:szCs w:val="24"/>
        </w:rPr>
        <w:t xml:space="preserve"> et al, 2022).</w:t>
      </w:r>
    </w:p>
    <w:p w14:paraId="1D748983" w14:textId="77777777" w:rsidR="00ED3C4E" w:rsidRPr="00B24B3C" w:rsidRDefault="00ED3C4E" w:rsidP="00ED3C4E">
      <w:pPr>
        <w:rPr>
          <w:rStyle w:val="jsgrdq"/>
          <w:rFonts w:ascii="Arial" w:hAnsi="Arial" w:cs="Arial"/>
          <w:bCs/>
          <w:color w:val="000000" w:themeColor="text1"/>
          <w:sz w:val="24"/>
          <w:szCs w:val="24"/>
        </w:rPr>
      </w:pPr>
    </w:p>
    <w:p w14:paraId="1ACC3857" w14:textId="77777777" w:rsidR="00ED3C4E" w:rsidRPr="00B24B3C" w:rsidRDefault="00ED3C4E" w:rsidP="00ED3C4E">
      <w:pPr>
        <w:rPr>
          <w:rStyle w:val="jsgrdq"/>
          <w:rFonts w:ascii="Arial" w:hAnsi="Arial" w:cs="Arial"/>
          <w:b/>
          <w:color w:val="000000" w:themeColor="text1"/>
          <w:sz w:val="24"/>
          <w:szCs w:val="24"/>
        </w:rPr>
      </w:pPr>
      <w:r w:rsidRPr="00B24B3C">
        <w:rPr>
          <w:rStyle w:val="jsgrdq"/>
          <w:rFonts w:ascii="Arial" w:hAnsi="Arial" w:cs="Arial"/>
          <w:b/>
          <w:color w:val="000000" w:themeColor="text1"/>
          <w:sz w:val="24"/>
          <w:szCs w:val="24"/>
        </w:rPr>
        <w:t>Social</w:t>
      </w:r>
    </w:p>
    <w:p w14:paraId="279A1B9A" w14:textId="77777777" w:rsidR="00ED3C4E" w:rsidRPr="00B24B3C" w:rsidRDefault="00ED3C4E" w:rsidP="00ED3C4E">
      <w:pPr>
        <w:rPr>
          <w:rStyle w:val="jsgrdq"/>
          <w:rFonts w:ascii="Arial" w:hAnsi="Arial" w:cs="Arial"/>
          <w:color w:val="000000" w:themeColor="text1"/>
          <w:sz w:val="24"/>
          <w:szCs w:val="24"/>
        </w:rPr>
      </w:pPr>
      <w:r w:rsidRPr="00B24B3C">
        <w:rPr>
          <w:rStyle w:val="jsgrdq"/>
          <w:rFonts w:ascii="Arial" w:hAnsi="Arial" w:cs="Arial"/>
          <w:bCs/>
          <w:color w:val="000000" w:themeColor="text1"/>
          <w:sz w:val="24"/>
          <w:szCs w:val="24"/>
        </w:rPr>
        <w:t xml:space="preserve">This explores the socio-cultural attributes and demographics that can be related to attitudes, </w:t>
      </w:r>
      <w:proofErr w:type="gramStart"/>
      <w:r w:rsidRPr="00B24B3C">
        <w:rPr>
          <w:rStyle w:val="jsgrdq"/>
          <w:rFonts w:ascii="Arial" w:hAnsi="Arial" w:cs="Arial"/>
          <w:bCs/>
          <w:color w:val="000000" w:themeColor="text1"/>
          <w:sz w:val="24"/>
          <w:szCs w:val="24"/>
        </w:rPr>
        <w:t>opinions</w:t>
      </w:r>
      <w:proofErr w:type="gramEnd"/>
      <w:r w:rsidRPr="00B24B3C">
        <w:rPr>
          <w:rStyle w:val="jsgrdq"/>
          <w:rFonts w:ascii="Arial" w:hAnsi="Arial" w:cs="Arial"/>
          <w:bCs/>
          <w:color w:val="000000" w:themeColor="text1"/>
          <w:sz w:val="24"/>
          <w:szCs w:val="24"/>
        </w:rPr>
        <w:t xml:space="preserve"> and behaviours of people</w:t>
      </w:r>
      <w:r>
        <w:rPr>
          <w:rStyle w:val="jsgrdq"/>
          <w:rFonts w:ascii="Arial" w:hAnsi="Arial" w:cs="Arial"/>
          <w:bCs/>
          <w:color w:val="000000" w:themeColor="text1"/>
          <w:sz w:val="24"/>
          <w:szCs w:val="24"/>
        </w:rPr>
        <w:t xml:space="preserve"> </w:t>
      </w:r>
      <w:r w:rsidRPr="00B24B3C">
        <w:rPr>
          <w:rStyle w:val="jsgrdq"/>
          <w:rFonts w:ascii="Arial" w:hAnsi="Arial" w:cs="Arial"/>
          <w:bCs/>
          <w:color w:val="000000" w:themeColor="text1"/>
          <w:sz w:val="24"/>
          <w:szCs w:val="24"/>
        </w:rPr>
        <w:t>(</w:t>
      </w:r>
      <w:proofErr w:type="spellStart"/>
      <w:r w:rsidRPr="00B24B3C">
        <w:rPr>
          <w:rStyle w:val="jsgrdq"/>
          <w:rFonts w:ascii="Arial" w:hAnsi="Arial" w:cs="Arial"/>
          <w:bCs/>
          <w:color w:val="000000" w:themeColor="text1"/>
          <w:sz w:val="24"/>
          <w:szCs w:val="24"/>
        </w:rPr>
        <w:t>Eierle</w:t>
      </w:r>
      <w:proofErr w:type="spellEnd"/>
      <w:r w:rsidRPr="00B24B3C">
        <w:rPr>
          <w:rStyle w:val="jsgrdq"/>
          <w:rFonts w:ascii="Arial" w:hAnsi="Arial" w:cs="Arial"/>
          <w:bCs/>
          <w:color w:val="000000" w:themeColor="text1"/>
          <w:sz w:val="24"/>
          <w:szCs w:val="24"/>
        </w:rPr>
        <w:t xml:space="preserve"> et al, 2022). </w:t>
      </w:r>
    </w:p>
    <w:p w14:paraId="5E21AD0C" w14:textId="77777777" w:rsidR="00ED3C4E" w:rsidRPr="00B24B3C" w:rsidRDefault="00ED3C4E" w:rsidP="00ED3C4E">
      <w:pPr>
        <w:rPr>
          <w:rStyle w:val="jsgrdq"/>
          <w:rFonts w:ascii="Arial" w:hAnsi="Arial" w:cs="Arial"/>
          <w:bCs/>
          <w:color w:val="000000" w:themeColor="text1"/>
          <w:sz w:val="24"/>
          <w:szCs w:val="24"/>
        </w:rPr>
      </w:pPr>
      <w:r w:rsidRPr="006E1CEB">
        <w:rPr>
          <w:rStyle w:val="jsgrdq"/>
          <w:rFonts w:ascii="Arial" w:hAnsi="Arial" w:cs="Arial"/>
          <w:b/>
          <w:color w:val="000000" w:themeColor="text1"/>
          <w:sz w:val="24"/>
          <w:szCs w:val="24"/>
        </w:rPr>
        <w:t>Explore:</w:t>
      </w:r>
      <w:r w:rsidRPr="00B24B3C">
        <w:rPr>
          <w:rStyle w:val="jsgrdq"/>
          <w:rFonts w:ascii="Arial" w:hAnsi="Arial" w:cs="Arial"/>
          <w:bCs/>
          <w:color w:val="000000" w:themeColor="text1"/>
          <w:sz w:val="24"/>
          <w:szCs w:val="24"/>
        </w:rPr>
        <w:t xml:space="preserve"> culture, social norms, health consciousness, criminality, lifestyle, </w:t>
      </w:r>
      <w:proofErr w:type="gramStart"/>
      <w:r w:rsidRPr="00B24B3C">
        <w:rPr>
          <w:rStyle w:val="jsgrdq"/>
          <w:rFonts w:ascii="Arial" w:hAnsi="Arial" w:cs="Arial"/>
          <w:bCs/>
          <w:color w:val="000000" w:themeColor="text1"/>
          <w:sz w:val="24"/>
          <w:szCs w:val="24"/>
        </w:rPr>
        <w:t>education</w:t>
      </w:r>
      <w:proofErr w:type="gramEnd"/>
      <w:r w:rsidRPr="00B24B3C">
        <w:rPr>
          <w:rStyle w:val="jsgrdq"/>
          <w:rFonts w:ascii="Arial" w:hAnsi="Arial" w:cs="Arial"/>
          <w:bCs/>
          <w:color w:val="000000" w:themeColor="text1"/>
          <w:sz w:val="24"/>
          <w:szCs w:val="24"/>
        </w:rPr>
        <w:t xml:space="preserve"> and protected characteristics (</w:t>
      </w:r>
      <w:proofErr w:type="spellStart"/>
      <w:r w:rsidRPr="00B24B3C">
        <w:rPr>
          <w:rStyle w:val="jsgrdq"/>
          <w:rFonts w:ascii="Arial" w:hAnsi="Arial" w:cs="Arial"/>
          <w:bCs/>
          <w:color w:val="000000" w:themeColor="text1"/>
          <w:sz w:val="24"/>
          <w:szCs w:val="24"/>
        </w:rPr>
        <w:t>Eierle</w:t>
      </w:r>
      <w:proofErr w:type="spellEnd"/>
      <w:r w:rsidRPr="00B24B3C">
        <w:rPr>
          <w:rStyle w:val="jsgrdq"/>
          <w:rFonts w:ascii="Arial" w:hAnsi="Arial" w:cs="Arial"/>
          <w:bCs/>
          <w:color w:val="000000" w:themeColor="text1"/>
          <w:sz w:val="24"/>
          <w:szCs w:val="24"/>
        </w:rPr>
        <w:t xml:space="preserve"> et al, 2022).</w:t>
      </w:r>
    </w:p>
    <w:p w14:paraId="4CF897D9" w14:textId="77777777" w:rsidR="00ED3C4E" w:rsidRPr="00B24B3C" w:rsidRDefault="00ED3C4E" w:rsidP="00ED3C4E">
      <w:pPr>
        <w:rPr>
          <w:rStyle w:val="jsgrdq"/>
          <w:rFonts w:ascii="Arial" w:hAnsi="Arial" w:cs="Arial"/>
          <w:bCs/>
          <w:color w:val="000000" w:themeColor="text1"/>
          <w:sz w:val="24"/>
          <w:szCs w:val="24"/>
        </w:rPr>
      </w:pPr>
      <w:r w:rsidRPr="00B24B3C">
        <w:rPr>
          <w:rStyle w:val="jsgrdq"/>
          <w:rFonts w:ascii="Arial" w:hAnsi="Arial" w:cs="Arial"/>
          <w:bCs/>
          <w:color w:val="000000" w:themeColor="text1"/>
          <w:sz w:val="24"/>
          <w:szCs w:val="24"/>
        </w:rPr>
        <w:t xml:space="preserve">Demographical changes can alter the needs of </w:t>
      </w:r>
      <w:r>
        <w:rPr>
          <w:rStyle w:val="jsgrdq"/>
          <w:rFonts w:ascii="Arial" w:hAnsi="Arial" w:cs="Arial"/>
          <w:bCs/>
          <w:color w:val="000000" w:themeColor="text1"/>
          <w:sz w:val="24"/>
          <w:szCs w:val="24"/>
        </w:rPr>
        <w:t xml:space="preserve">customers or </w:t>
      </w:r>
      <w:r w:rsidRPr="00B24B3C">
        <w:rPr>
          <w:rStyle w:val="jsgrdq"/>
          <w:rFonts w:ascii="Arial" w:hAnsi="Arial" w:cs="Arial"/>
          <w:bCs/>
          <w:color w:val="000000" w:themeColor="text1"/>
          <w:sz w:val="24"/>
          <w:szCs w:val="24"/>
        </w:rPr>
        <w:t>service users. A NHS Health Board is aware that its service users are on average older than in other health boards, that the population has grown and is predicted to further increase and that there are more people living in the area with mental health and chronic conditions (Hywel Dda University Health Board (</w:t>
      </w:r>
      <w:proofErr w:type="spellStart"/>
      <w:r w:rsidRPr="00B24B3C">
        <w:rPr>
          <w:rStyle w:val="jsgrdq"/>
          <w:rFonts w:ascii="Arial" w:hAnsi="Arial" w:cs="Arial"/>
          <w:bCs/>
          <w:color w:val="000000" w:themeColor="text1"/>
          <w:sz w:val="24"/>
          <w:szCs w:val="24"/>
        </w:rPr>
        <w:t>HDdUHB</w:t>
      </w:r>
      <w:proofErr w:type="spellEnd"/>
      <w:r w:rsidRPr="00B24B3C">
        <w:rPr>
          <w:rStyle w:val="jsgrdq"/>
          <w:rFonts w:ascii="Arial" w:hAnsi="Arial" w:cs="Arial"/>
          <w:bCs/>
          <w:color w:val="000000" w:themeColor="text1"/>
          <w:sz w:val="24"/>
          <w:szCs w:val="24"/>
        </w:rPr>
        <w:t xml:space="preserve">), 2020). </w:t>
      </w:r>
      <w:proofErr w:type="spellStart"/>
      <w:r w:rsidRPr="00B24B3C">
        <w:rPr>
          <w:rStyle w:val="jsgrdq"/>
          <w:rFonts w:ascii="Arial" w:hAnsi="Arial" w:cs="Arial"/>
          <w:bCs/>
          <w:color w:val="000000" w:themeColor="text1"/>
          <w:sz w:val="24"/>
          <w:szCs w:val="24"/>
        </w:rPr>
        <w:t>HDdUHB</w:t>
      </w:r>
      <w:proofErr w:type="spellEnd"/>
      <w:r w:rsidRPr="00B24B3C">
        <w:rPr>
          <w:rStyle w:val="jsgrdq"/>
          <w:rFonts w:ascii="Arial" w:hAnsi="Arial" w:cs="Arial"/>
          <w:bCs/>
          <w:color w:val="000000" w:themeColor="text1"/>
          <w:sz w:val="24"/>
          <w:szCs w:val="24"/>
        </w:rPr>
        <w:t xml:space="preserve"> (2020) notes that the services put in place in 1948 need to adapt to meet the needs of the current service users so they are taking steps to make alterations to ensure patient care is suitable for the needs of their population (</w:t>
      </w:r>
      <w:proofErr w:type="spellStart"/>
      <w:r w:rsidRPr="00B24B3C">
        <w:rPr>
          <w:rStyle w:val="jsgrdq"/>
          <w:rFonts w:ascii="Arial" w:hAnsi="Arial" w:cs="Arial"/>
          <w:bCs/>
          <w:color w:val="000000" w:themeColor="text1"/>
          <w:sz w:val="24"/>
          <w:szCs w:val="24"/>
        </w:rPr>
        <w:t>HDdUHB</w:t>
      </w:r>
      <w:proofErr w:type="spellEnd"/>
      <w:r w:rsidRPr="00B24B3C">
        <w:rPr>
          <w:rStyle w:val="jsgrdq"/>
          <w:rFonts w:ascii="Arial" w:hAnsi="Arial" w:cs="Arial"/>
          <w:bCs/>
          <w:color w:val="000000" w:themeColor="text1"/>
          <w:sz w:val="24"/>
          <w:szCs w:val="24"/>
        </w:rPr>
        <w:t xml:space="preserve">, 2020). </w:t>
      </w:r>
      <w:r>
        <w:rPr>
          <w:rStyle w:val="jsgrdq"/>
          <w:rFonts w:ascii="Arial" w:hAnsi="Arial" w:cs="Arial"/>
          <w:bCs/>
          <w:color w:val="000000" w:themeColor="text1"/>
          <w:sz w:val="24"/>
          <w:szCs w:val="24"/>
        </w:rPr>
        <w:t xml:space="preserve">As a public sector organisation with a clearly defined target audience </w:t>
      </w:r>
      <w:proofErr w:type="spellStart"/>
      <w:r>
        <w:rPr>
          <w:rStyle w:val="jsgrdq"/>
          <w:rFonts w:ascii="Arial" w:hAnsi="Arial" w:cs="Arial"/>
          <w:bCs/>
          <w:color w:val="000000" w:themeColor="text1"/>
          <w:sz w:val="24"/>
          <w:szCs w:val="24"/>
        </w:rPr>
        <w:t>HDdUHB</w:t>
      </w:r>
      <w:proofErr w:type="spellEnd"/>
      <w:r>
        <w:rPr>
          <w:rStyle w:val="jsgrdq"/>
          <w:rFonts w:ascii="Arial" w:hAnsi="Arial" w:cs="Arial"/>
          <w:bCs/>
          <w:color w:val="000000" w:themeColor="text1"/>
          <w:sz w:val="24"/>
          <w:szCs w:val="24"/>
        </w:rPr>
        <w:t xml:space="preserve"> needs to be aware of the demographics of its service users as it has a duty of care to provide healthcare to them (</w:t>
      </w:r>
      <w:proofErr w:type="spellStart"/>
      <w:r>
        <w:rPr>
          <w:rStyle w:val="jsgrdq"/>
          <w:rFonts w:ascii="Arial" w:hAnsi="Arial" w:cs="Arial"/>
          <w:bCs/>
          <w:color w:val="000000" w:themeColor="text1"/>
          <w:sz w:val="24"/>
          <w:szCs w:val="24"/>
        </w:rPr>
        <w:t>HDdUHB</w:t>
      </w:r>
      <w:proofErr w:type="spellEnd"/>
      <w:r>
        <w:rPr>
          <w:rStyle w:val="jsgrdq"/>
          <w:rFonts w:ascii="Arial" w:hAnsi="Arial" w:cs="Arial"/>
          <w:bCs/>
          <w:color w:val="000000" w:themeColor="text1"/>
          <w:sz w:val="24"/>
          <w:szCs w:val="24"/>
        </w:rPr>
        <w:t xml:space="preserve">, 2020). </w:t>
      </w:r>
    </w:p>
    <w:p w14:paraId="77E64EA6" w14:textId="77777777" w:rsidR="00ED3C4E" w:rsidRPr="00B24B3C" w:rsidRDefault="00ED3C4E" w:rsidP="00ED3C4E">
      <w:pPr>
        <w:rPr>
          <w:rStyle w:val="jsgrdq"/>
          <w:rFonts w:ascii="Arial" w:hAnsi="Arial" w:cs="Arial"/>
          <w:b/>
          <w:color w:val="000000" w:themeColor="text1"/>
          <w:sz w:val="24"/>
          <w:szCs w:val="24"/>
        </w:rPr>
      </w:pPr>
    </w:p>
    <w:p w14:paraId="596428F2" w14:textId="77777777" w:rsidR="00ED3C4E" w:rsidRPr="00B24B3C" w:rsidRDefault="00ED3C4E" w:rsidP="00ED3C4E">
      <w:pPr>
        <w:rPr>
          <w:rStyle w:val="jsgrdq"/>
          <w:rFonts w:ascii="Arial" w:hAnsi="Arial" w:cs="Arial"/>
          <w:b/>
          <w:color w:val="000000" w:themeColor="text1"/>
          <w:sz w:val="24"/>
          <w:szCs w:val="24"/>
        </w:rPr>
      </w:pPr>
      <w:r w:rsidRPr="00B24B3C">
        <w:rPr>
          <w:rStyle w:val="jsgrdq"/>
          <w:rFonts w:ascii="Arial" w:hAnsi="Arial" w:cs="Arial"/>
          <w:b/>
          <w:color w:val="000000" w:themeColor="text1"/>
          <w:sz w:val="24"/>
          <w:szCs w:val="24"/>
        </w:rPr>
        <w:t>Technological</w:t>
      </w:r>
    </w:p>
    <w:p w14:paraId="7283A274" w14:textId="77777777" w:rsidR="00ED3C4E" w:rsidRPr="00B24B3C" w:rsidRDefault="00ED3C4E" w:rsidP="00ED3C4E">
      <w:pPr>
        <w:rPr>
          <w:rStyle w:val="jsgrdq"/>
          <w:rFonts w:ascii="Arial" w:hAnsi="Arial" w:cs="Arial"/>
          <w:color w:val="000000" w:themeColor="text1"/>
          <w:sz w:val="24"/>
          <w:szCs w:val="24"/>
        </w:rPr>
      </w:pPr>
      <w:r w:rsidRPr="00B24B3C">
        <w:rPr>
          <w:rStyle w:val="jsgrdq"/>
          <w:rFonts w:ascii="Arial" w:hAnsi="Arial" w:cs="Arial"/>
          <w:bCs/>
          <w:color w:val="000000" w:themeColor="text1"/>
          <w:sz w:val="24"/>
          <w:szCs w:val="24"/>
        </w:rPr>
        <w:t>This factor is becoming increasingly important due to the rapid advancements in technology</w:t>
      </w:r>
      <w:r>
        <w:rPr>
          <w:rStyle w:val="jsgrdq"/>
          <w:rFonts w:ascii="Arial" w:hAnsi="Arial" w:cs="Arial"/>
          <w:bCs/>
          <w:color w:val="000000" w:themeColor="text1"/>
          <w:sz w:val="24"/>
          <w:szCs w:val="24"/>
        </w:rPr>
        <w:t xml:space="preserve"> </w:t>
      </w:r>
      <w:r w:rsidRPr="00B24B3C">
        <w:rPr>
          <w:rStyle w:val="jsgrdq"/>
          <w:rFonts w:ascii="Arial" w:hAnsi="Arial" w:cs="Arial"/>
          <w:bCs/>
          <w:color w:val="000000" w:themeColor="text1"/>
          <w:sz w:val="24"/>
          <w:szCs w:val="24"/>
        </w:rPr>
        <w:t>(</w:t>
      </w:r>
      <w:proofErr w:type="spellStart"/>
      <w:r w:rsidRPr="00B24B3C">
        <w:rPr>
          <w:rStyle w:val="jsgrdq"/>
          <w:rFonts w:ascii="Arial" w:hAnsi="Arial" w:cs="Arial"/>
          <w:bCs/>
          <w:color w:val="000000" w:themeColor="text1"/>
          <w:sz w:val="24"/>
          <w:szCs w:val="24"/>
        </w:rPr>
        <w:t>Eierle</w:t>
      </w:r>
      <w:proofErr w:type="spellEnd"/>
      <w:r w:rsidRPr="00B24B3C">
        <w:rPr>
          <w:rStyle w:val="jsgrdq"/>
          <w:rFonts w:ascii="Arial" w:hAnsi="Arial" w:cs="Arial"/>
          <w:bCs/>
          <w:color w:val="000000" w:themeColor="text1"/>
          <w:sz w:val="24"/>
          <w:szCs w:val="24"/>
        </w:rPr>
        <w:t xml:space="preserve"> et al, 2022).</w:t>
      </w:r>
    </w:p>
    <w:p w14:paraId="3EFC347A" w14:textId="77777777" w:rsidR="00ED3C4E" w:rsidRPr="00B24B3C" w:rsidRDefault="00ED3C4E" w:rsidP="00ED3C4E">
      <w:pPr>
        <w:rPr>
          <w:rStyle w:val="jsgrdq"/>
          <w:rFonts w:ascii="Arial" w:hAnsi="Arial" w:cs="Arial"/>
          <w:bCs/>
          <w:color w:val="000000" w:themeColor="text1"/>
          <w:sz w:val="24"/>
          <w:szCs w:val="24"/>
        </w:rPr>
      </w:pPr>
      <w:r w:rsidRPr="006E1CEB">
        <w:rPr>
          <w:rStyle w:val="jsgrdq"/>
          <w:rFonts w:ascii="Arial" w:hAnsi="Arial" w:cs="Arial"/>
          <w:b/>
          <w:color w:val="000000" w:themeColor="text1"/>
          <w:sz w:val="24"/>
          <w:szCs w:val="24"/>
        </w:rPr>
        <w:t>Explore:</w:t>
      </w:r>
      <w:r w:rsidRPr="00B24B3C">
        <w:rPr>
          <w:rStyle w:val="jsgrdq"/>
          <w:rFonts w:ascii="Arial" w:hAnsi="Arial" w:cs="Arial"/>
          <w:bCs/>
          <w:color w:val="000000" w:themeColor="text1"/>
          <w:sz w:val="24"/>
          <w:szCs w:val="24"/>
        </w:rPr>
        <w:t xml:space="preserve"> technological infrastructure and trends, innovation incentives and pace (</w:t>
      </w:r>
      <w:proofErr w:type="spellStart"/>
      <w:r w:rsidRPr="00B24B3C">
        <w:rPr>
          <w:rStyle w:val="jsgrdq"/>
          <w:rFonts w:ascii="Arial" w:hAnsi="Arial" w:cs="Arial"/>
          <w:bCs/>
          <w:color w:val="000000" w:themeColor="text1"/>
          <w:sz w:val="24"/>
          <w:szCs w:val="24"/>
        </w:rPr>
        <w:t>Eierle</w:t>
      </w:r>
      <w:proofErr w:type="spellEnd"/>
      <w:r w:rsidRPr="00B24B3C">
        <w:rPr>
          <w:rStyle w:val="jsgrdq"/>
          <w:rFonts w:ascii="Arial" w:hAnsi="Arial" w:cs="Arial"/>
          <w:bCs/>
          <w:color w:val="000000" w:themeColor="text1"/>
          <w:sz w:val="24"/>
          <w:szCs w:val="24"/>
        </w:rPr>
        <w:t xml:space="preserve"> et al, 2022). </w:t>
      </w:r>
    </w:p>
    <w:p w14:paraId="6C75FB5E" w14:textId="77777777" w:rsidR="00ED3C4E" w:rsidRPr="00B24B3C" w:rsidRDefault="00ED3C4E" w:rsidP="00ED3C4E">
      <w:pPr>
        <w:rPr>
          <w:rStyle w:val="jsgrdq"/>
          <w:rFonts w:ascii="Arial" w:hAnsi="Arial" w:cs="Arial"/>
          <w:bCs/>
          <w:color w:val="000000" w:themeColor="text1"/>
          <w:sz w:val="24"/>
          <w:szCs w:val="24"/>
        </w:rPr>
      </w:pPr>
    </w:p>
    <w:p w14:paraId="05393731" w14:textId="77777777" w:rsidR="00ED3C4E" w:rsidRPr="00B24B3C" w:rsidRDefault="00ED3C4E" w:rsidP="00ED3C4E">
      <w:pPr>
        <w:rPr>
          <w:rStyle w:val="jsgrdq"/>
          <w:rFonts w:ascii="Arial" w:hAnsi="Arial" w:cs="Arial"/>
          <w:b/>
          <w:color w:val="000000" w:themeColor="text1"/>
          <w:sz w:val="24"/>
          <w:szCs w:val="24"/>
        </w:rPr>
      </w:pPr>
      <w:r w:rsidRPr="00B24B3C">
        <w:rPr>
          <w:rStyle w:val="jsgrdq"/>
          <w:rFonts w:ascii="Arial" w:hAnsi="Arial" w:cs="Arial"/>
          <w:b/>
          <w:color w:val="000000" w:themeColor="text1"/>
          <w:sz w:val="24"/>
          <w:szCs w:val="24"/>
        </w:rPr>
        <w:lastRenderedPageBreak/>
        <w:t>Legal</w:t>
      </w:r>
    </w:p>
    <w:p w14:paraId="7F0717F5" w14:textId="77777777" w:rsidR="00ED3C4E" w:rsidRDefault="00ED3C4E" w:rsidP="00ED3C4E">
      <w:pPr>
        <w:rPr>
          <w:rStyle w:val="jsgrdq"/>
          <w:rFonts w:ascii="Arial" w:hAnsi="Arial" w:cs="Arial"/>
          <w:bCs/>
          <w:color w:val="000000" w:themeColor="text1"/>
          <w:sz w:val="24"/>
          <w:szCs w:val="24"/>
        </w:rPr>
      </w:pPr>
      <w:r>
        <w:rPr>
          <w:rStyle w:val="jsgrdq"/>
          <w:rFonts w:ascii="Arial" w:hAnsi="Arial" w:cs="Arial"/>
          <w:bCs/>
          <w:color w:val="000000" w:themeColor="text1"/>
          <w:sz w:val="24"/>
          <w:szCs w:val="24"/>
        </w:rPr>
        <w:t>This addresses</w:t>
      </w:r>
      <w:r w:rsidRPr="00B24B3C">
        <w:rPr>
          <w:rStyle w:val="jsgrdq"/>
          <w:rFonts w:ascii="Arial" w:hAnsi="Arial" w:cs="Arial"/>
          <w:bCs/>
          <w:color w:val="000000" w:themeColor="text1"/>
          <w:sz w:val="24"/>
          <w:szCs w:val="24"/>
        </w:rPr>
        <w:t xml:space="preserve"> regulations that organisations must comply with. (</w:t>
      </w:r>
      <w:proofErr w:type="spellStart"/>
      <w:r w:rsidRPr="00B24B3C">
        <w:rPr>
          <w:rStyle w:val="jsgrdq"/>
          <w:rFonts w:ascii="Arial" w:hAnsi="Arial" w:cs="Arial"/>
          <w:bCs/>
          <w:color w:val="000000" w:themeColor="text1"/>
          <w:sz w:val="24"/>
          <w:szCs w:val="24"/>
        </w:rPr>
        <w:t>Eierle</w:t>
      </w:r>
      <w:proofErr w:type="spellEnd"/>
      <w:r w:rsidRPr="00B24B3C">
        <w:rPr>
          <w:rStyle w:val="jsgrdq"/>
          <w:rFonts w:ascii="Arial" w:hAnsi="Arial" w:cs="Arial"/>
          <w:bCs/>
          <w:color w:val="000000" w:themeColor="text1"/>
          <w:sz w:val="24"/>
          <w:szCs w:val="24"/>
        </w:rPr>
        <w:t xml:space="preserve"> et al, 2022).</w:t>
      </w:r>
      <w:r>
        <w:rPr>
          <w:rStyle w:val="jsgrdq"/>
          <w:rFonts w:ascii="Arial" w:hAnsi="Arial" w:cs="Arial"/>
          <w:bCs/>
          <w:color w:val="000000" w:themeColor="text1"/>
          <w:sz w:val="24"/>
          <w:szCs w:val="24"/>
        </w:rPr>
        <w:t xml:space="preserve"> It can be argued that there is some overlap between legal and political factors (</w:t>
      </w:r>
      <w:proofErr w:type="spellStart"/>
      <w:r>
        <w:rPr>
          <w:rStyle w:val="jsgrdq"/>
          <w:rFonts w:ascii="Arial" w:hAnsi="Arial" w:cs="Arial"/>
          <w:bCs/>
          <w:color w:val="000000" w:themeColor="text1"/>
          <w:sz w:val="24"/>
          <w:szCs w:val="24"/>
        </w:rPr>
        <w:t>Eierle</w:t>
      </w:r>
      <w:proofErr w:type="spellEnd"/>
      <w:r>
        <w:rPr>
          <w:rStyle w:val="jsgrdq"/>
          <w:rFonts w:ascii="Arial" w:hAnsi="Arial" w:cs="Arial"/>
          <w:bCs/>
          <w:color w:val="000000" w:themeColor="text1"/>
          <w:sz w:val="24"/>
          <w:szCs w:val="24"/>
        </w:rPr>
        <w:t xml:space="preserve"> et al, 2022).</w:t>
      </w:r>
    </w:p>
    <w:p w14:paraId="4E2F04F2" w14:textId="77777777" w:rsidR="00ED3C4E" w:rsidRPr="00B24B3C" w:rsidRDefault="00ED3C4E" w:rsidP="00ED3C4E">
      <w:pPr>
        <w:rPr>
          <w:rStyle w:val="jsgrdq"/>
          <w:rFonts w:ascii="Arial" w:hAnsi="Arial" w:cs="Arial"/>
          <w:bCs/>
          <w:color w:val="000000" w:themeColor="text1"/>
          <w:sz w:val="24"/>
          <w:szCs w:val="24"/>
        </w:rPr>
      </w:pPr>
      <w:r w:rsidRPr="006E1CEB">
        <w:rPr>
          <w:rStyle w:val="jsgrdq"/>
          <w:rFonts w:ascii="Arial" w:hAnsi="Arial" w:cs="Arial"/>
          <w:b/>
          <w:color w:val="000000" w:themeColor="text1"/>
          <w:sz w:val="24"/>
          <w:szCs w:val="24"/>
        </w:rPr>
        <w:t>Explore:</w:t>
      </w:r>
      <w:r w:rsidRPr="00B24B3C">
        <w:rPr>
          <w:rStyle w:val="jsgrdq"/>
          <w:rFonts w:ascii="Arial" w:hAnsi="Arial" w:cs="Arial"/>
          <w:bCs/>
          <w:color w:val="000000" w:themeColor="text1"/>
          <w:sz w:val="24"/>
          <w:szCs w:val="24"/>
        </w:rPr>
        <w:t xml:space="preserve"> laws and regulations (</w:t>
      </w:r>
      <w:proofErr w:type="spellStart"/>
      <w:r w:rsidRPr="00B24B3C">
        <w:rPr>
          <w:rStyle w:val="jsgrdq"/>
          <w:rFonts w:ascii="Arial" w:hAnsi="Arial" w:cs="Arial"/>
          <w:bCs/>
          <w:color w:val="000000" w:themeColor="text1"/>
          <w:sz w:val="24"/>
          <w:szCs w:val="24"/>
        </w:rPr>
        <w:t>Eierle</w:t>
      </w:r>
      <w:proofErr w:type="spellEnd"/>
      <w:r w:rsidRPr="00B24B3C">
        <w:rPr>
          <w:rStyle w:val="jsgrdq"/>
          <w:rFonts w:ascii="Arial" w:hAnsi="Arial" w:cs="Arial"/>
          <w:bCs/>
          <w:color w:val="000000" w:themeColor="text1"/>
          <w:sz w:val="24"/>
          <w:szCs w:val="24"/>
        </w:rPr>
        <w:t xml:space="preserve"> et al, 2022).</w:t>
      </w:r>
    </w:p>
    <w:p w14:paraId="7CDD83F7" w14:textId="77777777" w:rsidR="00ED3C4E" w:rsidRPr="00B24B3C" w:rsidRDefault="00ED3C4E" w:rsidP="00ED3C4E">
      <w:pPr>
        <w:rPr>
          <w:rStyle w:val="jsgrdq"/>
          <w:rFonts w:ascii="Arial" w:hAnsi="Arial" w:cs="Arial"/>
          <w:bCs/>
          <w:color w:val="000000" w:themeColor="text1"/>
          <w:sz w:val="24"/>
          <w:szCs w:val="24"/>
        </w:rPr>
      </w:pPr>
      <w:r w:rsidRPr="00B24B3C">
        <w:rPr>
          <w:rStyle w:val="jsgrdq"/>
          <w:rFonts w:ascii="Arial" w:hAnsi="Arial" w:cs="Arial"/>
          <w:bCs/>
          <w:color w:val="000000" w:themeColor="text1"/>
          <w:sz w:val="24"/>
          <w:szCs w:val="24"/>
        </w:rPr>
        <w:t xml:space="preserve">A key legal factor which organisations needed to adapt to </w:t>
      </w:r>
      <w:proofErr w:type="gramStart"/>
      <w:r w:rsidRPr="00B24B3C">
        <w:rPr>
          <w:rStyle w:val="jsgrdq"/>
          <w:rFonts w:ascii="Arial" w:hAnsi="Arial" w:cs="Arial"/>
          <w:bCs/>
          <w:color w:val="000000" w:themeColor="text1"/>
          <w:sz w:val="24"/>
          <w:szCs w:val="24"/>
        </w:rPr>
        <w:t>was</w:t>
      </w:r>
      <w:proofErr w:type="gramEnd"/>
      <w:r w:rsidRPr="00B24B3C">
        <w:rPr>
          <w:rStyle w:val="jsgrdq"/>
          <w:rFonts w:ascii="Arial" w:hAnsi="Arial" w:cs="Arial"/>
          <w:bCs/>
          <w:color w:val="000000" w:themeColor="text1"/>
          <w:sz w:val="24"/>
          <w:szCs w:val="24"/>
        </w:rPr>
        <w:t xml:space="preserve"> the change to GDPR regulations (Castro-Edwards, 2019). Castro-Edwards (2019) highlights that the changes led to time consuming and demanding implications for businesses. There was concern surrounding how smaller businesses would apply adequate resources to comply (BBC, 2021). However, retrospectively it is clear that these changes to the law also impacted larger organisations with businesses such as Google, H&amp;M and British Airways being fined millions of pounds for breaches (BBC, 2021). </w:t>
      </w:r>
    </w:p>
    <w:p w14:paraId="591C8294" w14:textId="77777777" w:rsidR="00ED3C4E" w:rsidRPr="00B24B3C" w:rsidRDefault="00ED3C4E" w:rsidP="00ED3C4E">
      <w:pPr>
        <w:rPr>
          <w:rStyle w:val="jsgrdq"/>
          <w:rFonts w:ascii="Arial" w:hAnsi="Arial" w:cs="Arial"/>
          <w:bCs/>
          <w:color w:val="000000" w:themeColor="text1"/>
          <w:sz w:val="24"/>
          <w:szCs w:val="24"/>
        </w:rPr>
      </w:pPr>
    </w:p>
    <w:p w14:paraId="35CA5EAE" w14:textId="77777777" w:rsidR="00ED3C4E" w:rsidRPr="00B24B3C" w:rsidRDefault="00ED3C4E" w:rsidP="00ED3C4E">
      <w:pPr>
        <w:rPr>
          <w:rStyle w:val="jsgrdq"/>
          <w:rFonts w:ascii="Arial" w:hAnsi="Arial" w:cs="Arial"/>
          <w:b/>
          <w:color w:val="000000" w:themeColor="text1"/>
          <w:sz w:val="24"/>
          <w:szCs w:val="24"/>
        </w:rPr>
      </w:pPr>
      <w:r w:rsidRPr="00B24B3C">
        <w:rPr>
          <w:rStyle w:val="jsgrdq"/>
          <w:rFonts w:ascii="Arial" w:hAnsi="Arial" w:cs="Arial"/>
          <w:b/>
          <w:color w:val="000000" w:themeColor="text1"/>
          <w:sz w:val="24"/>
          <w:szCs w:val="24"/>
        </w:rPr>
        <w:t>Environmental</w:t>
      </w:r>
    </w:p>
    <w:p w14:paraId="2F9EF6CE" w14:textId="77777777" w:rsidR="00ED3C4E" w:rsidRDefault="00ED3C4E" w:rsidP="00ED3C4E">
      <w:pPr>
        <w:rPr>
          <w:rStyle w:val="jsgrdq"/>
          <w:rFonts w:ascii="Arial" w:hAnsi="Arial" w:cs="Arial"/>
          <w:color w:val="000000" w:themeColor="text1"/>
          <w:sz w:val="24"/>
          <w:szCs w:val="24"/>
        </w:rPr>
      </w:pPr>
      <w:r w:rsidRPr="00B24B3C">
        <w:rPr>
          <w:rStyle w:val="jsgrdq"/>
          <w:rFonts w:ascii="Arial" w:hAnsi="Arial" w:cs="Arial"/>
          <w:bCs/>
          <w:color w:val="000000" w:themeColor="text1"/>
          <w:sz w:val="24"/>
          <w:szCs w:val="24"/>
        </w:rPr>
        <w:t>This element includes ecological issues</w:t>
      </w:r>
      <w:r>
        <w:rPr>
          <w:rStyle w:val="jsgrdq"/>
          <w:rFonts w:ascii="Arial" w:hAnsi="Arial" w:cs="Arial"/>
          <w:bCs/>
          <w:color w:val="000000" w:themeColor="text1"/>
          <w:sz w:val="24"/>
          <w:szCs w:val="24"/>
        </w:rPr>
        <w:t xml:space="preserve"> (</w:t>
      </w:r>
      <w:proofErr w:type="spellStart"/>
      <w:r>
        <w:rPr>
          <w:rStyle w:val="jsgrdq"/>
          <w:rFonts w:ascii="Arial" w:hAnsi="Arial" w:cs="Arial"/>
          <w:bCs/>
          <w:color w:val="000000" w:themeColor="text1"/>
          <w:sz w:val="24"/>
          <w:szCs w:val="24"/>
        </w:rPr>
        <w:t>Eierle</w:t>
      </w:r>
      <w:proofErr w:type="spellEnd"/>
      <w:r>
        <w:rPr>
          <w:rStyle w:val="jsgrdq"/>
          <w:rFonts w:ascii="Arial" w:hAnsi="Arial" w:cs="Arial"/>
          <w:bCs/>
          <w:color w:val="000000" w:themeColor="text1"/>
          <w:sz w:val="24"/>
          <w:szCs w:val="24"/>
        </w:rPr>
        <w:t xml:space="preserve"> et al,2022)</w:t>
      </w:r>
      <w:r w:rsidRPr="00B24B3C">
        <w:rPr>
          <w:rStyle w:val="jsgrdq"/>
          <w:rFonts w:ascii="Arial" w:hAnsi="Arial" w:cs="Arial"/>
          <w:bCs/>
          <w:color w:val="000000" w:themeColor="text1"/>
          <w:sz w:val="24"/>
          <w:szCs w:val="24"/>
        </w:rPr>
        <w:t xml:space="preserve">. </w:t>
      </w:r>
      <w:r>
        <w:rPr>
          <w:rStyle w:val="jsgrdq"/>
          <w:rFonts w:ascii="Arial" w:hAnsi="Arial" w:cs="Arial"/>
          <w:bCs/>
          <w:color w:val="000000" w:themeColor="text1"/>
          <w:sz w:val="24"/>
          <w:szCs w:val="24"/>
        </w:rPr>
        <w:t xml:space="preserve">Environmental strategies can be an opportunity to build value for small business and the communities they are in </w:t>
      </w:r>
      <w:r>
        <w:rPr>
          <w:rFonts w:ascii="Arial" w:eastAsia="Arial" w:hAnsi="Arial" w:cs="Arial"/>
          <w:sz w:val="24"/>
          <w:szCs w:val="24"/>
        </w:rPr>
        <w:t>(Leonidas, 2017).</w:t>
      </w:r>
    </w:p>
    <w:p w14:paraId="006EFC28" w14:textId="77777777" w:rsidR="00ED3C4E" w:rsidRPr="00B24B3C" w:rsidRDefault="00ED3C4E" w:rsidP="00ED3C4E">
      <w:pPr>
        <w:rPr>
          <w:rStyle w:val="jsgrdq"/>
          <w:rFonts w:ascii="Arial" w:hAnsi="Arial" w:cs="Arial"/>
          <w:bCs/>
          <w:color w:val="000000" w:themeColor="text1"/>
          <w:sz w:val="24"/>
          <w:szCs w:val="24"/>
        </w:rPr>
      </w:pPr>
    </w:p>
    <w:p w14:paraId="3CCC2A4D" w14:textId="77777777" w:rsidR="00ED3C4E" w:rsidRPr="00B24B3C" w:rsidRDefault="00ED3C4E" w:rsidP="00ED3C4E">
      <w:pPr>
        <w:rPr>
          <w:rStyle w:val="jsgrdq"/>
          <w:rFonts w:ascii="Arial" w:hAnsi="Arial" w:cs="Arial"/>
          <w:bCs/>
          <w:color w:val="000000" w:themeColor="text1"/>
          <w:sz w:val="24"/>
          <w:szCs w:val="24"/>
        </w:rPr>
      </w:pPr>
      <w:r w:rsidRPr="006E1CEB">
        <w:rPr>
          <w:rStyle w:val="jsgrdq"/>
          <w:rFonts w:ascii="Arial" w:hAnsi="Arial" w:cs="Arial"/>
          <w:b/>
          <w:color w:val="000000" w:themeColor="text1"/>
          <w:sz w:val="24"/>
          <w:szCs w:val="24"/>
        </w:rPr>
        <w:t>Explore:</w:t>
      </w:r>
      <w:r w:rsidRPr="00B24B3C">
        <w:rPr>
          <w:rStyle w:val="jsgrdq"/>
          <w:rFonts w:ascii="Arial" w:hAnsi="Arial" w:cs="Arial"/>
          <w:bCs/>
          <w:color w:val="000000" w:themeColor="text1"/>
          <w:sz w:val="24"/>
          <w:szCs w:val="24"/>
        </w:rPr>
        <w:t xml:space="preserve"> climate change, </w:t>
      </w:r>
      <w:proofErr w:type="gramStart"/>
      <w:r w:rsidRPr="00B24B3C">
        <w:rPr>
          <w:rStyle w:val="jsgrdq"/>
          <w:rFonts w:ascii="Arial" w:hAnsi="Arial" w:cs="Arial"/>
          <w:bCs/>
          <w:color w:val="000000" w:themeColor="text1"/>
          <w:sz w:val="24"/>
          <w:szCs w:val="24"/>
        </w:rPr>
        <w:t>weather</w:t>
      </w:r>
      <w:proofErr w:type="gramEnd"/>
      <w:r w:rsidRPr="00B24B3C">
        <w:rPr>
          <w:rStyle w:val="jsgrdq"/>
          <w:rFonts w:ascii="Arial" w:hAnsi="Arial" w:cs="Arial"/>
          <w:color w:val="000000" w:themeColor="text1"/>
          <w:sz w:val="24"/>
          <w:szCs w:val="24"/>
        </w:rPr>
        <w:t xml:space="preserve"> and sustainability </w:t>
      </w:r>
      <w:r w:rsidRPr="00B24B3C">
        <w:rPr>
          <w:rStyle w:val="jsgrdq"/>
          <w:rFonts w:ascii="Arial" w:hAnsi="Arial" w:cs="Arial"/>
          <w:bCs/>
          <w:color w:val="000000" w:themeColor="text1"/>
          <w:sz w:val="24"/>
          <w:szCs w:val="24"/>
        </w:rPr>
        <w:t>(</w:t>
      </w:r>
      <w:proofErr w:type="spellStart"/>
      <w:r w:rsidRPr="00B24B3C">
        <w:rPr>
          <w:rStyle w:val="jsgrdq"/>
          <w:rFonts w:ascii="Arial" w:hAnsi="Arial" w:cs="Arial"/>
          <w:bCs/>
          <w:color w:val="000000" w:themeColor="text1"/>
          <w:sz w:val="24"/>
          <w:szCs w:val="24"/>
        </w:rPr>
        <w:t>Eierle</w:t>
      </w:r>
      <w:proofErr w:type="spellEnd"/>
      <w:r w:rsidRPr="00B24B3C">
        <w:rPr>
          <w:rStyle w:val="jsgrdq"/>
          <w:rFonts w:ascii="Arial" w:hAnsi="Arial" w:cs="Arial"/>
          <w:bCs/>
          <w:color w:val="000000" w:themeColor="text1"/>
          <w:sz w:val="24"/>
          <w:szCs w:val="24"/>
        </w:rPr>
        <w:t xml:space="preserve"> et al, 2022). </w:t>
      </w:r>
    </w:p>
    <w:p w14:paraId="7F7FA669" w14:textId="77777777" w:rsidR="00ED3C4E" w:rsidRPr="00B24B3C" w:rsidRDefault="00ED3C4E" w:rsidP="00ED3C4E">
      <w:pPr>
        <w:rPr>
          <w:rStyle w:val="jsgrdq"/>
          <w:rFonts w:ascii="Arial" w:hAnsi="Arial" w:cs="Arial"/>
          <w:bCs/>
          <w:color w:val="000000" w:themeColor="text1"/>
          <w:sz w:val="24"/>
          <w:szCs w:val="24"/>
        </w:rPr>
      </w:pPr>
    </w:p>
    <w:p w14:paraId="5F1FF8AA" w14:textId="77777777" w:rsidR="00ED3C4E" w:rsidRPr="00B24B3C" w:rsidRDefault="00ED3C4E" w:rsidP="00ED3C4E">
      <w:pPr>
        <w:rPr>
          <w:rStyle w:val="jsgrdq"/>
          <w:rFonts w:ascii="Arial" w:hAnsi="Arial" w:cs="Arial"/>
          <w:b/>
          <w:bCs/>
          <w:color w:val="000000" w:themeColor="text1"/>
          <w:sz w:val="24"/>
          <w:szCs w:val="24"/>
        </w:rPr>
      </w:pPr>
      <w:r w:rsidRPr="00B24B3C">
        <w:rPr>
          <w:rStyle w:val="jsgrdq"/>
          <w:rFonts w:ascii="Arial" w:hAnsi="Arial" w:cs="Arial"/>
          <w:b/>
          <w:bCs/>
          <w:color w:val="000000" w:themeColor="text1"/>
          <w:sz w:val="24"/>
          <w:szCs w:val="24"/>
        </w:rPr>
        <w:t>The Trussell Trust (2022)</w:t>
      </w:r>
    </w:p>
    <w:p w14:paraId="68936899" w14:textId="77777777" w:rsidR="00ED3C4E" w:rsidRPr="00B24B3C" w:rsidRDefault="00ED3C4E" w:rsidP="00ED3C4E">
      <w:pPr>
        <w:rPr>
          <w:rStyle w:val="jsgrdq"/>
          <w:rFonts w:ascii="Arial" w:hAnsi="Arial" w:cs="Arial"/>
          <w:color w:val="000000" w:themeColor="text1"/>
          <w:sz w:val="24"/>
          <w:szCs w:val="24"/>
        </w:rPr>
      </w:pPr>
      <w:r w:rsidRPr="00B24B3C">
        <w:rPr>
          <w:rStyle w:val="jsgrdq"/>
          <w:rFonts w:ascii="Arial" w:hAnsi="Arial" w:cs="Arial"/>
          <w:color w:val="000000" w:themeColor="text1"/>
          <w:sz w:val="24"/>
          <w:szCs w:val="24"/>
        </w:rPr>
        <w:t xml:space="preserve">The Trussell Trust are a third sector organisation and have had to consider external factors when operating their food banks (The Trussell Trust, 2022). They have had to be aware of the pressing </w:t>
      </w:r>
      <w:proofErr w:type="spellStart"/>
      <w:r w:rsidRPr="00B24B3C">
        <w:rPr>
          <w:rStyle w:val="jsgrdq"/>
          <w:rFonts w:ascii="Arial" w:hAnsi="Arial" w:cs="Arial"/>
          <w:color w:val="000000" w:themeColor="text1"/>
          <w:sz w:val="24"/>
          <w:szCs w:val="24"/>
        </w:rPr>
        <w:t>economical</w:t>
      </w:r>
      <w:proofErr w:type="spellEnd"/>
      <w:r w:rsidRPr="00B24B3C">
        <w:rPr>
          <w:rStyle w:val="jsgrdq"/>
          <w:rFonts w:ascii="Arial" w:hAnsi="Arial" w:cs="Arial"/>
          <w:color w:val="000000" w:themeColor="text1"/>
          <w:sz w:val="24"/>
          <w:szCs w:val="24"/>
        </w:rPr>
        <w:t xml:space="preserve"> forecast as inflation continues to soar which is resulting in continual rising costs for the service users, </w:t>
      </w:r>
      <w:proofErr w:type="gramStart"/>
      <w:r w:rsidRPr="00B24B3C">
        <w:rPr>
          <w:rStyle w:val="jsgrdq"/>
          <w:rFonts w:ascii="Arial" w:hAnsi="Arial" w:cs="Arial"/>
          <w:color w:val="000000" w:themeColor="text1"/>
          <w:sz w:val="24"/>
          <w:szCs w:val="24"/>
        </w:rPr>
        <w:t>donators</w:t>
      </w:r>
      <w:proofErr w:type="gramEnd"/>
      <w:r w:rsidRPr="00B24B3C">
        <w:rPr>
          <w:rStyle w:val="jsgrdq"/>
          <w:rFonts w:ascii="Arial" w:hAnsi="Arial" w:cs="Arial"/>
          <w:color w:val="000000" w:themeColor="text1"/>
          <w:sz w:val="24"/>
          <w:szCs w:val="24"/>
        </w:rPr>
        <w:t xml:space="preserve"> and the organisation (The Trussell Trust, 2022). Political developments such as the £20 cut to universal credit have also been factors which they have needed to keep abreast of to be aware of the demand for their services (The Trussell Trust, 2022). The demographics of their service users are changing because of this with more workers needing to use the </w:t>
      </w:r>
      <w:r>
        <w:rPr>
          <w:rStyle w:val="jsgrdq"/>
          <w:rFonts w:ascii="Arial" w:hAnsi="Arial" w:cs="Arial"/>
          <w:color w:val="000000" w:themeColor="text1"/>
          <w:sz w:val="24"/>
          <w:szCs w:val="24"/>
        </w:rPr>
        <w:t>service</w:t>
      </w:r>
      <w:r w:rsidRPr="00B24B3C">
        <w:rPr>
          <w:rStyle w:val="jsgrdq"/>
          <w:rFonts w:ascii="Arial" w:hAnsi="Arial" w:cs="Arial"/>
          <w:color w:val="000000" w:themeColor="text1"/>
          <w:sz w:val="24"/>
          <w:szCs w:val="24"/>
        </w:rPr>
        <w:t xml:space="preserve"> (The Trussell Trust, 2022). </w:t>
      </w:r>
    </w:p>
    <w:p w14:paraId="7A20A36C" w14:textId="77777777" w:rsidR="00ED3C4E" w:rsidRPr="00B24B3C" w:rsidRDefault="00ED3C4E" w:rsidP="00ED3C4E">
      <w:pPr>
        <w:rPr>
          <w:rStyle w:val="jsgrdq"/>
          <w:rFonts w:ascii="Arial" w:hAnsi="Arial" w:cs="Arial"/>
          <w:color w:val="000000" w:themeColor="text1"/>
          <w:sz w:val="24"/>
          <w:szCs w:val="24"/>
        </w:rPr>
      </w:pPr>
      <w:r w:rsidRPr="00B24B3C">
        <w:rPr>
          <w:rStyle w:val="jsgrdq"/>
          <w:rFonts w:ascii="Arial" w:hAnsi="Arial" w:cs="Arial"/>
          <w:color w:val="000000" w:themeColor="text1"/>
          <w:sz w:val="24"/>
          <w:szCs w:val="24"/>
        </w:rPr>
        <w:t xml:space="preserve">It could be argued that if The Trussell Trust did not pay attention to external factors it would not have been able to adapt to the growing demand and decreased donations which it incurred (The Trussell Trust, 2022). </w:t>
      </w:r>
    </w:p>
    <w:p w14:paraId="512A7160" w14:textId="77777777" w:rsidR="00ED3C4E" w:rsidRPr="00B24B3C" w:rsidRDefault="00ED3C4E" w:rsidP="00ED3C4E">
      <w:pPr>
        <w:rPr>
          <w:rStyle w:val="jsgrdq"/>
          <w:rFonts w:ascii="Arial" w:hAnsi="Arial" w:cs="Arial"/>
          <w:color w:val="000000" w:themeColor="text1"/>
          <w:sz w:val="24"/>
          <w:szCs w:val="24"/>
        </w:rPr>
      </w:pPr>
    </w:p>
    <w:p w14:paraId="644C558D" w14:textId="77777777" w:rsidR="00ED3C4E" w:rsidRPr="00B24B3C" w:rsidRDefault="00ED3C4E" w:rsidP="00ED3C4E">
      <w:pPr>
        <w:rPr>
          <w:rStyle w:val="jsgrdq"/>
          <w:rFonts w:ascii="Arial" w:hAnsi="Arial" w:cs="Arial"/>
          <w:b/>
          <w:bCs/>
          <w:color w:val="000000" w:themeColor="text1"/>
          <w:sz w:val="24"/>
          <w:szCs w:val="24"/>
        </w:rPr>
      </w:pPr>
      <w:r w:rsidRPr="00B24B3C">
        <w:rPr>
          <w:rStyle w:val="jsgrdq"/>
          <w:rFonts w:ascii="Arial" w:hAnsi="Arial" w:cs="Arial"/>
          <w:b/>
          <w:bCs/>
          <w:color w:val="000000" w:themeColor="text1"/>
          <w:sz w:val="24"/>
          <w:szCs w:val="24"/>
        </w:rPr>
        <w:t>First Bus Group (2022)</w:t>
      </w:r>
    </w:p>
    <w:p w14:paraId="5F7AEEB8" w14:textId="77777777" w:rsidR="00ED3C4E" w:rsidRPr="00B24B3C" w:rsidRDefault="00ED3C4E" w:rsidP="00ED3C4E">
      <w:pPr>
        <w:spacing w:line="435" w:lineRule="exact"/>
        <w:rPr>
          <w:rFonts w:ascii="Arial" w:hAnsi="Arial" w:cs="Arial"/>
          <w:sz w:val="24"/>
          <w:szCs w:val="24"/>
        </w:rPr>
      </w:pPr>
      <w:r w:rsidRPr="00B24B3C">
        <w:rPr>
          <w:rFonts w:ascii="Arial" w:eastAsia="Arial" w:hAnsi="Arial" w:cs="Arial"/>
          <w:color w:val="000000" w:themeColor="text1"/>
          <w:sz w:val="24"/>
          <w:szCs w:val="24"/>
        </w:rPr>
        <w:t>There is growing pressure on all organisations from consumers and political figures to ensure they are contributing to a greener and sustainable ethos (Renner &amp;</w:t>
      </w:r>
      <w:r>
        <w:rPr>
          <w:rFonts w:ascii="Arial" w:eastAsia="Arial" w:hAnsi="Arial" w:cs="Arial"/>
          <w:color w:val="000000" w:themeColor="text1"/>
          <w:sz w:val="24"/>
          <w:szCs w:val="24"/>
        </w:rPr>
        <w:t xml:space="preserve"> </w:t>
      </w:r>
      <w:r w:rsidRPr="00B24B3C">
        <w:rPr>
          <w:rFonts w:ascii="Arial" w:eastAsia="Arial" w:hAnsi="Arial" w:cs="Arial"/>
          <w:color w:val="000000" w:themeColor="text1"/>
          <w:sz w:val="24"/>
          <w:szCs w:val="24"/>
        </w:rPr>
        <w:t xml:space="preserve">Cook, </w:t>
      </w:r>
      <w:r w:rsidRPr="00B24B3C">
        <w:rPr>
          <w:rFonts w:ascii="Arial" w:eastAsia="Arial" w:hAnsi="Arial" w:cs="Arial"/>
          <w:color w:val="000000" w:themeColor="text1"/>
          <w:sz w:val="24"/>
          <w:szCs w:val="24"/>
        </w:rPr>
        <w:lastRenderedPageBreak/>
        <w:t xml:space="preserve">2022). The United Nations (2015) created Global Goals to action several issues including climate, sustainability, responsible consumption, protecting species and clean energy. </w:t>
      </w:r>
    </w:p>
    <w:p w14:paraId="0A24E349" w14:textId="77777777" w:rsidR="00ED3C4E" w:rsidRPr="00B24B3C" w:rsidRDefault="00ED3C4E" w:rsidP="00ED3C4E">
      <w:pPr>
        <w:spacing w:line="435" w:lineRule="exact"/>
        <w:rPr>
          <w:rFonts w:ascii="Arial" w:hAnsi="Arial" w:cs="Arial"/>
          <w:sz w:val="24"/>
          <w:szCs w:val="24"/>
        </w:rPr>
      </w:pPr>
      <w:r w:rsidRPr="00B24B3C">
        <w:rPr>
          <w:rFonts w:ascii="Arial" w:eastAsia="Arial" w:hAnsi="Arial" w:cs="Arial"/>
          <w:color w:val="000000" w:themeColor="text1"/>
          <w:sz w:val="24"/>
          <w:szCs w:val="24"/>
        </w:rPr>
        <w:t xml:space="preserve">First Bus Group are a large private sector organisation and are aware of the environmental, </w:t>
      </w:r>
      <w:proofErr w:type="gramStart"/>
      <w:r w:rsidRPr="00B24B3C">
        <w:rPr>
          <w:rFonts w:ascii="Arial" w:eastAsia="Arial" w:hAnsi="Arial" w:cs="Arial"/>
          <w:color w:val="000000" w:themeColor="text1"/>
          <w:sz w:val="24"/>
          <w:szCs w:val="24"/>
        </w:rPr>
        <w:t>political</w:t>
      </w:r>
      <w:proofErr w:type="gramEnd"/>
      <w:r w:rsidRPr="00B24B3C">
        <w:rPr>
          <w:rFonts w:ascii="Arial" w:eastAsia="Arial" w:hAnsi="Arial" w:cs="Arial"/>
          <w:color w:val="000000" w:themeColor="text1"/>
          <w:sz w:val="24"/>
          <w:szCs w:val="24"/>
        </w:rPr>
        <w:t xml:space="preserve"> and social factors driving the need for companies like First to adapt to greener fuels. They are continually assessing technological developments with greener energy sources for their buses such as electric power (2022). Whilst being aware of these factors will support First Bus to ensure they are fully aware of external developments which will impact the way they operate (Taylor &amp; Perkins, 2021) it should be noted that despite electric buses being highlighted by First Bus Group (2022) as a key development, the Department for Business, </w:t>
      </w:r>
      <w:proofErr w:type="gramStart"/>
      <w:r w:rsidRPr="00B24B3C">
        <w:rPr>
          <w:rFonts w:ascii="Arial" w:eastAsia="Arial" w:hAnsi="Arial" w:cs="Arial"/>
          <w:color w:val="000000" w:themeColor="text1"/>
          <w:sz w:val="24"/>
          <w:szCs w:val="24"/>
        </w:rPr>
        <w:t>energy</w:t>
      </w:r>
      <w:proofErr w:type="gramEnd"/>
      <w:r w:rsidRPr="00B24B3C">
        <w:rPr>
          <w:rFonts w:ascii="Arial" w:eastAsia="Arial" w:hAnsi="Arial" w:cs="Arial"/>
          <w:color w:val="000000" w:themeColor="text1"/>
          <w:sz w:val="24"/>
          <w:szCs w:val="24"/>
        </w:rPr>
        <w:t xml:space="preserve"> and industrial strategy (2021) focus on hydrogen. This exemplifies the fast pace of the VUCA environment (</w:t>
      </w:r>
      <w:proofErr w:type="spellStart"/>
      <w:r w:rsidRPr="00B24B3C">
        <w:rPr>
          <w:rFonts w:ascii="Arial" w:eastAsia="Arial" w:hAnsi="Arial" w:cs="Arial"/>
          <w:color w:val="000000" w:themeColor="text1"/>
          <w:sz w:val="24"/>
          <w:szCs w:val="24"/>
        </w:rPr>
        <w:t>Koshemani</w:t>
      </w:r>
      <w:proofErr w:type="spellEnd"/>
      <w:r w:rsidRPr="00B24B3C">
        <w:rPr>
          <w:rFonts w:ascii="Arial" w:eastAsia="Arial" w:hAnsi="Arial" w:cs="Arial"/>
          <w:color w:val="000000" w:themeColor="text1"/>
          <w:sz w:val="24"/>
          <w:szCs w:val="24"/>
        </w:rPr>
        <w:t>, 2020) and the need to be aware of multiple external factors (Taylor &amp; Perkins, 2021) such as the technological advancements and political stance highlighted in this example.</w:t>
      </w:r>
    </w:p>
    <w:p w14:paraId="44302436" w14:textId="77777777" w:rsidR="00ED3C4E" w:rsidRDefault="00ED3C4E" w:rsidP="00ED3C4E">
      <w:pPr>
        <w:rPr>
          <w:rStyle w:val="jsgrdq"/>
          <w:rFonts w:ascii="Arial" w:hAnsi="Arial" w:cs="Arial"/>
          <w:color w:val="000000" w:themeColor="text1"/>
          <w:sz w:val="24"/>
          <w:szCs w:val="24"/>
        </w:rPr>
      </w:pPr>
    </w:p>
    <w:p w14:paraId="05EA0A68" w14:textId="77777777" w:rsidR="00ED3C4E" w:rsidRPr="00E12FC4" w:rsidRDefault="00ED3C4E" w:rsidP="00ED3C4E">
      <w:pPr>
        <w:rPr>
          <w:rStyle w:val="jsgrdq"/>
          <w:rFonts w:ascii="Arial" w:hAnsi="Arial" w:cs="Arial"/>
          <w:color w:val="000000" w:themeColor="text1"/>
          <w:sz w:val="24"/>
          <w:szCs w:val="24"/>
        </w:rPr>
      </w:pPr>
    </w:p>
    <w:p w14:paraId="7E9DE2A3" w14:textId="77777777" w:rsidR="00ED3C4E" w:rsidRPr="00FE1E5B" w:rsidRDefault="00ED3C4E" w:rsidP="00ED3C4E">
      <w:pPr>
        <w:rPr>
          <w:rFonts w:ascii="Arial" w:hAnsi="Arial" w:cs="Arial"/>
          <w:b/>
          <w:color w:val="000000" w:themeColor="text1"/>
          <w:sz w:val="24"/>
          <w:szCs w:val="24"/>
        </w:rPr>
      </w:pPr>
      <w:r w:rsidRPr="118DD6ED">
        <w:rPr>
          <w:rFonts w:ascii="Arial" w:hAnsi="Arial" w:cs="Arial"/>
          <w:b/>
          <w:color w:val="000000" w:themeColor="text1"/>
          <w:sz w:val="24"/>
          <w:szCs w:val="24"/>
        </w:rPr>
        <w:t>References</w:t>
      </w:r>
    </w:p>
    <w:p w14:paraId="0A0C8386" w14:textId="539402E5" w:rsidR="00ED3C4E" w:rsidRDefault="00ED3C4E" w:rsidP="00ED3C4E">
      <w:pPr>
        <w:ind w:firstLine="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BBC (2021). </w:t>
      </w:r>
      <w:r w:rsidRPr="00F01C10">
        <w:rPr>
          <w:rFonts w:ascii="Arial" w:hAnsi="Arial" w:cs="Arial"/>
          <w:i/>
          <w:iCs/>
          <w:color w:val="000000" w:themeColor="text1"/>
          <w:sz w:val="24"/>
          <w:szCs w:val="24"/>
          <w:shd w:val="clear" w:color="auto" w:fill="FFFFFF"/>
        </w:rPr>
        <w:t xml:space="preserve">Three years of GDPR: the biggest fines so far. </w:t>
      </w:r>
      <w:r>
        <w:rPr>
          <w:rFonts w:ascii="Arial" w:hAnsi="Arial" w:cs="Arial"/>
          <w:color w:val="000000" w:themeColor="text1"/>
          <w:sz w:val="24"/>
          <w:szCs w:val="24"/>
          <w:shd w:val="clear" w:color="auto" w:fill="FFFFFF"/>
        </w:rPr>
        <w:t xml:space="preserve">Available at: </w:t>
      </w:r>
      <w:hyperlink r:id="rId46" w:history="1">
        <w:r w:rsidRPr="00154794">
          <w:rPr>
            <w:rStyle w:val="Hyperlink"/>
            <w:rFonts w:ascii="Arial" w:hAnsi="Arial" w:cs="Arial"/>
            <w:sz w:val="24"/>
            <w:szCs w:val="24"/>
            <w:shd w:val="clear" w:color="auto" w:fill="FFFFFF"/>
          </w:rPr>
          <w:t>https://www.bbc.co.uk/news/technology-57011639</w:t>
        </w:r>
      </w:hyperlink>
      <w:r>
        <w:rPr>
          <w:rFonts w:ascii="Arial" w:hAnsi="Arial" w:cs="Arial"/>
          <w:color w:val="000000" w:themeColor="text1"/>
          <w:sz w:val="24"/>
          <w:szCs w:val="24"/>
          <w:shd w:val="clear" w:color="auto" w:fill="FFFFFF"/>
        </w:rPr>
        <w:t xml:space="preserve"> (Accessed: 28</w:t>
      </w:r>
      <w:r w:rsidRPr="00F01C10">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November 2022). </w:t>
      </w:r>
    </w:p>
    <w:p w14:paraId="1D1E6C58" w14:textId="77777777" w:rsidR="00ED3C4E" w:rsidRDefault="00ED3C4E" w:rsidP="00ED3C4E">
      <w:pPr>
        <w:ind w:firstLine="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Castro-Edwards, J. (2019). </w:t>
      </w:r>
      <w:r w:rsidRPr="00423561">
        <w:rPr>
          <w:rFonts w:ascii="Arial" w:hAnsi="Arial" w:cs="Arial"/>
          <w:i/>
          <w:iCs/>
          <w:color w:val="000000" w:themeColor="text1"/>
          <w:sz w:val="24"/>
          <w:szCs w:val="24"/>
          <w:shd w:val="clear" w:color="auto" w:fill="FFFFFF"/>
        </w:rPr>
        <w:t>What has GDPR meant for HR?</w:t>
      </w:r>
      <w:r>
        <w:rPr>
          <w:rFonts w:ascii="Arial" w:hAnsi="Arial" w:cs="Arial"/>
          <w:color w:val="000000" w:themeColor="text1"/>
          <w:sz w:val="24"/>
          <w:szCs w:val="24"/>
          <w:shd w:val="clear" w:color="auto" w:fill="FFFFFF"/>
        </w:rPr>
        <w:t xml:space="preserve"> People Management. Available at: </w:t>
      </w:r>
      <w:hyperlink r:id="rId47" w:history="1">
        <w:r w:rsidRPr="00154794">
          <w:rPr>
            <w:rStyle w:val="Hyperlink"/>
            <w:rFonts w:ascii="Arial" w:hAnsi="Arial" w:cs="Arial"/>
            <w:sz w:val="24"/>
            <w:szCs w:val="24"/>
            <w:shd w:val="clear" w:color="auto" w:fill="FFFFFF"/>
          </w:rPr>
          <w:t>https://www.peoplemanagement.co.uk/article/1745770/what-has-gdpr-meant-for-hr</w:t>
        </w:r>
      </w:hyperlink>
      <w:r>
        <w:rPr>
          <w:rFonts w:ascii="Arial" w:hAnsi="Arial" w:cs="Arial"/>
          <w:color w:val="000000" w:themeColor="text1"/>
          <w:sz w:val="24"/>
          <w:szCs w:val="24"/>
          <w:shd w:val="clear" w:color="auto" w:fill="FFFFFF"/>
        </w:rPr>
        <w:t xml:space="preserve"> (Accessed: 28</w:t>
      </w:r>
      <w:r w:rsidRPr="00423561">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November 2022). </w:t>
      </w:r>
    </w:p>
    <w:p w14:paraId="332F3C71" w14:textId="77777777" w:rsidR="00ED3C4E" w:rsidRDefault="00ED3C4E" w:rsidP="00ED3C4E">
      <w:pPr>
        <w:ind w:firstLine="720"/>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Cholteeva</w:t>
      </w:r>
      <w:proofErr w:type="spellEnd"/>
      <w:r>
        <w:rPr>
          <w:rFonts w:ascii="Arial" w:hAnsi="Arial" w:cs="Arial"/>
          <w:color w:val="000000" w:themeColor="text1"/>
          <w:sz w:val="24"/>
          <w:szCs w:val="24"/>
          <w:shd w:val="clear" w:color="auto" w:fill="FFFFFF"/>
        </w:rPr>
        <w:t>, Y. (2022).</w:t>
      </w:r>
      <w:r w:rsidRPr="007E03FA">
        <w:rPr>
          <w:rFonts w:ascii="Arial" w:hAnsi="Arial" w:cs="Arial"/>
          <w:i/>
          <w:iCs/>
          <w:color w:val="000000" w:themeColor="text1"/>
          <w:sz w:val="24"/>
          <w:szCs w:val="24"/>
          <w:shd w:val="clear" w:color="auto" w:fill="FFFFFF"/>
        </w:rPr>
        <w:t xml:space="preserve"> Prime Minister Liz Truss: what does her appointment mean for HR?</w:t>
      </w:r>
      <w:r>
        <w:rPr>
          <w:rFonts w:ascii="Arial" w:hAnsi="Arial" w:cs="Arial"/>
          <w:color w:val="000000" w:themeColor="text1"/>
          <w:sz w:val="24"/>
          <w:szCs w:val="24"/>
          <w:shd w:val="clear" w:color="auto" w:fill="FFFFFF"/>
        </w:rPr>
        <w:t xml:space="preserve"> People Management. Available at: </w:t>
      </w:r>
      <w:hyperlink r:id="rId48" w:history="1">
        <w:r w:rsidRPr="00154794">
          <w:rPr>
            <w:rStyle w:val="Hyperlink"/>
            <w:rFonts w:ascii="Arial" w:hAnsi="Arial" w:cs="Arial"/>
            <w:sz w:val="24"/>
            <w:szCs w:val="24"/>
            <w:shd w:val="clear" w:color="auto" w:fill="FFFFFF"/>
          </w:rPr>
          <w:t>https://www.peoplemanagement.co.uk/article/1798075/prime-minister-liz-truss-does-appointment-mean-hr</w:t>
        </w:r>
      </w:hyperlink>
      <w:r>
        <w:rPr>
          <w:rFonts w:ascii="Arial" w:hAnsi="Arial" w:cs="Arial"/>
          <w:color w:val="000000" w:themeColor="text1"/>
          <w:sz w:val="24"/>
          <w:szCs w:val="24"/>
          <w:shd w:val="clear" w:color="auto" w:fill="FFFFFF"/>
        </w:rPr>
        <w:t xml:space="preserve"> (Accessed: 28</w:t>
      </w:r>
      <w:r w:rsidRPr="007E03FA">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November 2022). </w:t>
      </w:r>
    </w:p>
    <w:p w14:paraId="362E980A" w14:textId="77777777" w:rsidR="00ED3C4E" w:rsidRDefault="00ED3C4E" w:rsidP="00ED3C4E">
      <w:pPr>
        <w:ind w:firstLine="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Department for Business, </w:t>
      </w:r>
      <w:proofErr w:type="spellStart"/>
      <w:r>
        <w:rPr>
          <w:rFonts w:ascii="Arial" w:hAnsi="Arial" w:cs="Arial"/>
          <w:color w:val="000000" w:themeColor="text1"/>
          <w:sz w:val="24"/>
          <w:szCs w:val="24"/>
          <w:shd w:val="clear" w:color="auto" w:fill="FFFFFF"/>
        </w:rPr>
        <w:t>Enegry</w:t>
      </w:r>
      <w:proofErr w:type="spellEnd"/>
      <w:r>
        <w:rPr>
          <w:rFonts w:ascii="Arial" w:hAnsi="Arial" w:cs="Arial"/>
          <w:color w:val="000000" w:themeColor="text1"/>
          <w:sz w:val="24"/>
          <w:szCs w:val="24"/>
          <w:shd w:val="clear" w:color="auto" w:fill="FFFFFF"/>
        </w:rPr>
        <w:t xml:space="preserve"> and Industrial Strategy. (2021). </w:t>
      </w:r>
      <w:r w:rsidRPr="0058174A">
        <w:rPr>
          <w:rFonts w:ascii="Arial" w:hAnsi="Arial" w:cs="Arial"/>
          <w:i/>
          <w:iCs/>
          <w:color w:val="000000" w:themeColor="text1"/>
          <w:sz w:val="24"/>
          <w:szCs w:val="24"/>
          <w:shd w:val="clear" w:color="auto" w:fill="FFFFFF"/>
        </w:rPr>
        <w:t>Emissions-cutting trucks and next-gen hydrogen buses closer to hitting the road with £54 million government-led funding.</w:t>
      </w:r>
      <w:r>
        <w:rPr>
          <w:rFonts w:ascii="Arial" w:hAnsi="Arial" w:cs="Arial"/>
          <w:color w:val="000000" w:themeColor="text1"/>
          <w:sz w:val="24"/>
          <w:szCs w:val="24"/>
          <w:shd w:val="clear" w:color="auto" w:fill="FFFFFF"/>
        </w:rPr>
        <w:t xml:space="preserve"> UK Government. Available at:</w:t>
      </w:r>
      <w:r w:rsidRPr="0058174A">
        <w:t xml:space="preserve"> </w:t>
      </w:r>
      <w:hyperlink r:id="rId49" w:history="1">
        <w:r w:rsidRPr="00EE6B18">
          <w:rPr>
            <w:rStyle w:val="Hyperlink"/>
            <w:rFonts w:ascii="Arial" w:hAnsi="Arial" w:cs="Arial"/>
            <w:sz w:val="24"/>
            <w:szCs w:val="24"/>
            <w:shd w:val="clear" w:color="auto" w:fill="FFFFFF"/>
          </w:rPr>
          <w:t>https://www.gov.uk/government/news/emissions-cutting-trucks-and-next-gen-hydrogen-buses-closer-to-hitting-the-road-with-54-million-government-led-funding</w:t>
        </w:r>
      </w:hyperlink>
      <w:r>
        <w:rPr>
          <w:rFonts w:ascii="Arial" w:hAnsi="Arial" w:cs="Arial"/>
          <w:color w:val="000000" w:themeColor="text1"/>
          <w:sz w:val="24"/>
          <w:szCs w:val="24"/>
          <w:shd w:val="clear" w:color="auto" w:fill="FFFFFF"/>
        </w:rPr>
        <w:t xml:space="preserve">  (Accessed: 28</w:t>
      </w:r>
      <w:r w:rsidRPr="0058174A">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November 2022). </w:t>
      </w:r>
    </w:p>
    <w:p w14:paraId="348B7B12" w14:textId="77777777" w:rsidR="00ED3C4E" w:rsidRDefault="00ED3C4E" w:rsidP="00ED3C4E">
      <w:pPr>
        <w:ind w:firstLine="720"/>
        <w:rPr>
          <w:rFonts w:ascii="Arial" w:hAnsi="Arial" w:cs="Arial"/>
          <w:color w:val="000000" w:themeColor="text1"/>
          <w:sz w:val="24"/>
          <w:szCs w:val="24"/>
          <w:shd w:val="clear" w:color="auto" w:fill="FFFFFF"/>
        </w:rPr>
      </w:pPr>
      <w:proofErr w:type="spellStart"/>
      <w:r w:rsidRPr="00D3659E">
        <w:rPr>
          <w:rFonts w:ascii="Arial" w:hAnsi="Arial" w:cs="Arial"/>
          <w:color w:val="000000" w:themeColor="text1"/>
          <w:sz w:val="24"/>
          <w:szCs w:val="24"/>
          <w:shd w:val="clear" w:color="auto" w:fill="FFFFFF"/>
        </w:rPr>
        <w:lastRenderedPageBreak/>
        <w:t>Eierle</w:t>
      </w:r>
      <w:proofErr w:type="spellEnd"/>
      <w:r w:rsidRPr="00D3659E">
        <w:rPr>
          <w:rFonts w:ascii="Arial" w:hAnsi="Arial" w:cs="Arial"/>
          <w:color w:val="000000" w:themeColor="text1"/>
          <w:sz w:val="24"/>
          <w:szCs w:val="24"/>
          <w:shd w:val="clear" w:color="auto" w:fill="FFFFFF"/>
        </w:rPr>
        <w:t xml:space="preserve">, B., Hartlieb, S., Hay, D., </w:t>
      </w:r>
      <w:proofErr w:type="spellStart"/>
      <w:r w:rsidRPr="00D3659E">
        <w:rPr>
          <w:rFonts w:ascii="Arial" w:hAnsi="Arial" w:cs="Arial"/>
          <w:color w:val="000000" w:themeColor="text1"/>
          <w:sz w:val="24"/>
          <w:szCs w:val="24"/>
          <w:shd w:val="clear" w:color="auto" w:fill="FFFFFF"/>
        </w:rPr>
        <w:t>Miemi</w:t>
      </w:r>
      <w:proofErr w:type="spellEnd"/>
      <w:r w:rsidRPr="00D3659E">
        <w:rPr>
          <w:rFonts w:ascii="Arial" w:hAnsi="Arial" w:cs="Arial"/>
          <w:color w:val="000000" w:themeColor="text1"/>
          <w:sz w:val="24"/>
          <w:szCs w:val="24"/>
          <w:shd w:val="clear" w:color="auto" w:fill="FFFFFF"/>
        </w:rPr>
        <w:t xml:space="preserve">, L., and </w:t>
      </w:r>
      <w:proofErr w:type="spellStart"/>
      <w:r w:rsidRPr="00D3659E">
        <w:rPr>
          <w:rFonts w:ascii="Arial" w:hAnsi="Arial" w:cs="Arial"/>
          <w:color w:val="000000" w:themeColor="text1"/>
          <w:sz w:val="24"/>
          <w:szCs w:val="24"/>
          <w:shd w:val="clear" w:color="auto" w:fill="FFFFFF"/>
        </w:rPr>
        <w:t>Ojala</w:t>
      </w:r>
      <w:proofErr w:type="spellEnd"/>
      <w:r w:rsidRPr="00D3659E">
        <w:rPr>
          <w:rFonts w:ascii="Arial" w:hAnsi="Arial" w:cs="Arial"/>
          <w:color w:val="000000" w:themeColor="text1"/>
          <w:sz w:val="24"/>
          <w:szCs w:val="24"/>
          <w:shd w:val="clear" w:color="auto" w:fill="FFFFFF"/>
        </w:rPr>
        <w:t xml:space="preserve">, H. (2022). </w:t>
      </w:r>
      <w:r w:rsidRPr="00D3659E">
        <w:rPr>
          <w:rFonts w:ascii="Arial" w:hAnsi="Arial" w:cs="Arial"/>
          <w:i/>
          <w:iCs/>
          <w:color w:val="000000" w:themeColor="text1"/>
          <w:sz w:val="24"/>
          <w:szCs w:val="24"/>
          <w:shd w:val="clear" w:color="auto" w:fill="FFFFFF"/>
        </w:rPr>
        <w:t>External Factors and the pricing of audit services: a systematic review of the archival literature using a PESTLE analysis.</w:t>
      </w:r>
      <w:r w:rsidRPr="00D3659E">
        <w:rPr>
          <w:rFonts w:ascii="Arial" w:hAnsi="Arial" w:cs="Arial"/>
          <w:color w:val="000000" w:themeColor="text1"/>
          <w:sz w:val="24"/>
          <w:szCs w:val="24"/>
          <w:shd w:val="clear" w:color="auto" w:fill="FFFFFF"/>
        </w:rPr>
        <w:t xml:space="preserve"> Auditing: a journal of practice and theory, 41(3), p. 95–119. Available at: </w:t>
      </w:r>
      <w:hyperlink r:id="rId50" w:history="1">
        <w:r w:rsidRPr="008C0E2C">
          <w:rPr>
            <w:rStyle w:val="Hyperlink"/>
            <w:rFonts w:ascii="Arial" w:hAnsi="Arial" w:cs="Arial"/>
            <w:sz w:val="24"/>
            <w:szCs w:val="24"/>
            <w:shd w:val="clear" w:color="auto" w:fill="FFFFFF"/>
          </w:rPr>
          <w:t>https://doi.org/10.2308/AJPT-2019-510</w:t>
        </w:r>
      </w:hyperlink>
      <w:r w:rsidRPr="00D3659E">
        <w:rPr>
          <w:rFonts w:ascii="Arial" w:hAnsi="Arial" w:cs="Arial"/>
          <w:color w:val="000000" w:themeColor="text1"/>
          <w:sz w:val="24"/>
          <w:szCs w:val="24"/>
          <w:shd w:val="clear" w:color="auto" w:fill="FFFFFF"/>
        </w:rPr>
        <w:t>.</w:t>
      </w:r>
    </w:p>
    <w:p w14:paraId="65FD274C" w14:textId="77777777" w:rsidR="00ED3C4E" w:rsidRDefault="00ED3C4E" w:rsidP="00ED3C4E">
      <w:pPr>
        <w:ind w:firstLine="72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First Bus Group. (2022). </w:t>
      </w:r>
      <w:r w:rsidRPr="00F47382">
        <w:rPr>
          <w:rFonts w:ascii="Arial" w:hAnsi="Arial" w:cs="Arial"/>
          <w:i/>
          <w:iCs/>
          <w:color w:val="000000" w:themeColor="text1"/>
          <w:sz w:val="24"/>
          <w:szCs w:val="24"/>
          <w:shd w:val="clear" w:color="auto" w:fill="FFFFFF"/>
        </w:rPr>
        <w:t>First Bus driving the green agenda in Bristol.</w:t>
      </w:r>
      <w:r>
        <w:rPr>
          <w:rFonts w:ascii="Arial" w:hAnsi="Arial" w:cs="Arial"/>
          <w:color w:val="000000" w:themeColor="text1"/>
          <w:sz w:val="24"/>
          <w:szCs w:val="24"/>
          <w:shd w:val="clear" w:color="auto" w:fill="FFFFFF"/>
        </w:rPr>
        <w:t xml:space="preserve"> First Bus Group. Available at:</w:t>
      </w:r>
      <w:r w:rsidRPr="00F47382">
        <w:t xml:space="preserve"> </w:t>
      </w:r>
      <w:hyperlink r:id="rId51" w:history="1">
        <w:r w:rsidRPr="008C0E2C">
          <w:rPr>
            <w:rStyle w:val="Hyperlink"/>
            <w:rFonts w:ascii="Arial" w:hAnsi="Arial" w:cs="Arial"/>
            <w:sz w:val="24"/>
            <w:szCs w:val="24"/>
            <w:shd w:val="clear" w:color="auto" w:fill="FFFFFF"/>
          </w:rPr>
          <w:t>https://www.firstbus.co.uk/about-us/facts-and-stats/case-studies/bristol-green-buses</w:t>
        </w:r>
      </w:hyperlink>
      <w:r>
        <w:rPr>
          <w:rFonts w:ascii="Arial" w:hAnsi="Arial" w:cs="Arial"/>
          <w:color w:val="000000" w:themeColor="text1"/>
          <w:sz w:val="24"/>
          <w:szCs w:val="24"/>
          <w:shd w:val="clear" w:color="auto" w:fill="FFFFFF"/>
        </w:rPr>
        <w:t xml:space="preserve">  (Accessed: 24</w:t>
      </w:r>
      <w:r w:rsidRPr="006D2B69">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November 2022). </w:t>
      </w:r>
    </w:p>
    <w:p w14:paraId="3BD96C92" w14:textId="77777777" w:rsidR="00ED3C4E" w:rsidRPr="00D3659E" w:rsidRDefault="00ED3C4E" w:rsidP="00ED3C4E">
      <w:pPr>
        <w:ind w:firstLine="720"/>
        <w:rPr>
          <w:rFonts w:ascii="Arial" w:eastAsia="Arial" w:hAnsi="Arial" w:cs="Arial"/>
          <w:color w:val="000000" w:themeColor="text1"/>
          <w:sz w:val="24"/>
          <w:szCs w:val="24"/>
        </w:rPr>
      </w:pPr>
      <w:r>
        <w:rPr>
          <w:rFonts w:ascii="Arial" w:hAnsi="Arial" w:cs="Arial"/>
          <w:color w:val="000000" w:themeColor="text1"/>
          <w:sz w:val="24"/>
          <w:szCs w:val="24"/>
          <w:shd w:val="clear" w:color="auto" w:fill="FFFFFF"/>
        </w:rPr>
        <w:t xml:space="preserve">Hywel Dda University Health Board. (2020). </w:t>
      </w:r>
      <w:r w:rsidRPr="009F0760">
        <w:rPr>
          <w:rFonts w:ascii="Arial" w:hAnsi="Arial" w:cs="Arial"/>
          <w:i/>
          <w:iCs/>
          <w:color w:val="000000" w:themeColor="text1"/>
          <w:sz w:val="24"/>
          <w:szCs w:val="24"/>
          <w:shd w:val="clear" w:color="auto" w:fill="FFFFFF"/>
        </w:rPr>
        <w:t>A Healthier Mid and West Wales: our future generations living well.</w:t>
      </w:r>
      <w:r>
        <w:rPr>
          <w:rFonts w:ascii="Arial" w:hAnsi="Arial" w:cs="Arial"/>
          <w:color w:val="000000" w:themeColor="text1"/>
          <w:sz w:val="24"/>
          <w:szCs w:val="24"/>
          <w:shd w:val="clear" w:color="auto" w:fill="FFFFFF"/>
        </w:rPr>
        <w:t xml:space="preserve"> Available at: </w:t>
      </w:r>
      <w:hyperlink r:id="rId52" w:history="1">
        <w:r w:rsidRPr="00154794">
          <w:rPr>
            <w:rStyle w:val="Hyperlink"/>
            <w:rFonts w:ascii="Arial" w:hAnsi="Arial" w:cs="Arial"/>
            <w:sz w:val="24"/>
            <w:szCs w:val="24"/>
            <w:shd w:val="clear" w:color="auto" w:fill="FFFFFF"/>
          </w:rPr>
          <w:t>https://hduhb.nhs.wales/about-us/healthier-mid-and-west-wales/healthier-mid-and-west-wales-folder/documents/a-healthier-mid-and-west-wales-strategy/</w:t>
        </w:r>
      </w:hyperlink>
      <w:r>
        <w:rPr>
          <w:rFonts w:ascii="Arial" w:hAnsi="Arial" w:cs="Arial"/>
          <w:color w:val="000000" w:themeColor="text1"/>
          <w:sz w:val="24"/>
          <w:szCs w:val="24"/>
          <w:shd w:val="clear" w:color="auto" w:fill="FFFFFF"/>
        </w:rPr>
        <w:t xml:space="preserve"> (Accessed: 28</w:t>
      </w:r>
      <w:r w:rsidRPr="009F0760">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November 2022). </w:t>
      </w:r>
    </w:p>
    <w:p w14:paraId="1F26EE57" w14:textId="77777777" w:rsidR="00ED3C4E" w:rsidRDefault="00ED3C4E" w:rsidP="00ED3C4E">
      <w:pPr>
        <w:ind w:firstLine="720"/>
        <w:rPr>
          <w:rFonts w:ascii="Arial" w:eastAsia="Arial" w:hAnsi="Arial" w:cs="Arial"/>
          <w:sz w:val="24"/>
          <w:szCs w:val="24"/>
        </w:rPr>
      </w:pPr>
      <w:proofErr w:type="spellStart"/>
      <w:r w:rsidRPr="64338D1D">
        <w:rPr>
          <w:rFonts w:ascii="Arial" w:eastAsia="Arial" w:hAnsi="Arial" w:cs="Arial"/>
          <w:sz w:val="24"/>
          <w:szCs w:val="24"/>
        </w:rPr>
        <w:t>Koshemani</w:t>
      </w:r>
      <w:proofErr w:type="spellEnd"/>
      <w:r w:rsidRPr="64338D1D">
        <w:rPr>
          <w:rFonts w:ascii="Arial" w:eastAsia="Arial" w:hAnsi="Arial" w:cs="Arial"/>
          <w:sz w:val="24"/>
          <w:szCs w:val="24"/>
        </w:rPr>
        <w:t xml:space="preserve">, O. (2020). </w:t>
      </w:r>
      <w:r w:rsidRPr="64338D1D">
        <w:rPr>
          <w:rFonts w:ascii="Arial" w:eastAsia="Arial" w:hAnsi="Arial" w:cs="Arial"/>
          <w:i/>
          <w:iCs/>
          <w:sz w:val="24"/>
          <w:szCs w:val="24"/>
        </w:rPr>
        <w:t xml:space="preserve">In this even more VUCA world, HR has never been more vital. </w:t>
      </w:r>
      <w:r w:rsidRPr="64338D1D">
        <w:rPr>
          <w:rFonts w:ascii="Arial" w:eastAsia="Arial" w:hAnsi="Arial" w:cs="Arial"/>
          <w:sz w:val="24"/>
          <w:szCs w:val="24"/>
        </w:rPr>
        <w:t xml:space="preserve">People Management. Available at: </w:t>
      </w:r>
      <w:hyperlink r:id="rId53">
        <w:r w:rsidRPr="64338D1D">
          <w:rPr>
            <w:rStyle w:val="Hyperlink"/>
            <w:rFonts w:ascii="Arial" w:eastAsia="Arial" w:hAnsi="Arial" w:cs="Arial"/>
            <w:sz w:val="24"/>
            <w:szCs w:val="24"/>
          </w:rPr>
          <w:t>https://www.peoplemanagement.co.uk/article/1741887/in-this-vuca-world-hr-has-never-been-more-vital</w:t>
        </w:r>
      </w:hyperlink>
      <w:r w:rsidRPr="64338D1D">
        <w:rPr>
          <w:rFonts w:ascii="Arial" w:eastAsia="Arial" w:hAnsi="Arial" w:cs="Arial"/>
          <w:sz w:val="24"/>
          <w:szCs w:val="24"/>
        </w:rPr>
        <w:t xml:space="preserve"> (Accessed: 14</w:t>
      </w:r>
      <w:r w:rsidRPr="64338D1D">
        <w:rPr>
          <w:rFonts w:ascii="Arial" w:eastAsia="Arial" w:hAnsi="Arial" w:cs="Arial"/>
          <w:sz w:val="24"/>
          <w:szCs w:val="24"/>
          <w:vertAlign w:val="superscript"/>
        </w:rPr>
        <w:t>th</w:t>
      </w:r>
      <w:r w:rsidRPr="64338D1D">
        <w:rPr>
          <w:rFonts w:ascii="Arial" w:eastAsia="Arial" w:hAnsi="Arial" w:cs="Arial"/>
          <w:sz w:val="24"/>
          <w:szCs w:val="24"/>
        </w:rPr>
        <w:t xml:space="preserve"> October 2022).</w:t>
      </w:r>
    </w:p>
    <w:p w14:paraId="33923628" w14:textId="77777777" w:rsidR="00ED3C4E" w:rsidRDefault="00ED3C4E" w:rsidP="00ED3C4E">
      <w:pPr>
        <w:ind w:firstLine="720"/>
        <w:rPr>
          <w:rFonts w:ascii="Arial" w:eastAsia="Arial" w:hAnsi="Arial" w:cs="Arial"/>
          <w:sz w:val="24"/>
          <w:szCs w:val="24"/>
        </w:rPr>
      </w:pPr>
      <w:r>
        <w:rPr>
          <w:rFonts w:ascii="Arial" w:eastAsia="Arial" w:hAnsi="Arial" w:cs="Arial"/>
          <w:sz w:val="24"/>
          <w:szCs w:val="24"/>
        </w:rPr>
        <w:t xml:space="preserve">Leonidas, C.L., Christodoulides, P., </w:t>
      </w:r>
      <w:proofErr w:type="spellStart"/>
      <w:r>
        <w:rPr>
          <w:rFonts w:ascii="Arial" w:eastAsia="Arial" w:hAnsi="Arial" w:cs="Arial"/>
          <w:sz w:val="24"/>
          <w:szCs w:val="24"/>
        </w:rPr>
        <w:t>Kyrgidou</w:t>
      </w:r>
      <w:proofErr w:type="spellEnd"/>
      <w:r>
        <w:rPr>
          <w:rFonts w:ascii="Arial" w:eastAsia="Arial" w:hAnsi="Arial" w:cs="Arial"/>
          <w:sz w:val="24"/>
          <w:szCs w:val="24"/>
        </w:rPr>
        <w:t xml:space="preserve">, L.P., and </w:t>
      </w:r>
      <w:proofErr w:type="spellStart"/>
      <w:r>
        <w:rPr>
          <w:rFonts w:ascii="Arial" w:eastAsia="Arial" w:hAnsi="Arial" w:cs="Arial"/>
          <w:sz w:val="24"/>
          <w:szCs w:val="24"/>
        </w:rPr>
        <w:t>Palihawadana</w:t>
      </w:r>
      <w:proofErr w:type="spellEnd"/>
      <w:r>
        <w:rPr>
          <w:rFonts w:ascii="Arial" w:eastAsia="Arial" w:hAnsi="Arial" w:cs="Arial"/>
          <w:sz w:val="24"/>
          <w:szCs w:val="24"/>
        </w:rPr>
        <w:t xml:space="preserve">, D. (2017). </w:t>
      </w:r>
      <w:r w:rsidRPr="00FF4B05">
        <w:rPr>
          <w:rFonts w:ascii="Arial" w:eastAsia="Arial" w:hAnsi="Arial" w:cs="Arial"/>
          <w:i/>
          <w:iCs/>
          <w:sz w:val="24"/>
          <w:szCs w:val="24"/>
        </w:rPr>
        <w:t>Internal drivers and performance consequences of small firm green business strategy: the moderating role of external forces</w:t>
      </w:r>
      <w:r w:rsidRPr="00FF4B05">
        <w:rPr>
          <w:rFonts w:ascii="Arial" w:eastAsia="Arial" w:hAnsi="Arial" w:cs="Arial"/>
          <w:color w:val="000000" w:themeColor="text1"/>
          <w:sz w:val="24"/>
          <w:szCs w:val="24"/>
        </w:rPr>
        <w:t xml:space="preserve">. </w:t>
      </w:r>
      <w:r w:rsidRPr="00003B27">
        <w:rPr>
          <w:rFonts w:ascii="Arial" w:hAnsi="Arial" w:cs="Arial"/>
          <w:color w:val="000000" w:themeColor="text1"/>
          <w:sz w:val="24"/>
          <w:szCs w:val="24"/>
          <w:shd w:val="clear" w:color="auto" w:fill="FFFFFF"/>
        </w:rPr>
        <w:t>Journal of business ethics, 140</w:t>
      </w:r>
      <w:r w:rsidRPr="00FF4B05">
        <w:rPr>
          <w:rFonts w:ascii="Arial" w:hAnsi="Arial" w:cs="Arial"/>
          <w:color w:val="000000" w:themeColor="text1"/>
          <w:sz w:val="24"/>
          <w:szCs w:val="24"/>
          <w:shd w:val="clear" w:color="auto" w:fill="FFFFFF"/>
        </w:rPr>
        <w:t>(3), pp. 585–607. Available at: https://doi.org/10.1007/s10551-015-2670-9.</w:t>
      </w:r>
    </w:p>
    <w:p w14:paraId="0B345900" w14:textId="77777777" w:rsidR="00ED3C4E" w:rsidRDefault="00ED3C4E" w:rsidP="00ED3C4E">
      <w:pPr>
        <w:ind w:firstLine="720"/>
        <w:rPr>
          <w:rFonts w:ascii="Arial" w:eastAsia="Arial" w:hAnsi="Arial" w:cs="Arial"/>
          <w:sz w:val="24"/>
          <w:szCs w:val="24"/>
        </w:rPr>
      </w:pPr>
      <w:r>
        <w:rPr>
          <w:rFonts w:ascii="Arial" w:eastAsia="Arial" w:hAnsi="Arial" w:cs="Arial"/>
          <w:sz w:val="24"/>
          <w:szCs w:val="24"/>
        </w:rPr>
        <w:t xml:space="preserve">Renner, B., and Cook, J. (2022). </w:t>
      </w:r>
      <w:r w:rsidRPr="00EB346C">
        <w:rPr>
          <w:rFonts w:ascii="Arial" w:eastAsia="Arial" w:hAnsi="Arial" w:cs="Arial"/>
          <w:i/>
          <w:iCs/>
          <w:sz w:val="24"/>
          <w:szCs w:val="24"/>
        </w:rPr>
        <w:t>Consumer sustainability tops the innovation agenda.</w:t>
      </w:r>
      <w:r>
        <w:rPr>
          <w:rFonts w:ascii="Arial" w:eastAsia="Arial" w:hAnsi="Arial" w:cs="Arial"/>
          <w:sz w:val="24"/>
          <w:szCs w:val="24"/>
        </w:rPr>
        <w:t xml:space="preserve"> Deloitte. Available at: </w:t>
      </w:r>
      <w:hyperlink r:id="rId54" w:history="1">
        <w:r w:rsidRPr="00EE6B18">
          <w:rPr>
            <w:rStyle w:val="Hyperlink"/>
            <w:rFonts w:ascii="Arial" w:eastAsia="Arial" w:hAnsi="Arial" w:cs="Arial"/>
            <w:sz w:val="24"/>
            <w:szCs w:val="24"/>
          </w:rPr>
          <w:t>https://www2.deloitte.com/us/en/pages/consulting/articles/consumer-products-and-sustainability-innovation.html</w:t>
        </w:r>
      </w:hyperlink>
      <w:r>
        <w:rPr>
          <w:rFonts w:ascii="Arial" w:eastAsia="Arial" w:hAnsi="Arial" w:cs="Arial"/>
          <w:sz w:val="24"/>
          <w:szCs w:val="24"/>
        </w:rPr>
        <w:t xml:space="preserve"> (Accessed: 29</w:t>
      </w:r>
      <w:r w:rsidRPr="00EB346C">
        <w:rPr>
          <w:rFonts w:ascii="Arial" w:eastAsia="Arial" w:hAnsi="Arial" w:cs="Arial"/>
          <w:sz w:val="24"/>
          <w:szCs w:val="24"/>
          <w:vertAlign w:val="superscript"/>
        </w:rPr>
        <w:t>th</w:t>
      </w:r>
      <w:r>
        <w:rPr>
          <w:rFonts w:ascii="Arial" w:eastAsia="Arial" w:hAnsi="Arial" w:cs="Arial"/>
          <w:sz w:val="24"/>
          <w:szCs w:val="24"/>
        </w:rPr>
        <w:t xml:space="preserve"> November 2022). </w:t>
      </w:r>
    </w:p>
    <w:p w14:paraId="72471EE0" w14:textId="77777777" w:rsidR="00ED3C4E" w:rsidRDefault="00ED3C4E" w:rsidP="00ED3C4E">
      <w:pPr>
        <w:ind w:firstLine="720"/>
        <w:rPr>
          <w:rFonts w:ascii="Arial" w:eastAsia="Arial" w:hAnsi="Arial" w:cs="Arial"/>
          <w:sz w:val="24"/>
          <w:szCs w:val="24"/>
        </w:rPr>
      </w:pPr>
      <w:r>
        <w:rPr>
          <w:rFonts w:ascii="Arial" w:eastAsia="Arial" w:hAnsi="Arial" w:cs="Arial"/>
          <w:sz w:val="24"/>
          <w:szCs w:val="24"/>
        </w:rPr>
        <w:t xml:space="preserve">Stewart, H and </w:t>
      </w:r>
      <w:proofErr w:type="spellStart"/>
      <w:r>
        <w:rPr>
          <w:rFonts w:ascii="Arial" w:eastAsia="Arial" w:hAnsi="Arial" w:cs="Arial"/>
          <w:sz w:val="24"/>
          <w:szCs w:val="24"/>
        </w:rPr>
        <w:t>Allegretti</w:t>
      </w:r>
      <w:proofErr w:type="spellEnd"/>
      <w:r>
        <w:rPr>
          <w:rFonts w:ascii="Arial" w:eastAsia="Arial" w:hAnsi="Arial" w:cs="Arial"/>
          <w:sz w:val="24"/>
          <w:szCs w:val="24"/>
        </w:rPr>
        <w:t xml:space="preserve">, A. (2022). </w:t>
      </w:r>
      <w:r w:rsidRPr="00533AB0">
        <w:rPr>
          <w:rFonts w:ascii="Arial" w:eastAsia="Arial" w:hAnsi="Arial" w:cs="Arial"/>
          <w:i/>
          <w:iCs/>
          <w:sz w:val="24"/>
          <w:szCs w:val="24"/>
        </w:rPr>
        <w:t xml:space="preserve">How Liz Truss plunged the UK to the brink of recession in just one month. </w:t>
      </w:r>
      <w:r>
        <w:rPr>
          <w:rFonts w:ascii="Arial" w:eastAsia="Arial" w:hAnsi="Arial" w:cs="Arial"/>
          <w:sz w:val="24"/>
          <w:szCs w:val="24"/>
        </w:rPr>
        <w:t>The Guardian. Available at:</w:t>
      </w:r>
      <w:r w:rsidRPr="00533AB0">
        <w:t xml:space="preserve"> </w:t>
      </w:r>
      <w:hyperlink r:id="rId55" w:history="1">
        <w:r w:rsidRPr="00154794">
          <w:rPr>
            <w:rStyle w:val="Hyperlink"/>
            <w:rFonts w:ascii="Arial" w:eastAsia="Arial" w:hAnsi="Arial" w:cs="Arial"/>
            <w:sz w:val="24"/>
            <w:szCs w:val="24"/>
          </w:rPr>
          <w:t>https://www.theguardian.com/uk-news/2022/sep/30/liz-truss-uk-economic-crisis</w:t>
        </w:r>
      </w:hyperlink>
      <w:r>
        <w:rPr>
          <w:rFonts w:ascii="Arial" w:eastAsia="Arial" w:hAnsi="Arial" w:cs="Arial"/>
          <w:sz w:val="24"/>
          <w:szCs w:val="24"/>
        </w:rPr>
        <w:t xml:space="preserve">  (Accessed: 28</w:t>
      </w:r>
      <w:r w:rsidRPr="00533AB0">
        <w:rPr>
          <w:rFonts w:ascii="Arial" w:eastAsia="Arial" w:hAnsi="Arial" w:cs="Arial"/>
          <w:sz w:val="24"/>
          <w:szCs w:val="24"/>
          <w:vertAlign w:val="superscript"/>
        </w:rPr>
        <w:t>th</w:t>
      </w:r>
      <w:r>
        <w:rPr>
          <w:rFonts w:ascii="Arial" w:eastAsia="Arial" w:hAnsi="Arial" w:cs="Arial"/>
          <w:sz w:val="24"/>
          <w:szCs w:val="24"/>
        </w:rPr>
        <w:t xml:space="preserve"> November 2022). </w:t>
      </w:r>
    </w:p>
    <w:p w14:paraId="2D787B53" w14:textId="77777777" w:rsidR="00ED3C4E" w:rsidRDefault="00ED3C4E" w:rsidP="00ED3C4E">
      <w:pPr>
        <w:ind w:firstLine="720"/>
        <w:rPr>
          <w:rFonts w:ascii="Arial" w:eastAsia="Arial" w:hAnsi="Arial" w:cs="Arial"/>
          <w:sz w:val="24"/>
          <w:szCs w:val="24"/>
        </w:rPr>
      </w:pPr>
      <w:r w:rsidRPr="64338D1D">
        <w:rPr>
          <w:rFonts w:ascii="Arial" w:eastAsia="Arial" w:hAnsi="Arial" w:cs="Arial"/>
          <w:sz w:val="24"/>
          <w:szCs w:val="24"/>
        </w:rPr>
        <w:t xml:space="preserve">Taylor, S. and Perkins, G. (2021). </w:t>
      </w:r>
      <w:r w:rsidRPr="64338D1D">
        <w:rPr>
          <w:rFonts w:ascii="Arial" w:eastAsia="Arial" w:hAnsi="Arial" w:cs="Arial"/>
          <w:i/>
          <w:iCs/>
          <w:sz w:val="24"/>
          <w:szCs w:val="24"/>
        </w:rPr>
        <w:t>Work and employment in a changing business environment.</w:t>
      </w:r>
      <w:r w:rsidRPr="64338D1D">
        <w:rPr>
          <w:rFonts w:ascii="Arial" w:eastAsia="Arial" w:hAnsi="Arial" w:cs="Arial"/>
          <w:sz w:val="24"/>
          <w:szCs w:val="24"/>
        </w:rPr>
        <w:t xml:space="preserve"> London: Kogan Page. </w:t>
      </w:r>
    </w:p>
    <w:p w14:paraId="021FF40D" w14:textId="77777777" w:rsidR="00ED3C4E" w:rsidRDefault="00ED3C4E" w:rsidP="00ED3C4E">
      <w:pPr>
        <w:ind w:firstLine="720"/>
        <w:rPr>
          <w:rFonts w:ascii="Arial" w:eastAsia="Arial" w:hAnsi="Arial" w:cs="Arial"/>
          <w:sz w:val="24"/>
          <w:szCs w:val="24"/>
        </w:rPr>
      </w:pPr>
      <w:r>
        <w:rPr>
          <w:rFonts w:ascii="Arial" w:eastAsia="Arial" w:hAnsi="Arial" w:cs="Arial"/>
          <w:sz w:val="24"/>
          <w:szCs w:val="24"/>
        </w:rPr>
        <w:t xml:space="preserve">The Trussell Trust. (2022). </w:t>
      </w:r>
      <w:r w:rsidRPr="00141151">
        <w:rPr>
          <w:rFonts w:ascii="Arial" w:eastAsia="Arial" w:hAnsi="Arial" w:cs="Arial"/>
          <w:i/>
          <w:iCs/>
          <w:sz w:val="24"/>
          <w:szCs w:val="24"/>
        </w:rPr>
        <w:t>Five ways the cost-of-living crisis is impacting food banks</w:t>
      </w:r>
      <w:r>
        <w:rPr>
          <w:rFonts w:ascii="Arial" w:eastAsia="Arial" w:hAnsi="Arial" w:cs="Arial"/>
          <w:sz w:val="24"/>
          <w:szCs w:val="24"/>
        </w:rPr>
        <w:t>. The Trussell Trust. Available at:</w:t>
      </w:r>
      <w:r w:rsidRPr="00141151">
        <w:t xml:space="preserve"> </w:t>
      </w:r>
      <w:hyperlink r:id="rId56" w:history="1">
        <w:r w:rsidRPr="008C0E2C">
          <w:rPr>
            <w:rStyle w:val="Hyperlink"/>
            <w:rFonts w:ascii="Arial" w:eastAsia="Arial" w:hAnsi="Arial" w:cs="Arial"/>
            <w:sz w:val="24"/>
            <w:szCs w:val="24"/>
          </w:rPr>
          <w:t>https://www.trusselltrust.org/2022/09/28/five-ways-the-cost-of-living-crisis-is-impacting-food-banks/</w:t>
        </w:r>
      </w:hyperlink>
      <w:r>
        <w:rPr>
          <w:rFonts w:ascii="Arial" w:eastAsia="Arial" w:hAnsi="Arial" w:cs="Arial"/>
          <w:sz w:val="24"/>
          <w:szCs w:val="24"/>
        </w:rPr>
        <w:t xml:space="preserve"> (Accessed: 24</w:t>
      </w:r>
      <w:r w:rsidRPr="00141151">
        <w:rPr>
          <w:rFonts w:ascii="Arial" w:eastAsia="Arial" w:hAnsi="Arial" w:cs="Arial"/>
          <w:sz w:val="24"/>
          <w:szCs w:val="24"/>
          <w:vertAlign w:val="superscript"/>
        </w:rPr>
        <w:t>th</w:t>
      </w:r>
      <w:r>
        <w:rPr>
          <w:rFonts w:ascii="Arial" w:eastAsia="Arial" w:hAnsi="Arial" w:cs="Arial"/>
          <w:sz w:val="24"/>
          <w:szCs w:val="24"/>
        </w:rPr>
        <w:t xml:space="preserve"> November 2022). </w:t>
      </w:r>
    </w:p>
    <w:p w14:paraId="1EE2427C" w14:textId="77777777" w:rsidR="00ED3C4E" w:rsidRDefault="00ED3C4E" w:rsidP="00ED3C4E">
      <w:pPr>
        <w:ind w:firstLine="720"/>
        <w:rPr>
          <w:rFonts w:ascii="Arial" w:eastAsia="Arial" w:hAnsi="Arial" w:cs="Arial"/>
          <w:sz w:val="24"/>
          <w:szCs w:val="24"/>
        </w:rPr>
      </w:pPr>
    </w:p>
    <w:p w14:paraId="691D4585" w14:textId="77777777" w:rsidR="00ED3C4E" w:rsidRPr="00F0192A" w:rsidRDefault="00ED3C4E" w:rsidP="00ED3C4E">
      <w:pPr>
        <w:rPr>
          <w:color w:val="000000" w:themeColor="text1"/>
        </w:rPr>
      </w:pPr>
    </w:p>
    <w:p w14:paraId="1CAED06B" w14:textId="77777777" w:rsidR="009F6E66" w:rsidRPr="00B40355" w:rsidRDefault="009F6E66" w:rsidP="00B40355">
      <w:pPr>
        <w:ind w:firstLine="720"/>
        <w:rPr>
          <w:rFonts w:ascii="Arial" w:eastAsia="Arial" w:hAnsi="Arial" w:cs="Arial"/>
          <w:i/>
          <w:iCs/>
          <w:sz w:val="24"/>
          <w:szCs w:val="24"/>
        </w:rPr>
      </w:pPr>
    </w:p>
    <w:sectPr w:rsidR="009F6E66" w:rsidRPr="00B40355">
      <w:headerReference w:type="default" r:id="rId57"/>
      <w:footerReference w:type="default" r:id="rId5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CFD5B" w14:textId="77777777" w:rsidR="00D17055" w:rsidRDefault="00D17055" w:rsidP="00BA3748">
      <w:pPr>
        <w:spacing w:after="0" w:line="240" w:lineRule="auto"/>
      </w:pPr>
      <w:r>
        <w:separator/>
      </w:r>
    </w:p>
  </w:endnote>
  <w:endnote w:type="continuationSeparator" w:id="0">
    <w:p w14:paraId="55C03E9F" w14:textId="77777777" w:rsidR="00D17055" w:rsidRDefault="00D17055" w:rsidP="00BA3748">
      <w:pPr>
        <w:spacing w:after="0" w:line="240" w:lineRule="auto"/>
      </w:pPr>
      <w:r>
        <w:continuationSeparator/>
      </w:r>
    </w:p>
  </w:endnote>
  <w:endnote w:type="continuationNotice" w:id="1">
    <w:p w14:paraId="708A4232" w14:textId="77777777" w:rsidR="00D17055" w:rsidRDefault="00D170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5819444"/>
      <w:docPartObj>
        <w:docPartGallery w:val="Page Numbers (Bottom of Page)"/>
        <w:docPartUnique/>
      </w:docPartObj>
    </w:sdtPr>
    <w:sdtEndPr>
      <w:rPr>
        <w:noProof/>
      </w:rPr>
    </w:sdtEndPr>
    <w:sdtContent>
      <w:p w14:paraId="18D14031" w14:textId="2287203C" w:rsidR="00BA3748" w:rsidRDefault="00BA37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AE8A39" w14:textId="77777777" w:rsidR="00BA3748" w:rsidRDefault="00BA3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8559D" w14:textId="77777777" w:rsidR="00D17055" w:rsidRDefault="00D17055" w:rsidP="00BA3748">
      <w:pPr>
        <w:spacing w:after="0" w:line="240" w:lineRule="auto"/>
      </w:pPr>
      <w:r>
        <w:separator/>
      </w:r>
    </w:p>
  </w:footnote>
  <w:footnote w:type="continuationSeparator" w:id="0">
    <w:p w14:paraId="42D1109A" w14:textId="77777777" w:rsidR="00D17055" w:rsidRDefault="00D17055" w:rsidP="00BA3748">
      <w:pPr>
        <w:spacing w:after="0" w:line="240" w:lineRule="auto"/>
      </w:pPr>
      <w:r>
        <w:continuationSeparator/>
      </w:r>
    </w:p>
  </w:footnote>
  <w:footnote w:type="continuationNotice" w:id="1">
    <w:p w14:paraId="09DA6B06" w14:textId="77777777" w:rsidR="00D17055" w:rsidRDefault="00D1705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CE2A5" w14:textId="4B71FD76" w:rsidR="00BA3748" w:rsidRDefault="00BA3748">
    <w:pPr>
      <w:pStyle w:val="Header"/>
    </w:pPr>
    <w:r>
      <w:t xml:space="preserve">1700654 </w:t>
    </w:r>
    <w:r w:rsidR="002727A0">
      <w:t>(Charlotte Lawrence)</w:t>
    </w:r>
  </w:p>
  <w:p w14:paraId="797D4259" w14:textId="77777777" w:rsidR="00BA3748" w:rsidRDefault="00BA37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C786F"/>
    <w:multiLevelType w:val="hybridMultilevel"/>
    <w:tmpl w:val="8F68F0B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6574C"/>
    <w:multiLevelType w:val="hybridMultilevel"/>
    <w:tmpl w:val="85580BFE"/>
    <w:lvl w:ilvl="0" w:tplc="56D6D48A">
      <w:start w:val="1"/>
      <w:numFmt w:val="bullet"/>
      <w:lvlText w:val="•"/>
      <w:lvlJc w:val="left"/>
      <w:pPr>
        <w:tabs>
          <w:tab w:val="num" w:pos="720"/>
        </w:tabs>
        <w:ind w:left="720" w:hanging="360"/>
      </w:pPr>
      <w:rPr>
        <w:rFonts w:ascii="Arial" w:hAnsi="Arial" w:hint="default"/>
      </w:rPr>
    </w:lvl>
    <w:lvl w:ilvl="1" w:tplc="6DF24EC8" w:tentative="1">
      <w:start w:val="1"/>
      <w:numFmt w:val="bullet"/>
      <w:lvlText w:val="•"/>
      <w:lvlJc w:val="left"/>
      <w:pPr>
        <w:tabs>
          <w:tab w:val="num" w:pos="1440"/>
        </w:tabs>
        <w:ind w:left="1440" w:hanging="360"/>
      </w:pPr>
      <w:rPr>
        <w:rFonts w:ascii="Arial" w:hAnsi="Arial" w:hint="default"/>
      </w:rPr>
    </w:lvl>
    <w:lvl w:ilvl="2" w:tplc="D9CAD3BA" w:tentative="1">
      <w:start w:val="1"/>
      <w:numFmt w:val="bullet"/>
      <w:lvlText w:val="•"/>
      <w:lvlJc w:val="left"/>
      <w:pPr>
        <w:tabs>
          <w:tab w:val="num" w:pos="2160"/>
        </w:tabs>
        <w:ind w:left="2160" w:hanging="360"/>
      </w:pPr>
      <w:rPr>
        <w:rFonts w:ascii="Arial" w:hAnsi="Arial" w:hint="default"/>
      </w:rPr>
    </w:lvl>
    <w:lvl w:ilvl="3" w:tplc="03D2F6AE" w:tentative="1">
      <w:start w:val="1"/>
      <w:numFmt w:val="bullet"/>
      <w:lvlText w:val="•"/>
      <w:lvlJc w:val="left"/>
      <w:pPr>
        <w:tabs>
          <w:tab w:val="num" w:pos="2880"/>
        </w:tabs>
        <w:ind w:left="2880" w:hanging="360"/>
      </w:pPr>
      <w:rPr>
        <w:rFonts w:ascii="Arial" w:hAnsi="Arial" w:hint="default"/>
      </w:rPr>
    </w:lvl>
    <w:lvl w:ilvl="4" w:tplc="100258D4" w:tentative="1">
      <w:start w:val="1"/>
      <w:numFmt w:val="bullet"/>
      <w:lvlText w:val="•"/>
      <w:lvlJc w:val="left"/>
      <w:pPr>
        <w:tabs>
          <w:tab w:val="num" w:pos="3600"/>
        </w:tabs>
        <w:ind w:left="3600" w:hanging="360"/>
      </w:pPr>
      <w:rPr>
        <w:rFonts w:ascii="Arial" w:hAnsi="Arial" w:hint="default"/>
      </w:rPr>
    </w:lvl>
    <w:lvl w:ilvl="5" w:tplc="2D00A1FE" w:tentative="1">
      <w:start w:val="1"/>
      <w:numFmt w:val="bullet"/>
      <w:lvlText w:val="•"/>
      <w:lvlJc w:val="left"/>
      <w:pPr>
        <w:tabs>
          <w:tab w:val="num" w:pos="4320"/>
        </w:tabs>
        <w:ind w:left="4320" w:hanging="360"/>
      </w:pPr>
      <w:rPr>
        <w:rFonts w:ascii="Arial" w:hAnsi="Arial" w:hint="default"/>
      </w:rPr>
    </w:lvl>
    <w:lvl w:ilvl="6" w:tplc="2FD0BED4" w:tentative="1">
      <w:start w:val="1"/>
      <w:numFmt w:val="bullet"/>
      <w:lvlText w:val="•"/>
      <w:lvlJc w:val="left"/>
      <w:pPr>
        <w:tabs>
          <w:tab w:val="num" w:pos="5040"/>
        </w:tabs>
        <w:ind w:left="5040" w:hanging="360"/>
      </w:pPr>
      <w:rPr>
        <w:rFonts w:ascii="Arial" w:hAnsi="Arial" w:hint="default"/>
      </w:rPr>
    </w:lvl>
    <w:lvl w:ilvl="7" w:tplc="4E2C7140" w:tentative="1">
      <w:start w:val="1"/>
      <w:numFmt w:val="bullet"/>
      <w:lvlText w:val="•"/>
      <w:lvlJc w:val="left"/>
      <w:pPr>
        <w:tabs>
          <w:tab w:val="num" w:pos="5760"/>
        </w:tabs>
        <w:ind w:left="5760" w:hanging="360"/>
      </w:pPr>
      <w:rPr>
        <w:rFonts w:ascii="Arial" w:hAnsi="Arial" w:hint="default"/>
      </w:rPr>
    </w:lvl>
    <w:lvl w:ilvl="8" w:tplc="27D809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F459CA"/>
    <w:multiLevelType w:val="hybridMultilevel"/>
    <w:tmpl w:val="FFA05CC2"/>
    <w:lvl w:ilvl="0" w:tplc="22B25E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6D6BC19"/>
    <w:multiLevelType w:val="hybridMultilevel"/>
    <w:tmpl w:val="330A95CE"/>
    <w:lvl w:ilvl="0" w:tplc="81E23104">
      <w:start w:val="1"/>
      <w:numFmt w:val="decimal"/>
      <w:lvlText w:val="%1."/>
      <w:lvlJc w:val="left"/>
      <w:pPr>
        <w:ind w:left="720" w:hanging="360"/>
      </w:pPr>
    </w:lvl>
    <w:lvl w:ilvl="1" w:tplc="BB620D70">
      <w:start w:val="1"/>
      <w:numFmt w:val="lowerLetter"/>
      <w:lvlText w:val="%2."/>
      <w:lvlJc w:val="left"/>
      <w:pPr>
        <w:ind w:left="1440" w:hanging="360"/>
      </w:pPr>
    </w:lvl>
    <w:lvl w:ilvl="2" w:tplc="FF70074A">
      <w:start w:val="1"/>
      <w:numFmt w:val="lowerRoman"/>
      <w:lvlText w:val="%3."/>
      <w:lvlJc w:val="right"/>
      <w:pPr>
        <w:ind w:left="2160" w:hanging="180"/>
      </w:pPr>
    </w:lvl>
    <w:lvl w:ilvl="3" w:tplc="F2F2BA5A">
      <w:start w:val="1"/>
      <w:numFmt w:val="decimal"/>
      <w:lvlText w:val="%4."/>
      <w:lvlJc w:val="left"/>
      <w:pPr>
        <w:ind w:left="2880" w:hanging="360"/>
      </w:pPr>
    </w:lvl>
    <w:lvl w:ilvl="4" w:tplc="925684B6">
      <w:start w:val="1"/>
      <w:numFmt w:val="lowerLetter"/>
      <w:lvlText w:val="%5."/>
      <w:lvlJc w:val="left"/>
      <w:pPr>
        <w:ind w:left="3600" w:hanging="360"/>
      </w:pPr>
    </w:lvl>
    <w:lvl w:ilvl="5" w:tplc="DD128E6C">
      <w:start w:val="1"/>
      <w:numFmt w:val="lowerRoman"/>
      <w:lvlText w:val="%6."/>
      <w:lvlJc w:val="right"/>
      <w:pPr>
        <w:ind w:left="4320" w:hanging="180"/>
      </w:pPr>
    </w:lvl>
    <w:lvl w:ilvl="6" w:tplc="6D18B52C">
      <w:start w:val="1"/>
      <w:numFmt w:val="decimal"/>
      <w:lvlText w:val="%7."/>
      <w:lvlJc w:val="left"/>
      <w:pPr>
        <w:ind w:left="5040" w:hanging="360"/>
      </w:pPr>
    </w:lvl>
    <w:lvl w:ilvl="7" w:tplc="0E0C2FA4">
      <w:start w:val="1"/>
      <w:numFmt w:val="lowerLetter"/>
      <w:lvlText w:val="%8."/>
      <w:lvlJc w:val="left"/>
      <w:pPr>
        <w:ind w:left="5760" w:hanging="360"/>
      </w:pPr>
    </w:lvl>
    <w:lvl w:ilvl="8" w:tplc="11BA7D76">
      <w:start w:val="1"/>
      <w:numFmt w:val="lowerRoman"/>
      <w:lvlText w:val="%9."/>
      <w:lvlJc w:val="right"/>
      <w:pPr>
        <w:ind w:left="6480" w:hanging="180"/>
      </w:pPr>
    </w:lvl>
  </w:abstractNum>
  <w:abstractNum w:abstractNumId="4" w15:restartNumberingAfterBreak="0">
    <w:nsid w:val="1D592AD8"/>
    <w:multiLevelType w:val="hybridMultilevel"/>
    <w:tmpl w:val="41301884"/>
    <w:lvl w:ilvl="0" w:tplc="EEACD01C">
      <w:start w:val="1"/>
      <w:numFmt w:val="bullet"/>
      <w:lvlText w:val=""/>
      <w:lvlJc w:val="left"/>
      <w:pPr>
        <w:ind w:left="720" w:hanging="360"/>
      </w:pPr>
      <w:rPr>
        <w:rFonts w:ascii="Symbol" w:hAnsi="Symbol" w:hint="default"/>
      </w:rPr>
    </w:lvl>
    <w:lvl w:ilvl="1" w:tplc="4C5841E4">
      <w:start w:val="1"/>
      <w:numFmt w:val="bullet"/>
      <w:lvlText w:val="o"/>
      <w:lvlJc w:val="left"/>
      <w:pPr>
        <w:ind w:left="1440" w:hanging="360"/>
      </w:pPr>
      <w:rPr>
        <w:rFonts w:ascii="Courier New" w:hAnsi="Courier New" w:hint="default"/>
      </w:rPr>
    </w:lvl>
    <w:lvl w:ilvl="2" w:tplc="5D2CDF28">
      <w:start w:val="1"/>
      <w:numFmt w:val="bullet"/>
      <w:lvlText w:val=""/>
      <w:lvlJc w:val="left"/>
      <w:pPr>
        <w:ind w:left="2160" w:hanging="360"/>
      </w:pPr>
      <w:rPr>
        <w:rFonts w:ascii="Wingdings" w:hAnsi="Wingdings" w:hint="default"/>
      </w:rPr>
    </w:lvl>
    <w:lvl w:ilvl="3" w:tplc="B4E09416">
      <w:start w:val="1"/>
      <w:numFmt w:val="bullet"/>
      <w:lvlText w:val=""/>
      <w:lvlJc w:val="left"/>
      <w:pPr>
        <w:ind w:left="2880" w:hanging="360"/>
      </w:pPr>
      <w:rPr>
        <w:rFonts w:ascii="Symbol" w:hAnsi="Symbol" w:hint="default"/>
      </w:rPr>
    </w:lvl>
    <w:lvl w:ilvl="4" w:tplc="85B01574">
      <w:start w:val="1"/>
      <w:numFmt w:val="bullet"/>
      <w:lvlText w:val="o"/>
      <w:lvlJc w:val="left"/>
      <w:pPr>
        <w:ind w:left="3600" w:hanging="360"/>
      </w:pPr>
      <w:rPr>
        <w:rFonts w:ascii="Courier New" w:hAnsi="Courier New" w:hint="default"/>
      </w:rPr>
    </w:lvl>
    <w:lvl w:ilvl="5" w:tplc="404AB868">
      <w:start w:val="1"/>
      <w:numFmt w:val="bullet"/>
      <w:lvlText w:val=""/>
      <w:lvlJc w:val="left"/>
      <w:pPr>
        <w:ind w:left="4320" w:hanging="360"/>
      </w:pPr>
      <w:rPr>
        <w:rFonts w:ascii="Wingdings" w:hAnsi="Wingdings" w:hint="default"/>
      </w:rPr>
    </w:lvl>
    <w:lvl w:ilvl="6" w:tplc="237A6818">
      <w:start w:val="1"/>
      <w:numFmt w:val="bullet"/>
      <w:lvlText w:val=""/>
      <w:lvlJc w:val="left"/>
      <w:pPr>
        <w:ind w:left="5040" w:hanging="360"/>
      </w:pPr>
      <w:rPr>
        <w:rFonts w:ascii="Symbol" w:hAnsi="Symbol" w:hint="default"/>
      </w:rPr>
    </w:lvl>
    <w:lvl w:ilvl="7" w:tplc="EE7487E6">
      <w:start w:val="1"/>
      <w:numFmt w:val="bullet"/>
      <w:lvlText w:val="o"/>
      <w:lvlJc w:val="left"/>
      <w:pPr>
        <w:ind w:left="5760" w:hanging="360"/>
      </w:pPr>
      <w:rPr>
        <w:rFonts w:ascii="Courier New" w:hAnsi="Courier New" w:hint="default"/>
      </w:rPr>
    </w:lvl>
    <w:lvl w:ilvl="8" w:tplc="F314F716">
      <w:start w:val="1"/>
      <w:numFmt w:val="bullet"/>
      <w:lvlText w:val=""/>
      <w:lvlJc w:val="left"/>
      <w:pPr>
        <w:ind w:left="6480" w:hanging="360"/>
      </w:pPr>
      <w:rPr>
        <w:rFonts w:ascii="Wingdings" w:hAnsi="Wingdings" w:hint="default"/>
      </w:rPr>
    </w:lvl>
  </w:abstractNum>
  <w:abstractNum w:abstractNumId="5" w15:restartNumberingAfterBreak="0">
    <w:nsid w:val="20C26EF8"/>
    <w:multiLevelType w:val="hybridMultilevel"/>
    <w:tmpl w:val="AD9CDD9C"/>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EB2086"/>
    <w:multiLevelType w:val="hybridMultilevel"/>
    <w:tmpl w:val="43CA156E"/>
    <w:lvl w:ilvl="0" w:tplc="9D64A5D2">
      <w:start w:val="1"/>
      <w:numFmt w:val="bullet"/>
      <w:lvlText w:val=""/>
      <w:lvlJc w:val="left"/>
      <w:pPr>
        <w:ind w:left="720" w:hanging="360"/>
      </w:pPr>
      <w:rPr>
        <w:rFonts w:ascii="Symbol" w:hAnsi="Symbol" w:hint="default"/>
      </w:rPr>
    </w:lvl>
    <w:lvl w:ilvl="1" w:tplc="FD5E8D0C">
      <w:start w:val="1"/>
      <w:numFmt w:val="bullet"/>
      <w:lvlText w:val="o"/>
      <w:lvlJc w:val="left"/>
      <w:pPr>
        <w:ind w:left="1440" w:hanging="360"/>
      </w:pPr>
      <w:rPr>
        <w:rFonts w:ascii="Courier New" w:hAnsi="Courier New" w:hint="default"/>
      </w:rPr>
    </w:lvl>
    <w:lvl w:ilvl="2" w:tplc="AFB089F0">
      <w:start w:val="1"/>
      <w:numFmt w:val="bullet"/>
      <w:lvlText w:val=""/>
      <w:lvlJc w:val="left"/>
      <w:pPr>
        <w:ind w:left="2160" w:hanging="360"/>
      </w:pPr>
      <w:rPr>
        <w:rFonts w:ascii="Wingdings" w:hAnsi="Wingdings" w:hint="default"/>
      </w:rPr>
    </w:lvl>
    <w:lvl w:ilvl="3" w:tplc="5612714E">
      <w:start w:val="1"/>
      <w:numFmt w:val="bullet"/>
      <w:lvlText w:val=""/>
      <w:lvlJc w:val="left"/>
      <w:pPr>
        <w:ind w:left="2880" w:hanging="360"/>
      </w:pPr>
      <w:rPr>
        <w:rFonts w:ascii="Symbol" w:hAnsi="Symbol" w:hint="default"/>
      </w:rPr>
    </w:lvl>
    <w:lvl w:ilvl="4" w:tplc="2E96A580">
      <w:start w:val="1"/>
      <w:numFmt w:val="bullet"/>
      <w:lvlText w:val="o"/>
      <w:lvlJc w:val="left"/>
      <w:pPr>
        <w:ind w:left="3600" w:hanging="360"/>
      </w:pPr>
      <w:rPr>
        <w:rFonts w:ascii="Courier New" w:hAnsi="Courier New" w:hint="default"/>
      </w:rPr>
    </w:lvl>
    <w:lvl w:ilvl="5" w:tplc="8A50BBCA">
      <w:start w:val="1"/>
      <w:numFmt w:val="bullet"/>
      <w:lvlText w:val=""/>
      <w:lvlJc w:val="left"/>
      <w:pPr>
        <w:ind w:left="4320" w:hanging="360"/>
      </w:pPr>
      <w:rPr>
        <w:rFonts w:ascii="Wingdings" w:hAnsi="Wingdings" w:hint="default"/>
      </w:rPr>
    </w:lvl>
    <w:lvl w:ilvl="6" w:tplc="A51472B6">
      <w:start w:val="1"/>
      <w:numFmt w:val="bullet"/>
      <w:lvlText w:val=""/>
      <w:lvlJc w:val="left"/>
      <w:pPr>
        <w:ind w:left="5040" w:hanging="360"/>
      </w:pPr>
      <w:rPr>
        <w:rFonts w:ascii="Symbol" w:hAnsi="Symbol" w:hint="default"/>
      </w:rPr>
    </w:lvl>
    <w:lvl w:ilvl="7" w:tplc="53F67B20">
      <w:start w:val="1"/>
      <w:numFmt w:val="bullet"/>
      <w:lvlText w:val="o"/>
      <w:lvlJc w:val="left"/>
      <w:pPr>
        <w:ind w:left="5760" w:hanging="360"/>
      </w:pPr>
      <w:rPr>
        <w:rFonts w:ascii="Courier New" w:hAnsi="Courier New" w:hint="default"/>
      </w:rPr>
    </w:lvl>
    <w:lvl w:ilvl="8" w:tplc="18748EEE">
      <w:start w:val="1"/>
      <w:numFmt w:val="bullet"/>
      <w:lvlText w:val=""/>
      <w:lvlJc w:val="left"/>
      <w:pPr>
        <w:ind w:left="6480" w:hanging="360"/>
      </w:pPr>
      <w:rPr>
        <w:rFonts w:ascii="Wingdings" w:hAnsi="Wingdings" w:hint="default"/>
      </w:rPr>
    </w:lvl>
  </w:abstractNum>
  <w:abstractNum w:abstractNumId="7" w15:restartNumberingAfterBreak="0">
    <w:nsid w:val="34A51B59"/>
    <w:multiLevelType w:val="hybridMultilevel"/>
    <w:tmpl w:val="B5005678"/>
    <w:lvl w:ilvl="0" w:tplc="C632FDB6">
      <w:start w:val="1"/>
      <w:numFmt w:val="bullet"/>
      <w:lvlText w:val=""/>
      <w:lvlJc w:val="left"/>
      <w:pPr>
        <w:ind w:left="720" w:hanging="360"/>
      </w:pPr>
      <w:rPr>
        <w:rFonts w:ascii="Symbol" w:hAnsi="Symbol" w:hint="default"/>
      </w:rPr>
    </w:lvl>
    <w:lvl w:ilvl="1" w:tplc="E870B118">
      <w:start w:val="1"/>
      <w:numFmt w:val="bullet"/>
      <w:lvlText w:val="o"/>
      <w:lvlJc w:val="left"/>
      <w:pPr>
        <w:ind w:left="1440" w:hanging="360"/>
      </w:pPr>
      <w:rPr>
        <w:rFonts w:ascii="Courier New" w:hAnsi="Courier New" w:hint="default"/>
      </w:rPr>
    </w:lvl>
    <w:lvl w:ilvl="2" w:tplc="912A9650">
      <w:start w:val="1"/>
      <w:numFmt w:val="bullet"/>
      <w:lvlText w:val=""/>
      <w:lvlJc w:val="left"/>
      <w:pPr>
        <w:ind w:left="2160" w:hanging="360"/>
      </w:pPr>
      <w:rPr>
        <w:rFonts w:ascii="Wingdings" w:hAnsi="Wingdings" w:hint="default"/>
      </w:rPr>
    </w:lvl>
    <w:lvl w:ilvl="3" w:tplc="16CA94F2">
      <w:start w:val="1"/>
      <w:numFmt w:val="bullet"/>
      <w:lvlText w:val=""/>
      <w:lvlJc w:val="left"/>
      <w:pPr>
        <w:ind w:left="2880" w:hanging="360"/>
      </w:pPr>
      <w:rPr>
        <w:rFonts w:ascii="Symbol" w:hAnsi="Symbol" w:hint="default"/>
      </w:rPr>
    </w:lvl>
    <w:lvl w:ilvl="4" w:tplc="B0EE1F86">
      <w:start w:val="1"/>
      <w:numFmt w:val="bullet"/>
      <w:lvlText w:val="o"/>
      <w:lvlJc w:val="left"/>
      <w:pPr>
        <w:ind w:left="3600" w:hanging="360"/>
      </w:pPr>
      <w:rPr>
        <w:rFonts w:ascii="Courier New" w:hAnsi="Courier New" w:hint="default"/>
      </w:rPr>
    </w:lvl>
    <w:lvl w:ilvl="5" w:tplc="9AEE36DC">
      <w:start w:val="1"/>
      <w:numFmt w:val="bullet"/>
      <w:lvlText w:val=""/>
      <w:lvlJc w:val="left"/>
      <w:pPr>
        <w:ind w:left="4320" w:hanging="360"/>
      </w:pPr>
      <w:rPr>
        <w:rFonts w:ascii="Wingdings" w:hAnsi="Wingdings" w:hint="default"/>
      </w:rPr>
    </w:lvl>
    <w:lvl w:ilvl="6" w:tplc="DFB24328">
      <w:start w:val="1"/>
      <w:numFmt w:val="bullet"/>
      <w:lvlText w:val=""/>
      <w:lvlJc w:val="left"/>
      <w:pPr>
        <w:ind w:left="5040" w:hanging="360"/>
      </w:pPr>
      <w:rPr>
        <w:rFonts w:ascii="Symbol" w:hAnsi="Symbol" w:hint="default"/>
      </w:rPr>
    </w:lvl>
    <w:lvl w:ilvl="7" w:tplc="D4F2F43E">
      <w:start w:val="1"/>
      <w:numFmt w:val="bullet"/>
      <w:lvlText w:val="o"/>
      <w:lvlJc w:val="left"/>
      <w:pPr>
        <w:ind w:left="5760" w:hanging="360"/>
      </w:pPr>
      <w:rPr>
        <w:rFonts w:ascii="Courier New" w:hAnsi="Courier New" w:hint="default"/>
      </w:rPr>
    </w:lvl>
    <w:lvl w:ilvl="8" w:tplc="81B2F22A">
      <w:start w:val="1"/>
      <w:numFmt w:val="bullet"/>
      <w:lvlText w:val=""/>
      <w:lvlJc w:val="left"/>
      <w:pPr>
        <w:ind w:left="6480" w:hanging="360"/>
      </w:pPr>
      <w:rPr>
        <w:rFonts w:ascii="Wingdings" w:hAnsi="Wingdings" w:hint="default"/>
      </w:rPr>
    </w:lvl>
  </w:abstractNum>
  <w:abstractNum w:abstractNumId="8" w15:restartNumberingAfterBreak="0">
    <w:nsid w:val="39995288"/>
    <w:multiLevelType w:val="hybridMultilevel"/>
    <w:tmpl w:val="AE64E54C"/>
    <w:lvl w:ilvl="0" w:tplc="A6FC7D92">
      <w:start w:val="184"/>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645729"/>
    <w:multiLevelType w:val="hybridMultilevel"/>
    <w:tmpl w:val="6B088000"/>
    <w:lvl w:ilvl="0" w:tplc="9B86EE0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F0036B"/>
    <w:multiLevelType w:val="hybridMultilevel"/>
    <w:tmpl w:val="189C6AF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DC7930"/>
    <w:multiLevelType w:val="hybridMultilevel"/>
    <w:tmpl w:val="8D184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2DF6DA"/>
    <w:multiLevelType w:val="hybridMultilevel"/>
    <w:tmpl w:val="DA60155E"/>
    <w:lvl w:ilvl="0" w:tplc="0D8AE6D4">
      <w:start w:val="1"/>
      <w:numFmt w:val="bullet"/>
      <w:lvlText w:val=""/>
      <w:lvlJc w:val="left"/>
      <w:pPr>
        <w:ind w:left="720" w:hanging="360"/>
      </w:pPr>
      <w:rPr>
        <w:rFonts w:ascii="Symbol" w:hAnsi="Symbol" w:hint="default"/>
      </w:rPr>
    </w:lvl>
    <w:lvl w:ilvl="1" w:tplc="CF964588">
      <w:start w:val="1"/>
      <w:numFmt w:val="bullet"/>
      <w:lvlText w:val="o"/>
      <w:lvlJc w:val="left"/>
      <w:pPr>
        <w:ind w:left="1440" w:hanging="360"/>
      </w:pPr>
      <w:rPr>
        <w:rFonts w:ascii="Courier New" w:hAnsi="Courier New" w:hint="default"/>
      </w:rPr>
    </w:lvl>
    <w:lvl w:ilvl="2" w:tplc="03342AD0">
      <w:start w:val="1"/>
      <w:numFmt w:val="bullet"/>
      <w:lvlText w:val=""/>
      <w:lvlJc w:val="left"/>
      <w:pPr>
        <w:ind w:left="2160" w:hanging="360"/>
      </w:pPr>
      <w:rPr>
        <w:rFonts w:ascii="Wingdings" w:hAnsi="Wingdings" w:hint="default"/>
      </w:rPr>
    </w:lvl>
    <w:lvl w:ilvl="3" w:tplc="C8DAF120">
      <w:start w:val="1"/>
      <w:numFmt w:val="bullet"/>
      <w:lvlText w:val=""/>
      <w:lvlJc w:val="left"/>
      <w:pPr>
        <w:ind w:left="2880" w:hanging="360"/>
      </w:pPr>
      <w:rPr>
        <w:rFonts w:ascii="Symbol" w:hAnsi="Symbol" w:hint="default"/>
      </w:rPr>
    </w:lvl>
    <w:lvl w:ilvl="4" w:tplc="11DC9464">
      <w:start w:val="1"/>
      <w:numFmt w:val="bullet"/>
      <w:lvlText w:val="o"/>
      <w:lvlJc w:val="left"/>
      <w:pPr>
        <w:ind w:left="3600" w:hanging="360"/>
      </w:pPr>
      <w:rPr>
        <w:rFonts w:ascii="Courier New" w:hAnsi="Courier New" w:hint="default"/>
      </w:rPr>
    </w:lvl>
    <w:lvl w:ilvl="5" w:tplc="38DCB6B8">
      <w:start w:val="1"/>
      <w:numFmt w:val="bullet"/>
      <w:lvlText w:val=""/>
      <w:lvlJc w:val="left"/>
      <w:pPr>
        <w:ind w:left="4320" w:hanging="360"/>
      </w:pPr>
      <w:rPr>
        <w:rFonts w:ascii="Wingdings" w:hAnsi="Wingdings" w:hint="default"/>
      </w:rPr>
    </w:lvl>
    <w:lvl w:ilvl="6" w:tplc="5A5622AA">
      <w:start w:val="1"/>
      <w:numFmt w:val="bullet"/>
      <w:lvlText w:val=""/>
      <w:lvlJc w:val="left"/>
      <w:pPr>
        <w:ind w:left="5040" w:hanging="360"/>
      </w:pPr>
      <w:rPr>
        <w:rFonts w:ascii="Symbol" w:hAnsi="Symbol" w:hint="default"/>
      </w:rPr>
    </w:lvl>
    <w:lvl w:ilvl="7" w:tplc="35CA169E">
      <w:start w:val="1"/>
      <w:numFmt w:val="bullet"/>
      <w:lvlText w:val="o"/>
      <w:lvlJc w:val="left"/>
      <w:pPr>
        <w:ind w:left="5760" w:hanging="360"/>
      </w:pPr>
      <w:rPr>
        <w:rFonts w:ascii="Courier New" w:hAnsi="Courier New" w:hint="default"/>
      </w:rPr>
    </w:lvl>
    <w:lvl w:ilvl="8" w:tplc="29809158">
      <w:start w:val="1"/>
      <w:numFmt w:val="bullet"/>
      <w:lvlText w:val=""/>
      <w:lvlJc w:val="left"/>
      <w:pPr>
        <w:ind w:left="6480" w:hanging="360"/>
      </w:pPr>
      <w:rPr>
        <w:rFonts w:ascii="Wingdings" w:hAnsi="Wingdings" w:hint="default"/>
      </w:rPr>
    </w:lvl>
  </w:abstractNum>
  <w:abstractNum w:abstractNumId="13" w15:restartNumberingAfterBreak="0">
    <w:nsid w:val="7F005CAA"/>
    <w:multiLevelType w:val="hybridMultilevel"/>
    <w:tmpl w:val="CFC4091C"/>
    <w:lvl w:ilvl="0" w:tplc="D2E64528">
      <w:start w:val="1"/>
      <w:numFmt w:val="bullet"/>
      <w:lvlText w:val=""/>
      <w:lvlJc w:val="left"/>
      <w:pPr>
        <w:ind w:left="1080" w:hanging="360"/>
      </w:pPr>
      <w:rPr>
        <w:rFonts w:ascii="Symbol" w:hAnsi="Symbol" w:hint="default"/>
      </w:rPr>
    </w:lvl>
    <w:lvl w:ilvl="1" w:tplc="90800F22">
      <w:start w:val="1"/>
      <w:numFmt w:val="bullet"/>
      <w:lvlText w:val="o"/>
      <w:lvlJc w:val="left"/>
      <w:pPr>
        <w:ind w:left="1800" w:hanging="360"/>
      </w:pPr>
      <w:rPr>
        <w:rFonts w:ascii="Courier New" w:hAnsi="Courier New" w:hint="default"/>
      </w:rPr>
    </w:lvl>
    <w:lvl w:ilvl="2" w:tplc="F07C7596">
      <w:start w:val="1"/>
      <w:numFmt w:val="bullet"/>
      <w:lvlText w:val=""/>
      <w:lvlJc w:val="left"/>
      <w:pPr>
        <w:ind w:left="2520" w:hanging="360"/>
      </w:pPr>
      <w:rPr>
        <w:rFonts w:ascii="Wingdings" w:hAnsi="Wingdings" w:hint="default"/>
      </w:rPr>
    </w:lvl>
    <w:lvl w:ilvl="3" w:tplc="9A7043BE">
      <w:start w:val="1"/>
      <w:numFmt w:val="bullet"/>
      <w:lvlText w:val=""/>
      <w:lvlJc w:val="left"/>
      <w:pPr>
        <w:ind w:left="3240" w:hanging="360"/>
      </w:pPr>
      <w:rPr>
        <w:rFonts w:ascii="Symbol" w:hAnsi="Symbol" w:hint="default"/>
      </w:rPr>
    </w:lvl>
    <w:lvl w:ilvl="4" w:tplc="240405DC">
      <w:start w:val="1"/>
      <w:numFmt w:val="bullet"/>
      <w:lvlText w:val="o"/>
      <w:lvlJc w:val="left"/>
      <w:pPr>
        <w:ind w:left="3960" w:hanging="360"/>
      </w:pPr>
      <w:rPr>
        <w:rFonts w:ascii="Courier New" w:hAnsi="Courier New" w:hint="default"/>
      </w:rPr>
    </w:lvl>
    <w:lvl w:ilvl="5" w:tplc="203E654A">
      <w:start w:val="1"/>
      <w:numFmt w:val="bullet"/>
      <w:lvlText w:val=""/>
      <w:lvlJc w:val="left"/>
      <w:pPr>
        <w:ind w:left="4680" w:hanging="360"/>
      </w:pPr>
      <w:rPr>
        <w:rFonts w:ascii="Wingdings" w:hAnsi="Wingdings" w:hint="default"/>
      </w:rPr>
    </w:lvl>
    <w:lvl w:ilvl="6" w:tplc="5524A9C4">
      <w:start w:val="1"/>
      <w:numFmt w:val="bullet"/>
      <w:lvlText w:val=""/>
      <w:lvlJc w:val="left"/>
      <w:pPr>
        <w:ind w:left="5400" w:hanging="360"/>
      </w:pPr>
      <w:rPr>
        <w:rFonts w:ascii="Symbol" w:hAnsi="Symbol" w:hint="default"/>
      </w:rPr>
    </w:lvl>
    <w:lvl w:ilvl="7" w:tplc="3480783E">
      <w:start w:val="1"/>
      <w:numFmt w:val="bullet"/>
      <w:lvlText w:val="o"/>
      <w:lvlJc w:val="left"/>
      <w:pPr>
        <w:ind w:left="6120" w:hanging="360"/>
      </w:pPr>
      <w:rPr>
        <w:rFonts w:ascii="Courier New" w:hAnsi="Courier New" w:hint="default"/>
      </w:rPr>
    </w:lvl>
    <w:lvl w:ilvl="8" w:tplc="5066B4A6">
      <w:start w:val="1"/>
      <w:numFmt w:val="bullet"/>
      <w:lvlText w:val=""/>
      <w:lvlJc w:val="left"/>
      <w:pPr>
        <w:ind w:left="6840" w:hanging="360"/>
      </w:pPr>
      <w:rPr>
        <w:rFonts w:ascii="Wingdings" w:hAnsi="Wingdings" w:hint="default"/>
      </w:rPr>
    </w:lvl>
  </w:abstractNum>
  <w:num w:numId="1">
    <w:abstractNumId w:val="6"/>
  </w:num>
  <w:num w:numId="2">
    <w:abstractNumId w:val="13"/>
  </w:num>
  <w:num w:numId="3">
    <w:abstractNumId w:val="7"/>
  </w:num>
  <w:num w:numId="4">
    <w:abstractNumId w:val="12"/>
  </w:num>
  <w:num w:numId="5">
    <w:abstractNumId w:val="4"/>
  </w:num>
  <w:num w:numId="6">
    <w:abstractNumId w:val="3"/>
  </w:num>
  <w:num w:numId="7">
    <w:abstractNumId w:val="2"/>
  </w:num>
  <w:num w:numId="8">
    <w:abstractNumId w:val="9"/>
  </w:num>
  <w:num w:numId="9">
    <w:abstractNumId w:val="5"/>
  </w:num>
  <w:num w:numId="10">
    <w:abstractNumId w:val="10"/>
  </w:num>
  <w:num w:numId="11">
    <w:abstractNumId w:val="0"/>
  </w:num>
  <w:num w:numId="12">
    <w:abstractNumId w:val="11"/>
  </w:num>
  <w:num w:numId="13">
    <w:abstractNumId w:val="1"/>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5CBC3D"/>
    <w:rsid w:val="00000380"/>
    <w:rsid w:val="000004CA"/>
    <w:rsid w:val="00004B5F"/>
    <w:rsid w:val="000069AC"/>
    <w:rsid w:val="00011679"/>
    <w:rsid w:val="00013C9D"/>
    <w:rsid w:val="000143B9"/>
    <w:rsid w:val="000144DB"/>
    <w:rsid w:val="0001527D"/>
    <w:rsid w:val="000159D0"/>
    <w:rsid w:val="000164BE"/>
    <w:rsid w:val="0001652A"/>
    <w:rsid w:val="000174A1"/>
    <w:rsid w:val="00024450"/>
    <w:rsid w:val="000255F4"/>
    <w:rsid w:val="00031BAA"/>
    <w:rsid w:val="00033752"/>
    <w:rsid w:val="00041C34"/>
    <w:rsid w:val="00047840"/>
    <w:rsid w:val="00050959"/>
    <w:rsid w:val="00051576"/>
    <w:rsid w:val="0005567F"/>
    <w:rsid w:val="0005662D"/>
    <w:rsid w:val="00060564"/>
    <w:rsid w:val="00061346"/>
    <w:rsid w:val="000637B7"/>
    <w:rsid w:val="0006489D"/>
    <w:rsid w:val="0006507F"/>
    <w:rsid w:val="00066091"/>
    <w:rsid w:val="0007092A"/>
    <w:rsid w:val="00070A1B"/>
    <w:rsid w:val="00070DDC"/>
    <w:rsid w:val="0007169D"/>
    <w:rsid w:val="00074373"/>
    <w:rsid w:val="0007576F"/>
    <w:rsid w:val="00077859"/>
    <w:rsid w:val="00077BD6"/>
    <w:rsid w:val="0008285A"/>
    <w:rsid w:val="0008292E"/>
    <w:rsid w:val="00085B5F"/>
    <w:rsid w:val="00092361"/>
    <w:rsid w:val="00092A42"/>
    <w:rsid w:val="000955D6"/>
    <w:rsid w:val="00096D56"/>
    <w:rsid w:val="00097740"/>
    <w:rsid w:val="000A3114"/>
    <w:rsid w:val="000A7DCA"/>
    <w:rsid w:val="000B0606"/>
    <w:rsid w:val="000B0B13"/>
    <w:rsid w:val="000B1A9B"/>
    <w:rsid w:val="000B6D13"/>
    <w:rsid w:val="000B7C6B"/>
    <w:rsid w:val="000C1895"/>
    <w:rsid w:val="000C550F"/>
    <w:rsid w:val="000C55F7"/>
    <w:rsid w:val="000C7428"/>
    <w:rsid w:val="000D08CD"/>
    <w:rsid w:val="000D124B"/>
    <w:rsid w:val="000D5818"/>
    <w:rsid w:val="000D589F"/>
    <w:rsid w:val="000E0B82"/>
    <w:rsid w:val="000E2FF2"/>
    <w:rsid w:val="000E7A48"/>
    <w:rsid w:val="000F6D26"/>
    <w:rsid w:val="001015FA"/>
    <w:rsid w:val="00103BD5"/>
    <w:rsid w:val="00111AC5"/>
    <w:rsid w:val="0011299C"/>
    <w:rsid w:val="0011459E"/>
    <w:rsid w:val="0011604D"/>
    <w:rsid w:val="00126939"/>
    <w:rsid w:val="00130534"/>
    <w:rsid w:val="00132BA6"/>
    <w:rsid w:val="001362C0"/>
    <w:rsid w:val="001404F8"/>
    <w:rsid w:val="00141F26"/>
    <w:rsid w:val="00143287"/>
    <w:rsid w:val="001460C6"/>
    <w:rsid w:val="00146F34"/>
    <w:rsid w:val="00146FFD"/>
    <w:rsid w:val="00156A4D"/>
    <w:rsid w:val="00157740"/>
    <w:rsid w:val="0016000F"/>
    <w:rsid w:val="00164201"/>
    <w:rsid w:val="00167A00"/>
    <w:rsid w:val="001709C5"/>
    <w:rsid w:val="00174910"/>
    <w:rsid w:val="0017528D"/>
    <w:rsid w:val="00181712"/>
    <w:rsid w:val="00185B27"/>
    <w:rsid w:val="00194387"/>
    <w:rsid w:val="00195025"/>
    <w:rsid w:val="0019531D"/>
    <w:rsid w:val="00195447"/>
    <w:rsid w:val="00196DB7"/>
    <w:rsid w:val="001A0D55"/>
    <w:rsid w:val="001A1E35"/>
    <w:rsid w:val="001A3211"/>
    <w:rsid w:val="001A3AC0"/>
    <w:rsid w:val="001A5736"/>
    <w:rsid w:val="001A774C"/>
    <w:rsid w:val="001B5345"/>
    <w:rsid w:val="001B64EA"/>
    <w:rsid w:val="001C33DC"/>
    <w:rsid w:val="001C64BB"/>
    <w:rsid w:val="001C6950"/>
    <w:rsid w:val="001D5D71"/>
    <w:rsid w:val="001D7E87"/>
    <w:rsid w:val="001E6D5C"/>
    <w:rsid w:val="001F018F"/>
    <w:rsid w:val="00202392"/>
    <w:rsid w:val="002074B0"/>
    <w:rsid w:val="00207A53"/>
    <w:rsid w:val="002106AF"/>
    <w:rsid w:val="00212222"/>
    <w:rsid w:val="002163C0"/>
    <w:rsid w:val="0021746C"/>
    <w:rsid w:val="00217F27"/>
    <w:rsid w:val="00222590"/>
    <w:rsid w:val="00222DEC"/>
    <w:rsid w:val="00226521"/>
    <w:rsid w:val="0023255F"/>
    <w:rsid w:val="002352D4"/>
    <w:rsid w:val="002357DE"/>
    <w:rsid w:val="002446A9"/>
    <w:rsid w:val="00244961"/>
    <w:rsid w:val="00246FD2"/>
    <w:rsid w:val="0025001B"/>
    <w:rsid w:val="00250732"/>
    <w:rsid w:val="002528E9"/>
    <w:rsid w:val="0025386F"/>
    <w:rsid w:val="00256477"/>
    <w:rsid w:val="002614CD"/>
    <w:rsid w:val="00261885"/>
    <w:rsid w:val="002618EB"/>
    <w:rsid w:val="002727A0"/>
    <w:rsid w:val="00272B10"/>
    <w:rsid w:val="002746B9"/>
    <w:rsid w:val="0027600B"/>
    <w:rsid w:val="002767B1"/>
    <w:rsid w:val="002846A7"/>
    <w:rsid w:val="00287902"/>
    <w:rsid w:val="0029010D"/>
    <w:rsid w:val="002914AA"/>
    <w:rsid w:val="00291883"/>
    <w:rsid w:val="00292F1B"/>
    <w:rsid w:val="0029498B"/>
    <w:rsid w:val="00296E0D"/>
    <w:rsid w:val="002979C7"/>
    <w:rsid w:val="002A2C11"/>
    <w:rsid w:val="002A3A1D"/>
    <w:rsid w:val="002A4F51"/>
    <w:rsid w:val="002B5D55"/>
    <w:rsid w:val="002C3926"/>
    <w:rsid w:val="002C5609"/>
    <w:rsid w:val="002C710A"/>
    <w:rsid w:val="002D6717"/>
    <w:rsid w:val="002D7A99"/>
    <w:rsid w:val="002E168D"/>
    <w:rsid w:val="002E3AA3"/>
    <w:rsid w:val="002E4F9D"/>
    <w:rsid w:val="002E73ED"/>
    <w:rsid w:val="002E7BA6"/>
    <w:rsid w:val="002F0739"/>
    <w:rsid w:val="002F127C"/>
    <w:rsid w:val="002F1C1A"/>
    <w:rsid w:val="002F210E"/>
    <w:rsid w:val="002F23B6"/>
    <w:rsid w:val="002F24AA"/>
    <w:rsid w:val="002F2880"/>
    <w:rsid w:val="002F52C5"/>
    <w:rsid w:val="002F6506"/>
    <w:rsid w:val="003003E0"/>
    <w:rsid w:val="003018C2"/>
    <w:rsid w:val="00301B5F"/>
    <w:rsid w:val="0030339E"/>
    <w:rsid w:val="00307C9D"/>
    <w:rsid w:val="00310588"/>
    <w:rsid w:val="00312B63"/>
    <w:rsid w:val="00312D31"/>
    <w:rsid w:val="003130B7"/>
    <w:rsid w:val="00315431"/>
    <w:rsid w:val="00321266"/>
    <w:rsid w:val="00321737"/>
    <w:rsid w:val="0032262F"/>
    <w:rsid w:val="00324EFC"/>
    <w:rsid w:val="0032685F"/>
    <w:rsid w:val="003268E8"/>
    <w:rsid w:val="00330A63"/>
    <w:rsid w:val="003342D3"/>
    <w:rsid w:val="003372C5"/>
    <w:rsid w:val="003444F3"/>
    <w:rsid w:val="00344740"/>
    <w:rsid w:val="00344755"/>
    <w:rsid w:val="00346718"/>
    <w:rsid w:val="00350E79"/>
    <w:rsid w:val="0035396E"/>
    <w:rsid w:val="00356B48"/>
    <w:rsid w:val="00362984"/>
    <w:rsid w:val="0036485F"/>
    <w:rsid w:val="003675AA"/>
    <w:rsid w:val="00367A3F"/>
    <w:rsid w:val="00372F8F"/>
    <w:rsid w:val="00375C8C"/>
    <w:rsid w:val="00375F62"/>
    <w:rsid w:val="003771FF"/>
    <w:rsid w:val="00377418"/>
    <w:rsid w:val="00377A5C"/>
    <w:rsid w:val="0038314C"/>
    <w:rsid w:val="00386CAD"/>
    <w:rsid w:val="003872DC"/>
    <w:rsid w:val="00392437"/>
    <w:rsid w:val="00395BA2"/>
    <w:rsid w:val="003965B1"/>
    <w:rsid w:val="00397D78"/>
    <w:rsid w:val="003A054A"/>
    <w:rsid w:val="003A735E"/>
    <w:rsid w:val="003B37B0"/>
    <w:rsid w:val="003B4B3B"/>
    <w:rsid w:val="003B73EE"/>
    <w:rsid w:val="003C0C0E"/>
    <w:rsid w:val="003C4EE4"/>
    <w:rsid w:val="003C53DB"/>
    <w:rsid w:val="003C57B6"/>
    <w:rsid w:val="003C6885"/>
    <w:rsid w:val="003D0EC2"/>
    <w:rsid w:val="003D555E"/>
    <w:rsid w:val="003D5562"/>
    <w:rsid w:val="003D5D42"/>
    <w:rsid w:val="003E3259"/>
    <w:rsid w:val="003E3B62"/>
    <w:rsid w:val="003E60A2"/>
    <w:rsid w:val="003E7E73"/>
    <w:rsid w:val="003F0075"/>
    <w:rsid w:val="003F09CE"/>
    <w:rsid w:val="003F27B0"/>
    <w:rsid w:val="003F3B11"/>
    <w:rsid w:val="003F6F96"/>
    <w:rsid w:val="003F7745"/>
    <w:rsid w:val="004029B7"/>
    <w:rsid w:val="004030B9"/>
    <w:rsid w:val="00404519"/>
    <w:rsid w:val="004060E3"/>
    <w:rsid w:val="00414F17"/>
    <w:rsid w:val="00423709"/>
    <w:rsid w:val="00424EE7"/>
    <w:rsid w:val="00424FE8"/>
    <w:rsid w:val="004300AB"/>
    <w:rsid w:val="004371D3"/>
    <w:rsid w:val="004405E8"/>
    <w:rsid w:val="0044077A"/>
    <w:rsid w:val="0044152B"/>
    <w:rsid w:val="00444320"/>
    <w:rsid w:val="00447169"/>
    <w:rsid w:val="00447CFB"/>
    <w:rsid w:val="0045695D"/>
    <w:rsid w:val="00456E51"/>
    <w:rsid w:val="00462A01"/>
    <w:rsid w:val="00466C2D"/>
    <w:rsid w:val="00470607"/>
    <w:rsid w:val="004724FA"/>
    <w:rsid w:val="00474829"/>
    <w:rsid w:val="004753F6"/>
    <w:rsid w:val="00480319"/>
    <w:rsid w:val="00481B68"/>
    <w:rsid w:val="00482EE1"/>
    <w:rsid w:val="0048468E"/>
    <w:rsid w:val="00486572"/>
    <w:rsid w:val="00490BCD"/>
    <w:rsid w:val="00492E6A"/>
    <w:rsid w:val="00493A14"/>
    <w:rsid w:val="00496107"/>
    <w:rsid w:val="00496A16"/>
    <w:rsid w:val="00496C37"/>
    <w:rsid w:val="004A17B1"/>
    <w:rsid w:val="004A3733"/>
    <w:rsid w:val="004A392D"/>
    <w:rsid w:val="004B0AE7"/>
    <w:rsid w:val="004B27E8"/>
    <w:rsid w:val="004B4699"/>
    <w:rsid w:val="004C7F11"/>
    <w:rsid w:val="004D0335"/>
    <w:rsid w:val="004D0985"/>
    <w:rsid w:val="004D105F"/>
    <w:rsid w:val="004D2DFE"/>
    <w:rsid w:val="004D34AE"/>
    <w:rsid w:val="004D5BE3"/>
    <w:rsid w:val="004E5E8D"/>
    <w:rsid w:val="004F15B5"/>
    <w:rsid w:val="004F64AF"/>
    <w:rsid w:val="004F7108"/>
    <w:rsid w:val="00500CB1"/>
    <w:rsid w:val="005019C8"/>
    <w:rsid w:val="00502F02"/>
    <w:rsid w:val="005138E3"/>
    <w:rsid w:val="00517A74"/>
    <w:rsid w:val="0052253F"/>
    <w:rsid w:val="00523AAF"/>
    <w:rsid w:val="0052414A"/>
    <w:rsid w:val="00524DE0"/>
    <w:rsid w:val="00524E9D"/>
    <w:rsid w:val="005264CA"/>
    <w:rsid w:val="00526C99"/>
    <w:rsid w:val="00533AC7"/>
    <w:rsid w:val="00535716"/>
    <w:rsid w:val="00540C9F"/>
    <w:rsid w:val="005443B9"/>
    <w:rsid w:val="00544865"/>
    <w:rsid w:val="005464B4"/>
    <w:rsid w:val="005472EA"/>
    <w:rsid w:val="005505DC"/>
    <w:rsid w:val="00554C48"/>
    <w:rsid w:val="0056233F"/>
    <w:rsid w:val="0056331F"/>
    <w:rsid w:val="00565790"/>
    <w:rsid w:val="00565927"/>
    <w:rsid w:val="00567927"/>
    <w:rsid w:val="00571E32"/>
    <w:rsid w:val="005761DE"/>
    <w:rsid w:val="005766B3"/>
    <w:rsid w:val="005767C9"/>
    <w:rsid w:val="0058308A"/>
    <w:rsid w:val="005833AF"/>
    <w:rsid w:val="005847E0"/>
    <w:rsid w:val="00584A4F"/>
    <w:rsid w:val="005870F2"/>
    <w:rsid w:val="0058770A"/>
    <w:rsid w:val="00587B44"/>
    <w:rsid w:val="005908EA"/>
    <w:rsid w:val="00590E56"/>
    <w:rsid w:val="00592173"/>
    <w:rsid w:val="00594C78"/>
    <w:rsid w:val="00596B13"/>
    <w:rsid w:val="00596B92"/>
    <w:rsid w:val="005A1B8C"/>
    <w:rsid w:val="005A1FC9"/>
    <w:rsid w:val="005A59F9"/>
    <w:rsid w:val="005A7E55"/>
    <w:rsid w:val="005B5694"/>
    <w:rsid w:val="005B6983"/>
    <w:rsid w:val="005C0FFD"/>
    <w:rsid w:val="005C35CC"/>
    <w:rsid w:val="005C69D7"/>
    <w:rsid w:val="005D2BC1"/>
    <w:rsid w:val="005D3FD3"/>
    <w:rsid w:val="005D5F69"/>
    <w:rsid w:val="005D781D"/>
    <w:rsid w:val="005D7A63"/>
    <w:rsid w:val="005E2864"/>
    <w:rsid w:val="005E48D3"/>
    <w:rsid w:val="005E58B6"/>
    <w:rsid w:val="005F00A2"/>
    <w:rsid w:val="005F0588"/>
    <w:rsid w:val="005F129F"/>
    <w:rsid w:val="005F2458"/>
    <w:rsid w:val="005F2CAD"/>
    <w:rsid w:val="005F31D0"/>
    <w:rsid w:val="005F79AD"/>
    <w:rsid w:val="00600EE0"/>
    <w:rsid w:val="00604705"/>
    <w:rsid w:val="00615110"/>
    <w:rsid w:val="0061586B"/>
    <w:rsid w:val="00624FB9"/>
    <w:rsid w:val="006265E1"/>
    <w:rsid w:val="00627AAF"/>
    <w:rsid w:val="00632C16"/>
    <w:rsid w:val="00636598"/>
    <w:rsid w:val="00643B74"/>
    <w:rsid w:val="0064432E"/>
    <w:rsid w:val="0064693F"/>
    <w:rsid w:val="00650AE4"/>
    <w:rsid w:val="00654AE3"/>
    <w:rsid w:val="00656E27"/>
    <w:rsid w:val="006574F1"/>
    <w:rsid w:val="00657BA3"/>
    <w:rsid w:val="00660C2E"/>
    <w:rsid w:val="00662167"/>
    <w:rsid w:val="006635C1"/>
    <w:rsid w:val="006679CC"/>
    <w:rsid w:val="00672A69"/>
    <w:rsid w:val="0068349D"/>
    <w:rsid w:val="0069252D"/>
    <w:rsid w:val="00692E71"/>
    <w:rsid w:val="00692FB1"/>
    <w:rsid w:val="0069642F"/>
    <w:rsid w:val="0069733A"/>
    <w:rsid w:val="00697BD7"/>
    <w:rsid w:val="006C12A2"/>
    <w:rsid w:val="006C6094"/>
    <w:rsid w:val="006D0DCC"/>
    <w:rsid w:val="006D1C0E"/>
    <w:rsid w:val="006D2018"/>
    <w:rsid w:val="006D5745"/>
    <w:rsid w:val="006E11D5"/>
    <w:rsid w:val="006E22BA"/>
    <w:rsid w:val="006F2DF5"/>
    <w:rsid w:val="006F4845"/>
    <w:rsid w:val="006F7B35"/>
    <w:rsid w:val="007005DF"/>
    <w:rsid w:val="00701D8E"/>
    <w:rsid w:val="00706888"/>
    <w:rsid w:val="0071140A"/>
    <w:rsid w:val="0071575B"/>
    <w:rsid w:val="00721447"/>
    <w:rsid w:val="00732A09"/>
    <w:rsid w:val="00735E18"/>
    <w:rsid w:val="00737BC1"/>
    <w:rsid w:val="00737BE0"/>
    <w:rsid w:val="00737C28"/>
    <w:rsid w:val="00740ABC"/>
    <w:rsid w:val="00745E36"/>
    <w:rsid w:val="00745FF8"/>
    <w:rsid w:val="007468E2"/>
    <w:rsid w:val="007478B5"/>
    <w:rsid w:val="00751DE6"/>
    <w:rsid w:val="00765ADC"/>
    <w:rsid w:val="00766F46"/>
    <w:rsid w:val="007674AD"/>
    <w:rsid w:val="00767AA1"/>
    <w:rsid w:val="00770FE8"/>
    <w:rsid w:val="00772661"/>
    <w:rsid w:val="007774D9"/>
    <w:rsid w:val="00777FBE"/>
    <w:rsid w:val="0078225F"/>
    <w:rsid w:val="00783F7F"/>
    <w:rsid w:val="00793D33"/>
    <w:rsid w:val="007953B5"/>
    <w:rsid w:val="00796A99"/>
    <w:rsid w:val="00796BCB"/>
    <w:rsid w:val="007A17A6"/>
    <w:rsid w:val="007A3625"/>
    <w:rsid w:val="007A4059"/>
    <w:rsid w:val="007A4200"/>
    <w:rsid w:val="007A53A5"/>
    <w:rsid w:val="007A5465"/>
    <w:rsid w:val="007A5918"/>
    <w:rsid w:val="007A7DC3"/>
    <w:rsid w:val="007B310C"/>
    <w:rsid w:val="007B3F1F"/>
    <w:rsid w:val="007B47CC"/>
    <w:rsid w:val="007B7B82"/>
    <w:rsid w:val="007C16ED"/>
    <w:rsid w:val="007C2510"/>
    <w:rsid w:val="007C6CFE"/>
    <w:rsid w:val="007D01D7"/>
    <w:rsid w:val="007D1790"/>
    <w:rsid w:val="007D18D2"/>
    <w:rsid w:val="007D1A81"/>
    <w:rsid w:val="007D211C"/>
    <w:rsid w:val="007D2132"/>
    <w:rsid w:val="007D2A47"/>
    <w:rsid w:val="007D383B"/>
    <w:rsid w:val="007D4B5F"/>
    <w:rsid w:val="007D5989"/>
    <w:rsid w:val="007E05E8"/>
    <w:rsid w:val="007E078E"/>
    <w:rsid w:val="007E0CBA"/>
    <w:rsid w:val="007E5606"/>
    <w:rsid w:val="007E6092"/>
    <w:rsid w:val="007F2993"/>
    <w:rsid w:val="007F43D5"/>
    <w:rsid w:val="007F5769"/>
    <w:rsid w:val="007F59BB"/>
    <w:rsid w:val="007F5FA0"/>
    <w:rsid w:val="00801394"/>
    <w:rsid w:val="00802114"/>
    <w:rsid w:val="0080439A"/>
    <w:rsid w:val="00811254"/>
    <w:rsid w:val="00811E02"/>
    <w:rsid w:val="00814612"/>
    <w:rsid w:val="008146FF"/>
    <w:rsid w:val="0082145F"/>
    <w:rsid w:val="00825F88"/>
    <w:rsid w:val="00833CCA"/>
    <w:rsid w:val="00835469"/>
    <w:rsid w:val="008357E0"/>
    <w:rsid w:val="008420C0"/>
    <w:rsid w:val="0084363E"/>
    <w:rsid w:val="00844184"/>
    <w:rsid w:val="00850CC1"/>
    <w:rsid w:val="00854682"/>
    <w:rsid w:val="0085585D"/>
    <w:rsid w:val="008566D8"/>
    <w:rsid w:val="0086079E"/>
    <w:rsid w:val="0086647C"/>
    <w:rsid w:val="008710E5"/>
    <w:rsid w:val="00871630"/>
    <w:rsid w:val="008718E3"/>
    <w:rsid w:val="00873FFD"/>
    <w:rsid w:val="0087641F"/>
    <w:rsid w:val="00876801"/>
    <w:rsid w:val="0088500C"/>
    <w:rsid w:val="008879DB"/>
    <w:rsid w:val="00890F38"/>
    <w:rsid w:val="0089199C"/>
    <w:rsid w:val="00892A79"/>
    <w:rsid w:val="008A5F48"/>
    <w:rsid w:val="008A67B3"/>
    <w:rsid w:val="008A67C0"/>
    <w:rsid w:val="008B0504"/>
    <w:rsid w:val="008B0E30"/>
    <w:rsid w:val="008B3CA7"/>
    <w:rsid w:val="008B4846"/>
    <w:rsid w:val="008B6A43"/>
    <w:rsid w:val="008C121E"/>
    <w:rsid w:val="008C2638"/>
    <w:rsid w:val="008C454A"/>
    <w:rsid w:val="008C57DE"/>
    <w:rsid w:val="008C64EB"/>
    <w:rsid w:val="008C7FC1"/>
    <w:rsid w:val="008D0816"/>
    <w:rsid w:val="008D1380"/>
    <w:rsid w:val="008D18CE"/>
    <w:rsid w:val="008D2680"/>
    <w:rsid w:val="008D3DFE"/>
    <w:rsid w:val="008E3D20"/>
    <w:rsid w:val="008E50D9"/>
    <w:rsid w:val="008F0FBD"/>
    <w:rsid w:val="008F1D9E"/>
    <w:rsid w:val="0090503E"/>
    <w:rsid w:val="00907630"/>
    <w:rsid w:val="00907814"/>
    <w:rsid w:val="009106B9"/>
    <w:rsid w:val="009167C7"/>
    <w:rsid w:val="009174C4"/>
    <w:rsid w:val="00917845"/>
    <w:rsid w:val="00917C27"/>
    <w:rsid w:val="009248C2"/>
    <w:rsid w:val="0092560C"/>
    <w:rsid w:val="009273DA"/>
    <w:rsid w:val="00935A19"/>
    <w:rsid w:val="00935B85"/>
    <w:rsid w:val="00940E9C"/>
    <w:rsid w:val="0094272E"/>
    <w:rsid w:val="00944784"/>
    <w:rsid w:val="00946101"/>
    <w:rsid w:val="00946A94"/>
    <w:rsid w:val="00950EC2"/>
    <w:rsid w:val="009513CC"/>
    <w:rsid w:val="0095287C"/>
    <w:rsid w:val="00952F14"/>
    <w:rsid w:val="009569DD"/>
    <w:rsid w:val="009572FA"/>
    <w:rsid w:val="00960897"/>
    <w:rsid w:val="00960C24"/>
    <w:rsid w:val="00961C19"/>
    <w:rsid w:val="009625C0"/>
    <w:rsid w:val="0096384E"/>
    <w:rsid w:val="00963A6B"/>
    <w:rsid w:val="00965E1C"/>
    <w:rsid w:val="00967E95"/>
    <w:rsid w:val="00971425"/>
    <w:rsid w:val="00971EA4"/>
    <w:rsid w:val="00971FF3"/>
    <w:rsid w:val="00980282"/>
    <w:rsid w:val="009807FB"/>
    <w:rsid w:val="009813AD"/>
    <w:rsid w:val="00987F20"/>
    <w:rsid w:val="00992C62"/>
    <w:rsid w:val="00993170"/>
    <w:rsid w:val="00995166"/>
    <w:rsid w:val="009A082C"/>
    <w:rsid w:val="009A09C3"/>
    <w:rsid w:val="009A142C"/>
    <w:rsid w:val="009A237C"/>
    <w:rsid w:val="009A40C0"/>
    <w:rsid w:val="009A7FB2"/>
    <w:rsid w:val="009B4939"/>
    <w:rsid w:val="009B5C0A"/>
    <w:rsid w:val="009B7435"/>
    <w:rsid w:val="009B7C2D"/>
    <w:rsid w:val="009C2D09"/>
    <w:rsid w:val="009D0D7C"/>
    <w:rsid w:val="009D1195"/>
    <w:rsid w:val="009D5661"/>
    <w:rsid w:val="009D5C94"/>
    <w:rsid w:val="009D5FA8"/>
    <w:rsid w:val="009D6AC9"/>
    <w:rsid w:val="009E08AD"/>
    <w:rsid w:val="009E0F50"/>
    <w:rsid w:val="009E3DDD"/>
    <w:rsid w:val="009E41A3"/>
    <w:rsid w:val="009E46E7"/>
    <w:rsid w:val="009E48B1"/>
    <w:rsid w:val="009E4D5C"/>
    <w:rsid w:val="009F1E0A"/>
    <w:rsid w:val="009F409E"/>
    <w:rsid w:val="009F6E66"/>
    <w:rsid w:val="009F7916"/>
    <w:rsid w:val="00A000D5"/>
    <w:rsid w:val="00A0106E"/>
    <w:rsid w:val="00A02F69"/>
    <w:rsid w:val="00A10249"/>
    <w:rsid w:val="00A11695"/>
    <w:rsid w:val="00A12239"/>
    <w:rsid w:val="00A15931"/>
    <w:rsid w:val="00A234F9"/>
    <w:rsid w:val="00A250AB"/>
    <w:rsid w:val="00A30A4F"/>
    <w:rsid w:val="00A33042"/>
    <w:rsid w:val="00A34F46"/>
    <w:rsid w:val="00A35DB3"/>
    <w:rsid w:val="00A378E6"/>
    <w:rsid w:val="00A40D0A"/>
    <w:rsid w:val="00A41E93"/>
    <w:rsid w:val="00A4641A"/>
    <w:rsid w:val="00A5070B"/>
    <w:rsid w:val="00A51959"/>
    <w:rsid w:val="00A624D8"/>
    <w:rsid w:val="00A66B9A"/>
    <w:rsid w:val="00A708CB"/>
    <w:rsid w:val="00A8213C"/>
    <w:rsid w:val="00A840BA"/>
    <w:rsid w:val="00A91560"/>
    <w:rsid w:val="00A91A15"/>
    <w:rsid w:val="00AA0A44"/>
    <w:rsid w:val="00AA2DDD"/>
    <w:rsid w:val="00AA34C6"/>
    <w:rsid w:val="00AA3EC3"/>
    <w:rsid w:val="00AA4707"/>
    <w:rsid w:val="00AA51CB"/>
    <w:rsid w:val="00AA6BA1"/>
    <w:rsid w:val="00AB0778"/>
    <w:rsid w:val="00AB12CB"/>
    <w:rsid w:val="00AB1BA4"/>
    <w:rsid w:val="00AB39F9"/>
    <w:rsid w:val="00AB3AB4"/>
    <w:rsid w:val="00AB4223"/>
    <w:rsid w:val="00AB498C"/>
    <w:rsid w:val="00AB7838"/>
    <w:rsid w:val="00AC5F3F"/>
    <w:rsid w:val="00AC73D6"/>
    <w:rsid w:val="00AD2924"/>
    <w:rsid w:val="00AD4E6A"/>
    <w:rsid w:val="00AD7BE2"/>
    <w:rsid w:val="00AE4779"/>
    <w:rsid w:val="00AE4ECC"/>
    <w:rsid w:val="00AE5D30"/>
    <w:rsid w:val="00AF1403"/>
    <w:rsid w:val="00AF79C2"/>
    <w:rsid w:val="00B01B54"/>
    <w:rsid w:val="00B0308B"/>
    <w:rsid w:val="00B042D2"/>
    <w:rsid w:val="00B075DA"/>
    <w:rsid w:val="00B1062E"/>
    <w:rsid w:val="00B12A57"/>
    <w:rsid w:val="00B169CA"/>
    <w:rsid w:val="00B17A1F"/>
    <w:rsid w:val="00B2083A"/>
    <w:rsid w:val="00B22458"/>
    <w:rsid w:val="00B24F70"/>
    <w:rsid w:val="00B26F78"/>
    <w:rsid w:val="00B277DD"/>
    <w:rsid w:val="00B31177"/>
    <w:rsid w:val="00B31967"/>
    <w:rsid w:val="00B3267E"/>
    <w:rsid w:val="00B32B5D"/>
    <w:rsid w:val="00B33B21"/>
    <w:rsid w:val="00B3440F"/>
    <w:rsid w:val="00B350E1"/>
    <w:rsid w:val="00B36B63"/>
    <w:rsid w:val="00B3761C"/>
    <w:rsid w:val="00B377CB"/>
    <w:rsid w:val="00B40355"/>
    <w:rsid w:val="00B41EB9"/>
    <w:rsid w:val="00B44B31"/>
    <w:rsid w:val="00B472A1"/>
    <w:rsid w:val="00B507BF"/>
    <w:rsid w:val="00B50B83"/>
    <w:rsid w:val="00B563C6"/>
    <w:rsid w:val="00B57046"/>
    <w:rsid w:val="00B616B0"/>
    <w:rsid w:val="00B617A4"/>
    <w:rsid w:val="00B635E6"/>
    <w:rsid w:val="00B67479"/>
    <w:rsid w:val="00B71C63"/>
    <w:rsid w:val="00B7286B"/>
    <w:rsid w:val="00B75CAD"/>
    <w:rsid w:val="00B86019"/>
    <w:rsid w:val="00B865DB"/>
    <w:rsid w:val="00B8666E"/>
    <w:rsid w:val="00B873DE"/>
    <w:rsid w:val="00B92D0E"/>
    <w:rsid w:val="00B96AC4"/>
    <w:rsid w:val="00BA3748"/>
    <w:rsid w:val="00BA48AB"/>
    <w:rsid w:val="00BA6306"/>
    <w:rsid w:val="00BA78BB"/>
    <w:rsid w:val="00BB0691"/>
    <w:rsid w:val="00BB1839"/>
    <w:rsid w:val="00BC18E1"/>
    <w:rsid w:val="00BC344C"/>
    <w:rsid w:val="00BC566D"/>
    <w:rsid w:val="00BC58C4"/>
    <w:rsid w:val="00BD0DAF"/>
    <w:rsid w:val="00BD2315"/>
    <w:rsid w:val="00BD3159"/>
    <w:rsid w:val="00BD5387"/>
    <w:rsid w:val="00BD6BD8"/>
    <w:rsid w:val="00BD6DEB"/>
    <w:rsid w:val="00BD6E54"/>
    <w:rsid w:val="00BD6ECE"/>
    <w:rsid w:val="00BE395D"/>
    <w:rsid w:val="00BE3CD2"/>
    <w:rsid w:val="00BE6659"/>
    <w:rsid w:val="00BF50D1"/>
    <w:rsid w:val="00BF6233"/>
    <w:rsid w:val="00C00EE5"/>
    <w:rsid w:val="00C035B5"/>
    <w:rsid w:val="00C04A43"/>
    <w:rsid w:val="00C068F9"/>
    <w:rsid w:val="00C10579"/>
    <w:rsid w:val="00C13D74"/>
    <w:rsid w:val="00C17229"/>
    <w:rsid w:val="00C2641C"/>
    <w:rsid w:val="00C3317F"/>
    <w:rsid w:val="00C35257"/>
    <w:rsid w:val="00C37559"/>
    <w:rsid w:val="00C40D40"/>
    <w:rsid w:val="00C41DC7"/>
    <w:rsid w:val="00C4393D"/>
    <w:rsid w:val="00C5020A"/>
    <w:rsid w:val="00C50E56"/>
    <w:rsid w:val="00C52F62"/>
    <w:rsid w:val="00C54305"/>
    <w:rsid w:val="00C56015"/>
    <w:rsid w:val="00C5640E"/>
    <w:rsid w:val="00C564E5"/>
    <w:rsid w:val="00C57B07"/>
    <w:rsid w:val="00C57B95"/>
    <w:rsid w:val="00C60AA6"/>
    <w:rsid w:val="00C61D79"/>
    <w:rsid w:val="00C65319"/>
    <w:rsid w:val="00C66E78"/>
    <w:rsid w:val="00C735FD"/>
    <w:rsid w:val="00C774A8"/>
    <w:rsid w:val="00C837BC"/>
    <w:rsid w:val="00C845E4"/>
    <w:rsid w:val="00C93337"/>
    <w:rsid w:val="00CA2DD9"/>
    <w:rsid w:val="00CA7F77"/>
    <w:rsid w:val="00CA7FB4"/>
    <w:rsid w:val="00CB2521"/>
    <w:rsid w:val="00CB43E0"/>
    <w:rsid w:val="00CB4ABB"/>
    <w:rsid w:val="00CB506B"/>
    <w:rsid w:val="00CB5C47"/>
    <w:rsid w:val="00CB5E59"/>
    <w:rsid w:val="00CC0CBC"/>
    <w:rsid w:val="00CC2D4A"/>
    <w:rsid w:val="00CC2DE5"/>
    <w:rsid w:val="00CC30B2"/>
    <w:rsid w:val="00CC3E6D"/>
    <w:rsid w:val="00CC466D"/>
    <w:rsid w:val="00CC7C17"/>
    <w:rsid w:val="00CD30AB"/>
    <w:rsid w:val="00CD35CB"/>
    <w:rsid w:val="00CD4511"/>
    <w:rsid w:val="00CD6070"/>
    <w:rsid w:val="00CD6F8F"/>
    <w:rsid w:val="00CD7D3C"/>
    <w:rsid w:val="00CE09AD"/>
    <w:rsid w:val="00CE2DB7"/>
    <w:rsid w:val="00CE4A9A"/>
    <w:rsid w:val="00CE7BA6"/>
    <w:rsid w:val="00CF09CF"/>
    <w:rsid w:val="00CF15FB"/>
    <w:rsid w:val="00CF28C7"/>
    <w:rsid w:val="00CF3FB4"/>
    <w:rsid w:val="00CF43C9"/>
    <w:rsid w:val="00CF4917"/>
    <w:rsid w:val="00CF57DA"/>
    <w:rsid w:val="00CF7066"/>
    <w:rsid w:val="00CF7665"/>
    <w:rsid w:val="00CF76F5"/>
    <w:rsid w:val="00D00D21"/>
    <w:rsid w:val="00D00D8F"/>
    <w:rsid w:val="00D04CD6"/>
    <w:rsid w:val="00D0613E"/>
    <w:rsid w:val="00D113FD"/>
    <w:rsid w:val="00D15218"/>
    <w:rsid w:val="00D17055"/>
    <w:rsid w:val="00D21312"/>
    <w:rsid w:val="00D22877"/>
    <w:rsid w:val="00D22AD9"/>
    <w:rsid w:val="00D236E5"/>
    <w:rsid w:val="00D2420F"/>
    <w:rsid w:val="00D3218E"/>
    <w:rsid w:val="00D3465B"/>
    <w:rsid w:val="00D35C70"/>
    <w:rsid w:val="00D41CFE"/>
    <w:rsid w:val="00D41F5E"/>
    <w:rsid w:val="00D432E9"/>
    <w:rsid w:val="00D44135"/>
    <w:rsid w:val="00D45796"/>
    <w:rsid w:val="00D527D5"/>
    <w:rsid w:val="00D5292F"/>
    <w:rsid w:val="00D549D4"/>
    <w:rsid w:val="00D644D6"/>
    <w:rsid w:val="00D651D8"/>
    <w:rsid w:val="00D65FC3"/>
    <w:rsid w:val="00D6737F"/>
    <w:rsid w:val="00D70028"/>
    <w:rsid w:val="00D7328B"/>
    <w:rsid w:val="00D750F5"/>
    <w:rsid w:val="00D763E4"/>
    <w:rsid w:val="00D826BD"/>
    <w:rsid w:val="00D85329"/>
    <w:rsid w:val="00D8556C"/>
    <w:rsid w:val="00D90642"/>
    <w:rsid w:val="00D939BE"/>
    <w:rsid w:val="00D94CEA"/>
    <w:rsid w:val="00D979F7"/>
    <w:rsid w:val="00DA4A22"/>
    <w:rsid w:val="00DB1F4B"/>
    <w:rsid w:val="00DB26E6"/>
    <w:rsid w:val="00DB6598"/>
    <w:rsid w:val="00DB7417"/>
    <w:rsid w:val="00DC2748"/>
    <w:rsid w:val="00DC513E"/>
    <w:rsid w:val="00DC64FC"/>
    <w:rsid w:val="00DD05A5"/>
    <w:rsid w:val="00DD3FEC"/>
    <w:rsid w:val="00DD6BB7"/>
    <w:rsid w:val="00DE206F"/>
    <w:rsid w:val="00DF2100"/>
    <w:rsid w:val="00DF3EEF"/>
    <w:rsid w:val="00DF7C8E"/>
    <w:rsid w:val="00E12EEC"/>
    <w:rsid w:val="00E14263"/>
    <w:rsid w:val="00E1474B"/>
    <w:rsid w:val="00E17803"/>
    <w:rsid w:val="00E222B5"/>
    <w:rsid w:val="00E278E2"/>
    <w:rsid w:val="00E30C5D"/>
    <w:rsid w:val="00E3323D"/>
    <w:rsid w:val="00E34E6F"/>
    <w:rsid w:val="00E35F6C"/>
    <w:rsid w:val="00E36CE4"/>
    <w:rsid w:val="00E427F5"/>
    <w:rsid w:val="00E42924"/>
    <w:rsid w:val="00E4730D"/>
    <w:rsid w:val="00E477FD"/>
    <w:rsid w:val="00E528DF"/>
    <w:rsid w:val="00E5687C"/>
    <w:rsid w:val="00E57B5C"/>
    <w:rsid w:val="00E60D51"/>
    <w:rsid w:val="00E66F81"/>
    <w:rsid w:val="00E7586C"/>
    <w:rsid w:val="00E76D1B"/>
    <w:rsid w:val="00E8153C"/>
    <w:rsid w:val="00E86FDE"/>
    <w:rsid w:val="00E873E2"/>
    <w:rsid w:val="00E91808"/>
    <w:rsid w:val="00E93F3D"/>
    <w:rsid w:val="00EA31E3"/>
    <w:rsid w:val="00EA32AA"/>
    <w:rsid w:val="00EA3F6F"/>
    <w:rsid w:val="00EA5F9D"/>
    <w:rsid w:val="00EA6738"/>
    <w:rsid w:val="00EA71FA"/>
    <w:rsid w:val="00EB1C81"/>
    <w:rsid w:val="00EB77B8"/>
    <w:rsid w:val="00EB7C63"/>
    <w:rsid w:val="00EC25EF"/>
    <w:rsid w:val="00EC3971"/>
    <w:rsid w:val="00ED3C4E"/>
    <w:rsid w:val="00ED4650"/>
    <w:rsid w:val="00ED4799"/>
    <w:rsid w:val="00ED502A"/>
    <w:rsid w:val="00ED6ADF"/>
    <w:rsid w:val="00ED6C88"/>
    <w:rsid w:val="00ED76C6"/>
    <w:rsid w:val="00EE0F49"/>
    <w:rsid w:val="00EE32C4"/>
    <w:rsid w:val="00EE383E"/>
    <w:rsid w:val="00EE46BF"/>
    <w:rsid w:val="00EE623E"/>
    <w:rsid w:val="00EE6DBD"/>
    <w:rsid w:val="00EF167F"/>
    <w:rsid w:val="00EF16FE"/>
    <w:rsid w:val="00EF1825"/>
    <w:rsid w:val="00EF2B99"/>
    <w:rsid w:val="00EF392E"/>
    <w:rsid w:val="00EF6774"/>
    <w:rsid w:val="00F127B5"/>
    <w:rsid w:val="00F13117"/>
    <w:rsid w:val="00F16668"/>
    <w:rsid w:val="00F17EE0"/>
    <w:rsid w:val="00F2124B"/>
    <w:rsid w:val="00F21CBC"/>
    <w:rsid w:val="00F2273E"/>
    <w:rsid w:val="00F23A69"/>
    <w:rsid w:val="00F33BF1"/>
    <w:rsid w:val="00F35B6E"/>
    <w:rsid w:val="00F36E1E"/>
    <w:rsid w:val="00F3765B"/>
    <w:rsid w:val="00F412C3"/>
    <w:rsid w:val="00F4279C"/>
    <w:rsid w:val="00F42D8E"/>
    <w:rsid w:val="00F43683"/>
    <w:rsid w:val="00F458AA"/>
    <w:rsid w:val="00F500DD"/>
    <w:rsid w:val="00F53EEB"/>
    <w:rsid w:val="00F54B41"/>
    <w:rsid w:val="00F57CCC"/>
    <w:rsid w:val="00F60FE6"/>
    <w:rsid w:val="00F63C09"/>
    <w:rsid w:val="00F703C6"/>
    <w:rsid w:val="00F73117"/>
    <w:rsid w:val="00F75692"/>
    <w:rsid w:val="00F76FED"/>
    <w:rsid w:val="00F81336"/>
    <w:rsid w:val="00F8189A"/>
    <w:rsid w:val="00F910E7"/>
    <w:rsid w:val="00F939E7"/>
    <w:rsid w:val="00F93ECD"/>
    <w:rsid w:val="00F97C0B"/>
    <w:rsid w:val="00FA3B09"/>
    <w:rsid w:val="00FB04F6"/>
    <w:rsid w:val="00FB0908"/>
    <w:rsid w:val="00FB2307"/>
    <w:rsid w:val="00FB4E15"/>
    <w:rsid w:val="00FC1E92"/>
    <w:rsid w:val="00FC212B"/>
    <w:rsid w:val="00FC2359"/>
    <w:rsid w:val="00FC5BA2"/>
    <w:rsid w:val="00FD0F5D"/>
    <w:rsid w:val="00FD1B30"/>
    <w:rsid w:val="00FE21D7"/>
    <w:rsid w:val="00FE362C"/>
    <w:rsid w:val="00FF0FB2"/>
    <w:rsid w:val="00FF2D56"/>
    <w:rsid w:val="00FF35F4"/>
    <w:rsid w:val="00FF72C7"/>
    <w:rsid w:val="0193FB46"/>
    <w:rsid w:val="01E9A629"/>
    <w:rsid w:val="032B9E22"/>
    <w:rsid w:val="03C05798"/>
    <w:rsid w:val="03E2B2A8"/>
    <w:rsid w:val="03EAA02E"/>
    <w:rsid w:val="0586708F"/>
    <w:rsid w:val="0693B132"/>
    <w:rsid w:val="06A40637"/>
    <w:rsid w:val="0BA58D7F"/>
    <w:rsid w:val="0C41BCEB"/>
    <w:rsid w:val="0D531CA1"/>
    <w:rsid w:val="0E111AA2"/>
    <w:rsid w:val="0F3595AE"/>
    <w:rsid w:val="0F7A8B44"/>
    <w:rsid w:val="0FE40210"/>
    <w:rsid w:val="0FF2D19B"/>
    <w:rsid w:val="126D3670"/>
    <w:rsid w:val="129CF679"/>
    <w:rsid w:val="1361A55C"/>
    <w:rsid w:val="13686862"/>
    <w:rsid w:val="14B3BDE1"/>
    <w:rsid w:val="14E9AD58"/>
    <w:rsid w:val="15D4EE57"/>
    <w:rsid w:val="163DB15B"/>
    <w:rsid w:val="16B6A1A6"/>
    <w:rsid w:val="17929894"/>
    <w:rsid w:val="17F86155"/>
    <w:rsid w:val="18214E1A"/>
    <w:rsid w:val="18512950"/>
    <w:rsid w:val="19872F04"/>
    <w:rsid w:val="19D03AE7"/>
    <w:rsid w:val="1A06B88B"/>
    <w:rsid w:val="1A4D2F79"/>
    <w:rsid w:val="1B4AA012"/>
    <w:rsid w:val="1B58EEDC"/>
    <w:rsid w:val="1CBECFC6"/>
    <w:rsid w:val="1CFB7321"/>
    <w:rsid w:val="1D02956C"/>
    <w:rsid w:val="1D372BAE"/>
    <w:rsid w:val="1E7D47A3"/>
    <w:rsid w:val="1F92112D"/>
    <w:rsid w:val="2026540E"/>
    <w:rsid w:val="20F1CA65"/>
    <w:rsid w:val="2216AEFB"/>
    <w:rsid w:val="24155EC3"/>
    <w:rsid w:val="24CFBD07"/>
    <w:rsid w:val="24D6EADC"/>
    <w:rsid w:val="26547F85"/>
    <w:rsid w:val="2672BB3D"/>
    <w:rsid w:val="268D52B9"/>
    <w:rsid w:val="26959592"/>
    <w:rsid w:val="280E8B9E"/>
    <w:rsid w:val="2B6F6886"/>
    <w:rsid w:val="2E1558D3"/>
    <w:rsid w:val="2F504C7C"/>
    <w:rsid w:val="30B6DFA5"/>
    <w:rsid w:val="310EE026"/>
    <w:rsid w:val="33544750"/>
    <w:rsid w:val="3392095D"/>
    <w:rsid w:val="33CC8DA7"/>
    <w:rsid w:val="34102419"/>
    <w:rsid w:val="341BD0B5"/>
    <w:rsid w:val="34849A57"/>
    <w:rsid w:val="34AA6A04"/>
    <w:rsid w:val="351788F4"/>
    <w:rsid w:val="35F08F82"/>
    <w:rsid w:val="361C4223"/>
    <w:rsid w:val="375CBC3D"/>
    <w:rsid w:val="378BB578"/>
    <w:rsid w:val="3843B799"/>
    <w:rsid w:val="384F7743"/>
    <w:rsid w:val="39283044"/>
    <w:rsid w:val="3B178079"/>
    <w:rsid w:val="3B3E0C22"/>
    <w:rsid w:val="3C51823C"/>
    <w:rsid w:val="3C711351"/>
    <w:rsid w:val="3CB350DA"/>
    <w:rsid w:val="3D9E0F44"/>
    <w:rsid w:val="3E96256F"/>
    <w:rsid w:val="3ED2FBBE"/>
    <w:rsid w:val="3FCF3A84"/>
    <w:rsid w:val="4012B6F0"/>
    <w:rsid w:val="40DC5178"/>
    <w:rsid w:val="4159533C"/>
    <w:rsid w:val="422C534E"/>
    <w:rsid w:val="439229EA"/>
    <w:rsid w:val="43AD29B3"/>
    <w:rsid w:val="43D78580"/>
    <w:rsid w:val="44315BD5"/>
    <w:rsid w:val="446481A7"/>
    <w:rsid w:val="479434E3"/>
    <w:rsid w:val="479FB811"/>
    <w:rsid w:val="47B527CF"/>
    <w:rsid w:val="47DA4C69"/>
    <w:rsid w:val="47EFC7BF"/>
    <w:rsid w:val="4847A10B"/>
    <w:rsid w:val="486D605A"/>
    <w:rsid w:val="4989D12E"/>
    <w:rsid w:val="498FDBA4"/>
    <w:rsid w:val="4BA6FCE5"/>
    <w:rsid w:val="4DB363C8"/>
    <w:rsid w:val="4DB8BDFC"/>
    <w:rsid w:val="4DE3C340"/>
    <w:rsid w:val="4F961955"/>
    <w:rsid w:val="4FAF7727"/>
    <w:rsid w:val="5027FD40"/>
    <w:rsid w:val="51023BA5"/>
    <w:rsid w:val="5129DC52"/>
    <w:rsid w:val="5209376B"/>
    <w:rsid w:val="52C5ACB3"/>
    <w:rsid w:val="54C3C8E6"/>
    <w:rsid w:val="55714D6D"/>
    <w:rsid w:val="55787D97"/>
    <w:rsid w:val="5633ED18"/>
    <w:rsid w:val="57B24633"/>
    <w:rsid w:val="57BA890C"/>
    <w:rsid w:val="57EB9BAD"/>
    <w:rsid w:val="58193786"/>
    <w:rsid w:val="5AF229CE"/>
    <w:rsid w:val="5BF09D33"/>
    <w:rsid w:val="5E29CA90"/>
    <w:rsid w:val="6042A31B"/>
    <w:rsid w:val="6182BC94"/>
    <w:rsid w:val="622BD589"/>
    <w:rsid w:val="637679F4"/>
    <w:rsid w:val="64338D1D"/>
    <w:rsid w:val="6477A0DE"/>
    <w:rsid w:val="64C4469E"/>
    <w:rsid w:val="64DF63C9"/>
    <w:rsid w:val="657913D8"/>
    <w:rsid w:val="65906574"/>
    <w:rsid w:val="67073432"/>
    <w:rsid w:val="685F4C00"/>
    <w:rsid w:val="68623B89"/>
    <w:rsid w:val="68C80636"/>
    <w:rsid w:val="69B27232"/>
    <w:rsid w:val="6A89A644"/>
    <w:rsid w:val="6BCFCBC2"/>
    <w:rsid w:val="6C2576A5"/>
    <w:rsid w:val="6C502E6E"/>
    <w:rsid w:val="6ECCFDDC"/>
    <w:rsid w:val="6EF2686F"/>
    <w:rsid w:val="6F06640B"/>
    <w:rsid w:val="6F364103"/>
    <w:rsid w:val="7065AECD"/>
    <w:rsid w:val="706D4D6E"/>
    <w:rsid w:val="70A33CE5"/>
    <w:rsid w:val="70B8336D"/>
    <w:rsid w:val="73BC6E25"/>
    <w:rsid w:val="73CC8EDD"/>
    <w:rsid w:val="74423EA3"/>
    <w:rsid w:val="74458D9A"/>
    <w:rsid w:val="74F28B40"/>
    <w:rsid w:val="754DC7C2"/>
    <w:rsid w:val="76368030"/>
    <w:rsid w:val="76E89CCA"/>
    <w:rsid w:val="77042F9F"/>
    <w:rsid w:val="7974181C"/>
    <w:rsid w:val="79FFDCBB"/>
    <w:rsid w:val="7A3BD061"/>
    <w:rsid w:val="7A8D0AF3"/>
    <w:rsid w:val="7CC3DEC1"/>
    <w:rsid w:val="7EA4575F"/>
    <w:rsid w:val="7F303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CBC3D"/>
  <w15:chartTrackingRefBased/>
  <w15:docId w15:val="{21DFCD55-DEC9-413F-B4B3-91257D2B6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semiHidden/>
    <w:unhideWhenUsed/>
    <w:rsid w:val="00E7586C"/>
    <w:rPr>
      <w:color w:val="954F72" w:themeColor="followedHyperlink"/>
      <w:u w:val="single"/>
    </w:rPr>
  </w:style>
  <w:style w:type="paragraph" w:styleId="Header">
    <w:name w:val="header"/>
    <w:basedOn w:val="Normal"/>
    <w:link w:val="HeaderChar"/>
    <w:uiPriority w:val="99"/>
    <w:unhideWhenUsed/>
    <w:rsid w:val="00BA3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748"/>
  </w:style>
  <w:style w:type="paragraph" w:styleId="Footer">
    <w:name w:val="footer"/>
    <w:basedOn w:val="Normal"/>
    <w:link w:val="FooterChar"/>
    <w:uiPriority w:val="99"/>
    <w:unhideWhenUsed/>
    <w:rsid w:val="00BA3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748"/>
  </w:style>
  <w:style w:type="character" w:styleId="UnresolvedMention">
    <w:name w:val="Unresolved Mention"/>
    <w:basedOn w:val="DefaultParagraphFont"/>
    <w:uiPriority w:val="99"/>
    <w:semiHidden/>
    <w:unhideWhenUsed/>
    <w:rsid w:val="004371D3"/>
    <w:rPr>
      <w:color w:val="605E5C"/>
      <w:shd w:val="clear" w:color="auto" w:fill="E1DFDD"/>
    </w:rPr>
  </w:style>
  <w:style w:type="character" w:styleId="Emphasis">
    <w:name w:val="Emphasis"/>
    <w:basedOn w:val="DefaultParagraphFont"/>
    <w:uiPriority w:val="20"/>
    <w:qFormat/>
    <w:rsid w:val="00825F88"/>
    <w:rPr>
      <w:i/>
      <w:iCs/>
    </w:rPr>
  </w:style>
  <w:style w:type="character" w:customStyle="1" w:styleId="jsgrdq">
    <w:name w:val="jsgrdq"/>
    <w:basedOn w:val="DefaultParagraphFont"/>
    <w:rsid w:val="00ED3C4E"/>
  </w:style>
  <w:style w:type="paragraph" w:customStyle="1" w:styleId="04xlpa">
    <w:name w:val="_04xlpa"/>
    <w:basedOn w:val="Normal"/>
    <w:rsid w:val="00ED3C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938423">
      <w:bodyDiv w:val="1"/>
      <w:marLeft w:val="0"/>
      <w:marRight w:val="0"/>
      <w:marTop w:val="0"/>
      <w:marBottom w:val="0"/>
      <w:divBdr>
        <w:top w:val="none" w:sz="0" w:space="0" w:color="auto"/>
        <w:left w:val="none" w:sz="0" w:space="0" w:color="auto"/>
        <w:bottom w:val="none" w:sz="0" w:space="0" w:color="auto"/>
        <w:right w:val="none" w:sz="0" w:space="0" w:color="auto"/>
      </w:divBdr>
      <w:divsChild>
        <w:div w:id="592082239">
          <w:marLeft w:val="547"/>
          <w:marRight w:val="0"/>
          <w:marTop w:val="82"/>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ingsfund.org.uk/publications/what-is-compassionate-leadership" TargetMode="External"/><Relationship Id="rId18" Type="http://schemas.openxmlformats.org/officeDocument/2006/relationships/hyperlink" Target="https://www.cipd.co.uk/Images/cipd-submission-to-hoc-business-select-committee-on-automation-and-the-future-of-work_tcm18-51802.pdf" TargetMode="External"/><Relationship Id="rId26" Type="http://schemas.openxmlformats.org/officeDocument/2006/relationships/hyperlink" Target="https://doi-org.ezproxy.uwtsd.ac.uk/10.1007/s11846-022-00545-5" TargetMode="External"/><Relationship Id="rId39" Type="http://schemas.openxmlformats.org/officeDocument/2006/relationships/hyperlink" Target="https://www.property.nhs.uk/news/case-studies/120-the-broadway/" TargetMode="External"/><Relationship Id="rId21" Type="http://schemas.openxmlformats.org/officeDocument/2006/relationships/hyperlink" Target="https://www.forbes.com/sites/stevedenning/2019/02/20/the-irresistible-rise-of-agile-a-paradigm-shift-in-management/?sh=5df8eb951e9d" TargetMode="External"/><Relationship Id="rId34" Type="http://schemas.openxmlformats.org/officeDocument/2006/relationships/hyperlink" Target="https://doi.org/10.1057/pm.2012.38" TargetMode="External"/><Relationship Id="rId42" Type="http://schemas.openxmlformats.org/officeDocument/2006/relationships/hyperlink" Target="https://www.youtube.com/watch?v=YPJFg-vRAjc" TargetMode="External"/><Relationship Id="rId47" Type="http://schemas.openxmlformats.org/officeDocument/2006/relationships/hyperlink" Target="https://www.peoplemanagement.co.uk/article/1745770/what-has-gdpr-meant-for-hr" TargetMode="External"/><Relationship Id="rId50" Type="http://schemas.openxmlformats.org/officeDocument/2006/relationships/hyperlink" Target="https://doi.org/10.2308/AJPT-2019-510" TargetMode="External"/><Relationship Id="rId55" Type="http://schemas.openxmlformats.org/officeDocument/2006/relationships/hyperlink" Target="https://www.theguardian.com/uk-news/2022/sep/30/liz-truss-uk-economic-crisis"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ipd.co.uk/podcasts/surviving-to-thriving-2021" TargetMode="External"/><Relationship Id="rId29" Type="http://schemas.openxmlformats.org/officeDocument/2006/relationships/hyperlink" Target="https://www.peoplemanagement.co.uk/article/1741887/in-this-vuca-world-hr-has-never-been-more-vital" TargetMode="External"/><Relationship Id="rId11" Type="http://schemas.openxmlformats.org/officeDocument/2006/relationships/chart" Target="charts/chart2.xml"/><Relationship Id="rId24" Type="http://schemas.openxmlformats.org/officeDocument/2006/relationships/hyperlink" Target="https://www.gov.uk/government/news/period-poverty-taskforce-minister-announces-next-steps-on-menstrual-hygiene-day" TargetMode="External"/><Relationship Id="rId32" Type="http://schemas.openxmlformats.org/officeDocument/2006/relationships/hyperlink" Target="https://www.cipd.co.uk/knowledge/strategy/resourcing/turnover-retention-factsheet" TargetMode="External"/><Relationship Id="rId37" Type="http://schemas.openxmlformats.org/officeDocument/2006/relationships/hyperlink" Target="https://www.nhsemployers.org/articles/good-practice-examples-support-staff-cost-living" TargetMode="External"/><Relationship Id="rId40" Type="http://schemas.openxmlformats.org/officeDocument/2006/relationships/hyperlink" Target="https://www.ons.gov.uk/economy/inflationandpriceindices" TargetMode="External"/><Relationship Id="rId45" Type="http://schemas.openxmlformats.org/officeDocument/2006/relationships/hyperlink" Target="https://statswales.gov.wales/Catalogue/Health-and-Social-Care/NHS-Staff/NHS-Staff-Summary/NHSStaff-by-StaffGroup-Year" TargetMode="External"/><Relationship Id="rId53" Type="http://schemas.openxmlformats.org/officeDocument/2006/relationships/hyperlink" Target="https://www.peoplemanagement.co.uk/article/1741887/in-this-vuca-world-hr-has-never-been-more-vital" TargetMode="External"/><Relationship Id="rId58" Type="http://schemas.openxmlformats.org/officeDocument/2006/relationships/footer" Target="footer1.xml"/><Relationship Id="rId5" Type="http://schemas.openxmlformats.org/officeDocument/2006/relationships/styles" Target="styles.xml"/><Relationship Id="rId19" Type="http://schemas.openxmlformats.org/officeDocument/2006/relationships/hyperlink" Target="https://peopleprofession.cipd.org/profession-map"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employeebenefits.co.uk/10-employee-benefits-and-perks-better-than-a-pay-rise/" TargetMode="External"/><Relationship Id="rId27" Type="http://schemas.openxmlformats.org/officeDocument/2006/relationships/hyperlink" Target="https://www.cipd.co.uk/Images/impact-of-artificial-intelliegnce-exec-summary_tcm18-33882.pdf" TargetMode="External"/><Relationship Id="rId30" Type="http://schemas.openxmlformats.org/officeDocument/2006/relationships/hyperlink" Target="https://doi.org/10.4102/sajems.v21i1.1487" TargetMode="External"/><Relationship Id="rId35" Type="http://schemas.openxmlformats.org/officeDocument/2006/relationships/hyperlink" Target="https://www.nhsemployers.org/case-studies/improving-nurses-work-life-balance" TargetMode="External"/><Relationship Id="rId43" Type="http://schemas.openxmlformats.org/officeDocument/2006/relationships/hyperlink" Target="https://www.forbes.com/sites/forbescoachescouncil/2021/02/04/why-is-agility-so-important-to-the-success-of-companies/?sh=25a0b3676f29" TargetMode="External"/><Relationship Id="rId48" Type="http://schemas.openxmlformats.org/officeDocument/2006/relationships/hyperlink" Target="https://www.peoplemanagement.co.uk/article/1798075/prime-minister-liz-truss-does-appointment-mean-hr" TargetMode="External"/><Relationship Id="rId56" Type="http://schemas.openxmlformats.org/officeDocument/2006/relationships/hyperlink" Target="https://www.trusselltrust.org/2022/09/28/five-ways-the-cost-of-living-crisis-is-impacting-food-banks/" TargetMode="External"/><Relationship Id="rId8" Type="http://schemas.openxmlformats.org/officeDocument/2006/relationships/footnotes" Target="footnotes.xml"/><Relationship Id="rId51" Type="http://schemas.openxmlformats.org/officeDocument/2006/relationships/hyperlink" Target="https://www.firstbus.co.uk/about-us/facts-and-stats/case-studies/bristol-green-buses" TargetMode="External"/><Relationship Id="rId3" Type="http://schemas.openxmlformats.org/officeDocument/2006/relationships/customXml" Target="../customXml/item3.xml"/><Relationship Id="rId12" Type="http://schemas.openxmlformats.org/officeDocument/2006/relationships/hyperlink" Target="https://www.weforum.org/agenda/2022/09/how-automation-job-creation-hand-in-hand/" TargetMode="External"/><Relationship Id="rId17" Type="http://schemas.openxmlformats.org/officeDocument/2006/relationships/hyperlink" Target="https://www.peoplemanagement.co.uk/article/1794869/majority-uk-workers-favour-four-day-week-research-shows" TargetMode="External"/><Relationship Id="rId25" Type="http://schemas.openxmlformats.org/officeDocument/2006/relationships/hyperlink" Target="https://www.forbes.com/sites/forbestechcouncil/2020/05/01/the-benefits-of-automation-in-todays-workforce/?sh=3ab83b741cc8" TargetMode="External"/><Relationship Id="rId33" Type="http://schemas.openxmlformats.org/officeDocument/2006/relationships/hyperlink" Target="https://www.kingsfund.org.uk/press/press-releases/urgent-action-needed-improve-working-conditions-nurses-and-midwives" TargetMode="External"/><Relationship Id="rId38" Type="http://schemas.openxmlformats.org/officeDocument/2006/relationships/hyperlink" Target="https://www.nhsemployers.org/topics/staff-experience-culture-and-change/supporting-staff-rising-cost-living-good-employment" TargetMode="External"/><Relationship Id="rId46" Type="http://schemas.openxmlformats.org/officeDocument/2006/relationships/hyperlink" Target="https://www.bbc.co.uk/news/technology-57011639" TargetMode="External"/><Relationship Id="rId59" Type="http://schemas.openxmlformats.org/officeDocument/2006/relationships/fontTable" Target="fontTable.xml"/><Relationship Id="rId20" Type="http://schemas.openxmlformats.org/officeDocument/2006/relationships/hyperlink" Target="https://www.cipd.co.uk/knowledge/work/trends/labour-market-outlook" TargetMode="External"/><Relationship Id="rId41" Type="http://schemas.openxmlformats.org/officeDocument/2006/relationships/hyperlink" Target="https://www.property.nhs.uk/news/insights/making-the-nhs-work-smarter-introducing-agile-working/" TargetMode="External"/><Relationship Id="rId54" Type="http://schemas.openxmlformats.org/officeDocument/2006/relationships/hyperlink" Target="https://www2.deloitte.com/us/en/pages/consulting/articles/consumer-products-and-sustainability-innovation.html"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mckinsey.com/capabilities/strategy-and-corporate-finance/our-insights/strategic-courage-in-an-age-of-volatility" TargetMode="External"/><Relationship Id="rId23" Type="http://schemas.openxmlformats.org/officeDocument/2006/relationships/hyperlink" Target="https://www.cipd.co.uk/Images/people-and-machines-report-1_tcm18-56970.pdf" TargetMode="External"/><Relationship Id="rId28" Type="http://schemas.openxmlformats.org/officeDocument/2006/relationships/hyperlink" Target="https://www.gov.uk/guidance/salary-sacrifice-and-the-effects-on-paye" TargetMode="External"/><Relationship Id="rId36" Type="http://schemas.openxmlformats.org/officeDocument/2006/relationships/hyperlink" Target="https://www.nhsemployers.org/case-studies/robotic-process-automation-recruitment" TargetMode="External"/><Relationship Id="rId49" Type="http://schemas.openxmlformats.org/officeDocument/2006/relationships/hyperlink" Target="https://www.gov.uk/government/news/emissions-cutting-trucks-and-next-gen-hydrogen-buses-closer-to-hitting-the-road-with-54-million-government-led-funding" TargetMode="External"/><Relationship Id="rId57" Type="http://schemas.openxmlformats.org/officeDocument/2006/relationships/header" Target="header1.xml"/><Relationship Id="rId10" Type="http://schemas.openxmlformats.org/officeDocument/2006/relationships/chart" Target="charts/chart1.xml"/><Relationship Id="rId31" Type="http://schemas.openxmlformats.org/officeDocument/2006/relationships/hyperlink" Target="https://www.mckinsey.com/mgi/overview/in-the-news/automation-and-the-future-of-work" TargetMode="External"/><Relationship Id="rId44" Type="http://schemas.openxmlformats.org/officeDocument/2006/relationships/hyperlink" Target="https://www.peoplemanagement.co.uk/article/1794593/cost-living-crisis-employers-help" TargetMode="External"/><Relationship Id="rId52" Type="http://schemas.openxmlformats.org/officeDocument/2006/relationships/hyperlink" Target="https://hduhb.nhs.wales/about-us/healthier-mid-and-west-wales/healthier-mid-and-west-wales-folder/documents/a-healthier-mid-and-west-wales-strategy/" TargetMode="External"/><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of staff across different staff groups </a:t>
            </a:r>
          </a:p>
        </c:rich>
      </c:tx>
      <c:layout>
        <c:manualLayout>
          <c:xMode val="edge"/>
          <c:yMode val="edge"/>
          <c:x val="0.17044628336658998"/>
          <c:y val="1.626612334936732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Headcount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EB9-4F7E-B9F6-786A88FDAED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EB9-4F7E-B9F6-786A88FDAED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EB9-4F7E-B9F6-786A88FDAED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EB9-4F7E-B9F6-786A88FDAED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EB9-4F7E-B9F6-786A88FDAEDC}"/>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EB9-4F7E-B9F6-786A88FDAEDC}"/>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FEB9-4F7E-B9F6-786A88FDAEDC}"/>
              </c:ext>
            </c:extLst>
          </c:dPt>
          <c:dLbls>
            <c:dLbl>
              <c:idx val="0"/>
              <c:layout>
                <c:manualLayout>
                  <c:x val="0.15672913117546849"/>
                  <c:y val="1.6032064128256512E-2"/>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10930"/>
                        <a:gd name="adj2" fmla="val 52700"/>
                      </a:avLst>
                    </a:prstGeom>
                    <a:noFill/>
                    <a:ln>
                      <a:noFill/>
                    </a:ln>
                  </c15:spPr>
                </c:ext>
                <c:ext xmlns:c16="http://schemas.microsoft.com/office/drawing/2014/chart" uri="{C3380CC4-5D6E-409C-BE32-E72D297353CC}">
                  <c16:uniqueId val="{00000001-FEB9-4F7E-B9F6-786A88FDAEDC}"/>
                </c:ext>
              </c:extLst>
            </c:dLbl>
            <c:dLbl>
              <c:idx val="2"/>
              <c:layout>
                <c:manualLayout>
                  <c:x val="-6.3600227143668364E-2"/>
                  <c:y val="-2.8056112224448898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EB9-4F7E-B9F6-786A88FDAEDC}"/>
                </c:ext>
              </c:extLst>
            </c:dLbl>
            <c:dLbl>
              <c:idx val="3"/>
              <c:layout>
                <c:manualLayout>
                  <c:x val="-0.12720045428733673"/>
                  <c:y val="0.17635270541082165"/>
                </c:manualLayout>
              </c:layout>
              <c:spPr>
                <a:solidFill>
                  <a:sysClr val="window" lastClr="FFFFFF"/>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12304"/>
                        <a:gd name="adj2" fmla="val -32840"/>
                      </a:avLst>
                    </a:prstGeom>
                    <a:noFill/>
                    <a:ln>
                      <a:noFill/>
                    </a:ln>
                  </c15:spPr>
                </c:ext>
                <c:ext xmlns:c16="http://schemas.microsoft.com/office/drawing/2014/chart" uri="{C3380CC4-5D6E-409C-BE32-E72D297353CC}">
                  <c16:uniqueId val="{00000007-FEB9-4F7E-B9F6-786A88FDAEDC}"/>
                </c:ext>
              </c:extLst>
            </c:dLbl>
            <c:dLbl>
              <c:idx val="4"/>
              <c:layout>
                <c:manualLayout>
                  <c:x val="-0.22487223168654177"/>
                  <c:y val="7.2144288577154311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FEB9-4F7E-B9F6-786A88FDAEDC}"/>
                </c:ext>
              </c:extLst>
            </c:dLbl>
            <c:dLbl>
              <c:idx val="5"/>
              <c:delete val="1"/>
              <c:extLst>
                <c:ext xmlns:c15="http://schemas.microsoft.com/office/drawing/2012/chart" uri="{CE6537A1-D6FC-4f65-9D91-7224C49458BB}"/>
                <c:ext xmlns:c16="http://schemas.microsoft.com/office/drawing/2014/chart" uri="{C3380CC4-5D6E-409C-BE32-E72D297353CC}">
                  <c16:uniqueId val="{0000000B-FEB9-4F7E-B9F6-786A88FDAEDC}"/>
                </c:ext>
              </c:extLst>
            </c:dLbl>
            <c:dLbl>
              <c:idx val="6"/>
              <c:delete val="1"/>
              <c:extLst>
                <c:ext xmlns:c15="http://schemas.microsoft.com/office/drawing/2012/chart" uri="{CE6537A1-D6FC-4f65-9D91-7224C49458BB}">
                  <c15:layout>
                    <c:manualLayout>
                      <c:w val="0.1691544263951674"/>
                      <c:h val="6.8993419910687512E-2"/>
                    </c:manualLayout>
                  </c15:layout>
                </c:ext>
                <c:ext xmlns:c16="http://schemas.microsoft.com/office/drawing/2014/chart" uri="{C3380CC4-5D6E-409C-BE32-E72D297353CC}">
                  <c16:uniqueId val="{0000000D-FEB9-4F7E-B9F6-786A88FDAEDC}"/>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Sheet1!$A$2:$A$8</c:f>
              <c:strCache>
                <c:ptCount val="7"/>
                <c:pt idx="0">
                  <c:v>Medical and Dental</c:v>
                </c:pt>
                <c:pt idx="1">
                  <c:v>Nursing, midwifery and health visiting</c:v>
                </c:pt>
                <c:pt idx="2">
                  <c:v>Adminsitration and estates</c:v>
                </c:pt>
                <c:pt idx="3">
                  <c:v>Scientific, therapeutic and technical</c:v>
                </c:pt>
                <c:pt idx="4">
                  <c:v>Health care assistants and other support</c:v>
                </c:pt>
                <c:pt idx="5">
                  <c:v>ambulance</c:v>
                </c:pt>
                <c:pt idx="6">
                  <c:v>other non-medical</c:v>
                </c:pt>
              </c:strCache>
            </c:strRef>
          </c:cat>
          <c:val>
            <c:numRef>
              <c:f>Sheet1!$B$2:$B$8</c:f>
              <c:numCache>
                <c:formatCode>General</c:formatCode>
                <c:ptCount val="7"/>
                <c:pt idx="0">
                  <c:v>583</c:v>
                </c:pt>
                <c:pt idx="1">
                  <c:v>5089</c:v>
                </c:pt>
                <c:pt idx="2">
                  <c:v>3225</c:v>
                </c:pt>
                <c:pt idx="3">
                  <c:v>1915</c:v>
                </c:pt>
                <c:pt idx="4">
                  <c:v>494</c:v>
                </c:pt>
                <c:pt idx="5">
                  <c:v>8</c:v>
                </c:pt>
                <c:pt idx="6">
                  <c:v>12</c:v>
                </c:pt>
              </c:numCache>
            </c:numRef>
          </c:val>
          <c:extLst>
            <c:ext xmlns:c16="http://schemas.microsoft.com/office/drawing/2014/chart" uri="{C3380CC4-5D6E-409C-BE32-E72D297353CC}">
              <c16:uniqueId val="{0000000E-FEB9-4F7E-B9F6-786A88FDAEDC}"/>
            </c:ext>
          </c:extLst>
        </c:ser>
        <c:ser>
          <c:idx val="1"/>
          <c:order val="1"/>
          <c:tx>
            <c:strRef>
              <c:f>Sheet1!$C$1</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0-FEB9-4F7E-B9F6-786A88FDAED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2-FEB9-4F7E-B9F6-786A88FDAED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4-FEB9-4F7E-B9F6-786A88FDAED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6-FEB9-4F7E-B9F6-786A88FDAED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8-FEB9-4F7E-B9F6-786A88FDAEDC}"/>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A-FEB9-4F7E-B9F6-786A88FDAEDC}"/>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1C-FEB9-4F7E-B9F6-786A88FDAEDC}"/>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Sheet1!$A$2:$A$8</c:f>
              <c:strCache>
                <c:ptCount val="7"/>
                <c:pt idx="0">
                  <c:v>Medical and Dental</c:v>
                </c:pt>
                <c:pt idx="1">
                  <c:v>Nursing, midwifery and health visiting</c:v>
                </c:pt>
                <c:pt idx="2">
                  <c:v>Adminsitration and estates</c:v>
                </c:pt>
                <c:pt idx="3">
                  <c:v>Scientific, therapeutic and technical</c:v>
                </c:pt>
                <c:pt idx="4">
                  <c:v>Health care assistants and other support</c:v>
                </c:pt>
                <c:pt idx="5">
                  <c:v>ambulance</c:v>
                </c:pt>
                <c:pt idx="6">
                  <c:v>other non-medical</c:v>
                </c:pt>
              </c:strCache>
            </c:strRef>
          </c:cat>
          <c:val>
            <c:numRef>
              <c:f>Sheet1!$C$2:$C$8</c:f>
              <c:numCache>
                <c:formatCode>0.00%</c:formatCode>
                <c:ptCount val="7"/>
                <c:pt idx="0">
                  <c:v>5.1400000000000001E-2</c:v>
                </c:pt>
                <c:pt idx="1">
                  <c:v>0.44929999999999998</c:v>
                </c:pt>
                <c:pt idx="2">
                  <c:v>0.28470000000000001</c:v>
                </c:pt>
                <c:pt idx="3">
                  <c:v>0.16900000000000001</c:v>
                </c:pt>
                <c:pt idx="4">
                  <c:v>4.36E-2</c:v>
                </c:pt>
                <c:pt idx="5">
                  <c:v>6.9999999999999999E-4</c:v>
                </c:pt>
                <c:pt idx="6">
                  <c:v>1E-3</c:v>
                </c:pt>
              </c:numCache>
            </c:numRef>
          </c:val>
          <c:extLst>
            <c:ext xmlns:c16="http://schemas.microsoft.com/office/drawing/2014/chart" uri="{C3380CC4-5D6E-409C-BE32-E72D297353CC}">
              <c16:uniqueId val="{0000001D-FEB9-4F7E-B9F6-786A88FDAEDC}"/>
            </c:ext>
          </c:extLst>
        </c:ser>
        <c:dLbls>
          <c:showLegendKey val="0"/>
          <c:showVal val="0"/>
          <c:showCatName val="0"/>
          <c:showSerName val="0"/>
          <c:showPercent val="0"/>
          <c:showBubbleSize val="0"/>
          <c:showLeaderLines val="0"/>
        </c:dLbls>
        <c:firstSliceAng val="0"/>
      </c:pieChart>
      <c:spPr>
        <a:noFill/>
        <a:ln>
          <a:noFill/>
        </a:ln>
        <a:effectLst/>
      </c:spPr>
    </c:plotArea>
    <c:legend>
      <c:legendPos val="b"/>
      <c:legendEntry>
        <c:idx val="5"/>
        <c:delete val="1"/>
      </c:legendEntry>
      <c:legendEntry>
        <c:idx val="6"/>
        <c:delete val="1"/>
      </c:legendEntry>
      <c:layout>
        <c:manualLayout>
          <c:xMode val="edge"/>
          <c:yMode val="edge"/>
          <c:x val="4.7174520561420449E-2"/>
          <c:y val="0.77087276916036795"/>
          <c:w val="0.71018963287439318"/>
          <c:h val="0.1911492386408897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Exit survey</a:t>
            </a:r>
            <a:r>
              <a:rPr lang="en-GB" baseline="0"/>
              <a:t> data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Strongly Agree</c:v>
                </c:pt>
              </c:strCache>
            </c:strRef>
          </c:tx>
          <c:spPr>
            <a:solidFill>
              <a:schemeClr val="accent1"/>
            </a:solidFill>
            <a:ln>
              <a:noFill/>
            </a:ln>
            <a:effectLst/>
          </c:spPr>
          <c:invertIfNegative val="0"/>
          <c:cat>
            <c:strRef>
              <c:f>Sheet1!$A$2:$A$5</c:f>
              <c:strCache>
                <c:ptCount val="4"/>
                <c:pt idx="0">
                  <c:v>Work life balance was practiced and promoted</c:v>
                </c:pt>
                <c:pt idx="1">
                  <c:v>My needs as an individual employee were given due consideration</c:v>
                </c:pt>
                <c:pt idx="2">
                  <c:v>Health and wellbeing was practiced and promoted</c:v>
                </c:pt>
                <c:pt idx="3">
                  <c:v>Sufficient resources and staff were available to cover work</c:v>
                </c:pt>
              </c:strCache>
            </c:strRef>
          </c:cat>
          <c:val>
            <c:numRef>
              <c:f>Sheet1!$B$2:$B$5</c:f>
              <c:numCache>
                <c:formatCode>General</c:formatCode>
                <c:ptCount val="4"/>
                <c:pt idx="0">
                  <c:v>28</c:v>
                </c:pt>
                <c:pt idx="1">
                  <c:v>32</c:v>
                </c:pt>
                <c:pt idx="2">
                  <c:v>32</c:v>
                </c:pt>
                <c:pt idx="3">
                  <c:v>17</c:v>
                </c:pt>
              </c:numCache>
            </c:numRef>
          </c:val>
          <c:extLst>
            <c:ext xmlns:c16="http://schemas.microsoft.com/office/drawing/2014/chart" uri="{C3380CC4-5D6E-409C-BE32-E72D297353CC}">
              <c16:uniqueId val="{00000000-75F8-4AD5-86D5-1E2CE5C3786D}"/>
            </c:ext>
          </c:extLst>
        </c:ser>
        <c:ser>
          <c:idx val="1"/>
          <c:order val="1"/>
          <c:tx>
            <c:strRef>
              <c:f>Sheet1!$C$1</c:f>
              <c:strCache>
                <c:ptCount val="1"/>
                <c:pt idx="0">
                  <c:v>Agree</c:v>
                </c:pt>
              </c:strCache>
            </c:strRef>
          </c:tx>
          <c:spPr>
            <a:solidFill>
              <a:schemeClr val="accent2"/>
            </a:solidFill>
            <a:ln>
              <a:noFill/>
            </a:ln>
            <a:effectLst/>
          </c:spPr>
          <c:invertIfNegative val="0"/>
          <c:cat>
            <c:strRef>
              <c:f>Sheet1!$A$2:$A$5</c:f>
              <c:strCache>
                <c:ptCount val="4"/>
                <c:pt idx="0">
                  <c:v>Work life balance was practiced and promoted</c:v>
                </c:pt>
                <c:pt idx="1">
                  <c:v>My needs as an individual employee were given due consideration</c:v>
                </c:pt>
                <c:pt idx="2">
                  <c:v>Health and wellbeing was practiced and promoted</c:v>
                </c:pt>
                <c:pt idx="3">
                  <c:v>Sufficient resources and staff were available to cover work</c:v>
                </c:pt>
              </c:strCache>
            </c:strRef>
          </c:cat>
          <c:val>
            <c:numRef>
              <c:f>Sheet1!$C$2:$C$5</c:f>
              <c:numCache>
                <c:formatCode>General</c:formatCode>
                <c:ptCount val="4"/>
                <c:pt idx="0">
                  <c:v>36</c:v>
                </c:pt>
                <c:pt idx="1">
                  <c:v>32</c:v>
                </c:pt>
                <c:pt idx="2">
                  <c:v>35</c:v>
                </c:pt>
                <c:pt idx="3">
                  <c:v>26</c:v>
                </c:pt>
              </c:numCache>
            </c:numRef>
          </c:val>
          <c:extLst>
            <c:ext xmlns:c16="http://schemas.microsoft.com/office/drawing/2014/chart" uri="{C3380CC4-5D6E-409C-BE32-E72D297353CC}">
              <c16:uniqueId val="{00000001-75F8-4AD5-86D5-1E2CE5C3786D}"/>
            </c:ext>
          </c:extLst>
        </c:ser>
        <c:ser>
          <c:idx val="2"/>
          <c:order val="2"/>
          <c:tx>
            <c:strRef>
              <c:f>Sheet1!$D$1</c:f>
              <c:strCache>
                <c:ptCount val="1"/>
                <c:pt idx="0">
                  <c:v>Neutral</c:v>
                </c:pt>
              </c:strCache>
            </c:strRef>
          </c:tx>
          <c:spPr>
            <a:solidFill>
              <a:schemeClr val="accent3"/>
            </a:solidFill>
            <a:ln>
              <a:noFill/>
            </a:ln>
            <a:effectLst/>
          </c:spPr>
          <c:invertIfNegative val="0"/>
          <c:cat>
            <c:strRef>
              <c:f>Sheet1!$A$2:$A$5</c:f>
              <c:strCache>
                <c:ptCount val="4"/>
                <c:pt idx="0">
                  <c:v>Work life balance was practiced and promoted</c:v>
                </c:pt>
                <c:pt idx="1">
                  <c:v>My needs as an individual employee were given due consideration</c:v>
                </c:pt>
                <c:pt idx="2">
                  <c:v>Health and wellbeing was practiced and promoted</c:v>
                </c:pt>
                <c:pt idx="3">
                  <c:v>Sufficient resources and staff were available to cover work</c:v>
                </c:pt>
              </c:strCache>
            </c:strRef>
          </c:cat>
          <c:val>
            <c:numRef>
              <c:f>Sheet1!$D$2:$D$5</c:f>
              <c:numCache>
                <c:formatCode>General</c:formatCode>
                <c:ptCount val="4"/>
                <c:pt idx="0">
                  <c:v>19</c:v>
                </c:pt>
                <c:pt idx="1">
                  <c:v>20</c:v>
                </c:pt>
                <c:pt idx="2">
                  <c:v>17</c:v>
                </c:pt>
                <c:pt idx="3">
                  <c:v>16</c:v>
                </c:pt>
              </c:numCache>
            </c:numRef>
          </c:val>
          <c:extLst>
            <c:ext xmlns:c16="http://schemas.microsoft.com/office/drawing/2014/chart" uri="{C3380CC4-5D6E-409C-BE32-E72D297353CC}">
              <c16:uniqueId val="{00000002-75F8-4AD5-86D5-1E2CE5C3786D}"/>
            </c:ext>
          </c:extLst>
        </c:ser>
        <c:ser>
          <c:idx val="3"/>
          <c:order val="3"/>
          <c:tx>
            <c:strRef>
              <c:f>Sheet1!$E$1</c:f>
              <c:strCache>
                <c:ptCount val="1"/>
                <c:pt idx="0">
                  <c:v>Disagree</c:v>
                </c:pt>
              </c:strCache>
            </c:strRef>
          </c:tx>
          <c:spPr>
            <a:solidFill>
              <a:schemeClr val="accent4"/>
            </a:solidFill>
            <a:ln>
              <a:noFill/>
            </a:ln>
            <a:effectLst/>
          </c:spPr>
          <c:invertIfNegative val="0"/>
          <c:cat>
            <c:strRef>
              <c:f>Sheet1!$A$2:$A$5</c:f>
              <c:strCache>
                <c:ptCount val="4"/>
                <c:pt idx="0">
                  <c:v>Work life balance was practiced and promoted</c:v>
                </c:pt>
                <c:pt idx="1">
                  <c:v>My needs as an individual employee were given due consideration</c:v>
                </c:pt>
                <c:pt idx="2">
                  <c:v>Health and wellbeing was practiced and promoted</c:v>
                </c:pt>
                <c:pt idx="3">
                  <c:v>Sufficient resources and staff were available to cover work</c:v>
                </c:pt>
              </c:strCache>
            </c:strRef>
          </c:cat>
          <c:val>
            <c:numRef>
              <c:f>Sheet1!$E$2:$E$5</c:f>
              <c:numCache>
                <c:formatCode>General</c:formatCode>
                <c:ptCount val="4"/>
                <c:pt idx="0">
                  <c:v>14</c:v>
                </c:pt>
                <c:pt idx="1">
                  <c:v>12</c:v>
                </c:pt>
                <c:pt idx="2">
                  <c:v>8</c:v>
                </c:pt>
                <c:pt idx="3">
                  <c:v>26</c:v>
                </c:pt>
              </c:numCache>
            </c:numRef>
          </c:val>
          <c:extLst>
            <c:ext xmlns:c16="http://schemas.microsoft.com/office/drawing/2014/chart" uri="{C3380CC4-5D6E-409C-BE32-E72D297353CC}">
              <c16:uniqueId val="{00000004-75F8-4AD5-86D5-1E2CE5C3786D}"/>
            </c:ext>
          </c:extLst>
        </c:ser>
        <c:ser>
          <c:idx val="4"/>
          <c:order val="4"/>
          <c:tx>
            <c:strRef>
              <c:f>Sheet1!$F$1</c:f>
              <c:strCache>
                <c:ptCount val="1"/>
                <c:pt idx="0">
                  <c:v>Strongly Disagree</c:v>
                </c:pt>
              </c:strCache>
            </c:strRef>
          </c:tx>
          <c:spPr>
            <a:solidFill>
              <a:schemeClr val="accent5"/>
            </a:solidFill>
            <a:ln>
              <a:noFill/>
            </a:ln>
            <a:effectLst/>
          </c:spPr>
          <c:invertIfNegative val="0"/>
          <c:cat>
            <c:strRef>
              <c:f>Sheet1!$A$2:$A$5</c:f>
              <c:strCache>
                <c:ptCount val="4"/>
                <c:pt idx="0">
                  <c:v>Work life balance was practiced and promoted</c:v>
                </c:pt>
                <c:pt idx="1">
                  <c:v>My needs as an individual employee were given due consideration</c:v>
                </c:pt>
                <c:pt idx="2">
                  <c:v>Health and wellbeing was practiced and promoted</c:v>
                </c:pt>
                <c:pt idx="3">
                  <c:v>Sufficient resources and staff were available to cover work</c:v>
                </c:pt>
              </c:strCache>
            </c:strRef>
          </c:cat>
          <c:val>
            <c:numRef>
              <c:f>Sheet1!$F$2:$F$5</c:f>
              <c:numCache>
                <c:formatCode>General</c:formatCode>
                <c:ptCount val="4"/>
                <c:pt idx="0">
                  <c:v>4</c:v>
                </c:pt>
                <c:pt idx="1">
                  <c:v>5</c:v>
                </c:pt>
                <c:pt idx="2">
                  <c:v>9</c:v>
                </c:pt>
                <c:pt idx="3">
                  <c:v>20</c:v>
                </c:pt>
              </c:numCache>
            </c:numRef>
          </c:val>
          <c:extLst>
            <c:ext xmlns:c16="http://schemas.microsoft.com/office/drawing/2014/chart" uri="{C3380CC4-5D6E-409C-BE32-E72D297353CC}">
              <c16:uniqueId val="{00000005-75F8-4AD5-86D5-1E2CE5C3786D}"/>
            </c:ext>
          </c:extLst>
        </c:ser>
        <c:dLbls>
          <c:showLegendKey val="0"/>
          <c:showVal val="0"/>
          <c:showCatName val="0"/>
          <c:showSerName val="0"/>
          <c:showPercent val="0"/>
          <c:showBubbleSize val="0"/>
        </c:dLbls>
        <c:gapWidth val="219"/>
        <c:overlap val="-27"/>
        <c:axId val="1656595472"/>
        <c:axId val="1656597968"/>
      </c:barChart>
      <c:catAx>
        <c:axId val="1656595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Key</a:t>
                </a:r>
                <a:r>
                  <a:rPr lang="en-GB" baseline="0"/>
                  <a:t> questions</a:t>
                </a:r>
                <a:endParaRPr lang="en-GB"/>
              </a:p>
            </c:rich>
          </c:tx>
          <c:layout>
            <c:manualLayout>
              <c:xMode val="edge"/>
              <c:yMode val="edge"/>
              <c:x val="0.46968066491688537"/>
              <c:y val="0.8131739782527184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6597968"/>
        <c:crosses val="autoZero"/>
        <c:auto val="1"/>
        <c:lblAlgn val="ctr"/>
        <c:lblOffset val="100"/>
        <c:noMultiLvlLbl val="0"/>
      </c:catAx>
      <c:valAx>
        <c:axId val="16565979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6595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7961DFE0EB5FB44B041A7AB7FD29161" ma:contentTypeVersion="14" ma:contentTypeDescription="Create a new document." ma:contentTypeScope="" ma:versionID="5a1a1dfa198eb9e238ae69bc688a886b">
  <xsd:schema xmlns:xsd="http://www.w3.org/2001/XMLSchema" xmlns:xs="http://www.w3.org/2001/XMLSchema" xmlns:p="http://schemas.microsoft.com/office/2006/metadata/properties" xmlns:ns3="15da3d3b-a5ff-4baa-a746-b309b39bff18" xmlns:ns4="57e371d2-e75b-47bf-9bfb-f48cc3340f01" targetNamespace="http://schemas.microsoft.com/office/2006/metadata/properties" ma:root="true" ma:fieldsID="0fbb9a385d90a4661e74b6c1f96b51bc" ns3:_="" ns4:_="">
    <xsd:import namespace="15da3d3b-a5ff-4baa-a746-b309b39bff18"/>
    <xsd:import namespace="57e371d2-e75b-47bf-9bfb-f48cc3340f0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da3d3b-a5ff-4baa-a746-b309b39bff1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7e371d2-e75b-47bf-9bfb-f48cc3340f0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80C282-7D38-449F-BBEC-44DAD18BB635}">
  <ds:schemaRefs>
    <ds:schemaRef ds:uri="http://schemas.microsoft.com/sharepoint/v3/contenttype/forms"/>
  </ds:schemaRefs>
</ds:datastoreItem>
</file>

<file path=customXml/itemProps2.xml><?xml version="1.0" encoding="utf-8"?>
<ds:datastoreItem xmlns:ds="http://schemas.openxmlformats.org/officeDocument/2006/customXml" ds:itemID="{8F7DC7EC-4D0E-4EAB-BD24-5BCD34E79C3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A5FE339-DBDA-4935-A2D6-3AC308C445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da3d3b-a5ff-4baa-a746-b309b39bff18"/>
    <ds:schemaRef ds:uri="57e371d2-e75b-47bf-9bfb-f48cc3340f0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21</Pages>
  <Words>8305</Words>
  <Characters>47343</Characters>
  <Application>Microsoft Office Word</Application>
  <DocSecurity>0</DocSecurity>
  <Lines>394</Lines>
  <Paragraphs>111</Paragraphs>
  <ScaleCrop>false</ScaleCrop>
  <Company/>
  <LinksUpToDate>false</LinksUpToDate>
  <CharactersWithSpaces>55537</CharactersWithSpaces>
  <SharedDoc>false</SharedDoc>
  <HLinks>
    <vt:vector size="198" baseType="variant">
      <vt:variant>
        <vt:i4>5767182</vt:i4>
      </vt:variant>
      <vt:variant>
        <vt:i4>96</vt:i4>
      </vt:variant>
      <vt:variant>
        <vt:i4>0</vt:i4>
      </vt:variant>
      <vt:variant>
        <vt:i4>5</vt:i4>
      </vt:variant>
      <vt:variant>
        <vt:lpwstr>https://statswales.gov.wales/Catalogue/Health-and-Social-Care/NHS-Staff/NHS-Staff-Summary/NHSStaff-by-StaffGroup-Year</vt:lpwstr>
      </vt:variant>
      <vt:variant>
        <vt:lpwstr/>
      </vt:variant>
      <vt:variant>
        <vt:i4>5308506</vt:i4>
      </vt:variant>
      <vt:variant>
        <vt:i4>93</vt:i4>
      </vt:variant>
      <vt:variant>
        <vt:i4>0</vt:i4>
      </vt:variant>
      <vt:variant>
        <vt:i4>5</vt:i4>
      </vt:variant>
      <vt:variant>
        <vt:lpwstr>https://www.peoplemanagement.co.uk/article/1794593/cost-living-crisis-employers-help</vt:lpwstr>
      </vt:variant>
      <vt:variant>
        <vt:lpwstr/>
      </vt:variant>
      <vt:variant>
        <vt:i4>5439517</vt:i4>
      </vt:variant>
      <vt:variant>
        <vt:i4>90</vt:i4>
      </vt:variant>
      <vt:variant>
        <vt:i4>0</vt:i4>
      </vt:variant>
      <vt:variant>
        <vt:i4>5</vt:i4>
      </vt:variant>
      <vt:variant>
        <vt:lpwstr>https://www.forbes.com/sites/forbescoachescouncil/2021/02/04/why-is-agility-so-important-to-the-success-of-companies/?sh=25a0b3676f29</vt:lpwstr>
      </vt:variant>
      <vt:variant>
        <vt:lpwstr/>
      </vt:variant>
      <vt:variant>
        <vt:i4>8126508</vt:i4>
      </vt:variant>
      <vt:variant>
        <vt:i4>87</vt:i4>
      </vt:variant>
      <vt:variant>
        <vt:i4>0</vt:i4>
      </vt:variant>
      <vt:variant>
        <vt:i4>5</vt:i4>
      </vt:variant>
      <vt:variant>
        <vt:lpwstr>https://www.youtube.com/watch?v=YPJFg-vRAjc</vt:lpwstr>
      </vt:variant>
      <vt:variant>
        <vt:lpwstr/>
      </vt:variant>
      <vt:variant>
        <vt:i4>1114205</vt:i4>
      </vt:variant>
      <vt:variant>
        <vt:i4>84</vt:i4>
      </vt:variant>
      <vt:variant>
        <vt:i4>0</vt:i4>
      </vt:variant>
      <vt:variant>
        <vt:i4>5</vt:i4>
      </vt:variant>
      <vt:variant>
        <vt:lpwstr>https://www.property.nhs.uk/news/insights/making-the-nhs-work-smarter-introducing-agile-working/</vt:lpwstr>
      </vt:variant>
      <vt:variant>
        <vt:lpwstr/>
      </vt:variant>
      <vt:variant>
        <vt:i4>2555963</vt:i4>
      </vt:variant>
      <vt:variant>
        <vt:i4>81</vt:i4>
      </vt:variant>
      <vt:variant>
        <vt:i4>0</vt:i4>
      </vt:variant>
      <vt:variant>
        <vt:i4>5</vt:i4>
      </vt:variant>
      <vt:variant>
        <vt:lpwstr>https://www.ons.gov.uk/economy/inflationandpriceindices</vt:lpwstr>
      </vt:variant>
      <vt:variant>
        <vt:lpwstr/>
      </vt:variant>
      <vt:variant>
        <vt:i4>3145851</vt:i4>
      </vt:variant>
      <vt:variant>
        <vt:i4>78</vt:i4>
      </vt:variant>
      <vt:variant>
        <vt:i4>0</vt:i4>
      </vt:variant>
      <vt:variant>
        <vt:i4>5</vt:i4>
      </vt:variant>
      <vt:variant>
        <vt:lpwstr>https://www.property.nhs.uk/news/case-studies/120-the-broadway/</vt:lpwstr>
      </vt:variant>
      <vt:variant>
        <vt:lpwstr/>
      </vt:variant>
      <vt:variant>
        <vt:i4>6488182</vt:i4>
      </vt:variant>
      <vt:variant>
        <vt:i4>75</vt:i4>
      </vt:variant>
      <vt:variant>
        <vt:i4>0</vt:i4>
      </vt:variant>
      <vt:variant>
        <vt:i4>5</vt:i4>
      </vt:variant>
      <vt:variant>
        <vt:lpwstr>https://www.nhsemployers.org/topics/staff-experience-culture-and-change/supporting-staff-rising-cost-living-good-employment</vt:lpwstr>
      </vt:variant>
      <vt:variant>
        <vt:lpwstr/>
      </vt:variant>
      <vt:variant>
        <vt:i4>6553646</vt:i4>
      </vt:variant>
      <vt:variant>
        <vt:i4>72</vt:i4>
      </vt:variant>
      <vt:variant>
        <vt:i4>0</vt:i4>
      </vt:variant>
      <vt:variant>
        <vt:i4>5</vt:i4>
      </vt:variant>
      <vt:variant>
        <vt:lpwstr>https://www.nhsemployers.org/articles/good-practice-examples-support-staff-cost-living</vt:lpwstr>
      </vt:variant>
      <vt:variant>
        <vt:lpwstr/>
      </vt:variant>
      <vt:variant>
        <vt:i4>5111810</vt:i4>
      </vt:variant>
      <vt:variant>
        <vt:i4>69</vt:i4>
      </vt:variant>
      <vt:variant>
        <vt:i4>0</vt:i4>
      </vt:variant>
      <vt:variant>
        <vt:i4>5</vt:i4>
      </vt:variant>
      <vt:variant>
        <vt:lpwstr>https://www.nhsemployers.org/case-studies/robotic-process-automation-recruitment</vt:lpwstr>
      </vt:variant>
      <vt:variant>
        <vt:lpwstr>c-table-of-contents__list-take-away-tips-2</vt:lpwstr>
      </vt:variant>
      <vt:variant>
        <vt:i4>6094928</vt:i4>
      </vt:variant>
      <vt:variant>
        <vt:i4>66</vt:i4>
      </vt:variant>
      <vt:variant>
        <vt:i4>0</vt:i4>
      </vt:variant>
      <vt:variant>
        <vt:i4>5</vt:i4>
      </vt:variant>
      <vt:variant>
        <vt:lpwstr>https://www.nhsemployers.org/case-studies/improving-nurses-work-life-balance</vt:lpwstr>
      </vt:variant>
      <vt:variant>
        <vt:lpwstr/>
      </vt:variant>
      <vt:variant>
        <vt:i4>1048606</vt:i4>
      </vt:variant>
      <vt:variant>
        <vt:i4>63</vt:i4>
      </vt:variant>
      <vt:variant>
        <vt:i4>0</vt:i4>
      </vt:variant>
      <vt:variant>
        <vt:i4>5</vt:i4>
      </vt:variant>
      <vt:variant>
        <vt:lpwstr>https://www.kingsfund.org.uk/press/press-releases/urgent-action-needed-improve-working-conditions-nurses-and-midwives</vt:lpwstr>
      </vt:variant>
      <vt:variant>
        <vt:lpwstr/>
      </vt:variant>
      <vt:variant>
        <vt:i4>5111872</vt:i4>
      </vt:variant>
      <vt:variant>
        <vt:i4>60</vt:i4>
      </vt:variant>
      <vt:variant>
        <vt:i4>0</vt:i4>
      </vt:variant>
      <vt:variant>
        <vt:i4>5</vt:i4>
      </vt:variant>
      <vt:variant>
        <vt:lpwstr>https://www.cipd.co.uk/knowledge/strategy/resourcing/turnover-retention-factsheet</vt:lpwstr>
      </vt:variant>
      <vt:variant>
        <vt:lpwstr/>
      </vt:variant>
      <vt:variant>
        <vt:i4>8061030</vt:i4>
      </vt:variant>
      <vt:variant>
        <vt:i4>57</vt:i4>
      </vt:variant>
      <vt:variant>
        <vt:i4>0</vt:i4>
      </vt:variant>
      <vt:variant>
        <vt:i4>5</vt:i4>
      </vt:variant>
      <vt:variant>
        <vt:lpwstr>https://www.mckinsey.com/mgi/overview/in-the-news/automation-and-the-future-of-work</vt:lpwstr>
      </vt:variant>
      <vt:variant>
        <vt:lpwstr/>
      </vt:variant>
      <vt:variant>
        <vt:i4>1966146</vt:i4>
      </vt:variant>
      <vt:variant>
        <vt:i4>54</vt:i4>
      </vt:variant>
      <vt:variant>
        <vt:i4>0</vt:i4>
      </vt:variant>
      <vt:variant>
        <vt:i4>5</vt:i4>
      </vt:variant>
      <vt:variant>
        <vt:lpwstr>https://doi.org/10.4102/sajems.v21i1.1487</vt:lpwstr>
      </vt:variant>
      <vt:variant>
        <vt:lpwstr/>
      </vt:variant>
      <vt:variant>
        <vt:i4>7798840</vt:i4>
      </vt:variant>
      <vt:variant>
        <vt:i4>51</vt:i4>
      </vt:variant>
      <vt:variant>
        <vt:i4>0</vt:i4>
      </vt:variant>
      <vt:variant>
        <vt:i4>5</vt:i4>
      </vt:variant>
      <vt:variant>
        <vt:lpwstr>https://www.peoplemanagement.co.uk/article/1741887/in-this-vuca-world-hr-has-never-been-more-vital</vt:lpwstr>
      </vt:variant>
      <vt:variant>
        <vt:lpwstr/>
      </vt:variant>
      <vt:variant>
        <vt:i4>786513</vt:i4>
      </vt:variant>
      <vt:variant>
        <vt:i4>48</vt:i4>
      </vt:variant>
      <vt:variant>
        <vt:i4>0</vt:i4>
      </vt:variant>
      <vt:variant>
        <vt:i4>5</vt:i4>
      </vt:variant>
      <vt:variant>
        <vt:lpwstr>https://www.gov.uk/guidance/salary-sacrifice-and-the-effects-on-paye</vt:lpwstr>
      </vt:variant>
      <vt:variant>
        <vt:lpwstr/>
      </vt:variant>
      <vt:variant>
        <vt:i4>5111923</vt:i4>
      </vt:variant>
      <vt:variant>
        <vt:i4>45</vt:i4>
      </vt:variant>
      <vt:variant>
        <vt:i4>0</vt:i4>
      </vt:variant>
      <vt:variant>
        <vt:i4>5</vt:i4>
      </vt:variant>
      <vt:variant>
        <vt:lpwstr>https://www.cipd.co.uk/Images/impact-of-artificial-intelliegnce-exec-summary_tcm18-33882.pdf</vt:lpwstr>
      </vt:variant>
      <vt:variant>
        <vt:lpwstr/>
      </vt:variant>
      <vt:variant>
        <vt:i4>6553714</vt:i4>
      </vt:variant>
      <vt:variant>
        <vt:i4>42</vt:i4>
      </vt:variant>
      <vt:variant>
        <vt:i4>0</vt:i4>
      </vt:variant>
      <vt:variant>
        <vt:i4>5</vt:i4>
      </vt:variant>
      <vt:variant>
        <vt:lpwstr>https://doi-org.ezproxy.uwtsd.ac.uk/10.1007/s11846-022-00545-5</vt:lpwstr>
      </vt:variant>
      <vt:variant>
        <vt:lpwstr/>
      </vt:variant>
      <vt:variant>
        <vt:i4>4849731</vt:i4>
      </vt:variant>
      <vt:variant>
        <vt:i4>39</vt:i4>
      </vt:variant>
      <vt:variant>
        <vt:i4>0</vt:i4>
      </vt:variant>
      <vt:variant>
        <vt:i4>5</vt:i4>
      </vt:variant>
      <vt:variant>
        <vt:lpwstr>https://www.forbes.com/sites/forbestechcouncil/2020/05/01/the-benefits-of-automation-in-todays-workforce/?sh=3ab83b741cc8</vt:lpwstr>
      </vt:variant>
      <vt:variant>
        <vt:lpwstr/>
      </vt:variant>
      <vt:variant>
        <vt:i4>7274600</vt:i4>
      </vt:variant>
      <vt:variant>
        <vt:i4>36</vt:i4>
      </vt:variant>
      <vt:variant>
        <vt:i4>0</vt:i4>
      </vt:variant>
      <vt:variant>
        <vt:i4>5</vt:i4>
      </vt:variant>
      <vt:variant>
        <vt:lpwstr>https://www.gov.uk/government/news/period-poverty-taskforce-minister-announces-next-steps-on-menstrual-hygiene-day</vt:lpwstr>
      </vt:variant>
      <vt:variant>
        <vt:lpwstr/>
      </vt:variant>
      <vt:variant>
        <vt:i4>4128782</vt:i4>
      </vt:variant>
      <vt:variant>
        <vt:i4>33</vt:i4>
      </vt:variant>
      <vt:variant>
        <vt:i4>0</vt:i4>
      </vt:variant>
      <vt:variant>
        <vt:i4>5</vt:i4>
      </vt:variant>
      <vt:variant>
        <vt:lpwstr>https://www.cipd.co.uk/Images/people-and-machines-report-1_tcm18-56970.pdf</vt:lpwstr>
      </vt:variant>
      <vt:variant>
        <vt:lpwstr/>
      </vt:variant>
      <vt:variant>
        <vt:i4>5505031</vt:i4>
      </vt:variant>
      <vt:variant>
        <vt:i4>30</vt:i4>
      </vt:variant>
      <vt:variant>
        <vt:i4>0</vt:i4>
      </vt:variant>
      <vt:variant>
        <vt:i4>5</vt:i4>
      </vt:variant>
      <vt:variant>
        <vt:lpwstr>https://employeebenefits.co.uk/10-employee-benefits-and-perks-better-than-a-pay-rise/</vt:lpwstr>
      </vt:variant>
      <vt:variant>
        <vt:lpwstr/>
      </vt:variant>
      <vt:variant>
        <vt:i4>4063358</vt:i4>
      </vt:variant>
      <vt:variant>
        <vt:i4>27</vt:i4>
      </vt:variant>
      <vt:variant>
        <vt:i4>0</vt:i4>
      </vt:variant>
      <vt:variant>
        <vt:i4>5</vt:i4>
      </vt:variant>
      <vt:variant>
        <vt:lpwstr>https://www.forbes.com/sites/stevedenning/2019/02/20/the-irresistible-rise-of-agile-a-paradigm-shift-in-management/?sh=5df8eb951e9d</vt:lpwstr>
      </vt:variant>
      <vt:variant>
        <vt:lpwstr/>
      </vt:variant>
      <vt:variant>
        <vt:i4>7864447</vt:i4>
      </vt:variant>
      <vt:variant>
        <vt:i4>24</vt:i4>
      </vt:variant>
      <vt:variant>
        <vt:i4>0</vt:i4>
      </vt:variant>
      <vt:variant>
        <vt:i4>5</vt:i4>
      </vt:variant>
      <vt:variant>
        <vt:lpwstr>https://www.cipd.co.uk/knowledge/work/trends/labour-market-outlook</vt:lpwstr>
      </vt:variant>
      <vt:variant>
        <vt:lpwstr/>
      </vt:variant>
      <vt:variant>
        <vt:i4>1835092</vt:i4>
      </vt:variant>
      <vt:variant>
        <vt:i4>21</vt:i4>
      </vt:variant>
      <vt:variant>
        <vt:i4>0</vt:i4>
      </vt:variant>
      <vt:variant>
        <vt:i4>5</vt:i4>
      </vt:variant>
      <vt:variant>
        <vt:lpwstr>https://peopleprofession.cipd.org/profession-map</vt:lpwstr>
      </vt:variant>
      <vt:variant>
        <vt:lpwstr/>
      </vt:variant>
      <vt:variant>
        <vt:i4>5046390</vt:i4>
      </vt:variant>
      <vt:variant>
        <vt:i4>18</vt:i4>
      </vt:variant>
      <vt:variant>
        <vt:i4>0</vt:i4>
      </vt:variant>
      <vt:variant>
        <vt:i4>5</vt:i4>
      </vt:variant>
      <vt:variant>
        <vt:lpwstr>https://www.cipd.co.uk/Images/cipd-submission-to-hoc-business-select-committee-on-automation-and-the-future-of-work_tcm18-51802.pdf</vt:lpwstr>
      </vt:variant>
      <vt:variant>
        <vt:lpwstr/>
      </vt:variant>
      <vt:variant>
        <vt:i4>2490401</vt:i4>
      </vt:variant>
      <vt:variant>
        <vt:i4>15</vt:i4>
      </vt:variant>
      <vt:variant>
        <vt:i4>0</vt:i4>
      </vt:variant>
      <vt:variant>
        <vt:i4>5</vt:i4>
      </vt:variant>
      <vt:variant>
        <vt:lpwstr>https://www.peoplemanagement.co.uk/article/1794869/majority-uk-workers-favour-four-day-week-research-shows</vt:lpwstr>
      </vt:variant>
      <vt:variant>
        <vt:lpwstr/>
      </vt:variant>
      <vt:variant>
        <vt:i4>2490484</vt:i4>
      </vt:variant>
      <vt:variant>
        <vt:i4>12</vt:i4>
      </vt:variant>
      <vt:variant>
        <vt:i4>0</vt:i4>
      </vt:variant>
      <vt:variant>
        <vt:i4>5</vt:i4>
      </vt:variant>
      <vt:variant>
        <vt:lpwstr>https://www.cipd.co.uk/podcasts/surviving-to-thriving-2021</vt:lpwstr>
      </vt:variant>
      <vt:variant>
        <vt:lpwstr/>
      </vt:variant>
      <vt:variant>
        <vt:i4>3145840</vt:i4>
      </vt:variant>
      <vt:variant>
        <vt:i4>9</vt:i4>
      </vt:variant>
      <vt:variant>
        <vt:i4>0</vt:i4>
      </vt:variant>
      <vt:variant>
        <vt:i4>5</vt:i4>
      </vt:variant>
      <vt:variant>
        <vt:lpwstr>https://www.mckinsey.com/capabilities/strategy-and-corporate-finance/our-insights/strategic-courage-in-an-age-of-volatility</vt:lpwstr>
      </vt:variant>
      <vt:variant>
        <vt:lpwstr/>
      </vt:variant>
      <vt:variant>
        <vt:i4>7602219</vt:i4>
      </vt:variant>
      <vt:variant>
        <vt:i4>6</vt:i4>
      </vt:variant>
      <vt:variant>
        <vt:i4>0</vt:i4>
      </vt:variant>
      <vt:variant>
        <vt:i4>5</vt:i4>
      </vt:variant>
      <vt:variant>
        <vt:lpwstr>https://www.cipd.co.uk/knowledge/strategy/organisational-development/pestle-analysis-factsheet</vt:lpwstr>
      </vt:variant>
      <vt:variant>
        <vt:lpwstr>7992</vt:lpwstr>
      </vt:variant>
      <vt:variant>
        <vt:i4>6553642</vt:i4>
      </vt:variant>
      <vt:variant>
        <vt:i4>3</vt:i4>
      </vt:variant>
      <vt:variant>
        <vt:i4>0</vt:i4>
      </vt:variant>
      <vt:variant>
        <vt:i4>5</vt:i4>
      </vt:variant>
      <vt:variant>
        <vt:lpwstr>https://www.kingsfund.org.uk/publications/what-is-compassionate-leadership</vt:lpwstr>
      </vt:variant>
      <vt:variant>
        <vt:lpwstr/>
      </vt:variant>
      <vt:variant>
        <vt:i4>5308502</vt:i4>
      </vt:variant>
      <vt:variant>
        <vt:i4>0</vt:i4>
      </vt:variant>
      <vt:variant>
        <vt:i4>0</vt:i4>
      </vt:variant>
      <vt:variant>
        <vt:i4>5</vt:i4>
      </vt:variant>
      <vt:variant>
        <vt:lpwstr>https://www.weforum.org/agenda/2022/09/how-automation-job-creation-hand-in-hand/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Engagement and Recognition Officer)</dc:creator>
  <cp:keywords/>
  <dc:description/>
  <cp:lastModifiedBy>Charlotte Lawrence (Hywel Dda UHB - Engagement and Recognition Officer)</cp:lastModifiedBy>
  <cp:revision>825</cp:revision>
  <dcterms:created xsi:type="dcterms:W3CDTF">2022-10-17T14:14:00Z</dcterms:created>
  <dcterms:modified xsi:type="dcterms:W3CDTF">2022-12-05T08:53:00Z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0x010100E7961DFE0EB5FB44B041A7AB7FD29161</vt:lpwstr>
  </property>
</Properties>
</file>