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7905BE" w14:textId="3DB405F5" w:rsidR="001A1796" w:rsidRDefault="001A1796"/>
    <w:sdt>
      <w:sdtPr>
        <w:id w:val="190732671"/>
        <w:docPartObj>
          <w:docPartGallery w:val="Cover Pages"/>
          <w:docPartUnique/>
        </w:docPartObj>
      </w:sdtPr>
      <w:sdtContent>
        <w:p w14:paraId="70D80F3D" w14:textId="2011A87A" w:rsidR="00EA5160" w:rsidRDefault="00EA516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A5160" w14:paraId="07E72B8A" w14:textId="77777777">
            <w:sdt>
              <w:sdtPr>
                <w:rPr>
                  <w:color w:val="2F5496" w:themeColor="accent1" w:themeShade="BF"/>
                  <w:sz w:val="24"/>
                  <w:szCs w:val="24"/>
                </w:rPr>
                <w:alias w:val="Company"/>
                <w:id w:val="13406915"/>
                <w:placeholder>
                  <w:docPart w:val="385233C1B558431199DD246BCE5307DE"/>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BCD8EAC" w14:textId="44814D4A" w:rsidR="00EA5160" w:rsidRDefault="004C0633">
                    <w:pPr>
                      <w:pStyle w:val="NoSpacing"/>
                      <w:rPr>
                        <w:color w:val="2F5496" w:themeColor="accent1" w:themeShade="BF"/>
                        <w:sz w:val="24"/>
                      </w:rPr>
                    </w:pPr>
                    <w:r>
                      <w:rPr>
                        <w:color w:val="2F5496" w:themeColor="accent1" w:themeShade="BF"/>
                        <w:sz w:val="24"/>
                        <w:szCs w:val="24"/>
                      </w:rPr>
                      <w:t>University of Wales Trinity Saint David</w:t>
                    </w:r>
                  </w:p>
                </w:tc>
              </w:sdtContent>
            </w:sdt>
          </w:tr>
          <w:tr w:rsidR="00EA5160" w14:paraId="5CCAEAC9"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9DAEA5AA18C1481AB30A80072AD06756"/>
                  </w:placeholder>
                  <w:dataBinding w:prefixMappings="xmlns:ns0='http://schemas.openxmlformats.org/package/2006/metadata/core-properties' xmlns:ns1='http://purl.org/dc/elements/1.1/'" w:xpath="/ns0:coreProperties[1]/ns1:title[1]" w:storeItemID="{6C3C8BC8-F283-45AE-878A-BAB7291924A1}"/>
                  <w:text/>
                </w:sdtPr>
                <w:sdtContent>
                  <w:p w14:paraId="4A7DF272" w14:textId="4564CDC3" w:rsidR="00EA5160" w:rsidRDefault="0090379E" w:rsidP="002019FA">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Water – The main culprit behind many OME problems</w:t>
                    </w:r>
                  </w:p>
                </w:sdtContent>
              </w:sdt>
            </w:tc>
          </w:tr>
          <w:tr w:rsidR="00EA5160" w14:paraId="1C59E854" w14:textId="77777777">
            <w:sdt>
              <w:sdtPr>
                <w:rPr>
                  <w:color w:val="2F5496" w:themeColor="accent1" w:themeShade="BF"/>
                  <w:sz w:val="24"/>
                  <w:szCs w:val="24"/>
                </w:rPr>
                <w:alias w:val="Subtitle"/>
                <w:id w:val="13406923"/>
                <w:placeholder>
                  <w:docPart w:val="B211070C24334E7E86A9767A2868042E"/>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F9E0605" w14:textId="4881D09E" w:rsidR="00EA5160" w:rsidRDefault="002019FA">
                    <w:pPr>
                      <w:pStyle w:val="NoSpacing"/>
                      <w:rPr>
                        <w:color w:val="2F5496" w:themeColor="accent1" w:themeShade="BF"/>
                        <w:sz w:val="24"/>
                      </w:rPr>
                    </w:pPr>
                    <w:r>
                      <w:rPr>
                        <w:color w:val="2F5496" w:themeColor="accent1" w:themeShade="BF"/>
                        <w:sz w:val="24"/>
                        <w:szCs w:val="24"/>
                      </w:rPr>
                      <w:t>OME L4 Chemistry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EA5160" w14:paraId="3B300404"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88DDF870550C48148335E69BD0C5D38A"/>
                  </w:placeholder>
                  <w:dataBinding w:prefixMappings="xmlns:ns0='http://schemas.openxmlformats.org/package/2006/metadata/core-properties' xmlns:ns1='http://purl.org/dc/elements/1.1/'" w:xpath="/ns0:coreProperties[1]/ns1:creator[1]" w:storeItemID="{6C3C8BC8-F283-45AE-878A-BAB7291924A1}"/>
                  <w:text/>
                </w:sdtPr>
                <w:sdtContent>
                  <w:p w14:paraId="40329164" w14:textId="154C16E4" w:rsidR="00EA5160" w:rsidRDefault="00EA5160">
                    <w:pPr>
                      <w:pStyle w:val="NoSpacing"/>
                      <w:rPr>
                        <w:color w:val="4472C4" w:themeColor="accent1"/>
                        <w:sz w:val="28"/>
                        <w:szCs w:val="28"/>
                      </w:rPr>
                    </w:pPr>
                    <w:r>
                      <w:rPr>
                        <w:color w:val="4472C4" w:themeColor="accent1"/>
                        <w:sz w:val="28"/>
                        <w:szCs w:val="28"/>
                      </w:rPr>
                      <w:t>Hayden George Gibbs (2021185)</w:t>
                    </w:r>
                  </w:p>
                </w:sdtContent>
              </w:sdt>
              <w:p w14:paraId="6F008FFA" w14:textId="420ED52B" w:rsidR="00EA5160" w:rsidRDefault="002019FA">
                <w:pPr>
                  <w:pStyle w:val="NoSpacing"/>
                  <w:rPr>
                    <w:color w:val="4472C4" w:themeColor="accent1"/>
                    <w:sz w:val="28"/>
                    <w:szCs w:val="28"/>
                  </w:rPr>
                </w:pPr>
                <w:r>
                  <w:rPr>
                    <w:color w:val="4472C4" w:themeColor="accent1"/>
                    <w:sz w:val="28"/>
                    <w:szCs w:val="28"/>
                  </w:rPr>
                  <w:t>July</w:t>
                </w:r>
                <w:r w:rsidR="004C0633">
                  <w:rPr>
                    <w:color w:val="4472C4" w:themeColor="accent1"/>
                    <w:sz w:val="28"/>
                    <w:szCs w:val="28"/>
                  </w:rPr>
                  <w:t xml:space="preserve"> 2022</w:t>
                </w:r>
              </w:p>
              <w:p w14:paraId="03A0642F" w14:textId="77777777" w:rsidR="00EA5160" w:rsidRDefault="00EA5160">
                <w:pPr>
                  <w:pStyle w:val="NoSpacing"/>
                  <w:rPr>
                    <w:color w:val="4472C4" w:themeColor="accent1"/>
                  </w:rPr>
                </w:pPr>
              </w:p>
            </w:tc>
          </w:tr>
        </w:tbl>
        <w:p w14:paraId="5B83FC66" w14:textId="4E693295" w:rsidR="00B23D5F" w:rsidRDefault="00EA5160" w:rsidP="006A0D70">
          <w:pPr>
            <w:rPr>
              <w:rStyle w:val="Emphasis"/>
              <w:i w:val="0"/>
              <w:iCs w:val="0"/>
            </w:rPr>
          </w:pPr>
          <w:r>
            <w:br w:type="page"/>
          </w:r>
        </w:p>
      </w:sdtContent>
    </w:sdt>
    <w:sdt>
      <w:sdtPr>
        <w:rPr>
          <w:rFonts w:asciiTheme="minorHAnsi" w:eastAsiaTheme="minorEastAsia" w:hAnsiTheme="minorHAnsi" w:cstheme="minorBidi"/>
          <w:color w:val="auto"/>
          <w:sz w:val="22"/>
          <w:szCs w:val="22"/>
          <w:lang w:val="en-GB" w:eastAsia="zh-CN"/>
        </w:rPr>
        <w:id w:val="669220343"/>
        <w:docPartObj>
          <w:docPartGallery w:val="Table of Contents"/>
          <w:docPartUnique/>
        </w:docPartObj>
      </w:sdtPr>
      <w:sdtEndPr>
        <w:rPr>
          <w:b/>
          <w:bCs/>
          <w:noProof/>
        </w:rPr>
      </w:sdtEndPr>
      <w:sdtContent>
        <w:p w14:paraId="31C81520" w14:textId="7D1859C9" w:rsidR="00C90349" w:rsidRDefault="00C90349">
          <w:pPr>
            <w:pStyle w:val="TOCHeading"/>
          </w:pPr>
          <w:r>
            <w:t>Table of Contents</w:t>
          </w:r>
        </w:p>
        <w:p w14:paraId="26FA72D5" w14:textId="27B86D73" w:rsidR="00486EF2" w:rsidRDefault="00C90349">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109388491" w:history="1">
            <w:r w:rsidR="00486EF2" w:rsidRPr="00057F79">
              <w:rPr>
                <w:rStyle w:val="Hyperlink"/>
                <w:noProof/>
              </w:rPr>
              <w:t>1.</w:t>
            </w:r>
            <w:r w:rsidR="00486EF2">
              <w:rPr>
                <w:noProof/>
                <w:lang w:eastAsia="en-GB"/>
              </w:rPr>
              <w:tab/>
            </w:r>
            <w:r w:rsidR="00486EF2" w:rsidRPr="00057F79">
              <w:rPr>
                <w:rStyle w:val="Hyperlink"/>
                <w:noProof/>
              </w:rPr>
              <w:t>Introduction</w:t>
            </w:r>
            <w:r w:rsidR="00486EF2">
              <w:rPr>
                <w:noProof/>
                <w:webHidden/>
              </w:rPr>
              <w:tab/>
            </w:r>
            <w:r w:rsidR="00486EF2">
              <w:rPr>
                <w:noProof/>
                <w:webHidden/>
              </w:rPr>
              <w:fldChar w:fldCharType="begin"/>
            </w:r>
            <w:r w:rsidR="00486EF2">
              <w:rPr>
                <w:noProof/>
                <w:webHidden/>
              </w:rPr>
              <w:instrText xml:space="preserve"> PAGEREF _Toc109388491 \h </w:instrText>
            </w:r>
            <w:r w:rsidR="00486EF2">
              <w:rPr>
                <w:noProof/>
                <w:webHidden/>
              </w:rPr>
            </w:r>
            <w:r w:rsidR="00486EF2">
              <w:rPr>
                <w:noProof/>
                <w:webHidden/>
              </w:rPr>
              <w:fldChar w:fldCharType="separate"/>
            </w:r>
            <w:r w:rsidR="00486EF2">
              <w:rPr>
                <w:noProof/>
                <w:webHidden/>
              </w:rPr>
              <w:t>1</w:t>
            </w:r>
            <w:r w:rsidR="00486EF2">
              <w:rPr>
                <w:noProof/>
                <w:webHidden/>
              </w:rPr>
              <w:fldChar w:fldCharType="end"/>
            </w:r>
          </w:hyperlink>
        </w:p>
        <w:p w14:paraId="7114203B" w14:textId="068DECD6" w:rsidR="00486EF2" w:rsidRDefault="00486EF2">
          <w:pPr>
            <w:pStyle w:val="TOC1"/>
            <w:tabs>
              <w:tab w:val="left" w:pos="440"/>
              <w:tab w:val="right" w:leader="dot" w:pos="9016"/>
            </w:tabs>
            <w:rPr>
              <w:noProof/>
              <w:lang w:eastAsia="en-GB"/>
            </w:rPr>
          </w:pPr>
          <w:hyperlink w:anchor="_Toc109388492" w:history="1">
            <w:r w:rsidRPr="00057F79">
              <w:rPr>
                <w:rStyle w:val="Hyperlink"/>
                <w:noProof/>
              </w:rPr>
              <w:t>2.</w:t>
            </w:r>
            <w:r>
              <w:rPr>
                <w:noProof/>
                <w:lang w:eastAsia="en-GB"/>
              </w:rPr>
              <w:tab/>
            </w:r>
            <w:r w:rsidRPr="00057F79">
              <w:rPr>
                <w:rStyle w:val="Hyperlink"/>
                <w:noProof/>
              </w:rPr>
              <w:t>Properties of Water</w:t>
            </w:r>
            <w:r>
              <w:rPr>
                <w:noProof/>
                <w:webHidden/>
              </w:rPr>
              <w:tab/>
            </w:r>
            <w:r>
              <w:rPr>
                <w:noProof/>
                <w:webHidden/>
              </w:rPr>
              <w:fldChar w:fldCharType="begin"/>
            </w:r>
            <w:r>
              <w:rPr>
                <w:noProof/>
                <w:webHidden/>
              </w:rPr>
              <w:instrText xml:space="preserve"> PAGEREF _Toc109388492 \h </w:instrText>
            </w:r>
            <w:r>
              <w:rPr>
                <w:noProof/>
                <w:webHidden/>
              </w:rPr>
            </w:r>
            <w:r>
              <w:rPr>
                <w:noProof/>
                <w:webHidden/>
              </w:rPr>
              <w:fldChar w:fldCharType="separate"/>
            </w:r>
            <w:r>
              <w:rPr>
                <w:noProof/>
                <w:webHidden/>
              </w:rPr>
              <w:t>2</w:t>
            </w:r>
            <w:r>
              <w:rPr>
                <w:noProof/>
                <w:webHidden/>
              </w:rPr>
              <w:fldChar w:fldCharType="end"/>
            </w:r>
          </w:hyperlink>
        </w:p>
        <w:p w14:paraId="2C2562E2" w14:textId="1EE0DF84" w:rsidR="00486EF2" w:rsidRDefault="00486EF2">
          <w:pPr>
            <w:pStyle w:val="TOC2"/>
            <w:tabs>
              <w:tab w:val="left" w:pos="880"/>
              <w:tab w:val="right" w:leader="dot" w:pos="9016"/>
            </w:tabs>
            <w:rPr>
              <w:noProof/>
              <w:lang w:eastAsia="en-GB"/>
            </w:rPr>
          </w:pPr>
          <w:hyperlink w:anchor="_Toc109388493" w:history="1">
            <w:r w:rsidRPr="00057F79">
              <w:rPr>
                <w:rStyle w:val="Hyperlink"/>
                <w:noProof/>
              </w:rPr>
              <w:t>2.1.</w:t>
            </w:r>
            <w:r>
              <w:rPr>
                <w:noProof/>
                <w:lang w:eastAsia="en-GB"/>
              </w:rPr>
              <w:tab/>
            </w:r>
            <w:r w:rsidRPr="00057F79">
              <w:rPr>
                <w:rStyle w:val="Hyperlink"/>
                <w:noProof/>
              </w:rPr>
              <w:t>Physical</w:t>
            </w:r>
            <w:r>
              <w:rPr>
                <w:noProof/>
                <w:webHidden/>
              </w:rPr>
              <w:tab/>
            </w:r>
            <w:r>
              <w:rPr>
                <w:noProof/>
                <w:webHidden/>
              </w:rPr>
              <w:fldChar w:fldCharType="begin"/>
            </w:r>
            <w:r>
              <w:rPr>
                <w:noProof/>
                <w:webHidden/>
              </w:rPr>
              <w:instrText xml:space="preserve"> PAGEREF _Toc109388493 \h </w:instrText>
            </w:r>
            <w:r>
              <w:rPr>
                <w:noProof/>
                <w:webHidden/>
              </w:rPr>
            </w:r>
            <w:r>
              <w:rPr>
                <w:noProof/>
                <w:webHidden/>
              </w:rPr>
              <w:fldChar w:fldCharType="separate"/>
            </w:r>
            <w:r>
              <w:rPr>
                <w:noProof/>
                <w:webHidden/>
              </w:rPr>
              <w:t>2</w:t>
            </w:r>
            <w:r>
              <w:rPr>
                <w:noProof/>
                <w:webHidden/>
              </w:rPr>
              <w:fldChar w:fldCharType="end"/>
            </w:r>
          </w:hyperlink>
        </w:p>
        <w:p w14:paraId="314F3DDC" w14:textId="2CF8E56A" w:rsidR="00486EF2" w:rsidRDefault="00486EF2">
          <w:pPr>
            <w:pStyle w:val="TOC2"/>
            <w:tabs>
              <w:tab w:val="left" w:pos="880"/>
              <w:tab w:val="right" w:leader="dot" w:pos="9016"/>
            </w:tabs>
            <w:rPr>
              <w:noProof/>
              <w:lang w:eastAsia="en-GB"/>
            </w:rPr>
          </w:pPr>
          <w:hyperlink w:anchor="_Toc109388494" w:history="1">
            <w:r w:rsidRPr="00057F79">
              <w:rPr>
                <w:rStyle w:val="Hyperlink"/>
                <w:noProof/>
              </w:rPr>
              <w:t>2.2.</w:t>
            </w:r>
            <w:r>
              <w:rPr>
                <w:noProof/>
                <w:lang w:eastAsia="en-GB"/>
              </w:rPr>
              <w:tab/>
            </w:r>
            <w:r w:rsidRPr="00057F79">
              <w:rPr>
                <w:rStyle w:val="Hyperlink"/>
                <w:noProof/>
              </w:rPr>
              <w:t>Chemical</w:t>
            </w:r>
            <w:r>
              <w:rPr>
                <w:noProof/>
                <w:webHidden/>
              </w:rPr>
              <w:tab/>
            </w:r>
            <w:r>
              <w:rPr>
                <w:noProof/>
                <w:webHidden/>
              </w:rPr>
              <w:fldChar w:fldCharType="begin"/>
            </w:r>
            <w:r>
              <w:rPr>
                <w:noProof/>
                <w:webHidden/>
              </w:rPr>
              <w:instrText xml:space="preserve"> PAGEREF _Toc109388494 \h </w:instrText>
            </w:r>
            <w:r>
              <w:rPr>
                <w:noProof/>
                <w:webHidden/>
              </w:rPr>
            </w:r>
            <w:r>
              <w:rPr>
                <w:noProof/>
                <w:webHidden/>
              </w:rPr>
              <w:fldChar w:fldCharType="separate"/>
            </w:r>
            <w:r>
              <w:rPr>
                <w:noProof/>
                <w:webHidden/>
              </w:rPr>
              <w:t>3</w:t>
            </w:r>
            <w:r>
              <w:rPr>
                <w:noProof/>
                <w:webHidden/>
              </w:rPr>
              <w:fldChar w:fldCharType="end"/>
            </w:r>
          </w:hyperlink>
        </w:p>
        <w:p w14:paraId="4804FEE2" w14:textId="45926CF6" w:rsidR="00486EF2" w:rsidRDefault="00486EF2">
          <w:pPr>
            <w:pStyle w:val="TOC1"/>
            <w:tabs>
              <w:tab w:val="right" w:leader="dot" w:pos="9016"/>
            </w:tabs>
            <w:rPr>
              <w:noProof/>
              <w:lang w:eastAsia="en-GB"/>
            </w:rPr>
          </w:pPr>
          <w:hyperlink w:anchor="_Toc109388495" w:history="1">
            <w:r w:rsidRPr="00057F79">
              <w:rPr>
                <w:rStyle w:val="Hyperlink"/>
                <w:noProof/>
              </w:rPr>
              <w:t>3. The Atmosphere</w:t>
            </w:r>
            <w:r>
              <w:rPr>
                <w:noProof/>
                <w:webHidden/>
              </w:rPr>
              <w:tab/>
            </w:r>
            <w:r>
              <w:rPr>
                <w:noProof/>
                <w:webHidden/>
              </w:rPr>
              <w:fldChar w:fldCharType="begin"/>
            </w:r>
            <w:r>
              <w:rPr>
                <w:noProof/>
                <w:webHidden/>
              </w:rPr>
              <w:instrText xml:space="preserve"> PAGEREF _Toc109388495 \h </w:instrText>
            </w:r>
            <w:r>
              <w:rPr>
                <w:noProof/>
                <w:webHidden/>
              </w:rPr>
            </w:r>
            <w:r>
              <w:rPr>
                <w:noProof/>
                <w:webHidden/>
              </w:rPr>
              <w:fldChar w:fldCharType="separate"/>
            </w:r>
            <w:r>
              <w:rPr>
                <w:noProof/>
                <w:webHidden/>
              </w:rPr>
              <w:t>3</w:t>
            </w:r>
            <w:r>
              <w:rPr>
                <w:noProof/>
                <w:webHidden/>
              </w:rPr>
              <w:fldChar w:fldCharType="end"/>
            </w:r>
          </w:hyperlink>
        </w:p>
        <w:p w14:paraId="02B2F567" w14:textId="64385D14" w:rsidR="00486EF2" w:rsidRDefault="00486EF2">
          <w:pPr>
            <w:pStyle w:val="TOC2"/>
            <w:tabs>
              <w:tab w:val="right" w:leader="dot" w:pos="9016"/>
            </w:tabs>
            <w:rPr>
              <w:noProof/>
              <w:lang w:eastAsia="en-GB"/>
            </w:rPr>
          </w:pPr>
          <w:hyperlink w:anchor="_Toc109388496" w:history="1">
            <w:r w:rsidRPr="00057F79">
              <w:rPr>
                <w:rStyle w:val="Hyperlink"/>
                <w:noProof/>
              </w:rPr>
              <w:t>3.1. What makes up the atmosphere?</w:t>
            </w:r>
            <w:r>
              <w:rPr>
                <w:noProof/>
                <w:webHidden/>
              </w:rPr>
              <w:tab/>
            </w:r>
            <w:r>
              <w:rPr>
                <w:noProof/>
                <w:webHidden/>
              </w:rPr>
              <w:fldChar w:fldCharType="begin"/>
            </w:r>
            <w:r>
              <w:rPr>
                <w:noProof/>
                <w:webHidden/>
              </w:rPr>
              <w:instrText xml:space="preserve"> PAGEREF _Toc109388496 \h </w:instrText>
            </w:r>
            <w:r>
              <w:rPr>
                <w:noProof/>
                <w:webHidden/>
              </w:rPr>
            </w:r>
            <w:r>
              <w:rPr>
                <w:noProof/>
                <w:webHidden/>
              </w:rPr>
              <w:fldChar w:fldCharType="separate"/>
            </w:r>
            <w:r>
              <w:rPr>
                <w:noProof/>
                <w:webHidden/>
              </w:rPr>
              <w:t>3</w:t>
            </w:r>
            <w:r>
              <w:rPr>
                <w:noProof/>
                <w:webHidden/>
              </w:rPr>
              <w:fldChar w:fldCharType="end"/>
            </w:r>
          </w:hyperlink>
        </w:p>
        <w:p w14:paraId="267D26F8" w14:textId="0CCDF7C5" w:rsidR="00486EF2" w:rsidRDefault="00486EF2">
          <w:pPr>
            <w:pStyle w:val="TOC2"/>
            <w:tabs>
              <w:tab w:val="right" w:leader="dot" w:pos="9016"/>
            </w:tabs>
            <w:rPr>
              <w:noProof/>
              <w:lang w:eastAsia="en-GB"/>
            </w:rPr>
          </w:pPr>
          <w:hyperlink w:anchor="_Toc109388497" w:history="1">
            <w:r w:rsidRPr="00057F79">
              <w:rPr>
                <w:rStyle w:val="Hyperlink"/>
                <w:noProof/>
              </w:rPr>
              <w:t>3.2. Relative humidity</w:t>
            </w:r>
            <w:r>
              <w:rPr>
                <w:noProof/>
                <w:webHidden/>
              </w:rPr>
              <w:tab/>
            </w:r>
            <w:r>
              <w:rPr>
                <w:noProof/>
                <w:webHidden/>
              </w:rPr>
              <w:fldChar w:fldCharType="begin"/>
            </w:r>
            <w:r>
              <w:rPr>
                <w:noProof/>
                <w:webHidden/>
              </w:rPr>
              <w:instrText xml:space="preserve"> PAGEREF _Toc109388497 \h </w:instrText>
            </w:r>
            <w:r>
              <w:rPr>
                <w:noProof/>
                <w:webHidden/>
              </w:rPr>
            </w:r>
            <w:r>
              <w:rPr>
                <w:noProof/>
                <w:webHidden/>
              </w:rPr>
              <w:fldChar w:fldCharType="separate"/>
            </w:r>
            <w:r>
              <w:rPr>
                <w:noProof/>
                <w:webHidden/>
              </w:rPr>
              <w:t>5</w:t>
            </w:r>
            <w:r>
              <w:rPr>
                <w:noProof/>
                <w:webHidden/>
              </w:rPr>
              <w:fldChar w:fldCharType="end"/>
            </w:r>
          </w:hyperlink>
        </w:p>
        <w:p w14:paraId="2A4CB491" w14:textId="1C149EB3" w:rsidR="00486EF2" w:rsidRDefault="00486EF2">
          <w:pPr>
            <w:pStyle w:val="TOC1"/>
            <w:tabs>
              <w:tab w:val="right" w:leader="dot" w:pos="9016"/>
            </w:tabs>
            <w:rPr>
              <w:noProof/>
              <w:lang w:eastAsia="en-GB"/>
            </w:rPr>
          </w:pPr>
          <w:hyperlink w:anchor="_Toc109388498" w:history="1">
            <w:r w:rsidRPr="00057F79">
              <w:rPr>
                <w:rStyle w:val="Hyperlink"/>
                <w:noProof/>
              </w:rPr>
              <w:t>4. Waters Role</w:t>
            </w:r>
            <w:r>
              <w:rPr>
                <w:noProof/>
                <w:webHidden/>
              </w:rPr>
              <w:tab/>
            </w:r>
            <w:r>
              <w:rPr>
                <w:noProof/>
                <w:webHidden/>
              </w:rPr>
              <w:fldChar w:fldCharType="begin"/>
            </w:r>
            <w:r>
              <w:rPr>
                <w:noProof/>
                <w:webHidden/>
              </w:rPr>
              <w:instrText xml:space="preserve"> PAGEREF _Toc109388498 \h </w:instrText>
            </w:r>
            <w:r>
              <w:rPr>
                <w:noProof/>
                <w:webHidden/>
              </w:rPr>
            </w:r>
            <w:r>
              <w:rPr>
                <w:noProof/>
                <w:webHidden/>
              </w:rPr>
              <w:fldChar w:fldCharType="separate"/>
            </w:r>
            <w:r>
              <w:rPr>
                <w:noProof/>
                <w:webHidden/>
              </w:rPr>
              <w:t>5</w:t>
            </w:r>
            <w:r>
              <w:rPr>
                <w:noProof/>
                <w:webHidden/>
              </w:rPr>
              <w:fldChar w:fldCharType="end"/>
            </w:r>
          </w:hyperlink>
        </w:p>
        <w:p w14:paraId="5BB7D932" w14:textId="3D550EAD" w:rsidR="00486EF2" w:rsidRDefault="00486EF2">
          <w:pPr>
            <w:pStyle w:val="TOC2"/>
            <w:tabs>
              <w:tab w:val="right" w:leader="dot" w:pos="9016"/>
            </w:tabs>
            <w:rPr>
              <w:noProof/>
              <w:lang w:eastAsia="en-GB"/>
            </w:rPr>
          </w:pPr>
          <w:hyperlink w:anchor="_Toc109388499" w:history="1">
            <w:r w:rsidRPr="00057F79">
              <w:rPr>
                <w:rStyle w:val="Hyperlink"/>
                <w:noProof/>
              </w:rPr>
              <w:t>4.1. Reduction /Oxidation</w:t>
            </w:r>
            <w:r>
              <w:rPr>
                <w:noProof/>
                <w:webHidden/>
              </w:rPr>
              <w:tab/>
            </w:r>
            <w:r>
              <w:rPr>
                <w:noProof/>
                <w:webHidden/>
              </w:rPr>
              <w:fldChar w:fldCharType="begin"/>
            </w:r>
            <w:r>
              <w:rPr>
                <w:noProof/>
                <w:webHidden/>
              </w:rPr>
              <w:instrText xml:space="preserve"> PAGEREF _Toc109388499 \h </w:instrText>
            </w:r>
            <w:r>
              <w:rPr>
                <w:noProof/>
                <w:webHidden/>
              </w:rPr>
            </w:r>
            <w:r>
              <w:rPr>
                <w:noProof/>
                <w:webHidden/>
              </w:rPr>
              <w:fldChar w:fldCharType="separate"/>
            </w:r>
            <w:r>
              <w:rPr>
                <w:noProof/>
                <w:webHidden/>
              </w:rPr>
              <w:t>5</w:t>
            </w:r>
            <w:r>
              <w:rPr>
                <w:noProof/>
                <w:webHidden/>
              </w:rPr>
              <w:fldChar w:fldCharType="end"/>
            </w:r>
          </w:hyperlink>
        </w:p>
        <w:p w14:paraId="371427AF" w14:textId="6035074F" w:rsidR="00486EF2" w:rsidRDefault="00486EF2">
          <w:pPr>
            <w:pStyle w:val="TOC3"/>
            <w:tabs>
              <w:tab w:val="right" w:leader="dot" w:pos="9016"/>
            </w:tabs>
            <w:rPr>
              <w:noProof/>
              <w:lang w:eastAsia="en-GB"/>
            </w:rPr>
          </w:pPr>
          <w:hyperlink w:anchor="_Toc109388500" w:history="1">
            <w:r w:rsidRPr="00057F79">
              <w:rPr>
                <w:rStyle w:val="Hyperlink"/>
                <w:noProof/>
              </w:rPr>
              <w:t>4.1.1. Reduction</w:t>
            </w:r>
            <w:r>
              <w:rPr>
                <w:noProof/>
                <w:webHidden/>
              </w:rPr>
              <w:tab/>
            </w:r>
            <w:r>
              <w:rPr>
                <w:noProof/>
                <w:webHidden/>
              </w:rPr>
              <w:fldChar w:fldCharType="begin"/>
            </w:r>
            <w:r>
              <w:rPr>
                <w:noProof/>
                <w:webHidden/>
              </w:rPr>
              <w:instrText xml:space="preserve"> PAGEREF _Toc109388500 \h </w:instrText>
            </w:r>
            <w:r>
              <w:rPr>
                <w:noProof/>
                <w:webHidden/>
              </w:rPr>
            </w:r>
            <w:r>
              <w:rPr>
                <w:noProof/>
                <w:webHidden/>
              </w:rPr>
              <w:fldChar w:fldCharType="separate"/>
            </w:r>
            <w:r>
              <w:rPr>
                <w:noProof/>
                <w:webHidden/>
              </w:rPr>
              <w:t>5</w:t>
            </w:r>
            <w:r>
              <w:rPr>
                <w:noProof/>
                <w:webHidden/>
              </w:rPr>
              <w:fldChar w:fldCharType="end"/>
            </w:r>
          </w:hyperlink>
        </w:p>
        <w:p w14:paraId="1B433A38" w14:textId="0B9F189B" w:rsidR="00486EF2" w:rsidRDefault="00486EF2">
          <w:pPr>
            <w:pStyle w:val="TOC3"/>
            <w:tabs>
              <w:tab w:val="right" w:leader="dot" w:pos="9016"/>
            </w:tabs>
            <w:rPr>
              <w:noProof/>
              <w:lang w:eastAsia="en-GB"/>
            </w:rPr>
          </w:pPr>
          <w:hyperlink w:anchor="_Toc109388501" w:history="1">
            <w:r w:rsidRPr="00057F79">
              <w:rPr>
                <w:rStyle w:val="Hyperlink"/>
                <w:noProof/>
              </w:rPr>
              <w:t>4.1.2. Oxidation</w:t>
            </w:r>
            <w:r>
              <w:rPr>
                <w:noProof/>
                <w:webHidden/>
              </w:rPr>
              <w:tab/>
            </w:r>
            <w:r>
              <w:rPr>
                <w:noProof/>
                <w:webHidden/>
              </w:rPr>
              <w:fldChar w:fldCharType="begin"/>
            </w:r>
            <w:r>
              <w:rPr>
                <w:noProof/>
                <w:webHidden/>
              </w:rPr>
              <w:instrText xml:space="preserve"> PAGEREF _Toc109388501 \h </w:instrText>
            </w:r>
            <w:r>
              <w:rPr>
                <w:noProof/>
                <w:webHidden/>
              </w:rPr>
            </w:r>
            <w:r>
              <w:rPr>
                <w:noProof/>
                <w:webHidden/>
              </w:rPr>
              <w:fldChar w:fldCharType="separate"/>
            </w:r>
            <w:r>
              <w:rPr>
                <w:noProof/>
                <w:webHidden/>
              </w:rPr>
              <w:t>5</w:t>
            </w:r>
            <w:r>
              <w:rPr>
                <w:noProof/>
                <w:webHidden/>
              </w:rPr>
              <w:fldChar w:fldCharType="end"/>
            </w:r>
          </w:hyperlink>
        </w:p>
        <w:p w14:paraId="7D1D416B" w14:textId="37FB9FAC" w:rsidR="00486EF2" w:rsidRDefault="00486EF2">
          <w:pPr>
            <w:pStyle w:val="TOC2"/>
            <w:tabs>
              <w:tab w:val="right" w:leader="dot" w:pos="9016"/>
            </w:tabs>
            <w:rPr>
              <w:noProof/>
              <w:lang w:eastAsia="en-GB"/>
            </w:rPr>
          </w:pPr>
          <w:hyperlink w:anchor="_Toc109388502" w:history="1">
            <w:r w:rsidRPr="00057F79">
              <w:rPr>
                <w:rStyle w:val="Hyperlink"/>
                <w:noProof/>
              </w:rPr>
              <w:t>4.2. Acid/Base</w:t>
            </w:r>
            <w:r>
              <w:rPr>
                <w:noProof/>
                <w:webHidden/>
              </w:rPr>
              <w:tab/>
            </w:r>
            <w:r>
              <w:rPr>
                <w:noProof/>
                <w:webHidden/>
              </w:rPr>
              <w:fldChar w:fldCharType="begin"/>
            </w:r>
            <w:r>
              <w:rPr>
                <w:noProof/>
                <w:webHidden/>
              </w:rPr>
              <w:instrText xml:space="preserve"> PAGEREF _Toc109388502 \h </w:instrText>
            </w:r>
            <w:r>
              <w:rPr>
                <w:noProof/>
                <w:webHidden/>
              </w:rPr>
            </w:r>
            <w:r>
              <w:rPr>
                <w:noProof/>
                <w:webHidden/>
              </w:rPr>
              <w:fldChar w:fldCharType="separate"/>
            </w:r>
            <w:r>
              <w:rPr>
                <w:noProof/>
                <w:webHidden/>
              </w:rPr>
              <w:t>6</w:t>
            </w:r>
            <w:r>
              <w:rPr>
                <w:noProof/>
                <w:webHidden/>
              </w:rPr>
              <w:fldChar w:fldCharType="end"/>
            </w:r>
          </w:hyperlink>
        </w:p>
        <w:p w14:paraId="6663A639" w14:textId="012337B9" w:rsidR="00486EF2" w:rsidRDefault="00486EF2">
          <w:pPr>
            <w:pStyle w:val="TOC3"/>
            <w:tabs>
              <w:tab w:val="right" w:leader="dot" w:pos="9016"/>
            </w:tabs>
            <w:rPr>
              <w:noProof/>
              <w:lang w:eastAsia="en-GB"/>
            </w:rPr>
          </w:pPr>
          <w:hyperlink w:anchor="_Toc109388503" w:history="1">
            <w:r w:rsidRPr="00057F79">
              <w:rPr>
                <w:rStyle w:val="Hyperlink"/>
                <w:noProof/>
              </w:rPr>
              <w:t>4.2.1. Acid</w:t>
            </w:r>
            <w:r>
              <w:rPr>
                <w:noProof/>
                <w:webHidden/>
              </w:rPr>
              <w:tab/>
            </w:r>
            <w:r>
              <w:rPr>
                <w:noProof/>
                <w:webHidden/>
              </w:rPr>
              <w:fldChar w:fldCharType="begin"/>
            </w:r>
            <w:r>
              <w:rPr>
                <w:noProof/>
                <w:webHidden/>
              </w:rPr>
              <w:instrText xml:space="preserve"> PAGEREF _Toc109388503 \h </w:instrText>
            </w:r>
            <w:r>
              <w:rPr>
                <w:noProof/>
                <w:webHidden/>
              </w:rPr>
            </w:r>
            <w:r>
              <w:rPr>
                <w:noProof/>
                <w:webHidden/>
              </w:rPr>
              <w:fldChar w:fldCharType="separate"/>
            </w:r>
            <w:r>
              <w:rPr>
                <w:noProof/>
                <w:webHidden/>
              </w:rPr>
              <w:t>6</w:t>
            </w:r>
            <w:r>
              <w:rPr>
                <w:noProof/>
                <w:webHidden/>
              </w:rPr>
              <w:fldChar w:fldCharType="end"/>
            </w:r>
          </w:hyperlink>
        </w:p>
        <w:p w14:paraId="17ECB865" w14:textId="79B0D433" w:rsidR="00486EF2" w:rsidRDefault="00486EF2">
          <w:pPr>
            <w:pStyle w:val="TOC3"/>
            <w:tabs>
              <w:tab w:val="right" w:leader="dot" w:pos="9016"/>
            </w:tabs>
            <w:rPr>
              <w:noProof/>
              <w:lang w:eastAsia="en-GB"/>
            </w:rPr>
          </w:pPr>
          <w:hyperlink w:anchor="_Toc109388504" w:history="1">
            <w:r w:rsidRPr="00057F79">
              <w:rPr>
                <w:rStyle w:val="Hyperlink"/>
                <w:noProof/>
              </w:rPr>
              <w:t>4.2.2 Base</w:t>
            </w:r>
            <w:r>
              <w:rPr>
                <w:noProof/>
                <w:webHidden/>
              </w:rPr>
              <w:tab/>
            </w:r>
            <w:r>
              <w:rPr>
                <w:noProof/>
                <w:webHidden/>
              </w:rPr>
              <w:fldChar w:fldCharType="begin"/>
            </w:r>
            <w:r>
              <w:rPr>
                <w:noProof/>
                <w:webHidden/>
              </w:rPr>
              <w:instrText xml:space="preserve"> PAGEREF _Toc109388504 \h </w:instrText>
            </w:r>
            <w:r>
              <w:rPr>
                <w:noProof/>
                <w:webHidden/>
              </w:rPr>
            </w:r>
            <w:r>
              <w:rPr>
                <w:noProof/>
                <w:webHidden/>
              </w:rPr>
              <w:fldChar w:fldCharType="separate"/>
            </w:r>
            <w:r>
              <w:rPr>
                <w:noProof/>
                <w:webHidden/>
              </w:rPr>
              <w:t>6</w:t>
            </w:r>
            <w:r>
              <w:rPr>
                <w:noProof/>
                <w:webHidden/>
              </w:rPr>
              <w:fldChar w:fldCharType="end"/>
            </w:r>
          </w:hyperlink>
        </w:p>
        <w:p w14:paraId="6F6AAC71" w14:textId="2C4732B5" w:rsidR="00486EF2" w:rsidRDefault="00486EF2">
          <w:pPr>
            <w:pStyle w:val="TOC1"/>
            <w:tabs>
              <w:tab w:val="right" w:leader="dot" w:pos="9016"/>
            </w:tabs>
            <w:rPr>
              <w:noProof/>
              <w:lang w:eastAsia="en-GB"/>
            </w:rPr>
          </w:pPr>
          <w:hyperlink w:anchor="_Toc109388505" w:history="1">
            <w:r w:rsidRPr="00057F79">
              <w:rPr>
                <w:rStyle w:val="Hyperlink"/>
                <w:noProof/>
              </w:rPr>
              <w:t>5. Adverse effects of Water</w:t>
            </w:r>
            <w:r>
              <w:rPr>
                <w:noProof/>
                <w:webHidden/>
              </w:rPr>
              <w:tab/>
            </w:r>
            <w:r>
              <w:rPr>
                <w:noProof/>
                <w:webHidden/>
              </w:rPr>
              <w:fldChar w:fldCharType="begin"/>
            </w:r>
            <w:r>
              <w:rPr>
                <w:noProof/>
                <w:webHidden/>
              </w:rPr>
              <w:instrText xml:space="preserve"> PAGEREF _Toc109388505 \h </w:instrText>
            </w:r>
            <w:r>
              <w:rPr>
                <w:noProof/>
                <w:webHidden/>
              </w:rPr>
            </w:r>
            <w:r>
              <w:rPr>
                <w:noProof/>
                <w:webHidden/>
              </w:rPr>
              <w:fldChar w:fldCharType="separate"/>
            </w:r>
            <w:r>
              <w:rPr>
                <w:noProof/>
                <w:webHidden/>
              </w:rPr>
              <w:t>7</w:t>
            </w:r>
            <w:r>
              <w:rPr>
                <w:noProof/>
                <w:webHidden/>
              </w:rPr>
              <w:fldChar w:fldCharType="end"/>
            </w:r>
          </w:hyperlink>
        </w:p>
        <w:p w14:paraId="6A665C44" w14:textId="414B9087" w:rsidR="00486EF2" w:rsidRDefault="00486EF2">
          <w:pPr>
            <w:pStyle w:val="TOC1"/>
            <w:tabs>
              <w:tab w:val="right" w:leader="dot" w:pos="9016"/>
            </w:tabs>
            <w:rPr>
              <w:noProof/>
              <w:lang w:eastAsia="en-GB"/>
            </w:rPr>
          </w:pPr>
          <w:hyperlink w:anchor="_Toc109388506" w:history="1">
            <w:r w:rsidRPr="00057F79">
              <w:rPr>
                <w:rStyle w:val="Hyperlink"/>
                <w:noProof/>
              </w:rPr>
              <w:t>6. The Solutions?</w:t>
            </w:r>
            <w:r>
              <w:rPr>
                <w:noProof/>
                <w:webHidden/>
              </w:rPr>
              <w:tab/>
            </w:r>
            <w:r>
              <w:rPr>
                <w:noProof/>
                <w:webHidden/>
              </w:rPr>
              <w:fldChar w:fldCharType="begin"/>
            </w:r>
            <w:r>
              <w:rPr>
                <w:noProof/>
                <w:webHidden/>
              </w:rPr>
              <w:instrText xml:space="preserve"> PAGEREF _Toc109388506 \h </w:instrText>
            </w:r>
            <w:r>
              <w:rPr>
                <w:noProof/>
                <w:webHidden/>
              </w:rPr>
            </w:r>
            <w:r>
              <w:rPr>
                <w:noProof/>
                <w:webHidden/>
              </w:rPr>
              <w:fldChar w:fldCharType="separate"/>
            </w:r>
            <w:r>
              <w:rPr>
                <w:noProof/>
                <w:webHidden/>
              </w:rPr>
              <w:t>7</w:t>
            </w:r>
            <w:r>
              <w:rPr>
                <w:noProof/>
                <w:webHidden/>
              </w:rPr>
              <w:fldChar w:fldCharType="end"/>
            </w:r>
          </w:hyperlink>
        </w:p>
        <w:p w14:paraId="73EE8839" w14:textId="42A1D50B" w:rsidR="00486EF2" w:rsidRDefault="00486EF2">
          <w:pPr>
            <w:pStyle w:val="TOC1"/>
            <w:tabs>
              <w:tab w:val="right" w:leader="dot" w:pos="9016"/>
            </w:tabs>
            <w:rPr>
              <w:noProof/>
              <w:lang w:eastAsia="en-GB"/>
            </w:rPr>
          </w:pPr>
          <w:hyperlink w:anchor="_Toc109388507" w:history="1">
            <w:r w:rsidRPr="00057F79">
              <w:rPr>
                <w:rStyle w:val="Hyperlink"/>
                <w:noProof/>
              </w:rPr>
              <w:t>7. Conclusion and Evaluation</w:t>
            </w:r>
            <w:r>
              <w:rPr>
                <w:noProof/>
                <w:webHidden/>
              </w:rPr>
              <w:tab/>
            </w:r>
            <w:r>
              <w:rPr>
                <w:noProof/>
                <w:webHidden/>
              </w:rPr>
              <w:fldChar w:fldCharType="begin"/>
            </w:r>
            <w:r>
              <w:rPr>
                <w:noProof/>
                <w:webHidden/>
              </w:rPr>
              <w:instrText xml:space="preserve"> PAGEREF _Toc109388507 \h </w:instrText>
            </w:r>
            <w:r>
              <w:rPr>
                <w:noProof/>
                <w:webHidden/>
              </w:rPr>
            </w:r>
            <w:r>
              <w:rPr>
                <w:noProof/>
                <w:webHidden/>
              </w:rPr>
              <w:fldChar w:fldCharType="separate"/>
            </w:r>
            <w:r>
              <w:rPr>
                <w:noProof/>
                <w:webHidden/>
              </w:rPr>
              <w:t>7</w:t>
            </w:r>
            <w:r>
              <w:rPr>
                <w:noProof/>
                <w:webHidden/>
              </w:rPr>
              <w:fldChar w:fldCharType="end"/>
            </w:r>
          </w:hyperlink>
        </w:p>
        <w:p w14:paraId="20ECE5A6" w14:textId="08DD238A" w:rsidR="00486EF2" w:rsidRDefault="00486EF2">
          <w:pPr>
            <w:pStyle w:val="TOC1"/>
            <w:tabs>
              <w:tab w:val="right" w:leader="dot" w:pos="9016"/>
            </w:tabs>
            <w:rPr>
              <w:noProof/>
              <w:lang w:eastAsia="en-GB"/>
            </w:rPr>
          </w:pPr>
          <w:hyperlink w:anchor="_Toc109388508" w:history="1">
            <w:r w:rsidRPr="00057F79">
              <w:rPr>
                <w:rStyle w:val="Hyperlink"/>
                <w:noProof/>
              </w:rPr>
              <w:t>References</w:t>
            </w:r>
            <w:r>
              <w:rPr>
                <w:noProof/>
                <w:webHidden/>
              </w:rPr>
              <w:tab/>
            </w:r>
            <w:r>
              <w:rPr>
                <w:noProof/>
                <w:webHidden/>
              </w:rPr>
              <w:fldChar w:fldCharType="begin"/>
            </w:r>
            <w:r>
              <w:rPr>
                <w:noProof/>
                <w:webHidden/>
              </w:rPr>
              <w:instrText xml:space="preserve"> PAGEREF _Toc109388508 \h </w:instrText>
            </w:r>
            <w:r>
              <w:rPr>
                <w:noProof/>
                <w:webHidden/>
              </w:rPr>
            </w:r>
            <w:r>
              <w:rPr>
                <w:noProof/>
                <w:webHidden/>
              </w:rPr>
              <w:fldChar w:fldCharType="separate"/>
            </w:r>
            <w:r>
              <w:rPr>
                <w:noProof/>
                <w:webHidden/>
              </w:rPr>
              <w:t>8</w:t>
            </w:r>
            <w:r>
              <w:rPr>
                <w:noProof/>
                <w:webHidden/>
              </w:rPr>
              <w:fldChar w:fldCharType="end"/>
            </w:r>
          </w:hyperlink>
        </w:p>
        <w:p w14:paraId="63DF4D21" w14:textId="58CC0C23" w:rsidR="00C90349" w:rsidRDefault="00C90349">
          <w:r>
            <w:rPr>
              <w:b/>
              <w:bCs/>
              <w:noProof/>
            </w:rPr>
            <w:fldChar w:fldCharType="end"/>
          </w:r>
        </w:p>
      </w:sdtContent>
    </w:sdt>
    <w:p w14:paraId="6C39891A" w14:textId="77777777" w:rsidR="00783745" w:rsidRDefault="00783745" w:rsidP="00F00B2C">
      <w:pPr>
        <w:pStyle w:val="Heading1"/>
      </w:pPr>
    </w:p>
    <w:p w14:paraId="27F46E19" w14:textId="0AA9B05E" w:rsidR="0022586B" w:rsidRDefault="00B33EA8" w:rsidP="00010289">
      <w:pPr>
        <w:pStyle w:val="Heading1"/>
        <w:numPr>
          <w:ilvl w:val="0"/>
          <w:numId w:val="10"/>
        </w:numPr>
      </w:pPr>
      <w:bookmarkStart w:id="0" w:name="_Toc109388491"/>
      <w:r>
        <w:t>Introduction</w:t>
      </w:r>
      <w:bookmarkEnd w:id="0"/>
    </w:p>
    <w:p w14:paraId="66B9E8D9" w14:textId="64F7B0DB" w:rsidR="00010289" w:rsidRDefault="00010289" w:rsidP="00010289">
      <w:r>
        <w:t xml:space="preserve">The aim of this report is to describe and explain the </w:t>
      </w:r>
      <w:r w:rsidR="00FD43B3">
        <w:t xml:space="preserve">detrimental effect that water can have on explosive materials, OME articles, and the processes to produce them. </w:t>
      </w:r>
    </w:p>
    <w:p w14:paraId="0D48A597" w14:textId="2238110B" w:rsidR="00FD43B3" w:rsidRDefault="00FD43B3" w:rsidP="00010289">
      <w:r>
        <w:t xml:space="preserve">The report will discuss </w:t>
      </w:r>
      <w:r w:rsidR="00173438">
        <w:t>the properties of water, both chemical and physics. The earth’s atmosphere, and how much water is present in the surroundings. The role water plays in a verity of chemical reactions, covering both acid base and redox reactions.</w:t>
      </w:r>
    </w:p>
    <w:p w14:paraId="08780463" w14:textId="71349123" w:rsidR="006A0D70" w:rsidRDefault="006A0D70" w:rsidP="0090379E">
      <w:r>
        <w:t xml:space="preserve">The adverse effects on OME related article, process and materials will then be explained and discusses, covering a variety of effects, followed by </w:t>
      </w:r>
      <w:r w:rsidR="00193291">
        <w:t>some possible solutions to combat the problem posed by water.</w:t>
      </w:r>
    </w:p>
    <w:p w14:paraId="08B0D0CC" w14:textId="2FD775D3" w:rsidR="00C738C3" w:rsidRDefault="00513708" w:rsidP="00513708">
      <w:pPr>
        <w:jc w:val="center"/>
      </w:pPr>
      <w:r>
        <w:rPr>
          <w:noProof/>
          <w:lang w:eastAsia="en-GB"/>
        </w:rPr>
        <w:lastRenderedPageBreak/>
        <w:drawing>
          <wp:inline distT="0" distB="0" distL="0" distR="0" wp14:anchorId="2E34313D" wp14:editId="4134E666">
            <wp:extent cx="2406278" cy="198371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24668" cy="1998873"/>
                    </a:xfrm>
                    <a:prstGeom prst="rect">
                      <a:avLst/>
                    </a:prstGeom>
                    <a:noFill/>
                  </pic:spPr>
                </pic:pic>
              </a:graphicData>
            </a:graphic>
          </wp:inline>
        </w:drawing>
      </w:r>
      <w:sdt>
        <w:sdtPr>
          <w:id w:val="2046862669"/>
          <w:citation/>
        </w:sdtPr>
        <w:sdtContent>
          <w:r>
            <w:fldChar w:fldCharType="begin"/>
          </w:r>
          <w:r>
            <w:instrText xml:space="preserve"> CITATION See22 \l 2057 </w:instrText>
          </w:r>
          <w:r>
            <w:fldChar w:fldCharType="separate"/>
          </w:r>
          <w:r w:rsidR="00A0276D">
            <w:rPr>
              <w:noProof/>
            </w:rPr>
            <w:t xml:space="preserve"> </w:t>
          </w:r>
          <w:r w:rsidR="00A0276D" w:rsidRPr="00A0276D">
            <w:rPr>
              <w:noProof/>
            </w:rPr>
            <w:t>[1]</w:t>
          </w:r>
          <w:r>
            <w:fldChar w:fldCharType="end"/>
          </w:r>
        </w:sdtContent>
      </w:sdt>
    </w:p>
    <w:p w14:paraId="6C912866" w14:textId="2BFF0837" w:rsidR="00513708" w:rsidRDefault="00513708" w:rsidP="00513708">
      <w:r>
        <w:t>A water molecule, or H</w:t>
      </w:r>
      <w:r>
        <w:rPr>
          <w:vertAlign w:val="subscript"/>
        </w:rPr>
        <w:t>2</w:t>
      </w:r>
      <w:r>
        <w:t xml:space="preserve">O, is made up from two hydrogen atoms, and a single oxygen atom. The single electron </w:t>
      </w:r>
      <w:r w:rsidR="004D1EF1">
        <w:t xml:space="preserve">of each hydrogen atom forms a covalent bond with one of the 6 outer shell electron of the oxygen atom. </w:t>
      </w:r>
    </w:p>
    <w:p w14:paraId="71EAF015" w14:textId="38D63559" w:rsidR="004D1EF1" w:rsidRPr="00513708" w:rsidRDefault="004D1EF1" w:rsidP="00513708">
      <w:r>
        <w:t xml:space="preserve">The remaining outer electrons of the oxygen form two lone pairs on one side of the molecule, giving it a relatively negative side to the molecule. The hydrogen side being relatively positive. </w:t>
      </w:r>
    </w:p>
    <w:p w14:paraId="5CBA5543" w14:textId="17555FE6" w:rsidR="00783745" w:rsidRDefault="00B33EA8" w:rsidP="0090379E">
      <w:pPr>
        <w:pStyle w:val="Heading1"/>
        <w:numPr>
          <w:ilvl w:val="0"/>
          <w:numId w:val="10"/>
        </w:numPr>
      </w:pPr>
      <w:bookmarkStart w:id="1" w:name="_Toc109388492"/>
      <w:r>
        <w:t>P</w:t>
      </w:r>
      <w:r w:rsidR="00810660">
        <w:t>roperties of Water</w:t>
      </w:r>
      <w:bookmarkEnd w:id="1"/>
    </w:p>
    <w:p w14:paraId="403721D4" w14:textId="19EE80C8" w:rsidR="0090379E" w:rsidRDefault="0090379E" w:rsidP="0090379E">
      <w:pPr>
        <w:pStyle w:val="Heading2"/>
        <w:numPr>
          <w:ilvl w:val="1"/>
          <w:numId w:val="10"/>
        </w:numPr>
      </w:pPr>
      <w:bookmarkStart w:id="2" w:name="_Toc109388493"/>
      <w:r>
        <w:t>Physical</w:t>
      </w:r>
      <w:bookmarkEnd w:id="2"/>
    </w:p>
    <w:p w14:paraId="6DCF2B15" w14:textId="7571E343" w:rsidR="0077018D" w:rsidRDefault="0077018D" w:rsidP="0077018D">
      <w:r>
        <w:t xml:space="preserve">A physical property of a substance can be seen and recorded, without changing its identity. Examples of physical properties are colour, boiling and melting points and density. </w:t>
      </w:r>
      <w:sdt>
        <w:sdtPr>
          <w:id w:val="-573282355"/>
          <w:citation/>
        </w:sdtPr>
        <w:sdtContent>
          <w:r w:rsidR="006070D3">
            <w:fldChar w:fldCharType="begin"/>
          </w:r>
          <w:r w:rsidR="006070D3">
            <w:instrText xml:space="preserve"> CITATION Lib22 \l 2057 </w:instrText>
          </w:r>
          <w:r w:rsidR="006070D3">
            <w:fldChar w:fldCharType="separate"/>
          </w:r>
          <w:r w:rsidR="00A0276D" w:rsidRPr="00A0276D">
            <w:rPr>
              <w:noProof/>
            </w:rPr>
            <w:t>[2]</w:t>
          </w:r>
          <w:r w:rsidR="006070D3">
            <w:fldChar w:fldCharType="end"/>
          </w:r>
        </w:sdtContent>
      </w:sdt>
    </w:p>
    <w:p w14:paraId="718A2A37" w14:textId="1C0EA776" w:rsidR="0077018D" w:rsidRDefault="0077018D" w:rsidP="0077018D">
      <w:r>
        <w:t>Water is the liquid name of H</w:t>
      </w:r>
      <w:r>
        <w:rPr>
          <w:vertAlign w:val="subscript"/>
        </w:rPr>
        <w:t>2</w:t>
      </w:r>
      <w:r>
        <w:t>O, water can also be found in solid (Ice) and gaseous (Steam) states.</w:t>
      </w:r>
    </w:p>
    <w:p w14:paraId="793B0D57" w14:textId="3505C4F2" w:rsidR="0077018D" w:rsidRDefault="0077018D" w:rsidP="0077018D">
      <w:r>
        <w:t>The boiling point of water is 100</w:t>
      </w:r>
      <w:r w:rsidR="004B3395">
        <w:t xml:space="preserve"> degrees Celsius or 373.15 Kelvin, this is the point liquid water transitions to steam. </w:t>
      </w:r>
    </w:p>
    <w:p w14:paraId="38D8C665" w14:textId="77777777" w:rsidR="006070D3" w:rsidRDefault="004B3395" w:rsidP="0077018D">
      <w:pPr>
        <w:rPr>
          <w:noProof/>
          <w:lang w:eastAsia="en-GB"/>
        </w:rPr>
      </w:pPr>
      <w:r>
        <w:t>The melting point of ice is 0 degrees Celsius or 273.15 Kelvin, this is the point solid water, ice, transitions into a liquid.</w:t>
      </w:r>
      <w:r w:rsidR="006070D3" w:rsidRPr="006070D3">
        <w:rPr>
          <w:noProof/>
          <w:lang w:eastAsia="en-GB"/>
        </w:rPr>
        <w:t xml:space="preserve"> </w:t>
      </w:r>
    </w:p>
    <w:p w14:paraId="749FC1EB" w14:textId="0CDCB33C" w:rsidR="006070D3" w:rsidRPr="0090379E" w:rsidRDefault="006070D3" w:rsidP="00EF2BE3">
      <w:r>
        <w:rPr>
          <w:noProof/>
          <w:lang w:eastAsia="en-GB"/>
        </w:rPr>
        <w:t>The diagram below show the water in its three</w:t>
      </w:r>
      <w:r w:rsidR="00EF2BE3">
        <w:rPr>
          <w:noProof/>
          <w:lang w:eastAsia="en-GB"/>
        </w:rPr>
        <w:t xml:space="preserve"> diffeent stataes, including th</w:t>
      </w:r>
      <w:r>
        <w:rPr>
          <w:noProof/>
          <w:lang w:eastAsia="en-GB"/>
        </w:rPr>
        <w:t>e</w:t>
      </w:r>
      <w:r w:rsidR="00EF2BE3">
        <w:rPr>
          <w:noProof/>
          <w:lang w:eastAsia="en-GB"/>
        </w:rPr>
        <w:t xml:space="preserve"> </w:t>
      </w:r>
      <w:r>
        <w:rPr>
          <w:noProof/>
          <w:lang w:eastAsia="en-GB"/>
        </w:rPr>
        <w:t xml:space="preserve">hydrogen bonds holding the water molocules togther in water and ice. </w:t>
      </w:r>
      <w:r>
        <w:rPr>
          <w:noProof/>
          <w:lang w:eastAsia="en-GB"/>
        </w:rPr>
        <w:drawing>
          <wp:inline distT="0" distB="0" distL="0" distR="0" wp14:anchorId="4B9F4F5B" wp14:editId="39B43093">
            <wp:extent cx="5705475" cy="20478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05475" cy="2047875"/>
                    </a:xfrm>
                    <a:prstGeom prst="rect">
                      <a:avLst/>
                    </a:prstGeom>
                    <a:noFill/>
                  </pic:spPr>
                </pic:pic>
              </a:graphicData>
            </a:graphic>
          </wp:inline>
        </w:drawing>
      </w:r>
      <w:r w:rsidRPr="006070D3">
        <w:t xml:space="preserve"> </w:t>
      </w:r>
      <w:sdt>
        <w:sdtPr>
          <w:id w:val="1878736987"/>
          <w:citation/>
        </w:sdtPr>
        <w:sdtContent>
          <w:r w:rsidR="00EF2BE3">
            <w:fldChar w:fldCharType="begin"/>
          </w:r>
          <w:r w:rsidR="00EF2BE3">
            <w:instrText xml:space="preserve"> CITATION Eri22 \l 2057 </w:instrText>
          </w:r>
          <w:r w:rsidR="00EF2BE3">
            <w:fldChar w:fldCharType="separate"/>
          </w:r>
          <w:r w:rsidR="00A0276D" w:rsidRPr="00A0276D">
            <w:rPr>
              <w:noProof/>
            </w:rPr>
            <w:t>[3]</w:t>
          </w:r>
          <w:r w:rsidR="00EF2BE3">
            <w:fldChar w:fldCharType="end"/>
          </w:r>
        </w:sdtContent>
      </w:sdt>
    </w:p>
    <w:p w14:paraId="396135A8" w14:textId="3A8A51B4" w:rsidR="004B3395" w:rsidRPr="0077018D" w:rsidRDefault="004D1EF1" w:rsidP="0077018D">
      <w:r>
        <w:t>A Hydrogen bond is an intermolecular force, creating a bond between two molecules</w:t>
      </w:r>
      <w:r w:rsidR="00842F07">
        <w:t xml:space="preserve">. They are weaker than covalent or ionic bonds. The hydrogen bonds in water are formed between the relative </w:t>
      </w:r>
      <w:r w:rsidR="00842F07">
        <w:lastRenderedPageBreak/>
        <w:t xml:space="preserve">positive hydrogen atom of one water molecule, and the relatively negative oxygen side of another. </w:t>
      </w:r>
      <w:sdt>
        <w:sdtPr>
          <w:id w:val="1793868922"/>
          <w:citation/>
        </w:sdtPr>
        <w:sdtContent>
          <w:r w:rsidR="00842F07">
            <w:fldChar w:fldCharType="begin"/>
          </w:r>
          <w:r w:rsidR="00842F07">
            <w:instrText xml:space="preserve"> CITATION Lib20 \l 2057 </w:instrText>
          </w:r>
          <w:r w:rsidR="00842F07">
            <w:fldChar w:fldCharType="separate"/>
          </w:r>
          <w:r w:rsidR="00A0276D" w:rsidRPr="00A0276D">
            <w:rPr>
              <w:noProof/>
            </w:rPr>
            <w:t>[4]</w:t>
          </w:r>
          <w:r w:rsidR="00842F07">
            <w:fldChar w:fldCharType="end"/>
          </w:r>
        </w:sdtContent>
      </w:sdt>
    </w:p>
    <w:p w14:paraId="15CCF1AB" w14:textId="1F495FD6" w:rsidR="0090379E" w:rsidRDefault="0090379E" w:rsidP="0090379E">
      <w:pPr>
        <w:pStyle w:val="Heading2"/>
        <w:numPr>
          <w:ilvl w:val="1"/>
          <w:numId w:val="10"/>
        </w:numPr>
      </w:pPr>
      <w:bookmarkStart w:id="3" w:name="_Toc109388494"/>
      <w:r>
        <w:t>Chemical</w:t>
      </w:r>
      <w:bookmarkEnd w:id="3"/>
    </w:p>
    <w:p w14:paraId="5CEE6789" w14:textId="76AD514A" w:rsidR="00EF2BE3" w:rsidRDefault="00EF2BE3" w:rsidP="00EF2BE3">
      <w:r>
        <w:t xml:space="preserve">The chemical properties of a substance describes its ability </w:t>
      </w:r>
      <w:r w:rsidR="00C738C3">
        <w:t xml:space="preserve">to undergo a reaction due to its composition. </w:t>
      </w:r>
      <w:sdt>
        <w:sdtPr>
          <w:id w:val="-2067638190"/>
          <w:citation/>
        </w:sdtPr>
        <w:sdtContent>
          <w:r w:rsidR="00C738C3">
            <w:fldChar w:fldCharType="begin"/>
          </w:r>
          <w:r w:rsidR="00C738C3">
            <w:instrText xml:space="preserve"> CITATION Lib22 \l 2057 </w:instrText>
          </w:r>
          <w:r w:rsidR="00C738C3">
            <w:fldChar w:fldCharType="separate"/>
          </w:r>
          <w:r w:rsidR="00A0276D" w:rsidRPr="00A0276D">
            <w:rPr>
              <w:noProof/>
            </w:rPr>
            <w:t>[2]</w:t>
          </w:r>
          <w:r w:rsidR="00C738C3">
            <w:fldChar w:fldCharType="end"/>
          </w:r>
        </w:sdtContent>
      </w:sdt>
    </w:p>
    <w:p w14:paraId="632AF898" w14:textId="744B7E35" w:rsidR="005550A6" w:rsidRDefault="005550A6" w:rsidP="00EF2BE3">
      <w:r>
        <w:t xml:space="preserve">Water has an amphoteric nature, </w:t>
      </w:r>
      <w:r w:rsidR="00A7218F">
        <w:t>meaning</w:t>
      </w:r>
      <w:r w:rsidR="00E21B74">
        <w:t xml:space="preserve"> it can </w:t>
      </w:r>
      <w:r>
        <w:t xml:space="preserve">act as </w:t>
      </w:r>
      <w:r w:rsidR="00E21B74">
        <w:t>either an acid or a</w:t>
      </w:r>
      <w:r>
        <w:t xml:space="preserve"> base in </w:t>
      </w:r>
      <w:r w:rsidR="00A7218F">
        <w:t>reactions</w:t>
      </w:r>
      <w:r w:rsidR="00E21B74">
        <w:t>, for example, and acid:</w:t>
      </w:r>
    </w:p>
    <w:p w14:paraId="0F35AF38" w14:textId="5E459494" w:rsidR="00E21B74" w:rsidRPr="001B3FBF" w:rsidRDefault="00486EF2" w:rsidP="00EF2BE3">
      <m:oMathPara>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O </m:t>
          </m:r>
          <m:d>
            <m:dPr>
              <m:ctrlPr>
                <w:rPr>
                  <w:rFonts w:ascii="Cambria Math" w:hAnsi="Cambria Math"/>
                  <w:i/>
                </w:rPr>
              </m:ctrlPr>
            </m:dPr>
            <m:e>
              <m:r>
                <w:rPr>
                  <w:rFonts w:ascii="Cambria Math" w:hAnsi="Cambria Math"/>
                </w:rPr>
                <m:t>l</m:t>
              </m:r>
            </m:e>
          </m:d>
          <m:r>
            <w:rPr>
              <w:rFonts w:ascii="Cambria Math" w:hAnsi="Cambria Math"/>
            </w:rPr>
            <m:t>+N</m:t>
          </m:r>
          <m:sSub>
            <m:sSubPr>
              <m:ctrlPr>
                <w:rPr>
                  <w:rFonts w:ascii="Cambria Math" w:hAnsi="Cambria Math"/>
                  <w:i/>
                </w:rPr>
              </m:ctrlPr>
            </m:sSubPr>
            <m:e>
              <m:r>
                <w:rPr>
                  <w:rFonts w:ascii="Cambria Math" w:hAnsi="Cambria Math"/>
                </w:rPr>
                <m:t>H</m:t>
              </m:r>
            </m:e>
            <m:sub>
              <m:r>
                <w:rPr>
                  <w:rFonts w:ascii="Cambria Math" w:hAnsi="Cambria Math"/>
                </w:rPr>
                <m:t>3</m:t>
              </m:r>
            </m:sub>
          </m:sSub>
          <m:d>
            <m:dPr>
              <m:ctrlPr>
                <w:rPr>
                  <w:rFonts w:ascii="Cambria Math" w:hAnsi="Cambria Math"/>
                  <w:i/>
                </w:rPr>
              </m:ctrlPr>
            </m:dPr>
            <m:e>
              <m:r>
                <w:rPr>
                  <w:rFonts w:ascii="Cambria Math" w:hAnsi="Cambria Math"/>
                </w:rPr>
                <m:t>aq</m:t>
              </m:r>
            </m:e>
          </m:d>
          <m:r>
            <w:rPr>
              <w:rFonts w:ascii="Cambria Math" w:hAnsi="Cambria Math"/>
            </w:rPr>
            <m:t>→N</m:t>
          </m:r>
          <m:sSub>
            <m:sSubPr>
              <m:ctrlPr>
                <w:rPr>
                  <w:rFonts w:ascii="Cambria Math" w:hAnsi="Cambria Math"/>
                  <w:i/>
                </w:rPr>
              </m:ctrlPr>
            </m:sSubPr>
            <m:e>
              <m:r>
                <w:rPr>
                  <w:rFonts w:ascii="Cambria Math" w:hAnsi="Cambria Math"/>
                </w:rPr>
                <m:t>H</m:t>
              </m:r>
            </m:e>
            <m:sub>
              <m:r>
                <w:rPr>
                  <w:rFonts w:ascii="Cambria Math" w:hAnsi="Cambria Math"/>
                </w:rPr>
                <m:t>4</m:t>
              </m:r>
            </m:sub>
          </m:sSub>
          <m:r>
            <w:rPr>
              <w:rFonts w:ascii="Cambria Math" w:hAnsi="Cambria Math"/>
            </w:rPr>
            <m:t>+</m:t>
          </m:r>
          <m:d>
            <m:dPr>
              <m:ctrlPr>
                <w:rPr>
                  <w:rFonts w:ascii="Cambria Math" w:hAnsi="Cambria Math"/>
                  <w:i/>
                </w:rPr>
              </m:ctrlPr>
            </m:dPr>
            <m:e>
              <m:r>
                <w:rPr>
                  <w:rFonts w:ascii="Cambria Math" w:hAnsi="Cambria Math"/>
                </w:rPr>
                <m:t>aq</m:t>
              </m:r>
            </m:e>
          </m:d>
          <m:r>
            <w:rPr>
              <w:rFonts w:ascii="Cambria Math" w:hAnsi="Cambria Math"/>
            </w:rPr>
            <m:t>+OH-</m:t>
          </m:r>
          <m:d>
            <m:dPr>
              <m:ctrlPr>
                <w:rPr>
                  <w:rFonts w:ascii="Cambria Math" w:hAnsi="Cambria Math"/>
                  <w:i/>
                </w:rPr>
              </m:ctrlPr>
            </m:dPr>
            <m:e>
              <m:r>
                <w:rPr>
                  <w:rFonts w:ascii="Cambria Math" w:hAnsi="Cambria Math"/>
                </w:rPr>
                <m:t>aq</m:t>
              </m:r>
            </m:e>
          </m:d>
        </m:oMath>
      </m:oMathPara>
    </w:p>
    <w:p w14:paraId="2E61E468" w14:textId="644F8546" w:rsidR="001B3FBF" w:rsidRDefault="001B3FBF" w:rsidP="00EF2BE3">
      <w:r>
        <w:t>Or a base:</w:t>
      </w:r>
    </w:p>
    <w:p w14:paraId="59B8B4B5" w14:textId="32D58BFC" w:rsidR="001B3FBF" w:rsidRPr="001B3FBF" w:rsidRDefault="00486EF2" w:rsidP="00EF2BE3">
      <m:oMathPara>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d>
            <m:dPr>
              <m:ctrlPr>
                <w:rPr>
                  <w:rFonts w:ascii="Cambria Math" w:hAnsi="Cambria Math"/>
                  <w:i/>
                </w:rPr>
              </m:ctrlPr>
            </m:dPr>
            <m:e>
              <m:r>
                <w:rPr>
                  <w:rFonts w:ascii="Cambria Math" w:hAnsi="Cambria Math"/>
                </w:rPr>
                <m:t>l</m:t>
              </m:r>
            </m:e>
          </m:d>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S</m:t>
          </m:r>
          <m:d>
            <m:dPr>
              <m:ctrlPr>
                <w:rPr>
                  <w:rFonts w:ascii="Cambria Math" w:hAnsi="Cambria Math"/>
                  <w:i/>
                </w:rPr>
              </m:ctrlPr>
            </m:dPr>
            <m:e>
              <m:r>
                <w:rPr>
                  <w:rFonts w:ascii="Cambria Math" w:hAnsi="Cambria Math"/>
                </w:rPr>
                <m:t>aq</m:t>
              </m:r>
            </m:e>
          </m:d>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O+</m:t>
          </m:r>
          <m:d>
            <m:dPr>
              <m:ctrlPr>
                <w:rPr>
                  <w:rFonts w:ascii="Cambria Math" w:hAnsi="Cambria Math"/>
                  <w:i/>
                </w:rPr>
              </m:ctrlPr>
            </m:dPr>
            <m:e>
              <m:r>
                <w:rPr>
                  <w:rFonts w:ascii="Cambria Math" w:hAnsi="Cambria Math"/>
                </w:rPr>
                <m:t>aq</m:t>
              </m:r>
            </m:e>
          </m:d>
          <m:r>
            <w:rPr>
              <w:rFonts w:ascii="Cambria Math" w:hAnsi="Cambria Math"/>
            </w:rPr>
            <m:t>+HS-(aq)</m:t>
          </m:r>
        </m:oMath>
      </m:oMathPara>
    </w:p>
    <w:p w14:paraId="456809BB" w14:textId="77777777" w:rsidR="001B3FBF" w:rsidRDefault="001B3FBF" w:rsidP="00EF2BE3"/>
    <w:p w14:paraId="61F36DE3" w14:textId="47628F81" w:rsidR="00C738C3" w:rsidRDefault="00431B33" w:rsidP="00EF2BE3">
      <w:r>
        <w:t>Water also plays a large part in redox reactions, electropositive atoms will reduce a water to a hydrogen molecule. For example the reaction between water and sodium to produce sodium hydroxide and hydrogen.</w:t>
      </w:r>
    </w:p>
    <w:p w14:paraId="2B28314A" w14:textId="083E46DE" w:rsidR="00431B33" w:rsidRDefault="00431B33" w:rsidP="00EF2BE3">
      <w:r>
        <w:t>Also in photosynthesis, water can be oxidised to produce oxygen, making it useful on both sides of redox reactions.</w:t>
      </w:r>
    </w:p>
    <w:p w14:paraId="58317808" w14:textId="324CF670" w:rsidR="00837EF0" w:rsidRDefault="00837EF0" w:rsidP="00EF2BE3">
      <w:r>
        <w:t xml:space="preserve">Another </w:t>
      </w:r>
      <w:r w:rsidR="00F11452">
        <w:t xml:space="preserve">chemical property of water is its strong hydrating tendency, resulting in its ability to carry out hydrolysis reactions. It is used to dissolve many ionic compounds, and come covalent compounds. </w:t>
      </w:r>
      <w:sdt>
        <w:sdtPr>
          <w:id w:val="1383212004"/>
          <w:citation/>
        </w:sdtPr>
        <w:sdtContent>
          <w:r w:rsidR="00F11452">
            <w:fldChar w:fldCharType="begin"/>
          </w:r>
          <w:r w:rsidR="00F11452">
            <w:instrText xml:space="preserve"> CITATION Byj22 \l 2057 </w:instrText>
          </w:r>
          <w:r w:rsidR="00F11452">
            <w:fldChar w:fldCharType="separate"/>
          </w:r>
          <w:r w:rsidR="00A0276D" w:rsidRPr="00A0276D">
            <w:rPr>
              <w:noProof/>
            </w:rPr>
            <w:t>[5]</w:t>
          </w:r>
          <w:r w:rsidR="00F11452">
            <w:fldChar w:fldCharType="end"/>
          </w:r>
        </w:sdtContent>
      </w:sdt>
    </w:p>
    <w:p w14:paraId="3800B4C0" w14:textId="77777777" w:rsidR="00431B33" w:rsidRPr="00EF2BE3" w:rsidRDefault="00431B33" w:rsidP="00EF2BE3"/>
    <w:p w14:paraId="1DF331A9" w14:textId="4D2745B1" w:rsidR="008E3393" w:rsidRDefault="00B33EA8" w:rsidP="00C919E3">
      <w:pPr>
        <w:pStyle w:val="Heading1"/>
      </w:pPr>
      <w:bookmarkStart w:id="4" w:name="_Toc109388495"/>
      <w:r>
        <w:t xml:space="preserve">3. </w:t>
      </w:r>
      <w:r w:rsidR="00810660">
        <w:t>The Atmosphere</w:t>
      </w:r>
      <w:bookmarkEnd w:id="4"/>
    </w:p>
    <w:p w14:paraId="76A9752F" w14:textId="4DF5748B" w:rsidR="00345630" w:rsidRDefault="00345630" w:rsidP="00345630">
      <w:pPr>
        <w:pStyle w:val="Heading2"/>
      </w:pPr>
      <w:bookmarkStart w:id="5" w:name="_Toc109388496"/>
      <w:r>
        <w:t>3.1. What makes</w:t>
      </w:r>
      <w:r w:rsidR="00F76FE7">
        <w:t xml:space="preserve"> up</w:t>
      </w:r>
      <w:r>
        <w:t xml:space="preserve"> the atmosphere?</w:t>
      </w:r>
      <w:bookmarkEnd w:id="5"/>
    </w:p>
    <w:p w14:paraId="5C84C5BF" w14:textId="4CC85CE2" w:rsidR="00B822DD" w:rsidRDefault="00B822DD" w:rsidP="00B822DD"/>
    <w:p w14:paraId="3DA03493" w14:textId="5960E590" w:rsidR="00B822DD" w:rsidRDefault="00B822DD" w:rsidP="00B822DD">
      <w:r>
        <w:t>B</w:t>
      </w:r>
      <w:r w:rsidR="0008197E">
        <w:t xml:space="preserve">elow is a pie chart visualising the percentage makeup of the earth’s atmosphere, water vapour makes up such a small amount, but can also vary, so is not represented on the chart.  </w:t>
      </w:r>
    </w:p>
    <w:p w14:paraId="7553A691" w14:textId="05DB4D68" w:rsidR="0008197E" w:rsidRDefault="0008197E" w:rsidP="00B822DD"/>
    <w:p w14:paraId="4935391E" w14:textId="77777777" w:rsidR="0008197E" w:rsidRPr="00B822DD" w:rsidRDefault="0008197E" w:rsidP="00B822DD"/>
    <w:p w14:paraId="56AD159B" w14:textId="547AE1C0" w:rsidR="00194C81" w:rsidRDefault="00194C81" w:rsidP="0008197E">
      <w:pPr>
        <w:jc w:val="center"/>
      </w:pPr>
      <w:r>
        <w:rPr>
          <w:noProof/>
          <w:lang w:eastAsia="en-GB"/>
        </w:rPr>
        <w:lastRenderedPageBreak/>
        <w:drawing>
          <wp:inline distT="0" distB="0" distL="0" distR="0" wp14:anchorId="02378B51" wp14:editId="50A011DF">
            <wp:extent cx="4572000" cy="26940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5173" cy="2701801"/>
                    </a:xfrm>
                    <a:prstGeom prst="rect">
                      <a:avLst/>
                    </a:prstGeom>
                    <a:noFill/>
                  </pic:spPr>
                </pic:pic>
              </a:graphicData>
            </a:graphic>
          </wp:inline>
        </w:drawing>
      </w:r>
      <w:sdt>
        <w:sdtPr>
          <w:id w:val="761106411"/>
          <w:citation/>
        </w:sdtPr>
        <w:sdtContent>
          <w:r>
            <w:fldChar w:fldCharType="begin"/>
          </w:r>
          <w:r>
            <w:instrText xml:space="preserve"> CITATION Uni22 \l 2057 </w:instrText>
          </w:r>
          <w:r>
            <w:fldChar w:fldCharType="separate"/>
          </w:r>
          <w:r w:rsidR="00A0276D">
            <w:rPr>
              <w:noProof/>
            </w:rPr>
            <w:t xml:space="preserve"> </w:t>
          </w:r>
          <w:r w:rsidR="00A0276D" w:rsidRPr="00A0276D">
            <w:rPr>
              <w:noProof/>
            </w:rPr>
            <w:t>[6]</w:t>
          </w:r>
          <w:r>
            <w:fldChar w:fldCharType="end"/>
          </w:r>
        </w:sdtContent>
      </w:sdt>
    </w:p>
    <w:p w14:paraId="07043C4A" w14:textId="455BF291" w:rsidR="00B9695B" w:rsidRDefault="00B9695B" w:rsidP="0008197E">
      <w:pPr>
        <w:jc w:val="center"/>
      </w:pPr>
      <w:r>
        <w:rPr>
          <w:noProof/>
          <w:lang w:eastAsia="en-GB"/>
        </w:rPr>
        <w:drawing>
          <wp:inline distT="0" distB="0" distL="0" distR="0" wp14:anchorId="4F98AF54" wp14:editId="7096FD10">
            <wp:extent cx="2631056" cy="3731044"/>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9C680E.tmp"/>
                    <pic:cNvPicPr/>
                  </pic:nvPicPr>
                  <pic:blipFill>
                    <a:blip r:embed="rId15">
                      <a:extLst>
                        <a:ext uri="{28A0092B-C50C-407E-A947-70E740481C1C}">
                          <a14:useLocalDpi xmlns:a14="http://schemas.microsoft.com/office/drawing/2010/main" val="0"/>
                        </a:ext>
                      </a:extLst>
                    </a:blip>
                    <a:stretch>
                      <a:fillRect/>
                    </a:stretch>
                  </pic:blipFill>
                  <pic:spPr>
                    <a:xfrm>
                      <a:off x="0" y="0"/>
                      <a:ext cx="2650032" cy="3757954"/>
                    </a:xfrm>
                    <a:prstGeom prst="rect">
                      <a:avLst/>
                    </a:prstGeom>
                  </pic:spPr>
                </pic:pic>
              </a:graphicData>
            </a:graphic>
          </wp:inline>
        </w:drawing>
      </w:r>
      <w:sdt>
        <w:sdtPr>
          <w:id w:val="-950163839"/>
          <w:citation/>
        </w:sdtPr>
        <w:sdtContent>
          <w:r>
            <w:fldChar w:fldCharType="begin"/>
          </w:r>
          <w:r>
            <w:instrText xml:space="preserve"> CITATION DrD22 \l 2057 </w:instrText>
          </w:r>
          <w:r>
            <w:fldChar w:fldCharType="separate"/>
          </w:r>
          <w:r w:rsidR="00A0276D">
            <w:rPr>
              <w:noProof/>
            </w:rPr>
            <w:t xml:space="preserve"> </w:t>
          </w:r>
          <w:r w:rsidR="00A0276D" w:rsidRPr="00A0276D">
            <w:rPr>
              <w:noProof/>
            </w:rPr>
            <w:t>[7]</w:t>
          </w:r>
          <w:r>
            <w:fldChar w:fldCharType="end"/>
          </w:r>
        </w:sdtContent>
      </w:sdt>
    </w:p>
    <w:p w14:paraId="0BCB89F2" w14:textId="381C771B" w:rsidR="0008197E" w:rsidRDefault="0008197E" w:rsidP="0008197E">
      <w:r>
        <w:t xml:space="preserve">Water vapour in the atmosphere is a very important </w:t>
      </w:r>
      <w:r w:rsidR="005D5DF2">
        <w:t>greenhouse</w:t>
      </w:r>
      <w:r>
        <w:t xml:space="preserve"> gas, supplying the second most heat to the earth after the sun. </w:t>
      </w:r>
      <w:r w:rsidR="005D5DF2">
        <w:t>The water vapour</w:t>
      </w:r>
      <w:r>
        <w:t xml:space="preserve"> absorbs heat radiated by the earth and </w:t>
      </w:r>
      <w:r w:rsidR="005D5DF2">
        <w:t xml:space="preserve">then radiates in all directions, returning some of the lost heat to the earth. Resulting in the planets warming. </w:t>
      </w:r>
      <w:sdt>
        <w:sdtPr>
          <w:id w:val="-826362472"/>
          <w:citation/>
        </w:sdtPr>
        <w:sdtContent>
          <w:r w:rsidR="005D5DF2">
            <w:fldChar w:fldCharType="begin"/>
          </w:r>
          <w:r w:rsidR="005D5DF2">
            <w:instrText xml:space="preserve"> CITATION NAS22 \l 2057 </w:instrText>
          </w:r>
          <w:r w:rsidR="005D5DF2">
            <w:fldChar w:fldCharType="separate"/>
          </w:r>
          <w:r w:rsidR="00A0276D" w:rsidRPr="00A0276D">
            <w:rPr>
              <w:noProof/>
            </w:rPr>
            <w:t>[8]</w:t>
          </w:r>
          <w:r w:rsidR="005D5DF2">
            <w:fldChar w:fldCharType="end"/>
          </w:r>
        </w:sdtContent>
      </w:sdt>
    </w:p>
    <w:p w14:paraId="6C9D3B5F" w14:textId="0EABD0B9" w:rsidR="005D5DF2" w:rsidRPr="00194C81" w:rsidRDefault="005D5DF2" w:rsidP="0008197E">
      <w:r>
        <w:t xml:space="preserve">The chart shows more accurate levels of what can be found in the atmosphere, water is not shown as it is </w:t>
      </w:r>
      <w:r w:rsidR="00047871">
        <w:t>a</w:t>
      </w:r>
      <w:r>
        <w:t xml:space="preserve"> condensable greenhouse gas, it can transition between a gas and liquid depending on the temperature of the atmosphere. </w:t>
      </w:r>
      <w:r w:rsidR="00047871">
        <w:t xml:space="preserve">This results in the concentration of water vapour in the atmosphere increasing as the atmosphere gets warmer. </w:t>
      </w:r>
      <w:sdt>
        <w:sdtPr>
          <w:id w:val="-1623297749"/>
          <w:citation/>
        </w:sdtPr>
        <w:sdtContent>
          <w:r w:rsidR="00047871">
            <w:fldChar w:fldCharType="begin"/>
          </w:r>
          <w:r w:rsidR="00047871">
            <w:instrText xml:space="preserve"> CITATION Ala22 \l 2057 </w:instrText>
          </w:r>
          <w:r w:rsidR="00047871">
            <w:fldChar w:fldCharType="separate"/>
          </w:r>
          <w:r w:rsidR="00A0276D" w:rsidRPr="00A0276D">
            <w:rPr>
              <w:noProof/>
            </w:rPr>
            <w:t>[9]</w:t>
          </w:r>
          <w:r w:rsidR="00047871">
            <w:fldChar w:fldCharType="end"/>
          </w:r>
        </w:sdtContent>
      </w:sdt>
    </w:p>
    <w:p w14:paraId="46E6B87B" w14:textId="6B1577FD" w:rsidR="00F76FE7" w:rsidRDefault="00F76FE7" w:rsidP="00F76FE7">
      <w:pPr>
        <w:pStyle w:val="Heading2"/>
      </w:pPr>
      <w:bookmarkStart w:id="6" w:name="_Toc109388497"/>
      <w:r>
        <w:lastRenderedPageBreak/>
        <w:t xml:space="preserve">3.2. Relative </w:t>
      </w:r>
      <w:r w:rsidR="00D173F1">
        <w:t>humidity</w:t>
      </w:r>
      <w:bookmarkEnd w:id="6"/>
    </w:p>
    <w:p w14:paraId="31A924E4" w14:textId="7FCD3B2E" w:rsidR="006E09CF" w:rsidRDefault="006E09CF" w:rsidP="006E09CF">
      <w:r>
        <w:t xml:space="preserve">According to </w:t>
      </w:r>
      <w:proofErr w:type="spellStart"/>
      <w:r w:rsidRPr="006E09CF">
        <w:t>Elhadi</w:t>
      </w:r>
      <w:proofErr w:type="spellEnd"/>
      <w:r w:rsidRPr="006E09CF">
        <w:t xml:space="preserve"> </w:t>
      </w:r>
      <w:proofErr w:type="spellStart"/>
      <w:r w:rsidRPr="006E09CF">
        <w:t>M.Yahia</w:t>
      </w:r>
      <w:proofErr w:type="spellEnd"/>
      <w:r>
        <w:t xml:space="preserve">, </w:t>
      </w:r>
      <w:r w:rsidRPr="006E09CF">
        <w:t xml:space="preserve">Relative humidity (RH) refers to the moisture content (i.e., water </w:t>
      </w:r>
      <w:proofErr w:type="spellStart"/>
      <w:r w:rsidRPr="006E09CF">
        <w:t>vapor</w:t>
      </w:r>
      <w:proofErr w:type="spellEnd"/>
      <w:r w:rsidRPr="006E09CF">
        <w:t>) of the atmosphere, expressed as a percentage of the amount of moisture that can be retained by the atmosphere (moisture-holding capacity) at a given temperature and pressure without condensation.</w:t>
      </w:r>
      <w:r>
        <w:t xml:space="preserve"> </w:t>
      </w:r>
      <w:sdt>
        <w:sdtPr>
          <w:id w:val="-633486679"/>
          <w:citation/>
        </w:sdtPr>
        <w:sdtContent>
          <w:r>
            <w:fldChar w:fldCharType="begin"/>
          </w:r>
          <w:r>
            <w:instrText xml:space="preserve"> CITATION Elh19 \l 2057 </w:instrText>
          </w:r>
          <w:r>
            <w:fldChar w:fldCharType="separate"/>
          </w:r>
          <w:r w:rsidR="00A0276D" w:rsidRPr="00A0276D">
            <w:rPr>
              <w:noProof/>
            </w:rPr>
            <w:t>[10]</w:t>
          </w:r>
          <w:r>
            <w:fldChar w:fldCharType="end"/>
          </w:r>
        </w:sdtContent>
      </w:sdt>
    </w:p>
    <w:p w14:paraId="68E6AF99" w14:textId="767738E4" w:rsidR="00E8492C" w:rsidRDefault="00E8492C" w:rsidP="00E8492C">
      <w:pPr>
        <w:jc w:val="center"/>
      </w:pPr>
      <w:r>
        <w:rPr>
          <w:noProof/>
          <w:lang w:eastAsia="en-GB"/>
        </w:rPr>
        <w:drawing>
          <wp:inline distT="0" distB="0" distL="0" distR="0" wp14:anchorId="364C7308" wp14:editId="2445D57C">
            <wp:extent cx="4667534" cy="1802110"/>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00926" cy="1815002"/>
                    </a:xfrm>
                    <a:prstGeom prst="rect">
                      <a:avLst/>
                    </a:prstGeom>
                    <a:noFill/>
                  </pic:spPr>
                </pic:pic>
              </a:graphicData>
            </a:graphic>
          </wp:inline>
        </w:drawing>
      </w:r>
      <w:sdt>
        <w:sdtPr>
          <w:id w:val="1394696141"/>
          <w:citation/>
        </w:sdtPr>
        <w:sdtContent>
          <w:r>
            <w:fldChar w:fldCharType="begin"/>
          </w:r>
          <w:r>
            <w:instrText xml:space="preserve"> CITATION Lin22 \l 2057 </w:instrText>
          </w:r>
          <w:r>
            <w:fldChar w:fldCharType="separate"/>
          </w:r>
          <w:r w:rsidR="00A0276D">
            <w:rPr>
              <w:noProof/>
            </w:rPr>
            <w:t xml:space="preserve"> </w:t>
          </w:r>
          <w:r w:rsidR="00A0276D" w:rsidRPr="00A0276D">
            <w:rPr>
              <w:noProof/>
            </w:rPr>
            <w:t>[11]</w:t>
          </w:r>
          <w:r>
            <w:fldChar w:fldCharType="end"/>
          </w:r>
        </w:sdtContent>
      </w:sdt>
    </w:p>
    <w:p w14:paraId="504570D9" w14:textId="4AAF5069" w:rsidR="00E47065" w:rsidRDefault="00E47065" w:rsidP="00E47065">
      <w:r>
        <w:t xml:space="preserve">The above diagram demonstrates relative humidity. It shows the amount of water in the atmosphere, relative to the saturation amount that the air can hold at the given temperature, multiplied by 100. </w:t>
      </w:r>
    </w:p>
    <w:p w14:paraId="42ACA862" w14:textId="4D4A040B" w:rsidR="00E47065" w:rsidRPr="006E09CF" w:rsidRDefault="001B7971" w:rsidP="00E47065">
      <w:r>
        <w:t xml:space="preserve">When the relative humidity is between 0.1-100% water can remain as water vapour. If relative humidity of 100% is reached the ambient air is cooled, this is the dew point. The water vapour in the atmosphere condenses to for liquid water. </w:t>
      </w:r>
    </w:p>
    <w:p w14:paraId="516FC383" w14:textId="52044E01" w:rsidR="00B87B28" w:rsidRDefault="00B33EA8" w:rsidP="00B87B28">
      <w:pPr>
        <w:pStyle w:val="Heading1"/>
      </w:pPr>
      <w:bookmarkStart w:id="7" w:name="_Toc109388498"/>
      <w:r>
        <w:t xml:space="preserve">4. </w:t>
      </w:r>
      <w:r w:rsidR="00810660">
        <w:t>Waters Role</w:t>
      </w:r>
      <w:bookmarkEnd w:id="7"/>
    </w:p>
    <w:p w14:paraId="0A315E13" w14:textId="7511EF16" w:rsidR="00FB6AC5" w:rsidRDefault="00D53D54" w:rsidP="00FB6AC5">
      <w:pPr>
        <w:pStyle w:val="Heading2"/>
      </w:pPr>
      <w:bookmarkStart w:id="8" w:name="_Toc109388499"/>
      <w:r>
        <w:t>4.1. Reduction /</w:t>
      </w:r>
      <w:r w:rsidR="00FB6AC5">
        <w:t>Oxidation</w:t>
      </w:r>
      <w:bookmarkEnd w:id="8"/>
    </w:p>
    <w:p w14:paraId="4C0E1EF8" w14:textId="6B456C5E" w:rsidR="00EE1729" w:rsidRPr="00EE1729" w:rsidRDefault="00EE1729" w:rsidP="00EE1729">
      <w:r>
        <w:t xml:space="preserve">Reduction and oxidation reactions are all about the movement of electrons, although they can be used to describe different operations. </w:t>
      </w:r>
      <w:r w:rsidR="009F5D19">
        <w:t xml:space="preserve">An oxidation reaction cannot happen without a reduction reaction happening simultaneously. </w:t>
      </w:r>
    </w:p>
    <w:p w14:paraId="7EF52C17" w14:textId="149FEF8D" w:rsidR="00D53D54" w:rsidRDefault="00D53D54" w:rsidP="00D53D54">
      <w:pPr>
        <w:pStyle w:val="Heading3"/>
      </w:pPr>
      <w:bookmarkStart w:id="9" w:name="_Toc109388500"/>
      <w:r>
        <w:t>4.1.1. Reduction</w:t>
      </w:r>
      <w:bookmarkEnd w:id="9"/>
    </w:p>
    <w:p w14:paraId="56B5AAC5" w14:textId="0317F532" w:rsidR="00EE1729" w:rsidRDefault="00EE1729" w:rsidP="00EE1729">
      <w:r>
        <w:t>Reduction is a term used to describe a few different operations. It is used when a substance loses an oxygen atom. It is also used when a substance gains a hydrogen atom, or gains one or more electrons.</w:t>
      </w:r>
    </w:p>
    <w:p w14:paraId="49263C3B" w14:textId="0535F256" w:rsidR="00FC57D3" w:rsidRPr="00FC57D3" w:rsidRDefault="00FC57D3" w:rsidP="00EE1729">
      <m:oMathPara>
        <m:oMath>
          <m:r>
            <w:rPr>
              <w:rFonts w:ascii="Cambria Math" w:hAnsi="Cambria Math"/>
            </w:rPr>
            <m:t xml:space="preserve">2Na </m:t>
          </m:r>
          <m:d>
            <m:dPr>
              <m:ctrlPr>
                <w:rPr>
                  <w:rFonts w:ascii="Cambria Math" w:hAnsi="Cambria Math"/>
                  <w:i/>
                </w:rPr>
              </m:ctrlPr>
            </m:dPr>
            <m:e>
              <m:r>
                <w:rPr>
                  <w:rFonts w:ascii="Cambria Math" w:hAnsi="Cambria Math"/>
                </w:rPr>
                <m:t>s</m:t>
              </m:r>
            </m:e>
          </m:d>
          <m:r>
            <w:rPr>
              <w:rFonts w:ascii="Cambria Math" w:hAnsi="Cambria Math"/>
            </w:rPr>
            <m:t>+2</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d>
            <m:dPr>
              <m:ctrlPr>
                <w:rPr>
                  <w:rFonts w:ascii="Cambria Math" w:hAnsi="Cambria Math"/>
                  <w:i/>
                </w:rPr>
              </m:ctrlPr>
            </m:dPr>
            <m:e>
              <m:r>
                <w:rPr>
                  <w:rFonts w:ascii="Cambria Math" w:hAnsi="Cambria Math"/>
                </w:rPr>
                <m:t>l</m:t>
              </m:r>
            </m:e>
          </m:d>
          <m:r>
            <w:rPr>
              <w:rFonts w:ascii="Cambria Math" w:hAnsi="Cambria Math"/>
            </w:rPr>
            <m:t>→2NaOH</m:t>
          </m:r>
          <m:d>
            <m:dPr>
              <m:ctrlPr>
                <w:rPr>
                  <w:rFonts w:ascii="Cambria Math" w:hAnsi="Cambria Math"/>
                  <w:i/>
                </w:rPr>
              </m:ctrlPr>
            </m:dPr>
            <m:e>
              <m:r>
                <w:rPr>
                  <w:rFonts w:ascii="Cambria Math" w:hAnsi="Cambria Math"/>
                </w:rPr>
                <m:t>aq</m:t>
              </m:r>
            </m:e>
          </m:d>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 (g)</m:t>
          </m:r>
        </m:oMath>
      </m:oMathPara>
    </w:p>
    <w:p w14:paraId="019E721C" w14:textId="5A657BCE" w:rsidR="00FC57D3" w:rsidRPr="00EE1729" w:rsidRDefault="00FC57D3" w:rsidP="00EE1729">
      <w:r>
        <w:t>The equation showing th</w:t>
      </w:r>
      <w:r w:rsidR="006314EE">
        <w:t xml:space="preserve">e formation on sodium hydroxide, in this equation, the water molecules are </w:t>
      </w:r>
      <w:r w:rsidR="00BF6BDB">
        <w:t>reduced to hydrogen, losing an oxygen atom.</w:t>
      </w:r>
    </w:p>
    <w:p w14:paraId="550450CB" w14:textId="6B04E026" w:rsidR="00D53D54" w:rsidRDefault="00D53D54" w:rsidP="00D53D54">
      <w:pPr>
        <w:pStyle w:val="Heading3"/>
      </w:pPr>
      <w:bookmarkStart w:id="10" w:name="_Toc109388501"/>
      <w:r>
        <w:t>4.1.2. Oxidation</w:t>
      </w:r>
      <w:bookmarkEnd w:id="10"/>
    </w:p>
    <w:p w14:paraId="351805B8" w14:textId="758B57EB" w:rsidR="00EE1729" w:rsidRDefault="00EE1729" w:rsidP="00EE1729">
      <w:r>
        <w:t>Oxidation</w:t>
      </w:r>
      <w:r w:rsidRPr="00EE1729">
        <w:t xml:space="preserve"> is a term used to describe a few different operations. It is used when a substance </w:t>
      </w:r>
      <w:r>
        <w:t>gains</w:t>
      </w:r>
      <w:r w:rsidRPr="00EE1729">
        <w:t xml:space="preserve"> an oxygen atom. It is also used when a substance </w:t>
      </w:r>
      <w:r>
        <w:t>loses</w:t>
      </w:r>
      <w:r w:rsidRPr="00EE1729">
        <w:t xml:space="preserve"> a hydrogen atom, or </w:t>
      </w:r>
      <w:r>
        <w:t>loses</w:t>
      </w:r>
      <w:r w:rsidRPr="00EE1729">
        <w:t xml:space="preserve"> one or more electrons.</w:t>
      </w:r>
      <w:r>
        <w:t xml:space="preserve"> Oxidation is the opposite or reduction. </w:t>
      </w:r>
    </w:p>
    <w:p w14:paraId="7DB8B71C" w14:textId="326C748F" w:rsidR="00FC57D3" w:rsidRDefault="00FC57D3" w:rsidP="00EE1729">
      <w:r>
        <w:t xml:space="preserve">Below shows the half reactions of the photosynthesis reaction, it can be seen that the water has been oxidised, also, simultaneously a reduction reaction has happened to the carbon dioxide.  </w:t>
      </w:r>
    </w:p>
    <w:p w14:paraId="6E0D31EE" w14:textId="67953F33" w:rsidR="009F5D19" w:rsidRDefault="009F5D19" w:rsidP="00EE1729">
      <w:r>
        <w:rPr>
          <w:noProof/>
          <w:lang w:eastAsia="en-GB"/>
        </w:rPr>
        <w:lastRenderedPageBreak/>
        <w:drawing>
          <wp:inline distT="0" distB="0" distL="0" distR="0" wp14:anchorId="140AC9EB" wp14:editId="0E33A6C4">
            <wp:extent cx="4781351" cy="1413238"/>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97064" cy="1417882"/>
                    </a:xfrm>
                    <a:prstGeom prst="rect">
                      <a:avLst/>
                    </a:prstGeom>
                    <a:noFill/>
                  </pic:spPr>
                </pic:pic>
              </a:graphicData>
            </a:graphic>
          </wp:inline>
        </w:drawing>
      </w:r>
      <w:sdt>
        <w:sdtPr>
          <w:id w:val="1124195219"/>
          <w:citation/>
        </w:sdtPr>
        <w:sdtContent>
          <w:r>
            <w:fldChar w:fldCharType="begin"/>
          </w:r>
          <w:r>
            <w:instrText xml:space="preserve"> CITATION QIA21 \l 2057 </w:instrText>
          </w:r>
          <w:r>
            <w:fldChar w:fldCharType="separate"/>
          </w:r>
          <w:r w:rsidR="00A0276D">
            <w:rPr>
              <w:noProof/>
            </w:rPr>
            <w:t xml:space="preserve"> </w:t>
          </w:r>
          <w:r w:rsidR="00A0276D" w:rsidRPr="00A0276D">
            <w:rPr>
              <w:noProof/>
            </w:rPr>
            <w:t>[12]</w:t>
          </w:r>
          <w:r>
            <w:fldChar w:fldCharType="end"/>
          </w:r>
        </w:sdtContent>
      </w:sdt>
    </w:p>
    <w:p w14:paraId="70114AE2" w14:textId="22A48B09" w:rsidR="00BF6BDB" w:rsidRPr="00EE1729" w:rsidRDefault="00BF6BDB" w:rsidP="00EE1729">
      <w:r>
        <w:t>The water molecules in photosynthesis are oxidised, as it has lost its hydrogen atoms.</w:t>
      </w:r>
    </w:p>
    <w:p w14:paraId="33731D4A" w14:textId="00DC4890" w:rsidR="00FB6AC5" w:rsidRDefault="00FB6AC5" w:rsidP="00FB6AC5">
      <w:pPr>
        <w:pStyle w:val="Heading2"/>
      </w:pPr>
      <w:bookmarkStart w:id="11" w:name="_Toc109388502"/>
      <w:r>
        <w:t>4.2. Acid/Base</w:t>
      </w:r>
      <w:bookmarkEnd w:id="11"/>
    </w:p>
    <w:p w14:paraId="1DD86407" w14:textId="3270EC00" w:rsidR="0061752B" w:rsidRDefault="0061752B" w:rsidP="0061752B">
      <w:r>
        <w:t xml:space="preserve">On the pH scale, water is 7. 7 of the pH scale is neutral. This means that water is </w:t>
      </w:r>
      <w:r w:rsidR="003757C5">
        <w:t>neither an acid nor</w:t>
      </w:r>
      <w:r>
        <w:t xml:space="preserve"> a base. </w:t>
      </w:r>
    </w:p>
    <w:p w14:paraId="3BD77797" w14:textId="6BF82C61" w:rsidR="003757C5" w:rsidRDefault="003757C5" w:rsidP="0061752B">
      <w:r>
        <w:t xml:space="preserve">Despite this, water can act as either an acid or a base depending on what reaction it is </w:t>
      </w:r>
      <w:r w:rsidR="007B491F">
        <w:t>a</w:t>
      </w:r>
      <w:r>
        <w:t xml:space="preserve"> </w:t>
      </w:r>
      <w:r w:rsidR="004A5538">
        <w:t>reactant in.</w:t>
      </w:r>
    </w:p>
    <w:p w14:paraId="2ACB81EC" w14:textId="76FDEE6C" w:rsidR="00D01FF7" w:rsidRDefault="00D01FF7" w:rsidP="0061752B">
      <w:r>
        <w:t>Water can even act as an acid or a base in a pure sample of water. Around 6 in 1 million water molecules will do the following:</w:t>
      </w:r>
    </w:p>
    <w:p w14:paraId="6C1D443F" w14:textId="45A80FD9" w:rsidR="00D01FF7" w:rsidRDefault="00D01FF7" w:rsidP="0061752B">
      <w:r>
        <w:rPr>
          <w:noProof/>
          <w:lang w:eastAsia="en-GB"/>
        </w:rPr>
        <w:drawing>
          <wp:inline distT="0" distB="0" distL="0" distR="0" wp14:anchorId="4509BA76" wp14:editId="3215EBF9">
            <wp:extent cx="3096057" cy="419158"/>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24345C.tmp"/>
                    <pic:cNvPicPr/>
                  </pic:nvPicPr>
                  <pic:blipFill>
                    <a:blip r:embed="rId18">
                      <a:extLst>
                        <a:ext uri="{28A0092B-C50C-407E-A947-70E740481C1C}">
                          <a14:useLocalDpi xmlns:a14="http://schemas.microsoft.com/office/drawing/2010/main" val="0"/>
                        </a:ext>
                      </a:extLst>
                    </a:blip>
                    <a:stretch>
                      <a:fillRect/>
                    </a:stretch>
                  </pic:blipFill>
                  <pic:spPr>
                    <a:xfrm>
                      <a:off x="0" y="0"/>
                      <a:ext cx="3096057" cy="419158"/>
                    </a:xfrm>
                    <a:prstGeom prst="rect">
                      <a:avLst/>
                    </a:prstGeom>
                  </pic:spPr>
                </pic:pic>
              </a:graphicData>
            </a:graphic>
          </wp:inline>
        </w:drawing>
      </w:r>
    </w:p>
    <w:p w14:paraId="5B74E048" w14:textId="6AB2862F" w:rsidR="00D01FF7" w:rsidRPr="0061752B" w:rsidRDefault="00D01FF7" w:rsidP="0061752B">
      <w:r>
        <w:t>This reaction is what’s known as the auto ionization of water.</w:t>
      </w:r>
    </w:p>
    <w:p w14:paraId="63C380C2" w14:textId="6EC811C4" w:rsidR="00D53D54" w:rsidRDefault="00D53D54" w:rsidP="00D53D54">
      <w:pPr>
        <w:pStyle w:val="Heading3"/>
      </w:pPr>
      <w:bookmarkStart w:id="12" w:name="_Toc109388503"/>
      <w:r>
        <w:t>4.2.1. Acid</w:t>
      </w:r>
      <w:bookmarkEnd w:id="12"/>
    </w:p>
    <w:p w14:paraId="0C5E825E" w14:textId="28D83E1E" w:rsidR="00921C3F" w:rsidRDefault="00921C3F" w:rsidP="00921C3F">
      <w:r>
        <w:t>According to Britannica,</w:t>
      </w:r>
    </w:p>
    <w:p w14:paraId="073A65BC" w14:textId="50AE5376" w:rsidR="00921C3F" w:rsidRDefault="00921C3F" w:rsidP="00921C3F">
      <w:r>
        <w:t>‘</w:t>
      </w:r>
      <w:r w:rsidRPr="00921C3F">
        <w:t>An acid is any substance that in water solution tastes sour, changes blue litmus paper to red, reacts with some metals to liberate hydrogen, reacts with bases to form salts, and promotes chem</w:t>
      </w:r>
      <w:r>
        <w:t xml:space="preserve">ical reactions (acid catalysis)’ </w:t>
      </w:r>
      <w:sdt>
        <w:sdtPr>
          <w:id w:val="-1828971454"/>
          <w:citation/>
        </w:sdtPr>
        <w:sdtContent>
          <w:r w:rsidR="00560881">
            <w:fldChar w:fldCharType="begin"/>
          </w:r>
          <w:r w:rsidR="00560881">
            <w:instrText xml:space="preserve"> CITATION The22 \l 2057 </w:instrText>
          </w:r>
          <w:r w:rsidR="00560881">
            <w:fldChar w:fldCharType="separate"/>
          </w:r>
          <w:r w:rsidR="00A0276D" w:rsidRPr="00A0276D">
            <w:rPr>
              <w:noProof/>
            </w:rPr>
            <w:t>[13]</w:t>
          </w:r>
          <w:r w:rsidR="00560881">
            <w:fldChar w:fldCharType="end"/>
          </w:r>
        </w:sdtContent>
      </w:sdt>
    </w:p>
    <w:p w14:paraId="04431EA8" w14:textId="5813CB7F" w:rsidR="006175A0" w:rsidRDefault="006175A0" w:rsidP="00921C3F">
      <w:r>
        <w:t xml:space="preserve">When acting as an acid, water will donate a proton. When in the presence of an amide ion, the water molecule will donate a proton forming ammonia. </w:t>
      </w:r>
    </w:p>
    <w:p w14:paraId="6914AFA5" w14:textId="23BFF094" w:rsidR="006175A0" w:rsidRPr="00921C3F" w:rsidRDefault="006175A0" w:rsidP="00921C3F">
      <w:r>
        <w:rPr>
          <w:noProof/>
          <w:lang w:eastAsia="en-GB"/>
        </w:rPr>
        <w:drawing>
          <wp:inline distT="0" distB="0" distL="0" distR="0" wp14:anchorId="2A4AD179" wp14:editId="35DB7186">
            <wp:extent cx="3153215" cy="371527"/>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241F74.tmp"/>
                    <pic:cNvPicPr/>
                  </pic:nvPicPr>
                  <pic:blipFill>
                    <a:blip r:embed="rId19">
                      <a:extLst>
                        <a:ext uri="{28A0092B-C50C-407E-A947-70E740481C1C}">
                          <a14:useLocalDpi xmlns:a14="http://schemas.microsoft.com/office/drawing/2010/main" val="0"/>
                        </a:ext>
                      </a:extLst>
                    </a:blip>
                    <a:stretch>
                      <a:fillRect/>
                    </a:stretch>
                  </pic:blipFill>
                  <pic:spPr>
                    <a:xfrm>
                      <a:off x="0" y="0"/>
                      <a:ext cx="3153215" cy="371527"/>
                    </a:xfrm>
                    <a:prstGeom prst="rect">
                      <a:avLst/>
                    </a:prstGeom>
                  </pic:spPr>
                </pic:pic>
              </a:graphicData>
            </a:graphic>
          </wp:inline>
        </w:drawing>
      </w:r>
      <w:sdt>
        <w:sdtPr>
          <w:id w:val="690340097"/>
          <w:citation/>
        </w:sdtPr>
        <w:sdtContent>
          <w:r>
            <w:fldChar w:fldCharType="begin"/>
          </w:r>
          <w:r>
            <w:instrText xml:space="preserve"> CITATION Lib221 \l 2057 </w:instrText>
          </w:r>
          <w:r>
            <w:fldChar w:fldCharType="separate"/>
          </w:r>
          <w:r w:rsidR="00A0276D">
            <w:rPr>
              <w:noProof/>
            </w:rPr>
            <w:t xml:space="preserve"> </w:t>
          </w:r>
          <w:r w:rsidR="00A0276D" w:rsidRPr="00A0276D">
            <w:rPr>
              <w:noProof/>
            </w:rPr>
            <w:t>[14]</w:t>
          </w:r>
          <w:r>
            <w:fldChar w:fldCharType="end"/>
          </w:r>
        </w:sdtContent>
      </w:sdt>
    </w:p>
    <w:p w14:paraId="5D782ABB" w14:textId="29100D6D" w:rsidR="00D53D54" w:rsidRDefault="00D53D54" w:rsidP="00D53D54">
      <w:pPr>
        <w:pStyle w:val="Heading3"/>
      </w:pPr>
      <w:bookmarkStart w:id="13" w:name="_Toc109388504"/>
      <w:r>
        <w:t>4.2.2 Base</w:t>
      </w:r>
      <w:bookmarkEnd w:id="13"/>
    </w:p>
    <w:p w14:paraId="67DFD075" w14:textId="78605A85" w:rsidR="00560881" w:rsidRDefault="00560881" w:rsidP="00560881">
      <w:r>
        <w:t>Also according to Britannica,</w:t>
      </w:r>
    </w:p>
    <w:p w14:paraId="2165BB23" w14:textId="6D0C7851" w:rsidR="00560881" w:rsidRDefault="00560881" w:rsidP="00560881">
      <w:r>
        <w:t>‘</w:t>
      </w:r>
      <w:r w:rsidRPr="00560881">
        <w:t>in chemistry, any substance that in water solution is slippery to the touch, tastes bitter, changes the colour of indicators (e.g., turns red litmus paper blue), reacts with acids to form salts, and promotes certain chem</w:t>
      </w:r>
      <w:r>
        <w:t>ical reactions (base catalysis)’</w:t>
      </w:r>
      <w:r w:rsidR="006175A0">
        <w:t xml:space="preserve"> </w:t>
      </w:r>
      <w:sdt>
        <w:sdtPr>
          <w:id w:val="-1781640690"/>
          <w:citation/>
        </w:sdtPr>
        <w:sdtContent>
          <w:r w:rsidR="006175A0">
            <w:fldChar w:fldCharType="begin"/>
          </w:r>
          <w:r w:rsidR="006175A0">
            <w:instrText xml:space="preserve"> CITATION The22 \l 2057 </w:instrText>
          </w:r>
          <w:r w:rsidR="006175A0">
            <w:fldChar w:fldCharType="separate"/>
          </w:r>
          <w:r w:rsidR="00A0276D" w:rsidRPr="00A0276D">
            <w:rPr>
              <w:noProof/>
            </w:rPr>
            <w:t>[13]</w:t>
          </w:r>
          <w:r w:rsidR="006175A0">
            <w:fldChar w:fldCharType="end"/>
          </w:r>
        </w:sdtContent>
      </w:sdt>
    </w:p>
    <w:p w14:paraId="5944679A" w14:textId="633EB1E0" w:rsidR="006175A0" w:rsidRPr="00560881" w:rsidRDefault="006175A0" w:rsidP="00560881">
      <w:r>
        <w:t xml:space="preserve">When acting as a base, a water molecule will accept a proton from a different compound. For example, dissolving </w:t>
      </w:r>
      <w:proofErr w:type="spellStart"/>
      <w:r>
        <w:t>HCl</w:t>
      </w:r>
      <w:proofErr w:type="spellEnd"/>
      <w:r>
        <w:t xml:space="preserve"> in water.</w:t>
      </w:r>
    </w:p>
    <w:p w14:paraId="42674CCC" w14:textId="26700729" w:rsidR="00D53D54" w:rsidRPr="00D53D54" w:rsidRDefault="006175A0" w:rsidP="00D53D54">
      <w:r>
        <w:rPr>
          <w:noProof/>
          <w:lang w:eastAsia="en-GB"/>
        </w:rPr>
        <w:drawing>
          <wp:inline distT="0" distB="0" distL="0" distR="0" wp14:anchorId="4891D954" wp14:editId="1E4B5205">
            <wp:extent cx="2743583" cy="390580"/>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245761.tmp"/>
                    <pic:cNvPicPr/>
                  </pic:nvPicPr>
                  <pic:blipFill>
                    <a:blip r:embed="rId20">
                      <a:extLst>
                        <a:ext uri="{28A0092B-C50C-407E-A947-70E740481C1C}">
                          <a14:useLocalDpi xmlns:a14="http://schemas.microsoft.com/office/drawing/2010/main" val="0"/>
                        </a:ext>
                      </a:extLst>
                    </a:blip>
                    <a:stretch>
                      <a:fillRect/>
                    </a:stretch>
                  </pic:blipFill>
                  <pic:spPr>
                    <a:xfrm>
                      <a:off x="0" y="0"/>
                      <a:ext cx="2743583" cy="390580"/>
                    </a:xfrm>
                    <a:prstGeom prst="rect">
                      <a:avLst/>
                    </a:prstGeom>
                  </pic:spPr>
                </pic:pic>
              </a:graphicData>
            </a:graphic>
          </wp:inline>
        </w:drawing>
      </w:r>
      <w:sdt>
        <w:sdtPr>
          <w:id w:val="-1223741796"/>
          <w:citation/>
        </w:sdtPr>
        <w:sdtContent>
          <w:r>
            <w:fldChar w:fldCharType="begin"/>
          </w:r>
          <w:r>
            <w:instrText xml:space="preserve"> CITATION Lib221 \l 2057 </w:instrText>
          </w:r>
          <w:r>
            <w:fldChar w:fldCharType="separate"/>
          </w:r>
          <w:r w:rsidR="00A0276D">
            <w:rPr>
              <w:noProof/>
            </w:rPr>
            <w:t xml:space="preserve"> </w:t>
          </w:r>
          <w:r w:rsidR="00A0276D" w:rsidRPr="00A0276D">
            <w:rPr>
              <w:noProof/>
            </w:rPr>
            <w:t>[14]</w:t>
          </w:r>
          <w:r>
            <w:fldChar w:fldCharType="end"/>
          </w:r>
        </w:sdtContent>
      </w:sdt>
    </w:p>
    <w:p w14:paraId="695AA598" w14:textId="3764E4F8" w:rsidR="0088635E" w:rsidRDefault="00B33EA8" w:rsidP="00855801">
      <w:pPr>
        <w:pStyle w:val="Heading1"/>
      </w:pPr>
      <w:bookmarkStart w:id="14" w:name="_Toc109388505"/>
      <w:r>
        <w:lastRenderedPageBreak/>
        <w:t xml:space="preserve">5. </w:t>
      </w:r>
      <w:r w:rsidR="00810660">
        <w:t>Adverse effects of Water</w:t>
      </w:r>
      <w:bookmarkEnd w:id="14"/>
    </w:p>
    <w:p w14:paraId="03614DD2" w14:textId="6FB7AF23" w:rsidR="00250AB1" w:rsidRDefault="006031C5" w:rsidP="006031C5">
      <w:r>
        <w:t xml:space="preserve">OME materials and articles cover anything involving ordnance, munitions and explosives. Ordnance is a delivery system for munitions, for example a gun. Munitions are the articles fired by the gun, for example a bullet or tank round. </w:t>
      </w:r>
      <w:r w:rsidR="00250AB1">
        <w:t>Explosives cover a wide range of different compounds and types. They are generally found in munitions. For example gunpowder in a bullet, high explosive in a tank round, or homemade explosive in an improvised explosive device. The definition of an explosive from the international labour organization is:</w:t>
      </w:r>
    </w:p>
    <w:p w14:paraId="499F6D0C" w14:textId="004F28E4" w:rsidR="006031C5" w:rsidRPr="006031C5" w:rsidRDefault="00250AB1" w:rsidP="006031C5">
      <w:r>
        <w:t>‘An explosive substance is a solid or liquid substance (or mixture of substances) which is in itself capable by chemical reaction of producing gas at such a temperature and pressure and at such a speed as to cause damage to the surroundings. Pyrotechnic substances are included even when they do not evolve gases.’</w:t>
      </w:r>
      <w:sdt>
        <w:sdtPr>
          <w:id w:val="-471753551"/>
          <w:citation/>
        </w:sdtPr>
        <w:sdtContent>
          <w:r w:rsidR="003C23DE">
            <w:fldChar w:fldCharType="begin"/>
          </w:r>
          <w:r w:rsidR="003C23DE">
            <w:instrText xml:space="preserve"> CITATION Int \l 2057 </w:instrText>
          </w:r>
          <w:r w:rsidR="003C23DE">
            <w:fldChar w:fldCharType="separate"/>
          </w:r>
          <w:r w:rsidR="00A0276D">
            <w:rPr>
              <w:noProof/>
            </w:rPr>
            <w:t xml:space="preserve"> </w:t>
          </w:r>
          <w:r w:rsidR="00A0276D" w:rsidRPr="00A0276D">
            <w:rPr>
              <w:noProof/>
            </w:rPr>
            <w:t>[15]</w:t>
          </w:r>
          <w:r w:rsidR="003C23DE">
            <w:fldChar w:fldCharType="end"/>
          </w:r>
        </w:sdtContent>
      </w:sdt>
    </w:p>
    <w:p w14:paraId="469A24CD" w14:textId="2F2462FD" w:rsidR="000C0817" w:rsidRDefault="009F0ABD" w:rsidP="009F0ABD">
      <w:r>
        <w:t xml:space="preserve">Water is generally believed to be detrimental to explosives during manufacture and storage. During the manufacture of some explosives, water vapour can react with carbon </w:t>
      </w:r>
      <w:r w:rsidR="000C0817">
        <w:t xml:space="preserve">atoms in the explosives in the manufacturing process, forming bubble, or voids, within the explosive fill of </w:t>
      </w:r>
      <w:r w:rsidR="007054A8">
        <w:t>an</w:t>
      </w:r>
      <w:r w:rsidR="000C0817">
        <w:t xml:space="preserve"> OME article.</w:t>
      </w:r>
    </w:p>
    <w:p w14:paraId="21F65429" w14:textId="3D321D17" w:rsidR="00686672" w:rsidRDefault="00686672" w:rsidP="009F0ABD">
      <w:r>
        <w:t xml:space="preserve">Voids in the explosive fill of a charge can reduces the density and payloads of the charge, therefore reducing the effectiveness, performance and lethality. </w:t>
      </w:r>
      <w:sdt>
        <w:sdtPr>
          <w:id w:val="907811759"/>
          <w:citation/>
        </w:sdtPr>
        <w:sdtContent>
          <w:r w:rsidR="007D418B">
            <w:fldChar w:fldCharType="begin"/>
          </w:r>
          <w:r w:rsidR="007D418B">
            <w:instrText xml:space="preserve"> CITATION Dan21 \l 2057 </w:instrText>
          </w:r>
          <w:r w:rsidR="007D418B">
            <w:fldChar w:fldCharType="separate"/>
          </w:r>
          <w:r w:rsidR="00A0276D" w:rsidRPr="00A0276D">
            <w:rPr>
              <w:noProof/>
            </w:rPr>
            <w:t>[16]</w:t>
          </w:r>
          <w:r w:rsidR="007D418B">
            <w:fldChar w:fldCharType="end"/>
          </w:r>
        </w:sdtContent>
      </w:sdt>
    </w:p>
    <w:p w14:paraId="789E2096" w14:textId="50BE27B9" w:rsidR="001B47D1" w:rsidRDefault="001B47D1" w:rsidP="009F0ABD">
      <w:r>
        <w:t xml:space="preserve">The best explosives are ones of high explosive power but low sensitivity. If explosives have high sensitivity, they can be imitated by small changes in heat, friction or shock, such as a drop. </w:t>
      </w:r>
      <w:r w:rsidR="00312F98">
        <w:t xml:space="preserve">It has been found that the exposing of </w:t>
      </w:r>
      <w:r w:rsidR="00312F98" w:rsidRPr="00312F98">
        <w:t>Nitrotriazolone</w:t>
      </w:r>
      <w:r w:rsidR="00312F98">
        <w:t xml:space="preserve"> (NTO) to more humidity and water, the more sensitive and therefore dangerous it becomes. </w:t>
      </w:r>
      <w:sdt>
        <w:sdtPr>
          <w:id w:val="1262188739"/>
          <w:citation/>
        </w:sdtPr>
        <w:sdtContent>
          <w:r w:rsidR="00312F98">
            <w:fldChar w:fldCharType="begin"/>
          </w:r>
          <w:r w:rsidR="00312F98">
            <w:instrText xml:space="preserve"> CITATION Ron21 \l 2057 </w:instrText>
          </w:r>
          <w:r w:rsidR="00312F98">
            <w:fldChar w:fldCharType="separate"/>
          </w:r>
          <w:r w:rsidR="00A0276D" w:rsidRPr="00A0276D">
            <w:rPr>
              <w:noProof/>
            </w:rPr>
            <w:t>[17]</w:t>
          </w:r>
          <w:r w:rsidR="00312F98">
            <w:fldChar w:fldCharType="end"/>
          </w:r>
        </w:sdtContent>
      </w:sdt>
    </w:p>
    <w:p w14:paraId="07127DCC" w14:textId="42ACA5EB" w:rsidR="008A0982" w:rsidRDefault="008A0982" w:rsidP="009F0ABD">
      <w:r>
        <w:t xml:space="preserve">Many pyrotechnics such as flares are made to operate whilst in water, this is important as they are used as distress signals in </w:t>
      </w:r>
      <w:r w:rsidR="00D53C31">
        <w:t xml:space="preserve">harsh environments such as the middle of the sea. </w:t>
      </w:r>
    </w:p>
    <w:p w14:paraId="43FCB060" w14:textId="05A2880F" w:rsidR="009F0ABD" w:rsidRPr="009F0ABD" w:rsidRDefault="000C0817" w:rsidP="009F0ABD">
      <w:r>
        <w:t xml:space="preserve"> </w:t>
      </w:r>
    </w:p>
    <w:p w14:paraId="319DB598" w14:textId="2916C0DC" w:rsidR="00810660" w:rsidRDefault="00810660" w:rsidP="00810660">
      <w:pPr>
        <w:pStyle w:val="Heading1"/>
      </w:pPr>
      <w:bookmarkStart w:id="15" w:name="_Toc109388506"/>
      <w:r>
        <w:t>6.</w:t>
      </w:r>
      <w:r w:rsidR="00C87B09">
        <w:t xml:space="preserve"> The Solutions?</w:t>
      </w:r>
      <w:bookmarkEnd w:id="15"/>
    </w:p>
    <w:p w14:paraId="68F18D57" w14:textId="1DFD7391" w:rsidR="00BD01F5" w:rsidRDefault="00BD01F5" w:rsidP="00BD01F5">
      <w:r>
        <w:t>Vacuum filling</w:t>
      </w:r>
      <w:r w:rsidR="005D5C2D">
        <w:t xml:space="preserve"> is the process of casting an explosive into its casing whilst it is </w:t>
      </w:r>
      <w:r w:rsidR="009D6353">
        <w:t xml:space="preserve">molten and under a vacuum, these conditions along with the vibration of the charge prevents air and moisture entrapment into the explosive fill before it solidifies. </w:t>
      </w:r>
      <w:r w:rsidR="007D418B">
        <w:t xml:space="preserve"> </w:t>
      </w:r>
      <w:sdt>
        <w:sdtPr>
          <w:id w:val="1420444014"/>
          <w:citation/>
        </w:sdtPr>
        <w:sdtContent>
          <w:r w:rsidR="003441C0">
            <w:fldChar w:fldCharType="begin"/>
          </w:r>
          <w:r w:rsidR="003441C0">
            <w:instrText xml:space="preserve"> CITATION Dan21 \l 2057 </w:instrText>
          </w:r>
          <w:r w:rsidR="003441C0">
            <w:fldChar w:fldCharType="separate"/>
          </w:r>
          <w:r w:rsidR="00A0276D" w:rsidRPr="00A0276D">
            <w:rPr>
              <w:noProof/>
            </w:rPr>
            <w:t>[16]</w:t>
          </w:r>
          <w:r w:rsidR="003441C0">
            <w:fldChar w:fldCharType="end"/>
          </w:r>
        </w:sdtContent>
      </w:sdt>
    </w:p>
    <w:p w14:paraId="1B18C0E0" w14:textId="7A657EA6" w:rsidR="00BE7DE5" w:rsidRDefault="00BE7DE5" w:rsidP="00BD01F5">
      <w:r>
        <w:t>Outgassing</w:t>
      </w:r>
      <w:r w:rsidR="00DA23FD">
        <w:t xml:space="preserve"> the explosives fills is one way to reduce voids in the explosive fills. The gas is removed from the fill, along with water vapour. </w:t>
      </w:r>
      <w:r>
        <w:t xml:space="preserve"> </w:t>
      </w:r>
      <w:r w:rsidR="00DA23FD">
        <w:t xml:space="preserve">Resulting in no reactions between the carbon and water molecules. The reduction of voids results in more consistent, denser and more lethal charges. This is partially importing in testing and characterisation, as constancy is required for accurate data sets. </w:t>
      </w:r>
    </w:p>
    <w:p w14:paraId="79075C02" w14:textId="7BB52001" w:rsidR="00676999" w:rsidRDefault="00DA23FD" w:rsidP="00BD01F5">
      <w:r>
        <w:t>One way to reduce water ingress into articles of OME is the c</w:t>
      </w:r>
      <w:r w:rsidR="00676999">
        <w:t>orrect storage</w:t>
      </w:r>
      <w:r>
        <w:t xml:space="preserve"> procedures. Articles should be stored in purpose built tempter and atmospherically controlled magazines. These are built to control the humidity in the air and surrounding temperature in an effort to reduce the </w:t>
      </w:r>
      <w:r w:rsidR="005D5C2D">
        <w:t>water</w:t>
      </w:r>
      <w:r>
        <w:t xml:space="preserve"> ingress into the building and therefore explosive articles. </w:t>
      </w:r>
    </w:p>
    <w:p w14:paraId="69B7A76D" w14:textId="2FFFED66" w:rsidR="00CD234D" w:rsidRPr="00BD01F5" w:rsidRDefault="009D6353" w:rsidP="00BD01F5">
      <w:r>
        <w:t xml:space="preserve">Another way of circumnavigating the </w:t>
      </w:r>
      <w:r w:rsidR="003C3C09">
        <w:t xml:space="preserve">problems introduces by water is by adding the water to </w:t>
      </w:r>
      <w:r w:rsidR="00CD234D">
        <w:t>explosives</w:t>
      </w:r>
      <w:r w:rsidR="0029234B">
        <w:t xml:space="preserve"> themselves. Water gel explosives are a jelly-like consistency in tubes. They are a fuel sensitized explosive mix of ammonium nitrate acting as an oxidiser. </w:t>
      </w:r>
      <w:sdt>
        <w:sdtPr>
          <w:id w:val="-153841202"/>
          <w:citation/>
        </w:sdtPr>
        <w:sdtContent>
          <w:r w:rsidR="0029234B">
            <w:fldChar w:fldCharType="begin"/>
          </w:r>
          <w:r w:rsidR="0029234B">
            <w:instrText xml:space="preserve"> CITATION Wik22 \l 2057 </w:instrText>
          </w:r>
          <w:r w:rsidR="0029234B">
            <w:fldChar w:fldCharType="separate"/>
          </w:r>
          <w:r w:rsidR="00A0276D" w:rsidRPr="00A0276D">
            <w:rPr>
              <w:noProof/>
            </w:rPr>
            <w:t>[18]</w:t>
          </w:r>
          <w:r w:rsidR="0029234B">
            <w:fldChar w:fldCharType="end"/>
          </w:r>
        </w:sdtContent>
      </w:sdt>
    </w:p>
    <w:p w14:paraId="63422CB5" w14:textId="7C0CEFDE" w:rsidR="00C87B09" w:rsidRPr="00C87B09" w:rsidRDefault="00C87B09" w:rsidP="00C87B09">
      <w:pPr>
        <w:pStyle w:val="Heading1"/>
      </w:pPr>
      <w:bookmarkStart w:id="16" w:name="_Toc109388507"/>
      <w:r>
        <w:lastRenderedPageBreak/>
        <w:t xml:space="preserve">7. </w:t>
      </w:r>
      <w:r w:rsidRPr="00C87B09">
        <w:t>Conclusion and Evaluation</w:t>
      </w:r>
      <w:bookmarkEnd w:id="16"/>
    </w:p>
    <w:p w14:paraId="76910F3D" w14:textId="73B9B200" w:rsidR="001C34A5" w:rsidRDefault="00486EF2">
      <w:r>
        <w:t>This report has covered water from the very basics. From the chemical makeup, to its physical and chemical properties</w:t>
      </w:r>
      <w:r w:rsidR="003810CA">
        <w:t>, its ability to form hydrogen bonds.</w:t>
      </w:r>
      <w:r>
        <w:t xml:space="preserve"> </w:t>
      </w:r>
      <w:r w:rsidR="003810CA">
        <w:t>Where</w:t>
      </w:r>
      <w:r>
        <w:t xml:space="preserve"> it is found</w:t>
      </w:r>
      <w:r w:rsidR="003810CA">
        <w:t>, in the atmosphere and what else is found in the air. Relative humidity has been explained, showing how difficult it can be to avoid water.</w:t>
      </w:r>
      <w:r w:rsidR="003810CA" w:rsidRPr="003810CA">
        <w:t xml:space="preserve"> How it r</w:t>
      </w:r>
      <w:r w:rsidR="003810CA">
        <w:t>eacts with different compounds and its</w:t>
      </w:r>
      <w:r>
        <w:t xml:space="preserve"> </w:t>
      </w:r>
      <w:r w:rsidR="003810CA">
        <w:t>versatility</w:t>
      </w:r>
      <w:r>
        <w:t xml:space="preserve"> to be able to act as both an acid and a base and the role it plays in redox reactions. </w:t>
      </w:r>
    </w:p>
    <w:p w14:paraId="28075508" w14:textId="286E9497" w:rsidR="00486EF2" w:rsidRDefault="00486EF2">
      <w:r>
        <w:t>Water can have detrimental effects on articles of OME</w:t>
      </w:r>
      <w:r w:rsidR="00D23CA0">
        <w:t>, including increasing sensitivity, decreasing payload and lethality,</w:t>
      </w:r>
      <w:r>
        <w:t xml:space="preserve"> so contamination should be avoided at all costs. Weather it is through </w:t>
      </w:r>
      <w:r w:rsidR="003810CA">
        <w:t>correct storage procedures</w:t>
      </w:r>
      <w:r w:rsidR="00D23CA0">
        <w:t xml:space="preserve"> and buildings</w:t>
      </w:r>
      <w:r w:rsidR="003810CA">
        <w:t>, manufacturing conditions</w:t>
      </w:r>
      <w:r w:rsidR="00D23CA0">
        <w:t xml:space="preserve"> and processes</w:t>
      </w:r>
      <w:r w:rsidR="003810CA">
        <w:t xml:space="preserve">, or incorporating water </w:t>
      </w:r>
      <w:bookmarkStart w:id="17" w:name="_GoBack"/>
      <w:bookmarkEnd w:id="17"/>
      <w:r w:rsidR="003810CA">
        <w:t>into the explosives</w:t>
      </w:r>
      <w:r w:rsidR="00D23CA0">
        <w:t xml:space="preserve"> themselves</w:t>
      </w:r>
      <w:r w:rsidR="003810CA">
        <w:t xml:space="preserve"> to avoid the adverse effects. </w:t>
      </w:r>
    </w:p>
    <w:bookmarkStart w:id="18" w:name="_Toc109388508" w:displacedByCustomXml="next"/>
    <w:sdt>
      <w:sdtPr>
        <w:rPr>
          <w:rFonts w:asciiTheme="minorHAnsi" w:eastAsiaTheme="minorEastAsia" w:hAnsiTheme="minorHAnsi" w:cstheme="minorBidi"/>
          <w:color w:val="auto"/>
          <w:sz w:val="22"/>
          <w:szCs w:val="22"/>
        </w:rPr>
        <w:id w:val="-2104108579"/>
        <w:docPartObj>
          <w:docPartGallery w:val="Bibliographies"/>
          <w:docPartUnique/>
        </w:docPartObj>
      </w:sdtPr>
      <w:sdtContent>
        <w:p w14:paraId="5DD868E5" w14:textId="0743CEBC" w:rsidR="00BF6BDB" w:rsidRDefault="007B20DE">
          <w:pPr>
            <w:pStyle w:val="Heading1"/>
          </w:pPr>
          <w:r>
            <w:t>References</w:t>
          </w:r>
          <w:bookmarkEnd w:id="18"/>
        </w:p>
        <w:sdt>
          <w:sdtPr>
            <w:id w:val="-573587230"/>
            <w:bibliography/>
          </w:sdtPr>
          <w:sdtContent>
            <w:p w14:paraId="3F29F549" w14:textId="77777777" w:rsidR="00A0276D" w:rsidRDefault="00BF6B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1"/>
                <w:gridCol w:w="8825"/>
              </w:tblGrid>
              <w:tr w:rsidR="00A0276D" w14:paraId="649547AA" w14:textId="77777777">
                <w:trPr>
                  <w:divId w:val="1884513977"/>
                  <w:tblCellSpacing w:w="15" w:type="dxa"/>
                </w:trPr>
                <w:tc>
                  <w:tcPr>
                    <w:tcW w:w="50" w:type="pct"/>
                    <w:hideMark/>
                  </w:tcPr>
                  <w:p w14:paraId="745C3C24" w14:textId="7CCC2810" w:rsidR="00A0276D" w:rsidRDefault="00A0276D">
                    <w:pPr>
                      <w:pStyle w:val="Bibliography"/>
                      <w:rPr>
                        <w:noProof/>
                        <w:sz w:val="24"/>
                        <w:szCs w:val="24"/>
                      </w:rPr>
                    </w:pPr>
                    <w:r>
                      <w:rPr>
                        <w:noProof/>
                      </w:rPr>
                      <w:t xml:space="preserve">[1] </w:t>
                    </w:r>
                  </w:p>
                </w:tc>
                <w:tc>
                  <w:tcPr>
                    <w:tcW w:w="0" w:type="auto"/>
                    <w:hideMark/>
                  </w:tcPr>
                  <w:p w14:paraId="117C31F5" w14:textId="77777777" w:rsidR="00A0276D" w:rsidRDefault="00A0276D">
                    <w:pPr>
                      <w:pStyle w:val="Bibliography"/>
                      <w:rPr>
                        <w:noProof/>
                      </w:rPr>
                    </w:pPr>
                    <w:r>
                      <w:rPr>
                        <w:noProof/>
                      </w:rPr>
                      <w:t>“SeekPNG,” [Online]. Available: https://www.seekpng.com/idown/u2e6y3r5e6u2r5w7_each-water-molecule-is-electrically-neutral-but-polar/. [Accessed 15 July 2022].</w:t>
                    </w:r>
                  </w:p>
                </w:tc>
              </w:tr>
              <w:tr w:rsidR="00A0276D" w14:paraId="273414CD" w14:textId="77777777">
                <w:trPr>
                  <w:divId w:val="1884513977"/>
                  <w:tblCellSpacing w:w="15" w:type="dxa"/>
                </w:trPr>
                <w:tc>
                  <w:tcPr>
                    <w:tcW w:w="50" w:type="pct"/>
                    <w:hideMark/>
                  </w:tcPr>
                  <w:p w14:paraId="4DEB1F6C" w14:textId="77777777" w:rsidR="00A0276D" w:rsidRDefault="00A0276D">
                    <w:pPr>
                      <w:pStyle w:val="Bibliography"/>
                      <w:rPr>
                        <w:noProof/>
                      </w:rPr>
                    </w:pPr>
                    <w:r>
                      <w:rPr>
                        <w:noProof/>
                      </w:rPr>
                      <w:t xml:space="preserve">[2] </w:t>
                    </w:r>
                  </w:p>
                </w:tc>
                <w:tc>
                  <w:tcPr>
                    <w:tcW w:w="0" w:type="auto"/>
                    <w:hideMark/>
                  </w:tcPr>
                  <w:p w14:paraId="502143D5" w14:textId="77777777" w:rsidR="00A0276D" w:rsidRDefault="00A0276D">
                    <w:pPr>
                      <w:pStyle w:val="Bibliography"/>
                      <w:rPr>
                        <w:noProof/>
                      </w:rPr>
                    </w:pPr>
                    <w:r>
                      <w:rPr>
                        <w:noProof/>
                      </w:rPr>
                      <w:t>LibreTexts, “3.5: Differences in Matter- Physical and Chemical Properties,” LibreTexts, 7 July 2022. [Online]. Available: https://chem.libretexts.org/Bookshelves/Introductory_Chemistry/Map%3A_Introductory_Chemistry_(Tro)/03%3A_Matter_and_Energy/3.05%3A_Differences_in_Matter-_Physical_and_Chemical_Properties#:~:text=Summary-,A%20physical%20property%20is%20a%20characteristic%2. [Accessed 15 July 2022].</w:t>
                    </w:r>
                  </w:p>
                </w:tc>
              </w:tr>
              <w:tr w:rsidR="00A0276D" w14:paraId="6BE2849E" w14:textId="77777777">
                <w:trPr>
                  <w:divId w:val="1884513977"/>
                  <w:tblCellSpacing w:w="15" w:type="dxa"/>
                </w:trPr>
                <w:tc>
                  <w:tcPr>
                    <w:tcW w:w="50" w:type="pct"/>
                    <w:hideMark/>
                  </w:tcPr>
                  <w:p w14:paraId="140ECED2" w14:textId="77777777" w:rsidR="00A0276D" w:rsidRDefault="00A0276D">
                    <w:pPr>
                      <w:pStyle w:val="Bibliography"/>
                      <w:rPr>
                        <w:noProof/>
                      </w:rPr>
                    </w:pPr>
                    <w:r>
                      <w:rPr>
                        <w:noProof/>
                      </w:rPr>
                      <w:t xml:space="preserve">[3] </w:t>
                    </w:r>
                  </w:p>
                </w:tc>
                <w:tc>
                  <w:tcPr>
                    <w:tcW w:w="0" w:type="auto"/>
                    <w:hideMark/>
                  </w:tcPr>
                  <w:p w14:paraId="172119AB" w14:textId="77777777" w:rsidR="00A0276D" w:rsidRDefault="00A0276D">
                    <w:pPr>
                      <w:pStyle w:val="Bibliography"/>
                      <w:rPr>
                        <w:noProof/>
                      </w:rPr>
                    </w:pPr>
                    <w:r>
                      <w:rPr>
                        <w:noProof/>
                      </w:rPr>
                      <w:t>E. R. Pianka, “Water,” [Online]. Available: http://www.zo.utexas.edu/courses/thoc/water.html. [Accessed 08 07 2022].</w:t>
                    </w:r>
                  </w:p>
                </w:tc>
              </w:tr>
              <w:tr w:rsidR="00A0276D" w14:paraId="06E8FA80" w14:textId="77777777">
                <w:trPr>
                  <w:divId w:val="1884513977"/>
                  <w:tblCellSpacing w:w="15" w:type="dxa"/>
                </w:trPr>
                <w:tc>
                  <w:tcPr>
                    <w:tcW w:w="50" w:type="pct"/>
                    <w:hideMark/>
                  </w:tcPr>
                  <w:p w14:paraId="6C0696E2" w14:textId="77777777" w:rsidR="00A0276D" w:rsidRDefault="00A0276D">
                    <w:pPr>
                      <w:pStyle w:val="Bibliography"/>
                      <w:rPr>
                        <w:noProof/>
                      </w:rPr>
                    </w:pPr>
                    <w:r>
                      <w:rPr>
                        <w:noProof/>
                      </w:rPr>
                      <w:t xml:space="preserve">[4] </w:t>
                    </w:r>
                  </w:p>
                </w:tc>
                <w:tc>
                  <w:tcPr>
                    <w:tcW w:w="0" w:type="auto"/>
                    <w:hideMark/>
                  </w:tcPr>
                  <w:p w14:paraId="53D7551C" w14:textId="77777777" w:rsidR="00A0276D" w:rsidRDefault="00A0276D">
                    <w:pPr>
                      <w:pStyle w:val="Bibliography"/>
                      <w:rPr>
                        <w:noProof/>
                      </w:rPr>
                    </w:pPr>
                    <w:r>
                      <w:rPr>
                        <w:noProof/>
                      </w:rPr>
                      <w:t>LibreTexts, “Hydrogen Bonding,” LibreTexts, 22 August 2020. [Online]. Available: https://chem.libretexts.org/Bookshelves/Physical_and_Theoretical_Chemistry_Textbook_Maps/Supplemental_Modules_(Physical_and_Theoretical_Chemistry)/Physical_Properties_of_Matter/Atomic_and_Molecular_Properties/Intermolecular_Forces/Specific_Interactions/Hy. [Accessed 15 July 2022].</w:t>
                    </w:r>
                  </w:p>
                </w:tc>
              </w:tr>
              <w:tr w:rsidR="00A0276D" w14:paraId="41059928" w14:textId="77777777">
                <w:trPr>
                  <w:divId w:val="1884513977"/>
                  <w:tblCellSpacing w:w="15" w:type="dxa"/>
                </w:trPr>
                <w:tc>
                  <w:tcPr>
                    <w:tcW w:w="50" w:type="pct"/>
                    <w:hideMark/>
                  </w:tcPr>
                  <w:p w14:paraId="32DEC67C" w14:textId="77777777" w:rsidR="00A0276D" w:rsidRDefault="00A0276D">
                    <w:pPr>
                      <w:pStyle w:val="Bibliography"/>
                      <w:rPr>
                        <w:noProof/>
                      </w:rPr>
                    </w:pPr>
                    <w:r>
                      <w:rPr>
                        <w:noProof/>
                      </w:rPr>
                      <w:t xml:space="preserve">[5] </w:t>
                    </w:r>
                  </w:p>
                </w:tc>
                <w:tc>
                  <w:tcPr>
                    <w:tcW w:w="0" w:type="auto"/>
                    <w:hideMark/>
                  </w:tcPr>
                  <w:p w14:paraId="27714F8D" w14:textId="77777777" w:rsidR="00A0276D" w:rsidRDefault="00A0276D">
                    <w:pPr>
                      <w:pStyle w:val="Bibliography"/>
                      <w:rPr>
                        <w:noProof/>
                      </w:rPr>
                    </w:pPr>
                    <w:r>
                      <w:rPr>
                        <w:noProof/>
                      </w:rPr>
                      <w:t>Byju's, “Physical And Chemical Properties Of Water,” BYJU's, [Online]. Available: https://byjus.com/chemistry/physical-and-chemical-properties-of-water/. [Accessed 15 July 2022].</w:t>
                    </w:r>
                  </w:p>
                </w:tc>
              </w:tr>
              <w:tr w:rsidR="00A0276D" w14:paraId="2A4AB958" w14:textId="77777777">
                <w:trPr>
                  <w:divId w:val="1884513977"/>
                  <w:tblCellSpacing w:w="15" w:type="dxa"/>
                </w:trPr>
                <w:tc>
                  <w:tcPr>
                    <w:tcW w:w="50" w:type="pct"/>
                    <w:hideMark/>
                  </w:tcPr>
                  <w:p w14:paraId="0ED17192" w14:textId="77777777" w:rsidR="00A0276D" w:rsidRDefault="00A0276D">
                    <w:pPr>
                      <w:pStyle w:val="Bibliography"/>
                      <w:rPr>
                        <w:noProof/>
                      </w:rPr>
                    </w:pPr>
                    <w:r>
                      <w:rPr>
                        <w:noProof/>
                      </w:rPr>
                      <w:t xml:space="preserve">[6] </w:t>
                    </w:r>
                  </w:p>
                </w:tc>
                <w:tc>
                  <w:tcPr>
                    <w:tcW w:w="0" w:type="auto"/>
                    <w:hideMark/>
                  </w:tcPr>
                  <w:p w14:paraId="13FE9FF2" w14:textId="77777777" w:rsidR="00A0276D" w:rsidRDefault="00A0276D">
                    <w:pPr>
                      <w:pStyle w:val="Bibliography"/>
                      <w:rPr>
                        <w:noProof/>
                      </w:rPr>
                    </w:pPr>
                    <w:r>
                      <w:rPr>
                        <w:noProof/>
                      </w:rPr>
                      <w:t>University Corporation for Atmospheric Research, “Gases in Earth's Atmosphere,” University Corporation for Atmospheric Research, [Online]. Available: https://scied.ucar.edu/image/gases-earths-atmosphere. [Accessed 08 07 2022].</w:t>
                    </w:r>
                  </w:p>
                </w:tc>
              </w:tr>
              <w:tr w:rsidR="00A0276D" w14:paraId="2D809CB7" w14:textId="77777777">
                <w:trPr>
                  <w:divId w:val="1884513977"/>
                  <w:tblCellSpacing w:w="15" w:type="dxa"/>
                </w:trPr>
                <w:tc>
                  <w:tcPr>
                    <w:tcW w:w="50" w:type="pct"/>
                    <w:hideMark/>
                  </w:tcPr>
                  <w:p w14:paraId="0FB521D0" w14:textId="77777777" w:rsidR="00A0276D" w:rsidRDefault="00A0276D">
                    <w:pPr>
                      <w:pStyle w:val="Bibliography"/>
                      <w:rPr>
                        <w:noProof/>
                      </w:rPr>
                    </w:pPr>
                    <w:r>
                      <w:rPr>
                        <w:noProof/>
                      </w:rPr>
                      <w:t xml:space="preserve">[7] </w:t>
                    </w:r>
                  </w:p>
                </w:tc>
                <w:tc>
                  <w:tcPr>
                    <w:tcW w:w="0" w:type="auto"/>
                    <w:hideMark/>
                  </w:tcPr>
                  <w:p w14:paraId="32DEEEEC" w14:textId="77777777" w:rsidR="00A0276D" w:rsidRDefault="00A0276D">
                    <w:pPr>
                      <w:pStyle w:val="Bibliography"/>
                      <w:rPr>
                        <w:noProof/>
                      </w:rPr>
                    </w:pPr>
                    <w:r>
                      <w:rPr>
                        <w:noProof/>
                      </w:rPr>
                      <w:t>D. D. Stewart, “Composition of Air,” Chemicool, [Online]. Available: https://www.chemicool.com/elements/composition-of-air.html. [Accessed 08 07 2022].</w:t>
                    </w:r>
                  </w:p>
                </w:tc>
              </w:tr>
              <w:tr w:rsidR="00A0276D" w14:paraId="4F61F9D9" w14:textId="77777777">
                <w:trPr>
                  <w:divId w:val="1884513977"/>
                  <w:tblCellSpacing w:w="15" w:type="dxa"/>
                </w:trPr>
                <w:tc>
                  <w:tcPr>
                    <w:tcW w:w="50" w:type="pct"/>
                    <w:hideMark/>
                  </w:tcPr>
                  <w:p w14:paraId="3A08EF2C" w14:textId="77777777" w:rsidR="00A0276D" w:rsidRDefault="00A0276D">
                    <w:pPr>
                      <w:pStyle w:val="Bibliography"/>
                      <w:rPr>
                        <w:noProof/>
                      </w:rPr>
                    </w:pPr>
                    <w:r>
                      <w:rPr>
                        <w:noProof/>
                      </w:rPr>
                      <w:lastRenderedPageBreak/>
                      <w:t xml:space="preserve">[8] </w:t>
                    </w:r>
                  </w:p>
                </w:tc>
                <w:tc>
                  <w:tcPr>
                    <w:tcW w:w="0" w:type="auto"/>
                    <w:hideMark/>
                  </w:tcPr>
                  <w:p w14:paraId="03CC4AE6" w14:textId="77777777" w:rsidR="00A0276D" w:rsidRDefault="00A0276D">
                    <w:pPr>
                      <w:pStyle w:val="Bibliography"/>
                      <w:rPr>
                        <w:noProof/>
                      </w:rPr>
                    </w:pPr>
                    <w:r>
                      <w:rPr>
                        <w:noProof/>
                      </w:rPr>
                      <w:t>NASA, “Water Vapor,” NASA earth observatory, [Online]. Available: https://earthobservatory.nasa.gov/global-maps/MYDAL2_M_SKY_WV#:~:text=Water%20vapor%20is%20also%20the,returns%20to%20the%20Earth's%20surface.. [Accessed 15 July 2022].</w:t>
                    </w:r>
                  </w:p>
                </w:tc>
              </w:tr>
              <w:tr w:rsidR="00A0276D" w14:paraId="4E8D88EC" w14:textId="77777777">
                <w:trPr>
                  <w:divId w:val="1884513977"/>
                  <w:tblCellSpacing w:w="15" w:type="dxa"/>
                </w:trPr>
                <w:tc>
                  <w:tcPr>
                    <w:tcW w:w="50" w:type="pct"/>
                    <w:hideMark/>
                  </w:tcPr>
                  <w:p w14:paraId="7CBADEAF" w14:textId="77777777" w:rsidR="00A0276D" w:rsidRDefault="00A0276D">
                    <w:pPr>
                      <w:pStyle w:val="Bibliography"/>
                      <w:rPr>
                        <w:noProof/>
                      </w:rPr>
                    </w:pPr>
                    <w:r>
                      <w:rPr>
                        <w:noProof/>
                      </w:rPr>
                      <w:t xml:space="preserve">[9] </w:t>
                    </w:r>
                  </w:p>
                </w:tc>
                <w:tc>
                  <w:tcPr>
                    <w:tcW w:w="0" w:type="auto"/>
                    <w:hideMark/>
                  </w:tcPr>
                  <w:p w14:paraId="27FDCC26" w14:textId="77777777" w:rsidR="00A0276D" w:rsidRDefault="00A0276D">
                    <w:pPr>
                      <w:pStyle w:val="Bibliography"/>
                      <w:rPr>
                        <w:noProof/>
                      </w:rPr>
                    </w:pPr>
                    <w:r>
                      <w:rPr>
                        <w:noProof/>
                      </w:rPr>
                      <w:t>A. Buis, “Steamy Relationships: How Atmospheric Water Vapor Supercharges Earth's Greenhouse Effect,” NASA's Jet Propulsion Laboratory, 8 February 2022. [Online]. Available: https://climate.nasa.gov/ask-nasa-climate/3143/steamy-relationships-how-atmospheric-water-vapor-supercharges-earths-greenhouse-effect/. [Accessed 15 July 2022].</w:t>
                    </w:r>
                  </w:p>
                </w:tc>
              </w:tr>
              <w:tr w:rsidR="00A0276D" w14:paraId="2AB0F6B1" w14:textId="77777777">
                <w:trPr>
                  <w:divId w:val="1884513977"/>
                  <w:tblCellSpacing w:w="15" w:type="dxa"/>
                </w:trPr>
                <w:tc>
                  <w:tcPr>
                    <w:tcW w:w="50" w:type="pct"/>
                    <w:hideMark/>
                  </w:tcPr>
                  <w:p w14:paraId="26CAABA4" w14:textId="77777777" w:rsidR="00A0276D" w:rsidRDefault="00A0276D">
                    <w:pPr>
                      <w:pStyle w:val="Bibliography"/>
                      <w:rPr>
                        <w:noProof/>
                      </w:rPr>
                    </w:pPr>
                    <w:r>
                      <w:rPr>
                        <w:noProof/>
                      </w:rPr>
                      <w:t xml:space="preserve">[10] </w:t>
                    </w:r>
                  </w:p>
                </w:tc>
                <w:tc>
                  <w:tcPr>
                    <w:tcW w:w="0" w:type="auto"/>
                    <w:hideMark/>
                  </w:tcPr>
                  <w:p w14:paraId="48276741" w14:textId="77777777" w:rsidR="00A0276D" w:rsidRDefault="00A0276D">
                    <w:pPr>
                      <w:pStyle w:val="Bibliography"/>
                      <w:rPr>
                        <w:noProof/>
                      </w:rPr>
                    </w:pPr>
                    <w:r>
                      <w:rPr>
                        <w:noProof/>
                      </w:rPr>
                      <w:t>E. M.Yahia, “Postharvest Technology of Perishable Horticultural Commodities,” Woodhead Publishing, 2019.</w:t>
                    </w:r>
                  </w:p>
                </w:tc>
              </w:tr>
              <w:tr w:rsidR="00A0276D" w14:paraId="655BB808" w14:textId="77777777">
                <w:trPr>
                  <w:divId w:val="1884513977"/>
                  <w:tblCellSpacing w:w="15" w:type="dxa"/>
                </w:trPr>
                <w:tc>
                  <w:tcPr>
                    <w:tcW w:w="50" w:type="pct"/>
                    <w:hideMark/>
                  </w:tcPr>
                  <w:p w14:paraId="61F4A21D" w14:textId="77777777" w:rsidR="00A0276D" w:rsidRDefault="00A0276D">
                    <w:pPr>
                      <w:pStyle w:val="Bibliography"/>
                      <w:rPr>
                        <w:noProof/>
                      </w:rPr>
                    </w:pPr>
                    <w:r>
                      <w:rPr>
                        <w:noProof/>
                      </w:rPr>
                      <w:t xml:space="preserve">[11] </w:t>
                    </w:r>
                  </w:p>
                </w:tc>
                <w:tc>
                  <w:tcPr>
                    <w:tcW w:w="0" w:type="auto"/>
                    <w:hideMark/>
                  </w:tcPr>
                  <w:p w14:paraId="00FC2D1F" w14:textId="77777777" w:rsidR="00A0276D" w:rsidRDefault="00A0276D">
                    <w:pPr>
                      <w:pStyle w:val="Bibliography"/>
                      <w:rPr>
                        <w:noProof/>
                      </w:rPr>
                    </w:pPr>
                    <w:r>
                      <w:rPr>
                        <w:noProof/>
                      </w:rPr>
                      <w:t>Linseis, “Relative Humidity L40/RH,” [Online]. Available: https://www.linseis.com/en/products/thermal-analysis/relative-humidity/. [Accessed 15 July 2022].</w:t>
                    </w:r>
                  </w:p>
                </w:tc>
              </w:tr>
              <w:tr w:rsidR="00A0276D" w14:paraId="655C7989" w14:textId="77777777">
                <w:trPr>
                  <w:divId w:val="1884513977"/>
                  <w:tblCellSpacing w:w="15" w:type="dxa"/>
                </w:trPr>
                <w:tc>
                  <w:tcPr>
                    <w:tcW w:w="50" w:type="pct"/>
                    <w:hideMark/>
                  </w:tcPr>
                  <w:p w14:paraId="0AAFE679" w14:textId="77777777" w:rsidR="00A0276D" w:rsidRDefault="00A0276D">
                    <w:pPr>
                      <w:pStyle w:val="Bibliography"/>
                      <w:rPr>
                        <w:noProof/>
                      </w:rPr>
                    </w:pPr>
                    <w:r>
                      <w:rPr>
                        <w:noProof/>
                      </w:rPr>
                      <w:t xml:space="preserve">[12] </w:t>
                    </w:r>
                  </w:p>
                </w:tc>
                <w:tc>
                  <w:tcPr>
                    <w:tcW w:w="0" w:type="auto"/>
                    <w:hideMark/>
                  </w:tcPr>
                  <w:p w14:paraId="19296D8D" w14:textId="77777777" w:rsidR="00A0276D" w:rsidRDefault="00A0276D">
                    <w:pPr>
                      <w:pStyle w:val="Bibliography"/>
                      <w:rPr>
                        <w:noProof/>
                      </w:rPr>
                    </w:pPr>
                    <w:r>
                      <w:rPr>
                        <w:noProof/>
                      </w:rPr>
                      <w:t>QIAOLELEE, “Redox and photosynthesis: A simple concept, a complicated procedure,” Chemnotcheem., 2 January 2021. [Online]. Available: https://chemnotcheem.com/redox-and-photosynthesis/. [Accessed 16 July 2022].</w:t>
                    </w:r>
                  </w:p>
                </w:tc>
              </w:tr>
              <w:tr w:rsidR="00A0276D" w14:paraId="5E51B822" w14:textId="77777777">
                <w:trPr>
                  <w:divId w:val="1884513977"/>
                  <w:tblCellSpacing w:w="15" w:type="dxa"/>
                </w:trPr>
                <w:tc>
                  <w:tcPr>
                    <w:tcW w:w="50" w:type="pct"/>
                    <w:hideMark/>
                  </w:tcPr>
                  <w:p w14:paraId="27AF6944" w14:textId="77777777" w:rsidR="00A0276D" w:rsidRDefault="00A0276D">
                    <w:pPr>
                      <w:pStyle w:val="Bibliography"/>
                      <w:rPr>
                        <w:noProof/>
                      </w:rPr>
                    </w:pPr>
                    <w:r>
                      <w:rPr>
                        <w:noProof/>
                      </w:rPr>
                      <w:t xml:space="preserve">[13] </w:t>
                    </w:r>
                  </w:p>
                </w:tc>
                <w:tc>
                  <w:tcPr>
                    <w:tcW w:w="0" w:type="auto"/>
                    <w:hideMark/>
                  </w:tcPr>
                  <w:p w14:paraId="0F663025" w14:textId="77777777" w:rsidR="00A0276D" w:rsidRDefault="00A0276D">
                    <w:pPr>
                      <w:pStyle w:val="Bibliography"/>
                      <w:rPr>
                        <w:noProof/>
                      </w:rPr>
                    </w:pPr>
                    <w:r>
                      <w:rPr>
                        <w:noProof/>
                      </w:rPr>
                      <w:t>T. E. o. E. Britannica, “acid,” Britannica, [Online]. Available: https://www.britannica.com/science/sulfuric-acid. [Accessed 17 July 2022].</w:t>
                    </w:r>
                  </w:p>
                </w:tc>
              </w:tr>
              <w:tr w:rsidR="00A0276D" w14:paraId="43C8C722" w14:textId="77777777">
                <w:trPr>
                  <w:divId w:val="1884513977"/>
                  <w:tblCellSpacing w:w="15" w:type="dxa"/>
                </w:trPr>
                <w:tc>
                  <w:tcPr>
                    <w:tcW w:w="50" w:type="pct"/>
                    <w:hideMark/>
                  </w:tcPr>
                  <w:p w14:paraId="0011CF24" w14:textId="77777777" w:rsidR="00A0276D" w:rsidRDefault="00A0276D">
                    <w:pPr>
                      <w:pStyle w:val="Bibliography"/>
                      <w:rPr>
                        <w:noProof/>
                      </w:rPr>
                    </w:pPr>
                    <w:r>
                      <w:rPr>
                        <w:noProof/>
                      </w:rPr>
                      <w:t xml:space="preserve">[14] </w:t>
                    </w:r>
                  </w:p>
                </w:tc>
                <w:tc>
                  <w:tcPr>
                    <w:tcW w:w="0" w:type="auto"/>
                    <w:hideMark/>
                  </w:tcPr>
                  <w:p w14:paraId="464442F0" w14:textId="77777777" w:rsidR="00A0276D" w:rsidRDefault="00A0276D">
                    <w:pPr>
                      <w:pStyle w:val="Bibliography"/>
                      <w:rPr>
                        <w:noProof/>
                      </w:rPr>
                    </w:pPr>
                    <w:r>
                      <w:rPr>
                        <w:noProof/>
                      </w:rPr>
                      <w:t>LibreTexts, “10.3: Water - Both an Acid and a Base,” LibreTexts, 13 July 2022. [Online]. Available: https://chem.libretexts.org/Bookshelves/Introductory_Chemistry/Basics_of_General_Organic_and_Biological_Chemistry_(Ball_et_al.)/10%3A_Acids_and_Bases/10.03%3A_Water_-_Both_an_Acid_and_a_Base. [Accessed 17 July 2022].</w:t>
                    </w:r>
                  </w:p>
                </w:tc>
              </w:tr>
              <w:tr w:rsidR="00A0276D" w14:paraId="6D0AA84B" w14:textId="77777777">
                <w:trPr>
                  <w:divId w:val="1884513977"/>
                  <w:tblCellSpacing w:w="15" w:type="dxa"/>
                </w:trPr>
                <w:tc>
                  <w:tcPr>
                    <w:tcW w:w="50" w:type="pct"/>
                    <w:hideMark/>
                  </w:tcPr>
                  <w:p w14:paraId="088C3195" w14:textId="77777777" w:rsidR="00A0276D" w:rsidRDefault="00A0276D">
                    <w:pPr>
                      <w:pStyle w:val="Bibliography"/>
                      <w:rPr>
                        <w:noProof/>
                      </w:rPr>
                    </w:pPr>
                    <w:r>
                      <w:rPr>
                        <w:noProof/>
                      </w:rPr>
                      <w:t xml:space="preserve">[15] </w:t>
                    </w:r>
                  </w:p>
                </w:tc>
                <w:tc>
                  <w:tcPr>
                    <w:tcW w:w="0" w:type="auto"/>
                    <w:hideMark/>
                  </w:tcPr>
                  <w:p w14:paraId="0556C686" w14:textId="77777777" w:rsidR="00A0276D" w:rsidRDefault="00A0276D">
                    <w:pPr>
                      <w:pStyle w:val="Bibliography"/>
                      <w:rPr>
                        <w:noProof/>
                      </w:rPr>
                    </w:pPr>
                    <w:r>
                      <w:rPr>
                        <w:noProof/>
                      </w:rPr>
                      <w:t>International Labour Organization, “Chapter 15: Explosives,” International Labour Organization, Geneva.</w:t>
                    </w:r>
                  </w:p>
                </w:tc>
              </w:tr>
              <w:tr w:rsidR="00A0276D" w14:paraId="7686F4BD" w14:textId="77777777">
                <w:trPr>
                  <w:divId w:val="1884513977"/>
                  <w:tblCellSpacing w:w="15" w:type="dxa"/>
                </w:trPr>
                <w:tc>
                  <w:tcPr>
                    <w:tcW w:w="50" w:type="pct"/>
                    <w:hideMark/>
                  </w:tcPr>
                  <w:p w14:paraId="4CE72621" w14:textId="77777777" w:rsidR="00A0276D" w:rsidRDefault="00A0276D">
                    <w:pPr>
                      <w:pStyle w:val="Bibliography"/>
                      <w:rPr>
                        <w:noProof/>
                      </w:rPr>
                    </w:pPr>
                    <w:r>
                      <w:rPr>
                        <w:noProof/>
                      </w:rPr>
                      <w:t xml:space="preserve">[16] </w:t>
                    </w:r>
                  </w:p>
                </w:tc>
                <w:tc>
                  <w:tcPr>
                    <w:tcW w:w="0" w:type="auto"/>
                    <w:hideMark/>
                  </w:tcPr>
                  <w:p w14:paraId="5AAE9495" w14:textId="77777777" w:rsidR="00A0276D" w:rsidRDefault="00A0276D">
                    <w:pPr>
                      <w:pStyle w:val="Bibliography"/>
                      <w:rPr>
                        <w:noProof/>
                      </w:rPr>
                    </w:pPr>
                    <w:r>
                      <w:rPr>
                        <w:noProof/>
                      </w:rPr>
                      <w:t>DanyFrem, “A Reviewon IMX-101and IMX-104Melt-CastExplosives:InsensitiveFormulationsfor the Next-GenerationMunitionSystems,” Propellants, Explosives, Pyrotechnics , 2021.</w:t>
                    </w:r>
                  </w:p>
                </w:tc>
              </w:tr>
              <w:tr w:rsidR="00A0276D" w14:paraId="1D4C2CD2" w14:textId="77777777">
                <w:trPr>
                  <w:divId w:val="1884513977"/>
                  <w:tblCellSpacing w:w="15" w:type="dxa"/>
                </w:trPr>
                <w:tc>
                  <w:tcPr>
                    <w:tcW w:w="50" w:type="pct"/>
                    <w:hideMark/>
                  </w:tcPr>
                  <w:p w14:paraId="3267E3FB" w14:textId="77777777" w:rsidR="00A0276D" w:rsidRDefault="00A0276D">
                    <w:pPr>
                      <w:pStyle w:val="Bibliography"/>
                      <w:rPr>
                        <w:noProof/>
                      </w:rPr>
                    </w:pPr>
                    <w:r>
                      <w:rPr>
                        <w:noProof/>
                      </w:rPr>
                      <w:t xml:space="preserve">[17] </w:t>
                    </w:r>
                  </w:p>
                </w:tc>
                <w:tc>
                  <w:tcPr>
                    <w:tcW w:w="0" w:type="auto"/>
                    <w:hideMark/>
                  </w:tcPr>
                  <w:p w14:paraId="56A1EE9F" w14:textId="77777777" w:rsidR="00A0276D" w:rsidRDefault="00A0276D">
                    <w:pPr>
                      <w:pStyle w:val="Bibliography"/>
                      <w:rPr>
                        <w:noProof/>
                      </w:rPr>
                    </w:pPr>
                    <w:r>
                      <w:rPr>
                        <w:noProof/>
                      </w:rPr>
                      <w:t>Z. F. M. Y. Rongbin Wei, “Water molecules can significantly increase the explosive sensitivity of,” Journal of Molecular Liquids, Nanjing, 2021.</w:t>
                    </w:r>
                  </w:p>
                </w:tc>
              </w:tr>
              <w:tr w:rsidR="00A0276D" w14:paraId="0A12C68D" w14:textId="77777777">
                <w:trPr>
                  <w:divId w:val="1884513977"/>
                  <w:tblCellSpacing w:w="15" w:type="dxa"/>
                </w:trPr>
                <w:tc>
                  <w:tcPr>
                    <w:tcW w:w="50" w:type="pct"/>
                    <w:hideMark/>
                  </w:tcPr>
                  <w:p w14:paraId="0E602CB7" w14:textId="77777777" w:rsidR="00A0276D" w:rsidRDefault="00A0276D">
                    <w:pPr>
                      <w:pStyle w:val="Bibliography"/>
                      <w:rPr>
                        <w:noProof/>
                      </w:rPr>
                    </w:pPr>
                    <w:r>
                      <w:rPr>
                        <w:noProof/>
                      </w:rPr>
                      <w:lastRenderedPageBreak/>
                      <w:t xml:space="preserve">[18] </w:t>
                    </w:r>
                  </w:p>
                </w:tc>
                <w:tc>
                  <w:tcPr>
                    <w:tcW w:w="0" w:type="auto"/>
                    <w:hideMark/>
                  </w:tcPr>
                  <w:p w14:paraId="1AA01358" w14:textId="77777777" w:rsidR="00A0276D" w:rsidRDefault="00A0276D">
                    <w:pPr>
                      <w:pStyle w:val="Bibliography"/>
                      <w:rPr>
                        <w:noProof/>
                      </w:rPr>
                    </w:pPr>
                    <w:r>
                      <w:rPr>
                        <w:noProof/>
                      </w:rPr>
                      <w:t>Wikipedia, “Water gel explosive,” Wikipedia, 17 April 2022. [Online]. Available: https://en.wikipedia.org/wiki/Water_gel_explosive#:~:text=A%20water%2Dgel%20explosive%20is,safety%20regulations%20as%20blasting%20agents.. [Accessed 21 July 2022].</w:t>
                    </w:r>
                  </w:p>
                </w:tc>
              </w:tr>
            </w:tbl>
            <w:p w14:paraId="0D57CFD0" w14:textId="77777777" w:rsidR="00A0276D" w:rsidRDefault="00A0276D">
              <w:pPr>
                <w:divId w:val="1884513977"/>
                <w:rPr>
                  <w:rFonts w:eastAsia="Times New Roman"/>
                  <w:noProof/>
                </w:rPr>
              </w:pPr>
            </w:p>
            <w:p w14:paraId="523CFB92" w14:textId="0063D743" w:rsidR="00BF6BDB" w:rsidRDefault="00BF6BDB">
              <w:r>
                <w:rPr>
                  <w:b/>
                  <w:bCs/>
                  <w:noProof/>
                </w:rPr>
                <w:fldChar w:fldCharType="end"/>
              </w:r>
            </w:p>
          </w:sdtContent>
        </w:sdt>
      </w:sdtContent>
    </w:sdt>
    <w:p w14:paraId="446AAB69" w14:textId="77777777" w:rsidR="00BF6BDB" w:rsidRDefault="00BF6BDB"/>
    <w:p w14:paraId="0936126A" w14:textId="62FE967C" w:rsidR="00783745" w:rsidRDefault="00783745">
      <w:pPr>
        <w:rPr>
          <w:rFonts w:asciiTheme="majorHAnsi" w:eastAsiaTheme="majorEastAsia" w:hAnsiTheme="majorHAnsi" w:cstheme="majorBidi"/>
          <w:color w:val="2F5496" w:themeColor="accent1" w:themeShade="BF"/>
          <w:sz w:val="32"/>
          <w:szCs w:val="32"/>
        </w:rPr>
      </w:pPr>
    </w:p>
    <w:sectPr w:rsidR="00783745" w:rsidSect="00EA516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59E07F" w14:textId="77777777" w:rsidR="00022DC0" w:rsidRDefault="00022DC0" w:rsidP="00E17BF2">
      <w:pPr>
        <w:spacing w:after="0" w:line="240" w:lineRule="auto"/>
      </w:pPr>
      <w:r>
        <w:separator/>
      </w:r>
    </w:p>
  </w:endnote>
  <w:endnote w:type="continuationSeparator" w:id="0">
    <w:p w14:paraId="1D8840B6" w14:textId="77777777" w:rsidR="00022DC0" w:rsidRDefault="00022DC0" w:rsidP="00E17BF2">
      <w:pPr>
        <w:spacing w:after="0" w:line="240" w:lineRule="auto"/>
      </w:pPr>
      <w:r>
        <w:continuationSeparator/>
      </w:r>
    </w:p>
  </w:endnote>
  <w:endnote w:type="continuationNotice" w:id="1">
    <w:p w14:paraId="6EED6CFC" w14:textId="77777777" w:rsidR="00022DC0" w:rsidRDefault="00022D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83919214"/>
      <w:docPartObj>
        <w:docPartGallery w:val="Page Numbers (Bottom of Page)"/>
        <w:docPartUnique/>
      </w:docPartObj>
    </w:sdtPr>
    <w:sdtEndPr>
      <w:rPr>
        <w:noProof/>
      </w:rPr>
    </w:sdtEndPr>
    <w:sdtContent>
      <w:p w14:paraId="50E53008" w14:textId="7330929E" w:rsidR="00486EF2" w:rsidRDefault="00486EF2">
        <w:pPr>
          <w:pStyle w:val="Footer"/>
        </w:pPr>
        <w:r>
          <w:fldChar w:fldCharType="begin"/>
        </w:r>
        <w:r>
          <w:instrText xml:space="preserve"> PAGE   \* MERGEFORMAT </w:instrText>
        </w:r>
        <w:r>
          <w:fldChar w:fldCharType="separate"/>
        </w:r>
        <w:r w:rsidR="00A0276D">
          <w:rPr>
            <w:noProof/>
          </w:rPr>
          <w:t>9</w:t>
        </w:r>
        <w:r>
          <w:rPr>
            <w:noProof/>
          </w:rPr>
          <w:fldChar w:fldCharType="end"/>
        </w:r>
      </w:p>
    </w:sdtContent>
  </w:sdt>
  <w:p w14:paraId="5FFE53B4" w14:textId="77777777" w:rsidR="00486EF2" w:rsidRDefault="00486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0CB6EE" w14:textId="77777777" w:rsidR="00022DC0" w:rsidRDefault="00022DC0" w:rsidP="00E17BF2">
      <w:pPr>
        <w:spacing w:after="0" w:line="240" w:lineRule="auto"/>
      </w:pPr>
      <w:r>
        <w:separator/>
      </w:r>
    </w:p>
  </w:footnote>
  <w:footnote w:type="continuationSeparator" w:id="0">
    <w:p w14:paraId="7CDCF350" w14:textId="77777777" w:rsidR="00022DC0" w:rsidRDefault="00022DC0" w:rsidP="00E17BF2">
      <w:pPr>
        <w:spacing w:after="0" w:line="240" w:lineRule="auto"/>
      </w:pPr>
      <w:r>
        <w:continuationSeparator/>
      </w:r>
    </w:p>
  </w:footnote>
  <w:footnote w:type="continuationNotice" w:id="1">
    <w:p w14:paraId="1EEB32D5" w14:textId="77777777" w:rsidR="00022DC0" w:rsidRDefault="00022DC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F705E2"/>
    <w:multiLevelType w:val="hybridMultilevel"/>
    <w:tmpl w:val="C12EA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2D7AC7"/>
    <w:multiLevelType w:val="hybridMultilevel"/>
    <w:tmpl w:val="E59ADEBE"/>
    <w:lvl w:ilvl="0" w:tplc="81E22CFA">
      <w:start w:val="4"/>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D37BE7"/>
    <w:multiLevelType w:val="hybridMultilevel"/>
    <w:tmpl w:val="F072E7F6"/>
    <w:lvl w:ilvl="0" w:tplc="81E22CFA">
      <w:start w:val="4"/>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DF6359"/>
    <w:multiLevelType w:val="multilevel"/>
    <w:tmpl w:val="9FD4F9D2"/>
    <w:lvl w:ilvl="0">
      <w:start w:val="1"/>
      <w:numFmt w:val="decimal"/>
      <w:lvlText w:val="%1."/>
      <w:lvlJc w:val="left"/>
      <w:pPr>
        <w:ind w:left="720" w:hanging="360"/>
      </w:pPr>
      <w:rPr>
        <w:rFonts w:hint="default"/>
      </w:rPr>
    </w:lvl>
    <w:lvl w:ilvl="1">
      <w:start w:val="1"/>
      <w:numFmt w:val="decimal"/>
      <w:isLgl/>
      <w:lvlText w:val="%1.%2."/>
      <w:lvlJc w:val="left"/>
      <w:pPr>
        <w:ind w:left="804" w:hanging="44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BB20703"/>
    <w:multiLevelType w:val="hybridMultilevel"/>
    <w:tmpl w:val="78CA6D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4A778F"/>
    <w:multiLevelType w:val="hybridMultilevel"/>
    <w:tmpl w:val="E9F85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4205F0"/>
    <w:multiLevelType w:val="hybridMultilevel"/>
    <w:tmpl w:val="CEE60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586C6A"/>
    <w:multiLevelType w:val="hybridMultilevel"/>
    <w:tmpl w:val="E4C4D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4D0A3A"/>
    <w:multiLevelType w:val="hybridMultilevel"/>
    <w:tmpl w:val="F626C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043F07"/>
    <w:multiLevelType w:val="hybridMultilevel"/>
    <w:tmpl w:val="49467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8"/>
  </w:num>
  <w:num w:numId="4">
    <w:abstractNumId w:val="5"/>
  </w:num>
  <w:num w:numId="5">
    <w:abstractNumId w:val="0"/>
  </w:num>
  <w:num w:numId="6">
    <w:abstractNumId w:val="4"/>
  </w:num>
  <w:num w:numId="7">
    <w:abstractNumId w:val="7"/>
  </w:num>
  <w:num w:numId="8">
    <w:abstractNumId w:val="2"/>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0B2C"/>
    <w:rsid w:val="00010289"/>
    <w:rsid w:val="00022DC0"/>
    <w:rsid w:val="00027F3F"/>
    <w:rsid w:val="00046C0D"/>
    <w:rsid w:val="00047871"/>
    <w:rsid w:val="0005148D"/>
    <w:rsid w:val="00053176"/>
    <w:rsid w:val="000537BD"/>
    <w:rsid w:val="00055357"/>
    <w:rsid w:val="00070907"/>
    <w:rsid w:val="00075DE1"/>
    <w:rsid w:val="0008197E"/>
    <w:rsid w:val="000819E8"/>
    <w:rsid w:val="00093839"/>
    <w:rsid w:val="0009748E"/>
    <w:rsid w:val="000B5609"/>
    <w:rsid w:val="000C0817"/>
    <w:rsid w:val="000D38DD"/>
    <w:rsid w:val="000E3D67"/>
    <w:rsid w:val="00101168"/>
    <w:rsid w:val="00101715"/>
    <w:rsid w:val="00114BB0"/>
    <w:rsid w:val="0013192F"/>
    <w:rsid w:val="001327F7"/>
    <w:rsid w:val="001409DE"/>
    <w:rsid w:val="00140A73"/>
    <w:rsid w:val="0015514A"/>
    <w:rsid w:val="0016712A"/>
    <w:rsid w:val="00173438"/>
    <w:rsid w:val="00193291"/>
    <w:rsid w:val="00194C81"/>
    <w:rsid w:val="001A1796"/>
    <w:rsid w:val="001A2F3D"/>
    <w:rsid w:val="001B3FBF"/>
    <w:rsid w:val="001B47D1"/>
    <w:rsid w:val="001B7971"/>
    <w:rsid w:val="001C122D"/>
    <w:rsid w:val="001C1B0F"/>
    <w:rsid w:val="001C34A5"/>
    <w:rsid w:val="001D2AA9"/>
    <w:rsid w:val="001E4338"/>
    <w:rsid w:val="001F71F3"/>
    <w:rsid w:val="001F7E3E"/>
    <w:rsid w:val="002019FA"/>
    <w:rsid w:val="00202FF8"/>
    <w:rsid w:val="0021308D"/>
    <w:rsid w:val="002146A9"/>
    <w:rsid w:val="00224C6A"/>
    <w:rsid w:val="0022586B"/>
    <w:rsid w:val="00232974"/>
    <w:rsid w:val="0023322A"/>
    <w:rsid w:val="00250AB1"/>
    <w:rsid w:val="002517F9"/>
    <w:rsid w:val="0025626D"/>
    <w:rsid w:val="0026745D"/>
    <w:rsid w:val="00270F56"/>
    <w:rsid w:val="0029234B"/>
    <w:rsid w:val="0029326A"/>
    <w:rsid w:val="002C42FB"/>
    <w:rsid w:val="002E0C76"/>
    <w:rsid w:val="002E30DF"/>
    <w:rsid w:val="002E7239"/>
    <w:rsid w:val="00312F98"/>
    <w:rsid w:val="00321748"/>
    <w:rsid w:val="003441C0"/>
    <w:rsid w:val="00344241"/>
    <w:rsid w:val="00345630"/>
    <w:rsid w:val="00345B41"/>
    <w:rsid w:val="00350BD1"/>
    <w:rsid w:val="00353097"/>
    <w:rsid w:val="00357411"/>
    <w:rsid w:val="00363DDF"/>
    <w:rsid w:val="003665F2"/>
    <w:rsid w:val="003757C5"/>
    <w:rsid w:val="00376B41"/>
    <w:rsid w:val="003810CA"/>
    <w:rsid w:val="00382220"/>
    <w:rsid w:val="003A67D8"/>
    <w:rsid w:val="003A6ABD"/>
    <w:rsid w:val="003B5DF8"/>
    <w:rsid w:val="003C23DE"/>
    <w:rsid w:val="003C3C09"/>
    <w:rsid w:val="003D0F0C"/>
    <w:rsid w:val="003D1FEE"/>
    <w:rsid w:val="003D2E61"/>
    <w:rsid w:val="003D423E"/>
    <w:rsid w:val="003E24C6"/>
    <w:rsid w:val="003F2AB8"/>
    <w:rsid w:val="003F6481"/>
    <w:rsid w:val="003F77AB"/>
    <w:rsid w:val="0041243F"/>
    <w:rsid w:val="00415138"/>
    <w:rsid w:val="00421157"/>
    <w:rsid w:val="00431B33"/>
    <w:rsid w:val="004320BB"/>
    <w:rsid w:val="00433C64"/>
    <w:rsid w:val="00440664"/>
    <w:rsid w:val="004455CC"/>
    <w:rsid w:val="00445E24"/>
    <w:rsid w:val="00450442"/>
    <w:rsid w:val="00451B55"/>
    <w:rsid w:val="004541D9"/>
    <w:rsid w:val="00472686"/>
    <w:rsid w:val="0047375C"/>
    <w:rsid w:val="00486EF2"/>
    <w:rsid w:val="004941DA"/>
    <w:rsid w:val="00496E78"/>
    <w:rsid w:val="004A22BC"/>
    <w:rsid w:val="004A5538"/>
    <w:rsid w:val="004B3395"/>
    <w:rsid w:val="004C0633"/>
    <w:rsid w:val="004C307F"/>
    <w:rsid w:val="004C7DDA"/>
    <w:rsid w:val="004D1122"/>
    <w:rsid w:val="004D1EF1"/>
    <w:rsid w:val="004D337A"/>
    <w:rsid w:val="00511445"/>
    <w:rsid w:val="00513708"/>
    <w:rsid w:val="00540E31"/>
    <w:rsid w:val="0055156B"/>
    <w:rsid w:val="005550A6"/>
    <w:rsid w:val="00560881"/>
    <w:rsid w:val="00566FCE"/>
    <w:rsid w:val="005777E9"/>
    <w:rsid w:val="00580D76"/>
    <w:rsid w:val="005822B5"/>
    <w:rsid w:val="005850D4"/>
    <w:rsid w:val="005B26B4"/>
    <w:rsid w:val="005B42DA"/>
    <w:rsid w:val="005C46AE"/>
    <w:rsid w:val="005C73B6"/>
    <w:rsid w:val="005C7CB9"/>
    <w:rsid w:val="005D5C2D"/>
    <w:rsid w:val="005D5DF2"/>
    <w:rsid w:val="00601CBE"/>
    <w:rsid w:val="006031C5"/>
    <w:rsid w:val="0060709A"/>
    <w:rsid w:val="006070D3"/>
    <w:rsid w:val="0061752B"/>
    <w:rsid w:val="006175A0"/>
    <w:rsid w:val="00626C21"/>
    <w:rsid w:val="006314EE"/>
    <w:rsid w:val="00637C96"/>
    <w:rsid w:val="00643E74"/>
    <w:rsid w:val="0064517E"/>
    <w:rsid w:val="0065691F"/>
    <w:rsid w:val="0067378A"/>
    <w:rsid w:val="00676999"/>
    <w:rsid w:val="00686672"/>
    <w:rsid w:val="00696028"/>
    <w:rsid w:val="006A0D70"/>
    <w:rsid w:val="006A57E3"/>
    <w:rsid w:val="006D0091"/>
    <w:rsid w:val="006D42D2"/>
    <w:rsid w:val="006D4C80"/>
    <w:rsid w:val="006E0959"/>
    <w:rsid w:val="006E09CF"/>
    <w:rsid w:val="006F059B"/>
    <w:rsid w:val="007054A8"/>
    <w:rsid w:val="007070C1"/>
    <w:rsid w:val="00711FC1"/>
    <w:rsid w:val="00722607"/>
    <w:rsid w:val="00726B70"/>
    <w:rsid w:val="0072766C"/>
    <w:rsid w:val="00741AB9"/>
    <w:rsid w:val="00742A4E"/>
    <w:rsid w:val="007432EA"/>
    <w:rsid w:val="00752734"/>
    <w:rsid w:val="0077018D"/>
    <w:rsid w:val="00777BDD"/>
    <w:rsid w:val="00783745"/>
    <w:rsid w:val="007B0899"/>
    <w:rsid w:val="007B20DE"/>
    <w:rsid w:val="007B491F"/>
    <w:rsid w:val="007B7271"/>
    <w:rsid w:val="007B7B2F"/>
    <w:rsid w:val="007D418B"/>
    <w:rsid w:val="00810660"/>
    <w:rsid w:val="00837EF0"/>
    <w:rsid w:val="00842DA1"/>
    <w:rsid w:val="00842F07"/>
    <w:rsid w:val="00855801"/>
    <w:rsid w:val="008624DA"/>
    <w:rsid w:val="00872A5F"/>
    <w:rsid w:val="00874A9A"/>
    <w:rsid w:val="0088635E"/>
    <w:rsid w:val="00893D64"/>
    <w:rsid w:val="008941D6"/>
    <w:rsid w:val="008A0982"/>
    <w:rsid w:val="008B3E0D"/>
    <w:rsid w:val="008B3F4E"/>
    <w:rsid w:val="008B5F7C"/>
    <w:rsid w:val="008C1FAF"/>
    <w:rsid w:val="008D558A"/>
    <w:rsid w:val="008E1A47"/>
    <w:rsid w:val="008E3393"/>
    <w:rsid w:val="008E4425"/>
    <w:rsid w:val="008E44F9"/>
    <w:rsid w:val="0090379E"/>
    <w:rsid w:val="00916413"/>
    <w:rsid w:val="00921C3F"/>
    <w:rsid w:val="00925325"/>
    <w:rsid w:val="00935D80"/>
    <w:rsid w:val="00940767"/>
    <w:rsid w:val="009545DD"/>
    <w:rsid w:val="009560D5"/>
    <w:rsid w:val="009809D3"/>
    <w:rsid w:val="00982376"/>
    <w:rsid w:val="00990380"/>
    <w:rsid w:val="009A270F"/>
    <w:rsid w:val="009B5B5D"/>
    <w:rsid w:val="009B64D5"/>
    <w:rsid w:val="009C5B0B"/>
    <w:rsid w:val="009D6353"/>
    <w:rsid w:val="009F0ABD"/>
    <w:rsid w:val="009F5D19"/>
    <w:rsid w:val="009F6EC9"/>
    <w:rsid w:val="00A0276D"/>
    <w:rsid w:val="00A06C9F"/>
    <w:rsid w:val="00A1184E"/>
    <w:rsid w:val="00A2437E"/>
    <w:rsid w:val="00A24E1A"/>
    <w:rsid w:val="00A40E3F"/>
    <w:rsid w:val="00A5724E"/>
    <w:rsid w:val="00A61B77"/>
    <w:rsid w:val="00A71EB8"/>
    <w:rsid w:val="00A7218F"/>
    <w:rsid w:val="00A75E52"/>
    <w:rsid w:val="00AD31D1"/>
    <w:rsid w:val="00AE5A30"/>
    <w:rsid w:val="00AE7421"/>
    <w:rsid w:val="00AF0567"/>
    <w:rsid w:val="00AF5C45"/>
    <w:rsid w:val="00AF70AE"/>
    <w:rsid w:val="00B05A16"/>
    <w:rsid w:val="00B07441"/>
    <w:rsid w:val="00B1668E"/>
    <w:rsid w:val="00B166FF"/>
    <w:rsid w:val="00B23D5F"/>
    <w:rsid w:val="00B33EA8"/>
    <w:rsid w:val="00B4621E"/>
    <w:rsid w:val="00B60FA6"/>
    <w:rsid w:val="00B61EB3"/>
    <w:rsid w:val="00B662F6"/>
    <w:rsid w:val="00B822DD"/>
    <w:rsid w:val="00B87B28"/>
    <w:rsid w:val="00B91615"/>
    <w:rsid w:val="00B961F5"/>
    <w:rsid w:val="00B9695B"/>
    <w:rsid w:val="00BB300A"/>
    <w:rsid w:val="00BC655C"/>
    <w:rsid w:val="00BD01F5"/>
    <w:rsid w:val="00BD0453"/>
    <w:rsid w:val="00BD116D"/>
    <w:rsid w:val="00BD2992"/>
    <w:rsid w:val="00BD7A9D"/>
    <w:rsid w:val="00BE05D5"/>
    <w:rsid w:val="00BE1F4B"/>
    <w:rsid w:val="00BE64A9"/>
    <w:rsid w:val="00BE7DE5"/>
    <w:rsid w:val="00BF6BDB"/>
    <w:rsid w:val="00C01C81"/>
    <w:rsid w:val="00C0252B"/>
    <w:rsid w:val="00C13C8C"/>
    <w:rsid w:val="00C15D69"/>
    <w:rsid w:val="00C44074"/>
    <w:rsid w:val="00C6251D"/>
    <w:rsid w:val="00C65DE4"/>
    <w:rsid w:val="00C738C3"/>
    <w:rsid w:val="00C87B09"/>
    <w:rsid w:val="00C90349"/>
    <w:rsid w:val="00C919E3"/>
    <w:rsid w:val="00CA6DD0"/>
    <w:rsid w:val="00CB06BC"/>
    <w:rsid w:val="00CB10B6"/>
    <w:rsid w:val="00CC4A69"/>
    <w:rsid w:val="00CD234D"/>
    <w:rsid w:val="00CE3243"/>
    <w:rsid w:val="00D01B38"/>
    <w:rsid w:val="00D01FF7"/>
    <w:rsid w:val="00D0498F"/>
    <w:rsid w:val="00D16315"/>
    <w:rsid w:val="00D173F1"/>
    <w:rsid w:val="00D23CA0"/>
    <w:rsid w:val="00D53C31"/>
    <w:rsid w:val="00D53D54"/>
    <w:rsid w:val="00D61FCB"/>
    <w:rsid w:val="00D71043"/>
    <w:rsid w:val="00D75909"/>
    <w:rsid w:val="00D8291E"/>
    <w:rsid w:val="00D97410"/>
    <w:rsid w:val="00DA0749"/>
    <w:rsid w:val="00DA23FD"/>
    <w:rsid w:val="00DA47C0"/>
    <w:rsid w:val="00DA56D8"/>
    <w:rsid w:val="00DA674C"/>
    <w:rsid w:val="00DB001C"/>
    <w:rsid w:val="00DB1335"/>
    <w:rsid w:val="00DB2CF0"/>
    <w:rsid w:val="00DB3579"/>
    <w:rsid w:val="00DB6B98"/>
    <w:rsid w:val="00DF2BAF"/>
    <w:rsid w:val="00DF3E23"/>
    <w:rsid w:val="00DF53EF"/>
    <w:rsid w:val="00E069D3"/>
    <w:rsid w:val="00E17BF2"/>
    <w:rsid w:val="00E21B74"/>
    <w:rsid w:val="00E250DD"/>
    <w:rsid w:val="00E266BE"/>
    <w:rsid w:val="00E3167A"/>
    <w:rsid w:val="00E47065"/>
    <w:rsid w:val="00E52E62"/>
    <w:rsid w:val="00E53639"/>
    <w:rsid w:val="00E62684"/>
    <w:rsid w:val="00E8492C"/>
    <w:rsid w:val="00EA03DD"/>
    <w:rsid w:val="00EA386A"/>
    <w:rsid w:val="00EA5160"/>
    <w:rsid w:val="00EA7364"/>
    <w:rsid w:val="00EB2896"/>
    <w:rsid w:val="00EB4A89"/>
    <w:rsid w:val="00EC09C8"/>
    <w:rsid w:val="00ED6067"/>
    <w:rsid w:val="00ED67E5"/>
    <w:rsid w:val="00EE1729"/>
    <w:rsid w:val="00EE1F20"/>
    <w:rsid w:val="00EF2BE3"/>
    <w:rsid w:val="00EF4EF0"/>
    <w:rsid w:val="00F00B2C"/>
    <w:rsid w:val="00F017FE"/>
    <w:rsid w:val="00F02D17"/>
    <w:rsid w:val="00F11452"/>
    <w:rsid w:val="00F33E1E"/>
    <w:rsid w:val="00F4257D"/>
    <w:rsid w:val="00F646A3"/>
    <w:rsid w:val="00F76FE7"/>
    <w:rsid w:val="00F84574"/>
    <w:rsid w:val="00F86A04"/>
    <w:rsid w:val="00F9116B"/>
    <w:rsid w:val="00F958DA"/>
    <w:rsid w:val="00FB13AB"/>
    <w:rsid w:val="00FB6AC5"/>
    <w:rsid w:val="00FC57D3"/>
    <w:rsid w:val="00FD43B3"/>
    <w:rsid w:val="00FE2DA9"/>
    <w:rsid w:val="00FE33E1"/>
    <w:rsid w:val="00FF06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4682FE"/>
  <w15:chartTrackingRefBased/>
  <w15:docId w15:val="{8A889B6D-A834-46B8-AB88-2A6E627BB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2992"/>
  </w:style>
  <w:style w:type="paragraph" w:styleId="Heading1">
    <w:name w:val="heading 1"/>
    <w:basedOn w:val="Normal"/>
    <w:next w:val="Normal"/>
    <w:link w:val="Heading1Char"/>
    <w:uiPriority w:val="9"/>
    <w:qFormat/>
    <w:rsid w:val="00F00B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19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13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E442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B2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00B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B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B2C"/>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F00B2C"/>
    <w:rPr>
      <w:color w:val="5A5A5A" w:themeColor="text1" w:themeTint="A5"/>
      <w:spacing w:val="15"/>
    </w:rPr>
  </w:style>
  <w:style w:type="character" w:styleId="SubtleEmphasis">
    <w:name w:val="Subtle Emphasis"/>
    <w:basedOn w:val="DefaultParagraphFont"/>
    <w:uiPriority w:val="19"/>
    <w:qFormat/>
    <w:rsid w:val="00F00B2C"/>
    <w:rPr>
      <w:i/>
      <w:iCs/>
      <w:color w:val="404040" w:themeColor="text1" w:themeTint="BF"/>
    </w:rPr>
  </w:style>
  <w:style w:type="paragraph" w:styleId="Date">
    <w:name w:val="Date"/>
    <w:basedOn w:val="Normal"/>
    <w:next w:val="Normal"/>
    <w:link w:val="DateChar"/>
    <w:uiPriority w:val="99"/>
    <w:semiHidden/>
    <w:unhideWhenUsed/>
    <w:rsid w:val="00F00B2C"/>
  </w:style>
  <w:style w:type="character" w:customStyle="1" w:styleId="DateChar">
    <w:name w:val="Date Char"/>
    <w:basedOn w:val="DefaultParagraphFont"/>
    <w:link w:val="Date"/>
    <w:uiPriority w:val="99"/>
    <w:semiHidden/>
    <w:rsid w:val="00F00B2C"/>
  </w:style>
  <w:style w:type="paragraph" w:styleId="TOCHeading">
    <w:name w:val="TOC Heading"/>
    <w:basedOn w:val="Heading1"/>
    <w:next w:val="Normal"/>
    <w:uiPriority w:val="39"/>
    <w:unhideWhenUsed/>
    <w:qFormat/>
    <w:rsid w:val="00F00B2C"/>
    <w:pPr>
      <w:outlineLvl w:val="9"/>
    </w:pPr>
    <w:rPr>
      <w:lang w:val="en-US" w:eastAsia="en-US"/>
    </w:rPr>
  </w:style>
  <w:style w:type="paragraph" w:styleId="TOC1">
    <w:name w:val="toc 1"/>
    <w:basedOn w:val="Normal"/>
    <w:next w:val="Normal"/>
    <w:autoRedefine/>
    <w:uiPriority w:val="39"/>
    <w:unhideWhenUsed/>
    <w:rsid w:val="00F00B2C"/>
    <w:pPr>
      <w:spacing w:after="100"/>
    </w:pPr>
  </w:style>
  <w:style w:type="character" w:styleId="Hyperlink">
    <w:name w:val="Hyperlink"/>
    <w:basedOn w:val="DefaultParagraphFont"/>
    <w:uiPriority w:val="99"/>
    <w:unhideWhenUsed/>
    <w:rsid w:val="00F00B2C"/>
    <w:rPr>
      <w:color w:val="0563C1" w:themeColor="hyperlink"/>
      <w:u w:val="single"/>
    </w:rPr>
  </w:style>
  <w:style w:type="character" w:customStyle="1" w:styleId="Heading2Char">
    <w:name w:val="Heading 2 Char"/>
    <w:basedOn w:val="DefaultParagraphFont"/>
    <w:link w:val="Heading2"/>
    <w:uiPriority w:val="9"/>
    <w:rsid w:val="00C919E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919E3"/>
    <w:pPr>
      <w:spacing w:after="100"/>
      <w:ind w:left="220"/>
    </w:pPr>
  </w:style>
  <w:style w:type="paragraph" w:styleId="Bibliography">
    <w:name w:val="Bibliography"/>
    <w:basedOn w:val="Normal"/>
    <w:next w:val="Normal"/>
    <w:uiPriority w:val="37"/>
    <w:unhideWhenUsed/>
    <w:rsid w:val="001C34A5"/>
  </w:style>
  <w:style w:type="paragraph" w:styleId="Header">
    <w:name w:val="header"/>
    <w:basedOn w:val="Normal"/>
    <w:link w:val="HeaderChar"/>
    <w:uiPriority w:val="99"/>
    <w:unhideWhenUsed/>
    <w:rsid w:val="00E17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BF2"/>
  </w:style>
  <w:style w:type="paragraph" w:styleId="Footer">
    <w:name w:val="footer"/>
    <w:basedOn w:val="Normal"/>
    <w:link w:val="FooterChar"/>
    <w:uiPriority w:val="99"/>
    <w:unhideWhenUsed/>
    <w:rsid w:val="00E17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BF2"/>
  </w:style>
  <w:style w:type="character" w:customStyle="1" w:styleId="Heading3Char">
    <w:name w:val="Heading 3 Char"/>
    <w:basedOn w:val="DefaultParagraphFont"/>
    <w:link w:val="Heading3"/>
    <w:uiPriority w:val="9"/>
    <w:rsid w:val="00FB13A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51B55"/>
    <w:pPr>
      <w:spacing w:after="100"/>
      <w:ind w:left="440"/>
    </w:pPr>
  </w:style>
  <w:style w:type="character" w:styleId="Emphasis">
    <w:name w:val="Emphasis"/>
    <w:basedOn w:val="DefaultParagraphFont"/>
    <w:uiPriority w:val="20"/>
    <w:qFormat/>
    <w:rsid w:val="00FF0631"/>
    <w:rPr>
      <w:i/>
      <w:iCs/>
    </w:rPr>
  </w:style>
  <w:style w:type="character" w:customStyle="1" w:styleId="Heading4Char">
    <w:name w:val="Heading 4 Char"/>
    <w:basedOn w:val="DefaultParagraphFont"/>
    <w:link w:val="Heading4"/>
    <w:uiPriority w:val="9"/>
    <w:rsid w:val="008E4425"/>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EA5160"/>
    <w:pPr>
      <w:spacing w:after="0" w:line="240" w:lineRule="auto"/>
    </w:pPr>
    <w:rPr>
      <w:lang w:val="en-US" w:eastAsia="en-US"/>
    </w:rPr>
  </w:style>
  <w:style w:type="character" w:customStyle="1" w:styleId="NoSpacingChar">
    <w:name w:val="No Spacing Char"/>
    <w:basedOn w:val="DefaultParagraphFont"/>
    <w:link w:val="NoSpacing"/>
    <w:uiPriority w:val="1"/>
    <w:rsid w:val="00EA5160"/>
    <w:rPr>
      <w:lang w:val="en-US" w:eastAsia="en-US"/>
    </w:rPr>
  </w:style>
  <w:style w:type="paragraph" w:styleId="ListParagraph">
    <w:name w:val="List Paragraph"/>
    <w:basedOn w:val="Normal"/>
    <w:uiPriority w:val="34"/>
    <w:qFormat/>
    <w:rsid w:val="001A1796"/>
    <w:pPr>
      <w:ind w:left="720"/>
      <w:contextualSpacing/>
    </w:pPr>
  </w:style>
  <w:style w:type="paragraph" w:customStyle="1" w:styleId="paragraph">
    <w:name w:val="paragraph"/>
    <w:basedOn w:val="Normal"/>
    <w:rsid w:val="00D049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0498F"/>
  </w:style>
  <w:style w:type="character" w:customStyle="1" w:styleId="eop">
    <w:name w:val="eop"/>
    <w:basedOn w:val="DefaultParagraphFont"/>
    <w:rsid w:val="00D0498F"/>
  </w:style>
  <w:style w:type="character" w:styleId="FollowedHyperlink">
    <w:name w:val="FollowedHyperlink"/>
    <w:basedOn w:val="DefaultParagraphFont"/>
    <w:uiPriority w:val="99"/>
    <w:semiHidden/>
    <w:unhideWhenUsed/>
    <w:rsid w:val="00053176"/>
    <w:rPr>
      <w:color w:val="954F72" w:themeColor="followedHyperlink"/>
      <w:u w:val="single"/>
    </w:rPr>
  </w:style>
  <w:style w:type="character" w:customStyle="1" w:styleId="tabchar">
    <w:name w:val="tabchar"/>
    <w:basedOn w:val="DefaultParagraphFont"/>
    <w:rsid w:val="00A06C9F"/>
  </w:style>
  <w:style w:type="character" w:styleId="PlaceholderText">
    <w:name w:val="Placeholder Text"/>
    <w:basedOn w:val="DefaultParagraphFont"/>
    <w:uiPriority w:val="99"/>
    <w:semiHidden/>
    <w:rsid w:val="00E21B74"/>
    <w:rPr>
      <w:color w:val="808080"/>
    </w:rPr>
  </w:style>
  <w:style w:type="paragraph" w:styleId="BalloonText">
    <w:name w:val="Balloon Text"/>
    <w:basedOn w:val="Normal"/>
    <w:link w:val="BalloonTextChar"/>
    <w:uiPriority w:val="99"/>
    <w:semiHidden/>
    <w:unhideWhenUsed/>
    <w:rsid w:val="00486E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6EF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0076">
      <w:bodyDiv w:val="1"/>
      <w:marLeft w:val="0"/>
      <w:marRight w:val="0"/>
      <w:marTop w:val="0"/>
      <w:marBottom w:val="0"/>
      <w:divBdr>
        <w:top w:val="none" w:sz="0" w:space="0" w:color="auto"/>
        <w:left w:val="none" w:sz="0" w:space="0" w:color="auto"/>
        <w:bottom w:val="none" w:sz="0" w:space="0" w:color="auto"/>
        <w:right w:val="none" w:sz="0" w:space="0" w:color="auto"/>
      </w:divBdr>
    </w:div>
    <w:div w:id="9382710">
      <w:bodyDiv w:val="1"/>
      <w:marLeft w:val="0"/>
      <w:marRight w:val="0"/>
      <w:marTop w:val="0"/>
      <w:marBottom w:val="0"/>
      <w:divBdr>
        <w:top w:val="none" w:sz="0" w:space="0" w:color="auto"/>
        <w:left w:val="none" w:sz="0" w:space="0" w:color="auto"/>
        <w:bottom w:val="none" w:sz="0" w:space="0" w:color="auto"/>
        <w:right w:val="none" w:sz="0" w:space="0" w:color="auto"/>
      </w:divBdr>
    </w:div>
    <w:div w:id="9650182">
      <w:bodyDiv w:val="1"/>
      <w:marLeft w:val="0"/>
      <w:marRight w:val="0"/>
      <w:marTop w:val="0"/>
      <w:marBottom w:val="0"/>
      <w:divBdr>
        <w:top w:val="none" w:sz="0" w:space="0" w:color="auto"/>
        <w:left w:val="none" w:sz="0" w:space="0" w:color="auto"/>
        <w:bottom w:val="none" w:sz="0" w:space="0" w:color="auto"/>
        <w:right w:val="none" w:sz="0" w:space="0" w:color="auto"/>
      </w:divBdr>
    </w:div>
    <w:div w:id="13311955">
      <w:bodyDiv w:val="1"/>
      <w:marLeft w:val="0"/>
      <w:marRight w:val="0"/>
      <w:marTop w:val="0"/>
      <w:marBottom w:val="0"/>
      <w:divBdr>
        <w:top w:val="none" w:sz="0" w:space="0" w:color="auto"/>
        <w:left w:val="none" w:sz="0" w:space="0" w:color="auto"/>
        <w:bottom w:val="none" w:sz="0" w:space="0" w:color="auto"/>
        <w:right w:val="none" w:sz="0" w:space="0" w:color="auto"/>
      </w:divBdr>
    </w:div>
    <w:div w:id="25759468">
      <w:bodyDiv w:val="1"/>
      <w:marLeft w:val="0"/>
      <w:marRight w:val="0"/>
      <w:marTop w:val="0"/>
      <w:marBottom w:val="0"/>
      <w:divBdr>
        <w:top w:val="none" w:sz="0" w:space="0" w:color="auto"/>
        <w:left w:val="none" w:sz="0" w:space="0" w:color="auto"/>
        <w:bottom w:val="none" w:sz="0" w:space="0" w:color="auto"/>
        <w:right w:val="none" w:sz="0" w:space="0" w:color="auto"/>
      </w:divBdr>
    </w:div>
    <w:div w:id="31157437">
      <w:bodyDiv w:val="1"/>
      <w:marLeft w:val="0"/>
      <w:marRight w:val="0"/>
      <w:marTop w:val="0"/>
      <w:marBottom w:val="0"/>
      <w:divBdr>
        <w:top w:val="none" w:sz="0" w:space="0" w:color="auto"/>
        <w:left w:val="none" w:sz="0" w:space="0" w:color="auto"/>
        <w:bottom w:val="none" w:sz="0" w:space="0" w:color="auto"/>
        <w:right w:val="none" w:sz="0" w:space="0" w:color="auto"/>
      </w:divBdr>
    </w:div>
    <w:div w:id="33120116">
      <w:bodyDiv w:val="1"/>
      <w:marLeft w:val="0"/>
      <w:marRight w:val="0"/>
      <w:marTop w:val="0"/>
      <w:marBottom w:val="0"/>
      <w:divBdr>
        <w:top w:val="none" w:sz="0" w:space="0" w:color="auto"/>
        <w:left w:val="none" w:sz="0" w:space="0" w:color="auto"/>
        <w:bottom w:val="none" w:sz="0" w:space="0" w:color="auto"/>
        <w:right w:val="none" w:sz="0" w:space="0" w:color="auto"/>
      </w:divBdr>
    </w:div>
    <w:div w:id="34889437">
      <w:bodyDiv w:val="1"/>
      <w:marLeft w:val="0"/>
      <w:marRight w:val="0"/>
      <w:marTop w:val="0"/>
      <w:marBottom w:val="0"/>
      <w:divBdr>
        <w:top w:val="none" w:sz="0" w:space="0" w:color="auto"/>
        <w:left w:val="none" w:sz="0" w:space="0" w:color="auto"/>
        <w:bottom w:val="none" w:sz="0" w:space="0" w:color="auto"/>
        <w:right w:val="none" w:sz="0" w:space="0" w:color="auto"/>
      </w:divBdr>
    </w:div>
    <w:div w:id="49962464">
      <w:bodyDiv w:val="1"/>
      <w:marLeft w:val="0"/>
      <w:marRight w:val="0"/>
      <w:marTop w:val="0"/>
      <w:marBottom w:val="0"/>
      <w:divBdr>
        <w:top w:val="none" w:sz="0" w:space="0" w:color="auto"/>
        <w:left w:val="none" w:sz="0" w:space="0" w:color="auto"/>
        <w:bottom w:val="none" w:sz="0" w:space="0" w:color="auto"/>
        <w:right w:val="none" w:sz="0" w:space="0" w:color="auto"/>
      </w:divBdr>
    </w:div>
    <w:div w:id="50741072">
      <w:bodyDiv w:val="1"/>
      <w:marLeft w:val="0"/>
      <w:marRight w:val="0"/>
      <w:marTop w:val="0"/>
      <w:marBottom w:val="0"/>
      <w:divBdr>
        <w:top w:val="none" w:sz="0" w:space="0" w:color="auto"/>
        <w:left w:val="none" w:sz="0" w:space="0" w:color="auto"/>
        <w:bottom w:val="none" w:sz="0" w:space="0" w:color="auto"/>
        <w:right w:val="none" w:sz="0" w:space="0" w:color="auto"/>
      </w:divBdr>
    </w:div>
    <w:div w:id="55055608">
      <w:bodyDiv w:val="1"/>
      <w:marLeft w:val="0"/>
      <w:marRight w:val="0"/>
      <w:marTop w:val="0"/>
      <w:marBottom w:val="0"/>
      <w:divBdr>
        <w:top w:val="none" w:sz="0" w:space="0" w:color="auto"/>
        <w:left w:val="none" w:sz="0" w:space="0" w:color="auto"/>
        <w:bottom w:val="none" w:sz="0" w:space="0" w:color="auto"/>
        <w:right w:val="none" w:sz="0" w:space="0" w:color="auto"/>
      </w:divBdr>
    </w:div>
    <w:div w:id="61953596">
      <w:bodyDiv w:val="1"/>
      <w:marLeft w:val="0"/>
      <w:marRight w:val="0"/>
      <w:marTop w:val="0"/>
      <w:marBottom w:val="0"/>
      <w:divBdr>
        <w:top w:val="none" w:sz="0" w:space="0" w:color="auto"/>
        <w:left w:val="none" w:sz="0" w:space="0" w:color="auto"/>
        <w:bottom w:val="none" w:sz="0" w:space="0" w:color="auto"/>
        <w:right w:val="none" w:sz="0" w:space="0" w:color="auto"/>
      </w:divBdr>
    </w:div>
    <w:div w:id="62527004">
      <w:bodyDiv w:val="1"/>
      <w:marLeft w:val="0"/>
      <w:marRight w:val="0"/>
      <w:marTop w:val="0"/>
      <w:marBottom w:val="0"/>
      <w:divBdr>
        <w:top w:val="none" w:sz="0" w:space="0" w:color="auto"/>
        <w:left w:val="none" w:sz="0" w:space="0" w:color="auto"/>
        <w:bottom w:val="none" w:sz="0" w:space="0" w:color="auto"/>
        <w:right w:val="none" w:sz="0" w:space="0" w:color="auto"/>
      </w:divBdr>
    </w:div>
    <w:div w:id="64257043">
      <w:bodyDiv w:val="1"/>
      <w:marLeft w:val="0"/>
      <w:marRight w:val="0"/>
      <w:marTop w:val="0"/>
      <w:marBottom w:val="0"/>
      <w:divBdr>
        <w:top w:val="none" w:sz="0" w:space="0" w:color="auto"/>
        <w:left w:val="none" w:sz="0" w:space="0" w:color="auto"/>
        <w:bottom w:val="none" w:sz="0" w:space="0" w:color="auto"/>
        <w:right w:val="none" w:sz="0" w:space="0" w:color="auto"/>
      </w:divBdr>
    </w:div>
    <w:div w:id="77365184">
      <w:bodyDiv w:val="1"/>
      <w:marLeft w:val="0"/>
      <w:marRight w:val="0"/>
      <w:marTop w:val="0"/>
      <w:marBottom w:val="0"/>
      <w:divBdr>
        <w:top w:val="none" w:sz="0" w:space="0" w:color="auto"/>
        <w:left w:val="none" w:sz="0" w:space="0" w:color="auto"/>
        <w:bottom w:val="none" w:sz="0" w:space="0" w:color="auto"/>
        <w:right w:val="none" w:sz="0" w:space="0" w:color="auto"/>
      </w:divBdr>
    </w:div>
    <w:div w:id="86772766">
      <w:bodyDiv w:val="1"/>
      <w:marLeft w:val="0"/>
      <w:marRight w:val="0"/>
      <w:marTop w:val="0"/>
      <w:marBottom w:val="0"/>
      <w:divBdr>
        <w:top w:val="none" w:sz="0" w:space="0" w:color="auto"/>
        <w:left w:val="none" w:sz="0" w:space="0" w:color="auto"/>
        <w:bottom w:val="none" w:sz="0" w:space="0" w:color="auto"/>
        <w:right w:val="none" w:sz="0" w:space="0" w:color="auto"/>
      </w:divBdr>
    </w:div>
    <w:div w:id="88697542">
      <w:bodyDiv w:val="1"/>
      <w:marLeft w:val="0"/>
      <w:marRight w:val="0"/>
      <w:marTop w:val="0"/>
      <w:marBottom w:val="0"/>
      <w:divBdr>
        <w:top w:val="none" w:sz="0" w:space="0" w:color="auto"/>
        <w:left w:val="none" w:sz="0" w:space="0" w:color="auto"/>
        <w:bottom w:val="none" w:sz="0" w:space="0" w:color="auto"/>
        <w:right w:val="none" w:sz="0" w:space="0" w:color="auto"/>
      </w:divBdr>
    </w:div>
    <w:div w:id="89351508">
      <w:bodyDiv w:val="1"/>
      <w:marLeft w:val="0"/>
      <w:marRight w:val="0"/>
      <w:marTop w:val="0"/>
      <w:marBottom w:val="0"/>
      <w:divBdr>
        <w:top w:val="none" w:sz="0" w:space="0" w:color="auto"/>
        <w:left w:val="none" w:sz="0" w:space="0" w:color="auto"/>
        <w:bottom w:val="none" w:sz="0" w:space="0" w:color="auto"/>
        <w:right w:val="none" w:sz="0" w:space="0" w:color="auto"/>
      </w:divBdr>
    </w:div>
    <w:div w:id="99492832">
      <w:bodyDiv w:val="1"/>
      <w:marLeft w:val="0"/>
      <w:marRight w:val="0"/>
      <w:marTop w:val="0"/>
      <w:marBottom w:val="0"/>
      <w:divBdr>
        <w:top w:val="none" w:sz="0" w:space="0" w:color="auto"/>
        <w:left w:val="none" w:sz="0" w:space="0" w:color="auto"/>
        <w:bottom w:val="none" w:sz="0" w:space="0" w:color="auto"/>
        <w:right w:val="none" w:sz="0" w:space="0" w:color="auto"/>
      </w:divBdr>
    </w:div>
    <w:div w:id="100877739">
      <w:bodyDiv w:val="1"/>
      <w:marLeft w:val="0"/>
      <w:marRight w:val="0"/>
      <w:marTop w:val="0"/>
      <w:marBottom w:val="0"/>
      <w:divBdr>
        <w:top w:val="none" w:sz="0" w:space="0" w:color="auto"/>
        <w:left w:val="none" w:sz="0" w:space="0" w:color="auto"/>
        <w:bottom w:val="none" w:sz="0" w:space="0" w:color="auto"/>
        <w:right w:val="none" w:sz="0" w:space="0" w:color="auto"/>
      </w:divBdr>
    </w:div>
    <w:div w:id="104161530">
      <w:bodyDiv w:val="1"/>
      <w:marLeft w:val="0"/>
      <w:marRight w:val="0"/>
      <w:marTop w:val="0"/>
      <w:marBottom w:val="0"/>
      <w:divBdr>
        <w:top w:val="none" w:sz="0" w:space="0" w:color="auto"/>
        <w:left w:val="none" w:sz="0" w:space="0" w:color="auto"/>
        <w:bottom w:val="none" w:sz="0" w:space="0" w:color="auto"/>
        <w:right w:val="none" w:sz="0" w:space="0" w:color="auto"/>
      </w:divBdr>
    </w:div>
    <w:div w:id="106705207">
      <w:bodyDiv w:val="1"/>
      <w:marLeft w:val="0"/>
      <w:marRight w:val="0"/>
      <w:marTop w:val="0"/>
      <w:marBottom w:val="0"/>
      <w:divBdr>
        <w:top w:val="none" w:sz="0" w:space="0" w:color="auto"/>
        <w:left w:val="none" w:sz="0" w:space="0" w:color="auto"/>
        <w:bottom w:val="none" w:sz="0" w:space="0" w:color="auto"/>
        <w:right w:val="none" w:sz="0" w:space="0" w:color="auto"/>
      </w:divBdr>
    </w:div>
    <w:div w:id="106891450">
      <w:bodyDiv w:val="1"/>
      <w:marLeft w:val="0"/>
      <w:marRight w:val="0"/>
      <w:marTop w:val="0"/>
      <w:marBottom w:val="0"/>
      <w:divBdr>
        <w:top w:val="none" w:sz="0" w:space="0" w:color="auto"/>
        <w:left w:val="none" w:sz="0" w:space="0" w:color="auto"/>
        <w:bottom w:val="none" w:sz="0" w:space="0" w:color="auto"/>
        <w:right w:val="none" w:sz="0" w:space="0" w:color="auto"/>
      </w:divBdr>
    </w:div>
    <w:div w:id="114107426">
      <w:bodyDiv w:val="1"/>
      <w:marLeft w:val="0"/>
      <w:marRight w:val="0"/>
      <w:marTop w:val="0"/>
      <w:marBottom w:val="0"/>
      <w:divBdr>
        <w:top w:val="none" w:sz="0" w:space="0" w:color="auto"/>
        <w:left w:val="none" w:sz="0" w:space="0" w:color="auto"/>
        <w:bottom w:val="none" w:sz="0" w:space="0" w:color="auto"/>
        <w:right w:val="none" w:sz="0" w:space="0" w:color="auto"/>
      </w:divBdr>
    </w:div>
    <w:div w:id="118763897">
      <w:bodyDiv w:val="1"/>
      <w:marLeft w:val="0"/>
      <w:marRight w:val="0"/>
      <w:marTop w:val="0"/>
      <w:marBottom w:val="0"/>
      <w:divBdr>
        <w:top w:val="none" w:sz="0" w:space="0" w:color="auto"/>
        <w:left w:val="none" w:sz="0" w:space="0" w:color="auto"/>
        <w:bottom w:val="none" w:sz="0" w:space="0" w:color="auto"/>
        <w:right w:val="none" w:sz="0" w:space="0" w:color="auto"/>
      </w:divBdr>
    </w:div>
    <w:div w:id="120004185">
      <w:bodyDiv w:val="1"/>
      <w:marLeft w:val="0"/>
      <w:marRight w:val="0"/>
      <w:marTop w:val="0"/>
      <w:marBottom w:val="0"/>
      <w:divBdr>
        <w:top w:val="none" w:sz="0" w:space="0" w:color="auto"/>
        <w:left w:val="none" w:sz="0" w:space="0" w:color="auto"/>
        <w:bottom w:val="none" w:sz="0" w:space="0" w:color="auto"/>
        <w:right w:val="none" w:sz="0" w:space="0" w:color="auto"/>
      </w:divBdr>
    </w:div>
    <w:div w:id="128324691">
      <w:bodyDiv w:val="1"/>
      <w:marLeft w:val="0"/>
      <w:marRight w:val="0"/>
      <w:marTop w:val="0"/>
      <w:marBottom w:val="0"/>
      <w:divBdr>
        <w:top w:val="none" w:sz="0" w:space="0" w:color="auto"/>
        <w:left w:val="none" w:sz="0" w:space="0" w:color="auto"/>
        <w:bottom w:val="none" w:sz="0" w:space="0" w:color="auto"/>
        <w:right w:val="none" w:sz="0" w:space="0" w:color="auto"/>
      </w:divBdr>
    </w:div>
    <w:div w:id="136650641">
      <w:bodyDiv w:val="1"/>
      <w:marLeft w:val="0"/>
      <w:marRight w:val="0"/>
      <w:marTop w:val="0"/>
      <w:marBottom w:val="0"/>
      <w:divBdr>
        <w:top w:val="none" w:sz="0" w:space="0" w:color="auto"/>
        <w:left w:val="none" w:sz="0" w:space="0" w:color="auto"/>
        <w:bottom w:val="none" w:sz="0" w:space="0" w:color="auto"/>
        <w:right w:val="none" w:sz="0" w:space="0" w:color="auto"/>
      </w:divBdr>
    </w:div>
    <w:div w:id="139932496">
      <w:bodyDiv w:val="1"/>
      <w:marLeft w:val="0"/>
      <w:marRight w:val="0"/>
      <w:marTop w:val="0"/>
      <w:marBottom w:val="0"/>
      <w:divBdr>
        <w:top w:val="none" w:sz="0" w:space="0" w:color="auto"/>
        <w:left w:val="none" w:sz="0" w:space="0" w:color="auto"/>
        <w:bottom w:val="none" w:sz="0" w:space="0" w:color="auto"/>
        <w:right w:val="none" w:sz="0" w:space="0" w:color="auto"/>
      </w:divBdr>
    </w:div>
    <w:div w:id="144007873">
      <w:bodyDiv w:val="1"/>
      <w:marLeft w:val="0"/>
      <w:marRight w:val="0"/>
      <w:marTop w:val="0"/>
      <w:marBottom w:val="0"/>
      <w:divBdr>
        <w:top w:val="none" w:sz="0" w:space="0" w:color="auto"/>
        <w:left w:val="none" w:sz="0" w:space="0" w:color="auto"/>
        <w:bottom w:val="none" w:sz="0" w:space="0" w:color="auto"/>
        <w:right w:val="none" w:sz="0" w:space="0" w:color="auto"/>
      </w:divBdr>
    </w:div>
    <w:div w:id="153379502">
      <w:bodyDiv w:val="1"/>
      <w:marLeft w:val="0"/>
      <w:marRight w:val="0"/>
      <w:marTop w:val="0"/>
      <w:marBottom w:val="0"/>
      <w:divBdr>
        <w:top w:val="none" w:sz="0" w:space="0" w:color="auto"/>
        <w:left w:val="none" w:sz="0" w:space="0" w:color="auto"/>
        <w:bottom w:val="none" w:sz="0" w:space="0" w:color="auto"/>
        <w:right w:val="none" w:sz="0" w:space="0" w:color="auto"/>
      </w:divBdr>
    </w:div>
    <w:div w:id="164519769">
      <w:bodyDiv w:val="1"/>
      <w:marLeft w:val="0"/>
      <w:marRight w:val="0"/>
      <w:marTop w:val="0"/>
      <w:marBottom w:val="0"/>
      <w:divBdr>
        <w:top w:val="none" w:sz="0" w:space="0" w:color="auto"/>
        <w:left w:val="none" w:sz="0" w:space="0" w:color="auto"/>
        <w:bottom w:val="none" w:sz="0" w:space="0" w:color="auto"/>
        <w:right w:val="none" w:sz="0" w:space="0" w:color="auto"/>
      </w:divBdr>
    </w:div>
    <w:div w:id="169104826">
      <w:bodyDiv w:val="1"/>
      <w:marLeft w:val="0"/>
      <w:marRight w:val="0"/>
      <w:marTop w:val="0"/>
      <w:marBottom w:val="0"/>
      <w:divBdr>
        <w:top w:val="none" w:sz="0" w:space="0" w:color="auto"/>
        <w:left w:val="none" w:sz="0" w:space="0" w:color="auto"/>
        <w:bottom w:val="none" w:sz="0" w:space="0" w:color="auto"/>
        <w:right w:val="none" w:sz="0" w:space="0" w:color="auto"/>
      </w:divBdr>
    </w:div>
    <w:div w:id="170681995">
      <w:bodyDiv w:val="1"/>
      <w:marLeft w:val="0"/>
      <w:marRight w:val="0"/>
      <w:marTop w:val="0"/>
      <w:marBottom w:val="0"/>
      <w:divBdr>
        <w:top w:val="none" w:sz="0" w:space="0" w:color="auto"/>
        <w:left w:val="none" w:sz="0" w:space="0" w:color="auto"/>
        <w:bottom w:val="none" w:sz="0" w:space="0" w:color="auto"/>
        <w:right w:val="none" w:sz="0" w:space="0" w:color="auto"/>
      </w:divBdr>
    </w:div>
    <w:div w:id="188688839">
      <w:bodyDiv w:val="1"/>
      <w:marLeft w:val="0"/>
      <w:marRight w:val="0"/>
      <w:marTop w:val="0"/>
      <w:marBottom w:val="0"/>
      <w:divBdr>
        <w:top w:val="none" w:sz="0" w:space="0" w:color="auto"/>
        <w:left w:val="none" w:sz="0" w:space="0" w:color="auto"/>
        <w:bottom w:val="none" w:sz="0" w:space="0" w:color="auto"/>
        <w:right w:val="none" w:sz="0" w:space="0" w:color="auto"/>
      </w:divBdr>
    </w:div>
    <w:div w:id="191698119">
      <w:bodyDiv w:val="1"/>
      <w:marLeft w:val="0"/>
      <w:marRight w:val="0"/>
      <w:marTop w:val="0"/>
      <w:marBottom w:val="0"/>
      <w:divBdr>
        <w:top w:val="none" w:sz="0" w:space="0" w:color="auto"/>
        <w:left w:val="none" w:sz="0" w:space="0" w:color="auto"/>
        <w:bottom w:val="none" w:sz="0" w:space="0" w:color="auto"/>
        <w:right w:val="none" w:sz="0" w:space="0" w:color="auto"/>
      </w:divBdr>
    </w:div>
    <w:div w:id="192380340">
      <w:bodyDiv w:val="1"/>
      <w:marLeft w:val="0"/>
      <w:marRight w:val="0"/>
      <w:marTop w:val="0"/>
      <w:marBottom w:val="0"/>
      <w:divBdr>
        <w:top w:val="none" w:sz="0" w:space="0" w:color="auto"/>
        <w:left w:val="none" w:sz="0" w:space="0" w:color="auto"/>
        <w:bottom w:val="none" w:sz="0" w:space="0" w:color="auto"/>
        <w:right w:val="none" w:sz="0" w:space="0" w:color="auto"/>
      </w:divBdr>
    </w:div>
    <w:div w:id="206375919">
      <w:bodyDiv w:val="1"/>
      <w:marLeft w:val="0"/>
      <w:marRight w:val="0"/>
      <w:marTop w:val="0"/>
      <w:marBottom w:val="0"/>
      <w:divBdr>
        <w:top w:val="none" w:sz="0" w:space="0" w:color="auto"/>
        <w:left w:val="none" w:sz="0" w:space="0" w:color="auto"/>
        <w:bottom w:val="none" w:sz="0" w:space="0" w:color="auto"/>
        <w:right w:val="none" w:sz="0" w:space="0" w:color="auto"/>
      </w:divBdr>
    </w:div>
    <w:div w:id="209849906">
      <w:bodyDiv w:val="1"/>
      <w:marLeft w:val="0"/>
      <w:marRight w:val="0"/>
      <w:marTop w:val="0"/>
      <w:marBottom w:val="0"/>
      <w:divBdr>
        <w:top w:val="none" w:sz="0" w:space="0" w:color="auto"/>
        <w:left w:val="none" w:sz="0" w:space="0" w:color="auto"/>
        <w:bottom w:val="none" w:sz="0" w:space="0" w:color="auto"/>
        <w:right w:val="none" w:sz="0" w:space="0" w:color="auto"/>
      </w:divBdr>
    </w:div>
    <w:div w:id="213779067">
      <w:bodyDiv w:val="1"/>
      <w:marLeft w:val="0"/>
      <w:marRight w:val="0"/>
      <w:marTop w:val="0"/>
      <w:marBottom w:val="0"/>
      <w:divBdr>
        <w:top w:val="none" w:sz="0" w:space="0" w:color="auto"/>
        <w:left w:val="none" w:sz="0" w:space="0" w:color="auto"/>
        <w:bottom w:val="none" w:sz="0" w:space="0" w:color="auto"/>
        <w:right w:val="none" w:sz="0" w:space="0" w:color="auto"/>
      </w:divBdr>
    </w:div>
    <w:div w:id="217979181">
      <w:bodyDiv w:val="1"/>
      <w:marLeft w:val="0"/>
      <w:marRight w:val="0"/>
      <w:marTop w:val="0"/>
      <w:marBottom w:val="0"/>
      <w:divBdr>
        <w:top w:val="none" w:sz="0" w:space="0" w:color="auto"/>
        <w:left w:val="none" w:sz="0" w:space="0" w:color="auto"/>
        <w:bottom w:val="none" w:sz="0" w:space="0" w:color="auto"/>
        <w:right w:val="none" w:sz="0" w:space="0" w:color="auto"/>
      </w:divBdr>
    </w:div>
    <w:div w:id="218323161">
      <w:bodyDiv w:val="1"/>
      <w:marLeft w:val="0"/>
      <w:marRight w:val="0"/>
      <w:marTop w:val="0"/>
      <w:marBottom w:val="0"/>
      <w:divBdr>
        <w:top w:val="none" w:sz="0" w:space="0" w:color="auto"/>
        <w:left w:val="none" w:sz="0" w:space="0" w:color="auto"/>
        <w:bottom w:val="none" w:sz="0" w:space="0" w:color="auto"/>
        <w:right w:val="none" w:sz="0" w:space="0" w:color="auto"/>
      </w:divBdr>
    </w:div>
    <w:div w:id="218975739">
      <w:bodyDiv w:val="1"/>
      <w:marLeft w:val="0"/>
      <w:marRight w:val="0"/>
      <w:marTop w:val="0"/>
      <w:marBottom w:val="0"/>
      <w:divBdr>
        <w:top w:val="none" w:sz="0" w:space="0" w:color="auto"/>
        <w:left w:val="none" w:sz="0" w:space="0" w:color="auto"/>
        <w:bottom w:val="none" w:sz="0" w:space="0" w:color="auto"/>
        <w:right w:val="none" w:sz="0" w:space="0" w:color="auto"/>
      </w:divBdr>
    </w:div>
    <w:div w:id="219558201">
      <w:bodyDiv w:val="1"/>
      <w:marLeft w:val="0"/>
      <w:marRight w:val="0"/>
      <w:marTop w:val="0"/>
      <w:marBottom w:val="0"/>
      <w:divBdr>
        <w:top w:val="none" w:sz="0" w:space="0" w:color="auto"/>
        <w:left w:val="none" w:sz="0" w:space="0" w:color="auto"/>
        <w:bottom w:val="none" w:sz="0" w:space="0" w:color="auto"/>
        <w:right w:val="none" w:sz="0" w:space="0" w:color="auto"/>
      </w:divBdr>
    </w:div>
    <w:div w:id="230310779">
      <w:bodyDiv w:val="1"/>
      <w:marLeft w:val="0"/>
      <w:marRight w:val="0"/>
      <w:marTop w:val="0"/>
      <w:marBottom w:val="0"/>
      <w:divBdr>
        <w:top w:val="none" w:sz="0" w:space="0" w:color="auto"/>
        <w:left w:val="none" w:sz="0" w:space="0" w:color="auto"/>
        <w:bottom w:val="none" w:sz="0" w:space="0" w:color="auto"/>
        <w:right w:val="none" w:sz="0" w:space="0" w:color="auto"/>
      </w:divBdr>
    </w:div>
    <w:div w:id="230627531">
      <w:bodyDiv w:val="1"/>
      <w:marLeft w:val="0"/>
      <w:marRight w:val="0"/>
      <w:marTop w:val="0"/>
      <w:marBottom w:val="0"/>
      <w:divBdr>
        <w:top w:val="none" w:sz="0" w:space="0" w:color="auto"/>
        <w:left w:val="none" w:sz="0" w:space="0" w:color="auto"/>
        <w:bottom w:val="none" w:sz="0" w:space="0" w:color="auto"/>
        <w:right w:val="none" w:sz="0" w:space="0" w:color="auto"/>
      </w:divBdr>
    </w:div>
    <w:div w:id="231889980">
      <w:bodyDiv w:val="1"/>
      <w:marLeft w:val="0"/>
      <w:marRight w:val="0"/>
      <w:marTop w:val="0"/>
      <w:marBottom w:val="0"/>
      <w:divBdr>
        <w:top w:val="none" w:sz="0" w:space="0" w:color="auto"/>
        <w:left w:val="none" w:sz="0" w:space="0" w:color="auto"/>
        <w:bottom w:val="none" w:sz="0" w:space="0" w:color="auto"/>
        <w:right w:val="none" w:sz="0" w:space="0" w:color="auto"/>
      </w:divBdr>
    </w:div>
    <w:div w:id="233274125">
      <w:bodyDiv w:val="1"/>
      <w:marLeft w:val="0"/>
      <w:marRight w:val="0"/>
      <w:marTop w:val="0"/>
      <w:marBottom w:val="0"/>
      <w:divBdr>
        <w:top w:val="none" w:sz="0" w:space="0" w:color="auto"/>
        <w:left w:val="none" w:sz="0" w:space="0" w:color="auto"/>
        <w:bottom w:val="none" w:sz="0" w:space="0" w:color="auto"/>
        <w:right w:val="none" w:sz="0" w:space="0" w:color="auto"/>
      </w:divBdr>
    </w:div>
    <w:div w:id="233661634">
      <w:bodyDiv w:val="1"/>
      <w:marLeft w:val="0"/>
      <w:marRight w:val="0"/>
      <w:marTop w:val="0"/>
      <w:marBottom w:val="0"/>
      <w:divBdr>
        <w:top w:val="none" w:sz="0" w:space="0" w:color="auto"/>
        <w:left w:val="none" w:sz="0" w:space="0" w:color="auto"/>
        <w:bottom w:val="none" w:sz="0" w:space="0" w:color="auto"/>
        <w:right w:val="none" w:sz="0" w:space="0" w:color="auto"/>
      </w:divBdr>
    </w:div>
    <w:div w:id="238950218">
      <w:bodyDiv w:val="1"/>
      <w:marLeft w:val="0"/>
      <w:marRight w:val="0"/>
      <w:marTop w:val="0"/>
      <w:marBottom w:val="0"/>
      <w:divBdr>
        <w:top w:val="none" w:sz="0" w:space="0" w:color="auto"/>
        <w:left w:val="none" w:sz="0" w:space="0" w:color="auto"/>
        <w:bottom w:val="none" w:sz="0" w:space="0" w:color="auto"/>
        <w:right w:val="none" w:sz="0" w:space="0" w:color="auto"/>
      </w:divBdr>
    </w:div>
    <w:div w:id="239104388">
      <w:bodyDiv w:val="1"/>
      <w:marLeft w:val="0"/>
      <w:marRight w:val="0"/>
      <w:marTop w:val="0"/>
      <w:marBottom w:val="0"/>
      <w:divBdr>
        <w:top w:val="none" w:sz="0" w:space="0" w:color="auto"/>
        <w:left w:val="none" w:sz="0" w:space="0" w:color="auto"/>
        <w:bottom w:val="none" w:sz="0" w:space="0" w:color="auto"/>
        <w:right w:val="none" w:sz="0" w:space="0" w:color="auto"/>
      </w:divBdr>
    </w:div>
    <w:div w:id="244195883">
      <w:bodyDiv w:val="1"/>
      <w:marLeft w:val="0"/>
      <w:marRight w:val="0"/>
      <w:marTop w:val="0"/>
      <w:marBottom w:val="0"/>
      <w:divBdr>
        <w:top w:val="none" w:sz="0" w:space="0" w:color="auto"/>
        <w:left w:val="none" w:sz="0" w:space="0" w:color="auto"/>
        <w:bottom w:val="none" w:sz="0" w:space="0" w:color="auto"/>
        <w:right w:val="none" w:sz="0" w:space="0" w:color="auto"/>
      </w:divBdr>
    </w:div>
    <w:div w:id="264118645">
      <w:bodyDiv w:val="1"/>
      <w:marLeft w:val="0"/>
      <w:marRight w:val="0"/>
      <w:marTop w:val="0"/>
      <w:marBottom w:val="0"/>
      <w:divBdr>
        <w:top w:val="none" w:sz="0" w:space="0" w:color="auto"/>
        <w:left w:val="none" w:sz="0" w:space="0" w:color="auto"/>
        <w:bottom w:val="none" w:sz="0" w:space="0" w:color="auto"/>
        <w:right w:val="none" w:sz="0" w:space="0" w:color="auto"/>
      </w:divBdr>
    </w:div>
    <w:div w:id="265433338">
      <w:bodyDiv w:val="1"/>
      <w:marLeft w:val="0"/>
      <w:marRight w:val="0"/>
      <w:marTop w:val="0"/>
      <w:marBottom w:val="0"/>
      <w:divBdr>
        <w:top w:val="none" w:sz="0" w:space="0" w:color="auto"/>
        <w:left w:val="none" w:sz="0" w:space="0" w:color="auto"/>
        <w:bottom w:val="none" w:sz="0" w:space="0" w:color="auto"/>
        <w:right w:val="none" w:sz="0" w:space="0" w:color="auto"/>
      </w:divBdr>
    </w:div>
    <w:div w:id="267929577">
      <w:bodyDiv w:val="1"/>
      <w:marLeft w:val="0"/>
      <w:marRight w:val="0"/>
      <w:marTop w:val="0"/>
      <w:marBottom w:val="0"/>
      <w:divBdr>
        <w:top w:val="none" w:sz="0" w:space="0" w:color="auto"/>
        <w:left w:val="none" w:sz="0" w:space="0" w:color="auto"/>
        <w:bottom w:val="none" w:sz="0" w:space="0" w:color="auto"/>
        <w:right w:val="none" w:sz="0" w:space="0" w:color="auto"/>
      </w:divBdr>
    </w:div>
    <w:div w:id="269747465">
      <w:bodyDiv w:val="1"/>
      <w:marLeft w:val="0"/>
      <w:marRight w:val="0"/>
      <w:marTop w:val="0"/>
      <w:marBottom w:val="0"/>
      <w:divBdr>
        <w:top w:val="none" w:sz="0" w:space="0" w:color="auto"/>
        <w:left w:val="none" w:sz="0" w:space="0" w:color="auto"/>
        <w:bottom w:val="none" w:sz="0" w:space="0" w:color="auto"/>
        <w:right w:val="none" w:sz="0" w:space="0" w:color="auto"/>
      </w:divBdr>
    </w:div>
    <w:div w:id="285084997">
      <w:bodyDiv w:val="1"/>
      <w:marLeft w:val="0"/>
      <w:marRight w:val="0"/>
      <w:marTop w:val="0"/>
      <w:marBottom w:val="0"/>
      <w:divBdr>
        <w:top w:val="none" w:sz="0" w:space="0" w:color="auto"/>
        <w:left w:val="none" w:sz="0" w:space="0" w:color="auto"/>
        <w:bottom w:val="none" w:sz="0" w:space="0" w:color="auto"/>
        <w:right w:val="none" w:sz="0" w:space="0" w:color="auto"/>
      </w:divBdr>
    </w:div>
    <w:div w:id="285353135">
      <w:bodyDiv w:val="1"/>
      <w:marLeft w:val="0"/>
      <w:marRight w:val="0"/>
      <w:marTop w:val="0"/>
      <w:marBottom w:val="0"/>
      <w:divBdr>
        <w:top w:val="none" w:sz="0" w:space="0" w:color="auto"/>
        <w:left w:val="none" w:sz="0" w:space="0" w:color="auto"/>
        <w:bottom w:val="none" w:sz="0" w:space="0" w:color="auto"/>
        <w:right w:val="none" w:sz="0" w:space="0" w:color="auto"/>
      </w:divBdr>
    </w:div>
    <w:div w:id="285701170">
      <w:bodyDiv w:val="1"/>
      <w:marLeft w:val="0"/>
      <w:marRight w:val="0"/>
      <w:marTop w:val="0"/>
      <w:marBottom w:val="0"/>
      <w:divBdr>
        <w:top w:val="none" w:sz="0" w:space="0" w:color="auto"/>
        <w:left w:val="none" w:sz="0" w:space="0" w:color="auto"/>
        <w:bottom w:val="none" w:sz="0" w:space="0" w:color="auto"/>
        <w:right w:val="none" w:sz="0" w:space="0" w:color="auto"/>
      </w:divBdr>
    </w:div>
    <w:div w:id="302271413">
      <w:bodyDiv w:val="1"/>
      <w:marLeft w:val="0"/>
      <w:marRight w:val="0"/>
      <w:marTop w:val="0"/>
      <w:marBottom w:val="0"/>
      <w:divBdr>
        <w:top w:val="none" w:sz="0" w:space="0" w:color="auto"/>
        <w:left w:val="none" w:sz="0" w:space="0" w:color="auto"/>
        <w:bottom w:val="none" w:sz="0" w:space="0" w:color="auto"/>
        <w:right w:val="none" w:sz="0" w:space="0" w:color="auto"/>
      </w:divBdr>
    </w:div>
    <w:div w:id="307441509">
      <w:bodyDiv w:val="1"/>
      <w:marLeft w:val="0"/>
      <w:marRight w:val="0"/>
      <w:marTop w:val="0"/>
      <w:marBottom w:val="0"/>
      <w:divBdr>
        <w:top w:val="none" w:sz="0" w:space="0" w:color="auto"/>
        <w:left w:val="none" w:sz="0" w:space="0" w:color="auto"/>
        <w:bottom w:val="none" w:sz="0" w:space="0" w:color="auto"/>
        <w:right w:val="none" w:sz="0" w:space="0" w:color="auto"/>
      </w:divBdr>
    </w:div>
    <w:div w:id="309867198">
      <w:bodyDiv w:val="1"/>
      <w:marLeft w:val="0"/>
      <w:marRight w:val="0"/>
      <w:marTop w:val="0"/>
      <w:marBottom w:val="0"/>
      <w:divBdr>
        <w:top w:val="none" w:sz="0" w:space="0" w:color="auto"/>
        <w:left w:val="none" w:sz="0" w:space="0" w:color="auto"/>
        <w:bottom w:val="none" w:sz="0" w:space="0" w:color="auto"/>
        <w:right w:val="none" w:sz="0" w:space="0" w:color="auto"/>
      </w:divBdr>
    </w:div>
    <w:div w:id="313727241">
      <w:bodyDiv w:val="1"/>
      <w:marLeft w:val="0"/>
      <w:marRight w:val="0"/>
      <w:marTop w:val="0"/>
      <w:marBottom w:val="0"/>
      <w:divBdr>
        <w:top w:val="none" w:sz="0" w:space="0" w:color="auto"/>
        <w:left w:val="none" w:sz="0" w:space="0" w:color="auto"/>
        <w:bottom w:val="none" w:sz="0" w:space="0" w:color="auto"/>
        <w:right w:val="none" w:sz="0" w:space="0" w:color="auto"/>
      </w:divBdr>
    </w:div>
    <w:div w:id="321391167">
      <w:bodyDiv w:val="1"/>
      <w:marLeft w:val="0"/>
      <w:marRight w:val="0"/>
      <w:marTop w:val="0"/>
      <w:marBottom w:val="0"/>
      <w:divBdr>
        <w:top w:val="none" w:sz="0" w:space="0" w:color="auto"/>
        <w:left w:val="none" w:sz="0" w:space="0" w:color="auto"/>
        <w:bottom w:val="none" w:sz="0" w:space="0" w:color="auto"/>
        <w:right w:val="none" w:sz="0" w:space="0" w:color="auto"/>
      </w:divBdr>
    </w:div>
    <w:div w:id="322783814">
      <w:bodyDiv w:val="1"/>
      <w:marLeft w:val="0"/>
      <w:marRight w:val="0"/>
      <w:marTop w:val="0"/>
      <w:marBottom w:val="0"/>
      <w:divBdr>
        <w:top w:val="none" w:sz="0" w:space="0" w:color="auto"/>
        <w:left w:val="none" w:sz="0" w:space="0" w:color="auto"/>
        <w:bottom w:val="none" w:sz="0" w:space="0" w:color="auto"/>
        <w:right w:val="none" w:sz="0" w:space="0" w:color="auto"/>
      </w:divBdr>
    </w:div>
    <w:div w:id="325985056">
      <w:bodyDiv w:val="1"/>
      <w:marLeft w:val="0"/>
      <w:marRight w:val="0"/>
      <w:marTop w:val="0"/>
      <w:marBottom w:val="0"/>
      <w:divBdr>
        <w:top w:val="none" w:sz="0" w:space="0" w:color="auto"/>
        <w:left w:val="none" w:sz="0" w:space="0" w:color="auto"/>
        <w:bottom w:val="none" w:sz="0" w:space="0" w:color="auto"/>
        <w:right w:val="none" w:sz="0" w:space="0" w:color="auto"/>
      </w:divBdr>
    </w:div>
    <w:div w:id="331032286">
      <w:bodyDiv w:val="1"/>
      <w:marLeft w:val="0"/>
      <w:marRight w:val="0"/>
      <w:marTop w:val="0"/>
      <w:marBottom w:val="0"/>
      <w:divBdr>
        <w:top w:val="none" w:sz="0" w:space="0" w:color="auto"/>
        <w:left w:val="none" w:sz="0" w:space="0" w:color="auto"/>
        <w:bottom w:val="none" w:sz="0" w:space="0" w:color="auto"/>
        <w:right w:val="none" w:sz="0" w:space="0" w:color="auto"/>
      </w:divBdr>
    </w:div>
    <w:div w:id="331377502">
      <w:bodyDiv w:val="1"/>
      <w:marLeft w:val="0"/>
      <w:marRight w:val="0"/>
      <w:marTop w:val="0"/>
      <w:marBottom w:val="0"/>
      <w:divBdr>
        <w:top w:val="none" w:sz="0" w:space="0" w:color="auto"/>
        <w:left w:val="none" w:sz="0" w:space="0" w:color="auto"/>
        <w:bottom w:val="none" w:sz="0" w:space="0" w:color="auto"/>
        <w:right w:val="none" w:sz="0" w:space="0" w:color="auto"/>
      </w:divBdr>
    </w:div>
    <w:div w:id="340477679">
      <w:bodyDiv w:val="1"/>
      <w:marLeft w:val="0"/>
      <w:marRight w:val="0"/>
      <w:marTop w:val="0"/>
      <w:marBottom w:val="0"/>
      <w:divBdr>
        <w:top w:val="none" w:sz="0" w:space="0" w:color="auto"/>
        <w:left w:val="none" w:sz="0" w:space="0" w:color="auto"/>
        <w:bottom w:val="none" w:sz="0" w:space="0" w:color="auto"/>
        <w:right w:val="none" w:sz="0" w:space="0" w:color="auto"/>
      </w:divBdr>
    </w:div>
    <w:div w:id="341132324">
      <w:bodyDiv w:val="1"/>
      <w:marLeft w:val="0"/>
      <w:marRight w:val="0"/>
      <w:marTop w:val="0"/>
      <w:marBottom w:val="0"/>
      <w:divBdr>
        <w:top w:val="none" w:sz="0" w:space="0" w:color="auto"/>
        <w:left w:val="none" w:sz="0" w:space="0" w:color="auto"/>
        <w:bottom w:val="none" w:sz="0" w:space="0" w:color="auto"/>
        <w:right w:val="none" w:sz="0" w:space="0" w:color="auto"/>
      </w:divBdr>
    </w:div>
    <w:div w:id="344089759">
      <w:bodyDiv w:val="1"/>
      <w:marLeft w:val="0"/>
      <w:marRight w:val="0"/>
      <w:marTop w:val="0"/>
      <w:marBottom w:val="0"/>
      <w:divBdr>
        <w:top w:val="none" w:sz="0" w:space="0" w:color="auto"/>
        <w:left w:val="none" w:sz="0" w:space="0" w:color="auto"/>
        <w:bottom w:val="none" w:sz="0" w:space="0" w:color="auto"/>
        <w:right w:val="none" w:sz="0" w:space="0" w:color="auto"/>
      </w:divBdr>
    </w:div>
    <w:div w:id="345253197">
      <w:bodyDiv w:val="1"/>
      <w:marLeft w:val="0"/>
      <w:marRight w:val="0"/>
      <w:marTop w:val="0"/>
      <w:marBottom w:val="0"/>
      <w:divBdr>
        <w:top w:val="none" w:sz="0" w:space="0" w:color="auto"/>
        <w:left w:val="none" w:sz="0" w:space="0" w:color="auto"/>
        <w:bottom w:val="none" w:sz="0" w:space="0" w:color="auto"/>
        <w:right w:val="none" w:sz="0" w:space="0" w:color="auto"/>
      </w:divBdr>
    </w:div>
    <w:div w:id="346567491">
      <w:bodyDiv w:val="1"/>
      <w:marLeft w:val="0"/>
      <w:marRight w:val="0"/>
      <w:marTop w:val="0"/>
      <w:marBottom w:val="0"/>
      <w:divBdr>
        <w:top w:val="none" w:sz="0" w:space="0" w:color="auto"/>
        <w:left w:val="none" w:sz="0" w:space="0" w:color="auto"/>
        <w:bottom w:val="none" w:sz="0" w:space="0" w:color="auto"/>
        <w:right w:val="none" w:sz="0" w:space="0" w:color="auto"/>
      </w:divBdr>
    </w:div>
    <w:div w:id="349256655">
      <w:bodyDiv w:val="1"/>
      <w:marLeft w:val="0"/>
      <w:marRight w:val="0"/>
      <w:marTop w:val="0"/>
      <w:marBottom w:val="0"/>
      <w:divBdr>
        <w:top w:val="none" w:sz="0" w:space="0" w:color="auto"/>
        <w:left w:val="none" w:sz="0" w:space="0" w:color="auto"/>
        <w:bottom w:val="none" w:sz="0" w:space="0" w:color="auto"/>
        <w:right w:val="none" w:sz="0" w:space="0" w:color="auto"/>
      </w:divBdr>
    </w:div>
    <w:div w:id="353925125">
      <w:bodyDiv w:val="1"/>
      <w:marLeft w:val="0"/>
      <w:marRight w:val="0"/>
      <w:marTop w:val="0"/>
      <w:marBottom w:val="0"/>
      <w:divBdr>
        <w:top w:val="none" w:sz="0" w:space="0" w:color="auto"/>
        <w:left w:val="none" w:sz="0" w:space="0" w:color="auto"/>
        <w:bottom w:val="none" w:sz="0" w:space="0" w:color="auto"/>
        <w:right w:val="none" w:sz="0" w:space="0" w:color="auto"/>
      </w:divBdr>
    </w:div>
    <w:div w:id="354766878">
      <w:bodyDiv w:val="1"/>
      <w:marLeft w:val="0"/>
      <w:marRight w:val="0"/>
      <w:marTop w:val="0"/>
      <w:marBottom w:val="0"/>
      <w:divBdr>
        <w:top w:val="none" w:sz="0" w:space="0" w:color="auto"/>
        <w:left w:val="none" w:sz="0" w:space="0" w:color="auto"/>
        <w:bottom w:val="none" w:sz="0" w:space="0" w:color="auto"/>
        <w:right w:val="none" w:sz="0" w:space="0" w:color="auto"/>
      </w:divBdr>
    </w:div>
    <w:div w:id="361442572">
      <w:bodyDiv w:val="1"/>
      <w:marLeft w:val="0"/>
      <w:marRight w:val="0"/>
      <w:marTop w:val="0"/>
      <w:marBottom w:val="0"/>
      <w:divBdr>
        <w:top w:val="none" w:sz="0" w:space="0" w:color="auto"/>
        <w:left w:val="none" w:sz="0" w:space="0" w:color="auto"/>
        <w:bottom w:val="none" w:sz="0" w:space="0" w:color="auto"/>
        <w:right w:val="none" w:sz="0" w:space="0" w:color="auto"/>
      </w:divBdr>
    </w:div>
    <w:div w:id="375349377">
      <w:bodyDiv w:val="1"/>
      <w:marLeft w:val="0"/>
      <w:marRight w:val="0"/>
      <w:marTop w:val="0"/>
      <w:marBottom w:val="0"/>
      <w:divBdr>
        <w:top w:val="none" w:sz="0" w:space="0" w:color="auto"/>
        <w:left w:val="none" w:sz="0" w:space="0" w:color="auto"/>
        <w:bottom w:val="none" w:sz="0" w:space="0" w:color="auto"/>
        <w:right w:val="none" w:sz="0" w:space="0" w:color="auto"/>
      </w:divBdr>
    </w:div>
    <w:div w:id="380397966">
      <w:bodyDiv w:val="1"/>
      <w:marLeft w:val="0"/>
      <w:marRight w:val="0"/>
      <w:marTop w:val="0"/>
      <w:marBottom w:val="0"/>
      <w:divBdr>
        <w:top w:val="none" w:sz="0" w:space="0" w:color="auto"/>
        <w:left w:val="none" w:sz="0" w:space="0" w:color="auto"/>
        <w:bottom w:val="none" w:sz="0" w:space="0" w:color="auto"/>
        <w:right w:val="none" w:sz="0" w:space="0" w:color="auto"/>
      </w:divBdr>
    </w:div>
    <w:div w:id="381944469">
      <w:bodyDiv w:val="1"/>
      <w:marLeft w:val="0"/>
      <w:marRight w:val="0"/>
      <w:marTop w:val="0"/>
      <w:marBottom w:val="0"/>
      <w:divBdr>
        <w:top w:val="none" w:sz="0" w:space="0" w:color="auto"/>
        <w:left w:val="none" w:sz="0" w:space="0" w:color="auto"/>
        <w:bottom w:val="none" w:sz="0" w:space="0" w:color="auto"/>
        <w:right w:val="none" w:sz="0" w:space="0" w:color="auto"/>
      </w:divBdr>
    </w:div>
    <w:div w:id="384330980">
      <w:bodyDiv w:val="1"/>
      <w:marLeft w:val="0"/>
      <w:marRight w:val="0"/>
      <w:marTop w:val="0"/>
      <w:marBottom w:val="0"/>
      <w:divBdr>
        <w:top w:val="none" w:sz="0" w:space="0" w:color="auto"/>
        <w:left w:val="none" w:sz="0" w:space="0" w:color="auto"/>
        <w:bottom w:val="none" w:sz="0" w:space="0" w:color="auto"/>
        <w:right w:val="none" w:sz="0" w:space="0" w:color="auto"/>
      </w:divBdr>
    </w:div>
    <w:div w:id="388304422">
      <w:bodyDiv w:val="1"/>
      <w:marLeft w:val="0"/>
      <w:marRight w:val="0"/>
      <w:marTop w:val="0"/>
      <w:marBottom w:val="0"/>
      <w:divBdr>
        <w:top w:val="none" w:sz="0" w:space="0" w:color="auto"/>
        <w:left w:val="none" w:sz="0" w:space="0" w:color="auto"/>
        <w:bottom w:val="none" w:sz="0" w:space="0" w:color="auto"/>
        <w:right w:val="none" w:sz="0" w:space="0" w:color="auto"/>
      </w:divBdr>
    </w:div>
    <w:div w:id="388650248">
      <w:bodyDiv w:val="1"/>
      <w:marLeft w:val="0"/>
      <w:marRight w:val="0"/>
      <w:marTop w:val="0"/>
      <w:marBottom w:val="0"/>
      <w:divBdr>
        <w:top w:val="none" w:sz="0" w:space="0" w:color="auto"/>
        <w:left w:val="none" w:sz="0" w:space="0" w:color="auto"/>
        <w:bottom w:val="none" w:sz="0" w:space="0" w:color="auto"/>
        <w:right w:val="none" w:sz="0" w:space="0" w:color="auto"/>
      </w:divBdr>
    </w:div>
    <w:div w:id="388967135">
      <w:bodyDiv w:val="1"/>
      <w:marLeft w:val="0"/>
      <w:marRight w:val="0"/>
      <w:marTop w:val="0"/>
      <w:marBottom w:val="0"/>
      <w:divBdr>
        <w:top w:val="none" w:sz="0" w:space="0" w:color="auto"/>
        <w:left w:val="none" w:sz="0" w:space="0" w:color="auto"/>
        <w:bottom w:val="none" w:sz="0" w:space="0" w:color="auto"/>
        <w:right w:val="none" w:sz="0" w:space="0" w:color="auto"/>
      </w:divBdr>
    </w:div>
    <w:div w:id="394428329">
      <w:bodyDiv w:val="1"/>
      <w:marLeft w:val="0"/>
      <w:marRight w:val="0"/>
      <w:marTop w:val="0"/>
      <w:marBottom w:val="0"/>
      <w:divBdr>
        <w:top w:val="none" w:sz="0" w:space="0" w:color="auto"/>
        <w:left w:val="none" w:sz="0" w:space="0" w:color="auto"/>
        <w:bottom w:val="none" w:sz="0" w:space="0" w:color="auto"/>
        <w:right w:val="none" w:sz="0" w:space="0" w:color="auto"/>
      </w:divBdr>
    </w:div>
    <w:div w:id="401175199">
      <w:bodyDiv w:val="1"/>
      <w:marLeft w:val="0"/>
      <w:marRight w:val="0"/>
      <w:marTop w:val="0"/>
      <w:marBottom w:val="0"/>
      <w:divBdr>
        <w:top w:val="none" w:sz="0" w:space="0" w:color="auto"/>
        <w:left w:val="none" w:sz="0" w:space="0" w:color="auto"/>
        <w:bottom w:val="none" w:sz="0" w:space="0" w:color="auto"/>
        <w:right w:val="none" w:sz="0" w:space="0" w:color="auto"/>
      </w:divBdr>
    </w:div>
    <w:div w:id="404837142">
      <w:bodyDiv w:val="1"/>
      <w:marLeft w:val="0"/>
      <w:marRight w:val="0"/>
      <w:marTop w:val="0"/>
      <w:marBottom w:val="0"/>
      <w:divBdr>
        <w:top w:val="none" w:sz="0" w:space="0" w:color="auto"/>
        <w:left w:val="none" w:sz="0" w:space="0" w:color="auto"/>
        <w:bottom w:val="none" w:sz="0" w:space="0" w:color="auto"/>
        <w:right w:val="none" w:sz="0" w:space="0" w:color="auto"/>
      </w:divBdr>
    </w:div>
    <w:div w:id="407266504">
      <w:bodyDiv w:val="1"/>
      <w:marLeft w:val="0"/>
      <w:marRight w:val="0"/>
      <w:marTop w:val="0"/>
      <w:marBottom w:val="0"/>
      <w:divBdr>
        <w:top w:val="none" w:sz="0" w:space="0" w:color="auto"/>
        <w:left w:val="none" w:sz="0" w:space="0" w:color="auto"/>
        <w:bottom w:val="none" w:sz="0" w:space="0" w:color="auto"/>
        <w:right w:val="none" w:sz="0" w:space="0" w:color="auto"/>
      </w:divBdr>
    </w:div>
    <w:div w:id="411974419">
      <w:bodyDiv w:val="1"/>
      <w:marLeft w:val="0"/>
      <w:marRight w:val="0"/>
      <w:marTop w:val="0"/>
      <w:marBottom w:val="0"/>
      <w:divBdr>
        <w:top w:val="none" w:sz="0" w:space="0" w:color="auto"/>
        <w:left w:val="none" w:sz="0" w:space="0" w:color="auto"/>
        <w:bottom w:val="none" w:sz="0" w:space="0" w:color="auto"/>
        <w:right w:val="none" w:sz="0" w:space="0" w:color="auto"/>
      </w:divBdr>
    </w:div>
    <w:div w:id="419376567">
      <w:bodyDiv w:val="1"/>
      <w:marLeft w:val="0"/>
      <w:marRight w:val="0"/>
      <w:marTop w:val="0"/>
      <w:marBottom w:val="0"/>
      <w:divBdr>
        <w:top w:val="none" w:sz="0" w:space="0" w:color="auto"/>
        <w:left w:val="none" w:sz="0" w:space="0" w:color="auto"/>
        <w:bottom w:val="none" w:sz="0" w:space="0" w:color="auto"/>
        <w:right w:val="none" w:sz="0" w:space="0" w:color="auto"/>
      </w:divBdr>
    </w:div>
    <w:div w:id="419571565">
      <w:bodyDiv w:val="1"/>
      <w:marLeft w:val="0"/>
      <w:marRight w:val="0"/>
      <w:marTop w:val="0"/>
      <w:marBottom w:val="0"/>
      <w:divBdr>
        <w:top w:val="none" w:sz="0" w:space="0" w:color="auto"/>
        <w:left w:val="none" w:sz="0" w:space="0" w:color="auto"/>
        <w:bottom w:val="none" w:sz="0" w:space="0" w:color="auto"/>
        <w:right w:val="none" w:sz="0" w:space="0" w:color="auto"/>
      </w:divBdr>
    </w:div>
    <w:div w:id="423650256">
      <w:bodyDiv w:val="1"/>
      <w:marLeft w:val="0"/>
      <w:marRight w:val="0"/>
      <w:marTop w:val="0"/>
      <w:marBottom w:val="0"/>
      <w:divBdr>
        <w:top w:val="none" w:sz="0" w:space="0" w:color="auto"/>
        <w:left w:val="none" w:sz="0" w:space="0" w:color="auto"/>
        <w:bottom w:val="none" w:sz="0" w:space="0" w:color="auto"/>
        <w:right w:val="none" w:sz="0" w:space="0" w:color="auto"/>
      </w:divBdr>
    </w:div>
    <w:div w:id="424570791">
      <w:bodyDiv w:val="1"/>
      <w:marLeft w:val="0"/>
      <w:marRight w:val="0"/>
      <w:marTop w:val="0"/>
      <w:marBottom w:val="0"/>
      <w:divBdr>
        <w:top w:val="none" w:sz="0" w:space="0" w:color="auto"/>
        <w:left w:val="none" w:sz="0" w:space="0" w:color="auto"/>
        <w:bottom w:val="none" w:sz="0" w:space="0" w:color="auto"/>
        <w:right w:val="none" w:sz="0" w:space="0" w:color="auto"/>
      </w:divBdr>
    </w:div>
    <w:div w:id="426125030">
      <w:bodyDiv w:val="1"/>
      <w:marLeft w:val="0"/>
      <w:marRight w:val="0"/>
      <w:marTop w:val="0"/>
      <w:marBottom w:val="0"/>
      <w:divBdr>
        <w:top w:val="none" w:sz="0" w:space="0" w:color="auto"/>
        <w:left w:val="none" w:sz="0" w:space="0" w:color="auto"/>
        <w:bottom w:val="none" w:sz="0" w:space="0" w:color="auto"/>
        <w:right w:val="none" w:sz="0" w:space="0" w:color="auto"/>
      </w:divBdr>
    </w:div>
    <w:div w:id="428088779">
      <w:bodyDiv w:val="1"/>
      <w:marLeft w:val="0"/>
      <w:marRight w:val="0"/>
      <w:marTop w:val="0"/>
      <w:marBottom w:val="0"/>
      <w:divBdr>
        <w:top w:val="none" w:sz="0" w:space="0" w:color="auto"/>
        <w:left w:val="none" w:sz="0" w:space="0" w:color="auto"/>
        <w:bottom w:val="none" w:sz="0" w:space="0" w:color="auto"/>
        <w:right w:val="none" w:sz="0" w:space="0" w:color="auto"/>
      </w:divBdr>
    </w:div>
    <w:div w:id="429159207">
      <w:bodyDiv w:val="1"/>
      <w:marLeft w:val="0"/>
      <w:marRight w:val="0"/>
      <w:marTop w:val="0"/>
      <w:marBottom w:val="0"/>
      <w:divBdr>
        <w:top w:val="none" w:sz="0" w:space="0" w:color="auto"/>
        <w:left w:val="none" w:sz="0" w:space="0" w:color="auto"/>
        <w:bottom w:val="none" w:sz="0" w:space="0" w:color="auto"/>
        <w:right w:val="none" w:sz="0" w:space="0" w:color="auto"/>
      </w:divBdr>
    </w:div>
    <w:div w:id="437066442">
      <w:bodyDiv w:val="1"/>
      <w:marLeft w:val="0"/>
      <w:marRight w:val="0"/>
      <w:marTop w:val="0"/>
      <w:marBottom w:val="0"/>
      <w:divBdr>
        <w:top w:val="none" w:sz="0" w:space="0" w:color="auto"/>
        <w:left w:val="none" w:sz="0" w:space="0" w:color="auto"/>
        <w:bottom w:val="none" w:sz="0" w:space="0" w:color="auto"/>
        <w:right w:val="none" w:sz="0" w:space="0" w:color="auto"/>
      </w:divBdr>
    </w:div>
    <w:div w:id="438449737">
      <w:bodyDiv w:val="1"/>
      <w:marLeft w:val="0"/>
      <w:marRight w:val="0"/>
      <w:marTop w:val="0"/>
      <w:marBottom w:val="0"/>
      <w:divBdr>
        <w:top w:val="none" w:sz="0" w:space="0" w:color="auto"/>
        <w:left w:val="none" w:sz="0" w:space="0" w:color="auto"/>
        <w:bottom w:val="none" w:sz="0" w:space="0" w:color="auto"/>
        <w:right w:val="none" w:sz="0" w:space="0" w:color="auto"/>
      </w:divBdr>
    </w:div>
    <w:div w:id="438914088">
      <w:bodyDiv w:val="1"/>
      <w:marLeft w:val="0"/>
      <w:marRight w:val="0"/>
      <w:marTop w:val="0"/>
      <w:marBottom w:val="0"/>
      <w:divBdr>
        <w:top w:val="none" w:sz="0" w:space="0" w:color="auto"/>
        <w:left w:val="none" w:sz="0" w:space="0" w:color="auto"/>
        <w:bottom w:val="none" w:sz="0" w:space="0" w:color="auto"/>
        <w:right w:val="none" w:sz="0" w:space="0" w:color="auto"/>
      </w:divBdr>
    </w:div>
    <w:div w:id="440344742">
      <w:bodyDiv w:val="1"/>
      <w:marLeft w:val="0"/>
      <w:marRight w:val="0"/>
      <w:marTop w:val="0"/>
      <w:marBottom w:val="0"/>
      <w:divBdr>
        <w:top w:val="none" w:sz="0" w:space="0" w:color="auto"/>
        <w:left w:val="none" w:sz="0" w:space="0" w:color="auto"/>
        <w:bottom w:val="none" w:sz="0" w:space="0" w:color="auto"/>
        <w:right w:val="none" w:sz="0" w:space="0" w:color="auto"/>
      </w:divBdr>
    </w:div>
    <w:div w:id="453250655">
      <w:bodyDiv w:val="1"/>
      <w:marLeft w:val="0"/>
      <w:marRight w:val="0"/>
      <w:marTop w:val="0"/>
      <w:marBottom w:val="0"/>
      <w:divBdr>
        <w:top w:val="none" w:sz="0" w:space="0" w:color="auto"/>
        <w:left w:val="none" w:sz="0" w:space="0" w:color="auto"/>
        <w:bottom w:val="none" w:sz="0" w:space="0" w:color="auto"/>
        <w:right w:val="none" w:sz="0" w:space="0" w:color="auto"/>
      </w:divBdr>
    </w:div>
    <w:div w:id="456878598">
      <w:bodyDiv w:val="1"/>
      <w:marLeft w:val="0"/>
      <w:marRight w:val="0"/>
      <w:marTop w:val="0"/>
      <w:marBottom w:val="0"/>
      <w:divBdr>
        <w:top w:val="none" w:sz="0" w:space="0" w:color="auto"/>
        <w:left w:val="none" w:sz="0" w:space="0" w:color="auto"/>
        <w:bottom w:val="none" w:sz="0" w:space="0" w:color="auto"/>
        <w:right w:val="none" w:sz="0" w:space="0" w:color="auto"/>
      </w:divBdr>
    </w:div>
    <w:div w:id="465705262">
      <w:bodyDiv w:val="1"/>
      <w:marLeft w:val="0"/>
      <w:marRight w:val="0"/>
      <w:marTop w:val="0"/>
      <w:marBottom w:val="0"/>
      <w:divBdr>
        <w:top w:val="none" w:sz="0" w:space="0" w:color="auto"/>
        <w:left w:val="none" w:sz="0" w:space="0" w:color="auto"/>
        <w:bottom w:val="none" w:sz="0" w:space="0" w:color="auto"/>
        <w:right w:val="none" w:sz="0" w:space="0" w:color="auto"/>
      </w:divBdr>
    </w:div>
    <w:div w:id="466513887">
      <w:bodyDiv w:val="1"/>
      <w:marLeft w:val="0"/>
      <w:marRight w:val="0"/>
      <w:marTop w:val="0"/>
      <w:marBottom w:val="0"/>
      <w:divBdr>
        <w:top w:val="none" w:sz="0" w:space="0" w:color="auto"/>
        <w:left w:val="none" w:sz="0" w:space="0" w:color="auto"/>
        <w:bottom w:val="none" w:sz="0" w:space="0" w:color="auto"/>
        <w:right w:val="none" w:sz="0" w:space="0" w:color="auto"/>
      </w:divBdr>
    </w:div>
    <w:div w:id="483546935">
      <w:bodyDiv w:val="1"/>
      <w:marLeft w:val="0"/>
      <w:marRight w:val="0"/>
      <w:marTop w:val="0"/>
      <w:marBottom w:val="0"/>
      <w:divBdr>
        <w:top w:val="none" w:sz="0" w:space="0" w:color="auto"/>
        <w:left w:val="none" w:sz="0" w:space="0" w:color="auto"/>
        <w:bottom w:val="none" w:sz="0" w:space="0" w:color="auto"/>
        <w:right w:val="none" w:sz="0" w:space="0" w:color="auto"/>
      </w:divBdr>
    </w:div>
    <w:div w:id="490949260">
      <w:bodyDiv w:val="1"/>
      <w:marLeft w:val="0"/>
      <w:marRight w:val="0"/>
      <w:marTop w:val="0"/>
      <w:marBottom w:val="0"/>
      <w:divBdr>
        <w:top w:val="none" w:sz="0" w:space="0" w:color="auto"/>
        <w:left w:val="none" w:sz="0" w:space="0" w:color="auto"/>
        <w:bottom w:val="none" w:sz="0" w:space="0" w:color="auto"/>
        <w:right w:val="none" w:sz="0" w:space="0" w:color="auto"/>
      </w:divBdr>
    </w:div>
    <w:div w:id="496193106">
      <w:bodyDiv w:val="1"/>
      <w:marLeft w:val="0"/>
      <w:marRight w:val="0"/>
      <w:marTop w:val="0"/>
      <w:marBottom w:val="0"/>
      <w:divBdr>
        <w:top w:val="none" w:sz="0" w:space="0" w:color="auto"/>
        <w:left w:val="none" w:sz="0" w:space="0" w:color="auto"/>
        <w:bottom w:val="none" w:sz="0" w:space="0" w:color="auto"/>
        <w:right w:val="none" w:sz="0" w:space="0" w:color="auto"/>
      </w:divBdr>
    </w:div>
    <w:div w:id="499466815">
      <w:bodyDiv w:val="1"/>
      <w:marLeft w:val="0"/>
      <w:marRight w:val="0"/>
      <w:marTop w:val="0"/>
      <w:marBottom w:val="0"/>
      <w:divBdr>
        <w:top w:val="none" w:sz="0" w:space="0" w:color="auto"/>
        <w:left w:val="none" w:sz="0" w:space="0" w:color="auto"/>
        <w:bottom w:val="none" w:sz="0" w:space="0" w:color="auto"/>
        <w:right w:val="none" w:sz="0" w:space="0" w:color="auto"/>
      </w:divBdr>
    </w:div>
    <w:div w:id="504784948">
      <w:bodyDiv w:val="1"/>
      <w:marLeft w:val="0"/>
      <w:marRight w:val="0"/>
      <w:marTop w:val="0"/>
      <w:marBottom w:val="0"/>
      <w:divBdr>
        <w:top w:val="none" w:sz="0" w:space="0" w:color="auto"/>
        <w:left w:val="none" w:sz="0" w:space="0" w:color="auto"/>
        <w:bottom w:val="none" w:sz="0" w:space="0" w:color="auto"/>
        <w:right w:val="none" w:sz="0" w:space="0" w:color="auto"/>
      </w:divBdr>
    </w:div>
    <w:div w:id="510798724">
      <w:bodyDiv w:val="1"/>
      <w:marLeft w:val="0"/>
      <w:marRight w:val="0"/>
      <w:marTop w:val="0"/>
      <w:marBottom w:val="0"/>
      <w:divBdr>
        <w:top w:val="none" w:sz="0" w:space="0" w:color="auto"/>
        <w:left w:val="none" w:sz="0" w:space="0" w:color="auto"/>
        <w:bottom w:val="none" w:sz="0" w:space="0" w:color="auto"/>
        <w:right w:val="none" w:sz="0" w:space="0" w:color="auto"/>
      </w:divBdr>
    </w:div>
    <w:div w:id="511917783">
      <w:bodyDiv w:val="1"/>
      <w:marLeft w:val="0"/>
      <w:marRight w:val="0"/>
      <w:marTop w:val="0"/>
      <w:marBottom w:val="0"/>
      <w:divBdr>
        <w:top w:val="none" w:sz="0" w:space="0" w:color="auto"/>
        <w:left w:val="none" w:sz="0" w:space="0" w:color="auto"/>
        <w:bottom w:val="none" w:sz="0" w:space="0" w:color="auto"/>
        <w:right w:val="none" w:sz="0" w:space="0" w:color="auto"/>
      </w:divBdr>
    </w:div>
    <w:div w:id="528759641">
      <w:bodyDiv w:val="1"/>
      <w:marLeft w:val="0"/>
      <w:marRight w:val="0"/>
      <w:marTop w:val="0"/>
      <w:marBottom w:val="0"/>
      <w:divBdr>
        <w:top w:val="none" w:sz="0" w:space="0" w:color="auto"/>
        <w:left w:val="none" w:sz="0" w:space="0" w:color="auto"/>
        <w:bottom w:val="none" w:sz="0" w:space="0" w:color="auto"/>
        <w:right w:val="none" w:sz="0" w:space="0" w:color="auto"/>
      </w:divBdr>
    </w:div>
    <w:div w:id="528950135">
      <w:bodyDiv w:val="1"/>
      <w:marLeft w:val="0"/>
      <w:marRight w:val="0"/>
      <w:marTop w:val="0"/>
      <w:marBottom w:val="0"/>
      <w:divBdr>
        <w:top w:val="none" w:sz="0" w:space="0" w:color="auto"/>
        <w:left w:val="none" w:sz="0" w:space="0" w:color="auto"/>
        <w:bottom w:val="none" w:sz="0" w:space="0" w:color="auto"/>
        <w:right w:val="none" w:sz="0" w:space="0" w:color="auto"/>
      </w:divBdr>
    </w:div>
    <w:div w:id="529342725">
      <w:bodyDiv w:val="1"/>
      <w:marLeft w:val="0"/>
      <w:marRight w:val="0"/>
      <w:marTop w:val="0"/>
      <w:marBottom w:val="0"/>
      <w:divBdr>
        <w:top w:val="none" w:sz="0" w:space="0" w:color="auto"/>
        <w:left w:val="none" w:sz="0" w:space="0" w:color="auto"/>
        <w:bottom w:val="none" w:sz="0" w:space="0" w:color="auto"/>
        <w:right w:val="none" w:sz="0" w:space="0" w:color="auto"/>
      </w:divBdr>
    </w:div>
    <w:div w:id="532815366">
      <w:bodyDiv w:val="1"/>
      <w:marLeft w:val="0"/>
      <w:marRight w:val="0"/>
      <w:marTop w:val="0"/>
      <w:marBottom w:val="0"/>
      <w:divBdr>
        <w:top w:val="none" w:sz="0" w:space="0" w:color="auto"/>
        <w:left w:val="none" w:sz="0" w:space="0" w:color="auto"/>
        <w:bottom w:val="none" w:sz="0" w:space="0" w:color="auto"/>
        <w:right w:val="none" w:sz="0" w:space="0" w:color="auto"/>
      </w:divBdr>
    </w:div>
    <w:div w:id="535194598">
      <w:bodyDiv w:val="1"/>
      <w:marLeft w:val="0"/>
      <w:marRight w:val="0"/>
      <w:marTop w:val="0"/>
      <w:marBottom w:val="0"/>
      <w:divBdr>
        <w:top w:val="none" w:sz="0" w:space="0" w:color="auto"/>
        <w:left w:val="none" w:sz="0" w:space="0" w:color="auto"/>
        <w:bottom w:val="none" w:sz="0" w:space="0" w:color="auto"/>
        <w:right w:val="none" w:sz="0" w:space="0" w:color="auto"/>
      </w:divBdr>
      <w:divsChild>
        <w:div w:id="79765782">
          <w:marLeft w:val="0"/>
          <w:marRight w:val="0"/>
          <w:marTop w:val="0"/>
          <w:marBottom w:val="0"/>
          <w:divBdr>
            <w:top w:val="none" w:sz="0" w:space="0" w:color="auto"/>
            <w:left w:val="none" w:sz="0" w:space="0" w:color="auto"/>
            <w:bottom w:val="none" w:sz="0" w:space="0" w:color="auto"/>
            <w:right w:val="none" w:sz="0" w:space="0" w:color="auto"/>
          </w:divBdr>
        </w:div>
        <w:div w:id="1766998025">
          <w:marLeft w:val="0"/>
          <w:marRight w:val="0"/>
          <w:marTop w:val="0"/>
          <w:marBottom w:val="0"/>
          <w:divBdr>
            <w:top w:val="none" w:sz="0" w:space="0" w:color="auto"/>
            <w:left w:val="none" w:sz="0" w:space="0" w:color="auto"/>
            <w:bottom w:val="none" w:sz="0" w:space="0" w:color="auto"/>
            <w:right w:val="none" w:sz="0" w:space="0" w:color="auto"/>
          </w:divBdr>
        </w:div>
        <w:div w:id="864829674">
          <w:marLeft w:val="0"/>
          <w:marRight w:val="0"/>
          <w:marTop w:val="0"/>
          <w:marBottom w:val="0"/>
          <w:divBdr>
            <w:top w:val="none" w:sz="0" w:space="0" w:color="auto"/>
            <w:left w:val="none" w:sz="0" w:space="0" w:color="auto"/>
            <w:bottom w:val="none" w:sz="0" w:space="0" w:color="auto"/>
            <w:right w:val="none" w:sz="0" w:space="0" w:color="auto"/>
          </w:divBdr>
        </w:div>
        <w:div w:id="1886944497">
          <w:marLeft w:val="0"/>
          <w:marRight w:val="0"/>
          <w:marTop w:val="0"/>
          <w:marBottom w:val="0"/>
          <w:divBdr>
            <w:top w:val="none" w:sz="0" w:space="0" w:color="auto"/>
            <w:left w:val="none" w:sz="0" w:space="0" w:color="auto"/>
            <w:bottom w:val="none" w:sz="0" w:space="0" w:color="auto"/>
            <w:right w:val="none" w:sz="0" w:space="0" w:color="auto"/>
          </w:divBdr>
        </w:div>
        <w:div w:id="1566797880">
          <w:marLeft w:val="0"/>
          <w:marRight w:val="0"/>
          <w:marTop w:val="0"/>
          <w:marBottom w:val="0"/>
          <w:divBdr>
            <w:top w:val="none" w:sz="0" w:space="0" w:color="auto"/>
            <w:left w:val="none" w:sz="0" w:space="0" w:color="auto"/>
            <w:bottom w:val="none" w:sz="0" w:space="0" w:color="auto"/>
            <w:right w:val="none" w:sz="0" w:space="0" w:color="auto"/>
          </w:divBdr>
        </w:div>
        <w:div w:id="1106732698">
          <w:marLeft w:val="0"/>
          <w:marRight w:val="0"/>
          <w:marTop w:val="0"/>
          <w:marBottom w:val="0"/>
          <w:divBdr>
            <w:top w:val="none" w:sz="0" w:space="0" w:color="auto"/>
            <w:left w:val="none" w:sz="0" w:space="0" w:color="auto"/>
            <w:bottom w:val="none" w:sz="0" w:space="0" w:color="auto"/>
            <w:right w:val="none" w:sz="0" w:space="0" w:color="auto"/>
          </w:divBdr>
        </w:div>
        <w:div w:id="1138914380">
          <w:marLeft w:val="0"/>
          <w:marRight w:val="0"/>
          <w:marTop w:val="0"/>
          <w:marBottom w:val="0"/>
          <w:divBdr>
            <w:top w:val="none" w:sz="0" w:space="0" w:color="auto"/>
            <w:left w:val="none" w:sz="0" w:space="0" w:color="auto"/>
            <w:bottom w:val="none" w:sz="0" w:space="0" w:color="auto"/>
            <w:right w:val="none" w:sz="0" w:space="0" w:color="auto"/>
          </w:divBdr>
        </w:div>
        <w:div w:id="1020349985">
          <w:marLeft w:val="0"/>
          <w:marRight w:val="0"/>
          <w:marTop w:val="0"/>
          <w:marBottom w:val="0"/>
          <w:divBdr>
            <w:top w:val="none" w:sz="0" w:space="0" w:color="auto"/>
            <w:left w:val="none" w:sz="0" w:space="0" w:color="auto"/>
            <w:bottom w:val="none" w:sz="0" w:space="0" w:color="auto"/>
            <w:right w:val="none" w:sz="0" w:space="0" w:color="auto"/>
          </w:divBdr>
        </w:div>
        <w:div w:id="1514568228">
          <w:marLeft w:val="0"/>
          <w:marRight w:val="0"/>
          <w:marTop w:val="0"/>
          <w:marBottom w:val="0"/>
          <w:divBdr>
            <w:top w:val="none" w:sz="0" w:space="0" w:color="auto"/>
            <w:left w:val="none" w:sz="0" w:space="0" w:color="auto"/>
            <w:bottom w:val="none" w:sz="0" w:space="0" w:color="auto"/>
            <w:right w:val="none" w:sz="0" w:space="0" w:color="auto"/>
          </w:divBdr>
        </w:div>
        <w:div w:id="1845708509">
          <w:marLeft w:val="0"/>
          <w:marRight w:val="0"/>
          <w:marTop w:val="0"/>
          <w:marBottom w:val="0"/>
          <w:divBdr>
            <w:top w:val="none" w:sz="0" w:space="0" w:color="auto"/>
            <w:left w:val="none" w:sz="0" w:space="0" w:color="auto"/>
            <w:bottom w:val="none" w:sz="0" w:space="0" w:color="auto"/>
            <w:right w:val="none" w:sz="0" w:space="0" w:color="auto"/>
          </w:divBdr>
        </w:div>
        <w:div w:id="873158529">
          <w:marLeft w:val="0"/>
          <w:marRight w:val="0"/>
          <w:marTop w:val="0"/>
          <w:marBottom w:val="0"/>
          <w:divBdr>
            <w:top w:val="none" w:sz="0" w:space="0" w:color="auto"/>
            <w:left w:val="none" w:sz="0" w:space="0" w:color="auto"/>
            <w:bottom w:val="none" w:sz="0" w:space="0" w:color="auto"/>
            <w:right w:val="none" w:sz="0" w:space="0" w:color="auto"/>
          </w:divBdr>
        </w:div>
        <w:div w:id="298923670">
          <w:marLeft w:val="0"/>
          <w:marRight w:val="0"/>
          <w:marTop w:val="0"/>
          <w:marBottom w:val="0"/>
          <w:divBdr>
            <w:top w:val="none" w:sz="0" w:space="0" w:color="auto"/>
            <w:left w:val="none" w:sz="0" w:space="0" w:color="auto"/>
            <w:bottom w:val="none" w:sz="0" w:space="0" w:color="auto"/>
            <w:right w:val="none" w:sz="0" w:space="0" w:color="auto"/>
          </w:divBdr>
        </w:div>
        <w:div w:id="698701443">
          <w:marLeft w:val="0"/>
          <w:marRight w:val="0"/>
          <w:marTop w:val="0"/>
          <w:marBottom w:val="0"/>
          <w:divBdr>
            <w:top w:val="none" w:sz="0" w:space="0" w:color="auto"/>
            <w:left w:val="none" w:sz="0" w:space="0" w:color="auto"/>
            <w:bottom w:val="none" w:sz="0" w:space="0" w:color="auto"/>
            <w:right w:val="none" w:sz="0" w:space="0" w:color="auto"/>
          </w:divBdr>
        </w:div>
        <w:div w:id="2058702762">
          <w:marLeft w:val="0"/>
          <w:marRight w:val="0"/>
          <w:marTop w:val="0"/>
          <w:marBottom w:val="0"/>
          <w:divBdr>
            <w:top w:val="none" w:sz="0" w:space="0" w:color="auto"/>
            <w:left w:val="none" w:sz="0" w:space="0" w:color="auto"/>
            <w:bottom w:val="none" w:sz="0" w:space="0" w:color="auto"/>
            <w:right w:val="none" w:sz="0" w:space="0" w:color="auto"/>
          </w:divBdr>
        </w:div>
        <w:div w:id="1213033691">
          <w:marLeft w:val="0"/>
          <w:marRight w:val="0"/>
          <w:marTop w:val="0"/>
          <w:marBottom w:val="0"/>
          <w:divBdr>
            <w:top w:val="none" w:sz="0" w:space="0" w:color="auto"/>
            <w:left w:val="none" w:sz="0" w:space="0" w:color="auto"/>
            <w:bottom w:val="none" w:sz="0" w:space="0" w:color="auto"/>
            <w:right w:val="none" w:sz="0" w:space="0" w:color="auto"/>
          </w:divBdr>
        </w:div>
        <w:div w:id="813377946">
          <w:marLeft w:val="0"/>
          <w:marRight w:val="0"/>
          <w:marTop w:val="0"/>
          <w:marBottom w:val="0"/>
          <w:divBdr>
            <w:top w:val="none" w:sz="0" w:space="0" w:color="auto"/>
            <w:left w:val="none" w:sz="0" w:space="0" w:color="auto"/>
            <w:bottom w:val="none" w:sz="0" w:space="0" w:color="auto"/>
            <w:right w:val="none" w:sz="0" w:space="0" w:color="auto"/>
          </w:divBdr>
        </w:div>
        <w:div w:id="225454255">
          <w:marLeft w:val="0"/>
          <w:marRight w:val="0"/>
          <w:marTop w:val="0"/>
          <w:marBottom w:val="0"/>
          <w:divBdr>
            <w:top w:val="none" w:sz="0" w:space="0" w:color="auto"/>
            <w:left w:val="none" w:sz="0" w:space="0" w:color="auto"/>
            <w:bottom w:val="none" w:sz="0" w:space="0" w:color="auto"/>
            <w:right w:val="none" w:sz="0" w:space="0" w:color="auto"/>
          </w:divBdr>
        </w:div>
        <w:div w:id="1165630734">
          <w:marLeft w:val="0"/>
          <w:marRight w:val="0"/>
          <w:marTop w:val="0"/>
          <w:marBottom w:val="0"/>
          <w:divBdr>
            <w:top w:val="none" w:sz="0" w:space="0" w:color="auto"/>
            <w:left w:val="none" w:sz="0" w:space="0" w:color="auto"/>
            <w:bottom w:val="none" w:sz="0" w:space="0" w:color="auto"/>
            <w:right w:val="none" w:sz="0" w:space="0" w:color="auto"/>
          </w:divBdr>
        </w:div>
        <w:div w:id="1125855683">
          <w:marLeft w:val="0"/>
          <w:marRight w:val="0"/>
          <w:marTop w:val="0"/>
          <w:marBottom w:val="0"/>
          <w:divBdr>
            <w:top w:val="none" w:sz="0" w:space="0" w:color="auto"/>
            <w:left w:val="none" w:sz="0" w:space="0" w:color="auto"/>
            <w:bottom w:val="none" w:sz="0" w:space="0" w:color="auto"/>
            <w:right w:val="none" w:sz="0" w:space="0" w:color="auto"/>
          </w:divBdr>
        </w:div>
        <w:div w:id="443618110">
          <w:marLeft w:val="0"/>
          <w:marRight w:val="0"/>
          <w:marTop w:val="0"/>
          <w:marBottom w:val="0"/>
          <w:divBdr>
            <w:top w:val="none" w:sz="0" w:space="0" w:color="auto"/>
            <w:left w:val="none" w:sz="0" w:space="0" w:color="auto"/>
            <w:bottom w:val="none" w:sz="0" w:space="0" w:color="auto"/>
            <w:right w:val="none" w:sz="0" w:space="0" w:color="auto"/>
          </w:divBdr>
        </w:div>
        <w:div w:id="1165629019">
          <w:marLeft w:val="0"/>
          <w:marRight w:val="0"/>
          <w:marTop w:val="0"/>
          <w:marBottom w:val="0"/>
          <w:divBdr>
            <w:top w:val="none" w:sz="0" w:space="0" w:color="auto"/>
            <w:left w:val="none" w:sz="0" w:space="0" w:color="auto"/>
            <w:bottom w:val="none" w:sz="0" w:space="0" w:color="auto"/>
            <w:right w:val="none" w:sz="0" w:space="0" w:color="auto"/>
          </w:divBdr>
        </w:div>
        <w:div w:id="746148407">
          <w:marLeft w:val="0"/>
          <w:marRight w:val="0"/>
          <w:marTop w:val="0"/>
          <w:marBottom w:val="0"/>
          <w:divBdr>
            <w:top w:val="none" w:sz="0" w:space="0" w:color="auto"/>
            <w:left w:val="none" w:sz="0" w:space="0" w:color="auto"/>
            <w:bottom w:val="none" w:sz="0" w:space="0" w:color="auto"/>
            <w:right w:val="none" w:sz="0" w:space="0" w:color="auto"/>
          </w:divBdr>
        </w:div>
        <w:div w:id="435248606">
          <w:marLeft w:val="0"/>
          <w:marRight w:val="0"/>
          <w:marTop w:val="0"/>
          <w:marBottom w:val="0"/>
          <w:divBdr>
            <w:top w:val="none" w:sz="0" w:space="0" w:color="auto"/>
            <w:left w:val="none" w:sz="0" w:space="0" w:color="auto"/>
            <w:bottom w:val="none" w:sz="0" w:space="0" w:color="auto"/>
            <w:right w:val="none" w:sz="0" w:space="0" w:color="auto"/>
          </w:divBdr>
        </w:div>
        <w:div w:id="777456917">
          <w:marLeft w:val="0"/>
          <w:marRight w:val="0"/>
          <w:marTop w:val="0"/>
          <w:marBottom w:val="0"/>
          <w:divBdr>
            <w:top w:val="none" w:sz="0" w:space="0" w:color="auto"/>
            <w:left w:val="none" w:sz="0" w:space="0" w:color="auto"/>
            <w:bottom w:val="none" w:sz="0" w:space="0" w:color="auto"/>
            <w:right w:val="none" w:sz="0" w:space="0" w:color="auto"/>
          </w:divBdr>
        </w:div>
        <w:div w:id="1804538660">
          <w:marLeft w:val="0"/>
          <w:marRight w:val="0"/>
          <w:marTop w:val="0"/>
          <w:marBottom w:val="0"/>
          <w:divBdr>
            <w:top w:val="none" w:sz="0" w:space="0" w:color="auto"/>
            <w:left w:val="none" w:sz="0" w:space="0" w:color="auto"/>
            <w:bottom w:val="none" w:sz="0" w:space="0" w:color="auto"/>
            <w:right w:val="none" w:sz="0" w:space="0" w:color="auto"/>
          </w:divBdr>
        </w:div>
        <w:div w:id="1421292488">
          <w:marLeft w:val="0"/>
          <w:marRight w:val="0"/>
          <w:marTop w:val="0"/>
          <w:marBottom w:val="0"/>
          <w:divBdr>
            <w:top w:val="none" w:sz="0" w:space="0" w:color="auto"/>
            <w:left w:val="none" w:sz="0" w:space="0" w:color="auto"/>
            <w:bottom w:val="none" w:sz="0" w:space="0" w:color="auto"/>
            <w:right w:val="none" w:sz="0" w:space="0" w:color="auto"/>
          </w:divBdr>
        </w:div>
        <w:div w:id="540702957">
          <w:marLeft w:val="0"/>
          <w:marRight w:val="0"/>
          <w:marTop w:val="0"/>
          <w:marBottom w:val="0"/>
          <w:divBdr>
            <w:top w:val="none" w:sz="0" w:space="0" w:color="auto"/>
            <w:left w:val="none" w:sz="0" w:space="0" w:color="auto"/>
            <w:bottom w:val="none" w:sz="0" w:space="0" w:color="auto"/>
            <w:right w:val="none" w:sz="0" w:space="0" w:color="auto"/>
          </w:divBdr>
        </w:div>
        <w:div w:id="896478826">
          <w:marLeft w:val="0"/>
          <w:marRight w:val="0"/>
          <w:marTop w:val="0"/>
          <w:marBottom w:val="0"/>
          <w:divBdr>
            <w:top w:val="none" w:sz="0" w:space="0" w:color="auto"/>
            <w:left w:val="none" w:sz="0" w:space="0" w:color="auto"/>
            <w:bottom w:val="none" w:sz="0" w:space="0" w:color="auto"/>
            <w:right w:val="none" w:sz="0" w:space="0" w:color="auto"/>
          </w:divBdr>
        </w:div>
        <w:div w:id="648634131">
          <w:marLeft w:val="0"/>
          <w:marRight w:val="0"/>
          <w:marTop w:val="0"/>
          <w:marBottom w:val="0"/>
          <w:divBdr>
            <w:top w:val="none" w:sz="0" w:space="0" w:color="auto"/>
            <w:left w:val="none" w:sz="0" w:space="0" w:color="auto"/>
            <w:bottom w:val="none" w:sz="0" w:space="0" w:color="auto"/>
            <w:right w:val="none" w:sz="0" w:space="0" w:color="auto"/>
          </w:divBdr>
        </w:div>
        <w:div w:id="1941837534">
          <w:marLeft w:val="0"/>
          <w:marRight w:val="0"/>
          <w:marTop w:val="0"/>
          <w:marBottom w:val="0"/>
          <w:divBdr>
            <w:top w:val="none" w:sz="0" w:space="0" w:color="auto"/>
            <w:left w:val="none" w:sz="0" w:space="0" w:color="auto"/>
            <w:bottom w:val="none" w:sz="0" w:space="0" w:color="auto"/>
            <w:right w:val="none" w:sz="0" w:space="0" w:color="auto"/>
          </w:divBdr>
        </w:div>
        <w:div w:id="1614361441">
          <w:marLeft w:val="0"/>
          <w:marRight w:val="0"/>
          <w:marTop w:val="0"/>
          <w:marBottom w:val="0"/>
          <w:divBdr>
            <w:top w:val="none" w:sz="0" w:space="0" w:color="auto"/>
            <w:left w:val="none" w:sz="0" w:space="0" w:color="auto"/>
            <w:bottom w:val="none" w:sz="0" w:space="0" w:color="auto"/>
            <w:right w:val="none" w:sz="0" w:space="0" w:color="auto"/>
          </w:divBdr>
        </w:div>
        <w:div w:id="447823099">
          <w:marLeft w:val="0"/>
          <w:marRight w:val="0"/>
          <w:marTop w:val="0"/>
          <w:marBottom w:val="0"/>
          <w:divBdr>
            <w:top w:val="none" w:sz="0" w:space="0" w:color="auto"/>
            <w:left w:val="none" w:sz="0" w:space="0" w:color="auto"/>
            <w:bottom w:val="none" w:sz="0" w:space="0" w:color="auto"/>
            <w:right w:val="none" w:sz="0" w:space="0" w:color="auto"/>
          </w:divBdr>
        </w:div>
        <w:div w:id="228078494">
          <w:marLeft w:val="0"/>
          <w:marRight w:val="0"/>
          <w:marTop w:val="0"/>
          <w:marBottom w:val="0"/>
          <w:divBdr>
            <w:top w:val="none" w:sz="0" w:space="0" w:color="auto"/>
            <w:left w:val="none" w:sz="0" w:space="0" w:color="auto"/>
            <w:bottom w:val="none" w:sz="0" w:space="0" w:color="auto"/>
            <w:right w:val="none" w:sz="0" w:space="0" w:color="auto"/>
          </w:divBdr>
        </w:div>
        <w:div w:id="1032153259">
          <w:marLeft w:val="0"/>
          <w:marRight w:val="0"/>
          <w:marTop w:val="0"/>
          <w:marBottom w:val="0"/>
          <w:divBdr>
            <w:top w:val="none" w:sz="0" w:space="0" w:color="auto"/>
            <w:left w:val="none" w:sz="0" w:space="0" w:color="auto"/>
            <w:bottom w:val="none" w:sz="0" w:space="0" w:color="auto"/>
            <w:right w:val="none" w:sz="0" w:space="0" w:color="auto"/>
          </w:divBdr>
        </w:div>
        <w:div w:id="528303536">
          <w:marLeft w:val="0"/>
          <w:marRight w:val="0"/>
          <w:marTop w:val="0"/>
          <w:marBottom w:val="0"/>
          <w:divBdr>
            <w:top w:val="none" w:sz="0" w:space="0" w:color="auto"/>
            <w:left w:val="none" w:sz="0" w:space="0" w:color="auto"/>
            <w:bottom w:val="none" w:sz="0" w:space="0" w:color="auto"/>
            <w:right w:val="none" w:sz="0" w:space="0" w:color="auto"/>
          </w:divBdr>
        </w:div>
        <w:div w:id="125857843">
          <w:marLeft w:val="0"/>
          <w:marRight w:val="0"/>
          <w:marTop w:val="0"/>
          <w:marBottom w:val="0"/>
          <w:divBdr>
            <w:top w:val="none" w:sz="0" w:space="0" w:color="auto"/>
            <w:left w:val="none" w:sz="0" w:space="0" w:color="auto"/>
            <w:bottom w:val="none" w:sz="0" w:space="0" w:color="auto"/>
            <w:right w:val="none" w:sz="0" w:space="0" w:color="auto"/>
          </w:divBdr>
        </w:div>
        <w:div w:id="2056931779">
          <w:marLeft w:val="0"/>
          <w:marRight w:val="0"/>
          <w:marTop w:val="0"/>
          <w:marBottom w:val="0"/>
          <w:divBdr>
            <w:top w:val="none" w:sz="0" w:space="0" w:color="auto"/>
            <w:left w:val="none" w:sz="0" w:space="0" w:color="auto"/>
            <w:bottom w:val="none" w:sz="0" w:space="0" w:color="auto"/>
            <w:right w:val="none" w:sz="0" w:space="0" w:color="auto"/>
          </w:divBdr>
        </w:div>
        <w:div w:id="1543135112">
          <w:marLeft w:val="0"/>
          <w:marRight w:val="0"/>
          <w:marTop w:val="0"/>
          <w:marBottom w:val="0"/>
          <w:divBdr>
            <w:top w:val="none" w:sz="0" w:space="0" w:color="auto"/>
            <w:left w:val="none" w:sz="0" w:space="0" w:color="auto"/>
            <w:bottom w:val="none" w:sz="0" w:space="0" w:color="auto"/>
            <w:right w:val="none" w:sz="0" w:space="0" w:color="auto"/>
          </w:divBdr>
        </w:div>
        <w:div w:id="1982227220">
          <w:marLeft w:val="0"/>
          <w:marRight w:val="0"/>
          <w:marTop w:val="0"/>
          <w:marBottom w:val="0"/>
          <w:divBdr>
            <w:top w:val="none" w:sz="0" w:space="0" w:color="auto"/>
            <w:left w:val="none" w:sz="0" w:space="0" w:color="auto"/>
            <w:bottom w:val="none" w:sz="0" w:space="0" w:color="auto"/>
            <w:right w:val="none" w:sz="0" w:space="0" w:color="auto"/>
          </w:divBdr>
        </w:div>
      </w:divsChild>
    </w:div>
    <w:div w:id="536160165">
      <w:bodyDiv w:val="1"/>
      <w:marLeft w:val="0"/>
      <w:marRight w:val="0"/>
      <w:marTop w:val="0"/>
      <w:marBottom w:val="0"/>
      <w:divBdr>
        <w:top w:val="none" w:sz="0" w:space="0" w:color="auto"/>
        <w:left w:val="none" w:sz="0" w:space="0" w:color="auto"/>
        <w:bottom w:val="none" w:sz="0" w:space="0" w:color="auto"/>
        <w:right w:val="none" w:sz="0" w:space="0" w:color="auto"/>
      </w:divBdr>
    </w:div>
    <w:div w:id="539518869">
      <w:bodyDiv w:val="1"/>
      <w:marLeft w:val="0"/>
      <w:marRight w:val="0"/>
      <w:marTop w:val="0"/>
      <w:marBottom w:val="0"/>
      <w:divBdr>
        <w:top w:val="none" w:sz="0" w:space="0" w:color="auto"/>
        <w:left w:val="none" w:sz="0" w:space="0" w:color="auto"/>
        <w:bottom w:val="none" w:sz="0" w:space="0" w:color="auto"/>
        <w:right w:val="none" w:sz="0" w:space="0" w:color="auto"/>
      </w:divBdr>
    </w:div>
    <w:div w:id="540023338">
      <w:bodyDiv w:val="1"/>
      <w:marLeft w:val="0"/>
      <w:marRight w:val="0"/>
      <w:marTop w:val="0"/>
      <w:marBottom w:val="0"/>
      <w:divBdr>
        <w:top w:val="none" w:sz="0" w:space="0" w:color="auto"/>
        <w:left w:val="none" w:sz="0" w:space="0" w:color="auto"/>
        <w:bottom w:val="none" w:sz="0" w:space="0" w:color="auto"/>
        <w:right w:val="none" w:sz="0" w:space="0" w:color="auto"/>
      </w:divBdr>
    </w:div>
    <w:div w:id="540435702">
      <w:bodyDiv w:val="1"/>
      <w:marLeft w:val="0"/>
      <w:marRight w:val="0"/>
      <w:marTop w:val="0"/>
      <w:marBottom w:val="0"/>
      <w:divBdr>
        <w:top w:val="none" w:sz="0" w:space="0" w:color="auto"/>
        <w:left w:val="none" w:sz="0" w:space="0" w:color="auto"/>
        <w:bottom w:val="none" w:sz="0" w:space="0" w:color="auto"/>
        <w:right w:val="none" w:sz="0" w:space="0" w:color="auto"/>
      </w:divBdr>
    </w:div>
    <w:div w:id="554045767">
      <w:bodyDiv w:val="1"/>
      <w:marLeft w:val="0"/>
      <w:marRight w:val="0"/>
      <w:marTop w:val="0"/>
      <w:marBottom w:val="0"/>
      <w:divBdr>
        <w:top w:val="none" w:sz="0" w:space="0" w:color="auto"/>
        <w:left w:val="none" w:sz="0" w:space="0" w:color="auto"/>
        <w:bottom w:val="none" w:sz="0" w:space="0" w:color="auto"/>
        <w:right w:val="none" w:sz="0" w:space="0" w:color="auto"/>
      </w:divBdr>
    </w:div>
    <w:div w:id="554269554">
      <w:bodyDiv w:val="1"/>
      <w:marLeft w:val="0"/>
      <w:marRight w:val="0"/>
      <w:marTop w:val="0"/>
      <w:marBottom w:val="0"/>
      <w:divBdr>
        <w:top w:val="none" w:sz="0" w:space="0" w:color="auto"/>
        <w:left w:val="none" w:sz="0" w:space="0" w:color="auto"/>
        <w:bottom w:val="none" w:sz="0" w:space="0" w:color="auto"/>
        <w:right w:val="none" w:sz="0" w:space="0" w:color="auto"/>
      </w:divBdr>
    </w:div>
    <w:div w:id="556284504">
      <w:bodyDiv w:val="1"/>
      <w:marLeft w:val="0"/>
      <w:marRight w:val="0"/>
      <w:marTop w:val="0"/>
      <w:marBottom w:val="0"/>
      <w:divBdr>
        <w:top w:val="none" w:sz="0" w:space="0" w:color="auto"/>
        <w:left w:val="none" w:sz="0" w:space="0" w:color="auto"/>
        <w:bottom w:val="none" w:sz="0" w:space="0" w:color="auto"/>
        <w:right w:val="none" w:sz="0" w:space="0" w:color="auto"/>
      </w:divBdr>
    </w:div>
    <w:div w:id="557477505">
      <w:bodyDiv w:val="1"/>
      <w:marLeft w:val="0"/>
      <w:marRight w:val="0"/>
      <w:marTop w:val="0"/>
      <w:marBottom w:val="0"/>
      <w:divBdr>
        <w:top w:val="none" w:sz="0" w:space="0" w:color="auto"/>
        <w:left w:val="none" w:sz="0" w:space="0" w:color="auto"/>
        <w:bottom w:val="none" w:sz="0" w:space="0" w:color="auto"/>
        <w:right w:val="none" w:sz="0" w:space="0" w:color="auto"/>
      </w:divBdr>
    </w:div>
    <w:div w:id="559633614">
      <w:bodyDiv w:val="1"/>
      <w:marLeft w:val="0"/>
      <w:marRight w:val="0"/>
      <w:marTop w:val="0"/>
      <w:marBottom w:val="0"/>
      <w:divBdr>
        <w:top w:val="none" w:sz="0" w:space="0" w:color="auto"/>
        <w:left w:val="none" w:sz="0" w:space="0" w:color="auto"/>
        <w:bottom w:val="none" w:sz="0" w:space="0" w:color="auto"/>
        <w:right w:val="none" w:sz="0" w:space="0" w:color="auto"/>
      </w:divBdr>
    </w:div>
    <w:div w:id="564997687">
      <w:bodyDiv w:val="1"/>
      <w:marLeft w:val="0"/>
      <w:marRight w:val="0"/>
      <w:marTop w:val="0"/>
      <w:marBottom w:val="0"/>
      <w:divBdr>
        <w:top w:val="none" w:sz="0" w:space="0" w:color="auto"/>
        <w:left w:val="none" w:sz="0" w:space="0" w:color="auto"/>
        <w:bottom w:val="none" w:sz="0" w:space="0" w:color="auto"/>
        <w:right w:val="none" w:sz="0" w:space="0" w:color="auto"/>
      </w:divBdr>
    </w:div>
    <w:div w:id="565141794">
      <w:bodyDiv w:val="1"/>
      <w:marLeft w:val="0"/>
      <w:marRight w:val="0"/>
      <w:marTop w:val="0"/>
      <w:marBottom w:val="0"/>
      <w:divBdr>
        <w:top w:val="none" w:sz="0" w:space="0" w:color="auto"/>
        <w:left w:val="none" w:sz="0" w:space="0" w:color="auto"/>
        <w:bottom w:val="none" w:sz="0" w:space="0" w:color="auto"/>
        <w:right w:val="none" w:sz="0" w:space="0" w:color="auto"/>
      </w:divBdr>
    </w:div>
    <w:div w:id="565796750">
      <w:bodyDiv w:val="1"/>
      <w:marLeft w:val="0"/>
      <w:marRight w:val="0"/>
      <w:marTop w:val="0"/>
      <w:marBottom w:val="0"/>
      <w:divBdr>
        <w:top w:val="none" w:sz="0" w:space="0" w:color="auto"/>
        <w:left w:val="none" w:sz="0" w:space="0" w:color="auto"/>
        <w:bottom w:val="none" w:sz="0" w:space="0" w:color="auto"/>
        <w:right w:val="none" w:sz="0" w:space="0" w:color="auto"/>
      </w:divBdr>
    </w:div>
    <w:div w:id="573977055">
      <w:bodyDiv w:val="1"/>
      <w:marLeft w:val="0"/>
      <w:marRight w:val="0"/>
      <w:marTop w:val="0"/>
      <w:marBottom w:val="0"/>
      <w:divBdr>
        <w:top w:val="none" w:sz="0" w:space="0" w:color="auto"/>
        <w:left w:val="none" w:sz="0" w:space="0" w:color="auto"/>
        <w:bottom w:val="none" w:sz="0" w:space="0" w:color="auto"/>
        <w:right w:val="none" w:sz="0" w:space="0" w:color="auto"/>
      </w:divBdr>
    </w:div>
    <w:div w:id="580407028">
      <w:bodyDiv w:val="1"/>
      <w:marLeft w:val="0"/>
      <w:marRight w:val="0"/>
      <w:marTop w:val="0"/>
      <w:marBottom w:val="0"/>
      <w:divBdr>
        <w:top w:val="none" w:sz="0" w:space="0" w:color="auto"/>
        <w:left w:val="none" w:sz="0" w:space="0" w:color="auto"/>
        <w:bottom w:val="none" w:sz="0" w:space="0" w:color="auto"/>
        <w:right w:val="none" w:sz="0" w:space="0" w:color="auto"/>
      </w:divBdr>
    </w:div>
    <w:div w:id="582028305">
      <w:bodyDiv w:val="1"/>
      <w:marLeft w:val="0"/>
      <w:marRight w:val="0"/>
      <w:marTop w:val="0"/>
      <w:marBottom w:val="0"/>
      <w:divBdr>
        <w:top w:val="none" w:sz="0" w:space="0" w:color="auto"/>
        <w:left w:val="none" w:sz="0" w:space="0" w:color="auto"/>
        <w:bottom w:val="none" w:sz="0" w:space="0" w:color="auto"/>
        <w:right w:val="none" w:sz="0" w:space="0" w:color="auto"/>
      </w:divBdr>
    </w:div>
    <w:div w:id="586619070">
      <w:bodyDiv w:val="1"/>
      <w:marLeft w:val="0"/>
      <w:marRight w:val="0"/>
      <w:marTop w:val="0"/>
      <w:marBottom w:val="0"/>
      <w:divBdr>
        <w:top w:val="none" w:sz="0" w:space="0" w:color="auto"/>
        <w:left w:val="none" w:sz="0" w:space="0" w:color="auto"/>
        <w:bottom w:val="none" w:sz="0" w:space="0" w:color="auto"/>
        <w:right w:val="none" w:sz="0" w:space="0" w:color="auto"/>
      </w:divBdr>
    </w:div>
    <w:div w:id="588923802">
      <w:bodyDiv w:val="1"/>
      <w:marLeft w:val="0"/>
      <w:marRight w:val="0"/>
      <w:marTop w:val="0"/>
      <w:marBottom w:val="0"/>
      <w:divBdr>
        <w:top w:val="none" w:sz="0" w:space="0" w:color="auto"/>
        <w:left w:val="none" w:sz="0" w:space="0" w:color="auto"/>
        <w:bottom w:val="none" w:sz="0" w:space="0" w:color="auto"/>
        <w:right w:val="none" w:sz="0" w:space="0" w:color="auto"/>
      </w:divBdr>
    </w:div>
    <w:div w:id="591742649">
      <w:bodyDiv w:val="1"/>
      <w:marLeft w:val="0"/>
      <w:marRight w:val="0"/>
      <w:marTop w:val="0"/>
      <w:marBottom w:val="0"/>
      <w:divBdr>
        <w:top w:val="none" w:sz="0" w:space="0" w:color="auto"/>
        <w:left w:val="none" w:sz="0" w:space="0" w:color="auto"/>
        <w:bottom w:val="none" w:sz="0" w:space="0" w:color="auto"/>
        <w:right w:val="none" w:sz="0" w:space="0" w:color="auto"/>
      </w:divBdr>
    </w:div>
    <w:div w:id="598099184">
      <w:bodyDiv w:val="1"/>
      <w:marLeft w:val="0"/>
      <w:marRight w:val="0"/>
      <w:marTop w:val="0"/>
      <w:marBottom w:val="0"/>
      <w:divBdr>
        <w:top w:val="none" w:sz="0" w:space="0" w:color="auto"/>
        <w:left w:val="none" w:sz="0" w:space="0" w:color="auto"/>
        <w:bottom w:val="none" w:sz="0" w:space="0" w:color="auto"/>
        <w:right w:val="none" w:sz="0" w:space="0" w:color="auto"/>
      </w:divBdr>
    </w:div>
    <w:div w:id="598101576">
      <w:bodyDiv w:val="1"/>
      <w:marLeft w:val="0"/>
      <w:marRight w:val="0"/>
      <w:marTop w:val="0"/>
      <w:marBottom w:val="0"/>
      <w:divBdr>
        <w:top w:val="none" w:sz="0" w:space="0" w:color="auto"/>
        <w:left w:val="none" w:sz="0" w:space="0" w:color="auto"/>
        <w:bottom w:val="none" w:sz="0" w:space="0" w:color="auto"/>
        <w:right w:val="none" w:sz="0" w:space="0" w:color="auto"/>
      </w:divBdr>
    </w:div>
    <w:div w:id="600991465">
      <w:bodyDiv w:val="1"/>
      <w:marLeft w:val="0"/>
      <w:marRight w:val="0"/>
      <w:marTop w:val="0"/>
      <w:marBottom w:val="0"/>
      <w:divBdr>
        <w:top w:val="none" w:sz="0" w:space="0" w:color="auto"/>
        <w:left w:val="none" w:sz="0" w:space="0" w:color="auto"/>
        <w:bottom w:val="none" w:sz="0" w:space="0" w:color="auto"/>
        <w:right w:val="none" w:sz="0" w:space="0" w:color="auto"/>
      </w:divBdr>
    </w:div>
    <w:div w:id="600995207">
      <w:bodyDiv w:val="1"/>
      <w:marLeft w:val="0"/>
      <w:marRight w:val="0"/>
      <w:marTop w:val="0"/>
      <w:marBottom w:val="0"/>
      <w:divBdr>
        <w:top w:val="none" w:sz="0" w:space="0" w:color="auto"/>
        <w:left w:val="none" w:sz="0" w:space="0" w:color="auto"/>
        <w:bottom w:val="none" w:sz="0" w:space="0" w:color="auto"/>
        <w:right w:val="none" w:sz="0" w:space="0" w:color="auto"/>
      </w:divBdr>
    </w:div>
    <w:div w:id="606036704">
      <w:bodyDiv w:val="1"/>
      <w:marLeft w:val="0"/>
      <w:marRight w:val="0"/>
      <w:marTop w:val="0"/>
      <w:marBottom w:val="0"/>
      <w:divBdr>
        <w:top w:val="none" w:sz="0" w:space="0" w:color="auto"/>
        <w:left w:val="none" w:sz="0" w:space="0" w:color="auto"/>
        <w:bottom w:val="none" w:sz="0" w:space="0" w:color="auto"/>
        <w:right w:val="none" w:sz="0" w:space="0" w:color="auto"/>
      </w:divBdr>
    </w:div>
    <w:div w:id="608895048">
      <w:bodyDiv w:val="1"/>
      <w:marLeft w:val="0"/>
      <w:marRight w:val="0"/>
      <w:marTop w:val="0"/>
      <w:marBottom w:val="0"/>
      <w:divBdr>
        <w:top w:val="none" w:sz="0" w:space="0" w:color="auto"/>
        <w:left w:val="none" w:sz="0" w:space="0" w:color="auto"/>
        <w:bottom w:val="none" w:sz="0" w:space="0" w:color="auto"/>
        <w:right w:val="none" w:sz="0" w:space="0" w:color="auto"/>
      </w:divBdr>
    </w:div>
    <w:div w:id="614481343">
      <w:bodyDiv w:val="1"/>
      <w:marLeft w:val="0"/>
      <w:marRight w:val="0"/>
      <w:marTop w:val="0"/>
      <w:marBottom w:val="0"/>
      <w:divBdr>
        <w:top w:val="none" w:sz="0" w:space="0" w:color="auto"/>
        <w:left w:val="none" w:sz="0" w:space="0" w:color="auto"/>
        <w:bottom w:val="none" w:sz="0" w:space="0" w:color="auto"/>
        <w:right w:val="none" w:sz="0" w:space="0" w:color="auto"/>
      </w:divBdr>
    </w:div>
    <w:div w:id="617491649">
      <w:bodyDiv w:val="1"/>
      <w:marLeft w:val="0"/>
      <w:marRight w:val="0"/>
      <w:marTop w:val="0"/>
      <w:marBottom w:val="0"/>
      <w:divBdr>
        <w:top w:val="none" w:sz="0" w:space="0" w:color="auto"/>
        <w:left w:val="none" w:sz="0" w:space="0" w:color="auto"/>
        <w:bottom w:val="none" w:sz="0" w:space="0" w:color="auto"/>
        <w:right w:val="none" w:sz="0" w:space="0" w:color="auto"/>
      </w:divBdr>
    </w:div>
    <w:div w:id="618725533">
      <w:bodyDiv w:val="1"/>
      <w:marLeft w:val="0"/>
      <w:marRight w:val="0"/>
      <w:marTop w:val="0"/>
      <w:marBottom w:val="0"/>
      <w:divBdr>
        <w:top w:val="none" w:sz="0" w:space="0" w:color="auto"/>
        <w:left w:val="none" w:sz="0" w:space="0" w:color="auto"/>
        <w:bottom w:val="none" w:sz="0" w:space="0" w:color="auto"/>
        <w:right w:val="none" w:sz="0" w:space="0" w:color="auto"/>
      </w:divBdr>
    </w:div>
    <w:div w:id="623078804">
      <w:bodyDiv w:val="1"/>
      <w:marLeft w:val="0"/>
      <w:marRight w:val="0"/>
      <w:marTop w:val="0"/>
      <w:marBottom w:val="0"/>
      <w:divBdr>
        <w:top w:val="none" w:sz="0" w:space="0" w:color="auto"/>
        <w:left w:val="none" w:sz="0" w:space="0" w:color="auto"/>
        <w:bottom w:val="none" w:sz="0" w:space="0" w:color="auto"/>
        <w:right w:val="none" w:sz="0" w:space="0" w:color="auto"/>
      </w:divBdr>
    </w:div>
    <w:div w:id="629096842">
      <w:bodyDiv w:val="1"/>
      <w:marLeft w:val="0"/>
      <w:marRight w:val="0"/>
      <w:marTop w:val="0"/>
      <w:marBottom w:val="0"/>
      <w:divBdr>
        <w:top w:val="none" w:sz="0" w:space="0" w:color="auto"/>
        <w:left w:val="none" w:sz="0" w:space="0" w:color="auto"/>
        <w:bottom w:val="none" w:sz="0" w:space="0" w:color="auto"/>
        <w:right w:val="none" w:sz="0" w:space="0" w:color="auto"/>
      </w:divBdr>
    </w:div>
    <w:div w:id="631986964">
      <w:bodyDiv w:val="1"/>
      <w:marLeft w:val="0"/>
      <w:marRight w:val="0"/>
      <w:marTop w:val="0"/>
      <w:marBottom w:val="0"/>
      <w:divBdr>
        <w:top w:val="none" w:sz="0" w:space="0" w:color="auto"/>
        <w:left w:val="none" w:sz="0" w:space="0" w:color="auto"/>
        <w:bottom w:val="none" w:sz="0" w:space="0" w:color="auto"/>
        <w:right w:val="none" w:sz="0" w:space="0" w:color="auto"/>
      </w:divBdr>
    </w:div>
    <w:div w:id="632711179">
      <w:bodyDiv w:val="1"/>
      <w:marLeft w:val="0"/>
      <w:marRight w:val="0"/>
      <w:marTop w:val="0"/>
      <w:marBottom w:val="0"/>
      <w:divBdr>
        <w:top w:val="none" w:sz="0" w:space="0" w:color="auto"/>
        <w:left w:val="none" w:sz="0" w:space="0" w:color="auto"/>
        <w:bottom w:val="none" w:sz="0" w:space="0" w:color="auto"/>
        <w:right w:val="none" w:sz="0" w:space="0" w:color="auto"/>
      </w:divBdr>
    </w:div>
    <w:div w:id="645819638">
      <w:bodyDiv w:val="1"/>
      <w:marLeft w:val="0"/>
      <w:marRight w:val="0"/>
      <w:marTop w:val="0"/>
      <w:marBottom w:val="0"/>
      <w:divBdr>
        <w:top w:val="none" w:sz="0" w:space="0" w:color="auto"/>
        <w:left w:val="none" w:sz="0" w:space="0" w:color="auto"/>
        <w:bottom w:val="none" w:sz="0" w:space="0" w:color="auto"/>
        <w:right w:val="none" w:sz="0" w:space="0" w:color="auto"/>
      </w:divBdr>
    </w:div>
    <w:div w:id="646323141">
      <w:bodyDiv w:val="1"/>
      <w:marLeft w:val="0"/>
      <w:marRight w:val="0"/>
      <w:marTop w:val="0"/>
      <w:marBottom w:val="0"/>
      <w:divBdr>
        <w:top w:val="none" w:sz="0" w:space="0" w:color="auto"/>
        <w:left w:val="none" w:sz="0" w:space="0" w:color="auto"/>
        <w:bottom w:val="none" w:sz="0" w:space="0" w:color="auto"/>
        <w:right w:val="none" w:sz="0" w:space="0" w:color="auto"/>
      </w:divBdr>
    </w:div>
    <w:div w:id="649141152">
      <w:bodyDiv w:val="1"/>
      <w:marLeft w:val="0"/>
      <w:marRight w:val="0"/>
      <w:marTop w:val="0"/>
      <w:marBottom w:val="0"/>
      <w:divBdr>
        <w:top w:val="none" w:sz="0" w:space="0" w:color="auto"/>
        <w:left w:val="none" w:sz="0" w:space="0" w:color="auto"/>
        <w:bottom w:val="none" w:sz="0" w:space="0" w:color="auto"/>
        <w:right w:val="none" w:sz="0" w:space="0" w:color="auto"/>
      </w:divBdr>
    </w:div>
    <w:div w:id="679427078">
      <w:bodyDiv w:val="1"/>
      <w:marLeft w:val="0"/>
      <w:marRight w:val="0"/>
      <w:marTop w:val="0"/>
      <w:marBottom w:val="0"/>
      <w:divBdr>
        <w:top w:val="none" w:sz="0" w:space="0" w:color="auto"/>
        <w:left w:val="none" w:sz="0" w:space="0" w:color="auto"/>
        <w:bottom w:val="none" w:sz="0" w:space="0" w:color="auto"/>
        <w:right w:val="none" w:sz="0" w:space="0" w:color="auto"/>
      </w:divBdr>
    </w:div>
    <w:div w:id="684600817">
      <w:bodyDiv w:val="1"/>
      <w:marLeft w:val="0"/>
      <w:marRight w:val="0"/>
      <w:marTop w:val="0"/>
      <w:marBottom w:val="0"/>
      <w:divBdr>
        <w:top w:val="none" w:sz="0" w:space="0" w:color="auto"/>
        <w:left w:val="none" w:sz="0" w:space="0" w:color="auto"/>
        <w:bottom w:val="none" w:sz="0" w:space="0" w:color="auto"/>
        <w:right w:val="none" w:sz="0" w:space="0" w:color="auto"/>
      </w:divBdr>
    </w:div>
    <w:div w:id="689066517">
      <w:bodyDiv w:val="1"/>
      <w:marLeft w:val="0"/>
      <w:marRight w:val="0"/>
      <w:marTop w:val="0"/>
      <w:marBottom w:val="0"/>
      <w:divBdr>
        <w:top w:val="none" w:sz="0" w:space="0" w:color="auto"/>
        <w:left w:val="none" w:sz="0" w:space="0" w:color="auto"/>
        <w:bottom w:val="none" w:sz="0" w:space="0" w:color="auto"/>
        <w:right w:val="none" w:sz="0" w:space="0" w:color="auto"/>
      </w:divBdr>
    </w:div>
    <w:div w:id="693649656">
      <w:bodyDiv w:val="1"/>
      <w:marLeft w:val="0"/>
      <w:marRight w:val="0"/>
      <w:marTop w:val="0"/>
      <w:marBottom w:val="0"/>
      <w:divBdr>
        <w:top w:val="none" w:sz="0" w:space="0" w:color="auto"/>
        <w:left w:val="none" w:sz="0" w:space="0" w:color="auto"/>
        <w:bottom w:val="none" w:sz="0" w:space="0" w:color="auto"/>
        <w:right w:val="none" w:sz="0" w:space="0" w:color="auto"/>
      </w:divBdr>
    </w:div>
    <w:div w:id="703868843">
      <w:bodyDiv w:val="1"/>
      <w:marLeft w:val="0"/>
      <w:marRight w:val="0"/>
      <w:marTop w:val="0"/>
      <w:marBottom w:val="0"/>
      <w:divBdr>
        <w:top w:val="none" w:sz="0" w:space="0" w:color="auto"/>
        <w:left w:val="none" w:sz="0" w:space="0" w:color="auto"/>
        <w:bottom w:val="none" w:sz="0" w:space="0" w:color="auto"/>
        <w:right w:val="none" w:sz="0" w:space="0" w:color="auto"/>
      </w:divBdr>
    </w:div>
    <w:div w:id="706221736">
      <w:bodyDiv w:val="1"/>
      <w:marLeft w:val="0"/>
      <w:marRight w:val="0"/>
      <w:marTop w:val="0"/>
      <w:marBottom w:val="0"/>
      <w:divBdr>
        <w:top w:val="none" w:sz="0" w:space="0" w:color="auto"/>
        <w:left w:val="none" w:sz="0" w:space="0" w:color="auto"/>
        <w:bottom w:val="none" w:sz="0" w:space="0" w:color="auto"/>
        <w:right w:val="none" w:sz="0" w:space="0" w:color="auto"/>
      </w:divBdr>
    </w:div>
    <w:div w:id="707032208">
      <w:bodyDiv w:val="1"/>
      <w:marLeft w:val="0"/>
      <w:marRight w:val="0"/>
      <w:marTop w:val="0"/>
      <w:marBottom w:val="0"/>
      <w:divBdr>
        <w:top w:val="none" w:sz="0" w:space="0" w:color="auto"/>
        <w:left w:val="none" w:sz="0" w:space="0" w:color="auto"/>
        <w:bottom w:val="none" w:sz="0" w:space="0" w:color="auto"/>
        <w:right w:val="none" w:sz="0" w:space="0" w:color="auto"/>
      </w:divBdr>
    </w:div>
    <w:div w:id="725832623">
      <w:bodyDiv w:val="1"/>
      <w:marLeft w:val="0"/>
      <w:marRight w:val="0"/>
      <w:marTop w:val="0"/>
      <w:marBottom w:val="0"/>
      <w:divBdr>
        <w:top w:val="none" w:sz="0" w:space="0" w:color="auto"/>
        <w:left w:val="none" w:sz="0" w:space="0" w:color="auto"/>
        <w:bottom w:val="none" w:sz="0" w:space="0" w:color="auto"/>
        <w:right w:val="none" w:sz="0" w:space="0" w:color="auto"/>
      </w:divBdr>
    </w:div>
    <w:div w:id="739181909">
      <w:bodyDiv w:val="1"/>
      <w:marLeft w:val="0"/>
      <w:marRight w:val="0"/>
      <w:marTop w:val="0"/>
      <w:marBottom w:val="0"/>
      <w:divBdr>
        <w:top w:val="none" w:sz="0" w:space="0" w:color="auto"/>
        <w:left w:val="none" w:sz="0" w:space="0" w:color="auto"/>
        <w:bottom w:val="none" w:sz="0" w:space="0" w:color="auto"/>
        <w:right w:val="none" w:sz="0" w:space="0" w:color="auto"/>
      </w:divBdr>
    </w:div>
    <w:div w:id="742525408">
      <w:bodyDiv w:val="1"/>
      <w:marLeft w:val="0"/>
      <w:marRight w:val="0"/>
      <w:marTop w:val="0"/>
      <w:marBottom w:val="0"/>
      <w:divBdr>
        <w:top w:val="none" w:sz="0" w:space="0" w:color="auto"/>
        <w:left w:val="none" w:sz="0" w:space="0" w:color="auto"/>
        <w:bottom w:val="none" w:sz="0" w:space="0" w:color="auto"/>
        <w:right w:val="none" w:sz="0" w:space="0" w:color="auto"/>
      </w:divBdr>
    </w:div>
    <w:div w:id="751781164">
      <w:bodyDiv w:val="1"/>
      <w:marLeft w:val="0"/>
      <w:marRight w:val="0"/>
      <w:marTop w:val="0"/>
      <w:marBottom w:val="0"/>
      <w:divBdr>
        <w:top w:val="none" w:sz="0" w:space="0" w:color="auto"/>
        <w:left w:val="none" w:sz="0" w:space="0" w:color="auto"/>
        <w:bottom w:val="none" w:sz="0" w:space="0" w:color="auto"/>
        <w:right w:val="none" w:sz="0" w:space="0" w:color="auto"/>
      </w:divBdr>
    </w:div>
    <w:div w:id="760639448">
      <w:bodyDiv w:val="1"/>
      <w:marLeft w:val="0"/>
      <w:marRight w:val="0"/>
      <w:marTop w:val="0"/>
      <w:marBottom w:val="0"/>
      <w:divBdr>
        <w:top w:val="none" w:sz="0" w:space="0" w:color="auto"/>
        <w:left w:val="none" w:sz="0" w:space="0" w:color="auto"/>
        <w:bottom w:val="none" w:sz="0" w:space="0" w:color="auto"/>
        <w:right w:val="none" w:sz="0" w:space="0" w:color="auto"/>
      </w:divBdr>
    </w:div>
    <w:div w:id="769088255">
      <w:bodyDiv w:val="1"/>
      <w:marLeft w:val="0"/>
      <w:marRight w:val="0"/>
      <w:marTop w:val="0"/>
      <w:marBottom w:val="0"/>
      <w:divBdr>
        <w:top w:val="none" w:sz="0" w:space="0" w:color="auto"/>
        <w:left w:val="none" w:sz="0" w:space="0" w:color="auto"/>
        <w:bottom w:val="none" w:sz="0" w:space="0" w:color="auto"/>
        <w:right w:val="none" w:sz="0" w:space="0" w:color="auto"/>
      </w:divBdr>
    </w:div>
    <w:div w:id="779881318">
      <w:bodyDiv w:val="1"/>
      <w:marLeft w:val="0"/>
      <w:marRight w:val="0"/>
      <w:marTop w:val="0"/>
      <w:marBottom w:val="0"/>
      <w:divBdr>
        <w:top w:val="none" w:sz="0" w:space="0" w:color="auto"/>
        <w:left w:val="none" w:sz="0" w:space="0" w:color="auto"/>
        <w:bottom w:val="none" w:sz="0" w:space="0" w:color="auto"/>
        <w:right w:val="none" w:sz="0" w:space="0" w:color="auto"/>
      </w:divBdr>
    </w:div>
    <w:div w:id="789859857">
      <w:bodyDiv w:val="1"/>
      <w:marLeft w:val="0"/>
      <w:marRight w:val="0"/>
      <w:marTop w:val="0"/>
      <w:marBottom w:val="0"/>
      <w:divBdr>
        <w:top w:val="none" w:sz="0" w:space="0" w:color="auto"/>
        <w:left w:val="none" w:sz="0" w:space="0" w:color="auto"/>
        <w:bottom w:val="none" w:sz="0" w:space="0" w:color="auto"/>
        <w:right w:val="none" w:sz="0" w:space="0" w:color="auto"/>
      </w:divBdr>
    </w:div>
    <w:div w:id="793253708">
      <w:bodyDiv w:val="1"/>
      <w:marLeft w:val="0"/>
      <w:marRight w:val="0"/>
      <w:marTop w:val="0"/>
      <w:marBottom w:val="0"/>
      <w:divBdr>
        <w:top w:val="none" w:sz="0" w:space="0" w:color="auto"/>
        <w:left w:val="none" w:sz="0" w:space="0" w:color="auto"/>
        <w:bottom w:val="none" w:sz="0" w:space="0" w:color="auto"/>
        <w:right w:val="none" w:sz="0" w:space="0" w:color="auto"/>
      </w:divBdr>
    </w:div>
    <w:div w:id="793526816">
      <w:bodyDiv w:val="1"/>
      <w:marLeft w:val="0"/>
      <w:marRight w:val="0"/>
      <w:marTop w:val="0"/>
      <w:marBottom w:val="0"/>
      <w:divBdr>
        <w:top w:val="none" w:sz="0" w:space="0" w:color="auto"/>
        <w:left w:val="none" w:sz="0" w:space="0" w:color="auto"/>
        <w:bottom w:val="none" w:sz="0" w:space="0" w:color="auto"/>
        <w:right w:val="none" w:sz="0" w:space="0" w:color="auto"/>
      </w:divBdr>
    </w:div>
    <w:div w:id="799764056">
      <w:bodyDiv w:val="1"/>
      <w:marLeft w:val="0"/>
      <w:marRight w:val="0"/>
      <w:marTop w:val="0"/>
      <w:marBottom w:val="0"/>
      <w:divBdr>
        <w:top w:val="none" w:sz="0" w:space="0" w:color="auto"/>
        <w:left w:val="none" w:sz="0" w:space="0" w:color="auto"/>
        <w:bottom w:val="none" w:sz="0" w:space="0" w:color="auto"/>
        <w:right w:val="none" w:sz="0" w:space="0" w:color="auto"/>
      </w:divBdr>
    </w:div>
    <w:div w:id="800339610">
      <w:bodyDiv w:val="1"/>
      <w:marLeft w:val="0"/>
      <w:marRight w:val="0"/>
      <w:marTop w:val="0"/>
      <w:marBottom w:val="0"/>
      <w:divBdr>
        <w:top w:val="none" w:sz="0" w:space="0" w:color="auto"/>
        <w:left w:val="none" w:sz="0" w:space="0" w:color="auto"/>
        <w:bottom w:val="none" w:sz="0" w:space="0" w:color="auto"/>
        <w:right w:val="none" w:sz="0" w:space="0" w:color="auto"/>
      </w:divBdr>
    </w:div>
    <w:div w:id="814300455">
      <w:bodyDiv w:val="1"/>
      <w:marLeft w:val="0"/>
      <w:marRight w:val="0"/>
      <w:marTop w:val="0"/>
      <w:marBottom w:val="0"/>
      <w:divBdr>
        <w:top w:val="none" w:sz="0" w:space="0" w:color="auto"/>
        <w:left w:val="none" w:sz="0" w:space="0" w:color="auto"/>
        <w:bottom w:val="none" w:sz="0" w:space="0" w:color="auto"/>
        <w:right w:val="none" w:sz="0" w:space="0" w:color="auto"/>
      </w:divBdr>
    </w:div>
    <w:div w:id="817959506">
      <w:bodyDiv w:val="1"/>
      <w:marLeft w:val="0"/>
      <w:marRight w:val="0"/>
      <w:marTop w:val="0"/>
      <w:marBottom w:val="0"/>
      <w:divBdr>
        <w:top w:val="none" w:sz="0" w:space="0" w:color="auto"/>
        <w:left w:val="none" w:sz="0" w:space="0" w:color="auto"/>
        <w:bottom w:val="none" w:sz="0" w:space="0" w:color="auto"/>
        <w:right w:val="none" w:sz="0" w:space="0" w:color="auto"/>
      </w:divBdr>
    </w:div>
    <w:div w:id="831531949">
      <w:bodyDiv w:val="1"/>
      <w:marLeft w:val="0"/>
      <w:marRight w:val="0"/>
      <w:marTop w:val="0"/>
      <w:marBottom w:val="0"/>
      <w:divBdr>
        <w:top w:val="none" w:sz="0" w:space="0" w:color="auto"/>
        <w:left w:val="none" w:sz="0" w:space="0" w:color="auto"/>
        <w:bottom w:val="none" w:sz="0" w:space="0" w:color="auto"/>
        <w:right w:val="none" w:sz="0" w:space="0" w:color="auto"/>
      </w:divBdr>
    </w:div>
    <w:div w:id="832139782">
      <w:bodyDiv w:val="1"/>
      <w:marLeft w:val="0"/>
      <w:marRight w:val="0"/>
      <w:marTop w:val="0"/>
      <w:marBottom w:val="0"/>
      <w:divBdr>
        <w:top w:val="none" w:sz="0" w:space="0" w:color="auto"/>
        <w:left w:val="none" w:sz="0" w:space="0" w:color="auto"/>
        <w:bottom w:val="none" w:sz="0" w:space="0" w:color="auto"/>
        <w:right w:val="none" w:sz="0" w:space="0" w:color="auto"/>
      </w:divBdr>
    </w:div>
    <w:div w:id="832649974">
      <w:bodyDiv w:val="1"/>
      <w:marLeft w:val="0"/>
      <w:marRight w:val="0"/>
      <w:marTop w:val="0"/>
      <w:marBottom w:val="0"/>
      <w:divBdr>
        <w:top w:val="none" w:sz="0" w:space="0" w:color="auto"/>
        <w:left w:val="none" w:sz="0" w:space="0" w:color="auto"/>
        <w:bottom w:val="none" w:sz="0" w:space="0" w:color="auto"/>
        <w:right w:val="none" w:sz="0" w:space="0" w:color="auto"/>
      </w:divBdr>
    </w:div>
    <w:div w:id="837311619">
      <w:bodyDiv w:val="1"/>
      <w:marLeft w:val="0"/>
      <w:marRight w:val="0"/>
      <w:marTop w:val="0"/>
      <w:marBottom w:val="0"/>
      <w:divBdr>
        <w:top w:val="none" w:sz="0" w:space="0" w:color="auto"/>
        <w:left w:val="none" w:sz="0" w:space="0" w:color="auto"/>
        <w:bottom w:val="none" w:sz="0" w:space="0" w:color="auto"/>
        <w:right w:val="none" w:sz="0" w:space="0" w:color="auto"/>
      </w:divBdr>
    </w:div>
    <w:div w:id="850341698">
      <w:bodyDiv w:val="1"/>
      <w:marLeft w:val="0"/>
      <w:marRight w:val="0"/>
      <w:marTop w:val="0"/>
      <w:marBottom w:val="0"/>
      <w:divBdr>
        <w:top w:val="none" w:sz="0" w:space="0" w:color="auto"/>
        <w:left w:val="none" w:sz="0" w:space="0" w:color="auto"/>
        <w:bottom w:val="none" w:sz="0" w:space="0" w:color="auto"/>
        <w:right w:val="none" w:sz="0" w:space="0" w:color="auto"/>
      </w:divBdr>
    </w:div>
    <w:div w:id="862136639">
      <w:bodyDiv w:val="1"/>
      <w:marLeft w:val="0"/>
      <w:marRight w:val="0"/>
      <w:marTop w:val="0"/>
      <w:marBottom w:val="0"/>
      <w:divBdr>
        <w:top w:val="none" w:sz="0" w:space="0" w:color="auto"/>
        <w:left w:val="none" w:sz="0" w:space="0" w:color="auto"/>
        <w:bottom w:val="none" w:sz="0" w:space="0" w:color="auto"/>
        <w:right w:val="none" w:sz="0" w:space="0" w:color="auto"/>
      </w:divBdr>
    </w:div>
    <w:div w:id="864248438">
      <w:bodyDiv w:val="1"/>
      <w:marLeft w:val="0"/>
      <w:marRight w:val="0"/>
      <w:marTop w:val="0"/>
      <w:marBottom w:val="0"/>
      <w:divBdr>
        <w:top w:val="none" w:sz="0" w:space="0" w:color="auto"/>
        <w:left w:val="none" w:sz="0" w:space="0" w:color="auto"/>
        <w:bottom w:val="none" w:sz="0" w:space="0" w:color="auto"/>
        <w:right w:val="none" w:sz="0" w:space="0" w:color="auto"/>
      </w:divBdr>
    </w:div>
    <w:div w:id="864707975">
      <w:bodyDiv w:val="1"/>
      <w:marLeft w:val="0"/>
      <w:marRight w:val="0"/>
      <w:marTop w:val="0"/>
      <w:marBottom w:val="0"/>
      <w:divBdr>
        <w:top w:val="none" w:sz="0" w:space="0" w:color="auto"/>
        <w:left w:val="none" w:sz="0" w:space="0" w:color="auto"/>
        <w:bottom w:val="none" w:sz="0" w:space="0" w:color="auto"/>
        <w:right w:val="none" w:sz="0" w:space="0" w:color="auto"/>
      </w:divBdr>
    </w:div>
    <w:div w:id="872108143">
      <w:bodyDiv w:val="1"/>
      <w:marLeft w:val="0"/>
      <w:marRight w:val="0"/>
      <w:marTop w:val="0"/>
      <w:marBottom w:val="0"/>
      <w:divBdr>
        <w:top w:val="none" w:sz="0" w:space="0" w:color="auto"/>
        <w:left w:val="none" w:sz="0" w:space="0" w:color="auto"/>
        <w:bottom w:val="none" w:sz="0" w:space="0" w:color="auto"/>
        <w:right w:val="none" w:sz="0" w:space="0" w:color="auto"/>
      </w:divBdr>
    </w:div>
    <w:div w:id="874930792">
      <w:bodyDiv w:val="1"/>
      <w:marLeft w:val="0"/>
      <w:marRight w:val="0"/>
      <w:marTop w:val="0"/>
      <w:marBottom w:val="0"/>
      <w:divBdr>
        <w:top w:val="none" w:sz="0" w:space="0" w:color="auto"/>
        <w:left w:val="none" w:sz="0" w:space="0" w:color="auto"/>
        <w:bottom w:val="none" w:sz="0" w:space="0" w:color="auto"/>
        <w:right w:val="none" w:sz="0" w:space="0" w:color="auto"/>
      </w:divBdr>
    </w:div>
    <w:div w:id="877662078">
      <w:bodyDiv w:val="1"/>
      <w:marLeft w:val="0"/>
      <w:marRight w:val="0"/>
      <w:marTop w:val="0"/>
      <w:marBottom w:val="0"/>
      <w:divBdr>
        <w:top w:val="none" w:sz="0" w:space="0" w:color="auto"/>
        <w:left w:val="none" w:sz="0" w:space="0" w:color="auto"/>
        <w:bottom w:val="none" w:sz="0" w:space="0" w:color="auto"/>
        <w:right w:val="none" w:sz="0" w:space="0" w:color="auto"/>
      </w:divBdr>
    </w:div>
    <w:div w:id="881137630">
      <w:bodyDiv w:val="1"/>
      <w:marLeft w:val="0"/>
      <w:marRight w:val="0"/>
      <w:marTop w:val="0"/>
      <w:marBottom w:val="0"/>
      <w:divBdr>
        <w:top w:val="none" w:sz="0" w:space="0" w:color="auto"/>
        <w:left w:val="none" w:sz="0" w:space="0" w:color="auto"/>
        <w:bottom w:val="none" w:sz="0" w:space="0" w:color="auto"/>
        <w:right w:val="none" w:sz="0" w:space="0" w:color="auto"/>
      </w:divBdr>
    </w:div>
    <w:div w:id="882518248">
      <w:bodyDiv w:val="1"/>
      <w:marLeft w:val="0"/>
      <w:marRight w:val="0"/>
      <w:marTop w:val="0"/>
      <w:marBottom w:val="0"/>
      <w:divBdr>
        <w:top w:val="none" w:sz="0" w:space="0" w:color="auto"/>
        <w:left w:val="none" w:sz="0" w:space="0" w:color="auto"/>
        <w:bottom w:val="none" w:sz="0" w:space="0" w:color="auto"/>
        <w:right w:val="none" w:sz="0" w:space="0" w:color="auto"/>
      </w:divBdr>
    </w:div>
    <w:div w:id="884297157">
      <w:bodyDiv w:val="1"/>
      <w:marLeft w:val="0"/>
      <w:marRight w:val="0"/>
      <w:marTop w:val="0"/>
      <w:marBottom w:val="0"/>
      <w:divBdr>
        <w:top w:val="none" w:sz="0" w:space="0" w:color="auto"/>
        <w:left w:val="none" w:sz="0" w:space="0" w:color="auto"/>
        <w:bottom w:val="none" w:sz="0" w:space="0" w:color="auto"/>
        <w:right w:val="none" w:sz="0" w:space="0" w:color="auto"/>
      </w:divBdr>
    </w:div>
    <w:div w:id="885530758">
      <w:bodyDiv w:val="1"/>
      <w:marLeft w:val="0"/>
      <w:marRight w:val="0"/>
      <w:marTop w:val="0"/>
      <w:marBottom w:val="0"/>
      <w:divBdr>
        <w:top w:val="none" w:sz="0" w:space="0" w:color="auto"/>
        <w:left w:val="none" w:sz="0" w:space="0" w:color="auto"/>
        <w:bottom w:val="none" w:sz="0" w:space="0" w:color="auto"/>
        <w:right w:val="none" w:sz="0" w:space="0" w:color="auto"/>
      </w:divBdr>
    </w:div>
    <w:div w:id="890313695">
      <w:bodyDiv w:val="1"/>
      <w:marLeft w:val="0"/>
      <w:marRight w:val="0"/>
      <w:marTop w:val="0"/>
      <w:marBottom w:val="0"/>
      <w:divBdr>
        <w:top w:val="none" w:sz="0" w:space="0" w:color="auto"/>
        <w:left w:val="none" w:sz="0" w:space="0" w:color="auto"/>
        <w:bottom w:val="none" w:sz="0" w:space="0" w:color="auto"/>
        <w:right w:val="none" w:sz="0" w:space="0" w:color="auto"/>
      </w:divBdr>
    </w:div>
    <w:div w:id="892082335">
      <w:bodyDiv w:val="1"/>
      <w:marLeft w:val="0"/>
      <w:marRight w:val="0"/>
      <w:marTop w:val="0"/>
      <w:marBottom w:val="0"/>
      <w:divBdr>
        <w:top w:val="none" w:sz="0" w:space="0" w:color="auto"/>
        <w:left w:val="none" w:sz="0" w:space="0" w:color="auto"/>
        <w:bottom w:val="none" w:sz="0" w:space="0" w:color="auto"/>
        <w:right w:val="none" w:sz="0" w:space="0" w:color="auto"/>
      </w:divBdr>
    </w:div>
    <w:div w:id="907610230">
      <w:bodyDiv w:val="1"/>
      <w:marLeft w:val="0"/>
      <w:marRight w:val="0"/>
      <w:marTop w:val="0"/>
      <w:marBottom w:val="0"/>
      <w:divBdr>
        <w:top w:val="none" w:sz="0" w:space="0" w:color="auto"/>
        <w:left w:val="none" w:sz="0" w:space="0" w:color="auto"/>
        <w:bottom w:val="none" w:sz="0" w:space="0" w:color="auto"/>
        <w:right w:val="none" w:sz="0" w:space="0" w:color="auto"/>
      </w:divBdr>
    </w:div>
    <w:div w:id="909002097">
      <w:bodyDiv w:val="1"/>
      <w:marLeft w:val="0"/>
      <w:marRight w:val="0"/>
      <w:marTop w:val="0"/>
      <w:marBottom w:val="0"/>
      <w:divBdr>
        <w:top w:val="none" w:sz="0" w:space="0" w:color="auto"/>
        <w:left w:val="none" w:sz="0" w:space="0" w:color="auto"/>
        <w:bottom w:val="none" w:sz="0" w:space="0" w:color="auto"/>
        <w:right w:val="none" w:sz="0" w:space="0" w:color="auto"/>
      </w:divBdr>
    </w:div>
    <w:div w:id="916400308">
      <w:bodyDiv w:val="1"/>
      <w:marLeft w:val="0"/>
      <w:marRight w:val="0"/>
      <w:marTop w:val="0"/>
      <w:marBottom w:val="0"/>
      <w:divBdr>
        <w:top w:val="none" w:sz="0" w:space="0" w:color="auto"/>
        <w:left w:val="none" w:sz="0" w:space="0" w:color="auto"/>
        <w:bottom w:val="none" w:sz="0" w:space="0" w:color="auto"/>
        <w:right w:val="none" w:sz="0" w:space="0" w:color="auto"/>
      </w:divBdr>
    </w:div>
    <w:div w:id="919488364">
      <w:bodyDiv w:val="1"/>
      <w:marLeft w:val="0"/>
      <w:marRight w:val="0"/>
      <w:marTop w:val="0"/>
      <w:marBottom w:val="0"/>
      <w:divBdr>
        <w:top w:val="none" w:sz="0" w:space="0" w:color="auto"/>
        <w:left w:val="none" w:sz="0" w:space="0" w:color="auto"/>
        <w:bottom w:val="none" w:sz="0" w:space="0" w:color="auto"/>
        <w:right w:val="none" w:sz="0" w:space="0" w:color="auto"/>
      </w:divBdr>
    </w:div>
    <w:div w:id="919948937">
      <w:bodyDiv w:val="1"/>
      <w:marLeft w:val="0"/>
      <w:marRight w:val="0"/>
      <w:marTop w:val="0"/>
      <w:marBottom w:val="0"/>
      <w:divBdr>
        <w:top w:val="none" w:sz="0" w:space="0" w:color="auto"/>
        <w:left w:val="none" w:sz="0" w:space="0" w:color="auto"/>
        <w:bottom w:val="none" w:sz="0" w:space="0" w:color="auto"/>
        <w:right w:val="none" w:sz="0" w:space="0" w:color="auto"/>
      </w:divBdr>
    </w:div>
    <w:div w:id="929771935">
      <w:bodyDiv w:val="1"/>
      <w:marLeft w:val="0"/>
      <w:marRight w:val="0"/>
      <w:marTop w:val="0"/>
      <w:marBottom w:val="0"/>
      <w:divBdr>
        <w:top w:val="none" w:sz="0" w:space="0" w:color="auto"/>
        <w:left w:val="none" w:sz="0" w:space="0" w:color="auto"/>
        <w:bottom w:val="none" w:sz="0" w:space="0" w:color="auto"/>
        <w:right w:val="none" w:sz="0" w:space="0" w:color="auto"/>
      </w:divBdr>
    </w:div>
    <w:div w:id="930622660">
      <w:bodyDiv w:val="1"/>
      <w:marLeft w:val="0"/>
      <w:marRight w:val="0"/>
      <w:marTop w:val="0"/>
      <w:marBottom w:val="0"/>
      <w:divBdr>
        <w:top w:val="none" w:sz="0" w:space="0" w:color="auto"/>
        <w:left w:val="none" w:sz="0" w:space="0" w:color="auto"/>
        <w:bottom w:val="none" w:sz="0" w:space="0" w:color="auto"/>
        <w:right w:val="none" w:sz="0" w:space="0" w:color="auto"/>
      </w:divBdr>
    </w:div>
    <w:div w:id="935135117">
      <w:bodyDiv w:val="1"/>
      <w:marLeft w:val="0"/>
      <w:marRight w:val="0"/>
      <w:marTop w:val="0"/>
      <w:marBottom w:val="0"/>
      <w:divBdr>
        <w:top w:val="none" w:sz="0" w:space="0" w:color="auto"/>
        <w:left w:val="none" w:sz="0" w:space="0" w:color="auto"/>
        <w:bottom w:val="none" w:sz="0" w:space="0" w:color="auto"/>
        <w:right w:val="none" w:sz="0" w:space="0" w:color="auto"/>
      </w:divBdr>
    </w:div>
    <w:div w:id="941378580">
      <w:bodyDiv w:val="1"/>
      <w:marLeft w:val="0"/>
      <w:marRight w:val="0"/>
      <w:marTop w:val="0"/>
      <w:marBottom w:val="0"/>
      <w:divBdr>
        <w:top w:val="none" w:sz="0" w:space="0" w:color="auto"/>
        <w:left w:val="none" w:sz="0" w:space="0" w:color="auto"/>
        <w:bottom w:val="none" w:sz="0" w:space="0" w:color="auto"/>
        <w:right w:val="none" w:sz="0" w:space="0" w:color="auto"/>
      </w:divBdr>
    </w:div>
    <w:div w:id="941499235">
      <w:bodyDiv w:val="1"/>
      <w:marLeft w:val="0"/>
      <w:marRight w:val="0"/>
      <w:marTop w:val="0"/>
      <w:marBottom w:val="0"/>
      <w:divBdr>
        <w:top w:val="none" w:sz="0" w:space="0" w:color="auto"/>
        <w:left w:val="none" w:sz="0" w:space="0" w:color="auto"/>
        <w:bottom w:val="none" w:sz="0" w:space="0" w:color="auto"/>
        <w:right w:val="none" w:sz="0" w:space="0" w:color="auto"/>
      </w:divBdr>
    </w:div>
    <w:div w:id="951984998">
      <w:bodyDiv w:val="1"/>
      <w:marLeft w:val="0"/>
      <w:marRight w:val="0"/>
      <w:marTop w:val="0"/>
      <w:marBottom w:val="0"/>
      <w:divBdr>
        <w:top w:val="none" w:sz="0" w:space="0" w:color="auto"/>
        <w:left w:val="none" w:sz="0" w:space="0" w:color="auto"/>
        <w:bottom w:val="none" w:sz="0" w:space="0" w:color="auto"/>
        <w:right w:val="none" w:sz="0" w:space="0" w:color="auto"/>
      </w:divBdr>
    </w:div>
    <w:div w:id="956566081">
      <w:bodyDiv w:val="1"/>
      <w:marLeft w:val="0"/>
      <w:marRight w:val="0"/>
      <w:marTop w:val="0"/>
      <w:marBottom w:val="0"/>
      <w:divBdr>
        <w:top w:val="none" w:sz="0" w:space="0" w:color="auto"/>
        <w:left w:val="none" w:sz="0" w:space="0" w:color="auto"/>
        <w:bottom w:val="none" w:sz="0" w:space="0" w:color="auto"/>
        <w:right w:val="none" w:sz="0" w:space="0" w:color="auto"/>
      </w:divBdr>
    </w:div>
    <w:div w:id="959843941">
      <w:bodyDiv w:val="1"/>
      <w:marLeft w:val="0"/>
      <w:marRight w:val="0"/>
      <w:marTop w:val="0"/>
      <w:marBottom w:val="0"/>
      <w:divBdr>
        <w:top w:val="none" w:sz="0" w:space="0" w:color="auto"/>
        <w:left w:val="none" w:sz="0" w:space="0" w:color="auto"/>
        <w:bottom w:val="none" w:sz="0" w:space="0" w:color="auto"/>
        <w:right w:val="none" w:sz="0" w:space="0" w:color="auto"/>
      </w:divBdr>
    </w:div>
    <w:div w:id="963072383">
      <w:bodyDiv w:val="1"/>
      <w:marLeft w:val="0"/>
      <w:marRight w:val="0"/>
      <w:marTop w:val="0"/>
      <w:marBottom w:val="0"/>
      <w:divBdr>
        <w:top w:val="none" w:sz="0" w:space="0" w:color="auto"/>
        <w:left w:val="none" w:sz="0" w:space="0" w:color="auto"/>
        <w:bottom w:val="none" w:sz="0" w:space="0" w:color="auto"/>
        <w:right w:val="none" w:sz="0" w:space="0" w:color="auto"/>
      </w:divBdr>
    </w:div>
    <w:div w:id="963921290">
      <w:bodyDiv w:val="1"/>
      <w:marLeft w:val="0"/>
      <w:marRight w:val="0"/>
      <w:marTop w:val="0"/>
      <w:marBottom w:val="0"/>
      <w:divBdr>
        <w:top w:val="none" w:sz="0" w:space="0" w:color="auto"/>
        <w:left w:val="none" w:sz="0" w:space="0" w:color="auto"/>
        <w:bottom w:val="none" w:sz="0" w:space="0" w:color="auto"/>
        <w:right w:val="none" w:sz="0" w:space="0" w:color="auto"/>
      </w:divBdr>
    </w:div>
    <w:div w:id="966619298">
      <w:bodyDiv w:val="1"/>
      <w:marLeft w:val="0"/>
      <w:marRight w:val="0"/>
      <w:marTop w:val="0"/>
      <w:marBottom w:val="0"/>
      <w:divBdr>
        <w:top w:val="none" w:sz="0" w:space="0" w:color="auto"/>
        <w:left w:val="none" w:sz="0" w:space="0" w:color="auto"/>
        <w:bottom w:val="none" w:sz="0" w:space="0" w:color="auto"/>
        <w:right w:val="none" w:sz="0" w:space="0" w:color="auto"/>
      </w:divBdr>
    </w:div>
    <w:div w:id="970747911">
      <w:bodyDiv w:val="1"/>
      <w:marLeft w:val="0"/>
      <w:marRight w:val="0"/>
      <w:marTop w:val="0"/>
      <w:marBottom w:val="0"/>
      <w:divBdr>
        <w:top w:val="none" w:sz="0" w:space="0" w:color="auto"/>
        <w:left w:val="none" w:sz="0" w:space="0" w:color="auto"/>
        <w:bottom w:val="none" w:sz="0" w:space="0" w:color="auto"/>
        <w:right w:val="none" w:sz="0" w:space="0" w:color="auto"/>
      </w:divBdr>
    </w:div>
    <w:div w:id="975256342">
      <w:bodyDiv w:val="1"/>
      <w:marLeft w:val="0"/>
      <w:marRight w:val="0"/>
      <w:marTop w:val="0"/>
      <w:marBottom w:val="0"/>
      <w:divBdr>
        <w:top w:val="none" w:sz="0" w:space="0" w:color="auto"/>
        <w:left w:val="none" w:sz="0" w:space="0" w:color="auto"/>
        <w:bottom w:val="none" w:sz="0" w:space="0" w:color="auto"/>
        <w:right w:val="none" w:sz="0" w:space="0" w:color="auto"/>
      </w:divBdr>
    </w:div>
    <w:div w:id="981271371">
      <w:bodyDiv w:val="1"/>
      <w:marLeft w:val="0"/>
      <w:marRight w:val="0"/>
      <w:marTop w:val="0"/>
      <w:marBottom w:val="0"/>
      <w:divBdr>
        <w:top w:val="none" w:sz="0" w:space="0" w:color="auto"/>
        <w:left w:val="none" w:sz="0" w:space="0" w:color="auto"/>
        <w:bottom w:val="none" w:sz="0" w:space="0" w:color="auto"/>
        <w:right w:val="none" w:sz="0" w:space="0" w:color="auto"/>
      </w:divBdr>
    </w:div>
    <w:div w:id="995954572">
      <w:bodyDiv w:val="1"/>
      <w:marLeft w:val="0"/>
      <w:marRight w:val="0"/>
      <w:marTop w:val="0"/>
      <w:marBottom w:val="0"/>
      <w:divBdr>
        <w:top w:val="none" w:sz="0" w:space="0" w:color="auto"/>
        <w:left w:val="none" w:sz="0" w:space="0" w:color="auto"/>
        <w:bottom w:val="none" w:sz="0" w:space="0" w:color="auto"/>
        <w:right w:val="none" w:sz="0" w:space="0" w:color="auto"/>
      </w:divBdr>
    </w:div>
    <w:div w:id="1002004950">
      <w:bodyDiv w:val="1"/>
      <w:marLeft w:val="0"/>
      <w:marRight w:val="0"/>
      <w:marTop w:val="0"/>
      <w:marBottom w:val="0"/>
      <w:divBdr>
        <w:top w:val="none" w:sz="0" w:space="0" w:color="auto"/>
        <w:left w:val="none" w:sz="0" w:space="0" w:color="auto"/>
        <w:bottom w:val="none" w:sz="0" w:space="0" w:color="auto"/>
        <w:right w:val="none" w:sz="0" w:space="0" w:color="auto"/>
      </w:divBdr>
    </w:div>
    <w:div w:id="1009601966">
      <w:bodyDiv w:val="1"/>
      <w:marLeft w:val="0"/>
      <w:marRight w:val="0"/>
      <w:marTop w:val="0"/>
      <w:marBottom w:val="0"/>
      <w:divBdr>
        <w:top w:val="none" w:sz="0" w:space="0" w:color="auto"/>
        <w:left w:val="none" w:sz="0" w:space="0" w:color="auto"/>
        <w:bottom w:val="none" w:sz="0" w:space="0" w:color="auto"/>
        <w:right w:val="none" w:sz="0" w:space="0" w:color="auto"/>
      </w:divBdr>
    </w:div>
    <w:div w:id="1010135864">
      <w:bodyDiv w:val="1"/>
      <w:marLeft w:val="0"/>
      <w:marRight w:val="0"/>
      <w:marTop w:val="0"/>
      <w:marBottom w:val="0"/>
      <w:divBdr>
        <w:top w:val="none" w:sz="0" w:space="0" w:color="auto"/>
        <w:left w:val="none" w:sz="0" w:space="0" w:color="auto"/>
        <w:bottom w:val="none" w:sz="0" w:space="0" w:color="auto"/>
        <w:right w:val="none" w:sz="0" w:space="0" w:color="auto"/>
      </w:divBdr>
    </w:div>
    <w:div w:id="1013261396">
      <w:bodyDiv w:val="1"/>
      <w:marLeft w:val="0"/>
      <w:marRight w:val="0"/>
      <w:marTop w:val="0"/>
      <w:marBottom w:val="0"/>
      <w:divBdr>
        <w:top w:val="none" w:sz="0" w:space="0" w:color="auto"/>
        <w:left w:val="none" w:sz="0" w:space="0" w:color="auto"/>
        <w:bottom w:val="none" w:sz="0" w:space="0" w:color="auto"/>
        <w:right w:val="none" w:sz="0" w:space="0" w:color="auto"/>
      </w:divBdr>
      <w:divsChild>
        <w:div w:id="328290509">
          <w:marLeft w:val="0"/>
          <w:marRight w:val="0"/>
          <w:marTop w:val="0"/>
          <w:marBottom w:val="0"/>
          <w:divBdr>
            <w:top w:val="none" w:sz="0" w:space="0" w:color="auto"/>
            <w:left w:val="none" w:sz="0" w:space="0" w:color="auto"/>
            <w:bottom w:val="none" w:sz="0" w:space="0" w:color="auto"/>
            <w:right w:val="none" w:sz="0" w:space="0" w:color="auto"/>
          </w:divBdr>
        </w:div>
        <w:div w:id="1707634616">
          <w:marLeft w:val="0"/>
          <w:marRight w:val="0"/>
          <w:marTop w:val="0"/>
          <w:marBottom w:val="0"/>
          <w:divBdr>
            <w:top w:val="none" w:sz="0" w:space="0" w:color="auto"/>
            <w:left w:val="none" w:sz="0" w:space="0" w:color="auto"/>
            <w:bottom w:val="none" w:sz="0" w:space="0" w:color="auto"/>
            <w:right w:val="none" w:sz="0" w:space="0" w:color="auto"/>
          </w:divBdr>
        </w:div>
        <w:div w:id="129175795">
          <w:marLeft w:val="0"/>
          <w:marRight w:val="0"/>
          <w:marTop w:val="0"/>
          <w:marBottom w:val="0"/>
          <w:divBdr>
            <w:top w:val="none" w:sz="0" w:space="0" w:color="auto"/>
            <w:left w:val="none" w:sz="0" w:space="0" w:color="auto"/>
            <w:bottom w:val="none" w:sz="0" w:space="0" w:color="auto"/>
            <w:right w:val="none" w:sz="0" w:space="0" w:color="auto"/>
          </w:divBdr>
        </w:div>
        <w:div w:id="1257791874">
          <w:marLeft w:val="0"/>
          <w:marRight w:val="0"/>
          <w:marTop w:val="0"/>
          <w:marBottom w:val="0"/>
          <w:divBdr>
            <w:top w:val="none" w:sz="0" w:space="0" w:color="auto"/>
            <w:left w:val="none" w:sz="0" w:space="0" w:color="auto"/>
            <w:bottom w:val="none" w:sz="0" w:space="0" w:color="auto"/>
            <w:right w:val="none" w:sz="0" w:space="0" w:color="auto"/>
          </w:divBdr>
        </w:div>
        <w:div w:id="1365984441">
          <w:marLeft w:val="0"/>
          <w:marRight w:val="0"/>
          <w:marTop w:val="0"/>
          <w:marBottom w:val="0"/>
          <w:divBdr>
            <w:top w:val="none" w:sz="0" w:space="0" w:color="auto"/>
            <w:left w:val="none" w:sz="0" w:space="0" w:color="auto"/>
            <w:bottom w:val="none" w:sz="0" w:space="0" w:color="auto"/>
            <w:right w:val="none" w:sz="0" w:space="0" w:color="auto"/>
          </w:divBdr>
        </w:div>
        <w:div w:id="287275122">
          <w:marLeft w:val="0"/>
          <w:marRight w:val="0"/>
          <w:marTop w:val="0"/>
          <w:marBottom w:val="0"/>
          <w:divBdr>
            <w:top w:val="none" w:sz="0" w:space="0" w:color="auto"/>
            <w:left w:val="none" w:sz="0" w:space="0" w:color="auto"/>
            <w:bottom w:val="none" w:sz="0" w:space="0" w:color="auto"/>
            <w:right w:val="none" w:sz="0" w:space="0" w:color="auto"/>
          </w:divBdr>
        </w:div>
        <w:div w:id="1185899385">
          <w:marLeft w:val="0"/>
          <w:marRight w:val="0"/>
          <w:marTop w:val="0"/>
          <w:marBottom w:val="0"/>
          <w:divBdr>
            <w:top w:val="none" w:sz="0" w:space="0" w:color="auto"/>
            <w:left w:val="none" w:sz="0" w:space="0" w:color="auto"/>
            <w:bottom w:val="none" w:sz="0" w:space="0" w:color="auto"/>
            <w:right w:val="none" w:sz="0" w:space="0" w:color="auto"/>
          </w:divBdr>
        </w:div>
        <w:div w:id="913660129">
          <w:marLeft w:val="0"/>
          <w:marRight w:val="0"/>
          <w:marTop w:val="0"/>
          <w:marBottom w:val="0"/>
          <w:divBdr>
            <w:top w:val="none" w:sz="0" w:space="0" w:color="auto"/>
            <w:left w:val="none" w:sz="0" w:space="0" w:color="auto"/>
            <w:bottom w:val="none" w:sz="0" w:space="0" w:color="auto"/>
            <w:right w:val="none" w:sz="0" w:space="0" w:color="auto"/>
          </w:divBdr>
        </w:div>
        <w:div w:id="1247886955">
          <w:marLeft w:val="0"/>
          <w:marRight w:val="0"/>
          <w:marTop w:val="0"/>
          <w:marBottom w:val="0"/>
          <w:divBdr>
            <w:top w:val="none" w:sz="0" w:space="0" w:color="auto"/>
            <w:left w:val="none" w:sz="0" w:space="0" w:color="auto"/>
            <w:bottom w:val="none" w:sz="0" w:space="0" w:color="auto"/>
            <w:right w:val="none" w:sz="0" w:space="0" w:color="auto"/>
          </w:divBdr>
        </w:div>
        <w:div w:id="505172630">
          <w:marLeft w:val="0"/>
          <w:marRight w:val="0"/>
          <w:marTop w:val="0"/>
          <w:marBottom w:val="0"/>
          <w:divBdr>
            <w:top w:val="none" w:sz="0" w:space="0" w:color="auto"/>
            <w:left w:val="none" w:sz="0" w:space="0" w:color="auto"/>
            <w:bottom w:val="none" w:sz="0" w:space="0" w:color="auto"/>
            <w:right w:val="none" w:sz="0" w:space="0" w:color="auto"/>
          </w:divBdr>
        </w:div>
        <w:div w:id="1433433765">
          <w:marLeft w:val="0"/>
          <w:marRight w:val="0"/>
          <w:marTop w:val="0"/>
          <w:marBottom w:val="0"/>
          <w:divBdr>
            <w:top w:val="none" w:sz="0" w:space="0" w:color="auto"/>
            <w:left w:val="none" w:sz="0" w:space="0" w:color="auto"/>
            <w:bottom w:val="none" w:sz="0" w:space="0" w:color="auto"/>
            <w:right w:val="none" w:sz="0" w:space="0" w:color="auto"/>
          </w:divBdr>
        </w:div>
        <w:div w:id="1108038352">
          <w:marLeft w:val="0"/>
          <w:marRight w:val="0"/>
          <w:marTop w:val="0"/>
          <w:marBottom w:val="0"/>
          <w:divBdr>
            <w:top w:val="none" w:sz="0" w:space="0" w:color="auto"/>
            <w:left w:val="none" w:sz="0" w:space="0" w:color="auto"/>
            <w:bottom w:val="none" w:sz="0" w:space="0" w:color="auto"/>
            <w:right w:val="none" w:sz="0" w:space="0" w:color="auto"/>
          </w:divBdr>
        </w:div>
        <w:div w:id="220362866">
          <w:marLeft w:val="0"/>
          <w:marRight w:val="0"/>
          <w:marTop w:val="0"/>
          <w:marBottom w:val="0"/>
          <w:divBdr>
            <w:top w:val="none" w:sz="0" w:space="0" w:color="auto"/>
            <w:left w:val="none" w:sz="0" w:space="0" w:color="auto"/>
            <w:bottom w:val="none" w:sz="0" w:space="0" w:color="auto"/>
            <w:right w:val="none" w:sz="0" w:space="0" w:color="auto"/>
          </w:divBdr>
        </w:div>
        <w:div w:id="1252936333">
          <w:marLeft w:val="0"/>
          <w:marRight w:val="0"/>
          <w:marTop w:val="0"/>
          <w:marBottom w:val="0"/>
          <w:divBdr>
            <w:top w:val="none" w:sz="0" w:space="0" w:color="auto"/>
            <w:left w:val="none" w:sz="0" w:space="0" w:color="auto"/>
            <w:bottom w:val="none" w:sz="0" w:space="0" w:color="auto"/>
            <w:right w:val="none" w:sz="0" w:space="0" w:color="auto"/>
          </w:divBdr>
        </w:div>
        <w:div w:id="653339116">
          <w:marLeft w:val="0"/>
          <w:marRight w:val="0"/>
          <w:marTop w:val="0"/>
          <w:marBottom w:val="0"/>
          <w:divBdr>
            <w:top w:val="none" w:sz="0" w:space="0" w:color="auto"/>
            <w:left w:val="none" w:sz="0" w:space="0" w:color="auto"/>
            <w:bottom w:val="none" w:sz="0" w:space="0" w:color="auto"/>
            <w:right w:val="none" w:sz="0" w:space="0" w:color="auto"/>
          </w:divBdr>
        </w:div>
        <w:div w:id="1357929328">
          <w:marLeft w:val="0"/>
          <w:marRight w:val="0"/>
          <w:marTop w:val="0"/>
          <w:marBottom w:val="0"/>
          <w:divBdr>
            <w:top w:val="none" w:sz="0" w:space="0" w:color="auto"/>
            <w:left w:val="none" w:sz="0" w:space="0" w:color="auto"/>
            <w:bottom w:val="none" w:sz="0" w:space="0" w:color="auto"/>
            <w:right w:val="none" w:sz="0" w:space="0" w:color="auto"/>
          </w:divBdr>
        </w:div>
        <w:div w:id="2062047113">
          <w:marLeft w:val="0"/>
          <w:marRight w:val="0"/>
          <w:marTop w:val="0"/>
          <w:marBottom w:val="0"/>
          <w:divBdr>
            <w:top w:val="none" w:sz="0" w:space="0" w:color="auto"/>
            <w:left w:val="none" w:sz="0" w:space="0" w:color="auto"/>
            <w:bottom w:val="none" w:sz="0" w:space="0" w:color="auto"/>
            <w:right w:val="none" w:sz="0" w:space="0" w:color="auto"/>
          </w:divBdr>
        </w:div>
      </w:divsChild>
    </w:div>
    <w:div w:id="1019894881">
      <w:bodyDiv w:val="1"/>
      <w:marLeft w:val="0"/>
      <w:marRight w:val="0"/>
      <w:marTop w:val="0"/>
      <w:marBottom w:val="0"/>
      <w:divBdr>
        <w:top w:val="none" w:sz="0" w:space="0" w:color="auto"/>
        <w:left w:val="none" w:sz="0" w:space="0" w:color="auto"/>
        <w:bottom w:val="none" w:sz="0" w:space="0" w:color="auto"/>
        <w:right w:val="none" w:sz="0" w:space="0" w:color="auto"/>
      </w:divBdr>
    </w:div>
    <w:div w:id="1021932654">
      <w:bodyDiv w:val="1"/>
      <w:marLeft w:val="0"/>
      <w:marRight w:val="0"/>
      <w:marTop w:val="0"/>
      <w:marBottom w:val="0"/>
      <w:divBdr>
        <w:top w:val="none" w:sz="0" w:space="0" w:color="auto"/>
        <w:left w:val="none" w:sz="0" w:space="0" w:color="auto"/>
        <w:bottom w:val="none" w:sz="0" w:space="0" w:color="auto"/>
        <w:right w:val="none" w:sz="0" w:space="0" w:color="auto"/>
      </w:divBdr>
    </w:div>
    <w:div w:id="1026180013">
      <w:bodyDiv w:val="1"/>
      <w:marLeft w:val="0"/>
      <w:marRight w:val="0"/>
      <w:marTop w:val="0"/>
      <w:marBottom w:val="0"/>
      <w:divBdr>
        <w:top w:val="none" w:sz="0" w:space="0" w:color="auto"/>
        <w:left w:val="none" w:sz="0" w:space="0" w:color="auto"/>
        <w:bottom w:val="none" w:sz="0" w:space="0" w:color="auto"/>
        <w:right w:val="none" w:sz="0" w:space="0" w:color="auto"/>
      </w:divBdr>
    </w:div>
    <w:div w:id="1040014715">
      <w:bodyDiv w:val="1"/>
      <w:marLeft w:val="0"/>
      <w:marRight w:val="0"/>
      <w:marTop w:val="0"/>
      <w:marBottom w:val="0"/>
      <w:divBdr>
        <w:top w:val="none" w:sz="0" w:space="0" w:color="auto"/>
        <w:left w:val="none" w:sz="0" w:space="0" w:color="auto"/>
        <w:bottom w:val="none" w:sz="0" w:space="0" w:color="auto"/>
        <w:right w:val="none" w:sz="0" w:space="0" w:color="auto"/>
      </w:divBdr>
    </w:div>
    <w:div w:id="1043362438">
      <w:bodyDiv w:val="1"/>
      <w:marLeft w:val="0"/>
      <w:marRight w:val="0"/>
      <w:marTop w:val="0"/>
      <w:marBottom w:val="0"/>
      <w:divBdr>
        <w:top w:val="none" w:sz="0" w:space="0" w:color="auto"/>
        <w:left w:val="none" w:sz="0" w:space="0" w:color="auto"/>
        <w:bottom w:val="none" w:sz="0" w:space="0" w:color="auto"/>
        <w:right w:val="none" w:sz="0" w:space="0" w:color="auto"/>
      </w:divBdr>
    </w:div>
    <w:div w:id="1050420394">
      <w:bodyDiv w:val="1"/>
      <w:marLeft w:val="0"/>
      <w:marRight w:val="0"/>
      <w:marTop w:val="0"/>
      <w:marBottom w:val="0"/>
      <w:divBdr>
        <w:top w:val="none" w:sz="0" w:space="0" w:color="auto"/>
        <w:left w:val="none" w:sz="0" w:space="0" w:color="auto"/>
        <w:bottom w:val="none" w:sz="0" w:space="0" w:color="auto"/>
        <w:right w:val="none" w:sz="0" w:space="0" w:color="auto"/>
      </w:divBdr>
    </w:div>
    <w:div w:id="1057625268">
      <w:bodyDiv w:val="1"/>
      <w:marLeft w:val="0"/>
      <w:marRight w:val="0"/>
      <w:marTop w:val="0"/>
      <w:marBottom w:val="0"/>
      <w:divBdr>
        <w:top w:val="none" w:sz="0" w:space="0" w:color="auto"/>
        <w:left w:val="none" w:sz="0" w:space="0" w:color="auto"/>
        <w:bottom w:val="none" w:sz="0" w:space="0" w:color="auto"/>
        <w:right w:val="none" w:sz="0" w:space="0" w:color="auto"/>
      </w:divBdr>
    </w:div>
    <w:div w:id="1062756730">
      <w:bodyDiv w:val="1"/>
      <w:marLeft w:val="0"/>
      <w:marRight w:val="0"/>
      <w:marTop w:val="0"/>
      <w:marBottom w:val="0"/>
      <w:divBdr>
        <w:top w:val="none" w:sz="0" w:space="0" w:color="auto"/>
        <w:left w:val="none" w:sz="0" w:space="0" w:color="auto"/>
        <w:bottom w:val="none" w:sz="0" w:space="0" w:color="auto"/>
        <w:right w:val="none" w:sz="0" w:space="0" w:color="auto"/>
      </w:divBdr>
    </w:div>
    <w:div w:id="1065446518">
      <w:bodyDiv w:val="1"/>
      <w:marLeft w:val="0"/>
      <w:marRight w:val="0"/>
      <w:marTop w:val="0"/>
      <w:marBottom w:val="0"/>
      <w:divBdr>
        <w:top w:val="none" w:sz="0" w:space="0" w:color="auto"/>
        <w:left w:val="none" w:sz="0" w:space="0" w:color="auto"/>
        <w:bottom w:val="none" w:sz="0" w:space="0" w:color="auto"/>
        <w:right w:val="none" w:sz="0" w:space="0" w:color="auto"/>
      </w:divBdr>
    </w:div>
    <w:div w:id="1072847848">
      <w:bodyDiv w:val="1"/>
      <w:marLeft w:val="0"/>
      <w:marRight w:val="0"/>
      <w:marTop w:val="0"/>
      <w:marBottom w:val="0"/>
      <w:divBdr>
        <w:top w:val="none" w:sz="0" w:space="0" w:color="auto"/>
        <w:left w:val="none" w:sz="0" w:space="0" w:color="auto"/>
        <w:bottom w:val="none" w:sz="0" w:space="0" w:color="auto"/>
        <w:right w:val="none" w:sz="0" w:space="0" w:color="auto"/>
      </w:divBdr>
    </w:div>
    <w:div w:id="1085305573">
      <w:bodyDiv w:val="1"/>
      <w:marLeft w:val="0"/>
      <w:marRight w:val="0"/>
      <w:marTop w:val="0"/>
      <w:marBottom w:val="0"/>
      <w:divBdr>
        <w:top w:val="none" w:sz="0" w:space="0" w:color="auto"/>
        <w:left w:val="none" w:sz="0" w:space="0" w:color="auto"/>
        <w:bottom w:val="none" w:sz="0" w:space="0" w:color="auto"/>
        <w:right w:val="none" w:sz="0" w:space="0" w:color="auto"/>
      </w:divBdr>
    </w:div>
    <w:div w:id="1088892137">
      <w:bodyDiv w:val="1"/>
      <w:marLeft w:val="0"/>
      <w:marRight w:val="0"/>
      <w:marTop w:val="0"/>
      <w:marBottom w:val="0"/>
      <w:divBdr>
        <w:top w:val="none" w:sz="0" w:space="0" w:color="auto"/>
        <w:left w:val="none" w:sz="0" w:space="0" w:color="auto"/>
        <w:bottom w:val="none" w:sz="0" w:space="0" w:color="auto"/>
        <w:right w:val="none" w:sz="0" w:space="0" w:color="auto"/>
      </w:divBdr>
    </w:div>
    <w:div w:id="1098134617">
      <w:bodyDiv w:val="1"/>
      <w:marLeft w:val="0"/>
      <w:marRight w:val="0"/>
      <w:marTop w:val="0"/>
      <w:marBottom w:val="0"/>
      <w:divBdr>
        <w:top w:val="none" w:sz="0" w:space="0" w:color="auto"/>
        <w:left w:val="none" w:sz="0" w:space="0" w:color="auto"/>
        <w:bottom w:val="none" w:sz="0" w:space="0" w:color="auto"/>
        <w:right w:val="none" w:sz="0" w:space="0" w:color="auto"/>
      </w:divBdr>
    </w:div>
    <w:div w:id="1099721180">
      <w:bodyDiv w:val="1"/>
      <w:marLeft w:val="0"/>
      <w:marRight w:val="0"/>
      <w:marTop w:val="0"/>
      <w:marBottom w:val="0"/>
      <w:divBdr>
        <w:top w:val="none" w:sz="0" w:space="0" w:color="auto"/>
        <w:left w:val="none" w:sz="0" w:space="0" w:color="auto"/>
        <w:bottom w:val="none" w:sz="0" w:space="0" w:color="auto"/>
        <w:right w:val="none" w:sz="0" w:space="0" w:color="auto"/>
      </w:divBdr>
    </w:div>
    <w:div w:id="1103305901">
      <w:bodyDiv w:val="1"/>
      <w:marLeft w:val="0"/>
      <w:marRight w:val="0"/>
      <w:marTop w:val="0"/>
      <w:marBottom w:val="0"/>
      <w:divBdr>
        <w:top w:val="none" w:sz="0" w:space="0" w:color="auto"/>
        <w:left w:val="none" w:sz="0" w:space="0" w:color="auto"/>
        <w:bottom w:val="none" w:sz="0" w:space="0" w:color="auto"/>
        <w:right w:val="none" w:sz="0" w:space="0" w:color="auto"/>
      </w:divBdr>
    </w:div>
    <w:div w:id="1110707636">
      <w:bodyDiv w:val="1"/>
      <w:marLeft w:val="0"/>
      <w:marRight w:val="0"/>
      <w:marTop w:val="0"/>
      <w:marBottom w:val="0"/>
      <w:divBdr>
        <w:top w:val="none" w:sz="0" w:space="0" w:color="auto"/>
        <w:left w:val="none" w:sz="0" w:space="0" w:color="auto"/>
        <w:bottom w:val="none" w:sz="0" w:space="0" w:color="auto"/>
        <w:right w:val="none" w:sz="0" w:space="0" w:color="auto"/>
      </w:divBdr>
    </w:div>
    <w:div w:id="1111318423">
      <w:bodyDiv w:val="1"/>
      <w:marLeft w:val="0"/>
      <w:marRight w:val="0"/>
      <w:marTop w:val="0"/>
      <w:marBottom w:val="0"/>
      <w:divBdr>
        <w:top w:val="none" w:sz="0" w:space="0" w:color="auto"/>
        <w:left w:val="none" w:sz="0" w:space="0" w:color="auto"/>
        <w:bottom w:val="none" w:sz="0" w:space="0" w:color="auto"/>
        <w:right w:val="none" w:sz="0" w:space="0" w:color="auto"/>
      </w:divBdr>
    </w:div>
    <w:div w:id="1113596550">
      <w:bodyDiv w:val="1"/>
      <w:marLeft w:val="0"/>
      <w:marRight w:val="0"/>
      <w:marTop w:val="0"/>
      <w:marBottom w:val="0"/>
      <w:divBdr>
        <w:top w:val="none" w:sz="0" w:space="0" w:color="auto"/>
        <w:left w:val="none" w:sz="0" w:space="0" w:color="auto"/>
        <w:bottom w:val="none" w:sz="0" w:space="0" w:color="auto"/>
        <w:right w:val="none" w:sz="0" w:space="0" w:color="auto"/>
      </w:divBdr>
    </w:div>
    <w:div w:id="1113817000">
      <w:bodyDiv w:val="1"/>
      <w:marLeft w:val="0"/>
      <w:marRight w:val="0"/>
      <w:marTop w:val="0"/>
      <w:marBottom w:val="0"/>
      <w:divBdr>
        <w:top w:val="none" w:sz="0" w:space="0" w:color="auto"/>
        <w:left w:val="none" w:sz="0" w:space="0" w:color="auto"/>
        <w:bottom w:val="none" w:sz="0" w:space="0" w:color="auto"/>
        <w:right w:val="none" w:sz="0" w:space="0" w:color="auto"/>
      </w:divBdr>
    </w:div>
    <w:div w:id="1140154699">
      <w:bodyDiv w:val="1"/>
      <w:marLeft w:val="0"/>
      <w:marRight w:val="0"/>
      <w:marTop w:val="0"/>
      <w:marBottom w:val="0"/>
      <w:divBdr>
        <w:top w:val="none" w:sz="0" w:space="0" w:color="auto"/>
        <w:left w:val="none" w:sz="0" w:space="0" w:color="auto"/>
        <w:bottom w:val="none" w:sz="0" w:space="0" w:color="auto"/>
        <w:right w:val="none" w:sz="0" w:space="0" w:color="auto"/>
      </w:divBdr>
    </w:div>
    <w:div w:id="1140344394">
      <w:bodyDiv w:val="1"/>
      <w:marLeft w:val="0"/>
      <w:marRight w:val="0"/>
      <w:marTop w:val="0"/>
      <w:marBottom w:val="0"/>
      <w:divBdr>
        <w:top w:val="none" w:sz="0" w:space="0" w:color="auto"/>
        <w:left w:val="none" w:sz="0" w:space="0" w:color="auto"/>
        <w:bottom w:val="none" w:sz="0" w:space="0" w:color="auto"/>
        <w:right w:val="none" w:sz="0" w:space="0" w:color="auto"/>
      </w:divBdr>
    </w:div>
    <w:div w:id="1161123900">
      <w:bodyDiv w:val="1"/>
      <w:marLeft w:val="0"/>
      <w:marRight w:val="0"/>
      <w:marTop w:val="0"/>
      <w:marBottom w:val="0"/>
      <w:divBdr>
        <w:top w:val="none" w:sz="0" w:space="0" w:color="auto"/>
        <w:left w:val="none" w:sz="0" w:space="0" w:color="auto"/>
        <w:bottom w:val="none" w:sz="0" w:space="0" w:color="auto"/>
        <w:right w:val="none" w:sz="0" w:space="0" w:color="auto"/>
      </w:divBdr>
    </w:div>
    <w:div w:id="1162743392">
      <w:bodyDiv w:val="1"/>
      <w:marLeft w:val="0"/>
      <w:marRight w:val="0"/>
      <w:marTop w:val="0"/>
      <w:marBottom w:val="0"/>
      <w:divBdr>
        <w:top w:val="none" w:sz="0" w:space="0" w:color="auto"/>
        <w:left w:val="none" w:sz="0" w:space="0" w:color="auto"/>
        <w:bottom w:val="none" w:sz="0" w:space="0" w:color="auto"/>
        <w:right w:val="none" w:sz="0" w:space="0" w:color="auto"/>
      </w:divBdr>
    </w:div>
    <w:div w:id="1165557963">
      <w:bodyDiv w:val="1"/>
      <w:marLeft w:val="0"/>
      <w:marRight w:val="0"/>
      <w:marTop w:val="0"/>
      <w:marBottom w:val="0"/>
      <w:divBdr>
        <w:top w:val="none" w:sz="0" w:space="0" w:color="auto"/>
        <w:left w:val="none" w:sz="0" w:space="0" w:color="auto"/>
        <w:bottom w:val="none" w:sz="0" w:space="0" w:color="auto"/>
        <w:right w:val="none" w:sz="0" w:space="0" w:color="auto"/>
      </w:divBdr>
    </w:div>
    <w:div w:id="1165897169">
      <w:bodyDiv w:val="1"/>
      <w:marLeft w:val="0"/>
      <w:marRight w:val="0"/>
      <w:marTop w:val="0"/>
      <w:marBottom w:val="0"/>
      <w:divBdr>
        <w:top w:val="none" w:sz="0" w:space="0" w:color="auto"/>
        <w:left w:val="none" w:sz="0" w:space="0" w:color="auto"/>
        <w:bottom w:val="none" w:sz="0" w:space="0" w:color="auto"/>
        <w:right w:val="none" w:sz="0" w:space="0" w:color="auto"/>
      </w:divBdr>
    </w:div>
    <w:div w:id="1167986007">
      <w:bodyDiv w:val="1"/>
      <w:marLeft w:val="0"/>
      <w:marRight w:val="0"/>
      <w:marTop w:val="0"/>
      <w:marBottom w:val="0"/>
      <w:divBdr>
        <w:top w:val="none" w:sz="0" w:space="0" w:color="auto"/>
        <w:left w:val="none" w:sz="0" w:space="0" w:color="auto"/>
        <w:bottom w:val="none" w:sz="0" w:space="0" w:color="auto"/>
        <w:right w:val="none" w:sz="0" w:space="0" w:color="auto"/>
      </w:divBdr>
    </w:div>
    <w:div w:id="1173302745">
      <w:bodyDiv w:val="1"/>
      <w:marLeft w:val="0"/>
      <w:marRight w:val="0"/>
      <w:marTop w:val="0"/>
      <w:marBottom w:val="0"/>
      <w:divBdr>
        <w:top w:val="none" w:sz="0" w:space="0" w:color="auto"/>
        <w:left w:val="none" w:sz="0" w:space="0" w:color="auto"/>
        <w:bottom w:val="none" w:sz="0" w:space="0" w:color="auto"/>
        <w:right w:val="none" w:sz="0" w:space="0" w:color="auto"/>
      </w:divBdr>
    </w:div>
    <w:div w:id="1188450692">
      <w:bodyDiv w:val="1"/>
      <w:marLeft w:val="0"/>
      <w:marRight w:val="0"/>
      <w:marTop w:val="0"/>
      <w:marBottom w:val="0"/>
      <w:divBdr>
        <w:top w:val="none" w:sz="0" w:space="0" w:color="auto"/>
        <w:left w:val="none" w:sz="0" w:space="0" w:color="auto"/>
        <w:bottom w:val="none" w:sz="0" w:space="0" w:color="auto"/>
        <w:right w:val="none" w:sz="0" w:space="0" w:color="auto"/>
      </w:divBdr>
    </w:div>
    <w:div w:id="1194881539">
      <w:bodyDiv w:val="1"/>
      <w:marLeft w:val="0"/>
      <w:marRight w:val="0"/>
      <w:marTop w:val="0"/>
      <w:marBottom w:val="0"/>
      <w:divBdr>
        <w:top w:val="none" w:sz="0" w:space="0" w:color="auto"/>
        <w:left w:val="none" w:sz="0" w:space="0" w:color="auto"/>
        <w:bottom w:val="none" w:sz="0" w:space="0" w:color="auto"/>
        <w:right w:val="none" w:sz="0" w:space="0" w:color="auto"/>
      </w:divBdr>
    </w:div>
    <w:div w:id="1199392240">
      <w:bodyDiv w:val="1"/>
      <w:marLeft w:val="0"/>
      <w:marRight w:val="0"/>
      <w:marTop w:val="0"/>
      <w:marBottom w:val="0"/>
      <w:divBdr>
        <w:top w:val="none" w:sz="0" w:space="0" w:color="auto"/>
        <w:left w:val="none" w:sz="0" w:space="0" w:color="auto"/>
        <w:bottom w:val="none" w:sz="0" w:space="0" w:color="auto"/>
        <w:right w:val="none" w:sz="0" w:space="0" w:color="auto"/>
      </w:divBdr>
    </w:div>
    <w:div w:id="1202287052">
      <w:bodyDiv w:val="1"/>
      <w:marLeft w:val="0"/>
      <w:marRight w:val="0"/>
      <w:marTop w:val="0"/>
      <w:marBottom w:val="0"/>
      <w:divBdr>
        <w:top w:val="none" w:sz="0" w:space="0" w:color="auto"/>
        <w:left w:val="none" w:sz="0" w:space="0" w:color="auto"/>
        <w:bottom w:val="none" w:sz="0" w:space="0" w:color="auto"/>
        <w:right w:val="none" w:sz="0" w:space="0" w:color="auto"/>
      </w:divBdr>
    </w:div>
    <w:div w:id="1202522506">
      <w:bodyDiv w:val="1"/>
      <w:marLeft w:val="0"/>
      <w:marRight w:val="0"/>
      <w:marTop w:val="0"/>
      <w:marBottom w:val="0"/>
      <w:divBdr>
        <w:top w:val="none" w:sz="0" w:space="0" w:color="auto"/>
        <w:left w:val="none" w:sz="0" w:space="0" w:color="auto"/>
        <w:bottom w:val="none" w:sz="0" w:space="0" w:color="auto"/>
        <w:right w:val="none" w:sz="0" w:space="0" w:color="auto"/>
      </w:divBdr>
    </w:div>
    <w:div w:id="1204516574">
      <w:bodyDiv w:val="1"/>
      <w:marLeft w:val="0"/>
      <w:marRight w:val="0"/>
      <w:marTop w:val="0"/>
      <w:marBottom w:val="0"/>
      <w:divBdr>
        <w:top w:val="none" w:sz="0" w:space="0" w:color="auto"/>
        <w:left w:val="none" w:sz="0" w:space="0" w:color="auto"/>
        <w:bottom w:val="none" w:sz="0" w:space="0" w:color="auto"/>
        <w:right w:val="none" w:sz="0" w:space="0" w:color="auto"/>
      </w:divBdr>
    </w:div>
    <w:div w:id="1207911474">
      <w:bodyDiv w:val="1"/>
      <w:marLeft w:val="0"/>
      <w:marRight w:val="0"/>
      <w:marTop w:val="0"/>
      <w:marBottom w:val="0"/>
      <w:divBdr>
        <w:top w:val="none" w:sz="0" w:space="0" w:color="auto"/>
        <w:left w:val="none" w:sz="0" w:space="0" w:color="auto"/>
        <w:bottom w:val="none" w:sz="0" w:space="0" w:color="auto"/>
        <w:right w:val="none" w:sz="0" w:space="0" w:color="auto"/>
      </w:divBdr>
    </w:div>
    <w:div w:id="1216965722">
      <w:bodyDiv w:val="1"/>
      <w:marLeft w:val="0"/>
      <w:marRight w:val="0"/>
      <w:marTop w:val="0"/>
      <w:marBottom w:val="0"/>
      <w:divBdr>
        <w:top w:val="none" w:sz="0" w:space="0" w:color="auto"/>
        <w:left w:val="none" w:sz="0" w:space="0" w:color="auto"/>
        <w:bottom w:val="none" w:sz="0" w:space="0" w:color="auto"/>
        <w:right w:val="none" w:sz="0" w:space="0" w:color="auto"/>
      </w:divBdr>
    </w:div>
    <w:div w:id="1223295648">
      <w:bodyDiv w:val="1"/>
      <w:marLeft w:val="0"/>
      <w:marRight w:val="0"/>
      <w:marTop w:val="0"/>
      <w:marBottom w:val="0"/>
      <w:divBdr>
        <w:top w:val="none" w:sz="0" w:space="0" w:color="auto"/>
        <w:left w:val="none" w:sz="0" w:space="0" w:color="auto"/>
        <w:bottom w:val="none" w:sz="0" w:space="0" w:color="auto"/>
        <w:right w:val="none" w:sz="0" w:space="0" w:color="auto"/>
      </w:divBdr>
    </w:div>
    <w:div w:id="1228494831">
      <w:bodyDiv w:val="1"/>
      <w:marLeft w:val="0"/>
      <w:marRight w:val="0"/>
      <w:marTop w:val="0"/>
      <w:marBottom w:val="0"/>
      <w:divBdr>
        <w:top w:val="none" w:sz="0" w:space="0" w:color="auto"/>
        <w:left w:val="none" w:sz="0" w:space="0" w:color="auto"/>
        <w:bottom w:val="none" w:sz="0" w:space="0" w:color="auto"/>
        <w:right w:val="none" w:sz="0" w:space="0" w:color="auto"/>
      </w:divBdr>
    </w:div>
    <w:div w:id="1228807708">
      <w:bodyDiv w:val="1"/>
      <w:marLeft w:val="0"/>
      <w:marRight w:val="0"/>
      <w:marTop w:val="0"/>
      <w:marBottom w:val="0"/>
      <w:divBdr>
        <w:top w:val="none" w:sz="0" w:space="0" w:color="auto"/>
        <w:left w:val="none" w:sz="0" w:space="0" w:color="auto"/>
        <w:bottom w:val="none" w:sz="0" w:space="0" w:color="auto"/>
        <w:right w:val="none" w:sz="0" w:space="0" w:color="auto"/>
      </w:divBdr>
    </w:div>
    <w:div w:id="1239173685">
      <w:bodyDiv w:val="1"/>
      <w:marLeft w:val="0"/>
      <w:marRight w:val="0"/>
      <w:marTop w:val="0"/>
      <w:marBottom w:val="0"/>
      <w:divBdr>
        <w:top w:val="none" w:sz="0" w:space="0" w:color="auto"/>
        <w:left w:val="none" w:sz="0" w:space="0" w:color="auto"/>
        <w:bottom w:val="none" w:sz="0" w:space="0" w:color="auto"/>
        <w:right w:val="none" w:sz="0" w:space="0" w:color="auto"/>
      </w:divBdr>
    </w:div>
    <w:div w:id="1245453538">
      <w:bodyDiv w:val="1"/>
      <w:marLeft w:val="0"/>
      <w:marRight w:val="0"/>
      <w:marTop w:val="0"/>
      <w:marBottom w:val="0"/>
      <w:divBdr>
        <w:top w:val="none" w:sz="0" w:space="0" w:color="auto"/>
        <w:left w:val="none" w:sz="0" w:space="0" w:color="auto"/>
        <w:bottom w:val="none" w:sz="0" w:space="0" w:color="auto"/>
        <w:right w:val="none" w:sz="0" w:space="0" w:color="auto"/>
      </w:divBdr>
    </w:div>
    <w:div w:id="1247105368">
      <w:bodyDiv w:val="1"/>
      <w:marLeft w:val="0"/>
      <w:marRight w:val="0"/>
      <w:marTop w:val="0"/>
      <w:marBottom w:val="0"/>
      <w:divBdr>
        <w:top w:val="none" w:sz="0" w:space="0" w:color="auto"/>
        <w:left w:val="none" w:sz="0" w:space="0" w:color="auto"/>
        <w:bottom w:val="none" w:sz="0" w:space="0" w:color="auto"/>
        <w:right w:val="none" w:sz="0" w:space="0" w:color="auto"/>
      </w:divBdr>
    </w:div>
    <w:div w:id="1248730823">
      <w:bodyDiv w:val="1"/>
      <w:marLeft w:val="0"/>
      <w:marRight w:val="0"/>
      <w:marTop w:val="0"/>
      <w:marBottom w:val="0"/>
      <w:divBdr>
        <w:top w:val="none" w:sz="0" w:space="0" w:color="auto"/>
        <w:left w:val="none" w:sz="0" w:space="0" w:color="auto"/>
        <w:bottom w:val="none" w:sz="0" w:space="0" w:color="auto"/>
        <w:right w:val="none" w:sz="0" w:space="0" w:color="auto"/>
      </w:divBdr>
    </w:div>
    <w:div w:id="1251163810">
      <w:bodyDiv w:val="1"/>
      <w:marLeft w:val="0"/>
      <w:marRight w:val="0"/>
      <w:marTop w:val="0"/>
      <w:marBottom w:val="0"/>
      <w:divBdr>
        <w:top w:val="none" w:sz="0" w:space="0" w:color="auto"/>
        <w:left w:val="none" w:sz="0" w:space="0" w:color="auto"/>
        <w:bottom w:val="none" w:sz="0" w:space="0" w:color="auto"/>
        <w:right w:val="none" w:sz="0" w:space="0" w:color="auto"/>
      </w:divBdr>
    </w:div>
    <w:div w:id="1259098311">
      <w:bodyDiv w:val="1"/>
      <w:marLeft w:val="0"/>
      <w:marRight w:val="0"/>
      <w:marTop w:val="0"/>
      <w:marBottom w:val="0"/>
      <w:divBdr>
        <w:top w:val="none" w:sz="0" w:space="0" w:color="auto"/>
        <w:left w:val="none" w:sz="0" w:space="0" w:color="auto"/>
        <w:bottom w:val="none" w:sz="0" w:space="0" w:color="auto"/>
        <w:right w:val="none" w:sz="0" w:space="0" w:color="auto"/>
      </w:divBdr>
    </w:div>
    <w:div w:id="1261986769">
      <w:bodyDiv w:val="1"/>
      <w:marLeft w:val="0"/>
      <w:marRight w:val="0"/>
      <w:marTop w:val="0"/>
      <w:marBottom w:val="0"/>
      <w:divBdr>
        <w:top w:val="none" w:sz="0" w:space="0" w:color="auto"/>
        <w:left w:val="none" w:sz="0" w:space="0" w:color="auto"/>
        <w:bottom w:val="none" w:sz="0" w:space="0" w:color="auto"/>
        <w:right w:val="none" w:sz="0" w:space="0" w:color="auto"/>
      </w:divBdr>
    </w:div>
    <w:div w:id="1281645170">
      <w:bodyDiv w:val="1"/>
      <w:marLeft w:val="0"/>
      <w:marRight w:val="0"/>
      <w:marTop w:val="0"/>
      <w:marBottom w:val="0"/>
      <w:divBdr>
        <w:top w:val="none" w:sz="0" w:space="0" w:color="auto"/>
        <w:left w:val="none" w:sz="0" w:space="0" w:color="auto"/>
        <w:bottom w:val="none" w:sz="0" w:space="0" w:color="auto"/>
        <w:right w:val="none" w:sz="0" w:space="0" w:color="auto"/>
      </w:divBdr>
    </w:div>
    <w:div w:id="1282878837">
      <w:bodyDiv w:val="1"/>
      <w:marLeft w:val="0"/>
      <w:marRight w:val="0"/>
      <w:marTop w:val="0"/>
      <w:marBottom w:val="0"/>
      <w:divBdr>
        <w:top w:val="none" w:sz="0" w:space="0" w:color="auto"/>
        <w:left w:val="none" w:sz="0" w:space="0" w:color="auto"/>
        <w:bottom w:val="none" w:sz="0" w:space="0" w:color="auto"/>
        <w:right w:val="none" w:sz="0" w:space="0" w:color="auto"/>
      </w:divBdr>
    </w:div>
    <w:div w:id="1283268431">
      <w:bodyDiv w:val="1"/>
      <w:marLeft w:val="0"/>
      <w:marRight w:val="0"/>
      <w:marTop w:val="0"/>
      <w:marBottom w:val="0"/>
      <w:divBdr>
        <w:top w:val="none" w:sz="0" w:space="0" w:color="auto"/>
        <w:left w:val="none" w:sz="0" w:space="0" w:color="auto"/>
        <w:bottom w:val="none" w:sz="0" w:space="0" w:color="auto"/>
        <w:right w:val="none" w:sz="0" w:space="0" w:color="auto"/>
      </w:divBdr>
    </w:div>
    <w:div w:id="1286037595">
      <w:bodyDiv w:val="1"/>
      <w:marLeft w:val="0"/>
      <w:marRight w:val="0"/>
      <w:marTop w:val="0"/>
      <w:marBottom w:val="0"/>
      <w:divBdr>
        <w:top w:val="none" w:sz="0" w:space="0" w:color="auto"/>
        <w:left w:val="none" w:sz="0" w:space="0" w:color="auto"/>
        <w:bottom w:val="none" w:sz="0" w:space="0" w:color="auto"/>
        <w:right w:val="none" w:sz="0" w:space="0" w:color="auto"/>
      </w:divBdr>
    </w:div>
    <w:div w:id="1292173608">
      <w:bodyDiv w:val="1"/>
      <w:marLeft w:val="0"/>
      <w:marRight w:val="0"/>
      <w:marTop w:val="0"/>
      <w:marBottom w:val="0"/>
      <w:divBdr>
        <w:top w:val="none" w:sz="0" w:space="0" w:color="auto"/>
        <w:left w:val="none" w:sz="0" w:space="0" w:color="auto"/>
        <w:bottom w:val="none" w:sz="0" w:space="0" w:color="auto"/>
        <w:right w:val="none" w:sz="0" w:space="0" w:color="auto"/>
      </w:divBdr>
    </w:div>
    <w:div w:id="1292858141">
      <w:bodyDiv w:val="1"/>
      <w:marLeft w:val="0"/>
      <w:marRight w:val="0"/>
      <w:marTop w:val="0"/>
      <w:marBottom w:val="0"/>
      <w:divBdr>
        <w:top w:val="none" w:sz="0" w:space="0" w:color="auto"/>
        <w:left w:val="none" w:sz="0" w:space="0" w:color="auto"/>
        <w:bottom w:val="none" w:sz="0" w:space="0" w:color="auto"/>
        <w:right w:val="none" w:sz="0" w:space="0" w:color="auto"/>
      </w:divBdr>
    </w:div>
    <w:div w:id="1310473900">
      <w:bodyDiv w:val="1"/>
      <w:marLeft w:val="0"/>
      <w:marRight w:val="0"/>
      <w:marTop w:val="0"/>
      <w:marBottom w:val="0"/>
      <w:divBdr>
        <w:top w:val="none" w:sz="0" w:space="0" w:color="auto"/>
        <w:left w:val="none" w:sz="0" w:space="0" w:color="auto"/>
        <w:bottom w:val="none" w:sz="0" w:space="0" w:color="auto"/>
        <w:right w:val="none" w:sz="0" w:space="0" w:color="auto"/>
      </w:divBdr>
    </w:div>
    <w:div w:id="1315137448">
      <w:bodyDiv w:val="1"/>
      <w:marLeft w:val="0"/>
      <w:marRight w:val="0"/>
      <w:marTop w:val="0"/>
      <w:marBottom w:val="0"/>
      <w:divBdr>
        <w:top w:val="none" w:sz="0" w:space="0" w:color="auto"/>
        <w:left w:val="none" w:sz="0" w:space="0" w:color="auto"/>
        <w:bottom w:val="none" w:sz="0" w:space="0" w:color="auto"/>
        <w:right w:val="none" w:sz="0" w:space="0" w:color="auto"/>
      </w:divBdr>
    </w:div>
    <w:div w:id="1319462186">
      <w:bodyDiv w:val="1"/>
      <w:marLeft w:val="0"/>
      <w:marRight w:val="0"/>
      <w:marTop w:val="0"/>
      <w:marBottom w:val="0"/>
      <w:divBdr>
        <w:top w:val="none" w:sz="0" w:space="0" w:color="auto"/>
        <w:left w:val="none" w:sz="0" w:space="0" w:color="auto"/>
        <w:bottom w:val="none" w:sz="0" w:space="0" w:color="auto"/>
        <w:right w:val="none" w:sz="0" w:space="0" w:color="auto"/>
      </w:divBdr>
    </w:div>
    <w:div w:id="1324626037">
      <w:bodyDiv w:val="1"/>
      <w:marLeft w:val="0"/>
      <w:marRight w:val="0"/>
      <w:marTop w:val="0"/>
      <w:marBottom w:val="0"/>
      <w:divBdr>
        <w:top w:val="none" w:sz="0" w:space="0" w:color="auto"/>
        <w:left w:val="none" w:sz="0" w:space="0" w:color="auto"/>
        <w:bottom w:val="none" w:sz="0" w:space="0" w:color="auto"/>
        <w:right w:val="none" w:sz="0" w:space="0" w:color="auto"/>
      </w:divBdr>
    </w:div>
    <w:div w:id="1333948669">
      <w:bodyDiv w:val="1"/>
      <w:marLeft w:val="0"/>
      <w:marRight w:val="0"/>
      <w:marTop w:val="0"/>
      <w:marBottom w:val="0"/>
      <w:divBdr>
        <w:top w:val="none" w:sz="0" w:space="0" w:color="auto"/>
        <w:left w:val="none" w:sz="0" w:space="0" w:color="auto"/>
        <w:bottom w:val="none" w:sz="0" w:space="0" w:color="auto"/>
        <w:right w:val="none" w:sz="0" w:space="0" w:color="auto"/>
      </w:divBdr>
    </w:div>
    <w:div w:id="1335492895">
      <w:bodyDiv w:val="1"/>
      <w:marLeft w:val="0"/>
      <w:marRight w:val="0"/>
      <w:marTop w:val="0"/>
      <w:marBottom w:val="0"/>
      <w:divBdr>
        <w:top w:val="none" w:sz="0" w:space="0" w:color="auto"/>
        <w:left w:val="none" w:sz="0" w:space="0" w:color="auto"/>
        <w:bottom w:val="none" w:sz="0" w:space="0" w:color="auto"/>
        <w:right w:val="none" w:sz="0" w:space="0" w:color="auto"/>
      </w:divBdr>
    </w:div>
    <w:div w:id="1339038076">
      <w:bodyDiv w:val="1"/>
      <w:marLeft w:val="0"/>
      <w:marRight w:val="0"/>
      <w:marTop w:val="0"/>
      <w:marBottom w:val="0"/>
      <w:divBdr>
        <w:top w:val="none" w:sz="0" w:space="0" w:color="auto"/>
        <w:left w:val="none" w:sz="0" w:space="0" w:color="auto"/>
        <w:bottom w:val="none" w:sz="0" w:space="0" w:color="auto"/>
        <w:right w:val="none" w:sz="0" w:space="0" w:color="auto"/>
      </w:divBdr>
    </w:div>
    <w:div w:id="1344434249">
      <w:bodyDiv w:val="1"/>
      <w:marLeft w:val="0"/>
      <w:marRight w:val="0"/>
      <w:marTop w:val="0"/>
      <w:marBottom w:val="0"/>
      <w:divBdr>
        <w:top w:val="none" w:sz="0" w:space="0" w:color="auto"/>
        <w:left w:val="none" w:sz="0" w:space="0" w:color="auto"/>
        <w:bottom w:val="none" w:sz="0" w:space="0" w:color="auto"/>
        <w:right w:val="none" w:sz="0" w:space="0" w:color="auto"/>
      </w:divBdr>
    </w:div>
    <w:div w:id="1352103360">
      <w:bodyDiv w:val="1"/>
      <w:marLeft w:val="0"/>
      <w:marRight w:val="0"/>
      <w:marTop w:val="0"/>
      <w:marBottom w:val="0"/>
      <w:divBdr>
        <w:top w:val="none" w:sz="0" w:space="0" w:color="auto"/>
        <w:left w:val="none" w:sz="0" w:space="0" w:color="auto"/>
        <w:bottom w:val="none" w:sz="0" w:space="0" w:color="auto"/>
        <w:right w:val="none" w:sz="0" w:space="0" w:color="auto"/>
      </w:divBdr>
    </w:div>
    <w:div w:id="1355417808">
      <w:bodyDiv w:val="1"/>
      <w:marLeft w:val="0"/>
      <w:marRight w:val="0"/>
      <w:marTop w:val="0"/>
      <w:marBottom w:val="0"/>
      <w:divBdr>
        <w:top w:val="none" w:sz="0" w:space="0" w:color="auto"/>
        <w:left w:val="none" w:sz="0" w:space="0" w:color="auto"/>
        <w:bottom w:val="none" w:sz="0" w:space="0" w:color="auto"/>
        <w:right w:val="none" w:sz="0" w:space="0" w:color="auto"/>
      </w:divBdr>
    </w:div>
    <w:div w:id="1365130477">
      <w:bodyDiv w:val="1"/>
      <w:marLeft w:val="0"/>
      <w:marRight w:val="0"/>
      <w:marTop w:val="0"/>
      <w:marBottom w:val="0"/>
      <w:divBdr>
        <w:top w:val="none" w:sz="0" w:space="0" w:color="auto"/>
        <w:left w:val="none" w:sz="0" w:space="0" w:color="auto"/>
        <w:bottom w:val="none" w:sz="0" w:space="0" w:color="auto"/>
        <w:right w:val="none" w:sz="0" w:space="0" w:color="auto"/>
      </w:divBdr>
    </w:div>
    <w:div w:id="1370108885">
      <w:bodyDiv w:val="1"/>
      <w:marLeft w:val="0"/>
      <w:marRight w:val="0"/>
      <w:marTop w:val="0"/>
      <w:marBottom w:val="0"/>
      <w:divBdr>
        <w:top w:val="none" w:sz="0" w:space="0" w:color="auto"/>
        <w:left w:val="none" w:sz="0" w:space="0" w:color="auto"/>
        <w:bottom w:val="none" w:sz="0" w:space="0" w:color="auto"/>
        <w:right w:val="none" w:sz="0" w:space="0" w:color="auto"/>
      </w:divBdr>
    </w:div>
    <w:div w:id="1370256764">
      <w:bodyDiv w:val="1"/>
      <w:marLeft w:val="0"/>
      <w:marRight w:val="0"/>
      <w:marTop w:val="0"/>
      <w:marBottom w:val="0"/>
      <w:divBdr>
        <w:top w:val="none" w:sz="0" w:space="0" w:color="auto"/>
        <w:left w:val="none" w:sz="0" w:space="0" w:color="auto"/>
        <w:bottom w:val="none" w:sz="0" w:space="0" w:color="auto"/>
        <w:right w:val="none" w:sz="0" w:space="0" w:color="auto"/>
      </w:divBdr>
    </w:div>
    <w:div w:id="1390227672">
      <w:bodyDiv w:val="1"/>
      <w:marLeft w:val="0"/>
      <w:marRight w:val="0"/>
      <w:marTop w:val="0"/>
      <w:marBottom w:val="0"/>
      <w:divBdr>
        <w:top w:val="none" w:sz="0" w:space="0" w:color="auto"/>
        <w:left w:val="none" w:sz="0" w:space="0" w:color="auto"/>
        <w:bottom w:val="none" w:sz="0" w:space="0" w:color="auto"/>
        <w:right w:val="none" w:sz="0" w:space="0" w:color="auto"/>
      </w:divBdr>
    </w:div>
    <w:div w:id="1390346804">
      <w:bodyDiv w:val="1"/>
      <w:marLeft w:val="0"/>
      <w:marRight w:val="0"/>
      <w:marTop w:val="0"/>
      <w:marBottom w:val="0"/>
      <w:divBdr>
        <w:top w:val="none" w:sz="0" w:space="0" w:color="auto"/>
        <w:left w:val="none" w:sz="0" w:space="0" w:color="auto"/>
        <w:bottom w:val="none" w:sz="0" w:space="0" w:color="auto"/>
        <w:right w:val="none" w:sz="0" w:space="0" w:color="auto"/>
      </w:divBdr>
    </w:div>
    <w:div w:id="1396051155">
      <w:bodyDiv w:val="1"/>
      <w:marLeft w:val="0"/>
      <w:marRight w:val="0"/>
      <w:marTop w:val="0"/>
      <w:marBottom w:val="0"/>
      <w:divBdr>
        <w:top w:val="none" w:sz="0" w:space="0" w:color="auto"/>
        <w:left w:val="none" w:sz="0" w:space="0" w:color="auto"/>
        <w:bottom w:val="none" w:sz="0" w:space="0" w:color="auto"/>
        <w:right w:val="none" w:sz="0" w:space="0" w:color="auto"/>
      </w:divBdr>
    </w:div>
    <w:div w:id="1397047493">
      <w:bodyDiv w:val="1"/>
      <w:marLeft w:val="0"/>
      <w:marRight w:val="0"/>
      <w:marTop w:val="0"/>
      <w:marBottom w:val="0"/>
      <w:divBdr>
        <w:top w:val="none" w:sz="0" w:space="0" w:color="auto"/>
        <w:left w:val="none" w:sz="0" w:space="0" w:color="auto"/>
        <w:bottom w:val="none" w:sz="0" w:space="0" w:color="auto"/>
        <w:right w:val="none" w:sz="0" w:space="0" w:color="auto"/>
      </w:divBdr>
    </w:div>
    <w:div w:id="1405836025">
      <w:bodyDiv w:val="1"/>
      <w:marLeft w:val="0"/>
      <w:marRight w:val="0"/>
      <w:marTop w:val="0"/>
      <w:marBottom w:val="0"/>
      <w:divBdr>
        <w:top w:val="none" w:sz="0" w:space="0" w:color="auto"/>
        <w:left w:val="none" w:sz="0" w:space="0" w:color="auto"/>
        <w:bottom w:val="none" w:sz="0" w:space="0" w:color="auto"/>
        <w:right w:val="none" w:sz="0" w:space="0" w:color="auto"/>
      </w:divBdr>
    </w:div>
    <w:div w:id="1406486349">
      <w:bodyDiv w:val="1"/>
      <w:marLeft w:val="0"/>
      <w:marRight w:val="0"/>
      <w:marTop w:val="0"/>
      <w:marBottom w:val="0"/>
      <w:divBdr>
        <w:top w:val="none" w:sz="0" w:space="0" w:color="auto"/>
        <w:left w:val="none" w:sz="0" w:space="0" w:color="auto"/>
        <w:bottom w:val="none" w:sz="0" w:space="0" w:color="auto"/>
        <w:right w:val="none" w:sz="0" w:space="0" w:color="auto"/>
      </w:divBdr>
    </w:div>
    <w:div w:id="1413234816">
      <w:bodyDiv w:val="1"/>
      <w:marLeft w:val="0"/>
      <w:marRight w:val="0"/>
      <w:marTop w:val="0"/>
      <w:marBottom w:val="0"/>
      <w:divBdr>
        <w:top w:val="none" w:sz="0" w:space="0" w:color="auto"/>
        <w:left w:val="none" w:sz="0" w:space="0" w:color="auto"/>
        <w:bottom w:val="none" w:sz="0" w:space="0" w:color="auto"/>
        <w:right w:val="none" w:sz="0" w:space="0" w:color="auto"/>
      </w:divBdr>
    </w:div>
    <w:div w:id="1414814017">
      <w:bodyDiv w:val="1"/>
      <w:marLeft w:val="0"/>
      <w:marRight w:val="0"/>
      <w:marTop w:val="0"/>
      <w:marBottom w:val="0"/>
      <w:divBdr>
        <w:top w:val="none" w:sz="0" w:space="0" w:color="auto"/>
        <w:left w:val="none" w:sz="0" w:space="0" w:color="auto"/>
        <w:bottom w:val="none" w:sz="0" w:space="0" w:color="auto"/>
        <w:right w:val="none" w:sz="0" w:space="0" w:color="auto"/>
      </w:divBdr>
    </w:div>
    <w:div w:id="1419986269">
      <w:bodyDiv w:val="1"/>
      <w:marLeft w:val="0"/>
      <w:marRight w:val="0"/>
      <w:marTop w:val="0"/>
      <w:marBottom w:val="0"/>
      <w:divBdr>
        <w:top w:val="none" w:sz="0" w:space="0" w:color="auto"/>
        <w:left w:val="none" w:sz="0" w:space="0" w:color="auto"/>
        <w:bottom w:val="none" w:sz="0" w:space="0" w:color="auto"/>
        <w:right w:val="none" w:sz="0" w:space="0" w:color="auto"/>
      </w:divBdr>
    </w:div>
    <w:div w:id="1430617479">
      <w:bodyDiv w:val="1"/>
      <w:marLeft w:val="0"/>
      <w:marRight w:val="0"/>
      <w:marTop w:val="0"/>
      <w:marBottom w:val="0"/>
      <w:divBdr>
        <w:top w:val="none" w:sz="0" w:space="0" w:color="auto"/>
        <w:left w:val="none" w:sz="0" w:space="0" w:color="auto"/>
        <w:bottom w:val="none" w:sz="0" w:space="0" w:color="auto"/>
        <w:right w:val="none" w:sz="0" w:space="0" w:color="auto"/>
      </w:divBdr>
    </w:div>
    <w:div w:id="1433014017">
      <w:bodyDiv w:val="1"/>
      <w:marLeft w:val="0"/>
      <w:marRight w:val="0"/>
      <w:marTop w:val="0"/>
      <w:marBottom w:val="0"/>
      <w:divBdr>
        <w:top w:val="none" w:sz="0" w:space="0" w:color="auto"/>
        <w:left w:val="none" w:sz="0" w:space="0" w:color="auto"/>
        <w:bottom w:val="none" w:sz="0" w:space="0" w:color="auto"/>
        <w:right w:val="none" w:sz="0" w:space="0" w:color="auto"/>
      </w:divBdr>
    </w:div>
    <w:div w:id="1441290940">
      <w:bodyDiv w:val="1"/>
      <w:marLeft w:val="0"/>
      <w:marRight w:val="0"/>
      <w:marTop w:val="0"/>
      <w:marBottom w:val="0"/>
      <w:divBdr>
        <w:top w:val="none" w:sz="0" w:space="0" w:color="auto"/>
        <w:left w:val="none" w:sz="0" w:space="0" w:color="auto"/>
        <w:bottom w:val="none" w:sz="0" w:space="0" w:color="auto"/>
        <w:right w:val="none" w:sz="0" w:space="0" w:color="auto"/>
      </w:divBdr>
    </w:div>
    <w:div w:id="1444374533">
      <w:bodyDiv w:val="1"/>
      <w:marLeft w:val="0"/>
      <w:marRight w:val="0"/>
      <w:marTop w:val="0"/>
      <w:marBottom w:val="0"/>
      <w:divBdr>
        <w:top w:val="none" w:sz="0" w:space="0" w:color="auto"/>
        <w:left w:val="none" w:sz="0" w:space="0" w:color="auto"/>
        <w:bottom w:val="none" w:sz="0" w:space="0" w:color="auto"/>
        <w:right w:val="none" w:sz="0" w:space="0" w:color="auto"/>
      </w:divBdr>
    </w:div>
    <w:div w:id="1464739166">
      <w:bodyDiv w:val="1"/>
      <w:marLeft w:val="0"/>
      <w:marRight w:val="0"/>
      <w:marTop w:val="0"/>
      <w:marBottom w:val="0"/>
      <w:divBdr>
        <w:top w:val="none" w:sz="0" w:space="0" w:color="auto"/>
        <w:left w:val="none" w:sz="0" w:space="0" w:color="auto"/>
        <w:bottom w:val="none" w:sz="0" w:space="0" w:color="auto"/>
        <w:right w:val="none" w:sz="0" w:space="0" w:color="auto"/>
      </w:divBdr>
    </w:div>
    <w:div w:id="1470973896">
      <w:bodyDiv w:val="1"/>
      <w:marLeft w:val="0"/>
      <w:marRight w:val="0"/>
      <w:marTop w:val="0"/>
      <w:marBottom w:val="0"/>
      <w:divBdr>
        <w:top w:val="none" w:sz="0" w:space="0" w:color="auto"/>
        <w:left w:val="none" w:sz="0" w:space="0" w:color="auto"/>
        <w:bottom w:val="none" w:sz="0" w:space="0" w:color="auto"/>
        <w:right w:val="none" w:sz="0" w:space="0" w:color="auto"/>
      </w:divBdr>
    </w:div>
    <w:div w:id="1471172699">
      <w:bodyDiv w:val="1"/>
      <w:marLeft w:val="0"/>
      <w:marRight w:val="0"/>
      <w:marTop w:val="0"/>
      <w:marBottom w:val="0"/>
      <w:divBdr>
        <w:top w:val="none" w:sz="0" w:space="0" w:color="auto"/>
        <w:left w:val="none" w:sz="0" w:space="0" w:color="auto"/>
        <w:bottom w:val="none" w:sz="0" w:space="0" w:color="auto"/>
        <w:right w:val="none" w:sz="0" w:space="0" w:color="auto"/>
      </w:divBdr>
    </w:div>
    <w:div w:id="1472820451">
      <w:bodyDiv w:val="1"/>
      <w:marLeft w:val="0"/>
      <w:marRight w:val="0"/>
      <w:marTop w:val="0"/>
      <w:marBottom w:val="0"/>
      <w:divBdr>
        <w:top w:val="none" w:sz="0" w:space="0" w:color="auto"/>
        <w:left w:val="none" w:sz="0" w:space="0" w:color="auto"/>
        <w:bottom w:val="none" w:sz="0" w:space="0" w:color="auto"/>
        <w:right w:val="none" w:sz="0" w:space="0" w:color="auto"/>
      </w:divBdr>
    </w:div>
    <w:div w:id="1475488892">
      <w:bodyDiv w:val="1"/>
      <w:marLeft w:val="0"/>
      <w:marRight w:val="0"/>
      <w:marTop w:val="0"/>
      <w:marBottom w:val="0"/>
      <w:divBdr>
        <w:top w:val="none" w:sz="0" w:space="0" w:color="auto"/>
        <w:left w:val="none" w:sz="0" w:space="0" w:color="auto"/>
        <w:bottom w:val="none" w:sz="0" w:space="0" w:color="auto"/>
        <w:right w:val="none" w:sz="0" w:space="0" w:color="auto"/>
      </w:divBdr>
    </w:div>
    <w:div w:id="1482036518">
      <w:bodyDiv w:val="1"/>
      <w:marLeft w:val="0"/>
      <w:marRight w:val="0"/>
      <w:marTop w:val="0"/>
      <w:marBottom w:val="0"/>
      <w:divBdr>
        <w:top w:val="none" w:sz="0" w:space="0" w:color="auto"/>
        <w:left w:val="none" w:sz="0" w:space="0" w:color="auto"/>
        <w:bottom w:val="none" w:sz="0" w:space="0" w:color="auto"/>
        <w:right w:val="none" w:sz="0" w:space="0" w:color="auto"/>
      </w:divBdr>
    </w:div>
    <w:div w:id="1483497521">
      <w:bodyDiv w:val="1"/>
      <w:marLeft w:val="0"/>
      <w:marRight w:val="0"/>
      <w:marTop w:val="0"/>
      <w:marBottom w:val="0"/>
      <w:divBdr>
        <w:top w:val="none" w:sz="0" w:space="0" w:color="auto"/>
        <w:left w:val="none" w:sz="0" w:space="0" w:color="auto"/>
        <w:bottom w:val="none" w:sz="0" w:space="0" w:color="auto"/>
        <w:right w:val="none" w:sz="0" w:space="0" w:color="auto"/>
      </w:divBdr>
    </w:div>
    <w:div w:id="1486123382">
      <w:bodyDiv w:val="1"/>
      <w:marLeft w:val="0"/>
      <w:marRight w:val="0"/>
      <w:marTop w:val="0"/>
      <w:marBottom w:val="0"/>
      <w:divBdr>
        <w:top w:val="none" w:sz="0" w:space="0" w:color="auto"/>
        <w:left w:val="none" w:sz="0" w:space="0" w:color="auto"/>
        <w:bottom w:val="none" w:sz="0" w:space="0" w:color="auto"/>
        <w:right w:val="none" w:sz="0" w:space="0" w:color="auto"/>
      </w:divBdr>
    </w:div>
    <w:div w:id="1486627557">
      <w:bodyDiv w:val="1"/>
      <w:marLeft w:val="0"/>
      <w:marRight w:val="0"/>
      <w:marTop w:val="0"/>
      <w:marBottom w:val="0"/>
      <w:divBdr>
        <w:top w:val="none" w:sz="0" w:space="0" w:color="auto"/>
        <w:left w:val="none" w:sz="0" w:space="0" w:color="auto"/>
        <w:bottom w:val="none" w:sz="0" w:space="0" w:color="auto"/>
        <w:right w:val="none" w:sz="0" w:space="0" w:color="auto"/>
      </w:divBdr>
    </w:div>
    <w:div w:id="1486629635">
      <w:bodyDiv w:val="1"/>
      <w:marLeft w:val="0"/>
      <w:marRight w:val="0"/>
      <w:marTop w:val="0"/>
      <w:marBottom w:val="0"/>
      <w:divBdr>
        <w:top w:val="none" w:sz="0" w:space="0" w:color="auto"/>
        <w:left w:val="none" w:sz="0" w:space="0" w:color="auto"/>
        <w:bottom w:val="none" w:sz="0" w:space="0" w:color="auto"/>
        <w:right w:val="none" w:sz="0" w:space="0" w:color="auto"/>
      </w:divBdr>
    </w:div>
    <w:div w:id="1492984859">
      <w:bodyDiv w:val="1"/>
      <w:marLeft w:val="0"/>
      <w:marRight w:val="0"/>
      <w:marTop w:val="0"/>
      <w:marBottom w:val="0"/>
      <w:divBdr>
        <w:top w:val="none" w:sz="0" w:space="0" w:color="auto"/>
        <w:left w:val="none" w:sz="0" w:space="0" w:color="auto"/>
        <w:bottom w:val="none" w:sz="0" w:space="0" w:color="auto"/>
        <w:right w:val="none" w:sz="0" w:space="0" w:color="auto"/>
      </w:divBdr>
    </w:div>
    <w:div w:id="1496531528">
      <w:bodyDiv w:val="1"/>
      <w:marLeft w:val="0"/>
      <w:marRight w:val="0"/>
      <w:marTop w:val="0"/>
      <w:marBottom w:val="0"/>
      <w:divBdr>
        <w:top w:val="none" w:sz="0" w:space="0" w:color="auto"/>
        <w:left w:val="none" w:sz="0" w:space="0" w:color="auto"/>
        <w:bottom w:val="none" w:sz="0" w:space="0" w:color="auto"/>
        <w:right w:val="none" w:sz="0" w:space="0" w:color="auto"/>
      </w:divBdr>
    </w:div>
    <w:div w:id="1501046489">
      <w:bodyDiv w:val="1"/>
      <w:marLeft w:val="0"/>
      <w:marRight w:val="0"/>
      <w:marTop w:val="0"/>
      <w:marBottom w:val="0"/>
      <w:divBdr>
        <w:top w:val="none" w:sz="0" w:space="0" w:color="auto"/>
        <w:left w:val="none" w:sz="0" w:space="0" w:color="auto"/>
        <w:bottom w:val="none" w:sz="0" w:space="0" w:color="auto"/>
        <w:right w:val="none" w:sz="0" w:space="0" w:color="auto"/>
      </w:divBdr>
    </w:div>
    <w:div w:id="1501509864">
      <w:bodyDiv w:val="1"/>
      <w:marLeft w:val="0"/>
      <w:marRight w:val="0"/>
      <w:marTop w:val="0"/>
      <w:marBottom w:val="0"/>
      <w:divBdr>
        <w:top w:val="none" w:sz="0" w:space="0" w:color="auto"/>
        <w:left w:val="none" w:sz="0" w:space="0" w:color="auto"/>
        <w:bottom w:val="none" w:sz="0" w:space="0" w:color="auto"/>
        <w:right w:val="none" w:sz="0" w:space="0" w:color="auto"/>
      </w:divBdr>
    </w:div>
    <w:div w:id="1502161590">
      <w:bodyDiv w:val="1"/>
      <w:marLeft w:val="0"/>
      <w:marRight w:val="0"/>
      <w:marTop w:val="0"/>
      <w:marBottom w:val="0"/>
      <w:divBdr>
        <w:top w:val="none" w:sz="0" w:space="0" w:color="auto"/>
        <w:left w:val="none" w:sz="0" w:space="0" w:color="auto"/>
        <w:bottom w:val="none" w:sz="0" w:space="0" w:color="auto"/>
        <w:right w:val="none" w:sz="0" w:space="0" w:color="auto"/>
      </w:divBdr>
    </w:div>
    <w:div w:id="1507019752">
      <w:bodyDiv w:val="1"/>
      <w:marLeft w:val="0"/>
      <w:marRight w:val="0"/>
      <w:marTop w:val="0"/>
      <w:marBottom w:val="0"/>
      <w:divBdr>
        <w:top w:val="none" w:sz="0" w:space="0" w:color="auto"/>
        <w:left w:val="none" w:sz="0" w:space="0" w:color="auto"/>
        <w:bottom w:val="none" w:sz="0" w:space="0" w:color="auto"/>
        <w:right w:val="none" w:sz="0" w:space="0" w:color="auto"/>
      </w:divBdr>
    </w:div>
    <w:div w:id="1520393818">
      <w:bodyDiv w:val="1"/>
      <w:marLeft w:val="0"/>
      <w:marRight w:val="0"/>
      <w:marTop w:val="0"/>
      <w:marBottom w:val="0"/>
      <w:divBdr>
        <w:top w:val="none" w:sz="0" w:space="0" w:color="auto"/>
        <w:left w:val="none" w:sz="0" w:space="0" w:color="auto"/>
        <w:bottom w:val="none" w:sz="0" w:space="0" w:color="auto"/>
        <w:right w:val="none" w:sz="0" w:space="0" w:color="auto"/>
      </w:divBdr>
    </w:div>
    <w:div w:id="1525636662">
      <w:bodyDiv w:val="1"/>
      <w:marLeft w:val="0"/>
      <w:marRight w:val="0"/>
      <w:marTop w:val="0"/>
      <w:marBottom w:val="0"/>
      <w:divBdr>
        <w:top w:val="none" w:sz="0" w:space="0" w:color="auto"/>
        <w:left w:val="none" w:sz="0" w:space="0" w:color="auto"/>
        <w:bottom w:val="none" w:sz="0" w:space="0" w:color="auto"/>
        <w:right w:val="none" w:sz="0" w:space="0" w:color="auto"/>
      </w:divBdr>
    </w:div>
    <w:div w:id="1527518201">
      <w:bodyDiv w:val="1"/>
      <w:marLeft w:val="0"/>
      <w:marRight w:val="0"/>
      <w:marTop w:val="0"/>
      <w:marBottom w:val="0"/>
      <w:divBdr>
        <w:top w:val="none" w:sz="0" w:space="0" w:color="auto"/>
        <w:left w:val="none" w:sz="0" w:space="0" w:color="auto"/>
        <w:bottom w:val="none" w:sz="0" w:space="0" w:color="auto"/>
        <w:right w:val="none" w:sz="0" w:space="0" w:color="auto"/>
      </w:divBdr>
    </w:div>
    <w:div w:id="1529486149">
      <w:bodyDiv w:val="1"/>
      <w:marLeft w:val="0"/>
      <w:marRight w:val="0"/>
      <w:marTop w:val="0"/>
      <w:marBottom w:val="0"/>
      <w:divBdr>
        <w:top w:val="none" w:sz="0" w:space="0" w:color="auto"/>
        <w:left w:val="none" w:sz="0" w:space="0" w:color="auto"/>
        <w:bottom w:val="none" w:sz="0" w:space="0" w:color="auto"/>
        <w:right w:val="none" w:sz="0" w:space="0" w:color="auto"/>
      </w:divBdr>
    </w:div>
    <w:div w:id="1535145952">
      <w:bodyDiv w:val="1"/>
      <w:marLeft w:val="0"/>
      <w:marRight w:val="0"/>
      <w:marTop w:val="0"/>
      <w:marBottom w:val="0"/>
      <w:divBdr>
        <w:top w:val="none" w:sz="0" w:space="0" w:color="auto"/>
        <w:left w:val="none" w:sz="0" w:space="0" w:color="auto"/>
        <w:bottom w:val="none" w:sz="0" w:space="0" w:color="auto"/>
        <w:right w:val="none" w:sz="0" w:space="0" w:color="auto"/>
      </w:divBdr>
    </w:div>
    <w:div w:id="1540164667">
      <w:bodyDiv w:val="1"/>
      <w:marLeft w:val="0"/>
      <w:marRight w:val="0"/>
      <w:marTop w:val="0"/>
      <w:marBottom w:val="0"/>
      <w:divBdr>
        <w:top w:val="none" w:sz="0" w:space="0" w:color="auto"/>
        <w:left w:val="none" w:sz="0" w:space="0" w:color="auto"/>
        <w:bottom w:val="none" w:sz="0" w:space="0" w:color="auto"/>
        <w:right w:val="none" w:sz="0" w:space="0" w:color="auto"/>
      </w:divBdr>
    </w:div>
    <w:div w:id="1544368131">
      <w:bodyDiv w:val="1"/>
      <w:marLeft w:val="0"/>
      <w:marRight w:val="0"/>
      <w:marTop w:val="0"/>
      <w:marBottom w:val="0"/>
      <w:divBdr>
        <w:top w:val="none" w:sz="0" w:space="0" w:color="auto"/>
        <w:left w:val="none" w:sz="0" w:space="0" w:color="auto"/>
        <w:bottom w:val="none" w:sz="0" w:space="0" w:color="auto"/>
        <w:right w:val="none" w:sz="0" w:space="0" w:color="auto"/>
      </w:divBdr>
    </w:div>
    <w:div w:id="1548907107">
      <w:bodyDiv w:val="1"/>
      <w:marLeft w:val="0"/>
      <w:marRight w:val="0"/>
      <w:marTop w:val="0"/>
      <w:marBottom w:val="0"/>
      <w:divBdr>
        <w:top w:val="none" w:sz="0" w:space="0" w:color="auto"/>
        <w:left w:val="none" w:sz="0" w:space="0" w:color="auto"/>
        <w:bottom w:val="none" w:sz="0" w:space="0" w:color="auto"/>
        <w:right w:val="none" w:sz="0" w:space="0" w:color="auto"/>
      </w:divBdr>
    </w:div>
    <w:div w:id="1561667077">
      <w:bodyDiv w:val="1"/>
      <w:marLeft w:val="0"/>
      <w:marRight w:val="0"/>
      <w:marTop w:val="0"/>
      <w:marBottom w:val="0"/>
      <w:divBdr>
        <w:top w:val="none" w:sz="0" w:space="0" w:color="auto"/>
        <w:left w:val="none" w:sz="0" w:space="0" w:color="auto"/>
        <w:bottom w:val="none" w:sz="0" w:space="0" w:color="auto"/>
        <w:right w:val="none" w:sz="0" w:space="0" w:color="auto"/>
      </w:divBdr>
    </w:div>
    <w:div w:id="1564564330">
      <w:bodyDiv w:val="1"/>
      <w:marLeft w:val="0"/>
      <w:marRight w:val="0"/>
      <w:marTop w:val="0"/>
      <w:marBottom w:val="0"/>
      <w:divBdr>
        <w:top w:val="none" w:sz="0" w:space="0" w:color="auto"/>
        <w:left w:val="none" w:sz="0" w:space="0" w:color="auto"/>
        <w:bottom w:val="none" w:sz="0" w:space="0" w:color="auto"/>
        <w:right w:val="none" w:sz="0" w:space="0" w:color="auto"/>
      </w:divBdr>
    </w:div>
    <w:div w:id="1567103365">
      <w:bodyDiv w:val="1"/>
      <w:marLeft w:val="0"/>
      <w:marRight w:val="0"/>
      <w:marTop w:val="0"/>
      <w:marBottom w:val="0"/>
      <w:divBdr>
        <w:top w:val="none" w:sz="0" w:space="0" w:color="auto"/>
        <w:left w:val="none" w:sz="0" w:space="0" w:color="auto"/>
        <w:bottom w:val="none" w:sz="0" w:space="0" w:color="auto"/>
        <w:right w:val="none" w:sz="0" w:space="0" w:color="auto"/>
      </w:divBdr>
    </w:div>
    <w:div w:id="1567842826">
      <w:bodyDiv w:val="1"/>
      <w:marLeft w:val="0"/>
      <w:marRight w:val="0"/>
      <w:marTop w:val="0"/>
      <w:marBottom w:val="0"/>
      <w:divBdr>
        <w:top w:val="none" w:sz="0" w:space="0" w:color="auto"/>
        <w:left w:val="none" w:sz="0" w:space="0" w:color="auto"/>
        <w:bottom w:val="none" w:sz="0" w:space="0" w:color="auto"/>
        <w:right w:val="none" w:sz="0" w:space="0" w:color="auto"/>
      </w:divBdr>
    </w:div>
    <w:div w:id="1568492361">
      <w:bodyDiv w:val="1"/>
      <w:marLeft w:val="0"/>
      <w:marRight w:val="0"/>
      <w:marTop w:val="0"/>
      <w:marBottom w:val="0"/>
      <w:divBdr>
        <w:top w:val="none" w:sz="0" w:space="0" w:color="auto"/>
        <w:left w:val="none" w:sz="0" w:space="0" w:color="auto"/>
        <w:bottom w:val="none" w:sz="0" w:space="0" w:color="auto"/>
        <w:right w:val="none" w:sz="0" w:space="0" w:color="auto"/>
      </w:divBdr>
    </w:div>
    <w:div w:id="1569850250">
      <w:bodyDiv w:val="1"/>
      <w:marLeft w:val="0"/>
      <w:marRight w:val="0"/>
      <w:marTop w:val="0"/>
      <w:marBottom w:val="0"/>
      <w:divBdr>
        <w:top w:val="none" w:sz="0" w:space="0" w:color="auto"/>
        <w:left w:val="none" w:sz="0" w:space="0" w:color="auto"/>
        <w:bottom w:val="none" w:sz="0" w:space="0" w:color="auto"/>
        <w:right w:val="none" w:sz="0" w:space="0" w:color="auto"/>
      </w:divBdr>
    </w:div>
    <w:div w:id="1573612833">
      <w:bodyDiv w:val="1"/>
      <w:marLeft w:val="0"/>
      <w:marRight w:val="0"/>
      <w:marTop w:val="0"/>
      <w:marBottom w:val="0"/>
      <w:divBdr>
        <w:top w:val="none" w:sz="0" w:space="0" w:color="auto"/>
        <w:left w:val="none" w:sz="0" w:space="0" w:color="auto"/>
        <w:bottom w:val="none" w:sz="0" w:space="0" w:color="auto"/>
        <w:right w:val="none" w:sz="0" w:space="0" w:color="auto"/>
      </w:divBdr>
    </w:div>
    <w:div w:id="1584872913">
      <w:bodyDiv w:val="1"/>
      <w:marLeft w:val="0"/>
      <w:marRight w:val="0"/>
      <w:marTop w:val="0"/>
      <w:marBottom w:val="0"/>
      <w:divBdr>
        <w:top w:val="none" w:sz="0" w:space="0" w:color="auto"/>
        <w:left w:val="none" w:sz="0" w:space="0" w:color="auto"/>
        <w:bottom w:val="none" w:sz="0" w:space="0" w:color="auto"/>
        <w:right w:val="none" w:sz="0" w:space="0" w:color="auto"/>
      </w:divBdr>
    </w:div>
    <w:div w:id="1585408356">
      <w:bodyDiv w:val="1"/>
      <w:marLeft w:val="0"/>
      <w:marRight w:val="0"/>
      <w:marTop w:val="0"/>
      <w:marBottom w:val="0"/>
      <w:divBdr>
        <w:top w:val="none" w:sz="0" w:space="0" w:color="auto"/>
        <w:left w:val="none" w:sz="0" w:space="0" w:color="auto"/>
        <w:bottom w:val="none" w:sz="0" w:space="0" w:color="auto"/>
        <w:right w:val="none" w:sz="0" w:space="0" w:color="auto"/>
      </w:divBdr>
    </w:div>
    <w:div w:id="1588075058">
      <w:bodyDiv w:val="1"/>
      <w:marLeft w:val="0"/>
      <w:marRight w:val="0"/>
      <w:marTop w:val="0"/>
      <w:marBottom w:val="0"/>
      <w:divBdr>
        <w:top w:val="none" w:sz="0" w:space="0" w:color="auto"/>
        <w:left w:val="none" w:sz="0" w:space="0" w:color="auto"/>
        <w:bottom w:val="none" w:sz="0" w:space="0" w:color="auto"/>
        <w:right w:val="none" w:sz="0" w:space="0" w:color="auto"/>
      </w:divBdr>
    </w:div>
    <w:div w:id="1593195805">
      <w:bodyDiv w:val="1"/>
      <w:marLeft w:val="0"/>
      <w:marRight w:val="0"/>
      <w:marTop w:val="0"/>
      <w:marBottom w:val="0"/>
      <w:divBdr>
        <w:top w:val="none" w:sz="0" w:space="0" w:color="auto"/>
        <w:left w:val="none" w:sz="0" w:space="0" w:color="auto"/>
        <w:bottom w:val="none" w:sz="0" w:space="0" w:color="auto"/>
        <w:right w:val="none" w:sz="0" w:space="0" w:color="auto"/>
      </w:divBdr>
    </w:div>
    <w:div w:id="1593274467">
      <w:bodyDiv w:val="1"/>
      <w:marLeft w:val="0"/>
      <w:marRight w:val="0"/>
      <w:marTop w:val="0"/>
      <w:marBottom w:val="0"/>
      <w:divBdr>
        <w:top w:val="none" w:sz="0" w:space="0" w:color="auto"/>
        <w:left w:val="none" w:sz="0" w:space="0" w:color="auto"/>
        <w:bottom w:val="none" w:sz="0" w:space="0" w:color="auto"/>
        <w:right w:val="none" w:sz="0" w:space="0" w:color="auto"/>
      </w:divBdr>
      <w:divsChild>
        <w:div w:id="1102073558">
          <w:marLeft w:val="0"/>
          <w:marRight w:val="0"/>
          <w:marTop w:val="0"/>
          <w:marBottom w:val="0"/>
          <w:divBdr>
            <w:top w:val="none" w:sz="0" w:space="0" w:color="auto"/>
            <w:left w:val="none" w:sz="0" w:space="0" w:color="auto"/>
            <w:bottom w:val="none" w:sz="0" w:space="0" w:color="auto"/>
            <w:right w:val="none" w:sz="0" w:space="0" w:color="auto"/>
          </w:divBdr>
          <w:divsChild>
            <w:div w:id="2087605029">
              <w:marLeft w:val="0"/>
              <w:marRight w:val="0"/>
              <w:marTop w:val="0"/>
              <w:marBottom w:val="0"/>
              <w:divBdr>
                <w:top w:val="none" w:sz="0" w:space="0" w:color="auto"/>
                <w:left w:val="none" w:sz="0" w:space="0" w:color="auto"/>
                <w:bottom w:val="none" w:sz="0" w:space="0" w:color="auto"/>
                <w:right w:val="none" w:sz="0" w:space="0" w:color="auto"/>
              </w:divBdr>
            </w:div>
          </w:divsChild>
        </w:div>
        <w:div w:id="1820149539">
          <w:marLeft w:val="0"/>
          <w:marRight w:val="0"/>
          <w:marTop w:val="0"/>
          <w:marBottom w:val="0"/>
          <w:divBdr>
            <w:top w:val="none" w:sz="0" w:space="0" w:color="auto"/>
            <w:left w:val="none" w:sz="0" w:space="0" w:color="auto"/>
            <w:bottom w:val="none" w:sz="0" w:space="0" w:color="auto"/>
            <w:right w:val="none" w:sz="0" w:space="0" w:color="auto"/>
          </w:divBdr>
          <w:divsChild>
            <w:div w:id="434910216">
              <w:marLeft w:val="0"/>
              <w:marRight w:val="0"/>
              <w:marTop w:val="0"/>
              <w:marBottom w:val="0"/>
              <w:divBdr>
                <w:top w:val="none" w:sz="0" w:space="0" w:color="auto"/>
                <w:left w:val="none" w:sz="0" w:space="0" w:color="auto"/>
                <w:bottom w:val="none" w:sz="0" w:space="0" w:color="auto"/>
                <w:right w:val="none" w:sz="0" w:space="0" w:color="auto"/>
              </w:divBdr>
            </w:div>
            <w:div w:id="531697189">
              <w:marLeft w:val="0"/>
              <w:marRight w:val="0"/>
              <w:marTop w:val="0"/>
              <w:marBottom w:val="0"/>
              <w:divBdr>
                <w:top w:val="none" w:sz="0" w:space="0" w:color="auto"/>
                <w:left w:val="none" w:sz="0" w:space="0" w:color="auto"/>
                <w:bottom w:val="none" w:sz="0" w:space="0" w:color="auto"/>
                <w:right w:val="none" w:sz="0" w:space="0" w:color="auto"/>
              </w:divBdr>
            </w:div>
            <w:div w:id="684553822">
              <w:marLeft w:val="0"/>
              <w:marRight w:val="0"/>
              <w:marTop w:val="0"/>
              <w:marBottom w:val="0"/>
              <w:divBdr>
                <w:top w:val="none" w:sz="0" w:space="0" w:color="auto"/>
                <w:left w:val="none" w:sz="0" w:space="0" w:color="auto"/>
                <w:bottom w:val="none" w:sz="0" w:space="0" w:color="auto"/>
                <w:right w:val="none" w:sz="0" w:space="0" w:color="auto"/>
              </w:divBdr>
            </w:div>
            <w:div w:id="832598397">
              <w:marLeft w:val="0"/>
              <w:marRight w:val="0"/>
              <w:marTop w:val="0"/>
              <w:marBottom w:val="0"/>
              <w:divBdr>
                <w:top w:val="none" w:sz="0" w:space="0" w:color="auto"/>
                <w:left w:val="none" w:sz="0" w:space="0" w:color="auto"/>
                <w:bottom w:val="none" w:sz="0" w:space="0" w:color="auto"/>
                <w:right w:val="none" w:sz="0" w:space="0" w:color="auto"/>
              </w:divBdr>
            </w:div>
            <w:div w:id="1815024822">
              <w:marLeft w:val="0"/>
              <w:marRight w:val="0"/>
              <w:marTop w:val="0"/>
              <w:marBottom w:val="0"/>
              <w:divBdr>
                <w:top w:val="none" w:sz="0" w:space="0" w:color="auto"/>
                <w:left w:val="none" w:sz="0" w:space="0" w:color="auto"/>
                <w:bottom w:val="none" w:sz="0" w:space="0" w:color="auto"/>
                <w:right w:val="none" w:sz="0" w:space="0" w:color="auto"/>
              </w:divBdr>
            </w:div>
            <w:div w:id="504517123">
              <w:marLeft w:val="0"/>
              <w:marRight w:val="0"/>
              <w:marTop w:val="0"/>
              <w:marBottom w:val="0"/>
              <w:divBdr>
                <w:top w:val="none" w:sz="0" w:space="0" w:color="auto"/>
                <w:left w:val="none" w:sz="0" w:space="0" w:color="auto"/>
                <w:bottom w:val="none" w:sz="0" w:space="0" w:color="auto"/>
                <w:right w:val="none" w:sz="0" w:space="0" w:color="auto"/>
              </w:divBdr>
            </w:div>
            <w:div w:id="1721710512">
              <w:marLeft w:val="0"/>
              <w:marRight w:val="0"/>
              <w:marTop w:val="0"/>
              <w:marBottom w:val="0"/>
              <w:divBdr>
                <w:top w:val="none" w:sz="0" w:space="0" w:color="auto"/>
                <w:left w:val="none" w:sz="0" w:space="0" w:color="auto"/>
                <w:bottom w:val="none" w:sz="0" w:space="0" w:color="auto"/>
                <w:right w:val="none" w:sz="0" w:space="0" w:color="auto"/>
              </w:divBdr>
            </w:div>
            <w:div w:id="1625119733">
              <w:marLeft w:val="0"/>
              <w:marRight w:val="0"/>
              <w:marTop w:val="0"/>
              <w:marBottom w:val="0"/>
              <w:divBdr>
                <w:top w:val="none" w:sz="0" w:space="0" w:color="auto"/>
                <w:left w:val="none" w:sz="0" w:space="0" w:color="auto"/>
                <w:bottom w:val="none" w:sz="0" w:space="0" w:color="auto"/>
                <w:right w:val="none" w:sz="0" w:space="0" w:color="auto"/>
              </w:divBdr>
            </w:div>
          </w:divsChild>
        </w:div>
        <w:div w:id="1999309106">
          <w:marLeft w:val="0"/>
          <w:marRight w:val="0"/>
          <w:marTop w:val="0"/>
          <w:marBottom w:val="0"/>
          <w:divBdr>
            <w:top w:val="none" w:sz="0" w:space="0" w:color="auto"/>
            <w:left w:val="none" w:sz="0" w:space="0" w:color="auto"/>
            <w:bottom w:val="none" w:sz="0" w:space="0" w:color="auto"/>
            <w:right w:val="none" w:sz="0" w:space="0" w:color="auto"/>
          </w:divBdr>
          <w:divsChild>
            <w:div w:id="941567535">
              <w:marLeft w:val="0"/>
              <w:marRight w:val="0"/>
              <w:marTop w:val="0"/>
              <w:marBottom w:val="0"/>
              <w:divBdr>
                <w:top w:val="none" w:sz="0" w:space="0" w:color="auto"/>
                <w:left w:val="none" w:sz="0" w:space="0" w:color="auto"/>
                <w:bottom w:val="none" w:sz="0" w:space="0" w:color="auto"/>
                <w:right w:val="none" w:sz="0" w:space="0" w:color="auto"/>
              </w:divBdr>
            </w:div>
            <w:div w:id="1752845152">
              <w:marLeft w:val="0"/>
              <w:marRight w:val="0"/>
              <w:marTop w:val="0"/>
              <w:marBottom w:val="0"/>
              <w:divBdr>
                <w:top w:val="none" w:sz="0" w:space="0" w:color="auto"/>
                <w:left w:val="none" w:sz="0" w:space="0" w:color="auto"/>
                <w:bottom w:val="none" w:sz="0" w:space="0" w:color="auto"/>
                <w:right w:val="none" w:sz="0" w:space="0" w:color="auto"/>
              </w:divBdr>
            </w:div>
            <w:div w:id="1231772815">
              <w:marLeft w:val="0"/>
              <w:marRight w:val="0"/>
              <w:marTop w:val="0"/>
              <w:marBottom w:val="0"/>
              <w:divBdr>
                <w:top w:val="none" w:sz="0" w:space="0" w:color="auto"/>
                <w:left w:val="none" w:sz="0" w:space="0" w:color="auto"/>
                <w:bottom w:val="none" w:sz="0" w:space="0" w:color="auto"/>
                <w:right w:val="none" w:sz="0" w:space="0" w:color="auto"/>
              </w:divBdr>
            </w:div>
          </w:divsChild>
        </w:div>
        <w:div w:id="1867211296">
          <w:marLeft w:val="0"/>
          <w:marRight w:val="0"/>
          <w:marTop w:val="0"/>
          <w:marBottom w:val="0"/>
          <w:divBdr>
            <w:top w:val="none" w:sz="0" w:space="0" w:color="auto"/>
            <w:left w:val="none" w:sz="0" w:space="0" w:color="auto"/>
            <w:bottom w:val="none" w:sz="0" w:space="0" w:color="auto"/>
            <w:right w:val="none" w:sz="0" w:space="0" w:color="auto"/>
          </w:divBdr>
          <w:divsChild>
            <w:div w:id="1572547026">
              <w:marLeft w:val="0"/>
              <w:marRight w:val="0"/>
              <w:marTop w:val="0"/>
              <w:marBottom w:val="0"/>
              <w:divBdr>
                <w:top w:val="none" w:sz="0" w:space="0" w:color="auto"/>
                <w:left w:val="none" w:sz="0" w:space="0" w:color="auto"/>
                <w:bottom w:val="none" w:sz="0" w:space="0" w:color="auto"/>
                <w:right w:val="none" w:sz="0" w:space="0" w:color="auto"/>
              </w:divBdr>
            </w:div>
          </w:divsChild>
        </w:div>
        <w:div w:id="2096128240">
          <w:marLeft w:val="0"/>
          <w:marRight w:val="0"/>
          <w:marTop w:val="0"/>
          <w:marBottom w:val="0"/>
          <w:divBdr>
            <w:top w:val="none" w:sz="0" w:space="0" w:color="auto"/>
            <w:left w:val="none" w:sz="0" w:space="0" w:color="auto"/>
            <w:bottom w:val="none" w:sz="0" w:space="0" w:color="auto"/>
            <w:right w:val="none" w:sz="0" w:space="0" w:color="auto"/>
          </w:divBdr>
          <w:divsChild>
            <w:div w:id="205217214">
              <w:marLeft w:val="0"/>
              <w:marRight w:val="0"/>
              <w:marTop w:val="0"/>
              <w:marBottom w:val="0"/>
              <w:divBdr>
                <w:top w:val="none" w:sz="0" w:space="0" w:color="auto"/>
                <w:left w:val="none" w:sz="0" w:space="0" w:color="auto"/>
                <w:bottom w:val="none" w:sz="0" w:space="0" w:color="auto"/>
                <w:right w:val="none" w:sz="0" w:space="0" w:color="auto"/>
              </w:divBdr>
            </w:div>
            <w:div w:id="1517885917">
              <w:marLeft w:val="0"/>
              <w:marRight w:val="0"/>
              <w:marTop w:val="0"/>
              <w:marBottom w:val="0"/>
              <w:divBdr>
                <w:top w:val="none" w:sz="0" w:space="0" w:color="auto"/>
                <w:left w:val="none" w:sz="0" w:space="0" w:color="auto"/>
                <w:bottom w:val="none" w:sz="0" w:space="0" w:color="auto"/>
                <w:right w:val="none" w:sz="0" w:space="0" w:color="auto"/>
              </w:divBdr>
            </w:div>
            <w:div w:id="958797522">
              <w:marLeft w:val="0"/>
              <w:marRight w:val="0"/>
              <w:marTop w:val="0"/>
              <w:marBottom w:val="0"/>
              <w:divBdr>
                <w:top w:val="none" w:sz="0" w:space="0" w:color="auto"/>
                <w:left w:val="none" w:sz="0" w:space="0" w:color="auto"/>
                <w:bottom w:val="none" w:sz="0" w:space="0" w:color="auto"/>
                <w:right w:val="none" w:sz="0" w:space="0" w:color="auto"/>
              </w:divBdr>
            </w:div>
          </w:divsChild>
        </w:div>
        <w:div w:id="1134954853">
          <w:marLeft w:val="0"/>
          <w:marRight w:val="0"/>
          <w:marTop w:val="0"/>
          <w:marBottom w:val="0"/>
          <w:divBdr>
            <w:top w:val="none" w:sz="0" w:space="0" w:color="auto"/>
            <w:left w:val="none" w:sz="0" w:space="0" w:color="auto"/>
            <w:bottom w:val="none" w:sz="0" w:space="0" w:color="auto"/>
            <w:right w:val="none" w:sz="0" w:space="0" w:color="auto"/>
          </w:divBdr>
          <w:divsChild>
            <w:div w:id="2068139926">
              <w:marLeft w:val="0"/>
              <w:marRight w:val="0"/>
              <w:marTop w:val="0"/>
              <w:marBottom w:val="0"/>
              <w:divBdr>
                <w:top w:val="none" w:sz="0" w:space="0" w:color="auto"/>
                <w:left w:val="none" w:sz="0" w:space="0" w:color="auto"/>
                <w:bottom w:val="none" w:sz="0" w:space="0" w:color="auto"/>
                <w:right w:val="none" w:sz="0" w:space="0" w:color="auto"/>
              </w:divBdr>
            </w:div>
            <w:div w:id="1552306535">
              <w:marLeft w:val="0"/>
              <w:marRight w:val="0"/>
              <w:marTop w:val="0"/>
              <w:marBottom w:val="0"/>
              <w:divBdr>
                <w:top w:val="none" w:sz="0" w:space="0" w:color="auto"/>
                <w:left w:val="none" w:sz="0" w:space="0" w:color="auto"/>
                <w:bottom w:val="none" w:sz="0" w:space="0" w:color="auto"/>
                <w:right w:val="none" w:sz="0" w:space="0" w:color="auto"/>
              </w:divBdr>
            </w:div>
            <w:div w:id="1831870458">
              <w:marLeft w:val="0"/>
              <w:marRight w:val="0"/>
              <w:marTop w:val="0"/>
              <w:marBottom w:val="0"/>
              <w:divBdr>
                <w:top w:val="none" w:sz="0" w:space="0" w:color="auto"/>
                <w:left w:val="none" w:sz="0" w:space="0" w:color="auto"/>
                <w:bottom w:val="none" w:sz="0" w:space="0" w:color="auto"/>
                <w:right w:val="none" w:sz="0" w:space="0" w:color="auto"/>
              </w:divBdr>
            </w:div>
          </w:divsChild>
        </w:div>
        <w:div w:id="606891990">
          <w:marLeft w:val="0"/>
          <w:marRight w:val="0"/>
          <w:marTop w:val="0"/>
          <w:marBottom w:val="0"/>
          <w:divBdr>
            <w:top w:val="none" w:sz="0" w:space="0" w:color="auto"/>
            <w:left w:val="none" w:sz="0" w:space="0" w:color="auto"/>
            <w:bottom w:val="none" w:sz="0" w:space="0" w:color="auto"/>
            <w:right w:val="none" w:sz="0" w:space="0" w:color="auto"/>
          </w:divBdr>
          <w:divsChild>
            <w:div w:id="1903828982">
              <w:marLeft w:val="0"/>
              <w:marRight w:val="0"/>
              <w:marTop w:val="0"/>
              <w:marBottom w:val="0"/>
              <w:divBdr>
                <w:top w:val="none" w:sz="0" w:space="0" w:color="auto"/>
                <w:left w:val="none" w:sz="0" w:space="0" w:color="auto"/>
                <w:bottom w:val="none" w:sz="0" w:space="0" w:color="auto"/>
                <w:right w:val="none" w:sz="0" w:space="0" w:color="auto"/>
              </w:divBdr>
            </w:div>
            <w:div w:id="752943675">
              <w:marLeft w:val="0"/>
              <w:marRight w:val="0"/>
              <w:marTop w:val="0"/>
              <w:marBottom w:val="0"/>
              <w:divBdr>
                <w:top w:val="none" w:sz="0" w:space="0" w:color="auto"/>
                <w:left w:val="none" w:sz="0" w:space="0" w:color="auto"/>
                <w:bottom w:val="none" w:sz="0" w:space="0" w:color="auto"/>
                <w:right w:val="none" w:sz="0" w:space="0" w:color="auto"/>
              </w:divBdr>
            </w:div>
            <w:div w:id="394354685">
              <w:marLeft w:val="0"/>
              <w:marRight w:val="0"/>
              <w:marTop w:val="0"/>
              <w:marBottom w:val="0"/>
              <w:divBdr>
                <w:top w:val="none" w:sz="0" w:space="0" w:color="auto"/>
                <w:left w:val="none" w:sz="0" w:space="0" w:color="auto"/>
                <w:bottom w:val="none" w:sz="0" w:space="0" w:color="auto"/>
                <w:right w:val="none" w:sz="0" w:space="0" w:color="auto"/>
              </w:divBdr>
            </w:div>
          </w:divsChild>
        </w:div>
        <w:div w:id="1386562080">
          <w:marLeft w:val="0"/>
          <w:marRight w:val="0"/>
          <w:marTop w:val="0"/>
          <w:marBottom w:val="0"/>
          <w:divBdr>
            <w:top w:val="none" w:sz="0" w:space="0" w:color="auto"/>
            <w:left w:val="none" w:sz="0" w:space="0" w:color="auto"/>
            <w:bottom w:val="none" w:sz="0" w:space="0" w:color="auto"/>
            <w:right w:val="none" w:sz="0" w:space="0" w:color="auto"/>
          </w:divBdr>
          <w:divsChild>
            <w:div w:id="488208181">
              <w:marLeft w:val="0"/>
              <w:marRight w:val="0"/>
              <w:marTop w:val="0"/>
              <w:marBottom w:val="0"/>
              <w:divBdr>
                <w:top w:val="none" w:sz="0" w:space="0" w:color="auto"/>
                <w:left w:val="none" w:sz="0" w:space="0" w:color="auto"/>
                <w:bottom w:val="none" w:sz="0" w:space="0" w:color="auto"/>
                <w:right w:val="none" w:sz="0" w:space="0" w:color="auto"/>
              </w:divBdr>
            </w:div>
            <w:div w:id="1304239538">
              <w:marLeft w:val="0"/>
              <w:marRight w:val="0"/>
              <w:marTop w:val="0"/>
              <w:marBottom w:val="0"/>
              <w:divBdr>
                <w:top w:val="none" w:sz="0" w:space="0" w:color="auto"/>
                <w:left w:val="none" w:sz="0" w:space="0" w:color="auto"/>
                <w:bottom w:val="none" w:sz="0" w:space="0" w:color="auto"/>
                <w:right w:val="none" w:sz="0" w:space="0" w:color="auto"/>
              </w:divBdr>
            </w:div>
          </w:divsChild>
        </w:div>
        <w:div w:id="1275483445">
          <w:marLeft w:val="0"/>
          <w:marRight w:val="0"/>
          <w:marTop w:val="0"/>
          <w:marBottom w:val="0"/>
          <w:divBdr>
            <w:top w:val="none" w:sz="0" w:space="0" w:color="auto"/>
            <w:left w:val="none" w:sz="0" w:space="0" w:color="auto"/>
            <w:bottom w:val="none" w:sz="0" w:space="0" w:color="auto"/>
            <w:right w:val="none" w:sz="0" w:space="0" w:color="auto"/>
          </w:divBdr>
          <w:divsChild>
            <w:div w:id="1953630483">
              <w:marLeft w:val="0"/>
              <w:marRight w:val="0"/>
              <w:marTop w:val="0"/>
              <w:marBottom w:val="0"/>
              <w:divBdr>
                <w:top w:val="none" w:sz="0" w:space="0" w:color="auto"/>
                <w:left w:val="none" w:sz="0" w:space="0" w:color="auto"/>
                <w:bottom w:val="none" w:sz="0" w:space="0" w:color="auto"/>
                <w:right w:val="none" w:sz="0" w:space="0" w:color="auto"/>
              </w:divBdr>
            </w:div>
            <w:div w:id="864487756">
              <w:marLeft w:val="0"/>
              <w:marRight w:val="0"/>
              <w:marTop w:val="0"/>
              <w:marBottom w:val="0"/>
              <w:divBdr>
                <w:top w:val="none" w:sz="0" w:space="0" w:color="auto"/>
                <w:left w:val="none" w:sz="0" w:space="0" w:color="auto"/>
                <w:bottom w:val="none" w:sz="0" w:space="0" w:color="auto"/>
                <w:right w:val="none" w:sz="0" w:space="0" w:color="auto"/>
              </w:divBdr>
            </w:div>
            <w:div w:id="833690558">
              <w:marLeft w:val="0"/>
              <w:marRight w:val="0"/>
              <w:marTop w:val="0"/>
              <w:marBottom w:val="0"/>
              <w:divBdr>
                <w:top w:val="none" w:sz="0" w:space="0" w:color="auto"/>
                <w:left w:val="none" w:sz="0" w:space="0" w:color="auto"/>
                <w:bottom w:val="none" w:sz="0" w:space="0" w:color="auto"/>
                <w:right w:val="none" w:sz="0" w:space="0" w:color="auto"/>
              </w:divBdr>
            </w:div>
          </w:divsChild>
        </w:div>
        <w:div w:id="1914662786">
          <w:marLeft w:val="0"/>
          <w:marRight w:val="0"/>
          <w:marTop w:val="0"/>
          <w:marBottom w:val="0"/>
          <w:divBdr>
            <w:top w:val="none" w:sz="0" w:space="0" w:color="auto"/>
            <w:left w:val="none" w:sz="0" w:space="0" w:color="auto"/>
            <w:bottom w:val="none" w:sz="0" w:space="0" w:color="auto"/>
            <w:right w:val="none" w:sz="0" w:space="0" w:color="auto"/>
          </w:divBdr>
          <w:divsChild>
            <w:div w:id="1957830945">
              <w:marLeft w:val="0"/>
              <w:marRight w:val="0"/>
              <w:marTop w:val="0"/>
              <w:marBottom w:val="0"/>
              <w:divBdr>
                <w:top w:val="none" w:sz="0" w:space="0" w:color="auto"/>
                <w:left w:val="none" w:sz="0" w:space="0" w:color="auto"/>
                <w:bottom w:val="none" w:sz="0" w:space="0" w:color="auto"/>
                <w:right w:val="none" w:sz="0" w:space="0" w:color="auto"/>
              </w:divBdr>
            </w:div>
          </w:divsChild>
        </w:div>
        <w:div w:id="178276292">
          <w:marLeft w:val="0"/>
          <w:marRight w:val="0"/>
          <w:marTop w:val="0"/>
          <w:marBottom w:val="0"/>
          <w:divBdr>
            <w:top w:val="none" w:sz="0" w:space="0" w:color="auto"/>
            <w:left w:val="none" w:sz="0" w:space="0" w:color="auto"/>
            <w:bottom w:val="none" w:sz="0" w:space="0" w:color="auto"/>
            <w:right w:val="none" w:sz="0" w:space="0" w:color="auto"/>
          </w:divBdr>
          <w:divsChild>
            <w:div w:id="1939361630">
              <w:marLeft w:val="0"/>
              <w:marRight w:val="0"/>
              <w:marTop w:val="0"/>
              <w:marBottom w:val="0"/>
              <w:divBdr>
                <w:top w:val="none" w:sz="0" w:space="0" w:color="auto"/>
                <w:left w:val="none" w:sz="0" w:space="0" w:color="auto"/>
                <w:bottom w:val="none" w:sz="0" w:space="0" w:color="auto"/>
                <w:right w:val="none" w:sz="0" w:space="0" w:color="auto"/>
              </w:divBdr>
            </w:div>
            <w:div w:id="2032028162">
              <w:marLeft w:val="0"/>
              <w:marRight w:val="0"/>
              <w:marTop w:val="0"/>
              <w:marBottom w:val="0"/>
              <w:divBdr>
                <w:top w:val="none" w:sz="0" w:space="0" w:color="auto"/>
                <w:left w:val="none" w:sz="0" w:space="0" w:color="auto"/>
                <w:bottom w:val="none" w:sz="0" w:space="0" w:color="auto"/>
                <w:right w:val="none" w:sz="0" w:space="0" w:color="auto"/>
              </w:divBdr>
            </w:div>
            <w:div w:id="1399135644">
              <w:marLeft w:val="0"/>
              <w:marRight w:val="0"/>
              <w:marTop w:val="0"/>
              <w:marBottom w:val="0"/>
              <w:divBdr>
                <w:top w:val="none" w:sz="0" w:space="0" w:color="auto"/>
                <w:left w:val="none" w:sz="0" w:space="0" w:color="auto"/>
                <w:bottom w:val="none" w:sz="0" w:space="0" w:color="auto"/>
                <w:right w:val="none" w:sz="0" w:space="0" w:color="auto"/>
              </w:divBdr>
            </w:div>
          </w:divsChild>
        </w:div>
        <w:div w:id="1255826068">
          <w:marLeft w:val="0"/>
          <w:marRight w:val="0"/>
          <w:marTop w:val="0"/>
          <w:marBottom w:val="0"/>
          <w:divBdr>
            <w:top w:val="none" w:sz="0" w:space="0" w:color="auto"/>
            <w:left w:val="none" w:sz="0" w:space="0" w:color="auto"/>
            <w:bottom w:val="none" w:sz="0" w:space="0" w:color="auto"/>
            <w:right w:val="none" w:sz="0" w:space="0" w:color="auto"/>
          </w:divBdr>
          <w:divsChild>
            <w:div w:id="1250385018">
              <w:marLeft w:val="0"/>
              <w:marRight w:val="0"/>
              <w:marTop w:val="0"/>
              <w:marBottom w:val="0"/>
              <w:divBdr>
                <w:top w:val="none" w:sz="0" w:space="0" w:color="auto"/>
                <w:left w:val="none" w:sz="0" w:space="0" w:color="auto"/>
                <w:bottom w:val="none" w:sz="0" w:space="0" w:color="auto"/>
                <w:right w:val="none" w:sz="0" w:space="0" w:color="auto"/>
              </w:divBdr>
            </w:div>
          </w:divsChild>
        </w:div>
        <w:div w:id="1340081866">
          <w:marLeft w:val="0"/>
          <w:marRight w:val="0"/>
          <w:marTop w:val="0"/>
          <w:marBottom w:val="0"/>
          <w:divBdr>
            <w:top w:val="none" w:sz="0" w:space="0" w:color="auto"/>
            <w:left w:val="none" w:sz="0" w:space="0" w:color="auto"/>
            <w:bottom w:val="none" w:sz="0" w:space="0" w:color="auto"/>
            <w:right w:val="none" w:sz="0" w:space="0" w:color="auto"/>
          </w:divBdr>
          <w:divsChild>
            <w:div w:id="2117942642">
              <w:marLeft w:val="0"/>
              <w:marRight w:val="0"/>
              <w:marTop w:val="0"/>
              <w:marBottom w:val="0"/>
              <w:divBdr>
                <w:top w:val="none" w:sz="0" w:space="0" w:color="auto"/>
                <w:left w:val="none" w:sz="0" w:space="0" w:color="auto"/>
                <w:bottom w:val="none" w:sz="0" w:space="0" w:color="auto"/>
                <w:right w:val="none" w:sz="0" w:space="0" w:color="auto"/>
              </w:divBdr>
            </w:div>
            <w:div w:id="1562519633">
              <w:marLeft w:val="0"/>
              <w:marRight w:val="0"/>
              <w:marTop w:val="0"/>
              <w:marBottom w:val="0"/>
              <w:divBdr>
                <w:top w:val="none" w:sz="0" w:space="0" w:color="auto"/>
                <w:left w:val="none" w:sz="0" w:space="0" w:color="auto"/>
                <w:bottom w:val="none" w:sz="0" w:space="0" w:color="auto"/>
                <w:right w:val="none" w:sz="0" w:space="0" w:color="auto"/>
              </w:divBdr>
            </w:div>
            <w:div w:id="1135753849">
              <w:marLeft w:val="0"/>
              <w:marRight w:val="0"/>
              <w:marTop w:val="0"/>
              <w:marBottom w:val="0"/>
              <w:divBdr>
                <w:top w:val="none" w:sz="0" w:space="0" w:color="auto"/>
                <w:left w:val="none" w:sz="0" w:space="0" w:color="auto"/>
                <w:bottom w:val="none" w:sz="0" w:space="0" w:color="auto"/>
                <w:right w:val="none" w:sz="0" w:space="0" w:color="auto"/>
              </w:divBdr>
            </w:div>
          </w:divsChild>
        </w:div>
        <w:div w:id="572813368">
          <w:marLeft w:val="0"/>
          <w:marRight w:val="0"/>
          <w:marTop w:val="0"/>
          <w:marBottom w:val="0"/>
          <w:divBdr>
            <w:top w:val="none" w:sz="0" w:space="0" w:color="auto"/>
            <w:left w:val="none" w:sz="0" w:space="0" w:color="auto"/>
            <w:bottom w:val="none" w:sz="0" w:space="0" w:color="auto"/>
            <w:right w:val="none" w:sz="0" w:space="0" w:color="auto"/>
          </w:divBdr>
          <w:divsChild>
            <w:div w:id="1856070640">
              <w:marLeft w:val="0"/>
              <w:marRight w:val="0"/>
              <w:marTop w:val="0"/>
              <w:marBottom w:val="0"/>
              <w:divBdr>
                <w:top w:val="none" w:sz="0" w:space="0" w:color="auto"/>
                <w:left w:val="none" w:sz="0" w:space="0" w:color="auto"/>
                <w:bottom w:val="none" w:sz="0" w:space="0" w:color="auto"/>
                <w:right w:val="none" w:sz="0" w:space="0" w:color="auto"/>
              </w:divBdr>
            </w:div>
          </w:divsChild>
        </w:div>
        <w:div w:id="1076318499">
          <w:marLeft w:val="0"/>
          <w:marRight w:val="0"/>
          <w:marTop w:val="0"/>
          <w:marBottom w:val="0"/>
          <w:divBdr>
            <w:top w:val="none" w:sz="0" w:space="0" w:color="auto"/>
            <w:left w:val="none" w:sz="0" w:space="0" w:color="auto"/>
            <w:bottom w:val="none" w:sz="0" w:space="0" w:color="auto"/>
            <w:right w:val="none" w:sz="0" w:space="0" w:color="auto"/>
          </w:divBdr>
          <w:divsChild>
            <w:div w:id="1051807610">
              <w:marLeft w:val="0"/>
              <w:marRight w:val="0"/>
              <w:marTop w:val="0"/>
              <w:marBottom w:val="0"/>
              <w:divBdr>
                <w:top w:val="none" w:sz="0" w:space="0" w:color="auto"/>
                <w:left w:val="none" w:sz="0" w:space="0" w:color="auto"/>
                <w:bottom w:val="none" w:sz="0" w:space="0" w:color="auto"/>
                <w:right w:val="none" w:sz="0" w:space="0" w:color="auto"/>
              </w:divBdr>
            </w:div>
            <w:div w:id="735855638">
              <w:marLeft w:val="0"/>
              <w:marRight w:val="0"/>
              <w:marTop w:val="0"/>
              <w:marBottom w:val="0"/>
              <w:divBdr>
                <w:top w:val="none" w:sz="0" w:space="0" w:color="auto"/>
                <w:left w:val="none" w:sz="0" w:space="0" w:color="auto"/>
                <w:bottom w:val="none" w:sz="0" w:space="0" w:color="auto"/>
                <w:right w:val="none" w:sz="0" w:space="0" w:color="auto"/>
              </w:divBdr>
            </w:div>
            <w:div w:id="436170525">
              <w:marLeft w:val="0"/>
              <w:marRight w:val="0"/>
              <w:marTop w:val="0"/>
              <w:marBottom w:val="0"/>
              <w:divBdr>
                <w:top w:val="none" w:sz="0" w:space="0" w:color="auto"/>
                <w:left w:val="none" w:sz="0" w:space="0" w:color="auto"/>
                <w:bottom w:val="none" w:sz="0" w:space="0" w:color="auto"/>
                <w:right w:val="none" w:sz="0" w:space="0" w:color="auto"/>
              </w:divBdr>
            </w:div>
            <w:div w:id="1457993350">
              <w:marLeft w:val="0"/>
              <w:marRight w:val="0"/>
              <w:marTop w:val="0"/>
              <w:marBottom w:val="0"/>
              <w:divBdr>
                <w:top w:val="none" w:sz="0" w:space="0" w:color="auto"/>
                <w:left w:val="none" w:sz="0" w:space="0" w:color="auto"/>
                <w:bottom w:val="none" w:sz="0" w:space="0" w:color="auto"/>
                <w:right w:val="none" w:sz="0" w:space="0" w:color="auto"/>
              </w:divBdr>
            </w:div>
          </w:divsChild>
        </w:div>
        <w:div w:id="1765421998">
          <w:marLeft w:val="0"/>
          <w:marRight w:val="0"/>
          <w:marTop w:val="0"/>
          <w:marBottom w:val="0"/>
          <w:divBdr>
            <w:top w:val="none" w:sz="0" w:space="0" w:color="auto"/>
            <w:left w:val="none" w:sz="0" w:space="0" w:color="auto"/>
            <w:bottom w:val="none" w:sz="0" w:space="0" w:color="auto"/>
            <w:right w:val="none" w:sz="0" w:space="0" w:color="auto"/>
          </w:divBdr>
          <w:divsChild>
            <w:div w:id="1156065374">
              <w:marLeft w:val="0"/>
              <w:marRight w:val="0"/>
              <w:marTop w:val="0"/>
              <w:marBottom w:val="0"/>
              <w:divBdr>
                <w:top w:val="none" w:sz="0" w:space="0" w:color="auto"/>
                <w:left w:val="none" w:sz="0" w:space="0" w:color="auto"/>
                <w:bottom w:val="none" w:sz="0" w:space="0" w:color="auto"/>
                <w:right w:val="none" w:sz="0" w:space="0" w:color="auto"/>
              </w:divBdr>
            </w:div>
            <w:div w:id="1033770265">
              <w:marLeft w:val="0"/>
              <w:marRight w:val="0"/>
              <w:marTop w:val="0"/>
              <w:marBottom w:val="0"/>
              <w:divBdr>
                <w:top w:val="none" w:sz="0" w:space="0" w:color="auto"/>
                <w:left w:val="none" w:sz="0" w:space="0" w:color="auto"/>
                <w:bottom w:val="none" w:sz="0" w:space="0" w:color="auto"/>
                <w:right w:val="none" w:sz="0" w:space="0" w:color="auto"/>
              </w:divBdr>
            </w:div>
          </w:divsChild>
        </w:div>
        <w:div w:id="829711040">
          <w:marLeft w:val="0"/>
          <w:marRight w:val="0"/>
          <w:marTop w:val="0"/>
          <w:marBottom w:val="0"/>
          <w:divBdr>
            <w:top w:val="none" w:sz="0" w:space="0" w:color="auto"/>
            <w:left w:val="none" w:sz="0" w:space="0" w:color="auto"/>
            <w:bottom w:val="none" w:sz="0" w:space="0" w:color="auto"/>
            <w:right w:val="none" w:sz="0" w:space="0" w:color="auto"/>
          </w:divBdr>
          <w:divsChild>
            <w:div w:id="865141084">
              <w:marLeft w:val="0"/>
              <w:marRight w:val="0"/>
              <w:marTop w:val="0"/>
              <w:marBottom w:val="0"/>
              <w:divBdr>
                <w:top w:val="none" w:sz="0" w:space="0" w:color="auto"/>
                <w:left w:val="none" w:sz="0" w:space="0" w:color="auto"/>
                <w:bottom w:val="none" w:sz="0" w:space="0" w:color="auto"/>
                <w:right w:val="none" w:sz="0" w:space="0" w:color="auto"/>
              </w:divBdr>
            </w:div>
            <w:div w:id="565382636">
              <w:marLeft w:val="0"/>
              <w:marRight w:val="0"/>
              <w:marTop w:val="0"/>
              <w:marBottom w:val="0"/>
              <w:divBdr>
                <w:top w:val="none" w:sz="0" w:space="0" w:color="auto"/>
                <w:left w:val="none" w:sz="0" w:space="0" w:color="auto"/>
                <w:bottom w:val="none" w:sz="0" w:space="0" w:color="auto"/>
                <w:right w:val="none" w:sz="0" w:space="0" w:color="auto"/>
              </w:divBdr>
            </w:div>
            <w:div w:id="298649833">
              <w:marLeft w:val="0"/>
              <w:marRight w:val="0"/>
              <w:marTop w:val="0"/>
              <w:marBottom w:val="0"/>
              <w:divBdr>
                <w:top w:val="none" w:sz="0" w:space="0" w:color="auto"/>
                <w:left w:val="none" w:sz="0" w:space="0" w:color="auto"/>
                <w:bottom w:val="none" w:sz="0" w:space="0" w:color="auto"/>
                <w:right w:val="none" w:sz="0" w:space="0" w:color="auto"/>
              </w:divBdr>
            </w:div>
            <w:div w:id="1597519550">
              <w:marLeft w:val="0"/>
              <w:marRight w:val="0"/>
              <w:marTop w:val="0"/>
              <w:marBottom w:val="0"/>
              <w:divBdr>
                <w:top w:val="none" w:sz="0" w:space="0" w:color="auto"/>
                <w:left w:val="none" w:sz="0" w:space="0" w:color="auto"/>
                <w:bottom w:val="none" w:sz="0" w:space="0" w:color="auto"/>
                <w:right w:val="none" w:sz="0" w:space="0" w:color="auto"/>
              </w:divBdr>
            </w:div>
          </w:divsChild>
        </w:div>
        <w:div w:id="2114744931">
          <w:marLeft w:val="0"/>
          <w:marRight w:val="0"/>
          <w:marTop w:val="0"/>
          <w:marBottom w:val="0"/>
          <w:divBdr>
            <w:top w:val="none" w:sz="0" w:space="0" w:color="auto"/>
            <w:left w:val="none" w:sz="0" w:space="0" w:color="auto"/>
            <w:bottom w:val="none" w:sz="0" w:space="0" w:color="auto"/>
            <w:right w:val="none" w:sz="0" w:space="0" w:color="auto"/>
          </w:divBdr>
          <w:divsChild>
            <w:div w:id="1941913273">
              <w:marLeft w:val="0"/>
              <w:marRight w:val="0"/>
              <w:marTop w:val="0"/>
              <w:marBottom w:val="0"/>
              <w:divBdr>
                <w:top w:val="none" w:sz="0" w:space="0" w:color="auto"/>
                <w:left w:val="none" w:sz="0" w:space="0" w:color="auto"/>
                <w:bottom w:val="none" w:sz="0" w:space="0" w:color="auto"/>
                <w:right w:val="none" w:sz="0" w:space="0" w:color="auto"/>
              </w:divBdr>
            </w:div>
            <w:div w:id="1274940284">
              <w:marLeft w:val="0"/>
              <w:marRight w:val="0"/>
              <w:marTop w:val="0"/>
              <w:marBottom w:val="0"/>
              <w:divBdr>
                <w:top w:val="none" w:sz="0" w:space="0" w:color="auto"/>
                <w:left w:val="none" w:sz="0" w:space="0" w:color="auto"/>
                <w:bottom w:val="none" w:sz="0" w:space="0" w:color="auto"/>
                <w:right w:val="none" w:sz="0" w:space="0" w:color="auto"/>
              </w:divBdr>
            </w:div>
            <w:div w:id="600843466">
              <w:marLeft w:val="0"/>
              <w:marRight w:val="0"/>
              <w:marTop w:val="0"/>
              <w:marBottom w:val="0"/>
              <w:divBdr>
                <w:top w:val="none" w:sz="0" w:space="0" w:color="auto"/>
                <w:left w:val="none" w:sz="0" w:space="0" w:color="auto"/>
                <w:bottom w:val="none" w:sz="0" w:space="0" w:color="auto"/>
                <w:right w:val="none" w:sz="0" w:space="0" w:color="auto"/>
              </w:divBdr>
            </w:div>
          </w:divsChild>
        </w:div>
        <w:div w:id="751006300">
          <w:marLeft w:val="0"/>
          <w:marRight w:val="0"/>
          <w:marTop w:val="0"/>
          <w:marBottom w:val="0"/>
          <w:divBdr>
            <w:top w:val="none" w:sz="0" w:space="0" w:color="auto"/>
            <w:left w:val="none" w:sz="0" w:space="0" w:color="auto"/>
            <w:bottom w:val="none" w:sz="0" w:space="0" w:color="auto"/>
            <w:right w:val="none" w:sz="0" w:space="0" w:color="auto"/>
          </w:divBdr>
          <w:divsChild>
            <w:div w:id="1903443480">
              <w:marLeft w:val="0"/>
              <w:marRight w:val="0"/>
              <w:marTop w:val="0"/>
              <w:marBottom w:val="0"/>
              <w:divBdr>
                <w:top w:val="none" w:sz="0" w:space="0" w:color="auto"/>
                <w:left w:val="none" w:sz="0" w:space="0" w:color="auto"/>
                <w:bottom w:val="none" w:sz="0" w:space="0" w:color="auto"/>
                <w:right w:val="none" w:sz="0" w:space="0" w:color="auto"/>
              </w:divBdr>
            </w:div>
          </w:divsChild>
        </w:div>
        <w:div w:id="1619264987">
          <w:marLeft w:val="0"/>
          <w:marRight w:val="0"/>
          <w:marTop w:val="0"/>
          <w:marBottom w:val="0"/>
          <w:divBdr>
            <w:top w:val="none" w:sz="0" w:space="0" w:color="auto"/>
            <w:left w:val="none" w:sz="0" w:space="0" w:color="auto"/>
            <w:bottom w:val="none" w:sz="0" w:space="0" w:color="auto"/>
            <w:right w:val="none" w:sz="0" w:space="0" w:color="auto"/>
          </w:divBdr>
          <w:divsChild>
            <w:div w:id="1397899041">
              <w:marLeft w:val="0"/>
              <w:marRight w:val="0"/>
              <w:marTop w:val="0"/>
              <w:marBottom w:val="0"/>
              <w:divBdr>
                <w:top w:val="none" w:sz="0" w:space="0" w:color="auto"/>
                <w:left w:val="none" w:sz="0" w:space="0" w:color="auto"/>
                <w:bottom w:val="none" w:sz="0" w:space="0" w:color="auto"/>
                <w:right w:val="none" w:sz="0" w:space="0" w:color="auto"/>
              </w:divBdr>
            </w:div>
          </w:divsChild>
        </w:div>
        <w:div w:id="1269309372">
          <w:marLeft w:val="0"/>
          <w:marRight w:val="0"/>
          <w:marTop w:val="0"/>
          <w:marBottom w:val="0"/>
          <w:divBdr>
            <w:top w:val="none" w:sz="0" w:space="0" w:color="auto"/>
            <w:left w:val="none" w:sz="0" w:space="0" w:color="auto"/>
            <w:bottom w:val="none" w:sz="0" w:space="0" w:color="auto"/>
            <w:right w:val="none" w:sz="0" w:space="0" w:color="auto"/>
          </w:divBdr>
          <w:divsChild>
            <w:div w:id="445125912">
              <w:marLeft w:val="0"/>
              <w:marRight w:val="0"/>
              <w:marTop w:val="0"/>
              <w:marBottom w:val="0"/>
              <w:divBdr>
                <w:top w:val="none" w:sz="0" w:space="0" w:color="auto"/>
                <w:left w:val="none" w:sz="0" w:space="0" w:color="auto"/>
                <w:bottom w:val="none" w:sz="0" w:space="0" w:color="auto"/>
                <w:right w:val="none" w:sz="0" w:space="0" w:color="auto"/>
              </w:divBdr>
            </w:div>
            <w:div w:id="1060207807">
              <w:marLeft w:val="0"/>
              <w:marRight w:val="0"/>
              <w:marTop w:val="0"/>
              <w:marBottom w:val="0"/>
              <w:divBdr>
                <w:top w:val="none" w:sz="0" w:space="0" w:color="auto"/>
                <w:left w:val="none" w:sz="0" w:space="0" w:color="auto"/>
                <w:bottom w:val="none" w:sz="0" w:space="0" w:color="auto"/>
                <w:right w:val="none" w:sz="0" w:space="0" w:color="auto"/>
              </w:divBdr>
            </w:div>
          </w:divsChild>
        </w:div>
        <w:div w:id="1651866338">
          <w:marLeft w:val="0"/>
          <w:marRight w:val="0"/>
          <w:marTop w:val="0"/>
          <w:marBottom w:val="0"/>
          <w:divBdr>
            <w:top w:val="none" w:sz="0" w:space="0" w:color="auto"/>
            <w:left w:val="none" w:sz="0" w:space="0" w:color="auto"/>
            <w:bottom w:val="none" w:sz="0" w:space="0" w:color="auto"/>
            <w:right w:val="none" w:sz="0" w:space="0" w:color="auto"/>
          </w:divBdr>
          <w:divsChild>
            <w:div w:id="302009312">
              <w:marLeft w:val="0"/>
              <w:marRight w:val="0"/>
              <w:marTop w:val="0"/>
              <w:marBottom w:val="0"/>
              <w:divBdr>
                <w:top w:val="none" w:sz="0" w:space="0" w:color="auto"/>
                <w:left w:val="none" w:sz="0" w:space="0" w:color="auto"/>
                <w:bottom w:val="none" w:sz="0" w:space="0" w:color="auto"/>
                <w:right w:val="none" w:sz="0" w:space="0" w:color="auto"/>
              </w:divBdr>
            </w:div>
          </w:divsChild>
        </w:div>
        <w:div w:id="353969166">
          <w:marLeft w:val="0"/>
          <w:marRight w:val="0"/>
          <w:marTop w:val="0"/>
          <w:marBottom w:val="0"/>
          <w:divBdr>
            <w:top w:val="none" w:sz="0" w:space="0" w:color="auto"/>
            <w:left w:val="none" w:sz="0" w:space="0" w:color="auto"/>
            <w:bottom w:val="none" w:sz="0" w:space="0" w:color="auto"/>
            <w:right w:val="none" w:sz="0" w:space="0" w:color="auto"/>
          </w:divBdr>
          <w:divsChild>
            <w:div w:id="1655838838">
              <w:marLeft w:val="0"/>
              <w:marRight w:val="0"/>
              <w:marTop w:val="0"/>
              <w:marBottom w:val="0"/>
              <w:divBdr>
                <w:top w:val="none" w:sz="0" w:space="0" w:color="auto"/>
                <w:left w:val="none" w:sz="0" w:space="0" w:color="auto"/>
                <w:bottom w:val="none" w:sz="0" w:space="0" w:color="auto"/>
                <w:right w:val="none" w:sz="0" w:space="0" w:color="auto"/>
              </w:divBdr>
            </w:div>
            <w:div w:id="1665820891">
              <w:marLeft w:val="0"/>
              <w:marRight w:val="0"/>
              <w:marTop w:val="0"/>
              <w:marBottom w:val="0"/>
              <w:divBdr>
                <w:top w:val="none" w:sz="0" w:space="0" w:color="auto"/>
                <w:left w:val="none" w:sz="0" w:space="0" w:color="auto"/>
                <w:bottom w:val="none" w:sz="0" w:space="0" w:color="auto"/>
                <w:right w:val="none" w:sz="0" w:space="0" w:color="auto"/>
              </w:divBdr>
            </w:div>
            <w:div w:id="1134370678">
              <w:marLeft w:val="0"/>
              <w:marRight w:val="0"/>
              <w:marTop w:val="0"/>
              <w:marBottom w:val="0"/>
              <w:divBdr>
                <w:top w:val="none" w:sz="0" w:space="0" w:color="auto"/>
                <w:left w:val="none" w:sz="0" w:space="0" w:color="auto"/>
                <w:bottom w:val="none" w:sz="0" w:space="0" w:color="auto"/>
                <w:right w:val="none" w:sz="0" w:space="0" w:color="auto"/>
              </w:divBdr>
            </w:div>
          </w:divsChild>
        </w:div>
        <w:div w:id="428157595">
          <w:marLeft w:val="0"/>
          <w:marRight w:val="0"/>
          <w:marTop w:val="0"/>
          <w:marBottom w:val="0"/>
          <w:divBdr>
            <w:top w:val="none" w:sz="0" w:space="0" w:color="auto"/>
            <w:left w:val="none" w:sz="0" w:space="0" w:color="auto"/>
            <w:bottom w:val="none" w:sz="0" w:space="0" w:color="auto"/>
            <w:right w:val="none" w:sz="0" w:space="0" w:color="auto"/>
          </w:divBdr>
          <w:divsChild>
            <w:div w:id="1314800350">
              <w:marLeft w:val="0"/>
              <w:marRight w:val="0"/>
              <w:marTop w:val="0"/>
              <w:marBottom w:val="0"/>
              <w:divBdr>
                <w:top w:val="none" w:sz="0" w:space="0" w:color="auto"/>
                <w:left w:val="none" w:sz="0" w:space="0" w:color="auto"/>
                <w:bottom w:val="none" w:sz="0" w:space="0" w:color="auto"/>
                <w:right w:val="none" w:sz="0" w:space="0" w:color="auto"/>
              </w:divBdr>
            </w:div>
            <w:div w:id="1724207851">
              <w:marLeft w:val="0"/>
              <w:marRight w:val="0"/>
              <w:marTop w:val="0"/>
              <w:marBottom w:val="0"/>
              <w:divBdr>
                <w:top w:val="none" w:sz="0" w:space="0" w:color="auto"/>
                <w:left w:val="none" w:sz="0" w:space="0" w:color="auto"/>
                <w:bottom w:val="none" w:sz="0" w:space="0" w:color="auto"/>
                <w:right w:val="none" w:sz="0" w:space="0" w:color="auto"/>
              </w:divBdr>
            </w:div>
          </w:divsChild>
        </w:div>
        <w:div w:id="1543010381">
          <w:marLeft w:val="0"/>
          <w:marRight w:val="0"/>
          <w:marTop w:val="0"/>
          <w:marBottom w:val="0"/>
          <w:divBdr>
            <w:top w:val="none" w:sz="0" w:space="0" w:color="auto"/>
            <w:left w:val="none" w:sz="0" w:space="0" w:color="auto"/>
            <w:bottom w:val="none" w:sz="0" w:space="0" w:color="auto"/>
            <w:right w:val="none" w:sz="0" w:space="0" w:color="auto"/>
          </w:divBdr>
          <w:divsChild>
            <w:div w:id="2122215527">
              <w:marLeft w:val="0"/>
              <w:marRight w:val="0"/>
              <w:marTop w:val="0"/>
              <w:marBottom w:val="0"/>
              <w:divBdr>
                <w:top w:val="none" w:sz="0" w:space="0" w:color="auto"/>
                <w:left w:val="none" w:sz="0" w:space="0" w:color="auto"/>
                <w:bottom w:val="none" w:sz="0" w:space="0" w:color="auto"/>
                <w:right w:val="none" w:sz="0" w:space="0" w:color="auto"/>
              </w:divBdr>
            </w:div>
          </w:divsChild>
        </w:div>
        <w:div w:id="1438213803">
          <w:marLeft w:val="0"/>
          <w:marRight w:val="0"/>
          <w:marTop w:val="0"/>
          <w:marBottom w:val="0"/>
          <w:divBdr>
            <w:top w:val="none" w:sz="0" w:space="0" w:color="auto"/>
            <w:left w:val="none" w:sz="0" w:space="0" w:color="auto"/>
            <w:bottom w:val="none" w:sz="0" w:space="0" w:color="auto"/>
            <w:right w:val="none" w:sz="0" w:space="0" w:color="auto"/>
          </w:divBdr>
          <w:divsChild>
            <w:div w:id="1088505753">
              <w:marLeft w:val="0"/>
              <w:marRight w:val="0"/>
              <w:marTop w:val="0"/>
              <w:marBottom w:val="0"/>
              <w:divBdr>
                <w:top w:val="none" w:sz="0" w:space="0" w:color="auto"/>
                <w:left w:val="none" w:sz="0" w:space="0" w:color="auto"/>
                <w:bottom w:val="none" w:sz="0" w:space="0" w:color="auto"/>
                <w:right w:val="none" w:sz="0" w:space="0" w:color="auto"/>
              </w:divBdr>
            </w:div>
          </w:divsChild>
        </w:div>
        <w:div w:id="2078744855">
          <w:marLeft w:val="0"/>
          <w:marRight w:val="0"/>
          <w:marTop w:val="0"/>
          <w:marBottom w:val="0"/>
          <w:divBdr>
            <w:top w:val="none" w:sz="0" w:space="0" w:color="auto"/>
            <w:left w:val="none" w:sz="0" w:space="0" w:color="auto"/>
            <w:bottom w:val="none" w:sz="0" w:space="0" w:color="auto"/>
            <w:right w:val="none" w:sz="0" w:space="0" w:color="auto"/>
          </w:divBdr>
          <w:divsChild>
            <w:div w:id="1296646278">
              <w:marLeft w:val="0"/>
              <w:marRight w:val="0"/>
              <w:marTop w:val="0"/>
              <w:marBottom w:val="0"/>
              <w:divBdr>
                <w:top w:val="none" w:sz="0" w:space="0" w:color="auto"/>
                <w:left w:val="none" w:sz="0" w:space="0" w:color="auto"/>
                <w:bottom w:val="none" w:sz="0" w:space="0" w:color="auto"/>
                <w:right w:val="none" w:sz="0" w:space="0" w:color="auto"/>
              </w:divBdr>
            </w:div>
          </w:divsChild>
        </w:div>
        <w:div w:id="1870336025">
          <w:marLeft w:val="0"/>
          <w:marRight w:val="0"/>
          <w:marTop w:val="0"/>
          <w:marBottom w:val="0"/>
          <w:divBdr>
            <w:top w:val="none" w:sz="0" w:space="0" w:color="auto"/>
            <w:left w:val="none" w:sz="0" w:space="0" w:color="auto"/>
            <w:bottom w:val="none" w:sz="0" w:space="0" w:color="auto"/>
            <w:right w:val="none" w:sz="0" w:space="0" w:color="auto"/>
          </w:divBdr>
          <w:divsChild>
            <w:div w:id="1978753547">
              <w:marLeft w:val="0"/>
              <w:marRight w:val="0"/>
              <w:marTop w:val="0"/>
              <w:marBottom w:val="0"/>
              <w:divBdr>
                <w:top w:val="none" w:sz="0" w:space="0" w:color="auto"/>
                <w:left w:val="none" w:sz="0" w:space="0" w:color="auto"/>
                <w:bottom w:val="none" w:sz="0" w:space="0" w:color="auto"/>
                <w:right w:val="none" w:sz="0" w:space="0" w:color="auto"/>
              </w:divBdr>
            </w:div>
          </w:divsChild>
        </w:div>
        <w:div w:id="1369836467">
          <w:marLeft w:val="0"/>
          <w:marRight w:val="0"/>
          <w:marTop w:val="0"/>
          <w:marBottom w:val="0"/>
          <w:divBdr>
            <w:top w:val="none" w:sz="0" w:space="0" w:color="auto"/>
            <w:left w:val="none" w:sz="0" w:space="0" w:color="auto"/>
            <w:bottom w:val="none" w:sz="0" w:space="0" w:color="auto"/>
            <w:right w:val="none" w:sz="0" w:space="0" w:color="auto"/>
          </w:divBdr>
          <w:divsChild>
            <w:div w:id="462622570">
              <w:marLeft w:val="0"/>
              <w:marRight w:val="0"/>
              <w:marTop w:val="0"/>
              <w:marBottom w:val="0"/>
              <w:divBdr>
                <w:top w:val="none" w:sz="0" w:space="0" w:color="auto"/>
                <w:left w:val="none" w:sz="0" w:space="0" w:color="auto"/>
                <w:bottom w:val="none" w:sz="0" w:space="0" w:color="auto"/>
                <w:right w:val="none" w:sz="0" w:space="0" w:color="auto"/>
              </w:divBdr>
            </w:div>
            <w:div w:id="1598441185">
              <w:marLeft w:val="0"/>
              <w:marRight w:val="0"/>
              <w:marTop w:val="0"/>
              <w:marBottom w:val="0"/>
              <w:divBdr>
                <w:top w:val="none" w:sz="0" w:space="0" w:color="auto"/>
                <w:left w:val="none" w:sz="0" w:space="0" w:color="auto"/>
                <w:bottom w:val="none" w:sz="0" w:space="0" w:color="auto"/>
                <w:right w:val="none" w:sz="0" w:space="0" w:color="auto"/>
              </w:divBdr>
            </w:div>
          </w:divsChild>
        </w:div>
        <w:div w:id="380055722">
          <w:marLeft w:val="0"/>
          <w:marRight w:val="0"/>
          <w:marTop w:val="0"/>
          <w:marBottom w:val="0"/>
          <w:divBdr>
            <w:top w:val="none" w:sz="0" w:space="0" w:color="auto"/>
            <w:left w:val="none" w:sz="0" w:space="0" w:color="auto"/>
            <w:bottom w:val="none" w:sz="0" w:space="0" w:color="auto"/>
            <w:right w:val="none" w:sz="0" w:space="0" w:color="auto"/>
          </w:divBdr>
          <w:divsChild>
            <w:div w:id="1589922184">
              <w:marLeft w:val="0"/>
              <w:marRight w:val="0"/>
              <w:marTop w:val="0"/>
              <w:marBottom w:val="0"/>
              <w:divBdr>
                <w:top w:val="none" w:sz="0" w:space="0" w:color="auto"/>
                <w:left w:val="none" w:sz="0" w:space="0" w:color="auto"/>
                <w:bottom w:val="none" w:sz="0" w:space="0" w:color="auto"/>
                <w:right w:val="none" w:sz="0" w:space="0" w:color="auto"/>
              </w:divBdr>
            </w:div>
          </w:divsChild>
        </w:div>
        <w:div w:id="1263491360">
          <w:marLeft w:val="0"/>
          <w:marRight w:val="0"/>
          <w:marTop w:val="0"/>
          <w:marBottom w:val="0"/>
          <w:divBdr>
            <w:top w:val="none" w:sz="0" w:space="0" w:color="auto"/>
            <w:left w:val="none" w:sz="0" w:space="0" w:color="auto"/>
            <w:bottom w:val="none" w:sz="0" w:space="0" w:color="auto"/>
            <w:right w:val="none" w:sz="0" w:space="0" w:color="auto"/>
          </w:divBdr>
          <w:divsChild>
            <w:div w:id="144973368">
              <w:marLeft w:val="0"/>
              <w:marRight w:val="0"/>
              <w:marTop w:val="0"/>
              <w:marBottom w:val="0"/>
              <w:divBdr>
                <w:top w:val="none" w:sz="0" w:space="0" w:color="auto"/>
                <w:left w:val="none" w:sz="0" w:space="0" w:color="auto"/>
                <w:bottom w:val="none" w:sz="0" w:space="0" w:color="auto"/>
                <w:right w:val="none" w:sz="0" w:space="0" w:color="auto"/>
              </w:divBdr>
            </w:div>
          </w:divsChild>
        </w:div>
        <w:div w:id="359860411">
          <w:marLeft w:val="0"/>
          <w:marRight w:val="0"/>
          <w:marTop w:val="0"/>
          <w:marBottom w:val="0"/>
          <w:divBdr>
            <w:top w:val="none" w:sz="0" w:space="0" w:color="auto"/>
            <w:left w:val="none" w:sz="0" w:space="0" w:color="auto"/>
            <w:bottom w:val="none" w:sz="0" w:space="0" w:color="auto"/>
            <w:right w:val="none" w:sz="0" w:space="0" w:color="auto"/>
          </w:divBdr>
          <w:divsChild>
            <w:div w:id="996693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194936">
      <w:bodyDiv w:val="1"/>
      <w:marLeft w:val="0"/>
      <w:marRight w:val="0"/>
      <w:marTop w:val="0"/>
      <w:marBottom w:val="0"/>
      <w:divBdr>
        <w:top w:val="none" w:sz="0" w:space="0" w:color="auto"/>
        <w:left w:val="none" w:sz="0" w:space="0" w:color="auto"/>
        <w:bottom w:val="none" w:sz="0" w:space="0" w:color="auto"/>
        <w:right w:val="none" w:sz="0" w:space="0" w:color="auto"/>
      </w:divBdr>
    </w:div>
    <w:div w:id="1595818908">
      <w:bodyDiv w:val="1"/>
      <w:marLeft w:val="0"/>
      <w:marRight w:val="0"/>
      <w:marTop w:val="0"/>
      <w:marBottom w:val="0"/>
      <w:divBdr>
        <w:top w:val="none" w:sz="0" w:space="0" w:color="auto"/>
        <w:left w:val="none" w:sz="0" w:space="0" w:color="auto"/>
        <w:bottom w:val="none" w:sz="0" w:space="0" w:color="auto"/>
        <w:right w:val="none" w:sz="0" w:space="0" w:color="auto"/>
      </w:divBdr>
    </w:div>
    <w:div w:id="1609965619">
      <w:bodyDiv w:val="1"/>
      <w:marLeft w:val="0"/>
      <w:marRight w:val="0"/>
      <w:marTop w:val="0"/>
      <w:marBottom w:val="0"/>
      <w:divBdr>
        <w:top w:val="none" w:sz="0" w:space="0" w:color="auto"/>
        <w:left w:val="none" w:sz="0" w:space="0" w:color="auto"/>
        <w:bottom w:val="none" w:sz="0" w:space="0" w:color="auto"/>
        <w:right w:val="none" w:sz="0" w:space="0" w:color="auto"/>
      </w:divBdr>
    </w:div>
    <w:div w:id="1613827883">
      <w:bodyDiv w:val="1"/>
      <w:marLeft w:val="0"/>
      <w:marRight w:val="0"/>
      <w:marTop w:val="0"/>
      <w:marBottom w:val="0"/>
      <w:divBdr>
        <w:top w:val="none" w:sz="0" w:space="0" w:color="auto"/>
        <w:left w:val="none" w:sz="0" w:space="0" w:color="auto"/>
        <w:bottom w:val="none" w:sz="0" w:space="0" w:color="auto"/>
        <w:right w:val="none" w:sz="0" w:space="0" w:color="auto"/>
      </w:divBdr>
    </w:div>
    <w:div w:id="1616057982">
      <w:bodyDiv w:val="1"/>
      <w:marLeft w:val="0"/>
      <w:marRight w:val="0"/>
      <w:marTop w:val="0"/>
      <w:marBottom w:val="0"/>
      <w:divBdr>
        <w:top w:val="none" w:sz="0" w:space="0" w:color="auto"/>
        <w:left w:val="none" w:sz="0" w:space="0" w:color="auto"/>
        <w:bottom w:val="none" w:sz="0" w:space="0" w:color="auto"/>
        <w:right w:val="none" w:sz="0" w:space="0" w:color="auto"/>
      </w:divBdr>
    </w:div>
    <w:div w:id="1616642358">
      <w:bodyDiv w:val="1"/>
      <w:marLeft w:val="0"/>
      <w:marRight w:val="0"/>
      <w:marTop w:val="0"/>
      <w:marBottom w:val="0"/>
      <w:divBdr>
        <w:top w:val="none" w:sz="0" w:space="0" w:color="auto"/>
        <w:left w:val="none" w:sz="0" w:space="0" w:color="auto"/>
        <w:bottom w:val="none" w:sz="0" w:space="0" w:color="auto"/>
        <w:right w:val="none" w:sz="0" w:space="0" w:color="auto"/>
      </w:divBdr>
    </w:div>
    <w:div w:id="1622490309">
      <w:bodyDiv w:val="1"/>
      <w:marLeft w:val="0"/>
      <w:marRight w:val="0"/>
      <w:marTop w:val="0"/>
      <w:marBottom w:val="0"/>
      <w:divBdr>
        <w:top w:val="none" w:sz="0" w:space="0" w:color="auto"/>
        <w:left w:val="none" w:sz="0" w:space="0" w:color="auto"/>
        <w:bottom w:val="none" w:sz="0" w:space="0" w:color="auto"/>
        <w:right w:val="none" w:sz="0" w:space="0" w:color="auto"/>
      </w:divBdr>
    </w:div>
    <w:div w:id="1640644062">
      <w:bodyDiv w:val="1"/>
      <w:marLeft w:val="0"/>
      <w:marRight w:val="0"/>
      <w:marTop w:val="0"/>
      <w:marBottom w:val="0"/>
      <w:divBdr>
        <w:top w:val="none" w:sz="0" w:space="0" w:color="auto"/>
        <w:left w:val="none" w:sz="0" w:space="0" w:color="auto"/>
        <w:bottom w:val="none" w:sz="0" w:space="0" w:color="auto"/>
        <w:right w:val="none" w:sz="0" w:space="0" w:color="auto"/>
      </w:divBdr>
    </w:div>
    <w:div w:id="1645239267">
      <w:bodyDiv w:val="1"/>
      <w:marLeft w:val="0"/>
      <w:marRight w:val="0"/>
      <w:marTop w:val="0"/>
      <w:marBottom w:val="0"/>
      <w:divBdr>
        <w:top w:val="none" w:sz="0" w:space="0" w:color="auto"/>
        <w:left w:val="none" w:sz="0" w:space="0" w:color="auto"/>
        <w:bottom w:val="none" w:sz="0" w:space="0" w:color="auto"/>
        <w:right w:val="none" w:sz="0" w:space="0" w:color="auto"/>
      </w:divBdr>
    </w:div>
    <w:div w:id="1652098607">
      <w:bodyDiv w:val="1"/>
      <w:marLeft w:val="0"/>
      <w:marRight w:val="0"/>
      <w:marTop w:val="0"/>
      <w:marBottom w:val="0"/>
      <w:divBdr>
        <w:top w:val="none" w:sz="0" w:space="0" w:color="auto"/>
        <w:left w:val="none" w:sz="0" w:space="0" w:color="auto"/>
        <w:bottom w:val="none" w:sz="0" w:space="0" w:color="auto"/>
        <w:right w:val="none" w:sz="0" w:space="0" w:color="auto"/>
      </w:divBdr>
    </w:div>
    <w:div w:id="1653753837">
      <w:bodyDiv w:val="1"/>
      <w:marLeft w:val="0"/>
      <w:marRight w:val="0"/>
      <w:marTop w:val="0"/>
      <w:marBottom w:val="0"/>
      <w:divBdr>
        <w:top w:val="none" w:sz="0" w:space="0" w:color="auto"/>
        <w:left w:val="none" w:sz="0" w:space="0" w:color="auto"/>
        <w:bottom w:val="none" w:sz="0" w:space="0" w:color="auto"/>
        <w:right w:val="none" w:sz="0" w:space="0" w:color="auto"/>
      </w:divBdr>
    </w:div>
    <w:div w:id="1658420628">
      <w:bodyDiv w:val="1"/>
      <w:marLeft w:val="0"/>
      <w:marRight w:val="0"/>
      <w:marTop w:val="0"/>
      <w:marBottom w:val="0"/>
      <w:divBdr>
        <w:top w:val="none" w:sz="0" w:space="0" w:color="auto"/>
        <w:left w:val="none" w:sz="0" w:space="0" w:color="auto"/>
        <w:bottom w:val="none" w:sz="0" w:space="0" w:color="auto"/>
        <w:right w:val="none" w:sz="0" w:space="0" w:color="auto"/>
      </w:divBdr>
    </w:div>
    <w:div w:id="1660691128">
      <w:bodyDiv w:val="1"/>
      <w:marLeft w:val="0"/>
      <w:marRight w:val="0"/>
      <w:marTop w:val="0"/>
      <w:marBottom w:val="0"/>
      <w:divBdr>
        <w:top w:val="none" w:sz="0" w:space="0" w:color="auto"/>
        <w:left w:val="none" w:sz="0" w:space="0" w:color="auto"/>
        <w:bottom w:val="none" w:sz="0" w:space="0" w:color="auto"/>
        <w:right w:val="none" w:sz="0" w:space="0" w:color="auto"/>
      </w:divBdr>
    </w:div>
    <w:div w:id="1661958739">
      <w:bodyDiv w:val="1"/>
      <w:marLeft w:val="0"/>
      <w:marRight w:val="0"/>
      <w:marTop w:val="0"/>
      <w:marBottom w:val="0"/>
      <w:divBdr>
        <w:top w:val="none" w:sz="0" w:space="0" w:color="auto"/>
        <w:left w:val="none" w:sz="0" w:space="0" w:color="auto"/>
        <w:bottom w:val="none" w:sz="0" w:space="0" w:color="auto"/>
        <w:right w:val="none" w:sz="0" w:space="0" w:color="auto"/>
      </w:divBdr>
    </w:div>
    <w:div w:id="1668552770">
      <w:bodyDiv w:val="1"/>
      <w:marLeft w:val="0"/>
      <w:marRight w:val="0"/>
      <w:marTop w:val="0"/>
      <w:marBottom w:val="0"/>
      <w:divBdr>
        <w:top w:val="none" w:sz="0" w:space="0" w:color="auto"/>
        <w:left w:val="none" w:sz="0" w:space="0" w:color="auto"/>
        <w:bottom w:val="none" w:sz="0" w:space="0" w:color="auto"/>
        <w:right w:val="none" w:sz="0" w:space="0" w:color="auto"/>
      </w:divBdr>
    </w:div>
    <w:div w:id="1669626242">
      <w:bodyDiv w:val="1"/>
      <w:marLeft w:val="0"/>
      <w:marRight w:val="0"/>
      <w:marTop w:val="0"/>
      <w:marBottom w:val="0"/>
      <w:divBdr>
        <w:top w:val="none" w:sz="0" w:space="0" w:color="auto"/>
        <w:left w:val="none" w:sz="0" w:space="0" w:color="auto"/>
        <w:bottom w:val="none" w:sz="0" w:space="0" w:color="auto"/>
        <w:right w:val="none" w:sz="0" w:space="0" w:color="auto"/>
      </w:divBdr>
    </w:div>
    <w:div w:id="1670712230">
      <w:bodyDiv w:val="1"/>
      <w:marLeft w:val="0"/>
      <w:marRight w:val="0"/>
      <w:marTop w:val="0"/>
      <w:marBottom w:val="0"/>
      <w:divBdr>
        <w:top w:val="none" w:sz="0" w:space="0" w:color="auto"/>
        <w:left w:val="none" w:sz="0" w:space="0" w:color="auto"/>
        <w:bottom w:val="none" w:sz="0" w:space="0" w:color="auto"/>
        <w:right w:val="none" w:sz="0" w:space="0" w:color="auto"/>
      </w:divBdr>
    </w:div>
    <w:div w:id="1671718013">
      <w:bodyDiv w:val="1"/>
      <w:marLeft w:val="0"/>
      <w:marRight w:val="0"/>
      <w:marTop w:val="0"/>
      <w:marBottom w:val="0"/>
      <w:divBdr>
        <w:top w:val="none" w:sz="0" w:space="0" w:color="auto"/>
        <w:left w:val="none" w:sz="0" w:space="0" w:color="auto"/>
        <w:bottom w:val="none" w:sz="0" w:space="0" w:color="auto"/>
        <w:right w:val="none" w:sz="0" w:space="0" w:color="auto"/>
      </w:divBdr>
    </w:div>
    <w:div w:id="1674532172">
      <w:bodyDiv w:val="1"/>
      <w:marLeft w:val="0"/>
      <w:marRight w:val="0"/>
      <w:marTop w:val="0"/>
      <w:marBottom w:val="0"/>
      <w:divBdr>
        <w:top w:val="none" w:sz="0" w:space="0" w:color="auto"/>
        <w:left w:val="none" w:sz="0" w:space="0" w:color="auto"/>
        <w:bottom w:val="none" w:sz="0" w:space="0" w:color="auto"/>
        <w:right w:val="none" w:sz="0" w:space="0" w:color="auto"/>
      </w:divBdr>
    </w:div>
    <w:div w:id="1678658373">
      <w:bodyDiv w:val="1"/>
      <w:marLeft w:val="0"/>
      <w:marRight w:val="0"/>
      <w:marTop w:val="0"/>
      <w:marBottom w:val="0"/>
      <w:divBdr>
        <w:top w:val="none" w:sz="0" w:space="0" w:color="auto"/>
        <w:left w:val="none" w:sz="0" w:space="0" w:color="auto"/>
        <w:bottom w:val="none" w:sz="0" w:space="0" w:color="auto"/>
        <w:right w:val="none" w:sz="0" w:space="0" w:color="auto"/>
      </w:divBdr>
    </w:div>
    <w:div w:id="1689060497">
      <w:bodyDiv w:val="1"/>
      <w:marLeft w:val="0"/>
      <w:marRight w:val="0"/>
      <w:marTop w:val="0"/>
      <w:marBottom w:val="0"/>
      <w:divBdr>
        <w:top w:val="none" w:sz="0" w:space="0" w:color="auto"/>
        <w:left w:val="none" w:sz="0" w:space="0" w:color="auto"/>
        <w:bottom w:val="none" w:sz="0" w:space="0" w:color="auto"/>
        <w:right w:val="none" w:sz="0" w:space="0" w:color="auto"/>
      </w:divBdr>
    </w:div>
    <w:div w:id="1694531069">
      <w:bodyDiv w:val="1"/>
      <w:marLeft w:val="0"/>
      <w:marRight w:val="0"/>
      <w:marTop w:val="0"/>
      <w:marBottom w:val="0"/>
      <w:divBdr>
        <w:top w:val="none" w:sz="0" w:space="0" w:color="auto"/>
        <w:left w:val="none" w:sz="0" w:space="0" w:color="auto"/>
        <w:bottom w:val="none" w:sz="0" w:space="0" w:color="auto"/>
        <w:right w:val="none" w:sz="0" w:space="0" w:color="auto"/>
      </w:divBdr>
    </w:div>
    <w:div w:id="1695381894">
      <w:bodyDiv w:val="1"/>
      <w:marLeft w:val="0"/>
      <w:marRight w:val="0"/>
      <w:marTop w:val="0"/>
      <w:marBottom w:val="0"/>
      <w:divBdr>
        <w:top w:val="none" w:sz="0" w:space="0" w:color="auto"/>
        <w:left w:val="none" w:sz="0" w:space="0" w:color="auto"/>
        <w:bottom w:val="none" w:sz="0" w:space="0" w:color="auto"/>
        <w:right w:val="none" w:sz="0" w:space="0" w:color="auto"/>
      </w:divBdr>
    </w:div>
    <w:div w:id="1695689979">
      <w:bodyDiv w:val="1"/>
      <w:marLeft w:val="0"/>
      <w:marRight w:val="0"/>
      <w:marTop w:val="0"/>
      <w:marBottom w:val="0"/>
      <w:divBdr>
        <w:top w:val="none" w:sz="0" w:space="0" w:color="auto"/>
        <w:left w:val="none" w:sz="0" w:space="0" w:color="auto"/>
        <w:bottom w:val="none" w:sz="0" w:space="0" w:color="auto"/>
        <w:right w:val="none" w:sz="0" w:space="0" w:color="auto"/>
      </w:divBdr>
    </w:div>
    <w:div w:id="1700621214">
      <w:bodyDiv w:val="1"/>
      <w:marLeft w:val="0"/>
      <w:marRight w:val="0"/>
      <w:marTop w:val="0"/>
      <w:marBottom w:val="0"/>
      <w:divBdr>
        <w:top w:val="none" w:sz="0" w:space="0" w:color="auto"/>
        <w:left w:val="none" w:sz="0" w:space="0" w:color="auto"/>
        <w:bottom w:val="none" w:sz="0" w:space="0" w:color="auto"/>
        <w:right w:val="none" w:sz="0" w:space="0" w:color="auto"/>
      </w:divBdr>
    </w:div>
    <w:div w:id="1701854733">
      <w:bodyDiv w:val="1"/>
      <w:marLeft w:val="0"/>
      <w:marRight w:val="0"/>
      <w:marTop w:val="0"/>
      <w:marBottom w:val="0"/>
      <w:divBdr>
        <w:top w:val="none" w:sz="0" w:space="0" w:color="auto"/>
        <w:left w:val="none" w:sz="0" w:space="0" w:color="auto"/>
        <w:bottom w:val="none" w:sz="0" w:space="0" w:color="auto"/>
        <w:right w:val="none" w:sz="0" w:space="0" w:color="auto"/>
      </w:divBdr>
    </w:div>
    <w:div w:id="1706176825">
      <w:bodyDiv w:val="1"/>
      <w:marLeft w:val="0"/>
      <w:marRight w:val="0"/>
      <w:marTop w:val="0"/>
      <w:marBottom w:val="0"/>
      <w:divBdr>
        <w:top w:val="none" w:sz="0" w:space="0" w:color="auto"/>
        <w:left w:val="none" w:sz="0" w:space="0" w:color="auto"/>
        <w:bottom w:val="none" w:sz="0" w:space="0" w:color="auto"/>
        <w:right w:val="none" w:sz="0" w:space="0" w:color="auto"/>
      </w:divBdr>
    </w:div>
    <w:div w:id="1707219519">
      <w:bodyDiv w:val="1"/>
      <w:marLeft w:val="0"/>
      <w:marRight w:val="0"/>
      <w:marTop w:val="0"/>
      <w:marBottom w:val="0"/>
      <w:divBdr>
        <w:top w:val="none" w:sz="0" w:space="0" w:color="auto"/>
        <w:left w:val="none" w:sz="0" w:space="0" w:color="auto"/>
        <w:bottom w:val="none" w:sz="0" w:space="0" w:color="auto"/>
        <w:right w:val="none" w:sz="0" w:space="0" w:color="auto"/>
      </w:divBdr>
    </w:div>
    <w:div w:id="1712612450">
      <w:bodyDiv w:val="1"/>
      <w:marLeft w:val="0"/>
      <w:marRight w:val="0"/>
      <w:marTop w:val="0"/>
      <w:marBottom w:val="0"/>
      <w:divBdr>
        <w:top w:val="none" w:sz="0" w:space="0" w:color="auto"/>
        <w:left w:val="none" w:sz="0" w:space="0" w:color="auto"/>
        <w:bottom w:val="none" w:sz="0" w:space="0" w:color="auto"/>
        <w:right w:val="none" w:sz="0" w:space="0" w:color="auto"/>
      </w:divBdr>
    </w:div>
    <w:div w:id="1714649209">
      <w:bodyDiv w:val="1"/>
      <w:marLeft w:val="0"/>
      <w:marRight w:val="0"/>
      <w:marTop w:val="0"/>
      <w:marBottom w:val="0"/>
      <w:divBdr>
        <w:top w:val="none" w:sz="0" w:space="0" w:color="auto"/>
        <w:left w:val="none" w:sz="0" w:space="0" w:color="auto"/>
        <w:bottom w:val="none" w:sz="0" w:space="0" w:color="auto"/>
        <w:right w:val="none" w:sz="0" w:space="0" w:color="auto"/>
      </w:divBdr>
    </w:div>
    <w:div w:id="1723403106">
      <w:bodyDiv w:val="1"/>
      <w:marLeft w:val="0"/>
      <w:marRight w:val="0"/>
      <w:marTop w:val="0"/>
      <w:marBottom w:val="0"/>
      <w:divBdr>
        <w:top w:val="none" w:sz="0" w:space="0" w:color="auto"/>
        <w:left w:val="none" w:sz="0" w:space="0" w:color="auto"/>
        <w:bottom w:val="none" w:sz="0" w:space="0" w:color="auto"/>
        <w:right w:val="none" w:sz="0" w:space="0" w:color="auto"/>
      </w:divBdr>
    </w:div>
    <w:div w:id="1725524917">
      <w:bodyDiv w:val="1"/>
      <w:marLeft w:val="0"/>
      <w:marRight w:val="0"/>
      <w:marTop w:val="0"/>
      <w:marBottom w:val="0"/>
      <w:divBdr>
        <w:top w:val="none" w:sz="0" w:space="0" w:color="auto"/>
        <w:left w:val="none" w:sz="0" w:space="0" w:color="auto"/>
        <w:bottom w:val="none" w:sz="0" w:space="0" w:color="auto"/>
        <w:right w:val="none" w:sz="0" w:space="0" w:color="auto"/>
      </w:divBdr>
    </w:div>
    <w:div w:id="1733772082">
      <w:bodyDiv w:val="1"/>
      <w:marLeft w:val="0"/>
      <w:marRight w:val="0"/>
      <w:marTop w:val="0"/>
      <w:marBottom w:val="0"/>
      <w:divBdr>
        <w:top w:val="none" w:sz="0" w:space="0" w:color="auto"/>
        <w:left w:val="none" w:sz="0" w:space="0" w:color="auto"/>
        <w:bottom w:val="none" w:sz="0" w:space="0" w:color="auto"/>
        <w:right w:val="none" w:sz="0" w:space="0" w:color="auto"/>
      </w:divBdr>
    </w:div>
    <w:div w:id="1741169695">
      <w:bodyDiv w:val="1"/>
      <w:marLeft w:val="0"/>
      <w:marRight w:val="0"/>
      <w:marTop w:val="0"/>
      <w:marBottom w:val="0"/>
      <w:divBdr>
        <w:top w:val="none" w:sz="0" w:space="0" w:color="auto"/>
        <w:left w:val="none" w:sz="0" w:space="0" w:color="auto"/>
        <w:bottom w:val="none" w:sz="0" w:space="0" w:color="auto"/>
        <w:right w:val="none" w:sz="0" w:space="0" w:color="auto"/>
      </w:divBdr>
    </w:div>
    <w:div w:id="1743066996">
      <w:bodyDiv w:val="1"/>
      <w:marLeft w:val="0"/>
      <w:marRight w:val="0"/>
      <w:marTop w:val="0"/>
      <w:marBottom w:val="0"/>
      <w:divBdr>
        <w:top w:val="none" w:sz="0" w:space="0" w:color="auto"/>
        <w:left w:val="none" w:sz="0" w:space="0" w:color="auto"/>
        <w:bottom w:val="none" w:sz="0" w:space="0" w:color="auto"/>
        <w:right w:val="none" w:sz="0" w:space="0" w:color="auto"/>
      </w:divBdr>
    </w:div>
    <w:div w:id="1744985274">
      <w:bodyDiv w:val="1"/>
      <w:marLeft w:val="0"/>
      <w:marRight w:val="0"/>
      <w:marTop w:val="0"/>
      <w:marBottom w:val="0"/>
      <w:divBdr>
        <w:top w:val="none" w:sz="0" w:space="0" w:color="auto"/>
        <w:left w:val="none" w:sz="0" w:space="0" w:color="auto"/>
        <w:bottom w:val="none" w:sz="0" w:space="0" w:color="auto"/>
        <w:right w:val="none" w:sz="0" w:space="0" w:color="auto"/>
      </w:divBdr>
    </w:div>
    <w:div w:id="1748765900">
      <w:bodyDiv w:val="1"/>
      <w:marLeft w:val="0"/>
      <w:marRight w:val="0"/>
      <w:marTop w:val="0"/>
      <w:marBottom w:val="0"/>
      <w:divBdr>
        <w:top w:val="none" w:sz="0" w:space="0" w:color="auto"/>
        <w:left w:val="none" w:sz="0" w:space="0" w:color="auto"/>
        <w:bottom w:val="none" w:sz="0" w:space="0" w:color="auto"/>
        <w:right w:val="none" w:sz="0" w:space="0" w:color="auto"/>
      </w:divBdr>
    </w:div>
    <w:div w:id="1758402366">
      <w:bodyDiv w:val="1"/>
      <w:marLeft w:val="0"/>
      <w:marRight w:val="0"/>
      <w:marTop w:val="0"/>
      <w:marBottom w:val="0"/>
      <w:divBdr>
        <w:top w:val="none" w:sz="0" w:space="0" w:color="auto"/>
        <w:left w:val="none" w:sz="0" w:space="0" w:color="auto"/>
        <w:bottom w:val="none" w:sz="0" w:space="0" w:color="auto"/>
        <w:right w:val="none" w:sz="0" w:space="0" w:color="auto"/>
      </w:divBdr>
    </w:div>
    <w:div w:id="1772360642">
      <w:bodyDiv w:val="1"/>
      <w:marLeft w:val="0"/>
      <w:marRight w:val="0"/>
      <w:marTop w:val="0"/>
      <w:marBottom w:val="0"/>
      <w:divBdr>
        <w:top w:val="none" w:sz="0" w:space="0" w:color="auto"/>
        <w:left w:val="none" w:sz="0" w:space="0" w:color="auto"/>
        <w:bottom w:val="none" w:sz="0" w:space="0" w:color="auto"/>
        <w:right w:val="none" w:sz="0" w:space="0" w:color="auto"/>
      </w:divBdr>
    </w:div>
    <w:div w:id="1774322608">
      <w:bodyDiv w:val="1"/>
      <w:marLeft w:val="0"/>
      <w:marRight w:val="0"/>
      <w:marTop w:val="0"/>
      <w:marBottom w:val="0"/>
      <w:divBdr>
        <w:top w:val="none" w:sz="0" w:space="0" w:color="auto"/>
        <w:left w:val="none" w:sz="0" w:space="0" w:color="auto"/>
        <w:bottom w:val="none" w:sz="0" w:space="0" w:color="auto"/>
        <w:right w:val="none" w:sz="0" w:space="0" w:color="auto"/>
      </w:divBdr>
    </w:div>
    <w:div w:id="1781221850">
      <w:bodyDiv w:val="1"/>
      <w:marLeft w:val="0"/>
      <w:marRight w:val="0"/>
      <w:marTop w:val="0"/>
      <w:marBottom w:val="0"/>
      <w:divBdr>
        <w:top w:val="none" w:sz="0" w:space="0" w:color="auto"/>
        <w:left w:val="none" w:sz="0" w:space="0" w:color="auto"/>
        <w:bottom w:val="none" w:sz="0" w:space="0" w:color="auto"/>
        <w:right w:val="none" w:sz="0" w:space="0" w:color="auto"/>
      </w:divBdr>
    </w:div>
    <w:div w:id="1782451364">
      <w:bodyDiv w:val="1"/>
      <w:marLeft w:val="0"/>
      <w:marRight w:val="0"/>
      <w:marTop w:val="0"/>
      <w:marBottom w:val="0"/>
      <w:divBdr>
        <w:top w:val="none" w:sz="0" w:space="0" w:color="auto"/>
        <w:left w:val="none" w:sz="0" w:space="0" w:color="auto"/>
        <w:bottom w:val="none" w:sz="0" w:space="0" w:color="auto"/>
        <w:right w:val="none" w:sz="0" w:space="0" w:color="auto"/>
      </w:divBdr>
    </w:div>
    <w:div w:id="1784884792">
      <w:bodyDiv w:val="1"/>
      <w:marLeft w:val="0"/>
      <w:marRight w:val="0"/>
      <w:marTop w:val="0"/>
      <w:marBottom w:val="0"/>
      <w:divBdr>
        <w:top w:val="none" w:sz="0" w:space="0" w:color="auto"/>
        <w:left w:val="none" w:sz="0" w:space="0" w:color="auto"/>
        <w:bottom w:val="none" w:sz="0" w:space="0" w:color="auto"/>
        <w:right w:val="none" w:sz="0" w:space="0" w:color="auto"/>
      </w:divBdr>
    </w:div>
    <w:div w:id="1785731886">
      <w:bodyDiv w:val="1"/>
      <w:marLeft w:val="0"/>
      <w:marRight w:val="0"/>
      <w:marTop w:val="0"/>
      <w:marBottom w:val="0"/>
      <w:divBdr>
        <w:top w:val="none" w:sz="0" w:space="0" w:color="auto"/>
        <w:left w:val="none" w:sz="0" w:space="0" w:color="auto"/>
        <w:bottom w:val="none" w:sz="0" w:space="0" w:color="auto"/>
        <w:right w:val="none" w:sz="0" w:space="0" w:color="auto"/>
      </w:divBdr>
    </w:div>
    <w:div w:id="1788155670">
      <w:bodyDiv w:val="1"/>
      <w:marLeft w:val="0"/>
      <w:marRight w:val="0"/>
      <w:marTop w:val="0"/>
      <w:marBottom w:val="0"/>
      <w:divBdr>
        <w:top w:val="none" w:sz="0" w:space="0" w:color="auto"/>
        <w:left w:val="none" w:sz="0" w:space="0" w:color="auto"/>
        <w:bottom w:val="none" w:sz="0" w:space="0" w:color="auto"/>
        <w:right w:val="none" w:sz="0" w:space="0" w:color="auto"/>
      </w:divBdr>
    </w:div>
    <w:div w:id="1790781074">
      <w:bodyDiv w:val="1"/>
      <w:marLeft w:val="0"/>
      <w:marRight w:val="0"/>
      <w:marTop w:val="0"/>
      <w:marBottom w:val="0"/>
      <w:divBdr>
        <w:top w:val="none" w:sz="0" w:space="0" w:color="auto"/>
        <w:left w:val="none" w:sz="0" w:space="0" w:color="auto"/>
        <w:bottom w:val="none" w:sz="0" w:space="0" w:color="auto"/>
        <w:right w:val="none" w:sz="0" w:space="0" w:color="auto"/>
      </w:divBdr>
    </w:div>
    <w:div w:id="1796631087">
      <w:bodyDiv w:val="1"/>
      <w:marLeft w:val="0"/>
      <w:marRight w:val="0"/>
      <w:marTop w:val="0"/>
      <w:marBottom w:val="0"/>
      <w:divBdr>
        <w:top w:val="none" w:sz="0" w:space="0" w:color="auto"/>
        <w:left w:val="none" w:sz="0" w:space="0" w:color="auto"/>
        <w:bottom w:val="none" w:sz="0" w:space="0" w:color="auto"/>
        <w:right w:val="none" w:sz="0" w:space="0" w:color="auto"/>
      </w:divBdr>
    </w:div>
    <w:div w:id="1805657767">
      <w:bodyDiv w:val="1"/>
      <w:marLeft w:val="0"/>
      <w:marRight w:val="0"/>
      <w:marTop w:val="0"/>
      <w:marBottom w:val="0"/>
      <w:divBdr>
        <w:top w:val="none" w:sz="0" w:space="0" w:color="auto"/>
        <w:left w:val="none" w:sz="0" w:space="0" w:color="auto"/>
        <w:bottom w:val="none" w:sz="0" w:space="0" w:color="auto"/>
        <w:right w:val="none" w:sz="0" w:space="0" w:color="auto"/>
      </w:divBdr>
    </w:div>
    <w:div w:id="1806238008">
      <w:bodyDiv w:val="1"/>
      <w:marLeft w:val="0"/>
      <w:marRight w:val="0"/>
      <w:marTop w:val="0"/>
      <w:marBottom w:val="0"/>
      <w:divBdr>
        <w:top w:val="none" w:sz="0" w:space="0" w:color="auto"/>
        <w:left w:val="none" w:sz="0" w:space="0" w:color="auto"/>
        <w:bottom w:val="none" w:sz="0" w:space="0" w:color="auto"/>
        <w:right w:val="none" w:sz="0" w:space="0" w:color="auto"/>
      </w:divBdr>
    </w:div>
    <w:div w:id="1818450482">
      <w:bodyDiv w:val="1"/>
      <w:marLeft w:val="0"/>
      <w:marRight w:val="0"/>
      <w:marTop w:val="0"/>
      <w:marBottom w:val="0"/>
      <w:divBdr>
        <w:top w:val="none" w:sz="0" w:space="0" w:color="auto"/>
        <w:left w:val="none" w:sz="0" w:space="0" w:color="auto"/>
        <w:bottom w:val="none" w:sz="0" w:space="0" w:color="auto"/>
        <w:right w:val="none" w:sz="0" w:space="0" w:color="auto"/>
      </w:divBdr>
    </w:div>
    <w:div w:id="1827740490">
      <w:bodyDiv w:val="1"/>
      <w:marLeft w:val="0"/>
      <w:marRight w:val="0"/>
      <w:marTop w:val="0"/>
      <w:marBottom w:val="0"/>
      <w:divBdr>
        <w:top w:val="none" w:sz="0" w:space="0" w:color="auto"/>
        <w:left w:val="none" w:sz="0" w:space="0" w:color="auto"/>
        <w:bottom w:val="none" w:sz="0" w:space="0" w:color="auto"/>
        <w:right w:val="none" w:sz="0" w:space="0" w:color="auto"/>
      </w:divBdr>
    </w:div>
    <w:div w:id="1833794487">
      <w:bodyDiv w:val="1"/>
      <w:marLeft w:val="0"/>
      <w:marRight w:val="0"/>
      <w:marTop w:val="0"/>
      <w:marBottom w:val="0"/>
      <w:divBdr>
        <w:top w:val="none" w:sz="0" w:space="0" w:color="auto"/>
        <w:left w:val="none" w:sz="0" w:space="0" w:color="auto"/>
        <w:bottom w:val="none" w:sz="0" w:space="0" w:color="auto"/>
        <w:right w:val="none" w:sz="0" w:space="0" w:color="auto"/>
      </w:divBdr>
    </w:div>
    <w:div w:id="1837915126">
      <w:bodyDiv w:val="1"/>
      <w:marLeft w:val="0"/>
      <w:marRight w:val="0"/>
      <w:marTop w:val="0"/>
      <w:marBottom w:val="0"/>
      <w:divBdr>
        <w:top w:val="none" w:sz="0" w:space="0" w:color="auto"/>
        <w:left w:val="none" w:sz="0" w:space="0" w:color="auto"/>
        <w:bottom w:val="none" w:sz="0" w:space="0" w:color="auto"/>
        <w:right w:val="none" w:sz="0" w:space="0" w:color="auto"/>
      </w:divBdr>
    </w:div>
    <w:div w:id="1838038024">
      <w:bodyDiv w:val="1"/>
      <w:marLeft w:val="0"/>
      <w:marRight w:val="0"/>
      <w:marTop w:val="0"/>
      <w:marBottom w:val="0"/>
      <w:divBdr>
        <w:top w:val="none" w:sz="0" w:space="0" w:color="auto"/>
        <w:left w:val="none" w:sz="0" w:space="0" w:color="auto"/>
        <w:bottom w:val="none" w:sz="0" w:space="0" w:color="auto"/>
        <w:right w:val="none" w:sz="0" w:space="0" w:color="auto"/>
      </w:divBdr>
    </w:div>
    <w:div w:id="1843812075">
      <w:bodyDiv w:val="1"/>
      <w:marLeft w:val="0"/>
      <w:marRight w:val="0"/>
      <w:marTop w:val="0"/>
      <w:marBottom w:val="0"/>
      <w:divBdr>
        <w:top w:val="none" w:sz="0" w:space="0" w:color="auto"/>
        <w:left w:val="none" w:sz="0" w:space="0" w:color="auto"/>
        <w:bottom w:val="none" w:sz="0" w:space="0" w:color="auto"/>
        <w:right w:val="none" w:sz="0" w:space="0" w:color="auto"/>
      </w:divBdr>
    </w:div>
    <w:div w:id="1844857224">
      <w:bodyDiv w:val="1"/>
      <w:marLeft w:val="0"/>
      <w:marRight w:val="0"/>
      <w:marTop w:val="0"/>
      <w:marBottom w:val="0"/>
      <w:divBdr>
        <w:top w:val="none" w:sz="0" w:space="0" w:color="auto"/>
        <w:left w:val="none" w:sz="0" w:space="0" w:color="auto"/>
        <w:bottom w:val="none" w:sz="0" w:space="0" w:color="auto"/>
        <w:right w:val="none" w:sz="0" w:space="0" w:color="auto"/>
      </w:divBdr>
    </w:div>
    <w:div w:id="1852449084">
      <w:bodyDiv w:val="1"/>
      <w:marLeft w:val="0"/>
      <w:marRight w:val="0"/>
      <w:marTop w:val="0"/>
      <w:marBottom w:val="0"/>
      <w:divBdr>
        <w:top w:val="none" w:sz="0" w:space="0" w:color="auto"/>
        <w:left w:val="none" w:sz="0" w:space="0" w:color="auto"/>
        <w:bottom w:val="none" w:sz="0" w:space="0" w:color="auto"/>
        <w:right w:val="none" w:sz="0" w:space="0" w:color="auto"/>
      </w:divBdr>
    </w:div>
    <w:div w:id="1855146510">
      <w:bodyDiv w:val="1"/>
      <w:marLeft w:val="0"/>
      <w:marRight w:val="0"/>
      <w:marTop w:val="0"/>
      <w:marBottom w:val="0"/>
      <w:divBdr>
        <w:top w:val="none" w:sz="0" w:space="0" w:color="auto"/>
        <w:left w:val="none" w:sz="0" w:space="0" w:color="auto"/>
        <w:bottom w:val="none" w:sz="0" w:space="0" w:color="auto"/>
        <w:right w:val="none" w:sz="0" w:space="0" w:color="auto"/>
      </w:divBdr>
    </w:div>
    <w:div w:id="1855802214">
      <w:bodyDiv w:val="1"/>
      <w:marLeft w:val="0"/>
      <w:marRight w:val="0"/>
      <w:marTop w:val="0"/>
      <w:marBottom w:val="0"/>
      <w:divBdr>
        <w:top w:val="none" w:sz="0" w:space="0" w:color="auto"/>
        <w:left w:val="none" w:sz="0" w:space="0" w:color="auto"/>
        <w:bottom w:val="none" w:sz="0" w:space="0" w:color="auto"/>
        <w:right w:val="none" w:sz="0" w:space="0" w:color="auto"/>
      </w:divBdr>
    </w:div>
    <w:div w:id="1859467572">
      <w:bodyDiv w:val="1"/>
      <w:marLeft w:val="0"/>
      <w:marRight w:val="0"/>
      <w:marTop w:val="0"/>
      <w:marBottom w:val="0"/>
      <w:divBdr>
        <w:top w:val="none" w:sz="0" w:space="0" w:color="auto"/>
        <w:left w:val="none" w:sz="0" w:space="0" w:color="auto"/>
        <w:bottom w:val="none" w:sz="0" w:space="0" w:color="auto"/>
        <w:right w:val="none" w:sz="0" w:space="0" w:color="auto"/>
      </w:divBdr>
    </w:div>
    <w:div w:id="1869100951">
      <w:bodyDiv w:val="1"/>
      <w:marLeft w:val="0"/>
      <w:marRight w:val="0"/>
      <w:marTop w:val="0"/>
      <w:marBottom w:val="0"/>
      <w:divBdr>
        <w:top w:val="none" w:sz="0" w:space="0" w:color="auto"/>
        <w:left w:val="none" w:sz="0" w:space="0" w:color="auto"/>
        <w:bottom w:val="none" w:sz="0" w:space="0" w:color="auto"/>
        <w:right w:val="none" w:sz="0" w:space="0" w:color="auto"/>
      </w:divBdr>
    </w:div>
    <w:div w:id="1869683460">
      <w:bodyDiv w:val="1"/>
      <w:marLeft w:val="0"/>
      <w:marRight w:val="0"/>
      <w:marTop w:val="0"/>
      <w:marBottom w:val="0"/>
      <w:divBdr>
        <w:top w:val="none" w:sz="0" w:space="0" w:color="auto"/>
        <w:left w:val="none" w:sz="0" w:space="0" w:color="auto"/>
        <w:bottom w:val="none" w:sz="0" w:space="0" w:color="auto"/>
        <w:right w:val="none" w:sz="0" w:space="0" w:color="auto"/>
      </w:divBdr>
    </w:div>
    <w:div w:id="1870293940">
      <w:bodyDiv w:val="1"/>
      <w:marLeft w:val="0"/>
      <w:marRight w:val="0"/>
      <w:marTop w:val="0"/>
      <w:marBottom w:val="0"/>
      <w:divBdr>
        <w:top w:val="none" w:sz="0" w:space="0" w:color="auto"/>
        <w:left w:val="none" w:sz="0" w:space="0" w:color="auto"/>
        <w:bottom w:val="none" w:sz="0" w:space="0" w:color="auto"/>
        <w:right w:val="none" w:sz="0" w:space="0" w:color="auto"/>
      </w:divBdr>
    </w:div>
    <w:div w:id="1875313967">
      <w:bodyDiv w:val="1"/>
      <w:marLeft w:val="0"/>
      <w:marRight w:val="0"/>
      <w:marTop w:val="0"/>
      <w:marBottom w:val="0"/>
      <w:divBdr>
        <w:top w:val="none" w:sz="0" w:space="0" w:color="auto"/>
        <w:left w:val="none" w:sz="0" w:space="0" w:color="auto"/>
        <w:bottom w:val="none" w:sz="0" w:space="0" w:color="auto"/>
        <w:right w:val="none" w:sz="0" w:space="0" w:color="auto"/>
      </w:divBdr>
    </w:div>
    <w:div w:id="1884513977">
      <w:bodyDiv w:val="1"/>
      <w:marLeft w:val="0"/>
      <w:marRight w:val="0"/>
      <w:marTop w:val="0"/>
      <w:marBottom w:val="0"/>
      <w:divBdr>
        <w:top w:val="none" w:sz="0" w:space="0" w:color="auto"/>
        <w:left w:val="none" w:sz="0" w:space="0" w:color="auto"/>
        <w:bottom w:val="none" w:sz="0" w:space="0" w:color="auto"/>
        <w:right w:val="none" w:sz="0" w:space="0" w:color="auto"/>
      </w:divBdr>
    </w:div>
    <w:div w:id="1888030205">
      <w:bodyDiv w:val="1"/>
      <w:marLeft w:val="0"/>
      <w:marRight w:val="0"/>
      <w:marTop w:val="0"/>
      <w:marBottom w:val="0"/>
      <w:divBdr>
        <w:top w:val="none" w:sz="0" w:space="0" w:color="auto"/>
        <w:left w:val="none" w:sz="0" w:space="0" w:color="auto"/>
        <w:bottom w:val="none" w:sz="0" w:space="0" w:color="auto"/>
        <w:right w:val="none" w:sz="0" w:space="0" w:color="auto"/>
      </w:divBdr>
    </w:div>
    <w:div w:id="1895580468">
      <w:bodyDiv w:val="1"/>
      <w:marLeft w:val="0"/>
      <w:marRight w:val="0"/>
      <w:marTop w:val="0"/>
      <w:marBottom w:val="0"/>
      <w:divBdr>
        <w:top w:val="none" w:sz="0" w:space="0" w:color="auto"/>
        <w:left w:val="none" w:sz="0" w:space="0" w:color="auto"/>
        <w:bottom w:val="none" w:sz="0" w:space="0" w:color="auto"/>
        <w:right w:val="none" w:sz="0" w:space="0" w:color="auto"/>
      </w:divBdr>
    </w:div>
    <w:div w:id="1897625819">
      <w:bodyDiv w:val="1"/>
      <w:marLeft w:val="0"/>
      <w:marRight w:val="0"/>
      <w:marTop w:val="0"/>
      <w:marBottom w:val="0"/>
      <w:divBdr>
        <w:top w:val="none" w:sz="0" w:space="0" w:color="auto"/>
        <w:left w:val="none" w:sz="0" w:space="0" w:color="auto"/>
        <w:bottom w:val="none" w:sz="0" w:space="0" w:color="auto"/>
        <w:right w:val="none" w:sz="0" w:space="0" w:color="auto"/>
      </w:divBdr>
    </w:div>
    <w:div w:id="1899701301">
      <w:bodyDiv w:val="1"/>
      <w:marLeft w:val="0"/>
      <w:marRight w:val="0"/>
      <w:marTop w:val="0"/>
      <w:marBottom w:val="0"/>
      <w:divBdr>
        <w:top w:val="none" w:sz="0" w:space="0" w:color="auto"/>
        <w:left w:val="none" w:sz="0" w:space="0" w:color="auto"/>
        <w:bottom w:val="none" w:sz="0" w:space="0" w:color="auto"/>
        <w:right w:val="none" w:sz="0" w:space="0" w:color="auto"/>
      </w:divBdr>
    </w:div>
    <w:div w:id="1900633077">
      <w:bodyDiv w:val="1"/>
      <w:marLeft w:val="0"/>
      <w:marRight w:val="0"/>
      <w:marTop w:val="0"/>
      <w:marBottom w:val="0"/>
      <w:divBdr>
        <w:top w:val="none" w:sz="0" w:space="0" w:color="auto"/>
        <w:left w:val="none" w:sz="0" w:space="0" w:color="auto"/>
        <w:bottom w:val="none" w:sz="0" w:space="0" w:color="auto"/>
        <w:right w:val="none" w:sz="0" w:space="0" w:color="auto"/>
      </w:divBdr>
    </w:div>
    <w:div w:id="1904172758">
      <w:bodyDiv w:val="1"/>
      <w:marLeft w:val="0"/>
      <w:marRight w:val="0"/>
      <w:marTop w:val="0"/>
      <w:marBottom w:val="0"/>
      <w:divBdr>
        <w:top w:val="none" w:sz="0" w:space="0" w:color="auto"/>
        <w:left w:val="none" w:sz="0" w:space="0" w:color="auto"/>
        <w:bottom w:val="none" w:sz="0" w:space="0" w:color="auto"/>
        <w:right w:val="none" w:sz="0" w:space="0" w:color="auto"/>
      </w:divBdr>
    </w:div>
    <w:div w:id="1904678202">
      <w:bodyDiv w:val="1"/>
      <w:marLeft w:val="0"/>
      <w:marRight w:val="0"/>
      <w:marTop w:val="0"/>
      <w:marBottom w:val="0"/>
      <w:divBdr>
        <w:top w:val="none" w:sz="0" w:space="0" w:color="auto"/>
        <w:left w:val="none" w:sz="0" w:space="0" w:color="auto"/>
        <w:bottom w:val="none" w:sz="0" w:space="0" w:color="auto"/>
        <w:right w:val="none" w:sz="0" w:space="0" w:color="auto"/>
      </w:divBdr>
    </w:div>
    <w:div w:id="1908608531">
      <w:bodyDiv w:val="1"/>
      <w:marLeft w:val="0"/>
      <w:marRight w:val="0"/>
      <w:marTop w:val="0"/>
      <w:marBottom w:val="0"/>
      <w:divBdr>
        <w:top w:val="none" w:sz="0" w:space="0" w:color="auto"/>
        <w:left w:val="none" w:sz="0" w:space="0" w:color="auto"/>
        <w:bottom w:val="none" w:sz="0" w:space="0" w:color="auto"/>
        <w:right w:val="none" w:sz="0" w:space="0" w:color="auto"/>
      </w:divBdr>
    </w:div>
    <w:div w:id="1908802055">
      <w:bodyDiv w:val="1"/>
      <w:marLeft w:val="0"/>
      <w:marRight w:val="0"/>
      <w:marTop w:val="0"/>
      <w:marBottom w:val="0"/>
      <w:divBdr>
        <w:top w:val="none" w:sz="0" w:space="0" w:color="auto"/>
        <w:left w:val="none" w:sz="0" w:space="0" w:color="auto"/>
        <w:bottom w:val="none" w:sz="0" w:space="0" w:color="auto"/>
        <w:right w:val="none" w:sz="0" w:space="0" w:color="auto"/>
      </w:divBdr>
    </w:div>
    <w:div w:id="1913000063">
      <w:bodyDiv w:val="1"/>
      <w:marLeft w:val="0"/>
      <w:marRight w:val="0"/>
      <w:marTop w:val="0"/>
      <w:marBottom w:val="0"/>
      <w:divBdr>
        <w:top w:val="none" w:sz="0" w:space="0" w:color="auto"/>
        <w:left w:val="none" w:sz="0" w:space="0" w:color="auto"/>
        <w:bottom w:val="none" w:sz="0" w:space="0" w:color="auto"/>
        <w:right w:val="none" w:sz="0" w:space="0" w:color="auto"/>
      </w:divBdr>
    </w:div>
    <w:div w:id="1914312144">
      <w:bodyDiv w:val="1"/>
      <w:marLeft w:val="0"/>
      <w:marRight w:val="0"/>
      <w:marTop w:val="0"/>
      <w:marBottom w:val="0"/>
      <w:divBdr>
        <w:top w:val="none" w:sz="0" w:space="0" w:color="auto"/>
        <w:left w:val="none" w:sz="0" w:space="0" w:color="auto"/>
        <w:bottom w:val="none" w:sz="0" w:space="0" w:color="auto"/>
        <w:right w:val="none" w:sz="0" w:space="0" w:color="auto"/>
      </w:divBdr>
    </w:div>
    <w:div w:id="1919094488">
      <w:bodyDiv w:val="1"/>
      <w:marLeft w:val="0"/>
      <w:marRight w:val="0"/>
      <w:marTop w:val="0"/>
      <w:marBottom w:val="0"/>
      <w:divBdr>
        <w:top w:val="none" w:sz="0" w:space="0" w:color="auto"/>
        <w:left w:val="none" w:sz="0" w:space="0" w:color="auto"/>
        <w:bottom w:val="none" w:sz="0" w:space="0" w:color="auto"/>
        <w:right w:val="none" w:sz="0" w:space="0" w:color="auto"/>
      </w:divBdr>
    </w:div>
    <w:div w:id="1919825237">
      <w:bodyDiv w:val="1"/>
      <w:marLeft w:val="0"/>
      <w:marRight w:val="0"/>
      <w:marTop w:val="0"/>
      <w:marBottom w:val="0"/>
      <w:divBdr>
        <w:top w:val="none" w:sz="0" w:space="0" w:color="auto"/>
        <w:left w:val="none" w:sz="0" w:space="0" w:color="auto"/>
        <w:bottom w:val="none" w:sz="0" w:space="0" w:color="auto"/>
        <w:right w:val="none" w:sz="0" w:space="0" w:color="auto"/>
      </w:divBdr>
    </w:div>
    <w:div w:id="1927108224">
      <w:bodyDiv w:val="1"/>
      <w:marLeft w:val="0"/>
      <w:marRight w:val="0"/>
      <w:marTop w:val="0"/>
      <w:marBottom w:val="0"/>
      <w:divBdr>
        <w:top w:val="none" w:sz="0" w:space="0" w:color="auto"/>
        <w:left w:val="none" w:sz="0" w:space="0" w:color="auto"/>
        <w:bottom w:val="none" w:sz="0" w:space="0" w:color="auto"/>
        <w:right w:val="none" w:sz="0" w:space="0" w:color="auto"/>
      </w:divBdr>
    </w:div>
    <w:div w:id="1930234085">
      <w:bodyDiv w:val="1"/>
      <w:marLeft w:val="0"/>
      <w:marRight w:val="0"/>
      <w:marTop w:val="0"/>
      <w:marBottom w:val="0"/>
      <w:divBdr>
        <w:top w:val="none" w:sz="0" w:space="0" w:color="auto"/>
        <w:left w:val="none" w:sz="0" w:space="0" w:color="auto"/>
        <w:bottom w:val="none" w:sz="0" w:space="0" w:color="auto"/>
        <w:right w:val="none" w:sz="0" w:space="0" w:color="auto"/>
      </w:divBdr>
    </w:div>
    <w:div w:id="1941065554">
      <w:bodyDiv w:val="1"/>
      <w:marLeft w:val="0"/>
      <w:marRight w:val="0"/>
      <w:marTop w:val="0"/>
      <w:marBottom w:val="0"/>
      <w:divBdr>
        <w:top w:val="none" w:sz="0" w:space="0" w:color="auto"/>
        <w:left w:val="none" w:sz="0" w:space="0" w:color="auto"/>
        <w:bottom w:val="none" w:sz="0" w:space="0" w:color="auto"/>
        <w:right w:val="none" w:sz="0" w:space="0" w:color="auto"/>
      </w:divBdr>
    </w:div>
    <w:div w:id="1944652796">
      <w:bodyDiv w:val="1"/>
      <w:marLeft w:val="0"/>
      <w:marRight w:val="0"/>
      <w:marTop w:val="0"/>
      <w:marBottom w:val="0"/>
      <w:divBdr>
        <w:top w:val="none" w:sz="0" w:space="0" w:color="auto"/>
        <w:left w:val="none" w:sz="0" w:space="0" w:color="auto"/>
        <w:bottom w:val="none" w:sz="0" w:space="0" w:color="auto"/>
        <w:right w:val="none" w:sz="0" w:space="0" w:color="auto"/>
      </w:divBdr>
    </w:div>
    <w:div w:id="1947343995">
      <w:bodyDiv w:val="1"/>
      <w:marLeft w:val="0"/>
      <w:marRight w:val="0"/>
      <w:marTop w:val="0"/>
      <w:marBottom w:val="0"/>
      <w:divBdr>
        <w:top w:val="none" w:sz="0" w:space="0" w:color="auto"/>
        <w:left w:val="none" w:sz="0" w:space="0" w:color="auto"/>
        <w:bottom w:val="none" w:sz="0" w:space="0" w:color="auto"/>
        <w:right w:val="none" w:sz="0" w:space="0" w:color="auto"/>
      </w:divBdr>
    </w:div>
    <w:div w:id="1949920579">
      <w:bodyDiv w:val="1"/>
      <w:marLeft w:val="0"/>
      <w:marRight w:val="0"/>
      <w:marTop w:val="0"/>
      <w:marBottom w:val="0"/>
      <w:divBdr>
        <w:top w:val="none" w:sz="0" w:space="0" w:color="auto"/>
        <w:left w:val="none" w:sz="0" w:space="0" w:color="auto"/>
        <w:bottom w:val="none" w:sz="0" w:space="0" w:color="auto"/>
        <w:right w:val="none" w:sz="0" w:space="0" w:color="auto"/>
      </w:divBdr>
    </w:div>
    <w:div w:id="1954284989">
      <w:bodyDiv w:val="1"/>
      <w:marLeft w:val="0"/>
      <w:marRight w:val="0"/>
      <w:marTop w:val="0"/>
      <w:marBottom w:val="0"/>
      <w:divBdr>
        <w:top w:val="none" w:sz="0" w:space="0" w:color="auto"/>
        <w:left w:val="none" w:sz="0" w:space="0" w:color="auto"/>
        <w:bottom w:val="none" w:sz="0" w:space="0" w:color="auto"/>
        <w:right w:val="none" w:sz="0" w:space="0" w:color="auto"/>
      </w:divBdr>
      <w:divsChild>
        <w:div w:id="1784764207">
          <w:marLeft w:val="0"/>
          <w:marRight w:val="0"/>
          <w:marTop w:val="0"/>
          <w:marBottom w:val="0"/>
          <w:divBdr>
            <w:top w:val="none" w:sz="0" w:space="0" w:color="auto"/>
            <w:left w:val="none" w:sz="0" w:space="0" w:color="auto"/>
            <w:bottom w:val="none" w:sz="0" w:space="0" w:color="auto"/>
            <w:right w:val="none" w:sz="0" w:space="0" w:color="auto"/>
          </w:divBdr>
          <w:divsChild>
            <w:div w:id="720983322">
              <w:marLeft w:val="0"/>
              <w:marRight w:val="0"/>
              <w:marTop w:val="0"/>
              <w:marBottom w:val="0"/>
              <w:divBdr>
                <w:top w:val="none" w:sz="0" w:space="0" w:color="auto"/>
                <w:left w:val="none" w:sz="0" w:space="0" w:color="auto"/>
                <w:bottom w:val="none" w:sz="0" w:space="0" w:color="auto"/>
                <w:right w:val="none" w:sz="0" w:space="0" w:color="auto"/>
              </w:divBdr>
            </w:div>
          </w:divsChild>
        </w:div>
        <w:div w:id="1553687967">
          <w:marLeft w:val="0"/>
          <w:marRight w:val="0"/>
          <w:marTop w:val="0"/>
          <w:marBottom w:val="0"/>
          <w:divBdr>
            <w:top w:val="none" w:sz="0" w:space="0" w:color="auto"/>
            <w:left w:val="none" w:sz="0" w:space="0" w:color="auto"/>
            <w:bottom w:val="none" w:sz="0" w:space="0" w:color="auto"/>
            <w:right w:val="none" w:sz="0" w:space="0" w:color="auto"/>
          </w:divBdr>
          <w:divsChild>
            <w:div w:id="1011954328">
              <w:marLeft w:val="0"/>
              <w:marRight w:val="0"/>
              <w:marTop w:val="0"/>
              <w:marBottom w:val="0"/>
              <w:divBdr>
                <w:top w:val="none" w:sz="0" w:space="0" w:color="auto"/>
                <w:left w:val="none" w:sz="0" w:space="0" w:color="auto"/>
                <w:bottom w:val="none" w:sz="0" w:space="0" w:color="auto"/>
                <w:right w:val="none" w:sz="0" w:space="0" w:color="auto"/>
              </w:divBdr>
            </w:div>
            <w:div w:id="2117212590">
              <w:marLeft w:val="0"/>
              <w:marRight w:val="0"/>
              <w:marTop w:val="0"/>
              <w:marBottom w:val="0"/>
              <w:divBdr>
                <w:top w:val="none" w:sz="0" w:space="0" w:color="auto"/>
                <w:left w:val="none" w:sz="0" w:space="0" w:color="auto"/>
                <w:bottom w:val="none" w:sz="0" w:space="0" w:color="auto"/>
                <w:right w:val="none" w:sz="0" w:space="0" w:color="auto"/>
              </w:divBdr>
            </w:div>
            <w:div w:id="882987363">
              <w:marLeft w:val="0"/>
              <w:marRight w:val="0"/>
              <w:marTop w:val="0"/>
              <w:marBottom w:val="0"/>
              <w:divBdr>
                <w:top w:val="none" w:sz="0" w:space="0" w:color="auto"/>
                <w:left w:val="none" w:sz="0" w:space="0" w:color="auto"/>
                <w:bottom w:val="none" w:sz="0" w:space="0" w:color="auto"/>
                <w:right w:val="none" w:sz="0" w:space="0" w:color="auto"/>
              </w:divBdr>
            </w:div>
            <w:div w:id="1865944416">
              <w:marLeft w:val="0"/>
              <w:marRight w:val="0"/>
              <w:marTop w:val="0"/>
              <w:marBottom w:val="0"/>
              <w:divBdr>
                <w:top w:val="none" w:sz="0" w:space="0" w:color="auto"/>
                <w:left w:val="none" w:sz="0" w:space="0" w:color="auto"/>
                <w:bottom w:val="none" w:sz="0" w:space="0" w:color="auto"/>
                <w:right w:val="none" w:sz="0" w:space="0" w:color="auto"/>
              </w:divBdr>
            </w:div>
            <w:div w:id="873808857">
              <w:marLeft w:val="0"/>
              <w:marRight w:val="0"/>
              <w:marTop w:val="0"/>
              <w:marBottom w:val="0"/>
              <w:divBdr>
                <w:top w:val="none" w:sz="0" w:space="0" w:color="auto"/>
                <w:left w:val="none" w:sz="0" w:space="0" w:color="auto"/>
                <w:bottom w:val="none" w:sz="0" w:space="0" w:color="auto"/>
                <w:right w:val="none" w:sz="0" w:space="0" w:color="auto"/>
              </w:divBdr>
            </w:div>
            <w:div w:id="1824077257">
              <w:marLeft w:val="0"/>
              <w:marRight w:val="0"/>
              <w:marTop w:val="0"/>
              <w:marBottom w:val="0"/>
              <w:divBdr>
                <w:top w:val="none" w:sz="0" w:space="0" w:color="auto"/>
                <w:left w:val="none" w:sz="0" w:space="0" w:color="auto"/>
                <w:bottom w:val="none" w:sz="0" w:space="0" w:color="auto"/>
                <w:right w:val="none" w:sz="0" w:space="0" w:color="auto"/>
              </w:divBdr>
            </w:div>
            <w:div w:id="2057195276">
              <w:marLeft w:val="0"/>
              <w:marRight w:val="0"/>
              <w:marTop w:val="0"/>
              <w:marBottom w:val="0"/>
              <w:divBdr>
                <w:top w:val="none" w:sz="0" w:space="0" w:color="auto"/>
                <w:left w:val="none" w:sz="0" w:space="0" w:color="auto"/>
                <w:bottom w:val="none" w:sz="0" w:space="0" w:color="auto"/>
                <w:right w:val="none" w:sz="0" w:space="0" w:color="auto"/>
              </w:divBdr>
            </w:div>
            <w:div w:id="418596855">
              <w:marLeft w:val="0"/>
              <w:marRight w:val="0"/>
              <w:marTop w:val="0"/>
              <w:marBottom w:val="0"/>
              <w:divBdr>
                <w:top w:val="none" w:sz="0" w:space="0" w:color="auto"/>
                <w:left w:val="none" w:sz="0" w:space="0" w:color="auto"/>
                <w:bottom w:val="none" w:sz="0" w:space="0" w:color="auto"/>
                <w:right w:val="none" w:sz="0" w:space="0" w:color="auto"/>
              </w:divBdr>
            </w:div>
          </w:divsChild>
        </w:div>
        <w:div w:id="2053112779">
          <w:marLeft w:val="0"/>
          <w:marRight w:val="0"/>
          <w:marTop w:val="0"/>
          <w:marBottom w:val="0"/>
          <w:divBdr>
            <w:top w:val="none" w:sz="0" w:space="0" w:color="auto"/>
            <w:left w:val="none" w:sz="0" w:space="0" w:color="auto"/>
            <w:bottom w:val="none" w:sz="0" w:space="0" w:color="auto"/>
            <w:right w:val="none" w:sz="0" w:space="0" w:color="auto"/>
          </w:divBdr>
          <w:divsChild>
            <w:div w:id="864247294">
              <w:marLeft w:val="0"/>
              <w:marRight w:val="0"/>
              <w:marTop w:val="0"/>
              <w:marBottom w:val="0"/>
              <w:divBdr>
                <w:top w:val="none" w:sz="0" w:space="0" w:color="auto"/>
                <w:left w:val="none" w:sz="0" w:space="0" w:color="auto"/>
                <w:bottom w:val="none" w:sz="0" w:space="0" w:color="auto"/>
                <w:right w:val="none" w:sz="0" w:space="0" w:color="auto"/>
              </w:divBdr>
            </w:div>
            <w:div w:id="275722300">
              <w:marLeft w:val="0"/>
              <w:marRight w:val="0"/>
              <w:marTop w:val="0"/>
              <w:marBottom w:val="0"/>
              <w:divBdr>
                <w:top w:val="none" w:sz="0" w:space="0" w:color="auto"/>
                <w:left w:val="none" w:sz="0" w:space="0" w:color="auto"/>
                <w:bottom w:val="none" w:sz="0" w:space="0" w:color="auto"/>
                <w:right w:val="none" w:sz="0" w:space="0" w:color="auto"/>
              </w:divBdr>
            </w:div>
            <w:div w:id="169180062">
              <w:marLeft w:val="0"/>
              <w:marRight w:val="0"/>
              <w:marTop w:val="0"/>
              <w:marBottom w:val="0"/>
              <w:divBdr>
                <w:top w:val="none" w:sz="0" w:space="0" w:color="auto"/>
                <w:left w:val="none" w:sz="0" w:space="0" w:color="auto"/>
                <w:bottom w:val="none" w:sz="0" w:space="0" w:color="auto"/>
                <w:right w:val="none" w:sz="0" w:space="0" w:color="auto"/>
              </w:divBdr>
            </w:div>
          </w:divsChild>
        </w:div>
        <w:div w:id="980885453">
          <w:marLeft w:val="0"/>
          <w:marRight w:val="0"/>
          <w:marTop w:val="0"/>
          <w:marBottom w:val="0"/>
          <w:divBdr>
            <w:top w:val="none" w:sz="0" w:space="0" w:color="auto"/>
            <w:left w:val="none" w:sz="0" w:space="0" w:color="auto"/>
            <w:bottom w:val="none" w:sz="0" w:space="0" w:color="auto"/>
            <w:right w:val="none" w:sz="0" w:space="0" w:color="auto"/>
          </w:divBdr>
          <w:divsChild>
            <w:div w:id="23138230">
              <w:marLeft w:val="0"/>
              <w:marRight w:val="0"/>
              <w:marTop w:val="0"/>
              <w:marBottom w:val="0"/>
              <w:divBdr>
                <w:top w:val="none" w:sz="0" w:space="0" w:color="auto"/>
                <w:left w:val="none" w:sz="0" w:space="0" w:color="auto"/>
                <w:bottom w:val="none" w:sz="0" w:space="0" w:color="auto"/>
                <w:right w:val="none" w:sz="0" w:space="0" w:color="auto"/>
              </w:divBdr>
            </w:div>
          </w:divsChild>
        </w:div>
        <w:div w:id="1647052372">
          <w:marLeft w:val="0"/>
          <w:marRight w:val="0"/>
          <w:marTop w:val="0"/>
          <w:marBottom w:val="0"/>
          <w:divBdr>
            <w:top w:val="none" w:sz="0" w:space="0" w:color="auto"/>
            <w:left w:val="none" w:sz="0" w:space="0" w:color="auto"/>
            <w:bottom w:val="none" w:sz="0" w:space="0" w:color="auto"/>
            <w:right w:val="none" w:sz="0" w:space="0" w:color="auto"/>
          </w:divBdr>
          <w:divsChild>
            <w:div w:id="299924591">
              <w:marLeft w:val="0"/>
              <w:marRight w:val="0"/>
              <w:marTop w:val="0"/>
              <w:marBottom w:val="0"/>
              <w:divBdr>
                <w:top w:val="none" w:sz="0" w:space="0" w:color="auto"/>
                <w:left w:val="none" w:sz="0" w:space="0" w:color="auto"/>
                <w:bottom w:val="none" w:sz="0" w:space="0" w:color="auto"/>
                <w:right w:val="none" w:sz="0" w:space="0" w:color="auto"/>
              </w:divBdr>
            </w:div>
            <w:div w:id="1776175363">
              <w:marLeft w:val="0"/>
              <w:marRight w:val="0"/>
              <w:marTop w:val="0"/>
              <w:marBottom w:val="0"/>
              <w:divBdr>
                <w:top w:val="none" w:sz="0" w:space="0" w:color="auto"/>
                <w:left w:val="none" w:sz="0" w:space="0" w:color="auto"/>
                <w:bottom w:val="none" w:sz="0" w:space="0" w:color="auto"/>
                <w:right w:val="none" w:sz="0" w:space="0" w:color="auto"/>
              </w:divBdr>
            </w:div>
            <w:div w:id="537351203">
              <w:marLeft w:val="0"/>
              <w:marRight w:val="0"/>
              <w:marTop w:val="0"/>
              <w:marBottom w:val="0"/>
              <w:divBdr>
                <w:top w:val="none" w:sz="0" w:space="0" w:color="auto"/>
                <w:left w:val="none" w:sz="0" w:space="0" w:color="auto"/>
                <w:bottom w:val="none" w:sz="0" w:space="0" w:color="auto"/>
                <w:right w:val="none" w:sz="0" w:space="0" w:color="auto"/>
              </w:divBdr>
            </w:div>
          </w:divsChild>
        </w:div>
        <w:div w:id="1532841505">
          <w:marLeft w:val="0"/>
          <w:marRight w:val="0"/>
          <w:marTop w:val="0"/>
          <w:marBottom w:val="0"/>
          <w:divBdr>
            <w:top w:val="none" w:sz="0" w:space="0" w:color="auto"/>
            <w:left w:val="none" w:sz="0" w:space="0" w:color="auto"/>
            <w:bottom w:val="none" w:sz="0" w:space="0" w:color="auto"/>
            <w:right w:val="none" w:sz="0" w:space="0" w:color="auto"/>
          </w:divBdr>
          <w:divsChild>
            <w:div w:id="1595243451">
              <w:marLeft w:val="0"/>
              <w:marRight w:val="0"/>
              <w:marTop w:val="0"/>
              <w:marBottom w:val="0"/>
              <w:divBdr>
                <w:top w:val="none" w:sz="0" w:space="0" w:color="auto"/>
                <w:left w:val="none" w:sz="0" w:space="0" w:color="auto"/>
                <w:bottom w:val="none" w:sz="0" w:space="0" w:color="auto"/>
                <w:right w:val="none" w:sz="0" w:space="0" w:color="auto"/>
              </w:divBdr>
            </w:div>
            <w:div w:id="1817725773">
              <w:marLeft w:val="0"/>
              <w:marRight w:val="0"/>
              <w:marTop w:val="0"/>
              <w:marBottom w:val="0"/>
              <w:divBdr>
                <w:top w:val="none" w:sz="0" w:space="0" w:color="auto"/>
                <w:left w:val="none" w:sz="0" w:space="0" w:color="auto"/>
                <w:bottom w:val="none" w:sz="0" w:space="0" w:color="auto"/>
                <w:right w:val="none" w:sz="0" w:space="0" w:color="auto"/>
              </w:divBdr>
            </w:div>
            <w:div w:id="1800223040">
              <w:marLeft w:val="0"/>
              <w:marRight w:val="0"/>
              <w:marTop w:val="0"/>
              <w:marBottom w:val="0"/>
              <w:divBdr>
                <w:top w:val="none" w:sz="0" w:space="0" w:color="auto"/>
                <w:left w:val="none" w:sz="0" w:space="0" w:color="auto"/>
                <w:bottom w:val="none" w:sz="0" w:space="0" w:color="auto"/>
                <w:right w:val="none" w:sz="0" w:space="0" w:color="auto"/>
              </w:divBdr>
            </w:div>
          </w:divsChild>
        </w:div>
        <w:div w:id="1536894291">
          <w:marLeft w:val="0"/>
          <w:marRight w:val="0"/>
          <w:marTop w:val="0"/>
          <w:marBottom w:val="0"/>
          <w:divBdr>
            <w:top w:val="none" w:sz="0" w:space="0" w:color="auto"/>
            <w:left w:val="none" w:sz="0" w:space="0" w:color="auto"/>
            <w:bottom w:val="none" w:sz="0" w:space="0" w:color="auto"/>
            <w:right w:val="none" w:sz="0" w:space="0" w:color="auto"/>
          </w:divBdr>
          <w:divsChild>
            <w:div w:id="1920167105">
              <w:marLeft w:val="0"/>
              <w:marRight w:val="0"/>
              <w:marTop w:val="0"/>
              <w:marBottom w:val="0"/>
              <w:divBdr>
                <w:top w:val="none" w:sz="0" w:space="0" w:color="auto"/>
                <w:left w:val="none" w:sz="0" w:space="0" w:color="auto"/>
                <w:bottom w:val="none" w:sz="0" w:space="0" w:color="auto"/>
                <w:right w:val="none" w:sz="0" w:space="0" w:color="auto"/>
              </w:divBdr>
            </w:div>
            <w:div w:id="1664162052">
              <w:marLeft w:val="0"/>
              <w:marRight w:val="0"/>
              <w:marTop w:val="0"/>
              <w:marBottom w:val="0"/>
              <w:divBdr>
                <w:top w:val="none" w:sz="0" w:space="0" w:color="auto"/>
                <w:left w:val="none" w:sz="0" w:space="0" w:color="auto"/>
                <w:bottom w:val="none" w:sz="0" w:space="0" w:color="auto"/>
                <w:right w:val="none" w:sz="0" w:space="0" w:color="auto"/>
              </w:divBdr>
            </w:div>
            <w:div w:id="1268929708">
              <w:marLeft w:val="0"/>
              <w:marRight w:val="0"/>
              <w:marTop w:val="0"/>
              <w:marBottom w:val="0"/>
              <w:divBdr>
                <w:top w:val="none" w:sz="0" w:space="0" w:color="auto"/>
                <w:left w:val="none" w:sz="0" w:space="0" w:color="auto"/>
                <w:bottom w:val="none" w:sz="0" w:space="0" w:color="auto"/>
                <w:right w:val="none" w:sz="0" w:space="0" w:color="auto"/>
              </w:divBdr>
            </w:div>
          </w:divsChild>
        </w:div>
        <w:div w:id="858007765">
          <w:marLeft w:val="0"/>
          <w:marRight w:val="0"/>
          <w:marTop w:val="0"/>
          <w:marBottom w:val="0"/>
          <w:divBdr>
            <w:top w:val="none" w:sz="0" w:space="0" w:color="auto"/>
            <w:left w:val="none" w:sz="0" w:space="0" w:color="auto"/>
            <w:bottom w:val="none" w:sz="0" w:space="0" w:color="auto"/>
            <w:right w:val="none" w:sz="0" w:space="0" w:color="auto"/>
          </w:divBdr>
          <w:divsChild>
            <w:div w:id="2112776273">
              <w:marLeft w:val="0"/>
              <w:marRight w:val="0"/>
              <w:marTop w:val="0"/>
              <w:marBottom w:val="0"/>
              <w:divBdr>
                <w:top w:val="none" w:sz="0" w:space="0" w:color="auto"/>
                <w:left w:val="none" w:sz="0" w:space="0" w:color="auto"/>
                <w:bottom w:val="none" w:sz="0" w:space="0" w:color="auto"/>
                <w:right w:val="none" w:sz="0" w:space="0" w:color="auto"/>
              </w:divBdr>
            </w:div>
            <w:div w:id="589508419">
              <w:marLeft w:val="0"/>
              <w:marRight w:val="0"/>
              <w:marTop w:val="0"/>
              <w:marBottom w:val="0"/>
              <w:divBdr>
                <w:top w:val="none" w:sz="0" w:space="0" w:color="auto"/>
                <w:left w:val="none" w:sz="0" w:space="0" w:color="auto"/>
                <w:bottom w:val="none" w:sz="0" w:space="0" w:color="auto"/>
                <w:right w:val="none" w:sz="0" w:space="0" w:color="auto"/>
              </w:divBdr>
            </w:div>
          </w:divsChild>
        </w:div>
        <w:div w:id="817919606">
          <w:marLeft w:val="0"/>
          <w:marRight w:val="0"/>
          <w:marTop w:val="0"/>
          <w:marBottom w:val="0"/>
          <w:divBdr>
            <w:top w:val="none" w:sz="0" w:space="0" w:color="auto"/>
            <w:left w:val="none" w:sz="0" w:space="0" w:color="auto"/>
            <w:bottom w:val="none" w:sz="0" w:space="0" w:color="auto"/>
            <w:right w:val="none" w:sz="0" w:space="0" w:color="auto"/>
          </w:divBdr>
          <w:divsChild>
            <w:div w:id="135417344">
              <w:marLeft w:val="0"/>
              <w:marRight w:val="0"/>
              <w:marTop w:val="0"/>
              <w:marBottom w:val="0"/>
              <w:divBdr>
                <w:top w:val="none" w:sz="0" w:space="0" w:color="auto"/>
                <w:left w:val="none" w:sz="0" w:space="0" w:color="auto"/>
                <w:bottom w:val="none" w:sz="0" w:space="0" w:color="auto"/>
                <w:right w:val="none" w:sz="0" w:space="0" w:color="auto"/>
              </w:divBdr>
            </w:div>
            <w:div w:id="2015650287">
              <w:marLeft w:val="0"/>
              <w:marRight w:val="0"/>
              <w:marTop w:val="0"/>
              <w:marBottom w:val="0"/>
              <w:divBdr>
                <w:top w:val="none" w:sz="0" w:space="0" w:color="auto"/>
                <w:left w:val="none" w:sz="0" w:space="0" w:color="auto"/>
                <w:bottom w:val="none" w:sz="0" w:space="0" w:color="auto"/>
                <w:right w:val="none" w:sz="0" w:space="0" w:color="auto"/>
              </w:divBdr>
            </w:div>
            <w:div w:id="757093984">
              <w:marLeft w:val="0"/>
              <w:marRight w:val="0"/>
              <w:marTop w:val="0"/>
              <w:marBottom w:val="0"/>
              <w:divBdr>
                <w:top w:val="none" w:sz="0" w:space="0" w:color="auto"/>
                <w:left w:val="none" w:sz="0" w:space="0" w:color="auto"/>
                <w:bottom w:val="none" w:sz="0" w:space="0" w:color="auto"/>
                <w:right w:val="none" w:sz="0" w:space="0" w:color="auto"/>
              </w:divBdr>
            </w:div>
          </w:divsChild>
        </w:div>
        <w:div w:id="649796837">
          <w:marLeft w:val="0"/>
          <w:marRight w:val="0"/>
          <w:marTop w:val="0"/>
          <w:marBottom w:val="0"/>
          <w:divBdr>
            <w:top w:val="none" w:sz="0" w:space="0" w:color="auto"/>
            <w:left w:val="none" w:sz="0" w:space="0" w:color="auto"/>
            <w:bottom w:val="none" w:sz="0" w:space="0" w:color="auto"/>
            <w:right w:val="none" w:sz="0" w:space="0" w:color="auto"/>
          </w:divBdr>
          <w:divsChild>
            <w:div w:id="1146555881">
              <w:marLeft w:val="0"/>
              <w:marRight w:val="0"/>
              <w:marTop w:val="0"/>
              <w:marBottom w:val="0"/>
              <w:divBdr>
                <w:top w:val="none" w:sz="0" w:space="0" w:color="auto"/>
                <w:left w:val="none" w:sz="0" w:space="0" w:color="auto"/>
                <w:bottom w:val="none" w:sz="0" w:space="0" w:color="auto"/>
                <w:right w:val="none" w:sz="0" w:space="0" w:color="auto"/>
              </w:divBdr>
            </w:div>
          </w:divsChild>
        </w:div>
        <w:div w:id="242185773">
          <w:marLeft w:val="0"/>
          <w:marRight w:val="0"/>
          <w:marTop w:val="0"/>
          <w:marBottom w:val="0"/>
          <w:divBdr>
            <w:top w:val="none" w:sz="0" w:space="0" w:color="auto"/>
            <w:left w:val="none" w:sz="0" w:space="0" w:color="auto"/>
            <w:bottom w:val="none" w:sz="0" w:space="0" w:color="auto"/>
            <w:right w:val="none" w:sz="0" w:space="0" w:color="auto"/>
          </w:divBdr>
          <w:divsChild>
            <w:div w:id="505555871">
              <w:marLeft w:val="0"/>
              <w:marRight w:val="0"/>
              <w:marTop w:val="0"/>
              <w:marBottom w:val="0"/>
              <w:divBdr>
                <w:top w:val="none" w:sz="0" w:space="0" w:color="auto"/>
                <w:left w:val="none" w:sz="0" w:space="0" w:color="auto"/>
                <w:bottom w:val="none" w:sz="0" w:space="0" w:color="auto"/>
                <w:right w:val="none" w:sz="0" w:space="0" w:color="auto"/>
              </w:divBdr>
            </w:div>
            <w:div w:id="1972008649">
              <w:marLeft w:val="0"/>
              <w:marRight w:val="0"/>
              <w:marTop w:val="0"/>
              <w:marBottom w:val="0"/>
              <w:divBdr>
                <w:top w:val="none" w:sz="0" w:space="0" w:color="auto"/>
                <w:left w:val="none" w:sz="0" w:space="0" w:color="auto"/>
                <w:bottom w:val="none" w:sz="0" w:space="0" w:color="auto"/>
                <w:right w:val="none" w:sz="0" w:space="0" w:color="auto"/>
              </w:divBdr>
            </w:div>
            <w:div w:id="446387249">
              <w:marLeft w:val="0"/>
              <w:marRight w:val="0"/>
              <w:marTop w:val="0"/>
              <w:marBottom w:val="0"/>
              <w:divBdr>
                <w:top w:val="none" w:sz="0" w:space="0" w:color="auto"/>
                <w:left w:val="none" w:sz="0" w:space="0" w:color="auto"/>
                <w:bottom w:val="none" w:sz="0" w:space="0" w:color="auto"/>
                <w:right w:val="none" w:sz="0" w:space="0" w:color="auto"/>
              </w:divBdr>
            </w:div>
          </w:divsChild>
        </w:div>
        <w:div w:id="291443182">
          <w:marLeft w:val="0"/>
          <w:marRight w:val="0"/>
          <w:marTop w:val="0"/>
          <w:marBottom w:val="0"/>
          <w:divBdr>
            <w:top w:val="none" w:sz="0" w:space="0" w:color="auto"/>
            <w:left w:val="none" w:sz="0" w:space="0" w:color="auto"/>
            <w:bottom w:val="none" w:sz="0" w:space="0" w:color="auto"/>
            <w:right w:val="none" w:sz="0" w:space="0" w:color="auto"/>
          </w:divBdr>
          <w:divsChild>
            <w:div w:id="986318906">
              <w:marLeft w:val="0"/>
              <w:marRight w:val="0"/>
              <w:marTop w:val="0"/>
              <w:marBottom w:val="0"/>
              <w:divBdr>
                <w:top w:val="none" w:sz="0" w:space="0" w:color="auto"/>
                <w:left w:val="none" w:sz="0" w:space="0" w:color="auto"/>
                <w:bottom w:val="none" w:sz="0" w:space="0" w:color="auto"/>
                <w:right w:val="none" w:sz="0" w:space="0" w:color="auto"/>
              </w:divBdr>
            </w:div>
          </w:divsChild>
        </w:div>
        <w:div w:id="1284532634">
          <w:marLeft w:val="0"/>
          <w:marRight w:val="0"/>
          <w:marTop w:val="0"/>
          <w:marBottom w:val="0"/>
          <w:divBdr>
            <w:top w:val="none" w:sz="0" w:space="0" w:color="auto"/>
            <w:left w:val="none" w:sz="0" w:space="0" w:color="auto"/>
            <w:bottom w:val="none" w:sz="0" w:space="0" w:color="auto"/>
            <w:right w:val="none" w:sz="0" w:space="0" w:color="auto"/>
          </w:divBdr>
          <w:divsChild>
            <w:div w:id="1657802535">
              <w:marLeft w:val="0"/>
              <w:marRight w:val="0"/>
              <w:marTop w:val="0"/>
              <w:marBottom w:val="0"/>
              <w:divBdr>
                <w:top w:val="none" w:sz="0" w:space="0" w:color="auto"/>
                <w:left w:val="none" w:sz="0" w:space="0" w:color="auto"/>
                <w:bottom w:val="none" w:sz="0" w:space="0" w:color="auto"/>
                <w:right w:val="none" w:sz="0" w:space="0" w:color="auto"/>
              </w:divBdr>
            </w:div>
            <w:div w:id="1180244582">
              <w:marLeft w:val="0"/>
              <w:marRight w:val="0"/>
              <w:marTop w:val="0"/>
              <w:marBottom w:val="0"/>
              <w:divBdr>
                <w:top w:val="none" w:sz="0" w:space="0" w:color="auto"/>
                <w:left w:val="none" w:sz="0" w:space="0" w:color="auto"/>
                <w:bottom w:val="none" w:sz="0" w:space="0" w:color="auto"/>
                <w:right w:val="none" w:sz="0" w:space="0" w:color="auto"/>
              </w:divBdr>
            </w:div>
            <w:div w:id="1430735005">
              <w:marLeft w:val="0"/>
              <w:marRight w:val="0"/>
              <w:marTop w:val="0"/>
              <w:marBottom w:val="0"/>
              <w:divBdr>
                <w:top w:val="none" w:sz="0" w:space="0" w:color="auto"/>
                <w:left w:val="none" w:sz="0" w:space="0" w:color="auto"/>
                <w:bottom w:val="none" w:sz="0" w:space="0" w:color="auto"/>
                <w:right w:val="none" w:sz="0" w:space="0" w:color="auto"/>
              </w:divBdr>
            </w:div>
          </w:divsChild>
        </w:div>
        <w:div w:id="1569610397">
          <w:marLeft w:val="0"/>
          <w:marRight w:val="0"/>
          <w:marTop w:val="0"/>
          <w:marBottom w:val="0"/>
          <w:divBdr>
            <w:top w:val="none" w:sz="0" w:space="0" w:color="auto"/>
            <w:left w:val="none" w:sz="0" w:space="0" w:color="auto"/>
            <w:bottom w:val="none" w:sz="0" w:space="0" w:color="auto"/>
            <w:right w:val="none" w:sz="0" w:space="0" w:color="auto"/>
          </w:divBdr>
          <w:divsChild>
            <w:div w:id="1471240644">
              <w:marLeft w:val="0"/>
              <w:marRight w:val="0"/>
              <w:marTop w:val="0"/>
              <w:marBottom w:val="0"/>
              <w:divBdr>
                <w:top w:val="none" w:sz="0" w:space="0" w:color="auto"/>
                <w:left w:val="none" w:sz="0" w:space="0" w:color="auto"/>
                <w:bottom w:val="none" w:sz="0" w:space="0" w:color="auto"/>
                <w:right w:val="none" w:sz="0" w:space="0" w:color="auto"/>
              </w:divBdr>
            </w:div>
          </w:divsChild>
        </w:div>
        <w:div w:id="2067533600">
          <w:marLeft w:val="0"/>
          <w:marRight w:val="0"/>
          <w:marTop w:val="0"/>
          <w:marBottom w:val="0"/>
          <w:divBdr>
            <w:top w:val="none" w:sz="0" w:space="0" w:color="auto"/>
            <w:left w:val="none" w:sz="0" w:space="0" w:color="auto"/>
            <w:bottom w:val="none" w:sz="0" w:space="0" w:color="auto"/>
            <w:right w:val="none" w:sz="0" w:space="0" w:color="auto"/>
          </w:divBdr>
          <w:divsChild>
            <w:div w:id="1575119984">
              <w:marLeft w:val="0"/>
              <w:marRight w:val="0"/>
              <w:marTop w:val="0"/>
              <w:marBottom w:val="0"/>
              <w:divBdr>
                <w:top w:val="none" w:sz="0" w:space="0" w:color="auto"/>
                <w:left w:val="none" w:sz="0" w:space="0" w:color="auto"/>
                <w:bottom w:val="none" w:sz="0" w:space="0" w:color="auto"/>
                <w:right w:val="none" w:sz="0" w:space="0" w:color="auto"/>
              </w:divBdr>
            </w:div>
            <w:div w:id="718552442">
              <w:marLeft w:val="0"/>
              <w:marRight w:val="0"/>
              <w:marTop w:val="0"/>
              <w:marBottom w:val="0"/>
              <w:divBdr>
                <w:top w:val="none" w:sz="0" w:space="0" w:color="auto"/>
                <w:left w:val="none" w:sz="0" w:space="0" w:color="auto"/>
                <w:bottom w:val="none" w:sz="0" w:space="0" w:color="auto"/>
                <w:right w:val="none" w:sz="0" w:space="0" w:color="auto"/>
              </w:divBdr>
            </w:div>
            <w:div w:id="467862976">
              <w:marLeft w:val="0"/>
              <w:marRight w:val="0"/>
              <w:marTop w:val="0"/>
              <w:marBottom w:val="0"/>
              <w:divBdr>
                <w:top w:val="none" w:sz="0" w:space="0" w:color="auto"/>
                <w:left w:val="none" w:sz="0" w:space="0" w:color="auto"/>
                <w:bottom w:val="none" w:sz="0" w:space="0" w:color="auto"/>
                <w:right w:val="none" w:sz="0" w:space="0" w:color="auto"/>
              </w:divBdr>
            </w:div>
            <w:div w:id="538903629">
              <w:marLeft w:val="0"/>
              <w:marRight w:val="0"/>
              <w:marTop w:val="0"/>
              <w:marBottom w:val="0"/>
              <w:divBdr>
                <w:top w:val="none" w:sz="0" w:space="0" w:color="auto"/>
                <w:left w:val="none" w:sz="0" w:space="0" w:color="auto"/>
                <w:bottom w:val="none" w:sz="0" w:space="0" w:color="auto"/>
                <w:right w:val="none" w:sz="0" w:space="0" w:color="auto"/>
              </w:divBdr>
            </w:div>
          </w:divsChild>
        </w:div>
        <w:div w:id="2022660802">
          <w:marLeft w:val="0"/>
          <w:marRight w:val="0"/>
          <w:marTop w:val="0"/>
          <w:marBottom w:val="0"/>
          <w:divBdr>
            <w:top w:val="none" w:sz="0" w:space="0" w:color="auto"/>
            <w:left w:val="none" w:sz="0" w:space="0" w:color="auto"/>
            <w:bottom w:val="none" w:sz="0" w:space="0" w:color="auto"/>
            <w:right w:val="none" w:sz="0" w:space="0" w:color="auto"/>
          </w:divBdr>
          <w:divsChild>
            <w:div w:id="1485976676">
              <w:marLeft w:val="0"/>
              <w:marRight w:val="0"/>
              <w:marTop w:val="0"/>
              <w:marBottom w:val="0"/>
              <w:divBdr>
                <w:top w:val="none" w:sz="0" w:space="0" w:color="auto"/>
                <w:left w:val="none" w:sz="0" w:space="0" w:color="auto"/>
                <w:bottom w:val="none" w:sz="0" w:space="0" w:color="auto"/>
                <w:right w:val="none" w:sz="0" w:space="0" w:color="auto"/>
              </w:divBdr>
            </w:div>
          </w:divsChild>
        </w:div>
        <w:div w:id="1086684370">
          <w:marLeft w:val="0"/>
          <w:marRight w:val="0"/>
          <w:marTop w:val="0"/>
          <w:marBottom w:val="0"/>
          <w:divBdr>
            <w:top w:val="none" w:sz="0" w:space="0" w:color="auto"/>
            <w:left w:val="none" w:sz="0" w:space="0" w:color="auto"/>
            <w:bottom w:val="none" w:sz="0" w:space="0" w:color="auto"/>
            <w:right w:val="none" w:sz="0" w:space="0" w:color="auto"/>
          </w:divBdr>
          <w:divsChild>
            <w:div w:id="2042120447">
              <w:marLeft w:val="0"/>
              <w:marRight w:val="0"/>
              <w:marTop w:val="0"/>
              <w:marBottom w:val="0"/>
              <w:divBdr>
                <w:top w:val="none" w:sz="0" w:space="0" w:color="auto"/>
                <w:left w:val="none" w:sz="0" w:space="0" w:color="auto"/>
                <w:bottom w:val="none" w:sz="0" w:space="0" w:color="auto"/>
                <w:right w:val="none" w:sz="0" w:space="0" w:color="auto"/>
              </w:divBdr>
            </w:div>
            <w:div w:id="2105881567">
              <w:marLeft w:val="0"/>
              <w:marRight w:val="0"/>
              <w:marTop w:val="0"/>
              <w:marBottom w:val="0"/>
              <w:divBdr>
                <w:top w:val="none" w:sz="0" w:space="0" w:color="auto"/>
                <w:left w:val="none" w:sz="0" w:space="0" w:color="auto"/>
                <w:bottom w:val="none" w:sz="0" w:space="0" w:color="auto"/>
                <w:right w:val="none" w:sz="0" w:space="0" w:color="auto"/>
              </w:divBdr>
            </w:div>
            <w:div w:id="196238626">
              <w:marLeft w:val="0"/>
              <w:marRight w:val="0"/>
              <w:marTop w:val="0"/>
              <w:marBottom w:val="0"/>
              <w:divBdr>
                <w:top w:val="none" w:sz="0" w:space="0" w:color="auto"/>
                <w:left w:val="none" w:sz="0" w:space="0" w:color="auto"/>
                <w:bottom w:val="none" w:sz="0" w:space="0" w:color="auto"/>
                <w:right w:val="none" w:sz="0" w:space="0" w:color="auto"/>
              </w:divBdr>
            </w:div>
            <w:div w:id="391776101">
              <w:marLeft w:val="0"/>
              <w:marRight w:val="0"/>
              <w:marTop w:val="0"/>
              <w:marBottom w:val="0"/>
              <w:divBdr>
                <w:top w:val="none" w:sz="0" w:space="0" w:color="auto"/>
                <w:left w:val="none" w:sz="0" w:space="0" w:color="auto"/>
                <w:bottom w:val="none" w:sz="0" w:space="0" w:color="auto"/>
                <w:right w:val="none" w:sz="0" w:space="0" w:color="auto"/>
              </w:divBdr>
            </w:div>
          </w:divsChild>
        </w:div>
        <w:div w:id="95636868">
          <w:marLeft w:val="0"/>
          <w:marRight w:val="0"/>
          <w:marTop w:val="0"/>
          <w:marBottom w:val="0"/>
          <w:divBdr>
            <w:top w:val="none" w:sz="0" w:space="0" w:color="auto"/>
            <w:left w:val="none" w:sz="0" w:space="0" w:color="auto"/>
            <w:bottom w:val="none" w:sz="0" w:space="0" w:color="auto"/>
            <w:right w:val="none" w:sz="0" w:space="0" w:color="auto"/>
          </w:divBdr>
          <w:divsChild>
            <w:div w:id="912160296">
              <w:marLeft w:val="0"/>
              <w:marRight w:val="0"/>
              <w:marTop w:val="0"/>
              <w:marBottom w:val="0"/>
              <w:divBdr>
                <w:top w:val="none" w:sz="0" w:space="0" w:color="auto"/>
                <w:left w:val="none" w:sz="0" w:space="0" w:color="auto"/>
                <w:bottom w:val="none" w:sz="0" w:space="0" w:color="auto"/>
                <w:right w:val="none" w:sz="0" w:space="0" w:color="auto"/>
              </w:divBdr>
            </w:div>
          </w:divsChild>
        </w:div>
        <w:div w:id="678198423">
          <w:marLeft w:val="0"/>
          <w:marRight w:val="0"/>
          <w:marTop w:val="0"/>
          <w:marBottom w:val="0"/>
          <w:divBdr>
            <w:top w:val="none" w:sz="0" w:space="0" w:color="auto"/>
            <w:left w:val="none" w:sz="0" w:space="0" w:color="auto"/>
            <w:bottom w:val="none" w:sz="0" w:space="0" w:color="auto"/>
            <w:right w:val="none" w:sz="0" w:space="0" w:color="auto"/>
          </w:divBdr>
          <w:divsChild>
            <w:div w:id="1923954556">
              <w:marLeft w:val="0"/>
              <w:marRight w:val="0"/>
              <w:marTop w:val="0"/>
              <w:marBottom w:val="0"/>
              <w:divBdr>
                <w:top w:val="none" w:sz="0" w:space="0" w:color="auto"/>
                <w:left w:val="none" w:sz="0" w:space="0" w:color="auto"/>
                <w:bottom w:val="none" w:sz="0" w:space="0" w:color="auto"/>
                <w:right w:val="none" w:sz="0" w:space="0" w:color="auto"/>
              </w:divBdr>
            </w:div>
          </w:divsChild>
        </w:div>
        <w:div w:id="299725914">
          <w:marLeft w:val="0"/>
          <w:marRight w:val="0"/>
          <w:marTop w:val="0"/>
          <w:marBottom w:val="0"/>
          <w:divBdr>
            <w:top w:val="none" w:sz="0" w:space="0" w:color="auto"/>
            <w:left w:val="none" w:sz="0" w:space="0" w:color="auto"/>
            <w:bottom w:val="none" w:sz="0" w:space="0" w:color="auto"/>
            <w:right w:val="none" w:sz="0" w:space="0" w:color="auto"/>
          </w:divBdr>
          <w:divsChild>
            <w:div w:id="1699502911">
              <w:marLeft w:val="0"/>
              <w:marRight w:val="0"/>
              <w:marTop w:val="0"/>
              <w:marBottom w:val="0"/>
              <w:divBdr>
                <w:top w:val="none" w:sz="0" w:space="0" w:color="auto"/>
                <w:left w:val="none" w:sz="0" w:space="0" w:color="auto"/>
                <w:bottom w:val="none" w:sz="0" w:space="0" w:color="auto"/>
                <w:right w:val="none" w:sz="0" w:space="0" w:color="auto"/>
              </w:divBdr>
            </w:div>
          </w:divsChild>
        </w:div>
        <w:div w:id="1273198683">
          <w:marLeft w:val="0"/>
          <w:marRight w:val="0"/>
          <w:marTop w:val="0"/>
          <w:marBottom w:val="0"/>
          <w:divBdr>
            <w:top w:val="none" w:sz="0" w:space="0" w:color="auto"/>
            <w:left w:val="none" w:sz="0" w:space="0" w:color="auto"/>
            <w:bottom w:val="none" w:sz="0" w:space="0" w:color="auto"/>
            <w:right w:val="none" w:sz="0" w:space="0" w:color="auto"/>
          </w:divBdr>
          <w:divsChild>
            <w:div w:id="1063067856">
              <w:marLeft w:val="0"/>
              <w:marRight w:val="0"/>
              <w:marTop w:val="0"/>
              <w:marBottom w:val="0"/>
              <w:divBdr>
                <w:top w:val="none" w:sz="0" w:space="0" w:color="auto"/>
                <w:left w:val="none" w:sz="0" w:space="0" w:color="auto"/>
                <w:bottom w:val="none" w:sz="0" w:space="0" w:color="auto"/>
                <w:right w:val="none" w:sz="0" w:space="0" w:color="auto"/>
              </w:divBdr>
            </w:div>
            <w:div w:id="1350060039">
              <w:marLeft w:val="0"/>
              <w:marRight w:val="0"/>
              <w:marTop w:val="0"/>
              <w:marBottom w:val="0"/>
              <w:divBdr>
                <w:top w:val="none" w:sz="0" w:space="0" w:color="auto"/>
                <w:left w:val="none" w:sz="0" w:space="0" w:color="auto"/>
                <w:bottom w:val="none" w:sz="0" w:space="0" w:color="auto"/>
                <w:right w:val="none" w:sz="0" w:space="0" w:color="auto"/>
              </w:divBdr>
            </w:div>
          </w:divsChild>
        </w:div>
        <w:div w:id="401878502">
          <w:marLeft w:val="0"/>
          <w:marRight w:val="0"/>
          <w:marTop w:val="0"/>
          <w:marBottom w:val="0"/>
          <w:divBdr>
            <w:top w:val="none" w:sz="0" w:space="0" w:color="auto"/>
            <w:left w:val="none" w:sz="0" w:space="0" w:color="auto"/>
            <w:bottom w:val="none" w:sz="0" w:space="0" w:color="auto"/>
            <w:right w:val="none" w:sz="0" w:space="0" w:color="auto"/>
          </w:divBdr>
          <w:divsChild>
            <w:div w:id="1634367914">
              <w:marLeft w:val="0"/>
              <w:marRight w:val="0"/>
              <w:marTop w:val="0"/>
              <w:marBottom w:val="0"/>
              <w:divBdr>
                <w:top w:val="none" w:sz="0" w:space="0" w:color="auto"/>
                <w:left w:val="none" w:sz="0" w:space="0" w:color="auto"/>
                <w:bottom w:val="none" w:sz="0" w:space="0" w:color="auto"/>
                <w:right w:val="none" w:sz="0" w:space="0" w:color="auto"/>
              </w:divBdr>
            </w:div>
          </w:divsChild>
        </w:div>
        <w:div w:id="94635828">
          <w:marLeft w:val="0"/>
          <w:marRight w:val="0"/>
          <w:marTop w:val="0"/>
          <w:marBottom w:val="0"/>
          <w:divBdr>
            <w:top w:val="none" w:sz="0" w:space="0" w:color="auto"/>
            <w:left w:val="none" w:sz="0" w:space="0" w:color="auto"/>
            <w:bottom w:val="none" w:sz="0" w:space="0" w:color="auto"/>
            <w:right w:val="none" w:sz="0" w:space="0" w:color="auto"/>
          </w:divBdr>
          <w:divsChild>
            <w:div w:id="1898858523">
              <w:marLeft w:val="0"/>
              <w:marRight w:val="0"/>
              <w:marTop w:val="0"/>
              <w:marBottom w:val="0"/>
              <w:divBdr>
                <w:top w:val="none" w:sz="0" w:space="0" w:color="auto"/>
                <w:left w:val="none" w:sz="0" w:space="0" w:color="auto"/>
                <w:bottom w:val="none" w:sz="0" w:space="0" w:color="auto"/>
                <w:right w:val="none" w:sz="0" w:space="0" w:color="auto"/>
              </w:divBdr>
            </w:div>
            <w:div w:id="1047991347">
              <w:marLeft w:val="0"/>
              <w:marRight w:val="0"/>
              <w:marTop w:val="0"/>
              <w:marBottom w:val="0"/>
              <w:divBdr>
                <w:top w:val="none" w:sz="0" w:space="0" w:color="auto"/>
                <w:left w:val="none" w:sz="0" w:space="0" w:color="auto"/>
                <w:bottom w:val="none" w:sz="0" w:space="0" w:color="auto"/>
                <w:right w:val="none" w:sz="0" w:space="0" w:color="auto"/>
              </w:divBdr>
            </w:div>
            <w:div w:id="1898079149">
              <w:marLeft w:val="0"/>
              <w:marRight w:val="0"/>
              <w:marTop w:val="0"/>
              <w:marBottom w:val="0"/>
              <w:divBdr>
                <w:top w:val="none" w:sz="0" w:space="0" w:color="auto"/>
                <w:left w:val="none" w:sz="0" w:space="0" w:color="auto"/>
                <w:bottom w:val="none" w:sz="0" w:space="0" w:color="auto"/>
                <w:right w:val="none" w:sz="0" w:space="0" w:color="auto"/>
              </w:divBdr>
            </w:div>
          </w:divsChild>
        </w:div>
        <w:div w:id="531771198">
          <w:marLeft w:val="0"/>
          <w:marRight w:val="0"/>
          <w:marTop w:val="0"/>
          <w:marBottom w:val="0"/>
          <w:divBdr>
            <w:top w:val="none" w:sz="0" w:space="0" w:color="auto"/>
            <w:left w:val="none" w:sz="0" w:space="0" w:color="auto"/>
            <w:bottom w:val="none" w:sz="0" w:space="0" w:color="auto"/>
            <w:right w:val="none" w:sz="0" w:space="0" w:color="auto"/>
          </w:divBdr>
          <w:divsChild>
            <w:div w:id="1704405022">
              <w:marLeft w:val="0"/>
              <w:marRight w:val="0"/>
              <w:marTop w:val="0"/>
              <w:marBottom w:val="0"/>
              <w:divBdr>
                <w:top w:val="none" w:sz="0" w:space="0" w:color="auto"/>
                <w:left w:val="none" w:sz="0" w:space="0" w:color="auto"/>
                <w:bottom w:val="none" w:sz="0" w:space="0" w:color="auto"/>
                <w:right w:val="none" w:sz="0" w:space="0" w:color="auto"/>
              </w:divBdr>
            </w:div>
          </w:divsChild>
        </w:div>
        <w:div w:id="1501433225">
          <w:marLeft w:val="0"/>
          <w:marRight w:val="0"/>
          <w:marTop w:val="0"/>
          <w:marBottom w:val="0"/>
          <w:divBdr>
            <w:top w:val="none" w:sz="0" w:space="0" w:color="auto"/>
            <w:left w:val="none" w:sz="0" w:space="0" w:color="auto"/>
            <w:bottom w:val="none" w:sz="0" w:space="0" w:color="auto"/>
            <w:right w:val="none" w:sz="0" w:space="0" w:color="auto"/>
          </w:divBdr>
          <w:divsChild>
            <w:div w:id="1938369114">
              <w:marLeft w:val="0"/>
              <w:marRight w:val="0"/>
              <w:marTop w:val="0"/>
              <w:marBottom w:val="0"/>
              <w:divBdr>
                <w:top w:val="none" w:sz="0" w:space="0" w:color="auto"/>
                <w:left w:val="none" w:sz="0" w:space="0" w:color="auto"/>
                <w:bottom w:val="none" w:sz="0" w:space="0" w:color="auto"/>
                <w:right w:val="none" w:sz="0" w:space="0" w:color="auto"/>
              </w:divBdr>
            </w:div>
          </w:divsChild>
        </w:div>
        <w:div w:id="1493135993">
          <w:marLeft w:val="0"/>
          <w:marRight w:val="0"/>
          <w:marTop w:val="0"/>
          <w:marBottom w:val="0"/>
          <w:divBdr>
            <w:top w:val="none" w:sz="0" w:space="0" w:color="auto"/>
            <w:left w:val="none" w:sz="0" w:space="0" w:color="auto"/>
            <w:bottom w:val="none" w:sz="0" w:space="0" w:color="auto"/>
            <w:right w:val="none" w:sz="0" w:space="0" w:color="auto"/>
          </w:divBdr>
          <w:divsChild>
            <w:div w:id="1293438166">
              <w:marLeft w:val="0"/>
              <w:marRight w:val="0"/>
              <w:marTop w:val="0"/>
              <w:marBottom w:val="0"/>
              <w:divBdr>
                <w:top w:val="none" w:sz="0" w:space="0" w:color="auto"/>
                <w:left w:val="none" w:sz="0" w:space="0" w:color="auto"/>
                <w:bottom w:val="none" w:sz="0" w:space="0" w:color="auto"/>
                <w:right w:val="none" w:sz="0" w:space="0" w:color="auto"/>
              </w:divBdr>
            </w:div>
          </w:divsChild>
        </w:div>
        <w:div w:id="30040286">
          <w:marLeft w:val="0"/>
          <w:marRight w:val="0"/>
          <w:marTop w:val="0"/>
          <w:marBottom w:val="0"/>
          <w:divBdr>
            <w:top w:val="none" w:sz="0" w:space="0" w:color="auto"/>
            <w:left w:val="none" w:sz="0" w:space="0" w:color="auto"/>
            <w:bottom w:val="none" w:sz="0" w:space="0" w:color="auto"/>
            <w:right w:val="none" w:sz="0" w:space="0" w:color="auto"/>
          </w:divBdr>
          <w:divsChild>
            <w:div w:id="879241395">
              <w:marLeft w:val="0"/>
              <w:marRight w:val="0"/>
              <w:marTop w:val="0"/>
              <w:marBottom w:val="0"/>
              <w:divBdr>
                <w:top w:val="none" w:sz="0" w:space="0" w:color="auto"/>
                <w:left w:val="none" w:sz="0" w:space="0" w:color="auto"/>
                <w:bottom w:val="none" w:sz="0" w:space="0" w:color="auto"/>
                <w:right w:val="none" w:sz="0" w:space="0" w:color="auto"/>
              </w:divBdr>
            </w:div>
          </w:divsChild>
        </w:div>
        <w:div w:id="97869574">
          <w:marLeft w:val="0"/>
          <w:marRight w:val="0"/>
          <w:marTop w:val="0"/>
          <w:marBottom w:val="0"/>
          <w:divBdr>
            <w:top w:val="none" w:sz="0" w:space="0" w:color="auto"/>
            <w:left w:val="none" w:sz="0" w:space="0" w:color="auto"/>
            <w:bottom w:val="none" w:sz="0" w:space="0" w:color="auto"/>
            <w:right w:val="none" w:sz="0" w:space="0" w:color="auto"/>
          </w:divBdr>
          <w:divsChild>
            <w:div w:id="1300115182">
              <w:marLeft w:val="0"/>
              <w:marRight w:val="0"/>
              <w:marTop w:val="0"/>
              <w:marBottom w:val="0"/>
              <w:divBdr>
                <w:top w:val="none" w:sz="0" w:space="0" w:color="auto"/>
                <w:left w:val="none" w:sz="0" w:space="0" w:color="auto"/>
                <w:bottom w:val="none" w:sz="0" w:space="0" w:color="auto"/>
                <w:right w:val="none" w:sz="0" w:space="0" w:color="auto"/>
              </w:divBdr>
            </w:div>
          </w:divsChild>
        </w:div>
        <w:div w:id="1940209529">
          <w:marLeft w:val="0"/>
          <w:marRight w:val="0"/>
          <w:marTop w:val="0"/>
          <w:marBottom w:val="0"/>
          <w:divBdr>
            <w:top w:val="none" w:sz="0" w:space="0" w:color="auto"/>
            <w:left w:val="none" w:sz="0" w:space="0" w:color="auto"/>
            <w:bottom w:val="none" w:sz="0" w:space="0" w:color="auto"/>
            <w:right w:val="none" w:sz="0" w:space="0" w:color="auto"/>
          </w:divBdr>
          <w:divsChild>
            <w:div w:id="515971985">
              <w:marLeft w:val="0"/>
              <w:marRight w:val="0"/>
              <w:marTop w:val="0"/>
              <w:marBottom w:val="0"/>
              <w:divBdr>
                <w:top w:val="none" w:sz="0" w:space="0" w:color="auto"/>
                <w:left w:val="none" w:sz="0" w:space="0" w:color="auto"/>
                <w:bottom w:val="none" w:sz="0" w:space="0" w:color="auto"/>
                <w:right w:val="none" w:sz="0" w:space="0" w:color="auto"/>
              </w:divBdr>
            </w:div>
            <w:div w:id="144473300">
              <w:marLeft w:val="0"/>
              <w:marRight w:val="0"/>
              <w:marTop w:val="0"/>
              <w:marBottom w:val="0"/>
              <w:divBdr>
                <w:top w:val="none" w:sz="0" w:space="0" w:color="auto"/>
                <w:left w:val="none" w:sz="0" w:space="0" w:color="auto"/>
                <w:bottom w:val="none" w:sz="0" w:space="0" w:color="auto"/>
                <w:right w:val="none" w:sz="0" w:space="0" w:color="auto"/>
              </w:divBdr>
            </w:div>
          </w:divsChild>
        </w:div>
        <w:div w:id="688869337">
          <w:marLeft w:val="0"/>
          <w:marRight w:val="0"/>
          <w:marTop w:val="0"/>
          <w:marBottom w:val="0"/>
          <w:divBdr>
            <w:top w:val="none" w:sz="0" w:space="0" w:color="auto"/>
            <w:left w:val="none" w:sz="0" w:space="0" w:color="auto"/>
            <w:bottom w:val="none" w:sz="0" w:space="0" w:color="auto"/>
            <w:right w:val="none" w:sz="0" w:space="0" w:color="auto"/>
          </w:divBdr>
          <w:divsChild>
            <w:div w:id="753167065">
              <w:marLeft w:val="0"/>
              <w:marRight w:val="0"/>
              <w:marTop w:val="0"/>
              <w:marBottom w:val="0"/>
              <w:divBdr>
                <w:top w:val="none" w:sz="0" w:space="0" w:color="auto"/>
                <w:left w:val="none" w:sz="0" w:space="0" w:color="auto"/>
                <w:bottom w:val="none" w:sz="0" w:space="0" w:color="auto"/>
                <w:right w:val="none" w:sz="0" w:space="0" w:color="auto"/>
              </w:divBdr>
            </w:div>
          </w:divsChild>
        </w:div>
        <w:div w:id="311911667">
          <w:marLeft w:val="0"/>
          <w:marRight w:val="0"/>
          <w:marTop w:val="0"/>
          <w:marBottom w:val="0"/>
          <w:divBdr>
            <w:top w:val="none" w:sz="0" w:space="0" w:color="auto"/>
            <w:left w:val="none" w:sz="0" w:space="0" w:color="auto"/>
            <w:bottom w:val="none" w:sz="0" w:space="0" w:color="auto"/>
            <w:right w:val="none" w:sz="0" w:space="0" w:color="auto"/>
          </w:divBdr>
          <w:divsChild>
            <w:div w:id="1213075971">
              <w:marLeft w:val="0"/>
              <w:marRight w:val="0"/>
              <w:marTop w:val="0"/>
              <w:marBottom w:val="0"/>
              <w:divBdr>
                <w:top w:val="none" w:sz="0" w:space="0" w:color="auto"/>
                <w:left w:val="none" w:sz="0" w:space="0" w:color="auto"/>
                <w:bottom w:val="none" w:sz="0" w:space="0" w:color="auto"/>
                <w:right w:val="none" w:sz="0" w:space="0" w:color="auto"/>
              </w:divBdr>
            </w:div>
          </w:divsChild>
        </w:div>
        <w:div w:id="884100939">
          <w:marLeft w:val="0"/>
          <w:marRight w:val="0"/>
          <w:marTop w:val="0"/>
          <w:marBottom w:val="0"/>
          <w:divBdr>
            <w:top w:val="none" w:sz="0" w:space="0" w:color="auto"/>
            <w:left w:val="none" w:sz="0" w:space="0" w:color="auto"/>
            <w:bottom w:val="none" w:sz="0" w:space="0" w:color="auto"/>
            <w:right w:val="none" w:sz="0" w:space="0" w:color="auto"/>
          </w:divBdr>
          <w:divsChild>
            <w:div w:id="164700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311318">
      <w:bodyDiv w:val="1"/>
      <w:marLeft w:val="0"/>
      <w:marRight w:val="0"/>
      <w:marTop w:val="0"/>
      <w:marBottom w:val="0"/>
      <w:divBdr>
        <w:top w:val="none" w:sz="0" w:space="0" w:color="auto"/>
        <w:left w:val="none" w:sz="0" w:space="0" w:color="auto"/>
        <w:bottom w:val="none" w:sz="0" w:space="0" w:color="auto"/>
        <w:right w:val="none" w:sz="0" w:space="0" w:color="auto"/>
      </w:divBdr>
    </w:div>
    <w:div w:id="1966039692">
      <w:bodyDiv w:val="1"/>
      <w:marLeft w:val="0"/>
      <w:marRight w:val="0"/>
      <w:marTop w:val="0"/>
      <w:marBottom w:val="0"/>
      <w:divBdr>
        <w:top w:val="none" w:sz="0" w:space="0" w:color="auto"/>
        <w:left w:val="none" w:sz="0" w:space="0" w:color="auto"/>
        <w:bottom w:val="none" w:sz="0" w:space="0" w:color="auto"/>
        <w:right w:val="none" w:sz="0" w:space="0" w:color="auto"/>
      </w:divBdr>
    </w:div>
    <w:div w:id="1966302583">
      <w:bodyDiv w:val="1"/>
      <w:marLeft w:val="0"/>
      <w:marRight w:val="0"/>
      <w:marTop w:val="0"/>
      <w:marBottom w:val="0"/>
      <w:divBdr>
        <w:top w:val="none" w:sz="0" w:space="0" w:color="auto"/>
        <w:left w:val="none" w:sz="0" w:space="0" w:color="auto"/>
        <w:bottom w:val="none" w:sz="0" w:space="0" w:color="auto"/>
        <w:right w:val="none" w:sz="0" w:space="0" w:color="auto"/>
      </w:divBdr>
    </w:div>
    <w:div w:id="1969703589">
      <w:bodyDiv w:val="1"/>
      <w:marLeft w:val="0"/>
      <w:marRight w:val="0"/>
      <w:marTop w:val="0"/>
      <w:marBottom w:val="0"/>
      <w:divBdr>
        <w:top w:val="none" w:sz="0" w:space="0" w:color="auto"/>
        <w:left w:val="none" w:sz="0" w:space="0" w:color="auto"/>
        <w:bottom w:val="none" w:sz="0" w:space="0" w:color="auto"/>
        <w:right w:val="none" w:sz="0" w:space="0" w:color="auto"/>
      </w:divBdr>
    </w:div>
    <w:div w:id="1979800025">
      <w:bodyDiv w:val="1"/>
      <w:marLeft w:val="0"/>
      <w:marRight w:val="0"/>
      <w:marTop w:val="0"/>
      <w:marBottom w:val="0"/>
      <w:divBdr>
        <w:top w:val="none" w:sz="0" w:space="0" w:color="auto"/>
        <w:left w:val="none" w:sz="0" w:space="0" w:color="auto"/>
        <w:bottom w:val="none" w:sz="0" w:space="0" w:color="auto"/>
        <w:right w:val="none" w:sz="0" w:space="0" w:color="auto"/>
      </w:divBdr>
    </w:div>
    <w:div w:id="1980107729">
      <w:bodyDiv w:val="1"/>
      <w:marLeft w:val="0"/>
      <w:marRight w:val="0"/>
      <w:marTop w:val="0"/>
      <w:marBottom w:val="0"/>
      <w:divBdr>
        <w:top w:val="none" w:sz="0" w:space="0" w:color="auto"/>
        <w:left w:val="none" w:sz="0" w:space="0" w:color="auto"/>
        <w:bottom w:val="none" w:sz="0" w:space="0" w:color="auto"/>
        <w:right w:val="none" w:sz="0" w:space="0" w:color="auto"/>
      </w:divBdr>
    </w:div>
    <w:div w:id="1982271973">
      <w:bodyDiv w:val="1"/>
      <w:marLeft w:val="0"/>
      <w:marRight w:val="0"/>
      <w:marTop w:val="0"/>
      <w:marBottom w:val="0"/>
      <w:divBdr>
        <w:top w:val="none" w:sz="0" w:space="0" w:color="auto"/>
        <w:left w:val="none" w:sz="0" w:space="0" w:color="auto"/>
        <w:bottom w:val="none" w:sz="0" w:space="0" w:color="auto"/>
        <w:right w:val="none" w:sz="0" w:space="0" w:color="auto"/>
      </w:divBdr>
    </w:div>
    <w:div w:id="1985696208">
      <w:bodyDiv w:val="1"/>
      <w:marLeft w:val="0"/>
      <w:marRight w:val="0"/>
      <w:marTop w:val="0"/>
      <w:marBottom w:val="0"/>
      <w:divBdr>
        <w:top w:val="none" w:sz="0" w:space="0" w:color="auto"/>
        <w:left w:val="none" w:sz="0" w:space="0" w:color="auto"/>
        <w:bottom w:val="none" w:sz="0" w:space="0" w:color="auto"/>
        <w:right w:val="none" w:sz="0" w:space="0" w:color="auto"/>
      </w:divBdr>
    </w:div>
    <w:div w:id="1985885326">
      <w:bodyDiv w:val="1"/>
      <w:marLeft w:val="0"/>
      <w:marRight w:val="0"/>
      <w:marTop w:val="0"/>
      <w:marBottom w:val="0"/>
      <w:divBdr>
        <w:top w:val="none" w:sz="0" w:space="0" w:color="auto"/>
        <w:left w:val="none" w:sz="0" w:space="0" w:color="auto"/>
        <w:bottom w:val="none" w:sz="0" w:space="0" w:color="auto"/>
        <w:right w:val="none" w:sz="0" w:space="0" w:color="auto"/>
      </w:divBdr>
    </w:div>
    <w:div w:id="2005929957">
      <w:bodyDiv w:val="1"/>
      <w:marLeft w:val="0"/>
      <w:marRight w:val="0"/>
      <w:marTop w:val="0"/>
      <w:marBottom w:val="0"/>
      <w:divBdr>
        <w:top w:val="none" w:sz="0" w:space="0" w:color="auto"/>
        <w:left w:val="none" w:sz="0" w:space="0" w:color="auto"/>
        <w:bottom w:val="none" w:sz="0" w:space="0" w:color="auto"/>
        <w:right w:val="none" w:sz="0" w:space="0" w:color="auto"/>
      </w:divBdr>
    </w:div>
    <w:div w:id="2010058102">
      <w:bodyDiv w:val="1"/>
      <w:marLeft w:val="0"/>
      <w:marRight w:val="0"/>
      <w:marTop w:val="0"/>
      <w:marBottom w:val="0"/>
      <w:divBdr>
        <w:top w:val="none" w:sz="0" w:space="0" w:color="auto"/>
        <w:left w:val="none" w:sz="0" w:space="0" w:color="auto"/>
        <w:bottom w:val="none" w:sz="0" w:space="0" w:color="auto"/>
        <w:right w:val="none" w:sz="0" w:space="0" w:color="auto"/>
      </w:divBdr>
    </w:div>
    <w:div w:id="2021277024">
      <w:bodyDiv w:val="1"/>
      <w:marLeft w:val="0"/>
      <w:marRight w:val="0"/>
      <w:marTop w:val="0"/>
      <w:marBottom w:val="0"/>
      <w:divBdr>
        <w:top w:val="none" w:sz="0" w:space="0" w:color="auto"/>
        <w:left w:val="none" w:sz="0" w:space="0" w:color="auto"/>
        <w:bottom w:val="none" w:sz="0" w:space="0" w:color="auto"/>
        <w:right w:val="none" w:sz="0" w:space="0" w:color="auto"/>
      </w:divBdr>
    </w:div>
    <w:div w:id="2022773532">
      <w:bodyDiv w:val="1"/>
      <w:marLeft w:val="0"/>
      <w:marRight w:val="0"/>
      <w:marTop w:val="0"/>
      <w:marBottom w:val="0"/>
      <w:divBdr>
        <w:top w:val="none" w:sz="0" w:space="0" w:color="auto"/>
        <w:left w:val="none" w:sz="0" w:space="0" w:color="auto"/>
        <w:bottom w:val="none" w:sz="0" w:space="0" w:color="auto"/>
        <w:right w:val="none" w:sz="0" w:space="0" w:color="auto"/>
      </w:divBdr>
    </w:div>
    <w:div w:id="2031832575">
      <w:bodyDiv w:val="1"/>
      <w:marLeft w:val="0"/>
      <w:marRight w:val="0"/>
      <w:marTop w:val="0"/>
      <w:marBottom w:val="0"/>
      <w:divBdr>
        <w:top w:val="none" w:sz="0" w:space="0" w:color="auto"/>
        <w:left w:val="none" w:sz="0" w:space="0" w:color="auto"/>
        <w:bottom w:val="none" w:sz="0" w:space="0" w:color="auto"/>
        <w:right w:val="none" w:sz="0" w:space="0" w:color="auto"/>
      </w:divBdr>
    </w:div>
    <w:div w:id="2040087356">
      <w:bodyDiv w:val="1"/>
      <w:marLeft w:val="0"/>
      <w:marRight w:val="0"/>
      <w:marTop w:val="0"/>
      <w:marBottom w:val="0"/>
      <w:divBdr>
        <w:top w:val="none" w:sz="0" w:space="0" w:color="auto"/>
        <w:left w:val="none" w:sz="0" w:space="0" w:color="auto"/>
        <w:bottom w:val="none" w:sz="0" w:space="0" w:color="auto"/>
        <w:right w:val="none" w:sz="0" w:space="0" w:color="auto"/>
      </w:divBdr>
    </w:div>
    <w:div w:id="2044013612">
      <w:bodyDiv w:val="1"/>
      <w:marLeft w:val="0"/>
      <w:marRight w:val="0"/>
      <w:marTop w:val="0"/>
      <w:marBottom w:val="0"/>
      <w:divBdr>
        <w:top w:val="none" w:sz="0" w:space="0" w:color="auto"/>
        <w:left w:val="none" w:sz="0" w:space="0" w:color="auto"/>
        <w:bottom w:val="none" w:sz="0" w:space="0" w:color="auto"/>
        <w:right w:val="none" w:sz="0" w:space="0" w:color="auto"/>
      </w:divBdr>
    </w:div>
    <w:div w:id="2065791826">
      <w:bodyDiv w:val="1"/>
      <w:marLeft w:val="0"/>
      <w:marRight w:val="0"/>
      <w:marTop w:val="0"/>
      <w:marBottom w:val="0"/>
      <w:divBdr>
        <w:top w:val="none" w:sz="0" w:space="0" w:color="auto"/>
        <w:left w:val="none" w:sz="0" w:space="0" w:color="auto"/>
        <w:bottom w:val="none" w:sz="0" w:space="0" w:color="auto"/>
        <w:right w:val="none" w:sz="0" w:space="0" w:color="auto"/>
      </w:divBdr>
    </w:div>
    <w:div w:id="2071414764">
      <w:bodyDiv w:val="1"/>
      <w:marLeft w:val="0"/>
      <w:marRight w:val="0"/>
      <w:marTop w:val="0"/>
      <w:marBottom w:val="0"/>
      <w:divBdr>
        <w:top w:val="none" w:sz="0" w:space="0" w:color="auto"/>
        <w:left w:val="none" w:sz="0" w:space="0" w:color="auto"/>
        <w:bottom w:val="none" w:sz="0" w:space="0" w:color="auto"/>
        <w:right w:val="none" w:sz="0" w:space="0" w:color="auto"/>
      </w:divBdr>
    </w:div>
    <w:div w:id="2074348372">
      <w:bodyDiv w:val="1"/>
      <w:marLeft w:val="0"/>
      <w:marRight w:val="0"/>
      <w:marTop w:val="0"/>
      <w:marBottom w:val="0"/>
      <w:divBdr>
        <w:top w:val="none" w:sz="0" w:space="0" w:color="auto"/>
        <w:left w:val="none" w:sz="0" w:space="0" w:color="auto"/>
        <w:bottom w:val="none" w:sz="0" w:space="0" w:color="auto"/>
        <w:right w:val="none" w:sz="0" w:space="0" w:color="auto"/>
      </w:divBdr>
    </w:div>
    <w:div w:id="2081167715">
      <w:bodyDiv w:val="1"/>
      <w:marLeft w:val="0"/>
      <w:marRight w:val="0"/>
      <w:marTop w:val="0"/>
      <w:marBottom w:val="0"/>
      <w:divBdr>
        <w:top w:val="none" w:sz="0" w:space="0" w:color="auto"/>
        <w:left w:val="none" w:sz="0" w:space="0" w:color="auto"/>
        <w:bottom w:val="none" w:sz="0" w:space="0" w:color="auto"/>
        <w:right w:val="none" w:sz="0" w:space="0" w:color="auto"/>
      </w:divBdr>
    </w:div>
    <w:div w:id="2081636913">
      <w:bodyDiv w:val="1"/>
      <w:marLeft w:val="0"/>
      <w:marRight w:val="0"/>
      <w:marTop w:val="0"/>
      <w:marBottom w:val="0"/>
      <w:divBdr>
        <w:top w:val="none" w:sz="0" w:space="0" w:color="auto"/>
        <w:left w:val="none" w:sz="0" w:space="0" w:color="auto"/>
        <w:bottom w:val="none" w:sz="0" w:space="0" w:color="auto"/>
        <w:right w:val="none" w:sz="0" w:space="0" w:color="auto"/>
      </w:divBdr>
    </w:div>
    <w:div w:id="2088989326">
      <w:bodyDiv w:val="1"/>
      <w:marLeft w:val="0"/>
      <w:marRight w:val="0"/>
      <w:marTop w:val="0"/>
      <w:marBottom w:val="0"/>
      <w:divBdr>
        <w:top w:val="none" w:sz="0" w:space="0" w:color="auto"/>
        <w:left w:val="none" w:sz="0" w:space="0" w:color="auto"/>
        <w:bottom w:val="none" w:sz="0" w:space="0" w:color="auto"/>
        <w:right w:val="none" w:sz="0" w:space="0" w:color="auto"/>
      </w:divBdr>
    </w:div>
    <w:div w:id="2089039514">
      <w:bodyDiv w:val="1"/>
      <w:marLeft w:val="0"/>
      <w:marRight w:val="0"/>
      <w:marTop w:val="0"/>
      <w:marBottom w:val="0"/>
      <w:divBdr>
        <w:top w:val="none" w:sz="0" w:space="0" w:color="auto"/>
        <w:left w:val="none" w:sz="0" w:space="0" w:color="auto"/>
        <w:bottom w:val="none" w:sz="0" w:space="0" w:color="auto"/>
        <w:right w:val="none" w:sz="0" w:space="0" w:color="auto"/>
      </w:divBdr>
    </w:div>
    <w:div w:id="2091349075">
      <w:bodyDiv w:val="1"/>
      <w:marLeft w:val="0"/>
      <w:marRight w:val="0"/>
      <w:marTop w:val="0"/>
      <w:marBottom w:val="0"/>
      <w:divBdr>
        <w:top w:val="none" w:sz="0" w:space="0" w:color="auto"/>
        <w:left w:val="none" w:sz="0" w:space="0" w:color="auto"/>
        <w:bottom w:val="none" w:sz="0" w:space="0" w:color="auto"/>
        <w:right w:val="none" w:sz="0" w:space="0" w:color="auto"/>
      </w:divBdr>
    </w:div>
    <w:div w:id="2092194869">
      <w:bodyDiv w:val="1"/>
      <w:marLeft w:val="0"/>
      <w:marRight w:val="0"/>
      <w:marTop w:val="0"/>
      <w:marBottom w:val="0"/>
      <w:divBdr>
        <w:top w:val="none" w:sz="0" w:space="0" w:color="auto"/>
        <w:left w:val="none" w:sz="0" w:space="0" w:color="auto"/>
        <w:bottom w:val="none" w:sz="0" w:space="0" w:color="auto"/>
        <w:right w:val="none" w:sz="0" w:space="0" w:color="auto"/>
      </w:divBdr>
    </w:div>
    <w:div w:id="2093233999">
      <w:bodyDiv w:val="1"/>
      <w:marLeft w:val="0"/>
      <w:marRight w:val="0"/>
      <w:marTop w:val="0"/>
      <w:marBottom w:val="0"/>
      <w:divBdr>
        <w:top w:val="none" w:sz="0" w:space="0" w:color="auto"/>
        <w:left w:val="none" w:sz="0" w:space="0" w:color="auto"/>
        <w:bottom w:val="none" w:sz="0" w:space="0" w:color="auto"/>
        <w:right w:val="none" w:sz="0" w:space="0" w:color="auto"/>
      </w:divBdr>
    </w:div>
    <w:div w:id="2094353218">
      <w:bodyDiv w:val="1"/>
      <w:marLeft w:val="0"/>
      <w:marRight w:val="0"/>
      <w:marTop w:val="0"/>
      <w:marBottom w:val="0"/>
      <w:divBdr>
        <w:top w:val="none" w:sz="0" w:space="0" w:color="auto"/>
        <w:left w:val="none" w:sz="0" w:space="0" w:color="auto"/>
        <w:bottom w:val="none" w:sz="0" w:space="0" w:color="auto"/>
        <w:right w:val="none" w:sz="0" w:space="0" w:color="auto"/>
      </w:divBdr>
    </w:div>
    <w:div w:id="2096004074">
      <w:bodyDiv w:val="1"/>
      <w:marLeft w:val="0"/>
      <w:marRight w:val="0"/>
      <w:marTop w:val="0"/>
      <w:marBottom w:val="0"/>
      <w:divBdr>
        <w:top w:val="none" w:sz="0" w:space="0" w:color="auto"/>
        <w:left w:val="none" w:sz="0" w:space="0" w:color="auto"/>
        <w:bottom w:val="none" w:sz="0" w:space="0" w:color="auto"/>
        <w:right w:val="none" w:sz="0" w:space="0" w:color="auto"/>
      </w:divBdr>
    </w:div>
    <w:div w:id="2096509221">
      <w:bodyDiv w:val="1"/>
      <w:marLeft w:val="0"/>
      <w:marRight w:val="0"/>
      <w:marTop w:val="0"/>
      <w:marBottom w:val="0"/>
      <w:divBdr>
        <w:top w:val="none" w:sz="0" w:space="0" w:color="auto"/>
        <w:left w:val="none" w:sz="0" w:space="0" w:color="auto"/>
        <w:bottom w:val="none" w:sz="0" w:space="0" w:color="auto"/>
        <w:right w:val="none" w:sz="0" w:space="0" w:color="auto"/>
      </w:divBdr>
    </w:div>
    <w:div w:id="2099716450">
      <w:bodyDiv w:val="1"/>
      <w:marLeft w:val="0"/>
      <w:marRight w:val="0"/>
      <w:marTop w:val="0"/>
      <w:marBottom w:val="0"/>
      <w:divBdr>
        <w:top w:val="none" w:sz="0" w:space="0" w:color="auto"/>
        <w:left w:val="none" w:sz="0" w:space="0" w:color="auto"/>
        <w:bottom w:val="none" w:sz="0" w:space="0" w:color="auto"/>
        <w:right w:val="none" w:sz="0" w:space="0" w:color="auto"/>
      </w:divBdr>
    </w:div>
    <w:div w:id="2109423015">
      <w:bodyDiv w:val="1"/>
      <w:marLeft w:val="0"/>
      <w:marRight w:val="0"/>
      <w:marTop w:val="0"/>
      <w:marBottom w:val="0"/>
      <w:divBdr>
        <w:top w:val="none" w:sz="0" w:space="0" w:color="auto"/>
        <w:left w:val="none" w:sz="0" w:space="0" w:color="auto"/>
        <w:bottom w:val="none" w:sz="0" w:space="0" w:color="auto"/>
        <w:right w:val="none" w:sz="0" w:space="0" w:color="auto"/>
      </w:divBdr>
      <w:divsChild>
        <w:div w:id="1678190440">
          <w:marLeft w:val="0"/>
          <w:marRight w:val="0"/>
          <w:marTop w:val="0"/>
          <w:marBottom w:val="0"/>
          <w:divBdr>
            <w:top w:val="none" w:sz="0" w:space="0" w:color="auto"/>
            <w:left w:val="none" w:sz="0" w:space="0" w:color="auto"/>
            <w:bottom w:val="none" w:sz="0" w:space="0" w:color="auto"/>
            <w:right w:val="none" w:sz="0" w:space="0" w:color="auto"/>
          </w:divBdr>
        </w:div>
        <w:div w:id="1319722749">
          <w:marLeft w:val="0"/>
          <w:marRight w:val="0"/>
          <w:marTop w:val="0"/>
          <w:marBottom w:val="0"/>
          <w:divBdr>
            <w:top w:val="none" w:sz="0" w:space="0" w:color="auto"/>
            <w:left w:val="none" w:sz="0" w:space="0" w:color="auto"/>
            <w:bottom w:val="none" w:sz="0" w:space="0" w:color="auto"/>
            <w:right w:val="none" w:sz="0" w:space="0" w:color="auto"/>
          </w:divBdr>
        </w:div>
        <w:div w:id="945888691">
          <w:marLeft w:val="0"/>
          <w:marRight w:val="0"/>
          <w:marTop w:val="0"/>
          <w:marBottom w:val="0"/>
          <w:divBdr>
            <w:top w:val="none" w:sz="0" w:space="0" w:color="auto"/>
            <w:left w:val="none" w:sz="0" w:space="0" w:color="auto"/>
            <w:bottom w:val="none" w:sz="0" w:space="0" w:color="auto"/>
            <w:right w:val="none" w:sz="0" w:space="0" w:color="auto"/>
          </w:divBdr>
        </w:div>
        <w:div w:id="1959675210">
          <w:marLeft w:val="0"/>
          <w:marRight w:val="0"/>
          <w:marTop w:val="0"/>
          <w:marBottom w:val="0"/>
          <w:divBdr>
            <w:top w:val="none" w:sz="0" w:space="0" w:color="auto"/>
            <w:left w:val="none" w:sz="0" w:space="0" w:color="auto"/>
            <w:bottom w:val="none" w:sz="0" w:space="0" w:color="auto"/>
            <w:right w:val="none" w:sz="0" w:space="0" w:color="auto"/>
          </w:divBdr>
        </w:div>
        <w:div w:id="958419686">
          <w:marLeft w:val="0"/>
          <w:marRight w:val="0"/>
          <w:marTop w:val="0"/>
          <w:marBottom w:val="0"/>
          <w:divBdr>
            <w:top w:val="none" w:sz="0" w:space="0" w:color="auto"/>
            <w:left w:val="none" w:sz="0" w:space="0" w:color="auto"/>
            <w:bottom w:val="none" w:sz="0" w:space="0" w:color="auto"/>
            <w:right w:val="none" w:sz="0" w:space="0" w:color="auto"/>
          </w:divBdr>
        </w:div>
        <w:div w:id="1619608242">
          <w:marLeft w:val="0"/>
          <w:marRight w:val="0"/>
          <w:marTop w:val="0"/>
          <w:marBottom w:val="0"/>
          <w:divBdr>
            <w:top w:val="none" w:sz="0" w:space="0" w:color="auto"/>
            <w:left w:val="none" w:sz="0" w:space="0" w:color="auto"/>
            <w:bottom w:val="none" w:sz="0" w:space="0" w:color="auto"/>
            <w:right w:val="none" w:sz="0" w:space="0" w:color="auto"/>
          </w:divBdr>
        </w:div>
        <w:div w:id="1191145622">
          <w:marLeft w:val="0"/>
          <w:marRight w:val="0"/>
          <w:marTop w:val="0"/>
          <w:marBottom w:val="0"/>
          <w:divBdr>
            <w:top w:val="none" w:sz="0" w:space="0" w:color="auto"/>
            <w:left w:val="none" w:sz="0" w:space="0" w:color="auto"/>
            <w:bottom w:val="none" w:sz="0" w:space="0" w:color="auto"/>
            <w:right w:val="none" w:sz="0" w:space="0" w:color="auto"/>
          </w:divBdr>
        </w:div>
        <w:div w:id="1403020844">
          <w:marLeft w:val="0"/>
          <w:marRight w:val="0"/>
          <w:marTop w:val="0"/>
          <w:marBottom w:val="0"/>
          <w:divBdr>
            <w:top w:val="none" w:sz="0" w:space="0" w:color="auto"/>
            <w:left w:val="none" w:sz="0" w:space="0" w:color="auto"/>
            <w:bottom w:val="none" w:sz="0" w:space="0" w:color="auto"/>
            <w:right w:val="none" w:sz="0" w:space="0" w:color="auto"/>
          </w:divBdr>
        </w:div>
        <w:div w:id="1580553180">
          <w:marLeft w:val="0"/>
          <w:marRight w:val="0"/>
          <w:marTop w:val="0"/>
          <w:marBottom w:val="0"/>
          <w:divBdr>
            <w:top w:val="none" w:sz="0" w:space="0" w:color="auto"/>
            <w:left w:val="none" w:sz="0" w:space="0" w:color="auto"/>
            <w:bottom w:val="none" w:sz="0" w:space="0" w:color="auto"/>
            <w:right w:val="none" w:sz="0" w:space="0" w:color="auto"/>
          </w:divBdr>
        </w:div>
        <w:div w:id="808597831">
          <w:marLeft w:val="0"/>
          <w:marRight w:val="0"/>
          <w:marTop w:val="0"/>
          <w:marBottom w:val="0"/>
          <w:divBdr>
            <w:top w:val="none" w:sz="0" w:space="0" w:color="auto"/>
            <w:left w:val="none" w:sz="0" w:space="0" w:color="auto"/>
            <w:bottom w:val="none" w:sz="0" w:space="0" w:color="auto"/>
            <w:right w:val="none" w:sz="0" w:space="0" w:color="auto"/>
          </w:divBdr>
        </w:div>
        <w:div w:id="1777291427">
          <w:marLeft w:val="0"/>
          <w:marRight w:val="0"/>
          <w:marTop w:val="0"/>
          <w:marBottom w:val="0"/>
          <w:divBdr>
            <w:top w:val="none" w:sz="0" w:space="0" w:color="auto"/>
            <w:left w:val="none" w:sz="0" w:space="0" w:color="auto"/>
            <w:bottom w:val="none" w:sz="0" w:space="0" w:color="auto"/>
            <w:right w:val="none" w:sz="0" w:space="0" w:color="auto"/>
          </w:divBdr>
        </w:div>
        <w:div w:id="709106787">
          <w:marLeft w:val="0"/>
          <w:marRight w:val="0"/>
          <w:marTop w:val="0"/>
          <w:marBottom w:val="0"/>
          <w:divBdr>
            <w:top w:val="none" w:sz="0" w:space="0" w:color="auto"/>
            <w:left w:val="none" w:sz="0" w:space="0" w:color="auto"/>
            <w:bottom w:val="none" w:sz="0" w:space="0" w:color="auto"/>
            <w:right w:val="none" w:sz="0" w:space="0" w:color="auto"/>
          </w:divBdr>
        </w:div>
        <w:div w:id="611086231">
          <w:marLeft w:val="0"/>
          <w:marRight w:val="0"/>
          <w:marTop w:val="0"/>
          <w:marBottom w:val="0"/>
          <w:divBdr>
            <w:top w:val="none" w:sz="0" w:space="0" w:color="auto"/>
            <w:left w:val="none" w:sz="0" w:space="0" w:color="auto"/>
            <w:bottom w:val="none" w:sz="0" w:space="0" w:color="auto"/>
            <w:right w:val="none" w:sz="0" w:space="0" w:color="auto"/>
          </w:divBdr>
        </w:div>
        <w:div w:id="714814079">
          <w:marLeft w:val="0"/>
          <w:marRight w:val="0"/>
          <w:marTop w:val="0"/>
          <w:marBottom w:val="0"/>
          <w:divBdr>
            <w:top w:val="none" w:sz="0" w:space="0" w:color="auto"/>
            <w:left w:val="none" w:sz="0" w:space="0" w:color="auto"/>
            <w:bottom w:val="none" w:sz="0" w:space="0" w:color="auto"/>
            <w:right w:val="none" w:sz="0" w:space="0" w:color="auto"/>
          </w:divBdr>
        </w:div>
        <w:div w:id="963388961">
          <w:marLeft w:val="0"/>
          <w:marRight w:val="0"/>
          <w:marTop w:val="0"/>
          <w:marBottom w:val="0"/>
          <w:divBdr>
            <w:top w:val="none" w:sz="0" w:space="0" w:color="auto"/>
            <w:left w:val="none" w:sz="0" w:space="0" w:color="auto"/>
            <w:bottom w:val="none" w:sz="0" w:space="0" w:color="auto"/>
            <w:right w:val="none" w:sz="0" w:space="0" w:color="auto"/>
          </w:divBdr>
        </w:div>
        <w:div w:id="1544439616">
          <w:marLeft w:val="0"/>
          <w:marRight w:val="0"/>
          <w:marTop w:val="0"/>
          <w:marBottom w:val="0"/>
          <w:divBdr>
            <w:top w:val="none" w:sz="0" w:space="0" w:color="auto"/>
            <w:left w:val="none" w:sz="0" w:space="0" w:color="auto"/>
            <w:bottom w:val="none" w:sz="0" w:space="0" w:color="auto"/>
            <w:right w:val="none" w:sz="0" w:space="0" w:color="auto"/>
          </w:divBdr>
        </w:div>
        <w:div w:id="256719617">
          <w:marLeft w:val="0"/>
          <w:marRight w:val="0"/>
          <w:marTop w:val="0"/>
          <w:marBottom w:val="0"/>
          <w:divBdr>
            <w:top w:val="none" w:sz="0" w:space="0" w:color="auto"/>
            <w:left w:val="none" w:sz="0" w:space="0" w:color="auto"/>
            <w:bottom w:val="none" w:sz="0" w:space="0" w:color="auto"/>
            <w:right w:val="none" w:sz="0" w:space="0" w:color="auto"/>
          </w:divBdr>
        </w:div>
        <w:div w:id="669141228">
          <w:marLeft w:val="0"/>
          <w:marRight w:val="0"/>
          <w:marTop w:val="0"/>
          <w:marBottom w:val="0"/>
          <w:divBdr>
            <w:top w:val="none" w:sz="0" w:space="0" w:color="auto"/>
            <w:left w:val="none" w:sz="0" w:space="0" w:color="auto"/>
            <w:bottom w:val="none" w:sz="0" w:space="0" w:color="auto"/>
            <w:right w:val="none" w:sz="0" w:space="0" w:color="auto"/>
          </w:divBdr>
        </w:div>
        <w:div w:id="812141477">
          <w:marLeft w:val="0"/>
          <w:marRight w:val="0"/>
          <w:marTop w:val="0"/>
          <w:marBottom w:val="0"/>
          <w:divBdr>
            <w:top w:val="none" w:sz="0" w:space="0" w:color="auto"/>
            <w:left w:val="none" w:sz="0" w:space="0" w:color="auto"/>
            <w:bottom w:val="none" w:sz="0" w:space="0" w:color="auto"/>
            <w:right w:val="none" w:sz="0" w:space="0" w:color="auto"/>
          </w:divBdr>
        </w:div>
        <w:div w:id="371729733">
          <w:marLeft w:val="0"/>
          <w:marRight w:val="0"/>
          <w:marTop w:val="0"/>
          <w:marBottom w:val="0"/>
          <w:divBdr>
            <w:top w:val="none" w:sz="0" w:space="0" w:color="auto"/>
            <w:left w:val="none" w:sz="0" w:space="0" w:color="auto"/>
            <w:bottom w:val="none" w:sz="0" w:space="0" w:color="auto"/>
            <w:right w:val="none" w:sz="0" w:space="0" w:color="auto"/>
          </w:divBdr>
        </w:div>
        <w:div w:id="1772697383">
          <w:marLeft w:val="0"/>
          <w:marRight w:val="0"/>
          <w:marTop w:val="0"/>
          <w:marBottom w:val="0"/>
          <w:divBdr>
            <w:top w:val="none" w:sz="0" w:space="0" w:color="auto"/>
            <w:left w:val="none" w:sz="0" w:space="0" w:color="auto"/>
            <w:bottom w:val="none" w:sz="0" w:space="0" w:color="auto"/>
            <w:right w:val="none" w:sz="0" w:space="0" w:color="auto"/>
          </w:divBdr>
        </w:div>
        <w:div w:id="1906526829">
          <w:marLeft w:val="0"/>
          <w:marRight w:val="0"/>
          <w:marTop w:val="0"/>
          <w:marBottom w:val="0"/>
          <w:divBdr>
            <w:top w:val="none" w:sz="0" w:space="0" w:color="auto"/>
            <w:left w:val="none" w:sz="0" w:space="0" w:color="auto"/>
            <w:bottom w:val="none" w:sz="0" w:space="0" w:color="auto"/>
            <w:right w:val="none" w:sz="0" w:space="0" w:color="auto"/>
          </w:divBdr>
        </w:div>
        <w:div w:id="1290236853">
          <w:marLeft w:val="0"/>
          <w:marRight w:val="0"/>
          <w:marTop w:val="0"/>
          <w:marBottom w:val="0"/>
          <w:divBdr>
            <w:top w:val="none" w:sz="0" w:space="0" w:color="auto"/>
            <w:left w:val="none" w:sz="0" w:space="0" w:color="auto"/>
            <w:bottom w:val="none" w:sz="0" w:space="0" w:color="auto"/>
            <w:right w:val="none" w:sz="0" w:space="0" w:color="auto"/>
          </w:divBdr>
        </w:div>
        <w:div w:id="460806947">
          <w:marLeft w:val="0"/>
          <w:marRight w:val="0"/>
          <w:marTop w:val="0"/>
          <w:marBottom w:val="0"/>
          <w:divBdr>
            <w:top w:val="none" w:sz="0" w:space="0" w:color="auto"/>
            <w:left w:val="none" w:sz="0" w:space="0" w:color="auto"/>
            <w:bottom w:val="none" w:sz="0" w:space="0" w:color="auto"/>
            <w:right w:val="none" w:sz="0" w:space="0" w:color="auto"/>
          </w:divBdr>
        </w:div>
      </w:divsChild>
    </w:div>
    <w:div w:id="2116751437">
      <w:bodyDiv w:val="1"/>
      <w:marLeft w:val="0"/>
      <w:marRight w:val="0"/>
      <w:marTop w:val="0"/>
      <w:marBottom w:val="0"/>
      <w:divBdr>
        <w:top w:val="none" w:sz="0" w:space="0" w:color="auto"/>
        <w:left w:val="none" w:sz="0" w:space="0" w:color="auto"/>
        <w:bottom w:val="none" w:sz="0" w:space="0" w:color="auto"/>
        <w:right w:val="none" w:sz="0" w:space="0" w:color="auto"/>
      </w:divBdr>
    </w:div>
    <w:div w:id="2117866547">
      <w:bodyDiv w:val="1"/>
      <w:marLeft w:val="0"/>
      <w:marRight w:val="0"/>
      <w:marTop w:val="0"/>
      <w:marBottom w:val="0"/>
      <w:divBdr>
        <w:top w:val="none" w:sz="0" w:space="0" w:color="auto"/>
        <w:left w:val="none" w:sz="0" w:space="0" w:color="auto"/>
        <w:bottom w:val="none" w:sz="0" w:space="0" w:color="auto"/>
        <w:right w:val="none" w:sz="0" w:space="0" w:color="auto"/>
      </w:divBdr>
    </w:div>
    <w:div w:id="2120173088">
      <w:bodyDiv w:val="1"/>
      <w:marLeft w:val="0"/>
      <w:marRight w:val="0"/>
      <w:marTop w:val="0"/>
      <w:marBottom w:val="0"/>
      <w:divBdr>
        <w:top w:val="none" w:sz="0" w:space="0" w:color="auto"/>
        <w:left w:val="none" w:sz="0" w:space="0" w:color="auto"/>
        <w:bottom w:val="none" w:sz="0" w:space="0" w:color="auto"/>
        <w:right w:val="none" w:sz="0" w:space="0" w:color="auto"/>
      </w:divBdr>
    </w:div>
    <w:div w:id="2121335312">
      <w:bodyDiv w:val="1"/>
      <w:marLeft w:val="0"/>
      <w:marRight w:val="0"/>
      <w:marTop w:val="0"/>
      <w:marBottom w:val="0"/>
      <w:divBdr>
        <w:top w:val="none" w:sz="0" w:space="0" w:color="auto"/>
        <w:left w:val="none" w:sz="0" w:space="0" w:color="auto"/>
        <w:bottom w:val="none" w:sz="0" w:space="0" w:color="auto"/>
        <w:right w:val="none" w:sz="0" w:space="0" w:color="auto"/>
      </w:divBdr>
    </w:div>
    <w:div w:id="2122795421">
      <w:bodyDiv w:val="1"/>
      <w:marLeft w:val="0"/>
      <w:marRight w:val="0"/>
      <w:marTop w:val="0"/>
      <w:marBottom w:val="0"/>
      <w:divBdr>
        <w:top w:val="none" w:sz="0" w:space="0" w:color="auto"/>
        <w:left w:val="none" w:sz="0" w:space="0" w:color="auto"/>
        <w:bottom w:val="none" w:sz="0" w:space="0" w:color="auto"/>
        <w:right w:val="none" w:sz="0" w:space="0" w:color="auto"/>
      </w:divBdr>
    </w:div>
    <w:div w:id="2123380652">
      <w:bodyDiv w:val="1"/>
      <w:marLeft w:val="0"/>
      <w:marRight w:val="0"/>
      <w:marTop w:val="0"/>
      <w:marBottom w:val="0"/>
      <w:divBdr>
        <w:top w:val="none" w:sz="0" w:space="0" w:color="auto"/>
        <w:left w:val="none" w:sz="0" w:space="0" w:color="auto"/>
        <w:bottom w:val="none" w:sz="0" w:space="0" w:color="auto"/>
        <w:right w:val="none" w:sz="0" w:space="0" w:color="auto"/>
      </w:divBdr>
    </w:div>
    <w:div w:id="2133938842">
      <w:bodyDiv w:val="1"/>
      <w:marLeft w:val="0"/>
      <w:marRight w:val="0"/>
      <w:marTop w:val="0"/>
      <w:marBottom w:val="0"/>
      <w:divBdr>
        <w:top w:val="none" w:sz="0" w:space="0" w:color="auto"/>
        <w:left w:val="none" w:sz="0" w:space="0" w:color="auto"/>
        <w:bottom w:val="none" w:sz="0" w:space="0" w:color="auto"/>
        <w:right w:val="none" w:sz="0" w:space="0" w:color="auto"/>
      </w:divBdr>
    </w:div>
    <w:div w:id="2139371256">
      <w:bodyDiv w:val="1"/>
      <w:marLeft w:val="0"/>
      <w:marRight w:val="0"/>
      <w:marTop w:val="0"/>
      <w:marBottom w:val="0"/>
      <w:divBdr>
        <w:top w:val="none" w:sz="0" w:space="0" w:color="auto"/>
        <w:left w:val="none" w:sz="0" w:space="0" w:color="auto"/>
        <w:bottom w:val="none" w:sz="0" w:space="0" w:color="auto"/>
        <w:right w:val="none" w:sz="0" w:space="0" w:color="auto"/>
      </w:divBdr>
    </w:div>
    <w:div w:id="2144347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tmp"/><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tmp"/><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tmp"/><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8.tmp"/><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85233C1B558431199DD246BCE5307DE"/>
        <w:category>
          <w:name w:val="General"/>
          <w:gallery w:val="placeholder"/>
        </w:category>
        <w:types>
          <w:type w:val="bbPlcHdr"/>
        </w:types>
        <w:behaviors>
          <w:behavior w:val="content"/>
        </w:behaviors>
        <w:guid w:val="{D20DEC55-77CA-40A9-8936-932398EC1289}"/>
      </w:docPartPr>
      <w:docPartBody>
        <w:p w:rsidR="00AB200B" w:rsidRDefault="0021727F" w:rsidP="0021727F">
          <w:pPr>
            <w:pStyle w:val="385233C1B558431199DD246BCE5307DE"/>
          </w:pPr>
          <w:r>
            <w:rPr>
              <w:color w:val="2E74B5" w:themeColor="accent1" w:themeShade="BF"/>
              <w:sz w:val="24"/>
              <w:szCs w:val="24"/>
            </w:rPr>
            <w:t>[Company name]</w:t>
          </w:r>
        </w:p>
      </w:docPartBody>
    </w:docPart>
    <w:docPart>
      <w:docPartPr>
        <w:name w:val="9DAEA5AA18C1481AB30A80072AD06756"/>
        <w:category>
          <w:name w:val="General"/>
          <w:gallery w:val="placeholder"/>
        </w:category>
        <w:types>
          <w:type w:val="bbPlcHdr"/>
        </w:types>
        <w:behaviors>
          <w:behavior w:val="content"/>
        </w:behaviors>
        <w:guid w:val="{0325D227-9FE8-47C2-9C55-6D494FE39D62}"/>
      </w:docPartPr>
      <w:docPartBody>
        <w:p w:rsidR="00AB200B" w:rsidRDefault="0021727F" w:rsidP="0021727F">
          <w:pPr>
            <w:pStyle w:val="9DAEA5AA18C1481AB30A80072AD06756"/>
          </w:pPr>
          <w:r>
            <w:rPr>
              <w:rFonts w:asciiTheme="majorHAnsi" w:eastAsiaTheme="majorEastAsia" w:hAnsiTheme="majorHAnsi" w:cstheme="majorBidi"/>
              <w:color w:val="5B9BD5" w:themeColor="accent1"/>
              <w:sz w:val="88"/>
              <w:szCs w:val="88"/>
            </w:rPr>
            <w:t>[Document title]</w:t>
          </w:r>
        </w:p>
      </w:docPartBody>
    </w:docPart>
    <w:docPart>
      <w:docPartPr>
        <w:name w:val="B211070C24334E7E86A9767A2868042E"/>
        <w:category>
          <w:name w:val="General"/>
          <w:gallery w:val="placeholder"/>
        </w:category>
        <w:types>
          <w:type w:val="bbPlcHdr"/>
        </w:types>
        <w:behaviors>
          <w:behavior w:val="content"/>
        </w:behaviors>
        <w:guid w:val="{A12F3E2D-A36D-4AD6-84BC-40684236C323}"/>
      </w:docPartPr>
      <w:docPartBody>
        <w:p w:rsidR="00AB200B" w:rsidRDefault="0021727F" w:rsidP="0021727F">
          <w:pPr>
            <w:pStyle w:val="B211070C24334E7E86A9767A2868042E"/>
          </w:pPr>
          <w:r>
            <w:rPr>
              <w:color w:val="2E74B5" w:themeColor="accent1" w:themeShade="BF"/>
              <w:sz w:val="24"/>
              <w:szCs w:val="24"/>
            </w:rPr>
            <w:t>[Document subtitle]</w:t>
          </w:r>
        </w:p>
      </w:docPartBody>
    </w:docPart>
    <w:docPart>
      <w:docPartPr>
        <w:name w:val="88DDF870550C48148335E69BD0C5D38A"/>
        <w:category>
          <w:name w:val="General"/>
          <w:gallery w:val="placeholder"/>
        </w:category>
        <w:types>
          <w:type w:val="bbPlcHdr"/>
        </w:types>
        <w:behaviors>
          <w:behavior w:val="content"/>
        </w:behaviors>
        <w:guid w:val="{3F1A2A63-D7CB-4BFB-BC63-6E0672D3C5CE}"/>
      </w:docPartPr>
      <w:docPartBody>
        <w:p w:rsidR="00AB200B" w:rsidRDefault="0021727F" w:rsidP="0021727F">
          <w:pPr>
            <w:pStyle w:val="88DDF870550C48148335E69BD0C5D38A"/>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27F"/>
    <w:rsid w:val="000A4D0C"/>
    <w:rsid w:val="0014428E"/>
    <w:rsid w:val="00194C34"/>
    <w:rsid w:val="0021727F"/>
    <w:rsid w:val="003138B5"/>
    <w:rsid w:val="00337167"/>
    <w:rsid w:val="00400B5B"/>
    <w:rsid w:val="00620E73"/>
    <w:rsid w:val="006471BA"/>
    <w:rsid w:val="0071593F"/>
    <w:rsid w:val="00AA1839"/>
    <w:rsid w:val="00AB200B"/>
    <w:rsid w:val="00B2442C"/>
    <w:rsid w:val="00BE3D50"/>
    <w:rsid w:val="00C07AC7"/>
    <w:rsid w:val="00C554F4"/>
    <w:rsid w:val="00D72443"/>
    <w:rsid w:val="00FB7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5233C1B558431199DD246BCE5307DE">
    <w:name w:val="385233C1B558431199DD246BCE5307DE"/>
    <w:rsid w:val="0021727F"/>
  </w:style>
  <w:style w:type="paragraph" w:customStyle="1" w:styleId="9DAEA5AA18C1481AB30A80072AD06756">
    <w:name w:val="9DAEA5AA18C1481AB30A80072AD06756"/>
    <w:rsid w:val="0021727F"/>
  </w:style>
  <w:style w:type="paragraph" w:customStyle="1" w:styleId="B211070C24334E7E86A9767A2868042E">
    <w:name w:val="B211070C24334E7E86A9767A2868042E"/>
    <w:rsid w:val="0021727F"/>
  </w:style>
  <w:style w:type="paragraph" w:customStyle="1" w:styleId="88DDF870550C48148335E69BD0C5D38A">
    <w:name w:val="88DDF870550C48148335E69BD0C5D38A"/>
    <w:rsid w:val="0021727F"/>
  </w:style>
  <w:style w:type="paragraph" w:customStyle="1" w:styleId="B3DC2A2CBDE64425B6CBAC7F922B86B5">
    <w:name w:val="B3DC2A2CBDE64425B6CBAC7F922B86B5"/>
    <w:rsid w:val="0021727F"/>
  </w:style>
  <w:style w:type="character" w:styleId="PlaceholderText">
    <w:name w:val="Placeholder Text"/>
    <w:basedOn w:val="DefaultParagraphFont"/>
    <w:uiPriority w:val="99"/>
    <w:semiHidden/>
    <w:rsid w:val="00B2442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2022-03-01T00:00:00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4" ma:contentTypeDescription="Create a new document." ma:contentTypeScope="" ma:versionID="ab9ebd1f9f6cf693dceef46648434a74">
  <xsd:schema xmlns:xsd="http://www.w3.org/2001/XMLSchema" xmlns:xs="http://www.w3.org/2001/XMLSchema" xmlns:p="http://schemas.microsoft.com/office/2006/metadata/properties" xmlns:ns3="e89b0d28-101f-4150-bb20-b1c24cca2db8" targetNamespace="http://schemas.microsoft.com/office/2006/metadata/properties" ma:root="true" ma:fieldsID="e08b8cefde6814428171968a4b8fc340" ns3:_="">
    <xsd:import namespace="e89b0d28-101f-4150-bb20-b1c24cca2d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Uni22</b:Tag>
    <b:SourceType>InternetSite</b:SourceType>
    <b:Guid>{D488E2CF-B709-4094-8A30-92FC92CD1D28}</b:Guid>
    <b:Author>
      <b:Author>
        <b:Corporate>University Corporation for Atmospheric Research</b:Corporate>
      </b:Author>
    </b:Author>
    <b:Title>Gases in Earth's Atmosphere</b:Title>
    <b:ProductionCompany>University Corporation for Atmospheric Research</b:ProductionCompany>
    <b:YearAccessed>2022</b:YearAccessed>
    <b:MonthAccessed>07</b:MonthAccessed>
    <b:DayAccessed>08</b:DayAccessed>
    <b:URL>https://scied.ucar.edu/image/gases-earths-atmosphere</b:URL>
    <b:RefOrder>6</b:RefOrder>
  </b:Source>
  <b:Source>
    <b:Tag>DrD22</b:Tag>
    <b:SourceType>InternetSite</b:SourceType>
    <b:Guid>{299BB571-DCF5-4D91-BCFF-3D0403213F03}</b:Guid>
    <b:Author>
      <b:Author>
        <b:NameList>
          <b:Person>
            <b:Last>Stewart</b:Last>
            <b:First>Dr.</b:First>
            <b:Middle>Doug</b:Middle>
          </b:Person>
        </b:NameList>
      </b:Author>
    </b:Author>
    <b:Title>Composition of Air</b:Title>
    <b:ProductionCompany>Chemicool</b:ProductionCompany>
    <b:YearAccessed>2022</b:YearAccessed>
    <b:MonthAccessed>07</b:MonthAccessed>
    <b:DayAccessed>08</b:DayAccessed>
    <b:URL>https://www.chemicool.com/elements/composition-of-air.html</b:URL>
    <b:RefOrder>7</b:RefOrder>
  </b:Source>
  <b:Source>
    <b:Tag>Eri22</b:Tag>
    <b:SourceType>InternetSite</b:SourceType>
    <b:Guid>{D374B66F-56E3-4383-B7CA-23F21D99C25E}</b:Guid>
    <b:Author>
      <b:Author>
        <b:NameList>
          <b:Person>
            <b:Last>Pianka</b:Last>
            <b:First>Eric</b:First>
            <b:Middle>R.</b:Middle>
          </b:Person>
        </b:NameList>
      </b:Author>
    </b:Author>
    <b:Title>Water</b:Title>
    <b:YearAccessed>2022</b:YearAccessed>
    <b:MonthAccessed>07</b:MonthAccessed>
    <b:DayAccessed>08</b:DayAccessed>
    <b:URL>http://www.zo.utexas.edu/courses/thoc/water.html</b:URL>
    <b:RefOrder>3</b:RefOrder>
  </b:Source>
  <b:Source>
    <b:Tag>Elh19</b:Tag>
    <b:SourceType>Report</b:SourceType>
    <b:Guid>{833EB965-0C26-4AF2-A5BA-B36961035958}</b:Guid>
    <b:Title>Postharvest Technology of Perishable Horticultural Commodities</b:Title>
    <b:Year>2019</b:Year>
    <b:Author>
      <b:Author>
        <b:NameList>
          <b:Person>
            <b:Last>M.Yahia</b:Last>
            <b:First>Elhadi</b:First>
          </b:Person>
        </b:NameList>
      </b:Author>
    </b:Author>
    <b:Publisher>Woodhead Publishing</b:Publisher>
    <b:RefOrder>10</b:RefOrder>
  </b:Source>
  <b:Source>
    <b:Tag>Lib22</b:Tag>
    <b:SourceType>InternetSite</b:SourceType>
    <b:Guid>{EE667662-B418-4B90-9F09-34075D293328}</b:Guid>
    <b:Title>3.5: Differences in Matter- Physical and Chemical Properties</b:Title>
    <b:Year>2022</b:Year>
    <b:Author>
      <b:Author>
        <b:Corporate>LibreTexts</b:Corporate>
      </b:Author>
    </b:Author>
    <b:ProductionCompany>LibreTexts</b:ProductionCompany>
    <b:Month>July</b:Month>
    <b:Day>7</b:Day>
    <b:YearAccessed>2022</b:YearAccessed>
    <b:MonthAccessed>July</b:MonthAccessed>
    <b:DayAccessed>15</b:DayAccessed>
    <b:URL>https://chem.libretexts.org/Bookshelves/Introductory_Chemistry/Map%3A_Introductory_Chemistry_(Tro)/03%3A_Matter_and_Energy/3.05%3A_Differences_in_Matter-_Physical_and_Chemical_Properties#:~:text=Summary-,A%20physical%20property%20is%20a%20characteristic%2</b:URL>
    <b:RefOrder>2</b:RefOrder>
  </b:Source>
  <b:Source>
    <b:Tag>See22</b:Tag>
    <b:SourceType>InternetSite</b:SourceType>
    <b:Guid>{586628AF-8EA5-48E5-8450-619B1EC0746B}</b:Guid>
    <b:Title>SeekPNG</b:Title>
    <b:YearAccessed>2022</b:YearAccessed>
    <b:MonthAccessed>July</b:MonthAccessed>
    <b:DayAccessed>15</b:DayAccessed>
    <b:URL>https://www.seekpng.com/idown/u2e6y3r5e6u2r5w7_each-water-molecule-is-electrically-neutral-but-polar/</b:URL>
    <b:RefOrder>1</b:RefOrder>
  </b:Source>
  <b:Source>
    <b:Tag>Lib20</b:Tag>
    <b:SourceType>InternetSite</b:SourceType>
    <b:Guid>{5CF363C3-E456-4128-A387-CDAED87A621F}</b:Guid>
    <b:Author>
      <b:Author>
        <b:Corporate>LibreTexts</b:Corporate>
      </b:Author>
    </b:Author>
    <b:Title>Hydrogen Bonding</b:Title>
    <b:ProductionCompany>LibreTexts</b:ProductionCompany>
    <b:Year>2020</b:Year>
    <b:Month>August</b:Month>
    <b:Day>22</b:Day>
    <b:YearAccessed>2022</b:YearAccessed>
    <b:MonthAccessed>July</b:MonthAccessed>
    <b:DayAccessed>15</b:DayAccessed>
    <b:URL>https://chem.libretexts.org/Bookshelves/Physical_and_Theoretical_Chemistry_Textbook_Maps/Supplemental_Modules_(Physical_and_Theoretical_Chemistry)/Physical_Properties_of_Matter/Atomic_and_Molecular_Properties/Intermolecular_Forces/Specific_Interactions/Hy</b:URL>
    <b:RefOrder>4</b:RefOrder>
  </b:Source>
  <b:Source>
    <b:Tag>Byj22</b:Tag>
    <b:SourceType>InternetSite</b:SourceType>
    <b:Guid>{7218A5A2-78F1-4FA2-B332-297A9FA0294F}</b:Guid>
    <b:Author>
      <b:Author>
        <b:Corporate>Byju's</b:Corporate>
      </b:Author>
    </b:Author>
    <b:Title>Physical And Chemical Properties Of Water</b:Title>
    <b:ProductionCompany>BYJU's</b:ProductionCompany>
    <b:YearAccessed>2022</b:YearAccessed>
    <b:MonthAccessed>July</b:MonthAccessed>
    <b:DayAccessed>15</b:DayAccessed>
    <b:URL>https://byjus.com/chemistry/physical-and-chemical-properties-of-water/</b:URL>
    <b:RefOrder>5</b:RefOrder>
  </b:Source>
  <b:Source>
    <b:Tag>NAS22</b:Tag>
    <b:SourceType>InternetSite</b:SourceType>
    <b:Guid>{5C50A4C4-CBA6-4C19-9FC5-9E3EEA058976}</b:Guid>
    <b:Author>
      <b:Author>
        <b:Corporate>NASA</b:Corporate>
      </b:Author>
    </b:Author>
    <b:Title>Water Vapor</b:Title>
    <b:ProductionCompany>NASA earth observatory</b:ProductionCompany>
    <b:YearAccessed>2022</b:YearAccessed>
    <b:MonthAccessed>July</b:MonthAccessed>
    <b:DayAccessed>15</b:DayAccessed>
    <b:URL>https://earthobservatory.nasa.gov/global-maps/MYDAL2_M_SKY_WV#:~:text=Water%20vapor%20is%20also%20the,returns%20to%20the%20Earth's%20surface.</b:URL>
    <b:RefOrder>8</b:RefOrder>
  </b:Source>
  <b:Source>
    <b:Tag>Ala22</b:Tag>
    <b:SourceType>InternetSite</b:SourceType>
    <b:Guid>{D18E9EAD-BBAF-4E5F-9DD7-BBF6EE738660}</b:Guid>
    <b:Author>
      <b:Author>
        <b:NameList>
          <b:Person>
            <b:Last>Buis</b:Last>
            <b:First>Alan</b:First>
          </b:Person>
        </b:NameList>
      </b:Author>
    </b:Author>
    <b:Title>Steamy Relationships: How Atmospheric Water Vapor Supercharges Earth's Greenhouse Effect</b:Title>
    <b:ProductionCompany>NASA's Jet Propulsion Laboratory</b:ProductionCompany>
    <b:Year>2022</b:Year>
    <b:Month>February</b:Month>
    <b:Day>8</b:Day>
    <b:YearAccessed>2022</b:YearAccessed>
    <b:MonthAccessed>July</b:MonthAccessed>
    <b:DayAccessed>15</b:DayAccessed>
    <b:URL>https://climate.nasa.gov/ask-nasa-climate/3143/steamy-relationships-how-atmospheric-water-vapor-supercharges-earths-greenhouse-effect/</b:URL>
    <b:RefOrder>9</b:RefOrder>
  </b:Source>
  <b:Source>
    <b:Tag>Lin22</b:Tag>
    <b:SourceType>DocumentFromInternetSite</b:SourceType>
    <b:Guid>{7697E5B6-0D09-40C1-B7DC-CCF8C9D12B3E}</b:Guid>
    <b:Title>Relative Humidity L40/RH</b:Title>
    <b:YearAccessed>2022</b:YearAccessed>
    <b:MonthAccessed>July</b:MonthAccessed>
    <b:DayAccessed>15</b:DayAccessed>
    <b:URL>https://www.linseis.com/en/products/thermal-analysis/relative-humidity/</b:URL>
    <b:Author>
      <b:Author>
        <b:Corporate>Linseis</b:Corporate>
      </b:Author>
    </b:Author>
    <b:RefOrder>11</b:RefOrder>
  </b:Source>
  <b:Source>
    <b:Tag>QIA21</b:Tag>
    <b:SourceType>InternetSite</b:SourceType>
    <b:Guid>{C0A083E1-C9BB-44E1-8A77-9AD5FBF79325}</b:Guid>
    <b:Title>Redox and photosynthesis: A simple concept, a complicated procedure</b:Title>
    <b:Year>2021</b:Year>
    <b:Month>January</b:Month>
    <b:Day>2</b:Day>
    <b:YearAccessed>2022</b:YearAccessed>
    <b:MonthAccessed>July</b:MonthAccessed>
    <b:DayAccessed>16</b:DayAccessed>
    <b:URL>https://chemnotcheem.com/redox-and-photosynthesis/</b:URL>
    <b:Author>
      <b:Author>
        <b:NameList>
          <b:Person>
            <b:Last>QIAOLELEE</b:Last>
          </b:Person>
        </b:NameList>
      </b:Author>
    </b:Author>
    <b:ProductionCompany>Chemnotcheem.</b:ProductionCompany>
    <b:RefOrder>12</b:RefOrder>
  </b:Source>
  <b:Source>
    <b:Tag>The22</b:Tag>
    <b:SourceType>InternetSite</b:SourceType>
    <b:Guid>{8A6629EE-2151-4389-98E9-6016EB2BE6D5}</b:Guid>
    <b:Author>
      <b:Author>
        <b:NameList>
          <b:Person>
            <b:Last>Britannica</b:Last>
            <b:First>The</b:First>
            <b:Middle>Editors of Encyclopaedia</b:Middle>
          </b:Person>
        </b:NameList>
      </b:Author>
    </b:Author>
    <b:Title>acid</b:Title>
    <b:ProductionCompany>Britannica</b:ProductionCompany>
    <b:YearAccessed>2022</b:YearAccessed>
    <b:MonthAccessed>July</b:MonthAccessed>
    <b:DayAccessed>17</b:DayAccessed>
    <b:URL>https://www.britannica.com/science/sulfuric-acid</b:URL>
    <b:RefOrder>13</b:RefOrder>
  </b:Source>
  <b:Source>
    <b:Tag>Lib221</b:Tag>
    <b:SourceType>InternetSite</b:SourceType>
    <b:Guid>{D4F72F52-E884-4E66-9CB3-8601EE07B27D}</b:Guid>
    <b:Author>
      <b:Author>
        <b:Corporate>LibreTexts</b:Corporate>
      </b:Author>
    </b:Author>
    <b:Title>10.3: Water - Both an Acid and a Base</b:Title>
    <b:ProductionCompany>LibreTexts</b:ProductionCompany>
    <b:Year>2022</b:Year>
    <b:Month>July</b:Month>
    <b:Day>13</b:Day>
    <b:YearAccessed>2022</b:YearAccessed>
    <b:MonthAccessed>July</b:MonthAccessed>
    <b:DayAccessed>17</b:DayAccessed>
    <b:URL>https://chem.libretexts.org/Bookshelves/Introductory_Chemistry/Basics_of_General_Organic_and_Biological_Chemistry_(Ball_et_al.)/10%3A_Acids_and_Bases/10.03%3A_Water_-_Both_an_Acid_and_a_Base</b:URL>
    <b:RefOrder>14</b:RefOrder>
  </b:Source>
  <b:Source>
    <b:Tag>Dan21</b:Tag>
    <b:SourceType>Report</b:SourceType>
    <b:Guid>{0264B879-CB55-437D-AC0C-32E56DA75801}</b:Guid>
    <b:Title>A Reviewon IMX-101and IMX-104Melt-CastExplosives:InsensitiveFormulationsfor the Next-GenerationMunitionSystems</b:Title>
    <b:Year>2021</b:Year>
    <b:Author>
      <b:Author>
        <b:NameList>
          <b:Person>
            <b:Last>DanyFrem</b:Last>
          </b:Person>
        </b:NameList>
      </b:Author>
    </b:Author>
    <b:Publisher>Propellants, Explosives, Pyrotechnics </b:Publisher>
    <b:RefOrder>16</b:RefOrder>
  </b:Source>
  <b:Source>
    <b:Tag>Int</b:Tag>
    <b:SourceType>Report</b:SourceType>
    <b:Guid>{27573445-A2D5-43D6-975C-F402F2153F1C}</b:Guid>
    <b:Author>
      <b:Author>
        <b:Corporate>International Labour Organization</b:Corporate>
      </b:Author>
    </b:Author>
    <b:Title>Chapter 15: Explosives</b:Title>
    <b:Publisher>International Labour Organization</b:Publisher>
    <b:City>Geneva</b:City>
    <b:RefOrder>15</b:RefOrder>
  </b:Source>
  <b:Source>
    <b:Tag>Ron21</b:Tag>
    <b:SourceType>Report</b:SourceType>
    <b:Guid>{460F2D80-21A8-46E5-9266-5DD3CF151105}</b:Guid>
    <b:Author>
      <b:Author>
        <b:NameList>
          <b:Person>
            <b:Last>Rongbin Wei</b:Last>
            <b:First>Zhongjie</b:First>
            <b:Middle>Fei, Mehdi Yoosefian</b:Middle>
          </b:Person>
        </b:NameList>
      </b:Author>
    </b:Author>
    <b:Title>Water molecules can significantly increase the explosive sensitivity of</b:Title>
    <b:Year>2021</b:Year>
    <b:Publisher>Journal of Molecular Liquids</b:Publisher>
    <b:City>Nanjing</b:City>
    <b:RefOrder>17</b:RefOrder>
  </b:Source>
  <b:Source>
    <b:Tag>Wik22</b:Tag>
    <b:SourceType>InternetSite</b:SourceType>
    <b:Guid>{906D261B-FAC7-4BD3-9503-A16E5EDA7CC9}</b:Guid>
    <b:Title>Water gel explosive</b:Title>
    <b:Year>2022</b:Year>
    <b:Author>
      <b:Author>
        <b:Corporate>Wikipedia</b:Corporate>
      </b:Author>
    </b:Author>
    <b:ProductionCompany>Wikipedia</b:ProductionCompany>
    <b:Month>April</b:Month>
    <b:Day>17</b:Day>
    <b:YearAccessed>2022</b:YearAccessed>
    <b:MonthAccessed>July</b:MonthAccessed>
    <b:DayAccessed>21</b:DayAccessed>
    <b:URL>https://en.wikipedia.org/wiki/Water_gel_explosive#:~:text=A%20water%2Dgel%20explosive%20is,safety%20regulations%20as%20blasting%20agents.</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936D32-561D-4A6F-BB70-A1288ADA0FF5}">
  <ds:schemaRefs>
    <ds:schemaRef ds:uri="http://schemas.microsoft.com/sharepoint/v3/contenttype/forms"/>
  </ds:schemaRefs>
</ds:datastoreItem>
</file>

<file path=customXml/itemProps3.xml><?xml version="1.0" encoding="utf-8"?>
<ds:datastoreItem xmlns:ds="http://schemas.openxmlformats.org/officeDocument/2006/customXml" ds:itemID="{28777D17-B58F-4A2E-8EA4-A289E181B2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4A1C8D-BAD2-4252-9C80-C50882395AC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B5379DA7-6116-47D0-B948-18AAE0B9A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3715</TotalTime>
  <Pages>11</Pages>
  <Words>2601</Words>
  <Characters>14826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Water – The main culprit behind many OME problems</vt:lpstr>
    </vt:vector>
  </TitlesOfParts>
  <Company>University of Wales Trinity Saint David</Company>
  <LinksUpToDate>false</LinksUpToDate>
  <CharactersWithSpaces>17393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Water – The main culprit behind many OME problems</dc:title>
  <dc:subject>OME L4 Chemistry</dc:subject>
  <dc:creator>Hayden George Gibbs (2021185)</dc:creator>
  <cp:keywords/>
  <dc:description/>
  <cp:lastModifiedBy>Gibbs Hayden</cp:lastModifiedBy>
  <cp:revision>39</cp:revision>
  <dcterms:created xsi:type="dcterms:W3CDTF">2022-04-13T08:00:00Z</dcterms:created>
  <dcterms:modified xsi:type="dcterms:W3CDTF">2022-07-22T12:43:00Z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