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D98531" w14:textId="11800BDF" w:rsidR="00B63B86" w:rsidRPr="00644FE6" w:rsidRDefault="00B63B86">
      <w:pPr>
        <w:rPr>
          <w:rFonts w:cstheme="minorHAnsi"/>
          <w:b/>
          <w:bCs/>
          <w:sz w:val="24"/>
          <w:szCs w:val="24"/>
          <w:shd w:val="clear" w:color="auto" w:fill="FFFFFF"/>
        </w:rPr>
      </w:pPr>
      <w:r w:rsidRPr="00644FE6">
        <w:rPr>
          <w:rFonts w:cstheme="minorHAnsi"/>
          <w:b/>
          <w:bCs/>
          <w:sz w:val="24"/>
          <w:szCs w:val="24"/>
          <w:shd w:val="clear" w:color="auto" w:fill="FFFFFF"/>
        </w:rPr>
        <w:t>Having completed the reading, make notes on the so-called Bilbao Effect. Try to come up with and list up to five 'pros' and 'cons' of the use of starchitecture in museum design.</w:t>
      </w:r>
    </w:p>
    <w:p w14:paraId="78541E15" w14:textId="4E13150C" w:rsidR="004F1DC0" w:rsidRDefault="004F1DC0">
      <w:pPr>
        <w:rPr>
          <w:rFonts w:cstheme="minorHAnsi"/>
          <w:sz w:val="24"/>
          <w:szCs w:val="24"/>
          <w:shd w:val="clear" w:color="auto" w:fill="FFFFFF"/>
        </w:rPr>
      </w:pPr>
    </w:p>
    <w:p w14:paraId="5D4E1458" w14:textId="1E347007" w:rsidR="00B63B86" w:rsidRPr="0052223C" w:rsidRDefault="00B63B86">
      <w:pPr>
        <w:rPr>
          <w:rFonts w:cstheme="minorHAnsi"/>
          <w:color w:val="000080"/>
          <w:sz w:val="24"/>
          <w:szCs w:val="24"/>
          <w:shd w:val="clear" w:color="auto" w:fill="FFFFFF"/>
        </w:rPr>
      </w:pPr>
      <w:r w:rsidRPr="0052223C">
        <w:rPr>
          <w:rFonts w:cstheme="minorHAnsi"/>
          <w:color w:val="000080"/>
          <w:sz w:val="24"/>
          <w:szCs w:val="24"/>
          <w:shd w:val="clear" w:color="auto" w:fill="FFFFFF"/>
        </w:rPr>
        <w:t xml:space="preserve">Pros: </w:t>
      </w:r>
    </w:p>
    <w:p w14:paraId="5CBA7ACF" w14:textId="01D1A398" w:rsidR="00B63B86" w:rsidRPr="0052223C" w:rsidRDefault="003D6D17" w:rsidP="00B63B8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Increases the economy and the revenue, </w:t>
      </w:r>
      <w:r w:rsidR="00B63B86" w:rsidRPr="0052223C">
        <w:rPr>
          <w:rFonts w:cstheme="minorHAnsi"/>
          <w:sz w:val="24"/>
          <w:szCs w:val="24"/>
        </w:rPr>
        <w:t>Bilbao economy was worth €</w:t>
      </w:r>
      <w:proofErr w:type="gramStart"/>
      <w:r w:rsidR="00B63B86" w:rsidRPr="0052223C">
        <w:rPr>
          <w:rFonts w:cstheme="minorHAnsi"/>
          <w:sz w:val="24"/>
          <w:szCs w:val="24"/>
        </w:rPr>
        <w:t>168m</w:t>
      </w:r>
      <w:proofErr w:type="gramEnd"/>
      <w:r w:rsidR="00B63B86" w:rsidRPr="0052223C">
        <w:rPr>
          <w:rFonts w:cstheme="minorHAnsi"/>
          <w:sz w:val="24"/>
          <w:szCs w:val="24"/>
        </w:rPr>
        <w:t xml:space="preserve"> </w:t>
      </w:r>
    </w:p>
    <w:p w14:paraId="0B5712B2" w14:textId="2F78E099" w:rsidR="00B63B86" w:rsidRPr="0052223C" w:rsidRDefault="00917790" w:rsidP="00B63B8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extravagant structures have </w:t>
      </w:r>
      <w:proofErr w:type="spellStart"/>
      <w:proofErr w:type="gramStart"/>
      <w:r>
        <w:rPr>
          <w:rFonts w:cstheme="minorHAnsi"/>
          <w:sz w:val="24"/>
          <w:szCs w:val="24"/>
        </w:rPr>
        <w:t>began</w:t>
      </w:r>
      <w:proofErr w:type="spellEnd"/>
      <w:proofErr w:type="gramEnd"/>
      <w:r>
        <w:rPr>
          <w:rFonts w:cstheme="minorHAnsi"/>
          <w:sz w:val="24"/>
          <w:szCs w:val="24"/>
        </w:rPr>
        <w:t xml:space="preserve"> to attract more</w:t>
      </w:r>
      <w:r w:rsidR="00E47F44">
        <w:rPr>
          <w:rFonts w:cstheme="minorHAnsi"/>
          <w:sz w:val="24"/>
          <w:szCs w:val="24"/>
        </w:rPr>
        <w:t xml:space="preserve"> wealthy</w:t>
      </w:r>
      <w:r>
        <w:rPr>
          <w:rFonts w:cstheme="minorHAnsi"/>
          <w:sz w:val="24"/>
          <w:szCs w:val="24"/>
        </w:rPr>
        <w:t xml:space="preserve"> tourists</w:t>
      </w:r>
      <w:r w:rsidR="00E47F4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each year with Bilbao attracting more than a million people yearly since it’s opening. </w:t>
      </w:r>
    </w:p>
    <w:p w14:paraId="79EC6669" w14:textId="22D1EE63" w:rsidR="00B63B86" w:rsidRPr="0052223C" w:rsidRDefault="000B1DBC" w:rsidP="00B63B8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creation of the </w:t>
      </w:r>
      <w:r w:rsidR="003D6D17">
        <w:rPr>
          <w:rFonts w:cstheme="minorHAnsi"/>
          <w:sz w:val="24"/>
          <w:szCs w:val="24"/>
        </w:rPr>
        <w:t xml:space="preserve">buildings of </w:t>
      </w:r>
      <w:r>
        <w:rPr>
          <w:rFonts w:cstheme="minorHAnsi"/>
          <w:sz w:val="24"/>
          <w:szCs w:val="24"/>
        </w:rPr>
        <w:t>starchitecture</w:t>
      </w:r>
      <w:r w:rsidR="003D6D17">
        <w:rPr>
          <w:rFonts w:cstheme="minorHAnsi"/>
          <w:sz w:val="24"/>
          <w:szCs w:val="24"/>
        </w:rPr>
        <w:t xml:space="preserve"> </w:t>
      </w:r>
      <w:r w:rsidR="00917790">
        <w:rPr>
          <w:rFonts w:cstheme="minorHAnsi"/>
          <w:sz w:val="24"/>
          <w:szCs w:val="24"/>
        </w:rPr>
        <w:t xml:space="preserve">enable </w:t>
      </w:r>
      <w:r w:rsidR="00917790" w:rsidRPr="0052223C">
        <w:rPr>
          <w:rFonts w:cstheme="minorHAnsi"/>
          <w:sz w:val="24"/>
          <w:szCs w:val="24"/>
        </w:rPr>
        <w:t>more</w:t>
      </w:r>
      <w:r w:rsidR="00B63B86" w:rsidRPr="0052223C">
        <w:rPr>
          <w:rFonts w:cstheme="minorHAnsi"/>
          <w:sz w:val="24"/>
          <w:szCs w:val="24"/>
        </w:rPr>
        <w:t xml:space="preserve"> jobs </w:t>
      </w:r>
      <w:r w:rsidR="00620519">
        <w:rPr>
          <w:rFonts w:cstheme="minorHAnsi"/>
          <w:sz w:val="24"/>
          <w:szCs w:val="24"/>
        </w:rPr>
        <w:t>with</w:t>
      </w:r>
      <w:r w:rsidR="00B63B86" w:rsidRPr="0052223C">
        <w:rPr>
          <w:rFonts w:cstheme="minorHAnsi"/>
          <w:sz w:val="24"/>
          <w:szCs w:val="24"/>
        </w:rPr>
        <w:t xml:space="preserve"> Bilbao added 4,415 </w:t>
      </w:r>
      <w:r w:rsidR="00620519">
        <w:rPr>
          <w:rFonts w:cstheme="minorHAnsi"/>
          <w:sz w:val="24"/>
          <w:szCs w:val="24"/>
        </w:rPr>
        <w:t xml:space="preserve">extra </w:t>
      </w:r>
      <w:r w:rsidR="00B63B86" w:rsidRPr="0052223C">
        <w:rPr>
          <w:rFonts w:cstheme="minorHAnsi"/>
          <w:sz w:val="24"/>
          <w:szCs w:val="24"/>
        </w:rPr>
        <w:t>jobs</w:t>
      </w:r>
      <w:r w:rsidR="00620519">
        <w:rPr>
          <w:rFonts w:cstheme="minorHAnsi"/>
          <w:sz w:val="24"/>
          <w:szCs w:val="24"/>
        </w:rPr>
        <w:t xml:space="preserve">, not to mention once the museum was built. </w:t>
      </w:r>
    </w:p>
    <w:p w14:paraId="5B4E452C" w14:textId="6A771BD9" w:rsidR="00B63B86" w:rsidRDefault="00B66F29" w:rsidP="00B63B8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Star</w:t>
      </w:r>
      <w:r w:rsidR="00C31E5F">
        <w:rPr>
          <w:rFonts w:cstheme="minorHAnsi"/>
          <w:sz w:val="24"/>
          <w:szCs w:val="24"/>
        </w:rPr>
        <w:t xml:space="preserve">chitecture can </w:t>
      </w:r>
      <w:r w:rsidR="00E47F44">
        <w:rPr>
          <w:rFonts w:cstheme="minorHAnsi"/>
          <w:sz w:val="24"/>
          <w:szCs w:val="24"/>
        </w:rPr>
        <w:t xml:space="preserve">transform </w:t>
      </w:r>
      <w:r w:rsidR="00863AD3">
        <w:rPr>
          <w:rFonts w:cstheme="minorHAnsi"/>
          <w:sz w:val="24"/>
          <w:szCs w:val="24"/>
        </w:rPr>
        <w:t xml:space="preserve">dilapidated areas </w:t>
      </w:r>
      <w:r w:rsidR="0092437A">
        <w:rPr>
          <w:rFonts w:cstheme="minorHAnsi"/>
          <w:sz w:val="24"/>
          <w:szCs w:val="24"/>
        </w:rPr>
        <w:t>increasing property values</w:t>
      </w:r>
      <w:r w:rsidR="00D02732">
        <w:rPr>
          <w:rFonts w:cstheme="minorHAnsi"/>
          <w:sz w:val="24"/>
          <w:szCs w:val="24"/>
        </w:rPr>
        <w:t xml:space="preserve">. </w:t>
      </w:r>
    </w:p>
    <w:p w14:paraId="76744EA3" w14:textId="07762F14" w:rsidR="004E4E5F" w:rsidRPr="0052223C" w:rsidRDefault="004E4E5F" w:rsidP="00B63B8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museums require aspects of local culture to survive, personal and local heritage is enhanced through this. </w:t>
      </w:r>
    </w:p>
    <w:p w14:paraId="6F8A3603" w14:textId="7156A923" w:rsidR="00B63B86" w:rsidRPr="0052223C" w:rsidRDefault="00B63B86" w:rsidP="00B63B86">
      <w:pPr>
        <w:rPr>
          <w:rFonts w:cstheme="minorHAnsi"/>
          <w:sz w:val="24"/>
          <w:szCs w:val="24"/>
        </w:rPr>
      </w:pPr>
    </w:p>
    <w:p w14:paraId="24A3A6EB" w14:textId="28F9E9C3" w:rsidR="00B63B86" w:rsidRPr="0052223C" w:rsidRDefault="00B63B86" w:rsidP="00B63B86">
      <w:pPr>
        <w:rPr>
          <w:rFonts w:cstheme="minorHAnsi"/>
          <w:sz w:val="24"/>
          <w:szCs w:val="24"/>
        </w:rPr>
      </w:pPr>
      <w:r w:rsidRPr="0052223C">
        <w:rPr>
          <w:rFonts w:cstheme="minorHAnsi"/>
          <w:sz w:val="24"/>
          <w:szCs w:val="24"/>
        </w:rPr>
        <w:t xml:space="preserve">Cons: </w:t>
      </w:r>
    </w:p>
    <w:p w14:paraId="3FA51FE3" w14:textId="45F386BA" w:rsidR="00B63B86" w:rsidRDefault="0019051B" w:rsidP="00B63B86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Unnecessary competition to make the next best thing, from G</w:t>
      </w:r>
      <w:r w:rsidR="005C71F6">
        <w:rPr>
          <w:rFonts w:cstheme="minorHAnsi"/>
          <w:sz w:val="24"/>
          <w:szCs w:val="24"/>
        </w:rPr>
        <w:t xml:space="preserve">uggenheim to </w:t>
      </w:r>
      <w:r w:rsidR="007E3EFB">
        <w:rPr>
          <w:rFonts w:cstheme="minorHAnsi"/>
          <w:sz w:val="24"/>
          <w:szCs w:val="24"/>
        </w:rPr>
        <w:t xml:space="preserve">another creation of Frank Gehry’s </w:t>
      </w:r>
      <w:proofErr w:type="spellStart"/>
      <w:r w:rsidR="002F37C4">
        <w:rPr>
          <w:rFonts w:cstheme="minorHAnsi"/>
          <w:sz w:val="24"/>
          <w:szCs w:val="24"/>
        </w:rPr>
        <w:t>MoPop</w:t>
      </w:r>
      <w:proofErr w:type="spellEnd"/>
      <w:r w:rsidR="002F37C4">
        <w:rPr>
          <w:rFonts w:cstheme="minorHAnsi"/>
          <w:sz w:val="24"/>
          <w:szCs w:val="24"/>
        </w:rPr>
        <w:t xml:space="preserve"> which decreased in visitors since the opening of Guggenheim. </w:t>
      </w:r>
    </w:p>
    <w:p w14:paraId="41BBE558" w14:textId="729F2328" w:rsidR="005305AF" w:rsidRDefault="002F37C4" w:rsidP="002618E9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These big </w:t>
      </w:r>
      <w:r w:rsidR="002618E9">
        <w:rPr>
          <w:rFonts w:cstheme="minorHAnsi"/>
          <w:sz w:val="24"/>
          <w:szCs w:val="24"/>
        </w:rPr>
        <w:t xml:space="preserve">pieces of architecture </w:t>
      </w:r>
      <w:proofErr w:type="gramStart"/>
      <w:r w:rsidR="002618E9">
        <w:rPr>
          <w:rFonts w:cstheme="minorHAnsi"/>
          <w:sz w:val="24"/>
          <w:szCs w:val="24"/>
        </w:rPr>
        <w:t>benefits</w:t>
      </w:r>
      <w:proofErr w:type="gramEnd"/>
      <w:r w:rsidR="002618E9">
        <w:rPr>
          <w:rFonts w:cstheme="minorHAnsi"/>
          <w:sz w:val="24"/>
          <w:szCs w:val="24"/>
        </w:rPr>
        <w:t xml:space="preserve"> the cultural area of the cities where the museums more than the rest of the city (usually the poorer areas). </w:t>
      </w:r>
      <w:r w:rsidR="009524C8" w:rsidRPr="002618E9">
        <w:rPr>
          <w:rFonts w:cstheme="minorHAnsi"/>
          <w:sz w:val="24"/>
          <w:szCs w:val="24"/>
        </w:rPr>
        <w:t xml:space="preserve"> </w:t>
      </w:r>
    </w:p>
    <w:p w14:paraId="5E14980F" w14:textId="54A758F4" w:rsidR="00366D04" w:rsidRDefault="00366D04" w:rsidP="002618E9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architecture </w:t>
      </w:r>
      <w:r w:rsidR="00611D1E">
        <w:rPr>
          <w:rFonts w:cstheme="minorHAnsi"/>
          <w:sz w:val="24"/>
          <w:szCs w:val="24"/>
        </w:rPr>
        <w:t>could distract the visitors from viewing what is contained inside</w:t>
      </w:r>
      <w:r w:rsidR="00440E92">
        <w:rPr>
          <w:rFonts w:cstheme="minorHAnsi"/>
          <w:sz w:val="24"/>
          <w:szCs w:val="24"/>
        </w:rPr>
        <w:t>. (</w:t>
      </w:r>
      <w:r w:rsidR="00D02732">
        <w:rPr>
          <w:rFonts w:cstheme="minorHAnsi"/>
          <w:sz w:val="24"/>
          <w:szCs w:val="24"/>
        </w:rPr>
        <w:t>Criticism</w:t>
      </w:r>
      <w:r w:rsidR="00440E92">
        <w:rPr>
          <w:rFonts w:cstheme="minorHAnsi"/>
          <w:sz w:val="24"/>
          <w:szCs w:val="24"/>
        </w:rPr>
        <w:t xml:space="preserve"> based on Daniel Libeskind</w:t>
      </w:r>
      <w:r w:rsidR="00FA3F96">
        <w:rPr>
          <w:rFonts w:cstheme="minorHAnsi"/>
          <w:sz w:val="24"/>
          <w:szCs w:val="24"/>
        </w:rPr>
        <w:t xml:space="preserve">’s style) </w:t>
      </w:r>
    </w:p>
    <w:p w14:paraId="040374E9" w14:textId="55B66FE3" w:rsidR="003E2438" w:rsidRDefault="001F3008" w:rsidP="002618E9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Previously before Starchitecture</w:t>
      </w:r>
      <w:r w:rsidR="00501FA8">
        <w:rPr>
          <w:rFonts w:cstheme="minorHAnsi"/>
          <w:sz w:val="24"/>
          <w:szCs w:val="24"/>
        </w:rPr>
        <w:t xml:space="preserve">, </w:t>
      </w:r>
      <w:r w:rsidR="00D02732">
        <w:rPr>
          <w:rFonts w:cstheme="minorHAnsi"/>
          <w:sz w:val="24"/>
          <w:szCs w:val="24"/>
        </w:rPr>
        <w:t>museums</w:t>
      </w:r>
      <w:r w:rsidR="00501FA8">
        <w:rPr>
          <w:rFonts w:cstheme="minorHAnsi"/>
          <w:sz w:val="24"/>
          <w:szCs w:val="24"/>
        </w:rPr>
        <w:t xml:space="preserve"> were recognised for their collections and exhibitions now </w:t>
      </w:r>
      <w:r w:rsidR="00D02732">
        <w:rPr>
          <w:rFonts w:cstheme="minorHAnsi"/>
          <w:sz w:val="24"/>
          <w:szCs w:val="24"/>
        </w:rPr>
        <w:t xml:space="preserve">their architecture does the talking. </w:t>
      </w:r>
    </w:p>
    <w:p w14:paraId="52EF3546" w14:textId="7F904380" w:rsidR="00B762DE" w:rsidRDefault="004154BD" w:rsidP="002618E9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C328B7">
        <w:rPr>
          <w:rFonts w:cstheme="minorHAnsi"/>
          <w:sz w:val="24"/>
          <w:szCs w:val="24"/>
        </w:rPr>
        <w:t xml:space="preserve">cost of funding the building of such museums can become expensive and the cities </w:t>
      </w:r>
      <w:r w:rsidR="004C77E9">
        <w:rPr>
          <w:rFonts w:cstheme="minorHAnsi"/>
          <w:sz w:val="24"/>
          <w:szCs w:val="24"/>
        </w:rPr>
        <w:t xml:space="preserve">may not be able to afford to keep the museum open. </w:t>
      </w:r>
    </w:p>
    <w:p w14:paraId="5855CA04" w14:textId="77777777" w:rsidR="00F27262" w:rsidRPr="00F27262" w:rsidRDefault="00F27262" w:rsidP="00F27262">
      <w:pPr>
        <w:ind w:left="360"/>
        <w:rPr>
          <w:rFonts w:cstheme="minorHAnsi"/>
          <w:sz w:val="24"/>
          <w:szCs w:val="24"/>
        </w:rPr>
      </w:pPr>
    </w:p>
    <w:p w14:paraId="76BCB139" w14:textId="3FE7C52D" w:rsidR="00C148AC" w:rsidRPr="0052223C" w:rsidRDefault="00C148AC" w:rsidP="00890B10">
      <w:pPr>
        <w:rPr>
          <w:rFonts w:cstheme="minorHAnsi"/>
          <w:sz w:val="24"/>
          <w:szCs w:val="24"/>
        </w:rPr>
      </w:pPr>
    </w:p>
    <w:p w14:paraId="398437B9" w14:textId="77777777" w:rsidR="00C148AC" w:rsidRPr="0052223C" w:rsidRDefault="00C148AC" w:rsidP="00890B10">
      <w:pPr>
        <w:rPr>
          <w:rFonts w:cstheme="minorHAnsi"/>
          <w:sz w:val="24"/>
          <w:szCs w:val="24"/>
        </w:rPr>
      </w:pPr>
    </w:p>
    <w:p w14:paraId="7CEB3575" w14:textId="77777777" w:rsidR="00B63B86" w:rsidRPr="008857C9" w:rsidRDefault="00B63B86" w:rsidP="008857C9">
      <w:pPr>
        <w:rPr>
          <w:rFonts w:cstheme="minorHAnsi"/>
          <w:sz w:val="24"/>
          <w:szCs w:val="24"/>
        </w:rPr>
      </w:pPr>
    </w:p>
    <w:p w14:paraId="40FC9761" w14:textId="12CDB7AC" w:rsidR="00B63B86" w:rsidRPr="0052223C" w:rsidRDefault="00B63B86" w:rsidP="00B63B86">
      <w:pPr>
        <w:rPr>
          <w:rFonts w:cstheme="minorHAnsi"/>
          <w:sz w:val="24"/>
          <w:szCs w:val="24"/>
        </w:rPr>
      </w:pPr>
      <w:r w:rsidRPr="0052223C">
        <w:rPr>
          <w:rFonts w:cstheme="minorHAnsi"/>
          <w:sz w:val="24"/>
          <w:szCs w:val="24"/>
        </w:rPr>
        <w:t>https://www.theguardian.com/cities/2015/apr/30/bilbao-effect-gehry-guggenheim-history-cities-50-buildings</w:t>
      </w:r>
    </w:p>
    <w:sectPr w:rsidR="00B63B86" w:rsidRPr="005222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FC5D05"/>
    <w:multiLevelType w:val="hybridMultilevel"/>
    <w:tmpl w:val="8696A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610D37"/>
    <w:multiLevelType w:val="hybridMultilevel"/>
    <w:tmpl w:val="60DA2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664CC2"/>
    <w:multiLevelType w:val="hybridMultilevel"/>
    <w:tmpl w:val="F6885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B86"/>
    <w:rsid w:val="0006111F"/>
    <w:rsid w:val="000A268F"/>
    <w:rsid w:val="000B1DBC"/>
    <w:rsid w:val="000E54D9"/>
    <w:rsid w:val="00120DD6"/>
    <w:rsid w:val="001650A8"/>
    <w:rsid w:val="0019051B"/>
    <w:rsid w:val="001F3008"/>
    <w:rsid w:val="002618E9"/>
    <w:rsid w:val="002F37C4"/>
    <w:rsid w:val="00303289"/>
    <w:rsid w:val="00366D04"/>
    <w:rsid w:val="00376A1A"/>
    <w:rsid w:val="003D6D17"/>
    <w:rsid w:val="003E2267"/>
    <w:rsid w:val="003E2438"/>
    <w:rsid w:val="004154BD"/>
    <w:rsid w:val="00440E92"/>
    <w:rsid w:val="00447FB7"/>
    <w:rsid w:val="004C77E9"/>
    <w:rsid w:val="004E4E5F"/>
    <w:rsid w:val="004F1DC0"/>
    <w:rsid w:val="004F7822"/>
    <w:rsid w:val="00501FA8"/>
    <w:rsid w:val="005108B8"/>
    <w:rsid w:val="0052223C"/>
    <w:rsid w:val="005305AF"/>
    <w:rsid w:val="0055087D"/>
    <w:rsid w:val="005647D1"/>
    <w:rsid w:val="005A24AC"/>
    <w:rsid w:val="005C71F6"/>
    <w:rsid w:val="00605227"/>
    <w:rsid w:val="00611D1E"/>
    <w:rsid w:val="00620519"/>
    <w:rsid w:val="00644FE6"/>
    <w:rsid w:val="00651DA0"/>
    <w:rsid w:val="00692ED1"/>
    <w:rsid w:val="0074127E"/>
    <w:rsid w:val="0077694D"/>
    <w:rsid w:val="007E0BF7"/>
    <w:rsid w:val="007E3EFB"/>
    <w:rsid w:val="008254C5"/>
    <w:rsid w:val="00832829"/>
    <w:rsid w:val="0085316D"/>
    <w:rsid w:val="00863AD3"/>
    <w:rsid w:val="008857C9"/>
    <w:rsid w:val="00890B10"/>
    <w:rsid w:val="00910DBC"/>
    <w:rsid w:val="00917790"/>
    <w:rsid w:val="0092437A"/>
    <w:rsid w:val="009524C8"/>
    <w:rsid w:val="009A5524"/>
    <w:rsid w:val="009E349C"/>
    <w:rsid w:val="009E3C13"/>
    <w:rsid w:val="009F3485"/>
    <w:rsid w:val="009F3F97"/>
    <w:rsid w:val="00A1418A"/>
    <w:rsid w:val="00AB0C7E"/>
    <w:rsid w:val="00B63B86"/>
    <w:rsid w:val="00B66F29"/>
    <w:rsid w:val="00B762DE"/>
    <w:rsid w:val="00BB2B84"/>
    <w:rsid w:val="00BF38D7"/>
    <w:rsid w:val="00C148AC"/>
    <w:rsid w:val="00C31E5F"/>
    <w:rsid w:val="00C328B7"/>
    <w:rsid w:val="00D02732"/>
    <w:rsid w:val="00D108D3"/>
    <w:rsid w:val="00DA597E"/>
    <w:rsid w:val="00E47F44"/>
    <w:rsid w:val="00E61817"/>
    <w:rsid w:val="00E81994"/>
    <w:rsid w:val="00ED6144"/>
    <w:rsid w:val="00EF005B"/>
    <w:rsid w:val="00F27262"/>
    <w:rsid w:val="00F63766"/>
    <w:rsid w:val="00FA3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2A262"/>
  <w15:chartTrackingRefBased/>
  <w15:docId w15:val="{1D0FC7B7-2DA2-48BB-A654-B56D606CC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3B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26" ma:contentTypeDescription="Create a new document." ma:contentTypeScope="" ma:versionID="7acc20b45bca481baa3aa21f45789cab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cd844bb64d30cd327bf1aae6690df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2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3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5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3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3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29F000F-1200-4E8D-805C-3C44AC5A8E86}">
  <ds:schemaRefs>
    <ds:schemaRef ds:uri="http://www.w3.org/XML/1998/namespace"/>
    <ds:schemaRef ds:uri="http://schemas.microsoft.com/office/2006/metadata/properties"/>
    <ds:schemaRef ds:uri="http://purl.org/dc/terms/"/>
    <ds:schemaRef ds:uri="http://purl.org/dc/dcmitype/"/>
    <ds:schemaRef ds:uri="http://purl.org/dc/elements/1.1/"/>
    <ds:schemaRef ds:uri="92c24619-d6d5-42cf-b618-23d930ad9f20"/>
    <ds:schemaRef ds:uri="http://schemas.openxmlformats.org/package/2006/metadata/core-properties"/>
    <ds:schemaRef ds:uri="8ee9550b-f5f4-4dde-bce5-39f4ba45c2f1"/>
    <ds:schemaRef ds:uri="http://schemas.microsoft.com/office/2006/documentManagement/typ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83FD11B-4277-4E84-B1E1-937D0B18AF3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E25DC37-6368-487E-94E1-FE5BDBC7A82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A46A2FD-5C1B-4195-A8CB-3F9594D82D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238</Words>
  <Characters>1361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Emily Barber</dc:creator>
  <cp:keywords/>
  <dc:description/>
  <cp:lastModifiedBy>Harriet Emily Barber</cp:lastModifiedBy>
  <cp:revision>2</cp:revision>
  <dcterms:created xsi:type="dcterms:W3CDTF">2021-02-22T21:41:00Z</dcterms:created>
  <dcterms:modified xsi:type="dcterms:W3CDTF">2021-02-22T21:41:00Z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