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4EBE05" w14:textId="2DB262DB" w:rsidR="00FC549F" w:rsidRDefault="00FC549F" w:rsidP="00940922">
      <w:pPr>
        <w:spacing w:line="360" w:lineRule="auto"/>
        <w:jc w:val="both"/>
        <w:rPr>
          <w:rFonts w:asciiTheme="minorBidi" w:hAnsiTheme="minorBidi"/>
          <w:b/>
          <w:bCs/>
          <w:sz w:val="24"/>
          <w:szCs w:val="24"/>
        </w:rPr>
      </w:pPr>
      <w:r>
        <w:rPr>
          <w:rFonts w:asciiTheme="minorBidi" w:hAnsiTheme="minorBidi"/>
          <w:b/>
          <w:bCs/>
          <w:sz w:val="24"/>
          <w:szCs w:val="24"/>
        </w:rPr>
        <w:t xml:space="preserve">                                           </w:t>
      </w:r>
      <w:r w:rsidRPr="0032545F">
        <w:rPr>
          <w:rFonts w:cs="Times New Roman"/>
          <w:noProof/>
          <w:szCs w:val="24"/>
        </w:rPr>
        <w:drawing>
          <wp:inline distT="0" distB="0" distL="0" distR="0" wp14:anchorId="2F874147" wp14:editId="72E012D6">
            <wp:extent cx="2819400" cy="1291590"/>
            <wp:effectExtent l="0" t="0" r="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7957" cy="1300091"/>
                    </a:xfrm>
                    <a:prstGeom prst="rect">
                      <a:avLst/>
                    </a:prstGeom>
                    <a:noFill/>
                    <a:ln>
                      <a:noFill/>
                    </a:ln>
                  </pic:spPr>
                </pic:pic>
              </a:graphicData>
            </a:graphic>
          </wp:inline>
        </w:drawing>
      </w:r>
    </w:p>
    <w:p w14:paraId="2DB4E3E7" w14:textId="77777777" w:rsidR="00FC549F" w:rsidRDefault="00FC549F" w:rsidP="00940922">
      <w:pPr>
        <w:spacing w:line="360" w:lineRule="auto"/>
        <w:jc w:val="both"/>
        <w:rPr>
          <w:rFonts w:asciiTheme="minorBidi" w:hAnsiTheme="minorBidi"/>
          <w:b/>
          <w:bCs/>
          <w:sz w:val="24"/>
          <w:szCs w:val="24"/>
        </w:rPr>
      </w:pPr>
    </w:p>
    <w:p w14:paraId="519E466F" w14:textId="77777777" w:rsidR="00FC549F" w:rsidRDefault="00FC549F" w:rsidP="00940922">
      <w:pPr>
        <w:spacing w:line="360" w:lineRule="auto"/>
        <w:jc w:val="both"/>
        <w:rPr>
          <w:rFonts w:asciiTheme="minorBidi" w:hAnsiTheme="minorBidi"/>
          <w:b/>
          <w:bCs/>
          <w:sz w:val="24"/>
          <w:szCs w:val="24"/>
        </w:rPr>
      </w:pPr>
    </w:p>
    <w:p w14:paraId="6ADB3325" w14:textId="3BEC79D7" w:rsidR="00980D47" w:rsidRPr="00567594" w:rsidRDefault="00FC549F" w:rsidP="00AE3265">
      <w:pPr>
        <w:pStyle w:val="IntenseQuote"/>
        <w:rPr>
          <w:rFonts w:asciiTheme="minorBidi" w:hAnsiTheme="minorBidi"/>
          <w:b/>
          <w:bCs/>
          <w:i w:val="0"/>
          <w:iCs w:val="0"/>
          <w:color w:val="auto"/>
        </w:rPr>
      </w:pPr>
      <w:r w:rsidRPr="00567594">
        <w:rPr>
          <w:rFonts w:asciiTheme="minorBidi" w:hAnsiTheme="minorBidi"/>
          <w:b/>
          <w:bCs/>
          <w:i w:val="0"/>
          <w:iCs w:val="0"/>
          <w:color w:val="auto"/>
        </w:rPr>
        <w:t xml:space="preserve">                                           BA International Hotel Management</w:t>
      </w:r>
    </w:p>
    <w:p w14:paraId="31989678" w14:textId="33B64AAA" w:rsidR="006158B2" w:rsidRPr="00567594" w:rsidRDefault="004B4034" w:rsidP="00435200">
      <w:pPr>
        <w:pStyle w:val="IntenseQuote"/>
        <w:rPr>
          <w:rFonts w:asciiTheme="minorBidi" w:hAnsiTheme="minorBidi"/>
          <w:b/>
          <w:bCs/>
          <w:i w:val="0"/>
          <w:iCs w:val="0"/>
          <w:color w:val="auto"/>
        </w:rPr>
      </w:pPr>
      <w:r w:rsidRPr="00567594">
        <w:rPr>
          <w:rFonts w:asciiTheme="minorBidi" w:hAnsiTheme="minorBidi"/>
          <w:b/>
          <w:bCs/>
          <w:i w:val="0"/>
          <w:iCs w:val="0"/>
          <w:color w:val="auto"/>
        </w:rPr>
        <w:t xml:space="preserve">                                          </w:t>
      </w:r>
      <w:r w:rsidR="00373502" w:rsidRPr="00567594">
        <w:rPr>
          <w:rFonts w:asciiTheme="minorBidi" w:hAnsiTheme="minorBidi"/>
          <w:b/>
          <w:bCs/>
          <w:i w:val="0"/>
          <w:iCs w:val="0"/>
          <w:color w:val="auto"/>
        </w:rPr>
        <w:t xml:space="preserve">Managing </w:t>
      </w:r>
      <w:r w:rsidR="002545A1" w:rsidRPr="00567594">
        <w:rPr>
          <w:rFonts w:asciiTheme="minorBidi" w:hAnsiTheme="minorBidi"/>
          <w:b/>
          <w:bCs/>
          <w:i w:val="0"/>
          <w:iCs w:val="0"/>
          <w:color w:val="auto"/>
        </w:rPr>
        <w:t>Food and Beverage</w:t>
      </w:r>
      <w:r w:rsidR="00373502" w:rsidRPr="00567594">
        <w:rPr>
          <w:rFonts w:asciiTheme="minorBidi" w:hAnsiTheme="minorBidi"/>
          <w:b/>
          <w:bCs/>
          <w:i w:val="0"/>
          <w:iCs w:val="0"/>
          <w:color w:val="auto"/>
        </w:rPr>
        <w:t xml:space="preserve"> Operations</w:t>
      </w:r>
    </w:p>
    <w:p w14:paraId="04A65326" w14:textId="620E7AF9" w:rsidR="00373502" w:rsidRPr="00567594" w:rsidRDefault="004B4034" w:rsidP="00435200">
      <w:pPr>
        <w:pStyle w:val="IntenseQuote"/>
        <w:rPr>
          <w:rFonts w:asciiTheme="minorBidi" w:hAnsiTheme="minorBidi"/>
          <w:b/>
          <w:bCs/>
          <w:i w:val="0"/>
          <w:iCs w:val="0"/>
          <w:color w:val="auto"/>
        </w:rPr>
      </w:pPr>
      <w:r w:rsidRPr="00567594">
        <w:rPr>
          <w:rFonts w:asciiTheme="minorBidi" w:hAnsiTheme="minorBidi"/>
          <w:b/>
          <w:bCs/>
          <w:i w:val="0"/>
          <w:iCs w:val="0"/>
          <w:color w:val="auto"/>
        </w:rPr>
        <w:t xml:space="preserve">                                                   </w:t>
      </w:r>
      <w:r w:rsidR="00373502" w:rsidRPr="00567594">
        <w:rPr>
          <w:rFonts w:asciiTheme="minorBidi" w:hAnsiTheme="minorBidi"/>
          <w:b/>
          <w:bCs/>
          <w:i w:val="0"/>
          <w:iCs w:val="0"/>
          <w:color w:val="auto"/>
        </w:rPr>
        <w:t>BMIH6002</w:t>
      </w:r>
    </w:p>
    <w:p w14:paraId="30BAAA69" w14:textId="68609083" w:rsidR="00373502" w:rsidRPr="00567594" w:rsidRDefault="004B4034" w:rsidP="00435200">
      <w:pPr>
        <w:pStyle w:val="IntenseQuote"/>
        <w:rPr>
          <w:rFonts w:asciiTheme="minorBidi" w:hAnsiTheme="minorBidi"/>
          <w:b/>
          <w:bCs/>
          <w:i w:val="0"/>
          <w:iCs w:val="0"/>
          <w:color w:val="auto"/>
        </w:rPr>
      </w:pPr>
      <w:r w:rsidRPr="00567594">
        <w:rPr>
          <w:rFonts w:asciiTheme="minorBidi" w:hAnsiTheme="minorBidi"/>
          <w:b/>
          <w:bCs/>
          <w:i w:val="0"/>
          <w:iCs w:val="0"/>
          <w:color w:val="auto"/>
        </w:rPr>
        <w:t xml:space="preserve">                                              </w:t>
      </w:r>
      <w:r w:rsidR="00373502" w:rsidRPr="00567594">
        <w:rPr>
          <w:rFonts w:asciiTheme="minorBidi" w:hAnsiTheme="minorBidi"/>
          <w:b/>
          <w:bCs/>
          <w:i w:val="0"/>
          <w:iCs w:val="0"/>
          <w:color w:val="auto"/>
        </w:rPr>
        <w:t>Student Learning Log</w:t>
      </w:r>
    </w:p>
    <w:p w14:paraId="72C51968" w14:textId="77777777" w:rsidR="00373502" w:rsidRPr="00567594" w:rsidRDefault="00373502" w:rsidP="00940922">
      <w:pPr>
        <w:spacing w:line="360" w:lineRule="auto"/>
        <w:jc w:val="both"/>
        <w:rPr>
          <w:rFonts w:asciiTheme="minorBidi" w:hAnsiTheme="minorBidi"/>
          <w:sz w:val="24"/>
          <w:szCs w:val="24"/>
        </w:rPr>
      </w:pPr>
    </w:p>
    <w:p w14:paraId="2057ABC6" w14:textId="77777777" w:rsidR="00147E6E" w:rsidRPr="00567594" w:rsidRDefault="00147E6E" w:rsidP="00940922">
      <w:pPr>
        <w:spacing w:line="360" w:lineRule="auto"/>
        <w:jc w:val="both"/>
        <w:rPr>
          <w:rFonts w:asciiTheme="minorBidi" w:hAnsiTheme="minorBidi"/>
          <w:sz w:val="24"/>
          <w:szCs w:val="24"/>
        </w:rPr>
      </w:pPr>
    </w:p>
    <w:p w14:paraId="76E00B40" w14:textId="77777777" w:rsidR="00147E6E" w:rsidRPr="00567594" w:rsidRDefault="00147E6E" w:rsidP="00940922">
      <w:pPr>
        <w:spacing w:line="360" w:lineRule="auto"/>
        <w:jc w:val="both"/>
        <w:rPr>
          <w:rFonts w:asciiTheme="minorBidi" w:hAnsiTheme="minorBidi"/>
          <w:sz w:val="24"/>
          <w:szCs w:val="24"/>
        </w:rPr>
      </w:pPr>
    </w:p>
    <w:p w14:paraId="40B3473B" w14:textId="77777777" w:rsidR="00147E6E" w:rsidRPr="00567594" w:rsidRDefault="00147E6E" w:rsidP="00940922">
      <w:pPr>
        <w:spacing w:line="360" w:lineRule="auto"/>
        <w:jc w:val="both"/>
        <w:rPr>
          <w:rFonts w:asciiTheme="minorBidi" w:hAnsiTheme="minorBidi"/>
          <w:sz w:val="24"/>
          <w:szCs w:val="24"/>
        </w:rPr>
      </w:pPr>
    </w:p>
    <w:p w14:paraId="482DA07A" w14:textId="77777777" w:rsidR="00147E6E" w:rsidRPr="00567594" w:rsidRDefault="00147E6E" w:rsidP="00940922">
      <w:pPr>
        <w:spacing w:line="360" w:lineRule="auto"/>
        <w:jc w:val="both"/>
        <w:rPr>
          <w:rFonts w:asciiTheme="minorBidi" w:hAnsiTheme="minorBidi"/>
          <w:sz w:val="24"/>
          <w:szCs w:val="24"/>
        </w:rPr>
      </w:pPr>
    </w:p>
    <w:p w14:paraId="4F91CE5E" w14:textId="77777777" w:rsidR="00147E6E" w:rsidRPr="00567594" w:rsidRDefault="00147E6E" w:rsidP="00940922">
      <w:pPr>
        <w:spacing w:line="360" w:lineRule="auto"/>
        <w:jc w:val="both"/>
        <w:rPr>
          <w:rFonts w:asciiTheme="minorBidi" w:hAnsiTheme="minorBidi"/>
          <w:sz w:val="24"/>
          <w:szCs w:val="24"/>
        </w:rPr>
      </w:pPr>
    </w:p>
    <w:p w14:paraId="47461380" w14:textId="77777777" w:rsidR="00147E6E" w:rsidRPr="00567594" w:rsidRDefault="00147E6E" w:rsidP="00FC549F">
      <w:pPr>
        <w:spacing w:line="360" w:lineRule="auto"/>
        <w:rPr>
          <w:rFonts w:asciiTheme="minorBidi" w:hAnsiTheme="minorBidi"/>
          <w:sz w:val="24"/>
          <w:szCs w:val="24"/>
        </w:rPr>
      </w:pPr>
    </w:p>
    <w:p w14:paraId="5A18DF3A" w14:textId="77777777" w:rsidR="00147E6E" w:rsidRPr="00567594" w:rsidRDefault="00147E6E" w:rsidP="00940922">
      <w:pPr>
        <w:spacing w:line="360" w:lineRule="auto"/>
        <w:jc w:val="both"/>
        <w:rPr>
          <w:rFonts w:asciiTheme="minorBidi" w:hAnsiTheme="minorBidi"/>
          <w:sz w:val="24"/>
          <w:szCs w:val="24"/>
        </w:rPr>
      </w:pPr>
    </w:p>
    <w:p w14:paraId="7AA32ECF" w14:textId="69EFFF04" w:rsidR="00373502" w:rsidRPr="00567594" w:rsidRDefault="002507DA" w:rsidP="00940922">
      <w:pPr>
        <w:spacing w:line="360" w:lineRule="auto"/>
        <w:jc w:val="both"/>
        <w:rPr>
          <w:rFonts w:asciiTheme="minorBidi" w:hAnsiTheme="minorBidi"/>
          <w:b/>
          <w:bCs/>
          <w:sz w:val="20"/>
          <w:szCs w:val="20"/>
        </w:rPr>
      </w:pPr>
      <w:r w:rsidRPr="00567594">
        <w:rPr>
          <w:rFonts w:asciiTheme="minorBidi" w:hAnsiTheme="minorBidi"/>
          <w:b/>
          <w:bCs/>
          <w:sz w:val="20"/>
          <w:szCs w:val="20"/>
        </w:rPr>
        <w:t>Student Name: Adriana Mitran</w:t>
      </w:r>
    </w:p>
    <w:p w14:paraId="0D099E0D" w14:textId="2EB06009" w:rsidR="002507DA" w:rsidRPr="00567594" w:rsidRDefault="002507DA" w:rsidP="00940922">
      <w:pPr>
        <w:spacing w:line="360" w:lineRule="auto"/>
        <w:jc w:val="both"/>
        <w:rPr>
          <w:rFonts w:asciiTheme="minorBidi" w:hAnsiTheme="minorBidi"/>
          <w:b/>
          <w:bCs/>
          <w:sz w:val="20"/>
          <w:szCs w:val="20"/>
        </w:rPr>
      </w:pPr>
      <w:r w:rsidRPr="00567594">
        <w:rPr>
          <w:rFonts w:asciiTheme="minorBidi" w:hAnsiTheme="minorBidi"/>
          <w:b/>
          <w:bCs/>
          <w:sz w:val="20"/>
          <w:szCs w:val="20"/>
        </w:rPr>
        <w:t>Student ID: 1920087</w:t>
      </w:r>
    </w:p>
    <w:p w14:paraId="06DCB0BD" w14:textId="464934DA" w:rsidR="002507DA" w:rsidRPr="00567594" w:rsidRDefault="002507DA" w:rsidP="00940922">
      <w:pPr>
        <w:spacing w:line="360" w:lineRule="auto"/>
        <w:jc w:val="both"/>
        <w:rPr>
          <w:rFonts w:asciiTheme="minorBidi" w:hAnsiTheme="minorBidi"/>
          <w:b/>
          <w:bCs/>
          <w:sz w:val="20"/>
          <w:szCs w:val="20"/>
        </w:rPr>
      </w:pPr>
      <w:r w:rsidRPr="00567594">
        <w:rPr>
          <w:rFonts w:asciiTheme="minorBidi" w:hAnsiTheme="minorBidi"/>
          <w:b/>
          <w:bCs/>
          <w:sz w:val="20"/>
          <w:szCs w:val="20"/>
        </w:rPr>
        <w:t xml:space="preserve">Lecturer’s Name: </w:t>
      </w:r>
      <w:r w:rsidR="007147A8" w:rsidRPr="00567594">
        <w:rPr>
          <w:rFonts w:asciiTheme="minorBidi" w:hAnsiTheme="minorBidi"/>
          <w:b/>
          <w:bCs/>
          <w:sz w:val="20"/>
          <w:szCs w:val="20"/>
        </w:rPr>
        <w:t>Daniel Payne</w:t>
      </w:r>
    </w:p>
    <w:p w14:paraId="442D64B1" w14:textId="558E4C5E" w:rsidR="007147A8" w:rsidRPr="00567594" w:rsidRDefault="007147A8" w:rsidP="00940922">
      <w:pPr>
        <w:spacing w:line="360" w:lineRule="auto"/>
        <w:jc w:val="both"/>
        <w:rPr>
          <w:rFonts w:asciiTheme="minorBidi" w:hAnsiTheme="minorBidi"/>
          <w:b/>
          <w:bCs/>
          <w:sz w:val="20"/>
          <w:szCs w:val="20"/>
        </w:rPr>
      </w:pPr>
      <w:r w:rsidRPr="00567594">
        <w:rPr>
          <w:rFonts w:asciiTheme="minorBidi" w:hAnsiTheme="minorBidi"/>
          <w:b/>
          <w:bCs/>
          <w:sz w:val="20"/>
          <w:szCs w:val="20"/>
        </w:rPr>
        <w:t>Word Count</w:t>
      </w:r>
      <w:r w:rsidR="00244A9F" w:rsidRPr="00567594">
        <w:rPr>
          <w:rFonts w:asciiTheme="minorBidi" w:hAnsiTheme="minorBidi"/>
          <w:b/>
          <w:bCs/>
          <w:sz w:val="20"/>
          <w:szCs w:val="20"/>
        </w:rPr>
        <w:t>:</w:t>
      </w:r>
      <w:r w:rsidR="00984DF9">
        <w:rPr>
          <w:rFonts w:asciiTheme="minorBidi" w:hAnsiTheme="minorBidi"/>
          <w:b/>
          <w:bCs/>
          <w:sz w:val="20"/>
          <w:szCs w:val="20"/>
        </w:rPr>
        <w:t xml:space="preserve"> 1361</w:t>
      </w:r>
    </w:p>
    <w:p w14:paraId="074484AA" w14:textId="158F797D" w:rsidR="00E84C33" w:rsidRDefault="00E84C33"/>
    <w:sdt>
      <w:sdtPr>
        <w:rPr>
          <w:rFonts w:asciiTheme="minorHAnsi" w:eastAsiaTheme="minorHAnsi" w:hAnsiTheme="minorHAnsi" w:cstheme="minorBidi"/>
          <w:color w:val="auto"/>
          <w:kern w:val="2"/>
          <w:sz w:val="22"/>
          <w:szCs w:val="22"/>
          <w:lang w:val="en-GB"/>
          <w14:ligatures w14:val="standardContextual"/>
        </w:rPr>
        <w:id w:val="-2132317788"/>
        <w:docPartObj>
          <w:docPartGallery w:val="Table of Contents"/>
          <w:docPartUnique/>
        </w:docPartObj>
      </w:sdtPr>
      <w:sdtEndPr>
        <w:rPr>
          <w:b/>
          <w:bCs/>
          <w:noProof/>
        </w:rPr>
      </w:sdtEndPr>
      <w:sdtContent>
        <w:p w14:paraId="46F2AF25" w14:textId="33683987" w:rsidR="0030114F" w:rsidRDefault="0030114F">
          <w:pPr>
            <w:pStyle w:val="TOCHeading"/>
          </w:pPr>
          <w:r>
            <w:t>Table of Contents</w:t>
          </w:r>
        </w:p>
        <w:p w14:paraId="7420E996" w14:textId="1C4F30FE" w:rsidR="0030114F" w:rsidRDefault="0030114F">
          <w:pPr>
            <w:pStyle w:val="TOC3"/>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3435944" w:history="1">
            <w:r w:rsidRPr="003C592D">
              <w:rPr>
                <w:rStyle w:val="Hyperlink"/>
                <w:noProof/>
              </w:rPr>
              <w:t>AI Declaration</w:t>
            </w:r>
            <w:r>
              <w:rPr>
                <w:noProof/>
                <w:webHidden/>
              </w:rPr>
              <w:tab/>
            </w:r>
            <w:r>
              <w:rPr>
                <w:noProof/>
                <w:webHidden/>
              </w:rPr>
              <w:fldChar w:fldCharType="begin"/>
            </w:r>
            <w:r>
              <w:rPr>
                <w:noProof/>
                <w:webHidden/>
              </w:rPr>
              <w:instrText xml:space="preserve"> PAGEREF _Toc213435944 \h </w:instrText>
            </w:r>
            <w:r>
              <w:rPr>
                <w:noProof/>
                <w:webHidden/>
              </w:rPr>
            </w:r>
            <w:r>
              <w:rPr>
                <w:noProof/>
                <w:webHidden/>
              </w:rPr>
              <w:fldChar w:fldCharType="separate"/>
            </w:r>
            <w:r>
              <w:rPr>
                <w:noProof/>
                <w:webHidden/>
              </w:rPr>
              <w:t>3</w:t>
            </w:r>
            <w:r>
              <w:rPr>
                <w:noProof/>
                <w:webHidden/>
              </w:rPr>
              <w:fldChar w:fldCharType="end"/>
            </w:r>
          </w:hyperlink>
        </w:p>
        <w:p w14:paraId="2DAE06E5" w14:textId="0751481C" w:rsidR="0030114F" w:rsidRDefault="0030114F">
          <w:pPr>
            <w:pStyle w:val="TOC3"/>
            <w:tabs>
              <w:tab w:val="right" w:leader="dot" w:pos="9016"/>
            </w:tabs>
            <w:rPr>
              <w:rFonts w:eastAsiaTheme="minorEastAsia"/>
              <w:noProof/>
              <w:sz w:val="24"/>
              <w:szCs w:val="24"/>
              <w:lang w:eastAsia="en-GB"/>
            </w:rPr>
          </w:pPr>
          <w:hyperlink w:anchor="_Toc213435945" w:history="1">
            <w:r w:rsidRPr="003C592D">
              <w:rPr>
                <w:rStyle w:val="Hyperlink"/>
                <w:noProof/>
              </w:rPr>
              <w:t>Introduction</w:t>
            </w:r>
            <w:r>
              <w:rPr>
                <w:noProof/>
                <w:webHidden/>
              </w:rPr>
              <w:tab/>
            </w:r>
            <w:r>
              <w:rPr>
                <w:noProof/>
                <w:webHidden/>
              </w:rPr>
              <w:fldChar w:fldCharType="begin"/>
            </w:r>
            <w:r>
              <w:rPr>
                <w:noProof/>
                <w:webHidden/>
              </w:rPr>
              <w:instrText xml:space="preserve"> PAGEREF _Toc213435945 \h </w:instrText>
            </w:r>
            <w:r>
              <w:rPr>
                <w:noProof/>
                <w:webHidden/>
              </w:rPr>
            </w:r>
            <w:r>
              <w:rPr>
                <w:noProof/>
                <w:webHidden/>
              </w:rPr>
              <w:fldChar w:fldCharType="separate"/>
            </w:r>
            <w:r>
              <w:rPr>
                <w:noProof/>
                <w:webHidden/>
              </w:rPr>
              <w:t>4</w:t>
            </w:r>
            <w:r>
              <w:rPr>
                <w:noProof/>
                <w:webHidden/>
              </w:rPr>
              <w:fldChar w:fldCharType="end"/>
            </w:r>
          </w:hyperlink>
        </w:p>
        <w:p w14:paraId="084B4C26" w14:textId="69747FAB" w:rsidR="0030114F" w:rsidRDefault="0030114F">
          <w:pPr>
            <w:pStyle w:val="TOC3"/>
            <w:tabs>
              <w:tab w:val="right" w:leader="dot" w:pos="9016"/>
            </w:tabs>
            <w:rPr>
              <w:rFonts w:eastAsiaTheme="minorEastAsia"/>
              <w:noProof/>
              <w:sz w:val="24"/>
              <w:szCs w:val="24"/>
              <w:lang w:eastAsia="en-GB"/>
            </w:rPr>
          </w:pPr>
          <w:hyperlink w:anchor="_Toc213435946" w:history="1">
            <w:r w:rsidRPr="003C592D">
              <w:rPr>
                <w:rStyle w:val="Hyperlink"/>
                <w:noProof/>
              </w:rPr>
              <w:t>Main Body</w:t>
            </w:r>
            <w:r>
              <w:rPr>
                <w:noProof/>
                <w:webHidden/>
              </w:rPr>
              <w:tab/>
            </w:r>
            <w:r>
              <w:rPr>
                <w:noProof/>
                <w:webHidden/>
              </w:rPr>
              <w:fldChar w:fldCharType="begin"/>
            </w:r>
            <w:r>
              <w:rPr>
                <w:noProof/>
                <w:webHidden/>
              </w:rPr>
              <w:instrText xml:space="preserve"> PAGEREF _Toc213435946 \h </w:instrText>
            </w:r>
            <w:r>
              <w:rPr>
                <w:noProof/>
                <w:webHidden/>
              </w:rPr>
            </w:r>
            <w:r>
              <w:rPr>
                <w:noProof/>
                <w:webHidden/>
              </w:rPr>
              <w:fldChar w:fldCharType="separate"/>
            </w:r>
            <w:r>
              <w:rPr>
                <w:noProof/>
                <w:webHidden/>
              </w:rPr>
              <w:t>5</w:t>
            </w:r>
            <w:r>
              <w:rPr>
                <w:noProof/>
                <w:webHidden/>
              </w:rPr>
              <w:fldChar w:fldCharType="end"/>
            </w:r>
          </w:hyperlink>
        </w:p>
        <w:p w14:paraId="4BB4EFD2" w14:textId="3E5F0F66" w:rsidR="0030114F" w:rsidRDefault="0030114F">
          <w:pPr>
            <w:pStyle w:val="TOC3"/>
            <w:tabs>
              <w:tab w:val="right" w:leader="dot" w:pos="9016"/>
            </w:tabs>
            <w:rPr>
              <w:rFonts w:eastAsiaTheme="minorEastAsia"/>
              <w:noProof/>
              <w:sz w:val="24"/>
              <w:szCs w:val="24"/>
              <w:lang w:eastAsia="en-GB"/>
            </w:rPr>
          </w:pPr>
          <w:hyperlink w:anchor="_Toc213435947" w:history="1">
            <w:r w:rsidRPr="003C592D">
              <w:rPr>
                <w:rStyle w:val="Hyperlink"/>
                <w:noProof/>
              </w:rPr>
              <w:t>Reflection Using Gibbs Reflective Cycle (1988)</w:t>
            </w:r>
            <w:r>
              <w:rPr>
                <w:noProof/>
                <w:webHidden/>
              </w:rPr>
              <w:tab/>
            </w:r>
            <w:r>
              <w:rPr>
                <w:noProof/>
                <w:webHidden/>
              </w:rPr>
              <w:fldChar w:fldCharType="begin"/>
            </w:r>
            <w:r>
              <w:rPr>
                <w:noProof/>
                <w:webHidden/>
              </w:rPr>
              <w:instrText xml:space="preserve"> PAGEREF _Toc213435947 \h </w:instrText>
            </w:r>
            <w:r>
              <w:rPr>
                <w:noProof/>
                <w:webHidden/>
              </w:rPr>
            </w:r>
            <w:r>
              <w:rPr>
                <w:noProof/>
                <w:webHidden/>
              </w:rPr>
              <w:fldChar w:fldCharType="separate"/>
            </w:r>
            <w:r>
              <w:rPr>
                <w:noProof/>
                <w:webHidden/>
              </w:rPr>
              <w:t>5</w:t>
            </w:r>
            <w:r>
              <w:rPr>
                <w:noProof/>
                <w:webHidden/>
              </w:rPr>
              <w:fldChar w:fldCharType="end"/>
            </w:r>
          </w:hyperlink>
        </w:p>
        <w:p w14:paraId="776136F5" w14:textId="7B00AEA7" w:rsidR="0030114F" w:rsidRDefault="0030114F">
          <w:pPr>
            <w:pStyle w:val="TOC3"/>
            <w:tabs>
              <w:tab w:val="right" w:leader="dot" w:pos="9016"/>
            </w:tabs>
            <w:rPr>
              <w:rFonts w:eastAsiaTheme="minorEastAsia"/>
              <w:noProof/>
              <w:sz w:val="24"/>
              <w:szCs w:val="24"/>
              <w:lang w:eastAsia="en-GB"/>
            </w:rPr>
          </w:pPr>
          <w:hyperlink w:anchor="_Toc213435948" w:history="1">
            <w:r w:rsidRPr="003C592D">
              <w:rPr>
                <w:rStyle w:val="Hyperlink"/>
                <w:noProof/>
              </w:rPr>
              <w:t>Description</w:t>
            </w:r>
            <w:r>
              <w:rPr>
                <w:noProof/>
                <w:webHidden/>
              </w:rPr>
              <w:tab/>
            </w:r>
            <w:r>
              <w:rPr>
                <w:noProof/>
                <w:webHidden/>
              </w:rPr>
              <w:fldChar w:fldCharType="begin"/>
            </w:r>
            <w:r>
              <w:rPr>
                <w:noProof/>
                <w:webHidden/>
              </w:rPr>
              <w:instrText xml:space="preserve"> PAGEREF _Toc213435948 \h </w:instrText>
            </w:r>
            <w:r>
              <w:rPr>
                <w:noProof/>
                <w:webHidden/>
              </w:rPr>
            </w:r>
            <w:r>
              <w:rPr>
                <w:noProof/>
                <w:webHidden/>
              </w:rPr>
              <w:fldChar w:fldCharType="separate"/>
            </w:r>
            <w:r>
              <w:rPr>
                <w:noProof/>
                <w:webHidden/>
              </w:rPr>
              <w:t>5</w:t>
            </w:r>
            <w:r>
              <w:rPr>
                <w:noProof/>
                <w:webHidden/>
              </w:rPr>
              <w:fldChar w:fldCharType="end"/>
            </w:r>
          </w:hyperlink>
        </w:p>
        <w:p w14:paraId="678655E1" w14:textId="7F437266" w:rsidR="0030114F" w:rsidRDefault="0030114F">
          <w:pPr>
            <w:pStyle w:val="TOC3"/>
            <w:tabs>
              <w:tab w:val="right" w:leader="dot" w:pos="9016"/>
            </w:tabs>
            <w:rPr>
              <w:rFonts w:eastAsiaTheme="minorEastAsia"/>
              <w:noProof/>
              <w:sz w:val="24"/>
              <w:szCs w:val="24"/>
              <w:lang w:eastAsia="en-GB"/>
            </w:rPr>
          </w:pPr>
          <w:hyperlink w:anchor="_Toc213435949" w:history="1">
            <w:r w:rsidRPr="003C592D">
              <w:rPr>
                <w:rStyle w:val="Hyperlink"/>
                <w:noProof/>
              </w:rPr>
              <w:t>Feelings</w:t>
            </w:r>
            <w:r>
              <w:rPr>
                <w:noProof/>
                <w:webHidden/>
              </w:rPr>
              <w:tab/>
            </w:r>
            <w:r>
              <w:rPr>
                <w:noProof/>
                <w:webHidden/>
              </w:rPr>
              <w:fldChar w:fldCharType="begin"/>
            </w:r>
            <w:r>
              <w:rPr>
                <w:noProof/>
                <w:webHidden/>
              </w:rPr>
              <w:instrText xml:space="preserve"> PAGEREF _Toc213435949 \h </w:instrText>
            </w:r>
            <w:r>
              <w:rPr>
                <w:noProof/>
                <w:webHidden/>
              </w:rPr>
            </w:r>
            <w:r>
              <w:rPr>
                <w:noProof/>
                <w:webHidden/>
              </w:rPr>
              <w:fldChar w:fldCharType="separate"/>
            </w:r>
            <w:r>
              <w:rPr>
                <w:noProof/>
                <w:webHidden/>
              </w:rPr>
              <w:t>5</w:t>
            </w:r>
            <w:r>
              <w:rPr>
                <w:noProof/>
                <w:webHidden/>
              </w:rPr>
              <w:fldChar w:fldCharType="end"/>
            </w:r>
          </w:hyperlink>
        </w:p>
        <w:p w14:paraId="279982C3" w14:textId="6AF02C8E" w:rsidR="0030114F" w:rsidRDefault="0030114F">
          <w:pPr>
            <w:pStyle w:val="TOC3"/>
            <w:tabs>
              <w:tab w:val="right" w:leader="dot" w:pos="9016"/>
            </w:tabs>
            <w:rPr>
              <w:rFonts w:eastAsiaTheme="minorEastAsia"/>
              <w:noProof/>
              <w:sz w:val="24"/>
              <w:szCs w:val="24"/>
              <w:lang w:eastAsia="en-GB"/>
            </w:rPr>
          </w:pPr>
          <w:hyperlink w:anchor="_Toc213435950" w:history="1">
            <w:r w:rsidRPr="003C592D">
              <w:rPr>
                <w:rStyle w:val="Hyperlink"/>
                <w:noProof/>
              </w:rPr>
              <w:t>Evaluation</w:t>
            </w:r>
            <w:r>
              <w:rPr>
                <w:noProof/>
                <w:webHidden/>
              </w:rPr>
              <w:tab/>
            </w:r>
            <w:r>
              <w:rPr>
                <w:noProof/>
                <w:webHidden/>
              </w:rPr>
              <w:fldChar w:fldCharType="begin"/>
            </w:r>
            <w:r>
              <w:rPr>
                <w:noProof/>
                <w:webHidden/>
              </w:rPr>
              <w:instrText xml:space="preserve"> PAGEREF _Toc213435950 \h </w:instrText>
            </w:r>
            <w:r>
              <w:rPr>
                <w:noProof/>
                <w:webHidden/>
              </w:rPr>
            </w:r>
            <w:r>
              <w:rPr>
                <w:noProof/>
                <w:webHidden/>
              </w:rPr>
              <w:fldChar w:fldCharType="separate"/>
            </w:r>
            <w:r>
              <w:rPr>
                <w:noProof/>
                <w:webHidden/>
              </w:rPr>
              <w:t>6</w:t>
            </w:r>
            <w:r>
              <w:rPr>
                <w:noProof/>
                <w:webHidden/>
              </w:rPr>
              <w:fldChar w:fldCharType="end"/>
            </w:r>
          </w:hyperlink>
        </w:p>
        <w:p w14:paraId="473A4D81" w14:textId="239FC31A" w:rsidR="0030114F" w:rsidRDefault="0030114F">
          <w:pPr>
            <w:pStyle w:val="TOC3"/>
            <w:tabs>
              <w:tab w:val="right" w:leader="dot" w:pos="9016"/>
            </w:tabs>
            <w:rPr>
              <w:rFonts w:eastAsiaTheme="minorEastAsia"/>
              <w:noProof/>
              <w:sz w:val="24"/>
              <w:szCs w:val="24"/>
              <w:lang w:eastAsia="en-GB"/>
            </w:rPr>
          </w:pPr>
          <w:hyperlink w:anchor="_Toc213435951" w:history="1">
            <w:r w:rsidRPr="003C592D">
              <w:rPr>
                <w:rStyle w:val="Hyperlink"/>
                <w:noProof/>
              </w:rPr>
              <w:t>Analysis</w:t>
            </w:r>
            <w:r>
              <w:rPr>
                <w:noProof/>
                <w:webHidden/>
              </w:rPr>
              <w:tab/>
            </w:r>
            <w:r>
              <w:rPr>
                <w:noProof/>
                <w:webHidden/>
              </w:rPr>
              <w:fldChar w:fldCharType="begin"/>
            </w:r>
            <w:r>
              <w:rPr>
                <w:noProof/>
                <w:webHidden/>
              </w:rPr>
              <w:instrText xml:space="preserve"> PAGEREF _Toc213435951 \h </w:instrText>
            </w:r>
            <w:r>
              <w:rPr>
                <w:noProof/>
                <w:webHidden/>
              </w:rPr>
            </w:r>
            <w:r>
              <w:rPr>
                <w:noProof/>
                <w:webHidden/>
              </w:rPr>
              <w:fldChar w:fldCharType="separate"/>
            </w:r>
            <w:r>
              <w:rPr>
                <w:noProof/>
                <w:webHidden/>
              </w:rPr>
              <w:t>6</w:t>
            </w:r>
            <w:r>
              <w:rPr>
                <w:noProof/>
                <w:webHidden/>
              </w:rPr>
              <w:fldChar w:fldCharType="end"/>
            </w:r>
          </w:hyperlink>
        </w:p>
        <w:p w14:paraId="22BC1F76" w14:textId="50D50F65" w:rsidR="0030114F" w:rsidRDefault="0030114F">
          <w:pPr>
            <w:pStyle w:val="TOC3"/>
            <w:tabs>
              <w:tab w:val="right" w:leader="dot" w:pos="9016"/>
            </w:tabs>
            <w:rPr>
              <w:rFonts w:eastAsiaTheme="minorEastAsia"/>
              <w:noProof/>
              <w:sz w:val="24"/>
              <w:szCs w:val="24"/>
              <w:lang w:eastAsia="en-GB"/>
            </w:rPr>
          </w:pPr>
          <w:hyperlink w:anchor="_Toc213435952" w:history="1">
            <w:r w:rsidRPr="003C592D">
              <w:rPr>
                <w:rStyle w:val="Hyperlink"/>
                <w:noProof/>
              </w:rPr>
              <w:t>Conclusion</w:t>
            </w:r>
            <w:r>
              <w:rPr>
                <w:noProof/>
                <w:webHidden/>
              </w:rPr>
              <w:tab/>
            </w:r>
            <w:r>
              <w:rPr>
                <w:noProof/>
                <w:webHidden/>
              </w:rPr>
              <w:fldChar w:fldCharType="begin"/>
            </w:r>
            <w:r>
              <w:rPr>
                <w:noProof/>
                <w:webHidden/>
              </w:rPr>
              <w:instrText xml:space="preserve"> PAGEREF _Toc213435952 \h </w:instrText>
            </w:r>
            <w:r>
              <w:rPr>
                <w:noProof/>
                <w:webHidden/>
              </w:rPr>
            </w:r>
            <w:r>
              <w:rPr>
                <w:noProof/>
                <w:webHidden/>
              </w:rPr>
              <w:fldChar w:fldCharType="separate"/>
            </w:r>
            <w:r>
              <w:rPr>
                <w:noProof/>
                <w:webHidden/>
              </w:rPr>
              <w:t>7</w:t>
            </w:r>
            <w:r>
              <w:rPr>
                <w:noProof/>
                <w:webHidden/>
              </w:rPr>
              <w:fldChar w:fldCharType="end"/>
            </w:r>
          </w:hyperlink>
        </w:p>
        <w:p w14:paraId="260FC44A" w14:textId="1131D905" w:rsidR="0030114F" w:rsidRDefault="0030114F">
          <w:pPr>
            <w:pStyle w:val="TOC3"/>
            <w:tabs>
              <w:tab w:val="right" w:leader="dot" w:pos="9016"/>
            </w:tabs>
            <w:rPr>
              <w:rFonts w:eastAsiaTheme="minorEastAsia"/>
              <w:noProof/>
              <w:sz w:val="24"/>
              <w:szCs w:val="24"/>
              <w:lang w:eastAsia="en-GB"/>
            </w:rPr>
          </w:pPr>
          <w:hyperlink w:anchor="_Toc213435953" w:history="1">
            <w:r w:rsidRPr="003C592D">
              <w:rPr>
                <w:rStyle w:val="Hyperlink"/>
                <w:noProof/>
              </w:rPr>
              <w:t>Action Plan</w:t>
            </w:r>
            <w:r>
              <w:rPr>
                <w:noProof/>
                <w:webHidden/>
              </w:rPr>
              <w:tab/>
            </w:r>
            <w:r>
              <w:rPr>
                <w:noProof/>
                <w:webHidden/>
              </w:rPr>
              <w:fldChar w:fldCharType="begin"/>
            </w:r>
            <w:r>
              <w:rPr>
                <w:noProof/>
                <w:webHidden/>
              </w:rPr>
              <w:instrText xml:space="preserve"> PAGEREF _Toc213435953 \h </w:instrText>
            </w:r>
            <w:r>
              <w:rPr>
                <w:noProof/>
                <w:webHidden/>
              </w:rPr>
            </w:r>
            <w:r>
              <w:rPr>
                <w:noProof/>
                <w:webHidden/>
              </w:rPr>
              <w:fldChar w:fldCharType="separate"/>
            </w:r>
            <w:r>
              <w:rPr>
                <w:noProof/>
                <w:webHidden/>
              </w:rPr>
              <w:t>8</w:t>
            </w:r>
            <w:r>
              <w:rPr>
                <w:noProof/>
                <w:webHidden/>
              </w:rPr>
              <w:fldChar w:fldCharType="end"/>
            </w:r>
          </w:hyperlink>
        </w:p>
        <w:p w14:paraId="45EA1D3B" w14:textId="23314DBD" w:rsidR="0030114F" w:rsidRDefault="0030114F">
          <w:pPr>
            <w:pStyle w:val="TOC3"/>
            <w:tabs>
              <w:tab w:val="right" w:leader="dot" w:pos="9016"/>
            </w:tabs>
            <w:rPr>
              <w:rFonts w:eastAsiaTheme="minorEastAsia"/>
              <w:noProof/>
              <w:sz w:val="24"/>
              <w:szCs w:val="24"/>
              <w:lang w:eastAsia="en-GB"/>
            </w:rPr>
          </w:pPr>
          <w:hyperlink w:anchor="_Toc213435954" w:history="1">
            <w:r w:rsidRPr="003C592D">
              <w:rPr>
                <w:rStyle w:val="Hyperlink"/>
                <w:noProof/>
              </w:rPr>
              <w:t>Appendix</w:t>
            </w:r>
            <w:r>
              <w:rPr>
                <w:noProof/>
                <w:webHidden/>
              </w:rPr>
              <w:tab/>
            </w:r>
            <w:r>
              <w:rPr>
                <w:noProof/>
                <w:webHidden/>
              </w:rPr>
              <w:fldChar w:fldCharType="begin"/>
            </w:r>
            <w:r>
              <w:rPr>
                <w:noProof/>
                <w:webHidden/>
              </w:rPr>
              <w:instrText xml:space="preserve"> PAGEREF _Toc213435954 \h </w:instrText>
            </w:r>
            <w:r>
              <w:rPr>
                <w:noProof/>
                <w:webHidden/>
              </w:rPr>
            </w:r>
            <w:r>
              <w:rPr>
                <w:noProof/>
                <w:webHidden/>
              </w:rPr>
              <w:fldChar w:fldCharType="separate"/>
            </w:r>
            <w:r>
              <w:rPr>
                <w:noProof/>
                <w:webHidden/>
              </w:rPr>
              <w:t>8</w:t>
            </w:r>
            <w:r>
              <w:rPr>
                <w:noProof/>
                <w:webHidden/>
              </w:rPr>
              <w:fldChar w:fldCharType="end"/>
            </w:r>
          </w:hyperlink>
        </w:p>
        <w:p w14:paraId="41702BD0" w14:textId="0C7F7B77" w:rsidR="0030114F" w:rsidRDefault="0030114F">
          <w:pPr>
            <w:pStyle w:val="TOC2"/>
            <w:tabs>
              <w:tab w:val="right" w:leader="dot" w:pos="9016"/>
            </w:tabs>
            <w:rPr>
              <w:rFonts w:eastAsiaTheme="minorEastAsia"/>
              <w:noProof/>
              <w:sz w:val="24"/>
              <w:szCs w:val="24"/>
              <w:lang w:eastAsia="en-GB"/>
            </w:rPr>
          </w:pPr>
          <w:hyperlink w:anchor="_Toc213435955" w:history="1">
            <w:r w:rsidRPr="003C592D">
              <w:rPr>
                <w:rStyle w:val="Hyperlink"/>
                <w:noProof/>
              </w:rPr>
              <w:t>References</w:t>
            </w:r>
            <w:r>
              <w:rPr>
                <w:noProof/>
                <w:webHidden/>
              </w:rPr>
              <w:tab/>
            </w:r>
            <w:r>
              <w:rPr>
                <w:noProof/>
                <w:webHidden/>
              </w:rPr>
              <w:fldChar w:fldCharType="begin"/>
            </w:r>
            <w:r>
              <w:rPr>
                <w:noProof/>
                <w:webHidden/>
              </w:rPr>
              <w:instrText xml:space="preserve"> PAGEREF _Toc213435955 \h </w:instrText>
            </w:r>
            <w:r>
              <w:rPr>
                <w:noProof/>
                <w:webHidden/>
              </w:rPr>
            </w:r>
            <w:r>
              <w:rPr>
                <w:noProof/>
                <w:webHidden/>
              </w:rPr>
              <w:fldChar w:fldCharType="separate"/>
            </w:r>
            <w:r>
              <w:rPr>
                <w:noProof/>
                <w:webHidden/>
              </w:rPr>
              <w:t>10</w:t>
            </w:r>
            <w:r>
              <w:rPr>
                <w:noProof/>
                <w:webHidden/>
              </w:rPr>
              <w:fldChar w:fldCharType="end"/>
            </w:r>
          </w:hyperlink>
        </w:p>
        <w:p w14:paraId="6735E7CB" w14:textId="074D9A11" w:rsidR="0030114F" w:rsidRDefault="0030114F">
          <w:r>
            <w:rPr>
              <w:b/>
              <w:bCs/>
              <w:noProof/>
            </w:rPr>
            <w:fldChar w:fldCharType="end"/>
          </w:r>
        </w:p>
      </w:sdtContent>
    </w:sdt>
    <w:p w14:paraId="60E83E2D" w14:textId="77777777" w:rsidR="006C43E7" w:rsidRDefault="006C43E7" w:rsidP="00940922">
      <w:pPr>
        <w:spacing w:line="360" w:lineRule="auto"/>
        <w:jc w:val="both"/>
        <w:rPr>
          <w:rFonts w:asciiTheme="minorBidi" w:hAnsiTheme="minorBidi"/>
          <w:b/>
          <w:bCs/>
          <w:sz w:val="24"/>
          <w:szCs w:val="24"/>
        </w:rPr>
      </w:pPr>
    </w:p>
    <w:p w14:paraId="409850C2" w14:textId="77777777" w:rsidR="00C605EF" w:rsidRDefault="00C605EF" w:rsidP="00940922">
      <w:pPr>
        <w:spacing w:line="360" w:lineRule="auto"/>
        <w:jc w:val="both"/>
        <w:rPr>
          <w:rFonts w:asciiTheme="minorBidi" w:hAnsiTheme="minorBidi"/>
          <w:b/>
          <w:bCs/>
          <w:sz w:val="24"/>
          <w:szCs w:val="24"/>
        </w:rPr>
      </w:pPr>
    </w:p>
    <w:p w14:paraId="0BD8822F" w14:textId="77777777" w:rsidR="00C605EF" w:rsidRDefault="00C605EF" w:rsidP="00940922">
      <w:pPr>
        <w:spacing w:line="360" w:lineRule="auto"/>
        <w:jc w:val="both"/>
        <w:rPr>
          <w:rFonts w:asciiTheme="minorBidi" w:hAnsiTheme="minorBidi"/>
          <w:b/>
          <w:bCs/>
          <w:sz w:val="24"/>
          <w:szCs w:val="24"/>
        </w:rPr>
      </w:pPr>
    </w:p>
    <w:p w14:paraId="02F88535" w14:textId="77777777" w:rsidR="00C605EF" w:rsidRDefault="00C605EF" w:rsidP="00940922">
      <w:pPr>
        <w:spacing w:line="360" w:lineRule="auto"/>
        <w:jc w:val="both"/>
        <w:rPr>
          <w:rFonts w:asciiTheme="minorBidi" w:hAnsiTheme="minorBidi"/>
          <w:b/>
          <w:bCs/>
          <w:sz w:val="24"/>
          <w:szCs w:val="24"/>
        </w:rPr>
      </w:pPr>
    </w:p>
    <w:p w14:paraId="0DD30748" w14:textId="77777777" w:rsidR="00C605EF" w:rsidRDefault="00C605EF" w:rsidP="00940922">
      <w:pPr>
        <w:spacing w:line="360" w:lineRule="auto"/>
        <w:jc w:val="both"/>
        <w:rPr>
          <w:rFonts w:asciiTheme="minorBidi" w:hAnsiTheme="minorBidi"/>
          <w:b/>
          <w:bCs/>
          <w:sz w:val="24"/>
          <w:szCs w:val="24"/>
        </w:rPr>
      </w:pPr>
    </w:p>
    <w:p w14:paraId="503393B8" w14:textId="77777777" w:rsidR="00C605EF" w:rsidRDefault="00C605EF" w:rsidP="00940922">
      <w:pPr>
        <w:spacing w:line="360" w:lineRule="auto"/>
        <w:jc w:val="both"/>
        <w:rPr>
          <w:rFonts w:asciiTheme="minorBidi" w:hAnsiTheme="minorBidi"/>
          <w:b/>
          <w:bCs/>
          <w:sz w:val="24"/>
          <w:szCs w:val="24"/>
        </w:rPr>
      </w:pPr>
    </w:p>
    <w:p w14:paraId="33EEDAB6" w14:textId="77777777" w:rsidR="00C605EF" w:rsidRDefault="00C605EF" w:rsidP="00940922">
      <w:pPr>
        <w:spacing w:line="360" w:lineRule="auto"/>
        <w:jc w:val="both"/>
        <w:rPr>
          <w:rFonts w:asciiTheme="minorBidi" w:hAnsiTheme="minorBidi"/>
          <w:b/>
          <w:bCs/>
          <w:sz w:val="24"/>
          <w:szCs w:val="24"/>
        </w:rPr>
      </w:pPr>
    </w:p>
    <w:p w14:paraId="2D9E1AEC" w14:textId="77777777" w:rsidR="00C605EF" w:rsidRDefault="00C605EF" w:rsidP="00940922">
      <w:pPr>
        <w:spacing w:line="360" w:lineRule="auto"/>
        <w:jc w:val="both"/>
        <w:rPr>
          <w:rFonts w:asciiTheme="minorBidi" w:hAnsiTheme="minorBidi"/>
          <w:b/>
          <w:bCs/>
          <w:sz w:val="24"/>
          <w:szCs w:val="24"/>
        </w:rPr>
      </w:pPr>
    </w:p>
    <w:p w14:paraId="13BDC2BC" w14:textId="77777777" w:rsidR="00C605EF" w:rsidRDefault="00C605EF" w:rsidP="00940922">
      <w:pPr>
        <w:spacing w:line="360" w:lineRule="auto"/>
        <w:jc w:val="both"/>
        <w:rPr>
          <w:rFonts w:asciiTheme="minorBidi" w:hAnsiTheme="minorBidi"/>
          <w:b/>
          <w:bCs/>
          <w:sz w:val="24"/>
          <w:szCs w:val="24"/>
        </w:rPr>
      </w:pPr>
    </w:p>
    <w:p w14:paraId="2ADAA6D7" w14:textId="77777777" w:rsidR="006C43E7" w:rsidRDefault="006C43E7" w:rsidP="00940922">
      <w:pPr>
        <w:spacing w:line="360" w:lineRule="auto"/>
        <w:jc w:val="both"/>
        <w:rPr>
          <w:rFonts w:asciiTheme="minorBidi" w:hAnsiTheme="minorBidi"/>
          <w:b/>
          <w:bCs/>
          <w:sz w:val="24"/>
          <w:szCs w:val="24"/>
        </w:rPr>
      </w:pPr>
    </w:p>
    <w:p w14:paraId="14905846" w14:textId="77777777" w:rsidR="006C43E7" w:rsidRDefault="006C43E7" w:rsidP="00940922">
      <w:pPr>
        <w:spacing w:line="360" w:lineRule="auto"/>
        <w:jc w:val="both"/>
        <w:rPr>
          <w:rFonts w:asciiTheme="minorBidi" w:hAnsiTheme="minorBidi"/>
          <w:b/>
          <w:bCs/>
          <w:sz w:val="24"/>
          <w:szCs w:val="24"/>
        </w:rPr>
      </w:pPr>
    </w:p>
    <w:p w14:paraId="43CC69A6" w14:textId="77777777" w:rsidR="006C43E7" w:rsidRDefault="006C43E7" w:rsidP="00940922">
      <w:pPr>
        <w:spacing w:line="360" w:lineRule="auto"/>
        <w:jc w:val="both"/>
        <w:rPr>
          <w:rFonts w:asciiTheme="minorBidi" w:hAnsiTheme="minorBidi"/>
          <w:b/>
          <w:bCs/>
          <w:sz w:val="24"/>
          <w:szCs w:val="24"/>
        </w:rPr>
      </w:pPr>
    </w:p>
    <w:p w14:paraId="0E1B836F" w14:textId="77777777" w:rsidR="006C43E7" w:rsidRDefault="006C43E7" w:rsidP="00940922">
      <w:pPr>
        <w:spacing w:line="360" w:lineRule="auto"/>
        <w:jc w:val="both"/>
        <w:rPr>
          <w:rFonts w:asciiTheme="minorBidi" w:hAnsiTheme="minorBidi"/>
          <w:b/>
          <w:bCs/>
          <w:sz w:val="24"/>
          <w:szCs w:val="24"/>
        </w:rPr>
      </w:pPr>
    </w:p>
    <w:p w14:paraId="6FD3855E" w14:textId="77777777" w:rsidR="006C43E7" w:rsidRDefault="006C43E7" w:rsidP="00940922">
      <w:pPr>
        <w:spacing w:line="360" w:lineRule="auto"/>
        <w:jc w:val="both"/>
        <w:rPr>
          <w:rFonts w:asciiTheme="minorBidi" w:hAnsiTheme="minorBidi"/>
          <w:b/>
          <w:bCs/>
          <w:sz w:val="24"/>
          <w:szCs w:val="24"/>
        </w:rPr>
      </w:pPr>
    </w:p>
    <w:p w14:paraId="26B3E4E6" w14:textId="77777777" w:rsidR="006C43E7" w:rsidRDefault="006C43E7" w:rsidP="00940922">
      <w:pPr>
        <w:spacing w:line="360" w:lineRule="auto"/>
        <w:jc w:val="both"/>
        <w:rPr>
          <w:rFonts w:asciiTheme="minorBidi" w:hAnsiTheme="minorBidi"/>
          <w:b/>
          <w:bCs/>
          <w:sz w:val="24"/>
          <w:szCs w:val="24"/>
        </w:rPr>
      </w:pPr>
    </w:p>
    <w:p w14:paraId="4BA8B61E" w14:textId="77777777" w:rsidR="006C43E7" w:rsidRDefault="006C43E7" w:rsidP="00940922">
      <w:pPr>
        <w:spacing w:line="360" w:lineRule="auto"/>
        <w:jc w:val="both"/>
        <w:rPr>
          <w:rFonts w:asciiTheme="minorBidi" w:hAnsiTheme="minorBidi"/>
          <w:b/>
          <w:bCs/>
          <w:sz w:val="24"/>
          <w:szCs w:val="24"/>
        </w:rPr>
      </w:pPr>
    </w:p>
    <w:p w14:paraId="4626C221" w14:textId="77777777" w:rsidR="006C43E7" w:rsidRDefault="006C43E7" w:rsidP="00940922">
      <w:pPr>
        <w:spacing w:line="360" w:lineRule="auto"/>
        <w:jc w:val="both"/>
        <w:rPr>
          <w:rFonts w:asciiTheme="minorBidi" w:hAnsiTheme="minorBidi"/>
          <w:b/>
          <w:bCs/>
          <w:sz w:val="24"/>
          <w:szCs w:val="24"/>
        </w:rPr>
      </w:pPr>
    </w:p>
    <w:p w14:paraId="05CF37C9" w14:textId="77777777" w:rsidR="006C43E7" w:rsidRDefault="006C43E7" w:rsidP="00940922">
      <w:pPr>
        <w:spacing w:line="360" w:lineRule="auto"/>
        <w:jc w:val="both"/>
        <w:rPr>
          <w:rFonts w:asciiTheme="minorBidi" w:hAnsiTheme="minorBidi"/>
          <w:b/>
          <w:bCs/>
          <w:sz w:val="24"/>
          <w:szCs w:val="24"/>
        </w:rPr>
      </w:pPr>
    </w:p>
    <w:p w14:paraId="67DCC1AE" w14:textId="77777777" w:rsidR="006C43E7" w:rsidRDefault="006C43E7" w:rsidP="00940922">
      <w:pPr>
        <w:spacing w:line="360" w:lineRule="auto"/>
        <w:jc w:val="both"/>
        <w:rPr>
          <w:rFonts w:asciiTheme="minorBidi" w:hAnsiTheme="minorBidi"/>
          <w:b/>
          <w:bCs/>
          <w:sz w:val="24"/>
          <w:szCs w:val="24"/>
        </w:rPr>
      </w:pPr>
    </w:p>
    <w:p w14:paraId="472B4FA2" w14:textId="77777777" w:rsidR="006C43E7" w:rsidRDefault="006C43E7" w:rsidP="00940922">
      <w:pPr>
        <w:spacing w:line="360" w:lineRule="auto"/>
        <w:jc w:val="both"/>
        <w:rPr>
          <w:rFonts w:asciiTheme="minorBidi" w:hAnsiTheme="minorBidi"/>
          <w:b/>
          <w:bCs/>
          <w:sz w:val="24"/>
          <w:szCs w:val="24"/>
        </w:rPr>
      </w:pPr>
    </w:p>
    <w:p w14:paraId="4630B98A" w14:textId="77777777" w:rsidR="006C43E7" w:rsidRDefault="006C43E7" w:rsidP="00940922">
      <w:pPr>
        <w:spacing w:line="360" w:lineRule="auto"/>
        <w:jc w:val="both"/>
        <w:rPr>
          <w:rFonts w:asciiTheme="minorBidi" w:hAnsiTheme="minorBidi"/>
          <w:b/>
          <w:bCs/>
          <w:sz w:val="24"/>
          <w:szCs w:val="24"/>
        </w:rPr>
      </w:pPr>
    </w:p>
    <w:p w14:paraId="699EDD88" w14:textId="77777777" w:rsidR="006C43E7" w:rsidRDefault="006C43E7" w:rsidP="00940922">
      <w:pPr>
        <w:spacing w:line="360" w:lineRule="auto"/>
        <w:jc w:val="both"/>
        <w:rPr>
          <w:rFonts w:asciiTheme="minorBidi" w:hAnsiTheme="minorBidi"/>
          <w:b/>
          <w:bCs/>
          <w:sz w:val="24"/>
          <w:szCs w:val="24"/>
        </w:rPr>
      </w:pPr>
    </w:p>
    <w:p w14:paraId="00D77F28" w14:textId="77777777" w:rsidR="006C43E7" w:rsidRDefault="006C43E7" w:rsidP="00940922">
      <w:pPr>
        <w:spacing w:line="360" w:lineRule="auto"/>
        <w:jc w:val="both"/>
        <w:rPr>
          <w:rFonts w:asciiTheme="minorBidi" w:hAnsiTheme="minorBidi"/>
          <w:b/>
          <w:bCs/>
          <w:sz w:val="24"/>
          <w:szCs w:val="24"/>
        </w:rPr>
      </w:pPr>
    </w:p>
    <w:p w14:paraId="379BBD89" w14:textId="77777777" w:rsidR="006C43E7" w:rsidRDefault="006C43E7" w:rsidP="00940922">
      <w:pPr>
        <w:spacing w:line="360" w:lineRule="auto"/>
        <w:jc w:val="both"/>
        <w:rPr>
          <w:rFonts w:asciiTheme="minorBidi" w:hAnsiTheme="minorBidi"/>
          <w:b/>
          <w:bCs/>
          <w:sz w:val="24"/>
          <w:szCs w:val="24"/>
        </w:rPr>
      </w:pPr>
    </w:p>
    <w:p w14:paraId="1B697BCD" w14:textId="6635C38C" w:rsidR="007147A8" w:rsidRPr="00531E3B" w:rsidRDefault="00D27BD5" w:rsidP="00984DF9">
      <w:pPr>
        <w:pStyle w:val="Heading3"/>
      </w:pPr>
      <w:bookmarkStart w:id="0" w:name="_Toc212981873"/>
      <w:bookmarkStart w:id="1" w:name="_Toc213435944"/>
      <w:r w:rsidRPr="00531E3B">
        <w:t>AI Declaration</w:t>
      </w:r>
      <w:bookmarkEnd w:id="0"/>
      <w:bookmarkEnd w:id="1"/>
    </w:p>
    <w:p w14:paraId="284B0C91" w14:textId="77777777" w:rsidR="00FC549F" w:rsidRPr="00531E3B" w:rsidRDefault="00FC549F" w:rsidP="00531E3B">
      <w:pPr>
        <w:spacing w:line="360" w:lineRule="auto"/>
        <w:jc w:val="both"/>
        <w:rPr>
          <w:rFonts w:asciiTheme="minorBidi" w:hAnsiTheme="minorBidi"/>
        </w:rPr>
      </w:pPr>
    </w:p>
    <w:p w14:paraId="6855AB17" w14:textId="61082C65" w:rsidR="00244A9F" w:rsidRPr="00531E3B" w:rsidRDefault="00244A9F" w:rsidP="00531E3B">
      <w:pPr>
        <w:spacing w:line="360" w:lineRule="auto"/>
        <w:jc w:val="both"/>
        <w:rPr>
          <w:rFonts w:asciiTheme="minorBidi" w:hAnsiTheme="minorBidi"/>
        </w:rPr>
      </w:pPr>
      <w:r w:rsidRPr="00531E3B">
        <w:rPr>
          <w:rFonts w:asciiTheme="minorBidi" w:hAnsiTheme="minorBidi"/>
          <w:noProof/>
        </w:rPr>
        <mc:AlternateContent>
          <mc:Choice Requires="wpi">
            <w:drawing>
              <wp:anchor distT="0" distB="0" distL="114300" distR="114300" simplePos="0" relativeHeight="251659264" behindDoc="0" locked="0" layoutInCell="1" allowOverlap="1" wp14:anchorId="01CB6552" wp14:editId="20753155">
                <wp:simplePos x="0" y="0"/>
                <wp:positionH relativeFrom="column">
                  <wp:posOffset>9403958</wp:posOffset>
                </wp:positionH>
                <wp:positionV relativeFrom="paragraph">
                  <wp:posOffset>-116720</wp:posOffset>
                </wp:positionV>
                <wp:extent cx="610560" cy="2281680"/>
                <wp:effectExtent l="38100" t="38100" r="37465" b="42545"/>
                <wp:wrapNone/>
                <wp:docPr id="1137945954" name="Ink 7"/>
                <wp:cNvGraphicFramePr/>
                <a:graphic xmlns:a="http://schemas.openxmlformats.org/drawingml/2006/main">
                  <a:graphicData uri="http://schemas.microsoft.com/office/word/2010/wordprocessingInk">
                    <w14:contentPart bwMode="auto" r:id="rId9">
                      <w14:nvContentPartPr>
                        <w14:cNvContentPartPr/>
                      </w14:nvContentPartPr>
                      <w14:xfrm>
                        <a:off x="0" y="0"/>
                        <a:ext cx="610560" cy="2281680"/>
                      </w14:xfrm>
                    </w14:contentPart>
                  </a:graphicData>
                </a:graphic>
              </wp:anchor>
            </w:drawing>
          </mc:Choice>
          <mc:Fallback>
            <w:pict>
              <v:shapetype w14:anchorId="1C08B37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739.95pt;margin-top:-9.7pt;width:49.1pt;height:180.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">
                <v:imagedata r:id="rId10" o:title=""/>
              </v:shape>
            </w:pict>
          </mc:Fallback>
        </mc:AlternateContent>
      </w:r>
      <w:r w:rsidR="00FC549F" w:rsidRPr="00531E3B">
        <w:rPr>
          <w:rFonts w:asciiTheme="minorBidi" w:hAnsiTheme="minorBidi"/>
        </w:rPr>
        <w:t xml:space="preserve">I confirm that I have used AI tools, including AskAI, to structure this report and for research purpose, however the assistance provided was limited but helped me with the organisation of </w:t>
      </w:r>
      <w:r w:rsidR="0018745F" w:rsidRPr="00531E3B">
        <w:rPr>
          <w:rFonts w:asciiTheme="minorBidi" w:hAnsiTheme="minorBidi"/>
        </w:rPr>
        <w:t>content,</w:t>
      </w:r>
      <w:r w:rsidR="00FC549F" w:rsidRPr="00531E3B">
        <w:rPr>
          <w:rFonts w:asciiTheme="minorBidi" w:hAnsiTheme="minorBidi"/>
        </w:rPr>
        <w:t xml:space="preserve"> as well as checking reference formatting and accuracy through AskMyBib.</w:t>
      </w:r>
      <w:r w:rsidR="006B5285" w:rsidRPr="00531E3B">
        <w:rPr>
          <w:rFonts w:asciiTheme="minorBidi" w:hAnsiTheme="minorBidi"/>
        </w:rPr>
        <w:t xml:space="preserve"> </w:t>
      </w:r>
      <w:r w:rsidR="00FC549F" w:rsidRPr="00531E3B">
        <w:rPr>
          <w:rFonts w:asciiTheme="minorBidi" w:hAnsiTheme="minorBidi"/>
        </w:rPr>
        <w:t>All reflective content, observations</w:t>
      </w:r>
      <w:r w:rsidRPr="00531E3B">
        <w:rPr>
          <w:rFonts w:asciiTheme="minorBidi" w:hAnsiTheme="minorBidi"/>
        </w:rPr>
        <w:t xml:space="preserve">, and placement details are based on my own experience at </w:t>
      </w:r>
      <w:r w:rsidR="0018745F" w:rsidRPr="00531E3B">
        <w:rPr>
          <w:rFonts w:asciiTheme="minorBidi" w:hAnsiTheme="minorBidi"/>
        </w:rPr>
        <w:t>M</w:t>
      </w:r>
      <w:r w:rsidRPr="00531E3B">
        <w:rPr>
          <w:rFonts w:asciiTheme="minorBidi" w:hAnsiTheme="minorBidi"/>
        </w:rPr>
        <w:t>organs Hotel Swansea and my personal notes, that I can provide. No data, events or information have been fabricated.</w:t>
      </w:r>
      <w:bookmarkStart w:id="2" w:name="_Hlk212981713"/>
    </w:p>
    <w:bookmarkEnd w:id="2"/>
    <w:p w14:paraId="4F48B593" w14:textId="77777777" w:rsidR="00244A9F" w:rsidRPr="00531E3B" w:rsidRDefault="00244A9F" w:rsidP="00531E3B">
      <w:pPr>
        <w:spacing w:line="360" w:lineRule="auto"/>
        <w:jc w:val="both"/>
        <w:rPr>
          <w:rFonts w:asciiTheme="minorBidi" w:hAnsiTheme="minorBidi"/>
        </w:rPr>
      </w:pPr>
    </w:p>
    <w:p w14:paraId="1EBC20BB" w14:textId="77777777" w:rsidR="00244A9F" w:rsidRPr="00531E3B" w:rsidRDefault="00244A9F" w:rsidP="00531E3B">
      <w:pPr>
        <w:spacing w:line="360" w:lineRule="auto"/>
        <w:jc w:val="both"/>
        <w:rPr>
          <w:rFonts w:asciiTheme="minorBidi" w:hAnsiTheme="minorBidi"/>
        </w:rPr>
      </w:pPr>
    </w:p>
    <w:p w14:paraId="6A98D878" w14:textId="3C44D6B8" w:rsidR="00244A9F" w:rsidRPr="00531E3B" w:rsidRDefault="00244A9F" w:rsidP="00531E3B">
      <w:pPr>
        <w:spacing w:line="360" w:lineRule="auto"/>
        <w:jc w:val="both"/>
        <w:rPr>
          <w:rFonts w:asciiTheme="minorBidi" w:hAnsiTheme="minorBidi"/>
        </w:rPr>
      </w:pPr>
    </w:p>
    <w:p w14:paraId="3BD8461F" w14:textId="77777777" w:rsidR="00244A9F" w:rsidRPr="00531E3B" w:rsidRDefault="00244A9F" w:rsidP="00531E3B">
      <w:pPr>
        <w:spacing w:line="360" w:lineRule="auto"/>
        <w:jc w:val="both"/>
        <w:rPr>
          <w:rFonts w:asciiTheme="minorBidi" w:hAnsiTheme="minorBidi"/>
        </w:rPr>
      </w:pPr>
    </w:p>
    <w:p w14:paraId="51DC7378" w14:textId="6A8BA879" w:rsidR="00D46578" w:rsidRPr="00531E3B" w:rsidRDefault="00D46578" w:rsidP="00531E3B">
      <w:pPr>
        <w:spacing w:line="360" w:lineRule="auto"/>
        <w:jc w:val="both"/>
        <w:rPr>
          <w:rFonts w:asciiTheme="minorBidi" w:hAnsiTheme="minorBidi"/>
        </w:rPr>
      </w:pPr>
    </w:p>
    <w:p w14:paraId="5E42309B" w14:textId="4F0C7FC0" w:rsidR="00D46578" w:rsidRPr="00531E3B" w:rsidRDefault="00244A9F" w:rsidP="00531E3B">
      <w:pPr>
        <w:spacing w:line="360" w:lineRule="auto"/>
        <w:jc w:val="both"/>
        <w:rPr>
          <w:rFonts w:asciiTheme="minorBidi" w:hAnsiTheme="minorBidi"/>
        </w:rPr>
      </w:pPr>
      <w:r w:rsidRPr="00531E3B">
        <w:rPr>
          <w:rFonts w:asciiTheme="minorBidi" w:hAnsiTheme="minorBidi"/>
          <w:noProof/>
        </w:rPr>
        <mc:AlternateContent>
          <mc:Choice Requires="wpi">
            <w:drawing>
              <wp:anchor distT="0" distB="0" distL="114300" distR="114300" simplePos="0" relativeHeight="251661312" behindDoc="0" locked="0" layoutInCell="1" allowOverlap="1" wp14:anchorId="2D8DCE8B" wp14:editId="0397446F">
                <wp:simplePos x="0" y="0"/>
                <wp:positionH relativeFrom="column">
                  <wp:posOffset>8849558</wp:posOffset>
                </wp:positionH>
                <wp:positionV relativeFrom="paragraph">
                  <wp:posOffset>420650</wp:posOffset>
                </wp:positionV>
                <wp:extent cx="10440" cy="11160"/>
                <wp:effectExtent l="38100" t="38100" r="46990" b="46355"/>
                <wp:wrapNone/>
                <wp:docPr id="1917347435" name="Ink 10"/>
                <wp:cNvGraphicFramePr/>
                <a:graphic xmlns:a="http://schemas.openxmlformats.org/drawingml/2006/main">
                  <a:graphicData uri="http://schemas.microsoft.com/office/word/2010/wordprocessingInk">
                    <w14:contentPart bwMode="auto" r:id="rId11">
                      <w14:nvContentPartPr>
                        <w14:cNvContentPartPr/>
                      </w14:nvContentPartPr>
                      <w14:xfrm>
                        <a:off x="0" y="0"/>
                        <a:ext cx="10440" cy="11160"/>
                      </w14:xfrm>
                    </w14:contentPart>
                  </a:graphicData>
                </a:graphic>
              </wp:anchor>
            </w:drawing>
          </mc:Choice>
          <mc:Fallback>
            <w:pict>
              <v:shape w14:anchorId="402E7A49" id="Ink 10" o:spid="_x0000_s1026" type="#_x0000_t75" style="position:absolute;margin-left:696.3pt;margin-top:32.65pt;width:1.8pt;height:1.8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">
                <v:imagedata r:id="rId12" o:title=""/>
              </v:shape>
            </w:pict>
          </mc:Fallback>
        </mc:AlternateContent>
      </w:r>
    </w:p>
    <w:p w14:paraId="56868B0D" w14:textId="2218E27D" w:rsidR="00D46578" w:rsidRPr="00531E3B" w:rsidRDefault="00244A9F" w:rsidP="00531E3B">
      <w:pPr>
        <w:spacing w:line="360" w:lineRule="auto"/>
        <w:jc w:val="both"/>
        <w:rPr>
          <w:rFonts w:asciiTheme="minorBidi" w:hAnsiTheme="minorBidi"/>
        </w:rPr>
      </w:pPr>
      <w:r w:rsidRPr="00531E3B">
        <w:rPr>
          <w:rFonts w:asciiTheme="minorBidi" w:hAnsiTheme="minorBidi"/>
          <w:noProof/>
        </w:rPr>
        <mc:AlternateContent>
          <mc:Choice Requires="wpi">
            <w:drawing>
              <wp:anchor distT="0" distB="0" distL="114300" distR="114300" simplePos="0" relativeHeight="251662336" behindDoc="0" locked="0" layoutInCell="1" allowOverlap="1" wp14:anchorId="0032C400" wp14:editId="6220161B">
                <wp:simplePos x="0" y="0"/>
                <wp:positionH relativeFrom="column">
                  <wp:posOffset>9211718</wp:posOffset>
                </wp:positionH>
                <wp:positionV relativeFrom="paragraph">
                  <wp:posOffset>-55800</wp:posOffset>
                </wp:positionV>
                <wp:extent cx="342360" cy="1211760"/>
                <wp:effectExtent l="38100" t="38100" r="38735" b="45720"/>
                <wp:wrapNone/>
                <wp:docPr id="352659277" name="Ink 11"/>
                <wp:cNvGraphicFramePr/>
                <a:graphic xmlns:a="http://schemas.openxmlformats.org/drawingml/2006/main">
                  <a:graphicData uri="http://schemas.microsoft.com/office/word/2010/wordprocessingInk">
                    <w14:contentPart bwMode="auto" r:id="rId13">
                      <w14:nvContentPartPr>
                        <w14:cNvContentPartPr/>
                      </w14:nvContentPartPr>
                      <w14:xfrm>
                        <a:off x="0" y="0"/>
                        <a:ext cx="342360" cy="1211760"/>
                      </w14:xfrm>
                    </w14:contentPart>
                  </a:graphicData>
                </a:graphic>
              </wp:anchor>
            </w:drawing>
          </mc:Choice>
          <mc:Fallback>
            <w:pict>
              <v:shape w14:anchorId="163ACA26" id="Ink 11" o:spid="_x0000_s1026" type="#_x0000_t75" style="position:absolute;margin-left:724.85pt;margin-top:-4.9pt;width:27.9pt;height:96.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">
                <v:imagedata r:id="rId14" o:title=""/>
              </v:shape>
            </w:pict>
          </mc:Fallback>
        </mc:AlternateContent>
      </w:r>
    </w:p>
    <w:p w14:paraId="535FE106" w14:textId="77777777" w:rsidR="00D46578" w:rsidRPr="00531E3B" w:rsidRDefault="00D46578" w:rsidP="00531E3B">
      <w:pPr>
        <w:spacing w:line="360" w:lineRule="auto"/>
        <w:jc w:val="both"/>
        <w:rPr>
          <w:rFonts w:asciiTheme="minorBidi" w:hAnsiTheme="minorBidi"/>
        </w:rPr>
      </w:pPr>
    </w:p>
    <w:p w14:paraId="1758A158" w14:textId="77777777" w:rsidR="00D46578" w:rsidRPr="00531E3B" w:rsidRDefault="00D46578" w:rsidP="00531E3B">
      <w:pPr>
        <w:spacing w:line="360" w:lineRule="auto"/>
        <w:jc w:val="both"/>
        <w:rPr>
          <w:rFonts w:asciiTheme="minorBidi" w:hAnsiTheme="minorBidi"/>
        </w:rPr>
      </w:pPr>
    </w:p>
    <w:p w14:paraId="16DEBE90" w14:textId="77777777" w:rsidR="00D27BD5" w:rsidRPr="00531E3B" w:rsidRDefault="00D27BD5" w:rsidP="00531E3B">
      <w:pPr>
        <w:pStyle w:val="Heading1"/>
        <w:spacing w:line="360" w:lineRule="auto"/>
        <w:jc w:val="both"/>
        <w:rPr>
          <w:rFonts w:asciiTheme="minorBidi" w:hAnsiTheme="minorBidi" w:cstheme="minorBidi"/>
          <w:sz w:val="22"/>
          <w:szCs w:val="22"/>
        </w:rPr>
      </w:pPr>
    </w:p>
    <w:p w14:paraId="273D9A1C" w14:textId="77777777" w:rsidR="006B5285" w:rsidRDefault="006B5285" w:rsidP="00531E3B">
      <w:pPr>
        <w:spacing w:line="360" w:lineRule="auto"/>
        <w:jc w:val="both"/>
        <w:rPr>
          <w:rFonts w:asciiTheme="minorBidi" w:hAnsiTheme="minorBidi"/>
        </w:rPr>
      </w:pPr>
    </w:p>
    <w:p w14:paraId="4F2529D0" w14:textId="77777777" w:rsidR="0030114F" w:rsidRDefault="0030114F" w:rsidP="00531E3B">
      <w:pPr>
        <w:spacing w:line="360" w:lineRule="auto"/>
        <w:jc w:val="both"/>
        <w:rPr>
          <w:rFonts w:asciiTheme="minorBidi" w:hAnsiTheme="minorBidi"/>
        </w:rPr>
      </w:pPr>
    </w:p>
    <w:p w14:paraId="2C980B1C" w14:textId="77777777" w:rsidR="0030114F" w:rsidRDefault="0030114F" w:rsidP="00531E3B">
      <w:pPr>
        <w:spacing w:line="360" w:lineRule="auto"/>
        <w:jc w:val="both"/>
        <w:rPr>
          <w:rFonts w:asciiTheme="minorBidi" w:hAnsiTheme="minorBidi"/>
        </w:rPr>
      </w:pPr>
    </w:p>
    <w:p w14:paraId="6E80DB0A" w14:textId="77777777" w:rsidR="0030114F" w:rsidRDefault="0030114F" w:rsidP="00531E3B">
      <w:pPr>
        <w:spacing w:line="360" w:lineRule="auto"/>
        <w:jc w:val="both"/>
        <w:rPr>
          <w:rFonts w:asciiTheme="minorBidi" w:hAnsiTheme="minorBidi"/>
        </w:rPr>
      </w:pPr>
    </w:p>
    <w:p w14:paraId="5C43663C" w14:textId="77777777" w:rsidR="0030114F" w:rsidRDefault="0030114F" w:rsidP="00531E3B">
      <w:pPr>
        <w:spacing w:line="360" w:lineRule="auto"/>
        <w:jc w:val="both"/>
        <w:rPr>
          <w:rFonts w:asciiTheme="minorBidi" w:hAnsiTheme="minorBidi"/>
        </w:rPr>
      </w:pPr>
    </w:p>
    <w:p w14:paraId="390D4303" w14:textId="77777777" w:rsidR="0030114F" w:rsidRPr="00531E3B" w:rsidRDefault="0030114F" w:rsidP="00531E3B">
      <w:pPr>
        <w:spacing w:line="360" w:lineRule="auto"/>
        <w:jc w:val="both"/>
        <w:rPr>
          <w:rFonts w:asciiTheme="minorBidi" w:hAnsiTheme="minorBidi"/>
        </w:rPr>
      </w:pPr>
    </w:p>
    <w:p w14:paraId="2350E1BA" w14:textId="77777777" w:rsidR="006B5285" w:rsidRPr="00531E3B" w:rsidRDefault="006B5285" w:rsidP="00531E3B">
      <w:pPr>
        <w:spacing w:line="360" w:lineRule="auto"/>
        <w:jc w:val="both"/>
        <w:rPr>
          <w:rFonts w:asciiTheme="minorBidi" w:hAnsiTheme="minorBidi"/>
        </w:rPr>
      </w:pPr>
    </w:p>
    <w:p w14:paraId="6351DB9F" w14:textId="77777777" w:rsidR="006B5285" w:rsidRPr="00531E3B" w:rsidRDefault="006B5285" w:rsidP="00531E3B">
      <w:pPr>
        <w:spacing w:line="360" w:lineRule="auto"/>
        <w:jc w:val="both"/>
        <w:rPr>
          <w:rFonts w:asciiTheme="minorBidi" w:hAnsiTheme="minorBidi"/>
        </w:rPr>
      </w:pPr>
    </w:p>
    <w:p w14:paraId="57D11CB0" w14:textId="77777777" w:rsidR="00E97E57" w:rsidRPr="00984DF9" w:rsidRDefault="00E97E57" w:rsidP="00984DF9">
      <w:pPr>
        <w:pStyle w:val="Heading3"/>
      </w:pPr>
      <w:bookmarkStart w:id="3" w:name="_Toc213435945"/>
      <w:bookmarkStart w:id="4" w:name="_Toc212981879"/>
      <w:r w:rsidRPr="00984DF9">
        <w:t>Introduction</w:t>
      </w:r>
      <w:bookmarkEnd w:id="3"/>
    </w:p>
    <w:p w14:paraId="3980A19C" w14:textId="25CF3CED" w:rsidR="00E97E57" w:rsidRPr="0030114F" w:rsidRDefault="008E57D8" w:rsidP="0030114F">
      <w:pPr>
        <w:spacing w:line="360" w:lineRule="auto"/>
        <w:jc w:val="both"/>
        <w:rPr>
          <w:rFonts w:asciiTheme="minorBidi" w:hAnsiTheme="minorBidi"/>
          <w:sz w:val="24"/>
          <w:szCs w:val="24"/>
        </w:rPr>
      </w:pPr>
      <w:r w:rsidRPr="0030114F">
        <w:rPr>
          <w:rFonts w:asciiTheme="minorBidi" w:hAnsiTheme="minorBidi"/>
          <w:sz w:val="24"/>
          <w:szCs w:val="24"/>
        </w:rPr>
        <w:t>My second</w:t>
      </w:r>
      <w:r w:rsidR="00E97E57" w:rsidRPr="0030114F">
        <w:rPr>
          <w:rFonts w:asciiTheme="minorBidi" w:hAnsiTheme="minorBidi"/>
          <w:sz w:val="24"/>
          <w:szCs w:val="24"/>
        </w:rPr>
        <w:t xml:space="preserve"> placement took place at Morgans Hotel, a </w:t>
      </w:r>
      <w:r w:rsidR="001645C7" w:rsidRPr="0030114F">
        <w:rPr>
          <w:rFonts w:asciiTheme="minorBidi" w:hAnsiTheme="minorBidi"/>
          <w:sz w:val="24"/>
          <w:szCs w:val="24"/>
        </w:rPr>
        <w:t>four-star</w:t>
      </w:r>
      <w:r w:rsidR="00E97E57" w:rsidRPr="0030114F">
        <w:rPr>
          <w:rFonts w:asciiTheme="minorBidi" w:hAnsiTheme="minorBidi"/>
          <w:sz w:val="24"/>
          <w:szCs w:val="24"/>
        </w:rPr>
        <w:t xml:space="preserve"> boutique, situated</w:t>
      </w:r>
      <w:r w:rsidR="002E41F7" w:rsidRPr="0030114F">
        <w:rPr>
          <w:rFonts w:asciiTheme="minorBidi" w:hAnsiTheme="minorBidi"/>
          <w:sz w:val="24"/>
          <w:szCs w:val="24"/>
        </w:rPr>
        <w:t xml:space="preserve"> </w:t>
      </w:r>
      <w:r w:rsidR="00E97E57" w:rsidRPr="0030114F">
        <w:rPr>
          <w:rFonts w:asciiTheme="minorBidi" w:hAnsiTheme="minorBidi"/>
          <w:sz w:val="24"/>
          <w:szCs w:val="24"/>
        </w:rPr>
        <w:t xml:space="preserve">within the Maritime Quarter, and it is well known for its elegant design, character and strong connection to Welsh culture.  The </w:t>
      </w:r>
      <w:r w:rsidR="001317B7" w:rsidRPr="0030114F">
        <w:rPr>
          <w:rFonts w:asciiTheme="minorBidi" w:hAnsiTheme="minorBidi"/>
          <w:sz w:val="24"/>
          <w:szCs w:val="24"/>
        </w:rPr>
        <w:t>founder</w:t>
      </w:r>
      <w:r w:rsidR="00E97E57" w:rsidRPr="0030114F">
        <w:rPr>
          <w:rFonts w:asciiTheme="minorBidi" w:hAnsiTheme="minorBidi"/>
          <w:sz w:val="24"/>
          <w:szCs w:val="24"/>
        </w:rPr>
        <w:t xml:space="preserve"> of the Collection is Martin Morgan, a local entrepreneur who independently owns the property. The Food and Beverage (F&amp;B) was my first department </w:t>
      </w:r>
      <w:r w:rsidR="001645C7" w:rsidRPr="0030114F">
        <w:rPr>
          <w:rFonts w:asciiTheme="minorBidi" w:hAnsiTheme="minorBidi"/>
          <w:sz w:val="24"/>
          <w:szCs w:val="24"/>
        </w:rPr>
        <w:t>and plays</w:t>
      </w:r>
      <w:r w:rsidR="00E97E57" w:rsidRPr="0030114F">
        <w:rPr>
          <w:rFonts w:asciiTheme="minorBidi" w:hAnsiTheme="minorBidi"/>
          <w:sz w:val="24"/>
          <w:szCs w:val="24"/>
        </w:rPr>
        <w:t xml:space="preserve"> a key role in hotel daily operations, offering a breakfast service for guests and private events, for instance, weddings,</w:t>
      </w:r>
      <w:r w:rsidR="001317B7" w:rsidRPr="0030114F">
        <w:rPr>
          <w:rFonts w:asciiTheme="minorBidi" w:hAnsiTheme="minorBidi"/>
          <w:sz w:val="24"/>
          <w:szCs w:val="24"/>
        </w:rPr>
        <w:t xml:space="preserve"> memorials,</w:t>
      </w:r>
      <w:r w:rsidR="00E97E57" w:rsidRPr="0030114F">
        <w:rPr>
          <w:rFonts w:asciiTheme="minorBidi" w:hAnsiTheme="minorBidi"/>
          <w:sz w:val="24"/>
          <w:szCs w:val="24"/>
        </w:rPr>
        <w:t xml:space="preserve"> business meetings and celebrations</w:t>
      </w:r>
      <w:r w:rsidR="00ED76C4" w:rsidRPr="0030114F">
        <w:rPr>
          <w:rFonts w:asciiTheme="minorBidi" w:hAnsiTheme="minorBidi"/>
          <w:sz w:val="24"/>
          <w:szCs w:val="24"/>
        </w:rPr>
        <w:t xml:space="preserve"> (</w:t>
      </w:r>
      <w:r w:rsidR="00E97E57" w:rsidRPr="0030114F">
        <w:rPr>
          <w:rFonts w:asciiTheme="minorBidi" w:hAnsiTheme="minorBidi"/>
          <w:sz w:val="24"/>
          <w:szCs w:val="24"/>
        </w:rPr>
        <w:t>Morgans Hotel, 2025).</w:t>
      </w:r>
    </w:p>
    <w:p w14:paraId="16C4BD6F" w14:textId="78A1F906" w:rsidR="00E97E57" w:rsidRPr="0030114F" w:rsidRDefault="00E97E57" w:rsidP="0030114F">
      <w:pPr>
        <w:spacing w:line="360" w:lineRule="auto"/>
        <w:jc w:val="both"/>
        <w:rPr>
          <w:rFonts w:asciiTheme="minorBidi" w:hAnsiTheme="minorBidi"/>
          <w:sz w:val="24"/>
          <w:szCs w:val="24"/>
        </w:rPr>
      </w:pPr>
      <w:r w:rsidRPr="0030114F">
        <w:rPr>
          <w:rFonts w:asciiTheme="minorBidi" w:hAnsiTheme="minorBidi"/>
          <w:sz w:val="24"/>
          <w:szCs w:val="24"/>
        </w:rPr>
        <w:t>Not long ago, the management team decided to end the dining service due to financial viability and instead started to work with local</w:t>
      </w:r>
      <w:r w:rsidR="001317B7" w:rsidRPr="0030114F">
        <w:rPr>
          <w:rFonts w:asciiTheme="minorBidi" w:hAnsiTheme="minorBidi"/>
          <w:sz w:val="24"/>
          <w:szCs w:val="24"/>
        </w:rPr>
        <w:t xml:space="preserve"> restaurants</w:t>
      </w:r>
      <w:r w:rsidRPr="0030114F">
        <w:rPr>
          <w:rFonts w:asciiTheme="minorBidi" w:hAnsiTheme="minorBidi"/>
          <w:sz w:val="24"/>
          <w:szCs w:val="24"/>
        </w:rPr>
        <w:t xml:space="preserve">. Guests </w:t>
      </w:r>
      <w:r w:rsidR="001317B7" w:rsidRPr="0030114F">
        <w:rPr>
          <w:rFonts w:asciiTheme="minorBidi" w:hAnsiTheme="minorBidi"/>
          <w:sz w:val="24"/>
          <w:szCs w:val="24"/>
        </w:rPr>
        <w:t xml:space="preserve">can choose from a wide variety </w:t>
      </w:r>
      <w:r w:rsidR="00984DF9" w:rsidRPr="0030114F">
        <w:rPr>
          <w:rFonts w:asciiTheme="minorBidi" w:hAnsiTheme="minorBidi"/>
          <w:sz w:val="24"/>
          <w:szCs w:val="24"/>
        </w:rPr>
        <w:t>of restaurant</w:t>
      </w:r>
      <w:r w:rsidR="001317B7" w:rsidRPr="0030114F">
        <w:rPr>
          <w:rFonts w:asciiTheme="minorBidi" w:hAnsiTheme="minorBidi"/>
          <w:sz w:val="24"/>
          <w:szCs w:val="24"/>
        </w:rPr>
        <w:t xml:space="preserve"> ‘partners,’ many of which are small, independent</w:t>
      </w:r>
      <w:r w:rsidRPr="0030114F">
        <w:rPr>
          <w:rFonts w:asciiTheme="minorBidi" w:hAnsiTheme="minorBidi"/>
          <w:sz w:val="24"/>
          <w:szCs w:val="24"/>
        </w:rPr>
        <w:t xml:space="preserve"> businesses in the </w:t>
      </w:r>
      <w:r w:rsidR="001317B7" w:rsidRPr="0030114F">
        <w:rPr>
          <w:rFonts w:asciiTheme="minorBidi" w:hAnsiTheme="minorBidi"/>
          <w:sz w:val="24"/>
          <w:szCs w:val="24"/>
        </w:rPr>
        <w:t xml:space="preserve">local </w:t>
      </w:r>
      <w:r w:rsidRPr="0030114F">
        <w:rPr>
          <w:rFonts w:asciiTheme="minorBidi" w:hAnsiTheme="minorBidi"/>
          <w:sz w:val="24"/>
          <w:szCs w:val="24"/>
        </w:rPr>
        <w:t xml:space="preserve">area. Sloan, Legrand, and Chen (2017) states, </w:t>
      </w:r>
      <w:r w:rsidR="00677133" w:rsidRPr="0030114F">
        <w:rPr>
          <w:rFonts w:asciiTheme="minorBidi" w:hAnsiTheme="minorBidi"/>
          <w:sz w:val="24"/>
          <w:szCs w:val="24"/>
        </w:rPr>
        <w:t>that by</w:t>
      </w:r>
      <w:r w:rsidRPr="0030114F">
        <w:rPr>
          <w:rFonts w:asciiTheme="minorBidi" w:hAnsiTheme="minorBidi"/>
          <w:sz w:val="24"/>
          <w:szCs w:val="24"/>
        </w:rPr>
        <w:t xml:space="preserve"> collaborating with local suppliers can amplify authenticity and community value. </w:t>
      </w:r>
    </w:p>
    <w:p w14:paraId="14A4040C" w14:textId="77777777" w:rsidR="00E97E57" w:rsidRPr="0030114F" w:rsidRDefault="00E97E57" w:rsidP="0030114F">
      <w:pPr>
        <w:spacing w:line="360" w:lineRule="auto"/>
        <w:jc w:val="both"/>
        <w:rPr>
          <w:rFonts w:asciiTheme="minorBidi" w:hAnsiTheme="minorBidi"/>
          <w:sz w:val="24"/>
          <w:szCs w:val="24"/>
        </w:rPr>
      </w:pPr>
      <w:r w:rsidRPr="0030114F">
        <w:rPr>
          <w:rFonts w:asciiTheme="minorBidi" w:hAnsiTheme="minorBidi"/>
          <w:sz w:val="24"/>
          <w:szCs w:val="24"/>
        </w:rPr>
        <w:t>Gibbs Reflective Cycle (1988) will be used in this report, to analyse how my placement at Morgans helped me develop professionally, linking my practical experience to theoretical concepts and previous modules such as Sustainable Hospitality and Tourism Management and Food and Beverage Operations.</w:t>
      </w:r>
    </w:p>
    <w:p w14:paraId="733C0717" w14:textId="77777777" w:rsidR="00E97E57" w:rsidRPr="00ED76C4" w:rsidRDefault="00E97E57" w:rsidP="00ED76C4">
      <w:pPr>
        <w:pStyle w:val="Heading3"/>
        <w:spacing w:line="360" w:lineRule="auto"/>
        <w:jc w:val="both"/>
        <w:rPr>
          <w:rFonts w:asciiTheme="minorBidi" w:hAnsiTheme="minorBidi" w:cstheme="minorBidi"/>
          <w:color w:val="000000" w:themeColor="text1"/>
          <w:sz w:val="24"/>
          <w:szCs w:val="24"/>
        </w:rPr>
      </w:pPr>
    </w:p>
    <w:p w14:paraId="60E8E92D" w14:textId="77777777" w:rsidR="00E97E57" w:rsidRPr="0030114F" w:rsidRDefault="00E97E57" w:rsidP="00984DF9">
      <w:pPr>
        <w:pStyle w:val="Heading3"/>
        <w:rPr>
          <w:color w:val="auto"/>
        </w:rPr>
      </w:pPr>
      <w:bookmarkStart w:id="5" w:name="_Toc213435946"/>
      <w:r w:rsidRPr="0030114F">
        <w:rPr>
          <w:color w:val="auto"/>
        </w:rPr>
        <w:t>Main Body</w:t>
      </w:r>
      <w:bookmarkEnd w:id="5"/>
    </w:p>
    <w:p w14:paraId="62464BDF" w14:textId="77777777" w:rsidR="00E97E57" w:rsidRPr="0030114F" w:rsidRDefault="00E97E57" w:rsidP="00984DF9">
      <w:pPr>
        <w:pStyle w:val="Heading3"/>
        <w:rPr>
          <w:color w:val="auto"/>
        </w:rPr>
      </w:pPr>
      <w:bookmarkStart w:id="6" w:name="_Toc213435947"/>
      <w:r w:rsidRPr="0030114F">
        <w:rPr>
          <w:color w:val="auto"/>
        </w:rPr>
        <w:t>Reflection Using Gibbs Reflective Cycle (1988)</w:t>
      </w:r>
      <w:bookmarkEnd w:id="6"/>
    </w:p>
    <w:p w14:paraId="3DD992C3" w14:textId="77777777" w:rsidR="00E97E57" w:rsidRPr="0030114F" w:rsidRDefault="00E97E57" w:rsidP="0030114F">
      <w:pPr>
        <w:pStyle w:val="Heading3"/>
      </w:pPr>
      <w:bookmarkStart w:id="7" w:name="_Toc213435948"/>
      <w:r w:rsidRPr="0030114F">
        <w:t>Description</w:t>
      </w:r>
      <w:bookmarkEnd w:id="7"/>
    </w:p>
    <w:p w14:paraId="5EE01A21" w14:textId="72B98E84" w:rsidR="00E97E57" w:rsidRPr="0030114F" w:rsidRDefault="00E97E57" w:rsidP="0030114F">
      <w:pPr>
        <w:spacing w:line="360" w:lineRule="auto"/>
        <w:jc w:val="both"/>
        <w:rPr>
          <w:rFonts w:asciiTheme="minorBidi" w:hAnsiTheme="minorBidi"/>
          <w:sz w:val="24"/>
          <w:szCs w:val="24"/>
        </w:rPr>
      </w:pPr>
      <w:r w:rsidRPr="0030114F">
        <w:rPr>
          <w:rFonts w:asciiTheme="minorBidi" w:hAnsiTheme="minorBidi"/>
          <w:sz w:val="24"/>
          <w:szCs w:val="24"/>
        </w:rPr>
        <w:t>During my placement in the Food and Beverage department, I worked on the breakfast service, but occasionally assisted the staff prepare for private events such as wedding</w:t>
      </w:r>
      <w:r w:rsidR="001317B7" w:rsidRPr="0030114F">
        <w:rPr>
          <w:rFonts w:asciiTheme="minorBidi" w:hAnsiTheme="minorBidi"/>
          <w:sz w:val="24"/>
          <w:szCs w:val="24"/>
        </w:rPr>
        <w:t>s</w:t>
      </w:r>
      <w:r w:rsidRPr="0030114F">
        <w:rPr>
          <w:rFonts w:asciiTheme="minorBidi" w:hAnsiTheme="minorBidi"/>
          <w:sz w:val="24"/>
          <w:szCs w:val="24"/>
        </w:rPr>
        <w:t xml:space="preserve"> and business meetings. Welsh suppliers and products are used, which gives the menu a regional touch. The breakfast contains traditional items (eg: Welsh breakfast), and a continental buffet. My first shift was with Chelsea, the Food and Beverage manager, who clearly explain</w:t>
      </w:r>
      <w:r w:rsidR="001317B7" w:rsidRPr="0030114F">
        <w:rPr>
          <w:rFonts w:asciiTheme="minorBidi" w:hAnsiTheme="minorBidi"/>
          <w:sz w:val="24"/>
          <w:szCs w:val="24"/>
        </w:rPr>
        <w:t xml:space="preserve">ed </w:t>
      </w:r>
      <w:r w:rsidRPr="0030114F">
        <w:rPr>
          <w:rFonts w:asciiTheme="minorBidi" w:hAnsiTheme="minorBidi"/>
          <w:sz w:val="24"/>
          <w:szCs w:val="24"/>
        </w:rPr>
        <w:t>how the morning routine is conducted (Chelsea, 29th September 2025</w:t>
      </w:r>
      <w:r w:rsidR="00D16FCE" w:rsidRPr="0030114F">
        <w:rPr>
          <w:rFonts w:asciiTheme="minorBidi" w:hAnsiTheme="minorBidi"/>
          <w:sz w:val="24"/>
          <w:szCs w:val="24"/>
        </w:rPr>
        <w:t>; Morgans Hotel, 2025</w:t>
      </w:r>
      <w:r w:rsidRPr="0030114F">
        <w:rPr>
          <w:rFonts w:asciiTheme="minorBidi" w:hAnsiTheme="minorBidi"/>
          <w:sz w:val="24"/>
          <w:szCs w:val="24"/>
        </w:rPr>
        <w:t>).</w:t>
      </w:r>
    </w:p>
    <w:p w14:paraId="56575547" w14:textId="05094FE3" w:rsidR="00E97E57" w:rsidRPr="0030114F" w:rsidRDefault="00E97E57" w:rsidP="0030114F">
      <w:pPr>
        <w:spacing w:line="360" w:lineRule="auto"/>
        <w:jc w:val="both"/>
        <w:rPr>
          <w:rFonts w:asciiTheme="minorBidi" w:hAnsiTheme="minorBidi"/>
          <w:sz w:val="24"/>
          <w:szCs w:val="24"/>
        </w:rPr>
      </w:pPr>
      <w:r w:rsidRPr="0030114F">
        <w:rPr>
          <w:rFonts w:asciiTheme="minorBidi" w:hAnsiTheme="minorBidi"/>
          <w:sz w:val="24"/>
          <w:szCs w:val="24"/>
        </w:rPr>
        <w:t xml:space="preserve">The breakfast service is ready to begin at 07:00 am, but the team always come 45 minutes early to ensure that the presentation for buffet is set, the labelling is accurate, organise the tables with clean cutlery and napkins, read the allergen notes, and ensure that no food has been cross-contaminated. As discussed in my previous module, Food and Beverage Operations, it is essential to manage allergen correctly and clearly communicate with customers to maintain their safety. According to Andersen, Lelieveld, and Motarjemi (2023), food safety depends on more than just written rules, </w:t>
      </w:r>
      <w:r w:rsidR="001645C7" w:rsidRPr="0030114F">
        <w:rPr>
          <w:rFonts w:asciiTheme="minorBidi" w:hAnsiTheme="minorBidi"/>
          <w:sz w:val="24"/>
          <w:szCs w:val="24"/>
        </w:rPr>
        <w:t>it</w:t>
      </w:r>
      <w:r w:rsidRPr="0030114F">
        <w:rPr>
          <w:rFonts w:asciiTheme="minorBidi" w:hAnsiTheme="minorBidi"/>
          <w:sz w:val="24"/>
          <w:szCs w:val="24"/>
        </w:rPr>
        <w:t xml:space="preserve"> also needs daily attention to detail and </w:t>
      </w:r>
      <w:r w:rsidR="001645C7" w:rsidRPr="0030114F">
        <w:rPr>
          <w:rFonts w:asciiTheme="minorBidi" w:hAnsiTheme="minorBidi"/>
          <w:sz w:val="24"/>
          <w:szCs w:val="24"/>
        </w:rPr>
        <w:t>teamwork</w:t>
      </w:r>
      <w:r w:rsidRPr="0030114F">
        <w:rPr>
          <w:rFonts w:asciiTheme="minorBidi" w:hAnsiTheme="minorBidi"/>
          <w:sz w:val="24"/>
          <w:szCs w:val="24"/>
        </w:rPr>
        <w:t>.</w:t>
      </w:r>
    </w:p>
    <w:p w14:paraId="6F6F7735" w14:textId="3114B8C8" w:rsidR="00E97E57" w:rsidRDefault="00E97E57" w:rsidP="0030114F">
      <w:pPr>
        <w:spacing w:line="360" w:lineRule="auto"/>
        <w:jc w:val="both"/>
        <w:rPr>
          <w:rFonts w:asciiTheme="minorBidi" w:hAnsiTheme="minorBidi"/>
          <w:sz w:val="24"/>
          <w:szCs w:val="24"/>
        </w:rPr>
      </w:pPr>
      <w:r w:rsidRPr="0030114F">
        <w:rPr>
          <w:rFonts w:asciiTheme="minorBidi" w:hAnsiTheme="minorBidi"/>
          <w:sz w:val="24"/>
          <w:szCs w:val="24"/>
        </w:rPr>
        <w:t>Breakfast shifts usually include a host, someone managing orders, and a third person who oversees the continental section. However, we worked together as a team to maintain smooth service and to ensure that all g</w:t>
      </w:r>
      <w:r w:rsidR="00AB47A6" w:rsidRPr="0030114F">
        <w:rPr>
          <w:rFonts w:asciiTheme="minorBidi" w:hAnsiTheme="minorBidi"/>
          <w:sz w:val="24"/>
          <w:szCs w:val="24"/>
        </w:rPr>
        <w:t>u</w:t>
      </w:r>
      <w:r w:rsidRPr="0030114F">
        <w:rPr>
          <w:rFonts w:asciiTheme="minorBidi" w:hAnsiTheme="minorBidi"/>
          <w:sz w:val="24"/>
          <w:szCs w:val="24"/>
        </w:rPr>
        <w:t xml:space="preserve">ests are taking care of. A pleasant surprise was to see how Morgans is committed to excellent service through continuous staff training. Employees were often encouraged to participate </w:t>
      </w:r>
      <w:r w:rsidR="001317B7" w:rsidRPr="0030114F">
        <w:rPr>
          <w:rFonts w:asciiTheme="minorBidi" w:hAnsiTheme="minorBidi"/>
          <w:sz w:val="24"/>
          <w:szCs w:val="24"/>
        </w:rPr>
        <w:t>in</w:t>
      </w:r>
      <w:r w:rsidRPr="0030114F">
        <w:rPr>
          <w:rFonts w:asciiTheme="minorBidi" w:hAnsiTheme="minorBidi"/>
          <w:sz w:val="24"/>
          <w:szCs w:val="24"/>
        </w:rPr>
        <w:t xml:space="preserve"> short training sessions for continuous improvement. At the end of each </w:t>
      </w:r>
      <w:r w:rsidR="00677133" w:rsidRPr="0030114F">
        <w:rPr>
          <w:rFonts w:asciiTheme="minorBidi" w:hAnsiTheme="minorBidi"/>
          <w:sz w:val="24"/>
          <w:szCs w:val="24"/>
        </w:rPr>
        <w:t xml:space="preserve">shift, everything is cleaned, the food that stood more than two hours is thrown away, and the restaurant and buffet </w:t>
      </w:r>
      <w:r w:rsidR="001645C7" w:rsidRPr="0030114F">
        <w:rPr>
          <w:rFonts w:asciiTheme="minorBidi" w:hAnsiTheme="minorBidi"/>
          <w:sz w:val="24"/>
          <w:szCs w:val="24"/>
        </w:rPr>
        <w:t>are reorganized</w:t>
      </w:r>
      <w:r w:rsidR="00677133" w:rsidRPr="0030114F">
        <w:rPr>
          <w:rFonts w:asciiTheme="minorBidi" w:hAnsiTheme="minorBidi"/>
          <w:sz w:val="24"/>
          <w:szCs w:val="24"/>
        </w:rPr>
        <w:t xml:space="preserve"> for the following morning</w:t>
      </w:r>
      <w:r w:rsidRPr="0030114F">
        <w:rPr>
          <w:rFonts w:asciiTheme="minorBidi" w:hAnsiTheme="minorBidi"/>
          <w:sz w:val="24"/>
          <w:szCs w:val="24"/>
        </w:rPr>
        <w:t>. Any issues are recorded and shared via WhatsApp so the team could discuss and find ways to improve performance.</w:t>
      </w:r>
    </w:p>
    <w:p w14:paraId="4DC64A26" w14:textId="77777777" w:rsidR="006120F0" w:rsidRPr="0030114F" w:rsidRDefault="006120F0" w:rsidP="0030114F">
      <w:pPr>
        <w:spacing w:line="360" w:lineRule="auto"/>
        <w:jc w:val="both"/>
        <w:rPr>
          <w:rFonts w:asciiTheme="minorBidi" w:hAnsiTheme="minorBidi"/>
          <w:sz w:val="24"/>
          <w:szCs w:val="24"/>
        </w:rPr>
      </w:pPr>
    </w:p>
    <w:p w14:paraId="223D141B" w14:textId="77777777" w:rsidR="00E97E57" w:rsidRPr="00ED76C4" w:rsidRDefault="00E97E57" w:rsidP="0030114F">
      <w:pPr>
        <w:pStyle w:val="Heading3"/>
      </w:pPr>
      <w:bookmarkStart w:id="8" w:name="_Toc213435949"/>
      <w:r w:rsidRPr="00ED76C4">
        <w:lastRenderedPageBreak/>
        <w:t>Feelings</w:t>
      </w:r>
      <w:bookmarkEnd w:id="8"/>
    </w:p>
    <w:p w14:paraId="36FAF451" w14:textId="146EF3D6" w:rsidR="00E97E57" w:rsidRPr="0030114F" w:rsidRDefault="00E97E57" w:rsidP="0030114F">
      <w:pPr>
        <w:spacing w:line="360" w:lineRule="auto"/>
        <w:jc w:val="both"/>
        <w:rPr>
          <w:rFonts w:asciiTheme="minorBidi" w:hAnsiTheme="minorBidi"/>
          <w:sz w:val="24"/>
          <w:szCs w:val="24"/>
        </w:rPr>
      </w:pPr>
      <w:r w:rsidRPr="0030114F">
        <w:rPr>
          <w:rFonts w:asciiTheme="minorBidi" w:hAnsiTheme="minorBidi"/>
          <w:sz w:val="24"/>
          <w:szCs w:val="24"/>
        </w:rPr>
        <w:t xml:space="preserve">When I first started my placement, I was very nervous and unsure about my skills, I was afraid not to slow anyone down, especially as the breakfast service can become quite busy and there was so much to learn in a short period of time. Chelsea had a calm approach for explaining and </w:t>
      </w:r>
      <w:r w:rsidR="001645C7" w:rsidRPr="0030114F">
        <w:rPr>
          <w:rFonts w:asciiTheme="minorBidi" w:hAnsiTheme="minorBidi"/>
          <w:sz w:val="24"/>
          <w:szCs w:val="24"/>
        </w:rPr>
        <w:t>that helped</w:t>
      </w:r>
      <w:r w:rsidRPr="0030114F">
        <w:rPr>
          <w:rFonts w:asciiTheme="minorBidi" w:hAnsiTheme="minorBidi"/>
          <w:sz w:val="24"/>
          <w:szCs w:val="24"/>
        </w:rPr>
        <w:t xml:space="preserve"> me feel more confident and with her guidance I managed to complete tasks on my own. As I become more familiar with the daily routine, I stared to </w:t>
      </w:r>
      <w:r w:rsidR="001645C7" w:rsidRPr="0030114F">
        <w:rPr>
          <w:rFonts w:asciiTheme="minorBidi" w:hAnsiTheme="minorBidi"/>
          <w:sz w:val="24"/>
          <w:szCs w:val="24"/>
        </w:rPr>
        <w:t>enjoy working</w:t>
      </w:r>
      <w:r w:rsidRPr="0030114F">
        <w:rPr>
          <w:rFonts w:asciiTheme="minorBidi" w:hAnsiTheme="minorBidi"/>
          <w:sz w:val="24"/>
          <w:szCs w:val="24"/>
        </w:rPr>
        <w:t xml:space="preserve"> during breakfast service and particularly enjoyed </w:t>
      </w:r>
      <w:r w:rsidR="001645C7" w:rsidRPr="0030114F">
        <w:rPr>
          <w:rFonts w:asciiTheme="minorBidi" w:hAnsiTheme="minorBidi"/>
          <w:sz w:val="24"/>
          <w:szCs w:val="24"/>
        </w:rPr>
        <w:t>helping</w:t>
      </w:r>
      <w:r w:rsidRPr="0030114F">
        <w:rPr>
          <w:rFonts w:asciiTheme="minorBidi" w:hAnsiTheme="minorBidi"/>
          <w:sz w:val="24"/>
          <w:szCs w:val="24"/>
        </w:rPr>
        <w:t xml:space="preserve"> guests with their dietary needs.</w:t>
      </w:r>
    </w:p>
    <w:p w14:paraId="139C4E69" w14:textId="642D3FF1" w:rsidR="00B54B6F" w:rsidRPr="00ED76C4" w:rsidRDefault="00864D54" w:rsidP="0030114F">
      <w:pPr>
        <w:pStyle w:val="Heading3"/>
      </w:pPr>
      <w:bookmarkStart w:id="9" w:name="_Toc213435950"/>
      <w:r w:rsidRPr="00ED76C4">
        <w:t>Evaluation</w:t>
      </w:r>
      <w:bookmarkEnd w:id="4"/>
      <w:bookmarkEnd w:id="9"/>
    </w:p>
    <w:p w14:paraId="5BCFB970" w14:textId="77777777" w:rsidR="004461F7" w:rsidRPr="00ED76C4" w:rsidRDefault="004461F7" w:rsidP="00ED76C4">
      <w:pPr>
        <w:spacing w:line="360" w:lineRule="auto"/>
        <w:jc w:val="both"/>
        <w:rPr>
          <w:rFonts w:asciiTheme="minorBidi" w:hAnsiTheme="minorBidi"/>
          <w:sz w:val="24"/>
          <w:szCs w:val="24"/>
        </w:rPr>
      </w:pPr>
      <w:r w:rsidRPr="00ED76C4">
        <w:rPr>
          <w:rFonts w:asciiTheme="minorBidi" w:hAnsiTheme="minorBidi"/>
          <w:sz w:val="24"/>
          <w:szCs w:val="24"/>
        </w:rPr>
        <w:t>In general, my time at Morgans was a great experience that helped me grow as a person and as a professional.  The team works close together, and both F&amp;B managers, Claire and Chelsea, set a good example by staying calm even on busy times and gave clear instruction to follow.  Their friendly attitude made me feel welcome and gave me the confidence to ask questions and take on more duties during my shifts.  Hagg (2013) points out that placements are essential for developing practical skills and the reflective abilities required for a future career in the hospitality industry.</w:t>
      </w:r>
    </w:p>
    <w:p w14:paraId="17FEEB04" w14:textId="1E183A01" w:rsidR="00297C78" w:rsidRPr="00ED76C4" w:rsidRDefault="004461F7" w:rsidP="00ED76C4">
      <w:pPr>
        <w:spacing w:line="360" w:lineRule="auto"/>
        <w:jc w:val="both"/>
        <w:rPr>
          <w:rFonts w:asciiTheme="minorBidi" w:hAnsiTheme="minorBidi"/>
          <w:sz w:val="24"/>
          <w:szCs w:val="24"/>
        </w:rPr>
      </w:pPr>
      <w:r w:rsidRPr="00ED76C4">
        <w:rPr>
          <w:rFonts w:asciiTheme="minorBidi" w:hAnsiTheme="minorBidi"/>
          <w:sz w:val="24"/>
          <w:szCs w:val="24"/>
        </w:rPr>
        <w:t xml:space="preserve">Although, one negative thing that stood out was the amount of waste food that we had to throw away.  I asked Chelsea about it, and her answer was that due to hygiene reasons food needs to be discarded to avoid cross-contamination and not jeopardise people health; " better be safe" as she states (Chelsea, 7 October 2025). I understand their </w:t>
      </w:r>
      <w:r w:rsidR="00984DF9" w:rsidRPr="00ED76C4">
        <w:rPr>
          <w:rFonts w:asciiTheme="minorBidi" w:hAnsiTheme="minorBidi"/>
          <w:sz w:val="24"/>
          <w:szCs w:val="24"/>
        </w:rPr>
        <w:t>reasons;</w:t>
      </w:r>
      <w:r w:rsidRPr="00ED76C4">
        <w:rPr>
          <w:rFonts w:asciiTheme="minorBidi" w:hAnsiTheme="minorBidi"/>
          <w:sz w:val="24"/>
          <w:szCs w:val="24"/>
        </w:rPr>
        <w:t xml:space="preserve"> </w:t>
      </w:r>
      <w:r w:rsidR="00984DF9">
        <w:rPr>
          <w:rFonts w:asciiTheme="minorBidi" w:hAnsiTheme="minorBidi"/>
          <w:sz w:val="24"/>
          <w:szCs w:val="24"/>
        </w:rPr>
        <w:t>however,</w:t>
      </w:r>
      <w:r w:rsidR="006C06DF">
        <w:rPr>
          <w:rFonts w:asciiTheme="minorBidi" w:hAnsiTheme="minorBidi"/>
          <w:sz w:val="24"/>
          <w:szCs w:val="24"/>
        </w:rPr>
        <w:t xml:space="preserve"> three aspects should be taken in consideration: </w:t>
      </w:r>
      <w:r w:rsidRPr="00ED76C4">
        <w:rPr>
          <w:rFonts w:asciiTheme="minorBidi" w:hAnsiTheme="minorBidi"/>
          <w:sz w:val="24"/>
          <w:szCs w:val="24"/>
        </w:rPr>
        <w:t>planet, people and profit</w:t>
      </w:r>
      <w:r w:rsidR="006C06DF">
        <w:rPr>
          <w:rFonts w:asciiTheme="minorBidi" w:hAnsiTheme="minorBidi"/>
          <w:sz w:val="24"/>
          <w:szCs w:val="24"/>
        </w:rPr>
        <w:t xml:space="preserve"> (Elkington, 1998)</w:t>
      </w:r>
      <w:r w:rsidRPr="00ED76C4">
        <w:rPr>
          <w:rFonts w:asciiTheme="minorBidi" w:hAnsiTheme="minorBidi"/>
          <w:sz w:val="24"/>
          <w:szCs w:val="24"/>
        </w:rPr>
        <w:t>. Morgans supports local community by working with Welsh products and Welsh suppliers, but sometimes the "planet" aspects can be harder to adjust when food safety rules can lead to waste.</w:t>
      </w:r>
    </w:p>
    <w:p w14:paraId="0410F266" w14:textId="19F871E7" w:rsidR="00864D54" w:rsidRPr="00ED76C4" w:rsidRDefault="00864D54" w:rsidP="0030114F">
      <w:pPr>
        <w:pStyle w:val="Heading3"/>
      </w:pPr>
      <w:bookmarkStart w:id="10" w:name="_Toc212981880"/>
      <w:bookmarkStart w:id="11" w:name="_Toc213435951"/>
      <w:r w:rsidRPr="00ED76C4">
        <w:t>Analysis</w:t>
      </w:r>
      <w:bookmarkEnd w:id="10"/>
      <w:bookmarkEnd w:id="11"/>
    </w:p>
    <w:p w14:paraId="1028C765" w14:textId="78F08B9A" w:rsidR="00531E3B" w:rsidRPr="00ED76C4" w:rsidRDefault="00AF47AB" w:rsidP="00ED76C4">
      <w:pPr>
        <w:spacing w:line="360" w:lineRule="auto"/>
        <w:jc w:val="both"/>
        <w:rPr>
          <w:rFonts w:asciiTheme="minorBidi" w:hAnsiTheme="minorBidi"/>
          <w:sz w:val="24"/>
          <w:szCs w:val="24"/>
        </w:rPr>
      </w:pPr>
      <w:r w:rsidRPr="00ED76C4">
        <w:rPr>
          <w:rFonts w:asciiTheme="minorBidi" w:hAnsiTheme="minorBidi"/>
          <w:sz w:val="24"/>
          <w:szCs w:val="24"/>
        </w:rPr>
        <w:t xml:space="preserve"> </w:t>
      </w:r>
      <w:r w:rsidR="00531E3B" w:rsidRPr="00ED76C4">
        <w:rPr>
          <w:rFonts w:asciiTheme="minorBidi" w:hAnsiTheme="minorBidi"/>
          <w:sz w:val="24"/>
          <w:szCs w:val="24"/>
        </w:rPr>
        <w:t xml:space="preserve">Johnston, Clarke and Shulver (2012) states that successful service depends on coordination and mutual understanding between team members, which relates my experience </w:t>
      </w:r>
      <w:r w:rsidR="001317B7" w:rsidRPr="00ED76C4">
        <w:rPr>
          <w:rFonts w:asciiTheme="minorBidi" w:hAnsiTheme="minorBidi"/>
          <w:sz w:val="24"/>
          <w:szCs w:val="24"/>
        </w:rPr>
        <w:t>in the</w:t>
      </w:r>
      <w:r w:rsidR="00531E3B" w:rsidRPr="00ED76C4">
        <w:rPr>
          <w:rFonts w:asciiTheme="minorBidi" w:hAnsiTheme="minorBidi"/>
          <w:sz w:val="24"/>
          <w:szCs w:val="24"/>
        </w:rPr>
        <w:t xml:space="preserve"> </w:t>
      </w:r>
      <w:r w:rsidR="001317B7" w:rsidRPr="00ED76C4">
        <w:rPr>
          <w:rFonts w:asciiTheme="minorBidi" w:hAnsiTheme="minorBidi"/>
          <w:sz w:val="24"/>
          <w:szCs w:val="24"/>
        </w:rPr>
        <w:t>F</w:t>
      </w:r>
      <w:r w:rsidR="00531E3B" w:rsidRPr="00ED76C4">
        <w:rPr>
          <w:rFonts w:asciiTheme="minorBidi" w:hAnsiTheme="minorBidi"/>
          <w:sz w:val="24"/>
          <w:szCs w:val="24"/>
        </w:rPr>
        <w:t xml:space="preserve">ood and </w:t>
      </w:r>
      <w:r w:rsidR="001317B7" w:rsidRPr="00ED76C4">
        <w:rPr>
          <w:rFonts w:asciiTheme="minorBidi" w:hAnsiTheme="minorBidi"/>
          <w:sz w:val="24"/>
          <w:szCs w:val="24"/>
        </w:rPr>
        <w:t>B</w:t>
      </w:r>
      <w:r w:rsidR="00531E3B" w:rsidRPr="00ED76C4">
        <w:rPr>
          <w:rFonts w:asciiTheme="minorBidi" w:hAnsiTheme="minorBidi"/>
          <w:sz w:val="24"/>
          <w:szCs w:val="24"/>
        </w:rPr>
        <w:t>everage department. Whether a manager or a staff member, everyone worked equal, and by doing so a positive atmosphere was created. Staff take the word "teamwork" seriously by communicating well and help each other whenever is possible.</w:t>
      </w:r>
    </w:p>
    <w:p w14:paraId="07761CAD" w14:textId="29BB3441" w:rsidR="00531E3B" w:rsidRPr="00ED76C4" w:rsidRDefault="00531E3B" w:rsidP="00ED76C4">
      <w:pPr>
        <w:spacing w:line="360" w:lineRule="auto"/>
        <w:jc w:val="both"/>
        <w:rPr>
          <w:rFonts w:asciiTheme="minorBidi" w:hAnsiTheme="minorBidi"/>
          <w:sz w:val="24"/>
          <w:szCs w:val="24"/>
        </w:rPr>
      </w:pPr>
      <w:r w:rsidRPr="00ED76C4">
        <w:rPr>
          <w:rFonts w:asciiTheme="minorBidi" w:hAnsiTheme="minorBidi"/>
          <w:sz w:val="24"/>
          <w:szCs w:val="24"/>
        </w:rPr>
        <w:lastRenderedPageBreak/>
        <w:t xml:space="preserve">Andersen, Lelieveld and Motarjemi (2023) states that for maintaining food safety the whole food chain supply needs attention. Training staff well to maintain a good hygiene and having a good leadership in place could spot and prevent risks early. Morgans puts this into practice by being careful with allergens and special dietary needs. Their menu is adapted to suit everyone's preferences. The team is trained regularly not only for hygiene and food safety, but they also do wine and coffee courses to improve their </w:t>
      </w:r>
      <w:r w:rsidR="00984DF9">
        <w:rPr>
          <w:rFonts w:asciiTheme="minorBidi" w:hAnsiTheme="minorBidi"/>
          <w:sz w:val="24"/>
          <w:szCs w:val="24"/>
        </w:rPr>
        <w:t>knowledge</w:t>
      </w:r>
      <w:r w:rsidRPr="00ED76C4">
        <w:rPr>
          <w:rFonts w:asciiTheme="minorBidi" w:hAnsiTheme="minorBidi"/>
          <w:sz w:val="24"/>
          <w:szCs w:val="24"/>
        </w:rPr>
        <w:t xml:space="preserve"> skills. </w:t>
      </w:r>
    </w:p>
    <w:p w14:paraId="5936C80D" w14:textId="55597256" w:rsidR="00531E3B" w:rsidRPr="00ED76C4" w:rsidRDefault="00531E3B" w:rsidP="00984DF9">
      <w:pPr>
        <w:spacing w:line="360" w:lineRule="auto"/>
        <w:jc w:val="both"/>
        <w:rPr>
          <w:rFonts w:asciiTheme="minorBidi" w:hAnsiTheme="minorBidi"/>
          <w:sz w:val="24"/>
          <w:szCs w:val="24"/>
        </w:rPr>
      </w:pPr>
      <w:r w:rsidRPr="00ED76C4">
        <w:rPr>
          <w:rFonts w:asciiTheme="minorBidi" w:hAnsiTheme="minorBidi"/>
          <w:sz w:val="24"/>
          <w:szCs w:val="24"/>
        </w:rPr>
        <w:t>However, the issue of the food waste made me think more critically about sustainability, and how they could make improvements by portion control or donating all the remaining food to charities or t</w:t>
      </w:r>
      <w:r w:rsidR="00D53270" w:rsidRPr="00ED76C4">
        <w:rPr>
          <w:rFonts w:asciiTheme="minorBidi" w:hAnsiTheme="minorBidi"/>
          <w:sz w:val="24"/>
          <w:szCs w:val="24"/>
        </w:rPr>
        <w:t>o the homeless</w:t>
      </w:r>
      <w:r w:rsidRPr="00ED76C4">
        <w:rPr>
          <w:rFonts w:asciiTheme="minorBidi" w:hAnsiTheme="minorBidi"/>
          <w:sz w:val="24"/>
          <w:szCs w:val="24"/>
        </w:rPr>
        <w:t xml:space="preserve">. According to Elkington (1998) Triple Bottom Line businesses must operate by taking in consideration planet, people and profit, but adapting </w:t>
      </w:r>
      <w:r w:rsidR="00AB47A6">
        <w:rPr>
          <w:rFonts w:asciiTheme="minorBidi" w:hAnsiTheme="minorBidi"/>
          <w:sz w:val="24"/>
          <w:szCs w:val="24"/>
        </w:rPr>
        <w:t xml:space="preserve">sustainable </w:t>
      </w:r>
      <w:r w:rsidRPr="00ED76C4">
        <w:rPr>
          <w:rFonts w:asciiTheme="minorBidi" w:hAnsiTheme="minorBidi"/>
          <w:sz w:val="24"/>
          <w:szCs w:val="24"/>
        </w:rPr>
        <w:t>practices can be difficult especially for smaller companies. The reason why the food cannot be donated is because of the hygiene rules, and because Morgans is working after high standards and every fresh product that stayed out more than two hours needs to be discarded (Chelsea, 7th October 2025). On the other hand, they support community by working with Welsh suppliers</w:t>
      </w:r>
      <w:r w:rsidR="00984DF9">
        <w:rPr>
          <w:rFonts w:asciiTheme="minorBidi" w:hAnsiTheme="minorBidi"/>
          <w:sz w:val="24"/>
          <w:szCs w:val="24"/>
        </w:rPr>
        <w:t>/products and</w:t>
      </w:r>
      <w:r w:rsidR="00D673B7" w:rsidRPr="00ED76C4">
        <w:rPr>
          <w:rFonts w:asciiTheme="minorBidi" w:hAnsiTheme="minorBidi"/>
          <w:sz w:val="24"/>
          <w:szCs w:val="24"/>
        </w:rPr>
        <w:t xml:space="preserve"> collaborating with local restaurants</w:t>
      </w:r>
      <w:r w:rsidRPr="00ED76C4">
        <w:rPr>
          <w:rFonts w:asciiTheme="minorBidi" w:hAnsiTheme="minorBidi"/>
          <w:sz w:val="24"/>
          <w:szCs w:val="24"/>
        </w:rPr>
        <w:t xml:space="preserve"> by doing so they add more authenticity to the guests’ experience. </w:t>
      </w:r>
    </w:p>
    <w:p w14:paraId="597671F8" w14:textId="340F6FE7" w:rsidR="00152068" w:rsidRDefault="00531E3B" w:rsidP="00152068">
      <w:pPr>
        <w:spacing w:line="360" w:lineRule="auto"/>
        <w:jc w:val="both"/>
        <w:rPr>
          <w:rFonts w:asciiTheme="minorBidi" w:hAnsiTheme="minorBidi"/>
          <w:sz w:val="24"/>
          <w:szCs w:val="24"/>
        </w:rPr>
      </w:pPr>
      <w:r w:rsidRPr="00ED76C4">
        <w:rPr>
          <w:rFonts w:asciiTheme="minorBidi" w:hAnsiTheme="minorBidi"/>
          <w:sz w:val="24"/>
          <w:szCs w:val="24"/>
        </w:rPr>
        <w:t>Morgans partially meets Elkington (1998) Triple Bottom Line, as they prove social and environmental responsibility</w:t>
      </w:r>
      <w:r w:rsidR="00984DF9">
        <w:rPr>
          <w:rFonts w:asciiTheme="minorBidi" w:hAnsiTheme="minorBidi"/>
          <w:sz w:val="24"/>
          <w:szCs w:val="24"/>
        </w:rPr>
        <w:t>,</w:t>
      </w:r>
      <w:r w:rsidRPr="00ED76C4">
        <w:rPr>
          <w:rFonts w:asciiTheme="minorBidi" w:hAnsiTheme="minorBidi"/>
          <w:sz w:val="24"/>
          <w:szCs w:val="24"/>
        </w:rPr>
        <w:t xml:space="preserve"> </w:t>
      </w:r>
      <w:r w:rsidR="00984DF9">
        <w:rPr>
          <w:rFonts w:asciiTheme="minorBidi" w:hAnsiTheme="minorBidi"/>
          <w:sz w:val="24"/>
          <w:szCs w:val="24"/>
        </w:rPr>
        <w:t>a</w:t>
      </w:r>
      <w:r w:rsidRPr="00ED76C4">
        <w:rPr>
          <w:rFonts w:asciiTheme="minorBidi" w:hAnsiTheme="minorBidi"/>
          <w:sz w:val="24"/>
          <w:szCs w:val="24"/>
        </w:rPr>
        <w:t>lthough the food waste remains an ongoing problem, in time could be diminished by</w:t>
      </w:r>
      <w:r w:rsidR="00AB47A6">
        <w:rPr>
          <w:rFonts w:asciiTheme="minorBidi" w:hAnsiTheme="minorBidi"/>
          <w:sz w:val="24"/>
          <w:szCs w:val="24"/>
        </w:rPr>
        <w:t xml:space="preserve"> </w:t>
      </w:r>
      <w:r w:rsidRPr="00ED76C4">
        <w:rPr>
          <w:rFonts w:asciiTheme="minorBidi" w:hAnsiTheme="minorBidi"/>
          <w:sz w:val="24"/>
          <w:szCs w:val="24"/>
        </w:rPr>
        <w:t xml:space="preserve">reducing the portions or by collaborating with local </w:t>
      </w:r>
      <w:r w:rsidR="006C06DF">
        <w:rPr>
          <w:rFonts w:asciiTheme="minorBidi" w:hAnsiTheme="minorBidi"/>
          <w:sz w:val="24"/>
          <w:szCs w:val="24"/>
        </w:rPr>
        <w:t>charities</w:t>
      </w:r>
      <w:r w:rsidRPr="00ED76C4">
        <w:rPr>
          <w:rFonts w:asciiTheme="minorBidi" w:hAnsiTheme="minorBidi"/>
          <w:sz w:val="24"/>
          <w:szCs w:val="24"/>
        </w:rPr>
        <w:t xml:space="preserve"> but now no further investments will occur (Chelsea, 7th October 2025). </w:t>
      </w:r>
    </w:p>
    <w:p w14:paraId="004B8784" w14:textId="73E2A8E6" w:rsidR="00B54B6F" w:rsidRPr="00ED76C4" w:rsidRDefault="00531E3B" w:rsidP="0030114F">
      <w:pPr>
        <w:pStyle w:val="Heading3"/>
      </w:pPr>
      <w:r w:rsidRPr="00ED76C4">
        <w:t xml:space="preserve"> </w:t>
      </w:r>
      <w:bookmarkStart w:id="12" w:name="_Toc212981881"/>
      <w:bookmarkStart w:id="13" w:name="_Toc213435952"/>
      <w:r w:rsidR="00864D54" w:rsidRPr="00ED76C4">
        <w:t>Conclusion</w:t>
      </w:r>
      <w:bookmarkEnd w:id="12"/>
      <w:bookmarkEnd w:id="13"/>
    </w:p>
    <w:p w14:paraId="1BBED515" w14:textId="3118564D" w:rsidR="00315C75" w:rsidRPr="00ED76C4" w:rsidRDefault="00315C75" w:rsidP="00ED76C4">
      <w:pPr>
        <w:spacing w:line="360" w:lineRule="auto"/>
        <w:jc w:val="both"/>
        <w:rPr>
          <w:rFonts w:asciiTheme="minorBidi" w:hAnsiTheme="minorBidi"/>
          <w:sz w:val="24"/>
          <w:szCs w:val="24"/>
        </w:rPr>
      </w:pPr>
      <w:r w:rsidRPr="00ED76C4">
        <w:rPr>
          <w:rFonts w:asciiTheme="minorBidi" w:hAnsiTheme="minorBidi"/>
          <w:sz w:val="24"/>
          <w:szCs w:val="24"/>
        </w:rPr>
        <w:t xml:space="preserve">Overall, my placement at Morgans showed me how theories links to real-life experiences, and how teamwork, coordination, communication and leadership cand shape service quality and how small details from table setup to guest interaction can affect </w:t>
      </w:r>
      <w:r w:rsidR="00ED76C4" w:rsidRPr="00ED76C4">
        <w:rPr>
          <w:rFonts w:asciiTheme="minorBidi" w:hAnsiTheme="minorBidi"/>
          <w:sz w:val="24"/>
          <w:szCs w:val="24"/>
        </w:rPr>
        <w:t>guests’</w:t>
      </w:r>
      <w:r w:rsidRPr="00ED76C4">
        <w:rPr>
          <w:rFonts w:asciiTheme="minorBidi" w:hAnsiTheme="minorBidi"/>
          <w:sz w:val="24"/>
          <w:szCs w:val="24"/>
        </w:rPr>
        <w:t xml:space="preserve"> experience. Managing a food and beverage operation could be difficult because involves constant balance between safety and quality. In a more realistic way, I discovered how hard can be sometimes for hotels to implement sustainable approaches as often they face limits because of the hygiene and food safety </w:t>
      </w:r>
      <w:r w:rsidR="00ED76C4" w:rsidRPr="00ED76C4">
        <w:rPr>
          <w:rFonts w:asciiTheme="minorBidi" w:hAnsiTheme="minorBidi"/>
          <w:sz w:val="24"/>
          <w:szCs w:val="24"/>
        </w:rPr>
        <w:t>and</w:t>
      </w:r>
      <w:r w:rsidRPr="00ED76C4">
        <w:rPr>
          <w:rFonts w:asciiTheme="minorBidi" w:hAnsiTheme="minorBidi"/>
          <w:sz w:val="24"/>
          <w:szCs w:val="24"/>
        </w:rPr>
        <w:t xml:space="preserve"> for the costs that comes with sustainable practices. </w:t>
      </w:r>
      <w:r w:rsidR="00ED76C4" w:rsidRPr="00ED76C4">
        <w:rPr>
          <w:rFonts w:asciiTheme="minorBidi" w:hAnsiTheme="minorBidi"/>
          <w:sz w:val="24"/>
          <w:szCs w:val="24"/>
        </w:rPr>
        <w:t>However,</w:t>
      </w:r>
      <w:r w:rsidRPr="00ED76C4">
        <w:rPr>
          <w:rFonts w:asciiTheme="minorBidi" w:hAnsiTheme="minorBidi"/>
          <w:sz w:val="24"/>
          <w:szCs w:val="24"/>
        </w:rPr>
        <w:t xml:space="preserve"> Sloan, Legrand and Chen </w:t>
      </w:r>
      <w:r w:rsidRPr="00ED76C4">
        <w:rPr>
          <w:rFonts w:asciiTheme="minorBidi" w:hAnsiTheme="minorBidi"/>
          <w:sz w:val="24"/>
          <w:szCs w:val="24"/>
        </w:rPr>
        <w:lastRenderedPageBreak/>
        <w:t xml:space="preserve">(2017) states that guests are becoming more interested into hotels that implements sustainable practices. </w:t>
      </w:r>
    </w:p>
    <w:p w14:paraId="247C7388" w14:textId="3637EDBE" w:rsidR="00ED76C4" w:rsidRPr="00C605EF" w:rsidRDefault="00864D54" w:rsidP="0030114F">
      <w:pPr>
        <w:pStyle w:val="Heading3"/>
      </w:pPr>
      <w:bookmarkStart w:id="14" w:name="_Toc212981882"/>
      <w:bookmarkStart w:id="15" w:name="_Toc213435953"/>
      <w:r w:rsidRPr="00C605EF">
        <w:t>Action Plan</w:t>
      </w:r>
      <w:bookmarkEnd w:id="14"/>
      <w:bookmarkEnd w:id="15"/>
    </w:p>
    <w:p w14:paraId="3DCC4ED9" w14:textId="6AD70C74" w:rsidR="00ED76C4" w:rsidRDefault="00ED76C4" w:rsidP="00984DF9">
      <w:pPr>
        <w:spacing w:line="360" w:lineRule="auto"/>
        <w:jc w:val="both"/>
        <w:rPr>
          <w:rFonts w:asciiTheme="minorBidi" w:hAnsiTheme="minorBidi"/>
          <w:sz w:val="24"/>
          <w:szCs w:val="24"/>
        </w:rPr>
      </w:pPr>
      <w:r w:rsidRPr="00ED76C4">
        <w:rPr>
          <w:rFonts w:asciiTheme="minorBidi" w:hAnsiTheme="minorBidi"/>
          <w:sz w:val="24"/>
          <w:szCs w:val="24"/>
        </w:rPr>
        <w:t xml:space="preserve">As my placement at Morgans is coming to an end, my next step is to apply the skills and insights learned to future roles in hospitality. I plan to develop my communication and leadership abilities by supporting colleagues and take initiative in future working environments. I also aim to improve my understanding about sustainable tourism management. As stated in my learning objectives (Appendix One), I want to build confidence and strengthen my operational knowledge. To achieve all this, I will continue to read and practice what I have learn and step by step to achieve my goal that combines operational efficiency, guest care and environmental awareness.    </w:t>
      </w:r>
    </w:p>
    <w:p w14:paraId="55B84AD0" w14:textId="77777777" w:rsidR="006B5285" w:rsidRDefault="006B5285" w:rsidP="003765FF">
      <w:pPr>
        <w:spacing w:line="360" w:lineRule="auto"/>
        <w:jc w:val="both"/>
        <w:rPr>
          <w:rFonts w:asciiTheme="minorBidi" w:hAnsiTheme="minorBidi"/>
          <w:sz w:val="24"/>
          <w:szCs w:val="24"/>
        </w:rPr>
      </w:pPr>
    </w:p>
    <w:p w14:paraId="4C43AB6B" w14:textId="77777777" w:rsidR="00152068" w:rsidRDefault="00152068" w:rsidP="003765FF">
      <w:pPr>
        <w:spacing w:line="360" w:lineRule="auto"/>
        <w:jc w:val="both"/>
        <w:rPr>
          <w:rFonts w:asciiTheme="minorBidi" w:hAnsiTheme="minorBidi"/>
          <w:sz w:val="24"/>
          <w:szCs w:val="24"/>
        </w:rPr>
      </w:pPr>
    </w:p>
    <w:p w14:paraId="2A336D8C" w14:textId="77777777" w:rsidR="00152068" w:rsidRDefault="00152068" w:rsidP="003765FF">
      <w:pPr>
        <w:spacing w:line="360" w:lineRule="auto"/>
        <w:jc w:val="both"/>
        <w:rPr>
          <w:rFonts w:asciiTheme="minorBidi" w:hAnsiTheme="minorBidi"/>
          <w:sz w:val="24"/>
          <w:szCs w:val="24"/>
        </w:rPr>
      </w:pPr>
    </w:p>
    <w:p w14:paraId="6B894F07" w14:textId="77777777" w:rsidR="00152068" w:rsidRDefault="00152068" w:rsidP="003765FF">
      <w:pPr>
        <w:spacing w:line="360" w:lineRule="auto"/>
        <w:jc w:val="both"/>
        <w:rPr>
          <w:rFonts w:asciiTheme="minorBidi" w:hAnsiTheme="minorBidi"/>
          <w:sz w:val="24"/>
          <w:szCs w:val="24"/>
        </w:rPr>
      </w:pPr>
    </w:p>
    <w:p w14:paraId="40D5D30C" w14:textId="77777777" w:rsidR="00984DF9" w:rsidRPr="003765FF" w:rsidRDefault="00984DF9" w:rsidP="003765FF">
      <w:pPr>
        <w:spacing w:line="360" w:lineRule="auto"/>
        <w:jc w:val="both"/>
        <w:rPr>
          <w:rFonts w:asciiTheme="minorBidi" w:hAnsiTheme="minorBidi"/>
          <w:sz w:val="24"/>
          <w:szCs w:val="24"/>
        </w:rPr>
      </w:pPr>
    </w:p>
    <w:p w14:paraId="1ED3F799" w14:textId="536C3D48" w:rsidR="004172AC" w:rsidRPr="00C605EF" w:rsidRDefault="004172AC" w:rsidP="00984DF9">
      <w:pPr>
        <w:pStyle w:val="Heading3"/>
        <w:rPr>
          <w:color w:val="auto"/>
        </w:rPr>
      </w:pPr>
      <w:bookmarkStart w:id="16" w:name="_Toc213435954"/>
      <w:bookmarkStart w:id="17" w:name="_Toc212981883"/>
      <w:r w:rsidRPr="00C605EF">
        <w:rPr>
          <w:color w:val="auto"/>
        </w:rPr>
        <w:t>Appendix</w:t>
      </w:r>
      <w:bookmarkEnd w:id="16"/>
      <w:r w:rsidRPr="00C605EF">
        <w:rPr>
          <w:color w:val="auto"/>
        </w:rPr>
        <w:t xml:space="preserve"> </w:t>
      </w:r>
      <w:bookmarkEnd w:id="17"/>
    </w:p>
    <w:p w14:paraId="297398E5" w14:textId="77777777" w:rsidR="004172AC" w:rsidRPr="006C43E7" w:rsidRDefault="004172AC" w:rsidP="006C43E7">
      <w:pPr>
        <w:spacing w:line="360" w:lineRule="auto"/>
        <w:jc w:val="both"/>
        <w:rPr>
          <w:rFonts w:asciiTheme="minorBidi" w:hAnsiTheme="minorBidi"/>
          <w:sz w:val="24"/>
          <w:szCs w:val="24"/>
        </w:rPr>
      </w:pPr>
    </w:p>
    <w:tbl>
      <w:tblPr>
        <w:tblStyle w:val="TableGrid"/>
        <w:tblW w:w="0" w:type="auto"/>
        <w:tblLook w:val="04A0" w:firstRow="1" w:lastRow="0" w:firstColumn="1" w:lastColumn="0" w:noHBand="0" w:noVBand="1"/>
      </w:tblPr>
      <w:tblGrid>
        <w:gridCol w:w="1803"/>
        <w:gridCol w:w="1803"/>
        <w:gridCol w:w="1803"/>
        <w:gridCol w:w="1803"/>
      </w:tblGrid>
      <w:tr w:rsidR="00980BEE" w14:paraId="6784D85D" w14:textId="77777777" w:rsidTr="0098562E">
        <w:tc>
          <w:tcPr>
            <w:tcW w:w="1803" w:type="dxa"/>
            <w:shd w:val="clear" w:color="auto" w:fill="CAEDFB" w:themeFill="accent4" w:themeFillTint="33"/>
          </w:tcPr>
          <w:p w14:paraId="27A5D8E3" w14:textId="6B550EA5" w:rsidR="00980BEE" w:rsidRDefault="00980BEE" w:rsidP="006C43E7">
            <w:pPr>
              <w:spacing w:line="360" w:lineRule="auto"/>
              <w:jc w:val="both"/>
              <w:rPr>
                <w:rFonts w:asciiTheme="minorBidi" w:hAnsiTheme="minorBidi"/>
              </w:rPr>
            </w:pPr>
            <w:r>
              <w:rPr>
                <w:rFonts w:asciiTheme="minorBidi" w:hAnsiTheme="minorBidi"/>
              </w:rPr>
              <w:t>Learning Objectives</w:t>
            </w:r>
          </w:p>
        </w:tc>
        <w:tc>
          <w:tcPr>
            <w:tcW w:w="1803" w:type="dxa"/>
            <w:shd w:val="clear" w:color="auto" w:fill="CAEDFB" w:themeFill="accent4" w:themeFillTint="33"/>
          </w:tcPr>
          <w:p w14:paraId="207E46DF" w14:textId="43ECE133" w:rsidR="00980BEE" w:rsidRDefault="00980BEE" w:rsidP="006C43E7">
            <w:pPr>
              <w:spacing w:line="360" w:lineRule="auto"/>
              <w:jc w:val="both"/>
              <w:rPr>
                <w:rFonts w:asciiTheme="minorBidi" w:hAnsiTheme="minorBidi"/>
              </w:rPr>
            </w:pPr>
            <w:r>
              <w:rPr>
                <w:rFonts w:asciiTheme="minorBidi" w:hAnsiTheme="minorBidi"/>
              </w:rPr>
              <w:t xml:space="preserve">How will be achieved </w:t>
            </w:r>
          </w:p>
        </w:tc>
        <w:tc>
          <w:tcPr>
            <w:tcW w:w="1803" w:type="dxa"/>
            <w:shd w:val="clear" w:color="auto" w:fill="CAEDFB" w:themeFill="accent4" w:themeFillTint="33"/>
          </w:tcPr>
          <w:p w14:paraId="27719AA7" w14:textId="01445574" w:rsidR="00980BEE" w:rsidRDefault="00980BEE" w:rsidP="006C43E7">
            <w:pPr>
              <w:spacing w:line="360" w:lineRule="auto"/>
              <w:jc w:val="both"/>
              <w:rPr>
                <w:rFonts w:asciiTheme="minorBidi" w:hAnsiTheme="minorBidi"/>
              </w:rPr>
            </w:pPr>
            <w:r>
              <w:rPr>
                <w:rFonts w:asciiTheme="minorBidi" w:hAnsiTheme="minorBidi"/>
              </w:rPr>
              <w:t>Timeframe</w:t>
            </w:r>
          </w:p>
        </w:tc>
        <w:tc>
          <w:tcPr>
            <w:tcW w:w="1803" w:type="dxa"/>
            <w:shd w:val="clear" w:color="auto" w:fill="CAEDFB" w:themeFill="accent4" w:themeFillTint="33"/>
          </w:tcPr>
          <w:p w14:paraId="4C46B0A4" w14:textId="2A0AFD22" w:rsidR="00980BEE" w:rsidRDefault="00980BEE" w:rsidP="006C43E7">
            <w:pPr>
              <w:spacing w:line="360" w:lineRule="auto"/>
              <w:jc w:val="both"/>
              <w:rPr>
                <w:rFonts w:asciiTheme="minorBidi" w:hAnsiTheme="minorBidi"/>
              </w:rPr>
            </w:pPr>
            <w:r>
              <w:rPr>
                <w:rFonts w:asciiTheme="minorBidi" w:hAnsiTheme="minorBidi"/>
              </w:rPr>
              <w:t xml:space="preserve">Achievements </w:t>
            </w:r>
          </w:p>
        </w:tc>
      </w:tr>
      <w:tr w:rsidR="00980BEE" w14:paraId="02F1D5A9" w14:textId="77777777" w:rsidTr="0098562E">
        <w:tc>
          <w:tcPr>
            <w:tcW w:w="1803" w:type="dxa"/>
            <w:shd w:val="clear" w:color="auto" w:fill="CAEDFB" w:themeFill="accent4" w:themeFillTint="33"/>
          </w:tcPr>
          <w:p w14:paraId="6E6D4C7C" w14:textId="1A00FE01" w:rsidR="00980BEE" w:rsidRDefault="00980BEE" w:rsidP="006C43E7">
            <w:pPr>
              <w:spacing w:line="360" w:lineRule="auto"/>
              <w:jc w:val="both"/>
              <w:rPr>
                <w:rFonts w:asciiTheme="minorBidi" w:hAnsiTheme="minorBidi"/>
              </w:rPr>
            </w:pPr>
            <w:r>
              <w:t>Improve confidence in communication and teamwork</w:t>
            </w:r>
          </w:p>
        </w:tc>
        <w:tc>
          <w:tcPr>
            <w:tcW w:w="1803" w:type="dxa"/>
          </w:tcPr>
          <w:p w14:paraId="721C360B" w14:textId="1307A994" w:rsidR="00980BEE" w:rsidRDefault="00A5154F" w:rsidP="006C43E7">
            <w:pPr>
              <w:spacing w:line="360" w:lineRule="auto"/>
              <w:jc w:val="both"/>
              <w:rPr>
                <w:rFonts w:asciiTheme="minorBidi" w:hAnsiTheme="minorBidi"/>
              </w:rPr>
            </w:pPr>
            <w:r>
              <w:rPr>
                <w:rFonts w:asciiTheme="minorBidi" w:hAnsiTheme="minorBidi"/>
              </w:rPr>
              <w:t>Involve in greeting guests, help colleagues during the service, assist the guests with special needs</w:t>
            </w:r>
            <w:r w:rsidR="00ED76C4">
              <w:rPr>
                <w:rFonts w:asciiTheme="minorBidi" w:hAnsiTheme="minorBidi"/>
              </w:rPr>
              <w:t xml:space="preserve">, ask as many </w:t>
            </w:r>
            <w:r w:rsidR="00984DF9">
              <w:rPr>
                <w:rFonts w:asciiTheme="minorBidi" w:hAnsiTheme="minorBidi"/>
              </w:rPr>
              <w:t>questions</w:t>
            </w:r>
            <w:r w:rsidR="00ED76C4">
              <w:rPr>
                <w:rFonts w:asciiTheme="minorBidi" w:hAnsiTheme="minorBidi"/>
              </w:rPr>
              <w:t xml:space="preserve"> as needed </w:t>
            </w:r>
          </w:p>
        </w:tc>
        <w:tc>
          <w:tcPr>
            <w:tcW w:w="1803" w:type="dxa"/>
          </w:tcPr>
          <w:p w14:paraId="3F522DB8" w14:textId="7188B81C" w:rsidR="00980BEE" w:rsidRDefault="00980BEE" w:rsidP="006C43E7">
            <w:pPr>
              <w:spacing w:line="360" w:lineRule="auto"/>
              <w:jc w:val="both"/>
              <w:rPr>
                <w:rFonts w:asciiTheme="minorBidi" w:hAnsiTheme="minorBidi"/>
              </w:rPr>
            </w:pPr>
            <w:r>
              <w:rPr>
                <w:rFonts w:asciiTheme="minorBidi" w:hAnsiTheme="minorBidi"/>
              </w:rPr>
              <w:t xml:space="preserve">Within the first month </w:t>
            </w:r>
          </w:p>
        </w:tc>
        <w:tc>
          <w:tcPr>
            <w:tcW w:w="1803" w:type="dxa"/>
          </w:tcPr>
          <w:p w14:paraId="4EB0D112" w14:textId="57D86B03" w:rsidR="00980BEE" w:rsidRDefault="00A5154F" w:rsidP="006C43E7">
            <w:pPr>
              <w:spacing w:line="360" w:lineRule="auto"/>
              <w:jc w:val="both"/>
              <w:rPr>
                <w:rFonts w:asciiTheme="minorBidi" w:hAnsiTheme="minorBidi"/>
              </w:rPr>
            </w:pPr>
            <w:r>
              <w:rPr>
                <w:rFonts w:asciiTheme="minorBidi" w:hAnsiTheme="minorBidi"/>
              </w:rPr>
              <w:t xml:space="preserve">After two shifts, I was greeting guests on my own, taking orders and handled </w:t>
            </w:r>
            <w:r w:rsidR="006B5285">
              <w:rPr>
                <w:rFonts w:asciiTheme="minorBidi" w:hAnsiTheme="minorBidi"/>
              </w:rPr>
              <w:t>specific requirements</w:t>
            </w:r>
            <w:r w:rsidR="00ED76C4">
              <w:rPr>
                <w:rFonts w:asciiTheme="minorBidi" w:hAnsiTheme="minorBidi"/>
              </w:rPr>
              <w:t xml:space="preserve">, I was offered a job by the F&amp;B manager Chelsea. The </w:t>
            </w:r>
            <w:r w:rsidR="00ED76C4">
              <w:rPr>
                <w:rFonts w:asciiTheme="minorBidi" w:hAnsiTheme="minorBidi"/>
              </w:rPr>
              <w:lastRenderedPageBreak/>
              <w:t>Feedback strengthen my confidence as my performance meet the professional expectation.</w:t>
            </w:r>
            <w:r>
              <w:rPr>
                <w:rFonts w:asciiTheme="minorBidi" w:hAnsiTheme="minorBidi"/>
              </w:rPr>
              <w:t xml:space="preserve"> </w:t>
            </w:r>
          </w:p>
        </w:tc>
      </w:tr>
      <w:tr w:rsidR="00980BEE" w14:paraId="30ECA1E9" w14:textId="77777777" w:rsidTr="0098562E">
        <w:tc>
          <w:tcPr>
            <w:tcW w:w="1803" w:type="dxa"/>
            <w:shd w:val="clear" w:color="auto" w:fill="CAEDFB" w:themeFill="accent4" w:themeFillTint="33"/>
          </w:tcPr>
          <w:p w14:paraId="129E6EEB" w14:textId="0BC97457" w:rsidR="00980BEE" w:rsidRDefault="00980BEE" w:rsidP="006C43E7">
            <w:pPr>
              <w:spacing w:line="360" w:lineRule="auto"/>
              <w:jc w:val="both"/>
              <w:rPr>
                <w:rFonts w:asciiTheme="minorBidi" w:hAnsiTheme="minorBidi"/>
              </w:rPr>
            </w:pPr>
            <w:r>
              <w:lastRenderedPageBreak/>
              <w:t>Understand sustainability in food and beverage operations</w:t>
            </w:r>
          </w:p>
        </w:tc>
        <w:tc>
          <w:tcPr>
            <w:tcW w:w="1803" w:type="dxa"/>
          </w:tcPr>
          <w:p w14:paraId="6311DB87" w14:textId="197F0412" w:rsidR="00980BEE" w:rsidRDefault="00A5154F" w:rsidP="006C43E7">
            <w:pPr>
              <w:spacing w:line="360" w:lineRule="auto"/>
              <w:jc w:val="both"/>
              <w:rPr>
                <w:rFonts w:asciiTheme="minorBidi" w:hAnsiTheme="minorBidi"/>
              </w:rPr>
            </w:pPr>
            <w:r>
              <w:rPr>
                <w:rFonts w:asciiTheme="minorBidi" w:hAnsiTheme="minorBidi"/>
              </w:rPr>
              <w:t>Observing daily routine like portion control, speak with the chef about waste quantities, link former theories in real life.</w:t>
            </w:r>
          </w:p>
        </w:tc>
        <w:tc>
          <w:tcPr>
            <w:tcW w:w="1803" w:type="dxa"/>
          </w:tcPr>
          <w:p w14:paraId="3F1FB6B0" w14:textId="3BB6233C" w:rsidR="00980BEE" w:rsidRDefault="00980BEE" w:rsidP="006C43E7">
            <w:pPr>
              <w:spacing w:line="360" w:lineRule="auto"/>
              <w:jc w:val="both"/>
              <w:rPr>
                <w:rFonts w:asciiTheme="minorBidi" w:hAnsiTheme="minorBidi"/>
              </w:rPr>
            </w:pPr>
            <w:r>
              <w:rPr>
                <w:rFonts w:asciiTheme="minorBidi" w:hAnsiTheme="minorBidi"/>
              </w:rPr>
              <w:t xml:space="preserve">During the placement </w:t>
            </w:r>
          </w:p>
        </w:tc>
        <w:tc>
          <w:tcPr>
            <w:tcW w:w="1803" w:type="dxa"/>
          </w:tcPr>
          <w:p w14:paraId="3EB06650" w14:textId="2029CE0F" w:rsidR="00980BEE" w:rsidRDefault="00A5154F" w:rsidP="006C43E7">
            <w:pPr>
              <w:spacing w:line="360" w:lineRule="auto"/>
              <w:jc w:val="both"/>
              <w:rPr>
                <w:rFonts w:asciiTheme="minorBidi" w:hAnsiTheme="minorBidi"/>
              </w:rPr>
            </w:pPr>
            <w:r>
              <w:rPr>
                <w:rFonts w:asciiTheme="minorBidi" w:hAnsiTheme="minorBidi"/>
              </w:rPr>
              <w:t>I understood how safety hygiene rules can cause food waste, and I realised that sustainability depends on small daily actions, not just policies.</w:t>
            </w:r>
          </w:p>
        </w:tc>
      </w:tr>
      <w:tr w:rsidR="00980BEE" w14:paraId="20AC4EA1" w14:textId="77777777" w:rsidTr="0098562E">
        <w:trPr>
          <w:trHeight w:val="500"/>
        </w:trPr>
        <w:tc>
          <w:tcPr>
            <w:tcW w:w="1803" w:type="dxa"/>
            <w:shd w:val="clear" w:color="auto" w:fill="CAEDFB" w:themeFill="accent4" w:themeFillTint="33"/>
          </w:tcPr>
          <w:p w14:paraId="010C31D4" w14:textId="23ECD7AA" w:rsidR="00980BEE" w:rsidRDefault="00980BEE" w:rsidP="006C43E7">
            <w:pPr>
              <w:spacing w:line="360" w:lineRule="auto"/>
              <w:jc w:val="both"/>
              <w:rPr>
                <w:rFonts w:asciiTheme="minorBidi" w:hAnsiTheme="minorBidi"/>
              </w:rPr>
            </w:pPr>
            <w:r>
              <w:t xml:space="preserve"> Develop leadership awareness and professional skills</w:t>
            </w:r>
          </w:p>
        </w:tc>
        <w:tc>
          <w:tcPr>
            <w:tcW w:w="1803" w:type="dxa"/>
          </w:tcPr>
          <w:p w14:paraId="4BE03EBF" w14:textId="1B725F86" w:rsidR="00980BEE" w:rsidRDefault="00A5154F" w:rsidP="006C43E7">
            <w:pPr>
              <w:spacing w:line="360" w:lineRule="auto"/>
              <w:jc w:val="both"/>
              <w:rPr>
                <w:rFonts w:asciiTheme="minorBidi" w:hAnsiTheme="minorBidi"/>
              </w:rPr>
            </w:pPr>
            <w:r>
              <w:rPr>
                <w:rFonts w:asciiTheme="minorBidi" w:hAnsiTheme="minorBidi"/>
              </w:rPr>
              <w:t>Observe the management team how works day by day</w:t>
            </w:r>
          </w:p>
        </w:tc>
        <w:tc>
          <w:tcPr>
            <w:tcW w:w="1803" w:type="dxa"/>
          </w:tcPr>
          <w:p w14:paraId="74D41015" w14:textId="7E04E8CC" w:rsidR="00980BEE" w:rsidRDefault="00980BEE" w:rsidP="006C43E7">
            <w:pPr>
              <w:spacing w:line="360" w:lineRule="auto"/>
              <w:jc w:val="both"/>
              <w:rPr>
                <w:rFonts w:asciiTheme="minorBidi" w:hAnsiTheme="minorBidi"/>
              </w:rPr>
            </w:pPr>
            <w:r>
              <w:rPr>
                <w:rFonts w:asciiTheme="minorBidi" w:hAnsiTheme="minorBidi"/>
              </w:rPr>
              <w:t xml:space="preserve">By the end of placement </w:t>
            </w:r>
          </w:p>
        </w:tc>
        <w:tc>
          <w:tcPr>
            <w:tcW w:w="1803" w:type="dxa"/>
          </w:tcPr>
          <w:p w14:paraId="0679F41D" w14:textId="47E15765" w:rsidR="00980BEE" w:rsidRDefault="0098562E" w:rsidP="006C43E7">
            <w:pPr>
              <w:spacing w:line="360" w:lineRule="auto"/>
              <w:jc w:val="both"/>
              <w:rPr>
                <w:rFonts w:asciiTheme="minorBidi" w:hAnsiTheme="minorBidi"/>
              </w:rPr>
            </w:pPr>
            <w:r>
              <w:rPr>
                <w:rFonts w:asciiTheme="minorBidi" w:hAnsiTheme="minorBidi"/>
              </w:rPr>
              <w:t>Taking responsibility for small tasks helped me understand how good leadership feels like, also the team calm approach helped me.</w:t>
            </w:r>
          </w:p>
        </w:tc>
      </w:tr>
    </w:tbl>
    <w:p w14:paraId="426E24F5" w14:textId="77777777" w:rsidR="002A7191" w:rsidRPr="00C20F92" w:rsidRDefault="002A7191" w:rsidP="006C43E7">
      <w:pPr>
        <w:spacing w:line="360" w:lineRule="auto"/>
        <w:jc w:val="both"/>
        <w:rPr>
          <w:rFonts w:asciiTheme="minorBidi" w:hAnsiTheme="minorBidi"/>
        </w:rPr>
      </w:pPr>
    </w:p>
    <w:p w14:paraId="007C6ECC" w14:textId="77777777" w:rsidR="006C43E7" w:rsidRDefault="006C43E7" w:rsidP="006C43E7">
      <w:pPr>
        <w:spacing w:line="360" w:lineRule="auto"/>
        <w:jc w:val="both"/>
        <w:rPr>
          <w:rFonts w:asciiTheme="minorBidi" w:hAnsiTheme="minorBidi"/>
          <w:sz w:val="24"/>
          <w:szCs w:val="24"/>
        </w:rPr>
      </w:pPr>
    </w:p>
    <w:p w14:paraId="00B8F2CA" w14:textId="77777777" w:rsidR="00ED76C4" w:rsidRDefault="00ED76C4" w:rsidP="006C43E7">
      <w:pPr>
        <w:spacing w:line="360" w:lineRule="auto"/>
        <w:jc w:val="both"/>
        <w:rPr>
          <w:rFonts w:asciiTheme="minorBidi" w:hAnsiTheme="minorBidi"/>
          <w:sz w:val="24"/>
          <w:szCs w:val="24"/>
        </w:rPr>
      </w:pPr>
    </w:p>
    <w:p w14:paraId="0171C684" w14:textId="77777777" w:rsidR="00ED76C4" w:rsidRDefault="00ED76C4" w:rsidP="006C43E7">
      <w:pPr>
        <w:spacing w:line="360" w:lineRule="auto"/>
        <w:jc w:val="both"/>
        <w:rPr>
          <w:rFonts w:asciiTheme="minorBidi" w:hAnsiTheme="minorBidi"/>
          <w:sz w:val="24"/>
          <w:szCs w:val="24"/>
        </w:rPr>
      </w:pPr>
    </w:p>
    <w:p w14:paraId="7BB8671E" w14:textId="77777777" w:rsidR="00ED76C4" w:rsidRDefault="00ED76C4" w:rsidP="006C43E7">
      <w:pPr>
        <w:spacing w:line="360" w:lineRule="auto"/>
        <w:jc w:val="both"/>
        <w:rPr>
          <w:rFonts w:asciiTheme="minorBidi" w:hAnsiTheme="minorBidi"/>
          <w:sz w:val="24"/>
          <w:szCs w:val="24"/>
        </w:rPr>
      </w:pPr>
    </w:p>
    <w:p w14:paraId="0C7968DF" w14:textId="77777777" w:rsidR="00ED76C4" w:rsidRDefault="00ED76C4" w:rsidP="006C43E7">
      <w:pPr>
        <w:spacing w:line="360" w:lineRule="auto"/>
        <w:jc w:val="both"/>
        <w:rPr>
          <w:rFonts w:asciiTheme="minorBidi" w:hAnsiTheme="minorBidi"/>
          <w:sz w:val="24"/>
          <w:szCs w:val="24"/>
        </w:rPr>
      </w:pPr>
    </w:p>
    <w:p w14:paraId="5E954A7C" w14:textId="77777777" w:rsidR="00ED76C4" w:rsidRDefault="00ED76C4" w:rsidP="006C43E7">
      <w:pPr>
        <w:spacing w:line="360" w:lineRule="auto"/>
        <w:jc w:val="both"/>
        <w:rPr>
          <w:rFonts w:asciiTheme="minorBidi" w:hAnsiTheme="minorBidi"/>
          <w:sz w:val="24"/>
          <w:szCs w:val="24"/>
        </w:rPr>
      </w:pPr>
    </w:p>
    <w:p w14:paraId="5C54C496" w14:textId="77777777" w:rsidR="00ED76C4" w:rsidRDefault="00ED76C4" w:rsidP="006C43E7">
      <w:pPr>
        <w:spacing w:line="360" w:lineRule="auto"/>
        <w:jc w:val="both"/>
        <w:rPr>
          <w:rFonts w:asciiTheme="minorBidi" w:hAnsiTheme="minorBidi"/>
          <w:sz w:val="24"/>
          <w:szCs w:val="24"/>
        </w:rPr>
      </w:pPr>
    </w:p>
    <w:p w14:paraId="67AF6343" w14:textId="77777777" w:rsidR="00ED76C4" w:rsidRDefault="00ED76C4" w:rsidP="006C43E7">
      <w:pPr>
        <w:spacing w:line="360" w:lineRule="auto"/>
        <w:jc w:val="both"/>
        <w:rPr>
          <w:rFonts w:asciiTheme="minorBidi" w:hAnsiTheme="minorBidi"/>
          <w:sz w:val="24"/>
          <w:szCs w:val="24"/>
        </w:rPr>
      </w:pPr>
    </w:p>
    <w:p w14:paraId="32A048E3" w14:textId="77777777" w:rsidR="00ED76C4" w:rsidRDefault="00ED76C4" w:rsidP="006C43E7">
      <w:pPr>
        <w:spacing w:line="360" w:lineRule="auto"/>
        <w:jc w:val="both"/>
        <w:rPr>
          <w:rFonts w:asciiTheme="minorBidi" w:hAnsiTheme="minorBidi"/>
          <w:sz w:val="24"/>
          <w:szCs w:val="24"/>
        </w:rPr>
      </w:pPr>
    </w:p>
    <w:p w14:paraId="4B1B427E" w14:textId="77777777" w:rsidR="00ED76C4" w:rsidRDefault="00ED76C4" w:rsidP="006C43E7">
      <w:pPr>
        <w:spacing w:line="360" w:lineRule="auto"/>
        <w:jc w:val="both"/>
        <w:rPr>
          <w:rFonts w:asciiTheme="minorBidi" w:hAnsiTheme="minorBidi"/>
          <w:sz w:val="24"/>
          <w:szCs w:val="24"/>
        </w:rPr>
      </w:pPr>
    </w:p>
    <w:p w14:paraId="0196689A" w14:textId="77777777" w:rsidR="00ED76C4" w:rsidRDefault="00ED76C4" w:rsidP="006C43E7">
      <w:pPr>
        <w:spacing w:line="360" w:lineRule="auto"/>
        <w:jc w:val="both"/>
        <w:rPr>
          <w:rFonts w:asciiTheme="minorBidi" w:hAnsiTheme="minorBidi"/>
          <w:sz w:val="24"/>
          <w:szCs w:val="24"/>
        </w:rPr>
      </w:pPr>
    </w:p>
    <w:p w14:paraId="1F148D34" w14:textId="77777777" w:rsidR="00ED76C4" w:rsidRPr="006C43E7" w:rsidRDefault="00ED76C4" w:rsidP="006C43E7">
      <w:pPr>
        <w:spacing w:line="360" w:lineRule="auto"/>
        <w:jc w:val="both"/>
        <w:rPr>
          <w:rFonts w:asciiTheme="minorBidi" w:hAnsiTheme="minorBidi"/>
          <w:sz w:val="24"/>
          <w:szCs w:val="24"/>
        </w:rPr>
      </w:pPr>
    </w:p>
    <w:p w14:paraId="77F761EA" w14:textId="77777777" w:rsidR="0096685E" w:rsidRDefault="0096685E" w:rsidP="006C43E7">
      <w:pPr>
        <w:spacing w:line="360" w:lineRule="auto"/>
        <w:jc w:val="both"/>
        <w:rPr>
          <w:rFonts w:asciiTheme="minorBidi" w:hAnsiTheme="minorBidi"/>
          <w:sz w:val="24"/>
          <w:szCs w:val="24"/>
        </w:rPr>
      </w:pPr>
    </w:p>
    <w:p w14:paraId="46ECAF26" w14:textId="77777777" w:rsidR="006C43E7" w:rsidRDefault="006C43E7" w:rsidP="006C43E7"/>
    <w:p w14:paraId="6D9E89F3" w14:textId="77777777" w:rsidR="006C43E7" w:rsidRDefault="006C43E7" w:rsidP="006C43E7"/>
    <w:p w14:paraId="04E5E4D1" w14:textId="77777777" w:rsidR="006C43E7" w:rsidRDefault="006C43E7" w:rsidP="006C43E7"/>
    <w:p w14:paraId="70C068BF" w14:textId="77777777" w:rsidR="006C43E7" w:rsidRPr="006C43E7" w:rsidRDefault="006C43E7" w:rsidP="006C43E7"/>
    <w:p w14:paraId="0FD672ED" w14:textId="08C1D55E" w:rsidR="00430A70" w:rsidRPr="006C43E7" w:rsidRDefault="00430A70" w:rsidP="00567594">
      <w:pPr>
        <w:pStyle w:val="Heading2"/>
      </w:pPr>
      <w:bookmarkStart w:id="18" w:name="_Toc212981886"/>
      <w:bookmarkStart w:id="19" w:name="_Toc213435955"/>
      <w:r w:rsidRPr="006C43E7">
        <w:t>References</w:t>
      </w:r>
      <w:bookmarkEnd w:id="18"/>
      <w:bookmarkEnd w:id="19"/>
      <w:r w:rsidRPr="006C43E7">
        <w:t xml:space="preserve"> </w:t>
      </w:r>
    </w:p>
    <w:p w14:paraId="41A79517" w14:textId="32C9323F" w:rsidR="00941EEE" w:rsidRPr="00152068" w:rsidRDefault="00941EEE" w:rsidP="00152068">
      <w:pPr>
        <w:spacing w:line="360" w:lineRule="auto"/>
        <w:jc w:val="both"/>
        <w:rPr>
          <w:rFonts w:asciiTheme="minorBidi" w:hAnsiTheme="minorBidi"/>
          <w:color w:val="000000" w:themeColor="text1"/>
        </w:rPr>
      </w:pPr>
    </w:p>
    <w:p w14:paraId="64A9CAD7" w14:textId="496BCD5C" w:rsidR="00C20F92" w:rsidRPr="00152068" w:rsidRDefault="00F35BE7" w:rsidP="00152068">
      <w:pPr>
        <w:spacing w:after="0" w:line="360" w:lineRule="auto"/>
        <w:ind w:hanging="720"/>
        <w:jc w:val="both"/>
        <w:rPr>
          <w:rFonts w:asciiTheme="minorBidi" w:eastAsia="Times New Roman" w:hAnsiTheme="minorBidi"/>
          <w:kern w:val="0"/>
          <w:lang w:eastAsia="en-GB"/>
          <w14:ligatures w14:val="none"/>
        </w:rPr>
      </w:pPr>
      <w:r w:rsidRPr="00152068">
        <w:rPr>
          <w:rFonts w:asciiTheme="minorBidi" w:eastAsia="Times New Roman" w:hAnsiTheme="minorBidi"/>
          <w:kern w:val="0"/>
          <w:lang w:eastAsia="en-GB"/>
          <w14:ligatures w14:val="none"/>
        </w:rPr>
        <w:t xml:space="preserve">Andersen, V., Lelieveld, H.L.M. and Motarjemi, Y. (2023) </w:t>
      </w:r>
      <w:r w:rsidRPr="00152068">
        <w:rPr>
          <w:rFonts w:asciiTheme="minorBidi" w:eastAsia="Times New Roman" w:hAnsiTheme="minorBidi"/>
          <w:i/>
          <w:iCs/>
          <w:kern w:val="0"/>
          <w:lang w:eastAsia="en-GB"/>
          <w14:ligatures w14:val="none"/>
        </w:rPr>
        <w:t>Food Safety Management: a practical guide for the food industry</w:t>
      </w:r>
      <w:r w:rsidRPr="00152068">
        <w:rPr>
          <w:rFonts w:asciiTheme="minorBidi" w:eastAsia="Times New Roman" w:hAnsiTheme="minorBidi"/>
          <w:kern w:val="0"/>
          <w:lang w:eastAsia="en-GB"/>
          <w14:ligatures w14:val="none"/>
        </w:rPr>
        <w:t>. 2</w:t>
      </w:r>
      <w:r w:rsidRPr="00152068">
        <w:rPr>
          <w:rFonts w:asciiTheme="minorBidi" w:eastAsia="Times New Roman" w:hAnsiTheme="minorBidi"/>
          <w:kern w:val="0"/>
          <w:vertAlign w:val="superscript"/>
          <w:lang w:eastAsia="en-GB"/>
          <w14:ligatures w14:val="none"/>
        </w:rPr>
        <w:t>nd</w:t>
      </w:r>
      <w:r w:rsidRPr="00152068">
        <w:rPr>
          <w:rFonts w:asciiTheme="minorBidi" w:eastAsia="Times New Roman" w:hAnsiTheme="minorBidi"/>
          <w:kern w:val="0"/>
          <w:lang w:eastAsia="en-GB"/>
          <w14:ligatures w14:val="none"/>
        </w:rPr>
        <w:t xml:space="preserve"> </w:t>
      </w:r>
      <w:r w:rsidR="003075A1" w:rsidRPr="00152068">
        <w:rPr>
          <w:rFonts w:asciiTheme="minorBidi" w:eastAsia="Times New Roman" w:hAnsiTheme="minorBidi"/>
          <w:kern w:val="0"/>
          <w:lang w:eastAsia="en-GB"/>
          <w14:ligatures w14:val="none"/>
        </w:rPr>
        <w:t>E</w:t>
      </w:r>
      <w:r w:rsidRPr="00152068">
        <w:rPr>
          <w:rFonts w:asciiTheme="minorBidi" w:eastAsia="Times New Roman" w:hAnsiTheme="minorBidi"/>
          <w:kern w:val="0"/>
          <w:lang w:eastAsia="en-GB"/>
          <w14:ligatures w14:val="none"/>
        </w:rPr>
        <w:t xml:space="preserve">dition. </w:t>
      </w:r>
    </w:p>
    <w:p w14:paraId="76F7EE12" w14:textId="6426DBA9" w:rsidR="00F35BE7" w:rsidRPr="00152068" w:rsidRDefault="00F35BE7" w:rsidP="00152068">
      <w:pPr>
        <w:spacing w:after="0" w:line="360" w:lineRule="auto"/>
        <w:ind w:hanging="720"/>
        <w:jc w:val="both"/>
        <w:rPr>
          <w:rFonts w:asciiTheme="minorBidi" w:eastAsia="Times New Roman" w:hAnsiTheme="minorBidi"/>
          <w:kern w:val="0"/>
          <w:lang w:eastAsia="en-GB"/>
          <w14:ligatures w14:val="none"/>
        </w:rPr>
      </w:pPr>
      <w:r w:rsidRPr="00152068">
        <w:rPr>
          <w:rFonts w:asciiTheme="minorBidi" w:eastAsia="Times New Roman" w:hAnsiTheme="minorBidi"/>
          <w:kern w:val="0"/>
          <w:lang w:eastAsia="en-GB"/>
          <w14:ligatures w14:val="none"/>
        </w:rPr>
        <w:t xml:space="preserve">Chelsea (2025) </w:t>
      </w:r>
      <w:r w:rsidRPr="00152068">
        <w:rPr>
          <w:rFonts w:asciiTheme="minorBidi" w:eastAsia="Times New Roman" w:hAnsiTheme="minorBidi"/>
          <w:i/>
          <w:iCs/>
          <w:kern w:val="0"/>
          <w:lang w:eastAsia="en-GB"/>
          <w14:ligatures w14:val="none"/>
        </w:rPr>
        <w:t>Food and Beverage Manager, Morgans Hotel Swansea, Personal communication</w:t>
      </w:r>
      <w:r w:rsidRPr="00152068">
        <w:rPr>
          <w:rFonts w:asciiTheme="minorBidi" w:eastAsia="Times New Roman" w:hAnsiTheme="minorBidi"/>
          <w:kern w:val="0"/>
          <w:lang w:eastAsia="en-GB"/>
          <w14:ligatures w14:val="none"/>
        </w:rPr>
        <w:t>, 29</w:t>
      </w:r>
      <w:r w:rsidRPr="00152068">
        <w:rPr>
          <w:rFonts w:asciiTheme="minorBidi" w:eastAsia="Times New Roman" w:hAnsiTheme="minorBidi"/>
          <w:kern w:val="0"/>
          <w:vertAlign w:val="superscript"/>
          <w:lang w:eastAsia="en-GB"/>
          <w14:ligatures w14:val="none"/>
        </w:rPr>
        <w:t>th</w:t>
      </w:r>
      <w:r w:rsidRPr="00152068">
        <w:rPr>
          <w:rFonts w:asciiTheme="minorBidi" w:eastAsia="Times New Roman" w:hAnsiTheme="minorBidi"/>
          <w:kern w:val="0"/>
          <w:lang w:eastAsia="en-GB"/>
          <w14:ligatures w14:val="none"/>
        </w:rPr>
        <w:t xml:space="preserve"> September and 7</w:t>
      </w:r>
      <w:r w:rsidRPr="00152068">
        <w:rPr>
          <w:rFonts w:asciiTheme="minorBidi" w:eastAsia="Times New Roman" w:hAnsiTheme="minorBidi"/>
          <w:kern w:val="0"/>
          <w:vertAlign w:val="superscript"/>
          <w:lang w:eastAsia="en-GB"/>
          <w14:ligatures w14:val="none"/>
        </w:rPr>
        <w:t>th</w:t>
      </w:r>
      <w:r w:rsidRPr="00152068">
        <w:rPr>
          <w:rFonts w:asciiTheme="minorBidi" w:eastAsia="Times New Roman" w:hAnsiTheme="minorBidi"/>
          <w:kern w:val="0"/>
          <w:lang w:eastAsia="en-GB"/>
          <w14:ligatures w14:val="none"/>
        </w:rPr>
        <w:t xml:space="preserve"> October.</w:t>
      </w:r>
    </w:p>
    <w:p w14:paraId="289130C5" w14:textId="77777777" w:rsidR="003075A1" w:rsidRPr="00152068" w:rsidRDefault="003075A1" w:rsidP="00152068">
      <w:pPr>
        <w:spacing w:after="0" w:line="360" w:lineRule="auto"/>
        <w:ind w:hanging="720"/>
        <w:jc w:val="both"/>
        <w:rPr>
          <w:rFonts w:asciiTheme="minorBidi" w:eastAsia="Times New Roman" w:hAnsiTheme="minorBidi"/>
          <w:kern w:val="0"/>
          <w:lang w:eastAsia="en-GB"/>
          <w14:ligatures w14:val="none"/>
        </w:rPr>
      </w:pPr>
      <w:r w:rsidRPr="003075A1">
        <w:rPr>
          <w:rFonts w:asciiTheme="minorBidi" w:eastAsia="Times New Roman" w:hAnsiTheme="minorBidi"/>
          <w:kern w:val="0"/>
          <w:lang w:eastAsia="en-GB"/>
          <w14:ligatures w14:val="none"/>
        </w:rPr>
        <w:t xml:space="preserve">Elkington, J. (1998). </w:t>
      </w:r>
      <w:r w:rsidRPr="003075A1">
        <w:rPr>
          <w:rFonts w:asciiTheme="minorBidi" w:eastAsia="Times New Roman" w:hAnsiTheme="minorBidi"/>
          <w:i/>
          <w:iCs/>
          <w:kern w:val="0"/>
          <w:lang w:eastAsia="en-GB"/>
          <w14:ligatures w14:val="none"/>
        </w:rPr>
        <w:t>Cannibals with Forks: The Triple Bottom Line of 21st Century Business</w:t>
      </w:r>
      <w:r w:rsidRPr="003075A1">
        <w:rPr>
          <w:rFonts w:asciiTheme="minorBidi" w:eastAsia="Times New Roman" w:hAnsiTheme="minorBidi"/>
          <w:kern w:val="0"/>
          <w:lang w:eastAsia="en-GB"/>
          <w14:ligatures w14:val="none"/>
        </w:rPr>
        <w:t>.</w:t>
      </w:r>
    </w:p>
    <w:p w14:paraId="568F7813" w14:textId="29DC1756" w:rsidR="003075A1" w:rsidRDefault="003075A1" w:rsidP="00152068">
      <w:pPr>
        <w:spacing w:after="0" w:line="360" w:lineRule="auto"/>
        <w:ind w:hanging="720"/>
        <w:jc w:val="both"/>
        <w:rPr>
          <w:rFonts w:asciiTheme="minorBidi" w:eastAsia="Times New Roman" w:hAnsiTheme="minorBidi"/>
          <w:kern w:val="0"/>
          <w:lang w:eastAsia="en-GB"/>
          <w14:ligatures w14:val="none"/>
        </w:rPr>
      </w:pPr>
      <w:r w:rsidRPr="00152068">
        <w:rPr>
          <w:rFonts w:asciiTheme="minorBidi" w:eastAsia="Times New Roman" w:hAnsiTheme="minorBidi"/>
          <w:kern w:val="0"/>
          <w:lang w:eastAsia="en-GB"/>
          <w14:ligatures w14:val="none"/>
        </w:rPr>
        <w:t>Hagg, E. (2013) Internship Guide: Work Placement Step by Step. 5</w:t>
      </w:r>
      <w:r w:rsidRPr="00152068">
        <w:rPr>
          <w:rFonts w:asciiTheme="minorBidi" w:eastAsia="Times New Roman" w:hAnsiTheme="minorBidi"/>
          <w:kern w:val="0"/>
          <w:vertAlign w:val="superscript"/>
          <w:lang w:eastAsia="en-GB"/>
          <w14:ligatures w14:val="none"/>
        </w:rPr>
        <w:t>th</w:t>
      </w:r>
      <w:r w:rsidRPr="00152068">
        <w:rPr>
          <w:rFonts w:asciiTheme="minorBidi" w:eastAsia="Times New Roman" w:hAnsiTheme="minorBidi"/>
          <w:kern w:val="0"/>
          <w:lang w:eastAsia="en-GB"/>
          <w14:ligatures w14:val="none"/>
        </w:rPr>
        <w:t xml:space="preserve"> Edition. The Hague: Eleven International Publishing.</w:t>
      </w:r>
    </w:p>
    <w:p w14:paraId="51C9E83F" w14:textId="1DD7D35C" w:rsidR="003075A1" w:rsidRPr="003075A1" w:rsidRDefault="003075A1" w:rsidP="00152068">
      <w:pPr>
        <w:spacing w:after="0" w:line="360" w:lineRule="auto"/>
        <w:ind w:hanging="720"/>
        <w:jc w:val="both"/>
        <w:rPr>
          <w:rFonts w:asciiTheme="minorBidi" w:eastAsia="Times New Roman" w:hAnsiTheme="minorBidi"/>
          <w:kern w:val="0"/>
          <w:lang w:eastAsia="en-GB"/>
          <w14:ligatures w14:val="none"/>
        </w:rPr>
      </w:pPr>
      <w:r w:rsidRPr="00152068">
        <w:rPr>
          <w:rFonts w:asciiTheme="minorBidi" w:eastAsia="Times New Roman" w:hAnsiTheme="minorBidi"/>
          <w:kern w:val="0"/>
          <w:lang w:eastAsia="en-GB"/>
          <w14:ligatures w14:val="none"/>
        </w:rPr>
        <w:t xml:space="preserve">Johnston, R., Clark, G. &amp; Shulver, M. (2012) </w:t>
      </w:r>
      <w:r w:rsidRPr="00152068">
        <w:rPr>
          <w:rFonts w:asciiTheme="minorBidi" w:eastAsia="Times New Roman" w:hAnsiTheme="minorBidi"/>
          <w:i/>
          <w:iCs/>
          <w:kern w:val="0"/>
          <w:lang w:eastAsia="en-GB"/>
          <w14:ligatures w14:val="none"/>
        </w:rPr>
        <w:t xml:space="preserve">Service Operations Management: Improving Service Delivery. </w:t>
      </w:r>
      <w:r w:rsidRPr="00152068">
        <w:rPr>
          <w:rFonts w:asciiTheme="minorBidi" w:eastAsia="Times New Roman" w:hAnsiTheme="minorBidi"/>
          <w:kern w:val="0"/>
          <w:lang w:eastAsia="en-GB"/>
          <w14:ligatures w14:val="none"/>
        </w:rPr>
        <w:t>5</w:t>
      </w:r>
      <w:r w:rsidRPr="00152068">
        <w:rPr>
          <w:rFonts w:asciiTheme="minorBidi" w:eastAsia="Times New Roman" w:hAnsiTheme="minorBidi"/>
          <w:kern w:val="0"/>
          <w:vertAlign w:val="superscript"/>
          <w:lang w:eastAsia="en-GB"/>
          <w14:ligatures w14:val="none"/>
        </w:rPr>
        <w:t>th</w:t>
      </w:r>
      <w:r w:rsidRPr="00152068">
        <w:rPr>
          <w:rFonts w:asciiTheme="minorBidi" w:eastAsia="Times New Roman" w:hAnsiTheme="minorBidi"/>
          <w:kern w:val="0"/>
          <w:lang w:eastAsia="en-GB"/>
          <w14:ligatures w14:val="none"/>
        </w:rPr>
        <w:t xml:space="preserve"> Edition. London: Pearson</w:t>
      </w:r>
    </w:p>
    <w:p w14:paraId="0B731748" w14:textId="1C123270" w:rsidR="003075A1" w:rsidRPr="00152068" w:rsidRDefault="003075A1" w:rsidP="00152068">
      <w:pPr>
        <w:spacing w:after="0" w:line="360" w:lineRule="auto"/>
        <w:ind w:hanging="720"/>
        <w:jc w:val="both"/>
        <w:rPr>
          <w:rFonts w:asciiTheme="minorBidi" w:eastAsia="Times New Roman" w:hAnsiTheme="minorBidi"/>
          <w:kern w:val="0"/>
          <w:lang w:eastAsia="en-GB"/>
          <w14:ligatures w14:val="none"/>
        </w:rPr>
      </w:pPr>
      <w:r w:rsidRPr="003075A1">
        <w:rPr>
          <w:rFonts w:asciiTheme="minorBidi" w:eastAsia="Times New Roman" w:hAnsiTheme="minorBidi"/>
          <w:kern w:val="0"/>
          <w:lang w:eastAsia="en-GB"/>
          <w14:ligatures w14:val="none"/>
        </w:rPr>
        <w:t xml:space="preserve">Morgans Hotel. (2025). </w:t>
      </w:r>
      <w:r w:rsidRPr="003075A1">
        <w:rPr>
          <w:rFonts w:asciiTheme="minorBidi" w:eastAsia="Times New Roman" w:hAnsiTheme="minorBidi"/>
          <w:i/>
          <w:iCs/>
          <w:kern w:val="0"/>
          <w:lang w:eastAsia="en-GB"/>
          <w14:ligatures w14:val="none"/>
        </w:rPr>
        <w:t xml:space="preserve">Morgans Hotel - Luxury Boutique Hotel </w:t>
      </w:r>
      <w:r w:rsidR="00984DF9" w:rsidRPr="003075A1">
        <w:rPr>
          <w:rFonts w:asciiTheme="minorBidi" w:eastAsia="Times New Roman" w:hAnsiTheme="minorBidi"/>
          <w:i/>
          <w:iCs/>
          <w:kern w:val="0"/>
          <w:lang w:eastAsia="en-GB"/>
          <w14:ligatures w14:val="none"/>
        </w:rPr>
        <w:t>in</w:t>
      </w:r>
      <w:r w:rsidRPr="003075A1">
        <w:rPr>
          <w:rFonts w:asciiTheme="minorBidi" w:eastAsia="Times New Roman" w:hAnsiTheme="minorBidi"/>
          <w:i/>
          <w:iCs/>
          <w:kern w:val="0"/>
          <w:lang w:eastAsia="en-GB"/>
          <w14:ligatures w14:val="none"/>
        </w:rPr>
        <w:t xml:space="preserve"> Swansea City Centre</w:t>
      </w:r>
      <w:r w:rsidRPr="003075A1">
        <w:rPr>
          <w:rFonts w:asciiTheme="minorBidi" w:eastAsia="Times New Roman" w:hAnsiTheme="minorBidi"/>
          <w:kern w:val="0"/>
          <w:lang w:eastAsia="en-GB"/>
          <w14:ligatures w14:val="none"/>
        </w:rPr>
        <w:t xml:space="preserve">. Available at: </w:t>
      </w:r>
      <w:hyperlink r:id="rId15" w:history="1">
        <w:r w:rsidR="00152068" w:rsidRPr="000B3F2C">
          <w:rPr>
            <w:rStyle w:val="Hyperlink"/>
            <w:rFonts w:asciiTheme="minorBidi" w:eastAsia="Times New Roman" w:hAnsiTheme="minorBidi"/>
            <w:kern w:val="0"/>
            <w:lang w:eastAsia="en-GB"/>
            <w14:ligatures w14:val="none"/>
          </w:rPr>
          <w:t>www.</w:t>
        </w:r>
        <w:r w:rsidR="00152068" w:rsidRPr="003075A1">
          <w:rPr>
            <w:rStyle w:val="Hyperlink"/>
            <w:rFonts w:asciiTheme="minorBidi" w:eastAsia="Times New Roman" w:hAnsiTheme="minorBidi"/>
            <w:kern w:val="0"/>
            <w:lang w:eastAsia="en-GB"/>
            <w14:ligatures w14:val="none"/>
          </w:rPr>
          <w:t>morganshotel.co.u</w:t>
        </w:r>
        <w:r w:rsidR="00152068" w:rsidRPr="000B3F2C">
          <w:rPr>
            <w:rStyle w:val="Hyperlink"/>
            <w:rFonts w:asciiTheme="minorBidi" w:eastAsia="Times New Roman" w:hAnsiTheme="minorBidi"/>
            <w:kern w:val="0"/>
            <w:lang w:eastAsia="en-GB"/>
            <w14:ligatures w14:val="none"/>
          </w:rPr>
          <w:t>k</w:t>
        </w:r>
      </w:hyperlink>
      <w:r w:rsidRPr="00152068">
        <w:rPr>
          <w:rFonts w:asciiTheme="minorBidi" w:eastAsia="Times New Roman" w:hAnsiTheme="minorBidi"/>
          <w:kern w:val="0"/>
          <w:lang w:eastAsia="en-GB"/>
          <w14:ligatures w14:val="none"/>
        </w:rPr>
        <w:t xml:space="preserve"> </w:t>
      </w:r>
    </w:p>
    <w:p w14:paraId="16382BCC" w14:textId="35F13474" w:rsidR="003075A1" w:rsidRPr="00152068" w:rsidRDefault="003075A1" w:rsidP="00152068">
      <w:pPr>
        <w:spacing w:after="0" w:line="360" w:lineRule="auto"/>
        <w:ind w:hanging="720"/>
        <w:jc w:val="both"/>
        <w:rPr>
          <w:rFonts w:asciiTheme="minorBidi" w:eastAsia="Times New Roman" w:hAnsiTheme="minorBidi"/>
          <w:i/>
          <w:iCs/>
          <w:kern w:val="0"/>
          <w:lang w:eastAsia="en-GB"/>
          <w14:ligatures w14:val="none"/>
        </w:rPr>
      </w:pPr>
      <w:r w:rsidRPr="00152068">
        <w:rPr>
          <w:rFonts w:asciiTheme="minorBidi" w:eastAsia="Times New Roman" w:hAnsiTheme="minorBidi"/>
          <w:kern w:val="0"/>
          <w:lang w:eastAsia="en-GB"/>
          <w14:ligatures w14:val="none"/>
        </w:rPr>
        <w:t>Sloan, P., Legrand</w:t>
      </w:r>
      <w:r w:rsidR="00152068" w:rsidRPr="00152068">
        <w:rPr>
          <w:rFonts w:asciiTheme="minorBidi" w:eastAsia="Times New Roman" w:hAnsiTheme="minorBidi"/>
          <w:kern w:val="0"/>
          <w:lang w:eastAsia="en-GB"/>
          <w14:ligatures w14:val="none"/>
        </w:rPr>
        <w:t xml:space="preserve">, W. and Chen, J.S. (2017) </w:t>
      </w:r>
      <w:r w:rsidR="00152068" w:rsidRPr="00152068">
        <w:rPr>
          <w:rFonts w:asciiTheme="minorBidi" w:eastAsia="Times New Roman" w:hAnsiTheme="minorBidi"/>
          <w:i/>
          <w:iCs/>
          <w:kern w:val="0"/>
          <w:lang w:eastAsia="en-GB"/>
          <w14:ligatures w14:val="none"/>
        </w:rPr>
        <w:t>Sustainability in the Hospitality Industry: Principals of sustainable operations</w:t>
      </w:r>
      <w:r w:rsidR="00152068" w:rsidRPr="00152068">
        <w:rPr>
          <w:rFonts w:asciiTheme="minorBidi" w:eastAsia="Times New Roman" w:hAnsiTheme="minorBidi"/>
          <w:kern w:val="0"/>
          <w:lang w:eastAsia="en-GB"/>
          <w14:ligatures w14:val="none"/>
        </w:rPr>
        <w:t>. 3</w:t>
      </w:r>
      <w:r w:rsidR="00152068" w:rsidRPr="00152068">
        <w:rPr>
          <w:rFonts w:asciiTheme="minorBidi" w:eastAsia="Times New Roman" w:hAnsiTheme="minorBidi"/>
          <w:kern w:val="0"/>
          <w:vertAlign w:val="superscript"/>
          <w:lang w:eastAsia="en-GB"/>
          <w14:ligatures w14:val="none"/>
        </w:rPr>
        <w:t>rd</w:t>
      </w:r>
      <w:r w:rsidR="00152068" w:rsidRPr="00152068">
        <w:rPr>
          <w:rFonts w:asciiTheme="minorBidi" w:eastAsia="Times New Roman" w:hAnsiTheme="minorBidi"/>
          <w:kern w:val="0"/>
          <w:lang w:eastAsia="en-GB"/>
          <w14:ligatures w14:val="none"/>
        </w:rPr>
        <w:t xml:space="preserve"> Edition. London: Butterworth-Heinemann.</w:t>
      </w:r>
    </w:p>
    <w:p w14:paraId="1920AEED" w14:textId="77777777" w:rsidR="003075A1" w:rsidRDefault="003075A1" w:rsidP="003075A1">
      <w:pPr>
        <w:spacing w:after="0" w:line="480" w:lineRule="auto"/>
        <w:ind w:hanging="720"/>
        <w:rPr>
          <w:rFonts w:asciiTheme="minorBidi" w:eastAsia="Times New Roman" w:hAnsiTheme="minorBidi"/>
          <w:kern w:val="0"/>
          <w:sz w:val="24"/>
          <w:szCs w:val="24"/>
          <w:lang w:eastAsia="en-GB"/>
          <w14:ligatures w14:val="none"/>
        </w:rPr>
      </w:pPr>
    </w:p>
    <w:p w14:paraId="34AE4516" w14:textId="77777777" w:rsidR="003075A1" w:rsidRPr="003075A1" w:rsidRDefault="003075A1" w:rsidP="003075A1">
      <w:pPr>
        <w:spacing w:after="0" w:line="480" w:lineRule="auto"/>
        <w:ind w:hanging="720"/>
        <w:rPr>
          <w:rFonts w:asciiTheme="minorBidi" w:eastAsia="Times New Roman" w:hAnsiTheme="minorBidi"/>
          <w:kern w:val="0"/>
          <w:sz w:val="24"/>
          <w:szCs w:val="24"/>
          <w:lang w:eastAsia="en-GB"/>
          <w14:ligatures w14:val="none"/>
        </w:rPr>
      </w:pPr>
    </w:p>
    <w:p w14:paraId="5B292C14" w14:textId="57DE1B43" w:rsidR="00F35BE7" w:rsidRPr="00F35BE7" w:rsidRDefault="00F35BE7" w:rsidP="00C20F92">
      <w:pPr>
        <w:spacing w:after="0" w:line="480" w:lineRule="auto"/>
        <w:ind w:hanging="720"/>
        <w:rPr>
          <w:rFonts w:asciiTheme="minorBidi" w:eastAsia="Times New Roman" w:hAnsiTheme="minorBidi"/>
          <w:kern w:val="0"/>
          <w:sz w:val="24"/>
          <w:szCs w:val="24"/>
          <w:lang w:eastAsia="en-GB"/>
          <w14:ligatures w14:val="none"/>
        </w:rPr>
      </w:pPr>
    </w:p>
    <w:p w14:paraId="2AD5F917" w14:textId="77777777" w:rsidR="00B267F0" w:rsidRPr="00F35BE7" w:rsidRDefault="00B267F0" w:rsidP="006C43E7">
      <w:pPr>
        <w:spacing w:line="360" w:lineRule="auto"/>
        <w:jc w:val="both"/>
        <w:rPr>
          <w:rFonts w:asciiTheme="minorBidi" w:hAnsiTheme="minorBidi"/>
          <w:color w:val="000000" w:themeColor="text1"/>
          <w:sz w:val="24"/>
          <w:szCs w:val="24"/>
        </w:rPr>
      </w:pPr>
    </w:p>
    <w:p w14:paraId="108913A5" w14:textId="781DE4C9" w:rsidR="00552B69" w:rsidRPr="00F35BE7" w:rsidRDefault="00552B69" w:rsidP="006C43E7">
      <w:pPr>
        <w:spacing w:line="360" w:lineRule="auto"/>
        <w:jc w:val="both"/>
        <w:rPr>
          <w:rFonts w:asciiTheme="minorBidi" w:hAnsiTheme="minorBidi"/>
          <w:color w:val="000000" w:themeColor="text1"/>
          <w:sz w:val="24"/>
          <w:szCs w:val="24"/>
        </w:rPr>
      </w:pPr>
    </w:p>
    <w:p w14:paraId="522CF90C" w14:textId="101C85AA" w:rsidR="00430A70" w:rsidRPr="00F35BE7" w:rsidRDefault="00430A70" w:rsidP="006C43E7">
      <w:pPr>
        <w:spacing w:line="360" w:lineRule="auto"/>
        <w:jc w:val="both"/>
        <w:rPr>
          <w:rFonts w:asciiTheme="minorBidi" w:hAnsiTheme="minorBidi"/>
          <w:color w:val="000000" w:themeColor="text1"/>
          <w:sz w:val="24"/>
          <w:szCs w:val="24"/>
        </w:rPr>
      </w:pPr>
    </w:p>
    <w:sectPr w:rsidR="00430A70" w:rsidRPr="00F35BE7">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85323C" w14:textId="77777777" w:rsidR="007303A5" w:rsidRDefault="007303A5" w:rsidP="00D741CC">
      <w:pPr>
        <w:spacing w:after="0" w:line="240" w:lineRule="auto"/>
      </w:pPr>
      <w:r>
        <w:separator/>
      </w:r>
    </w:p>
  </w:endnote>
  <w:endnote w:type="continuationSeparator" w:id="0">
    <w:p w14:paraId="58E74E1F" w14:textId="77777777" w:rsidR="007303A5" w:rsidRDefault="007303A5" w:rsidP="00D741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41360B" w14:textId="77777777" w:rsidR="00D741CC" w:rsidRDefault="00D741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B5473" w14:textId="77777777" w:rsidR="00D741CC" w:rsidRDefault="00D741C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C2963" w14:textId="77777777" w:rsidR="00D741CC" w:rsidRDefault="00D741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B2F34" w14:textId="77777777" w:rsidR="007303A5" w:rsidRDefault="007303A5" w:rsidP="00D741CC">
      <w:pPr>
        <w:spacing w:after="0" w:line="240" w:lineRule="auto"/>
      </w:pPr>
      <w:r>
        <w:separator/>
      </w:r>
    </w:p>
  </w:footnote>
  <w:footnote w:type="continuationSeparator" w:id="0">
    <w:p w14:paraId="68B8B4F3" w14:textId="77777777" w:rsidR="007303A5" w:rsidRDefault="007303A5" w:rsidP="00D741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A7516" w14:textId="77777777" w:rsidR="00D741CC" w:rsidRDefault="00D741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0593C9" w14:textId="77777777" w:rsidR="00D741CC" w:rsidRDefault="00D741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A37FD6" w14:textId="77777777" w:rsidR="00D741CC" w:rsidRDefault="00D741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4A1C06"/>
    <w:multiLevelType w:val="hybridMultilevel"/>
    <w:tmpl w:val="C5BC3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F3532F"/>
    <w:multiLevelType w:val="multilevel"/>
    <w:tmpl w:val="100A9148"/>
    <w:lvl w:ilvl="0">
      <w:start w:val="1"/>
      <w:numFmt w:val="decimal"/>
      <w:lvlText w:val="%1."/>
      <w:lvlJc w:val="left"/>
      <w:pPr>
        <w:ind w:left="720" w:hanging="360"/>
      </w:pPr>
      <w:rPr>
        <w:rFonts w:hint="default"/>
      </w:rPr>
    </w:lvl>
    <w:lvl w:ilvl="1">
      <w:start w:val="2"/>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966542406">
    <w:abstractNumId w:val="1"/>
  </w:num>
  <w:num w:numId="2" w16cid:durableId="3748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502"/>
    <w:rsid w:val="00013E9F"/>
    <w:rsid w:val="000358E1"/>
    <w:rsid w:val="000378B1"/>
    <w:rsid w:val="00040FC2"/>
    <w:rsid w:val="0004505F"/>
    <w:rsid w:val="000557DA"/>
    <w:rsid w:val="0009499B"/>
    <w:rsid w:val="000A2BB2"/>
    <w:rsid w:val="000A61BF"/>
    <w:rsid w:val="000B242F"/>
    <w:rsid w:val="000B3B0D"/>
    <w:rsid w:val="000E5729"/>
    <w:rsid w:val="000F36CC"/>
    <w:rsid w:val="000F69BC"/>
    <w:rsid w:val="00100F58"/>
    <w:rsid w:val="00101308"/>
    <w:rsid w:val="001069AD"/>
    <w:rsid w:val="001317B7"/>
    <w:rsid w:val="001345D6"/>
    <w:rsid w:val="00147CEE"/>
    <w:rsid w:val="00147E6E"/>
    <w:rsid w:val="00152068"/>
    <w:rsid w:val="00155A7E"/>
    <w:rsid w:val="00157A27"/>
    <w:rsid w:val="0016153B"/>
    <w:rsid w:val="001645C7"/>
    <w:rsid w:val="0017781D"/>
    <w:rsid w:val="001812FF"/>
    <w:rsid w:val="0018440B"/>
    <w:rsid w:val="0018745F"/>
    <w:rsid w:val="00193A24"/>
    <w:rsid w:val="001B24CC"/>
    <w:rsid w:val="001B481D"/>
    <w:rsid w:val="001F3E28"/>
    <w:rsid w:val="001F4820"/>
    <w:rsid w:val="00235259"/>
    <w:rsid w:val="00235CF8"/>
    <w:rsid w:val="00244A9F"/>
    <w:rsid w:val="002459EB"/>
    <w:rsid w:val="002507DA"/>
    <w:rsid w:val="0025346E"/>
    <w:rsid w:val="002545A1"/>
    <w:rsid w:val="002623CC"/>
    <w:rsid w:val="002949DB"/>
    <w:rsid w:val="00297C78"/>
    <w:rsid w:val="002A1510"/>
    <w:rsid w:val="002A1746"/>
    <w:rsid w:val="002A7191"/>
    <w:rsid w:val="002C0EE2"/>
    <w:rsid w:val="002C40BE"/>
    <w:rsid w:val="002C4B2B"/>
    <w:rsid w:val="002E41F7"/>
    <w:rsid w:val="002E5801"/>
    <w:rsid w:val="002F06B8"/>
    <w:rsid w:val="002F5B5A"/>
    <w:rsid w:val="0030114F"/>
    <w:rsid w:val="003069B3"/>
    <w:rsid w:val="003075A1"/>
    <w:rsid w:val="00311179"/>
    <w:rsid w:val="00315C75"/>
    <w:rsid w:val="00323207"/>
    <w:rsid w:val="00326734"/>
    <w:rsid w:val="003313BD"/>
    <w:rsid w:val="00333284"/>
    <w:rsid w:val="00337F8D"/>
    <w:rsid w:val="00356276"/>
    <w:rsid w:val="00364209"/>
    <w:rsid w:val="00373502"/>
    <w:rsid w:val="003765FF"/>
    <w:rsid w:val="0038100A"/>
    <w:rsid w:val="00391954"/>
    <w:rsid w:val="003A0D6D"/>
    <w:rsid w:val="003B1BA2"/>
    <w:rsid w:val="003C0204"/>
    <w:rsid w:val="003C138E"/>
    <w:rsid w:val="003F7167"/>
    <w:rsid w:val="00400AD7"/>
    <w:rsid w:val="0040239A"/>
    <w:rsid w:val="004172AC"/>
    <w:rsid w:val="00421122"/>
    <w:rsid w:val="00430A70"/>
    <w:rsid w:val="00435200"/>
    <w:rsid w:val="004461F7"/>
    <w:rsid w:val="004505E3"/>
    <w:rsid w:val="00455394"/>
    <w:rsid w:val="00477C62"/>
    <w:rsid w:val="00485290"/>
    <w:rsid w:val="00490D02"/>
    <w:rsid w:val="004960DE"/>
    <w:rsid w:val="004B4034"/>
    <w:rsid w:val="004B607C"/>
    <w:rsid w:val="004C294D"/>
    <w:rsid w:val="004D5217"/>
    <w:rsid w:val="004E00DC"/>
    <w:rsid w:val="004F3F71"/>
    <w:rsid w:val="004F6764"/>
    <w:rsid w:val="00501204"/>
    <w:rsid w:val="00502183"/>
    <w:rsid w:val="00521A81"/>
    <w:rsid w:val="00531E3B"/>
    <w:rsid w:val="00535CBF"/>
    <w:rsid w:val="0055150C"/>
    <w:rsid w:val="00552B69"/>
    <w:rsid w:val="00553673"/>
    <w:rsid w:val="00567594"/>
    <w:rsid w:val="005B2B81"/>
    <w:rsid w:val="005B54AD"/>
    <w:rsid w:val="005B632D"/>
    <w:rsid w:val="005D3765"/>
    <w:rsid w:val="005E2009"/>
    <w:rsid w:val="0060151D"/>
    <w:rsid w:val="006120F0"/>
    <w:rsid w:val="006158B2"/>
    <w:rsid w:val="00617182"/>
    <w:rsid w:val="00622B19"/>
    <w:rsid w:val="00634B1D"/>
    <w:rsid w:val="00661E88"/>
    <w:rsid w:val="006621B2"/>
    <w:rsid w:val="00667B9C"/>
    <w:rsid w:val="00677133"/>
    <w:rsid w:val="006778DD"/>
    <w:rsid w:val="00685C8C"/>
    <w:rsid w:val="006A112B"/>
    <w:rsid w:val="006A67ED"/>
    <w:rsid w:val="006B5285"/>
    <w:rsid w:val="006C06DF"/>
    <w:rsid w:val="006C27F6"/>
    <w:rsid w:val="006C43E7"/>
    <w:rsid w:val="006E2DAB"/>
    <w:rsid w:val="006F21EB"/>
    <w:rsid w:val="007147A8"/>
    <w:rsid w:val="00727A18"/>
    <w:rsid w:val="007303A5"/>
    <w:rsid w:val="00746A62"/>
    <w:rsid w:val="00752AEE"/>
    <w:rsid w:val="00763C31"/>
    <w:rsid w:val="00776CFD"/>
    <w:rsid w:val="007A6B21"/>
    <w:rsid w:val="007B35E7"/>
    <w:rsid w:val="007B3983"/>
    <w:rsid w:val="007B5BBC"/>
    <w:rsid w:val="007C3BFF"/>
    <w:rsid w:val="007D35D4"/>
    <w:rsid w:val="007E000E"/>
    <w:rsid w:val="007E1C74"/>
    <w:rsid w:val="007F03E3"/>
    <w:rsid w:val="00813262"/>
    <w:rsid w:val="008257F6"/>
    <w:rsid w:val="00842D67"/>
    <w:rsid w:val="00853438"/>
    <w:rsid w:val="008561A0"/>
    <w:rsid w:val="00864D54"/>
    <w:rsid w:val="00865C5E"/>
    <w:rsid w:val="0087010C"/>
    <w:rsid w:val="008705E3"/>
    <w:rsid w:val="008841B7"/>
    <w:rsid w:val="00887881"/>
    <w:rsid w:val="008A19EA"/>
    <w:rsid w:val="008A5EE9"/>
    <w:rsid w:val="008B4668"/>
    <w:rsid w:val="008B5E52"/>
    <w:rsid w:val="008C2E7C"/>
    <w:rsid w:val="008D3E19"/>
    <w:rsid w:val="008E30FF"/>
    <w:rsid w:val="008E57D8"/>
    <w:rsid w:val="008F3534"/>
    <w:rsid w:val="00915D39"/>
    <w:rsid w:val="00915D48"/>
    <w:rsid w:val="00940922"/>
    <w:rsid w:val="00940A1A"/>
    <w:rsid w:val="0094116C"/>
    <w:rsid w:val="00941EEE"/>
    <w:rsid w:val="009508F9"/>
    <w:rsid w:val="00966024"/>
    <w:rsid w:val="0096685E"/>
    <w:rsid w:val="00980BEE"/>
    <w:rsid w:val="00980D47"/>
    <w:rsid w:val="00984DF9"/>
    <w:rsid w:val="0098562E"/>
    <w:rsid w:val="009D1A89"/>
    <w:rsid w:val="009F4F26"/>
    <w:rsid w:val="009F6F32"/>
    <w:rsid w:val="00A22B60"/>
    <w:rsid w:val="00A248EC"/>
    <w:rsid w:val="00A34B0E"/>
    <w:rsid w:val="00A5154F"/>
    <w:rsid w:val="00A73CB6"/>
    <w:rsid w:val="00AA33BB"/>
    <w:rsid w:val="00AA36E1"/>
    <w:rsid w:val="00AA405C"/>
    <w:rsid w:val="00AA6FD6"/>
    <w:rsid w:val="00AB47A6"/>
    <w:rsid w:val="00AC1F40"/>
    <w:rsid w:val="00AC659D"/>
    <w:rsid w:val="00AC7362"/>
    <w:rsid w:val="00AE3265"/>
    <w:rsid w:val="00AF47AB"/>
    <w:rsid w:val="00AF5317"/>
    <w:rsid w:val="00B01767"/>
    <w:rsid w:val="00B01F9E"/>
    <w:rsid w:val="00B16FFC"/>
    <w:rsid w:val="00B267F0"/>
    <w:rsid w:val="00B31176"/>
    <w:rsid w:val="00B54B6F"/>
    <w:rsid w:val="00B56ADB"/>
    <w:rsid w:val="00B57A33"/>
    <w:rsid w:val="00B8132E"/>
    <w:rsid w:val="00B81CC5"/>
    <w:rsid w:val="00B865FA"/>
    <w:rsid w:val="00B95226"/>
    <w:rsid w:val="00BB32D1"/>
    <w:rsid w:val="00BB543D"/>
    <w:rsid w:val="00BC45B8"/>
    <w:rsid w:val="00BD561E"/>
    <w:rsid w:val="00BD5928"/>
    <w:rsid w:val="00BE121C"/>
    <w:rsid w:val="00BE769C"/>
    <w:rsid w:val="00BF7C13"/>
    <w:rsid w:val="00C151C1"/>
    <w:rsid w:val="00C20F92"/>
    <w:rsid w:val="00C2239F"/>
    <w:rsid w:val="00C30C7D"/>
    <w:rsid w:val="00C31520"/>
    <w:rsid w:val="00C33840"/>
    <w:rsid w:val="00C42FCB"/>
    <w:rsid w:val="00C47111"/>
    <w:rsid w:val="00C550A1"/>
    <w:rsid w:val="00C57FA0"/>
    <w:rsid w:val="00C605EF"/>
    <w:rsid w:val="00C61B66"/>
    <w:rsid w:val="00C93D2D"/>
    <w:rsid w:val="00CB2D3E"/>
    <w:rsid w:val="00CC3486"/>
    <w:rsid w:val="00CD237D"/>
    <w:rsid w:val="00CD3A60"/>
    <w:rsid w:val="00CE6035"/>
    <w:rsid w:val="00CF214B"/>
    <w:rsid w:val="00D06CDB"/>
    <w:rsid w:val="00D16FCE"/>
    <w:rsid w:val="00D27BD5"/>
    <w:rsid w:val="00D46578"/>
    <w:rsid w:val="00D46E65"/>
    <w:rsid w:val="00D53270"/>
    <w:rsid w:val="00D63CFB"/>
    <w:rsid w:val="00D66FC1"/>
    <w:rsid w:val="00D673B7"/>
    <w:rsid w:val="00D67B5F"/>
    <w:rsid w:val="00D741CC"/>
    <w:rsid w:val="00D974E0"/>
    <w:rsid w:val="00DA1C7C"/>
    <w:rsid w:val="00DB1064"/>
    <w:rsid w:val="00DB3CE4"/>
    <w:rsid w:val="00DB6CAE"/>
    <w:rsid w:val="00DC173B"/>
    <w:rsid w:val="00DC7800"/>
    <w:rsid w:val="00DD0A5F"/>
    <w:rsid w:val="00DD0F72"/>
    <w:rsid w:val="00DD1668"/>
    <w:rsid w:val="00DD3C1C"/>
    <w:rsid w:val="00E017F6"/>
    <w:rsid w:val="00E03068"/>
    <w:rsid w:val="00E048C4"/>
    <w:rsid w:val="00E078E9"/>
    <w:rsid w:val="00E20B70"/>
    <w:rsid w:val="00E20EB5"/>
    <w:rsid w:val="00E2153F"/>
    <w:rsid w:val="00E562C6"/>
    <w:rsid w:val="00E56973"/>
    <w:rsid w:val="00E57D30"/>
    <w:rsid w:val="00E84C33"/>
    <w:rsid w:val="00E92A8B"/>
    <w:rsid w:val="00E97E57"/>
    <w:rsid w:val="00EB5E93"/>
    <w:rsid w:val="00EC75B5"/>
    <w:rsid w:val="00ED76C4"/>
    <w:rsid w:val="00EE21CC"/>
    <w:rsid w:val="00F0011C"/>
    <w:rsid w:val="00F0472F"/>
    <w:rsid w:val="00F054DC"/>
    <w:rsid w:val="00F1115A"/>
    <w:rsid w:val="00F248A0"/>
    <w:rsid w:val="00F24C86"/>
    <w:rsid w:val="00F32583"/>
    <w:rsid w:val="00F35BE7"/>
    <w:rsid w:val="00F401D0"/>
    <w:rsid w:val="00F404DC"/>
    <w:rsid w:val="00F411A5"/>
    <w:rsid w:val="00F61097"/>
    <w:rsid w:val="00F61289"/>
    <w:rsid w:val="00F65FA5"/>
    <w:rsid w:val="00F7271A"/>
    <w:rsid w:val="00F73D21"/>
    <w:rsid w:val="00F937B1"/>
    <w:rsid w:val="00FA0AAE"/>
    <w:rsid w:val="00FA7AF9"/>
    <w:rsid w:val="00FB28F5"/>
    <w:rsid w:val="00FB4DA3"/>
    <w:rsid w:val="00FC549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618BB"/>
  <w15:chartTrackingRefBased/>
  <w15:docId w15:val="{552F1E6C-B858-4CD3-BCD6-CD323734E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5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35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735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735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35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35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35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35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35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5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735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735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735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35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35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35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35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3502"/>
    <w:rPr>
      <w:rFonts w:eastAsiaTheme="majorEastAsia" w:cstheme="majorBidi"/>
      <w:color w:val="272727" w:themeColor="text1" w:themeTint="D8"/>
    </w:rPr>
  </w:style>
  <w:style w:type="paragraph" w:styleId="Title">
    <w:name w:val="Title"/>
    <w:basedOn w:val="Normal"/>
    <w:next w:val="Normal"/>
    <w:link w:val="TitleChar"/>
    <w:uiPriority w:val="10"/>
    <w:qFormat/>
    <w:rsid w:val="003735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35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35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35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3502"/>
    <w:pPr>
      <w:spacing w:before="160"/>
      <w:jc w:val="center"/>
    </w:pPr>
    <w:rPr>
      <w:i/>
      <w:iCs/>
      <w:color w:val="404040" w:themeColor="text1" w:themeTint="BF"/>
    </w:rPr>
  </w:style>
  <w:style w:type="character" w:customStyle="1" w:styleId="QuoteChar">
    <w:name w:val="Quote Char"/>
    <w:basedOn w:val="DefaultParagraphFont"/>
    <w:link w:val="Quote"/>
    <w:uiPriority w:val="29"/>
    <w:rsid w:val="00373502"/>
    <w:rPr>
      <w:i/>
      <w:iCs/>
      <w:color w:val="404040" w:themeColor="text1" w:themeTint="BF"/>
    </w:rPr>
  </w:style>
  <w:style w:type="paragraph" w:styleId="ListParagraph">
    <w:name w:val="List Paragraph"/>
    <w:basedOn w:val="Normal"/>
    <w:uiPriority w:val="34"/>
    <w:qFormat/>
    <w:rsid w:val="00373502"/>
    <w:pPr>
      <w:ind w:left="720"/>
      <w:contextualSpacing/>
    </w:pPr>
  </w:style>
  <w:style w:type="character" w:styleId="IntenseEmphasis">
    <w:name w:val="Intense Emphasis"/>
    <w:basedOn w:val="DefaultParagraphFont"/>
    <w:uiPriority w:val="21"/>
    <w:qFormat/>
    <w:rsid w:val="00373502"/>
    <w:rPr>
      <w:i/>
      <w:iCs/>
      <w:color w:val="0F4761" w:themeColor="accent1" w:themeShade="BF"/>
    </w:rPr>
  </w:style>
  <w:style w:type="paragraph" w:styleId="IntenseQuote">
    <w:name w:val="Intense Quote"/>
    <w:basedOn w:val="Normal"/>
    <w:next w:val="Normal"/>
    <w:link w:val="IntenseQuoteChar"/>
    <w:uiPriority w:val="30"/>
    <w:qFormat/>
    <w:rsid w:val="003735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3502"/>
    <w:rPr>
      <w:i/>
      <w:iCs/>
      <w:color w:val="0F4761" w:themeColor="accent1" w:themeShade="BF"/>
    </w:rPr>
  </w:style>
  <w:style w:type="character" w:styleId="IntenseReference">
    <w:name w:val="Intense Reference"/>
    <w:basedOn w:val="DefaultParagraphFont"/>
    <w:uiPriority w:val="32"/>
    <w:qFormat/>
    <w:rsid w:val="00373502"/>
    <w:rPr>
      <w:b/>
      <w:bCs/>
      <w:smallCaps/>
      <w:color w:val="0F4761" w:themeColor="accent1" w:themeShade="BF"/>
      <w:spacing w:val="5"/>
    </w:rPr>
  </w:style>
  <w:style w:type="table" w:styleId="TableGrid">
    <w:name w:val="Table Grid"/>
    <w:basedOn w:val="TableNormal"/>
    <w:uiPriority w:val="39"/>
    <w:rsid w:val="00CD3A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048C4"/>
    <w:rPr>
      <w:color w:val="467886" w:themeColor="hyperlink"/>
      <w:u w:val="single"/>
    </w:rPr>
  </w:style>
  <w:style w:type="character" w:styleId="UnresolvedMention">
    <w:name w:val="Unresolved Mention"/>
    <w:basedOn w:val="DefaultParagraphFont"/>
    <w:uiPriority w:val="99"/>
    <w:semiHidden/>
    <w:unhideWhenUsed/>
    <w:rsid w:val="00E048C4"/>
    <w:rPr>
      <w:color w:val="605E5C"/>
      <w:shd w:val="clear" w:color="auto" w:fill="E1DFDD"/>
    </w:rPr>
  </w:style>
  <w:style w:type="paragraph" w:styleId="NormalWeb">
    <w:name w:val="Normal (Web)"/>
    <w:basedOn w:val="Normal"/>
    <w:uiPriority w:val="99"/>
    <w:semiHidden/>
    <w:unhideWhenUsed/>
    <w:rsid w:val="00941EEE"/>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EC75B5"/>
    <w:rPr>
      <w:color w:val="96607D" w:themeColor="followedHyperlink"/>
      <w:u w:val="single"/>
    </w:rPr>
  </w:style>
  <w:style w:type="paragraph" w:styleId="Header">
    <w:name w:val="header"/>
    <w:basedOn w:val="Normal"/>
    <w:link w:val="HeaderChar"/>
    <w:uiPriority w:val="99"/>
    <w:unhideWhenUsed/>
    <w:rsid w:val="00D741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1CC"/>
  </w:style>
  <w:style w:type="paragraph" w:styleId="Footer">
    <w:name w:val="footer"/>
    <w:basedOn w:val="Normal"/>
    <w:link w:val="FooterChar"/>
    <w:uiPriority w:val="99"/>
    <w:unhideWhenUsed/>
    <w:rsid w:val="00D741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1CC"/>
  </w:style>
  <w:style w:type="paragraph" w:styleId="NoSpacing">
    <w:name w:val="No Spacing"/>
    <w:uiPriority w:val="1"/>
    <w:qFormat/>
    <w:rsid w:val="00244A9F"/>
    <w:pPr>
      <w:spacing w:after="0" w:line="240" w:lineRule="auto"/>
    </w:pPr>
  </w:style>
  <w:style w:type="paragraph" w:styleId="TOCHeading">
    <w:name w:val="TOC Heading"/>
    <w:basedOn w:val="Heading1"/>
    <w:next w:val="Normal"/>
    <w:uiPriority w:val="39"/>
    <w:unhideWhenUsed/>
    <w:qFormat/>
    <w:rsid w:val="006C43E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C43E7"/>
    <w:pPr>
      <w:spacing w:after="100"/>
    </w:pPr>
  </w:style>
  <w:style w:type="character" w:styleId="Emphasis">
    <w:name w:val="Emphasis"/>
    <w:basedOn w:val="DefaultParagraphFont"/>
    <w:uiPriority w:val="20"/>
    <w:qFormat/>
    <w:rsid w:val="00C20F92"/>
    <w:rPr>
      <w:i/>
      <w:iCs/>
    </w:rPr>
  </w:style>
  <w:style w:type="paragraph" w:styleId="TOC2">
    <w:name w:val="toc 2"/>
    <w:basedOn w:val="Normal"/>
    <w:next w:val="Normal"/>
    <w:autoRedefine/>
    <w:uiPriority w:val="39"/>
    <w:unhideWhenUsed/>
    <w:rsid w:val="006B5285"/>
    <w:pPr>
      <w:spacing w:after="100"/>
      <w:ind w:left="220"/>
    </w:pPr>
  </w:style>
  <w:style w:type="paragraph" w:styleId="TOC3">
    <w:name w:val="toc 3"/>
    <w:basedOn w:val="Normal"/>
    <w:next w:val="Normal"/>
    <w:autoRedefine/>
    <w:uiPriority w:val="39"/>
    <w:unhideWhenUsed/>
    <w:rsid w:val="006B528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517427">
      <w:bodyDiv w:val="1"/>
      <w:marLeft w:val="0"/>
      <w:marRight w:val="0"/>
      <w:marTop w:val="0"/>
      <w:marBottom w:val="0"/>
      <w:divBdr>
        <w:top w:val="none" w:sz="0" w:space="0" w:color="auto"/>
        <w:left w:val="none" w:sz="0" w:space="0" w:color="auto"/>
        <w:bottom w:val="none" w:sz="0" w:space="0" w:color="auto"/>
        <w:right w:val="none" w:sz="0" w:space="0" w:color="auto"/>
      </w:divBdr>
      <w:divsChild>
        <w:div w:id="1853840621">
          <w:marLeft w:val="0"/>
          <w:marRight w:val="0"/>
          <w:marTop w:val="0"/>
          <w:marBottom w:val="0"/>
          <w:divBdr>
            <w:top w:val="none" w:sz="0" w:space="0" w:color="auto"/>
            <w:left w:val="none" w:sz="0" w:space="0" w:color="auto"/>
            <w:bottom w:val="none" w:sz="0" w:space="0" w:color="auto"/>
            <w:right w:val="none" w:sz="0" w:space="0" w:color="auto"/>
          </w:divBdr>
        </w:div>
      </w:divsChild>
    </w:div>
    <w:div w:id="395251591">
      <w:bodyDiv w:val="1"/>
      <w:marLeft w:val="0"/>
      <w:marRight w:val="0"/>
      <w:marTop w:val="0"/>
      <w:marBottom w:val="0"/>
      <w:divBdr>
        <w:top w:val="none" w:sz="0" w:space="0" w:color="auto"/>
        <w:left w:val="none" w:sz="0" w:space="0" w:color="auto"/>
        <w:bottom w:val="none" w:sz="0" w:space="0" w:color="auto"/>
        <w:right w:val="none" w:sz="0" w:space="0" w:color="auto"/>
      </w:divBdr>
      <w:divsChild>
        <w:div w:id="749039177">
          <w:marLeft w:val="0"/>
          <w:marRight w:val="0"/>
          <w:marTop w:val="0"/>
          <w:marBottom w:val="0"/>
          <w:divBdr>
            <w:top w:val="none" w:sz="0" w:space="0" w:color="auto"/>
            <w:left w:val="none" w:sz="0" w:space="0" w:color="auto"/>
            <w:bottom w:val="none" w:sz="0" w:space="0" w:color="auto"/>
            <w:right w:val="none" w:sz="0" w:space="0" w:color="auto"/>
          </w:divBdr>
        </w:div>
      </w:divsChild>
    </w:div>
    <w:div w:id="498892447">
      <w:bodyDiv w:val="1"/>
      <w:marLeft w:val="0"/>
      <w:marRight w:val="0"/>
      <w:marTop w:val="0"/>
      <w:marBottom w:val="0"/>
      <w:divBdr>
        <w:top w:val="none" w:sz="0" w:space="0" w:color="auto"/>
        <w:left w:val="none" w:sz="0" w:space="0" w:color="auto"/>
        <w:bottom w:val="none" w:sz="0" w:space="0" w:color="auto"/>
        <w:right w:val="none" w:sz="0" w:space="0" w:color="auto"/>
      </w:divBdr>
      <w:divsChild>
        <w:div w:id="780882634">
          <w:marLeft w:val="0"/>
          <w:marRight w:val="0"/>
          <w:marTop w:val="0"/>
          <w:marBottom w:val="0"/>
          <w:divBdr>
            <w:top w:val="none" w:sz="0" w:space="0" w:color="auto"/>
            <w:left w:val="none" w:sz="0" w:space="0" w:color="auto"/>
            <w:bottom w:val="none" w:sz="0" w:space="0" w:color="auto"/>
            <w:right w:val="none" w:sz="0" w:space="0" w:color="auto"/>
          </w:divBdr>
        </w:div>
      </w:divsChild>
    </w:div>
    <w:div w:id="505678311">
      <w:bodyDiv w:val="1"/>
      <w:marLeft w:val="0"/>
      <w:marRight w:val="0"/>
      <w:marTop w:val="0"/>
      <w:marBottom w:val="0"/>
      <w:divBdr>
        <w:top w:val="none" w:sz="0" w:space="0" w:color="auto"/>
        <w:left w:val="none" w:sz="0" w:space="0" w:color="auto"/>
        <w:bottom w:val="none" w:sz="0" w:space="0" w:color="auto"/>
        <w:right w:val="none" w:sz="0" w:space="0" w:color="auto"/>
      </w:divBdr>
      <w:divsChild>
        <w:div w:id="1193231212">
          <w:marLeft w:val="0"/>
          <w:marRight w:val="0"/>
          <w:marTop w:val="0"/>
          <w:marBottom w:val="0"/>
          <w:divBdr>
            <w:top w:val="none" w:sz="0" w:space="0" w:color="auto"/>
            <w:left w:val="none" w:sz="0" w:space="0" w:color="auto"/>
            <w:bottom w:val="none" w:sz="0" w:space="0" w:color="auto"/>
            <w:right w:val="none" w:sz="0" w:space="0" w:color="auto"/>
          </w:divBdr>
        </w:div>
      </w:divsChild>
    </w:div>
    <w:div w:id="651445660">
      <w:bodyDiv w:val="1"/>
      <w:marLeft w:val="0"/>
      <w:marRight w:val="0"/>
      <w:marTop w:val="0"/>
      <w:marBottom w:val="0"/>
      <w:divBdr>
        <w:top w:val="none" w:sz="0" w:space="0" w:color="auto"/>
        <w:left w:val="none" w:sz="0" w:space="0" w:color="auto"/>
        <w:bottom w:val="none" w:sz="0" w:space="0" w:color="auto"/>
        <w:right w:val="none" w:sz="0" w:space="0" w:color="auto"/>
      </w:divBdr>
    </w:div>
    <w:div w:id="656156939">
      <w:bodyDiv w:val="1"/>
      <w:marLeft w:val="0"/>
      <w:marRight w:val="0"/>
      <w:marTop w:val="0"/>
      <w:marBottom w:val="0"/>
      <w:divBdr>
        <w:top w:val="none" w:sz="0" w:space="0" w:color="auto"/>
        <w:left w:val="none" w:sz="0" w:space="0" w:color="auto"/>
        <w:bottom w:val="none" w:sz="0" w:space="0" w:color="auto"/>
        <w:right w:val="none" w:sz="0" w:space="0" w:color="auto"/>
      </w:divBdr>
    </w:div>
    <w:div w:id="745109269">
      <w:bodyDiv w:val="1"/>
      <w:marLeft w:val="0"/>
      <w:marRight w:val="0"/>
      <w:marTop w:val="0"/>
      <w:marBottom w:val="0"/>
      <w:divBdr>
        <w:top w:val="none" w:sz="0" w:space="0" w:color="auto"/>
        <w:left w:val="none" w:sz="0" w:space="0" w:color="auto"/>
        <w:bottom w:val="none" w:sz="0" w:space="0" w:color="auto"/>
        <w:right w:val="none" w:sz="0" w:space="0" w:color="auto"/>
      </w:divBdr>
      <w:divsChild>
        <w:div w:id="1041058768">
          <w:marLeft w:val="0"/>
          <w:marRight w:val="0"/>
          <w:marTop w:val="0"/>
          <w:marBottom w:val="0"/>
          <w:divBdr>
            <w:top w:val="none" w:sz="0" w:space="0" w:color="auto"/>
            <w:left w:val="none" w:sz="0" w:space="0" w:color="auto"/>
            <w:bottom w:val="none" w:sz="0" w:space="0" w:color="auto"/>
            <w:right w:val="none" w:sz="0" w:space="0" w:color="auto"/>
          </w:divBdr>
          <w:divsChild>
            <w:div w:id="630939112">
              <w:marLeft w:val="0"/>
              <w:marRight w:val="0"/>
              <w:marTop w:val="0"/>
              <w:marBottom w:val="0"/>
              <w:divBdr>
                <w:top w:val="none" w:sz="0" w:space="0" w:color="auto"/>
                <w:left w:val="none" w:sz="0" w:space="0" w:color="auto"/>
                <w:bottom w:val="none" w:sz="0" w:space="0" w:color="auto"/>
                <w:right w:val="none" w:sz="0" w:space="0" w:color="auto"/>
              </w:divBdr>
              <w:divsChild>
                <w:div w:id="1651203199">
                  <w:marLeft w:val="0"/>
                  <w:marRight w:val="0"/>
                  <w:marTop w:val="0"/>
                  <w:marBottom w:val="0"/>
                  <w:divBdr>
                    <w:top w:val="none" w:sz="0" w:space="0" w:color="auto"/>
                    <w:left w:val="none" w:sz="0" w:space="0" w:color="auto"/>
                    <w:bottom w:val="none" w:sz="0" w:space="0" w:color="auto"/>
                    <w:right w:val="none" w:sz="0" w:space="0" w:color="auto"/>
                  </w:divBdr>
                  <w:divsChild>
                    <w:div w:id="353768172">
                      <w:marLeft w:val="0"/>
                      <w:marRight w:val="0"/>
                      <w:marTop w:val="0"/>
                      <w:marBottom w:val="0"/>
                      <w:divBdr>
                        <w:top w:val="none" w:sz="0" w:space="0" w:color="auto"/>
                        <w:left w:val="none" w:sz="0" w:space="0" w:color="auto"/>
                        <w:bottom w:val="none" w:sz="0" w:space="0" w:color="auto"/>
                        <w:right w:val="none" w:sz="0" w:space="0" w:color="auto"/>
                      </w:divBdr>
                      <w:divsChild>
                        <w:div w:id="543368205">
                          <w:marLeft w:val="0"/>
                          <w:marRight w:val="0"/>
                          <w:marTop w:val="0"/>
                          <w:marBottom w:val="0"/>
                          <w:divBdr>
                            <w:top w:val="none" w:sz="0" w:space="0" w:color="auto"/>
                            <w:left w:val="none" w:sz="0" w:space="0" w:color="auto"/>
                            <w:bottom w:val="none" w:sz="0" w:space="0" w:color="auto"/>
                            <w:right w:val="none" w:sz="0" w:space="0" w:color="auto"/>
                          </w:divBdr>
                          <w:divsChild>
                            <w:div w:id="570310134">
                              <w:marLeft w:val="0"/>
                              <w:marRight w:val="0"/>
                              <w:marTop w:val="0"/>
                              <w:marBottom w:val="0"/>
                              <w:divBdr>
                                <w:top w:val="none" w:sz="0" w:space="0" w:color="auto"/>
                                <w:left w:val="none" w:sz="0" w:space="0" w:color="auto"/>
                                <w:bottom w:val="none" w:sz="0" w:space="0" w:color="auto"/>
                                <w:right w:val="none" w:sz="0" w:space="0" w:color="auto"/>
                              </w:divBdr>
                              <w:divsChild>
                                <w:div w:id="1857840189">
                                  <w:marLeft w:val="0"/>
                                  <w:marRight w:val="0"/>
                                  <w:marTop w:val="0"/>
                                  <w:marBottom w:val="0"/>
                                  <w:divBdr>
                                    <w:top w:val="none" w:sz="0" w:space="0" w:color="auto"/>
                                    <w:left w:val="none" w:sz="0" w:space="0" w:color="auto"/>
                                    <w:bottom w:val="none" w:sz="0" w:space="0" w:color="auto"/>
                                    <w:right w:val="none" w:sz="0" w:space="0" w:color="auto"/>
                                  </w:divBdr>
                                  <w:divsChild>
                                    <w:div w:id="779567331">
                                      <w:marLeft w:val="0"/>
                                      <w:marRight w:val="0"/>
                                      <w:marTop w:val="0"/>
                                      <w:marBottom w:val="0"/>
                                      <w:divBdr>
                                        <w:top w:val="none" w:sz="0" w:space="0" w:color="auto"/>
                                        <w:left w:val="none" w:sz="0" w:space="0" w:color="auto"/>
                                        <w:bottom w:val="none" w:sz="0" w:space="0" w:color="auto"/>
                                        <w:right w:val="none" w:sz="0" w:space="0" w:color="auto"/>
                                      </w:divBdr>
                                      <w:divsChild>
                                        <w:div w:id="1291518423">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79419752">
      <w:bodyDiv w:val="1"/>
      <w:marLeft w:val="0"/>
      <w:marRight w:val="0"/>
      <w:marTop w:val="0"/>
      <w:marBottom w:val="0"/>
      <w:divBdr>
        <w:top w:val="none" w:sz="0" w:space="0" w:color="auto"/>
        <w:left w:val="none" w:sz="0" w:space="0" w:color="auto"/>
        <w:bottom w:val="none" w:sz="0" w:space="0" w:color="auto"/>
        <w:right w:val="none" w:sz="0" w:space="0" w:color="auto"/>
      </w:divBdr>
    </w:div>
    <w:div w:id="780996838">
      <w:bodyDiv w:val="1"/>
      <w:marLeft w:val="0"/>
      <w:marRight w:val="0"/>
      <w:marTop w:val="0"/>
      <w:marBottom w:val="0"/>
      <w:divBdr>
        <w:top w:val="none" w:sz="0" w:space="0" w:color="auto"/>
        <w:left w:val="none" w:sz="0" w:space="0" w:color="auto"/>
        <w:bottom w:val="none" w:sz="0" w:space="0" w:color="auto"/>
        <w:right w:val="none" w:sz="0" w:space="0" w:color="auto"/>
      </w:divBdr>
      <w:divsChild>
        <w:div w:id="385763184">
          <w:marLeft w:val="0"/>
          <w:marRight w:val="0"/>
          <w:marTop w:val="0"/>
          <w:marBottom w:val="0"/>
          <w:divBdr>
            <w:top w:val="none" w:sz="0" w:space="0" w:color="auto"/>
            <w:left w:val="none" w:sz="0" w:space="0" w:color="auto"/>
            <w:bottom w:val="none" w:sz="0" w:space="0" w:color="auto"/>
            <w:right w:val="none" w:sz="0" w:space="0" w:color="auto"/>
          </w:divBdr>
        </w:div>
      </w:divsChild>
    </w:div>
    <w:div w:id="864253754">
      <w:bodyDiv w:val="1"/>
      <w:marLeft w:val="0"/>
      <w:marRight w:val="0"/>
      <w:marTop w:val="0"/>
      <w:marBottom w:val="0"/>
      <w:divBdr>
        <w:top w:val="none" w:sz="0" w:space="0" w:color="auto"/>
        <w:left w:val="none" w:sz="0" w:space="0" w:color="auto"/>
        <w:bottom w:val="none" w:sz="0" w:space="0" w:color="auto"/>
        <w:right w:val="none" w:sz="0" w:space="0" w:color="auto"/>
      </w:divBdr>
    </w:div>
    <w:div w:id="889997689">
      <w:bodyDiv w:val="1"/>
      <w:marLeft w:val="0"/>
      <w:marRight w:val="0"/>
      <w:marTop w:val="0"/>
      <w:marBottom w:val="0"/>
      <w:divBdr>
        <w:top w:val="none" w:sz="0" w:space="0" w:color="auto"/>
        <w:left w:val="none" w:sz="0" w:space="0" w:color="auto"/>
        <w:bottom w:val="none" w:sz="0" w:space="0" w:color="auto"/>
        <w:right w:val="none" w:sz="0" w:space="0" w:color="auto"/>
      </w:divBdr>
      <w:divsChild>
        <w:div w:id="1456870112">
          <w:marLeft w:val="-720"/>
          <w:marRight w:val="0"/>
          <w:marTop w:val="0"/>
          <w:marBottom w:val="0"/>
          <w:divBdr>
            <w:top w:val="none" w:sz="0" w:space="0" w:color="auto"/>
            <w:left w:val="none" w:sz="0" w:space="0" w:color="auto"/>
            <w:bottom w:val="none" w:sz="0" w:space="0" w:color="auto"/>
            <w:right w:val="none" w:sz="0" w:space="0" w:color="auto"/>
          </w:divBdr>
        </w:div>
      </w:divsChild>
    </w:div>
    <w:div w:id="895553825">
      <w:bodyDiv w:val="1"/>
      <w:marLeft w:val="0"/>
      <w:marRight w:val="0"/>
      <w:marTop w:val="0"/>
      <w:marBottom w:val="0"/>
      <w:divBdr>
        <w:top w:val="none" w:sz="0" w:space="0" w:color="auto"/>
        <w:left w:val="none" w:sz="0" w:space="0" w:color="auto"/>
        <w:bottom w:val="none" w:sz="0" w:space="0" w:color="auto"/>
        <w:right w:val="none" w:sz="0" w:space="0" w:color="auto"/>
      </w:divBdr>
      <w:divsChild>
        <w:div w:id="1735737396">
          <w:marLeft w:val="0"/>
          <w:marRight w:val="0"/>
          <w:marTop w:val="0"/>
          <w:marBottom w:val="0"/>
          <w:divBdr>
            <w:top w:val="none" w:sz="0" w:space="0" w:color="auto"/>
            <w:left w:val="none" w:sz="0" w:space="0" w:color="auto"/>
            <w:bottom w:val="none" w:sz="0" w:space="0" w:color="auto"/>
            <w:right w:val="none" w:sz="0" w:space="0" w:color="auto"/>
          </w:divBdr>
        </w:div>
      </w:divsChild>
    </w:div>
    <w:div w:id="900677489">
      <w:bodyDiv w:val="1"/>
      <w:marLeft w:val="0"/>
      <w:marRight w:val="0"/>
      <w:marTop w:val="0"/>
      <w:marBottom w:val="0"/>
      <w:divBdr>
        <w:top w:val="none" w:sz="0" w:space="0" w:color="auto"/>
        <w:left w:val="none" w:sz="0" w:space="0" w:color="auto"/>
        <w:bottom w:val="none" w:sz="0" w:space="0" w:color="auto"/>
        <w:right w:val="none" w:sz="0" w:space="0" w:color="auto"/>
      </w:divBdr>
    </w:div>
    <w:div w:id="955331665">
      <w:bodyDiv w:val="1"/>
      <w:marLeft w:val="0"/>
      <w:marRight w:val="0"/>
      <w:marTop w:val="0"/>
      <w:marBottom w:val="0"/>
      <w:divBdr>
        <w:top w:val="none" w:sz="0" w:space="0" w:color="auto"/>
        <w:left w:val="none" w:sz="0" w:space="0" w:color="auto"/>
        <w:bottom w:val="none" w:sz="0" w:space="0" w:color="auto"/>
        <w:right w:val="none" w:sz="0" w:space="0" w:color="auto"/>
      </w:divBdr>
      <w:divsChild>
        <w:div w:id="80487401">
          <w:marLeft w:val="0"/>
          <w:marRight w:val="0"/>
          <w:marTop w:val="0"/>
          <w:marBottom w:val="0"/>
          <w:divBdr>
            <w:top w:val="none" w:sz="0" w:space="0" w:color="auto"/>
            <w:left w:val="none" w:sz="0" w:space="0" w:color="auto"/>
            <w:bottom w:val="none" w:sz="0" w:space="0" w:color="auto"/>
            <w:right w:val="none" w:sz="0" w:space="0" w:color="auto"/>
          </w:divBdr>
        </w:div>
      </w:divsChild>
    </w:div>
    <w:div w:id="955403208">
      <w:bodyDiv w:val="1"/>
      <w:marLeft w:val="0"/>
      <w:marRight w:val="0"/>
      <w:marTop w:val="0"/>
      <w:marBottom w:val="0"/>
      <w:divBdr>
        <w:top w:val="none" w:sz="0" w:space="0" w:color="auto"/>
        <w:left w:val="none" w:sz="0" w:space="0" w:color="auto"/>
        <w:bottom w:val="none" w:sz="0" w:space="0" w:color="auto"/>
        <w:right w:val="none" w:sz="0" w:space="0" w:color="auto"/>
      </w:divBdr>
      <w:divsChild>
        <w:div w:id="605888869">
          <w:marLeft w:val="-720"/>
          <w:marRight w:val="0"/>
          <w:marTop w:val="0"/>
          <w:marBottom w:val="0"/>
          <w:divBdr>
            <w:top w:val="none" w:sz="0" w:space="0" w:color="auto"/>
            <w:left w:val="none" w:sz="0" w:space="0" w:color="auto"/>
            <w:bottom w:val="none" w:sz="0" w:space="0" w:color="auto"/>
            <w:right w:val="none" w:sz="0" w:space="0" w:color="auto"/>
          </w:divBdr>
        </w:div>
      </w:divsChild>
    </w:div>
    <w:div w:id="1167552805">
      <w:bodyDiv w:val="1"/>
      <w:marLeft w:val="0"/>
      <w:marRight w:val="0"/>
      <w:marTop w:val="0"/>
      <w:marBottom w:val="0"/>
      <w:divBdr>
        <w:top w:val="none" w:sz="0" w:space="0" w:color="auto"/>
        <w:left w:val="none" w:sz="0" w:space="0" w:color="auto"/>
        <w:bottom w:val="none" w:sz="0" w:space="0" w:color="auto"/>
        <w:right w:val="none" w:sz="0" w:space="0" w:color="auto"/>
      </w:divBdr>
      <w:divsChild>
        <w:div w:id="1562056430">
          <w:marLeft w:val="0"/>
          <w:marRight w:val="0"/>
          <w:marTop w:val="0"/>
          <w:marBottom w:val="0"/>
          <w:divBdr>
            <w:top w:val="none" w:sz="0" w:space="0" w:color="auto"/>
            <w:left w:val="none" w:sz="0" w:space="0" w:color="auto"/>
            <w:bottom w:val="none" w:sz="0" w:space="0" w:color="auto"/>
            <w:right w:val="none" w:sz="0" w:space="0" w:color="auto"/>
          </w:divBdr>
          <w:divsChild>
            <w:div w:id="1391926169">
              <w:marLeft w:val="0"/>
              <w:marRight w:val="0"/>
              <w:marTop w:val="0"/>
              <w:marBottom w:val="0"/>
              <w:divBdr>
                <w:top w:val="none" w:sz="0" w:space="0" w:color="auto"/>
                <w:left w:val="none" w:sz="0" w:space="0" w:color="auto"/>
                <w:bottom w:val="none" w:sz="0" w:space="0" w:color="auto"/>
                <w:right w:val="none" w:sz="0" w:space="0" w:color="auto"/>
              </w:divBdr>
              <w:divsChild>
                <w:div w:id="1207449326">
                  <w:marLeft w:val="0"/>
                  <w:marRight w:val="0"/>
                  <w:marTop w:val="0"/>
                  <w:marBottom w:val="0"/>
                  <w:divBdr>
                    <w:top w:val="none" w:sz="0" w:space="0" w:color="auto"/>
                    <w:left w:val="none" w:sz="0" w:space="0" w:color="auto"/>
                    <w:bottom w:val="none" w:sz="0" w:space="0" w:color="auto"/>
                    <w:right w:val="none" w:sz="0" w:space="0" w:color="auto"/>
                  </w:divBdr>
                  <w:divsChild>
                    <w:div w:id="687875837">
                      <w:marLeft w:val="0"/>
                      <w:marRight w:val="0"/>
                      <w:marTop w:val="0"/>
                      <w:marBottom w:val="0"/>
                      <w:divBdr>
                        <w:top w:val="none" w:sz="0" w:space="0" w:color="auto"/>
                        <w:left w:val="none" w:sz="0" w:space="0" w:color="auto"/>
                        <w:bottom w:val="none" w:sz="0" w:space="0" w:color="auto"/>
                        <w:right w:val="none" w:sz="0" w:space="0" w:color="auto"/>
                      </w:divBdr>
                      <w:divsChild>
                        <w:div w:id="1593969906">
                          <w:marLeft w:val="0"/>
                          <w:marRight w:val="0"/>
                          <w:marTop w:val="0"/>
                          <w:marBottom w:val="0"/>
                          <w:divBdr>
                            <w:top w:val="none" w:sz="0" w:space="0" w:color="auto"/>
                            <w:left w:val="none" w:sz="0" w:space="0" w:color="auto"/>
                            <w:bottom w:val="none" w:sz="0" w:space="0" w:color="auto"/>
                            <w:right w:val="none" w:sz="0" w:space="0" w:color="auto"/>
                          </w:divBdr>
                          <w:divsChild>
                            <w:div w:id="2113473466">
                              <w:marLeft w:val="0"/>
                              <w:marRight w:val="0"/>
                              <w:marTop w:val="0"/>
                              <w:marBottom w:val="0"/>
                              <w:divBdr>
                                <w:top w:val="none" w:sz="0" w:space="0" w:color="auto"/>
                                <w:left w:val="none" w:sz="0" w:space="0" w:color="auto"/>
                                <w:bottom w:val="none" w:sz="0" w:space="0" w:color="auto"/>
                                <w:right w:val="none" w:sz="0" w:space="0" w:color="auto"/>
                              </w:divBdr>
                              <w:divsChild>
                                <w:div w:id="67044742">
                                  <w:marLeft w:val="0"/>
                                  <w:marRight w:val="0"/>
                                  <w:marTop w:val="0"/>
                                  <w:marBottom w:val="0"/>
                                  <w:divBdr>
                                    <w:top w:val="none" w:sz="0" w:space="0" w:color="auto"/>
                                    <w:left w:val="none" w:sz="0" w:space="0" w:color="auto"/>
                                    <w:bottom w:val="none" w:sz="0" w:space="0" w:color="auto"/>
                                    <w:right w:val="none" w:sz="0" w:space="0" w:color="auto"/>
                                  </w:divBdr>
                                  <w:divsChild>
                                    <w:div w:id="1607497503">
                                      <w:marLeft w:val="0"/>
                                      <w:marRight w:val="0"/>
                                      <w:marTop w:val="0"/>
                                      <w:marBottom w:val="0"/>
                                      <w:divBdr>
                                        <w:top w:val="none" w:sz="0" w:space="0" w:color="auto"/>
                                        <w:left w:val="none" w:sz="0" w:space="0" w:color="auto"/>
                                        <w:bottom w:val="none" w:sz="0" w:space="0" w:color="auto"/>
                                        <w:right w:val="none" w:sz="0" w:space="0" w:color="auto"/>
                                      </w:divBdr>
                                      <w:divsChild>
                                        <w:div w:id="84378303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64459299">
      <w:bodyDiv w:val="1"/>
      <w:marLeft w:val="0"/>
      <w:marRight w:val="0"/>
      <w:marTop w:val="0"/>
      <w:marBottom w:val="0"/>
      <w:divBdr>
        <w:top w:val="none" w:sz="0" w:space="0" w:color="auto"/>
        <w:left w:val="none" w:sz="0" w:space="0" w:color="auto"/>
        <w:bottom w:val="none" w:sz="0" w:space="0" w:color="auto"/>
        <w:right w:val="none" w:sz="0" w:space="0" w:color="auto"/>
      </w:divBdr>
    </w:div>
    <w:div w:id="1280184547">
      <w:bodyDiv w:val="1"/>
      <w:marLeft w:val="0"/>
      <w:marRight w:val="0"/>
      <w:marTop w:val="0"/>
      <w:marBottom w:val="0"/>
      <w:divBdr>
        <w:top w:val="none" w:sz="0" w:space="0" w:color="auto"/>
        <w:left w:val="none" w:sz="0" w:space="0" w:color="auto"/>
        <w:bottom w:val="none" w:sz="0" w:space="0" w:color="auto"/>
        <w:right w:val="none" w:sz="0" w:space="0" w:color="auto"/>
      </w:divBdr>
    </w:div>
    <w:div w:id="1641957373">
      <w:bodyDiv w:val="1"/>
      <w:marLeft w:val="0"/>
      <w:marRight w:val="0"/>
      <w:marTop w:val="0"/>
      <w:marBottom w:val="0"/>
      <w:divBdr>
        <w:top w:val="none" w:sz="0" w:space="0" w:color="auto"/>
        <w:left w:val="none" w:sz="0" w:space="0" w:color="auto"/>
        <w:bottom w:val="none" w:sz="0" w:space="0" w:color="auto"/>
        <w:right w:val="none" w:sz="0" w:space="0" w:color="auto"/>
      </w:divBdr>
    </w:div>
    <w:div w:id="1664509090">
      <w:bodyDiv w:val="1"/>
      <w:marLeft w:val="0"/>
      <w:marRight w:val="0"/>
      <w:marTop w:val="0"/>
      <w:marBottom w:val="0"/>
      <w:divBdr>
        <w:top w:val="none" w:sz="0" w:space="0" w:color="auto"/>
        <w:left w:val="none" w:sz="0" w:space="0" w:color="auto"/>
        <w:bottom w:val="none" w:sz="0" w:space="0" w:color="auto"/>
        <w:right w:val="none" w:sz="0" w:space="0" w:color="auto"/>
      </w:divBdr>
    </w:div>
    <w:div w:id="1709138350">
      <w:bodyDiv w:val="1"/>
      <w:marLeft w:val="0"/>
      <w:marRight w:val="0"/>
      <w:marTop w:val="0"/>
      <w:marBottom w:val="0"/>
      <w:divBdr>
        <w:top w:val="none" w:sz="0" w:space="0" w:color="auto"/>
        <w:left w:val="none" w:sz="0" w:space="0" w:color="auto"/>
        <w:bottom w:val="none" w:sz="0" w:space="0" w:color="auto"/>
        <w:right w:val="none" w:sz="0" w:space="0" w:color="auto"/>
      </w:divBdr>
    </w:div>
    <w:div w:id="1803570094">
      <w:bodyDiv w:val="1"/>
      <w:marLeft w:val="0"/>
      <w:marRight w:val="0"/>
      <w:marTop w:val="0"/>
      <w:marBottom w:val="0"/>
      <w:divBdr>
        <w:top w:val="none" w:sz="0" w:space="0" w:color="auto"/>
        <w:left w:val="none" w:sz="0" w:space="0" w:color="auto"/>
        <w:bottom w:val="none" w:sz="0" w:space="0" w:color="auto"/>
        <w:right w:val="none" w:sz="0" w:space="0" w:color="auto"/>
      </w:divBdr>
    </w:div>
    <w:div w:id="1810394745">
      <w:bodyDiv w:val="1"/>
      <w:marLeft w:val="0"/>
      <w:marRight w:val="0"/>
      <w:marTop w:val="0"/>
      <w:marBottom w:val="0"/>
      <w:divBdr>
        <w:top w:val="none" w:sz="0" w:space="0" w:color="auto"/>
        <w:left w:val="none" w:sz="0" w:space="0" w:color="auto"/>
        <w:bottom w:val="none" w:sz="0" w:space="0" w:color="auto"/>
        <w:right w:val="none" w:sz="0" w:space="0" w:color="auto"/>
      </w:divBdr>
      <w:divsChild>
        <w:div w:id="1490559938">
          <w:marLeft w:val="-720"/>
          <w:marRight w:val="0"/>
          <w:marTop w:val="0"/>
          <w:marBottom w:val="0"/>
          <w:divBdr>
            <w:top w:val="none" w:sz="0" w:space="0" w:color="auto"/>
            <w:left w:val="none" w:sz="0" w:space="0" w:color="auto"/>
            <w:bottom w:val="none" w:sz="0" w:space="0" w:color="auto"/>
            <w:right w:val="none" w:sz="0" w:space="0" w:color="auto"/>
          </w:divBdr>
        </w:div>
      </w:divsChild>
    </w:div>
    <w:div w:id="1839273724">
      <w:bodyDiv w:val="1"/>
      <w:marLeft w:val="0"/>
      <w:marRight w:val="0"/>
      <w:marTop w:val="0"/>
      <w:marBottom w:val="0"/>
      <w:divBdr>
        <w:top w:val="none" w:sz="0" w:space="0" w:color="auto"/>
        <w:left w:val="none" w:sz="0" w:space="0" w:color="auto"/>
        <w:bottom w:val="none" w:sz="0" w:space="0" w:color="auto"/>
        <w:right w:val="none" w:sz="0" w:space="0" w:color="auto"/>
      </w:divBdr>
    </w:div>
    <w:div w:id="1865560873">
      <w:bodyDiv w:val="1"/>
      <w:marLeft w:val="0"/>
      <w:marRight w:val="0"/>
      <w:marTop w:val="0"/>
      <w:marBottom w:val="0"/>
      <w:divBdr>
        <w:top w:val="none" w:sz="0" w:space="0" w:color="auto"/>
        <w:left w:val="none" w:sz="0" w:space="0" w:color="auto"/>
        <w:bottom w:val="none" w:sz="0" w:space="0" w:color="auto"/>
        <w:right w:val="none" w:sz="0" w:space="0" w:color="auto"/>
      </w:divBdr>
    </w:div>
    <w:div w:id="1869028978">
      <w:bodyDiv w:val="1"/>
      <w:marLeft w:val="0"/>
      <w:marRight w:val="0"/>
      <w:marTop w:val="0"/>
      <w:marBottom w:val="0"/>
      <w:divBdr>
        <w:top w:val="none" w:sz="0" w:space="0" w:color="auto"/>
        <w:left w:val="none" w:sz="0" w:space="0" w:color="auto"/>
        <w:bottom w:val="none" w:sz="0" w:space="0" w:color="auto"/>
        <w:right w:val="none" w:sz="0" w:space="0" w:color="auto"/>
      </w:divBdr>
      <w:divsChild>
        <w:div w:id="1475639567">
          <w:marLeft w:val="0"/>
          <w:marRight w:val="0"/>
          <w:marTop w:val="0"/>
          <w:marBottom w:val="0"/>
          <w:divBdr>
            <w:top w:val="none" w:sz="0" w:space="0" w:color="auto"/>
            <w:left w:val="none" w:sz="0" w:space="0" w:color="auto"/>
            <w:bottom w:val="none" w:sz="0" w:space="0" w:color="auto"/>
            <w:right w:val="none" w:sz="0" w:space="0" w:color="auto"/>
          </w:divBdr>
          <w:divsChild>
            <w:div w:id="294994794">
              <w:marLeft w:val="0"/>
              <w:marRight w:val="0"/>
              <w:marTop w:val="0"/>
              <w:marBottom w:val="0"/>
              <w:divBdr>
                <w:top w:val="none" w:sz="0" w:space="0" w:color="auto"/>
                <w:left w:val="none" w:sz="0" w:space="0" w:color="auto"/>
                <w:bottom w:val="none" w:sz="0" w:space="0" w:color="auto"/>
                <w:right w:val="none" w:sz="0" w:space="0" w:color="auto"/>
              </w:divBdr>
              <w:divsChild>
                <w:div w:id="1540975961">
                  <w:marLeft w:val="0"/>
                  <w:marRight w:val="0"/>
                  <w:marTop w:val="0"/>
                  <w:marBottom w:val="0"/>
                  <w:divBdr>
                    <w:top w:val="none" w:sz="0" w:space="0" w:color="auto"/>
                    <w:left w:val="none" w:sz="0" w:space="0" w:color="auto"/>
                    <w:bottom w:val="none" w:sz="0" w:space="0" w:color="auto"/>
                    <w:right w:val="none" w:sz="0" w:space="0" w:color="auto"/>
                  </w:divBdr>
                  <w:divsChild>
                    <w:div w:id="1575623294">
                      <w:marLeft w:val="0"/>
                      <w:marRight w:val="0"/>
                      <w:marTop w:val="0"/>
                      <w:marBottom w:val="0"/>
                      <w:divBdr>
                        <w:top w:val="none" w:sz="0" w:space="0" w:color="auto"/>
                        <w:left w:val="none" w:sz="0" w:space="0" w:color="auto"/>
                        <w:bottom w:val="none" w:sz="0" w:space="0" w:color="auto"/>
                        <w:right w:val="none" w:sz="0" w:space="0" w:color="auto"/>
                      </w:divBdr>
                      <w:divsChild>
                        <w:div w:id="1332681849">
                          <w:marLeft w:val="0"/>
                          <w:marRight w:val="0"/>
                          <w:marTop w:val="0"/>
                          <w:marBottom w:val="0"/>
                          <w:divBdr>
                            <w:top w:val="none" w:sz="0" w:space="0" w:color="auto"/>
                            <w:left w:val="none" w:sz="0" w:space="0" w:color="auto"/>
                            <w:bottom w:val="none" w:sz="0" w:space="0" w:color="auto"/>
                            <w:right w:val="none" w:sz="0" w:space="0" w:color="auto"/>
                          </w:divBdr>
                          <w:divsChild>
                            <w:div w:id="1911620900">
                              <w:marLeft w:val="0"/>
                              <w:marRight w:val="0"/>
                              <w:marTop w:val="0"/>
                              <w:marBottom w:val="0"/>
                              <w:divBdr>
                                <w:top w:val="none" w:sz="0" w:space="0" w:color="auto"/>
                                <w:left w:val="none" w:sz="0" w:space="0" w:color="auto"/>
                                <w:bottom w:val="none" w:sz="0" w:space="0" w:color="auto"/>
                                <w:right w:val="none" w:sz="0" w:space="0" w:color="auto"/>
                              </w:divBdr>
                              <w:divsChild>
                                <w:div w:id="1516076267">
                                  <w:marLeft w:val="0"/>
                                  <w:marRight w:val="0"/>
                                  <w:marTop w:val="0"/>
                                  <w:marBottom w:val="0"/>
                                  <w:divBdr>
                                    <w:top w:val="none" w:sz="0" w:space="0" w:color="auto"/>
                                    <w:left w:val="none" w:sz="0" w:space="0" w:color="auto"/>
                                    <w:bottom w:val="none" w:sz="0" w:space="0" w:color="auto"/>
                                    <w:right w:val="none" w:sz="0" w:space="0" w:color="auto"/>
                                  </w:divBdr>
                                  <w:divsChild>
                                    <w:div w:id="1565721943">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7886042">
      <w:bodyDiv w:val="1"/>
      <w:marLeft w:val="0"/>
      <w:marRight w:val="0"/>
      <w:marTop w:val="0"/>
      <w:marBottom w:val="0"/>
      <w:divBdr>
        <w:top w:val="none" w:sz="0" w:space="0" w:color="auto"/>
        <w:left w:val="none" w:sz="0" w:space="0" w:color="auto"/>
        <w:bottom w:val="none" w:sz="0" w:space="0" w:color="auto"/>
        <w:right w:val="none" w:sz="0" w:space="0" w:color="auto"/>
      </w:divBdr>
      <w:divsChild>
        <w:div w:id="593586186">
          <w:marLeft w:val="-720"/>
          <w:marRight w:val="0"/>
          <w:marTop w:val="0"/>
          <w:marBottom w:val="0"/>
          <w:divBdr>
            <w:top w:val="none" w:sz="0" w:space="0" w:color="auto"/>
            <w:left w:val="none" w:sz="0" w:space="0" w:color="auto"/>
            <w:bottom w:val="none" w:sz="0" w:space="0" w:color="auto"/>
            <w:right w:val="none" w:sz="0" w:space="0" w:color="auto"/>
          </w:divBdr>
        </w:div>
      </w:divsChild>
    </w:div>
    <w:div w:id="2089691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3.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5" Type="http://schemas.openxmlformats.org/officeDocument/2006/relationships/webSettings" Target="webSettings.xml"/><Relationship Id="rId15" Type="http://schemas.openxmlformats.org/officeDocument/2006/relationships/hyperlink" Target="http://www.morganshotel.co.uk"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png"/><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18T18:28:54.221"/>
    </inkml:context>
    <inkml:brush xml:id="br0">
      <inkml:brushProperty name="width" value="0.035" units="cm"/>
      <inkml:brushProperty name="height" value="0.035" units="cm"/>
    </inkml:brush>
  </inkml:definitions>
  <inkml:trace contextRef="#ctx0" brushRef="#br0">0 6338 24575,'10'-63'0,"1"1"0,4 0 0,28-74 0,-12 40 0,143-477 0,325-1009 0,-467 1488 0,313-1024 0,141-1012 0,-470 2059 0,-6 35 0,-2 0 0,-2 0 0,-1-1 0,-1-47 0,-5 72 0,-1 0 0,-1 0 0,0 1 0,-1-1 0,0 1 0,-1-1 0,0 1 0,-11-17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18T18:29:23.775"/>
    </inkml:context>
    <inkml:brush xml:id="br0">
      <inkml:brushProperty name="width" value="0.035" units="cm"/>
      <inkml:brushProperty name="height" value="0.035" units="cm"/>
    </inkml:brush>
  </inkml:definitions>
  <inkml:trace contextRef="#ctx0" brushRef="#br0">1 0 24575,'1'6'0,"1"2"0,6-1 0,1-1 0,-1-2-8191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18T18:29:25.249"/>
    </inkml:context>
    <inkml:brush xml:id="br0">
      <inkml:brushProperty name="width" value="0.035" units="cm"/>
      <inkml:brushProperty name="height" value="0.035" units="cm"/>
    </inkml:brush>
  </inkml:definitions>
  <inkml:trace contextRef="#ctx0" brushRef="#br0">951 1 24575,'-23'38'0,"-22"41"0,-29 56 0,-19 57 0,-14 58 0,-2 56 0,0 51 0,6 49 0,8 34 0,10 25 0,21-66 0,20-101-8191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1EA8B6-D6ED-438C-A786-96BA5C9EE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1903</Words>
  <Characters>10849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mitran</dc:creator>
  <cp:keywords/>
  <dc:description/>
  <cp:lastModifiedBy>Adriana mitran</cp:lastModifiedBy>
  <cp:revision>19</cp:revision>
  <dcterms:created xsi:type="dcterms:W3CDTF">2025-10-06T06:33:00Z</dcterms:created>
  <dcterms:modified xsi:type="dcterms:W3CDTF">2025-11-07T19:37:00Z</dcterms:modified>
</cp:coreProperties>
</file>