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1C463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554C8C17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74A7306F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4CFA099C" w14:textId="77777777" w:rsidR="00C558B0" w:rsidRPr="00594FAC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4F861B" w14:textId="215527AC" w:rsidR="00C558B0" w:rsidRPr="00594FAC" w:rsidRDefault="00C558B0" w:rsidP="78A879E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78A879E5">
        <w:rPr>
          <w:rFonts w:ascii="Arial" w:hAnsi="Arial" w:cs="Arial"/>
          <w:b/>
          <w:bCs/>
          <w:sz w:val="28"/>
          <w:szCs w:val="28"/>
          <w:lang w:val="nl-NL"/>
        </w:rPr>
        <w:t>Student name:</w:t>
      </w:r>
      <w:r w:rsidR="009048C6" w:rsidRPr="78A879E5">
        <w:rPr>
          <w:rFonts w:ascii="Arial" w:hAnsi="Arial" w:cs="Arial"/>
          <w:b/>
          <w:bCs/>
          <w:sz w:val="28"/>
          <w:szCs w:val="28"/>
          <w:lang w:val="nl-NL"/>
        </w:rPr>
        <w:t xml:space="preserve"> Estera M Mihalescu</w:t>
      </w:r>
    </w:p>
    <w:p w14:paraId="18D88AE2" w14:textId="651ECD25" w:rsidR="00C558B0" w:rsidRPr="00594FAC" w:rsidRDefault="00C558B0" w:rsidP="78A879E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78A879E5">
        <w:rPr>
          <w:rFonts w:ascii="Arial" w:hAnsi="Arial" w:cs="Arial"/>
          <w:b/>
          <w:bCs/>
          <w:sz w:val="28"/>
          <w:szCs w:val="28"/>
          <w:lang w:val="nl-NL"/>
        </w:rPr>
        <w:t>Student ID:</w:t>
      </w:r>
      <w:r w:rsidR="009048C6" w:rsidRPr="78A879E5">
        <w:rPr>
          <w:rFonts w:ascii="Arial" w:hAnsi="Arial" w:cs="Arial"/>
          <w:b/>
          <w:bCs/>
          <w:sz w:val="28"/>
          <w:szCs w:val="28"/>
          <w:lang w:val="nl-NL"/>
        </w:rPr>
        <w:t>2416449</w:t>
      </w:r>
    </w:p>
    <w:p w14:paraId="327B1F4A" w14:textId="08AFDCB8" w:rsidR="002D5A03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78A879E5">
        <w:rPr>
          <w:rFonts w:ascii="Arial" w:hAnsi="Arial" w:cs="Arial"/>
          <w:b/>
          <w:bCs/>
          <w:sz w:val="28"/>
          <w:szCs w:val="28"/>
          <w:lang w:val="nl-NL"/>
        </w:rPr>
        <w:t xml:space="preserve">Module name: </w:t>
      </w:r>
      <w:r w:rsidR="00887FBB" w:rsidRPr="78A879E5">
        <w:rPr>
          <w:rFonts w:ascii="Arial" w:hAnsi="Arial" w:cs="Arial"/>
          <w:b/>
          <w:bCs/>
          <w:sz w:val="28"/>
          <w:szCs w:val="28"/>
          <w:lang w:val="nl-NL"/>
        </w:rPr>
        <w:t>Principles of Health and Social Care Practice</w:t>
      </w:r>
    </w:p>
    <w:p w14:paraId="3E48CEF6" w14:textId="7063748C" w:rsidR="00887FBB" w:rsidRDefault="00887FBB" w:rsidP="00594FA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r w:rsidRPr="78A879E5">
        <w:rPr>
          <w:rFonts w:ascii="Arial" w:hAnsi="Arial" w:cs="Arial"/>
          <w:b/>
          <w:bCs/>
          <w:sz w:val="28"/>
          <w:szCs w:val="28"/>
          <w:lang w:val="nl-NL"/>
        </w:rPr>
        <w:t>Component: 1</w:t>
      </w:r>
    </w:p>
    <w:p w14:paraId="0BF444DD" w14:textId="77777777" w:rsidR="002D5A03" w:rsidRDefault="00C558B0" w:rsidP="00B363A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78A879E5">
        <w:rPr>
          <w:rFonts w:ascii="Arial" w:hAnsi="Arial" w:cs="Arial"/>
          <w:b/>
          <w:bCs/>
          <w:sz w:val="28"/>
          <w:szCs w:val="28"/>
        </w:rPr>
        <w:t>Module code:</w:t>
      </w:r>
      <w:r w:rsidR="00887FBB" w:rsidRPr="78A879E5">
        <w:rPr>
          <w:rFonts w:ascii="Arial" w:hAnsi="Arial" w:cs="Arial"/>
          <w:b/>
          <w:bCs/>
          <w:sz w:val="28"/>
          <w:szCs w:val="28"/>
        </w:rPr>
        <w:t xml:space="preserve"> BMHP5016 </w:t>
      </w:r>
    </w:p>
    <w:p w14:paraId="36338469" w14:textId="16E06115" w:rsidR="001116F2" w:rsidRPr="002D5A03" w:rsidRDefault="00C558B0" w:rsidP="00B363A5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78A879E5">
        <w:rPr>
          <w:rFonts w:ascii="Arial" w:hAnsi="Arial" w:cs="Arial"/>
          <w:b/>
          <w:bCs/>
          <w:sz w:val="28"/>
          <w:szCs w:val="28"/>
        </w:rPr>
        <w:t>Lecturer name:</w:t>
      </w:r>
      <w:r w:rsidR="25863C8A" w:rsidRPr="78A879E5">
        <w:rPr>
          <w:rFonts w:ascii="Arial" w:hAnsi="Arial" w:cs="Arial"/>
          <w:b/>
          <w:bCs/>
          <w:sz w:val="28"/>
          <w:szCs w:val="28"/>
        </w:rPr>
        <w:t xml:space="preserve"> Mark Kane</w:t>
      </w:r>
    </w:p>
    <w:p w14:paraId="6D9CF191" w14:textId="77777777" w:rsidR="00570702" w:rsidRDefault="00570702" w:rsidP="00594FAC">
      <w:pPr>
        <w:spacing w:line="360" w:lineRule="auto"/>
        <w:rPr>
          <w:rFonts w:ascii="Arial" w:hAnsi="Arial" w:cs="Arial"/>
          <w:b/>
          <w:bCs/>
        </w:rPr>
      </w:pPr>
    </w:p>
    <w:p w14:paraId="595BF68B" w14:textId="2AB82C87" w:rsidR="78A879E5" w:rsidRDefault="78A879E5" w:rsidP="78A879E5">
      <w:pPr>
        <w:spacing w:line="360" w:lineRule="auto"/>
        <w:rPr>
          <w:rFonts w:ascii="Arial" w:hAnsi="Arial" w:cs="Arial"/>
          <w:b/>
          <w:bCs/>
        </w:rPr>
      </w:pPr>
    </w:p>
    <w:p w14:paraId="402FD922" w14:textId="06EAC65B" w:rsidR="78A879E5" w:rsidRDefault="78A879E5" w:rsidP="78A879E5">
      <w:pPr>
        <w:spacing w:line="360" w:lineRule="auto"/>
        <w:rPr>
          <w:rFonts w:ascii="Arial" w:hAnsi="Arial" w:cs="Arial"/>
          <w:b/>
          <w:bCs/>
        </w:rPr>
      </w:pPr>
    </w:p>
    <w:p w14:paraId="4DF43DC2" w14:textId="741502C9" w:rsidR="78A879E5" w:rsidRDefault="78A879E5" w:rsidP="78A879E5">
      <w:pPr>
        <w:spacing w:line="360" w:lineRule="auto"/>
        <w:rPr>
          <w:rFonts w:ascii="Arial" w:hAnsi="Arial" w:cs="Arial"/>
          <w:b/>
          <w:bCs/>
        </w:rPr>
      </w:pPr>
    </w:p>
    <w:p w14:paraId="34AFC0B1" w14:textId="6E1F245A" w:rsidR="78A879E5" w:rsidRDefault="78A879E5" w:rsidP="78A879E5">
      <w:pPr>
        <w:spacing w:line="360" w:lineRule="auto"/>
        <w:rPr>
          <w:rFonts w:ascii="Arial" w:hAnsi="Arial" w:cs="Arial"/>
          <w:b/>
          <w:bCs/>
        </w:rPr>
      </w:pPr>
    </w:p>
    <w:p w14:paraId="50E54946" w14:textId="31D121C5" w:rsidR="78A879E5" w:rsidRDefault="78A879E5" w:rsidP="78A879E5">
      <w:pPr>
        <w:spacing w:line="360" w:lineRule="auto"/>
        <w:rPr>
          <w:rFonts w:ascii="Arial" w:hAnsi="Arial" w:cs="Arial"/>
          <w:b/>
          <w:bCs/>
        </w:rPr>
      </w:pPr>
    </w:p>
    <w:p w14:paraId="39DCDC15" w14:textId="577A7D98" w:rsidR="78A879E5" w:rsidRDefault="78A879E5" w:rsidP="78A879E5">
      <w:pPr>
        <w:spacing w:line="360" w:lineRule="auto"/>
        <w:rPr>
          <w:rFonts w:ascii="Arial" w:hAnsi="Arial" w:cs="Arial"/>
          <w:b/>
          <w:bCs/>
        </w:rPr>
      </w:pPr>
    </w:p>
    <w:p w14:paraId="2FC27F29" w14:textId="77777777" w:rsidR="0040603D" w:rsidRPr="00594FAC" w:rsidRDefault="0040603D" w:rsidP="00594FAC">
      <w:pPr>
        <w:spacing w:line="360" w:lineRule="auto"/>
        <w:rPr>
          <w:rFonts w:ascii="Arial" w:hAnsi="Arial" w:cs="Arial"/>
          <w:b/>
          <w:bCs/>
        </w:rPr>
      </w:pPr>
    </w:p>
    <w:p w14:paraId="529D6F14" w14:textId="77777777" w:rsidR="00B21FE6" w:rsidRPr="00594FAC" w:rsidRDefault="00B21FE6" w:rsidP="78A879E5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327B4649" w14:textId="77777777" w:rsidR="00B21FE6" w:rsidRPr="00594FAC" w:rsidRDefault="00B21FE6" w:rsidP="78A879E5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388A7857" w14:textId="77777777" w:rsidR="00B21FE6" w:rsidRPr="00594FAC" w:rsidRDefault="00B21FE6" w:rsidP="00594FAC">
      <w:pPr>
        <w:spacing w:line="360" w:lineRule="auto"/>
        <w:rPr>
          <w:rFonts w:ascii="Arial" w:hAnsi="Arial" w:cs="Arial"/>
          <w:sz w:val="22"/>
        </w:rPr>
      </w:pPr>
    </w:p>
    <w:p w14:paraId="2CE0D47D" w14:textId="77777777" w:rsidR="001C382E" w:rsidRDefault="001C382E" w:rsidP="78A879E5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342E1CEC" w14:textId="77777777" w:rsidR="001C382E" w:rsidRDefault="001C382E" w:rsidP="78A879E5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7381AAD5" w14:textId="1ECCDC5A" w:rsidR="00B21FE6" w:rsidRPr="001C382E" w:rsidRDefault="2947F2F5" w:rsidP="78A879E5">
      <w:pPr>
        <w:spacing w:line="360" w:lineRule="auto"/>
        <w:jc w:val="center"/>
        <w:rPr>
          <w:rFonts w:ascii="Arial" w:hAnsi="Arial" w:cs="Arial"/>
          <w:b/>
          <w:bCs/>
          <w:sz w:val="40"/>
        </w:rPr>
      </w:pPr>
      <w:r w:rsidRPr="001C382E">
        <w:rPr>
          <w:rFonts w:ascii="Arial" w:hAnsi="Arial" w:cs="Arial"/>
          <w:b/>
          <w:bCs/>
          <w:sz w:val="40"/>
        </w:rPr>
        <w:lastRenderedPageBreak/>
        <w:t xml:space="preserve">Quality Care Principles </w:t>
      </w:r>
    </w:p>
    <w:p w14:paraId="2BCE4407" w14:textId="3FB41703" w:rsidR="00ED0053" w:rsidRPr="003D2C1D" w:rsidRDefault="00300832" w:rsidP="78A879E5">
      <w:pPr>
        <w:pStyle w:val="NoSpacing"/>
      </w:pPr>
      <w:r w:rsidRPr="78A879E5">
        <w:rPr>
          <w:rFonts w:ascii="Arial" w:eastAsia="Arial" w:hAnsi="Arial" w:cs="Arial"/>
        </w:rPr>
        <w:t xml:space="preserve">In </w:t>
      </w:r>
      <w:r w:rsidR="00190187" w:rsidRPr="78A879E5">
        <w:rPr>
          <w:rFonts w:ascii="Arial" w:eastAsia="Arial" w:hAnsi="Arial" w:cs="Arial"/>
        </w:rPr>
        <w:t>H</w:t>
      </w:r>
      <w:r w:rsidRPr="78A879E5">
        <w:rPr>
          <w:rFonts w:ascii="Arial" w:eastAsia="Arial" w:hAnsi="Arial" w:cs="Arial"/>
        </w:rPr>
        <w:t xml:space="preserve">ealth and Social care </w:t>
      </w:r>
      <w:r w:rsidR="00190187" w:rsidRPr="78A879E5">
        <w:rPr>
          <w:rFonts w:ascii="Arial" w:eastAsia="Arial" w:hAnsi="Arial" w:cs="Arial"/>
        </w:rPr>
        <w:t xml:space="preserve">person-centred care, partnership working and ethics </w:t>
      </w:r>
      <w:r w:rsidR="00FA23E2" w:rsidRPr="78A879E5">
        <w:rPr>
          <w:rFonts w:ascii="Arial" w:eastAsia="Arial" w:hAnsi="Arial" w:cs="Arial"/>
        </w:rPr>
        <w:t>practice constitutes three central pillars of contemporary hea</w:t>
      </w:r>
      <w:r w:rsidR="00197126" w:rsidRPr="78A879E5">
        <w:rPr>
          <w:rFonts w:ascii="Arial" w:eastAsia="Arial" w:hAnsi="Arial" w:cs="Arial"/>
        </w:rPr>
        <w:t xml:space="preserve">lth and social care provision in the UK. These principles </w:t>
      </w:r>
      <w:r w:rsidR="00CB71A1" w:rsidRPr="78A879E5">
        <w:rPr>
          <w:rFonts w:ascii="Arial" w:eastAsia="Arial" w:hAnsi="Arial" w:cs="Arial"/>
        </w:rPr>
        <w:t xml:space="preserve">guide professional conduct, shape </w:t>
      </w:r>
      <w:r w:rsidR="00BE63EB" w:rsidRPr="78A879E5">
        <w:rPr>
          <w:rFonts w:ascii="Arial" w:eastAsia="Arial" w:hAnsi="Arial" w:cs="Arial"/>
        </w:rPr>
        <w:t xml:space="preserve">organisational </w:t>
      </w:r>
      <w:r w:rsidR="00B363A5" w:rsidRPr="78A879E5">
        <w:rPr>
          <w:rFonts w:ascii="Arial" w:eastAsia="Arial" w:hAnsi="Arial" w:cs="Arial"/>
        </w:rPr>
        <w:t>culture,</w:t>
      </w:r>
      <w:r w:rsidR="00BE63EB" w:rsidRPr="78A879E5">
        <w:rPr>
          <w:rFonts w:ascii="Arial" w:eastAsia="Arial" w:hAnsi="Arial" w:cs="Arial"/>
        </w:rPr>
        <w:t xml:space="preserve"> and ensure that support </w:t>
      </w:r>
      <w:bookmarkStart w:id="0" w:name="_Int_nEqZZP47"/>
      <w:r w:rsidR="00BE63EB" w:rsidRPr="78A879E5">
        <w:rPr>
          <w:rFonts w:ascii="Arial" w:eastAsia="Arial" w:hAnsi="Arial" w:cs="Arial"/>
        </w:rPr>
        <w:t>is delivered</w:t>
      </w:r>
      <w:bookmarkEnd w:id="0"/>
      <w:r w:rsidR="00BE63EB" w:rsidRPr="78A879E5">
        <w:rPr>
          <w:rFonts w:ascii="Arial" w:eastAsia="Arial" w:hAnsi="Arial" w:cs="Arial"/>
        </w:rPr>
        <w:t xml:space="preserve"> in a manner </w:t>
      </w:r>
      <w:r w:rsidR="00E46A7D" w:rsidRPr="78A879E5">
        <w:rPr>
          <w:rFonts w:ascii="Arial" w:eastAsia="Arial" w:hAnsi="Arial" w:cs="Arial"/>
        </w:rPr>
        <w:t>that respect individuals rights, promotes wellbein</w:t>
      </w:r>
      <w:r w:rsidR="00A56310" w:rsidRPr="78A879E5">
        <w:rPr>
          <w:rFonts w:ascii="Arial" w:eastAsia="Arial" w:hAnsi="Arial" w:cs="Arial"/>
        </w:rPr>
        <w:t xml:space="preserve">g and aligns with statutory expectations. </w:t>
      </w:r>
    </w:p>
    <w:p w14:paraId="4D65E807" w14:textId="6DF3944D" w:rsidR="78A879E5" w:rsidRDefault="78A879E5" w:rsidP="78A879E5">
      <w:pPr>
        <w:pStyle w:val="NoSpacing"/>
        <w:rPr>
          <w:rFonts w:ascii="Arial" w:eastAsia="Arial" w:hAnsi="Arial" w:cs="Arial"/>
        </w:rPr>
      </w:pPr>
    </w:p>
    <w:p w14:paraId="7A1AA1D6" w14:textId="74E3232A" w:rsidR="00BF3145" w:rsidRPr="003D2C1D" w:rsidRDefault="009520B5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Person-centred care is an approach that places the individual at the centre of all decisions relating to their treatment and support. </w:t>
      </w:r>
      <w:r w:rsidR="656479EE" w:rsidRPr="78A879E5">
        <w:rPr>
          <w:rFonts w:ascii="Arial" w:eastAsia="Arial" w:hAnsi="Arial" w:cs="Arial"/>
        </w:rPr>
        <w:t xml:space="preserve">This </w:t>
      </w:r>
      <w:r w:rsidRPr="78A879E5">
        <w:rPr>
          <w:rFonts w:ascii="Arial" w:eastAsia="Arial" w:hAnsi="Arial" w:cs="Arial"/>
        </w:rPr>
        <w:t xml:space="preserve">approach </w:t>
      </w:r>
      <w:r w:rsidR="656479EE" w:rsidRPr="78A879E5">
        <w:rPr>
          <w:rFonts w:ascii="Arial" w:eastAsia="Arial" w:hAnsi="Arial" w:cs="Arial"/>
        </w:rPr>
        <w:t>is strongly influenced by humanistic theory, particularly Carl Rogers` concept</w:t>
      </w:r>
      <w:r w:rsidR="12173A0F" w:rsidRPr="78A879E5">
        <w:rPr>
          <w:rFonts w:ascii="Arial" w:eastAsia="Arial" w:hAnsi="Arial" w:cs="Arial"/>
        </w:rPr>
        <w:t xml:space="preserve"> of empathy</w:t>
      </w:r>
      <w:r w:rsidRPr="78A879E5">
        <w:rPr>
          <w:rFonts w:ascii="Arial" w:eastAsia="Arial" w:hAnsi="Arial" w:cs="Arial"/>
        </w:rPr>
        <w:t xml:space="preserve"> and </w:t>
      </w:r>
      <w:r w:rsidR="12173A0F" w:rsidRPr="78A879E5">
        <w:rPr>
          <w:rFonts w:ascii="Arial" w:eastAsia="Arial" w:hAnsi="Arial" w:cs="Arial"/>
        </w:rPr>
        <w:t>unconditional positive regard.</w:t>
      </w:r>
      <w:r w:rsidRPr="78A879E5">
        <w:rPr>
          <w:rFonts w:ascii="Arial" w:eastAsia="Arial" w:hAnsi="Arial" w:cs="Arial"/>
        </w:rPr>
        <w:t xml:space="preserve"> The Care Act 2014 highlights the importance of involving individuals in planning their own care and promoting independence wherever possible (Department of Health and Social Care, 2014). </w:t>
      </w:r>
      <w:r w:rsidR="008954BD" w:rsidRPr="78A879E5">
        <w:rPr>
          <w:rFonts w:ascii="Arial" w:eastAsia="Arial" w:hAnsi="Arial" w:cs="Arial"/>
        </w:rPr>
        <w:t>Person-centred care is linked to better experiences, improved</w:t>
      </w:r>
      <w:r w:rsidR="00C04486" w:rsidRPr="78A879E5">
        <w:rPr>
          <w:rFonts w:ascii="Arial" w:eastAsia="Arial" w:hAnsi="Arial" w:cs="Arial"/>
        </w:rPr>
        <w:t xml:space="preserve"> health </w:t>
      </w:r>
      <w:r w:rsidR="00050F60" w:rsidRPr="78A879E5">
        <w:rPr>
          <w:rFonts w:ascii="Arial" w:eastAsia="Arial" w:hAnsi="Arial" w:cs="Arial"/>
        </w:rPr>
        <w:t>outcomes,</w:t>
      </w:r>
      <w:r w:rsidR="00B947D8" w:rsidRPr="78A879E5">
        <w:rPr>
          <w:rFonts w:ascii="Arial" w:eastAsia="Arial" w:hAnsi="Arial" w:cs="Arial"/>
        </w:rPr>
        <w:t xml:space="preserve"> and stronger engagement from individuals. It can also reduce pressure on services because people who feel supported </w:t>
      </w:r>
      <w:r w:rsidR="000174D1" w:rsidRPr="78A879E5">
        <w:rPr>
          <w:rFonts w:ascii="Arial" w:eastAsia="Arial" w:hAnsi="Arial" w:cs="Arial"/>
        </w:rPr>
        <w:t>are more likely to manage their health independently (NHS, 2023).</w:t>
      </w:r>
      <w:r w:rsidR="3C6151A7" w:rsidRPr="78A879E5">
        <w:rPr>
          <w:rFonts w:ascii="Arial" w:eastAsia="Arial" w:hAnsi="Arial" w:cs="Arial"/>
        </w:rPr>
        <w:t xml:space="preserve"> For example, in the care of individuals with Dementia, this principle is vital in </w:t>
      </w:r>
      <w:r w:rsidR="08C152FD" w:rsidRPr="78A879E5">
        <w:rPr>
          <w:rFonts w:ascii="Arial" w:eastAsia="Arial" w:hAnsi="Arial" w:cs="Arial"/>
        </w:rPr>
        <w:t>keeping</w:t>
      </w:r>
      <w:r w:rsidR="3C6151A7" w:rsidRPr="78A879E5">
        <w:rPr>
          <w:rFonts w:ascii="Arial" w:eastAsia="Arial" w:hAnsi="Arial" w:cs="Arial"/>
        </w:rPr>
        <w:t xml:space="preserve"> dignity and </w:t>
      </w:r>
      <w:r w:rsidR="5A0810F6" w:rsidRPr="78A879E5">
        <w:rPr>
          <w:rFonts w:ascii="Arial" w:eastAsia="Arial" w:hAnsi="Arial" w:cs="Arial"/>
        </w:rPr>
        <w:t>identity</w:t>
      </w:r>
      <w:r w:rsidR="3C6151A7" w:rsidRPr="78A879E5">
        <w:rPr>
          <w:rFonts w:ascii="Arial" w:eastAsia="Arial" w:hAnsi="Arial" w:cs="Arial"/>
        </w:rPr>
        <w:t xml:space="preserve">. </w:t>
      </w:r>
    </w:p>
    <w:p w14:paraId="5E4261B8" w14:textId="77777777" w:rsidR="00037900" w:rsidRPr="003D2C1D" w:rsidRDefault="00037900" w:rsidP="78A879E5">
      <w:pPr>
        <w:spacing w:after="0" w:line="360" w:lineRule="auto"/>
        <w:rPr>
          <w:rFonts w:ascii="Arial" w:eastAsia="Arial" w:hAnsi="Arial" w:cs="Arial"/>
        </w:rPr>
      </w:pPr>
    </w:p>
    <w:p w14:paraId="25EAA0EE" w14:textId="7C78B7E2" w:rsidR="006F2C33" w:rsidRPr="003D2C1D" w:rsidRDefault="006F2C33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Working with partnership helps ensure care is seamless and reduces gaps </w:t>
      </w:r>
      <w:r w:rsidR="00733CB9" w:rsidRPr="78A879E5">
        <w:rPr>
          <w:rFonts w:ascii="Arial" w:eastAsia="Arial" w:hAnsi="Arial" w:cs="Arial"/>
        </w:rPr>
        <w:t>between</w:t>
      </w:r>
      <w:r w:rsidRPr="78A879E5">
        <w:rPr>
          <w:rFonts w:ascii="Arial" w:eastAsia="Arial" w:hAnsi="Arial" w:cs="Arial"/>
        </w:rPr>
        <w:t xml:space="preserve"> services. It also create</w:t>
      </w:r>
      <w:r w:rsidR="007E42B8" w:rsidRPr="78A879E5">
        <w:rPr>
          <w:rFonts w:ascii="Arial" w:eastAsia="Arial" w:hAnsi="Arial" w:cs="Arial"/>
        </w:rPr>
        <w:t>s a more empowering approach where indi</w:t>
      </w:r>
      <w:r w:rsidR="00175E68" w:rsidRPr="78A879E5">
        <w:rPr>
          <w:rFonts w:ascii="Arial" w:eastAsia="Arial" w:hAnsi="Arial" w:cs="Arial"/>
        </w:rPr>
        <w:t xml:space="preserve">viduals feel included </w:t>
      </w:r>
      <w:r w:rsidR="00BD4002" w:rsidRPr="78A879E5">
        <w:rPr>
          <w:rFonts w:ascii="Arial" w:eastAsia="Arial" w:hAnsi="Arial" w:cs="Arial"/>
        </w:rPr>
        <w:t xml:space="preserve">and supported to make decisions about their care. This is especially important </w:t>
      </w:r>
      <w:r w:rsidR="00733CB9" w:rsidRPr="78A879E5">
        <w:rPr>
          <w:rFonts w:ascii="Arial" w:eastAsia="Arial" w:hAnsi="Arial" w:cs="Arial"/>
        </w:rPr>
        <w:t xml:space="preserve">for people </w:t>
      </w:r>
      <w:r w:rsidR="003C23BD" w:rsidRPr="78A879E5">
        <w:rPr>
          <w:rFonts w:ascii="Arial" w:eastAsia="Arial" w:hAnsi="Arial" w:cs="Arial"/>
        </w:rPr>
        <w:t xml:space="preserve">with complex needs or </w:t>
      </w:r>
      <w:r w:rsidR="00066008" w:rsidRPr="78A879E5">
        <w:rPr>
          <w:rFonts w:ascii="Arial" w:eastAsia="Arial" w:hAnsi="Arial" w:cs="Arial"/>
        </w:rPr>
        <w:t>long-term</w:t>
      </w:r>
      <w:r w:rsidR="003C23BD" w:rsidRPr="78A879E5">
        <w:rPr>
          <w:rFonts w:ascii="Arial" w:eastAsia="Arial" w:hAnsi="Arial" w:cs="Arial"/>
        </w:rPr>
        <w:t xml:space="preserve"> conditions. Partnership working also helps </w:t>
      </w:r>
      <w:r w:rsidR="0081210C" w:rsidRPr="78A879E5">
        <w:rPr>
          <w:rFonts w:ascii="Arial" w:eastAsia="Arial" w:hAnsi="Arial" w:cs="Arial"/>
        </w:rPr>
        <w:t>inequalities because it encourages collaboration between sectors, communities</w:t>
      </w:r>
      <w:r w:rsidR="00182E50" w:rsidRPr="78A879E5">
        <w:rPr>
          <w:rFonts w:ascii="Arial" w:eastAsia="Arial" w:hAnsi="Arial" w:cs="Arial"/>
        </w:rPr>
        <w:t>, families</w:t>
      </w:r>
      <w:r w:rsidR="00C423AC" w:rsidRPr="78A879E5">
        <w:rPr>
          <w:rFonts w:ascii="Arial" w:eastAsia="Arial" w:hAnsi="Arial" w:cs="Arial"/>
        </w:rPr>
        <w:t>, carers</w:t>
      </w:r>
      <w:r w:rsidR="0081210C" w:rsidRPr="78A879E5">
        <w:rPr>
          <w:rFonts w:ascii="Arial" w:eastAsia="Arial" w:hAnsi="Arial" w:cs="Arial"/>
        </w:rPr>
        <w:t xml:space="preserve"> and </w:t>
      </w:r>
      <w:r w:rsidR="007631C2" w:rsidRPr="78A879E5">
        <w:rPr>
          <w:rFonts w:ascii="Arial" w:eastAsia="Arial" w:hAnsi="Arial" w:cs="Arial"/>
        </w:rPr>
        <w:t>voluntary, (</w:t>
      </w:r>
      <w:r w:rsidR="00417D5E" w:rsidRPr="78A879E5">
        <w:rPr>
          <w:rFonts w:ascii="Arial" w:eastAsia="Arial" w:hAnsi="Arial" w:cs="Arial"/>
        </w:rPr>
        <w:t>NHS,2025)</w:t>
      </w:r>
    </w:p>
    <w:p w14:paraId="622B017A" w14:textId="77777777" w:rsidR="009520B5" w:rsidRPr="003D2C1D" w:rsidRDefault="009520B5" w:rsidP="78A879E5">
      <w:pPr>
        <w:spacing w:after="0" w:line="360" w:lineRule="auto"/>
        <w:rPr>
          <w:rFonts w:ascii="Arial" w:eastAsia="Arial" w:hAnsi="Arial" w:cs="Arial"/>
        </w:rPr>
      </w:pPr>
    </w:p>
    <w:p w14:paraId="077C431D" w14:textId="35F51085" w:rsidR="00120630" w:rsidRPr="003D2C1D" w:rsidRDefault="00F94AD9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>Et</w:t>
      </w:r>
      <w:r w:rsidR="0025621D" w:rsidRPr="78A879E5">
        <w:rPr>
          <w:rFonts w:ascii="Arial" w:eastAsia="Arial" w:hAnsi="Arial" w:cs="Arial"/>
        </w:rPr>
        <w:t xml:space="preserve">hical practice underpins all aspects of professional conduct </w:t>
      </w:r>
      <w:r w:rsidR="00AB6BA6" w:rsidRPr="78A879E5">
        <w:rPr>
          <w:rFonts w:ascii="Arial" w:eastAsia="Arial" w:hAnsi="Arial" w:cs="Arial"/>
        </w:rPr>
        <w:t>in health and social care. Ethical principles such as autonomy, justice</w:t>
      </w:r>
      <w:r w:rsidR="00500838" w:rsidRPr="78A879E5">
        <w:rPr>
          <w:rFonts w:ascii="Arial" w:eastAsia="Arial" w:hAnsi="Arial" w:cs="Arial"/>
        </w:rPr>
        <w:t>,</w:t>
      </w:r>
      <w:r w:rsidR="00E96DD9" w:rsidRPr="78A879E5">
        <w:rPr>
          <w:rFonts w:ascii="Arial" w:eastAsia="Arial" w:hAnsi="Arial" w:cs="Arial"/>
        </w:rPr>
        <w:t xml:space="preserve"> </w:t>
      </w:r>
      <w:r w:rsidR="00050F60" w:rsidRPr="78A879E5">
        <w:rPr>
          <w:rFonts w:ascii="Arial" w:eastAsia="Arial" w:hAnsi="Arial" w:cs="Arial"/>
        </w:rPr>
        <w:t>respect,</w:t>
      </w:r>
      <w:r w:rsidR="00500838" w:rsidRPr="78A879E5">
        <w:rPr>
          <w:rFonts w:ascii="Arial" w:eastAsia="Arial" w:hAnsi="Arial" w:cs="Arial"/>
        </w:rPr>
        <w:t xml:space="preserve"> and dignity provide a moral framework that </w:t>
      </w:r>
      <w:r w:rsidR="00B17E4E" w:rsidRPr="78A879E5">
        <w:rPr>
          <w:rFonts w:ascii="Arial" w:eastAsia="Arial" w:hAnsi="Arial" w:cs="Arial"/>
        </w:rPr>
        <w:t xml:space="preserve">guides </w:t>
      </w:r>
      <w:r w:rsidR="006C5BB1" w:rsidRPr="78A879E5">
        <w:rPr>
          <w:rFonts w:ascii="Arial" w:eastAsia="Arial" w:hAnsi="Arial" w:cs="Arial"/>
        </w:rPr>
        <w:t>decision making</w:t>
      </w:r>
      <w:r w:rsidR="00B17E4E" w:rsidRPr="78A879E5">
        <w:rPr>
          <w:rFonts w:ascii="Arial" w:eastAsia="Arial" w:hAnsi="Arial" w:cs="Arial"/>
        </w:rPr>
        <w:t>. Professional regulatory</w:t>
      </w:r>
      <w:r w:rsidR="00BF2FE8" w:rsidRPr="78A879E5">
        <w:rPr>
          <w:rFonts w:ascii="Arial" w:eastAsia="Arial" w:hAnsi="Arial" w:cs="Arial"/>
        </w:rPr>
        <w:t xml:space="preserve"> bodies, including Nursing and Midwifery</w:t>
      </w:r>
      <w:r w:rsidR="000311BD" w:rsidRPr="78A879E5">
        <w:rPr>
          <w:rFonts w:ascii="Arial" w:eastAsia="Arial" w:hAnsi="Arial" w:cs="Arial"/>
        </w:rPr>
        <w:t xml:space="preserve"> Council </w:t>
      </w:r>
      <w:r w:rsidR="00BA2C80" w:rsidRPr="78A879E5">
        <w:rPr>
          <w:rFonts w:ascii="Arial" w:eastAsia="Arial" w:hAnsi="Arial" w:cs="Arial"/>
        </w:rPr>
        <w:t>(NMC)</w:t>
      </w:r>
      <w:r w:rsidR="00847BFA" w:rsidRPr="78A879E5">
        <w:rPr>
          <w:rFonts w:ascii="Arial" w:eastAsia="Arial" w:hAnsi="Arial" w:cs="Arial"/>
        </w:rPr>
        <w:t xml:space="preserve"> and </w:t>
      </w:r>
      <w:r w:rsidR="00E96DD9" w:rsidRPr="78A879E5">
        <w:rPr>
          <w:rFonts w:ascii="Arial" w:eastAsia="Arial" w:hAnsi="Arial" w:cs="Arial"/>
        </w:rPr>
        <w:t>the Health</w:t>
      </w:r>
      <w:r w:rsidR="00C1562A" w:rsidRPr="78A879E5">
        <w:rPr>
          <w:rFonts w:ascii="Arial" w:eastAsia="Arial" w:hAnsi="Arial" w:cs="Arial"/>
        </w:rPr>
        <w:t xml:space="preserve"> and Social Care Professions </w:t>
      </w:r>
      <w:r w:rsidR="00066008" w:rsidRPr="78A879E5">
        <w:rPr>
          <w:rFonts w:ascii="Arial" w:eastAsia="Arial" w:hAnsi="Arial" w:cs="Arial"/>
        </w:rPr>
        <w:t>Council (</w:t>
      </w:r>
      <w:r w:rsidR="000311BD" w:rsidRPr="78A879E5">
        <w:rPr>
          <w:rFonts w:ascii="Arial" w:eastAsia="Arial" w:hAnsi="Arial" w:cs="Arial"/>
        </w:rPr>
        <w:t>H</w:t>
      </w:r>
      <w:r w:rsidR="00B068FF" w:rsidRPr="78A879E5">
        <w:rPr>
          <w:rFonts w:ascii="Arial" w:eastAsia="Arial" w:hAnsi="Arial" w:cs="Arial"/>
        </w:rPr>
        <w:t>CPC),</w:t>
      </w:r>
      <w:r w:rsidR="00E96DD9" w:rsidRPr="78A879E5">
        <w:rPr>
          <w:rFonts w:ascii="Arial" w:eastAsia="Arial" w:hAnsi="Arial" w:cs="Arial"/>
        </w:rPr>
        <w:t xml:space="preserve"> </w:t>
      </w:r>
      <w:r w:rsidR="00BA2C80" w:rsidRPr="78A879E5">
        <w:rPr>
          <w:rFonts w:ascii="Arial" w:eastAsia="Arial" w:hAnsi="Arial" w:cs="Arial"/>
        </w:rPr>
        <w:t xml:space="preserve">require practitioners to </w:t>
      </w:r>
      <w:r w:rsidR="00971BE4" w:rsidRPr="78A879E5">
        <w:rPr>
          <w:rFonts w:ascii="Arial" w:eastAsia="Arial" w:hAnsi="Arial" w:cs="Arial"/>
        </w:rPr>
        <w:t>support</w:t>
      </w:r>
      <w:r w:rsidR="00BA2C80" w:rsidRPr="78A879E5">
        <w:rPr>
          <w:rFonts w:ascii="Arial" w:eastAsia="Arial" w:hAnsi="Arial" w:cs="Arial"/>
        </w:rPr>
        <w:t xml:space="preserve"> </w:t>
      </w:r>
      <w:r w:rsidR="00847BFA" w:rsidRPr="78A879E5">
        <w:rPr>
          <w:rFonts w:ascii="Arial" w:eastAsia="Arial" w:hAnsi="Arial" w:cs="Arial"/>
        </w:rPr>
        <w:t>confidentialit</w:t>
      </w:r>
      <w:r w:rsidR="00B068FF" w:rsidRPr="78A879E5">
        <w:rPr>
          <w:rFonts w:ascii="Arial" w:eastAsia="Arial" w:hAnsi="Arial" w:cs="Arial"/>
        </w:rPr>
        <w:t xml:space="preserve">y, obtain </w:t>
      </w:r>
      <w:r w:rsidR="00D739EE" w:rsidRPr="78A879E5">
        <w:rPr>
          <w:rFonts w:ascii="Arial" w:eastAsia="Arial" w:hAnsi="Arial" w:cs="Arial"/>
        </w:rPr>
        <w:t xml:space="preserve">informed consent, challenge discriminatory </w:t>
      </w:r>
      <w:r w:rsidR="00050F60" w:rsidRPr="78A879E5">
        <w:rPr>
          <w:rFonts w:ascii="Arial" w:eastAsia="Arial" w:hAnsi="Arial" w:cs="Arial"/>
        </w:rPr>
        <w:t>behaviour,</w:t>
      </w:r>
      <w:r w:rsidR="00D739EE" w:rsidRPr="78A879E5">
        <w:rPr>
          <w:rFonts w:ascii="Arial" w:eastAsia="Arial" w:hAnsi="Arial" w:cs="Arial"/>
        </w:rPr>
        <w:t xml:space="preserve"> </w:t>
      </w:r>
      <w:r w:rsidR="00CE5FF2" w:rsidRPr="78A879E5">
        <w:rPr>
          <w:rFonts w:ascii="Arial" w:eastAsia="Arial" w:hAnsi="Arial" w:cs="Arial"/>
        </w:rPr>
        <w:t>and act within integrity (NMC, 2018, HCPC</w:t>
      </w:r>
      <w:r w:rsidR="00C1329A" w:rsidRPr="78A879E5">
        <w:rPr>
          <w:rFonts w:ascii="Arial" w:eastAsia="Arial" w:hAnsi="Arial" w:cs="Arial"/>
        </w:rPr>
        <w:t xml:space="preserve">). Ethical considerations are particularly important when </w:t>
      </w:r>
      <w:r w:rsidR="008A74D0" w:rsidRPr="78A879E5">
        <w:rPr>
          <w:rFonts w:ascii="Arial" w:eastAsia="Arial" w:hAnsi="Arial" w:cs="Arial"/>
        </w:rPr>
        <w:t xml:space="preserve">working </w:t>
      </w:r>
      <w:r w:rsidR="00DF56D9" w:rsidRPr="78A879E5">
        <w:rPr>
          <w:rFonts w:ascii="Arial" w:eastAsia="Arial" w:hAnsi="Arial" w:cs="Arial"/>
        </w:rPr>
        <w:t xml:space="preserve">with individuals </w:t>
      </w:r>
      <w:r w:rsidR="00DD586C" w:rsidRPr="78A879E5">
        <w:rPr>
          <w:rFonts w:ascii="Arial" w:eastAsia="Arial" w:hAnsi="Arial" w:cs="Arial"/>
        </w:rPr>
        <w:t>w</w:t>
      </w:r>
      <w:r w:rsidR="00656416" w:rsidRPr="78A879E5">
        <w:rPr>
          <w:rFonts w:ascii="Arial" w:eastAsia="Arial" w:hAnsi="Arial" w:cs="Arial"/>
        </w:rPr>
        <w:t xml:space="preserve">ho </w:t>
      </w:r>
      <w:r w:rsidR="001C7682" w:rsidRPr="78A879E5">
        <w:rPr>
          <w:rFonts w:ascii="Arial" w:eastAsia="Arial" w:hAnsi="Arial" w:cs="Arial"/>
        </w:rPr>
        <w:t>m</w:t>
      </w:r>
      <w:r w:rsidR="002F316F" w:rsidRPr="78A879E5">
        <w:rPr>
          <w:rFonts w:ascii="Arial" w:eastAsia="Arial" w:hAnsi="Arial" w:cs="Arial"/>
        </w:rPr>
        <w:t>ay be vulnerable or unable to fully advocate for themselves</w:t>
      </w:r>
      <w:r w:rsidR="00003E2E" w:rsidRPr="78A879E5">
        <w:rPr>
          <w:rFonts w:ascii="Arial" w:eastAsia="Arial" w:hAnsi="Arial" w:cs="Arial"/>
        </w:rPr>
        <w:t>. By grounding practice in ethical reasoning, profess</w:t>
      </w:r>
      <w:r w:rsidR="00DA0F62" w:rsidRPr="78A879E5">
        <w:rPr>
          <w:rFonts w:ascii="Arial" w:eastAsia="Arial" w:hAnsi="Arial" w:cs="Arial"/>
        </w:rPr>
        <w:t xml:space="preserve">ionals ensure that care is both legally complaint and morally defensible. </w:t>
      </w:r>
    </w:p>
    <w:p w14:paraId="195113E3" w14:textId="77777777" w:rsidR="00E531D8" w:rsidRPr="003D2C1D" w:rsidRDefault="00E531D8" w:rsidP="78A879E5">
      <w:pPr>
        <w:spacing w:after="0" w:line="360" w:lineRule="auto"/>
        <w:rPr>
          <w:rFonts w:ascii="Arial" w:eastAsia="Arial" w:hAnsi="Arial" w:cs="Arial"/>
        </w:rPr>
      </w:pPr>
    </w:p>
    <w:p w14:paraId="432A949B" w14:textId="290B7DE8" w:rsidR="00190499" w:rsidRPr="003D2C1D" w:rsidRDefault="001C0294" w:rsidP="78A879E5">
      <w:pPr>
        <w:pStyle w:val="NoSpacing"/>
        <w:rPr>
          <w:rFonts w:ascii="Arial" w:eastAsia="Arial" w:hAnsi="Arial" w:cs="Arial"/>
          <w:lang w:bidi="ur-PK"/>
        </w:rPr>
      </w:pPr>
      <w:r w:rsidRPr="78A879E5">
        <w:rPr>
          <w:rFonts w:ascii="Arial" w:eastAsia="Arial" w:hAnsi="Arial" w:cs="Arial"/>
        </w:rPr>
        <w:t xml:space="preserve">In conclusion, </w:t>
      </w:r>
      <w:r w:rsidR="0063350D" w:rsidRPr="78A879E5">
        <w:rPr>
          <w:rFonts w:ascii="Arial" w:eastAsia="Arial" w:hAnsi="Arial" w:cs="Arial"/>
        </w:rPr>
        <w:t xml:space="preserve">the principles of person-centred care, partnership working and ethical practice are vital in ensuring that health and social care services across UK are safe, </w:t>
      </w:r>
      <w:r w:rsidR="00050F60" w:rsidRPr="78A879E5">
        <w:rPr>
          <w:rFonts w:ascii="Arial" w:eastAsia="Arial" w:hAnsi="Arial" w:cs="Arial"/>
        </w:rPr>
        <w:t>effective,</w:t>
      </w:r>
      <w:r w:rsidR="0063350D" w:rsidRPr="78A879E5">
        <w:rPr>
          <w:rFonts w:ascii="Arial" w:eastAsia="Arial" w:hAnsi="Arial" w:cs="Arial"/>
        </w:rPr>
        <w:t xml:space="preserve"> and </w:t>
      </w:r>
      <w:r w:rsidR="00211205" w:rsidRPr="78A879E5">
        <w:rPr>
          <w:rFonts w:ascii="Arial" w:eastAsia="Arial" w:hAnsi="Arial" w:cs="Arial"/>
        </w:rPr>
        <w:t xml:space="preserve">respectful. Person-centred care helps </w:t>
      </w:r>
      <w:r w:rsidR="00775D1B" w:rsidRPr="78A879E5">
        <w:rPr>
          <w:rFonts w:ascii="Arial" w:eastAsia="Arial" w:hAnsi="Arial" w:cs="Arial"/>
        </w:rPr>
        <w:t xml:space="preserve">professionals </w:t>
      </w:r>
      <w:r w:rsidR="001514DC" w:rsidRPr="78A879E5">
        <w:rPr>
          <w:rFonts w:ascii="Arial" w:eastAsia="Arial" w:hAnsi="Arial" w:cs="Arial"/>
        </w:rPr>
        <w:t xml:space="preserve">understand each individual unique needs, </w:t>
      </w:r>
      <w:r w:rsidR="00050F60" w:rsidRPr="78A879E5">
        <w:rPr>
          <w:rFonts w:ascii="Arial" w:eastAsia="Arial" w:hAnsi="Arial" w:cs="Arial"/>
        </w:rPr>
        <w:t>preferences,</w:t>
      </w:r>
      <w:r w:rsidR="001514DC" w:rsidRPr="78A879E5">
        <w:rPr>
          <w:rFonts w:ascii="Arial" w:eastAsia="Arial" w:hAnsi="Arial" w:cs="Arial"/>
        </w:rPr>
        <w:t xml:space="preserve"> and goals, allowing them </w:t>
      </w:r>
      <w:r w:rsidR="007C15BA" w:rsidRPr="78A879E5">
        <w:rPr>
          <w:rFonts w:ascii="Arial" w:eastAsia="Arial" w:hAnsi="Arial" w:cs="Arial"/>
        </w:rPr>
        <w:t xml:space="preserve">to deliver support that truly reflects what matters to the person. This approach not only </w:t>
      </w:r>
      <w:r w:rsidR="00264172" w:rsidRPr="78A879E5">
        <w:rPr>
          <w:rFonts w:ascii="Arial" w:eastAsia="Arial" w:hAnsi="Arial" w:cs="Arial"/>
        </w:rPr>
        <w:t>improves people satisfaction with their care but also encourages them to take more active role in managing their own health (NHS</w:t>
      </w:r>
      <w:r w:rsidR="00032A4F" w:rsidRPr="78A879E5">
        <w:rPr>
          <w:rFonts w:ascii="Arial" w:eastAsia="Arial" w:hAnsi="Arial" w:cs="Arial"/>
        </w:rPr>
        <w:t>, 202</w:t>
      </w:r>
      <w:r w:rsidR="00476E96" w:rsidRPr="78A879E5">
        <w:rPr>
          <w:rFonts w:ascii="Arial" w:eastAsia="Arial" w:hAnsi="Arial" w:cs="Arial"/>
        </w:rPr>
        <w:t>4</w:t>
      </w:r>
      <w:r w:rsidR="00190499" w:rsidRPr="78A879E5">
        <w:rPr>
          <w:rFonts w:ascii="Arial" w:eastAsia="Arial" w:hAnsi="Arial" w:cs="Arial"/>
        </w:rPr>
        <w:t xml:space="preserve">). </w:t>
      </w:r>
      <w:r w:rsidR="0020198E" w:rsidRPr="78A879E5">
        <w:rPr>
          <w:rFonts w:ascii="Arial" w:eastAsia="Arial" w:hAnsi="Arial" w:cs="Arial"/>
        </w:rPr>
        <w:t>Thi</w:t>
      </w:r>
      <w:r w:rsidR="00046E1A" w:rsidRPr="78A879E5">
        <w:rPr>
          <w:rFonts w:ascii="Arial" w:eastAsia="Arial" w:hAnsi="Arial" w:cs="Arial"/>
        </w:rPr>
        <w:t xml:space="preserve">s is especially important for individuals with long term condition who rely on multiple services. Collaboration also helps reduce </w:t>
      </w:r>
      <w:r w:rsidR="00A401AA" w:rsidRPr="78A879E5">
        <w:rPr>
          <w:rFonts w:ascii="Arial" w:eastAsia="Arial" w:hAnsi="Arial" w:cs="Arial"/>
        </w:rPr>
        <w:t xml:space="preserve">inequalities by bringing different sectors together to address wider needs. </w:t>
      </w:r>
      <w:r w:rsidR="007F51FE" w:rsidRPr="78A879E5">
        <w:rPr>
          <w:rFonts w:ascii="Arial" w:eastAsia="Arial" w:hAnsi="Arial" w:cs="Arial"/>
        </w:rPr>
        <w:lastRenderedPageBreak/>
        <w:t xml:space="preserve">Ethical practice forms the foundation for all care. </w:t>
      </w:r>
      <w:r w:rsidR="00524EE3" w:rsidRPr="78A879E5">
        <w:rPr>
          <w:rFonts w:ascii="Arial" w:eastAsia="Arial" w:hAnsi="Arial" w:cs="Arial"/>
        </w:rPr>
        <w:t xml:space="preserve">Following ethical standards such as gaining consent, valuing </w:t>
      </w:r>
      <w:r w:rsidR="00050F60" w:rsidRPr="78A879E5">
        <w:rPr>
          <w:rFonts w:ascii="Arial" w:eastAsia="Arial" w:hAnsi="Arial" w:cs="Arial"/>
        </w:rPr>
        <w:t>diversity,</w:t>
      </w:r>
      <w:r w:rsidR="00524EE3" w:rsidRPr="78A879E5">
        <w:rPr>
          <w:rFonts w:ascii="Arial" w:eastAsia="Arial" w:hAnsi="Arial" w:cs="Arial"/>
        </w:rPr>
        <w:t xml:space="preserve"> and </w:t>
      </w:r>
      <w:r w:rsidR="5BE36A26" w:rsidRPr="78A879E5">
        <w:rPr>
          <w:rFonts w:ascii="Arial" w:eastAsia="Arial" w:hAnsi="Arial" w:cs="Arial"/>
        </w:rPr>
        <w:t>claiming</w:t>
      </w:r>
      <w:r w:rsidR="00524EE3" w:rsidRPr="78A879E5">
        <w:rPr>
          <w:rFonts w:ascii="Arial" w:eastAsia="Arial" w:hAnsi="Arial" w:cs="Arial"/>
        </w:rPr>
        <w:t xml:space="preserve"> boundaries helps build trust and ensure that support provided is safe and responsible. Together, these three principles guide professionals in deli</w:t>
      </w:r>
      <w:r w:rsidR="00C3606B" w:rsidRPr="78A879E5">
        <w:rPr>
          <w:rFonts w:ascii="Arial" w:eastAsia="Arial" w:hAnsi="Arial" w:cs="Arial"/>
        </w:rPr>
        <w:t xml:space="preserve">vering high quality care that adapts to the needs of individuals and communities. As health </w:t>
      </w:r>
      <w:r w:rsidR="00EF62D9" w:rsidRPr="78A879E5">
        <w:rPr>
          <w:rFonts w:ascii="Arial" w:eastAsia="Arial" w:hAnsi="Arial" w:cs="Arial"/>
        </w:rPr>
        <w:t>and social care services continue to face challenges like growing demand and increasing complexity, applying these principles consistently will remain essential</w:t>
      </w:r>
      <w:r w:rsidR="006255B5" w:rsidRPr="78A879E5">
        <w:rPr>
          <w:rFonts w:ascii="Arial" w:eastAsia="Arial" w:hAnsi="Arial" w:cs="Arial"/>
        </w:rPr>
        <w:t xml:space="preserve">. Understanding and using them effectively not only fulfils legal and </w:t>
      </w:r>
      <w:r w:rsidR="00654D45" w:rsidRPr="78A879E5">
        <w:rPr>
          <w:rFonts w:ascii="Arial" w:eastAsia="Arial" w:hAnsi="Arial" w:cs="Arial"/>
        </w:rPr>
        <w:t>professional expectations but also prepares future practitioners to contribute to a more compassionate and person focused care system.</w:t>
      </w:r>
    </w:p>
    <w:p w14:paraId="692C54D4" w14:textId="77777777" w:rsidR="006C5BB1" w:rsidRPr="003D2C1D" w:rsidRDefault="006C5BB1" w:rsidP="78A879E5">
      <w:pPr>
        <w:spacing w:after="0" w:line="360" w:lineRule="auto"/>
        <w:rPr>
          <w:rFonts w:ascii="Arial" w:eastAsia="Arial" w:hAnsi="Arial" w:cs="Arial"/>
        </w:rPr>
      </w:pPr>
    </w:p>
    <w:p w14:paraId="7B0E28F6" w14:textId="612C0833" w:rsidR="78A879E5" w:rsidRDefault="78A879E5" w:rsidP="78A879E5">
      <w:pPr>
        <w:spacing w:after="0" w:line="360" w:lineRule="auto"/>
        <w:jc w:val="center"/>
        <w:rPr>
          <w:rFonts w:ascii="Arial" w:eastAsia="Arial" w:hAnsi="Arial" w:cs="Arial"/>
          <w:b/>
          <w:bCs/>
        </w:rPr>
      </w:pPr>
    </w:p>
    <w:p w14:paraId="5856A3AD" w14:textId="738CA276" w:rsidR="787B98B7" w:rsidRPr="001C382E" w:rsidRDefault="787B98B7" w:rsidP="78A879E5">
      <w:pPr>
        <w:spacing w:after="0" w:line="360" w:lineRule="auto"/>
        <w:jc w:val="center"/>
        <w:rPr>
          <w:sz w:val="40"/>
        </w:rPr>
      </w:pPr>
      <w:r w:rsidRPr="001C382E">
        <w:rPr>
          <w:rFonts w:ascii="Arial" w:eastAsia="Arial" w:hAnsi="Arial" w:cs="Arial"/>
          <w:b/>
          <w:bCs/>
          <w:sz w:val="40"/>
        </w:rPr>
        <w:t xml:space="preserve">Care Principles in Practice </w:t>
      </w:r>
    </w:p>
    <w:p w14:paraId="0E27659F" w14:textId="27C4541E" w:rsidR="00515F7B" w:rsidRPr="003D2C1D" w:rsidRDefault="00515F7B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Mr </w:t>
      </w:r>
      <w:r w:rsidR="00213E2E" w:rsidRPr="78A879E5">
        <w:rPr>
          <w:rFonts w:ascii="Arial" w:eastAsia="Arial" w:hAnsi="Arial" w:cs="Arial"/>
        </w:rPr>
        <w:t>Ben</w:t>
      </w:r>
      <w:r w:rsidR="00DE7BCC" w:rsidRPr="78A879E5">
        <w:rPr>
          <w:rFonts w:ascii="Arial" w:eastAsia="Arial" w:hAnsi="Arial" w:cs="Arial"/>
        </w:rPr>
        <w:t xml:space="preserve">, a </w:t>
      </w:r>
      <w:r w:rsidR="007631C2" w:rsidRPr="78A879E5">
        <w:rPr>
          <w:rFonts w:ascii="Arial" w:eastAsia="Arial" w:hAnsi="Arial" w:cs="Arial"/>
        </w:rPr>
        <w:t>70-year-old</w:t>
      </w:r>
      <w:r w:rsidR="00DE7BCC" w:rsidRPr="78A879E5">
        <w:rPr>
          <w:rFonts w:ascii="Arial" w:eastAsia="Arial" w:hAnsi="Arial" w:cs="Arial"/>
        </w:rPr>
        <w:t xml:space="preserve"> man living alone </w:t>
      </w:r>
      <w:r w:rsidR="00F427CB" w:rsidRPr="78A879E5">
        <w:rPr>
          <w:rFonts w:ascii="Arial" w:eastAsia="Arial" w:hAnsi="Arial" w:cs="Arial"/>
        </w:rPr>
        <w:t xml:space="preserve">in a council flat in North London was diagnosed with </w:t>
      </w:r>
      <w:r w:rsidR="00D11A3D" w:rsidRPr="78A879E5">
        <w:rPr>
          <w:rFonts w:ascii="Arial" w:eastAsia="Arial" w:hAnsi="Arial" w:cs="Arial"/>
        </w:rPr>
        <w:t>Alzheimer’s disease after his GP noticed repeated appointments for the same issues, missed medication and reports from neighbours</w:t>
      </w:r>
      <w:r w:rsidR="00371C70" w:rsidRPr="78A879E5">
        <w:rPr>
          <w:rFonts w:ascii="Arial" w:eastAsia="Arial" w:hAnsi="Arial" w:cs="Arial"/>
        </w:rPr>
        <w:t xml:space="preserve"> that he seemed increasingly confused. The GP referred him to the NHS Memory Clinic, where a formal assessment confirmed </w:t>
      </w:r>
      <w:r w:rsidR="008E2F07" w:rsidRPr="78A879E5">
        <w:rPr>
          <w:rFonts w:ascii="Arial" w:eastAsia="Arial" w:hAnsi="Arial" w:cs="Arial"/>
        </w:rPr>
        <w:t>early-stage</w:t>
      </w:r>
      <w:r w:rsidR="00371C70" w:rsidRPr="78A879E5">
        <w:rPr>
          <w:rFonts w:ascii="Arial" w:eastAsia="Arial" w:hAnsi="Arial" w:cs="Arial"/>
        </w:rPr>
        <w:t xml:space="preserve"> </w:t>
      </w:r>
      <w:r w:rsidR="004F6162" w:rsidRPr="78A879E5">
        <w:rPr>
          <w:rFonts w:ascii="Arial" w:eastAsia="Arial" w:hAnsi="Arial" w:cs="Arial"/>
        </w:rPr>
        <w:t xml:space="preserve">Alzheimer’s. </w:t>
      </w:r>
    </w:p>
    <w:p w14:paraId="79A56414" w14:textId="4A554A7D" w:rsidR="004F6162" w:rsidRDefault="004F6162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At the Memory clinic, the team </w:t>
      </w:r>
      <w:r w:rsidR="00A0452D" w:rsidRPr="78A879E5">
        <w:rPr>
          <w:rFonts w:ascii="Arial" w:eastAsia="Arial" w:hAnsi="Arial" w:cs="Arial"/>
        </w:rPr>
        <w:t xml:space="preserve">took time to learn about Mr. </w:t>
      </w:r>
      <w:r w:rsidR="0040358F" w:rsidRPr="78A879E5">
        <w:rPr>
          <w:rFonts w:ascii="Arial" w:eastAsia="Arial" w:hAnsi="Arial" w:cs="Arial"/>
        </w:rPr>
        <w:t>Ben</w:t>
      </w:r>
      <w:r w:rsidR="00A0452D" w:rsidRPr="78A879E5">
        <w:rPr>
          <w:rFonts w:ascii="Arial" w:eastAsia="Arial" w:hAnsi="Arial" w:cs="Arial"/>
        </w:rPr>
        <w:t xml:space="preserve">’s background. He had been a bus driver for over 40 years, enjoyed </w:t>
      </w:r>
      <w:r w:rsidR="00050F60" w:rsidRPr="78A879E5">
        <w:rPr>
          <w:rFonts w:ascii="Arial" w:eastAsia="Arial" w:hAnsi="Arial" w:cs="Arial"/>
        </w:rPr>
        <w:t>gardening,</w:t>
      </w:r>
      <w:r w:rsidR="00A0452D" w:rsidRPr="78A879E5">
        <w:rPr>
          <w:rFonts w:ascii="Arial" w:eastAsia="Arial" w:hAnsi="Arial" w:cs="Arial"/>
        </w:rPr>
        <w:t xml:space="preserve"> and valued his independence. When he was asked </w:t>
      </w:r>
      <w:r w:rsidR="002A7799" w:rsidRPr="78A879E5">
        <w:rPr>
          <w:rFonts w:ascii="Arial" w:eastAsia="Arial" w:hAnsi="Arial" w:cs="Arial"/>
        </w:rPr>
        <w:t xml:space="preserve">what worried him the most, he said he feared being taken away from </w:t>
      </w:r>
      <w:r w:rsidR="001A0601" w:rsidRPr="78A879E5">
        <w:rPr>
          <w:rFonts w:ascii="Arial" w:eastAsia="Arial" w:hAnsi="Arial" w:cs="Arial"/>
        </w:rPr>
        <w:t>home and forgetting everything</w:t>
      </w:r>
      <w:r w:rsidR="00C92086" w:rsidRPr="78A879E5">
        <w:rPr>
          <w:rFonts w:ascii="Arial" w:eastAsia="Arial" w:hAnsi="Arial" w:cs="Arial"/>
        </w:rPr>
        <w:t xml:space="preserve"> </w:t>
      </w:r>
      <w:r w:rsidR="006A6CDA" w:rsidRPr="78A879E5">
        <w:rPr>
          <w:rFonts w:ascii="Arial" w:eastAsia="Arial" w:hAnsi="Arial" w:cs="Arial"/>
        </w:rPr>
        <w:t xml:space="preserve">this approach </w:t>
      </w:r>
      <w:r w:rsidR="006A1430" w:rsidRPr="78A879E5">
        <w:rPr>
          <w:rFonts w:ascii="Arial" w:eastAsia="Arial" w:hAnsi="Arial" w:cs="Arial"/>
        </w:rPr>
        <w:t xml:space="preserve">reflects humanistic theory, particularly </w:t>
      </w:r>
      <w:r w:rsidR="005F7F5A" w:rsidRPr="78A879E5">
        <w:rPr>
          <w:rFonts w:ascii="Arial" w:eastAsia="Arial" w:hAnsi="Arial" w:cs="Arial"/>
        </w:rPr>
        <w:t xml:space="preserve">Carl Rogers’ emphasis on </w:t>
      </w:r>
      <w:r w:rsidR="1C051891" w:rsidRPr="78A879E5">
        <w:rPr>
          <w:rFonts w:ascii="Arial" w:eastAsia="Arial" w:hAnsi="Arial" w:cs="Arial"/>
        </w:rPr>
        <w:t>empathy</w:t>
      </w:r>
      <w:r w:rsidR="005F7F5A" w:rsidRPr="78A879E5">
        <w:rPr>
          <w:rFonts w:ascii="Arial" w:eastAsia="Arial" w:hAnsi="Arial" w:cs="Arial"/>
        </w:rPr>
        <w:t xml:space="preserve">, respect and </w:t>
      </w:r>
      <w:r w:rsidR="00A7305A" w:rsidRPr="78A879E5">
        <w:rPr>
          <w:rFonts w:ascii="Arial" w:eastAsia="Arial" w:hAnsi="Arial" w:cs="Arial"/>
        </w:rPr>
        <w:t xml:space="preserve">recognising individuals. </w:t>
      </w:r>
      <w:r w:rsidR="001A0601" w:rsidRPr="78A879E5">
        <w:rPr>
          <w:rFonts w:ascii="Arial" w:eastAsia="Arial" w:hAnsi="Arial" w:cs="Arial"/>
        </w:rPr>
        <w:t xml:space="preserve">Using this </w:t>
      </w:r>
      <w:r w:rsidR="001C382E" w:rsidRPr="78A879E5">
        <w:rPr>
          <w:rFonts w:ascii="Arial" w:eastAsia="Arial" w:hAnsi="Arial" w:cs="Arial"/>
        </w:rPr>
        <w:t>information,</w:t>
      </w:r>
      <w:r w:rsidR="001A0601" w:rsidRPr="78A879E5">
        <w:rPr>
          <w:rFonts w:ascii="Arial" w:eastAsia="Arial" w:hAnsi="Arial" w:cs="Arial"/>
        </w:rPr>
        <w:t xml:space="preserve"> </w:t>
      </w:r>
      <w:r w:rsidR="00953AA2" w:rsidRPr="78A879E5">
        <w:rPr>
          <w:rFonts w:ascii="Arial" w:eastAsia="Arial" w:hAnsi="Arial" w:cs="Arial"/>
        </w:rPr>
        <w:t xml:space="preserve">the clinic developed a </w:t>
      </w:r>
      <w:r w:rsidR="00BE3EA0" w:rsidRPr="78A879E5">
        <w:rPr>
          <w:rFonts w:ascii="Arial" w:eastAsia="Arial" w:hAnsi="Arial" w:cs="Arial"/>
        </w:rPr>
        <w:t>person-centred</w:t>
      </w:r>
      <w:r w:rsidR="00953AA2" w:rsidRPr="78A879E5">
        <w:rPr>
          <w:rFonts w:ascii="Arial" w:eastAsia="Arial" w:hAnsi="Arial" w:cs="Arial"/>
        </w:rPr>
        <w:t xml:space="preserve"> care plan. Instead of pushing for immediate residential care, the team supported his wish to remain at home. </w:t>
      </w:r>
      <w:r w:rsidR="00C67950" w:rsidRPr="78A879E5">
        <w:rPr>
          <w:rFonts w:ascii="Arial" w:eastAsia="Arial" w:hAnsi="Arial" w:cs="Arial"/>
        </w:rPr>
        <w:t>In the line with Care Act 2014, Mr Ben was actively involved in care planning</w:t>
      </w:r>
      <w:r w:rsidR="00F042AD" w:rsidRPr="78A879E5">
        <w:rPr>
          <w:rFonts w:ascii="Arial" w:eastAsia="Arial" w:hAnsi="Arial" w:cs="Arial"/>
        </w:rPr>
        <w:t>, ensuring his preferences informed decision-making.</w:t>
      </w:r>
    </w:p>
    <w:p w14:paraId="5D2C4349" w14:textId="77777777" w:rsidR="002A10C6" w:rsidRPr="003D2C1D" w:rsidRDefault="002A10C6" w:rsidP="78A879E5">
      <w:pPr>
        <w:spacing w:after="0" w:line="360" w:lineRule="auto"/>
        <w:rPr>
          <w:rFonts w:ascii="Arial" w:eastAsia="Arial" w:hAnsi="Arial" w:cs="Arial"/>
        </w:rPr>
      </w:pPr>
    </w:p>
    <w:p w14:paraId="3D41448F" w14:textId="6E05D2FA" w:rsidR="00711C11" w:rsidRPr="003D2C1D" w:rsidRDefault="00252B19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Partnership working played </w:t>
      </w:r>
      <w:r w:rsidR="0013327E" w:rsidRPr="78A879E5">
        <w:rPr>
          <w:rFonts w:ascii="Arial" w:eastAsia="Arial" w:hAnsi="Arial" w:cs="Arial"/>
        </w:rPr>
        <w:t>a significant role</w:t>
      </w:r>
      <w:r w:rsidR="00E33219" w:rsidRPr="78A879E5">
        <w:rPr>
          <w:rFonts w:ascii="Arial" w:eastAsia="Arial" w:hAnsi="Arial" w:cs="Arial"/>
        </w:rPr>
        <w:t xml:space="preserve"> in keeping Mr. </w:t>
      </w:r>
      <w:r w:rsidR="00213E2E" w:rsidRPr="78A879E5">
        <w:rPr>
          <w:rFonts w:ascii="Arial" w:eastAsia="Arial" w:hAnsi="Arial" w:cs="Arial"/>
        </w:rPr>
        <w:t xml:space="preserve">Ben </w:t>
      </w:r>
      <w:r w:rsidR="00E33219" w:rsidRPr="78A879E5">
        <w:rPr>
          <w:rFonts w:ascii="Arial" w:eastAsia="Arial" w:hAnsi="Arial" w:cs="Arial"/>
        </w:rPr>
        <w:t>safe and support</w:t>
      </w:r>
      <w:r w:rsidR="00482697" w:rsidRPr="78A879E5">
        <w:rPr>
          <w:rFonts w:ascii="Arial" w:eastAsia="Arial" w:hAnsi="Arial" w:cs="Arial"/>
        </w:rPr>
        <w:t xml:space="preserve">ed. His GP, a community </w:t>
      </w:r>
      <w:r w:rsidR="00503588" w:rsidRPr="78A879E5">
        <w:rPr>
          <w:rFonts w:ascii="Arial" w:eastAsia="Arial" w:hAnsi="Arial" w:cs="Arial"/>
        </w:rPr>
        <w:t xml:space="preserve">mental health nurse, an occupational </w:t>
      </w:r>
      <w:r w:rsidR="003404C3" w:rsidRPr="78A879E5">
        <w:rPr>
          <w:rFonts w:ascii="Arial" w:eastAsia="Arial" w:hAnsi="Arial" w:cs="Arial"/>
        </w:rPr>
        <w:t>therapist, a</w:t>
      </w:r>
      <w:r w:rsidR="00503588" w:rsidRPr="78A879E5">
        <w:rPr>
          <w:rFonts w:ascii="Arial" w:eastAsia="Arial" w:hAnsi="Arial" w:cs="Arial"/>
        </w:rPr>
        <w:t xml:space="preserve"> social worker and </w:t>
      </w:r>
      <w:r w:rsidR="0018191F" w:rsidRPr="78A879E5">
        <w:rPr>
          <w:rFonts w:ascii="Arial" w:eastAsia="Arial" w:hAnsi="Arial" w:cs="Arial"/>
        </w:rPr>
        <w:t>even Age UK volunteers were all involved in hi</w:t>
      </w:r>
      <w:r w:rsidR="003404C3" w:rsidRPr="78A879E5">
        <w:rPr>
          <w:rFonts w:ascii="Arial" w:eastAsia="Arial" w:hAnsi="Arial" w:cs="Arial"/>
        </w:rPr>
        <w:t>s</w:t>
      </w:r>
      <w:r w:rsidR="0018191F" w:rsidRPr="78A879E5">
        <w:rPr>
          <w:rFonts w:ascii="Arial" w:eastAsia="Arial" w:hAnsi="Arial" w:cs="Arial"/>
        </w:rPr>
        <w:t xml:space="preserve"> care. Each professional brought different </w:t>
      </w:r>
      <w:r w:rsidR="00D20089" w:rsidRPr="78A879E5">
        <w:rPr>
          <w:rFonts w:ascii="Arial" w:eastAsia="Arial" w:hAnsi="Arial" w:cs="Arial"/>
        </w:rPr>
        <w:t xml:space="preserve">ability. The GP continued to </w:t>
      </w:r>
      <w:r w:rsidR="00873C9D" w:rsidRPr="78A879E5">
        <w:rPr>
          <w:rFonts w:ascii="Arial" w:eastAsia="Arial" w:hAnsi="Arial" w:cs="Arial"/>
        </w:rPr>
        <w:t>check</w:t>
      </w:r>
      <w:r w:rsidR="00D20089" w:rsidRPr="78A879E5">
        <w:rPr>
          <w:rFonts w:ascii="Arial" w:eastAsia="Arial" w:hAnsi="Arial" w:cs="Arial"/>
        </w:rPr>
        <w:t xml:space="preserve"> Mr. </w:t>
      </w:r>
      <w:r w:rsidR="00213E2E" w:rsidRPr="78A879E5">
        <w:rPr>
          <w:rFonts w:ascii="Arial" w:eastAsia="Arial" w:hAnsi="Arial" w:cs="Arial"/>
        </w:rPr>
        <w:t>Ben</w:t>
      </w:r>
      <w:r w:rsidR="00D20089" w:rsidRPr="78A879E5">
        <w:rPr>
          <w:rFonts w:ascii="Arial" w:eastAsia="Arial" w:hAnsi="Arial" w:cs="Arial"/>
        </w:rPr>
        <w:t xml:space="preserve"> </w:t>
      </w:r>
      <w:r w:rsidR="00E24B0B" w:rsidRPr="78A879E5">
        <w:rPr>
          <w:rFonts w:ascii="Arial" w:eastAsia="Arial" w:hAnsi="Arial" w:cs="Arial"/>
        </w:rPr>
        <w:t>cognition and adjusted his medication when needed. The occupational therapist evaluated his home environment and recommended grab rails</w:t>
      </w:r>
      <w:r w:rsidR="000D06B7" w:rsidRPr="78A879E5">
        <w:rPr>
          <w:rFonts w:ascii="Arial" w:eastAsia="Arial" w:hAnsi="Arial" w:cs="Arial"/>
        </w:rPr>
        <w:t xml:space="preserve">, better </w:t>
      </w:r>
      <w:r w:rsidR="00873C9D" w:rsidRPr="78A879E5">
        <w:rPr>
          <w:rFonts w:ascii="Arial" w:eastAsia="Arial" w:hAnsi="Arial" w:cs="Arial"/>
        </w:rPr>
        <w:t>lighting,</w:t>
      </w:r>
      <w:r w:rsidR="000D06B7" w:rsidRPr="78A879E5">
        <w:rPr>
          <w:rFonts w:ascii="Arial" w:eastAsia="Arial" w:hAnsi="Arial" w:cs="Arial"/>
        </w:rPr>
        <w:t xml:space="preserve"> and labelled drawers to minimise confusion. The social </w:t>
      </w:r>
      <w:r w:rsidR="006C56CB" w:rsidRPr="78A879E5">
        <w:rPr>
          <w:rFonts w:ascii="Arial" w:eastAsia="Arial" w:hAnsi="Arial" w:cs="Arial"/>
        </w:rPr>
        <w:t xml:space="preserve">worker </w:t>
      </w:r>
      <w:r w:rsidR="00DB0FF1" w:rsidRPr="78A879E5">
        <w:rPr>
          <w:rFonts w:ascii="Arial" w:eastAsia="Arial" w:hAnsi="Arial" w:cs="Arial"/>
        </w:rPr>
        <w:t xml:space="preserve">organised daily home-care </w:t>
      </w:r>
      <w:r w:rsidR="00785A81" w:rsidRPr="78A879E5">
        <w:rPr>
          <w:rFonts w:ascii="Arial" w:eastAsia="Arial" w:hAnsi="Arial" w:cs="Arial"/>
        </w:rPr>
        <w:t xml:space="preserve">visits for meals preparation and personal care. His niece, who lived nearby, attended multidisciplinary meetings and helped communicate his preferences. These professionals met every eight to twelve weeks </w:t>
      </w:r>
      <w:r w:rsidR="00711C11" w:rsidRPr="78A879E5">
        <w:rPr>
          <w:rFonts w:ascii="Arial" w:eastAsia="Arial" w:hAnsi="Arial" w:cs="Arial"/>
        </w:rPr>
        <w:t xml:space="preserve">to update the care plan, </w:t>
      </w:r>
      <w:r w:rsidR="00076E5E" w:rsidRPr="78A879E5">
        <w:rPr>
          <w:rFonts w:ascii="Arial" w:eastAsia="Arial" w:hAnsi="Arial" w:cs="Arial"/>
        </w:rPr>
        <w:t>discuss changes</w:t>
      </w:r>
      <w:r w:rsidR="00711C11" w:rsidRPr="78A879E5">
        <w:rPr>
          <w:rFonts w:ascii="Arial" w:eastAsia="Arial" w:hAnsi="Arial" w:cs="Arial"/>
        </w:rPr>
        <w:t xml:space="preserve"> and ensure support remained coordinated. This teamwork prevented duplication, reduced the risk of gaps in </w:t>
      </w:r>
      <w:r w:rsidR="00050F60" w:rsidRPr="78A879E5">
        <w:rPr>
          <w:rFonts w:ascii="Arial" w:eastAsia="Arial" w:hAnsi="Arial" w:cs="Arial"/>
        </w:rPr>
        <w:t>care,</w:t>
      </w:r>
      <w:r w:rsidR="00711C11" w:rsidRPr="78A879E5">
        <w:rPr>
          <w:rFonts w:ascii="Arial" w:eastAsia="Arial" w:hAnsi="Arial" w:cs="Arial"/>
        </w:rPr>
        <w:t xml:space="preserve"> and ensured that any concerns were acted on quickly. </w:t>
      </w:r>
    </w:p>
    <w:p w14:paraId="6016B358" w14:textId="4EC67CD1" w:rsidR="00067454" w:rsidRPr="003D2C1D" w:rsidRDefault="00BA7AD8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Throughout the process, ethical practice guided decision making because Alzheimer’s affects memory and understanding the team regularly </w:t>
      </w:r>
      <w:r w:rsidR="00484A97" w:rsidRPr="78A879E5">
        <w:rPr>
          <w:rFonts w:ascii="Arial" w:eastAsia="Arial" w:hAnsi="Arial" w:cs="Arial"/>
        </w:rPr>
        <w:t xml:space="preserve">assessed Mr. </w:t>
      </w:r>
      <w:r w:rsidR="00213E2E" w:rsidRPr="78A879E5">
        <w:rPr>
          <w:rFonts w:ascii="Arial" w:eastAsia="Arial" w:hAnsi="Arial" w:cs="Arial"/>
        </w:rPr>
        <w:t>Ben</w:t>
      </w:r>
      <w:r w:rsidR="00484A97" w:rsidRPr="78A879E5">
        <w:rPr>
          <w:rFonts w:ascii="Arial" w:eastAsia="Arial" w:hAnsi="Arial" w:cs="Arial"/>
        </w:rPr>
        <w:t xml:space="preserve">’s mental capacity for specific decisions. </w:t>
      </w:r>
      <w:r w:rsidR="0095413B" w:rsidRPr="78A879E5">
        <w:rPr>
          <w:rFonts w:ascii="Arial" w:eastAsia="Arial" w:hAnsi="Arial" w:cs="Arial"/>
        </w:rPr>
        <w:t xml:space="preserve">The team </w:t>
      </w:r>
      <w:r w:rsidR="00C75F5A" w:rsidRPr="78A879E5">
        <w:rPr>
          <w:rFonts w:ascii="Arial" w:eastAsia="Arial" w:hAnsi="Arial" w:cs="Arial"/>
        </w:rPr>
        <w:t xml:space="preserve">followed the Mental Capacity Act 2005, regularly assessing </w:t>
      </w:r>
      <w:r w:rsidR="00CE7310" w:rsidRPr="78A879E5">
        <w:rPr>
          <w:rFonts w:ascii="Arial" w:eastAsia="Arial" w:hAnsi="Arial" w:cs="Arial"/>
        </w:rPr>
        <w:t xml:space="preserve">capacity for specific decisions, providing information in an accessible </w:t>
      </w:r>
      <w:r w:rsidR="0040358F" w:rsidRPr="78A879E5">
        <w:rPr>
          <w:rFonts w:ascii="Arial" w:eastAsia="Arial" w:hAnsi="Arial" w:cs="Arial"/>
        </w:rPr>
        <w:t>way,</w:t>
      </w:r>
      <w:r w:rsidR="00CE7310" w:rsidRPr="78A879E5">
        <w:rPr>
          <w:rFonts w:ascii="Arial" w:eastAsia="Arial" w:hAnsi="Arial" w:cs="Arial"/>
        </w:rPr>
        <w:t xml:space="preserve"> </w:t>
      </w:r>
      <w:r w:rsidR="00DD4905" w:rsidRPr="78A879E5">
        <w:rPr>
          <w:rFonts w:ascii="Arial" w:eastAsia="Arial" w:hAnsi="Arial" w:cs="Arial"/>
        </w:rPr>
        <w:t xml:space="preserve">and obtaining informed consent before sharing information. </w:t>
      </w:r>
      <w:r w:rsidR="00067454" w:rsidRPr="78A879E5">
        <w:rPr>
          <w:rFonts w:ascii="Arial" w:eastAsia="Arial" w:hAnsi="Arial" w:cs="Arial"/>
        </w:rPr>
        <w:t xml:space="preserve">They </w:t>
      </w:r>
      <w:r w:rsidR="00911391" w:rsidRPr="78A879E5">
        <w:rPr>
          <w:rFonts w:ascii="Arial" w:eastAsia="Arial" w:hAnsi="Arial" w:cs="Arial"/>
        </w:rPr>
        <w:t>keep</w:t>
      </w:r>
      <w:r w:rsidR="00067454" w:rsidRPr="78A879E5">
        <w:rPr>
          <w:rFonts w:ascii="Arial" w:eastAsia="Arial" w:hAnsi="Arial" w:cs="Arial"/>
        </w:rPr>
        <w:t xml:space="preserve"> confidentiality, treated him with </w:t>
      </w:r>
      <w:r w:rsidR="00041096" w:rsidRPr="78A879E5">
        <w:rPr>
          <w:rFonts w:ascii="Arial" w:eastAsia="Arial" w:hAnsi="Arial" w:cs="Arial"/>
        </w:rPr>
        <w:t>dignity,</w:t>
      </w:r>
      <w:r w:rsidR="00067454" w:rsidRPr="78A879E5">
        <w:rPr>
          <w:rFonts w:ascii="Arial" w:eastAsia="Arial" w:hAnsi="Arial" w:cs="Arial"/>
        </w:rPr>
        <w:t xml:space="preserve"> and make sure he was included in </w:t>
      </w:r>
      <w:r w:rsidR="00067454" w:rsidRPr="78A879E5">
        <w:rPr>
          <w:rFonts w:ascii="Arial" w:eastAsia="Arial" w:hAnsi="Arial" w:cs="Arial"/>
        </w:rPr>
        <w:lastRenderedPageBreak/>
        <w:t xml:space="preserve">discussion whenever possible. </w:t>
      </w:r>
      <w:r w:rsidR="007F7DC2" w:rsidRPr="78A879E5">
        <w:rPr>
          <w:rFonts w:ascii="Arial" w:eastAsia="Arial" w:hAnsi="Arial" w:cs="Arial"/>
        </w:rPr>
        <w:t>This approach upheld ethical principles of autonomy, di</w:t>
      </w:r>
      <w:r w:rsidR="009D1D79" w:rsidRPr="78A879E5">
        <w:rPr>
          <w:rFonts w:ascii="Arial" w:eastAsia="Arial" w:hAnsi="Arial" w:cs="Arial"/>
        </w:rPr>
        <w:t xml:space="preserve">gnity and justice, while also addressing safeguarding responsibilities. </w:t>
      </w:r>
    </w:p>
    <w:p w14:paraId="16E44DD7" w14:textId="77777777" w:rsidR="00067454" w:rsidRPr="003D2C1D" w:rsidRDefault="00067454" w:rsidP="78A879E5">
      <w:pPr>
        <w:pStyle w:val="NoSpacing"/>
        <w:rPr>
          <w:rFonts w:ascii="Arial" w:eastAsia="Arial" w:hAnsi="Arial" w:cs="Arial"/>
        </w:rPr>
      </w:pPr>
    </w:p>
    <w:p w14:paraId="1D976311" w14:textId="639E61A0" w:rsidR="00252B19" w:rsidRPr="003D2C1D" w:rsidRDefault="00A827C8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>In con</w:t>
      </w:r>
      <w:r w:rsidR="004465D7" w:rsidRPr="78A879E5">
        <w:rPr>
          <w:rFonts w:ascii="Arial" w:eastAsia="Arial" w:hAnsi="Arial" w:cs="Arial"/>
        </w:rPr>
        <w:t xml:space="preserve">clusion, this case </w:t>
      </w:r>
      <w:r w:rsidR="00692E47" w:rsidRPr="78A879E5">
        <w:rPr>
          <w:rFonts w:ascii="Arial" w:eastAsia="Arial" w:hAnsi="Arial" w:cs="Arial"/>
        </w:rPr>
        <w:t>shows</w:t>
      </w:r>
      <w:r w:rsidR="004465D7" w:rsidRPr="78A879E5">
        <w:rPr>
          <w:rFonts w:ascii="Arial" w:eastAsia="Arial" w:hAnsi="Arial" w:cs="Arial"/>
        </w:rPr>
        <w:t xml:space="preserve"> how the effective integration of person</w:t>
      </w:r>
      <w:r w:rsidR="000D7C07" w:rsidRPr="78A879E5">
        <w:rPr>
          <w:rFonts w:ascii="Arial" w:eastAsia="Arial" w:hAnsi="Arial" w:cs="Arial"/>
        </w:rPr>
        <w:t>-centred care, partnership working and ethical practice can posi</w:t>
      </w:r>
      <w:r w:rsidR="00D70766" w:rsidRPr="78A879E5">
        <w:rPr>
          <w:rFonts w:ascii="Arial" w:eastAsia="Arial" w:hAnsi="Arial" w:cs="Arial"/>
        </w:rPr>
        <w:t xml:space="preserve">tively support an individual living with early-stage </w:t>
      </w:r>
      <w:r w:rsidR="5D0F1002" w:rsidRPr="78A879E5">
        <w:rPr>
          <w:rFonts w:ascii="Arial" w:eastAsia="Arial" w:hAnsi="Arial" w:cs="Arial"/>
        </w:rPr>
        <w:t>Alzheimer's</w:t>
      </w:r>
      <w:r w:rsidR="00A6492E" w:rsidRPr="78A879E5">
        <w:rPr>
          <w:rFonts w:ascii="Arial" w:eastAsia="Arial" w:hAnsi="Arial" w:cs="Arial"/>
        </w:rPr>
        <w:t xml:space="preserve"> disease. By prioritising Mr Ben’s personal history, prefere</w:t>
      </w:r>
      <w:r w:rsidR="00BD3012" w:rsidRPr="78A879E5">
        <w:rPr>
          <w:rFonts w:ascii="Arial" w:eastAsia="Arial" w:hAnsi="Arial" w:cs="Arial"/>
        </w:rPr>
        <w:t>nces and expressed wishes, professionals were able to promote dignity, autonomy and inde</w:t>
      </w:r>
      <w:r w:rsidR="00552DB4" w:rsidRPr="78A879E5">
        <w:rPr>
          <w:rFonts w:ascii="Arial" w:eastAsia="Arial" w:hAnsi="Arial" w:cs="Arial"/>
        </w:rPr>
        <w:t>pendence, reflecting both humanistic theory and the principles</w:t>
      </w:r>
    </w:p>
    <w:p w14:paraId="11888110" w14:textId="1ECDA2D2" w:rsidR="00252B19" w:rsidRPr="003D2C1D" w:rsidRDefault="00552DB4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>ou</w:t>
      </w:r>
      <w:r w:rsidR="00BC2725" w:rsidRPr="78A879E5">
        <w:rPr>
          <w:rFonts w:ascii="Arial" w:eastAsia="Arial" w:hAnsi="Arial" w:cs="Arial"/>
        </w:rPr>
        <w:t xml:space="preserve">tlined in the Care Act 2014. This approach enhanced </w:t>
      </w:r>
      <w:r w:rsidR="0023651F" w:rsidRPr="78A879E5">
        <w:rPr>
          <w:rFonts w:ascii="Arial" w:eastAsia="Arial" w:hAnsi="Arial" w:cs="Arial"/>
        </w:rPr>
        <w:t xml:space="preserve">Mr Ben’s quality of life while enabling </w:t>
      </w:r>
      <w:r w:rsidR="003C1611" w:rsidRPr="78A879E5">
        <w:rPr>
          <w:rFonts w:ascii="Arial" w:eastAsia="Arial" w:hAnsi="Arial" w:cs="Arial"/>
        </w:rPr>
        <w:t xml:space="preserve">him to remain actively involved in decisions about his care. </w:t>
      </w:r>
      <w:r w:rsidR="002C6E9B" w:rsidRPr="78A879E5">
        <w:rPr>
          <w:rFonts w:ascii="Arial" w:eastAsia="Arial" w:hAnsi="Arial" w:cs="Arial"/>
        </w:rPr>
        <w:t>This highlights the value of strong partnership working</w:t>
      </w:r>
      <w:r w:rsidR="00D56429" w:rsidRPr="78A879E5">
        <w:rPr>
          <w:rFonts w:ascii="Arial" w:eastAsia="Arial" w:hAnsi="Arial" w:cs="Arial"/>
        </w:rPr>
        <w:t xml:space="preserve"> between health, social care, voluntary services </w:t>
      </w:r>
      <w:r w:rsidR="002661C9" w:rsidRPr="78A879E5">
        <w:rPr>
          <w:rFonts w:ascii="Arial" w:eastAsia="Arial" w:hAnsi="Arial" w:cs="Arial"/>
        </w:rPr>
        <w:t>and family members enh</w:t>
      </w:r>
      <w:r w:rsidR="008A6C7C" w:rsidRPr="78A879E5">
        <w:rPr>
          <w:rFonts w:ascii="Arial" w:eastAsia="Arial" w:hAnsi="Arial" w:cs="Arial"/>
        </w:rPr>
        <w:t xml:space="preserve">anced continuity and reduced risk. However, the success of the approach </w:t>
      </w:r>
      <w:r w:rsidR="00717187" w:rsidRPr="78A879E5">
        <w:rPr>
          <w:rFonts w:ascii="Arial" w:eastAsia="Arial" w:hAnsi="Arial" w:cs="Arial"/>
        </w:rPr>
        <w:t xml:space="preserve">depended on regular multidisciplinary communication, ongoing risk assessment and </w:t>
      </w:r>
      <w:r w:rsidR="00B55DD8" w:rsidRPr="78A879E5">
        <w:rPr>
          <w:rFonts w:ascii="Arial" w:eastAsia="Arial" w:hAnsi="Arial" w:cs="Arial"/>
        </w:rPr>
        <w:t>service availability. This highlights that while person-centr</w:t>
      </w:r>
      <w:r w:rsidR="00576455" w:rsidRPr="78A879E5">
        <w:rPr>
          <w:rFonts w:ascii="Arial" w:eastAsia="Arial" w:hAnsi="Arial" w:cs="Arial"/>
        </w:rPr>
        <w:t>ed and collaborative care can achieve positive outcomes, its sus</w:t>
      </w:r>
      <w:r w:rsidR="00B54C79" w:rsidRPr="78A879E5">
        <w:rPr>
          <w:rFonts w:ascii="Arial" w:eastAsia="Arial" w:hAnsi="Arial" w:cs="Arial"/>
        </w:rPr>
        <w:t>tainability relies on continuous evaluation and adequate resources to balance</w:t>
      </w:r>
      <w:r w:rsidR="001A5A71" w:rsidRPr="78A879E5">
        <w:rPr>
          <w:rFonts w:ascii="Arial" w:eastAsia="Arial" w:hAnsi="Arial" w:cs="Arial"/>
        </w:rPr>
        <w:t xml:space="preserve"> independence with safeguarding.</w:t>
      </w:r>
      <w:r w:rsidR="004D19E6" w:rsidRPr="78A879E5">
        <w:rPr>
          <w:rFonts w:ascii="Arial" w:eastAsia="Arial" w:hAnsi="Arial" w:cs="Arial"/>
        </w:rPr>
        <w:t xml:space="preserve"> </w:t>
      </w:r>
    </w:p>
    <w:p w14:paraId="1F016CFA" w14:textId="3C506F85" w:rsidR="78A879E5" w:rsidRDefault="78A879E5" w:rsidP="78A879E5">
      <w:pPr>
        <w:spacing w:after="0" w:line="360" w:lineRule="auto"/>
        <w:jc w:val="center"/>
        <w:rPr>
          <w:rFonts w:ascii="Arial" w:eastAsia="Arial" w:hAnsi="Arial" w:cs="Arial"/>
          <w:b/>
          <w:bCs/>
          <w:color w:val="000000" w:themeColor="text1"/>
          <w:lang w:eastAsia="en-GB"/>
        </w:rPr>
      </w:pPr>
    </w:p>
    <w:p w14:paraId="3D1A8A18" w14:textId="073A6249" w:rsidR="78A879E5" w:rsidRDefault="78A879E5" w:rsidP="78A879E5">
      <w:pPr>
        <w:spacing w:after="0" w:line="360" w:lineRule="auto"/>
        <w:jc w:val="center"/>
        <w:rPr>
          <w:rFonts w:ascii="Arial" w:eastAsia="Arial" w:hAnsi="Arial" w:cs="Arial"/>
          <w:b/>
          <w:bCs/>
          <w:color w:val="000000" w:themeColor="text1"/>
          <w:lang w:eastAsia="en-GB"/>
        </w:rPr>
      </w:pPr>
    </w:p>
    <w:p w14:paraId="131799DC" w14:textId="78A1328B" w:rsidR="78A879E5" w:rsidRDefault="78A879E5" w:rsidP="78A879E5">
      <w:pPr>
        <w:spacing w:after="0" w:line="360" w:lineRule="auto"/>
        <w:jc w:val="center"/>
        <w:rPr>
          <w:rFonts w:ascii="Arial" w:eastAsia="Arial" w:hAnsi="Arial" w:cs="Arial"/>
          <w:b/>
          <w:bCs/>
          <w:color w:val="000000" w:themeColor="text1"/>
          <w:lang w:eastAsia="en-GB"/>
        </w:rPr>
      </w:pPr>
    </w:p>
    <w:p w14:paraId="09874A85" w14:textId="04ED3E7D" w:rsidR="7876E10B" w:rsidRPr="001C382E" w:rsidRDefault="7876E10B" w:rsidP="78A879E5">
      <w:pPr>
        <w:spacing w:after="0" w:line="360" w:lineRule="auto"/>
        <w:jc w:val="center"/>
        <w:rPr>
          <w:sz w:val="40"/>
        </w:rPr>
      </w:pPr>
      <w:r w:rsidRPr="001C382E">
        <w:rPr>
          <w:rFonts w:ascii="Arial" w:eastAsia="Arial" w:hAnsi="Arial" w:cs="Arial"/>
          <w:b/>
          <w:bCs/>
          <w:color w:val="000000" w:themeColor="text1"/>
          <w:sz w:val="40"/>
          <w:lang w:eastAsia="en-GB"/>
        </w:rPr>
        <w:t xml:space="preserve">Reflection in </w:t>
      </w:r>
      <w:r w:rsidR="77B00820" w:rsidRPr="001C382E">
        <w:rPr>
          <w:rFonts w:ascii="Arial" w:eastAsia="Arial" w:hAnsi="Arial" w:cs="Arial"/>
          <w:b/>
          <w:bCs/>
          <w:color w:val="000000" w:themeColor="text1"/>
          <w:sz w:val="40"/>
          <w:lang w:eastAsia="en-GB"/>
        </w:rPr>
        <w:t>Health and Social Care</w:t>
      </w:r>
    </w:p>
    <w:p w14:paraId="2ED89252" w14:textId="4975B814" w:rsidR="00BD3490" w:rsidRDefault="00C15D40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>R</w:t>
      </w:r>
      <w:r w:rsidR="0071586C" w:rsidRPr="78A879E5">
        <w:rPr>
          <w:rFonts w:ascii="Arial" w:eastAsia="Arial" w:hAnsi="Arial" w:cs="Arial"/>
          <w:color w:val="000000" w:themeColor="text1"/>
          <w:lang w:eastAsia="en-GB"/>
        </w:rPr>
        <w:t xml:space="preserve">eflective practice is a core requirement </w:t>
      </w:r>
      <w:r w:rsidR="00DB4F76" w:rsidRPr="78A879E5">
        <w:rPr>
          <w:rFonts w:ascii="Arial" w:eastAsia="Arial" w:hAnsi="Arial" w:cs="Arial"/>
          <w:color w:val="000000" w:themeColor="text1"/>
          <w:lang w:eastAsia="en-GB"/>
        </w:rPr>
        <w:t xml:space="preserve">for health and </w:t>
      </w:r>
      <w:r w:rsidR="00C43BCE" w:rsidRPr="78A879E5">
        <w:rPr>
          <w:rFonts w:ascii="Arial" w:eastAsia="Arial" w:hAnsi="Arial" w:cs="Arial"/>
          <w:color w:val="000000" w:themeColor="text1"/>
          <w:lang w:eastAsia="en-GB"/>
        </w:rPr>
        <w:t>social care professionals, supporting contin</w:t>
      </w:r>
      <w:r w:rsidR="006F6874" w:rsidRPr="78A879E5">
        <w:rPr>
          <w:rFonts w:ascii="Arial" w:eastAsia="Arial" w:hAnsi="Arial" w:cs="Arial"/>
          <w:color w:val="000000" w:themeColor="text1"/>
          <w:lang w:eastAsia="en-GB"/>
        </w:rPr>
        <w:t>uous learning, ethical awareness and impro</w:t>
      </w:r>
      <w:r w:rsidR="00BD3490" w:rsidRPr="78A879E5">
        <w:rPr>
          <w:rFonts w:ascii="Arial" w:eastAsia="Arial" w:hAnsi="Arial" w:cs="Arial"/>
          <w:color w:val="000000" w:themeColor="text1"/>
          <w:lang w:eastAsia="en-GB"/>
        </w:rPr>
        <w:t>ved service delivery</w:t>
      </w:r>
      <w:r w:rsidR="001B6A54" w:rsidRPr="78A879E5">
        <w:rPr>
          <w:rFonts w:ascii="Arial" w:eastAsia="Arial" w:hAnsi="Arial" w:cs="Arial"/>
          <w:color w:val="000000" w:themeColor="text1"/>
          <w:lang w:eastAsia="en-GB"/>
        </w:rPr>
        <w:t xml:space="preserve">. Reflection enables practitioners to critically evaluate </w:t>
      </w:r>
      <w:r w:rsidR="000B504C" w:rsidRPr="78A879E5">
        <w:rPr>
          <w:rFonts w:ascii="Arial" w:eastAsia="Arial" w:hAnsi="Arial" w:cs="Arial"/>
          <w:color w:val="000000" w:themeColor="text1"/>
          <w:lang w:eastAsia="en-GB"/>
        </w:rPr>
        <w:t xml:space="preserve">their </w:t>
      </w:r>
      <w:r w:rsidR="00126F98" w:rsidRPr="78A879E5">
        <w:rPr>
          <w:rFonts w:ascii="Arial" w:eastAsia="Arial" w:hAnsi="Arial" w:cs="Arial"/>
          <w:color w:val="000000" w:themeColor="text1"/>
          <w:lang w:eastAsia="en-GB"/>
        </w:rPr>
        <w:t xml:space="preserve">actions, link theory to practice and </w:t>
      </w:r>
      <w:r w:rsidR="4170F50D" w:rsidRPr="78A879E5">
        <w:rPr>
          <w:rFonts w:ascii="Arial" w:eastAsia="Arial" w:hAnsi="Arial" w:cs="Arial"/>
          <w:color w:val="000000" w:themeColor="text1"/>
          <w:lang w:eastAsia="en-GB"/>
        </w:rPr>
        <w:t>find</w:t>
      </w:r>
      <w:r w:rsidR="00126F98" w:rsidRPr="78A879E5">
        <w:rPr>
          <w:rFonts w:ascii="Arial" w:eastAsia="Arial" w:hAnsi="Arial" w:cs="Arial"/>
          <w:color w:val="000000" w:themeColor="text1"/>
          <w:lang w:eastAsia="en-GB"/>
        </w:rPr>
        <w:t xml:space="preserve"> </w:t>
      </w:r>
      <w:r w:rsidR="000E2D8A" w:rsidRPr="78A879E5">
        <w:rPr>
          <w:rFonts w:ascii="Arial" w:eastAsia="Arial" w:hAnsi="Arial" w:cs="Arial"/>
          <w:color w:val="000000" w:themeColor="text1"/>
          <w:lang w:eastAsia="en-GB"/>
        </w:rPr>
        <w:t>areas for professional development.</w:t>
      </w:r>
      <w:r w:rsidR="10F8AB84" w:rsidRPr="78A879E5">
        <w:rPr>
          <w:rFonts w:ascii="Arial" w:eastAsia="Arial" w:hAnsi="Arial" w:cs="Arial"/>
          <w:color w:val="000000" w:themeColor="text1"/>
          <w:lang w:eastAsia="en-GB"/>
        </w:rPr>
        <w:t xml:space="preserve"> As a health and social care professional, I am constantly influenced by the </w:t>
      </w:r>
      <w:r w:rsidR="3DDA4632" w:rsidRPr="78A879E5">
        <w:rPr>
          <w:rFonts w:ascii="Arial" w:eastAsia="Arial" w:hAnsi="Arial" w:cs="Arial"/>
          <w:color w:val="000000" w:themeColor="text1"/>
          <w:lang w:eastAsia="en-GB"/>
        </w:rPr>
        <w:t xml:space="preserve">principles of </w:t>
      </w:r>
      <w:r w:rsidR="2391A94F" w:rsidRPr="78A879E5">
        <w:rPr>
          <w:rFonts w:ascii="Arial" w:eastAsia="Arial" w:hAnsi="Arial" w:cs="Arial"/>
          <w:color w:val="000000" w:themeColor="text1"/>
          <w:lang w:eastAsia="en-GB"/>
        </w:rPr>
        <w:t>person-centred</w:t>
      </w:r>
      <w:r w:rsidR="3DDA4632" w:rsidRPr="78A879E5">
        <w:rPr>
          <w:rFonts w:ascii="Arial" w:eastAsia="Arial" w:hAnsi="Arial" w:cs="Arial"/>
          <w:color w:val="000000" w:themeColor="text1"/>
          <w:lang w:eastAsia="en-GB"/>
        </w:rPr>
        <w:t xml:space="preserve"> </w:t>
      </w:r>
      <w:r w:rsidR="5C5306FF" w:rsidRPr="78A879E5">
        <w:rPr>
          <w:rFonts w:ascii="Arial" w:eastAsia="Arial" w:hAnsi="Arial" w:cs="Arial"/>
          <w:color w:val="000000" w:themeColor="text1"/>
          <w:lang w:eastAsia="en-GB"/>
        </w:rPr>
        <w:t>care, partnership</w:t>
      </w:r>
      <w:r w:rsidR="3DDA4632" w:rsidRPr="78A879E5">
        <w:rPr>
          <w:rFonts w:ascii="Arial" w:eastAsia="Arial" w:hAnsi="Arial" w:cs="Arial"/>
          <w:color w:val="000000" w:themeColor="text1"/>
          <w:lang w:eastAsia="en-GB"/>
        </w:rPr>
        <w:t xml:space="preserve"> working and ethical practice, which shapes how I in</w:t>
      </w:r>
      <w:r w:rsidR="14401BDC" w:rsidRPr="78A879E5">
        <w:rPr>
          <w:rFonts w:ascii="Arial" w:eastAsia="Arial" w:hAnsi="Arial" w:cs="Arial"/>
          <w:color w:val="000000" w:themeColor="text1"/>
          <w:lang w:eastAsia="en-GB"/>
        </w:rPr>
        <w:t xml:space="preserve">teract with individuals, colleagues and wider services on a daily basis. </w:t>
      </w:r>
      <w:r w:rsidR="000E2D8A" w:rsidRPr="78A879E5">
        <w:rPr>
          <w:rFonts w:ascii="Arial" w:eastAsia="Arial" w:hAnsi="Arial" w:cs="Arial"/>
          <w:color w:val="000000" w:themeColor="text1"/>
          <w:lang w:eastAsia="en-GB"/>
        </w:rPr>
        <w:t xml:space="preserve"> This reflective </w:t>
      </w:r>
      <w:r w:rsidR="006A616C" w:rsidRPr="78A879E5">
        <w:rPr>
          <w:rFonts w:ascii="Arial" w:eastAsia="Arial" w:hAnsi="Arial" w:cs="Arial"/>
          <w:color w:val="000000" w:themeColor="text1"/>
          <w:lang w:eastAsia="en-GB"/>
        </w:rPr>
        <w:t>uses Gibbs</w:t>
      </w:r>
      <w:r w:rsidR="00FA6917" w:rsidRPr="78A879E5">
        <w:rPr>
          <w:rFonts w:ascii="Arial" w:eastAsia="Arial" w:hAnsi="Arial" w:cs="Arial"/>
          <w:color w:val="000000" w:themeColor="text1"/>
          <w:lang w:eastAsia="en-GB"/>
        </w:rPr>
        <w:t>’ Reflective Cycle (1988) to examine how per</w:t>
      </w:r>
      <w:r w:rsidR="00EE4970" w:rsidRPr="78A879E5">
        <w:rPr>
          <w:rFonts w:ascii="Arial" w:eastAsia="Arial" w:hAnsi="Arial" w:cs="Arial"/>
          <w:color w:val="000000" w:themeColor="text1"/>
          <w:lang w:eastAsia="en-GB"/>
        </w:rPr>
        <w:t>son-centred care, partnership working and ethical practice by</w:t>
      </w:r>
      <w:r w:rsidR="00B50614" w:rsidRPr="78A879E5">
        <w:rPr>
          <w:rFonts w:ascii="Arial" w:eastAsia="Arial" w:hAnsi="Arial" w:cs="Arial"/>
          <w:color w:val="000000" w:themeColor="text1"/>
          <w:lang w:eastAsia="en-GB"/>
        </w:rPr>
        <w:t xml:space="preserve"> legislation, policy and professional guidelines have shaped my de</w:t>
      </w:r>
      <w:r w:rsidR="00351F50" w:rsidRPr="78A879E5">
        <w:rPr>
          <w:rFonts w:ascii="Arial" w:eastAsia="Arial" w:hAnsi="Arial" w:cs="Arial"/>
          <w:color w:val="000000" w:themeColor="text1"/>
          <w:lang w:eastAsia="en-GB"/>
        </w:rPr>
        <w:t xml:space="preserve">veloping professional identity within health and social care. </w:t>
      </w:r>
    </w:p>
    <w:p w14:paraId="3D3EC876" w14:textId="77777777" w:rsidR="00CE5ADF" w:rsidRDefault="00CE5ADF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7D0C6CFD" w14:textId="6E13259C" w:rsidR="00B93C02" w:rsidRDefault="00B93C02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>During my studies and practice learning experiences, I have engaged in situa</w:t>
      </w:r>
      <w:r w:rsidR="00787905" w:rsidRPr="78A879E5">
        <w:rPr>
          <w:rFonts w:ascii="Arial" w:eastAsia="Arial" w:hAnsi="Arial" w:cs="Arial"/>
          <w:color w:val="000000" w:themeColor="text1"/>
          <w:lang w:eastAsia="en-GB"/>
        </w:rPr>
        <w:t xml:space="preserve">tions that requires the application of person-centred care, partnership </w:t>
      </w:r>
      <w:r w:rsidR="00FA2FBF" w:rsidRPr="78A879E5">
        <w:rPr>
          <w:rFonts w:ascii="Arial" w:eastAsia="Arial" w:hAnsi="Arial" w:cs="Arial"/>
          <w:color w:val="000000" w:themeColor="text1"/>
          <w:lang w:eastAsia="en-GB"/>
        </w:rPr>
        <w:t xml:space="preserve">working and ethical decision-making. I </w:t>
      </w:r>
      <w:r w:rsidR="7DACE1C9" w:rsidRPr="78A879E5">
        <w:rPr>
          <w:rFonts w:ascii="Arial" w:eastAsia="Arial" w:hAnsi="Arial" w:cs="Arial"/>
          <w:color w:val="000000" w:themeColor="text1"/>
          <w:lang w:eastAsia="en-GB"/>
        </w:rPr>
        <w:t>saw</w:t>
      </w:r>
      <w:r w:rsidR="00FA2FBF" w:rsidRPr="78A879E5">
        <w:rPr>
          <w:rFonts w:ascii="Arial" w:eastAsia="Arial" w:hAnsi="Arial" w:cs="Arial"/>
          <w:color w:val="000000" w:themeColor="text1"/>
          <w:lang w:eastAsia="en-GB"/>
        </w:rPr>
        <w:t xml:space="preserve"> how professionals</w:t>
      </w:r>
      <w:r w:rsidR="00583373" w:rsidRPr="78A879E5">
        <w:rPr>
          <w:rFonts w:ascii="Arial" w:eastAsia="Arial" w:hAnsi="Arial" w:cs="Arial"/>
          <w:color w:val="000000" w:themeColor="text1"/>
          <w:lang w:eastAsia="en-GB"/>
        </w:rPr>
        <w:t xml:space="preserve"> supported individuals with complex needs by working collabora</w:t>
      </w:r>
      <w:r w:rsidR="002B47A8" w:rsidRPr="78A879E5">
        <w:rPr>
          <w:rFonts w:ascii="Arial" w:eastAsia="Arial" w:hAnsi="Arial" w:cs="Arial"/>
          <w:color w:val="000000" w:themeColor="text1"/>
          <w:lang w:eastAsia="en-GB"/>
        </w:rPr>
        <w:t xml:space="preserve">tively across disciplines, while adhering to legislation such as the </w:t>
      </w:r>
      <w:r w:rsidR="00481AC5" w:rsidRPr="78A879E5">
        <w:rPr>
          <w:rFonts w:ascii="Arial" w:eastAsia="Arial" w:hAnsi="Arial" w:cs="Arial"/>
          <w:color w:val="000000" w:themeColor="text1"/>
          <w:lang w:eastAsia="en-GB"/>
        </w:rPr>
        <w:t>Care Act 2014 and the Mental Capacity Act 2005. These experiences highlighted the impor</w:t>
      </w:r>
      <w:r w:rsidR="00A46433" w:rsidRPr="78A879E5">
        <w:rPr>
          <w:rFonts w:ascii="Arial" w:eastAsia="Arial" w:hAnsi="Arial" w:cs="Arial"/>
          <w:color w:val="000000" w:themeColor="text1"/>
          <w:lang w:eastAsia="en-GB"/>
        </w:rPr>
        <w:t xml:space="preserve">tance of </w:t>
      </w:r>
      <w:r w:rsidR="00EE22A9" w:rsidRPr="78A879E5">
        <w:rPr>
          <w:rFonts w:ascii="Arial" w:eastAsia="Arial" w:hAnsi="Arial" w:cs="Arial"/>
          <w:color w:val="000000" w:themeColor="text1"/>
          <w:lang w:eastAsia="en-GB"/>
        </w:rPr>
        <w:t xml:space="preserve">understanding </w:t>
      </w:r>
      <w:r w:rsidR="261BEA7C" w:rsidRPr="78A879E5">
        <w:rPr>
          <w:rFonts w:ascii="Arial" w:eastAsia="Arial" w:hAnsi="Arial" w:cs="Arial"/>
          <w:color w:val="000000" w:themeColor="text1"/>
          <w:lang w:eastAsia="en-GB"/>
        </w:rPr>
        <w:t>individual's</w:t>
      </w:r>
      <w:r w:rsidR="0A171AC1" w:rsidRPr="78A879E5">
        <w:rPr>
          <w:rFonts w:ascii="Arial" w:eastAsia="Arial" w:hAnsi="Arial" w:cs="Arial"/>
          <w:color w:val="000000" w:themeColor="text1"/>
          <w:lang w:eastAsia="en-GB"/>
        </w:rPr>
        <w:t>'</w:t>
      </w:r>
      <w:r w:rsidR="00EE22A9" w:rsidRPr="78A879E5">
        <w:rPr>
          <w:rFonts w:ascii="Arial" w:eastAsia="Arial" w:hAnsi="Arial" w:cs="Arial"/>
          <w:color w:val="000000" w:themeColor="text1"/>
          <w:lang w:eastAsia="en-GB"/>
        </w:rPr>
        <w:t xml:space="preserve"> preferences, involving them in decision-making </w:t>
      </w:r>
      <w:r w:rsidR="00B5567F" w:rsidRPr="78A879E5">
        <w:rPr>
          <w:rFonts w:ascii="Arial" w:eastAsia="Arial" w:hAnsi="Arial" w:cs="Arial"/>
          <w:color w:val="000000" w:themeColor="text1"/>
          <w:lang w:eastAsia="en-GB"/>
        </w:rPr>
        <w:t xml:space="preserve">and ensuring care </w:t>
      </w:r>
      <w:r w:rsidR="005C3F7D" w:rsidRPr="78A879E5">
        <w:rPr>
          <w:rFonts w:ascii="Arial" w:eastAsia="Arial" w:hAnsi="Arial" w:cs="Arial"/>
          <w:color w:val="000000" w:themeColor="text1"/>
          <w:lang w:eastAsia="en-GB"/>
        </w:rPr>
        <w:t xml:space="preserve">was delivered safety and lawfully in line with professional standards </w:t>
      </w:r>
      <w:r w:rsidR="00822561" w:rsidRPr="78A879E5">
        <w:rPr>
          <w:rFonts w:ascii="Arial" w:eastAsia="Arial" w:hAnsi="Arial" w:cs="Arial"/>
          <w:color w:val="000000" w:themeColor="text1"/>
          <w:lang w:eastAsia="en-GB"/>
        </w:rPr>
        <w:t xml:space="preserve">such as those set by the Health and Care Professions Council </w:t>
      </w:r>
      <w:r w:rsidR="00CE5ADF" w:rsidRPr="78A879E5">
        <w:rPr>
          <w:rFonts w:ascii="Arial" w:eastAsia="Arial" w:hAnsi="Arial" w:cs="Arial"/>
          <w:color w:val="000000" w:themeColor="text1"/>
          <w:lang w:eastAsia="en-GB"/>
        </w:rPr>
        <w:t>(HCPC).</w:t>
      </w:r>
    </w:p>
    <w:p w14:paraId="7EEE1EE0" w14:textId="77777777" w:rsidR="00CE5ADF" w:rsidRDefault="00CE5ADF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25B5BDAD" w14:textId="4D1B47B6" w:rsidR="00CE5ADF" w:rsidRDefault="00CE5ADF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>At the beginning of these experie</w:t>
      </w:r>
      <w:r w:rsidR="005C0F7F" w:rsidRPr="78A879E5">
        <w:rPr>
          <w:rFonts w:ascii="Arial" w:eastAsia="Arial" w:hAnsi="Arial" w:cs="Arial"/>
          <w:color w:val="000000" w:themeColor="text1"/>
          <w:lang w:eastAsia="en-GB"/>
        </w:rPr>
        <w:t>nces, I felt confident in my understanding of person-centred values, particularly</w:t>
      </w:r>
      <w:r w:rsidR="007B1A30" w:rsidRPr="78A879E5">
        <w:rPr>
          <w:rFonts w:ascii="Arial" w:eastAsia="Arial" w:hAnsi="Arial" w:cs="Arial"/>
          <w:color w:val="000000" w:themeColor="text1"/>
          <w:lang w:eastAsia="en-GB"/>
        </w:rPr>
        <w:t xml:space="preserve"> empathy and respect </w:t>
      </w:r>
      <w:r w:rsidR="00576E6C" w:rsidRPr="78A879E5">
        <w:rPr>
          <w:rFonts w:ascii="Arial" w:eastAsia="Arial" w:hAnsi="Arial" w:cs="Arial"/>
          <w:color w:val="000000" w:themeColor="text1"/>
          <w:lang w:eastAsia="en-GB"/>
        </w:rPr>
        <w:t>for individual choice. I was motivated to support people in ways th</w:t>
      </w:r>
      <w:r w:rsidR="006A73A2" w:rsidRPr="78A879E5">
        <w:rPr>
          <w:rFonts w:ascii="Arial" w:eastAsia="Arial" w:hAnsi="Arial" w:cs="Arial"/>
          <w:color w:val="000000" w:themeColor="text1"/>
          <w:lang w:eastAsia="en-GB"/>
        </w:rPr>
        <w:t>at promote dignity and independence. However, I also</w:t>
      </w:r>
      <w:r w:rsidR="002218F0" w:rsidRPr="78A879E5">
        <w:rPr>
          <w:rFonts w:ascii="Arial" w:eastAsia="Arial" w:hAnsi="Arial" w:cs="Arial"/>
          <w:color w:val="000000" w:themeColor="text1"/>
          <w:lang w:eastAsia="en-GB"/>
        </w:rPr>
        <w:t xml:space="preserve"> experience uncertainty with ethical dilemmas, especially when </w:t>
      </w:r>
      <w:r w:rsidR="005164CF" w:rsidRPr="78A879E5">
        <w:rPr>
          <w:rFonts w:ascii="Arial" w:eastAsia="Arial" w:hAnsi="Arial" w:cs="Arial"/>
          <w:color w:val="000000" w:themeColor="text1"/>
          <w:lang w:eastAsia="en-GB"/>
        </w:rPr>
        <w:t xml:space="preserve">an individual’s expressed wishes appeared </w:t>
      </w:r>
      <w:r w:rsidR="00760094" w:rsidRPr="78A879E5">
        <w:rPr>
          <w:rFonts w:ascii="Arial" w:eastAsia="Arial" w:hAnsi="Arial" w:cs="Arial"/>
          <w:color w:val="000000" w:themeColor="text1"/>
          <w:lang w:eastAsia="en-GB"/>
        </w:rPr>
        <w:t xml:space="preserve">to conflict with </w:t>
      </w:r>
      <w:r w:rsidR="0088590D" w:rsidRPr="78A879E5">
        <w:rPr>
          <w:rFonts w:ascii="Arial" w:eastAsia="Arial" w:hAnsi="Arial" w:cs="Arial"/>
          <w:color w:val="000000" w:themeColor="text1"/>
          <w:lang w:eastAsia="en-GB"/>
        </w:rPr>
        <w:t xml:space="preserve">concerns about safety or </w:t>
      </w:r>
      <w:r w:rsidR="00FE4819" w:rsidRPr="78A879E5">
        <w:rPr>
          <w:rFonts w:ascii="Arial" w:eastAsia="Arial" w:hAnsi="Arial" w:cs="Arial"/>
          <w:color w:val="000000" w:themeColor="text1"/>
          <w:lang w:eastAsia="en-GB"/>
        </w:rPr>
        <w:t>safe</w:t>
      </w:r>
      <w:r w:rsidR="00FD5826" w:rsidRPr="78A879E5">
        <w:rPr>
          <w:rFonts w:ascii="Arial" w:eastAsia="Arial" w:hAnsi="Arial" w:cs="Arial"/>
          <w:color w:val="000000" w:themeColor="text1"/>
          <w:lang w:eastAsia="en-GB"/>
        </w:rPr>
        <w:t>guarding. I sometimes felt hesitant to contribute fully during multi</w:t>
      </w:r>
      <w:r w:rsidR="00633190" w:rsidRPr="78A879E5">
        <w:rPr>
          <w:rFonts w:ascii="Arial" w:eastAsia="Arial" w:hAnsi="Arial" w:cs="Arial"/>
          <w:color w:val="000000" w:themeColor="text1"/>
          <w:lang w:eastAsia="en-GB"/>
        </w:rPr>
        <w:t xml:space="preserve">disciplinary </w:t>
      </w:r>
      <w:r w:rsidR="00633190" w:rsidRPr="78A879E5">
        <w:rPr>
          <w:rFonts w:ascii="Arial" w:eastAsia="Arial" w:hAnsi="Arial" w:cs="Arial"/>
          <w:color w:val="000000" w:themeColor="text1"/>
          <w:lang w:eastAsia="en-GB"/>
        </w:rPr>
        <w:lastRenderedPageBreak/>
        <w:t>meeting, particularly when working alongside more experience</w:t>
      </w:r>
      <w:r w:rsidR="00E74A58" w:rsidRPr="78A879E5">
        <w:rPr>
          <w:rFonts w:ascii="Arial" w:eastAsia="Arial" w:hAnsi="Arial" w:cs="Arial"/>
          <w:color w:val="000000" w:themeColor="text1"/>
          <w:lang w:eastAsia="en-GB"/>
        </w:rPr>
        <w:t>d professionals, which affected my confidence in advocating for individuals</w:t>
      </w:r>
      <w:r w:rsidR="00F62713" w:rsidRPr="78A879E5">
        <w:rPr>
          <w:rFonts w:ascii="Arial" w:eastAsia="Arial" w:hAnsi="Arial" w:cs="Arial"/>
          <w:color w:val="000000" w:themeColor="text1"/>
          <w:lang w:eastAsia="en-GB"/>
        </w:rPr>
        <w:t xml:space="preserve">’ preferences. </w:t>
      </w:r>
      <w:r w:rsidR="179EAE94" w:rsidRPr="78A879E5">
        <w:rPr>
          <w:rFonts w:ascii="Arial" w:eastAsia="Arial" w:hAnsi="Arial" w:cs="Arial"/>
          <w:color w:val="000000" w:themeColor="text1"/>
          <w:lang w:eastAsia="en-GB"/>
        </w:rPr>
        <w:t>For example, I ensure that individuals are given choices about their routines and that their cultural background</w:t>
      </w:r>
      <w:r w:rsidR="35FFC284" w:rsidRPr="78A879E5">
        <w:rPr>
          <w:rFonts w:ascii="Arial" w:eastAsia="Arial" w:hAnsi="Arial" w:cs="Arial"/>
          <w:color w:val="000000" w:themeColor="text1"/>
          <w:lang w:eastAsia="en-GB"/>
        </w:rPr>
        <w:t>, beliefs and values are respected</w:t>
      </w:r>
      <w:r w:rsidR="10CF92EB" w:rsidRPr="78A879E5">
        <w:rPr>
          <w:rFonts w:ascii="Arial" w:eastAsia="Arial" w:hAnsi="Arial" w:cs="Arial"/>
          <w:color w:val="000000" w:themeColor="text1"/>
          <w:lang w:eastAsia="en-GB"/>
        </w:rPr>
        <w:t xml:space="preserve">. </w:t>
      </w:r>
    </w:p>
    <w:p w14:paraId="05BF7906" w14:textId="77777777" w:rsidR="00F62713" w:rsidRDefault="00F62713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1A271854" w14:textId="7FDF2878" w:rsidR="00F62713" w:rsidRDefault="00DF54B9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 xml:space="preserve">At the evaluation stage of </w:t>
      </w:r>
      <w:r w:rsidR="00520E10" w:rsidRPr="78A879E5">
        <w:rPr>
          <w:rFonts w:ascii="Arial" w:eastAsia="Arial" w:hAnsi="Arial" w:cs="Arial"/>
          <w:color w:val="000000" w:themeColor="text1"/>
          <w:lang w:eastAsia="en-GB"/>
        </w:rPr>
        <w:t>Gi</w:t>
      </w:r>
      <w:r w:rsidR="00326F19" w:rsidRPr="78A879E5">
        <w:rPr>
          <w:rFonts w:ascii="Arial" w:eastAsia="Arial" w:hAnsi="Arial" w:cs="Arial"/>
          <w:color w:val="000000" w:themeColor="text1"/>
          <w:lang w:eastAsia="en-GB"/>
        </w:rPr>
        <w:t>bbs’ Reflective Cycle</w:t>
      </w:r>
      <w:r w:rsidR="0037130E" w:rsidRPr="78A879E5">
        <w:rPr>
          <w:rFonts w:ascii="Arial" w:eastAsia="Arial" w:hAnsi="Arial" w:cs="Arial"/>
          <w:color w:val="000000" w:themeColor="text1"/>
          <w:lang w:eastAsia="en-GB"/>
        </w:rPr>
        <w:t xml:space="preserve">, I considered what aspects of my practice were </w:t>
      </w:r>
      <w:r w:rsidR="00967CB3" w:rsidRPr="78A879E5">
        <w:rPr>
          <w:rFonts w:ascii="Arial" w:eastAsia="Arial" w:hAnsi="Arial" w:cs="Arial"/>
          <w:color w:val="000000" w:themeColor="text1"/>
          <w:lang w:eastAsia="en-GB"/>
        </w:rPr>
        <w:t xml:space="preserve">effective and where limitations were </w:t>
      </w:r>
      <w:r w:rsidR="005B7BB2" w:rsidRPr="78A879E5">
        <w:rPr>
          <w:rFonts w:ascii="Arial" w:eastAsia="Arial" w:hAnsi="Arial" w:cs="Arial"/>
          <w:color w:val="000000" w:themeColor="text1"/>
          <w:lang w:eastAsia="en-GB"/>
        </w:rPr>
        <w:t>clear</w:t>
      </w:r>
      <w:r w:rsidR="00967CB3" w:rsidRPr="78A879E5">
        <w:rPr>
          <w:rFonts w:ascii="Arial" w:eastAsia="Arial" w:hAnsi="Arial" w:cs="Arial"/>
          <w:color w:val="000000" w:themeColor="text1"/>
          <w:lang w:eastAsia="en-GB"/>
        </w:rPr>
        <w:t xml:space="preserve">. A key strength of my practice </w:t>
      </w:r>
      <w:r w:rsidR="00137031" w:rsidRPr="78A879E5">
        <w:rPr>
          <w:rFonts w:ascii="Arial" w:eastAsia="Arial" w:hAnsi="Arial" w:cs="Arial"/>
          <w:color w:val="000000" w:themeColor="text1"/>
          <w:lang w:eastAsia="en-GB"/>
        </w:rPr>
        <w:t xml:space="preserve">is my ability to </w:t>
      </w:r>
      <w:r w:rsidR="2F459B4E" w:rsidRPr="78A879E5">
        <w:rPr>
          <w:rFonts w:ascii="Arial" w:eastAsia="Arial" w:hAnsi="Arial" w:cs="Arial"/>
          <w:color w:val="000000" w:themeColor="text1"/>
          <w:lang w:eastAsia="en-GB"/>
        </w:rPr>
        <w:t>prove</w:t>
      </w:r>
      <w:r w:rsidR="00137031" w:rsidRPr="78A879E5">
        <w:rPr>
          <w:rFonts w:ascii="Arial" w:eastAsia="Arial" w:hAnsi="Arial" w:cs="Arial"/>
          <w:color w:val="000000" w:themeColor="text1"/>
          <w:lang w:eastAsia="en-GB"/>
        </w:rPr>
        <w:t xml:space="preserve"> empathy, active listening and respect for </w:t>
      </w:r>
      <w:r w:rsidR="100E2DE5" w:rsidRPr="78A879E5">
        <w:rPr>
          <w:rFonts w:ascii="Arial" w:eastAsia="Arial" w:hAnsi="Arial" w:cs="Arial"/>
          <w:color w:val="000000" w:themeColor="text1"/>
          <w:lang w:eastAsia="en-GB"/>
        </w:rPr>
        <w:t>individual's</w:t>
      </w:r>
      <w:r w:rsidR="00D759C6" w:rsidRPr="78A879E5">
        <w:rPr>
          <w:rFonts w:ascii="Arial" w:eastAsia="Arial" w:hAnsi="Arial" w:cs="Arial"/>
          <w:color w:val="000000" w:themeColor="text1"/>
          <w:lang w:eastAsia="en-GB"/>
        </w:rPr>
        <w:t xml:space="preserve"> values which re</w:t>
      </w:r>
      <w:r w:rsidR="004E46DA" w:rsidRPr="78A879E5">
        <w:rPr>
          <w:rFonts w:ascii="Arial" w:eastAsia="Arial" w:hAnsi="Arial" w:cs="Arial"/>
          <w:color w:val="000000" w:themeColor="text1"/>
          <w:lang w:eastAsia="en-GB"/>
        </w:rPr>
        <w:t>flects Carl Rogers’</w:t>
      </w:r>
      <w:r w:rsidR="00837394" w:rsidRPr="78A879E5">
        <w:rPr>
          <w:rFonts w:ascii="Arial" w:eastAsia="Arial" w:hAnsi="Arial" w:cs="Arial"/>
          <w:color w:val="000000" w:themeColor="text1"/>
          <w:lang w:eastAsia="en-GB"/>
        </w:rPr>
        <w:t xml:space="preserve"> humanistic theory and supports person</w:t>
      </w:r>
      <w:r w:rsidR="00221616" w:rsidRPr="78A879E5">
        <w:rPr>
          <w:rFonts w:ascii="Arial" w:eastAsia="Arial" w:hAnsi="Arial" w:cs="Arial"/>
          <w:color w:val="000000" w:themeColor="text1"/>
          <w:lang w:eastAsia="en-GB"/>
        </w:rPr>
        <w:t xml:space="preserve">-centred care (Rogers, 1951). I consistently </w:t>
      </w:r>
      <w:r w:rsidR="00AF3513" w:rsidRPr="78A879E5">
        <w:rPr>
          <w:rFonts w:ascii="Arial" w:eastAsia="Arial" w:hAnsi="Arial" w:cs="Arial"/>
          <w:color w:val="000000" w:themeColor="text1"/>
          <w:lang w:eastAsia="en-GB"/>
        </w:rPr>
        <w:t>aim to involve individuals in decisions about their care, aligning with the principle</w:t>
      </w:r>
      <w:r w:rsidR="009911DD" w:rsidRPr="78A879E5">
        <w:rPr>
          <w:rFonts w:ascii="Arial" w:eastAsia="Arial" w:hAnsi="Arial" w:cs="Arial"/>
          <w:color w:val="000000" w:themeColor="text1"/>
          <w:lang w:eastAsia="en-GB"/>
        </w:rPr>
        <w:t>s of the Care Act 2014, which em</w:t>
      </w:r>
      <w:r w:rsidR="00BB2CED" w:rsidRPr="78A879E5">
        <w:rPr>
          <w:rFonts w:ascii="Arial" w:eastAsia="Arial" w:hAnsi="Arial" w:cs="Arial"/>
          <w:color w:val="000000" w:themeColor="text1"/>
          <w:lang w:eastAsia="en-GB"/>
        </w:rPr>
        <w:t xml:space="preserve">phasises wellbeing, independence and participation. I also apply </w:t>
      </w:r>
      <w:r w:rsidR="00D206C6" w:rsidRPr="78A879E5">
        <w:rPr>
          <w:rFonts w:ascii="Arial" w:eastAsia="Arial" w:hAnsi="Arial" w:cs="Arial"/>
          <w:color w:val="000000" w:themeColor="text1"/>
          <w:lang w:eastAsia="en-GB"/>
        </w:rPr>
        <w:t xml:space="preserve">professional standards by </w:t>
      </w:r>
      <w:r w:rsidR="6718A9AA" w:rsidRPr="78A879E5">
        <w:rPr>
          <w:rFonts w:ascii="Arial" w:eastAsia="Arial" w:hAnsi="Arial" w:cs="Arial"/>
          <w:color w:val="000000" w:themeColor="text1"/>
          <w:lang w:eastAsia="en-GB"/>
        </w:rPr>
        <w:t>supporting</w:t>
      </w:r>
      <w:r w:rsidR="00D206C6" w:rsidRPr="78A879E5">
        <w:rPr>
          <w:rFonts w:ascii="Arial" w:eastAsia="Arial" w:hAnsi="Arial" w:cs="Arial"/>
          <w:color w:val="000000" w:themeColor="text1"/>
          <w:lang w:eastAsia="en-GB"/>
        </w:rPr>
        <w:t xml:space="preserve"> confidentiality and obtained informed </w:t>
      </w:r>
      <w:r w:rsidR="00441779" w:rsidRPr="78A879E5">
        <w:rPr>
          <w:rFonts w:ascii="Arial" w:eastAsia="Arial" w:hAnsi="Arial" w:cs="Arial"/>
          <w:color w:val="000000" w:themeColor="text1"/>
          <w:lang w:eastAsia="en-GB"/>
        </w:rPr>
        <w:t>consent in line with HCPS Standards of Conduct, Performance and Ethics</w:t>
      </w:r>
      <w:r w:rsidR="006122AD" w:rsidRPr="78A879E5">
        <w:rPr>
          <w:rFonts w:ascii="Arial" w:eastAsia="Arial" w:hAnsi="Arial" w:cs="Arial"/>
          <w:color w:val="000000" w:themeColor="text1"/>
          <w:lang w:eastAsia="en-GB"/>
        </w:rPr>
        <w:t xml:space="preserve"> (HCPC, 2024). However, evaluating my practice has a</w:t>
      </w:r>
      <w:r w:rsidR="00AA7D66" w:rsidRPr="78A879E5">
        <w:rPr>
          <w:rFonts w:ascii="Arial" w:eastAsia="Arial" w:hAnsi="Arial" w:cs="Arial"/>
          <w:color w:val="000000" w:themeColor="text1"/>
          <w:lang w:eastAsia="en-GB"/>
        </w:rPr>
        <w:t xml:space="preserve">lso highlighted areas for improvement. </w:t>
      </w:r>
      <w:r w:rsidR="265ADFF2" w:rsidRPr="78A879E5">
        <w:rPr>
          <w:rFonts w:ascii="Arial" w:eastAsia="Arial" w:hAnsi="Arial" w:cs="Arial"/>
          <w:color w:val="000000" w:themeColor="text1"/>
          <w:lang w:eastAsia="en-GB"/>
        </w:rPr>
        <w:t>I</w:t>
      </w:r>
      <w:r w:rsidR="00AA7D66" w:rsidRPr="78A879E5">
        <w:rPr>
          <w:rFonts w:ascii="Arial" w:eastAsia="Arial" w:hAnsi="Arial" w:cs="Arial"/>
          <w:color w:val="000000" w:themeColor="text1"/>
          <w:lang w:eastAsia="en-GB"/>
        </w:rPr>
        <w:t xml:space="preserve"> have recognised tha</w:t>
      </w:r>
      <w:r w:rsidR="0056309C" w:rsidRPr="78A879E5">
        <w:rPr>
          <w:rFonts w:ascii="Arial" w:eastAsia="Arial" w:hAnsi="Arial" w:cs="Arial"/>
          <w:color w:val="000000" w:themeColor="text1"/>
          <w:lang w:eastAsia="en-GB"/>
        </w:rPr>
        <w:t>t my confidence during multidisciplinary working is still developing. At times, this has li</w:t>
      </w:r>
      <w:r w:rsidR="00ED7EDC" w:rsidRPr="78A879E5">
        <w:rPr>
          <w:rFonts w:ascii="Arial" w:eastAsia="Arial" w:hAnsi="Arial" w:cs="Arial"/>
          <w:color w:val="000000" w:themeColor="text1"/>
          <w:lang w:eastAsia="en-GB"/>
        </w:rPr>
        <w:t xml:space="preserve">mited my contribution to discussions and reduced my willingness to challenge designs or </w:t>
      </w:r>
      <w:r w:rsidR="00300301" w:rsidRPr="78A879E5">
        <w:rPr>
          <w:rFonts w:ascii="Arial" w:eastAsia="Arial" w:hAnsi="Arial" w:cs="Arial"/>
          <w:color w:val="000000" w:themeColor="text1"/>
          <w:lang w:eastAsia="en-GB"/>
        </w:rPr>
        <w:t xml:space="preserve">advocate strongly for </w:t>
      </w:r>
      <w:r w:rsidR="109CC85F" w:rsidRPr="78A879E5">
        <w:rPr>
          <w:rFonts w:ascii="Arial" w:eastAsia="Arial" w:hAnsi="Arial" w:cs="Arial"/>
          <w:color w:val="000000" w:themeColor="text1"/>
          <w:lang w:eastAsia="en-GB"/>
        </w:rPr>
        <w:t>individuals'</w:t>
      </w:r>
      <w:r w:rsidR="00300301" w:rsidRPr="78A879E5">
        <w:rPr>
          <w:rFonts w:ascii="Arial" w:eastAsia="Arial" w:hAnsi="Arial" w:cs="Arial"/>
          <w:color w:val="000000" w:themeColor="text1"/>
          <w:lang w:eastAsia="en-GB"/>
        </w:rPr>
        <w:t xml:space="preserve"> preference. This may affect the </w:t>
      </w:r>
      <w:r w:rsidR="00E07FED" w:rsidRPr="78A879E5">
        <w:rPr>
          <w:rFonts w:ascii="Arial" w:eastAsia="Arial" w:hAnsi="Arial" w:cs="Arial"/>
          <w:color w:val="000000" w:themeColor="text1"/>
          <w:lang w:eastAsia="en-GB"/>
        </w:rPr>
        <w:t xml:space="preserve">effectiveness of partnership working if professional perspective </w:t>
      </w:r>
      <w:r w:rsidR="5A832719" w:rsidRPr="78A879E5">
        <w:rPr>
          <w:rFonts w:ascii="Arial" w:eastAsia="Arial" w:hAnsi="Arial" w:cs="Arial"/>
          <w:color w:val="000000" w:themeColor="text1"/>
          <w:lang w:eastAsia="en-GB"/>
        </w:rPr>
        <w:t>is</w:t>
      </w:r>
      <w:r w:rsidR="00E07FED" w:rsidRPr="78A879E5">
        <w:rPr>
          <w:rFonts w:ascii="Arial" w:eastAsia="Arial" w:hAnsi="Arial" w:cs="Arial"/>
          <w:color w:val="000000" w:themeColor="text1"/>
          <w:lang w:eastAsia="en-GB"/>
        </w:rPr>
        <w:t xml:space="preserve"> not shared openly</w:t>
      </w:r>
      <w:r w:rsidR="00EC3BD9" w:rsidRPr="78A879E5">
        <w:rPr>
          <w:rFonts w:ascii="Arial" w:eastAsia="Arial" w:hAnsi="Arial" w:cs="Arial"/>
          <w:color w:val="000000" w:themeColor="text1"/>
          <w:lang w:eastAsia="en-GB"/>
        </w:rPr>
        <w:t xml:space="preserve">. </w:t>
      </w:r>
      <w:r w:rsidR="4D64FFCF" w:rsidRPr="78A879E5">
        <w:rPr>
          <w:rFonts w:ascii="Arial" w:eastAsia="Arial" w:hAnsi="Arial" w:cs="Arial"/>
          <w:color w:val="000000" w:themeColor="text1"/>
          <w:lang w:eastAsia="en-GB"/>
        </w:rPr>
        <w:t>Naming</w:t>
      </w:r>
      <w:r w:rsidR="00EC3BD9" w:rsidRPr="78A879E5">
        <w:rPr>
          <w:rFonts w:ascii="Arial" w:eastAsia="Arial" w:hAnsi="Arial" w:cs="Arial"/>
          <w:color w:val="000000" w:themeColor="text1"/>
          <w:lang w:eastAsia="en-GB"/>
        </w:rPr>
        <w:t xml:space="preserve"> these limitations is important, as Gibbs’ model emphas</w:t>
      </w:r>
      <w:r w:rsidR="002C1673" w:rsidRPr="78A879E5">
        <w:rPr>
          <w:rFonts w:ascii="Arial" w:eastAsia="Arial" w:hAnsi="Arial" w:cs="Arial"/>
          <w:color w:val="000000" w:themeColor="text1"/>
          <w:lang w:eastAsia="en-GB"/>
        </w:rPr>
        <w:t>ises honest evaluation as a foundation for professional growth and improved future practice</w:t>
      </w:r>
      <w:r w:rsidR="00E063B8" w:rsidRPr="78A879E5">
        <w:rPr>
          <w:rFonts w:ascii="Arial" w:eastAsia="Arial" w:hAnsi="Arial" w:cs="Arial"/>
          <w:color w:val="000000" w:themeColor="text1"/>
          <w:lang w:eastAsia="en-GB"/>
        </w:rPr>
        <w:t xml:space="preserve">. </w:t>
      </w:r>
    </w:p>
    <w:p w14:paraId="1F60DE65" w14:textId="77777777" w:rsidR="00E063B8" w:rsidRDefault="00E063B8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6418538B" w14:textId="72E3E4EB" w:rsidR="00E063B8" w:rsidRDefault="00E063B8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 xml:space="preserve">Analysing these experiences using Gibbs’ </w:t>
      </w:r>
      <w:r w:rsidR="005235C9" w:rsidRPr="78A879E5">
        <w:rPr>
          <w:rFonts w:ascii="Arial" w:eastAsia="Arial" w:hAnsi="Arial" w:cs="Arial"/>
          <w:color w:val="000000" w:themeColor="text1"/>
          <w:lang w:eastAsia="en-GB"/>
        </w:rPr>
        <w:t>model highlights the complexity of applying theory, legi</w:t>
      </w:r>
      <w:r w:rsidR="00383E8D" w:rsidRPr="78A879E5">
        <w:rPr>
          <w:rFonts w:ascii="Arial" w:eastAsia="Arial" w:hAnsi="Arial" w:cs="Arial"/>
          <w:color w:val="000000" w:themeColor="text1"/>
          <w:lang w:eastAsia="en-GB"/>
        </w:rPr>
        <w:t>slation and ethics in practice. The Care Act promotes autonomy, wellbeing and prevention</w:t>
      </w:r>
      <w:r w:rsidR="008271FD" w:rsidRPr="78A879E5">
        <w:rPr>
          <w:rFonts w:ascii="Arial" w:eastAsia="Arial" w:hAnsi="Arial" w:cs="Arial"/>
          <w:color w:val="000000" w:themeColor="text1"/>
          <w:lang w:eastAsia="en-GB"/>
        </w:rPr>
        <w:t xml:space="preserve">, encouraging professionals to support individuals to </w:t>
      </w:r>
      <w:r w:rsidR="1B7E3291" w:rsidRPr="78A879E5">
        <w:rPr>
          <w:rFonts w:ascii="Arial" w:eastAsia="Arial" w:hAnsi="Arial" w:cs="Arial"/>
          <w:color w:val="000000" w:themeColor="text1"/>
          <w:lang w:eastAsia="en-GB"/>
        </w:rPr>
        <w:t>keep</w:t>
      </w:r>
      <w:r w:rsidR="008271FD" w:rsidRPr="78A879E5">
        <w:rPr>
          <w:rFonts w:ascii="Arial" w:eastAsia="Arial" w:hAnsi="Arial" w:cs="Arial"/>
          <w:color w:val="000000" w:themeColor="text1"/>
          <w:lang w:eastAsia="en-GB"/>
        </w:rPr>
        <w:t xml:space="preserve"> independence wherever possi</w:t>
      </w:r>
      <w:r w:rsidR="00E91929" w:rsidRPr="78A879E5">
        <w:rPr>
          <w:rFonts w:ascii="Arial" w:eastAsia="Arial" w:hAnsi="Arial" w:cs="Arial"/>
          <w:color w:val="000000" w:themeColor="text1"/>
          <w:lang w:eastAsia="en-GB"/>
        </w:rPr>
        <w:t xml:space="preserve">ble. Similarly, the Mental Capacity Act 2005 (MCA) requires </w:t>
      </w:r>
      <w:r w:rsidR="00841597" w:rsidRPr="78A879E5">
        <w:rPr>
          <w:rFonts w:ascii="Arial" w:eastAsia="Arial" w:hAnsi="Arial" w:cs="Arial"/>
          <w:color w:val="000000" w:themeColor="text1"/>
          <w:lang w:eastAsia="en-GB"/>
        </w:rPr>
        <w:t>practitioners to presume capacity, support decision-making and act in a person</w:t>
      </w:r>
      <w:r w:rsidR="00EA4CA6" w:rsidRPr="78A879E5">
        <w:rPr>
          <w:rFonts w:ascii="Arial" w:eastAsia="Arial" w:hAnsi="Arial" w:cs="Arial"/>
          <w:color w:val="000000" w:themeColor="text1"/>
          <w:lang w:eastAsia="en-GB"/>
        </w:rPr>
        <w:t>’s best interests when capacity is lacking. While these frameworks are the</w:t>
      </w:r>
      <w:r w:rsidR="00D305D9" w:rsidRPr="78A879E5">
        <w:rPr>
          <w:rFonts w:ascii="Arial" w:eastAsia="Arial" w:hAnsi="Arial" w:cs="Arial"/>
          <w:color w:val="000000" w:themeColor="text1"/>
          <w:lang w:eastAsia="en-GB"/>
        </w:rPr>
        <w:t xml:space="preserve">oretically robust, applying them in practice can be challenging. </w:t>
      </w:r>
    </w:p>
    <w:p w14:paraId="3EDC4829" w14:textId="77777777" w:rsidR="00D305D9" w:rsidRDefault="00D305D9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3E8A8731" w14:textId="2EA2F6CE" w:rsidR="00F6341A" w:rsidRDefault="00D305D9" w:rsidP="78A879E5">
      <w:pPr>
        <w:spacing w:after="0" w:line="240" w:lineRule="auto"/>
        <w:rPr>
          <w:rFonts w:ascii="Arial" w:eastAsia="Arial" w:hAnsi="Arial" w:cs="Arial"/>
          <w:color w:val="000000" w:themeColor="text1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>Ethical tensio</w:t>
      </w:r>
      <w:r w:rsidR="00B554AB" w:rsidRPr="78A879E5">
        <w:rPr>
          <w:rFonts w:ascii="Arial" w:eastAsia="Arial" w:hAnsi="Arial" w:cs="Arial"/>
          <w:color w:val="000000" w:themeColor="text1"/>
          <w:lang w:eastAsia="en-GB"/>
        </w:rPr>
        <w:t xml:space="preserve">ns often arise when balancing autonomy with safeguarding responsibilities. </w:t>
      </w:r>
      <w:r w:rsidR="00397FFC" w:rsidRPr="78A879E5">
        <w:rPr>
          <w:rFonts w:ascii="Arial" w:eastAsia="Arial" w:hAnsi="Arial" w:cs="Arial"/>
          <w:color w:val="000000" w:themeColor="text1"/>
          <w:lang w:eastAsia="en-GB"/>
        </w:rPr>
        <w:t>For example, respecting an individual</w:t>
      </w:r>
      <w:r w:rsidR="006358B8" w:rsidRPr="78A879E5">
        <w:rPr>
          <w:rFonts w:ascii="Arial" w:eastAsia="Arial" w:hAnsi="Arial" w:cs="Arial"/>
          <w:color w:val="000000" w:themeColor="text1"/>
          <w:lang w:eastAsia="en-GB"/>
        </w:rPr>
        <w:t>’s right to make decisions may increase risk, requiring careful</w:t>
      </w:r>
      <w:r w:rsidR="00CE2B98" w:rsidRPr="78A879E5">
        <w:rPr>
          <w:rFonts w:ascii="Arial" w:eastAsia="Arial" w:hAnsi="Arial" w:cs="Arial"/>
          <w:color w:val="000000" w:themeColor="text1"/>
          <w:lang w:eastAsia="en-GB"/>
        </w:rPr>
        <w:t xml:space="preserve"> assessment and ongoing review. The M</w:t>
      </w:r>
      <w:r w:rsidR="111BC924" w:rsidRPr="78A879E5">
        <w:rPr>
          <w:rFonts w:ascii="Arial" w:eastAsia="Arial" w:hAnsi="Arial" w:cs="Arial"/>
          <w:color w:val="000000" w:themeColor="text1"/>
          <w:lang w:eastAsia="en-GB"/>
        </w:rPr>
        <w:t xml:space="preserve">ental </w:t>
      </w:r>
      <w:r w:rsidR="00CE2B98" w:rsidRPr="78A879E5">
        <w:rPr>
          <w:rFonts w:ascii="Arial" w:eastAsia="Arial" w:hAnsi="Arial" w:cs="Arial"/>
          <w:color w:val="000000" w:themeColor="text1"/>
          <w:lang w:eastAsia="en-GB"/>
        </w:rPr>
        <w:t>C</w:t>
      </w:r>
      <w:r w:rsidR="20727BF5" w:rsidRPr="78A879E5">
        <w:rPr>
          <w:rFonts w:ascii="Arial" w:eastAsia="Arial" w:hAnsi="Arial" w:cs="Arial"/>
          <w:color w:val="000000" w:themeColor="text1"/>
          <w:lang w:eastAsia="en-GB"/>
        </w:rPr>
        <w:t xml:space="preserve">apacity </w:t>
      </w:r>
      <w:r w:rsidR="00CE2B98" w:rsidRPr="78A879E5">
        <w:rPr>
          <w:rFonts w:ascii="Arial" w:eastAsia="Arial" w:hAnsi="Arial" w:cs="Arial"/>
          <w:color w:val="000000" w:themeColor="text1"/>
          <w:lang w:eastAsia="en-GB"/>
        </w:rPr>
        <w:t>A</w:t>
      </w:r>
      <w:r w:rsidR="3724D048" w:rsidRPr="78A879E5">
        <w:rPr>
          <w:rFonts w:ascii="Arial" w:eastAsia="Arial" w:hAnsi="Arial" w:cs="Arial"/>
          <w:color w:val="000000" w:themeColor="text1"/>
          <w:lang w:eastAsia="en-GB"/>
        </w:rPr>
        <w:t>ct 2005</w:t>
      </w:r>
      <w:r w:rsidR="00CE2B98" w:rsidRPr="78A879E5">
        <w:rPr>
          <w:rFonts w:ascii="Arial" w:eastAsia="Arial" w:hAnsi="Arial" w:cs="Arial"/>
          <w:color w:val="000000" w:themeColor="text1"/>
          <w:lang w:eastAsia="en-GB"/>
        </w:rPr>
        <w:t xml:space="preserve"> provided guidance in these situa</w:t>
      </w:r>
      <w:r w:rsidR="00B5080F" w:rsidRPr="78A879E5">
        <w:rPr>
          <w:rFonts w:ascii="Arial" w:eastAsia="Arial" w:hAnsi="Arial" w:cs="Arial"/>
          <w:color w:val="000000" w:themeColor="text1"/>
          <w:lang w:eastAsia="en-GB"/>
        </w:rPr>
        <w:t xml:space="preserve">tions by emphasising least restrictive options and the importance of </w:t>
      </w:r>
      <w:r w:rsidR="00034E7B" w:rsidRPr="78A879E5">
        <w:rPr>
          <w:rFonts w:ascii="Arial" w:eastAsia="Arial" w:hAnsi="Arial" w:cs="Arial"/>
          <w:color w:val="000000" w:themeColor="text1"/>
          <w:lang w:eastAsia="en-GB"/>
        </w:rPr>
        <w:t xml:space="preserve">considering and individual’s past and present wishes. However, applying </w:t>
      </w:r>
      <w:r w:rsidR="00E31053" w:rsidRPr="78A879E5">
        <w:rPr>
          <w:rFonts w:ascii="Arial" w:eastAsia="Arial" w:hAnsi="Arial" w:cs="Arial"/>
          <w:color w:val="000000" w:themeColor="text1"/>
          <w:lang w:eastAsia="en-GB"/>
        </w:rPr>
        <w:t xml:space="preserve">these principles requires confidence, professional </w:t>
      </w:r>
      <w:r w:rsidR="00F6341A" w:rsidRPr="78A879E5">
        <w:rPr>
          <w:rFonts w:ascii="Arial" w:eastAsia="Arial" w:hAnsi="Arial" w:cs="Arial"/>
          <w:color w:val="000000" w:themeColor="text1"/>
          <w:lang w:eastAsia="en-GB"/>
        </w:rPr>
        <w:t xml:space="preserve">judgement and effective communication. </w:t>
      </w:r>
      <w:r w:rsidR="528E0773" w:rsidRPr="78A879E5">
        <w:rPr>
          <w:rFonts w:ascii="Arial" w:eastAsia="Arial" w:hAnsi="Arial" w:cs="Arial"/>
          <w:color w:val="000000" w:themeColor="text1"/>
          <w:lang w:eastAsia="en-GB"/>
        </w:rPr>
        <w:t xml:space="preserve">Ethical decision-making requires reflection, professional judgement, and </w:t>
      </w:r>
      <w:r w:rsidR="001C382E" w:rsidRPr="78A879E5">
        <w:rPr>
          <w:rFonts w:ascii="Arial" w:eastAsia="Arial" w:hAnsi="Arial" w:cs="Arial"/>
          <w:color w:val="000000" w:themeColor="text1"/>
          <w:lang w:eastAsia="en-GB"/>
        </w:rPr>
        <w:t>adherence</w:t>
      </w:r>
      <w:r w:rsidR="528E0773" w:rsidRPr="78A879E5">
        <w:rPr>
          <w:rFonts w:ascii="Arial" w:eastAsia="Arial" w:hAnsi="Arial" w:cs="Arial"/>
          <w:color w:val="000000" w:themeColor="text1"/>
          <w:lang w:eastAsia="en-GB"/>
        </w:rPr>
        <w:t xml:space="preserve"> to both legal requirements and moral r</w:t>
      </w:r>
      <w:r w:rsidR="0A798013" w:rsidRPr="78A879E5">
        <w:rPr>
          <w:rFonts w:ascii="Arial" w:eastAsia="Arial" w:hAnsi="Arial" w:cs="Arial"/>
          <w:color w:val="000000" w:themeColor="text1"/>
          <w:lang w:eastAsia="en-GB"/>
        </w:rPr>
        <w:t xml:space="preserve">esponsibility, all of which contribute to safe and high-quality care. </w:t>
      </w:r>
    </w:p>
    <w:p w14:paraId="17B9F93D" w14:textId="47639C8A" w:rsidR="00F6341A" w:rsidRDefault="00F6341A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>Partnership working pla</w:t>
      </w:r>
      <w:r w:rsidR="00A66C7D" w:rsidRPr="78A879E5">
        <w:rPr>
          <w:rFonts w:ascii="Arial" w:eastAsia="Arial" w:hAnsi="Arial" w:cs="Arial"/>
          <w:color w:val="000000" w:themeColor="text1"/>
          <w:lang w:eastAsia="en-GB"/>
        </w:rPr>
        <w:t>ys a critical role in managing these challenges. The Health and Social Care A</w:t>
      </w:r>
      <w:r w:rsidR="00B46B17" w:rsidRPr="78A879E5">
        <w:rPr>
          <w:rFonts w:ascii="Arial" w:eastAsia="Arial" w:hAnsi="Arial" w:cs="Arial"/>
          <w:color w:val="000000" w:themeColor="text1"/>
          <w:lang w:eastAsia="en-GB"/>
        </w:rPr>
        <w:t>ct 2012 and NHS policies emphasise integrated working to reduce fragm</w:t>
      </w:r>
      <w:r w:rsidR="00DE0D86" w:rsidRPr="78A879E5">
        <w:rPr>
          <w:rFonts w:ascii="Arial" w:eastAsia="Arial" w:hAnsi="Arial" w:cs="Arial"/>
          <w:color w:val="000000" w:themeColor="text1"/>
          <w:lang w:eastAsia="en-GB"/>
        </w:rPr>
        <w:t xml:space="preserve">entation and improve continuity of care (NHS, 2024). Effective collaboration allows </w:t>
      </w:r>
      <w:r w:rsidR="005C34AF" w:rsidRPr="78A879E5">
        <w:rPr>
          <w:rFonts w:ascii="Arial" w:eastAsia="Arial" w:hAnsi="Arial" w:cs="Arial"/>
          <w:color w:val="000000" w:themeColor="text1"/>
          <w:lang w:eastAsia="en-GB"/>
        </w:rPr>
        <w:t>professionals to share responsibility, reduce risk and make more informed decisions.</w:t>
      </w:r>
      <w:r w:rsidR="000E3B37" w:rsidRPr="78A879E5">
        <w:rPr>
          <w:rFonts w:ascii="Arial" w:eastAsia="Arial" w:hAnsi="Arial" w:cs="Arial"/>
          <w:color w:val="000000" w:themeColor="text1"/>
          <w:lang w:eastAsia="en-GB"/>
        </w:rPr>
        <w:t xml:space="preserve"> My analysis highlights that while partnership working and essential, it re</w:t>
      </w:r>
      <w:r w:rsidR="003C3DD4" w:rsidRPr="78A879E5">
        <w:rPr>
          <w:rFonts w:ascii="Arial" w:eastAsia="Arial" w:hAnsi="Arial" w:cs="Arial"/>
          <w:color w:val="000000" w:themeColor="text1"/>
          <w:lang w:eastAsia="en-GB"/>
        </w:rPr>
        <w:t xml:space="preserve">quires confidence, clarity of roles and the ability to communicate </w:t>
      </w:r>
      <w:r w:rsidR="001E5A17" w:rsidRPr="78A879E5">
        <w:rPr>
          <w:rFonts w:ascii="Arial" w:eastAsia="Arial" w:hAnsi="Arial" w:cs="Arial"/>
          <w:color w:val="000000" w:themeColor="text1"/>
          <w:lang w:eastAsia="en-GB"/>
        </w:rPr>
        <w:t xml:space="preserve">effectively within multidisciplinary contexts. Reflective practice </w:t>
      </w:r>
      <w:r w:rsidR="003B33E9" w:rsidRPr="78A879E5">
        <w:rPr>
          <w:rFonts w:ascii="Arial" w:eastAsia="Arial" w:hAnsi="Arial" w:cs="Arial"/>
          <w:color w:val="000000" w:themeColor="text1"/>
          <w:lang w:eastAsia="en-GB"/>
        </w:rPr>
        <w:t>supports this development by encouraging self-awareness and learning from experie</w:t>
      </w:r>
      <w:r w:rsidR="00B73A74" w:rsidRPr="78A879E5">
        <w:rPr>
          <w:rFonts w:ascii="Arial" w:eastAsia="Arial" w:hAnsi="Arial" w:cs="Arial"/>
          <w:color w:val="000000" w:themeColor="text1"/>
          <w:lang w:eastAsia="en-GB"/>
        </w:rPr>
        <w:t xml:space="preserve">nce. </w:t>
      </w:r>
    </w:p>
    <w:p w14:paraId="480E0E01" w14:textId="0FBA8A7D" w:rsidR="00BD3490" w:rsidRDefault="00BD3490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258E59ED" w14:textId="24B24F45" w:rsidR="007D1A1F" w:rsidRDefault="001B492D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lastRenderedPageBreak/>
        <w:t xml:space="preserve">To support my ongoing professional </w:t>
      </w:r>
      <w:r w:rsidR="5FB6EB23" w:rsidRPr="78A879E5">
        <w:rPr>
          <w:rFonts w:ascii="Arial" w:eastAsia="Arial" w:hAnsi="Arial" w:cs="Arial"/>
          <w:color w:val="000000" w:themeColor="text1"/>
          <w:lang w:eastAsia="en-GB"/>
        </w:rPr>
        <w:t>development,</w:t>
      </w:r>
      <w:r w:rsidRPr="78A879E5">
        <w:rPr>
          <w:rFonts w:ascii="Arial" w:eastAsia="Arial" w:hAnsi="Arial" w:cs="Arial"/>
          <w:color w:val="000000" w:themeColor="text1"/>
          <w:lang w:eastAsia="en-GB"/>
        </w:rPr>
        <w:t xml:space="preserve"> I will </w:t>
      </w:r>
      <w:r w:rsidR="6C460BFA" w:rsidRPr="78A879E5">
        <w:rPr>
          <w:rFonts w:ascii="Arial" w:eastAsia="Arial" w:hAnsi="Arial" w:cs="Arial"/>
          <w:color w:val="000000" w:themeColor="text1"/>
          <w:lang w:eastAsia="en-GB"/>
        </w:rPr>
        <w:t>undertake</w:t>
      </w:r>
      <w:r w:rsidRPr="78A879E5">
        <w:rPr>
          <w:rFonts w:ascii="Arial" w:eastAsia="Arial" w:hAnsi="Arial" w:cs="Arial"/>
          <w:color w:val="000000" w:themeColor="text1"/>
          <w:lang w:eastAsia="en-GB"/>
        </w:rPr>
        <w:t xml:space="preserve"> </w:t>
      </w:r>
      <w:r w:rsidR="00DD3766" w:rsidRPr="78A879E5">
        <w:rPr>
          <w:rFonts w:ascii="Arial" w:eastAsia="Arial" w:hAnsi="Arial" w:cs="Arial"/>
          <w:color w:val="000000" w:themeColor="text1"/>
          <w:lang w:eastAsia="en-GB"/>
        </w:rPr>
        <w:t>further training on the Care Act 2014 to streng</w:t>
      </w:r>
      <w:r w:rsidR="0076650C" w:rsidRPr="78A879E5">
        <w:rPr>
          <w:rFonts w:ascii="Arial" w:eastAsia="Arial" w:hAnsi="Arial" w:cs="Arial"/>
          <w:color w:val="000000" w:themeColor="text1"/>
          <w:lang w:eastAsia="en-GB"/>
        </w:rPr>
        <w:t xml:space="preserve">then my understanding of wellbeing, </w:t>
      </w:r>
      <w:r w:rsidR="00B34EFA" w:rsidRPr="78A879E5">
        <w:rPr>
          <w:rFonts w:ascii="Arial" w:eastAsia="Arial" w:hAnsi="Arial" w:cs="Arial"/>
          <w:color w:val="000000" w:themeColor="text1"/>
          <w:lang w:eastAsia="en-GB"/>
        </w:rPr>
        <w:t>preventing,</w:t>
      </w:r>
      <w:r w:rsidR="0076650C" w:rsidRPr="78A879E5">
        <w:rPr>
          <w:rFonts w:ascii="Arial" w:eastAsia="Arial" w:hAnsi="Arial" w:cs="Arial"/>
          <w:color w:val="000000" w:themeColor="text1"/>
          <w:lang w:eastAsia="en-GB"/>
        </w:rPr>
        <w:t xml:space="preserve"> and co-produc</w:t>
      </w:r>
      <w:r w:rsidR="00B34EFA" w:rsidRPr="78A879E5">
        <w:rPr>
          <w:rFonts w:ascii="Arial" w:eastAsia="Arial" w:hAnsi="Arial" w:cs="Arial"/>
          <w:color w:val="000000" w:themeColor="text1"/>
          <w:lang w:eastAsia="en-GB"/>
        </w:rPr>
        <w:t>tion.</w:t>
      </w:r>
      <w:r w:rsidR="772788C1" w:rsidRPr="78A879E5">
        <w:rPr>
          <w:rFonts w:ascii="Arial" w:eastAsia="Arial" w:hAnsi="Arial" w:cs="Arial"/>
          <w:color w:val="000000" w:themeColor="text1"/>
          <w:lang w:eastAsia="en-GB"/>
        </w:rPr>
        <w:t xml:space="preserve"> For example, I would </w:t>
      </w:r>
      <w:r w:rsidR="7255D272" w:rsidRPr="78A879E5">
        <w:rPr>
          <w:rFonts w:ascii="Arial" w:eastAsia="Arial" w:hAnsi="Arial" w:cs="Arial"/>
          <w:color w:val="000000" w:themeColor="text1"/>
          <w:lang w:eastAsia="en-GB"/>
        </w:rPr>
        <w:t>receive help</w:t>
      </w:r>
      <w:r w:rsidR="772788C1" w:rsidRPr="78A879E5">
        <w:rPr>
          <w:rFonts w:ascii="Arial" w:eastAsia="Arial" w:hAnsi="Arial" w:cs="Arial"/>
          <w:color w:val="000000" w:themeColor="text1"/>
          <w:lang w:eastAsia="en-GB"/>
        </w:rPr>
        <w:t xml:space="preserve"> from developing a deeper </w:t>
      </w:r>
      <w:r w:rsidR="639B1FB8" w:rsidRPr="78A879E5">
        <w:rPr>
          <w:rFonts w:ascii="Arial" w:eastAsia="Arial" w:hAnsi="Arial" w:cs="Arial"/>
          <w:color w:val="000000" w:themeColor="text1"/>
          <w:lang w:eastAsia="en-GB"/>
        </w:rPr>
        <w:t>understanding</w:t>
      </w:r>
      <w:r w:rsidR="772788C1" w:rsidRPr="78A879E5">
        <w:rPr>
          <w:rFonts w:ascii="Arial" w:eastAsia="Arial" w:hAnsi="Arial" w:cs="Arial"/>
          <w:color w:val="000000" w:themeColor="text1"/>
          <w:lang w:eastAsia="en-GB"/>
        </w:rPr>
        <w:t xml:space="preserve"> of legislation and policy, particularly how updates may influence practice. </w:t>
      </w:r>
      <w:r w:rsidR="00B34EFA" w:rsidRPr="78A879E5">
        <w:rPr>
          <w:rFonts w:ascii="Arial" w:eastAsia="Arial" w:hAnsi="Arial" w:cs="Arial"/>
          <w:color w:val="000000" w:themeColor="text1"/>
          <w:lang w:eastAsia="en-GB"/>
        </w:rPr>
        <w:t>Deepens my knowledge of the Mental</w:t>
      </w:r>
      <w:r w:rsidR="003F1406" w:rsidRPr="78A879E5">
        <w:rPr>
          <w:rFonts w:ascii="Arial" w:eastAsia="Arial" w:hAnsi="Arial" w:cs="Arial"/>
          <w:color w:val="000000" w:themeColor="text1"/>
          <w:lang w:eastAsia="en-GB"/>
        </w:rPr>
        <w:t xml:space="preserve"> Capacity Act 2005, particularly its five statutory principles. </w:t>
      </w:r>
      <w:r w:rsidR="00081B09" w:rsidRPr="78A879E5">
        <w:rPr>
          <w:rFonts w:ascii="Arial" w:eastAsia="Arial" w:hAnsi="Arial" w:cs="Arial"/>
          <w:color w:val="000000" w:themeColor="text1"/>
          <w:lang w:eastAsia="en-GB"/>
        </w:rPr>
        <w:t>Use supervision and structure reflection models to improve ethic</w:t>
      </w:r>
      <w:r w:rsidR="00265159" w:rsidRPr="78A879E5">
        <w:rPr>
          <w:rFonts w:ascii="Arial" w:eastAsia="Arial" w:hAnsi="Arial" w:cs="Arial"/>
          <w:color w:val="000000" w:themeColor="text1"/>
          <w:lang w:eastAsia="en-GB"/>
        </w:rPr>
        <w:t>al d</w:t>
      </w:r>
      <w:r w:rsidR="13641791" w:rsidRPr="78A879E5">
        <w:rPr>
          <w:rFonts w:ascii="Arial" w:eastAsia="Arial" w:hAnsi="Arial" w:cs="Arial"/>
          <w:color w:val="000000" w:themeColor="text1"/>
          <w:lang w:eastAsia="en-GB"/>
        </w:rPr>
        <w:t>e</w:t>
      </w:r>
      <w:r w:rsidR="25F377B2" w:rsidRPr="78A879E5">
        <w:rPr>
          <w:rFonts w:ascii="Arial" w:eastAsia="Arial" w:hAnsi="Arial" w:cs="Arial"/>
          <w:color w:val="000000" w:themeColor="text1"/>
          <w:lang w:eastAsia="en-GB"/>
        </w:rPr>
        <w:t>cision-</w:t>
      </w:r>
      <w:r w:rsidR="00265159" w:rsidRPr="78A879E5">
        <w:rPr>
          <w:rFonts w:ascii="Arial" w:eastAsia="Arial" w:hAnsi="Arial" w:cs="Arial"/>
          <w:color w:val="000000" w:themeColor="text1"/>
          <w:lang w:eastAsia="en-GB"/>
        </w:rPr>
        <w:t xml:space="preserve">making and confidence. </w:t>
      </w:r>
      <w:r w:rsidR="002211F9" w:rsidRPr="78A879E5">
        <w:rPr>
          <w:rFonts w:ascii="Arial" w:eastAsia="Arial" w:hAnsi="Arial" w:cs="Arial"/>
          <w:color w:val="000000" w:themeColor="text1"/>
          <w:lang w:eastAsia="en-GB"/>
        </w:rPr>
        <w:t xml:space="preserve">By engaging in </w:t>
      </w:r>
      <w:r w:rsidR="32DBE44A" w:rsidRPr="78A879E5">
        <w:rPr>
          <w:rFonts w:ascii="Arial" w:eastAsia="Arial" w:hAnsi="Arial" w:cs="Arial"/>
          <w:color w:val="000000" w:themeColor="text1"/>
          <w:lang w:eastAsia="en-GB"/>
        </w:rPr>
        <w:t>continuous</w:t>
      </w:r>
      <w:r w:rsidR="002211F9" w:rsidRPr="78A879E5">
        <w:rPr>
          <w:rFonts w:ascii="Arial" w:eastAsia="Arial" w:hAnsi="Arial" w:cs="Arial"/>
          <w:color w:val="000000" w:themeColor="text1"/>
          <w:lang w:eastAsia="en-GB"/>
        </w:rPr>
        <w:t xml:space="preserve"> reflection and professional development, I aim to deliver safe, </w:t>
      </w:r>
      <w:r w:rsidR="435F2253" w:rsidRPr="78A879E5">
        <w:rPr>
          <w:rFonts w:ascii="Arial" w:eastAsia="Arial" w:hAnsi="Arial" w:cs="Arial"/>
          <w:color w:val="000000" w:themeColor="text1"/>
          <w:lang w:eastAsia="en-GB"/>
        </w:rPr>
        <w:t>ethical,</w:t>
      </w:r>
      <w:r w:rsidR="0065317C" w:rsidRPr="78A879E5">
        <w:rPr>
          <w:rFonts w:ascii="Arial" w:eastAsia="Arial" w:hAnsi="Arial" w:cs="Arial"/>
          <w:color w:val="000000" w:themeColor="text1"/>
          <w:lang w:eastAsia="en-GB"/>
        </w:rPr>
        <w:t xml:space="preserve"> and person-centred care that aligns with legislation, </w:t>
      </w:r>
      <w:r w:rsidR="71053B64" w:rsidRPr="78A879E5">
        <w:rPr>
          <w:rFonts w:ascii="Arial" w:eastAsia="Arial" w:hAnsi="Arial" w:cs="Arial"/>
          <w:color w:val="000000" w:themeColor="text1"/>
          <w:lang w:eastAsia="en-GB"/>
        </w:rPr>
        <w:t>policy,</w:t>
      </w:r>
      <w:r w:rsidR="6319B878" w:rsidRPr="78A879E5">
        <w:rPr>
          <w:rFonts w:ascii="Arial" w:eastAsia="Arial" w:hAnsi="Arial" w:cs="Arial"/>
          <w:color w:val="000000" w:themeColor="text1"/>
          <w:lang w:eastAsia="en-GB"/>
        </w:rPr>
        <w:t xml:space="preserve"> </w:t>
      </w:r>
      <w:r w:rsidR="0065317C" w:rsidRPr="78A879E5">
        <w:rPr>
          <w:rFonts w:ascii="Arial" w:eastAsia="Arial" w:hAnsi="Arial" w:cs="Arial"/>
          <w:color w:val="000000" w:themeColor="text1"/>
          <w:lang w:eastAsia="en-GB"/>
        </w:rPr>
        <w:t>and professional standards</w:t>
      </w:r>
      <w:r w:rsidR="00FA7076" w:rsidRPr="78A879E5">
        <w:rPr>
          <w:rFonts w:ascii="Arial" w:eastAsia="Arial" w:hAnsi="Arial" w:cs="Arial"/>
          <w:color w:val="000000" w:themeColor="text1"/>
          <w:lang w:eastAsia="en-GB"/>
        </w:rPr>
        <w:t>, while contributing effectively to collaborative practice.</w:t>
      </w:r>
      <w:r w:rsidR="73FD12B0" w:rsidRPr="78A879E5">
        <w:rPr>
          <w:rFonts w:ascii="Arial" w:eastAsia="Arial" w:hAnsi="Arial" w:cs="Arial"/>
          <w:color w:val="000000" w:themeColor="text1"/>
          <w:lang w:eastAsia="en-GB"/>
        </w:rPr>
        <w:t xml:space="preserve"> </w:t>
      </w:r>
    </w:p>
    <w:p w14:paraId="439EEF24" w14:textId="61844BB9" w:rsidR="78A879E5" w:rsidRDefault="78A879E5" w:rsidP="78A879E5">
      <w:pPr>
        <w:spacing w:after="0" w:line="240" w:lineRule="auto"/>
        <w:rPr>
          <w:rFonts w:ascii="Arial" w:eastAsia="Arial" w:hAnsi="Arial" w:cs="Arial"/>
          <w:color w:val="000000" w:themeColor="text1"/>
          <w:lang w:eastAsia="en-GB"/>
        </w:rPr>
      </w:pPr>
    </w:p>
    <w:p w14:paraId="6982FED8" w14:textId="0E2EA828" w:rsidR="005F6FEB" w:rsidRDefault="166E67AF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>In conclusion t</w:t>
      </w:r>
      <w:r w:rsidR="00C34439" w:rsidRPr="78A879E5">
        <w:rPr>
          <w:rFonts w:ascii="Arial" w:eastAsia="Arial" w:hAnsi="Arial" w:cs="Arial"/>
          <w:color w:val="000000" w:themeColor="text1"/>
          <w:lang w:eastAsia="en-GB"/>
        </w:rPr>
        <w:t>his reflection has enables me to recognise both strengths and areas for de</w:t>
      </w:r>
      <w:r w:rsidR="001C0F16" w:rsidRPr="78A879E5">
        <w:rPr>
          <w:rFonts w:ascii="Arial" w:eastAsia="Arial" w:hAnsi="Arial" w:cs="Arial"/>
          <w:color w:val="000000" w:themeColor="text1"/>
          <w:lang w:eastAsia="en-GB"/>
        </w:rPr>
        <w:t xml:space="preserve">velopment within my practice. I </w:t>
      </w:r>
      <w:r w:rsidR="1BC592A1" w:rsidRPr="78A879E5">
        <w:rPr>
          <w:rFonts w:ascii="Arial" w:eastAsia="Arial" w:hAnsi="Arial" w:cs="Arial"/>
          <w:color w:val="000000" w:themeColor="text1"/>
          <w:lang w:eastAsia="en-GB"/>
        </w:rPr>
        <w:t xml:space="preserve">prove </w:t>
      </w:r>
      <w:r w:rsidR="001C0F16" w:rsidRPr="78A879E5">
        <w:rPr>
          <w:rFonts w:ascii="Arial" w:eastAsia="Arial" w:hAnsi="Arial" w:cs="Arial"/>
          <w:color w:val="000000" w:themeColor="text1"/>
          <w:lang w:eastAsia="en-GB"/>
        </w:rPr>
        <w:t>strong person-centred val</w:t>
      </w:r>
      <w:r w:rsidR="00D3775E" w:rsidRPr="78A879E5">
        <w:rPr>
          <w:rFonts w:ascii="Arial" w:eastAsia="Arial" w:hAnsi="Arial" w:cs="Arial"/>
          <w:color w:val="000000" w:themeColor="text1"/>
          <w:lang w:eastAsia="en-GB"/>
        </w:rPr>
        <w:t>ues and ethical awareness, underpinned by humanistic the</w:t>
      </w:r>
      <w:r w:rsidR="00386304" w:rsidRPr="78A879E5">
        <w:rPr>
          <w:rFonts w:ascii="Arial" w:eastAsia="Arial" w:hAnsi="Arial" w:cs="Arial"/>
          <w:color w:val="000000" w:themeColor="text1"/>
          <w:lang w:eastAsia="en-GB"/>
        </w:rPr>
        <w:t>ory and legislative frameworks. However, I need to further develop my confidence</w:t>
      </w:r>
      <w:r w:rsidR="00FA64C7" w:rsidRPr="78A879E5">
        <w:rPr>
          <w:rFonts w:ascii="Arial" w:eastAsia="Arial" w:hAnsi="Arial" w:cs="Arial"/>
          <w:color w:val="000000" w:themeColor="text1"/>
          <w:lang w:eastAsia="en-GB"/>
        </w:rPr>
        <w:t xml:space="preserve"> in partnerships working and ethical decision-making</w:t>
      </w:r>
      <w:r w:rsidR="00D70FEE" w:rsidRPr="78A879E5">
        <w:rPr>
          <w:rFonts w:ascii="Arial" w:eastAsia="Arial" w:hAnsi="Arial" w:cs="Arial"/>
          <w:color w:val="000000" w:themeColor="text1"/>
          <w:lang w:eastAsia="en-GB"/>
        </w:rPr>
        <w:t xml:space="preserve">, particularly when contributing to multidisciplinary </w:t>
      </w:r>
      <w:r w:rsidR="00005D7E" w:rsidRPr="78A879E5">
        <w:rPr>
          <w:rFonts w:ascii="Arial" w:eastAsia="Arial" w:hAnsi="Arial" w:cs="Arial"/>
          <w:color w:val="000000" w:themeColor="text1"/>
          <w:lang w:eastAsia="en-GB"/>
        </w:rPr>
        <w:t xml:space="preserve">discussions. Understanding legislation and professional guidelines is essential, but </w:t>
      </w:r>
      <w:r w:rsidR="00B846DB" w:rsidRPr="78A879E5">
        <w:rPr>
          <w:rFonts w:ascii="Arial" w:eastAsia="Arial" w:hAnsi="Arial" w:cs="Arial"/>
          <w:color w:val="000000" w:themeColor="text1"/>
          <w:lang w:eastAsia="en-GB"/>
        </w:rPr>
        <w:t xml:space="preserve">their effective application depends on reflective learning, communication </w:t>
      </w:r>
      <w:r w:rsidR="768D0ABF" w:rsidRPr="78A879E5">
        <w:rPr>
          <w:rFonts w:ascii="Arial" w:eastAsia="Arial" w:hAnsi="Arial" w:cs="Arial"/>
          <w:color w:val="000000" w:themeColor="text1"/>
          <w:lang w:eastAsia="en-GB"/>
        </w:rPr>
        <w:t>skills,</w:t>
      </w:r>
      <w:r w:rsidR="008B6B85" w:rsidRPr="78A879E5">
        <w:rPr>
          <w:rFonts w:ascii="Arial" w:eastAsia="Arial" w:hAnsi="Arial" w:cs="Arial"/>
          <w:color w:val="000000" w:themeColor="text1"/>
          <w:lang w:eastAsia="en-GB"/>
        </w:rPr>
        <w:t xml:space="preserve"> and professional confidence.</w:t>
      </w:r>
      <w:r w:rsidR="773EBBEB" w:rsidRPr="78A879E5">
        <w:rPr>
          <w:rFonts w:ascii="Arial" w:eastAsia="Arial" w:hAnsi="Arial" w:cs="Arial"/>
          <w:color w:val="000000" w:themeColor="text1"/>
          <w:lang w:eastAsia="en-GB"/>
        </w:rPr>
        <w:t xml:space="preserve"> I am also reflective in my approach, allowing me to evaluate my actions and consider how improvements can be made. This self-awareness supports</w:t>
      </w:r>
      <w:r w:rsidR="244649C1" w:rsidRPr="78A879E5">
        <w:rPr>
          <w:rFonts w:ascii="Arial" w:eastAsia="Arial" w:hAnsi="Arial" w:cs="Arial"/>
          <w:color w:val="000000" w:themeColor="text1"/>
          <w:lang w:eastAsia="en-GB"/>
        </w:rPr>
        <w:t xml:space="preserve"> continuous professional development and ethical practice. </w:t>
      </w:r>
    </w:p>
    <w:p w14:paraId="44320349" w14:textId="77777777" w:rsidR="00BD3490" w:rsidRDefault="00BD3490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2D36AF1D" w14:textId="77777777" w:rsidR="00BD3490" w:rsidRDefault="00BD3490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6E89BE4D" w14:textId="77777777" w:rsidR="00BD3490" w:rsidRDefault="00BD3490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54BDA1E7" w14:textId="77777777" w:rsidR="00BD3490" w:rsidRDefault="00BD3490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</w:p>
    <w:p w14:paraId="41830E70" w14:textId="35568F20" w:rsidR="00475942" w:rsidRPr="003D2C1D" w:rsidRDefault="00C43BCE" w:rsidP="78A879E5">
      <w:pPr>
        <w:spacing w:after="0" w:line="240" w:lineRule="auto"/>
        <w:rPr>
          <w:rFonts w:ascii="Arial" w:eastAsia="Arial" w:hAnsi="Arial" w:cs="Arial"/>
          <w:color w:val="000000"/>
          <w:lang w:eastAsia="en-GB"/>
        </w:rPr>
      </w:pPr>
      <w:r w:rsidRPr="78A879E5">
        <w:rPr>
          <w:rFonts w:ascii="Arial" w:eastAsia="Arial" w:hAnsi="Arial" w:cs="Arial"/>
          <w:color w:val="000000" w:themeColor="text1"/>
          <w:lang w:eastAsia="en-GB"/>
        </w:rPr>
        <w:t xml:space="preserve"> </w:t>
      </w:r>
    </w:p>
    <w:p w14:paraId="5A4D465C" w14:textId="5F638AD7" w:rsidR="006524ED" w:rsidRPr="003D2C1D" w:rsidRDefault="006D2F2D" w:rsidP="78A879E5">
      <w:pPr>
        <w:spacing w:line="360" w:lineRule="auto"/>
        <w:rPr>
          <w:rFonts w:ascii="Arial" w:eastAsia="Arial" w:hAnsi="Arial" w:cs="Arial"/>
          <w:b/>
          <w:bCs/>
        </w:rPr>
      </w:pPr>
      <w:r w:rsidRPr="78A879E5">
        <w:rPr>
          <w:rFonts w:ascii="Arial" w:eastAsia="Arial" w:hAnsi="Arial" w:cs="Arial"/>
          <w:b/>
          <w:bCs/>
        </w:rPr>
        <w:t>Conclusion</w:t>
      </w:r>
    </w:p>
    <w:p w14:paraId="414B28B1" w14:textId="4C76EAF7" w:rsidR="00FB3D93" w:rsidRPr="0016543D" w:rsidRDefault="0016543D" w:rsidP="78A879E5">
      <w:pPr>
        <w:pStyle w:val="NoSpacing"/>
        <w:rPr>
          <w:rFonts w:ascii="Arial" w:eastAsia="Arial" w:hAnsi="Arial" w:cs="Arial"/>
        </w:rPr>
      </w:pPr>
      <w:r w:rsidRPr="78A879E5">
        <w:rPr>
          <w:rFonts w:ascii="Arial" w:eastAsia="Arial" w:hAnsi="Arial" w:cs="Arial"/>
        </w:rPr>
        <w:t xml:space="preserve">In conclusion, the three </w:t>
      </w:r>
      <w:r w:rsidR="00DC51A6" w:rsidRPr="78A879E5">
        <w:rPr>
          <w:rFonts w:ascii="Arial" w:eastAsia="Arial" w:hAnsi="Arial" w:cs="Arial"/>
        </w:rPr>
        <w:t xml:space="preserve">tasks </w:t>
      </w:r>
      <w:r w:rsidRPr="78A879E5">
        <w:rPr>
          <w:rFonts w:ascii="Arial" w:eastAsia="Arial" w:hAnsi="Arial" w:cs="Arial"/>
        </w:rPr>
        <w:t>high</w:t>
      </w:r>
      <w:r w:rsidR="00594E32" w:rsidRPr="78A879E5">
        <w:rPr>
          <w:rFonts w:ascii="Arial" w:eastAsia="Arial" w:hAnsi="Arial" w:cs="Arial"/>
        </w:rPr>
        <w:t>light how essential person-centred care,</w:t>
      </w:r>
      <w:r w:rsidR="000F48F8" w:rsidRPr="78A879E5">
        <w:rPr>
          <w:rFonts w:ascii="Arial" w:eastAsia="Arial" w:hAnsi="Arial" w:cs="Arial"/>
        </w:rPr>
        <w:t xml:space="preserve"> partnership </w:t>
      </w:r>
      <w:r w:rsidR="00F22CE3" w:rsidRPr="78A879E5">
        <w:rPr>
          <w:rFonts w:ascii="Arial" w:eastAsia="Arial" w:hAnsi="Arial" w:cs="Arial"/>
        </w:rPr>
        <w:t>working and</w:t>
      </w:r>
      <w:r w:rsidR="000F48F8" w:rsidRPr="78A879E5">
        <w:rPr>
          <w:rFonts w:ascii="Arial" w:eastAsia="Arial" w:hAnsi="Arial" w:cs="Arial"/>
        </w:rPr>
        <w:t xml:space="preserve"> ethical practice are </w:t>
      </w:r>
      <w:r w:rsidR="007631C2" w:rsidRPr="78A879E5">
        <w:rPr>
          <w:rFonts w:ascii="Arial" w:eastAsia="Arial" w:hAnsi="Arial" w:cs="Arial"/>
        </w:rPr>
        <w:t>in delivering</w:t>
      </w:r>
      <w:r w:rsidR="00E95FAB" w:rsidRPr="78A879E5">
        <w:rPr>
          <w:rFonts w:ascii="Arial" w:eastAsia="Arial" w:hAnsi="Arial" w:cs="Arial"/>
        </w:rPr>
        <w:t xml:space="preserve"> safe and meaningful support. Task 1 show</w:t>
      </w:r>
      <w:r w:rsidR="5400CA87" w:rsidRPr="78A879E5">
        <w:rPr>
          <w:rFonts w:ascii="Arial" w:eastAsia="Arial" w:hAnsi="Arial" w:cs="Arial"/>
        </w:rPr>
        <w:t xml:space="preserve">s </w:t>
      </w:r>
      <w:r w:rsidR="00E95FAB" w:rsidRPr="78A879E5">
        <w:rPr>
          <w:rFonts w:ascii="Arial" w:eastAsia="Arial" w:hAnsi="Arial" w:cs="Arial"/>
        </w:rPr>
        <w:t>how these principles a</w:t>
      </w:r>
      <w:r w:rsidR="007A519E" w:rsidRPr="78A879E5">
        <w:rPr>
          <w:rFonts w:ascii="Arial" w:eastAsia="Arial" w:hAnsi="Arial" w:cs="Arial"/>
        </w:rPr>
        <w:t xml:space="preserve">re grounded in UK laws and professional standards. Task 2 </w:t>
      </w:r>
      <w:r w:rsidR="007631C2" w:rsidRPr="78A879E5">
        <w:rPr>
          <w:rFonts w:ascii="Arial" w:eastAsia="Arial" w:hAnsi="Arial" w:cs="Arial"/>
        </w:rPr>
        <w:t>show</w:t>
      </w:r>
      <w:r w:rsidR="6E40E5EF" w:rsidRPr="78A879E5">
        <w:rPr>
          <w:rFonts w:ascii="Arial" w:eastAsia="Arial" w:hAnsi="Arial" w:cs="Arial"/>
        </w:rPr>
        <w:t>s</w:t>
      </w:r>
      <w:r w:rsidR="007A519E" w:rsidRPr="78A879E5">
        <w:rPr>
          <w:rFonts w:ascii="Arial" w:eastAsia="Arial" w:hAnsi="Arial" w:cs="Arial"/>
        </w:rPr>
        <w:t xml:space="preserve"> how</w:t>
      </w:r>
      <w:r w:rsidR="00A76A91" w:rsidRPr="78A879E5">
        <w:rPr>
          <w:rFonts w:ascii="Arial" w:eastAsia="Arial" w:hAnsi="Arial" w:cs="Arial"/>
        </w:rPr>
        <w:t xml:space="preserve"> they work in real situations to promote dignity, </w:t>
      </w:r>
      <w:r w:rsidR="00050F60" w:rsidRPr="78A879E5">
        <w:rPr>
          <w:rFonts w:ascii="Arial" w:eastAsia="Arial" w:hAnsi="Arial" w:cs="Arial"/>
        </w:rPr>
        <w:t>independence,</w:t>
      </w:r>
      <w:r w:rsidR="00A76A91" w:rsidRPr="78A879E5">
        <w:rPr>
          <w:rFonts w:ascii="Arial" w:eastAsia="Arial" w:hAnsi="Arial" w:cs="Arial"/>
        </w:rPr>
        <w:t xml:space="preserve"> and coordinated </w:t>
      </w:r>
      <w:r w:rsidR="000736D5" w:rsidRPr="78A879E5">
        <w:rPr>
          <w:rFonts w:ascii="Arial" w:eastAsia="Arial" w:hAnsi="Arial" w:cs="Arial"/>
        </w:rPr>
        <w:t xml:space="preserve">care. Task 3 allowed me to reflect on my own practice through </w:t>
      </w:r>
      <w:r w:rsidR="3ED67E52" w:rsidRPr="78A879E5">
        <w:rPr>
          <w:rFonts w:ascii="Arial" w:eastAsia="Arial" w:hAnsi="Arial" w:cs="Arial"/>
        </w:rPr>
        <w:t xml:space="preserve">Gibbs` </w:t>
      </w:r>
      <w:r w:rsidR="00A64F68" w:rsidRPr="78A879E5">
        <w:rPr>
          <w:rFonts w:ascii="Arial" w:eastAsia="Arial" w:hAnsi="Arial" w:cs="Arial"/>
        </w:rPr>
        <w:t xml:space="preserve">theory, helping me understand how empathy, communication and </w:t>
      </w:r>
      <w:r w:rsidR="00EA10C8" w:rsidRPr="78A879E5">
        <w:rPr>
          <w:rFonts w:ascii="Arial" w:eastAsia="Arial" w:hAnsi="Arial" w:cs="Arial"/>
        </w:rPr>
        <w:t xml:space="preserve">valuing each person shape the support I provide. Overall, these </w:t>
      </w:r>
      <w:r w:rsidR="001258BB" w:rsidRPr="78A879E5">
        <w:rPr>
          <w:rFonts w:ascii="Arial" w:eastAsia="Arial" w:hAnsi="Arial" w:cs="Arial"/>
        </w:rPr>
        <w:t>tasks have strengthened my understanding of high</w:t>
      </w:r>
      <w:r w:rsidR="00524848" w:rsidRPr="78A879E5">
        <w:rPr>
          <w:rFonts w:ascii="Arial" w:eastAsia="Arial" w:hAnsi="Arial" w:cs="Arial"/>
        </w:rPr>
        <w:t xml:space="preserve">-quality care and how I can continue developing as a responsible and compassionate </w:t>
      </w:r>
      <w:r w:rsidR="004A3E68" w:rsidRPr="78A879E5">
        <w:rPr>
          <w:rFonts w:ascii="Arial" w:eastAsia="Arial" w:hAnsi="Arial" w:cs="Arial"/>
        </w:rPr>
        <w:t xml:space="preserve">health and social care practitioner, </w:t>
      </w:r>
      <w:r w:rsidR="00594E32" w:rsidRPr="78A879E5">
        <w:rPr>
          <w:rFonts w:ascii="Arial" w:eastAsia="Arial" w:hAnsi="Arial" w:cs="Arial"/>
        </w:rPr>
        <w:t xml:space="preserve"> </w:t>
      </w:r>
    </w:p>
    <w:p w14:paraId="08049B93" w14:textId="37B5B9CF" w:rsidR="004F5B88" w:rsidRDefault="004F5B88" w:rsidP="00594FAC">
      <w:pPr>
        <w:spacing w:line="360" w:lineRule="auto"/>
        <w:rPr>
          <w:rFonts w:ascii="Arial" w:hAnsi="Arial" w:cs="Arial"/>
          <w:color w:val="0070C0"/>
          <w:sz w:val="22"/>
        </w:rPr>
      </w:pPr>
    </w:p>
    <w:p w14:paraId="65C77540" w14:textId="68CB8A94" w:rsidR="006D2F2D" w:rsidRPr="001D345E" w:rsidRDefault="006D2F2D" w:rsidP="78A879E5">
      <w:pPr>
        <w:spacing w:line="360" w:lineRule="auto"/>
        <w:rPr>
          <w:rFonts w:ascii="Arial" w:hAnsi="Arial" w:cs="Arial"/>
          <w:b/>
          <w:bCs/>
        </w:rPr>
      </w:pPr>
    </w:p>
    <w:p w14:paraId="066ACA7F" w14:textId="10B9B196" w:rsidR="006D2F2D" w:rsidRPr="001D345E" w:rsidRDefault="006D2F2D" w:rsidP="78A879E5">
      <w:pPr>
        <w:spacing w:line="360" w:lineRule="auto"/>
        <w:rPr>
          <w:rFonts w:ascii="Arial" w:hAnsi="Arial" w:cs="Arial"/>
          <w:b/>
          <w:bCs/>
        </w:rPr>
      </w:pPr>
    </w:p>
    <w:p w14:paraId="0FFA6B26" w14:textId="77E92D0B" w:rsidR="006D2F2D" w:rsidRPr="001D345E" w:rsidRDefault="006D2F2D" w:rsidP="78A879E5">
      <w:pPr>
        <w:spacing w:line="360" w:lineRule="auto"/>
        <w:rPr>
          <w:rFonts w:ascii="Arial" w:hAnsi="Arial" w:cs="Arial"/>
          <w:b/>
          <w:bCs/>
        </w:rPr>
      </w:pPr>
    </w:p>
    <w:p w14:paraId="5A789721" w14:textId="68186B4F" w:rsidR="006D2F2D" w:rsidRPr="001D345E" w:rsidRDefault="006D2F2D" w:rsidP="78A879E5">
      <w:pPr>
        <w:spacing w:line="360" w:lineRule="auto"/>
        <w:rPr>
          <w:rFonts w:ascii="Arial" w:hAnsi="Arial" w:cs="Arial"/>
          <w:b/>
          <w:bCs/>
        </w:rPr>
      </w:pPr>
      <w:r w:rsidRPr="78A879E5">
        <w:rPr>
          <w:rFonts w:ascii="Arial" w:hAnsi="Arial" w:cs="Arial"/>
          <w:b/>
          <w:bCs/>
        </w:rPr>
        <w:t>Reference</w:t>
      </w:r>
      <w:r w:rsidR="001D345E" w:rsidRPr="78A879E5">
        <w:rPr>
          <w:rFonts w:ascii="Arial" w:hAnsi="Arial" w:cs="Arial"/>
          <w:b/>
          <w:bCs/>
        </w:rPr>
        <w:t>s</w:t>
      </w:r>
    </w:p>
    <w:p w14:paraId="78F8B251" w14:textId="3B674356" w:rsidR="001014F8" w:rsidRPr="001014F8" w:rsidRDefault="49DC67F3" w:rsidP="2E3AE741">
      <w:pPr>
        <w:spacing w:after="240" w:line="360" w:lineRule="auto"/>
        <w:rPr>
          <w:rFonts w:eastAsia="Times New Roman" w:cs="Times New Roman"/>
          <w:szCs w:val="24"/>
        </w:rPr>
      </w:pPr>
      <w:r w:rsidRPr="2E3AE741">
        <w:rPr>
          <w:rFonts w:eastAsia="Times New Roman" w:cs="Times New Roman"/>
          <w:szCs w:val="24"/>
        </w:rPr>
        <w:lastRenderedPageBreak/>
        <w:t xml:space="preserve">Aumann, K. (2024). </w:t>
      </w:r>
      <w:r w:rsidRPr="2E3AE741">
        <w:rPr>
          <w:rFonts w:eastAsia="Times New Roman" w:cs="Times New Roman"/>
          <w:i/>
          <w:iCs/>
          <w:szCs w:val="24"/>
        </w:rPr>
        <w:t>Partnership working</w:t>
      </w:r>
      <w:r w:rsidRPr="2E3AE741">
        <w:rPr>
          <w:rFonts w:eastAsia="Times New Roman" w:cs="Times New Roman"/>
          <w:szCs w:val="24"/>
        </w:rPr>
        <w:t xml:space="preserve">. National Co-ordinating Centre for Public Engagement. </w:t>
      </w:r>
      <w:hyperlink r:id="rId9">
        <w:r w:rsidRPr="2E3AE741">
          <w:rPr>
            <w:rStyle w:val="Hyperlink"/>
            <w:rFonts w:eastAsia="Times New Roman" w:cs="Times New Roman"/>
            <w:szCs w:val="24"/>
          </w:rPr>
          <w:t>https://www.publicengagement.ac.uk/partnership-working</w:t>
        </w:r>
      </w:hyperlink>
      <w:r w:rsidR="001014F8">
        <w:rPr>
          <w:rStyle w:val="Hyperlink"/>
          <w:rFonts w:eastAsia="Times New Roman" w:cs="Times New Roman"/>
          <w:szCs w:val="24"/>
        </w:rPr>
        <w:t xml:space="preserve"> </w:t>
      </w:r>
      <w:r w:rsidR="001014F8" w:rsidRPr="001014F8">
        <w:rPr>
          <w:rStyle w:val="Hyperlink"/>
          <w:rFonts w:eastAsia="Times New Roman" w:cs="Times New Roman"/>
          <w:color w:val="auto"/>
          <w:szCs w:val="24"/>
          <w:u w:val="none"/>
        </w:rPr>
        <w:t>(Accessed: 10 April 2026)</w:t>
      </w:r>
    </w:p>
    <w:p w14:paraId="6D527E74" w14:textId="7F3C4D5D" w:rsidR="006D2F2D" w:rsidRPr="001D345E" w:rsidRDefault="49DC67F3" w:rsidP="2E3AE741">
      <w:pPr>
        <w:spacing w:before="240" w:after="240" w:line="360" w:lineRule="auto"/>
      </w:pPr>
      <w:r w:rsidRPr="2E3AE741">
        <w:rPr>
          <w:rFonts w:eastAsia="Times New Roman" w:cs="Times New Roman"/>
          <w:szCs w:val="24"/>
        </w:rPr>
        <w:t xml:space="preserve">Care Quality Commission (CQC). (2024). </w:t>
      </w:r>
      <w:r w:rsidRPr="2E3AE741">
        <w:rPr>
          <w:rFonts w:eastAsia="Times New Roman" w:cs="Times New Roman"/>
          <w:i/>
          <w:iCs/>
          <w:szCs w:val="24"/>
        </w:rPr>
        <w:t>Regulation 9: Person-centred care</w:t>
      </w:r>
      <w:r w:rsidRPr="2E3AE741">
        <w:rPr>
          <w:rFonts w:eastAsia="Times New Roman" w:cs="Times New Roman"/>
          <w:szCs w:val="24"/>
        </w:rPr>
        <w:t xml:space="preserve">. </w:t>
      </w:r>
      <w:hyperlink r:id="rId10" w:history="1">
        <w:r w:rsidR="001014F8" w:rsidRPr="00C3160B">
          <w:rPr>
            <w:rStyle w:val="Hyperlink"/>
            <w:rFonts w:eastAsia="Times New Roman" w:cs="Times New Roman"/>
            <w:szCs w:val="24"/>
          </w:rPr>
          <w:t>https://www.cqc.org.uk/guidance-regulation/providers/regulations-service-providers-and-managers/health-social-care-act/regulation</w:t>
        </w:r>
      </w:hyperlink>
      <w:r w:rsidR="001014F8">
        <w:rPr>
          <w:rFonts w:eastAsia="Times New Roman" w:cs="Times New Roman"/>
          <w:szCs w:val="24"/>
        </w:rPr>
        <w:t xml:space="preserve"> (Accessed: 10 April 2026)</w:t>
      </w:r>
    </w:p>
    <w:p w14:paraId="7799FE4D" w14:textId="7BD5BBEA" w:rsidR="006D2F2D" w:rsidRPr="001D345E" w:rsidRDefault="001014F8" w:rsidP="2E3AE741">
      <w:pPr>
        <w:spacing w:before="240" w:after="240" w:line="360" w:lineRule="auto"/>
      </w:pPr>
      <w:r>
        <w:rPr>
          <w:rFonts w:eastAsia="Times New Roman" w:cs="Times New Roman"/>
          <w:szCs w:val="24"/>
        </w:rPr>
        <w:t xml:space="preserve">Caring for Care. </w:t>
      </w:r>
      <w:r w:rsidR="49DC67F3" w:rsidRPr="2E3AE741">
        <w:rPr>
          <w:rFonts w:eastAsia="Times New Roman" w:cs="Times New Roman"/>
          <w:szCs w:val="24"/>
        </w:rPr>
        <w:t xml:space="preserve"> </w:t>
      </w:r>
      <w:r w:rsidR="49DC67F3" w:rsidRPr="2E3AE741">
        <w:rPr>
          <w:rFonts w:eastAsia="Times New Roman" w:cs="Times New Roman"/>
          <w:i/>
          <w:iCs/>
          <w:szCs w:val="24"/>
        </w:rPr>
        <w:t>UK care laws and legislation: Essential guide</w:t>
      </w:r>
      <w:r w:rsidR="49DC67F3" w:rsidRPr="2E3AE741">
        <w:rPr>
          <w:rFonts w:eastAsia="Times New Roman" w:cs="Times New Roman"/>
          <w:szCs w:val="24"/>
        </w:rPr>
        <w:t xml:space="preserve">. </w:t>
      </w:r>
      <w:hyperlink r:id="rId11" w:history="1">
        <w:r w:rsidRPr="00C3160B">
          <w:rPr>
            <w:rStyle w:val="Hyperlink"/>
            <w:rFonts w:eastAsia="Times New Roman" w:cs="Times New Roman"/>
            <w:szCs w:val="24"/>
          </w:rPr>
          <w:t>https://caringforcare.co.uk/uk-care-legislation/</w:t>
        </w:r>
      </w:hyperlink>
      <w:r>
        <w:t xml:space="preserve"> (Accessed: 12 April 2026)</w:t>
      </w:r>
    </w:p>
    <w:p w14:paraId="2E10E46D" w14:textId="494F8B30" w:rsidR="006D2F2D" w:rsidRPr="001D345E" w:rsidRDefault="49DC67F3" w:rsidP="2E3AE741">
      <w:pPr>
        <w:spacing w:before="240" w:after="240" w:line="360" w:lineRule="auto"/>
      </w:pPr>
      <w:r w:rsidRPr="2E3AE741">
        <w:rPr>
          <w:rFonts w:eastAsia="Times New Roman" w:cs="Times New Roman"/>
          <w:szCs w:val="24"/>
        </w:rPr>
        <w:t xml:space="preserve">Health and Care Professions Council (HCPC). (2024). </w:t>
      </w:r>
      <w:r w:rsidRPr="2E3AE741">
        <w:rPr>
          <w:rFonts w:eastAsia="Times New Roman" w:cs="Times New Roman"/>
          <w:i/>
          <w:iCs/>
          <w:szCs w:val="24"/>
        </w:rPr>
        <w:t>Standards of conduct, performance and ethics</w:t>
      </w:r>
      <w:r w:rsidRPr="2E3AE741">
        <w:rPr>
          <w:rFonts w:eastAsia="Times New Roman" w:cs="Times New Roman"/>
          <w:szCs w:val="24"/>
        </w:rPr>
        <w:t xml:space="preserve">. </w:t>
      </w:r>
      <w:hyperlink r:id="rId12" w:history="1">
        <w:r w:rsidR="001014F8" w:rsidRPr="00C3160B">
          <w:rPr>
            <w:rStyle w:val="Hyperlink"/>
            <w:rFonts w:eastAsia="Times New Roman" w:cs="Times New Roman"/>
            <w:szCs w:val="24"/>
          </w:rPr>
          <w:t xml:space="preserve">https://www.hcpc-uk.org/standards/standards-of-conduct-performance-and-ethics </w:t>
        </w:r>
        <w:r w:rsidR="001014F8" w:rsidRPr="001014F8">
          <w:rPr>
            <w:rStyle w:val="Hyperlink"/>
            <w:rFonts w:eastAsia="Times New Roman" w:cs="Times New Roman"/>
            <w:color w:val="auto"/>
            <w:szCs w:val="24"/>
          </w:rPr>
          <w:t>(Accessed:12</w:t>
        </w:r>
      </w:hyperlink>
      <w:r w:rsidR="001014F8" w:rsidRPr="001014F8">
        <w:rPr>
          <w:rFonts w:eastAsia="Times New Roman" w:cs="Times New Roman"/>
          <w:szCs w:val="24"/>
        </w:rPr>
        <w:t xml:space="preserve"> </w:t>
      </w:r>
      <w:r w:rsidR="001014F8">
        <w:rPr>
          <w:rFonts w:eastAsia="Times New Roman" w:cs="Times New Roman"/>
          <w:szCs w:val="24"/>
        </w:rPr>
        <w:t>April 2026)</w:t>
      </w:r>
    </w:p>
    <w:p w14:paraId="18197D3A" w14:textId="58324D4D" w:rsidR="006D2F2D" w:rsidRPr="001D345E" w:rsidRDefault="49DC67F3" w:rsidP="2E3AE741">
      <w:pPr>
        <w:spacing w:before="240" w:after="240" w:line="360" w:lineRule="auto"/>
      </w:pPr>
      <w:r w:rsidRPr="2E3AE741">
        <w:rPr>
          <w:rFonts w:eastAsia="Times New Roman" w:cs="Times New Roman"/>
          <w:szCs w:val="24"/>
        </w:rPr>
        <w:t xml:space="preserve">McLeod, S. (2025a). </w:t>
      </w:r>
      <w:r w:rsidRPr="2E3AE741">
        <w:rPr>
          <w:rFonts w:eastAsia="Times New Roman" w:cs="Times New Roman"/>
          <w:i/>
          <w:iCs/>
          <w:szCs w:val="24"/>
        </w:rPr>
        <w:t>Carl Rogers’ humanistic theory and contribution to psychology</w:t>
      </w:r>
      <w:r w:rsidRPr="2E3AE741">
        <w:rPr>
          <w:rFonts w:eastAsia="Times New Roman" w:cs="Times New Roman"/>
          <w:szCs w:val="24"/>
        </w:rPr>
        <w:t xml:space="preserve">. Simply Psychology. </w:t>
      </w:r>
      <w:hyperlink r:id="rId13" w:history="1">
        <w:r w:rsidR="001014F8" w:rsidRPr="00C3160B">
          <w:rPr>
            <w:rStyle w:val="Hyperlink"/>
            <w:rFonts w:eastAsia="Times New Roman" w:cs="Times New Roman"/>
            <w:szCs w:val="24"/>
          </w:rPr>
          <w:t>https://www.simplypsychology.org/carl-rogers.html</w:t>
        </w:r>
      </w:hyperlink>
      <w:r w:rsidR="001014F8">
        <w:rPr>
          <w:rFonts w:eastAsia="Times New Roman" w:cs="Times New Roman"/>
          <w:szCs w:val="24"/>
        </w:rPr>
        <w:t xml:space="preserve"> (Accessed:12 April 2026)</w:t>
      </w:r>
    </w:p>
    <w:p w14:paraId="0A364242" w14:textId="5199CF0B" w:rsidR="006D2F2D" w:rsidRPr="001D345E" w:rsidRDefault="49DC67F3" w:rsidP="2E3AE741">
      <w:pPr>
        <w:spacing w:before="240" w:after="240" w:line="360" w:lineRule="auto"/>
      </w:pPr>
      <w:r w:rsidRPr="78A879E5">
        <w:rPr>
          <w:rFonts w:eastAsia="Times New Roman" w:cs="Times New Roman"/>
        </w:rPr>
        <w:t>National Health Service (NHS</w:t>
      </w:r>
      <w:r w:rsidR="1A1A152F" w:rsidRPr="78A879E5">
        <w:rPr>
          <w:rFonts w:eastAsia="Times New Roman" w:cs="Times New Roman"/>
        </w:rPr>
        <w:t xml:space="preserve"> </w:t>
      </w:r>
      <w:r w:rsidRPr="78A879E5">
        <w:rPr>
          <w:rFonts w:eastAsia="Times New Roman" w:cs="Times New Roman"/>
        </w:rPr>
        <w:t xml:space="preserve">2024). </w:t>
      </w:r>
      <w:r w:rsidRPr="78A879E5">
        <w:rPr>
          <w:rFonts w:eastAsia="Times New Roman" w:cs="Times New Roman"/>
          <w:i/>
          <w:iCs/>
        </w:rPr>
        <w:t>Alzheimer’s disease</w:t>
      </w:r>
      <w:r w:rsidRPr="78A879E5">
        <w:rPr>
          <w:rFonts w:eastAsia="Times New Roman" w:cs="Times New Roman"/>
        </w:rPr>
        <w:t xml:space="preserve">. </w:t>
      </w:r>
      <w:hyperlink r:id="rId14" w:history="1">
        <w:r w:rsidR="001014F8" w:rsidRPr="00C3160B">
          <w:rPr>
            <w:rStyle w:val="Hyperlink"/>
            <w:rFonts w:eastAsia="Times New Roman" w:cs="Times New Roman"/>
          </w:rPr>
          <w:t>https://www.nhs.uk/conditions/alzheimers-disease</w:t>
        </w:r>
      </w:hyperlink>
      <w:r w:rsidR="001014F8">
        <w:rPr>
          <w:rFonts w:eastAsia="Times New Roman" w:cs="Times New Roman"/>
        </w:rPr>
        <w:t xml:space="preserve"> (Accessed: 12 April 2026)</w:t>
      </w:r>
    </w:p>
    <w:p w14:paraId="62EB41BF" w14:textId="1CFA2A03" w:rsidR="006D2F2D" w:rsidRPr="001D345E" w:rsidRDefault="49DC67F3" w:rsidP="2E3AE741">
      <w:pPr>
        <w:spacing w:before="240" w:after="240" w:line="360" w:lineRule="auto"/>
      </w:pPr>
      <w:r w:rsidRPr="78A879E5">
        <w:rPr>
          <w:rFonts w:eastAsia="Times New Roman" w:cs="Times New Roman"/>
        </w:rPr>
        <w:t>National Health Service England (NHS England</w:t>
      </w:r>
      <w:r w:rsidR="410FDDE9" w:rsidRPr="78A879E5">
        <w:rPr>
          <w:rFonts w:eastAsia="Times New Roman" w:cs="Times New Roman"/>
        </w:rPr>
        <w:t xml:space="preserve"> </w:t>
      </w:r>
      <w:r w:rsidRPr="78A879E5">
        <w:rPr>
          <w:rFonts w:eastAsia="Times New Roman" w:cs="Times New Roman"/>
        </w:rPr>
        <w:t xml:space="preserve">2024). </w:t>
      </w:r>
      <w:r w:rsidRPr="78A879E5">
        <w:rPr>
          <w:rFonts w:eastAsia="Times New Roman" w:cs="Times New Roman"/>
          <w:i/>
          <w:iCs/>
        </w:rPr>
        <w:t>Person-centred care</w:t>
      </w:r>
      <w:r w:rsidRPr="78A879E5">
        <w:rPr>
          <w:rFonts w:eastAsia="Times New Roman" w:cs="Times New Roman"/>
        </w:rPr>
        <w:t xml:space="preserve">. </w:t>
      </w:r>
      <w:hyperlink r:id="rId15" w:history="1">
        <w:r w:rsidR="001014F8" w:rsidRPr="00C3160B">
          <w:rPr>
            <w:rStyle w:val="Hyperlink"/>
            <w:rFonts w:eastAsia="Times New Roman" w:cs="Times New Roman"/>
          </w:rPr>
          <w:t>https://www.hee.nhs.uk/our-work/person-centred-care</w:t>
        </w:r>
      </w:hyperlink>
      <w:r w:rsidR="001014F8">
        <w:rPr>
          <w:rFonts w:eastAsia="Times New Roman" w:cs="Times New Roman"/>
        </w:rPr>
        <w:t xml:space="preserve"> (Accessed: 12 April 2026)</w:t>
      </w:r>
    </w:p>
    <w:p w14:paraId="2AC6CB49" w14:textId="3C8A3992" w:rsidR="006D2F2D" w:rsidRPr="001D345E" w:rsidRDefault="49DC67F3" w:rsidP="2E3AE741">
      <w:pPr>
        <w:spacing w:before="240" w:after="240" w:line="360" w:lineRule="auto"/>
      </w:pPr>
      <w:r w:rsidRPr="78A879E5">
        <w:rPr>
          <w:rFonts w:eastAsia="Times New Roman" w:cs="Times New Roman"/>
        </w:rPr>
        <w:t>National Health Service England (NHS England</w:t>
      </w:r>
      <w:r w:rsidR="3706E669" w:rsidRPr="78A879E5">
        <w:rPr>
          <w:rFonts w:eastAsia="Times New Roman" w:cs="Times New Roman"/>
        </w:rPr>
        <w:t xml:space="preserve"> </w:t>
      </w:r>
      <w:r w:rsidRPr="78A879E5">
        <w:rPr>
          <w:rFonts w:eastAsia="Times New Roman" w:cs="Times New Roman"/>
        </w:rPr>
        <w:t xml:space="preserve">2024). </w:t>
      </w:r>
      <w:r w:rsidRPr="78A879E5">
        <w:rPr>
          <w:rFonts w:eastAsia="Times New Roman" w:cs="Times New Roman"/>
          <w:i/>
          <w:iCs/>
        </w:rPr>
        <w:t>Working in partnership</w:t>
      </w:r>
      <w:r w:rsidRPr="78A879E5">
        <w:rPr>
          <w:rFonts w:eastAsia="Times New Roman" w:cs="Times New Roman"/>
        </w:rPr>
        <w:t xml:space="preserve">. </w:t>
      </w:r>
      <w:hyperlink r:id="rId16" w:history="1">
        <w:r w:rsidR="001014F8" w:rsidRPr="00C3160B">
          <w:rPr>
            <w:rStyle w:val="Hyperlink"/>
            <w:rFonts w:eastAsia="Times New Roman" w:cs="Times New Roman"/>
          </w:rPr>
          <w:t>https://www.england.nhs.uk/integratedcare/what-is-integrated-care/working-in-partnership</w:t>
        </w:r>
      </w:hyperlink>
      <w:r w:rsidR="001014F8">
        <w:rPr>
          <w:rFonts w:eastAsia="Times New Roman" w:cs="Times New Roman"/>
        </w:rPr>
        <w:t xml:space="preserve"> (Accessed:12 April 2026)</w:t>
      </w:r>
    </w:p>
    <w:p w14:paraId="19927E3E" w14:textId="43193EEE" w:rsidR="006D2F2D" w:rsidRPr="001D345E" w:rsidRDefault="49DC67F3" w:rsidP="2E3AE741">
      <w:pPr>
        <w:spacing w:before="240" w:after="240" w:line="360" w:lineRule="auto"/>
      </w:pPr>
      <w:r w:rsidRPr="78A879E5">
        <w:rPr>
          <w:rFonts w:eastAsia="Times New Roman" w:cs="Times New Roman"/>
        </w:rPr>
        <w:t>National Institute for Health and Care Excellence (NICE</w:t>
      </w:r>
      <w:r w:rsidR="5C54566F" w:rsidRPr="78A879E5">
        <w:rPr>
          <w:rFonts w:eastAsia="Times New Roman" w:cs="Times New Roman"/>
        </w:rPr>
        <w:t xml:space="preserve"> </w:t>
      </w:r>
      <w:r w:rsidRPr="78A879E5">
        <w:rPr>
          <w:rFonts w:eastAsia="Times New Roman" w:cs="Times New Roman"/>
        </w:rPr>
        <w:t>20</w:t>
      </w:r>
      <w:r w:rsidR="55A92861" w:rsidRPr="78A879E5">
        <w:rPr>
          <w:rFonts w:eastAsia="Times New Roman" w:cs="Times New Roman"/>
        </w:rPr>
        <w:t>21</w:t>
      </w:r>
      <w:r w:rsidRPr="78A879E5">
        <w:rPr>
          <w:rFonts w:eastAsia="Times New Roman" w:cs="Times New Roman"/>
        </w:rPr>
        <w:t xml:space="preserve">). </w:t>
      </w:r>
      <w:r w:rsidRPr="78A879E5">
        <w:rPr>
          <w:rFonts w:eastAsia="Times New Roman" w:cs="Times New Roman"/>
          <w:i/>
          <w:iCs/>
        </w:rPr>
        <w:t>Dementia: Person-centred care</w:t>
      </w:r>
      <w:r w:rsidRPr="78A879E5">
        <w:rPr>
          <w:rFonts w:eastAsia="Times New Roman" w:cs="Times New Roman"/>
        </w:rPr>
        <w:t xml:space="preserve">. </w:t>
      </w:r>
      <w:hyperlink r:id="rId17" w:history="1">
        <w:r w:rsidR="001014F8" w:rsidRPr="00C3160B">
          <w:rPr>
            <w:rStyle w:val="Hyperlink"/>
            <w:rFonts w:eastAsia="Times New Roman" w:cs="Times New Roman"/>
          </w:rPr>
          <w:t>https://www.nice.org.uk/guidance/ng97/chapter/Person-centred-care</w:t>
        </w:r>
      </w:hyperlink>
      <w:r w:rsidR="001014F8">
        <w:rPr>
          <w:rFonts w:eastAsia="Times New Roman" w:cs="Times New Roman"/>
        </w:rPr>
        <w:t xml:space="preserve"> (Accessed: 12 April 2026)</w:t>
      </w:r>
    </w:p>
    <w:p w14:paraId="1382E4E3" w14:textId="50D2068C" w:rsidR="006D2F2D" w:rsidRPr="001D345E" w:rsidRDefault="001014F8" w:rsidP="2E3AE741">
      <w:pPr>
        <w:spacing w:before="240" w:after="240" w:line="360" w:lineRule="auto"/>
      </w:pPr>
      <w:r>
        <w:rPr>
          <w:rFonts w:eastAsia="Times New Roman" w:cs="Times New Roman"/>
          <w:szCs w:val="24"/>
        </w:rPr>
        <w:t>UK Government (</w:t>
      </w:r>
      <w:bookmarkStart w:id="1" w:name="_GoBack"/>
      <w:bookmarkEnd w:id="1"/>
      <w:r w:rsidR="49DC67F3" w:rsidRPr="2E3AE741">
        <w:rPr>
          <w:rFonts w:eastAsia="Times New Roman" w:cs="Times New Roman"/>
          <w:szCs w:val="24"/>
        </w:rPr>
        <w:t xml:space="preserve">2012). </w:t>
      </w:r>
      <w:r w:rsidR="49DC67F3" w:rsidRPr="2E3AE741">
        <w:rPr>
          <w:rFonts w:eastAsia="Times New Roman" w:cs="Times New Roman"/>
          <w:i/>
          <w:iCs/>
          <w:szCs w:val="24"/>
        </w:rPr>
        <w:t>Health and Social Care Act 2012</w:t>
      </w:r>
      <w:r w:rsidR="49DC67F3" w:rsidRPr="2E3AE741">
        <w:rPr>
          <w:rFonts w:eastAsia="Times New Roman" w:cs="Times New Roman"/>
          <w:szCs w:val="24"/>
        </w:rPr>
        <w:t xml:space="preserve">. </w:t>
      </w:r>
      <w:hyperlink r:id="rId18" w:history="1">
        <w:r w:rsidRPr="00C3160B">
          <w:rPr>
            <w:rStyle w:val="Hyperlink"/>
            <w:rFonts w:eastAsia="Times New Roman" w:cs="Times New Roman"/>
            <w:szCs w:val="24"/>
          </w:rPr>
          <w:t>https://www.legislation.gov.uk/ukpga/2012/7/contents</w:t>
        </w:r>
      </w:hyperlink>
      <w:r>
        <w:rPr>
          <w:rFonts w:eastAsia="Times New Roman" w:cs="Times New Roman"/>
          <w:szCs w:val="24"/>
        </w:rPr>
        <w:t xml:space="preserve"> (Accessed:12 April 2026)</w:t>
      </w:r>
    </w:p>
    <w:p w14:paraId="0A6B02C8" w14:textId="53BEE015" w:rsidR="006D2F2D" w:rsidRPr="001D345E" w:rsidRDefault="006D2F2D" w:rsidP="2E3AE741">
      <w:pPr>
        <w:spacing w:after="240" w:line="360" w:lineRule="auto"/>
        <w:rPr>
          <w:rFonts w:eastAsia="Times New Roman" w:cs="Times New Roman"/>
          <w:szCs w:val="24"/>
        </w:rPr>
      </w:pPr>
    </w:p>
    <w:p w14:paraId="54EE67DE" w14:textId="3B7629B9" w:rsidR="006D2F2D" w:rsidRPr="001D345E" w:rsidRDefault="006D2F2D" w:rsidP="78A879E5">
      <w:pPr>
        <w:spacing w:after="240" w:line="360" w:lineRule="auto"/>
        <w:rPr>
          <w:rFonts w:eastAsia="Times New Roman" w:cs="Times New Roman"/>
        </w:rPr>
      </w:pPr>
    </w:p>
    <w:p w14:paraId="7A2C9F76" w14:textId="671B1B58" w:rsidR="006D2F2D" w:rsidRPr="001D345E" w:rsidRDefault="006D2F2D" w:rsidP="2E3AE741">
      <w:pPr>
        <w:spacing w:after="240" w:line="360" w:lineRule="auto"/>
        <w:rPr>
          <w:rFonts w:eastAsia="Times New Roman" w:cs="Times New Roman"/>
          <w:szCs w:val="24"/>
        </w:rPr>
      </w:pPr>
    </w:p>
    <w:p w14:paraId="1E243764" w14:textId="33F65224" w:rsidR="006D2F2D" w:rsidRPr="001D345E" w:rsidRDefault="006D2F2D" w:rsidP="00594FAC">
      <w:pPr>
        <w:spacing w:line="360" w:lineRule="auto"/>
        <w:rPr>
          <w:rFonts w:ascii="Arial" w:hAnsi="Arial" w:cs="Arial"/>
          <w:sz w:val="22"/>
        </w:rPr>
      </w:pPr>
    </w:p>
    <w:sectPr w:rsidR="006D2F2D" w:rsidRPr="001D34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B6BEF" w14:textId="77777777" w:rsidR="00F15072" w:rsidRDefault="00F15072" w:rsidP="00B21FE6">
      <w:pPr>
        <w:spacing w:after="0" w:line="240" w:lineRule="auto"/>
      </w:pPr>
      <w:r>
        <w:separator/>
      </w:r>
    </w:p>
  </w:endnote>
  <w:endnote w:type="continuationSeparator" w:id="0">
    <w:p w14:paraId="264987A3" w14:textId="77777777" w:rsidR="00F15072" w:rsidRDefault="00F15072" w:rsidP="00B2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0B81A" w14:textId="77777777" w:rsidR="00F15072" w:rsidRDefault="00F15072" w:rsidP="00B21FE6">
      <w:pPr>
        <w:spacing w:after="0" w:line="240" w:lineRule="auto"/>
      </w:pPr>
      <w:r>
        <w:separator/>
      </w:r>
    </w:p>
  </w:footnote>
  <w:footnote w:type="continuationSeparator" w:id="0">
    <w:p w14:paraId="154F7C16" w14:textId="77777777" w:rsidR="00F15072" w:rsidRDefault="00F15072" w:rsidP="00B21FE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4XZ092LEEJWLjh" int2:id="rVwx3b8d">
      <int2:state int2:type="spell" int2:value="Rejected"/>
    </int2:textHash>
    <int2:textHash int2:hashCode="Db5SnE362ZZmeB" int2:id="j4js9DTb">
      <int2:state int2:type="spell" int2:value="Rejected"/>
    </int2:textHash>
    <int2:textHash int2:hashCode="z/pQoyyxOiQNcF" int2:id="3cf2Gu35">
      <int2:state int2:type="spell" int2:value="Rejected"/>
    </int2:textHash>
    <int2:textHash int2:hashCode="k98rX0Gs2KXTNT" int2:id="mE4NFm4G">
      <int2:state int2:type="spell" int2:value="Rejected"/>
    </int2:textHash>
    <int2:bookmark int2:bookmarkName="_Int_nEqZZP47" int2:invalidationBookmarkName="" int2:hashCode="hATNN1lOSAMz5p" int2:id="0kACQnNw">
      <int2:state int2:type="styl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C744F"/>
    <w:multiLevelType w:val="hybridMultilevel"/>
    <w:tmpl w:val="08A4DDF2"/>
    <w:lvl w:ilvl="0" w:tplc="77743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590F"/>
    <w:multiLevelType w:val="hybridMultilevel"/>
    <w:tmpl w:val="AED247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9339F"/>
    <w:multiLevelType w:val="hybridMultilevel"/>
    <w:tmpl w:val="0DE43D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6FFE"/>
    <w:multiLevelType w:val="hybridMultilevel"/>
    <w:tmpl w:val="406CC4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66288"/>
    <w:multiLevelType w:val="hybridMultilevel"/>
    <w:tmpl w:val="CE7C2510"/>
    <w:lvl w:ilvl="0" w:tplc="42BC8A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8002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5818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6AA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1A4E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085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0C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B84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0A1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8B0"/>
    <w:rsid w:val="00003E2E"/>
    <w:rsid w:val="00005D7E"/>
    <w:rsid w:val="00011C9E"/>
    <w:rsid w:val="000174D1"/>
    <w:rsid w:val="0002344A"/>
    <w:rsid w:val="000262BD"/>
    <w:rsid w:val="00026CD8"/>
    <w:rsid w:val="000311BD"/>
    <w:rsid w:val="00032A4F"/>
    <w:rsid w:val="00034E7B"/>
    <w:rsid w:val="00037900"/>
    <w:rsid w:val="00041096"/>
    <w:rsid w:val="00046E1A"/>
    <w:rsid w:val="00047194"/>
    <w:rsid w:val="00047C3B"/>
    <w:rsid w:val="00050F60"/>
    <w:rsid w:val="00052089"/>
    <w:rsid w:val="00057C98"/>
    <w:rsid w:val="0006164C"/>
    <w:rsid w:val="00066008"/>
    <w:rsid w:val="00067454"/>
    <w:rsid w:val="000736D5"/>
    <w:rsid w:val="00076E5E"/>
    <w:rsid w:val="00081B09"/>
    <w:rsid w:val="000824CC"/>
    <w:rsid w:val="00084780"/>
    <w:rsid w:val="00092FD9"/>
    <w:rsid w:val="0009334A"/>
    <w:rsid w:val="000A213B"/>
    <w:rsid w:val="000A58DF"/>
    <w:rsid w:val="000B414B"/>
    <w:rsid w:val="000B504C"/>
    <w:rsid w:val="000B6212"/>
    <w:rsid w:val="000B62D3"/>
    <w:rsid w:val="000C435C"/>
    <w:rsid w:val="000C65C0"/>
    <w:rsid w:val="000D06B7"/>
    <w:rsid w:val="000D1F66"/>
    <w:rsid w:val="000D29F9"/>
    <w:rsid w:val="000D5E11"/>
    <w:rsid w:val="000D7C07"/>
    <w:rsid w:val="000E2D8A"/>
    <w:rsid w:val="000E3B37"/>
    <w:rsid w:val="000E4C34"/>
    <w:rsid w:val="000F04BF"/>
    <w:rsid w:val="000F4767"/>
    <w:rsid w:val="000F48F8"/>
    <w:rsid w:val="000F4ECB"/>
    <w:rsid w:val="000F6E25"/>
    <w:rsid w:val="001014F8"/>
    <w:rsid w:val="001015DE"/>
    <w:rsid w:val="00106035"/>
    <w:rsid w:val="001103B4"/>
    <w:rsid w:val="001116F2"/>
    <w:rsid w:val="00113CFA"/>
    <w:rsid w:val="00120630"/>
    <w:rsid w:val="0012115D"/>
    <w:rsid w:val="0012304C"/>
    <w:rsid w:val="00123593"/>
    <w:rsid w:val="001258BB"/>
    <w:rsid w:val="00126F98"/>
    <w:rsid w:val="0013327E"/>
    <w:rsid w:val="001333C2"/>
    <w:rsid w:val="0013587B"/>
    <w:rsid w:val="00135ACE"/>
    <w:rsid w:val="00136910"/>
    <w:rsid w:val="00137031"/>
    <w:rsid w:val="00145039"/>
    <w:rsid w:val="0014666C"/>
    <w:rsid w:val="001514DC"/>
    <w:rsid w:val="00155810"/>
    <w:rsid w:val="001633F0"/>
    <w:rsid w:val="00163F9F"/>
    <w:rsid w:val="00164A23"/>
    <w:rsid w:val="0016543D"/>
    <w:rsid w:val="00175E68"/>
    <w:rsid w:val="0018191F"/>
    <w:rsid w:val="00182E50"/>
    <w:rsid w:val="001841FB"/>
    <w:rsid w:val="00190187"/>
    <w:rsid w:val="00190499"/>
    <w:rsid w:val="00197126"/>
    <w:rsid w:val="001A0601"/>
    <w:rsid w:val="001A5A71"/>
    <w:rsid w:val="001B10CE"/>
    <w:rsid w:val="001B3657"/>
    <w:rsid w:val="001B492D"/>
    <w:rsid w:val="001B6A54"/>
    <w:rsid w:val="001C0294"/>
    <w:rsid w:val="001C0F16"/>
    <w:rsid w:val="001C382E"/>
    <w:rsid w:val="001C7682"/>
    <w:rsid w:val="001D345E"/>
    <w:rsid w:val="001E2CD8"/>
    <w:rsid w:val="001E5A17"/>
    <w:rsid w:val="001F1140"/>
    <w:rsid w:val="0020198E"/>
    <w:rsid w:val="0020449F"/>
    <w:rsid w:val="00204A7E"/>
    <w:rsid w:val="00211205"/>
    <w:rsid w:val="00213E2E"/>
    <w:rsid w:val="00220640"/>
    <w:rsid w:val="00220944"/>
    <w:rsid w:val="002211F9"/>
    <w:rsid w:val="00221616"/>
    <w:rsid w:val="002218F0"/>
    <w:rsid w:val="002352F7"/>
    <w:rsid w:val="0023651F"/>
    <w:rsid w:val="00242117"/>
    <w:rsid w:val="00252649"/>
    <w:rsid w:val="00252B19"/>
    <w:rsid w:val="002553A6"/>
    <w:rsid w:val="0025621D"/>
    <w:rsid w:val="002625FC"/>
    <w:rsid w:val="00264172"/>
    <w:rsid w:val="002642C9"/>
    <w:rsid w:val="00265159"/>
    <w:rsid w:val="002661C9"/>
    <w:rsid w:val="00290FBF"/>
    <w:rsid w:val="002A10C6"/>
    <w:rsid w:val="002A5B53"/>
    <w:rsid w:val="002A7799"/>
    <w:rsid w:val="002B47A8"/>
    <w:rsid w:val="002C1673"/>
    <w:rsid w:val="002C6E9B"/>
    <w:rsid w:val="002D1F3A"/>
    <w:rsid w:val="002D39BD"/>
    <w:rsid w:val="002D5A03"/>
    <w:rsid w:val="002D7F24"/>
    <w:rsid w:val="002E23A9"/>
    <w:rsid w:val="002E4D79"/>
    <w:rsid w:val="002F1C53"/>
    <w:rsid w:val="002F316F"/>
    <w:rsid w:val="00300301"/>
    <w:rsid w:val="00300832"/>
    <w:rsid w:val="00307968"/>
    <w:rsid w:val="00310F7E"/>
    <w:rsid w:val="00311C3E"/>
    <w:rsid w:val="00317E3D"/>
    <w:rsid w:val="00326F19"/>
    <w:rsid w:val="00333A88"/>
    <w:rsid w:val="003404C3"/>
    <w:rsid w:val="0034119C"/>
    <w:rsid w:val="00346B2D"/>
    <w:rsid w:val="00350D4F"/>
    <w:rsid w:val="00351F50"/>
    <w:rsid w:val="003556B5"/>
    <w:rsid w:val="003612DB"/>
    <w:rsid w:val="00362DB4"/>
    <w:rsid w:val="0037130E"/>
    <w:rsid w:val="00371C70"/>
    <w:rsid w:val="00375951"/>
    <w:rsid w:val="00382656"/>
    <w:rsid w:val="00382680"/>
    <w:rsid w:val="00383E8D"/>
    <w:rsid w:val="00386304"/>
    <w:rsid w:val="00393D1E"/>
    <w:rsid w:val="00397FFC"/>
    <w:rsid w:val="003B074A"/>
    <w:rsid w:val="003B33E9"/>
    <w:rsid w:val="003C1611"/>
    <w:rsid w:val="003C23BD"/>
    <w:rsid w:val="003C3DD4"/>
    <w:rsid w:val="003D2C1D"/>
    <w:rsid w:val="003D4E23"/>
    <w:rsid w:val="003F1406"/>
    <w:rsid w:val="003F53B7"/>
    <w:rsid w:val="003F55EA"/>
    <w:rsid w:val="003F76AD"/>
    <w:rsid w:val="0040358F"/>
    <w:rsid w:val="0040603D"/>
    <w:rsid w:val="00406356"/>
    <w:rsid w:val="00411437"/>
    <w:rsid w:val="00415A03"/>
    <w:rsid w:val="00417D5E"/>
    <w:rsid w:val="00424A5E"/>
    <w:rsid w:val="00441779"/>
    <w:rsid w:val="004465D7"/>
    <w:rsid w:val="004623A8"/>
    <w:rsid w:val="00465067"/>
    <w:rsid w:val="00470D8E"/>
    <w:rsid w:val="00475942"/>
    <w:rsid w:val="00476E96"/>
    <w:rsid w:val="00481AC5"/>
    <w:rsid w:val="00482697"/>
    <w:rsid w:val="00484A97"/>
    <w:rsid w:val="004947CB"/>
    <w:rsid w:val="004A3812"/>
    <w:rsid w:val="004A3AFE"/>
    <w:rsid w:val="004A3E68"/>
    <w:rsid w:val="004B1C3C"/>
    <w:rsid w:val="004B5B97"/>
    <w:rsid w:val="004C22A9"/>
    <w:rsid w:val="004C74CE"/>
    <w:rsid w:val="004D19E6"/>
    <w:rsid w:val="004D65A1"/>
    <w:rsid w:val="004E46DA"/>
    <w:rsid w:val="004F5B88"/>
    <w:rsid w:val="004F6162"/>
    <w:rsid w:val="00500838"/>
    <w:rsid w:val="00503588"/>
    <w:rsid w:val="00512460"/>
    <w:rsid w:val="00515F7B"/>
    <w:rsid w:val="005164CF"/>
    <w:rsid w:val="00520E10"/>
    <w:rsid w:val="005235C9"/>
    <w:rsid w:val="00524848"/>
    <w:rsid w:val="00524EE3"/>
    <w:rsid w:val="005253E0"/>
    <w:rsid w:val="00526EF5"/>
    <w:rsid w:val="0053362C"/>
    <w:rsid w:val="00540096"/>
    <w:rsid w:val="005428D0"/>
    <w:rsid w:val="00552DB4"/>
    <w:rsid w:val="0056309C"/>
    <w:rsid w:val="00565A5C"/>
    <w:rsid w:val="0056705D"/>
    <w:rsid w:val="005671C7"/>
    <w:rsid w:val="00570702"/>
    <w:rsid w:val="00576455"/>
    <w:rsid w:val="00576E6C"/>
    <w:rsid w:val="0058218C"/>
    <w:rsid w:val="00583373"/>
    <w:rsid w:val="00593C3F"/>
    <w:rsid w:val="00594E32"/>
    <w:rsid w:val="00594FAC"/>
    <w:rsid w:val="005B0027"/>
    <w:rsid w:val="005B7BB2"/>
    <w:rsid w:val="005C0EC5"/>
    <w:rsid w:val="005C0F7F"/>
    <w:rsid w:val="005C34AF"/>
    <w:rsid w:val="005C3F7D"/>
    <w:rsid w:val="005D50CF"/>
    <w:rsid w:val="005E1298"/>
    <w:rsid w:val="005F5E79"/>
    <w:rsid w:val="005F6EAE"/>
    <w:rsid w:val="005F6FEB"/>
    <w:rsid w:val="005F7F5A"/>
    <w:rsid w:val="00600A9C"/>
    <w:rsid w:val="00610A5B"/>
    <w:rsid w:val="006119C9"/>
    <w:rsid w:val="006122AD"/>
    <w:rsid w:val="0062028A"/>
    <w:rsid w:val="006223AF"/>
    <w:rsid w:val="006246A8"/>
    <w:rsid w:val="006255B5"/>
    <w:rsid w:val="0063038D"/>
    <w:rsid w:val="00633190"/>
    <w:rsid w:val="0063350D"/>
    <w:rsid w:val="006358B8"/>
    <w:rsid w:val="00645807"/>
    <w:rsid w:val="0065197E"/>
    <w:rsid w:val="006524ED"/>
    <w:rsid w:val="0065317C"/>
    <w:rsid w:val="00654D45"/>
    <w:rsid w:val="00655781"/>
    <w:rsid w:val="00656416"/>
    <w:rsid w:val="0065765C"/>
    <w:rsid w:val="00657A2D"/>
    <w:rsid w:val="006632DC"/>
    <w:rsid w:val="00675271"/>
    <w:rsid w:val="00676C1C"/>
    <w:rsid w:val="00686AC5"/>
    <w:rsid w:val="00687016"/>
    <w:rsid w:val="00692E47"/>
    <w:rsid w:val="00697FB7"/>
    <w:rsid w:val="006A1430"/>
    <w:rsid w:val="006A616C"/>
    <w:rsid w:val="006A6CDA"/>
    <w:rsid w:val="006A73A2"/>
    <w:rsid w:val="006B44E9"/>
    <w:rsid w:val="006C56CB"/>
    <w:rsid w:val="006C5BB1"/>
    <w:rsid w:val="006D0EE5"/>
    <w:rsid w:val="006D1185"/>
    <w:rsid w:val="006D2F2D"/>
    <w:rsid w:val="006E1BE8"/>
    <w:rsid w:val="006E1FF9"/>
    <w:rsid w:val="006E38AB"/>
    <w:rsid w:val="006E7C4A"/>
    <w:rsid w:val="006F2C33"/>
    <w:rsid w:val="006F6874"/>
    <w:rsid w:val="00704622"/>
    <w:rsid w:val="00705F79"/>
    <w:rsid w:val="00707260"/>
    <w:rsid w:val="00711C11"/>
    <w:rsid w:val="0071586C"/>
    <w:rsid w:val="00717187"/>
    <w:rsid w:val="00721067"/>
    <w:rsid w:val="00733CB9"/>
    <w:rsid w:val="00734961"/>
    <w:rsid w:val="00744EBB"/>
    <w:rsid w:val="007535F6"/>
    <w:rsid w:val="00760094"/>
    <w:rsid w:val="007631C2"/>
    <w:rsid w:val="0076650C"/>
    <w:rsid w:val="00766A44"/>
    <w:rsid w:val="00773CC8"/>
    <w:rsid w:val="00775D1B"/>
    <w:rsid w:val="007773DD"/>
    <w:rsid w:val="007847BB"/>
    <w:rsid w:val="00785886"/>
    <w:rsid w:val="00785A81"/>
    <w:rsid w:val="00787513"/>
    <w:rsid w:val="00787905"/>
    <w:rsid w:val="00794139"/>
    <w:rsid w:val="007A230F"/>
    <w:rsid w:val="007A519E"/>
    <w:rsid w:val="007B1A30"/>
    <w:rsid w:val="007C15BA"/>
    <w:rsid w:val="007C289B"/>
    <w:rsid w:val="007D1A1F"/>
    <w:rsid w:val="007D329D"/>
    <w:rsid w:val="007E0123"/>
    <w:rsid w:val="007E2C26"/>
    <w:rsid w:val="007E40FE"/>
    <w:rsid w:val="007E42B8"/>
    <w:rsid w:val="007F0738"/>
    <w:rsid w:val="007F2CF4"/>
    <w:rsid w:val="007F3A6A"/>
    <w:rsid w:val="007F51FE"/>
    <w:rsid w:val="007F7DC2"/>
    <w:rsid w:val="00807BE4"/>
    <w:rsid w:val="0081210C"/>
    <w:rsid w:val="008202CA"/>
    <w:rsid w:val="00822561"/>
    <w:rsid w:val="008271FD"/>
    <w:rsid w:val="008331AB"/>
    <w:rsid w:val="008342E6"/>
    <w:rsid w:val="00837394"/>
    <w:rsid w:val="00841597"/>
    <w:rsid w:val="00847BFA"/>
    <w:rsid w:val="00851F28"/>
    <w:rsid w:val="00853619"/>
    <w:rsid w:val="00857BAD"/>
    <w:rsid w:val="00862457"/>
    <w:rsid w:val="00867821"/>
    <w:rsid w:val="00873C9D"/>
    <w:rsid w:val="00877818"/>
    <w:rsid w:val="0087C6FA"/>
    <w:rsid w:val="0088590D"/>
    <w:rsid w:val="00887FBB"/>
    <w:rsid w:val="008954BD"/>
    <w:rsid w:val="008A05C4"/>
    <w:rsid w:val="008A5D8F"/>
    <w:rsid w:val="008A6871"/>
    <w:rsid w:val="008A6C7C"/>
    <w:rsid w:val="008A74D0"/>
    <w:rsid w:val="008B0409"/>
    <w:rsid w:val="008B6B85"/>
    <w:rsid w:val="008C788F"/>
    <w:rsid w:val="008D4DD8"/>
    <w:rsid w:val="008D646B"/>
    <w:rsid w:val="008E2F07"/>
    <w:rsid w:val="008E3E35"/>
    <w:rsid w:val="008E7B49"/>
    <w:rsid w:val="008F6B32"/>
    <w:rsid w:val="008F6D4B"/>
    <w:rsid w:val="009048C6"/>
    <w:rsid w:val="00905433"/>
    <w:rsid w:val="00911391"/>
    <w:rsid w:val="00924448"/>
    <w:rsid w:val="00925CDB"/>
    <w:rsid w:val="009279CC"/>
    <w:rsid w:val="00930FD4"/>
    <w:rsid w:val="00944979"/>
    <w:rsid w:val="009520B5"/>
    <w:rsid w:val="00953AA2"/>
    <w:rsid w:val="0095413B"/>
    <w:rsid w:val="00954221"/>
    <w:rsid w:val="00957D4C"/>
    <w:rsid w:val="0096126C"/>
    <w:rsid w:val="009664A5"/>
    <w:rsid w:val="00967CB3"/>
    <w:rsid w:val="00971BE4"/>
    <w:rsid w:val="00983BF2"/>
    <w:rsid w:val="009911DD"/>
    <w:rsid w:val="00992944"/>
    <w:rsid w:val="009C72A4"/>
    <w:rsid w:val="009D0AF0"/>
    <w:rsid w:val="009D1D79"/>
    <w:rsid w:val="009E5C5F"/>
    <w:rsid w:val="009E63EE"/>
    <w:rsid w:val="009F1EEE"/>
    <w:rsid w:val="00A0452D"/>
    <w:rsid w:val="00A06BA1"/>
    <w:rsid w:val="00A11336"/>
    <w:rsid w:val="00A20578"/>
    <w:rsid w:val="00A272C9"/>
    <w:rsid w:val="00A3059F"/>
    <w:rsid w:val="00A401AA"/>
    <w:rsid w:val="00A41AA7"/>
    <w:rsid w:val="00A45D43"/>
    <w:rsid w:val="00A46418"/>
    <w:rsid w:val="00A46433"/>
    <w:rsid w:val="00A4662E"/>
    <w:rsid w:val="00A56310"/>
    <w:rsid w:val="00A62C76"/>
    <w:rsid w:val="00A6492E"/>
    <w:rsid w:val="00A64DF0"/>
    <w:rsid w:val="00A64F68"/>
    <w:rsid w:val="00A66C7D"/>
    <w:rsid w:val="00A7022E"/>
    <w:rsid w:val="00A7305A"/>
    <w:rsid w:val="00A76251"/>
    <w:rsid w:val="00A76A91"/>
    <w:rsid w:val="00A77CBB"/>
    <w:rsid w:val="00A827C8"/>
    <w:rsid w:val="00A8426E"/>
    <w:rsid w:val="00A90A16"/>
    <w:rsid w:val="00A919FD"/>
    <w:rsid w:val="00A9578F"/>
    <w:rsid w:val="00AA7D66"/>
    <w:rsid w:val="00AA7DAA"/>
    <w:rsid w:val="00AB44AD"/>
    <w:rsid w:val="00AB6BA6"/>
    <w:rsid w:val="00AC34BC"/>
    <w:rsid w:val="00AC4A8D"/>
    <w:rsid w:val="00AD1718"/>
    <w:rsid w:val="00AD356E"/>
    <w:rsid w:val="00AE7DDA"/>
    <w:rsid w:val="00AF3513"/>
    <w:rsid w:val="00AF6CD3"/>
    <w:rsid w:val="00B02C3D"/>
    <w:rsid w:val="00B0424A"/>
    <w:rsid w:val="00B068FF"/>
    <w:rsid w:val="00B12465"/>
    <w:rsid w:val="00B12663"/>
    <w:rsid w:val="00B17E4E"/>
    <w:rsid w:val="00B21FE6"/>
    <w:rsid w:val="00B3216E"/>
    <w:rsid w:val="00B348DF"/>
    <w:rsid w:val="00B34EFA"/>
    <w:rsid w:val="00B363A5"/>
    <w:rsid w:val="00B37E90"/>
    <w:rsid w:val="00B46B17"/>
    <w:rsid w:val="00B50614"/>
    <w:rsid w:val="00B5080F"/>
    <w:rsid w:val="00B53BE8"/>
    <w:rsid w:val="00B54C79"/>
    <w:rsid w:val="00B554AB"/>
    <w:rsid w:val="00B5567F"/>
    <w:rsid w:val="00B55DD8"/>
    <w:rsid w:val="00B61303"/>
    <w:rsid w:val="00B67323"/>
    <w:rsid w:val="00B73A74"/>
    <w:rsid w:val="00B846DB"/>
    <w:rsid w:val="00B85B32"/>
    <w:rsid w:val="00B8678B"/>
    <w:rsid w:val="00B93C02"/>
    <w:rsid w:val="00B947D8"/>
    <w:rsid w:val="00BA2C80"/>
    <w:rsid w:val="00BA7AD8"/>
    <w:rsid w:val="00BB2CED"/>
    <w:rsid w:val="00BC2725"/>
    <w:rsid w:val="00BC79FE"/>
    <w:rsid w:val="00BD04C1"/>
    <w:rsid w:val="00BD3012"/>
    <w:rsid w:val="00BD3490"/>
    <w:rsid w:val="00BD4002"/>
    <w:rsid w:val="00BE3EA0"/>
    <w:rsid w:val="00BE63EB"/>
    <w:rsid w:val="00BE77EA"/>
    <w:rsid w:val="00BF0271"/>
    <w:rsid w:val="00BF2FE8"/>
    <w:rsid w:val="00BF3145"/>
    <w:rsid w:val="00BF543F"/>
    <w:rsid w:val="00C03B46"/>
    <w:rsid w:val="00C03E06"/>
    <w:rsid w:val="00C04486"/>
    <w:rsid w:val="00C1329A"/>
    <w:rsid w:val="00C1562A"/>
    <w:rsid w:val="00C15D40"/>
    <w:rsid w:val="00C31CA4"/>
    <w:rsid w:val="00C324E6"/>
    <w:rsid w:val="00C34439"/>
    <w:rsid w:val="00C34B27"/>
    <w:rsid w:val="00C3606B"/>
    <w:rsid w:val="00C423AC"/>
    <w:rsid w:val="00C428E4"/>
    <w:rsid w:val="00C43BCE"/>
    <w:rsid w:val="00C46069"/>
    <w:rsid w:val="00C50F98"/>
    <w:rsid w:val="00C53A94"/>
    <w:rsid w:val="00C558B0"/>
    <w:rsid w:val="00C67950"/>
    <w:rsid w:val="00C75F5A"/>
    <w:rsid w:val="00C82E31"/>
    <w:rsid w:val="00C92086"/>
    <w:rsid w:val="00C9423E"/>
    <w:rsid w:val="00C94D9B"/>
    <w:rsid w:val="00CA027C"/>
    <w:rsid w:val="00CB454F"/>
    <w:rsid w:val="00CB71A1"/>
    <w:rsid w:val="00CD475D"/>
    <w:rsid w:val="00CD5C7F"/>
    <w:rsid w:val="00CE09CA"/>
    <w:rsid w:val="00CE1DAD"/>
    <w:rsid w:val="00CE2B98"/>
    <w:rsid w:val="00CE5ADF"/>
    <w:rsid w:val="00CE5FF2"/>
    <w:rsid w:val="00CE7310"/>
    <w:rsid w:val="00CF610B"/>
    <w:rsid w:val="00D008DA"/>
    <w:rsid w:val="00D00A38"/>
    <w:rsid w:val="00D11A3D"/>
    <w:rsid w:val="00D12052"/>
    <w:rsid w:val="00D1417F"/>
    <w:rsid w:val="00D20089"/>
    <w:rsid w:val="00D20421"/>
    <w:rsid w:val="00D206C6"/>
    <w:rsid w:val="00D22E4A"/>
    <w:rsid w:val="00D305D9"/>
    <w:rsid w:val="00D3775E"/>
    <w:rsid w:val="00D429C0"/>
    <w:rsid w:val="00D503F5"/>
    <w:rsid w:val="00D53927"/>
    <w:rsid w:val="00D545BA"/>
    <w:rsid w:val="00D56429"/>
    <w:rsid w:val="00D66C96"/>
    <w:rsid w:val="00D70766"/>
    <w:rsid w:val="00D70FEE"/>
    <w:rsid w:val="00D73652"/>
    <w:rsid w:val="00D739EE"/>
    <w:rsid w:val="00D759C6"/>
    <w:rsid w:val="00D80E32"/>
    <w:rsid w:val="00DA0F62"/>
    <w:rsid w:val="00DB0FF1"/>
    <w:rsid w:val="00DB4F76"/>
    <w:rsid w:val="00DC028D"/>
    <w:rsid w:val="00DC51A6"/>
    <w:rsid w:val="00DD0F6B"/>
    <w:rsid w:val="00DD3766"/>
    <w:rsid w:val="00DD4905"/>
    <w:rsid w:val="00DD586C"/>
    <w:rsid w:val="00DD6E09"/>
    <w:rsid w:val="00DE0D86"/>
    <w:rsid w:val="00DE2CB1"/>
    <w:rsid w:val="00DE7BCC"/>
    <w:rsid w:val="00DF54B9"/>
    <w:rsid w:val="00DF56D9"/>
    <w:rsid w:val="00E01ED4"/>
    <w:rsid w:val="00E063B8"/>
    <w:rsid w:val="00E07FED"/>
    <w:rsid w:val="00E13B1E"/>
    <w:rsid w:val="00E14439"/>
    <w:rsid w:val="00E14D98"/>
    <w:rsid w:val="00E245A8"/>
    <w:rsid w:val="00E24B0B"/>
    <w:rsid w:val="00E27B3E"/>
    <w:rsid w:val="00E31053"/>
    <w:rsid w:val="00E33219"/>
    <w:rsid w:val="00E33E7C"/>
    <w:rsid w:val="00E35D98"/>
    <w:rsid w:val="00E431CC"/>
    <w:rsid w:val="00E453D0"/>
    <w:rsid w:val="00E46A7D"/>
    <w:rsid w:val="00E50C0B"/>
    <w:rsid w:val="00E531D8"/>
    <w:rsid w:val="00E61D28"/>
    <w:rsid w:val="00E74A58"/>
    <w:rsid w:val="00E81204"/>
    <w:rsid w:val="00E81CE2"/>
    <w:rsid w:val="00E91929"/>
    <w:rsid w:val="00E95FAB"/>
    <w:rsid w:val="00E96DD9"/>
    <w:rsid w:val="00EA10C8"/>
    <w:rsid w:val="00EA4CA6"/>
    <w:rsid w:val="00EB4F61"/>
    <w:rsid w:val="00EC3BD9"/>
    <w:rsid w:val="00EC66EE"/>
    <w:rsid w:val="00EC6BA8"/>
    <w:rsid w:val="00ED0053"/>
    <w:rsid w:val="00ED7EDC"/>
    <w:rsid w:val="00EE22A9"/>
    <w:rsid w:val="00EE4970"/>
    <w:rsid w:val="00EE538B"/>
    <w:rsid w:val="00EE6876"/>
    <w:rsid w:val="00EE778C"/>
    <w:rsid w:val="00EF62D9"/>
    <w:rsid w:val="00F00315"/>
    <w:rsid w:val="00F042AD"/>
    <w:rsid w:val="00F15072"/>
    <w:rsid w:val="00F17B00"/>
    <w:rsid w:val="00F22CE3"/>
    <w:rsid w:val="00F2379E"/>
    <w:rsid w:val="00F33A01"/>
    <w:rsid w:val="00F36B9D"/>
    <w:rsid w:val="00F427CB"/>
    <w:rsid w:val="00F43FA2"/>
    <w:rsid w:val="00F504CC"/>
    <w:rsid w:val="00F62713"/>
    <w:rsid w:val="00F62DB1"/>
    <w:rsid w:val="00F6341A"/>
    <w:rsid w:val="00F81510"/>
    <w:rsid w:val="00F86695"/>
    <w:rsid w:val="00F94972"/>
    <w:rsid w:val="00F94AD9"/>
    <w:rsid w:val="00FA027F"/>
    <w:rsid w:val="00FA23E2"/>
    <w:rsid w:val="00FA2FBF"/>
    <w:rsid w:val="00FA53BC"/>
    <w:rsid w:val="00FA6248"/>
    <w:rsid w:val="00FA64C7"/>
    <w:rsid w:val="00FA6917"/>
    <w:rsid w:val="00FA6E4D"/>
    <w:rsid w:val="00FA7076"/>
    <w:rsid w:val="00FB3D93"/>
    <w:rsid w:val="00FD3482"/>
    <w:rsid w:val="00FD5826"/>
    <w:rsid w:val="00FE0CDB"/>
    <w:rsid w:val="00FE4819"/>
    <w:rsid w:val="00FF2289"/>
    <w:rsid w:val="032147BB"/>
    <w:rsid w:val="04B85CC3"/>
    <w:rsid w:val="05CCA104"/>
    <w:rsid w:val="05D7DA40"/>
    <w:rsid w:val="0693B15A"/>
    <w:rsid w:val="073B58C8"/>
    <w:rsid w:val="0773EC87"/>
    <w:rsid w:val="07BA1AC1"/>
    <w:rsid w:val="07BDA618"/>
    <w:rsid w:val="08C152FD"/>
    <w:rsid w:val="09799590"/>
    <w:rsid w:val="0A171AC1"/>
    <w:rsid w:val="0A798013"/>
    <w:rsid w:val="0B840BDA"/>
    <w:rsid w:val="0B8C06E8"/>
    <w:rsid w:val="0C42E4F9"/>
    <w:rsid w:val="0CA29C19"/>
    <w:rsid w:val="0CC2236E"/>
    <w:rsid w:val="0EA12426"/>
    <w:rsid w:val="0FF55F5D"/>
    <w:rsid w:val="100E2DE5"/>
    <w:rsid w:val="10634AD8"/>
    <w:rsid w:val="109CC85F"/>
    <w:rsid w:val="10C5BCB9"/>
    <w:rsid w:val="10CF92EB"/>
    <w:rsid w:val="10F8AB84"/>
    <w:rsid w:val="111BC924"/>
    <w:rsid w:val="11735C6B"/>
    <w:rsid w:val="12173A0F"/>
    <w:rsid w:val="1327DC5B"/>
    <w:rsid w:val="133BDD59"/>
    <w:rsid w:val="13641791"/>
    <w:rsid w:val="1417E766"/>
    <w:rsid w:val="14401BDC"/>
    <w:rsid w:val="151A2CF2"/>
    <w:rsid w:val="15559943"/>
    <w:rsid w:val="166E67AF"/>
    <w:rsid w:val="16FDAD68"/>
    <w:rsid w:val="179EAE94"/>
    <w:rsid w:val="18622DF1"/>
    <w:rsid w:val="18F4BAF1"/>
    <w:rsid w:val="1A1A152F"/>
    <w:rsid w:val="1A506389"/>
    <w:rsid w:val="1B7E3291"/>
    <w:rsid w:val="1B9515B0"/>
    <w:rsid w:val="1BC592A1"/>
    <w:rsid w:val="1C051891"/>
    <w:rsid w:val="1CE6D789"/>
    <w:rsid w:val="1CEE22A3"/>
    <w:rsid w:val="1F9BF105"/>
    <w:rsid w:val="20116ADA"/>
    <w:rsid w:val="20727BF5"/>
    <w:rsid w:val="209F77C2"/>
    <w:rsid w:val="20EE7AC4"/>
    <w:rsid w:val="2256D3AF"/>
    <w:rsid w:val="2391A94F"/>
    <w:rsid w:val="23CB7237"/>
    <w:rsid w:val="244649C1"/>
    <w:rsid w:val="24C90847"/>
    <w:rsid w:val="25863C8A"/>
    <w:rsid w:val="25F377B2"/>
    <w:rsid w:val="261BEA7C"/>
    <w:rsid w:val="265ADFF2"/>
    <w:rsid w:val="2947F2F5"/>
    <w:rsid w:val="2ABCF1FB"/>
    <w:rsid w:val="2AC49C81"/>
    <w:rsid w:val="2C33BFF6"/>
    <w:rsid w:val="2CBC4453"/>
    <w:rsid w:val="2D8D0BFE"/>
    <w:rsid w:val="2E3AE741"/>
    <w:rsid w:val="2F459B4E"/>
    <w:rsid w:val="2F4D4563"/>
    <w:rsid w:val="3041AD53"/>
    <w:rsid w:val="30B83FCA"/>
    <w:rsid w:val="3111CEC2"/>
    <w:rsid w:val="31C2FACB"/>
    <w:rsid w:val="3246258A"/>
    <w:rsid w:val="32DBE44A"/>
    <w:rsid w:val="347DBE71"/>
    <w:rsid w:val="352805F5"/>
    <w:rsid w:val="35FFC284"/>
    <w:rsid w:val="3706E669"/>
    <w:rsid w:val="3724D048"/>
    <w:rsid w:val="38144442"/>
    <w:rsid w:val="3A0189DB"/>
    <w:rsid w:val="3AAD8AA7"/>
    <w:rsid w:val="3C6151A7"/>
    <w:rsid w:val="3DDA4632"/>
    <w:rsid w:val="3E655AE5"/>
    <w:rsid w:val="3ED67E52"/>
    <w:rsid w:val="410FDDE9"/>
    <w:rsid w:val="4111AF91"/>
    <w:rsid w:val="4170F50D"/>
    <w:rsid w:val="425305E0"/>
    <w:rsid w:val="43193C44"/>
    <w:rsid w:val="4322A8EF"/>
    <w:rsid w:val="435F2253"/>
    <w:rsid w:val="44A6E470"/>
    <w:rsid w:val="44AE3078"/>
    <w:rsid w:val="45D60CCA"/>
    <w:rsid w:val="461B61DF"/>
    <w:rsid w:val="462C3202"/>
    <w:rsid w:val="4843CE16"/>
    <w:rsid w:val="48DABBBA"/>
    <w:rsid w:val="494F2147"/>
    <w:rsid w:val="49DC67F3"/>
    <w:rsid w:val="4AEA68B8"/>
    <w:rsid w:val="4B4C1ACD"/>
    <w:rsid w:val="4C37AD38"/>
    <w:rsid w:val="4D64FFCF"/>
    <w:rsid w:val="50465A63"/>
    <w:rsid w:val="5092A133"/>
    <w:rsid w:val="51F331B8"/>
    <w:rsid w:val="528E0773"/>
    <w:rsid w:val="52DBFD0A"/>
    <w:rsid w:val="53BC68B7"/>
    <w:rsid w:val="53C06A45"/>
    <w:rsid w:val="5400CA87"/>
    <w:rsid w:val="54C77821"/>
    <w:rsid w:val="55A92861"/>
    <w:rsid w:val="562B6AC4"/>
    <w:rsid w:val="564902AE"/>
    <w:rsid w:val="57731EE0"/>
    <w:rsid w:val="5980DE93"/>
    <w:rsid w:val="59F39A07"/>
    <w:rsid w:val="5A0810F6"/>
    <w:rsid w:val="5A832719"/>
    <w:rsid w:val="5BE36A26"/>
    <w:rsid w:val="5C31EEA1"/>
    <w:rsid w:val="5C5306FF"/>
    <w:rsid w:val="5C54566F"/>
    <w:rsid w:val="5D0F1002"/>
    <w:rsid w:val="5D2F416A"/>
    <w:rsid w:val="5D9CD26D"/>
    <w:rsid w:val="5E9DC59B"/>
    <w:rsid w:val="5EEBB4A6"/>
    <w:rsid w:val="5F6E7072"/>
    <w:rsid w:val="5FB6EB23"/>
    <w:rsid w:val="614E8AA5"/>
    <w:rsid w:val="61BE27DE"/>
    <w:rsid w:val="6319B878"/>
    <w:rsid w:val="639B1FB8"/>
    <w:rsid w:val="656479EE"/>
    <w:rsid w:val="659131EA"/>
    <w:rsid w:val="6718A9AA"/>
    <w:rsid w:val="683A06A9"/>
    <w:rsid w:val="688FB2A3"/>
    <w:rsid w:val="695788F8"/>
    <w:rsid w:val="69C14AFA"/>
    <w:rsid w:val="6ABFE0A7"/>
    <w:rsid w:val="6C460BFA"/>
    <w:rsid w:val="6C53D85D"/>
    <w:rsid w:val="6C944F17"/>
    <w:rsid w:val="6CFC8D51"/>
    <w:rsid w:val="6DBAD48E"/>
    <w:rsid w:val="6E40E5EF"/>
    <w:rsid w:val="6F892511"/>
    <w:rsid w:val="6FB01356"/>
    <w:rsid w:val="70208070"/>
    <w:rsid w:val="708A3DA0"/>
    <w:rsid w:val="71053B64"/>
    <w:rsid w:val="7232C316"/>
    <w:rsid w:val="7255D272"/>
    <w:rsid w:val="7310B26A"/>
    <w:rsid w:val="73FD12B0"/>
    <w:rsid w:val="75537E6A"/>
    <w:rsid w:val="75AA52EB"/>
    <w:rsid w:val="75C660FE"/>
    <w:rsid w:val="75F191D7"/>
    <w:rsid w:val="760DBF4C"/>
    <w:rsid w:val="768D0ABF"/>
    <w:rsid w:val="76E47D3B"/>
    <w:rsid w:val="772788C1"/>
    <w:rsid w:val="772D11E5"/>
    <w:rsid w:val="773EBBEB"/>
    <w:rsid w:val="77B00820"/>
    <w:rsid w:val="7830C367"/>
    <w:rsid w:val="785CBB3E"/>
    <w:rsid w:val="7876E10B"/>
    <w:rsid w:val="787B98B7"/>
    <w:rsid w:val="78A879E5"/>
    <w:rsid w:val="7C32E028"/>
    <w:rsid w:val="7DACE1C9"/>
    <w:rsid w:val="7FFD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76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F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FE6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3F76AD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76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customStyle="1" w:styleId="p1">
    <w:name w:val="p1"/>
    <w:basedOn w:val="Normal"/>
    <w:rsid w:val="00A8426E"/>
    <w:pPr>
      <w:spacing w:after="0" w:line="240" w:lineRule="auto"/>
    </w:pPr>
    <w:rPr>
      <w:rFonts w:ascii="Arial" w:eastAsiaTheme="minorEastAsia" w:hAnsi="Arial" w:cs="Arial"/>
      <w:color w:val="000000"/>
      <w:sz w:val="18"/>
      <w:szCs w:val="18"/>
      <w:lang w:eastAsia="en-GB"/>
    </w:rPr>
  </w:style>
  <w:style w:type="character" w:customStyle="1" w:styleId="s1">
    <w:name w:val="s1"/>
    <w:basedOn w:val="DefaultParagraphFont"/>
    <w:rsid w:val="00A8426E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925CDB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A7D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simplypsychology.org/carl-rogers.html" TargetMode="External"/><Relationship Id="rId18" Type="http://schemas.openxmlformats.org/officeDocument/2006/relationships/hyperlink" Target="https://www.legislation.gov.uk/ukpga/2012/7/contents" TargetMode="Externa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image" Target="media/image1.png"/><Relationship Id="rId12" Type="http://schemas.openxmlformats.org/officeDocument/2006/relationships/hyperlink" Target="https://www.hcpc-uk.org/standards/standards-of-conduct-performance-and-ethics%20(Accessed:12" TargetMode="External"/><Relationship Id="rId17" Type="http://schemas.openxmlformats.org/officeDocument/2006/relationships/hyperlink" Target="https://www.nice.org.uk/guidance/ng97/chapter/Person-centred-ca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ngland.nhs.uk/integratedcare/what-is-integrated-care/working-in-partnershi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ringforcare.co.uk/uk-care-legislatio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ee.nhs.uk/our-work/person-centred-care" TargetMode="External"/><Relationship Id="rId10" Type="http://schemas.openxmlformats.org/officeDocument/2006/relationships/hyperlink" Target="https://www.cqc.org.uk/guidance-regulation/providers/regulations-service-providers-and-managers/health-social-care-act/regulatio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ublicengagement.ac.uk/partnership-working" TargetMode="External"/><Relationship Id="rId14" Type="http://schemas.openxmlformats.org/officeDocument/2006/relationships/hyperlink" Target="https://www.nhs.uk/conditions/alzheimers-dise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2737</Words>
  <Characters>15602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iT Home</cp:lastModifiedBy>
  <cp:revision>2</cp:revision>
  <dcterms:created xsi:type="dcterms:W3CDTF">2026-04-14T22:11:00Z</dcterms:created>
  <dcterms:modified xsi:type="dcterms:W3CDTF">2026-04-14T22:11:00Z</dcterms:modified>
</cp:coreProperties>
</file>