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645044532"/>
        <w:docPartObj>
          <w:docPartGallery w:val="Cover Pages"/>
          <w:docPartUnique/>
        </w:docPartObj>
      </w:sdtPr>
      <w:sdtEndPr/>
      <w:sdtContent>
        <w:p w14:paraId="04FE8710" w14:textId="15ABFC97" w:rsidR="00077152" w:rsidRPr="00A63F44" w:rsidRDefault="00077152" w:rsidP="00077152">
          <w:pPr>
            <w:spacing w:line="480" w:lineRule="auto"/>
            <w:rPr>
              <w:rFonts w:cs="Times New Roman"/>
            </w:rPr>
          </w:pPr>
          <w:r w:rsidRPr="00A63F44">
            <w:rPr>
              <w:rFonts w:cs="Times New Roman"/>
              <w:noProof/>
            </w:rPr>
            <mc:AlternateContent>
              <mc:Choice Requires="wpg">
                <w:drawing>
                  <wp:anchor distT="0" distB="0" distL="114300" distR="114300" simplePos="0" relativeHeight="251661312" behindDoc="0" locked="0" layoutInCell="0" allowOverlap="1" wp14:anchorId="3C2338AD" wp14:editId="7CA1F21C">
                    <wp:simplePos x="0" y="0"/>
                    <wp:positionH relativeFrom="page">
                      <wp:align>right</wp:align>
                    </wp:positionH>
                    <wp:positionV relativeFrom="page">
                      <wp:align>top</wp:align>
                    </wp:positionV>
                    <wp:extent cx="3118485" cy="10058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08960" cy="10058400"/>
                              <a:chOff x="7329" y="0"/>
                              <a:chExt cx="4911" cy="15840"/>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103676087"/>
                                    <w:dataBinding w:prefixMappings="xmlns:ns0='http://schemas.microsoft.com/office/2006/coverPageProps'" w:xpath="/ns0:CoverPageProperties[1]/ns0:PublishDate[1]" w:storeItemID="{55AF091B-3C7A-41E3-B477-F2FDAA23CFDA}"/>
                                    <w:date w:fullDate="2019-04-01T00:00:00Z">
                                      <w:dateFormat w:val="yyyy"/>
                                      <w:lid w:val="en-US"/>
                                      <w:storeMappedDataAs w:val="dateTime"/>
                                      <w:calendar w:val="gregorian"/>
                                    </w:date>
                                  </w:sdtPr>
                                  <w:sdtEndPr/>
                                  <w:sdtContent>
                                    <w:p w14:paraId="679EB36D" w14:textId="4806B750" w:rsidR="009F6B03" w:rsidRDefault="009F6B03" w:rsidP="00077152">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p w14:paraId="5E2264F5" w14:textId="3AB24C69" w:rsidR="009F6B03" w:rsidRPr="005B552D" w:rsidRDefault="009F6B03" w:rsidP="00077152">
                                      <w:pPr>
                                        <w:pStyle w:val="NoSpacing"/>
                                        <w:spacing w:line="360" w:lineRule="auto"/>
                                        <w:rPr>
                                          <w:color w:val="FFFFFF" w:themeColor="background1"/>
                                          <w:sz w:val="28"/>
                                        </w:rPr>
                                      </w:pPr>
                                      <w:r w:rsidRPr="005B552D">
                                        <w:rPr>
                                          <w:color w:val="FFFFFF" w:themeColor="background1"/>
                                          <w:sz w:val="28"/>
                                        </w:rPr>
                                        <w:t>Shelina Begum (1704954)</w:t>
                                      </w:r>
                                    </w:p>
                                  </w:sdtContent>
                                </w:sdt>
                                <w:p w14:paraId="68880669" w14:textId="77777777" w:rsidR="009F6B03" w:rsidRDefault="009F6B03" w:rsidP="00077152">
                                  <w:pPr>
                                    <w:pStyle w:val="NoSpacing"/>
                                    <w:spacing w:line="360" w:lineRule="auto"/>
                                    <w:rPr>
                                      <w:color w:val="FFFFFF" w:themeColor="background1"/>
                                    </w:rPr>
                                  </w:pPr>
                                </w:p>
                                <w:p w14:paraId="456ACA34" w14:textId="1B4ED8A1" w:rsidR="009F6B03" w:rsidRDefault="009F6B03" w:rsidP="0007715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C2338AD" id="Group 14" o:spid="_x0000_s1026" style="position:absolute;margin-left:194.35pt;margin-top:0;width:245.55pt;height:11in;z-index:251661312;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" o:allowincell="f">
                    <v:group id="Group 364" o:spid="_x0000_s1027"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">
                      <v:rect id="Rectangle 365" o:spid="_x0000_s1028"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" fillcolor="#a5a5a5 [3206]" stroked="f" strokecolor="#d8d8d8"/>
                      <v:rect id="Rectangle 366" o:spid="_x0000_s1029"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" fillcolor="#a5a5a5 [3206]" stroked="f" strokecolor="white" strokeweight="1pt">
                        <v:fill r:id="rId9" o:title="" opacity="52428f" color2="white [3212]" o:opacity2="52428f" type="pattern"/>
                        <v:shadow color="#d8d8d8" offset="3pt,3pt"/>
                      </v:rect>
                    </v:group>
                    <v:rect id="Rectangle 367" o:spid="_x0000_s1030"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" filled="f" stroked="f" strokecolor="white" strokeweight="1pt">
                      <v:fill opacity="52428f"/>
                      <v:shadow color="#d8d8d8" offset="3pt,3pt"/>
                      <v:textbox inset="28.8pt,14.4pt,14.4pt,14.4pt">
                        <w:txbxContent>
                          <w:sdt>
                            <w:sdtPr>
                              <w:rPr>
                                <w:rFonts w:asciiTheme="majorHAnsi" w:eastAsiaTheme="majorEastAsia" w:hAnsiTheme="majorHAnsi" w:cstheme="majorBidi"/>
                                <w:b/>
                                <w:bCs/>
                                <w:color w:val="FFFFFF" w:themeColor="background1"/>
                                <w:sz w:val="96"/>
                                <w:szCs w:val="96"/>
                              </w:rPr>
                              <w:alias w:val="Year"/>
                              <w:id w:val="103676087"/>
                              <w:dataBinding w:prefixMappings="xmlns:ns0='http://schemas.microsoft.com/office/2006/coverPageProps'" w:xpath="/ns0:CoverPageProperties[1]/ns0:PublishDate[1]" w:storeItemID="{55AF091B-3C7A-41E3-B477-F2FDAA23CFDA}"/>
                              <w:date w:fullDate="2019-04-01T00:00:00Z">
                                <w:dateFormat w:val="yyyy"/>
                                <w:lid w:val="en-US"/>
                                <w:storeMappedDataAs w:val="dateTime"/>
                                <w:calendar w:val="gregorian"/>
                              </w:date>
                            </w:sdtPr>
                            <w:sdtEndPr/>
                            <w:sdtContent>
                              <w:p w14:paraId="679EB36D" w14:textId="4806B750" w:rsidR="009F6B03" w:rsidRDefault="009F6B03" w:rsidP="00077152">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v:textbox>
                    </v:rect>
                    <v:rect id="Rectangle 9" o:spid="_x0000_s1031"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" filled="f" stroked="f" strokecolor="white" strokeweight="1pt">
                      <v:fill opacity="52428f"/>
                      <v:shadow color="#d8d8d8" offset="3pt,3pt"/>
                      <v:textbox inset="28.8pt,14.4pt,14.4pt,14.4pt">
                        <w:txbxContent>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p w14:paraId="5E2264F5" w14:textId="3AB24C69" w:rsidR="009F6B03" w:rsidRPr="005B552D" w:rsidRDefault="009F6B03" w:rsidP="00077152">
                                <w:pPr>
                                  <w:pStyle w:val="NoSpacing"/>
                                  <w:spacing w:line="360" w:lineRule="auto"/>
                                  <w:rPr>
                                    <w:color w:val="FFFFFF" w:themeColor="background1"/>
                                    <w:sz w:val="28"/>
                                  </w:rPr>
                                </w:pPr>
                                <w:r w:rsidRPr="005B552D">
                                  <w:rPr>
                                    <w:color w:val="FFFFFF" w:themeColor="background1"/>
                                    <w:sz w:val="28"/>
                                  </w:rPr>
                                  <w:t>Shelina Begum (1704954)</w:t>
                                </w:r>
                              </w:p>
                            </w:sdtContent>
                          </w:sdt>
                          <w:p w14:paraId="68880669" w14:textId="77777777" w:rsidR="009F6B03" w:rsidRDefault="009F6B03" w:rsidP="00077152">
                            <w:pPr>
                              <w:pStyle w:val="NoSpacing"/>
                              <w:spacing w:line="360" w:lineRule="auto"/>
                              <w:rPr>
                                <w:color w:val="FFFFFF" w:themeColor="background1"/>
                              </w:rPr>
                            </w:pPr>
                          </w:p>
                          <w:p w14:paraId="456ACA34" w14:textId="1B4ED8A1" w:rsidR="009F6B03" w:rsidRDefault="009F6B03" w:rsidP="00077152">
                            <w:pPr>
                              <w:pStyle w:val="NoSpacing"/>
                              <w:spacing w:line="360" w:lineRule="auto"/>
                              <w:rPr>
                                <w:color w:val="FFFFFF" w:themeColor="background1"/>
                              </w:rPr>
                            </w:pPr>
                          </w:p>
                        </w:txbxContent>
                      </v:textbox>
                    </v:rect>
                    <w10:wrap anchorx="page" anchory="page"/>
                  </v:group>
                </w:pict>
              </mc:Fallback>
            </mc:AlternateContent>
          </w:r>
        </w:p>
        <w:p w14:paraId="3390268A" w14:textId="0205E2CF" w:rsidR="00077152" w:rsidRPr="00A63F44" w:rsidRDefault="000B3FB4" w:rsidP="00077152">
          <w:pPr>
            <w:spacing w:line="480" w:lineRule="auto"/>
            <w:rPr>
              <w:rFonts w:cs="Times New Roman"/>
            </w:rPr>
          </w:pPr>
          <w:r>
            <w:rPr>
              <w:noProof/>
            </w:rPr>
            <mc:AlternateContent>
              <mc:Choice Requires="wps">
                <w:drawing>
                  <wp:anchor distT="0" distB="0" distL="114300" distR="114300" simplePos="0" relativeHeight="251665408" behindDoc="0" locked="0" layoutInCell="1" allowOverlap="1" wp14:anchorId="277C333A" wp14:editId="0FE813C5">
                    <wp:simplePos x="0" y="0"/>
                    <wp:positionH relativeFrom="column">
                      <wp:posOffset>3876675</wp:posOffset>
                    </wp:positionH>
                    <wp:positionV relativeFrom="paragraph">
                      <wp:posOffset>8101330</wp:posOffset>
                    </wp:positionV>
                    <wp:extent cx="3023870" cy="10692130"/>
                    <wp:effectExtent l="0" t="0" r="0" b="0"/>
                    <wp:wrapNone/>
                    <wp:docPr id="6" name="Text Box 6"/>
                    <wp:cNvGraphicFramePr/>
                    <a:graphic xmlns:a="http://schemas.openxmlformats.org/drawingml/2006/main">
                      <a:graphicData uri="http://schemas.microsoft.com/office/word/2010/wordprocessingShape">
                        <wps:wsp>
                          <wps:cNvSpPr txBox="1"/>
                          <wps:spPr>
                            <a:xfrm>
                              <a:off x="0" y="0"/>
                              <a:ext cx="3023870" cy="10692130"/>
                            </a:xfrm>
                            <a:prstGeom prst="rect">
                              <a:avLst/>
                            </a:prstGeom>
                            <a:noFill/>
                            <a:ln>
                              <a:noFill/>
                            </a:ln>
                          </wps:spPr>
                          <wps:txbx>
                            <w:txbxContent>
                              <w:p w14:paraId="17CA3ED1" w14:textId="554B1913" w:rsidR="009F6B03" w:rsidRDefault="009F6B03" w:rsidP="0086653D">
                                <w:pPr>
                                  <w:spacing w:line="480" w:lineRule="auto"/>
                                  <w:rPr>
                                    <w:rFonts w:cs="Times New Roman"/>
                                    <w:color w:val="FFFFFF" w:themeColor="background1"/>
                                    <w:sz w:val="24"/>
                                    <w:szCs w:val="32"/>
                                    <w14:textOutline w14:w="0" w14:cap="flat" w14:cmpd="sng" w14:algn="ctr">
                                      <w14:noFill/>
                                      <w14:prstDash w14:val="solid"/>
                                      <w14:round/>
                                    </w14:textOutline>
                                  </w:rPr>
                                </w:pPr>
                                <w:r w:rsidRPr="005B552D">
                                  <w:rPr>
                                    <w:rFonts w:cs="Times New Roman"/>
                                    <w:color w:val="FFFFFF" w:themeColor="background1"/>
                                    <w:sz w:val="24"/>
                                    <w:szCs w:val="32"/>
                                    <w14:textOutline w14:w="0" w14:cap="flat" w14:cmpd="sng" w14:algn="ctr">
                                      <w14:noFill/>
                                      <w14:prstDash w14:val="solid"/>
                                      <w14:round/>
                                    </w14:textOutline>
                                  </w:rPr>
                                  <w:t>University of Wales Trinity Saint David</w:t>
                                </w:r>
                              </w:p>
                              <w:p w14:paraId="3D0DC3B2" w14:textId="6EFDD59F" w:rsidR="009F6B03" w:rsidRPr="0086653D" w:rsidRDefault="009F6B03" w:rsidP="0086653D">
                                <w:pPr>
                                  <w:spacing w:line="480" w:lineRule="auto"/>
                                  <w:rPr>
                                    <w:rFonts w:cs="Times New Roman"/>
                                    <w:color w:val="FFFFFF" w:themeColor="background1"/>
                                    <w:sz w:val="28"/>
                                    <w:szCs w:val="32"/>
                                    <w14:textOutline w14:w="0" w14:cap="flat" w14:cmpd="sng" w14:algn="ctr">
                                      <w14:noFill/>
                                      <w14:prstDash w14:val="solid"/>
                                      <w14:round/>
                                    </w14:textOutline>
                                  </w:rPr>
                                </w:pPr>
                                <w:r>
                                  <w:rPr>
                                    <w:rFonts w:cs="Times New Roman"/>
                                    <w:color w:val="FFFFFF" w:themeColor="background1"/>
                                    <w:sz w:val="28"/>
                                    <w:szCs w:val="32"/>
                                    <w14:textOutline w14:w="0" w14:cap="flat" w14:cmpd="sng" w14:algn="ctr">
                                      <w14:noFill/>
                                      <w14:prstDash w14:val="solid"/>
                                      <w14:round/>
                                    </w14:textOutline>
                                  </w:rPr>
                                  <w:t xml:space="preserve"> Date: </w:t>
                                </w:r>
                                <w:r w:rsidRPr="0086653D">
                                  <w:rPr>
                                    <w:rFonts w:cs="Times New Roman"/>
                                    <w:color w:val="FFFFFF" w:themeColor="background1"/>
                                    <w:sz w:val="28"/>
                                    <w:szCs w:val="32"/>
                                    <w14:textOutline w14:w="0" w14:cap="flat" w14:cmpd="sng" w14:algn="ctr">
                                      <w14:noFill/>
                                      <w14:prstDash w14:val="solid"/>
                                      <w14:round/>
                                    </w14:textOutline>
                                  </w:rPr>
                                  <w:t>5</w:t>
                                </w:r>
                                <w:r w:rsidRPr="0086653D">
                                  <w:rPr>
                                    <w:rFonts w:cs="Times New Roman"/>
                                    <w:color w:val="FFFFFF" w:themeColor="background1"/>
                                    <w:sz w:val="28"/>
                                    <w:szCs w:val="32"/>
                                    <w:vertAlign w:val="superscript"/>
                                    <w14:textOutline w14:w="0" w14:cap="flat" w14:cmpd="sng" w14:algn="ctr">
                                      <w14:noFill/>
                                      <w14:prstDash w14:val="solid"/>
                                      <w14:round/>
                                    </w14:textOutline>
                                  </w:rPr>
                                  <w:t>th</w:t>
                                </w:r>
                                <w:r w:rsidRPr="0086653D">
                                  <w:rPr>
                                    <w:rFonts w:cs="Times New Roman"/>
                                    <w:color w:val="FFFFFF" w:themeColor="background1"/>
                                    <w:sz w:val="28"/>
                                    <w:szCs w:val="32"/>
                                    <w14:textOutline w14:w="0" w14:cap="flat" w14:cmpd="sng" w14:algn="ctr">
                                      <w14:noFill/>
                                      <w14:prstDash w14:val="solid"/>
                                      <w14:round/>
                                    </w14:textOutline>
                                  </w:rPr>
                                  <w:t xml:space="preserve"> April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7C333A" id="_x0000_t202" coordsize="21600,21600" o:spt="202" path="m,l,21600r21600,l21600,xe">
                    <v:stroke joinstyle="miter"/>
                    <v:path gradientshapeok="t" o:connecttype="rect"/>
                  </v:shapetype>
                  <v:shape id="Text Box 6" o:spid="_x0000_s1032" type="#_x0000_t202" style="position:absolute;margin-left:305.25pt;margin-top:637.9pt;width:238.1pt;height:841.9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" filled="f" stroked="f">
                    <v:textbox style="mso-fit-shape-to-text:t">
                      <w:txbxContent>
                        <w:p w14:paraId="17CA3ED1" w14:textId="554B1913" w:rsidR="009F6B03" w:rsidRDefault="009F6B03" w:rsidP="0086653D">
                          <w:pPr>
                            <w:spacing w:line="480" w:lineRule="auto"/>
                            <w:rPr>
                              <w:rFonts w:cs="Times New Roman"/>
                              <w:color w:val="FFFFFF" w:themeColor="background1"/>
                              <w:sz w:val="24"/>
                              <w:szCs w:val="32"/>
                              <w14:textOutline w14:w="0" w14:cap="flat" w14:cmpd="sng" w14:algn="ctr">
                                <w14:noFill/>
                                <w14:prstDash w14:val="solid"/>
                                <w14:round/>
                              </w14:textOutline>
                            </w:rPr>
                          </w:pPr>
                          <w:r w:rsidRPr="005B552D">
                            <w:rPr>
                              <w:rFonts w:cs="Times New Roman"/>
                              <w:color w:val="FFFFFF" w:themeColor="background1"/>
                              <w:sz w:val="24"/>
                              <w:szCs w:val="32"/>
                              <w14:textOutline w14:w="0" w14:cap="flat" w14:cmpd="sng" w14:algn="ctr">
                                <w14:noFill/>
                                <w14:prstDash w14:val="solid"/>
                                <w14:round/>
                              </w14:textOutline>
                            </w:rPr>
                            <w:t>University of Wales Trinity Saint David</w:t>
                          </w:r>
                        </w:p>
                        <w:p w14:paraId="3D0DC3B2" w14:textId="6EFDD59F" w:rsidR="009F6B03" w:rsidRPr="0086653D" w:rsidRDefault="009F6B03" w:rsidP="0086653D">
                          <w:pPr>
                            <w:spacing w:line="480" w:lineRule="auto"/>
                            <w:rPr>
                              <w:rFonts w:cs="Times New Roman"/>
                              <w:color w:val="FFFFFF" w:themeColor="background1"/>
                              <w:sz w:val="28"/>
                              <w:szCs w:val="32"/>
                              <w14:textOutline w14:w="0" w14:cap="flat" w14:cmpd="sng" w14:algn="ctr">
                                <w14:noFill/>
                                <w14:prstDash w14:val="solid"/>
                                <w14:round/>
                              </w14:textOutline>
                            </w:rPr>
                          </w:pPr>
                          <w:r>
                            <w:rPr>
                              <w:rFonts w:cs="Times New Roman"/>
                              <w:color w:val="FFFFFF" w:themeColor="background1"/>
                              <w:sz w:val="28"/>
                              <w:szCs w:val="32"/>
                              <w14:textOutline w14:w="0" w14:cap="flat" w14:cmpd="sng" w14:algn="ctr">
                                <w14:noFill/>
                                <w14:prstDash w14:val="solid"/>
                                <w14:round/>
                              </w14:textOutline>
                            </w:rPr>
                            <w:t xml:space="preserve"> Date: </w:t>
                          </w:r>
                          <w:r w:rsidRPr="0086653D">
                            <w:rPr>
                              <w:rFonts w:cs="Times New Roman"/>
                              <w:color w:val="FFFFFF" w:themeColor="background1"/>
                              <w:sz w:val="28"/>
                              <w:szCs w:val="32"/>
                              <w14:textOutline w14:w="0" w14:cap="flat" w14:cmpd="sng" w14:algn="ctr">
                                <w14:noFill/>
                                <w14:prstDash w14:val="solid"/>
                                <w14:round/>
                              </w14:textOutline>
                            </w:rPr>
                            <w:t>5</w:t>
                          </w:r>
                          <w:r w:rsidRPr="0086653D">
                            <w:rPr>
                              <w:rFonts w:cs="Times New Roman"/>
                              <w:color w:val="FFFFFF" w:themeColor="background1"/>
                              <w:sz w:val="28"/>
                              <w:szCs w:val="32"/>
                              <w:vertAlign w:val="superscript"/>
                              <w14:textOutline w14:w="0" w14:cap="flat" w14:cmpd="sng" w14:algn="ctr">
                                <w14:noFill/>
                                <w14:prstDash w14:val="solid"/>
                                <w14:round/>
                              </w14:textOutline>
                            </w:rPr>
                            <w:t>th</w:t>
                          </w:r>
                          <w:r w:rsidRPr="0086653D">
                            <w:rPr>
                              <w:rFonts w:cs="Times New Roman"/>
                              <w:color w:val="FFFFFF" w:themeColor="background1"/>
                              <w:sz w:val="28"/>
                              <w:szCs w:val="32"/>
                              <w14:textOutline w14:w="0" w14:cap="flat" w14:cmpd="sng" w14:algn="ctr">
                                <w14:noFill/>
                                <w14:prstDash w14:val="solid"/>
                                <w14:round/>
                              </w14:textOutline>
                            </w:rPr>
                            <w:t xml:space="preserve"> April 2019</w:t>
                          </w:r>
                        </w:p>
                      </w:txbxContent>
                    </v:textbox>
                  </v:shape>
                </w:pict>
              </mc:Fallback>
            </mc:AlternateContent>
          </w:r>
          <w:r w:rsidR="00077152" w:rsidRPr="00A63F44">
            <w:rPr>
              <w:rFonts w:cs="Times New Roman"/>
              <w:noProof/>
            </w:rPr>
            <mc:AlternateContent>
              <mc:Choice Requires="wps">
                <w:drawing>
                  <wp:anchor distT="0" distB="0" distL="114300" distR="114300" simplePos="0" relativeHeight="251662336" behindDoc="0" locked="0" layoutInCell="0" allowOverlap="1" wp14:anchorId="38472721" wp14:editId="1CB4F22F">
                    <wp:simplePos x="0" y="0"/>
                    <wp:positionH relativeFrom="page">
                      <wp:posOffset>142875</wp:posOffset>
                    </wp:positionH>
                    <wp:positionV relativeFrom="page">
                      <wp:posOffset>2419350</wp:posOffset>
                    </wp:positionV>
                    <wp:extent cx="6995160" cy="640080"/>
                    <wp:effectExtent l="0" t="0" r="15240" b="14605"/>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640080"/>
                            </a:xfrm>
                            <a:prstGeom prst="rect">
                              <a:avLst/>
                            </a:prstGeom>
                            <a:solidFill>
                              <a:schemeClr val="accent1"/>
                            </a:solidFill>
                            <a:ln w="12700">
                              <a:solidFill>
                                <a:schemeClr val="bg1"/>
                              </a:solidFill>
                              <a:miter lim="800000"/>
                              <a:headEnd/>
                              <a:tailEnd/>
                            </a:ln>
                            <a:extLst/>
                          </wps:spPr>
                          <wps:txbx>
                            <w:txbxContent>
                              <w:sdt>
                                <w:sdtPr>
                                  <w:rPr>
                                    <w:rFonts w:asciiTheme="majorHAnsi" w:eastAsiaTheme="majorEastAsia" w:hAnsiTheme="majorHAnsi" w:cstheme="majorBidi"/>
                                    <w:b/>
                                    <w:color w:val="FFFFFF" w:themeColor="background1"/>
                                    <w:sz w:val="56"/>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14:paraId="0F31CEA9" w14:textId="0247DACA" w:rsidR="009F6B03" w:rsidRPr="00720661" w:rsidRDefault="009F6B03" w:rsidP="00077152">
                                    <w:pPr>
                                      <w:pStyle w:val="NoSpacing"/>
                                      <w:jc w:val="right"/>
                                      <w:rPr>
                                        <w:rFonts w:asciiTheme="majorHAnsi" w:eastAsiaTheme="majorEastAsia" w:hAnsiTheme="majorHAnsi" w:cstheme="majorBidi"/>
                                        <w:b/>
                                        <w:color w:val="FFFFFF" w:themeColor="background1"/>
                                        <w:sz w:val="56"/>
                                        <w:szCs w:val="72"/>
                                      </w:rPr>
                                    </w:pPr>
                                    <w:r>
                                      <w:rPr>
                                        <w:rFonts w:asciiTheme="majorHAnsi" w:eastAsiaTheme="majorEastAsia" w:hAnsiTheme="majorHAnsi" w:cstheme="majorBidi"/>
                                        <w:b/>
                                        <w:color w:val="FFFFFF" w:themeColor="background1"/>
                                        <w:sz w:val="56"/>
                                        <w:szCs w:val="72"/>
                                      </w:rPr>
                                      <w:t>REPORT ON WORKPLACE CULTURE AND CONTEXT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8472721" id="Rectangle 16" o:spid="_x0000_s1033" style="position:absolute;margin-left:11.25pt;margin-top:190.5pt;width:550.8pt;height:50.4pt;z-index:251662336;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" o:allowincell="f" fillcolor="#4472c4 [3204]" strokecolor="white [3212]" strokeweight="1pt">
                    <v:textbox style="mso-fit-shape-to-text:t" inset="14.4pt,,14.4pt">
                      <w:txbxContent>
                        <w:sdt>
                          <w:sdtPr>
                            <w:rPr>
                              <w:rFonts w:asciiTheme="majorHAnsi" w:eastAsiaTheme="majorEastAsia" w:hAnsiTheme="majorHAnsi" w:cstheme="majorBidi"/>
                              <w:b/>
                              <w:color w:val="FFFFFF" w:themeColor="background1"/>
                              <w:sz w:val="56"/>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14:paraId="0F31CEA9" w14:textId="0247DACA" w:rsidR="009F6B03" w:rsidRPr="00720661" w:rsidRDefault="009F6B03" w:rsidP="00077152">
                              <w:pPr>
                                <w:pStyle w:val="NoSpacing"/>
                                <w:jc w:val="right"/>
                                <w:rPr>
                                  <w:rFonts w:asciiTheme="majorHAnsi" w:eastAsiaTheme="majorEastAsia" w:hAnsiTheme="majorHAnsi" w:cstheme="majorBidi"/>
                                  <w:b/>
                                  <w:color w:val="FFFFFF" w:themeColor="background1"/>
                                  <w:sz w:val="56"/>
                                  <w:szCs w:val="72"/>
                                </w:rPr>
                              </w:pPr>
                              <w:r>
                                <w:rPr>
                                  <w:rFonts w:asciiTheme="majorHAnsi" w:eastAsiaTheme="majorEastAsia" w:hAnsiTheme="majorHAnsi" w:cstheme="majorBidi"/>
                                  <w:b/>
                                  <w:color w:val="FFFFFF" w:themeColor="background1"/>
                                  <w:sz w:val="56"/>
                                  <w:szCs w:val="72"/>
                                </w:rPr>
                                <w:t>REPORT ON WORKPLACE CULTURE AND CONTEXT</w:t>
                              </w:r>
                            </w:p>
                          </w:sdtContent>
                        </w:sdt>
                      </w:txbxContent>
                    </v:textbox>
                    <w10:wrap anchorx="page" anchory="page"/>
                  </v:rect>
                </w:pict>
              </mc:Fallback>
            </mc:AlternateContent>
          </w:r>
          <w:r w:rsidR="00077152" w:rsidRPr="00A63F44">
            <w:rPr>
              <w:rFonts w:cs="Times New Roman"/>
              <w:noProof/>
              <w:color w:val="1A0DAB"/>
              <w:sz w:val="20"/>
              <w:szCs w:val="20"/>
              <w:bdr w:val="none" w:sz="0" w:space="0" w:color="auto" w:frame="1"/>
            </w:rPr>
            <w:drawing>
              <wp:anchor distT="0" distB="0" distL="114300" distR="114300" simplePos="0" relativeHeight="251663360" behindDoc="0" locked="0" layoutInCell="1" allowOverlap="1" wp14:anchorId="64BBBCB4" wp14:editId="1143381C">
                <wp:simplePos x="0" y="0"/>
                <wp:positionH relativeFrom="column">
                  <wp:posOffset>637540</wp:posOffset>
                </wp:positionH>
                <wp:positionV relativeFrom="paragraph">
                  <wp:posOffset>2300605</wp:posOffset>
                </wp:positionV>
                <wp:extent cx="5972175" cy="3362325"/>
                <wp:effectExtent l="0" t="0" r="9525" b="9525"/>
                <wp:wrapNone/>
                <wp:docPr id="4" name="Picture 4" descr="Image result for amaz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mazon">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175" cy="3362325"/>
                        </a:xfrm>
                        <a:prstGeom prst="rect">
                          <a:avLst/>
                        </a:prstGeom>
                        <a:noFill/>
                        <a:ln>
                          <a:noFill/>
                        </a:ln>
                      </pic:spPr>
                    </pic:pic>
                  </a:graphicData>
                </a:graphic>
                <wp14:sizeRelH relativeFrom="page">
                  <wp14:pctWidth>0</wp14:pctWidth>
                </wp14:sizeRelH>
                <wp14:sizeRelV relativeFrom="page">
                  <wp14:pctHeight>0</wp14:pctHeight>
                </wp14:sizeRelV>
              </wp:anchor>
            </w:drawing>
          </w:r>
          <w:r w:rsidR="00077152" w:rsidRPr="00A63F44">
            <w:rPr>
              <w:rFonts w:cs="Times New Roman"/>
            </w:rPr>
            <w:t xml:space="preserve"> </w:t>
          </w:r>
          <w:r w:rsidR="00077152" w:rsidRPr="00A63F44">
            <w:rPr>
              <w:rFonts w:cs="Times New Roman"/>
            </w:rPr>
            <w:br w:type="page"/>
          </w:r>
        </w:p>
      </w:sdtContent>
    </w:sdt>
    <w:bookmarkStart w:id="0" w:name="_Toc4873186"/>
    <w:p w14:paraId="18083F05" w14:textId="1A3CE198" w:rsidR="00766B36" w:rsidRPr="001E49CB" w:rsidRDefault="00766B36" w:rsidP="001E49CB">
      <w:pPr>
        <w:pStyle w:val="Heading1"/>
        <w:rPr>
          <w:rFonts w:ascii="Times New Roman" w:hAnsi="Times New Roman" w:cs="Times New Roman"/>
          <w:b/>
          <w:color w:val="auto"/>
        </w:rPr>
      </w:pPr>
      <w:r w:rsidRPr="001E49CB">
        <w:rPr>
          <w:rFonts w:ascii="Times New Roman" w:hAnsi="Times New Roman" w:cs="Times New Roman"/>
          <w:b/>
          <w:noProof/>
          <w:color w:val="auto"/>
        </w:rPr>
        <w:lastRenderedPageBreak/>
        <mc:AlternateContent>
          <mc:Choice Requires="wps">
            <w:drawing>
              <wp:anchor distT="0" distB="0" distL="114300" distR="114300" simplePos="0" relativeHeight="251659264" behindDoc="1" locked="0" layoutInCell="1" allowOverlap="1" wp14:anchorId="390BB124" wp14:editId="4630284C">
                <wp:simplePos x="0" y="0"/>
                <wp:positionH relativeFrom="column">
                  <wp:posOffset>-2705735</wp:posOffset>
                </wp:positionH>
                <wp:positionV relativeFrom="margin">
                  <wp:posOffset>-596265</wp:posOffset>
                </wp:positionV>
                <wp:extent cx="1522730" cy="9418320"/>
                <wp:effectExtent l="8890" t="13335" r="11430" b="26670"/>
                <wp:wrapNone/>
                <wp:docPr id="1" name="Rectangle 1" descr="Description: Wide upward diagonal" hidden="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2730" cy="9418320"/>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239FFA" id="Rectangle 1" o:spid="_x0000_s1026" alt="Description: Wide upward diagonal" style="position:absolute;margin-left:-213.05pt;margin-top:-46.95pt;width:119.9pt;height:741.6pt;z-index:-251657216;visibility:hidden;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" fillcolor="#ffd966 [1943]" strokecolor="#ffc000 [3207]" strokeweight="1pt">
                <v:fill color2="#ffc000 [3207]" focus="50%" type="gradient"/>
                <v:shadow on="t" color="#7f5f00 [1607]" offset="1pt"/>
                <w10:wrap anchory="margin"/>
              </v:rect>
            </w:pict>
          </mc:Fallback>
        </mc:AlternateContent>
      </w:r>
      <w:r w:rsidRPr="001E49CB">
        <w:rPr>
          <w:rFonts w:ascii="Times New Roman" w:hAnsi="Times New Roman" w:cs="Times New Roman"/>
          <w:b/>
          <w:color w:val="auto"/>
        </w:rPr>
        <w:t>Executive Summary</w:t>
      </w:r>
      <w:bookmarkEnd w:id="0"/>
    </w:p>
    <w:p w14:paraId="049B2A9A" w14:textId="77777777" w:rsidR="007615F0" w:rsidRDefault="007615F0" w:rsidP="00B24D2E">
      <w:pPr>
        <w:rPr>
          <w:rFonts w:ascii="Times New Roman" w:hAnsi="Times New Roman" w:cs="Times New Roman"/>
          <w:b/>
          <w:color w:val="000000" w:themeColor="text1"/>
          <w:sz w:val="28"/>
        </w:rPr>
      </w:pPr>
    </w:p>
    <w:p w14:paraId="0D9F977B" w14:textId="0FD4127C" w:rsidR="00CB066A" w:rsidRDefault="00CB066A" w:rsidP="00CB066A">
      <w:pPr>
        <w:pStyle w:val="MyStyle"/>
        <w:spacing w:line="480" w:lineRule="auto"/>
      </w:pPr>
      <w:r>
        <w:t xml:space="preserve">The critical analysis of workplace culture will be included in </w:t>
      </w:r>
      <w:r w:rsidR="009F6B03">
        <w:t xml:space="preserve">the </w:t>
      </w:r>
      <w:r w:rsidRPr="009F6B03">
        <w:rPr>
          <w:noProof/>
        </w:rPr>
        <w:t>report</w:t>
      </w:r>
      <w:r>
        <w:t xml:space="preserve"> for which environmental analysis would be conducted using various tools and for this Amazon case would be considered in the report. Amazon is one of the leading e-commerce companies that is serving customers all the consumer and electronics good at a click to their doorstep. The </w:t>
      </w:r>
      <w:r w:rsidR="00A76E57">
        <w:t>A</w:t>
      </w:r>
      <w:r>
        <w:t xml:space="preserve">mazon culture’s three major aspects include customer centricity, boldness, and peculiarity. The company’s culture can be </w:t>
      </w:r>
      <w:r w:rsidRPr="000D6CCF">
        <w:rPr>
          <w:noProof/>
        </w:rPr>
        <w:t>analy</w:t>
      </w:r>
      <w:r w:rsidR="00D34297" w:rsidRPr="000D6CCF">
        <w:rPr>
          <w:noProof/>
        </w:rPr>
        <w:t>s</w:t>
      </w:r>
      <w:r w:rsidRPr="000D6CCF">
        <w:rPr>
          <w:noProof/>
        </w:rPr>
        <w:t>ed</w:t>
      </w:r>
      <w:r>
        <w:t xml:space="preserve"> using various cultural tools like cultural web, deal and Kennedy, and Handy’s </w:t>
      </w:r>
      <w:r w:rsidRPr="000D6CCF">
        <w:rPr>
          <w:noProof/>
        </w:rPr>
        <w:t>organi</w:t>
      </w:r>
      <w:r w:rsidR="00D34297" w:rsidRPr="000D6CCF">
        <w:rPr>
          <w:noProof/>
        </w:rPr>
        <w:t>s</w:t>
      </w:r>
      <w:r w:rsidRPr="000D6CCF">
        <w:rPr>
          <w:noProof/>
        </w:rPr>
        <w:t>ational</w:t>
      </w:r>
      <w:r>
        <w:t xml:space="preserve"> cultural model. </w:t>
      </w:r>
    </w:p>
    <w:p w14:paraId="341AA841" w14:textId="77777777" w:rsidR="00A76E57" w:rsidRDefault="00A76E57" w:rsidP="00A76E57">
      <w:pPr>
        <w:pStyle w:val="NoSpacing"/>
      </w:pPr>
    </w:p>
    <w:p w14:paraId="26CE8410" w14:textId="2A7F0D5F" w:rsidR="00B24D2E" w:rsidRPr="00B24D2E" w:rsidRDefault="00CB066A" w:rsidP="00CB066A">
      <w:pPr>
        <w:pStyle w:val="MyStyle"/>
        <w:spacing w:line="480" w:lineRule="auto"/>
      </w:pPr>
      <w:r>
        <w:t xml:space="preserve">Amazon has conducted various programs as per its corporate social responsibility and sustainability report. Amazon along with another company that is Procter and Gamble has taken an initiative regarding the packaging. Moreover, another initiative by the company included “the big picture.” Major recommendations to the company to improve the </w:t>
      </w:r>
      <w:r w:rsidRPr="000D6CCF">
        <w:rPr>
          <w:noProof/>
        </w:rPr>
        <w:t>organi</w:t>
      </w:r>
      <w:r w:rsidR="009C4311" w:rsidRPr="000D6CCF">
        <w:rPr>
          <w:noProof/>
        </w:rPr>
        <w:t>s</w:t>
      </w:r>
      <w:r w:rsidRPr="000D6CCF">
        <w:rPr>
          <w:noProof/>
        </w:rPr>
        <w:t>ational</w:t>
      </w:r>
      <w:r>
        <w:t xml:space="preserve"> culture included transparency, </w:t>
      </w:r>
      <w:r w:rsidR="00DC4F66">
        <w:t xml:space="preserve">a </w:t>
      </w:r>
      <w:r w:rsidRPr="00DC4F66">
        <w:rPr>
          <w:noProof/>
        </w:rPr>
        <w:t>better</w:t>
      </w:r>
      <w:r>
        <w:t xml:space="preserve"> environment for employees, and flexibility in work culture</w:t>
      </w:r>
      <w:r w:rsidR="00876764">
        <w:t>.</w:t>
      </w:r>
    </w:p>
    <w:p w14:paraId="0F664F1A" w14:textId="77777777" w:rsidR="00766B36" w:rsidRDefault="00766B36" w:rsidP="00766B36">
      <w:r>
        <w:br w:type="page"/>
      </w:r>
    </w:p>
    <w:sdt>
      <w:sdtPr>
        <w:rPr>
          <w:rFonts w:asciiTheme="minorHAnsi" w:eastAsiaTheme="minorEastAsia" w:hAnsiTheme="minorHAnsi" w:cstheme="minorBidi"/>
          <w:color w:val="auto"/>
          <w:sz w:val="22"/>
          <w:szCs w:val="22"/>
          <w:lang w:val="en-GB"/>
        </w:rPr>
        <w:id w:val="-1070351316"/>
        <w:docPartObj>
          <w:docPartGallery w:val="Table of Contents"/>
          <w:docPartUnique/>
        </w:docPartObj>
      </w:sdtPr>
      <w:sdtEndPr>
        <w:rPr>
          <w:rFonts w:ascii="Times New Roman" w:eastAsiaTheme="minorHAnsi" w:hAnsi="Times New Roman" w:cs="Times New Roman"/>
          <w:bCs/>
          <w:noProof/>
          <w:sz w:val="24"/>
          <w:szCs w:val="24"/>
        </w:rPr>
      </w:sdtEndPr>
      <w:sdtContent>
        <w:p w14:paraId="62F55955" w14:textId="77777777" w:rsidR="00766B36" w:rsidRPr="0042364E" w:rsidRDefault="00766B36" w:rsidP="00766B36">
          <w:pPr>
            <w:pStyle w:val="TOCHeading"/>
            <w:rPr>
              <w:rFonts w:ascii="Times New Roman" w:hAnsi="Times New Roman" w:cs="Times New Roman"/>
              <w:b/>
              <w:color w:val="000000" w:themeColor="text1"/>
            </w:rPr>
          </w:pPr>
          <w:r w:rsidRPr="0042364E">
            <w:rPr>
              <w:rFonts w:ascii="Times New Roman" w:hAnsi="Times New Roman" w:cs="Times New Roman"/>
              <w:b/>
              <w:color w:val="000000" w:themeColor="text1"/>
            </w:rPr>
            <w:t>Contents</w:t>
          </w:r>
        </w:p>
        <w:p w14:paraId="5D7D239A" w14:textId="459D5F44" w:rsidR="00185F40" w:rsidRPr="00185F40" w:rsidRDefault="00766B36">
          <w:pPr>
            <w:pStyle w:val="TOC1"/>
            <w:tabs>
              <w:tab w:val="right" w:leader="dot" w:pos="9016"/>
            </w:tabs>
            <w:rPr>
              <w:rFonts w:ascii="Times New Roman" w:hAnsi="Times New Roman"/>
              <w:noProof/>
              <w:sz w:val="24"/>
              <w:szCs w:val="24"/>
              <w:lang w:val="en-GB" w:eastAsia="en-GB"/>
            </w:rPr>
          </w:pPr>
          <w:r w:rsidRPr="00185F40">
            <w:rPr>
              <w:rFonts w:ascii="Times New Roman" w:hAnsi="Times New Roman"/>
              <w:bCs/>
              <w:noProof/>
              <w:sz w:val="24"/>
              <w:szCs w:val="24"/>
            </w:rPr>
            <w:fldChar w:fldCharType="begin"/>
          </w:r>
          <w:r w:rsidRPr="00185F40">
            <w:rPr>
              <w:rFonts w:ascii="Times New Roman" w:hAnsi="Times New Roman"/>
              <w:bCs/>
              <w:noProof/>
              <w:sz w:val="24"/>
              <w:szCs w:val="24"/>
            </w:rPr>
            <w:instrText xml:space="preserve"> TOC \o "1-3" \h \z \u </w:instrText>
          </w:r>
          <w:r w:rsidRPr="00185F40">
            <w:rPr>
              <w:rFonts w:ascii="Times New Roman" w:hAnsi="Times New Roman"/>
              <w:bCs/>
              <w:noProof/>
              <w:sz w:val="24"/>
              <w:szCs w:val="24"/>
            </w:rPr>
            <w:fldChar w:fldCharType="separate"/>
          </w:r>
          <w:hyperlink w:anchor="_Toc4873186" w:history="1">
            <w:r w:rsidR="00185F40" w:rsidRPr="00185F40">
              <w:rPr>
                <w:rStyle w:val="Hyperlink"/>
                <w:rFonts w:ascii="Times New Roman" w:hAnsi="Times New Roman"/>
                <w:noProof/>
                <w:sz w:val="24"/>
                <w:szCs w:val="24"/>
              </w:rPr>
              <w:t>Executive Summary</w:t>
            </w:r>
            <w:r w:rsidR="00185F40" w:rsidRPr="00185F40">
              <w:rPr>
                <w:rFonts w:ascii="Times New Roman" w:hAnsi="Times New Roman"/>
                <w:noProof/>
                <w:webHidden/>
                <w:sz w:val="24"/>
                <w:szCs w:val="24"/>
              </w:rPr>
              <w:tab/>
            </w:r>
            <w:r w:rsidR="00185F40" w:rsidRPr="00185F40">
              <w:rPr>
                <w:rFonts w:ascii="Times New Roman" w:hAnsi="Times New Roman"/>
                <w:noProof/>
                <w:webHidden/>
                <w:sz w:val="24"/>
                <w:szCs w:val="24"/>
              </w:rPr>
              <w:fldChar w:fldCharType="begin"/>
            </w:r>
            <w:r w:rsidR="00185F40" w:rsidRPr="00185F40">
              <w:rPr>
                <w:rFonts w:ascii="Times New Roman" w:hAnsi="Times New Roman"/>
                <w:noProof/>
                <w:webHidden/>
                <w:sz w:val="24"/>
                <w:szCs w:val="24"/>
              </w:rPr>
              <w:instrText xml:space="preserve"> PAGEREF _Toc4873186 \h </w:instrText>
            </w:r>
            <w:r w:rsidR="00185F40" w:rsidRPr="00185F40">
              <w:rPr>
                <w:rFonts w:ascii="Times New Roman" w:hAnsi="Times New Roman"/>
                <w:noProof/>
                <w:webHidden/>
                <w:sz w:val="24"/>
                <w:szCs w:val="24"/>
              </w:rPr>
            </w:r>
            <w:r w:rsidR="00185F40" w:rsidRPr="00185F40">
              <w:rPr>
                <w:rFonts w:ascii="Times New Roman" w:hAnsi="Times New Roman"/>
                <w:noProof/>
                <w:webHidden/>
                <w:sz w:val="24"/>
                <w:szCs w:val="24"/>
              </w:rPr>
              <w:fldChar w:fldCharType="separate"/>
            </w:r>
            <w:r w:rsidR="00185F40" w:rsidRPr="00185F40">
              <w:rPr>
                <w:rFonts w:ascii="Times New Roman" w:hAnsi="Times New Roman"/>
                <w:noProof/>
                <w:webHidden/>
                <w:sz w:val="24"/>
                <w:szCs w:val="24"/>
              </w:rPr>
              <w:t>2</w:t>
            </w:r>
            <w:r w:rsidR="00185F40" w:rsidRPr="00185F40">
              <w:rPr>
                <w:rFonts w:ascii="Times New Roman" w:hAnsi="Times New Roman"/>
                <w:noProof/>
                <w:webHidden/>
                <w:sz w:val="24"/>
                <w:szCs w:val="24"/>
              </w:rPr>
              <w:fldChar w:fldCharType="end"/>
            </w:r>
          </w:hyperlink>
        </w:p>
        <w:p w14:paraId="24CBAA1B" w14:textId="376467F9" w:rsidR="00185F40" w:rsidRPr="00185F40" w:rsidRDefault="00185F40">
          <w:pPr>
            <w:pStyle w:val="TOC1"/>
            <w:tabs>
              <w:tab w:val="right" w:leader="dot" w:pos="9016"/>
            </w:tabs>
            <w:rPr>
              <w:rFonts w:ascii="Times New Roman" w:hAnsi="Times New Roman"/>
              <w:noProof/>
              <w:sz w:val="24"/>
              <w:szCs w:val="24"/>
              <w:lang w:val="en-GB" w:eastAsia="en-GB"/>
            </w:rPr>
          </w:pPr>
          <w:hyperlink w:anchor="_Toc4873187" w:history="1">
            <w:r w:rsidRPr="00185F40">
              <w:rPr>
                <w:rStyle w:val="Hyperlink"/>
                <w:rFonts w:ascii="Times New Roman" w:hAnsi="Times New Roman"/>
                <w:noProof/>
                <w:sz w:val="24"/>
                <w:szCs w:val="24"/>
              </w:rPr>
              <w:t>1.0 Introduction</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_Toc4873187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4</w:t>
            </w:r>
            <w:r w:rsidRPr="00185F40">
              <w:rPr>
                <w:rFonts w:ascii="Times New Roman" w:hAnsi="Times New Roman"/>
                <w:noProof/>
                <w:webHidden/>
                <w:sz w:val="24"/>
                <w:szCs w:val="24"/>
              </w:rPr>
              <w:fldChar w:fldCharType="end"/>
            </w:r>
          </w:hyperlink>
        </w:p>
        <w:p w14:paraId="34499B83" w14:textId="5D2DFED3" w:rsidR="00185F40" w:rsidRPr="00185F40" w:rsidRDefault="00185F40">
          <w:pPr>
            <w:pStyle w:val="TOC1"/>
            <w:tabs>
              <w:tab w:val="right" w:leader="dot" w:pos="9016"/>
            </w:tabs>
            <w:rPr>
              <w:rFonts w:ascii="Times New Roman" w:hAnsi="Times New Roman"/>
              <w:noProof/>
              <w:sz w:val="24"/>
              <w:szCs w:val="24"/>
              <w:lang w:val="en-GB" w:eastAsia="en-GB"/>
            </w:rPr>
          </w:pPr>
          <w:hyperlink w:anchor="_Toc4873188" w:history="1">
            <w:r w:rsidRPr="00185F40">
              <w:rPr>
                <w:rStyle w:val="Hyperlink"/>
                <w:rFonts w:ascii="Times New Roman" w:hAnsi="Times New Roman"/>
                <w:noProof/>
                <w:sz w:val="24"/>
                <w:szCs w:val="24"/>
              </w:rPr>
              <w:t>2.0 Findings</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_Toc4873188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5</w:t>
            </w:r>
            <w:r w:rsidRPr="00185F40">
              <w:rPr>
                <w:rFonts w:ascii="Times New Roman" w:hAnsi="Times New Roman"/>
                <w:noProof/>
                <w:webHidden/>
                <w:sz w:val="24"/>
                <w:szCs w:val="24"/>
              </w:rPr>
              <w:fldChar w:fldCharType="end"/>
            </w:r>
          </w:hyperlink>
        </w:p>
        <w:p w14:paraId="06DFB1EE" w14:textId="40037E15"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189" w:history="1">
            <w:r w:rsidRPr="00185F40">
              <w:rPr>
                <w:rStyle w:val="Hyperlink"/>
                <w:rFonts w:ascii="Times New Roman" w:hAnsi="Times New Roman" w:cs="Times New Roman"/>
                <w:noProof/>
                <w:sz w:val="24"/>
                <w:szCs w:val="24"/>
                <w:lang w:val="en-US"/>
              </w:rPr>
              <w:t>2.1 Environmental Analysis of Amazon</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_Toc4873189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5</w:t>
            </w:r>
            <w:r w:rsidRPr="00185F40">
              <w:rPr>
                <w:rFonts w:ascii="Times New Roman" w:hAnsi="Times New Roman" w:cs="Times New Roman"/>
                <w:noProof/>
                <w:webHidden/>
                <w:sz w:val="24"/>
                <w:szCs w:val="24"/>
              </w:rPr>
              <w:fldChar w:fldCharType="end"/>
            </w:r>
          </w:hyperlink>
        </w:p>
        <w:p w14:paraId="4EB9B9EC" w14:textId="1D10262B"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0" w:history="1">
            <w:r w:rsidRPr="00185F40">
              <w:rPr>
                <w:rStyle w:val="Hyperlink"/>
                <w:rFonts w:ascii="Times New Roman" w:hAnsi="Times New Roman" w:cs="Times New Roman"/>
                <w:noProof/>
                <w:sz w:val="24"/>
                <w:szCs w:val="24"/>
                <w:lang w:val="en-US"/>
              </w:rPr>
              <w:t>2.1.1 PESTLE Analysis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_Toc4873190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5</w:t>
            </w:r>
            <w:r w:rsidRPr="00185F40">
              <w:rPr>
                <w:rFonts w:ascii="Times New Roman" w:hAnsi="Times New Roman" w:cs="Times New Roman"/>
                <w:noProof/>
                <w:webHidden/>
                <w:sz w:val="24"/>
                <w:szCs w:val="24"/>
              </w:rPr>
              <w:fldChar w:fldCharType="end"/>
            </w:r>
          </w:hyperlink>
        </w:p>
        <w:p w14:paraId="461E70FE" w14:textId="7F301766"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1" w:history="1">
            <w:r w:rsidRPr="00185F40">
              <w:rPr>
                <w:rStyle w:val="Hyperlink"/>
                <w:rFonts w:ascii="Times New Roman" w:hAnsi="Times New Roman" w:cs="Times New Roman"/>
                <w:noProof/>
                <w:sz w:val="24"/>
                <w:szCs w:val="24"/>
                <w:lang w:val="en-US"/>
              </w:rPr>
              <w:t>2.1.2 SWOT Analysis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_Toc4873191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7</w:t>
            </w:r>
            <w:r w:rsidRPr="00185F40">
              <w:rPr>
                <w:rFonts w:ascii="Times New Roman" w:hAnsi="Times New Roman" w:cs="Times New Roman"/>
                <w:noProof/>
                <w:webHidden/>
                <w:sz w:val="24"/>
                <w:szCs w:val="24"/>
              </w:rPr>
              <w:fldChar w:fldCharType="end"/>
            </w:r>
          </w:hyperlink>
        </w:p>
        <w:p w14:paraId="18E1AD72" w14:textId="282FACC2"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192" w:history="1">
            <w:r w:rsidRPr="00185F40">
              <w:rPr>
                <w:rStyle w:val="Hyperlink"/>
                <w:rFonts w:ascii="Times New Roman" w:hAnsi="Times New Roman" w:cs="Times New Roman"/>
                <w:noProof/>
                <w:sz w:val="24"/>
                <w:szCs w:val="24"/>
                <w:lang w:val="en-US"/>
              </w:rPr>
              <w:t>2.2. Organisational Structure</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_Toc4873192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9</w:t>
            </w:r>
            <w:r w:rsidRPr="00185F40">
              <w:rPr>
                <w:rFonts w:ascii="Times New Roman" w:hAnsi="Times New Roman" w:cs="Times New Roman"/>
                <w:noProof/>
                <w:webHidden/>
                <w:sz w:val="24"/>
                <w:szCs w:val="24"/>
              </w:rPr>
              <w:fldChar w:fldCharType="end"/>
            </w:r>
          </w:hyperlink>
        </w:p>
        <w:p w14:paraId="24C7BAD8" w14:textId="5F3D8979"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193" w:history="1">
            <w:r w:rsidRPr="00185F40">
              <w:rPr>
                <w:rStyle w:val="Hyperlink"/>
                <w:rFonts w:ascii="Times New Roman" w:hAnsi="Times New Roman" w:cs="Times New Roman"/>
                <w:noProof/>
                <w:sz w:val="24"/>
                <w:szCs w:val="24"/>
                <w:lang w:val="en-US"/>
              </w:rPr>
              <w:t>2.3 Organisational Culture Analysis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_Toc4873193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9</w:t>
            </w:r>
            <w:r w:rsidRPr="00185F40">
              <w:rPr>
                <w:rFonts w:ascii="Times New Roman" w:hAnsi="Times New Roman" w:cs="Times New Roman"/>
                <w:noProof/>
                <w:webHidden/>
                <w:sz w:val="24"/>
                <w:szCs w:val="24"/>
              </w:rPr>
              <w:fldChar w:fldCharType="end"/>
            </w:r>
          </w:hyperlink>
        </w:p>
        <w:p w14:paraId="1D57AE70" w14:textId="604E6497"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4" w:history="1">
            <w:r w:rsidRPr="00185F40">
              <w:rPr>
                <w:rStyle w:val="Hyperlink"/>
                <w:rFonts w:ascii="Times New Roman" w:hAnsi="Times New Roman" w:cs="Times New Roman"/>
                <w:noProof/>
                <w:sz w:val="24"/>
                <w:szCs w:val="24"/>
                <w:lang w:val="en-US"/>
              </w:rPr>
              <w:t>2.3.1 The Cultural Web</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_Toc4873194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10</w:t>
            </w:r>
            <w:r w:rsidRPr="00185F40">
              <w:rPr>
                <w:rFonts w:ascii="Times New Roman" w:hAnsi="Times New Roman" w:cs="Times New Roman"/>
                <w:noProof/>
                <w:webHidden/>
                <w:sz w:val="24"/>
                <w:szCs w:val="24"/>
              </w:rPr>
              <w:fldChar w:fldCharType="end"/>
            </w:r>
          </w:hyperlink>
        </w:p>
        <w:p w14:paraId="47CBBA7B" w14:textId="7D9909FC"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5" w:history="1">
            <w:r w:rsidRPr="00185F40">
              <w:rPr>
                <w:rStyle w:val="Hyperlink"/>
                <w:rFonts w:ascii="Times New Roman" w:hAnsi="Times New Roman" w:cs="Times New Roman"/>
                <w:noProof/>
                <w:sz w:val="24"/>
                <w:szCs w:val="24"/>
                <w:lang w:val="en-US"/>
              </w:rPr>
              <w:t>2.3.2 Deal and Kennedy Cultural Model</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_Toc4873195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11</w:t>
            </w:r>
            <w:r w:rsidRPr="00185F40">
              <w:rPr>
                <w:rFonts w:ascii="Times New Roman" w:hAnsi="Times New Roman" w:cs="Times New Roman"/>
                <w:noProof/>
                <w:webHidden/>
                <w:sz w:val="24"/>
                <w:szCs w:val="24"/>
              </w:rPr>
              <w:fldChar w:fldCharType="end"/>
            </w:r>
          </w:hyperlink>
        </w:p>
        <w:p w14:paraId="6DBDD892" w14:textId="5968316F"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6" w:history="1">
            <w:r w:rsidRPr="00185F40">
              <w:rPr>
                <w:rStyle w:val="Hyperlink"/>
                <w:rFonts w:ascii="Times New Roman" w:hAnsi="Times New Roman" w:cs="Times New Roman"/>
                <w:noProof/>
                <w:sz w:val="24"/>
                <w:szCs w:val="24"/>
                <w:lang w:val="en-US"/>
              </w:rPr>
              <w:t>2.3.3 Charles Handy’s Organisational Model</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_Toc4873196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12</w:t>
            </w:r>
            <w:r w:rsidRPr="00185F40">
              <w:rPr>
                <w:rFonts w:ascii="Times New Roman" w:hAnsi="Times New Roman" w:cs="Times New Roman"/>
                <w:noProof/>
                <w:webHidden/>
                <w:sz w:val="24"/>
                <w:szCs w:val="24"/>
              </w:rPr>
              <w:fldChar w:fldCharType="end"/>
            </w:r>
          </w:hyperlink>
        </w:p>
        <w:p w14:paraId="272A5BB7" w14:textId="3FFCEC00"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197" w:history="1">
            <w:r w:rsidRPr="00185F40">
              <w:rPr>
                <w:rStyle w:val="Hyperlink"/>
                <w:rFonts w:ascii="Times New Roman" w:hAnsi="Times New Roman" w:cs="Times New Roman"/>
                <w:noProof/>
                <w:sz w:val="24"/>
                <w:szCs w:val="24"/>
                <w:lang w:val="en-US"/>
              </w:rPr>
              <w:t>2.4 Ethical Stance of Amazon</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_Toc4873197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13</w:t>
            </w:r>
            <w:r w:rsidRPr="00185F40">
              <w:rPr>
                <w:rFonts w:ascii="Times New Roman" w:hAnsi="Times New Roman" w:cs="Times New Roman"/>
                <w:noProof/>
                <w:webHidden/>
                <w:sz w:val="24"/>
                <w:szCs w:val="24"/>
              </w:rPr>
              <w:fldChar w:fldCharType="end"/>
            </w:r>
          </w:hyperlink>
        </w:p>
        <w:p w14:paraId="1F0D4CEE" w14:textId="1D5BD9F5"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8" w:history="1">
            <w:r w:rsidRPr="00185F40">
              <w:rPr>
                <w:rStyle w:val="Hyperlink"/>
                <w:rFonts w:ascii="Times New Roman" w:hAnsi="Times New Roman" w:cs="Times New Roman"/>
                <w:noProof/>
                <w:sz w:val="24"/>
                <w:szCs w:val="24"/>
                <w:lang w:val="en-US"/>
              </w:rPr>
              <w:t>2.4.1 CSR</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_Toc4873198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13</w:t>
            </w:r>
            <w:r w:rsidRPr="00185F40">
              <w:rPr>
                <w:rFonts w:ascii="Times New Roman" w:hAnsi="Times New Roman" w:cs="Times New Roman"/>
                <w:noProof/>
                <w:webHidden/>
                <w:sz w:val="24"/>
                <w:szCs w:val="24"/>
              </w:rPr>
              <w:fldChar w:fldCharType="end"/>
            </w:r>
          </w:hyperlink>
        </w:p>
        <w:p w14:paraId="5C4D0AF2" w14:textId="3CB41DBD" w:rsidR="00185F40" w:rsidRPr="00185F40" w:rsidRDefault="00185F40">
          <w:pPr>
            <w:pStyle w:val="TOC3"/>
            <w:tabs>
              <w:tab w:val="right" w:leader="dot" w:pos="9016"/>
            </w:tabs>
            <w:rPr>
              <w:rFonts w:ascii="Times New Roman" w:eastAsiaTheme="minorEastAsia" w:hAnsi="Times New Roman" w:cs="Times New Roman"/>
              <w:noProof/>
              <w:sz w:val="24"/>
              <w:szCs w:val="24"/>
              <w:lang w:eastAsia="en-GB"/>
            </w:rPr>
          </w:pPr>
          <w:hyperlink w:anchor="_Toc4873199" w:history="1">
            <w:r w:rsidRPr="00185F40">
              <w:rPr>
                <w:rStyle w:val="Hyperlink"/>
                <w:rFonts w:ascii="Times New Roman" w:hAnsi="Times New Roman" w:cs="Times New Roman"/>
                <w:noProof/>
                <w:sz w:val="24"/>
                <w:szCs w:val="24"/>
                <w:lang w:val="en-US"/>
              </w:rPr>
              <w:t>2.4.2 Business Ethics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_Toc4873199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14</w:t>
            </w:r>
            <w:r w:rsidRPr="00185F40">
              <w:rPr>
                <w:rFonts w:ascii="Times New Roman" w:hAnsi="Times New Roman" w:cs="Times New Roman"/>
                <w:noProof/>
                <w:webHidden/>
                <w:sz w:val="24"/>
                <w:szCs w:val="24"/>
              </w:rPr>
              <w:fldChar w:fldCharType="end"/>
            </w:r>
          </w:hyperlink>
        </w:p>
        <w:p w14:paraId="12A9C081" w14:textId="150ABF22"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200" w:history="1">
            <w:r w:rsidRPr="00185F40">
              <w:rPr>
                <w:rStyle w:val="Hyperlink"/>
                <w:rFonts w:ascii="Times New Roman" w:hAnsi="Times New Roman" w:cs="Times New Roman"/>
                <w:noProof/>
                <w:sz w:val="24"/>
                <w:szCs w:val="24"/>
                <w:lang w:val="en-US"/>
              </w:rPr>
              <w:t>2.5 Ways to fit in the cultural norms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_Toc4873200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15</w:t>
            </w:r>
            <w:r w:rsidRPr="00185F40">
              <w:rPr>
                <w:rFonts w:ascii="Times New Roman" w:hAnsi="Times New Roman" w:cs="Times New Roman"/>
                <w:noProof/>
                <w:webHidden/>
                <w:sz w:val="24"/>
                <w:szCs w:val="24"/>
              </w:rPr>
              <w:fldChar w:fldCharType="end"/>
            </w:r>
          </w:hyperlink>
        </w:p>
        <w:p w14:paraId="154ADF7F" w14:textId="156AD549"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201" w:history="1">
            <w:r w:rsidRPr="00185F40">
              <w:rPr>
                <w:rStyle w:val="Hyperlink"/>
                <w:rFonts w:ascii="Times New Roman" w:hAnsi="Times New Roman" w:cs="Times New Roman"/>
                <w:noProof/>
                <w:sz w:val="24"/>
                <w:szCs w:val="24"/>
                <w:lang w:val="en-US"/>
              </w:rPr>
              <w:t>2.6 Comparative culture with other organisation</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_Toc4873201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16</w:t>
            </w:r>
            <w:r w:rsidRPr="00185F40">
              <w:rPr>
                <w:rFonts w:ascii="Times New Roman" w:hAnsi="Times New Roman" w:cs="Times New Roman"/>
                <w:noProof/>
                <w:webHidden/>
                <w:sz w:val="24"/>
                <w:szCs w:val="24"/>
              </w:rPr>
              <w:fldChar w:fldCharType="end"/>
            </w:r>
          </w:hyperlink>
        </w:p>
        <w:p w14:paraId="746CBB50" w14:textId="691845A8" w:rsidR="00185F40" w:rsidRPr="00185F40" w:rsidRDefault="00185F40">
          <w:pPr>
            <w:pStyle w:val="TOC1"/>
            <w:tabs>
              <w:tab w:val="right" w:leader="dot" w:pos="9016"/>
            </w:tabs>
            <w:rPr>
              <w:rFonts w:ascii="Times New Roman" w:hAnsi="Times New Roman"/>
              <w:noProof/>
              <w:sz w:val="24"/>
              <w:szCs w:val="24"/>
              <w:lang w:val="en-GB" w:eastAsia="en-GB"/>
            </w:rPr>
          </w:pPr>
          <w:hyperlink w:anchor="_Toc4873202" w:history="1">
            <w:r w:rsidRPr="00185F40">
              <w:rPr>
                <w:rStyle w:val="Hyperlink"/>
                <w:rFonts w:ascii="Times New Roman" w:hAnsi="Times New Roman"/>
                <w:noProof/>
                <w:sz w:val="24"/>
                <w:szCs w:val="24"/>
              </w:rPr>
              <w:t>3.0 Conclusion</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_Toc4873202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17</w:t>
            </w:r>
            <w:r w:rsidRPr="00185F40">
              <w:rPr>
                <w:rFonts w:ascii="Times New Roman" w:hAnsi="Times New Roman"/>
                <w:noProof/>
                <w:webHidden/>
                <w:sz w:val="24"/>
                <w:szCs w:val="24"/>
              </w:rPr>
              <w:fldChar w:fldCharType="end"/>
            </w:r>
          </w:hyperlink>
        </w:p>
        <w:p w14:paraId="0A5AE467" w14:textId="1E559235" w:rsidR="00185F40" w:rsidRPr="00185F40" w:rsidRDefault="00185F40">
          <w:pPr>
            <w:pStyle w:val="TOC1"/>
            <w:tabs>
              <w:tab w:val="right" w:leader="dot" w:pos="9016"/>
            </w:tabs>
            <w:rPr>
              <w:rFonts w:ascii="Times New Roman" w:hAnsi="Times New Roman"/>
              <w:noProof/>
              <w:sz w:val="24"/>
              <w:szCs w:val="24"/>
              <w:lang w:val="en-GB" w:eastAsia="en-GB"/>
            </w:rPr>
          </w:pPr>
          <w:hyperlink w:anchor="_Toc4873203" w:history="1">
            <w:r w:rsidRPr="00185F40">
              <w:rPr>
                <w:rStyle w:val="Hyperlink"/>
                <w:rFonts w:ascii="Times New Roman" w:hAnsi="Times New Roman"/>
                <w:noProof/>
                <w:sz w:val="24"/>
                <w:szCs w:val="24"/>
              </w:rPr>
              <w:t>4.0 Recommendations</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_Toc4873203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18</w:t>
            </w:r>
            <w:r w:rsidRPr="00185F40">
              <w:rPr>
                <w:rFonts w:ascii="Times New Roman" w:hAnsi="Times New Roman"/>
                <w:noProof/>
                <w:webHidden/>
                <w:sz w:val="24"/>
                <w:szCs w:val="24"/>
              </w:rPr>
              <w:fldChar w:fldCharType="end"/>
            </w:r>
          </w:hyperlink>
        </w:p>
        <w:p w14:paraId="5BF8EC1A" w14:textId="30AAA90B"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204" w:history="1">
            <w:r w:rsidRPr="00185F40">
              <w:rPr>
                <w:rStyle w:val="Hyperlink"/>
                <w:rFonts w:ascii="Times New Roman" w:hAnsi="Times New Roman" w:cs="Times New Roman"/>
                <w:noProof/>
                <w:sz w:val="24"/>
                <w:szCs w:val="24"/>
              </w:rPr>
              <w:t>4.1 Transparency</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_Toc4873204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18</w:t>
            </w:r>
            <w:r w:rsidRPr="00185F40">
              <w:rPr>
                <w:rFonts w:ascii="Times New Roman" w:hAnsi="Times New Roman" w:cs="Times New Roman"/>
                <w:noProof/>
                <w:webHidden/>
                <w:sz w:val="24"/>
                <w:szCs w:val="24"/>
              </w:rPr>
              <w:fldChar w:fldCharType="end"/>
            </w:r>
          </w:hyperlink>
        </w:p>
        <w:p w14:paraId="7786937C" w14:textId="01A7154A"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205" w:history="1">
            <w:r w:rsidRPr="00185F40">
              <w:rPr>
                <w:rStyle w:val="Hyperlink"/>
                <w:rFonts w:ascii="Times New Roman" w:hAnsi="Times New Roman" w:cs="Times New Roman"/>
                <w:noProof/>
                <w:sz w:val="24"/>
                <w:szCs w:val="24"/>
              </w:rPr>
              <w:t>4.2 A better environment for employees</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_Toc4873205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18</w:t>
            </w:r>
            <w:r w:rsidRPr="00185F40">
              <w:rPr>
                <w:rFonts w:ascii="Times New Roman" w:hAnsi="Times New Roman" w:cs="Times New Roman"/>
                <w:noProof/>
                <w:webHidden/>
                <w:sz w:val="24"/>
                <w:szCs w:val="24"/>
              </w:rPr>
              <w:fldChar w:fldCharType="end"/>
            </w:r>
          </w:hyperlink>
        </w:p>
        <w:p w14:paraId="00D4E76C" w14:textId="50A456E2" w:rsidR="00185F40" w:rsidRPr="00185F40" w:rsidRDefault="00185F40">
          <w:pPr>
            <w:pStyle w:val="TOC2"/>
            <w:tabs>
              <w:tab w:val="right" w:leader="dot" w:pos="9016"/>
            </w:tabs>
            <w:rPr>
              <w:rFonts w:ascii="Times New Roman" w:eastAsiaTheme="minorEastAsia" w:hAnsi="Times New Roman" w:cs="Times New Roman"/>
              <w:noProof/>
              <w:sz w:val="24"/>
              <w:szCs w:val="24"/>
              <w:lang w:eastAsia="en-GB"/>
            </w:rPr>
          </w:pPr>
          <w:hyperlink w:anchor="_Toc4873206" w:history="1">
            <w:r w:rsidRPr="00185F40">
              <w:rPr>
                <w:rStyle w:val="Hyperlink"/>
                <w:rFonts w:ascii="Times New Roman" w:hAnsi="Times New Roman" w:cs="Times New Roman"/>
                <w:noProof/>
                <w:sz w:val="24"/>
                <w:szCs w:val="24"/>
              </w:rPr>
              <w:t>4.3 Flexibility in work culture</w:t>
            </w:r>
            <w:r w:rsidRPr="00185F40">
              <w:rPr>
                <w:rFonts w:ascii="Times New Roman" w:hAnsi="Times New Roman" w:cs="Times New Roman"/>
                <w:noProof/>
                <w:webHidden/>
                <w:sz w:val="24"/>
                <w:szCs w:val="24"/>
              </w:rPr>
              <w:tab/>
            </w:r>
            <w:r w:rsidRPr="00185F40">
              <w:rPr>
                <w:rFonts w:ascii="Times New Roman" w:hAnsi="Times New Roman" w:cs="Times New Roman"/>
                <w:noProof/>
                <w:webHidden/>
                <w:sz w:val="24"/>
                <w:szCs w:val="24"/>
              </w:rPr>
              <w:fldChar w:fldCharType="begin"/>
            </w:r>
            <w:r w:rsidRPr="00185F40">
              <w:rPr>
                <w:rFonts w:ascii="Times New Roman" w:hAnsi="Times New Roman" w:cs="Times New Roman"/>
                <w:noProof/>
                <w:webHidden/>
                <w:sz w:val="24"/>
                <w:szCs w:val="24"/>
              </w:rPr>
              <w:instrText xml:space="preserve"> PAGEREF _Toc4873206 \h </w:instrText>
            </w:r>
            <w:r w:rsidRPr="00185F40">
              <w:rPr>
                <w:rFonts w:ascii="Times New Roman" w:hAnsi="Times New Roman" w:cs="Times New Roman"/>
                <w:noProof/>
                <w:webHidden/>
                <w:sz w:val="24"/>
                <w:szCs w:val="24"/>
              </w:rPr>
            </w:r>
            <w:r w:rsidRPr="00185F40">
              <w:rPr>
                <w:rFonts w:ascii="Times New Roman" w:hAnsi="Times New Roman" w:cs="Times New Roman"/>
                <w:noProof/>
                <w:webHidden/>
                <w:sz w:val="24"/>
                <w:szCs w:val="24"/>
              </w:rPr>
              <w:fldChar w:fldCharType="separate"/>
            </w:r>
            <w:r w:rsidRPr="00185F40">
              <w:rPr>
                <w:rFonts w:ascii="Times New Roman" w:hAnsi="Times New Roman" w:cs="Times New Roman"/>
                <w:noProof/>
                <w:webHidden/>
                <w:sz w:val="24"/>
                <w:szCs w:val="24"/>
              </w:rPr>
              <w:t>18</w:t>
            </w:r>
            <w:r w:rsidRPr="00185F40">
              <w:rPr>
                <w:rFonts w:ascii="Times New Roman" w:hAnsi="Times New Roman" w:cs="Times New Roman"/>
                <w:noProof/>
                <w:webHidden/>
                <w:sz w:val="24"/>
                <w:szCs w:val="24"/>
              </w:rPr>
              <w:fldChar w:fldCharType="end"/>
            </w:r>
          </w:hyperlink>
        </w:p>
        <w:p w14:paraId="02BED8F4" w14:textId="0FD968F1" w:rsidR="00185F40" w:rsidRPr="00185F40" w:rsidRDefault="00185F40">
          <w:pPr>
            <w:pStyle w:val="TOC1"/>
            <w:tabs>
              <w:tab w:val="right" w:leader="dot" w:pos="9016"/>
            </w:tabs>
            <w:rPr>
              <w:rFonts w:ascii="Times New Roman" w:hAnsi="Times New Roman"/>
              <w:noProof/>
              <w:sz w:val="24"/>
              <w:szCs w:val="24"/>
              <w:lang w:val="en-GB" w:eastAsia="en-GB"/>
            </w:rPr>
          </w:pPr>
          <w:hyperlink w:anchor="_Toc4873207" w:history="1">
            <w:r w:rsidRPr="00185F40">
              <w:rPr>
                <w:rStyle w:val="Hyperlink"/>
                <w:rFonts w:ascii="Times New Roman" w:hAnsi="Times New Roman"/>
                <w:noProof/>
                <w:sz w:val="24"/>
                <w:szCs w:val="24"/>
              </w:rPr>
              <w:t>5.0 Appendices – Action Plan</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_Toc4873207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19</w:t>
            </w:r>
            <w:r w:rsidRPr="00185F40">
              <w:rPr>
                <w:rFonts w:ascii="Times New Roman" w:hAnsi="Times New Roman"/>
                <w:noProof/>
                <w:webHidden/>
                <w:sz w:val="24"/>
                <w:szCs w:val="24"/>
              </w:rPr>
              <w:fldChar w:fldCharType="end"/>
            </w:r>
          </w:hyperlink>
        </w:p>
        <w:p w14:paraId="6E95BD64" w14:textId="1008E24A" w:rsidR="00185F40" w:rsidRPr="00185F40" w:rsidRDefault="00185F40">
          <w:pPr>
            <w:pStyle w:val="TOC1"/>
            <w:tabs>
              <w:tab w:val="right" w:leader="dot" w:pos="9016"/>
            </w:tabs>
            <w:rPr>
              <w:rFonts w:ascii="Times New Roman" w:hAnsi="Times New Roman"/>
              <w:noProof/>
              <w:sz w:val="24"/>
              <w:szCs w:val="24"/>
              <w:lang w:val="en-GB" w:eastAsia="en-GB"/>
            </w:rPr>
          </w:pPr>
          <w:hyperlink w:anchor="_Toc4873208" w:history="1">
            <w:r w:rsidRPr="00185F40">
              <w:rPr>
                <w:rStyle w:val="Hyperlink"/>
                <w:rFonts w:ascii="Times New Roman" w:hAnsi="Times New Roman"/>
                <w:noProof/>
                <w:sz w:val="24"/>
                <w:szCs w:val="24"/>
              </w:rPr>
              <w:t>6.0 References</w:t>
            </w:r>
            <w:r w:rsidRPr="00185F40">
              <w:rPr>
                <w:rFonts w:ascii="Times New Roman" w:hAnsi="Times New Roman"/>
                <w:noProof/>
                <w:webHidden/>
                <w:sz w:val="24"/>
                <w:szCs w:val="24"/>
              </w:rPr>
              <w:tab/>
            </w:r>
            <w:r w:rsidRPr="00185F40">
              <w:rPr>
                <w:rFonts w:ascii="Times New Roman" w:hAnsi="Times New Roman"/>
                <w:noProof/>
                <w:webHidden/>
                <w:sz w:val="24"/>
                <w:szCs w:val="24"/>
              </w:rPr>
              <w:fldChar w:fldCharType="begin"/>
            </w:r>
            <w:r w:rsidRPr="00185F40">
              <w:rPr>
                <w:rFonts w:ascii="Times New Roman" w:hAnsi="Times New Roman"/>
                <w:noProof/>
                <w:webHidden/>
                <w:sz w:val="24"/>
                <w:szCs w:val="24"/>
              </w:rPr>
              <w:instrText xml:space="preserve"> PAGEREF _Toc4873208 \h </w:instrText>
            </w:r>
            <w:r w:rsidRPr="00185F40">
              <w:rPr>
                <w:rFonts w:ascii="Times New Roman" w:hAnsi="Times New Roman"/>
                <w:noProof/>
                <w:webHidden/>
                <w:sz w:val="24"/>
                <w:szCs w:val="24"/>
              </w:rPr>
            </w:r>
            <w:r w:rsidRPr="00185F40">
              <w:rPr>
                <w:rFonts w:ascii="Times New Roman" w:hAnsi="Times New Roman"/>
                <w:noProof/>
                <w:webHidden/>
                <w:sz w:val="24"/>
                <w:szCs w:val="24"/>
              </w:rPr>
              <w:fldChar w:fldCharType="separate"/>
            </w:r>
            <w:r w:rsidRPr="00185F40">
              <w:rPr>
                <w:rFonts w:ascii="Times New Roman" w:hAnsi="Times New Roman"/>
                <w:noProof/>
                <w:webHidden/>
                <w:sz w:val="24"/>
                <w:szCs w:val="24"/>
              </w:rPr>
              <w:t>20</w:t>
            </w:r>
            <w:r w:rsidRPr="00185F40">
              <w:rPr>
                <w:rFonts w:ascii="Times New Roman" w:hAnsi="Times New Roman"/>
                <w:noProof/>
                <w:webHidden/>
                <w:sz w:val="24"/>
                <w:szCs w:val="24"/>
              </w:rPr>
              <w:fldChar w:fldCharType="end"/>
            </w:r>
          </w:hyperlink>
        </w:p>
        <w:p w14:paraId="272D4311" w14:textId="7669984A" w:rsidR="00766B36" w:rsidRPr="00876764" w:rsidRDefault="00766B36" w:rsidP="00766B36">
          <w:pPr>
            <w:rPr>
              <w:rFonts w:ascii="Times New Roman" w:hAnsi="Times New Roman" w:cs="Times New Roman"/>
              <w:sz w:val="24"/>
              <w:szCs w:val="24"/>
            </w:rPr>
          </w:pPr>
          <w:r w:rsidRPr="00185F40">
            <w:rPr>
              <w:rFonts w:ascii="Times New Roman" w:hAnsi="Times New Roman" w:cs="Times New Roman"/>
              <w:bCs/>
              <w:noProof/>
              <w:sz w:val="24"/>
              <w:szCs w:val="24"/>
            </w:rPr>
            <w:fldChar w:fldCharType="end"/>
          </w:r>
        </w:p>
      </w:sdtContent>
    </w:sdt>
    <w:p w14:paraId="4ADC0D95" w14:textId="2D38A635" w:rsidR="00010736" w:rsidRPr="00F42039" w:rsidRDefault="00766B36" w:rsidP="001E49CB">
      <w:pPr>
        <w:pStyle w:val="Heading1"/>
        <w:rPr>
          <w:rFonts w:ascii="Times New Roman" w:hAnsi="Times New Roman" w:cs="Times New Roman"/>
          <w:b/>
          <w:color w:val="auto"/>
        </w:rPr>
      </w:pPr>
      <w:r>
        <w:br w:type="page"/>
      </w:r>
      <w:bookmarkStart w:id="1" w:name="_Toc4873187"/>
      <w:r w:rsidR="00F42039" w:rsidRPr="00F42039">
        <w:rPr>
          <w:rFonts w:ascii="Times New Roman" w:hAnsi="Times New Roman" w:cs="Times New Roman"/>
          <w:b/>
          <w:color w:val="auto"/>
        </w:rPr>
        <w:lastRenderedPageBreak/>
        <w:t xml:space="preserve">1.0 </w:t>
      </w:r>
      <w:r w:rsidR="00E604CC" w:rsidRPr="00F42039">
        <w:rPr>
          <w:rFonts w:ascii="Times New Roman" w:hAnsi="Times New Roman" w:cs="Times New Roman"/>
          <w:b/>
          <w:color w:val="auto"/>
        </w:rPr>
        <w:t>Introduction</w:t>
      </w:r>
      <w:bookmarkEnd w:id="1"/>
    </w:p>
    <w:p w14:paraId="15D33518" w14:textId="77777777" w:rsidR="00010736" w:rsidRDefault="00010736" w:rsidP="00010736">
      <w:pPr>
        <w:pStyle w:val="MyStyle"/>
      </w:pPr>
    </w:p>
    <w:p w14:paraId="39B0E75E" w14:textId="294BB4C6" w:rsidR="008119AF" w:rsidRDefault="004A7D65" w:rsidP="00C14F39">
      <w:pPr>
        <w:pStyle w:val="MyStyle"/>
        <w:spacing w:line="480" w:lineRule="auto"/>
      </w:pPr>
      <w:r w:rsidRPr="004A7D65">
        <w:t>Culture is people fundamental beliefs which are the character, enterprising soul, re</w:t>
      </w:r>
      <w:r w:rsidR="0095029B">
        <w:t>spect</w:t>
      </w:r>
      <w:r w:rsidRPr="004A7D65">
        <w:t xml:space="preserve">, sympathy, </w:t>
      </w:r>
      <w:r w:rsidR="002D13AE">
        <w:t>confidence</w:t>
      </w:r>
      <w:r w:rsidRPr="004A7D65">
        <w:t xml:space="preserve">, </w:t>
      </w:r>
      <w:r w:rsidR="002D13AE">
        <w:t>equality</w:t>
      </w:r>
      <w:r w:rsidRPr="004A7D65">
        <w:t xml:space="preserve">, perfection and </w:t>
      </w:r>
      <w:r w:rsidR="00825AA6">
        <w:t>public</w:t>
      </w:r>
      <w:r w:rsidRPr="004A7D65">
        <w:t xml:space="preserve"> obligation. It </w:t>
      </w:r>
      <w:r w:rsidR="002D13AE" w:rsidRPr="00DC4F66">
        <w:rPr>
          <w:noProof/>
        </w:rPr>
        <w:t>influence</w:t>
      </w:r>
      <w:r w:rsidR="00DC4F66">
        <w:rPr>
          <w:noProof/>
        </w:rPr>
        <w:t>s</w:t>
      </w:r>
      <w:r w:rsidR="002D13AE" w:rsidRPr="004A7D65">
        <w:t xml:space="preserve"> </w:t>
      </w:r>
      <w:r w:rsidRPr="004A7D65">
        <w:t xml:space="preserve">each seemingly insignificant detail about everybody, </w:t>
      </w:r>
      <w:r w:rsidRPr="00DC4F66">
        <w:rPr>
          <w:noProof/>
        </w:rPr>
        <w:t>reflect</w:t>
      </w:r>
      <w:r w:rsidR="00DC4F66">
        <w:rPr>
          <w:noProof/>
        </w:rPr>
        <w:t>s</w:t>
      </w:r>
      <w:r w:rsidRPr="004A7D65">
        <w:t xml:space="preserve"> what is </w:t>
      </w:r>
      <w:r w:rsidR="00732707" w:rsidRPr="004A7D65">
        <w:t>basic</w:t>
      </w:r>
      <w:r w:rsidRPr="004A7D65">
        <w:t xml:space="preserve"> to everybody as an association, and gives them an advantage in the </w:t>
      </w:r>
      <w:r w:rsidRPr="000D6CCF">
        <w:rPr>
          <w:noProof/>
        </w:rPr>
        <w:t>organi</w:t>
      </w:r>
      <w:r w:rsidR="003C1FBD" w:rsidRPr="000D6CCF">
        <w:rPr>
          <w:noProof/>
        </w:rPr>
        <w:t>s</w:t>
      </w:r>
      <w:r w:rsidRPr="000D6CCF">
        <w:rPr>
          <w:noProof/>
        </w:rPr>
        <w:t>ations</w:t>
      </w:r>
      <w:r w:rsidRPr="004A7D65">
        <w:t xml:space="preserve"> they work</w:t>
      </w:r>
      <w:r w:rsidR="00D62496">
        <w:t xml:space="preserve"> (Jarrett, 2016).</w:t>
      </w:r>
      <w:r w:rsidR="0036381D">
        <w:t xml:space="preserve"> Moreover, l</w:t>
      </w:r>
      <w:r w:rsidR="008119AF">
        <w:t xml:space="preserve">eadership is the crucial aspect of an </w:t>
      </w:r>
      <w:r w:rsidR="008119AF" w:rsidRPr="000D6CCF">
        <w:rPr>
          <w:noProof/>
        </w:rPr>
        <w:t>organi</w:t>
      </w:r>
      <w:r w:rsidR="004A46AC" w:rsidRPr="000D6CCF">
        <w:rPr>
          <w:noProof/>
        </w:rPr>
        <w:t>s</w:t>
      </w:r>
      <w:r w:rsidR="008119AF" w:rsidRPr="000D6CCF">
        <w:rPr>
          <w:noProof/>
        </w:rPr>
        <w:t>ation</w:t>
      </w:r>
      <w:r w:rsidR="008119AF">
        <w:t xml:space="preserve"> for which various skills are required to manage an </w:t>
      </w:r>
      <w:r w:rsidR="008119AF" w:rsidRPr="000D6CCF">
        <w:rPr>
          <w:noProof/>
        </w:rPr>
        <w:t>organi</w:t>
      </w:r>
      <w:r w:rsidR="008E6D48" w:rsidRPr="000D6CCF">
        <w:rPr>
          <w:noProof/>
        </w:rPr>
        <w:t>s</w:t>
      </w:r>
      <w:r w:rsidR="008119AF" w:rsidRPr="000D6CCF">
        <w:rPr>
          <w:noProof/>
        </w:rPr>
        <w:t>ation</w:t>
      </w:r>
      <w:r w:rsidR="008119AF">
        <w:t>. For this purpose, the thorough understanding of the workplace culture is essential (Stahl &amp; Tung, 2015). The report will include an understanding of workplace culture for which environmental analysis would be conduct using various tools. For a critical analysis of the study, Amazon case would be considered in the report further.</w:t>
      </w:r>
    </w:p>
    <w:p w14:paraId="4BB8C223" w14:textId="77777777" w:rsidR="00310EFC" w:rsidRDefault="00310EFC" w:rsidP="00C14F39">
      <w:pPr>
        <w:pStyle w:val="MyStyle"/>
        <w:spacing w:line="480" w:lineRule="auto"/>
      </w:pPr>
    </w:p>
    <w:p w14:paraId="0E72ADE2" w14:textId="1B088A8C" w:rsidR="00E604CC" w:rsidRPr="00E604CC" w:rsidRDefault="008119AF" w:rsidP="00C14F39">
      <w:pPr>
        <w:pStyle w:val="MyStyle"/>
        <w:spacing w:line="480" w:lineRule="auto"/>
      </w:pPr>
      <w:r>
        <w:t xml:space="preserve">Amazon is one of the leading e-commerce companies that is serving customers all the consumer and electronics good at a click to their doorstep.  </w:t>
      </w:r>
      <w:r w:rsidR="006B79BA" w:rsidRPr="006B79BA">
        <w:t xml:space="preserve">The company has not only focused on the products that the company is offering but the service quality has also been considered. Moreover, it acts as the largest platform for retailers to trade their products online </w:t>
      </w:r>
      <w:r>
        <w:t>(</w:t>
      </w:r>
      <w:r w:rsidR="00C14F39">
        <w:t>Amazon (a)</w:t>
      </w:r>
      <w:r>
        <w:t xml:space="preserve">, 2018). </w:t>
      </w:r>
      <w:r w:rsidR="00E604CC" w:rsidRPr="00E604CC">
        <w:br w:type="page"/>
      </w:r>
    </w:p>
    <w:p w14:paraId="6FDBF237" w14:textId="7530CAA2" w:rsidR="00766B36" w:rsidRDefault="00E604CC" w:rsidP="00766B36">
      <w:pPr>
        <w:pStyle w:val="Heading1"/>
        <w:rPr>
          <w:rFonts w:ascii="Times New Roman" w:hAnsi="Times New Roman" w:cs="Times New Roman"/>
          <w:b/>
          <w:color w:val="000000" w:themeColor="text1"/>
        </w:rPr>
      </w:pPr>
      <w:bookmarkStart w:id="2" w:name="_Toc4873188"/>
      <w:r>
        <w:rPr>
          <w:rFonts w:ascii="Times New Roman" w:hAnsi="Times New Roman" w:cs="Times New Roman"/>
          <w:b/>
          <w:color w:val="000000" w:themeColor="text1"/>
        </w:rPr>
        <w:lastRenderedPageBreak/>
        <w:t>2</w:t>
      </w:r>
      <w:r w:rsidR="00766B36">
        <w:rPr>
          <w:rFonts w:ascii="Times New Roman" w:hAnsi="Times New Roman" w:cs="Times New Roman"/>
          <w:b/>
          <w:color w:val="000000" w:themeColor="text1"/>
        </w:rPr>
        <w:t xml:space="preserve">.0 </w:t>
      </w:r>
      <w:r w:rsidR="00766B36" w:rsidRPr="004E7539">
        <w:rPr>
          <w:rFonts w:ascii="Times New Roman" w:hAnsi="Times New Roman" w:cs="Times New Roman"/>
          <w:b/>
          <w:color w:val="000000" w:themeColor="text1"/>
        </w:rPr>
        <w:t>Findings</w:t>
      </w:r>
      <w:bookmarkEnd w:id="2"/>
    </w:p>
    <w:p w14:paraId="74527A0C" w14:textId="77777777" w:rsidR="00F22A0E" w:rsidRDefault="00F22A0E" w:rsidP="00D96DAB">
      <w:pPr>
        <w:pStyle w:val="MyStyle"/>
        <w:rPr>
          <w:lang w:val="en-US"/>
        </w:rPr>
      </w:pPr>
    </w:p>
    <w:p w14:paraId="47A1AF9E" w14:textId="45F30078" w:rsidR="00D96DAB" w:rsidRPr="00886DBE" w:rsidRDefault="0056188E" w:rsidP="00D96DAB">
      <w:pPr>
        <w:pStyle w:val="Heading2"/>
        <w:rPr>
          <w:rFonts w:ascii="Times New Roman" w:hAnsi="Times New Roman" w:cs="Times New Roman"/>
          <w:b/>
          <w:color w:val="auto"/>
          <w:lang w:val="en-US"/>
        </w:rPr>
      </w:pPr>
      <w:bookmarkStart w:id="3" w:name="_Toc4873189"/>
      <w:r>
        <w:rPr>
          <w:rFonts w:ascii="Times New Roman" w:hAnsi="Times New Roman" w:cs="Times New Roman"/>
          <w:b/>
          <w:color w:val="auto"/>
          <w:lang w:val="en-US"/>
        </w:rPr>
        <w:t>2</w:t>
      </w:r>
      <w:r w:rsidR="00A71541" w:rsidRPr="00886DBE">
        <w:rPr>
          <w:rFonts w:ascii="Times New Roman" w:hAnsi="Times New Roman" w:cs="Times New Roman"/>
          <w:b/>
          <w:color w:val="auto"/>
          <w:lang w:val="en-US"/>
        </w:rPr>
        <w:t xml:space="preserve">.1 </w:t>
      </w:r>
      <w:r w:rsidR="003C3887">
        <w:rPr>
          <w:rFonts w:ascii="Times New Roman" w:hAnsi="Times New Roman" w:cs="Times New Roman"/>
          <w:b/>
          <w:color w:val="auto"/>
          <w:lang w:val="en-US"/>
        </w:rPr>
        <w:t>Environmental Analysis of Amazon</w:t>
      </w:r>
      <w:bookmarkEnd w:id="3"/>
    </w:p>
    <w:p w14:paraId="78196848" w14:textId="5E511CBF" w:rsidR="00A71541" w:rsidRDefault="00A71541" w:rsidP="00A71541">
      <w:pPr>
        <w:rPr>
          <w:lang w:val="en-US"/>
        </w:rPr>
      </w:pPr>
    </w:p>
    <w:p w14:paraId="68C8AE11" w14:textId="39497985" w:rsidR="0050022E" w:rsidRDefault="0050022E" w:rsidP="0050022E">
      <w:pPr>
        <w:pStyle w:val="Heading3"/>
        <w:rPr>
          <w:rFonts w:ascii="Times New Roman" w:hAnsi="Times New Roman" w:cs="Times New Roman"/>
          <w:b/>
          <w:color w:val="auto"/>
          <w:lang w:val="en-US"/>
        </w:rPr>
      </w:pPr>
      <w:bookmarkStart w:id="4" w:name="_Toc4873190"/>
      <w:r w:rsidRPr="000E383A">
        <w:rPr>
          <w:rFonts w:ascii="Times New Roman" w:hAnsi="Times New Roman" w:cs="Times New Roman"/>
          <w:b/>
          <w:color w:val="auto"/>
          <w:lang w:val="en-US"/>
        </w:rPr>
        <w:t>2.1.1 P</w:t>
      </w:r>
      <w:r w:rsidR="000E383A" w:rsidRPr="000E383A">
        <w:rPr>
          <w:rFonts w:ascii="Times New Roman" w:hAnsi="Times New Roman" w:cs="Times New Roman"/>
          <w:b/>
          <w:color w:val="auto"/>
          <w:lang w:val="en-US"/>
        </w:rPr>
        <w:t>ESTLE</w:t>
      </w:r>
      <w:r w:rsidR="00BD3BEC">
        <w:rPr>
          <w:rFonts w:ascii="Times New Roman" w:hAnsi="Times New Roman" w:cs="Times New Roman"/>
          <w:b/>
          <w:color w:val="auto"/>
          <w:lang w:val="en-US"/>
        </w:rPr>
        <w:t xml:space="preserve"> Anal</w:t>
      </w:r>
      <w:r w:rsidR="001463E6">
        <w:rPr>
          <w:rFonts w:ascii="Times New Roman" w:hAnsi="Times New Roman" w:cs="Times New Roman"/>
          <w:b/>
          <w:color w:val="auto"/>
          <w:lang w:val="en-US"/>
        </w:rPr>
        <w:t>ysis</w:t>
      </w:r>
      <w:bookmarkEnd w:id="4"/>
    </w:p>
    <w:p w14:paraId="64AF1B10" w14:textId="2E585DF6" w:rsidR="000E383A" w:rsidRDefault="000E383A" w:rsidP="001463E6">
      <w:pPr>
        <w:pStyle w:val="MyStyle"/>
        <w:rPr>
          <w:lang w:val="en-US"/>
        </w:rPr>
      </w:pPr>
    </w:p>
    <w:p w14:paraId="0F197CD6" w14:textId="4D877FFC" w:rsidR="00DA759B" w:rsidRDefault="00E21673" w:rsidP="00874609">
      <w:pPr>
        <w:pStyle w:val="MyStyle"/>
        <w:spacing w:line="480" w:lineRule="auto"/>
      </w:pPr>
      <w:r>
        <w:t xml:space="preserve">A method </w:t>
      </w:r>
      <w:r w:rsidR="00717A71">
        <w:t xml:space="preserve">for </w:t>
      </w:r>
      <w:r w:rsidR="0058447B">
        <w:t xml:space="preserve">investigating </w:t>
      </w:r>
      <w:r w:rsidR="00554D49">
        <w:t xml:space="preserve">common </w:t>
      </w:r>
      <w:r w:rsidR="000C1AFB">
        <w:t xml:space="preserve">outside </w:t>
      </w:r>
      <w:r w:rsidR="00AC6E4C">
        <w:t xml:space="preserve">nature </w:t>
      </w:r>
      <w:r w:rsidR="000C1AFB">
        <w:t>of a company</w:t>
      </w:r>
      <w:r w:rsidR="00554D49">
        <w:t xml:space="preserve"> </w:t>
      </w:r>
      <w:r w:rsidR="00CA7135">
        <w:t>regarding their p</w:t>
      </w:r>
      <w:r w:rsidR="00323E46">
        <w:t xml:space="preserve">olitical, </w:t>
      </w:r>
      <w:r w:rsidR="00CA7135">
        <w:t>e</w:t>
      </w:r>
      <w:r w:rsidR="00323E46">
        <w:t xml:space="preserve">conomic, </w:t>
      </w:r>
      <w:r w:rsidR="00CA7135">
        <w:t>s</w:t>
      </w:r>
      <w:r w:rsidR="00323E46">
        <w:t xml:space="preserve">ocial, </w:t>
      </w:r>
      <w:r w:rsidR="00CA7135">
        <w:t>t</w:t>
      </w:r>
      <w:r w:rsidR="00323E46">
        <w:t>echnologi</w:t>
      </w:r>
      <w:r w:rsidR="003F006B">
        <w:t>cal</w:t>
      </w:r>
      <w:r w:rsidR="0087783A">
        <w:t>,</w:t>
      </w:r>
      <w:r w:rsidR="003F006B">
        <w:t xml:space="preserve"> </w:t>
      </w:r>
      <w:r w:rsidR="0087783A">
        <w:t>e</w:t>
      </w:r>
      <w:r w:rsidR="002A167C">
        <w:t>nvironmental</w:t>
      </w:r>
      <w:r w:rsidR="0087783A">
        <w:t xml:space="preserve"> and legal viewpoints</w:t>
      </w:r>
      <w:r w:rsidR="002A167C">
        <w:t xml:space="preserve"> (Mullins &amp; Christy, 2016</w:t>
      </w:r>
      <w:r w:rsidR="00C067FB">
        <w:t>)</w:t>
      </w:r>
      <w:r w:rsidR="002A167C">
        <w:t>.</w:t>
      </w:r>
      <w:r w:rsidR="003F006B">
        <w:t xml:space="preserve"> </w:t>
      </w:r>
      <w:r w:rsidR="007A0870" w:rsidRPr="007A0870">
        <w:t xml:space="preserve">For understanding and </w:t>
      </w:r>
      <w:r w:rsidR="007A0870" w:rsidRPr="000D6CCF">
        <w:rPr>
          <w:noProof/>
        </w:rPr>
        <w:t>analysing</w:t>
      </w:r>
      <w:r w:rsidR="007A0870" w:rsidRPr="007A0870">
        <w:t xml:space="preserve"> the external environment of Amazon, PESTLE analysis includes the following factors:</w:t>
      </w:r>
    </w:p>
    <w:p w14:paraId="286EC3F0" w14:textId="77777777" w:rsidR="00ED0BFF" w:rsidRPr="00323E46" w:rsidRDefault="00ED0BFF" w:rsidP="00323E46">
      <w:pPr>
        <w:pStyle w:val="MyStyle"/>
      </w:pPr>
    </w:p>
    <w:p w14:paraId="516EB332" w14:textId="29E59FC5" w:rsidR="001463E6" w:rsidRDefault="00FF1982" w:rsidP="00FF1982">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2.1.1.1 Political Fact</w:t>
      </w:r>
      <w:r w:rsidR="005F165D" w:rsidRPr="005F165D">
        <w:rPr>
          <w:rFonts w:ascii="Times New Roman" w:hAnsi="Times New Roman" w:cs="Times New Roman"/>
          <w:b/>
          <w:color w:val="000000" w:themeColor="text1"/>
          <w:lang w:val="en-US"/>
        </w:rPr>
        <w:t>ors</w:t>
      </w:r>
    </w:p>
    <w:p w14:paraId="692F20E8" w14:textId="77777777" w:rsidR="00581377" w:rsidRPr="00581377" w:rsidRDefault="00581377" w:rsidP="00581377">
      <w:pPr>
        <w:pStyle w:val="NoSpacing"/>
      </w:pPr>
    </w:p>
    <w:p w14:paraId="3A4582AB" w14:textId="3BF494BD" w:rsidR="00ED0BFF" w:rsidRPr="00ED0BFF" w:rsidRDefault="00A01892" w:rsidP="00874609">
      <w:pPr>
        <w:pStyle w:val="MyStyle"/>
        <w:spacing w:line="480" w:lineRule="auto"/>
        <w:rPr>
          <w:lang w:val="en-US"/>
        </w:rPr>
      </w:pPr>
      <w:r w:rsidRPr="00A01892">
        <w:rPr>
          <w:lang w:val="en-US"/>
        </w:rPr>
        <w:t xml:space="preserve">Amazon is a global company and has </w:t>
      </w:r>
      <w:r w:rsidR="00DC4F66">
        <w:rPr>
          <w:lang w:val="en-US"/>
        </w:rPr>
        <w:t xml:space="preserve">a </w:t>
      </w:r>
      <w:r w:rsidRPr="00DC4F66">
        <w:rPr>
          <w:noProof/>
          <w:lang w:val="en-US"/>
        </w:rPr>
        <w:t>high</w:t>
      </w:r>
      <w:r w:rsidRPr="00A01892">
        <w:rPr>
          <w:lang w:val="en-US"/>
        </w:rPr>
        <w:t xml:space="preserve"> political threat to the company as every nation has different political aspect and norms. For instance, in the UK the impact of Brexit is one of the threats to the company as the effect of leaving the EU could be responsible for Brexit inflation </w:t>
      </w:r>
      <w:r w:rsidR="009E3DD3" w:rsidRPr="009E3DD3">
        <w:rPr>
          <w:lang w:val="en-US"/>
        </w:rPr>
        <w:t xml:space="preserve">(Stahl &amp; Tung, 2015).  </w:t>
      </w:r>
    </w:p>
    <w:p w14:paraId="1F4AB1FF" w14:textId="0F9B5696" w:rsidR="0091195E" w:rsidRDefault="0091195E" w:rsidP="0091195E">
      <w:pPr>
        <w:rPr>
          <w:lang w:val="en-US"/>
        </w:rPr>
      </w:pPr>
    </w:p>
    <w:p w14:paraId="498BF5B9" w14:textId="0AE27BCA" w:rsidR="0091195E" w:rsidRDefault="0091195E" w:rsidP="0091195E">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w:t>
      </w:r>
      <w:r w:rsidR="003C0748">
        <w:rPr>
          <w:rFonts w:ascii="Times New Roman" w:hAnsi="Times New Roman" w:cs="Times New Roman"/>
          <w:b/>
          <w:color w:val="000000" w:themeColor="text1"/>
          <w:lang w:val="en-US"/>
        </w:rPr>
        <w:t>2</w:t>
      </w:r>
      <w:r w:rsidRPr="005F165D">
        <w:rPr>
          <w:rFonts w:ascii="Times New Roman" w:hAnsi="Times New Roman" w:cs="Times New Roman"/>
          <w:b/>
          <w:color w:val="000000" w:themeColor="text1"/>
          <w:lang w:val="en-US"/>
        </w:rPr>
        <w:t xml:space="preserve"> </w:t>
      </w:r>
      <w:r w:rsidR="003C0748">
        <w:rPr>
          <w:rFonts w:ascii="Times New Roman" w:hAnsi="Times New Roman" w:cs="Times New Roman"/>
          <w:b/>
          <w:color w:val="000000" w:themeColor="text1"/>
          <w:lang w:val="en-US"/>
        </w:rPr>
        <w:t>Economic</w:t>
      </w:r>
      <w:r w:rsidRPr="005F165D">
        <w:rPr>
          <w:rFonts w:ascii="Times New Roman" w:hAnsi="Times New Roman" w:cs="Times New Roman"/>
          <w:b/>
          <w:color w:val="000000" w:themeColor="text1"/>
          <w:lang w:val="en-US"/>
        </w:rPr>
        <w:t xml:space="preserve"> Factors</w:t>
      </w:r>
    </w:p>
    <w:p w14:paraId="2DB3B5A6" w14:textId="77777777" w:rsidR="00527EF3" w:rsidRPr="00527EF3" w:rsidRDefault="00527EF3" w:rsidP="00527EF3">
      <w:pPr>
        <w:pStyle w:val="NoSpacing"/>
      </w:pPr>
    </w:p>
    <w:p w14:paraId="55556EE4" w14:textId="391C7008" w:rsidR="0091195E" w:rsidRDefault="00B442EB" w:rsidP="00874609">
      <w:pPr>
        <w:pStyle w:val="MyStyle"/>
        <w:spacing w:line="480" w:lineRule="auto"/>
        <w:rPr>
          <w:lang w:val="en-US"/>
        </w:rPr>
      </w:pPr>
      <w:r w:rsidRPr="00B442EB">
        <w:rPr>
          <w:lang w:val="en-US"/>
        </w:rPr>
        <w:t xml:space="preserve">These factors are positively related to business success or failure, in case of positive economy reflects business success for Amazon and vice versa. As per today’s scenario in most of the developed and developing nation, the disposable income seems to enhance which reflect an increase in purchasing power in households and people prefer to spend money in luxury and entertainment products and service </w:t>
      </w:r>
      <w:r w:rsidR="00BC3A89">
        <w:rPr>
          <w:lang w:val="en-US"/>
        </w:rPr>
        <w:t>that</w:t>
      </w:r>
      <w:r w:rsidRPr="00B442EB">
        <w:rPr>
          <w:lang w:val="en-US"/>
        </w:rPr>
        <w:t xml:space="preserve"> is beneficial for Amazon business.</w:t>
      </w:r>
    </w:p>
    <w:p w14:paraId="1C430883" w14:textId="77777777" w:rsidR="00B442EB" w:rsidRDefault="00B442EB" w:rsidP="00B442EB">
      <w:pPr>
        <w:pStyle w:val="MyStyle"/>
        <w:rPr>
          <w:lang w:val="en-US"/>
        </w:rPr>
      </w:pPr>
    </w:p>
    <w:p w14:paraId="67030B8E" w14:textId="1F010835" w:rsidR="0091195E" w:rsidRDefault="0091195E" w:rsidP="0091195E">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w:t>
      </w:r>
      <w:r w:rsidR="003C0748">
        <w:rPr>
          <w:rFonts w:ascii="Times New Roman" w:hAnsi="Times New Roman" w:cs="Times New Roman"/>
          <w:b/>
          <w:color w:val="000000" w:themeColor="text1"/>
          <w:lang w:val="en-US"/>
        </w:rPr>
        <w:t>3</w:t>
      </w:r>
      <w:r w:rsidRPr="005F165D">
        <w:rPr>
          <w:rFonts w:ascii="Times New Roman" w:hAnsi="Times New Roman" w:cs="Times New Roman"/>
          <w:b/>
          <w:color w:val="000000" w:themeColor="text1"/>
          <w:lang w:val="en-US"/>
        </w:rPr>
        <w:t xml:space="preserve"> </w:t>
      </w:r>
      <w:r w:rsidR="00416577">
        <w:rPr>
          <w:rFonts w:ascii="Times New Roman" w:hAnsi="Times New Roman" w:cs="Times New Roman"/>
          <w:b/>
          <w:color w:val="000000" w:themeColor="text1"/>
          <w:lang w:val="en-US"/>
        </w:rPr>
        <w:t>Social</w:t>
      </w:r>
      <w:r w:rsidRPr="005F165D">
        <w:rPr>
          <w:rFonts w:ascii="Times New Roman" w:hAnsi="Times New Roman" w:cs="Times New Roman"/>
          <w:b/>
          <w:color w:val="000000" w:themeColor="text1"/>
          <w:lang w:val="en-US"/>
        </w:rPr>
        <w:t xml:space="preserve"> Factors</w:t>
      </w:r>
    </w:p>
    <w:p w14:paraId="05A4A935" w14:textId="77777777" w:rsidR="00527EF3" w:rsidRPr="00527EF3" w:rsidRDefault="00527EF3" w:rsidP="00527EF3">
      <w:pPr>
        <w:pStyle w:val="NoSpacing"/>
      </w:pPr>
    </w:p>
    <w:p w14:paraId="29147496" w14:textId="242A0379" w:rsidR="00416577" w:rsidRDefault="00915804" w:rsidP="00874609">
      <w:pPr>
        <w:pStyle w:val="MyStyle"/>
        <w:spacing w:line="480" w:lineRule="auto"/>
        <w:rPr>
          <w:lang w:val="en-US"/>
        </w:rPr>
      </w:pPr>
      <w:r w:rsidRPr="00915804">
        <w:rPr>
          <w:lang w:val="en-US"/>
        </w:rPr>
        <w:t xml:space="preserve">Culture plays a vital role in the business, as the product serving in a </w:t>
      </w:r>
      <w:proofErr w:type="gramStart"/>
      <w:r w:rsidRPr="00915804">
        <w:rPr>
          <w:lang w:val="en-US"/>
        </w:rPr>
        <w:t>particular country</w:t>
      </w:r>
      <w:proofErr w:type="gramEnd"/>
      <w:r w:rsidRPr="00915804">
        <w:rPr>
          <w:lang w:val="en-US"/>
        </w:rPr>
        <w:t xml:space="preserve"> must be as per the nation’s culture. Amazon is offering almost all the goods asked by the customer. </w:t>
      </w:r>
      <w:r w:rsidR="00EB1C69" w:rsidRPr="00EB1C69">
        <w:rPr>
          <w:lang w:val="en-US"/>
        </w:rPr>
        <w:lastRenderedPageBreak/>
        <w:t xml:space="preserve">The threat considering this factor would be some researchers believe that online shopping is responsible for the increase in obesity rates in the nation </w:t>
      </w:r>
      <w:r w:rsidRPr="00915804">
        <w:rPr>
          <w:lang w:val="en-US"/>
        </w:rPr>
        <w:t>(Petersen, 2015).</w:t>
      </w:r>
    </w:p>
    <w:p w14:paraId="5A52737E" w14:textId="77777777" w:rsidR="00915804" w:rsidRPr="00416577" w:rsidRDefault="00915804" w:rsidP="00915804">
      <w:pPr>
        <w:pStyle w:val="MyStyle"/>
        <w:rPr>
          <w:lang w:val="en-US"/>
        </w:rPr>
      </w:pPr>
    </w:p>
    <w:p w14:paraId="7ADF3AF2" w14:textId="18FC0277" w:rsidR="0091195E" w:rsidRDefault="0091195E" w:rsidP="0091195E">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w:t>
      </w:r>
      <w:r w:rsidR="003C0748">
        <w:rPr>
          <w:rFonts w:ascii="Times New Roman" w:hAnsi="Times New Roman" w:cs="Times New Roman"/>
          <w:b/>
          <w:color w:val="000000" w:themeColor="text1"/>
          <w:lang w:val="en-US"/>
        </w:rPr>
        <w:t>4</w:t>
      </w:r>
      <w:r w:rsidRPr="005F165D">
        <w:rPr>
          <w:rFonts w:ascii="Times New Roman" w:hAnsi="Times New Roman" w:cs="Times New Roman"/>
          <w:b/>
          <w:color w:val="000000" w:themeColor="text1"/>
          <w:lang w:val="en-US"/>
        </w:rPr>
        <w:t xml:space="preserve"> </w:t>
      </w:r>
      <w:r w:rsidR="00A81959">
        <w:rPr>
          <w:rFonts w:ascii="Times New Roman" w:hAnsi="Times New Roman" w:cs="Times New Roman"/>
          <w:b/>
          <w:color w:val="000000" w:themeColor="text1"/>
          <w:lang w:val="en-US"/>
        </w:rPr>
        <w:t>Technological</w:t>
      </w:r>
      <w:r w:rsidRPr="005F165D">
        <w:rPr>
          <w:rFonts w:ascii="Times New Roman" w:hAnsi="Times New Roman" w:cs="Times New Roman"/>
          <w:b/>
          <w:color w:val="000000" w:themeColor="text1"/>
          <w:lang w:val="en-US"/>
        </w:rPr>
        <w:t xml:space="preserve"> Factors</w:t>
      </w:r>
    </w:p>
    <w:p w14:paraId="16F74927" w14:textId="77777777" w:rsidR="00527EF3" w:rsidRPr="00527EF3" w:rsidRDefault="00527EF3" w:rsidP="00527EF3">
      <w:pPr>
        <w:pStyle w:val="NoSpacing"/>
      </w:pPr>
    </w:p>
    <w:p w14:paraId="176E5C5A" w14:textId="47639014" w:rsidR="00416577" w:rsidRDefault="000673FE" w:rsidP="00874609">
      <w:pPr>
        <w:pStyle w:val="MyStyle"/>
        <w:spacing w:line="480" w:lineRule="auto"/>
        <w:rPr>
          <w:lang w:val="en-US"/>
        </w:rPr>
      </w:pPr>
      <w:r w:rsidRPr="000673FE">
        <w:rPr>
          <w:lang w:val="en-US"/>
        </w:rPr>
        <w:t>In online business, technology plays a vital role in technology adaption by individuals in the nation. For instance, developed nations like the United Kingdom would be looking forwards for advanced technology and the level of adaption would be high.</w:t>
      </w:r>
    </w:p>
    <w:p w14:paraId="519B3D42" w14:textId="77777777" w:rsidR="000673FE" w:rsidRPr="00416577" w:rsidRDefault="000673FE" w:rsidP="000673FE">
      <w:pPr>
        <w:pStyle w:val="MyStyle"/>
        <w:rPr>
          <w:lang w:val="en-US"/>
        </w:rPr>
      </w:pPr>
    </w:p>
    <w:p w14:paraId="60E5597D" w14:textId="07F0E294" w:rsidR="0091195E" w:rsidRDefault="0091195E" w:rsidP="0091195E">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w:t>
      </w:r>
      <w:r w:rsidR="003C0748">
        <w:rPr>
          <w:rFonts w:ascii="Times New Roman" w:hAnsi="Times New Roman" w:cs="Times New Roman"/>
          <w:b/>
          <w:color w:val="000000" w:themeColor="text1"/>
          <w:lang w:val="en-US"/>
        </w:rPr>
        <w:t>5</w:t>
      </w:r>
      <w:r w:rsidRPr="005F165D">
        <w:rPr>
          <w:rFonts w:ascii="Times New Roman" w:hAnsi="Times New Roman" w:cs="Times New Roman"/>
          <w:b/>
          <w:color w:val="000000" w:themeColor="text1"/>
          <w:lang w:val="en-US"/>
        </w:rPr>
        <w:t xml:space="preserve"> </w:t>
      </w:r>
      <w:r w:rsidR="00A81959">
        <w:rPr>
          <w:rFonts w:ascii="Times New Roman" w:hAnsi="Times New Roman" w:cs="Times New Roman"/>
          <w:b/>
          <w:color w:val="000000" w:themeColor="text1"/>
          <w:lang w:val="en-US"/>
        </w:rPr>
        <w:t>Environmental</w:t>
      </w:r>
      <w:r w:rsidRPr="005F165D">
        <w:rPr>
          <w:rFonts w:ascii="Times New Roman" w:hAnsi="Times New Roman" w:cs="Times New Roman"/>
          <w:b/>
          <w:color w:val="000000" w:themeColor="text1"/>
          <w:lang w:val="en-US"/>
        </w:rPr>
        <w:t xml:space="preserve"> Factors</w:t>
      </w:r>
    </w:p>
    <w:p w14:paraId="3F30F134" w14:textId="77777777" w:rsidR="00527EF3" w:rsidRPr="00527EF3" w:rsidRDefault="00527EF3" w:rsidP="00527EF3">
      <w:pPr>
        <w:pStyle w:val="NoSpacing"/>
      </w:pPr>
    </w:p>
    <w:p w14:paraId="3B4E3A70" w14:textId="0DA6B294" w:rsidR="0035442D" w:rsidRPr="0035442D" w:rsidRDefault="002C3A0E" w:rsidP="00874609">
      <w:pPr>
        <w:pStyle w:val="MyStyle"/>
        <w:spacing w:line="480" w:lineRule="auto"/>
        <w:rPr>
          <w:lang w:val="en-US"/>
        </w:rPr>
      </w:pPr>
      <w:r w:rsidRPr="002C3A0E">
        <w:rPr>
          <w:lang w:val="en-US"/>
        </w:rPr>
        <w:t xml:space="preserve">This factor includes various consequences on the sustainability of the environment due to human activities. </w:t>
      </w:r>
      <w:r w:rsidR="00B76C61">
        <w:rPr>
          <w:lang w:val="en-US"/>
        </w:rPr>
        <w:t xml:space="preserve">Amazon performance can be ultimately affected by </w:t>
      </w:r>
      <w:r w:rsidR="004D165E">
        <w:rPr>
          <w:lang w:val="en-US"/>
        </w:rPr>
        <w:t xml:space="preserve">a </w:t>
      </w:r>
      <w:r w:rsidR="00B76C61" w:rsidRPr="004D165E">
        <w:rPr>
          <w:noProof/>
          <w:lang w:val="en-US"/>
        </w:rPr>
        <w:t>set</w:t>
      </w:r>
      <w:r w:rsidR="00B76C61">
        <w:rPr>
          <w:lang w:val="en-US"/>
        </w:rPr>
        <w:t xml:space="preserve"> of environmental factors</w:t>
      </w:r>
      <w:r w:rsidR="004D165E">
        <w:rPr>
          <w:lang w:val="en-US"/>
        </w:rPr>
        <w:t>, for instance,</w:t>
      </w:r>
      <w:r w:rsidR="00B76C61">
        <w:rPr>
          <w:lang w:val="en-US"/>
        </w:rPr>
        <w:t xml:space="preserve"> air pollution, global warming </w:t>
      </w:r>
      <w:r w:rsidR="00B76C61" w:rsidRPr="000D6CCF">
        <w:rPr>
          <w:noProof/>
          <w:lang w:val="en-US"/>
        </w:rPr>
        <w:t>and</w:t>
      </w:r>
      <w:r w:rsidR="00B76C61">
        <w:rPr>
          <w:lang w:val="en-US"/>
        </w:rPr>
        <w:t xml:space="preserve"> other things. </w:t>
      </w:r>
      <w:r w:rsidR="00CE4781">
        <w:rPr>
          <w:lang w:val="en-US"/>
        </w:rPr>
        <w:t xml:space="preserve">For example, </w:t>
      </w:r>
      <w:r w:rsidR="00CE4781" w:rsidRPr="00CE4781">
        <w:rPr>
          <w:lang w:val="en-US"/>
        </w:rPr>
        <w:t xml:space="preserve">in </w:t>
      </w:r>
      <w:r w:rsidR="004D165E">
        <w:rPr>
          <w:lang w:val="en-US"/>
        </w:rPr>
        <w:t xml:space="preserve">the </w:t>
      </w:r>
      <w:r w:rsidR="00CE4781" w:rsidRPr="004D165E">
        <w:rPr>
          <w:noProof/>
          <w:lang w:val="en-US"/>
        </w:rPr>
        <w:t>U</w:t>
      </w:r>
      <w:r w:rsidR="00732707" w:rsidRPr="004D165E">
        <w:rPr>
          <w:noProof/>
          <w:lang w:val="en-US"/>
        </w:rPr>
        <w:t>nited</w:t>
      </w:r>
      <w:r w:rsidR="00732707">
        <w:rPr>
          <w:lang w:val="en-US"/>
        </w:rPr>
        <w:t xml:space="preserve"> </w:t>
      </w:r>
      <w:r w:rsidR="00CE4781" w:rsidRPr="002C0678">
        <w:rPr>
          <w:noProof/>
          <w:lang w:val="en-US"/>
        </w:rPr>
        <w:t>K</w:t>
      </w:r>
      <w:r w:rsidR="00732707" w:rsidRPr="002C0678">
        <w:rPr>
          <w:noProof/>
          <w:lang w:val="en-US"/>
        </w:rPr>
        <w:t>ingdom</w:t>
      </w:r>
      <w:r w:rsidR="004D165E">
        <w:rPr>
          <w:noProof/>
          <w:lang w:val="en-US"/>
        </w:rPr>
        <w:t>,</w:t>
      </w:r>
      <w:r w:rsidR="00CE4781" w:rsidRPr="00CE4781">
        <w:rPr>
          <w:lang w:val="en-US"/>
        </w:rPr>
        <w:t xml:space="preserve"> a "national capital" stress test found that flooding in 2050 on a compara</w:t>
      </w:r>
      <w:r w:rsidR="00CE4781">
        <w:rPr>
          <w:lang w:val="en-US"/>
        </w:rPr>
        <w:t>ble</w:t>
      </w:r>
      <w:r w:rsidR="00CE4781" w:rsidRPr="00CE4781">
        <w:rPr>
          <w:lang w:val="en-US"/>
        </w:rPr>
        <w:t xml:space="preserve"> scale to the winter of 2013/14 would influence more than twice the same number of h</w:t>
      </w:r>
      <w:r w:rsidR="00CE4781">
        <w:rPr>
          <w:lang w:val="en-US"/>
        </w:rPr>
        <w:t xml:space="preserve">omes. </w:t>
      </w:r>
      <w:r w:rsidR="00CE4781" w:rsidRPr="00CE4781">
        <w:rPr>
          <w:lang w:val="en-US"/>
        </w:rPr>
        <w:t xml:space="preserve">Such </w:t>
      </w:r>
      <w:r w:rsidR="00CE4781" w:rsidRPr="004D165E">
        <w:rPr>
          <w:noProof/>
          <w:lang w:val="en-US"/>
        </w:rPr>
        <w:t>catastrophic events</w:t>
      </w:r>
      <w:r w:rsidR="00CE4781" w:rsidRPr="00CE4781">
        <w:rPr>
          <w:lang w:val="en-US"/>
        </w:rPr>
        <w:t xml:space="preserve"> can have negative </w:t>
      </w:r>
      <w:r w:rsidR="00CE4781">
        <w:rPr>
          <w:lang w:val="en-US"/>
        </w:rPr>
        <w:t>effects</w:t>
      </w:r>
      <w:r w:rsidR="00CE4781" w:rsidRPr="00CE4781">
        <w:rPr>
          <w:lang w:val="en-US"/>
        </w:rPr>
        <w:t xml:space="preserve"> for Amazon by means of harming </w:t>
      </w:r>
      <w:r w:rsidR="002C0678">
        <w:rPr>
          <w:lang w:val="en-US"/>
        </w:rPr>
        <w:t xml:space="preserve">the </w:t>
      </w:r>
      <w:r w:rsidR="00CE4781" w:rsidRPr="002C0678">
        <w:rPr>
          <w:noProof/>
          <w:lang w:val="en-US"/>
        </w:rPr>
        <w:t>organisation's</w:t>
      </w:r>
      <w:r w:rsidR="00CE4781" w:rsidRPr="00CE4781">
        <w:rPr>
          <w:lang w:val="en-US"/>
        </w:rPr>
        <w:t xml:space="preserve"> properties in </w:t>
      </w:r>
      <w:r w:rsidR="002C0678">
        <w:rPr>
          <w:lang w:val="en-US"/>
        </w:rPr>
        <w:t xml:space="preserve">the </w:t>
      </w:r>
      <w:r w:rsidR="00CE4781" w:rsidRPr="002C0678">
        <w:rPr>
          <w:noProof/>
          <w:lang w:val="en-US"/>
        </w:rPr>
        <w:t>UK</w:t>
      </w:r>
      <w:r w:rsidR="00CE4781" w:rsidRPr="00CE4781">
        <w:rPr>
          <w:lang w:val="en-US"/>
        </w:rPr>
        <w:t xml:space="preserve"> and </w:t>
      </w:r>
      <w:r w:rsidR="00732707">
        <w:rPr>
          <w:lang w:val="en-US"/>
        </w:rPr>
        <w:t>decreasing</w:t>
      </w:r>
      <w:r w:rsidR="00732707" w:rsidRPr="00CE4781">
        <w:rPr>
          <w:lang w:val="en-US"/>
        </w:rPr>
        <w:t xml:space="preserve"> </w:t>
      </w:r>
      <w:r w:rsidR="00CE4781" w:rsidRPr="00CE4781">
        <w:rPr>
          <w:lang w:val="en-US"/>
        </w:rPr>
        <w:t xml:space="preserve">client obtaining power in this </w:t>
      </w:r>
      <w:r w:rsidR="00732707">
        <w:rPr>
          <w:lang w:val="en-US"/>
        </w:rPr>
        <w:t xml:space="preserve">crucial </w:t>
      </w:r>
      <w:r w:rsidR="00CE4781" w:rsidRPr="00CE4781">
        <w:rPr>
          <w:lang w:val="en-US"/>
        </w:rPr>
        <w:t>market</w:t>
      </w:r>
      <w:r w:rsidR="00732707">
        <w:rPr>
          <w:lang w:val="en-US"/>
        </w:rPr>
        <w:t xml:space="preserve"> (Johnston, 2017)</w:t>
      </w:r>
      <w:r w:rsidR="00CE4781" w:rsidRPr="00CE4781">
        <w:rPr>
          <w:lang w:val="en-US"/>
        </w:rPr>
        <w:t>.</w:t>
      </w:r>
    </w:p>
    <w:p w14:paraId="1FDDD16C" w14:textId="77777777" w:rsidR="0035442D" w:rsidRPr="00416577" w:rsidRDefault="0035442D" w:rsidP="0035442D">
      <w:pPr>
        <w:pStyle w:val="MyStyle"/>
        <w:rPr>
          <w:lang w:val="en-US"/>
        </w:rPr>
      </w:pPr>
    </w:p>
    <w:p w14:paraId="59A6E8C0" w14:textId="189298A5" w:rsidR="0091195E" w:rsidRDefault="0091195E" w:rsidP="0091195E">
      <w:pPr>
        <w:pStyle w:val="Heading4"/>
        <w:rPr>
          <w:rFonts w:ascii="Times New Roman" w:hAnsi="Times New Roman" w:cs="Times New Roman"/>
          <w:b/>
          <w:color w:val="000000" w:themeColor="text1"/>
          <w:lang w:val="en-US"/>
        </w:rPr>
      </w:pPr>
      <w:r w:rsidRPr="005F165D">
        <w:rPr>
          <w:rFonts w:ascii="Times New Roman" w:hAnsi="Times New Roman" w:cs="Times New Roman"/>
          <w:b/>
          <w:color w:val="000000" w:themeColor="text1"/>
          <w:lang w:val="en-US"/>
        </w:rPr>
        <w:t>2.1.1.</w:t>
      </w:r>
      <w:r w:rsidR="003C0748">
        <w:rPr>
          <w:rFonts w:ascii="Times New Roman" w:hAnsi="Times New Roman" w:cs="Times New Roman"/>
          <w:b/>
          <w:color w:val="000000" w:themeColor="text1"/>
          <w:lang w:val="en-US"/>
        </w:rPr>
        <w:t>6</w:t>
      </w:r>
      <w:r w:rsidRPr="005F165D">
        <w:rPr>
          <w:rFonts w:ascii="Times New Roman" w:hAnsi="Times New Roman" w:cs="Times New Roman"/>
          <w:b/>
          <w:color w:val="000000" w:themeColor="text1"/>
          <w:lang w:val="en-US"/>
        </w:rPr>
        <w:t xml:space="preserve"> </w:t>
      </w:r>
      <w:r w:rsidR="00010DBE">
        <w:rPr>
          <w:rFonts w:ascii="Times New Roman" w:hAnsi="Times New Roman" w:cs="Times New Roman"/>
          <w:b/>
          <w:color w:val="000000" w:themeColor="text1"/>
          <w:lang w:val="en-US"/>
        </w:rPr>
        <w:t>Legal</w:t>
      </w:r>
      <w:r w:rsidRPr="005F165D">
        <w:rPr>
          <w:rFonts w:ascii="Times New Roman" w:hAnsi="Times New Roman" w:cs="Times New Roman"/>
          <w:b/>
          <w:color w:val="000000" w:themeColor="text1"/>
          <w:lang w:val="en-US"/>
        </w:rPr>
        <w:t xml:space="preserve"> Factors</w:t>
      </w:r>
    </w:p>
    <w:p w14:paraId="4AF6A2DF" w14:textId="77777777" w:rsidR="00527EF3" w:rsidRPr="00527EF3" w:rsidRDefault="00527EF3" w:rsidP="00527EF3">
      <w:pPr>
        <w:pStyle w:val="NoSpacing"/>
      </w:pPr>
    </w:p>
    <w:p w14:paraId="025CAE24" w14:textId="10D19CFC" w:rsidR="0035442D" w:rsidRDefault="000E39B5" w:rsidP="00C11D1C">
      <w:pPr>
        <w:pStyle w:val="MyStyle"/>
        <w:spacing w:line="480" w:lineRule="auto"/>
        <w:rPr>
          <w:lang w:val="en-US"/>
        </w:rPr>
      </w:pPr>
      <w:r w:rsidRPr="000E39B5">
        <w:rPr>
          <w:lang w:val="en-US"/>
        </w:rPr>
        <w:t>This is another threat to the company that could be responsible for the profit earning of the company. The reason being these factors include corporate taxes that are different for all the nations in which the company is trading goods. The higher corporate tax of the nation would decrease the profit margin for the company. Moreover, the laws and regulation are to be abided by the company for all the nations. For instance</w:t>
      </w:r>
      <w:r w:rsidR="00EA34BE">
        <w:rPr>
          <w:lang w:val="en-US"/>
        </w:rPr>
        <w:t>,</w:t>
      </w:r>
      <w:r w:rsidRPr="000E39B5">
        <w:rPr>
          <w:lang w:val="en-US"/>
        </w:rPr>
        <w:t xml:space="preserve"> the company is not currently facing any legal issues in the UK like Starbucks or Google </w:t>
      </w:r>
      <w:r w:rsidR="0035442D" w:rsidRPr="00A75093">
        <w:rPr>
          <w:lang w:val="en-US"/>
        </w:rPr>
        <w:t xml:space="preserve">(Cabral &amp; </w:t>
      </w:r>
      <w:proofErr w:type="spellStart"/>
      <w:r w:rsidR="0035442D" w:rsidRPr="00A75093">
        <w:rPr>
          <w:lang w:val="en-US"/>
        </w:rPr>
        <w:t>Mathiason</w:t>
      </w:r>
      <w:proofErr w:type="spellEnd"/>
      <w:r w:rsidR="0035442D" w:rsidRPr="00A75093">
        <w:rPr>
          <w:lang w:val="en-US"/>
        </w:rPr>
        <w:t>, 2015).</w:t>
      </w:r>
    </w:p>
    <w:p w14:paraId="4EBF1E0F" w14:textId="060C2DDF" w:rsidR="009F6B03" w:rsidRDefault="009F6B03" w:rsidP="000E383A">
      <w:pPr>
        <w:rPr>
          <w:lang w:val="en-US"/>
        </w:rPr>
      </w:pPr>
    </w:p>
    <w:p w14:paraId="1C48685B" w14:textId="77777777" w:rsidR="009F6B03" w:rsidRDefault="009F6B03" w:rsidP="009F6B03">
      <w:pPr>
        <w:pStyle w:val="NoSpacing"/>
      </w:pPr>
    </w:p>
    <w:p w14:paraId="547F5ABA" w14:textId="3EC0F015" w:rsidR="000E383A" w:rsidRDefault="000E383A" w:rsidP="000E383A">
      <w:pPr>
        <w:pStyle w:val="Heading3"/>
        <w:rPr>
          <w:rFonts w:ascii="Times New Roman" w:hAnsi="Times New Roman" w:cs="Times New Roman"/>
          <w:b/>
          <w:color w:val="auto"/>
          <w:lang w:val="en-US"/>
        </w:rPr>
      </w:pPr>
      <w:bookmarkStart w:id="5" w:name="_Toc4873191"/>
      <w:r w:rsidRPr="000E383A">
        <w:rPr>
          <w:rFonts w:ascii="Times New Roman" w:hAnsi="Times New Roman" w:cs="Times New Roman"/>
          <w:b/>
          <w:color w:val="auto"/>
          <w:lang w:val="en-US"/>
        </w:rPr>
        <w:t>2.1.2 SWOT</w:t>
      </w:r>
      <w:r w:rsidR="00851281">
        <w:rPr>
          <w:rFonts w:ascii="Times New Roman" w:hAnsi="Times New Roman" w:cs="Times New Roman"/>
          <w:b/>
          <w:color w:val="auto"/>
          <w:lang w:val="en-US"/>
        </w:rPr>
        <w:t xml:space="preserve"> Analysis</w:t>
      </w:r>
      <w:bookmarkEnd w:id="5"/>
    </w:p>
    <w:p w14:paraId="0AC73637" w14:textId="50970EE0" w:rsidR="009F6B03" w:rsidRDefault="009F6B03" w:rsidP="009F6B03">
      <w:pPr>
        <w:pStyle w:val="NoSpacing"/>
      </w:pPr>
    </w:p>
    <w:p w14:paraId="4E228CAD" w14:textId="03F4B04F" w:rsidR="009F6B03" w:rsidRPr="009F6B03" w:rsidRDefault="00FF41B0" w:rsidP="00FF41B0">
      <w:pPr>
        <w:pStyle w:val="MyStyle"/>
        <w:spacing w:line="480" w:lineRule="auto"/>
      </w:pPr>
      <w:r>
        <w:rPr>
          <w:noProof/>
        </w:rPr>
        <w:t xml:space="preserve">A </w:t>
      </w:r>
      <w:r w:rsidR="009F6B03" w:rsidRPr="00FF41B0">
        <w:rPr>
          <w:noProof/>
        </w:rPr>
        <w:t>SWOT</w:t>
      </w:r>
      <w:r w:rsidR="00C64BFC">
        <w:t xml:space="preserve"> analysis is</w:t>
      </w:r>
      <w:r w:rsidR="00F21B33">
        <w:t xml:space="preserve"> a</w:t>
      </w:r>
      <w:r w:rsidR="00C64BFC">
        <w:t xml:space="preserve"> strategic </w:t>
      </w:r>
      <w:r w:rsidR="00C64BFC" w:rsidRPr="00FF41B0">
        <w:rPr>
          <w:noProof/>
        </w:rPr>
        <w:t>management</w:t>
      </w:r>
      <w:r w:rsidRPr="00FF41B0">
        <w:rPr>
          <w:noProof/>
        </w:rPr>
        <w:t xml:space="preserve"> </w:t>
      </w:r>
      <w:r w:rsidR="00F21B33" w:rsidRPr="00FF41B0">
        <w:rPr>
          <w:noProof/>
        </w:rPr>
        <w:t>method</w:t>
      </w:r>
      <w:r w:rsidR="00F21B33">
        <w:t xml:space="preserve"> which allows an </w:t>
      </w:r>
      <w:r w:rsidR="00F21B33" w:rsidRPr="000D6CCF">
        <w:rPr>
          <w:noProof/>
        </w:rPr>
        <w:t>or</w:t>
      </w:r>
      <w:r w:rsidRPr="000D6CCF">
        <w:rPr>
          <w:noProof/>
        </w:rPr>
        <w:t>g</w:t>
      </w:r>
      <w:r w:rsidR="00F21B33" w:rsidRPr="000D6CCF">
        <w:rPr>
          <w:noProof/>
        </w:rPr>
        <w:t>anisation</w:t>
      </w:r>
      <w:r w:rsidR="00F21B33">
        <w:t xml:space="preserve"> to </w:t>
      </w:r>
      <w:r w:rsidR="00F21B33" w:rsidRPr="000D6CCF">
        <w:rPr>
          <w:noProof/>
        </w:rPr>
        <w:t>recognise</w:t>
      </w:r>
      <w:r w:rsidR="00F21B33">
        <w:t xml:space="preserve"> the strength</w:t>
      </w:r>
      <w:r>
        <w:t>s</w:t>
      </w:r>
      <w:r w:rsidR="00F21B33">
        <w:t xml:space="preserve">, </w:t>
      </w:r>
      <w:r w:rsidR="00F21B33" w:rsidRPr="00F21B33">
        <w:rPr>
          <w:noProof/>
        </w:rPr>
        <w:t>weakness</w:t>
      </w:r>
      <w:r>
        <w:rPr>
          <w:noProof/>
        </w:rPr>
        <w:t xml:space="preserve">es </w:t>
      </w:r>
      <w:r w:rsidR="00C64BFC">
        <w:t>an</w:t>
      </w:r>
      <w:r>
        <w:t>d</w:t>
      </w:r>
      <w:r w:rsidR="00C64BFC">
        <w:t xml:space="preserve"> external </w:t>
      </w:r>
      <w:r>
        <w:t>of</w:t>
      </w:r>
      <w:r w:rsidR="00C64BFC">
        <w:t xml:space="preserve"> </w:t>
      </w:r>
      <w:r w:rsidR="00F21B33">
        <w:t xml:space="preserve">significant </w:t>
      </w:r>
      <w:r w:rsidR="00C64BFC">
        <w:t xml:space="preserve">threats and opportunities in its </w:t>
      </w:r>
      <w:r w:rsidR="00F21B33">
        <w:t xml:space="preserve">viable </w:t>
      </w:r>
      <w:r w:rsidR="00C64BFC">
        <w:t>environment</w:t>
      </w:r>
      <w:r>
        <w:t xml:space="preserve"> (</w:t>
      </w:r>
      <w:r w:rsidRPr="00FF41B0">
        <w:rPr>
          <w:rFonts w:cs="Times New Roman"/>
          <w:shd w:val="clear" w:color="auto" w:fill="FFFFFF"/>
        </w:rPr>
        <w:t>Gürel</w:t>
      </w:r>
      <w:r>
        <w:rPr>
          <w:rFonts w:cs="Times New Roman"/>
          <w:shd w:val="clear" w:color="auto" w:fill="FFFFFF"/>
        </w:rPr>
        <w:t xml:space="preserve"> &amp;</w:t>
      </w:r>
      <w:r w:rsidRPr="00FF41B0">
        <w:rPr>
          <w:rFonts w:cs="Times New Roman"/>
          <w:shd w:val="clear" w:color="auto" w:fill="FFFFFF"/>
        </w:rPr>
        <w:t xml:space="preserve"> Tat</w:t>
      </w:r>
      <w:r>
        <w:rPr>
          <w:rFonts w:cs="Times New Roman"/>
          <w:shd w:val="clear" w:color="auto" w:fill="FFFFFF"/>
        </w:rPr>
        <w:t xml:space="preserve">, </w:t>
      </w:r>
      <w:r w:rsidRPr="00FF41B0">
        <w:rPr>
          <w:rFonts w:cs="Times New Roman"/>
          <w:shd w:val="clear" w:color="auto" w:fill="FFFFFF"/>
        </w:rPr>
        <w:t>2017</w:t>
      </w:r>
      <w:r>
        <w:rPr>
          <w:rFonts w:cs="Times New Roman"/>
          <w:shd w:val="clear" w:color="auto" w:fill="FFFFFF"/>
        </w:rPr>
        <w:t>)</w:t>
      </w:r>
      <w:r w:rsidRPr="00FF41B0">
        <w:rPr>
          <w:rFonts w:cs="Times New Roman"/>
          <w:shd w:val="clear" w:color="auto" w:fill="FFFFFF"/>
        </w:rPr>
        <w:t>.</w:t>
      </w:r>
      <w:r w:rsidR="00C64BFC">
        <w:t xml:space="preserve"> </w:t>
      </w:r>
    </w:p>
    <w:p w14:paraId="208124A7" w14:textId="340930EE" w:rsidR="00A71541" w:rsidRDefault="00A71541" w:rsidP="00A71541">
      <w:pPr>
        <w:rPr>
          <w:lang w:val="en-US"/>
        </w:rPr>
      </w:pPr>
    </w:p>
    <w:tbl>
      <w:tblPr>
        <w:tblStyle w:val="TableGrid"/>
        <w:tblW w:w="0" w:type="auto"/>
        <w:tblLook w:val="04A0" w:firstRow="1" w:lastRow="0" w:firstColumn="1" w:lastColumn="0" w:noHBand="0" w:noVBand="1"/>
      </w:tblPr>
      <w:tblGrid>
        <w:gridCol w:w="4512"/>
        <w:gridCol w:w="4504"/>
      </w:tblGrid>
      <w:tr w:rsidR="00116E12" w:rsidRPr="00A63F44" w14:paraId="2D9D4F1D" w14:textId="77777777" w:rsidTr="000E6D48">
        <w:tc>
          <w:tcPr>
            <w:tcW w:w="4788" w:type="dxa"/>
            <w:shd w:val="clear" w:color="auto" w:fill="A8D08D" w:themeFill="accent6" w:themeFillTint="99"/>
          </w:tcPr>
          <w:p w14:paraId="6E7AD2BC" w14:textId="72D30FF0" w:rsidR="00116E12" w:rsidRPr="007E1282" w:rsidRDefault="00116E12" w:rsidP="00527EF3">
            <w:pPr>
              <w:spacing w:line="480" w:lineRule="auto"/>
              <w:jc w:val="center"/>
              <w:rPr>
                <w:rFonts w:ascii="Times New Roman" w:hAnsi="Times New Roman" w:cs="Times New Roman"/>
                <w:b/>
                <w:sz w:val="24"/>
                <w:szCs w:val="24"/>
              </w:rPr>
            </w:pPr>
            <w:r w:rsidRPr="007E1282">
              <w:rPr>
                <w:rFonts w:ascii="Times New Roman" w:hAnsi="Times New Roman" w:cs="Times New Roman"/>
                <w:b/>
                <w:sz w:val="24"/>
                <w:szCs w:val="24"/>
              </w:rPr>
              <w:t>Strengths</w:t>
            </w:r>
          </w:p>
        </w:tc>
        <w:tc>
          <w:tcPr>
            <w:tcW w:w="4788" w:type="dxa"/>
            <w:shd w:val="clear" w:color="auto" w:fill="FFD966" w:themeFill="accent4" w:themeFillTint="99"/>
          </w:tcPr>
          <w:p w14:paraId="78F36CAE" w14:textId="4B531772" w:rsidR="00116E12" w:rsidRPr="007E1282" w:rsidRDefault="00116E12" w:rsidP="007E1282">
            <w:pPr>
              <w:spacing w:line="480" w:lineRule="auto"/>
              <w:jc w:val="center"/>
              <w:rPr>
                <w:rFonts w:ascii="Times New Roman" w:hAnsi="Times New Roman" w:cs="Times New Roman"/>
                <w:b/>
              </w:rPr>
            </w:pPr>
            <w:r w:rsidRPr="007E1282">
              <w:rPr>
                <w:rFonts w:ascii="Times New Roman" w:hAnsi="Times New Roman" w:cs="Times New Roman"/>
                <w:b/>
                <w:sz w:val="24"/>
              </w:rPr>
              <w:t>Weakness</w:t>
            </w:r>
          </w:p>
        </w:tc>
      </w:tr>
      <w:tr w:rsidR="00116E12" w:rsidRPr="00A63F44" w14:paraId="7710BF54" w14:textId="77777777" w:rsidTr="000E6D48">
        <w:tc>
          <w:tcPr>
            <w:tcW w:w="4788" w:type="dxa"/>
            <w:shd w:val="clear" w:color="auto" w:fill="A8D08D" w:themeFill="accent6" w:themeFillTint="99"/>
          </w:tcPr>
          <w:p w14:paraId="06F0E7C7"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Strong worldwide network</w:t>
            </w:r>
          </w:p>
          <w:p w14:paraId="62F86168"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Customer service</w:t>
            </w:r>
          </w:p>
          <w:p w14:paraId="6DBDC1BF"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 xml:space="preserve">Brand image </w:t>
            </w:r>
          </w:p>
          <w:p w14:paraId="23BEBCF7"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Quality focused</w:t>
            </w:r>
          </w:p>
          <w:p w14:paraId="67641DE1"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noProof/>
              </w:rPr>
              <w:t>The range</w:t>
            </w:r>
            <w:r w:rsidRPr="00116E12">
              <w:rPr>
                <w:rFonts w:cs="Times New Roman"/>
              </w:rPr>
              <w:t xml:space="preserve"> of goods and services </w:t>
            </w:r>
          </w:p>
        </w:tc>
        <w:tc>
          <w:tcPr>
            <w:tcW w:w="4788" w:type="dxa"/>
            <w:shd w:val="clear" w:color="auto" w:fill="FFD966" w:themeFill="accent4" w:themeFillTint="99"/>
          </w:tcPr>
          <w:p w14:paraId="06DB2BE4"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Decrease in margins</w:t>
            </w:r>
          </w:p>
          <w:p w14:paraId="212F7391"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 xml:space="preserve">Increase in competition </w:t>
            </w:r>
          </w:p>
          <w:p w14:paraId="34713BD2" w14:textId="77777777" w:rsidR="00116E12" w:rsidRPr="00116E12" w:rsidRDefault="00116E12" w:rsidP="00116E12">
            <w:pPr>
              <w:pStyle w:val="ListParagraph"/>
              <w:numPr>
                <w:ilvl w:val="0"/>
                <w:numId w:val="2"/>
              </w:numPr>
              <w:spacing w:after="0" w:line="480" w:lineRule="auto"/>
              <w:rPr>
                <w:rFonts w:cs="Times New Roman"/>
              </w:rPr>
            </w:pPr>
            <w:r w:rsidRPr="00116E12">
              <w:rPr>
                <w:rFonts w:cs="Times New Roman"/>
              </w:rPr>
              <w:t xml:space="preserve">Failure of some products </w:t>
            </w:r>
          </w:p>
        </w:tc>
      </w:tr>
      <w:tr w:rsidR="00116E12" w:rsidRPr="00A63F44" w14:paraId="2B74041F" w14:textId="77777777" w:rsidTr="000E6D48">
        <w:tc>
          <w:tcPr>
            <w:tcW w:w="4788" w:type="dxa"/>
            <w:shd w:val="clear" w:color="auto" w:fill="4DC3B5"/>
          </w:tcPr>
          <w:p w14:paraId="5888E3C3" w14:textId="4DB73C8A" w:rsidR="00116E12" w:rsidRPr="007E1282" w:rsidRDefault="00116E12" w:rsidP="007E1282">
            <w:pPr>
              <w:spacing w:line="480" w:lineRule="auto"/>
              <w:jc w:val="center"/>
              <w:rPr>
                <w:rFonts w:ascii="Times New Roman" w:hAnsi="Times New Roman" w:cs="Times New Roman"/>
                <w:b/>
              </w:rPr>
            </w:pPr>
            <w:r w:rsidRPr="007E1282">
              <w:rPr>
                <w:rFonts w:ascii="Times New Roman" w:hAnsi="Times New Roman" w:cs="Times New Roman"/>
                <w:b/>
                <w:sz w:val="24"/>
              </w:rPr>
              <w:t>Opportunities</w:t>
            </w:r>
          </w:p>
        </w:tc>
        <w:tc>
          <w:tcPr>
            <w:tcW w:w="4788" w:type="dxa"/>
            <w:shd w:val="clear" w:color="auto" w:fill="BB84C6"/>
          </w:tcPr>
          <w:p w14:paraId="16969F90" w14:textId="099A68F5" w:rsidR="00116E12" w:rsidRPr="007E1282" w:rsidRDefault="00116E12" w:rsidP="007E1282">
            <w:pPr>
              <w:spacing w:line="480" w:lineRule="auto"/>
              <w:jc w:val="center"/>
              <w:rPr>
                <w:rFonts w:ascii="Times New Roman" w:hAnsi="Times New Roman" w:cs="Times New Roman"/>
                <w:b/>
              </w:rPr>
            </w:pPr>
            <w:r w:rsidRPr="007E1282">
              <w:rPr>
                <w:rFonts w:ascii="Times New Roman" w:hAnsi="Times New Roman" w:cs="Times New Roman"/>
                <w:b/>
                <w:sz w:val="24"/>
              </w:rPr>
              <w:t>Threats</w:t>
            </w:r>
          </w:p>
        </w:tc>
      </w:tr>
      <w:tr w:rsidR="00116E12" w:rsidRPr="00A63F44" w14:paraId="690E1988" w14:textId="77777777" w:rsidTr="000E6D48">
        <w:tc>
          <w:tcPr>
            <w:tcW w:w="4788" w:type="dxa"/>
            <w:shd w:val="clear" w:color="auto" w:fill="4DC3B5"/>
          </w:tcPr>
          <w:p w14:paraId="1CCEE491"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Physical outlets </w:t>
            </w:r>
          </w:p>
          <w:p w14:paraId="48235735"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Diversification </w:t>
            </w:r>
          </w:p>
          <w:p w14:paraId="0ED55F81"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Acquisitions </w:t>
            </w:r>
          </w:p>
        </w:tc>
        <w:tc>
          <w:tcPr>
            <w:tcW w:w="4788" w:type="dxa"/>
            <w:shd w:val="clear" w:color="auto" w:fill="BB84C6"/>
          </w:tcPr>
          <w:p w14:paraId="2ABD83C6"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Technological up gradation </w:t>
            </w:r>
          </w:p>
          <w:p w14:paraId="43750757"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Price competition </w:t>
            </w:r>
          </w:p>
          <w:p w14:paraId="7BA76839" w14:textId="77777777" w:rsidR="00116E12" w:rsidRPr="00116E12" w:rsidRDefault="00116E12" w:rsidP="00116E12">
            <w:pPr>
              <w:pStyle w:val="ListParagraph"/>
              <w:numPr>
                <w:ilvl w:val="0"/>
                <w:numId w:val="3"/>
              </w:numPr>
              <w:spacing w:after="0" w:line="480" w:lineRule="auto"/>
              <w:rPr>
                <w:rFonts w:cs="Times New Roman"/>
              </w:rPr>
            </w:pPr>
            <w:r w:rsidRPr="00116E12">
              <w:rPr>
                <w:rFonts w:cs="Times New Roman"/>
              </w:rPr>
              <w:t xml:space="preserve">Online security </w:t>
            </w:r>
          </w:p>
          <w:p w14:paraId="605647D1" w14:textId="77777777" w:rsidR="00116E12" w:rsidRPr="00116E12" w:rsidRDefault="00116E12" w:rsidP="009F6B03">
            <w:pPr>
              <w:pStyle w:val="ListParagraph"/>
              <w:spacing w:line="480" w:lineRule="auto"/>
              <w:rPr>
                <w:rFonts w:cs="Times New Roman"/>
              </w:rPr>
            </w:pPr>
          </w:p>
        </w:tc>
      </w:tr>
    </w:tbl>
    <w:p w14:paraId="5FA6D6DA" w14:textId="1E8D5279" w:rsidR="00FC3E5D" w:rsidRDefault="00FC3E5D" w:rsidP="00A71541">
      <w:pPr>
        <w:rPr>
          <w:lang w:val="en-US"/>
        </w:rPr>
      </w:pPr>
    </w:p>
    <w:p w14:paraId="019B4607" w14:textId="707894FE" w:rsidR="0003526A" w:rsidRDefault="00EA34BE" w:rsidP="00C11D1C">
      <w:pPr>
        <w:pStyle w:val="MyStyle"/>
        <w:spacing w:line="480" w:lineRule="auto"/>
        <w:rPr>
          <w:lang w:val="en-US"/>
        </w:rPr>
      </w:pPr>
      <w:r>
        <w:rPr>
          <w:lang w:val="en-US"/>
        </w:rPr>
        <w:t>The streng</w:t>
      </w:r>
      <w:r w:rsidR="00E054B5">
        <w:rPr>
          <w:lang w:val="en-US"/>
        </w:rPr>
        <w:t xml:space="preserve">ths </w:t>
      </w:r>
      <w:r w:rsidR="001B23F0">
        <w:rPr>
          <w:lang w:val="en-US"/>
        </w:rPr>
        <w:t>of</w:t>
      </w:r>
      <w:r w:rsidR="00E054B5">
        <w:rPr>
          <w:lang w:val="en-US"/>
        </w:rPr>
        <w:t xml:space="preserve"> Amazon are</w:t>
      </w:r>
      <w:r w:rsidR="0003526A">
        <w:rPr>
          <w:lang w:val="en-US"/>
        </w:rPr>
        <w:t>:</w:t>
      </w:r>
    </w:p>
    <w:p w14:paraId="6DBB6F5D" w14:textId="247AC089" w:rsidR="0098437F" w:rsidRDefault="0098437F" w:rsidP="00403358">
      <w:pPr>
        <w:pStyle w:val="MyStyle"/>
        <w:numPr>
          <w:ilvl w:val="0"/>
          <w:numId w:val="4"/>
        </w:numPr>
        <w:spacing w:line="480" w:lineRule="auto"/>
        <w:rPr>
          <w:lang w:val="en-US"/>
        </w:rPr>
      </w:pPr>
      <w:r>
        <w:rPr>
          <w:lang w:val="en-US"/>
        </w:rPr>
        <w:t>T</w:t>
      </w:r>
      <w:r w:rsidR="00646347">
        <w:rPr>
          <w:lang w:val="en-US"/>
        </w:rPr>
        <w:t xml:space="preserve">hey have </w:t>
      </w:r>
      <w:r w:rsidR="009E2848">
        <w:rPr>
          <w:lang w:val="en-US"/>
        </w:rPr>
        <w:t xml:space="preserve">a </w:t>
      </w:r>
      <w:r w:rsidR="007703A6" w:rsidRPr="009E2848">
        <w:rPr>
          <w:noProof/>
          <w:lang w:val="en-US"/>
        </w:rPr>
        <w:t>strong</w:t>
      </w:r>
      <w:r w:rsidR="00B97250" w:rsidRPr="00B97250">
        <w:rPr>
          <w:lang w:val="en-US"/>
        </w:rPr>
        <w:t xml:space="preserve"> network with the sellers around the globe </w:t>
      </w:r>
      <w:r w:rsidR="007703A6">
        <w:rPr>
          <w:lang w:val="en-US"/>
        </w:rPr>
        <w:t xml:space="preserve">which </w:t>
      </w:r>
      <w:r w:rsidR="00B97250" w:rsidRPr="00B97250">
        <w:rPr>
          <w:lang w:val="en-US"/>
        </w:rPr>
        <w:t xml:space="preserve">is strong for Amazon that makes </w:t>
      </w:r>
      <w:r w:rsidR="009F6B03" w:rsidRPr="009F6B03">
        <w:rPr>
          <w:noProof/>
          <w:lang w:val="en-US"/>
        </w:rPr>
        <w:t>their</w:t>
      </w:r>
      <w:r w:rsidR="00B97250" w:rsidRPr="00B97250">
        <w:rPr>
          <w:lang w:val="en-US"/>
        </w:rPr>
        <w:t xml:space="preserve"> business more effective worldwide</w:t>
      </w:r>
      <w:r>
        <w:rPr>
          <w:lang w:val="en-US"/>
        </w:rPr>
        <w:t>.</w:t>
      </w:r>
      <w:r w:rsidR="004239C6">
        <w:rPr>
          <w:lang w:val="en-US"/>
        </w:rPr>
        <w:t xml:space="preserve"> </w:t>
      </w:r>
    </w:p>
    <w:p w14:paraId="44954482" w14:textId="77777777" w:rsidR="00D13070" w:rsidRDefault="0098437F" w:rsidP="00403358">
      <w:pPr>
        <w:pStyle w:val="MyStyle"/>
        <w:numPr>
          <w:ilvl w:val="0"/>
          <w:numId w:val="4"/>
        </w:numPr>
        <w:spacing w:line="480" w:lineRule="auto"/>
        <w:rPr>
          <w:lang w:val="en-US"/>
        </w:rPr>
      </w:pPr>
      <w:r>
        <w:rPr>
          <w:lang w:val="en-US"/>
        </w:rPr>
        <w:t>T</w:t>
      </w:r>
      <w:r w:rsidR="00B97250" w:rsidRPr="00B97250">
        <w:rPr>
          <w:lang w:val="en-US"/>
        </w:rPr>
        <w:t>he company’s one of the USP is the level of services provided by the company while focusing the customer needs and wants</w:t>
      </w:r>
      <w:r w:rsidR="00D13070">
        <w:rPr>
          <w:lang w:val="en-US"/>
        </w:rPr>
        <w:t>.</w:t>
      </w:r>
    </w:p>
    <w:p w14:paraId="0313810D" w14:textId="77777777" w:rsidR="00D13070" w:rsidRDefault="00D13070" w:rsidP="00403358">
      <w:pPr>
        <w:pStyle w:val="MyStyle"/>
        <w:numPr>
          <w:ilvl w:val="0"/>
          <w:numId w:val="4"/>
        </w:numPr>
        <w:spacing w:line="480" w:lineRule="auto"/>
        <w:rPr>
          <w:lang w:val="en-US"/>
        </w:rPr>
      </w:pPr>
      <w:r>
        <w:rPr>
          <w:lang w:val="en-US"/>
        </w:rPr>
        <w:t>T</w:t>
      </w:r>
      <w:r w:rsidR="00B97250" w:rsidRPr="00B97250">
        <w:rPr>
          <w:lang w:val="en-US"/>
        </w:rPr>
        <w:t>he brand image and brand trust among the people are one of the company’s strengths responsible for earning revenue to the company</w:t>
      </w:r>
      <w:r>
        <w:rPr>
          <w:lang w:val="en-US"/>
        </w:rPr>
        <w:t>.</w:t>
      </w:r>
      <w:r w:rsidR="00C97E50">
        <w:rPr>
          <w:lang w:val="en-US"/>
        </w:rPr>
        <w:t xml:space="preserve"> </w:t>
      </w:r>
    </w:p>
    <w:p w14:paraId="1D0D1CED" w14:textId="1B3CB5B4" w:rsidR="00B97250" w:rsidRDefault="00D13070" w:rsidP="00403358">
      <w:pPr>
        <w:pStyle w:val="MyStyle"/>
        <w:numPr>
          <w:ilvl w:val="0"/>
          <w:numId w:val="4"/>
        </w:numPr>
        <w:spacing w:line="480" w:lineRule="auto"/>
        <w:rPr>
          <w:lang w:val="en-US"/>
        </w:rPr>
      </w:pPr>
      <w:r>
        <w:rPr>
          <w:lang w:val="en-US"/>
        </w:rPr>
        <w:lastRenderedPageBreak/>
        <w:t>T</w:t>
      </w:r>
      <w:r w:rsidR="00B97250" w:rsidRPr="00B97250">
        <w:rPr>
          <w:lang w:val="en-US"/>
        </w:rPr>
        <w:t xml:space="preserve">he </w:t>
      </w:r>
      <w:r w:rsidR="00C97E50">
        <w:rPr>
          <w:lang w:val="en-US"/>
        </w:rPr>
        <w:t>c</w:t>
      </w:r>
      <w:r w:rsidR="00B97250" w:rsidRPr="00B97250">
        <w:rPr>
          <w:lang w:val="en-US"/>
        </w:rPr>
        <w:t>ompany has focused over the quality to a greater extent, which has increased the customer loyalty and trust by the customers and eventually increases in customer retention</w:t>
      </w:r>
      <w:r w:rsidR="00927E38">
        <w:rPr>
          <w:lang w:val="en-US"/>
        </w:rPr>
        <w:t>,</w:t>
      </w:r>
      <w:r w:rsidR="00082100">
        <w:rPr>
          <w:lang w:val="en-US"/>
        </w:rPr>
        <w:t xml:space="preserve"> t</w:t>
      </w:r>
      <w:r w:rsidR="00B97250" w:rsidRPr="00B97250">
        <w:rPr>
          <w:lang w:val="en-US"/>
        </w:rPr>
        <w:t xml:space="preserve">he </w:t>
      </w:r>
      <w:r w:rsidR="00082100">
        <w:rPr>
          <w:lang w:val="en-US"/>
        </w:rPr>
        <w:t>c</w:t>
      </w:r>
      <w:r w:rsidR="00B97250" w:rsidRPr="00B97250">
        <w:rPr>
          <w:lang w:val="en-US"/>
        </w:rPr>
        <w:t xml:space="preserve">ompany is offering the largest range of goods and service to the customers. The ease of finding goods by the customers enhance the company’s effectiveness (Bao &amp; Xia, 2015). </w:t>
      </w:r>
    </w:p>
    <w:p w14:paraId="70FF6134" w14:textId="77777777" w:rsidR="001B23F0" w:rsidRDefault="001B23F0" w:rsidP="00AD239D">
      <w:pPr>
        <w:pStyle w:val="MyStyle"/>
        <w:rPr>
          <w:lang w:val="en-US"/>
        </w:rPr>
      </w:pPr>
    </w:p>
    <w:p w14:paraId="1B1B8020" w14:textId="40D33828" w:rsidR="00B97250" w:rsidRPr="00AD239D" w:rsidRDefault="001B23F0" w:rsidP="00AD239D">
      <w:pPr>
        <w:pStyle w:val="MyStyle"/>
        <w:rPr>
          <w:b/>
          <w:lang w:val="en-US"/>
        </w:rPr>
      </w:pPr>
      <w:r>
        <w:rPr>
          <w:lang w:val="en-US"/>
        </w:rPr>
        <w:t>Weaknesses are:</w:t>
      </w:r>
      <w:r w:rsidR="00B97250" w:rsidRPr="00AD239D">
        <w:rPr>
          <w:b/>
          <w:lang w:val="en-US"/>
        </w:rPr>
        <w:t xml:space="preserve"> </w:t>
      </w:r>
    </w:p>
    <w:p w14:paraId="090EFECE" w14:textId="2D87DAD9" w:rsidR="00B97250" w:rsidRPr="00B97250" w:rsidRDefault="002C4B81" w:rsidP="0047166A">
      <w:pPr>
        <w:pStyle w:val="MyStyle"/>
        <w:numPr>
          <w:ilvl w:val="0"/>
          <w:numId w:val="6"/>
        </w:numPr>
        <w:spacing w:line="480" w:lineRule="auto"/>
        <w:rPr>
          <w:lang w:val="en-US"/>
        </w:rPr>
      </w:pPr>
      <w:r>
        <w:rPr>
          <w:noProof/>
          <w:lang w:val="en-US"/>
        </w:rPr>
        <w:t>The d</w:t>
      </w:r>
      <w:r w:rsidR="00B97250" w:rsidRPr="002C4B81">
        <w:rPr>
          <w:noProof/>
          <w:lang w:val="en-US"/>
        </w:rPr>
        <w:t>ecrease</w:t>
      </w:r>
      <w:r w:rsidR="00B97250" w:rsidRPr="00B97250">
        <w:rPr>
          <w:lang w:val="en-US"/>
        </w:rPr>
        <w:t xml:space="preserve"> in profit margins</w:t>
      </w:r>
      <w:r w:rsidR="0047166A">
        <w:rPr>
          <w:lang w:val="en-US"/>
        </w:rPr>
        <w:t>, a</w:t>
      </w:r>
      <w:r w:rsidR="00B97250" w:rsidRPr="00B97250">
        <w:rPr>
          <w:lang w:val="en-US"/>
        </w:rPr>
        <w:t>s the company is offering various discounts due to the increase in competition has decreased the margin of profits for the company.</w:t>
      </w:r>
    </w:p>
    <w:p w14:paraId="1F51DAA3" w14:textId="750876CA" w:rsidR="00B97250" w:rsidRPr="00B97250" w:rsidRDefault="000A3925" w:rsidP="0047166A">
      <w:pPr>
        <w:pStyle w:val="MyStyle"/>
        <w:numPr>
          <w:ilvl w:val="0"/>
          <w:numId w:val="6"/>
        </w:numPr>
        <w:spacing w:line="480" w:lineRule="auto"/>
        <w:rPr>
          <w:lang w:val="en-US"/>
        </w:rPr>
      </w:pPr>
      <w:r>
        <w:rPr>
          <w:lang w:val="en-US"/>
        </w:rPr>
        <w:t>T</w:t>
      </w:r>
      <w:r w:rsidR="00B97250" w:rsidRPr="00B97250">
        <w:rPr>
          <w:lang w:val="en-US"/>
        </w:rPr>
        <w:t>he compe</w:t>
      </w:r>
      <w:r>
        <w:rPr>
          <w:lang w:val="en-US"/>
        </w:rPr>
        <w:t>ti</w:t>
      </w:r>
      <w:r w:rsidR="00B97250" w:rsidRPr="00B97250">
        <w:rPr>
          <w:lang w:val="en-US"/>
        </w:rPr>
        <w:t xml:space="preserve">tion has been increasing to a larger extent due to an increase in online companies like </w:t>
      </w:r>
      <w:r w:rsidR="004C6A58">
        <w:rPr>
          <w:lang w:val="en-US"/>
        </w:rPr>
        <w:t>F</w:t>
      </w:r>
      <w:r w:rsidR="00B97250" w:rsidRPr="00B97250">
        <w:rPr>
          <w:lang w:val="en-US"/>
        </w:rPr>
        <w:t>lip</w:t>
      </w:r>
      <w:r w:rsidR="00E245D8">
        <w:rPr>
          <w:lang w:val="en-US"/>
        </w:rPr>
        <w:t>k</w:t>
      </w:r>
      <w:r w:rsidR="00B97250" w:rsidRPr="00B97250">
        <w:rPr>
          <w:lang w:val="en-US"/>
        </w:rPr>
        <w:t xml:space="preserve">art, </w:t>
      </w:r>
      <w:r w:rsidR="004C6A58">
        <w:rPr>
          <w:lang w:val="en-US"/>
        </w:rPr>
        <w:t>A</w:t>
      </w:r>
      <w:r w:rsidR="00B97250" w:rsidRPr="00B97250">
        <w:rPr>
          <w:lang w:val="en-US"/>
        </w:rPr>
        <w:t>li</w:t>
      </w:r>
      <w:r w:rsidR="001A5E5D">
        <w:rPr>
          <w:lang w:val="en-US"/>
        </w:rPr>
        <w:t>E</w:t>
      </w:r>
      <w:r w:rsidR="00B97250" w:rsidRPr="00B97250">
        <w:rPr>
          <w:lang w:val="en-US"/>
        </w:rPr>
        <w:t xml:space="preserve">xpress, and eBay due to which the customers are decreasing for Amazon.   </w:t>
      </w:r>
    </w:p>
    <w:p w14:paraId="223D62BA" w14:textId="66437E66" w:rsidR="00B97250" w:rsidRDefault="00B97250" w:rsidP="00A05A10">
      <w:pPr>
        <w:pStyle w:val="MyStyle"/>
        <w:numPr>
          <w:ilvl w:val="0"/>
          <w:numId w:val="6"/>
        </w:numPr>
        <w:spacing w:line="480" w:lineRule="auto"/>
        <w:rPr>
          <w:lang w:val="en-US"/>
        </w:rPr>
      </w:pPr>
      <w:r w:rsidRPr="00B97250">
        <w:rPr>
          <w:lang w:val="en-US"/>
        </w:rPr>
        <w:t>Failure of some products</w:t>
      </w:r>
      <w:r w:rsidR="00A05A10">
        <w:rPr>
          <w:lang w:val="en-US"/>
        </w:rPr>
        <w:t xml:space="preserve">, </w:t>
      </w:r>
      <w:r w:rsidRPr="00B97250">
        <w:rPr>
          <w:lang w:val="en-US"/>
        </w:rPr>
        <w:t xml:space="preserve">for </w:t>
      </w:r>
      <w:r w:rsidRPr="002C4B81">
        <w:rPr>
          <w:noProof/>
          <w:lang w:val="en-US"/>
        </w:rPr>
        <w:t>example</w:t>
      </w:r>
      <w:r w:rsidR="002C4B81">
        <w:rPr>
          <w:noProof/>
          <w:lang w:val="en-US"/>
        </w:rPr>
        <w:t>,</w:t>
      </w:r>
      <w:r w:rsidRPr="00B97250">
        <w:rPr>
          <w:lang w:val="en-US"/>
        </w:rPr>
        <w:t xml:space="preserve"> Kindle has lost the effectiveness in the market (Hunt &amp; </w:t>
      </w:r>
      <w:proofErr w:type="spellStart"/>
      <w:r w:rsidRPr="00B97250">
        <w:rPr>
          <w:lang w:val="en-US"/>
        </w:rPr>
        <w:t>Bicen</w:t>
      </w:r>
      <w:proofErr w:type="spellEnd"/>
      <w:r w:rsidRPr="00B97250">
        <w:rPr>
          <w:lang w:val="en-US"/>
        </w:rPr>
        <w:t>, 2017).</w:t>
      </w:r>
    </w:p>
    <w:p w14:paraId="2801464C" w14:textId="747110D9" w:rsidR="00B97250" w:rsidRDefault="00B97250" w:rsidP="00AD239D">
      <w:pPr>
        <w:pStyle w:val="MyStyle"/>
        <w:rPr>
          <w:lang w:val="en-US"/>
        </w:rPr>
      </w:pPr>
    </w:p>
    <w:p w14:paraId="30A04347" w14:textId="252E3323" w:rsidR="00A05A10" w:rsidRPr="00090BF9" w:rsidRDefault="00A05A10" w:rsidP="00AD239D">
      <w:pPr>
        <w:pStyle w:val="MyStyle"/>
        <w:rPr>
          <w:b/>
          <w:lang w:val="en-US"/>
        </w:rPr>
      </w:pPr>
      <w:r>
        <w:rPr>
          <w:lang w:val="en-US"/>
        </w:rPr>
        <w:t>Opportunities are:</w:t>
      </w:r>
    </w:p>
    <w:p w14:paraId="53F2AB73" w14:textId="77467DE1" w:rsidR="00B97250" w:rsidRPr="00B97250" w:rsidRDefault="00B97250" w:rsidP="00A05A10">
      <w:pPr>
        <w:pStyle w:val="MyStyle"/>
        <w:numPr>
          <w:ilvl w:val="0"/>
          <w:numId w:val="7"/>
        </w:numPr>
        <w:spacing w:line="480" w:lineRule="auto"/>
        <w:rPr>
          <w:lang w:val="en-US"/>
        </w:rPr>
      </w:pPr>
      <w:r w:rsidRPr="00B97250">
        <w:rPr>
          <w:lang w:val="en-US"/>
        </w:rPr>
        <w:t xml:space="preserve">Physical outlets </w:t>
      </w:r>
    </w:p>
    <w:p w14:paraId="1FA82C74" w14:textId="0C8129CE" w:rsidR="00B97250" w:rsidRPr="00B97250" w:rsidRDefault="00B97250" w:rsidP="00A05A10">
      <w:pPr>
        <w:pStyle w:val="MyStyle"/>
        <w:numPr>
          <w:ilvl w:val="0"/>
          <w:numId w:val="7"/>
        </w:numPr>
        <w:spacing w:line="480" w:lineRule="auto"/>
        <w:rPr>
          <w:lang w:val="en-US"/>
        </w:rPr>
      </w:pPr>
      <w:r w:rsidRPr="00B97250">
        <w:rPr>
          <w:lang w:val="en-US"/>
        </w:rPr>
        <w:t>Service diversification like food delivery service</w:t>
      </w:r>
    </w:p>
    <w:p w14:paraId="11BE112C" w14:textId="59ED46E8" w:rsidR="00B97250" w:rsidRDefault="00B97250" w:rsidP="00093AED">
      <w:pPr>
        <w:pStyle w:val="MyStyle"/>
        <w:numPr>
          <w:ilvl w:val="0"/>
          <w:numId w:val="7"/>
        </w:numPr>
        <w:spacing w:line="480" w:lineRule="auto"/>
        <w:rPr>
          <w:lang w:val="en-US"/>
        </w:rPr>
      </w:pPr>
      <w:r w:rsidRPr="00B97250">
        <w:rPr>
          <w:lang w:val="en-US"/>
        </w:rPr>
        <w:t xml:space="preserve">The </w:t>
      </w:r>
      <w:r w:rsidR="00790E52">
        <w:rPr>
          <w:lang w:val="en-US"/>
        </w:rPr>
        <w:t>c</w:t>
      </w:r>
      <w:r w:rsidRPr="00B97250">
        <w:rPr>
          <w:lang w:val="en-US"/>
        </w:rPr>
        <w:t xml:space="preserve">ompany can acquire its competitors to enhance the market share of the company. </w:t>
      </w:r>
    </w:p>
    <w:p w14:paraId="5654EBBB" w14:textId="77777777" w:rsidR="005520A0" w:rsidRDefault="005520A0" w:rsidP="00AD239D">
      <w:pPr>
        <w:pStyle w:val="MyStyle"/>
        <w:rPr>
          <w:lang w:val="en-US"/>
        </w:rPr>
      </w:pPr>
    </w:p>
    <w:p w14:paraId="5B7BC658" w14:textId="1BC992CA" w:rsidR="00083DC8" w:rsidRPr="00090BF9" w:rsidRDefault="00083DC8" w:rsidP="00AD239D">
      <w:pPr>
        <w:pStyle w:val="MyStyle"/>
        <w:rPr>
          <w:b/>
          <w:lang w:val="en-US"/>
        </w:rPr>
      </w:pPr>
      <w:r>
        <w:rPr>
          <w:lang w:val="en-US"/>
        </w:rPr>
        <w:t>Threats are:</w:t>
      </w:r>
    </w:p>
    <w:p w14:paraId="3C4D8C96" w14:textId="6D2F5378" w:rsidR="00B97250" w:rsidRPr="00B97250" w:rsidRDefault="00B97250" w:rsidP="00083DC8">
      <w:pPr>
        <w:pStyle w:val="MyStyle"/>
        <w:numPr>
          <w:ilvl w:val="0"/>
          <w:numId w:val="8"/>
        </w:numPr>
        <w:spacing w:line="480" w:lineRule="auto"/>
        <w:rPr>
          <w:lang w:val="en-US"/>
        </w:rPr>
      </w:pPr>
      <w:r w:rsidRPr="00B97250">
        <w:rPr>
          <w:lang w:val="en-US"/>
        </w:rPr>
        <w:t xml:space="preserve">Technology is changing rapidly that means the company need to upgrade it regularly </w:t>
      </w:r>
    </w:p>
    <w:p w14:paraId="4630BD5C" w14:textId="77777777" w:rsidR="00560D07" w:rsidRDefault="00B97250" w:rsidP="00C11D1C">
      <w:pPr>
        <w:pStyle w:val="MyStyle"/>
        <w:numPr>
          <w:ilvl w:val="0"/>
          <w:numId w:val="8"/>
        </w:numPr>
        <w:spacing w:line="480" w:lineRule="auto"/>
        <w:rPr>
          <w:lang w:val="en-US"/>
        </w:rPr>
      </w:pPr>
      <w:r w:rsidRPr="00B97250">
        <w:rPr>
          <w:lang w:val="en-US"/>
        </w:rPr>
        <w:t>The threat of price competition is increased</w:t>
      </w:r>
      <w:r w:rsidR="004E287E">
        <w:rPr>
          <w:lang w:val="en-US"/>
        </w:rPr>
        <w:t>.</w:t>
      </w:r>
    </w:p>
    <w:p w14:paraId="51F66D01" w14:textId="28A04959" w:rsidR="00FD2089" w:rsidRPr="005520A0" w:rsidRDefault="00B97250" w:rsidP="00AD239D">
      <w:pPr>
        <w:pStyle w:val="MyStyle"/>
        <w:numPr>
          <w:ilvl w:val="0"/>
          <w:numId w:val="8"/>
        </w:numPr>
        <w:spacing w:line="480" w:lineRule="auto"/>
        <w:rPr>
          <w:lang w:val="en-US"/>
        </w:rPr>
      </w:pPr>
      <w:r w:rsidRPr="004E287E">
        <w:rPr>
          <w:lang w:val="en-US"/>
        </w:rPr>
        <w:t xml:space="preserve">Online security is one of the major threats in online business (Amabile &amp; </w:t>
      </w:r>
      <w:proofErr w:type="spellStart"/>
      <w:r w:rsidRPr="004E287E">
        <w:rPr>
          <w:lang w:val="en-US"/>
        </w:rPr>
        <w:t>Rigolizzo</w:t>
      </w:r>
      <w:proofErr w:type="spellEnd"/>
      <w:r w:rsidRPr="004E287E">
        <w:rPr>
          <w:lang w:val="en-US"/>
        </w:rPr>
        <w:t>, 2015).</w:t>
      </w:r>
    </w:p>
    <w:p w14:paraId="2771B57F" w14:textId="1C0E0123" w:rsidR="00D16999" w:rsidRDefault="00D16999" w:rsidP="00AD239D">
      <w:pPr>
        <w:pStyle w:val="MyStyle"/>
        <w:rPr>
          <w:lang w:val="en-US"/>
        </w:rPr>
      </w:pPr>
    </w:p>
    <w:p w14:paraId="604E4A78" w14:textId="77777777" w:rsidR="00CF207A" w:rsidRDefault="00CF207A" w:rsidP="00AD239D">
      <w:pPr>
        <w:pStyle w:val="MyStyle"/>
        <w:rPr>
          <w:lang w:val="en-US"/>
        </w:rPr>
      </w:pPr>
    </w:p>
    <w:p w14:paraId="4E9DB91A" w14:textId="17CD1C18" w:rsidR="00A71541" w:rsidRDefault="0056188E" w:rsidP="00A71541">
      <w:pPr>
        <w:pStyle w:val="Heading2"/>
        <w:rPr>
          <w:rFonts w:ascii="Times New Roman" w:hAnsi="Times New Roman" w:cs="Times New Roman"/>
          <w:b/>
          <w:color w:val="auto"/>
          <w:lang w:val="en-US"/>
        </w:rPr>
      </w:pPr>
      <w:bookmarkStart w:id="6" w:name="_Toc4873192"/>
      <w:r>
        <w:rPr>
          <w:rFonts w:ascii="Times New Roman" w:hAnsi="Times New Roman" w:cs="Times New Roman"/>
          <w:b/>
          <w:color w:val="auto"/>
          <w:lang w:val="en-US"/>
        </w:rPr>
        <w:lastRenderedPageBreak/>
        <w:t>2</w:t>
      </w:r>
      <w:r w:rsidR="00A71541" w:rsidRPr="00886DBE">
        <w:rPr>
          <w:rFonts w:ascii="Times New Roman" w:hAnsi="Times New Roman" w:cs="Times New Roman"/>
          <w:b/>
          <w:color w:val="auto"/>
          <w:lang w:val="en-US"/>
        </w:rPr>
        <w:t xml:space="preserve">.2. </w:t>
      </w:r>
      <w:r w:rsidR="00872600" w:rsidRPr="000D6CCF">
        <w:rPr>
          <w:rFonts w:ascii="Times New Roman" w:hAnsi="Times New Roman" w:cs="Times New Roman"/>
          <w:b/>
          <w:noProof/>
          <w:color w:val="auto"/>
          <w:lang w:val="en-US"/>
        </w:rPr>
        <w:t>Organisational</w:t>
      </w:r>
      <w:r w:rsidR="00872600">
        <w:rPr>
          <w:rFonts w:ascii="Times New Roman" w:hAnsi="Times New Roman" w:cs="Times New Roman"/>
          <w:b/>
          <w:color w:val="auto"/>
          <w:lang w:val="en-US"/>
        </w:rPr>
        <w:t xml:space="preserve"> Structure</w:t>
      </w:r>
      <w:bookmarkEnd w:id="6"/>
    </w:p>
    <w:p w14:paraId="239A0A96" w14:textId="6794DB0E" w:rsidR="00D16999" w:rsidRDefault="00D16999" w:rsidP="00D16999">
      <w:pPr>
        <w:rPr>
          <w:lang w:val="en-US"/>
        </w:rPr>
      </w:pPr>
    </w:p>
    <w:p w14:paraId="54A49BA0" w14:textId="0670A11C" w:rsidR="00D16999" w:rsidRDefault="00A7105A" w:rsidP="007E634A">
      <w:pPr>
        <w:jc w:val="center"/>
        <w:rPr>
          <w:lang w:val="en-US"/>
        </w:rPr>
      </w:pPr>
      <w:r w:rsidRPr="00A63F44">
        <w:rPr>
          <w:rFonts w:cs="Times New Roman"/>
          <w:noProof/>
          <w:color w:val="1A0DAB"/>
          <w:sz w:val="20"/>
          <w:szCs w:val="20"/>
          <w:bdr w:val="none" w:sz="0" w:space="0" w:color="auto" w:frame="1"/>
        </w:rPr>
        <w:drawing>
          <wp:inline distT="0" distB="0" distL="0" distR="0" wp14:anchorId="510DD291" wp14:editId="1A53F765">
            <wp:extent cx="4668655" cy="3257550"/>
            <wp:effectExtent l="0" t="0" r="0" b="0"/>
            <wp:docPr id="2" name="Picture 2" descr="https://research-methodology.net/wp-content/uploads/2017/08/Amazon-Organizational-Structure-2.png">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earch-methodology.net/wp-content/uploads/2017/08/Amazon-Organizational-Structure-2.png">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8655" cy="3257550"/>
                    </a:xfrm>
                    <a:prstGeom prst="rect">
                      <a:avLst/>
                    </a:prstGeom>
                    <a:noFill/>
                    <a:ln>
                      <a:noFill/>
                    </a:ln>
                  </pic:spPr>
                </pic:pic>
              </a:graphicData>
            </a:graphic>
          </wp:inline>
        </w:drawing>
      </w:r>
    </w:p>
    <w:p w14:paraId="29E175E8" w14:textId="382FEEFA" w:rsidR="00A15E3D" w:rsidRPr="00204A3B" w:rsidRDefault="00204A3B" w:rsidP="00204A3B">
      <w:pPr>
        <w:ind w:left="1440" w:firstLine="720"/>
        <w:rPr>
          <w:rFonts w:ascii="Times New Roman" w:hAnsi="Times New Roman" w:cs="Times New Roman"/>
          <w:b/>
          <w:lang w:val="en-US"/>
        </w:rPr>
      </w:pPr>
      <w:r>
        <w:rPr>
          <w:rFonts w:ascii="Times New Roman" w:hAnsi="Times New Roman" w:cs="Times New Roman"/>
          <w:b/>
          <w:lang w:val="en-US"/>
        </w:rPr>
        <w:t xml:space="preserve">             </w:t>
      </w:r>
      <w:r w:rsidR="00A15E3D" w:rsidRPr="00204A3B">
        <w:rPr>
          <w:rFonts w:ascii="Times New Roman" w:hAnsi="Times New Roman" w:cs="Times New Roman"/>
          <w:b/>
          <w:lang w:val="en-US"/>
        </w:rPr>
        <w:t xml:space="preserve">Figure 1: (Source: </w:t>
      </w:r>
      <w:r w:rsidRPr="00204A3B">
        <w:rPr>
          <w:rFonts w:ascii="Times New Roman" w:hAnsi="Times New Roman" w:cs="Times New Roman"/>
          <w:b/>
          <w:lang w:val="en-US"/>
        </w:rPr>
        <w:t>(A</w:t>
      </w:r>
      <w:r w:rsidR="00A15E3D" w:rsidRPr="00204A3B">
        <w:rPr>
          <w:rFonts w:ascii="Times New Roman" w:hAnsi="Times New Roman" w:cs="Times New Roman"/>
          <w:b/>
          <w:lang w:val="en-US"/>
        </w:rPr>
        <w:t>mazon</w:t>
      </w:r>
      <w:r w:rsidRPr="00204A3B">
        <w:rPr>
          <w:rFonts w:ascii="Times New Roman" w:hAnsi="Times New Roman" w:cs="Times New Roman"/>
          <w:b/>
          <w:lang w:val="en-US"/>
        </w:rPr>
        <w:t xml:space="preserve"> (a)</w:t>
      </w:r>
      <w:r w:rsidR="00A15E3D" w:rsidRPr="00204A3B">
        <w:rPr>
          <w:rFonts w:ascii="Times New Roman" w:hAnsi="Times New Roman" w:cs="Times New Roman"/>
          <w:b/>
          <w:lang w:val="en-US"/>
        </w:rPr>
        <w:t>, 2018)</w:t>
      </w:r>
    </w:p>
    <w:p w14:paraId="69E795F9" w14:textId="77777777" w:rsidR="00D84E19" w:rsidRDefault="00D84E19" w:rsidP="00D16999">
      <w:pPr>
        <w:rPr>
          <w:lang w:val="en-US"/>
        </w:rPr>
      </w:pPr>
    </w:p>
    <w:p w14:paraId="679C9B32" w14:textId="0D6AE071" w:rsidR="00FE044A" w:rsidRDefault="00FE044A" w:rsidP="00C11D1C">
      <w:pPr>
        <w:pStyle w:val="MyStyle"/>
        <w:spacing w:line="480" w:lineRule="auto"/>
        <w:rPr>
          <w:lang w:val="en-US"/>
        </w:rPr>
      </w:pPr>
      <w:r w:rsidRPr="00FE044A">
        <w:rPr>
          <w:lang w:val="en-US"/>
        </w:rPr>
        <w:t xml:space="preserve">The </w:t>
      </w:r>
      <w:r w:rsidRPr="000D6CCF">
        <w:rPr>
          <w:noProof/>
          <w:lang w:val="en-US"/>
        </w:rPr>
        <w:t>organi</w:t>
      </w:r>
      <w:r w:rsidR="00D84E19" w:rsidRPr="000D6CCF">
        <w:rPr>
          <w:noProof/>
          <w:lang w:val="en-US"/>
        </w:rPr>
        <w:t>s</w:t>
      </w:r>
      <w:r w:rsidRPr="000D6CCF">
        <w:rPr>
          <w:noProof/>
          <w:lang w:val="en-US"/>
        </w:rPr>
        <w:t>ational</w:t>
      </w:r>
      <w:r w:rsidRPr="00FE044A">
        <w:rPr>
          <w:lang w:val="en-US"/>
        </w:rPr>
        <w:t xml:space="preserve"> structure of the company can be reflected as “hierarchical.” There are several segments in the structure like human resource, information technology </w:t>
      </w:r>
      <w:r w:rsidRPr="000D6CCF">
        <w:rPr>
          <w:noProof/>
          <w:lang w:val="en-US"/>
        </w:rPr>
        <w:t>and</w:t>
      </w:r>
      <w:r w:rsidRPr="00FE044A">
        <w:rPr>
          <w:lang w:val="en-US"/>
        </w:rPr>
        <w:t xml:space="preserve"> legal operations, where all the heads of the segment are liable to report to the CEO of the company that is Jeff Bezos. The hierarchical structure has been developed for the company due to the large business size of Amazon (Collins &amp; </w:t>
      </w:r>
      <w:proofErr w:type="spellStart"/>
      <w:r w:rsidRPr="00FE044A">
        <w:rPr>
          <w:lang w:val="en-US"/>
        </w:rPr>
        <w:t>Benard</w:t>
      </w:r>
      <w:proofErr w:type="spellEnd"/>
      <w:r w:rsidRPr="00FE044A">
        <w:rPr>
          <w:lang w:val="en-US"/>
        </w:rPr>
        <w:t>, 2018).</w:t>
      </w:r>
    </w:p>
    <w:p w14:paraId="676B3B8D" w14:textId="59D402FB" w:rsidR="008A716B" w:rsidRDefault="008A716B" w:rsidP="00C11D1C">
      <w:pPr>
        <w:pStyle w:val="MyStyle"/>
        <w:spacing w:line="480" w:lineRule="auto"/>
        <w:rPr>
          <w:lang w:val="en-US"/>
        </w:rPr>
      </w:pPr>
    </w:p>
    <w:p w14:paraId="358341E2" w14:textId="77777777" w:rsidR="00BC0C16" w:rsidRDefault="00BC0C16" w:rsidP="002723A5">
      <w:pPr>
        <w:pStyle w:val="NoSpacing"/>
      </w:pPr>
    </w:p>
    <w:p w14:paraId="49CFCD64" w14:textId="03BA72BA" w:rsidR="008A716B" w:rsidRDefault="00872600" w:rsidP="00872600">
      <w:pPr>
        <w:pStyle w:val="Heading2"/>
        <w:rPr>
          <w:rFonts w:ascii="Times New Roman" w:hAnsi="Times New Roman" w:cs="Times New Roman"/>
          <w:b/>
          <w:color w:val="auto"/>
          <w:lang w:val="en-US"/>
        </w:rPr>
      </w:pPr>
      <w:bookmarkStart w:id="7" w:name="_Toc4873193"/>
      <w:r w:rsidRPr="005618E7">
        <w:rPr>
          <w:rFonts w:ascii="Times New Roman" w:hAnsi="Times New Roman" w:cs="Times New Roman"/>
          <w:b/>
          <w:color w:val="auto"/>
          <w:lang w:val="en-US"/>
        </w:rPr>
        <w:t xml:space="preserve">2.3 </w:t>
      </w:r>
      <w:proofErr w:type="spellStart"/>
      <w:r w:rsidR="005618E7" w:rsidRPr="005618E7">
        <w:rPr>
          <w:rFonts w:ascii="Times New Roman" w:hAnsi="Times New Roman" w:cs="Times New Roman"/>
          <w:b/>
          <w:color w:val="auto"/>
          <w:lang w:val="en-US"/>
        </w:rPr>
        <w:t>Organisational</w:t>
      </w:r>
      <w:proofErr w:type="spellEnd"/>
      <w:r w:rsidR="005618E7" w:rsidRPr="005618E7">
        <w:rPr>
          <w:rFonts w:ascii="Times New Roman" w:hAnsi="Times New Roman" w:cs="Times New Roman"/>
          <w:b/>
          <w:color w:val="auto"/>
          <w:lang w:val="en-US"/>
        </w:rPr>
        <w:t xml:space="preserve"> </w:t>
      </w:r>
      <w:r w:rsidR="00C51559">
        <w:rPr>
          <w:rFonts w:ascii="Times New Roman" w:hAnsi="Times New Roman" w:cs="Times New Roman"/>
          <w:b/>
          <w:color w:val="auto"/>
          <w:lang w:val="en-US"/>
        </w:rPr>
        <w:t>C</w:t>
      </w:r>
      <w:r w:rsidR="005618E7" w:rsidRPr="005618E7">
        <w:rPr>
          <w:rFonts w:ascii="Times New Roman" w:hAnsi="Times New Roman" w:cs="Times New Roman"/>
          <w:b/>
          <w:color w:val="auto"/>
          <w:lang w:val="en-US"/>
        </w:rPr>
        <w:t xml:space="preserve">ulture </w:t>
      </w:r>
      <w:r w:rsidR="00C51559">
        <w:rPr>
          <w:rFonts w:ascii="Times New Roman" w:hAnsi="Times New Roman" w:cs="Times New Roman"/>
          <w:b/>
          <w:color w:val="auto"/>
          <w:lang w:val="en-US"/>
        </w:rPr>
        <w:t>A</w:t>
      </w:r>
      <w:r w:rsidR="005618E7" w:rsidRPr="005618E7">
        <w:rPr>
          <w:rFonts w:ascii="Times New Roman" w:hAnsi="Times New Roman" w:cs="Times New Roman"/>
          <w:b/>
          <w:color w:val="auto"/>
          <w:lang w:val="en-US"/>
        </w:rPr>
        <w:t>nalysis</w:t>
      </w:r>
      <w:bookmarkEnd w:id="7"/>
    </w:p>
    <w:p w14:paraId="2BBE28C6" w14:textId="77777777" w:rsidR="005618E7" w:rsidRPr="005618E7" w:rsidRDefault="005618E7" w:rsidP="001B502F">
      <w:pPr>
        <w:pStyle w:val="NoSpacing"/>
      </w:pPr>
    </w:p>
    <w:p w14:paraId="22B0AB79" w14:textId="77777777" w:rsidR="008A716B" w:rsidRDefault="008A716B" w:rsidP="00C11D1C">
      <w:pPr>
        <w:pStyle w:val="MyStyle"/>
        <w:spacing w:line="480" w:lineRule="auto"/>
        <w:rPr>
          <w:lang w:val="en-US"/>
        </w:rPr>
      </w:pPr>
      <w:r w:rsidRPr="008A716B">
        <w:rPr>
          <w:lang w:val="en-US"/>
        </w:rPr>
        <w:t xml:space="preserve">The amazon culture three major aspects include customer centricity, boldness, and peculiarity. The company’s culture can be </w:t>
      </w:r>
      <w:r w:rsidRPr="000D6CCF">
        <w:rPr>
          <w:noProof/>
          <w:lang w:val="en-US"/>
        </w:rPr>
        <w:t>analysed</w:t>
      </w:r>
      <w:r w:rsidRPr="008A716B">
        <w:rPr>
          <w:lang w:val="en-US"/>
        </w:rPr>
        <w:t xml:space="preserve"> using various cultural tools like</w:t>
      </w:r>
      <w:r>
        <w:rPr>
          <w:lang w:val="en-US"/>
        </w:rPr>
        <w:t>:</w:t>
      </w:r>
    </w:p>
    <w:p w14:paraId="3C6A07CA" w14:textId="7CC02CE3" w:rsidR="00A71541" w:rsidRDefault="00A71541" w:rsidP="00BC0C16">
      <w:pPr>
        <w:pStyle w:val="NoSpacing"/>
      </w:pPr>
    </w:p>
    <w:p w14:paraId="73870AC8" w14:textId="340EE931" w:rsidR="002723A5" w:rsidRDefault="002723A5" w:rsidP="00BC0C16">
      <w:pPr>
        <w:pStyle w:val="NoSpacing"/>
      </w:pPr>
    </w:p>
    <w:p w14:paraId="3B14D5F7" w14:textId="138A6EA0" w:rsidR="002723A5" w:rsidRDefault="002723A5" w:rsidP="00BC0C16">
      <w:pPr>
        <w:pStyle w:val="NoSpacing"/>
      </w:pPr>
    </w:p>
    <w:p w14:paraId="40C2BAFB" w14:textId="77777777" w:rsidR="002723A5" w:rsidRDefault="002723A5" w:rsidP="00BC0C16">
      <w:pPr>
        <w:pStyle w:val="NoSpacing"/>
      </w:pPr>
    </w:p>
    <w:p w14:paraId="5067F702" w14:textId="7A923A2D" w:rsidR="00A71541" w:rsidRDefault="00FC3E5D" w:rsidP="00FC3E5D">
      <w:pPr>
        <w:pStyle w:val="Heading3"/>
        <w:rPr>
          <w:rFonts w:ascii="Times New Roman" w:hAnsi="Times New Roman" w:cs="Times New Roman"/>
          <w:b/>
          <w:color w:val="auto"/>
          <w:lang w:val="en-US"/>
        </w:rPr>
      </w:pPr>
      <w:bookmarkStart w:id="8" w:name="_Toc4873194"/>
      <w:r w:rsidRPr="00FC3E5D">
        <w:rPr>
          <w:rFonts w:ascii="Times New Roman" w:hAnsi="Times New Roman" w:cs="Times New Roman"/>
          <w:b/>
          <w:color w:val="auto"/>
          <w:lang w:val="en-US"/>
        </w:rPr>
        <w:lastRenderedPageBreak/>
        <w:t>2.</w:t>
      </w:r>
      <w:r w:rsidR="00195196">
        <w:rPr>
          <w:rFonts w:ascii="Times New Roman" w:hAnsi="Times New Roman" w:cs="Times New Roman"/>
          <w:b/>
          <w:color w:val="auto"/>
          <w:lang w:val="en-US"/>
        </w:rPr>
        <w:t>3.1</w:t>
      </w:r>
      <w:r w:rsidRPr="00FC3E5D">
        <w:rPr>
          <w:rFonts w:ascii="Times New Roman" w:hAnsi="Times New Roman" w:cs="Times New Roman"/>
          <w:b/>
          <w:color w:val="auto"/>
          <w:lang w:val="en-US"/>
        </w:rPr>
        <w:t xml:space="preserve"> The Cultural Web</w:t>
      </w:r>
      <w:bookmarkEnd w:id="8"/>
    </w:p>
    <w:p w14:paraId="1DD83CB3" w14:textId="17BA9E2D" w:rsidR="00FA2938" w:rsidRDefault="00FA2938" w:rsidP="00FA2938">
      <w:pPr>
        <w:rPr>
          <w:lang w:val="en-US"/>
        </w:rPr>
      </w:pPr>
    </w:p>
    <w:p w14:paraId="30E568D5" w14:textId="528CF93B" w:rsidR="00FA2938" w:rsidRDefault="008B0915" w:rsidP="00D57718">
      <w:pPr>
        <w:jc w:val="center"/>
        <w:rPr>
          <w:lang w:val="en-US"/>
        </w:rPr>
      </w:pPr>
      <w:r w:rsidRPr="00A63F44">
        <w:rPr>
          <w:rFonts w:cs="Times New Roman"/>
          <w:noProof/>
          <w:color w:val="1A0DAB"/>
          <w:sz w:val="20"/>
          <w:szCs w:val="20"/>
          <w:bdr w:val="none" w:sz="0" w:space="0" w:color="auto" w:frame="1"/>
        </w:rPr>
        <w:drawing>
          <wp:inline distT="0" distB="0" distL="0" distR="0" wp14:anchorId="025C322D" wp14:editId="25FD8C3D">
            <wp:extent cx="2381250" cy="2381250"/>
            <wp:effectExtent l="0" t="0" r="0" b="0"/>
            <wp:docPr id="3" name="Picture 3" descr="Image result for cultural web">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ultural web">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054222AE" w14:textId="576909A8" w:rsidR="00E81C99" w:rsidRPr="00EE1D58" w:rsidRDefault="00D57718" w:rsidP="00D57718">
      <w:pPr>
        <w:ind w:left="2160"/>
        <w:rPr>
          <w:rFonts w:ascii="Times New Roman" w:hAnsi="Times New Roman" w:cs="Times New Roman"/>
          <w:b/>
          <w:lang w:val="en-US"/>
        </w:rPr>
      </w:pPr>
      <w:r w:rsidRPr="00EE1D58">
        <w:rPr>
          <w:rFonts w:ascii="Times New Roman" w:hAnsi="Times New Roman" w:cs="Times New Roman"/>
          <w:b/>
          <w:lang w:val="en-US"/>
        </w:rPr>
        <w:t xml:space="preserve">       </w:t>
      </w:r>
      <w:r w:rsidR="00CE21DC" w:rsidRPr="00EE1D58">
        <w:rPr>
          <w:rFonts w:ascii="Times New Roman" w:hAnsi="Times New Roman" w:cs="Times New Roman"/>
          <w:b/>
          <w:lang w:val="en-US"/>
        </w:rPr>
        <w:t xml:space="preserve">Figure 2: (Source: (Collins &amp; </w:t>
      </w:r>
      <w:proofErr w:type="spellStart"/>
      <w:r w:rsidR="00CE21DC" w:rsidRPr="00EE1D58">
        <w:rPr>
          <w:rFonts w:ascii="Times New Roman" w:hAnsi="Times New Roman" w:cs="Times New Roman"/>
          <w:b/>
          <w:lang w:val="en-US"/>
        </w:rPr>
        <w:t>Benard</w:t>
      </w:r>
      <w:proofErr w:type="spellEnd"/>
      <w:r w:rsidR="00CE21DC" w:rsidRPr="00EE1D58">
        <w:rPr>
          <w:rFonts w:ascii="Times New Roman" w:hAnsi="Times New Roman" w:cs="Times New Roman"/>
          <w:b/>
          <w:lang w:val="en-US"/>
        </w:rPr>
        <w:t>, 2018)</w:t>
      </w:r>
    </w:p>
    <w:p w14:paraId="003EE7FA" w14:textId="1F6B72B6" w:rsidR="00CE21DC" w:rsidRDefault="00CE21DC" w:rsidP="00FA2938">
      <w:pPr>
        <w:rPr>
          <w:lang w:val="en-US"/>
        </w:rPr>
      </w:pPr>
    </w:p>
    <w:p w14:paraId="2746A9F0" w14:textId="77777777" w:rsidR="00264B1E" w:rsidRPr="00264B1E" w:rsidRDefault="00264B1E" w:rsidP="00C11D1C">
      <w:pPr>
        <w:pStyle w:val="MyStyle"/>
        <w:spacing w:line="480" w:lineRule="auto"/>
        <w:rPr>
          <w:lang w:val="en-US"/>
        </w:rPr>
      </w:pPr>
      <w:r w:rsidRPr="00264B1E">
        <w:rPr>
          <w:lang w:val="en-US"/>
        </w:rPr>
        <w:t xml:space="preserve">This model consists of six elements of culture to assess the culture of a company by strategy. </w:t>
      </w:r>
    </w:p>
    <w:p w14:paraId="5CF22039" w14:textId="2E39BA42" w:rsidR="00264B1E" w:rsidRDefault="00264B1E" w:rsidP="00D57718">
      <w:pPr>
        <w:pStyle w:val="MyStyle"/>
        <w:numPr>
          <w:ilvl w:val="0"/>
          <w:numId w:val="9"/>
        </w:numPr>
        <w:spacing w:line="480" w:lineRule="auto"/>
        <w:rPr>
          <w:lang w:val="en-US"/>
        </w:rPr>
      </w:pPr>
      <w:r w:rsidRPr="000D6CCF">
        <w:rPr>
          <w:lang w:val="en-US"/>
        </w:rPr>
        <w:t>Stories</w:t>
      </w:r>
      <w:r w:rsidRPr="00264B1E">
        <w:rPr>
          <w:lang w:val="en-US"/>
        </w:rPr>
        <w:t xml:space="preserve"> – This includes the past people opinion about the events within and outside the </w:t>
      </w:r>
      <w:r w:rsidRPr="000D6CCF">
        <w:rPr>
          <w:noProof/>
          <w:lang w:val="en-US"/>
        </w:rPr>
        <w:t>organi</w:t>
      </w:r>
      <w:r w:rsidR="00165EF9" w:rsidRPr="000D6CCF">
        <w:rPr>
          <w:noProof/>
          <w:lang w:val="en-US"/>
        </w:rPr>
        <w:t>s</w:t>
      </w:r>
      <w:r w:rsidRPr="000D6CCF">
        <w:rPr>
          <w:noProof/>
          <w:lang w:val="en-US"/>
        </w:rPr>
        <w:t>ation</w:t>
      </w:r>
      <w:r w:rsidRPr="00264B1E">
        <w:rPr>
          <w:lang w:val="en-US"/>
        </w:rPr>
        <w:t xml:space="preserve">. Considering Amazon of being the first mover for the online shopping experience has resulted in the reason for its success and customer trust and loyalty. </w:t>
      </w:r>
    </w:p>
    <w:p w14:paraId="77AB4087" w14:textId="77777777" w:rsidR="00B97014" w:rsidRPr="00264B1E" w:rsidRDefault="00B97014" w:rsidP="00B97014">
      <w:pPr>
        <w:pStyle w:val="NoSpacing"/>
      </w:pPr>
    </w:p>
    <w:p w14:paraId="4FCB01D9" w14:textId="155E0A9D" w:rsidR="00264B1E" w:rsidRDefault="00264B1E" w:rsidP="00D57718">
      <w:pPr>
        <w:pStyle w:val="MyStyle"/>
        <w:numPr>
          <w:ilvl w:val="0"/>
          <w:numId w:val="9"/>
        </w:numPr>
        <w:spacing w:line="480" w:lineRule="auto"/>
        <w:rPr>
          <w:lang w:val="en-US"/>
        </w:rPr>
      </w:pPr>
      <w:r w:rsidRPr="00264B1E">
        <w:rPr>
          <w:lang w:val="en-US"/>
        </w:rPr>
        <w:t xml:space="preserve">Symbols – The Company’s visual presentation acts as a symbol for the company like logos or staff dress code. For </w:t>
      </w:r>
      <w:r w:rsidRPr="002C4B81">
        <w:rPr>
          <w:noProof/>
          <w:lang w:val="en-US"/>
        </w:rPr>
        <w:t>Amazon</w:t>
      </w:r>
      <w:r w:rsidR="002C4B81">
        <w:rPr>
          <w:noProof/>
          <w:lang w:val="en-US"/>
        </w:rPr>
        <w:t>,</w:t>
      </w:r>
      <w:r w:rsidRPr="00264B1E">
        <w:rPr>
          <w:lang w:val="en-US"/>
        </w:rPr>
        <w:t xml:space="preserve"> the brand name of the company is one of its biggest symbols that are responsible for binding several systems’ components together.  </w:t>
      </w:r>
    </w:p>
    <w:p w14:paraId="53C9E700" w14:textId="77777777" w:rsidR="00B97014" w:rsidRDefault="00B97014" w:rsidP="00B97014">
      <w:pPr>
        <w:pStyle w:val="NoSpacing"/>
      </w:pPr>
    </w:p>
    <w:p w14:paraId="3A12C530" w14:textId="5A8D23F7" w:rsidR="00264B1E" w:rsidRDefault="00264B1E" w:rsidP="00D57718">
      <w:pPr>
        <w:pStyle w:val="MyStyle"/>
        <w:numPr>
          <w:ilvl w:val="0"/>
          <w:numId w:val="9"/>
        </w:numPr>
        <w:spacing w:line="480" w:lineRule="auto"/>
        <w:rPr>
          <w:lang w:val="en-US"/>
        </w:rPr>
      </w:pPr>
      <w:r w:rsidRPr="00264B1E">
        <w:rPr>
          <w:lang w:val="en-US"/>
        </w:rPr>
        <w:t xml:space="preserve">Rituals and routine – This element </w:t>
      </w:r>
      <w:proofErr w:type="gramStart"/>
      <w:r w:rsidRPr="00264B1E">
        <w:rPr>
          <w:lang w:val="en-US"/>
        </w:rPr>
        <w:t>reflects</w:t>
      </w:r>
      <w:proofErr w:type="gramEnd"/>
      <w:r w:rsidRPr="00264B1E">
        <w:rPr>
          <w:lang w:val="en-US"/>
        </w:rPr>
        <w:t xml:space="preserve"> the daily activities and behaviors of people that determine the expected happ</w:t>
      </w:r>
      <w:r w:rsidR="007D26AD">
        <w:rPr>
          <w:lang w:val="en-US"/>
        </w:rPr>
        <w:t>en</w:t>
      </w:r>
      <w:r w:rsidRPr="00264B1E">
        <w:rPr>
          <w:lang w:val="en-US"/>
        </w:rPr>
        <w:t xml:space="preserve">ing among the </w:t>
      </w:r>
      <w:r w:rsidRPr="000D6CCF">
        <w:rPr>
          <w:noProof/>
          <w:lang w:val="en-US"/>
        </w:rPr>
        <w:t>organi</w:t>
      </w:r>
      <w:r w:rsidR="00DF4EBF" w:rsidRPr="000D6CCF">
        <w:rPr>
          <w:noProof/>
          <w:lang w:val="en-US"/>
        </w:rPr>
        <w:t>s</w:t>
      </w:r>
      <w:r w:rsidRPr="000D6CCF">
        <w:rPr>
          <w:noProof/>
          <w:lang w:val="en-US"/>
        </w:rPr>
        <w:t>ation</w:t>
      </w:r>
      <w:r w:rsidRPr="00264B1E">
        <w:rPr>
          <w:lang w:val="en-US"/>
        </w:rPr>
        <w:t xml:space="preserve"> in a particular situation. The Work culture for daily routine would be aggressive. The employees have been motivated and pushing forward to gain the best productivity out of an employee within (Ghaderi, 2016). </w:t>
      </w:r>
    </w:p>
    <w:p w14:paraId="1C4A3B9B" w14:textId="77777777" w:rsidR="00B97014" w:rsidRPr="00264B1E" w:rsidRDefault="00B97014" w:rsidP="00B97014">
      <w:pPr>
        <w:pStyle w:val="NoSpacing"/>
      </w:pPr>
    </w:p>
    <w:p w14:paraId="7D2396BA" w14:textId="0BE6C22A" w:rsidR="00264B1E" w:rsidRDefault="00264B1E" w:rsidP="00504900">
      <w:pPr>
        <w:pStyle w:val="MyStyle"/>
        <w:numPr>
          <w:ilvl w:val="0"/>
          <w:numId w:val="9"/>
        </w:numPr>
        <w:spacing w:line="480" w:lineRule="auto"/>
        <w:rPr>
          <w:lang w:val="en-US"/>
        </w:rPr>
      </w:pPr>
      <w:r w:rsidRPr="002723A5">
        <w:rPr>
          <w:noProof/>
          <w:lang w:val="en-US"/>
        </w:rPr>
        <w:lastRenderedPageBreak/>
        <w:t>Organi</w:t>
      </w:r>
      <w:r w:rsidR="009A1E63" w:rsidRPr="002723A5">
        <w:rPr>
          <w:noProof/>
          <w:lang w:val="en-US"/>
        </w:rPr>
        <w:t>s</w:t>
      </w:r>
      <w:r w:rsidRPr="002723A5">
        <w:rPr>
          <w:noProof/>
          <w:lang w:val="en-US"/>
        </w:rPr>
        <w:t>ational</w:t>
      </w:r>
      <w:r w:rsidRPr="00264B1E">
        <w:rPr>
          <w:lang w:val="en-US"/>
        </w:rPr>
        <w:t xml:space="preserve"> structure – As already discuss the hierarchical structure of the company is due to the large business operations of the company across the globe that result into manageable work around the globe through various segments and all the segment head approaching CEO of the company for the final reporting.</w:t>
      </w:r>
    </w:p>
    <w:p w14:paraId="2EB38DA4" w14:textId="77777777" w:rsidR="00B97014" w:rsidRPr="00264B1E" w:rsidRDefault="00B97014" w:rsidP="00B97014">
      <w:pPr>
        <w:pStyle w:val="NoSpacing"/>
      </w:pPr>
    </w:p>
    <w:p w14:paraId="595A6B09" w14:textId="1D2E5A6B" w:rsidR="00264B1E" w:rsidRDefault="00264B1E" w:rsidP="00504900">
      <w:pPr>
        <w:pStyle w:val="MyStyle"/>
        <w:numPr>
          <w:ilvl w:val="0"/>
          <w:numId w:val="9"/>
        </w:numPr>
        <w:spacing w:line="480" w:lineRule="auto"/>
        <w:rPr>
          <w:lang w:val="en-US"/>
        </w:rPr>
      </w:pPr>
      <w:r w:rsidRPr="00264B1E">
        <w:rPr>
          <w:lang w:val="en-US"/>
        </w:rPr>
        <w:t xml:space="preserve">Control systems – This segment reflects the way the business is controlled. For </w:t>
      </w:r>
      <w:r w:rsidRPr="009F6B03">
        <w:rPr>
          <w:noProof/>
          <w:lang w:val="en-US"/>
        </w:rPr>
        <w:t>Amazon</w:t>
      </w:r>
      <w:r w:rsidR="009F6B03">
        <w:rPr>
          <w:noProof/>
          <w:lang w:val="en-US"/>
        </w:rPr>
        <w:t>,</w:t>
      </w:r>
      <w:r w:rsidRPr="00264B1E">
        <w:rPr>
          <w:lang w:val="en-US"/>
        </w:rPr>
        <w:t xml:space="preserve"> this includes product verification, quality assurance, and delivery partner’s coordination. The controlling could be the emergent strategy of the company, as the company believes that the environment is </w:t>
      </w:r>
      <w:proofErr w:type="gramStart"/>
      <w:r w:rsidRPr="00264B1E">
        <w:rPr>
          <w:lang w:val="en-US"/>
        </w:rPr>
        <w:t>dynamic</w:t>
      </w:r>
      <w:proofErr w:type="gramEnd"/>
      <w:r w:rsidRPr="00264B1E">
        <w:rPr>
          <w:lang w:val="en-US"/>
        </w:rPr>
        <w:t xml:space="preserve"> and the company could have to change the strategy at any time.  </w:t>
      </w:r>
    </w:p>
    <w:p w14:paraId="164F86ED" w14:textId="77777777" w:rsidR="009F6B03" w:rsidRPr="00264B1E" w:rsidRDefault="009F6B03" w:rsidP="009F6B03">
      <w:pPr>
        <w:pStyle w:val="NoSpacing"/>
      </w:pPr>
    </w:p>
    <w:p w14:paraId="7694108C" w14:textId="2CF15A7F" w:rsidR="00570E7A" w:rsidRPr="00CF207A" w:rsidRDefault="00264B1E" w:rsidP="00464A4F">
      <w:pPr>
        <w:pStyle w:val="MyStyle"/>
        <w:numPr>
          <w:ilvl w:val="0"/>
          <w:numId w:val="9"/>
        </w:numPr>
        <w:spacing w:line="480" w:lineRule="auto"/>
        <w:rPr>
          <w:lang w:val="en-US"/>
        </w:rPr>
      </w:pPr>
      <w:r w:rsidRPr="00CF207A">
        <w:rPr>
          <w:lang w:val="en-US"/>
        </w:rPr>
        <w:t xml:space="preserve">Power structures – This reflects the real power of the organization this could be the top executive of the company. In the case of </w:t>
      </w:r>
      <w:r w:rsidRPr="00CF207A">
        <w:rPr>
          <w:noProof/>
          <w:lang w:val="en-US"/>
        </w:rPr>
        <w:t>Amazon</w:t>
      </w:r>
      <w:r w:rsidR="00BD784C" w:rsidRPr="00CF207A">
        <w:rPr>
          <w:noProof/>
          <w:lang w:val="en-US"/>
        </w:rPr>
        <w:t>,</w:t>
      </w:r>
      <w:r w:rsidRPr="00CF207A">
        <w:rPr>
          <w:lang w:val="en-US"/>
        </w:rPr>
        <w:t xml:space="preserve"> the CEO of the company was responsible for innovation culture among the </w:t>
      </w:r>
      <w:r w:rsidRPr="002723A5">
        <w:rPr>
          <w:noProof/>
          <w:lang w:val="en-US"/>
        </w:rPr>
        <w:t>organi</w:t>
      </w:r>
      <w:r w:rsidR="001F2EED" w:rsidRPr="002723A5">
        <w:rPr>
          <w:noProof/>
          <w:lang w:val="en-US"/>
        </w:rPr>
        <w:t>s</w:t>
      </w:r>
      <w:r w:rsidRPr="002723A5">
        <w:rPr>
          <w:noProof/>
          <w:lang w:val="en-US"/>
        </w:rPr>
        <w:t>ation</w:t>
      </w:r>
      <w:r w:rsidRPr="00CF207A">
        <w:rPr>
          <w:lang w:val="en-US"/>
        </w:rPr>
        <w:t xml:space="preserve"> who has attempted the transformational change (Morris, 2018).</w:t>
      </w:r>
    </w:p>
    <w:p w14:paraId="10BE1D00" w14:textId="65A7FAA3" w:rsidR="00570E7A" w:rsidRDefault="00570E7A" w:rsidP="00FA2938">
      <w:pPr>
        <w:rPr>
          <w:lang w:val="en-US"/>
        </w:rPr>
      </w:pPr>
    </w:p>
    <w:p w14:paraId="30B8A9A8" w14:textId="77777777" w:rsidR="00CF207A" w:rsidRDefault="00CF207A" w:rsidP="00FA2938">
      <w:pPr>
        <w:rPr>
          <w:lang w:val="en-US"/>
        </w:rPr>
      </w:pPr>
    </w:p>
    <w:p w14:paraId="4DEB2EA7" w14:textId="475270F5" w:rsidR="00FA2938" w:rsidRDefault="00FA2938" w:rsidP="00FA2938">
      <w:pPr>
        <w:pStyle w:val="Heading3"/>
        <w:rPr>
          <w:rFonts w:ascii="Times New Roman" w:hAnsi="Times New Roman" w:cs="Times New Roman"/>
          <w:b/>
          <w:color w:val="000000" w:themeColor="text1"/>
          <w:lang w:val="en-US"/>
        </w:rPr>
      </w:pPr>
      <w:bookmarkStart w:id="9" w:name="_Toc4873195"/>
      <w:r w:rsidRPr="00FA2938">
        <w:rPr>
          <w:rFonts w:ascii="Times New Roman" w:hAnsi="Times New Roman" w:cs="Times New Roman"/>
          <w:b/>
          <w:color w:val="000000" w:themeColor="text1"/>
          <w:lang w:val="en-US"/>
        </w:rPr>
        <w:t>2.</w:t>
      </w:r>
      <w:r w:rsidR="003A712F">
        <w:rPr>
          <w:rFonts w:ascii="Times New Roman" w:hAnsi="Times New Roman" w:cs="Times New Roman"/>
          <w:b/>
          <w:color w:val="000000" w:themeColor="text1"/>
          <w:lang w:val="en-US"/>
        </w:rPr>
        <w:t>3</w:t>
      </w:r>
      <w:r w:rsidRPr="00FA2938">
        <w:rPr>
          <w:rFonts w:ascii="Times New Roman" w:hAnsi="Times New Roman" w:cs="Times New Roman"/>
          <w:b/>
          <w:color w:val="000000" w:themeColor="text1"/>
          <w:lang w:val="en-US"/>
        </w:rPr>
        <w:t>.2 Deal and Kennedy</w:t>
      </w:r>
      <w:r w:rsidR="00212CBC">
        <w:rPr>
          <w:rFonts w:ascii="Times New Roman" w:hAnsi="Times New Roman" w:cs="Times New Roman"/>
          <w:b/>
          <w:color w:val="000000" w:themeColor="text1"/>
          <w:lang w:val="en-US"/>
        </w:rPr>
        <w:t xml:space="preserve"> Cultural Model</w:t>
      </w:r>
      <w:bookmarkEnd w:id="9"/>
    </w:p>
    <w:p w14:paraId="5A96A8D1" w14:textId="77777777" w:rsidR="00C51559" w:rsidRPr="00C51559" w:rsidRDefault="00C51559" w:rsidP="00C51559">
      <w:pPr>
        <w:rPr>
          <w:lang w:val="en-US"/>
        </w:rPr>
      </w:pPr>
    </w:p>
    <w:p w14:paraId="65D83BFC" w14:textId="242FEAA6" w:rsidR="00FA2938" w:rsidRPr="006C3CCE" w:rsidRDefault="00D549EE" w:rsidP="00504900">
      <w:pPr>
        <w:jc w:val="center"/>
        <w:rPr>
          <w:lang w:val="en-US"/>
        </w:rPr>
      </w:pPr>
      <w:r w:rsidRPr="006C3CCE">
        <w:rPr>
          <w:rFonts w:cs="Times New Roman"/>
          <w:noProof/>
          <w:sz w:val="20"/>
          <w:szCs w:val="20"/>
          <w:bdr w:val="none" w:sz="0" w:space="0" w:color="auto" w:frame="1"/>
        </w:rPr>
        <w:drawing>
          <wp:inline distT="0" distB="0" distL="0" distR="0" wp14:anchorId="707363CE" wp14:editId="203C8D7F">
            <wp:extent cx="3124200" cy="2219325"/>
            <wp:effectExtent l="0" t="0" r="0" b="9525"/>
            <wp:docPr id="5" name="Picture 5" descr="Image result for deal and kennedy's cultural model">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eal and kennedy's cultural model">
                      <a:hlinkClick r:id="rId16" tgtFrame="&quot;_blank&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38678" cy="2300646"/>
                    </a:xfrm>
                    <a:prstGeom prst="rect">
                      <a:avLst/>
                    </a:prstGeom>
                    <a:noFill/>
                    <a:ln>
                      <a:noFill/>
                    </a:ln>
                  </pic:spPr>
                </pic:pic>
              </a:graphicData>
            </a:graphic>
          </wp:inline>
        </w:drawing>
      </w:r>
    </w:p>
    <w:p w14:paraId="5D499D6C" w14:textId="45D05DB6" w:rsidR="00D549EE" w:rsidRDefault="00504900" w:rsidP="00FA2938">
      <w:pPr>
        <w:rPr>
          <w:rFonts w:ascii="Times New Roman" w:hAnsi="Times New Roman" w:cs="Times New Roman"/>
          <w:b/>
          <w:bCs/>
          <w:lang w:val="en-US"/>
        </w:rPr>
      </w:pPr>
      <w:r>
        <w:rPr>
          <w:rFonts w:ascii="Times New Roman" w:hAnsi="Times New Roman" w:cs="Times New Roman"/>
          <w:b/>
          <w:bCs/>
          <w:sz w:val="18"/>
          <w:szCs w:val="18"/>
          <w:lang w:val="en-US"/>
        </w:rPr>
        <w:t xml:space="preserve">    </w:t>
      </w:r>
      <w:r>
        <w:rPr>
          <w:rFonts w:ascii="Times New Roman" w:hAnsi="Times New Roman" w:cs="Times New Roman"/>
          <w:b/>
          <w:bCs/>
          <w:sz w:val="18"/>
          <w:szCs w:val="18"/>
          <w:lang w:val="en-US"/>
        </w:rPr>
        <w:tab/>
      </w:r>
      <w:r>
        <w:rPr>
          <w:rFonts w:ascii="Times New Roman" w:hAnsi="Times New Roman" w:cs="Times New Roman"/>
          <w:b/>
          <w:bCs/>
          <w:sz w:val="18"/>
          <w:szCs w:val="18"/>
          <w:lang w:val="en-US"/>
        </w:rPr>
        <w:tab/>
      </w:r>
      <w:r>
        <w:rPr>
          <w:rFonts w:ascii="Times New Roman" w:hAnsi="Times New Roman" w:cs="Times New Roman"/>
          <w:b/>
          <w:bCs/>
          <w:sz w:val="18"/>
          <w:szCs w:val="18"/>
          <w:lang w:val="en-US"/>
        </w:rPr>
        <w:tab/>
      </w:r>
      <w:r w:rsidR="00CF207A">
        <w:rPr>
          <w:rFonts w:ascii="Times New Roman" w:hAnsi="Times New Roman" w:cs="Times New Roman"/>
          <w:b/>
          <w:bCs/>
          <w:sz w:val="18"/>
          <w:szCs w:val="18"/>
          <w:lang w:val="en-US"/>
        </w:rPr>
        <w:t xml:space="preserve">                 </w:t>
      </w:r>
      <w:r w:rsidRPr="0020286B">
        <w:rPr>
          <w:rFonts w:ascii="Times New Roman" w:hAnsi="Times New Roman" w:cs="Times New Roman"/>
          <w:b/>
          <w:bCs/>
          <w:lang w:val="en-US"/>
        </w:rPr>
        <w:t xml:space="preserve"> </w:t>
      </w:r>
      <w:r w:rsidR="006C3CCE" w:rsidRPr="0020286B">
        <w:rPr>
          <w:rFonts w:ascii="Times New Roman" w:hAnsi="Times New Roman" w:cs="Times New Roman"/>
          <w:b/>
          <w:bCs/>
          <w:lang w:val="en-US"/>
        </w:rPr>
        <w:t>Figure 3: (Source: (Kaur &amp; Ma, 2015)</w:t>
      </w:r>
    </w:p>
    <w:p w14:paraId="30E586CB" w14:textId="77777777" w:rsidR="009F6B03" w:rsidRPr="0020286B" w:rsidRDefault="009F6B03" w:rsidP="00FA2938">
      <w:pPr>
        <w:rPr>
          <w:rFonts w:ascii="Times New Roman" w:hAnsi="Times New Roman" w:cs="Times New Roman"/>
          <w:b/>
          <w:bCs/>
          <w:lang w:val="en-US"/>
        </w:rPr>
      </w:pPr>
    </w:p>
    <w:p w14:paraId="43129A6F" w14:textId="64F59F04" w:rsidR="006C3CCE" w:rsidRPr="006C3CCE" w:rsidRDefault="00BD495C" w:rsidP="00C11D1C">
      <w:pPr>
        <w:pStyle w:val="MyStyle"/>
        <w:spacing w:line="480" w:lineRule="auto"/>
        <w:rPr>
          <w:lang w:val="en-US"/>
        </w:rPr>
      </w:pPr>
      <w:r>
        <w:lastRenderedPageBreak/>
        <w:t xml:space="preserve">Deal and Kennedy considers </w:t>
      </w:r>
      <w:r w:rsidRPr="000D6CCF">
        <w:rPr>
          <w:noProof/>
        </w:rPr>
        <w:t>organisational</w:t>
      </w:r>
      <w:r>
        <w:t xml:space="preserve"> culture as the </w:t>
      </w:r>
      <w:proofErr w:type="gramStart"/>
      <w:r>
        <w:t xml:space="preserve">manner in </w:t>
      </w:r>
      <w:r w:rsidR="008660D6">
        <w:t>which</w:t>
      </w:r>
      <w:proofErr w:type="gramEnd"/>
      <w:r w:rsidR="008660D6">
        <w:t xml:space="preserve"> things con</w:t>
      </w:r>
      <w:r w:rsidR="00B83091">
        <w:t>c</w:t>
      </w:r>
      <w:r w:rsidR="008660D6">
        <w:t>luded in the company (</w:t>
      </w:r>
      <w:proofErr w:type="spellStart"/>
      <w:r w:rsidR="008660D6">
        <w:t>Maximi</w:t>
      </w:r>
      <w:r w:rsidR="006B1A1D">
        <w:t>m</w:t>
      </w:r>
      <w:r w:rsidR="008660D6">
        <w:t>i</w:t>
      </w:r>
      <w:proofErr w:type="spellEnd"/>
      <w:r w:rsidR="00B83091">
        <w:t xml:space="preserve">, 2015). </w:t>
      </w:r>
      <w:r w:rsidR="00E265ED" w:rsidRPr="00E265ED">
        <w:t xml:space="preserve">Among the four cultural types as per this model, the grid at which Amazon cultural strategy fits into would be the Tough Guy, Macho. As per the company </w:t>
      </w:r>
      <w:r w:rsidR="00E265ED" w:rsidRPr="00BD784C">
        <w:rPr>
          <w:noProof/>
        </w:rPr>
        <w:t>culture</w:t>
      </w:r>
      <w:r w:rsidR="00BD784C">
        <w:rPr>
          <w:noProof/>
        </w:rPr>
        <w:t>,</w:t>
      </w:r>
      <w:r w:rsidR="00E265ED" w:rsidRPr="00E265ED">
        <w:t xml:space="preserve"> the company is taking a higher risk every day and are also encouraging the employees to be innovative with the process and take the risk in the </w:t>
      </w:r>
      <w:r w:rsidR="00E265ED" w:rsidRPr="000D6CCF">
        <w:rPr>
          <w:noProof/>
        </w:rPr>
        <w:t>organi</w:t>
      </w:r>
      <w:r w:rsidR="00234CE4" w:rsidRPr="000D6CCF">
        <w:rPr>
          <w:noProof/>
        </w:rPr>
        <w:t>s</w:t>
      </w:r>
      <w:r w:rsidR="00E265ED" w:rsidRPr="000D6CCF">
        <w:rPr>
          <w:noProof/>
        </w:rPr>
        <w:t>ation</w:t>
      </w:r>
      <w:r w:rsidR="00E265ED" w:rsidRPr="00E265ED">
        <w:t xml:space="preserve"> to enhance the productivity and better service to the customer as the co</w:t>
      </w:r>
      <w:r w:rsidR="008B47B0">
        <w:t>mpany</w:t>
      </w:r>
      <w:r w:rsidR="00E265ED" w:rsidRPr="00E265ED">
        <w:t xml:space="preserve"> is more customer-centric. Moreover, the feedback speed is very high for the company, the customer can provide immediate feedback to the applied strategy or as soon as they receive the service or the products to their doorstep (Kolk, 2016). The options for the customer for the feedbacks are many like the customer can rate the delivery person service separately and the products feedback separately on the product page. Moreover, the c</w:t>
      </w:r>
      <w:r w:rsidR="00FB4E6B">
        <w:t>us</w:t>
      </w:r>
      <w:r w:rsidR="009F604B">
        <w:t>t</w:t>
      </w:r>
      <w:r w:rsidR="00FB4E6B">
        <w:t>omer</w:t>
      </w:r>
      <w:r w:rsidR="00E265ED" w:rsidRPr="00E265ED">
        <w:t xml:space="preserve"> can interact with the company and provide feedback through any social media platform. This has been effective for the company to enhance customer satisfaction and take immediate action in case of dissatisfaction among the customer from the delivery system or process or product from any retailer on </w:t>
      </w:r>
      <w:r w:rsidR="00591426">
        <w:t>A</w:t>
      </w:r>
      <w:r w:rsidR="00E265ED" w:rsidRPr="00E265ED">
        <w:t>mazon platform (Hill, 2015).</w:t>
      </w:r>
    </w:p>
    <w:p w14:paraId="1AE9AEBE" w14:textId="56296094" w:rsidR="00551B34" w:rsidRDefault="00551B34" w:rsidP="00FA2938">
      <w:pPr>
        <w:rPr>
          <w:lang w:val="en-US"/>
        </w:rPr>
      </w:pPr>
    </w:p>
    <w:p w14:paraId="0C6AECA1" w14:textId="77777777" w:rsidR="00DD1290" w:rsidRDefault="00DD1290" w:rsidP="00FA2938">
      <w:pPr>
        <w:rPr>
          <w:lang w:val="en-US"/>
        </w:rPr>
      </w:pPr>
    </w:p>
    <w:p w14:paraId="68C8B44D" w14:textId="5CD429AD" w:rsidR="00FA2938" w:rsidRDefault="007022D8" w:rsidP="007022D8">
      <w:pPr>
        <w:pStyle w:val="Heading3"/>
        <w:rPr>
          <w:rFonts w:ascii="Times New Roman" w:hAnsi="Times New Roman" w:cs="Times New Roman"/>
          <w:b/>
          <w:color w:val="000000" w:themeColor="text1"/>
          <w:lang w:val="en-US"/>
        </w:rPr>
      </w:pPr>
      <w:bookmarkStart w:id="10" w:name="_Toc4873196"/>
      <w:r w:rsidRPr="008E7F7B">
        <w:rPr>
          <w:rFonts w:ascii="Times New Roman" w:hAnsi="Times New Roman" w:cs="Times New Roman"/>
          <w:b/>
          <w:color w:val="000000" w:themeColor="text1"/>
          <w:lang w:val="en-US"/>
        </w:rPr>
        <w:t>2</w:t>
      </w:r>
      <w:r w:rsidR="002341CF">
        <w:rPr>
          <w:rFonts w:ascii="Times New Roman" w:hAnsi="Times New Roman" w:cs="Times New Roman"/>
          <w:b/>
          <w:color w:val="000000" w:themeColor="text1"/>
          <w:lang w:val="en-US"/>
        </w:rPr>
        <w:t>.</w:t>
      </w:r>
      <w:r w:rsidR="003A712F">
        <w:rPr>
          <w:rFonts w:ascii="Times New Roman" w:hAnsi="Times New Roman" w:cs="Times New Roman"/>
          <w:b/>
          <w:color w:val="000000" w:themeColor="text1"/>
          <w:lang w:val="en-US"/>
        </w:rPr>
        <w:t>3</w:t>
      </w:r>
      <w:r w:rsidR="002341CF">
        <w:rPr>
          <w:rFonts w:ascii="Times New Roman" w:hAnsi="Times New Roman" w:cs="Times New Roman"/>
          <w:b/>
          <w:color w:val="000000" w:themeColor="text1"/>
          <w:lang w:val="en-US"/>
        </w:rPr>
        <w:t>.</w:t>
      </w:r>
      <w:r w:rsidRPr="008E7F7B">
        <w:rPr>
          <w:rFonts w:ascii="Times New Roman" w:hAnsi="Times New Roman" w:cs="Times New Roman"/>
          <w:b/>
          <w:color w:val="000000" w:themeColor="text1"/>
          <w:lang w:val="en-US"/>
        </w:rPr>
        <w:t xml:space="preserve">3 </w:t>
      </w:r>
      <w:r w:rsidR="00B32D05" w:rsidRPr="008E7F7B">
        <w:rPr>
          <w:rFonts w:ascii="Times New Roman" w:hAnsi="Times New Roman" w:cs="Times New Roman"/>
          <w:b/>
          <w:color w:val="000000" w:themeColor="text1"/>
          <w:lang w:val="en-US"/>
        </w:rPr>
        <w:t xml:space="preserve">Charles </w:t>
      </w:r>
      <w:proofErr w:type="spellStart"/>
      <w:r w:rsidR="00B32D05" w:rsidRPr="008E7F7B">
        <w:rPr>
          <w:rFonts w:ascii="Times New Roman" w:hAnsi="Times New Roman" w:cs="Times New Roman"/>
          <w:b/>
          <w:color w:val="000000" w:themeColor="text1"/>
          <w:lang w:val="en-US"/>
        </w:rPr>
        <w:t>Handy</w:t>
      </w:r>
      <w:r w:rsidR="00C51559">
        <w:rPr>
          <w:rFonts w:ascii="Times New Roman" w:hAnsi="Times New Roman" w:cs="Times New Roman"/>
          <w:b/>
          <w:color w:val="000000" w:themeColor="text1"/>
          <w:lang w:val="en-US"/>
        </w:rPr>
        <w:t>’s</w:t>
      </w:r>
      <w:proofErr w:type="spellEnd"/>
      <w:r w:rsidR="00B32D05" w:rsidRPr="008E7F7B">
        <w:rPr>
          <w:rFonts w:ascii="Times New Roman" w:hAnsi="Times New Roman" w:cs="Times New Roman"/>
          <w:b/>
          <w:color w:val="000000" w:themeColor="text1"/>
          <w:lang w:val="en-US"/>
        </w:rPr>
        <w:t xml:space="preserve"> </w:t>
      </w:r>
      <w:proofErr w:type="spellStart"/>
      <w:r w:rsidR="00C51559">
        <w:rPr>
          <w:rFonts w:ascii="Times New Roman" w:hAnsi="Times New Roman" w:cs="Times New Roman"/>
          <w:b/>
          <w:color w:val="000000" w:themeColor="text1"/>
          <w:lang w:val="en-US"/>
        </w:rPr>
        <w:t>Organisational</w:t>
      </w:r>
      <w:proofErr w:type="spellEnd"/>
      <w:r w:rsidR="00C51559">
        <w:rPr>
          <w:rFonts w:ascii="Times New Roman" w:hAnsi="Times New Roman" w:cs="Times New Roman"/>
          <w:b/>
          <w:color w:val="000000" w:themeColor="text1"/>
          <w:lang w:val="en-US"/>
        </w:rPr>
        <w:t xml:space="preserve"> </w:t>
      </w:r>
      <w:r w:rsidR="00B32D05" w:rsidRPr="008E7F7B">
        <w:rPr>
          <w:rFonts w:ascii="Times New Roman" w:hAnsi="Times New Roman" w:cs="Times New Roman"/>
          <w:b/>
          <w:color w:val="000000" w:themeColor="text1"/>
          <w:lang w:val="en-US"/>
        </w:rPr>
        <w:t>Mod</w:t>
      </w:r>
      <w:r w:rsidR="008E7F7B" w:rsidRPr="008E7F7B">
        <w:rPr>
          <w:rFonts w:ascii="Times New Roman" w:hAnsi="Times New Roman" w:cs="Times New Roman"/>
          <w:b/>
          <w:color w:val="000000" w:themeColor="text1"/>
          <w:lang w:val="en-US"/>
        </w:rPr>
        <w:t>el</w:t>
      </w:r>
      <w:bookmarkEnd w:id="10"/>
    </w:p>
    <w:p w14:paraId="25E526D9" w14:textId="6E59DB41" w:rsidR="00EE065C" w:rsidRDefault="00EE065C" w:rsidP="00C977A7">
      <w:pPr>
        <w:pStyle w:val="NoSpacing"/>
      </w:pPr>
    </w:p>
    <w:p w14:paraId="67CE320C" w14:textId="5E86A397" w:rsidR="004C5BED" w:rsidRDefault="00E36707" w:rsidP="00A92190">
      <w:pPr>
        <w:pStyle w:val="MyStyle"/>
        <w:spacing w:line="480" w:lineRule="auto"/>
        <w:rPr>
          <w:lang w:val="en-US"/>
        </w:rPr>
      </w:pPr>
      <w:r w:rsidRPr="00B11132">
        <w:rPr>
          <w:noProof/>
          <w:lang w:val="en-US"/>
        </w:rPr>
        <w:t>Handy’s</w:t>
      </w:r>
      <w:r>
        <w:rPr>
          <w:lang w:val="en-US"/>
        </w:rPr>
        <w:t xml:space="preserve"> </w:t>
      </w:r>
      <w:r w:rsidR="003F72E7">
        <w:rPr>
          <w:lang w:val="en-US"/>
        </w:rPr>
        <w:t>framework</w:t>
      </w:r>
      <w:r w:rsidR="00685B71">
        <w:rPr>
          <w:lang w:val="en-US"/>
        </w:rPr>
        <w:t xml:space="preserve"> </w:t>
      </w:r>
      <w:r w:rsidR="00685B71" w:rsidRPr="00685B71">
        <w:rPr>
          <w:lang w:val="en-US"/>
        </w:rPr>
        <w:t xml:space="preserve">connected the </w:t>
      </w:r>
      <w:r w:rsidR="00685B71" w:rsidRPr="000D6CCF">
        <w:rPr>
          <w:noProof/>
          <w:lang w:val="en-US"/>
        </w:rPr>
        <w:t>organisational</w:t>
      </w:r>
      <w:r w:rsidR="00685B71" w:rsidRPr="00685B71">
        <w:rPr>
          <w:lang w:val="en-US"/>
        </w:rPr>
        <w:t xml:space="preserve"> structure to </w:t>
      </w:r>
      <w:r w:rsidR="00685B71" w:rsidRPr="000D6CCF">
        <w:rPr>
          <w:noProof/>
          <w:lang w:val="en-US"/>
        </w:rPr>
        <w:t>organisational</w:t>
      </w:r>
      <w:r w:rsidR="00685B71" w:rsidRPr="00685B71">
        <w:rPr>
          <w:lang w:val="en-US"/>
        </w:rPr>
        <w:t xml:space="preserve"> culture</w:t>
      </w:r>
      <w:r w:rsidR="00685B71">
        <w:rPr>
          <w:lang w:val="en-US"/>
        </w:rPr>
        <w:t xml:space="preserve"> (</w:t>
      </w:r>
      <w:proofErr w:type="spellStart"/>
      <w:r w:rsidR="00685B71">
        <w:rPr>
          <w:lang w:val="en-US"/>
        </w:rPr>
        <w:t>Maxim</w:t>
      </w:r>
      <w:r w:rsidR="00885627">
        <w:rPr>
          <w:lang w:val="en-US"/>
        </w:rPr>
        <w:t>imi</w:t>
      </w:r>
      <w:proofErr w:type="spellEnd"/>
      <w:r w:rsidR="00885627">
        <w:rPr>
          <w:lang w:val="en-US"/>
        </w:rPr>
        <w:t xml:space="preserve">, 2015). </w:t>
      </w:r>
      <w:r w:rsidR="009F131B" w:rsidRPr="009F131B">
        <w:rPr>
          <w:lang w:val="en-US"/>
        </w:rPr>
        <w:t xml:space="preserve">As per this model, four types of culture are identified that are the power culture, role culture, task culture, and person culture (Kaur &amp; Ma, 2015). Considering the Amazon culture as per this model, the cultural type for the company would be the power culture. This type of culture is reflected in the way as a spider sits in the center of the web and all the element in the </w:t>
      </w:r>
      <w:r w:rsidR="009F131B" w:rsidRPr="000D6CCF">
        <w:rPr>
          <w:noProof/>
          <w:lang w:val="en-US"/>
        </w:rPr>
        <w:t>organi</w:t>
      </w:r>
      <w:r w:rsidR="005456BC" w:rsidRPr="000D6CCF">
        <w:rPr>
          <w:noProof/>
          <w:lang w:val="en-US"/>
        </w:rPr>
        <w:t>s</w:t>
      </w:r>
      <w:r w:rsidR="009F131B" w:rsidRPr="000D6CCF">
        <w:rPr>
          <w:noProof/>
          <w:lang w:val="en-US"/>
        </w:rPr>
        <w:t>ation</w:t>
      </w:r>
      <w:r w:rsidR="009F131B" w:rsidRPr="009F131B">
        <w:rPr>
          <w:lang w:val="en-US"/>
        </w:rPr>
        <w:t xml:space="preserve"> is connected to the center around which all the people and department work. The </w:t>
      </w:r>
      <w:r w:rsidR="009F131B" w:rsidRPr="000D6CCF">
        <w:rPr>
          <w:noProof/>
          <w:lang w:val="en-US"/>
        </w:rPr>
        <w:t>organi</w:t>
      </w:r>
      <w:r w:rsidR="005456BC" w:rsidRPr="000D6CCF">
        <w:rPr>
          <w:noProof/>
          <w:lang w:val="en-US"/>
        </w:rPr>
        <w:t>s</w:t>
      </w:r>
      <w:r w:rsidR="009F131B" w:rsidRPr="000D6CCF">
        <w:rPr>
          <w:noProof/>
          <w:lang w:val="en-US"/>
        </w:rPr>
        <w:t>ational</w:t>
      </w:r>
      <w:r w:rsidR="009F131B" w:rsidRPr="009F131B">
        <w:rPr>
          <w:lang w:val="en-US"/>
        </w:rPr>
        <w:t xml:space="preserve"> structure of the company reflect the cultural type as the power culture of Amazon, as all the departments, segments and employees of the </w:t>
      </w:r>
      <w:r w:rsidR="009F131B" w:rsidRPr="000D6CCF">
        <w:rPr>
          <w:noProof/>
          <w:lang w:val="en-US"/>
        </w:rPr>
        <w:lastRenderedPageBreak/>
        <w:t>organi</w:t>
      </w:r>
      <w:r w:rsidR="005456BC" w:rsidRPr="000D6CCF">
        <w:rPr>
          <w:noProof/>
          <w:lang w:val="en-US"/>
        </w:rPr>
        <w:t>s</w:t>
      </w:r>
      <w:r w:rsidR="009F131B" w:rsidRPr="000D6CCF">
        <w:rPr>
          <w:noProof/>
          <w:lang w:val="en-US"/>
        </w:rPr>
        <w:t>ation</w:t>
      </w:r>
      <w:r w:rsidR="009F131B" w:rsidRPr="009F131B">
        <w:rPr>
          <w:lang w:val="en-US"/>
        </w:rPr>
        <w:t xml:space="preserve"> work around and are reporting to a </w:t>
      </w:r>
      <w:r w:rsidR="009F131B" w:rsidRPr="000D6CCF">
        <w:rPr>
          <w:noProof/>
          <w:lang w:val="en-US"/>
        </w:rPr>
        <w:t>centrali</w:t>
      </w:r>
      <w:r w:rsidR="00AB24BF" w:rsidRPr="000D6CCF">
        <w:rPr>
          <w:noProof/>
          <w:lang w:val="en-US"/>
        </w:rPr>
        <w:t>s</w:t>
      </w:r>
      <w:r w:rsidR="009F131B" w:rsidRPr="000D6CCF">
        <w:rPr>
          <w:noProof/>
          <w:lang w:val="en-US"/>
        </w:rPr>
        <w:t>ed</w:t>
      </w:r>
      <w:r w:rsidR="009F131B" w:rsidRPr="009F131B">
        <w:rPr>
          <w:lang w:val="en-US"/>
        </w:rPr>
        <w:t xml:space="preserve"> individual that is CEO of the company (Petersen &amp; Kumar, 2015)</w:t>
      </w:r>
      <w:r w:rsidR="00013CAE">
        <w:rPr>
          <w:lang w:val="en-US"/>
        </w:rPr>
        <w:t>.</w:t>
      </w:r>
    </w:p>
    <w:p w14:paraId="744CEAA0" w14:textId="41E64EE4" w:rsidR="004C5BED" w:rsidRDefault="004C5BED" w:rsidP="004C5BED">
      <w:pPr>
        <w:pStyle w:val="NoSpacing"/>
      </w:pPr>
    </w:p>
    <w:p w14:paraId="3B6D5340" w14:textId="77777777" w:rsidR="004C5BED" w:rsidRDefault="004C5BED" w:rsidP="004C5BED">
      <w:pPr>
        <w:pStyle w:val="NoSpacing"/>
      </w:pPr>
    </w:p>
    <w:p w14:paraId="4D502046" w14:textId="7E19BC7F" w:rsidR="00DA2362" w:rsidRDefault="00DA2362" w:rsidP="00DA2362">
      <w:pPr>
        <w:pStyle w:val="Heading2"/>
        <w:rPr>
          <w:rFonts w:ascii="Times New Roman" w:hAnsi="Times New Roman" w:cs="Times New Roman"/>
          <w:b/>
          <w:color w:val="auto"/>
          <w:lang w:val="en-US"/>
        </w:rPr>
      </w:pPr>
      <w:bookmarkStart w:id="11" w:name="_Toc4873197"/>
      <w:r>
        <w:rPr>
          <w:rFonts w:ascii="Times New Roman" w:hAnsi="Times New Roman" w:cs="Times New Roman"/>
          <w:b/>
          <w:color w:val="auto"/>
          <w:lang w:val="en-US"/>
        </w:rPr>
        <w:t>2</w:t>
      </w:r>
      <w:r w:rsidRPr="00886DBE">
        <w:rPr>
          <w:rFonts w:ascii="Times New Roman" w:hAnsi="Times New Roman" w:cs="Times New Roman"/>
          <w:b/>
          <w:color w:val="auto"/>
          <w:lang w:val="en-US"/>
        </w:rPr>
        <w:t>.</w:t>
      </w:r>
      <w:r w:rsidR="009508B2">
        <w:rPr>
          <w:rFonts w:ascii="Times New Roman" w:hAnsi="Times New Roman" w:cs="Times New Roman"/>
          <w:b/>
          <w:color w:val="auto"/>
          <w:lang w:val="en-US"/>
        </w:rPr>
        <w:t>4</w:t>
      </w:r>
      <w:r w:rsidRPr="00886DBE">
        <w:rPr>
          <w:rFonts w:ascii="Times New Roman" w:hAnsi="Times New Roman" w:cs="Times New Roman"/>
          <w:b/>
          <w:color w:val="auto"/>
          <w:lang w:val="en-US"/>
        </w:rPr>
        <w:t xml:space="preserve"> </w:t>
      </w:r>
      <w:r w:rsidR="00FD4DCE">
        <w:rPr>
          <w:rFonts w:ascii="Times New Roman" w:hAnsi="Times New Roman" w:cs="Times New Roman"/>
          <w:b/>
          <w:color w:val="auto"/>
          <w:lang w:val="en-US"/>
        </w:rPr>
        <w:t>Ethical Stance of Amazon</w:t>
      </w:r>
      <w:bookmarkEnd w:id="11"/>
    </w:p>
    <w:p w14:paraId="40FC58BC" w14:textId="77777777" w:rsidR="009508B2" w:rsidRPr="009508B2" w:rsidRDefault="009508B2" w:rsidP="009508B2">
      <w:pPr>
        <w:rPr>
          <w:lang w:val="en-US"/>
        </w:rPr>
      </w:pPr>
    </w:p>
    <w:p w14:paraId="54FC6528" w14:textId="0AC168B4" w:rsidR="000B03CA" w:rsidRDefault="003B1E0B" w:rsidP="009508B2">
      <w:pPr>
        <w:pStyle w:val="Heading3"/>
        <w:rPr>
          <w:rFonts w:ascii="Times New Roman" w:hAnsi="Times New Roman" w:cs="Times New Roman"/>
          <w:b/>
          <w:lang w:val="en-US"/>
        </w:rPr>
      </w:pPr>
      <w:bookmarkStart w:id="12" w:name="_Toc4873198"/>
      <w:r>
        <w:rPr>
          <w:rFonts w:ascii="Times New Roman" w:hAnsi="Times New Roman" w:cs="Times New Roman"/>
          <w:b/>
          <w:color w:val="auto"/>
          <w:lang w:val="en-US"/>
        </w:rPr>
        <w:t xml:space="preserve">2.4.1 </w:t>
      </w:r>
      <w:r w:rsidR="000B03CA" w:rsidRPr="009508B2">
        <w:rPr>
          <w:rFonts w:ascii="Times New Roman" w:hAnsi="Times New Roman" w:cs="Times New Roman"/>
          <w:b/>
          <w:color w:val="auto"/>
          <w:lang w:val="en-US"/>
        </w:rPr>
        <w:t>CSR</w:t>
      </w:r>
      <w:bookmarkEnd w:id="12"/>
      <w:r w:rsidR="000B03CA" w:rsidRPr="009508B2">
        <w:rPr>
          <w:rFonts w:ascii="Times New Roman" w:hAnsi="Times New Roman" w:cs="Times New Roman"/>
          <w:b/>
          <w:lang w:val="en-US"/>
        </w:rPr>
        <w:t xml:space="preserve"> </w:t>
      </w:r>
    </w:p>
    <w:p w14:paraId="3A731C89" w14:textId="77777777" w:rsidR="003B1E0B" w:rsidRPr="003B1E0B" w:rsidRDefault="003B1E0B" w:rsidP="003B1E0B">
      <w:pPr>
        <w:pStyle w:val="NoSpacing"/>
      </w:pPr>
    </w:p>
    <w:p w14:paraId="2273F03F" w14:textId="4C67D317" w:rsidR="00854D6C" w:rsidRDefault="00D76D6A" w:rsidP="00C11D1C">
      <w:pPr>
        <w:pStyle w:val="MyStyle"/>
        <w:spacing w:line="480" w:lineRule="auto"/>
        <w:rPr>
          <w:lang w:val="en-US"/>
        </w:rPr>
      </w:pPr>
      <w:r w:rsidRPr="00D76D6A">
        <w:rPr>
          <w:lang w:val="en-US"/>
        </w:rPr>
        <w:t>Corporate social responsibility (CSR)</w:t>
      </w:r>
      <w:r w:rsidR="00BA3DA0">
        <w:rPr>
          <w:lang w:val="en-US"/>
        </w:rPr>
        <w:t xml:space="preserve"> </w:t>
      </w:r>
      <w:r w:rsidR="00B904A9" w:rsidRPr="00B904A9">
        <w:rPr>
          <w:lang w:val="en-US"/>
        </w:rPr>
        <w:t xml:space="preserve">intends to guarantee that </w:t>
      </w:r>
      <w:r w:rsidR="00B904A9" w:rsidRPr="000D6CCF">
        <w:rPr>
          <w:noProof/>
          <w:lang w:val="en-US"/>
        </w:rPr>
        <w:t>organi</w:t>
      </w:r>
      <w:r w:rsidR="00BC1D0C" w:rsidRPr="000D6CCF">
        <w:rPr>
          <w:noProof/>
          <w:lang w:val="en-US"/>
        </w:rPr>
        <w:t>s</w:t>
      </w:r>
      <w:r w:rsidR="00B904A9" w:rsidRPr="000D6CCF">
        <w:rPr>
          <w:noProof/>
          <w:lang w:val="en-US"/>
        </w:rPr>
        <w:t>ations</w:t>
      </w:r>
      <w:r w:rsidR="00B904A9" w:rsidRPr="00B904A9">
        <w:rPr>
          <w:lang w:val="en-US"/>
        </w:rPr>
        <w:t xml:space="preserve"> </w:t>
      </w:r>
      <w:r w:rsidR="00BC1D0C">
        <w:rPr>
          <w:lang w:val="en-US"/>
        </w:rPr>
        <w:t>manage</w:t>
      </w:r>
      <w:r w:rsidR="00B904A9" w:rsidRPr="00B904A9">
        <w:rPr>
          <w:lang w:val="en-US"/>
        </w:rPr>
        <w:t xml:space="preserve"> their business in a way that is moral. This implies assessing their social, financial and </w:t>
      </w:r>
      <w:r w:rsidR="00295D27">
        <w:rPr>
          <w:lang w:val="en-US"/>
        </w:rPr>
        <w:t>environmental</w:t>
      </w:r>
      <w:r w:rsidR="00B904A9" w:rsidRPr="00B904A9">
        <w:rPr>
          <w:lang w:val="en-US"/>
        </w:rPr>
        <w:t xml:space="preserve"> effect, and thought of human rights</w:t>
      </w:r>
      <w:r w:rsidR="00A473DF">
        <w:rPr>
          <w:lang w:val="en-US"/>
        </w:rPr>
        <w:t xml:space="preserve"> (</w:t>
      </w:r>
      <w:r w:rsidR="00E13B63">
        <w:rPr>
          <w:lang w:val="en-US"/>
        </w:rPr>
        <w:t xml:space="preserve">The </w:t>
      </w:r>
      <w:r w:rsidR="00C67CDD">
        <w:rPr>
          <w:lang w:val="en-US"/>
        </w:rPr>
        <w:t>University of Edinburgh, 2019)</w:t>
      </w:r>
      <w:r w:rsidR="00B904A9" w:rsidRPr="00B904A9">
        <w:rPr>
          <w:lang w:val="en-US"/>
        </w:rPr>
        <w:t>.</w:t>
      </w:r>
      <w:r w:rsidR="008251DE" w:rsidRPr="008251DE">
        <w:rPr>
          <w:lang w:val="en-US"/>
        </w:rPr>
        <w:t xml:space="preserve"> </w:t>
      </w:r>
      <w:r w:rsidR="000B03CA" w:rsidRPr="000B03CA">
        <w:rPr>
          <w:lang w:val="en-US"/>
        </w:rPr>
        <w:t>Amazon has been initiated in various programs as per its corporate social responsibility and sustainability report. The company considers various stakeholders while conducting business (</w:t>
      </w:r>
      <w:proofErr w:type="spellStart"/>
      <w:r w:rsidR="000B03CA" w:rsidRPr="000B03CA">
        <w:rPr>
          <w:lang w:val="en-US"/>
        </w:rPr>
        <w:t>Huckin</w:t>
      </w:r>
      <w:proofErr w:type="spellEnd"/>
      <w:r w:rsidR="000B03CA" w:rsidRPr="000B03CA">
        <w:rPr>
          <w:lang w:val="en-US"/>
        </w:rPr>
        <w:t xml:space="preserve"> &amp; </w:t>
      </w:r>
      <w:proofErr w:type="spellStart"/>
      <w:r w:rsidR="000B03CA" w:rsidRPr="000B03CA">
        <w:rPr>
          <w:lang w:val="en-US"/>
        </w:rPr>
        <w:t>Berkenkotter</w:t>
      </w:r>
      <w:proofErr w:type="spellEnd"/>
      <w:r w:rsidR="000B03CA" w:rsidRPr="000B03CA">
        <w:rPr>
          <w:lang w:val="en-US"/>
        </w:rPr>
        <w:t>, 2016). The major stakeholders for which the company works would be customers, employees, business partners, investors, shareholder, and environment. Amazon along with another company that is Procter and Gamble has taken an initiative regarding the packaging. This includes the use of a cardboard box for tide and other products instead of plastic packaging. This included converting an iconic bottle to a completely new transformation that the customers have not experienced before. This was part of the innovation purpose for the company that will also help the environment to minimize the plastic use with the retailers associated with Amazon. This was known as tide eco box, which was affecting the use of plastic, and 30 percent less water use (</w:t>
      </w:r>
      <w:r w:rsidR="002E3C1F">
        <w:rPr>
          <w:lang w:val="en-US"/>
        </w:rPr>
        <w:t>Amazon (b)</w:t>
      </w:r>
      <w:r w:rsidR="000B03CA" w:rsidRPr="000B03CA">
        <w:rPr>
          <w:lang w:val="en-US"/>
        </w:rPr>
        <w:t>, 2019).</w:t>
      </w:r>
    </w:p>
    <w:p w14:paraId="71C1A371" w14:textId="73BC862A" w:rsidR="000B03CA" w:rsidRPr="000B03CA" w:rsidRDefault="000B03CA" w:rsidP="00C977A7">
      <w:pPr>
        <w:pStyle w:val="NoSpacing"/>
      </w:pPr>
      <w:r w:rsidRPr="000B03CA">
        <w:t xml:space="preserve"> </w:t>
      </w:r>
    </w:p>
    <w:p w14:paraId="71B92457" w14:textId="37F96B8C" w:rsidR="00DA2362" w:rsidRDefault="000B03CA" w:rsidP="00C11D1C">
      <w:pPr>
        <w:pStyle w:val="MyStyle"/>
        <w:spacing w:line="480" w:lineRule="auto"/>
        <w:rPr>
          <w:lang w:val="en-US"/>
        </w:rPr>
      </w:pPr>
      <w:r w:rsidRPr="000B03CA">
        <w:rPr>
          <w:lang w:val="en-US"/>
        </w:rPr>
        <w:t xml:space="preserve">Another initiative by the company includes “the big picture.” This included the inventing for customers reflecting the best possible experience and service to be provided to the customers through reaching out to the customer where no company has reached yet in rural and smaller regions of the nations as well. Moreover, this included supporting the employees of the company. The company has set the minimum wage for the employees as $15 per hour and </w:t>
      </w:r>
      <w:r w:rsidRPr="000B03CA">
        <w:rPr>
          <w:lang w:val="en-US"/>
        </w:rPr>
        <w:lastRenderedPageBreak/>
        <w:t xml:space="preserve">that had provided employment to 610,000 individuals worldwide. This initiative also includes “Giving back to communities” this was to make sure that the children that </w:t>
      </w:r>
      <w:r w:rsidR="0011572D">
        <w:rPr>
          <w:lang w:val="en-US"/>
        </w:rPr>
        <w:t xml:space="preserve">are </w:t>
      </w:r>
      <w:r w:rsidRPr="000B03CA">
        <w:rPr>
          <w:lang w:val="en-US"/>
        </w:rPr>
        <w:t>school going</w:t>
      </w:r>
      <w:r w:rsidR="000270A1">
        <w:rPr>
          <w:lang w:val="en-US"/>
        </w:rPr>
        <w:t xml:space="preserve"> </w:t>
      </w:r>
      <w:r w:rsidRPr="000B03CA">
        <w:rPr>
          <w:lang w:val="en-US"/>
        </w:rPr>
        <w:t xml:space="preserve">have healthy breakfast and make them learn to code for making them understand easier recycling process </w:t>
      </w:r>
      <w:r w:rsidR="006F669C">
        <w:rPr>
          <w:lang w:val="en-US"/>
        </w:rPr>
        <w:t>(</w:t>
      </w:r>
      <w:r w:rsidR="009E6834">
        <w:rPr>
          <w:lang w:val="en-US"/>
        </w:rPr>
        <w:t>A</w:t>
      </w:r>
      <w:r w:rsidRPr="000B03CA">
        <w:rPr>
          <w:lang w:val="en-US"/>
        </w:rPr>
        <w:t>mazon</w:t>
      </w:r>
      <w:r w:rsidR="006F669C">
        <w:rPr>
          <w:lang w:val="en-US"/>
        </w:rPr>
        <w:t xml:space="preserve"> (b)</w:t>
      </w:r>
      <w:r w:rsidRPr="000B03CA">
        <w:rPr>
          <w:lang w:val="en-US"/>
        </w:rPr>
        <w:t>, 201</w:t>
      </w:r>
      <w:r w:rsidR="00050BA0">
        <w:rPr>
          <w:lang w:val="en-US"/>
        </w:rPr>
        <w:t>8</w:t>
      </w:r>
      <w:r w:rsidRPr="000B03CA">
        <w:rPr>
          <w:lang w:val="en-US"/>
        </w:rPr>
        <w:t>).</w:t>
      </w:r>
    </w:p>
    <w:p w14:paraId="1FCD0A5F" w14:textId="77777777" w:rsidR="00445B4D" w:rsidRDefault="00445B4D" w:rsidP="00445B4D">
      <w:pPr>
        <w:pStyle w:val="NoSpacing"/>
      </w:pPr>
    </w:p>
    <w:p w14:paraId="6751AAE6" w14:textId="16E94EF8" w:rsidR="00344F63" w:rsidRDefault="00050BA0" w:rsidP="00050BA0">
      <w:pPr>
        <w:pStyle w:val="Heading3"/>
        <w:rPr>
          <w:rFonts w:ascii="Times New Roman" w:hAnsi="Times New Roman" w:cs="Times New Roman"/>
          <w:b/>
          <w:color w:val="auto"/>
          <w:lang w:val="en-US"/>
        </w:rPr>
      </w:pPr>
      <w:bookmarkStart w:id="13" w:name="_Toc4873199"/>
      <w:r>
        <w:rPr>
          <w:rFonts w:ascii="Times New Roman" w:hAnsi="Times New Roman" w:cs="Times New Roman"/>
          <w:b/>
          <w:color w:val="auto"/>
          <w:lang w:val="en-US"/>
        </w:rPr>
        <w:t xml:space="preserve">2.4.2 </w:t>
      </w:r>
      <w:r w:rsidR="00344F63" w:rsidRPr="00050BA0">
        <w:rPr>
          <w:rFonts w:ascii="Times New Roman" w:hAnsi="Times New Roman" w:cs="Times New Roman"/>
          <w:b/>
          <w:color w:val="auto"/>
          <w:lang w:val="en-US"/>
        </w:rPr>
        <w:t>Business Ethics</w:t>
      </w:r>
      <w:bookmarkEnd w:id="13"/>
    </w:p>
    <w:p w14:paraId="0F874FE5" w14:textId="77777777" w:rsidR="00050BA0" w:rsidRPr="00050BA0" w:rsidRDefault="00050BA0" w:rsidP="00050BA0">
      <w:pPr>
        <w:pStyle w:val="NoSpacing"/>
      </w:pPr>
    </w:p>
    <w:p w14:paraId="431621EE" w14:textId="7E780408" w:rsidR="00344F63" w:rsidRDefault="00344F63" w:rsidP="00C11D1C">
      <w:pPr>
        <w:pStyle w:val="MyStyle"/>
        <w:spacing w:line="480" w:lineRule="auto"/>
        <w:rPr>
          <w:lang w:val="en-US"/>
        </w:rPr>
      </w:pPr>
      <w:r w:rsidRPr="00344F63">
        <w:rPr>
          <w:lang w:val="en-US"/>
        </w:rPr>
        <w:t xml:space="preserve">The company has a code of conduct that is been abide by the whole </w:t>
      </w:r>
      <w:r w:rsidRPr="000D6CCF">
        <w:rPr>
          <w:noProof/>
          <w:lang w:val="en-US"/>
        </w:rPr>
        <w:t>organi</w:t>
      </w:r>
      <w:r w:rsidR="009562D6" w:rsidRPr="000D6CCF">
        <w:rPr>
          <w:noProof/>
          <w:lang w:val="en-US"/>
        </w:rPr>
        <w:t>s</w:t>
      </w:r>
      <w:r w:rsidRPr="000D6CCF">
        <w:rPr>
          <w:noProof/>
          <w:lang w:val="en-US"/>
        </w:rPr>
        <w:t>ation</w:t>
      </w:r>
      <w:r w:rsidRPr="00344F63">
        <w:rPr>
          <w:lang w:val="en-US"/>
        </w:rPr>
        <w:t xml:space="preserve"> in order to work is done ethically, lawfully and in the interest of all the stakeholders of the company. The company </w:t>
      </w:r>
      <w:proofErr w:type="gramStart"/>
      <w:r w:rsidRPr="00344F63">
        <w:rPr>
          <w:lang w:val="en-US"/>
        </w:rPr>
        <w:t>has to</w:t>
      </w:r>
      <w:proofErr w:type="gramEnd"/>
      <w:r w:rsidRPr="00344F63">
        <w:rPr>
          <w:lang w:val="en-US"/>
        </w:rPr>
        <w:t xml:space="preserve"> include conflicts of interest to ensure the harmony among various stakeholders, insider trading policy, discrimination </w:t>
      </w:r>
      <w:r w:rsidRPr="000D6CCF">
        <w:rPr>
          <w:noProof/>
          <w:lang w:val="en-US"/>
        </w:rPr>
        <w:t>and</w:t>
      </w:r>
      <w:r w:rsidRPr="00344F63">
        <w:rPr>
          <w:lang w:val="en-US"/>
        </w:rPr>
        <w:t xml:space="preserve"> harassment, health and safety, price fixing, bribery, reporting, recordkeeping and financial integrity, periodic certification, and board of directors are part of this code of conduct (</w:t>
      </w:r>
      <w:r w:rsidR="008D0426">
        <w:rPr>
          <w:lang w:val="en-US"/>
        </w:rPr>
        <w:t>A</w:t>
      </w:r>
      <w:r w:rsidRPr="00344F63">
        <w:rPr>
          <w:lang w:val="en-US"/>
        </w:rPr>
        <w:t>mazon</w:t>
      </w:r>
      <w:r w:rsidR="008D0426">
        <w:rPr>
          <w:lang w:val="en-US"/>
        </w:rPr>
        <w:t xml:space="preserve"> (a)</w:t>
      </w:r>
      <w:r w:rsidRPr="00344F63">
        <w:rPr>
          <w:lang w:val="en-US"/>
        </w:rPr>
        <w:t>, 2019).</w:t>
      </w:r>
    </w:p>
    <w:p w14:paraId="1BC7C361" w14:textId="77777777" w:rsidR="000656EA" w:rsidRPr="00344F63" w:rsidRDefault="000656EA" w:rsidP="00B97014">
      <w:pPr>
        <w:pStyle w:val="NoSpacing"/>
      </w:pPr>
    </w:p>
    <w:p w14:paraId="23746493" w14:textId="58374E92" w:rsidR="00344F63" w:rsidRDefault="00344F63" w:rsidP="00C11D1C">
      <w:pPr>
        <w:pStyle w:val="MyStyle"/>
        <w:spacing w:line="480" w:lineRule="auto"/>
        <w:rPr>
          <w:lang w:val="en-US"/>
        </w:rPr>
      </w:pPr>
      <w:r w:rsidRPr="00344F63">
        <w:rPr>
          <w:lang w:val="en-US"/>
        </w:rPr>
        <w:t>Considering the values and believes of the company that reflects the company to be ethical in norms would include hire and developing the best staff, customer obsession, bias for action, think big, invent and simplify ear</w:t>
      </w:r>
      <w:r w:rsidR="006860F6">
        <w:rPr>
          <w:lang w:val="en-US"/>
        </w:rPr>
        <w:t>n</w:t>
      </w:r>
      <w:r w:rsidRPr="00344F63">
        <w:rPr>
          <w:lang w:val="en-US"/>
        </w:rPr>
        <w:t xml:space="preserve"> other’s trust. From these values, it can be said that the company values are to concentrate on the customer need and satisfaction and an action taken in </w:t>
      </w:r>
      <w:r w:rsidRPr="000D6CCF">
        <w:rPr>
          <w:noProof/>
          <w:lang w:val="en-US"/>
        </w:rPr>
        <w:t>favo</w:t>
      </w:r>
      <w:r w:rsidR="00C83445" w:rsidRPr="000D6CCF">
        <w:rPr>
          <w:noProof/>
          <w:lang w:val="en-US"/>
        </w:rPr>
        <w:t>u</w:t>
      </w:r>
      <w:r w:rsidRPr="000D6CCF">
        <w:rPr>
          <w:noProof/>
          <w:lang w:val="en-US"/>
        </w:rPr>
        <w:t>r</w:t>
      </w:r>
      <w:r w:rsidRPr="00344F63">
        <w:rPr>
          <w:lang w:val="en-US"/>
        </w:rPr>
        <w:t xml:space="preserve"> of customers. The values also reflect the employee's concern by the company that is to develop and train the employees and enhance the productivity of the company for ensured results. Moreover, the company believes include </w:t>
      </w:r>
      <w:r w:rsidRPr="00C977A7">
        <w:rPr>
          <w:noProof/>
          <w:lang w:val="en-US"/>
        </w:rPr>
        <w:t>insisting</w:t>
      </w:r>
      <w:r w:rsidR="00C977A7">
        <w:rPr>
          <w:noProof/>
          <w:lang w:val="en-US"/>
        </w:rPr>
        <w:t xml:space="preserve"> on</w:t>
      </w:r>
      <w:r w:rsidRPr="00344F63">
        <w:rPr>
          <w:lang w:val="en-US"/>
        </w:rPr>
        <w:t xml:space="preserve"> the </w:t>
      </w:r>
      <w:r w:rsidRPr="000D6CCF">
        <w:rPr>
          <w:noProof/>
          <w:lang w:val="en-US"/>
        </w:rPr>
        <w:t>organi</w:t>
      </w:r>
      <w:r w:rsidR="004C2E00" w:rsidRPr="000D6CCF">
        <w:rPr>
          <w:noProof/>
          <w:lang w:val="en-US"/>
        </w:rPr>
        <w:t>s</w:t>
      </w:r>
      <w:r w:rsidRPr="000D6CCF">
        <w:rPr>
          <w:noProof/>
          <w:lang w:val="en-US"/>
        </w:rPr>
        <w:t>ation</w:t>
      </w:r>
      <w:r w:rsidRPr="00344F63">
        <w:rPr>
          <w:lang w:val="en-US"/>
        </w:rPr>
        <w:t xml:space="preserve"> performance at the highest standards in order to ensure the quality of the products and services offered by the company to the customers. Moreover, respect is the major aspect of the </w:t>
      </w:r>
      <w:r w:rsidRPr="000D6CCF">
        <w:rPr>
          <w:noProof/>
          <w:lang w:val="en-US"/>
        </w:rPr>
        <w:t>organi</w:t>
      </w:r>
      <w:r w:rsidR="00DB283E" w:rsidRPr="000D6CCF">
        <w:rPr>
          <w:noProof/>
          <w:lang w:val="en-US"/>
        </w:rPr>
        <w:t>s</w:t>
      </w:r>
      <w:r w:rsidRPr="000D6CCF">
        <w:rPr>
          <w:noProof/>
          <w:lang w:val="en-US"/>
        </w:rPr>
        <w:t>ational</w:t>
      </w:r>
      <w:r w:rsidRPr="00344F63">
        <w:rPr>
          <w:lang w:val="en-US"/>
        </w:rPr>
        <w:t xml:space="preserve"> culture to earn trust among every individual in the </w:t>
      </w:r>
      <w:r w:rsidRPr="000D6CCF">
        <w:rPr>
          <w:noProof/>
          <w:lang w:val="en-US"/>
        </w:rPr>
        <w:t>organi</w:t>
      </w:r>
      <w:r w:rsidR="00DB283E" w:rsidRPr="000D6CCF">
        <w:rPr>
          <w:noProof/>
          <w:lang w:val="en-US"/>
        </w:rPr>
        <w:t>s</w:t>
      </w:r>
      <w:r w:rsidRPr="000D6CCF">
        <w:rPr>
          <w:noProof/>
          <w:lang w:val="en-US"/>
        </w:rPr>
        <w:t>ation</w:t>
      </w:r>
      <w:r w:rsidRPr="00344F63">
        <w:rPr>
          <w:lang w:val="en-US"/>
        </w:rPr>
        <w:t>.</w:t>
      </w:r>
    </w:p>
    <w:p w14:paraId="105FB9EB" w14:textId="3D39D26F" w:rsidR="00EE065C" w:rsidRDefault="00EE065C" w:rsidP="001F07D8">
      <w:pPr>
        <w:pStyle w:val="NoSpacing"/>
      </w:pPr>
    </w:p>
    <w:p w14:paraId="6E4AC470" w14:textId="10A30505" w:rsidR="001F07D8" w:rsidRDefault="001F07D8" w:rsidP="001F07D8">
      <w:pPr>
        <w:pStyle w:val="NoSpacing"/>
      </w:pPr>
    </w:p>
    <w:p w14:paraId="59045C6B" w14:textId="175A5947" w:rsidR="007E6925" w:rsidRDefault="007E6925" w:rsidP="001F07D8">
      <w:pPr>
        <w:pStyle w:val="NoSpacing"/>
      </w:pPr>
    </w:p>
    <w:p w14:paraId="001FBB8F" w14:textId="65F33C79" w:rsidR="007E6925" w:rsidRDefault="007E6925" w:rsidP="001F07D8">
      <w:pPr>
        <w:pStyle w:val="NoSpacing"/>
      </w:pPr>
    </w:p>
    <w:p w14:paraId="3F63D8E1" w14:textId="77777777" w:rsidR="007E6925" w:rsidRPr="00EE065C" w:rsidRDefault="007E6925" w:rsidP="001F07D8">
      <w:pPr>
        <w:pStyle w:val="NoSpacing"/>
      </w:pPr>
    </w:p>
    <w:p w14:paraId="0DC2F246" w14:textId="15C82E90" w:rsidR="00A71541" w:rsidRPr="00886DBE" w:rsidRDefault="0056188E" w:rsidP="00A71541">
      <w:pPr>
        <w:pStyle w:val="Heading2"/>
        <w:rPr>
          <w:rFonts w:ascii="Times New Roman" w:hAnsi="Times New Roman" w:cs="Times New Roman"/>
          <w:b/>
          <w:color w:val="auto"/>
          <w:lang w:val="en-US"/>
        </w:rPr>
      </w:pPr>
      <w:bookmarkStart w:id="14" w:name="_Toc4873200"/>
      <w:r>
        <w:rPr>
          <w:rFonts w:ascii="Times New Roman" w:hAnsi="Times New Roman" w:cs="Times New Roman"/>
          <w:b/>
          <w:color w:val="auto"/>
          <w:lang w:val="en-US"/>
        </w:rPr>
        <w:lastRenderedPageBreak/>
        <w:t>2</w:t>
      </w:r>
      <w:r w:rsidR="00A71541" w:rsidRPr="00886DBE">
        <w:rPr>
          <w:rFonts w:ascii="Times New Roman" w:hAnsi="Times New Roman" w:cs="Times New Roman"/>
          <w:b/>
          <w:color w:val="auto"/>
          <w:lang w:val="en-US"/>
        </w:rPr>
        <w:t>.</w:t>
      </w:r>
      <w:r w:rsidR="00DB283E">
        <w:rPr>
          <w:rFonts w:ascii="Times New Roman" w:hAnsi="Times New Roman" w:cs="Times New Roman"/>
          <w:b/>
          <w:color w:val="auto"/>
          <w:lang w:val="en-US"/>
        </w:rPr>
        <w:t>5</w:t>
      </w:r>
      <w:r w:rsidR="00A71541" w:rsidRPr="00886DBE">
        <w:rPr>
          <w:rFonts w:ascii="Times New Roman" w:hAnsi="Times New Roman" w:cs="Times New Roman"/>
          <w:b/>
          <w:color w:val="auto"/>
          <w:lang w:val="en-US"/>
        </w:rPr>
        <w:t xml:space="preserve"> </w:t>
      </w:r>
      <w:r w:rsidR="00E921E8">
        <w:rPr>
          <w:rFonts w:ascii="Times New Roman" w:hAnsi="Times New Roman" w:cs="Times New Roman"/>
          <w:b/>
          <w:color w:val="auto"/>
          <w:lang w:val="en-US"/>
        </w:rPr>
        <w:t>Ways to fit in the cultural norms</w:t>
      </w:r>
      <w:bookmarkEnd w:id="14"/>
    </w:p>
    <w:p w14:paraId="46531D23" w14:textId="77777777" w:rsidR="00DB283E" w:rsidRDefault="00DB283E" w:rsidP="00DB283E">
      <w:pPr>
        <w:pStyle w:val="NoSpacing"/>
      </w:pPr>
    </w:p>
    <w:p w14:paraId="6CD4F8EF" w14:textId="62443F19" w:rsidR="00481FCF" w:rsidRDefault="00481FCF" w:rsidP="00C11D1C">
      <w:pPr>
        <w:pStyle w:val="MyStyle"/>
        <w:spacing w:line="480" w:lineRule="auto"/>
        <w:rPr>
          <w:lang w:val="en-US"/>
        </w:rPr>
      </w:pPr>
      <w:r w:rsidRPr="00481FCF">
        <w:rPr>
          <w:lang w:val="en-US"/>
        </w:rPr>
        <w:t xml:space="preserve">In order to fit into the cultural norms of Amazon and for being successful in the </w:t>
      </w:r>
      <w:r w:rsidRPr="000D6CCF">
        <w:rPr>
          <w:noProof/>
          <w:lang w:val="en-US"/>
        </w:rPr>
        <w:t>organi</w:t>
      </w:r>
      <w:r w:rsidR="006A3D96" w:rsidRPr="000D6CCF">
        <w:rPr>
          <w:noProof/>
          <w:lang w:val="en-US"/>
        </w:rPr>
        <w:t>s</w:t>
      </w:r>
      <w:r w:rsidRPr="000D6CCF">
        <w:rPr>
          <w:noProof/>
          <w:lang w:val="en-US"/>
        </w:rPr>
        <w:t>ation</w:t>
      </w:r>
      <w:r w:rsidRPr="00481FCF">
        <w:rPr>
          <w:lang w:val="en-US"/>
        </w:rPr>
        <w:t xml:space="preserve"> the ways to be adopted would be:</w:t>
      </w:r>
    </w:p>
    <w:p w14:paraId="6F359877" w14:textId="77777777" w:rsidR="00B97014" w:rsidRPr="00481FCF" w:rsidRDefault="00B97014" w:rsidP="00B97014">
      <w:pPr>
        <w:pStyle w:val="NoSpacing"/>
      </w:pPr>
    </w:p>
    <w:p w14:paraId="415ECB48" w14:textId="23C9D2A9" w:rsidR="00481FCF" w:rsidRDefault="00481FCF" w:rsidP="004B3CCA">
      <w:pPr>
        <w:pStyle w:val="MyStyle"/>
        <w:numPr>
          <w:ilvl w:val="0"/>
          <w:numId w:val="11"/>
        </w:numPr>
        <w:spacing w:line="480" w:lineRule="auto"/>
        <w:rPr>
          <w:lang w:val="en-US"/>
        </w:rPr>
      </w:pPr>
      <w:r w:rsidRPr="00481FCF">
        <w:rPr>
          <w:lang w:val="en-US"/>
        </w:rPr>
        <w:t xml:space="preserve">Service-oriented – Service is the key to the </w:t>
      </w:r>
      <w:proofErr w:type="gramStart"/>
      <w:r w:rsidR="004B3CCA">
        <w:rPr>
          <w:lang w:val="en-US"/>
        </w:rPr>
        <w:t>compan</w:t>
      </w:r>
      <w:r w:rsidRPr="00481FCF">
        <w:rPr>
          <w:lang w:val="en-US"/>
        </w:rPr>
        <w:t>y</w:t>
      </w:r>
      <w:proofErr w:type="gramEnd"/>
      <w:r w:rsidRPr="00481FCF">
        <w:rPr>
          <w:lang w:val="en-US"/>
        </w:rPr>
        <w:t xml:space="preserve"> and this reflects that to fit into the customer the major focus need to be on service provided to the company and customers instead of only focusing over the products (</w:t>
      </w:r>
      <w:r w:rsidR="00F81574">
        <w:rPr>
          <w:lang w:val="en-US"/>
        </w:rPr>
        <w:t>Hoffman</w:t>
      </w:r>
      <w:r w:rsidRPr="00481FCF">
        <w:rPr>
          <w:lang w:val="en-US"/>
        </w:rPr>
        <w:t>, 201</w:t>
      </w:r>
      <w:r w:rsidR="00F81574">
        <w:rPr>
          <w:lang w:val="en-US"/>
        </w:rPr>
        <w:t>7</w:t>
      </w:r>
      <w:r w:rsidRPr="00481FCF">
        <w:rPr>
          <w:lang w:val="en-US"/>
        </w:rPr>
        <w:t xml:space="preserve">). </w:t>
      </w:r>
    </w:p>
    <w:p w14:paraId="10A35EA9" w14:textId="77777777" w:rsidR="009F6B03" w:rsidRPr="00481FCF" w:rsidRDefault="009F6B03" w:rsidP="009F6B03">
      <w:pPr>
        <w:pStyle w:val="NoSpacing"/>
      </w:pPr>
    </w:p>
    <w:p w14:paraId="6CA956B4" w14:textId="5403AE3D" w:rsidR="00481FCF" w:rsidRDefault="00481FCF" w:rsidP="004B3CCA">
      <w:pPr>
        <w:pStyle w:val="MyStyle"/>
        <w:numPr>
          <w:ilvl w:val="0"/>
          <w:numId w:val="11"/>
        </w:numPr>
        <w:spacing w:line="480" w:lineRule="auto"/>
        <w:rPr>
          <w:lang w:val="en-US"/>
        </w:rPr>
      </w:pPr>
      <w:r w:rsidRPr="00481FCF">
        <w:rPr>
          <w:lang w:val="en-US"/>
        </w:rPr>
        <w:t xml:space="preserve">Continuous improvement – The innovation is the key and the industry in which the company is performing is very dynamic that reflects that the improvement </w:t>
      </w:r>
      <w:proofErr w:type="gramStart"/>
      <w:r w:rsidRPr="00481FCF">
        <w:rPr>
          <w:lang w:val="en-US"/>
        </w:rPr>
        <w:t>has to</w:t>
      </w:r>
      <w:proofErr w:type="gramEnd"/>
      <w:r w:rsidRPr="00481FCF">
        <w:rPr>
          <w:lang w:val="en-US"/>
        </w:rPr>
        <w:t xml:space="preserve"> be made continuously (</w:t>
      </w:r>
      <w:proofErr w:type="spellStart"/>
      <w:r w:rsidRPr="00481FCF">
        <w:rPr>
          <w:lang w:val="en-US"/>
        </w:rPr>
        <w:t>Dustershoff</w:t>
      </w:r>
      <w:proofErr w:type="spellEnd"/>
      <w:r w:rsidRPr="00481FCF">
        <w:rPr>
          <w:lang w:val="en-US"/>
        </w:rPr>
        <w:t xml:space="preserve"> &amp; MacGregor, 2014). </w:t>
      </w:r>
    </w:p>
    <w:p w14:paraId="2C403A72" w14:textId="77777777" w:rsidR="009F6B03" w:rsidRPr="00481FCF" w:rsidRDefault="009F6B03" w:rsidP="009F6B03">
      <w:pPr>
        <w:pStyle w:val="NoSpacing"/>
      </w:pPr>
    </w:p>
    <w:p w14:paraId="0550A988" w14:textId="2236D18A" w:rsidR="009F6B03" w:rsidRDefault="00481FCF" w:rsidP="004B3CCA">
      <w:pPr>
        <w:pStyle w:val="MyStyle"/>
        <w:numPr>
          <w:ilvl w:val="0"/>
          <w:numId w:val="11"/>
        </w:numPr>
        <w:spacing w:line="480" w:lineRule="auto"/>
        <w:rPr>
          <w:lang w:val="en-US"/>
        </w:rPr>
      </w:pPr>
      <w:r w:rsidRPr="00481FCF">
        <w:rPr>
          <w:lang w:val="en-US"/>
        </w:rPr>
        <w:t xml:space="preserve">Quality focused – The </w:t>
      </w:r>
      <w:r w:rsidR="00A51D7D">
        <w:rPr>
          <w:lang w:val="en-US"/>
        </w:rPr>
        <w:t>c</w:t>
      </w:r>
      <w:r w:rsidRPr="00481FCF">
        <w:rPr>
          <w:lang w:val="en-US"/>
        </w:rPr>
        <w:t xml:space="preserve">ompany is majorly focused on the quality of products and service and the productivity of the </w:t>
      </w:r>
      <w:r w:rsidRPr="000D6CCF">
        <w:rPr>
          <w:noProof/>
          <w:lang w:val="en-US"/>
        </w:rPr>
        <w:t>organi</w:t>
      </w:r>
      <w:r w:rsidR="000C752E" w:rsidRPr="000D6CCF">
        <w:rPr>
          <w:noProof/>
          <w:lang w:val="en-US"/>
        </w:rPr>
        <w:t>s</w:t>
      </w:r>
      <w:r w:rsidRPr="000D6CCF">
        <w:rPr>
          <w:noProof/>
          <w:lang w:val="en-US"/>
        </w:rPr>
        <w:t>ation</w:t>
      </w:r>
      <w:r w:rsidRPr="00481FCF">
        <w:rPr>
          <w:lang w:val="en-US"/>
        </w:rPr>
        <w:t>. Therefore, to fit into the cultural norms the quality is to be considered while performing in the company (Wass &amp; Harrison, 2017)</w:t>
      </w:r>
      <w:r w:rsidR="009F6B03">
        <w:rPr>
          <w:lang w:val="en-US"/>
        </w:rPr>
        <w:t>.</w:t>
      </w:r>
    </w:p>
    <w:p w14:paraId="37703785" w14:textId="255692F6" w:rsidR="00481FCF" w:rsidRPr="00481FCF" w:rsidRDefault="00481FCF" w:rsidP="009F6B03">
      <w:pPr>
        <w:pStyle w:val="NoSpacing"/>
      </w:pPr>
      <w:r w:rsidRPr="00481FCF">
        <w:t xml:space="preserve"> </w:t>
      </w:r>
    </w:p>
    <w:p w14:paraId="670EB42B" w14:textId="3B0DC21F" w:rsidR="00481FCF" w:rsidRDefault="00481FCF" w:rsidP="00C47B5F">
      <w:pPr>
        <w:pStyle w:val="MyStyle"/>
        <w:numPr>
          <w:ilvl w:val="0"/>
          <w:numId w:val="11"/>
        </w:numPr>
        <w:spacing w:line="480" w:lineRule="auto"/>
        <w:rPr>
          <w:lang w:val="en-US"/>
        </w:rPr>
      </w:pPr>
      <w:r w:rsidRPr="00481FCF">
        <w:rPr>
          <w:lang w:val="en-US"/>
        </w:rPr>
        <w:t xml:space="preserve">Risk taking and innovative – The culture of the company encourages the employees to look forward to the innovation in the work and take the risk for better performance. Therefore, to fit in it would be important to communicate new ideas from everywhere inside and outside the </w:t>
      </w:r>
      <w:r w:rsidRPr="000D6CCF">
        <w:rPr>
          <w:noProof/>
          <w:lang w:val="en-US"/>
        </w:rPr>
        <w:t>organi</w:t>
      </w:r>
      <w:r w:rsidR="001F16B8" w:rsidRPr="000D6CCF">
        <w:rPr>
          <w:noProof/>
          <w:lang w:val="en-US"/>
        </w:rPr>
        <w:t>s</w:t>
      </w:r>
      <w:r w:rsidRPr="000D6CCF">
        <w:rPr>
          <w:noProof/>
          <w:lang w:val="en-US"/>
        </w:rPr>
        <w:t>ation</w:t>
      </w:r>
      <w:r w:rsidRPr="00481FCF">
        <w:rPr>
          <w:lang w:val="en-US"/>
        </w:rPr>
        <w:t xml:space="preserve"> and taking the risk to improve the performance of the </w:t>
      </w:r>
      <w:proofErr w:type="gramStart"/>
      <w:r w:rsidRPr="000D6CCF">
        <w:rPr>
          <w:noProof/>
          <w:lang w:val="en-US"/>
        </w:rPr>
        <w:t>organi</w:t>
      </w:r>
      <w:r w:rsidR="00BF0364" w:rsidRPr="000D6CCF">
        <w:rPr>
          <w:noProof/>
          <w:lang w:val="en-US"/>
        </w:rPr>
        <w:t>s</w:t>
      </w:r>
      <w:r w:rsidRPr="000D6CCF">
        <w:rPr>
          <w:noProof/>
          <w:lang w:val="en-US"/>
        </w:rPr>
        <w:t>ation</w:t>
      </w:r>
      <w:r w:rsidRPr="00481FCF">
        <w:rPr>
          <w:lang w:val="en-US"/>
        </w:rPr>
        <w:t xml:space="preserve"> as a whole</w:t>
      </w:r>
      <w:proofErr w:type="gramEnd"/>
      <w:r w:rsidRPr="00481FCF">
        <w:rPr>
          <w:lang w:val="en-US"/>
        </w:rPr>
        <w:t xml:space="preserve"> (</w:t>
      </w:r>
      <w:r w:rsidR="00C47B5F">
        <w:rPr>
          <w:lang w:val="en-US"/>
        </w:rPr>
        <w:t>A</w:t>
      </w:r>
      <w:r w:rsidRPr="00481FCF">
        <w:rPr>
          <w:lang w:val="en-US"/>
        </w:rPr>
        <w:t>mazon</w:t>
      </w:r>
      <w:r w:rsidR="00822AE0">
        <w:rPr>
          <w:lang w:val="en-US"/>
        </w:rPr>
        <w:t xml:space="preserve"> (b)</w:t>
      </w:r>
      <w:r w:rsidRPr="00481FCF">
        <w:rPr>
          <w:lang w:val="en-US"/>
        </w:rPr>
        <w:t xml:space="preserve">, 2018).   </w:t>
      </w:r>
    </w:p>
    <w:p w14:paraId="19DCFC2E" w14:textId="77777777" w:rsidR="009F6B03" w:rsidRPr="00481FCF" w:rsidRDefault="009F6B03" w:rsidP="009F6B03">
      <w:pPr>
        <w:pStyle w:val="NoSpacing"/>
      </w:pPr>
    </w:p>
    <w:p w14:paraId="40284C4D" w14:textId="3FDDECD3" w:rsidR="007D1192" w:rsidRPr="00185F40" w:rsidRDefault="00481FCF" w:rsidP="007D1192">
      <w:pPr>
        <w:pStyle w:val="MyStyle"/>
        <w:numPr>
          <w:ilvl w:val="0"/>
          <w:numId w:val="11"/>
        </w:numPr>
        <w:spacing w:line="480" w:lineRule="auto"/>
      </w:pPr>
      <w:r w:rsidRPr="009F6B03">
        <w:rPr>
          <w:lang w:val="en-US"/>
        </w:rPr>
        <w:t xml:space="preserve">Time management – Time is an important element for the </w:t>
      </w:r>
      <w:r w:rsidRPr="000D6CCF">
        <w:rPr>
          <w:noProof/>
          <w:lang w:val="en-US"/>
        </w:rPr>
        <w:t>organi</w:t>
      </w:r>
      <w:r w:rsidR="00B47FDA" w:rsidRPr="000D6CCF">
        <w:rPr>
          <w:noProof/>
          <w:lang w:val="en-US"/>
        </w:rPr>
        <w:t>s</w:t>
      </w:r>
      <w:r w:rsidRPr="000D6CCF">
        <w:rPr>
          <w:noProof/>
          <w:lang w:val="en-US"/>
        </w:rPr>
        <w:t>ation</w:t>
      </w:r>
      <w:r w:rsidRPr="009F6B03">
        <w:rPr>
          <w:lang w:val="en-US"/>
        </w:rPr>
        <w:t xml:space="preserve"> and it encourages the employees to complete work in time and reach out to the customer on time or before time to maintain the satisfaction level among the clients. Therefore</w:t>
      </w:r>
      <w:r w:rsidR="00B47FDA" w:rsidRPr="009F6B03">
        <w:rPr>
          <w:lang w:val="en-US"/>
        </w:rPr>
        <w:t>,</w:t>
      </w:r>
      <w:r w:rsidRPr="009F6B03">
        <w:rPr>
          <w:lang w:val="en-US"/>
        </w:rPr>
        <w:t xml:space="preserve"> to fit in it is important to manage time for timely completion of the individual task in the </w:t>
      </w:r>
      <w:r w:rsidRPr="000D6CCF">
        <w:rPr>
          <w:noProof/>
          <w:lang w:val="en-US"/>
        </w:rPr>
        <w:t>organi</w:t>
      </w:r>
      <w:r w:rsidR="006E777E" w:rsidRPr="000D6CCF">
        <w:rPr>
          <w:noProof/>
          <w:lang w:val="en-US"/>
        </w:rPr>
        <w:t>s</w:t>
      </w:r>
      <w:r w:rsidRPr="000D6CCF">
        <w:rPr>
          <w:noProof/>
          <w:lang w:val="en-US"/>
        </w:rPr>
        <w:t>ation</w:t>
      </w:r>
      <w:r w:rsidRPr="009F6B03">
        <w:rPr>
          <w:lang w:val="en-US"/>
        </w:rPr>
        <w:t xml:space="preserve"> (</w:t>
      </w:r>
      <w:proofErr w:type="spellStart"/>
      <w:r w:rsidRPr="009F6B03">
        <w:rPr>
          <w:lang w:val="en-US"/>
        </w:rPr>
        <w:t>Kesen</w:t>
      </w:r>
      <w:proofErr w:type="spellEnd"/>
      <w:r w:rsidRPr="009F6B03">
        <w:rPr>
          <w:lang w:val="en-US"/>
        </w:rPr>
        <w:t xml:space="preserve"> &amp; Kaya, 2014).</w:t>
      </w:r>
    </w:p>
    <w:p w14:paraId="3FD3407B" w14:textId="77777777" w:rsidR="00185F40" w:rsidRPr="007D1192" w:rsidRDefault="00185F40" w:rsidP="00185F40">
      <w:pPr>
        <w:pStyle w:val="MyStyle"/>
        <w:spacing w:line="480" w:lineRule="auto"/>
      </w:pPr>
      <w:bookmarkStart w:id="15" w:name="_GoBack"/>
      <w:bookmarkEnd w:id="15"/>
    </w:p>
    <w:p w14:paraId="4B55FA20" w14:textId="5CD523AC" w:rsidR="00F12206" w:rsidRDefault="00DA2362" w:rsidP="00BD35EC">
      <w:pPr>
        <w:pStyle w:val="Heading2"/>
        <w:rPr>
          <w:rFonts w:ascii="Times New Roman" w:hAnsi="Times New Roman" w:cs="Times New Roman"/>
          <w:b/>
          <w:color w:val="auto"/>
          <w:lang w:val="en-US"/>
        </w:rPr>
      </w:pPr>
      <w:bookmarkStart w:id="16" w:name="_Toc4873201"/>
      <w:r>
        <w:rPr>
          <w:rFonts w:ascii="Times New Roman" w:hAnsi="Times New Roman" w:cs="Times New Roman"/>
          <w:b/>
          <w:color w:val="auto"/>
          <w:lang w:val="en-US"/>
        </w:rPr>
        <w:t>2</w:t>
      </w:r>
      <w:r w:rsidR="000C65F0" w:rsidRPr="00886DBE">
        <w:rPr>
          <w:rFonts w:ascii="Times New Roman" w:hAnsi="Times New Roman" w:cs="Times New Roman"/>
          <w:b/>
          <w:color w:val="auto"/>
          <w:lang w:val="en-US"/>
        </w:rPr>
        <w:t>.</w:t>
      </w:r>
      <w:r w:rsidR="006E777E">
        <w:rPr>
          <w:rFonts w:ascii="Times New Roman" w:hAnsi="Times New Roman" w:cs="Times New Roman"/>
          <w:b/>
          <w:color w:val="auto"/>
          <w:lang w:val="en-US"/>
        </w:rPr>
        <w:t>6</w:t>
      </w:r>
      <w:r w:rsidR="000C65F0" w:rsidRPr="00886DBE">
        <w:rPr>
          <w:rFonts w:ascii="Times New Roman" w:hAnsi="Times New Roman" w:cs="Times New Roman"/>
          <w:b/>
          <w:color w:val="auto"/>
          <w:lang w:val="en-US"/>
        </w:rPr>
        <w:t xml:space="preserve"> </w:t>
      </w:r>
      <w:r>
        <w:rPr>
          <w:rFonts w:ascii="Times New Roman" w:hAnsi="Times New Roman" w:cs="Times New Roman"/>
          <w:b/>
          <w:color w:val="auto"/>
          <w:lang w:val="en-US"/>
        </w:rPr>
        <w:t>Compar</w:t>
      </w:r>
      <w:r w:rsidR="00B9428D">
        <w:rPr>
          <w:rFonts w:ascii="Times New Roman" w:hAnsi="Times New Roman" w:cs="Times New Roman"/>
          <w:b/>
          <w:color w:val="auto"/>
          <w:lang w:val="en-US"/>
        </w:rPr>
        <w:t xml:space="preserve">ative culture with other </w:t>
      </w:r>
      <w:r w:rsidR="00B9428D" w:rsidRPr="000D6CCF">
        <w:rPr>
          <w:rFonts w:ascii="Times New Roman" w:hAnsi="Times New Roman" w:cs="Times New Roman"/>
          <w:b/>
          <w:noProof/>
          <w:color w:val="auto"/>
          <w:lang w:val="en-US"/>
        </w:rPr>
        <w:t>organisation</w:t>
      </w:r>
      <w:bookmarkEnd w:id="16"/>
    </w:p>
    <w:p w14:paraId="3CF402A1" w14:textId="77777777" w:rsidR="00491CBF" w:rsidRPr="007D1192" w:rsidRDefault="00491CBF" w:rsidP="007D1192">
      <w:pPr>
        <w:pStyle w:val="NoSpacing"/>
      </w:pPr>
    </w:p>
    <w:p w14:paraId="03531795" w14:textId="322291D5" w:rsidR="006B3F07" w:rsidRDefault="006B3F07" w:rsidP="00C11D1C">
      <w:pPr>
        <w:pStyle w:val="MyStyle"/>
        <w:spacing w:line="480" w:lineRule="auto"/>
        <w:rPr>
          <w:lang w:val="en-US"/>
        </w:rPr>
      </w:pPr>
      <w:r w:rsidRPr="006B3F07">
        <w:rPr>
          <w:lang w:val="en-US"/>
        </w:rPr>
        <w:t xml:space="preserve">One of the major competitors of Amazon is Flipkart, which has completely contrasting </w:t>
      </w:r>
      <w:r w:rsidRPr="000D6CCF">
        <w:rPr>
          <w:noProof/>
          <w:lang w:val="en-US"/>
        </w:rPr>
        <w:t>organi</w:t>
      </w:r>
      <w:r w:rsidR="00262ABC" w:rsidRPr="000D6CCF">
        <w:rPr>
          <w:noProof/>
          <w:lang w:val="en-US"/>
        </w:rPr>
        <w:t>s</w:t>
      </w:r>
      <w:r w:rsidRPr="000D6CCF">
        <w:rPr>
          <w:noProof/>
          <w:lang w:val="en-US"/>
        </w:rPr>
        <w:t>ational</w:t>
      </w:r>
      <w:r w:rsidRPr="006B3F07">
        <w:rPr>
          <w:lang w:val="en-US"/>
        </w:rPr>
        <w:t xml:space="preserve"> culture from that of </w:t>
      </w:r>
      <w:r w:rsidR="00262ABC">
        <w:rPr>
          <w:lang w:val="en-US"/>
        </w:rPr>
        <w:t>A</w:t>
      </w:r>
      <w:r w:rsidRPr="006B3F07">
        <w:rPr>
          <w:lang w:val="en-US"/>
        </w:rPr>
        <w:t xml:space="preserve">mazon. Where the </w:t>
      </w:r>
      <w:r w:rsidR="00262ABC">
        <w:rPr>
          <w:lang w:val="en-US"/>
        </w:rPr>
        <w:t>A</w:t>
      </w:r>
      <w:r w:rsidRPr="006B3F07">
        <w:rPr>
          <w:lang w:val="en-US"/>
        </w:rPr>
        <w:t>mazon culture is customer driven and strict corporate culture, the Flipkart culture reflects the open work culture, compatibility of and traits. The major effect of the work culture of Flipkart includes:</w:t>
      </w:r>
    </w:p>
    <w:p w14:paraId="73415F42" w14:textId="77777777" w:rsidR="009F6B03" w:rsidRPr="006B3F07" w:rsidRDefault="009F6B03" w:rsidP="009F6B03">
      <w:pPr>
        <w:pStyle w:val="NoSpacing"/>
      </w:pPr>
    </w:p>
    <w:p w14:paraId="25BC6F0B" w14:textId="396FD344" w:rsidR="006B3F07" w:rsidRDefault="006B3F07" w:rsidP="00822AE0">
      <w:pPr>
        <w:pStyle w:val="MyStyle"/>
        <w:numPr>
          <w:ilvl w:val="0"/>
          <w:numId w:val="12"/>
        </w:numPr>
        <w:spacing w:line="480" w:lineRule="auto"/>
        <w:rPr>
          <w:lang w:val="en-US"/>
        </w:rPr>
      </w:pPr>
      <w:r w:rsidRPr="006B3F07">
        <w:rPr>
          <w:lang w:val="en-US"/>
        </w:rPr>
        <w:t xml:space="preserve">The employees accept the open culture at work best as it provides freedom to the employees to work as per their conditions and terms. This effect the performance of the employees as they are working in smaller agile teams and it helps to bring out the versatility among the staff and it will diminish the hierarchical gap. </w:t>
      </w:r>
    </w:p>
    <w:p w14:paraId="1208A7F4" w14:textId="77777777" w:rsidR="009F6B03" w:rsidRPr="006B3F07" w:rsidRDefault="009F6B03" w:rsidP="009F6B03">
      <w:pPr>
        <w:pStyle w:val="NoSpacing"/>
      </w:pPr>
    </w:p>
    <w:p w14:paraId="6684808F" w14:textId="47F881D9" w:rsidR="00C977A7" w:rsidRDefault="006B3F07" w:rsidP="00C977A7">
      <w:pPr>
        <w:pStyle w:val="MyStyle"/>
        <w:numPr>
          <w:ilvl w:val="0"/>
          <w:numId w:val="12"/>
        </w:numPr>
        <w:spacing w:line="480" w:lineRule="auto"/>
        <w:rPr>
          <w:lang w:val="en-US"/>
        </w:rPr>
      </w:pPr>
      <w:r w:rsidRPr="006B3F07">
        <w:rPr>
          <w:lang w:val="en-US"/>
        </w:rPr>
        <w:t xml:space="preserve">Creativity is the result of the work culture of the company, as the individuals are free and self-motivated to perform and enhance the creativity in the process (Chung et al., 2015). </w:t>
      </w:r>
    </w:p>
    <w:p w14:paraId="239A2E69" w14:textId="77777777" w:rsidR="00C977A7" w:rsidRPr="00C977A7" w:rsidRDefault="00C977A7" w:rsidP="00C977A7">
      <w:pPr>
        <w:pStyle w:val="NoSpacing"/>
      </w:pPr>
    </w:p>
    <w:p w14:paraId="4C76F017" w14:textId="719EC33A" w:rsidR="009F6B03" w:rsidRPr="00C977A7" w:rsidRDefault="006B3F07" w:rsidP="009F6B03">
      <w:pPr>
        <w:pStyle w:val="MyStyle"/>
        <w:numPr>
          <w:ilvl w:val="0"/>
          <w:numId w:val="12"/>
        </w:numPr>
        <w:spacing w:line="480" w:lineRule="auto"/>
        <w:rPr>
          <w:lang w:val="en-US"/>
        </w:rPr>
      </w:pPr>
      <w:r w:rsidRPr="006B3F07">
        <w:rPr>
          <w:lang w:val="en-US"/>
        </w:rPr>
        <w:t xml:space="preserve">More ideas and innovation would another effective result of the company’s work culture. People at the lower level are also working towards the innovation and providing ideas in the </w:t>
      </w:r>
      <w:r w:rsidRPr="000D6CCF">
        <w:rPr>
          <w:noProof/>
          <w:lang w:val="en-US"/>
        </w:rPr>
        <w:t>organi</w:t>
      </w:r>
      <w:r w:rsidR="001017CD" w:rsidRPr="000D6CCF">
        <w:rPr>
          <w:noProof/>
          <w:lang w:val="en-US"/>
        </w:rPr>
        <w:t>s</w:t>
      </w:r>
      <w:r w:rsidRPr="000D6CCF">
        <w:rPr>
          <w:noProof/>
          <w:lang w:val="en-US"/>
        </w:rPr>
        <w:t>ation</w:t>
      </w:r>
      <w:r w:rsidRPr="006B3F07">
        <w:rPr>
          <w:lang w:val="en-US"/>
        </w:rPr>
        <w:t xml:space="preserve"> and the company improves the challenges that the staff is facing soon. </w:t>
      </w:r>
    </w:p>
    <w:p w14:paraId="4B746C98" w14:textId="77777777" w:rsidR="009F6B03" w:rsidRPr="006B3F07" w:rsidRDefault="009F6B03" w:rsidP="009F6B03">
      <w:pPr>
        <w:pStyle w:val="NoSpacing"/>
      </w:pPr>
    </w:p>
    <w:p w14:paraId="7093BA95" w14:textId="35F5831B" w:rsidR="006B3F07" w:rsidRDefault="006B3F07" w:rsidP="00822AE0">
      <w:pPr>
        <w:pStyle w:val="MyStyle"/>
        <w:numPr>
          <w:ilvl w:val="0"/>
          <w:numId w:val="12"/>
        </w:numPr>
        <w:spacing w:line="480" w:lineRule="auto"/>
        <w:rPr>
          <w:lang w:val="en-US"/>
        </w:rPr>
      </w:pPr>
      <w:r w:rsidRPr="006B3F07">
        <w:rPr>
          <w:lang w:val="en-US"/>
        </w:rPr>
        <w:t xml:space="preserve">Open culture is also responsible for providing space to the employees for personal interaction and </w:t>
      </w:r>
      <w:r w:rsidRPr="000D6CCF">
        <w:rPr>
          <w:noProof/>
          <w:lang w:val="en-US"/>
        </w:rPr>
        <w:t>sociali</w:t>
      </w:r>
      <w:r w:rsidR="00992211" w:rsidRPr="000D6CCF">
        <w:rPr>
          <w:noProof/>
          <w:lang w:val="en-US"/>
        </w:rPr>
        <w:t>s</w:t>
      </w:r>
      <w:r w:rsidRPr="000D6CCF">
        <w:rPr>
          <w:noProof/>
          <w:lang w:val="en-US"/>
        </w:rPr>
        <w:t>ing</w:t>
      </w:r>
      <w:r w:rsidRPr="006B3F07">
        <w:rPr>
          <w:lang w:val="en-US"/>
        </w:rPr>
        <w:t xml:space="preserve"> which help the team to become stronger and enhancing internal support system. </w:t>
      </w:r>
    </w:p>
    <w:p w14:paraId="26B37382" w14:textId="77777777" w:rsidR="009F6B03" w:rsidRPr="006B3F07" w:rsidRDefault="009F6B03" w:rsidP="009F6B03">
      <w:pPr>
        <w:pStyle w:val="NoSpacing"/>
      </w:pPr>
    </w:p>
    <w:p w14:paraId="63E818AC" w14:textId="262855EE" w:rsidR="00766B36" w:rsidRDefault="006B3F07" w:rsidP="004F3C7E">
      <w:pPr>
        <w:pStyle w:val="MyStyle"/>
        <w:numPr>
          <w:ilvl w:val="0"/>
          <w:numId w:val="12"/>
        </w:numPr>
        <w:spacing w:line="480" w:lineRule="auto"/>
      </w:pPr>
      <w:r w:rsidRPr="007E6925">
        <w:rPr>
          <w:lang w:val="en-US"/>
        </w:rPr>
        <w:t>Working within this culture makes an individual with a balanced approach, with more managerial nature traits, positive diplomatic, and ambiverts for ease of work and better work performed (</w:t>
      </w:r>
      <w:proofErr w:type="spellStart"/>
      <w:r w:rsidR="007210F1" w:rsidRPr="007E6925">
        <w:rPr>
          <w:lang w:val="en-US"/>
        </w:rPr>
        <w:t>B</w:t>
      </w:r>
      <w:r w:rsidRPr="007E6925">
        <w:rPr>
          <w:lang w:val="en-US"/>
        </w:rPr>
        <w:t>usinesscasestudies</w:t>
      </w:r>
      <w:proofErr w:type="spellEnd"/>
      <w:r w:rsidRPr="007E6925">
        <w:rPr>
          <w:lang w:val="en-US"/>
        </w:rPr>
        <w:t>, 2018).</w:t>
      </w:r>
      <w:r w:rsidR="00766B36">
        <w:br w:type="page"/>
      </w:r>
    </w:p>
    <w:p w14:paraId="5A075F84" w14:textId="13BAF6EC" w:rsidR="00766B36" w:rsidRDefault="005B648B" w:rsidP="00766B36">
      <w:pPr>
        <w:pStyle w:val="Heading1"/>
        <w:rPr>
          <w:rFonts w:ascii="Times New Roman" w:hAnsi="Times New Roman" w:cs="Times New Roman"/>
          <w:b/>
          <w:color w:val="000000" w:themeColor="text1"/>
        </w:rPr>
      </w:pPr>
      <w:bookmarkStart w:id="17" w:name="_Toc4873202"/>
      <w:r>
        <w:rPr>
          <w:rFonts w:ascii="Times New Roman" w:hAnsi="Times New Roman" w:cs="Times New Roman"/>
          <w:b/>
          <w:color w:val="000000" w:themeColor="text1"/>
        </w:rPr>
        <w:lastRenderedPageBreak/>
        <w:t>3</w:t>
      </w:r>
      <w:r w:rsidR="00766B36">
        <w:rPr>
          <w:rFonts w:ascii="Times New Roman" w:hAnsi="Times New Roman" w:cs="Times New Roman"/>
          <w:b/>
          <w:color w:val="000000" w:themeColor="text1"/>
        </w:rPr>
        <w:t xml:space="preserve">.0 </w:t>
      </w:r>
      <w:r w:rsidR="00766B36" w:rsidRPr="002A4AB7">
        <w:rPr>
          <w:rFonts w:ascii="Times New Roman" w:hAnsi="Times New Roman" w:cs="Times New Roman"/>
          <w:b/>
          <w:color w:val="000000" w:themeColor="text1"/>
        </w:rPr>
        <w:t>Conclusion</w:t>
      </w:r>
      <w:bookmarkEnd w:id="17"/>
    </w:p>
    <w:p w14:paraId="418C6D9E" w14:textId="77777777" w:rsidR="00BD41C7" w:rsidRDefault="00BD41C7" w:rsidP="00766B36">
      <w:pPr>
        <w:rPr>
          <w:rFonts w:ascii="Times New Roman" w:hAnsi="Times New Roman" w:cs="Times New Roman"/>
          <w:b/>
          <w:color w:val="000000" w:themeColor="text1"/>
        </w:rPr>
      </w:pPr>
    </w:p>
    <w:p w14:paraId="67E82D68" w14:textId="1388A5F5" w:rsidR="00766B36" w:rsidRDefault="00BD41C7" w:rsidP="00C11D1C">
      <w:pPr>
        <w:pStyle w:val="MyStyle"/>
        <w:spacing w:line="480" w:lineRule="auto"/>
        <w:rPr>
          <w:rFonts w:eastAsiaTheme="majorEastAsia"/>
          <w:sz w:val="32"/>
          <w:szCs w:val="32"/>
        </w:rPr>
      </w:pPr>
      <w:r w:rsidRPr="00BD41C7">
        <w:t xml:space="preserve">From the report, it can be concluded that the Amazon is one of the leading e-commerce companies that is serving customers all the consumer and electronics good at a click to their doorstep. The report included an understanding of workplace culture for which environmental analysis was </w:t>
      </w:r>
      <w:r w:rsidRPr="00C977A7">
        <w:rPr>
          <w:noProof/>
        </w:rPr>
        <w:t>conduct</w:t>
      </w:r>
      <w:r w:rsidR="00C977A7" w:rsidRPr="00C977A7">
        <w:rPr>
          <w:noProof/>
        </w:rPr>
        <w:t>ed</w:t>
      </w:r>
      <w:r w:rsidRPr="00BD41C7">
        <w:t xml:space="preserve"> using various tools. The hierarchical structure has been developed for the company due to the large business size of Amazon. The tool used for </w:t>
      </w:r>
      <w:r w:rsidRPr="000D6CCF">
        <w:rPr>
          <w:noProof/>
        </w:rPr>
        <w:t>analysing</w:t>
      </w:r>
      <w:r w:rsidRPr="00BD41C7">
        <w:t xml:space="preserve"> </w:t>
      </w:r>
      <w:r w:rsidRPr="000D6CCF">
        <w:rPr>
          <w:noProof/>
        </w:rPr>
        <w:t>organi</w:t>
      </w:r>
      <w:r w:rsidR="007F73F0" w:rsidRPr="000D6CCF">
        <w:rPr>
          <w:noProof/>
        </w:rPr>
        <w:t>s</w:t>
      </w:r>
      <w:r w:rsidRPr="000D6CCF">
        <w:rPr>
          <w:noProof/>
        </w:rPr>
        <w:t>ational</w:t>
      </w:r>
      <w:r w:rsidRPr="00BD41C7">
        <w:t xml:space="preserve"> culture was a cultural web where the company reflecting the elements of the culture was </w:t>
      </w:r>
      <w:r w:rsidRPr="000D6CCF">
        <w:rPr>
          <w:noProof/>
        </w:rPr>
        <w:t>analysed</w:t>
      </w:r>
      <w:r w:rsidRPr="00BD41C7">
        <w:t xml:space="preserve">. According to the </w:t>
      </w:r>
      <w:r w:rsidR="00EE1EBD">
        <w:t>D</w:t>
      </w:r>
      <w:r w:rsidRPr="00BD41C7">
        <w:t xml:space="preserve">eal and Kennedy cultural model, the cultural type for Amazon seems to be “tough guy” and as per Handy’s </w:t>
      </w:r>
      <w:r w:rsidRPr="000D6CCF">
        <w:rPr>
          <w:noProof/>
        </w:rPr>
        <w:t>organi</w:t>
      </w:r>
      <w:r w:rsidR="002544A7" w:rsidRPr="000D6CCF">
        <w:rPr>
          <w:noProof/>
        </w:rPr>
        <w:t>s</w:t>
      </w:r>
      <w:r w:rsidRPr="000D6CCF">
        <w:rPr>
          <w:noProof/>
        </w:rPr>
        <w:t>ational</w:t>
      </w:r>
      <w:r w:rsidRPr="00BD41C7">
        <w:t xml:space="preserve"> cultural model, the type of culture was “power culture.” </w:t>
      </w:r>
      <w:r w:rsidR="00766B36">
        <w:br w:type="page"/>
      </w:r>
    </w:p>
    <w:p w14:paraId="5122E28B" w14:textId="402AD117" w:rsidR="00766B36" w:rsidRDefault="005B648B" w:rsidP="00766B36">
      <w:pPr>
        <w:pStyle w:val="Heading1"/>
        <w:rPr>
          <w:rFonts w:ascii="Times New Roman" w:hAnsi="Times New Roman" w:cs="Times New Roman"/>
          <w:b/>
          <w:color w:val="000000" w:themeColor="text1"/>
        </w:rPr>
      </w:pPr>
      <w:bookmarkStart w:id="18" w:name="_Toc4873203"/>
      <w:r>
        <w:rPr>
          <w:rFonts w:ascii="Times New Roman" w:hAnsi="Times New Roman" w:cs="Times New Roman"/>
          <w:b/>
          <w:color w:val="000000" w:themeColor="text1"/>
        </w:rPr>
        <w:lastRenderedPageBreak/>
        <w:t>4</w:t>
      </w:r>
      <w:r w:rsidR="00766B36">
        <w:rPr>
          <w:rFonts w:ascii="Times New Roman" w:hAnsi="Times New Roman" w:cs="Times New Roman"/>
          <w:b/>
          <w:color w:val="000000" w:themeColor="text1"/>
        </w:rPr>
        <w:t xml:space="preserve">.0 </w:t>
      </w:r>
      <w:r w:rsidR="00766B36" w:rsidRPr="002A4AB7">
        <w:rPr>
          <w:rFonts w:ascii="Times New Roman" w:hAnsi="Times New Roman" w:cs="Times New Roman"/>
          <w:b/>
          <w:color w:val="000000" w:themeColor="text1"/>
        </w:rPr>
        <w:t>Recommendations</w:t>
      </w:r>
      <w:bookmarkEnd w:id="18"/>
    </w:p>
    <w:p w14:paraId="45A42C9B" w14:textId="77777777" w:rsidR="007210F1" w:rsidRPr="007210F1" w:rsidRDefault="007210F1" w:rsidP="007210F1">
      <w:pPr>
        <w:rPr>
          <w:lang w:val="en-US"/>
        </w:rPr>
      </w:pPr>
    </w:p>
    <w:p w14:paraId="5B308BCD" w14:textId="5132C783" w:rsidR="000E30D6" w:rsidRDefault="000E30D6" w:rsidP="00C11D1C">
      <w:pPr>
        <w:pStyle w:val="MyStyle"/>
        <w:spacing w:line="480" w:lineRule="auto"/>
      </w:pPr>
      <w:r>
        <w:t xml:space="preserve">While understanding other company </w:t>
      </w:r>
      <w:r w:rsidRPr="000D6CCF">
        <w:rPr>
          <w:noProof/>
        </w:rPr>
        <w:t>organi</w:t>
      </w:r>
      <w:r w:rsidR="007210F1" w:rsidRPr="000D6CCF">
        <w:rPr>
          <w:noProof/>
        </w:rPr>
        <w:t>s</w:t>
      </w:r>
      <w:r w:rsidRPr="000D6CCF">
        <w:rPr>
          <w:noProof/>
        </w:rPr>
        <w:t>ational</w:t>
      </w:r>
      <w:r>
        <w:t xml:space="preserve"> culture and analysis of Amazon </w:t>
      </w:r>
      <w:r w:rsidRPr="000D6CCF">
        <w:rPr>
          <w:noProof/>
        </w:rPr>
        <w:t>organi</w:t>
      </w:r>
      <w:r w:rsidR="007210F1" w:rsidRPr="000D6CCF">
        <w:rPr>
          <w:noProof/>
        </w:rPr>
        <w:t>s</w:t>
      </w:r>
      <w:r w:rsidRPr="000D6CCF">
        <w:rPr>
          <w:noProof/>
        </w:rPr>
        <w:t>ational</w:t>
      </w:r>
      <w:r>
        <w:t xml:space="preserve"> culture, the major recommendation for Amazon includes:</w:t>
      </w:r>
    </w:p>
    <w:p w14:paraId="241CC887" w14:textId="77777777" w:rsidR="007210F1" w:rsidRDefault="007210F1" w:rsidP="007210F1">
      <w:pPr>
        <w:pStyle w:val="NoSpacing"/>
      </w:pPr>
    </w:p>
    <w:p w14:paraId="2311088D" w14:textId="550E5770" w:rsidR="002758F2" w:rsidRDefault="002758F2" w:rsidP="002758F2">
      <w:pPr>
        <w:pStyle w:val="Heading2"/>
        <w:rPr>
          <w:rFonts w:ascii="Times New Roman" w:hAnsi="Times New Roman" w:cs="Times New Roman"/>
          <w:b/>
          <w:color w:val="auto"/>
        </w:rPr>
      </w:pPr>
      <w:bookmarkStart w:id="19" w:name="_Toc4873204"/>
      <w:r w:rsidRPr="001C3EBE">
        <w:rPr>
          <w:rFonts w:ascii="Times New Roman" w:hAnsi="Times New Roman" w:cs="Times New Roman"/>
          <w:b/>
          <w:color w:val="auto"/>
        </w:rPr>
        <w:t>4.1 Transparency</w:t>
      </w:r>
      <w:bookmarkEnd w:id="19"/>
    </w:p>
    <w:p w14:paraId="223D494B" w14:textId="77777777" w:rsidR="001C3EBE" w:rsidRPr="001C3EBE" w:rsidRDefault="001C3EBE" w:rsidP="001C3EBE">
      <w:pPr>
        <w:pStyle w:val="NoSpacing"/>
      </w:pPr>
    </w:p>
    <w:p w14:paraId="70701A3A" w14:textId="1C3B7275" w:rsidR="000E30D6" w:rsidRDefault="000E30D6" w:rsidP="002758F2">
      <w:pPr>
        <w:pStyle w:val="MyStyle"/>
        <w:spacing w:line="480" w:lineRule="auto"/>
      </w:pPr>
      <w:r>
        <w:t xml:space="preserve">The </w:t>
      </w:r>
      <w:r w:rsidR="00B824A3">
        <w:t>c</w:t>
      </w:r>
      <w:r>
        <w:t>ompany’s culture must include transparency with the retailer’s price and data transparency. This would increase the trust among different stakeholders for the company and would be helpful to the company for being more ethical towards the retailers and the customers. For this, the company could have shown the actual data for how much amount the same product is selling elsewhere.</w:t>
      </w:r>
    </w:p>
    <w:p w14:paraId="54E7A0BD" w14:textId="77777777" w:rsidR="001C3EBE" w:rsidRDefault="001C3EBE" w:rsidP="009F6B03">
      <w:pPr>
        <w:pStyle w:val="NoSpacing"/>
      </w:pPr>
    </w:p>
    <w:p w14:paraId="43F9B0BA" w14:textId="08B6174D" w:rsidR="002758F2" w:rsidRDefault="002758F2" w:rsidP="002758F2">
      <w:pPr>
        <w:pStyle w:val="Heading2"/>
        <w:rPr>
          <w:rFonts w:ascii="Times New Roman" w:hAnsi="Times New Roman" w:cs="Times New Roman"/>
          <w:b/>
          <w:color w:val="auto"/>
        </w:rPr>
      </w:pPr>
      <w:bookmarkStart w:id="20" w:name="_Toc4873205"/>
      <w:r w:rsidRPr="001C3EBE">
        <w:rPr>
          <w:rFonts w:ascii="Times New Roman" w:hAnsi="Times New Roman" w:cs="Times New Roman"/>
          <w:b/>
          <w:color w:val="auto"/>
        </w:rPr>
        <w:t>4.2</w:t>
      </w:r>
      <w:r w:rsidR="001C3EBE" w:rsidRPr="001C3EBE">
        <w:rPr>
          <w:rFonts w:ascii="Times New Roman" w:hAnsi="Times New Roman" w:cs="Times New Roman"/>
          <w:b/>
          <w:color w:val="auto"/>
        </w:rPr>
        <w:t xml:space="preserve"> A better environment for employees</w:t>
      </w:r>
      <w:bookmarkEnd w:id="20"/>
    </w:p>
    <w:p w14:paraId="4CA892AE" w14:textId="77777777" w:rsidR="001C3EBE" w:rsidRPr="001C3EBE" w:rsidRDefault="001C3EBE" w:rsidP="001C3EBE">
      <w:pPr>
        <w:pStyle w:val="NoSpacing"/>
      </w:pPr>
    </w:p>
    <w:p w14:paraId="17AB0C59" w14:textId="3462225F" w:rsidR="000E30D6" w:rsidRDefault="000E30D6" w:rsidP="002758F2">
      <w:pPr>
        <w:pStyle w:val="MyStyle"/>
        <w:spacing w:line="480" w:lineRule="auto"/>
      </w:pPr>
      <w:r>
        <w:t xml:space="preserve">There </w:t>
      </w:r>
      <w:r w:rsidRPr="00C977A7">
        <w:rPr>
          <w:noProof/>
        </w:rPr>
        <w:t>ha</w:t>
      </w:r>
      <w:r w:rsidR="00C977A7" w:rsidRPr="00C977A7">
        <w:rPr>
          <w:noProof/>
        </w:rPr>
        <w:t>ve</w:t>
      </w:r>
      <w:r>
        <w:t xml:space="preserve"> been various cases and new regarding the unfair treatment with the employees in the </w:t>
      </w:r>
      <w:r w:rsidRPr="000D6CCF">
        <w:rPr>
          <w:noProof/>
        </w:rPr>
        <w:t>organi</w:t>
      </w:r>
      <w:r w:rsidR="006E21BA" w:rsidRPr="000D6CCF">
        <w:rPr>
          <w:noProof/>
        </w:rPr>
        <w:t>s</w:t>
      </w:r>
      <w:r w:rsidRPr="000D6CCF">
        <w:rPr>
          <w:noProof/>
        </w:rPr>
        <w:t>ation</w:t>
      </w:r>
      <w:r>
        <w:t xml:space="preserve">. Moreover, the culture is quite strict and does not allow the employees to work freely in the </w:t>
      </w:r>
      <w:r w:rsidRPr="000D6CCF">
        <w:rPr>
          <w:noProof/>
        </w:rPr>
        <w:t>organi</w:t>
      </w:r>
      <w:r w:rsidR="006E21BA" w:rsidRPr="000D6CCF">
        <w:rPr>
          <w:noProof/>
        </w:rPr>
        <w:t>s</w:t>
      </w:r>
      <w:r w:rsidRPr="000D6CCF">
        <w:rPr>
          <w:noProof/>
        </w:rPr>
        <w:t>ation</w:t>
      </w:r>
      <w:r>
        <w:t>. The company must provide a more flexible, friendly and healthy environment for the employees to perform (</w:t>
      </w:r>
      <w:r w:rsidR="00C7387A">
        <w:t>Howland</w:t>
      </w:r>
      <w:r>
        <w:t>, 201</w:t>
      </w:r>
      <w:r w:rsidR="00C7387A">
        <w:t>6</w:t>
      </w:r>
      <w:r>
        <w:t xml:space="preserve">). For this, the company would have encouraged the open corporate culture instead of an immense amount of strictness. </w:t>
      </w:r>
    </w:p>
    <w:p w14:paraId="22D3737A" w14:textId="77777777" w:rsidR="001C3EBE" w:rsidRDefault="001C3EBE" w:rsidP="009F6B03">
      <w:pPr>
        <w:pStyle w:val="NoSpacing"/>
      </w:pPr>
    </w:p>
    <w:p w14:paraId="69BAD087" w14:textId="332AF669" w:rsidR="001C3EBE" w:rsidRDefault="001C3EBE" w:rsidP="001C3EBE">
      <w:pPr>
        <w:pStyle w:val="Heading2"/>
        <w:rPr>
          <w:rFonts w:ascii="Times New Roman" w:hAnsi="Times New Roman" w:cs="Times New Roman"/>
          <w:b/>
          <w:color w:val="auto"/>
        </w:rPr>
      </w:pPr>
      <w:bookmarkStart w:id="21" w:name="_Toc4873206"/>
      <w:r w:rsidRPr="00287EEE">
        <w:rPr>
          <w:rFonts w:ascii="Times New Roman" w:hAnsi="Times New Roman" w:cs="Times New Roman"/>
          <w:b/>
          <w:color w:val="auto"/>
        </w:rPr>
        <w:t>4.3 Flexibility in work culture</w:t>
      </w:r>
      <w:bookmarkEnd w:id="21"/>
    </w:p>
    <w:p w14:paraId="123BDF9B" w14:textId="77777777" w:rsidR="00287EEE" w:rsidRPr="00287EEE" w:rsidRDefault="00287EEE" w:rsidP="00287EEE">
      <w:pPr>
        <w:pStyle w:val="NoSpacing"/>
      </w:pPr>
    </w:p>
    <w:p w14:paraId="4259E0B0" w14:textId="3D161EC3" w:rsidR="00766B36" w:rsidRDefault="000E30D6" w:rsidP="001C3EBE">
      <w:pPr>
        <w:pStyle w:val="MyStyle"/>
        <w:spacing w:line="480" w:lineRule="auto"/>
        <w:rPr>
          <w:rFonts w:eastAsiaTheme="majorEastAsia"/>
          <w:sz w:val="32"/>
          <w:szCs w:val="32"/>
        </w:rPr>
      </w:pPr>
      <w:r>
        <w:t xml:space="preserve">The </w:t>
      </w:r>
      <w:r w:rsidR="009F6B03">
        <w:t>c</w:t>
      </w:r>
      <w:r>
        <w:t xml:space="preserve">ompany must provide flexibility to the employees to take a decision and encourage innovation and creativity in the </w:t>
      </w:r>
      <w:r w:rsidRPr="000D6CCF">
        <w:rPr>
          <w:noProof/>
        </w:rPr>
        <w:t>organi</w:t>
      </w:r>
      <w:r w:rsidR="00D068CC" w:rsidRPr="000D6CCF">
        <w:rPr>
          <w:noProof/>
        </w:rPr>
        <w:t>s</w:t>
      </w:r>
      <w:r w:rsidRPr="000D6CCF">
        <w:rPr>
          <w:noProof/>
        </w:rPr>
        <w:t>ation</w:t>
      </w:r>
      <w:r>
        <w:t xml:space="preserve">. This would increase the self-motivation among the employees and would result in better productivity for the employees. For </w:t>
      </w:r>
      <w:r w:rsidRPr="00956B8C">
        <w:rPr>
          <w:noProof/>
        </w:rPr>
        <w:t>this</w:t>
      </w:r>
      <w:r w:rsidR="00956B8C">
        <w:rPr>
          <w:noProof/>
        </w:rPr>
        <w:t>,</w:t>
      </w:r>
      <w:r>
        <w:t xml:space="preserve"> the company could have provided various sessions for the employees like a brainstorming session and listen to the employee's ideas and challenges they are facing and coming up to the problems immediately (Huckin &amp; Berkenkotter, 2016)</w:t>
      </w:r>
      <w:r w:rsidR="00956B8C">
        <w:t>.</w:t>
      </w:r>
      <w:r>
        <w:t xml:space="preserve"> </w:t>
      </w:r>
      <w:r w:rsidR="00766B36">
        <w:br w:type="page"/>
      </w:r>
    </w:p>
    <w:p w14:paraId="0D0D92E3" w14:textId="4BB9ED13" w:rsidR="00766B36" w:rsidRDefault="005B648B" w:rsidP="00766B36">
      <w:pPr>
        <w:pStyle w:val="Heading1"/>
        <w:rPr>
          <w:rFonts w:ascii="Times New Roman" w:hAnsi="Times New Roman" w:cs="Times New Roman"/>
          <w:b/>
          <w:color w:val="000000" w:themeColor="text1"/>
        </w:rPr>
      </w:pPr>
      <w:bookmarkStart w:id="22" w:name="_Toc4873207"/>
      <w:r>
        <w:rPr>
          <w:rFonts w:ascii="Times New Roman" w:hAnsi="Times New Roman" w:cs="Times New Roman"/>
          <w:b/>
          <w:color w:val="000000" w:themeColor="text1"/>
        </w:rPr>
        <w:lastRenderedPageBreak/>
        <w:t>5</w:t>
      </w:r>
      <w:r w:rsidR="00766B36">
        <w:rPr>
          <w:rFonts w:ascii="Times New Roman" w:hAnsi="Times New Roman" w:cs="Times New Roman"/>
          <w:b/>
          <w:color w:val="000000" w:themeColor="text1"/>
        </w:rPr>
        <w:t xml:space="preserve">.0 </w:t>
      </w:r>
      <w:r w:rsidR="00766B36" w:rsidRPr="0042364E">
        <w:rPr>
          <w:rFonts w:ascii="Times New Roman" w:hAnsi="Times New Roman" w:cs="Times New Roman"/>
          <w:b/>
          <w:color w:val="000000" w:themeColor="text1"/>
        </w:rPr>
        <w:t>Appendices</w:t>
      </w:r>
      <w:r w:rsidR="004E59A2">
        <w:rPr>
          <w:rFonts w:ascii="Times New Roman" w:hAnsi="Times New Roman" w:cs="Times New Roman"/>
          <w:b/>
          <w:color w:val="000000" w:themeColor="text1"/>
        </w:rPr>
        <w:t xml:space="preserve"> – Action Plan</w:t>
      </w:r>
      <w:bookmarkEnd w:id="22"/>
    </w:p>
    <w:p w14:paraId="3F4FC937" w14:textId="36C8CEAA" w:rsidR="004734C4" w:rsidRDefault="004734C4" w:rsidP="00766B36">
      <w:pPr>
        <w:rPr>
          <w:rFonts w:ascii="Times New Roman" w:hAnsi="Times New Roman" w:cs="Times New Roman"/>
          <w:b/>
          <w:color w:val="000000" w:themeColor="text1"/>
        </w:rPr>
      </w:pPr>
    </w:p>
    <w:p w14:paraId="50AD24A7" w14:textId="49FB17BD" w:rsidR="004E59A2" w:rsidRPr="00C57F2B" w:rsidRDefault="004E59A2" w:rsidP="00C57F2B">
      <w:pPr>
        <w:jc w:val="center"/>
        <w:rPr>
          <w:rFonts w:ascii="Times New Roman" w:hAnsi="Times New Roman" w:cs="Times New Roman"/>
          <w:b/>
          <w:color w:val="000000" w:themeColor="text1"/>
          <w:sz w:val="28"/>
        </w:rPr>
      </w:pPr>
      <w:r w:rsidRPr="00C57F2B">
        <w:rPr>
          <w:rFonts w:ascii="Times New Roman" w:hAnsi="Times New Roman" w:cs="Times New Roman"/>
          <w:b/>
          <w:color w:val="000000" w:themeColor="text1"/>
          <w:sz w:val="28"/>
        </w:rPr>
        <w:t>Amazon</w:t>
      </w:r>
      <w:r w:rsidR="00C57F2B" w:rsidRPr="00C57F2B">
        <w:rPr>
          <w:rFonts w:ascii="Times New Roman" w:hAnsi="Times New Roman" w:cs="Times New Roman"/>
          <w:b/>
          <w:color w:val="000000" w:themeColor="text1"/>
          <w:sz w:val="28"/>
        </w:rPr>
        <w:t>’s Action Plan</w:t>
      </w:r>
    </w:p>
    <w:tbl>
      <w:tblPr>
        <w:tblStyle w:val="TableGrid"/>
        <w:tblW w:w="0" w:type="auto"/>
        <w:tblLook w:val="04A0" w:firstRow="1" w:lastRow="0" w:firstColumn="1" w:lastColumn="0" w:noHBand="0" w:noVBand="1"/>
      </w:tblPr>
      <w:tblGrid>
        <w:gridCol w:w="1790"/>
        <w:gridCol w:w="1792"/>
        <w:gridCol w:w="1658"/>
        <w:gridCol w:w="2410"/>
        <w:gridCol w:w="1366"/>
      </w:tblGrid>
      <w:tr w:rsidR="007874CB" w14:paraId="33188248" w14:textId="77777777" w:rsidTr="00FF3A3A">
        <w:tc>
          <w:tcPr>
            <w:tcW w:w="1790" w:type="dxa"/>
            <w:shd w:val="clear" w:color="auto" w:fill="D0CECE" w:themeFill="background2" w:themeFillShade="E6"/>
          </w:tcPr>
          <w:p w14:paraId="008A8DBF" w14:textId="20891B6E" w:rsidR="007874CB" w:rsidRPr="001065E2" w:rsidRDefault="001065E2" w:rsidP="004F7F32">
            <w:pPr>
              <w:jc w:val="center"/>
              <w:rPr>
                <w:rFonts w:ascii="Times New Roman" w:hAnsi="Times New Roman" w:cs="Times New Roman"/>
                <w:b/>
                <w:color w:val="000000" w:themeColor="text1"/>
                <w:sz w:val="24"/>
              </w:rPr>
            </w:pPr>
            <w:r>
              <w:rPr>
                <w:rFonts w:ascii="Times New Roman" w:hAnsi="Times New Roman" w:cs="Times New Roman"/>
                <w:b/>
                <w:color w:val="000000" w:themeColor="text1"/>
                <w:sz w:val="24"/>
              </w:rPr>
              <w:t>WHO</w:t>
            </w:r>
          </w:p>
        </w:tc>
        <w:tc>
          <w:tcPr>
            <w:tcW w:w="1792" w:type="dxa"/>
            <w:shd w:val="clear" w:color="auto" w:fill="D0CECE" w:themeFill="background2" w:themeFillShade="E6"/>
          </w:tcPr>
          <w:p w14:paraId="5E6C9839" w14:textId="2844A3A4" w:rsidR="007874CB" w:rsidRDefault="001065E2" w:rsidP="004F7F32">
            <w:pPr>
              <w:jc w:val="center"/>
              <w:rPr>
                <w:rFonts w:ascii="Times New Roman" w:hAnsi="Times New Roman" w:cs="Times New Roman"/>
                <w:b/>
                <w:color w:val="000000" w:themeColor="text1"/>
              </w:rPr>
            </w:pPr>
            <w:r>
              <w:rPr>
                <w:rFonts w:ascii="Times New Roman" w:hAnsi="Times New Roman" w:cs="Times New Roman"/>
                <w:b/>
                <w:color w:val="000000" w:themeColor="text1"/>
              </w:rPr>
              <w:t>WHAT</w:t>
            </w:r>
          </w:p>
        </w:tc>
        <w:tc>
          <w:tcPr>
            <w:tcW w:w="1658" w:type="dxa"/>
            <w:shd w:val="clear" w:color="auto" w:fill="D0CECE" w:themeFill="background2" w:themeFillShade="E6"/>
          </w:tcPr>
          <w:p w14:paraId="0718B9A0" w14:textId="755A796A" w:rsidR="007874CB" w:rsidRDefault="001065E2" w:rsidP="004F7F32">
            <w:pPr>
              <w:jc w:val="center"/>
              <w:rPr>
                <w:rFonts w:ascii="Times New Roman" w:hAnsi="Times New Roman" w:cs="Times New Roman"/>
                <w:b/>
                <w:color w:val="000000" w:themeColor="text1"/>
              </w:rPr>
            </w:pPr>
            <w:r>
              <w:rPr>
                <w:rFonts w:ascii="Times New Roman" w:hAnsi="Times New Roman" w:cs="Times New Roman"/>
                <w:b/>
                <w:color w:val="000000" w:themeColor="text1"/>
              </w:rPr>
              <w:t>WHEN</w:t>
            </w:r>
          </w:p>
        </w:tc>
        <w:tc>
          <w:tcPr>
            <w:tcW w:w="2410" w:type="dxa"/>
            <w:shd w:val="clear" w:color="auto" w:fill="D0CECE" w:themeFill="background2" w:themeFillShade="E6"/>
          </w:tcPr>
          <w:p w14:paraId="5A95D1D1" w14:textId="262CBDA3" w:rsidR="007874CB" w:rsidRDefault="004F7F32" w:rsidP="004F7F32">
            <w:pPr>
              <w:jc w:val="center"/>
              <w:rPr>
                <w:rFonts w:ascii="Times New Roman" w:hAnsi="Times New Roman" w:cs="Times New Roman"/>
                <w:b/>
                <w:color w:val="000000" w:themeColor="text1"/>
              </w:rPr>
            </w:pPr>
            <w:r>
              <w:rPr>
                <w:rFonts w:ascii="Times New Roman" w:hAnsi="Times New Roman" w:cs="Times New Roman"/>
                <w:b/>
                <w:color w:val="000000" w:themeColor="text1"/>
              </w:rPr>
              <w:t>HOW</w:t>
            </w:r>
          </w:p>
        </w:tc>
        <w:tc>
          <w:tcPr>
            <w:tcW w:w="1366" w:type="dxa"/>
            <w:shd w:val="clear" w:color="auto" w:fill="D0CECE" w:themeFill="background2" w:themeFillShade="E6"/>
          </w:tcPr>
          <w:p w14:paraId="409F1C96" w14:textId="2598BEAE" w:rsidR="007874CB" w:rsidRDefault="004F7F32" w:rsidP="004F7F32">
            <w:pPr>
              <w:jc w:val="center"/>
              <w:rPr>
                <w:rFonts w:ascii="Times New Roman" w:hAnsi="Times New Roman" w:cs="Times New Roman"/>
                <w:b/>
                <w:color w:val="000000" w:themeColor="text1"/>
              </w:rPr>
            </w:pPr>
            <w:r>
              <w:rPr>
                <w:rFonts w:ascii="Times New Roman" w:hAnsi="Times New Roman" w:cs="Times New Roman"/>
                <w:b/>
                <w:color w:val="000000" w:themeColor="text1"/>
              </w:rPr>
              <w:t>COST</w:t>
            </w:r>
          </w:p>
        </w:tc>
      </w:tr>
      <w:tr w:rsidR="007874CB" w14:paraId="79C1248F" w14:textId="77777777" w:rsidTr="00C57F2B">
        <w:tc>
          <w:tcPr>
            <w:tcW w:w="1790" w:type="dxa"/>
          </w:tcPr>
          <w:p w14:paraId="4E4ACB30" w14:textId="2E18678C" w:rsidR="007874CB" w:rsidRPr="004F7F32" w:rsidRDefault="004F7F32" w:rsidP="00766B36">
            <w:pPr>
              <w:rPr>
                <w:rFonts w:ascii="Times New Roman" w:hAnsi="Times New Roman" w:cs="Times New Roman"/>
                <w:color w:val="000000" w:themeColor="text1"/>
              </w:rPr>
            </w:pPr>
            <w:r>
              <w:rPr>
                <w:rFonts w:ascii="Times New Roman" w:hAnsi="Times New Roman" w:cs="Times New Roman"/>
                <w:color w:val="000000" w:themeColor="text1"/>
              </w:rPr>
              <w:t>The company (Amazon)</w:t>
            </w:r>
          </w:p>
        </w:tc>
        <w:tc>
          <w:tcPr>
            <w:tcW w:w="1792" w:type="dxa"/>
          </w:tcPr>
          <w:p w14:paraId="2661D1C5" w14:textId="3C961713" w:rsidR="007874CB" w:rsidRPr="004F2526" w:rsidRDefault="004F2526" w:rsidP="00766B36">
            <w:pPr>
              <w:rPr>
                <w:rFonts w:ascii="Times New Roman" w:hAnsi="Times New Roman" w:cs="Times New Roman"/>
                <w:color w:val="000000" w:themeColor="text1"/>
              </w:rPr>
            </w:pPr>
            <w:r>
              <w:rPr>
                <w:rFonts w:ascii="Times New Roman" w:hAnsi="Times New Roman" w:cs="Times New Roman"/>
                <w:color w:val="000000" w:themeColor="text1"/>
              </w:rPr>
              <w:t xml:space="preserve">Clarify </w:t>
            </w:r>
            <w:r w:rsidR="00C57F2B">
              <w:rPr>
                <w:rFonts w:ascii="Times New Roman" w:hAnsi="Times New Roman" w:cs="Times New Roman"/>
                <w:color w:val="000000" w:themeColor="text1"/>
              </w:rPr>
              <w:t xml:space="preserve">retail </w:t>
            </w:r>
            <w:r w:rsidR="00F758C8">
              <w:rPr>
                <w:rFonts w:ascii="Times New Roman" w:hAnsi="Times New Roman" w:cs="Times New Roman"/>
                <w:color w:val="000000" w:themeColor="text1"/>
              </w:rPr>
              <w:t>price and data transparency</w:t>
            </w:r>
          </w:p>
        </w:tc>
        <w:tc>
          <w:tcPr>
            <w:tcW w:w="1658" w:type="dxa"/>
          </w:tcPr>
          <w:p w14:paraId="11B94A89" w14:textId="24A3DC8C" w:rsidR="007874CB" w:rsidRPr="00F758C8" w:rsidRDefault="00F758C8" w:rsidP="00766B36">
            <w:pPr>
              <w:rPr>
                <w:rFonts w:ascii="Times New Roman" w:hAnsi="Times New Roman" w:cs="Times New Roman"/>
                <w:color w:val="000000" w:themeColor="text1"/>
              </w:rPr>
            </w:pPr>
            <w:r>
              <w:rPr>
                <w:rFonts w:ascii="Times New Roman" w:hAnsi="Times New Roman" w:cs="Times New Roman"/>
                <w:color w:val="000000" w:themeColor="text1"/>
              </w:rPr>
              <w:t>Soon as possible</w:t>
            </w:r>
          </w:p>
        </w:tc>
        <w:tc>
          <w:tcPr>
            <w:tcW w:w="2410" w:type="dxa"/>
          </w:tcPr>
          <w:p w14:paraId="1EF6672F" w14:textId="166196F2" w:rsidR="007874CB" w:rsidRDefault="00462DC1" w:rsidP="00766B36">
            <w:pPr>
              <w:rPr>
                <w:rFonts w:ascii="Times New Roman" w:hAnsi="Times New Roman" w:cs="Times New Roman"/>
                <w:color w:val="000000" w:themeColor="text1"/>
              </w:rPr>
            </w:pPr>
            <w:r>
              <w:rPr>
                <w:rFonts w:ascii="Times New Roman" w:hAnsi="Times New Roman" w:cs="Times New Roman"/>
                <w:color w:val="000000" w:themeColor="text1"/>
              </w:rPr>
              <w:t xml:space="preserve">Display actual data and product price of other </w:t>
            </w:r>
            <w:r w:rsidR="006C0A28" w:rsidRPr="00F04A20">
              <w:rPr>
                <w:rFonts w:ascii="Times New Roman" w:hAnsi="Times New Roman" w:cs="Times New Roman"/>
                <w:noProof/>
                <w:color w:val="000000" w:themeColor="text1"/>
              </w:rPr>
              <w:t>organisation</w:t>
            </w:r>
            <w:r w:rsidR="003976A7" w:rsidRPr="00F04A20">
              <w:rPr>
                <w:rFonts w:ascii="Times New Roman" w:hAnsi="Times New Roman" w:cs="Times New Roman"/>
                <w:noProof/>
                <w:color w:val="000000" w:themeColor="text1"/>
              </w:rPr>
              <w:t>s</w:t>
            </w:r>
          </w:p>
          <w:p w14:paraId="0C6D26B1" w14:textId="5F857C17" w:rsidR="006C0A28" w:rsidRPr="00462DC1" w:rsidRDefault="006C0A28" w:rsidP="00766B36">
            <w:pPr>
              <w:rPr>
                <w:rFonts w:ascii="Times New Roman" w:hAnsi="Times New Roman" w:cs="Times New Roman"/>
                <w:color w:val="000000" w:themeColor="text1"/>
              </w:rPr>
            </w:pPr>
          </w:p>
        </w:tc>
        <w:tc>
          <w:tcPr>
            <w:tcW w:w="1366" w:type="dxa"/>
          </w:tcPr>
          <w:p w14:paraId="5271FB43" w14:textId="46FABE2A" w:rsidR="007874CB" w:rsidRPr="006C0A28" w:rsidRDefault="006C0A28" w:rsidP="00766B36">
            <w:pPr>
              <w:rPr>
                <w:rFonts w:ascii="Times New Roman" w:hAnsi="Times New Roman" w:cs="Times New Roman"/>
                <w:color w:val="000000" w:themeColor="text1"/>
              </w:rPr>
            </w:pPr>
            <w:r>
              <w:rPr>
                <w:rFonts w:ascii="Times New Roman" w:hAnsi="Times New Roman" w:cs="Times New Roman"/>
                <w:color w:val="000000" w:themeColor="text1"/>
              </w:rPr>
              <w:t>N/A</w:t>
            </w:r>
          </w:p>
        </w:tc>
      </w:tr>
      <w:tr w:rsidR="007874CB" w:rsidRPr="00F7263B" w14:paraId="4571AF7E" w14:textId="77777777" w:rsidTr="00C57F2B">
        <w:tc>
          <w:tcPr>
            <w:tcW w:w="1790" w:type="dxa"/>
          </w:tcPr>
          <w:p w14:paraId="01A47F62" w14:textId="6F9DEF01" w:rsidR="007874CB" w:rsidRPr="00F7263B" w:rsidRDefault="00F7263B" w:rsidP="00766B36">
            <w:pPr>
              <w:rPr>
                <w:rFonts w:ascii="Times New Roman" w:hAnsi="Times New Roman" w:cs="Times New Roman"/>
                <w:color w:val="000000" w:themeColor="text1"/>
              </w:rPr>
            </w:pPr>
            <w:r>
              <w:rPr>
                <w:rFonts w:ascii="Times New Roman" w:hAnsi="Times New Roman" w:cs="Times New Roman"/>
                <w:color w:val="000000" w:themeColor="text1"/>
              </w:rPr>
              <w:t>The company (Amazon)</w:t>
            </w:r>
          </w:p>
        </w:tc>
        <w:tc>
          <w:tcPr>
            <w:tcW w:w="1792" w:type="dxa"/>
          </w:tcPr>
          <w:p w14:paraId="1EB788C7" w14:textId="0E759707" w:rsidR="007874CB" w:rsidRPr="00F7263B" w:rsidRDefault="003976A7" w:rsidP="00766B36">
            <w:pPr>
              <w:rPr>
                <w:rFonts w:ascii="Times New Roman" w:hAnsi="Times New Roman" w:cs="Times New Roman"/>
                <w:color w:val="000000" w:themeColor="text1"/>
              </w:rPr>
            </w:pPr>
            <w:r>
              <w:rPr>
                <w:rFonts w:ascii="Times New Roman" w:hAnsi="Times New Roman" w:cs="Times New Roman"/>
                <w:color w:val="000000" w:themeColor="text1"/>
              </w:rPr>
              <w:t xml:space="preserve">Reduce strictness </w:t>
            </w:r>
            <w:r w:rsidR="00062EA1">
              <w:rPr>
                <w:rFonts w:ascii="Times New Roman" w:hAnsi="Times New Roman" w:cs="Times New Roman"/>
                <w:color w:val="000000" w:themeColor="text1"/>
              </w:rPr>
              <w:t>with the employees</w:t>
            </w:r>
          </w:p>
        </w:tc>
        <w:tc>
          <w:tcPr>
            <w:tcW w:w="1658" w:type="dxa"/>
          </w:tcPr>
          <w:p w14:paraId="4BAC68E7" w14:textId="77777777" w:rsidR="007874CB" w:rsidRDefault="00062EA1" w:rsidP="00766B36">
            <w:pPr>
              <w:rPr>
                <w:rFonts w:ascii="Times New Roman" w:hAnsi="Times New Roman" w:cs="Times New Roman"/>
                <w:color w:val="000000" w:themeColor="text1"/>
              </w:rPr>
            </w:pPr>
            <w:r>
              <w:rPr>
                <w:rFonts w:ascii="Times New Roman" w:hAnsi="Times New Roman" w:cs="Times New Roman"/>
                <w:color w:val="000000" w:themeColor="text1"/>
              </w:rPr>
              <w:t>Soon as possible to increase productivity</w:t>
            </w:r>
          </w:p>
          <w:p w14:paraId="0206FA49" w14:textId="738B8CFB" w:rsidR="00172462" w:rsidRPr="00F7263B" w:rsidRDefault="00172462" w:rsidP="00766B36">
            <w:pPr>
              <w:rPr>
                <w:rFonts w:ascii="Times New Roman" w:hAnsi="Times New Roman" w:cs="Times New Roman"/>
                <w:color w:val="000000" w:themeColor="text1"/>
              </w:rPr>
            </w:pPr>
          </w:p>
        </w:tc>
        <w:tc>
          <w:tcPr>
            <w:tcW w:w="2410" w:type="dxa"/>
          </w:tcPr>
          <w:p w14:paraId="5F10B3B8" w14:textId="77777777" w:rsidR="007874CB" w:rsidRDefault="00920244" w:rsidP="00766B36">
            <w:pPr>
              <w:rPr>
                <w:rFonts w:ascii="Times New Roman" w:hAnsi="Times New Roman" w:cs="Times New Roman"/>
                <w:color w:val="000000" w:themeColor="text1"/>
              </w:rPr>
            </w:pPr>
            <w:r>
              <w:rPr>
                <w:rFonts w:ascii="Times New Roman" w:hAnsi="Times New Roman" w:cs="Times New Roman"/>
                <w:color w:val="000000" w:themeColor="text1"/>
              </w:rPr>
              <w:t>T</w:t>
            </w:r>
            <w:r w:rsidR="00062EA1">
              <w:rPr>
                <w:rFonts w:ascii="Times New Roman" w:hAnsi="Times New Roman" w:cs="Times New Roman"/>
                <w:color w:val="000000" w:themeColor="text1"/>
              </w:rPr>
              <w:t>r</w:t>
            </w:r>
            <w:r>
              <w:rPr>
                <w:rFonts w:ascii="Times New Roman" w:hAnsi="Times New Roman" w:cs="Times New Roman"/>
                <w:color w:val="000000" w:themeColor="text1"/>
              </w:rPr>
              <w:t>eat employees fair and let them work freely without restriction</w:t>
            </w:r>
          </w:p>
          <w:p w14:paraId="60BC8624" w14:textId="3FF61858" w:rsidR="00647372" w:rsidRPr="00F7263B" w:rsidRDefault="00647372" w:rsidP="00766B36">
            <w:pPr>
              <w:rPr>
                <w:rFonts w:ascii="Times New Roman" w:hAnsi="Times New Roman" w:cs="Times New Roman"/>
                <w:color w:val="000000" w:themeColor="text1"/>
              </w:rPr>
            </w:pPr>
          </w:p>
        </w:tc>
        <w:tc>
          <w:tcPr>
            <w:tcW w:w="1366" w:type="dxa"/>
          </w:tcPr>
          <w:p w14:paraId="3B72FD71" w14:textId="4E7CD686" w:rsidR="007874CB" w:rsidRPr="00F7263B" w:rsidRDefault="00647372" w:rsidP="00766B36">
            <w:pPr>
              <w:rPr>
                <w:rFonts w:ascii="Times New Roman" w:hAnsi="Times New Roman" w:cs="Times New Roman"/>
                <w:color w:val="000000" w:themeColor="text1"/>
              </w:rPr>
            </w:pPr>
            <w:r>
              <w:rPr>
                <w:rFonts w:ascii="Times New Roman" w:hAnsi="Times New Roman" w:cs="Times New Roman"/>
                <w:color w:val="000000" w:themeColor="text1"/>
              </w:rPr>
              <w:t>N/A</w:t>
            </w:r>
          </w:p>
        </w:tc>
      </w:tr>
      <w:tr w:rsidR="007874CB" w:rsidRPr="00F7263B" w14:paraId="0D52A292" w14:textId="77777777" w:rsidTr="00C57F2B">
        <w:tc>
          <w:tcPr>
            <w:tcW w:w="1790" w:type="dxa"/>
          </w:tcPr>
          <w:p w14:paraId="35664DA4" w14:textId="285AF6EF" w:rsidR="007874CB" w:rsidRPr="00F7263B" w:rsidRDefault="00647372" w:rsidP="00766B36">
            <w:pPr>
              <w:rPr>
                <w:rFonts w:ascii="Times New Roman" w:hAnsi="Times New Roman" w:cs="Times New Roman"/>
                <w:color w:val="000000" w:themeColor="text1"/>
              </w:rPr>
            </w:pPr>
            <w:r>
              <w:rPr>
                <w:rFonts w:ascii="Times New Roman" w:hAnsi="Times New Roman" w:cs="Times New Roman"/>
                <w:color w:val="000000" w:themeColor="text1"/>
              </w:rPr>
              <w:t>Employees</w:t>
            </w:r>
          </w:p>
        </w:tc>
        <w:tc>
          <w:tcPr>
            <w:tcW w:w="1792" w:type="dxa"/>
          </w:tcPr>
          <w:p w14:paraId="1F715492" w14:textId="7EEA09EC" w:rsidR="007874CB" w:rsidRDefault="00647372" w:rsidP="00766B36">
            <w:pPr>
              <w:rPr>
                <w:rFonts w:ascii="Times New Roman" w:hAnsi="Times New Roman" w:cs="Times New Roman"/>
                <w:color w:val="000000" w:themeColor="text1"/>
              </w:rPr>
            </w:pPr>
            <w:r>
              <w:rPr>
                <w:rFonts w:ascii="Times New Roman" w:hAnsi="Times New Roman" w:cs="Times New Roman"/>
                <w:color w:val="000000" w:themeColor="text1"/>
              </w:rPr>
              <w:t>Decision-making skills</w:t>
            </w:r>
            <w:r w:rsidR="00172462">
              <w:rPr>
                <w:rFonts w:ascii="Times New Roman" w:hAnsi="Times New Roman" w:cs="Times New Roman"/>
                <w:color w:val="000000" w:themeColor="text1"/>
              </w:rPr>
              <w:t>,</w:t>
            </w:r>
            <w:r>
              <w:rPr>
                <w:rFonts w:ascii="Times New Roman" w:hAnsi="Times New Roman" w:cs="Times New Roman"/>
                <w:color w:val="000000" w:themeColor="text1"/>
              </w:rPr>
              <w:t xml:space="preserve"> to be </w:t>
            </w:r>
            <w:r w:rsidR="002235B6">
              <w:rPr>
                <w:rFonts w:ascii="Times New Roman" w:hAnsi="Times New Roman" w:cs="Times New Roman"/>
                <w:color w:val="000000" w:themeColor="text1"/>
              </w:rPr>
              <w:t>able to brainstorm and be creative</w:t>
            </w:r>
          </w:p>
          <w:p w14:paraId="30BD5064" w14:textId="46149A54" w:rsidR="002235B6" w:rsidRPr="00F7263B" w:rsidRDefault="002235B6" w:rsidP="00766B36">
            <w:pPr>
              <w:rPr>
                <w:rFonts w:ascii="Times New Roman" w:hAnsi="Times New Roman" w:cs="Times New Roman"/>
                <w:color w:val="000000" w:themeColor="text1"/>
              </w:rPr>
            </w:pPr>
          </w:p>
        </w:tc>
        <w:tc>
          <w:tcPr>
            <w:tcW w:w="1658" w:type="dxa"/>
          </w:tcPr>
          <w:p w14:paraId="69C1CE90" w14:textId="7E945CC4" w:rsidR="007874CB" w:rsidRPr="00F7263B" w:rsidRDefault="002235B6" w:rsidP="00766B36">
            <w:pPr>
              <w:rPr>
                <w:rFonts w:ascii="Times New Roman" w:hAnsi="Times New Roman" w:cs="Times New Roman"/>
                <w:color w:val="000000" w:themeColor="text1"/>
              </w:rPr>
            </w:pPr>
            <w:r>
              <w:rPr>
                <w:rFonts w:ascii="Times New Roman" w:hAnsi="Times New Roman" w:cs="Times New Roman"/>
                <w:color w:val="000000" w:themeColor="text1"/>
              </w:rPr>
              <w:t xml:space="preserve">Soon as possible, to be completed within </w:t>
            </w:r>
            <w:r w:rsidR="005C45C0">
              <w:rPr>
                <w:rFonts w:ascii="Times New Roman" w:hAnsi="Times New Roman" w:cs="Times New Roman"/>
                <w:color w:val="000000" w:themeColor="text1"/>
              </w:rPr>
              <w:t>6 – 12 months</w:t>
            </w:r>
          </w:p>
        </w:tc>
        <w:tc>
          <w:tcPr>
            <w:tcW w:w="2410" w:type="dxa"/>
          </w:tcPr>
          <w:p w14:paraId="7F25A47B" w14:textId="2E5AC801" w:rsidR="007874CB" w:rsidRDefault="005C45C0" w:rsidP="00766B36">
            <w:pPr>
              <w:rPr>
                <w:rFonts w:ascii="Times New Roman" w:hAnsi="Times New Roman" w:cs="Times New Roman"/>
                <w:color w:val="000000" w:themeColor="text1"/>
              </w:rPr>
            </w:pPr>
            <w:r>
              <w:rPr>
                <w:rFonts w:ascii="Times New Roman" w:hAnsi="Times New Roman" w:cs="Times New Roman"/>
                <w:color w:val="000000" w:themeColor="text1"/>
              </w:rPr>
              <w:t>By attending University course or college doing a decision</w:t>
            </w:r>
            <w:r w:rsidR="0076649F">
              <w:rPr>
                <w:rFonts w:ascii="Times New Roman" w:hAnsi="Times New Roman" w:cs="Times New Roman"/>
                <w:color w:val="000000" w:themeColor="text1"/>
              </w:rPr>
              <w:t>-making course or a business management course</w:t>
            </w:r>
          </w:p>
          <w:p w14:paraId="4B1E5A08" w14:textId="29856FFA" w:rsidR="00C57F2B" w:rsidRPr="00F7263B" w:rsidRDefault="00C57F2B" w:rsidP="00766B36">
            <w:pPr>
              <w:rPr>
                <w:rFonts w:ascii="Times New Roman" w:hAnsi="Times New Roman" w:cs="Times New Roman"/>
                <w:color w:val="000000" w:themeColor="text1"/>
              </w:rPr>
            </w:pPr>
          </w:p>
        </w:tc>
        <w:tc>
          <w:tcPr>
            <w:tcW w:w="1366" w:type="dxa"/>
          </w:tcPr>
          <w:p w14:paraId="4F5ADB52" w14:textId="77777777" w:rsidR="007874CB" w:rsidRDefault="005C45C0" w:rsidP="00766B36">
            <w:pPr>
              <w:rPr>
                <w:rFonts w:ascii="Times New Roman" w:hAnsi="Times New Roman" w:cs="Times New Roman"/>
                <w:color w:val="000000" w:themeColor="text1"/>
              </w:rPr>
            </w:pPr>
            <w:r>
              <w:rPr>
                <w:rFonts w:ascii="Times New Roman" w:hAnsi="Times New Roman" w:cs="Times New Roman"/>
                <w:color w:val="000000" w:themeColor="text1"/>
              </w:rPr>
              <w:t>Check with University and college for price</w:t>
            </w:r>
          </w:p>
          <w:p w14:paraId="6670B813" w14:textId="49FECF13" w:rsidR="005C45C0" w:rsidRPr="00F7263B" w:rsidRDefault="005C45C0" w:rsidP="00766B36">
            <w:pPr>
              <w:rPr>
                <w:rFonts w:ascii="Times New Roman" w:hAnsi="Times New Roman" w:cs="Times New Roman"/>
                <w:color w:val="000000" w:themeColor="text1"/>
              </w:rPr>
            </w:pPr>
          </w:p>
        </w:tc>
      </w:tr>
    </w:tbl>
    <w:p w14:paraId="1B2CE1D6" w14:textId="422923D0" w:rsidR="00766B36" w:rsidRPr="00F7263B" w:rsidRDefault="00766B36" w:rsidP="00766B36">
      <w:pPr>
        <w:rPr>
          <w:rFonts w:ascii="Times New Roman" w:eastAsiaTheme="majorEastAsia" w:hAnsi="Times New Roman" w:cs="Times New Roman"/>
          <w:color w:val="000000" w:themeColor="text1"/>
          <w:sz w:val="32"/>
          <w:szCs w:val="32"/>
        </w:rPr>
      </w:pPr>
      <w:r w:rsidRPr="00F7263B">
        <w:rPr>
          <w:rFonts w:ascii="Times New Roman" w:hAnsi="Times New Roman" w:cs="Times New Roman"/>
          <w:color w:val="000000" w:themeColor="text1"/>
        </w:rPr>
        <w:br w:type="page"/>
      </w:r>
    </w:p>
    <w:p w14:paraId="23E08538" w14:textId="6F94A85E" w:rsidR="00766B36" w:rsidRDefault="002B2D1A" w:rsidP="00766B36">
      <w:pPr>
        <w:pStyle w:val="Heading1"/>
        <w:rPr>
          <w:rFonts w:ascii="Times New Roman" w:hAnsi="Times New Roman" w:cs="Times New Roman"/>
          <w:b/>
          <w:color w:val="000000" w:themeColor="text1"/>
        </w:rPr>
      </w:pPr>
      <w:bookmarkStart w:id="23" w:name="_Toc4873208"/>
      <w:r>
        <w:rPr>
          <w:rFonts w:ascii="Times New Roman" w:hAnsi="Times New Roman" w:cs="Times New Roman"/>
          <w:b/>
          <w:color w:val="000000" w:themeColor="text1"/>
        </w:rPr>
        <w:lastRenderedPageBreak/>
        <w:t>6</w:t>
      </w:r>
      <w:r w:rsidR="00766B36">
        <w:rPr>
          <w:rFonts w:ascii="Times New Roman" w:hAnsi="Times New Roman" w:cs="Times New Roman"/>
          <w:b/>
          <w:color w:val="000000" w:themeColor="text1"/>
        </w:rPr>
        <w:t>.0 Reference</w:t>
      </w:r>
      <w:r w:rsidR="00287EEE">
        <w:rPr>
          <w:rFonts w:ascii="Times New Roman" w:hAnsi="Times New Roman" w:cs="Times New Roman"/>
          <w:b/>
          <w:color w:val="000000" w:themeColor="text1"/>
        </w:rPr>
        <w:t>s</w:t>
      </w:r>
      <w:bookmarkEnd w:id="23"/>
      <w:r>
        <w:rPr>
          <w:rFonts w:ascii="Times New Roman" w:hAnsi="Times New Roman" w:cs="Times New Roman"/>
          <w:b/>
          <w:color w:val="000000" w:themeColor="text1"/>
        </w:rPr>
        <w:t xml:space="preserve"> </w:t>
      </w:r>
    </w:p>
    <w:p w14:paraId="16A7D199" w14:textId="77777777" w:rsidR="0007283F" w:rsidRDefault="0007283F" w:rsidP="0007283F"/>
    <w:p w14:paraId="26A333FF" w14:textId="37394FB5" w:rsidR="00EE0633" w:rsidRPr="0007283F" w:rsidRDefault="00EE0633" w:rsidP="00EE0633">
      <w:pPr>
        <w:rPr>
          <w:rFonts w:ascii="Times New Roman" w:hAnsi="Times New Roman" w:cs="Times New Roman"/>
          <w:sz w:val="24"/>
          <w:szCs w:val="24"/>
        </w:rPr>
      </w:pPr>
      <w:r>
        <w:rPr>
          <w:rFonts w:ascii="Times New Roman" w:hAnsi="Times New Roman" w:cs="Times New Roman"/>
          <w:sz w:val="24"/>
          <w:szCs w:val="24"/>
        </w:rPr>
        <w:t>About A</w:t>
      </w:r>
      <w:r w:rsidRPr="0007283F">
        <w:rPr>
          <w:rFonts w:ascii="Times New Roman" w:hAnsi="Times New Roman" w:cs="Times New Roman"/>
          <w:sz w:val="24"/>
          <w:szCs w:val="24"/>
        </w:rPr>
        <w:t xml:space="preserve">mazon </w:t>
      </w:r>
      <w:r>
        <w:rPr>
          <w:rFonts w:ascii="Times New Roman" w:hAnsi="Times New Roman" w:cs="Times New Roman"/>
          <w:sz w:val="24"/>
          <w:szCs w:val="24"/>
        </w:rPr>
        <w:t>(</w:t>
      </w:r>
      <w:r w:rsidRPr="0007283F">
        <w:rPr>
          <w:rFonts w:ascii="Times New Roman" w:hAnsi="Times New Roman" w:cs="Times New Roman"/>
          <w:sz w:val="24"/>
          <w:szCs w:val="24"/>
        </w:rPr>
        <w:t>201</w:t>
      </w:r>
      <w:r w:rsidR="00D429D1">
        <w:rPr>
          <w:rFonts w:ascii="Times New Roman" w:hAnsi="Times New Roman" w:cs="Times New Roman"/>
          <w:sz w:val="24"/>
          <w:szCs w:val="24"/>
        </w:rPr>
        <w:t>8</w:t>
      </w:r>
      <w:r>
        <w:rPr>
          <w:rFonts w:ascii="Times New Roman" w:hAnsi="Times New Roman" w:cs="Times New Roman"/>
          <w:sz w:val="24"/>
          <w:szCs w:val="24"/>
        </w:rPr>
        <w:t>)</w:t>
      </w:r>
      <w:r w:rsidRPr="0007283F">
        <w:rPr>
          <w:rFonts w:ascii="Times New Roman" w:hAnsi="Times New Roman" w:cs="Times New Roman"/>
          <w:sz w:val="24"/>
          <w:szCs w:val="24"/>
        </w:rPr>
        <w:t xml:space="preserve">. </w:t>
      </w:r>
      <w:r w:rsidRPr="00D429D1">
        <w:rPr>
          <w:rFonts w:ascii="Times New Roman" w:hAnsi="Times New Roman" w:cs="Times New Roman"/>
          <w:i/>
          <w:sz w:val="24"/>
          <w:szCs w:val="24"/>
        </w:rPr>
        <w:t>Working</w:t>
      </w:r>
      <w:r w:rsidR="009E7A28" w:rsidRPr="00D429D1">
        <w:rPr>
          <w:rFonts w:ascii="Times New Roman" w:hAnsi="Times New Roman" w:cs="Times New Roman"/>
          <w:i/>
          <w:sz w:val="24"/>
          <w:szCs w:val="24"/>
        </w:rPr>
        <w:t xml:space="preserve"> </w:t>
      </w:r>
      <w:r w:rsidRPr="00D429D1">
        <w:rPr>
          <w:rFonts w:ascii="Times New Roman" w:hAnsi="Times New Roman" w:cs="Times New Roman"/>
          <w:i/>
          <w:sz w:val="24"/>
          <w:szCs w:val="24"/>
        </w:rPr>
        <w:t>at</w:t>
      </w:r>
      <w:r w:rsidR="009E7A28" w:rsidRPr="00D429D1">
        <w:rPr>
          <w:rFonts w:ascii="Times New Roman" w:hAnsi="Times New Roman" w:cs="Times New Roman"/>
          <w:i/>
          <w:sz w:val="24"/>
          <w:szCs w:val="24"/>
        </w:rPr>
        <w:t xml:space="preserve"> </w:t>
      </w:r>
      <w:r w:rsidR="00C977A7" w:rsidRPr="00C977A7">
        <w:rPr>
          <w:rFonts w:ascii="Times New Roman" w:hAnsi="Times New Roman" w:cs="Times New Roman"/>
          <w:i/>
          <w:noProof/>
          <w:sz w:val="24"/>
          <w:szCs w:val="24"/>
        </w:rPr>
        <w:t>A</w:t>
      </w:r>
      <w:r w:rsidRPr="00C977A7">
        <w:rPr>
          <w:rFonts w:ascii="Times New Roman" w:hAnsi="Times New Roman" w:cs="Times New Roman"/>
          <w:i/>
          <w:noProof/>
          <w:sz w:val="24"/>
          <w:szCs w:val="24"/>
        </w:rPr>
        <w:t>mazon</w:t>
      </w:r>
      <w:r w:rsidR="00D429D1" w:rsidRPr="00D429D1">
        <w:rPr>
          <w:rFonts w:ascii="Times New Roman" w:hAnsi="Times New Roman" w:cs="Times New Roman"/>
          <w:i/>
          <w:sz w:val="24"/>
          <w:szCs w:val="24"/>
        </w:rPr>
        <w:t>:</w:t>
      </w:r>
      <w:r w:rsidR="004C22A7" w:rsidRPr="00D429D1">
        <w:rPr>
          <w:rFonts w:ascii="Times New Roman" w:hAnsi="Times New Roman" w:cs="Times New Roman"/>
          <w:i/>
          <w:sz w:val="24"/>
          <w:szCs w:val="24"/>
        </w:rPr>
        <w:t xml:space="preserve"> T</w:t>
      </w:r>
      <w:r w:rsidRPr="00D429D1">
        <w:rPr>
          <w:rFonts w:ascii="Times New Roman" w:hAnsi="Times New Roman" w:cs="Times New Roman"/>
          <w:i/>
          <w:sz w:val="24"/>
          <w:szCs w:val="24"/>
        </w:rPr>
        <w:t>he</w:t>
      </w:r>
      <w:r w:rsidR="009E7A28" w:rsidRPr="00D429D1">
        <w:rPr>
          <w:rFonts w:ascii="Times New Roman" w:hAnsi="Times New Roman" w:cs="Times New Roman"/>
          <w:i/>
          <w:sz w:val="24"/>
          <w:szCs w:val="24"/>
        </w:rPr>
        <w:t xml:space="preserve"> </w:t>
      </w:r>
      <w:r w:rsidRPr="00D429D1">
        <w:rPr>
          <w:rFonts w:ascii="Times New Roman" w:hAnsi="Times New Roman" w:cs="Times New Roman"/>
          <w:i/>
          <w:sz w:val="24"/>
          <w:szCs w:val="24"/>
        </w:rPr>
        <w:t>big</w:t>
      </w:r>
      <w:r w:rsidR="009E7A28" w:rsidRPr="00D429D1">
        <w:rPr>
          <w:rFonts w:ascii="Times New Roman" w:hAnsi="Times New Roman" w:cs="Times New Roman"/>
          <w:i/>
          <w:sz w:val="24"/>
          <w:szCs w:val="24"/>
        </w:rPr>
        <w:t xml:space="preserve"> </w:t>
      </w:r>
      <w:r w:rsidRPr="00D429D1">
        <w:rPr>
          <w:rFonts w:ascii="Times New Roman" w:hAnsi="Times New Roman" w:cs="Times New Roman"/>
          <w:i/>
          <w:sz w:val="24"/>
          <w:szCs w:val="24"/>
        </w:rPr>
        <w:t>picture.</w:t>
      </w:r>
      <w:r w:rsidRPr="0007283F">
        <w:rPr>
          <w:rFonts w:ascii="Times New Roman" w:hAnsi="Times New Roman" w:cs="Times New Roman"/>
          <w:sz w:val="24"/>
          <w:szCs w:val="24"/>
        </w:rPr>
        <w:t xml:space="preserve"> [Online] Available </w:t>
      </w:r>
      <w:r w:rsidRPr="00F04A20">
        <w:rPr>
          <w:rFonts w:ascii="Times New Roman" w:hAnsi="Times New Roman" w:cs="Times New Roman"/>
          <w:noProof/>
          <w:sz w:val="24"/>
          <w:szCs w:val="24"/>
        </w:rPr>
        <w:t>at:</w:t>
      </w:r>
      <w:r w:rsidRPr="0007283F">
        <w:rPr>
          <w:rFonts w:ascii="Times New Roman" w:hAnsi="Times New Roman" w:cs="Times New Roman"/>
          <w:sz w:val="24"/>
          <w:szCs w:val="24"/>
        </w:rPr>
        <w:t xml:space="preserve"> </w:t>
      </w:r>
      <w:hyperlink r:id="rId18" w:history="1">
        <w:r w:rsidRPr="001E7A85">
          <w:rPr>
            <w:rStyle w:val="Hyperlink"/>
            <w:rFonts w:ascii="Times New Roman" w:hAnsi="Times New Roman" w:cs="Times New Roman"/>
            <w:sz w:val="24"/>
            <w:szCs w:val="24"/>
          </w:rPr>
          <w:t>https://blog.aboutamazon.com/working-at-amazon/the-big-picture</w:t>
        </w:r>
      </w:hyperlink>
      <w:r>
        <w:rPr>
          <w:rFonts w:ascii="Times New Roman" w:hAnsi="Times New Roman" w:cs="Times New Roman"/>
          <w:sz w:val="24"/>
          <w:szCs w:val="24"/>
        </w:rPr>
        <w:t xml:space="preserve"> (Accessed: 21</w:t>
      </w:r>
      <w:r w:rsidRPr="00F330B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2019).</w:t>
      </w:r>
    </w:p>
    <w:p w14:paraId="2F5DAF62" w14:textId="42B8F07E" w:rsidR="0007283F" w:rsidRDefault="001133BB" w:rsidP="0007283F">
      <w:pPr>
        <w:rPr>
          <w:rFonts w:ascii="Times New Roman" w:hAnsi="Times New Roman" w:cs="Times New Roman"/>
          <w:sz w:val="24"/>
          <w:szCs w:val="24"/>
        </w:rPr>
      </w:pPr>
      <w:r>
        <w:rPr>
          <w:rFonts w:ascii="Times New Roman" w:hAnsi="Times New Roman" w:cs="Times New Roman"/>
          <w:sz w:val="24"/>
          <w:szCs w:val="24"/>
        </w:rPr>
        <w:t>A</w:t>
      </w:r>
      <w:r w:rsidR="0007283F" w:rsidRPr="0007283F">
        <w:rPr>
          <w:rFonts w:ascii="Times New Roman" w:hAnsi="Times New Roman" w:cs="Times New Roman"/>
          <w:sz w:val="24"/>
          <w:szCs w:val="24"/>
        </w:rPr>
        <w:t xml:space="preserve">mazon </w:t>
      </w:r>
      <w:r w:rsidR="005F528E">
        <w:rPr>
          <w:rFonts w:ascii="Times New Roman" w:hAnsi="Times New Roman" w:cs="Times New Roman"/>
          <w:sz w:val="24"/>
          <w:szCs w:val="24"/>
        </w:rPr>
        <w:t>(a)</w:t>
      </w:r>
      <w:r w:rsidR="00C14F39">
        <w:rPr>
          <w:rFonts w:ascii="Times New Roman" w:hAnsi="Times New Roman" w:cs="Times New Roman"/>
          <w:sz w:val="24"/>
          <w:szCs w:val="24"/>
        </w:rPr>
        <w:t xml:space="preserve">. </w:t>
      </w:r>
      <w:r>
        <w:rPr>
          <w:rFonts w:ascii="Times New Roman" w:hAnsi="Times New Roman" w:cs="Times New Roman"/>
          <w:sz w:val="24"/>
          <w:szCs w:val="24"/>
        </w:rPr>
        <w:t>(</w:t>
      </w:r>
      <w:r w:rsidR="0007283F" w:rsidRPr="0007283F">
        <w:rPr>
          <w:rFonts w:ascii="Times New Roman" w:hAnsi="Times New Roman" w:cs="Times New Roman"/>
          <w:sz w:val="24"/>
          <w:szCs w:val="24"/>
        </w:rPr>
        <w:t>201</w:t>
      </w:r>
      <w:r>
        <w:rPr>
          <w:rFonts w:ascii="Times New Roman" w:hAnsi="Times New Roman" w:cs="Times New Roman"/>
          <w:sz w:val="24"/>
          <w:szCs w:val="24"/>
        </w:rPr>
        <w:t>8)</w:t>
      </w:r>
      <w:r w:rsidR="0007283F" w:rsidRPr="0007283F">
        <w:rPr>
          <w:rFonts w:ascii="Times New Roman" w:hAnsi="Times New Roman" w:cs="Times New Roman"/>
          <w:sz w:val="24"/>
          <w:szCs w:val="24"/>
        </w:rPr>
        <w:t xml:space="preserve">. </w:t>
      </w:r>
      <w:r w:rsidR="0007283F" w:rsidRPr="00F8407A">
        <w:rPr>
          <w:rFonts w:ascii="Times New Roman" w:hAnsi="Times New Roman" w:cs="Times New Roman"/>
          <w:i/>
          <w:sz w:val="24"/>
          <w:szCs w:val="24"/>
        </w:rPr>
        <w:t>Success stories.</w:t>
      </w:r>
      <w:r w:rsidR="0007283F" w:rsidRPr="0007283F">
        <w:rPr>
          <w:rFonts w:ascii="Times New Roman" w:hAnsi="Times New Roman" w:cs="Times New Roman"/>
          <w:sz w:val="24"/>
          <w:szCs w:val="24"/>
        </w:rPr>
        <w:t xml:space="preserve"> [Online] Available </w:t>
      </w:r>
      <w:r w:rsidR="0007283F" w:rsidRPr="00F04A20">
        <w:rPr>
          <w:rFonts w:ascii="Times New Roman" w:hAnsi="Times New Roman" w:cs="Times New Roman"/>
          <w:noProof/>
          <w:sz w:val="24"/>
          <w:szCs w:val="24"/>
        </w:rPr>
        <w:t>at:</w:t>
      </w:r>
      <w:r w:rsidR="0007283F" w:rsidRPr="0007283F">
        <w:rPr>
          <w:rFonts w:ascii="Times New Roman" w:hAnsi="Times New Roman" w:cs="Times New Roman"/>
          <w:sz w:val="24"/>
          <w:szCs w:val="24"/>
        </w:rPr>
        <w:t xml:space="preserve"> </w:t>
      </w:r>
      <w:hyperlink r:id="rId19" w:history="1">
        <w:r w:rsidR="0007283F" w:rsidRPr="001E7A85">
          <w:rPr>
            <w:rStyle w:val="Hyperlink"/>
            <w:rFonts w:ascii="Times New Roman" w:hAnsi="Times New Roman" w:cs="Times New Roman"/>
            <w:sz w:val="24"/>
            <w:szCs w:val="24"/>
          </w:rPr>
          <w:t>https://www.aboutamazon.com/supporting-small-businesses/success-stories</w:t>
        </w:r>
      </w:hyperlink>
      <w:r w:rsidR="00E11D22">
        <w:rPr>
          <w:rFonts w:ascii="Times New Roman" w:hAnsi="Times New Roman" w:cs="Times New Roman"/>
          <w:sz w:val="24"/>
          <w:szCs w:val="24"/>
        </w:rPr>
        <w:t xml:space="preserve"> (Accessed: </w:t>
      </w:r>
      <w:r w:rsidR="00FA7DB5">
        <w:rPr>
          <w:rFonts w:ascii="Times New Roman" w:hAnsi="Times New Roman" w:cs="Times New Roman"/>
          <w:sz w:val="24"/>
          <w:szCs w:val="24"/>
        </w:rPr>
        <w:t>20</w:t>
      </w:r>
      <w:r w:rsidR="00FA7DB5" w:rsidRPr="00FA7DB5">
        <w:rPr>
          <w:rFonts w:ascii="Times New Roman" w:hAnsi="Times New Roman" w:cs="Times New Roman"/>
          <w:sz w:val="24"/>
          <w:szCs w:val="24"/>
          <w:vertAlign w:val="superscript"/>
        </w:rPr>
        <w:t>th</w:t>
      </w:r>
      <w:r w:rsidR="00FA7DB5">
        <w:rPr>
          <w:rFonts w:ascii="Times New Roman" w:hAnsi="Times New Roman" w:cs="Times New Roman"/>
          <w:sz w:val="24"/>
          <w:szCs w:val="24"/>
        </w:rPr>
        <w:t xml:space="preserve"> March 2019).</w:t>
      </w:r>
    </w:p>
    <w:p w14:paraId="381E1BFE" w14:textId="2BFEEAE3" w:rsidR="0007283F" w:rsidRDefault="001133BB" w:rsidP="0007283F">
      <w:pPr>
        <w:rPr>
          <w:rFonts w:ascii="Times New Roman" w:hAnsi="Times New Roman" w:cs="Times New Roman"/>
          <w:sz w:val="24"/>
          <w:szCs w:val="24"/>
        </w:rPr>
      </w:pPr>
      <w:r>
        <w:rPr>
          <w:rFonts w:ascii="Times New Roman" w:hAnsi="Times New Roman" w:cs="Times New Roman"/>
          <w:sz w:val="24"/>
          <w:szCs w:val="24"/>
        </w:rPr>
        <w:t>A</w:t>
      </w:r>
      <w:r w:rsidR="0007283F" w:rsidRPr="0007283F">
        <w:rPr>
          <w:rFonts w:ascii="Times New Roman" w:hAnsi="Times New Roman" w:cs="Times New Roman"/>
          <w:sz w:val="24"/>
          <w:szCs w:val="24"/>
        </w:rPr>
        <w:t>mazon</w:t>
      </w:r>
      <w:r w:rsidR="00C14F39">
        <w:rPr>
          <w:rFonts w:ascii="Times New Roman" w:hAnsi="Times New Roman" w:cs="Times New Roman"/>
          <w:sz w:val="24"/>
          <w:szCs w:val="24"/>
        </w:rPr>
        <w:t xml:space="preserve"> (b).</w:t>
      </w:r>
      <w:r w:rsidR="0007283F" w:rsidRPr="0007283F">
        <w:rPr>
          <w:rFonts w:ascii="Times New Roman" w:hAnsi="Times New Roman" w:cs="Times New Roman"/>
          <w:sz w:val="24"/>
          <w:szCs w:val="24"/>
        </w:rPr>
        <w:t xml:space="preserve"> </w:t>
      </w:r>
      <w:r w:rsidR="00FA7DB5">
        <w:rPr>
          <w:rFonts w:ascii="Times New Roman" w:hAnsi="Times New Roman" w:cs="Times New Roman"/>
          <w:sz w:val="24"/>
          <w:szCs w:val="24"/>
        </w:rPr>
        <w:t>(</w:t>
      </w:r>
      <w:r w:rsidR="0007283F" w:rsidRPr="0007283F">
        <w:rPr>
          <w:rFonts w:ascii="Times New Roman" w:hAnsi="Times New Roman" w:cs="Times New Roman"/>
          <w:sz w:val="24"/>
          <w:szCs w:val="24"/>
        </w:rPr>
        <w:t>2018</w:t>
      </w:r>
      <w:r w:rsidR="00FA7DB5">
        <w:rPr>
          <w:rFonts w:ascii="Times New Roman" w:hAnsi="Times New Roman" w:cs="Times New Roman"/>
          <w:sz w:val="24"/>
          <w:szCs w:val="24"/>
        </w:rPr>
        <w:t>)</w:t>
      </w:r>
      <w:r w:rsidR="0007283F" w:rsidRPr="0007283F">
        <w:rPr>
          <w:rFonts w:ascii="Times New Roman" w:hAnsi="Times New Roman" w:cs="Times New Roman"/>
          <w:sz w:val="24"/>
          <w:szCs w:val="24"/>
        </w:rPr>
        <w:t xml:space="preserve">. </w:t>
      </w:r>
      <w:r w:rsidR="0007283F" w:rsidRPr="001133BB">
        <w:rPr>
          <w:rFonts w:ascii="Times New Roman" w:hAnsi="Times New Roman" w:cs="Times New Roman"/>
          <w:i/>
          <w:sz w:val="24"/>
          <w:szCs w:val="24"/>
        </w:rPr>
        <w:t>Innovation.</w:t>
      </w:r>
      <w:r w:rsidR="0007283F" w:rsidRPr="0007283F">
        <w:rPr>
          <w:rFonts w:ascii="Times New Roman" w:hAnsi="Times New Roman" w:cs="Times New Roman"/>
          <w:sz w:val="24"/>
          <w:szCs w:val="24"/>
        </w:rPr>
        <w:t xml:space="preserve"> [Online] Available </w:t>
      </w:r>
      <w:r w:rsidR="0007283F" w:rsidRPr="00F04A20">
        <w:rPr>
          <w:rFonts w:ascii="Times New Roman" w:hAnsi="Times New Roman" w:cs="Times New Roman"/>
          <w:noProof/>
          <w:sz w:val="24"/>
          <w:szCs w:val="24"/>
        </w:rPr>
        <w:t>at:</w:t>
      </w:r>
      <w:r w:rsidR="0007283F" w:rsidRPr="0007283F">
        <w:rPr>
          <w:rFonts w:ascii="Times New Roman" w:hAnsi="Times New Roman" w:cs="Times New Roman"/>
          <w:sz w:val="24"/>
          <w:szCs w:val="24"/>
        </w:rPr>
        <w:t xml:space="preserve"> </w:t>
      </w:r>
      <w:hyperlink r:id="rId20" w:history="1">
        <w:r w:rsidR="00596593" w:rsidRPr="001E7A85">
          <w:rPr>
            <w:rStyle w:val="Hyperlink"/>
            <w:rFonts w:ascii="Times New Roman" w:hAnsi="Times New Roman" w:cs="Times New Roman"/>
            <w:sz w:val="24"/>
            <w:szCs w:val="24"/>
          </w:rPr>
          <w:t>https://www.aboutamazon.com/innovation</w:t>
        </w:r>
      </w:hyperlink>
      <w:r w:rsidR="0007283F" w:rsidRPr="0007283F">
        <w:rPr>
          <w:rFonts w:ascii="Times New Roman" w:hAnsi="Times New Roman" w:cs="Times New Roman"/>
          <w:sz w:val="24"/>
          <w:szCs w:val="24"/>
        </w:rPr>
        <w:t>.</w:t>
      </w:r>
      <w:r w:rsidR="00596593">
        <w:rPr>
          <w:rFonts w:ascii="Times New Roman" w:hAnsi="Times New Roman" w:cs="Times New Roman"/>
          <w:sz w:val="24"/>
          <w:szCs w:val="24"/>
        </w:rPr>
        <w:t xml:space="preserve"> </w:t>
      </w:r>
      <w:r w:rsidR="00FA7DB5">
        <w:rPr>
          <w:rFonts w:ascii="Times New Roman" w:hAnsi="Times New Roman" w:cs="Times New Roman"/>
          <w:sz w:val="24"/>
          <w:szCs w:val="24"/>
        </w:rPr>
        <w:t>(Accessed: 20</w:t>
      </w:r>
      <w:r w:rsidR="00FA7DB5" w:rsidRPr="00FA7DB5">
        <w:rPr>
          <w:rFonts w:ascii="Times New Roman" w:hAnsi="Times New Roman" w:cs="Times New Roman"/>
          <w:sz w:val="24"/>
          <w:szCs w:val="24"/>
          <w:vertAlign w:val="superscript"/>
        </w:rPr>
        <w:t>th</w:t>
      </w:r>
      <w:r w:rsidR="00FA7DB5">
        <w:rPr>
          <w:rFonts w:ascii="Times New Roman" w:hAnsi="Times New Roman" w:cs="Times New Roman"/>
          <w:sz w:val="24"/>
          <w:szCs w:val="24"/>
        </w:rPr>
        <w:t xml:space="preserve"> March 2019).</w:t>
      </w:r>
    </w:p>
    <w:p w14:paraId="4050A07F" w14:textId="77777777" w:rsidR="00EE0633" w:rsidRPr="0007283F" w:rsidRDefault="00EE0633" w:rsidP="00EE0633">
      <w:pPr>
        <w:rPr>
          <w:rFonts w:ascii="Times New Roman" w:hAnsi="Times New Roman" w:cs="Times New Roman"/>
          <w:sz w:val="24"/>
          <w:szCs w:val="24"/>
        </w:rPr>
      </w:pPr>
      <w:r>
        <w:rPr>
          <w:rFonts w:ascii="Times New Roman" w:hAnsi="Times New Roman" w:cs="Times New Roman"/>
          <w:sz w:val="24"/>
          <w:szCs w:val="24"/>
        </w:rPr>
        <w:t>A</w:t>
      </w:r>
      <w:r w:rsidRPr="0007283F">
        <w:rPr>
          <w:rFonts w:ascii="Times New Roman" w:hAnsi="Times New Roman" w:cs="Times New Roman"/>
          <w:sz w:val="24"/>
          <w:szCs w:val="24"/>
        </w:rPr>
        <w:t xml:space="preserve">mazon </w:t>
      </w:r>
      <w:r>
        <w:rPr>
          <w:rFonts w:ascii="Times New Roman" w:hAnsi="Times New Roman" w:cs="Times New Roman"/>
          <w:sz w:val="24"/>
          <w:szCs w:val="24"/>
        </w:rPr>
        <w:t>(</w:t>
      </w:r>
      <w:r w:rsidRPr="0007283F">
        <w:rPr>
          <w:rFonts w:ascii="Times New Roman" w:hAnsi="Times New Roman" w:cs="Times New Roman"/>
          <w:sz w:val="24"/>
          <w:szCs w:val="24"/>
        </w:rPr>
        <w:t>2019</w:t>
      </w:r>
      <w:r>
        <w:rPr>
          <w:rFonts w:ascii="Times New Roman" w:hAnsi="Times New Roman" w:cs="Times New Roman"/>
          <w:sz w:val="24"/>
          <w:szCs w:val="24"/>
        </w:rPr>
        <w:t>)</w:t>
      </w:r>
      <w:r w:rsidRPr="0007283F">
        <w:rPr>
          <w:rFonts w:ascii="Times New Roman" w:hAnsi="Times New Roman" w:cs="Times New Roman"/>
          <w:sz w:val="24"/>
          <w:szCs w:val="24"/>
        </w:rPr>
        <w:t xml:space="preserve">. </w:t>
      </w:r>
      <w:r w:rsidRPr="000A58EF">
        <w:rPr>
          <w:rFonts w:ascii="Times New Roman" w:hAnsi="Times New Roman" w:cs="Times New Roman"/>
          <w:i/>
          <w:sz w:val="24"/>
          <w:szCs w:val="24"/>
        </w:rPr>
        <w:t xml:space="preserve">Code of business conduct and ethics. </w:t>
      </w:r>
      <w:r w:rsidRPr="0007283F">
        <w:rPr>
          <w:rFonts w:ascii="Times New Roman" w:hAnsi="Times New Roman" w:cs="Times New Roman"/>
          <w:sz w:val="24"/>
          <w:szCs w:val="24"/>
        </w:rPr>
        <w:t xml:space="preserve">[Online] Available </w:t>
      </w:r>
      <w:r w:rsidRPr="00F04A20">
        <w:rPr>
          <w:rFonts w:ascii="Times New Roman" w:hAnsi="Times New Roman" w:cs="Times New Roman"/>
          <w:noProof/>
          <w:sz w:val="24"/>
          <w:szCs w:val="24"/>
        </w:rPr>
        <w:t>at:</w:t>
      </w:r>
      <w:r w:rsidRPr="0007283F">
        <w:rPr>
          <w:rFonts w:ascii="Times New Roman" w:hAnsi="Times New Roman" w:cs="Times New Roman"/>
          <w:sz w:val="24"/>
          <w:szCs w:val="24"/>
        </w:rPr>
        <w:t xml:space="preserve"> </w:t>
      </w:r>
      <w:hyperlink r:id="rId21" w:history="1">
        <w:r w:rsidRPr="001E7A85">
          <w:rPr>
            <w:rStyle w:val="Hyperlink"/>
            <w:rFonts w:ascii="Times New Roman" w:hAnsi="Times New Roman" w:cs="Times New Roman"/>
            <w:sz w:val="24"/>
            <w:szCs w:val="24"/>
          </w:rPr>
          <w:t>https://ir.aboutamazon.com/corporate-governance/documents-charters/code-business-conduct-and-ethics</w:t>
        </w:r>
      </w:hyperlink>
      <w:r>
        <w:rPr>
          <w:rFonts w:ascii="Times New Roman" w:hAnsi="Times New Roman" w:cs="Times New Roman"/>
          <w:sz w:val="24"/>
          <w:szCs w:val="24"/>
        </w:rPr>
        <w:t xml:space="preserve"> (Accessed: 20</w:t>
      </w:r>
      <w:r w:rsidRPr="00C7633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624AD7F" w14:textId="1E291AB8" w:rsidR="0007283F" w:rsidRPr="0007283F" w:rsidRDefault="00E11D22" w:rsidP="0007283F">
      <w:pPr>
        <w:rPr>
          <w:rFonts w:ascii="Times New Roman" w:hAnsi="Times New Roman" w:cs="Times New Roman"/>
          <w:sz w:val="24"/>
          <w:szCs w:val="24"/>
        </w:rPr>
      </w:pPr>
      <w:r>
        <w:rPr>
          <w:rFonts w:ascii="Times New Roman" w:hAnsi="Times New Roman" w:cs="Times New Roman"/>
          <w:sz w:val="24"/>
          <w:szCs w:val="24"/>
        </w:rPr>
        <w:t>A</w:t>
      </w:r>
      <w:r w:rsidR="0007283F" w:rsidRPr="0007283F">
        <w:rPr>
          <w:rFonts w:ascii="Times New Roman" w:hAnsi="Times New Roman" w:cs="Times New Roman"/>
          <w:sz w:val="24"/>
          <w:szCs w:val="24"/>
        </w:rPr>
        <w:t xml:space="preserve">mazon </w:t>
      </w:r>
      <w:r>
        <w:rPr>
          <w:rFonts w:ascii="Times New Roman" w:hAnsi="Times New Roman" w:cs="Times New Roman"/>
          <w:sz w:val="24"/>
          <w:szCs w:val="24"/>
        </w:rPr>
        <w:t>(</w:t>
      </w:r>
      <w:r w:rsidR="0007283F" w:rsidRPr="0007283F">
        <w:rPr>
          <w:rFonts w:ascii="Times New Roman" w:hAnsi="Times New Roman" w:cs="Times New Roman"/>
          <w:sz w:val="24"/>
          <w:szCs w:val="24"/>
        </w:rPr>
        <w:t>2019</w:t>
      </w:r>
      <w:r>
        <w:rPr>
          <w:rFonts w:ascii="Times New Roman" w:hAnsi="Times New Roman" w:cs="Times New Roman"/>
          <w:sz w:val="24"/>
          <w:szCs w:val="24"/>
        </w:rPr>
        <w:t>)</w:t>
      </w:r>
      <w:r w:rsidR="0007283F" w:rsidRPr="0007283F">
        <w:rPr>
          <w:rFonts w:ascii="Times New Roman" w:hAnsi="Times New Roman" w:cs="Times New Roman"/>
          <w:sz w:val="24"/>
          <w:szCs w:val="24"/>
        </w:rPr>
        <w:t xml:space="preserve">. </w:t>
      </w:r>
      <w:r w:rsidRPr="00E11D22">
        <w:rPr>
          <w:rFonts w:ascii="Times New Roman" w:hAnsi="Times New Roman" w:cs="Times New Roman"/>
          <w:i/>
          <w:sz w:val="24"/>
          <w:szCs w:val="24"/>
        </w:rPr>
        <w:t>S</w:t>
      </w:r>
      <w:r w:rsidR="0007283F" w:rsidRPr="00E11D22">
        <w:rPr>
          <w:rFonts w:ascii="Times New Roman" w:hAnsi="Times New Roman" w:cs="Times New Roman"/>
          <w:i/>
          <w:sz w:val="24"/>
          <w:szCs w:val="24"/>
        </w:rPr>
        <w:t>ustainability/packaging.</w:t>
      </w:r>
      <w:r w:rsidR="0007283F" w:rsidRPr="0007283F">
        <w:rPr>
          <w:rFonts w:ascii="Times New Roman" w:hAnsi="Times New Roman" w:cs="Times New Roman"/>
          <w:sz w:val="24"/>
          <w:szCs w:val="24"/>
        </w:rPr>
        <w:t xml:space="preserve"> [Online] Available </w:t>
      </w:r>
      <w:r w:rsidR="0007283F" w:rsidRPr="00F04A20">
        <w:rPr>
          <w:rFonts w:ascii="Times New Roman" w:hAnsi="Times New Roman" w:cs="Times New Roman"/>
          <w:noProof/>
          <w:sz w:val="24"/>
          <w:szCs w:val="24"/>
        </w:rPr>
        <w:t>at:</w:t>
      </w:r>
      <w:r w:rsidR="0007283F" w:rsidRPr="0007283F">
        <w:rPr>
          <w:rFonts w:ascii="Times New Roman" w:hAnsi="Times New Roman" w:cs="Times New Roman"/>
          <w:sz w:val="24"/>
          <w:szCs w:val="24"/>
        </w:rPr>
        <w:t xml:space="preserve"> </w:t>
      </w:r>
      <w:hyperlink r:id="rId22" w:history="1">
        <w:r w:rsidR="00004FB8" w:rsidRPr="001E7A85">
          <w:rPr>
            <w:rStyle w:val="Hyperlink"/>
            <w:rFonts w:ascii="Times New Roman" w:hAnsi="Times New Roman" w:cs="Times New Roman"/>
            <w:sz w:val="24"/>
            <w:szCs w:val="24"/>
          </w:rPr>
          <w:t>https://www.aboutamazon.com/sustainability/packaging</w:t>
        </w:r>
      </w:hyperlink>
      <w:r w:rsidR="00004FB8">
        <w:rPr>
          <w:rFonts w:ascii="Times New Roman" w:hAnsi="Times New Roman" w:cs="Times New Roman"/>
          <w:sz w:val="24"/>
          <w:szCs w:val="24"/>
        </w:rPr>
        <w:t xml:space="preserve"> (Accessed: 20</w:t>
      </w:r>
      <w:r w:rsidR="00004FB8" w:rsidRPr="00004FB8">
        <w:rPr>
          <w:rFonts w:ascii="Times New Roman" w:hAnsi="Times New Roman" w:cs="Times New Roman"/>
          <w:sz w:val="24"/>
          <w:szCs w:val="24"/>
          <w:vertAlign w:val="superscript"/>
        </w:rPr>
        <w:t>th</w:t>
      </w:r>
      <w:r w:rsidR="00004FB8">
        <w:rPr>
          <w:rFonts w:ascii="Times New Roman" w:hAnsi="Times New Roman" w:cs="Times New Roman"/>
          <w:sz w:val="24"/>
          <w:szCs w:val="24"/>
        </w:rPr>
        <w:t xml:space="preserve"> March 2019). </w:t>
      </w:r>
    </w:p>
    <w:p w14:paraId="7820D340" w14:textId="6D558153"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Amabile, T. &amp; Rigolizzo, M. </w:t>
      </w:r>
      <w:r w:rsidR="00004FB8">
        <w:rPr>
          <w:rFonts w:ascii="Times New Roman" w:hAnsi="Times New Roman" w:cs="Times New Roman"/>
          <w:sz w:val="24"/>
          <w:szCs w:val="24"/>
        </w:rPr>
        <w:t>(</w:t>
      </w:r>
      <w:r w:rsidRPr="0007283F">
        <w:rPr>
          <w:rFonts w:ascii="Times New Roman" w:hAnsi="Times New Roman" w:cs="Times New Roman"/>
          <w:sz w:val="24"/>
          <w:szCs w:val="24"/>
        </w:rPr>
        <w:t>2015</w:t>
      </w:r>
      <w:r w:rsidR="00004FB8">
        <w:rPr>
          <w:rFonts w:ascii="Times New Roman" w:hAnsi="Times New Roman" w:cs="Times New Roman"/>
          <w:sz w:val="24"/>
          <w:szCs w:val="24"/>
        </w:rPr>
        <w:t>)</w:t>
      </w:r>
      <w:r w:rsidRPr="0007283F">
        <w:rPr>
          <w:rFonts w:ascii="Times New Roman" w:hAnsi="Times New Roman" w:cs="Times New Roman"/>
          <w:sz w:val="24"/>
          <w:szCs w:val="24"/>
        </w:rPr>
        <w:t xml:space="preserve">. Entrepreneurial creativity: The role of learning processes and work environment supports. </w:t>
      </w:r>
      <w:r w:rsidRPr="00525C86">
        <w:rPr>
          <w:rFonts w:ascii="Times New Roman" w:hAnsi="Times New Roman" w:cs="Times New Roman"/>
          <w:i/>
          <w:sz w:val="24"/>
          <w:szCs w:val="24"/>
        </w:rPr>
        <w:t>The Oxford handbook of creativity, innovation, and entrepreneurship</w:t>
      </w:r>
      <w:r w:rsidRPr="0007283F">
        <w:rPr>
          <w:rFonts w:ascii="Times New Roman" w:hAnsi="Times New Roman" w:cs="Times New Roman"/>
          <w:sz w:val="24"/>
          <w:szCs w:val="24"/>
        </w:rPr>
        <w:t>, p.61.</w:t>
      </w:r>
    </w:p>
    <w:p w14:paraId="1E5530AB" w14:textId="3649E2F5"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Bao, H. &amp; Xia, F. </w:t>
      </w:r>
      <w:r w:rsidR="00334E7A">
        <w:rPr>
          <w:rFonts w:ascii="Times New Roman" w:hAnsi="Times New Roman" w:cs="Times New Roman"/>
          <w:sz w:val="24"/>
          <w:szCs w:val="24"/>
        </w:rPr>
        <w:t>(</w:t>
      </w:r>
      <w:r w:rsidRPr="0007283F">
        <w:rPr>
          <w:rFonts w:ascii="Times New Roman" w:hAnsi="Times New Roman" w:cs="Times New Roman"/>
          <w:sz w:val="24"/>
          <w:szCs w:val="24"/>
        </w:rPr>
        <w:t>2015</w:t>
      </w:r>
      <w:r w:rsidR="00334E7A">
        <w:rPr>
          <w:rFonts w:ascii="Times New Roman" w:hAnsi="Times New Roman" w:cs="Times New Roman"/>
          <w:sz w:val="24"/>
          <w:szCs w:val="24"/>
        </w:rPr>
        <w:t>)</w:t>
      </w:r>
      <w:r w:rsidRPr="0007283F">
        <w:rPr>
          <w:rFonts w:ascii="Times New Roman" w:hAnsi="Times New Roman" w:cs="Times New Roman"/>
          <w:sz w:val="24"/>
          <w:szCs w:val="24"/>
        </w:rPr>
        <w:t xml:space="preserve">. </w:t>
      </w:r>
      <w:r w:rsidRPr="00F04A20">
        <w:rPr>
          <w:rFonts w:ascii="Times New Roman" w:hAnsi="Times New Roman" w:cs="Times New Roman"/>
          <w:noProof/>
          <w:sz w:val="24"/>
          <w:szCs w:val="24"/>
        </w:rPr>
        <w:t>Strategic</w:t>
      </w:r>
      <w:r w:rsidRPr="0007283F">
        <w:rPr>
          <w:rFonts w:ascii="Times New Roman" w:hAnsi="Times New Roman" w:cs="Times New Roman"/>
          <w:sz w:val="24"/>
          <w:szCs w:val="24"/>
        </w:rPr>
        <w:t xml:space="preserve"> planning framework for land consolidation in China: a top-level design based on SWOT analysis. </w:t>
      </w:r>
      <w:r w:rsidRPr="00D46631">
        <w:rPr>
          <w:rFonts w:ascii="Times New Roman" w:hAnsi="Times New Roman" w:cs="Times New Roman"/>
          <w:i/>
          <w:sz w:val="24"/>
          <w:szCs w:val="24"/>
        </w:rPr>
        <w:t>Habitat International</w:t>
      </w:r>
      <w:r w:rsidRPr="0007283F">
        <w:rPr>
          <w:rFonts w:ascii="Times New Roman" w:hAnsi="Times New Roman" w:cs="Times New Roman"/>
          <w:sz w:val="24"/>
          <w:szCs w:val="24"/>
        </w:rPr>
        <w:t>, 48, p.46.</w:t>
      </w:r>
      <w:r w:rsidR="00334E7A">
        <w:rPr>
          <w:rFonts w:ascii="Times New Roman" w:hAnsi="Times New Roman" w:cs="Times New Roman"/>
          <w:sz w:val="24"/>
          <w:szCs w:val="24"/>
        </w:rPr>
        <w:t xml:space="preserve"> </w:t>
      </w:r>
    </w:p>
    <w:p w14:paraId="2FD0FDF1" w14:textId="72AEB63E" w:rsidR="0007283F" w:rsidRPr="0007283F" w:rsidRDefault="00F330BF" w:rsidP="0007283F">
      <w:pPr>
        <w:rPr>
          <w:rFonts w:ascii="Times New Roman" w:hAnsi="Times New Roman" w:cs="Times New Roman"/>
          <w:sz w:val="24"/>
          <w:szCs w:val="24"/>
        </w:rPr>
      </w:pPr>
      <w:r>
        <w:rPr>
          <w:rFonts w:ascii="Times New Roman" w:hAnsi="Times New Roman" w:cs="Times New Roman"/>
          <w:sz w:val="24"/>
          <w:szCs w:val="24"/>
        </w:rPr>
        <w:t>B</w:t>
      </w:r>
      <w:r w:rsidR="0007283F" w:rsidRPr="0007283F">
        <w:rPr>
          <w:rFonts w:ascii="Times New Roman" w:hAnsi="Times New Roman" w:cs="Times New Roman"/>
          <w:sz w:val="24"/>
          <w:szCs w:val="24"/>
        </w:rPr>
        <w:t xml:space="preserve">usinesscasestudies </w:t>
      </w:r>
      <w:r>
        <w:rPr>
          <w:rFonts w:ascii="Times New Roman" w:hAnsi="Times New Roman" w:cs="Times New Roman"/>
          <w:sz w:val="24"/>
          <w:szCs w:val="24"/>
        </w:rPr>
        <w:t>(</w:t>
      </w:r>
      <w:r w:rsidR="0007283F" w:rsidRPr="0007283F">
        <w:rPr>
          <w:rFonts w:ascii="Times New Roman" w:hAnsi="Times New Roman" w:cs="Times New Roman"/>
          <w:sz w:val="24"/>
          <w:szCs w:val="24"/>
        </w:rPr>
        <w:t>2018</w:t>
      </w:r>
      <w:r>
        <w:rPr>
          <w:rFonts w:ascii="Times New Roman" w:hAnsi="Times New Roman" w:cs="Times New Roman"/>
          <w:sz w:val="24"/>
          <w:szCs w:val="24"/>
        </w:rPr>
        <w:t>)</w:t>
      </w:r>
      <w:r w:rsidR="0007283F" w:rsidRPr="0007283F">
        <w:rPr>
          <w:rFonts w:ascii="Times New Roman" w:hAnsi="Times New Roman" w:cs="Times New Roman"/>
          <w:sz w:val="24"/>
          <w:szCs w:val="24"/>
        </w:rPr>
        <w:t xml:space="preserve">. </w:t>
      </w:r>
      <w:r w:rsidR="0007283F" w:rsidRPr="00F330BF">
        <w:rPr>
          <w:rFonts w:ascii="Times New Roman" w:hAnsi="Times New Roman" w:cs="Times New Roman"/>
          <w:i/>
          <w:sz w:val="24"/>
          <w:szCs w:val="24"/>
        </w:rPr>
        <w:t>Ethical business practices.</w:t>
      </w:r>
      <w:r w:rsidR="0007283F" w:rsidRPr="0007283F">
        <w:rPr>
          <w:rFonts w:ascii="Times New Roman" w:hAnsi="Times New Roman" w:cs="Times New Roman"/>
          <w:sz w:val="24"/>
          <w:szCs w:val="24"/>
        </w:rPr>
        <w:t xml:space="preserve"> [Online] Available </w:t>
      </w:r>
      <w:r w:rsidR="0007283F" w:rsidRPr="00F04A20">
        <w:rPr>
          <w:rFonts w:ascii="Times New Roman" w:hAnsi="Times New Roman" w:cs="Times New Roman"/>
          <w:noProof/>
          <w:sz w:val="24"/>
          <w:szCs w:val="24"/>
        </w:rPr>
        <w:t>at:</w:t>
      </w:r>
      <w:r w:rsidR="0007283F" w:rsidRPr="0007283F">
        <w:rPr>
          <w:rFonts w:ascii="Times New Roman" w:hAnsi="Times New Roman" w:cs="Times New Roman"/>
          <w:sz w:val="24"/>
          <w:szCs w:val="24"/>
        </w:rPr>
        <w:t xml:space="preserve"> </w:t>
      </w:r>
      <w:hyperlink r:id="rId23" w:history="1">
        <w:r w:rsidRPr="001E7A85">
          <w:rPr>
            <w:rStyle w:val="Hyperlink"/>
            <w:rFonts w:ascii="Times New Roman" w:hAnsi="Times New Roman" w:cs="Times New Roman"/>
            <w:sz w:val="24"/>
            <w:szCs w:val="24"/>
          </w:rPr>
          <w:t>https://businesscasestudies.co.uk/cadbury-schweppes/ethical-business-practices/the-importance-of-ethics-in-business.html</w:t>
        </w:r>
      </w:hyperlink>
      <w:r>
        <w:rPr>
          <w:rFonts w:ascii="Times New Roman" w:hAnsi="Times New Roman" w:cs="Times New Roman"/>
          <w:sz w:val="24"/>
          <w:szCs w:val="24"/>
        </w:rPr>
        <w:t xml:space="preserve"> (Accessed: 21</w:t>
      </w:r>
      <w:r w:rsidRPr="00F330B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2019)</w:t>
      </w:r>
    </w:p>
    <w:p w14:paraId="7FAAD872" w14:textId="5BFB8BD6"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Cabral, A. &amp; Mathiason, T. </w:t>
      </w:r>
      <w:r w:rsidR="00060E9F">
        <w:rPr>
          <w:rFonts w:ascii="Times New Roman" w:hAnsi="Times New Roman" w:cs="Times New Roman"/>
          <w:sz w:val="24"/>
          <w:szCs w:val="24"/>
        </w:rPr>
        <w:t>(</w:t>
      </w:r>
      <w:r w:rsidRPr="0007283F">
        <w:rPr>
          <w:rFonts w:ascii="Times New Roman" w:hAnsi="Times New Roman" w:cs="Times New Roman"/>
          <w:sz w:val="24"/>
          <w:szCs w:val="24"/>
        </w:rPr>
        <w:t>2015</w:t>
      </w:r>
      <w:r w:rsidR="00022C4A">
        <w:rPr>
          <w:rFonts w:ascii="Times New Roman" w:hAnsi="Times New Roman" w:cs="Times New Roman"/>
          <w:sz w:val="24"/>
          <w:szCs w:val="24"/>
        </w:rPr>
        <w:t>)</w:t>
      </w:r>
      <w:r w:rsidRPr="0007283F">
        <w:rPr>
          <w:rFonts w:ascii="Times New Roman" w:hAnsi="Times New Roman" w:cs="Times New Roman"/>
          <w:sz w:val="24"/>
          <w:szCs w:val="24"/>
        </w:rPr>
        <w:t xml:space="preserve">. Symposium: Managing the global environment through trade: WTO, TPP, and TTIP negotiations, and bilateral investment treaties versus regional trade agreements: Introduction. </w:t>
      </w:r>
      <w:r w:rsidRPr="00F330BF">
        <w:rPr>
          <w:rFonts w:ascii="Times New Roman" w:hAnsi="Times New Roman" w:cs="Times New Roman"/>
          <w:i/>
          <w:sz w:val="24"/>
          <w:szCs w:val="24"/>
        </w:rPr>
        <w:t>American University International Law Review</w:t>
      </w:r>
      <w:r w:rsidRPr="0007283F">
        <w:rPr>
          <w:rFonts w:ascii="Times New Roman" w:hAnsi="Times New Roman" w:cs="Times New Roman"/>
          <w:sz w:val="24"/>
          <w:szCs w:val="24"/>
        </w:rPr>
        <w:t>, 30(3), p.1.</w:t>
      </w:r>
    </w:p>
    <w:p w14:paraId="583E7BB5" w14:textId="224D9990"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Chung, K.H., Yu, J., Choi, M.G. &amp; Shin, J. </w:t>
      </w:r>
      <w:r w:rsidR="00026B46">
        <w:rPr>
          <w:rFonts w:ascii="Times New Roman" w:hAnsi="Times New Roman" w:cs="Times New Roman"/>
          <w:sz w:val="24"/>
          <w:szCs w:val="24"/>
        </w:rPr>
        <w:t>(</w:t>
      </w:r>
      <w:r w:rsidRPr="0007283F">
        <w:rPr>
          <w:rFonts w:ascii="Times New Roman" w:hAnsi="Times New Roman" w:cs="Times New Roman"/>
          <w:sz w:val="24"/>
          <w:szCs w:val="24"/>
        </w:rPr>
        <w:t>2015</w:t>
      </w:r>
      <w:r w:rsidR="00026B46">
        <w:rPr>
          <w:rFonts w:ascii="Times New Roman" w:hAnsi="Times New Roman" w:cs="Times New Roman"/>
          <w:sz w:val="24"/>
          <w:szCs w:val="24"/>
        </w:rPr>
        <w:t>)</w:t>
      </w:r>
      <w:r w:rsidRPr="0007283F">
        <w:rPr>
          <w:rFonts w:ascii="Times New Roman" w:hAnsi="Times New Roman" w:cs="Times New Roman"/>
          <w:sz w:val="24"/>
          <w:szCs w:val="24"/>
        </w:rPr>
        <w:t xml:space="preserve">. The effects of CSR on customer satisfaction and loyalty in China: the moderating role of corporate image. </w:t>
      </w:r>
      <w:r w:rsidRPr="00026B46">
        <w:rPr>
          <w:rFonts w:ascii="Times New Roman" w:hAnsi="Times New Roman" w:cs="Times New Roman"/>
          <w:i/>
          <w:sz w:val="24"/>
          <w:szCs w:val="24"/>
        </w:rPr>
        <w:t xml:space="preserve">Journal of Economics, Business </w:t>
      </w:r>
      <w:r w:rsidRPr="00F04A20">
        <w:rPr>
          <w:rFonts w:ascii="Times New Roman" w:hAnsi="Times New Roman" w:cs="Times New Roman"/>
          <w:i/>
          <w:noProof/>
          <w:sz w:val="24"/>
          <w:szCs w:val="24"/>
        </w:rPr>
        <w:t>and</w:t>
      </w:r>
      <w:r w:rsidRPr="00026B46">
        <w:rPr>
          <w:rFonts w:ascii="Times New Roman" w:hAnsi="Times New Roman" w:cs="Times New Roman"/>
          <w:i/>
          <w:sz w:val="24"/>
          <w:szCs w:val="24"/>
        </w:rPr>
        <w:t xml:space="preserve"> Management</w:t>
      </w:r>
      <w:r w:rsidRPr="0007283F">
        <w:rPr>
          <w:rFonts w:ascii="Times New Roman" w:hAnsi="Times New Roman" w:cs="Times New Roman"/>
          <w:sz w:val="24"/>
          <w:szCs w:val="24"/>
        </w:rPr>
        <w:t xml:space="preserve">, 3(5), pp.542-47. Available at: </w:t>
      </w:r>
      <w:hyperlink r:id="rId24" w:history="1">
        <w:r w:rsidR="00026B46" w:rsidRPr="001E7A85">
          <w:rPr>
            <w:rStyle w:val="Hyperlink"/>
            <w:rFonts w:ascii="Times New Roman" w:hAnsi="Times New Roman" w:cs="Times New Roman"/>
            <w:sz w:val="24"/>
            <w:szCs w:val="24"/>
          </w:rPr>
          <w:t>http://www.joebm.com/papers/243-M10014.pdf</w:t>
        </w:r>
      </w:hyperlink>
      <w:r w:rsidRPr="0007283F">
        <w:rPr>
          <w:rFonts w:ascii="Times New Roman" w:hAnsi="Times New Roman" w:cs="Times New Roman"/>
          <w:sz w:val="24"/>
          <w:szCs w:val="24"/>
        </w:rPr>
        <w:t>.</w:t>
      </w:r>
      <w:r w:rsidR="00026B46">
        <w:rPr>
          <w:rFonts w:ascii="Times New Roman" w:hAnsi="Times New Roman" w:cs="Times New Roman"/>
          <w:sz w:val="24"/>
          <w:szCs w:val="24"/>
        </w:rPr>
        <w:t xml:space="preserve"> </w:t>
      </w:r>
    </w:p>
    <w:p w14:paraId="701CB6FA" w14:textId="309E826D"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Collins, M. &amp; Benard, R. </w:t>
      </w:r>
      <w:r w:rsidR="00026B46">
        <w:rPr>
          <w:rFonts w:ascii="Times New Roman" w:hAnsi="Times New Roman" w:cs="Times New Roman"/>
          <w:sz w:val="24"/>
          <w:szCs w:val="24"/>
        </w:rPr>
        <w:t>(</w:t>
      </w:r>
      <w:r w:rsidRPr="0007283F">
        <w:rPr>
          <w:rFonts w:ascii="Times New Roman" w:hAnsi="Times New Roman" w:cs="Times New Roman"/>
          <w:sz w:val="24"/>
          <w:szCs w:val="24"/>
        </w:rPr>
        <w:t>2018</w:t>
      </w:r>
      <w:r w:rsidR="00026B46">
        <w:rPr>
          <w:rFonts w:ascii="Times New Roman" w:hAnsi="Times New Roman" w:cs="Times New Roman"/>
          <w:sz w:val="24"/>
          <w:szCs w:val="24"/>
        </w:rPr>
        <w:t>)</w:t>
      </w:r>
      <w:r w:rsidRPr="0007283F">
        <w:rPr>
          <w:rFonts w:ascii="Times New Roman" w:hAnsi="Times New Roman" w:cs="Times New Roman"/>
          <w:sz w:val="24"/>
          <w:szCs w:val="24"/>
        </w:rPr>
        <w:t xml:space="preserve">. Criterion-related validity of the cultural web when assessing safety culture. </w:t>
      </w:r>
      <w:r w:rsidRPr="00026B46">
        <w:rPr>
          <w:rFonts w:ascii="Times New Roman" w:hAnsi="Times New Roman" w:cs="Times New Roman"/>
          <w:i/>
          <w:sz w:val="24"/>
          <w:szCs w:val="24"/>
        </w:rPr>
        <w:t>Safety Science</w:t>
      </w:r>
      <w:r w:rsidRPr="0007283F">
        <w:rPr>
          <w:rFonts w:ascii="Times New Roman" w:hAnsi="Times New Roman" w:cs="Times New Roman"/>
          <w:sz w:val="24"/>
          <w:szCs w:val="24"/>
        </w:rPr>
        <w:t>, p.49.</w:t>
      </w:r>
    </w:p>
    <w:p w14:paraId="18A48810" w14:textId="60B95755"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Dustershoff, C. &amp; MacGregor, J.N. </w:t>
      </w:r>
      <w:r w:rsidR="00026B46">
        <w:rPr>
          <w:rFonts w:ascii="Times New Roman" w:hAnsi="Times New Roman" w:cs="Times New Roman"/>
          <w:sz w:val="24"/>
          <w:szCs w:val="24"/>
        </w:rPr>
        <w:t>(</w:t>
      </w:r>
      <w:r w:rsidRPr="0007283F">
        <w:rPr>
          <w:rFonts w:ascii="Times New Roman" w:hAnsi="Times New Roman" w:cs="Times New Roman"/>
          <w:sz w:val="24"/>
          <w:szCs w:val="24"/>
        </w:rPr>
        <w:t>2014</w:t>
      </w:r>
      <w:r w:rsidR="00026B46">
        <w:rPr>
          <w:rFonts w:ascii="Times New Roman" w:hAnsi="Times New Roman" w:cs="Times New Roman"/>
          <w:sz w:val="24"/>
          <w:szCs w:val="24"/>
        </w:rPr>
        <w:t>)</w:t>
      </w:r>
      <w:r w:rsidRPr="0007283F">
        <w:rPr>
          <w:rFonts w:ascii="Times New Roman" w:hAnsi="Times New Roman" w:cs="Times New Roman"/>
          <w:sz w:val="24"/>
          <w:szCs w:val="24"/>
        </w:rPr>
        <w:t xml:space="preserve">. The effects of performance rating, </w:t>
      </w:r>
      <w:r w:rsidRPr="00F04A20">
        <w:rPr>
          <w:rFonts w:ascii="Times New Roman" w:hAnsi="Times New Roman" w:cs="Times New Roman"/>
          <w:noProof/>
          <w:sz w:val="24"/>
          <w:szCs w:val="24"/>
        </w:rPr>
        <w:t>leader–member</w:t>
      </w:r>
      <w:r w:rsidRPr="0007283F">
        <w:rPr>
          <w:rFonts w:ascii="Times New Roman" w:hAnsi="Times New Roman" w:cs="Times New Roman"/>
          <w:sz w:val="24"/>
          <w:szCs w:val="24"/>
        </w:rPr>
        <w:t xml:space="preserve"> exchange, perceived utility, and organizational justice on performance appraisal satisfaction: Applying a moral judgment perspective. </w:t>
      </w:r>
      <w:r w:rsidRPr="00026B46">
        <w:rPr>
          <w:rFonts w:ascii="Times New Roman" w:hAnsi="Times New Roman" w:cs="Times New Roman"/>
          <w:i/>
          <w:sz w:val="24"/>
          <w:szCs w:val="24"/>
        </w:rPr>
        <w:t>Journal of business ethics</w:t>
      </w:r>
      <w:r w:rsidRPr="0007283F">
        <w:rPr>
          <w:rFonts w:ascii="Times New Roman" w:hAnsi="Times New Roman" w:cs="Times New Roman"/>
          <w:sz w:val="24"/>
          <w:szCs w:val="24"/>
        </w:rPr>
        <w:t>, p.265.</w:t>
      </w:r>
    </w:p>
    <w:p w14:paraId="78FD2D3D" w14:textId="630793CE" w:rsid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Ghaderi, A.A. </w:t>
      </w:r>
      <w:r w:rsidR="00060E9F">
        <w:rPr>
          <w:rFonts w:ascii="Times New Roman" w:hAnsi="Times New Roman" w:cs="Times New Roman"/>
          <w:sz w:val="24"/>
          <w:szCs w:val="24"/>
        </w:rPr>
        <w:t>(</w:t>
      </w:r>
      <w:r w:rsidRPr="0007283F">
        <w:rPr>
          <w:rFonts w:ascii="Times New Roman" w:hAnsi="Times New Roman" w:cs="Times New Roman"/>
          <w:sz w:val="24"/>
          <w:szCs w:val="24"/>
        </w:rPr>
        <w:t>2016</w:t>
      </w:r>
      <w:r w:rsidR="00060E9F">
        <w:rPr>
          <w:rFonts w:ascii="Times New Roman" w:hAnsi="Times New Roman" w:cs="Times New Roman"/>
          <w:sz w:val="24"/>
          <w:szCs w:val="24"/>
        </w:rPr>
        <w:t>)</w:t>
      </w:r>
      <w:r w:rsidRPr="0007283F">
        <w:rPr>
          <w:rFonts w:ascii="Times New Roman" w:hAnsi="Times New Roman" w:cs="Times New Roman"/>
          <w:sz w:val="24"/>
          <w:szCs w:val="24"/>
        </w:rPr>
        <w:t xml:space="preserve">. Importance of teamwork, communication </w:t>
      </w:r>
      <w:r w:rsidRPr="00F04A20">
        <w:rPr>
          <w:rFonts w:ascii="Times New Roman" w:hAnsi="Times New Roman" w:cs="Times New Roman"/>
          <w:noProof/>
          <w:sz w:val="24"/>
          <w:szCs w:val="24"/>
        </w:rPr>
        <w:t>and</w:t>
      </w:r>
      <w:r w:rsidRPr="0007283F">
        <w:rPr>
          <w:rFonts w:ascii="Times New Roman" w:hAnsi="Times New Roman" w:cs="Times New Roman"/>
          <w:sz w:val="24"/>
          <w:szCs w:val="24"/>
        </w:rPr>
        <w:t xml:space="preserve"> culture on failure‐to‐rescue in the elderly. B</w:t>
      </w:r>
      <w:r w:rsidRPr="00060E9F">
        <w:rPr>
          <w:rFonts w:ascii="Times New Roman" w:hAnsi="Times New Roman" w:cs="Times New Roman"/>
          <w:i/>
          <w:sz w:val="24"/>
          <w:szCs w:val="24"/>
        </w:rPr>
        <w:t>ritish Journal of Surgery</w:t>
      </w:r>
      <w:r w:rsidRPr="0007283F">
        <w:rPr>
          <w:rFonts w:ascii="Times New Roman" w:hAnsi="Times New Roman" w:cs="Times New Roman"/>
          <w:sz w:val="24"/>
          <w:szCs w:val="24"/>
        </w:rPr>
        <w:t>, 103(2), p.e47.</w:t>
      </w:r>
    </w:p>
    <w:p w14:paraId="080F57F5" w14:textId="6D084120" w:rsidR="00FF41B0" w:rsidRPr="00FF41B0" w:rsidRDefault="00FF41B0" w:rsidP="00FF41B0">
      <w:pPr>
        <w:rPr>
          <w:rFonts w:ascii="Times New Roman" w:hAnsi="Times New Roman" w:cs="Times New Roman"/>
          <w:sz w:val="24"/>
          <w:szCs w:val="24"/>
          <w:shd w:val="clear" w:color="auto" w:fill="FFFFFF"/>
        </w:rPr>
      </w:pPr>
      <w:r w:rsidRPr="00FF41B0">
        <w:rPr>
          <w:rFonts w:ascii="Times New Roman" w:hAnsi="Times New Roman" w:cs="Times New Roman"/>
          <w:sz w:val="24"/>
          <w:szCs w:val="24"/>
          <w:shd w:val="clear" w:color="auto" w:fill="FFFFFF"/>
        </w:rPr>
        <w:t>Gürel, E. and Tat, M.</w:t>
      </w:r>
      <w:r>
        <w:rPr>
          <w:rFonts w:ascii="Times New Roman" w:hAnsi="Times New Roman" w:cs="Times New Roman"/>
          <w:sz w:val="24"/>
          <w:szCs w:val="24"/>
          <w:shd w:val="clear" w:color="auto" w:fill="FFFFFF"/>
        </w:rPr>
        <w:t xml:space="preserve"> (</w:t>
      </w:r>
      <w:r w:rsidRPr="00FF41B0">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FF41B0">
        <w:rPr>
          <w:rFonts w:ascii="Times New Roman" w:hAnsi="Times New Roman" w:cs="Times New Roman"/>
          <w:sz w:val="24"/>
          <w:szCs w:val="24"/>
          <w:shd w:val="clear" w:color="auto" w:fill="FFFFFF"/>
        </w:rPr>
        <w:t xml:space="preserve">. SWOT ANALYSIS: A THEORETICAL REVIEW. </w:t>
      </w:r>
      <w:r w:rsidRPr="00FF41B0">
        <w:rPr>
          <w:rFonts w:ascii="Times New Roman" w:hAnsi="Times New Roman" w:cs="Times New Roman"/>
          <w:i/>
          <w:sz w:val="24"/>
          <w:szCs w:val="24"/>
          <w:shd w:val="clear" w:color="auto" w:fill="FFFFFF"/>
        </w:rPr>
        <w:t>Journal of International Social Research</w:t>
      </w:r>
      <w:r w:rsidRPr="00FF41B0">
        <w:rPr>
          <w:rFonts w:ascii="Times New Roman" w:hAnsi="Times New Roman" w:cs="Times New Roman"/>
          <w:sz w:val="24"/>
          <w:szCs w:val="24"/>
          <w:shd w:val="clear" w:color="auto" w:fill="FFFFFF"/>
        </w:rPr>
        <w:t>, 10(51).</w:t>
      </w:r>
    </w:p>
    <w:p w14:paraId="23BD7592" w14:textId="26A293E9" w:rsid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lastRenderedPageBreak/>
        <w:t xml:space="preserve">Hill, C. </w:t>
      </w:r>
      <w:r w:rsidR="00060E9F">
        <w:rPr>
          <w:rFonts w:ascii="Times New Roman" w:hAnsi="Times New Roman" w:cs="Times New Roman"/>
          <w:sz w:val="24"/>
          <w:szCs w:val="24"/>
        </w:rPr>
        <w:t>(</w:t>
      </w:r>
      <w:r w:rsidRPr="0007283F">
        <w:rPr>
          <w:rFonts w:ascii="Times New Roman" w:hAnsi="Times New Roman" w:cs="Times New Roman"/>
          <w:sz w:val="24"/>
          <w:szCs w:val="24"/>
        </w:rPr>
        <w:t>2015</w:t>
      </w:r>
      <w:r w:rsidR="00060E9F">
        <w:rPr>
          <w:rFonts w:ascii="Times New Roman" w:hAnsi="Times New Roman" w:cs="Times New Roman"/>
          <w:sz w:val="24"/>
          <w:szCs w:val="24"/>
        </w:rPr>
        <w:t>)</w:t>
      </w:r>
      <w:r w:rsidRPr="0007283F">
        <w:rPr>
          <w:rFonts w:ascii="Times New Roman" w:hAnsi="Times New Roman" w:cs="Times New Roman"/>
          <w:sz w:val="24"/>
          <w:szCs w:val="24"/>
        </w:rPr>
        <w:t xml:space="preserve">. The Importance of Developing Strategies for Employee Retention. </w:t>
      </w:r>
      <w:r w:rsidRPr="00060E9F">
        <w:rPr>
          <w:rFonts w:ascii="Times New Roman" w:hAnsi="Times New Roman" w:cs="Times New Roman"/>
          <w:i/>
          <w:sz w:val="24"/>
          <w:szCs w:val="24"/>
        </w:rPr>
        <w:t>Journal of Leadership, Accountability &amp; Ethics</w:t>
      </w:r>
      <w:r w:rsidRPr="0007283F">
        <w:rPr>
          <w:rFonts w:ascii="Times New Roman" w:hAnsi="Times New Roman" w:cs="Times New Roman"/>
          <w:sz w:val="24"/>
          <w:szCs w:val="24"/>
        </w:rPr>
        <w:t>, 12(2).</w:t>
      </w:r>
      <w:r w:rsidR="00FF41B0" w:rsidRPr="00FF41B0">
        <w:rPr>
          <w:rFonts w:ascii="Arial" w:hAnsi="Arial" w:cs="Arial"/>
          <w:color w:val="222222"/>
          <w:sz w:val="20"/>
          <w:szCs w:val="20"/>
          <w:shd w:val="clear" w:color="auto" w:fill="FFFFFF"/>
        </w:rPr>
        <w:t xml:space="preserve"> </w:t>
      </w:r>
    </w:p>
    <w:p w14:paraId="32FD8A24" w14:textId="6CF95AB4" w:rsidR="00450603" w:rsidRPr="0007283F" w:rsidRDefault="00450603" w:rsidP="00450603">
      <w:pPr>
        <w:rPr>
          <w:rFonts w:ascii="Times New Roman" w:hAnsi="Times New Roman" w:cs="Times New Roman"/>
          <w:sz w:val="24"/>
          <w:szCs w:val="24"/>
        </w:rPr>
      </w:pPr>
      <w:r>
        <w:rPr>
          <w:rFonts w:ascii="Times New Roman" w:hAnsi="Times New Roman" w:cs="Times New Roman"/>
          <w:sz w:val="24"/>
          <w:szCs w:val="24"/>
        </w:rPr>
        <w:t>Hoffman, A.</w:t>
      </w:r>
      <w:r w:rsidRPr="0007283F">
        <w:rPr>
          <w:rFonts w:ascii="Times New Roman" w:hAnsi="Times New Roman" w:cs="Times New Roman"/>
          <w:sz w:val="24"/>
          <w:szCs w:val="24"/>
        </w:rPr>
        <w:t xml:space="preserve"> </w:t>
      </w:r>
      <w:r>
        <w:rPr>
          <w:rFonts w:ascii="Times New Roman" w:hAnsi="Times New Roman" w:cs="Times New Roman"/>
          <w:sz w:val="24"/>
          <w:szCs w:val="24"/>
        </w:rPr>
        <w:t>(</w:t>
      </w:r>
      <w:r w:rsidRPr="0007283F">
        <w:rPr>
          <w:rFonts w:ascii="Times New Roman" w:hAnsi="Times New Roman" w:cs="Times New Roman"/>
          <w:sz w:val="24"/>
          <w:szCs w:val="24"/>
        </w:rPr>
        <w:t>201</w:t>
      </w:r>
      <w:r>
        <w:rPr>
          <w:rFonts w:ascii="Times New Roman" w:hAnsi="Times New Roman" w:cs="Times New Roman"/>
          <w:sz w:val="24"/>
          <w:szCs w:val="24"/>
        </w:rPr>
        <w:t>7</w:t>
      </w:r>
      <w:r w:rsidRPr="00D76516">
        <w:rPr>
          <w:rFonts w:ascii="Times New Roman" w:hAnsi="Times New Roman" w:cs="Times New Roman"/>
          <w:i/>
          <w:sz w:val="24"/>
          <w:szCs w:val="24"/>
        </w:rPr>
        <w:t>). What</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is</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the</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internal</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culture</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like</w:t>
      </w:r>
      <w:r w:rsidR="00E40600">
        <w:rPr>
          <w:rFonts w:ascii="Times New Roman" w:hAnsi="Times New Roman" w:cs="Times New Roman"/>
          <w:i/>
          <w:sz w:val="24"/>
          <w:szCs w:val="24"/>
        </w:rPr>
        <w:t xml:space="preserve"> </w:t>
      </w:r>
      <w:r w:rsidRPr="00D76516">
        <w:rPr>
          <w:rFonts w:ascii="Times New Roman" w:hAnsi="Times New Roman" w:cs="Times New Roman"/>
          <w:i/>
          <w:sz w:val="24"/>
          <w:szCs w:val="24"/>
        </w:rPr>
        <w:t>at</w:t>
      </w:r>
      <w:r w:rsidR="00E40600">
        <w:rPr>
          <w:rFonts w:ascii="Times New Roman" w:hAnsi="Times New Roman" w:cs="Times New Roman"/>
          <w:i/>
          <w:sz w:val="24"/>
          <w:szCs w:val="24"/>
        </w:rPr>
        <w:t xml:space="preserve"> </w:t>
      </w:r>
      <w:r w:rsidR="00732707">
        <w:rPr>
          <w:rFonts w:ascii="Times New Roman" w:hAnsi="Times New Roman" w:cs="Times New Roman"/>
          <w:i/>
          <w:sz w:val="24"/>
          <w:szCs w:val="24"/>
        </w:rPr>
        <w:t>A</w:t>
      </w:r>
      <w:r w:rsidR="00732707" w:rsidRPr="00D76516">
        <w:rPr>
          <w:rFonts w:ascii="Times New Roman" w:hAnsi="Times New Roman" w:cs="Times New Roman"/>
          <w:i/>
          <w:sz w:val="24"/>
          <w:szCs w:val="24"/>
        </w:rPr>
        <w:t>mazon</w:t>
      </w:r>
      <w:r w:rsidR="00732707">
        <w:rPr>
          <w:rFonts w:ascii="Times New Roman" w:hAnsi="Times New Roman" w:cs="Times New Roman"/>
          <w:i/>
          <w:sz w:val="24"/>
          <w:szCs w:val="24"/>
        </w:rPr>
        <w:t>?</w:t>
      </w:r>
      <w:r w:rsidRPr="0007283F">
        <w:rPr>
          <w:rFonts w:ascii="Times New Roman" w:hAnsi="Times New Roman" w:cs="Times New Roman"/>
          <w:sz w:val="24"/>
          <w:szCs w:val="24"/>
        </w:rPr>
        <w:t xml:space="preserve"> [Online] Available </w:t>
      </w:r>
      <w:r w:rsidRPr="00F04A20">
        <w:rPr>
          <w:rFonts w:ascii="Times New Roman" w:hAnsi="Times New Roman" w:cs="Times New Roman"/>
          <w:noProof/>
          <w:sz w:val="24"/>
          <w:szCs w:val="24"/>
        </w:rPr>
        <w:t>at:</w:t>
      </w:r>
      <w:r w:rsidRPr="0007283F">
        <w:rPr>
          <w:rFonts w:ascii="Times New Roman" w:hAnsi="Times New Roman" w:cs="Times New Roman"/>
          <w:sz w:val="24"/>
          <w:szCs w:val="24"/>
        </w:rPr>
        <w:t xml:space="preserve"> </w:t>
      </w:r>
      <w:hyperlink r:id="rId25" w:anchor="478109814a50" w:history="1">
        <w:r w:rsidRPr="001E7A85">
          <w:rPr>
            <w:rStyle w:val="Hyperlink"/>
            <w:rFonts w:ascii="Times New Roman" w:hAnsi="Times New Roman" w:cs="Times New Roman"/>
            <w:sz w:val="24"/>
            <w:szCs w:val="24"/>
          </w:rPr>
          <w:t>https://www.forbes.com/sites/quora/2017/10/11/what-is-the-internal-culture-like-at-amazon/#478109814a50</w:t>
        </w:r>
      </w:hyperlink>
      <w:r>
        <w:rPr>
          <w:rFonts w:ascii="Times New Roman" w:hAnsi="Times New Roman" w:cs="Times New Roman"/>
          <w:sz w:val="24"/>
          <w:szCs w:val="24"/>
        </w:rPr>
        <w:t xml:space="preserve"> (Accessed: 23</w:t>
      </w:r>
      <w:r w:rsidRPr="00450603">
        <w:rPr>
          <w:rFonts w:ascii="Times New Roman" w:hAnsi="Times New Roman" w:cs="Times New Roman"/>
          <w:sz w:val="24"/>
          <w:szCs w:val="24"/>
          <w:vertAlign w:val="superscript"/>
        </w:rPr>
        <w:t>rd</w:t>
      </w:r>
      <w:r>
        <w:rPr>
          <w:rFonts w:ascii="Times New Roman" w:hAnsi="Times New Roman" w:cs="Times New Roman"/>
          <w:sz w:val="24"/>
          <w:szCs w:val="24"/>
        </w:rPr>
        <w:t xml:space="preserve"> March 2019). </w:t>
      </w:r>
    </w:p>
    <w:p w14:paraId="015134AA" w14:textId="6A207AAF" w:rsidR="008313BE" w:rsidRDefault="008313BE" w:rsidP="008313BE">
      <w:pPr>
        <w:rPr>
          <w:rFonts w:ascii="Times New Roman" w:hAnsi="Times New Roman" w:cs="Times New Roman"/>
          <w:sz w:val="24"/>
          <w:szCs w:val="24"/>
        </w:rPr>
      </w:pPr>
      <w:r>
        <w:rPr>
          <w:rFonts w:ascii="Times New Roman" w:hAnsi="Times New Roman" w:cs="Times New Roman"/>
          <w:sz w:val="24"/>
          <w:szCs w:val="24"/>
        </w:rPr>
        <w:t>Howland, D. (</w:t>
      </w:r>
      <w:r w:rsidRPr="0007283F">
        <w:rPr>
          <w:rFonts w:ascii="Times New Roman" w:hAnsi="Times New Roman" w:cs="Times New Roman"/>
          <w:sz w:val="24"/>
          <w:szCs w:val="24"/>
        </w:rPr>
        <w:t>201</w:t>
      </w:r>
      <w:r>
        <w:rPr>
          <w:rFonts w:ascii="Times New Roman" w:hAnsi="Times New Roman" w:cs="Times New Roman"/>
          <w:sz w:val="24"/>
          <w:szCs w:val="24"/>
        </w:rPr>
        <w:t>6)</w:t>
      </w:r>
      <w:r w:rsidRPr="0007283F">
        <w:rPr>
          <w:rFonts w:ascii="Times New Roman" w:hAnsi="Times New Roman" w:cs="Times New Roman"/>
          <w:sz w:val="24"/>
          <w:szCs w:val="24"/>
        </w:rPr>
        <w:t xml:space="preserve">. </w:t>
      </w:r>
      <w:r w:rsidRPr="000A58EF">
        <w:rPr>
          <w:rFonts w:ascii="Times New Roman" w:hAnsi="Times New Roman" w:cs="Times New Roman"/>
          <w:i/>
          <w:sz w:val="24"/>
          <w:szCs w:val="24"/>
        </w:rPr>
        <w:t>Amazon workers appeal to Bezos to improve corporate culture.</w:t>
      </w:r>
      <w:r w:rsidRPr="0007283F">
        <w:rPr>
          <w:rFonts w:ascii="Times New Roman" w:hAnsi="Times New Roman" w:cs="Times New Roman"/>
          <w:sz w:val="24"/>
          <w:szCs w:val="24"/>
        </w:rPr>
        <w:t xml:space="preserve"> [Online] Available </w:t>
      </w:r>
      <w:r w:rsidRPr="00F04A20">
        <w:rPr>
          <w:rFonts w:ascii="Times New Roman" w:hAnsi="Times New Roman" w:cs="Times New Roman"/>
          <w:noProof/>
          <w:sz w:val="24"/>
          <w:szCs w:val="24"/>
        </w:rPr>
        <w:t>at:</w:t>
      </w:r>
      <w:r w:rsidRPr="0007283F">
        <w:rPr>
          <w:rFonts w:ascii="Times New Roman" w:hAnsi="Times New Roman" w:cs="Times New Roman"/>
          <w:sz w:val="24"/>
          <w:szCs w:val="24"/>
        </w:rPr>
        <w:t xml:space="preserve"> </w:t>
      </w:r>
      <w:hyperlink r:id="rId26" w:history="1">
        <w:r w:rsidRPr="0078392C">
          <w:rPr>
            <w:rStyle w:val="Hyperlink"/>
            <w:rFonts w:ascii="Times New Roman" w:hAnsi="Times New Roman" w:cs="Times New Roman"/>
            <w:sz w:val="24"/>
            <w:szCs w:val="24"/>
          </w:rPr>
          <w:t>https://www.retaildive.com/news/amazon-workers-appeal-to-bezos-to-improve-corporate-culture/414191/</w:t>
        </w:r>
      </w:hyperlink>
      <w:r w:rsidR="004637B3">
        <w:rPr>
          <w:rFonts w:ascii="Times New Roman" w:hAnsi="Times New Roman" w:cs="Times New Roman"/>
          <w:sz w:val="24"/>
          <w:szCs w:val="24"/>
        </w:rPr>
        <w:t xml:space="preserve"> (Accessed: 23</w:t>
      </w:r>
      <w:r w:rsidR="004637B3" w:rsidRPr="004637B3">
        <w:rPr>
          <w:rFonts w:ascii="Times New Roman" w:hAnsi="Times New Roman" w:cs="Times New Roman"/>
          <w:sz w:val="24"/>
          <w:szCs w:val="24"/>
          <w:vertAlign w:val="superscript"/>
        </w:rPr>
        <w:t>rd</w:t>
      </w:r>
      <w:r w:rsidR="004637B3">
        <w:rPr>
          <w:rFonts w:ascii="Times New Roman" w:hAnsi="Times New Roman" w:cs="Times New Roman"/>
          <w:sz w:val="24"/>
          <w:szCs w:val="24"/>
        </w:rPr>
        <w:t xml:space="preserve"> March 2019).</w:t>
      </w:r>
    </w:p>
    <w:p w14:paraId="57F47F22" w14:textId="7622EECA"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Huckin, T.N. &amp; Berkenkotter, C. </w:t>
      </w:r>
      <w:r w:rsidR="00601BF6">
        <w:rPr>
          <w:rFonts w:ascii="Times New Roman" w:hAnsi="Times New Roman" w:cs="Times New Roman"/>
          <w:sz w:val="24"/>
          <w:szCs w:val="24"/>
        </w:rPr>
        <w:t>(</w:t>
      </w:r>
      <w:r w:rsidRPr="0007283F">
        <w:rPr>
          <w:rFonts w:ascii="Times New Roman" w:hAnsi="Times New Roman" w:cs="Times New Roman"/>
          <w:sz w:val="24"/>
          <w:szCs w:val="24"/>
        </w:rPr>
        <w:t>2016</w:t>
      </w:r>
      <w:r w:rsidR="00601BF6">
        <w:rPr>
          <w:rFonts w:ascii="Times New Roman" w:hAnsi="Times New Roman" w:cs="Times New Roman"/>
          <w:sz w:val="24"/>
          <w:szCs w:val="24"/>
        </w:rPr>
        <w:t>)</w:t>
      </w:r>
      <w:r w:rsidRPr="0007283F">
        <w:rPr>
          <w:rFonts w:ascii="Times New Roman" w:hAnsi="Times New Roman" w:cs="Times New Roman"/>
          <w:sz w:val="24"/>
          <w:szCs w:val="24"/>
        </w:rPr>
        <w:t xml:space="preserve">. </w:t>
      </w:r>
      <w:r w:rsidRPr="00601BF6">
        <w:rPr>
          <w:rFonts w:ascii="Times New Roman" w:hAnsi="Times New Roman" w:cs="Times New Roman"/>
          <w:i/>
          <w:sz w:val="24"/>
          <w:szCs w:val="24"/>
        </w:rPr>
        <w:t>Genre knowledge in disciplinary communication: Cognition/culture/power</w:t>
      </w:r>
      <w:r w:rsidRPr="0007283F">
        <w:rPr>
          <w:rFonts w:ascii="Times New Roman" w:hAnsi="Times New Roman" w:cs="Times New Roman"/>
          <w:sz w:val="24"/>
          <w:szCs w:val="24"/>
        </w:rPr>
        <w:t>. London: Routledge.</w:t>
      </w:r>
    </w:p>
    <w:p w14:paraId="59BE2B38" w14:textId="63554EDD" w:rsid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Hunt, D. &amp; Bicen, P.</w:t>
      </w:r>
      <w:r w:rsidR="007A4A99">
        <w:rPr>
          <w:rFonts w:ascii="Times New Roman" w:hAnsi="Times New Roman" w:cs="Times New Roman"/>
          <w:sz w:val="24"/>
          <w:szCs w:val="24"/>
        </w:rPr>
        <w:t xml:space="preserve"> (</w:t>
      </w:r>
      <w:r w:rsidRPr="0007283F">
        <w:rPr>
          <w:rFonts w:ascii="Times New Roman" w:hAnsi="Times New Roman" w:cs="Times New Roman"/>
          <w:sz w:val="24"/>
          <w:szCs w:val="24"/>
        </w:rPr>
        <w:t>2017</w:t>
      </w:r>
      <w:r w:rsidR="007A4A99">
        <w:rPr>
          <w:rFonts w:ascii="Times New Roman" w:hAnsi="Times New Roman" w:cs="Times New Roman"/>
          <w:sz w:val="24"/>
          <w:szCs w:val="24"/>
        </w:rPr>
        <w:t>)</w:t>
      </w:r>
      <w:r w:rsidRPr="0007283F">
        <w:rPr>
          <w:rFonts w:ascii="Times New Roman" w:hAnsi="Times New Roman" w:cs="Times New Roman"/>
          <w:sz w:val="24"/>
          <w:szCs w:val="24"/>
        </w:rPr>
        <w:t xml:space="preserve">. The FREE (Firm Resources and External Environment) Framework as an Alternative to SWOT: An Abstract. </w:t>
      </w:r>
      <w:r w:rsidRPr="00601BF6">
        <w:rPr>
          <w:rFonts w:ascii="Times New Roman" w:hAnsi="Times New Roman" w:cs="Times New Roman"/>
          <w:i/>
          <w:sz w:val="24"/>
          <w:szCs w:val="24"/>
        </w:rPr>
        <w:t>In Academy of Marketing Science Annual Conference</w:t>
      </w:r>
      <w:r w:rsidRPr="0007283F">
        <w:rPr>
          <w:rFonts w:ascii="Times New Roman" w:hAnsi="Times New Roman" w:cs="Times New Roman"/>
          <w:sz w:val="24"/>
          <w:szCs w:val="24"/>
        </w:rPr>
        <w:t>, p.49.</w:t>
      </w:r>
    </w:p>
    <w:p w14:paraId="2A1AFFEF" w14:textId="77777777" w:rsidR="00732707" w:rsidRDefault="000355DC" w:rsidP="000355DC">
      <w:pPr>
        <w:rPr>
          <w:rFonts w:ascii="Times New Roman" w:hAnsi="Times New Roman" w:cs="Times New Roman"/>
          <w:sz w:val="24"/>
          <w:szCs w:val="24"/>
        </w:rPr>
      </w:pPr>
      <w:r w:rsidRPr="006A269D">
        <w:rPr>
          <w:rFonts w:ascii="Times New Roman" w:hAnsi="Times New Roman" w:cs="Times New Roman"/>
          <w:sz w:val="24"/>
          <w:szCs w:val="24"/>
        </w:rPr>
        <w:t xml:space="preserve">Jarrett, M. (2016). What is culture? </w:t>
      </w:r>
      <w:r w:rsidRPr="006A269D">
        <w:rPr>
          <w:rFonts w:ascii="Times New Roman" w:hAnsi="Times New Roman" w:cs="Times New Roman"/>
          <w:i/>
          <w:sz w:val="24"/>
          <w:szCs w:val="24"/>
        </w:rPr>
        <w:t>Smart Business Akron/Canton</w:t>
      </w:r>
      <w:r w:rsidRPr="006A269D">
        <w:rPr>
          <w:rFonts w:ascii="Times New Roman" w:hAnsi="Times New Roman" w:cs="Times New Roman"/>
          <w:sz w:val="24"/>
          <w:szCs w:val="24"/>
        </w:rPr>
        <w:t>, 25(12), pp.12-13.</w:t>
      </w:r>
    </w:p>
    <w:p w14:paraId="789ACDFE" w14:textId="7A29BCB7" w:rsidR="000355DC" w:rsidRDefault="00732707" w:rsidP="000355DC">
      <w:pPr>
        <w:rPr>
          <w:rFonts w:ascii="Times New Roman" w:hAnsi="Times New Roman" w:cs="Times New Roman"/>
          <w:sz w:val="24"/>
          <w:szCs w:val="24"/>
        </w:rPr>
      </w:pPr>
      <w:r>
        <w:rPr>
          <w:rFonts w:ascii="Times New Roman" w:hAnsi="Times New Roman" w:cs="Times New Roman"/>
          <w:sz w:val="24"/>
          <w:szCs w:val="24"/>
        </w:rPr>
        <w:t xml:space="preserve">Johnston, I. (2017). ‘Extreme weather to cost UK billions and leave 2.5m homes at risk of flooding unless ministers take </w:t>
      </w:r>
      <w:r w:rsidRPr="00F04A20">
        <w:rPr>
          <w:rFonts w:ascii="Times New Roman" w:hAnsi="Times New Roman" w:cs="Times New Roman"/>
          <w:noProof/>
          <w:sz w:val="24"/>
          <w:szCs w:val="24"/>
        </w:rPr>
        <w:t>action,</w:t>
      </w:r>
      <w:r>
        <w:rPr>
          <w:rFonts w:ascii="Times New Roman" w:hAnsi="Times New Roman" w:cs="Times New Roman"/>
          <w:sz w:val="24"/>
          <w:szCs w:val="24"/>
        </w:rPr>
        <w:t xml:space="preserve"> warns WWF</w:t>
      </w:r>
      <w:r w:rsidR="00B97014">
        <w:rPr>
          <w:rFonts w:ascii="Times New Roman" w:hAnsi="Times New Roman" w:cs="Times New Roman"/>
          <w:sz w:val="24"/>
          <w:szCs w:val="24"/>
        </w:rPr>
        <w:t xml:space="preserve">.’ </w:t>
      </w:r>
      <w:r w:rsidR="00B97014">
        <w:rPr>
          <w:rFonts w:ascii="Times New Roman" w:hAnsi="Times New Roman" w:cs="Times New Roman"/>
          <w:i/>
          <w:sz w:val="24"/>
          <w:szCs w:val="24"/>
        </w:rPr>
        <w:t xml:space="preserve">Independent. </w:t>
      </w:r>
      <w:r w:rsidR="00B97014">
        <w:rPr>
          <w:rFonts w:ascii="Times New Roman" w:hAnsi="Times New Roman" w:cs="Times New Roman"/>
          <w:sz w:val="24"/>
          <w:szCs w:val="24"/>
        </w:rPr>
        <w:t xml:space="preserve">Available at: </w:t>
      </w:r>
      <w:hyperlink r:id="rId27" w:history="1">
        <w:r w:rsidR="00B97014" w:rsidRPr="002C6090">
          <w:rPr>
            <w:rStyle w:val="Hyperlink"/>
            <w:rFonts w:ascii="Times New Roman" w:hAnsi="Times New Roman" w:cs="Times New Roman"/>
            <w:sz w:val="24"/>
            <w:szCs w:val="24"/>
          </w:rPr>
          <w:t>http://www.independent.co.uk/environment/climate-change-global-warming-extreme-weather-flooding-homes-drought-uk-economy-a7964851.html</w:t>
        </w:r>
      </w:hyperlink>
      <w:r w:rsidR="00B97014">
        <w:rPr>
          <w:rFonts w:ascii="Times New Roman" w:hAnsi="Times New Roman" w:cs="Times New Roman"/>
          <w:sz w:val="24"/>
          <w:szCs w:val="24"/>
        </w:rPr>
        <w:t xml:space="preserve"> (Accessed: 24</w:t>
      </w:r>
      <w:r w:rsidR="00B97014" w:rsidRPr="00B97014">
        <w:rPr>
          <w:rFonts w:ascii="Times New Roman" w:hAnsi="Times New Roman" w:cs="Times New Roman"/>
          <w:sz w:val="24"/>
          <w:szCs w:val="24"/>
          <w:vertAlign w:val="superscript"/>
        </w:rPr>
        <w:t>th</w:t>
      </w:r>
      <w:r w:rsidR="00B97014">
        <w:rPr>
          <w:rFonts w:ascii="Times New Roman" w:hAnsi="Times New Roman" w:cs="Times New Roman"/>
          <w:sz w:val="24"/>
          <w:szCs w:val="24"/>
        </w:rPr>
        <w:t xml:space="preserve"> March 2019)</w:t>
      </w:r>
      <w:r w:rsidR="000355DC" w:rsidRPr="006A269D">
        <w:rPr>
          <w:rFonts w:ascii="Times New Roman" w:hAnsi="Times New Roman" w:cs="Times New Roman"/>
          <w:sz w:val="24"/>
          <w:szCs w:val="24"/>
        </w:rPr>
        <w:t xml:space="preserve">  </w:t>
      </w:r>
    </w:p>
    <w:p w14:paraId="0B24F934" w14:textId="7E11FABB"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Kaur, S. &amp; Ma, P. </w:t>
      </w:r>
      <w:r w:rsidR="00753BFC">
        <w:rPr>
          <w:rFonts w:ascii="Times New Roman" w:hAnsi="Times New Roman" w:cs="Times New Roman"/>
          <w:sz w:val="24"/>
          <w:szCs w:val="24"/>
        </w:rPr>
        <w:t>(</w:t>
      </w:r>
      <w:r w:rsidRPr="0007283F">
        <w:rPr>
          <w:rFonts w:ascii="Times New Roman" w:hAnsi="Times New Roman" w:cs="Times New Roman"/>
          <w:sz w:val="24"/>
          <w:szCs w:val="24"/>
        </w:rPr>
        <w:t>2015</w:t>
      </w:r>
      <w:r w:rsidR="00753BFC">
        <w:rPr>
          <w:rFonts w:ascii="Times New Roman" w:hAnsi="Times New Roman" w:cs="Times New Roman"/>
          <w:sz w:val="24"/>
          <w:szCs w:val="24"/>
        </w:rPr>
        <w:t>)</w:t>
      </w:r>
      <w:r w:rsidRPr="0007283F">
        <w:rPr>
          <w:rFonts w:ascii="Times New Roman" w:hAnsi="Times New Roman" w:cs="Times New Roman"/>
          <w:sz w:val="24"/>
          <w:szCs w:val="24"/>
        </w:rPr>
        <w:t xml:space="preserve">. What organizational culture types enable and retard open innovation? </w:t>
      </w:r>
      <w:r w:rsidRPr="00550C93">
        <w:rPr>
          <w:rFonts w:ascii="Times New Roman" w:hAnsi="Times New Roman" w:cs="Times New Roman"/>
          <w:i/>
          <w:sz w:val="24"/>
          <w:szCs w:val="24"/>
        </w:rPr>
        <w:t>Quality &amp; Quantity</w:t>
      </w:r>
      <w:r w:rsidR="00550C93" w:rsidRPr="00550C93">
        <w:rPr>
          <w:rFonts w:ascii="Times New Roman" w:hAnsi="Times New Roman" w:cs="Times New Roman"/>
          <w:i/>
          <w:sz w:val="24"/>
          <w:szCs w:val="24"/>
        </w:rPr>
        <w:t>:</w:t>
      </w:r>
      <w:r w:rsidRPr="00550C93">
        <w:rPr>
          <w:rFonts w:ascii="Times New Roman" w:hAnsi="Times New Roman" w:cs="Times New Roman"/>
          <w:i/>
          <w:sz w:val="24"/>
          <w:szCs w:val="24"/>
        </w:rPr>
        <w:t xml:space="preserve"> </w:t>
      </w:r>
      <w:r w:rsidR="00550C93" w:rsidRPr="00550C93">
        <w:rPr>
          <w:rFonts w:ascii="Times New Roman" w:hAnsi="Times New Roman" w:cs="Times New Roman"/>
          <w:i/>
          <w:sz w:val="24"/>
          <w:szCs w:val="24"/>
        </w:rPr>
        <w:t>International Journal of Methodology, Springer</w:t>
      </w:r>
      <w:r w:rsidR="00550C93" w:rsidRPr="00550C93">
        <w:rPr>
          <w:rFonts w:ascii="Times New Roman" w:hAnsi="Times New Roman" w:cs="Times New Roman"/>
          <w:sz w:val="24"/>
          <w:szCs w:val="24"/>
        </w:rPr>
        <w:t>, vol. 49(5), p</w:t>
      </w:r>
      <w:r w:rsidR="00EE6088">
        <w:rPr>
          <w:rFonts w:ascii="Times New Roman" w:hAnsi="Times New Roman" w:cs="Times New Roman"/>
          <w:sz w:val="24"/>
          <w:szCs w:val="24"/>
        </w:rPr>
        <w:t>p</w:t>
      </w:r>
      <w:r w:rsidR="007A4A99">
        <w:rPr>
          <w:rFonts w:ascii="Times New Roman" w:hAnsi="Times New Roman" w:cs="Times New Roman"/>
          <w:sz w:val="24"/>
          <w:szCs w:val="24"/>
        </w:rPr>
        <w:t>.</w:t>
      </w:r>
      <w:r w:rsidR="00550C93" w:rsidRPr="00550C93">
        <w:rPr>
          <w:rFonts w:ascii="Times New Roman" w:hAnsi="Times New Roman" w:cs="Times New Roman"/>
          <w:sz w:val="24"/>
          <w:szCs w:val="24"/>
        </w:rPr>
        <w:t xml:space="preserve"> 2123-2144</w:t>
      </w:r>
      <w:r w:rsidRPr="0007283F">
        <w:rPr>
          <w:rFonts w:ascii="Times New Roman" w:hAnsi="Times New Roman" w:cs="Times New Roman"/>
          <w:sz w:val="24"/>
          <w:szCs w:val="24"/>
        </w:rPr>
        <w:t>.</w:t>
      </w:r>
      <w:r w:rsidR="00550C93">
        <w:rPr>
          <w:rFonts w:ascii="Times New Roman" w:hAnsi="Times New Roman" w:cs="Times New Roman"/>
          <w:sz w:val="24"/>
          <w:szCs w:val="24"/>
        </w:rPr>
        <w:t xml:space="preserve"> </w:t>
      </w:r>
    </w:p>
    <w:p w14:paraId="2479093F" w14:textId="5714DF31"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Kesen, M. &amp; Kaya, N.</w:t>
      </w:r>
      <w:r w:rsidR="00EE6088">
        <w:rPr>
          <w:rFonts w:ascii="Times New Roman" w:hAnsi="Times New Roman" w:cs="Times New Roman"/>
          <w:sz w:val="24"/>
          <w:szCs w:val="24"/>
        </w:rPr>
        <w:t xml:space="preserve"> (</w:t>
      </w:r>
      <w:r w:rsidRPr="0007283F">
        <w:rPr>
          <w:rFonts w:ascii="Times New Roman" w:hAnsi="Times New Roman" w:cs="Times New Roman"/>
          <w:sz w:val="24"/>
          <w:szCs w:val="24"/>
        </w:rPr>
        <w:t>2014</w:t>
      </w:r>
      <w:r w:rsidR="00EE6088">
        <w:rPr>
          <w:rFonts w:ascii="Times New Roman" w:hAnsi="Times New Roman" w:cs="Times New Roman"/>
          <w:sz w:val="24"/>
          <w:szCs w:val="24"/>
        </w:rPr>
        <w:t>)</w:t>
      </w:r>
      <w:r w:rsidRPr="0007283F">
        <w:rPr>
          <w:rFonts w:ascii="Times New Roman" w:hAnsi="Times New Roman" w:cs="Times New Roman"/>
          <w:sz w:val="24"/>
          <w:szCs w:val="24"/>
        </w:rPr>
        <w:t xml:space="preserve">. The effects of human resource management practices and organizational culture types on organizational cynicism: An empirical study in Turkey. </w:t>
      </w:r>
      <w:r w:rsidRPr="00A117E1">
        <w:rPr>
          <w:rFonts w:ascii="Times New Roman" w:hAnsi="Times New Roman" w:cs="Times New Roman"/>
          <w:i/>
          <w:sz w:val="24"/>
          <w:szCs w:val="24"/>
        </w:rPr>
        <w:t>British Journal of Arts and Social Sciences</w:t>
      </w:r>
      <w:r w:rsidRPr="0007283F">
        <w:rPr>
          <w:rFonts w:ascii="Times New Roman" w:hAnsi="Times New Roman" w:cs="Times New Roman"/>
          <w:sz w:val="24"/>
          <w:szCs w:val="24"/>
        </w:rPr>
        <w:t>, p.43.</w:t>
      </w:r>
    </w:p>
    <w:p w14:paraId="4E05DA89" w14:textId="339CD459" w:rsidR="000C3247"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Kolk, A.</w:t>
      </w:r>
      <w:r w:rsidR="00EE6088">
        <w:rPr>
          <w:rFonts w:ascii="Times New Roman" w:hAnsi="Times New Roman" w:cs="Times New Roman"/>
          <w:sz w:val="24"/>
          <w:szCs w:val="24"/>
        </w:rPr>
        <w:t xml:space="preserve"> (</w:t>
      </w:r>
      <w:r w:rsidRPr="0007283F">
        <w:rPr>
          <w:rFonts w:ascii="Times New Roman" w:hAnsi="Times New Roman" w:cs="Times New Roman"/>
          <w:sz w:val="24"/>
          <w:szCs w:val="24"/>
        </w:rPr>
        <w:t>2016</w:t>
      </w:r>
      <w:r w:rsidR="00EE6088">
        <w:rPr>
          <w:rFonts w:ascii="Times New Roman" w:hAnsi="Times New Roman" w:cs="Times New Roman"/>
          <w:sz w:val="24"/>
          <w:szCs w:val="24"/>
        </w:rPr>
        <w:t>)</w:t>
      </w:r>
      <w:r w:rsidRPr="0007283F">
        <w:rPr>
          <w:rFonts w:ascii="Times New Roman" w:hAnsi="Times New Roman" w:cs="Times New Roman"/>
          <w:sz w:val="24"/>
          <w:szCs w:val="24"/>
        </w:rPr>
        <w:t xml:space="preserve">. The social responsibility of international business: From ethics and the environment to CSR and sustainable development. </w:t>
      </w:r>
      <w:r w:rsidRPr="00A117E1">
        <w:rPr>
          <w:rFonts w:ascii="Times New Roman" w:hAnsi="Times New Roman" w:cs="Times New Roman"/>
          <w:i/>
          <w:sz w:val="24"/>
          <w:szCs w:val="24"/>
        </w:rPr>
        <w:t>Journal of World Business</w:t>
      </w:r>
      <w:r w:rsidRPr="0007283F">
        <w:rPr>
          <w:rFonts w:ascii="Times New Roman" w:hAnsi="Times New Roman" w:cs="Times New Roman"/>
          <w:sz w:val="24"/>
          <w:szCs w:val="24"/>
        </w:rPr>
        <w:t>, 51(1), pp.23-34.</w:t>
      </w:r>
    </w:p>
    <w:p w14:paraId="228B2796" w14:textId="14029A42" w:rsidR="000C3247" w:rsidRPr="00824079" w:rsidRDefault="000C3247" w:rsidP="0007283F">
      <w:pPr>
        <w:rPr>
          <w:rFonts w:ascii="Times New Roman" w:hAnsi="Times New Roman" w:cs="Times New Roman"/>
          <w:sz w:val="24"/>
          <w:szCs w:val="24"/>
        </w:rPr>
      </w:pPr>
      <w:proofErr w:type="spellStart"/>
      <w:r>
        <w:rPr>
          <w:rFonts w:ascii="Times New Roman" w:hAnsi="Times New Roman" w:cs="Times New Roman"/>
          <w:sz w:val="24"/>
          <w:szCs w:val="24"/>
        </w:rPr>
        <w:t>Maximi</w:t>
      </w:r>
      <w:r w:rsidR="006B1A1D">
        <w:rPr>
          <w:rFonts w:ascii="Times New Roman" w:hAnsi="Times New Roman" w:cs="Times New Roman"/>
          <w:sz w:val="24"/>
          <w:szCs w:val="24"/>
        </w:rPr>
        <w:t>m</w:t>
      </w:r>
      <w:r>
        <w:rPr>
          <w:rFonts w:ascii="Times New Roman" w:hAnsi="Times New Roman" w:cs="Times New Roman"/>
          <w:sz w:val="24"/>
          <w:szCs w:val="24"/>
        </w:rPr>
        <w:t>i</w:t>
      </w:r>
      <w:proofErr w:type="spellEnd"/>
      <w:r>
        <w:rPr>
          <w:rFonts w:ascii="Times New Roman" w:hAnsi="Times New Roman" w:cs="Times New Roman"/>
          <w:sz w:val="24"/>
          <w:szCs w:val="24"/>
        </w:rPr>
        <w:t xml:space="preserve">, (2015). </w:t>
      </w:r>
      <w:r w:rsidR="00EB58B3">
        <w:rPr>
          <w:rFonts w:ascii="Times New Roman" w:hAnsi="Times New Roman" w:cs="Times New Roman"/>
          <w:sz w:val="24"/>
          <w:szCs w:val="24"/>
        </w:rPr>
        <w:t>Organizational Culture Models</w:t>
      </w:r>
      <w:r w:rsidR="00824079">
        <w:rPr>
          <w:rFonts w:ascii="Times New Roman" w:hAnsi="Times New Roman" w:cs="Times New Roman"/>
          <w:sz w:val="24"/>
          <w:szCs w:val="24"/>
        </w:rPr>
        <w:t xml:space="preserve">. In D. </w:t>
      </w:r>
      <w:r w:rsidR="00824079" w:rsidRPr="00F04A20">
        <w:rPr>
          <w:rFonts w:ascii="Times New Roman" w:hAnsi="Times New Roman" w:cs="Times New Roman"/>
          <w:noProof/>
          <w:sz w:val="24"/>
          <w:szCs w:val="24"/>
        </w:rPr>
        <w:t>Maximi</w:t>
      </w:r>
      <w:r w:rsidR="006B1A1D" w:rsidRPr="00F04A20">
        <w:rPr>
          <w:rFonts w:ascii="Times New Roman" w:hAnsi="Times New Roman" w:cs="Times New Roman"/>
          <w:noProof/>
          <w:sz w:val="24"/>
          <w:szCs w:val="24"/>
        </w:rPr>
        <w:t>m</w:t>
      </w:r>
      <w:r w:rsidR="00824079" w:rsidRPr="00F04A20">
        <w:rPr>
          <w:rFonts w:ascii="Times New Roman" w:hAnsi="Times New Roman" w:cs="Times New Roman"/>
          <w:noProof/>
          <w:sz w:val="24"/>
          <w:szCs w:val="24"/>
        </w:rPr>
        <w:t>i</w:t>
      </w:r>
      <w:r w:rsidR="00824079">
        <w:rPr>
          <w:rFonts w:ascii="Times New Roman" w:hAnsi="Times New Roman" w:cs="Times New Roman"/>
          <w:sz w:val="24"/>
          <w:szCs w:val="24"/>
        </w:rPr>
        <w:t xml:space="preserve">, </w:t>
      </w:r>
      <w:r w:rsidR="00824079">
        <w:rPr>
          <w:rFonts w:ascii="Times New Roman" w:hAnsi="Times New Roman" w:cs="Times New Roman"/>
          <w:i/>
          <w:sz w:val="24"/>
          <w:szCs w:val="24"/>
        </w:rPr>
        <w:t xml:space="preserve">The Scrum Culture </w:t>
      </w:r>
      <w:r w:rsidR="000611FA">
        <w:rPr>
          <w:rFonts w:ascii="Times New Roman" w:hAnsi="Times New Roman" w:cs="Times New Roman"/>
          <w:sz w:val="24"/>
          <w:szCs w:val="24"/>
        </w:rPr>
        <w:t>(pp.9-25) Springer International Switzer</w:t>
      </w:r>
      <w:r w:rsidR="00BA43C8">
        <w:rPr>
          <w:rFonts w:ascii="Times New Roman" w:hAnsi="Times New Roman" w:cs="Times New Roman"/>
          <w:sz w:val="24"/>
          <w:szCs w:val="24"/>
        </w:rPr>
        <w:t>land.</w:t>
      </w:r>
    </w:p>
    <w:p w14:paraId="75EACFC0" w14:textId="799115FF" w:rsid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Morris, J.P.</w:t>
      </w:r>
      <w:r w:rsidR="003259B2">
        <w:rPr>
          <w:rFonts w:ascii="Times New Roman" w:hAnsi="Times New Roman" w:cs="Times New Roman"/>
          <w:sz w:val="24"/>
          <w:szCs w:val="24"/>
        </w:rPr>
        <w:t xml:space="preserve"> (</w:t>
      </w:r>
      <w:r w:rsidRPr="0007283F">
        <w:rPr>
          <w:rFonts w:ascii="Times New Roman" w:hAnsi="Times New Roman" w:cs="Times New Roman"/>
          <w:sz w:val="24"/>
          <w:szCs w:val="24"/>
        </w:rPr>
        <w:t>2018</w:t>
      </w:r>
      <w:r w:rsidR="003259B2">
        <w:rPr>
          <w:rFonts w:ascii="Times New Roman" w:hAnsi="Times New Roman" w:cs="Times New Roman"/>
          <w:sz w:val="24"/>
          <w:szCs w:val="24"/>
        </w:rPr>
        <w:t>)</w:t>
      </w:r>
      <w:r w:rsidRPr="0007283F">
        <w:rPr>
          <w:rFonts w:ascii="Times New Roman" w:hAnsi="Times New Roman" w:cs="Times New Roman"/>
          <w:sz w:val="24"/>
          <w:szCs w:val="24"/>
        </w:rPr>
        <w:t xml:space="preserve">. Is this the culture of academies? </w:t>
      </w:r>
      <w:r w:rsidRPr="00F04A20">
        <w:rPr>
          <w:rFonts w:ascii="Times New Roman" w:hAnsi="Times New Roman" w:cs="Times New Roman"/>
          <w:noProof/>
          <w:sz w:val="24"/>
          <w:szCs w:val="24"/>
        </w:rPr>
        <w:t>Utilising</w:t>
      </w:r>
      <w:r w:rsidRPr="0007283F">
        <w:rPr>
          <w:rFonts w:ascii="Times New Roman" w:hAnsi="Times New Roman" w:cs="Times New Roman"/>
          <w:sz w:val="24"/>
          <w:szCs w:val="24"/>
        </w:rPr>
        <w:t xml:space="preserve"> the cultural web to investigate the </w:t>
      </w:r>
      <w:r w:rsidRPr="00F04A20">
        <w:rPr>
          <w:rFonts w:ascii="Times New Roman" w:hAnsi="Times New Roman" w:cs="Times New Roman"/>
          <w:noProof/>
          <w:sz w:val="24"/>
          <w:szCs w:val="24"/>
        </w:rPr>
        <w:t>organisational</w:t>
      </w:r>
      <w:r w:rsidRPr="0007283F">
        <w:rPr>
          <w:rFonts w:ascii="Times New Roman" w:hAnsi="Times New Roman" w:cs="Times New Roman"/>
          <w:sz w:val="24"/>
          <w:szCs w:val="24"/>
        </w:rPr>
        <w:t xml:space="preserve"> culture of an academy case study</w:t>
      </w:r>
      <w:r w:rsidRPr="00A117E1">
        <w:rPr>
          <w:rFonts w:ascii="Times New Roman" w:hAnsi="Times New Roman" w:cs="Times New Roman"/>
          <w:i/>
          <w:sz w:val="24"/>
          <w:szCs w:val="24"/>
        </w:rPr>
        <w:t>. Educational Management Administration &amp; Leadership</w:t>
      </w:r>
      <w:r w:rsidRPr="0007283F">
        <w:rPr>
          <w:rFonts w:ascii="Times New Roman" w:hAnsi="Times New Roman" w:cs="Times New Roman"/>
          <w:sz w:val="24"/>
          <w:szCs w:val="24"/>
        </w:rPr>
        <w:t>, p.12.</w:t>
      </w:r>
    </w:p>
    <w:p w14:paraId="0BABA603" w14:textId="77777777" w:rsidR="00570E7A" w:rsidRDefault="00570E7A" w:rsidP="00570E7A">
      <w:pPr>
        <w:rPr>
          <w:rFonts w:ascii="Times New Roman" w:hAnsi="Times New Roman" w:cs="Times New Roman"/>
          <w:sz w:val="24"/>
          <w:szCs w:val="24"/>
        </w:rPr>
      </w:pPr>
      <w:r>
        <w:rPr>
          <w:rFonts w:ascii="Times New Roman" w:hAnsi="Times New Roman" w:cs="Times New Roman"/>
          <w:sz w:val="24"/>
          <w:szCs w:val="24"/>
        </w:rPr>
        <w:t xml:space="preserve">Mullins, L.J. </w:t>
      </w:r>
      <w:r w:rsidRPr="00F04A20">
        <w:rPr>
          <w:rFonts w:ascii="Times New Roman" w:hAnsi="Times New Roman" w:cs="Times New Roman"/>
          <w:noProof/>
          <w:sz w:val="24"/>
          <w:szCs w:val="24"/>
        </w:rPr>
        <w:t>and</w:t>
      </w:r>
      <w:r>
        <w:rPr>
          <w:rFonts w:ascii="Times New Roman" w:hAnsi="Times New Roman" w:cs="Times New Roman"/>
          <w:sz w:val="24"/>
          <w:szCs w:val="24"/>
        </w:rPr>
        <w:t xml:space="preserve"> Christy, G. (2016). </w:t>
      </w:r>
      <w:r>
        <w:rPr>
          <w:rFonts w:ascii="Times New Roman" w:hAnsi="Times New Roman" w:cs="Times New Roman"/>
          <w:i/>
          <w:sz w:val="24"/>
          <w:szCs w:val="24"/>
        </w:rPr>
        <w:t xml:space="preserve">Management &amp; Organisational Behaviour. </w:t>
      </w:r>
      <w:r>
        <w:rPr>
          <w:rFonts w:ascii="Times New Roman" w:hAnsi="Times New Roman" w:cs="Times New Roman"/>
          <w:sz w:val="24"/>
          <w:szCs w:val="24"/>
        </w:rPr>
        <w:t>11</w:t>
      </w:r>
      <w:r w:rsidRPr="003C67D0">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F04A20">
        <w:rPr>
          <w:rFonts w:ascii="Times New Roman" w:hAnsi="Times New Roman" w:cs="Times New Roman"/>
          <w:noProof/>
          <w:sz w:val="24"/>
          <w:szCs w:val="24"/>
        </w:rPr>
        <w:t>edn</w:t>
      </w:r>
      <w:r>
        <w:rPr>
          <w:rFonts w:ascii="Times New Roman" w:hAnsi="Times New Roman" w:cs="Times New Roman"/>
          <w:sz w:val="24"/>
          <w:szCs w:val="24"/>
        </w:rPr>
        <w:t>. Harlow: Pearson.</w:t>
      </w:r>
    </w:p>
    <w:p w14:paraId="4C30E7A5" w14:textId="115D8C00"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Petersen, J.A. </w:t>
      </w:r>
      <w:r w:rsidR="003259B2">
        <w:rPr>
          <w:rFonts w:ascii="Times New Roman" w:hAnsi="Times New Roman" w:cs="Times New Roman"/>
          <w:sz w:val="24"/>
          <w:szCs w:val="24"/>
        </w:rPr>
        <w:t>(</w:t>
      </w:r>
      <w:r w:rsidRPr="0007283F">
        <w:rPr>
          <w:rFonts w:ascii="Times New Roman" w:hAnsi="Times New Roman" w:cs="Times New Roman"/>
          <w:sz w:val="24"/>
          <w:szCs w:val="24"/>
        </w:rPr>
        <w:t>2015</w:t>
      </w:r>
      <w:r w:rsidR="003259B2">
        <w:rPr>
          <w:rFonts w:ascii="Times New Roman" w:hAnsi="Times New Roman" w:cs="Times New Roman"/>
          <w:sz w:val="24"/>
          <w:szCs w:val="24"/>
        </w:rPr>
        <w:t>)</w:t>
      </w:r>
      <w:r w:rsidRPr="0007283F">
        <w:rPr>
          <w:rFonts w:ascii="Times New Roman" w:hAnsi="Times New Roman" w:cs="Times New Roman"/>
          <w:sz w:val="24"/>
          <w:szCs w:val="24"/>
        </w:rPr>
        <w:t xml:space="preserve">. Marketing communication strategies and consumer financial decision making: The role of national culture. </w:t>
      </w:r>
      <w:r w:rsidRPr="00A117E1">
        <w:rPr>
          <w:rFonts w:ascii="Times New Roman" w:hAnsi="Times New Roman" w:cs="Times New Roman"/>
          <w:i/>
          <w:sz w:val="24"/>
          <w:szCs w:val="24"/>
        </w:rPr>
        <w:t>Journal of Marketing</w:t>
      </w:r>
      <w:r w:rsidRPr="0007283F">
        <w:rPr>
          <w:rFonts w:ascii="Times New Roman" w:hAnsi="Times New Roman" w:cs="Times New Roman"/>
          <w:sz w:val="24"/>
          <w:szCs w:val="24"/>
        </w:rPr>
        <w:t>, 79(1), pp.44-63.</w:t>
      </w:r>
    </w:p>
    <w:p w14:paraId="0B337831" w14:textId="77777777" w:rsidR="0007283F" w:rsidRP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t xml:space="preserve">Petersen, J.A. &amp; Kumar, V., 2015. Marketing communication strategies and consumer financial decision making: The role of national culture. </w:t>
      </w:r>
      <w:r w:rsidRPr="00A117E1">
        <w:rPr>
          <w:rFonts w:ascii="Times New Roman" w:hAnsi="Times New Roman" w:cs="Times New Roman"/>
          <w:i/>
          <w:sz w:val="24"/>
          <w:szCs w:val="24"/>
        </w:rPr>
        <w:t>Journal of Marketing</w:t>
      </w:r>
      <w:r w:rsidRPr="0007283F">
        <w:rPr>
          <w:rFonts w:ascii="Times New Roman" w:hAnsi="Times New Roman" w:cs="Times New Roman"/>
          <w:sz w:val="24"/>
          <w:szCs w:val="24"/>
        </w:rPr>
        <w:t>, 79(1), p.44.</w:t>
      </w:r>
    </w:p>
    <w:p w14:paraId="3CE05987" w14:textId="16DDB98E" w:rsidR="0007283F" w:rsidRDefault="0007283F" w:rsidP="0007283F">
      <w:pPr>
        <w:rPr>
          <w:rFonts w:ascii="Times New Roman" w:hAnsi="Times New Roman" w:cs="Times New Roman"/>
          <w:sz w:val="24"/>
          <w:szCs w:val="24"/>
        </w:rPr>
      </w:pPr>
      <w:r w:rsidRPr="0007283F">
        <w:rPr>
          <w:rFonts w:ascii="Times New Roman" w:hAnsi="Times New Roman" w:cs="Times New Roman"/>
          <w:sz w:val="24"/>
          <w:szCs w:val="24"/>
        </w:rPr>
        <w:lastRenderedPageBreak/>
        <w:t xml:space="preserve">Stahl, G.K. &amp; Tung, R.L. </w:t>
      </w:r>
      <w:r w:rsidR="005B097B">
        <w:rPr>
          <w:rFonts w:ascii="Times New Roman" w:hAnsi="Times New Roman" w:cs="Times New Roman"/>
          <w:sz w:val="24"/>
          <w:szCs w:val="24"/>
        </w:rPr>
        <w:t>(</w:t>
      </w:r>
      <w:r w:rsidRPr="0007283F">
        <w:rPr>
          <w:rFonts w:ascii="Times New Roman" w:hAnsi="Times New Roman" w:cs="Times New Roman"/>
          <w:sz w:val="24"/>
          <w:szCs w:val="24"/>
        </w:rPr>
        <w:t>2015</w:t>
      </w:r>
      <w:r w:rsidR="005B097B">
        <w:rPr>
          <w:rFonts w:ascii="Times New Roman" w:hAnsi="Times New Roman" w:cs="Times New Roman"/>
          <w:sz w:val="24"/>
          <w:szCs w:val="24"/>
        </w:rPr>
        <w:t>)</w:t>
      </w:r>
      <w:r w:rsidRPr="0007283F">
        <w:rPr>
          <w:rFonts w:ascii="Times New Roman" w:hAnsi="Times New Roman" w:cs="Times New Roman"/>
          <w:sz w:val="24"/>
          <w:szCs w:val="24"/>
        </w:rPr>
        <w:t xml:space="preserve">. Towards a more balanced treatment of culture in international business studies: The need for </w:t>
      </w:r>
      <w:r w:rsidRPr="007D3C12">
        <w:rPr>
          <w:rFonts w:ascii="Times New Roman" w:hAnsi="Times New Roman" w:cs="Times New Roman"/>
          <w:noProof/>
          <w:sz w:val="24"/>
          <w:szCs w:val="24"/>
        </w:rPr>
        <w:t>positive</w:t>
      </w:r>
      <w:r w:rsidRPr="0007283F">
        <w:rPr>
          <w:rFonts w:ascii="Times New Roman" w:hAnsi="Times New Roman" w:cs="Times New Roman"/>
          <w:sz w:val="24"/>
          <w:szCs w:val="24"/>
        </w:rPr>
        <w:t xml:space="preserve"> cross-cultural scholarship. </w:t>
      </w:r>
      <w:r w:rsidRPr="009D5E3D">
        <w:rPr>
          <w:rFonts w:ascii="Times New Roman" w:hAnsi="Times New Roman" w:cs="Times New Roman"/>
          <w:i/>
          <w:sz w:val="24"/>
          <w:szCs w:val="24"/>
        </w:rPr>
        <w:t>Journal of International Business Studies</w:t>
      </w:r>
      <w:r w:rsidRPr="0007283F">
        <w:rPr>
          <w:rFonts w:ascii="Times New Roman" w:hAnsi="Times New Roman" w:cs="Times New Roman"/>
          <w:sz w:val="24"/>
          <w:szCs w:val="24"/>
        </w:rPr>
        <w:t>, 46(4), p.391.</w:t>
      </w:r>
    </w:p>
    <w:p w14:paraId="53243023" w14:textId="5081CCB9" w:rsidR="00935587" w:rsidRPr="00DA20AF" w:rsidRDefault="00935587" w:rsidP="0007283F">
      <w:pPr>
        <w:rPr>
          <w:rFonts w:ascii="Times New Roman" w:hAnsi="Times New Roman" w:cs="Times New Roman"/>
          <w:sz w:val="24"/>
          <w:szCs w:val="24"/>
        </w:rPr>
      </w:pPr>
      <w:r w:rsidRPr="00DA20AF">
        <w:rPr>
          <w:rFonts w:ascii="Times New Roman" w:hAnsi="Times New Roman" w:cs="Times New Roman"/>
          <w:sz w:val="24"/>
          <w:szCs w:val="24"/>
        </w:rPr>
        <w:t>The University of Edin</w:t>
      </w:r>
      <w:r w:rsidR="007D3C12" w:rsidRPr="00DA20AF">
        <w:rPr>
          <w:rFonts w:ascii="Times New Roman" w:hAnsi="Times New Roman" w:cs="Times New Roman"/>
          <w:sz w:val="24"/>
          <w:szCs w:val="24"/>
        </w:rPr>
        <w:t>burgh</w:t>
      </w:r>
      <w:r w:rsidR="00E13B63">
        <w:rPr>
          <w:rFonts w:ascii="Times New Roman" w:hAnsi="Times New Roman" w:cs="Times New Roman"/>
          <w:sz w:val="24"/>
          <w:szCs w:val="24"/>
        </w:rPr>
        <w:t>,</w:t>
      </w:r>
      <w:r w:rsidR="007D3C12" w:rsidRPr="00DA20AF">
        <w:rPr>
          <w:rFonts w:ascii="Times New Roman" w:hAnsi="Times New Roman" w:cs="Times New Roman"/>
          <w:sz w:val="24"/>
          <w:szCs w:val="24"/>
        </w:rPr>
        <w:t xml:space="preserve"> (2019). </w:t>
      </w:r>
      <w:r w:rsidR="003E64A5" w:rsidRPr="00DA20AF">
        <w:rPr>
          <w:rFonts w:ascii="Times New Roman" w:hAnsi="Times New Roman" w:cs="Times New Roman"/>
          <w:i/>
          <w:sz w:val="24"/>
          <w:szCs w:val="24"/>
        </w:rPr>
        <w:t>What is corporate social responsibility?</w:t>
      </w:r>
      <w:r w:rsidR="003E64A5" w:rsidRPr="00DA20AF">
        <w:rPr>
          <w:rFonts w:ascii="Times New Roman" w:hAnsi="Times New Roman" w:cs="Times New Roman"/>
          <w:sz w:val="24"/>
          <w:szCs w:val="24"/>
        </w:rPr>
        <w:t xml:space="preserve"> Available at:</w:t>
      </w:r>
      <w:r w:rsidR="00DA20AF" w:rsidRPr="00DA20AF">
        <w:rPr>
          <w:rFonts w:ascii="Times New Roman" w:hAnsi="Times New Roman" w:cs="Times New Roman"/>
          <w:sz w:val="24"/>
          <w:szCs w:val="24"/>
        </w:rPr>
        <w:t xml:space="preserve"> </w:t>
      </w:r>
      <w:hyperlink r:id="rId28" w:history="1">
        <w:r w:rsidR="00DA20AF" w:rsidRPr="00DA20AF">
          <w:rPr>
            <w:rStyle w:val="Hyperlink"/>
            <w:rFonts w:ascii="Times New Roman" w:hAnsi="Times New Roman" w:cs="Times New Roman"/>
            <w:sz w:val="24"/>
            <w:szCs w:val="24"/>
          </w:rPr>
          <w:t>https://www.ed.ac.uk/careers/your-future/options/occupations/csr/what-is-csr</w:t>
        </w:r>
      </w:hyperlink>
      <w:r w:rsidR="00DA20AF" w:rsidRPr="00DA20AF">
        <w:rPr>
          <w:rFonts w:ascii="Times New Roman" w:hAnsi="Times New Roman" w:cs="Times New Roman"/>
          <w:sz w:val="24"/>
          <w:szCs w:val="24"/>
        </w:rPr>
        <w:t xml:space="preserve"> (Accessed: 25</w:t>
      </w:r>
      <w:r w:rsidR="00DA20AF" w:rsidRPr="00DA20AF">
        <w:rPr>
          <w:rFonts w:ascii="Times New Roman" w:hAnsi="Times New Roman" w:cs="Times New Roman"/>
          <w:sz w:val="24"/>
          <w:szCs w:val="24"/>
          <w:vertAlign w:val="superscript"/>
        </w:rPr>
        <w:t>th</w:t>
      </w:r>
      <w:r w:rsidR="00DA20AF" w:rsidRPr="00DA20AF">
        <w:rPr>
          <w:rFonts w:ascii="Times New Roman" w:hAnsi="Times New Roman" w:cs="Times New Roman"/>
          <w:sz w:val="24"/>
          <w:szCs w:val="24"/>
        </w:rPr>
        <w:t xml:space="preserve"> March 2019)</w:t>
      </w:r>
    </w:p>
    <w:p w14:paraId="6F9DE933" w14:textId="779DB443" w:rsidR="00766B36" w:rsidRPr="002278E2" w:rsidRDefault="0007283F" w:rsidP="00956B8C">
      <w:pPr>
        <w:rPr>
          <w:rFonts w:ascii="Arial" w:hAnsi="Arial" w:cs="Arial"/>
          <w:sz w:val="32"/>
        </w:rPr>
      </w:pPr>
      <w:r w:rsidRPr="0007283F">
        <w:rPr>
          <w:rFonts w:ascii="Times New Roman" w:hAnsi="Times New Roman" w:cs="Times New Roman"/>
          <w:sz w:val="24"/>
          <w:szCs w:val="24"/>
        </w:rPr>
        <w:t>Wass, V. &amp; Harrison, C.J.</w:t>
      </w:r>
      <w:r w:rsidR="005B097B">
        <w:rPr>
          <w:rFonts w:ascii="Times New Roman" w:hAnsi="Times New Roman" w:cs="Times New Roman"/>
          <w:sz w:val="24"/>
          <w:szCs w:val="24"/>
        </w:rPr>
        <w:t xml:space="preserve"> (</w:t>
      </w:r>
      <w:r w:rsidRPr="0007283F">
        <w:rPr>
          <w:rFonts w:ascii="Times New Roman" w:hAnsi="Times New Roman" w:cs="Times New Roman"/>
          <w:sz w:val="24"/>
          <w:szCs w:val="24"/>
        </w:rPr>
        <w:t>2017</w:t>
      </w:r>
      <w:r w:rsidR="005B097B">
        <w:rPr>
          <w:rFonts w:ascii="Times New Roman" w:hAnsi="Times New Roman" w:cs="Times New Roman"/>
          <w:sz w:val="24"/>
          <w:szCs w:val="24"/>
        </w:rPr>
        <w:t>)</w:t>
      </w:r>
      <w:r w:rsidRPr="0007283F">
        <w:rPr>
          <w:rFonts w:ascii="Times New Roman" w:hAnsi="Times New Roman" w:cs="Times New Roman"/>
          <w:sz w:val="24"/>
          <w:szCs w:val="24"/>
        </w:rPr>
        <w:t xml:space="preserve">. Changing the culture of assessment: the dominance of the summative assessment paradigm. </w:t>
      </w:r>
      <w:r w:rsidRPr="009D5E3D">
        <w:rPr>
          <w:rFonts w:ascii="Times New Roman" w:hAnsi="Times New Roman" w:cs="Times New Roman"/>
          <w:i/>
          <w:sz w:val="24"/>
          <w:szCs w:val="24"/>
        </w:rPr>
        <w:t>BMC medical education</w:t>
      </w:r>
      <w:r w:rsidRPr="0007283F">
        <w:rPr>
          <w:rFonts w:ascii="Times New Roman" w:hAnsi="Times New Roman" w:cs="Times New Roman"/>
          <w:sz w:val="24"/>
          <w:szCs w:val="24"/>
        </w:rPr>
        <w:t>, p.73.</w:t>
      </w:r>
    </w:p>
    <w:sectPr w:rsidR="00766B36" w:rsidRPr="002278E2" w:rsidSect="003B084B">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26504" w14:textId="77777777" w:rsidR="00954B92" w:rsidRDefault="00954B92" w:rsidP="00930C8F">
      <w:pPr>
        <w:spacing w:after="0" w:line="240" w:lineRule="auto"/>
      </w:pPr>
      <w:r>
        <w:separator/>
      </w:r>
    </w:p>
  </w:endnote>
  <w:endnote w:type="continuationSeparator" w:id="0">
    <w:p w14:paraId="0F47E9CB" w14:textId="77777777" w:rsidR="00954B92" w:rsidRDefault="00954B92" w:rsidP="00930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290674"/>
      <w:docPartObj>
        <w:docPartGallery w:val="Page Numbers (Bottom of Page)"/>
        <w:docPartUnique/>
      </w:docPartObj>
    </w:sdtPr>
    <w:sdtEndPr>
      <w:rPr>
        <w:noProof/>
      </w:rPr>
    </w:sdtEndPr>
    <w:sdtContent>
      <w:p w14:paraId="0980C008" w14:textId="4176828B" w:rsidR="009F6B03" w:rsidRDefault="009F6B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32C2BA" w14:textId="77777777" w:rsidR="009F6B03" w:rsidRDefault="009F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D0C70" w14:textId="77777777" w:rsidR="00954B92" w:rsidRDefault="00954B92" w:rsidP="00930C8F">
      <w:pPr>
        <w:spacing w:after="0" w:line="240" w:lineRule="auto"/>
      </w:pPr>
      <w:r>
        <w:separator/>
      </w:r>
    </w:p>
  </w:footnote>
  <w:footnote w:type="continuationSeparator" w:id="0">
    <w:p w14:paraId="44B02E81" w14:textId="77777777" w:rsidR="00954B92" w:rsidRDefault="00954B92" w:rsidP="00930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26688"/>
    <w:multiLevelType w:val="hybridMultilevel"/>
    <w:tmpl w:val="7BDAE3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66C28"/>
    <w:multiLevelType w:val="hybridMultilevel"/>
    <w:tmpl w:val="BAAE201C"/>
    <w:lvl w:ilvl="0" w:tplc="08090001">
      <w:start w:val="1"/>
      <w:numFmt w:val="bullet"/>
      <w:lvlText w:val=""/>
      <w:lvlJc w:val="left"/>
      <w:pPr>
        <w:ind w:left="720" w:hanging="360"/>
      </w:pPr>
      <w:rPr>
        <w:rFonts w:ascii="Symbol" w:hAnsi="Symbol" w:hint="default"/>
      </w:rPr>
    </w:lvl>
    <w:lvl w:ilvl="1" w:tplc="16F40B2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33103"/>
    <w:multiLevelType w:val="multilevel"/>
    <w:tmpl w:val="DA2C60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4064369"/>
    <w:multiLevelType w:val="multilevel"/>
    <w:tmpl w:val="BD62D8AC"/>
    <w:lvl w:ilvl="0">
      <w:start w:val="6"/>
      <w:numFmt w:val="decimal"/>
      <w:lvlText w:val="%1.0"/>
      <w:lvlJc w:val="left"/>
      <w:pPr>
        <w:ind w:left="720" w:hanging="720"/>
      </w:pPr>
      <w:rPr>
        <w:rFonts w:ascii="Times New Roman" w:hAnsi="Times New Roman" w:cs="Times New Roman" w:hint="default"/>
        <w:b/>
        <w:color w:val="0000FF"/>
        <w:u w:val="single"/>
      </w:rPr>
    </w:lvl>
    <w:lvl w:ilvl="1">
      <w:start w:val="1"/>
      <w:numFmt w:val="decimal"/>
      <w:lvlText w:val="%1.%2"/>
      <w:lvlJc w:val="left"/>
      <w:pPr>
        <w:ind w:left="1440" w:hanging="720"/>
      </w:pPr>
      <w:rPr>
        <w:rFonts w:ascii="Times New Roman" w:hAnsi="Times New Roman" w:cs="Times New Roman" w:hint="default"/>
        <w:b/>
        <w:color w:val="0000FF"/>
        <w:u w:val="single"/>
      </w:rPr>
    </w:lvl>
    <w:lvl w:ilvl="2">
      <w:start w:val="1"/>
      <w:numFmt w:val="decimal"/>
      <w:lvlText w:val="%1.%2.%3"/>
      <w:lvlJc w:val="left"/>
      <w:pPr>
        <w:ind w:left="2160" w:hanging="720"/>
      </w:pPr>
      <w:rPr>
        <w:rFonts w:ascii="Times New Roman" w:hAnsi="Times New Roman" w:cs="Times New Roman" w:hint="default"/>
        <w:b/>
        <w:color w:val="0000FF"/>
        <w:u w:val="single"/>
      </w:rPr>
    </w:lvl>
    <w:lvl w:ilvl="3">
      <w:start w:val="1"/>
      <w:numFmt w:val="decimal"/>
      <w:lvlText w:val="%1.%2.%3.%4"/>
      <w:lvlJc w:val="left"/>
      <w:pPr>
        <w:ind w:left="3240" w:hanging="1080"/>
      </w:pPr>
      <w:rPr>
        <w:rFonts w:ascii="Times New Roman" w:hAnsi="Times New Roman" w:cs="Times New Roman" w:hint="default"/>
        <w:b/>
        <w:color w:val="0000FF"/>
        <w:u w:val="single"/>
      </w:rPr>
    </w:lvl>
    <w:lvl w:ilvl="4">
      <w:start w:val="1"/>
      <w:numFmt w:val="decimal"/>
      <w:lvlText w:val="%1.%2.%3.%4.%5"/>
      <w:lvlJc w:val="left"/>
      <w:pPr>
        <w:ind w:left="4320" w:hanging="1440"/>
      </w:pPr>
      <w:rPr>
        <w:rFonts w:ascii="Times New Roman" w:hAnsi="Times New Roman" w:cs="Times New Roman" w:hint="default"/>
        <w:b/>
        <w:color w:val="0000FF"/>
        <w:u w:val="single"/>
      </w:rPr>
    </w:lvl>
    <w:lvl w:ilvl="5">
      <w:start w:val="1"/>
      <w:numFmt w:val="decimal"/>
      <w:lvlText w:val="%1.%2.%3.%4.%5.%6"/>
      <w:lvlJc w:val="left"/>
      <w:pPr>
        <w:ind w:left="5040" w:hanging="1440"/>
      </w:pPr>
      <w:rPr>
        <w:rFonts w:ascii="Times New Roman" w:hAnsi="Times New Roman" w:cs="Times New Roman" w:hint="default"/>
        <w:b/>
        <w:color w:val="0000FF"/>
        <w:u w:val="single"/>
      </w:rPr>
    </w:lvl>
    <w:lvl w:ilvl="6">
      <w:start w:val="1"/>
      <w:numFmt w:val="decimal"/>
      <w:lvlText w:val="%1.%2.%3.%4.%5.%6.%7"/>
      <w:lvlJc w:val="left"/>
      <w:pPr>
        <w:ind w:left="6120" w:hanging="1800"/>
      </w:pPr>
      <w:rPr>
        <w:rFonts w:ascii="Times New Roman" w:hAnsi="Times New Roman" w:cs="Times New Roman" w:hint="default"/>
        <w:b/>
        <w:color w:val="0000FF"/>
        <w:u w:val="single"/>
      </w:rPr>
    </w:lvl>
    <w:lvl w:ilvl="7">
      <w:start w:val="1"/>
      <w:numFmt w:val="decimal"/>
      <w:lvlText w:val="%1.%2.%3.%4.%5.%6.%7.%8"/>
      <w:lvlJc w:val="left"/>
      <w:pPr>
        <w:ind w:left="7200" w:hanging="2160"/>
      </w:pPr>
      <w:rPr>
        <w:rFonts w:ascii="Times New Roman" w:hAnsi="Times New Roman" w:cs="Times New Roman" w:hint="default"/>
        <w:b/>
        <w:color w:val="0000FF"/>
        <w:u w:val="single"/>
      </w:rPr>
    </w:lvl>
    <w:lvl w:ilvl="8">
      <w:start w:val="1"/>
      <w:numFmt w:val="decimal"/>
      <w:lvlText w:val="%1.%2.%3.%4.%5.%6.%7.%8.%9"/>
      <w:lvlJc w:val="left"/>
      <w:pPr>
        <w:ind w:left="7920" w:hanging="2160"/>
      </w:pPr>
      <w:rPr>
        <w:rFonts w:ascii="Times New Roman" w:hAnsi="Times New Roman" w:cs="Times New Roman" w:hint="default"/>
        <w:b/>
        <w:color w:val="0000FF"/>
        <w:u w:val="single"/>
      </w:rPr>
    </w:lvl>
  </w:abstractNum>
  <w:abstractNum w:abstractNumId="4" w15:restartNumberingAfterBreak="0">
    <w:nsid w:val="2AB81AED"/>
    <w:multiLevelType w:val="hybridMultilevel"/>
    <w:tmpl w:val="159E9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D1B06"/>
    <w:multiLevelType w:val="hybridMultilevel"/>
    <w:tmpl w:val="2268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000922"/>
    <w:multiLevelType w:val="hybridMultilevel"/>
    <w:tmpl w:val="25C2D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701A1"/>
    <w:multiLevelType w:val="hybridMultilevel"/>
    <w:tmpl w:val="F3A6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C16A54"/>
    <w:multiLevelType w:val="hybridMultilevel"/>
    <w:tmpl w:val="26F4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575D80"/>
    <w:multiLevelType w:val="hybridMultilevel"/>
    <w:tmpl w:val="A36C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456FC"/>
    <w:multiLevelType w:val="hybridMultilevel"/>
    <w:tmpl w:val="17625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1549AF"/>
    <w:multiLevelType w:val="hybridMultilevel"/>
    <w:tmpl w:val="29D2B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5D2CDB"/>
    <w:multiLevelType w:val="hybridMultilevel"/>
    <w:tmpl w:val="507AE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0"/>
  </w:num>
  <w:num w:numId="4">
    <w:abstractNumId w:val="1"/>
  </w:num>
  <w:num w:numId="5">
    <w:abstractNumId w:val="0"/>
  </w:num>
  <w:num w:numId="6">
    <w:abstractNumId w:val="5"/>
  </w:num>
  <w:num w:numId="7">
    <w:abstractNumId w:val="9"/>
  </w:num>
  <w:num w:numId="8">
    <w:abstractNumId w:val="6"/>
  </w:num>
  <w:num w:numId="9">
    <w:abstractNumId w:val="8"/>
  </w:num>
  <w:num w:numId="10">
    <w:abstractNumId w:val="12"/>
  </w:num>
  <w:num w:numId="11">
    <w:abstractNumId w:val="7"/>
  </w:num>
  <w:num w:numId="12">
    <w:abstractNumId w:val="4"/>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wMzEzMzUyNTAwN7BQ0lEKTi0uzszPAykwqQUARLpv7CwAAAA="/>
  </w:docVars>
  <w:rsids>
    <w:rsidRoot w:val="0052040E"/>
    <w:rsid w:val="00004FB8"/>
    <w:rsid w:val="00010736"/>
    <w:rsid w:val="00010DBE"/>
    <w:rsid w:val="000127C3"/>
    <w:rsid w:val="00013CAE"/>
    <w:rsid w:val="00022C4A"/>
    <w:rsid w:val="00022E9E"/>
    <w:rsid w:val="00026B46"/>
    <w:rsid w:val="000270A1"/>
    <w:rsid w:val="0003526A"/>
    <w:rsid w:val="000355DC"/>
    <w:rsid w:val="00036FFF"/>
    <w:rsid w:val="000451AE"/>
    <w:rsid w:val="00050BA0"/>
    <w:rsid w:val="000529D9"/>
    <w:rsid w:val="00060E9F"/>
    <w:rsid w:val="000611FA"/>
    <w:rsid w:val="000619A5"/>
    <w:rsid w:val="00062AFE"/>
    <w:rsid w:val="00062EA1"/>
    <w:rsid w:val="00063314"/>
    <w:rsid w:val="000656EA"/>
    <w:rsid w:val="000673FE"/>
    <w:rsid w:val="0007283F"/>
    <w:rsid w:val="00073599"/>
    <w:rsid w:val="00077152"/>
    <w:rsid w:val="00082100"/>
    <w:rsid w:val="00083DC8"/>
    <w:rsid w:val="00090BF9"/>
    <w:rsid w:val="00093AED"/>
    <w:rsid w:val="000A3760"/>
    <w:rsid w:val="000A3925"/>
    <w:rsid w:val="000A58EF"/>
    <w:rsid w:val="000B03CA"/>
    <w:rsid w:val="000B3FB4"/>
    <w:rsid w:val="000C1AFB"/>
    <w:rsid w:val="000C3247"/>
    <w:rsid w:val="000C65F0"/>
    <w:rsid w:val="000C752E"/>
    <w:rsid w:val="000D6CCF"/>
    <w:rsid w:val="000E125C"/>
    <w:rsid w:val="000E27F5"/>
    <w:rsid w:val="000E30D6"/>
    <w:rsid w:val="000E383A"/>
    <w:rsid w:val="000E39B5"/>
    <w:rsid w:val="000E461B"/>
    <w:rsid w:val="000E4952"/>
    <w:rsid w:val="000E6D48"/>
    <w:rsid w:val="000F1424"/>
    <w:rsid w:val="000F6477"/>
    <w:rsid w:val="001017CD"/>
    <w:rsid w:val="001065E2"/>
    <w:rsid w:val="001133BB"/>
    <w:rsid w:val="00114BB1"/>
    <w:rsid w:val="0011572D"/>
    <w:rsid w:val="00116E12"/>
    <w:rsid w:val="001463E6"/>
    <w:rsid w:val="00146705"/>
    <w:rsid w:val="00162BE8"/>
    <w:rsid w:val="00165EF9"/>
    <w:rsid w:val="00166B4D"/>
    <w:rsid w:val="00172462"/>
    <w:rsid w:val="00185F40"/>
    <w:rsid w:val="00195196"/>
    <w:rsid w:val="001A5E5D"/>
    <w:rsid w:val="001B03AC"/>
    <w:rsid w:val="001B083D"/>
    <w:rsid w:val="001B0AC6"/>
    <w:rsid w:val="001B23F0"/>
    <w:rsid w:val="001B502F"/>
    <w:rsid w:val="001B6F81"/>
    <w:rsid w:val="001C3EBE"/>
    <w:rsid w:val="001C4571"/>
    <w:rsid w:val="001D0942"/>
    <w:rsid w:val="001D3D8C"/>
    <w:rsid w:val="001D5D7E"/>
    <w:rsid w:val="001E49CB"/>
    <w:rsid w:val="001F07D8"/>
    <w:rsid w:val="001F16B8"/>
    <w:rsid w:val="001F2EED"/>
    <w:rsid w:val="0020286B"/>
    <w:rsid w:val="00204A3B"/>
    <w:rsid w:val="00212CBC"/>
    <w:rsid w:val="00220F5F"/>
    <w:rsid w:val="00221A70"/>
    <w:rsid w:val="002235B6"/>
    <w:rsid w:val="002278E2"/>
    <w:rsid w:val="0023071F"/>
    <w:rsid w:val="00232B7F"/>
    <w:rsid w:val="002341CF"/>
    <w:rsid w:val="00234CE4"/>
    <w:rsid w:val="00237A89"/>
    <w:rsid w:val="002413B3"/>
    <w:rsid w:val="0025140E"/>
    <w:rsid w:val="002544A7"/>
    <w:rsid w:val="00262ABC"/>
    <w:rsid w:val="0026435F"/>
    <w:rsid w:val="00264B1E"/>
    <w:rsid w:val="002723A5"/>
    <w:rsid w:val="002758F2"/>
    <w:rsid w:val="00287C55"/>
    <w:rsid w:val="00287EEE"/>
    <w:rsid w:val="00295D27"/>
    <w:rsid w:val="002A167C"/>
    <w:rsid w:val="002B06B2"/>
    <w:rsid w:val="002B2D1A"/>
    <w:rsid w:val="002B46FD"/>
    <w:rsid w:val="002B5997"/>
    <w:rsid w:val="002C0678"/>
    <w:rsid w:val="002C3A0E"/>
    <w:rsid w:val="002C4B81"/>
    <w:rsid w:val="002D01A1"/>
    <w:rsid w:val="002D13AE"/>
    <w:rsid w:val="002E1EF8"/>
    <w:rsid w:val="002E2801"/>
    <w:rsid w:val="002E3C1F"/>
    <w:rsid w:val="00300CA1"/>
    <w:rsid w:val="00310EFC"/>
    <w:rsid w:val="00323E46"/>
    <w:rsid w:val="003259B2"/>
    <w:rsid w:val="00325DFE"/>
    <w:rsid w:val="00334E7A"/>
    <w:rsid w:val="003400E5"/>
    <w:rsid w:val="00341FBB"/>
    <w:rsid w:val="00344DD3"/>
    <w:rsid w:val="00344F63"/>
    <w:rsid w:val="00347F38"/>
    <w:rsid w:val="0035442D"/>
    <w:rsid w:val="00361224"/>
    <w:rsid w:val="0036381D"/>
    <w:rsid w:val="00366C31"/>
    <w:rsid w:val="003706B3"/>
    <w:rsid w:val="0037580B"/>
    <w:rsid w:val="00375C32"/>
    <w:rsid w:val="003775A8"/>
    <w:rsid w:val="0038216B"/>
    <w:rsid w:val="00395474"/>
    <w:rsid w:val="00396821"/>
    <w:rsid w:val="003976A7"/>
    <w:rsid w:val="00397A66"/>
    <w:rsid w:val="003A6230"/>
    <w:rsid w:val="003A712F"/>
    <w:rsid w:val="003B084B"/>
    <w:rsid w:val="003B1E0B"/>
    <w:rsid w:val="003C0748"/>
    <w:rsid w:val="003C1FBD"/>
    <w:rsid w:val="003C3887"/>
    <w:rsid w:val="003C4BA6"/>
    <w:rsid w:val="003E64A5"/>
    <w:rsid w:val="003F006B"/>
    <w:rsid w:val="003F72E7"/>
    <w:rsid w:val="00403358"/>
    <w:rsid w:val="004117D9"/>
    <w:rsid w:val="00414C8F"/>
    <w:rsid w:val="00416577"/>
    <w:rsid w:val="0042273F"/>
    <w:rsid w:val="004239C6"/>
    <w:rsid w:val="00443809"/>
    <w:rsid w:val="00445B4D"/>
    <w:rsid w:val="00450603"/>
    <w:rsid w:val="00462DC1"/>
    <w:rsid w:val="004637B3"/>
    <w:rsid w:val="004662F1"/>
    <w:rsid w:val="004708D6"/>
    <w:rsid w:val="0047166A"/>
    <w:rsid w:val="004734C4"/>
    <w:rsid w:val="00480FF1"/>
    <w:rsid w:val="00481F12"/>
    <w:rsid w:val="00481FCF"/>
    <w:rsid w:val="00483269"/>
    <w:rsid w:val="00491CBF"/>
    <w:rsid w:val="004A28EE"/>
    <w:rsid w:val="004A46AC"/>
    <w:rsid w:val="004A7D65"/>
    <w:rsid w:val="004B3CCA"/>
    <w:rsid w:val="004C07D0"/>
    <w:rsid w:val="004C1700"/>
    <w:rsid w:val="004C22A7"/>
    <w:rsid w:val="004C2E00"/>
    <w:rsid w:val="004C452C"/>
    <w:rsid w:val="004C5BED"/>
    <w:rsid w:val="004C6A58"/>
    <w:rsid w:val="004D165E"/>
    <w:rsid w:val="004D5600"/>
    <w:rsid w:val="004D5BD5"/>
    <w:rsid w:val="004E287E"/>
    <w:rsid w:val="004E59A2"/>
    <w:rsid w:val="004F13F6"/>
    <w:rsid w:val="004F2526"/>
    <w:rsid w:val="004F7F32"/>
    <w:rsid w:val="0050022E"/>
    <w:rsid w:val="00504900"/>
    <w:rsid w:val="0051097D"/>
    <w:rsid w:val="0051467E"/>
    <w:rsid w:val="0052040E"/>
    <w:rsid w:val="00525C86"/>
    <w:rsid w:val="00527EF3"/>
    <w:rsid w:val="005456BC"/>
    <w:rsid w:val="00550717"/>
    <w:rsid w:val="00550C93"/>
    <w:rsid w:val="00551B34"/>
    <w:rsid w:val="005520A0"/>
    <w:rsid w:val="00554D49"/>
    <w:rsid w:val="00560D07"/>
    <w:rsid w:val="0056188E"/>
    <w:rsid w:val="005618E7"/>
    <w:rsid w:val="00565586"/>
    <w:rsid w:val="00570E7A"/>
    <w:rsid w:val="00576E0B"/>
    <w:rsid w:val="00581377"/>
    <w:rsid w:val="0058447B"/>
    <w:rsid w:val="00591426"/>
    <w:rsid w:val="00591810"/>
    <w:rsid w:val="00592A5B"/>
    <w:rsid w:val="00595DE1"/>
    <w:rsid w:val="00596593"/>
    <w:rsid w:val="00596D1F"/>
    <w:rsid w:val="005977B1"/>
    <w:rsid w:val="005B097B"/>
    <w:rsid w:val="005B552D"/>
    <w:rsid w:val="005B648B"/>
    <w:rsid w:val="005C45C0"/>
    <w:rsid w:val="005C7B8B"/>
    <w:rsid w:val="005C7DC9"/>
    <w:rsid w:val="005D0740"/>
    <w:rsid w:val="005E34C4"/>
    <w:rsid w:val="005E5881"/>
    <w:rsid w:val="005F165D"/>
    <w:rsid w:val="005F528E"/>
    <w:rsid w:val="00601193"/>
    <w:rsid w:val="00601BF6"/>
    <w:rsid w:val="00622C05"/>
    <w:rsid w:val="00631009"/>
    <w:rsid w:val="00646347"/>
    <w:rsid w:val="00647372"/>
    <w:rsid w:val="006524AA"/>
    <w:rsid w:val="0065482D"/>
    <w:rsid w:val="00657DC8"/>
    <w:rsid w:val="00673EF4"/>
    <w:rsid w:val="00677461"/>
    <w:rsid w:val="00684140"/>
    <w:rsid w:val="00685B71"/>
    <w:rsid w:val="006860F6"/>
    <w:rsid w:val="006A3D96"/>
    <w:rsid w:val="006A4F07"/>
    <w:rsid w:val="006B1A1D"/>
    <w:rsid w:val="006B3F07"/>
    <w:rsid w:val="006B79BA"/>
    <w:rsid w:val="006C0A28"/>
    <w:rsid w:val="006C3CCE"/>
    <w:rsid w:val="006D7D59"/>
    <w:rsid w:val="006E21BA"/>
    <w:rsid w:val="006E6946"/>
    <w:rsid w:val="006E6E8E"/>
    <w:rsid w:val="006E777E"/>
    <w:rsid w:val="006F2E62"/>
    <w:rsid w:val="006F6208"/>
    <w:rsid w:val="006F669C"/>
    <w:rsid w:val="007022D8"/>
    <w:rsid w:val="00704140"/>
    <w:rsid w:val="00710C80"/>
    <w:rsid w:val="00716835"/>
    <w:rsid w:val="007171CD"/>
    <w:rsid w:val="00717A71"/>
    <w:rsid w:val="007210F1"/>
    <w:rsid w:val="00730149"/>
    <w:rsid w:val="0073034F"/>
    <w:rsid w:val="00732707"/>
    <w:rsid w:val="00732BB9"/>
    <w:rsid w:val="0074279D"/>
    <w:rsid w:val="00753BFC"/>
    <w:rsid w:val="00756DCD"/>
    <w:rsid w:val="00757C70"/>
    <w:rsid w:val="007615F0"/>
    <w:rsid w:val="00763187"/>
    <w:rsid w:val="0076649F"/>
    <w:rsid w:val="00766B36"/>
    <w:rsid w:val="007703A6"/>
    <w:rsid w:val="00775335"/>
    <w:rsid w:val="00783B7F"/>
    <w:rsid w:val="007874CB"/>
    <w:rsid w:val="007875B6"/>
    <w:rsid w:val="00790E52"/>
    <w:rsid w:val="007A0870"/>
    <w:rsid w:val="007A0890"/>
    <w:rsid w:val="007A14F7"/>
    <w:rsid w:val="007A47B0"/>
    <w:rsid w:val="007A4A99"/>
    <w:rsid w:val="007B218E"/>
    <w:rsid w:val="007B3190"/>
    <w:rsid w:val="007B3277"/>
    <w:rsid w:val="007D1192"/>
    <w:rsid w:val="007D26AD"/>
    <w:rsid w:val="007D3C12"/>
    <w:rsid w:val="007E1282"/>
    <w:rsid w:val="007E6286"/>
    <w:rsid w:val="007E634A"/>
    <w:rsid w:val="007E6925"/>
    <w:rsid w:val="007F2E5A"/>
    <w:rsid w:val="007F49F3"/>
    <w:rsid w:val="007F73F0"/>
    <w:rsid w:val="008119AF"/>
    <w:rsid w:val="00822AE0"/>
    <w:rsid w:val="00824079"/>
    <w:rsid w:val="008251DE"/>
    <w:rsid w:val="00825AA6"/>
    <w:rsid w:val="008313BE"/>
    <w:rsid w:val="00832225"/>
    <w:rsid w:val="008420B3"/>
    <w:rsid w:val="00844501"/>
    <w:rsid w:val="00846A12"/>
    <w:rsid w:val="00851281"/>
    <w:rsid w:val="00854D6C"/>
    <w:rsid w:val="00855255"/>
    <w:rsid w:val="008578C1"/>
    <w:rsid w:val="008660D6"/>
    <w:rsid w:val="0086653D"/>
    <w:rsid w:val="00872600"/>
    <w:rsid w:val="00872D4C"/>
    <w:rsid w:val="008733A2"/>
    <w:rsid w:val="00874609"/>
    <w:rsid w:val="00876764"/>
    <w:rsid w:val="0087783A"/>
    <w:rsid w:val="00885627"/>
    <w:rsid w:val="00886DBE"/>
    <w:rsid w:val="008A59EE"/>
    <w:rsid w:val="008A716B"/>
    <w:rsid w:val="008A779B"/>
    <w:rsid w:val="008B0915"/>
    <w:rsid w:val="008B47B0"/>
    <w:rsid w:val="008C3F61"/>
    <w:rsid w:val="008D0426"/>
    <w:rsid w:val="008D29DE"/>
    <w:rsid w:val="008E6D48"/>
    <w:rsid w:val="008E7F7B"/>
    <w:rsid w:val="008F78C0"/>
    <w:rsid w:val="00906786"/>
    <w:rsid w:val="0091195E"/>
    <w:rsid w:val="00915804"/>
    <w:rsid w:val="00920244"/>
    <w:rsid w:val="00927E38"/>
    <w:rsid w:val="00930C8F"/>
    <w:rsid w:val="00935587"/>
    <w:rsid w:val="009366C7"/>
    <w:rsid w:val="009472D9"/>
    <w:rsid w:val="0095029B"/>
    <w:rsid w:val="009508B2"/>
    <w:rsid w:val="009510A9"/>
    <w:rsid w:val="00954B92"/>
    <w:rsid w:val="00954F6A"/>
    <w:rsid w:val="009562D6"/>
    <w:rsid w:val="00956B8C"/>
    <w:rsid w:val="009627B0"/>
    <w:rsid w:val="00963464"/>
    <w:rsid w:val="0098437F"/>
    <w:rsid w:val="00992211"/>
    <w:rsid w:val="009A1E63"/>
    <w:rsid w:val="009B0962"/>
    <w:rsid w:val="009C4311"/>
    <w:rsid w:val="009D18ED"/>
    <w:rsid w:val="009D5E3D"/>
    <w:rsid w:val="009E276F"/>
    <w:rsid w:val="009E2848"/>
    <w:rsid w:val="009E3DD3"/>
    <w:rsid w:val="009E6834"/>
    <w:rsid w:val="009E7A28"/>
    <w:rsid w:val="009E7CD0"/>
    <w:rsid w:val="009F131B"/>
    <w:rsid w:val="009F5F9D"/>
    <w:rsid w:val="009F604B"/>
    <w:rsid w:val="009F6B03"/>
    <w:rsid w:val="00A01892"/>
    <w:rsid w:val="00A034FB"/>
    <w:rsid w:val="00A05A10"/>
    <w:rsid w:val="00A117E1"/>
    <w:rsid w:val="00A15E3D"/>
    <w:rsid w:val="00A237FA"/>
    <w:rsid w:val="00A26124"/>
    <w:rsid w:val="00A4192D"/>
    <w:rsid w:val="00A473DF"/>
    <w:rsid w:val="00A51D7D"/>
    <w:rsid w:val="00A531CD"/>
    <w:rsid w:val="00A7105A"/>
    <w:rsid w:val="00A71541"/>
    <w:rsid w:val="00A74670"/>
    <w:rsid w:val="00A75093"/>
    <w:rsid w:val="00A76E57"/>
    <w:rsid w:val="00A81959"/>
    <w:rsid w:val="00A83886"/>
    <w:rsid w:val="00A92190"/>
    <w:rsid w:val="00A946EC"/>
    <w:rsid w:val="00AB24BF"/>
    <w:rsid w:val="00AC4152"/>
    <w:rsid w:val="00AC6E4C"/>
    <w:rsid w:val="00AD1BE3"/>
    <w:rsid w:val="00AD239D"/>
    <w:rsid w:val="00AE0DEE"/>
    <w:rsid w:val="00AE11BA"/>
    <w:rsid w:val="00AF1B29"/>
    <w:rsid w:val="00AF63B6"/>
    <w:rsid w:val="00B00600"/>
    <w:rsid w:val="00B07B2A"/>
    <w:rsid w:val="00B11132"/>
    <w:rsid w:val="00B20EEE"/>
    <w:rsid w:val="00B24D2E"/>
    <w:rsid w:val="00B3088B"/>
    <w:rsid w:val="00B32D05"/>
    <w:rsid w:val="00B369B8"/>
    <w:rsid w:val="00B442EB"/>
    <w:rsid w:val="00B44F51"/>
    <w:rsid w:val="00B47FDA"/>
    <w:rsid w:val="00B648CB"/>
    <w:rsid w:val="00B71B91"/>
    <w:rsid w:val="00B75D40"/>
    <w:rsid w:val="00B76420"/>
    <w:rsid w:val="00B7680F"/>
    <w:rsid w:val="00B76C61"/>
    <w:rsid w:val="00B824A3"/>
    <w:rsid w:val="00B83091"/>
    <w:rsid w:val="00B84CD6"/>
    <w:rsid w:val="00B904A9"/>
    <w:rsid w:val="00B91307"/>
    <w:rsid w:val="00B9428D"/>
    <w:rsid w:val="00B97014"/>
    <w:rsid w:val="00B97250"/>
    <w:rsid w:val="00BA3DA0"/>
    <w:rsid w:val="00BA43C8"/>
    <w:rsid w:val="00BB1179"/>
    <w:rsid w:val="00BB22F4"/>
    <w:rsid w:val="00BC0C16"/>
    <w:rsid w:val="00BC1D0C"/>
    <w:rsid w:val="00BC3335"/>
    <w:rsid w:val="00BC3A89"/>
    <w:rsid w:val="00BC4B0A"/>
    <w:rsid w:val="00BD35EC"/>
    <w:rsid w:val="00BD3BEC"/>
    <w:rsid w:val="00BD41C7"/>
    <w:rsid w:val="00BD495C"/>
    <w:rsid w:val="00BD5335"/>
    <w:rsid w:val="00BD784C"/>
    <w:rsid w:val="00BD78D2"/>
    <w:rsid w:val="00BE4782"/>
    <w:rsid w:val="00BF0364"/>
    <w:rsid w:val="00BF3BCC"/>
    <w:rsid w:val="00BF6F5C"/>
    <w:rsid w:val="00C03B38"/>
    <w:rsid w:val="00C067FB"/>
    <w:rsid w:val="00C11D1C"/>
    <w:rsid w:val="00C14F39"/>
    <w:rsid w:val="00C275CC"/>
    <w:rsid w:val="00C40BB0"/>
    <w:rsid w:val="00C4673F"/>
    <w:rsid w:val="00C47B5F"/>
    <w:rsid w:val="00C51559"/>
    <w:rsid w:val="00C5363E"/>
    <w:rsid w:val="00C57F2B"/>
    <w:rsid w:val="00C64B37"/>
    <w:rsid w:val="00C64BFC"/>
    <w:rsid w:val="00C64E8D"/>
    <w:rsid w:val="00C67CDD"/>
    <w:rsid w:val="00C67FA6"/>
    <w:rsid w:val="00C7387A"/>
    <w:rsid w:val="00C76336"/>
    <w:rsid w:val="00C83445"/>
    <w:rsid w:val="00C922AB"/>
    <w:rsid w:val="00C977A7"/>
    <w:rsid w:val="00C97E50"/>
    <w:rsid w:val="00CA0FDE"/>
    <w:rsid w:val="00CA596F"/>
    <w:rsid w:val="00CA7135"/>
    <w:rsid w:val="00CB066A"/>
    <w:rsid w:val="00CC2DD8"/>
    <w:rsid w:val="00CC6D7B"/>
    <w:rsid w:val="00CC7D01"/>
    <w:rsid w:val="00CD0904"/>
    <w:rsid w:val="00CD5CA1"/>
    <w:rsid w:val="00CE21DC"/>
    <w:rsid w:val="00CE4781"/>
    <w:rsid w:val="00CE6E8B"/>
    <w:rsid w:val="00CF207A"/>
    <w:rsid w:val="00CF5FD6"/>
    <w:rsid w:val="00D068CC"/>
    <w:rsid w:val="00D13070"/>
    <w:rsid w:val="00D16999"/>
    <w:rsid w:val="00D21ECA"/>
    <w:rsid w:val="00D22F08"/>
    <w:rsid w:val="00D2322A"/>
    <w:rsid w:val="00D34297"/>
    <w:rsid w:val="00D344B7"/>
    <w:rsid w:val="00D35775"/>
    <w:rsid w:val="00D41DB2"/>
    <w:rsid w:val="00D429D1"/>
    <w:rsid w:val="00D46631"/>
    <w:rsid w:val="00D549EE"/>
    <w:rsid w:val="00D57718"/>
    <w:rsid w:val="00D62496"/>
    <w:rsid w:val="00D739C6"/>
    <w:rsid w:val="00D76516"/>
    <w:rsid w:val="00D76D6A"/>
    <w:rsid w:val="00D841E9"/>
    <w:rsid w:val="00D84E19"/>
    <w:rsid w:val="00D87979"/>
    <w:rsid w:val="00D96DAB"/>
    <w:rsid w:val="00DA20AF"/>
    <w:rsid w:val="00DA2362"/>
    <w:rsid w:val="00DA759B"/>
    <w:rsid w:val="00DB1A03"/>
    <w:rsid w:val="00DB283E"/>
    <w:rsid w:val="00DC4B41"/>
    <w:rsid w:val="00DC4F66"/>
    <w:rsid w:val="00DC510C"/>
    <w:rsid w:val="00DC72BA"/>
    <w:rsid w:val="00DD11BE"/>
    <w:rsid w:val="00DD1290"/>
    <w:rsid w:val="00DD33B2"/>
    <w:rsid w:val="00DF4EBF"/>
    <w:rsid w:val="00E054B5"/>
    <w:rsid w:val="00E11D22"/>
    <w:rsid w:val="00E13B00"/>
    <w:rsid w:val="00E13B63"/>
    <w:rsid w:val="00E21673"/>
    <w:rsid w:val="00E22B21"/>
    <w:rsid w:val="00E245D8"/>
    <w:rsid w:val="00E265ED"/>
    <w:rsid w:val="00E35092"/>
    <w:rsid w:val="00E3536C"/>
    <w:rsid w:val="00E36707"/>
    <w:rsid w:val="00E40600"/>
    <w:rsid w:val="00E45B82"/>
    <w:rsid w:val="00E55C44"/>
    <w:rsid w:val="00E56019"/>
    <w:rsid w:val="00E604CC"/>
    <w:rsid w:val="00E70899"/>
    <w:rsid w:val="00E81C99"/>
    <w:rsid w:val="00E9218F"/>
    <w:rsid w:val="00E921E8"/>
    <w:rsid w:val="00EA34BE"/>
    <w:rsid w:val="00EB1C69"/>
    <w:rsid w:val="00EB58B3"/>
    <w:rsid w:val="00EC56A2"/>
    <w:rsid w:val="00ED0BFF"/>
    <w:rsid w:val="00EE0633"/>
    <w:rsid w:val="00EE065C"/>
    <w:rsid w:val="00EE1D58"/>
    <w:rsid w:val="00EE1EBD"/>
    <w:rsid w:val="00EE2CCB"/>
    <w:rsid w:val="00EE6088"/>
    <w:rsid w:val="00EE7C60"/>
    <w:rsid w:val="00EF0713"/>
    <w:rsid w:val="00F002B3"/>
    <w:rsid w:val="00F04A20"/>
    <w:rsid w:val="00F12206"/>
    <w:rsid w:val="00F17D70"/>
    <w:rsid w:val="00F2126D"/>
    <w:rsid w:val="00F21B33"/>
    <w:rsid w:val="00F22A0E"/>
    <w:rsid w:val="00F330BF"/>
    <w:rsid w:val="00F36EC0"/>
    <w:rsid w:val="00F42039"/>
    <w:rsid w:val="00F4210A"/>
    <w:rsid w:val="00F574CC"/>
    <w:rsid w:val="00F615EA"/>
    <w:rsid w:val="00F623D5"/>
    <w:rsid w:val="00F71408"/>
    <w:rsid w:val="00F7263B"/>
    <w:rsid w:val="00F75329"/>
    <w:rsid w:val="00F758C8"/>
    <w:rsid w:val="00F75D14"/>
    <w:rsid w:val="00F76313"/>
    <w:rsid w:val="00F81574"/>
    <w:rsid w:val="00F81D52"/>
    <w:rsid w:val="00F8407A"/>
    <w:rsid w:val="00F84521"/>
    <w:rsid w:val="00F96576"/>
    <w:rsid w:val="00FA2938"/>
    <w:rsid w:val="00FA51BC"/>
    <w:rsid w:val="00FA7DB5"/>
    <w:rsid w:val="00FB30E1"/>
    <w:rsid w:val="00FB4E6B"/>
    <w:rsid w:val="00FB796F"/>
    <w:rsid w:val="00FC3E5D"/>
    <w:rsid w:val="00FC7620"/>
    <w:rsid w:val="00FD2089"/>
    <w:rsid w:val="00FD4DCE"/>
    <w:rsid w:val="00FD6D32"/>
    <w:rsid w:val="00FE044A"/>
    <w:rsid w:val="00FF1982"/>
    <w:rsid w:val="00FF3A3A"/>
    <w:rsid w:val="00FF3E49"/>
    <w:rsid w:val="00FF41B0"/>
    <w:rsid w:val="00FF4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485D1"/>
  <w15:chartTrackingRefBased/>
  <w15:docId w15:val="{D3092E6B-F434-42FD-991A-D250A84E3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B36"/>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96D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02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F19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204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40E"/>
    <w:rPr>
      <w:rFonts w:eastAsiaTheme="minorEastAsia"/>
      <w:lang w:val="en-US"/>
    </w:rPr>
  </w:style>
  <w:style w:type="paragraph" w:styleId="Title">
    <w:name w:val="Title"/>
    <w:basedOn w:val="Normal"/>
    <w:next w:val="Normal"/>
    <w:link w:val="TitleChar"/>
    <w:uiPriority w:val="10"/>
    <w:qFormat/>
    <w:rsid w:val="005204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40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6B36"/>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766B36"/>
    <w:rPr>
      <w:color w:val="0000FF"/>
      <w:u w:val="single"/>
    </w:rPr>
  </w:style>
  <w:style w:type="paragraph" w:styleId="TOCHeading">
    <w:name w:val="TOC Heading"/>
    <w:basedOn w:val="Heading1"/>
    <w:next w:val="Normal"/>
    <w:uiPriority w:val="39"/>
    <w:unhideWhenUsed/>
    <w:qFormat/>
    <w:rsid w:val="00766B36"/>
    <w:pPr>
      <w:spacing w:line="259" w:lineRule="auto"/>
      <w:outlineLvl w:val="9"/>
    </w:pPr>
  </w:style>
  <w:style w:type="paragraph" w:styleId="TOC1">
    <w:name w:val="toc 1"/>
    <w:basedOn w:val="Normal"/>
    <w:next w:val="Normal"/>
    <w:autoRedefine/>
    <w:uiPriority w:val="39"/>
    <w:unhideWhenUsed/>
    <w:rsid w:val="00766B36"/>
    <w:pPr>
      <w:spacing w:after="100"/>
    </w:pPr>
    <w:rPr>
      <w:rFonts w:eastAsiaTheme="minorEastAsia" w:cs="Times New Roman"/>
      <w:lang w:val="en-US"/>
    </w:rPr>
  </w:style>
  <w:style w:type="paragraph" w:styleId="Header">
    <w:name w:val="header"/>
    <w:basedOn w:val="Normal"/>
    <w:link w:val="HeaderChar"/>
    <w:uiPriority w:val="99"/>
    <w:unhideWhenUsed/>
    <w:rsid w:val="00930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C8F"/>
  </w:style>
  <w:style w:type="paragraph" w:styleId="Footer">
    <w:name w:val="footer"/>
    <w:basedOn w:val="Normal"/>
    <w:link w:val="FooterChar"/>
    <w:uiPriority w:val="99"/>
    <w:unhideWhenUsed/>
    <w:rsid w:val="00930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C8F"/>
  </w:style>
  <w:style w:type="character" w:customStyle="1" w:styleId="Heading2Char">
    <w:name w:val="Heading 2 Char"/>
    <w:basedOn w:val="DefaultParagraphFont"/>
    <w:link w:val="Heading2"/>
    <w:uiPriority w:val="9"/>
    <w:rsid w:val="00D96DA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41FBB"/>
    <w:pPr>
      <w:spacing w:after="100"/>
      <w:ind w:left="220"/>
    </w:pPr>
  </w:style>
  <w:style w:type="character" w:customStyle="1" w:styleId="Heading3Char">
    <w:name w:val="Heading 3 Char"/>
    <w:basedOn w:val="DefaultParagraphFont"/>
    <w:link w:val="Heading3"/>
    <w:uiPriority w:val="9"/>
    <w:rsid w:val="0050022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6DCD"/>
    <w:pPr>
      <w:spacing w:after="100"/>
      <w:ind w:left="440"/>
    </w:pPr>
  </w:style>
  <w:style w:type="character" w:customStyle="1" w:styleId="Heading4Char">
    <w:name w:val="Heading 4 Char"/>
    <w:basedOn w:val="DefaultParagraphFont"/>
    <w:link w:val="Heading4"/>
    <w:uiPriority w:val="9"/>
    <w:rsid w:val="00FF1982"/>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6310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009"/>
    <w:rPr>
      <w:rFonts w:ascii="Segoe UI" w:hAnsi="Segoe UI" w:cs="Segoe UI"/>
      <w:sz w:val="18"/>
      <w:szCs w:val="18"/>
    </w:rPr>
  </w:style>
  <w:style w:type="paragraph" w:styleId="ListParagraph">
    <w:name w:val="List Paragraph"/>
    <w:basedOn w:val="Normal"/>
    <w:uiPriority w:val="34"/>
    <w:qFormat/>
    <w:rsid w:val="00B442EB"/>
    <w:pPr>
      <w:spacing w:after="200" w:line="276" w:lineRule="auto"/>
      <w:ind w:left="720"/>
      <w:contextualSpacing/>
      <w:jc w:val="both"/>
    </w:pPr>
    <w:rPr>
      <w:rFonts w:ascii="Times New Roman" w:hAnsi="Times New Roman"/>
      <w:sz w:val="24"/>
      <w:lang w:val="en-US"/>
    </w:rPr>
  </w:style>
  <w:style w:type="table" w:styleId="TableGrid">
    <w:name w:val="Table Grid"/>
    <w:basedOn w:val="TableNormal"/>
    <w:uiPriority w:val="59"/>
    <w:rsid w:val="00116E1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C3CCE"/>
    <w:pPr>
      <w:spacing w:after="200" w:line="240" w:lineRule="auto"/>
      <w:jc w:val="both"/>
    </w:pPr>
    <w:rPr>
      <w:rFonts w:ascii="Times New Roman" w:hAnsi="Times New Roman"/>
      <w:b/>
      <w:bCs/>
      <w:color w:val="4472C4" w:themeColor="accent1"/>
      <w:sz w:val="18"/>
      <w:szCs w:val="18"/>
      <w:lang w:val="en-US"/>
    </w:rPr>
  </w:style>
  <w:style w:type="character" w:styleId="UnresolvedMention">
    <w:name w:val="Unresolved Mention"/>
    <w:basedOn w:val="DefaultParagraphFont"/>
    <w:uiPriority w:val="99"/>
    <w:semiHidden/>
    <w:unhideWhenUsed/>
    <w:rsid w:val="0007283F"/>
    <w:rPr>
      <w:color w:val="605E5C"/>
      <w:shd w:val="clear" w:color="auto" w:fill="E1DFDD"/>
    </w:rPr>
  </w:style>
  <w:style w:type="character" w:styleId="FollowedHyperlink">
    <w:name w:val="FollowedHyperlink"/>
    <w:basedOn w:val="DefaultParagraphFont"/>
    <w:uiPriority w:val="99"/>
    <w:semiHidden/>
    <w:unhideWhenUsed/>
    <w:rsid w:val="000728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29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blog.aboutamazon.com/working-at-amazon/the-big-picture" TargetMode="External"/><Relationship Id="rId26" Type="http://schemas.openxmlformats.org/officeDocument/2006/relationships/hyperlink" Target="https://www.retaildive.com/news/amazon-workers-appeal-to-bezos-to-improve-corporate-culture/414191/" TargetMode="External"/><Relationship Id="rId3" Type="http://schemas.openxmlformats.org/officeDocument/2006/relationships/numbering" Target="numbering.xml"/><Relationship Id="rId21" Type="http://schemas.openxmlformats.org/officeDocument/2006/relationships/hyperlink" Target="https://ir.aboutamazon.com/corporate-governance/documents-charters/code-business-conduct-and-ethics" TargetMode="External"/><Relationship Id="rId7" Type="http://schemas.openxmlformats.org/officeDocument/2006/relationships/footnotes" Target="footnotes.xml"/><Relationship Id="rId12" Type="http://schemas.openxmlformats.org/officeDocument/2006/relationships/hyperlink" Target="https://www.google.com/url?sa=i&amp;rct=j&amp;q=&amp;esrc=s&amp;source=images&amp;cd=&amp;cad=rja&amp;uact=8&amp;ved=2ahUKEwiB08DD9Z7hAhXFV3wKHSY9A-EQjRx6BAgBEAU&amp;url=https%3A%2F%2Fresearch-methodology.net%2Famazon-organizational-structure-2%2F&amp;psig=AOvVaw3pk9R6HfT4AB2xt-1VrHd_&amp;ust=1553659154167585" TargetMode="External"/><Relationship Id="rId17" Type="http://schemas.openxmlformats.org/officeDocument/2006/relationships/image" Target="media/image5.jpeg"/><Relationship Id="rId25" Type="http://schemas.openxmlformats.org/officeDocument/2006/relationships/hyperlink" Target="https://www.forbes.com/sites/quora/2017/10/11/what-is-the-internal-culture-like-at-amazon/" TargetMode="External"/><Relationship Id="rId2" Type="http://schemas.openxmlformats.org/officeDocument/2006/relationships/customXml" Target="../customXml/item2.xml"/><Relationship Id="rId16" Type="http://schemas.openxmlformats.org/officeDocument/2006/relationships/hyperlink" Target="https://www.google.com/url?sa=i&amp;rct=j&amp;q=&amp;esrc=s&amp;source=images&amp;cd=&amp;ved=2ahUKEwi6nriJ_57hAhXSe30KHcOdAI0QjRx6BAgBEAU&amp;url=https%3A%2F%2Fwww.mindtools.com%2Fpages%2Farticle%2FnewSTR_86.htm&amp;psig=AOvVaw2G0vOGoh08Z48PWZjLhzy8&amp;ust=1553661717199833" TargetMode="External"/><Relationship Id="rId20" Type="http://schemas.openxmlformats.org/officeDocument/2006/relationships/hyperlink" Target="https://www.aboutamazon.com/innov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www.joebm.com/papers/243-M10014.pdf"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businesscasestudies.co.uk/cadbury-schweppes/ethical-business-practices/the-importance-of-ethics-in-business.html" TargetMode="External"/><Relationship Id="rId28" Type="http://schemas.openxmlformats.org/officeDocument/2006/relationships/hyperlink" Target="https://www.ed.ac.uk/careers/your-future/options/occupations/csr/what-is-csr" TargetMode="External"/><Relationship Id="rId10" Type="http://schemas.openxmlformats.org/officeDocument/2006/relationships/hyperlink" Target="https://www.google.com/url?sa=i&amp;rct=j&amp;q=&amp;esrc=s&amp;source=images&amp;cd=&amp;cad=rja&amp;uact=8&amp;ved=2ahUKEwjjtPOYtZ_hAhVMLI8KHcymDCoQjRx6BAgBEAU&amp;url=https%3A%2F%2Fwww.abc12.com%2Fcontent%2Fnews%2FAmazon-offers-free-shipping-for-everyone-through-the-holidays-499570201.html&amp;psig=AOvVaw0lTrhsMqnJIndRaD-nxmtA&amp;ust=1553676242030558" TargetMode="External"/><Relationship Id="rId19" Type="http://schemas.openxmlformats.org/officeDocument/2006/relationships/hyperlink" Target="https://www.aboutamazon.com/supporting-small-businesses/success-storie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google.com/url?sa=i&amp;rct=j&amp;q=&amp;esrc=s&amp;source=images&amp;cd=&amp;ved=2ahUKEwiRibuM-J7hAhUl7nMBHSRiCPkQjRx6BAgBEAU&amp;url=http%3A%2F%2Fwww.odhq.net%2Fcultural-web&amp;psig=AOvVaw0SCGfW7PI-d21naapprjXB&amp;ust=1553659823527744" TargetMode="External"/><Relationship Id="rId22" Type="http://schemas.openxmlformats.org/officeDocument/2006/relationships/hyperlink" Target="https://www.aboutamazon.com/sustainability/packaging" TargetMode="External"/><Relationship Id="rId27" Type="http://schemas.openxmlformats.org/officeDocument/2006/relationships/hyperlink" Target="http://www.independent.co.uk/environment/climate-change-global-warming-extreme-weather-flooding-homes-drought-uk-economy-a7964851.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Mar15</b:Tag>
    <b:SourceType>JournalArticle</b:SourceType>
    <b:Guid>{65F98EC7-BFC0-4430-8E65-992BC6005FF4}</b:Guid>
    <b:Title>Marketing communication strategies and consumer financial decision making: The role of national culture</b:Title>
    <b:JournalName>Journal of Marketing</b:JournalName>
    <b:Year>2015</b:Year>
    <b:Pages>44-63</b:Pages>
    <b:Volume>79</b:Volume>
    <b:Issue>1</b:Issue>
    <b:Author>
      <b:Author>
        <b:NameList>
          <b:Person>
            <b:Last>Petersen</b:Last>
            <b:First>J.A</b:First>
          </b:Person>
        </b:NameList>
      </b:Author>
    </b:Author>
    <b:RefOrder>3</b:RefOrder>
  </b:Source>
  <b:Source>
    <b:Tag>Hol98</b:Tag>
    <b:SourceType>JournalArticle</b:SourceType>
    <b:Guid>{F6389A79-E10B-4210-81A4-37063833DD99}</b:Guid>
    <b:Author>
      <b:Author>
        <b:NameList>
          <b:Person>
            <b:Last>Holt</b:Last>
            <b:First>D</b:First>
          </b:Person>
        </b:NameList>
      </b:Author>
    </b:Author>
    <b:Title>Does Cultural Capital Structure American Consumption? </b:Title>
    <b:JournalName>The Journal of Consumer Research </b:JournalName>
    <b:Year>1998</b:Year>
    <b:Pages>1-25</b:Pages>
    <b:Volume>25</b:Volume>
    <b:Issue>1</b:Issue>
    <b:RefOrder>5</b:RefOrder>
  </b:Source>
  <b:Source>
    <b:Tag>Bao15</b:Tag>
    <b:SourceType>JournalArticle</b:SourceType>
    <b:Guid>{196963E2-1467-4333-92BB-70C2A516158D}</b:Guid>
    <b:Title>Strategic planning framework for land consolidation in China: a top-level design based on SWOT analysis</b:Title>
    <b:JournalName>Habitat International</b:JournalName>
    <b:Year>2015</b:Year>
    <b:Pages>46</b:Pages>
    <b:Volume>48</b:Volume>
    <b:Author>
      <b:Author>
        <b:NameList>
          <b:Person>
            <b:Last>Bao</b:Last>
            <b:First>H</b:First>
          </b:Person>
          <b:Person>
            <b:Last>Xia</b:Last>
            <b:First>F</b:First>
          </b:Person>
        </b:NameList>
      </b:Author>
    </b:Author>
    <b:RefOrder>6</b:RefOrder>
  </b:Source>
  <b:Source>
    <b:Tag>Hun171</b:Tag>
    <b:SourceType>JournalArticle</b:SourceType>
    <b:Guid>{E10D5B15-2620-4074-B8F7-160A88EFC956}</b:Guid>
    <b:Title>The FREE (Firm Resources and External Environment) Framework as an Alternative to SWOT: An Abstract</b:Title>
    <b:JournalName>In Academy of Marketing Science Annual Conference</b:JournalName>
    <b:Year>2017</b:Year>
    <b:Pages>49</b:Pages>
    <b:Author>
      <b:Author>
        <b:NameList>
          <b:Person>
            <b:Last>Hunt</b:Last>
            <b:First>D</b:First>
          </b:Person>
          <b:Person>
            <b:Last>Bicen</b:Last>
            <b:First>P</b:First>
          </b:Person>
        </b:NameList>
      </b:Author>
    </b:Author>
    <b:RefOrder>7</b:RefOrder>
  </b:Source>
  <b:Source>
    <b:Tag>Ama15</b:Tag>
    <b:SourceType>JournalArticle</b:SourceType>
    <b:Guid>{7A349741-B951-42E1-A05E-5E761A4F1174}</b:Guid>
    <b:Title>Entrepreneurial creativity: The role of learning processes and work environment supports</b:Title>
    <b:JournalName>The Oxford handbook of creativity, innovation, and entrepreneurship</b:JournalName>
    <b:Year>2015</b:Year>
    <b:Pages>61</b:Pages>
    <b:Author>
      <b:Author>
        <b:NameList>
          <b:Person>
            <b:Last>Amabile</b:Last>
            <b:First>T</b:First>
          </b:Person>
          <b:Person>
            <b:Last>Rigolizzo</b:Last>
            <b:First>M</b:First>
          </b:Person>
        </b:NameList>
      </b:Author>
    </b:Author>
    <b:RefOrder>8</b:RefOrder>
  </b:Source>
  <b:Source>
    <b:Tag>Kau15</b:Tag>
    <b:SourceType>JournalArticle</b:SourceType>
    <b:Guid>{2DCED630-502E-4B8A-9C9E-1691A568FF50}</b:Guid>
    <b:Title>What organizational culture types enable and retard open innovation?</b:Title>
    <b:JournalName>Quality &amp; Quantity</b:JournalName>
    <b:Year>2015</b:Year>
    <b:Pages>2123</b:Pages>
    <b:Author>
      <b:Author>
        <b:NameList>
          <b:Person>
            <b:Last>Kaur</b:Last>
            <b:First>S</b:First>
          </b:Person>
          <b:Person>
            <b:Last>Ma</b:Last>
            <b:First>P</b:First>
          </b:Person>
        </b:NameList>
      </b:Author>
    </b:Author>
    <b:RefOrder>12</b:RefOrder>
  </b:Source>
  <b:Source>
    <b:Tag>Kol16</b:Tag>
    <b:SourceType>JournalArticle</b:SourceType>
    <b:Guid>{6C7AB0EE-AFC1-437D-A9BB-E4D860CC33C6}</b:Guid>
    <b:Title>The social responsibility of international business: From ethics and the environment to CSR and sustainable development</b:Title>
    <b:Year>2016</b:Year>
    <b:Author>
      <b:Author>
        <b:NameList>
          <b:Person>
            <b:Last>Kolk</b:Last>
            <b:First>A</b:First>
          </b:Person>
        </b:NameList>
      </b:Author>
    </b:Author>
    <b:JournalName>Journal of World Business</b:JournalName>
    <b:Pages>23-34</b:Pages>
    <b:Volume>51</b:Volume>
    <b:Issue>1</b:Issue>
    <b:DOI>https://doi.org/10.1016/j.jwb.2015.08.010</b:DOI>
    <b:RefOrder>13</b:RefOrder>
  </b:Source>
  <b:Source>
    <b:Tag>Hil15</b:Tag>
    <b:SourceType>JournalArticle</b:SourceType>
    <b:Guid>{9DC01864-0E8E-4D05-B1FB-97E49D87E5BD}</b:Guid>
    <b:Author>
      <b:Author>
        <b:NameList>
          <b:Person>
            <b:Last>Hill</b:Last>
            <b:First>C</b:First>
          </b:Person>
        </b:NameList>
      </b:Author>
    </b:Author>
    <b:Title>The Importance of Developing Strategies for Employee Retention</b:Title>
    <b:JournalName>Journal of Leadership, Accountability &amp; Ethics</b:JournalName>
    <b:Year>2015</b:Year>
    <b:Volume>12</b:Volume>
    <b:Issue>2</b:Issue>
    <b:RefOrder>14</b:RefOrder>
  </b:Source>
  <b:Source>
    <b:Tag>abo19</b:Tag>
    <b:SourceType>InternetSite</b:SourceType>
    <b:Guid>{6D2A2BD0-A83D-43A9-B28B-1341863390A2}</b:Guid>
    <b:Title>sustainability/packaging</b:Title>
    <b:Year>2019</b:Year>
    <b:Author>
      <b:Author>
        <b:NameList>
          <b:Person>
            <b:Last>aboutamazon</b:Last>
          </b:Person>
        </b:NameList>
      </b:Author>
    </b:Author>
    <b:URL>https://www.aboutamazon.com/sustainability/packaging</b:URL>
    <b:RefOrder>17</b:RefOrder>
  </b:Source>
  <b:Source>
    <b:Tag>blo19</b:Tag>
    <b:SourceType>InternetSite</b:SourceType>
    <b:Guid>{D3782C9F-E0E6-4E95-809F-FC090D99FDE8}</b:Guid>
    <b:Author>
      <b:Author>
        <b:NameList>
          <b:Person>
            <b:Last>blog.aboutamazon</b:Last>
          </b:Person>
        </b:NameList>
      </b:Author>
    </b:Author>
    <b:Title>working-at-amazon/the-big-picture</b:Title>
    <b:Year>2019</b:Year>
    <b:URL>https://blog.aboutamazon.com/working-at-amazon/the-big-picture</b:URL>
    <b:RefOrder>18</b:RefOrder>
  </b:Source>
  <b:Source>
    <b:Tag>ira19</b:Tag>
    <b:SourceType>InternetSite</b:SourceType>
    <b:Guid>{00D50B58-655B-4402-B782-2CD1ED63CE02}</b:Guid>
    <b:Author>
      <b:Author>
        <b:NameList>
          <b:Person>
            <b:Last>ir.aboutamazon</b:Last>
          </b:Person>
        </b:NameList>
      </b:Author>
    </b:Author>
    <b:Title>code-business-conduct-and-ethics</b:Title>
    <b:Year>2019</b:Year>
    <b:URL>https://ir.aboutamazon.com/corporate-governance/documents-charters/code-business-conduct-and-ethics</b:URL>
    <b:RefOrder>19</b:RefOrder>
  </b:Source>
  <b:Source>
    <b:Tag>ret19</b:Tag>
    <b:SourceType>InternetSite</b:SourceType>
    <b:Guid>{8519129C-3C0B-4934-9CA5-09B35A39637B}</b:Guid>
    <b:Author>
      <b:Author>
        <b:NameList>
          <b:Person>
            <b:Last>retaildive</b:Last>
          </b:Person>
        </b:NameList>
      </b:Author>
    </b:Author>
    <b:Title>amazon-workers-appeal-to-bezos-to-improve-corporate-culture</b:Title>
    <b:Year>2019</b:Year>
    <b:URL>https://www.retaildive.com/news/amazon-workers-appeal-to-bezos-to-improve-corporate-culture/414191/</b:URL>
    <b:RefOrder>27</b:RefOrder>
  </b:Source>
  <b:Source>
    <b:Tag>Cab15</b:Tag>
    <b:SourceType>JournalArticle</b:SourceType>
    <b:Guid>{78F9CE5B-D956-4AC3-8DF0-8AB4DB5C8046}</b:Guid>
    <b:Title>Symposium: Managing the global environment through trade: WTO, TPP, and TTIP negotiations, and bilateral investment treaties versus regional trade agreements: Introduction</b:Title>
    <b:JournalName>American University International Law Review</b:JournalName>
    <b:Year>2015</b:Year>
    <b:Pages>1</b:Pages>
    <b:Volume>30</b:Volume>
    <b:Issue>3</b:Issue>
    <b:Author>
      <b:Author>
        <b:NameList>
          <b:Person>
            <b:Last>Cabral</b:Last>
            <b:First>A</b:First>
          </b:Person>
          <b:Person>
            <b:Last>Mathiason</b:Last>
            <b:First>T</b:First>
          </b:Person>
        </b:NameList>
      </b:Author>
    </b:Author>
    <b:RefOrder>4</b:RefOrder>
  </b:Source>
  <b:Source>
    <b:Tag>abo181</b:Tag>
    <b:SourceType>InternetSite</b:SourceType>
    <b:Guid>{748E1071-2229-4B7D-8389-BF06393B31AF}</b:Guid>
    <b:Author>
      <b:Author>
        <b:NameList>
          <b:Person>
            <b:Last>aboutamazon</b:Last>
          </b:Person>
        </b:NameList>
      </b:Author>
    </b:Author>
    <b:Title>Innovation</b:Title>
    <b:Year>2018</b:Year>
    <b:URL>https://www.aboutamazon.com/innovation</b:URL>
    <b:RefOrder>23</b:RefOrder>
  </b:Source>
  <b:Source>
    <b:Tag>abo18</b:Tag>
    <b:SourceType>InternetSite</b:SourceType>
    <b:Guid>{46FA9084-1201-44B9-B802-258F4790BA03}</b:Guid>
    <b:Title>Success stories</b:Title>
    <b:Year>2018</b:Year>
    <b:Author>
      <b:Author>
        <b:NameList>
          <b:Person>
            <b:Last>aboutamazon.</b:Last>
          </b:Person>
        </b:NameList>
      </b:Author>
    </b:Author>
    <b:URL>https://www.aboutamazon.com/supporting-small-businesses/success-stories</b:URL>
    <b:RefOrder>2</b:RefOrder>
  </b:Source>
  <b:Source>
    <b:Tag>Col18</b:Tag>
    <b:SourceType>JournalArticle</b:SourceType>
    <b:Guid>{D443C72A-F529-432F-BD32-A2A76E1EA2E8}</b:Guid>
    <b:Title>Criterion-related validity of the cultural web when assessing safety culture</b:Title>
    <b:Year>2018</b:Year>
    <b:JournalName>Safety Science</b:JournalName>
    <b:Pages>49</b:Pages>
    <b:Author>
      <b:Author>
        <b:NameList>
          <b:Person>
            <b:Last>Collins</b:Last>
            <b:First>M</b:First>
          </b:Person>
          <b:Person>
            <b:Last>Benard</b:Last>
            <b:First>R</b:First>
          </b:Person>
        </b:NameList>
      </b:Author>
    </b:Author>
    <b:RefOrder>9</b:RefOrder>
  </b:Source>
  <b:Source>
    <b:Tag>for191</b:Tag>
    <b:SourceType>InternetSite</b:SourceType>
    <b:Guid>{704B97C9-F892-4718-B79B-30A2BA81127C}</b:Guid>
    <b:Author>
      <b:Author>
        <b:NameList>
          <b:Person>
            <b:Last>forbes</b:Last>
          </b:Person>
        </b:NameList>
      </b:Author>
    </b:Author>
    <b:Title>what-is-the-internal-culture-like-at-amazon</b:Title>
    <b:InternetSiteTitle>forbes</b:InternetSiteTitle>
    <b:Year>2019</b:Year>
    <b:URL>https://www.forbes.com/sites/quora/2017/10/11/what-is-the-internal-culture-like-at-amazon/#478109814a50</b:URL>
    <b:RefOrder>20</b:RefOrder>
  </b:Source>
  <b:Source>
    <b:Tag>Gha16</b:Tag>
    <b:SourceType>JournalArticle</b:SourceType>
    <b:Guid>{B8171E88-A688-4331-9A27-C08C47563CCB}</b:Guid>
    <b:Title>Importance of teamwork, communication and culture on failure‐to‐rescue in the elderly</b:Title>
    <b:Year>2016</b:Year>
    <b:Author>
      <b:Author>
        <b:NameList>
          <b:Person>
            <b:Last>Ghaderi</b:Last>
            <b:First>A.A</b:First>
          </b:Person>
        </b:NameList>
      </b:Author>
    </b:Author>
    <b:JournalName>British Journal of Surgery</b:JournalName>
    <b:Pages>e47</b:Pages>
    <b:Volume>103</b:Volume>
    <b:Issue>2</b:Issue>
    <b:RefOrder>10</b:RefOrder>
  </b:Source>
  <b:Source>
    <b:Tag>Huc16</b:Tag>
    <b:SourceType>Book</b:SourceType>
    <b:Guid>{EA1A7AA5-B3A3-4C60-AA52-AD5EC8DAD2C6}</b:Guid>
    <b:Title>Genre knowledge in disciplinary communication: Cognition/culture/power.</b:Title>
    <b:Year>2016</b:Year>
    <b:City>London</b:City>
    <b:Publisher>Routledge</b:Publisher>
    <b:Author>
      <b:Author>
        <b:NameList>
          <b:Person>
            <b:Last>Huckin</b:Last>
            <b:First>T.N</b:First>
          </b:Person>
          <b:Person>
            <b:Last>Berkenkotter</b:Last>
            <b:First>C</b:First>
          </b:Person>
        </b:NameList>
      </b:Author>
    </b:Author>
    <b:RefOrder>16</b:RefOrder>
  </b:Source>
  <b:Source>
    <b:Tag>Kes14</b:Tag>
    <b:SourceType>JournalArticle</b:SourceType>
    <b:Guid>{641C1B6F-91D6-4C8C-89E6-702861F79F31}</b:Guid>
    <b:Title>The effects of human resource management practices and organizational culture types on organizational cynicism: An empirical study in Turkey</b:Title>
    <b:JournalName>British Journal of Arts and Social Sciences</b:JournalName>
    <b:Year>2014</b:Year>
    <b:Pages>43</b:Pages>
    <b:Author>
      <b:Author>
        <b:NameList>
          <b:Person>
            <b:Last>Kesen</b:Last>
            <b:First>M</b:First>
          </b:Person>
          <b:Person>
            <b:Last>Kaya</b:Last>
            <b:First>N</b:First>
          </b:Person>
        </b:NameList>
      </b:Author>
    </b:Author>
    <b:RefOrder>24</b:RefOrder>
  </b:Source>
  <b:Source>
    <b:Tag>Mor181</b:Tag>
    <b:SourceType>JournalArticle</b:SourceType>
    <b:Guid>{2CD3F622-D718-44B8-BD90-051FAE7636B6}</b:Guid>
    <b:Title> Is this the culture of academies? Utilising the cultural web to investigate the organisational culture of an academy case study</b:Title>
    <b:Year>2018</b:Year>
    <b:Author>
      <b:Author>
        <b:NameList>
          <b:Person>
            <b:Last>Morris</b:Last>
            <b:First>J.P</b:First>
          </b:Person>
        </b:NameList>
      </b:Author>
    </b:Author>
    <b:JournalName>Educational Management Administration &amp; Leadership</b:JournalName>
    <b:Pages>12</b:Pages>
    <b:RefOrder>11</b:RefOrder>
  </b:Source>
  <b:Source>
    <b:Tag>Pet151</b:Tag>
    <b:SourceType>JournalArticle</b:SourceType>
    <b:Guid>{343DFF03-D191-4A63-A015-FAE2FD43D5D8}</b:Guid>
    <b:Title>Marketing communication strategies and consumer financial decision making: The role of national culture</b:Title>
    <b:JournalName>Journal of Marketing</b:JournalName>
    <b:Year>2015</b:Year>
    <b:Pages>44</b:Pages>
    <b:Volume>79</b:Volume>
    <b:Issue>1</b:Issue>
    <b:Author>
      <b:Author>
        <b:NameList>
          <b:Person>
            <b:Last>Petersen</b:Last>
            <b:First>J.A</b:First>
          </b:Person>
          <b:Person>
            <b:Last>Kumar</b:Last>
            <b:First>V</b:First>
          </b:Person>
        </b:NameList>
      </b:Author>
    </b:Author>
    <b:RefOrder>15</b:RefOrder>
  </b:Source>
  <b:Source>
    <b:Tag>Sta15</b:Tag>
    <b:SourceType>JournalArticle</b:SourceType>
    <b:Guid>{66018E9F-0BD8-4B5B-BDC6-79716DDC13D1}</b:Guid>
    <b:Title>Towards a more balanced treatment of culture in international business studies: The need for positive cross-cultural scholarship</b:Title>
    <b:JournalName>Journal of International Business Studies</b:JournalName>
    <b:Year>2015</b:Year>
    <b:Pages>391</b:Pages>
    <b:Volume>46</b:Volume>
    <b:Issue>4</b:Issue>
    <b:Author>
      <b:Author>
        <b:NameList>
          <b:Person>
            <b:Last>Stahl</b:Last>
            <b:First>G.K</b:First>
          </b:Person>
          <b:Person>
            <b:Last>Tung</b:Last>
            <b:First>R.L</b:First>
          </b:Person>
        </b:NameList>
      </b:Author>
    </b:Author>
    <b:RefOrder>1</b:RefOrder>
  </b:Source>
  <b:Source>
    <b:Tag>Was17</b:Tag>
    <b:SourceType>JournalArticle</b:SourceType>
    <b:Guid>{2A757320-C876-4DB9-95A6-FEDD97BC2444}</b:Guid>
    <b:Title>Changing the culture of assessment: the dominance of the summative assessment paradigm</b:Title>
    <b:JournalName>BMC medical education</b:JournalName>
    <b:Year>2017</b:Year>
    <b:Pages>73</b:Pages>
    <b:Author>
      <b:Author>
        <b:NameList>
          <b:Person>
            <b:Last>Wass</b:Last>
            <b:First>V</b:First>
          </b:Person>
          <b:Person>
            <b:Last>Harrison</b:Last>
            <b:First>C.J</b:First>
          </b:Person>
        </b:NameList>
      </b:Author>
    </b:Author>
    <b:RefOrder>22</b:RefOrder>
  </b:Source>
  <b:Source>
    <b:Tag>Chu151</b:Tag>
    <b:SourceType>JournalArticle</b:SourceType>
    <b:Guid>{C3DC02F9-BC26-4774-AB7D-C7DFD7263ABD}</b:Guid>
    <b:Author>
      <b:Author>
        <b:NameList>
          <b:Person>
            <b:Last>Chung</b:Last>
            <b:First>K.H</b:First>
          </b:Person>
          <b:Person>
            <b:Last>Yu</b:Last>
            <b:First>JE</b:First>
          </b:Person>
          <b:Person>
            <b:Last>Choi</b:Last>
            <b:First>M.G</b:First>
          </b:Person>
          <b:Person>
            <b:Last>Shin</b:Last>
            <b:First>JI</b:First>
          </b:Person>
        </b:NameList>
      </b:Author>
    </b:Author>
    <b:Title>The effects of CSR on customer satisfaction and loyalty in China: the moderating role of corporate image</b:Title>
    <b:JournalName>Journal of Economics, Business and Management</b:JournalName>
    <b:Year>2015</b:Year>
    <b:Pages>542-547</b:Pages>
    <b:Volume>3</b:Volume>
    <b:Issue>5</b:Issue>
    <b:URL>http://www.joebm.com/papers/243-M10014.pdf</b:URL>
    <b:RefOrder>25</b:RefOrder>
  </b:Source>
  <b:Source>
    <b:Tag>Dus14</b:Tag>
    <b:SourceType>JournalArticle</b:SourceType>
    <b:Guid>{22470D8B-F181-4493-9AA6-86B5C00E5BE2}</b:Guid>
    <b:Title>The effects of performance rating, leader–member exchange, perceived utility, and organizational justice on performance appraisal satisfaction: Applying a moral judgment perspective</b:Title>
    <b:JournalName>Journal of business ethics</b:JournalName>
    <b:Year>2014</b:Year>
    <b:Pages>265</b:Pages>
    <b:Author>
      <b:Author>
        <b:NameList>
          <b:Person>
            <b:Last>Dustershoff</b:Last>
            <b:First>C</b:First>
          </b:Person>
          <b:Person>
            <b:Last>MacGregor</b:Last>
            <b:First>J.N</b:First>
          </b:Person>
        </b:NameList>
      </b:Author>
    </b:Author>
    <b:RefOrder>21</b:RefOrder>
  </b:Source>
  <b:Source>
    <b:Tag>bus18</b:Tag>
    <b:SourceType>InternetSite</b:SourceType>
    <b:Guid>{53D58E4E-58F8-4CF2-9479-2D39A36058C4}</b:Guid>
    <b:Author>
      <b:Author>
        <b:NameList>
          <b:Person>
            <b:Last>businesscasestudies</b:Last>
          </b:Person>
        </b:NameList>
      </b:Author>
    </b:Author>
    <b:Title>Ethical business practices</b:Title>
    <b:Year>2018</b:Year>
    <b:URL>https://businesscasestudies.co.uk/cadbury-schweppes/ethical-business-practices/the-importance-of-ethics-in-business.html</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E73F6B-4A1C-40CA-8B52-AFA167354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3449</TotalTime>
  <Pages>22</Pages>
  <Words>4708</Words>
  <Characters>26842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REPORT ON WORKPLACE CULTURE AND CONTEXT</vt:lpstr>
    </vt:vector>
  </TitlesOfParts>
  <Company/>
  <LinksUpToDate>false</LinksUpToDate>
  <CharactersWithSpaces>31488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WORKPLACE CULTURE AND CONTEXT</dc:title>
  <dc:subject/>
  <dc:creator>Shelina Begum (1704954)</dc:creator>
  <cp:keywords/>
  <dc:description/>
  <cp:lastModifiedBy>Shelina Begum (1704954)</cp:lastModifiedBy>
  <cp:revision>509</cp:revision>
  <cp:lastPrinted>2019-03-30T21:18:00Z</cp:lastPrinted>
  <dcterms:created xsi:type="dcterms:W3CDTF">2019-03-07T11:10:00Z</dcterms:created>
  <dcterms:modified xsi:type="dcterms:W3CDTF">2019-03-30T21:20:00Z</dcterms:modified>
</cp:coreProperties>
</file>