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CB80B" w14:textId="77777777" w:rsidR="00E0605F" w:rsidRDefault="00E0605F" w:rsidP="00E0605F">
      <w:pPr>
        <w:spacing w:line="259" w:lineRule="auto"/>
        <w:ind w:left="485"/>
      </w:pPr>
      <w:r>
        <w:rPr>
          <w:sz w:val="52"/>
        </w:rPr>
        <w:t xml:space="preserve">University of Wales Trinity Saint David </w:t>
      </w:r>
    </w:p>
    <w:p w14:paraId="2E9D6B65" w14:textId="77777777" w:rsidR="00E0605F" w:rsidRDefault="00E0605F" w:rsidP="00E0605F">
      <w:pPr>
        <w:spacing w:line="259" w:lineRule="auto"/>
        <w:ind w:left="8"/>
        <w:jc w:val="center"/>
      </w:pPr>
      <w:r>
        <w:rPr>
          <w:sz w:val="28"/>
        </w:rPr>
        <w:t xml:space="preserve">Wales Institute of Science and Art </w:t>
      </w:r>
    </w:p>
    <w:p w14:paraId="682DBCA8" w14:textId="77777777" w:rsidR="00E0605F" w:rsidRDefault="00E0605F" w:rsidP="00E0605F">
      <w:pPr>
        <w:spacing w:line="259" w:lineRule="auto"/>
        <w:ind w:left="958"/>
      </w:pPr>
      <w:r>
        <w:rPr>
          <w:noProof/>
        </w:rPr>
        <w:drawing>
          <wp:inline distT="0" distB="0" distL="0" distR="0" wp14:anchorId="40350ABE" wp14:editId="4DE9F9F5">
            <wp:extent cx="4510151" cy="2251075"/>
            <wp:effectExtent l="0" t="0" r="0" b="0"/>
            <wp:docPr id="29" name="Picture 29"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29" name="Picture 29" descr="A close-up of a logo&#10;&#10;Description automatically generated"/>
                    <pic:cNvPicPr/>
                  </pic:nvPicPr>
                  <pic:blipFill>
                    <a:blip r:embed="rId8"/>
                    <a:stretch>
                      <a:fillRect/>
                    </a:stretch>
                  </pic:blipFill>
                  <pic:spPr>
                    <a:xfrm>
                      <a:off x="0" y="0"/>
                      <a:ext cx="4510151" cy="2251075"/>
                    </a:xfrm>
                    <a:prstGeom prst="rect">
                      <a:avLst/>
                    </a:prstGeom>
                  </pic:spPr>
                </pic:pic>
              </a:graphicData>
            </a:graphic>
          </wp:inline>
        </w:drawing>
      </w:r>
    </w:p>
    <w:p w14:paraId="3DAB775C" w14:textId="77777777" w:rsidR="00E0605F" w:rsidRDefault="00E0605F" w:rsidP="00E0605F">
      <w:pPr>
        <w:spacing w:after="100" w:line="259" w:lineRule="auto"/>
        <w:ind w:left="958" w:right="902"/>
        <w:jc w:val="right"/>
      </w:pPr>
      <w:r>
        <w:t xml:space="preserve"> </w:t>
      </w:r>
    </w:p>
    <w:p w14:paraId="760EE7B3" w14:textId="77777777" w:rsidR="00E0605F" w:rsidRDefault="00E0605F" w:rsidP="00E0605F">
      <w:pPr>
        <w:spacing w:after="866" w:line="259" w:lineRule="auto"/>
        <w:ind w:left="55"/>
        <w:jc w:val="center"/>
      </w:pPr>
      <w:r>
        <w:t xml:space="preserve"> </w:t>
      </w:r>
    </w:p>
    <w:p w14:paraId="34DBB1B8" w14:textId="77777777" w:rsidR="00E0605F" w:rsidRDefault="00E0605F" w:rsidP="00E0605F">
      <w:pPr>
        <w:spacing w:after="160" w:line="259" w:lineRule="auto"/>
        <w:ind w:left="222"/>
        <w:jc w:val="center"/>
      </w:pPr>
      <w:r>
        <w:rPr>
          <w:sz w:val="96"/>
        </w:rPr>
        <w:t xml:space="preserve"> </w:t>
      </w:r>
    </w:p>
    <w:p w14:paraId="6B3DA4B3" w14:textId="29624A37" w:rsidR="00E0605F" w:rsidRPr="00696B2D" w:rsidRDefault="005C6CB5" w:rsidP="00E0605F">
      <w:pPr>
        <w:spacing w:after="159" w:line="259" w:lineRule="auto"/>
        <w:ind w:left="87"/>
        <w:jc w:val="center"/>
        <w:rPr>
          <w:sz w:val="20"/>
          <w:szCs w:val="20"/>
        </w:rPr>
      </w:pPr>
      <w:r>
        <w:rPr>
          <w:sz w:val="72"/>
          <w:szCs w:val="20"/>
        </w:rPr>
        <w:t>Working in modern society</w:t>
      </w:r>
    </w:p>
    <w:p w14:paraId="36E46475" w14:textId="7BB94841" w:rsidR="00E0605F" w:rsidRDefault="00AF4139" w:rsidP="00E0605F">
      <w:pPr>
        <w:spacing w:after="121" w:line="259" w:lineRule="auto"/>
        <w:ind w:left="8"/>
        <w:jc w:val="center"/>
        <w:rPr>
          <w:sz w:val="32"/>
        </w:rPr>
      </w:pPr>
      <w:r>
        <w:rPr>
          <w:sz w:val="32"/>
          <w:szCs w:val="20"/>
        </w:rPr>
        <w:t xml:space="preserve">Workshop </w:t>
      </w:r>
      <w:r w:rsidR="001D20DE">
        <w:rPr>
          <w:sz w:val="32"/>
          <w:szCs w:val="20"/>
        </w:rPr>
        <w:t>&amp; Practice</w:t>
      </w:r>
    </w:p>
    <w:p w14:paraId="72EEB90A" w14:textId="6B35CC05" w:rsidR="00E0605F" w:rsidRDefault="001D20DE" w:rsidP="00E0605F">
      <w:pPr>
        <w:spacing w:after="121" w:line="259" w:lineRule="auto"/>
        <w:ind w:left="8"/>
        <w:jc w:val="center"/>
        <w:rPr>
          <w:sz w:val="24"/>
          <w:szCs w:val="18"/>
        </w:rPr>
      </w:pPr>
      <w:r>
        <w:rPr>
          <w:sz w:val="24"/>
          <w:szCs w:val="18"/>
        </w:rPr>
        <w:t>Engineering technical report</w:t>
      </w:r>
      <w:r w:rsidR="00E0605F" w:rsidRPr="00696B2D">
        <w:rPr>
          <w:sz w:val="24"/>
          <w:szCs w:val="18"/>
        </w:rPr>
        <w:t xml:space="preserve"> </w:t>
      </w:r>
    </w:p>
    <w:p w14:paraId="0EE4A5EB" w14:textId="7F24521A" w:rsidR="001D20DE" w:rsidRPr="00696B2D" w:rsidRDefault="00CB0E88" w:rsidP="00E0605F">
      <w:pPr>
        <w:spacing w:after="121" w:line="259" w:lineRule="auto"/>
        <w:ind w:left="8"/>
        <w:jc w:val="center"/>
        <w:rPr>
          <w:sz w:val="24"/>
          <w:szCs w:val="18"/>
        </w:rPr>
      </w:pPr>
      <w:r>
        <w:rPr>
          <w:sz w:val="24"/>
          <w:szCs w:val="18"/>
        </w:rPr>
        <w:t>ACHA4011</w:t>
      </w:r>
    </w:p>
    <w:p w14:paraId="4B3D9AFC" w14:textId="77777777" w:rsidR="00E0605F" w:rsidRDefault="00E0605F" w:rsidP="00E0605F">
      <w:pPr>
        <w:spacing w:after="162" w:line="259" w:lineRule="auto"/>
        <w:ind w:left="77"/>
        <w:jc w:val="center"/>
      </w:pPr>
      <w:r>
        <w:rPr>
          <w:sz w:val="32"/>
        </w:rPr>
        <w:t xml:space="preserve"> </w:t>
      </w:r>
    </w:p>
    <w:p w14:paraId="156F942F" w14:textId="77777777" w:rsidR="00E0605F" w:rsidRDefault="00E0605F" w:rsidP="00E0605F">
      <w:pPr>
        <w:spacing w:after="160" w:line="259" w:lineRule="auto"/>
        <w:ind w:left="77"/>
        <w:jc w:val="center"/>
      </w:pPr>
      <w:r>
        <w:rPr>
          <w:sz w:val="32"/>
        </w:rPr>
        <w:t xml:space="preserve"> </w:t>
      </w:r>
    </w:p>
    <w:p w14:paraId="7494925B" w14:textId="77777777" w:rsidR="00E0605F" w:rsidRDefault="00E0605F" w:rsidP="00E0605F">
      <w:pPr>
        <w:spacing w:after="160" w:line="259" w:lineRule="auto"/>
        <w:ind w:left="77"/>
        <w:jc w:val="center"/>
      </w:pPr>
      <w:r>
        <w:rPr>
          <w:sz w:val="32"/>
        </w:rPr>
        <w:t xml:space="preserve"> </w:t>
      </w:r>
    </w:p>
    <w:p w14:paraId="02BFB19C" w14:textId="77777777" w:rsidR="00E0605F" w:rsidRDefault="00E0605F" w:rsidP="00E0605F">
      <w:pPr>
        <w:spacing w:after="160" w:line="259" w:lineRule="auto"/>
        <w:ind w:left="77"/>
        <w:jc w:val="center"/>
      </w:pPr>
      <w:r>
        <w:rPr>
          <w:sz w:val="32"/>
        </w:rPr>
        <w:t xml:space="preserve"> </w:t>
      </w:r>
    </w:p>
    <w:p w14:paraId="0F0D6D97" w14:textId="77777777" w:rsidR="005F0BAB" w:rsidRDefault="00E0605F" w:rsidP="005B6212">
      <w:pPr>
        <w:jc w:val="center"/>
      </w:pPr>
      <w:r>
        <w:t>Elliott Horwood</w:t>
      </w:r>
    </w:p>
    <w:p w14:paraId="1131EB04" w14:textId="77777777" w:rsidR="00403B48" w:rsidRDefault="00093106" w:rsidP="004E1692">
      <w:pPr>
        <w:jc w:val="center"/>
      </w:pPr>
      <w:r>
        <w:t>2109597</w:t>
      </w:r>
    </w:p>
    <w:p w14:paraId="4311A290" w14:textId="77777777" w:rsidR="00403B48" w:rsidRDefault="00403B48" w:rsidP="00403B48">
      <w:pPr>
        <w:spacing w:after="221" w:line="259" w:lineRule="auto"/>
        <w:ind w:left="77"/>
        <w:jc w:val="center"/>
      </w:pPr>
    </w:p>
    <w:p w14:paraId="16964B4D" w14:textId="77777777" w:rsidR="00403B48" w:rsidRDefault="00403B48" w:rsidP="00403B48">
      <w:pPr>
        <w:spacing w:after="221" w:line="259" w:lineRule="auto"/>
        <w:ind w:left="77"/>
        <w:jc w:val="center"/>
      </w:pPr>
    </w:p>
    <w:p w14:paraId="1ED38C69" w14:textId="21FBA1DB" w:rsidR="00403B48" w:rsidRDefault="00360914" w:rsidP="008A530A">
      <w:pPr>
        <w:spacing w:after="221"/>
        <w:jc w:val="center"/>
      </w:pPr>
      <w:r>
        <w:t>01/12/2023</w:t>
      </w:r>
    </w:p>
    <w:p w14:paraId="34BE5DE7" w14:textId="77777777" w:rsidR="003E216E" w:rsidRDefault="003E216E">
      <w:r>
        <w:br w:type="page"/>
      </w:r>
    </w:p>
    <w:p w14:paraId="062544E2" w14:textId="77777777" w:rsidR="00863D7F" w:rsidRDefault="0022432D" w:rsidP="00A55F4B">
      <w:pPr>
        <w:pStyle w:val="Heading1"/>
      </w:pPr>
      <w:bookmarkStart w:id="0" w:name="_Toc153057462"/>
      <w:r>
        <w:lastRenderedPageBreak/>
        <w:t>Contents</w:t>
      </w:r>
      <w:bookmarkEnd w:id="0"/>
    </w:p>
    <w:sdt>
      <w:sdtPr>
        <w:rPr>
          <w:rFonts w:ascii="Calibri" w:eastAsia="Calibri" w:hAnsi="Calibri" w:cs="Calibri"/>
          <w:color w:val="000000"/>
          <w:sz w:val="22"/>
          <w:szCs w:val="22"/>
          <w:lang w:val="en-GB" w:eastAsia="en-GB"/>
        </w:rPr>
        <w:id w:val="1995754530"/>
        <w:docPartObj>
          <w:docPartGallery w:val="Table of Contents"/>
          <w:docPartUnique/>
        </w:docPartObj>
      </w:sdtPr>
      <w:sdtEndPr>
        <w:rPr>
          <w:b/>
          <w:bCs/>
          <w:noProof/>
        </w:rPr>
      </w:sdtEndPr>
      <w:sdtContent>
        <w:p w14:paraId="53F78496" w14:textId="125D5ADF" w:rsidR="00543C32" w:rsidRPr="00543C32" w:rsidRDefault="00543C32" w:rsidP="00543C32">
          <w:pPr>
            <w:pStyle w:val="TOCHeading"/>
          </w:pPr>
        </w:p>
        <w:p w14:paraId="5F9B46F7" w14:textId="336017CD" w:rsidR="00543C32" w:rsidRDefault="00205CFE">
          <w:pPr>
            <w:pStyle w:val="TOC1"/>
            <w:tabs>
              <w:tab w:val="left" w:pos="440"/>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153057462" w:history="1">
            <w:r w:rsidR="00543C32" w:rsidRPr="00FD29D1">
              <w:rPr>
                <w:rStyle w:val="Hyperlink"/>
                <w:noProof/>
              </w:rPr>
              <w:t>1</w:t>
            </w:r>
            <w:r w:rsidR="00543C32">
              <w:rPr>
                <w:rFonts w:asciiTheme="minorHAnsi" w:eastAsiaTheme="minorEastAsia" w:hAnsiTheme="minorHAnsi" w:cstheme="minorBidi"/>
                <w:noProof/>
                <w:color w:val="auto"/>
                <w:kern w:val="2"/>
                <w14:ligatures w14:val="standardContextual"/>
              </w:rPr>
              <w:tab/>
            </w:r>
            <w:r w:rsidR="00543C32" w:rsidRPr="00FD29D1">
              <w:rPr>
                <w:rStyle w:val="Hyperlink"/>
                <w:noProof/>
              </w:rPr>
              <w:t>Contents</w:t>
            </w:r>
            <w:r w:rsidR="00543C32">
              <w:rPr>
                <w:noProof/>
                <w:webHidden/>
              </w:rPr>
              <w:tab/>
            </w:r>
            <w:r w:rsidR="00543C32">
              <w:rPr>
                <w:noProof/>
                <w:webHidden/>
              </w:rPr>
              <w:fldChar w:fldCharType="begin"/>
            </w:r>
            <w:r w:rsidR="00543C32">
              <w:rPr>
                <w:noProof/>
                <w:webHidden/>
              </w:rPr>
              <w:instrText xml:space="preserve"> PAGEREF _Toc153057462 \h </w:instrText>
            </w:r>
            <w:r w:rsidR="00543C32">
              <w:rPr>
                <w:noProof/>
                <w:webHidden/>
              </w:rPr>
            </w:r>
            <w:r w:rsidR="00543C32">
              <w:rPr>
                <w:noProof/>
                <w:webHidden/>
              </w:rPr>
              <w:fldChar w:fldCharType="separate"/>
            </w:r>
            <w:r w:rsidR="00543C32">
              <w:rPr>
                <w:noProof/>
                <w:webHidden/>
              </w:rPr>
              <w:t>1</w:t>
            </w:r>
            <w:r w:rsidR="00543C32">
              <w:rPr>
                <w:noProof/>
                <w:webHidden/>
              </w:rPr>
              <w:fldChar w:fldCharType="end"/>
            </w:r>
          </w:hyperlink>
        </w:p>
        <w:p w14:paraId="62FE5083" w14:textId="314C75DD" w:rsidR="00543C32" w:rsidRDefault="00543C32">
          <w:pPr>
            <w:pStyle w:val="TOC1"/>
            <w:tabs>
              <w:tab w:val="left" w:pos="440"/>
              <w:tab w:val="right" w:leader="dot" w:pos="9016"/>
            </w:tabs>
            <w:rPr>
              <w:rFonts w:asciiTheme="minorHAnsi" w:eastAsiaTheme="minorEastAsia" w:hAnsiTheme="minorHAnsi" w:cstheme="minorBidi"/>
              <w:noProof/>
              <w:color w:val="auto"/>
              <w:kern w:val="2"/>
              <w14:ligatures w14:val="standardContextual"/>
            </w:rPr>
          </w:pPr>
          <w:hyperlink w:anchor="_Toc153057463" w:history="1">
            <w:r w:rsidRPr="00FD29D1">
              <w:rPr>
                <w:rStyle w:val="Hyperlink"/>
                <w:noProof/>
              </w:rPr>
              <w:t>2</w:t>
            </w:r>
            <w:r>
              <w:rPr>
                <w:rFonts w:asciiTheme="minorHAnsi" w:eastAsiaTheme="minorEastAsia" w:hAnsiTheme="minorHAnsi" w:cstheme="minorBidi"/>
                <w:noProof/>
                <w:color w:val="auto"/>
                <w:kern w:val="2"/>
                <w14:ligatures w14:val="standardContextual"/>
              </w:rPr>
              <w:tab/>
            </w:r>
            <w:r w:rsidRPr="00FD29D1">
              <w:rPr>
                <w:rStyle w:val="Hyperlink"/>
                <w:noProof/>
              </w:rPr>
              <w:t>Introduction</w:t>
            </w:r>
            <w:r>
              <w:rPr>
                <w:noProof/>
                <w:webHidden/>
              </w:rPr>
              <w:tab/>
            </w:r>
            <w:r>
              <w:rPr>
                <w:noProof/>
                <w:webHidden/>
              </w:rPr>
              <w:fldChar w:fldCharType="begin"/>
            </w:r>
            <w:r>
              <w:rPr>
                <w:noProof/>
                <w:webHidden/>
              </w:rPr>
              <w:instrText xml:space="preserve"> PAGEREF _Toc153057463 \h </w:instrText>
            </w:r>
            <w:r>
              <w:rPr>
                <w:noProof/>
                <w:webHidden/>
              </w:rPr>
            </w:r>
            <w:r>
              <w:rPr>
                <w:noProof/>
                <w:webHidden/>
              </w:rPr>
              <w:fldChar w:fldCharType="separate"/>
            </w:r>
            <w:r>
              <w:rPr>
                <w:noProof/>
                <w:webHidden/>
              </w:rPr>
              <w:t>2</w:t>
            </w:r>
            <w:r>
              <w:rPr>
                <w:noProof/>
                <w:webHidden/>
              </w:rPr>
              <w:fldChar w:fldCharType="end"/>
            </w:r>
          </w:hyperlink>
        </w:p>
        <w:p w14:paraId="5163A92D" w14:textId="0C0C4F33" w:rsidR="00543C32" w:rsidRDefault="00543C32">
          <w:pPr>
            <w:pStyle w:val="TOC1"/>
            <w:tabs>
              <w:tab w:val="left" w:pos="440"/>
              <w:tab w:val="right" w:leader="dot" w:pos="9016"/>
            </w:tabs>
            <w:rPr>
              <w:rFonts w:asciiTheme="minorHAnsi" w:eastAsiaTheme="minorEastAsia" w:hAnsiTheme="minorHAnsi" w:cstheme="minorBidi"/>
              <w:noProof/>
              <w:color w:val="auto"/>
              <w:kern w:val="2"/>
              <w14:ligatures w14:val="standardContextual"/>
            </w:rPr>
          </w:pPr>
          <w:hyperlink w:anchor="_Toc153057464" w:history="1">
            <w:r w:rsidRPr="00FD29D1">
              <w:rPr>
                <w:rStyle w:val="Hyperlink"/>
                <w:noProof/>
              </w:rPr>
              <w:t>3</w:t>
            </w:r>
            <w:r>
              <w:rPr>
                <w:rFonts w:asciiTheme="minorHAnsi" w:eastAsiaTheme="minorEastAsia" w:hAnsiTheme="minorHAnsi" w:cstheme="minorBidi"/>
                <w:noProof/>
                <w:color w:val="auto"/>
                <w:kern w:val="2"/>
                <w14:ligatures w14:val="standardContextual"/>
              </w:rPr>
              <w:tab/>
            </w:r>
            <w:r w:rsidRPr="00FD29D1">
              <w:rPr>
                <w:rStyle w:val="Hyperlink"/>
                <w:noProof/>
              </w:rPr>
              <w:t>Health &amp; Safety</w:t>
            </w:r>
            <w:r>
              <w:rPr>
                <w:noProof/>
                <w:webHidden/>
              </w:rPr>
              <w:tab/>
            </w:r>
            <w:r>
              <w:rPr>
                <w:noProof/>
                <w:webHidden/>
              </w:rPr>
              <w:fldChar w:fldCharType="begin"/>
            </w:r>
            <w:r>
              <w:rPr>
                <w:noProof/>
                <w:webHidden/>
              </w:rPr>
              <w:instrText xml:space="preserve"> PAGEREF _Toc153057464 \h </w:instrText>
            </w:r>
            <w:r>
              <w:rPr>
                <w:noProof/>
                <w:webHidden/>
              </w:rPr>
            </w:r>
            <w:r>
              <w:rPr>
                <w:noProof/>
                <w:webHidden/>
              </w:rPr>
              <w:fldChar w:fldCharType="separate"/>
            </w:r>
            <w:r>
              <w:rPr>
                <w:noProof/>
                <w:webHidden/>
              </w:rPr>
              <w:t>3</w:t>
            </w:r>
            <w:r>
              <w:rPr>
                <w:noProof/>
                <w:webHidden/>
              </w:rPr>
              <w:fldChar w:fldCharType="end"/>
            </w:r>
          </w:hyperlink>
        </w:p>
        <w:p w14:paraId="775DF94A" w14:textId="5E52899F" w:rsidR="00543C32" w:rsidRDefault="00543C32">
          <w:pPr>
            <w:pStyle w:val="TOC1"/>
            <w:tabs>
              <w:tab w:val="left" w:pos="440"/>
              <w:tab w:val="right" w:leader="dot" w:pos="9016"/>
            </w:tabs>
            <w:rPr>
              <w:rFonts w:asciiTheme="minorHAnsi" w:eastAsiaTheme="minorEastAsia" w:hAnsiTheme="minorHAnsi" w:cstheme="minorBidi"/>
              <w:noProof/>
              <w:color w:val="auto"/>
              <w:kern w:val="2"/>
              <w14:ligatures w14:val="standardContextual"/>
            </w:rPr>
          </w:pPr>
          <w:hyperlink w:anchor="_Toc153057465" w:history="1">
            <w:r w:rsidRPr="00FD29D1">
              <w:rPr>
                <w:rStyle w:val="Hyperlink"/>
                <w:noProof/>
              </w:rPr>
              <w:t>4</w:t>
            </w:r>
            <w:r>
              <w:rPr>
                <w:rFonts w:asciiTheme="minorHAnsi" w:eastAsiaTheme="minorEastAsia" w:hAnsiTheme="minorHAnsi" w:cstheme="minorBidi"/>
                <w:noProof/>
                <w:color w:val="auto"/>
                <w:kern w:val="2"/>
                <w14:ligatures w14:val="standardContextual"/>
              </w:rPr>
              <w:tab/>
            </w:r>
            <w:r w:rsidRPr="00FD29D1">
              <w:rPr>
                <w:rStyle w:val="Hyperlink"/>
                <w:noProof/>
              </w:rPr>
              <w:t>Engineers role in society</w:t>
            </w:r>
            <w:r>
              <w:rPr>
                <w:noProof/>
                <w:webHidden/>
              </w:rPr>
              <w:tab/>
            </w:r>
            <w:r>
              <w:rPr>
                <w:noProof/>
                <w:webHidden/>
              </w:rPr>
              <w:fldChar w:fldCharType="begin"/>
            </w:r>
            <w:r>
              <w:rPr>
                <w:noProof/>
                <w:webHidden/>
              </w:rPr>
              <w:instrText xml:space="preserve"> PAGEREF _Toc153057465 \h </w:instrText>
            </w:r>
            <w:r>
              <w:rPr>
                <w:noProof/>
                <w:webHidden/>
              </w:rPr>
            </w:r>
            <w:r>
              <w:rPr>
                <w:noProof/>
                <w:webHidden/>
              </w:rPr>
              <w:fldChar w:fldCharType="separate"/>
            </w:r>
            <w:r>
              <w:rPr>
                <w:noProof/>
                <w:webHidden/>
              </w:rPr>
              <w:t>5</w:t>
            </w:r>
            <w:r>
              <w:rPr>
                <w:noProof/>
                <w:webHidden/>
              </w:rPr>
              <w:fldChar w:fldCharType="end"/>
            </w:r>
          </w:hyperlink>
        </w:p>
        <w:p w14:paraId="6B3172D5" w14:textId="4DD8227B" w:rsidR="00543C32" w:rsidRDefault="00543C32">
          <w:pPr>
            <w:pStyle w:val="TOC1"/>
            <w:tabs>
              <w:tab w:val="left" w:pos="440"/>
              <w:tab w:val="right" w:leader="dot" w:pos="9016"/>
            </w:tabs>
            <w:rPr>
              <w:rFonts w:asciiTheme="minorHAnsi" w:eastAsiaTheme="minorEastAsia" w:hAnsiTheme="minorHAnsi" w:cstheme="minorBidi"/>
              <w:noProof/>
              <w:color w:val="auto"/>
              <w:kern w:val="2"/>
              <w14:ligatures w14:val="standardContextual"/>
            </w:rPr>
          </w:pPr>
          <w:hyperlink w:anchor="_Toc153057466" w:history="1">
            <w:r w:rsidRPr="00FD29D1">
              <w:rPr>
                <w:rStyle w:val="Hyperlink"/>
                <w:noProof/>
              </w:rPr>
              <w:t>5</w:t>
            </w:r>
            <w:r>
              <w:rPr>
                <w:rFonts w:asciiTheme="minorHAnsi" w:eastAsiaTheme="minorEastAsia" w:hAnsiTheme="minorHAnsi" w:cstheme="minorBidi"/>
                <w:noProof/>
                <w:color w:val="auto"/>
                <w:kern w:val="2"/>
                <w14:ligatures w14:val="standardContextual"/>
              </w:rPr>
              <w:tab/>
            </w:r>
            <w:r w:rsidRPr="00FD29D1">
              <w:rPr>
                <w:rStyle w:val="Hyperlink"/>
                <w:noProof/>
              </w:rPr>
              <w:t>Team structure</w:t>
            </w:r>
            <w:r>
              <w:rPr>
                <w:noProof/>
                <w:webHidden/>
              </w:rPr>
              <w:tab/>
            </w:r>
            <w:r>
              <w:rPr>
                <w:noProof/>
                <w:webHidden/>
              </w:rPr>
              <w:fldChar w:fldCharType="begin"/>
            </w:r>
            <w:r>
              <w:rPr>
                <w:noProof/>
                <w:webHidden/>
              </w:rPr>
              <w:instrText xml:space="preserve"> PAGEREF _Toc153057466 \h </w:instrText>
            </w:r>
            <w:r>
              <w:rPr>
                <w:noProof/>
                <w:webHidden/>
              </w:rPr>
            </w:r>
            <w:r>
              <w:rPr>
                <w:noProof/>
                <w:webHidden/>
              </w:rPr>
              <w:fldChar w:fldCharType="separate"/>
            </w:r>
            <w:r>
              <w:rPr>
                <w:noProof/>
                <w:webHidden/>
              </w:rPr>
              <w:t>6</w:t>
            </w:r>
            <w:r>
              <w:rPr>
                <w:noProof/>
                <w:webHidden/>
              </w:rPr>
              <w:fldChar w:fldCharType="end"/>
            </w:r>
          </w:hyperlink>
        </w:p>
        <w:p w14:paraId="630F4565" w14:textId="10C5BC8E" w:rsidR="00543C32" w:rsidRDefault="00543C32">
          <w:pPr>
            <w:pStyle w:val="TOC1"/>
            <w:tabs>
              <w:tab w:val="left" w:pos="440"/>
              <w:tab w:val="right" w:leader="dot" w:pos="9016"/>
            </w:tabs>
            <w:rPr>
              <w:rFonts w:asciiTheme="minorHAnsi" w:eastAsiaTheme="minorEastAsia" w:hAnsiTheme="minorHAnsi" w:cstheme="minorBidi"/>
              <w:noProof/>
              <w:color w:val="auto"/>
              <w:kern w:val="2"/>
              <w14:ligatures w14:val="standardContextual"/>
            </w:rPr>
          </w:pPr>
          <w:hyperlink w:anchor="_Toc153057467" w:history="1">
            <w:r w:rsidRPr="00FD29D1">
              <w:rPr>
                <w:rStyle w:val="Hyperlink"/>
                <w:noProof/>
              </w:rPr>
              <w:t>6</w:t>
            </w:r>
            <w:r>
              <w:rPr>
                <w:rFonts w:asciiTheme="minorHAnsi" w:eastAsiaTheme="minorEastAsia" w:hAnsiTheme="minorHAnsi" w:cstheme="minorBidi"/>
                <w:noProof/>
                <w:color w:val="auto"/>
                <w:kern w:val="2"/>
                <w14:ligatures w14:val="standardContextual"/>
              </w:rPr>
              <w:tab/>
            </w:r>
            <w:r w:rsidRPr="00FD29D1">
              <w:rPr>
                <w:rStyle w:val="Hyperlink"/>
                <w:noProof/>
              </w:rPr>
              <w:t>Personal development plan</w:t>
            </w:r>
            <w:r>
              <w:rPr>
                <w:noProof/>
                <w:webHidden/>
              </w:rPr>
              <w:tab/>
            </w:r>
            <w:r>
              <w:rPr>
                <w:noProof/>
                <w:webHidden/>
              </w:rPr>
              <w:fldChar w:fldCharType="begin"/>
            </w:r>
            <w:r>
              <w:rPr>
                <w:noProof/>
                <w:webHidden/>
              </w:rPr>
              <w:instrText xml:space="preserve"> PAGEREF _Toc153057467 \h </w:instrText>
            </w:r>
            <w:r>
              <w:rPr>
                <w:noProof/>
                <w:webHidden/>
              </w:rPr>
            </w:r>
            <w:r>
              <w:rPr>
                <w:noProof/>
                <w:webHidden/>
              </w:rPr>
              <w:fldChar w:fldCharType="separate"/>
            </w:r>
            <w:r>
              <w:rPr>
                <w:noProof/>
                <w:webHidden/>
              </w:rPr>
              <w:t>7</w:t>
            </w:r>
            <w:r>
              <w:rPr>
                <w:noProof/>
                <w:webHidden/>
              </w:rPr>
              <w:fldChar w:fldCharType="end"/>
            </w:r>
          </w:hyperlink>
        </w:p>
        <w:p w14:paraId="5BE622CF" w14:textId="7BDEC32C" w:rsidR="00543C32" w:rsidRDefault="00543C32">
          <w:pPr>
            <w:pStyle w:val="TOC1"/>
            <w:tabs>
              <w:tab w:val="left" w:pos="440"/>
              <w:tab w:val="right" w:leader="dot" w:pos="9016"/>
            </w:tabs>
            <w:rPr>
              <w:rFonts w:asciiTheme="minorHAnsi" w:eastAsiaTheme="minorEastAsia" w:hAnsiTheme="minorHAnsi" w:cstheme="minorBidi"/>
              <w:noProof/>
              <w:color w:val="auto"/>
              <w:kern w:val="2"/>
              <w14:ligatures w14:val="standardContextual"/>
            </w:rPr>
          </w:pPr>
          <w:hyperlink w:anchor="_Toc153057468" w:history="1">
            <w:r w:rsidRPr="00FD29D1">
              <w:rPr>
                <w:rStyle w:val="Hyperlink"/>
                <w:noProof/>
              </w:rPr>
              <w:t>7</w:t>
            </w:r>
            <w:r>
              <w:rPr>
                <w:rFonts w:asciiTheme="minorHAnsi" w:eastAsiaTheme="minorEastAsia" w:hAnsiTheme="minorHAnsi" w:cstheme="minorBidi"/>
                <w:noProof/>
                <w:color w:val="auto"/>
                <w:kern w:val="2"/>
                <w14:ligatures w14:val="standardContextual"/>
              </w:rPr>
              <w:tab/>
            </w:r>
            <w:r w:rsidRPr="00FD29D1">
              <w:rPr>
                <w:rStyle w:val="Hyperlink"/>
                <w:noProof/>
              </w:rPr>
              <w:t>Conclusion</w:t>
            </w:r>
            <w:r>
              <w:rPr>
                <w:noProof/>
                <w:webHidden/>
              </w:rPr>
              <w:tab/>
            </w:r>
            <w:r>
              <w:rPr>
                <w:noProof/>
                <w:webHidden/>
              </w:rPr>
              <w:fldChar w:fldCharType="begin"/>
            </w:r>
            <w:r>
              <w:rPr>
                <w:noProof/>
                <w:webHidden/>
              </w:rPr>
              <w:instrText xml:space="preserve"> PAGEREF _Toc153057468 \h </w:instrText>
            </w:r>
            <w:r>
              <w:rPr>
                <w:noProof/>
                <w:webHidden/>
              </w:rPr>
            </w:r>
            <w:r>
              <w:rPr>
                <w:noProof/>
                <w:webHidden/>
              </w:rPr>
              <w:fldChar w:fldCharType="separate"/>
            </w:r>
            <w:r>
              <w:rPr>
                <w:noProof/>
                <w:webHidden/>
              </w:rPr>
              <w:t>9</w:t>
            </w:r>
            <w:r>
              <w:rPr>
                <w:noProof/>
                <w:webHidden/>
              </w:rPr>
              <w:fldChar w:fldCharType="end"/>
            </w:r>
          </w:hyperlink>
        </w:p>
        <w:p w14:paraId="26D2475A" w14:textId="3E484A0D" w:rsidR="00543C32" w:rsidRDefault="00543C32">
          <w:pPr>
            <w:pStyle w:val="TOC1"/>
            <w:tabs>
              <w:tab w:val="left" w:pos="440"/>
              <w:tab w:val="right" w:leader="dot" w:pos="9016"/>
            </w:tabs>
            <w:rPr>
              <w:rFonts w:asciiTheme="minorHAnsi" w:eastAsiaTheme="minorEastAsia" w:hAnsiTheme="minorHAnsi" w:cstheme="minorBidi"/>
              <w:noProof/>
              <w:color w:val="auto"/>
              <w:kern w:val="2"/>
              <w14:ligatures w14:val="standardContextual"/>
            </w:rPr>
          </w:pPr>
          <w:hyperlink w:anchor="_Toc153057469" w:history="1">
            <w:r w:rsidRPr="00FD29D1">
              <w:rPr>
                <w:rStyle w:val="Hyperlink"/>
                <w:noProof/>
              </w:rPr>
              <w:t>8</w:t>
            </w:r>
            <w:r>
              <w:rPr>
                <w:rFonts w:asciiTheme="minorHAnsi" w:eastAsiaTheme="minorEastAsia" w:hAnsiTheme="minorHAnsi" w:cstheme="minorBidi"/>
                <w:noProof/>
                <w:color w:val="auto"/>
                <w:kern w:val="2"/>
                <w14:ligatures w14:val="standardContextual"/>
              </w:rPr>
              <w:tab/>
            </w:r>
            <w:r w:rsidRPr="00FD29D1">
              <w:rPr>
                <w:rStyle w:val="Hyperlink"/>
                <w:noProof/>
              </w:rPr>
              <w:t>References</w:t>
            </w:r>
            <w:r>
              <w:rPr>
                <w:noProof/>
                <w:webHidden/>
              </w:rPr>
              <w:tab/>
            </w:r>
            <w:r>
              <w:rPr>
                <w:noProof/>
                <w:webHidden/>
              </w:rPr>
              <w:fldChar w:fldCharType="begin"/>
            </w:r>
            <w:r>
              <w:rPr>
                <w:noProof/>
                <w:webHidden/>
              </w:rPr>
              <w:instrText xml:space="preserve"> PAGEREF _Toc153057469 \h </w:instrText>
            </w:r>
            <w:r>
              <w:rPr>
                <w:noProof/>
                <w:webHidden/>
              </w:rPr>
            </w:r>
            <w:r>
              <w:rPr>
                <w:noProof/>
                <w:webHidden/>
              </w:rPr>
              <w:fldChar w:fldCharType="separate"/>
            </w:r>
            <w:r>
              <w:rPr>
                <w:noProof/>
                <w:webHidden/>
              </w:rPr>
              <w:t>10</w:t>
            </w:r>
            <w:r>
              <w:rPr>
                <w:noProof/>
                <w:webHidden/>
              </w:rPr>
              <w:fldChar w:fldCharType="end"/>
            </w:r>
          </w:hyperlink>
        </w:p>
        <w:p w14:paraId="5276A486" w14:textId="6C080D9A" w:rsidR="00205CFE" w:rsidRDefault="00205CFE">
          <w:r>
            <w:rPr>
              <w:b/>
              <w:bCs/>
              <w:noProof/>
            </w:rPr>
            <w:fldChar w:fldCharType="end"/>
          </w:r>
        </w:p>
      </w:sdtContent>
    </w:sdt>
    <w:p w14:paraId="2C928777" w14:textId="77777777" w:rsidR="00496E31" w:rsidRDefault="00496E31" w:rsidP="00063F07"/>
    <w:p w14:paraId="0C63B175" w14:textId="77777777" w:rsidR="00496E31" w:rsidRDefault="00496E31">
      <w:r>
        <w:br w:type="page"/>
      </w:r>
    </w:p>
    <w:p w14:paraId="544D5D94" w14:textId="6766007E" w:rsidR="0022432D" w:rsidRDefault="0022432D" w:rsidP="0022432D">
      <w:pPr>
        <w:pStyle w:val="Heading1"/>
      </w:pPr>
      <w:bookmarkStart w:id="1" w:name="_Toc153057463"/>
      <w:r>
        <w:lastRenderedPageBreak/>
        <w:t>Introduction</w:t>
      </w:r>
      <w:bookmarkEnd w:id="1"/>
    </w:p>
    <w:p w14:paraId="48F40122" w14:textId="77777777" w:rsidR="00C24656" w:rsidRDefault="00C24656" w:rsidP="0025793D"/>
    <w:p w14:paraId="2A0FF5DD" w14:textId="643E66A0" w:rsidR="0025793D" w:rsidRDefault="001F2C7C" w:rsidP="0025793D">
      <w:r>
        <w:t xml:space="preserve">The following report aims to highlight important aspects </w:t>
      </w:r>
      <w:r w:rsidR="00E22A8D">
        <w:t>of being an engineer in modern society</w:t>
      </w:r>
      <w:r w:rsidR="008728EE">
        <w:t xml:space="preserve">. </w:t>
      </w:r>
      <w:r w:rsidR="003F54E7">
        <w:t xml:space="preserve">Showing </w:t>
      </w:r>
      <w:r w:rsidR="00CD635A">
        <w:t xml:space="preserve">how health </w:t>
      </w:r>
      <w:r w:rsidR="00B96ED6">
        <w:t>&amp;</w:t>
      </w:r>
      <w:r w:rsidR="00CD635A">
        <w:t xml:space="preserve"> safety</w:t>
      </w:r>
      <w:r w:rsidR="00CA71C1">
        <w:t xml:space="preserve"> can impact decision making </w:t>
      </w:r>
      <w:r w:rsidR="00C23D3A">
        <w:t xml:space="preserve">and </w:t>
      </w:r>
      <w:r w:rsidR="00CA6CC8">
        <w:t xml:space="preserve">how different </w:t>
      </w:r>
      <w:r w:rsidR="00606098">
        <w:t>problem-solving</w:t>
      </w:r>
      <w:r w:rsidR="00CA6CC8">
        <w:t xml:space="preserve"> practices will help</w:t>
      </w:r>
      <w:r w:rsidR="00CD4D43">
        <w:t xml:space="preserve"> to promote an efficient way to achieve the </w:t>
      </w:r>
      <w:proofErr w:type="gramStart"/>
      <w:r w:rsidR="00CD4D43">
        <w:t>end product</w:t>
      </w:r>
      <w:proofErr w:type="gramEnd"/>
      <w:r w:rsidR="00CD4D43">
        <w:t>.</w:t>
      </w:r>
      <w:r w:rsidR="00606098">
        <w:t xml:space="preserve"> </w:t>
      </w:r>
    </w:p>
    <w:p w14:paraId="1E9D1E93" w14:textId="77777777" w:rsidR="00B444AE" w:rsidRDefault="00B444AE" w:rsidP="0025793D"/>
    <w:p w14:paraId="0D573676" w14:textId="5C8BACEC" w:rsidR="00B444AE" w:rsidRPr="0025793D" w:rsidRDefault="00B444AE" w:rsidP="0025793D">
      <w:r>
        <w:t>Towards the end of the report there will be a personal dev</w:t>
      </w:r>
      <w:r w:rsidR="00230B3C">
        <w:t xml:space="preserve">elopment plan </w:t>
      </w:r>
      <w:proofErr w:type="gramStart"/>
      <w:r w:rsidR="00230B3C">
        <w:t>and also</w:t>
      </w:r>
      <w:proofErr w:type="gramEnd"/>
      <w:r w:rsidR="00230B3C">
        <w:t xml:space="preserve"> </w:t>
      </w:r>
      <w:r w:rsidR="007F1C81">
        <w:t>first-hand</w:t>
      </w:r>
      <w:r w:rsidR="00230B3C">
        <w:t xml:space="preserve"> accounts of working in teams and environments where</w:t>
      </w:r>
      <w:r w:rsidR="007047F6">
        <w:t xml:space="preserve"> a certain</w:t>
      </w:r>
      <w:r w:rsidR="00230B3C">
        <w:t xml:space="preserve"> </w:t>
      </w:r>
      <w:r w:rsidR="007F1C81">
        <w:t xml:space="preserve">structure </w:t>
      </w:r>
      <w:r w:rsidR="007047F6">
        <w:t xml:space="preserve">worked well or could have </w:t>
      </w:r>
      <w:r w:rsidR="00BF4348">
        <w:t xml:space="preserve">been changed to improve productivity </w:t>
      </w:r>
      <w:r w:rsidR="00B579D1">
        <w:t>or efficiency.</w:t>
      </w:r>
    </w:p>
    <w:p w14:paraId="370BE6A2" w14:textId="77777777" w:rsidR="0022432D" w:rsidRDefault="0022432D">
      <w:r>
        <w:br w:type="page"/>
      </w:r>
    </w:p>
    <w:p w14:paraId="5E9BB5F5" w14:textId="77777777" w:rsidR="0022432D" w:rsidRDefault="00FF04CE" w:rsidP="0022432D">
      <w:pPr>
        <w:pStyle w:val="Heading1"/>
      </w:pPr>
      <w:bookmarkStart w:id="2" w:name="_Toc153057464"/>
      <w:r>
        <w:lastRenderedPageBreak/>
        <w:t xml:space="preserve">Health </w:t>
      </w:r>
      <w:r w:rsidR="009F4630">
        <w:t>&amp;</w:t>
      </w:r>
      <w:r>
        <w:t xml:space="preserve"> Safety</w:t>
      </w:r>
      <w:bookmarkEnd w:id="2"/>
    </w:p>
    <w:p w14:paraId="38E64067" w14:textId="77777777" w:rsidR="00DD681B" w:rsidRDefault="00DD681B" w:rsidP="009F4630"/>
    <w:p w14:paraId="16A0616E" w14:textId="3A781DA6" w:rsidR="009F4630" w:rsidRDefault="008649B6" w:rsidP="009F4630">
      <w:r>
        <w:t xml:space="preserve">The health and safety act of 1974 was introduced to keep employees and employers </w:t>
      </w:r>
      <w:r w:rsidR="009F593E">
        <w:t xml:space="preserve">safe whilst working in dangerous environments or </w:t>
      </w:r>
      <w:r w:rsidR="00861D36">
        <w:t xml:space="preserve">with hazardous materials. </w:t>
      </w:r>
      <w:r w:rsidR="003B34C1">
        <w:t xml:space="preserve">The act was also </w:t>
      </w:r>
      <w:r w:rsidR="00D87FC4">
        <w:t>aided in keeping</w:t>
      </w:r>
      <w:r w:rsidR="003B34C1">
        <w:t xml:space="preserve"> the public from harm by </w:t>
      </w:r>
      <w:r w:rsidR="00982154">
        <w:t>creating a s</w:t>
      </w:r>
      <w:r w:rsidR="00B2569C">
        <w:t xml:space="preserve">et of standards that would stop exposure of chemicals and or dangerous objects being released or made available to them. </w:t>
      </w:r>
      <w:sdt>
        <w:sdtPr>
          <w:tag w:val="MENDELEY_CITATION_v3_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"/>
          <w:id w:val="-1466660733"/>
          <w:placeholder>
            <w:docPart w:val="DefaultPlaceholder_-1854013440"/>
          </w:placeholder>
        </w:sdtPr>
        <w:sdtEndPr/>
        <w:sdtContent>
          <w:r w:rsidR="00372067">
            <w:rPr>
              <w:rFonts w:eastAsia="Times New Roman"/>
            </w:rPr>
            <w:t>(</w:t>
          </w:r>
          <w:r w:rsidR="00372067">
            <w:rPr>
              <w:rFonts w:eastAsia="Times New Roman"/>
              <w:i/>
              <w:iCs/>
            </w:rPr>
            <w:t>Health and Safety at Work etc. Act 1974</w:t>
          </w:r>
          <w:r w:rsidR="00372067">
            <w:rPr>
              <w:rFonts w:eastAsia="Times New Roman"/>
            </w:rPr>
            <w:t>, no date)</w:t>
          </w:r>
        </w:sdtContent>
      </w:sdt>
    </w:p>
    <w:p w14:paraId="12C4BDAB" w14:textId="77777777" w:rsidR="00701284" w:rsidRDefault="00701284" w:rsidP="009F4630"/>
    <w:p w14:paraId="4E0C1501" w14:textId="6C4352AF" w:rsidR="00F43079" w:rsidRDefault="00FB6698">
      <w:r>
        <w:t xml:space="preserve">As health and safety covers every industry and product </w:t>
      </w:r>
      <w:r w:rsidR="00190B51">
        <w:t xml:space="preserve">produced around the world there are subsections and categories that each industry must adhere to. For </w:t>
      </w:r>
      <w:r w:rsidR="00196833">
        <w:t>example,</w:t>
      </w:r>
      <w:r w:rsidR="00190B51">
        <w:t xml:space="preserve"> </w:t>
      </w:r>
      <w:r w:rsidR="002C537F">
        <w:t xml:space="preserve">in the automotive </w:t>
      </w:r>
      <w:r w:rsidR="002A3DBE">
        <w:t xml:space="preserve">repair </w:t>
      </w:r>
      <w:r w:rsidR="00CE5857">
        <w:t>sector</w:t>
      </w:r>
      <w:r w:rsidR="007F4840">
        <w:t xml:space="preserve"> in </w:t>
      </w:r>
      <w:r w:rsidR="006B138F">
        <w:t>G</w:t>
      </w:r>
      <w:r w:rsidR="007F4840">
        <w:t xml:space="preserve">reat </w:t>
      </w:r>
      <w:r w:rsidR="006B138F">
        <w:t>Britain</w:t>
      </w:r>
      <w:r w:rsidR="00CE5857">
        <w:t xml:space="preserve"> there is a specific set of regulations and rules which apply to all aspects</w:t>
      </w:r>
      <w:r w:rsidR="00E37B46">
        <w:t>.</w:t>
      </w:r>
      <w:r w:rsidR="002A44FB">
        <w:t xml:space="preserve"> </w:t>
      </w:r>
      <w:sdt>
        <w:sdtPr>
          <w:tag w:val="MENDELEY_CITATION_v3_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"/>
          <w:id w:val="1310285469"/>
          <w:placeholder>
            <w:docPart w:val="DefaultPlaceholder_-1854013440"/>
          </w:placeholder>
        </w:sdtPr>
        <w:sdtEndPr/>
        <w:sdtContent>
          <w:r w:rsidR="00372067" w:rsidRPr="00372067">
            <w:t>(Great Britain. Health and Safety Executive., no date)</w:t>
          </w:r>
        </w:sdtContent>
      </w:sdt>
      <w:r w:rsidR="007F4840">
        <w:t xml:space="preserve"> </w:t>
      </w:r>
      <w:r w:rsidR="00AF4A3E">
        <w:t xml:space="preserve">From having access to these rules and regulations </w:t>
      </w:r>
      <w:r w:rsidR="00814E67">
        <w:t xml:space="preserve">employers can implement correct and up to date protection and safety guidelines while working </w:t>
      </w:r>
      <w:r w:rsidR="00F43079">
        <w:t>on or around vehicles.</w:t>
      </w:r>
    </w:p>
    <w:p w14:paraId="3A553EDE" w14:textId="77777777" w:rsidR="00F43079" w:rsidRDefault="00F43079"/>
    <w:p w14:paraId="13129B03" w14:textId="19014461" w:rsidR="00FB4759" w:rsidRDefault="00970F46">
      <w:r>
        <w:t xml:space="preserve">PPE (Personal Protective Equipment) </w:t>
      </w:r>
      <w:r w:rsidR="00BD66E3">
        <w:t xml:space="preserve">plays a critical role </w:t>
      </w:r>
      <w:r w:rsidR="00695A5D">
        <w:t xml:space="preserve">in keeping employees safe and should be provided by employers. Looking at a </w:t>
      </w:r>
      <w:r w:rsidR="001C5DA5">
        <w:t xml:space="preserve">technician that </w:t>
      </w:r>
      <w:r w:rsidR="0073105B">
        <w:t xml:space="preserve">may </w:t>
      </w:r>
      <w:r w:rsidR="009B5686">
        <w:t xml:space="preserve">remove or replace tyres </w:t>
      </w:r>
      <w:r w:rsidR="00A844C3">
        <w:t xml:space="preserve">using automated machines </w:t>
      </w:r>
      <w:r w:rsidR="009B5686">
        <w:t>the law dictates a minimum requirement of the following equipment</w:t>
      </w:r>
      <w:r w:rsidR="0073105B">
        <w:t xml:space="preserve">. </w:t>
      </w:r>
      <w:r w:rsidR="00A844C3">
        <w:t xml:space="preserve">Suitable gloves, </w:t>
      </w:r>
      <w:r w:rsidR="00AA459E">
        <w:t xml:space="preserve">suitable boots to protect from falling </w:t>
      </w:r>
      <w:r w:rsidR="00BB20F3">
        <w:t>objects, eye protection</w:t>
      </w:r>
      <w:r w:rsidR="00F60A56">
        <w:t xml:space="preserve"> and if carrying </w:t>
      </w:r>
      <w:r w:rsidR="00A26528">
        <w:t>out a process involving grinding or cutting a mask must be worn.</w:t>
      </w:r>
      <w:r w:rsidR="00292809">
        <w:t xml:space="preserve"> This section also goes into further detail </w:t>
      </w:r>
      <w:r w:rsidR="00105D70">
        <w:t xml:space="preserve">providing steps and precautions regarding manual handling to prevent injury </w:t>
      </w:r>
      <w:r w:rsidR="00265F45">
        <w:t>manoeuvring heavy objects.</w:t>
      </w:r>
      <w:sdt>
        <w:sdtPr>
          <w:tag w:val="MENDELEY_CITATION_v3_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"/>
          <w:id w:val="1450280473"/>
          <w:placeholder>
            <w:docPart w:val="DefaultPlaceholder_-1854013440"/>
          </w:placeholder>
        </w:sdtPr>
        <w:sdtEndPr/>
        <w:sdtContent>
          <w:r w:rsidR="00372067" w:rsidRPr="00372067">
            <w:t>(Great Britain. Health and Safety Executive., p.29-40)</w:t>
          </w:r>
        </w:sdtContent>
      </w:sdt>
    </w:p>
    <w:p w14:paraId="40E52753" w14:textId="77777777" w:rsidR="00FB4759" w:rsidRDefault="00FB4759"/>
    <w:p w14:paraId="15D318A1" w14:textId="77777777" w:rsidR="00BF6C40" w:rsidRDefault="00BF6C40"/>
    <w:p w14:paraId="520F97C4" w14:textId="77777777" w:rsidR="00BF6C40" w:rsidRDefault="00BF6C40"/>
    <w:p w14:paraId="5651CA27" w14:textId="77777777" w:rsidR="00BF6C40" w:rsidRDefault="00BF6C40"/>
    <w:p w14:paraId="15BA211C" w14:textId="77777777" w:rsidR="00BF6C40" w:rsidRDefault="00BF6C40"/>
    <w:p w14:paraId="0A4951AC" w14:textId="77777777" w:rsidR="00BF6C40" w:rsidRDefault="00BF6C40"/>
    <w:p w14:paraId="4FDB8FEC" w14:textId="77777777" w:rsidR="00BF6C40" w:rsidRDefault="00BF6C40"/>
    <w:p w14:paraId="1EE430CE" w14:textId="77777777" w:rsidR="00BF6C40" w:rsidRDefault="00BF6C40"/>
    <w:p w14:paraId="7A664667" w14:textId="77777777" w:rsidR="00BF6C40" w:rsidRDefault="00BF6C40"/>
    <w:p w14:paraId="033E6AE4" w14:textId="77777777" w:rsidR="00BF6C40" w:rsidRDefault="00BF6C40"/>
    <w:p w14:paraId="2744F747" w14:textId="77777777" w:rsidR="00BF6C40" w:rsidRDefault="00BF6C40"/>
    <w:p w14:paraId="792EEDC9" w14:textId="77777777" w:rsidR="008F65FF" w:rsidRDefault="008F65FF"/>
    <w:p w14:paraId="0B887F07" w14:textId="7B5631A9" w:rsidR="004B2EA2" w:rsidRDefault="00552CE1">
      <w:r>
        <w:lastRenderedPageBreak/>
        <w:t xml:space="preserve">Using a risk assessment matrix is an effective way to create an overview of possible </w:t>
      </w:r>
      <w:r w:rsidR="00C56F10">
        <w:t xml:space="preserve">dangerous outcomes from the task being carried out and help to </w:t>
      </w:r>
      <w:r w:rsidR="004E23D4">
        <w:t xml:space="preserve">provide further protective equipment or </w:t>
      </w:r>
      <w:r w:rsidR="004B7F30">
        <w:t xml:space="preserve">prevent damage to the environment </w:t>
      </w:r>
      <w:r w:rsidR="00FE1FD4">
        <w:t>and</w:t>
      </w:r>
      <w:r w:rsidR="004B7F30">
        <w:t xml:space="preserve"> public</w:t>
      </w:r>
      <w:r w:rsidR="00F85E90">
        <w:t>.</w:t>
      </w:r>
      <w:r w:rsidR="007A7D2E">
        <w:t xml:space="preserve"> The process involves </w:t>
      </w:r>
      <w:r w:rsidR="00FC2FF7">
        <w:t xml:space="preserve">assessing a task </w:t>
      </w:r>
      <w:r w:rsidR="007B11CD">
        <w:t xml:space="preserve">by </w:t>
      </w:r>
      <w:r w:rsidR="00461B55">
        <w:t xml:space="preserve">placing it on the grid and then assigning it with a number which is the sum of the y and x axis multiplied. </w:t>
      </w:r>
      <w:r w:rsidR="004231F6">
        <w:t xml:space="preserve">After assessing all aspects of the </w:t>
      </w:r>
      <w:r w:rsidR="00DD681B">
        <w:t>task,</w:t>
      </w:r>
      <w:r w:rsidR="004231F6">
        <w:t xml:space="preserve"> a final number is produced </w:t>
      </w:r>
      <w:r w:rsidR="00490555">
        <w:t xml:space="preserve">which can </w:t>
      </w:r>
      <w:r w:rsidR="001A3630">
        <w:t xml:space="preserve">quantify how much risk is associated with said task. </w:t>
      </w:r>
      <w:sdt>
        <w:sdtPr>
          <w:tag w:val="MENDELEY_CITATION_v3_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"/>
          <w:id w:val="-1542502823"/>
          <w:placeholder>
            <w:docPart w:val="DefaultPlaceholder_-1854013440"/>
          </w:placeholder>
        </w:sdtPr>
        <w:sdtContent>
          <w:r w:rsidR="00372067" w:rsidRPr="00372067">
            <w:t>(Www, Abul-Haggag and Barakat, 2008)</w:t>
          </w:r>
        </w:sdtContent>
      </w:sdt>
    </w:p>
    <w:p w14:paraId="3F8694F6" w14:textId="14D65FB5" w:rsidR="006A460F" w:rsidRDefault="006A460F"/>
    <w:p w14:paraId="06984248" w14:textId="7669FCBC" w:rsidR="006A460F" w:rsidRDefault="006A460F"/>
    <w:p w14:paraId="202B306B" w14:textId="5B11A611" w:rsidR="00DA5291" w:rsidRPr="00D20911" w:rsidRDefault="00D20911">
      <w:pPr>
        <w:rPr>
          <w:b/>
          <w:bCs/>
          <w:sz w:val="18"/>
          <w:szCs w:val="18"/>
        </w:rPr>
      </w:pPr>
      <w:r>
        <w:rPr>
          <w:noProof/>
        </w:rPr>
        <w:drawing>
          <wp:anchor distT="0" distB="0" distL="114300" distR="114300" simplePos="0" relativeHeight="251661824" behindDoc="0" locked="0" layoutInCell="1" allowOverlap="1" wp14:anchorId="1DA4A963" wp14:editId="795D1F99">
            <wp:simplePos x="0" y="0"/>
            <wp:positionH relativeFrom="margin">
              <wp:posOffset>-69215</wp:posOffset>
            </wp:positionH>
            <wp:positionV relativeFrom="margin">
              <wp:posOffset>2088515</wp:posOffset>
            </wp:positionV>
            <wp:extent cx="4003040" cy="4337050"/>
            <wp:effectExtent l="0" t="0" r="0" b="6350"/>
            <wp:wrapSquare wrapText="bothSides"/>
            <wp:docPr id="75361259" name="Picture 1" descr="5x5 risk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x5 risk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3040" cy="4337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A22D2E" w14:textId="24C4C4F9" w:rsidR="006A460F" w:rsidRPr="00D20911" w:rsidRDefault="00DA5291">
      <w:pPr>
        <w:rPr>
          <w:b/>
          <w:bCs/>
          <w:sz w:val="18"/>
          <w:szCs w:val="18"/>
        </w:rPr>
      </w:pPr>
      <w:r w:rsidRPr="00D20911">
        <w:rPr>
          <w:b/>
          <w:bCs/>
          <w:sz w:val="18"/>
          <w:szCs w:val="18"/>
        </w:rPr>
        <w:t xml:space="preserve">Figure 1: Risk assessment matrix </w:t>
      </w:r>
      <w:sdt>
        <w:sdtPr>
          <w:rPr>
            <w:b/>
            <w:bCs/>
            <w:sz w:val="18"/>
            <w:szCs w:val="18"/>
          </w:rPr>
          <w:tag w:val="MENDELEY_CITATION_v3_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"/>
          <w:id w:val="780305072"/>
          <w:placeholder>
            <w:docPart w:val="DefaultPlaceholder_-1854013440"/>
          </w:placeholder>
        </w:sdtPr>
        <w:sdtContent>
          <w:r w:rsidR="00372067">
            <w:rPr>
              <w:rFonts w:eastAsia="Times New Roman"/>
            </w:rPr>
            <w:t>(</w:t>
          </w:r>
          <w:r w:rsidR="00372067">
            <w:rPr>
              <w:rFonts w:eastAsia="Times New Roman"/>
              <w:i/>
              <w:iCs/>
            </w:rPr>
            <w:t xml:space="preserve">How </w:t>
          </w:r>
          <w:proofErr w:type="gramStart"/>
          <w:r w:rsidR="00372067">
            <w:rPr>
              <w:rFonts w:eastAsia="Times New Roman"/>
              <w:i/>
              <w:iCs/>
            </w:rPr>
            <w:t>To</w:t>
          </w:r>
          <w:proofErr w:type="gramEnd"/>
          <w:r w:rsidR="00372067">
            <w:rPr>
              <w:rFonts w:eastAsia="Times New Roman"/>
              <w:i/>
              <w:iCs/>
            </w:rPr>
            <w:t xml:space="preserve"> Use (And Understand) A 5x5 Risk Matrix - </w:t>
          </w:r>
          <w:proofErr w:type="spellStart"/>
          <w:r w:rsidR="00372067">
            <w:rPr>
              <w:rFonts w:eastAsia="Times New Roman"/>
              <w:i/>
              <w:iCs/>
            </w:rPr>
            <w:t>HASpod</w:t>
          </w:r>
          <w:proofErr w:type="spellEnd"/>
          <w:r w:rsidR="00372067">
            <w:rPr>
              <w:rFonts w:eastAsia="Times New Roman"/>
            </w:rPr>
            <w:t>, 2020)</w:t>
          </w:r>
        </w:sdtContent>
      </w:sdt>
    </w:p>
    <w:p w14:paraId="21C6823E" w14:textId="4DCE37FF" w:rsidR="009F4630" w:rsidRDefault="009F4630">
      <w:r>
        <w:br w:type="page"/>
      </w:r>
    </w:p>
    <w:p w14:paraId="577F50B9" w14:textId="77777777" w:rsidR="009F4630" w:rsidRDefault="00AA72AD" w:rsidP="00AA72AD">
      <w:pPr>
        <w:pStyle w:val="Heading1"/>
      </w:pPr>
      <w:bookmarkStart w:id="3" w:name="_Toc153057465"/>
      <w:proofErr w:type="gramStart"/>
      <w:r>
        <w:lastRenderedPageBreak/>
        <w:t>Engineers</w:t>
      </w:r>
      <w:proofErr w:type="gramEnd"/>
      <w:r>
        <w:t xml:space="preserve"> role in society</w:t>
      </w:r>
      <w:bookmarkEnd w:id="3"/>
    </w:p>
    <w:p w14:paraId="57A15B74" w14:textId="77777777" w:rsidR="00C24656" w:rsidRDefault="00C24656" w:rsidP="00AA72AD"/>
    <w:p w14:paraId="4A48BEFE" w14:textId="28517279" w:rsidR="00AA72AD" w:rsidRDefault="004A18FD" w:rsidP="00AA72AD">
      <w:r>
        <w:t>Being an engineer in modern society</w:t>
      </w:r>
      <w:r w:rsidR="00206ADC">
        <w:t xml:space="preserve"> </w:t>
      </w:r>
      <w:r w:rsidR="00FE78A6">
        <w:t>is gradually becoming</w:t>
      </w:r>
      <w:r w:rsidR="00075A4C">
        <w:t xml:space="preserve"> more tasking as technology and industry changes. With </w:t>
      </w:r>
      <w:r w:rsidR="00B5454E">
        <w:t xml:space="preserve">a constant development in </w:t>
      </w:r>
      <w:r w:rsidR="00D56C9A">
        <w:t xml:space="preserve">STEM </w:t>
      </w:r>
      <w:r w:rsidR="004E2AD3">
        <w:t>subjects,</w:t>
      </w:r>
      <w:r w:rsidR="00D56C9A">
        <w:t xml:space="preserve"> it is important to keep up to date on legislation </w:t>
      </w:r>
      <w:r w:rsidR="00F5064C">
        <w:t xml:space="preserve">not only health and safety as mentioned before but also the role engineers play in protecting the environment. </w:t>
      </w:r>
    </w:p>
    <w:p w14:paraId="44EDA796" w14:textId="77777777" w:rsidR="002178BE" w:rsidRDefault="002178BE" w:rsidP="00AA72AD"/>
    <w:p w14:paraId="62D11FF6" w14:textId="72E5EF94" w:rsidR="002178BE" w:rsidRDefault="002178BE" w:rsidP="00AA72AD">
      <w:r>
        <w:t xml:space="preserve">In an </w:t>
      </w:r>
      <w:r w:rsidR="004E2AD3">
        <w:t>ever-changing</w:t>
      </w:r>
      <w:r>
        <w:t xml:space="preserve"> world </w:t>
      </w:r>
      <w:r w:rsidR="00B17261">
        <w:t>trying</w:t>
      </w:r>
      <w:r>
        <w:t xml:space="preserve"> to</w:t>
      </w:r>
      <w:r w:rsidR="00526994">
        <w:t xml:space="preserve"> preserve life, the environment and the public </w:t>
      </w:r>
      <w:r w:rsidR="004D4442">
        <w:t>is more important than ever before</w:t>
      </w:r>
      <w:r w:rsidR="001E1B7E">
        <w:t xml:space="preserve">. </w:t>
      </w:r>
      <w:r w:rsidR="00912B4F">
        <w:t>This is why chartered engineers have a code of conduct to abide by</w:t>
      </w:r>
      <w:r w:rsidR="004D4442">
        <w:t xml:space="preserve">, setting out simple rules for engineers to follow allow </w:t>
      </w:r>
      <w:r w:rsidR="00BA2E51">
        <w:t>us to have some reassurance that the impact made by engineering and industry are for the greater good.</w:t>
      </w:r>
      <w:sdt>
        <w:sdtPr>
          <w:tag w:val="MENDELEY_CITATION_v3_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"/>
          <w:id w:val="-9762215"/>
          <w:placeholder>
            <w:docPart w:val="DefaultPlaceholder_-1854013440"/>
          </w:placeholder>
        </w:sdtPr>
        <w:sdtContent>
          <w:r w:rsidR="00372067">
            <w:rPr>
              <w:rFonts w:eastAsia="Times New Roman"/>
            </w:rPr>
            <w:t>(</w:t>
          </w:r>
          <w:r w:rsidR="00372067">
            <w:rPr>
              <w:rFonts w:eastAsia="Times New Roman"/>
              <w:i/>
              <w:iCs/>
            </w:rPr>
            <w:t>Engineering Council</w:t>
          </w:r>
          <w:r w:rsidR="00372067">
            <w:rPr>
              <w:rFonts w:eastAsia="Times New Roman"/>
            </w:rPr>
            <w:t>, no date)</w:t>
          </w:r>
        </w:sdtContent>
      </w:sdt>
    </w:p>
    <w:p w14:paraId="12287C17" w14:textId="77777777" w:rsidR="00E42CD6" w:rsidRDefault="00E42CD6" w:rsidP="00AA72AD"/>
    <w:p w14:paraId="019AEA80" w14:textId="22EEB264" w:rsidR="00E42CD6" w:rsidRDefault="00E42CD6" w:rsidP="00AA72AD">
      <w:r>
        <w:rPr>
          <w:noProof/>
        </w:rPr>
        <w:drawing>
          <wp:inline distT="0" distB="0" distL="0" distR="0" wp14:anchorId="09662FEA" wp14:editId="75E59E90">
            <wp:extent cx="5731510" cy="3710940"/>
            <wp:effectExtent l="0" t="0" r="2540" b="3810"/>
            <wp:docPr id="1381864480" name="Picture 2" descr="A close-up of a gu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64480" name="Picture 2" descr="A close-up of a guid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10940"/>
                    </a:xfrm>
                    <a:prstGeom prst="rect">
                      <a:avLst/>
                    </a:prstGeom>
                    <a:noFill/>
                    <a:ln>
                      <a:noFill/>
                    </a:ln>
                  </pic:spPr>
                </pic:pic>
              </a:graphicData>
            </a:graphic>
          </wp:inline>
        </w:drawing>
      </w:r>
    </w:p>
    <w:p w14:paraId="4A0EA677" w14:textId="3CB6AC55" w:rsidR="009B6DD9" w:rsidRDefault="00E42CD6" w:rsidP="00543C32">
      <w:r w:rsidRPr="00B1497E">
        <w:rPr>
          <w:sz w:val="16"/>
          <w:szCs w:val="16"/>
        </w:rPr>
        <w:t>Figure 2:</w:t>
      </w:r>
      <w:r w:rsidR="00B1497E">
        <w:t xml:space="preserve"> </w:t>
      </w:r>
      <w:r w:rsidR="00B1497E" w:rsidRPr="00B1497E">
        <w:rPr>
          <w:sz w:val="16"/>
          <w:szCs w:val="16"/>
        </w:rPr>
        <w:t>engineering principles</w:t>
      </w:r>
      <w:r w:rsidR="00B1497E">
        <w:t xml:space="preserve"> </w:t>
      </w:r>
      <w:r w:rsidR="00B1497E" w:rsidRPr="006E45D5">
        <w:rPr>
          <w:sz w:val="16"/>
          <w:szCs w:val="16"/>
        </w:rPr>
        <w:t>(</w:t>
      </w:r>
      <w:sdt>
        <w:sdtPr>
          <w:rPr>
            <w:sz w:val="16"/>
            <w:szCs w:val="16"/>
          </w:rPr>
          <w:tag w:val="MENDELEY_CITATION_v3_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"/>
          <w:id w:val="309910378"/>
          <w:placeholder>
            <w:docPart w:val="DefaultPlaceholder_-1854013440"/>
          </w:placeholder>
        </w:sdtPr>
        <w:sdtEndPr>
          <w:rPr>
            <w:sz w:val="22"/>
            <w:szCs w:val="22"/>
          </w:rPr>
        </w:sdtEndPr>
        <w:sdtContent>
          <w:r w:rsidR="00372067">
            <w:rPr>
              <w:rFonts w:eastAsia="Times New Roman"/>
            </w:rPr>
            <w:t>(</w:t>
          </w:r>
          <w:r w:rsidR="00372067">
            <w:rPr>
              <w:rFonts w:eastAsia="Times New Roman"/>
              <w:i/>
              <w:iCs/>
            </w:rPr>
            <w:t>ethical-principles-card-hi-res.jpg (1004×650)</w:t>
          </w:r>
          <w:r w:rsidR="00372067">
            <w:rPr>
              <w:rFonts w:eastAsia="Times New Roman"/>
            </w:rPr>
            <w:t>, no date)</w:t>
          </w:r>
        </w:sdtContent>
      </w:sdt>
      <w:r w:rsidR="00AA72AD">
        <w:br w:type="page"/>
      </w:r>
    </w:p>
    <w:p w14:paraId="2F150C22" w14:textId="6CCC2C07" w:rsidR="009B6DD9" w:rsidRDefault="009B6DD9"/>
    <w:p w14:paraId="557F3337" w14:textId="77777777" w:rsidR="009B6DD9" w:rsidRDefault="00DA2CDF" w:rsidP="009B6DD9">
      <w:pPr>
        <w:pStyle w:val="Heading1"/>
      </w:pPr>
      <w:bookmarkStart w:id="4" w:name="_Toc153057466"/>
      <w:r>
        <w:t>Team structure</w:t>
      </w:r>
      <w:bookmarkEnd w:id="4"/>
    </w:p>
    <w:p w14:paraId="77E1B108" w14:textId="77777777" w:rsidR="00C24656" w:rsidRDefault="00C24656"/>
    <w:p w14:paraId="64901FAC" w14:textId="677468B4" w:rsidR="00372067" w:rsidRDefault="003A2BEA">
      <w:r>
        <w:t xml:space="preserve">There have been multiple studies carried out on how teams can work together to productively create a better result </w:t>
      </w:r>
      <w:r w:rsidR="00A3426E">
        <w:t>than an individual working by themselves. This outcome also poses questions on how team</w:t>
      </w:r>
      <w:r w:rsidR="00347EB9">
        <w:t xml:space="preserve">s should work in a way which is more efficient and </w:t>
      </w:r>
      <w:r w:rsidR="002D3C6B">
        <w:t>reliable. For example, how long</w:t>
      </w:r>
      <w:r w:rsidR="00542A36">
        <w:t xml:space="preserve"> should one team work together for or how big the team should be and does this effect the result. </w:t>
      </w:r>
      <w:sdt>
        <w:sdtPr>
          <w:tag w:val="MENDELEY_CITATION_v3_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"/>
          <w:id w:val="-1067653564"/>
          <w:placeholder>
            <w:docPart w:val="DefaultPlaceholder_-1854013440"/>
          </w:placeholder>
        </w:sdtPr>
        <w:sdtContent>
          <w:r w:rsidR="00372067" w:rsidRPr="00372067">
            <w:t>(Ji and Yan, 2020)</w:t>
          </w:r>
        </w:sdtContent>
      </w:sdt>
    </w:p>
    <w:p w14:paraId="3450D1C5" w14:textId="77777777" w:rsidR="00372067" w:rsidRDefault="00372067"/>
    <w:p w14:paraId="13BE9C26" w14:textId="77777777" w:rsidR="008D2B5F" w:rsidRDefault="00203A7F">
      <w:r>
        <w:t>In my</w:t>
      </w:r>
      <w:r w:rsidR="00F30E30">
        <w:t xml:space="preserve"> experience of working as a team </w:t>
      </w:r>
      <w:r w:rsidR="00EB0E94">
        <w:t xml:space="preserve">it has led me to believe that smaller teams of around </w:t>
      </w:r>
      <w:r w:rsidR="002C7A88">
        <w:t xml:space="preserve">5-10 people have much better communication and an all round better understanding of what is to be expected and how to achieve the goal. </w:t>
      </w:r>
      <w:r w:rsidR="00C063D1">
        <w:t>Whilst working for a small family run business as a man</w:t>
      </w:r>
      <w:r w:rsidR="00631BF5">
        <w:t>ager the employees who had b</w:t>
      </w:r>
      <w:r w:rsidR="0018072D">
        <w:t xml:space="preserve">een in their roles for the longer period were much more </w:t>
      </w:r>
      <w:r w:rsidR="003519FF">
        <w:t>willing</w:t>
      </w:r>
      <w:r w:rsidR="008571B9">
        <w:t xml:space="preserve"> and reliable when given instructions. </w:t>
      </w:r>
      <w:r w:rsidR="003519FF">
        <w:t xml:space="preserve">As opposed to when I have worked in larger </w:t>
      </w:r>
      <w:r w:rsidR="00E50FFE">
        <w:t>organizations where you have a team of 10-30+ people,</w:t>
      </w:r>
      <w:r w:rsidR="009F3F2F">
        <w:t xml:space="preserve"> it seems as though there is more of a disconnect between the management and other roles throughout the team.</w:t>
      </w:r>
    </w:p>
    <w:p w14:paraId="4D72BC78" w14:textId="77777777" w:rsidR="008D2B5F" w:rsidRDefault="008D2B5F"/>
    <w:p w14:paraId="2C0D35B6" w14:textId="44173204" w:rsidR="00DA2CDF" w:rsidRDefault="00B47102">
      <w:r>
        <w:t xml:space="preserve">In a smaller team I do </w:t>
      </w:r>
      <w:r w:rsidR="00830F54">
        <w:t xml:space="preserve">not </w:t>
      </w:r>
      <w:r>
        <w:t xml:space="preserve">believe that structure plays a </w:t>
      </w:r>
      <w:r w:rsidR="003D3D0D">
        <w:t xml:space="preserve">big factor in how the team operates as besides from the </w:t>
      </w:r>
      <w:r w:rsidR="00723DA1">
        <w:t>team leader each member realises that if they do</w:t>
      </w:r>
      <w:r w:rsidR="0005677E">
        <w:t xml:space="preserve"> not work to a satisfactory </w:t>
      </w:r>
      <w:r w:rsidR="00830F54">
        <w:t>standard,</w:t>
      </w:r>
      <w:r w:rsidR="0005677E">
        <w:t xml:space="preserve"> they will make a large impact </w:t>
      </w:r>
      <w:r w:rsidR="00830F54">
        <w:t xml:space="preserve">on the success and outcome. </w:t>
      </w:r>
      <w:r w:rsidR="00822799">
        <w:t xml:space="preserve">As mentioned before in larger teams with there being a disconnect as the information or work required is sparser </w:t>
      </w:r>
      <w:r w:rsidR="007B56D3">
        <w:t xml:space="preserve">it leaves more room for a structure to </w:t>
      </w:r>
      <w:r w:rsidR="0025377B">
        <w:t>be implemented</w:t>
      </w:r>
      <w:r w:rsidR="007B56D3">
        <w:t xml:space="preserve"> to ensure each member is </w:t>
      </w:r>
      <w:r w:rsidR="0025377B">
        <w:t>working or acting to achieve the standards required.</w:t>
      </w:r>
      <w:r w:rsidR="00DA2CDF">
        <w:br w:type="page"/>
      </w:r>
    </w:p>
    <w:p w14:paraId="11D24190" w14:textId="77777777" w:rsidR="00DA2CDF" w:rsidRDefault="00DA2CDF" w:rsidP="00DA2CDF">
      <w:pPr>
        <w:pStyle w:val="Heading1"/>
      </w:pPr>
      <w:bookmarkStart w:id="5" w:name="_Toc153057467"/>
      <w:r>
        <w:lastRenderedPageBreak/>
        <w:t>Personal development plan</w:t>
      </w:r>
      <w:bookmarkEnd w:id="5"/>
    </w:p>
    <w:p w14:paraId="7CCEF03A" w14:textId="77777777" w:rsidR="005F34A0" w:rsidRDefault="005F34A0" w:rsidP="00C40C3B">
      <w:pPr>
        <w:rPr>
          <w:b/>
          <w:bCs/>
          <w:u w:val="single"/>
        </w:rPr>
      </w:pPr>
    </w:p>
    <w:p w14:paraId="4B45A265" w14:textId="2527A418" w:rsidR="00A07851" w:rsidRPr="00C40C3B" w:rsidRDefault="00A07851" w:rsidP="00C40C3B">
      <w:pPr>
        <w:rPr>
          <w:b/>
          <w:bCs/>
          <w:u w:val="single"/>
        </w:rPr>
      </w:pPr>
      <w:r>
        <w:rPr>
          <w:b/>
          <w:bCs/>
          <w:u w:val="single"/>
        </w:rPr>
        <w:t xml:space="preserve">Name </w:t>
      </w:r>
      <w:r>
        <w:rPr>
          <w:b/>
          <w:bCs/>
        </w:rPr>
        <w:t xml:space="preserve">– </w:t>
      </w:r>
      <w:r w:rsidRPr="007D350A">
        <w:t>Elliott Horwood</w:t>
      </w:r>
      <w:r>
        <w:rPr>
          <w:b/>
          <w:bCs/>
        </w:rPr>
        <w:t xml:space="preserve"> </w:t>
      </w:r>
    </w:p>
    <w:p w14:paraId="4973CFDD" w14:textId="77777777" w:rsidR="00A07851" w:rsidRPr="007D350A" w:rsidRDefault="00A07851" w:rsidP="00A07851">
      <w:r>
        <w:rPr>
          <w:b/>
          <w:bCs/>
          <w:u w:val="single"/>
        </w:rPr>
        <w:t>Degree –</w:t>
      </w:r>
      <w:r w:rsidRPr="0064177D">
        <w:rPr>
          <w:b/>
          <w:bCs/>
        </w:rPr>
        <w:t xml:space="preserve"> </w:t>
      </w:r>
      <w:r w:rsidRPr="0064177D">
        <w:t>BEng</w:t>
      </w:r>
      <w:r w:rsidRPr="0038010D">
        <w:t xml:space="preserve"> </w:t>
      </w:r>
      <w:r>
        <w:t>(</w:t>
      </w:r>
      <w:r w:rsidRPr="0038010D">
        <w:t>Motorsport engineering</w:t>
      </w:r>
      <w:r>
        <w:t>)</w:t>
      </w:r>
    </w:p>
    <w:p w14:paraId="7AFA1C96" w14:textId="77777777" w:rsidR="00A07851" w:rsidRPr="0064177D" w:rsidRDefault="00A07851" w:rsidP="00A07851">
      <w:r>
        <w:rPr>
          <w:b/>
          <w:bCs/>
          <w:u w:val="single"/>
        </w:rPr>
        <w:t>Previous Qualifications –</w:t>
      </w:r>
      <w:r w:rsidRPr="0064177D">
        <w:rPr>
          <w:b/>
          <w:bCs/>
        </w:rPr>
        <w:t xml:space="preserve"> </w:t>
      </w:r>
      <w:proofErr w:type="spellStart"/>
      <w:r w:rsidRPr="0064177D">
        <w:t>CertHE</w:t>
      </w:r>
      <w:proofErr w:type="spellEnd"/>
      <w:r w:rsidRPr="0064177D">
        <w:t xml:space="preserve"> (Motorsport Engineering)</w:t>
      </w:r>
    </w:p>
    <w:p w14:paraId="68279562" w14:textId="77777777" w:rsidR="00A07851" w:rsidRPr="0074120E" w:rsidRDefault="00A07851" w:rsidP="00A07851">
      <w:r>
        <w:rPr>
          <w:b/>
          <w:bCs/>
          <w:u w:val="single"/>
        </w:rPr>
        <w:t>Previous Experience –</w:t>
      </w:r>
      <w:r w:rsidRPr="00DC574A">
        <w:t xml:space="preserve"> 7 years of working as a manager at a small business. Multiple years of racing and working on or around performance vehicles.</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A07851" w14:paraId="3A4C4BE4" w14:textId="77777777" w:rsidTr="00A328B9">
        <w:tc>
          <w:tcPr>
            <w:tcW w:w="9016" w:type="dxa"/>
            <w:gridSpan w:val="5"/>
            <w:shd w:val="clear" w:color="auto" w:fill="A8D08D" w:themeFill="accent6" w:themeFillTint="99"/>
          </w:tcPr>
          <w:p w14:paraId="519ACA36" w14:textId="2A3E4F6A" w:rsidR="00A07851" w:rsidRPr="00FA6FD7" w:rsidRDefault="00A07851" w:rsidP="00A328B9">
            <w:pPr>
              <w:rPr>
                <w:b/>
                <w:bCs/>
              </w:rPr>
            </w:pPr>
            <w:r w:rsidRPr="00FA6FD7">
              <w:rPr>
                <w:b/>
                <w:bCs/>
              </w:rPr>
              <w:t>Long Term Goals (5 to 10 year</w:t>
            </w:r>
            <w:r w:rsidR="007D4EDB">
              <w:rPr>
                <w:b/>
                <w:bCs/>
              </w:rPr>
              <w:t>s</w:t>
            </w:r>
          </w:p>
        </w:tc>
      </w:tr>
      <w:tr w:rsidR="00A07851" w14:paraId="00E2ADC9" w14:textId="77777777" w:rsidTr="00A328B9">
        <w:tc>
          <w:tcPr>
            <w:tcW w:w="9016" w:type="dxa"/>
            <w:gridSpan w:val="5"/>
          </w:tcPr>
          <w:p w14:paraId="1C082E3D" w14:textId="77777777" w:rsidR="00A07851" w:rsidRDefault="00A07851" w:rsidP="00A328B9">
            <w:r>
              <w:t>To achieve a managerial position in a specific field of engineering/motorsport. Being able to bring my creative ideas to a team and produce products/services efficiently and to the highest standards.</w:t>
            </w:r>
          </w:p>
        </w:tc>
      </w:tr>
      <w:tr w:rsidR="00A07851" w14:paraId="71E38BF2" w14:textId="77777777" w:rsidTr="00A328B9">
        <w:tc>
          <w:tcPr>
            <w:tcW w:w="9016" w:type="dxa"/>
            <w:gridSpan w:val="5"/>
            <w:shd w:val="clear" w:color="auto" w:fill="A8D08D" w:themeFill="accent6" w:themeFillTint="99"/>
          </w:tcPr>
          <w:p w14:paraId="1331A069" w14:textId="77777777" w:rsidR="00A07851" w:rsidRPr="00FA6FD7" w:rsidRDefault="00A07851" w:rsidP="00A328B9">
            <w:pPr>
              <w:rPr>
                <w:b/>
                <w:bCs/>
              </w:rPr>
            </w:pPr>
            <w:r w:rsidRPr="00FA6FD7">
              <w:rPr>
                <w:b/>
                <w:bCs/>
              </w:rPr>
              <w:t>Short Term Goals (0 to 5 years)</w:t>
            </w:r>
          </w:p>
        </w:tc>
      </w:tr>
      <w:tr w:rsidR="00A07851" w14:paraId="2981B5CB" w14:textId="77777777" w:rsidTr="00A328B9">
        <w:tc>
          <w:tcPr>
            <w:tcW w:w="9016" w:type="dxa"/>
            <w:gridSpan w:val="5"/>
          </w:tcPr>
          <w:p w14:paraId="417CCA46" w14:textId="77777777" w:rsidR="00A07851" w:rsidRDefault="00A07851" w:rsidP="00A328B9">
            <w:r>
              <w:t>To develop my knowledge of engineering and motorsport practices much further and discover a deeper passion for a specific field. In which I can hone my skills to become not only employable but desired.</w:t>
            </w:r>
          </w:p>
          <w:p w14:paraId="6B68AB54" w14:textId="77777777" w:rsidR="00A07851" w:rsidRDefault="00A07851" w:rsidP="00A328B9"/>
        </w:tc>
      </w:tr>
      <w:tr w:rsidR="00A07851" w14:paraId="2768A7C7" w14:textId="77777777" w:rsidTr="00A328B9">
        <w:tc>
          <w:tcPr>
            <w:tcW w:w="1803" w:type="dxa"/>
            <w:shd w:val="clear" w:color="auto" w:fill="A8D08D" w:themeFill="accent6" w:themeFillTint="99"/>
          </w:tcPr>
          <w:p w14:paraId="70280562" w14:textId="77777777" w:rsidR="00A07851" w:rsidRPr="00FA6FD7" w:rsidRDefault="00A07851" w:rsidP="00A328B9">
            <w:pPr>
              <w:rPr>
                <w:b/>
                <w:bCs/>
              </w:rPr>
            </w:pPr>
            <w:r w:rsidRPr="00FA6FD7">
              <w:rPr>
                <w:b/>
                <w:bCs/>
              </w:rPr>
              <w:t>Goal</w:t>
            </w:r>
          </w:p>
        </w:tc>
        <w:tc>
          <w:tcPr>
            <w:tcW w:w="1803" w:type="dxa"/>
            <w:shd w:val="clear" w:color="auto" w:fill="A8D08D" w:themeFill="accent6" w:themeFillTint="99"/>
          </w:tcPr>
          <w:p w14:paraId="4A637C3C" w14:textId="77777777" w:rsidR="00A07851" w:rsidRPr="00FA6FD7" w:rsidRDefault="00A07851" w:rsidP="00A328B9">
            <w:pPr>
              <w:rPr>
                <w:b/>
                <w:bCs/>
              </w:rPr>
            </w:pPr>
            <w:r w:rsidRPr="00FA6FD7">
              <w:rPr>
                <w:b/>
                <w:bCs/>
              </w:rPr>
              <w:t>Objective</w:t>
            </w:r>
          </w:p>
        </w:tc>
        <w:tc>
          <w:tcPr>
            <w:tcW w:w="1803" w:type="dxa"/>
            <w:shd w:val="clear" w:color="auto" w:fill="A8D08D" w:themeFill="accent6" w:themeFillTint="99"/>
          </w:tcPr>
          <w:p w14:paraId="65A1D88B" w14:textId="77777777" w:rsidR="00A07851" w:rsidRPr="00FA6FD7" w:rsidRDefault="00A07851" w:rsidP="00A328B9">
            <w:pPr>
              <w:rPr>
                <w:b/>
                <w:bCs/>
              </w:rPr>
            </w:pPr>
            <w:r w:rsidRPr="00FA6FD7">
              <w:rPr>
                <w:b/>
                <w:bCs/>
              </w:rPr>
              <w:t>Resources Required</w:t>
            </w:r>
          </w:p>
        </w:tc>
        <w:tc>
          <w:tcPr>
            <w:tcW w:w="1803" w:type="dxa"/>
            <w:shd w:val="clear" w:color="auto" w:fill="A8D08D" w:themeFill="accent6" w:themeFillTint="99"/>
          </w:tcPr>
          <w:p w14:paraId="0CFD4908" w14:textId="77777777" w:rsidR="00A07851" w:rsidRPr="00FA6FD7" w:rsidRDefault="00A07851" w:rsidP="00A328B9">
            <w:pPr>
              <w:rPr>
                <w:b/>
                <w:bCs/>
              </w:rPr>
            </w:pPr>
            <w:r w:rsidRPr="00FA6FD7">
              <w:rPr>
                <w:b/>
                <w:bCs/>
              </w:rPr>
              <w:t>Measurement</w:t>
            </w:r>
          </w:p>
        </w:tc>
        <w:tc>
          <w:tcPr>
            <w:tcW w:w="1804" w:type="dxa"/>
            <w:shd w:val="clear" w:color="auto" w:fill="A8D08D" w:themeFill="accent6" w:themeFillTint="99"/>
          </w:tcPr>
          <w:p w14:paraId="6BE76709" w14:textId="77777777" w:rsidR="00A07851" w:rsidRPr="00FA6FD7" w:rsidRDefault="00A07851" w:rsidP="00A328B9">
            <w:pPr>
              <w:rPr>
                <w:b/>
                <w:bCs/>
              </w:rPr>
            </w:pPr>
            <w:r w:rsidRPr="00FA6FD7">
              <w:rPr>
                <w:b/>
                <w:bCs/>
              </w:rPr>
              <w:t>Target Date</w:t>
            </w:r>
          </w:p>
        </w:tc>
      </w:tr>
      <w:tr w:rsidR="00A07851" w14:paraId="2E33B1FC" w14:textId="77777777" w:rsidTr="00A328B9">
        <w:tc>
          <w:tcPr>
            <w:tcW w:w="1803" w:type="dxa"/>
          </w:tcPr>
          <w:p w14:paraId="74F93928" w14:textId="77777777" w:rsidR="00A07851" w:rsidRDefault="00A07851" w:rsidP="00A328B9">
            <w:r>
              <w:t>Achieving my degree with a first</w:t>
            </w:r>
          </w:p>
          <w:p w14:paraId="1812B8C2" w14:textId="77777777" w:rsidR="00A07851" w:rsidRDefault="00A07851" w:rsidP="00A328B9"/>
          <w:p w14:paraId="21469C75" w14:textId="77777777" w:rsidR="00A07851" w:rsidRDefault="00A07851" w:rsidP="00A328B9"/>
          <w:p w14:paraId="2CECEDE7" w14:textId="77777777" w:rsidR="00A07851" w:rsidRDefault="00A07851" w:rsidP="00A328B9"/>
        </w:tc>
        <w:tc>
          <w:tcPr>
            <w:tcW w:w="1803" w:type="dxa"/>
          </w:tcPr>
          <w:p w14:paraId="186F6FA4" w14:textId="77777777" w:rsidR="00A07851" w:rsidRDefault="00A07851" w:rsidP="00A328B9">
            <w:r>
              <w:t>To finish my BEng with highest mark possible</w:t>
            </w:r>
          </w:p>
        </w:tc>
        <w:tc>
          <w:tcPr>
            <w:tcW w:w="1803" w:type="dxa"/>
          </w:tcPr>
          <w:p w14:paraId="061AAD50" w14:textId="77777777" w:rsidR="00A07851" w:rsidRDefault="00A07851" w:rsidP="00A328B9">
            <w:r>
              <w:t>Good attendance, hard work, full concentration</w:t>
            </w:r>
          </w:p>
        </w:tc>
        <w:tc>
          <w:tcPr>
            <w:tcW w:w="1803" w:type="dxa"/>
          </w:tcPr>
          <w:p w14:paraId="48779B85" w14:textId="77777777" w:rsidR="00A07851" w:rsidRDefault="00A07851" w:rsidP="00A328B9">
            <w:r>
              <w:t>My final year result</w:t>
            </w:r>
          </w:p>
        </w:tc>
        <w:tc>
          <w:tcPr>
            <w:tcW w:w="1804" w:type="dxa"/>
          </w:tcPr>
          <w:p w14:paraId="2F9625C5" w14:textId="77777777" w:rsidR="00A07851" w:rsidRDefault="00A07851" w:rsidP="00A328B9">
            <w:r>
              <w:t>05/25</w:t>
            </w:r>
          </w:p>
        </w:tc>
      </w:tr>
      <w:tr w:rsidR="00A07851" w14:paraId="0C1D7E26" w14:textId="77777777" w:rsidTr="00A328B9">
        <w:tc>
          <w:tcPr>
            <w:tcW w:w="1803" w:type="dxa"/>
          </w:tcPr>
          <w:p w14:paraId="103FEBF6" w14:textId="77777777" w:rsidR="00A07851" w:rsidRDefault="00A07851" w:rsidP="00A328B9">
            <w:r>
              <w:t>Learn Polish</w:t>
            </w:r>
          </w:p>
          <w:p w14:paraId="7F4C06EB" w14:textId="77777777" w:rsidR="00A07851" w:rsidRDefault="00A07851" w:rsidP="00A328B9"/>
          <w:p w14:paraId="22B25B4F" w14:textId="77777777" w:rsidR="00A07851" w:rsidRDefault="00A07851" w:rsidP="00A328B9"/>
          <w:p w14:paraId="2F65BBF1" w14:textId="77777777" w:rsidR="00A07851" w:rsidRDefault="00A07851" w:rsidP="00A328B9"/>
        </w:tc>
        <w:tc>
          <w:tcPr>
            <w:tcW w:w="1803" w:type="dxa"/>
          </w:tcPr>
          <w:p w14:paraId="6CE7E903" w14:textId="77777777" w:rsidR="00A07851" w:rsidRDefault="00A07851" w:rsidP="00A328B9">
            <w:r>
              <w:t>To become comprehensive in the language so I can speak to in-law family members regularly. Can possibly have extra career prospects</w:t>
            </w:r>
          </w:p>
        </w:tc>
        <w:tc>
          <w:tcPr>
            <w:tcW w:w="1803" w:type="dxa"/>
          </w:tcPr>
          <w:p w14:paraId="17E2F77A" w14:textId="77777777" w:rsidR="00A07851" w:rsidRDefault="00A07851" w:rsidP="00A328B9">
            <w:r>
              <w:t xml:space="preserve">Interacting with </w:t>
            </w:r>
            <w:proofErr w:type="spellStart"/>
            <w:r>
              <w:t>with</w:t>
            </w:r>
            <w:proofErr w:type="spellEnd"/>
            <w:r>
              <w:t xml:space="preserve"> people who speak the language as their first language and apps to aid in learning</w:t>
            </w:r>
          </w:p>
        </w:tc>
        <w:tc>
          <w:tcPr>
            <w:tcW w:w="1803" w:type="dxa"/>
          </w:tcPr>
          <w:p w14:paraId="793CBFA2" w14:textId="77777777" w:rsidR="00A07851" w:rsidRDefault="00A07851" w:rsidP="00A328B9">
            <w:r>
              <w:t>Interaction between family and local people on my regular trips to Poland</w:t>
            </w:r>
          </w:p>
        </w:tc>
        <w:tc>
          <w:tcPr>
            <w:tcW w:w="1804" w:type="dxa"/>
          </w:tcPr>
          <w:p w14:paraId="2A90B286" w14:textId="77777777" w:rsidR="00A07851" w:rsidRDefault="00A07851" w:rsidP="00A328B9">
            <w:r>
              <w:t>04/24</w:t>
            </w:r>
          </w:p>
        </w:tc>
      </w:tr>
      <w:tr w:rsidR="00A07851" w14:paraId="6B5E9E45" w14:textId="77777777" w:rsidTr="00A328B9">
        <w:tc>
          <w:tcPr>
            <w:tcW w:w="1803" w:type="dxa"/>
          </w:tcPr>
          <w:p w14:paraId="627D2582" w14:textId="77777777" w:rsidR="00A07851" w:rsidRDefault="00A07851" w:rsidP="00A328B9">
            <w:r>
              <w:t>Maintaining a healthy work and life balance</w:t>
            </w:r>
          </w:p>
          <w:p w14:paraId="7614E4C9" w14:textId="77777777" w:rsidR="00A07851" w:rsidRDefault="00A07851" w:rsidP="00A328B9"/>
          <w:p w14:paraId="1A99D6D4" w14:textId="77777777" w:rsidR="00A07851" w:rsidRDefault="00A07851" w:rsidP="00A328B9"/>
          <w:p w14:paraId="1AD33465" w14:textId="77777777" w:rsidR="00A07851" w:rsidRDefault="00A07851" w:rsidP="00A328B9"/>
        </w:tc>
        <w:tc>
          <w:tcPr>
            <w:tcW w:w="1803" w:type="dxa"/>
          </w:tcPr>
          <w:p w14:paraId="338DD511" w14:textId="77777777" w:rsidR="00A07851" w:rsidRDefault="00A07851" w:rsidP="00A328B9">
            <w:r>
              <w:t xml:space="preserve">Managing my family life and mortgage whilst </w:t>
            </w:r>
            <w:proofErr w:type="gramStart"/>
            <w:r>
              <w:t>still continuing</w:t>
            </w:r>
            <w:proofErr w:type="gramEnd"/>
            <w:r>
              <w:t xml:space="preserve"> learning and developing my skills to better myself</w:t>
            </w:r>
          </w:p>
        </w:tc>
        <w:tc>
          <w:tcPr>
            <w:tcW w:w="1803" w:type="dxa"/>
          </w:tcPr>
          <w:p w14:paraId="6333C6DD" w14:textId="77777777" w:rsidR="00A07851" w:rsidRDefault="00A07851" w:rsidP="00A328B9">
            <w:r>
              <w:t>Reliable and engaging work, my daughter having good progression and managing time for learning</w:t>
            </w:r>
          </w:p>
        </w:tc>
        <w:tc>
          <w:tcPr>
            <w:tcW w:w="1803" w:type="dxa"/>
          </w:tcPr>
          <w:p w14:paraId="5460F662" w14:textId="77777777" w:rsidR="00A07851" w:rsidRDefault="00A07851" w:rsidP="00A328B9">
            <w:r>
              <w:t>Progression in university and career are always improving whilst still finding time to relax and enjoy time spent together with family.</w:t>
            </w:r>
          </w:p>
        </w:tc>
        <w:tc>
          <w:tcPr>
            <w:tcW w:w="1804" w:type="dxa"/>
          </w:tcPr>
          <w:p w14:paraId="26D8EF3C" w14:textId="77777777" w:rsidR="00A07851" w:rsidRDefault="00A07851" w:rsidP="00A328B9">
            <w:r>
              <w:t>N/A</w:t>
            </w:r>
          </w:p>
        </w:tc>
      </w:tr>
      <w:tr w:rsidR="00A07851" w14:paraId="09DCD330" w14:textId="77777777" w:rsidTr="00A328B9">
        <w:tc>
          <w:tcPr>
            <w:tcW w:w="1803" w:type="dxa"/>
          </w:tcPr>
          <w:p w14:paraId="5F167979" w14:textId="77777777" w:rsidR="00C40C3B" w:rsidRDefault="00C40C3B" w:rsidP="00A328B9"/>
          <w:p w14:paraId="1757C063" w14:textId="77777777" w:rsidR="00C40C3B" w:rsidRDefault="00C40C3B" w:rsidP="00A328B9"/>
          <w:p w14:paraId="66624DFF" w14:textId="77777777" w:rsidR="00C40C3B" w:rsidRDefault="00C40C3B" w:rsidP="00A328B9"/>
          <w:p w14:paraId="007CD28D" w14:textId="1C7C44A6" w:rsidR="00A07851" w:rsidRDefault="00A07851" w:rsidP="00A328B9">
            <w:r>
              <w:lastRenderedPageBreak/>
              <w:t>Finding a specific role/avenue to pursue a future career in</w:t>
            </w:r>
          </w:p>
          <w:p w14:paraId="4FA62032" w14:textId="77777777" w:rsidR="00A07851" w:rsidRDefault="00A07851" w:rsidP="00A328B9"/>
          <w:p w14:paraId="332E081D" w14:textId="77777777" w:rsidR="00A07851" w:rsidRDefault="00A07851" w:rsidP="00A328B9"/>
          <w:p w14:paraId="07FA1FB3" w14:textId="77777777" w:rsidR="00A07851" w:rsidRDefault="00A07851" w:rsidP="00A328B9"/>
        </w:tc>
        <w:tc>
          <w:tcPr>
            <w:tcW w:w="1803" w:type="dxa"/>
          </w:tcPr>
          <w:p w14:paraId="7F09E5D4" w14:textId="77777777" w:rsidR="00C40C3B" w:rsidRDefault="00C40C3B" w:rsidP="00A328B9"/>
          <w:p w14:paraId="049834AF" w14:textId="77777777" w:rsidR="00C40C3B" w:rsidRDefault="00C40C3B" w:rsidP="00A328B9"/>
          <w:p w14:paraId="06A7417E" w14:textId="77777777" w:rsidR="00C40C3B" w:rsidRDefault="00C40C3B" w:rsidP="00A328B9"/>
          <w:p w14:paraId="4CE16E3D" w14:textId="5E29DA44" w:rsidR="00A07851" w:rsidRDefault="00A07851" w:rsidP="00A328B9">
            <w:r>
              <w:lastRenderedPageBreak/>
              <w:t>To find out which aspect of motorsport engineering I am passionate about and would like to pursue a career in</w:t>
            </w:r>
          </w:p>
        </w:tc>
        <w:tc>
          <w:tcPr>
            <w:tcW w:w="1803" w:type="dxa"/>
          </w:tcPr>
          <w:p w14:paraId="57B201CB" w14:textId="77777777" w:rsidR="00C40C3B" w:rsidRDefault="00C40C3B" w:rsidP="00A328B9"/>
          <w:p w14:paraId="6C902F88" w14:textId="77777777" w:rsidR="00C40C3B" w:rsidRDefault="00C40C3B" w:rsidP="00A328B9"/>
          <w:p w14:paraId="26E96C04" w14:textId="77777777" w:rsidR="00C40C3B" w:rsidRDefault="00C40C3B" w:rsidP="00A328B9"/>
          <w:p w14:paraId="1FC5558A" w14:textId="727C5583" w:rsidR="00A07851" w:rsidRDefault="00A07851" w:rsidP="00A328B9">
            <w:r>
              <w:lastRenderedPageBreak/>
              <w:t>Being engaged in my university course and exploring all aspects of the course which are offered</w:t>
            </w:r>
          </w:p>
        </w:tc>
        <w:tc>
          <w:tcPr>
            <w:tcW w:w="1803" w:type="dxa"/>
          </w:tcPr>
          <w:p w14:paraId="61963E5E" w14:textId="77777777" w:rsidR="00C40C3B" w:rsidRDefault="00C40C3B" w:rsidP="00A328B9"/>
          <w:p w14:paraId="43C45375" w14:textId="77777777" w:rsidR="00C40C3B" w:rsidRDefault="00C40C3B" w:rsidP="00A328B9"/>
          <w:p w14:paraId="0A1ED206" w14:textId="77777777" w:rsidR="00C40C3B" w:rsidRDefault="00C40C3B" w:rsidP="00A328B9"/>
          <w:p w14:paraId="5B347656" w14:textId="5DC282BF" w:rsidR="00A07851" w:rsidRDefault="00A07851" w:rsidP="00A328B9">
            <w:r>
              <w:lastRenderedPageBreak/>
              <w:t>Being fully invested and enthusiastic about a specific part of a module or subject during university</w:t>
            </w:r>
          </w:p>
        </w:tc>
        <w:tc>
          <w:tcPr>
            <w:tcW w:w="1804" w:type="dxa"/>
          </w:tcPr>
          <w:p w14:paraId="57931879" w14:textId="77777777" w:rsidR="00C40C3B" w:rsidRDefault="00C40C3B" w:rsidP="00A328B9"/>
          <w:p w14:paraId="55FABBB5" w14:textId="77777777" w:rsidR="00C40C3B" w:rsidRDefault="00C40C3B" w:rsidP="00A328B9"/>
          <w:p w14:paraId="09E42865" w14:textId="77777777" w:rsidR="00C40C3B" w:rsidRDefault="00C40C3B" w:rsidP="00A328B9"/>
          <w:p w14:paraId="7AF7A75F" w14:textId="0EFFE440" w:rsidR="00A07851" w:rsidRDefault="00A07851" w:rsidP="00A328B9">
            <w:r>
              <w:lastRenderedPageBreak/>
              <w:t>End of year 2, Roughly 06/24</w:t>
            </w:r>
          </w:p>
        </w:tc>
      </w:tr>
      <w:tr w:rsidR="00A07851" w14:paraId="60157CC5" w14:textId="77777777" w:rsidTr="00A328B9">
        <w:tc>
          <w:tcPr>
            <w:tcW w:w="1803" w:type="dxa"/>
          </w:tcPr>
          <w:p w14:paraId="779E8CA9" w14:textId="77777777" w:rsidR="00A07851" w:rsidRDefault="00A07851" w:rsidP="00A328B9">
            <w:r>
              <w:lastRenderedPageBreak/>
              <w:t>Retirement</w:t>
            </w:r>
          </w:p>
          <w:p w14:paraId="18872064" w14:textId="77777777" w:rsidR="00A07851" w:rsidRDefault="00A07851" w:rsidP="00A328B9"/>
          <w:p w14:paraId="12F24C83" w14:textId="77777777" w:rsidR="00A07851" w:rsidRDefault="00A07851" w:rsidP="00A328B9"/>
          <w:p w14:paraId="746DE932" w14:textId="77777777" w:rsidR="00A07851" w:rsidRDefault="00A07851" w:rsidP="00A328B9"/>
        </w:tc>
        <w:tc>
          <w:tcPr>
            <w:tcW w:w="1803" w:type="dxa"/>
          </w:tcPr>
          <w:p w14:paraId="3798186D" w14:textId="77777777" w:rsidR="00A07851" w:rsidRDefault="00A07851" w:rsidP="00A328B9">
            <w:r>
              <w:t>To retire without any worry of supporting myself and my family in a rural area</w:t>
            </w:r>
          </w:p>
        </w:tc>
        <w:tc>
          <w:tcPr>
            <w:tcW w:w="1803" w:type="dxa"/>
          </w:tcPr>
          <w:p w14:paraId="60EDF1C6" w14:textId="77777777" w:rsidR="00A07851" w:rsidRDefault="00A07851" w:rsidP="00A328B9">
            <w:r>
              <w:t xml:space="preserve">A long career that has been able to provide funds, </w:t>
            </w:r>
            <w:proofErr w:type="gramStart"/>
            <w:r>
              <w:t>resources</w:t>
            </w:r>
            <w:proofErr w:type="gramEnd"/>
            <w:r>
              <w:t xml:space="preserve"> and a sense of fulfilment.</w:t>
            </w:r>
          </w:p>
        </w:tc>
        <w:tc>
          <w:tcPr>
            <w:tcW w:w="1803" w:type="dxa"/>
          </w:tcPr>
          <w:p w14:paraId="23613384" w14:textId="633C2F7C" w:rsidR="00A07851" w:rsidRDefault="00A07851" w:rsidP="00A328B9">
            <w:r>
              <w:t xml:space="preserve">Being able to leave work entirely and </w:t>
            </w:r>
            <w:r w:rsidR="005F34A0">
              <w:t>relax.</w:t>
            </w:r>
            <w:r>
              <w:t xml:space="preserve"> </w:t>
            </w:r>
          </w:p>
        </w:tc>
        <w:tc>
          <w:tcPr>
            <w:tcW w:w="1804" w:type="dxa"/>
          </w:tcPr>
          <w:p w14:paraId="630208B9" w14:textId="77777777" w:rsidR="00A07851" w:rsidRDefault="00A07851" w:rsidP="00A328B9">
            <w:r>
              <w:t>Year 2060</w:t>
            </w:r>
          </w:p>
        </w:tc>
      </w:tr>
    </w:tbl>
    <w:p w14:paraId="33606A0F" w14:textId="77777777" w:rsidR="00A07851" w:rsidRDefault="00A07851" w:rsidP="00A07851">
      <w:pPr>
        <w:rPr>
          <w:b/>
          <w:bCs/>
          <w:u w:val="single"/>
        </w:rPr>
      </w:pPr>
    </w:p>
    <w:p w14:paraId="14D188C9" w14:textId="77777777" w:rsidR="00A07851" w:rsidRDefault="00A07851" w:rsidP="00A07851">
      <w:pPr>
        <w:rPr>
          <w:b/>
          <w:bCs/>
          <w:u w:val="single"/>
        </w:rPr>
      </w:pPr>
    </w:p>
    <w:p w14:paraId="4A29FEDD" w14:textId="77777777" w:rsidR="00574982" w:rsidRDefault="00574982" w:rsidP="00574982"/>
    <w:p w14:paraId="48233E0D" w14:textId="77777777" w:rsidR="00574982" w:rsidRDefault="00574982">
      <w:r>
        <w:br w:type="page"/>
      </w:r>
    </w:p>
    <w:p w14:paraId="0B10436E" w14:textId="77777777" w:rsidR="00574982" w:rsidRDefault="00347EC3" w:rsidP="00347EC3">
      <w:pPr>
        <w:pStyle w:val="Heading1"/>
      </w:pPr>
      <w:bookmarkStart w:id="6" w:name="_Toc153057468"/>
      <w:r>
        <w:lastRenderedPageBreak/>
        <w:t>Conclusion</w:t>
      </w:r>
      <w:bookmarkEnd w:id="6"/>
    </w:p>
    <w:p w14:paraId="2E35F7E9" w14:textId="77777777" w:rsidR="00C24656" w:rsidRDefault="00C24656" w:rsidP="00347EC3"/>
    <w:p w14:paraId="09F78A1D" w14:textId="502ECB31" w:rsidR="00347EC3" w:rsidRDefault="008C0C5A" w:rsidP="00347EC3">
      <w:r>
        <w:t xml:space="preserve">During this report I have conducted research into </w:t>
      </w:r>
      <w:r w:rsidR="00D2737B">
        <w:t xml:space="preserve">multiple different topics </w:t>
      </w:r>
      <w:r w:rsidR="00BF696D">
        <w:t>and completed a personal development plan.</w:t>
      </w:r>
      <w:r w:rsidR="00CB623C">
        <w:t xml:space="preserve"> Throughout there has been an ongoing realisation that health and safety and environmental impact plays a large role in modern society</w:t>
      </w:r>
      <w:r w:rsidR="00941712">
        <w:t xml:space="preserve">, that being keeping </w:t>
      </w:r>
      <w:r w:rsidR="00CD7662">
        <w:t xml:space="preserve">employees, employers and the </w:t>
      </w:r>
      <w:r w:rsidR="00CF401A">
        <w:t>public</w:t>
      </w:r>
      <w:r w:rsidR="00CD7662">
        <w:t xml:space="preserve"> safe. Without these standards set into place</w:t>
      </w:r>
      <w:r w:rsidR="00CF062B">
        <w:t xml:space="preserve"> then there would be a lot more scope for harm or further environmental damage to be caused due </w:t>
      </w:r>
      <w:r w:rsidR="00BE2AD7">
        <w:t xml:space="preserve">to not enough knowledge </w:t>
      </w:r>
      <w:r w:rsidR="00CF401A">
        <w:t>being shared between government and industry.</w:t>
      </w:r>
    </w:p>
    <w:p w14:paraId="4698D625" w14:textId="77777777" w:rsidR="00B32AC5" w:rsidRDefault="00B32AC5" w:rsidP="00347EC3"/>
    <w:p w14:paraId="4B4D11DC" w14:textId="2C67CCC6" w:rsidR="00CA7850" w:rsidRDefault="00B32AC5" w:rsidP="00347EC3">
      <w:r>
        <w:t>T</w:t>
      </w:r>
      <w:r w:rsidR="00814F75">
        <w:t xml:space="preserve">he personal development plan has allowed me to set out goals for myself and create standards which I should be trying to achieve </w:t>
      </w:r>
      <w:r w:rsidR="004332B4">
        <w:t xml:space="preserve">within a </w:t>
      </w:r>
      <w:r w:rsidR="00E64460">
        <w:t>timeline</w:t>
      </w:r>
      <w:r w:rsidR="004332B4">
        <w:t xml:space="preserve">. </w:t>
      </w:r>
      <w:r w:rsidR="00B16713">
        <w:t xml:space="preserve">By setting myself these </w:t>
      </w:r>
      <w:r w:rsidR="00CA7850">
        <w:t xml:space="preserve">tasks or objectives I have </w:t>
      </w:r>
      <w:r w:rsidR="0065747B">
        <w:t xml:space="preserve">been given the </w:t>
      </w:r>
      <w:r w:rsidR="005F34A0">
        <w:t>motivation to ensure that each one will be completed within the deadline to best of my ability.</w:t>
      </w:r>
    </w:p>
    <w:p w14:paraId="7E7692E4" w14:textId="77777777" w:rsidR="00CA7850" w:rsidRDefault="00CA7850" w:rsidP="00347EC3"/>
    <w:p w14:paraId="199A14A4" w14:textId="5BC1946C" w:rsidR="00B32AC5" w:rsidRDefault="00E64460" w:rsidP="00347EC3">
      <w:r>
        <w:t xml:space="preserve">I have also realised </w:t>
      </w:r>
      <w:proofErr w:type="gramStart"/>
      <w:r>
        <w:t>this plays</w:t>
      </w:r>
      <w:proofErr w:type="gramEnd"/>
      <w:r>
        <w:t xml:space="preserve"> along side team structure</w:t>
      </w:r>
      <w:r w:rsidR="007E1825">
        <w:t xml:space="preserve">, whether it be working in a team or alone it is important to have a goal </w:t>
      </w:r>
      <w:r w:rsidR="00C24656">
        <w:t>and a deadline to work towards.</w:t>
      </w:r>
      <w:r w:rsidR="00DC3695">
        <w:t xml:space="preserve"> Further research into </w:t>
      </w:r>
      <w:r w:rsidR="00B67B97">
        <w:t xml:space="preserve">this has given me the opinion that a </w:t>
      </w:r>
      <w:r w:rsidR="005F34A0">
        <w:t>well-organized</w:t>
      </w:r>
      <w:r w:rsidR="00B67B97">
        <w:t xml:space="preserve"> team can be much more effective </w:t>
      </w:r>
      <w:r w:rsidR="00902522">
        <w:t xml:space="preserve">working towards a single objective </w:t>
      </w:r>
      <w:r w:rsidR="00CB3E31">
        <w:t xml:space="preserve">if </w:t>
      </w:r>
      <w:r w:rsidR="00902522">
        <w:t xml:space="preserve">each member is well informed </w:t>
      </w:r>
      <w:r w:rsidR="00CB3E31">
        <w:t xml:space="preserve">and has </w:t>
      </w:r>
      <w:r w:rsidR="00B16713">
        <w:t>a definitive role.</w:t>
      </w:r>
    </w:p>
    <w:p w14:paraId="787A2205" w14:textId="77777777" w:rsidR="00347EC3" w:rsidRDefault="00347EC3">
      <w:r>
        <w:br w:type="page"/>
      </w:r>
    </w:p>
    <w:p w14:paraId="00780F75" w14:textId="77777777" w:rsidR="00347EC3" w:rsidRDefault="00347EC3" w:rsidP="00347EC3">
      <w:pPr>
        <w:pStyle w:val="Heading1"/>
      </w:pPr>
      <w:bookmarkStart w:id="7" w:name="_Toc153057469"/>
      <w:r>
        <w:lastRenderedPageBreak/>
        <w:t>References</w:t>
      </w:r>
      <w:bookmarkEnd w:id="7"/>
    </w:p>
    <w:sdt>
      <w:sdtPr>
        <w:tag w:val="MENDELEY_BIBLIOGRAPHY"/>
        <w:id w:val="-1263453284"/>
        <w:placeholder>
          <w:docPart w:val="DefaultPlaceholder_-1854013440"/>
        </w:placeholder>
      </w:sdtPr>
      <w:sdtContent>
        <w:p w14:paraId="6A714B28" w14:textId="77777777" w:rsidR="00573440" w:rsidRDefault="00573440">
          <w:pPr>
            <w:divId w:val="1537740197"/>
            <w:rPr>
              <w:rFonts w:eastAsia="Times New Roman"/>
              <w:sz w:val="24"/>
              <w:szCs w:val="24"/>
            </w:rPr>
          </w:pPr>
          <w:r>
            <w:rPr>
              <w:rFonts w:eastAsia="Times New Roman"/>
              <w:i/>
              <w:iCs/>
            </w:rPr>
            <w:t>Engineering Council</w:t>
          </w:r>
          <w:r>
            <w:rPr>
              <w:rFonts w:eastAsia="Times New Roman"/>
            </w:rPr>
            <w:t xml:space="preserve"> (no date). Available at: https://www.engc.org.uk/standards-guidance/guidance/statement-of-ethical-principles/ (Accessed: 9 December 2023).</w:t>
          </w:r>
        </w:p>
        <w:p w14:paraId="7E64CC5F" w14:textId="77777777" w:rsidR="00237E6F" w:rsidRDefault="00237E6F">
          <w:pPr>
            <w:divId w:val="2002545010"/>
            <w:rPr>
              <w:rFonts w:eastAsia="Times New Roman"/>
              <w:i/>
              <w:iCs/>
            </w:rPr>
          </w:pPr>
        </w:p>
        <w:p w14:paraId="175D2323" w14:textId="4E71CA25" w:rsidR="00573440" w:rsidRDefault="00573440">
          <w:pPr>
            <w:divId w:val="2002545010"/>
            <w:rPr>
              <w:rFonts w:eastAsia="Times New Roman"/>
            </w:rPr>
          </w:pPr>
          <w:r>
            <w:rPr>
              <w:rFonts w:eastAsia="Times New Roman"/>
              <w:i/>
              <w:iCs/>
            </w:rPr>
            <w:t>ethical-principles-card-hi-res.jpg (1004×650)</w:t>
          </w:r>
          <w:r>
            <w:rPr>
              <w:rFonts w:eastAsia="Times New Roman"/>
            </w:rPr>
            <w:t xml:space="preserve"> (no date). Available at: https://www.engc.org.uk/media/3529/ethical-principles-card-hi-res.jpg (Accessed: 9 December 2023).</w:t>
          </w:r>
        </w:p>
        <w:p w14:paraId="4DC224A4" w14:textId="77777777" w:rsidR="000D5CAB" w:rsidRDefault="000D5CAB">
          <w:pPr>
            <w:divId w:val="1643970649"/>
            <w:rPr>
              <w:rFonts w:eastAsia="Times New Roman"/>
            </w:rPr>
          </w:pPr>
        </w:p>
        <w:p w14:paraId="6B19B4E1" w14:textId="16797D21" w:rsidR="00573440" w:rsidRDefault="00573440">
          <w:pPr>
            <w:divId w:val="1643970649"/>
            <w:rPr>
              <w:rFonts w:eastAsia="Times New Roman"/>
            </w:rPr>
          </w:pPr>
          <w:r>
            <w:rPr>
              <w:rFonts w:eastAsia="Times New Roman"/>
            </w:rPr>
            <w:t xml:space="preserve">Great Britain. Health and Safety Executive. (no date) </w:t>
          </w:r>
          <w:r>
            <w:rPr>
              <w:rFonts w:eastAsia="Times New Roman"/>
              <w:i/>
              <w:iCs/>
            </w:rPr>
            <w:t>Health and safety in motor vehicle repair and associated industries.</w:t>
          </w:r>
        </w:p>
        <w:p w14:paraId="711D9211" w14:textId="77777777" w:rsidR="000D5CAB" w:rsidRDefault="000D5CAB">
          <w:pPr>
            <w:divId w:val="1590119195"/>
            <w:rPr>
              <w:rFonts w:eastAsia="Times New Roman"/>
              <w:i/>
              <w:iCs/>
            </w:rPr>
          </w:pPr>
        </w:p>
        <w:p w14:paraId="543CFA4C" w14:textId="088BAAA1" w:rsidR="00573440" w:rsidRDefault="00573440">
          <w:pPr>
            <w:divId w:val="1590119195"/>
            <w:rPr>
              <w:rFonts w:eastAsia="Times New Roman"/>
            </w:rPr>
          </w:pPr>
          <w:r>
            <w:rPr>
              <w:rFonts w:eastAsia="Times New Roman"/>
              <w:i/>
              <w:iCs/>
            </w:rPr>
            <w:t>Health and Safety at Work etc. Act 1974</w:t>
          </w:r>
          <w:r>
            <w:rPr>
              <w:rFonts w:eastAsia="Times New Roman"/>
            </w:rPr>
            <w:t xml:space="preserve"> (no date). Available at: https://www.legislation.gov.uk/ukpga/1974/37?view=plain (Accessed: 5 December 2023).</w:t>
          </w:r>
        </w:p>
        <w:p w14:paraId="449AFA93" w14:textId="77777777" w:rsidR="000D5CAB" w:rsidRDefault="000D5CAB">
          <w:pPr>
            <w:divId w:val="1721593961"/>
            <w:rPr>
              <w:rFonts w:eastAsia="Times New Roman"/>
              <w:i/>
              <w:iCs/>
            </w:rPr>
          </w:pPr>
        </w:p>
        <w:p w14:paraId="425B1871" w14:textId="5D87FA52" w:rsidR="00573440" w:rsidRDefault="00573440">
          <w:pPr>
            <w:divId w:val="1721593961"/>
            <w:rPr>
              <w:rFonts w:eastAsia="Times New Roman"/>
            </w:rPr>
          </w:pPr>
          <w:r>
            <w:rPr>
              <w:rFonts w:eastAsia="Times New Roman"/>
              <w:i/>
              <w:iCs/>
            </w:rPr>
            <w:t xml:space="preserve">How To Use (And Understand) A 5x5 Risk Matrix - </w:t>
          </w:r>
          <w:proofErr w:type="spellStart"/>
          <w:r>
            <w:rPr>
              <w:rFonts w:eastAsia="Times New Roman"/>
              <w:i/>
              <w:iCs/>
            </w:rPr>
            <w:t>HASpod</w:t>
          </w:r>
          <w:proofErr w:type="spellEnd"/>
          <w:r>
            <w:rPr>
              <w:rFonts w:eastAsia="Times New Roman"/>
            </w:rPr>
            <w:t xml:space="preserve"> (2020). Available at: https://www.haspod.com/blog/paperwork/5x5-risk-matrix (Accessed: 9 December 2023).</w:t>
          </w:r>
        </w:p>
        <w:p w14:paraId="61A6F814" w14:textId="77777777" w:rsidR="000D5CAB" w:rsidRDefault="000D5CAB">
          <w:pPr>
            <w:divId w:val="347098866"/>
            <w:rPr>
              <w:rFonts w:eastAsia="Times New Roman"/>
            </w:rPr>
          </w:pPr>
        </w:p>
        <w:p w14:paraId="3BC570EE" w14:textId="5638F1F4" w:rsidR="00573440" w:rsidRDefault="00573440">
          <w:pPr>
            <w:divId w:val="347098866"/>
            <w:rPr>
              <w:rFonts w:eastAsia="Times New Roman"/>
            </w:rPr>
          </w:pPr>
          <w:r>
            <w:rPr>
              <w:rFonts w:eastAsia="Times New Roman"/>
            </w:rPr>
            <w:t xml:space="preserve">Ji, H. and Yan, J. (2020) ‘How Team Structure Can Enhance Performance: Team Longevity’s Moderating Effect and Team Coordination’s Mediating Effect’, </w:t>
          </w:r>
          <w:r>
            <w:rPr>
              <w:rFonts w:eastAsia="Times New Roman"/>
              <w:i/>
              <w:iCs/>
            </w:rPr>
            <w:t>Frontiers in Psychology</w:t>
          </w:r>
          <w:r>
            <w:rPr>
              <w:rFonts w:eastAsia="Times New Roman"/>
            </w:rPr>
            <w:t xml:space="preserve">, 11, p. 554823. Available at: </w:t>
          </w:r>
          <w:hyperlink r:id="rId11" w:history="1">
            <w:r w:rsidRPr="00B862D5">
              <w:rPr>
                <w:rStyle w:val="Hyperlink"/>
                <w:rFonts w:eastAsia="Times New Roman"/>
              </w:rPr>
              <w:t>https://doi.org/10.3389/FPSYG.2020.01873/BIBTEX</w:t>
            </w:r>
          </w:hyperlink>
          <w:r>
            <w:rPr>
              <w:rFonts w:eastAsia="Times New Roman"/>
            </w:rPr>
            <w:t>.</w:t>
          </w:r>
        </w:p>
        <w:p w14:paraId="49E1BDB7" w14:textId="77777777" w:rsidR="00573440" w:rsidRDefault="00573440">
          <w:pPr>
            <w:divId w:val="347098866"/>
            <w:rPr>
              <w:rFonts w:eastAsia="Times New Roman"/>
            </w:rPr>
          </w:pPr>
        </w:p>
        <w:p w14:paraId="208A380C" w14:textId="77777777" w:rsidR="00573440" w:rsidRDefault="00573440">
          <w:pPr>
            <w:divId w:val="764619667"/>
            <w:rPr>
              <w:rFonts w:eastAsia="Times New Roman"/>
            </w:rPr>
          </w:pPr>
          <w:r>
            <w:rPr>
              <w:rFonts w:eastAsia="Times New Roman"/>
            </w:rPr>
            <w:t xml:space="preserve">Www, </w:t>
          </w:r>
          <w:proofErr w:type="gramStart"/>
          <w:r>
            <w:rPr>
              <w:rFonts w:eastAsia="Times New Roman"/>
            </w:rPr>
            <w:t>W.:,</w:t>
          </w:r>
          <w:proofErr w:type="gramEnd"/>
          <w:r>
            <w:rPr>
              <w:rFonts w:eastAsia="Times New Roman"/>
            </w:rPr>
            <w:t xml:space="preserve"> Abul-Haggag, O.Y. and Barakat, W. (2008) ‘International Journal of Emerging Technology and Advanced Engineering Application of Fuzzy Logic for Risk Assessment using Risk Matrix’, </w:t>
          </w:r>
          <w:r>
            <w:rPr>
              <w:rFonts w:eastAsia="Times New Roman"/>
              <w:i/>
              <w:iCs/>
            </w:rPr>
            <w:t>Certified Journal</w:t>
          </w:r>
          <w:r>
            <w:rPr>
              <w:rFonts w:eastAsia="Times New Roman"/>
            </w:rPr>
            <w:t>, 9001(1). Available at: www.ijetae.com (Accessed: 9 December 2023).</w:t>
          </w:r>
        </w:p>
        <w:p w14:paraId="18F5B5E0" w14:textId="7194F92D" w:rsidR="00347EC3" w:rsidRDefault="00573440" w:rsidP="00347EC3">
          <w:r>
            <w:rPr>
              <w:rFonts w:eastAsia="Times New Roman"/>
            </w:rPr>
            <w:t> </w:t>
          </w:r>
        </w:p>
      </w:sdtContent>
    </w:sdt>
    <w:p w14:paraId="254F18F6" w14:textId="77777777" w:rsidR="00347EC3" w:rsidRPr="00347EC3" w:rsidRDefault="00347EC3" w:rsidP="00347EC3"/>
    <w:p w14:paraId="667D5863" w14:textId="77777777" w:rsidR="00AA72AD" w:rsidRDefault="00AA72AD" w:rsidP="00AA72AD"/>
    <w:p w14:paraId="71B4CD4E" w14:textId="77777777" w:rsidR="00AA72AD" w:rsidRPr="00AA72AD" w:rsidRDefault="00AA72AD" w:rsidP="00AA72AD"/>
    <w:sectPr w:rsidR="00AA72AD" w:rsidRPr="00AA72AD" w:rsidSect="0014147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40C78" w14:textId="77777777" w:rsidR="000B0A2F" w:rsidRDefault="000B0A2F" w:rsidP="002B5FDE">
      <w:pPr>
        <w:spacing w:line="240" w:lineRule="auto"/>
      </w:pPr>
      <w:r>
        <w:separator/>
      </w:r>
    </w:p>
  </w:endnote>
  <w:endnote w:type="continuationSeparator" w:id="0">
    <w:p w14:paraId="4719D73D" w14:textId="77777777" w:rsidR="000B0A2F" w:rsidRDefault="000B0A2F" w:rsidP="002B5F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918347"/>
      <w:docPartObj>
        <w:docPartGallery w:val="Page Numbers (Bottom of Page)"/>
        <w:docPartUnique/>
      </w:docPartObj>
    </w:sdtPr>
    <w:sdtEndPr>
      <w:rPr>
        <w:noProof/>
      </w:rPr>
    </w:sdtEndPr>
    <w:sdtContent>
      <w:p w14:paraId="2CE224E6" w14:textId="77777777" w:rsidR="002B5FDE" w:rsidRDefault="002B5F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AE67DD" w14:textId="77777777" w:rsidR="002B5FDE" w:rsidRDefault="002B5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C1F07" w14:textId="77777777" w:rsidR="000B0A2F" w:rsidRDefault="000B0A2F" w:rsidP="002B5FDE">
      <w:pPr>
        <w:spacing w:line="240" w:lineRule="auto"/>
      </w:pPr>
      <w:r>
        <w:separator/>
      </w:r>
    </w:p>
  </w:footnote>
  <w:footnote w:type="continuationSeparator" w:id="0">
    <w:p w14:paraId="272FEF12" w14:textId="77777777" w:rsidR="000B0A2F" w:rsidRDefault="000B0A2F" w:rsidP="002B5F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E721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2289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53A"/>
    <w:rsid w:val="00044A2F"/>
    <w:rsid w:val="0005677E"/>
    <w:rsid w:val="00063F07"/>
    <w:rsid w:val="00075A4C"/>
    <w:rsid w:val="00093106"/>
    <w:rsid w:val="000B0A2F"/>
    <w:rsid w:val="000D5CAB"/>
    <w:rsid w:val="00105D70"/>
    <w:rsid w:val="0014147A"/>
    <w:rsid w:val="0016720A"/>
    <w:rsid w:val="0018072D"/>
    <w:rsid w:val="00190B51"/>
    <w:rsid w:val="00196833"/>
    <w:rsid w:val="001A32EC"/>
    <w:rsid w:val="001A3630"/>
    <w:rsid w:val="001C5DA5"/>
    <w:rsid w:val="001D20DE"/>
    <w:rsid w:val="001E1B7E"/>
    <w:rsid w:val="001E77BB"/>
    <w:rsid w:val="001F2C7C"/>
    <w:rsid w:val="00203A7F"/>
    <w:rsid w:val="00205CFE"/>
    <w:rsid w:val="00206ADC"/>
    <w:rsid w:val="002178BE"/>
    <w:rsid w:val="0022432D"/>
    <w:rsid w:val="00230B3C"/>
    <w:rsid w:val="00237E6F"/>
    <w:rsid w:val="00246C47"/>
    <w:rsid w:val="0025377B"/>
    <w:rsid w:val="0025793D"/>
    <w:rsid w:val="00265F45"/>
    <w:rsid w:val="00292809"/>
    <w:rsid w:val="002A3DBE"/>
    <w:rsid w:val="002A44FB"/>
    <w:rsid w:val="002B5FDE"/>
    <w:rsid w:val="002C537F"/>
    <w:rsid w:val="002C7A88"/>
    <w:rsid w:val="002D3C6B"/>
    <w:rsid w:val="003168D3"/>
    <w:rsid w:val="003279CD"/>
    <w:rsid w:val="00327AC9"/>
    <w:rsid w:val="00347EB9"/>
    <w:rsid w:val="00347EC3"/>
    <w:rsid w:val="003519FF"/>
    <w:rsid w:val="00360914"/>
    <w:rsid w:val="00372067"/>
    <w:rsid w:val="003808CD"/>
    <w:rsid w:val="003A2BEA"/>
    <w:rsid w:val="003B34C1"/>
    <w:rsid w:val="003D3D0D"/>
    <w:rsid w:val="003E216E"/>
    <w:rsid w:val="003F54E7"/>
    <w:rsid w:val="00403B48"/>
    <w:rsid w:val="00407726"/>
    <w:rsid w:val="004231F6"/>
    <w:rsid w:val="004332B4"/>
    <w:rsid w:val="00434075"/>
    <w:rsid w:val="00461B55"/>
    <w:rsid w:val="00472C9C"/>
    <w:rsid w:val="00490555"/>
    <w:rsid w:val="00496E31"/>
    <w:rsid w:val="004A18FD"/>
    <w:rsid w:val="004B2EA2"/>
    <w:rsid w:val="004B6011"/>
    <w:rsid w:val="004B7F30"/>
    <w:rsid w:val="004D4442"/>
    <w:rsid w:val="004E1692"/>
    <w:rsid w:val="004E23D4"/>
    <w:rsid w:val="004E2AD3"/>
    <w:rsid w:val="004E3038"/>
    <w:rsid w:val="005003F9"/>
    <w:rsid w:val="00526994"/>
    <w:rsid w:val="0053744B"/>
    <w:rsid w:val="00542A36"/>
    <w:rsid w:val="00543C32"/>
    <w:rsid w:val="00552CE1"/>
    <w:rsid w:val="00573440"/>
    <w:rsid w:val="00574982"/>
    <w:rsid w:val="005B6212"/>
    <w:rsid w:val="005C086D"/>
    <w:rsid w:val="005C6CB5"/>
    <w:rsid w:val="005D2B8B"/>
    <w:rsid w:val="005F0BAB"/>
    <w:rsid w:val="005F34A0"/>
    <w:rsid w:val="0060391E"/>
    <w:rsid w:val="00606098"/>
    <w:rsid w:val="00631BF5"/>
    <w:rsid w:val="0065747B"/>
    <w:rsid w:val="00695A5D"/>
    <w:rsid w:val="006A460F"/>
    <w:rsid w:val="006B138F"/>
    <w:rsid w:val="006E45D5"/>
    <w:rsid w:val="00701284"/>
    <w:rsid w:val="007047F6"/>
    <w:rsid w:val="00723DA1"/>
    <w:rsid w:val="0073105B"/>
    <w:rsid w:val="007A7D2E"/>
    <w:rsid w:val="007B11CD"/>
    <w:rsid w:val="007B56D3"/>
    <w:rsid w:val="007D4EDB"/>
    <w:rsid w:val="007E1825"/>
    <w:rsid w:val="007F1C81"/>
    <w:rsid w:val="007F4840"/>
    <w:rsid w:val="00806CFE"/>
    <w:rsid w:val="00814E67"/>
    <w:rsid w:val="00814F75"/>
    <w:rsid w:val="00822799"/>
    <w:rsid w:val="00830F54"/>
    <w:rsid w:val="008571B9"/>
    <w:rsid w:val="00861D36"/>
    <w:rsid w:val="00863D7F"/>
    <w:rsid w:val="008649B6"/>
    <w:rsid w:val="008728EE"/>
    <w:rsid w:val="008815E2"/>
    <w:rsid w:val="008A530A"/>
    <w:rsid w:val="008C0C5A"/>
    <w:rsid w:val="008D2B5F"/>
    <w:rsid w:val="008F65FF"/>
    <w:rsid w:val="00902522"/>
    <w:rsid w:val="00910865"/>
    <w:rsid w:val="00912B4F"/>
    <w:rsid w:val="00916714"/>
    <w:rsid w:val="0093148C"/>
    <w:rsid w:val="00941712"/>
    <w:rsid w:val="00970F46"/>
    <w:rsid w:val="00982154"/>
    <w:rsid w:val="009B5686"/>
    <w:rsid w:val="009B6DD9"/>
    <w:rsid w:val="009B76AC"/>
    <w:rsid w:val="009F2694"/>
    <w:rsid w:val="009F3F2F"/>
    <w:rsid w:val="009F4630"/>
    <w:rsid w:val="009F593E"/>
    <w:rsid w:val="00A07851"/>
    <w:rsid w:val="00A10D36"/>
    <w:rsid w:val="00A14EAD"/>
    <w:rsid w:val="00A26528"/>
    <w:rsid w:val="00A3426E"/>
    <w:rsid w:val="00A43BDE"/>
    <w:rsid w:val="00A55F4B"/>
    <w:rsid w:val="00A844C3"/>
    <w:rsid w:val="00A860BD"/>
    <w:rsid w:val="00AA459E"/>
    <w:rsid w:val="00AA72AD"/>
    <w:rsid w:val="00AD6638"/>
    <w:rsid w:val="00AF053A"/>
    <w:rsid w:val="00AF4139"/>
    <w:rsid w:val="00AF4A3E"/>
    <w:rsid w:val="00B1497E"/>
    <w:rsid w:val="00B16713"/>
    <w:rsid w:val="00B17261"/>
    <w:rsid w:val="00B2569C"/>
    <w:rsid w:val="00B32AC5"/>
    <w:rsid w:val="00B32F39"/>
    <w:rsid w:val="00B35A3D"/>
    <w:rsid w:val="00B444AE"/>
    <w:rsid w:val="00B47102"/>
    <w:rsid w:val="00B5454E"/>
    <w:rsid w:val="00B579D1"/>
    <w:rsid w:val="00B67B97"/>
    <w:rsid w:val="00B830E5"/>
    <w:rsid w:val="00B96ED6"/>
    <w:rsid w:val="00BA2E51"/>
    <w:rsid w:val="00BB20F3"/>
    <w:rsid w:val="00BB5E09"/>
    <w:rsid w:val="00BD66E3"/>
    <w:rsid w:val="00BE2AD7"/>
    <w:rsid w:val="00BF1157"/>
    <w:rsid w:val="00BF4348"/>
    <w:rsid w:val="00BF696D"/>
    <w:rsid w:val="00BF6C40"/>
    <w:rsid w:val="00C01646"/>
    <w:rsid w:val="00C063D1"/>
    <w:rsid w:val="00C1673F"/>
    <w:rsid w:val="00C23D3A"/>
    <w:rsid w:val="00C24656"/>
    <w:rsid w:val="00C40C3B"/>
    <w:rsid w:val="00C56F10"/>
    <w:rsid w:val="00CA6CC8"/>
    <w:rsid w:val="00CA71C1"/>
    <w:rsid w:val="00CA7850"/>
    <w:rsid w:val="00CB0E88"/>
    <w:rsid w:val="00CB3E31"/>
    <w:rsid w:val="00CB623C"/>
    <w:rsid w:val="00CD4D43"/>
    <w:rsid w:val="00CD635A"/>
    <w:rsid w:val="00CD7662"/>
    <w:rsid w:val="00CE5857"/>
    <w:rsid w:val="00CF062B"/>
    <w:rsid w:val="00CF401A"/>
    <w:rsid w:val="00D20911"/>
    <w:rsid w:val="00D23B1D"/>
    <w:rsid w:val="00D2737B"/>
    <w:rsid w:val="00D56C9A"/>
    <w:rsid w:val="00D6320F"/>
    <w:rsid w:val="00D87D30"/>
    <w:rsid w:val="00D87FC4"/>
    <w:rsid w:val="00DA2CDF"/>
    <w:rsid w:val="00DA4ED3"/>
    <w:rsid w:val="00DA5291"/>
    <w:rsid w:val="00DB4960"/>
    <w:rsid w:val="00DC3695"/>
    <w:rsid w:val="00DC6A33"/>
    <w:rsid w:val="00DD681B"/>
    <w:rsid w:val="00DD7CCB"/>
    <w:rsid w:val="00E0605F"/>
    <w:rsid w:val="00E11F3B"/>
    <w:rsid w:val="00E22A8D"/>
    <w:rsid w:val="00E37B46"/>
    <w:rsid w:val="00E42CD6"/>
    <w:rsid w:val="00E50FFE"/>
    <w:rsid w:val="00E53154"/>
    <w:rsid w:val="00E64460"/>
    <w:rsid w:val="00E75C86"/>
    <w:rsid w:val="00EB0E94"/>
    <w:rsid w:val="00EE69E7"/>
    <w:rsid w:val="00F30E30"/>
    <w:rsid w:val="00F43079"/>
    <w:rsid w:val="00F5064C"/>
    <w:rsid w:val="00F60A56"/>
    <w:rsid w:val="00F77386"/>
    <w:rsid w:val="00F85E90"/>
    <w:rsid w:val="00FB4759"/>
    <w:rsid w:val="00FB6698"/>
    <w:rsid w:val="00FC2FF7"/>
    <w:rsid w:val="00FD33AB"/>
    <w:rsid w:val="00FE1FD4"/>
    <w:rsid w:val="00FE78A6"/>
    <w:rsid w:val="00FF0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A2E63A"/>
  <w15:chartTrackingRefBased/>
  <w15:docId w15:val="{73147FD8-02A8-4A5F-B592-088EA0467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05F"/>
    <w:rPr>
      <w:rFonts w:ascii="Calibri" w:eastAsia="Calibri" w:hAnsi="Calibri" w:cs="Calibri"/>
      <w:color w:val="000000"/>
      <w:kern w:val="0"/>
      <w:lang w:eastAsia="en-GB"/>
      <w14:ligatures w14:val="none"/>
    </w:rPr>
  </w:style>
  <w:style w:type="paragraph" w:styleId="Heading1">
    <w:name w:val="heading 1"/>
    <w:basedOn w:val="Normal"/>
    <w:next w:val="Normal"/>
    <w:link w:val="Heading1Char"/>
    <w:uiPriority w:val="9"/>
    <w:qFormat/>
    <w:rsid w:val="004E1692"/>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1692"/>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1692"/>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6212"/>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5F4B"/>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55F4B"/>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55F4B"/>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55F4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5F4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1692"/>
    <w:pPr>
      <w:spacing w:line="240" w:lineRule="auto"/>
    </w:pPr>
    <w:rPr>
      <w:rFonts w:ascii="Calibri" w:eastAsia="Calibri" w:hAnsi="Calibri" w:cs="Calibri"/>
      <w:color w:val="000000"/>
      <w:kern w:val="0"/>
      <w:lang w:eastAsia="en-GB"/>
      <w14:ligatures w14:val="none"/>
    </w:rPr>
  </w:style>
  <w:style w:type="character" w:customStyle="1" w:styleId="Heading1Char">
    <w:name w:val="Heading 1 Char"/>
    <w:basedOn w:val="DefaultParagraphFont"/>
    <w:link w:val="Heading1"/>
    <w:uiPriority w:val="9"/>
    <w:rsid w:val="004E1692"/>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4E1692"/>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4E1692"/>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Heading4Char">
    <w:name w:val="Heading 4 Char"/>
    <w:basedOn w:val="DefaultParagraphFont"/>
    <w:link w:val="Heading4"/>
    <w:uiPriority w:val="9"/>
    <w:rsid w:val="005B6212"/>
    <w:rPr>
      <w:rFonts w:asciiTheme="majorHAnsi" w:eastAsiaTheme="majorEastAsia" w:hAnsiTheme="majorHAnsi" w:cstheme="majorBidi"/>
      <w:i/>
      <w:iCs/>
      <w:color w:val="2F5496" w:themeColor="accent1" w:themeShade="BF"/>
      <w:kern w:val="0"/>
      <w:lang w:eastAsia="en-GB"/>
      <w14:ligatures w14:val="none"/>
    </w:rPr>
  </w:style>
  <w:style w:type="character" w:customStyle="1" w:styleId="Heading5Char">
    <w:name w:val="Heading 5 Char"/>
    <w:basedOn w:val="DefaultParagraphFont"/>
    <w:link w:val="Heading5"/>
    <w:uiPriority w:val="9"/>
    <w:semiHidden/>
    <w:rsid w:val="00A55F4B"/>
    <w:rPr>
      <w:rFonts w:asciiTheme="majorHAnsi" w:eastAsiaTheme="majorEastAsia" w:hAnsiTheme="majorHAnsi" w:cstheme="majorBidi"/>
      <w:color w:val="2F5496" w:themeColor="accent1" w:themeShade="BF"/>
      <w:kern w:val="0"/>
      <w:lang w:eastAsia="en-GB"/>
      <w14:ligatures w14:val="none"/>
    </w:rPr>
  </w:style>
  <w:style w:type="character" w:customStyle="1" w:styleId="Heading6Char">
    <w:name w:val="Heading 6 Char"/>
    <w:basedOn w:val="DefaultParagraphFont"/>
    <w:link w:val="Heading6"/>
    <w:uiPriority w:val="9"/>
    <w:semiHidden/>
    <w:rsid w:val="00A55F4B"/>
    <w:rPr>
      <w:rFonts w:asciiTheme="majorHAnsi" w:eastAsiaTheme="majorEastAsia" w:hAnsiTheme="majorHAnsi" w:cstheme="majorBidi"/>
      <w:color w:val="1F3763" w:themeColor="accent1" w:themeShade="7F"/>
      <w:kern w:val="0"/>
      <w:lang w:eastAsia="en-GB"/>
      <w14:ligatures w14:val="none"/>
    </w:rPr>
  </w:style>
  <w:style w:type="character" w:customStyle="1" w:styleId="Heading7Char">
    <w:name w:val="Heading 7 Char"/>
    <w:basedOn w:val="DefaultParagraphFont"/>
    <w:link w:val="Heading7"/>
    <w:uiPriority w:val="9"/>
    <w:semiHidden/>
    <w:rsid w:val="00A55F4B"/>
    <w:rPr>
      <w:rFonts w:asciiTheme="majorHAnsi" w:eastAsiaTheme="majorEastAsia" w:hAnsiTheme="majorHAnsi" w:cstheme="majorBidi"/>
      <w:i/>
      <w:iCs/>
      <w:color w:val="1F3763" w:themeColor="accent1" w:themeShade="7F"/>
      <w:kern w:val="0"/>
      <w:lang w:eastAsia="en-GB"/>
      <w14:ligatures w14:val="none"/>
    </w:rPr>
  </w:style>
  <w:style w:type="character" w:customStyle="1" w:styleId="Heading8Char">
    <w:name w:val="Heading 8 Char"/>
    <w:basedOn w:val="DefaultParagraphFont"/>
    <w:link w:val="Heading8"/>
    <w:uiPriority w:val="9"/>
    <w:semiHidden/>
    <w:rsid w:val="00A55F4B"/>
    <w:rPr>
      <w:rFonts w:asciiTheme="majorHAnsi" w:eastAsiaTheme="majorEastAsia" w:hAnsiTheme="majorHAnsi" w:cstheme="majorBidi"/>
      <w:color w:val="272727" w:themeColor="text1" w:themeTint="D8"/>
      <w:kern w:val="0"/>
      <w:sz w:val="21"/>
      <w:szCs w:val="21"/>
      <w:lang w:eastAsia="en-GB"/>
      <w14:ligatures w14:val="none"/>
    </w:rPr>
  </w:style>
  <w:style w:type="character" w:customStyle="1" w:styleId="Heading9Char">
    <w:name w:val="Heading 9 Char"/>
    <w:basedOn w:val="DefaultParagraphFont"/>
    <w:link w:val="Heading9"/>
    <w:uiPriority w:val="9"/>
    <w:semiHidden/>
    <w:rsid w:val="00A55F4B"/>
    <w:rPr>
      <w:rFonts w:asciiTheme="majorHAnsi" w:eastAsiaTheme="majorEastAsia" w:hAnsiTheme="majorHAnsi" w:cstheme="majorBidi"/>
      <w:i/>
      <w:iCs/>
      <w:color w:val="272727" w:themeColor="text1" w:themeTint="D8"/>
      <w:kern w:val="0"/>
      <w:sz w:val="21"/>
      <w:szCs w:val="21"/>
      <w:lang w:eastAsia="en-GB"/>
      <w14:ligatures w14:val="none"/>
    </w:rPr>
  </w:style>
  <w:style w:type="paragraph" w:styleId="Header">
    <w:name w:val="header"/>
    <w:basedOn w:val="Normal"/>
    <w:link w:val="HeaderChar"/>
    <w:uiPriority w:val="99"/>
    <w:unhideWhenUsed/>
    <w:rsid w:val="002B5FDE"/>
    <w:pPr>
      <w:tabs>
        <w:tab w:val="center" w:pos="4513"/>
        <w:tab w:val="right" w:pos="9026"/>
      </w:tabs>
      <w:spacing w:line="240" w:lineRule="auto"/>
    </w:pPr>
  </w:style>
  <w:style w:type="character" w:customStyle="1" w:styleId="HeaderChar">
    <w:name w:val="Header Char"/>
    <w:basedOn w:val="DefaultParagraphFont"/>
    <w:link w:val="Header"/>
    <w:uiPriority w:val="99"/>
    <w:rsid w:val="002B5FDE"/>
    <w:rPr>
      <w:rFonts w:ascii="Calibri" w:eastAsia="Calibri" w:hAnsi="Calibri" w:cs="Calibri"/>
      <w:color w:val="000000"/>
      <w:kern w:val="0"/>
      <w:lang w:eastAsia="en-GB"/>
      <w14:ligatures w14:val="none"/>
    </w:rPr>
  </w:style>
  <w:style w:type="paragraph" w:styleId="Footer">
    <w:name w:val="footer"/>
    <w:basedOn w:val="Normal"/>
    <w:link w:val="FooterChar"/>
    <w:uiPriority w:val="99"/>
    <w:unhideWhenUsed/>
    <w:rsid w:val="002B5FDE"/>
    <w:pPr>
      <w:tabs>
        <w:tab w:val="center" w:pos="4513"/>
        <w:tab w:val="right" w:pos="9026"/>
      </w:tabs>
      <w:spacing w:line="240" w:lineRule="auto"/>
    </w:pPr>
  </w:style>
  <w:style w:type="character" w:customStyle="1" w:styleId="FooterChar">
    <w:name w:val="Footer Char"/>
    <w:basedOn w:val="DefaultParagraphFont"/>
    <w:link w:val="Footer"/>
    <w:uiPriority w:val="99"/>
    <w:rsid w:val="002B5FDE"/>
    <w:rPr>
      <w:rFonts w:ascii="Calibri" w:eastAsia="Calibri" w:hAnsi="Calibri" w:cs="Calibri"/>
      <w:color w:val="000000"/>
      <w:kern w:val="0"/>
      <w:lang w:eastAsia="en-GB"/>
      <w14:ligatures w14:val="none"/>
    </w:rPr>
  </w:style>
  <w:style w:type="paragraph" w:styleId="TOCHeading">
    <w:name w:val="TOC Heading"/>
    <w:basedOn w:val="Heading1"/>
    <w:next w:val="Normal"/>
    <w:uiPriority w:val="39"/>
    <w:unhideWhenUsed/>
    <w:qFormat/>
    <w:rsid w:val="00205CFE"/>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205CFE"/>
    <w:pPr>
      <w:spacing w:after="100"/>
    </w:pPr>
  </w:style>
  <w:style w:type="character" w:styleId="Hyperlink">
    <w:name w:val="Hyperlink"/>
    <w:basedOn w:val="DefaultParagraphFont"/>
    <w:uiPriority w:val="99"/>
    <w:unhideWhenUsed/>
    <w:rsid w:val="00205CFE"/>
    <w:rPr>
      <w:color w:val="0563C1" w:themeColor="hyperlink"/>
      <w:u w:val="single"/>
    </w:rPr>
  </w:style>
  <w:style w:type="character" w:styleId="PlaceholderText">
    <w:name w:val="Placeholder Text"/>
    <w:basedOn w:val="DefaultParagraphFont"/>
    <w:uiPriority w:val="99"/>
    <w:semiHidden/>
    <w:rsid w:val="009F2694"/>
    <w:rPr>
      <w:color w:val="666666"/>
    </w:rPr>
  </w:style>
  <w:style w:type="table" w:styleId="TableGrid">
    <w:name w:val="Table Grid"/>
    <w:basedOn w:val="TableNormal"/>
    <w:uiPriority w:val="39"/>
    <w:rsid w:val="00A07851"/>
    <w:pPr>
      <w:spacing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734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16863">
      <w:bodyDiv w:val="1"/>
      <w:marLeft w:val="0"/>
      <w:marRight w:val="0"/>
      <w:marTop w:val="0"/>
      <w:marBottom w:val="0"/>
      <w:divBdr>
        <w:top w:val="none" w:sz="0" w:space="0" w:color="auto"/>
        <w:left w:val="none" w:sz="0" w:space="0" w:color="auto"/>
        <w:bottom w:val="none" w:sz="0" w:space="0" w:color="auto"/>
        <w:right w:val="none" w:sz="0" w:space="0" w:color="auto"/>
      </w:divBdr>
    </w:div>
    <w:div w:id="96601643">
      <w:bodyDiv w:val="1"/>
      <w:marLeft w:val="0"/>
      <w:marRight w:val="0"/>
      <w:marTop w:val="0"/>
      <w:marBottom w:val="0"/>
      <w:divBdr>
        <w:top w:val="none" w:sz="0" w:space="0" w:color="auto"/>
        <w:left w:val="none" w:sz="0" w:space="0" w:color="auto"/>
        <w:bottom w:val="none" w:sz="0" w:space="0" w:color="auto"/>
        <w:right w:val="none" w:sz="0" w:space="0" w:color="auto"/>
      </w:divBdr>
    </w:div>
    <w:div w:id="141313427">
      <w:bodyDiv w:val="1"/>
      <w:marLeft w:val="0"/>
      <w:marRight w:val="0"/>
      <w:marTop w:val="0"/>
      <w:marBottom w:val="0"/>
      <w:divBdr>
        <w:top w:val="none" w:sz="0" w:space="0" w:color="auto"/>
        <w:left w:val="none" w:sz="0" w:space="0" w:color="auto"/>
        <w:bottom w:val="none" w:sz="0" w:space="0" w:color="auto"/>
        <w:right w:val="none" w:sz="0" w:space="0" w:color="auto"/>
      </w:divBdr>
    </w:div>
    <w:div w:id="169875479">
      <w:bodyDiv w:val="1"/>
      <w:marLeft w:val="0"/>
      <w:marRight w:val="0"/>
      <w:marTop w:val="0"/>
      <w:marBottom w:val="0"/>
      <w:divBdr>
        <w:top w:val="none" w:sz="0" w:space="0" w:color="auto"/>
        <w:left w:val="none" w:sz="0" w:space="0" w:color="auto"/>
        <w:bottom w:val="none" w:sz="0" w:space="0" w:color="auto"/>
        <w:right w:val="none" w:sz="0" w:space="0" w:color="auto"/>
      </w:divBdr>
    </w:div>
    <w:div w:id="258953798">
      <w:bodyDiv w:val="1"/>
      <w:marLeft w:val="0"/>
      <w:marRight w:val="0"/>
      <w:marTop w:val="0"/>
      <w:marBottom w:val="0"/>
      <w:divBdr>
        <w:top w:val="none" w:sz="0" w:space="0" w:color="auto"/>
        <w:left w:val="none" w:sz="0" w:space="0" w:color="auto"/>
        <w:bottom w:val="none" w:sz="0" w:space="0" w:color="auto"/>
        <w:right w:val="none" w:sz="0" w:space="0" w:color="auto"/>
      </w:divBdr>
    </w:div>
    <w:div w:id="378627635">
      <w:bodyDiv w:val="1"/>
      <w:marLeft w:val="0"/>
      <w:marRight w:val="0"/>
      <w:marTop w:val="0"/>
      <w:marBottom w:val="0"/>
      <w:divBdr>
        <w:top w:val="none" w:sz="0" w:space="0" w:color="auto"/>
        <w:left w:val="none" w:sz="0" w:space="0" w:color="auto"/>
        <w:bottom w:val="none" w:sz="0" w:space="0" w:color="auto"/>
        <w:right w:val="none" w:sz="0" w:space="0" w:color="auto"/>
      </w:divBdr>
    </w:div>
    <w:div w:id="471751482">
      <w:bodyDiv w:val="1"/>
      <w:marLeft w:val="0"/>
      <w:marRight w:val="0"/>
      <w:marTop w:val="0"/>
      <w:marBottom w:val="0"/>
      <w:divBdr>
        <w:top w:val="none" w:sz="0" w:space="0" w:color="auto"/>
        <w:left w:val="none" w:sz="0" w:space="0" w:color="auto"/>
        <w:bottom w:val="none" w:sz="0" w:space="0" w:color="auto"/>
        <w:right w:val="none" w:sz="0" w:space="0" w:color="auto"/>
      </w:divBdr>
    </w:div>
    <w:div w:id="550119381">
      <w:bodyDiv w:val="1"/>
      <w:marLeft w:val="0"/>
      <w:marRight w:val="0"/>
      <w:marTop w:val="0"/>
      <w:marBottom w:val="0"/>
      <w:divBdr>
        <w:top w:val="none" w:sz="0" w:space="0" w:color="auto"/>
        <w:left w:val="none" w:sz="0" w:space="0" w:color="auto"/>
        <w:bottom w:val="none" w:sz="0" w:space="0" w:color="auto"/>
        <w:right w:val="none" w:sz="0" w:space="0" w:color="auto"/>
      </w:divBdr>
    </w:div>
    <w:div w:id="557208377">
      <w:bodyDiv w:val="1"/>
      <w:marLeft w:val="0"/>
      <w:marRight w:val="0"/>
      <w:marTop w:val="0"/>
      <w:marBottom w:val="0"/>
      <w:divBdr>
        <w:top w:val="none" w:sz="0" w:space="0" w:color="auto"/>
        <w:left w:val="none" w:sz="0" w:space="0" w:color="auto"/>
        <w:bottom w:val="none" w:sz="0" w:space="0" w:color="auto"/>
        <w:right w:val="none" w:sz="0" w:space="0" w:color="auto"/>
      </w:divBdr>
    </w:div>
    <w:div w:id="601229614">
      <w:bodyDiv w:val="1"/>
      <w:marLeft w:val="0"/>
      <w:marRight w:val="0"/>
      <w:marTop w:val="0"/>
      <w:marBottom w:val="0"/>
      <w:divBdr>
        <w:top w:val="none" w:sz="0" w:space="0" w:color="auto"/>
        <w:left w:val="none" w:sz="0" w:space="0" w:color="auto"/>
        <w:bottom w:val="none" w:sz="0" w:space="0" w:color="auto"/>
        <w:right w:val="none" w:sz="0" w:space="0" w:color="auto"/>
      </w:divBdr>
    </w:div>
    <w:div w:id="622730878">
      <w:bodyDiv w:val="1"/>
      <w:marLeft w:val="0"/>
      <w:marRight w:val="0"/>
      <w:marTop w:val="0"/>
      <w:marBottom w:val="0"/>
      <w:divBdr>
        <w:top w:val="none" w:sz="0" w:space="0" w:color="auto"/>
        <w:left w:val="none" w:sz="0" w:space="0" w:color="auto"/>
        <w:bottom w:val="none" w:sz="0" w:space="0" w:color="auto"/>
        <w:right w:val="none" w:sz="0" w:space="0" w:color="auto"/>
      </w:divBdr>
    </w:div>
    <w:div w:id="671565408">
      <w:bodyDiv w:val="1"/>
      <w:marLeft w:val="0"/>
      <w:marRight w:val="0"/>
      <w:marTop w:val="0"/>
      <w:marBottom w:val="0"/>
      <w:divBdr>
        <w:top w:val="none" w:sz="0" w:space="0" w:color="auto"/>
        <w:left w:val="none" w:sz="0" w:space="0" w:color="auto"/>
        <w:bottom w:val="none" w:sz="0" w:space="0" w:color="auto"/>
        <w:right w:val="none" w:sz="0" w:space="0" w:color="auto"/>
      </w:divBdr>
    </w:div>
    <w:div w:id="764425495">
      <w:bodyDiv w:val="1"/>
      <w:marLeft w:val="0"/>
      <w:marRight w:val="0"/>
      <w:marTop w:val="0"/>
      <w:marBottom w:val="0"/>
      <w:divBdr>
        <w:top w:val="none" w:sz="0" w:space="0" w:color="auto"/>
        <w:left w:val="none" w:sz="0" w:space="0" w:color="auto"/>
        <w:bottom w:val="none" w:sz="0" w:space="0" w:color="auto"/>
        <w:right w:val="none" w:sz="0" w:space="0" w:color="auto"/>
      </w:divBdr>
    </w:div>
    <w:div w:id="832724527">
      <w:bodyDiv w:val="1"/>
      <w:marLeft w:val="0"/>
      <w:marRight w:val="0"/>
      <w:marTop w:val="0"/>
      <w:marBottom w:val="0"/>
      <w:divBdr>
        <w:top w:val="none" w:sz="0" w:space="0" w:color="auto"/>
        <w:left w:val="none" w:sz="0" w:space="0" w:color="auto"/>
        <w:bottom w:val="none" w:sz="0" w:space="0" w:color="auto"/>
        <w:right w:val="none" w:sz="0" w:space="0" w:color="auto"/>
      </w:divBdr>
    </w:div>
    <w:div w:id="834567414">
      <w:bodyDiv w:val="1"/>
      <w:marLeft w:val="0"/>
      <w:marRight w:val="0"/>
      <w:marTop w:val="0"/>
      <w:marBottom w:val="0"/>
      <w:divBdr>
        <w:top w:val="none" w:sz="0" w:space="0" w:color="auto"/>
        <w:left w:val="none" w:sz="0" w:space="0" w:color="auto"/>
        <w:bottom w:val="none" w:sz="0" w:space="0" w:color="auto"/>
        <w:right w:val="none" w:sz="0" w:space="0" w:color="auto"/>
      </w:divBdr>
    </w:div>
    <w:div w:id="845365618">
      <w:bodyDiv w:val="1"/>
      <w:marLeft w:val="0"/>
      <w:marRight w:val="0"/>
      <w:marTop w:val="0"/>
      <w:marBottom w:val="0"/>
      <w:divBdr>
        <w:top w:val="none" w:sz="0" w:space="0" w:color="auto"/>
        <w:left w:val="none" w:sz="0" w:space="0" w:color="auto"/>
        <w:bottom w:val="none" w:sz="0" w:space="0" w:color="auto"/>
        <w:right w:val="none" w:sz="0" w:space="0" w:color="auto"/>
      </w:divBdr>
    </w:div>
    <w:div w:id="876770085">
      <w:bodyDiv w:val="1"/>
      <w:marLeft w:val="0"/>
      <w:marRight w:val="0"/>
      <w:marTop w:val="0"/>
      <w:marBottom w:val="0"/>
      <w:divBdr>
        <w:top w:val="none" w:sz="0" w:space="0" w:color="auto"/>
        <w:left w:val="none" w:sz="0" w:space="0" w:color="auto"/>
        <w:bottom w:val="none" w:sz="0" w:space="0" w:color="auto"/>
        <w:right w:val="none" w:sz="0" w:space="0" w:color="auto"/>
      </w:divBdr>
      <w:divsChild>
        <w:div w:id="1537740197">
          <w:marLeft w:val="0"/>
          <w:marRight w:val="0"/>
          <w:marTop w:val="0"/>
          <w:marBottom w:val="0"/>
          <w:divBdr>
            <w:top w:val="none" w:sz="0" w:space="0" w:color="auto"/>
            <w:left w:val="none" w:sz="0" w:space="0" w:color="auto"/>
            <w:bottom w:val="none" w:sz="0" w:space="0" w:color="auto"/>
            <w:right w:val="none" w:sz="0" w:space="0" w:color="auto"/>
          </w:divBdr>
        </w:div>
        <w:div w:id="2002545010">
          <w:marLeft w:val="0"/>
          <w:marRight w:val="0"/>
          <w:marTop w:val="0"/>
          <w:marBottom w:val="0"/>
          <w:divBdr>
            <w:top w:val="none" w:sz="0" w:space="0" w:color="auto"/>
            <w:left w:val="none" w:sz="0" w:space="0" w:color="auto"/>
            <w:bottom w:val="none" w:sz="0" w:space="0" w:color="auto"/>
            <w:right w:val="none" w:sz="0" w:space="0" w:color="auto"/>
          </w:divBdr>
        </w:div>
        <w:div w:id="1643970649">
          <w:marLeft w:val="0"/>
          <w:marRight w:val="0"/>
          <w:marTop w:val="0"/>
          <w:marBottom w:val="0"/>
          <w:divBdr>
            <w:top w:val="none" w:sz="0" w:space="0" w:color="auto"/>
            <w:left w:val="none" w:sz="0" w:space="0" w:color="auto"/>
            <w:bottom w:val="none" w:sz="0" w:space="0" w:color="auto"/>
            <w:right w:val="none" w:sz="0" w:space="0" w:color="auto"/>
          </w:divBdr>
        </w:div>
        <w:div w:id="1590119195">
          <w:marLeft w:val="0"/>
          <w:marRight w:val="0"/>
          <w:marTop w:val="0"/>
          <w:marBottom w:val="0"/>
          <w:divBdr>
            <w:top w:val="none" w:sz="0" w:space="0" w:color="auto"/>
            <w:left w:val="none" w:sz="0" w:space="0" w:color="auto"/>
            <w:bottom w:val="none" w:sz="0" w:space="0" w:color="auto"/>
            <w:right w:val="none" w:sz="0" w:space="0" w:color="auto"/>
          </w:divBdr>
        </w:div>
        <w:div w:id="1721593961">
          <w:marLeft w:val="0"/>
          <w:marRight w:val="0"/>
          <w:marTop w:val="0"/>
          <w:marBottom w:val="0"/>
          <w:divBdr>
            <w:top w:val="none" w:sz="0" w:space="0" w:color="auto"/>
            <w:left w:val="none" w:sz="0" w:space="0" w:color="auto"/>
            <w:bottom w:val="none" w:sz="0" w:space="0" w:color="auto"/>
            <w:right w:val="none" w:sz="0" w:space="0" w:color="auto"/>
          </w:divBdr>
        </w:div>
        <w:div w:id="347098866">
          <w:marLeft w:val="0"/>
          <w:marRight w:val="0"/>
          <w:marTop w:val="0"/>
          <w:marBottom w:val="0"/>
          <w:divBdr>
            <w:top w:val="none" w:sz="0" w:space="0" w:color="auto"/>
            <w:left w:val="none" w:sz="0" w:space="0" w:color="auto"/>
            <w:bottom w:val="none" w:sz="0" w:space="0" w:color="auto"/>
            <w:right w:val="none" w:sz="0" w:space="0" w:color="auto"/>
          </w:divBdr>
        </w:div>
        <w:div w:id="764619667">
          <w:marLeft w:val="0"/>
          <w:marRight w:val="0"/>
          <w:marTop w:val="0"/>
          <w:marBottom w:val="0"/>
          <w:divBdr>
            <w:top w:val="none" w:sz="0" w:space="0" w:color="auto"/>
            <w:left w:val="none" w:sz="0" w:space="0" w:color="auto"/>
            <w:bottom w:val="none" w:sz="0" w:space="0" w:color="auto"/>
            <w:right w:val="none" w:sz="0" w:space="0" w:color="auto"/>
          </w:divBdr>
        </w:div>
      </w:divsChild>
    </w:div>
    <w:div w:id="955870966">
      <w:bodyDiv w:val="1"/>
      <w:marLeft w:val="0"/>
      <w:marRight w:val="0"/>
      <w:marTop w:val="0"/>
      <w:marBottom w:val="0"/>
      <w:divBdr>
        <w:top w:val="none" w:sz="0" w:space="0" w:color="auto"/>
        <w:left w:val="none" w:sz="0" w:space="0" w:color="auto"/>
        <w:bottom w:val="none" w:sz="0" w:space="0" w:color="auto"/>
        <w:right w:val="none" w:sz="0" w:space="0" w:color="auto"/>
      </w:divBdr>
    </w:div>
    <w:div w:id="974872649">
      <w:bodyDiv w:val="1"/>
      <w:marLeft w:val="0"/>
      <w:marRight w:val="0"/>
      <w:marTop w:val="0"/>
      <w:marBottom w:val="0"/>
      <w:divBdr>
        <w:top w:val="none" w:sz="0" w:space="0" w:color="auto"/>
        <w:left w:val="none" w:sz="0" w:space="0" w:color="auto"/>
        <w:bottom w:val="none" w:sz="0" w:space="0" w:color="auto"/>
        <w:right w:val="none" w:sz="0" w:space="0" w:color="auto"/>
      </w:divBdr>
    </w:div>
    <w:div w:id="1023432391">
      <w:bodyDiv w:val="1"/>
      <w:marLeft w:val="0"/>
      <w:marRight w:val="0"/>
      <w:marTop w:val="0"/>
      <w:marBottom w:val="0"/>
      <w:divBdr>
        <w:top w:val="none" w:sz="0" w:space="0" w:color="auto"/>
        <w:left w:val="none" w:sz="0" w:space="0" w:color="auto"/>
        <w:bottom w:val="none" w:sz="0" w:space="0" w:color="auto"/>
        <w:right w:val="none" w:sz="0" w:space="0" w:color="auto"/>
      </w:divBdr>
    </w:div>
    <w:div w:id="1077479135">
      <w:bodyDiv w:val="1"/>
      <w:marLeft w:val="0"/>
      <w:marRight w:val="0"/>
      <w:marTop w:val="0"/>
      <w:marBottom w:val="0"/>
      <w:divBdr>
        <w:top w:val="none" w:sz="0" w:space="0" w:color="auto"/>
        <w:left w:val="none" w:sz="0" w:space="0" w:color="auto"/>
        <w:bottom w:val="none" w:sz="0" w:space="0" w:color="auto"/>
        <w:right w:val="none" w:sz="0" w:space="0" w:color="auto"/>
      </w:divBdr>
    </w:div>
    <w:div w:id="1181822270">
      <w:bodyDiv w:val="1"/>
      <w:marLeft w:val="0"/>
      <w:marRight w:val="0"/>
      <w:marTop w:val="0"/>
      <w:marBottom w:val="0"/>
      <w:divBdr>
        <w:top w:val="none" w:sz="0" w:space="0" w:color="auto"/>
        <w:left w:val="none" w:sz="0" w:space="0" w:color="auto"/>
        <w:bottom w:val="none" w:sz="0" w:space="0" w:color="auto"/>
        <w:right w:val="none" w:sz="0" w:space="0" w:color="auto"/>
      </w:divBdr>
    </w:div>
    <w:div w:id="1410350361">
      <w:bodyDiv w:val="1"/>
      <w:marLeft w:val="0"/>
      <w:marRight w:val="0"/>
      <w:marTop w:val="0"/>
      <w:marBottom w:val="0"/>
      <w:divBdr>
        <w:top w:val="none" w:sz="0" w:space="0" w:color="auto"/>
        <w:left w:val="none" w:sz="0" w:space="0" w:color="auto"/>
        <w:bottom w:val="none" w:sz="0" w:space="0" w:color="auto"/>
        <w:right w:val="none" w:sz="0" w:space="0" w:color="auto"/>
      </w:divBdr>
    </w:div>
    <w:div w:id="1482236162">
      <w:bodyDiv w:val="1"/>
      <w:marLeft w:val="0"/>
      <w:marRight w:val="0"/>
      <w:marTop w:val="0"/>
      <w:marBottom w:val="0"/>
      <w:divBdr>
        <w:top w:val="none" w:sz="0" w:space="0" w:color="auto"/>
        <w:left w:val="none" w:sz="0" w:space="0" w:color="auto"/>
        <w:bottom w:val="none" w:sz="0" w:space="0" w:color="auto"/>
        <w:right w:val="none" w:sz="0" w:space="0" w:color="auto"/>
      </w:divBdr>
    </w:div>
    <w:div w:id="1636565590">
      <w:bodyDiv w:val="1"/>
      <w:marLeft w:val="0"/>
      <w:marRight w:val="0"/>
      <w:marTop w:val="0"/>
      <w:marBottom w:val="0"/>
      <w:divBdr>
        <w:top w:val="none" w:sz="0" w:space="0" w:color="auto"/>
        <w:left w:val="none" w:sz="0" w:space="0" w:color="auto"/>
        <w:bottom w:val="none" w:sz="0" w:space="0" w:color="auto"/>
        <w:right w:val="none" w:sz="0" w:space="0" w:color="auto"/>
      </w:divBdr>
    </w:div>
    <w:div w:id="1700010215">
      <w:bodyDiv w:val="1"/>
      <w:marLeft w:val="0"/>
      <w:marRight w:val="0"/>
      <w:marTop w:val="0"/>
      <w:marBottom w:val="0"/>
      <w:divBdr>
        <w:top w:val="none" w:sz="0" w:space="0" w:color="auto"/>
        <w:left w:val="none" w:sz="0" w:space="0" w:color="auto"/>
        <w:bottom w:val="none" w:sz="0" w:space="0" w:color="auto"/>
        <w:right w:val="none" w:sz="0" w:space="0" w:color="auto"/>
      </w:divBdr>
    </w:div>
    <w:div w:id="1799183901">
      <w:bodyDiv w:val="1"/>
      <w:marLeft w:val="0"/>
      <w:marRight w:val="0"/>
      <w:marTop w:val="0"/>
      <w:marBottom w:val="0"/>
      <w:divBdr>
        <w:top w:val="none" w:sz="0" w:space="0" w:color="auto"/>
        <w:left w:val="none" w:sz="0" w:space="0" w:color="auto"/>
        <w:bottom w:val="none" w:sz="0" w:space="0" w:color="auto"/>
        <w:right w:val="none" w:sz="0" w:space="0" w:color="auto"/>
      </w:divBdr>
    </w:div>
    <w:div w:id="1801410395">
      <w:bodyDiv w:val="1"/>
      <w:marLeft w:val="0"/>
      <w:marRight w:val="0"/>
      <w:marTop w:val="0"/>
      <w:marBottom w:val="0"/>
      <w:divBdr>
        <w:top w:val="none" w:sz="0" w:space="0" w:color="auto"/>
        <w:left w:val="none" w:sz="0" w:space="0" w:color="auto"/>
        <w:bottom w:val="none" w:sz="0" w:space="0" w:color="auto"/>
        <w:right w:val="none" w:sz="0" w:space="0" w:color="auto"/>
      </w:divBdr>
    </w:div>
    <w:div w:id="1812866775">
      <w:bodyDiv w:val="1"/>
      <w:marLeft w:val="0"/>
      <w:marRight w:val="0"/>
      <w:marTop w:val="0"/>
      <w:marBottom w:val="0"/>
      <w:divBdr>
        <w:top w:val="none" w:sz="0" w:space="0" w:color="auto"/>
        <w:left w:val="none" w:sz="0" w:space="0" w:color="auto"/>
        <w:bottom w:val="none" w:sz="0" w:space="0" w:color="auto"/>
        <w:right w:val="none" w:sz="0" w:space="0" w:color="auto"/>
      </w:divBdr>
    </w:div>
    <w:div w:id="1829979330">
      <w:bodyDiv w:val="1"/>
      <w:marLeft w:val="0"/>
      <w:marRight w:val="0"/>
      <w:marTop w:val="0"/>
      <w:marBottom w:val="0"/>
      <w:divBdr>
        <w:top w:val="none" w:sz="0" w:space="0" w:color="auto"/>
        <w:left w:val="none" w:sz="0" w:space="0" w:color="auto"/>
        <w:bottom w:val="none" w:sz="0" w:space="0" w:color="auto"/>
        <w:right w:val="none" w:sz="0" w:space="0" w:color="auto"/>
      </w:divBdr>
    </w:div>
    <w:div w:id="1830320775">
      <w:bodyDiv w:val="1"/>
      <w:marLeft w:val="0"/>
      <w:marRight w:val="0"/>
      <w:marTop w:val="0"/>
      <w:marBottom w:val="0"/>
      <w:divBdr>
        <w:top w:val="none" w:sz="0" w:space="0" w:color="auto"/>
        <w:left w:val="none" w:sz="0" w:space="0" w:color="auto"/>
        <w:bottom w:val="none" w:sz="0" w:space="0" w:color="auto"/>
        <w:right w:val="none" w:sz="0" w:space="0" w:color="auto"/>
      </w:divBdr>
    </w:div>
    <w:div w:id="1912621685">
      <w:bodyDiv w:val="1"/>
      <w:marLeft w:val="0"/>
      <w:marRight w:val="0"/>
      <w:marTop w:val="0"/>
      <w:marBottom w:val="0"/>
      <w:divBdr>
        <w:top w:val="none" w:sz="0" w:space="0" w:color="auto"/>
        <w:left w:val="none" w:sz="0" w:space="0" w:color="auto"/>
        <w:bottom w:val="none" w:sz="0" w:space="0" w:color="auto"/>
        <w:right w:val="none" w:sz="0" w:space="0" w:color="auto"/>
      </w:divBdr>
    </w:div>
    <w:div w:id="1936473961">
      <w:bodyDiv w:val="1"/>
      <w:marLeft w:val="0"/>
      <w:marRight w:val="0"/>
      <w:marTop w:val="0"/>
      <w:marBottom w:val="0"/>
      <w:divBdr>
        <w:top w:val="none" w:sz="0" w:space="0" w:color="auto"/>
        <w:left w:val="none" w:sz="0" w:space="0" w:color="auto"/>
        <w:bottom w:val="none" w:sz="0" w:space="0" w:color="auto"/>
        <w:right w:val="none" w:sz="0" w:space="0" w:color="auto"/>
      </w:divBdr>
    </w:div>
    <w:div w:id="2081630339">
      <w:bodyDiv w:val="1"/>
      <w:marLeft w:val="0"/>
      <w:marRight w:val="0"/>
      <w:marTop w:val="0"/>
      <w:marBottom w:val="0"/>
      <w:divBdr>
        <w:top w:val="none" w:sz="0" w:space="0" w:color="auto"/>
        <w:left w:val="none" w:sz="0" w:space="0" w:color="auto"/>
        <w:bottom w:val="none" w:sz="0" w:space="0" w:color="auto"/>
        <w:right w:val="none" w:sz="0" w:space="0" w:color="auto"/>
      </w:divBdr>
    </w:div>
    <w:div w:id="210298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SYG.2020.01873/BIBTE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lio\OneDrive%20-%20University%20of%20Wales%20Trinity%20Saint%20David\Year%201\Kerri%20sem1\SEm1%20assignmen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2E1EE600-052C-40A9-A486-DCDCDA018467}"/>
      </w:docPartPr>
      <w:docPartBody>
        <w:p w:rsidR="00C41F88" w:rsidRDefault="006C0204">
          <w:r w:rsidRPr="004E13C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204"/>
    <w:rsid w:val="006C0204"/>
    <w:rsid w:val="006E268E"/>
    <w:rsid w:val="00C41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C020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5B93308-4C74-41EE-B3B4-405BB4742371}">
  <we:reference id="wa104382081" version="1.55.1.0" store="en-US" storeType="OMEX"/>
  <we:alternateReferences>
    <we:reference id="wa104382081" version="1.55.1.0" store="" storeType="OMEX"/>
  </we:alternateReferences>
  <we:properties>
    <we:property name="MENDELEY_CITATIONS" value="[{&quot;citationID&quot;:&quot;MENDELEY_CITATION_0ffca35f-e836-4833-ae9f-36a1bce69291&quot;,&quot;properties&quot;:{&quot;noteIndex&quot;:0},&quot;isEdited&quot;:false,&quot;manualOverride&quot;:{&quot;isManuallyOverridden&quot;:false,&quot;citeprocText&quot;:&quot;(&lt;i&gt;Health and Safety at Work etc. Act 1974&lt;/i&gt;, no date)&quot;,&quot;manualOverrideText&quot;:&quot;&quot;},&quot;citationTag&quot;:&quot;MENDELEY_CITATION_v3_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&quot;,&quot;citationItems&quot;:[{&quot;id&quot;:&quot;0eacde6c-702e-3235-8761-deb12c0fcae3&quot;,&quot;itemData&quot;:{&quot;type&quot;:&quot;webpage&quot;,&quot;id&quot;:&quot;0eacde6c-702e-3235-8761-deb12c0fcae3&quot;,&quot;title&quot;:&quot;Health and Safety at Work etc. Act 1974&quot;,&quot;accessed&quot;:{&quot;date-parts&quot;:[[2023,12,5]]},&quot;URL&quot;:&quot;https://www.legislation.gov.uk/ukpga/1974/37?view=plain&quot;,&quot;container-title-short&quot;:&quot;&quot;},&quot;isTemporary&quot;:false}]},{&quot;citationID&quot;:&quot;MENDELEY_CITATION_d4bdb8cb-6974-4d58-8749-e35b2746a20d&quot;,&quot;properties&quot;:{&quot;noteIndex&quot;:0},&quot;isEdited&quot;:false,&quot;manualOverride&quot;:{&quot;isManuallyOverridden&quot;:false,&quot;citeprocText&quot;:&quot;(Great Britain. Health and Safety Executive., no date)&quot;,&quot;manualOverrideText&quot;:&quot;&quot;},&quot;citationTag&quot;:&quot;MENDELEY_CITATION_v3_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&quot;,&quot;citationItems&quot;:[{&quot;id&quot;:&quot;ed9130ff-5bef-3a20-8ed2-d7fdb0a917c4&quot;,&quot;itemData&quot;:{&quot;type&quot;:&quot;book&quot;,&quot;id&quot;:&quot;ed9130ff-5bef-3a20-8ed2-d7fdb0a917c4&quot;,&quot;title&quot;:&quot;Health and safety in motor vehicle repair and associated industries.&quot;,&quot;author&quot;:[{&quot;family&quot;:&quot;Great Britain. Health and Safety Executive.&quot;,&quot;given&quot;:&quot;&quot;,&quot;parse-names&quot;:false,&quot;dropping-particle&quot;:&quot;&quot;,&quot;non-dropping-particle&quot;:&quot;&quot;}],&quot;ISBN&quot;:&quot;9780717663088&quot;,&quot;number-of-pages&quot;:&quot;80&quot;,&quot;abstract&quot;:&quot;\&quot;HSG261.\&quot;&quot;,&quot;container-title-short&quot;:&quot;&quot;},&quot;isTemporary&quot;:false}]},{&quot;citationID&quot;:&quot;MENDELEY_CITATION_abf90fd7-5b72-43d4-93b5-d7ad3e2b1b03&quot;,&quot;properties&quot;:{&quot;noteIndex&quot;:0},&quot;isEdited&quot;:false,&quot;manualOverride&quot;:{&quot;isManuallyOverridden&quot;:true,&quot;citeprocText&quot;:&quot;(Great Britain. Health and Safety Executive., no date)&quot;,&quot;manualOverrideText&quot;:&quot;(Great Britain. Health and Safety Executive., p.29-40)&quot;},&quot;citationTag&quot;:&quot;MENDELEY_CITATION_v3_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&quot;,&quot;citationItems&quot;:[{&quot;id&quot;:&quot;ed9130ff-5bef-3a20-8ed2-d7fdb0a917c4&quot;,&quot;itemData&quot;:{&quot;type&quot;:&quot;book&quot;,&quot;id&quot;:&quot;ed9130ff-5bef-3a20-8ed2-d7fdb0a917c4&quot;,&quot;title&quot;:&quot;Health and safety in motor vehicle repair and associated industries.&quot;,&quot;author&quot;:[{&quot;family&quot;:&quot;Great Britain. Health and Safety Executive.&quot;,&quot;given&quot;:&quot;&quot;,&quot;parse-names&quot;:false,&quot;dropping-particle&quot;:&quot;&quot;,&quot;non-dropping-particle&quot;:&quot;&quot;}],&quot;ISBN&quot;:&quot;9780717663088&quot;,&quot;number-of-pages&quot;:&quot;80&quot;,&quot;abstract&quot;:&quot;\&quot;HSG261.\&quot;&quot;,&quot;container-title-short&quot;:&quot;&quot;},&quot;isTemporary&quot;:false}]},{&quot;citationID&quot;:&quot;MENDELEY_CITATION_6fd633af-a5a2-4b09-839d-5deb8792b772&quot;,&quot;properties&quot;:{&quot;noteIndex&quot;:0},&quot;isEdited&quot;:false,&quot;manualOverride&quot;:{&quot;isManuallyOverridden&quot;:false,&quot;citeprocText&quot;:&quot;(Www, Abul-Haggag and Barakat, 2008)&quot;,&quot;manualOverrideText&quot;:&quot;&quot;},&quot;citationTag&quot;:&quot;MENDELEY_CITATION_v3_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&quot;,&quot;citationItems&quot;:[{&quot;id&quot;:&quot;598c520b-20ec-3820-9657-d7a443da3946&quot;,&quot;itemData&quot;:{&quot;type&quot;:&quot;article-journal&quot;,&quot;id&quot;:&quot;598c520b-20ec-3820-9657-d7a443da3946&quot;,&quot;title&quot;:&quot;International Journal of Emerging Technology and Advanced Engineering Application of Fuzzy Logic for Risk Assessment using Risk Matrix&quot;,&quot;author&quot;:[{&quot;family&quot;:&quot;Www&quot;,&quot;given&quot;:&quot;Website :&quot;,&quot;parse-names&quot;:false,&quot;dropping-particle&quot;:&quot;&quot;,&quot;non-dropping-particle&quot;:&quot;&quot;},{&quot;family&quot;:&quot;Abul-Haggag&quot;,&quot;given&quot;:&quot;Ossama Y&quot;,&quot;parse-names&quot;:false,&quot;dropping-particle&quot;:&quot;&quot;,&quot;non-dropping-particle&quot;:&quot;&quot;},{&quot;family&quot;:&quot;Barakat&quot;,&quot;given&quot;:&quot;Walied&quot;,&quot;parse-names&quot;:false,&quot;dropping-particle&quot;:&quot;&quot;,&quot;non-dropping-particle&quot;:&quot;&quot;}],&quot;container-title&quot;:&quot;Certified Journal&quot;,&quot;accessed&quot;:{&quot;date-parts&quot;:[[2023,12,9]]},&quot;URL&quot;:&quot;www.ijetae.com&quot;,&quot;issued&quot;:{&quot;date-parts&quot;:[[2008]]},&quot;abstract&quot;:&quot;Since the World War II, industrial risk analysis has been applied with success to many power, nuclear, petroleum, and chemical sites. Along our day-today life, we are all exposed to situation when we automatically counter act of risk reduction or risk control. Risk assessment is a process of identifying and quantifying of risk resulting from a specific event or scenario. Risk assessment is concerned with determining those factors which are especially dangerous and determining the likelihood of unacceptable risk. [1] This process of risk assessment is about risk quantification and determining appropriate controls. [2] The issue under this study is the application of Fuzzy Logic to develop a Fuzzy Model to enhance the risk assessment process which is dealing with uncertainties that arise in each phase of the risk assessment process.&quot;,&quot;issue&quot;:&quot;1&quot;,&quot;volume&quot;:&quot;9001&quot;,&quot;container-title-short&quot;:&quot;&quot;},&quot;isTemporary&quot;:false}]},{&quot;citationID&quot;:&quot;MENDELEY_CITATION_b1a30b94-f6fc-44ce-9a12-16b225474cb1&quot;,&quot;properties&quot;:{&quot;noteIndex&quot;:0},&quot;isEdited&quot;:false,&quot;manualOverride&quot;:{&quot;isManuallyOverridden&quot;:false,&quot;citeprocText&quot;:&quot;(&lt;i&gt;How To Use (And Understand) A 5x5 Risk Matrix - HASpod&lt;/i&gt;, 2020)&quot;,&quot;manualOverrideText&quot;:&quot;&quot;},&quot;citationTag&quot;:&quot;MENDELEY_CITATION_v3_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&quot;,&quot;citationItems&quot;:[{&quot;id&quot;:&quot;1ee1f363-8e64-3301-b106-29ea01c2151b&quot;,&quot;itemData&quot;:{&quot;type&quot;:&quot;webpage&quot;,&quot;id&quot;:&quot;1ee1f363-8e64-3301-b106-29ea01c2151b&quot;,&quot;title&quot;:&quot;How To Use (And Understand) A 5x5 Risk Matrix - HASpod&quot;,&quot;accessed&quot;:{&quot;date-parts&quot;:[[2023,12,9]]},&quot;URL&quot;:&quot;https://www.haspod.com/blog/paperwork/5x5-risk-matrix&quot;,&quot;issued&quot;:{&quot;date-parts&quot;:[[2020]]},&quot;container-title-short&quot;:&quot;&quot;},&quot;isTemporary&quot;:false}]},{&quot;citationID&quot;:&quot;MENDELEY_CITATION_962131a0-9bab-4f9d-b0b6-c2fce2a94eb9&quot;,&quot;properties&quot;:{&quot;noteIndex&quot;:0},&quot;isEdited&quot;:false,&quot;manualOverride&quot;:{&quot;isManuallyOverridden&quot;:false,&quot;citeprocText&quot;:&quot;(&lt;i&gt;Engineering Council&lt;/i&gt;, no date)&quot;,&quot;manualOverrideText&quot;:&quot;&quot;},&quot;citationTag&quot;:&quot;MENDELEY_CITATION_v3_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&quot;,&quot;citationItems&quot;:[{&quot;id&quot;:&quot;092412ba-c9db-3b66-87ba-51de3640859b&quot;,&quot;itemData&quot;:{&quot;type&quot;:&quot;webpage&quot;,&quot;id&quot;:&quot;092412ba-c9db-3b66-87ba-51de3640859b&quot;,&quot;title&quot;:&quot;Engineering Council&quot;,&quot;accessed&quot;:{&quot;date-parts&quot;:[[2023,12,9]]},&quot;URL&quot;:&quot;https://www.engc.org.uk/standards-guidance/guidance/statement-of-ethical-principles/&quot;,&quot;container-title-short&quot;:&quot;&quot;},&quot;isTemporary&quot;:false}]},{&quot;citationID&quot;:&quot;MENDELEY_CITATION_4f02ddc3-91ac-4327-8565-e194ab0b10fb&quot;,&quot;properties&quot;:{&quot;noteIndex&quot;:0},&quot;isEdited&quot;:false,&quot;manualOverride&quot;:{&quot;isManuallyOverridden&quot;:false,&quot;citeprocText&quot;:&quot;(&lt;i&gt;ethical-principles-card-hi-res.jpg (1004×650)&lt;/i&gt;, no date)&quot;,&quot;manualOverrideText&quot;:&quot;&quot;},&quot;citationTag&quot;:&quot;MENDELEY_CITATION_v3_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&quot;,&quot;citationItems&quot;:[{&quot;id&quot;:&quot;2604e5bb-e751-37e5-a45b-e05cc5541fb8&quot;,&quot;itemData&quot;:{&quot;type&quot;:&quot;webpage&quot;,&quot;id&quot;:&quot;2604e5bb-e751-37e5-a45b-e05cc5541fb8&quot;,&quot;title&quot;:&quot;ethical-principles-card-hi-res.jpg (1004×650)&quot;,&quot;accessed&quot;:{&quot;date-parts&quot;:[[2023,12,9]]},&quot;URL&quot;:&quot;https://www.engc.org.uk/media/3529/ethical-principles-card-hi-res.jpg&quot;,&quot;container-title-short&quot;:&quot;&quot;},&quot;isTemporary&quot;:false}]},{&quot;citationID&quot;:&quot;MENDELEY_CITATION_2855c23c-c6d5-4f4c-ab74-df1b86aafd92&quot;,&quot;properties&quot;:{&quot;noteIndex&quot;:0},&quot;isEdited&quot;:false,&quot;manualOverride&quot;:{&quot;isManuallyOverridden&quot;:false,&quot;citeprocText&quot;:&quot;(Ji and Yan, 2020)&quot;,&quot;manualOverrideText&quot;:&quot;&quot;},&quot;citationTag&quot;:&quot;MENDELEY_CITATION_v3_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&quot;,&quot;citationItems&quot;:[{&quot;id&quot;:&quot;36e6216d-6a40-3025-ba0d-6018f6792c6e&quot;,&quot;itemData&quot;:{&quot;type&quot;:&quot;article-journal&quot;,&quot;id&quot;:&quot;36e6216d-6a40-3025-ba0d-6018f6792c6e&quot;,&quot;title&quot;:&quot;How Team Structure Can Enhance Performance: Team Longevity’s Moderating Effect and Team Coordination’s Mediating Effect&quot;,&quot;author&quot;:[{&quot;family&quot;:&quot;Ji&quot;,&quot;given&quot;:&quot;Hao&quot;,&quot;parse-names&quot;:false,&quot;dropping-particle&quot;:&quot;&quot;,&quot;non-dropping-particle&quot;:&quot;&quot;},{&quot;family&quot;:&quot;Yan&quot;,&quot;given&quot;:&quot;Jin&quot;,&quot;parse-names&quot;:false,&quot;dropping-particle&quot;:&quot;&quot;,&quot;non-dropping-particle&quot;:&quot;&quot;}],&quot;container-title&quot;:&quot;Frontiers in Psychology&quot;,&quot;container-title-short&quot;:&quot;Front Psychol&quot;,&quot;accessed&quot;:{&quot;date-parts&quot;:[[2023,12,9]]},&quot;DOI&quot;:&quot;10.3389/FPSYG.2020.01873/BIBTEX&quot;,&quot;ISSN&quot;:&quot;16641078&quot;,&quot;issued&quot;:{&quot;date-parts&quot;:[[2020,7,31]]},&quot;page&quot;:&quot;554823&quot;,&quot;abstract&quot;:&quot;Teams are more or less structured in function. Whether team structure is beneficial or harmful for the teams entail debates in current literature. Past studies mainly investigate the effects of team structure through learning or creativity. In this study, we tend to examine the effect of team structure on team performance through team coordination. We conducted two independent field studies with samples of 56 and 67 work teams to test our hypotheses. In both two substudies, we found team structure positively affect team performance by improving team coordination. Moreover, we found team longevity was able to moderate the relationship between team structure and team performance through team coordination, such that the positive relationship between team structure and team coordination were more significant when team longevity was high rather than low.&quot;,&quot;publisher&quot;:&quot;Frontiers Media S.A.&quot;,&quot;volume&quot;:&quot;11&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1BD8B-843A-475B-9EAA-7902A0740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SEm1 assignment</Template>
  <TotalTime>0</TotalTime>
  <Pages>11</Pages>
  <Words>1641</Words>
  <Characters>9360</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horwood</dc:creator>
  <cp:keywords/>
  <dc:description/>
  <cp:lastModifiedBy>Elliott Horwood (2109597)</cp:lastModifiedBy>
  <cp:revision>2</cp:revision>
  <dcterms:created xsi:type="dcterms:W3CDTF">2023-12-10T00:24:00Z</dcterms:created>
  <dcterms:modified xsi:type="dcterms:W3CDTF">2023-12-10T00:24:00Z</dcterms:modified>
</cp:coreProperties>
</file>