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62954" w14:textId="77777777" w:rsidR="00A16D69" w:rsidRPr="005011B8" w:rsidRDefault="00A16D69" w:rsidP="00A16D69">
      <w:pPr>
        <w:pStyle w:val="Header"/>
        <w:tabs>
          <w:tab w:val="clear" w:pos="4153"/>
          <w:tab w:val="clear" w:pos="8306"/>
        </w:tabs>
        <w:jc w:val="right"/>
        <w:rPr>
          <w:rFonts w:ascii="Cambria" w:hAnsi="Cambria" w:cs="Arial"/>
          <w:b/>
          <w:sz w:val="24"/>
          <w:szCs w:val="24"/>
        </w:rPr>
      </w:pPr>
      <w:r w:rsidRPr="005011B8">
        <w:rPr>
          <w:rFonts w:ascii="Cambria" w:hAnsi="Cambria" w:cs="Arial"/>
          <w:noProof/>
          <w:sz w:val="24"/>
          <w:szCs w:val="24"/>
        </w:rPr>
        <w:drawing>
          <wp:anchor distT="0" distB="0" distL="114300" distR="114300" simplePos="0" relativeHeight="251658752" behindDoc="0" locked="0" layoutInCell="1" allowOverlap="1" wp14:anchorId="005053CE" wp14:editId="24ABC29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5011B8">
        <w:rPr>
          <w:rFonts w:ascii="Cambria" w:hAnsi="Cambria" w:cs="Arial"/>
          <w:sz w:val="24"/>
          <w:szCs w:val="24"/>
        </w:rPr>
        <w:t xml:space="preserve"> </w:t>
      </w:r>
      <w:r w:rsidRPr="005011B8">
        <w:rPr>
          <w:rFonts w:ascii="Cambria" w:hAnsi="Cambria" w:cs="Arial"/>
          <w:sz w:val="24"/>
          <w:szCs w:val="24"/>
        </w:rPr>
        <w:br w:type="textWrapping" w:clear="all"/>
      </w:r>
      <w:r w:rsidRPr="005011B8">
        <w:rPr>
          <w:rFonts w:ascii="Cambria" w:hAnsi="Cambria" w:cs="Arial"/>
          <w:b/>
          <w:sz w:val="24"/>
          <w:szCs w:val="24"/>
        </w:rPr>
        <w:t>APPENDIX GA36b</w:t>
      </w:r>
    </w:p>
    <w:p w14:paraId="675C21F4" w14:textId="77777777" w:rsidR="00A16D69" w:rsidRPr="005011B8" w:rsidRDefault="00A16D69" w:rsidP="00A16D69">
      <w:pPr>
        <w:rPr>
          <w:rFonts w:ascii="Cambria" w:hAnsi="Cambria"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16D69" w:rsidRPr="005011B8" w14:paraId="1D8D0ACB" w14:textId="77777777" w:rsidTr="00160260">
        <w:tc>
          <w:tcPr>
            <w:tcW w:w="9922" w:type="dxa"/>
            <w:shd w:val="clear" w:color="auto" w:fill="C0C0C0"/>
          </w:tcPr>
          <w:p w14:paraId="548F6E73" w14:textId="77777777" w:rsidR="00A16D69" w:rsidRPr="005011B8" w:rsidRDefault="00A16D69" w:rsidP="00160260">
            <w:pPr>
              <w:pStyle w:val="Heading4"/>
              <w:rPr>
                <w:rFonts w:ascii="Cambria" w:hAnsi="Cambria" w:cs="Arial"/>
                <w:b/>
                <w:sz w:val="24"/>
                <w:szCs w:val="24"/>
              </w:rPr>
            </w:pPr>
            <w:r w:rsidRPr="005011B8">
              <w:rPr>
                <w:rFonts w:ascii="Cambria" w:hAnsi="Cambria" w:cs="Arial"/>
                <w:b/>
                <w:sz w:val="24"/>
                <w:szCs w:val="24"/>
              </w:rPr>
              <w:t xml:space="preserve">LEVEL 5 ASSESSMENT SPECIFICATION </w:t>
            </w:r>
          </w:p>
        </w:tc>
      </w:tr>
    </w:tbl>
    <w:p w14:paraId="46E3DF7E" w14:textId="77777777" w:rsidR="00A16D69" w:rsidRPr="005011B8" w:rsidRDefault="00A16D69" w:rsidP="00A16D69">
      <w:pPr>
        <w:jc w:val="center"/>
        <w:rPr>
          <w:rFonts w:ascii="Cambria" w:hAnsi="Cambria" w:cs="Arial"/>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16D69" w:rsidRPr="005011B8" w14:paraId="4F3B48FA" w14:textId="77777777" w:rsidTr="00160260">
        <w:tc>
          <w:tcPr>
            <w:tcW w:w="2093" w:type="dxa"/>
            <w:shd w:val="pct15" w:color="auto" w:fill="auto"/>
          </w:tcPr>
          <w:p w14:paraId="2F01C522"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Student name:</w:t>
            </w:r>
          </w:p>
        </w:tc>
        <w:tc>
          <w:tcPr>
            <w:tcW w:w="3293" w:type="dxa"/>
          </w:tcPr>
          <w:p w14:paraId="71F47374" w14:textId="12359F5E" w:rsidR="00A16D69" w:rsidRPr="005011B8" w:rsidRDefault="00A16D69" w:rsidP="00160260">
            <w:pPr>
              <w:spacing w:before="120" w:after="120"/>
              <w:jc w:val="both"/>
              <w:rPr>
                <w:rFonts w:ascii="Cambria" w:hAnsi="Cambria" w:cs="Arial"/>
                <w:b/>
                <w:sz w:val="24"/>
                <w:szCs w:val="24"/>
              </w:rPr>
            </w:pPr>
          </w:p>
        </w:tc>
        <w:tc>
          <w:tcPr>
            <w:tcW w:w="2268" w:type="dxa"/>
            <w:shd w:val="clear" w:color="auto" w:fill="D9D9D9"/>
          </w:tcPr>
          <w:p w14:paraId="49FE1BA1"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Student ID number:</w:t>
            </w:r>
          </w:p>
        </w:tc>
        <w:tc>
          <w:tcPr>
            <w:tcW w:w="2268" w:type="dxa"/>
          </w:tcPr>
          <w:p w14:paraId="3476DE4F" w14:textId="77777777" w:rsidR="00A16D69" w:rsidRPr="005011B8" w:rsidRDefault="00A16D69" w:rsidP="00160260">
            <w:pPr>
              <w:spacing w:before="120" w:after="120"/>
              <w:jc w:val="both"/>
              <w:rPr>
                <w:rFonts w:ascii="Cambria" w:hAnsi="Cambria" w:cs="Arial"/>
                <w:b/>
                <w:sz w:val="24"/>
                <w:szCs w:val="24"/>
              </w:rPr>
            </w:pPr>
          </w:p>
        </w:tc>
      </w:tr>
      <w:tr w:rsidR="00A16D69" w:rsidRPr="005011B8" w14:paraId="34BB0799" w14:textId="77777777" w:rsidTr="00160260">
        <w:tc>
          <w:tcPr>
            <w:tcW w:w="2093" w:type="dxa"/>
            <w:shd w:val="pct15" w:color="auto" w:fill="auto"/>
          </w:tcPr>
          <w:p w14:paraId="306B7537"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Programme:</w:t>
            </w:r>
          </w:p>
        </w:tc>
        <w:tc>
          <w:tcPr>
            <w:tcW w:w="7829" w:type="dxa"/>
            <w:gridSpan w:val="3"/>
          </w:tcPr>
          <w:p w14:paraId="257C8304"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B.Eng. (Hons) in Embedded Electronic Systems</w:t>
            </w:r>
          </w:p>
        </w:tc>
      </w:tr>
      <w:tr w:rsidR="00A16D69" w:rsidRPr="005011B8" w14:paraId="06F4BFC5" w14:textId="77777777" w:rsidTr="00160260">
        <w:tc>
          <w:tcPr>
            <w:tcW w:w="2093" w:type="dxa"/>
            <w:shd w:val="pct15" w:color="auto" w:fill="auto"/>
          </w:tcPr>
          <w:p w14:paraId="061F3594"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Module:</w:t>
            </w:r>
          </w:p>
        </w:tc>
        <w:tc>
          <w:tcPr>
            <w:tcW w:w="7829" w:type="dxa"/>
            <w:gridSpan w:val="3"/>
            <w:shd w:val="clear" w:color="auto" w:fill="auto"/>
          </w:tcPr>
          <w:p w14:paraId="76571CB2"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Radio Frequency Systems</w:t>
            </w:r>
          </w:p>
        </w:tc>
      </w:tr>
      <w:tr w:rsidR="00A16D69" w:rsidRPr="005011B8" w14:paraId="00EB08A8" w14:textId="77777777" w:rsidTr="00160260">
        <w:tc>
          <w:tcPr>
            <w:tcW w:w="2093" w:type="dxa"/>
            <w:shd w:val="pct15" w:color="auto" w:fill="auto"/>
          </w:tcPr>
          <w:p w14:paraId="766D99A4"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Module code:</w:t>
            </w:r>
          </w:p>
        </w:tc>
        <w:tc>
          <w:tcPr>
            <w:tcW w:w="3293" w:type="dxa"/>
          </w:tcPr>
          <w:p w14:paraId="65AC27CE"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ACDA5019</w:t>
            </w:r>
          </w:p>
        </w:tc>
        <w:tc>
          <w:tcPr>
            <w:tcW w:w="2268" w:type="dxa"/>
            <w:shd w:val="clear" w:color="auto" w:fill="D9D9D9"/>
          </w:tcPr>
          <w:p w14:paraId="187FF429" w14:textId="77777777" w:rsidR="00A16D69" w:rsidRPr="005011B8" w:rsidRDefault="00A16D69" w:rsidP="00160260">
            <w:pPr>
              <w:pStyle w:val="Heading2"/>
              <w:rPr>
                <w:rFonts w:ascii="Cambria" w:hAnsi="Cambria" w:cs="Arial"/>
                <w:szCs w:val="24"/>
              </w:rPr>
            </w:pPr>
            <w:r w:rsidRPr="005011B8">
              <w:rPr>
                <w:rFonts w:ascii="Cambria" w:hAnsi="Cambria" w:cs="Arial"/>
                <w:szCs w:val="24"/>
              </w:rPr>
              <w:t>Contribution to Overall Module Assessment (%):</w:t>
            </w:r>
          </w:p>
        </w:tc>
        <w:tc>
          <w:tcPr>
            <w:tcW w:w="2268" w:type="dxa"/>
          </w:tcPr>
          <w:p w14:paraId="7FC69910"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60</w:t>
            </w:r>
          </w:p>
        </w:tc>
      </w:tr>
      <w:tr w:rsidR="00A16D69" w:rsidRPr="005011B8" w14:paraId="4F5EF952" w14:textId="77777777" w:rsidTr="00160260">
        <w:tc>
          <w:tcPr>
            <w:tcW w:w="2093" w:type="dxa"/>
            <w:shd w:val="pct15" w:color="auto" w:fill="auto"/>
          </w:tcPr>
          <w:p w14:paraId="53B7C2A9"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Lecturer:</w:t>
            </w:r>
          </w:p>
        </w:tc>
        <w:tc>
          <w:tcPr>
            <w:tcW w:w="3293" w:type="dxa"/>
          </w:tcPr>
          <w:p w14:paraId="4BB3BEFD"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Jenifer Prince Devaraj</w:t>
            </w:r>
          </w:p>
        </w:tc>
        <w:tc>
          <w:tcPr>
            <w:tcW w:w="2268" w:type="dxa"/>
            <w:shd w:val="clear" w:color="auto" w:fill="D9D9D9"/>
          </w:tcPr>
          <w:p w14:paraId="49B2BCF0"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Internal Verifier:</w:t>
            </w:r>
          </w:p>
        </w:tc>
        <w:tc>
          <w:tcPr>
            <w:tcW w:w="2268" w:type="dxa"/>
          </w:tcPr>
          <w:p w14:paraId="69071289"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Dr Stephen Mosey</w:t>
            </w:r>
          </w:p>
        </w:tc>
      </w:tr>
      <w:tr w:rsidR="00A16D69" w:rsidRPr="005011B8" w14:paraId="0E64784F" w14:textId="77777777" w:rsidTr="00160260">
        <w:tc>
          <w:tcPr>
            <w:tcW w:w="2093" w:type="dxa"/>
            <w:shd w:val="pct15" w:color="auto" w:fill="auto"/>
          </w:tcPr>
          <w:p w14:paraId="098F99AE"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Assignment Title:</w:t>
            </w:r>
          </w:p>
        </w:tc>
        <w:tc>
          <w:tcPr>
            <w:tcW w:w="3293" w:type="dxa"/>
          </w:tcPr>
          <w:p w14:paraId="65076859"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Investigating the Effect of Noise in DSB- SC and FM Systems</w:t>
            </w:r>
          </w:p>
        </w:tc>
        <w:tc>
          <w:tcPr>
            <w:tcW w:w="2268" w:type="dxa"/>
            <w:shd w:val="pct15" w:color="auto" w:fill="auto"/>
          </w:tcPr>
          <w:p w14:paraId="683B0AC0"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Word count (or equivalent):</w:t>
            </w:r>
          </w:p>
        </w:tc>
        <w:tc>
          <w:tcPr>
            <w:tcW w:w="2268" w:type="dxa"/>
          </w:tcPr>
          <w:p w14:paraId="3C186195"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2500</w:t>
            </w:r>
          </w:p>
        </w:tc>
      </w:tr>
      <w:tr w:rsidR="00A16D69" w:rsidRPr="005011B8" w14:paraId="728BA1F1" w14:textId="77777777" w:rsidTr="00160260">
        <w:tc>
          <w:tcPr>
            <w:tcW w:w="2093" w:type="dxa"/>
            <w:shd w:val="pct15" w:color="auto" w:fill="auto"/>
          </w:tcPr>
          <w:p w14:paraId="3F6826BF"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Submission deadline:</w:t>
            </w:r>
          </w:p>
        </w:tc>
        <w:tc>
          <w:tcPr>
            <w:tcW w:w="3293" w:type="dxa"/>
            <w:shd w:val="clear" w:color="auto" w:fill="auto"/>
          </w:tcPr>
          <w:p w14:paraId="19A34222"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TBC</w:t>
            </w:r>
          </w:p>
        </w:tc>
        <w:tc>
          <w:tcPr>
            <w:tcW w:w="2268" w:type="dxa"/>
            <w:shd w:val="pct15" w:color="auto" w:fill="auto"/>
          </w:tcPr>
          <w:p w14:paraId="272CD68A"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Return date of provisional marks &amp; written feedback:</w:t>
            </w:r>
          </w:p>
        </w:tc>
        <w:tc>
          <w:tcPr>
            <w:tcW w:w="2268" w:type="dxa"/>
          </w:tcPr>
          <w:p w14:paraId="7E2F2AD8" w14:textId="77777777" w:rsidR="00A16D69" w:rsidRPr="005011B8" w:rsidRDefault="00A16D69" w:rsidP="00160260">
            <w:pPr>
              <w:spacing w:before="120" w:after="120"/>
              <w:jc w:val="both"/>
              <w:rPr>
                <w:rFonts w:ascii="Cambria" w:hAnsi="Cambria" w:cs="Arial"/>
                <w:b/>
                <w:sz w:val="24"/>
                <w:szCs w:val="24"/>
              </w:rPr>
            </w:pPr>
          </w:p>
        </w:tc>
      </w:tr>
      <w:tr w:rsidR="00A16D69" w:rsidRPr="005011B8" w14:paraId="13E32FBF" w14:textId="77777777" w:rsidTr="00160260">
        <w:tc>
          <w:tcPr>
            <w:tcW w:w="2093" w:type="dxa"/>
            <w:shd w:val="pct15" w:color="auto" w:fill="auto"/>
          </w:tcPr>
          <w:p w14:paraId="71D095F4"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Submission method:</w:t>
            </w:r>
          </w:p>
        </w:tc>
        <w:tc>
          <w:tcPr>
            <w:tcW w:w="7829" w:type="dxa"/>
            <w:gridSpan w:val="3"/>
            <w:shd w:val="clear" w:color="auto" w:fill="auto"/>
          </w:tcPr>
          <w:p w14:paraId="6A15B822" w14:textId="77777777" w:rsidR="00A16D69" w:rsidRPr="005011B8" w:rsidRDefault="00A16D69" w:rsidP="00160260">
            <w:pPr>
              <w:rPr>
                <w:rFonts w:ascii="Cambria" w:hAnsi="Cambria" w:cs="Arial"/>
                <w:sz w:val="24"/>
                <w:szCs w:val="24"/>
              </w:rPr>
            </w:pPr>
            <w:r w:rsidRPr="005011B8">
              <w:rPr>
                <w:rFonts w:ascii="Cambria" w:hAnsi="Cambria"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E45F25A"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 xml:space="preserve">Alternative submission method (if applicable): </w:t>
            </w:r>
          </w:p>
          <w:p w14:paraId="3C6F4628" w14:textId="77777777" w:rsidR="00A16D69" w:rsidRPr="005011B8" w:rsidRDefault="00A16D69" w:rsidP="00160260">
            <w:pPr>
              <w:spacing w:before="120" w:after="120"/>
              <w:jc w:val="both"/>
              <w:rPr>
                <w:rFonts w:ascii="Cambria" w:hAnsi="Cambria" w:cs="Arial"/>
                <w:b/>
                <w:sz w:val="24"/>
                <w:szCs w:val="24"/>
              </w:rPr>
            </w:pPr>
            <w:r w:rsidRPr="005011B8">
              <w:rPr>
                <w:rFonts w:ascii="Cambria" w:hAnsi="Cambria" w:cs="Arial"/>
                <w:b/>
                <w:sz w:val="24"/>
                <w:szCs w:val="24"/>
              </w:rPr>
              <w:t xml:space="preserve">Late submission of the assessment will result in a late penalty mark.  </w:t>
            </w:r>
            <w:r w:rsidRPr="005011B8">
              <w:rPr>
                <w:rFonts w:ascii="Cambria" w:hAnsi="Cambria" w:cs="Arial"/>
                <w:sz w:val="24"/>
                <w:szCs w:val="24"/>
              </w:rPr>
              <w:t>Penalties for late submission: Up to one week late, maximum mark of 40%.  Over one week late, 0%.  Only the Extenuating Circumstances Panel may approve a change to submission dates.</w:t>
            </w:r>
          </w:p>
        </w:tc>
      </w:tr>
      <w:tr w:rsidR="00A16D69" w:rsidRPr="005011B8" w14:paraId="58DE3638" w14:textId="77777777" w:rsidTr="00160260">
        <w:tc>
          <w:tcPr>
            <w:tcW w:w="2093" w:type="dxa"/>
            <w:shd w:val="pct15" w:color="auto" w:fill="auto"/>
          </w:tcPr>
          <w:p w14:paraId="0DAB633E" w14:textId="77777777" w:rsidR="00A16D69" w:rsidRPr="005011B8" w:rsidRDefault="00A16D69" w:rsidP="00160260">
            <w:pPr>
              <w:spacing w:before="120" w:after="120"/>
              <w:rPr>
                <w:rFonts w:ascii="Cambria" w:hAnsi="Cambria" w:cs="Arial"/>
                <w:b/>
                <w:sz w:val="24"/>
                <w:szCs w:val="24"/>
              </w:rPr>
            </w:pPr>
            <w:r w:rsidRPr="005011B8">
              <w:rPr>
                <w:rFonts w:ascii="Cambria" w:hAnsi="Cambria" w:cs="Arial"/>
                <w:b/>
                <w:sz w:val="24"/>
                <w:szCs w:val="24"/>
              </w:rPr>
              <w:t>Academic honesty / referencing:</w:t>
            </w:r>
          </w:p>
        </w:tc>
        <w:tc>
          <w:tcPr>
            <w:tcW w:w="7829" w:type="dxa"/>
            <w:gridSpan w:val="3"/>
            <w:shd w:val="clear" w:color="auto" w:fill="auto"/>
          </w:tcPr>
          <w:p w14:paraId="030B057D" w14:textId="77777777" w:rsidR="00A16D69" w:rsidRPr="005011B8" w:rsidRDefault="00A16D69" w:rsidP="00160260">
            <w:pPr>
              <w:spacing w:before="120" w:after="120"/>
              <w:jc w:val="both"/>
              <w:rPr>
                <w:rFonts w:ascii="Cambria" w:hAnsi="Cambria" w:cs="Arial"/>
                <w:sz w:val="24"/>
                <w:szCs w:val="24"/>
              </w:rPr>
            </w:pPr>
            <w:r w:rsidRPr="005011B8">
              <w:rPr>
                <w:rFonts w:ascii="Cambria" w:hAnsi="Cambria"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FD2E9D2" w14:textId="77777777" w:rsidR="00A16D69" w:rsidRPr="005011B8" w:rsidRDefault="00A16D69" w:rsidP="00A16D69">
      <w:pPr>
        <w:rPr>
          <w:rFonts w:ascii="Cambria" w:hAnsi="Cambria" w:cs="Arial"/>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16D69" w:rsidRPr="005011B8" w14:paraId="36BF41DB" w14:textId="77777777" w:rsidTr="00160260">
        <w:tc>
          <w:tcPr>
            <w:tcW w:w="9747" w:type="dxa"/>
            <w:shd w:val="pct10" w:color="auto" w:fill="auto"/>
          </w:tcPr>
          <w:p w14:paraId="39610836" w14:textId="77777777" w:rsidR="00A16D69" w:rsidRPr="005011B8" w:rsidRDefault="00A16D69" w:rsidP="00160260">
            <w:pPr>
              <w:rPr>
                <w:rFonts w:ascii="Cambria" w:hAnsi="Cambria" w:cs="Arial"/>
                <w:b/>
                <w:sz w:val="24"/>
                <w:szCs w:val="24"/>
              </w:rPr>
            </w:pPr>
            <w:r w:rsidRPr="005011B8">
              <w:rPr>
                <w:rFonts w:ascii="Cambria" w:hAnsi="Cambria" w:cs="Arial"/>
                <w:b/>
                <w:sz w:val="24"/>
                <w:szCs w:val="24"/>
              </w:rPr>
              <w:t xml:space="preserve">Module Learning Outcomes </w:t>
            </w:r>
          </w:p>
          <w:p w14:paraId="5A84E12C" w14:textId="77777777" w:rsidR="00A16D69" w:rsidRPr="005011B8" w:rsidRDefault="00A16D69" w:rsidP="00160260">
            <w:pPr>
              <w:rPr>
                <w:rFonts w:ascii="Cambria" w:hAnsi="Cambria" w:cs="Arial"/>
                <w:sz w:val="24"/>
                <w:szCs w:val="24"/>
              </w:rPr>
            </w:pPr>
            <w:r w:rsidRPr="005011B8">
              <w:rPr>
                <w:rFonts w:ascii="Cambria" w:hAnsi="Cambria" w:cs="Arial"/>
                <w:b/>
                <w:sz w:val="24"/>
                <w:szCs w:val="24"/>
              </w:rPr>
              <w:t>(from module syllabus)</w:t>
            </w:r>
          </w:p>
        </w:tc>
      </w:tr>
      <w:tr w:rsidR="00A16D69" w:rsidRPr="005011B8" w14:paraId="3991EE83" w14:textId="77777777" w:rsidTr="00160260">
        <w:tc>
          <w:tcPr>
            <w:tcW w:w="9747" w:type="dxa"/>
          </w:tcPr>
          <w:p w14:paraId="624E4579" w14:textId="77777777" w:rsidR="00A16D69" w:rsidRPr="005011B8" w:rsidRDefault="00A16D69" w:rsidP="00160260">
            <w:pPr>
              <w:rPr>
                <w:rFonts w:ascii="Cambria" w:hAnsi="Cambria" w:cs="Arial"/>
                <w:sz w:val="24"/>
                <w:szCs w:val="24"/>
              </w:rPr>
            </w:pPr>
          </w:p>
          <w:p w14:paraId="6FCC27C5" w14:textId="77777777" w:rsidR="00A16D69" w:rsidRPr="005011B8" w:rsidRDefault="00A16D69" w:rsidP="00160260">
            <w:pPr>
              <w:pStyle w:val="ListParagraph"/>
              <w:numPr>
                <w:ilvl w:val="0"/>
                <w:numId w:val="17"/>
              </w:numPr>
              <w:rPr>
                <w:rFonts w:ascii="Cambria" w:hAnsi="Cambria" w:cs="Arial"/>
                <w:sz w:val="24"/>
                <w:szCs w:val="24"/>
              </w:rPr>
            </w:pPr>
            <w:r w:rsidRPr="005011B8">
              <w:rPr>
                <w:rFonts w:ascii="Cambria" w:hAnsi="Cambria" w:cs="Arial"/>
                <w:sz w:val="24"/>
                <w:szCs w:val="24"/>
              </w:rPr>
              <w:t xml:space="preserve">Critically analyse various RF systems through the use of simulation software </w:t>
            </w:r>
          </w:p>
          <w:p w14:paraId="061E913A" w14:textId="77777777" w:rsidR="00A16D69" w:rsidRPr="005011B8" w:rsidRDefault="00A16D69" w:rsidP="00160260">
            <w:pPr>
              <w:ind w:left="360"/>
              <w:rPr>
                <w:rFonts w:ascii="Cambria" w:hAnsi="Cambria" w:cs="Arial"/>
                <w:sz w:val="24"/>
                <w:szCs w:val="24"/>
              </w:rPr>
            </w:pPr>
          </w:p>
          <w:p w14:paraId="0BB85497" w14:textId="77777777" w:rsidR="00A16D69" w:rsidRPr="005011B8" w:rsidRDefault="00A16D69" w:rsidP="00160260">
            <w:pPr>
              <w:rPr>
                <w:rFonts w:ascii="Cambria" w:hAnsi="Cambria" w:cs="Arial"/>
                <w:sz w:val="24"/>
                <w:szCs w:val="24"/>
              </w:rPr>
            </w:pPr>
          </w:p>
        </w:tc>
      </w:tr>
    </w:tbl>
    <w:p w14:paraId="2E77E046" w14:textId="77777777" w:rsidR="00A16D69" w:rsidRPr="005011B8" w:rsidRDefault="00A16D69" w:rsidP="00A16D69">
      <w:pPr>
        <w:rPr>
          <w:rFonts w:ascii="Cambria" w:hAnsi="Cambria" w:cs="Arial"/>
          <w:b/>
          <w:sz w:val="24"/>
          <w:szCs w:val="24"/>
        </w:rPr>
      </w:pPr>
    </w:p>
    <w:p w14:paraId="47E39840" w14:textId="77777777" w:rsidR="00A16D69" w:rsidRPr="005011B8" w:rsidRDefault="00A16D69" w:rsidP="00A16D69">
      <w:pPr>
        <w:rPr>
          <w:rFonts w:ascii="Cambria" w:hAnsi="Cambria" w:cs="Arial"/>
          <w:b/>
          <w:sz w:val="24"/>
          <w:szCs w:val="24"/>
        </w:rPr>
      </w:pPr>
    </w:p>
    <w:p w14:paraId="01549949" w14:textId="77777777" w:rsidR="00A16D69" w:rsidRPr="005011B8" w:rsidRDefault="00A16D69" w:rsidP="00A16D69">
      <w:pPr>
        <w:rPr>
          <w:rFonts w:ascii="Cambria" w:hAnsi="Cambria" w:cs="Arial"/>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16D69" w:rsidRPr="005011B8" w14:paraId="19430402" w14:textId="77777777" w:rsidTr="00160260">
        <w:tc>
          <w:tcPr>
            <w:tcW w:w="9781" w:type="dxa"/>
            <w:shd w:val="clear" w:color="auto" w:fill="C0C0C0"/>
          </w:tcPr>
          <w:p w14:paraId="25892451" w14:textId="77777777" w:rsidR="00A16D69" w:rsidRPr="005011B8" w:rsidRDefault="00A16D69" w:rsidP="00160260">
            <w:pPr>
              <w:jc w:val="center"/>
              <w:rPr>
                <w:rFonts w:ascii="Cambria" w:hAnsi="Cambria" w:cs="Arial"/>
                <w:b/>
                <w:sz w:val="24"/>
                <w:szCs w:val="24"/>
              </w:rPr>
            </w:pPr>
            <w:r w:rsidRPr="005011B8">
              <w:rPr>
                <w:rFonts w:ascii="Cambria" w:hAnsi="Cambria" w:cs="Arial"/>
                <w:sz w:val="24"/>
                <w:szCs w:val="24"/>
              </w:rPr>
              <w:br w:type="page"/>
            </w:r>
            <w:r w:rsidRPr="005011B8">
              <w:rPr>
                <w:rFonts w:ascii="Cambria" w:hAnsi="Cambria" w:cs="Arial"/>
                <w:b/>
                <w:sz w:val="24"/>
                <w:szCs w:val="24"/>
              </w:rPr>
              <w:t>TASK DESCRIPTION</w:t>
            </w:r>
          </w:p>
        </w:tc>
      </w:tr>
    </w:tbl>
    <w:p w14:paraId="3AFD71C5" w14:textId="77777777" w:rsidR="00A16D69" w:rsidRPr="005011B8" w:rsidRDefault="00A16D69" w:rsidP="00A16D69">
      <w:pPr>
        <w:jc w:val="both"/>
        <w:rPr>
          <w:rFonts w:ascii="Cambria" w:hAnsi="Cambria" w:cs="Arial"/>
          <w:sz w:val="24"/>
          <w:szCs w:val="24"/>
        </w:rPr>
      </w:pPr>
    </w:p>
    <w:p w14:paraId="280254C4" w14:textId="77777777" w:rsidR="00A16D69" w:rsidRPr="005011B8" w:rsidRDefault="00A16D69" w:rsidP="00A16D69">
      <w:pPr>
        <w:ind w:left="720"/>
        <w:rPr>
          <w:rFonts w:ascii="Cambria" w:hAnsi="Cambria" w:cs="Arial"/>
          <w:sz w:val="24"/>
          <w:szCs w:val="24"/>
        </w:rPr>
      </w:pPr>
    </w:p>
    <w:p w14:paraId="7C7ABC37" w14:textId="77777777" w:rsidR="00A16D69" w:rsidRPr="005011B8" w:rsidRDefault="00A16D69" w:rsidP="00A16D69">
      <w:pPr>
        <w:spacing w:line="276" w:lineRule="auto"/>
        <w:ind w:left="720"/>
        <w:rPr>
          <w:rFonts w:ascii="Cambria" w:hAnsi="Cambria" w:cs="Arial"/>
          <w:sz w:val="24"/>
          <w:szCs w:val="24"/>
        </w:rPr>
      </w:pPr>
      <w:r w:rsidRPr="005011B8">
        <w:rPr>
          <w:rFonts w:ascii="Cambria" w:hAnsi="Cambria" w:cs="Arial"/>
          <w:sz w:val="24"/>
          <w:szCs w:val="24"/>
        </w:rPr>
        <w:t>The aim of this assignment is to Investigate the Effect of Noise in DSB- SC and FM Systems.</w:t>
      </w:r>
    </w:p>
    <w:p w14:paraId="0B938218" w14:textId="77777777" w:rsidR="00A16D69" w:rsidRPr="005011B8" w:rsidRDefault="00A16D69" w:rsidP="00A16D69">
      <w:pPr>
        <w:spacing w:line="276" w:lineRule="auto"/>
        <w:ind w:left="720"/>
        <w:rPr>
          <w:rFonts w:ascii="Cambria" w:hAnsi="Cambria" w:cs="Arial"/>
          <w:sz w:val="24"/>
          <w:szCs w:val="24"/>
        </w:rPr>
      </w:pPr>
    </w:p>
    <w:p w14:paraId="34F28CCA" w14:textId="77777777" w:rsidR="00A16D69" w:rsidRPr="005011B8" w:rsidRDefault="00A16D69" w:rsidP="00A16D69">
      <w:pPr>
        <w:pStyle w:val="ListParagraph"/>
        <w:spacing w:after="240" w:line="360" w:lineRule="auto"/>
        <w:jc w:val="both"/>
        <w:rPr>
          <w:rFonts w:ascii="Cambria" w:hAnsi="Cambria"/>
          <w:b/>
          <w:bCs/>
          <w:sz w:val="24"/>
          <w:szCs w:val="24"/>
        </w:rPr>
      </w:pPr>
      <w:r w:rsidRPr="005011B8">
        <w:rPr>
          <w:rFonts w:ascii="Cambria" w:hAnsi="Cambria"/>
          <w:b/>
          <w:bCs/>
          <w:sz w:val="24"/>
          <w:szCs w:val="24"/>
        </w:rPr>
        <w:t>Task 1</w:t>
      </w:r>
    </w:p>
    <w:p w14:paraId="76D53A82" w14:textId="2A929CB9" w:rsidR="00A16D69" w:rsidRPr="005011B8" w:rsidRDefault="002E03CB" w:rsidP="00122083">
      <w:pPr>
        <w:pStyle w:val="ListParagraph"/>
        <w:numPr>
          <w:ilvl w:val="1"/>
          <w:numId w:val="24"/>
        </w:numPr>
        <w:spacing w:after="160" w:line="360" w:lineRule="auto"/>
        <w:jc w:val="both"/>
        <w:rPr>
          <w:rFonts w:ascii="Cambria" w:hAnsi="Cambria"/>
          <w:sz w:val="24"/>
          <w:szCs w:val="24"/>
        </w:rPr>
      </w:pPr>
      <w:r>
        <w:rPr>
          <w:rFonts w:ascii="Cambria" w:hAnsi="Cambria"/>
          <w:sz w:val="24"/>
          <w:szCs w:val="24"/>
        </w:rPr>
        <w:t>(i)</w:t>
      </w:r>
      <w:r w:rsidR="00A16D69" w:rsidRPr="005011B8">
        <w:rPr>
          <w:rFonts w:ascii="Cambria" w:hAnsi="Cambria"/>
          <w:sz w:val="24"/>
          <w:szCs w:val="24"/>
        </w:rPr>
        <w:t>Examine the AM in time domain and frequency domain using the scope and  spectrum analyser respectively. Consider the following to design the system</w:t>
      </w:r>
    </w:p>
    <w:p w14:paraId="6D327C6B" w14:textId="5DC4013C" w:rsidR="00A16D69" w:rsidRPr="005011B8" w:rsidRDefault="00A16D69" w:rsidP="00A16D69">
      <w:pPr>
        <w:spacing w:line="360" w:lineRule="auto"/>
        <w:ind w:left="2268"/>
        <w:rPr>
          <w:rFonts w:ascii="Cambria" w:hAnsi="Cambria"/>
          <w:iCs/>
          <w:sz w:val="24"/>
          <w:szCs w:val="24"/>
        </w:rPr>
      </w:pPr>
      <m:oMath>
        <m:r>
          <w:rPr>
            <w:rFonts w:ascii="Cambria Math" w:hAnsi="Cambria Math"/>
            <w:sz w:val="24"/>
            <w:szCs w:val="24"/>
          </w:rPr>
          <m:t>c</m:t>
        </m:r>
        <m:d>
          <m:dPr>
            <m:ctrlPr>
              <w:rPr>
                <w:rFonts w:ascii="Cambria Math" w:hAnsi="Cambria Math"/>
                <w:i/>
                <w:iCs/>
                <w:sz w:val="24"/>
                <w:szCs w:val="24"/>
              </w:rPr>
            </m:ctrlPr>
          </m:dPr>
          <m:e>
            <m:r>
              <w:rPr>
                <w:rFonts w:ascii="Cambria Math" w:hAnsi="Cambria Math"/>
                <w:sz w:val="24"/>
                <w:szCs w:val="24"/>
              </w:rPr>
              <m:t>t</m:t>
            </m:r>
          </m:e>
        </m:d>
        <m:r>
          <w:rPr>
            <w:rFonts w:ascii="Cambria Math" w:hAnsi="Cambria Math"/>
            <w:sz w:val="24"/>
            <w:szCs w:val="24"/>
          </w:rPr>
          <m:t>= </m:t>
        </m:r>
        <m:sSub>
          <m:sSubPr>
            <m:ctrlPr>
              <w:rPr>
                <w:rFonts w:ascii="Cambria Math" w:hAnsi="Cambria Math"/>
                <w:i/>
                <w:iCs/>
                <w:sz w:val="24"/>
                <w:szCs w:val="24"/>
              </w:rPr>
            </m:ctrlPr>
          </m:sSubPr>
          <m:e>
            <m:r>
              <w:rPr>
                <w:rFonts w:ascii="Cambria Math" w:hAnsi="Cambria Math"/>
                <w:sz w:val="24"/>
                <w:szCs w:val="24"/>
              </w:rPr>
              <m:t>A</m:t>
            </m:r>
          </m:e>
          <m:sub>
            <m:r>
              <w:rPr>
                <w:rFonts w:ascii="Cambria Math" w:hAnsi="Cambria Math"/>
                <w:sz w:val="24"/>
                <w:szCs w:val="24"/>
              </w:rPr>
              <m:t>c</m:t>
            </m:r>
          </m:sub>
        </m:sSub>
        <m:r>
          <w:rPr>
            <w:rFonts w:ascii="Cambria Math" w:hAnsi="Cambria Math"/>
            <w:sz w:val="24"/>
            <w:szCs w:val="24"/>
          </w:rPr>
          <m:t>sin</m:t>
        </m:r>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c</m:t>
            </m:r>
          </m:sub>
        </m:sSub>
        <m:r>
          <w:rPr>
            <w:rFonts w:ascii="Cambria Math" w:hAnsi="Cambria Math"/>
            <w:sz w:val="24"/>
            <w:szCs w:val="24"/>
          </w:rPr>
          <m:t>t</m:t>
        </m:r>
      </m:oMath>
      <w:r w:rsidRPr="005011B8">
        <w:rPr>
          <w:rFonts w:ascii="Cambria" w:hAnsi="Cambria"/>
          <w:iCs/>
          <w:sz w:val="24"/>
          <w:szCs w:val="24"/>
        </w:rPr>
        <w:t>;</w:t>
      </w:r>
    </w:p>
    <w:p w14:paraId="44DC03FD" w14:textId="77777777" w:rsidR="00A16D69" w:rsidRPr="005011B8" w:rsidRDefault="00A16D69" w:rsidP="00A16D69">
      <w:pPr>
        <w:spacing w:line="360" w:lineRule="auto"/>
        <w:ind w:left="2268"/>
        <w:rPr>
          <w:rFonts w:ascii="Cambria" w:hAnsi="Cambria"/>
          <w:iCs/>
          <w:color w:val="FFFFFF" w:themeColor="background1"/>
          <w:sz w:val="24"/>
          <w:szCs w:val="24"/>
        </w:rPr>
      </w:pPr>
      <m:oMath>
        <m:r>
          <w:rPr>
            <w:rFonts w:ascii="Cambria Math" w:hAnsi="Cambria Math"/>
            <w:sz w:val="24"/>
            <w:szCs w:val="24"/>
          </w:rPr>
          <m:t>m</m:t>
        </m:r>
        <m:d>
          <m:dPr>
            <m:ctrlPr>
              <w:rPr>
                <w:rFonts w:ascii="Cambria Math" w:hAnsi="Cambria Math"/>
                <w:i/>
                <w:iCs/>
                <w:sz w:val="24"/>
                <w:szCs w:val="24"/>
              </w:rPr>
            </m:ctrlPr>
          </m:dPr>
          <m:e>
            <m:r>
              <w:rPr>
                <w:rFonts w:ascii="Cambria Math" w:hAnsi="Cambria Math"/>
                <w:sz w:val="24"/>
                <w:szCs w:val="24"/>
              </w:rPr>
              <m:t>t</m:t>
            </m:r>
          </m:e>
        </m:d>
        <m:r>
          <w:rPr>
            <w:rFonts w:ascii="Cambria Math" w:hAnsi="Cambria Math"/>
            <w:sz w:val="24"/>
            <w:szCs w:val="24"/>
          </w:rPr>
          <m:t>= </m:t>
        </m:r>
        <m:sSub>
          <m:sSubPr>
            <m:ctrlPr>
              <w:rPr>
                <w:rFonts w:ascii="Cambria Math" w:hAnsi="Cambria Math"/>
                <w:i/>
                <w:iCs/>
                <w:sz w:val="24"/>
                <w:szCs w:val="24"/>
              </w:rPr>
            </m:ctrlPr>
          </m:sSubPr>
          <m:e>
            <m:r>
              <w:rPr>
                <w:rFonts w:ascii="Cambria Math" w:hAnsi="Cambria Math"/>
                <w:sz w:val="24"/>
                <w:szCs w:val="24"/>
              </w:rPr>
              <m:t>A</m:t>
            </m:r>
          </m:e>
          <m:sub>
            <m:r>
              <w:rPr>
                <w:rFonts w:ascii="Cambria Math" w:hAnsi="Cambria Math"/>
                <w:sz w:val="24"/>
                <w:szCs w:val="24"/>
              </w:rPr>
              <m:t>m</m:t>
            </m:r>
          </m:sub>
        </m:sSub>
        <m:r>
          <w:rPr>
            <w:rFonts w:ascii="Cambria Math" w:hAnsi="Cambria Math"/>
            <w:sz w:val="24"/>
            <w:szCs w:val="24"/>
          </w:rPr>
          <m:t>sin</m:t>
        </m:r>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m</m:t>
            </m:r>
          </m:sub>
        </m:sSub>
        <m:r>
          <w:rPr>
            <w:rFonts w:ascii="Cambria Math" w:hAnsi="Cambria Math"/>
            <w:sz w:val="24"/>
            <w:szCs w:val="24"/>
          </w:rPr>
          <m:t>t</m:t>
        </m:r>
      </m:oMath>
      <w:r w:rsidRPr="005011B8">
        <w:rPr>
          <w:rFonts w:ascii="Cambria" w:hAnsi="Cambria"/>
          <w:iCs/>
          <w:color w:val="FFFFFF" w:themeColor="background1"/>
          <w:sz w:val="24"/>
          <w:szCs w:val="24"/>
        </w:rPr>
        <w:t>;</w:t>
      </w:r>
    </w:p>
    <w:p w14:paraId="4791E923" w14:textId="77777777" w:rsidR="00A16D69" w:rsidRPr="005011B8" w:rsidRDefault="0089513B" w:rsidP="00A16D69">
      <w:pPr>
        <w:spacing w:line="360" w:lineRule="auto"/>
        <w:ind w:left="2268"/>
        <w:rPr>
          <w:rFonts w:ascii="Cambria" w:hAnsi="Cambria"/>
          <w:iCs/>
          <w:sz w:val="24"/>
          <w:szCs w:val="24"/>
        </w:rPr>
      </w:pPr>
      <m:oMath>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c</m:t>
            </m:r>
          </m:sub>
        </m:sSub>
        <m:r>
          <w:rPr>
            <w:rFonts w:ascii="Cambria Math" w:hAnsi="Cambria Math"/>
            <w:sz w:val="24"/>
            <w:szCs w:val="24"/>
          </w:rPr>
          <m:t>=2π</m:t>
        </m:r>
        <m:d>
          <m:dPr>
            <m:ctrlPr>
              <w:rPr>
                <w:rFonts w:ascii="Cambria Math" w:hAnsi="Cambria Math"/>
                <w:i/>
                <w:iCs/>
                <w:sz w:val="24"/>
                <w:szCs w:val="24"/>
              </w:rPr>
            </m:ctrlPr>
          </m:dPr>
          <m:e>
            <m:r>
              <w:rPr>
                <w:rFonts w:ascii="Cambria Math" w:hAnsi="Cambria Math"/>
                <w:sz w:val="24"/>
                <w:szCs w:val="24"/>
              </w:rPr>
              <m:t>10000</m:t>
            </m:r>
          </m:e>
        </m:d>
      </m:oMath>
      <w:r w:rsidR="00A16D69" w:rsidRPr="005011B8">
        <w:rPr>
          <w:rFonts w:ascii="Cambria" w:hAnsi="Cambria"/>
          <w:iCs/>
          <w:sz w:val="24"/>
          <w:szCs w:val="24"/>
        </w:rPr>
        <w:t xml:space="preserve">; or </w:t>
      </w:r>
      <m:oMath>
        <m:sSub>
          <m:sSubPr>
            <m:ctrlPr>
              <w:rPr>
                <w:rFonts w:ascii="Cambria Math" w:hAnsi="Cambria Math"/>
                <w:i/>
                <w:iCs/>
                <w:sz w:val="24"/>
                <w:szCs w:val="24"/>
              </w:rPr>
            </m:ctrlPr>
          </m:sSubPr>
          <m:e>
            <m:r>
              <w:rPr>
                <w:rFonts w:ascii="Cambria Math" w:hAnsi="Cambria Math"/>
                <w:sz w:val="24"/>
                <w:szCs w:val="24"/>
              </w:rPr>
              <m:t>f</m:t>
            </m:r>
          </m:e>
          <m:sub>
            <m:r>
              <w:rPr>
                <w:rFonts w:ascii="Cambria Math" w:hAnsi="Cambria Math"/>
                <w:sz w:val="24"/>
                <w:szCs w:val="24"/>
              </w:rPr>
              <m:t>c</m:t>
            </m:r>
          </m:sub>
        </m:sSub>
        <m:r>
          <w:rPr>
            <w:rFonts w:ascii="Cambria Math" w:hAnsi="Cambria Math"/>
            <w:sz w:val="24"/>
            <w:szCs w:val="24"/>
          </w:rPr>
          <m:t>=10KHz</m:t>
        </m:r>
      </m:oMath>
    </w:p>
    <w:p w14:paraId="43A9B097" w14:textId="77777777" w:rsidR="00A16D69" w:rsidRPr="005011B8" w:rsidRDefault="0089513B" w:rsidP="00A16D69">
      <w:pPr>
        <w:spacing w:line="360" w:lineRule="auto"/>
        <w:ind w:left="2268"/>
        <w:rPr>
          <w:rFonts w:ascii="Cambria" w:hAnsi="Cambria"/>
          <w:iCs/>
          <w:sz w:val="24"/>
          <w:szCs w:val="24"/>
        </w:rPr>
      </w:pPr>
      <m:oMath>
        <m:sSub>
          <m:sSubPr>
            <m:ctrlPr>
              <w:rPr>
                <w:rFonts w:ascii="Cambria Math" w:hAnsi="Cambria Math"/>
                <w:i/>
                <w:iCs/>
                <w:sz w:val="24"/>
                <w:szCs w:val="24"/>
              </w:rPr>
            </m:ctrlPr>
          </m:sSubPr>
          <m:e>
            <m:r>
              <w:rPr>
                <w:rFonts w:ascii="Cambria Math" w:hAnsi="Cambria Math"/>
                <w:sz w:val="24"/>
                <w:szCs w:val="24"/>
              </w:rPr>
              <m:t>ω</m:t>
            </m:r>
          </m:e>
          <m:sub>
            <m:r>
              <w:rPr>
                <w:rFonts w:ascii="Cambria Math" w:hAnsi="Cambria Math"/>
                <w:sz w:val="24"/>
                <w:szCs w:val="24"/>
              </w:rPr>
              <m:t>m</m:t>
            </m:r>
          </m:sub>
        </m:sSub>
        <m:r>
          <w:rPr>
            <w:rFonts w:ascii="Cambria Math" w:hAnsi="Cambria Math"/>
            <w:sz w:val="24"/>
            <w:szCs w:val="24"/>
          </w:rPr>
          <m:t>=2π(1000)</m:t>
        </m:r>
      </m:oMath>
      <w:r w:rsidR="00A16D69" w:rsidRPr="005011B8">
        <w:rPr>
          <w:rFonts w:ascii="Cambria" w:hAnsi="Cambria"/>
          <w:iCs/>
          <w:sz w:val="24"/>
          <w:szCs w:val="24"/>
        </w:rPr>
        <w:t xml:space="preserve">; or </w:t>
      </w:r>
      <m:oMath>
        <m:sSub>
          <m:sSubPr>
            <m:ctrlPr>
              <w:rPr>
                <w:rFonts w:ascii="Cambria Math" w:hAnsi="Cambria Math"/>
                <w:i/>
                <w:iCs/>
                <w:sz w:val="24"/>
                <w:szCs w:val="24"/>
              </w:rPr>
            </m:ctrlPr>
          </m:sSubPr>
          <m:e>
            <m:r>
              <w:rPr>
                <w:rFonts w:ascii="Cambria Math" w:hAnsi="Cambria Math"/>
                <w:sz w:val="24"/>
                <w:szCs w:val="24"/>
              </w:rPr>
              <m:t>f</m:t>
            </m:r>
          </m:e>
          <m:sub>
            <m:r>
              <w:rPr>
                <w:rFonts w:ascii="Cambria Math" w:hAnsi="Cambria Math"/>
                <w:sz w:val="24"/>
                <w:szCs w:val="24"/>
              </w:rPr>
              <m:t>m</m:t>
            </m:r>
          </m:sub>
        </m:sSub>
        <m:r>
          <w:rPr>
            <w:rFonts w:ascii="Cambria Math" w:hAnsi="Cambria Math"/>
            <w:sz w:val="24"/>
            <w:szCs w:val="24"/>
          </w:rPr>
          <m:t>=1KHz</m:t>
        </m:r>
      </m:oMath>
    </w:p>
    <w:p w14:paraId="5FE878A1" w14:textId="77777777" w:rsidR="00A16D69" w:rsidRDefault="00A16D69" w:rsidP="00A16D69">
      <w:pPr>
        <w:spacing w:line="360" w:lineRule="auto"/>
        <w:ind w:left="2268"/>
        <w:rPr>
          <w:rFonts w:ascii="Cambria" w:hAnsi="Cambria"/>
          <w:iCs/>
          <w:sz w:val="24"/>
          <w:szCs w:val="24"/>
        </w:rPr>
      </w:pPr>
      <w:r w:rsidRPr="005011B8">
        <w:rPr>
          <w:rFonts w:ascii="Cambria" w:hAnsi="Cambria"/>
          <w:iCs/>
          <w:noProof/>
          <w:sz w:val="24"/>
          <w:szCs w:val="24"/>
        </w:rPr>
        <w:drawing>
          <wp:inline distT="0" distB="0" distL="0" distR="0" wp14:anchorId="6C5573B2" wp14:editId="25447584">
            <wp:extent cx="4170906" cy="1019175"/>
            <wp:effectExtent l="0" t="0" r="1270" b="0"/>
            <wp:docPr id="288598613" name="Picture 1" descr="A grid of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598613" name="Picture 1" descr="A grid of numbers and symbol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37118" cy="1035354"/>
                    </a:xfrm>
                    <a:prstGeom prst="rect">
                      <a:avLst/>
                    </a:prstGeom>
                    <a:noFill/>
                    <a:ln>
                      <a:noFill/>
                    </a:ln>
                  </pic:spPr>
                </pic:pic>
              </a:graphicData>
            </a:graphic>
          </wp:inline>
        </w:drawing>
      </w:r>
    </w:p>
    <w:p w14:paraId="619D2C96" w14:textId="240C4C4E" w:rsidR="00122083" w:rsidRPr="00122083" w:rsidRDefault="00122083" w:rsidP="00122083">
      <w:pPr>
        <w:spacing w:line="360" w:lineRule="auto"/>
        <w:ind w:left="1440" w:hanging="720"/>
        <w:rPr>
          <w:rFonts w:ascii="Cambria" w:hAnsi="Cambria"/>
          <w:iCs/>
          <w:sz w:val="24"/>
          <w:szCs w:val="24"/>
        </w:rPr>
      </w:pPr>
      <w:r w:rsidRPr="00122083">
        <w:rPr>
          <w:rFonts w:ascii="Cambria" w:hAnsi="Cambria"/>
          <w:iCs/>
          <w:sz w:val="24"/>
          <w:szCs w:val="24"/>
        </w:rPr>
        <w:tab/>
      </w:r>
      <w:r w:rsidR="002E03CB">
        <w:rPr>
          <w:rFonts w:ascii="Cambria" w:hAnsi="Cambria"/>
          <w:iCs/>
          <w:sz w:val="24"/>
          <w:szCs w:val="24"/>
        </w:rPr>
        <w:t>(ii)</w:t>
      </w:r>
      <w:r w:rsidRPr="00122083">
        <w:rPr>
          <w:rFonts w:ascii="Cambria" w:hAnsi="Cambria"/>
          <w:iCs/>
          <w:sz w:val="24"/>
          <w:szCs w:val="24"/>
        </w:rPr>
        <w:t>Following this, vary the modulation index</w:t>
      </w:r>
      <w:r w:rsidR="002E03CB">
        <w:rPr>
          <w:rFonts w:ascii="Cambria" w:hAnsi="Cambria"/>
          <w:iCs/>
          <w:sz w:val="24"/>
          <w:szCs w:val="24"/>
        </w:rPr>
        <w:t xml:space="preserve"> </w:t>
      </w:r>
      <w:r w:rsidR="00680911">
        <w:rPr>
          <w:rFonts w:ascii="Cambria" w:hAnsi="Cambria"/>
          <w:iCs/>
          <w:sz w:val="24"/>
          <w:szCs w:val="24"/>
        </w:rPr>
        <w:t xml:space="preserve">considering </w:t>
      </w:r>
      <w:r w:rsidR="00C31DC2">
        <w:rPr>
          <w:rFonts w:ascii="Cambria" w:hAnsi="Cambria"/>
          <w:iCs/>
          <w:sz w:val="24"/>
          <w:szCs w:val="24"/>
        </w:rPr>
        <w:t xml:space="preserve">Critical </w:t>
      </w:r>
      <w:r w:rsidR="00844CE7">
        <w:rPr>
          <w:rFonts w:ascii="Cambria" w:hAnsi="Cambria"/>
          <w:iCs/>
          <w:sz w:val="24"/>
          <w:szCs w:val="24"/>
        </w:rPr>
        <w:t xml:space="preserve">, Over and </w:t>
      </w:r>
      <w:r w:rsidR="00C31DC2">
        <w:rPr>
          <w:rFonts w:ascii="Cambria" w:hAnsi="Cambria"/>
          <w:iCs/>
          <w:sz w:val="24"/>
          <w:szCs w:val="24"/>
        </w:rPr>
        <w:t xml:space="preserve"> Under Modulation</w:t>
      </w:r>
      <w:r w:rsidRPr="00122083">
        <w:rPr>
          <w:rFonts w:ascii="Cambria" w:hAnsi="Cambria"/>
          <w:iCs/>
          <w:sz w:val="24"/>
          <w:szCs w:val="24"/>
        </w:rPr>
        <w:t xml:space="preserve"> and observe how it affects the modulated carrier. </w:t>
      </w:r>
    </w:p>
    <w:p w14:paraId="3EB77932" w14:textId="7C6B6D32" w:rsidR="00122083" w:rsidRPr="006B1075" w:rsidRDefault="00122083" w:rsidP="006B1075">
      <w:pPr>
        <w:pStyle w:val="ListParagraph"/>
        <w:numPr>
          <w:ilvl w:val="0"/>
          <w:numId w:val="24"/>
        </w:numPr>
        <w:spacing w:line="360" w:lineRule="auto"/>
        <w:rPr>
          <w:rFonts w:ascii="Cambria" w:hAnsi="Cambria"/>
          <w:iCs/>
          <w:sz w:val="24"/>
          <w:szCs w:val="24"/>
        </w:rPr>
      </w:pPr>
      <w:r w:rsidRPr="006B1075">
        <w:rPr>
          <w:rFonts w:ascii="Cambria" w:hAnsi="Cambria"/>
          <w:iCs/>
          <w:sz w:val="24"/>
          <w:szCs w:val="24"/>
        </w:rPr>
        <w:t xml:space="preserve">Also observe the demodulated </w:t>
      </w:r>
      <w:r w:rsidR="006B1075" w:rsidRPr="006B1075">
        <w:rPr>
          <w:rFonts w:ascii="Cambria" w:hAnsi="Cambria"/>
          <w:iCs/>
          <w:sz w:val="24"/>
          <w:szCs w:val="24"/>
        </w:rPr>
        <w:t xml:space="preserve"> AM </w:t>
      </w:r>
      <w:r w:rsidRPr="006B1075">
        <w:rPr>
          <w:rFonts w:ascii="Cambria" w:hAnsi="Cambria"/>
          <w:iCs/>
          <w:sz w:val="24"/>
          <w:szCs w:val="24"/>
        </w:rPr>
        <w:t>signal and compare it with the modulating signal.</w:t>
      </w:r>
    </w:p>
    <w:p w14:paraId="690BCF28" w14:textId="77777777" w:rsidR="0066682E" w:rsidRDefault="00A16D69" w:rsidP="00A16D69">
      <w:pPr>
        <w:spacing w:line="360" w:lineRule="auto"/>
        <w:rPr>
          <w:rFonts w:ascii="Cambria" w:hAnsi="Cambria"/>
          <w:iCs/>
          <w:sz w:val="24"/>
          <w:szCs w:val="24"/>
        </w:rPr>
      </w:pPr>
      <w:r w:rsidRPr="005011B8">
        <w:rPr>
          <w:rFonts w:ascii="Cambria" w:hAnsi="Cambria"/>
          <w:iCs/>
          <w:sz w:val="24"/>
          <w:szCs w:val="24"/>
        </w:rPr>
        <w:tab/>
      </w:r>
    </w:p>
    <w:p w14:paraId="7468A847" w14:textId="0A152A7E" w:rsidR="00A16D69" w:rsidRPr="005011B8" w:rsidRDefault="00A16D69" w:rsidP="0066682E">
      <w:pPr>
        <w:spacing w:line="360" w:lineRule="auto"/>
        <w:ind w:firstLine="720"/>
        <w:rPr>
          <w:rFonts w:ascii="Cambria" w:hAnsi="Cambria"/>
          <w:b/>
          <w:bCs/>
          <w:iCs/>
          <w:sz w:val="24"/>
          <w:szCs w:val="24"/>
        </w:rPr>
      </w:pPr>
      <w:r w:rsidRPr="005011B8">
        <w:rPr>
          <w:rFonts w:ascii="Cambria" w:hAnsi="Cambria"/>
          <w:b/>
          <w:bCs/>
          <w:iCs/>
          <w:sz w:val="24"/>
          <w:szCs w:val="24"/>
        </w:rPr>
        <w:t>Task 2</w:t>
      </w:r>
    </w:p>
    <w:p w14:paraId="6E0CAC4B" w14:textId="77777777" w:rsidR="00A16D69" w:rsidRPr="005011B8" w:rsidRDefault="00A16D69" w:rsidP="00A16D69">
      <w:pPr>
        <w:pStyle w:val="ListParagraph"/>
        <w:numPr>
          <w:ilvl w:val="0"/>
          <w:numId w:val="25"/>
        </w:numPr>
        <w:spacing w:after="160" w:line="360" w:lineRule="auto"/>
        <w:jc w:val="both"/>
        <w:rPr>
          <w:rFonts w:ascii="Cambria" w:hAnsi="Cambria"/>
          <w:iCs/>
          <w:sz w:val="24"/>
          <w:szCs w:val="24"/>
        </w:rPr>
      </w:pPr>
      <w:r w:rsidRPr="005011B8">
        <w:rPr>
          <w:rFonts w:ascii="Cambria" w:hAnsi="Cambria"/>
          <w:iCs/>
          <w:sz w:val="24"/>
          <w:szCs w:val="24"/>
        </w:rPr>
        <w:t xml:space="preserve">Implement a DSB SC modulator using Balanced Modulator and demodulate it to get the original signal both in frequency and time domain. Consider the modulation index to be 0.5. </w:t>
      </w:r>
    </w:p>
    <w:p w14:paraId="773AA6DD" w14:textId="77777777" w:rsidR="00A16D69" w:rsidRPr="005011B8" w:rsidRDefault="00A16D69" w:rsidP="00A16D69">
      <w:pPr>
        <w:pStyle w:val="ListParagraph"/>
        <w:numPr>
          <w:ilvl w:val="0"/>
          <w:numId w:val="25"/>
        </w:numPr>
        <w:spacing w:after="160" w:line="360" w:lineRule="auto"/>
        <w:jc w:val="both"/>
        <w:rPr>
          <w:rFonts w:ascii="Cambria" w:hAnsi="Cambria"/>
          <w:iCs/>
          <w:sz w:val="24"/>
          <w:szCs w:val="24"/>
        </w:rPr>
      </w:pPr>
      <w:r w:rsidRPr="005011B8">
        <w:rPr>
          <w:rFonts w:ascii="Cambria" w:hAnsi="Cambria"/>
          <w:iCs/>
          <w:sz w:val="24"/>
          <w:szCs w:val="24"/>
        </w:rPr>
        <w:t>Generate the modulated signal using real message signal chosen from the multimedia block in Simulink. Also, Demonstrate that the frequency domain output of the DSB SC modulator is same as that of the DSB SC Demodulator.</w:t>
      </w:r>
    </w:p>
    <w:p w14:paraId="20206299" w14:textId="4FBA2B95" w:rsidR="00A16D69" w:rsidRPr="005011B8" w:rsidRDefault="00A16D69" w:rsidP="00A16D69">
      <w:pPr>
        <w:pStyle w:val="ListParagraph"/>
        <w:numPr>
          <w:ilvl w:val="0"/>
          <w:numId w:val="25"/>
        </w:numPr>
        <w:spacing w:after="160" w:line="360" w:lineRule="auto"/>
        <w:jc w:val="both"/>
        <w:rPr>
          <w:rFonts w:ascii="Cambria" w:hAnsi="Cambria"/>
          <w:iCs/>
          <w:sz w:val="24"/>
          <w:szCs w:val="24"/>
        </w:rPr>
      </w:pPr>
      <w:r w:rsidRPr="005011B8">
        <w:rPr>
          <w:rFonts w:ascii="Cambria" w:hAnsi="Cambria"/>
          <w:iCs/>
          <w:sz w:val="24"/>
          <w:szCs w:val="24"/>
        </w:rPr>
        <w:t>Add a random Noise in the DSB SC Modulator and Also, demonstrate that the output of the DSB SC demodulator generates the distorted version of the originally transmitted message by connecting both the signals in time and frequency domain. Also, Explain how Noise affects the original signal.</w:t>
      </w:r>
    </w:p>
    <w:p w14:paraId="611621EE" w14:textId="77777777" w:rsidR="0066682E" w:rsidRDefault="00A16D69" w:rsidP="00A16D69">
      <w:pPr>
        <w:spacing w:line="360" w:lineRule="auto"/>
        <w:rPr>
          <w:rFonts w:ascii="Cambria" w:hAnsi="Cambria"/>
          <w:iCs/>
          <w:sz w:val="24"/>
          <w:szCs w:val="24"/>
        </w:rPr>
      </w:pPr>
      <w:r w:rsidRPr="005011B8">
        <w:rPr>
          <w:rFonts w:ascii="Cambria" w:hAnsi="Cambria"/>
          <w:iCs/>
          <w:sz w:val="24"/>
          <w:szCs w:val="24"/>
        </w:rPr>
        <w:tab/>
      </w:r>
    </w:p>
    <w:p w14:paraId="62BEEE18" w14:textId="77777777" w:rsidR="0066682E" w:rsidRDefault="0066682E" w:rsidP="0066682E">
      <w:pPr>
        <w:spacing w:line="360" w:lineRule="auto"/>
        <w:ind w:firstLine="720"/>
        <w:rPr>
          <w:rFonts w:ascii="Cambria" w:hAnsi="Cambria"/>
          <w:iCs/>
          <w:sz w:val="24"/>
          <w:szCs w:val="24"/>
        </w:rPr>
      </w:pPr>
    </w:p>
    <w:p w14:paraId="49FB4EC0" w14:textId="77777777" w:rsidR="00AF099E" w:rsidRDefault="00AF099E" w:rsidP="0066682E">
      <w:pPr>
        <w:spacing w:line="360" w:lineRule="auto"/>
        <w:ind w:firstLine="720"/>
        <w:rPr>
          <w:rFonts w:ascii="Cambria" w:hAnsi="Cambria"/>
          <w:b/>
          <w:bCs/>
          <w:iCs/>
          <w:sz w:val="24"/>
          <w:szCs w:val="24"/>
        </w:rPr>
      </w:pPr>
    </w:p>
    <w:p w14:paraId="761906AA" w14:textId="77777777" w:rsidR="00AF099E" w:rsidRDefault="00AF099E" w:rsidP="0066682E">
      <w:pPr>
        <w:spacing w:line="360" w:lineRule="auto"/>
        <w:ind w:firstLine="720"/>
        <w:rPr>
          <w:rFonts w:ascii="Cambria" w:hAnsi="Cambria"/>
          <w:b/>
          <w:bCs/>
          <w:iCs/>
          <w:sz w:val="24"/>
          <w:szCs w:val="24"/>
        </w:rPr>
      </w:pPr>
    </w:p>
    <w:p w14:paraId="15735A3B" w14:textId="4908EA80" w:rsidR="00A16D69" w:rsidRPr="005011B8" w:rsidRDefault="00A16D69" w:rsidP="0066682E">
      <w:pPr>
        <w:spacing w:line="360" w:lineRule="auto"/>
        <w:ind w:firstLine="720"/>
        <w:rPr>
          <w:rFonts w:ascii="Cambria" w:hAnsi="Cambria"/>
          <w:b/>
          <w:bCs/>
          <w:iCs/>
          <w:sz w:val="24"/>
          <w:szCs w:val="24"/>
        </w:rPr>
      </w:pPr>
      <w:r w:rsidRPr="005011B8">
        <w:rPr>
          <w:rFonts w:ascii="Cambria" w:hAnsi="Cambria"/>
          <w:b/>
          <w:bCs/>
          <w:iCs/>
          <w:sz w:val="24"/>
          <w:szCs w:val="24"/>
        </w:rPr>
        <w:lastRenderedPageBreak/>
        <w:t>Task 3</w:t>
      </w:r>
    </w:p>
    <w:p w14:paraId="05594A53" w14:textId="77777777" w:rsidR="00A16D69" w:rsidRPr="005011B8" w:rsidRDefault="00A16D69" w:rsidP="00A16D69">
      <w:pPr>
        <w:pStyle w:val="ListParagraph"/>
        <w:numPr>
          <w:ilvl w:val="0"/>
          <w:numId w:val="26"/>
        </w:numPr>
        <w:spacing w:after="160" w:line="360" w:lineRule="auto"/>
        <w:jc w:val="both"/>
        <w:rPr>
          <w:rFonts w:ascii="Cambria" w:hAnsi="Cambria"/>
          <w:iCs/>
          <w:sz w:val="24"/>
          <w:szCs w:val="24"/>
        </w:rPr>
      </w:pPr>
      <w:r w:rsidRPr="005011B8">
        <w:rPr>
          <w:rFonts w:ascii="Cambria" w:hAnsi="Cambria"/>
          <w:iCs/>
          <w:sz w:val="24"/>
          <w:szCs w:val="24"/>
        </w:rPr>
        <w:t xml:space="preserve">Implement a FM modulator using any  FM Modulation  technique and demodulate it to get the original signal in frequency  and time domain. </w:t>
      </w:r>
    </w:p>
    <w:p w14:paraId="4D85112B" w14:textId="77777777" w:rsidR="00A16D69" w:rsidRPr="005011B8" w:rsidRDefault="00A16D69" w:rsidP="00A16D69">
      <w:pPr>
        <w:pStyle w:val="ListParagraph"/>
        <w:numPr>
          <w:ilvl w:val="0"/>
          <w:numId w:val="26"/>
        </w:numPr>
        <w:spacing w:after="160" w:line="360" w:lineRule="auto"/>
        <w:jc w:val="both"/>
        <w:rPr>
          <w:rFonts w:ascii="Cambria" w:hAnsi="Cambria"/>
          <w:iCs/>
          <w:sz w:val="24"/>
          <w:szCs w:val="24"/>
        </w:rPr>
      </w:pPr>
      <w:r w:rsidRPr="005011B8">
        <w:rPr>
          <w:rFonts w:ascii="Cambria" w:hAnsi="Cambria"/>
          <w:iCs/>
          <w:sz w:val="24"/>
          <w:szCs w:val="24"/>
        </w:rPr>
        <w:t>Generate a modulated signal using FM Modulator Baseband and demodulate using FM Demodulator Baseband with the   real message signal chosen from the multimedia block in Simulink. Also, Demonstrate that the frequency and time  domain output of the FM modulator is same as that of the FM Demodulator.</w:t>
      </w:r>
    </w:p>
    <w:p w14:paraId="04F06F3F" w14:textId="6A88B48E" w:rsidR="00A16D69" w:rsidRPr="005011B8" w:rsidRDefault="00A16D69" w:rsidP="00A16D69">
      <w:pPr>
        <w:pStyle w:val="ListParagraph"/>
        <w:numPr>
          <w:ilvl w:val="0"/>
          <w:numId w:val="26"/>
        </w:numPr>
        <w:spacing w:after="160" w:line="360" w:lineRule="auto"/>
        <w:jc w:val="both"/>
        <w:rPr>
          <w:rFonts w:ascii="Cambria" w:hAnsi="Cambria"/>
          <w:iCs/>
          <w:sz w:val="24"/>
          <w:szCs w:val="24"/>
        </w:rPr>
      </w:pPr>
      <w:r w:rsidRPr="005011B8">
        <w:rPr>
          <w:rFonts w:ascii="Cambria" w:hAnsi="Cambria"/>
          <w:iCs/>
          <w:sz w:val="24"/>
          <w:szCs w:val="24"/>
        </w:rPr>
        <w:t xml:space="preserve">Add a </w:t>
      </w:r>
      <w:r w:rsidR="00D00082">
        <w:rPr>
          <w:rFonts w:ascii="Cambria" w:hAnsi="Cambria"/>
          <w:iCs/>
          <w:sz w:val="24"/>
          <w:szCs w:val="24"/>
        </w:rPr>
        <w:t>R</w:t>
      </w:r>
      <w:r w:rsidRPr="005011B8">
        <w:rPr>
          <w:rFonts w:ascii="Cambria" w:hAnsi="Cambria"/>
          <w:iCs/>
          <w:sz w:val="24"/>
          <w:szCs w:val="24"/>
        </w:rPr>
        <w:t>andom Noise in the FM Modulator Baseband and Also, demonstrate that the output of the FM demodulator Baseband will generates the distorted version of the originally transmitted message by connecting both the signals in frequency domain. Also, Explain how Noise affects the original signal.</w:t>
      </w:r>
    </w:p>
    <w:p w14:paraId="71C75EF8" w14:textId="074BBDF8" w:rsidR="00A16D69" w:rsidRPr="00016CE3" w:rsidRDefault="007C27C8" w:rsidP="005011B8">
      <w:pPr>
        <w:spacing w:line="276" w:lineRule="auto"/>
        <w:ind w:left="709"/>
        <w:rPr>
          <w:rFonts w:ascii="Cambria" w:hAnsi="Cambria" w:cs="Arial"/>
          <w:b/>
          <w:bCs/>
          <w:sz w:val="24"/>
          <w:szCs w:val="24"/>
        </w:rPr>
      </w:pPr>
      <w:r w:rsidRPr="00016CE3">
        <w:rPr>
          <w:rFonts w:ascii="Cambria" w:hAnsi="Cambria" w:cs="Arial"/>
          <w:b/>
          <w:bCs/>
          <w:sz w:val="24"/>
          <w:szCs w:val="24"/>
        </w:rPr>
        <w:t>Y</w:t>
      </w:r>
      <w:r w:rsidR="00A16D69" w:rsidRPr="00016CE3">
        <w:rPr>
          <w:rFonts w:ascii="Cambria" w:hAnsi="Cambria" w:cs="Arial"/>
          <w:b/>
          <w:bCs/>
          <w:sz w:val="24"/>
          <w:szCs w:val="24"/>
        </w:rPr>
        <w:t xml:space="preserve">our report </w:t>
      </w:r>
      <w:r w:rsidR="0092305B" w:rsidRPr="00016CE3">
        <w:rPr>
          <w:rFonts w:ascii="Cambria" w:hAnsi="Cambria" w:cs="Arial"/>
          <w:b/>
          <w:bCs/>
          <w:sz w:val="24"/>
          <w:szCs w:val="24"/>
        </w:rPr>
        <w:t xml:space="preserve">should </w:t>
      </w:r>
      <w:r w:rsidR="00A16D69" w:rsidRPr="00016CE3">
        <w:rPr>
          <w:rFonts w:ascii="Cambria" w:hAnsi="Cambria" w:cs="Arial"/>
          <w:b/>
          <w:bCs/>
          <w:sz w:val="24"/>
          <w:szCs w:val="24"/>
        </w:rPr>
        <w:t xml:space="preserve">contain the following </w:t>
      </w:r>
    </w:p>
    <w:p w14:paraId="08933CF8" w14:textId="77777777" w:rsidR="00A16D69" w:rsidRPr="005011B8" w:rsidRDefault="00A16D69" w:rsidP="005011B8">
      <w:pPr>
        <w:pStyle w:val="ListParagraph"/>
        <w:numPr>
          <w:ilvl w:val="0"/>
          <w:numId w:val="21"/>
        </w:numPr>
        <w:spacing w:line="276" w:lineRule="auto"/>
        <w:ind w:left="1701"/>
        <w:rPr>
          <w:rFonts w:ascii="Cambria" w:hAnsi="Cambria" w:cs="Arial"/>
          <w:sz w:val="24"/>
          <w:szCs w:val="24"/>
        </w:rPr>
      </w:pPr>
      <w:r w:rsidRPr="005011B8">
        <w:rPr>
          <w:rFonts w:ascii="Cambria" w:hAnsi="Cambria" w:cs="Arial"/>
          <w:sz w:val="24"/>
          <w:szCs w:val="24"/>
        </w:rPr>
        <w:t>An introduction</w:t>
      </w:r>
    </w:p>
    <w:p w14:paraId="1396A6BA" w14:textId="77777777" w:rsidR="00A16D69" w:rsidRPr="005011B8" w:rsidRDefault="00A16D69" w:rsidP="005011B8">
      <w:pPr>
        <w:pStyle w:val="ListParagraph"/>
        <w:numPr>
          <w:ilvl w:val="0"/>
          <w:numId w:val="21"/>
        </w:numPr>
        <w:spacing w:line="276" w:lineRule="auto"/>
        <w:ind w:left="1701"/>
        <w:rPr>
          <w:rFonts w:ascii="Cambria" w:hAnsi="Cambria" w:cs="Arial"/>
          <w:sz w:val="24"/>
          <w:szCs w:val="24"/>
        </w:rPr>
      </w:pPr>
      <w:r w:rsidRPr="005011B8">
        <w:rPr>
          <w:rFonts w:ascii="Cambria" w:hAnsi="Cambria" w:cs="Arial"/>
          <w:sz w:val="24"/>
          <w:szCs w:val="24"/>
        </w:rPr>
        <w:t>Background research</w:t>
      </w:r>
    </w:p>
    <w:p w14:paraId="1586DCA1" w14:textId="77777777" w:rsidR="00A16D69" w:rsidRPr="005011B8" w:rsidRDefault="00A16D69" w:rsidP="005011B8">
      <w:pPr>
        <w:pStyle w:val="ListParagraph"/>
        <w:numPr>
          <w:ilvl w:val="0"/>
          <w:numId w:val="21"/>
        </w:numPr>
        <w:spacing w:line="276" w:lineRule="auto"/>
        <w:ind w:left="1701"/>
        <w:rPr>
          <w:rFonts w:ascii="Cambria" w:hAnsi="Cambria" w:cs="Arial"/>
          <w:sz w:val="24"/>
          <w:szCs w:val="24"/>
        </w:rPr>
      </w:pPr>
      <w:r w:rsidRPr="005011B8">
        <w:rPr>
          <w:rFonts w:ascii="Cambria" w:hAnsi="Cambria" w:cs="Arial"/>
          <w:sz w:val="24"/>
          <w:szCs w:val="24"/>
        </w:rPr>
        <w:t>Literature Review</w:t>
      </w:r>
    </w:p>
    <w:p w14:paraId="71CAC2A9" w14:textId="77777777" w:rsidR="00A16D69" w:rsidRPr="005011B8" w:rsidRDefault="00A16D69" w:rsidP="005011B8">
      <w:pPr>
        <w:pStyle w:val="ListParagraph"/>
        <w:numPr>
          <w:ilvl w:val="0"/>
          <w:numId w:val="21"/>
        </w:numPr>
        <w:spacing w:line="276" w:lineRule="auto"/>
        <w:ind w:left="1701"/>
        <w:rPr>
          <w:rFonts w:ascii="Cambria" w:hAnsi="Cambria" w:cs="Arial"/>
          <w:sz w:val="24"/>
          <w:szCs w:val="24"/>
        </w:rPr>
      </w:pPr>
      <w:r w:rsidRPr="005011B8">
        <w:rPr>
          <w:rFonts w:ascii="Cambria" w:hAnsi="Cambria" w:cs="Arial"/>
          <w:sz w:val="24"/>
          <w:szCs w:val="24"/>
        </w:rPr>
        <w:t>Circuit design</w:t>
      </w:r>
    </w:p>
    <w:p w14:paraId="0A9AB3C0" w14:textId="77777777" w:rsidR="00A16D69" w:rsidRPr="005011B8" w:rsidRDefault="00A16D69" w:rsidP="005011B8">
      <w:pPr>
        <w:pStyle w:val="ListParagraph"/>
        <w:numPr>
          <w:ilvl w:val="0"/>
          <w:numId w:val="21"/>
        </w:numPr>
        <w:spacing w:line="276" w:lineRule="auto"/>
        <w:ind w:left="1701"/>
        <w:rPr>
          <w:rFonts w:ascii="Cambria" w:hAnsi="Cambria" w:cs="Arial"/>
          <w:sz w:val="24"/>
          <w:szCs w:val="24"/>
        </w:rPr>
      </w:pPr>
      <w:r w:rsidRPr="005011B8">
        <w:rPr>
          <w:rFonts w:ascii="Cambria" w:hAnsi="Cambria" w:cs="Arial"/>
          <w:sz w:val="24"/>
          <w:szCs w:val="24"/>
        </w:rPr>
        <w:t>Block Diagram</w:t>
      </w:r>
    </w:p>
    <w:p w14:paraId="6BEE8505" w14:textId="77777777" w:rsidR="00A16D69" w:rsidRPr="005011B8" w:rsidRDefault="00A16D69" w:rsidP="005011B8">
      <w:pPr>
        <w:pStyle w:val="ListParagraph"/>
        <w:numPr>
          <w:ilvl w:val="0"/>
          <w:numId w:val="21"/>
        </w:numPr>
        <w:spacing w:line="276" w:lineRule="auto"/>
        <w:ind w:left="1701"/>
        <w:rPr>
          <w:rFonts w:ascii="Cambria" w:hAnsi="Cambria" w:cs="Arial"/>
          <w:sz w:val="24"/>
          <w:szCs w:val="24"/>
        </w:rPr>
      </w:pPr>
      <w:r w:rsidRPr="005011B8">
        <w:rPr>
          <w:rFonts w:ascii="Cambria" w:hAnsi="Cambria" w:cs="Arial"/>
          <w:sz w:val="24"/>
          <w:szCs w:val="24"/>
        </w:rPr>
        <w:t>Transmitter and Receiver Architectures</w:t>
      </w:r>
    </w:p>
    <w:p w14:paraId="3871FA77" w14:textId="77777777" w:rsidR="00A16D69" w:rsidRPr="005011B8" w:rsidRDefault="00A16D69" w:rsidP="005011B8">
      <w:pPr>
        <w:pStyle w:val="ListParagraph"/>
        <w:numPr>
          <w:ilvl w:val="0"/>
          <w:numId w:val="21"/>
        </w:numPr>
        <w:spacing w:line="276" w:lineRule="auto"/>
        <w:ind w:left="1701"/>
        <w:rPr>
          <w:rFonts w:ascii="Cambria" w:hAnsi="Cambria" w:cs="Arial"/>
          <w:sz w:val="24"/>
          <w:szCs w:val="24"/>
        </w:rPr>
      </w:pPr>
      <w:r w:rsidRPr="005011B8">
        <w:rPr>
          <w:rFonts w:ascii="Cambria" w:hAnsi="Cambria" w:cs="Arial"/>
          <w:sz w:val="24"/>
          <w:szCs w:val="24"/>
        </w:rPr>
        <w:t>Simulated Outputs and results</w:t>
      </w:r>
    </w:p>
    <w:p w14:paraId="07A28592" w14:textId="77777777" w:rsidR="00A16D69" w:rsidRPr="005011B8" w:rsidRDefault="00A16D69" w:rsidP="005011B8">
      <w:pPr>
        <w:pStyle w:val="ListParagraph"/>
        <w:numPr>
          <w:ilvl w:val="0"/>
          <w:numId w:val="21"/>
        </w:numPr>
        <w:spacing w:line="276" w:lineRule="auto"/>
        <w:ind w:left="1701"/>
        <w:rPr>
          <w:rFonts w:ascii="Cambria" w:hAnsi="Cambria" w:cs="Arial"/>
          <w:sz w:val="24"/>
          <w:szCs w:val="24"/>
        </w:rPr>
      </w:pPr>
      <w:r w:rsidRPr="005011B8">
        <w:rPr>
          <w:rFonts w:ascii="Cambria" w:hAnsi="Cambria" w:cs="Arial"/>
          <w:sz w:val="24"/>
          <w:szCs w:val="24"/>
        </w:rPr>
        <w:t>Analysing the Results.</w:t>
      </w:r>
    </w:p>
    <w:p w14:paraId="00EAD975" w14:textId="77777777" w:rsidR="00A16D69" w:rsidRPr="005011B8" w:rsidRDefault="00A16D69" w:rsidP="005011B8">
      <w:pPr>
        <w:pStyle w:val="ListParagraph"/>
        <w:numPr>
          <w:ilvl w:val="0"/>
          <w:numId w:val="21"/>
        </w:numPr>
        <w:spacing w:line="276" w:lineRule="auto"/>
        <w:ind w:left="1701"/>
        <w:rPr>
          <w:rFonts w:ascii="Cambria" w:hAnsi="Cambria" w:cs="Arial"/>
          <w:sz w:val="24"/>
          <w:szCs w:val="24"/>
        </w:rPr>
      </w:pPr>
      <w:r w:rsidRPr="005011B8">
        <w:rPr>
          <w:rFonts w:ascii="Cambria" w:hAnsi="Cambria" w:cs="Arial"/>
          <w:sz w:val="24"/>
          <w:szCs w:val="24"/>
        </w:rPr>
        <w:t>Conclusion</w:t>
      </w:r>
    </w:p>
    <w:p w14:paraId="4CA4FF72" w14:textId="77777777" w:rsidR="00A16D69" w:rsidRPr="005011B8" w:rsidRDefault="00A16D69" w:rsidP="005011B8">
      <w:pPr>
        <w:pStyle w:val="ListParagraph"/>
        <w:numPr>
          <w:ilvl w:val="0"/>
          <w:numId w:val="21"/>
        </w:numPr>
        <w:spacing w:line="276" w:lineRule="auto"/>
        <w:ind w:left="1701"/>
        <w:rPr>
          <w:rFonts w:ascii="Cambria" w:hAnsi="Cambria" w:cs="Arial"/>
          <w:sz w:val="24"/>
          <w:szCs w:val="24"/>
        </w:rPr>
      </w:pPr>
      <w:r w:rsidRPr="005011B8">
        <w:rPr>
          <w:rFonts w:ascii="Cambria" w:hAnsi="Cambria" w:cs="Arial"/>
          <w:sz w:val="24"/>
          <w:szCs w:val="24"/>
        </w:rPr>
        <w:t>Recommendations on future work.</w:t>
      </w:r>
    </w:p>
    <w:p w14:paraId="70E89D1E" w14:textId="77777777" w:rsidR="00A16D69" w:rsidRPr="005011B8" w:rsidRDefault="00A16D69" w:rsidP="00A16D69">
      <w:pPr>
        <w:spacing w:line="276" w:lineRule="auto"/>
        <w:ind w:left="720"/>
        <w:rPr>
          <w:rFonts w:ascii="Cambria" w:hAnsi="Cambria" w:cs="Arial"/>
          <w:sz w:val="24"/>
          <w:szCs w:val="24"/>
        </w:rPr>
      </w:pPr>
    </w:p>
    <w:p w14:paraId="19DF4C2F" w14:textId="77777777" w:rsidR="00062E91" w:rsidRDefault="00C35D0A" w:rsidP="005011B8">
      <w:pPr>
        <w:spacing w:line="276" w:lineRule="auto"/>
        <w:ind w:left="567"/>
        <w:rPr>
          <w:rFonts w:ascii="Cambria" w:hAnsi="Cambria" w:cs="Arial"/>
          <w:b/>
          <w:bCs/>
          <w:sz w:val="24"/>
          <w:szCs w:val="24"/>
        </w:rPr>
      </w:pPr>
      <w:r>
        <w:rPr>
          <w:rFonts w:ascii="Cambria" w:hAnsi="Cambria" w:cs="Arial"/>
          <w:b/>
          <w:bCs/>
          <w:sz w:val="24"/>
          <w:szCs w:val="24"/>
        </w:rPr>
        <w:t xml:space="preserve">You Should Submit the following in Moodle </w:t>
      </w:r>
      <w:r w:rsidR="00062E91">
        <w:rPr>
          <w:rFonts w:ascii="Cambria" w:hAnsi="Cambria" w:cs="Arial"/>
          <w:b/>
          <w:bCs/>
          <w:sz w:val="24"/>
          <w:szCs w:val="24"/>
        </w:rPr>
        <w:t>Along with your Course work</w:t>
      </w:r>
    </w:p>
    <w:p w14:paraId="26E07200" w14:textId="609CA258" w:rsidR="00A16D69" w:rsidRPr="00062E91" w:rsidRDefault="00A16D69" w:rsidP="00062E91">
      <w:pPr>
        <w:pStyle w:val="ListParagraph"/>
        <w:numPr>
          <w:ilvl w:val="0"/>
          <w:numId w:val="29"/>
        </w:numPr>
        <w:spacing w:line="276" w:lineRule="auto"/>
        <w:ind w:left="1134"/>
        <w:rPr>
          <w:rFonts w:ascii="Cambria" w:hAnsi="Cambria" w:cs="Arial"/>
          <w:sz w:val="24"/>
          <w:szCs w:val="24"/>
        </w:rPr>
      </w:pPr>
      <w:r w:rsidRPr="00062E91">
        <w:rPr>
          <w:rFonts w:ascii="Cambria" w:hAnsi="Cambria" w:cs="Arial"/>
          <w:sz w:val="24"/>
          <w:szCs w:val="24"/>
        </w:rPr>
        <w:t xml:space="preserve">Simulink </w:t>
      </w:r>
      <w:r w:rsidR="00062E91" w:rsidRPr="00062E91">
        <w:rPr>
          <w:rFonts w:ascii="Cambria" w:hAnsi="Cambria" w:cs="Arial"/>
          <w:sz w:val="24"/>
          <w:szCs w:val="24"/>
        </w:rPr>
        <w:t xml:space="preserve"> Block Design</w:t>
      </w:r>
    </w:p>
    <w:p w14:paraId="156F8656" w14:textId="47D95951" w:rsidR="00062E91" w:rsidRPr="00AF099E" w:rsidRDefault="00062E91" w:rsidP="00AF099E">
      <w:pPr>
        <w:pStyle w:val="ListParagraph"/>
        <w:numPr>
          <w:ilvl w:val="0"/>
          <w:numId w:val="29"/>
        </w:numPr>
        <w:spacing w:line="276" w:lineRule="auto"/>
        <w:ind w:left="1134"/>
        <w:rPr>
          <w:rFonts w:ascii="Cambria" w:hAnsi="Cambria" w:cs="Arial"/>
          <w:sz w:val="24"/>
          <w:szCs w:val="24"/>
        </w:rPr>
      </w:pPr>
      <w:r w:rsidRPr="00062E91">
        <w:rPr>
          <w:rFonts w:ascii="Cambria" w:hAnsi="Cambria" w:cs="Arial"/>
          <w:sz w:val="24"/>
          <w:szCs w:val="24"/>
        </w:rPr>
        <w:t>Multimedia Files before Noise</w:t>
      </w:r>
      <w:r w:rsidR="00AF099E">
        <w:rPr>
          <w:rFonts w:ascii="Cambria" w:hAnsi="Cambria" w:cs="Arial"/>
          <w:sz w:val="24"/>
          <w:szCs w:val="24"/>
        </w:rPr>
        <w:t xml:space="preserve"> and </w:t>
      </w:r>
      <w:r w:rsidRPr="00AF099E">
        <w:rPr>
          <w:rFonts w:ascii="Cambria" w:hAnsi="Cambria" w:cs="Arial"/>
          <w:sz w:val="24"/>
          <w:szCs w:val="24"/>
        </w:rPr>
        <w:t xml:space="preserve">Multimedia Files </w:t>
      </w:r>
      <w:r w:rsidRPr="00AF099E">
        <w:rPr>
          <w:rFonts w:ascii="Cambria" w:hAnsi="Cambria" w:cs="Arial"/>
          <w:sz w:val="24"/>
          <w:szCs w:val="24"/>
        </w:rPr>
        <w:t>After</w:t>
      </w:r>
      <w:r w:rsidRPr="00AF099E">
        <w:rPr>
          <w:rFonts w:ascii="Cambria" w:hAnsi="Cambria" w:cs="Arial"/>
          <w:sz w:val="24"/>
          <w:szCs w:val="24"/>
        </w:rPr>
        <w:t xml:space="preserve"> Noise</w:t>
      </w:r>
      <w:r w:rsidR="00AF099E">
        <w:rPr>
          <w:rFonts w:ascii="Cambria" w:hAnsi="Cambria" w:cs="Arial"/>
          <w:sz w:val="24"/>
          <w:szCs w:val="24"/>
        </w:rPr>
        <w:t xml:space="preserve"> for both Modulations</w:t>
      </w:r>
      <w:r w:rsidR="00284B1C">
        <w:rPr>
          <w:rFonts w:ascii="Cambria" w:hAnsi="Cambria" w:cs="Arial"/>
          <w:sz w:val="24"/>
          <w:szCs w:val="24"/>
        </w:rPr>
        <w:t>.</w:t>
      </w:r>
    </w:p>
    <w:p w14:paraId="02B4D53E" w14:textId="77777777" w:rsidR="00016CE3" w:rsidRDefault="00016CE3" w:rsidP="005011B8">
      <w:pPr>
        <w:ind w:left="567"/>
        <w:rPr>
          <w:rFonts w:ascii="Cambria" w:hAnsi="Cambria" w:cs="Arial"/>
          <w:sz w:val="24"/>
          <w:szCs w:val="24"/>
        </w:rPr>
      </w:pPr>
    </w:p>
    <w:p w14:paraId="1ADC958B" w14:textId="7DE62F63" w:rsidR="00A16D69" w:rsidRPr="00313FC3" w:rsidRDefault="00A16D69" w:rsidP="006E50A1">
      <w:pPr>
        <w:ind w:left="567"/>
        <w:jc w:val="both"/>
        <w:rPr>
          <w:rFonts w:ascii="Cambria" w:hAnsi="Cambria" w:cs="Arial"/>
          <w:b/>
          <w:bCs/>
          <w:sz w:val="24"/>
          <w:szCs w:val="24"/>
        </w:rPr>
      </w:pPr>
      <w:r w:rsidRPr="00313FC3">
        <w:rPr>
          <w:rFonts w:ascii="Cambria" w:hAnsi="Cambria" w:cs="Arial"/>
          <w:b/>
          <w:bCs/>
          <w:sz w:val="24"/>
          <w:szCs w:val="24"/>
        </w:rPr>
        <w:t>A word on the use of ChatGPT and similar generative AI systems</w:t>
      </w:r>
    </w:p>
    <w:p w14:paraId="1B61C84B" w14:textId="77777777" w:rsidR="00A16D69" w:rsidRPr="005011B8" w:rsidRDefault="00A16D69" w:rsidP="006E50A1">
      <w:pPr>
        <w:ind w:left="567"/>
        <w:jc w:val="both"/>
        <w:rPr>
          <w:rFonts w:ascii="Cambria" w:hAnsi="Cambria" w:cs="Arial"/>
          <w:sz w:val="24"/>
          <w:szCs w:val="24"/>
        </w:rPr>
      </w:pPr>
    </w:p>
    <w:p w14:paraId="114DB413" w14:textId="77777777" w:rsidR="00A16D69" w:rsidRPr="005011B8" w:rsidRDefault="00A16D69" w:rsidP="006E50A1">
      <w:pPr>
        <w:ind w:left="567"/>
        <w:jc w:val="both"/>
        <w:rPr>
          <w:rFonts w:ascii="Cambria" w:hAnsi="Cambria" w:cs="Arial"/>
          <w:sz w:val="24"/>
          <w:szCs w:val="24"/>
        </w:rPr>
      </w:pPr>
      <w:r w:rsidRPr="005011B8">
        <w:rPr>
          <w:rFonts w:ascii="Cambria" w:hAnsi="Cambria" w:cs="Arial"/>
          <w:sz w:val="24"/>
          <w:szCs w:val="24"/>
        </w:rPr>
        <w:t>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w:t>
      </w:r>
    </w:p>
    <w:p w14:paraId="6D01F3AC" w14:textId="77777777" w:rsidR="00A16D69" w:rsidRPr="005011B8" w:rsidRDefault="00A16D69" w:rsidP="006E50A1">
      <w:pPr>
        <w:ind w:left="567"/>
        <w:jc w:val="both"/>
        <w:rPr>
          <w:rFonts w:ascii="Cambria" w:hAnsi="Cambria" w:cs="Arial"/>
          <w:sz w:val="24"/>
          <w:szCs w:val="24"/>
        </w:rPr>
      </w:pPr>
    </w:p>
    <w:p w14:paraId="7EEE0537" w14:textId="77777777" w:rsidR="00A16D69" w:rsidRPr="005011B8" w:rsidRDefault="00A16D69" w:rsidP="006E50A1">
      <w:pPr>
        <w:ind w:left="567"/>
        <w:jc w:val="both"/>
        <w:rPr>
          <w:rFonts w:ascii="Cambria" w:hAnsi="Cambria" w:cs="Arial"/>
          <w:sz w:val="24"/>
          <w:szCs w:val="24"/>
        </w:rPr>
      </w:pPr>
      <w:r w:rsidRPr="005011B8">
        <w:rPr>
          <w:rFonts w:ascii="Cambria" w:hAnsi="Cambria" w:cs="Arial"/>
          <w:sz w:val="24"/>
          <w:szCs w:val="24"/>
        </w:rPr>
        <w:t>You must remember that as a student you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0C4B1960" w14:textId="77777777" w:rsidR="00A16D69" w:rsidRPr="005011B8" w:rsidRDefault="00A16D69" w:rsidP="006E50A1">
      <w:pPr>
        <w:ind w:left="567"/>
        <w:jc w:val="both"/>
        <w:rPr>
          <w:rFonts w:ascii="Cambria" w:hAnsi="Cambria" w:cs="Arial"/>
          <w:sz w:val="24"/>
          <w:szCs w:val="24"/>
        </w:rPr>
      </w:pPr>
    </w:p>
    <w:p w14:paraId="38193E3C" w14:textId="77777777" w:rsidR="00A16D69" w:rsidRPr="005011B8" w:rsidRDefault="00A16D69" w:rsidP="006E50A1">
      <w:pPr>
        <w:ind w:left="567"/>
        <w:jc w:val="both"/>
        <w:rPr>
          <w:rFonts w:ascii="Cambria" w:hAnsi="Cambria" w:cs="Arial"/>
          <w:sz w:val="24"/>
          <w:szCs w:val="24"/>
        </w:rPr>
      </w:pPr>
      <w:r w:rsidRPr="005011B8">
        <w:rPr>
          <w:rFonts w:ascii="Cambria" w:hAnsi="Cambria" w:cs="Arial"/>
          <w:sz w:val="24"/>
          <w:szCs w:val="24"/>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3B754CC7" w14:textId="77777777" w:rsidR="00A16D69" w:rsidRPr="005011B8" w:rsidRDefault="00A16D69" w:rsidP="005011B8">
      <w:pPr>
        <w:ind w:left="567"/>
        <w:rPr>
          <w:rFonts w:ascii="Cambria" w:hAnsi="Cambria" w:cs="Arial"/>
          <w:sz w:val="24"/>
          <w:szCs w:val="24"/>
        </w:rPr>
      </w:pPr>
    </w:p>
    <w:p w14:paraId="1E0F44FD" w14:textId="77777777" w:rsidR="00A16D69" w:rsidRPr="005011B8" w:rsidRDefault="00A16D69" w:rsidP="005011B8">
      <w:pPr>
        <w:ind w:left="567"/>
        <w:rPr>
          <w:rFonts w:ascii="Cambria" w:hAnsi="Cambria" w:cs="Arial"/>
          <w:sz w:val="24"/>
          <w:szCs w:val="24"/>
        </w:rPr>
      </w:pPr>
      <w:r w:rsidRPr="005011B8">
        <w:rPr>
          <w:rFonts w:ascii="Cambria" w:hAnsi="Cambria" w:cs="Arial"/>
          <w:sz w:val="24"/>
          <w:szCs w:val="24"/>
        </w:rPr>
        <w:t>You may use these tools, but you must use them ethically, and you should always strive for academic honesty and integrity.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16D69" w:rsidRPr="005011B8" w14:paraId="66238C86" w14:textId="77777777" w:rsidTr="00172BD9">
        <w:trPr>
          <w:trHeight w:val="414"/>
        </w:trPr>
        <w:tc>
          <w:tcPr>
            <w:tcW w:w="10444" w:type="dxa"/>
            <w:shd w:val="clear" w:color="auto" w:fill="D9D9D9"/>
          </w:tcPr>
          <w:p w14:paraId="514F314F" w14:textId="77777777" w:rsidR="00A16D69" w:rsidRPr="005011B8" w:rsidRDefault="00A16D69" w:rsidP="00160260">
            <w:pPr>
              <w:jc w:val="center"/>
              <w:rPr>
                <w:rFonts w:ascii="Cambria" w:hAnsi="Cambria" w:cs="Arial"/>
                <w:b/>
                <w:caps/>
                <w:sz w:val="24"/>
                <w:szCs w:val="24"/>
              </w:rPr>
            </w:pPr>
            <w:r w:rsidRPr="005011B8">
              <w:rPr>
                <w:rFonts w:ascii="Cambria" w:hAnsi="Cambria" w:cs="Arial"/>
                <w:b/>
                <w:caps/>
                <w:sz w:val="24"/>
                <w:szCs w:val="24"/>
              </w:rPr>
              <w:lastRenderedPageBreak/>
              <w:t>GUIDANCE FOR Students IN THE COMPLETION OF TASKS</w:t>
            </w:r>
          </w:p>
        </w:tc>
      </w:tr>
    </w:tbl>
    <w:p w14:paraId="7CD2CEF0" w14:textId="77777777" w:rsidR="00A16D69" w:rsidRPr="005011B8" w:rsidRDefault="00A16D69" w:rsidP="00A16D69">
      <w:pPr>
        <w:jc w:val="both"/>
        <w:rPr>
          <w:rFonts w:ascii="Cambria" w:hAnsi="Cambria" w:cs="Arial"/>
          <w:sz w:val="24"/>
          <w:szCs w:val="24"/>
        </w:rPr>
      </w:pPr>
    </w:p>
    <w:p w14:paraId="3E59BA5C" w14:textId="77777777" w:rsidR="00A16D69" w:rsidRPr="005011B8" w:rsidRDefault="00A16D69" w:rsidP="00A16D69">
      <w:pPr>
        <w:jc w:val="both"/>
        <w:rPr>
          <w:rFonts w:ascii="Cambria" w:hAnsi="Cambria" w:cs="Arial"/>
          <w:b/>
          <w:sz w:val="24"/>
          <w:szCs w:val="24"/>
        </w:rPr>
      </w:pPr>
      <w:r w:rsidRPr="005011B8">
        <w:rPr>
          <w:rFonts w:ascii="Cambria" w:hAnsi="Cambria" w:cs="Arial"/>
          <w:b/>
          <w:sz w:val="24"/>
          <w:szCs w:val="24"/>
        </w:rPr>
        <w:t>NOTE: The guidance offered below is linked to the five generic assessment criteria overleaf.</w:t>
      </w:r>
    </w:p>
    <w:p w14:paraId="134F27ED" w14:textId="77777777" w:rsidR="00A16D69" w:rsidRPr="005011B8" w:rsidRDefault="00A16D69" w:rsidP="00A16D69">
      <w:pPr>
        <w:jc w:val="both"/>
        <w:rPr>
          <w:rFonts w:ascii="Cambria" w:hAnsi="Cambria" w:cs="Arial"/>
          <w:b/>
          <w:sz w:val="24"/>
          <w:szCs w:val="24"/>
        </w:rPr>
      </w:pPr>
    </w:p>
    <w:p w14:paraId="35CF974B" w14:textId="77777777" w:rsidR="00C45910" w:rsidRPr="008508B1" w:rsidRDefault="00C45910" w:rsidP="00C45910">
      <w:pPr>
        <w:numPr>
          <w:ilvl w:val="0"/>
          <w:numId w:val="6"/>
        </w:numPr>
        <w:jc w:val="both"/>
        <w:rPr>
          <w:rFonts w:ascii="Cambria" w:hAnsi="Cambria" w:cs="Arial"/>
          <w:b/>
          <w:sz w:val="24"/>
          <w:szCs w:val="24"/>
        </w:rPr>
      </w:pPr>
      <w:r w:rsidRPr="008508B1">
        <w:rPr>
          <w:rFonts w:ascii="Cambria" w:hAnsi="Cambria" w:cs="Arial"/>
          <w:b/>
          <w:sz w:val="24"/>
          <w:szCs w:val="24"/>
        </w:rPr>
        <w:t>Engagement with Literature Skills</w:t>
      </w:r>
    </w:p>
    <w:p w14:paraId="77EBE33F" w14:textId="77777777" w:rsidR="00C45910" w:rsidRPr="008508B1" w:rsidRDefault="00C45910" w:rsidP="00C45910">
      <w:pPr>
        <w:jc w:val="both"/>
        <w:rPr>
          <w:rFonts w:ascii="Cambria" w:hAnsi="Cambria"/>
          <w:sz w:val="24"/>
          <w:szCs w:val="24"/>
        </w:rPr>
      </w:pPr>
      <w:r w:rsidRPr="008508B1">
        <w:rPr>
          <w:rFonts w:ascii="Cambria" w:hAnsi="Cambria"/>
          <w:sz w:val="24"/>
          <w:szCs w:val="24"/>
        </w:rPr>
        <w:t xml:space="preserve">Engaging with literature skills for Radio Frequency systems involves your ability to effectively research, review, and integrate existing academic and industry sources related to RF technology and systems. You should conduct comprehensive literature reviews, identifying relevant sources from databases like IEEE Xplore and Google Scholar. Critical analysis is key; you should evaluate author qualifications, publication venues, and relevance. Proper citation and referencing are crucial for academic integrity. You should synthesize information from various sources to develop a comprehensive understanding, while gap identification should guide further research within RF systems. Staying updated with the latest RF technology developments is essential, as is collaborating with peers and experts in the field. You should adapt to evolving technology and consider ethical considerations, such as avoiding plagiarism, as integral to effective literature engagement. </w:t>
      </w:r>
    </w:p>
    <w:p w14:paraId="2F79E146" w14:textId="77777777" w:rsidR="00C45910" w:rsidRPr="008508B1" w:rsidRDefault="00C45910" w:rsidP="00C45910">
      <w:pPr>
        <w:jc w:val="both"/>
        <w:rPr>
          <w:rFonts w:ascii="Cambria" w:hAnsi="Cambria"/>
          <w:sz w:val="24"/>
          <w:szCs w:val="24"/>
        </w:rPr>
      </w:pPr>
    </w:p>
    <w:p w14:paraId="71C3F7CB" w14:textId="77777777" w:rsidR="00C45910" w:rsidRPr="008508B1" w:rsidRDefault="00C45910" w:rsidP="00C45910">
      <w:pPr>
        <w:jc w:val="both"/>
        <w:rPr>
          <w:rFonts w:ascii="Cambria" w:hAnsi="Cambria" w:cs="Arial"/>
          <w:sz w:val="24"/>
          <w:szCs w:val="24"/>
        </w:rPr>
      </w:pPr>
      <w:r w:rsidRPr="008508B1">
        <w:rPr>
          <w:rFonts w:ascii="Cambria" w:hAnsi="Cambria" w:cs="Arial"/>
          <w:b/>
          <w:sz w:val="24"/>
          <w:szCs w:val="24"/>
        </w:rPr>
        <w:t>Guidance specific to this assessment:</w:t>
      </w:r>
      <w:r w:rsidRPr="008508B1">
        <w:rPr>
          <w:rFonts w:ascii="Cambria" w:hAnsi="Cambria" w:cs="Arial"/>
          <w:sz w:val="24"/>
          <w:szCs w:val="24"/>
        </w:rPr>
        <w:t xml:space="preserve"> </w:t>
      </w:r>
    </w:p>
    <w:p w14:paraId="06061DE3" w14:textId="77777777" w:rsidR="00C45910" w:rsidRPr="008508B1" w:rsidRDefault="00C45910" w:rsidP="00C45910">
      <w:pPr>
        <w:jc w:val="both"/>
        <w:rPr>
          <w:rFonts w:ascii="Cambria" w:hAnsi="Cambria"/>
          <w:sz w:val="24"/>
          <w:szCs w:val="24"/>
        </w:rPr>
      </w:pPr>
      <w:r w:rsidRPr="008508B1">
        <w:rPr>
          <w:rFonts w:ascii="Cambria" w:hAnsi="Cambria"/>
          <w:sz w:val="24"/>
          <w:szCs w:val="24"/>
        </w:rPr>
        <w:t>This section will be assessed by evaluating the student's ability to conduct comprehensive literature reviews, critically analyze sources, and identify research gaps. Their proficiency in proper citation and referencing will also be considered, along with their skill in synthesizing information from diverse sources.</w:t>
      </w:r>
    </w:p>
    <w:p w14:paraId="33B539C0" w14:textId="77777777" w:rsidR="00C45910" w:rsidRPr="008508B1" w:rsidRDefault="00C45910" w:rsidP="00C45910">
      <w:pPr>
        <w:jc w:val="both"/>
        <w:rPr>
          <w:rFonts w:ascii="Cambria" w:hAnsi="Cambria"/>
          <w:sz w:val="24"/>
          <w:szCs w:val="24"/>
        </w:rPr>
      </w:pPr>
    </w:p>
    <w:p w14:paraId="4A753BA3" w14:textId="77777777" w:rsidR="00C45910" w:rsidRPr="008508B1" w:rsidRDefault="00C45910" w:rsidP="00C45910">
      <w:pPr>
        <w:numPr>
          <w:ilvl w:val="0"/>
          <w:numId w:val="6"/>
        </w:numPr>
        <w:jc w:val="both"/>
        <w:rPr>
          <w:rFonts w:ascii="Cambria" w:hAnsi="Cambria" w:cs="Arial"/>
          <w:b/>
          <w:sz w:val="24"/>
          <w:szCs w:val="24"/>
        </w:rPr>
      </w:pPr>
      <w:r w:rsidRPr="008508B1">
        <w:rPr>
          <w:rFonts w:ascii="Cambria" w:hAnsi="Cambria" w:cs="Arial"/>
          <w:b/>
          <w:sz w:val="24"/>
          <w:szCs w:val="24"/>
        </w:rPr>
        <w:t>Knowledge and Understanding Skills</w:t>
      </w:r>
    </w:p>
    <w:p w14:paraId="0E7DC199" w14:textId="77777777" w:rsidR="00C45910" w:rsidRPr="008508B1" w:rsidRDefault="00C45910" w:rsidP="00C45910">
      <w:pPr>
        <w:jc w:val="both"/>
        <w:rPr>
          <w:rFonts w:ascii="Cambria" w:hAnsi="Cambria"/>
          <w:sz w:val="24"/>
          <w:szCs w:val="24"/>
        </w:rPr>
      </w:pPr>
      <w:r w:rsidRPr="008508B1">
        <w:rPr>
          <w:rFonts w:ascii="Cambria" w:hAnsi="Cambria"/>
          <w:sz w:val="24"/>
          <w:szCs w:val="24"/>
        </w:rPr>
        <w:t xml:space="preserve">You should aim to develop strong knowledge and understanding skills in the realm of radio frequency (RF) communications. This means mastering the core theories, principles, and technologies that underlie RF systems and more into electromagnetic waves, transmission lines, antennas, and modulation techniques. Additionally, you should explore advanced topics such as RF filters, amplifiers, and transmission systems. Hands-on experience with RF simulation tools will solidify your comprehension. A comprehensive understanding of RF propagation, including the effects of various environments and frequencies, is crucial. Collaborate with peers, engage in research projects, and seek mentorship from experts to enhance your knowledge. </w:t>
      </w:r>
    </w:p>
    <w:p w14:paraId="0978B4D8" w14:textId="77777777" w:rsidR="00C45910" w:rsidRPr="008508B1" w:rsidRDefault="00C45910" w:rsidP="00C45910">
      <w:pPr>
        <w:jc w:val="both"/>
        <w:rPr>
          <w:rFonts w:ascii="Cambria" w:hAnsi="Cambria"/>
          <w:sz w:val="24"/>
          <w:szCs w:val="24"/>
        </w:rPr>
      </w:pPr>
    </w:p>
    <w:p w14:paraId="76BE8706" w14:textId="77777777" w:rsidR="00C45910" w:rsidRPr="008508B1" w:rsidRDefault="00C45910" w:rsidP="00C45910">
      <w:pPr>
        <w:jc w:val="both"/>
        <w:rPr>
          <w:rFonts w:ascii="Cambria" w:hAnsi="Cambria" w:cs="Arial"/>
          <w:sz w:val="24"/>
          <w:szCs w:val="24"/>
        </w:rPr>
      </w:pPr>
      <w:r w:rsidRPr="008508B1">
        <w:rPr>
          <w:rFonts w:ascii="Cambria" w:hAnsi="Cambria" w:cs="Arial"/>
          <w:b/>
          <w:sz w:val="24"/>
          <w:szCs w:val="24"/>
        </w:rPr>
        <w:t>Guidance specific to this assessment:</w:t>
      </w:r>
      <w:r w:rsidRPr="008508B1">
        <w:rPr>
          <w:rFonts w:ascii="Cambria" w:hAnsi="Cambria" w:cs="Arial"/>
          <w:sz w:val="24"/>
          <w:szCs w:val="24"/>
        </w:rPr>
        <w:t xml:space="preserve"> </w:t>
      </w:r>
    </w:p>
    <w:p w14:paraId="064EF91A" w14:textId="77777777" w:rsidR="00C45910" w:rsidRPr="008508B1" w:rsidRDefault="00C45910" w:rsidP="00C45910">
      <w:pPr>
        <w:jc w:val="both"/>
        <w:rPr>
          <w:rFonts w:ascii="Cambria" w:hAnsi="Cambria"/>
          <w:sz w:val="24"/>
          <w:szCs w:val="24"/>
        </w:rPr>
      </w:pPr>
    </w:p>
    <w:p w14:paraId="1EB7211B" w14:textId="77777777" w:rsidR="00C45910" w:rsidRPr="008508B1" w:rsidRDefault="00C45910" w:rsidP="00C45910">
      <w:pPr>
        <w:jc w:val="both"/>
        <w:rPr>
          <w:rFonts w:ascii="Cambria" w:hAnsi="Cambria"/>
          <w:sz w:val="24"/>
          <w:szCs w:val="24"/>
        </w:rPr>
      </w:pPr>
      <w:r w:rsidRPr="008508B1">
        <w:rPr>
          <w:rFonts w:ascii="Cambria" w:hAnsi="Cambria"/>
          <w:sz w:val="24"/>
          <w:szCs w:val="24"/>
        </w:rPr>
        <w:t>Marks will be awarded for a thorough understanding of:</w:t>
      </w:r>
    </w:p>
    <w:p w14:paraId="727DC74C" w14:textId="77777777" w:rsidR="00C45910" w:rsidRPr="008508B1" w:rsidRDefault="00C45910" w:rsidP="00C45910">
      <w:pPr>
        <w:jc w:val="both"/>
        <w:rPr>
          <w:rFonts w:ascii="Cambria" w:hAnsi="Cambria"/>
          <w:sz w:val="24"/>
          <w:szCs w:val="24"/>
        </w:rPr>
      </w:pPr>
    </w:p>
    <w:p w14:paraId="5E539B2E" w14:textId="77777777" w:rsidR="00C45910" w:rsidRPr="008508B1" w:rsidRDefault="00C45910" w:rsidP="00C45910">
      <w:pPr>
        <w:pStyle w:val="ListParagraph"/>
        <w:numPr>
          <w:ilvl w:val="0"/>
          <w:numId w:val="27"/>
        </w:numPr>
        <w:jc w:val="both"/>
        <w:rPr>
          <w:rFonts w:ascii="Cambria" w:hAnsi="Cambria"/>
          <w:sz w:val="24"/>
          <w:szCs w:val="24"/>
        </w:rPr>
      </w:pPr>
      <w:r w:rsidRPr="008508B1">
        <w:rPr>
          <w:rFonts w:ascii="Cambria" w:hAnsi="Cambria"/>
          <w:sz w:val="24"/>
          <w:szCs w:val="24"/>
        </w:rPr>
        <w:t>How the core components of RF systems operate, including any limitations.</w:t>
      </w:r>
    </w:p>
    <w:p w14:paraId="48751531" w14:textId="77777777" w:rsidR="00C45910" w:rsidRPr="008508B1" w:rsidRDefault="00C45910" w:rsidP="00C45910">
      <w:pPr>
        <w:pStyle w:val="ListParagraph"/>
        <w:numPr>
          <w:ilvl w:val="0"/>
          <w:numId w:val="27"/>
        </w:numPr>
        <w:jc w:val="both"/>
        <w:rPr>
          <w:rFonts w:ascii="Cambria" w:hAnsi="Cambria"/>
          <w:sz w:val="24"/>
          <w:szCs w:val="24"/>
        </w:rPr>
      </w:pPr>
      <w:r w:rsidRPr="008508B1">
        <w:rPr>
          <w:rFonts w:ascii="Cambria" w:hAnsi="Cambria"/>
          <w:sz w:val="24"/>
          <w:szCs w:val="24"/>
        </w:rPr>
        <w:t>How software functions efficiently to support RF system objectives.</w:t>
      </w:r>
    </w:p>
    <w:p w14:paraId="4EBADEB4" w14:textId="77777777" w:rsidR="00C45910" w:rsidRPr="008508B1" w:rsidRDefault="00C45910" w:rsidP="00C45910">
      <w:pPr>
        <w:pStyle w:val="ListParagraph"/>
        <w:numPr>
          <w:ilvl w:val="0"/>
          <w:numId w:val="27"/>
        </w:numPr>
        <w:jc w:val="both"/>
        <w:rPr>
          <w:rFonts w:ascii="Cambria" w:hAnsi="Cambria"/>
          <w:sz w:val="24"/>
          <w:szCs w:val="24"/>
        </w:rPr>
      </w:pPr>
      <w:r w:rsidRPr="008508B1">
        <w:rPr>
          <w:rFonts w:ascii="Cambria" w:hAnsi="Cambria"/>
          <w:sz w:val="24"/>
          <w:szCs w:val="24"/>
        </w:rPr>
        <w:t>Proficiency in fundamental principles and theories relevant to RF communications.</w:t>
      </w:r>
    </w:p>
    <w:p w14:paraId="71FE7A6D" w14:textId="77777777" w:rsidR="00C45910" w:rsidRPr="008508B1" w:rsidRDefault="00C45910" w:rsidP="00C45910">
      <w:pPr>
        <w:pStyle w:val="ListParagraph"/>
        <w:numPr>
          <w:ilvl w:val="0"/>
          <w:numId w:val="27"/>
        </w:numPr>
        <w:jc w:val="both"/>
        <w:rPr>
          <w:rFonts w:ascii="Cambria" w:hAnsi="Cambria"/>
          <w:sz w:val="24"/>
          <w:szCs w:val="24"/>
        </w:rPr>
      </w:pPr>
      <w:r w:rsidRPr="008508B1">
        <w:rPr>
          <w:rFonts w:ascii="Cambria" w:hAnsi="Cambria"/>
          <w:sz w:val="24"/>
          <w:szCs w:val="24"/>
        </w:rPr>
        <w:t>The practical application of this knowledge in real-world RF scenarios, showcasing adaptability and problem-solving skills.</w:t>
      </w:r>
    </w:p>
    <w:p w14:paraId="4AAB9C09" w14:textId="77777777" w:rsidR="00C45910" w:rsidRPr="008508B1" w:rsidRDefault="00C45910" w:rsidP="00C45910">
      <w:pPr>
        <w:jc w:val="both"/>
        <w:rPr>
          <w:rFonts w:ascii="Cambria" w:hAnsi="Cambria"/>
          <w:sz w:val="24"/>
          <w:szCs w:val="24"/>
        </w:rPr>
      </w:pPr>
    </w:p>
    <w:p w14:paraId="348DE999" w14:textId="77777777" w:rsidR="00C45910" w:rsidRPr="008508B1" w:rsidRDefault="00C45910" w:rsidP="00C45910">
      <w:pPr>
        <w:jc w:val="both"/>
        <w:rPr>
          <w:rFonts w:ascii="Cambria" w:hAnsi="Cambria"/>
          <w:sz w:val="24"/>
          <w:szCs w:val="24"/>
        </w:rPr>
      </w:pPr>
    </w:p>
    <w:p w14:paraId="434774BD" w14:textId="77777777" w:rsidR="00C45910" w:rsidRPr="008508B1" w:rsidRDefault="00C45910" w:rsidP="00C45910">
      <w:pPr>
        <w:numPr>
          <w:ilvl w:val="0"/>
          <w:numId w:val="6"/>
        </w:numPr>
        <w:jc w:val="both"/>
        <w:rPr>
          <w:rFonts w:ascii="Cambria" w:hAnsi="Cambria" w:cs="Arial"/>
          <w:b/>
          <w:sz w:val="24"/>
          <w:szCs w:val="24"/>
        </w:rPr>
      </w:pPr>
      <w:r w:rsidRPr="008508B1">
        <w:rPr>
          <w:rFonts w:ascii="Cambria" w:hAnsi="Cambria" w:cs="Arial"/>
          <w:b/>
          <w:sz w:val="24"/>
          <w:szCs w:val="24"/>
        </w:rPr>
        <w:t>Cognitive and Intellectual Skills</w:t>
      </w:r>
    </w:p>
    <w:p w14:paraId="27564E8E" w14:textId="77777777" w:rsidR="00C45910" w:rsidRPr="008508B1" w:rsidRDefault="00C45910" w:rsidP="00C45910">
      <w:pPr>
        <w:jc w:val="both"/>
        <w:rPr>
          <w:rFonts w:ascii="Cambria" w:hAnsi="Cambria"/>
          <w:sz w:val="24"/>
          <w:szCs w:val="24"/>
        </w:rPr>
      </w:pPr>
      <w:r w:rsidRPr="008508B1">
        <w:rPr>
          <w:rFonts w:ascii="Cambria" w:hAnsi="Cambria"/>
          <w:sz w:val="24"/>
          <w:szCs w:val="24"/>
        </w:rPr>
        <w:t>You should focus on developing your cognitive and intellectual skills in the field of radio frequency (RF) communications. You should excel in problem-solving, utilizing logical thinking and creativity to devise innovative solutions for RF-related issues.Additionally, developing strong analytical skills to assess RF performance metrics, such as signal-to-noise ratio is crucial. You should also strive to acquire practical skills in utilizing simulation and modeling tools to optimize RF system designs. Additionally, focus on developing collaborative abilities, including effective communication and teamwork, to bolster your capacity to work successfully on interdisciplinary RF projects.</w:t>
      </w:r>
    </w:p>
    <w:p w14:paraId="35105389" w14:textId="77777777" w:rsidR="00C45910" w:rsidRPr="008508B1" w:rsidRDefault="00C45910" w:rsidP="00C45910">
      <w:pPr>
        <w:jc w:val="both"/>
        <w:rPr>
          <w:rFonts w:ascii="Cambria" w:hAnsi="Cambria"/>
          <w:sz w:val="24"/>
          <w:szCs w:val="24"/>
        </w:rPr>
      </w:pPr>
    </w:p>
    <w:p w14:paraId="4E618037" w14:textId="77777777" w:rsidR="00C45910" w:rsidRPr="008508B1" w:rsidRDefault="00C45910" w:rsidP="00C45910">
      <w:pPr>
        <w:jc w:val="both"/>
        <w:rPr>
          <w:rFonts w:ascii="Cambria" w:hAnsi="Cambria"/>
          <w:sz w:val="24"/>
          <w:szCs w:val="24"/>
        </w:rPr>
      </w:pPr>
    </w:p>
    <w:p w14:paraId="0D80A8D5" w14:textId="77777777" w:rsidR="00C45910" w:rsidRPr="008508B1" w:rsidRDefault="00C45910" w:rsidP="00C45910">
      <w:pPr>
        <w:jc w:val="both"/>
        <w:rPr>
          <w:rFonts w:ascii="Cambria" w:hAnsi="Cambria" w:cs="Arial"/>
          <w:sz w:val="24"/>
          <w:szCs w:val="24"/>
        </w:rPr>
      </w:pPr>
      <w:r w:rsidRPr="008508B1">
        <w:rPr>
          <w:rFonts w:ascii="Cambria" w:hAnsi="Cambria" w:cs="Arial"/>
          <w:b/>
          <w:sz w:val="24"/>
          <w:szCs w:val="24"/>
        </w:rPr>
        <w:lastRenderedPageBreak/>
        <w:t>Guidance specific to this assessment:</w:t>
      </w:r>
      <w:r w:rsidRPr="008508B1">
        <w:rPr>
          <w:rFonts w:ascii="Cambria" w:hAnsi="Cambria" w:cs="Arial"/>
          <w:sz w:val="24"/>
          <w:szCs w:val="24"/>
        </w:rPr>
        <w:t xml:space="preserve"> </w:t>
      </w:r>
    </w:p>
    <w:p w14:paraId="1BD9A79B" w14:textId="77777777" w:rsidR="00C45910" w:rsidRPr="008508B1" w:rsidRDefault="00C45910" w:rsidP="00C45910">
      <w:pPr>
        <w:jc w:val="both"/>
        <w:rPr>
          <w:rFonts w:ascii="Cambria" w:hAnsi="Cambria" w:cs="Arial"/>
          <w:sz w:val="24"/>
          <w:szCs w:val="24"/>
        </w:rPr>
      </w:pPr>
      <w:r w:rsidRPr="008508B1">
        <w:rPr>
          <w:rFonts w:ascii="Cambria" w:hAnsi="Cambria"/>
          <w:sz w:val="24"/>
          <w:szCs w:val="24"/>
        </w:rPr>
        <w:t>Justify your choice of modulation schemes and how noise affects the system on insights from your research. Clearly explain how these selections align with project objectives and optimize system performance. Highlight the practical implications of your choices, considering factors like power, bandwidth, and signal-to-noise ratio, to showcase your cognitive and intellectual skills in RF system design.</w:t>
      </w:r>
      <w:r w:rsidRPr="008508B1">
        <w:rPr>
          <w:rFonts w:ascii="Cambria" w:hAnsi="Cambria" w:cs="Arial"/>
          <w:sz w:val="24"/>
          <w:szCs w:val="24"/>
        </w:rPr>
        <w:t xml:space="preserve"> Marks will also be awarded for innovative thinking in problem solving and feature additions.</w:t>
      </w:r>
    </w:p>
    <w:p w14:paraId="07FFAFF1" w14:textId="77777777" w:rsidR="00C45910" w:rsidRPr="008508B1" w:rsidRDefault="00C45910" w:rsidP="00C45910">
      <w:pPr>
        <w:jc w:val="both"/>
        <w:rPr>
          <w:rFonts w:ascii="Cambria" w:hAnsi="Cambria" w:cs="Arial"/>
          <w:sz w:val="24"/>
          <w:szCs w:val="24"/>
        </w:rPr>
      </w:pPr>
    </w:p>
    <w:p w14:paraId="770D60BA" w14:textId="77777777" w:rsidR="00C45910" w:rsidRPr="008508B1" w:rsidRDefault="00C45910" w:rsidP="00C45910">
      <w:pPr>
        <w:pStyle w:val="ListParagraph"/>
        <w:numPr>
          <w:ilvl w:val="0"/>
          <w:numId w:val="6"/>
        </w:numPr>
        <w:ind w:left="426" w:hanging="426"/>
        <w:jc w:val="both"/>
        <w:rPr>
          <w:rFonts w:ascii="Cambria" w:hAnsi="Cambria" w:cs="Arial"/>
          <w:sz w:val="24"/>
          <w:szCs w:val="24"/>
        </w:rPr>
      </w:pPr>
      <w:r w:rsidRPr="008508B1">
        <w:rPr>
          <w:rFonts w:ascii="Cambria" w:hAnsi="Cambria" w:cs="Arial"/>
          <w:b/>
          <w:sz w:val="24"/>
          <w:szCs w:val="24"/>
        </w:rPr>
        <w:t>Practical Skills</w:t>
      </w:r>
    </w:p>
    <w:p w14:paraId="5744B7E7" w14:textId="77777777" w:rsidR="00C45910" w:rsidRPr="008508B1" w:rsidRDefault="00C45910" w:rsidP="00C45910">
      <w:pPr>
        <w:jc w:val="both"/>
        <w:rPr>
          <w:rFonts w:ascii="Cambria" w:hAnsi="Cambria" w:cs="Arial"/>
          <w:sz w:val="24"/>
          <w:szCs w:val="24"/>
        </w:rPr>
      </w:pPr>
      <w:r w:rsidRPr="008508B1">
        <w:rPr>
          <w:rFonts w:ascii="Cambria" w:hAnsi="Cambria" w:cs="Arial"/>
          <w:sz w:val="24"/>
          <w:szCs w:val="24"/>
        </w:rPr>
        <w:t>You should actively cultivate practical skills in radio frequency (RF) communications through the proficient use of software tools. This involves hands-on experience with RF simulation and modeling software, like MATLAB to design and analyze RF systems. Gain practical exposure to noise modeling and analysis within these software environments, allowing you to understand and address noise-related challenges effectively. Utilize software tools to simulate real-world scenarios and assess noise impact on RF communication systems. These practical skills will empower you to excel in RF engineering, ensuring optimal system performance while effectively mitigating noise-related issues.</w:t>
      </w:r>
    </w:p>
    <w:p w14:paraId="02500E56" w14:textId="77777777" w:rsidR="00C45910" w:rsidRPr="008508B1" w:rsidRDefault="00C45910" w:rsidP="00C45910">
      <w:pPr>
        <w:pStyle w:val="ListParagraph"/>
        <w:ind w:left="360"/>
        <w:jc w:val="both"/>
        <w:rPr>
          <w:rFonts w:ascii="Cambria" w:hAnsi="Cambria" w:cs="Arial"/>
          <w:sz w:val="24"/>
          <w:szCs w:val="24"/>
        </w:rPr>
      </w:pPr>
    </w:p>
    <w:p w14:paraId="54429E8E" w14:textId="77777777" w:rsidR="00C45910" w:rsidRPr="008508B1" w:rsidRDefault="00C45910" w:rsidP="00C45910">
      <w:pPr>
        <w:jc w:val="both"/>
        <w:rPr>
          <w:rFonts w:ascii="Cambria" w:hAnsi="Cambria" w:cs="Arial"/>
          <w:sz w:val="24"/>
          <w:szCs w:val="24"/>
        </w:rPr>
      </w:pPr>
      <w:r w:rsidRPr="008508B1">
        <w:rPr>
          <w:rFonts w:ascii="Cambria" w:hAnsi="Cambria" w:cs="Arial"/>
          <w:b/>
          <w:sz w:val="24"/>
          <w:szCs w:val="24"/>
        </w:rPr>
        <w:t>Guidance specific to this assessment:</w:t>
      </w:r>
      <w:r w:rsidRPr="008508B1">
        <w:rPr>
          <w:rFonts w:ascii="Cambria" w:hAnsi="Cambria" w:cs="Arial"/>
          <w:sz w:val="24"/>
          <w:szCs w:val="24"/>
        </w:rPr>
        <w:t xml:space="preserve"> </w:t>
      </w:r>
    </w:p>
    <w:p w14:paraId="1AC998F7" w14:textId="77777777" w:rsidR="00C45910" w:rsidRPr="008508B1" w:rsidRDefault="00C45910" w:rsidP="00C45910">
      <w:pPr>
        <w:jc w:val="both"/>
        <w:rPr>
          <w:rFonts w:ascii="Cambria" w:hAnsi="Cambria" w:cs="Arial"/>
          <w:sz w:val="24"/>
          <w:szCs w:val="24"/>
        </w:rPr>
      </w:pPr>
    </w:p>
    <w:p w14:paraId="42FDEB03" w14:textId="77777777" w:rsidR="00C45910" w:rsidRPr="008508B1" w:rsidRDefault="00C45910" w:rsidP="00C45910">
      <w:pPr>
        <w:jc w:val="both"/>
        <w:rPr>
          <w:rFonts w:ascii="Cambria" w:hAnsi="Cambria" w:cs="Arial"/>
          <w:sz w:val="24"/>
          <w:szCs w:val="24"/>
        </w:rPr>
      </w:pPr>
      <w:r w:rsidRPr="008508B1">
        <w:rPr>
          <w:rFonts w:ascii="Cambria" w:hAnsi="Cambria" w:cs="Arial"/>
          <w:sz w:val="24"/>
          <w:szCs w:val="24"/>
        </w:rPr>
        <w:t>In this practical skills assessment, you should demonstrate proficiency in using software tools for radio frequency communications and noise inclusion. Show how you've applied these skills practically to address noise-related challenges.</w:t>
      </w:r>
    </w:p>
    <w:p w14:paraId="222D9D2C" w14:textId="77777777" w:rsidR="00C45910" w:rsidRPr="008508B1" w:rsidRDefault="00C45910" w:rsidP="00C45910">
      <w:pPr>
        <w:jc w:val="both"/>
        <w:rPr>
          <w:rFonts w:ascii="Cambria" w:hAnsi="Cambria" w:cs="Arial"/>
          <w:sz w:val="24"/>
          <w:szCs w:val="24"/>
        </w:rPr>
      </w:pPr>
    </w:p>
    <w:p w14:paraId="4AF3549C" w14:textId="77777777" w:rsidR="00C45910" w:rsidRPr="008508B1" w:rsidRDefault="00C45910" w:rsidP="00C45910">
      <w:pPr>
        <w:jc w:val="both"/>
        <w:rPr>
          <w:rFonts w:ascii="Cambria" w:hAnsi="Cambria" w:cs="Arial"/>
          <w:sz w:val="24"/>
          <w:szCs w:val="24"/>
        </w:rPr>
      </w:pPr>
    </w:p>
    <w:p w14:paraId="7401C447" w14:textId="77777777" w:rsidR="00C45910" w:rsidRPr="008508B1" w:rsidRDefault="00C45910" w:rsidP="00C45910">
      <w:pPr>
        <w:numPr>
          <w:ilvl w:val="0"/>
          <w:numId w:val="6"/>
        </w:numPr>
        <w:jc w:val="both"/>
        <w:rPr>
          <w:rFonts w:ascii="Cambria" w:hAnsi="Cambria" w:cs="Arial"/>
          <w:b/>
          <w:sz w:val="24"/>
          <w:szCs w:val="24"/>
        </w:rPr>
      </w:pPr>
      <w:r w:rsidRPr="008508B1">
        <w:rPr>
          <w:rFonts w:ascii="Cambria" w:hAnsi="Cambria" w:cs="Arial"/>
          <w:b/>
          <w:sz w:val="24"/>
          <w:szCs w:val="24"/>
        </w:rPr>
        <w:t xml:space="preserve">Transferable Skills for Life and Professional Practice </w:t>
      </w:r>
    </w:p>
    <w:p w14:paraId="02D3CF4F" w14:textId="77777777" w:rsidR="00C45910" w:rsidRPr="008508B1" w:rsidRDefault="00C45910" w:rsidP="00C45910">
      <w:pPr>
        <w:jc w:val="both"/>
        <w:rPr>
          <w:rFonts w:ascii="Cambria" w:hAnsi="Cambria" w:cs="Arial"/>
          <w:sz w:val="24"/>
          <w:szCs w:val="24"/>
        </w:rPr>
      </w:pPr>
      <w:r w:rsidRPr="008508B1">
        <w:rPr>
          <w:rFonts w:ascii="Cambria" w:hAnsi="Cambria" w:cs="Arial"/>
          <w:sz w:val="24"/>
          <w:szCs w:val="24"/>
        </w:rPr>
        <w:t>Your work must provide evidence of the qualities and transferable skills necessary for employment requiring the exercise of personal responsibility and decision-making. This encompasses effective communication skills, enabling you to convey complex RF concepts to diverse audiences and collaborate successfully within interdisciplinary teams.</w:t>
      </w:r>
    </w:p>
    <w:p w14:paraId="12C4B263" w14:textId="77777777" w:rsidR="00C45910" w:rsidRPr="008508B1" w:rsidRDefault="00C45910" w:rsidP="00C45910">
      <w:pPr>
        <w:jc w:val="both"/>
        <w:rPr>
          <w:rFonts w:ascii="Cambria" w:hAnsi="Cambria" w:cs="Arial"/>
          <w:sz w:val="24"/>
          <w:szCs w:val="24"/>
        </w:rPr>
      </w:pPr>
      <w:r w:rsidRPr="008508B1">
        <w:rPr>
          <w:rFonts w:ascii="Cambria" w:hAnsi="Cambria" w:cs="Arial"/>
          <w:sz w:val="24"/>
          <w:szCs w:val="24"/>
        </w:rPr>
        <w:t>Proficiency in organization and time management is vital for efficient project planning and execution, demonstrating your ability to manage tasks responsibly.</w:t>
      </w:r>
    </w:p>
    <w:p w14:paraId="1EFC4BA6" w14:textId="77777777" w:rsidR="00C45910" w:rsidRPr="008508B1" w:rsidRDefault="00C45910" w:rsidP="00C45910">
      <w:pPr>
        <w:jc w:val="both"/>
        <w:rPr>
          <w:rFonts w:ascii="Cambria" w:hAnsi="Cambria" w:cs="Arial"/>
          <w:sz w:val="24"/>
          <w:szCs w:val="24"/>
        </w:rPr>
      </w:pPr>
      <w:r w:rsidRPr="008508B1">
        <w:rPr>
          <w:rFonts w:ascii="Cambria" w:hAnsi="Cambria" w:cs="Arial"/>
          <w:sz w:val="24"/>
          <w:szCs w:val="24"/>
        </w:rPr>
        <w:t xml:space="preserve">Your professional practice should uphold ethical principles, showcasing responsible research conduct and adherence to industry standards. </w:t>
      </w:r>
    </w:p>
    <w:p w14:paraId="4FEED4F4" w14:textId="77777777" w:rsidR="00C45910" w:rsidRPr="008508B1" w:rsidRDefault="00C45910" w:rsidP="00C45910">
      <w:pPr>
        <w:jc w:val="both"/>
        <w:rPr>
          <w:rFonts w:ascii="Cambria" w:hAnsi="Cambria" w:cs="Arial"/>
          <w:sz w:val="24"/>
          <w:szCs w:val="24"/>
        </w:rPr>
      </w:pPr>
    </w:p>
    <w:p w14:paraId="186C7095" w14:textId="77777777" w:rsidR="00C45910" w:rsidRPr="008508B1" w:rsidRDefault="00C45910" w:rsidP="00C45910">
      <w:pPr>
        <w:jc w:val="both"/>
        <w:rPr>
          <w:rFonts w:ascii="Cambria" w:hAnsi="Cambria" w:cs="Arial"/>
          <w:sz w:val="24"/>
          <w:szCs w:val="24"/>
        </w:rPr>
      </w:pPr>
      <w:r w:rsidRPr="008508B1">
        <w:rPr>
          <w:rFonts w:ascii="Cambria" w:hAnsi="Cambria" w:cs="Arial"/>
          <w:b/>
          <w:sz w:val="24"/>
          <w:szCs w:val="24"/>
        </w:rPr>
        <w:t>Guidance specific to this assessment:</w:t>
      </w:r>
      <w:r w:rsidRPr="008508B1">
        <w:rPr>
          <w:rFonts w:ascii="Cambria" w:hAnsi="Cambria" w:cs="Arial"/>
          <w:sz w:val="24"/>
          <w:szCs w:val="24"/>
        </w:rPr>
        <w:t xml:space="preserve"> </w:t>
      </w:r>
    </w:p>
    <w:p w14:paraId="1327B2BD" w14:textId="77777777" w:rsidR="00C45910" w:rsidRPr="008508B1" w:rsidRDefault="00C45910" w:rsidP="00C45910">
      <w:pPr>
        <w:jc w:val="both"/>
        <w:rPr>
          <w:rFonts w:ascii="Cambria" w:hAnsi="Cambria" w:cs="Arial"/>
          <w:sz w:val="24"/>
          <w:szCs w:val="24"/>
        </w:rPr>
      </w:pPr>
    </w:p>
    <w:p w14:paraId="7500AF62" w14:textId="77777777" w:rsidR="00C45910" w:rsidRPr="008508B1" w:rsidRDefault="00C45910" w:rsidP="00C45910">
      <w:pPr>
        <w:jc w:val="both"/>
        <w:rPr>
          <w:rFonts w:ascii="Cambria" w:hAnsi="Cambria" w:cs="Arial"/>
          <w:sz w:val="24"/>
          <w:szCs w:val="24"/>
        </w:rPr>
      </w:pPr>
      <w:r w:rsidRPr="008508B1">
        <w:rPr>
          <w:rFonts w:ascii="Cambria" w:hAnsi="Cambria" w:cs="Arial"/>
          <w:sz w:val="24"/>
          <w:szCs w:val="24"/>
        </w:rPr>
        <w:t>This section will be assessed based on the written and presentational quality of the report. Style, structure, grammar, spelling, inclusion of diagrams, flowcharts, coding etc.  Make sure the report conforms to the standard layout conventions as covered in the Academic and Employability skills module.</w:t>
      </w:r>
    </w:p>
    <w:p w14:paraId="41FF8D7C" w14:textId="77777777" w:rsidR="00A16D69" w:rsidRPr="005011B8" w:rsidRDefault="00A16D69" w:rsidP="00A16D69">
      <w:pPr>
        <w:rPr>
          <w:rFonts w:ascii="Cambria" w:hAnsi="Cambria" w:cs="Arial"/>
          <w:sz w:val="24"/>
          <w:szCs w:val="24"/>
        </w:rPr>
      </w:pPr>
      <w:r w:rsidRPr="005011B8">
        <w:rPr>
          <w:rFonts w:ascii="Cambria" w:hAnsi="Cambria" w:cs="Arial"/>
          <w:sz w:val="24"/>
          <w:szCs w:val="24"/>
        </w:rPr>
        <w:br w:type="page"/>
      </w:r>
    </w:p>
    <w:p w14:paraId="03E39502" w14:textId="77777777" w:rsidR="00A16D69" w:rsidRPr="005011B8" w:rsidRDefault="00A16D69" w:rsidP="00A16D69">
      <w:pPr>
        <w:jc w:val="both"/>
        <w:rPr>
          <w:rFonts w:ascii="Cambria" w:hAnsi="Cambria"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16D69" w:rsidRPr="005011B8" w14:paraId="1A92B8A9" w14:textId="77777777" w:rsidTr="00160260">
        <w:trPr>
          <w:jc w:val="center"/>
        </w:trPr>
        <w:tc>
          <w:tcPr>
            <w:tcW w:w="10670" w:type="dxa"/>
            <w:shd w:val="clear" w:color="auto" w:fill="BFBFBF"/>
          </w:tcPr>
          <w:p w14:paraId="4CD821BA" w14:textId="77777777" w:rsidR="00A16D69" w:rsidRPr="005011B8" w:rsidRDefault="00A16D69" w:rsidP="00160260">
            <w:pPr>
              <w:rPr>
                <w:rFonts w:ascii="Cambria" w:hAnsi="Cambria" w:cs="Arial"/>
                <w:sz w:val="24"/>
                <w:szCs w:val="24"/>
              </w:rPr>
            </w:pPr>
            <w:r w:rsidRPr="005011B8">
              <w:rPr>
                <w:rFonts w:ascii="Cambria" w:hAnsi="Cambria" w:cs="Arial"/>
                <w:sz w:val="24"/>
                <w:szCs w:val="24"/>
              </w:rPr>
              <w:br w:type="page"/>
            </w:r>
            <w:r w:rsidRPr="005011B8">
              <w:rPr>
                <w:rFonts w:ascii="Cambria" w:hAnsi="Cambria" w:cs="Arial"/>
                <w:b/>
                <w:caps/>
                <w:sz w:val="24"/>
                <w:szCs w:val="24"/>
              </w:rPr>
              <w:t xml:space="preserve">     Student FEEDBACK FORM</w:t>
            </w:r>
          </w:p>
        </w:tc>
      </w:tr>
    </w:tbl>
    <w:p w14:paraId="09C2E7F1" w14:textId="77777777" w:rsidR="00A16D69" w:rsidRPr="005011B8" w:rsidRDefault="00A16D69" w:rsidP="00A16D69">
      <w:pPr>
        <w:rPr>
          <w:rFonts w:ascii="Cambria" w:hAnsi="Cambria" w:cs="Arial"/>
          <w:sz w:val="24"/>
          <w:szCs w:val="24"/>
        </w:rPr>
      </w:pPr>
    </w:p>
    <w:p w14:paraId="1548B30A" w14:textId="77777777" w:rsidR="00A16D69" w:rsidRPr="005011B8" w:rsidRDefault="00A16D69" w:rsidP="00A16D69">
      <w:pPr>
        <w:pStyle w:val="BodyText1"/>
        <w:tabs>
          <w:tab w:val="clear" w:pos="720"/>
          <w:tab w:val="clear" w:pos="1440"/>
        </w:tabs>
        <w:jc w:val="both"/>
        <w:rPr>
          <w:rFonts w:ascii="Cambria" w:hAnsi="Cambria" w:cs="Arial"/>
          <w:szCs w:val="24"/>
        </w:rPr>
      </w:pPr>
      <w:r w:rsidRPr="005011B8">
        <w:rPr>
          <w:rFonts w:ascii="Cambria" w:hAnsi="Cambria" w:cs="Arial"/>
          <w:szCs w:val="24"/>
        </w:rPr>
        <w:t xml:space="preserve">This section details the </w:t>
      </w:r>
      <w:r w:rsidRPr="005011B8">
        <w:rPr>
          <w:rFonts w:ascii="Cambria" w:hAnsi="Cambria" w:cs="Arial"/>
          <w:i/>
          <w:szCs w:val="24"/>
        </w:rPr>
        <w:t>extent</w:t>
      </w:r>
      <w:r w:rsidRPr="005011B8">
        <w:rPr>
          <w:rFonts w:ascii="Cambria" w:hAnsi="Cambria" w:cs="Arial"/>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10939BC" w14:textId="77777777" w:rsidR="00A16D69" w:rsidRPr="005011B8" w:rsidRDefault="00A16D69" w:rsidP="00A16D69">
      <w:pPr>
        <w:rPr>
          <w:rFonts w:ascii="Cambria" w:hAnsi="Cambria" w:cs="Arial"/>
          <w:b/>
          <w:sz w:val="24"/>
          <w:szCs w:val="24"/>
        </w:rPr>
        <w:sectPr w:rsidR="00A16D69" w:rsidRPr="005011B8" w:rsidSect="00F31C04">
          <w:footerReference w:type="default" r:id="rId10"/>
          <w:pgSz w:w="11894" w:h="16834"/>
          <w:pgMar w:top="720" w:right="720" w:bottom="720" w:left="720" w:header="706" w:footer="454" w:gutter="0"/>
          <w:paperSrc w:first="1" w:other="1"/>
          <w:cols w:space="720"/>
          <w:docGrid w:linePitch="272"/>
        </w:sectPr>
      </w:pPr>
    </w:p>
    <w:p w14:paraId="79F8B67D" w14:textId="77777777" w:rsidR="00A16D69" w:rsidRPr="005011B8" w:rsidRDefault="00A16D69" w:rsidP="00A16D69">
      <w:pPr>
        <w:rPr>
          <w:rFonts w:ascii="Cambria" w:hAnsi="Cambria" w:cs="Arial"/>
          <w:b/>
          <w:sz w:val="24"/>
          <w:szCs w:val="24"/>
        </w:rPr>
      </w:pPr>
    </w:p>
    <w:tbl>
      <w:tblPr>
        <w:tblW w:w="5000" w:type="pct"/>
        <w:tblLayout w:type="fixed"/>
        <w:tblLook w:val="04A0" w:firstRow="1" w:lastRow="0" w:firstColumn="1" w:lastColumn="0" w:noHBand="0" w:noVBand="1"/>
      </w:tblPr>
      <w:tblGrid>
        <w:gridCol w:w="8708"/>
        <w:gridCol w:w="869"/>
        <w:gridCol w:w="867"/>
      </w:tblGrid>
      <w:tr w:rsidR="00A16D69" w:rsidRPr="005011B8" w14:paraId="7E14B434" w14:textId="77777777" w:rsidTr="00AF099E">
        <w:trPr>
          <w:trHeight w:val="1262"/>
        </w:trPr>
        <w:tc>
          <w:tcPr>
            <w:tcW w:w="4169" w:type="pct"/>
            <w:tcBorders>
              <w:top w:val="single" w:sz="4" w:space="0" w:color="auto"/>
              <w:left w:val="single" w:sz="4" w:space="0" w:color="auto"/>
              <w:right w:val="single" w:sz="4" w:space="0" w:color="auto"/>
            </w:tcBorders>
            <w:shd w:val="clear" w:color="auto" w:fill="BFBFBF"/>
            <w:vAlign w:val="center"/>
          </w:tcPr>
          <w:p w14:paraId="557DC767" w14:textId="77777777" w:rsidR="00A16D69" w:rsidRPr="005011B8" w:rsidRDefault="00A16D69" w:rsidP="00160260">
            <w:pPr>
              <w:rPr>
                <w:rFonts w:ascii="Cambria" w:hAnsi="Cambria" w:cs="Arial"/>
                <w:b/>
                <w:sz w:val="24"/>
                <w:szCs w:val="24"/>
              </w:rPr>
            </w:pPr>
            <w:r w:rsidRPr="005011B8">
              <w:rPr>
                <w:rFonts w:ascii="Cambria" w:hAnsi="Cambria" w:cs="Arial"/>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57AD22" w14:textId="77777777" w:rsidR="00A16D69" w:rsidRPr="005011B8" w:rsidRDefault="00A16D69" w:rsidP="00160260">
            <w:pPr>
              <w:ind w:left="34" w:right="113"/>
              <w:jc w:val="center"/>
              <w:rPr>
                <w:rFonts w:ascii="Cambria" w:hAnsi="Cambria" w:cs="Arial"/>
                <w:b/>
                <w:sz w:val="24"/>
                <w:szCs w:val="24"/>
              </w:rPr>
            </w:pPr>
            <w:r w:rsidRPr="005011B8">
              <w:rPr>
                <w:rFonts w:ascii="Cambria" w:hAnsi="Cambria" w:cs="Arial"/>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F99CEB7" w14:textId="77777777" w:rsidR="00A16D69" w:rsidRPr="005011B8" w:rsidRDefault="00A16D69" w:rsidP="00160260">
            <w:pPr>
              <w:ind w:left="113" w:right="113"/>
              <w:jc w:val="center"/>
              <w:rPr>
                <w:rFonts w:ascii="Cambria" w:hAnsi="Cambria" w:cs="Arial"/>
                <w:b/>
                <w:sz w:val="24"/>
                <w:szCs w:val="24"/>
              </w:rPr>
            </w:pPr>
            <w:r w:rsidRPr="005011B8">
              <w:rPr>
                <w:rFonts w:ascii="Cambria" w:hAnsi="Cambria" w:cs="Arial"/>
                <w:b/>
                <w:sz w:val="24"/>
                <w:szCs w:val="24"/>
              </w:rPr>
              <w:t xml:space="preserve">Marks </w:t>
            </w:r>
          </w:p>
          <w:p w14:paraId="6A9C0264" w14:textId="77777777" w:rsidR="00A16D69" w:rsidRPr="005011B8" w:rsidRDefault="00A16D69" w:rsidP="00160260">
            <w:pPr>
              <w:ind w:left="113" w:right="113"/>
              <w:jc w:val="center"/>
              <w:rPr>
                <w:rFonts w:ascii="Cambria" w:hAnsi="Cambria" w:cs="Arial"/>
                <w:b/>
                <w:sz w:val="24"/>
                <w:szCs w:val="24"/>
              </w:rPr>
            </w:pPr>
            <w:r w:rsidRPr="005011B8">
              <w:rPr>
                <w:rFonts w:ascii="Cambria" w:hAnsi="Cambria" w:cs="Arial"/>
                <w:b/>
                <w:sz w:val="24"/>
                <w:szCs w:val="24"/>
              </w:rPr>
              <w:t>awarded</w:t>
            </w:r>
          </w:p>
        </w:tc>
      </w:tr>
      <w:tr w:rsidR="00A16D69" w:rsidRPr="005011B8" w14:paraId="123570E8" w14:textId="77777777" w:rsidTr="00160260">
        <w:trPr>
          <w:trHeight w:val="450"/>
        </w:trPr>
        <w:tc>
          <w:tcPr>
            <w:tcW w:w="4169" w:type="pct"/>
            <w:tcBorders>
              <w:top w:val="single" w:sz="4" w:space="0" w:color="auto"/>
              <w:left w:val="single" w:sz="4" w:space="0" w:color="auto"/>
              <w:right w:val="single" w:sz="4" w:space="0" w:color="auto"/>
            </w:tcBorders>
            <w:shd w:val="clear" w:color="auto" w:fill="D9D9D9"/>
          </w:tcPr>
          <w:p w14:paraId="7B523515" w14:textId="77777777" w:rsidR="00A16D69" w:rsidRPr="005011B8" w:rsidRDefault="00A16D69" w:rsidP="00160260">
            <w:pPr>
              <w:rPr>
                <w:rFonts w:ascii="Cambria" w:hAnsi="Cambria" w:cs="Arial"/>
                <w:b/>
                <w:sz w:val="24"/>
                <w:szCs w:val="24"/>
              </w:rPr>
            </w:pPr>
            <w:r w:rsidRPr="005011B8">
              <w:rPr>
                <w:rFonts w:ascii="Cambria" w:hAnsi="Cambria" w:cs="Arial"/>
                <w:b/>
                <w:sz w:val="24"/>
                <w:szCs w:val="24"/>
              </w:rPr>
              <w:t>1. Engagement with Literature Skills</w:t>
            </w:r>
          </w:p>
          <w:p w14:paraId="1BCB731F" w14:textId="77777777" w:rsidR="00A16D69" w:rsidRPr="005011B8" w:rsidRDefault="00A16D69" w:rsidP="00160260">
            <w:pPr>
              <w:spacing w:after="120"/>
              <w:rPr>
                <w:rFonts w:ascii="Cambria" w:hAnsi="Cambria" w:cs="Arial"/>
                <w:sz w:val="24"/>
                <w:szCs w:val="24"/>
              </w:rPr>
            </w:pPr>
            <w:r w:rsidRPr="005011B8">
              <w:rPr>
                <w:rFonts w:ascii="Cambria" w:hAnsi="Cambria" w:cs="Arial"/>
                <w:sz w:val="24"/>
                <w:szCs w:val="24"/>
              </w:rPr>
              <w:t>.</w:t>
            </w:r>
          </w:p>
        </w:tc>
        <w:tc>
          <w:tcPr>
            <w:tcW w:w="416" w:type="pct"/>
            <w:tcBorders>
              <w:top w:val="single" w:sz="4" w:space="0" w:color="auto"/>
              <w:left w:val="single" w:sz="4" w:space="0" w:color="auto"/>
              <w:right w:val="single" w:sz="4" w:space="0" w:color="auto"/>
            </w:tcBorders>
            <w:shd w:val="clear" w:color="auto" w:fill="D9D9D9"/>
          </w:tcPr>
          <w:p w14:paraId="670C35EA" w14:textId="77777777" w:rsidR="00A16D69" w:rsidRPr="005011B8" w:rsidRDefault="00A16D69" w:rsidP="00160260">
            <w:pPr>
              <w:jc w:val="center"/>
              <w:rPr>
                <w:rFonts w:ascii="Cambria" w:hAnsi="Cambria"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7D410D" w14:textId="77777777" w:rsidR="00A16D69" w:rsidRPr="005011B8" w:rsidRDefault="00A16D69" w:rsidP="00160260">
            <w:pPr>
              <w:jc w:val="center"/>
              <w:rPr>
                <w:rFonts w:ascii="Cambria" w:hAnsi="Cambria" w:cs="Arial"/>
                <w:sz w:val="24"/>
                <w:szCs w:val="24"/>
              </w:rPr>
            </w:pPr>
          </w:p>
        </w:tc>
      </w:tr>
      <w:tr w:rsidR="00A16D69" w:rsidRPr="005011B8" w14:paraId="4068380B" w14:textId="77777777" w:rsidTr="00160260">
        <w:trPr>
          <w:trHeight w:val="450"/>
        </w:trPr>
        <w:tc>
          <w:tcPr>
            <w:tcW w:w="4169" w:type="pct"/>
            <w:vMerge w:val="restart"/>
            <w:tcBorders>
              <w:top w:val="single" w:sz="4" w:space="0" w:color="auto"/>
              <w:left w:val="single" w:sz="4" w:space="0" w:color="auto"/>
              <w:right w:val="single" w:sz="4" w:space="0" w:color="auto"/>
            </w:tcBorders>
          </w:tcPr>
          <w:p w14:paraId="27393E50" w14:textId="77777777" w:rsidR="00A16D69" w:rsidRPr="005011B8" w:rsidRDefault="00A16D69" w:rsidP="00160260">
            <w:pPr>
              <w:spacing w:after="120"/>
              <w:rPr>
                <w:rFonts w:ascii="Cambria" w:hAnsi="Cambria" w:cs="Arial"/>
                <w:sz w:val="24"/>
                <w:szCs w:val="24"/>
              </w:rPr>
            </w:pPr>
          </w:p>
          <w:p w14:paraId="5A184838" w14:textId="77777777" w:rsidR="00A16D69" w:rsidRPr="005011B8" w:rsidRDefault="00A16D69" w:rsidP="00160260">
            <w:pPr>
              <w:spacing w:after="120"/>
              <w:rPr>
                <w:rFonts w:ascii="Cambria" w:hAnsi="Cambria" w:cs="Arial"/>
                <w:sz w:val="24"/>
                <w:szCs w:val="24"/>
              </w:rPr>
            </w:pPr>
          </w:p>
          <w:p w14:paraId="70977F48" w14:textId="77777777" w:rsidR="00A16D69" w:rsidRPr="005011B8" w:rsidRDefault="00A16D69" w:rsidP="00160260">
            <w:pPr>
              <w:spacing w:after="120"/>
              <w:rPr>
                <w:rFonts w:ascii="Cambria" w:hAnsi="Cambria" w:cs="Arial"/>
                <w:sz w:val="24"/>
                <w:szCs w:val="24"/>
              </w:rPr>
            </w:pPr>
          </w:p>
          <w:p w14:paraId="7EFADF6B" w14:textId="77777777" w:rsidR="00A16D69" w:rsidRPr="005011B8" w:rsidRDefault="00A16D69" w:rsidP="00160260">
            <w:pPr>
              <w:spacing w:after="120"/>
              <w:rPr>
                <w:rFonts w:ascii="Cambria" w:hAnsi="Cambria" w:cs="Arial"/>
                <w:sz w:val="24"/>
                <w:szCs w:val="24"/>
              </w:rPr>
            </w:pPr>
          </w:p>
          <w:p w14:paraId="795A0C38" w14:textId="77777777" w:rsidR="00A16D69" w:rsidRPr="005011B8" w:rsidRDefault="00A16D69" w:rsidP="00160260">
            <w:pPr>
              <w:spacing w:after="120"/>
              <w:rPr>
                <w:rFonts w:ascii="Cambria" w:hAnsi="Cambria" w:cs="Arial"/>
                <w:sz w:val="24"/>
                <w:szCs w:val="24"/>
              </w:rPr>
            </w:pPr>
          </w:p>
          <w:p w14:paraId="0E93C665" w14:textId="77777777" w:rsidR="00A16D69" w:rsidRPr="005011B8" w:rsidRDefault="00A16D69" w:rsidP="00160260">
            <w:pPr>
              <w:spacing w:after="120"/>
              <w:rPr>
                <w:rFonts w:ascii="Cambria" w:hAnsi="Cambria" w:cs="Arial"/>
                <w:sz w:val="24"/>
                <w:szCs w:val="24"/>
              </w:rPr>
            </w:pPr>
          </w:p>
        </w:tc>
        <w:tc>
          <w:tcPr>
            <w:tcW w:w="416" w:type="pct"/>
            <w:tcBorders>
              <w:top w:val="single" w:sz="4" w:space="0" w:color="auto"/>
              <w:left w:val="single" w:sz="4" w:space="0" w:color="auto"/>
              <w:right w:val="single" w:sz="4" w:space="0" w:color="auto"/>
            </w:tcBorders>
          </w:tcPr>
          <w:p w14:paraId="562EC285" w14:textId="77777777" w:rsidR="00A16D69" w:rsidRPr="005011B8" w:rsidRDefault="00A16D69" w:rsidP="00160260">
            <w:pPr>
              <w:jc w:val="center"/>
              <w:rPr>
                <w:rFonts w:ascii="Cambria" w:hAnsi="Cambria" w:cs="Arial"/>
                <w:sz w:val="24"/>
                <w:szCs w:val="24"/>
              </w:rPr>
            </w:pPr>
            <w:r w:rsidRPr="005011B8">
              <w:rPr>
                <w:rFonts w:ascii="Cambria" w:hAnsi="Cambria" w:cs="Arial"/>
                <w:sz w:val="24"/>
                <w:szCs w:val="24"/>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AE93A23" w14:textId="77777777" w:rsidR="00A16D69" w:rsidRPr="005011B8" w:rsidRDefault="00A16D69" w:rsidP="00160260">
            <w:pPr>
              <w:jc w:val="center"/>
              <w:rPr>
                <w:rFonts w:ascii="Cambria" w:hAnsi="Cambria" w:cs="Arial"/>
                <w:sz w:val="24"/>
                <w:szCs w:val="24"/>
              </w:rPr>
            </w:pPr>
          </w:p>
        </w:tc>
      </w:tr>
      <w:tr w:rsidR="00A16D69" w:rsidRPr="005011B8" w14:paraId="30587CEB" w14:textId="77777777" w:rsidTr="00160260">
        <w:trPr>
          <w:trHeight w:val="451"/>
        </w:trPr>
        <w:tc>
          <w:tcPr>
            <w:tcW w:w="4169" w:type="pct"/>
            <w:vMerge/>
            <w:tcBorders>
              <w:left w:val="single" w:sz="4" w:space="0" w:color="auto"/>
              <w:bottom w:val="single" w:sz="4" w:space="0" w:color="auto"/>
              <w:right w:val="single" w:sz="4" w:space="0" w:color="auto"/>
            </w:tcBorders>
          </w:tcPr>
          <w:p w14:paraId="793AC3FA" w14:textId="77777777" w:rsidR="00A16D69" w:rsidRPr="005011B8" w:rsidRDefault="00A16D69" w:rsidP="00160260">
            <w:pPr>
              <w:rPr>
                <w:rFonts w:ascii="Cambria" w:hAnsi="Cambria" w:cs="Arial"/>
                <w:b/>
                <w:sz w:val="24"/>
                <w:szCs w:val="24"/>
              </w:rPr>
            </w:pPr>
          </w:p>
        </w:tc>
        <w:tc>
          <w:tcPr>
            <w:tcW w:w="416" w:type="pct"/>
            <w:tcBorders>
              <w:left w:val="single" w:sz="4" w:space="0" w:color="auto"/>
              <w:bottom w:val="single" w:sz="4" w:space="0" w:color="auto"/>
              <w:right w:val="single" w:sz="4" w:space="0" w:color="auto"/>
            </w:tcBorders>
          </w:tcPr>
          <w:p w14:paraId="5E7D40AF" w14:textId="77777777" w:rsidR="00A16D69" w:rsidRPr="005011B8" w:rsidRDefault="00A16D69" w:rsidP="00160260">
            <w:pPr>
              <w:jc w:val="center"/>
              <w:rPr>
                <w:rFonts w:ascii="Cambria" w:hAnsi="Cambria"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62764F3" w14:textId="77777777" w:rsidR="00A16D69" w:rsidRPr="005011B8" w:rsidRDefault="00A16D69" w:rsidP="00160260">
            <w:pPr>
              <w:jc w:val="center"/>
              <w:rPr>
                <w:rFonts w:ascii="Cambria" w:hAnsi="Cambria" w:cs="Arial"/>
                <w:sz w:val="24"/>
                <w:szCs w:val="24"/>
              </w:rPr>
            </w:pPr>
          </w:p>
        </w:tc>
      </w:tr>
      <w:tr w:rsidR="00A16D69" w:rsidRPr="005011B8" w14:paraId="0879F1BE" w14:textId="77777777" w:rsidTr="00160260">
        <w:trPr>
          <w:trHeight w:val="450"/>
        </w:trPr>
        <w:tc>
          <w:tcPr>
            <w:tcW w:w="4169" w:type="pct"/>
            <w:tcBorders>
              <w:top w:val="single" w:sz="4" w:space="0" w:color="auto"/>
              <w:left w:val="single" w:sz="4" w:space="0" w:color="auto"/>
              <w:right w:val="single" w:sz="4" w:space="0" w:color="auto"/>
            </w:tcBorders>
            <w:shd w:val="clear" w:color="auto" w:fill="D9D9D9"/>
          </w:tcPr>
          <w:p w14:paraId="4DBD1784" w14:textId="77777777" w:rsidR="00A16D69" w:rsidRPr="005011B8" w:rsidRDefault="00A16D69" w:rsidP="00160260">
            <w:pPr>
              <w:rPr>
                <w:rFonts w:ascii="Cambria" w:hAnsi="Cambria" w:cs="Arial"/>
                <w:b/>
                <w:sz w:val="24"/>
                <w:szCs w:val="24"/>
              </w:rPr>
            </w:pPr>
            <w:r w:rsidRPr="005011B8">
              <w:rPr>
                <w:rFonts w:ascii="Cambria" w:hAnsi="Cambria" w:cs="Arial"/>
                <w:b/>
                <w:sz w:val="24"/>
                <w:szCs w:val="24"/>
              </w:rPr>
              <w:t>2. Knowledge and Understanding Skills</w:t>
            </w:r>
          </w:p>
          <w:p w14:paraId="6A3BFC1E" w14:textId="77777777" w:rsidR="00A16D69" w:rsidRPr="005011B8" w:rsidRDefault="00A16D69" w:rsidP="00160260">
            <w:pPr>
              <w:spacing w:after="120"/>
              <w:rPr>
                <w:rFonts w:ascii="Cambria" w:hAnsi="Cambria"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1A43EA96" w14:textId="77777777" w:rsidR="00A16D69" w:rsidRPr="005011B8" w:rsidRDefault="00A16D69" w:rsidP="00160260">
            <w:pPr>
              <w:jc w:val="center"/>
              <w:rPr>
                <w:rFonts w:ascii="Cambria" w:hAnsi="Cambria"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8B2E3F" w14:textId="77777777" w:rsidR="00A16D69" w:rsidRPr="005011B8" w:rsidRDefault="00A16D69" w:rsidP="00160260">
            <w:pPr>
              <w:jc w:val="center"/>
              <w:rPr>
                <w:rFonts w:ascii="Cambria" w:hAnsi="Cambria" w:cs="Arial"/>
                <w:sz w:val="24"/>
                <w:szCs w:val="24"/>
              </w:rPr>
            </w:pPr>
          </w:p>
        </w:tc>
      </w:tr>
      <w:tr w:rsidR="00A16D69" w:rsidRPr="005011B8" w14:paraId="2A2BCA4E" w14:textId="77777777" w:rsidTr="00160260">
        <w:trPr>
          <w:trHeight w:val="450"/>
        </w:trPr>
        <w:tc>
          <w:tcPr>
            <w:tcW w:w="4169" w:type="pct"/>
            <w:vMerge w:val="restart"/>
            <w:tcBorders>
              <w:top w:val="single" w:sz="4" w:space="0" w:color="auto"/>
              <w:left w:val="single" w:sz="4" w:space="0" w:color="auto"/>
              <w:right w:val="single" w:sz="4" w:space="0" w:color="auto"/>
            </w:tcBorders>
          </w:tcPr>
          <w:p w14:paraId="493BCB1B" w14:textId="77777777" w:rsidR="00A16D69" w:rsidRPr="005011B8" w:rsidRDefault="00A16D69" w:rsidP="00160260">
            <w:pPr>
              <w:spacing w:after="120"/>
              <w:rPr>
                <w:rFonts w:ascii="Cambria" w:hAnsi="Cambria" w:cs="Arial"/>
                <w:sz w:val="24"/>
                <w:szCs w:val="24"/>
              </w:rPr>
            </w:pPr>
          </w:p>
          <w:p w14:paraId="15EBB6C8" w14:textId="77777777" w:rsidR="00A16D69" w:rsidRPr="005011B8" w:rsidRDefault="00A16D69" w:rsidP="00160260">
            <w:pPr>
              <w:spacing w:after="120"/>
              <w:rPr>
                <w:rFonts w:ascii="Cambria" w:hAnsi="Cambria" w:cs="Arial"/>
                <w:sz w:val="24"/>
                <w:szCs w:val="24"/>
              </w:rPr>
            </w:pPr>
          </w:p>
          <w:p w14:paraId="0ECFE6AF" w14:textId="77777777" w:rsidR="00A16D69" w:rsidRPr="005011B8" w:rsidRDefault="00A16D69" w:rsidP="00160260">
            <w:pPr>
              <w:spacing w:after="120"/>
              <w:rPr>
                <w:rFonts w:ascii="Cambria" w:hAnsi="Cambria" w:cs="Arial"/>
                <w:sz w:val="24"/>
                <w:szCs w:val="24"/>
              </w:rPr>
            </w:pPr>
          </w:p>
          <w:p w14:paraId="58D17AC0" w14:textId="77777777" w:rsidR="00A16D69" w:rsidRPr="005011B8" w:rsidRDefault="00A16D69" w:rsidP="00160260">
            <w:pPr>
              <w:spacing w:after="120"/>
              <w:rPr>
                <w:rFonts w:ascii="Cambria" w:hAnsi="Cambria" w:cs="Arial"/>
                <w:sz w:val="24"/>
                <w:szCs w:val="24"/>
              </w:rPr>
            </w:pPr>
          </w:p>
          <w:p w14:paraId="775EF3E9" w14:textId="77777777" w:rsidR="00A16D69" w:rsidRPr="005011B8" w:rsidRDefault="00A16D69" w:rsidP="00160260">
            <w:pPr>
              <w:spacing w:after="120"/>
              <w:rPr>
                <w:rFonts w:ascii="Cambria" w:hAnsi="Cambria" w:cs="Arial"/>
                <w:sz w:val="24"/>
                <w:szCs w:val="24"/>
              </w:rPr>
            </w:pPr>
          </w:p>
          <w:p w14:paraId="10C01B85" w14:textId="77777777" w:rsidR="00A16D69" w:rsidRPr="005011B8" w:rsidRDefault="00A16D69" w:rsidP="00160260">
            <w:pPr>
              <w:spacing w:after="120"/>
              <w:rPr>
                <w:rFonts w:ascii="Cambria" w:hAnsi="Cambria" w:cs="Arial"/>
                <w:sz w:val="24"/>
                <w:szCs w:val="24"/>
              </w:rPr>
            </w:pPr>
          </w:p>
        </w:tc>
        <w:tc>
          <w:tcPr>
            <w:tcW w:w="416" w:type="pct"/>
            <w:tcBorders>
              <w:top w:val="single" w:sz="4" w:space="0" w:color="auto"/>
              <w:left w:val="single" w:sz="4" w:space="0" w:color="auto"/>
              <w:right w:val="single" w:sz="4" w:space="0" w:color="auto"/>
            </w:tcBorders>
          </w:tcPr>
          <w:p w14:paraId="34EC8A1E" w14:textId="77777777" w:rsidR="00A16D69" w:rsidRPr="005011B8" w:rsidRDefault="00A16D69" w:rsidP="00160260">
            <w:pPr>
              <w:jc w:val="center"/>
              <w:rPr>
                <w:rFonts w:ascii="Cambria" w:hAnsi="Cambria" w:cs="Arial"/>
                <w:sz w:val="24"/>
                <w:szCs w:val="24"/>
              </w:rPr>
            </w:pPr>
            <w:r w:rsidRPr="005011B8">
              <w:rPr>
                <w:rFonts w:ascii="Cambria" w:hAnsi="Cambria" w:cs="Arial"/>
                <w:sz w:val="24"/>
                <w:szCs w:val="24"/>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7B81B4" w14:textId="77777777" w:rsidR="00A16D69" w:rsidRPr="005011B8" w:rsidRDefault="00A16D69" w:rsidP="00160260">
            <w:pPr>
              <w:jc w:val="center"/>
              <w:rPr>
                <w:rFonts w:ascii="Cambria" w:hAnsi="Cambria" w:cs="Arial"/>
                <w:sz w:val="24"/>
                <w:szCs w:val="24"/>
              </w:rPr>
            </w:pPr>
          </w:p>
        </w:tc>
      </w:tr>
      <w:tr w:rsidR="00A16D69" w:rsidRPr="005011B8" w14:paraId="54BDC038" w14:textId="77777777" w:rsidTr="00160260">
        <w:trPr>
          <w:trHeight w:val="451"/>
        </w:trPr>
        <w:tc>
          <w:tcPr>
            <w:tcW w:w="4169" w:type="pct"/>
            <w:vMerge/>
            <w:tcBorders>
              <w:left w:val="single" w:sz="4" w:space="0" w:color="auto"/>
              <w:bottom w:val="single" w:sz="4" w:space="0" w:color="auto"/>
              <w:right w:val="single" w:sz="4" w:space="0" w:color="auto"/>
            </w:tcBorders>
          </w:tcPr>
          <w:p w14:paraId="6CFCEC2C" w14:textId="77777777" w:rsidR="00A16D69" w:rsidRPr="005011B8" w:rsidRDefault="00A16D69" w:rsidP="00160260">
            <w:pPr>
              <w:rPr>
                <w:rFonts w:ascii="Cambria" w:hAnsi="Cambria" w:cs="Arial"/>
                <w:b/>
                <w:sz w:val="24"/>
                <w:szCs w:val="24"/>
              </w:rPr>
            </w:pPr>
          </w:p>
        </w:tc>
        <w:tc>
          <w:tcPr>
            <w:tcW w:w="416" w:type="pct"/>
            <w:tcBorders>
              <w:left w:val="single" w:sz="4" w:space="0" w:color="auto"/>
              <w:bottom w:val="single" w:sz="4" w:space="0" w:color="auto"/>
              <w:right w:val="single" w:sz="4" w:space="0" w:color="auto"/>
            </w:tcBorders>
          </w:tcPr>
          <w:p w14:paraId="3DFD4C05" w14:textId="77777777" w:rsidR="00A16D69" w:rsidRPr="005011B8" w:rsidRDefault="00A16D69" w:rsidP="00160260">
            <w:pPr>
              <w:jc w:val="center"/>
              <w:rPr>
                <w:rFonts w:ascii="Cambria" w:hAnsi="Cambria"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95A355B" w14:textId="77777777" w:rsidR="00A16D69" w:rsidRPr="005011B8" w:rsidRDefault="00A16D69" w:rsidP="00160260">
            <w:pPr>
              <w:jc w:val="center"/>
              <w:rPr>
                <w:rFonts w:ascii="Cambria" w:hAnsi="Cambria" w:cs="Arial"/>
                <w:sz w:val="24"/>
                <w:szCs w:val="24"/>
              </w:rPr>
            </w:pPr>
          </w:p>
        </w:tc>
      </w:tr>
      <w:tr w:rsidR="00A16D69" w:rsidRPr="005011B8" w14:paraId="6532A4FA" w14:textId="77777777" w:rsidTr="00160260">
        <w:trPr>
          <w:trHeight w:val="450"/>
        </w:trPr>
        <w:tc>
          <w:tcPr>
            <w:tcW w:w="4169" w:type="pct"/>
            <w:tcBorders>
              <w:top w:val="single" w:sz="4" w:space="0" w:color="auto"/>
              <w:left w:val="single" w:sz="4" w:space="0" w:color="auto"/>
              <w:right w:val="single" w:sz="4" w:space="0" w:color="auto"/>
            </w:tcBorders>
            <w:shd w:val="clear" w:color="auto" w:fill="D9D9D9"/>
          </w:tcPr>
          <w:p w14:paraId="0E840E39" w14:textId="77777777" w:rsidR="00A16D69" w:rsidRPr="005011B8" w:rsidRDefault="00A16D69" w:rsidP="00160260">
            <w:pPr>
              <w:rPr>
                <w:rFonts w:ascii="Cambria" w:hAnsi="Cambria" w:cs="Arial"/>
                <w:b/>
                <w:sz w:val="24"/>
                <w:szCs w:val="24"/>
              </w:rPr>
            </w:pPr>
            <w:r w:rsidRPr="005011B8">
              <w:rPr>
                <w:rFonts w:ascii="Cambria" w:hAnsi="Cambria" w:cs="Arial"/>
                <w:b/>
                <w:sz w:val="24"/>
                <w:szCs w:val="24"/>
              </w:rPr>
              <w:t>3. Cognitive and Intellectual Skills</w:t>
            </w:r>
          </w:p>
          <w:p w14:paraId="7B224711" w14:textId="77777777" w:rsidR="00A16D69" w:rsidRPr="005011B8" w:rsidRDefault="00A16D69" w:rsidP="00160260">
            <w:pPr>
              <w:spacing w:after="120"/>
              <w:rPr>
                <w:rFonts w:ascii="Cambria" w:hAnsi="Cambria"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6D0D5760" w14:textId="77777777" w:rsidR="00A16D69" w:rsidRPr="005011B8" w:rsidRDefault="00A16D69" w:rsidP="00160260">
            <w:pPr>
              <w:jc w:val="center"/>
              <w:rPr>
                <w:rFonts w:ascii="Cambria" w:hAnsi="Cambria"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DDF5FC" w14:textId="77777777" w:rsidR="00A16D69" w:rsidRPr="005011B8" w:rsidRDefault="00A16D69" w:rsidP="00160260">
            <w:pPr>
              <w:jc w:val="center"/>
              <w:rPr>
                <w:rFonts w:ascii="Cambria" w:hAnsi="Cambria" w:cs="Arial"/>
                <w:sz w:val="24"/>
                <w:szCs w:val="24"/>
              </w:rPr>
            </w:pPr>
          </w:p>
        </w:tc>
      </w:tr>
      <w:tr w:rsidR="00A16D69" w:rsidRPr="005011B8" w14:paraId="1CEFBCDB" w14:textId="77777777" w:rsidTr="00160260">
        <w:trPr>
          <w:trHeight w:val="450"/>
        </w:trPr>
        <w:tc>
          <w:tcPr>
            <w:tcW w:w="4169" w:type="pct"/>
            <w:vMerge w:val="restart"/>
            <w:tcBorders>
              <w:top w:val="single" w:sz="4" w:space="0" w:color="auto"/>
              <w:left w:val="single" w:sz="4" w:space="0" w:color="auto"/>
              <w:right w:val="single" w:sz="4" w:space="0" w:color="auto"/>
            </w:tcBorders>
          </w:tcPr>
          <w:p w14:paraId="62F00241" w14:textId="77777777" w:rsidR="00A16D69" w:rsidRPr="005011B8" w:rsidRDefault="00A16D69" w:rsidP="00160260">
            <w:pPr>
              <w:spacing w:after="120"/>
              <w:rPr>
                <w:rFonts w:ascii="Cambria" w:hAnsi="Cambria" w:cs="Arial"/>
                <w:sz w:val="24"/>
                <w:szCs w:val="24"/>
              </w:rPr>
            </w:pPr>
          </w:p>
          <w:p w14:paraId="2C9365FC" w14:textId="77777777" w:rsidR="00A16D69" w:rsidRPr="005011B8" w:rsidRDefault="00A16D69" w:rsidP="00160260">
            <w:pPr>
              <w:spacing w:after="120"/>
              <w:rPr>
                <w:rFonts w:ascii="Cambria" w:hAnsi="Cambria" w:cs="Arial"/>
                <w:sz w:val="24"/>
                <w:szCs w:val="24"/>
              </w:rPr>
            </w:pPr>
          </w:p>
          <w:p w14:paraId="2DBC3D61" w14:textId="77777777" w:rsidR="00A16D69" w:rsidRPr="005011B8" w:rsidRDefault="00A16D69" w:rsidP="00160260">
            <w:pPr>
              <w:spacing w:after="120"/>
              <w:rPr>
                <w:rFonts w:ascii="Cambria" w:hAnsi="Cambria" w:cs="Arial"/>
                <w:sz w:val="24"/>
                <w:szCs w:val="24"/>
              </w:rPr>
            </w:pPr>
          </w:p>
          <w:p w14:paraId="298B7AFF" w14:textId="77777777" w:rsidR="00A16D69" w:rsidRPr="005011B8" w:rsidRDefault="00A16D69" w:rsidP="00160260">
            <w:pPr>
              <w:spacing w:after="120"/>
              <w:rPr>
                <w:rFonts w:ascii="Cambria" w:hAnsi="Cambria" w:cs="Arial"/>
                <w:sz w:val="24"/>
                <w:szCs w:val="24"/>
              </w:rPr>
            </w:pPr>
          </w:p>
          <w:p w14:paraId="66FA4A6C" w14:textId="77777777" w:rsidR="00A16D69" w:rsidRPr="005011B8" w:rsidRDefault="00A16D69" w:rsidP="00160260">
            <w:pPr>
              <w:spacing w:after="120"/>
              <w:rPr>
                <w:rFonts w:ascii="Cambria" w:hAnsi="Cambria" w:cs="Arial"/>
                <w:sz w:val="24"/>
                <w:szCs w:val="24"/>
              </w:rPr>
            </w:pPr>
          </w:p>
          <w:p w14:paraId="2B05FD82" w14:textId="77777777" w:rsidR="00A16D69" w:rsidRPr="005011B8" w:rsidRDefault="00A16D69" w:rsidP="00160260">
            <w:pPr>
              <w:spacing w:after="120"/>
              <w:rPr>
                <w:rFonts w:ascii="Cambria" w:hAnsi="Cambria" w:cs="Arial"/>
                <w:sz w:val="24"/>
                <w:szCs w:val="24"/>
              </w:rPr>
            </w:pPr>
          </w:p>
        </w:tc>
        <w:tc>
          <w:tcPr>
            <w:tcW w:w="416" w:type="pct"/>
            <w:tcBorders>
              <w:top w:val="single" w:sz="4" w:space="0" w:color="auto"/>
              <w:left w:val="single" w:sz="4" w:space="0" w:color="auto"/>
              <w:right w:val="single" w:sz="4" w:space="0" w:color="auto"/>
            </w:tcBorders>
          </w:tcPr>
          <w:p w14:paraId="1FDB29C3" w14:textId="77777777" w:rsidR="00A16D69" w:rsidRPr="005011B8" w:rsidRDefault="00A16D69" w:rsidP="00160260">
            <w:pPr>
              <w:jc w:val="center"/>
              <w:rPr>
                <w:rFonts w:ascii="Cambria" w:hAnsi="Cambria" w:cs="Arial"/>
                <w:sz w:val="24"/>
                <w:szCs w:val="24"/>
              </w:rPr>
            </w:pPr>
            <w:r w:rsidRPr="005011B8">
              <w:rPr>
                <w:rFonts w:ascii="Cambria" w:hAnsi="Cambria" w:cs="Arial"/>
                <w:sz w:val="24"/>
                <w:szCs w:val="24"/>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DDE6E5" w14:textId="77777777" w:rsidR="00A16D69" w:rsidRPr="005011B8" w:rsidRDefault="00A16D69" w:rsidP="00160260">
            <w:pPr>
              <w:jc w:val="center"/>
              <w:rPr>
                <w:rFonts w:ascii="Cambria" w:hAnsi="Cambria" w:cs="Arial"/>
                <w:sz w:val="24"/>
                <w:szCs w:val="24"/>
              </w:rPr>
            </w:pPr>
          </w:p>
        </w:tc>
      </w:tr>
      <w:tr w:rsidR="00A16D69" w:rsidRPr="005011B8" w14:paraId="6A877E0C" w14:textId="77777777" w:rsidTr="00160260">
        <w:trPr>
          <w:trHeight w:val="451"/>
        </w:trPr>
        <w:tc>
          <w:tcPr>
            <w:tcW w:w="4169" w:type="pct"/>
            <w:vMerge/>
            <w:tcBorders>
              <w:left w:val="single" w:sz="4" w:space="0" w:color="auto"/>
              <w:bottom w:val="single" w:sz="4" w:space="0" w:color="auto"/>
              <w:right w:val="single" w:sz="4" w:space="0" w:color="auto"/>
            </w:tcBorders>
          </w:tcPr>
          <w:p w14:paraId="342CD2FC" w14:textId="77777777" w:rsidR="00A16D69" w:rsidRPr="005011B8" w:rsidRDefault="00A16D69" w:rsidP="00160260">
            <w:pPr>
              <w:rPr>
                <w:rFonts w:ascii="Cambria" w:hAnsi="Cambria" w:cs="Arial"/>
                <w:b/>
                <w:sz w:val="24"/>
                <w:szCs w:val="24"/>
              </w:rPr>
            </w:pPr>
          </w:p>
        </w:tc>
        <w:tc>
          <w:tcPr>
            <w:tcW w:w="416" w:type="pct"/>
            <w:tcBorders>
              <w:left w:val="single" w:sz="4" w:space="0" w:color="auto"/>
              <w:bottom w:val="single" w:sz="4" w:space="0" w:color="auto"/>
              <w:right w:val="single" w:sz="4" w:space="0" w:color="auto"/>
            </w:tcBorders>
          </w:tcPr>
          <w:p w14:paraId="36A6D494" w14:textId="77777777" w:rsidR="00A16D69" w:rsidRPr="005011B8" w:rsidRDefault="00A16D69" w:rsidP="00160260">
            <w:pPr>
              <w:jc w:val="center"/>
              <w:rPr>
                <w:rFonts w:ascii="Cambria" w:hAnsi="Cambria"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9361319" w14:textId="77777777" w:rsidR="00A16D69" w:rsidRPr="005011B8" w:rsidRDefault="00A16D69" w:rsidP="00160260">
            <w:pPr>
              <w:jc w:val="center"/>
              <w:rPr>
                <w:rFonts w:ascii="Cambria" w:hAnsi="Cambria" w:cs="Arial"/>
                <w:sz w:val="24"/>
                <w:szCs w:val="24"/>
              </w:rPr>
            </w:pPr>
          </w:p>
        </w:tc>
      </w:tr>
      <w:tr w:rsidR="00A16D69" w:rsidRPr="005011B8" w14:paraId="4B2A29FA" w14:textId="77777777" w:rsidTr="00160260">
        <w:trPr>
          <w:trHeight w:val="450"/>
        </w:trPr>
        <w:tc>
          <w:tcPr>
            <w:tcW w:w="4169" w:type="pct"/>
            <w:tcBorders>
              <w:top w:val="single" w:sz="4" w:space="0" w:color="auto"/>
              <w:left w:val="single" w:sz="4" w:space="0" w:color="auto"/>
              <w:right w:val="single" w:sz="4" w:space="0" w:color="auto"/>
            </w:tcBorders>
            <w:shd w:val="clear" w:color="auto" w:fill="D9D9D9"/>
          </w:tcPr>
          <w:p w14:paraId="6AFB75A3" w14:textId="77777777" w:rsidR="00A16D69" w:rsidRPr="005011B8" w:rsidRDefault="00A16D69" w:rsidP="00160260">
            <w:pPr>
              <w:rPr>
                <w:rFonts w:ascii="Cambria" w:hAnsi="Cambria" w:cs="Arial"/>
                <w:b/>
                <w:sz w:val="24"/>
                <w:szCs w:val="24"/>
              </w:rPr>
            </w:pPr>
            <w:r w:rsidRPr="005011B8">
              <w:rPr>
                <w:rFonts w:ascii="Cambria" w:hAnsi="Cambria" w:cs="Arial"/>
                <w:b/>
                <w:sz w:val="24"/>
                <w:szCs w:val="24"/>
              </w:rPr>
              <w:t>4. Practical Application Skills</w:t>
            </w:r>
          </w:p>
          <w:p w14:paraId="4BDCE1E7" w14:textId="77777777" w:rsidR="00A16D69" w:rsidRPr="005011B8" w:rsidRDefault="00A16D69" w:rsidP="00160260">
            <w:pPr>
              <w:spacing w:after="120"/>
              <w:rPr>
                <w:rFonts w:ascii="Cambria" w:hAnsi="Cambria"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73D34623" w14:textId="77777777" w:rsidR="00A16D69" w:rsidRPr="005011B8" w:rsidRDefault="00A16D69" w:rsidP="00160260">
            <w:pPr>
              <w:jc w:val="center"/>
              <w:rPr>
                <w:rFonts w:ascii="Cambria" w:hAnsi="Cambria"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36AA26" w14:textId="77777777" w:rsidR="00A16D69" w:rsidRPr="005011B8" w:rsidRDefault="00A16D69" w:rsidP="00160260">
            <w:pPr>
              <w:jc w:val="center"/>
              <w:rPr>
                <w:rFonts w:ascii="Cambria" w:hAnsi="Cambria" w:cs="Arial"/>
                <w:sz w:val="24"/>
                <w:szCs w:val="24"/>
              </w:rPr>
            </w:pPr>
          </w:p>
        </w:tc>
      </w:tr>
      <w:tr w:rsidR="00A16D69" w:rsidRPr="005011B8" w14:paraId="28A7DB51" w14:textId="77777777" w:rsidTr="00160260">
        <w:trPr>
          <w:trHeight w:val="451"/>
        </w:trPr>
        <w:tc>
          <w:tcPr>
            <w:tcW w:w="4169" w:type="pct"/>
            <w:vMerge w:val="restart"/>
            <w:tcBorders>
              <w:top w:val="single" w:sz="4" w:space="0" w:color="auto"/>
              <w:left w:val="single" w:sz="4" w:space="0" w:color="auto"/>
              <w:right w:val="single" w:sz="4" w:space="0" w:color="auto"/>
            </w:tcBorders>
          </w:tcPr>
          <w:p w14:paraId="2B99422D" w14:textId="77777777" w:rsidR="00A16D69" w:rsidRPr="005011B8" w:rsidRDefault="00A16D69" w:rsidP="00160260">
            <w:pPr>
              <w:spacing w:after="120"/>
              <w:rPr>
                <w:rFonts w:ascii="Cambria" w:hAnsi="Cambria" w:cs="Arial"/>
                <w:sz w:val="24"/>
                <w:szCs w:val="24"/>
              </w:rPr>
            </w:pPr>
          </w:p>
          <w:p w14:paraId="318C7078" w14:textId="77777777" w:rsidR="00A16D69" w:rsidRPr="005011B8" w:rsidRDefault="00A16D69" w:rsidP="00160260">
            <w:pPr>
              <w:spacing w:after="120"/>
              <w:rPr>
                <w:rFonts w:ascii="Cambria" w:hAnsi="Cambria" w:cs="Arial"/>
                <w:sz w:val="24"/>
                <w:szCs w:val="24"/>
              </w:rPr>
            </w:pPr>
          </w:p>
          <w:p w14:paraId="73C3874E" w14:textId="77777777" w:rsidR="00A16D69" w:rsidRPr="005011B8" w:rsidRDefault="00A16D69" w:rsidP="00160260">
            <w:pPr>
              <w:spacing w:after="120"/>
              <w:rPr>
                <w:rFonts w:ascii="Cambria" w:hAnsi="Cambria" w:cs="Arial"/>
                <w:sz w:val="24"/>
                <w:szCs w:val="24"/>
              </w:rPr>
            </w:pPr>
          </w:p>
          <w:p w14:paraId="2F2AA1C4" w14:textId="77777777" w:rsidR="00A16D69" w:rsidRPr="005011B8" w:rsidRDefault="00A16D69" w:rsidP="00160260">
            <w:pPr>
              <w:spacing w:after="120"/>
              <w:rPr>
                <w:rFonts w:ascii="Cambria" w:hAnsi="Cambria" w:cs="Arial"/>
                <w:sz w:val="24"/>
                <w:szCs w:val="24"/>
              </w:rPr>
            </w:pPr>
          </w:p>
          <w:p w14:paraId="118C9B5F" w14:textId="77777777" w:rsidR="00A16D69" w:rsidRPr="005011B8" w:rsidRDefault="00A16D69" w:rsidP="00160260">
            <w:pPr>
              <w:spacing w:after="120"/>
              <w:rPr>
                <w:rFonts w:ascii="Cambria" w:hAnsi="Cambria" w:cs="Arial"/>
                <w:sz w:val="24"/>
                <w:szCs w:val="24"/>
              </w:rPr>
            </w:pPr>
          </w:p>
          <w:p w14:paraId="5A3143B5" w14:textId="77777777" w:rsidR="00A16D69" w:rsidRPr="005011B8" w:rsidRDefault="00A16D69" w:rsidP="00160260">
            <w:pPr>
              <w:spacing w:after="120"/>
              <w:rPr>
                <w:rFonts w:ascii="Cambria" w:hAnsi="Cambria" w:cs="Arial"/>
                <w:sz w:val="24"/>
                <w:szCs w:val="24"/>
              </w:rPr>
            </w:pPr>
          </w:p>
        </w:tc>
        <w:tc>
          <w:tcPr>
            <w:tcW w:w="416" w:type="pct"/>
            <w:tcBorders>
              <w:top w:val="single" w:sz="4" w:space="0" w:color="auto"/>
              <w:left w:val="single" w:sz="4" w:space="0" w:color="auto"/>
              <w:right w:val="single" w:sz="4" w:space="0" w:color="auto"/>
            </w:tcBorders>
          </w:tcPr>
          <w:p w14:paraId="2EFF5970" w14:textId="77777777" w:rsidR="00A16D69" w:rsidRPr="005011B8" w:rsidRDefault="00A16D69" w:rsidP="00160260">
            <w:pPr>
              <w:jc w:val="center"/>
              <w:rPr>
                <w:rFonts w:ascii="Cambria" w:hAnsi="Cambria" w:cs="Arial"/>
                <w:sz w:val="24"/>
                <w:szCs w:val="24"/>
              </w:rPr>
            </w:pPr>
            <w:r w:rsidRPr="005011B8">
              <w:rPr>
                <w:rFonts w:ascii="Cambria" w:hAnsi="Cambria" w:cs="Arial"/>
                <w:sz w:val="24"/>
                <w:szCs w:val="24"/>
              </w:rPr>
              <w:lastRenderedPageBreak/>
              <w:t>30%</w:t>
            </w:r>
          </w:p>
        </w:tc>
        <w:tc>
          <w:tcPr>
            <w:tcW w:w="416" w:type="pct"/>
            <w:vMerge w:val="restart"/>
            <w:tcBorders>
              <w:top w:val="single" w:sz="4" w:space="0" w:color="auto"/>
              <w:left w:val="single" w:sz="4" w:space="0" w:color="auto"/>
              <w:bottom w:val="single" w:sz="4" w:space="0" w:color="auto"/>
              <w:right w:val="single" w:sz="4" w:space="0" w:color="auto"/>
            </w:tcBorders>
          </w:tcPr>
          <w:p w14:paraId="1516D9A2" w14:textId="77777777" w:rsidR="00A16D69" w:rsidRPr="005011B8" w:rsidRDefault="00A16D69" w:rsidP="00160260">
            <w:pPr>
              <w:jc w:val="center"/>
              <w:rPr>
                <w:rFonts w:ascii="Cambria" w:hAnsi="Cambria" w:cs="Arial"/>
                <w:sz w:val="24"/>
                <w:szCs w:val="24"/>
              </w:rPr>
            </w:pPr>
          </w:p>
        </w:tc>
      </w:tr>
      <w:tr w:rsidR="00A16D69" w:rsidRPr="005011B8" w14:paraId="6EC5F950" w14:textId="77777777" w:rsidTr="00160260">
        <w:trPr>
          <w:trHeight w:val="450"/>
        </w:trPr>
        <w:tc>
          <w:tcPr>
            <w:tcW w:w="4169" w:type="pct"/>
            <w:vMerge/>
            <w:tcBorders>
              <w:left w:val="single" w:sz="4" w:space="0" w:color="auto"/>
              <w:bottom w:val="single" w:sz="4" w:space="0" w:color="auto"/>
              <w:right w:val="single" w:sz="4" w:space="0" w:color="auto"/>
            </w:tcBorders>
          </w:tcPr>
          <w:p w14:paraId="4A95867F" w14:textId="77777777" w:rsidR="00A16D69" w:rsidRPr="005011B8" w:rsidRDefault="00A16D69" w:rsidP="00160260">
            <w:pPr>
              <w:rPr>
                <w:rFonts w:ascii="Cambria" w:hAnsi="Cambria" w:cs="Arial"/>
                <w:b/>
                <w:sz w:val="24"/>
                <w:szCs w:val="24"/>
              </w:rPr>
            </w:pPr>
          </w:p>
        </w:tc>
        <w:tc>
          <w:tcPr>
            <w:tcW w:w="416" w:type="pct"/>
            <w:tcBorders>
              <w:left w:val="single" w:sz="4" w:space="0" w:color="auto"/>
              <w:bottom w:val="single" w:sz="4" w:space="0" w:color="auto"/>
              <w:right w:val="single" w:sz="4" w:space="0" w:color="auto"/>
            </w:tcBorders>
          </w:tcPr>
          <w:p w14:paraId="65558855" w14:textId="77777777" w:rsidR="00A16D69" w:rsidRPr="005011B8" w:rsidRDefault="00A16D69" w:rsidP="00160260">
            <w:pPr>
              <w:jc w:val="center"/>
              <w:rPr>
                <w:rFonts w:ascii="Cambria" w:hAnsi="Cambria"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D5C08B0" w14:textId="77777777" w:rsidR="00A16D69" w:rsidRPr="005011B8" w:rsidRDefault="00A16D69" w:rsidP="00160260">
            <w:pPr>
              <w:jc w:val="center"/>
              <w:rPr>
                <w:rFonts w:ascii="Cambria" w:hAnsi="Cambria" w:cs="Arial"/>
                <w:sz w:val="24"/>
                <w:szCs w:val="24"/>
              </w:rPr>
            </w:pPr>
          </w:p>
        </w:tc>
      </w:tr>
      <w:tr w:rsidR="00A16D69" w:rsidRPr="005011B8" w14:paraId="36BCDD2A" w14:textId="77777777" w:rsidTr="00160260">
        <w:trPr>
          <w:trHeight w:val="450"/>
        </w:trPr>
        <w:tc>
          <w:tcPr>
            <w:tcW w:w="4169" w:type="pct"/>
            <w:tcBorders>
              <w:top w:val="single" w:sz="4" w:space="0" w:color="auto"/>
              <w:left w:val="single" w:sz="4" w:space="0" w:color="auto"/>
              <w:right w:val="single" w:sz="4" w:space="0" w:color="auto"/>
            </w:tcBorders>
            <w:shd w:val="clear" w:color="auto" w:fill="D9D9D9"/>
          </w:tcPr>
          <w:p w14:paraId="3BFA66CD" w14:textId="77777777" w:rsidR="00A16D69" w:rsidRPr="005011B8" w:rsidRDefault="00A16D69" w:rsidP="00160260">
            <w:pPr>
              <w:rPr>
                <w:rFonts w:ascii="Cambria" w:hAnsi="Cambria" w:cs="Arial"/>
                <w:b/>
                <w:sz w:val="24"/>
                <w:szCs w:val="24"/>
              </w:rPr>
            </w:pPr>
            <w:r w:rsidRPr="005011B8">
              <w:rPr>
                <w:rFonts w:ascii="Cambria" w:hAnsi="Cambria" w:cs="Arial"/>
                <w:b/>
                <w:sz w:val="24"/>
                <w:szCs w:val="24"/>
              </w:rPr>
              <w:t>5. Transferable Skills for Life and Professional Practice</w:t>
            </w:r>
          </w:p>
          <w:p w14:paraId="1046A051" w14:textId="77777777" w:rsidR="00A16D69" w:rsidRPr="005011B8" w:rsidRDefault="00A16D69" w:rsidP="00160260">
            <w:pPr>
              <w:spacing w:after="120"/>
              <w:rPr>
                <w:rFonts w:ascii="Cambria" w:hAnsi="Cambria"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0080EEBD" w14:textId="77777777" w:rsidR="00A16D69" w:rsidRPr="005011B8" w:rsidRDefault="00A16D69" w:rsidP="00160260">
            <w:pPr>
              <w:jc w:val="center"/>
              <w:rPr>
                <w:rFonts w:ascii="Cambria" w:hAnsi="Cambria"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537BAF" w14:textId="77777777" w:rsidR="00A16D69" w:rsidRPr="005011B8" w:rsidRDefault="00A16D69" w:rsidP="00160260">
            <w:pPr>
              <w:jc w:val="center"/>
              <w:rPr>
                <w:rFonts w:ascii="Cambria" w:hAnsi="Cambria" w:cs="Arial"/>
                <w:sz w:val="24"/>
                <w:szCs w:val="24"/>
              </w:rPr>
            </w:pPr>
          </w:p>
        </w:tc>
      </w:tr>
      <w:tr w:rsidR="00A16D69" w:rsidRPr="005011B8" w14:paraId="7DC5734D" w14:textId="77777777" w:rsidTr="00160260">
        <w:trPr>
          <w:trHeight w:val="451"/>
        </w:trPr>
        <w:tc>
          <w:tcPr>
            <w:tcW w:w="4169" w:type="pct"/>
            <w:vMerge w:val="restart"/>
            <w:tcBorders>
              <w:top w:val="single" w:sz="4" w:space="0" w:color="auto"/>
              <w:left w:val="single" w:sz="4" w:space="0" w:color="auto"/>
              <w:right w:val="single" w:sz="4" w:space="0" w:color="auto"/>
            </w:tcBorders>
          </w:tcPr>
          <w:p w14:paraId="067D6B8E" w14:textId="77777777" w:rsidR="00A16D69" w:rsidRPr="005011B8" w:rsidRDefault="00A16D69" w:rsidP="00160260">
            <w:pPr>
              <w:spacing w:after="120"/>
              <w:rPr>
                <w:rFonts w:ascii="Cambria" w:hAnsi="Cambria" w:cs="Arial"/>
                <w:sz w:val="24"/>
                <w:szCs w:val="24"/>
              </w:rPr>
            </w:pPr>
          </w:p>
          <w:p w14:paraId="1493CB27" w14:textId="77777777" w:rsidR="00A16D69" w:rsidRPr="005011B8" w:rsidRDefault="00A16D69" w:rsidP="00160260">
            <w:pPr>
              <w:spacing w:after="120"/>
              <w:rPr>
                <w:rFonts w:ascii="Cambria" w:hAnsi="Cambria" w:cs="Arial"/>
                <w:sz w:val="24"/>
                <w:szCs w:val="24"/>
              </w:rPr>
            </w:pPr>
          </w:p>
          <w:p w14:paraId="04E56339" w14:textId="77777777" w:rsidR="00A16D69" w:rsidRPr="005011B8" w:rsidRDefault="00A16D69" w:rsidP="00160260">
            <w:pPr>
              <w:spacing w:after="120"/>
              <w:rPr>
                <w:rFonts w:ascii="Cambria" w:hAnsi="Cambria" w:cs="Arial"/>
                <w:sz w:val="24"/>
                <w:szCs w:val="24"/>
              </w:rPr>
            </w:pPr>
          </w:p>
          <w:p w14:paraId="6F1C4331" w14:textId="77777777" w:rsidR="00A16D69" w:rsidRPr="005011B8" w:rsidRDefault="00A16D69" w:rsidP="00160260">
            <w:pPr>
              <w:spacing w:after="120"/>
              <w:rPr>
                <w:rFonts w:ascii="Cambria" w:hAnsi="Cambria" w:cs="Arial"/>
                <w:sz w:val="24"/>
                <w:szCs w:val="24"/>
              </w:rPr>
            </w:pPr>
          </w:p>
        </w:tc>
        <w:tc>
          <w:tcPr>
            <w:tcW w:w="416" w:type="pct"/>
            <w:tcBorders>
              <w:top w:val="single" w:sz="4" w:space="0" w:color="auto"/>
              <w:left w:val="single" w:sz="4" w:space="0" w:color="auto"/>
              <w:right w:val="single" w:sz="4" w:space="0" w:color="auto"/>
            </w:tcBorders>
          </w:tcPr>
          <w:p w14:paraId="2A4AA590" w14:textId="77777777" w:rsidR="00A16D69" w:rsidRPr="005011B8" w:rsidRDefault="00A16D69" w:rsidP="00160260">
            <w:pPr>
              <w:jc w:val="center"/>
              <w:rPr>
                <w:rFonts w:ascii="Cambria" w:hAnsi="Cambria" w:cs="Arial"/>
                <w:sz w:val="24"/>
                <w:szCs w:val="24"/>
              </w:rPr>
            </w:pPr>
            <w:r w:rsidRPr="005011B8">
              <w:rPr>
                <w:rFonts w:ascii="Cambria" w:hAnsi="Cambria" w:cs="Arial"/>
                <w:sz w:val="24"/>
                <w:szCs w:val="24"/>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CBE5B69" w14:textId="77777777" w:rsidR="00A16D69" w:rsidRPr="005011B8" w:rsidRDefault="00A16D69" w:rsidP="00160260">
            <w:pPr>
              <w:jc w:val="center"/>
              <w:rPr>
                <w:rFonts w:ascii="Cambria" w:hAnsi="Cambria" w:cs="Arial"/>
                <w:sz w:val="24"/>
                <w:szCs w:val="24"/>
              </w:rPr>
            </w:pPr>
          </w:p>
        </w:tc>
      </w:tr>
      <w:tr w:rsidR="00A16D69" w:rsidRPr="005011B8" w14:paraId="554A08D4" w14:textId="77777777" w:rsidTr="00160260">
        <w:trPr>
          <w:trHeight w:val="450"/>
        </w:trPr>
        <w:tc>
          <w:tcPr>
            <w:tcW w:w="4169" w:type="pct"/>
            <w:vMerge/>
            <w:tcBorders>
              <w:left w:val="single" w:sz="4" w:space="0" w:color="auto"/>
              <w:bottom w:val="single" w:sz="4" w:space="0" w:color="auto"/>
              <w:right w:val="single" w:sz="4" w:space="0" w:color="auto"/>
            </w:tcBorders>
          </w:tcPr>
          <w:p w14:paraId="1AE55EF7" w14:textId="77777777" w:rsidR="00A16D69" w:rsidRPr="005011B8" w:rsidRDefault="00A16D69" w:rsidP="00160260">
            <w:pPr>
              <w:rPr>
                <w:rFonts w:ascii="Cambria" w:hAnsi="Cambria" w:cs="Arial"/>
                <w:b/>
                <w:sz w:val="24"/>
                <w:szCs w:val="24"/>
              </w:rPr>
            </w:pPr>
          </w:p>
        </w:tc>
        <w:tc>
          <w:tcPr>
            <w:tcW w:w="416" w:type="pct"/>
            <w:tcBorders>
              <w:left w:val="single" w:sz="4" w:space="0" w:color="auto"/>
              <w:bottom w:val="single" w:sz="4" w:space="0" w:color="auto"/>
              <w:right w:val="single" w:sz="4" w:space="0" w:color="auto"/>
            </w:tcBorders>
          </w:tcPr>
          <w:p w14:paraId="6C78E54C" w14:textId="77777777" w:rsidR="00A16D69" w:rsidRPr="005011B8" w:rsidRDefault="00A16D69" w:rsidP="00160260">
            <w:pPr>
              <w:jc w:val="center"/>
              <w:rPr>
                <w:rFonts w:ascii="Cambria" w:hAnsi="Cambria"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75017DF5" w14:textId="77777777" w:rsidR="00A16D69" w:rsidRPr="005011B8" w:rsidRDefault="00A16D69" w:rsidP="00160260">
            <w:pPr>
              <w:jc w:val="center"/>
              <w:rPr>
                <w:rFonts w:ascii="Cambria" w:hAnsi="Cambria" w:cs="Arial"/>
                <w:sz w:val="24"/>
                <w:szCs w:val="24"/>
              </w:rPr>
            </w:pPr>
          </w:p>
        </w:tc>
      </w:tr>
    </w:tbl>
    <w:p w14:paraId="14418B5A" w14:textId="77777777" w:rsidR="00A16D69" w:rsidRPr="005011B8" w:rsidRDefault="00A16D69" w:rsidP="00A16D69">
      <w:pPr>
        <w:ind w:left="284" w:right="531"/>
        <w:rPr>
          <w:rFonts w:ascii="Cambria" w:hAnsi="Cambria" w:cs="Arial"/>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16D69" w:rsidRPr="005011B8" w14:paraId="65A7FEA1" w14:textId="77777777" w:rsidTr="00160260">
        <w:trPr>
          <w:cantSplit/>
        </w:trPr>
        <w:tc>
          <w:tcPr>
            <w:tcW w:w="6062" w:type="dxa"/>
            <w:vMerge w:val="restart"/>
            <w:shd w:val="pct15" w:color="auto" w:fill="auto"/>
            <w:vAlign w:val="center"/>
          </w:tcPr>
          <w:p w14:paraId="318BC979" w14:textId="77777777" w:rsidR="00A16D69" w:rsidRPr="005011B8" w:rsidRDefault="00A16D69" w:rsidP="00160260">
            <w:pPr>
              <w:rPr>
                <w:rFonts w:ascii="Cambria" w:hAnsi="Cambria" w:cs="Arial"/>
                <w:sz w:val="24"/>
                <w:szCs w:val="24"/>
              </w:rPr>
            </w:pPr>
            <w:r w:rsidRPr="005011B8">
              <w:rPr>
                <w:rFonts w:ascii="Cambria" w:hAnsi="Cambria" w:cs="Arial"/>
                <w:b/>
                <w:bCs/>
                <w:sz w:val="24"/>
                <w:szCs w:val="24"/>
              </w:rPr>
              <w:t xml:space="preserve">Assessment Mark </w:t>
            </w:r>
            <w:r w:rsidRPr="005011B8">
              <w:rPr>
                <w:rFonts w:ascii="Cambria" w:hAnsi="Cambria" w:cs="Arial"/>
                <w:bCs/>
                <w:sz w:val="24"/>
                <w:szCs w:val="24"/>
              </w:rPr>
              <w:t>(</w:t>
            </w:r>
            <w:r w:rsidRPr="005011B8">
              <w:rPr>
                <w:rFonts w:ascii="Cambria" w:hAnsi="Cambria" w:cs="Arial"/>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BCEF43" w14:textId="77777777" w:rsidR="00A16D69" w:rsidRPr="005011B8" w:rsidRDefault="00A16D69" w:rsidP="00160260">
            <w:pPr>
              <w:rPr>
                <w:rFonts w:ascii="Cambria" w:hAnsi="Cambria" w:cs="Arial"/>
                <w:b/>
                <w:bCs/>
                <w:sz w:val="24"/>
                <w:szCs w:val="24"/>
              </w:rPr>
            </w:pPr>
            <w:r w:rsidRPr="005011B8">
              <w:rPr>
                <w:rFonts w:ascii="Cambria" w:hAnsi="Cambria" w:cs="Arial"/>
                <w:b/>
                <w:sz w:val="24"/>
                <w:szCs w:val="24"/>
              </w:rPr>
              <w:t>Late Submission Penalties (tick if appropriate)</w:t>
            </w:r>
          </w:p>
        </w:tc>
        <w:tc>
          <w:tcPr>
            <w:tcW w:w="1060" w:type="dxa"/>
            <w:vMerge w:val="restart"/>
            <w:vAlign w:val="center"/>
          </w:tcPr>
          <w:p w14:paraId="1D33C20C" w14:textId="77777777" w:rsidR="00A16D69" w:rsidRPr="005011B8" w:rsidRDefault="00A16D69" w:rsidP="00160260">
            <w:pPr>
              <w:jc w:val="right"/>
              <w:rPr>
                <w:rFonts w:ascii="Cambria" w:hAnsi="Cambria" w:cs="Arial"/>
                <w:b/>
                <w:bCs/>
                <w:sz w:val="24"/>
                <w:szCs w:val="24"/>
              </w:rPr>
            </w:pPr>
            <w:r w:rsidRPr="005011B8">
              <w:rPr>
                <w:rFonts w:ascii="Cambria" w:hAnsi="Cambria" w:cs="Arial"/>
                <w:b/>
                <w:bCs/>
                <w:sz w:val="24"/>
                <w:szCs w:val="24"/>
              </w:rPr>
              <w:t>%</w:t>
            </w:r>
          </w:p>
        </w:tc>
      </w:tr>
      <w:tr w:rsidR="00A16D69" w:rsidRPr="005011B8" w14:paraId="02A28C07" w14:textId="77777777" w:rsidTr="00160260">
        <w:trPr>
          <w:cantSplit/>
        </w:trPr>
        <w:tc>
          <w:tcPr>
            <w:tcW w:w="6062" w:type="dxa"/>
            <w:vMerge/>
            <w:vAlign w:val="bottom"/>
          </w:tcPr>
          <w:p w14:paraId="78E05022" w14:textId="77777777" w:rsidR="00A16D69" w:rsidRPr="005011B8" w:rsidRDefault="00A16D69" w:rsidP="00160260">
            <w:pPr>
              <w:rPr>
                <w:rFonts w:ascii="Cambria" w:hAnsi="Cambria" w:cs="Arial"/>
                <w:sz w:val="24"/>
                <w:szCs w:val="24"/>
              </w:rPr>
            </w:pPr>
          </w:p>
        </w:tc>
        <w:tc>
          <w:tcPr>
            <w:tcW w:w="2903" w:type="dxa"/>
            <w:vAlign w:val="bottom"/>
          </w:tcPr>
          <w:p w14:paraId="506F2CE6" w14:textId="77777777" w:rsidR="00A16D69" w:rsidRPr="005011B8" w:rsidRDefault="00A16D69" w:rsidP="00160260">
            <w:pPr>
              <w:rPr>
                <w:rFonts w:ascii="Cambria" w:hAnsi="Cambria" w:cs="Arial"/>
                <w:b/>
                <w:bCs/>
                <w:sz w:val="24"/>
                <w:szCs w:val="24"/>
              </w:rPr>
            </w:pPr>
            <w:r w:rsidRPr="005011B8">
              <w:rPr>
                <w:rFonts w:ascii="Cambria" w:hAnsi="Cambria" w:cs="Arial"/>
                <w:sz w:val="24"/>
                <w:szCs w:val="24"/>
              </w:rPr>
              <w:t>Up to 1 week late (40% Max)</w:t>
            </w:r>
          </w:p>
        </w:tc>
        <w:tc>
          <w:tcPr>
            <w:tcW w:w="641" w:type="dxa"/>
            <w:vAlign w:val="bottom"/>
          </w:tcPr>
          <w:p w14:paraId="541A59D5" w14:textId="77777777" w:rsidR="00A16D69" w:rsidRPr="005011B8" w:rsidRDefault="00A16D69" w:rsidP="00160260">
            <w:pPr>
              <w:jc w:val="center"/>
              <w:rPr>
                <w:rFonts w:ascii="Cambria" w:hAnsi="Cambria" w:cs="Arial"/>
                <w:sz w:val="24"/>
                <w:szCs w:val="24"/>
              </w:rPr>
            </w:pPr>
          </w:p>
        </w:tc>
        <w:tc>
          <w:tcPr>
            <w:tcW w:w="1060" w:type="dxa"/>
            <w:vMerge/>
            <w:vAlign w:val="bottom"/>
          </w:tcPr>
          <w:p w14:paraId="11F517E6" w14:textId="77777777" w:rsidR="00A16D69" w:rsidRPr="005011B8" w:rsidRDefault="00A16D69" w:rsidP="00160260">
            <w:pPr>
              <w:ind w:leftChars="71" w:left="142"/>
              <w:rPr>
                <w:rFonts w:ascii="Cambria" w:hAnsi="Cambria" w:cs="Arial"/>
                <w:sz w:val="24"/>
                <w:szCs w:val="24"/>
              </w:rPr>
            </w:pPr>
          </w:p>
        </w:tc>
      </w:tr>
      <w:tr w:rsidR="00A16D69" w:rsidRPr="005011B8" w14:paraId="2815E65D" w14:textId="77777777" w:rsidTr="00160260">
        <w:trPr>
          <w:cantSplit/>
        </w:trPr>
        <w:tc>
          <w:tcPr>
            <w:tcW w:w="6062" w:type="dxa"/>
            <w:vMerge/>
            <w:vAlign w:val="bottom"/>
          </w:tcPr>
          <w:p w14:paraId="30E2A83C" w14:textId="77777777" w:rsidR="00A16D69" w:rsidRPr="005011B8" w:rsidRDefault="00A16D69" w:rsidP="00160260">
            <w:pPr>
              <w:rPr>
                <w:rFonts w:ascii="Cambria" w:hAnsi="Cambria" w:cs="Arial"/>
                <w:sz w:val="24"/>
                <w:szCs w:val="24"/>
              </w:rPr>
            </w:pPr>
          </w:p>
        </w:tc>
        <w:tc>
          <w:tcPr>
            <w:tcW w:w="2903" w:type="dxa"/>
            <w:vAlign w:val="bottom"/>
          </w:tcPr>
          <w:p w14:paraId="025CC86A" w14:textId="77777777" w:rsidR="00A16D69" w:rsidRPr="005011B8" w:rsidRDefault="00A16D69" w:rsidP="00160260">
            <w:pPr>
              <w:rPr>
                <w:rFonts w:ascii="Cambria" w:hAnsi="Cambria" w:cs="Arial"/>
                <w:b/>
                <w:bCs/>
                <w:sz w:val="24"/>
                <w:szCs w:val="24"/>
              </w:rPr>
            </w:pPr>
            <w:r w:rsidRPr="005011B8">
              <w:rPr>
                <w:rFonts w:ascii="Cambria" w:hAnsi="Cambria" w:cs="Arial"/>
                <w:sz w:val="24"/>
                <w:szCs w:val="24"/>
              </w:rPr>
              <w:t>Over 1 week late (0%)</w:t>
            </w:r>
          </w:p>
        </w:tc>
        <w:tc>
          <w:tcPr>
            <w:tcW w:w="641" w:type="dxa"/>
            <w:vAlign w:val="bottom"/>
          </w:tcPr>
          <w:p w14:paraId="3C8140FB" w14:textId="77777777" w:rsidR="00A16D69" w:rsidRPr="005011B8" w:rsidRDefault="00A16D69" w:rsidP="00160260">
            <w:pPr>
              <w:jc w:val="center"/>
              <w:rPr>
                <w:rFonts w:ascii="Cambria" w:hAnsi="Cambria" w:cs="Arial"/>
                <w:sz w:val="24"/>
                <w:szCs w:val="24"/>
              </w:rPr>
            </w:pPr>
          </w:p>
        </w:tc>
        <w:tc>
          <w:tcPr>
            <w:tcW w:w="1060" w:type="dxa"/>
            <w:vMerge/>
            <w:vAlign w:val="bottom"/>
          </w:tcPr>
          <w:p w14:paraId="45A6B90C" w14:textId="77777777" w:rsidR="00A16D69" w:rsidRPr="005011B8" w:rsidRDefault="00A16D69" w:rsidP="00160260">
            <w:pPr>
              <w:ind w:firstLineChars="141" w:firstLine="338"/>
              <w:rPr>
                <w:rFonts w:ascii="Cambria" w:hAnsi="Cambria" w:cs="Arial"/>
                <w:sz w:val="24"/>
                <w:szCs w:val="24"/>
              </w:rPr>
            </w:pPr>
          </w:p>
        </w:tc>
      </w:tr>
    </w:tbl>
    <w:p w14:paraId="6B3351ED" w14:textId="77777777" w:rsidR="00A16D69" w:rsidRPr="005011B8" w:rsidRDefault="00A16D69" w:rsidP="00A16D69">
      <w:pPr>
        <w:rPr>
          <w:rFonts w:ascii="Cambria" w:hAnsi="Cambria" w:cs="Arial"/>
          <w:sz w:val="24"/>
          <w:szCs w:val="24"/>
        </w:rPr>
      </w:pPr>
    </w:p>
    <w:p w14:paraId="2ADAF0A1" w14:textId="77777777" w:rsidR="00A16D69" w:rsidRPr="005011B8" w:rsidRDefault="00A16D69" w:rsidP="00A16D69">
      <w:pPr>
        <w:rPr>
          <w:rFonts w:ascii="Cambria" w:hAnsi="Cambria" w:cs="Arial"/>
          <w:sz w:val="24"/>
          <w:szCs w:val="24"/>
        </w:rPr>
      </w:pPr>
    </w:p>
    <w:p w14:paraId="2C4E09F6" w14:textId="77777777" w:rsidR="00A16D69" w:rsidRPr="005011B8" w:rsidRDefault="00A16D69" w:rsidP="00A16D69">
      <w:pPr>
        <w:rPr>
          <w:rFonts w:ascii="Cambria" w:hAnsi="Cambria" w:cs="Arial"/>
          <w:vanish/>
          <w:sz w:val="24"/>
          <w:szCs w:val="24"/>
        </w:rPr>
        <w:sectPr w:rsidR="00A16D69" w:rsidRPr="005011B8" w:rsidSect="00F61A20">
          <w:footerReference w:type="default" r:id="rId11"/>
          <w:type w:val="continuous"/>
          <w:pgSz w:w="11894" w:h="16834"/>
          <w:pgMar w:top="720" w:right="720" w:bottom="720" w:left="720" w:header="706" w:footer="706" w:gutter="0"/>
          <w:paperSrc w:first="1" w:other="1"/>
          <w:cols w:space="720"/>
        </w:sectPr>
      </w:pPr>
    </w:p>
    <w:p w14:paraId="48E0E20E" w14:textId="77777777" w:rsidR="00A16D69" w:rsidRPr="005011B8" w:rsidRDefault="00A16D69" w:rsidP="00A16D69">
      <w:pPr>
        <w:rPr>
          <w:rFonts w:ascii="Cambria" w:hAnsi="Cambria" w:cs="Arial"/>
          <w:vanish/>
          <w:sz w:val="24"/>
          <w:szCs w:val="24"/>
        </w:rPr>
        <w:sectPr w:rsidR="00A16D69" w:rsidRPr="005011B8" w:rsidSect="00C073F1">
          <w:pgSz w:w="16834" w:h="11894" w:orient="landscape"/>
          <w:pgMar w:top="720" w:right="720" w:bottom="720" w:left="720" w:header="706" w:footer="706" w:gutter="0"/>
          <w:paperSrc w:first="1" w:other="1"/>
          <w:cols w:space="720"/>
          <w:docGrid w:linePitch="272"/>
        </w:sectPr>
      </w:pPr>
    </w:p>
    <w:p w14:paraId="764D1C0F" w14:textId="77777777" w:rsidR="00A16D69" w:rsidRPr="005011B8" w:rsidRDefault="00A16D69" w:rsidP="00A16D69">
      <w:pPr>
        <w:rPr>
          <w:rFonts w:ascii="Cambria" w:hAnsi="Cambria" w:cs="Arial"/>
          <w:vanish/>
          <w:sz w:val="24"/>
          <w:szCs w:val="24"/>
        </w:rPr>
      </w:pPr>
    </w:p>
    <w:p w14:paraId="073A57A6" w14:textId="77777777" w:rsidR="00A16D69" w:rsidRPr="005011B8" w:rsidRDefault="00A16D69" w:rsidP="00A16D69">
      <w:pPr>
        <w:pStyle w:val="NormalWeb"/>
        <w:rPr>
          <w:rFonts w:ascii="Cambria" w:hAnsi="Cambria" w:cs="Arial"/>
          <w:color w:val="303B44"/>
          <w:szCs w:val="24"/>
        </w:rPr>
      </w:pPr>
    </w:p>
    <w:tbl>
      <w:tblPr>
        <w:tblStyle w:val="TableGrid"/>
        <w:tblW w:w="0" w:type="auto"/>
        <w:shd w:val="clear" w:color="auto" w:fill="FF99FF"/>
        <w:tblLook w:val="04A0" w:firstRow="1" w:lastRow="0" w:firstColumn="1" w:lastColumn="0" w:noHBand="0" w:noVBand="1"/>
      </w:tblPr>
      <w:tblGrid>
        <w:gridCol w:w="13858"/>
      </w:tblGrid>
      <w:tr w:rsidR="00A16D69" w:rsidRPr="005011B8" w14:paraId="3555ED30" w14:textId="77777777" w:rsidTr="00160260">
        <w:tc>
          <w:tcPr>
            <w:tcW w:w="13858" w:type="dxa"/>
            <w:shd w:val="clear" w:color="auto" w:fill="FF99FF"/>
          </w:tcPr>
          <w:p w14:paraId="644139DE" w14:textId="77777777" w:rsidR="00A16D69" w:rsidRPr="005011B8" w:rsidRDefault="00A16D69" w:rsidP="00160260">
            <w:pPr>
              <w:pStyle w:val="NormalWeb"/>
              <w:rPr>
                <w:rFonts w:ascii="Cambria" w:hAnsi="Cambria" w:cs="Arial"/>
                <w:b/>
                <w:color w:val="303B44"/>
                <w:szCs w:val="24"/>
              </w:rPr>
            </w:pPr>
            <w:r w:rsidRPr="005011B8">
              <w:rPr>
                <w:rFonts w:ascii="Cambria" w:hAnsi="Cambria" w:cs="Arial"/>
                <w:b/>
                <w:color w:val="303B44"/>
                <w:szCs w:val="24"/>
              </w:rPr>
              <w:t>GENERIC ASSESSMENT CRITERIA</w:t>
            </w:r>
          </w:p>
        </w:tc>
      </w:tr>
    </w:tbl>
    <w:p w14:paraId="3C7927B9" w14:textId="77777777" w:rsidR="00A16D69" w:rsidRPr="005011B8" w:rsidRDefault="00A16D69" w:rsidP="00A16D69">
      <w:pPr>
        <w:pStyle w:val="NormalWeb"/>
        <w:rPr>
          <w:rFonts w:ascii="Cambria" w:hAnsi="Cambria" w:cs="Arial"/>
          <w:color w:val="303B44"/>
          <w:szCs w:val="24"/>
        </w:rPr>
      </w:pPr>
    </w:p>
    <w:tbl>
      <w:tblPr>
        <w:tblStyle w:val="TableGrid"/>
        <w:tblW w:w="0" w:type="auto"/>
        <w:tblLook w:val="04A0" w:firstRow="1" w:lastRow="0" w:firstColumn="1" w:lastColumn="0" w:noHBand="0" w:noVBand="1"/>
      </w:tblPr>
      <w:tblGrid>
        <w:gridCol w:w="13948"/>
      </w:tblGrid>
      <w:tr w:rsidR="00A16D69" w:rsidRPr="005011B8" w14:paraId="055A7A98" w14:textId="77777777" w:rsidTr="00160260">
        <w:tc>
          <w:tcPr>
            <w:tcW w:w="13948" w:type="dxa"/>
            <w:shd w:val="clear" w:color="auto" w:fill="FF99FF"/>
          </w:tcPr>
          <w:p w14:paraId="0EF5C385" w14:textId="77777777" w:rsidR="00A16D69" w:rsidRPr="005011B8" w:rsidRDefault="00A16D69" w:rsidP="00160260">
            <w:pPr>
              <w:rPr>
                <w:rFonts w:ascii="Cambria" w:hAnsi="Cambria" w:cs="Arial"/>
                <w:b/>
                <w:sz w:val="24"/>
                <w:szCs w:val="24"/>
              </w:rPr>
            </w:pPr>
            <w:r w:rsidRPr="005011B8">
              <w:rPr>
                <w:rFonts w:ascii="Cambria" w:hAnsi="Cambria" w:cs="Arial"/>
                <w:b/>
                <w:sz w:val="24"/>
                <w:szCs w:val="24"/>
              </w:rPr>
              <w:t>Level 5</w:t>
            </w:r>
          </w:p>
        </w:tc>
      </w:tr>
      <w:tr w:rsidR="00A16D69" w:rsidRPr="005011B8" w14:paraId="421A30A3" w14:textId="77777777" w:rsidTr="00160260">
        <w:tc>
          <w:tcPr>
            <w:tcW w:w="13948" w:type="dxa"/>
            <w:shd w:val="clear" w:color="auto" w:fill="FFCCFF"/>
          </w:tcPr>
          <w:p w14:paraId="7B1DD250" w14:textId="77777777" w:rsidR="00A16D69" w:rsidRPr="005011B8" w:rsidRDefault="00A16D69" w:rsidP="00160260">
            <w:pPr>
              <w:rPr>
                <w:rFonts w:ascii="Cambria" w:eastAsia="Arial" w:hAnsi="Cambria" w:cs="Arial"/>
                <w:spacing w:val="-1"/>
                <w:sz w:val="24"/>
                <w:szCs w:val="24"/>
              </w:rPr>
            </w:pPr>
            <w:r w:rsidRPr="005011B8">
              <w:rPr>
                <w:rFonts w:ascii="Cambria" w:eastAsia="Arial" w:hAnsi="Cambria" w:cs="Arial"/>
                <w:spacing w:val="-1"/>
                <w:sz w:val="24"/>
                <w:szCs w:val="24"/>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1C8B483" w14:textId="77777777" w:rsidR="00A16D69" w:rsidRPr="005011B8" w:rsidRDefault="00A16D69" w:rsidP="00A16D69">
      <w:pPr>
        <w:rPr>
          <w:rFonts w:ascii="Cambria" w:hAnsi="Cambria" w:cs="Arial"/>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16D69" w:rsidRPr="005011B8" w14:paraId="51CFE30C" w14:textId="77777777" w:rsidTr="00160260">
        <w:trPr>
          <w:tblHeader/>
        </w:trPr>
        <w:tc>
          <w:tcPr>
            <w:tcW w:w="1735" w:type="dxa"/>
            <w:shd w:val="clear" w:color="auto" w:fill="FF99FF"/>
          </w:tcPr>
          <w:p w14:paraId="0BC1AA29" w14:textId="77777777" w:rsidR="00A16D69" w:rsidRPr="005011B8" w:rsidRDefault="00A16D69" w:rsidP="00160260">
            <w:pPr>
              <w:rPr>
                <w:rFonts w:ascii="Cambria" w:hAnsi="Cambria" w:cs="Arial"/>
                <w:b/>
                <w:sz w:val="24"/>
                <w:szCs w:val="24"/>
              </w:rPr>
            </w:pPr>
            <w:r w:rsidRPr="005011B8">
              <w:rPr>
                <w:rFonts w:ascii="Cambria" w:hAnsi="Cambria" w:cs="Arial"/>
                <w:b/>
                <w:sz w:val="24"/>
                <w:szCs w:val="24"/>
              </w:rPr>
              <w:t>Level 5</w:t>
            </w:r>
          </w:p>
        </w:tc>
        <w:tc>
          <w:tcPr>
            <w:tcW w:w="1736" w:type="dxa"/>
            <w:shd w:val="clear" w:color="auto" w:fill="FF99FF"/>
            <w:vAlign w:val="center"/>
          </w:tcPr>
          <w:p w14:paraId="1FA98C97"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FAIL</w:t>
            </w:r>
          </w:p>
        </w:tc>
        <w:tc>
          <w:tcPr>
            <w:tcW w:w="1736" w:type="dxa"/>
            <w:shd w:val="clear" w:color="auto" w:fill="FF99FF"/>
            <w:vAlign w:val="center"/>
          </w:tcPr>
          <w:p w14:paraId="46832EF9"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MARGINAL FAIL</w:t>
            </w:r>
          </w:p>
        </w:tc>
        <w:tc>
          <w:tcPr>
            <w:tcW w:w="1736" w:type="dxa"/>
            <w:shd w:val="clear" w:color="auto" w:fill="FF99FF"/>
            <w:vAlign w:val="center"/>
          </w:tcPr>
          <w:p w14:paraId="31ADE4E8"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SATISFACTORY</w:t>
            </w:r>
          </w:p>
          <w:p w14:paraId="77335D5D"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(3</w:t>
            </w:r>
            <w:r w:rsidRPr="005011B8">
              <w:rPr>
                <w:rFonts w:ascii="Cambria" w:hAnsi="Cambria" w:cs="Arial"/>
                <w:b/>
                <w:sz w:val="24"/>
                <w:szCs w:val="24"/>
                <w:vertAlign w:val="superscript"/>
              </w:rPr>
              <w:t>rd</w:t>
            </w:r>
            <w:r w:rsidRPr="005011B8">
              <w:rPr>
                <w:rFonts w:ascii="Cambria" w:hAnsi="Cambria" w:cs="Arial"/>
                <w:b/>
                <w:sz w:val="24"/>
                <w:szCs w:val="24"/>
              </w:rPr>
              <w:t xml:space="preserve"> / Pass)</w:t>
            </w:r>
          </w:p>
        </w:tc>
        <w:tc>
          <w:tcPr>
            <w:tcW w:w="1736" w:type="dxa"/>
            <w:shd w:val="clear" w:color="auto" w:fill="FF99FF"/>
            <w:vAlign w:val="center"/>
          </w:tcPr>
          <w:p w14:paraId="0891A4C3"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GOOD</w:t>
            </w:r>
          </w:p>
          <w:p w14:paraId="566A7693"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(2.2 / Pass)</w:t>
            </w:r>
          </w:p>
        </w:tc>
        <w:tc>
          <w:tcPr>
            <w:tcW w:w="1736" w:type="dxa"/>
            <w:shd w:val="clear" w:color="auto" w:fill="FF99FF"/>
            <w:vAlign w:val="center"/>
          </w:tcPr>
          <w:p w14:paraId="4D53C5E9"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VERY GOOD</w:t>
            </w:r>
          </w:p>
          <w:p w14:paraId="21DC53B0"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(2.1 / Merit)</w:t>
            </w:r>
          </w:p>
        </w:tc>
        <w:tc>
          <w:tcPr>
            <w:tcW w:w="1736" w:type="dxa"/>
            <w:shd w:val="clear" w:color="auto" w:fill="FF99FF"/>
            <w:vAlign w:val="center"/>
          </w:tcPr>
          <w:p w14:paraId="1C834AD3"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EXCELLENT</w:t>
            </w:r>
          </w:p>
          <w:p w14:paraId="73DA49DB"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(1</w:t>
            </w:r>
            <w:r w:rsidRPr="005011B8">
              <w:rPr>
                <w:rFonts w:ascii="Cambria" w:hAnsi="Cambria" w:cs="Arial"/>
                <w:b/>
                <w:sz w:val="24"/>
                <w:szCs w:val="24"/>
                <w:vertAlign w:val="superscript"/>
              </w:rPr>
              <w:t>st</w:t>
            </w:r>
            <w:r w:rsidRPr="005011B8">
              <w:rPr>
                <w:rFonts w:ascii="Cambria" w:hAnsi="Cambria" w:cs="Arial"/>
                <w:b/>
                <w:sz w:val="24"/>
                <w:szCs w:val="24"/>
              </w:rPr>
              <w:t xml:space="preserve"> / Distinction)</w:t>
            </w:r>
          </w:p>
        </w:tc>
        <w:tc>
          <w:tcPr>
            <w:tcW w:w="1736" w:type="dxa"/>
            <w:shd w:val="clear" w:color="auto" w:fill="FF99FF"/>
            <w:vAlign w:val="center"/>
          </w:tcPr>
          <w:p w14:paraId="18504229"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EXCEPTIONAL</w:t>
            </w:r>
          </w:p>
          <w:p w14:paraId="5A06CC13"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(1</w:t>
            </w:r>
            <w:r w:rsidRPr="005011B8">
              <w:rPr>
                <w:rFonts w:ascii="Cambria" w:hAnsi="Cambria" w:cs="Arial"/>
                <w:b/>
                <w:sz w:val="24"/>
                <w:szCs w:val="24"/>
                <w:vertAlign w:val="superscript"/>
              </w:rPr>
              <w:t>st</w:t>
            </w:r>
            <w:r w:rsidRPr="005011B8">
              <w:rPr>
                <w:rFonts w:ascii="Cambria" w:hAnsi="Cambria" w:cs="Arial"/>
                <w:b/>
                <w:sz w:val="24"/>
                <w:szCs w:val="24"/>
              </w:rPr>
              <w:t xml:space="preserve"> / Distinction)</w:t>
            </w:r>
          </w:p>
        </w:tc>
      </w:tr>
      <w:tr w:rsidR="00A16D69" w:rsidRPr="005011B8" w14:paraId="37AE8C70" w14:textId="77777777" w:rsidTr="00160260">
        <w:trPr>
          <w:tblHeader/>
        </w:trPr>
        <w:tc>
          <w:tcPr>
            <w:tcW w:w="1735" w:type="dxa"/>
            <w:shd w:val="clear" w:color="auto" w:fill="FF99FF"/>
          </w:tcPr>
          <w:p w14:paraId="2F461DA6" w14:textId="77777777" w:rsidR="00A16D69" w:rsidRPr="005011B8" w:rsidRDefault="00A16D69" w:rsidP="00160260">
            <w:pPr>
              <w:ind w:left="171"/>
              <w:rPr>
                <w:rFonts w:ascii="Cambria" w:hAnsi="Cambria" w:cs="Arial"/>
                <w:sz w:val="24"/>
                <w:szCs w:val="24"/>
              </w:rPr>
            </w:pPr>
            <w:r w:rsidRPr="005011B8">
              <w:rPr>
                <w:rFonts w:ascii="Cambria" w:eastAsia="Arial" w:hAnsi="Cambria" w:cs="Arial"/>
                <w:b/>
                <w:bCs/>
                <w:sz w:val="24"/>
                <w:szCs w:val="24"/>
              </w:rPr>
              <w:t>Category</w:t>
            </w:r>
          </w:p>
        </w:tc>
        <w:tc>
          <w:tcPr>
            <w:tcW w:w="1736" w:type="dxa"/>
            <w:shd w:val="clear" w:color="auto" w:fill="FF99FF"/>
            <w:vAlign w:val="bottom"/>
          </w:tcPr>
          <w:p w14:paraId="2FEC3E6D"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0-29%</w:t>
            </w:r>
          </w:p>
        </w:tc>
        <w:tc>
          <w:tcPr>
            <w:tcW w:w="1736" w:type="dxa"/>
            <w:shd w:val="clear" w:color="auto" w:fill="FF99FF"/>
            <w:vAlign w:val="bottom"/>
          </w:tcPr>
          <w:p w14:paraId="15239C44"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30-39%</w:t>
            </w:r>
          </w:p>
        </w:tc>
        <w:tc>
          <w:tcPr>
            <w:tcW w:w="1736" w:type="dxa"/>
            <w:shd w:val="clear" w:color="auto" w:fill="FF99FF"/>
            <w:vAlign w:val="bottom"/>
          </w:tcPr>
          <w:p w14:paraId="122E86D1"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40-49%</w:t>
            </w:r>
          </w:p>
        </w:tc>
        <w:tc>
          <w:tcPr>
            <w:tcW w:w="1736" w:type="dxa"/>
            <w:shd w:val="clear" w:color="auto" w:fill="FF99FF"/>
            <w:vAlign w:val="bottom"/>
          </w:tcPr>
          <w:p w14:paraId="1DF6B68D"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50-59%</w:t>
            </w:r>
          </w:p>
        </w:tc>
        <w:tc>
          <w:tcPr>
            <w:tcW w:w="1736" w:type="dxa"/>
            <w:shd w:val="clear" w:color="auto" w:fill="FF99FF"/>
            <w:vAlign w:val="bottom"/>
          </w:tcPr>
          <w:p w14:paraId="1CC602A9"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60-69%</w:t>
            </w:r>
          </w:p>
        </w:tc>
        <w:tc>
          <w:tcPr>
            <w:tcW w:w="1736" w:type="dxa"/>
            <w:shd w:val="clear" w:color="auto" w:fill="FF99FF"/>
            <w:vAlign w:val="bottom"/>
          </w:tcPr>
          <w:p w14:paraId="7360D326"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70-84%</w:t>
            </w:r>
          </w:p>
        </w:tc>
        <w:tc>
          <w:tcPr>
            <w:tcW w:w="1736" w:type="dxa"/>
            <w:shd w:val="clear" w:color="auto" w:fill="FF99FF"/>
          </w:tcPr>
          <w:p w14:paraId="64915D20" w14:textId="77777777" w:rsidR="00A16D69" w:rsidRPr="005011B8" w:rsidRDefault="00A16D69" w:rsidP="00160260">
            <w:pPr>
              <w:jc w:val="center"/>
              <w:rPr>
                <w:rFonts w:ascii="Cambria" w:hAnsi="Cambria" w:cs="Arial"/>
                <w:b/>
                <w:sz w:val="24"/>
                <w:szCs w:val="24"/>
              </w:rPr>
            </w:pPr>
            <w:r w:rsidRPr="005011B8">
              <w:rPr>
                <w:rFonts w:ascii="Cambria" w:hAnsi="Cambria" w:cs="Arial"/>
                <w:b/>
                <w:sz w:val="24"/>
                <w:szCs w:val="24"/>
              </w:rPr>
              <w:t>85-100%</w:t>
            </w:r>
          </w:p>
        </w:tc>
      </w:tr>
      <w:tr w:rsidR="00A16D69" w:rsidRPr="005011B8" w14:paraId="1D9C29B2" w14:textId="77777777" w:rsidTr="00160260">
        <w:tc>
          <w:tcPr>
            <w:tcW w:w="1735" w:type="dxa"/>
            <w:shd w:val="clear" w:color="auto" w:fill="FF99FF"/>
          </w:tcPr>
          <w:p w14:paraId="3E4E692C" w14:textId="77777777" w:rsidR="00A16D69" w:rsidRPr="005011B8" w:rsidRDefault="00A16D69" w:rsidP="00160260">
            <w:pPr>
              <w:spacing w:before="34"/>
              <w:ind w:left="108" w:right="-54"/>
              <w:rPr>
                <w:rFonts w:ascii="Cambria" w:eastAsia="Arial" w:hAnsi="Cambria" w:cs="Arial"/>
                <w:bCs/>
                <w:sz w:val="24"/>
                <w:szCs w:val="24"/>
              </w:rPr>
            </w:pPr>
            <w:r w:rsidRPr="005011B8">
              <w:rPr>
                <w:rFonts w:ascii="Cambria" w:eastAsia="Arial" w:hAnsi="Cambria" w:cs="Arial"/>
                <w:b/>
                <w:bCs/>
                <w:sz w:val="24"/>
                <w:szCs w:val="24"/>
              </w:rPr>
              <w:t xml:space="preserve">Engagement with literature </w:t>
            </w:r>
            <w:r w:rsidRPr="005011B8">
              <w:rPr>
                <w:rFonts w:ascii="Cambria" w:eastAsia="Arial" w:hAnsi="Cambria" w:cs="Arial"/>
                <w:bCs/>
                <w:sz w:val="24"/>
                <w:szCs w:val="24"/>
              </w:rPr>
              <w:t>(including reading, referencing,</w:t>
            </w:r>
          </w:p>
          <w:p w14:paraId="61259792" w14:textId="77777777" w:rsidR="00A16D69" w:rsidRPr="005011B8" w:rsidRDefault="00A16D69" w:rsidP="00160260">
            <w:pPr>
              <w:spacing w:before="34"/>
              <w:ind w:left="108" w:right="-54"/>
              <w:rPr>
                <w:rFonts w:ascii="Cambria" w:eastAsia="Arial" w:hAnsi="Cambria" w:cs="Arial"/>
                <w:bCs/>
                <w:sz w:val="24"/>
                <w:szCs w:val="24"/>
              </w:rPr>
            </w:pPr>
            <w:r w:rsidRPr="005011B8">
              <w:rPr>
                <w:rFonts w:ascii="Cambria" w:eastAsia="Arial" w:hAnsi="Cambria" w:cs="Arial"/>
                <w:bCs/>
                <w:sz w:val="24"/>
                <w:szCs w:val="24"/>
              </w:rPr>
              <w:t>academic conventions and</w:t>
            </w:r>
          </w:p>
          <w:p w14:paraId="7A34AD07" w14:textId="77777777" w:rsidR="00A16D69" w:rsidRPr="005011B8" w:rsidRDefault="00A16D69" w:rsidP="00160260">
            <w:pPr>
              <w:spacing w:before="34"/>
              <w:ind w:left="108" w:right="-54"/>
              <w:rPr>
                <w:rFonts w:ascii="Cambria" w:eastAsia="Arial" w:hAnsi="Cambria" w:cs="Arial"/>
                <w:b/>
                <w:bCs/>
                <w:sz w:val="24"/>
                <w:szCs w:val="24"/>
              </w:rPr>
            </w:pPr>
            <w:r w:rsidRPr="005011B8">
              <w:rPr>
                <w:rFonts w:ascii="Cambria" w:eastAsia="Arial" w:hAnsi="Cambria" w:cs="Arial"/>
                <w:bCs/>
                <w:sz w:val="24"/>
                <w:szCs w:val="24"/>
              </w:rPr>
              <w:t>academic honesty)</w:t>
            </w:r>
            <w:r w:rsidRPr="005011B8">
              <w:rPr>
                <w:rFonts w:ascii="Cambria" w:eastAsia="Arial" w:hAnsi="Cambria" w:cs="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51DEE273" w14:textId="77777777" w:rsidR="00A16D69" w:rsidRPr="005011B8" w:rsidRDefault="00A16D69" w:rsidP="00160260">
            <w:pPr>
              <w:rPr>
                <w:rFonts w:ascii="Cambria" w:hAnsi="Cambria" w:cs="Arial"/>
                <w:sz w:val="24"/>
                <w:szCs w:val="24"/>
              </w:rPr>
            </w:pPr>
            <w:r w:rsidRPr="005011B8">
              <w:rPr>
                <w:rFonts w:ascii="Cambria" w:hAnsi="Cambria" w:cs="Arial"/>
                <w:sz w:val="24"/>
                <w:szCs w:val="24"/>
              </w:rPr>
              <w:t>Little or no evidence of reading</w:t>
            </w:r>
            <w:r w:rsidRPr="005011B8">
              <w:rPr>
                <w:rFonts w:ascii="Cambria" w:hAnsi="Cambria"/>
                <w:sz w:val="24"/>
                <w:szCs w:val="24"/>
              </w:rPr>
              <w:t xml:space="preserve"> and/or </w:t>
            </w:r>
            <w:r w:rsidRPr="005011B8">
              <w:rPr>
                <w:rFonts w:ascii="Cambria" w:hAnsi="Cambria" w:cs="Arial"/>
                <w:sz w:val="24"/>
                <w:szCs w:val="24"/>
              </w:rPr>
              <w:t>reliance on inappropriate sources.</w:t>
            </w:r>
          </w:p>
          <w:p w14:paraId="6EA227D2"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Views and findings mostly unsupported </w:t>
            </w:r>
            <w:r w:rsidRPr="005011B8">
              <w:rPr>
                <w:rFonts w:ascii="Cambria" w:hAnsi="Cambria" w:cs="Arial"/>
                <w:sz w:val="24"/>
                <w:szCs w:val="24"/>
              </w:rPr>
              <w:lastRenderedPageBreak/>
              <w:t>and non-authoritative.</w:t>
            </w:r>
          </w:p>
          <w:p w14:paraId="5DDE9F85" w14:textId="77777777" w:rsidR="00A16D69" w:rsidRPr="005011B8" w:rsidRDefault="00A16D69" w:rsidP="00160260">
            <w:pPr>
              <w:rPr>
                <w:rFonts w:ascii="Cambria" w:hAnsi="Cambria" w:cs="Arial"/>
                <w:sz w:val="24"/>
                <w:szCs w:val="24"/>
              </w:rPr>
            </w:pPr>
            <w:r w:rsidRPr="005011B8">
              <w:rPr>
                <w:rFonts w:ascii="Cambria" w:hAnsi="Cambria" w:cs="Arial"/>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409A9173"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 xml:space="preserve">Poor engagement with essential reading. No evidence of wider reading. Reliance on inappropriate sources, and/or indiscriminate use of sources. </w:t>
            </w:r>
            <w:r w:rsidRPr="005011B8">
              <w:rPr>
                <w:rFonts w:ascii="Cambria" w:hAnsi="Cambria" w:cs="Arial"/>
                <w:sz w:val="24"/>
                <w:szCs w:val="24"/>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CAC458"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Engagement with a limited range of mostly relevant and credible sources. Some omissions and minor errors.</w:t>
            </w:r>
          </w:p>
          <w:p w14:paraId="71DB1618"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Referencing conventions evident </w:t>
            </w:r>
            <w:r w:rsidRPr="005011B8">
              <w:rPr>
                <w:rFonts w:ascii="Cambria" w:hAnsi="Cambria" w:cs="Arial"/>
                <w:sz w:val="24"/>
                <w:szCs w:val="24"/>
              </w:rPr>
              <w:lastRenderedPageBreak/>
              <w:t>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CEB8469"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 xml:space="preserve">Engagement with an appropriate range of literature, including sources retrieved independently. Some over-reliance on texts. </w:t>
            </w:r>
            <w:r w:rsidRPr="005011B8">
              <w:rPr>
                <w:rFonts w:ascii="Cambria" w:hAnsi="Cambria" w:cs="Arial"/>
                <w:sz w:val="24"/>
                <w:szCs w:val="24"/>
              </w:rPr>
              <w:lastRenderedPageBreak/>
              <w:t>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43AD59"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Engagement with a wide range of literature, including sources retrieved independently.</w:t>
            </w:r>
          </w:p>
          <w:p w14:paraId="295E1D41"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Selection of relevant and credible </w:t>
            </w:r>
            <w:r w:rsidRPr="005011B8">
              <w:rPr>
                <w:rFonts w:ascii="Cambria" w:hAnsi="Cambria" w:cs="Arial"/>
                <w:sz w:val="24"/>
                <w:szCs w:val="24"/>
              </w:rPr>
              <w:lastRenderedPageBreak/>
              <w:t>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950C13"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2FCF6FD"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Exceptional engagement with an extensive range of relevant and credible literature. High-level referencing skills </w:t>
            </w:r>
            <w:r w:rsidRPr="005011B8">
              <w:rPr>
                <w:rFonts w:ascii="Cambria" w:hAnsi="Cambria" w:cs="Arial"/>
                <w:sz w:val="24"/>
                <w:szCs w:val="24"/>
              </w:rPr>
              <w:lastRenderedPageBreak/>
              <w:t>consistently applied.</w:t>
            </w:r>
          </w:p>
        </w:tc>
      </w:tr>
      <w:tr w:rsidR="00A16D69" w:rsidRPr="005011B8" w14:paraId="4B0CA00A" w14:textId="77777777" w:rsidTr="00160260">
        <w:tc>
          <w:tcPr>
            <w:tcW w:w="1735" w:type="dxa"/>
            <w:shd w:val="clear" w:color="auto" w:fill="FF99FF"/>
          </w:tcPr>
          <w:p w14:paraId="0AF846B8" w14:textId="77777777" w:rsidR="00A16D69" w:rsidRPr="005011B8" w:rsidRDefault="00A16D69" w:rsidP="00160260">
            <w:pPr>
              <w:spacing w:before="34"/>
              <w:ind w:left="108" w:right="-54"/>
              <w:rPr>
                <w:rFonts w:ascii="Cambria" w:hAnsi="Cambria" w:cs="Arial"/>
                <w:sz w:val="24"/>
                <w:szCs w:val="24"/>
              </w:rPr>
            </w:pPr>
            <w:r w:rsidRPr="005011B8">
              <w:rPr>
                <w:rFonts w:ascii="Cambria" w:eastAsia="Arial" w:hAnsi="Cambria" w:cs="Arial"/>
                <w:b/>
                <w:bCs/>
                <w:sz w:val="24"/>
                <w:szCs w:val="24"/>
              </w:rPr>
              <w:lastRenderedPageBreak/>
              <w:t xml:space="preserve">Knowledge and understanding </w:t>
            </w:r>
            <w:r w:rsidRPr="005011B8">
              <w:rPr>
                <w:rFonts w:ascii="Cambria" w:eastAsia="Arial" w:hAnsi="Cambria" w:cs="Arial"/>
                <w:bCs/>
                <w:sz w:val="24"/>
                <w:szCs w:val="24"/>
              </w:rPr>
              <w:t>(Sound knowledge and critical understanding of the well-established concepts and principles in their field of study; knowledge of the main methods of enquiry in the discipline.)</w:t>
            </w:r>
            <w:r w:rsidRPr="005011B8">
              <w:rPr>
                <w:rFonts w:ascii="Cambria" w:eastAsia="Arial" w:hAnsi="Cambria" w:cs="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71BDA508" w14:textId="77777777" w:rsidR="00A16D69" w:rsidRPr="005011B8" w:rsidRDefault="00A16D69" w:rsidP="00160260">
            <w:pPr>
              <w:spacing w:after="120"/>
              <w:rPr>
                <w:rFonts w:ascii="Cambria" w:hAnsi="Cambria" w:cs="Arial"/>
                <w:sz w:val="24"/>
                <w:szCs w:val="24"/>
              </w:rPr>
            </w:pPr>
            <w:r w:rsidRPr="005011B8">
              <w:rPr>
                <w:rFonts w:ascii="Cambria" w:hAnsi="Cambria" w:cs="Arial"/>
                <w:sz w:val="24"/>
                <w:szCs w:val="24"/>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37119D9" w14:textId="77777777" w:rsidR="00A16D69" w:rsidRPr="005011B8" w:rsidRDefault="00A16D69" w:rsidP="00160260">
            <w:pPr>
              <w:spacing w:after="120"/>
              <w:rPr>
                <w:rFonts w:ascii="Cambria" w:hAnsi="Cambria" w:cs="Arial"/>
                <w:sz w:val="24"/>
                <w:szCs w:val="24"/>
              </w:rPr>
            </w:pPr>
            <w:r w:rsidRPr="005011B8">
              <w:rPr>
                <w:rFonts w:ascii="Cambria" w:hAnsi="Cambria" w:cs="Arial"/>
                <w:sz w:val="24"/>
                <w:szCs w:val="24"/>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4F949B5" w14:textId="77777777" w:rsidR="00A16D69" w:rsidRPr="005011B8" w:rsidRDefault="00A16D69" w:rsidP="00160260">
            <w:pPr>
              <w:spacing w:after="120"/>
              <w:rPr>
                <w:rFonts w:ascii="Cambria" w:hAnsi="Cambria" w:cs="Arial"/>
                <w:sz w:val="24"/>
                <w:szCs w:val="24"/>
              </w:rPr>
            </w:pPr>
            <w:r w:rsidRPr="005011B8">
              <w:rPr>
                <w:rFonts w:ascii="Cambria" w:hAnsi="Cambria" w:cs="Arial"/>
                <w:sz w:val="24"/>
                <w:szCs w:val="24"/>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A8DA795" w14:textId="77777777" w:rsidR="00A16D69" w:rsidRPr="005011B8" w:rsidRDefault="00A16D69" w:rsidP="00160260">
            <w:pPr>
              <w:spacing w:after="120"/>
              <w:rPr>
                <w:rFonts w:ascii="Cambria" w:hAnsi="Cambria" w:cs="Arial"/>
                <w:sz w:val="24"/>
                <w:szCs w:val="24"/>
              </w:rPr>
            </w:pPr>
            <w:r w:rsidRPr="005011B8">
              <w:rPr>
                <w:rFonts w:ascii="Cambria" w:hAnsi="Cambria" w:cs="Arial"/>
                <w:sz w:val="24"/>
                <w:szCs w:val="24"/>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4762B84D" w14:textId="77777777" w:rsidR="00A16D69" w:rsidRPr="005011B8" w:rsidRDefault="00A16D69" w:rsidP="00160260">
            <w:pPr>
              <w:spacing w:after="120"/>
              <w:rPr>
                <w:rFonts w:ascii="Cambria" w:hAnsi="Cambria" w:cs="Arial"/>
                <w:sz w:val="24"/>
                <w:szCs w:val="24"/>
              </w:rPr>
            </w:pPr>
            <w:r w:rsidRPr="005011B8">
              <w:rPr>
                <w:rFonts w:ascii="Cambria" w:hAnsi="Cambria" w:cs="Arial"/>
                <w:sz w:val="24"/>
                <w:szCs w:val="24"/>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31452C27" w14:textId="77777777" w:rsidR="00A16D69" w:rsidRPr="005011B8" w:rsidRDefault="00A16D69" w:rsidP="00160260">
            <w:pPr>
              <w:spacing w:after="120"/>
              <w:rPr>
                <w:rFonts w:ascii="Cambria" w:hAnsi="Cambria" w:cs="Arial"/>
                <w:sz w:val="24"/>
                <w:szCs w:val="24"/>
              </w:rPr>
            </w:pPr>
            <w:r w:rsidRPr="005011B8">
              <w:rPr>
                <w:rFonts w:ascii="Cambria" w:hAnsi="Cambria" w:cs="Arial"/>
                <w:sz w:val="24"/>
                <w:szCs w:val="24"/>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45BBA743" w14:textId="77777777" w:rsidR="00A16D69" w:rsidRPr="005011B8" w:rsidRDefault="00A16D69" w:rsidP="00160260">
            <w:pPr>
              <w:spacing w:after="120"/>
              <w:rPr>
                <w:rFonts w:ascii="Cambria" w:hAnsi="Cambria" w:cs="Arial"/>
                <w:sz w:val="24"/>
                <w:szCs w:val="24"/>
              </w:rPr>
            </w:pPr>
            <w:r w:rsidRPr="005011B8">
              <w:rPr>
                <w:rFonts w:ascii="Cambria" w:hAnsi="Cambria" w:cs="Arial"/>
                <w:sz w:val="24"/>
                <w:szCs w:val="24"/>
              </w:rPr>
              <w:t>Exceptionally detailed knowledge and outstanding critical understanding of the well-established concepts and principles of the subject and the main methods of enquiry. May go beyond established theories.</w:t>
            </w:r>
          </w:p>
        </w:tc>
      </w:tr>
      <w:tr w:rsidR="00A16D69" w:rsidRPr="005011B8" w14:paraId="6DD9AAF6" w14:textId="77777777" w:rsidTr="00160260">
        <w:tc>
          <w:tcPr>
            <w:tcW w:w="1735" w:type="dxa"/>
            <w:shd w:val="clear" w:color="auto" w:fill="FF99FF"/>
          </w:tcPr>
          <w:p w14:paraId="3E646C49" w14:textId="77777777" w:rsidR="00A16D69" w:rsidRPr="005011B8" w:rsidRDefault="00A16D69" w:rsidP="00160260">
            <w:pPr>
              <w:spacing w:before="34" w:line="239" w:lineRule="auto"/>
              <w:ind w:left="108" w:right="-54"/>
              <w:rPr>
                <w:rFonts w:ascii="Cambria" w:eastAsia="Arial" w:hAnsi="Cambria" w:cs="Arial"/>
                <w:b/>
                <w:bCs/>
                <w:sz w:val="24"/>
                <w:szCs w:val="24"/>
              </w:rPr>
            </w:pPr>
            <w:r w:rsidRPr="005011B8">
              <w:rPr>
                <w:rFonts w:ascii="Cambria" w:eastAsia="Arial" w:hAnsi="Cambria" w:cs="Arial"/>
                <w:b/>
                <w:bCs/>
                <w:sz w:val="24"/>
                <w:szCs w:val="24"/>
              </w:rPr>
              <w:lastRenderedPageBreak/>
              <w:t>C</w:t>
            </w:r>
            <w:r w:rsidRPr="005011B8">
              <w:rPr>
                <w:rFonts w:ascii="Cambria" w:eastAsia="Arial" w:hAnsi="Cambria" w:cs="Arial"/>
                <w:b/>
                <w:bCs/>
                <w:spacing w:val="1"/>
                <w:sz w:val="24"/>
                <w:szCs w:val="24"/>
              </w:rPr>
              <w:t>ogn</w:t>
            </w:r>
            <w:r w:rsidRPr="005011B8">
              <w:rPr>
                <w:rFonts w:ascii="Cambria" w:eastAsia="Arial" w:hAnsi="Cambria" w:cs="Arial"/>
                <w:b/>
                <w:bCs/>
                <w:sz w:val="24"/>
                <w:szCs w:val="24"/>
              </w:rPr>
              <w:t>i</w:t>
            </w:r>
            <w:r w:rsidRPr="005011B8">
              <w:rPr>
                <w:rFonts w:ascii="Cambria" w:eastAsia="Arial" w:hAnsi="Cambria" w:cs="Arial"/>
                <w:b/>
                <w:bCs/>
                <w:spacing w:val="1"/>
                <w:sz w:val="24"/>
                <w:szCs w:val="24"/>
              </w:rPr>
              <w:t>t</w:t>
            </w:r>
            <w:r w:rsidRPr="005011B8">
              <w:rPr>
                <w:rFonts w:ascii="Cambria" w:eastAsia="Arial" w:hAnsi="Cambria" w:cs="Arial"/>
                <w:b/>
                <w:bCs/>
                <w:sz w:val="24"/>
                <w:szCs w:val="24"/>
              </w:rPr>
              <w:t>i</w:t>
            </w:r>
            <w:r w:rsidRPr="005011B8">
              <w:rPr>
                <w:rFonts w:ascii="Cambria" w:eastAsia="Arial" w:hAnsi="Cambria" w:cs="Arial"/>
                <w:b/>
                <w:bCs/>
                <w:spacing w:val="2"/>
                <w:sz w:val="24"/>
                <w:szCs w:val="24"/>
              </w:rPr>
              <w:t>v</w:t>
            </w:r>
            <w:r w:rsidRPr="005011B8">
              <w:rPr>
                <w:rFonts w:ascii="Cambria" w:eastAsia="Arial" w:hAnsi="Cambria" w:cs="Arial"/>
                <w:b/>
                <w:bCs/>
                <w:sz w:val="24"/>
                <w:szCs w:val="24"/>
              </w:rPr>
              <w:t>e</w:t>
            </w:r>
            <w:r w:rsidRPr="005011B8">
              <w:rPr>
                <w:rFonts w:ascii="Cambria" w:eastAsia="Arial" w:hAnsi="Cambria" w:cs="Arial"/>
                <w:b/>
                <w:bCs/>
                <w:spacing w:val="-10"/>
                <w:sz w:val="24"/>
                <w:szCs w:val="24"/>
              </w:rPr>
              <w:t xml:space="preserve"> </w:t>
            </w:r>
            <w:r w:rsidRPr="005011B8">
              <w:rPr>
                <w:rFonts w:ascii="Cambria" w:eastAsia="Arial" w:hAnsi="Cambria" w:cs="Arial"/>
                <w:b/>
                <w:bCs/>
                <w:sz w:val="24"/>
                <w:szCs w:val="24"/>
              </w:rPr>
              <w:t>a</w:t>
            </w:r>
            <w:r w:rsidRPr="005011B8">
              <w:rPr>
                <w:rFonts w:ascii="Cambria" w:eastAsia="Arial" w:hAnsi="Cambria" w:cs="Arial"/>
                <w:b/>
                <w:bCs/>
                <w:spacing w:val="1"/>
                <w:sz w:val="24"/>
                <w:szCs w:val="24"/>
              </w:rPr>
              <w:t>n</w:t>
            </w:r>
            <w:r w:rsidRPr="005011B8">
              <w:rPr>
                <w:rFonts w:ascii="Cambria" w:eastAsia="Arial" w:hAnsi="Cambria" w:cs="Arial"/>
                <w:b/>
                <w:bCs/>
                <w:sz w:val="24"/>
                <w:szCs w:val="24"/>
              </w:rPr>
              <w:t>d i</w:t>
            </w:r>
            <w:r w:rsidRPr="005011B8">
              <w:rPr>
                <w:rFonts w:ascii="Cambria" w:eastAsia="Arial" w:hAnsi="Cambria" w:cs="Arial"/>
                <w:b/>
                <w:bCs/>
                <w:spacing w:val="1"/>
                <w:sz w:val="24"/>
                <w:szCs w:val="24"/>
              </w:rPr>
              <w:t>nt</w:t>
            </w:r>
            <w:r w:rsidRPr="005011B8">
              <w:rPr>
                <w:rFonts w:ascii="Cambria" w:eastAsia="Arial" w:hAnsi="Cambria" w:cs="Arial"/>
                <w:b/>
                <w:bCs/>
                <w:sz w:val="24"/>
                <w:szCs w:val="24"/>
              </w:rPr>
              <w:t>ellec</w:t>
            </w:r>
            <w:r w:rsidRPr="005011B8">
              <w:rPr>
                <w:rFonts w:ascii="Cambria" w:eastAsia="Arial" w:hAnsi="Cambria" w:cs="Arial"/>
                <w:b/>
                <w:bCs/>
                <w:spacing w:val="1"/>
                <w:sz w:val="24"/>
                <w:szCs w:val="24"/>
              </w:rPr>
              <w:t>tu</w:t>
            </w:r>
            <w:r w:rsidRPr="005011B8">
              <w:rPr>
                <w:rFonts w:ascii="Cambria" w:eastAsia="Arial" w:hAnsi="Cambria" w:cs="Arial"/>
                <w:b/>
                <w:bCs/>
                <w:sz w:val="24"/>
                <w:szCs w:val="24"/>
              </w:rPr>
              <w:t>al skil</w:t>
            </w:r>
            <w:r w:rsidRPr="005011B8">
              <w:rPr>
                <w:rFonts w:ascii="Cambria" w:eastAsia="Arial" w:hAnsi="Cambria" w:cs="Arial"/>
                <w:b/>
                <w:bCs/>
                <w:spacing w:val="2"/>
                <w:sz w:val="24"/>
                <w:szCs w:val="24"/>
              </w:rPr>
              <w:t>l</w:t>
            </w:r>
            <w:r w:rsidRPr="005011B8">
              <w:rPr>
                <w:rFonts w:ascii="Cambria" w:eastAsia="Arial" w:hAnsi="Cambria" w:cs="Arial"/>
                <w:b/>
                <w:bCs/>
                <w:sz w:val="24"/>
                <w:szCs w:val="24"/>
              </w:rPr>
              <w:t xml:space="preserve">s </w:t>
            </w:r>
          </w:p>
          <w:p w14:paraId="2D9AFF64" w14:textId="77777777" w:rsidR="00A16D69" w:rsidRPr="005011B8" w:rsidRDefault="00A16D69" w:rsidP="00160260">
            <w:pPr>
              <w:spacing w:before="34" w:line="239" w:lineRule="auto"/>
              <w:ind w:left="108" w:right="-54"/>
              <w:rPr>
                <w:rFonts w:ascii="Cambria" w:eastAsia="Arial" w:hAnsi="Cambria" w:cs="Arial"/>
                <w:bCs/>
                <w:sz w:val="24"/>
                <w:szCs w:val="24"/>
              </w:rPr>
            </w:pPr>
            <w:r w:rsidRPr="005011B8">
              <w:rPr>
                <w:rFonts w:ascii="Cambria" w:eastAsia="Arial" w:hAnsi="Cambria" w:cs="Arial"/>
                <w:bCs/>
                <w:sz w:val="24"/>
                <w:szCs w:val="24"/>
              </w:rPr>
              <w:t>(Critical evaluation and analysis of concepts and principles; argument and judgement</w:t>
            </w:r>
            <w:r w:rsidRPr="005011B8">
              <w:rPr>
                <w:rFonts w:ascii="Cambria" w:eastAsia="Arial" w:hAnsi="Cambria" w:cs="Arial"/>
                <w:b/>
                <w:bCs/>
                <w:sz w:val="24"/>
                <w:szCs w:val="24"/>
              </w:rPr>
              <w:t xml:space="preserve">; </w:t>
            </w:r>
            <w:r w:rsidRPr="005011B8">
              <w:rPr>
                <w:rFonts w:ascii="Cambria" w:eastAsia="Arial" w:hAnsi="Cambria" w:cs="Arial"/>
                <w:bCs/>
                <w:sz w:val="24"/>
                <w:szCs w:val="24"/>
              </w:rPr>
              <w:t xml:space="preserve">the limits of their knowledge, and how this influences their analyses and interpretations.) </w:t>
            </w:r>
          </w:p>
        </w:tc>
        <w:tc>
          <w:tcPr>
            <w:tcW w:w="1736" w:type="dxa"/>
          </w:tcPr>
          <w:p w14:paraId="2E44751F" w14:textId="77777777" w:rsidR="00A16D69" w:rsidRPr="005011B8" w:rsidRDefault="00A16D69" w:rsidP="00160260">
            <w:pPr>
              <w:rPr>
                <w:rFonts w:ascii="Cambria" w:hAnsi="Cambria" w:cs="Arial"/>
                <w:sz w:val="24"/>
                <w:szCs w:val="24"/>
              </w:rPr>
            </w:pPr>
            <w:r w:rsidRPr="005011B8">
              <w:rPr>
                <w:rFonts w:ascii="Cambria" w:hAnsi="Cambria" w:cs="Arial"/>
                <w:sz w:val="24"/>
                <w:szCs w:val="24"/>
              </w:rPr>
              <w:t>Wholly or almost wholly descriptive work. Little or no critical evaluation and analysis of concepts and principles.</w:t>
            </w:r>
          </w:p>
          <w:p w14:paraId="134DFF48" w14:textId="77777777" w:rsidR="00A16D69" w:rsidRPr="005011B8" w:rsidRDefault="00A16D69" w:rsidP="00160260">
            <w:pPr>
              <w:rPr>
                <w:rFonts w:ascii="Cambria" w:hAnsi="Cambria" w:cs="Arial"/>
                <w:sz w:val="24"/>
                <w:szCs w:val="24"/>
              </w:rPr>
            </w:pPr>
            <w:r w:rsidRPr="005011B8">
              <w:rPr>
                <w:rFonts w:ascii="Cambria" w:hAnsi="Cambria" w:cs="Arial"/>
                <w:sz w:val="24"/>
                <w:szCs w:val="24"/>
              </w:rPr>
              <w:t>Failure to develop arguments, leading to illogical or invalid judgements. Unsubstantiated generalisations or opinion, made without use of any credible evidence.</w:t>
            </w:r>
          </w:p>
          <w:p w14:paraId="3247188A" w14:textId="77777777" w:rsidR="00A16D69" w:rsidRPr="005011B8" w:rsidRDefault="00A16D69" w:rsidP="00160260">
            <w:pPr>
              <w:rPr>
                <w:rFonts w:ascii="Cambria" w:hAnsi="Cambria" w:cs="Arial"/>
                <w:sz w:val="24"/>
                <w:szCs w:val="24"/>
              </w:rPr>
            </w:pPr>
          </w:p>
        </w:tc>
        <w:tc>
          <w:tcPr>
            <w:tcW w:w="1736" w:type="dxa"/>
          </w:tcPr>
          <w:p w14:paraId="6C85467D" w14:textId="77777777" w:rsidR="00A16D69" w:rsidRPr="005011B8" w:rsidRDefault="00A16D69" w:rsidP="00160260">
            <w:pPr>
              <w:rPr>
                <w:rFonts w:ascii="Cambria" w:hAnsi="Cambria" w:cs="Arial"/>
                <w:sz w:val="24"/>
                <w:szCs w:val="24"/>
              </w:rPr>
            </w:pPr>
            <w:r w:rsidRPr="005011B8">
              <w:rPr>
                <w:rFonts w:ascii="Cambria" w:hAnsi="Cambria" w:cs="Arial"/>
                <w:sz w:val="24"/>
                <w:szCs w:val="24"/>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4FEE19E0" w14:textId="77777777" w:rsidR="00A16D69" w:rsidRPr="005011B8" w:rsidRDefault="00A16D69" w:rsidP="00160260">
            <w:pPr>
              <w:rPr>
                <w:rFonts w:ascii="Cambria" w:hAnsi="Cambria" w:cs="Arial"/>
                <w:sz w:val="24"/>
                <w:szCs w:val="24"/>
              </w:rPr>
            </w:pPr>
            <w:r w:rsidRPr="005011B8">
              <w:rPr>
                <w:rFonts w:ascii="Cambria" w:hAnsi="Cambria" w:cs="Arial"/>
                <w:sz w:val="24"/>
                <w:szCs w:val="24"/>
              </w:rPr>
              <w:t>Limited attempt at critical evaluation and analysis of concepts and principles, tending towards description.</w:t>
            </w:r>
          </w:p>
          <w:p w14:paraId="7C6398F0" w14:textId="77777777" w:rsidR="00A16D69" w:rsidRPr="005011B8" w:rsidRDefault="00A16D69" w:rsidP="00160260">
            <w:pPr>
              <w:rPr>
                <w:rFonts w:ascii="Cambria" w:hAnsi="Cambria" w:cs="Arial"/>
                <w:sz w:val="24"/>
                <w:szCs w:val="24"/>
              </w:rPr>
            </w:pPr>
            <w:r w:rsidRPr="005011B8">
              <w:rPr>
                <w:rFonts w:ascii="Cambria" w:hAnsi="Cambria" w:cs="Arial"/>
                <w:sz w:val="24"/>
                <w:szCs w:val="24"/>
              </w:rPr>
              <w:t>Some evidence to support arguments and judgements but these may be underdeveloped, with a little inconsistency / mis-interpretation or failure to fully recognise limits of knowledge.</w:t>
            </w:r>
          </w:p>
          <w:p w14:paraId="13EF24FA" w14:textId="77777777" w:rsidR="00A16D69" w:rsidRPr="005011B8" w:rsidRDefault="00A16D69" w:rsidP="00160260">
            <w:pPr>
              <w:rPr>
                <w:rFonts w:ascii="Cambria" w:hAnsi="Cambria" w:cs="Arial"/>
                <w:sz w:val="24"/>
                <w:szCs w:val="24"/>
              </w:rPr>
            </w:pPr>
          </w:p>
          <w:p w14:paraId="586A52FA" w14:textId="77777777" w:rsidR="00A16D69" w:rsidRPr="005011B8" w:rsidRDefault="00A16D69" w:rsidP="00160260">
            <w:pPr>
              <w:rPr>
                <w:rFonts w:ascii="Cambria" w:hAnsi="Cambria" w:cs="Arial"/>
                <w:sz w:val="24"/>
                <w:szCs w:val="24"/>
              </w:rPr>
            </w:pPr>
          </w:p>
        </w:tc>
        <w:tc>
          <w:tcPr>
            <w:tcW w:w="1736" w:type="dxa"/>
          </w:tcPr>
          <w:p w14:paraId="01FE1797"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Some critical evaluation and analysis of concepts and principles, though descriptive in parts. </w:t>
            </w:r>
          </w:p>
          <w:p w14:paraId="0BDBBC5F" w14:textId="77777777" w:rsidR="00A16D69" w:rsidRPr="005011B8" w:rsidRDefault="00A16D69" w:rsidP="00160260">
            <w:pPr>
              <w:rPr>
                <w:rFonts w:ascii="Cambria" w:hAnsi="Cambria" w:cs="Arial"/>
                <w:sz w:val="24"/>
                <w:szCs w:val="24"/>
              </w:rPr>
            </w:pPr>
            <w:r w:rsidRPr="005011B8">
              <w:rPr>
                <w:rFonts w:ascii="Cambria" w:hAnsi="Cambria" w:cs="Arial"/>
                <w:sz w:val="24"/>
                <w:szCs w:val="24"/>
              </w:rPr>
              <w:t>An emerging awareness the limits of their knowledge and ability to use evidence to support the argument though with some tendency to assert/state opinion rather than argue on the basis of reason and evidence.</w:t>
            </w:r>
          </w:p>
          <w:p w14:paraId="07D64B0E" w14:textId="77777777" w:rsidR="00A16D69" w:rsidRPr="005011B8" w:rsidRDefault="00A16D69" w:rsidP="00160260">
            <w:pPr>
              <w:rPr>
                <w:rFonts w:ascii="Cambria" w:hAnsi="Cambria" w:cs="Arial"/>
                <w:sz w:val="24"/>
                <w:szCs w:val="24"/>
              </w:rPr>
            </w:pPr>
            <w:r w:rsidRPr="005011B8">
              <w:rPr>
                <w:rFonts w:ascii="Cambria" w:hAnsi="Cambria" w:cs="Arial"/>
                <w:sz w:val="24"/>
                <w:szCs w:val="24"/>
              </w:rPr>
              <w:t>Mostly valid arguments and logical judgements.</w:t>
            </w:r>
            <w:r w:rsidRPr="005011B8">
              <w:rPr>
                <w:rFonts w:ascii="Cambria" w:hAnsi="Cambria"/>
                <w:sz w:val="24"/>
                <w:szCs w:val="24"/>
              </w:rPr>
              <w:t xml:space="preserve"> </w:t>
            </w:r>
          </w:p>
        </w:tc>
        <w:tc>
          <w:tcPr>
            <w:tcW w:w="1736" w:type="dxa"/>
          </w:tcPr>
          <w:p w14:paraId="430A0795"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72D1AFDA" w14:textId="77777777" w:rsidR="00A16D69" w:rsidRPr="005011B8" w:rsidRDefault="00A16D69" w:rsidP="00160260">
            <w:pPr>
              <w:rPr>
                <w:rFonts w:ascii="Cambria" w:hAnsi="Cambria" w:cs="Arial"/>
                <w:sz w:val="24"/>
                <w:szCs w:val="24"/>
              </w:rPr>
            </w:pPr>
            <w:r w:rsidRPr="005011B8">
              <w:rPr>
                <w:rFonts w:ascii="Cambria" w:hAnsi="Cambria" w:cs="Arial"/>
                <w:sz w:val="24"/>
                <w:szCs w:val="24"/>
              </w:rPr>
              <w:t>Excellent critical evaluation and analysis of concepts and principles leading to logical, evidence-based, reasoned arguments and judgements. Explicit recognition of other stances and a strong awareness of the limits of their knowledge.</w:t>
            </w:r>
          </w:p>
          <w:p w14:paraId="71543780"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A capacity for independent thought and ability to ‘see beyond the question’, suggesting some grasp of the broader </w:t>
            </w:r>
            <w:r w:rsidRPr="005011B8">
              <w:rPr>
                <w:rFonts w:ascii="Cambria" w:hAnsi="Cambria" w:cs="Arial"/>
                <w:sz w:val="24"/>
                <w:szCs w:val="24"/>
              </w:rPr>
              <w:lastRenderedPageBreak/>
              <w:t>field and wider concepts.</w:t>
            </w:r>
          </w:p>
        </w:tc>
        <w:tc>
          <w:tcPr>
            <w:tcW w:w="1736" w:type="dxa"/>
          </w:tcPr>
          <w:p w14:paraId="46E22CB3"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Outstanding critical evaluation and analysis of concepts and principles.  Uses evidence exceptionally well to connect ideas, and support highly logical and persuasive, arguments and judgements.</w:t>
            </w:r>
            <w:r w:rsidRPr="005011B8">
              <w:rPr>
                <w:rFonts w:ascii="Cambria" w:hAnsi="Cambria"/>
                <w:sz w:val="24"/>
                <w:szCs w:val="24"/>
              </w:rPr>
              <w:t xml:space="preserve"> </w:t>
            </w:r>
            <w:r w:rsidRPr="005011B8">
              <w:rPr>
                <w:rFonts w:ascii="Cambria" w:hAnsi="Cambria" w:cs="Arial"/>
                <w:sz w:val="24"/>
                <w:szCs w:val="24"/>
              </w:rPr>
              <w:t xml:space="preserve">Evidence of independent thought and ability to ‘see beyond the question’, suggesting a clear grasp of the broader field and wider concepts. Perceptive recognition of </w:t>
            </w:r>
            <w:r w:rsidRPr="005011B8">
              <w:rPr>
                <w:rFonts w:ascii="Cambria" w:hAnsi="Cambria" w:cs="Arial"/>
                <w:sz w:val="24"/>
                <w:szCs w:val="24"/>
              </w:rPr>
              <w:lastRenderedPageBreak/>
              <w:t>the limits of their knowledge, and how this influences their analyses and interpretations.</w:t>
            </w:r>
          </w:p>
        </w:tc>
      </w:tr>
      <w:tr w:rsidR="00A16D69" w:rsidRPr="005011B8" w14:paraId="0AB8388B" w14:textId="77777777" w:rsidTr="00160260">
        <w:tc>
          <w:tcPr>
            <w:tcW w:w="1735" w:type="dxa"/>
            <w:shd w:val="clear" w:color="auto" w:fill="FF99FF"/>
          </w:tcPr>
          <w:p w14:paraId="52809AB3" w14:textId="77777777" w:rsidR="00A16D69" w:rsidRPr="005011B8" w:rsidRDefault="00A16D69" w:rsidP="00160260">
            <w:pPr>
              <w:spacing w:before="34" w:line="239" w:lineRule="auto"/>
              <w:ind w:left="108" w:right="-54"/>
              <w:rPr>
                <w:rFonts w:ascii="Cambria" w:eastAsia="Arial" w:hAnsi="Cambria" w:cs="Arial"/>
                <w:b/>
                <w:bCs/>
                <w:sz w:val="24"/>
                <w:szCs w:val="24"/>
              </w:rPr>
            </w:pPr>
            <w:r w:rsidRPr="005011B8">
              <w:rPr>
                <w:rFonts w:ascii="Cambria" w:eastAsia="Arial" w:hAnsi="Cambria" w:cs="Arial"/>
                <w:b/>
                <w:bCs/>
                <w:sz w:val="24"/>
                <w:szCs w:val="24"/>
              </w:rPr>
              <w:lastRenderedPageBreak/>
              <w:t>Practical skills</w:t>
            </w:r>
          </w:p>
          <w:p w14:paraId="2ABB9E45" w14:textId="77777777" w:rsidR="00A16D69" w:rsidRPr="005011B8" w:rsidRDefault="00A16D69" w:rsidP="00160260">
            <w:pPr>
              <w:spacing w:before="34" w:line="239" w:lineRule="auto"/>
              <w:ind w:left="108" w:right="-54"/>
              <w:rPr>
                <w:rFonts w:ascii="Cambria" w:eastAsia="Arial" w:hAnsi="Cambria" w:cs="Arial"/>
                <w:bCs/>
                <w:sz w:val="24"/>
                <w:szCs w:val="24"/>
              </w:rPr>
            </w:pPr>
            <w:r w:rsidRPr="005011B8">
              <w:rPr>
                <w:rFonts w:ascii="Cambria" w:eastAsia="Arial" w:hAnsi="Cambria" w:cs="Arial"/>
                <w:bCs/>
                <w:sz w:val="24"/>
                <w:szCs w:val="24"/>
              </w:rPr>
              <w:t>(Apply underlying concepts and principles more widely outside the context in which they were first studied; use a range of established techniques; propose solutions to problems arising from analysis.)</w:t>
            </w:r>
          </w:p>
        </w:tc>
        <w:tc>
          <w:tcPr>
            <w:tcW w:w="1736" w:type="dxa"/>
          </w:tcPr>
          <w:p w14:paraId="7AB37D5A" w14:textId="77777777" w:rsidR="00A16D69" w:rsidRPr="005011B8" w:rsidRDefault="00A16D69" w:rsidP="00160260">
            <w:pPr>
              <w:rPr>
                <w:rFonts w:ascii="Cambria" w:hAnsi="Cambria" w:cs="Arial"/>
                <w:sz w:val="24"/>
                <w:szCs w:val="24"/>
              </w:rPr>
            </w:pPr>
            <w:r w:rsidRPr="005011B8">
              <w:rPr>
                <w:rFonts w:ascii="Cambria" w:hAnsi="Cambria" w:cs="Arial"/>
                <w:sz w:val="24"/>
                <w:szCs w:val="24"/>
              </w:rPr>
              <w:t>Limited or no use of established methods, materials, tools and/or techniques.</w:t>
            </w:r>
          </w:p>
          <w:p w14:paraId="52DCE00D" w14:textId="77777777" w:rsidR="00A16D69" w:rsidRPr="005011B8" w:rsidRDefault="00A16D69" w:rsidP="00160260">
            <w:pPr>
              <w:rPr>
                <w:rFonts w:ascii="Cambria" w:hAnsi="Cambria" w:cs="Arial"/>
                <w:sz w:val="24"/>
                <w:szCs w:val="24"/>
              </w:rPr>
            </w:pPr>
            <w:r w:rsidRPr="005011B8">
              <w:rPr>
                <w:rFonts w:ascii="Cambria" w:hAnsi="Cambria" w:cs="Arial"/>
                <w:sz w:val="24"/>
                <w:szCs w:val="24"/>
              </w:rPr>
              <w:t>Little or no appreciation of the context of the application.</w:t>
            </w:r>
          </w:p>
          <w:p w14:paraId="7E8C4463" w14:textId="77777777" w:rsidR="00A16D69" w:rsidRPr="005011B8" w:rsidRDefault="00A16D69" w:rsidP="00160260">
            <w:pPr>
              <w:rPr>
                <w:rFonts w:ascii="Cambria" w:hAnsi="Cambria" w:cs="Arial"/>
                <w:sz w:val="24"/>
                <w:szCs w:val="24"/>
              </w:rPr>
            </w:pPr>
            <w:r w:rsidRPr="005011B8">
              <w:rPr>
                <w:rFonts w:ascii="Cambria" w:hAnsi="Cambria" w:cs="Arial"/>
                <w:sz w:val="24"/>
                <w:szCs w:val="24"/>
              </w:rPr>
              <w:t>Limited understanding of the application of theory to practice or making appropriate links between the two.</w:t>
            </w:r>
          </w:p>
          <w:p w14:paraId="662878DB"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Very weak problem-solving skills</w:t>
            </w:r>
            <w:r w:rsidRPr="005011B8">
              <w:rPr>
                <w:rFonts w:ascii="Cambria" w:hAnsi="Cambria"/>
                <w:sz w:val="24"/>
                <w:szCs w:val="24"/>
              </w:rPr>
              <w:t xml:space="preserve"> </w:t>
            </w:r>
            <w:r w:rsidRPr="005011B8">
              <w:rPr>
                <w:rFonts w:ascii="Cambria" w:hAnsi="Cambria" w:cs="Arial"/>
                <w:sz w:val="24"/>
                <w:szCs w:val="24"/>
              </w:rPr>
              <w:t xml:space="preserve">outside the context in which they were first studied. </w:t>
            </w:r>
          </w:p>
        </w:tc>
        <w:tc>
          <w:tcPr>
            <w:tcW w:w="1736" w:type="dxa"/>
          </w:tcPr>
          <w:p w14:paraId="39B1632B"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Rudimentary application of established methods, materials, tools and/or techniques but without consideration and competence. Flawed appreciation of the context of the application.</w:t>
            </w:r>
          </w:p>
          <w:p w14:paraId="65363AE4"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Weak understanding of the application of theory to practice, with </w:t>
            </w:r>
            <w:r w:rsidRPr="005011B8">
              <w:rPr>
                <w:rFonts w:ascii="Cambria" w:hAnsi="Cambria" w:cs="Arial"/>
                <w:sz w:val="24"/>
                <w:szCs w:val="24"/>
              </w:rPr>
              <w:lastRenderedPageBreak/>
              <w:t xml:space="preserve">only occasional evidence of making appropriate links between the two. Weak problem-solving skills outside the context in which they were first studied. </w:t>
            </w:r>
          </w:p>
          <w:p w14:paraId="6C7E2799" w14:textId="77777777" w:rsidR="00A16D69" w:rsidRPr="005011B8" w:rsidRDefault="00A16D69" w:rsidP="00160260">
            <w:pPr>
              <w:rPr>
                <w:rFonts w:ascii="Cambria" w:hAnsi="Cambria" w:cs="Arial"/>
                <w:sz w:val="24"/>
                <w:szCs w:val="24"/>
              </w:rPr>
            </w:pPr>
          </w:p>
          <w:p w14:paraId="3EC21291" w14:textId="77777777" w:rsidR="00A16D69" w:rsidRPr="005011B8" w:rsidRDefault="00A16D69" w:rsidP="00160260">
            <w:pPr>
              <w:rPr>
                <w:rFonts w:ascii="Cambria" w:hAnsi="Cambria" w:cs="Arial"/>
                <w:sz w:val="24"/>
                <w:szCs w:val="24"/>
              </w:rPr>
            </w:pPr>
          </w:p>
        </w:tc>
        <w:tc>
          <w:tcPr>
            <w:tcW w:w="1736" w:type="dxa"/>
          </w:tcPr>
          <w:p w14:paraId="364F136D"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An adequate awareness and mostly appropriate application of established methods, materials, tools and/or techniques.</w:t>
            </w:r>
          </w:p>
          <w:p w14:paraId="12A912C5"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Basic appreciation of the context of the application. Theoretical knowledge and understanding applied in practice, but not always </w:t>
            </w:r>
            <w:r w:rsidRPr="005011B8">
              <w:rPr>
                <w:rFonts w:ascii="Cambria" w:hAnsi="Cambria" w:cs="Arial"/>
                <w:sz w:val="24"/>
                <w:szCs w:val="24"/>
              </w:rPr>
              <w:lastRenderedPageBreak/>
              <w:t>making logical links between the two.</w:t>
            </w:r>
          </w:p>
          <w:p w14:paraId="7B41BEB1"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Can identify problems and propose basic solutions outside the context in which they were first studied. </w:t>
            </w:r>
          </w:p>
        </w:tc>
        <w:tc>
          <w:tcPr>
            <w:tcW w:w="1736" w:type="dxa"/>
          </w:tcPr>
          <w:p w14:paraId="243D962C"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A good and appropriate application of established methods, materials, tools and/or techniques.</w:t>
            </w:r>
          </w:p>
          <w:p w14:paraId="69B6D1DA"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Clear appreciation of the context of the application. Mainly consistent, accurate and logical application of theory to practice, making appropriate </w:t>
            </w:r>
            <w:r w:rsidRPr="005011B8">
              <w:rPr>
                <w:rFonts w:ascii="Cambria" w:hAnsi="Cambria" w:cs="Arial"/>
                <w:sz w:val="24"/>
                <w:szCs w:val="24"/>
              </w:rPr>
              <w:lastRenderedPageBreak/>
              <w:t>links between the two.</w:t>
            </w:r>
          </w:p>
          <w:p w14:paraId="259D770E" w14:textId="77777777" w:rsidR="00A16D69" w:rsidRPr="005011B8" w:rsidRDefault="00A16D69" w:rsidP="00160260">
            <w:pPr>
              <w:rPr>
                <w:rFonts w:ascii="Cambria" w:hAnsi="Cambria" w:cs="Arial"/>
                <w:sz w:val="24"/>
                <w:szCs w:val="24"/>
              </w:rPr>
            </w:pPr>
            <w:r w:rsidRPr="005011B8">
              <w:rPr>
                <w:rFonts w:ascii="Cambria" w:hAnsi="Cambria" w:cs="Arial"/>
                <w:sz w:val="24"/>
                <w:szCs w:val="24"/>
              </w:rPr>
              <w:t>Can identify problems and propose mostly appropriate solutions outside the context in which they were first studied.</w:t>
            </w:r>
          </w:p>
        </w:tc>
        <w:tc>
          <w:tcPr>
            <w:tcW w:w="1736" w:type="dxa"/>
          </w:tcPr>
          <w:p w14:paraId="24ED2C47"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A very good application of a range of established methods, materials, tools and/or techniques.</w:t>
            </w:r>
          </w:p>
          <w:p w14:paraId="39C8719E"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Very good consideration of the context of the application, with perceptive insights. Consistent, accurate and logical application of theory to practice, </w:t>
            </w:r>
            <w:r w:rsidRPr="005011B8">
              <w:rPr>
                <w:rFonts w:ascii="Cambria" w:hAnsi="Cambria" w:cs="Arial"/>
                <w:sz w:val="24"/>
                <w:szCs w:val="24"/>
              </w:rPr>
              <w:lastRenderedPageBreak/>
              <w:t>making appropriate links between the two. Can identify problems and propose appropriate solutions</w:t>
            </w:r>
            <w:r w:rsidRPr="005011B8">
              <w:rPr>
                <w:rFonts w:ascii="Cambria" w:hAnsi="Cambria"/>
                <w:sz w:val="24"/>
                <w:szCs w:val="24"/>
              </w:rPr>
              <w:t xml:space="preserve"> </w:t>
            </w:r>
            <w:r w:rsidRPr="005011B8">
              <w:rPr>
                <w:rFonts w:ascii="Cambria" w:hAnsi="Cambria" w:cs="Arial"/>
                <w:sz w:val="24"/>
                <w:szCs w:val="24"/>
              </w:rPr>
              <w:t>outside the context in which they were first studied.</w:t>
            </w:r>
          </w:p>
          <w:p w14:paraId="59BB7B5C"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Evidence of some creativity. </w:t>
            </w:r>
          </w:p>
        </w:tc>
        <w:tc>
          <w:tcPr>
            <w:tcW w:w="1736" w:type="dxa"/>
          </w:tcPr>
          <w:p w14:paraId="087864C6"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An advanced application of a range of established methods, materials, tools and/or techniques.</w:t>
            </w:r>
          </w:p>
          <w:p w14:paraId="0DBEA612" w14:textId="77777777" w:rsidR="00A16D69" w:rsidRPr="005011B8" w:rsidRDefault="00A16D69" w:rsidP="00160260">
            <w:pPr>
              <w:rPr>
                <w:rFonts w:ascii="Cambria" w:hAnsi="Cambria" w:cs="Arial"/>
                <w:sz w:val="24"/>
                <w:szCs w:val="24"/>
              </w:rPr>
            </w:pPr>
            <w:r w:rsidRPr="005011B8">
              <w:rPr>
                <w:rFonts w:ascii="Cambria" w:hAnsi="Cambria" w:cs="Arial"/>
                <w:sz w:val="24"/>
                <w:szCs w:val="24"/>
              </w:rPr>
              <w:t>The context of the application is well considered, and insightful.</w:t>
            </w:r>
          </w:p>
          <w:p w14:paraId="65F5C579"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Consistent, accurate and logical application of theory to practice, making well-developed </w:t>
            </w:r>
            <w:r w:rsidRPr="005011B8">
              <w:rPr>
                <w:rFonts w:ascii="Cambria" w:hAnsi="Cambria" w:cs="Arial"/>
                <w:sz w:val="24"/>
                <w:szCs w:val="24"/>
              </w:rPr>
              <w:lastRenderedPageBreak/>
              <w:t xml:space="preserve">links between the two. Can identify problems and propose excellent, creative solutions outside the context in which they were first studied. </w:t>
            </w:r>
          </w:p>
        </w:tc>
        <w:tc>
          <w:tcPr>
            <w:tcW w:w="1736" w:type="dxa"/>
          </w:tcPr>
          <w:p w14:paraId="20A590FF"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w:t>
            </w:r>
            <w:r w:rsidRPr="005011B8">
              <w:rPr>
                <w:rFonts w:ascii="Cambria" w:hAnsi="Cambria" w:cs="Arial"/>
                <w:sz w:val="24"/>
                <w:szCs w:val="24"/>
              </w:rPr>
              <w:lastRenderedPageBreak/>
              <w:t xml:space="preserve">routine and non-routine problems and propose quite sophisticated, creative solutions outside the context in which they were first studied. </w:t>
            </w:r>
          </w:p>
        </w:tc>
      </w:tr>
      <w:tr w:rsidR="00A16D69" w:rsidRPr="005011B8" w14:paraId="6CA28FD4" w14:textId="77777777" w:rsidTr="00160260">
        <w:tc>
          <w:tcPr>
            <w:tcW w:w="1735" w:type="dxa"/>
            <w:shd w:val="clear" w:color="auto" w:fill="FF99FF"/>
          </w:tcPr>
          <w:p w14:paraId="585DDEEC" w14:textId="77777777" w:rsidR="00A16D69" w:rsidRPr="005011B8" w:rsidRDefault="00A16D69" w:rsidP="00160260">
            <w:pPr>
              <w:spacing w:before="34" w:line="239" w:lineRule="auto"/>
              <w:ind w:left="108" w:right="-54"/>
              <w:rPr>
                <w:rFonts w:ascii="Cambria" w:eastAsia="Arial" w:hAnsi="Cambria" w:cs="Arial"/>
                <w:b/>
                <w:bCs/>
                <w:sz w:val="24"/>
                <w:szCs w:val="24"/>
              </w:rPr>
            </w:pPr>
            <w:r w:rsidRPr="005011B8">
              <w:rPr>
                <w:rFonts w:ascii="Cambria" w:eastAsia="Arial" w:hAnsi="Cambria" w:cs="Arial"/>
                <w:b/>
                <w:bCs/>
                <w:sz w:val="24"/>
                <w:szCs w:val="24"/>
              </w:rPr>
              <w:lastRenderedPageBreak/>
              <w:t>Transferable skills for life and professional practice</w:t>
            </w:r>
          </w:p>
          <w:p w14:paraId="243DE6F1" w14:textId="77777777" w:rsidR="00A16D69" w:rsidRPr="005011B8" w:rsidRDefault="00A16D69" w:rsidP="00160260">
            <w:pPr>
              <w:spacing w:before="34" w:line="239" w:lineRule="auto"/>
              <w:ind w:left="108" w:right="-54"/>
              <w:rPr>
                <w:rFonts w:ascii="Cambria" w:hAnsi="Cambria" w:cs="Arial"/>
                <w:sz w:val="24"/>
                <w:szCs w:val="24"/>
              </w:rPr>
            </w:pPr>
            <w:r w:rsidRPr="005011B8">
              <w:rPr>
                <w:rFonts w:ascii="Cambria" w:hAnsi="Cambria" w:cs="Arial"/>
                <w:sz w:val="24"/>
                <w:szCs w:val="24"/>
              </w:rPr>
              <w:t>(Effectively communicate in a variety of forms</w:t>
            </w:r>
          </w:p>
          <w:p w14:paraId="75D171E8" w14:textId="77777777" w:rsidR="00A16D69" w:rsidRPr="005011B8" w:rsidRDefault="00A16D69" w:rsidP="00160260">
            <w:pPr>
              <w:spacing w:before="34" w:line="239" w:lineRule="auto"/>
              <w:ind w:left="108" w:right="-54"/>
              <w:rPr>
                <w:rFonts w:ascii="Cambria" w:hAnsi="Cambria" w:cs="Arial"/>
                <w:sz w:val="24"/>
                <w:szCs w:val="24"/>
              </w:rPr>
            </w:pPr>
            <w:r w:rsidRPr="005011B8">
              <w:rPr>
                <w:rFonts w:ascii="Cambria" w:hAnsi="Cambria" w:cs="Arial"/>
                <w:sz w:val="24"/>
                <w:szCs w:val="24"/>
              </w:rPr>
              <w:t xml:space="preserve">to specialist and non-specialist audiences;  the qualities </w:t>
            </w:r>
            <w:r w:rsidRPr="005011B8">
              <w:rPr>
                <w:rFonts w:ascii="Cambria" w:hAnsi="Cambria" w:cs="Arial"/>
                <w:sz w:val="24"/>
                <w:szCs w:val="24"/>
              </w:rPr>
              <w:lastRenderedPageBreak/>
              <w:t>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7F0BC09F"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Communication medium is inappropriate or misapplied.</w:t>
            </w:r>
          </w:p>
          <w:p w14:paraId="00E990F9"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Work is poorly structured, disorganised and/or confusingly expressed. Very weak use of language and/or very </w:t>
            </w:r>
            <w:r w:rsidRPr="005011B8">
              <w:rPr>
                <w:rFonts w:ascii="Cambria" w:hAnsi="Cambria" w:cs="Arial"/>
                <w:sz w:val="24"/>
                <w:szCs w:val="24"/>
              </w:rPr>
              <w:lastRenderedPageBreak/>
              <w:t>inappropriate style. Failure to work effectively as part of a group. Little or no evidence of the skills for employment</w:t>
            </w:r>
            <w:r w:rsidRPr="005011B8">
              <w:rPr>
                <w:rFonts w:ascii="Cambria" w:hAnsi="Cambria"/>
                <w:sz w:val="24"/>
                <w:szCs w:val="24"/>
              </w:rPr>
              <w:t xml:space="preserve"> </w:t>
            </w:r>
            <w:r w:rsidRPr="005011B8">
              <w:rPr>
                <w:rFonts w:ascii="Cambria" w:hAnsi="Cambria" w:cs="Arial"/>
                <w:sz w:val="24"/>
                <w:szCs w:val="24"/>
              </w:rPr>
              <w:t>requiring the exercise of personal responsibility and decision-making.</w:t>
            </w:r>
          </w:p>
          <w:p w14:paraId="1B6B41A7" w14:textId="77777777" w:rsidR="00A16D69" w:rsidRPr="005011B8" w:rsidRDefault="00A16D69" w:rsidP="00160260">
            <w:pPr>
              <w:rPr>
                <w:rFonts w:ascii="Cambria" w:hAnsi="Cambria" w:cs="Arial"/>
                <w:sz w:val="24"/>
                <w:szCs w:val="24"/>
              </w:rPr>
            </w:pPr>
          </w:p>
          <w:p w14:paraId="7CC2690D" w14:textId="77777777" w:rsidR="00A16D69" w:rsidRPr="005011B8" w:rsidRDefault="00A16D69" w:rsidP="00160260">
            <w:pPr>
              <w:rPr>
                <w:rFonts w:ascii="Cambria" w:hAnsi="Cambria" w:cs="Arial"/>
                <w:sz w:val="24"/>
                <w:szCs w:val="24"/>
              </w:rPr>
            </w:pPr>
          </w:p>
        </w:tc>
        <w:tc>
          <w:tcPr>
            <w:tcW w:w="1736" w:type="dxa"/>
            <w:tcBorders>
              <w:top w:val="single" w:sz="4" w:space="0" w:color="auto"/>
              <w:left w:val="dashed" w:sz="4" w:space="0" w:color="auto"/>
              <w:bottom w:val="single" w:sz="4" w:space="0" w:color="auto"/>
              <w:right w:val="double" w:sz="4" w:space="0" w:color="auto"/>
            </w:tcBorders>
          </w:tcPr>
          <w:p w14:paraId="494504B5"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 xml:space="preserve">Communication medium is poorly designed and/or not suitable for the audience. </w:t>
            </w:r>
          </w:p>
          <w:p w14:paraId="77D2620D"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Work is poorly presented in a disjointed manner. It is loosely, and at times </w:t>
            </w:r>
            <w:r w:rsidRPr="005011B8">
              <w:rPr>
                <w:rFonts w:ascii="Cambria" w:hAnsi="Cambria" w:cs="Arial"/>
                <w:sz w:val="24"/>
                <w:szCs w:val="24"/>
              </w:rPr>
              <w:lastRenderedPageBreak/>
              <w:t>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5D0885CE"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 xml:space="preserve">Can communicate in a suitable medium for the audience but with some room for improvement. </w:t>
            </w:r>
          </w:p>
          <w:p w14:paraId="2B021E0F"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Mostly ordered presentation and structure in which relevant ideas </w:t>
            </w:r>
            <w:r w:rsidRPr="005011B8">
              <w:rPr>
                <w:rFonts w:ascii="Cambria" w:hAnsi="Cambria" w:cs="Arial"/>
                <w:sz w:val="24"/>
                <w:szCs w:val="24"/>
              </w:rPr>
              <w:lastRenderedPageBreak/>
              <w:t>/ concepts are reasonably expressed. Work may lack coherence in places. Can work as part of a group, meeting most obligations to others but perhaps with limited involvement in group activities.</w:t>
            </w:r>
          </w:p>
          <w:p w14:paraId="0B47E059" w14:textId="77777777" w:rsidR="00A16D69" w:rsidRPr="005011B8" w:rsidRDefault="00A16D69" w:rsidP="00160260">
            <w:pPr>
              <w:rPr>
                <w:rFonts w:ascii="Cambria" w:hAnsi="Cambria" w:cs="Arial"/>
                <w:sz w:val="24"/>
                <w:szCs w:val="24"/>
              </w:rPr>
            </w:pPr>
            <w:r w:rsidRPr="005011B8">
              <w:rPr>
                <w:rFonts w:ascii="Cambria" w:hAnsi="Cambria" w:cs="Arial"/>
                <w:sz w:val="24"/>
                <w:szCs w:val="24"/>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F7660F7"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Can communicate effectively in a suitable medium for the audience, but may have minor errors.</w:t>
            </w:r>
          </w:p>
          <w:p w14:paraId="5B72CB21"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Mostly coherent, organised work, in a suitable structure and </w:t>
            </w:r>
            <w:r w:rsidRPr="005011B8">
              <w:rPr>
                <w:rFonts w:ascii="Cambria" w:hAnsi="Cambria" w:cs="Arial"/>
                <w:sz w:val="24"/>
                <w:szCs w:val="24"/>
              </w:rPr>
              <w:lastRenderedPageBreak/>
              <w:t xml:space="preserve">is for the most part clearly expressed. Can work effectively independently and/or as part of a team, with clear contribution to group activities. </w:t>
            </w:r>
          </w:p>
          <w:p w14:paraId="5DE7A44D" w14:textId="77777777" w:rsidR="00A16D69" w:rsidRPr="005011B8" w:rsidRDefault="00A16D69" w:rsidP="00160260">
            <w:pPr>
              <w:rPr>
                <w:rFonts w:ascii="Cambria" w:hAnsi="Cambria" w:cs="Arial"/>
                <w:sz w:val="24"/>
                <w:szCs w:val="24"/>
              </w:rPr>
            </w:pPr>
            <w:r w:rsidRPr="005011B8">
              <w:rPr>
                <w:rFonts w:ascii="Cambria" w:hAnsi="Cambria" w:cs="Arial"/>
                <w:sz w:val="24"/>
                <w:szCs w:val="24"/>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A970CB8"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Can communicate well, confidently and consistently in a suitable medium for the audience.</w:t>
            </w:r>
          </w:p>
          <w:p w14:paraId="2FCFB427"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Work is coherent, fluent, well-structured and organised. </w:t>
            </w:r>
            <w:r w:rsidRPr="005011B8">
              <w:rPr>
                <w:rFonts w:ascii="Cambria" w:hAnsi="Cambria" w:cs="Arial"/>
                <w:sz w:val="24"/>
                <w:szCs w:val="24"/>
              </w:rPr>
              <w:lastRenderedPageBreak/>
              <w:t xml:space="preserve">Can work very well autonomously and/or as part of a team, with very good contribution to group activities. </w:t>
            </w:r>
          </w:p>
          <w:p w14:paraId="4E3F16AE" w14:textId="77777777" w:rsidR="00A16D69" w:rsidRPr="005011B8" w:rsidRDefault="00A16D69" w:rsidP="00160260">
            <w:pPr>
              <w:rPr>
                <w:rFonts w:ascii="Cambria" w:hAnsi="Cambria" w:cs="Arial"/>
                <w:sz w:val="24"/>
                <w:szCs w:val="24"/>
              </w:rPr>
            </w:pPr>
            <w:r w:rsidRPr="005011B8">
              <w:rPr>
                <w:rFonts w:ascii="Cambria" w:hAnsi="Cambria" w:cs="Arial"/>
                <w:sz w:val="24"/>
                <w:szCs w:val="24"/>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555FB3C"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Can communicate professionally confidently and consistently in a suitable medium for the audience.</w:t>
            </w:r>
          </w:p>
          <w:p w14:paraId="2E940776"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Work is coherent, very fluent and is presented proficiently. </w:t>
            </w:r>
            <w:r w:rsidRPr="005011B8">
              <w:rPr>
                <w:rFonts w:ascii="Cambria" w:hAnsi="Cambria" w:cs="Arial"/>
                <w:sz w:val="24"/>
                <w:szCs w:val="24"/>
              </w:rPr>
              <w:lastRenderedPageBreak/>
              <w:t>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7FEF0B76" w14:textId="77777777" w:rsidR="00A16D69" w:rsidRPr="005011B8" w:rsidRDefault="00A16D69" w:rsidP="00160260">
            <w:pPr>
              <w:rPr>
                <w:rFonts w:ascii="Cambria" w:hAnsi="Cambria" w:cs="Arial"/>
                <w:sz w:val="24"/>
                <w:szCs w:val="24"/>
              </w:rPr>
            </w:pPr>
          </w:p>
        </w:tc>
        <w:tc>
          <w:tcPr>
            <w:tcW w:w="1736" w:type="dxa"/>
            <w:tcBorders>
              <w:top w:val="single" w:sz="4" w:space="0" w:color="auto"/>
              <w:left w:val="dashed" w:sz="4" w:space="0" w:color="auto"/>
              <w:bottom w:val="single" w:sz="4" w:space="0" w:color="auto"/>
              <w:right w:val="single" w:sz="4" w:space="0" w:color="auto"/>
            </w:tcBorders>
          </w:tcPr>
          <w:p w14:paraId="1097A6A8" w14:textId="77777777" w:rsidR="00A16D69" w:rsidRPr="005011B8" w:rsidRDefault="00A16D69" w:rsidP="00160260">
            <w:pPr>
              <w:rPr>
                <w:rFonts w:ascii="Cambria" w:hAnsi="Cambria" w:cs="Arial"/>
                <w:sz w:val="24"/>
                <w:szCs w:val="24"/>
              </w:rPr>
            </w:pPr>
            <w:r w:rsidRPr="005011B8">
              <w:rPr>
                <w:rFonts w:ascii="Cambria" w:hAnsi="Cambria" w:cs="Arial"/>
                <w:sz w:val="24"/>
                <w:szCs w:val="24"/>
              </w:rPr>
              <w:lastRenderedPageBreak/>
              <w:t xml:space="preserve">Can communicate with an exceptionally high level of professionalism, highly suitable for the audience. </w:t>
            </w:r>
          </w:p>
          <w:p w14:paraId="24E12704" w14:textId="77777777" w:rsidR="00A16D69" w:rsidRPr="005011B8" w:rsidRDefault="00A16D69" w:rsidP="00160260">
            <w:pPr>
              <w:rPr>
                <w:rFonts w:ascii="Cambria" w:hAnsi="Cambria" w:cs="Arial"/>
                <w:sz w:val="24"/>
                <w:szCs w:val="24"/>
              </w:rPr>
            </w:pPr>
            <w:r w:rsidRPr="005011B8">
              <w:rPr>
                <w:rFonts w:ascii="Cambria" w:hAnsi="Cambria" w:cs="Arial"/>
                <w:sz w:val="24"/>
                <w:szCs w:val="24"/>
              </w:rPr>
              <w:t xml:space="preserve">Work is exceptionally coherent, very fluent and is presented </w:t>
            </w:r>
            <w:r w:rsidRPr="005011B8">
              <w:rPr>
                <w:rFonts w:ascii="Cambria" w:hAnsi="Cambria" w:cs="Arial"/>
                <w:sz w:val="24"/>
                <w:szCs w:val="24"/>
              </w:rPr>
              <w:lastRenderedPageBreak/>
              <w:t>professionally. Can work exceptionally well within a team, showing leadership skills.</w:t>
            </w:r>
            <w:r w:rsidRPr="005011B8">
              <w:rPr>
                <w:rFonts w:ascii="Cambria" w:hAnsi="Cambria"/>
                <w:sz w:val="24"/>
                <w:szCs w:val="24"/>
              </w:rPr>
              <w:t xml:space="preserve"> </w:t>
            </w:r>
            <w:r w:rsidRPr="005011B8">
              <w:rPr>
                <w:rFonts w:ascii="Cambria" w:hAnsi="Cambria" w:cs="Arial"/>
                <w:sz w:val="24"/>
                <w:szCs w:val="24"/>
              </w:rPr>
              <w:t>Demonstrates exceptional skills for employment requiring the exercise of personal responsibility and decision-making and an appetite for further development.</w:t>
            </w:r>
          </w:p>
        </w:tc>
      </w:tr>
    </w:tbl>
    <w:p w14:paraId="3374ADE1" w14:textId="77777777" w:rsidR="00A16D69" w:rsidRPr="005011B8" w:rsidRDefault="00A16D69" w:rsidP="00A16D69">
      <w:pPr>
        <w:rPr>
          <w:rFonts w:ascii="Cambria" w:hAnsi="Cambria" w:cs="Arial"/>
          <w:sz w:val="24"/>
          <w:szCs w:val="24"/>
        </w:rPr>
      </w:pPr>
    </w:p>
    <w:p w14:paraId="1E3F5FF1" w14:textId="77777777" w:rsidR="00A16D69" w:rsidRPr="005011B8" w:rsidRDefault="00A16D69" w:rsidP="00A16D69">
      <w:pPr>
        <w:pStyle w:val="NormalWeb"/>
        <w:rPr>
          <w:rFonts w:ascii="Cambria" w:hAnsi="Cambria" w:cs="Arial"/>
          <w:color w:val="303B44"/>
          <w:szCs w:val="24"/>
        </w:rPr>
      </w:pPr>
    </w:p>
    <w:p w14:paraId="21E61DA0" w14:textId="77777777" w:rsidR="00F708FC" w:rsidRPr="005011B8" w:rsidRDefault="00F708FC">
      <w:pPr>
        <w:rPr>
          <w:rFonts w:ascii="Cambria" w:hAnsi="Cambria"/>
          <w:sz w:val="24"/>
          <w:szCs w:val="24"/>
        </w:rPr>
      </w:pPr>
    </w:p>
    <w:sectPr w:rsidR="00F708FC" w:rsidRPr="005011B8"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40047" w14:textId="77777777" w:rsidR="0089513B" w:rsidRDefault="0089513B">
      <w:r>
        <w:separator/>
      </w:r>
    </w:p>
  </w:endnote>
  <w:endnote w:type="continuationSeparator" w:id="0">
    <w:p w14:paraId="32380F1A" w14:textId="77777777" w:rsidR="0089513B" w:rsidRDefault="00895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D1A8D" w14:textId="77777777" w:rsidR="00A16D69" w:rsidRDefault="00A16D6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64D065A4" w14:textId="77777777" w:rsidR="00A16D69" w:rsidRDefault="00A16D6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40B42" w14:textId="77777777" w:rsidR="00A16D69" w:rsidRDefault="00A16D6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F0F56" w14:textId="77777777" w:rsidR="0089513B" w:rsidRDefault="0089513B">
      <w:r>
        <w:separator/>
      </w:r>
    </w:p>
  </w:footnote>
  <w:footnote w:type="continuationSeparator" w:id="0">
    <w:p w14:paraId="2D717A0F" w14:textId="77777777" w:rsidR="0089513B" w:rsidRDefault="008951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C954CF"/>
    <w:multiLevelType w:val="hybridMultilevel"/>
    <w:tmpl w:val="A4C80F06"/>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FD6CA7"/>
    <w:multiLevelType w:val="hybridMultilevel"/>
    <w:tmpl w:val="468CB89E"/>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1D5C5A"/>
    <w:multiLevelType w:val="hybridMultilevel"/>
    <w:tmpl w:val="EDE89356"/>
    <w:lvl w:ilvl="0" w:tplc="046273CE">
      <w:start w:val="1"/>
      <w:numFmt w:val="lowerLetter"/>
      <w:lvlText w:val="(%1)"/>
      <w:lvlJc w:val="left"/>
      <w:pPr>
        <w:ind w:left="1440" w:hanging="360"/>
      </w:pPr>
      <w:rPr>
        <w:rFonts w:hint="default"/>
      </w:rPr>
    </w:lvl>
    <w:lvl w:ilvl="1" w:tplc="046273CE">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182FAD"/>
    <w:multiLevelType w:val="hybridMultilevel"/>
    <w:tmpl w:val="9F805BE6"/>
    <w:lvl w:ilvl="0" w:tplc="08090011">
      <w:start w:val="1"/>
      <w:numFmt w:val="decimal"/>
      <w:lvlText w:val="%1)"/>
      <w:lvlJc w:val="left"/>
      <w:pPr>
        <w:ind w:left="200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267C2D66"/>
    <w:multiLevelType w:val="hybridMultilevel"/>
    <w:tmpl w:val="D248918C"/>
    <w:lvl w:ilvl="0" w:tplc="046273CE">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6BB18EB"/>
    <w:multiLevelType w:val="hybridMultilevel"/>
    <w:tmpl w:val="268E8780"/>
    <w:lvl w:ilvl="0" w:tplc="581CBE6E">
      <w:start w:val="1"/>
      <w:numFmt w:val="bullet"/>
      <w:lvlText w:val=""/>
      <w:lvlJc w:val="left"/>
      <w:pPr>
        <w:ind w:left="1985" w:hanging="360"/>
      </w:pPr>
      <w:rPr>
        <w:rFonts w:ascii="Symbol" w:hAnsi="Symbol" w:hint="default"/>
      </w:rPr>
    </w:lvl>
    <w:lvl w:ilvl="1" w:tplc="08090003" w:tentative="1">
      <w:start w:val="1"/>
      <w:numFmt w:val="bullet"/>
      <w:lvlText w:val="o"/>
      <w:lvlJc w:val="left"/>
      <w:pPr>
        <w:ind w:left="2705" w:hanging="360"/>
      </w:pPr>
      <w:rPr>
        <w:rFonts w:ascii="Courier New" w:hAnsi="Courier New" w:cs="Courier New" w:hint="default"/>
      </w:rPr>
    </w:lvl>
    <w:lvl w:ilvl="2" w:tplc="08090005" w:tentative="1">
      <w:start w:val="1"/>
      <w:numFmt w:val="bullet"/>
      <w:lvlText w:val=""/>
      <w:lvlJc w:val="left"/>
      <w:pPr>
        <w:ind w:left="3425" w:hanging="360"/>
      </w:pPr>
      <w:rPr>
        <w:rFonts w:ascii="Wingdings" w:hAnsi="Wingdings" w:hint="default"/>
      </w:rPr>
    </w:lvl>
    <w:lvl w:ilvl="3" w:tplc="08090001" w:tentative="1">
      <w:start w:val="1"/>
      <w:numFmt w:val="bullet"/>
      <w:lvlText w:val=""/>
      <w:lvlJc w:val="left"/>
      <w:pPr>
        <w:ind w:left="4145" w:hanging="360"/>
      </w:pPr>
      <w:rPr>
        <w:rFonts w:ascii="Symbol" w:hAnsi="Symbol" w:hint="default"/>
      </w:rPr>
    </w:lvl>
    <w:lvl w:ilvl="4" w:tplc="08090003" w:tentative="1">
      <w:start w:val="1"/>
      <w:numFmt w:val="bullet"/>
      <w:lvlText w:val="o"/>
      <w:lvlJc w:val="left"/>
      <w:pPr>
        <w:ind w:left="4865" w:hanging="360"/>
      </w:pPr>
      <w:rPr>
        <w:rFonts w:ascii="Courier New" w:hAnsi="Courier New" w:cs="Courier New" w:hint="default"/>
      </w:rPr>
    </w:lvl>
    <w:lvl w:ilvl="5" w:tplc="08090005" w:tentative="1">
      <w:start w:val="1"/>
      <w:numFmt w:val="bullet"/>
      <w:lvlText w:val=""/>
      <w:lvlJc w:val="left"/>
      <w:pPr>
        <w:ind w:left="5585" w:hanging="360"/>
      </w:pPr>
      <w:rPr>
        <w:rFonts w:ascii="Wingdings" w:hAnsi="Wingdings" w:hint="default"/>
      </w:rPr>
    </w:lvl>
    <w:lvl w:ilvl="6" w:tplc="08090001" w:tentative="1">
      <w:start w:val="1"/>
      <w:numFmt w:val="bullet"/>
      <w:lvlText w:val=""/>
      <w:lvlJc w:val="left"/>
      <w:pPr>
        <w:ind w:left="6305" w:hanging="360"/>
      </w:pPr>
      <w:rPr>
        <w:rFonts w:ascii="Symbol" w:hAnsi="Symbol" w:hint="default"/>
      </w:rPr>
    </w:lvl>
    <w:lvl w:ilvl="7" w:tplc="08090003" w:tentative="1">
      <w:start w:val="1"/>
      <w:numFmt w:val="bullet"/>
      <w:lvlText w:val="o"/>
      <w:lvlJc w:val="left"/>
      <w:pPr>
        <w:ind w:left="7025" w:hanging="360"/>
      </w:pPr>
      <w:rPr>
        <w:rFonts w:ascii="Courier New" w:hAnsi="Courier New" w:cs="Courier New" w:hint="default"/>
      </w:rPr>
    </w:lvl>
    <w:lvl w:ilvl="8" w:tplc="08090005" w:tentative="1">
      <w:start w:val="1"/>
      <w:numFmt w:val="bullet"/>
      <w:lvlText w:val=""/>
      <w:lvlJc w:val="left"/>
      <w:pPr>
        <w:ind w:left="7745"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A3568B2"/>
    <w:multiLevelType w:val="hybridMultilevel"/>
    <w:tmpl w:val="20DA9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0F256E"/>
    <w:multiLevelType w:val="hybridMultilevel"/>
    <w:tmpl w:val="27B00BAA"/>
    <w:lvl w:ilvl="0" w:tplc="581CBE6E">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5CAE3C52"/>
    <w:multiLevelType w:val="hybridMultilevel"/>
    <w:tmpl w:val="D248918C"/>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5CAF7A1E"/>
    <w:multiLevelType w:val="hybridMultilevel"/>
    <w:tmpl w:val="80B4F8C2"/>
    <w:lvl w:ilvl="0" w:tplc="581CBE6E">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4F65E0"/>
    <w:multiLevelType w:val="hybridMultilevel"/>
    <w:tmpl w:val="07045CBE"/>
    <w:lvl w:ilvl="0" w:tplc="581CBE6E">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E151AB"/>
    <w:multiLevelType w:val="hybridMultilevel"/>
    <w:tmpl w:val="FAFE6F2C"/>
    <w:lvl w:ilvl="0" w:tplc="0809000F">
      <w:start w:val="1"/>
      <w:numFmt w:val="decimal"/>
      <w:lvlText w:val="%1."/>
      <w:lvlJc w:val="left"/>
      <w:pPr>
        <w:ind w:left="200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43C7A50"/>
    <w:multiLevelType w:val="hybridMultilevel"/>
    <w:tmpl w:val="280A4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0503739">
    <w:abstractNumId w:val="2"/>
  </w:num>
  <w:num w:numId="2" w16cid:durableId="756286296">
    <w:abstractNumId w:val="16"/>
  </w:num>
  <w:num w:numId="3" w16cid:durableId="132136246">
    <w:abstractNumId w:val="27"/>
  </w:num>
  <w:num w:numId="4" w16cid:durableId="263658001">
    <w:abstractNumId w:val="18"/>
  </w:num>
  <w:num w:numId="5" w16cid:durableId="685442522">
    <w:abstractNumId w:val="14"/>
  </w:num>
  <w:num w:numId="6" w16cid:durableId="554006940">
    <w:abstractNumId w:val="26"/>
  </w:num>
  <w:num w:numId="7" w16cid:durableId="727920562">
    <w:abstractNumId w:val="3"/>
  </w:num>
  <w:num w:numId="8" w16cid:durableId="2046640695">
    <w:abstractNumId w:val="24"/>
  </w:num>
  <w:num w:numId="9" w16cid:durableId="2144998367">
    <w:abstractNumId w:val="17"/>
  </w:num>
  <w:num w:numId="10" w16cid:durableId="2070954967">
    <w:abstractNumId w:val="6"/>
  </w:num>
  <w:num w:numId="11" w16cid:durableId="1505852472">
    <w:abstractNumId w:val="7"/>
  </w:num>
  <w:num w:numId="12" w16cid:durableId="1425227634">
    <w:abstractNumId w:val="15"/>
  </w:num>
  <w:num w:numId="13" w16cid:durableId="1250969800">
    <w:abstractNumId w:val="22"/>
  </w:num>
  <w:num w:numId="14" w16cid:durableId="1536194377">
    <w:abstractNumId w:val="4"/>
  </w:num>
  <w:num w:numId="15" w16cid:durableId="1946570742">
    <w:abstractNumId w:val="0"/>
  </w:num>
  <w:num w:numId="16" w16cid:durableId="1618947055">
    <w:abstractNumId w:val="12"/>
  </w:num>
  <w:num w:numId="17" w16cid:durableId="797184535">
    <w:abstractNumId w:val="13"/>
  </w:num>
  <w:num w:numId="18" w16cid:durableId="562060957">
    <w:abstractNumId w:val="21"/>
  </w:num>
  <w:num w:numId="19" w16cid:durableId="1890417713">
    <w:abstractNumId w:val="11"/>
  </w:num>
  <w:num w:numId="20" w16cid:durableId="606818293">
    <w:abstractNumId w:val="19"/>
  </w:num>
  <w:num w:numId="21" w16cid:durableId="762072671">
    <w:abstractNumId w:val="23"/>
  </w:num>
  <w:num w:numId="22" w16cid:durableId="1642029317">
    <w:abstractNumId w:val="1"/>
  </w:num>
  <w:num w:numId="23" w16cid:durableId="1260673019">
    <w:abstractNumId w:val="5"/>
  </w:num>
  <w:num w:numId="24" w16cid:durableId="1850216324">
    <w:abstractNumId w:val="8"/>
  </w:num>
  <w:num w:numId="25" w16cid:durableId="1985238717">
    <w:abstractNumId w:val="10"/>
  </w:num>
  <w:num w:numId="26" w16cid:durableId="1247809249">
    <w:abstractNumId w:val="20"/>
  </w:num>
  <w:num w:numId="27" w16cid:durableId="148715103">
    <w:abstractNumId w:val="28"/>
  </w:num>
  <w:num w:numId="28" w16cid:durableId="1295407761">
    <w:abstractNumId w:val="9"/>
  </w:num>
  <w:num w:numId="29" w16cid:durableId="172316575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D69"/>
    <w:rsid w:val="00016CE3"/>
    <w:rsid w:val="00062E91"/>
    <w:rsid w:val="000F315C"/>
    <w:rsid w:val="00122083"/>
    <w:rsid w:val="00172BD9"/>
    <w:rsid w:val="00284B1C"/>
    <w:rsid w:val="002E03CB"/>
    <w:rsid w:val="00313FC3"/>
    <w:rsid w:val="004B4769"/>
    <w:rsid w:val="005011B8"/>
    <w:rsid w:val="0066682E"/>
    <w:rsid w:val="00680911"/>
    <w:rsid w:val="006B1075"/>
    <w:rsid w:val="006E50A1"/>
    <w:rsid w:val="007C27C8"/>
    <w:rsid w:val="00844CE7"/>
    <w:rsid w:val="0089513B"/>
    <w:rsid w:val="0092305B"/>
    <w:rsid w:val="00984CB6"/>
    <w:rsid w:val="0099070E"/>
    <w:rsid w:val="00A16D69"/>
    <w:rsid w:val="00AF099E"/>
    <w:rsid w:val="00B36A7A"/>
    <w:rsid w:val="00B74A29"/>
    <w:rsid w:val="00C31DC2"/>
    <w:rsid w:val="00C35D0A"/>
    <w:rsid w:val="00C45910"/>
    <w:rsid w:val="00CE4CEF"/>
    <w:rsid w:val="00D00082"/>
    <w:rsid w:val="00F708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3638C"/>
  <w15:chartTrackingRefBased/>
  <w15:docId w15:val="{6384174E-ADC4-4F9A-882D-0D2A7BCF8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D69"/>
    <w:pPr>
      <w:spacing w:after="0" w:line="240" w:lineRule="auto"/>
    </w:pPr>
    <w:rPr>
      <w:rFonts w:ascii="Times New Roman" w:eastAsia="Times New Roman" w:hAnsi="Times New Roman" w:cs="Times New Roman"/>
      <w:kern w:val="0"/>
      <w:sz w:val="20"/>
      <w:szCs w:val="20"/>
      <w:lang w:eastAsia="en-GB"/>
    </w:rPr>
  </w:style>
  <w:style w:type="paragraph" w:styleId="Heading1">
    <w:name w:val="heading 1"/>
    <w:basedOn w:val="Normal"/>
    <w:next w:val="Normal"/>
    <w:link w:val="Heading1Char"/>
    <w:qFormat/>
    <w:rsid w:val="00A16D6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A16D69"/>
    <w:pPr>
      <w:keepNext/>
      <w:jc w:val="both"/>
      <w:outlineLvl w:val="1"/>
    </w:pPr>
    <w:rPr>
      <w:b/>
      <w:sz w:val="24"/>
    </w:rPr>
  </w:style>
  <w:style w:type="paragraph" w:styleId="Heading3">
    <w:name w:val="heading 3"/>
    <w:basedOn w:val="Normal"/>
    <w:next w:val="Normal"/>
    <w:link w:val="Heading3Char"/>
    <w:qFormat/>
    <w:rsid w:val="00A16D69"/>
    <w:pPr>
      <w:keepNext/>
      <w:jc w:val="center"/>
      <w:outlineLvl w:val="2"/>
    </w:pPr>
    <w:rPr>
      <w:b/>
      <w:sz w:val="24"/>
    </w:rPr>
  </w:style>
  <w:style w:type="paragraph" w:styleId="Heading4">
    <w:name w:val="heading 4"/>
    <w:basedOn w:val="Normal"/>
    <w:next w:val="Normal"/>
    <w:link w:val="Heading4Char"/>
    <w:qFormat/>
    <w:rsid w:val="00A16D69"/>
    <w:pPr>
      <w:keepNext/>
      <w:spacing w:before="120" w:after="120"/>
      <w:jc w:val="center"/>
      <w:outlineLvl w:val="3"/>
    </w:pPr>
    <w:rPr>
      <w:sz w:val="40"/>
    </w:rPr>
  </w:style>
  <w:style w:type="paragraph" w:styleId="Heading6">
    <w:name w:val="heading 6"/>
    <w:basedOn w:val="Normal"/>
    <w:next w:val="Normal"/>
    <w:link w:val="Heading6Char"/>
    <w:qFormat/>
    <w:rsid w:val="00A16D69"/>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6D69"/>
    <w:rPr>
      <w:rFonts w:ascii="Times New Roman" w:eastAsia="Times New Roman" w:hAnsi="Times New Roman" w:cs="Times New Roman"/>
      <w:b/>
      <w:kern w:val="0"/>
      <w:sz w:val="36"/>
      <w:szCs w:val="20"/>
      <w:shd w:val="pct15" w:color="auto" w:fill="auto"/>
      <w:lang w:eastAsia="en-GB"/>
    </w:rPr>
  </w:style>
  <w:style w:type="character" w:customStyle="1" w:styleId="Heading2Char">
    <w:name w:val="Heading 2 Char"/>
    <w:basedOn w:val="DefaultParagraphFont"/>
    <w:link w:val="Heading2"/>
    <w:rsid w:val="00A16D69"/>
    <w:rPr>
      <w:rFonts w:ascii="Times New Roman" w:eastAsia="Times New Roman" w:hAnsi="Times New Roman" w:cs="Times New Roman"/>
      <w:b/>
      <w:kern w:val="0"/>
      <w:sz w:val="24"/>
      <w:szCs w:val="20"/>
      <w:lang w:eastAsia="en-GB"/>
    </w:rPr>
  </w:style>
  <w:style w:type="character" w:customStyle="1" w:styleId="Heading3Char">
    <w:name w:val="Heading 3 Char"/>
    <w:basedOn w:val="DefaultParagraphFont"/>
    <w:link w:val="Heading3"/>
    <w:rsid w:val="00A16D69"/>
    <w:rPr>
      <w:rFonts w:ascii="Times New Roman" w:eastAsia="Times New Roman" w:hAnsi="Times New Roman" w:cs="Times New Roman"/>
      <w:b/>
      <w:kern w:val="0"/>
      <w:sz w:val="24"/>
      <w:szCs w:val="20"/>
      <w:lang w:eastAsia="en-GB"/>
    </w:rPr>
  </w:style>
  <w:style w:type="character" w:customStyle="1" w:styleId="Heading4Char">
    <w:name w:val="Heading 4 Char"/>
    <w:basedOn w:val="DefaultParagraphFont"/>
    <w:link w:val="Heading4"/>
    <w:rsid w:val="00A16D69"/>
    <w:rPr>
      <w:rFonts w:ascii="Times New Roman" w:eastAsia="Times New Roman" w:hAnsi="Times New Roman" w:cs="Times New Roman"/>
      <w:kern w:val="0"/>
      <w:sz w:val="40"/>
      <w:szCs w:val="20"/>
      <w:lang w:eastAsia="en-GB"/>
    </w:rPr>
  </w:style>
  <w:style w:type="character" w:customStyle="1" w:styleId="Heading6Char">
    <w:name w:val="Heading 6 Char"/>
    <w:basedOn w:val="DefaultParagraphFont"/>
    <w:link w:val="Heading6"/>
    <w:rsid w:val="00A16D69"/>
    <w:rPr>
      <w:rFonts w:ascii="Arial" w:eastAsia="Times New Roman" w:hAnsi="Arial" w:cs="Arial"/>
      <w:b/>
      <w:bCs/>
      <w:kern w:val="0"/>
      <w:sz w:val="24"/>
      <w:szCs w:val="20"/>
      <w:lang w:eastAsia="en-US"/>
    </w:rPr>
  </w:style>
  <w:style w:type="paragraph" w:styleId="Header">
    <w:name w:val="header"/>
    <w:basedOn w:val="Normal"/>
    <w:link w:val="HeaderChar"/>
    <w:rsid w:val="00A16D69"/>
    <w:pPr>
      <w:tabs>
        <w:tab w:val="center" w:pos="4153"/>
        <w:tab w:val="right" w:pos="8306"/>
      </w:tabs>
    </w:pPr>
  </w:style>
  <w:style w:type="character" w:customStyle="1" w:styleId="HeaderChar">
    <w:name w:val="Header Char"/>
    <w:basedOn w:val="DefaultParagraphFont"/>
    <w:link w:val="Header"/>
    <w:rsid w:val="00A16D69"/>
    <w:rPr>
      <w:rFonts w:ascii="Times New Roman" w:eastAsia="Times New Roman" w:hAnsi="Times New Roman" w:cs="Times New Roman"/>
      <w:kern w:val="0"/>
      <w:sz w:val="20"/>
      <w:szCs w:val="20"/>
      <w:lang w:eastAsia="en-GB"/>
    </w:rPr>
  </w:style>
  <w:style w:type="paragraph" w:styleId="Footer">
    <w:name w:val="footer"/>
    <w:basedOn w:val="Normal"/>
    <w:link w:val="FooterChar"/>
    <w:uiPriority w:val="99"/>
    <w:rsid w:val="00A16D69"/>
    <w:pPr>
      <w:tabs>
        <w:tab w:val="center" w:pos="4153"/>
        <w:tab w:val="right" w:pos="8306"/>
      </w:tabs>
    </w:pPr>
  </w:style>
  <w:style w:type="character" w:customStyle="1" w:styleId="FooterChar">
    <w:name w:val="Footer Char"/>
    <w:basedOn w:val="DefaultParagraphFont"/>
    <w:link w:val="Footer"/>
    <w:uiPriority w:val="99"/>
    <w:rsid w:val="00A16D69"/>
    <w:rPr>
      <w:rFonts w:ascii="Times New Roman" w:eastAsia="Times New Roman" w:hAnsi="Times New Roman" w:cs="Times New Roman"/>
      <w:kern w:val="0"/>
      <w:sz w:val="20"/>
      <w:szCs w:val="20"/>
      <w:lang w:eastAsia="en-GB"/>
    </w:rPr>
  </w:style>
  <w:style w:type="paragraph" w:styleId="NormalWeb">
    <w:name w:val="Normal (Web)"/>
    <w:basedOn w:val="Normal"/>
    <w:uiPriority w:val="99"/>
    <w:rsid w:val="00A16D69"/>
    <w:pPr>
      <w:spacing w:before="100" w:after="100"/>
    </w:pPr>
    <w:rPr>
      <w:sz w:val="24"/>
      <w:lang w:eastAsia="en-US"/>
    </w:rPr>
  </w:style>
  <w:style w:type="table" w:styleId="TableGrid">
    <w:name w:val="Table Grid"/>
    <w:basedOn w:val="TableNormal"/>
    <w:uiPriority w:val="39"/>
    <w:rsid w:val="00A16D69"/>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A16D69"/>
    <w:rPr>
      <w:sz w:val="16"/>
      <w:lang w:eastAsia="en-US"/>
    </w:rPr>
  </w:style>
  <w:style w:type="character" w:customStyle="1" w:styleId="BodyText2Char">
    <w:name w:val="Body Text 2 Char"/>
    <w:basedOn w:val="DefaultParagraphFont"/>
    <w:link w:val="BodyText2"/>
    <w:rsid w:val="00A16D69"/>
    <w:rPr>
      <w:rFonts w:ascii="Times New Roman" w:eastAsia="Times New Roman" w:hAnsi="Times New Roman" w:cs="Times New Roman"/>
      <w:kern w:val="0"/>
      <w:sz w:val="16"/>
      <w:szCs w:val="20"/>
      <w:lang w:eastAsia="en-US"/>
    </w:rPr>
  </w:style>
  <w:style w:type="paragraph" w:customStyle="1" w:styleId="BodyText1">
    <w:name w:val="Body Text1"/>
    <w:basedOn w:val="Normal"/>
    <w:rsid w:val="00A16D69"/>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16D69"/>
    <w:rPr>
      <w:rFonts w:ascii="Tahoma" w:hAnsi="Tahoma" w:cs="Tahoma"/>
      <w:sz w:val="16"/>
      <w:szCs w:val="16"/>
    </w:rPr>
  </w:style>
  <w:style w:type="character" w:customStyle="1" w:styleId="BalloonTextChar">
    <w:name w:val="Balloon Text Char"/>
    <w:basedOn w:val="DefaultParagraphFont"/>
    <w:link w:val="BalloonText"/>
    <w:rsid w:val="00A16D69"/>
    <w:rPr>
      <w:rFonts w:ascii="Tahoma" w:eastAsia="Times New Roman" w:hAnsi="Tahoma" w:cs="Tahoma"/>
      <w:kern w:val="0"/>
      <w:sz w:val="16"/>
      <w:szCs w:val="16"/>
      <w:lang w:eastAsia="en-GB"/>
    </w:rPr>
  </w:style>
  <w:style w:type="paragraph" w:customStyle="1" w:styleId="BulletedList">
    <w:name w:val="Bulleted List"/>
    <w:basedOn w:val="Normal"/>
    <w:rsid w:val="00A16D69"/>
    <w:pPr>
      <w:numPr>
        <w:numId w:val="5"/>
      </w:numPr>
      <w:spacing w:before="120" w:after="240"/>
    </w:pPr>
    <w:rPr>
      <w:rFonts w:ascii="Verdana" w:hAnsi="Verdana"/>
      <w:sz w:val="16"/>
      <w:szCs w:val="24"/>
      <w:lang w:val="en-US" w:eastAsia="en-US"/>
    </w:rPr>
  </w:style>
  <w:style w:type="character" w:styleId="Hyperlink">
    <w:name w:val="Hyperlink"/>
    <w:uiPriority w:val="99"/>
    <w:unhideWhenUsed/>
    <w:rsid w:val="00A16D69"/>
    <w:rPr>
      <w:color w:val="0000FF"/>
      <w:u w:val="single"/>
    </w:rPr>
  </w:style>
  <w:style w:type="paragraph" w:styleId="ListParagraph">
    <w:name w:val="List Paragraph"/>
    <w:basedOn w:val="Normal"/>
    <w:uiPriority w:val="34"/>
    <w:qFormat/>
    <w:rsid w:val="00A16D69"/>
    <w:pPr>
      <w:ind w:left="720"/>
      <w:contextualSpacing/>
    </w:pPr>
  </w:style>
  <w:style w:type="character" w:styleId="Emphasis">
    <w:name w:val="Emphasis"/>
    <w:uiPriority w:val="20"/>
    <w:qFormat/>
    <w:rsid w:val="00A16D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9b60092109c490f49a1a33884bb32cc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0565dcf0d1ba419f58fd72425703034"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heckedbyQuality xmlns="7b371449-43eb-435e-a0a2-287b0bfa5005">Yes</CheckedbyQuality>
    <TaxCatchAll xmlns="c608ca5d-542f-47b8-b6cb-a5985d253332" xsi:nil="true"/>
    <Note xmlns="7b371449-43eb-435e-a0a2-287b0bfa5005" xsi:nil="true"/>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423F77D-BACB-4D4C-B9F7-BD1690E8F794}"/>
</file>

<file path=customXml/itemProps2.xml><?xml version="1.0" encoding="utf-8"?>
<ds:datastoreItem xmlns:ds="http://schemas.openxmlformats.org/officeDocument/2006/customXml" ds:itemID="{D087D222-EE7A-4D45-87C8-DAFA227C5096}"/>
</file>

<file path=customXml/itemProps3.xml><?xml version="1.0" encoding="utf-8"?>
<ds:datastoreItem xmlns:ds="http://schemas.openxmlformats.org/officeDocument/2006/customXml" ds:itemID="{C0E53444-F3E1-4F95-9751-4A2E44E09773}"/>
</file>

<file path=docProps/app.xml><?xml version="1.0" encoding="utf-8"?>
<Properties xmlns="http://schemas.openxmlformats.org/officeDocument/2006/extended-properties" xmlns:vt="http://schemas.openxmlformats.org/officeDocument/2006/docPropsVTypes">
  <Template>Normal.dotm</Template>
  <TotalTime>0</TotalTime>
  <Pages>14</Pages>
  <Words>3912</Words>
  <Characters>22301</Characters>
  <Application>Microsoft Office Word</Application>
  <DocSecurity>0</DocSecurity>
  <Lines>185</Lines>
  <Paragraphs>52</Paragraphs>
  <ScaleCrop>false</ScaleCrop>
  <Company>University of Wales Trinity Saint David</Company>
  <LinksUpToDate>false</LinksUpToDate>
  <CharactersWithSpaces>26161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Jenifer Prince Devaraj</dc:creator>
  <cp:keywords/>
  <dc:description/>
  <cp:lastModifiedBy>Jenifer Prince Devaraj</cp:lastModifiedBy>
  <cp:revision>28</cp:revision>
  <dcterms:created xsi:type="dcterms:W3CDTF">2023-10-01T23:19:00Z</dcterms:created>
  <dcterms:modified xsi:type="dcterms:W3CDTF">2023-10-05T13:43:00Z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