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D5F3B0" w14:textId="74941811" w:rsidR="007D3CE7" w:rsidRPr="003E7BA8" w:rsidRDefault="007D3CE7" w:rsidP="00C61F5E">
      <w:pPr>
        <w:jc w:val="center"/>
        <w:rPr>
          <w:rFonts w:ascii="Calibri" w:hAnsi="Calibri" w:cs="Calibri"/>
          <w:b/>
          <w:bCs/>
          <w:sz w:val="32"/>
          <w:szCs w:val="32"/>
        </w:rPr>
      </w:pPr>
      <w:r w:rsidRPr="003E7BA8">
        <w:rPr>
          <w:rFonts w:ascii="Calibri" w:hAnsi="Calibri" w:cs="Calibri"/>
          <w:b/>
          <w:bCs/>
          <w:sz w:val="32"/>
          <w:szCs w:val="32"/>
        </w:rPr>
        <w:t>University of Wales trinity saint David</w:t>
      </w:r>
    </w:p>
    <w:p w14:paraId="5AF2ACC2" w14:textId="706C4054" w:rsidR="007D3CE7" w:rsidRPr="003E7BA8" w:rsidRDefault="007D3CE7" w:rsidP="00C61F5E">
      <w:pPr>
        <w:jc w:val="center"/>
        <w:rPr>
          <w:rFonts w:ascii="Calibri" w:hAnsi="Calibri" w:cs="Calibri"/>
          <w:b/>
          <w:bCs/>
          <w:sz w:val="22"/>
          <w:szCs w:val="22"/>
        </w:rPr>
      </w:pPr>
      <w:r w:rsidRPr="003E7BA8">
        <w:rPr>
          <w:rFonts w:ascii="Calibri" w:hAnsi="Calibri" w:cs="Calibri"/>
          <w:noProof/>
        </w:rPr>
        <w:drawing>
          <wp:anchor distT="0" distB="0" distL="114300" distR="114300" simplePos="0" relativeHeight="251658240" behindDoc="1" locked="0" layoutInCell="1" allowOverlap="1" wp14:anchorId="25F13E23" wp14:editId="32E989A6">
            <wp:simplePos x="0" y="0"/>
            <wp:positionH relativeFrom="margin">
              <wp:align>right</wp:align>
            </wp:positionH>
            <wp:positionV relativeFrom="paragraph">
              <wp:posOffset>182880</wp:posOffset>
            </wp:positionV>
            <wp:extent cx="5731510" cy="2865755"/>
            <wp:effectExtent l="0" t="0" r="2540" b="0"/>
            <wp:wrapTight wrapText="bothSides">
              <wp:wrapPolygon edited="0">
                <wp:start x="0" y="0"/>
                <wp:lineTo x="0" y="21394"/>
                <wp:lineTo x="21538" y="21394"/>
                <wp:lineTo x="21538" y="0"/>
                <wp:lineTo x="0" y="0"/>
              </wp:wrapPolygon>
            </wp:wrapTight>
            <wp:docPr id="2"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Hub: description, news and contact inf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anchor>
        </w:drawing>
      </w:r>
      <w:r w:rsidRPr="003E7BA8">
        <w:rPr>
          <w:rFonts w:ascii="Calibri" w:hAnsi="Calibri" w:cs="Calibri"/>
          <w:b/>
          <w:bCs/>
          <w:sz w:val="22"/>
          <w:szCs w:val="22"/>
        </w:rPr>
        <w:t>Wales institute of science and art</w:t>
      </w:r>
    </w:p>
    <w:p w14:paraId="0F5F2108" w14:textId="77777777" w:rsidR="00C61F5E" w:rsidRDefault="00C61F5E" w:rsidP="00C61F5E">
      <w:pPr>
        <w:jc w:val="center"/>
        <w:rPr>
          <w:rFonts w:ascii="Calibri" w:hAnsi="Calibri" w:cs="Calibri"/>
          <w:b/>
          <w:bCs/>
          <w:i/>
          <w:iCs/>
          <w:sz w:val="48"/>
          <w:szCs w:val="48"/>
        </w:rPr>
      </w:pPr>
    </w:p>
    <w:p w14:paraId="6E5975BE" w14:textId="77777777" w:rsidR="00C61F5E" w:rsidRDefault="00C61F5E" w:rsidP="00C61F5E">
      <w:pPr>
        <w:jc w:val="center"/>
        <w:rPr>
          <w:rFonts w:ascii="Calibri" w:hAnsi="Calibri" w:cs="Calibri"/>
          <w:b/>
          <w:bCs/>
          <w:i/>
          <w:iCs/>
          <w:sz w:val="48"/>
          <w:szCs w:val="48"/>
        </w:rPr>
      </w:pPr>
    </w:p>
    <w:p w14:paraId="4A69BF68" w14:textId="4F82F763" w:rsidR="00535406" w:rsidRPr="003E7BA8" w:rsidRDefault="00535406" w:rsidP="00C61F5E">
      <w:pPr>
        <w:jc w:val="center"/>
        <w:rPr>
          <w:rFonts w:ascii="Calibri" w:hAnsi="Calibri" w:cs="Calibri"/>
          <w:b/>
          <w:bCs/>
          <w:i/>
          <w:iCs/>
          <w:sz w:val="48"/>
          <w:szCs w:val="48"/>
        </w:rPr>
      </w:pPr>
      <w:r w:rsidRPr="003E7BA8">
        <w:rPr>
          <w:rFonts w:ascii="Calibri" w:hAnsi="Calibri" w:cs="Calibri"/>
          <w:b/>
          <w:bCs/>
          <w:i/>
          <w:iCs/>
          <w:sz w:val="48"/>
          <w:szCs w:val="48"/>
        </w:rPr>
        <w:t>Use of carbon fibre composites in motorsports</w:t>
      </w:r>
    </w:p>
    <w:p w14:paraId="5C00958D" w14:textId="77777777" w:rsidR="00C61F5E" w:rsidRDefault="00C61F5E" w:rsidP="00C61F5E">
      <w:pPr>
        <w:jc w:val="center"/>
        <w:rPr>
          <w:rFonts w:ascii="Calibri" w:hAnsi="Calibri" w:cs="Calibri"/>
          <w:b/>
          <w:bCs/>
          <w:i/>
          <w:iCs/>
          <w:sz w:val="48"/>
          <w:szCs w:val="48"/>
        </w:rPr>
      </w:pPr>
    </w:p>
    <w:p w14:paraId="58EE2EA9" w14:textId="77777777" w:rsidR="00C61F5E" w:rsidRDefault="00C61F5E" w:rsidP="00C61F5E">
      <w:pPr>
        <w:jc w:val="center"/>
        <w:rPr>
          <w:rFonts w:ascii="Calibri" w:hAnsi="Calibri" w:cs="Calibri"/>
          <w:b/>
          <w:bCs/>
          <w:i/>
          <w:iCs/>
          <w:sz w:val="48"/>
          <w:szCs w:val="48"/>
        </w:rPr>
      </w:pPr>
    </w:p>
    <w:p w14:paraId="2396B88F" w14:textId="77777777" w:rsidR="00C61F5E" w:rsidRDefault="00C61F5E" w:rsidP="00C61F5E">
      <w:pPr>
        <w:jc w:val="center"/>
        <w:rPr>
          <w:rFonts w:ascii="Calibri" w:hAnsi="Calibri" w:cs="Calibri"/>
          <w:b/>
          <w:bCs/>
          <w:i/>
          <w:iCs/>
          <w:sz w:val="48"/>
          <w:szCs w:val="48"/>
        </w:rPr>
      </w:pPr>
    </w:p>
    <w:p w14:paraId="0B7FC3C2" w14:textId="77777777" w:rsidR="00C61F5E" w:rsidRDefault="00C61F5E" w:rsidP="00C61F5E">
      <w:pPr>
        <w:jc w:val="center"/>
        <w:rPr>
          <w:rFonts w:ascii="Calibri" w:hAnsi="Calibri" w:cs="Calibri"/>
          <w:b/>
          <w:bCs/>
          <w:i/>
          <w:iCs/>
          <w:sz w:val="48"/>
          <w:szCs w:val="48"/>
        </w:rPr>
      </w:pPr>
    </w:p>
    <w:p w14:paraId="04252B58" w14:textId="77777777" w:rsidR="00C61F5E" w:rsidRDefault="00C61F5E" w:rsidP="00C61F5E">
      <w:pPr>
        <w:jc w:val="center"/>
        <w:rPr>
          <w:rFonts w:ascii="Calibri" w:hAnsi="Calibri" w:cs="Calibri"/>
          <w:b/>
          <w:bCs/>
          <w:i/>
          <w:iCs/>
          <w:sz w:val="48"/>
          <w:szCs w:val="48"/>
        </w:rPr>
      </w:pPr>
    </w:p>
    <w:p w14:paraId="4CEBE7E2" w14:textId="67E9C372" w:rsidR="00E37F3F" w:rsidRPr="003E7BA8" w:rsidRDefault="00E37F3F" w:rsidP="00C61F5E">
      <w:pPr>
        <w:jc w:val="center"/>
        <w:rPr>
          <w:rFonts w:ascii="Calibri" w:hAnsi="Calibri" w:cs="Calibri"/>
          <w:b/>
          <w:bCs/>
          <w:i/>
          <w:iCs/>
          <w:sz w:val="48"/>
          <w:szCs w:val="48"/>
        </w:rPr>
      </w:pPr>
      <w:r w:rsidRPr="003E7BA8">
        <w:rPr>
          <w:rFonts w:ascii="Calibri" w:hAnsi="Calibri" w:cs="Calibri"/>
          <w:b/>
          <w:bCs/>
          <w:i/>
          <w:iCs/>
          <w:sz w:val="48"/>
          <w:szCs w:val="48"/>
        </w:rPr>
        <w:t>Academic and laboratory skills</w:t>
      </w:r>
    </w:p>
    <w:p w14:paraId="0EFC97B3" w14:textId="082EFECD" w:rsidR="00E37F3F" w:rsidRPr="003E7BA8" w:rsidRDefault="00E37F3F" w:rsidP="00C61F5E">
      <w:pPr>
        <w:jc w:val="center"/>
        <w:rPr>
          <w:rFonts w:ascii="Calibri" w:hAnsi="Calibri" w:cs="Calibri"/>
          <w:b/>
          <w:bCs/>
          <w:sz w:val="22"/>
          <w:szCs w:val="22"/>
        </w:rPr>
      </w:pPr>
      <w:r w:rsidRPr="003E7BA8">
        <w:rPr>
          <w:rFonts w:ascii="Calibri" w:hAnsi="Calibri" w:cs="Calibri"/>
          <w:b/>
          <w:bCs/>
          <w:i/>
          <w:iCs/>
          <w:sz w:val="48"/>
          <w:szCs w:val="48"/>
        </w:rPr>
        <w:t>ACHA4032</w:t>
      </w:r>
    </w:p>
    <w:p w14:paraId="63A29DF0" w14:textId="77777777" w:rsidR="00256C11" w:rsidRPr="003E7BA8" w:rsidRDefault="00256C11" w:rsidP="00C61F5E">
      <w:pPr>
        <w:jc w:val="center"/>
        <w:rPr>
          <w:rFonts w:ascii="Calibri" w:hAnsi="Calibri" w:cs="Calibri"/>
          <w:sz w:val="22"/>
          <w:szCs w:val="22"/>
        </w:rPr>
      </w:pPr>
    </w:p>
    <w:p w14:paraId="17BDE2A8" w14:textId="77777777" w:rsidR="00C61F5E" w:rsidRDefault="00C61F5E" w:rsidP="00C61F5E">
      <w:pPr>
        <w:jc w:val="center"/>
        <w:rPr>
          <w:rFonts w:ascii="Calibri" w:hAnsi="Calibri" w:cs="Calibri"/>
          <w:sz w:val="22"/>
          <w:szCs w:val="22"/>
        </w:rPr>
      </w:pPr>
    </w:p>
    <w:p w14:paraId="737DBD1D" w14:textId="77777777" w:rsidR="00C61F5E" w:rsidRDefault="00C61F5E" w:rsidP="00C61F5E">
      <w:pPr>
        <w:jc w:val="center"/>
        <w:rPr>
          <w:rFonts w:ascii="Calibri" w:hAnsi="Calibri" w:cs="Calibri"/>
          <w:sz w:val="22"/>
          <w:szCs w:val="22"/>
        </w:rPr>
      </w:pPr>
    </w:p>
    <w:p w14:paraId="1E47A29A" w14:textId="77777777" w:rsidR="00C61F5E" w:rsidRDefault="00C61F5E" w:rsidP="00C61F5E">
      <w:pPr>
        <w:jc w:val="center"/>
        <w:rPr>
          <w:rFonts w:ascii="Calibri" w:hAnsi="Calibri" w:cs="Calibri"/>
          <w:sz w:val="22"/>
          <w:szCs w:val="22"/>
        </w:rPr>
      </w:pPr>
    </w:p>
    <w:p w14:paraId="500540CF" w14:textId="77777777" w:rsidR="00C61F5E" w:rsidRDefault="00C61F5E" w:rsidP="00C61F5E">
      <w:pPr>
        <w:jc w:val="center"/>
        <w:rPr>
          <w:rFonts w:ascii="Calibri" w:hAnsi="Calibri" w:cs="Calibri"/>
          <w:sz w:val="22"/>
          <w:szCs w:val="22"/>
        </w:rPr>
      </w:pPr>
    </w:p>
    <w:p w14:paraId="4A1AE658" w14:textId="3D35B248" w:rsidR="00717656" w:rsidRPr="003E7BA8" w:rsidRDefault="00E37F3F" w:rsidP="00C61F5E">
      <w:pPr>
        <w:jc w:val="center"/>
        <w:rPr>
          <w:rFonts w:ascii="Calibri" w:hAnsi="Calibri" w:cs="Calibri"/>
          <w:sz w:val="22"/>
          <w:szCs w:val="22"/>
        </w:rPr>
      </w:pPr>
      <w:r w:rsidRPr="003E7BA8">
        <w:rPr>
          <w:rFonts w:ascii="Calibri" w:hAnsi="Calibri" w:cs="Calibri"/>
          <w:sz w:val="22"/>
          <w:szCs w:val="22"/>
        </w:rPr>
        <w:t>Cade Gibbons</w:t>
      </w:r>
    </w:p>
    <w:p w14:paraId="0503A898" w14:textId="3B66D8C5" w:rsidR="00717656" w:rsidRPr="003E7BA8" w:rsidRDefault="00717656" w:rsidP="00C61F5E">
      <w:pPr>
        <w:jc w:val="center"/>
        <w:rPr>
          <w:rFonts w:ascii="Calibri" w:hAnsi="Calibri" w:cs="Calibri"/>
          <w:sz w:val="22"/>
          <w:szCs w:val="22"/>
        </w:rPr>
      </w:pPr>
      <w:r w:rsidRPr="003E7BA8">
        <w:rPr>
          <w:rFonts w:ascii="Calibri" w:hAnsi="Calibri" w:cs="Calibri"/>
          <w:sz w:val="22"/>
          <w:szCs w:val="22"/>
        </w:rPr>
        <w:t>25</w:t>
      </w:r>
      <w:r w:rsidR="00E37F3F" w:rsidRPr="003E7BA8">
        <w:rPr>
          <w:rFonts w:ascii="Calibri" w:hAnsi="Calibri" w:cs="Calibri"/>
          <w:sz w:val="22"/>
          <w:szCs w:val="22"/>
        </w:rPr>
        <w:t>16743</w:t>
      </w:r>
    </w:p>
    <w:p w14:paraId="786794E6" w14:textId="1001CBF0" w:rsidR="00717656" w:rsidRPr="003E7BA8" w:rsidRDefault="00E37F3F" w:rsidP="00C61F5E">
      <w:pPr>
        <w:jc w:val="center"/>
        <w:rPr>
          <w:rFonts w:ascii="Calibri" w:hAnsi="Calibri" w:cs="Calibri"/>
          <w:sz w:val="22"/>
          <w:szCs w:val="22"/>
        </w:rPr>
      </w:pPr>
      <w:r w:rsidRPr="003E7BA8">
        <w:rPr>
          <w:rFonts w:ascii="Calibri" w:hAnsi="Calibri" w:cs="Calibri"/>
          <w:sz w:val="22"/>
          <w:szCs w:val="22"/>
        </w:rPr>
        <w:t>11/25</w:t>
      </w:r>
    </w:p>
    <w:p w14:paraId="743C1823" w14:textId="77777777" w:rsidR="00E648E0" w:rsidRPr="003E7BA8" w:rsidRDefault="00E648E0" w:rsidP="00717656">
      <w:pPr>
        <w:rPr>
          <w:rFonts w:ascii="Calibri" w:hAnsi="Calibri" w:cs="Calibri"/>
          <w:sz w:val="22"/>
          <w:szCs w:val="22"/>
        </w:rPr>
        <w:sectPr w:rsidR="00E648E0" w:rsidRPr="003E7BA8" w:rsidSect="00AA5A25">
          <w:headerReference w:type="default" r:id="rId12"/>
          <w:footerReference w:type="default" r:id="rId13"/>
          <w:footerReference w:type="first" r:id="rId14"/>
          <w:pgSz w:w="11906" w:h="16838"/>
          <w:pgMar w:top="1440" w:right="1440" w:bottom="1440" w:left="1440" w:header="708" w:footer="708" w:gutter="0"/>
          <w:pgNumType w:fmt="lowerRoman" w:start="1"/>
          <w:cols w:space="708"/>
          <w:titlePg/>
          <w:docGrid w:linePitch="360"/>
        </w:sectPr>
      </w:pPr>
    </w:p>
    <w:p w14:paraId="4076DA38" w14:textId="77777777" w:rsidR="00E648E0" w:rsidRPr="003E7BA8" w:rsidRDefault="00E648E0" w:rsidP="000C5C44">
      <w:pPr>
        <w:pStyle w:val="Heading1"/>
        <w:numPr>
          <w:ilvl w:val="0"/>
          <w:numId w:val="0"/>
        </w:numPr>
        <w:ind w:left="432"/>
        <w:jc w:val="both"/>
        <w:rPr>
          <w:rFonts w:ascii="Calibri" w:hAnsi="Calibri" w:cs="Calibri"/>
        </w:rPr>
      </w:pPr>
    </w:p>
    <w:sdt>
      <w:sdtPr>
        <w:rPr>
          <w:rFonts w:ascii="Calibri" w:hAnsi="Calibri" w:cs="Calibri"/>
        </w:rPr>
        <w:id w:val="-1802992762"/>
        <w:docPartObj>
          <w:docPartGallery w:val="Table of Contents"/>
          <w:docPartUnique/>
        </w:docPartObj>
      </w:sdtPr>
      <w:sdtEndPr>
        <w:rPr>
          <w:rFonts w:eastAsia="Times New Roman"/>
          <w:b/>
          <w:bCs/>
          <w:noProof/>
          <w:color w:val="auto"/>
          <w:sz w:val="24"/>
          <w:szCs w:val="24"/>
          <w:lang w:val="en-GB" w:eastAsia="en-GB"/>
        </w:rPr>
      </w:sdtEndPr>
      <w:sdtContent>
        <w:p w14:paraId="5DBF819E" w14:textId="64294733" w:rsidR="00256C11" w:rsidRPr="003E7BA8" w:rsidRDefault="00256C11">
          <w:pPr>
            <w:pStyle w:val="TOCHeading"/>
            <w:rPr>
              <w:rFonts w:ascii="Calibri" w:hAnsi="Calibri" w:cs="Calibri"/>
            </w:rPr>
          </w:pPr>
          <w:r w:rsidRPr="003E7BA8">
            <w:rPr>
              <w:rFonts w:ascii="Calibri" w:hAnsi="Calibri" w:cs="Calibri"/>
            </w:rPr>
            <w:t>Table of Contents</w:t>
          </w:r>
        </w:p>
        <w:p w14:paraId="3F1EECC7" w14:textId="195EA1EE" w:rsidR="00773625" w:rsidRDefault="00256C11">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r w:rsidRPr="003E7BA8">
            <w:rPr>
              <w:rFonts w:ascii="Calibri" w:hAnsi="Calibri" w:cs="Calibri"/>
              <w:b w:val="0"/>
              <w:bCs w:val="0"/>
            </w:rPr>
            <w:fldChar w:fldCharType="begin"/>
          </w:r>
          <w:r w:rsidRPr="003E7BA8">
            <w:rPr>
              <w:rFonts w:ascii="Calibri" w:hAnsi="Calibri" w:cs="Calibri"/>
            </w:rPr>
            <w:instrText xml:space="preserve"> TOC \o "1-3" \h \z \u </w:instrText>
          </w:r>
          <w:r w:rsidRPr="003E7BA8">
            <w:rPr>
              <w:rFonts w:ascii="Calibri" w:hAnsi="Calibri" w:cs="Calibri"/>
              <w:b w:val="0"/>
              <w:bCs w:val="0"/>
            </w:rPr>
            <w:fldChar w:fldCharType="separate"/>
          </w:r>
          <w:hyperlink w:anchor="_Toc213565382" w:history="1">
            <w:r w:rsidR="00773625" w:rsidRPr="007E3592">
              <w:rPr>
                <w:rStyle w:val="Hyperlink"/>
                <w:rFonts w:ascii="Calibri" w:hAnsi="Calibri" w:cs="Calibri"/>
                <w:noProof/>
              </w:rPr>
              <w:t>1</w:t>
            </w:r>
            <w:r w:rsidR="00773625">
              <w:rPr>
                <w:rFonts w:asciiTheme="minorHAnsi" w:eastAsiaTheme="minorEastAsia" w:hAnsiTheme="minorHAnsi" w:cstheme="minorBidi"/>
                <w:b w:val="0"/>
                <w:bCs w:val="0"/>
                <w:i w:val="0"/>
                <w:iCs w:val="0"/>
                <w:noProof/>
                <w:kern w:val="2"/>
                <w14:ligatures w14:val="standardContextual"/>
              </w:rPr>
              <w:tab/>
            </w:r>
            <w:r w:rsidR="00773625" w:rsidRPr="007E3592">
              <w:rPr>
                <w:rStyle w:val="Hyperlink"/>
                <w:rFonts w:ascii="Calibri" w:hAnsi="Calibri" w:cs="Calibri"/>
                <w:noProof/>
              </w:rPr>
              <w:t>Introduction</w:t>
            </w:r>
            <w:r w:rsidR="00773625">
              <w:rPr>
                <w:noProof/>
                <w:webHidden/>
              </w:rPr>
              <w:tab/>
            </w:r>
            <w:r w:rsidR="00773625">
              <w:rPr>
                <w:noProof/>
                <w:webHidden/>
              </w:rPr>
              <w:fldChar w:fldCharType="begin"/>
            </w:r>
            <w:r w:rsidR="00773625">
              <w:rPr>
                <w:noProof/>
                <w:webHidden/>
              </w:rPr>
              <w:instrText xml:space="preserve"> PAGEREF _Toc213565382 \h </w:instrText>
            </w:r>
            <w:r w:rsidR="00773625">
              <w:rPr>
                <w:noProof/>
                <w:webHidden/>
              </w:rPr>
            </w:r>
            <w:r w:rsidR="00773625">
              <w:rPr>
                <w:noProof/>
                <w:webHidden/>
              </w:rPr>
              <w:fldChar w:fldCharType="separate"/>
            </w:r>
            <w:r w:rsidR="00773625">
              <w:rPr>
                <w:noProof/>
                <w:webHidden/>
              </w:rPr>
              <w:t>1</w:t>
            </w:r>
            <w:r w:rsidR="00773625">
              <w:rPr>
                <w:noProof/>
                <w:webHidden/>
              </w:rPr>
              <w:fldChar w:fldCharType="end"/>
            </w:r>
          </w:hyperlink>
        </w:p>
        <w:p w14:paraId="206E5182" w14:textId="04DA2EF1" w:rsidR="00773625" w:rsidRDefault="00773625">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13565383" w:history="1">
            <w:r w:rsidRPr="007E3592">
              <w:rPr>
                <w:rStyle w:val="Hyperlink"/>
                <w:rFonts w:ascii="Calibri" w:hAnsi="Calibri" w:cs="Calibri"/>
                <w:noProof/>
              </w:rPr>
              <w:t>2</w:t>
            </w:r>
            <w:r>
              <w:rPr>
                <w:rFonts w:asciiTheme="minorHAnsi" w:eastAsiaTheme="minorEastAsia" w:hAnsiTheme="minorHAnsi" w:cstheme="minorBidi"/>
                <w:b w:val="0"/>
                <w:bCs w:val="0"/>
                <w:i w:val="0"/>
                <w:iCs w:val="0"/>
                <w:noProof/>
                <w:kern w:val="2"/>
                <w14:ligatures w14:val="standardContextual"/>
              </w:rPr>
              <w:tab/>
            </w:r>
            <w:r w:rsidRPr="007E3592">
              <w:rPr>
                <w:rStyle w:val="Hyperlink"/>
                <w:rFonts w:ascii="Calibri" w:hAnsi="Calibri" w:cs="Calibri"/>
                <w:noProof/>
              </w:rPr>
              <w:t>Background Information</w:t>
            </w:r>
            <w:r>
              <w:rPr>
                <w:noProof/>
                <w:webHidden/>
              </w:rPr>
              <w:tab/>
            </w:r>
            <w:r>
              <w:rPr>
                <w:noProof/>
                <w:webHidden/>
              </w:rPr>
              <w:fldChar w:fldCharType="begin"/>
            </w:r>
            <w:r>
              <w:rPr>
                <w:noProof/>
                <w:webHidden/>
              </w:rPr>
              <w:instrText xml:space="preserve"> PAGEREF _Toc213565383 \h </w:instrText>
            </w:r>
            <w:r>
              <w:rPr>
                <w:noProof/>
                <w:webHidden/>
              </w:rPr>
            </w:r>
            <w:r>
              <w:rPr>
                <w:noProof/>
                <w:webHidden/>
              </w:rPr>
              <w:fldChar w:fldCharType="separate"/>
            </w:r>
            <w:r>
              <w:rPr>
                <w:noProof/>
                <w:webHidden/>
              </w:rPr>
              <w:t>2</w:t>
            </w:r>
            <w:r>
              <w:rPr>
                <w:noProof/>
                <w:webHidden/>
              </w:rPr>
              <w:fldChar w:fldCharType="end"/>
            </w:r>
          </w:hyperlink>
        </w:p>
        <w:p w14:paraId="43399914" w14:textId="29475974" w:rsidR="00773625" w:rsidRDefault="00773625">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13565384" w:history="1">
            <w:r w:rsidRPr="007E3592">
              <w:rPr>
                <w:rStyle w:val="Hyperlink"/>
                <w:rFonts w:ascii="Calibri" w:hAnsi="Calibri" w:cs="Calibri"/>
                <w:noProof/>
              </w:rPr>
              <w:t>2.1</w:t>
            </w:r>
            <w:r>
              <w:rPr>
                <w:rFonts w:asciiTheme="minorHAnsi" w:eastAsiaTheme="minorEastAsia" w:hAnsiTheme="minorHAnsi" w:cstheme="minorBidi"/>
                <w:b w:val="0"/>
                <w:bCs w:val="0"/>
                <w:noProof/>
                <w:kern w:val="2"/>
                <w:sz w:val="24"/>
                <w:szCs w:val="24"/>
                <w14:ligatures w14:val="standardContextual"/>
              </w:rPr>
              <w:tab/>
            </w:r>
            <w:r w:rsidRPr="007E3592">
              <w:rPr>
                <w:rStyle w:val="Hyperlink"/>
                <w:rFonts w:ascii="Calibri" w:hAnsi="Calibri" w:cs="Calibri"/>
                <w:noProof/>
              </w:rPr>
              <w:t>What are carbon fibre deposits</w:t>
            </w:r>
            <w:r>
              <w:rPr>
                <w:noProof/>
                <w:webHidden/>
              </w:rPr>
              <w:tab/>
            </w:r>
            <w:r>
              <w:rPr>
                <w:noProof/>
                <w:webHidden/>
              </w:rPr>
              <w:fldChar w:fldCharType="begin"/>
            </w:r>
            <w:r>
              <w:rPr>
                <w:noProof/>
                <w:webHidden/>
              </w:rPr>
              <w:instrText xml:space="preserve"> PAGEREF _Toc213565384 \h </w:instrText>
            </w:r>
            <w:r>
              <w:rPr>
                <w:noProof/>
                <w:webHidden/>
              </w:rPr>
            </w:r>
            <w:r>
              <w:rPr>
                <w:noProof/>
                <w:webHidden/>
              </w:rPr>
              <w:fldChar w:fldCharType="separate"/>
            </w:r>
            <w:r>
              <w:rPr>
                <w:noProof/>
                <w:webHidden/>
              </w:rPr>
              <w:t>2</w:t>
            </w:r>
            <w:r>
              <w:rPr>
                <w:noProof/>
                <w:webHidden/>
              </w:rPr>
              <w:fldChar w:fldCharType="end"/>
            </w:r>
          </w:hyperlink>
        </w:p>
        <w:p w14:paraId="13B27E98" w14:textId="1B78DD47" w:rsidR="00773625" w:rsidRDefault="00773625">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13565385" w:history="1">
            <w:r w:rsidRPr="007E3592">
              <w:rPr>
                <w:rStyle w:val="Hyperlink"/>
                <w:rFonts w:ascii="Calibri" w:hAnsi="Calibri" w:cs="Calibri"/>
                <w:noProof/>
              </w:rPr>
              <w:t>2.2</w:t>
            </w:r>
            <w:r>
              <w:rPr>
                <w:rFonts w:asciiTheme="minorHAnsi" w:eastAsiaTheme="minorEastAsia" w:hAnsiTheme="minorHAnsi" w:cstheme="minorBidi"/>
                <w:b w:val="0"/>
                <w:bCs w:val="0"/>
                <w:noProof/>
                <w:kern w:val="2"/>
                <w:sz w:val="24"/>
                <w:szCs w:val="24"/>
                <w14:ligatures w14:val="standardContextual"/>
              </w:rPr>
              <w:tab/>
            </w:r>
            <w:r w:rsidRPr="007E3592">
              <w:rPr>
                <w:rStyle w:val="Hyperlink"/>
                <w:rFonts w:ascii="Calibri" w:hAnsi="Calibri" w:cs="Calibri"/>
                <w:noProof/>
              </w:rPr>
              <w:t>Why carbon fibre is used in motorsports</w:t>
            </w:r>
            <w:r>
              <w:rPr>
                <w:noProof/>
                <w:webHidden/>
              </w:rPr>
              <w:tab/>
            </w:r>
            <w:r>
              <w:rPr>
                <w:noProof/>
                <w:webHidden/>
              </w:rPr>
              <w:fldChar w:fldCharType="begin"/>
            </w:r>
            <w:r>
              <w:rPr>
                <w:noProof/>
                <w:webHidden/>
              </w:rPr>
              <w:instrText xml:space="preserve"> PAGEREF _Toc213565385 \h </w:instrText>
            </w:r>
            <w:r>
              <w:rPr>
                <w:noProof/>
                <w:webHidden/>
              </w:rPr>
            </w:r>
            <w:r>
              <w:rPr>
                <w:noProof/>
                <w:webHidden/>
              </w:rPr>
              <w:fldChar w:fldCharType="separate"/>
            </w:r>
            <w:r>
              <w:rPr>
                <w:noProof/>
                <w:webHidden/>
              </w:rPr>
              <w:t>2</w:t>
            </w:r>
            <w:r>
              <w:rPr>
                <w:noProof/>
                <w:webHidden/>
              </w:rPr>
              <w:fldChar w:fldCharType="end"/>
            </w:r>
          </w:hyperlink>
        </w:p>
        <w:p w14:paraId="41AF3707" w14:textId="68B7FCBA" w:rsidR="00773625" w:rsidRDefault="00773625">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13565386" w:history="1">
            <w:r w:rsidRPr="007E3592">
              <w:rPr>
                <w:rStyle w:val="Hyperlink"/>
                <w:rFonts w:ascii="Calibri" w:hAnsi="Calibri" w:cs="Calibri"/>
                <w:noProof/>
              </w:rPr>
              <w:t>2.3</w:t>
            </w:r>
            <w:r>
              <w:rPr>
                <w:rFonts w:asciiTheme="minorHAnsi" w:eastAsiaTheme="minorEastAsia" w:hAnsiTheme="minorHAnsi" w:cstheme="minorBidi"/>
                <w:b w:val="0"/>
                <w:bCs w:val="0"/>
                <w:noProof/>
                <w:kern w:val="2"/>
                <w:sz w:val="24"/>
                <w:szCs w:val="24"/>
                <w14:ligatures w14:val="standardContextual"/>
              </w:rPr>
              <w:tab/>
            </w:r>
            <w:r w:rsidRPr="007E3592">
              <w:rPr>
                <w:rStyle w:val="Hyperlink"/>
                <w:rFonts w:ascii="Calibri" w:hAnsi="Calibri" w:cs="Calibri"/>
                <w:noProof/>
              </w:rPr>
              <w:t>Historical development</w:t>
            </w:r>
            <w:r>
              <w:rPr>
                <w:noProof/>
                <w:webHidden/>
              </w:rPr>
              <w:tab/>
            </w:r>
            <w:r>
              <w:rPr>
                <w:noProof/>
                <w:webHidden/>
              </w:rPr>
              <w:fldChar w:fldCharType="begin"/>
            </w:r>
            <w:r>
              <w:rPr>
                <w:noProof/>
                <w:webHidden/>
              </w:rPr>
              <w:instrText xml:space="preserve"> PAGEREF _Toc213565386 \h </w:instrText>
            </w:r>
            <w:r>
              <w:rPr>
                <w:noProof/>
                <w:webHidden/>
              </w:rPr>
            </w:r>
            <w:r>
              <w:rPr>
                <w:noProof/>
                <w:webHidden/>
              </w:rPr>
              <w:fldChar w:fldCharType="separate"/>
            </w:r>
            <w:r>
              <w:rPr>
                <w:noProof/>
                <w:webHidden/>
              </w:rPr>
              <w:t>2</w:t>
            </w:r>
            <w:r>
              <w:rPr>
                <w:noProof/>
                <w:webHidden/>
              </w:rPr>
              <w:fldChar w:fldCharType="end"/>
            </w:r>
          </w:hyperlink>
        </w:p>
        <w:p w14:paraId="79DEEF04" w14:textId="4536F7A4" w:rsidR="00773625" w:rsidRDefault="00773625">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13565387" w:history="1">
            <w:r w:rsidRPr="007E3592">
              <w:rPr>
                <w:rStyle w:val="Hyperlink"/>
                <w:rFonts w:ascii="Calibri" w:hAnsi="Calibri" w:cs="Calibri"/>
                <w:noProof/>
              </w:rPr>
              <w:t>3</w:t>
            </w:r>
            <w:r>
              <w:rPr>
                <w:rFonts w:asciiTheme="minorHAnsi" w:eastAsiaTheme="minorEastAsia" w:hAnsiTheme="minorHAnsi" w:cstheme="minorBidi"/>
                <w:b w:val="0"/>
                <w:bCs w:val="0"/>
                <w:i w:val="0"/>
                <w:iCs w:val="0"/>
                <w:noProof/>
                <w:kern w:val="2"/>
                <w14:ligatures w14:val="standardContextual"/>
              </w:rPr>
              <w:tab/>
            </w:r>
            <w:r w:rsidRPr="007E3592">
              <w:rPr>
                <w:rStyle w:val="Hyperlink"/>
                <w:rFonts w:ascii="Calibri" w:hAnsi="Calibri" w:cs="Calibri"/>
                <w:noProof/>
              </w:rPr>
              <w:t>Discussion</w:t>
            </w:r>
            <w:r>
              <w:rPr>
                <w:noProof/>
                <w:webHidden/>
              </w:rPr>
              <w:tab/>
            </w:r>
            <w:r>
              <w:rPr>
                <w:noProof/>
                <w:webHidden/>
              </w:rPr>
              <w:fldChar w:fldCharType="begin"/>
            </w:r>
            <w:r>
              <w:rPr>
                <w:noProof/>
                <w:webHidden/>
              </w:rPr>
              <w:instrText xml:space="preserve"> PAGEREF _Toc213565387 \h </w:instrText>
            </w:r>
            <w:r>
              <w:rPr>
                <w:noProof/>
                <w:webHidden/>
              </w:rPr>
            </w:r>
            <w:r>
              <w:rPr>
                <w:noProof/>
                <w:webHidden/>
              </w:rPr>
              <w:fldChar w:fldCharType="separate"/>
            </w:r>
            <w:r>
              <w:rPr>
                <w:noProof/>
                <w:webHidden/>
              </w:rPr>
              <w:t>3</w:t>
            </w:r>
            <w:r>
              <w:rPr>
                <w:noProof/>
                <w:webHidden/>
              </w:rPr>
              <w:fldChar w:fldCharType="end"/>
            </w:r>
          </w:hyperlink>
        </w:p>
        <w:p w14:paraId="788466BC" w14:textId="5656D265" w:rsidR="00773625" w:rsidRDefault="00773625">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13565388" w:history="1">
            <w:r w:rsidRPr="007E3592">
              <w:rPr>
                <w:rStyle w:val="Hyperlink"/>
                <w:rFonts w:ascii="Calibri" w:hAnsi="Calibri" w:cs="Calibri"/>
                <w:noProof/>
                <w:lang w:eastAsia="zh-CN"/>
              </w:rPr>
              <w:t>3.1</w:t>
            </w:r>
            <w:r>
              <w:rPr>
                <w:rFonts w:asciiTheme="minorHAnsi" w:eastAsiaTheme="minorEastAsia" w:hAnsiTheme="minorHAnsi" w:cstheme="minorBidi"/>
                <w:b w:val="0"/>
                <w:bCs w:val="0"/>
                <w:noProof/>
                <w:kern w:val="2"/>
                <w:sz w:val="24"/>
                <w:szCs w:val="24"/>
                <w14:ligatures w14:val="standardContextual"/>
              </w:rPr>
              <w:tab/>
            </w:r>
            <w:r w:rsidRPr="007E3592">
              <w:rPr>
                <w:rStyle w:val="Hyperlink"/>
                <w:rFonts w:ascii="Calibri" w:hAnsi="Calibri" w:cs="Calibri"/>
                <w:noProof/>
                <w:lang w:eastAsia="zh-CN"/>
              </w:rPr>
              <w:t>Strength and structural performance</w:t>
            </w:r>
            <w:r>
              <w:rPr>
                <w:noProof/>
                <w:webHidden/>
              </w:rPr>
              <w:tab/>
            </w:r>
            <w:r>
              <w:rPr>
                <w:noProof/>
                <w:webHidden/>
              </w:rPr>
              <w:fldChar w:fldCharType="begin"/>
            </w:r>
            <w:r>
              <w:rPr>
                <w:noProof/>
                <w:webHidden/>
              </w:rPr>
              <w:instrText xml:space="preserve"> PAGEREF _Toc213565388 \h </w:instrText>
            </w:r>
            <w:r>
              <w:rPr>
                <w:noProof/>
                <w:webHidden/>
              </w:rPr>
            </w:r>
            <w:r>
              <w:rPr>
                <w:noProof/>
                <w:webHidden/>
              </w:rPr>
              <w:fldChar w:fldCharType="separate"/>
            </w:r>
            <w:r>
              <w:rPr>
                <w:noProof/>
                <w:webHidden/>
              </w:rPr>
              <w:t>3</w:t>
            </w:r>
            <w:r>
              <w:rPr>
                <w:noProof/>
                <w:webHidden/>
              </w:rPr>
              <w:fldChar w:fldCharType="end"/>
            </w:r>
          </w:hyperlink>
        </w:p>
        <w:p w14:paraId="0A6624EC" w14:textId="0ED37D32" w:rsidR="00773625" w:rsidRDefault="00773625">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13565389" w:history="1">
            <w:r w:rsidRPr="007E3592">
              <w:rPr>
                <w:rStyle w:val="Hyperlink"/>
                <w:rFonts w:ascii="Calibri" w:hAnsi="Calibri" w:cs="Calibri"/>
                <w:noProof/>
                <w:lang w:eastAsia="zh-CN"/>
              </w:rPr>
              <w:t>3.2</w:t>
            </w:r>
            <w:r>
              <w:rPr>
                <w:rFonts w:asciiTheme="minorHAnsi" w:eastAsiaTheme="minorEastAsia" w:hAnsiTheme="minorHAnsi" w:cstheme="minorBidi"/>
                <w:b w:val="0"/>
                <w:bCs w:val="0"/>
                <w:noProof/>
                <w:kern w:val="2"/>
                <w:sz w:val="24"/>
                <w:szCs w:val="24"/>
                <w14:ligatures w14:val="standardContextual"/>
              </w:rPr>
              <w:tab/>
            </w:r>
            <w:r w:rsidRPr="007E3592">
              <w:rPr>
                <w:rStyle w:val="Hyperlink"/>
                <w:rFonts w:ascii="Calibri" w:hAnsi="Calibri" w:cs="Calibri"/>
                <w:noProof/>
                <w:lang w:eastAsia="zh-CN"/>
              </w:rPr>
              <w:t>Weight reduction and performance</w:t>
            </w:r>
            <w:r>
              <w:rPr>
                <w:noProof/>
                <w:webHidden/>
              </w:rPr>
              <w:tab/>
            </w:r>
            <w:r>
              <w:rPr>
                <w:noProof/>
                <w:webHidden/>
              </w:rPr>
              <w:fldChar w:fldCharType="begin"/>
            </w:r>
            <w:r>
              <w:rPr>
                <w:noProof/>
                <w:webHidden/>
              </w:rPr>
              <w:instrText xml:space="preserve"> PAGEREF _Toc213565389 \h </w:instrText>
            </w:r>
            <w:r>
              <w:rPr>
                <w:noProof/>
                <w:webHidden/>
              </w:rPr>
            </w:r>
            <w:r>
              <w:rPr>
                <w:noProof/>
                <w:webHidden/>
              </w:rPr>
              <w:fldChar w:fldCharType="separate"/>
            </w:r>
            <w:r>
              <w:rPr>
                <w:noProof/>
                <w:webHidden/>
              </w:rPr>
              <w:t>3</w:t>
            </w:r>
            <w:r>
              <w:rPr>
                <w:noProof/>
                <w:webHidden/>
              </w:rPr>
              <w:fldChar w:fldCharType="end"/>
            </w:r>
          </w:hyperlink>
        </w:p>
        <w:p w14:paraId="0BA3377F" w14:textId="00CCEC40" w:rsidR="00773625" w:rsidRDefault="00773625">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13565390" w:history="1">
            <w:r w:rsidRPr="007E3592">
              <w:rPr>
                <w:rStyle w:val="Hyperlink"/>
                <w:rFonts w:ascii="Calibri" w:hAnsi="Calibri" w:cs="Calibri"/>
                <w:noProof/>
                <w:lang w:eastAsia="zh-CN"/>
              </w:rPr>
              <w:t>3.3</w:t>
            </w:r>
            <w:r>
              <w:rPr>
                <w:rFonts w:asciiTheme="minorHAnsi" w:eastAsiaTheme="minorEastAsia" w:hAnsiTheme="minorHAnsi" w:cstheme="minorBidi"/>
                <w:b w:val="0"/>
                <w:bCs w:val="0"/>
                <w:noProof/>
                <w:kern w:val="2"/>
                <w:sz w:val="24"/>
                <w:szCs w:val="24"/>
                <w14:ligatures w14:val="standardContextual"/>
              </w:rPr>
              <w:tab/>
            </w:r>
            <w:r w:rsidRPr="007E3592">
              <w:rPr>
                <w:rStyle w:val="Hyperlink"/>
                <w:rFonts w:ascii="Calibri" w:hAnsi="Calibri" w:cs="Calibri"/>
                <w:noProof/>
                <w:lang w:eastAsia="zh-CN"/>
              </w:rPr>
              <w:t>Safety advantages</w:t>
            </w:r>
            <w:r>
              <w:rPr>
                <w:noProof/>
                <w:webHidden/>
              </w:rPr>
              <w:tab/>
            </w:r>
            <w:r>
              <w:rPr>
                <w:noProof/>
                <w:webHidden/>
              </w:rPr>
              <w:fldChar w:fldCharType="begin"/>
            </w:r>
            <w:r>
              <w:rPr>
                <w:noProof/>
                <w:webHidden/>
              </w:rPr>
              <w:instrText xml:space="preserve"> PAGEREF _Toc213565390 \h </w:instrText>
            </w:r>
            <w:r>
              <w:rPr>
                <w:noProof/>
                <w:webHidden/>
              </w:rPr>
            </w:r>
            <w:r>
              <w:rPr>
                <w:noProof/>
                <w:webHidden/>
              </w:rPr>
              <w:fldChar w:fldCharType="separate"/>
            </w:r>
            <w:r>
              <w:rPr>
                <w:noProof/>
                <w:webHidden/>
              </w:rPr>
              <w:t>3</w:t>
            </w:r>
            <w:r>
              <w:rPr>
                <w:noProof/>
                <w:webHidden/>
              </w:rPr>
              <w:fldChar w:fldCharType="end"/>
            </w:r>
          </w:hyperlink>
        </w:p>
        <w:p w14:paraId="0F94BABD" w14:textId="6F72405F" w:rsidR="00773625" w:rsidRDefault="00773625">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13565391" w:history="1">
            <w:r w:rsidRPr="007E3592">
              <w:rPr>
                <w:rStyle w:val="Hyperlink"/>
                <w:rFonts w:ascii="Calibri" w:hAnsi="Calibri" w:cs="Calibri"/>
                <w:noProof/>
                <w:lang w:eastAsia="zh-CN"/>
              </w:rPr>
              <w:t>3.4</w:t>
            </w:r>
            <w:r>
              <w:rPr>
                <w:rFonts w:asciiTheme="minorHAnsi" w:eastAsiaTheme="minorEastAsia" w:hAnsiTheme="minorHAnsi" w:cstheme="minorBidi"/>
                <w:b w:val="0"/>
                <w:bCs w:val="0"/>
                <w:noProof/>
                <w:kern w:val="2"/>
                <w:sz w:val="24"/>
                <w:szCs w:val="24"/>
                <w14:ligatures w14:val="standardContextual"/>
              </w:rPr>
              <w:tab/>
            </w:r>
            <w:r w:rsidRPr="007E3592">
              <w:rPr>
                <w:rStyle w:val="Hyperlink"/>
                <w:rFonts w:ascii="Calibri" w:hAnsi="Calibri" w:cs="Calibri"/>
                <w:noProof/>
                <w:lang w:eastAsia="zh-CN"/>
              </w:rPr>
              <w:t>Challenges and future Developments</w:t>
            </w:r>
            <w:r>
              <w:rPr>
                <w:noProof/>
                <w:webHidden/>
              </w:rPr>
              <w:tab/>
            </w:r>
            <w:r>
              <w:rPr>
                <w:noProof/>
                <w:webHidden/>
              </w:rPr>
              <w:fldChar w:fldCharType="begin"/>
            </w:r>
            <w:r>
              <w:rPr>
                <w:noProof/>
                <w:webHidden/>
              </w:rPr>
              <w:instrText xml:space="preserve"> PAGEREF _Toc213565391 \h </w:instrText>
            </w:r>
            <w:r>
              <w:rPr>
                <w:noProof/>
                <w:webHidden/>
              </w:rPr>
            </w:r>
            <w:r>
              <w:rPr>
                <w:noProof/>
                <w:webHidden/>
              </w:rPr>
              <w:fldChar w:fldCharType="separate"/>
            </w:r>
            <w:r>
              <w:rPr>
                <w:noProof/>
                <w:webHidden/>
              </w:rPr>
              <w:t>3</w:t>
            </w:r>
            <w:r>
              <w:rPr>
                <w:noProof/>
                <w:webHidden/>
              </w:rPr>
              <w:fldChar w:fldCharType="end"/>
            </w:r>
          </w:hyperlink>
        </w:p>
        <w:p w14:paraId="57CC8F98" w14:textId="498C2212" w:rsidR="00773625" w:rsidRDefault="00773625">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13565392" w:history="1">
            <w:r w:rsidRPr="007E3592">
              <w:rPr>
                <w:rStyle w:val="Hyperlink"/>
                <w:rFonts w:ascii="Calibri" w:hAnsi="Calibri" w:cs="Calibri"/>
                <w:noProof/>
                <w:lang w:eastAsia="zh-CN"/>
              </w:rPr>
              <w:t>4</w:t>
            </w:r>
            <w:r>
              <w:rPr>
                <w:rFonts w:asciiTheme="minorHAnsi" w:eastAsiaTheme="minorEastAsia" w:hAnsiTheme="minorHAnsi" w:cstheme="minorBidi"/>
                <w:b w:val="0"/>
                <w:bCs w:val="0"/>
                <w:i w:val="0"/>
                <w:iCs w:val="0"/>
                <w:noProof/>
                <w:kern w:val="2"/>
                <w14:ligatures w14:val="standardContextual"/>
              </w:rPr>
              <w:tab/>
            </w:r>
            <w:r w:rsidRPr="007E3592">
              <w:rPr>
                <w:rStyle w:val="Hyperlink"/>
                <w:rFonts w:ascii="Calibri" w:hAnsi="Calibri" w:cs="Calibri"/>
                <w:noProof/>
                <w:lang w:eastAsia="zh-CN"/>
              </w:rPr>
              <w:t>Conclusion</w:t>
            </w:r>
            <w:r>
              <w:rPr>
                <w:noProof/>
                <w:webHidden/>
              </w:rPr>
              <w:tab/>
            </w:r>
            <w:r>
              <w:rPr>
                <w:noProof/>
                <w:webHidden/>
              </w:rPr>
              <w:fldChar w:fldCharType="begin"/>
            </w:r>
            <w:r>
              <w:rPr>
                <w:noProof/>
                <w:webHidden/>
              </w:rPr>
              <w:instrText xml:space="preserve"> PAGEREF _Toc213565392 \h </w:instrText>
            </w:r>
            <w:r>
              <w:rPr>
                <w:noProof/>
                <w:webHidden/>
              </w:rPr>
            </w:r>
            <w:r>
              <w:rPr>
                <w:noProof/>
                <w:webHidden/>
              </w:rPr>
              <w:fldChar w:fldCharType="separate"/>
            </w:r>
            <w:r>
              <w:rPr>
                <w:noProof/>
                <w:webHidden/>
              </w:rPr>
              <w:t>4</w:t>
            </w:r>
            <w:r>
              <w:rPr>
                <w:noProof/>
                <w:webHidden/>
              </w:rPr>
              <w:fldChar w:fldCharType="end"/>
            </w:r>
          </w:hyperlink>
        </w:p>
        <w:p w14:paraId="16DC7B51" w14:textId="5DAD9721" w:rsidR="00256C11" w:rsidRPr="003E7BA8" w:rsidRDefault="00256C11">
          <w:pPr>
            <w:rPr>
              <w:rFonts w:ascii="Calibri" w:hAnsi="Calibri" w:cs="Calibri"/>
            </w:rPr>
          </w:pPr>
          <w:r w:rsidRPr="003E7BA8">
            <w:rPr>
              <w:rFonts w:ascii="Calibri" w:hAnsi="Calibri" w:cs="Calibri"/>
              <w:b/>
              <w:bCs/>
              <w:noProof/>
            </w:rPr>
            <w:fldChar w:fldCharType="end"/>
          </w:r>
        </w:p>
      </w:sdtContent>
    </w:sdt>
    <w:p w14:paraId="0F0A3B3B" w14:textId="77777777" w:rsidR="000C5C44" w:rsidRPr="003E7BA8" w:rsidRDefault="000C5C44" w:rsidP="000C5C44">
      <w:pPr>
        <w:rPr>
          <w:rFonts w:ascii="Calibri" w:hAnsi="Calibri" w:cs="Calibri"/>
        </w:rPr>
        <w:sectPr w:rsidR="000C5C44" w:rsidRPr="003E7BA8" w:rsidSect="00B774C8">
          <w:footerReference w:type="first" r:id="rId15"/>
          <w:pgSz w:w="11906" w:h="16838"/>
          <w:pgMar w:top="1440" w:right="1440" w:bottom="1440" w:left="1440" w:header="708" w:footer="708" w:gutter="0"/>
          <w:pgNumType w:fmt="lowerRoman" w:start="1"/>
          <w:cols w:space="708"/>
          <w:titlePg/>
          <w:docGrid w:linePitch="360"/>
        </w:sectPr>
      </w:pPr>
    </w:p>
    <w:p w14:paraId="168F0766" w14:textId="77777777" w:rsidR="00071A05" w:rsidRPr="003E7BA8" w:rsidRDefault="0028060C" w:rsidP="00A41762">
      <w:pPr>
        <w:pStyle w:val="Heading1"/>
        <w:jc w:val="center"/>
        <w:rPr>
          <w:rFonts w:ascii="Calibri" w:hAnsi="Calibri" w:cs="Calibri"/>
        </w:rPr>
      </w:pPr>
      <w:bookmarkStart w:id="0" w:name="_Toc213565382"/>
      <w:r w:rsidRPr="003E7BA8">
        <w:rPr>
          <w:rFonts w:ascii="Calibri" w:hAnsi="Calibri" w:cs="Calibri"/>
        </w:rPr>
        <w:lastRenderedPageBreak/>
        <w:t>I</w:t>
      </w:r>
      <w:r w:rsidR="000C5C44" w:rsidRPr="003E7BA8">
        <w:rPr>
          <w:rFonts w:ascii="Calibri" w:hAnsi="Calibri" w:cs="Calibri"/>
        </w:rPr>
        <w:t>ntroduction</w:t>
      </w:r>
      <w:bookmarkEnd w:id="0"/>
    </w:p>
    <w:p w14:paraId="0000773E" w14:textId="77777777" w:rsidR="001853F0" w:rsidRPr="003E7BA8" w:rsidRDefault="001853F0" w:rsidP="001853F0">
      <w:pPr>
        <w:jc w:val="both"/>
        <w:rPr>
          <w:rFonts w:ascii="Calibri" w:hAnsi="Calibri" w:cs="Calibri"/>
        </w:rPr>
      </w:pPr>
    </w:p>
    <w:p w14:paraId="081B9A0B" w14:textId="07205A08" w:rsidR="00256C11" w:rsidRPr="003E7BA8" w:rsidRDefault="00256C11" w:rsidP="0028060C">
      <w:pPr>
        <w:rPr>
          <w:rFonts w:ascii="Calibri" w:hAnsi="Calibri" w:cs="Calibri"/>
        </w:rPr>
      </w:pPr>
    </w:p>
    <w:p w14:paraId="63CC291D" w14:textId="4001C886" w:rsidR="003A0A13" w:rsidRPr="003E7BA8" w:rsidRDefault="005B3D07" w:rsidP="005B3D07">
      <w:pPr>
        <w:rPr>
          <w:rFonts w:ascii="Calibri" w:hAnsi="Calibri" w:cs="Calibri"/>
          <w:sz w:val="22"/>
          <w:szCs w:val="22"/>
        </w:rPr>
      </w:pPr>
      <w:r w:rsidRPr="003E7BA8">
        <w:rPr>
          <w:rFonts w:ascii="Calibri" w:hAnsi="Calibri" w:cs="Calibri"/>
          <w:sz w:val="22"/>
          <w:szCs w:val="22"/>
        </w:rPr>
        <w:t>Motorsports has always been about making the vehicle faster</w:t>
      </w:r>
      <w:r w:rsidR="006038F7" w:rsidRPr="003E7BA8">
        <w:rPr>
          <w:rFonts w:ascii="Calibri" w:hAnsi="Calibri" w:cs="Calibri"/>
          <w:sz w:val="22"/>
          <w:szCs w:val="22"/>
        </w:rPr>
        <w:t xml:space="preserve"> and lighter giving the</w:t>
      </w:r>
      <w:r w:rsidRPr="003E7BA8">
        <w:rPr>
          <w:rFonts w:ascii="Calibri" w:hAnsi="Calibri" w:cs="Calibri"/>
          <w:sz w:val="22"/>
          <w:szCs w:val="22"/>
        </w:rPr>
        <w:t xml:space="preserve"> driver </w:t>
      </w:r>
      <w:r w:rsidR="006038F7" w:rsidRPr="003E7BA8">
        <w:rPr>
          <w:rFonts w:ascii="Calibri" w:hAnsi="Calibri" w:cs="Calibri"/>
          <w:sz w:val="22"/>
          <w:szCs w:val="22"/>
        </w:rPr>
        <w:t xml:space="preserve">the best chancing at winning. Since the start there has been </w:t>
      </w:r>
      <w:r w:rsidR="00082DB7" w:rsidRPr="003E7BA8">
        <w:rPr>
          <w:rFonts w:ascii="Calibri" w:hAnsi="Calibri" w:cs="Calibri"/>
          <w:sz w:val="22"/>
          <w:szCs w:val="22"/>
        </w:rPr>
        <w:t>a lot</w:t>
      </w:r>
      <w:r w:rsidR="006038F7" w:rsidRPr="003E7BA8">
        <w:rPr>
          <w:rFonts w:ascii="Calibri" w:hAnsi="Calibri" w:cs="Calibri"/>
          <w:sz w:val="22"/>
          <w:szCs w:val="22"/>
        </w:rPr>
        <w:t xml:space="preserve"> of technological advances to increase the speed of a vehicle, </w:t>
      </w:r>
      <w:r w:rsidR="00082DB7" w:rsidRPr="003E7BA8">
        <w:rPr>
          <w:rFonts w:ascii="Calibri" w:hAnsi="Calibri" w:cs="Calibri"/>
          <w:sz w:val="22"/>
          <w:szCs w:val="22"/>
        </w:rPr>
        <w:t>which has been done through a multitude of different ways</w:t>
      </w:r>
      <w:r w:rsidR="0057203B" w:rsidRPr="003E7BA8">
        <w:rPr>
          <w:rFonts w:ascii="Calibri" w:hAnsi="Calibri" w:cs="Calibri"/>
          <w:sz w:val="22"/>
          <w:szCs w:val="22"/>
        </w:rPr>
        <w:t xml:space="preserve">. One of these ways </w:t>
      </w:r>
      <w:r w:rsidR="00985034">
        <w:rPr>
          <w:rFonts w:ascii="Calibri" w:hAnsi="Calibri" w:cs="Calibri"/>
          <w:sz w:val="22"/>
          <w:szCs w:val="22"/>
        </w:rPr>
        <w:t>is</w:t>
      </w:r>
      <w:r w:rsidR="0057203B" w:rsidRPr="003E7BA8">
        <w:rPr>
          <w:rFonts w:ascii="Calibri" w:hAnsi="Calibri" w:cs="Calibri"/>
          <w:sz w:val="22"/>
          <w:szCs w:val="22"/>
        </w:rPr>
        <w:t xml:space="preserve"> to reduce</w:t>
      </w:r>
      <w:r w:rsidR="006038F7" w:rsidRPr="003E7BA8">
        <w:rPr>
          <w:rFonts w:ascii="Calibri" w:hAnsi="Calibri" w:cs="Calibri"/>
          <w:sz w:val="22"/>
          <w:szCs w:val="22"/>
        </w:rPr>
        <w:t xml:space="preserve"> the weight </w:t>
      </w:r>
      <w:r w:rsidR="00082DB7" w:rsidRPr="003E7BA8">
        <w:rPr>
          <w:rFonts w:ascii="Calibri" w:hAnsi="Calibri" w:cs="Calibri"/>
          <w:sz w:val="22"/>
          <w:szCs w:val="22"/>
        </w:rPr>
        <w:t>of the vehicle</w:t>
      </w:r>
      <w:r w:rsidR="006038F7" w:rsidRPr="003E7BA8">
        <w:rPr>
          <w:rFonts w:ascii="Calibri" w:hAnsi="Calibri" w:cs="Calibri"/>
          <w:sz w:val="22"/>
          <w:szCs w:val="22"/>
        </w:rPr>
        <w:t xml:space="preserve">. </w:t>
      </w:r>
      <w:r w:rsidR="00082DB7" w:rsidRPr="003E7BA8">
        <w:rPr>
          <w:rFonts w:ascii="Calibri" w:hAnsi="Calibri" w:cs="Calibri"/>
          <w:sz w:val="22"/>
          <w:szCs w:val="22"/>
        </w:rPr>
        <w:t xml:space="preserve"> </w:t>
      </w:r>
      <w:r w:rsidR="0057203B" w:rsidRPr="003E7BA8">
        <w:rPr>
          <w:rFonts w:ascii="Calibri" w:hAnsi="Calibri" w:cs="Calibri"/>
          <w:sz w:val="22"/>
          <w:szCs w:val="22"/>
        </w:rPr>
        <w:t xml:space="preserve">One of the most effective </w:t>
      </w:r>
      <w:r w:rsidR="003A0A13" w:rsidRPr="003E7BA8">
        <w:rPr>
          <w:rFonts w:ascii="Calibri" w:hAnsi="Calibri" w:cs="Calibri"/>
          <w:sz w:val="22"/>
          <w:szCs w:val="22"/>
        </w:rPr>
        <w:t>ways</w:t>
      </w:r>
      <w:r w:rsidR="0057203B" w:rsidRPr="003E7BA8">
        <w:rPr>
          <w:rFonts w:ascii="Calibri" w:hAnsi="Calibri" w:cs="Calibri"/>
          <w:sz w:val="22"/>
          <w:szCs w:val="22"/>
        </w:rPr>
        <w:t xml:space="preserve"> of reducing weight is to change out your materials for lighter ones and to use less materials.</w:t>
      </w:r>
      <w:r w:rsidR="003A0A13" w:rsidRPr="003E7BA8">
        <w:rPr>
          <w:rFonts w:ascii="Calibri" w:hAnsi="Calibri" w:cs="Calibri"/>
          <w:sz w:val="22"/>
          <w:szCs w:val="22"/>
        </w:rPr>
        <w:t xml:space="preserve"> Within recent times the introduction of carbon fibre reinforced polymers (CFRP) has changed motorsports. Now carbon fibre components are used in most race cars today and have replaced traditionally used metals such as steel and aluminium. </w:t>
      </w:r>
    </w:p>
    <w:p w14:paraId="28D662DA" w14:textId="64344BE8" w:rsidR="003A0A13" w:rsidRPr="003E7BA8" w:rsidRDefault="003A0A13" w:rsidP="005B3D07">
      <w:pPr>
        <w:rPr>
          <w:rFonts w:ascii="Calibri" w:hAnsi="Calibri" w:cs="Calibri"/>
          <w:sz w:val="22"/>
          <w:szCs w:val="22"/>
        </w:rPr>
      </w:pPr>
      <w:r w:rsidRPr="003E7BA8">
        <w:rPr>
          <w:rFonts w:ascii="Calibri" w:hAnsi="Calibri" w:cs="Calibri"/>
          <w:sz w:val="22"/>
          <w:szCs w:val="22"/>
        </w:rPr>
        <w:t>Formula one started using carbon fibre in the early 1980s.</w:t>
      </w:r>
      <w:r w:rsidR="00211495" w:rsidRPr="003E7BA8">
        <w:rPr>
          <w:rFonts w:ascii="Calibri" w:hAnsi="Calibri" w:cs="Calibri"/>
          <w:sz w:val="22"/>
          <w:szCs w:val="22"/>
        </w:rPr>
        <w:t xml:space="preserve">  T</w:t>
      </w:r>
      <w:r w:rsidRPr="003E7BA8">
        <w:rPr>
          <w:rFonts w:ascii="Calibri" w:hAnsi="Calibri" w:cs="Calibri"/>
          <w:sz w:val="22"/>
          <w:szCs w:val="22"/>
        </w:rPr>
        <w:t xml:space="preserve">he </w:t>
      </w:r>
      <w:r w:rsidR="007D5971" w:rsidRPr="003E7BA8">
        <w:rPr>
          <w:rFonts w:ascii="Calibri" w:hAnsi="Calibri" w:cs="Calibri"/>
          <w:sz w:val="22"/>
          <w:szCs w:val="22"/>
        </w:rPr>
        <w:t>McLaren</w:t>
      </w:r>
      <w:r w:rsidRPr="003E7BA8">
        <w:rPr>
          <w:rFonts w:ascii="Calibri" w:hAnsi="Calibri" w:cs="Calibri"/>
          <w:sz w:val="22"/>
          <w:szCs w:val="22"/>
        </w:rPr>
        <w:t xml:space="preserve"> MP4/1</w:t>
      </w:r>
      <w:r w:rsidR="00211495" w:rsidRPr="003E7BA8">
        <w:rPr>
          <w:rFonts w:ascii="Calibri" w:hAnsi="Calibri" w:cs="Calibri"/>
          <w:sz w:val="22"/>
          <w:szCs w:val="22"/>
        </w:rPr>
        <w:t xml:space="preserve"> was the first car in Formula one to use a full carbon fibre monocoque chassis. This new change was made because the carbon frame proved to be a lot stronger and stiffer </w:t>
      </w:r>
      <w:r w:rsidR="0066247A" w:rsidRPr="003E7BA8">
        <w:rPr>
          <w:rFonts w:ascii="Calibri" w:hAnsi="Calibri" w:cs="Calibri"/>
          <w:sz w:val="22"/>
          <w:szCs w:val="22"/>
        </w:rPr>
        <w:t>while being the</w:t>
      </w:r>
      <w:r w:rsidR="00211495" w:rsidRPr="003E7BA8">
        <w:rPr>
          <w:rFonts w:ascii="Calibri" w:hAnsi="Calibri" w:cs="Calibri"/>
          <w:sz w:val="22"/>
          <w:szCs w:val="22"/>
        </w:rPr>
        <w:t xml:space="preserve"> fraction of the weight when compared to metal frames</w:t>
      </w:r>
      <w:r w:rsidR="0066247A" w:rsidRPr="003E7BA8">
        <w:rPr>
          <w:rFonts w:ascii="Calibri" w:hAnsi="Calibri" w:cs="Calibri"/>
          <w:sz w:val="22"/>
          <w:szCs w:val="22"/>
        </w:rPr>
        <w:t xml:space="preserve">, and therefore quickly becoming the industry standard. </w:t>
      </w:r>
      <w:r w:rsidR="00E76B61" w:rsidRPr="003E7BA8">
        <w:rPr>
          <w:rFonts w:ascii="Calibri" w:hAnsi="Calibri" w:cs="Calibri"/>
          <w:sz w:val="22"/>
          <w:szCs w:val="22"/>
        </w:rPr>
        <w:t xml:space="preserve"> </w:t>
      </w:r>
      <w:r w:rsidR="0066247A" w:rsidRPr="003E7BA8">
        <w:rPr>
          <w:rFonts w:ascii="Calibri" w:hAnsi="Calibri" w:cs="Calibri"/>
          <w:sz w:val="22"/>
          <w:szCs w:val="22"/>
        </w:rPr>
        <w:t>In modern day motorsports CFRP plays a massive role, improving the cars performance through weight reduction while also increasing the driver’s protection in crashes due to its strength.</w:t>
      </w:r>
    </w:p>
    <w:p w14:paraId="2A8B4D38" w14:textId="77777777" w:rsidR="003A0A13" w:rsidRPr="003E7BA8" w:rsidRDefault="003A0A13" w:rsidP="005B3D07">
      <w:pPr>
        <w:rPr>
          <w:rFonts w:ascii="Calibri" w:hAnsi="Calibri" w:cs="Calibri"/>
        </w:rPr>
      </w:pPr>
    </w:p>
    <w:p w14:paraId="4B885420" w14:textId="77777777" w:rsidR="003A0A13" w:rsidRPr="003E7BA8" w:rsidRDefault="003A0A13" w:rsidP="005B3D07">
      <w:pPr>
        <w:rPr>
          <w:rFonts w:ascii="Calibri" w:hAnsi="Calibri" w:cs="Calibri"/>
        </w:rPr>
      </w:pPr>
    </w:p>
    <w:p w14:paraId="2EF6CD32" w14:textId="77777777" w:rsidR="003A0A13" w:rsidRPr="003E7BA8" w:rsidRDefault="003A0A13" w:rsidP="005B3D07">
      <w:pPr>
        <w:rPr>
          <w:rFonts w:ascii="Calibri" w:hAnsi="Calibri" w:cs="Calibri"/>
        </w:rPr>
      </w:pPr>
    </w:p>
    <w:p w14:paraId="7F2A96CE" w14:textId="6AA86E64" w:rsidR="00256C11" w:rsidRPr="003E7BA8" w:rsidRDefault="00256C11" w:rsidP="005B3D07">
      <w:pPr>
        <w:rPr>
          <w:rFonts w:ascii="Calibri" w:hAnsi="Calibri" w:cs="Calibri"/>
        </w:rPr>
      </w:pPr>
      <w:r w:rsidRPr="003E7BA8">
        <w:rPr>
          <w:rFonts w:ascii="Calibri" w:hAnsi="Calibri" w:cs="Calibri"/>
        </w:rPr>
        <w:br w:type="page"/>
      </w:r>
    </w:p>
    <w:p w14:paraId="49BEEE23" w14:textId="2809CA83" w:rsidR="00A41762" w:rsidRDefault="00256C11" w:rsidP="00A41762">
      <w:pPr>
        <w:pStyle w:val="Heading1"/>
        <w:jc w:val="center"/>
        <w:rPr>
          <w:rFonts w:ascii="Calibri" w:hAnsi="Calibri" w:cs="Calibri"/>
        </w:rPr>
      </w:pPr>
      <w:bookmarkStart w:id="1" w:name="_Toc213565383"/>
      <w:r w:rsidRPr="00C37ECA">
        <w:rPr>
          <w:rFonts w:ascii="Calibri" w:hAnsi="Calibri" w:cs="Calibri"/>
        </w:rPr>
        <w:lastRenderedPageBreak/>
        <w:t>Background Information</w:t>
      </w:r>
      <w:bookmarkEnd w:id="1"/>
    </w:p>
    <w:p w14:paraId="2490DE14" w14:textId="77777777" w:rsidR="00B35145" w:rsidRPr="00B35145" w:rsidRDefault="00B35145" w:rsidP="00B35145"/>
    <w:p w14:paraId="35508BD8" w14:textId="671B3287" w:rsidR="005A4D30" w:rsidRPr="00A41762" w:rsidRDefault="005A4D30" w:rsidP="00A41762">
      <w:pPr>
        <w:pStyle w:val="Heading2"/>
        <w:rPr>
          <w:rFonts w:ascii="Calibri" w:hAnsi="Calibri" w:cs="Calibri"/>
        </w:rPr>
      </w:pPr>
      <w:bookmarkStart w:id="2" w:name="_Toc213565384"/>
      <w:r w:rsidRPr="00A41762">
        <w:rPr>
          <w:rFonts w:ascii="Calibri" w:hAnsi="Calibri" w:cs="Calibri"/>
        </w:rPr>
        <w:t>What are carbon fibre deposits</w:t>
      </w:r>
      <w:bookmarkEnd w:id="2"/>
    </w:p>
    <w:p w14:paraId="57CF6F5B" w14:textId="41A8EFDB" w:rsidR="004C7716" w:rsidRDefault="003E7BA8" w:rsidP="003E7BA8">
      <w:pPr>
        <w:rPr>
          <w:rFonts w:ascii="Calibri" w:hAnsi="Calibri" w:cs="Calibri"/>
          <w:sz w:val="22"/>
          <w:szCs w:val="22"/>
        </w:rPr>
      </w:pPr>
      <w:r w:rsidRPr="003E7BA8">
        <w:rPr>
          <w:rFonts w:ascii="Calibri" w:hAnsi="Calibri" w:cs="Calibri"/>
          <w:sz w:val="22"/>
          <w:szCs w:val="22"/>
        </w:rPr>
        <w:t xml:space="preserve">Resin matrix </w:t>
      </w:r>
      <w:r>
        <w:rPr>
          <w:rFonts w:ascii="Calibri" w:hAnsi="Calibri" w:cs="Calibri"/>
          <w:sz w:val="22"/>
          <w:szCs w:val="22"/>
        </w:rPr>
        <w:t>and t</w:t>
      </w:r>
      <w:r w:rsidRPr="003E7BA8">
        <w:rPr>
          <w:rFonts w:ascii="Calibri" w:hAnsi="Calibri" w:cs="Calibri"/>
          <w:sz w:val="22"/>
          <w:szCs w:val="22"/>
        </w:rPr>
        <w:t xml:space="preserve">hin strands of carbon fibres </w:t>
      </w:r>
      <w:r w:rsidRPr="003E7BA8">
        <w:rPr>
          <w:rFonts w:ascii="Calibri" w:hAnsi="Calibri" w:cs="Calibri"/>
          <w:sz w:val="22"/>
          <w:szCs w:val="22"/>
        </w:rPr>
        <w:t xml:space="preserve">are the two </w:t>
      </w:r>
      <w:r>
        <w:rPr>
          <w:rFonts w:ascii="Calibri" w:hAnsi="Calibri" w:cs="Calibri"/>
          <w:sz w:val="22"/>
          <w:szCs w:val="22"/>
        </w:rPr>
        <w:t>parts</w:t>
      </w:r>
      <w:r w:rsidRPr="003E7BA8">
        <w:rPr>
          <w:rFonts w:ascii="Calibri" w:hAnsi="Calibri" w:cs="Calibri"/>
          <w:sz w:val="22"/>
          <w:szCs w:val="22"/>
        </w:rPr>
        <w:t xml:space="preserve"> which are used to make carbon fibre composite</w:t>
      </w:r>
      <w:r>
        <w:rPr>
          <w:rFonts w:ascii="Calibri" w:hAnsi="Calibri" w:cs="Calibri"/>
          <w:sz w:val="22"/>
          <w:szCs w:val="22"/>
        </w:rPr>
        <w:t xml:space="preserve">. The resin (usually epoxy) holds the carbon fibre strands </w:t>
      </w:r>
      <w:r w:rsidR="005576BF">
        <w:rPr>
          <w:rFonts w:ascii="Calibri" w:hAnsi="Calibri" w:cs="Calibri"/>
          <w:sz w:val="22"/>
          <w:szCs w:val="22"/>
        </w:rPr>
        <w:t>together</w:t>
      </w:r>
      <w:r>
        <w:rPr>
          <w:rFonts w:ascii="Calibri" w:hAnsi="Calibri" w:cs="Calibri"/>
          <w:sz w:val="22"/>
          <w:szCs w:val="22"/>
        </w:rPr>
        <w:t xml:space="preserve"> and </w:t>
      </w:r>
      <w:r w:rsidR="005576BF">
        <w:rPr>
          <w:rFonts w:ascii="Calibri" w:hAnsi="Calibri" w:cs="Calibri"/>
          <w:sz w:val="22"/>
          <w:szCs w:val="22"/>
        </w:rPr>
        <w:t>helps with energy displacement.</w:t>
      </w:r>
      <w:r w:rsidR="00CD1DD5">
        <w:rPr>
          <w:rFonts w:ascii="Calibri" w:hAnsi="Calibri" w:cs="Calibri"/>
          <w:sz w:val="22"/>
          <w:szCs w:val="22"/>
        </w:rPr>
        <w:t xml:space="preserve">  </w:t>
      </w:r>
      <w:r w:rsidR="0010073B">
        <w:rPr>
          <w:rFonts w:ascii="Calibri" w:hAnsi="Calibri" w:cs="Calibri"/>
          <w:sz w:val="22"/>
          <w:szCs w:val="22"/>
        </w:rPr>
        <w:t xml:space="preserve">The carbon fibres </w:t>
      </w:r>
      <w:r w:rsidR="00CD1DD5">
        <w:rPr>
          <w:rFonts w:ascii="Calibri" w:hAnsi="Calibri" w:cs="Calibri"/>
          <w:sz w:val="22"/>
          <w:szCs w:val="22"/>
        </w:rPr>
        <w:t xml:space="preserve">possess a hight carbon content and </w:t>
      </w:r>
      <w:r w:rsidR="0010073B">
        <w:rPr>
          <w:rFonts w:ascii="Calibri" w:hAnsi="Calibri" w:cs="Calibri"/>
          <w:sz w:val="22"/>
          <w:szCs w:val="22"/>
        </w:rPr>
        <w:t>are extremely</w:t>
      </w:r>
      <w:r w:rsidR="005576BF">
        <w:rPr>
          <w:rFonts w:ascii="Calibri" w:hAnsi="Calibri" w:cs="Calibri"/>
          <w:sz w:val="22"/>
          <w:szCs w:val="22"/>
        </w:rPr>
        <w:t xml:space="preserve"> small </w:t>
      </w:r>
      <w:r w:rsidR="0010073B">
        <w:rPr>
          <w:rFonts w:ascii="Calibri" w:hAnsi="Calibri" w:cs="Calibri"/>
          <w:sz w:val="22"/>
          <w:szCs w:val="22"/>
        </w:rPr>
        <w:t>at about</w:t>
      </w:r>
      <w:r w:rsidR="005576BF">
        <w:rPr>
          <w:rFonts w:ascii="Calibri" w:hAnsi="Calibri" w:cs="Calibri"/>
          <w:sz w:val="22"/>
          <w:szCs w:val="22"/>
        </w:rPr>
        <w:t xml:space="preserve"> 5-10 micrometres in </w:t>
      </w:r>
      <w:r w:rsidR="004C7716">
        <w:rPr>
          <w:rFonts w:ascii="Calibri" w:hAnsi="Calibri" w:cs="Calibri"/>
          <w:sz w:val="22"/>
          <w:szCs w:val="22"/>
        </w:rPr>
        <w:t>diameter</w:t>
      </w:r>
      <w:r w:rsidR="00CD1DD5">
        <w:rPr>
          <w:rFonts w:ascii="Calibri" w:hAnsi="Calibri" w:cs="Calibri"/>
          <w:sz w:val="22"/>
          <w:szCs w:val="22"/>
        </w:rPr>
        <w:t xml:space="preserve">, these pieces </w:t>
      </w:r>
      <w:r w:rsidR="0010073B">
        <w:rPr>
          <w:rFonts w:ascii="Calibri" w:hAnsi="Calibri" w:cs="Calibri"/>
          <w:sz w:val="22"/>
          <w:szCs w:val="22"/>
        </w:rPr>
        <w:t>are woven into different patterns depending on what it needs to be used for.</w:t>
      </w:r>
      <w:r w:rsidR="005576BF">
        <w:rPr>
          <w:rFonts w:ascii="Calibri" w:hAnsi="Calibri" w:cs="Calibri"/>
          <w:sz w:val="22"/>
          <w:szCs w:val="22"/>
        </w:rPr>
        <w:t xml:space="preserve"> </w:t>
      </w:r>
      <w:r w:rsidR="00CD1DD5">
        <w:rPr>
          <w:rFonts w:ascii="Calibri" w:hAnsi="Calibri" w:cs="Calibri"/>
          <w:sz w:val="22"/>
          <w:szCs w:val="22"/>
        </w:rPr>
        <w:t xml:space="preserve">(Lin et al., 2021) </w:t>
      </w:r>
      <w:r w:rsidR="0010073B">
        <w:rPr>
          <w:rFonts w:ascii="Calibri" w:hAnsi="Calibri" w:cs="Calibri"/>
          <w:sz w:val="22"/>
          <w:szCs w:val="22"/>
        </w:rPr>
        <w:t>T</w:t>
      </w:r>
      <w:r w:rsidR="005576BF">
        <w:rPr>
          <w:rFonts w:ascii="Calibri" w:hAnsi="Calibri" w:cs="Calibri"/>
          <w:sz w:val="22"/>
          <w:szCs w:val="22"/>
        </w:rPr>
        <w:t xml:space="preserve">hese fibres </w:t>
      </w:r>
      <w:r w:rsidR="0010073B">
        <w:rPr>
          <w:rFonts w:ascii="Calibri" w:hAnsi="Calibri" w:cs="Calibri"/>
          <w:sz w:val="22"/>
          <w:szCs w:val="22"/>
        </w:rPr>
        <w:t xml:space="preserve">and the woven pattern </w:t>
      </w:r>
      <w:r w:rsidR="004C7716">
        <w:rPr>
          <w:rFonts w:ascii="Calibri" w:hAnsi="Calibri" w:cs="Calibri"/>
          <w:sz w:val="22"/>
          <w:szCs w:val="22"/>
        </w:rPr>
        <w:t>are</w:t>
      </w:r>
      <w:r w:rsidR="0010073B">
        <w:rPr>
          <w:rFonts w:ascii="Calibri" w:hAnsi="Calibri" w:cs="Calibri"/>
          <w:sz w:val="22"/>
          <w:szCs w:val="22"/>
        </w:rPr>
        <w:t xml:space="preserve"> what gives</w:t>
      </w:r>
      <w:r w:rsidR="005576BF">
        <w:rPr>
          <w:rFonts w:ascii="Calibri" w:hAnsi="Calibri" w:cs="Calibri"/>
          <w:sz w:val="22"/>
          <w:szCs w:val="22"/>
        </w:rPr>
        <w:t xml:space="preserve"> the carbon fibre</w:t>
      </w:r>
      <w:r w:rsidR="0010073B">
        <w:rPr>
          <w:rFonts w:ascii="Calibri" w:hAnsi="Calibri" w:cs="Calibri"/>
          <w:sz w:val="22"/>
          <w:szCs w:val="22"/>
        </w:rPr>
        <w:t xml:space="preserve"> its </w:t>
      </w:r>
      <w:r w:rsidR="005576BF">
        <w:rPr>
          <w:rFonts w:ascii="Calibri" w:hAnsi="Calibri" w:cs="Calibri"/>
          <w:sz w:val="22"/>
          <w:szCs w:val="22"/>
        </w:rPr>
        <w:t>stiffness and strength.</w:t>
      </w:r>
      <w:r w:rsidR="0010073B">
        <w:rPr>
          <w:rFonts w:ascii="Calibri" w:hAnsi="Calibri" w:cs="Calibri"/>
          <w:sz w:val="22"/>
          <w:szCs w:val="22"/>
        </w:rPr>
        <w:t xml:space="preserve"> </w:t>
      </w:r>
      <w:r w:rsidR="004C7716">
        <w:rPr>
          <w:rFonts w:ascii="Calibri" w:hAnsi="Calibri" w:cs="Calibri"/>
          <w:sz w:val="22"/>
          <w:szCs w:val="22"/>
        </w:rPr>
        <w:t xml:space="preserve"> Once the resin is pored over the fibres its left to cure under intense heat and pressure using an autoclave.</w:t>
      </w:r>
    </w:p>
    <w:p w14:paraId="231A335B" w14:textId="77777777" w:rsidR="00A41762" w:rsidRDefault="00A41762" w:rsidP="003E7BA8">
      <w:pPr>
        <w:rPr>
          <w:rFonts w:ascii="Calibri" w:hAnsi="Calibri" w:cs="Calibri"/>
          <w:sz w:val="22"/>
          <w:szCs w:val="22"/>
        </w:rPr>
      </w:pPr>
    </w:p>
    <w:p w14:paraId="4932C5CC" w14:textId="1ACEA0AF" w:rsidR="004C7716" w:rsidRPr="004D34CC" w:rsidRDefault="004C7716" w:rsidP="004C7716">
      <w:pPr>
        <w:pStyle w:val="Heading2"/>
        <w:rPr>
          <w:rFonts w:ascii="Calibri" w:hAnsi="Calibri" w:cs="Calibri"/>
        </w:rPr>
      </w:pPr>
      <w:bookmarkStart w:id="3" w:name="_Toc213565385"/>
      <w:r w:rsidRPr="004D34CC">
        <w:rPr>
          <w:rFonts w:ascii="Calibri" w:hAnsi="Calibri" w:cs="Calibri"/>
        </w:rPr>
        <w:t>Why carbon fibre is used in motorsports</w:t>
      </w:r>
      <w:bookmarkEnd w:id="3"/>
    </w:p>
    <w:p w14:paraId="4FB7C865" w14:textId="70235C80" w:rsidR="00C70E47" w:rsidRPr="004D34CC" w:rsidRDefault="004D75C4" w:rsidP="001853F0">
      <w:pPr>
        <w:rPr>
          <w:rFonts w:ascii="Calibri" w:hAnsi="Calibri" w:cs="Calibri"/>
          <w:sz w:val="22"/>
          <w:szCs w:val="22"/>
        </w:rPr>
      </w:pPr>
      <w:r w:rsidRPr="004D34CC">
        <w:rPr>
          <w:rFonts w:ascii="Calibri" w:hAnsi="Calibri" w:cs="Calibri"/>
          <w:sz w:val="22"/>
          <w:szCs w:val="22"/>
        </w:rPr>
        <w:t>Cars in motorsports need to able to accelerate, brake and corner as efficiently as possible</w:t>
      </w:r>
      <w:r w:rsidR="00007EEC" w:rsidRPr="004D34CC">
        <w:rPr>
          <w:rFonts w:ascii="Calibri" w:hAnsi="Calibri" w:cs="Calibri"/>
          <w:sz w:val="22"/>
          <w:szCs w:val="22"/>
        </w:rPr>
        <w:t>.  B</w:t>
      </w:r>
      <w:r w:rsidRPr="004D34CC">
        <w:rPr>
          <w:rFonts w:ascii="Calibri" w:hAnsi="Calibri" w:cs="Calibri"/>
          <w:sz w:val="22"/>
          <w:szCs w:val="22"/>
        </w:rPr>
        <w:t xml:space="preserve">y reducing </w:t>
      </w:r>
      <w:r w:rsidR="00007EEC" w:rsidRPr="004D34CC">
        <w:rPr>
          <w:rFonts w:ascii="Calibri" w:hAnsi="Calibri" w:cs="Calibri"/>
          <w:sz w:val="22"/>
          <w:szCs w:val="22"/>
        </w:rPr>
        <w:t xml:space="preserve">the cars overall </w:t>
      </w:r>
      <w:r w:rsidRPr="004D34CC">
        <w:rPr>
          <w:rFonts w:ascii="Calibri" w:hAnsi="Calibri" w:cs="Calibri"/>
          <w:sz w:val="22"/>
          <w:szCs w:val="22"/>
        </w:rPr>
        <w:t xml:space="preserve">weight </w:t>
      </w:r>
      <w:r w:rsidR="00007EEC" w:rsidRPr="004D34CC">
        <w:rPr>
          <w:rFonts w:ascii="Calibri" w:hAnsi="Calibri" w:cs="Calibri"/>
          <w:sz w:val="22"/>
          <w:szCs w:val="22"/>
        </w:rPr>
        <w:t xml:space="preserve">this massively improves </w:t>
      </w:r>
      <w:r w:rsidRPr="004D34CC">
        <w:rPr>
          <w:rFonts w:ascii="Calibri" w:hAnsi="Calibri" w:cs="Calibri"/>
          <w:sz w:val="22"/>
          <w:szCs w:val="22"/>
        </w:rPr>
        <w:t>the cars abilities.  The density of carbon fibre is 1.6g/cm</w:t>
      </w:r>
      <w:r w:rsidRPr="004D34CC">
        <w:rPr>
          <w:rFonts w:ascii="Calibri" w:hAnsi="Calibri" w:cs="Calibri"/>
          <w:sz w:val="22"/>
          <w:szCs w:val="22"/>
          <w:vertAlign w:val="superscript"/>
        </w:rPr>
        <w:t>3</w:t>
      </w:r>
      <w:r w:rsidRPr="004D34CC">
        <w:rPr>
          <w:rFonts w:ascii="Calibri" w:hAnsi="Calibri" w:cs="Calibri"/>
          <w:sz w:val="22"/>
          <w:szCs w:val="22"/>
        </w:rPr>
        <w:t xml:space="preserve"> which when compared to other metal such as aluminium with a density of 2.7g/cm</w:t>
      </w:r>
      <w:r w:rsidRPr="004D34CC">
        <w:rPr>
          <w:rFonts w:ascii="Calibri" w:hAnsi="Calibri" w:cs="Calibri"/>
          <w:sz w:val="22"/>
          <w:szCs w:val="22"/>
          <w:vertAlign w:val="superscript"/>
        </w:rPr>
        <w:t xml:space="preserve">3 </w:t>
      </w:r>
      <w:r w:rsidRPr="004D34CC">
        <w:rPr>
          <w:rFonts w:ascii="Calibri" w:hAnsi="Calibri" w:cs="Calibri"/>
          <w:sz w:val="22"/>
          <w:szCs w:val="22"/>
        </w:rPr>
        <w:t>and steel with a density of 7.8g/cm</w:t>
      </w:r>
      <w:r w:rsidRPr="004D34CC">
        <w:rPr>
          <w:rFonts w:ascii="Calibri" w:hAnsi="Calibri" w:cs="Calibri"/>
          <w:sz w:val="22"/>
          <w:szCs w:val="22"/>
          <w:vertAlign w:val="superscript"/>
        </w:rPr>
        <w:t>3</w:t>
      </w:r>
      <w:r w:rsidR="00007EEC" w:rsidRPr="004D34CC">
        <w:rPr>
          <w:rFonts w:ascii="Calibri" w:hAnsi="Calibri" w:cs="Calibri"/>
          <w:sz w:val="22"/>
          <w:szCs w:val="22"/>
        </w:rPr>
        <w:t xml:space="preserve"> shows that </w:t>
      </w:r>
      <w:r w:rsidRPr="004D34CC">
        <w:rPr>
          <w:rFonts w:ascii="Calibri" w:hAnsi="Calibri" w:cs="Calibri"/>
          <w:sz w:val="22"/>
          <w:szCs w:val="22"/>
        </w:rPr>
        <w:t>carbon fibre</w:t>
      </w:r>
      <w:r w:rsidR="00007EEC" w:rsidRPr="004D34CC">
        <w:rPr>
          <w:rFonts w:ascii="Calibri" w:hAnsi="Calibri" w:cs="Calibri"/>
          <w:sz w:val="22"/>
          <w:szCs w:val="22"/>
        </w:rPr>
        <w:t xml:space="preserve"> at the same volume</w:t>
      </w:r>
      <w:r w:rsidRPr="004D34CC">
        <w:rPr>
          <w:rFonts w:ascii="Calibri" w:hAnsi="Calibri" w:cs="Calibri"/>
          <w:sz w:val="22"/>
          <w:szCs w:val="22"/>
        </w:rPr>
        <w:t xml:space="preserve"> weighs far less</w:t>
      </w:r>
      <w:r w:rsidR="00007EEC" w:rsidRPr="004D34CC">
        <w:rPr>
          <w:rFonts w:ascii="Calibri" w:hAnsi="Calibri" w:cs="Calibri"/>
          <w:sz w:val="22"/>
          <w:szCs w:val="22"/>
        </w:rPr>
        <w:t xml:space="preserve">.  Carbon fibre is five times lighter than steel and surprisingly is also five times stronger than steel. </w:t>
      </w:r>
      <w:r w:rsidR="002A0F50" w:rsidRPr="004D34CC">
        <w:rPr>
          <w:rFonts w:ascii="Calibri" w:hAnsi="Calibri" w:cs="Calibri"/>
          <w:sz w:val="22"/>
          <w:szCs w:val="22"/>
        </w:rPr>
        <w:t xml:space="preserve">This is why </w:t>
      </w:r>
      <w:r w:rsidR="00007EEC" w:rsidRPr="004D34CC">
        <w:rPr>
          <w:rFonts w:ascii="Calibri" w:hAnsi="Calibri" w:cs="Calibri"/>
          <w:sz w:val="22"/>
          <w:szCs w:val="22"/>
        </w:rPr>
        <w:t xml:space="preserve">Carbon fibre is far superior over steel and </w:t>
      </w:r>
      <w:r w:rsidR="00F65220" w:rsidRPr="004D34CC">
        <w:rPr>
          <w:rFonts w:ascii="Calibri" w:hAnsi="Calibri" w:cs="Calibri"/>
          <w:sz w:val="22"/>
          <w:szCs w:val="22"/>
        </w:rPr>
        <w:t xml:space="preserve">why it’s now a better option when it comes to </w:t>
      </w:r>
      <w:r w:rsidR="00007EEC" w:rsidRPr="004D34CC">
        <w:rPr>
          <w:rFonts w:ascii="Calibri" w:hAnsi="Calibri" w:cs="Calibri"/>
          <w:sz w:val="22"/>
          <w:szCs w:val="22"/>
        </w:rPr>
        <w:t>modern day race cars.</w:t>
      </w:r>
      <w:r w:rsidR="00F65220" w:rsidRPr="004D34CC">
        <w:rPr>
          <w:rFonts w:ascii="Calibri" w:hAnsi="Calibri" w:cs="Calibri"/>
          <w:sz w:val="22"/>
          <w:szCs w:val="22"/>
        </w:rPr>
        <w:t xml:space="preserve"> The structural strength of carbon fibre also allows it to resist bending and twisting which allows the car to handle better and allows for great aerodynamic control.</w:t>
      </w:r>
      <w:r w:rsidR="00C70E47" w:rsidRPr="004D34CC">
        <w:rPr>
          <w:rFonts w:ascii="Calibri" w:hAnsi="Calibri" w:cs="Calibri"/>
          <w:sz w:val="22"/>
          <w:szCs w:val="22"/>
        </w:rPr>
        <w:t xml:space="preserve"> Carbon fibre also is corrosion resistant and has great fatigue resistance which makes it a perfect material to use in motorsports where components must handle the extreme conditions while being reliable.</w:t>
      </w:r>
    </w:p>
    <w:p w14:paraId="73354F06" w14:textId="77777777" w:rsidR="00A41762" w:rsidRPr="004D34CC" w:rsidRDefault="00A41762" w:rsidP="001853F0">
      <w:pPr>
        <w:rPr>
          <w:rFonts w:ascii="Calibri" w:hAnsi="Calibri" w:cs="Calibri"/>
          <w:sz w:val="22"/>
          <w:szCs w:val="22"/>
        </w:rPr>
      </w:pPr>
    </w:p>
    <w:p w14:paraId="16E29EE3" w14:textId="4F4F9B37" w:rsidR="00C70E47" w:rsidRPr="00D21DAE" w:rsidRDefault="00C70E47" w:rsidP="00D21DAE">
      <w:pPr>
        <w:pStyle w:val="Heading2"/>
        <w:rPr>
          <w:rFonts w:ascii="Calibri" w:hAnsi="Calibri" w:cs="Calibri"/>
        </w:rPr>
      </w:pPr>
      <w:bookmarkStart w:id="4" w:name="_Toc213565386"/>
      <w:r w:rsidRPr="00C61F5E">
        <w:rPr>
          <w:rFonts w:ascii="Calibri" w:hAnsi="Calibri" w:cs="Calibri"/>
        </w:rPr>
        <w:t>Historical development</w:t>
      </w:r>
      <w:bookmarkEnd w:id="4"/>
    </w:p>
    <w:p w14:paraId="6D2DBBBA" w14:textId="0876A557" w:rsidR="00C70E47" w:rsidRPr="00D21DAE" w:rsidRDefault="00C70E47" w:rsidP="00D21DAE">
      <w:pPr>
        <w:rPr>
          <w:rFonts w:ascii="Calibri" w:hAnsi="Calibri" w:cs="Calibri"/>
          <w:sz w:val="22"/>
          <w:szCs w:val="22"/>
        </w:rPr>
      </w:pPr>
      <w:r w:rsidRPr="004D34CC">
        <w:rPr>
          <w:rFonts w:ascii="Calibri" w:hAnsi="Calibri" w:cs="Calibri"/>
          <w:sz w:val="22"/>
          <w:szCs w:val="22"/>
        </w:rPr>
        <w:t xml:space="preserve">In 1981 </w:t>
      </w:r>
      <w:r w:rsidR="007D5971" w:rsidRPr="004D34CC">
        <w:rPr>
          <w:rFonts w:ascii="Calibri" w:hAnsi="Calibri" w:cs="Calibri"/>
          <w:sz w:val="22"/>
          <w:szCs w:val="22"/>
        </w:rPr>
        <w:t>McLaren</w:t>
      </w:r>
      <w:r w:rsidRPr="004D34CC">
        <w:rPr>
          <w:rFonts w:ascii="Calibri" w:hAnsi="Calibri" w:cs="Calibri"/>
          <w:sz w:val="22"/>
          <w:szCs w:val="22"/>
        </w:rPr>
        <w:t xml:space="preserve"> had a </w:t>
      </w:r>
      <w:r w:rsidR="00D5096C" w:rsidRPr="004D34CC">
        <w:rPr>
          <w:rFonts w:ascii="Calibri" w:hAnsi="Calibri" w:cs="Calibri"/>
          <w:sz w:val="22"/>
          <w:szCs w:val="22"/>
        </w:rPr>
        <w:t>breakthrough</w:t>
      </w:r>
      <w:r w:rsidRPr="004D34CC">
        <w:rPr>
          <w:rFonts w:ascii="Calibri" w:hAnsi="Calibri" w:cs="Calibri"/>
          <w:sz w:val="22"/>
          <w:szCs w:val="22"/>
        </w:rPr>
        <w:t xml:space="preserve"> with that</w:t>
      </w:r>
      <w:r w:rsidR="00D5096C" w:rsidRPr="004D34CC">
        <w:rPr>
          <w:rFonts w:ascii="Calibri" w:hAnsi="Calibri" w:cs="Calibri"/>
          <w:sz w:val="22"/>
          <w:szCs w:val="22"/>
        </w:rPr>
        <w:t xml:space="preserve"> PM4/1 formula one car.</w:t>
      </w:r>
      <w:r w:rsidR="007C5D62" w:rsidRPr="004D34CC">
        <w:rPr>
          <w:rFonts w:ascii="Calibri" w:hAnsi="Calibri" w:cs="Calibri"/>
          <w:sz w:val="22"/>
          <w:szCs w:val="22"/>
        </w:rPr>
        <w:t xml:space="preserve">  During the Italian grand prix in 1981 driver John Watson had a </w:t>
      </w:r>
      <w:r w:rsidR="00C754BF" w:rsidRPr="004D34CC">
        <w:rPr>
          <w:rFonts w:ascii="Calibri" w:hAnsi="Calibri" w:cs="Calibri"/>
          <w:sz w:val="22"/>
          <w:szCs w:val="22"/>
        </w:rPr>
        <w:t>high-speed</w:t>
      </w:r>
      <w:r w:rsidR="007C5D62" w:rsidRPr="004D34CC">
        <w:rPr>
          <w:rFonts w:ascii="Calibri" w:hAnsi="Calibri" w:cs="Calibri"/>
          <w:sz w:val="22"/>
          <w:szCs w:val="22"/>
        </w:rPr>
        <w:t xml:space="preserve"> crash. The impact ripped the rear section clean off the car. Watson </w:t>
      </w:r>
      <w:r w:rsidR="00C754BF" w:rsidRPr="004D34CC">
        <w:rPr>
          <w:rFonts w:ascii="Calibri" w:hAnsi="Calibri" w:cs="Calibri"/>
          <w:sz w:val="22"/>
          <w:szCs w:val="22"/>
        </w:rPr>
        <w:t>fortunately</w:t>
      </w:r>
      <w:r w:rsidR="007C5D62" w:rsidRPr="004D34CC">
        <w:rPr>
          <w:rFonts w:ascii="Calibri" w:hAnsi="Calibri" w:cs="Calibri"/>
          <w:sz w:val="22"/>
          <w:szCs w:val="22"/>
        </w:rPr>
        <w:t xml:space="preserve"> survived </w:t>
      </w:r>
      <w:r w:rsidR="00C754BF" w:rsidRPr="004D34CC">
        <w:rPr>
          <w:rFonts w:ascii="Calibri" w:hAnsi="Calibri" w:cs="Calibri"/>
          <w:sz w:val="22"/>
          <w:szCs w:val="22"/>
        </w:rPr>
        <w:t xml:space="preserve">the crash, and the accident showed the strength and safety </w:t>
      </w:r>
      <w:r w:rsidR="00F12B27" w:rsidRPr="004D34CC">
        <w:rPr>
          <w:rFonts w:ascii="Calibri" w:hAnsi="Calibri" w:cs="Calibri"/>
          <w:sz w:val="22"/>
          <w:szCs w:val="22"/>
        </w:rPr>
        <w:t>that carbon fibre had</w:t>
      </w:r>
      <w:r w:rsidR="00C754BF" w:rsidRPr="004D34CC">
        <w:rPr>
          <w:rFonts w:ascii="Calibri" w:hAnsi="Calibri" w:cs="Calibri"/>
          <w:sz w:val="22"/>
          <w:szCs w:val="22"/>
        </w:rPr>
        <w:t>.  The car had the first ever carbon fibre composite monocoque chassis which remained intact after the crash and was credited with saving his life.  This crash showed that carbon fibre had new potential within the motorsport’s</w:t>
      </w:r>
      <w:r w:rsidR="00F12B27" w:rsidRPr="004D34CC">
        <w:rPr>
          <w:rFonts w:ascii="Calibri" w:hAnsi="Calibri" w:cs="Calibri"/>
          <w:sz w:val="22"/>
          <w:szCs w:val="22"/>
        </w:rPr>
        <w:t xml:space="preserve"> </w:t>
      </w:r>
      <w:r w:rsidR="00C754BF" w:rsidRPr="004D34CC">
        <w:rPr>
          <w:rFonts w:ascii="Calibri" w:hAnsi="Calibri" w:cs="Calibri"/>
          <w:sz w:val="22"/>
          <w:szCs w:val="22"/>
        </w:rPr>
        <w:t xml:space="preserve">world. </w:t>
      </w:r>
      <w:r w:rsidR="00C61F5E" w:rsidRPr="004D34CC">
        <w:rPr>
          <w:rFonts w:ascii="Calibri" w:hAnsi="Calibri" w:cs="Calibri"/>
          <w:sz w:val="22"/>
          <w:szCs w:val="22"/>
        </w:rPr>
        <w:t xml:space="preserve"> </w:t>
      </w:r>
      <w:r w:rsidR="00F12B27" w:rsidRPr="004D34CC">
        <w:rPr>
          <w:rFonts w:ascii="Calibri" w:hAnsi="Calibri" w:cs="Calibri"/>
          <w:sz w:val="22"/>
          <w:szCs w:val="22"/>
        </w:rPr>
        <w:t>After the crash every major motorsport category started implementing carbon fibre into their cars.</w:t>
      </w:r>
    </w:p>
    <w:p w14:paraId="06DE641A" w14:textId="22F114DE" w:rsidR="00C70E47" w:rsidRPr="00C61F5E" w:rsidRDefault="00C70E47" w:rsidP="00C70E47">
      <w:pPr>
        <w:jc w:val="both"/>
        <w:rPr>
          <w:rFonts w:ascii="Calibri" w:hAnsi="Calibri" w:cs="Calibri"/>
          <w:b/>
          <w:bCs/>
        </w:rPr>
      </w:pPr>
    </w:p>
    <w:p w14:paraId="18C7796F" w14:textId="1398E422" w:rsidR="00C70E47" w:rsidRDefault="00D21DAE" w:rsidP="00C70E47">
      <w:pPr>
        <w:jc w:val="both"/>
        <w:rPr>
          <w:b/>
          <w:bCs/>
        </w:rPr>
      </w:pPr>
      <w:r>
        <w:fldChar w:fldCharType="begin"/>
      </w:r>
      <w:r>
        <w:instrText xml:space="preserve"> INCLUDEPICTURE "/Users/cadegibbons/Library/Group Containers/UBF8T346G9.ms/WebArchiveCopyPasteTempFiles/com.microsoft.Word/f1-giorgio-piola-technical-ana.jpg" \* MERGEFORMATINET </w:instrText>
      </w:r>
      <w:r>
        <w:fldChar w:fldCharType="separate"/>
      </w:r>
      <w:r>
        <w:rPr>
          <w:noProof/>
        </w:rPr>
        <w:drawing>
          <wp:inline distT="0" distB="0" distL="0" distR="0" wp14:anchorId="6B74AE23" wp14:editId="277176A3">
            <wp:extent cx="3103927" cy="2067139"/>
            <wp:effectExtent l="0" t="0" r="0" b="3175"/>
            <wp:docPr id="1757517221" name="Picture 1" descr="F1: The McLaren that changed Formula 1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1: The McLaren that changed Formula 1 history"/>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22929" cy="2146391"/>
                    </a:xfrm>
                    <a:prstGeom prst="rect">
                      <a:avLst/>
                    </a:prstGeom>
                    <a:noFill/>
                    <a:ln>
                      <a:noFill/>
                    </a:ln>
                  </pic:spPr>
                </pic:pic>
              </a:graphicData>
            </a:graphic>
          </wp:inline>
        </w:drawing>
      </w:r>
      <w:r>
        <w:fldChar w:fldCharType="end"/>
      </w:r>
    </w:p>
    <w:p w14:paraId="62B481E0" w14:textId="69A8EC2D" w:rsidR="00384ACE" w:rsidRPr="000B3F2D" w:rsidRDefault="00B35145" w:rsidP="007C5D62">
      <w:pPr>
        <w:rPr>
          <w:rFonts w:ascii="Calibri" w:hAnsi="Calibri" w:cs="Calibri"/>
          <w:color w:val="000000" w:themeColor="text1"/>
          <w:sz w:val="22"/>
          <w:szCs w:val="22"/>
        </w:rPr>
      </w:pPr>
      <w:r w:rsidRPr="000B3F2D">
        <w:rPr>
          <w:rFonts w:ascii="Calibri" w:hAnsi="Calibri" w:cs="Calibri"/>
          <w:color w:val="000000" w:themeColor="text1"/>
          <w:sz w:val="22"/>
          <w:szCs w:val="22"/>
        </w:rPr>
        <w:t>Picture 1, shows the McLaren MP4/1 carbon fibre monocoque 1981 (</w:t>
      </w:r>
      <w:proofErr w:type="spellStart"/>
      <w:r w:rsidRPr="000B3F2D">
        <w:rPr>
          <w:rFonts w:ascii="Calibri" w:hAnsi="Calibri" w:cs="Calibri"/>
          <w:color w:val="000000" w:themeColor="text1"/>
          <w:sz w:val="22"/>
          <w:szCs w:val="22"/>
        </w:rPr>
        <w:t>Piola</w:t>
      </w:r>
      <w:proofErr w:type="spellEnd"/>
      <w:r w:rsidRPr="000B3F2D">
        <w:rPr>
          <w:rFonts w:ascii="Calibri" w:hAnsi="Calibri" w:cs="Calibri"/>
          <w:color w:val="000000" w:themeColor="text1"/>
          <w:sz w:val="22"/>
          <w:szCs w:val="22"/>
        </w:rPr>
        <w:t xml:space="preserve"> and Somerfield., 2022)</w:t>
      </w:r>
    </w:p>
    <w:p w14:paraId="007B8862" w14:textId="0F92D621" w:rsidR="00D21DAE" w:rsidRDefault="00A41762" w:rsidP="00D21DAE">
      <w:pPr>
        <w:pStyle w:val="Heading1"/>
        <w:jc w:val="center"/>
        <w:rPr>
          <w:rFonts w:ascii="Calibri" w:hAnsi="Calibri" w:cs="Calibri"/>
        </w:rPr>
      </w:pPr>
      <w:bookmarkStart w:id="5" w:name="_Toc213565387"/>
      <w:r w:rsidRPr="004D34CC">
        <w:rPr>
          <w:rFonts w:ascii="Calibri" w:hAnsi="Calibri" w:cs="Calibri"/>
        </w:rPr>
        <w:lastRenderedPageBreak/>
        <w:t>Discussion</w:t>
      </w:r>
      <w:bookmarkEnd w:id="5"/>
    </w:p>
    <w:p w14:paraId="1D1E2239" w14:textId="77777777" w:rsidR="000B3F2D" w:rsidRPr="000B3F2D" w:rsidRDefault="000B3F2D" w:rsidP="000B3F2D"/>
    <w:p w14:paraId="705755ED" w14:textId="115D8640" w:rsidR="00A41762" w:rsidRPr="004D34CC" w:rsidRDefault="00A41762" w:rsidP="00A41762">
      <w:pPr>
        <w:pStyle w:val="Heading2"/>
        <w:rPr>
          <w:rFonts w:ascii="Calibri" w:hAnsi="Calibri" w:cs="Calibri"/>
          <w:lang w:eastAsia="zh-CN"/>
        </w:rPr>
      </w:pPr>
      <w:bookmarkStart w:id="6" w:name="_Toc213565388"/>
      <w:r w:rsidRPr="004D34CC">
        <w:rPr>
          <w:rFonts w:ascii="Calibri" w:hAnsi="Calibri" w:cs="Calibri"/>
          <w:lang w:eastAsia="zh-CN"/>
        </w:rPr>
        <w:t>Strength and structural performance</w:t>
      </w:r>
      <w:bookmarkEnd w:id="6"/>
      <w:r w:rsidRPr="004D34CC">
        <w:rPr>
          <w:rFonts w:ascii="Calibri" w:hAnsi="Calibri" w:cs="Calibri"/>
          <w:lang w:eastAsia="zh-CN"/>
        </w:rPr>
        <w:t xml:space="preserve"> </w:t>
      </w:r>
    </w:p>
    <w:p w14:paraId="667D81C6" w14:textId="77777777" w:rsidR="000B3F2D" w:rsidRDefault="000B3F2D" w:rsidP="00A41762">
      <w:pPr>
        <w:rPr>
          <w:rFonts w:ascii="Calibri" w:hAnsi="Calibri" w:cs="Calibri"/>
          <w:sz w:val="22"/>
          <w:szCs w:val="22"/>
          <w:lang w:eastAsia="zh-CN"/>
        </w:rPr>
      </w:pPr>
    </w:p>
    <w:p w14:paraId="250CE171" w14:textId="367FF8EE" w:rsidR="00C61F5E" w:rsidRDefault="00C61F5E" w:rsidP="00A41762">
      <w:pPr>
        <w:rPr>
          <w:rFonts w:ascii="Calibri" w:hAnsi="Calibri" w:cs="Calibri"/>
          <w:sz w:val="22"/>
          <w:szCs w:val="22"/>
          <w:lang w:eastAsia="zh-CN"/>
        </w:rPr>
      </w:pPr>
      <w:r w:rsidRPr="004D34CC">
        <w:rPr>
          <w:rFonts w:ascii="Calibri" w:hAnsi="Calibri" w:cs="Calibri"/>
          <w:sz w:val="22"/>
          <w:szCs w:val="22"/>
          <w:lang w:eastAsia="zh-CN"/>
        </w:rPr>
        <w:t xml:space="preserve">Carbon fibres strength and high stiffness is one of the main reasons to why it is used in motorsport. Its tensile strength much higher than most steels at around 3,000-4,000 MPa, yet it weighs a lot less. </w:t>
      </w:r>
      <w:r w:rsidR="0032294F" w:rsidRPr="004D34CC">
        <w:rPr>
          <w:rFonts w:ascii="Calibri" w:hAnsi="Calibri" w:cs="Calibri"/>
          <w:sz w:val="22"/>
          <w:szCs w:val="22"/>
          <w:lang w:eastAsia="zh-CN"/>
        </w:rPr>
        <w:t xml:space="preserve">This means that very rigid chassis structures can be designed while having less mass than if it was made from metal. It is important to have a stiff chassis, this allows the suspension to work affectively, if that chassis is weak and it bends or twists when under pressure the cars handling will become unpredictable making the car dangerous to drive. Using a monocoque </w:t>
      </w:r>
      <w:r w:rsidR="008275D7" w:rsidRPr="004D34CC">
        <w:rPr>
          <w:rFonts w:ascii="Calibri" w:hAnsi="Calibri" w:cs="Calibri"/>
          <w:sz w:val="22"/>
          <w:szCs w:val="22"/>
          <w:lang w:eastAsia="zh-CN"/>
        </w:rPr>
        <w:t>made from</w:t>
      </w:r>
      <w:r w:rsidR="0032294F" w:rsidRPr="004D34CC">
        <w:rPr>
          <w:rFonts w:ascii="Calibri" w:hAnsi="Calibri" w:cs="Calibri"/>
          <w:sz w:val="22"/>
          <w:szCs w:val="22"/>
          <w:lang w:eastAsia="zh-CN"/>
        </w:rPr>
        <w:t xml:space="preserve"> carbon fibre helps maintain consistent suspension geometry, therefore improving the grip the car has and the </w:t>
      </w:r>
      <w:r w:rsidR="00C53979" w:rsidRPr="004D34CC">
        <w:rPr>
          <w:rFonts w:ascii="Calibri" w:hAnsi="Calibri" w:cs="Calibri"/>
          <w:sz w:val="22"/>
          <w:szCs w:val="22"/>
          <w:lang w:eastAsia="zh-CN"/>
        </w:rPr>
        <w:t>driver’s</w:t>
      </w:r>
      <w:r w:rsidR="0032294F" w:rsidRPr="004D34CC">
        <w:rPr>
          <w:rFonts w:ascii="Calibri" w:hAnsi="Calibri" w:cs="Calibri"/>
          <w:sz w:val="22"/>
          <w:szCs w:val="22"/>
          <w:lang w:eastAsia="zh-CN"/>
        </w:rPr>
        <w:t xml:space="preserve"> confidence</w:t>
      </w:r>
      <w:r w:rsidR="00C53979" w:rsidRPr="004D34CC">
        <w:rPr>
          <w:rFonts w:ascii="Calibri" w:hAnsi="Calibri" w:cs="Calibri"/>
          <w:sz w:val="22"/>
          <w:szCs w:val="22"/>
          <w:lang w:eastAsia="zh-CN"/>
        </w:rPr>
        <w:t>.</w:t>
      </w:r>
    </w:p>
    <w:p w14:paraId="5ECB95AE" w14:textId="77777777" w:rsidR="000B3F2D" w:rsidRDefault="000B3F2D" w:rsidP="00A41762">
      <w:pPr>
        <w:rPr>
          <w:rFonts w:ascii="Calibri" w:hAnsi="Calibri" w:cs="Calibri"/>
          <w:sz w:val="22"/>
          <w:szCs w:val="22"/>
          <w:lang w:eastAsia="zh-CN"/>
        </w:rPr>
      </w:pPr>
    </w:p>
    <w:p w14:paraId="2BEDB10A" w14:textId="77777777" w:rsidR="000B3F2D" w:rsidRDefault="000B3F2D" w:rsidP="00A41762">
      <w:pPr>
        <w:rPr>
          <w:rFonts w:ascii="Calibri" w:hAnsi="Calibri" w:cs="Calibri"/>
          <w:sz w:val="22"/>
          <w:szCs w:val="22"/>
          <w:lang w:eastAsia="zh-CN"/>
        </w:rPr>
      </w:pPr>
    </w:p>
    <w:p w14:paraId="104C162C" w14:textId="77777777" w:rsidR="000B3F2D" w:rsidRPr="004D34CC" w:rsidRDefault="000B3F2D" w:rsidP="00A41762">
      <w:pPr>
        <w:rPr>
          <w:rFonts w:ascii="Calibri" w:hAnsi="Calibri" w:cs="Calibri"/>
          <w:sz w:val="22"/>
          <w:szCs w:val="22"/>
          <w:lang w:eastAsia="zh-CN"/>
        </w:rPr>
      </w:pPr>
    </w:p>
    <w:tbl>
      <w:tblPr>
        <w:tblpPr w:leftFromText="180" w:rightFromText="180" w:vertAnchor="text" w:horzAnchor="margin" w:tblpY="77"/>
        <w:tblW w:w="7502" w:type="dxa"/>
        <w:tblBorders>
          <w:top w:val="single" w:sz="6" w:space="0" w:color="8E8E8E"/>
          <w:bottom w:val="single" w:sz="6" w:space="0" w:color="8E8E8E"/>
        </w:tblBorders>
        <w:tblCellMar>
          <w:left w:w="0" w:type="dxa"/>
          <w:right w:w="0" w:type="dxa"/>
        </w:tblCellMar>
        <w:tblLook w:val="04A0" w:firstRow="1" w:lastRow="0" w:firstColumn="1" w:lastColumn="0" w:noHBand="0" w:noVBand="1"/>
      </w:tblPr>
      <w:tblGrid>
        <w:gridCol w:w="2013"/>
        <w:gridCol w:w="1486"/>
        <w:gridCol w:w="1598"/>
        <w:gridCol w:w="849"/>
        <w:gridCol w:w="1556"/>
      </w:tblGrid>
      <w:tr w:rsidR="000B3F2D" w:rsidRPr="00C37ECA" w14:paraId="7AEAA82E" w14:textId="77777777" w:rsidTr="000B3F2D">
        <w:trPr>
          <w:trHeight w:val="152"/>
          <w:tblHeader/>
        </w:trPr>
        <w:tc>
          <w:tcPr>
            <w:tcW w:w="0" w:type="auto"/>
            <w:tcBorders>
              <w:bottom w:val="single" w:sz="6" w:space="0" w:color="8E8E8E"/>
              <w:right w:val="nil"/>
            </w:tcBorders>
            <w:tcMar>
              <w:top w:w="75" w:type="dxa"/>
              <w:left w:w="75" w:type="dxa"/>
              <w:bottom w:w="75" w:type="dxa"/>
              <w:right w:w="75" w:type="dxa"/>
            </w:tcMar>
            <w:vAlign w:val="center"/>
            <w:hideMark/>
          </w:tcPr>
          <w:p w14:paraId="167FB4F3" w14:textId="77777777" w:rsidR="000B3F2D" w:rsidRPr="00C37ECA" w:rsidRDefault="000B3F2D" w:rsidP="000B3F2D">
            <w:pPr>
              <w:rPr>
                <w:rFonts w:ascii="Calibri" w:hAnsi="Calibri" w:cs="Calibri"/>
                <w:b/>
                <w:bCs/>
                <w:sz w:val="16"/>
                <w:szCs w:val="16"/>
              </w:rPr>
            </w:pPr>
            <w:r w:rsidRPr="00C37ECA">
              <w:rPr>
                <w:rFonts w:ascii="Calibri" w:hAnsi="Calibri" w:cs="Calibri"/>
                <w:b/>
                <w:bCs/>
                <w:sz w:val="16"/>
                <w:szCs w:val="16"/>
              </w:rPr>
              <w:t>Materials Name</w:t>
            </w:r>
          </w:p>
        </w:tc>
        <w:tc>
          <w:tcPr>
            <w:tcW w:w="0" w:type="auto"/>
            <w:tcBorders>
              <w:bottom w:val="single" w:sz="6" w:space="0" w:color="8E8E8E"/>
              <w:right w:val="nil"/>
            </w:tcBorders>
            <w:tcMar>
              <w:top w:w="75" w:type="dxa"/>
              <w:left w:w="75" w:type="dxa"/>
              <w:bottom w:w="75" w:type="dxa"/>
              <w:right w:w="75" w:type="dxa"/>
            </w:tcMar>
            <w:vAlign w:val="center"/>
            <w:hideMark/>
          </w:tcPr>
          <w:p w14:paraId="3C4D9263" w14:textId="77777777" w:rsidR="000B3F2D" w:rsidRPr="00C37ECA" w:rsidRDefault="000B3F2D" w:rsidP="000B3F2D">
            <w:pPr>
              <w:rPr>
                <w:rFonts w:ascii="Calibri" w:hAnsi="Calibri" w:cs="Calibri"/>
                <w:b/>
                <w:bCs/>
                <w:sz w:val="16"/>
                <w:szCs w:val="16"/>
              </w:rPr>
            </w:pPr>
            <w:r w:rsidRPr="00C37ECA">
              <w:rPr>
                <w:rFonts w:ascii="Calibri" w:hAnsi="Calibri" w:cs="Calibri"/>
                <w:b/>
                <w:bCs/>
                <w:sz w:val="16"/>
                <w:szCs w:val="16"/>
              </w:rPr>
              <w:t>Materials Type</w:t>
            </w:r>
          </w:p>
        </w:tc>
        <w:tc>
          <w:tcPr>
            <w:tcW w:w="0" w:type="auto"/>
            <w:tcBorders>
              <w:bottom w:val="single" w:sz="6" w:space="0" w:color="8E8E8E"/>
              <w:right w:val="nil"/>
            </w:tcBorders>
            <w:tcMar>
              <w:top w:w="75" w:type="dxa"/>
              <w:left w:w="75" w:type="dxa"/>
              <w:bottom w:w="75" w:type="dxa"/>
              <w:right w:w="75" w:type="dxa"/>
            </w:tcMar>
            <w:vAlign w:val="center"/>
            <w:hideMark/>
          </w:tcPr>
          <w:p w14:paraId="06F5BE14" w14:textId="77777777" w:rsidR="000B3F2D" w:rsidRPr="00C37ECA" w:rsidRDefault="000B3F2D" w:rsidP="000B3F2D">
            <w:pPr>
              <w:rPr>
                <w:rFonts w:ascii="Calibri" w:hAnsi="Calibri" w:cs="Calibri"/>
                <w:b/>
                <w:bCs/>
                <w:sz w:val="16"/>
                <w:szCs w:val="16"/>
              </w:rPr>
            </w:pPr>
            <w:r w:rsidRPr="00C37ECA">
              <w:rPr>
                <w:rFonts w:ascii="Calibri" w:hAnsi="Calibri" w:cs="Calibri"/>
                <w:b/>
                <w:bCs/>
                <w:sz w:val="16"/>
                <w:szCs w:val="16"/>
              </w:rPr>
              <w:t>Tensile Strength</w:t>
            </w:r>
            <w:r w:rsidRPr="00C37ECA">
              <w:rPr>
                <w:rFonts w:ascii="Calibri" w:hAnsi="Calibri" w:cs="Calibri"/>
                <w:b/>
                <w:bCs/>
                <w:sz w:val="16"/>
                <w:szCs w:val="16"/>
              </w:rPr>
              <w:br/>
            </w:r>
            <w:proofErr w:type="spellStart"/>
            <w:r w:rsidRPr="00C37ECA">
              <w:rPr>
                <w:rFonts w:ascii="Calibri" w:hAnsi="Calibri" w:cs="Calibri"/>
                <w:b/>
                <w:bCs/>
                <w:sz w:val="16"/>
                <w:szCs w:val="16"/>
              </w:rPr>
              <w:t>Σu</w:t>
            </w:r>
            <w:proofErr w:type="spellEnd"/>
            <w:r w:rsidRPr="00C37ECA">
              <w:rPr>
                <w:rFonts w:ascii="Calibri" w:hAnsi="Calibri" w:cs="Calibri"/>
                <w:b/>
                <w:bCs/>
                <w:sz w:val="16"/>
                <w:szCs w:val="16"/>
              </w:rPr>
              <w:br/>
              <w:t>(MPa)</w:t>
            </w:r>
          </w:p>
        </w:tc>
        <w:tc>
          <w:tcPr>
            <w:tcW w:w="0" w:type="auto"/>
            <w:tcBorders>
              <w:bottom w:val="single" w:sz="6" w:space="0" w:color="8E8E8E"/>
              <w:right w:val="nil"/>
            </w:tcBorders>
            <w:tcMar>
              <w:top w:w="75" w:type="dxa"/>
              <w:left w:w="75" w:type="dxa"/>
              <w:bottom w:w="75" w:type="dxa"/>
              <w:right w:w="75" w:type="dxa"/>
            </w:tcMar>
            <w:vAlign w:val="center"/>
            <w:hideMark/>
          </w:tcPr>
          <w:p w14:paraId="1C89BE24" w14:textId="77777777" w:rsidR="000B3F2D" w:rsidRPr="00C37ECA" w:rsidRDefault="000B3F2D" w:rsidP="000B3F2D">
            <w:pPr>
              <w:rPr>
                <w:rFonts w:ascii="Calibri" w:hAnsi="Calibri" w:cs="Calibri"/>
                <w:b/>
                <w:bCs/>
                <w:sz w:val="16"/>
                <w:szCs w:val="16"/>
              </w:rPr>
            </w:pPr>
            <w:r w:rsidRPr="00C37ECA">
              <w:rPr>
                <w:rFonts w:ascii="Calibri" w:hAnsi="Calibri" w:cs="Calibri"/>
                <w:b/>
                <w:bCs/>
                <w:sz w:val="16"/>
                <w:szCs w:val="16"/>
              </w:rPr>
              <w:t>Density</w:t>
            </w:r>
            <w:r w:rsidRPr="00C37ECA">
              <w:rPr>
                <w:rFonts w:ascii="Calibri" w:hAnsi="Calibri" w:cs="Calibri"/>
                <w:b/>
                <w:bCs/>
                <w:sz w:val="16"/>
                <w:szCs w:val="16"/>
              </w:rPr>
              <w:br/>
              <w:t>ρ</w:t>
            </w:r>
            <w:r w:rsidRPr="00C37ECA">
              <w:rPr>
                <w:rFonts w:ascii="Calibri" w:hAnsi="Calibri" w:cs="Calibri"/>
                <w:b/>
                <w:bCs/>
                <w:sz w:val="16"/>
                <w:szCs w:val="16"/>
              </w:rPr>
              <w:br/>
              <w:t>(kg/m</w:t>
            </w:r>
            <w:r w:rsidRPr="00C37ECA">
              <w:rPr>
                <w:rFonts w:ascii="Calibri" w:hAnsi="Calibri" w:cs="Calibri"/>
                <w:b/>
                <w:bCs/>
                <w:sz w:val="16"/>
                <w:szCs w:val="16"/>
                <w:vertAlign w:val="superscript"/>
              </w:rPr>
              <w:t>3</w:t>
            </w:r>
            <w:r w:rsidRPr="00C37ECA">
              <w:rPr>
                <w:rFonts w:ascii="Calibri" w:hAnsi="Calibri" w:cs="Calibri"/>
                <w:b/>
                <w:bCs/>
                <w:sz w:val="16"/>
                <w:szCs w:val="16"/>
              </w:rPr>
              <w:t>)</w:t>
            </w:r>
          </w:p>
        </w:tc>
        <w:tc>
          <w:tcPr>
            <w:tcW w:w="0" w:type="auto"/>
            <w:tcBorders>
              <w:bottom w:val="single" w:sz="6" w:space="0" w:color="8E8E8E"/>
              <w:right w:val="nil"/>
            </w:tcBorders>
            <w:tcMar>
              <w:top w:w="75" w:type="dxa"/>
              <w:left w:w="75" w:type="dxa"/>
              <w:bottom w:w="75" w:type="dxa"/>
              <w:right w:w="75" w:type="dxa"/>
            </w:tcMar>
            <w:vAlign w:val="center"/>
            <w:hideMark/>
          </w:tcPr>
          <w:p w14:paraId="6B501962" w14:textId="77777777" w:rsidR="000B3F2D" w:rsidRPr="00C37ECA" w:rsidRDefault="000B3F2D" w:rsidP="000B3F2D">
            <w:pPr>
              <w:rPr>
                <w:rFonts w:ascii="Calibri" w:hAnsi="Calibri" w:cs="Calibri"/>
                <w:b/>
                <w:bCs/>
                <w:sz w:val="16"/>
                <w:szCs w:val="16"/>
              </w:rPr>
            </w:pPr>
            <w:r w:rsidRPr="00C37ECA">
              <w:rPr>
                <w:rFonts w:ascii="Calibri" w:hAnsi="Calibri" w:cs="Calibri"/>
                <w:b/>
                <w:bCs/>
                <w:sz w:val="16"/>
                <w:szCs w:val="16"/>
              </w:rPr>
              <w:t>Elastic Modulus</w:t>
            </w:r>
            <w:r w:rsidRPr="00C37ECA">
              <w:rPr>
                <w:rFonts w:ascii="Calibri" w:hAnsi="Calibri" w:cs="Calibri"/>
                <w:b/>
                <w:bCs/>
                <w:sz w:val="16"/>
                <w:szCs w:val="16"/>
              </w:rPr>
              <w:br/>
              <w:t>E</w:t>
            </w:r>
            <w:r w:rsidRPr="00C37ECA">
              <w:rPr>
                <w:rFonts w:ascii="Calibri" w:hAnsi="Calibri" w:cs="Calibri"/>
                <w:b/>
                <w:bCs/>
                <w:sz w:val="16"/>
                <w:szCs w:val="16"/>
              </w:rPr>
              <w:br/>
              <w:t>(</w:t>
            </w:r>
            <w:proofErr w:type="spellStart"/>
            <w:r w:rsidRPr="00C37ECA">
              <w:rPr>
                <w:rFonts w:ascii="Calibri" w:hAnsi="Calibri" w:cs="Calibri"/>
                <w:b/>
                <w:bCs/>
                <w:sz w:val="16"/>
                <w:szCs w:val="16"/>
              </w:rPr>
              <w:t>GPa</w:t>
            </w:r>
            <w:proofErr w:type="spellEnd"/>
            <w:r w:rsidRPr="00C37ECA">
              <w:rPr>
                <w:rFonts w:ascii="Calibri" w:hAnsi="Calibri" w:cs="Calibri"/>
                <w:b/>
                <w:bCs/>
                <w:sz w:val="16"/>
                <w:szCs w:val="16"/>
              </w:rPr>
              <w:t>)</w:t>
            </w:r>
          </w:p>
        </w:tc>
      </w:tr>
      <w:tr w:rsidR="000B3F2D" w:rsidRPr="00C37ECA" w14:paraId="79BDFFA2" w14:textId="77777777" w:rsidTr="000B3F2D">
        <w:trPr>
          <w:trHeight w:val="103"/>
        </w:trPr>
        <w:tc>
          <w:tcPr>
            <w:tcW w:w="0" w:type="auto"/>
            <w:tcBorders>
              <w:bottom w:val="nil"/>
              <w:right w:val="nil"/>
            </w:tcBorders>
            <w:tcMar>
              <w:top w:w="75" w:type="dxa"/>
              <w:left w:w="75" w:type="dxa"/>
              <w:bottom w:w="75" w:type="dxa"/>
              <w:right w:w="75" w:type="dxa"/>
            </w:tcMar>
            <w:vAlign w:val="center"/>
            <w:hideMark/>
          </w:tcPr>
          <w:p w14:paraId="1742D5FD" w14:textId="77777777" w:rsidR="000B3F2D" w:rsidRPr="00C37ECA" w:rsidRDefault="000B3F2D" w:rsidP="000B3F2D">
            <w:pPr>
              <w:rPr>
                <w:rFonts w:ascii="Calibri" w:hAnsi="Calibri" w:cs="Calibri"/>
                <w:b/>
                <w:bCs/>
                <w:sz w:val="16"/>
                <w:szCs w:val="16"/>
              </w:rPr>
            </w:pPr>
            <w:r w:rsidRPr="00C37ECA">
              <w:rPr>
                <w:rFonts w:ascii="Calibri" w:hAnsi="Calibri" w:cs="Calibri"/>
                <w:b/>
                <w:bCs/>
                <w:sz w:val="16"/>
                <w:szCs w:val="16"/>
              </w:rPr>
              <w:t>Steel</w:t>
            </w:r>
            <w:r w:rsidRPr="00C37ECA">
              <w:rPr>
                <w:rFonts w:ascii="Calibri" w:hAnsi="Calibri" w:cs="Calibri"/>
                <w:b/>
                <w:bCs/>
                <w:sz w:val="16"/>
                <w:szCs w:val="16"/>
              </w:rPr>
              <w:br/>
              <w:t>(S355)</w:t>
            </w:r>
          </w:p>
        </w:tc>
        <w:tc>
          <w:tcPr>
            <w:tcW w:w="0" w:type="auto"/>
            <w:tcBorders>
              <w:bottom w:val="nil"/>
              <w:right w:val="nil"/>
            </w:tcBorders>
            <w:tcMar>
              <w:top w:w="75" w:type="dxa"/>
              <w:left w:w="75" w:type="dxa"/>
              <w:bottom w:w="75" w:type="dxa"/>
              <w:right w:w="75" w:type="dxa"/>
            </w:tcMar>
            <w:vAlign w:val="center"/>
            <w:hideMark/>
          </w:tcPr>
          <w:p w14:paraId="7A180653" w14:textId="77777777" w:rsidR="000B3F2D" w:rsidRPr="00C37ECA" w:rsidRDefault="000B3F2D" w:rsidP="000B3F2D">
            <w:pPr>
              <w:rPr>
                <w:rFonts w:ascii="Calibri" w:hAnsi="Calibri" w:cs="Calibri"/>
                <w:sz w:val="16"/>
                <w:szCs w:val="16"/>
              </w:rPr>
            </w:pPr>
            <w:r w:rsidRPr="00C37ECA">
              <w:rPr>
                <w:rFonts w:ascii="Calibri" w:hAnsi="Calibri" w:cs="Calibri"/>
                <w:sz w:val="16"/>
                <w:szCs w:val="16"/>
              </w:rPr>
              <w:t>Alloy</w:t>
            </w:r>
          </w:p>
        </w:tc>
        <w:tc>
          <w:tcPr>
            <w:tcW w:w="0" w:type="auto"/>
            <w:tcBorders>
              <w:bottom w:val="nil"/>
              <w:right w:val="nil"/>
            </w:tcBorders>
            <w:tcMar>
              <w:top w:w="75" w:type="dxa"/>
              <w:left w:w="75" w:type="dxa"/>
              <w:bottom w:w="75" w:type="dxa"/>
              <w:right w:w="75" w:type="dxa"/>
            </w:tcMar>
            <w:vAlign w:val="center"/>
            <w:hideMark/>
          </w:tcPr>
          <w:p w14:paraId="06B79FEF" w14:textId="77777777" w:rsidR="000B3F2D" w:rsidRPr="00C37ECA" w:rsidRDefault="000B3F2D" w:rsidP="000B3F2D">
            <w:pPr>
              <w:rPr>
                <w:rFonts w:ascii="Calibri" w:hAnsi="Calibri" w:cs="Calibri"/>
                <w:sz w:val="16"/>
                <w:szCs w:val="16"/>
              </w:rPr>
            </w:pPr>
            <w:r w:rsidRPr="00C37ECA">
              <w:rPr>
                <w:rFonts w:ascii="Calibri" w:hAnsi="Calibri" w:cs="Calibri"/>
                <w:sz w:val="16"/>
                <w:szCs w:val="16"/>
              </w:rPr>
              <w:t>500</w:t>
            </w:r>
          </w:p>
        </w:tc>
        <w:tc>
          <w:tcPr>
            <w:tcW w:w="0" w:type="auto"/>
            <w:tcBorders>
              <w:bottom w:val="nil"/>
              <w:right w:val="nil"/>
            </w:tcBorders>
            <w:tcMar>
              <w:top w:w="75" w:type="dxa"/>
              <w:left w:w="75" w:type="dxa"/>
              <w:bottom w:w="75" w:type="dxa"/>
              <w:right w:w="75" w:type="dxa"/>
            </w:tcMar>
            <w:vAlign w:val="center"/>
            <w:hideMark/>
          </w:tcPr>
          <w:p w14:paraId="4D7F3804" w14:textId="77777777" w:rsidR="000B3F2D" w:rsidRPr="00C37ECA" w:rsidRDefault="000B3F2D" w:rsidP="000B3F2D">
            <w:pPr>
              <w:rPr>
                <w:rFonts w:ascii="Calibri" w:hAnsi="Calibri" w:cs="Calibri"/>
                <w:sz w:val="16"/>
                <w:szCs w:val="16"/>
              </w:rPr>
            </w:pPr>
            <w:r w:rsidRPr="00C37ECA">
              <w:rPr>
                <w:rFonts w:ascii="Calibri" w:hAnsi="Calibri" w:cs="Calibri"/>
                <w:sz w:val="16"/>
                <w:szCs w:val="16"/>
              </w:rPr>
              <w:t>7850</w:t>
            </w:r>
          </w:p>
        </w:tc>
        <w:tc>
          <w:tcPr>
            <w:tcW w:w="0" w:type="auto"/>
            <w:tcBorders>
              <w:bottom w:val="nil"/>
              <w:right w:val="nil"/>
            </w:tcBorders>
            <w:tcMar>
              <w:top w:w="75" w:type="dxa"/>
              <w:left w:w="75" w:type="dxa"/>
              <w:bottom w:w="75" w:type="dxa"/>
              <w:right w:w="75" w:type="dxa"/>
            </w:tcMar>
            <w:vAlign w:val="center"/>
            <w:hideMark/>
          </w:tcPr>
          <w:p w14:paraId="2494C107" w14:textId="77777777" w:rsidR="000B3F2D" w:rsidRPr="00C37ECA" w:rsidRDefault="000B3F2D" w:rsidP="000B3F2D">
            <w:pPr>
              <w:rPr>
                <w:rFonts w:ascii="Calibri" w:hAnsi="Calibri" w:cs="Calibri"/>
                <w:sz w:val="16"/>
                <w:szCs w:val="16"/>
              </w:rPr>
            </w:pPr>
            <w:r w:rsidRPr="00C37ECA">
              <w:rPr>
                <w:rFonts w:ascii="Calibri" w:hAnsi="Calibri" w:cs="Calibri"/>
                <w:sz w:val="16"/>
                <w:szCs w:val="16"/>
              </w:rPr>
              <w:t>210</w:t>
            </w:r>
          </w:p>
        </w:tc>
      </w:tr>
      <w:tr w:rsidR="000B3F2D" w:rsidRPr="00C37ECA" w14:paraId="41FD7518" w14:textId="77777777" w:rsidTr="000B3F2D">
        <w:trPr>
          <w:trHeight w:val="103"/>
        </w:trPr>
        <w:tc>
          <w:tcPr>
            <w:tcW w:w="0" w:type="auto"/>
            <w:tcBorders>
              <w:bottom w:val="nil"/>
              <w:right w:val="nil"/>
            </w:tcBorders>
            <w:tcMar>
              <w:top w:w="75" w:type="dxa"/>
              <w:left w:w="75" w:type="dxa"/>
              <w:bottom w:w="75" w:type="dxa"/>
              <w:right w:w="75" w:type="dxa"/>
            </w:tcMar>
            <w:vAlign w:val="center"/>
            <w:hideMark/>
          </w:tcPr>
          <w:p w14:paraId="0904DEBE" w14:textId="77777777" w:rsidR="000B3F2D" w:rsidRPr="00C37ECA" w:rsidRDefault="000B3F2D" w:rsidP="000B3F2D">
            <w:pPr>
              <w:rPr>
                <w:rFonts w:ascii="Calibri" w:hAnsi="Calibri" w:cs="Calibri"/>
                <w:b/>
                <w:bCs/>
                <w:sz w:val="16"/>
                <w:szCs w:val="16"/>
              </w:rPr>
            </w:pPr>
            <w:r w:rsidRPr="00C37ECA">
              <w:rPr>
                <w:rFonts w:ascii="Calibri" w:hAnsi="Calibri" w:cs="Calibri"/>
                <w:b/>
                <w:bCs/>
                <w:sz w:val="16"/>
                <w:szCs w:val="16"/>
              </w:rPr>
              <w:t>Carbon Fibre</w:t>
            </w:r>
            <w:r w:rsidRPr="00C37ECA">
              <w:rPr>
                <w:rFonts w:ascii="Calibri" w:hAnsi="Calibri" w:cs="Calibri"/>
                <w:b/>
                <w:bCs/>
                <w:sz w:val="16"/>
                <w:szCs w:val="16"/>
              </w:rPr>
              <w:br/>
              <w:t>(High Strength)</w:t>
            </w:r>
          </w:p>
        </w:tc>
        <w:tc>
          <w:tcPr>
            <w:tcW w:w="0" w:type="auto"/>
            <w:tcBorders>
              <w:bottom w:val="nil"/>
              <w:right w:val="nil"/>
            </w:tcBorders>
            <w:tcMar>
              <w:top w:w="75" w:type="dxa"/>
              <w:left w:w="75" w:type="dxa"/>
              <w:bottom w:w="75" w:type="dxa"/>
              <w:right w:w="75" w:type="dxa"/>
            </w:tcMar>
            <w:vAlign w:val="center"/>
            <w:hideMark/>
          </w:tcPr>
          <w:p w14:paraId="1AE1E04A" w14:textId="77777777" w:rsidR="000B3F2D" w:rsidRPr="00C37ECA" w:rsidRDefault="000B3F2D" w:rsidP="000B3F2D">
            <w:pPr>
              <w:rPr>
                <w:rFonts w:ascii="Calibri" w:hAnsi="Calibri" w:cs="Calibri"/>
                <w:sz w:val="16"/>
                <w:szCs w:val="16"/>
              </w:rPr>
            </w:pPr>
            <w:r w:rsidRPr="00C37ECA">
              <w:rPr>
                <w:rFonts w:ascii="Calibri" w:hAnsi="Calibri" w:cs="Calibri"/>
                <w:sz w:val="16"/>
                <w:szCs w:val="16"/>
              </w:rPr>
              <w:t>Composite</w:t>
            </w:r>
          </w:p>
        </w:tc>
        <w:tc>
          <w:tcPr>
            <w:tcW w:w="0" w:type="auto"/>
            <w:tcBorders>
              <w:bottom w:val="nil"/>
              <w:right w:val="nil"/>
            </w:tcBorders>
            <w:tcMar>
              <w:top w:w="75" w:type="dxa"/>
              <w:left w:w="75" w:type="dxa"/>
              <w:bottom w:w="75" w:type="dxa"/>
              <w:right w:w="75" w:type="dxa"/>
            </w:tcMar>
            <w:vAlign w:val="center"/>
            <w:hideMark/>
          </w:tcPr>
          <w:p w14:paraId="66663260" w14:textId="77777777" w:rsidR="000B3F2D" w:rsidRPr="00C37ECA" w:rsidRDefault="000B3F2D" w:rsidP="000B3F2D">
            <w:pPr>
              <w:rPr>
                <w:rFonts w:ascii="Calibri" w:hAnsi="Calibri" w:cs="Calibri"/>
                <w:sz w:val="16"/>
                <w:szCs w:val="16"/>
              </w:rPr>
            </w:pPr>
            <w:r w:rsidRPr="00C37ECA">
              <w:rPr>
                <w:rFonts w:ascii="Calibri" w:hAnsi="Calibri" w:cs="Calibri"/>
                <w:sz w:val="16"/>
                <w:szCs w:val="16"/>
              </w:rPr>
              <w:t>7060</w:t>
            </w:r>
          </w:p>
        </w:tc>
        <w:tc>
          <w:tcPr>
            <w:tcW w:w="0" w:type="auto"/>
            <w:tcBorders>
              <w:bottom w:val="nil"/>
              <w:right w:val="nil"/>
            </w:tcBorders>
            <w:tcMar>
              <w:top w:w="75" w:type="dxa"/>
              <w:left w:w="75" w:type="dxa"/>
              <w:bottom w:w="75" w:type="dxa"/>
              <w:right w:w="75" w:type="dxa"/>
            </w:tcMar>
            <w:vAlign w:val="center"/>
            <w:hideMark/>
          </w:tcPr>
          <w:p w14:paraId="79A76F41" w14:textId="77777777" w:rsidR="000B3F2D" w:rsidRPr="00C37ECA" w:rsidRDefault="000B3F2D" w:rsidP="000B3F2D">
            <w:pPr>
              <w:rPr>
                <w:rFonts w:ascii="Calibri" w:hAnsi="Calibri" w:cs="Calibri"/>
                <w:sz w:val="16"/>
                <w:szCs w:val="16"/>
              </w:rPr>
            </w:pPr>
            <w:r w:rsidRPr="00C37ECA">
              <w:rPr>
                <w:rFonts w:ascii="Calibri" w:hAnsi="Calibri" w:cs="Calibri"/>
                <w:sz w:val="16"/>
                <w:szCs w:val="16"/>
              </w:rPr>
              <w:t>1820</w:t>
            </w:r>
          </w:p>
        </w:tc>
        <w:tc>
          <w:tcPr>
            <w:tcW w:w="0" w:type="auto"/>
            <w:tcBorders>
              <w:bottom w:val="nil"/>
              <w:right w:val="nil"/>
            </w:tcBorders>
            <w:tcMar>
              <w:top w:w="75" w:type="dxa"/>
              <w:left w:w="75" w:type="dxa"/>
              <w:bottom w:w="75" w:type="dxa"/>
              <w:right w:w="75" w:type="dxa"/>
            </w:tcMar>
            <w:vAlign w:val="center"/>
            <w:hideMark/>
          </w:tcPr>
          <w:p w14:paraId="2763FD69" w14:textId="77777777" w:rsidR="000B3F2D" w:rsidRPr="00C37ECA" w:rsidRDefault="000B3F2D" w:rsidP="000B3F2D">
            <w:pPr>
              <w:rPr>
                <w:rFonts w:ascii="Calibri" w:hAnsi="Calibri" w:cs="Calibri"/>
                <w:sz w:val="16"/>
                <w:szCs w:val="16"/>
              </w:rPr>
            </w:pPr>
            <w:r w:rsidRPr="00C37ECA">
              <w:rPr>
                <w:rFonts w:ascii="Calibri" w:hAnsi="Calibri" w:cs="Calibri"/>
                <w:sz w:val="16"/>
                <w:szCs w:val="16"/>
              </w:rPr>
              <w:t>294</w:t>
            </w:r>
          </w:p>
        </w:tc>
      </w:tr>
      <w:tr w:rsidR="000B3F2D" w:rsidRPr="00C37ECA" w14:paraId="66FCFA56" w14:textId="77777777" w:rsidTr="000B3F2D">
        <w:trPr>
          <w:trHeight w:val="103"/>
        </w:trPr>
        <w:tc>
          <w:tcPr>
            <w:tcW w:w="0" w:type="auto"/>
            <w:tcBorders>
              <w:bottom w:val="nil"/>
              <w:right w:val="nil"/>
            </w:tcBorders>
            <w:tcMar>
              <w:top w:w="75" w:type="dxa"/>
              <w:left w:w="75" w:type="dxa"/>
              <w:bottom w:w="75" w:type="dxa"/>
              <w:right w:w="75" w:type="dxa"/>
            </w:tcMar>
            <w:vAlign w:val="center"/>
            <w:hideMark/>
          </w:tcPr>
          <w:p w14:paraId="3381EC4A" w14:textId="77777777" w:rsidR="000B3F2D" w:rsidRPr="00C37ECA" w:rsidRDefault="000B3F2D" w:rsidP="000B3F2D">
            <w:pPr>
              <w:rPr>
                <w:rFonts w:ascii="Calibri" w:hAnsi="Calibri" w:cs="Calibri"/>
                <w:b/>
                <w:bCs/>
                <w:sz w:val="16"/>
                <w:szCs w:val="16"/>
              </w:rPr>
            </w:pPr>
            <w:r w:rsidRPr="00C37ECA">
              <w:rPr>
                <w:rFonts w:ascii="Calibri" w:hAnsi="Calibri" w:cs="Calibri"/>
                <w:b/>
                <w:bCs/>
                <w:sz w:val="16"/>
                <w:szCs w:val="16"/>
              </w:rPr>
              <w:t>Aluminium</w:t>
            </w:r>
            <w:r w:rsidRPr="00C37ECA">
              <w:rPr>
                <w:rFonts w:ascii="Calibri" w:hAnsi="Calibri" w:cs="Calibri"/>
                <w:b/>
                <w:bCs/>
                <w:sz w:val="16"/>
                <w:szCs w:val="16"/>
              </w:rPr>
              <w:br/>
              <w:t>(AA6082)</w:t>
            </w:r>
          </w:p>
        </w:tc>
        <w:tc>
          <w:tcPr>
            <w:tcW w:w="0" w:type="auto"/>
            <w:tcBorders>
              <w:bottom w:val="nil"/>
              <w:right w:val="nil"/>
            </w:tcBorders>
            <w:tcMar>
              <w:top w:w="75" w:type="dxa"/>
              <w:left w:w="75" w:type="dxa"/>
              <w:bottom w:w="75" w:type="dxa"/>
              <w:right w:w="75" w:type="dxa"/>
            </w:tcMar>
            <w:vAlign w:val="center"/>
            <w:hideMark/>
          </w:tcPr>
          <w:p w14:paraId="1A52B32B" w14:textId="77777777" w:rsidR="000B3F2D" w:rsidRPr="00C37ECA" w:rsidRDefault="000B3F2D" w:rsidP="000B3F2D">
            <w:pPr>
              <w:rPr>
                <w:rFonts w:ascii="Calibri" w:hAnsi="Calibri" w:cs="Calibri"/>
                <w:sz w:val="16"/>
                <w:szCs w:val="16"/>
              </w:rPr>
            </w:pPr>
            <w:r w:rsidRPr="00C37ECA">
              <w:rPr>
                <w:rFonts w:ascii="Calibri" w:hAnsi="Calibri" w:cs="Calibri"/>
                <w:sz w:val="16"/>
                <w:szCs w:val="16"/>
              </w:rPr>
              <w:t>Alloy</w:t>
            </w:r>
          </w:p>
        </w:tc>
        <w:tc>
          <w:tcPr>
            <w:tcW w:w="0" w:type="auto"/>
            <w:tcBorders>
              <w:bottom w:val="nil"/>
              <w:right w:val="nil"/>
            </w:tcBorders>
            <w:tcMar>
              <w:top w:w="75" w:type="dxa"/>
              <w:left w:w="75" w:type="dxa"/>
              <w:bottom w:w="75" w:type="dxa"/>
              <w:right w:w="75" w:type="dxa"/>
            </w:tcMar>
            <w:vAlign w:val="center"/>
            <w:hideMark/>
          </w:tcPr>
          <w:p w14:paraId="71B03BC1" w14:textId="77777777" w:rsidR="000B3F2D" w:rsidRPr="00C37ECA" w:rsidRDefault="000B3F2D" w:rsidP="000B3F2D">
            <w:pPr>
              <w:rPr>
                <w:rFonts w:ascii="Calibri" w:hAnsi="Calibri" w:cs="Calibri"/>
                <w:sz w:val="16"/>
                <w:szCs w:val="16"/>
              </w:rPr>
            </w:pPr>
            <w:r w:rsidRPr="00C37ECA">
              <w:rPr>
                <w:rFonts w:ascii="Calibri" w:hAnsi="Calibri" w:cs="Calibri"/>
                <w:sz w:val="16"/>
                <w:szCs w:val="16"/>
              </w:rPr>
              <w:t>150</w:t>
            </w:r>
          </w:p>
        </w:tc>
        <w:tc>
          <w:tcPr>
            <w:tcW w:w="0" w:type="auto"/>
            <w:tcBorders>
              <w:bottom w:val="nil"/>
              <w:right w:val="nil"/>
            </w:tcBorders>
            <w:tcMar>
              <w:top w:w="75" w:type="dxa"/>
              <w:left w:w="75" w:type="dxa"/>
              <w:bottom w:w="75" w:type="dxa"/>
              <w:right w:w="75" w:type="dxa"/>
            </w:tcMar>
            <w:vAlign w:val="center"/>
            <w:hideMark/>
          </w:tcPr>
          <w:p w14:paraId="10F151BA" w14:textId="77777777" w:rsidR="000B3F2D" w:rsidRPr="00C37ECA" w:rsidRDefault="000B3F2D" w:rsidP="000B3F2D">
            <w:pPr>
              <w:rPr>
                <w:rFonts w:ascii="Calibri" w:hAnsi="Calibri" w:cs="Calibri"/>
                <w:sz w:val="16"/>
                <w:szCs w:val="16"/>
              </w:rPr>
            </w:pPr>
            <w:r w:rsidRPr="00C37ECA">
              <w:rPr>
                <w:rFonts w:ascii="Calibri" w:hAnsi="Calibri" w:cs="Calibri"/>
                <w:sz w:val="16"/>
                <w:szCs w:val="16"/>
              </w:rPr>
              <w:t>2710</w:t>
            </w:r>
          </w:p>
        </w:tc>
        <w:tc>
          <w:tcPr>
            <w:tcW w:w="0" w:type="auto"/>
            <w:tcBorders>
              <w:bottom w:val="nil"/>
              <w:right w:val="nil"/>
            </w:tcBorders>
            <w:tcMar>
              <w:top w:w="75" w:type="dxa"/>
              <w:left w:w="75" w:type="dxa"/>
              <w:bottom w:w="75" w:type="dxa"/>
              <w:right w:w="75" w:type="dxa"/>
            </w:tcMar>
            <w:vAlign w:val="center"/>
            <w:hideMark/>
          </w:tcPr>
          <w:p w14:paraId="14D914BB" w14:textId="77777777" w:rsidR="000B3F2D" w:rsidRPr="00C37ECA" w:rsidRDefault="000B3F2D" w:rsidP="000B3F2D">
            <w:pPr>
              <w:rPr>
                <w:rFonts w:ascii="Calibri" w:hAnsi="Calibri" w:cs="Calibri"/>
                <w:sz w:val="16"/>
                <w:szCs w:val="16"/>
              </w:rPr>
            </w:pPr>
            <w:r w:rsidRPr="00C37ECA">
              <w:rPr>
                <w:rFonts w:ascii="Calibri" w:hAnsi="Calibri" w:cs="Calibri"/>
                <w:sz w:val="16"/>
                <w:szCs w:val="16"/>
              </w:rPr>
              <w:t>71</w:t>
            </w:r>
          </w:p>
        </w:tc>
      </w:tr>
      <w:tr w:rsidR="000B3F2D" w:rsidRPr="00C37ECA" w14:paraId="53EDBB0E" w14:textId="77777777" w:rsidTr="000B3F2D">
        <w:trPr>
          <w:trHeight w:val="103"/>
        </w:trPr>
        <w:tc>
          <w:tcPr>
            <w:tcW w:w="0" w:type="auto"/>
            <w:tcBorders>
              <w:bottom w:val="nil"/>
              <w:right w:val="nil"/>
            </w:tcBorders>
            <w:tcMar>
              <w:top w:w="75" w:type="dxa"/>
              <w:left w:w="75" w:type="dxa"/>
              <w:bottom w:w="75" w:type="dxa"/>
              <w:right w:w="75" w:type="dxa"/>
            </w:tcMar>
            <w:vAlign w:val="center"/>
            <w:hideMark/>
          </w:tcPr>
          <w:p w14:paraId="121C9C1F" w14:textId="77777777" w:rsidR="000B3F2D" w:rsidRPr="00C37ECA" w:rsidRDefault="000B3F2D" w:rsidP="000B3F2D">
            <w:pPr>
              <w:rPr>
                <w:rFonts w:ascii="Calibri" w:hAnsi="Calibri" w:cs="Calibri"/>
                <w:b/>
                <w:bCs/>
                <w:sz w:val="16"/>
                <w:szCs w:val="16"/>
              </w:rPr>
            </w:pPr>
            <w:r w:rsidRPr="00C37ECA">
              <w:rPr>
                <w:rFonts w:ascii="Calibri" w:hAnsi="Calibri" w:cs="Calibri"/>
                <w:b/>
                <w:bCs/>
                <w:sz w:val="16"/>
                <w:szCs w:val="16"/>
              </w:rPr>
              <w:t>Laminated Fibreglass</w:t>
            </w:r>
            <w:r w:rsidRPr="00C37ECA">
              <w:rPr>
                <w:rFonts w:ascii="Calibri" w:hAnsi="Calibri" w:cs="Calibri"/>
                <w:b/>
                <w:bCs/>
                <w:sz w:val="16"/>
                <w:szCs w:val="16"/>
              </w:rPr>
              <w:br/>
              <w:t>(FR4)</w:t>
            </w:r>
          </w:p>
        </w:tc>
        <w:tc>
          <w:tcPr>
            <w:tcW w:w="0" w:type="auto"/>
            <w:tcBorders>
              <w:bottom w:val="nil"/>
              <w:right w:val="nil"/>
            </w:tcBorders>
            <w:tcMar>
              <w:top w:w="75" w:type="dxa"/>
              <w:left w:w="75" w:type="dxa"/>
              <w:bottom w:w="75" w:type="dxa"/>
              <w:right w:w="75" w:type="dxa"/>
            </w:tcMar>
            <w:vAlign w:val="center"/>
            <w:hideMark/>
          </w:tcPr>
          <w:p w14:paraId="6E9E13CC" w14:textId="77777777" w:rsidR="000B3F2D" w:rsidRPr="00C37ECA" w:rsidRDefault="000B3F2D" w:rsidP="000B3F2D">
            <w:pPr>
              <w:rPr>
                <w:rFonts w:ascii="Calibri" w:hAnsi="Calibri" w:cs="Calibri"/>
                <w:sz w:val="16"/>
                <w:szCs w:val="16"/>
              </w:rPr>
            </w:pPr>
            <w:r w:rsidRPr="00C37ECA">
              <w:rPr>
                <w:rFonts w:ascii="Calibri" w:hAnsi="Calibri" w:cs="Calibri"/>
                <w:sz w:val="16"/>
                <w:szCs w:val="16"/>
              </w:rPr>
              <w:t>Composite</w:t>
            </w:r>
          </w:p>
        </w:tc>
        <w:tc>
          <w:tcPr>
            <w:tcW w:w="0" w:type="auto"/>
            <w:tcBorders>
              <w:bottom w:val="nil"/>
              <w:right w:val="nil"/>
            </w:tcBorders>
            <w:tcMar>
              <w:top w:w="75" w:type="dxa"/>
              <w:left w:w="75" w:type="dxa"/>
              <w:bottom w:w="75" w:type="dxa"/>
              <w:right w:w="75" w:type="dxa"/>
            </w:tcMar>
            <w:vAlign w:val="center"/>
            <w:hideMark/>
          </w:tcPr>
          <w:p w14:paraId="416A5E56" w14:textId="77777777" w:rsidR="000B3F2D" w:rsidRPr="00C37ECA" w:rsidRDefault="000B3F2D" w:rsidP="000B3F2D">
            <w:pPr>
              <w:rPr>
                <w:rFonts w:ascii="Calibri" w:hAnsi="Calibri" w:cs="Calibri"/>
                <w:sz w:val="16"/>
                <w:szCs w:val="16"/>
              </w:rPr>
            </w:pPr>
            <w:r w:rsidRPr="00C37ECA">
              <w:rPr>
                <w:rFonts w:ascii="Calibri" w:hAnsi="Calibri" w:cs="Calibri"/>
                <w:sz w:val="16"/>
                <w:szCs w:val="16"/>
              </w:rPr>
              <w:t>317</w:t>
            </w:r>
          </w:p>
        </w:tc>
        <w:tc>
          <w:tcPr>
            <w:tcW w:w="0" w:type="auto"/>
            <w:tcBorders>
              <w:bottom w:val="nil"/>
              <w:right w:val="nil"/>
            </w:tcBorders>
            <w:tcMar>
              <w:top w:w="75" w:type="dxa"/>
              <w:left w:w="75" w:type="dxa"/>
              <w:bottom w:w="75" w:type="dxa"/>
              <w:right w:w="75" w:type="dxa"/>
            </w:tcMar>
            <w:vAlign w:val="center"/>
            <w:hideMark/>
          </w:tcPr>
          <w:p w14:paraId="28B1F25E" w14:textId="77777777" w:rsidR="000B3F2D" w:rsidRPr="00C37ECA" w:rsidRDefault="000B3F2D" w:rsidP="000B3F2D">
            <w:pPr>
              <w:rPr>
                <w:rFonts w:ascii="Calibri" w:hAnsi="Calibri" w:cs="Calibri"/>
                <w:sz w:val="16"/>
                <w:szCs w:val="16"/>
              </w:rPr>
            </w:pPr>
            <w:r w:rsidRPr="00C37ECA">
              <w:rPr>
                <w:rFonts w:ascii="Calibri" w:hAnsi="Calibri" w:cs="Calibri"/>
                <w:sz w:val="16"/>
                <w:szCs w:val="16"/>
              </w:rPr>
              <w:t>2000</w:t>
            </w:r>
          </w:p>
        </w:tc>
        <w:tc>
          <w:tcPr>
            <w:tcW w:w="0" w:type="auto"/>
            <w:tcBorders>
              <w:bottom w:val="nil"/>
              <w:right w:val="nil"/>
            </w:tcBorders>
            <w:tcMar>
              <w:top w:w="75" w:type="dxa"/>
              <w:left w:w="75" w:type="dxa"/>
              <w:bottom w:w="75" w:type="dxa"/>
              <w:right w:w="75" w:type="dxa"/>
            </w:tcMar>
            <w:vAlign w:val="center"/>
            <w:hideMark/>
          </w:tcPr>
          <w:p w14:paraId="4DABD3EB" w14:textId="77777777" w:rsidR="000B3F2D" w:rsidRPr="00C37ECA" w:rsidRDefault="000B3F2D" w:rsidP="000B3F2D">
            <w:pPr>
              <w:rPr>
                <w:rFonts w:ascii="Calibri" w:hAnsi="Calibri" w:cs="Calibri"/>
                <w:sz w:val="16"/>
                <w:szCs w:val="16"/>
              </w:rPr>
            </w:pPr>
            <w:r w:rsidRPr="00C37ECA">
              <w:rPr>
                <w:rFonts w:ascii="Calibri" w:hAnsi="Calibri" w:cs="Calibri"/>
                <w:sz w:val="16"/>
                <w:szCs w:val="16"/>
              </w:rPr>
              <w:t>24</w:t>
            </w:r>
          </w:p>
        </w:tc>
      </w:tr>
    </w:tbl>
    <w:p w14:paraId="0D0D4C8F" w14:textId="77777777" w:rsidR="00A41762" w:rsidRDefault="00A41762" w:rsidP="008275D7">
      <w:pPr>
        <w:pStyle w:val="Heading2"/>
        <w:numPr>
          <w:ilvl w:val="0"/>
          <w:numId w:val="0"/>
        </w:numPr>
        <w:rPr>
          <w:sz w:val="22"/>
          <w:szCs w:val="22"/>
          <w:lang w:eastAsia="zh-CN"/>
        </w:rPr>
      </w:pPr>
    </w:p>
    <w:p w14:paraId="3FA34365" w14:textId="77777777" w:rsidR="001D2956" w:rsidRDefault="001D2956" w:rsidP="00B35145">
      <w:pPr>
        <w:rPr>
          <w:i/>
          <w:iCs/>
          <w:lang w:eastAsia="zh-CN"/>
        </w:rPr>
      </w:pPr>
    </w:p>
    <w:p w14:paraId="673FD367" w14:textId="77777777" w:rsidR="000B3F2D" w:rsidRDefault="000B3F2D" w:rsidP="00B35145">
      <w:pPr>
        <w:rPr>
          <w:rFonts w:ascii="Calibri" w:hAnsi="Calibri" w:cs="Calibri"/>
          <w:sz w:val="22"/>
          <w:szCs w:val="22"/>
          <w:lang w:eastAsia="zh-CN"/>
        </w:rPr>
      </w:pPr>
    </w:p>
    <w:p w14:paraId="44C91DA1" w14:textId="77777777" w:rsidR="000B3F2D" w:rsidRDefault="000B3F2D" w:rsidP="00B35145">
      <w:pPr>
        <w:rPr>
          <w:rFonts w:ascii="Calibri" w:hAnsi="Calibri" w:cs="Calibri"/>
          <w:sz w:val="22"/>
          <w:szCs w:val="22"/>
          <w:lang w:eastAsia="zh-CN"/>
        </w:rPr>
      </w:pPr>
    </w:p>
    <w:p w14:paraId="15D7E977" w14:textId="77777777" w:rsidR="000B3F2D" w:rsidRDefault="000B3F2D" w:rsidP="00B35145">
      <w:pPr>
        <w:rPr>
          <w:rFonts w:ascii="Calibri" w:hAnsi="Calibri" w:cs="Calibri"/>
          <w:sz w:val="22"/>
          <w:szCs w:val="22"/>
          <w:lang w:eastAsia="zh-CN"/>
        </w:rPr>
      </w:pPr>
    </w:p>
    <w:p w14:paraId="61A40E4E" w14:textId="77777777" w:rsidR="000B3F2D" w:rsidRDefault="000B3F2D" w:rsidP="00B35145">
      <w:pPr>
        <w:rPr>
          <w:rFonts w:ascii="Calibri" w:hAnsi="Calibri" w:cs="Calibri"/>
          <w:sz w:val="22"/>
          <w:szCs w:val="22"/>
          <w:lang w:eastAsia="zh-CN"/>
        </w:rPr>
      </w:pPr>
    </w:p>
    <w:p w14:paraId="52D5220D" w14:textId="77777777" w:rsidR="000B3F2D" w:rsidRDefault="000B3F2D" w:rsidP="00B35145">
      <w:pPr>
        <w:rPr>
          <w:rFonts w:ascii="Calibri" w:hAnsi="Calibri" w:cs="Calibri"/>
          <w:sz w:val="22"/>
          <w:szCs w:val="22"/>
          <w:lang w:eastAsia="zh-CN"/>
        </w:rPr>
      </w:pPr>
    </w:p>
    <w:p w14:paraId="65755A60" w14:textId="77777777" w:rsidR="000B3F2D" w:rsidRDefault="000B3F2D" w:rsidP="00B35145">
      <w:pPr>
        <w:rPr>
          <w:rFonts w:ascii="Calibri" w:hAnsi="Calibri" w:cs="Calibri"/>
          <w:sz w:val="22"/>
          <w:szCs w:val="22"/>
          <w:lang w:eastAsia="zh-CN"/>
        </w:rPr>
      </w:pPr>
    </w:p>
    <w:p w14:paraId="75AC848F" w14:textId="77777777" w:rsidR="000B3F2D" w:rsidRDefault="000B3F2D" w:rsidP="00B35145">
      <w:pPr>
        <w:rPr>
          <w:rFonts w:ascii="Calibri" w:hAnsi="Calibri" w:cs="Calibri"/>
          <w:sz w:val="22"/>
          <w:szCs w:val="22"/>
          <w:lang w:eastAsia="zh-CN"/>
        </w:rPr>
      </w:pPr>
    </w:p>
    <w:p w14:paraId="4DB127DE" w14:textId="77777777" w:rsidR="000B3F2D" w:rsidRDefault="000B3F2D" w:rsidP="00B35145">
      <w:pPr>
        <w:rPr>
          <w:rFonts w:ascii="Calibri" w:hAnsi="Calibri" w:cs="Calibri"/>
          <w:sz w:val="22"/>
          <w:szCs w:val="22"/>
          <w:lang w:eastAsia="zh-CN"/>
        </w:rPr>
      </w:pPr>
    </w:p>
    <w:p w14:paraId="366ACFC1" w14:textId="77777777" w:rsidR="000B3F2D" w:rsidRDefault="000B3F2D" w:rsidP="00B35145">
      <w:pPr>
        <w:rPr>
          <w:rFonts w:ascii="Calibri" w:hAnsi="Calibri" w:cs="Calibri"/>
          <w:sz w:val="22"/>
          <w:szCs w:val="22"/>
          <w:lang w:eastAsia="zh-CN"/>
        </w:rPr>
      </w:pPr>
    </w:p>
    <w:p w14:paraId="01FFA309" w14:textId="76FF41B2" w:rsidR="000B3F2D" w:rsidRDefault="001D2956" w:rsidP="00B35145">
      <w:pPr>
        <w:rPr>
          <w:rFonts w:ascii="Calibri" w:hAnsi="Calibri" w:cs="Calibri"/>
          <w:sz w:val="22"/>
          <w:szCs w:val="22"/>
          <w:lang w:eastAsia="zh-CN"/>
        </w:rPr>
      </w:pPr>
      <w:r>
        <w:rPr>
          <w:rFonts w:ascii="Calibri" w:hAnsi="Calibri" w:cs="Calibri"/>
          <w:sz w:val="22"/>
          <w:szCs w:val="22"/>
          <w:lang w:eastAsia="zh-CN"/>
        </w:rPr>
        <w:t>Table 3, shows Carbon fibre has a Higher in tensile strength than steel and aluminium (</w:t>
      </w:r>
      <w:proofErr w:type="spellStart"/>
      <w:r>
        <w:rPr>
          <w:rFonts w:ascii="Calibri" w:hAnsi="Calibri" w:cs="Calibri"/>
          <w:sz w:val="22"/>
          <w:szCs w:val="22"/>
          <w:lang w:eastAsia="zh-CN"/>
        </w:rPr>
        <w:t>Billah</w:t>
      </w:r>
      <w:proofErr w:type="spellEnd"/>
      <w:r w:rsidR="000B3F2D">
        <w:rPr>
          <w:rFonts w:ascii="Calibri" w:hAnsi="Calibri" w:cs="Calibri"/>
          <w:sz w:val="22"/>
          <w:szCs w:val="22"/>
          <w:lang w:eastAsia="zh-CN"/>
        </w:rPr>
        <w:t xml:space="preserve"> et al</w:t>
      </w:r>
      <w:r>
        <w:rPr>
          <w:rFonts w:ascii="Calibri" w:hAnsi="Calibri" w:cs="Calibri"/>
          <w:sz w:val="22"/>
          <w:szCs w:val="22"/>
          <w:lang w:eastAsia="zh-CN"/>
        </w:rPr>
        <w:t>.,2024)</w:t>
      </w:r>
    </w:p>
    <w:p w14:paraId="4817074D" w14:textId="77777777" w:rsidR="000B3F2D" w:rsidRDefault="000B3F2D" w:rsidP="00B35145">
      <w:pPr>
        <w:rPr>
          <w:rFonts w:ascii="Calibri" w:hAnsi="Calibri" w:cs="Calibri"/>
          <w:sz w:val="22"/>
          <w:szCs w:val="22"/>
          <w:lang w:eastAsia="zh-CN"/>
        </w:rPr>
      </w:pPr>
    </w:p>
    <w:p w14:paraId="2F918D4D" w14:textId="77777777" w:rsidR="000B3F2D" w:rsidRPr="000B3F2D" w:rsidRDefault="000B3F2D" w:rsidP="00B35145">
      <w:pPr>
        <w:rPr>
          <w:rFonts w:ascii="Calibri" w:hAnsi="Calibri" w:cs="Calibri"/>
          <w:sz w:val="22"/>
          <w:szCs w:val="22"/>
          <w:lang w:eastAsia="zh-CN"/>
        </w:rPr>
      </w:pPr>
    </w:p>
    <w:p w14:paraId="1BE66B5B" w14:textId="7A28A158" w:rsidR="00B35145" w:rsidRPr="000B3F2D" w:rsidRDefault="008275D7" w:rsidP="00B35145">
      <w:pPr>
        <w:pStyle w:val="Heading2"/>
        <w:rPr>
          <w:rFonts w:ascii="Calibri" w:hAnsi="Calibri" w:cs="Calibri"/>
          <w:lang w:eastAsia="zh-CN"/>
        </w:rPr>
      </w:pPr>
      <w:bookmarkStart w:id="7" w:name="_Toc213565389"/>
      <w:r w:rsidRPr="000B3F2D">
        <w:rPr>
          <w:rFonts w:ascii="Calibri" w:hAnsi="Calibri" w:cs="Calibri"/>
          <w:lang w:eastAsia="zh-CN"/>
        </w:rPr>
        <w:t>Weight reduction and performance</w:t>
      </w:r>
      <w:bookmarkEnd w:id="7"/>
    </w:p>
    <w:p w14:paraId="3A3C6DF4" w14:textId="77777777" w:rsidR="00B35145" w:rsidRPr="00B35145" w:rsidRDefault="00B35145" w:rsidP="00B35145">
      <w:pPr>
        <w:rPr>
          <w:lang w:eastAsia="zh-CN"/>
        </w:rPr>
      </w:pPr>
    </w:p>
    <w:p w14:paraId="2753A2F7" w14:textId="214E76F3" w:rsidR="00A41762" w:rsidRPr="004D34CC" w:rsidRDefault="008275D7" w:rsidP="00A41762">
      <w:pPr>
        <w:rPr>
          <w:rFonts w:ascii="Calibri" w:hAnsi="Calibri" w:cs="Calibri"/>
          <w:sz w:val="22"/>
          <w:szCs w:val="22"/>
          <w:lang w:eastAsia="zh-CN"/>
        </w:rPr>
      </w:pPr>
      <w:r w:rsidRPr="004D34CC">
        <w:rPr>
          <w:rFonts w:ascii="Calibri" w:hAnsi="Calibri" w:cs="Calibri"/>
          <w:sz w:val="22"/>
          <w:szCs w:val="22"/>
          <w:lang w:eastAsia="zh-CN"/>
        </w:rPr>
        <w:t xml:space="preserve">The weight of a car greatly affects its performance. The lighter the car the faster its acceleration is and the shorter its breaking distance, lighter cars can also corner </w:t>
      </w:r>
      <w:r w:rsidR="00C16780" w:rsidRPr="004D34CC">
        <w:rPr>
          <w:rFonts w:ascii="Calibri" w:hAnsi="Calibri" w:cs="Calibri"/>
          <w:sz w:val="22"/>
          <w:szCs w:val="22"/>
          <w:lang w:eastAsia="zh-CN"/>
        </w:rPr>
        <w:t>better,</w:t>
      </w:r>
      <w:r w:rsidRPr="004D34CC">
        <w:rPr>
          <w:rFonts w:ascii="Calibri" w:hAnsi="Calibri" w:cs="Calibri"/>
          <w:sz w:val="22"/>
          <w:szCs w:val="22"/>
          <w:lang w:eastAsia="zh-CN"/>
        </w:rPr>
        <w:t xml:space="preserve"> and this is why </w:t>
      </w:r>
      <w:r w:rsidR="00C16780" w:rsidRPr="004D34CC">
        <w:rPr>
          <w:rFonts w:ascii="Calibri" w:hAnsi="Calibri" w:cs="Calibri"/>
          <w:sz w:val="22"/>
          <w:szCs w:val="22"/>
          <w:lang w:eastAsia="zh-CN"/>
        </w:rPr>
        <w:t>manufactures</w:t>
      </w:r>
      <w:r w:rsidRPr="004D34CC">
        <w:rPr>
          <w:rFonts w:ascii="Calibri" w:hAnsi="Calibri" w:cs="Calibri"/>
          <w:sz w:val="22"/>
          <w:szCs w:val="22"/>
          <w:lang w:eastAsia="zh-CN"/>
        </w:rPr>
        <w:t xml:space="preserve"> try and make </w:t>
      </w:r>
      <w:r w:rsidR="00C16780" w:rsidRPr="004D34CC">
        <w:rPr>
          <w:rFonts w:ascii="Calibri" w:hAnsi="Calibri" w:cs="Calibri"/>
          <w:sz w:val="22"/>
          <w:szCs w:val="22"/>
          <w:lang w:eastAsia="zh-CN"/>
        </w:rPr>
        <w:t>their</w:t>
      </w:r>
      <w:r w:rsidRPr="004D34CC">
        <w:rPr>
          <w:rFonts w:ascii="Calibri" w:hAnsi="Calibri" w:cs="Calibri"/>
          <w:sz w:val="22"/>
          <w:szCs w:val="22"/>
          <w:lang w:eastAsia="zh-CN"/>
        </w:rPr>
        <w:t xml:space="preserve"> cars as light as possible.</w:t>
      </w:r>
      <w:r w:rsidR="00C16780" w:rsidRPr="004D34CC">
        <w:rPr>
          <w:rFonts w:ascii="Calibri" w:hAnsi="Calibri" w:cs="Calibri"/>
          <w:sz w:val="22"/>
          <w:szCs w:val="22"/>
          <w:lang w:eastAsia="zh-CN"/>
        </w:rPr>
        <w:t xml:space="preserve"> Carbon fibre composites strength to weight ratio is five times greater than steel making it the perfect replacement for steel. Formula one cars built using carbon fibre weigh around 800 kg, whereas if it was made from </w:t>
      </w:r>
      <w:r w:rsidR="00102726" w:rsidRPr="004D34CC">
        <w:rPr>
          <w:rFonts w:ascii="Calibri" w:hAnsi="Calibri" w:cs="Calibri"/>
          <w:sz w:val="22"/>
          <w:szCs w:val="22"/>
          <w:lang w:eastAsia="zh-CN"/>
        </w:rPr>
        <w:t>aluminium</w:t>
      </w:r>
      <w:r w:rsidR="00C16780" w:rsidRPr="004D34CC">
        <w:rPr>
          <w:rFonts w:ascii="Calibri" w:hAnsi="Calibri" w:cs="Calibri"/>
          <w:sz w:val="22"/>
          <w:szCs w:val="22"/>
          <w:lang w:eastAsia="zh-CN"/>
        </w:rPr>
        <w:t xml:space="preserve"> or </w:t>
      </w:r>
      <w:r w:rsidR="00102726" w:rsidRPr="004D34CC">
        <w:rPr>
          <w:rFonts w:ascii="Calibri" w:hAnsi="Calibri" w:cs="Calibri"/>
          <w:sz w:val="22"/>
          <w:szCs w:val="22"/>
          <w:lang w:eastAsia="zh-CN"/>
        </w:rPr>
        <w:t>steel,</w:t>
      </w:r>
      <w:r w:rsidR="00C16780" w:rsidRPr="004D34CC">
        <w:rPr>
          <w:rFonts w:ascii="Calibri" w:hAnsi="Calibri" w:cs="Calibri"/>
          <w:sz w:val="22"/>
          <w:szCs w:val="22"/>
          <w:lang w:eastAsia="zh-CN"/>
        </w:rPr>
        <w:t xml:space="preserve"> it would weigh hundreds of kilograms more</w:t>
      </w:r>
      <w:r w:rsidR="00102726" w:rsidRPr="004D34CC">
        <w:rPr>
          <w:rFonts w:ascii="Calibri" w:hAnsi="Calibri" w:cs="Calibri"/>
          <w:sz w:val="22"/>
          <w:szCs w:val="22"/>
          <w:lang w:eastAsia="zh-CN"/>
        </w:rPr>
        <w:t>.  This reduction of weight allows the car to preform much better and allows teams to position ballasts more strategically around the car making it achieve a better weight distribution, improving the balance and cornering stability of the car.  Teams also use carbon fibre for</w:t>
      </w:r>
      <w:r w:rsidR="002929ED" w:rsidRPr="004D34CC">
        <w:rPr>
          <w:rFonts w:ascii="Calibri" w:hAnsi="Calibri" w:cs="Calibri"/>
          <w:sz w:val="22"/>
          <w:szCs w:val="22"/>
          <w:lang w:eastAsia="zh-CN"/>
        </w:rPr>
        <w:t xml:space="preserve"> wings, body panels and suspension parts which reduces both sprung and </w:t>
      </w:r>
      <w:proofErr w:type="spellStart"/>
      <w:r w:rsidR="002929ED" w:rsidRPr="004D34CC">
        <w:rPr>
          <w:rFonts w:ascii="Calibri" w:hAnsi="Calibri" w:cs="Calibri"/>
          <w:sz w:val="22"/>
          <w:szCs w:val="22"/>
          <w:lang w:eastAsia="zh-CN"/>
        </w:rPr>
        <w:t>unsprung</w:t>
      </w:r>
      <w:proofErr w:type="spellEnd"/>
      <w:r w:rsidR="002929ED" w:rsidRPr="004D34CC">
        <w:rPr>
          <w:rFonts w:ascii="Calibri" w:hAnsi="Calibri" w:cs="Calibri"/>
          <w:sz w:val="22"/>
          <w:szCs w:val="22"/>
          <w:lang w:eastAsia="zh-CN"/>
        </w:rPr>
        <w:t xml:space="preserve"> mass due to carbon fibres low mass.  The use of carbon fibre lowers the </w:t>
      </w:r>
      <w:proofErr w:type="spellStart"/>
      <w:r w:rsidR="002929ED" w:rsidRPr="004D34CC">
        <w:rPr>
          <w:rFonts w:ascii="Calibri" w:hAnsi="Calibri" w:cs="Calibri"/>
          <w:sz w:val="22"/>
          <w:szCs w:val="22"/>
          <w:lang w:eastAsia="zh-CN"/>
        </w:rPr>
        <w:t>unsprung</w:t>
      </w:r>
      <w:proofErr w:type="spellEnd"/>
      <w:r w:rsidR="002929ED" w:rsidRPr="004D34CC">
        <w:rPr>
          <w:rFonts w:ascii="Calibri" w:hAnsi="Calibri" w:cs="Calibri"/>
          <w:sz w:val="22"/>
          <w:szCs w:val="22"/>
          <w:lang w:eastAsia="zh-CN"/>
        </w:rPr>
        <w:t xml:space="preserve"> weight improving the speed of which the tyres follow the track surface</w:t>
      </w:r>
      <w:r w:rsidR="00985034">
        <w:rPr>
          <w:rFonts w:ascii="Calibri" w:hAnsi="Calibri" w:cs="Calibri"/>
          <w:sz w:val="22"/>
          <w:szCs w:val="22"/>
          <w:lang w:eastAsia="zh-CN"/>
        </w:rPr>
        <w:t>,</w:t>
      </w:r>
      <w:r w:rsidR="002929ED" w:rsidRPr="004D34CC">
        <w:rPr>
          <w:rFonts w:ascii="Calibri" w:hAnsi="Calibri" w:cs="Calibri"/>
          <w:sz w:val="22"/>
          <w:szCs w:val="22"/>
          <w:lang w:eastAsia="zh-CN"/>
        </w:rPr>
        <w:t xml:space="preserve"> giving better traction and comfort.</w:t>
      </w:r>
    </w:p>
    <w:p w14:paraId="27243751" w14:textId="79DA3537" w:rsidR="002929ED" w:rsidRDefault="002929ED" w:rsidP="00A41762">
      <w:pPr>
        <w:rPr>
          <w:lang w:eastAsia="zh-CN"/>
        </w:rPr>
      </w:pPr>
    </w:p>
    <w:p w14:paraId="6A2E7704" w14:textId="77777777" w:rsidR="002929ED" w:rsidRDefault="002929ED" w:rsidP="002929ED">
      <w:pPr>
        <w:pStyle w:val="Heading2"/>
        <w:rPr>
          <w:rFonts w:ascii="Calibri" w:hAnsi="Calibri" w:cs="Calibri"/>
          <w:lang w:eastAsia="zh-CN"/>
        </w:rPr>
      </w:pPr>
      <w:bookmarkStart w:id="8" w:name="_Toc213565390"/>
      <w:r w:rsidRPr="004D34CC">
        <w:rPr>
          <w:rFonts w:ascii="Calibri" w:hAnsi="Calibri" w:cs="Calibri"/>
          <w:lang w:eastAsia="zh-CN"/>
        </w:rPr>
        <w:lastRenderedPageBreak/>
        <w:t>Safety advantages</w:t>
      </w:r>
      <w:bookmarkEnd w:id="8"/>
    </w:p>
    <w:p w14:paraId="15209976" w14:textId="77777777" w:rsidR="000B3F2D" w:rsidRPr="000B3F2D" w:rsidRDefault="000B3F2D" w:rsidP="000B3F2D">
      <w:pPr>
        <w:rPr>
          <w:lang w:eastAsia="zh-CN"/>
        </w:rPr>
      </w:pPr>
    </w:p>
    <w:p w14:paraId="4796DE71" w14:textId="682C9D10" w:rsidR="00A04966" w:rsidRPr="004D34CC" w:rsidRDefault="00BD1169" w:rsidP="002929ED">
      <w:pPr>
        <w:rPr>
          <w:rFonts w:ascii="Calibri" w:hAnsi="Calibri" w:cs="Calibri"/>
          <w:sz w:val="22"/>
          <w:szCs w:val="22"/>
          <w:lang w:eastAsia="zh-CN"/>
        </w:rPr>
      </w:pPr>
      <w:r w:rsidRPr="004D34CC">
        <w:rPr>
          <w:rFonts w:ascii="Calibri" w:hAnsi="Calibri" w:cs="Calibri"/>
          <w:sz w:val="22"/>
          <w:szCs w:val="22"/>
          <w:lang w:eastAsia="zh-CN"/>
        </w:rPr>
        <w:t xml:space="preserve">Despite the extreme stiffness of a carbon fibre monocoque its incredibly good at absorbing impact energy. </w:t>
      </w:r>
      <w:r w:rsidR="00A04966" w:rsidRPr="004D34CC">
        <w:rPr>
          <w:rFonts w:ascii="Calibri" w:hAnsi="Calibri" w:cs="Calibri"/>
          <w:sz w:val="22"/>
          <w:szCs w:val="22"/>
          <w:lang w:eastAsia="zh-CN"/>
        </w:rPr>
        <w:t xml:space="preserve"> </w:t>
      </w:r>
      <w:r w:rsidRPr="004D34CC">
        <w:rPr>
          <w:rFonts w:ascii="Calibri" w:hAnsi="Calibri" w:cs="Calibri"/>
          <w:sz w:val="22"/>
          <w:szCs w:val="22"/>
          <w:lang w:eastAsia="zh-CN"/>
        </w:rPr>
        <w:t>This is due to the fact th</w:t>
      </w:r>
      <w:r w:rsidR="00A04966" w:rsidRPr="004D34CC">
        <w:rPr>
          <w:rFonts w:ascii="Calibri" w:hAnsi="Calibri" w:cs="Calibri"/>
          <w:sz w:val="22"/>
          <w:szCs w:val="22"/>
          <w:lang w:eastAsia="zh-CN"/>
        </w:rPr>
        <w:t xml:space="preserve">at the </w:t>
      </w:r>
      <w:proofErr w:type="gramStart"/>
      <w:r w:rsidR="005B7914" w:rsidRPr="004D34CC">
        <w:rPr>
          <w:rFonts w:ascii="Calibri" w:hAnsi="Calibri" w:cs="Calibri"/>
          <w:sz w:val="22"/>
          <w:szCs w:val="22"/>
          <w:lang w:eastAsia="zh-CN"/>
        </w:rPr>
        <w:t>layers</w:t>
      </w:r>
      <w:proofErr w:type="gramEnd"/>
      <w:r w:rsidR="00A04966" w:rsidRPr="004D34CC">
        <w:rPr>
          <w:rFonts w:ascii="Calibri" w:hAnsi="Calibri" w:cs="Calibri"/>
          <w:sz w:val="22"/>
          <w:szCs w:val="22"/>
          <w:lang w:eastAsia="zh-CN"/>
        </w:rPr>
        <w:t xml:space="preserve"> </w:t>
      </w:r>
      <w:r w:rsidRPr="004D34CC">
        <w:rPr>
          <w:rFonts w:ascii="Calibri" w:hAnsi="Calibri" w:cs="Calibri"/>
          <w:sz w:val="22"/>
          <w:szCs w:val="22"/>
          <w:lang w:eastAsia="zh-CN"/>
        </w:rPr>
        <w:t xml:space="preserve">of fibre breaks apart in a controlled manor when in an accident. This causes the energy to spread outwards reducing the impact on the driver. </w:t>
      </w:r>
      <w:r w:rsidR="00A04966" w:rsidRPr="004D34CC">
        <w:rPr>
          <w:rFonts w:ascii="Calibri" w:hAnsi="Calibri" w:cs="Calibri"/>
          <w:sz w:val="22"/>
          <w:szCs w:val="22"/>
          <w:lang w:eastAsia="zh-CN"/>
        </w:rPr>
        <w:t xml:space="preserve"> </w:t>
      </w:r>
      <w:r w:rsidRPr="004D34CC">
        <w:rPr>
          <w:rFonts w:ascii="Calibri" w:hAnsi="Calibri" w:cs="Calibri"/>
          <w:sz w:val="22"/>
          <w:szCs w:val="22"/>
          <w:lang w:eastAsia="zh-CN"/>
        </w:rPr>
        <w:t xml:space="preserve">A Survival cell is used in </w:t>
      </w:r>
      <w:r w:rsidR="00A04966" w:rsidRPr="004D34CC">
        <w:rPr>
          <w:rFonts w:ascii="Calibri" w:hAnsi="Calibri" w:cs="Calibri"/>
          <w:sz w:val="22"/>
          <w:szCs w:val="22"/>
          <w:lang w:eastAsia="zh-CN"/>
        </w:rPr>
        <w:t xml:space="preserve">all </w:t>
      </w:r>
      <w:r w:rsidRPr="004D34CC">
        <w:rPr>
          <w:rFonts w:ascii="Calibri" w:hAnsi="Calibri" w:cs="Calibri"/>
          <w:sz w:val="22"/>
          <w:szCs w:val="22"/>
          <w:lang w:eastAsia="zh-CN"/>
        </w:rPr>
        <w:t xml:space="preserve">modern race cars which are completely </w:t>
      </w:r>
      <w:r w:rsidR="00A04966" w:rsidRPr="004D34CC">
        <w:rPr>
          <w:rFonts w:ascii="Calibri" w:hAnsi="Calibri" w:cs="Calibri"/>
          <w:sz w:val="22"/>
          <w:szCs w:val="22"/>
          <w:lang w:eastAsia="zh-CN"/>
        </w:rPr>
        <w:t>made from</w:t>
      </w:r>
      <w:r w:rsidRPr="004D34CC">
        <w:rPr>
          <w:rFonts w:ascii="Calibri" w:hAnsi="Calibri" w:cs="Calibri"/>
          <w:sz w:val="22"/>
          <w:szCs w:val="22"/>
          <w:lang w:eastAsia="zh-CN"/>
        </w:rPr>
        <w:t xml:space="preserve"> carbon fibre</w:t>
      </w:r>
      <w:r w:rsidR="00A04966" w:rsidRPr="004D34CC">
        <w:rPr>
          <w:rFonts w:ascii="Calibri" w:hAnsi="Calibri" w:cs="Calibri"/>
          <w:sz w:val="22"/>
          <w:szCs w:val="22"/>
          <w:lang w:eastAsia="zh-CN"/>
        </w:rPr>
        <w:t>.  These cells have energy absorbing crash structures at the front and rear.  Real life crashes have shown how affective the carbon fibre is, as it can protect drivers in accidents exceeding 200 km/h thanks to its ability to absorb energy. This shows that carbon fibre is much safer to use than metals, as metals can ben</w:t>
      </w:r>
      <w:r w:rsidR="00985034">
        <w:rPr>
          <w:rFonts w:ascii="Calibri" w:hAnsi="Calibri" w:cs="Calibri"/>
          <w:sz w:val="22"/>
          <w:szCs w:val="22"/>
          <w:lang w:eastAsia="zh-CN"/>
        </w:rPr>
        <w:t>d</w:t>
      </w:r>
      <w:r w:rsidR="00A04966" w:rsidRPr="004D34CC">
        <w:rPr>
          <w:rFonts w:ascii="Calibri" w:hAnsi="Calibri" w:cs="Calibri"/>
          <w:sz w:val="22"/>
          <w:szCs w:val="22"/>
          <w:lang w:eastAsia="zh-CN"/>
        </w:rPr>
        <w:t xml:space="preserve"> and transfer more energy</w:t>
      </w:r>
      <w:r w:rsidR="005B7914" w:rsidRPr="004D34CC">
        <w:rPr>
          <w:rFonts w:ascii="Calibri" w:hAnsi="Calibri" w:cs="Calibri"/>
          <w:sz w:val="22"/>
          <w:szCs w:val="22"/>
          <w:lang w:eastAsia="zh-CN"/>
        </w:rPr>
        <w:t xml:space="preserve"> into the cockpit.</w:t>
      </w:r>
    </w:p>
    <w:p w14:paraId="44B98C14" w14:textId="77777777" w:rsidR="00A04966" w:rsidRDefault="00A04966" w:rsidP="002929ED">
      <w:pPr>
        <w:rPr>
          <w:lang w:eastAsia="zh-CN"/>
        </w:rPr>
      </w:pPr>
    </w:p>
    <w:p w14:paraId="32190734" w14:textId="49E2748C" w:rsidR="00A04966" w:rsidRPr="004D34CC" w:rsidRDefault="005B7914" w:rsidP="005B7914">
      <w:pPr>
        <w:pStyle w:val="Heading2"/>
        <w:rPr>
          <w:rFonts w:ascii="Calibri" w:hAnsi="Calibri" w:cs="Calibri"/>
          <w:lang w:eastAsia="zh-CN"/>
        </w:rPr>
      </w:pPr>
      <w:bookmarkStart w:id="9" w:name="_Toc213565391"/>
      <w:r w:rsidRPr="004D34CC">
        <w:rPr>
          <w:rFonts w:ascii="Calibri" w:hAnsi="Calibri" w:cs="Calibri"/>
          <w:lang w:eastAsia="zh-CN"/>
        </w:rPr>
        <w:t>Challenges and future Developments</w:t>
      </w:r>
      <w:bookmarkEnd w:id="9"/>
    </w:p>
    <w:p w14:paraId="2B5CD140" w14:textId="500F43E4" w:rsidR="005B7914" w:rsidRPr="004D34CC" w:rsidRDefault="00E647F9" w:rsidP="002929ED">
      <w:pPr>
        <w:rPr>
          <w:rFonts w:ascii="Calibri" w:hAnsi="Calibri" w:cs="Calibri"/>
          <w:sz w:val="22"/>
          <w:szCs w:val="22"/>
          <w:lang w:eastAsia="zh-CN"/>
        </w:rPr>
      </w:pPr>
      <w:r w:rsidRPr="004D34CC">
        <w:rPr>
          <w:rFonts w:ascii="Calibri" w:hAnsi="Calibri" w:cs="Calibri"/>
          <w:sz w:val="22"/>
          <w:szCs w:val="22"/>
          <w:lang w:eastAsia="zh-CN"/>
        </w:rPr>
        <w:t>Carbon fibre has a lot of advantages</w:t>
      </w:r>
      <w:r w:rsidR="00985034">
        <w:rPr>
          <w:rFonts w:ascii="Calibri" w:hAnsi="Calibri" w:cs="Calibri"/>
          <w:sz w:val="22"/>
          <w:szCs w:val="22"/>
          <w:lang w:eastAsia="zh-CN"/>
        </w:rPr>
        <w:t>,</w:t>
      </w:r>
      <w:r w:rsidRPr="004D34CC">
        <w:rPr>
          <w:rFonts w:ascii="Calibri" w:hAnsi="Calibri" w:cs="Calibri"/>
          <w:sz w:val="22"/>
          <w:szCs w:val="22"/>
          <w:lang w:eastAsia="zh-CN"/>
        </w:rPr>
        <w:t xml:space="preserve"> but despite this it also has some challenges.</w:t>
      </w:r>
    </w:p>
    <w:p w14:paraId="55BA42AC" w14:textId="0F774C27" w:rsidR="00793A5B" w:rsidRPr="004D34CC" w:rsidRDefault="00E647F9" w:rsidP="002929ED">
      <w:pPr>
        <w:rPr>
          <w:rFonts w:ascii="Calibri" w:hAnsi="Calibri" w:cs="Calibri"/>
          <w:sz w:val="22"/>
          <w:szCs w:val="22"/>
          <w:lang w:eastAsia="zh-CN"/>
        </w:rPr>
      </w:pPr>
      <w:r w:rsidRPr="004D34CC">
        <w:rPr>
          <w:rFonts w:ascii="Calibri" w:hAnsi="Calibri" w:cs="Calibri"/>
          <w:sz w:val="22"/>
          <w:szCs w:val="22"/>
          <w:lang w:eastAsia="zh-CN"/>
        </w:rPr>
        <w:t xml:space="preserve">One of </w:t>
      </w:r>
      <w:r w:rsidR="009D6299" w:rsidRPr="004D34CC">
        <w:rPr>
          <w:rFonts w:ascii="Calibri" w:hAnsi="Calibri" w:cs="Calibri"/>
          <w:sz w:val="22"/>
          <w:szCs w:val="22"/>
          <w:lang w:eastAsia="zh-CN"/>
        </w:rPr>
        <w:t xml:space="preserve">the drawbacks is its </w:t>
      </w:r>
      <w:r w:rsidRPr="004D34CC">
        <w:rPr>
          <w:rFonts w:ascii="Calibri" w:hAnsi="Calibri" w:cs="Calibri"/>
          <w:sz w:val="22"/>
          <w:szCs w:val="22"/>
          <w:lang w:eastAsia="zh-CN"/>
        </w:rPr>
        <w:t>cost.</w:t>
      </w:r>
      <w:r w:rsidR="00635ECA" w:rsidRPr="004D34CC">
        <w:rPr>
          <w:rFonts w:ascii="Calibri" w:hAnsi="Calibri" w:cs="Calibri"/>
          <w:sz w:val="22"/>
          <w:szCs w:val="22"/>
          <w:lang w:eastAsia="zh-CN"/>
        </w:rPr>
        <w:t xml:space="preserve">  The production of carbon fibre </w:t>
      </w:r>
      <w:r w:rsidRPr="004D34CC">
        <w:rPr>
          <w:rFonts w:ascii="Calibri" w:hAnsi="Calibri" w:cs="Calibri"/>
          <w:sz w:val="22"/>
          <w:szCs w:val="22"/>
          <w:lang w:eastAsia="zh-CN"/>
        </w:rPr>
        <w:t>requires skilled workers to lay each layer</w:t>
      </w:r>
      <w:r w:rsidR="00635ECA" w:rsidRPr="004D34CC">
        <w:rPr>
          <w:rFonts w:ascii="Calibri" w:hAnsi="Calibri" w:cs="Calibri"/>
          <w:sz w:val="22"/>
          <w:szCs w:val="22"/>
          <w:lang w:eastAsia="zh-CN"/>
        </w:rPr>
        <w:t xml:space="preserve"> by hand which is a skilled and time-consuming prosses.</w:t>
      </w:r>
      <w:r w:rsidRPr="004D34CC">
        <w:rPr>
          <w:rFonts w:ascii="Calibri" w:hAnsi="Calibri" w:cs="Calibri"/>
          <w:sz w:val="22"/>
          <w:szCs w:val="22"/>
          <w:lang w:eastAsia="zh-CN"/>
        </w:rPr>
        <w:t xml:space="preserve"> </w:t>
      </w:r>
      <w:r w:rsidR="00DC6C1E" w:rsidRPr="004D34CC">
        <w:rPr>
          <w:rFonts w:ascii="Calibri" w:hAnsi="Calibri" w:cs="Calibri"/>
          <w:sz w:val="22"/>
          <w:szCs w:val="22"/>
          <w:lang w:eastAsia="zh-CN"/>
        </w:rPr>
        <w:t>Furthermore,</w:t>
      </w:r>
      <w:r w:rsidR="00635ECA" w:rsidRPr="004D34CC">
        <w:rPr>
          <w:rFonts w:ascii="Calibri" w:hAnsi="Calibri" w:cs="Calibri"/>
          <w:sz w:val="22"/>
          <w:szCs w:val="22"/>
          <w:lang w:eastAsia="zh-CN"/>
        </w:rPr>
        <w:t xml:space="preserve"> it’s also very ha</w:t>
      </w:r>
      <w:r w:rsidR="00DC6C1E" w:rsidRPr="004D34CC">
        <w:rPr>
          <w:rFonts w:ascii="Calibri" w:hAnsi="Calibri" w:cs="Calibri"/>
          <w:sz w:val="22"/>
          <w:szCs w:val="22"/>
          <w:lang w:eastAsia="zh-CN"/>
        </w:rPr>
        <w:t>rd t</w:t>
      </w:r>
      <w:r w:rsidR="00635ECA" w:rsidRPr="004D34CC">
        <w:rPr>
          <w:rFonts w:ascii="Calibri" w:hAnsi="Calibri" w:cs="Calibri"/>
          <w:sz w:val="22"/>
          <w:szCs w:val="22"/>
          <w:lang w:eastAsia="zh-CN"/>
        </w:rPr>
        <w:t>o</w:t>
      </w:r>
      <w:r w:rsidR="00DC6C1E" w:rsidRPr="004D34CC">
        <w:rPr>
          <w:rFonts w:ascii="Calibri" w:hAnsi="Calibri" w:cs="Calibri"/>
          <w:sz w:val="22"/>
          <w:szCs w:val="22"/>
          <w:lang w:eastAsia="zh-CN"/>
        </w:rPr>
        <w:t xml:space="preserve"> make </w:t>
      </w:r>
      <w:r w:rsidR="00635ECA" w:rsidRPr="004D34CC">
        <w:rPr>
          <w:rFonts w:ascii="Calibri" w:hAnsi="Calibri" w:cs="Calibri"/>
          <w:sz w:val="22"/>
          <w:szCs w:val="22"/>
          <w:lang w:eastAsia="zh-CN"/>
        </w:rPr>
        <w:t>repair</w:t>
      </w:r>
      <w:r w:rsidR="00DC6C1E" w:rsidRPr="004D34CC">
        <w:rPr>
          <w:rFonts w:ascii="Calibri" w:hAnsi="Calibri" w:cs="Calibri"/>
          <w:sz w:val="22"/>
          <w:szCs w:val="22"/>
          <w:lang w:eastAsia="zh-CN"/>
        </w:rPr>
        <w:t xml:space="preserve">s and </w:t>
      </w:r>
      <w:r w:rsidR="00635ECA" w:rsidRPr="004D34CC">
        <w:rPr>
          <w:rFonts w:ascii="Calibri" w:hAnsi="Calibri" w:cs="Calibri"/>
          <w:sz w:val="22"/>
          <w:szCs w:val="22"/>
          <w:lang w:eastAsia="zh-CN"/>
        </w:rPr>
        <w:t>damaged areas are often completely replaced</w:t>
      </w:r>
      <w:r w:rsidR="00DC6C1E" w:rsidRPr="004D34CC">
        <w:rPr>
          <w:rFonts w:ascii="Calibri" w:hAnsi="Calibri" w:cs="Calibri"/>
          <w:sz w:val="22"/>
          <w:szCs w:val="22"/>
          <w:lang w:eastAsia="zh-CN"/>
        </w:rPr>
        <w:t>. T</w:t>
      </w:r>
      <w:r w:rsidR="00635ECA" w:rsidRPr="004D34CC">
        <w:rPr>
          <w:rFonts w:ascii="Calibri" w:hAnsi="Calibri" w:cs="Calibri"/>
          <w:sz w:val="22"/>
          <w:szCs w:val="22"/>
          <w:lang w:eastAsia="zh-CN"/>
        </w:rPr>
        <w:t>his is because the damaged epoxy resin</w:t>
      </w:r>
      <w:r w:rsidR="00DC6C1E" w:rsidRPr="004D34CC">
        <w:rPr>
          <w:rFonts w:ascii="Calibri" w:hAnsi="Calibri" w:cs="Calibri"/>
          <w:sz w:val="22"/>
          <w:szCs w:val="22"/>
          <w:lang w:eastAsia="zh-CN"/>
        </w:rPr>
        <w:t xml:space="preserve"> is very difficult to chemically bond to and requires the fibre to be laid in the same layering method and orientation as the original fibres.</w:t>
      </w:r>
      <w:r w:rsidR="00793A5B" w:rsidRPr="004D34CC">
        <w:rPr>
          <w:rFonts w:ascii="Calibri" w:hAnsi="Calibri" w:cs="Calibri"/>
          <w:sz w:val="22"/>
          <w:szCs w:val="22"/>
          <w:lang w:eastAsia="zh-CN"/>
        </w:rPr>
        <w:t xml:space="preserve">  Carbon fibre use thermoset resins meaning it </w:t>
      </w:r>
      <w:r w:rsidR="00985034" w:rsidRPr="004D34CC">
        <w:rPr>
          <w:rFonts w:ascii="Calibri" w:hAnsi="Calibri" w:cs="Calibri"/>
          <w:sz w:val="22"/>
          <w:szCs w:val="22"/>
          <w:lang w:eastAsia="zh-CN"/>
        </w:rPr>
        <w:t>can</w:t>
      </w:r>
      <w:r w:rsidR="00985034">
        <w:rPr>
          <w:rFonts w:ascii="Calibri" w:hAnsi="Calibri" w:cs="Calibri"/>
          <w:sz w:val="22"/>
          <w:szCs w:val="22"/>
          <w:lang w:eastAsia="zh-CN"/>
        </w:rPr>
        <w:t>’t be</w:t>
      </w:r>
      <w:r w:rsidR="00793A5B" w:rsidRPr="004D34CC">
        <w:rPr>
          <w:rFonts w:ascii="Calibri" w:hAnsi="Calibri" w:cs="Calibri"/>
          <w:sz w:val="22"/>
          <w:szCs w:val="22"/>
          <w:lang w:eastAsia="zh-CN"/>
        </w:rPr>
        <w:t xml:space="preserve"> melted down and reshaped making it hard to recycle. Researchers</w:t>
      </w:r>
      <w:r w:rsidR="00FD4558" w:rsidRPr="004D34CC">
        <w:rPr>
          <w:rFonts w:ascii="Calibri" w:hAnsi="Calibri" w:cs="Calibri"/>
          <w:sz w:val="22"/>
          <w:szCs w:val="22"/>
          <w:lang w:eastAsia="zh-CN"/>
        </w:rPr>
        <w:t xml:space="preserve"> are currently trying to find ways to recycle the carbon fibres to make it more sustainable to use. </w:t>
      </w:r>
      <w:r w:rsidR="00620944" w:rsidRPr="004D34CC">
        <w:rPr>
          <w:rFonts w:ascii="Calibri" w:hAnsi="Calibri" w:cs="Calibri"/>
          <w:sz w:val="22"/>
          <w:szCs w:val="22"/>
          <w:lang w:eastAsia="zh-CN"/>
        </w:rPr>
        <w:t xml:space="preserve"> </w:t>
      </w:r>
      <w:r w:rsidR="00F266AB" w:rsidRPr="004D34CC">
        <w:rPr>
          <w:rFonts w:ascii="Calibri" w:hAnsi="Calibri" w:cs="Calibri"/>
          <w:sz w:val="22"/>
          <w:szCs w:val="22"/>
          <w:lang w:eastAsia="zh-CN"/>
        </w:rPr>
        <w:t>F</w:t>
      </w:r>
      <w:r w:rsidR="00620944" w:rsidRPr="004D34CC">
        <w:rPr>
          <w:rFonts w:ascii="Calibri" w:hAnsi="Calibri" w:cs="Calibri"/>
          <w:sz w:val="22"/>
          <w:szCs w:val="22"/>
          <w:lang w:eastAsia="zh-CN"/>
        </w:rPr>
        <w:t xml:space="preserve">ormula E </w:t>
      </w:r>
      <w:r w:rsidR="00F266AB" w:rsidRPr="004D34CC">
        <w:rPr>
          <w:rFonts w:ascii="Calibri" w:hAnsi="Calibri" w:cs="Calibri"/>
          <w:sz w:val="22"/>
          <w:szCs w:val="22"/>
          <w:lang w:eastAsia="zh-CN"/>
        </w:rPr>
        <w:t>is currently trying</w:t>
      </w:r>
      <w:r w:rsidR="00620944" w:rsidRPr="004D34CC">
        <w:rPr>
          <w:rFonts w:ascii="Calibri" w:hAnsi="Calibri" w:cs="Calibri"/>
          <w:sz w:val="22"/>
          <w:szCs w:val="22"/>
          <w:lang w:eastAsia="zh-CN"/>
        </w:rPr>
        <w:t xml:space="preserve"> to find </w:t>
      </w:r>
      <w:r w:rsidR="00136792" w:rsidRPr="004D34CC">
        <w:rPr>
          <w:rFonts w:ascii="Calibri" w:hAnsi="Calibri" w:cs="Calibri"/>
          <w:sz w:val="22"/>
          <w:szCs w:val="22"/>
          <w:lang w:eastAsia="zh-CN"/>
        </w:rPr>
        <w:t>alternative</w:t>
      </w:r>
      <w:r w:rsidR="00985034">
        <w:rPr>
          <w:rFonts w:ascii="Calibri" w:hAnsi="Calibri" w:cs="Calibri"/>
          <w:sz w:val="22"/>
          <w:szCs w:val="22"/>
          <w:lang w:eastAsia="zh-CN"/>
        </w:rPr>
        <w:t xml:space="preserve"> </w:t>
      </w:r>
      <w:r w:rsidR="004D34CC" w:rsidRPr="004D34CC">
        <w:rPr>
          <w:rFonts w:ascii="Calibri" w:hAnsi="Calibri" w:cs="Calibri"/>
          <w:sz w:val="22"/>
          <w:szCs w:val="22"/>
          <w:lang w:eastAsia="zh-CN"/>
        </w:rPr>
        <w:t xml:space="preserve">ways to make carbon fibre by looking at using </w:t>
      </w:r>
      <w:r w:rsidR="00620944" w:rsidRPr="004D34CC">
        <w:rPr>
          <w:rFonts w:ascii="Calibri" w:hAnsi="Calibri" w:cs="Calibri"/>
          <w:sz w:val="22"/>
          <w:szCs w:val="22"/>
          <w:lang w:eastAsia="zh-CN"/>
        </w:rPr>
        <w:t>natural f</w:t>
      </w:r>
      <w:r w:rsidR="00136792" w:rsidRPr="004D34CC">
        <w:rPr>
          <w:rFonts w:ascii="Calibri" w:hAnsi="Calibri" w:cs="Calibri"/>
          <w:sz w:val="22"/>
          <w:szCs w:val="22"/>
          <w:lang w:eastAsia="zh-CN"/>
        </w:rPr>
        <w:t>ibre reinforcement and environmental</w:t>
      </w:r>
      <w:r w:rsidR="004D34CC" w:rsidRPr="004D34CC">
        <w:rPr>
          <w:rFonts w:ascii="Calibri" w:hAnsi="Calibri" w:cs="Calibri"/>
          <w:sz w:val="22"/>
          <w:szCs w:val="22"/>
          <w:lang w:eastAsia="zh-CN"/>
        </w:rPr>
        <w:t>ly</w:t>
      </w:r>
      <w:r w:rsidR="00136792" w:rsidRPr="004D34CC">
        <w:rPr>
          <w:rFonts w:ascii="Calibri" w:hAnsi="Calibri" w:cs="Calibri"/>
          <w:sz w:val="22"/>
          <w:szCs w:val="22"/>
          <w:lang w:eastAsia="zh-CN"/>
        </w:rPr>
        <w:t xml:space="preserve"> </w:t>
      </w:r>
      <w:r w:rsidR="004D34CC" w:rsidRPr="004D34CC">
        <w:rPr>
          <w:rFonts w:ascii="Calibri" w:hAnsi="Calibri" w:cs="Calibri"/>
          <w:sz w:val="22"/>
          <w:szCs w:val="22"/>
          <w:lang w:eastAsia="zh-CN"/>
        </w:rPr>
        <w:t>friendly resins</w:t>
      </w:r>
      <w:r w:rsidR="00136792" w:rsidRPr="004D34CC">
        <w:rPr>
          <w:rFonts w:ascii="Calibri" w:hAnsi="Calibri" w:cs="Calibri"/>
          <w:sz w:val="22"/>
          <w:szCs w:val="22"/>
          <w:lang w:eastAsia="zh-CN"/>
        </w:rPr>
        <w:t xml:space="preserve"> as possible </w:t>
      </w:r>
      <w:r w:rsidR="004D34CC" w:rsidRPr="004D34CC">
        <w:rPr>
          <w:rFonts w:ascii="Calibri" w:hAnsi="Calibri" w:cs="Calibri"/>
          <w:sz w:val="22"/>
          <w:szCs w:val="22"/>
          <w:lang w:eastAsia="zh-CN"/>
        </w:rPr>
        <w:t xml:space="preserve">ways to </w:t>
      </w:r>
      <w:r w:rsidR="005A72D3">
        <w:rPr>
          <w:rFonts w:ascii="Calibri" w:hAnsi="Calibri" w:cs="Calibri"/>
          <w:sz w:val="22"/>
          <w:szCs w:val="22"/>
          <w:lang w:eastAsia="zh-CN"/>
        </w:rPr>
        <w:t>make</w:t>
      </w:r>
      <w:r w:rsidR="004D34CC" w:rsidRPr="004D34CC">
        <w:rPr>
          <w:rFonts w:ascii="Calibri" w:hAnsi="Calibri" w:cs="Calibri"/>
          <w:sz w:val="22"/>
          <w:szCs w:val="22"/>
          <w:lang w:eastAsia="zh-CN"/>
        </w:rPr>
        <w:t xml:space="preserve"> it in the future.</w:t>
      </w:r>
    </w:p>
    <w:p w14:paraId="47ABEFB8" w14:textId="77777777" w:rsidR="005B7914" w:rsidRDefault="005B7914" w:rsidP="002929ED">
      <w:pPr>
        <w:rPr>
          <w:lang w:eastAsia="zh-CN"/>
        </w:rPr>
      </w:pPr>
    </w:p>
    <w:p w14:paraId="5FAB9C26" w14:textId="77777777" w:rsidR="004D34CC" w:rsidRDefault="004D34CC" w:rsidP="002929ED">
      <w:pPr>
        <w:rPr>
          <w:lang w:eastAsia="zh-CN"/>
        </w:rPr>
      </w:pPr>
    </w:p>
    <w:p w14:paraId="6A640D73" w14:textId="2C3E9019" w:rsidR="004D34CC" w:rsidRPr="004D34CC" w:rsidRDefault="004D34CC" w:rsidP="004D34CC">
      <w:pPr>
        <w:pStyle w:val="Heading1"/>
        <w:jc w:val="center"/>
        <w:rPr>
          <w:rFonts w:ascii="Calibri" w:hAnsi="Calibri" w:cs="Calibri"/>
          <w:lang w:eastAsia="zh-CN"/>
        </w:rPr>
      </w:pPr>
      <w:bookmarkStart w:id="10" w:name="_Toc213565392"/>
      <w:r w:rsidRPr="004D34CC">
        <w:rPr>
          <w:rFonts w:ascii="Calibri" w:hAnsi="Calibri" w:cs="Calibri"/>
          <w:lang w:eastAsia="zh-CN"/>
        </w:rPr>
        <w:t>Conclusion</w:t>
      </w:r>
      <w:bookmarkEnd w:id="10"/>
    </w:p>
    <w:p w14:paraId="110C98B7" w14:textId="77777777" w:rsidR="004D34CC" w:rsidRPr="004D34CC" w:rsidRDefault="004D34CC" w:rsidP="004D34CC">
      <w:pPr>
        <w:rPr>
          <w:rFonts w:ascii="Calibri" w:hAnsi="Calibri" w:cs="Calibri"/>
          <w:lang w:eastAsia="zh-CN"/>
        </w:rPr>
      </w:pPr>
    </w:p>
    <w:p w14:paraId="668F23D4" w14:textId="5EEDCC09" w:rsidR="005B7914" w:rsidRPr="005B7914" w:rsidRDefault="007565E3" w:rsidP="005B7914">
      <w:pPr>
        <w:rPr>
          <w:rFonts w:ascii="Calibri" w:hAnsi="Calibri" w:cs="Calibri"/>
          <w:sz w:val="22"/>
          <w:szCs w:val="22"/>
          <w:lang w:eastAsia="zh-CN"/>
        </w:rPr>
      </w:pPr>
      <w:r w:rsidRPr="00773625">
        <w:rPr>
          <w:rFonts w:ascii="Calibri" w:hAnsi="Calibri" w:cs="Calibri"/>
          <w:sz w:val="22"/>
          <w:szCs w:val="22"/>
          <w:lang w:eastAsia="zh-CN"/>
        </w:rPr>
        <w:t>Carbon fibre composites h</w:t>
      </w:r>
      <w:r w:rsidR="00912006" w:rsidRPr="00773625">
        <w:rPr>
          <w:rFonts w:ascii="Calibri" w:hAnsi="Calibri" w:cs="Calibri"/>
          <w:sz w:val="22"/>
          <w:szCs w:val="22"/>
          <w:lang w:eastAsia="zh-CN"/>
        </w:rPr>
        <w:t xml:space="preserve">ave </w:t>
      </w:r>
      <w:r w:rsidRPr="00773625">
        <w:rPr>
          <w:rFonts w:ascii="Calibri" w:hAnsi="Calibri" w:cs="Calibri"/>
          <w:sz w:val="22"/>
          <w:szCs w:val="22"/>
          <w:lang w:eastAsia="zh-CN"/>
        </w:rPr>
        <w:t xml:space="preserve">changed the </w:t>
      </w:r>
      <w:r w:rsidR="00912006" w:rsidRPr="00773625">
        <w:rPr>
          <w:rFonts w:ascii="Calibri" w:hAnsi="Calibri" w:cs="Calibri"/>
          <w:sz w:val="22"/>
          <w:szCs w:val="22"/>
          <w:lang w:eastAsia="zh-CN"/>
        </w:rPr>
        <w:t xml:space="preserve">design and </w:t>
      </w:r>
      <w:r w:rsidRPr="00773625">
        <w:rPr>
          <w:rFonts w:ascii="Calibri" w:hAnsi="Calibri" w:cs="Calibri"/>
          <w:sz w:val="22"/>
          <w:szCs w:val="22"/>
          <w:lang w:eastAsia="zh-CN"/>
        </w:rPr>
        <w:t>performance</w:t>
      </w:r>
      <w:r w:rsidR="00912006" w:rsidRPr="00773625">
        <w:rPr>
          <w:rFonts w:ascii="Calibri" w:hAnsi="Calibri" w:cs="Calibri"/>
          <w:sz w:val="22"/>
          <w:szCs w:val="22"/>
          <w:lang w:eastAsia="zh-CN"/>
        </w:rPr>
        <w:t xml:space="preserve"> of motorsport vehicles. Its exceptional strength combined with its low weight and high stiffness</w:t>
      </w:r>
      <w:r w:rsidR="002B6F3B" w:rsidRPr="00773625">
        <w:rPr>
          <w:rFonts w:ascii="Calibri" w:hAnsi="Calibri" w:cs="Calibri"/>
          <w:sz w:val="22"/>
          <w:szCs w:val="22"/>
          <w:lang w:eastAsia="zh-CN"/>
        </w:rPr>
        <w:t xml:space="preserve"> allows </w:t>
      </w:r>
      <w:r w:rsidR="007D5971" w:rsidRPr="00773625">
        <w:rPr>
          <w:rFonts w:ascii="Calibri" w:hAnsi="Calibri" w:cs="Calibri"/>
          <w:sz w:val="22"/>
          <w:szCs w:val="22"/>
          <w:lang w:eastAsia="zh-CN"/>
        </w:rPr>
        <w:t>teams to</w:t>
      </w:r>
      <w:r w:rsidR="002B6F3B" w:rsidRPr="00773625">
        <w:rPr>
          <w:rFonts w:ascii="Calibri" w:hAnsi="Calibri" w:cs="Calibri"/>
          <w:sz w:val="22"/>
          <w:szCs w:val="22"/>
          <w:lang w:eastAsia="zh-CN"/>
        </w:rPr>
        <w:t xml:space="preserve"> make cars which are both faster and safer</w:t>
      </w:r>
      <w:r w:rsidR="007D5971" w:rsidRPr="00773625">
        <w:rPr>
          <w:rFonts w:ascii="Calibri" w:hAnsi="Calibri" w:cs="Calibri"/>
          <w:sz w:val="22"/>
          <w:szCs w:val="22"/>
          <w:lang w:eastAsia="zh-CN"/>
        </w:rPr>
        <w:t xml:space="preserve">. The carbon fibre monocoques </w:t>
      </w:r>
      <w:r w:rsidR="00C75113" w:rsidRPr="00773625">
        <w:rPr>
          <w:rFonts w:ascii="Calibri" w:hAnsi="Calibri" w:cs="Calibri"/>
          <w:sz w:val="22"/>
          <w:szCs w:val="22"/>
          <w:lang w:eastAsia="zh-CN"/>
        </w:rPr>
        <w:t>proved too be</w:t>
      </w:r>
      <w:r w:rsidR="007D5971" w:rsidRPr="00773625">
        <w:rPr>
          <w:rFonts w:ascii="Calibri" w:hAnsi="Calibri" w:cs="Calibri"/>
          <w:sz w:val="22"/>
          <w:szCs w:val="22"/>
          <w:lang w:eastAsia="zh-CN"/>
        </w:rPr>
        <w:t xml:space="preserve"> far </w:t>
      </w:r>
      <w:r w:rsidR="00C75113" w:rsidRPr="00773625">
        <w:rPr>
          <w:rFonts w:ascii="Calibri" w:hAnsi="Calibri" w:cs="Calibri"/>
          <w:sz w:val="22"/>
          <w:szCs w:val="22"/>
          <w:lang w:eastAsia="zh-CN"/>
        </w:rPr>
        <w:t>superior</w:t>
      </w:r>
      <w:r w:rsidR="007D5971" w:rsidRPr="00773625">
        <w:rPr>
          <w:rFonts w:ascii="Calibri" w:hAnsi="Calibri" w:cs="Calibri"/>
          <w:sz w:val="22"/>
          <w:szCs w:val="22"/>
          <w:lang w:eastAsia="zh-CN"/>
        </w:rPr>
        <w:t xml:space="preserve"> </w:t>
      </w:r>
      <w:r w:rsidR="00C75113" w:rsidRPr="00773625">
        <w:rPr>
          <w:rFonts w:ascii="Calibri" w:hAnsi="Calibri" w:cs="Calibri"/>
          <w:sz w:val="22"/>
          <w:szCs w:val="22"/>
          <w:lang w:eastAsia="zh-CN"/>
        </w:rPr>
        <w:t xml:space="preserve">when </w:t>
      </w:r>
      <w:r w:rsidR="005A72D3" w:rsidRPr="00773625">
        <w:rPr>
          <w:rFonts w:ascii="Calibri" w:hAnsi="Calibri" w:cs="Calibri"/>
          <w:sz w:val="22"/>
          <w:szCs w:val="22"/>
          <w:lang w:eastAsia="zh-CN"/>
        </w:rPr>
        <w:t>compared</w:t>
      </w:r>
      <w:r w:rsidR="00C75113" w:rsidRPr="00773625">
        <w:rPr>
          <w:rFonts w:ascii="Calibri" w:hAnsi="Calibri" w:cs="Calibri"/>
          <w:sz w:val="22"/>
          <w:szCs w:val="22"/>
          <w:lang w:eastAsia="zh-CN"/>
        </w:rPr>
        <w:t xml:space="preserve"> to </w:t>
      </w:r>
      <w:r w:rsidR="005A72D3">
        <w:rPr>
          <w:rFonts w:ascii="Calibri" w:hAnsi="Calibri" w:cs="Calibri"/>
          <w:sz w:val="22"/>
          <w:szCs w:val="22"/>
          <w:lang w:eastAsia="zh-CN"/>
        </w:rPr>
        <w:t xml:space="preserve">a </w:t>
      </w:r>
      <w:r w:rsidR="00C75113" w:rsidRPr="00773625">
        <w:rPr>
          <w:rFonts w:ascii="Calibri" w:hAnsi="Calibri" w:cs="Calibri"/>
          <w:sz w:val="22"/>
          <w:szCs w:val="22"/>
          <w:lang w:eastAsia="zh-CN"/>
        </w:rPr>
        <w:t>metal chassis.  This</w:t>
      </w:r>
      <w:r w:rsidR="007D5971" w:rsidRPr="00773625">
        <w:rPr>
          <w:rFonts w:ascii="Calibri" w:hAnsi="Calibri" w:cs="Calibri"/>
          <w:sz w:val="22"/>
          <w:szCs w:val="22"/>
          <w:lang w:eastAsia="zh-CN"/>
        </w:rPr>
        <w:t xml:space="preserve"> </w:t>
      </w:r>
      <w:r w:rsidR="00C75113" w:rsidRPr="00773625">
        <w:rPr>
          <w:rFonts w:ascii="Calibri" w:hAnsi="Calibri" w:cs="Calibri"/>
          <w:sz w:val="22"/>
          <w:szCs w:val="22"/>
          <w:lang w:eastAsia="zh-CN"/>
        </w:rPr>
        <w:t>change was</w:t>
      </w:r>
      <w:r w:rsidR="007D5971" w:rsidRPr="00773625">
        <w:rPr>
          <w:rFonts w:ascii="Calibri" w:hAnsi="Calibri" w:cs="Calibri"/>
          <w:sz w:val="22"/>
          <w:szCs w:val="22"/>
          <w:lang w:eastAsia="zh-CN"/>
        </w:rPr>
        <w:t xml:space="preserve"> </w:t>
      </w:r>
      <w:r w:rsidR="00C75113" w:rsidRPr="00773625">
        <w:rPr>
          <w:rFonts w:ascii="Calibri" w:hAnsi="Calibri" w:cs="Calibri"/>
          <w:sz w:val="22"/>
          <w:szCs w:val="22"/>
          <w:lang w:eastAsia="zh-CN"/>
        </w:rPr>
        <w:t xml:space="preserve">first made by </w:t>
      </w:r>
      <w:r w:rsidR="007D5971" w:rsidRPr="00773625">
        <w:rPr>
          <w:rFonts w:ascii="Calibri" w:hAnsi="Calibri" w:cs="Calibri"/>
          <w:sz w:val="22"/>
          <w:szCs w:val="22"/>
          <w:lang w:eastAsia="zh-CN"/>
        </w:rPr>
        <w:t>McLaren</w:t>
      </w:r>
      <w:r w:rsidR="00C75113" w:rsidRPr="00773625">
        <w:rPr>
          <w:rFonts w:ascii="Calibri" w:hAnsi="Calibri" w:cs="Calibri"/>
          <w:sz w:val="22"/>
          <w:szCs w:val="22"/>
          <w:lang w:eastAsia="zh-CN"/>
        </w:rPr>
        <w:t xml:space="preserve"> with the</w:t>
      </w:r>
      <w:r w:rsidR="007D5971" w:rsidRPr="00773625">
        <w:rPr>
          <w:rFonts w:ascii="Calibri" w:hAnsi="Calibri" w:cs="Calibri"/>
          <w:sz w:val="22"/>
          <w:szCs w:val="22"/>
          <w:lang w:eastAsia="zh-CN"/>
        </w:rPr>
        <w:t xml:space="preserve"> MP4/1 in 1981, which was the turning point for carbon fibre </w:t>
      </w:r>
      <w:r w:rsidR="00C75113" w:rsidRPr="00773625">
        <w:rPr>
          <w:rFonts w:ascii="Calibri" w:hAnsi="Calibri" w:cs="Calibri"/>
          <w:sz w:val="22"/>
          <w:szCs w:val="22"/>
          <w:lang w:eastAsia="zh-CN"/>
        </w:rPr>
        <w:t>within motorsport</w:t>
      </w:r>
      <w:r w:rsidR="007D5971" w:rsidRPr="00773625">
        <w:rPr>
          <w:rFonts w:ascii="Calibri" w:hAnsi="Calibri" w:cs="Calibri"/>
          <w:sz w:val="22"/>
          <w:szCs w:val="22"/>
          <w:lang w:eastAsia="zh-CN"/>
        </w:rPr>
        <w:t xml:space="preserve"> racing.</w:t>
      </w:r>
    </w:p>
    <w:p w14:paraId="301352F3" w14:textId="7F0D145D" w:rsidR="005B7914" w:rsidRPr="00773625" w:rsidRDefault="00303063" w:rsidP="005B7914">
      <w:pPr>
        <w:rPr>
          <w:rFonts w:ascii="Calibri" w:hAnsi="Calibri" w:cs="Calibri"/>
          <w:sz w:val="22"/>
          <w:szCs w:val="22"/>
          <w:lang w:eastAsia="zh-CN"/>
        </w:rPr>
      </w:pPr>
      <w:r w:rsidRPr="00773625">
        <w:rPr>
          <w:rFonts w:ascii="Calibri" w:hAnsi="Calibri" w:cs="Calibri"/>
          <w:sz w:val="22"/>
          <w:szCs w:val="22"/>
          <w:lang w:eastAsia="zh-CN"/>
        </w:rPr>
        <w:t>T</w:t>
      </w:r>
      <w:r w:rsidR="007C44D3" w:rsidRPr="00773625">
        <w:rPr>
          <w:rFonts w:ascii="Calibri" w:hAnsi="Calibri" w:cs="Calibri"/>
          <w:sz w:val="22"/>
          <w:szCs w:val="22"/>
          <w:lang w:eastAsia="zh-CN"/>
        </w:rPr>
        <w:t xml:space="preserve">he use of carbon fibre on race cars reduces the weight of the vehicle, the car gains </w:t>
      </w:r>
      <w:r w:rsidR="005A72D3">
        <w:rPr>
          <w:rFonts w:ascii="Calibri" w:hAnsi="Calibri" w:cs="Calibri"/>
          <w:sz w:val="22"/>
          <w:szCs w:val="22"/>
          <w:lang w:eastAsia="zh-CN"/>
        </w:rPr>
        <w:t>f</w:t>
      </w:r>
      <w:r w:rsidR="00C75113" w:rsidRPr="00773625">
        <w:rPr>
          <w:rFonts w:ascii="Calibri" w:hAnsi="Calibri" w:cs="Calibri"/>
          <w:sz w:val="22"/>
          <w:szCs w:val="22"/>
          <w:lang w:eastAsia="zh-CN"/>
        </w:rPr>
        <w:t>aster acceleration,</w:t>
      </w:r>
      <w:r w:rsidR="007C44D3" w:rsidRPr="00773625">
        <w:rPr>
          <w:rFonts w:ascii="Calibri" w:hAnsi="Calibri" w:cs="Calibri"/>
          <w:sz w:val="22"/>
          <w:szCs w:val="22"/>
          <w:lang w:eastAsia="zh-CN"/>
        </w:rPr>
        <w:t xml:space="preserve"> </w:t>
      </w:r>
      <w:r w:rsidR="00C75113" w:rsidRPr="00773625">
        <w:rPr>
          <w:rFonts w:ascii="Calibri" w:hAnsi="Calibri" w:cs="Calibri"/>
          <w:sz w:val="22"/>
          <w:szCs w:val="22"/>
          <w:lang w:eastAsia="zh-CN"/>
        </w:rPr>
        <w:t>shorter braking distances and improved cornering</w:t>
      </w:r>
      <w:r w:rsidR="007C44D3" w:rsidRPr="00773625">
        <w:rPr>
          <w:rFonts w:ascii="Calibri" w:hAnsi="Calibri" w:cs="Calibri"/>
          <w:sz w:val="22"/>
          <w:szCs w:val="22"/>
          <w:lang w:eastAsia="zh-CN"/>
        </w:rPr>
        <w:t>. The vehicles handling and down force also improves with the stiffness</w:t>
      </w:r>
      <w:r w:rsidRPr="00773625">
        <w:rPr>
          <w:rFonts w:ascii="Calibri" w:hAnsi="Calibri" w:cs="Calibri"/>
          <w:sz w:val="22"/>
          <w:szCs w:val="22"/>
          <w:lang w:eastAsia="zh-CN"/>
        </w:rPr>
        <w:t xml:space="preserve"> of carbon fibre,</w:t>
      </w:r>
      <w:r w:rsidR="007C44D3" w:rsidRPr="00773625">
        <w:rPr>
          <w:rFonts w:ascii="Calibri" w:hAnsi="Calibri" w:cs="Calibri"/>
          <w:sz w:val="22"/>
          <w:szCs w:val="22"/>
          <w:lang w:eastAsia="zh-CN"/>
        </w:rPr>
        <w:t xml:space="preserve"> allow</w:t>
      </w:r>
      <w:r w:rsidRPr="00773625">
        <w:rPr>
          <w:rFonts w:ascii="Calibri" w:hAnsi="Calibri" w:cs="Calibri"/>
          <w:sz w:val="22"/>
          <w:szCs w:val="22"/>
          <w:lang w:eastAsia="zh-CN"/>
        </w:rPr>
        <w:t>ing</w:t>
      </w:r>
      <w:r w:rsidR="007C44D3" w:rsidRPr="00773625">
        <w:rPr>
          <w:rFonts w:ascii="Calibri" w:hAnsi="Calibri" w:cs="Calibri"/>
          <w:sz w:val="22"/>
          <w:szCs w:val="22"/>
          <w:lang w:eastAsia="zh-CN"/>
        </w:rPr>
        <w:t xml:space="preserve"> the aerodynamic components to keep their shape under a lot of pressure, helping to generate a consistent downforce</w:t>
      </w:r>
      <w:r w:rsidRPr="00773625">
        <w:rPr>
          <w:rFonts w:ascii="Calibri" w:hAnsi="Calibri" w:cs="Calibri"/>
          <w:sz w:val="22"/>
          <w:szCs w:val="22"/>
          <w:lang w:eastAsia="zh-CN"/>
        </w:rPr>
        <w:t xml:space="preserve">. Carbon fibre’s ability to absorb and dissipate impact energy make it </w:t>
      </w:r>
      <w:r w:rsidR="00050101" w:rsidRPr="00773625">
        <w:rPr>
          <w:rFonts w:ascii="Calibri" w:hAnsi="Calibri" w:cs="Calibri"/>
          <w:sz w:val="22"/>
          <w:szCs w:val="22"/>
          <w:lang w:eastAsia="zh-CN"/>
        </w:rPr>
        <w:t xml:space="preserve">the ideal material to use </w:t>
      </w:r>
      <w:r w:rsidRPr="00773625">
        <w:rPr>
          <w:rFonts w:ascii="Calibri" w:hAnsi="Calibri" w:cs="Calibri"/>
          <w:sz w:val="22"/>
          <w:szCs w:val="22"/>
          <w:lang w:eastAsia="zh-CN"/>
        </w:rPr>
        <w:t>as it</w:t>
      </w:r>
      <w:r w:rsidR="00050101" w:rsidRPr="00773625">
        <w:rPr>
          <w:rFonts w:ascii="Calibri" w:hAnsi="Calibri" w:cs="Calibri"/>
          <w:sz w:val="22"/>
          <w:szCs w:val="22"/>
          <w:lang w:eastAsia="zh-CN"/>
        </w:rPr>
        <w:t xml:space="preserve"> helps</w:t>
      </w:r>
      <w:r w:rsidRPr="00773625">
        <w:rPr>
          <w:rFonts w:ascii="Calibri" w:hAnsi="Calibri" w:cs="Calibri"/>
          <w:sz w:val="22"/>
          <w:szCs w:val="22"/>
          <w:lang w:eastAsia="zh-CN"/>
        </w:rPr>
        <w:t xml:space="preserve"> protect driver</w:t>
      </w:r>
      <w:r w:rsidR="00050101" w:rsidRPr="00773625">
        <w:rPr>
          <w:rFonts w:ascii="Calibri" w:hAnsi="Calibri" w:cs="Calibri"/>
          <w:sz w:val="22"/>
          <w:szCs w:val="22"/>
          <w:lang w:eastAsia="zh-CN"/>
        </w:rPr>
        <w:t>s</w:t>
      </w:r>
      <w:r w:rsidRPr="00773625">
        <w:rPr>
          <w:rFonts w:ascii="Calibri" w:hAnsi="Calibri" w:cs="Calibri"/>
          <w:sz w:val="22"/>
          <w:szCs w:val="22"/>
          <w:lang w:eastAsia="zh-CN"/>
        </w:rPr>
        <w:t xml:space="preserve"> in </w:t>
      </w:r>
      <w:r w:rsidR="00050101" w:rsidRPr="00773625">
        <w:rPr>
          <w:rFonts w:ascii="Calibri" w:hAnsi="Calibri" w:cs="Calibri"/>
          <w:sz w:val="22"/>
          <w:szCs w:val="22"/>
          <w:lang w:eastAsia="zh-CN"/>
        </w:rPr>
        <w:t>high-speed</w:t>
      </w:r>
      <w:r w:rsidRPr="00773625">
        <w:rPr>
          <w:rFonts w:ascii="Calibri" w:hAnsi="Calibri" w:cs="Calibri"/>
          <w:sz w:val="22"/>
          <w:szCs w:val="22"/>
          <w:lang w:eastAsia="zh-CN"/>
        </w:rPr>
        <w:t xml:space="preserve"> crashes</w:t>
      </w:r>
      <w:r w:rsidR="00050101" w:rsidRPr="00773625">
        <w:rPr>
          <w:rFonts w:ascii="Calibri" w:hAnsi="Calibri" w:cs="Calibri"/>
          <w:sz w:val="22"/>
          <w:szCs w:val="22"/>
          <w:lang w:eastAsia="zh-CN"/>
        </w:rPr>
        <w:t xml:space="preserve">. The combination of these benefits makes carbon fibre the ideal material to use and </w:t>
      </w:r>
      <w:r w:rsidR="005A72D3">
        <w:rPr>
          <w:rFonts w:ascii="Calibri" w:hAnsi="Calibri" w:cs="Calibri"/>
          <w:sz w:val="22"/>
          <w:szCs w:val="22"/>
          <w:lang w:eastAsia="zh-CN"/>
        </w:rPr>
        <w:t>is</w:t>
      </w:r>
      <w:r w:rsidR="00050101" w:rsidRPr="00773625">
        <w:rPr>
          <w:rFonts w:ascii="Calibri" w:hAnsi="Calibri" w:cs="Calibri"/>
          <w:sz w:val="22"/>
          <w:szCs w:val="22"/>
          <w:lang w:eastAsia="zh-CN"/>
        </w:rPr>
        <w:t xml:space="preserve"> why most top levels of motorsports us</w:t>
      </w:r>
      <w:r w:rsidR="005A72D3">
        <w:rPr>
          <w:rFonts w:ascii="Calibri" w:hAnsi="Calibri" w:cs="Calibri"/>
          <w:sz w:val="22"/>
          <w:szCs w:val="22"/>
          <w:lang w:eastAsia="zh-CN"/>
        </w:rPr>
        <w:t>e</w:t>
      </w:r>
      <w:r w:rsidR="00050101" w:rsidRPr="00773625">
        <w:rPr>
          <w:rFonts w:ascii="Calibri" w:hAnsi="Calibri" w:cs="Calibri"/>
          <w:sz w:val="22"/>
          <w:szCs w:val="22"/>
          <w:lang w:eastAsia="zh-CN"/>
        </w:rPr>
        <w:t xml:space="preserve"> it today.</w:t>
      </w:r>
    </w:p>
    <w:p w14:paraId="77080E65" w14:textId="6553AB96" w:rsidR="00050101" w:rsidRPr="00773625" w:rsidRDefault="008566EF" w:rsidP="005B7914">
      <w:pPr>
        <w:rPr>
          <w:rFonts w:ascii="Calibri" w:hAnsi="Calibri" w:cs="Calibri"/>
          <w:sz w:val="22"/>
          <w:szCs w:val="22"/>
          <w:lang w:eastAsia="zh-CN"/>
        </w:rPr>
      </w:pPr>
      <w:r w:rsidRPr="00773625">
        <w:rPr>
          <w:rFonts w:ascii="Calibri" w:hAnsi="Calibri" w:cs="Calibri"/>
          <w:sz w:val="22"/>
          <w:szCs w:val="22"/>
          <w:lang w:eastAsia="zh-CN"/>
        </w:rPr>
        <w:t>However,</w:t>
      </w:r>
      <w:r w:rsidR="00050101" w:rsidRPr="00773625">
        <w:rPr>
          <w:rFonts w:ascii="Calibri" w:hAnsi="Calibri" w:cs="Calibri"/>
          <w:sz w:val="22"/>
          <w:szCs w:val="22"/>
          <w:lang w:eastAsia="zh-CN"/>
        </w:rPr>
        <w:t xml:space="preserve"> carbon fibre </w:t>
      </w:r>
      <w:r w:rsidRPr="00773625">
        <w:rPr>
          <w:rFonts w:ascii="Calibri" w:hAnsi="Calibri" w:cs="Calibri"/>
          <w:sz w:val="22"/>
          <w:szCs w:val="22"/>
          <w:lang w:eastAsia="zh-CN"/>
        </w:rPr>
        <w:t xml:space="preserve">does have some disadvantages, like its </w:t>
      </w:r>
      <w:r w:rsidR="00050101" w:rsidRPr="00773625">
        <w:rPr>
          <w:rFonts w:ascii="Calibri" w:hAnsi="Calibri" w:cs="Calibri"/>
          <w:sz w:val="22"/>
          <w:szCs w:val="22"/>
          <w:lang w:eastAsia="zh-CN"/>
        </w:rPr>
        <w:t>high production cost</w:t>
      </w:r>
      <w:r w:rsidRPr="00773625">
        <w:rPr>
          <w:rFonts w:ascii="Calibri" w:hAnsi="Calibri" w:cs="Calibri"/>
          <w:sz w:val="22"/>
          <w:szCs w:val="22"/>
          <w:lang w:eastAsia="zh-CN"/>
        </w:rPr>
        <w:t xml:space="preserve"> and difficult when it comes to repairing damage</w:t>
      </w:r>
      <w:r w:rsidR="00050101" w:rsidRPr="00773625">
        <w:rPr>
          <w:rFonts w:ascii="Calibri" w:hAnsi="Calibri" w:cs="Calibri"/>
          <w:sz w:val="22"/>
          <w:szCs w:val="22"/>
          <w:lang w:eastAsia="zh-CN"/>
        </w:rPr>
        <w:t xml:space="preserve"> meaning that not all racing categories have </w:t>
      </w:r>
      <w:r w:rsidRPr="00773625">
        <w:rPr>
          <w:rFonts w:ascii="Calibri" w:hAnsi="Calibri" w:cs="Calibri"/>
          <w:sz w:val="22"/>
          <w:szCs w:val="22"/>
          <w:lang w:eastAsia="zh-CN"/>
        </w:rPr>
        <w:t>the</w:t>
      </w:r>
      <w:r w:rsidR="00050101" w:rsidRPr="00773625">
        <w:rPr>
          <w:rFonts w:ascii="Calibri" w:hAnsi="Calibri" w:cs="Calibri"/>
          <w:sz w:val="22"/>
          <w:szCs w:val="22"/>
          <w:lang w:eastAsia="zh-CN"/>
        </w:rPr>
        <w:t xml:space="preserve"> money to </w:t>
      </w:r>
      <w:r w:rsidRPr="00773625">
        <w:rPr>
          <w:rFonts w:ascii="Calibri" w:hAnsi="Calibri" w:cs="Calibri"/>
          <w:sz w:val="22"/>
          <w:szCs w:val="22"/>
          <w:lang w:eastAsia="zh-CN"/>
        </w:rPr>
        <w:t>be able to afford</w:t>
      </w:r>
      <w:r w:rsidR="00050101" w:rsidRPr="00773625">
        <w:rPr>
          <w:rFonts w:ascii="Calibri" w:hAnsi="Calibri" w:cs="Calibri"/>
          <w:sz w:val="22"/>
          <w:szCs w:val="22"/>
          <w:lang w:eastAsia="zh-CN"/>
        </w:rPr>
        <w:t xml:space="preserve"> carbon fibre</w:t>
      </w:r>
      <w:r w:rsidRPr="00773625">
        <w:rPr>
          <w:rFonts w:ascii="Calibri" w:hAnsi="Calibri" w:cs="Calibri"/>
          <w:sz w:val="22"/>
          <w:szCs w:val="22"/>
          <w:lang w:eastAsia="zh-CN"/>
        </w:rPr>
        <w:t>. The lack of ways to recycle thermoset resin means that there are environmental concerns. These concerns have also encouraged research into thermoplastic and bio-based composites, meaning that carbon fibre could become more sustainable in the future.</w:t>
      </w:r>
    </w:p>
    <w:p w14:paraId="7C79A9EE" w14:textId="40782813" w:rsidR="005B7914" w:rsidRPr="00773625" w:rsidRDefault="00570877" w:rsidP="005B7914">
      <w:pPr>
        <w:rPr>
          <w:rFonts w:ascii="Calibri" w:hAnsi="Calibri" w:cs="Calibri"/>
          <w:sz w:val="22"/>
          <w:szCs w:val="22"/>
          <w:lang w:eastAsia="zh-CN"/>
        </w:rPr>
      </w:pPr>
      <w:r w:rsidRPr="00773625">
        <w:rPr>
          <w:rFonts w:ascii="Calibri" w:hAnsi="Calibri" w:cs="Calibri"/>
          <w:sz w:val="22"/>
          <w:szCs w:val="22"/>
          <w:lang w:eastAsia="zh-CN"/>
        </w:rPr>
        <w:t xml:space="preserve">Overall, the combining strength, safety and lightness achieved by carbon fibre composites has shown that </w:t>
      </w:r>
      <w:r w:rsidR="005207D8" w:rsidRPr="00773625">
        <w:rPr>
          <w:rFonts w:ascii="Calibri" w:hAnsi="Calibri" w:cs="Calibri"/>
          <w:sz w:val="22"/>
          <w:szCs w:val="22"/>
          <w:lang w:eastAsia="zh-CN"/>
        </w:rPr>
        <w:t>it’s</w:t>
      </w:r>
      <w:r w:rsidRPr="00773625">
        <w:rPr>
          <w:rFonts w:ascii="Calibri" w:hAnsi="Calibri" w:cs="Calibri"/>
          <w:sz w:val="22"/>
          <w:szCs w:val="22"/>
          <w:lang w:eastAsia="zh-CN"/>
        </w:rPr>
        <w:t xml:space="preserve"> been an important innovation within motorsports</w:t>
      </w:r>
      <w:r w:rsidR="00773625">
        <w:rPr>
          <w:rFonts w:ascii="Calibri" w:hAnsi="Calibri" w:cs="Calibri"/>
          <w:sz w:val="22"/>
          <w:szCs w:val="22"/>
          <w:lang w:eastAsia="zh-CN"/>
        </w:rPr>
        <w:t>.</w:t>
      </w:r>
    </w:p>
    <w:p w14:paraId="5818CCFD" w14:textId="77777777" w:rsidR="005B7914" w:rsidRPr="00773625" w:rsidRDefault="005B7914" w:rsidP="005B7914">
      <w:pPr>
        <w:rPr>
          <w:rFonts w:ascii="Calibri" w:hAnsi="Calibri" w:cs="Calibri"/>
          <w:sz w:val="22"/>
          <w:szCs w:val="22"/>
          <w:lang w:eastAsia="zh-CN"/>
        </w:rPr>
      </w:pPr>
    </w:p>
    <w:p w14:paraId="7E80099D" w14:textId="1B49C647" w:rsidR="00635ECA" w:rsidRDefault="000B3F2D" w:rsidP="000B3F2D">
      <w:pPr>
        <w:pStyle w:val="Heading1"/>
        <w:jc w:val="center"/>
        <w:rPr>
          <w:lang w:eastAsia="zh-CN"/>
        </w:rPr>
      </w:pPr>
      <w:r>
        <w:rPr>
          <w:lang w:eastAsia="zh-CN"/>
        </w:rPr>
        <w:lastRenderedPageBreak/>
        <w:t>References</w:t>
      </w:r>
    </w:p>
    <w:p w14:paraId="74B573FB" w14:textId="77777777" w:rsidR="000B3F2D" w:rsidRDefault="000B3F2D" w:rsidP="000B3F2D">
      <w:pPr>
        <w:rPr>
          <w:lang w:eastAsia="zh-CN"/>
        </w:rPr>
      </w:pPr>
    </w:p>
    <w:p w14:paraId="61008B9D" w14:textId="77777777" w:rsidR="000B3F2D" w:rsidRDefault="000B3F2D" w:rsidP="000B3F2D">
      <w:pPr>
        <w:rPr>
          <w:lang w:eastAsia="zh-CN"/>
        </w:rPr>
      </w:pPr>
    </w:p>
    <w:p w14:paraId="7337496B" w14:textId="77777777" w:rsidR="000B3F2D" w:rsidRDefault="000B3F2D" w:rsidP="000B3F2D">
      <w:pPr>
        <w:pStyle w:val="NormalWeb"/>
        <w:spacing w:before="0" w:beforeAutospacing="0" w:after="240" w:afterAutospacing="0" w:line="360" w:lineRule="atLeast"/>
        <w:rPr>
          <w:color w:val="000000"/>
        </w:rPr>
      </w:pPr>
      <w:proofErr w:type="spellStart"/>
      <w:r>
        <w:rPr>
          <w:color w:val="000000"/>
        </w:rPr>
        <w:t>Billah</w:t>
      </w:r>
      <w:proofErr w:type="spellEnd"/>
      <w:r>
        <w:rPr>
          <w:color w:val="000000"/>
        </w:rPr>
        <w:t xml:space="preserve">, M., Chowdhury, M.A., Hossain, N., Iqbal, </w:t>
      </w:r>
      <w:proofErr w:type="spellStart"/>
      <w:r>
        <w:rPr>
          <w:color w:val="000000"/>
        </w:rPr>
        <w:t>Md.J</w:t>
      </w:r>
      <w:proofErr w:type="spellEnd"/>
      <w:r>
        <w:rPr>
          <w:color w:val="000000"/>
        </w:rPr>
        <w:t xml:space="preserve">., Khan, F., </w:t>
      </w:r>
      <w:proofErr w:type="spellStart"/>
      <w:r>
        <w:rPr>
          <w:color w:val="000000"/>
        </w:rPr>
        <w:t>Mim</w:t>
      </w:r>
      <w:proofErr w:type="spellEnd"/>
      <w:r>
        <w:rPr>
          <w:color w:val="000000"/>
        </w:rPr>
        <w:t>, J.J. and Rahman, S.M.M. (2024). Advances of Composite Materials in Automobile Applications – A Review.</w:t>
      </w:r>
      <w:r>
        <w:rPr>
          <w:rStyle w:val="apple-converted-space"/>
          <w:rFonts w:eastAsiaTheme="majorEastAsia"/>
          <w:color w:val="000000"/>
        </w:rPr>
        <w:t> </w:t>
      </w:r>
      <w:r>
        <w:rPr>
          <w:i/>
          <w:iCs/>
          <w:color w:val="000000"/>
        </w:rPr>
        <w:t>Journal of Engineering Research</w:t>
      </w:r>
      <w:r>
        <w:rPr>
          <w:color w:val="000000"/>
        </w:rPr>
        <w:t xml:space="preserve">, [online] 13(2). </w:t>
      </w:r>
      <w:proofErr w:type="spellStart"/>
      <w:proofErr w:type="gramStart"/>
      <w:r>
        <w:rPr>
          <w:color w:val="000000"/>
        </w:rPr>
        <w:t>doi:https</w:t>
      </w:r>
      <w:proofErr w:type="spellEnd"/>
      <w:r>
        <w:rPr>
          <w:color w:val="000000"/>
        </w:rPr>
        <w:t>://doi.org/10.1016/j.jer.2024.02.017</w:t>
      </w:r>
      <w:proofErr w:type="gramEnd"/>
      <w:r>
        <w:rPr>
          <w:color w:val="000000"/>
        </w:rPr>
        <w:t>.</w:t>
      </w:r>
    </w:p>
    <w:p w14:paraId="2B087CC4" w14:textId="77777777" w:rsidR="000B3F2D" w:rsidRDefault="000B3F2D" w:rsidP="000B3F2D">
      <w:pPr>
        <w:pStyle w:val="NormalWeb"/>
        <w:spacing w:before="0" w:beforeAutospacing="0" w:after="240" w:afterAutospacing="0" w:line="360" w:lineRule="atLeast"/>
        <w:rPr>
          <w:color w:val="000000"/>
        </w:rPr>
      </w:pPr>
      <w:r>
        <w:rPr>
          <w:color w:val="000000"/>
        </w:rPr>
        <w:t>Lin, G., Vaidya, U., Wang, H. and Zhang, J. (2023). Past, present and future prospective of global carbon fibre composite developments and applications.</w:t>
      </w:r>
      <w:r>
        <w:rPr>
          <w:rStyle w:val="apple-converted-space"/>
          <w:rFonts w:eastAsiaTheme="majorEastAsia"/>
          <w:color w:val="000000"/>
        </w:rPr>
        <w:t> </w:t>
      </w:r>
      <w:r>
        <w:rPr>
          <w:i/>
          <w:iCs/>
          <w:color w:val="000000"/>
        </w:rPr>
        <w:t>Composites Part B: Engineering</w:t>
      </w:r>
      <w:r>
        <w:rPr>
          <w:color w:val="000000"/>
        </w:rPr>
        <w:t xml:space="preserve">, [online] 250(110463), p.110463. </w:t>
      </w:r>
      <w:proofErr w:type="spellStart"/>
      <w:proofErr w:type="gramStart"/>
      <w:r>
        <w:rPr>
          <w:color w:val="000000"/>
        </w:rPr>
        <w:t>doi:https</w:t>
      </w:r>
      <w:proofErr w:type="spellEnd"/>
      <w:r>
        <w:rPr>
          <w:color w:val="000000"/>
        </w:rPr>
        <w:t>://doi.org/10.1016/j.compositesb.2022.110463</w:t>
      </w:r>
      <w:proofErr w:type="gramEnd"/>
      <w:r>
        <w:rPr>
          <w:color w:val="000000"/>
        </w:rPr>
        <w:t>.</w:t>
      </w:r>
    </w:p>
    <w:p w14:paraId="7FA73E72" w14:textId="77777777" w:rsidR="000B3F2D" w:rsidRDefault="000B3F2D" w:rsidP="000B3F2D">
      <w:pPr>
        <w:pStyle w:val="NormalWeb"/>
        <w:spacing w:before="0" w:beforeAutospacing="0" w:after="240" w:afterAutospacing="0" w:line="360" w:lineRule="atLeast"/>
        <w:rPr>
          <w:color w:val="000000"/>
        </w:rPr>
      </w:pPr>
      <w:proofErr w:type="spellStart"/>
      <w:r>
        <w:rPr>
          <w:color w:val="000000"/>
        </w:rPr>
        <w:t>Piola</w:t>
      </w:r>
      <w:proofErr w:type="spellEnd"/>
      <w:r>
        <w:rPr>
          <w:color w:val="000000"/>
        </w:rPr>
        <w:t>, G. and Somerfield, M. (2022).</w:t>
      </w:r>
      <w:r>
        <w:rPr>
          <w:rStyle w:val="apple-converted-space"/>
          <w:rFonts w:eastAsiaTheme="majorEastAsia"/>
          <w:color w:val="000000"/>
        </w:rPr>
        <w:t> </w:t>
      </w:r>
      <w:r>
        <w:rPr>
          <w:i/>
          <w:iCs/>
          <w:color w:val="000000"/>
        </w:rPr>
        <w:t>F1: The McLaren that changed Formula 1 history</w:t>
      </w:r>
      <w:r>
        <w:rPr>
          <w:color w:val="000000"/>
        </w:rPr>
        <w:t>. [online] www.motorsport.com. Available at: https://www.motorsport.com/f1/news/the-car-that-changed-formula-1-history/4779400/.</w:t>
      </w:r>
    </w:p>
    <w:p w14:paraId="278B2E2E" w14:textId="77777777" w:rsidR="000B3F2D" w:rsidRPr="000B3F2D" w:rsidRDefault="000B3F2D" w:rsidP="000B3F2D">
      <w:pPr>
        <w:rPr>
          <w:lang w:eastAsia="zh-CN"/>
        </w:rPr>
      </w:pPr>
    </w:p>
    <w:p w14:paraId="72ADFC0C" w14:textId="77777777" w:rsidR="00635ECA" w:rsidRPr="00773625" w:rsidRDefault="00635ECA" w:rsidP="005B7914">
      <w:pPr>
        <w:rPr>
          <w:rFonts w:ascii="Calibri" w:hAnsi="Calibri" w:cs="Calibri"/>
          <w:sz w:val="22"/>
          <w:szCs w:val="22"/>
          <w:lang w:eastAsia="zh-CN"/>
        </w:rPr>
      </w:pPr>
    </w:p>
    <w:p w14:paraId="4D46749D" w14:textId="78486436" w:rsidR="00256C11" w:rsidRPr="00C61F5E" w:rsidRDefault="00256C11" w:rsidP="000B3F2D">
      <w:pPr>
        <w:rPr>
          <w:rFonts w:ascii="Calibri" w:hAnsi="Calibri" w:cs="Calibri"/>
          <w:sz w:val="40"/>
          <w:szCs w:val="40"/>
        </w:rPr>
      </w:pPr>
    </w:p>
    <w:sectPr w:rsidR="00256C11" w:rsidRPr="00C61F5E" w:rsidSect="0028060C">
      <w:head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4020A9" w14:textId="77777777" w:rsidR="00AA1BFE" w:rsidRDefault="00AA1BFE" w:rsidP="00285C0A">
      <w:r>
        <w:separator/>
      </w:r>
    </w:p>
  </w:endnote>
  <w:endnote w:type="continuationSeparator" w:id="0">
    <w:p w14:paraId="267D5932" w14:textId="77777777" w:rsidR="00AA1BFE" w:rsidRDefault="00AA1BFE" w:rsidP="00285C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72795095"/>
      <w:docPartObj>
        <w:docPartGallery w:val="Page Numbers (Bottom of Page)"/>
        <w:docPartUnique/>
      </w:docPartObj>
    </w:sdtPr>
    <w:sdtEndPr>
      <w:rPr>
        <w:noProof/>
      </w:rPr>
    </w:sdtEndPr>
    <w:sdtContent>
      <w:p w14:paraId="560DE7FA" w14:textId="77777777" w:rsidR="00D11385" w:rsidRDefault="00D11385">
        <w:pPr>
          <w:pStyle w:val="Footer"/>
          <w:jc w:val="right"/>
        </w:pPr>
      </w:p>
      <w:p w14:paraId="6E895848" w14:textId="77777777" w:rsidR="00D11385" w:rsidRDefault="00D113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0CA2AA" w14:textId="77777777" w:rsidR="00285C0A" w:rsidRDefault="00285C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A21B5C" w14:textId="77777777" w:rsidR="00BF214C" w:rsidRDefault="00BF214C" w:rsidP="00D11385">
    <w:pPr>
      <w:pStyle w:val="Footer"/>
      <w:jc w:val="both"/>
    </w:pPr>
  </w:p>
  <w:p w14:paraId="1B0061A1" w14:textId="77777777" w:rsidR="00AA5A25" w:rsidRDefault="00AA5A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2671332"/>
      <w:docPartObj>
        <w:docPartGallery w:val="Page Numbers (Bottom of Page)"/>
        <w:docPartUnique/>
      </w:docPartObj>
    </w:sdtPr>
    <w:sdtEndPr>
      <w:rPr>
        <w:noProof/>
      </w:rPr>
    </w:sdtEndPr>
    <w:sdtContent>
      <w:p w14:paraId="4B76E6C0" w14:textId="77777777" w:rsidR="00352857" w:rsidRDefault="003528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7F41F9" w14:textId="77777777" w:rsidR="006B7C0B" w:rsidRDefault="006B7C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0831A2" w14:textId="77777777" w:rsidR="00AA1BFE" w:rsidRDefault="00AA1BFE" w:rsidP="00285C0A">
      <w:r>
        <w:separator/>
      </w:r>
    </w:p>
  </w:footnote>
  <w:footnote w:type="continuationSeparator" w:id="0">
    <w:p w14:paraId="482888B6" w14:textId="77777777" w:rsidR="00AA1BFE" w:rsidRDefault="00AA1BFE" w:rsidP="00285C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186F893" w14:paraId="704ED008" w14:textId="77777777" w:rsidTr="5186F893">
      <w:trPr>
        <w:trHeight w:val="300"/>
      </w:trPr>
      <w:tc>
        <w:tcPr>
          <w:tcW w:w="3005" w:type="dxa"/>
        </w:tcPr>
        <w:p w14:paraId="6D501C5D" w14:textId="77777777" w:rsidR="5186F893" w:rsidRDefault="5186F893" w:rsidP="5186F893">
          <w:pPr>
            <w:pStyle w:val="Header"/>
            <w:ind w:left="-115"/>
          </w:pPr>
        </w:p>
      </w:tc>
      <w:tc>
        <w:tcPr>
          <w:tcW w:w="3005" w:type="dxa"/>
        </w:tcPr>
        <w:p w14:paraId="355D085B" w14:textId="77777777" w:rsidR="5186F893" w:rsidRDefault="5186F893" w:rsidP="5186F893">
          <w:pPr>
            <w:pStyle w:val="Header"/>
          </w:pPr>
        </w:p>
      </w:tc>
      <w:tc>
        <w:tcPr>
          <w:tcW w:w="3005" w:type="dxa"/>
        </w:tcPr>
        <w:p w14:paraId="4D166C8A" w14:textId="77777777" w:rsidR="5186F893" w:rsidRDefault="5186F893" w:rsidP="5186F893">
          <w:pPr>
            <w:pStyle w:val="Header"/>
            <w:ind w:right="-115"/>
            <w:jc w:val="right"/>
          </w:pPr>
        </w:p>
      </w:tc>
    </w:tr>
  </w:tbl>
  <w:p w14:paraId="1A8FC44F" w14:textId="77777777" w:rsidR="5186F893" w:rsidRDefault="5186F893" w:rsidP="5186F8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186F893" w14:paraId="47DD3B5A" w14:textId="77777777" w:rsidTr="5186F893">
      <w:trPr>
        <w:trHeight w:val="300"/>
      </w:trPr>
      <w:tc>
        <w:tcPr>
          <w:tcW w:w="3005" w:type="dxa"/>
        </w:tcPr>
        <w:p w14:paraId="02D155B2" w14:textId="77777777" w:rsidR="5186F893" w:rsidRDefault="5186F893" w:rsidP="5186F893">
          <w:pPr>
            <w:pStyle w:val="Header"/>
            <w:ind w:left="-115"/>
          </w:pPr>
        </w:p>
      </w:tc>
      <w:tc>
        <w:tcPr>
          <w:tcW w:w="3005" w:type="dxa"/>
        </w:tcPr>
        <w:p w14:paraId="33D14EB4" w14:textId="77777777" w:rsidR="5186F893" w:rsidRDefault="5186F893" w:rsidP="5186F893">
          <w:pPr>
            <w:pStyle w:val="Header"/>
          </w:pPr>
        </w:p>
      </w:tc>
      <w:tc>
        <w:tcPr>
          <w:tcW w:w="3005" w:type="dxa"/>
        </w:tcPr>
        <w:p w14:paraId="7FC51C57" w14:textId="77777777" w:rsidR="5186F893" w:rsidRDefault="5186F893" w:rsidP="5186F893">
          <w:pPr>
            <w:pStyle w:val="Header"/>
            <w:ind w:right="-115"/>
            <w:jc w:val="right"/>
          </w:pPr>
        </w:p>
      </w:tc>
    </w:tr>
  </w:tbl>
  <w:p w14:paraId="0D3ACE61" w14:textId="77777777" w:rsidR="5186F893" w:rsidRDefault="5186F893" w:rsidP="5186F8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2B49A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77758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2FA"/>
    <w:rsid w:val="00007EEC"/>
    <w:rsid w:val="000426D8"/>
    <w:rsid w:val="0004678C"/>
    <w:rsid w:val="00050101"/>
    <w:rsid w:val="00055A19"/>
    <w:rsid w:val="00066F3E"/>
    <w:rsid w:val="00071A05"/>
    <w:rsid w:val="00082DB7"/>
    <w:rsid w:val="000A6E1A"/>
    <w:rsid w:val="000B3F2D"/>
    <w:rsid w:val="000C5C44"/>
    <w:rsid w:val="000E3FB3"/>
    <w:rsid w:val="0010073B"/>
    <w:rsid w:val="00102726"/>
    <w:rsid w:val="00136792"/>
    <w:rsid w:val="00143C1F"/>
    <w:rsid w:val="001853F0"/>
    <w:rsid w:val="001C382C"/>
    <w:rsid w:val="001D2956"/>
    <w:rsid w:val="00211495"/>
    <w:rsid w:val="002221CC"/>
    <w:rsid w:val="00256C11"/>
    <w:rsid w:val="002762C6"/>
    <w:rsid w:val="0028060C"/>
    <w:rsid w:val="00285C0A"/>
    <w:rsid w:val="002929ED"/>
    <w:rsid w:val="002A0F50"/>
    <w:rsid w:val="002B4FA4"/>
    <w:rsid w:val="002B6A3A"/>
    <w:rsid w:val="002B6F3B"/>
    <w:rsid w:val="002C716A"/>
    <w:rsid w:val="00303063"/>
    <w:rsid w:val="0032294F"/>
    <w:rsid w:val="00340EB5"/>
    <w:rsid w:val="00345938"/>
    <w:rsid w:val="00352857"/>
    <w:rsid w:val="00384ACE"/>
    <w:rsid w:val="00387A30"/>
    <w:rsid w:val="003973DC"/>
    <w:rsid w:val="003A09EC"/>
    <w:rsid w:val="003A0A13"/>
    <w:rsid w:val="003E642D"/>
    <w:rsid w:val="003E7BA8"/>
    <w:rsid w:val="0043415D"/>
    <w:rsid w:val="00443D32"/>
    <w:rsid w:val="00482F3A"/>
    <w:rsid w:val="0048612F"/>
    <w:rsid w:val="004B49CC"/>
    <w:rsid w:val="004C7716"/>
    <w:rsid w:val="004D34CC"/>
    <w:rsid w:val="004D75C4"/>
    <w:rsid w:val="004F5C96"/>
    <w:rsid w:val="00515D19"/>
    <w:rsid w:val="005207D8"/>
    <w:rsid w:val="005227E2"/>
    <w:rsid w:val="00535406"/>
    <w:rsid w:val="005536E1"/>
    <w:rsid w:val="005576BF"/>
    <w:rsid w:val="00570877"/>
    <w:rsid w:val="0057203B"/>
    <w:rsid w:val="005A4D30"/>
    <w:rsid w:val="005A72D3"/>
    <w:rsid w:val="005B3D07"/>
    <w:rsid w:val="005B7914"/>
    <w:rsid w:val="006038F7"/>
    <w:rsid w:val="00620944"/>
    <w:rsid w:val="00623834"/>
    <w:rsid w:val="00635ECA"/>
    <w:rsid w:val="0066247A"/>
    <w:rsid w:val="006B7C0B"/>
    <w:rsid w:val="00717656"/>
    <w:rsid w:val="00740B0C"/>
    <w:rsid w:val="007460A6"/>
    <w:rsid w:val="007565E3"/>
    <w:rsid w:val="00773625"/>
    <w:rsid w:val="00793A5B"/>
    <w:rsid w:val="007C44D3"/>
    <w:rsid w:val="007C5D62"/>
    <w:rsid w:val="007D3CE7"/>
    <w:rsid w:val="007D5971"/>
    <w:rsid w:val="008275D7"/>
    <w:rsid w:val="00835929"/>
    <w:rsid w:val="008566EF"/>
    <w:rsid w:val="008D5C7D"/>
    <w:rsid w:val="00912006"/>
    <w:rsid w:val="009313E3"/>
    <w:rsid w:val="00933C1C"/>
    <w:rsid w:val="00945959"/>
    <w:rsid w:val="0095092C"/>
    <w:rsid w:val="00985034"/>
    <w:rsid w:val="009D6299"/>
    <w:rsid w:val="009E0E6E"/>
    <w:rsid w:val="009E2EC9"/>
    <w:rsid w:val="00A041B7"/>
    <w:rsid w:val="00A04966"/>
    <w:rsid w:val="00A41762"/>
    <w:rsid w:val="00A700A2"/>
    <w:rsid w:val="00A76EF9"/>
    <w:rsid w:val="00AA1BFE"/>
    <w:rsid w:val="00AA5A25"/>
    <w:rsid w:val="00AB3014"/>
    <w:rsid w:val="00AF12FA"/>
    <w:rsid w:val="00B35145"/>
    <w:rsid w:val="00B774C8"/>
    <w:rsid w:val="00BA3F60"/>
    <w:rsid w:val="00BA4F5F"/>
    <w:rsid w:val="00BC7DD1"/>
    <w:rsid w:val="00BD1169"/>
    <w:rsid w:val="00BF214C"/>
    <w:rsid w:val="00C16780"/>
    <w:rsid w:val="00C37ECA"/>
    <w:rsid w:val="00C53979"/>
    <w:rsid w:val="00C6094F"/>
    <w:rsid w:val="00C61F5E"/>
    <w:rsid w:val="00C6579F"/>
    <w:rsid w:val="00C70E47"/>
    <w:rsid w:val="00C75113"/>
    <w:rsid w:val="00C754BF"/>
    <w:rsid w:val="00C84FF1"/>
    <w:rsid w:val="00C95AE4"/>
    <w:rsid w:val="00CB547D"/>
    <w:rsid w:val="00CD1DD5"/>
    <w:rsid w:val="00CF2DFB"/>
    <w:rsid w:val="00D11385"/>
    <w:rsid w:val="00D21DAE"/>
    <w:rsid w:val="00D40F3B"/>
    <w:rsid w:val="00D5096C"/>
    <w:rsid w:val="00DC6C1E"/>
    <w:rsid w:val="00E37F3F"/>
    <w:rsid w:val="00E647F9"/>
    <w:rsid w:val="00E648E0"/>
    <w:rsid w:val="00E730C3"/>
    <w:rsid w:val="00E76B61"/>
    <w:rsid w:val="00EC797A"/>
    <w:rsid w:val="00EE2C30"/>
    <w:rsid w:val="00EE3A98"/>
    <w:rsid w:val="00F12B27"/>
    <w:rsid w:val="00F2502C"/>
    <w:rsid w:val="00F266AB"/>
    <w:rsid w:val="00F30013"/>
    <w:rsid w:val="00F65220"/>
    <w:rsid w:val="00F935BF"/>
    <w:rsid w:val="00FB2FC4"/>
    <w:rsid w:val="00FC36F7"/>
    <w:rsid w:val="00FD4558"/>
    <w:rsid w:val="5186F893"/>
    <w:rsid w:val="6D97D38D"/>
    <w:rsid w:val="7D1D41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8CF816"/>
  <w15:chartTrackingRefBased/>
  <w15:docId w15:val="{CE7647B1-92AD-A840-B27B-8E3E47CF2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36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D62"/>
    <w:pPr>
      <w:spacing w:after="0" w:line="240" w:lineRule="auto"/>
      <w:jc w:val="left"/>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D3CE7"/>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D3CE7"/>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3CE7"/>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3CE7"/>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3CE7"/>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3CE7"/>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3CE7"/>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3CE7"/>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3CE7"/>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C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D3C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3C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3C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3C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3C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3C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3C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3CE7"/>
    <w:rPr>
      <w:rFonts w:eastAsiaTheme="majorEastAsia" w:cstheme="majorBidi"/>
      <w:color w:val="272727" w:themeColor="text1" w:themeTint="D8"/>
    </w:rPr>
  </w:style>
  <w:style w:type="paragraph" w:styleId="Title">
    <w:name w:val="Title"/>
    <w:basedOn w:val="Normal"/>
    <w:next w:val="Normal"/>
    <w:link w:val="TitleChar"/>
    <w:uiPriority w:val="10"/>
    <w:qFormat/>
    <w:rsid w:val="007D3C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3C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3C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3C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3CE7"/>
    <w:pPr>
      <w:spacing w:before="160"/>
    </w:pPr>
    <w:rPr>
      <w:i/>
      <w:iCs/>
      <w:color w:val="404040" w:themeColor="text1" w:themeTint="BF"/>
    </w:rPr>
  </w:style>
  <w:style w:type="character" w:customStyle="1" w:styleId="QuoteChar">
    <w:name w:val="Quote Char"/>
    <w:basedOn w:val="DefaultParagraphFont"/>
    <w:link w:val="Quote"/>
    <w:uiPriority w:val="29"/>
    <w:rsid w:val="007D3CE7"/>
    <w:rPr>
      <w:i/>
      <w:iCs/>
      <w:color w:val="404040" w:themeColor="text1" w:themeTint="BF"/>
    </w:rPr>
  </w:style>
  <w:style w:type="paragraph" w:styleId="ListParagraph">
    <w:name w:val="List Paragraph"/>
    <w:basedOn w:val="Normal"/>
    <w:uiPriority w:val="34"/>
    <w:qFormat/>
    <w:rsid w:val="007D3CE7"/>
    <w:pPr>
      <w:ind w:left="720"/>
      <w:contextualSpacing/>
    </w:pPr>
  </w:style>
  <w:style w:type="character" w:styleId="IntenseEmphasis">
    <w:name w:val="Intense Emphasis"/>
    <w:basedOn w:val="DefaultParagraphFont"/>
    <w:uiPriority w:val="21"/>
    <w:qFormat/>
    <w:rsid w:val="007D3CE7"/>
    <w:rPr>
      <w:i/>
      <w:iCs/>
      <w:color w:val="0F4761" w:themeColor="accent1" w:themeShade="BF"/>
    </w:rPr>
  </w:style>
  <w:style w:type="paragraph" w:styleId="IntenseQuote">
    <w:name w:val="Intense Quote"/>
    <w:basedOn w:val="Normal"/>
    <w:next w:val="Normal"/>
    <w:link w:val="IntenseQuoteChar"/>
    <w:uiPriority w:val="30"/>
    <w:qFormat/>
    <w:rsid w:val="007D3CE7"/>
    <w:pPr>
      <w:pBdr>
        <w:top w:val="single" w:sz="4" w:space="10" w:color="0F4761" w:themeColor="accent1" w:themeShade="BF"/>
        <w:bottom w:val="single" w:sz="4" w:space="10" w:color="0F4761" w:themeColor="accent1" w:themeShade="BF"/>
      </w:pBd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7D3CE7"/>
    <w:rPr>
      <w:i/>
      <w:iCs/>
      <w:color w:val="0F4761" w:themeColor="accent1" w:themeShade="BF"/>
    </w:rPr>
  </w:style>
  <w:style w:type="character" w:styleId="IntenseReference">
    <w:name w:val="Intense Reference"/>
    <w:basedOn w:val="DefaultParagraphFont"/>
    <w:uiPriority w:val="32"/>
    <w:qFormat/>
    <w:rsid w:val="007D3CE7"/>
    <w:rPr>
      <w:b/>
      <w:bCs/>
      <w:smallCaps/>
      <w:color w:val="0F4761" w:themeColor="accent1" w:themeShade="BF"/>
      <w:spacing w:val="5"/>
    </w:rPr>
  </w:style>
  <w:style w:type="paragraph" w:styleId="TOCHeading">
    <w:name w:val="TOC Heading"/>
    <w:basedOn w:val="Heading1"/>
    <w:next w:val="Normal"/>
    <w:uiPriority w:val="39"/>
    <w:unhideWhenUsed/>
    <w:qFormat/>
    <w:rsid w:val="00285C0A"/>
    <w:pPr>
      <w:numPr>
        <w:numId w:val="0"/>
      </w:num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285C0A"/>
    <w:pPr>
      <w:spacing w:before="120"/>
    </w:pPr>
    <w:rPr>
      <w:b/>
      <w:bCs/>
      <w:i/>
      <w:iCs/>
    </w:rPr>
  </w:style>
  <w:style w:type="character" w:styleId="Hyperlink">
    <w:name w:val="Hyperlink"/>
    <w:basedOn w:val="DefaultParagraphFont"/>
    <w:uiPriority w:val="99"/>
    <w:unhideWhenUsed/>
    <w:rsid w:val="00285C0A"/>
    <w:rPr>
      <w:color w:val="467886" w:themeColor="hyperlink"/>
      <w:u w:val="single"/>
    </w:rPr>
  </w:style>
  <w:style w:type="paragraph" w:styleId="Header">
    <w:name w:val="header"/>
    <w:basedOn w:val="Normal"/>
    <w:link w:val="HeaderChar"/>
    <w:uiPriority w:val="99"/>
    <w:unhideWhenUsed/>
    <w:rsid w:val="00285C0A"/>
    <w:pPr>
      <w:tabs>
        <w:tab w:val="center" w:pos="4513"/>
        <w:tab w:val="right" w:pos="9026"/>
      </w:tabs>
    </w:pPr>
  </w:style>
  <w:style w:type="character" w:customStyle="1" w:styleId="HeaderChar">
    <w:name w:val="Header Char"/>
    <w:basedOn w:val="DefaultParagraphFont"/>
    <w:link w:val="Header"/>
    <w:uiPriority w:val="99"/>
    <w:rsid w:val="00285C0A"/>
  </w:style>
  <w:style w:type="paragraph" w:styleId="Footer">
    <w:name w:val="footer"/>
    <w:basedOn w:val="Normal"/>
    <w:link w:val="FooterChar"/>
    <w:uiPriority w:val="99"/>
    <w:unhideWhenUsed/>
    <w:rsid w:val="00285C0A"/>
    <w:pPr>
      <w:tabs>
        <w:tab w:val="center" w:pos="4513"/>
        <w:tab w:val="right" w:pos="9026"/>
      </w:tabs>
    </w:pPr>
  </w:style>
  <w:style w:type="character" w:customStyle="1" w:styleId="FooterChar">
    <w:name w:val="Footer Char"/>
    <w:basedOn w:val="DefaultParagraphFont"/>
    <w:link w:val="Footer"/>
    <w:uiPriority w:val="99"/>
    <w:rsid w:val="00285C0A"/>
  </w:style>
  <w:style w:type="table" w:styleId="TableGrid">
    <w:name w:val="Table Grid"/>
    <w:basedOn w:val="TableNormal"/>
    <w:uiPriority w:val="39"/>
    <w:rsid w:val="002C71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C716A"/>
    <w:pPr>
      <w:spacing w:after="200"/>
    </w:pPr>
    <w:rPr>
      <w:i/>
      <w:iCs/>
      <w:color w:val="0E2841" w:themeColor="text2"/>
      <w:sz w:val="18"/>
      <w:szCs w:val="18"/>
    </w:rPr>
  </w:style>
  <w:style w:type="paragraph" w:styleId="TableofFigures">
    <w:name w:val="table of figures"/>
    <w:basedOn w:val="Normal"/>
    <w:next w:val="Normal"/>
    <w:uiPriority w:val="99"/>
    <w:unhideWhenUsed/>
    <w:rsid w:val="00143C1F"/>
  </w:style>
  <w:style w:type="paragraph" w:styleId="TOC2">
    <w:name w:val="toc 2"/>
    <w:basedOn w:val="Normal"/>
    <w:next w:val="Normal"/>
    <w:autoRedefine/>
    <w:uiPriority w:val="39"/>
    <w:unhideWhenUsed/>
    <w:rsid w:val="00256C11"/>
    <w:pPr>
      <w:spacing w:before="120"/>
      <w:ind w:left="240"/>
    </w:pPr>
    <w:rPr>
      <w:b/>
      <w:bCs/>
      <w:sz w:val="22"/>
      <w:szCs w:val="22"/>
    </w:rPr>
  </w:style>
  <w:style w:type="paragraph" w:styleId="TOC3">
    <w:name w:val="toc 3"/>
    <w:basedOn w:val="Normal"/>
    <w:next w:val="Normal"/>
    <w:autoRedefine/>
    <w:uiPriority w:val="39"/>
    <w:semiHidden/>
    <w:unhideWhenUsed/>
    <w:rsid w:val="00256C11"/>
    <w:pPr>
      <w:ind w:left="480"/>
    </w:pPr>
    <w:rPr>
      <w:sz w:val="20"/>
      <w:szCs w:val="20"/>
    </w:rPr>
  </w:style>
  <w:style w:type="paragraph" w:styleId="TOC4">
    <w:name w:val="toc 4"/>
    <w:basedOn w:val="Normal"/>
    <w:next w:val="Normal"/>
    <w:autoRedefine/>
    <w:uiPriority w:val="39"/>
    <w:semiHidden/>
    <w:unhideWhenUsed/>
    <w:rsid w:val="00256C11"/>
    <w:pPr>
      <w:ind w:left="720"/>
    </w:pPr>
    <w:rPr>
      <w:sz w:val="20"/>
      <w:szCs w:val="20"/>
    </w:rPr>
  </w:style>
  <w:style w:type="paragraph" w:styleId="TOC5">
    <w:name w:val="toc 5"/>
    <w:basedOn w:val="Normal"/>
    <w:next w:val="Normal"/>
    <w:autoRedefine/>
    <w:uiPriority w:val="39"/>
    <w:semiHidden/>
    <w:unhideWhenUsed/>
    <w:rsid w:val="00256C11"/>
    <w:pPr>
      <w:ind w:left="960"/>
    </w:pPr>
    <w:rPr>
      <w:sz w:val="20"/>
      <w:szCs w:val="20"/>
    </w:rPr>
  </w:style>
  <w:style w:type="paragraph" w:styleId="TOC6">
    <w:name w:val="toc 6"/>
    <w:basedOn w:val="Normal"/>
    <w:next w:val="Normal"/>
    <w:autoRedefine/>
    <w:uiPriority w:val="39"/>
    <w:semiHidden/>
    <w:unhideWhenUsed/>
    <w:rsid w:val="00256C11"/>
    <w:pPr>
      <w:ind w:left="1200"/>
    </w:pPr>
    <w:rPr>
      <w:sz w:val="20"/>
      <w:szCs w:val="20"/>
    </w:rPr>
  </w:style>
  <w:style w:type="paragraph" w:styleId="TOC7">
    <w:name w:val="toc 7"/>
    <w:basedOn w:val="Normal"/>
    <w:next w:val="Normal"/>
    <w:autoRedefine/>
    <w:uiPriority w:val="39"/>
    <w:semiHidden/>
    <w:unhideWhenUsed/>
    <w:rsid w:val="00256C11"/>
    <w:pPr>
      <w:ind w:left="1440"/>
    </w:pPr>
    <w:rPr>
      <w:sz w:val="20"/>
      <w:szCs w:val="20"/>
    </w:rPr>
  </w:style>
  <w:style w:type="paragraph" w:styleId="TOC8">
    <w:name w:val="toc 8"/>
    <w:basedOn w:val="Normal"/>
    <w:next w:val="Normal"/>
    <w:autoRedefine/>
    <w:uiPriority w:val="39"/>
    <w:semiHidden/>
    <w:unhideWhenUsed/>
    <w:rsid w:val="00256C11"/>
    <w:pPr>
      <w:ind w:left="1680"/>
    </w:pPr>
    <w:rPr>
      <w:sz w:val="20"/>
      <w:szCs w:val="20"/>
    </w:rPr>
  </w:style>
  <w:style w:type="paragraph" w:styleId="TOC9">
    <w:name w:val="toc 9"/>
    <w:basedOn w:val="Normal"/>
    <w:next w:val="Normal"/>
    <w:autoRedefine/>
    <w:uiPriority w:val="39"/>
    <w:semiHidden/>
    <w:unhideWhenUsed/>
    <w:rsid w:val="00256C11"/>
    <w:pPr>
      <w:ind w:left="1920"/>
    </w:pPr>
    <w:rPr>
      <w:sz w:val="20"/>
      <w:szCs w:val="20"/>
    </w:rPr>
  </w:style>
  <w:style w:type="paragraph" w:styleId="NoSpacing">
    <w:name w:val="No Spacing"/>
    <w:uiPriority w:val="1"/>
    <w:qFormat/>
    <w:rsid w:val="004C7716"/>
    <w:pPr>
      <w:spacing w:after="0" w:line="240" w:lineRule="auto"/>
    </w:pPr>
  </w:style>
  <w:style w:type="character" w:customStyle="1" w:styleId="vkekvd">
    <w:name w:val="vkekvd"/>
    <w:basedOn w:val="DefaultParagraphFont"/>
    <w:rsid w:val="007C5D62"/>
  </w:style>
  <w:style w:type="character" w:styleId="Strong">
    <w:name w:val="Strong"/>
    <w:basedOn w:val="DefaultParagraphFont"/>
    <w:uiPriority w:val="22"/>
    <w:qFormat/>
    <w:rsid w:val="004D34CC"/>
    <w:rPr>
      <w:b/>
      <w:bCs/>
    </w:rPr>
  </w:style>
  <w:style w:type="paragraph" w:styleId="NormalWeb">
    <w:name w:val="Normal (Web)"/>
    <w:basedOn w:val="Normal"/>
    <w:uiPriority w:val="99"/>
    <w:semiHidden/>
    <w:unhideWhenUsed/>
    <w:rsid w:val="004D34CC"/>
    <w:pPr>
      <w:spacing w:before="100" w:beforeAutospacing="1" w:after="100" w:afterAutospacing="1"/>
    </w:pPr>
  </w:style>
  <w:style w:type="character" w:customStyle="1" w:styleId="apple-converted-space">
    <w:name w:val="apple-converted-space"/>
    <w:basedOn w:val="DefaultParagraphFont"/>
    <w:rsid w:val="004D34CC"/>
  </w:style>
  <w:style w:type="character" w:styleId="UnresolvedMention">
    <w:name w:val="Unresolved Mention"/>
    <w:basedOn w:val="DefaultParagraphFont"/>
    <w:uiPriority w:val="99"/>
    <w:semiHidden/>
    <w:unhideWhenUsed/>
    <w:rsid w:val="00C37E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361195">
      <w:bodyDiv w:val="1"/>
      <w:marLeft w:val="0"/>
      <w:marRight w:val="0"/>
      <w:marTop w:val="0"/>
      <w:marBottom w:val="0"/>
      <w:divBdr>
        <w:top w:val="none" w:sz="0" w:space="0" w:color="auto"/>
        <w:left w:val="none" w:sz="0" w:space="0" w:color="auto"/>
        <w:bottom w:val="none" w:sz="0" w:space="0" w:color="auto"/>
        <w:right w:val="none" w:sz="0" w:space="0" w:color="auto"/>
      </w:divBdr>
      <w:divsChild>
        <w:div w:id="1426078461">
          <w:marLeft w:val="0"/>
          <w:marRight w:val="0"/>
          <w:marTop w:val="0"/>
          <w:marBottom w:val="0"/>
          <w:divBdr>
            <w:top w:val="none" w:sz="0" w:space="0" w:color="auto"/>
            <w:left w:val="none" w:sz="0" w:space="0" w:color="auto"/>
            <w:bottom w:val="none" w:sz="0" w:space="0" w:color="auto"/>
            <w:right w:val="none" w:sz="0" w:space="0" w:color="auto"/>
          </w:divBdr>
        </w:div>
      </w:divsChild>
    </w:div>
    <w:div w:id="188374502">
      <w:bodyDiv w:val="1"/>
      <w:marLeft w:val="0"/>
      <w:marRight w:val="0"/>
      <w:marTop w:val="0"/>
      <w:marBottom w:val="0"/>
      <w:divBdr>
        <w:top w:val="none" w:sz="0" w:space="0" w:color="auto"/>
        <w:left w:val="none" w:sz="0" w:space="0" w:color="auto"/>
        <w:bottom w:val="none" w:sz="0" w:space="0" w:color="auto"/>
        <w:right w:val="none" w:sz="0" w:space="0" w:color="auto"/>
      </w:divBdr>
    </w:div>
    <w:div w:id="325287644">
      <w:bodyDiv w:val="1"/>
      <w:marLeft w:val="0"/>
      <w:marRight w:val="0"/>
      <w:marTop w:val="0"/>
      <w:marBottom w:val="0"/>
      <w:divBdr>
        <w:top w:val="none" w:sz="0" w:space="0" w:color="auto"/>
        <w:left w:val="none" w:sz="0" w:space="0" w:color="auto"/>
        <w:bottom w:val="none" w:sz="0" w:space="0" w:color="auto"/>
        <w:right w:val="none" w:sz="0" w:space="0" w:color="auto"/>
      </w:divBdr>
    </w:div>
    <w:div w:id="414517449">
      <w:bodyDiv w:val="1"/>
      <w:marLeft w:val="0"/>
      <w:marRight w:val="0"/>
      <w:marTop w:val="0"/>
      <w:marBottom w:val="0"/>
      <w:divBdr>
        <w:top w:val="none" w:sz="0" w:space="0" w:color="auto"/>
        <w:left w:val="none" w:sz="0" w:space="0" w:color="auto"/>
        <w:bottom w:val="none" w:sz="0" w:space="0" w:color="auto"/>
        <w:right w:val="none" w:sz="0" w:space="0" w:color="auto"/>
      </w:divBdr>
    </w:div>
    <w:div w:id="682246465">
      <w:bodyDiv w:val="1"/>
      <w:marLeft w:val="0"/>
      <w:marRight w:val="0"/>
      <w:marTop w:val="0"/>
      <w:marBottom w:val="0"/>
      <w:divBdr>
        <w:top w:val="none" w:sz="0" w:space="0" w:color="auto"/>
        <w:left w:val="none" w:sz="0" w:space="0" w:color="auto"/>
        <w:bottom w:val="none" w:sz="0" w:space="0" w:color="auto"/>
        <w:right w:val="none" w:sz="0" w:space="0" w:color="auto"/>
      </w:divBdr>
      <w:divsChild>
        <w:div w:id="1094859628">
          <w:marLeft w:val="0"/>
          <w:marRight w:val="0"/>
          <w:marTop w:val="150"/>
          <w:marBottom w:val="300"/>
          <w:divBdr>
            <w:top w:val="none" w:sz="0" w:space="0" w:color="auto"/>
            <w:left w:val="none" w:sz="0" w:space="0" w:color="auto"/>
            <w:bottom w:val="none" w:sz="0" w:space="0" w:color="auto"/>
            <w:right w:val="none" w:sz="0" w:space="0" w:color="auto"/>
          </w:divBdr>
        </w:div>
        <w:div w:id="1132019057">
          <w:marLeft w:val="0"/>
          <w:marRight w:val="0"/>
          <w:marTop w:val="150"/>
          <w:marBottom w:val="300"/>
          <w:divBdr>
            <w:top w:val="none" w:sz="0" w:space="0" w:color="auto"/>
            <w:left w:val="none" w:sz="0" w:space="0" w:color="auto"/>
            <w:bottom w:val="none" w:sz="0" w:space="0" w:color="auto"/>
            <w:right w:val="none" w:sz="0" w:space="0" w:color="auto"/>
          </w:divBdr>
        </w:div>
      </w:divsChild>
    </w:div>
    <w:div w:id="742871990">
      <w:bodyDiv w:val="1"/>
      <w:marLeft w:val="0"/>
      <w:marRight w:val="0"/>
      <w:marTop w:val="0"/>
      <w:marBottom w:val="0"/>
      <w:divBdr>
        <w:top w:val="none" w:sz="0" w:space="0" w:color="auto"/>
        <w:left w:val="none" w:sz="0" w:space="0" w:color="auto"/>
        <w:bottom w:val="none" w:sz="0" w:space="0" w:color="auto"/>
        <w:right w:val="none" w:sz="0" w:space="0" w:color="auto"/>
      </w:divBdr>
    </w:div>
    <w:div w:id="867646510">
      <w:bodyDiv w:val="1"/>
      <w:marLeft w:val="0"/>
      <w:marRight w:val="0"/>
      <w:marTop w:val="0"/>
      <w:marBottom w:val="0"/>
      <w:divBdr>
        <w:top w:val="none" w:sz="0" w:space="0" w:color="auto"/>
        <w:left w:val="none" w:sz="0" w:space="0" w:color="auto"/>
        <w:bottom w:val="none" w:sz="0" w:space="0" w:color="auto"/>
        <w:right w:val="none" w:sz="0" w:space="0" w:color="auto"/>
      </w:divBdr>
    </w:div>
    <w:div w:id="991326966">
      <w:bodyDiv w:val="1"/>
      <w:marLeft w:val="0"/>
      <w:marRight w:val="0"/>
      <w:marTop w:val="0"/>
      <w:marBottom w:val="0"/>
      <w:divBdr>
        <w:top w:val="none" w:sz="0" w:space="0" w:color="auto"/>
        <w:left w:val="none" w:sz="0" w:space="0" w:color="auto"/>
        <w:bottom w:val="none" w:sz="0" w:space="0" w:color="auto"/>
        <w:right w:val="none" w:sz="0" w:space="0" w:color="auto"/>
      </w:divBdr>
      <w:divsChild>
        <w:div w:id="382102016">
          <w:marLeft w:val="0"/>
          <w:marRight w:val="0"/>
          <w:marTop w:val="0"/>
          <w:marBottom w:val="0"/>
          <w:divBdr>
            <w:top w:val="none" w:sz="0" w:space="0" w:color="auto"/>
            <w:left w:val="none" w:sz="0" w:space="0" w:color="auto"/>
            <w:bottom w:val="none" w:sz="0" w:space="0" w:color="auto"/>
            <w:right w:val="none" w:sz="0" w:space="0" w:color="auto"/>
          </w:divBdr>
        </w:div>
      </w:divsChild>
    </w:div>
    <w:div w:id="1179387050">
      <w:bodyDiv w:val="1"/>
      <w:marLeft w:val="0"/>
      <w:marRight w:val="0"/>
      <w:marTop w:val="0"/>
      <w:marBottom w:val="0"/>
      <w:divBdr>
        <w:top w:val="none" w:sz="0" w:space="0" w:color="auto"/>
        <w:left w:val="none" w:sz="0" w:space="0" w:color="auto"/>
        <w:bottom w:val="none" w:sz="0" w:space="0" w:color="auto"/>
        <w:right w:val="none" w:sz="0" w:space="0" w:color="auto"/>
      </w:divBdr>
    </w:div>
    <w:div w:id="1188448885">
      <w:bodyDiv w:val="1"/>
      <w:marLeft w:val="0"/>
      <w:marRight w:val="0"/>
      <w:marTop w:val="0"/>
      <w:marBottom w:val="0"/>
      <w:divBdr>
        <w:top w:val="none" w:sz="0" w:space="0" w:color="auto"/>
        <w:left w:val="none" w:sz="0" w:space="0" w:color="auto"/>
        <w:bottom w:val="none" w:sz="0" w:space="0" w:color="auto"/>
        <w:right w:val="none" w:sz="0" w:space="0" w:color="auto"/>
      </w:divBdr>
      <w:divsChild>
        <w:div w:id="1865511222">
          <w:marLeft w:val="0"/>
          <w:marRight w:val="0"/>
          <w:marTop w:val="0"/>
          <w:marBottom w:val="0"/>
          <w:divBdr>
            <w:top w:val="none" w:sz="0" w:space="0" w:color="auto"/>
            <w:left w:val="none" w:sz="0" w:space="0" w:color="auto"/>
            <w:bottom w:val="none" w:sz="0" w:space="0" w:color="auto"/>
            <w:right w:val="none" w:sz="0" w:space="0" w:color="auto"/>
          </w:divBdr>
        </w:div>
      </w:divsChild>
    </w:div>
    <w:div w:id="1233927617">
      <w:bodyDiv w:val="1"/>
      <w:marLeft w:val="0"/>
      <w:marRight w:val="0"/>
      <w:marTop w:val="0"/>
      <w:marBottom w:val="0"/>
      <w:divBdr>
        <w:top w:val="none" w:sz="0" w:space="0" w:color="auto"/>
        <w:left w:val="none" w:sz="0" w:space="0" w:color="auto"/>
        <w:bottom w:val="none" w:sz="0" w:space="0" w:color="auto"/>
        <w:right w:val="none" w:sz="0" w:space="0" w:color="auto"/>
      </w:divBdr>
    </w:div>
    <w:div w:id="1279411032">
      <w:bodyDiv w:val="1"/>
      <w:marLeft w:val="0"/>
      <w:marRight w:val="0"/>
      <w:marTop w:val="0"/>
      <w:marBottom w:val="0"/>
      <w:divBdr>
        <w:top w:val="none" w:sz="0" w:space="0" w:color="auto"/>
        <w:left w:val="none" w:sz="0" w:space="0" w:color="auto"/>
        <w:bottom w:val="none" w:sz="0" w:space="0" w:color="auto"/>
        <w:right w:val="none" w:sz="0" w:space="0" w:color="auto"/>
      </w:divBdr>
    </w:div>
    <w:div w:id="1290747303">
      <w:bodyDiv w:val="1"/>
      <w:marLeft w:val="0"/>
      <w:marRight w:val="0"/>
      <w:marTop w:val="0"/>
      <w:marBottom w:val="0"/>
      <w:divBdr>
        <w:top w:val="none" w:sz="0" w:space="0" w:color="auto"/>
        <w:left w:val="none" w:sz="0" w:space="0" w:color="auto"/>
        <w:bottom w:val="none" w:sz="0" w:space="0" w:color="auto"/>
        <w:right w:val="none" w:sz="0" w:space="0" w:color="auto"/>
      </w:divBdr>
    </w:div>
    <w:div w:id="1322389676">
      <w:bodyDiv w:val="1"/>
      <w:marLeft w:val="0"/>
      <w:marRight w:val="0"/>
      <w:marTop w:val="0"/>
      <w:marBottom w:val="0"/>
      <w:divBdr>
        <w:top w:val="none" w:sz="0" w:space="0" w:color="auto"/>
        <w:left w:val="none" w:sz="0" w:space="0" w:color="auto"/>
        <w:bottom w:val="none" w:sz="0" w:space="0" w:color="auto"/>
        <w:right w:val="none" w:sz="0" w:space="0" w:color="auto"/>
      </w:divBdr>
    </w:div>
    <w:div w:id="1414162974">
      <w:bodyDiv w:val="1"/>
      <w:marLeft w:val="0"/>
      <w:marRight w:val="0"/>
      <w:marTop w:val="0"/>
      <w:marBottom w:val="0"/>
      <w:divBdr>
        <w:top w:val="none" w:sz="0" w:space="0" w:color="auto"/>
        <w:left w:val="none" w:sz="0" w:space="0" w:color="auto"/>
        <w:bottom w:val="none" w:sz="0" w:space="0" w:color="auto"/>
        <w:right w:val="none" w:sz="0" w:space="0" w:color="auto"/>
      </w:divBdr>
    </w:div>
    <w:div w:id="1458141027">
      <w:bodyDiv w:val="1"/>
      <w:marLeft w:val="0"/>
      <w:marRight w:val="0"/>
      <w:marTop w:val="0"/>
      <w:marBottom w:val="0"/>
      <w:divBdr>
        <w:top w:val="none" w:sz="0" w:space="0" w:color="auto"/>
        <w:left w:val="none" w:sz="0" w:space="0" w:color="auto"/>
        <w:bottom w:val="none" w:sz="0" w:space="0" w:color="auto"/>
        <w:right w:val="none" w:sz="0" w:space="0" w:color="auto"/>
      </w:divBdr>
    </w:div>
    <w:div w:id="1613856536">
      <w:bodyDiv w:val="1"/>
      <w:marLeft w:val="0"/>
      <w:marRight w:val="0"/>
      <w:marTop w:val="0"/>
      <w:marBottom w:val="0"/>
      <w:divBdr>
        <w:top w:val="none" w:sz="0" w:space="0" w:color="auto"/>
        <w:left w:val="none" w:sz="0" w:space="0" w:color="auto"/>
        <w:bottom w:val="none" w:sz="0" w:space="0" w:color="auto"/>
        <w:right w:val="none" w:sz="0" w:space="0" w:color="auto"/>
      </w:divBdr>
    </w:div>
    <w:div w:id="1646816211">
      <w:bodyDiv w:val="1"/>
      <w:marLeft w:val="0"/>
      <w:marRight w:val="0"/>
      <w:marTop w:val="0"/>
      <w:marBottom w:val="0"/>
      <w:divBdr>
        <w:top w:val="none" w:sz="0" w:space="0" w:color="auto"/>
        <w:left w:val="none" w:sz="0" w:space="0" w:color="auto"/>
        <w:bottom w:val="none" w:sz="0" w:space="0" w:color="auto"/>
        <w:right w:val="none" w:sz="0" w:space="0" w:color="auto"/>
      </w:divBdr>
    </w:div>
    <w:div w:id="1697731582">
      <w:bodyDiv w:val="1"/>
      <w:marLeft w:val="0"/>
      <w:marRight w:val="0"/>
      <w:marTop w:val="0"/>
      <w:marBottom w:val="0"/>
      <w:divBdr>
        <w:top w:val="none" w:sz="0" w:space="0" w:color="auto"/>
        <w:left w:val="none" w:sz="0" w:space="0" w:color="auto"/>
        <w:bottom w:val="none" w:sz="0" w:space="0" w:color="auto"/>
        <w:right w:val="none" w:sz="0" w:space="0" w:color="auto"/>
      </w:divBdr>
    </w:div>
    <w:div w:id="1752777814">
      <w:bodyDiv w:val="1"/>
      <w:marLeft w:val="0"/>
      <w:marRight w:val="0"/>
      <w:marTop w:val="0"/>
      <w:marBottom w:val="0"/>
      <w:divBdr>
        <w:top w:val="none" w:sz="0" w:space="0" w:color="auto"/>
        <w:left w:val="none" w:sz="0" w:space="0" w:color="auto"/>
        <w:bottom w:val="none" w:sz="0" w:space="0" w:color="auto"/>
        <w:right w:val="none" w:sz="0" w:space="0" w:color="auto"/>
      </w:divBdr>
    </w:div>
    <w:div w:id="1776778782">
      <w:bodyDiv w:val="1"/>
      <w:marLeft w:val="0"/>
      <w:marRight w:val="0"/>
      <w:marTop w:val="0"/>
      <w:marBottom w:val="0"/>
      <w:divBdr>
        <w:top w:val="none" w:sz="0" w:space="0" w:color="auto"/>
        <w:left w:val="none" w:sz="0" w:space="0" w:color="auto"/>
        <w:bottom w:val="none" w:sz="0" w:space="0" w:color="auto"/>
        <w:right w:val="none" w:sz="0" w:space="0" w:color="auto"/>
      </w:divBdr>
    </w:div>
    <w:div w:id="1778525533">
      <w:bodyDiv w:val="1"/>
      <w:marLeft w:val="0"/>
      <w:marRight w:val="0"/>
      <w:marTop w:val="0"/>
      <w:marBottom w:val="0"/>
      <w:divBdr>
        <w:top w:val="none" w:sz="0" w:space="0" w:color="auto"/>
        <w:left w:val="none" w:sz="0" w:space="0" w:color="auto"/>
        <w:bottom w:val="none" w:sz="0" w:space="0" w:color="auto"/>
        <w:right w:val="none" w:sz="0" w:space="0" w:color="auto"/>
      </w:divBdr>
    </w:div>
    <w:div w:id="1787389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cadegibbons/Downloads/report%20tme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8590066bbbe83a64c1a478c85d626a4c">
  <xsd:schema xmlns:xsd="http://www.w3.org/2001/XMLSchema" xmlns:xs="http://www.w3.org/2001/XMLSchema" xmlns:p="http://schemas.microsoft.com/office/2006/metadata/properties" xmlns:ns3="b4f9f7ee-5770-4a14-8925-17f3d16e50b7" targetNamespace="http://schemas.microsoft.com/office/2006/metadata/properties" ma:root="true" ma:fieldsID="57f5306381537e9b0b31932dffff1de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924EA9-839A-4FB3-8A0B-C2F001CDD34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0C2774D-8256-4749-815C-E1CBC6FA6A82}">
  <ds:schemaRefs>
    <ds:schemaRef ds:uri="http://schemas.microsoft.com/sharepoint/v3/contenttype/forms"/>
  </ds:schemaRefs>
</ds:datastoreItem>
</file>

<file path=customXml/itemProps3.xml><?xml version="1.0" encoding="utf-8"?>
<ds:datastoreItem xmlns:ds="http://schemas.openxmlformats.org/officeDocument/2006/customXml" ds:itemID="{A7A73132-EDA4-4929-A89E-DEABFFB215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B242C9-1E99-442C-9480-6CAC48F4FC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tmeplate.dotx</Template>
  <TotalTime>575</TotalTime>
  <Pages>7</Pages>
  <Words>1757</Words>
  <Characters>10019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11753</CharactersWithSpaces>
  <SharedDoc>false</SharedDoc>
  <HLinks>
    <vt:vector size="6" baseType="variant">
      <vt:variant>
        <vt:i4>1966128</vt:i4>
      </vt:variant>
      <vt:variant>
        <vt:i4>2</vt:i4>
      </vt:variant>
      <vt:variant>
        <vt:i4>0</vt:i4>
      </vt:variant>
      <vt:variant>
        <vt:i4>5</vt:i4>
      </vt:variant>
      <vt:variant>
        <vt:lpwstr/>
      </vt:variant>
      <vt:variant>
        <vt:lpwstr>_Toc211706393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Cade Gibbons (2516743)</cp:lastModifiedBy>
  <cp:revision>7</cp:revision>
  <dcterms:created xsi:type="dcterms:W3CDTF">2025-11-08T17:46:00Z</dcterms:created>
  <dcterms:modified xsi:type="dcterms:W3CDTF">2025-11-09T11:08:00Z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