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F3D0C" w:rsidRPr="00147BE6" w:rsidRDefault="009F0A4B" w:rsidP="0098454D">
      <w:pPr>
        <w:spacing w:line="360" w:lineRule="auto"/>
        <w:rPr>
          <w:rFonts w:ascii="Times New Roman" w:hAnsi="Times New Roman" w:cs="Times New Roman"/>
          <w:b/>
          <w:sz w:val="24"/>
          <w:szCs w:val="24"/>
        </w:rPr>
      </w:pPr>
      <w:r w:rsidRPr="00147BE6">
        <w:rPr>
          <w:rFonts w:ascii="Times New Roman" w:hAnsi="Times New Roman" w:cs="Times New Roman"/>
          <w:b/>
          <w:sz w:val="24"/>
          <w:szCs w:val="24"/>
        </w:rPr>
        <w:t>Tricia Rees-Jones- 1800824</w:t>
      </w:r>
      <w:bookmarkStart w:id="0" w:name="_GoBack"/>
      <w:bookmarkEnd w:id="0"/>
    </w:p>
    <w:p w:rsidR="00692FB9" w:rsidRPr="00147BE6" w:rsidRDefault="009F0A4B" w:rsidP="0098454D">
      <w:pPr>
        <w:spacing w:line="360" w:lineRule="auto"/>
        <w:rPr>
          <w:rFonts w:ascii="Times New Roman" w:hAnsi="Times New Roman" w:cs="Times New Roman"/>
          <w:b/>
          <w:sz w:val="24"/>
          <w:szCs w:val="24"/>
        </w:rPr>
      </w:pPr>
      <w:r w:rsidRPr="00147BE6">
        <w:rPr>
          <w:rFonts w:ascii="Times New Roman" w:hAnsi="Times New Roman" w:cs="Times New Roman"/>
          <w:b/>
          <w:sz w:val="24"/>
          <w:szCs w:val="24"/>
        </w:rPr>
        <w:t>ECAD4011- Curriculum Matters</w:t>
      </w:r>
    </w:p>
    <w:p w:rsidR="00D43D8E" w:rsidRPr="00147BE6" w:rsidRDefault="001706EA" w:rsidP="0098454D">
      <w:pPr>
        <w:spacing w:line="360" w:lineRule="auto"/>
        <w:rPr>
          <w:rFonts w:ascii="Times New Roman" w:hAnsi="Times New Roman" w:cs="Times New Roman"/>
          <w:b/>
          <w:sz w:val="24"/>
          <w:szCs w:val="24"/>
        </w:rPr>
      </w:pPr>
      <w:r w:rsidRPr="00147BE6">
        <w:rPr>
          <w:rFonts w:ascii="Times New Roman" w:hAnsi="Times New Roman" w:cs="Times New Roman"/>
          <w:b/>
          <w:sz w:val="24"/>
          <w:szCs w:val="24"/>
        </w:rPr>
        <w:t>‘Using a theme or traditional tale as a stimulus, consider how you might embed the six areas of learning and experience and the four purposes in an integrated, cross-curricular approach.’</w:t>
      </w:r>
    </w:p>
    <w:p w:rsidR="00245CA3" w:rsidRPr="00147BE6" w:rsidRDefault="003669EC" w:rsidP="0098454D">
      <w:pPr>
        <w:spacing w:line="360" w:lineRule="auto"/>
        <w:rPr>
          <w:rFonts w:ascii="Times New Roman" w:hAnsi="Times New Roman" w:cs="Times New Roman"/>
          <w:sz w:val="24"/>
          <w:szCs w:val="24"/>
          <w:lang w:val="en-US"/>
        </w:rPr>
      </w:pPr>
      <w:r w:rsidRPr="00147BE6">
        <w:rPr>
          <w:rFonts w:ascii="Times New Roman" w:hAnsi="Times New Roman" w:cs="Times New Roman"/>
          <w:sz w:val="24"/>
          <w:szCs w:val="24"/>
        </w:rPr>
        <w:t>My theme for th</w:t>
      </w:r>
      <w:r w:rsidR="007D2CF2" w:rsidRPr="00147BE6">
        <w:rPr>
          <w:rFonts w:ascii="Times New Roman" w:hAnsi="Times New Roman" w:cs="Times New Roman"/>
          <w:sz w:val="24"/>
          <w:szCs w:val="24"/>
        </w:rPr>
        <w:t>is</w:t>
      </w:r>
      <w:r w:rsidRPr="00147BE6">
        <w:rPr>
          <w:rFonts w:ascii="Times New Roman" w:hAnsi="Times New Roman" w:cs="Times New Roman"/>
          <w:sz w:val="24"/>
          <w:szCs w:val="24"/>
        </w:rPr>
        <w:t xml:space="preserve"> assignment is ‘Wales/Cymru’. </w:t>
      </w:r>
      <w:r w:rsidR="0099720A" w:rsidRPr="00147BE6">
        <w:rPr>
          <w:rFonts w:ascii="Times New Roman" w:hAnsi="Times New Roman" w:cs="Times New Roman"/>
          <w:sz w:val="24"/>
          <w:szCs w:val="24"/>
        </w:rPr>
        <w:t>I have chosen this theme as I think it’s</w:t>
      </w:r>
      <w:r w:rsidR="007B6D1C" w:rsidRPr="00147BE6">
        <w:rPr>
          <w:rFonts w:ascii="Times New Roman" w:hAnsi="Times New Roman" w:cs="Times New Roman"/>
          <w:sz w:val="24"/>
          <w:szCs w:val="24"/>
        </w:rPr>
        <w:t xml:space="preserve"> vital </w:t>
      </w:r>
      <w:r w:rsidR="0099720A" w:rsidRPr="00147BE6">
        <w:rPr>
          <w:rFonts w:ascii="Times New Roman" w:hAnsi="Times New Roman" w:cs="Times New Roman"/>
          <w:sz w:val="24"/>
          <w:szCs w:val="24"/>
        </w:rPr>
        <w:t>that the welsh language and culture</w:t>
      </w:r>
      <w:r w:rsidR="00663474" w:rsidRPr="00147BE6">
        <w:rPr>
          <w:rFonts w:ascii="Times New Roman" w:hAnsi="Times New Roman" w:cs="Times New Roman"/>
          <w:sz w:val="24"/>
          <w:szCs w:val="24"/>
        </w:rPr>
        <w:t xml:space="preserve"> is</w:t>
      </w:r>
      <w:r w:rsidR="0099720A" w:rsidRPr="00147BE6">
        <w:rPr>
          <w:rFonts w:ascii="Times New Roman" w:hAnsi="Times New Roman" w:cs="Times New Roman"/>
          <w:sz w:val="24"/>
          <w:szCs w:val="24"/>
        </w:rPr>
        <w:t xml:space="preserve"> </w:t>
      </w:r>
      <w:r w:rsidR="00663474" w:rsidRPr="00147BE6">
        <w:rPr>
          <w:rFonts w:ascii="Times New Roman" w:hAnsi="Times New Roman" w:cs="Times New Roman"/>
          <w:sz w:val="24"/>
          <w:szCs w:val="24"/>
        </w:rPr>
        <w:t>thriving in Wales.</w:t>
      </w:r>
      <w:r w:rsidR="007B6D1C" w:rsidRPr="00147BE6">
        <w:rPr>
          <w:rFonts w:ascii="Times New Roman" w:hAnsi="Times New Roman" w:cs="Times New Roman"/>
          <w:sz w:val="24"/>
          <w:szCs w:val="24"/>
        </w:rPr>
        <w:t xml:space="preserve"> It is also important for children to realise their national identity. </w:t>
      </w:r>
      <w:r w:rsidR="00FE684C" w:rsidRPr="00147BE6">
        <w:rPr>
          <w:rFonts w:ascii="Times New Roman" w:hAnsi="Times New Roman" w:cs="Times New Roman"/>
          <w:sz w:val="24"/>
          <w:szCs w:val="24"/>
        </w:rPr>
        <w:t>My</w:t>
      </w:r>
      <w:r w:rsidRPr="00147BE6">
        <w:rPr>
          <w:rFonts w:ascii="Times New Roman" w:hAnsi="Times New Roman" w:cs="Times New Roman"/>
          <w:sz w:val="24"/>
          <w:szCs w:val="24"/>
        </w:rPr>
        <w:t xml:space="preserve"> fo</w:t>
      </w:r>
      <w:r w:rsidR="004951ED" w:rsidRPr="00147BE6">
        <w:rPr>
          <w:rFonts w:ascii="Times New Roman" w:hAnsi="Times New Roman" w:cs="Times New Roman"/>
          <w:sz w:val="24"/>
          <w:szCs w:val="24"/>
        </w:rPr>
        <w:t>cus</w:t>
      </w:r>
      <w:r w:rsidR="00FE684C" w:rsidRPr="00147BE6">
        <w:rPr>
          <w:rFonts w:ascii="Times New Roman" w:hAnsi="Times New Roman" w:cs="Times New Roman"/>
          <w:sz w:val="24"/>
          <w:szCs w:val="24"/>
        </w:rPr>
        <w:t xml:space="preserve"> is</w:t>
      </w:r>
      <w:r w:rsidR="004951ED" w:rsidRPr="00147BE6">
        <w:rPr>
          <w:rFonts w:ascii="Times New Roman" w:hAnsi="Times New Roman" w:cs="Times New Roman"/>
          <w:sz w:val="24"/>
          <w:szCs w:val="24"/>
        </w:rPr>
        <w:t xml:space="preserve"> on</w:t>
      </w:r>
      <w:r w:rsidRPr="00147BE6">
        <w:rPr>
          <w:rFonts w:ascii="Times New Roman" w:hAnsi="Times New Roman" w:cs="Times New Roman"/>
          <w:sz w:val="24"/>
          <w:szCs w:val="24"/>
        </w:rPr>
        <w:t xml:space="preserve"> Key Stage 2 and is aimed at Year 5 children. I have devised </w:t>
      </w:r>
      <w:r w:rsidR="00415FD2" w:rsidRPr="00147BE6">
        <w:rPr>
          <w:rFonts w:ascii="Times New Roman" w:hAnsi="Times New Roman" w:cs="Times New Roman"/>
          <w:sz w:val="24"/>
          <w:szCs w:val="24"/>
        </w:rPr>
        <w:t>3</w:t>
      </w:r>
      <w:r w:rsidR="00027B6E" w:rsidRPr="00147BE6">
        <w:rPr>
          <w:rFonts w:ascii="Times New Roman" w:hAnsi="Times New Roman" w:cs="Times New Roman"/>
          <w:sz w:val="24"/>
          <w:szCs w:val="24"/>
        </w:rPr>
        <w:t xml:space="preserve"> </w:t>
      </w:r>
      <w:r w:rsidRPr="00147BE6">
        <w:rPr>
          <w:rFonts w:ascii="Times New Roman" w:hAnsi="Times New Roman" w:cs="Times New Roman"/>
          <w:sz w:val="24"/>
          <w:szCs w:val="24"/>
        </w:rPr>
        <w:t>activities which</w:t>
      </w:r>
      <w:r w:rsidR="00AE1F2C" w:rsidRPr="00147BE6">
        <w:rPr>
          <w:rFonts w:ascii="Times New Roman" w:hAnsi="Times New Roman" w:cs="Times New Roman"/>
          <w:sz w:val="24"/>
          <w:szCs w:val="24"/>
        </w:rPr>
        <w:t xml:space="preserve"> all promote cross-curricular learning. </w:t>
      </w:r>
      <w:r w:rsidR="00E5067C" w:rsidRPr="00147BE6">
        <w:rPr>
          <w:rFonts w:ascii="Times New Roman" w:hAnsi="Times New Roman" w:cs="Times New Roman"/>
          <w:sz w:val="24"/>
          <w:szCs w:val="24"/>
        </w:rPr>
        <w:t xml:space="preserve">Throughout the assignment, I will refer to Donaldson’s four purposes and link my activities to the six areas of learning. </w:t>
      </w:r>
      <w:r w:rsidR="004951ED" w:rsidRPr="00147BE6">
        <w:rPr>
          <w:rFonts w:ascii="Times New Roman" w:hAnsi="Times New Roman" w:cs="Times New Roman"/>
          <w:sz w:val="24"/>
          <w:szCs w:val="24"/>
        </w:rPr>
        <w:t>I will also discuss the</w:t>
      </w:r>
      <w:r w:rsidR="00B90464" w:rsidRPr="00147BE6">
        <w:rPr>
          <w:rFonts w:ascii="Times New Roman" w:hAnsi="Times New Roman" w:cs="Times New Roman"/>
          <w:sz w:val="24"/>
          <w:szCs w:val="24"/>
        </w:rPr>
        <w:t xml:space="preserve"> integrated</w:t>
      </w:r>
      <w:r w:rsidR="004951ED" w:rsidRPr="00147BE6">
        <w:rPr>
          <w:rFonts w:ascii="Times New Roman" w:hAnsi="Times New Roman" w:cs="Times New Roman"/>
          <w:sz w:val="24"/>
          <w:szCs w:val="24"/>
        </w:rPr>
        <w:t xml:space="preserve"> cross-curricular approaches</w:t>
      </w:r>
      <w:r w:rsidR="00B90464" w:rsidRPr="00147BE6">
        <w:rPr>
          <w:rFonts w:ascii="Times New Roman" w:hAnsi="Times New Roman" w:cs="Times New Roman"/>
          <w:sz w:val="24"/>
          <w:szCs w:val="24"/>
        </w:rPr>
        <w:t xml:space="preserve"> and discuss both positives and negatives</w:t>
      </w:r>
      <w:r w:rsidR="00C02092" w:rsidRPr="00147BE6">
        <w:rPr>
          <w:rFonts w:ascii="Times New Roman" w:hAnsi="Times New Roman" w:cs="Times New Roman"/>
          <w:sz w:val="24"/>
          <w:szCs w:val="24"/>
        </w:rPr>
        <w:t>. Throughout my activities, I will</w:t>
      </w:r>
      <w:r w:rsidR="00FE684C" w:rsidRPr="00147BE6">
        <w:rPr>
          <w:rFonts w:ascii="Times New Roman" w:hAnsi="Times New Roman" w:cs="Times New Roman"/>
          <w:sz w:val="24"/>
          <w:szCs w:val="24"/>
        </w:rPr>
        <w:t xml:space="preserve"> also</w:t>
      </w:r>
      <w:r w:rsidR="00C02092" w:rsidRPr="00147BE6">
        <w:rPr>
          <w:rFonts w:ascii="Times New Roman" w:hAnsi="Times New Roman" w:cs="Times New Roman"/>
          <w:sz w:val="24"/>
          <w:szCs w:val="24"/>
        </w:rPr>
        <w:t xml:space="preserve"> try to promote LNF, DCF and YCC.</w:t>
      </w:r>
      <w:r w:rsidR="0036420B" w:rsidRPr="00147BE6">
        <w:rPr>
          <w:rFonts w:ascii="Times New Roman" w:hAnsi="Times New Roman" w:cs="Times New Roman"/>
          <w:sz w:val="24"/>
          <w:szCs w:val="24"/>
        </w:rPr>
        <w:t xml:space="preserve"> (Barnes, 20</w:t>
      </w:r>
      <w:r w:rsidR="00DB3D3C" w:rsidRPr="00147BE6">
        <w:rPr>
          <w:rFonts w:ascii="Times New Roman" w:hAnsi="Times New Roman" w:cs="Times New Roman"/>
          <w:sz w:val="24"/>
          <w:szCs w:val="24"/>
        </w:rPr>
        <w:t>12)</w:t>
      </w:r>
      <w:r w:rsidR="0036420B" w:rsidRPr="00147BE6">
        <w:rPr>
          <w:rFonts w:ascii="Times New Roman" w:hAnsi="Times New Roman" w:cs="Times New Roman"/>
          <w:sz w:val="24"/>
          <w:szCs w:val="24"/>
        </w:rPr>
        <w:t xml:space="preserve"> </w:t>
      </w:r>
      <w:r w:rsidR="00FE684C" w:rsidRPr="00147BE6">
        <w:rPr>
          <w:rFonts w:ascii="Times New Roman" w:hAnsi="Times New Roman" w:cs="Times New Roman"/>
          <w:sz w:val="24"/>
          <w:szCs w:val="24"/>
        </w:rPr>
        <w:t>s</w:t>
      </w:r>
      <w:r w:rsidR="0036420B" w:rsidRPr="00147BE6">
        <w:rPr>
          <w:rFonts w:ascii="Times New Roman" w:hAnsi="Times New Roman" w:cs="Times New Roman"/>
          <w:sz w:val="24"/>
          <w:szCs w:val="24"/>
        </w:rPr>
        <w:t>tates</w:t>
      </w:r>
      <w:r w:rsidR="00C02092" w:rsidRPr="00147BE6">
        <w:rPr>
          <w:rFonts w:ascii="Times New Roman" w:hAnsi="Times New Roman" w:cs="Times New Roman"/>
          <w:sz w:val="24"/>
          <w:szCs w:val="24"/>
        </w:rPr>
        <w:t xml:space="preserve"> </w:t>
      </w:r>
      <w:r w:rsidR="0036420B" w:rsidRPr="00147BE6">
        <w:rPr>
          <w:rFonts w:ascii="Times New Roman" w:hAnsi="Times New Roman" w:cs="Times New Roman"/>
          <w:sz w:val="24"/>
          <w:szCs w:val="24"/>
        </w:rPr>
        <w:t>‘</w:t>
      </w:r>
      <w:r w:rsidR="00F31935" w:rsidRPr="00147BE6">
        <w:rPr>
          <w:rFonts w:ascii="Times New Roman" w:hAnsi="Times New Roman" w:cs="Times New Roman"/>
          <w:i/>
          <w:iCs/>
          <w:sz w:val="24"/>
          <w:szCs w:val="24"/>
          <w:lang w:val="en-US"/>
        </w:rPr>
        <w:t>Everything which surrounds us in the physical world can be seen and understood from multiple perspectives</w:t>
      </w:r>
      <w:r w:rsidR="0036420B" w:rsidRPr="00147BE6">
        <w:rPr>
          <w:rFonts w:ascii="Times New Roman" w:hAnsi="Times New Roman" w:cs="Times New Roman"/>
          <w:i/>
          <w:iCs/>
          <w:sz w:val="24"/>
          <w:szCs w:val="24"/>
          <w:lang w:val="en-US"/>
        </w:rPr>
        <w:t>.</w:t>
      </w:r>
      <w:r w:rsidR="00FE684C" w:rsidRPr="00147BE6">
        <w:rPr>
          <w:rFonts w:ascii="Times New Roman" w:hAnsi="Times New Roman" w:cs="Times New Roman"/>
          <w:i/>
          <w:iCs/>
          <w:sz w:val="24"/>
          <w:szCs w:val="24"/>
          <w:lang w:val="en-US"/>
        </w:rPr>
        <w:t>’</w:t>
      </w:r>
      <w:r w:rsidR="0036420B" w:rsidRPr="00147BE6">
        <w:rPr>
          <w:rFonts w:ascii="Times New Roman" w:hAnsi="Times New Roman" w:cs="Times New Roman"/>
          <w:i/>
          <w:iCs/>
          <w:sz w:val="24"/>
          <w:szCs w:val="24"/>
          <w:lang w:val="en-US"/>
        </w:rPr>
        <w:t xml:space="preserve"> </w:t>
      </w:r>
      <w:r w:rsidR="00A168A6" w:rsidRPr="00147BE6">
        <w:rPr>
          <w:rFonts w:ascii="Times New Roman" w:hAnsi="Times New Roman" w:cs="Times New Roman"/>
          <w:sz w:val="24"/>
          <w:szCs w:val="24"/>
          <w:lang w:val="en-US"/>
        </w:rPr>
        <w:t>Therefore,</w:t>
      </w:r>
      <w:r w:rsidR="002011D9" w:rsidRPr="00147BE6">
        <w:rPr>
          <w:rFonts w:ascii="Times New Roman" w:hAnsi="Times New Roman" w:cs="Times New Roman"/>
          <w:sz w:val="24"/>
          <w:szCs w:val="24"/>
          <w:lang w:val="en-US"/>
        </w:rPr>
        <w:t xml:space="preserve"> this can show</w:t>
      </w:r>
      <w:r w:rsidR="00245CA3" w:rsidRPr="00147BE6">
        <w:rPr>
          <w:rFonts w:ascii="Times New Roman" w:hAnsi="Times New Roman" w:cs="Times New Roman"/>
          <w:sz w:val="24"/>
          <w:szCs w:val="24"/>
          <w:lang w:val="en-US"/>
        </w:rPr>
        <w:t xml:space="preserve"> </w:t>
      </w:r>
      <w:r w:rsidR="0036420B" w:rsidRPr="00147BE6">
        <w:rPr>
          <w:rFonts w:ascii="Times New Roman" w:hAnsi="Times New Roman" w:cs="Times New Roman"/>
          <w:sz w:val="24"/>
          <w:szCs w:val="24"/>
          <w:lang w:val="en-US"/>
        </w:rPr>
        <w:t>us</w:t>
      </w:r>
      <w:r w:rsidR="002011D9" w:rsidRPr="00147BE6">
        <w:rPr>
          <w:rFonts w:ascii="Times New Roman" w:hAnsi="Times New Roman" w:cs="Times New Roman"/>
          <w:sz w:val="24"/>
          <w:szCs w:val="24"/>
          <w:lang w:val="en-US"/>
        </w:rPr>
        <w:t xml:space="preserve"> that </w:t>
      </w:r>
      <w:r w:rsidR="00A168A6" w:rsidRPr="00147BE6">
        <w:rPr>
          <w:rFonts w:ascii="Times New Roman" w:hAnsi="Times New Roman" w:cs="Times New Roman"/>
          <w:sz w:val="24"/>
          <w:szCs w:val="24"/>
          <w:lang w:val="en-US"/>
        </w:rPr>
        <w:t>cross</w:t>
      </w:r>
      <w:r w:rsidR="00F41210" w:rsidRPr="00147BE6">
        <w:rPr>
          <w:rFonts w:ascii="Times New Roman" w:hAnsi="Times New Roman" w:cs="Times New Roman"/>
          <w:sz w:val="24"/>
          <w:szCs w:val="24"/>
          <w:lang w:val="en-US"/>
        </w:rPr>
        <w:t>-curricular</w:t>
      </w:r>
      <w:r w:rsidR="0036420B" w:rsidRPr="00147BE6">
        <w:rPr>
          <w:rFonts w:ascii="Times New Roman" w:hAnsi="Times New Roman" w:cs="Times New Roman"/>
          <w:sz w:val="24"/>
          <w:szCs w:val="24"/>
          <w:lang w:val="en-US"/>
        </w:rPr>
        <w:t xml:space="preserve"> learning</w:t>
      </w:r>
      <w:r w:rsidR="00F41210" w:rsidRPr="00147BE6">
        <w:rPr>
          <w:rFonts w:ascii="Times New Roman" w:hAnsi="Times New Roman" w:cs="Times New Roman"/>
          <w:sz w:val="24"/>
          <w:szCs w:val="24"/>
          <w:lang w:val="en-US"/>
        </w:rPr>
        <w:t xml:space="preserve"> </w:t>
      </w:r>
      <w:r w:rsidR="0036420B" w:rsidRPr="00147BE6">
        <w:rPr>
          <w:rFonts w:ascii="Times New Roman" w:hAnsi="Times New Roman" w:cs="Times New Roman"/>
          <w:sz w:val="24"/>
          <w:szCs w:val="24"/>
          <w:lang w:val="en-US"/>
        </w:rPr>
        <w:t>is</w:t>
      </w:r>
      <w:r w:rsidR="00F41210" w:rsidRPr="00147BE6">
        <w:rPr>
          <w:rFonts w:ascii="Times New Roman" w:hAnsi="Times New Roman" w:cs="Times New Roman"/>
          <w:sz w:val="24"/>
          <w:szCs w:val="24"/>
          <w:lang w:val="en-US"/>
        </w:rPr>
        <w:t xml:space="preserve"> important as</w:t>
      </w:r>
      <w:r w:rsidR="00CA31CD" w:rsidRPr="00147BE6">
        <w:rPr>
          <w:rFonts w:ascii="Times New Roman" w:hAnsi="Times New Roman" w:cs="Times New Roman"/>
          <w:sz w:val="24"/>
          <w:szCs w:val="24"/>
          <w:lang w:val="en-US"/>
        </w:rPr>
        <w:t xml:space="preserve"> </w:t>
      </w:r>
      <w:r w:rsidR="0036420B" w:rsidRPr="00147BE6">
        <w:rPr>
          <w:rFonts w:ascii="Times New Roman" w:hAnsi="Times New Roman" w:cs="Times New Roman"/>
          <w:sz w:val="24"/>
          <w:szCs w:val="24"/>
          <w:lang w:val="en-US"/>
        </w:rPr>
        <w:t>it</w:t>
      </w:r>
      <w:r w:rsidR="00CA31CD" w:rsidRPr="00147BE6">
        <w:rPr>
          <w:rFonts w:ascii="Times New Roman" w:hAnsi="Times New Roman" w:cs="Times New Roman"/>
          <w:sz w:val="24"/>
          <w:szCs w:val="24"/>
          <w:lang w:val="en-US"/>
        </w:rPr>
        <w:t xml:space="preserve"> allow</w:t>
      </w:r>
      <w:r w:rsidR="0036420B" w:rsidRPr="00147BE6">
        <w:rPr>
          <w:rFonts w:ascii="Times New Roman" w:hAnsi="Times New Roman" w:cs="Times New Roman"/>
          <w:sz w:val="24"/>
          <w:szCs w:val="24"/>
          <w:lang w:val="en-US"/>
        </w:rPr>
        <w:t>s</w:t>
      </w:r>
      <w:r w:rsidR="00CA31CD" w:rsidRPr="00147BE6">
        <w:rPr>
          <w:rFonts w:ascii="Times New Roman" w:hAnsi="Times New Roman" w:cs="Times New Roman"/>
          <w:sz w:val="24"/>
          <w:szCs w:val="24"/>
          <w:lang w:val="en-US"/>
        </w:rPr>
        <w:t xml:space="preserve"> </w:t>
      </w:r>
      <w:r w:rsidR="007D2CF2" w:rsidRPr="00147BE6">
        <w:rPr>
          <w:rFonts w:ascii="Times New Roman" w:hAnsi="Times New Roman" w:cs="Times New Roman"/>
          <w:sz w:val="24"/>
          <w:szCs w:val="24"/>
          <w:lang w:val="en-US"/>
        </w:rPr>
        <w:t>individuals</w:t>
      </w:r>
      <w:r w:rsidR="00F41210" w:rsidRPr="00147BE6">
        <w:rPr>
          <w:rFonts w:ascii="Times New Roman" w:hAnsi="Times New Roman" w:cs="Times New Roman"/>
          <w:sz w:val="24"/>
          <w:szCs w:val="24"/>
          <w:lang w:val="en-US"/>
        </w:rPr>
        <w:t xml:space="preserve"> to see things from</w:t>
      </w:r>
      <w:r w:rsidR="00CA31CD" w:rsidRPr="00147BE6">
        <w:rPr>
          <w:rFonts w:ascii="Times New Roman" w:hAnsi="Times New Roman" w:cs="Times New Roman"/>
          <w:sz w:val="24"/>
          <w:szCs w:val="24"/>
          <w:lang w:val="en-US"/>
        </w:rPr>
        <w:t xml:space="preserve"> d</w:t>
      </w:r>
      <w:r w:rsidR="00F41210" w:rsidRPr="00147BE6">
        <w:rPr>
          <w:rFonts w:ascii="Times New Roman" w:hAnsi="Times New Roman" w:cs="Times New Roman"/>
          <w:sz w:val="24"/>
          <w:szCs w:val="24"/>
          <w:lang w:val="en-US"/>
        </w:rPr>
        <w:t xml:space="preserve">ifferent </w:t>
      </w:r>
      <w:r w:rsidR="00CA31CD" w:rsidRPr="00147BE6">
        <w:rPr>
          <w:rFonts w:ascii="Times New Roman" w:hAnsi="Times New Roman" w:cs="Times New Roman"/>
          <w:sz w:val="24"/>
          <w:szCs w:val="24"/>
          <w:lang w:val="en-US"/>
        </w:rPr>
        <w:t>viewpoints</w:t>
      </w:r>
      <w:r w:rsidR="00486F38" w:rsidRPr="00147BE6">
        <w:rPr>
          <w:rFonts w:ascii="Times New Roman" w:hAnsi="Times New Roman" w:cs="Times New Roman"/>
          <w:sz w:val="24"/>
          <w:szCs w:val="24"/>
          <w:lang w:val="en-US"/>
        </w:rPr>
        <w:t xml:space="preserve"> </w:t>
      </w:r>
      <w:r w:rsidR="00D25E4D" w:rsidRPr="00147BE6">
        <w:rPr>
          <w:rFonts w:ascii="Times New Roman" w:hAnsi="Times New Roman" w:cs="Times New Roman"/>
          <w:sz w:val="24"/>
          <w:szCs w:val="24"/>
          <w:lang w:val="en-US"/>
        </w:rPr>
        <w:t>and everyone’s opinions are unique and different</w:t>
      </w:r>
      <w:r w:rsidR="00F41210" w:rsidRPr="00147BE6">
        <w:rPr>
          <w:rFonts w:ascii="Times New Roman" w:hAnsi="Times New Roman" w:cs="Times New Roman"/>
          <w:sz w:val="24"/>
          <w:szCs w:val="24"/>
          <w:lang w:val="en-US"/>
        </w:rPr>
        <w:t>.</w:t>
      </w:r>
      <w:r w:rsidR="00692FB9" w:rsidRPr="00147BE6">
        <w:rPr>
          <w:rFonts w:ascii="Times New Roman" w:hAnsi="Times New Roman" w:cs="Times New Roman"/>
          <w:sz w:val="24"/>
          <w:szCs w:val="24"/>
          <w:lang w:val="en-US"/>
        </w:rPr>
        <w:t xml:space="preserve"> </w:t>
      </w:r>
    </w:p>
    <w:p w:rsidR="00BB3BA4" w:rsidRPr="00147BE6" w:rsidRDefault="00C57FEF" w:rsidP="0098454D">
      <w:pPr>
        <w:spacing w:before="240" w:line="360" w:lineRule="auto"/>
        <w:rPr>
          <w:rFonts w:ascii="Times New Roman" w:hAnsi="Times New Roman" w:cs="Times New Roman"/>
          <w:sz w:val="24"/>
          <w:szCs w:val="24"/>
        </w:rPr>
      </w:pPr>
      <w:r w:rsidRPr="00147BE6">
        <w:rPr>
          <w:rFonts w:ascii="Times New Roman" w:hAnsi="Times New Roman" w:cs="Times New Roman"/>
          <w:sz w:val="24"/>
          <w:szCs w:val="24"/>
        </w:rPr>
        <w:t>Cross</w:t>
      </w:r>
      <w:r w:rsidR="00FE684C" w:rsidRPr="00147BE6">
        <w:rPr>
          <w:rFonts w:ascii="Times New Roman" w:hAnsi="Times New Roman" w:cs="Times New Roman"/>
          <w:sz w:val="24"/>
          <w:szCs w:val="24"/>
        </w:rPr>
        <w:t>-</w:t>
      </w:r>
      <w:r w:rsidRPr="00147BE6">
        <w:rPr>
          <w:rFonts w:ascii="Times New Roman" w:hAnsi="Times New Roman" w:cs="Times New Roman"/>
          <w:sz w:val="24"/>
          <w:szCs w:val="24"/>
        </w:rPr>
        <w:t>curricular is a term used t</w:t>
      </w:r>
      <w:r w:rsidR="002B2576" w:rsidRPr="00147BE6">
        <w:rPr>
          <w:rFonts w:ascii="Times New Roman" w:hAnsi="Times New Roman" w:cs="Times New Roman"/>
          <w:sz w:val="24"/>
          <w:szCs w:val="24"/>
        </w:rPr>
        <w:t>o</w:t>
      </w:r>
      <w:r w:rsidRPr="00147BE6">
        <w:rPr>
          <w:rFonts w:ascii="Times New Roman" w:hAnsi="Times New Roman" w:cs="Times New Roman"/>
          <w:sz w:val="24"/>
          <w:szCs w:val="24"/>
        </w:rPr>
        <w:t xml:space="preserve"> describe ‘activities, knowledge, skills or initiatives that are applied across the curriculum and not confined to one subject.’ (Barnes, 20</w:t>
      </w:r>
      <w:r w:rsidR="00244C36" w:rsidRPr="00147BE6">
        <w:rPr>
          <w:rFonts w:ascii="Times New Roman" w:hAnsi="Times New Roman" w:cs="Times New Roman"/>
          <w:sz w:val="24"/>
          <w:szCs w:val="24"/>
        </w:rPr>
        <w:t>12</w:t>
      </w:r>
      <w:r w:rsidRPr="00147BE6">
        <w:rPr>
          <w:rFonts w:ascii="Times New Roman" w:hAnsi="Times New Roman" w:cs="Times New Roman"/>
          <w:sz w:val="24"/>
          <w:szCs w:val="24"/>
        </w:rPr>
        <w:t>)</w:t>
      </w:r>
      <w:r w:rsidR="00852D87" w:rsidRPr="00147BE6">
        <w:rPr>
          <w:rFonts w:ascii="Times New Roman" w:hAnsi="Times New Roman" w:cs="Times New Roman"/>
          <w:sz w:val="24"/>
          <w:szCs w:val="24"/>
        </w:rPr>
        <w:t xml:space="preserve">. </w:t>
      </w:r>
      <w:r w:rsidR="005A67C2" w:rsidRPr="00147BE6">
        <w:rPr>
          <w:rFonts w:ascii="Times New Roman" w:hAnsi="Times New Roman" w:cs="Times New Roman"/>
          <w:sz w:val="24"/>
          <w:szCs w:val="24"/>
        </w:rPr>
        <w:t>There are different cross-curricular approaches that set different aims and result in different opportunities. These are tokenistic, hierarchical, multidisciplinary,</w:t>
      </w:r>
      <w:r w:rsidR="00910C23" w:rsidRPr="00147BE6">
        <w:rPr>
          <w:rFonts w:ascii="Times New Roman" w:hAnsi="Times New Roman" w:cs="Times New Roman"/>
          <w:sz w:val="24"/>
          <w:szCs w:val="24"/>
        </w:rPr>
        <w:t xml:space="preserve"> theme- based, single-transferable subject,</w:t>
      </w:r>
      <w:r w:rsidR="005A67C2" w:rsidRPr="00147BE6">
        <w:rPr>
          <w:rFonts w:ascii="Times New Roman" w:hAnsi="Times New Roman" w:cs="Times New Roman"/>
          <w:sz w:val="24"/>
          <w:szCs w:val="24"/>
        </w:rPr>
        <w:t xml:space="preserve"> interdisciplinary, opportunistic and double focus cross-curricular teaching and learning. (Barnes, 201</w:t>
      </w:r>
      <w:r w:rsidR="00244C36" w:rsidRPr="00147BE6">
        <w:rPr>
          <w:rFonts w:ascii="Times New Roman" w:hAnsi="Times New Roman" w:cs="Times New Roman"/>
          <w:sz w:val="24"/>
          <w:szCs w:val="24"/>
        </w:rPr>
        <w:t>2)</w:t>
      </w:r>
      <w:r w:rsidR="005A67C2" w:rsidRPr="00147BE6">
        <w:rPr>
          <w:rFonts w:ascii="Times New Roman" w:hAnsi="Times New Roman" w:cs="Times New Roman"/>
          <w:sz w:val="24"/>
          <w:szCs w:val="24"/>
        </w:rPr>
        <w:t xml:space="preserve">. </w:t>
      </w:r>
      <w:r w:rsidR="00930BDF" w:rsidRPr="00147BE6">
        <w:rPr>
          <w:rFonts w:ascii="Times New Roman" w:hAnsi="Times New Roman" w:cs="Times New Roman"/>
          <w:sz w:val="24"/>
          <w:szCs w:val="24"/>
        </w:rPr>
        <w:t>I will link the appr</w:t>
      </w:r>
      <w:r w:rsidR="00692FB9" w:rsidRPr="00147BE6">
        <w:rPr>
          <w:rFonts w:ascii="Times New Roman" w:hAnsi="Times New Roman" w:cs="Times New Roman"/>
          <w:sz w:val="24"/>
          <w:szCs w:val="24"/>
        </w:rPr>
        <w:t xml:space="preserve">opriate </w:t>
      </w:r>
      <w:r w:rsidR="001337EA" w:rsidRPr="00147BE6">
        <w:rPr>
          <w:rFonts w:ascii="Times New Roman" w:hAnsi="Times New Roman" w:cs="Times New Roman"/>
          <w:sz w:val="24"/>
          <w:szCs w:val="24"/>
        </w:rPr>
        <w:t>approach</w:t>
      </w:r>
      <w:r w:rsidR="00FE684C" w:rsidRPr="00147BE6">
        <w:rPr>
          <w:rFonts w:ascii="Times New Roman" w:hAnsi="Times New Roman" w:cs="Times New Roman"/>
          <w:sz w:val="24"/>
          <w:szCs w:val="24"/>
        </w:rPr>
        <w:t>es</w:t>
      </w:r>
      <w:r w:rsidR="001337EA" w:rsidRPr="00147BE6">
        <w:rPr>
          <w:rFonts w:ascii="Times New Roman" w:hAnsi="Times New Roman" w:cs="Times New Roman"/>
          <w:sz w:val="24"/>
          <w:szCs w:val="24"/>
        </w:rPr>
        <w:t xml:space="preserve"> to which activit</w:t>
      </w:r>
      <w:r w:rsidR="00066157" w:rsidRPr="00147BE6">
        <w:rPr>
          <w:rFonts w:ascii="Times New Roman" w:hAnsi="Times New Roman" w:cs="Times New Roman"/>
          <w:sz w:val="24"/>
          <w:szCs w:val="24"/>
        </w:rPr>
        <w:t xml:space="preserve">ies </w:t>
      </w:r>
      <w:r w:rsidR="00FE684C" w:rsidRPr="00147BE6">
        <w:rPr>
          <w:rFonts w:ascii="Times New Roman" w:hAnsi="Times New Roman" w:cs="Times New Roman"/>
          <w:sz w:val="24"/>
          <w:szCs w:val="24"/>
        </w:rPr>
        <w:t xml:space="preserve">they correspond too. </w:t>
      </w:r>
      <w:r w:rsidR="001337EA" w:rsidRPr="00147BE6">
        <w:rPr>
          <w:rFonts w:ascii="Times New Roman" w:hAnsi="Times New Roman" w:cs="Times New Roman"/>
          <w:sz w:val="24"/>
          <w:szCs w:val="24"/>
        </w:rPr>
        <w:t xml:space="preserve"> </w:t>
      </w:r>
    </w:p>
    <w:p w:rsidR="00FA35A3" w:rsidRPr="00147BE6" w:rsidRDefault="00CE70C1" w:rsidP="0098454D">
      <w:pPr>
        <w:spacing w:line="360" w:lineRule="auto"/>
        <w:rPr>
          <w:rFonts w:ascii="Times New Roman" w:hAnsi="Times New Roman" w:cs="Times New Roman"/>
          <w:sz w:val="24"/>
          <w:szCs w:val="24"/>
        </w:rPr>
      </w:pPr>
      <w:r w:rsidRPr="00147BE6">
        <w:rPr>
          <w:rFonts w:ascii="Times New Roman" w:hAnsi="Times New Roman" w:cs="Times New Roman"/>
          <w:sz w:val="24"/>
          <w:szCs w:val="24"/>
        </w:rPr>
        <w:t xml:space="preserve">The first activity involves using </w:t>
      </w:r>
      <w:proofErr w:type="spellStart"/>
      <w:r w:rsidRPr="00147BE6">
        <w:rPr>
          <w:rFonts w:ascii="Times New Roman" w:hAnsi="Times New Roman" w:cs="Times New Roman"/>
          <w:sz w:val="24"/>
          <w:szCs w:val="24"/>
        </w:rPr>
        <w:t>ipad’s</w:t>
      </w:r>
      <w:proofErr w:type="spellEnd"/>
      <w:r w:rsidRPr="00147BE6">
        <w:rPr>
          <w:rFonts w:ascii="Times New Roman" w:hAnsi="Times New Roman" w:cs="Times New Roman"/>
          <w:sz w:val="24"/>
          <w:szCs w:val="24"/>
        </w:rPr>
        <w:t xml:space="preserve"> to</w:t>
      </w:r>
      <w:r w:rsidR="00A35DCE" w:rsidRPr="00147BE6">
        <w:rPr>
          <w:rFonts w:ascii="Times New Roman" w:hAnsi="Times New Roman" w:cs="Times New Roman"/>
          <w:sz w:val="24"/>
          <w:szCs w:val="24"/>
        </w:rPr>
        <w:t xml:space="preserve"> research</w:t>
      </w:r>
      <w:r w:rsidRPr="00147BE6">
        <w:rPr>
          <w:rFonts w:ascii="Times New Roman" w:hAnsi="Times New Roman" w:cs="Times New Roman"/>
          <w:sz w:val="24"/>
          <w:szCs w:val="24"/>
        </w:rPr>
        <w:t xml:space="preserve"> </w:t>
      </w:r>
      <w:r w:rsidR="009703E1" w:rsidRPr="00147BE6">
        <w:rPr>
          <w:rFonts w:ascii="Times New Roman" w:hAnsi="Times New Roman" w:cs="Times New Roman"/>
          <w:sz w:val="24"/>
          <w:szCs w:val="24"/>
        </w:rPr>
        <w:t>two</w:t>
      </w:r>
      <w:r w:rsidRPr="00147BE6">
        <w:rPr>
          <w:rFonts w:ascii="Times New Roman" w:hAnsi="Times New Roman" w:cs="Times New Roman"/>
          <w:sz w:val="24"/>
          <w:szCs w:val="24"/>
        </w:rPr>
        <w:t xml:space="preserve"> favourite attractions in Wales.</w:t>
      </w:r>
      <w:r w:rsidR="001C45E6" w:rsidRPr="00147BE6">
        <w:rPr>
          <w:rFonts w:ascii="Times New Roman" w:hAnsi="Times New Roman" w:cs="Times New Roman"/>
          <w:sz w:val="24"/>
          <w:szCs w:val="24"/>
        </w:rPr>
        <w:t xml:space="preserve"> An </w:t>
      </w:r>
      <w:r w:rsidR="007E783E" w:rsidRPr="00147BE6">
        <w:rPr>
          <w:rFonts w:ascii="Times New Roman" w:hAnsi="Times New Roman" w:cs="Times New Roman"/>
          <w:sz w:val="24"/>
          <w:szCs w:val="24"/>
        </w:rPr>
        <w:t>example</w:t>
      </w:r>
      <w:r w:rsidR="001C45E6" w:rsidRPr="00147BE6">
        <w:rPr>
          <w:rFonts w:ascii="Times New Roman" w:hAnsi="Times New Roman" w:cs="Times New Roman"/>
          <w:sz w:val="24"/>
          <w:szCs w:val="24"/>
        </w:rPr>
        <w:t xml:space="preserve"> of this could be</w:t>
      </w:r>
      <w:r w:rsidR="00066157" w:rsidRPr="00147BE6">
        <w:rPr>
          <w:rFonts w:ascii="Times New Roman" w:hAnsi="Times New Roman" w:cs="Times New Roman"/>
          <w:sz w:val="24"/>
          <w:szCs w:val="24"/>
        </w:rPr>
        <w:t xml:space="preserve"> the</w:t>
      </w:r>
      <w:r w:rsidR="00C42CE0" w:rsidRPr="00147BE6">
        <w:rPr>
          <w:rFonts w:ascii="Times New Roman" w:hAnsi="Times New Roman" w:cs="Times New Roman"/>
          <w:sz w:val="24"/>
          <w:szCs w:val="24"/>
        </w:rPr>
        <w:t xml:space="preserve"> Brecon Beacon’s National Park</w:t>
      </w:r>
      <w:r w:rsidRPr="00147BE6">
        <w:rPr>
          <w:rFonts w:ascii="Times New Roman" w:hAnsi="Times New Roman" w:cs="Times New Roman"/>
          <w:sz w:val="24"/>
          <w:szCs w:val="24"/>
        </w:rPr>
        <w:t>,</w:t>
      </w:r>
      <w:r w:rsidR="00FF1844" w:rsidRPr="00147BE6">
        <w:rPr>
          <w:rFonts w:ascii="Times New Roman" w:hAnsi="Times New Roman" w:cs="Times New Roman"/>
          <w:sz w:val="24"/>
          <w:szCs w:val="24"/>
        </w:rPr>
        <w:t xml:space="preserve"> Cardiff Castle or</w:t>
      </w:r>
      <w:r w:rsidRPr="00147BE6">
        <w:rPr>
          <w:rFonts w:ascii="Times New Roman" w:hAnsi="Times New Roman" w:cs="Times New Roman"/>
          <w:sz w:val="24"/>
          <w:szCs w:val="24"/>
        </w:rPr>
        <w:t xml:space="preserve"> Snowdonia etc. </w:t>
      </w:r>
      <w:r w:rsidR="00090882" w:rsidRPr="00147BE6">
        <w:rPr>
          <w:rFonts w:ascii="Times New Roman" w:hAnsi="Times New Roman" w:cs="Times New Roman"/>
          <w:sz w:val="24"/>
          <w:szCs w:val="24"/>
        </w:rPr>
        <w:t>They will then estimate the location on a blank map of Wales and plot both points.</w:t>
      </w:r>
      <w:r w:rsidR="009703E1" w:rsidRPr="00147BE6">
        <w:rPr>
          <w:rFonts w:ascii="Times New Roman" w:hAnsi="Times New Roman" w:cs="Times New Roman"/>
          <w:sz w:val="24"/>
          <w:szCs w:val="24"/>
        </w:rPr>
        <w:t xml:space="preserve"> U</w:t>
      </w:r>
      <w:r w:rsidRPr="00147BE6">
        <w:rPr>
          <w:rFonts w:ascii="Times New Roman" w:hAnsi="Times New Roman" w:cs="Times New Roman"/>
          <w:sz w:val="24"/>
          <w:szCs w:val="24"/>
        </w:rPr>
        <w:t>sing</w:t>
      </w:r>
      <w:r w:rsidR="00725772" w:rsidRPr="00147BE6">
        <w:rPr>
          <w:rFonts w:ascii="Times New Roman" w:hAnsi="Times New Roman" w:cs="Times New Roman"/>
          <w:sz w:val="24"/>
          <w:szCs w:val="24"/>
        </w:rPr>
        <w:t xml:space="preserve"> </w:t>
      </w:r>
      <w:r w:rsidRPr="00147BE6">
        <w:rPr>
          <w:rFonts w:ascii="Times New Roman" w:hAnsi="Times New Roman" w:cs="Times New Roman"/>
          <w:sz w:val="24"/>
          <w:szCs w:val="24"/>
        </w:rPr>
        <w:t>a scale</w:t>
      </w:r>
      <w:r w:rsidR="00A35DCE" w:rsidRPr="00147BE6">
        <w:rPr>
          <w:rFonts w:ascii="Times New Roman" w:hAnsi="Times New Roman" w:cs="Times New Roman"/>
          <w:sz w:val="24"/>
          <w:szCs w:val="24"/>
        </w:rPr>
        <w:t xml:space="preserve"> given</w:t>
      </w:r>
      <w:r w:rsidRPr="00147BE6">
        <w:rPr>
          <w:rFonts w:ascii="Times New Roman" w:hAnsi="Times New Roman" w:cs="Times New Roman"/>
          <w:sz w:val="24"/>
          <w:szCs w:val="24"/>
        </w:rPr>
        <w:t xml:space="preserve">, they will work out the distance between the two. </w:t>
      </w:r>
      <w:r w:rsidR="009703E1" w:rsidRPr="00147BE6">
        <w:rPr>
          <w:rFonts w:ascii="Times New Roman" w:hAnsi="Times New Roman" w:cs="Times New Roman"/>
          <w:sz w:val="24"/>
          <w:szCs w:val="24"/>
        </w:rPr>
        <w:t>The next section of the activity will involve the children</w:t>
      </w:r>
      <w:r w:rsidR="00A35DCE" w:rsidRPr="00147BE6">
        <w:rPr>
          <w:rFonts w:ascii="Times New Roman" w:hAnsi="Times New Roman" w:cs="Times New Roman"/>
          <w:sz w:val="24"/>
          <w:szCs w:val="24"/>
        </w:rPr>
        <w:t xml:space="preserve"> using</w:t>
      </w:r>
      <w:r w:rsidR="009703E1" w:rsidRPr="00147BE6">
        <w:rPr>
          <w:rFonts w:ascii="Times New Roman" w:hAnsi="Times New Roman" w:cs="Times New Roman"/>
          <w:sz w:val="24"/>
          <w:szCs w:val="24"/>
        </w:rPr>
        <w:t xml:space="preserve"> a picture of their</w:t>
      </w:r>
      <w:r w:rsidR="007E783E" w:rsidRPr="00147BE6">
        <w:rPr>
          <w:rFonts w:ascii="Times New Roman" w:hAnsi="Times New Roman" w:cs="Times New Roman"/>
          <w:sz w:val="24"/>
          <w:szCs w:val="24"/>
        </w:rPr>
        <w:t xml:space="preserve"> favourite </w:t>
      </w:r>
      <w:r w:rsidR="00A1682B" w:rsidRPr="00147BE6">
        <w:rPr>
          <w:rFonts w:ascii="Times New Roman" w:hAnsi="Times New Roman" w:cs="Times New Roman"/>
          <w:sz w:val="24"/>
          <w:szCs w:val="24"/>
        </w:rPr>
        <w:t>location</w:t>
      </w:r>
      <w:r w:rsidR="009703E1" w:rsidRPr="00147BE6">
        <w:rPr>
          <w:rFonts w:ascii="Times New Roman" w:hAnsi="Times New Roman" w:cs="Times New Roman"/>
          <w:sz w:val="24"/>
          <w:szCs w:val="24"/>
        </w:rPr>
        <w:t xml:space="preserve"> out of the tw</w:t>
      </w:r>
      <w:r w:rsidR="00206CF4" w:rsidRPr="00147BE6">
        <w:rPr>
          <w:rFonts w:ascii="Times New Roman" w:hAnsi="Times New Roman" w:cs="Times New Roman"/>
          <w:sz w:val="24"/>
          <w:szCs w:val="24"/>
        </w:rPr>
        <w:t xml:space="preserve">o </w:t>
      </w:r>
      <w:r w:rsidR="00A35DCE" w:rsidRPr="00147BE6">
        <w:rPr>
          <w:rFonts w:ascii="Times New Roman" w:hAnsi="Times New Roman" w:cs="Times New Roman"/>
          <w:sz w:val="24"/>
          <w:szCs w:val="24"/>
        </w:rPr>
        <w:t>chosen</w:t>
      </w:r>
      <w:r w:rsidR="009703E1" w:rsidRPr="00147BE6">
        <w:rPr>
          <w:rFonts w:ascii="Times New Roman" w:hAnsi="Times New Roman" w:cs="Times New Roman"/>
          <w:sz w:val="24"/>
          <w:szCs w:val="24"/>
        </w:rPr>
        <w:t>. The</w:t>
      </w:r>
      <w:r w:rsidR="00A35DCE" w:rsidRPr="00147BE6">
        <w:rPr>
          <w:rFonts w:ascii="Times New Roman" w:hAnsi="Times New Roman" w:cs="Times New Roman"/>
          <w:sz w:val="24"/>
          <w:szCs w:val="24"/>
        </w:rPr>
        <w:t>y</w:t>
      </w:r>
      <w:r w:rsidR="009703E1" w:rsidRPr="00147BE6">
        <w:rPr>
          <w:rFonts w:ascii="Times New Roman" w:hAnsi="Times New Roman" w:cs="Times New Roman"/>
          <w:sz w:val="24"/>
          <w:szCs w:val="24"/>
        </w:rPr>
        <w:t xml:space="preserve"> will </w:t>
      </w:r>
      <w:r w:rsidR="00A1682B" w:rsidRPr="00147BE6">
        <w:rPr>
          <w:rFonts w:ascii="Times New Roman" w:hAnsi="Times New Roman" w:cs="Times New Roman"/>
          <w:sz w:val="24"/>
          <w:szCs w:val="24"/>
        </w:rPr>
        <w:t xml:space="preserve">cover up the one half of the image </w:t>
      </w:r>
      <w:r w:rsidR="00364631" w:rsidRPr="00147BE6">
        <w:rPr>
          <w:rFonts w:ascii="Times New Roman" w:hAnsi="Times New Roman" w:cs="Times New Roman"/>
          <w:sz w:val="24"/>
          <w:szCs w:val="24"/>
        </w:rPr>
        <w:t>and</w:t>
      </w:r>
      <w:r w:rsidR="007E783E" w:rsidRPr="00147BE6">
        <w:rPr>
          <w:rFonts w:ascii="Times New Roman" w:hAnsi="Times New Roman" w:cs="Times New Roman"/>
          <w:sz w:val="24"/>
          <w:szCs w:val="24"/>
        </w:rPr>
        <w:t xml:space="preserve"> re-draw the other half of the picture.</w:t>
      </w:r>
      <w:r w:rsidR="001337EA" w:rsidRPr="00147BE6">
        <w:rPr>
          <w:rFonts w:ascii="Times New Roman" w:hAnsi="Times New Roman" w:cs="Times New Roman"/>
          <w:sz w:val="24"/>
          <w:szCs w:val="24"/>
        </w:rPr>
        <w:t xml:space="preserve"> This activity will not on</w:t>
      </w:r>
      <w:r w:rsidR="00B42BAE" w:rsidRPr="00147BE6">
        <w:rPr>
          <w:rFonts w:ascii="Times New Roman" w:hAnsi="Times New Roman" w:cs="Times New Roman"/>
          <w:sz w:val="24"/>
          <w:szCs w:val="24"/>
        </w:rPr>
        <w:t xml:space="preserve">ly highlight </w:t>
      </w:r>
      <w:r w:rsidR="00CA7357" w:rsidRPr="00147BE6">
        <w:rPr>
          <w:rFonts w:ascii="Times New Roman" w:hAnsi="Times New Roman" w:cs="Times New Roman"/>
          <w:sz w:val="24"/>
          <w:szCs w:val="24"/>
        </w:rPr>
        <w:t>key features of Wales</w:t>
      </w:r>
      <w:r w:rsidR="00C42CE0" w:rsidRPr="00147BE6">
        <w:rPr>
          <w:rFonts w:ascii="Times New Roman" w:hAnsi="Times New Roman" w:cs="Times New Roman"/>
          <w:sz w:val="24"/>
          <w:szCs w:val="24"/>
        </w:rPr>
        <w:t xml:space="preserve"> but will get the children to think creatively. </w:t>
      </w:r>
      <w:r w:rsidR="00364631" w:rsidRPr="00147BE6">
        <w:rPr>
          <w:rFonts w:ascii="Times New Roman" w:hAnsi="Times New Roman" w:cs="Times New Roman"/>
          <w:sz w:val="24"/>
          <w:szCs w:val="24"/>
        </w:rPr>
        <w:t>By measuring the distance, they will be developing their</w:t>
      </w:r>
      <w:r w:rsidR="001D0237" w:rsidRPr="00147BE6">
        <w:rPr>
          <w:rFonts w:ascii="Times New Roman" w:hAnsi="Times New Roman" w:cs="Times New Roman"/>
          <w:sz w:val="24"/>
          <w:szCs w:val="24"/>
        </w:rPr>
        <w:t xml:space="preserve"> humanities knowledge, </w:t>
      </w:r>
      <w:r w:rsidR="001D0237" w:rsidRPr="00147BE6">
        <w:rPr>
          <w:rFonts w:ascii="Times New Roman" w:hAnsi="Times New Roman" w:cs="Times New Roman"/>
          <w:sz w:val="24"/>
          <w:szCs w:val="24"/>
        </w:rPr>
        <w:lastRenderedPageBreak/>
        <w:t>which is one of the 6 areas of learning.</w:t>
      </w:r>
      <w:r w:rsidR="00364631" w:rsidRPr="00147BE6">
        <w:rPr>
          <w:rFonts w:ascii="Times New Roman" w:hAnsi="Times New Roman" w:cs="Times New Roman"/>
          <w:sz w:val="24"/>
          <w:szCs w:val="24"/>
        </w:rPr>
        <w:t xml:space="preserve"> This</w:t>
      </w:r>
      <w:r w:rsidR="001D0237" w:rsidRPr="00147BE6">
        <w:rPr>
          <w:rFonts w:ascii="Times New Roman" w:hAnsi="Times New Roman" w:cs="Times New Roman"/>
          <w:sz w:val="24"/>
          <w:szCs w:val="24"/>
        </w:rPr>
        <w:t xml:space="preserve"> looks at the geography aspect</w:t>
      </w:r>
      <w:r w:rsidR="00066157" w:rsidRPr="00147BE6">
        <w:rPr>
          <w:rFonts w:ascii="Times New Roman" w:hAnsi="Times New Roman" w:cs="Times New Roman"/>
          <w:sz w:val="24"/>
          <w:szCs w:val="24"/>
        </w:rPr>
        <w:t xml:space="preserve"> of humanities</w:t>
      </w:r>
      <w:r w:rsidR="001D0237" w:rsidRPr="00147BE6">
        <w:rPr>
          <w:rFonts w:ascii="Times New Roman" w:hAnsi="Times New Roman" w:cs="Times New Roman"/>
          <w:sz w:val="24"/>
          <w:szCs w:val="24"/>
        </w:rPr>
        <w:t xml:space="preserve"> and </w:t>
      </w:r>
      <w:r w:rsidR="00364631" w:rsidRPr="00147BE6">
        <w:rPr>
          <w:rFonts w:ascii="Times New Roman" w:hAnsi="Times New Roman" w:cs="Times New Roman"/>
          <w:sz w:val="24"/>
          <w:szCs w:val="24"/>
        </w:rPr>
        <w:t>allows the</w:t>
      </w:r>
      <w:r w:rsidR="001D0237" w:rsidRPr="00147BE6">
        <w:rPr>
          <w:rFonts w:ascii="Times New Roman" w:hAnsi="Times New Roman" w:cs="Times New Roman"/>
          <w:sz w:val="24"/>
          <w:szCs w:val="24"/>
        </w:rPr>
        <w:t xml:space="preserve"> children </w:t>
      </w:r>
      <w:r w:rsidR="00364631" w:rsidRPr="00147BE6">
        <w:rPr>
          <w:rFonts w:ascii="Times New Roman" w:hAnsi="Times New Roman" w:cs="Times New Roman"/>
          <w:sz w:val="24"/>
          <w:szCs w:val="24"/>
        </w:rPr>
        <w:t>to</w:t>
      </w:r>
      <w:r w:rsidR="001D0237" w:rsidRPr="00147BE6">
        <w:rPr>
          <w:rFonts w:ascii="Times New Roman" w:hAnsi="Times New Roman" w:cs="Times New Roman"/>
          <w:sz w:val="24"/>
          <w:szCs w:val="24"/>
        </w:rPr>
        <w:t xml:space="preserve"> develop their skills by estimating a</w:t>
      </w:r>
      <w:r w:rsidR="00364631" w:rsidRPr="00147BE6">
        <w:rPr>
          <w:rFonts w:ascii="Times New Roman" w:hAnsi="Times New Roman" w:cs="Times New Roman"/>
          <w:sz w:val="24"/>
          <w:szCs w:val="24"/>
        </w:rPr>
        <w:t>nd calculat</w:t>
      </w:r>
      <w:r w:rsidR="001D0237" w:rsidRPr="00147BE6">
        <w:rPr>
          <w:rFonts w:ascii="Times New Roman" w:hAnsi="Times New Roman" w:cs="Times New Roman"/>
          <w:sz w:val="24"/>
          <w:szCs w:val="24"/>
        </w:rPr>
        <w:t xml:space="preserve">ing </w:t>
      </w:r>
      <w:r w:rsidR="00364631" w:rsidRPr="00147BE6">
        <w:rPr>
          <w:rFonts w:ascii="Times New Roman" w:hAnsi="Times New Roman" w:cs="Times New Roman"/>
          <w:sz w:val="24"/>
          <w:szCs w:val="24"/>
        </w:rPr>
        <w:t>distances</w:t>
      </w:r>
      <w:r w:rsidR="00090882" w:rsidRPr="00147BE6">
        <w:rPr>
          <w:rFonts w:ascii="Times New Roman" w:hAnsi="Times New Roman" w:cs="Times New Roman"/>
          <w:sz w:val="24"/>
          <w:szCs w:val="24"/>
        </w:rPr>
        <w:t xml:space="preserve"> and to identify and locate places and environments using a map.</w:t>
      </w:r>
      <w:r w:rsidR="00090882" w:rsidRPr="00147BE6">
        <w:rPr>
          <w:rFonts w:ascii="Times New Roman" w:hAnsi="Times New Roman" w:cs="Times New Roman"/>
          <w:b/>
          <w:sz w:val="24"/>
          <w:szCs w:val="24"/>
        </w:rPr>
        <w:t xml:space="preserve"> </w:t>
      </w:r>
      <w:r w:rsidR="00A1682B" w:rsidRPr="00147BE6">
        <w:rPr>
          <w:rFonts w:ascii="Times New Roman" w:hAnsi="Times New Roman" w:cs="Times New Roman"/>
          <w:sz w:val="24"/>
          <w:szCs w:val="24"/>
        </w:rPr>
        <w:t>This activity also meets another area of learning, which develops the</w:t>
      </w:r>
      <w:r w:rsidR="00DB2DDF" w:rsidRPr="00147BE6">
        <w:rPr>
          <w:rFonts w:ascii="Times New Roman" w:hAnsi="Times New Roman" w:cs="Times New Roman"/>
          <w:sz w:val="24"/>
          <w:szCs w:val="24"/>
        </w:rPr>
        <w:t>ir</w:t>
      </w:r>
      <w:r w:rsidR="00A1682B" w:rsidRPr="00147BE6">
        <w:rPr>
          <w:rFonts w:ascii="Times New Roman" w:hAnsi="Times New Roman" w:cs="Times New Roman"/>
          <w:sz w:val="24"/>
          <w:szCs w:val="24"/>
        </w:rPr>
        <w:t xml:space="preserve"> art </w:t>
      </w:r>
      <w:r w:rsidR="00695DB2" w:rsidRPr="00147BE6">
        <w:rPr>
          <w:rFonts w:ascii="Times New Roman" w:hAnsi="Times New Roman" w:cs="Times New Roman"/>
          <w:sz w:val="24"/>
          <w:szCs w:val="24"/>
        </w:rPr>
        <w:t xml:space="preserve">skills. </w:t>
      </w:r>
      <w:r w:rsidR="00444C29" w:rsidRPr="00147BE6">
        <w:rPr>
          <w:rFonts w:ascii="Times New Roman" w:hAnsi="Times New Roman" w:cs="Times New Roman"/>
          <w:sz w:val="24"/>
          <w:szCs w:val="24"/>
        </w:rPr>
        <w:t>This allows the</w:t>
      </w:r>
      <w:r w:rsidR="00B25AA6" w:rsidRPr="00147BE6">
        <w:rPr>
          <w:rFonts w:ascii="Times New Roman" w:hAnsi="Times New Roman" w:cs="Times New Roman"/>
          <w:sz w:val="24"/>
          <w:szCs w:val="24"/>
        </w:rPr>
        <w:t>m</w:t>
      </w:r>
      <w:r w:rsidR="00444C29" w:rsidRPr="00147BE6">
        <w:rPr>
          <w:rFonts w:ascii="Times New Roman" w:hAnsi="Times New Roman" w:cs="Times New Roman"/>
          <w:sz w:val="24"/>
          <w:szCs w:val="24"/>
        </w:rPr>
        <w:t xml:space="preserve"> to describe and make comparisons and to look at artists from different places, e.g. local and welsh examples.</w:t>
      </w:r>
      <w:r w:rsidR="00C37B33" w:rsidRPr="00147BE6">
        <w:rPr>
          <w:rFonts w:ascii="Times New Roman" w:hAnsi="Times New Roman" w:cs="Times New Roman"/>
          <w:sz w:val="24"/>
          <w:szCs w:val="24"/>
        </w:rPr>
        <w:t xml:space="preserve"> (Gov, 2008). </w:t>
      </w:r>
      <w:r w:rsidR="00167416" w:rsidRPr="00147BE6">
        <w:rPr>
          <w:rFonts w:ascii="Times New Roman" w:hAnsi="Times New Roman" w:cs="Times New Roman"/>
          <w:sz w:val="24"/>
          <w:szCs w:val="24"/>
        </w:rPr>
        <w:t>This activity promotes</w:t>
      </w:r>
      <w:r w:rsidR="009703E1" w:rsidRPr="00147BE6">
        <w:rPr>
          <w:rFonts w:ascii="Times New Roman" w:hAnsi="Times New Roman" w:cs="Times New Roman"/>
          <w:sz w:val="24"/>
          <w:szCs w:val="24"/>
        </w:rPr>
        <w:t xml:space="preserve"> the </w:t>
      </w:r>
      <w:r w:rsidR="00167416" w:rsidRPr="00147BE6">
        <w:rPr>
          <w:rFonts w:ascii="Times New Roman" w:hAnsi="Times New Roman" w:cs="Times New Roman"/>
          <w:sz w:val="24"/>
          <w:szCs w:val="24"/>
        </w:rPr>
        <w:t>Digital Competency Framework (DCF) a</w:t>
      </w:r>
      <w:r w:rsidR="009703E1" w:rsidRPr="00147BE6">
        <w:rPr>
          <w:rFonts w:ascii="Times New Roman" w:hAnsi="Times New Roman" w:cs="Times New Roman"/>
          <w:sz w:val="24"/>
          <w:szCs w:val="24"/>
        </w:rPr>
        <w:t xml:space="preserve">nd </w:t>
      </w:r>
      <w:r w:rsidR="00B94C59" w:rsidRPr="00147BE6">
        <w:rPr>
          <w:rFonts w:ascii="Times New Roman" w:hAnsi="Times New Roman" w:cs="Times New Roman"/>
          <w:sz w:val="24"/>
          <w:szCs w:val="24"/>
        </w:rPr>
        <w:t>Y Curriculum Cymreig (YCC)</w:t>
      </w:r>
      <w:r w:rsidR="009703E1" w:rsidRPr="00147BE6">
        <w:rPr>
          <w:rFonts w:ascii="Times New Roman" w:hAnsi="Times New Roman" w:cs="Times New Roman"/>
          <w:sz w:val="24"/>
          <w:szCs w:val="24"/>
        </w:rPr>
        <w:t xml:space="preserve">. </w:t>
      </w:r>
      <w:r w:rsidR="00066157" w:rsidRPr="00147BE6">
        <w:rPr>
          <w:rFonts w:ascii="Times New Roman" w:hAnsi="Times New Roman" w:cs="Times New Roman"/>
          <w:sz w:val="24"/>
          <w:szCs w:val="24"/>
        </w:rPr>
        <w:t>YCC</w:t>
      </w:r>
      <w:r w:rsidR="009703E1" w:rsidRPr="00147BE6">
        <w:rPr>
          <w:rFonts w:ascii="Times New Roman" w:hAnsi="Times New Roman" w:cs="Times New Roman"/>
          <w:sz w:val="24"/>
          <w:szCs w:val="24"/>
        </w:rPr>
        <w:t xml:space="preserve"> </w:t>
      </w:r>
      <w:r w:rsidR="00B94C59" w:rsidRPr="00147BE6">
        <w:rPr>
          <w:rFonts w:ascii="Times New Roman" w:hAnsi="Times New Roman" w:cs="Times New Roman"/>
          <w:sz w:val="24"/>
          <w:szCs w:val="24"/>
        </w:rPr>
        <w:t>is being promoted by the children studying and appreciating the various landscapes of Wales.</w:t>
      </w:r>
      <w:r w:rsidR="009B21D1" w:rsidRPr="00147BE6">
        <w:rPr>
          <w:rFonts w:ascii="Times New Roman" w:hAnsi="Times New Roman" w:cs="Times New Roman"/>
          <w:sz w:val="24"/>
          <w:szCs w:val="24"/>
        </w:rPr>
        <w:t xml:space="preserve"> (</w:t>
      </w:r>
      <w:r w:rsidR="009703B5" w:rsidRPr="00147BE6">
        <w:rPr>
          <w:rFonts w:ascii="Times New Roman" w:hAnsi="Times New Roman" w:cs="Times New Roman"/>
          <w:sz w:val="24"/>
          <w:szCs w:val="24"/>
        </w:rPr>
        <w:t>ACCAC</w:t>
      </w:r>
      <w:r w:rsidR="009B21D1" w:rsidRPr="00147BE6">
        <w:rPr>
          <w:rFonts w:ascii="Times New Roman" w:hAnsi="Times New Roman" w:cs="Times New Roman"/>
          <w:sz w:val="24"/>
          <w:szCs w:val="24"/>
        </w:rPr>
        <w:t>, 2003).</w:t>
      </w:r>
      <w:r w:rsidR="00D62095" w:rsidRPr="00147BE6">
        <w:rPr>
          <w:rFonts w:ascii="Times New Roman" w:hAnsi="Times New Roman" w:cs="Times New Roman"/>
          <w:sz w:val="24"/>
          <w:szCs w:val="24"/>
        </w:rPr>
        <w:t xml:space="preserve"> Promoting Digital Competency is very important as it ‘plays a powerful role in the lives of children and young people’</w:t>
      </w:r>
      <w:r w:rsidR="00DE69DE" w:rsidRPr="00147BE6">
        <w:rPr>
          <w:rFonts w:ascii="Times New Roman" w:hAnsi="Times New Roman" w:cs="Times New Roman"/>
          <w:sz w:val="24"/>
          <w:szCs w:val="24"/>
        </w:rPr>
        <w:t xml:space="preserve">. </w:t>
      </w:r>
      <w:r w:rsidR="00D62095" w:rsidRPr="00147BE6">
        <w:rPr>
          <w:rFonts w:ascii="Times New Roman" w:hAnsi="Times New Roman" w:cs="Times New Roman"/>
          <w:sz w:val="24"/>
          <w:szCs w:val="24"/>
        </w:rPr>
        <w:t xml:space="preserve">(Donaldson, 2015).  </w:t>
      </w:r>
      <w:r w:rsidR="00334822" w:rsidRPr="00147BE6">
        <w:rPr>
          <w:rFonts w:ascii="Times New Roman" w:hAnsi="Times New Roman" w:cs="Times New Roman"/>
          <w:sz w:val="24"/>
          <w:szCs w:val="24"/>
        </w:rPr>
        <w:t>This activity focuses on the</w:t>
      </w:r>
      <w:r w:rsidR="00980A09" w:rsidRPr="00147BE6">
        <w:rPr>
          <w:rFonts w:ascii="Times New Roman" w:hAnsi="Times New Roman" w:cs="Times New Roman"/>
          <w:sz w:val="24"/>
          <w:szCs w:val="24"/>
        </w:rPr>
        <w:t xml:space="preserve"> Multidisciplinary </w:t>
      </w:r>
      <w:r w:rsidR="00334822" w:rsidRPr="00147BE6">
        <w:rPr>
          <w:rFonts w:ascii="Times New Roman" w:hAnsi="Times New Roman" w:cs="Times New Roman"/>
          <w:sz w:val="24"/>
          <w:szCs w:val="24"/>
        </w:rPr>
        <w:t>cross-curricular</w:t>
      </w:r>
      <w:r w:rsidR="00980A09" w:rsidRPr="00147BE6">
        <w:rPr>
          <w:rFonts w:ascii="Times New Roman" w:hAnsi="Times New Roman" w:cs="Times New Roman"/>
          <w:sz w:val="24"/>
          <w:szCs w:val="24"/>
        </w:rPr>
        <w:t xml:space="preserve"> learning</w:t>
      </w:r>
      <w:r w:rsidR="00334822" w:rsidRPr="00147BE6">
        <w:rPr>
          <w:rFonts w:ascii="Times New Roman" w:hAnsi="Times New Roman" w:cs="Times New Roman"/>
          <w:sz w:val="24"/>
          <w:szCs w:val="24"/>
        </w:rPr>
        <w:t xml:space="preserve"> approach</w:t>
      </w:r>
      <w:r w:rsidR="00872E53" w:rsidRPr="00147BE6">
        <w:rPr>
          <w:rFonts w:ascii="Times New Roman" w:hAnsi="Times New Roman" w:cs="Times New Roman"/>
          <w:sz w:val="24"/>
          <w:szCs w:val="24"/>
        </w:rPr>
        <w:t xml:space="preserve">. </w:t>
      </w:r>
      <w:r w:rsidR="00980A09" w:rsidRPr="00147BE6">
        <w:rPr>
          <w:rFonts w:ascii="Times New Roman" w:hAnsi="Times New Roman" w:cs="Times New Roman"/>
          <w:sz w:val="24"/>
          <w:szCs w:val="24"/>
        </w:rPr>
        <w:t>This fits well</w:t>
      </w:r>
      <w:r w:rsidR="00066157" w:rsidRPr="00147BE6">
        <w:rPr>
          <w:rFonts w:ascii="Times New Roman" w:hAnsi="Times New Roman" w:cs="Times New Roman"/>
          <w:sz w:val="24"/>
          <w:szCs w:val="24"/>
        </w:rPr>
        <w:t xml:space="preserve"> into the activity </w:t>
      </w:r>
      <w:r w:rsidR="00980A09" w:rsidRPr="00147BE6">
        <w:rPr>
          <w:rFonts w:ascii="Times New Roman" w:hAnsi="Times New Roman" w:cs="Times New Roman"/>
          <w:sz w:val="24"/>
          <w:szCs w:val="24"/>
        </w:rPr>
        <w:t>because I think both subjects a</w:t>
      </w:r>
      <w:r w:rsidR="00FA43A1" w:rsidRPr="00147BE6">
        <w:rPr>
          <w:rFonts w:ascii="Times New Roman" w:hAnsi="Times New Roman" w:cs="Times New Roman"/>
          <w:sz w:val="24"/>
          <w:szCs w:val="24"/>
        </w:rPr>
        <w:t xml:space="preserve">re </w:t>
      </w:r>
      <w:r w:rsidR="00980A09" w:rsidRPr="00147BE6">
        <w:rPr>
          <w:rFonts w:ascii="Times New Roman" w:hAnsi="Times New Roman" w:cs="Times New Roman"/>
          <w:sz w:val="24"/>
          <w:szCs w:val="24"/>
        </w:rPr>
        <w:t>equally as important as each other. The activity will also</w:t>
      </w:r>
      <w:r w:rsidR="00B46D8E" w:rsidRPr="00147BE6">
        <w:rPr>
          <w:rFonts w:ascii="Times New Roman" w:hAnsi="Times New Roman" w:cs="Times New Roman"/>
          <w:sz w:val="24"/>
          <w:szCs w:val="24"/>
        </w:rPr>
        <w:t xml:space="preserve"> </w:t>
      </w:r>
      <w:r w:rsidR="008637D8" w:rsidRPr="00147BE6">
        <w:rPr>
          <w:rFonts w:ascii="Times New Roman" w:hAnsi="Times New Roman" w:cs="Times New Roman"/>
          <w:sz w:val="24"/>
          <w:szCs w:val="24"/>
        </w:rPr>
        <w:t>highlight</w:t>
      </w:r>
      <w:r w:rsidR="00B46D8E" w:rsidRPr="00147BE6">
        <w:rPr>
          <w:rFonts w:ascii="Times New Roman" w:hAnsi="Times New Roman" w:cs="Times New Roman"/>
          <w:sz w:val="24"/>
          <w:szCs w:val="24"/>
        </w:rPr>
        <w:t xml:space="preserve"> to the</w:t>
      </w:r>
      <w:r w:rsidR="00980A09" w:rsidRPr="00147BE6">
        <w:rPr>
          <w:rFonts w:ascii="Times New Roman" w:hAnsi="Times New Roman" w:cs="Times New Roman"/>
          <w:sz w:val="24"/>
          <w:szCs w:val="24"/>
        </w:rPr>
        <w:t xml:space="preserve"> children</w:t>
      </w:r>
      <w:r w:rsidR="008637D8" w:rsidRPr="00147BE6">
        <w:rPr>
          <w:rFonts w:ascii="Times New Roman" w:hAnsi="Times New Roman" w:cs="Times New Roman"/>
          <w:sz w:val="24"/>
          <w:szCs w:val="24"/>
        </w:rPr>
        <w:t xml:space="preserve"> </w:t>
      </w:r>
      <w:r w:rsidR="00980A09" w:rsidRPr="00147BE6">
        <w:rPr>
          <w:rFonts w:ascii="Times New Roman" w:hAnsi="Times New Roman" w:cs="Times New Roman"/>
          <w:sz w:val="24"/>
          <w:szCs w:val="24"/>
        </w:rPr>
        <w:t>what is being learnt and what skills they are developing</w:t>
      </w:r>
      <w:r w:rsidR="008637D8" w:rsidRPr="00147BE6">
        <w:rPr>
          <w:rFonts w:ascii="Times New Roman" w:hAnsi="Times New Roman" w:cs="Times New Roman"/>
          <w:sz w:val="24"/>
          <w:szCs w:val="24"/>
        </w:rPr>
        <w:t xml:space="preserve"> as with this theory, </w:t>
      </w:r>
      <w:r w:rsidR="00DF22AB" w:rsidRPr="00147BE6">
        <w:rPr>
          <w:rFonts w:ascii="Times New Roman" w:hAnsi="Times New Roman" w:cs="Times New Roman"/>
          <w:sz w:val="24"/>
          <w:szCs w:val="24"/>
        </w:rPr>
        <w:t>it</w:t>
      </w:r>
      <w:r w:rsidR="008637D8" w:rsidRPr="00147BE6">
        <w:rPr>
          <w:rFonts w:ascii="Times New Roman" w:hAnsi="Times New Roman" w:cs="Times New Roman"/>
          <w:sz w:val="24"/>
          <w:szCs w:val="24"/>
        </w:rPr>
        <w:t xml:space="preserve"> is important</w:t>
      </w:r>
      <w:r w:rsidR="00DF22AB" w:rsidRPr="00147BE6">
        <w:rPr>
          <w:rFonts w:ascii="Times New Roman" w:hAnsi="Times New Roman" w:cs="Times New Roman"/>
          <w:sz w:val="24"/>
          <w:szCs w:val="24"/>
        </w:rPr>
        <w:t xml:space="preserve"> for the </w:t>
      </w:r>
      <w:r w:rsidR="002717A1" w:rsidRPr="00147BE6">
        <w:rPr>
          <w:rFonts w:ascii="Times New Roman" w:hAnsi="Times New Roman" w:cs="Times New Roman"/>
          <w:sz w:val="24"/>
          <w:szCs w:val="24"/>
        </w:rPr>
        <w:t>children</w:t>
      </w:r>
      <w:r w:rsidR="00DF22AB" w:rsidRPr="00147BE6">
        <w:rPr>
          <w:rFonts w:ascii="Times New Roman" w:hAnsi="Times New Roman" w:cs="Times New Roman"/>
          <w:sz w:val="24"/>
          <w:szCs w:val="24"/>
        </w:rPr>
        <w:t xml:space="preserve"> to r</w:t>
      </w:r>
      <w:r w:rsidR="002717A1" w:rsidRPr="00147BE6">
        <w:rPr>
          <w:rFonts w:ascii="Times New Roman" w:hAnsi="Times New Roman" w:cs="Times New Roman"/>
          <w:sz w:val="24"/>
          <w:szCs w:val="24"/>
        </w:rPr>
        <w:t xml:space="preserve">ealise new learning has occurred. </w:t>
      </w:r>
      <w:r w:rsidR="00A46610" w:rsidRPr="00147BE6">
        <w:rPr>
          <w:rFonts w:ascii="Times New Roman" w:hAnsi="Times New Roman" w:cs="Times New Roman"/>
          <w:sz w:val="24"/>
          <w:szCs w:val="24"/>
        </w:rPr>
        <w:t>(Barnes, 20</w:t>
      </w:r>
      <w:r w:rsidR="00DA41F6" w:rsidRPr="00147BE6">
        <w:rPr>
          <w:rFonts w:ascii="Times New Roman" w:hAnsi="Times New Roman" w:cs="Times New Roman"/>
          <w:sz w:val="24"/>
          <w:szCs w:val="24"/>
        </w:rPr>
        <w:t>12</w:t>
      </w:r>
      <w:r w:rsidR="00A46610" w:rsidRPr="00147BE6">
        <w:rPr>
          <w:rFonts w:ascii="Times New Roman" w:hAnsi="Times New Roman" w:cs="Times New Roman"/>
          <w:sz w:val="24"/>
          <w:szCs w:val="24"/>
        </w:rPr>
        <w:t xml:space="preserve">). </w:t>
      </w:r>
    </w:p>
    <w:p w:rsidR="00350C51" w:rsidRPr="00147BE6" w:rsidRDefault="00334822" w:rsidP="0098454D">
      <w:pPr>
        <w:spacing w:before="240" w:line="360" w:lineRule="auto"/>
        <w:rPr>
          <w:rFonts w:ascii="Times New Roman" w:hAnsi="Times New Roman" w:cs="Times New Roman"/>
          <w:sz w:val="24"/>
          <w:szCs w:val="24"/>
        </w:rPr>
      </w:pPr>
      <w:r w:rsidRPr="00147BE6">
        <w:rPr>
          <w:rFonts w:ascii="Times New Roman" w:hAnsi="Times New Roman" w:cs="Times New Roman"/>
          <w:sz w:val="24"/>
          <w:szCs w:val="24"/>
        </w:rPr>
        <w:t xml:space="preserve"> </w:t>
      </w:r>
      <w:r w:rsidR="00022597" w:rsidRPr="00147BE6">
        <w:rPr>
          <w:rFonts w:ascii="Times New Roman" w:hAnsi="Times New Roman" w:cs="Times New Roman"/>
          <w:sz w:val="24"/>
          <w:szCs w:val="24"/>
        </w:rPr>
        <w:t xml:space="preserve">The second activity involves the children listening to two different welsh compositions. They will listen and appraise the music but also express their opinions on how it makes them think/feel. They will try and identify the different instruments within the piece too. </w:t>
      </w:r>
      <w:r w:rsidR="009703E1" w:rsidRPr="00147BE6">
        <w:rPr>
          <w:rFonts w:ascii="Times New Roman" w:hAnsi="Times New Roman" w:cs="Times New Roman"/>
          <w:sz w:val="24"/>
          <w:szCs w:val="24"/>
        </w:rPr>
        <w:t xml:space="preserve">The second part to the activity follows on from </w:t>
      </w:r>
      <w:r w:rsidR="00022597" w:rsidRPr="00147BE6">
        <w:rPr>
          <w:rFonts w:ascii="Times New Roman" w:hAnsi="Times New Roman" w:cs="Times New Roman"/>
          <w:sz w:val="24"/>
          <w:szCs w:val="24"/>
        </w:rPr>
        <w:t>a recent visit to the Clywedog Dam</w:t>
      </w:r>
      <w:r w:rsidR="009703E1" w:rsidRPr="00147BE6">
        <w:rPr>
          <w:rFonts w:ascii="Times New Roman" w:hAnsi="Times New Roman" w:cs="Times New Roman"/>
          <w:sz w:val="24"/>
          <w:szCs w:val="24"/>
        </w:rPr>
        <w:t xml:space="preserve">s. </w:t>
      </w:r>
      <w:r w:rsidR="00022597" w:rsidRPr="00147BE6">
        <w:rPr>
          <w:rFonts w:ascii="Times New Roman" w:hAnsi="Times New Roman" w:cs="Times New Roman"/>
          <w:sz w:val="24"/>
          <w:szCs w:val="24"/>
        </w:rPr>
        <w:t xml:space="preserve"> </w:t>
      </w:r>
      <w:r w:rsidR="009703E1" w:rsidRPr="00147BE6">
        <w:rPr>
          <w:rFonts w:ascii="Times New Roman" w:hAnsi="Times New Roman" w:cs="Times New Roman"/>
          <w:sz w:val="24"/>
          <w:szCs w:val="24"/>
        </w:rPr>
        <w:t>T</w:t>
      </w:r>
      <w:r w:rsidR="00022597" w:rsidRPr="00147BE6">
        <w:rPr>
          <w:rFonts w:ascii="Times New Roman" w:hAnsi="Times New Roman" w:cs="Times New Roman"/>
          <w:sz w:val="24"/>
          <w:szCs w:val="24"/>
        </w:rPr>
        <w:t>he children, in groups, will then create their own piece of music based on the sound of water flowing.</w:t>
      </w:r>
      <w:r w:rsidR="00F60D32" w:rsidRPr="00147BE6">
        <w:rPr>
          <w:rFonts w:ascii="Times New Roman" w:hAnsi="Times New Roman" w:cs="Times New Roman"/>
          <w:sz w:val="24"/>
          <w:szCs w:val="24"/>
        </w:rPr>
        <w:t xml:space="preserve"> After the children have</w:t>
      </w:r>
      <w:r w:rsidR="00AB3B0F" w:rsidRPr="00147BE6">
        <w:rPr>
          <w:rFonts w:ascii="Times New Roman" w:hAnsi="Times New Roman" w:cs="Times New Roman"/>
          <w:sz w:val="24"/>
          <w:szCs w:val="24"/>
        </w:rPr>
        <w:t xml:space="preserve"> composed</w:t>
      </w:r>
      <w:r w:rsidR="00F60D32" w:rsidRPr="00147BE6">
        <w:rPr>
          <w:rFonts w:ascii="Times New Roman" w:hAnsi="Times New Roman" w:cs="Times New Roman"/>
          <w:sz w:val="24"/>
          <w:szCs w:val="24"/>
        </w:rPr>
        <w:t xml:space="preserve"> their water</w:t>
      </w:r>
      <w:r w:rsidR="00AB3B0F" w:rsidRPr="00147BE6">
        <w:rPr>
          <w:rFonts w:ascii="Times New Roman" w:hAnsi="Times New Roman" w:cs="Times New Roman"/>
          <w:sz w:val="24"/>
          <w:szCs w:val="24"/>
        </w:rPr>
        <w:t xml:space="preserve"> flowing </w:t>
      </w:r>
      <w:r w:rsidR="00F60D32" w:rsidRPr="00147BE6">
        <w:rPr>
          <w:rFonts w:ascii="Times New Roman" w:hAnsi="Times New Roman" w:cs="Times New Roman"/>
          <w:sz w:val="24"/>
          <w:szCs w:val="24"/>
        </w:rPr>
        <w:t xml:space="preserve">themed music, they will record it using the </w:t>
      </w:r>
      <w:r w:rsidR="00AB3B0F" w:rsidRPr="00147BE6">
        <w:rPr>
          <w:rFonts w:ascii="Times New Roman" w:hAnsi="Times New Roman" w:cs="Times New Roman"/>
          <w:sz w:val="24"/>
          <w:szCs w:val="24"/>
        </w:rPr>
        <w:t>iPad</w:t>
      </w:r>
      <w:r w:rsidR="00066157" w:rsidRPr="00147BE6">
        <w:rPr>
          <w:rFonts w:ascii="Times New Roman" w:hAnsi="Times New Roman" w:cs="Times New Roman"/>
          <w:sz w:val="24"/>
          <w:szCs w:val="24"/>
        </w:rPr>
        <w:t>’s</w:t>
      </w:r>
      <w:r w:rsidR="00F60D32" w:rsidRPr="00147BE6">
        <w:rPr>
          <w:rFonts w:ascii="Times New Roman" w:hAnsi="Times New Roman" w:cs="Times New Roman"/>
          <w:sz w:val="24"/>
          <w:szCs w:val="24"/>
        </w:rPr>
        <w:t>. This will allow them to do both a self-assessment but also a group assessment of what they have achieved.</w:t>
      </w:r>
      <w:r w:rsidR="00AB3B0F" w:rsidRPr="00147BE6">
        <w:rPr>
          <w:rFonts w:ascii="Times New Roman" w:hAnsi="Times New Roman" w:cs="Times New Roman"/>
          <w:sz w:val="24"/>
          <w:szCs w:val="24"/>
        </w:rPr>
        <w:t xml:space="preserve"> This can build their self-esteem and confidence as they can see what they have accomplished. </w:t>
      </w:r>
      <w:r w:rsidR="00B85417" w:rsidRPr="00147BE6">
        <w:rPr>
          <w:rFonts w:ascii="Times New Roman" w:hAnsi="Times New Roman" w:cs="Times New Roman"/>
          <w:sz w:val="24"/>
          <w:szCs w:val="24"/>
        </w:rPr>
        <w:t>This activity will be child-lead as the children will have full opportunities to be creative and to express their ideas.</w:t>
      </w:r>
      <w:r w:rsidR="006A6B78" w:rsidRPr="00147BE6">
        <w:rPr>
          <w:rFonts w:ascii="Times New Roman" w:hAnsi="Times New Roman" w:cs="Times New Roman"/>
          <w:sz w:val="24"/>
          <w:szCs w:val="24"/>
        </w:rPr>
        <w:t xml:space="preserve"> This will meet the Numeracy and Literacy Framework as the children will developing their oracy skills. They will</w:t>
      </w:r>
      <w:r w:rsidR="00066157" w:rsidRPr="00147BE6">
        <w:rPr>
          <w:rFonts w:ascii="Times New Roman" w:hAnsi="Times New Roman" w:cs="Times New Roman"/>
          <w:sz w:val="24"/>
          <w:szCs w:val="24"/>
        </w:rPr>
        <w:t xml:space="preserve"> also</w:t>
      </w:r>
      <w:r w:rsidR="006A6B78" w:rsidRPr="00147BE6">
        <w:rPr>
          <w:rFonts w:ascii="Times New Roman" w:hAnsi="Times New Roman" w:cs="Times New Roman"/>
          <w:sz w:val="24"/>
          <w:szCs w:val="24"/>
        </w:rPr>
        <w:t xml:space="preserve"> be </w:t>
      </w:r>
      <w:r w:rsidR="00DB2DDF" w:rsidRPr="00147BE6">
        <w:rPr>
          <w:rFonts w:ascii="Times New Roman" w:hAnsi="Times New Roman" w:cs="Times New Roman"/>
          <w:sz w:val="24"/>
          <w:szCs w:val="24"/>
        </w:rPr>
        <w:t>‘</w:t>
      </w:r>
      <w:r w:rsidR="006A6B78" w:rsidRPr="00147BE6">
        <w:rPr>
          <w:rFonts w:ascii="Times New Roman" w:hAnsi="Times New Roman" w:cs="Times New Roman"/>
          <w:sz w:val="24"/>
          <w:szCs w:val="24"/>
        </w:rPr>
        <w:t xml:space="preserve">listening to others, asking questions and responding to both the content and the speakers’ </w:t>
      </w:r>
      <w:r w:rsidR="00DB2DDF" w:rsidRPr="00147BE6">
        <w:rPr>
          <w:rFonts w:ascii="Times New Roman" w:hAnsi="Times New Roman" w:cs="Times New Roman"/>
          <w:sz w:val="24"/>
          <w:szCs w:val="24"/>
        </w:rPr>
        <w:t>viewpoints</w:t>
      </w:r>
      <w:r w:rsidR="006A6B78" w:rsidRPr="00147BE6">
        <w:rPr>
          <w:rFonts w:ascii="Times New Roman" w:hAnsi="Times New Roman" w:cs="Times New Roman"/>
          <w:sz w:val="24"/>
          <w:szCs w:val="24"/>
        </w:rPr>
        <w:t>.</w:t>
      </w:r>
      <w:r w:rsidR="00051487" w:rsidRPr="00147BE6">
        <w:rPr>
          <w:rFonts w:ascii="Times New Roman" w:hAnsi="Times New Roman" w:cs="Times New Roman"/>
          <w:sz w:val="24"/>
          <w:szCs w:val="24"/>
        </w:rPr>
        <w:t xml:space="preserve"> (LNF, 2016)</w:t>
      </w:r>
      <w:r w:rsidR="00982F52" w:rsidRPr="00147BE6">
        <w:rPr>
          <w:rFonts w:ascii="Times New Roman" w:hAnsi="Times New Roman" w:cs="Times New Roman"/>
          <w:sz w:val="24"/>
          <w:szCs w:val="24"/>
        </w:rPr>
        <w:t>. It</w:t>
      </w:r>
      <w:r w:rsidR="00022597" w:rsidRPr="00147BE6">
        <w:rPr>
          <w:rFonts w:ascii="Times New Roman" w:hAnsi="Times New Roman" w:cs="Times New Roman"/>
          <w:sz w:val="24"/>
          <w:szCs w:val="24"/>
        </w:rPr>
        <w:t xml:space="preserve"> will meet the following musical development skills: </w:t>
      </w:r>
      <w:r w:rsidR="00DB2DDF" w:rsidRPr="00147BE6">
        <w:rPr>
          <w:rFonts w:ascii="Times New Roman" w:hAnsi="Times New Roman" w:cs="Times New Roman"/>
          <w:sz w:val="24"/>
          <w:szCs w:val="24"/>
        </w:rPr>
        <w:t>‘</w:t>
      </w:r>
      <w:r w:rsidR="00022597" w:rsidRPr="00147BE6">
        <w:rPr>
          <w:rFonts w:ascii="Times New Roman" w:hAnsi="Times New Roman" w:cs="Times New Roman"/>
          <w:sz w:val="24"/>
          <w:szCs w:val="24"/>
        </w:rPr>
        <w:t>to communicate ideas and emotions through music, to recognise and describe musical characteristics and to make distinctions with the musical elements.</w:t>
      </w:r>
      <w:r w:rsidR="00DB2DDF" w:rsidRPr="00147BE6">
        <w:rPr>
          <w:rFonts w:ascii="Times New Roman" w:hAnsi="Times New Roman" w:cs="Times New Roman"/>
          <w:sz w:val="24"/>
          <w:szCs w:val="24"/>
        </w:rPr>
        <w:t>’</w:t>
      </w:r>
      <w:r w:rsidR="00D043E0" w:rsidRPr="00147BE6">
        <w:rPr>
          <w:rFonts w:ascii="Times New Roman" w:hAnsi="Times New Roman" w:cs="Times New Roman"/>
          <w:sz w:val="24"/>
          <w:szCs w:val="24"/>
        </w:rPr>
        <w:t xml:space="preserve"> (GOV, 2018). </w:t>
      </w:r>
      <w:r w:rsidR="00022597" w:rsidRPr="00147BE6">
        <w:rPr>
          <w:rFonts w:ascii="Times New Roman" w:hAnsi="Times New Roman" w:cs="Times New Roman"/>
          <w:sz w:val="24"/>
          <w:szCs w:val="24"/>
        </w:rPr>
        <w:t>It will also link to their geographical skills as they will observe and ask questions about a place, environment or a geographical issue, e.g. what noise does the water make?</w:t>
      </w:r>
      <w:r w:rsidR="00DC6AFB" w:rsidRPr="00147BE6">
        <w:rPr>
          <w:rFonts w:ascii="Times New Roman" w:hAnsi="Times New Roman" w:cs="Times New Roman"/>
          <w:sz w:val="24"/>
          <w:szCs w:val="24"/>
        </w:rPr>
        <w:t xml:space="preserve"> This will get the children using their thinking skills as they will have to pick the correct instruments </w:t>
      </w:r>
      <w:r w:rsidR="00834058" w:rsidRPr="00147BE6">
        <w:rPr>
          <w:rFonts w:ascii="Times New Roman" w:hAnsi="Times New Roman" w:cs="Times New Roman"/>
          <w:sz w:val="24"/>
          <w:szCs w:val="24"/>
        </w:rPr>
        <w:t>to</w:t>
      </w:r>
      <w:r w:rsidR="00DC6AFB" w:rsidRPr="00147BE6">
        <w:rPr>
          <w:rFonts w:ascii="Times New Roman" w:hAnsi="Times New Roman" w:cs="Times New Roman"/>
          <w:sz w:val="24"/>
          <w:szCs w:val="24"/>
        </w:rPr>
        <w:t xml:space="preserve"> make the correct composition.</w:t>
      </w:r>
      <w:r w:rsidR="00A702CF" w:rsidRPr="00147BE6">
        <w:rPr>
          <w:rFonts w:ascii="Times New Roman" w:hAnsi="Times New Roman" w:cs="Times New Roman"/>
          <w:sz w:val="24"/>
          <w:szCs w:val="24"/>
        </w:rPr>
        <w:t xml:space="preserve"> Vygotsky’s theory of </w:t>
      </w:r>
      <w:r w:rsidR="003F5260" w:rsidRPr="00147BE6">
        <w:rPr>
          <w:rFonts w:ascii="Times New Roman" w:hAnsi="Times New Roman" w:cs="Times New Roman"/>
          <w:sz w:val="24"/>
          <w:szCs w:val="24"/>
        </w:rPr>
        <w:t xml:space="preserve">the zone of proximal development will also be </w:t>
      </w:r>
      <w:r w:rsidR="003F5260" w:rsidRPr="00147BE6">
        <w:rPr>
          <w:rFonts w:ascii="Times New Roman" w:hAnsi="Times New Roman" w:cs="Times New Roman"/>
          <w:sz w:val="24"/>
          <w:szCs w:val="24"/>
        </w:rPr>
        <w:lastRenderedPageBreak/>
        <w:t>met in this activity</w:t>
      </w:r>
      <w:r w:rsidR="00E03789" w:rsidRPr="00147BE6">
        <w:rPr>
          <w:rFonts w:ascii="Times New Roman" w:hAnsi="Times New Roman" w:cs="Times New Roman"/>
          <w:sz w:val="24"/>
          <w:szCs w:val="24"/>
        </w:rPr>
        <w:t>, where the aim is to go</w:t>
      </w:r>
      <w:r w:rsidR="002B485F" w:rsidRPr="00147BE6">
        <w:rPr>
          <w:rFonts w:ascii="Times New Roman" w:hAnsi="Times New Roman" w:cs="Times New Roman"/>
          <w:sz w:val="24"/>
          <w:szCs w:val="24"/>
        </w:rPr>
        <w:t xml:space="preserve"> a little bit further than </w:t>
      </w:r>
      <w:r w:rsidR="00E03789" w:rsidRPr="00147BE6">
        <w:rPr>
          <w:rFonts w:ascii="Times New Roman" w:hAnsi="Times New Roman" w:cs="Times New Roman"/>
          <w:sz w:val="24"/>
          <w:szCs w:val="24"/>
        </w:rPr>
        <w:t>his or her current level of independent capability</w:t>
      </w:r>
      <w:r w:rsidR="00E03789" w:rsidRPr="00147BE6">
        <w:rPr>
          <w:rFonts w:ascii="Times New Roman" w:hAnsi="Times New Roman" w:cs="Times New Roman"/>
          <w:sz w:val="24"/>
          <w:szCs w:val="24"/>
        </w:rPr>
        <w:t xml:space="preserve">, </w:t>
      </w:r>
      <w:r w:rsidR="003F5260" w:rsidRPr="00147BE6">
        <w:rPr>
          <w:rFonts w:ascii="Times New Roman" w:hAnsi="Times New Roman" w:cs="Times New Roman"/>
          <w:sz w:val="24"/>
          <w:szCs w:val="24"/>
        </w:rPr>
        <w:t>helping them to meet the ‘sweet spot’</w:t>
      </w:r>
      <w:r w:rsidR="00E03789" w:rsidRPr="00147BE6">
        <w:rPr>
          <w:rFonts w:ascii="Times New Roman" w:hAnsi="Times New Roman" w:cs="Times New Roman"/>
          <w:sz w:val="24"/>
          <w:szCs w:val="24"/>
        </w:rPr>
        <w:t xml:space="preserve"> for their learning</w:t>
      </w:r>
      <w:r w:rsidR="003F5260" w:rsidRPr="00147BE6">
        <w:rPr>
          <w:rFonts w:ascii="Times New Roman" w:hAnsi="Times New Roman" w:cs="Times New Roman"/>
          <w:sz w:val="24"/>
          <w:szCs w:val="24"/>
        </w:rPr>
        <w:t xml:space="preserve">. </w:t>
      </w:r>
      <w:r w:rsidR="003B6F68" w:rsidRPr="00147BE6">
        <w:rPr>
          <w:rFonts w:ascii="Times New Roman" w:hAnsi="Times New Roman" w:cs="Times New Roman"/>
          <w:sz w:val="24"/>
          <w:szCs w:val="24"/>
        </w:rPr>
        <w:t>(Mc</w:t>
      </w:r>
      <w:r w:rsidR="00EA22FD" w:rsidRPr="00147BE6">
        <w:rPr>
          <w:rFonts w:ascii="Times New Roman" w:hAnsi="Times New Roman" w:cs="Times New Roman"/>
          <w:sz w:val="24"/>
          <w:szCs w:val="24"/>
        </w:rPr>
        <w:t>L</w:t>
      </w:r>
      <w:r w:rsidR="003B6F68" w:rsidRPr="00147BE6">
        <w:rPr>
          <w:rFonts w:ascii="Times New Roman" w:hAnsi="Times New Roman" w:cs="Times New Roman"/>
          <w:sz w:val="24"/>
          <w:szCs w:val="24"/>
        </w:rPr>
        <w:t xml:space="preserve">eod, 2012). </w:t>
      </w:r>
      <w:r w:rsidR="00DC6AFB" w:rsidRPr="00147BE6">
        <w:rPr>
          <w:rFonts w:ascii="Times New Roman" w:hAnsi="Times New Roman" w:cs="Times New Roman"/>
          <w:sz w:val="24"/>
          <w:szCs w:val="24"/>
        </w:rPr>
        <w:t xml:space="preserve"> </w:t>
      </w:r>
      <w:r w:rsidR="003540AE" w:rsidRPr="00147BE6">
        <w:rPr>
          <w:rFonts w:ascii="Times New Roman" w:hAnsi="Times New Roman" w:cs="Times New Roman"/>
          <w:sz w:val="24"/>
          <w:szCs w:val="24"/>
        </w:rPr>
        <w:t>YCC will</w:t>
      </w:r>
      <w:r w:rsidR="00A425AB" w:rsidRPr="00147BE6">
        <w:rPr>
          <w:rFonts w:ascii="Times New Roman" w:hAnsi="Times New Roman" w:cs="Times New Roman"/>
          <w:sz w:val="24"/>
          <w:szCs w:val="24"/>
        </w:rPr>
        <w:t xml:space="preserve"> </w:t>
      </w:r>
      <w:r w:rsidR="003540AE" w:rsidRPr="00147BE6">
        <w:rPr>
          <w:rFonts w:ascii="Times New Roman" w:hAnsi="Times New Roman" w:cs="Times New Roman"/>
          <w:sz w:val="24"/>
          <w:szCs w:val="24"/>
        </w:rPr>
        <w:t xml:space="preserve">be involved in this activity as they </w:t>
      </w:r>
      <w:r w:rsidR="00834058" w:rsidRPr="00147BE6">
        <w:rPr>
          <w:rFonts w:ascii="Times New Roman" w:hAnsi="Times New Roman" w:cs="Times New Roman"/>
          <w:sz w:val="24"/>
          <w:szCs w:val="24"/>
        </w:rPr>
        <w:t>will be</w:t>
      </w:r>
      <w:r w:rsidR="003540AE" w:rsidRPr="00147BE6">
        <w:rPr>
          <w:rFonts w:ascii="Times New Roman" w:hAnsi="Times New Roman" w:cs="Times New Roman"/>
          <w:sz w:val="24"/>
          <w:szCs w:val="24"/>
        </w:rPr>
        <w:t xml:space="preserve"> exploring the creative and expressive arts in Wales when looking at different welsh musicians. </w:t>
      </w:r>
      <w:r w:rsidR="006357A0" w:rsidRPr="00147BE6">
        <w:rPr>
          <w:rFonts w:ascii="Times New Roman" w:hAnsi="Times New Roman" w:cs="Times New Roman"/>
          <w:sz w:val="24"/>
          <w:szCs w:val="24"/>
        </w:rPr>
        <w:t>(</w:t>
      </w:r>
      <w:r w:rsidR="005575E0" w:rsidRPr="00147BE6">
        <w:rPr>
          <w:rFonts w:ascii="Times New Roman" w:hAnsi="Times New Roman" w:cs="Times New Roman"/>
          <w:sz w:val="24"/>
          <w:szCs w:val="24"/>
        </w:rPr>
        <w:t>ACCAC</w:t>
      </w:r>
      <w:r w:rsidR="006357A0" w:rsidRPr="00147BE6">
        <w:rPr>
          <w:rFonts w:ascii="Times New Roman" w:hAnsi="Times New Roman" w:cs="Times New Roman"/>
          <w:sz w:val="24"/>
          <w:szCs w:val="24"/>
        </w:rPr>
        <w:t>, 2003).</w:t>
      </w:r>
      <w:r w:rsidR="006D12C2" w:rsidRPr="00147BE6">
        <w:rPr>
          <w:rFonts w:ascii="Times New Roman" w:hAnsi="Times New Roman" w:cs="Times New Roman"/>
          <w:sz w:val="24"/>
          <w:szCs w:val="24"/>
        </w:rPr>
        <w:t xml:space="preserve"> DCF is also highlighted within the activity as the children are using the </w:t>
      </w:r>
      <w:r w:rsidR="001B6785" w:rsidRPr="00147BE6">
        <w:rPr>
          <w:rFonts w:ascii="Times New Roman" w:hAnsi="Times New Roman" w:cs="Times New Roman"/>
          <w:sz w:val="24"/>
          <w:szCs w:val="24"/>
        </w:rPr>
        <w:t>iPads</w:t>
      </w:r>
      <w:r w:rsidR="006D12C2" w:rsidRPr="00147BE6">
        <w:rPr>
          <w:rFonts w:ascii="Times New Roman" w:hAnsi="Times New Roman" w:cs="Times New Roman"/>
          <w:sz w:val="24"/>
          <w:szCs w:val="24"/>
        </w:rPr>
        <w:t xml:space="preserve"> to do an assessment of their composition</w:t>
      </w:r>
      <w:r w:rsidR="001B6785" w:rsidRPr="00147BE6">
        <w:rPr>
          <w:rFonts w:ascii="Times New Roman" w:hAnsi="Times New Roman" w:cs="Times New Roman"/>
          <w:sz w:val="24"/>
          <w:szCs w:val="24"/>
        </w:rPr>
        <w:t>s</w:t>
      </w:r>
      <w:r w:rsidR="006D12C2" w:rsidRPr="00147BE6">
        <w:rPr>
          <w:rFonts w:ascii="Times New Roman" w:hAnsi="Times New Roman" w:cs="Times New Roman"/>
          <w:sz w:val="24"/>
          <w:szCs w:val="24"/>
        </w:rPr>
        <w:t xml:space="preserve">. </w:t>
      </w:r>
      <w:r w:rsidR="006357A0" w:rsidRPr="00147BE6">
        <w:rPr>
          <w:rFonts w:ascii="Times New Roman" w:hAnsi="Times New Roman" w:cs="Times New Roman"/>
          <w:sz w:val="24"/>
          <w:szCs w:val="24"/>
        </w:rPr>
        <w:t xml:space="preserve"> </w:t>
      </w:r>
      <w:r w:rsidR="00DF4892" w:rsidRPr="00147BE6">
        <w:rPr>
          <w:rFonts w:ascii="Times New Roman" w:hAnsi="Times New Roman" w:cs="Times New Roman"/>
          <w:sz w:val="24"/>
          <w:szCs w:val="24"/>
        </w:rPr>
        <w:t>This activity links to the tokenistic cross-curricular</w:t>
      </w:r>
      <w:r w:rsidR="001B6785" w:rsidRPr="00147BE6">
        <w:rPr>
          <w:rFonts w:ascii="Times New Roman" w:hAnsi="Times New Roman" w:cs="Times New Roman"/>
          <w:sz w:val="24"/>
          <w:szCs w:val="24"/>
        </w:rPr>
        <w:t xml:space="preserve"> learning</w:t>
      </w:r>
      <w:r w:rsidR="00DF4892" w:rsidRPr="00147BE6">
        <w:rPr>
          <w:rFonts w:ascii="Times New Roman" w:hAnsi="Times New Roman" w:cs="Times New Roman"/>
          <w:sz w:val="24"/>
          <w:szCs w:val="24"/>
        </w:rPr>
        <w:t xml:space="preserve"> approac</w:t>
      </w:r>
      <w:r w:rsidR="00F6472A" w:rsidRPr="00147BE6">
        <w:rPr>
          <w:rFonts w:ascii="Times New Roman" w:hAnsi="Times New Roman" w:cs="Times New Roman"/>
          <w:sz w:val="24"/>
          <w:szCs w:val="24"/>
        </w:rPr>
        <w:t>h. This approach involves different subjects, but there isn’t a real connection between them.</w:t>
      </w:r>
      <w:r w:rsidR="00193ED5" w:rsidRPr="00147BE6">
        <w:rPr>
          <w:rFonts w:ascii="Times New Roman" w:hAnsi="Times New Roman" w:cs="Times New Roman"/>
          <w:sz w:val="24"/>
          <w:szCs w:val="24"/>
        </w:rPr>
        <w:t xml:space="preserve"> (Barnes, 201</w:t>
      </w:r>
      <w:r w:rsidR="00DA41F6" w:rsidRPr="00147BE6">
        <w:rPr>
          <w:rFonts w:ascii="Times New Roman" w:hAnsi="Times New Roman" w:cs="Times New Roman"/>
          <w:sz w:val="24"/>
          <w:szCs w:val="24"/>
        </w:rPr>
        <w:t>2</w:t>
      </w:r>
      <w:r w:rsidR="00193ED5" w:rsidRPr="00147BE6">
        <w:rPr>
          <w:rFonts w:ascii="Times New Roman" w:hAnsi="Times New Roman" w:cs="Times New Roman"/>
          <w:sz w:val="24"/>
          <w:szCs w:val="24"/>
        </w:rPr>
        <w:t xml:space="preserve">). </w:t>
      </w:r>
      <w:r w:rsidR="00F6472A" w:rsidRPr="00147BE6">
        <w:rPr>
          <w:rFonts w:ascii="Times New Roman" w:hAnsi="Times New Roman" w:cs="Times New Roman"/>
          <w:sz w:val="24"/>
          <w:szCs w:val="24"/>
        </w:rPr>
        <w:t xml:space="preserve"> In the activity,</w:t>
      </w:r>
      <w:r w:rsidR="00DF4892" w:rsidRPr="00147BE6">
        <w:rPr>
          <w:rFonts w:ascii="Times New Roman" w:hAnsi="Times New Roman" w:cs="Times New Roman"/>
          <w:sz w:val="24"/>
          <w:szCs w:val="24"/>
        </w:rPr>
        <w:t xml:space="preserve"> the </w:t>
      </w:r>
      <w:r w:rsidR="001B6785" w:rsidRPr="00147BE6">
        <w:rPr>
          <w:rFonts w:ascii="Times New Roman" w:hAnsi="Times New Roman" w:cs="Times New Roman"/>
          <w:sz w:val="24"/>
          <w:szCs w:val="24"/>
        </w:rPr>
        <w:t>focus</w:t>
      </w:r>
      <w:r w:rsidR="00DF4892" w:rsidRPr="00147BE6">
        <w:rPr>
          <w:rFonts w:ascii="Times New Roman" w:hAnsi="Times New Roman" w:cs="Times New Roman"/>
          <w:sz w:val="24"/>
          <w:szCs w:val="24"/>
        </w:rPr>
        <w:t xml:space="preserve"> is on</w:t>
      </w:r>
      <w:r w:rsidR="00F6472A" w:rsidRPr="00147BE6">
        <w:rPr>
          <w:rFonts w:ascii="Times New Roman" w:hAnsi="Times New Roman" w:cs="Times New Roman"/>
          <w:sz w:val="24"/>
          <w:szCs w:val="24"/>
        </w:rPr>
        <w:t xml:space="preserve"> their </w:t>
      </w:r>
      <w:r w:rsidR="00DF4892" w:rsidRPr="00147BE6">
        <w:rPr>
          <w:rFonts w:ascii="Times New Roman" w:hAnsi="Times New Roman" w:cs="Times New Roman"/>
          <w:sz w:val="24"/>
          <w:szCs w:val="24"/>
        </w:rPr>
        <w:t>music</w:t>
      </w:r>
      <w:r w:rsidR="00F6472A" w:rsidRPr="00147BE6">
        <w:rPr>
          <w:rFonts w:ascii="Times New Roman" w:hAnsi="Times New Roman" w:cs="Times New Roman"/>
          <w:sz w:val="24"/>
          <w:szCs w:val="24"/>
        </w:rPr>
        <w:t>al development</w:t>
      </w:r>
      <w:r w:rsidR="00DF4892" w:rsidRPr="00147BE6">
        <w:rPr>
          <w:rFonts w:ascii="Times New Roman" w:hAnsi="Times New Roman" w:cs="Times New Roman"/>
          <w:sz w:val="24"/>
          <w:szCs w:val="24"/>
        </w:rPr>
        <w:t xml:space="preserve">, but humanities </w:t>
      </w:r>
      <w:r w:rsidR="00066157" w:rsidRPr="00147BE6">
        <w:rPr>
          <w:rFonts w:ascii="Times New Roman" w:hAnsi="Times New Roman" w:cs="Times New Roman"/>
          <w:sz w:val="24"/>
          <w:szCs w:val="24"/>
        </w:rPr>
        <w:t>are</w:t>
      </w:r>
      <w:r w:rsidR="00DF4892" w:rsidRPr="00147BE6">
        <w:rPr>
          <w:rFonts w:ascii="Times New Roman" w:hAnsi="Times New Roman" w:cs="Times New Roman"/>
          <w:sz w:val="24"/>
          <w:szCs w:val="24"/>
        </w:rPr>
        <w:t xml:space="preserve"> brought in to make the lesson more exciting and more engaging for the children. </w:t>
      </w:r>
      <w:r w:rsidR="00F6472A" w:rsidRPr="00147BE6">
        <w:rPr>
          <w:rFonts w:ascii="Times New Roman" w:hAnsi="Times New Roman" w:cs="Times New Roman"/>
          <w:sz w:val="24"/>
          <w:szCs w:val="24"/>
        </w:rPr>
        <w:t xml:space="preserve">It also links to previous work they have done, so is also </w:t>
      </w:r>
      <w:r w:rsidR="00F53D34" w:rsidRPr="00147BE6">
        <w:rPr>
          <w:rFonts w:ascii="Times New Roman" w:hAnsi="Times New Roman" w:cs="Times New Roman"/>
          <w:sz w:val="24"/>
          <w:szCs w:val="24"/>
        </w:rPr>
        <w:t xml:space="preserve">a re-cap activity. </w:t>
      </w:r>
      <w:r w:rsidR="00DC12C4" w:rsidRPr="00147BE6">
        <w:rPr>
          <w:rFonts w:ascii="Times New Roman" w:hAnsi="Times New Roman" w:cs="Times New Roman"/>
          <w:sz w:val="24"/>
          <w:szCs w:val="24"/>
        </w:rPr>
        <w:t xml:space="preserve">This activity meets one of Donaldson’s four purposes which is </w:t>
      </w:r>
      <w:r w:rsidR="003B714D" w:rsidRPr="00147BE6">
        <w:rPr>
          <w:rFonts w:ascii="Times New Roman" w:hAnsi="Times New Roman" w:cs="Times New Roman"/>
          <w:sz w:val="24"/>
          <w:szCs w:val="24"/>
        </w:rPr>
        <w:t>‘</w:t>
      </w:r>
      <w:r w:rsidR="00DC12C4" w:rsidRPr="00147BE6">
        <w:rPr>
          <w:rFonts w:ascii="Times New Roman" w:hAnsi="Times New Roman" w:cs="Times New Roman"/>
          <w:sz w:val="24"/>
          <w:szCs w:val="24"/>
        </w:rPr>
        <w:t>an enterprising, creative contributors who expresses ideas and emotions through different media.</w:t>
      </w:r>
      <w:r w:rsidR="003B714D" w:rsidRPr="00147BE6">
        <w:rPr>
          <w:rFonts w:ascii="Times New Roman" w:hAnsi="Times New Roman" w:cs="Times New Roman"/>
          <w:sz w:val="24"/>
          <w:szCs w:val="24"/>
        </w:rPr>
        <w:t xml:space="preserve">’ (Donaldson, 2015). </w:t>
      </w:r>
      <w:r w:rsidR="00DC12C4" w:rsidRPr="00147BE6">
        <w:rPr>
          <w:rFonts w:ascii="Times New Roman" w:hAnsi="Times New Roman" w:cs="Times New Roman"/>
          <w:sz w:val="24"/>
          <w:szCs w:val="24"/>
        </w:rPr>
        <w:t xml:space="preserve"> This is because the children are showing their emotions when looking at different types of music and then producing their own. </w:t>
      </w:r>
    </w:p>
    <w:p w:rsidR="00581A48" w:rsidRPr="00147BE6" w:rsidRDefault="00053AFA" w:rsidP="0098454D">
      <w:pPr>
        <w:spacing w:line="360" w:lineRule="auto"/>
        <w:rPr>
          <w:rFonts w:ascii="Times New Roman" w:hAnsi="Times New Roman" w:cs="Times New Roman"/>
          <w:sz w:val="24"/>
          <w:szCs w:val="24"/>
        </w:rPr>
      </w:pPr>
      <w:r w:rsidRPr="00147BE6">
        <w:rPr>
          <w:rFonts w:ascii="Times New Roman" w:hAnsi="Times New Roman" w:cs="Times New Roman"/>
          <w:sz w:val="24"/>
          <w:szCs w:val="24"/>
        </w:rPr>
        <w:t>The t</w:t>
      </w:r>
      <w:r w:rsidR="00C51224" w:rsidRPr="00147BE6">
        <w:rPr>
          <w:rFonts w:ascii="Times New Roman" w:hAnsi="Times New Roman" w:cs="Times New Roman"/>
          <w:sz w:val="24"/>
          <w:szCs w:val="24"/>
        </w:rPr>
        <w:t>hird activity focuses</w:t>
      </w:r>
      <w:r w:rsidR="00530AC7" w:rsidRPr="00147BE6">
        <w:rPr>
          <w:rFonts w:ascii="Times New Roman" w:hAnsi="Times New Roman" w:cs="Times New Roman"/>
          <w:sz w:val="24"/>
          <w:szCs w:val="24"/>
        </w:rPr>
        <w:t xml:space="preserve"> on expressive arts</w:t>
      </w:r>
      <w:r w:rsidR="002D5255" w:rsidRPr="00147BE6">
        <w:rPr>
          <w:rFonts w:ascii="Times New Roman" w:hAnsi="Times New Roman" w:cs="Times New Roman"/>
          <w:sz w:val="24"/>
          <w:szCs w:val="24"/>
        </w:rPr>
        <w:t xml:space="preserve"> and dance. </w:t>
      </w:r>
      <w:r w:rsidR="00530AC7" w:rsidRPr="00147BE6">
        <w:rPr>
          <w:rFonts w:ascii="Times New Roman" w:hAnsi="Times New Roman" w:cs="Times New Roman"/>
          <w:sz w:val="24"/>
          <w:szCs w:val="24"/>
        </w:rPr>
        <w:t xml:space="preserve"> This activity will</w:t>
      </w:r>
      <w:r w:rsidR="001B6785" w:rsidRPr="00147BE6">
        <w:rPr>
          <w:rFonts w:ascii="Times New Roman" w:hAnsi="Times New Roman" w:cs="Times New Roman"/>
          <w:sz w:val="24"/>
          <w:szCs w:val="24"/>
        </w:rPr>
        <w:t xml:space="preserve"> be engaging for</w:t>
      </w:r>
      <w:r w:rsidR="00530AC7" w:rsidRPr="00147BE6">
        <w:rPr>
          <w:rFonts w:ascii="Times New Roman" w:hAnsi="Times New Roman" w:cs="Times New Roman"/>
          <w:sz w:val="24"/>
          <w:szCs w:val="24"/>
        </w:rPr>
        <w:t xml:space="preserve"> the children</w:t>
      </w:r>
      <w:r w:rsidR="001B6785" w:rsidRPr="00147BE6">
        <w:rPr>
          <w:rFonts w:ascii="Times New Roman" w:hAnsi="Times New Roman" w:cs="Times New Roman"/>
          <w:sz w:val="24"/>
          <w:szCs w:val="24"/>
        </w:rPr>
        <w:t xml:space="preserve"> as it allows them to express themselves</w:t>
      </w:r>
      <w:r w:rsidR="002D5255" w:rsidRPr="00147BE6">
        <w:rPr>
          <w:rFonts w:ascii="Times New Roman" w:hAnsi="Times New Roman" w:cs="Times New Roman"/>
          <w:sz w:val="24"/>
          <w:szCs w:val="24"/>
        </w:rPr>
        <w:t xml:space="preserve">. </w:t>
      </w:r>
      <w:r w:rsidRPr="00147BE6">
        <w:rPr>
          <w:rFonts w:ascii="Times New Roman" w:hAnsi="Times New Roman" w:cs="Times New Roman"/>
          <w:sz w:val="24"/>
          <w:szCs w:val="24"/>
        </w:rPr>
        <w:t>The main activity will focus on welsh dancing. The children will perform traditional dances to Welsh folk music.</w:t>
      </w:r>
      <w:r w:rsidR="00CE2E9D" w:rsidRPr="00147BE6">
        <w:rPr>
          <w:rFonts w:ascii="Times New Roman" w:hAnsi="Times New Roman" w:cs="Times New Roman"/>
          <w:sz w:val="24"/>
          <w:szCs w:val="24"/>
        </w:rPr>
        <w:t xml:space="preserve"> After watching an example, they will </w:t>
      </w:r>
      <w:r w:rsidR="006C4020" w:rsidRPr="00147BE6">
        <w:rPr>
          <w:rFonts w:ascii="Times New Roman" w:hAnsi="Times New Roman" w:cs="Times New Roman"/>
          <w:sz w:val="24"/>
          <w:szCs w:val="24"/>
        </w:rPr>
        <w:t xml:space="preserve">then </w:t>
      </w:r>
      <w:r w:rsidR="00F5635B" w:rsidRPr="00147BE6">
        <w:rPr>
          <w:rFonts w:ascii="Times New Roman" w:hAnsi="Times New Roman" w:cs="Times New Roman"/>
          <w:sz w:val="24"/>
          <w:szCs w:val="24"/>
        </w:rPr>
        <w:t>go on to de</w:t>
      </w:r>
      <w:r w:rsidR="00C440AE" w:rsidRPr="00147BE6">
        <w:rPr>
          <w:rFonts w:ascii="Times New Roman" w:hAnsi="Times New Roman" w:cs="Times New Roman"/>
          <w:sz w:val="24"/>
          <w:szCs w:val="24"/>
        </w:rPr>
        <w:t>vise and plan</w:t>
      </w:r>
      <w:r w:rsidR="00F5635B" w:rsidRPr="00147BE6">
        <w:rPr>
          <w:rFonts w:ascii="Times New Roman" w:hAnsi="Times New Roman" w:cs="Times New Roman"/>
          <w:sz w:val="24"/>
          <w:szCs w:val="24"/>
        </w:rPr>
        <w:t xml:space="preserve"> their own dance routine to go with Welsh folk music.</w:t>
      </w:r>
      <w:r w:rsidR="00285632" w:rsidRPr="00147BE6">
        <w:rPr>
          <w:rFonts w:ascii="Times New Roman" w:hAnsi="Times New Roman" w:cs="Times New Roman"/>
          <w:sz w:val="24"/>
          <w:szCs w:val="24"/>
        </w:rPr>
        <w:t xml:space="preserve"> At the end of the activity, each group will discuss</w:t>
      </w:r>
      <w:r w:rsidR="002D5255" w:rsidRPr="00147BE6">
        <w:rPr>
          <w:rFonts w:ascii="Times New Roman" w:hAnsi="Times New Roman" w:cs="Times New Roman"/>
          <w:sz w:val="24"/>
          <w:szCs w:val="24"/>
        </w:rPr>
        <w:t xml:space="preserve"> their</w:t>
      </w:r>
      <w:r w:rsidR="00285632" w:rsidRPr="00147BE6">
        <w:rPr>
          <w:rFonts w:ascii="Times New Roman" w:hAnsi="Times New Roman" w:cs="Times New Roman"/>
          <w:sz w:val="24"/>
          <w:szCs w:val="24"/>
        </w:rPr>
        <w:t xml:space="preserve"> routine</w:t>
      </w:r>
      <w:r w:rsidR="002D5255" w:rsidRPr="00147BE6">
        <w:rPr>
          <w:rFonts w:ascii="Times New Roman" w:hAnsi="Times New Roman" w:cs="Times New Roman"/>
          <w:sz w:val="24"/>
          <w:szCs w:val="24"/>
        </w:rPr>
        <w:t>s</w:t>
      </w:r>
      <w:r w:rsidR="00285632" w:rsidRPr="00147BE6">
        <w:rPr>
          <w:rFonts w:ascii="Times New Roman" w:hAnsi="Times New Roman" w:cs="Times New Roman"/>
          <w:sz w:val="24"/>
          <w:szCs w:val="24"/>
        </w:rPr>
        <w:t xml:space="preserve"> and reflect on both the positives and negatives.</w:t>
      </w:r>
      <w:r w:rsidR="006C4020" w:rsidRPr="00147BE6">
        <w:rPr>
          <w:rFonts w:ascii="Times New Roman" w:hAnsi="Times New Roman" w:cs="Times New Roman"/>
          <w:sz w:val="24"/>
          <w:szCs w:val="24"/>
        </w:rPr>
        <w:t xml:space="preserve"> They can also set targets to where they could have</w:t>
      </w:r>
      <w:r w:rsidR="00DF22AB" w:rsidRPr="00147BE6">
        <w:rPr>
          <w:rFonts w:ascii="Times New Roman" w:hAnsi="Times New Roman" w:cs="Times New Roman"/>
          <w:sz w:val="24"/>
          <w:szCs w:val="24"/>
        </w:rPr>
        <w:t xml:space="preserve"> impro</w:t>
      </w:r>
      <w:r w:rsidR="006C4020" w:rsidRPr="00147BE6">
        <w:rPr>
          <w:rFonts w:ascii="Times New Roman" w:hAnsi="Times New Roman" w:cs="Times New Roman"/>
          <w:sz w:val="24"/>
          <w:szCs w:val="24"/>
        </w:rPr>
        <w:t xml:space="preserve">ved. </w:t>
      </w:r>
      <w:r w:rsidR="00285632" w:rsidRPr="00147BE6">
        <w:rPr>
          <w:rFonts w:ascii="Times New Roman" w:hAnsi="Times New Roman" w:cs="Times New Roman"/>
          <w:sz w:val="24"/>
          <w:szCs w:val="24"/>
        </w:rPr>
        <w:t xml:space="preserve"> </w:t>
      </w:r>
      <w:r w:rsidR="00254766" w:rsidRPr="00147BE6">
        <w:rPr>
          <w:rFonts w:ascii="Times New Roman" w:hAnsi="Times New Roman" w:cs="Times New Roman"/>
          <w:sz w:val="24"/>
          <w:szCs w:val="24"/>
        </w:rPr>
        <w:t xml:space="preserve">This will develop their thinking skills and will </w:t>
      </w:r>
      <w:r w:rsidRPr="00147BE6">
        <w:rPr>
          <w:rFonts w:ascii="Times New Roman" w:hAnsi="Times New Roman" w:cs="Times New Roman"/>
          <w:sz w:val="24"/>
          <w:szCs w:val="24"/>
        </w:rPr>
        <w:t>meet</w:t>
      </w:r>
      <w:r w:rsidR="00DB2DDF" w:rsidRPr="00147BE6">
        <w:rPr>
          <w:rFonts w:ascii="Times New Roman" w:hAnsi="Times New Roman" w:cs="Times New Roman"/>
          <w:sz w:val="24"/>
          <w:szCs w:val="24"/>
        </w:rPr>
        <w:t xml:space="preserve"> </w:t>
      </w:r>
      <w:r w:rsidR="00AD6E70" w:rsidRPr="00147BE6">
        <w:rPr>
          <w:rFonts w:ascii="Times New Roman" w:hAnsi="Times New Roman" w:cs="Times New Roman"/>
          <w:sz w:val="24"/>
          <w:szCs w:val="24"/>
        </w:rPr>
        <w:t>other</w:t>
      </w:r>
      <w:r w:rsidR="002D5255" w:rsidRPr="00147BE6">
        <w:rPr>
          <w:rFonts w:ascii="Times New Roman" w:hAnsi="Times New Roman" w:cs="Times New Roman"/>
          <w:sz w:val="24"/>
          <w:szCs w:val="24"/>
        </w:rPr>
        <w:t xml:space="preserve"> areas of learning</w:t>
      </w:r>
      <w:r w:rsidR="00DB2DDF" w:rsidRPr="00147BE6">
        <w:rPr>
          <w:rFonts w:ascii="Times New Roman" w:hAnsi="Times New Roman" w:cs="Times New Roman"/>
          <w:sz w:val="24"/>
          <w:szCs w:val="24"/>
        </w:rPr>
        <w:t>. H</w:t>
      </w:r>
      <w:r w:rsidRPr="00147BE6">
        <w:rPr>
          <w:rFonts w:ascii="Times New Roman" w:hAnsi="Times New Roman" w:cs="Times New Roman"/>
          <w:sz w:val="24"/>
          <w:szCs w:val="24"/>
        </w:rPr>
        <w:t>ealth and well-being</w:t>
      </w:r>
      <w:r w:rsidR="00DB2DDF" w:rsidRPr="00147BE6">
        <w:rPr>
          <w:rFonts w:ascii="Times New Roman" w:hAnsi="Times New Roman" w:cs="Times New Roman"/>
          <w:sz w:val="24"/>
          <w:szCs w:val="24"/>
        </w:rPr>
        <w:t xml:space="preserve"> will be promoted </w:t>
      </w:r>
      <w:r w:rsidRPr="00147BE6">
        <w:rPr>
          <w:rFonts w:ascii="Times New Roman" w:hAnsi="Times New Roman" w:cs="Times New Roman"/>
          <w:sz w:val="24"/>
          <w:szCs w:val="24"/>
        </w:rPr>
        <w:t xml:space="preserve">as the children will be participating in physical activity which is good for all aspects of their </w:t>
      </w:r>
      <w:r w:rsidR="00C45E09" w:rsidRPr="00147BE6">
        <w:rPr>
          <w:rFonts w:ascii="Times New Roman" w:hAnsi="Times New Roman" w:cs="Times New Roman"/>
          <w:sz w:val="24"/>
          <w:szCs w:val="24"/>
        </w:rPr>
        <w:t>health</w:t>
      </w:r>
      <w:r w:rsidRPr="00147BE6">
        <w:rPr>
          <w:rFonts w:ascii="Times New Roman" w:hAnsi="Times New Roman" w:cs="Times New Roman"/>
          <w:sz w:val="24"/>
          <w:szCs w:val="24"/>
        </w:rPr>
        <w:t xml:space="preserve">. </w:t>
      </w:r>
      <w:r w:rsidR="00B51280" w:rsidRPr="00147BE6">
        <w:rPr>
          <w:rFonts w:ascii="Times New Roman" w:hAnsi="Times New Roman" w:cs="Times New Roman"/>
          <w:sz w:val="24"/>
          <w:szCs w:val="24"/>
        </w:rPr>
        <w:t>It can also help them to motivate, thrive and engage successfully with</w:t>
      </w:r>
      <w:r w:rsidR="00FC6FBF" w:rsidRPr="00147BE6">
        <w:rPr>
          <w:rFonts w:ascii="Times New Roman" w:hAnsi="Times New Roman" w:cs="Times New Roman"/>
          <w:sz w:val="24"/>
          <w:szCs w:val="24"/>
        </w:rPr>
        <w:t>in</w:t>
      </w:r>
      <w:r w:rsidR="00B51280" w:rsidRPr="00147BE6">
        <w:rPr>
          <w:rFonts w:ascii="Times New Roman" w:hAnsi="Times New Roman" w:cs="Times New Roman"/>
          <w:sz w:val="24"/>
          <w:szCs w:val="24"/>
        </w:rPr>
        <w:t xml:space="preserve"> the</w:t>
      </w:r>
      <w:r w:rsidR="00FC6FBF" w:rsidRPr="00147BE6">
        <w:rPr>
          <w:rFonts w:ascii="Times New Roman" w:hAnsi="Times New Roman" w:cs="Times New Roman"/>
          <w:sz w:val="24"/>
          <w:szCs w:val="24"/>
        </w:rPr>
        <w:t>ir</w:t>
      </w:r>
      <w:r w:rsidR="00B51280" w:rsidRPr="00147BE6">
        <w:rPr>
          <w:rFonts w:ascii="Times New Roman" w:hAnsi="Times New Roman" w:cs="Times New Roman"/>
          <w:sz w:val="24"/>
          <w:szCs w:val="24"/>
        </w:rPr>
        <w:t xml:space="preserve"> education.</w:t>
      </w:r>
      <w:r w:rsidR="002D5255" w:rsidRPr="00147BE6">
        <w:rPr>
          <w:rFonts w:ascii="Times New Roman" w:hAnsi="Times New Roman" w:cs="Times New Roman"/>
          <w:sz w:val="24"/>
          <w:szCs w:val="24"/>
        </w:rPr>
        <w:t xml:space="preserve"> It will meet</w:t>
      </w:r>
      <w:r w:rsidR="005252C6" w:rsidRPr="00147BE6">
        <w:rPr>
          <w:rFonts w:ascii="Times New Roman" w:hAnsi="Times New Roman" w:cs="Times New Roman"/>
          <w:sz w:val="24"/>
          <w:szCs w:val="24"/>
        </w:rPr>
        <w:t xml:space="preserve"> an</w:t>
      </w:r>
      <w:r w:rsidR="002D5255" w:rsidRPr="00147BE6">
        <w:rPr>
          <w:rFonts w:ascii="Times New Roman" w:hAnsi="Times New Roman" w:cs="Times New Roman"/>
          <w:sz w:val="24"/>
          <w:szCs w:val="24"/>
        </w:rPr>
        <w:t xml:space="preserve"> area of the PE curriculum as ‘The composition of sequences and choreographed dance motifs should include features such as variations in rhythm, speed, shape, level, direction and pathways.</w:t>
      </w:r>
      <w:r w:rsidR="001F25AC" w:rsidRPr="00147BE6">
        <w:rPr>
          <w:rFonts w:ascii="Times New Roman" w:hAnsi="Times New Roman" w:cs="Times New Roman"/>
          <w:sz w:val="24"/>
          <w:szCs w:val="24"/>
        </w:rPr>
        <w:t xml:space="preserve"> (Gov, 2008</w:t>
      </w:r>
      <w:r w:rsidR="00066157" w:rsidRPr="00147BE6">
        <w:rPr>
          <w:rFonts w:ascii="Times New Roman" w:hAnsi="Times New Roman" w:cs="Times New Roman"/>
          <w:sz w:val="24"/>
          <w:szCs w:val="24"/>
        </w:rPr>
        <w:t>).</w:t>
      </w:r>
      <w:r w:rsidR="001F25AC" w:rsidRPr="00147BE6">
        <w:rPr>
          <w:rFonts w:ascii="Times New Roman" w:hAnsi="Times New Roman" w:cs="Times New Roman"/>
          <w:sz w:val="24"/>
          <w:szCs w:val="24"/>
        </w:rPr>
        <w:t xml:space="preserve">  </w:t>
      </w:r>
      <w:r w:rsidR="002D5255" w:rsidRPr="00147BE6">
        <w:rPr>
          <w:rFonts w:ascii="Times New Roman" w:hAnsi="Times New Roman" w:cs="Times New Roman"/>
          <w:sz w:val="24"/>
          <w:szCs w:val="24"/>
        </w:rPr>
        <w:t>These are areas the children will look at when devising their dance.</w:t>
      </w:r>
      <w:r w:rsidR="002D0E32" w:rsidRPr="00147BE6">
        <w:rPr>
          <w:rFonts w:ascii="Times New Roman" w:hAnsi="Times New Roman" w:cs="Times New Roman"/>
          <w:sz w:val="24"/>
          <w:szCs w:val="24"/>
        </w:rPr>
        <w:t xml:space="preserve"> </w:t>
      </w:r>
      <w:r w:rsidR="00BB4B9C" w:rsidRPr="00147BE6">
        <w:rPr>
          <w:rFonts w:ascii="Times New Roman" w:hAnsi="Times New Roman" w:cs="Times New Roman"/>
          <w:sz w:val="24"/>
          <w:szCs w:val="24"/>
        </w:rPr>
        <w:t xml:space="preserve">They will </w:t>
      </w:r>
      <w:r w:rsidR="00CE2E9D" w:rsidRPr="00147BE6">
        <w:rPr>
          <w:rFonts w:ascii="Times New Roman" w:hAnsi="Times New Roman" w:cs="Times New Roman"/>
          <w:sz w:val="24"/>
          <w:szCs w:val="24"/>
        </w:rPr>
        <w:t>learn through first hand experiences as after</w:t>
      </w:r>
      <w:r w:rsidR="00DC4603" w:rsidRPr="00147BE6">
        <w:rPr>
          <w:rFonts w:ascii="Times New Roman" w:hAnsi="Times New Roman" w:cs="Times New Roman"/>
          <w:sz w:val="24"/>
          <w:szCs w:val="24"/>
        </w:rPr>
        <w:t xml:space="preserve"> watching an example</w:t>
      </w:r>
      <w:r w:rsidR="005252C6" w:rsidRPr="00147BE6">
        <w:rPr>
          <w:rFonts w:ascii="Times New Roman" w:hAnsi="Times New Roman" w:cs="Times New Roman"/>
          <w:sz w:val="24"/>
          <w:szCs w:val="24"/>
        </w:rPr>
        <w:t xml:space="preserve"> of the traditional dancing</w:t>
      </w:r>
      <w:r w:rsidR="00DC4603" w:rsidRPr="00147BE6">
        <w:rPr>
          <w:rFonts w:ascii="Times New Roman" w:hAnsi="Times New Roman" w:cs="Times New Roman"/>
          <w:sz w:val="24"/>
          <w:szCs w:val="24"/>
        </w:rPr>
        <w:t>, it</w:t>
      </w:r>
      <w:r w:rsidR="005252C6" w:rsidRPr="00147BE6">
        <w:rPr>
          <w:rFonts w:ascii="Times New Roman" w:hAnsi="Times New Roman" w:cs="Times New Roman"/>
          <w:sz w:val="24"/>
          <w:szCs w:val="24"/>
        </w:rPr>
        <w:t xml:space="preserve"> is</w:t>
      </w:r>
      <w:r w:rsidR="00DC4603" w:rsidRPr="00147BE6">
        <w:rPr>
          <w:rFonts w:ascii="Times New Roman" w:hAnsi="Times New Roman" w:cs="Times New Roman"/>
          <w:sz w:val="24"/>
          <w:szCs w:val="24"/>
        </w:rPr>
        <w:t xml:space="preserve"> down to them to create their sequences. </w:t>
      </w:r>
      <w:r w:rsidR="00DA1996" w:rsidRPr="00147BE6">
        <w:rPr>
          <w:rFonts w:ascii="Times New Roman" w:hAnsi="Times New Roman" w:cs="Times New Roman"/>
          <w:sz w:val="24"/>
          <w:szCs w:val="24"/>
        </w:rPr>
        <w:t>This activity is also important as for those children who don’t feel comfortable participating or who are unable to, they can still get involved.</w:t>
      </w:r>
      <w:r w:rsidR="00174D5A" w:rsidRPr="00147BE6">
        <w:rPr>
          <w:rFonts w:ascii="Times New Roman" w:hAnsi="Times New Roman" w:cs="Times New Roman"/>
          <w:sz w:val="24"/>
          <w:szCs w:val="24"/>
        </w:rPr>
        <w:t xml:space="preserve"> It can ‘encourage children and young people to develop their creative appreciation, talent and their artistic and performance skills’ (Donaldson, 2015). On</w:t>
      </w:r>
      <w:r w:rsidR="00FC6FBF" w:rsidRPr="00147BE6">
        <w:rPr>
          <w:rFonts w:ascii="Times New Roman" w:hAnsi="Times New Roman" w:cs="Times New Roman"/>
          <w:sz w:val="24"/>
          <w:szCs w:val="24"/>
        </w:rPr>
        <w:t>e of Donaldson’s 4</w:t>
      </w:r>
      <w:r w:rsidR="00174D5A" w:rsidRPr="00147BE6">
        <w:rPr>
          <w:rFonts w:ascii="Times New Roman" w:hAnsi="Times New Roman" w:cs="Times New Roman"/>
          <w:sz w:val="24"/>
          <w:szCs w:val="24"/>
        </w:rPr>
        <w:t xml:space="preserve"> purposes is met</w:t>
      </w:r>
      <w:r w:rsidR="00FC6FBF" w:rsidRPr="00147BE6">
        <w:rPr>
          <w:rFonts w:ascii="Times New Roman" w:hAnsi="Times New Roman" w:cs="Times New Roman"/>
          <w:sz w:val="24"/>
          <w:szCs w:val="24"/>
        </w:rPr>
        <w:t xml:space="preserve"> by ‘being healthy, conﬁdent individuals who take part in physical activity and build their mental and </w:t>
      </w:r>
      <w:r w:rsidR="00FC6FBF" w:rsidRPr="00147BE6">
        <w:rPr>
          <w:rFonts w:ascii="Times New Roman" w:hAnsi="Times New Roman" w:cs="Times New Roman"/>
          <w:sz w:val="24"/>
          <w:szCs w:val="24"/>
        </w:rPr>
        <w:lastRenderedPageBreak/>
        <w:t>emotional well-being.’</w:t>
      </w:r>
      <w:r w:rsidR="00E54F0D" w:rsidRPr="00147BE6">
        <w:rPr>
          <w:rFonts w:ascii="Times New Roman" w:hAnsi="Times New Roman" w:cs="Times New Roman"/>
          <w:sz w:val="24"/>
          <w:szCs w:val="24"/>
        </w:rPr>
        <w:t xml:space="preserve"> (Donaldson, 2015). </w:t>
      </w:r>
      <w:r w:rsidR="00B51280" w:rsidRPr="00147BE6">
        <w:rPr>
          <w:rFonts w:ascii="Times New Roman" w:hAnsi="Times New Roman" w:cs="Times New Roman"/>
          <w:sz w:val="24"/>
          <w:szCs w:val="24"/>
        </w:rPr>
        <w:t xml:space="preserve"> </w:t>
      </w:r>
      <w:r w:rsidR="00C5070E" w:rsidRPr="00147BE6">
        <w:rPr>
          <w:rFonts w:ascii="Times New Roman" w:hAnsi="Times New Roman" w:cs="Times New Roman"/>
          <w:sz w:val="24"/>
          <w:szCs w:val="24"/>
        </w:rPr>
        <w:t>The children will also meet th</w:t>
      </w:r>
      <w:r w:rsidR="00062780" w:rsidRPr="00147BE6">
        <w:rPr>
          <w:rFonts w:ascii="Times New Roman" w:hAnsi="Times New Roman" w:cs="Times New Roman"/>
          <w:sz w:val="24"/>
          <w:szCs w:val="24"/>
        </w:rPr>
        <w:t>e</w:t>
      </w:r>
      <w:r w:rsidR="00C5070E" w:rsidRPr="00147BE6">
        <w:rPr>
          <w:rFonts w:ascii="Times New Roman" w:hAnsi="Times New Roman" w:cs="Times New Roman"/>
          <w:sz w:val="24"/>
          <w:szCs w:val="24"/>
        </w:rPr>
        <w:t xml:space="preserve"> traditional dance aspect of the PE</w:t>
      </w:r>
      <w:r w:rsidR="00062780" w:rsidRPr="00147BE6">
        <w:rPr>
          <w:rFonts w:ascii="Times New Roman" w:hAnsi="Times New Roman" w:cs="Times New Roman"/>
          <w:sz w:val="24"/>
          <w:szCs w:val="24"/>
        </w:rPr>
        <w:t xml:space="preserve"> curriculum. They will develop their skills by describing how they feel when doing different activities and performing and developing an appreciation of movement from different traditions, times and places, including some traditional dances from Wales. </w:t>
      </w:r>
      <w:r w:rsidR="0016303B" w:rsidRPr="00147BE6">
        <w:rPr>
          <w:rFonts w:ascii="Times New Roman" w:hAnsi="Times New Roman" w:cs="Times New Roman"/>
          <w:sz w:val="24"/>
          <w:szCs w:val="24"/>
        </w:rPr>
        <w:t>(GOV</w:t>
      </w:r>
      <w:r w:rsidR="00A01232" w:rsidRPr="00147BE6">
        <w:rPr>
          <w:rFonts w:ascii="Times New Roman" w:hAnsi="Times New Roman" w:cs="Times New Roman"/>
          <w:sz w:val="24"/>
          <w:szCs w:val="24"/>
        </w:rPr>
        <w:t>, 2008</w:t>
      </w:r>
      <w:r w:rsidR="0016303B" w:rsidRPr="00147BE6">
        <w:rPr>
          <w:rFonts w:ascii="Times New Roman" w:hAnsi="Times New Roman" w:cs="Times New Roman"/>
          <w:sz w:val="24"/>
          <w:szCs w:val="24"/>
        </w:rPr>
        <w:t>).</w:t>
      </w:r>
      <w:r w:rsidR="00A01232" w:rsidRPr="00147BE6">
        <w:rPr>
          <w:rFonts w:ascii="Times New Roman" w:hAnsi="Times New Roman" w:cs="Times New Roman"/>
          <w:sz w:val="24"/>
          <w:szCs w:val="24"/>
        </w:rPr>
        <w:t xml:space="preserve"> (Barnes, 20</w:t>
      </w:r>
      <w:r w:rsidR="001A1258" w:rsidRPr="00147BE6">
        <w:rPr>
          <w:rFonts w:ascii="Times New Roman" w:hAnsi="Times New Roman" w:cs="Times New Roman"/>
          <w:sz w:val="24"/>
          <w:szCs w:val="24"/>
        </w:rPr>
        <w:t>12</w:t>
      </w:r>
      <w:r w:rsidR="00A01232" w:rsidRPr="00147BE6">
        <w:rPr>
          <w:rFonts w:ascii="Times New Roman" w:hAnsi="Times New Roman" w:cs="Times New Roman"/>
          <w:sz w:val="24"/>
          <w:szCs w:val="24"/>
        </w:rPr>
        <w:t>) expresses that ‘connection-making and creativity are essential to a morally and intellectually good education’. Therefore, this activity will allow the children to do this which will provide them with a good knowledge and understanding.</w:t>
      </w:r>
      <w:r w:rsidR="00140457" w:rsidRPr="00147BE6">
        <w:rPr>
          <w:rFonts w:ascii="Times New Roman" w:hAnsi="Times New Roman" w:cs="Times New Roman"/>
          <w:sz w:val="24"/>
          <w:szCs w:val="24"/>
        </w:rPr>
        <w:t xml:space="preserve"> As Piaget states ‘Children have real understanding only of that which them invent themselves’. This shows that a child needs to go through their own learning process to have a full understanding. </w:t>
      </w:r>
      <w:r w:rsidR="0016303B" w:rsidRPr="00147BE6">
        <w:rPr>
          <w:rFonts w:ascii="Times New Roman" w:hAnsi="Times New Roman" w:cs="Times New Roman"/>
          <w:sz w:val="24"/>
          <w:szCs w:val="24"/>
        </w:rPr>
        <w:t>YCC will be met as they will be exploring the creative and expressive arts in Wales and looking at welsh dance.</w:t>
      </w:r>
      <w:r w:rsidR="0016303B" w:rsidRPr="00147BE6">
        <w:rPr>
          <w:rFonts w:ascii="Times New Roman" w:hAnsi="Times New Roman" w:cs="Times New Roman"/>
          <w:b/>
          <w:sz w:val="24"/>
          <w:szCs w:val="24"/>
        </w:rPr>
        <w:t xml:space="preserve"> </w:t>
      </w:r>
      <w:r w:rsidR="0016303B" w:rsidRPr="00147BE6">
        <w:rPr>
          <w:rFonts w:ascii="Times New Roman" w:hAnsi="Times New Roman" w:cs="Times New Roman"/>
          <w:sz w:val="24"/>
          <w:szCs w:val="24"/>
        </w:rPr>
        <w:t>(</w:t>
      </w:r>
      <w:r w:rsidR="005575E0" w:rsidRPr="00147BE6">
        <w:rPr>
          <w:rFonts w:ascii="Times New Roman" w:hAnsi="Times New Roman" w:cs="Times New Roman"/>
          <w:sz w:val="24"/>
          <w:szCs w:val="24"/>
        </w:rPr>
        <w:t>ACCAC</w:t>
      </w:r>
      <w:r w:rsidR="0016303B" w:rsidRPr="00147BE6">
        <w:rPr>
          <w:rFonts w:ascii="Times New Roman" w:hAnsi="Times New Roman" w:cs="Times New Roman"/>
          <w:sz w:val="24"/>
          <w:szCs w:val="24"/>
        </w:rPr>
        <w:t>, 2003).</w:t>
      </w:r>
      <w:r w:rsidR="0016303B" w:rsidRPr="00147BE6">
        <w:rPr>
          <w:rFonts w:ascii="Times New Roman" w:hAnsi="Times New Roman" w:cs="Times New Roman"/>
          <w:b/>
          <w:sz w:val="24"/>
          <w:szCs w:val="24"/>
        </w:rPr>
        <w:t xml:space="preserve"> </w:t>
      </w:r>
      <w:r w:rsidR="001544A7" w:rsidRPr="00147BE6">
        <w:rPr>
          <w:rFonts w:ascii="Times New Roman" w:hAnsi="Times New Roman" w:cs="Times New Roman"/>
          <w:sz w:val="24"/>
          <w:szCs w:val="24"/>
        </w:rPr>
        <w:t>This activity can</w:t>
      </w:r>
      <w:r w:rsidR="00BB76AF" w:rsidRPr="00147BE6">
        <w:rPr>
          <w:rFonts w:ascii="Times New Roman" w:hAnsi="Times New Roman" w:cs="Times New Roman"/>
          <w:sz w:val="24"/>
          <w:szCs w:val="24"/>
        </w:rPr>
        <w:t xml:space="preserve"> also promote another </w:t>
      </w:r>
      <w:r w:rsidR="001544A7" w:rsidRPr="00147BE6">
        <w:rPr>
          <w:rFonts w:ascii="Times New Roman" w:hAnsi="Times New Roman" w:cs="Times New Roman"/>
          <w:sz w:val="24"/>
          <w:szCs w:val="24"/>
        </w:rPr>
        <w:t xml:space="preserve">one of Donaldson’s four purposes. This is to be an </w:t>
      </w:r>
      <w:r w:rsidR="006B4B11" w:rsidRPr="00147BE6">
        <w:rPr>
          <w:rFonts w:ascii="Times New Roman" w:hAnsi="Times New Roman" w:cs="Times New Roman"/>
          <w:sz w:val="24"/>
          <w:szCs w:val="24"/>
        </w:rPr>
        <w:t>‘</w:t>
      </w:r>
      <w:r w:rsidR="001544A7" w:rsidRPr="00147BE6">
        <w:rPr>
          <w:rFonts w:ascii="Times New Roman" w:hAnsi="Times New Roman" w:cs="Times New Roman"/>
          <w:sz w:val="24"/>
          <w:szCs w:val="24"/>
        </w:rPr>
        <w:t>ethical, informed citizen</w:t>
      </w:r>
      <w:r w:rsidR="006B4B11" w:rsidRPr="00147BE6">
        <w:rPr>
          <w:rFonts w:ascii="Times New Roman" w:hAnsi="Times New Roman" w:cs="Times New Roman"/>
          <w:sz w:val="24"/>
          <w:szCs w:val="24"/>
        </w:rPr>
        <w:t>’</w:t>
      </w:r>
      <w:r w:rsidR="001544A7" w:rsidRPr="00147BE6">
        <w:rPr>
          <w:rFonts w:ascii="Times New Roman" w:hAnsi="Times New Roman" w:cs="Times New Roman"/>
          <w:sz w:val="24"/>
          <w:szCs w:val="24"/>
        </w:rPr>
        <w:t xml:space="preserve"> who are knowledgeable about their welsh culture and communities</w:t>
      </w:r>
      <w:r w:rsidR="00430B4D" w:rsidRPr="00147BE6">
        <w:rPr>
          <w:rFonts w:ascii="Times New Roman" w:hAnsi="Times New Roman" w:cs="Times New Roman"/>
          <w:sz w:val="24"/>
          <w:szCs w:val="24"/>
        </w:rPr>
        <w:t xml:space="preserve">. </w:t>
      </w:r>
      <w:r w:rsidR="006B4B11" w:rsidRPr="00147BE6">
        <w:rPr>
          <w:rFonts w:ascii="Times New Roman" w:hAnsi="Times New Roman" w:cs="Times New Roman"/>
          <w:sz w:val="24"/>
          <w:szCs w:val="24"/>
        </w:rPr>
        <w:t xml:space="preserve">(Donaldson, 2015). </w:t>
      </w:r>
    </w:p>
    <w:p w:rsidR="002B7E17" w:rsidRPr="00147BE6" w:rsidRDefault="001D3E7E" w:rsidP="0098454D">
      <w:pPr>
        <w:spacing w:line="360" w:lineRule="auto"/>
        <w:rPr>
          <w:rFonts w:ascii="Times New Roman" w:hAnsi="Times New Roman" w:cs="Times New Roman"/>
          <w:sz w:val="24"/>
          <w:szCs w:val="24"/>
        </w:rPr>
      </w:pPr>
      <w:r w:rsidRPr="00147BE6">
        <w:rPr>
          <w:rFonts w:ascii="Times New Roman" w:hAnsi="Times New Roman" w:cs="Times New Roman"/>
          <w:sz w:val="24"/>
          <w:szCs w:val="24"/>
        </w:rPr>
        <w:t xml:space="preserve">Cross-curricular learning is very </w:t>
      </w:r>
      <w:r w:rsidR="00B50A12" w:rsidRPr="00147BE6">
        <w:rPr>
          <w:rFonts w:ascii="Times New Roman" w:hAnsi="Times New Roman" w:cs="Times New Roman"/>
          <w:sz w:val="24"/>
          <w:szCs w:val="24"/>
        </w:rPr>
        <w:t>advantageous</w:t>
      </w:r>
      <w:r w:rsidRPr="00147BE6">
        <w:rPr>
          <w:rFonts w:ascii="Times New Roman" w:hAnsi="Times New Roman" w:cs="Times New Roman"/>
          <w:sz w:val="24"/>
          <w:szCs w:val="24"/>
        </w:rPr>
        <w:t xml:space="preserve"> as it allows the children to</w:t>
      </w:r>
      <w:r w:rsidR="00FD2BBB" w:rsidRPr="00147BE6">
        <w:rPr>
          <w:rFonts w:ascii="Times New Roman" w:hAnsi="Times New Roman" w:cs="Times New Roman"/>
          <w:sz w:val="24"/>
          <w:szCs w:val="24"/>
        </w:rPr>
        <w:t xml:space="preserve"> get the most out of their education. </w:t>
      </w:r>
      <w:r w:rsidR="00C873AC" w:rsidRPr="00147BE6">
        <w:rPr>
          <w:rFonts w:ascii="Times New Roman" w:hAnsi="Times New Roman" w:cs="Times New Roman"/>
          <w:sz w:val="24"/>
          <w:szCs w:val="24"/>
        </w:rPr>
        <w:t xml:space="preserve">It allows both teachers and </w:t>
      </w:r>
      <w:r w:rsidR="004C1FAE" w:rsidRPr="00147BE6">
        <w:rPr>
          <w:rFonts w:ascii="Times New Roman" w:hAnsi="Times New Roman" w:cs="Times New Roman"/>
          <w:sz w:val="24"/>
          <w:szCs w:val="24"/>
        </w:rPr>
        <w:t>children to get a vast amount of the</w:t>
      </w:r>
      <w:r w:rsidR="00C873AC" w:rsidRPr="00147BE6">
        <w:rPr>
          <w:rFonts w:ascii="Times New Roman" w:hAnsi="Times New Roman" w:cs="Times New Roman"/>
          <w:sz w:val="24"/>
          <w:szCs w:val="24"/>
        </w:rPr>
        <w:t xml:space="preserve"> curriculum by planning activities in innovative ways. (</w:t>
      </w:r>
      <w:r w:rsidR="00F24825" w:rsidRPr="00147BE6">
        <w:rPr>
          <w:rFonts w:ascii="Times New Roman" w:hAnsi="Times New Roman" w:cs="Times New Roman"/>
          <w:sz w:val="24"/>
          <w:szCs w:val="24"/>
        </w:rPr>
        <w:t>Barnes, 20</w:t>
      </w:r>
      <w:r w:rsidR="001A1258" w:rsidRPr="00147BE6">
        <w:rPr>
          <w:rFonts w:ascii="Times New Roman" w:hAnsi="Times New Roman" w:cs="Times New Roman"/>
          <w:sz w:val="24"/>
          <w:szCs w:val="24"/>
        </w:rPr>
        <w:t>12</w:t>
      </w:r>
      <w:r w:rsidR="00F24825" w:rsidRPr="00147BE6">
        <w:rPr>
          <w:rFonts w:ascii="Times New Roman" w:hAnsi="Times New Roman" w:cs="Times New Roman"/>
          <w:sz w:val="24"/>
          <w:szCs w:val="24"/>
        </w:rPr>
        <w:t>)</w:t>
      </w:r>
      <w:r w:rsidR="00C873AC" w:rsidRPr="00147BE6">
        <w:rPr>
          <w:rFonts w:ascii="Times New Roman" w:hAnsi="Times New Roman" w:cs="Times New Roman"/>
          <w:sz w:val="24"/>
          <w:szCs w:val="24"/>
        </w:rPr>
        <w:t xml:space="preserve">. </w:t>
      </w:r>
      <w:r w:rsidR="00B50A12" w:rsidRPr="00147BE6">
        <w:rPr>
          <w:rFonts w:ascii="Times New Roman" w:hAnsi="Times New Roman" w:cs="Times New Roman"/>
          <w:sz w:val="24"/>
          <w:szCs w:val="24"/>
        </w:rPr>
        <w:t>Cross-curricular learning has strong</w:t>
      </w:r>
      <w:r w:rsidR="004C1FAE" w:rsidRPr="00147BE6">
        <w:rPr>
          <w:rFonts w:ascii="Times New Roman" w:hAnsi="Times New Roman" w:cs="Times New Roman"/>
          <w:sz w:val="24"/>
          <w:szCs w:val="24"/>
        </w:rPr>
        <w:t xml:space="preserve"> connections</w:t>
      </w:r>
      <w:r w:rsidR="00B50A12" w:rsidRPr="00147BE6">
        <w:rPr>
          <w:rFonts w:ascii="Times New Roman" w:hAnsi="Times New Roman" w:cs="Times New Roman"/>
          <w:sz w:val="24"/>
          <w:szCs w:val="24"/>
        </w:rPr>
        <w:t xml:space="preserve"> with </w:t>
      </w:r>
      <w:r w:rsidR="004C1FAE" w:rsidRPr="00147BE6">
        <w:rPr>
          <w:rFonts w:ascii="Times New Roman" w:hAnsi="Times New Roman" w:cs="Times New Roman"/>
          <w:sz w:val="24"/>
          <w:szCs w:val="24"/>
        </w:rPr>
        <w:t>the</w:t>
      </w:r>
      <w:r w:rsidR="00B50A12" w:rsidRPr="00147BE6">
        <w:rPr>
          <w:rFonts w:ascii="Times New Roman" w:hAnsi="Times New Roman" w:cs="Times New Roman"/>
          <w:sz w:val="24"/>
          <w:szCs w:val="24"/>
        </w:rPr>
        <w:t xml:space="preserve"> constructivist theory as the views are that children can work and learn from their own experiences. </w:t>
      </w:r>
      <w:r w:rsidR="00223577" w:rsidRPr="00147BE6">
        <w:rPr>
          <w:rFonts w:ascii="Times New Roman" w:hAnsi="Times New Roman" w:cs="Times New Roman"/>
          <w:sz w:val="24"/>
          <w:szCs w:val="24"/>
        </w:rPr>
        <w:t xml:space="preserve">(Kelly, 2013). </w:t>
      </w:r>
      <w:r w:rsidR="0001628F" w:rsidRPr="00147BE6">
        <w:rPr>
          <w:rFonts w:ascii="Times New Roman" w:hAnsi="Times New Roman" w:cs="Times New Roman"/>
          <w:sz w:val="24"/>
          <w:szCs w:val="24"/>
        </w:rPr>
        <w:t>P</w:t>
      </w:r>
      <w:r w:rsidR="00C77350" w:rsidRPr="00147BE6">
        <w:rPr>
          <w:rFonts w:ascii="Times New Roman" w:hAnsi="Times New Roman" w:cs="Times New Roman"/>
          <w:sz w:val="24"/>
          <w:szCs w:val="24"/>
        </w:rPr>
        <w:t xml:space="preserve">roblems </w:t>
      </w:r>
      <w:r w:rsidR="004C1FAE" w:rsidRPr="00147BE6">
        <w:rPr>
          <w:rFonts w:ascii="Times New Roman" w:hAnsi="Times New Roman" w:cs="Times New Roman"/>
          <w:sz w:val="24"/>
          <w:szCs w:val="24"/>
        </w:rPr>
        <w:t>can arise when planning cross-curricular activities</w:t>
      </w:r>
      <w:r w:rsidR="00C77350" w:rsidRPr="00147BE6">
        <w:rPr>
          <w:rFonts w:ascii="Times New Roman" w:hAnsi="Times New Roman" w:cs="Times New Roman"/>
          <w:sz w:val="24"/>
          <w:szCs w:val="24"/>
        </w:rPr>
        <w:t xml:space="preserve"> as you need to </w:t>
      </w:r>
      <w:r w:rsidR="004C1FAE" w:rsidRPr="00147BE6">
        <w:rPr>
          <w:rFonts w:ascii="Times New Roman" w:hAnsi="Times New Roman" w:cs="Times New Roman"/>
          <w:sz w:val="24"/>
          <w:szCs w:val="24"/>
        </w:rPr>
        <w:t>mak</w:t>
      </w:r>
      <w:r w:rsidR="00C77350" w:rsidRPr="00147BE6">
        <w:rPr>
          <w:rFonts w:ascii="Times New Roman" w:hAnsi="Times New Roman" w:cs="Times New Roman"/>
          <w:sz w:val="24"/>
          <w:szCs w:val="24"/>
        </w:rPr>
        <w:t xml:space="preserve">e </w:t>
      </w:r>
      <w:r w:rsidR="004C1FAE" w:rsidRPr="00147BE6">
        <w:rPr>
          <w:rFonts w:ascii="Times New Roman" w:hAnsi="Times New Roman" w:cs="Times New Roman"/>
          <w:sz w:val="24"/>
          <w:szCs w:val="24"/>
        </w:rPr>
        <w:t>sure there is a balance between the subjects</w:t>
      </w:r>
      <w:r w:rsidR="00FD453C" w:rsidRPr="00147BE6">
        <w:rPr>
          <w:rFonts w:ascii="Times New Roman" w:hAnsi="Times New Roman" w:cs="Times New Roman"/>
          <w:sz w:val="24"/>
          <w:szCs w:val="24"/>
        </w:rPr>
        <w:t xml:space="preserve"> and that all subjects used fit the theme or topic effectively. </w:t>
      </w:r>
      <w:r w:rsidR="009413FB" w:rsidRPr="00147BE6">
        <w:rPr>
          <w:rFonts w:ascii="Times New Roman" w:hAnsi="Times New Roman" w:cs="Times New Roman"/>
          <w:sz w:val="24"/>
          <w:szCs w:val="24"/>
        </w:rPr>
        <w:t>(Kelly, 201</w:t>
      </w:r>
      <w:r w:rsidR="00C77350" w:rsidRPr="00147BE6">
        <w:rPr>
          <w:rFonts w:ascii="Times New Roman" w:hAnsi="Times New Roman" w:cs="Times New Roman"/>
          <w:sz w:val="24"/>
          <w:szCs w:val="24"/>
        </w:rPr>
        <w:t>3).</w:t>
      </w:r>
      <w:r w:rsidR="0001628F" w:rsidRPr="00147BE6">
        <w:rPr>
          <w:rFonts w:ascii="Times New Roman" w:hAnsi="Times New Roman" w:cs="Times New Roman"/>
          <w:sz w:val="24"/>
          <w:szCs w:val="24"/>
        </w:rPr>
        <w:t xml:space="preserve"> Although, with certain themes and topics, it might be beneficial to have a leading subject as this could drive a ‘particular study’. (Kelly, 2013). </w:t>
      </w:r>
      <w:r w:rsidR="006F43D3" w:rsidRPr="00147BE6">
        <w:rPr>
          <w:rFonts w:ascii="Times New Roman" w:hAnsi="Times New Roman" w:cs="Times New Roman"/>
          <w:sz w:val="24"/>
          <w:szCs w:val="24"/>
        </w:rPr>
        <w:t>(</w:t>
      </w:r>
      <w:r w:rsidR="00A35DCE" w:rsidRPr="00147BE6">
        <w:rPr>
          <w:rFonts w:ascii="Times New Roman" w:hAnsi="Times New Roman" w:cs="Times New Roman"/>
          <w:sz w:val="24"/>
          <w:szCs w:val="24"/>
        </w:rPr>
        <w:t>Grigg</w:t>
      </w:r>
      <w:r w:rsidR="006F43D3" w:rsidRPr="00147BE6">
        <w:rPr>
          <w:rFonts w:ascii="Times New Roman" w:hAnsi="Times New Roman" w:cs="Times New Roman"/>
          <w:sz w:val="24"/>
          <w:szCs w:val="24"/>
        </w:rPr>
        <w:t>, 2010)</w:t>
      </w:r>
      <w:r w:rsidR="00A35DCE" w:rsidRPr="00147BE6">
        <w:rPr>
          <w:rFonts w:ascii="Times New Roman" w:hAnsi="Times New Roman" w:cs="Times New Roman"/>
          <w:sz w:val="24"/>
          <w:szCs w:val="24"/>
        </w:rPr>
        <w:t xml:space="preserve"> states ‘Good cross-curricular teaching requires secure knowledge and understanding of each subject, just as a good cook needs knowledge of the nutritional and aesthetic value of the different foodstuffs when preparing a meal.’ Here, he is trying to show that the</w:t>
      </w:r>
      <w:r w:rsidR="00134070" w:rsidRPr="00147BE6">
        <w:rPr>
          <w:rFonts w:ascii="Times New Roman" w:hAnsi="Times New Roman" w:cs="Times New Roman"/>
          <w:sz w:val="24"/>
          <w:szCs w:val="24"/>
        </w:rPr>
        <w:t>re is no point trying to promote cross curricular learning if your knowledge isn’t clear on what you’re trying to teach</w:t>
      </w:r>
      <w:r w:rsidR="00962AE8" w:rsidRPr="00147BE6">
        <w:rPr>
          <w:rFonts w:ascii="Times New Roman" w:hAnsi="Times New Roman" w:cs="Times New Roman"/>
          <w:sz w:val="24"/>
          <w:szCs w:val="24"/>
        </w:rPr>
        <w:t xml:space="preserve"> as it won’t be</w:t>
      </w:r>
      <w:r w:rsidR="005252C6" w:rsidRPr="00147BE6">
        <w:rPr>
          <w:rFonts w:ascii="Times New Roman" w:hAnsi="Times New Roman" w:cs="Times New Roman"/>
          <w:sz w:val="24"/>
          <w:szCs w:val="24"/>
        </w:rPr>
        <w:t xml:space="preserve"> done</w:t>
      </w:r>
      <w:r w:rsidR="00962AE8" w:rsidRPr="00147BE6">
        <w:rPr>
          <w:rFonts w:ascii="Times New Roman" w:hAnsi="Times New Roman" w:cs="Times New Roman"/>
          <w:sz w:val="24"/>
          <w:szCs w:val="24"/>
        </w:rPr>
        <w:t xml:space="preserve"> effective</w:t>
      </w:r>
      <w:r w:rsidR="005252C6" w:rsidRPr="00147BE6">
        <w:rPr>
          <w:rFonts w:ascii="Times New Roman" w:hAnsi="Times New Roman" w:cs="Times New Roman"/>
          <w:sz w:val="24"/>
          <w:szCs w:val="24"/>
        </w:rPr>
        <w:t>ly</w:t>
      </w:r>
      <w:r w:rsidR="00962AE8" w:rsidRPr="00147BE6">
        <w:rPr>
          <w:rFonts w:ascii="Times New Roman" w:hAnsi="Times New Roman" w:cs="Times New Roman"/>
          <w:sz w:val="24"/>
          <w:szCs w:val="24"/>
        </w:rPr>
        <w:t xml:space="preserve">. </w:t>
      </w:r>
      <w:r w:rsidR="00930BDF" w:rsidRPr="00147BE6">
        <w:rPr>
          <w:rFonts w:ascii="Times New Roman" w:hAnsi="Times New Roman" w:cs="Times New Roman"/>
          <w:sz w:val="24"/>
          <w:szCs w:val="24"/>
        </w:rPr>
        <w:t>Thompson suggests that the chosen topics</w:t>
      </w:r>
      <w:r w:rsidR="00814F20" w:rsidRPr="00147BE6">
        <w:rPr>
          <w:rFonts w:ascii="Times New Roman" w:hAnsi="Times New Roman" w:cs="Times New Roman"/>
          <w:sz w:val="24"/>
          <w:szCs w:val="24"/>
        </w:rPr>
        <w:t xml:space="preserve"> for cross-curricular learning </w:t>
      </w:r>
      <w:r w:rsidR="00930BDF" w:rsidRPr="00147BE6">
        <w:rPr>
          <w:rFonts w:ascii="Times New Roman" w:hAnsi="Times New Roman" w:cs="Times New Roman"/>
          <w:sz w:val="24"/>
          <w:szCs w:val="24"/>
        </w:rPr>
        <w:t>should be thought of as a ‘thread’ which are held together like ‘beads on a necklace’. These beads can all be different sizes, but</w:t>
      </w:r>
      <w:r w:rsidR="00814F20" w:rsidRPr="00147BE6">
        <w:rPr>
          <w:rFonts w:ascii="Times New Roman" w:hAnsi="Times New Roman" w:cs="Times New Roman"/>
          <w:sz w:val="24"/>
          <w:szCs w:val="24"/>
        </w:rPr>
        <w:t xml:space="preserve"> </w:t>
      </w:r>
      <w:r w:rsidR="00930BDF" w:rsidRPr="00147BE6">
        <w:rPr>
          <w:rFonts w:ascii="Times New Roman" w:hAnsi="Times New Roman" w:cs="Times New Roman"/>
          <w:sz w:val="24"/>
          <w:szCs w:val="24"/>
        </w:rPr>
        <w:t>they</w:t>
      </w:r>
      <w:r w:rsidR="00814F20" w:rsidRPr="00147BE6">
        <w:rPr>
          <w:rFonts w:ascii="Times New Roman" w:hAnsi="Times New Roman" w:cs="Times New Roman"/>
          <w:sz w:val="24"/>
          <w:szCs w:val="24"/>
        </w:rPr>
        <w:t xml:space="preserve"> need to be </w:t>
      </w:r>
      <w:r w:rsidR="00930BDF" w:rsidRPr="00147BE6">
        <w:rPr>
          <w:rFonts w:ascii="Times New Roman" w:hAnsi="Times New Roman" w:cs="Times New Roman"/>
          <w:sz w:val="24"/>
          <w:szCs w:val="24"/>
        </w:rPr>
        <w:t xml:space="preserve">threaded in a correct </w:t>
      </w:r>
      <w:r w:rsidR="00722602" w:rsidRPr="00147BE6">
        <w:rPr>
          <w:rFonts w:ascii="Times New Roman" w:hAnsi="Times New Roman" w:cs="Times New Roman"/>
          <w:sz w:val="24"/>
          <w:szCs w:val="24"/>
        </w:rPr>
        <w:t>order,</w:t>
      </w:r>
      <w:r w:rsidR="00930BDF" w:rsidRPr="00147BE6">
        <w:rPr>
          <w:rFonts w:ascii="Times New Roman" w:hAnsi="Times New Roman" w:cs="Times New Roman"/>
          <w:sz w:val="24"/>
          <w:szCs w:val="24"/>
        </w:rPr>
        <w:t xml:space="preserve"> so </w:t>
      </w:r>
      <w:r w:rsidR="00814F20" w:rsidRPr="00147BE6">
        <w:rPr>
          <w:rFonts w:ascii="Times New Roman" w:hAnsi="Times New Roman" w:cs="Times New Roman"/>
          <w:sz w:val="24"/>
          <w:szCs w:val="24"/>
        </w:rPr>
        <w:t>their sequence</w:t>
      </w:r>
      <w:r w:rsidR="00930BDF" w:rsidRPr="00147BE6">
        <w:rPr>
          <w:rFonts w:ascii="Times New Roman" w:hAnsi="Times New Roman" w:cs="Times New Roman"/>
          <w:sz w:val="24"/>
          <w:szCs w:val="24"/>
        </w:rPr>
        <w:t xml:space="preserve"> makes sense. </w:t>
      </w:r>
      <w:r w:rsidR="00722602" w:rsidRPr="00147BE6">
        <w:rPr>
          <w:rFonts w:ascii="Times New Roman" w:hAnsi="Times New Roman" w:cs="Times New Roman"/>
          <w:sz w:val="24"/>
          <w:szCs w:val="24"/>
        </w:rPr>
        <w:t>Cross-curricular</w:t>
      </w:r>
      <w:r w:rsidR="00814F20" w:rsidRPr="00147BE6">
        <w:rPr>
          <w:rFonts w:ascii="Times New Roman" w:hAnsi="Times New Roman" w:cs="Times New Roman"/>
          <w:sz w:val="24"/>
          <w:szCs w:val="24"/>
        </w:rPr>
        <w:t xml:space="preserve"> learning can’t be a group of subjects that have been thrown together without thorough planning </w:t>
      </w:r>
      <w:r w:rsidR="00722602" w:rsidRPr="00147BE6">
        <w:rPr>
          <w:rFonts w:ascii="Times New Roman" w:hAnsi="Times New Roman" w:cs="Times New Roman"/>
          <w:sz w:val="24"/>
          <w:szCs w:val="24"/>
        </w:rPr>
        <w:t>and detail.</w:t>
      </w:r>
      <w:r w:rsidR="00177073" w:rsidRPr="00147BE6">
        <w:rPr>
          <w:rFonts w:ascii="Times New Roman" w:hAnsi="Times New Roman" w:cs="Times New Roman"/>
          <w:sz w:val="24"/>
          <w:szCs w:val="24"/>
        </w:rPr>
        <w:t xml:space="preserve"> </w:t>
      </w:r>
      <w:r w:rsidR="00DB2DDF" w:rsidRPr="00147BE6">
        <w:rPr>
          <w:rFonts w:ascii="Times New Roman" w:hAnsi="Times New Roman" w:cs="Times New Roman"/>
          <w:sz w:val="24"/>
          <w:szCs w:val="24"/>
        </w:rPr>
        <w:t xml:space="preserve">(Kelly, 2013). </w:t>
      </w:r>
    </w:p>
    <w:p w:rsidR="0067159F" w:rsidRPr="00147BE6" w:rsidRDefault="001A1258" w:rsidP="0098454D">
      <w:pPr>
        <w:spacing w:line="360" w:lineRule="auto"/>
        <w:rPr>
          <w:rFonts w:ascii="Times New Roman" w:hAnsi="Times New Roman" w:cs="Times New Roman"/>
          <w:sz w:val="24"/>
          <w:szCs w:val="24"/>
        </w:rPr>
      </w:pPr>
      <w:r w:rsidRPr="00147BE6">
        <w:rPr>
          <w:rFonts w:ascii="Times New Roman" w:hAnsi="Times New Roman" w:cs="Times New Roman"/>
          <w:sz w:val="24"/>
          <w:szCs w:val="24"/>
        </w:rPr>
        <w:t>All the</w:t>
      </w:r>
      <w:r w:rsidR="002B7E17" w:rsidRPr="00147BE6">
        <w:rPr>
          <w:rFonts w:ascii="Times New Roman" w:hAnsi="Times New Roman" w:cs="Times New Roman"/>
          <w:sz w:val="24"/>
          <w:szCs w:val="24"/>
        </w:rPr>
        <w:t xml:space="preserve"> activities will meet the ‘theme-based cross-curricular approach’ as they are all centred around the theme of ‘Wales’. This approach </w:t>
      </w:r>
      <w:r w:rsidRPr="00147BE6">
        <w:rPr>
          <w:rFonts w:ascii="Times New Roman" w:hAnsi="Times New Roman" w:cs="Times New Roman"/>
          <w:sz w:val="24"/>
          <w:szCs w:val="24"/>
        </w:rPr>
        <w:t xml:space="preserve">looks at using ‘several different subjects’ to base </w:t>
      </w:r>
      <w:r w:rsidRPr="00147BE6">
        <w:rPr>
          <w:rFonts w:ascii="Times New Roman" w:hAnsi="Times New Roman" w:cs="Times New Roman"/>
          <w:sz w:val="24"/>
          <w:szCs w:val="24"/>
        </w:rPr>
        <w:lastRenderedPageBreak/>
        <w:t xml:space="preserve">learning around a specific theme. It is important that teachers realise that there chosen theme should be ‘authentic, relevant to the curriculum and can be sustained throughout a term.’ (Barnes, 2012). </w:t>
      </w:r>
    </w:p>
    <w:p w:rsidR="009E0CB1" w:rsidRPr="00147BE6" w:rsidRDefault="001D3E7E" w:rsidP="0098454D">
      <w:pPr>
        <w:spacing w:line="360" w:lineRule="auto"/>
        <w:rPr>
          <w:rFonts w:ascii="Times New Roman" w:hAnsi="Times New Roman" w:cs="Times New Roman"/>
          <w:sz w:val="24"/>
          <w:szCs w:val="24"/>
        </w:rPr>
      </w:pPr>
      <w:r w:rsidRPr="00147BE6">
        <w:rPr>
          <w:rFonts w:ascii="Times New Roman" w:hAnsi="Times New Roman" w:cs="Times New Roman"/>
          <w:sz w:val="24"/>
          <w:szCs w:val="24"/>
        </w:rPr>
        <w:t>To conclude,</w:t>
      </w:r>
      <w:r w:rsidR="004E6DFA" w:rsidRPr="00147BE6">
        <w:rPr>
          <w:rFonts w:ascii="Times New Roman" w:hAnsi="Times New Roman" w:cs="Times New Roman"/>
          <w:sz w:val="24"/>
          <w:szCs w:val="24"/>
        </w:rPr>
        <w:t xml:space="preserve"> (Barnes, 20</w:t>
      </w:r>
      <w:r w:rsidR="001A1258" w:rsidRPr="00147BE6">
        <w:rPr>
          <w:rFonts w:ascii="Times New Roman" w:hAnsi="Times New Roman" w:cs="Times New Roman"/>
          <w:sz w:val="24"/>
          <w:szCs w:val="24"/>
        </w:rPr>
        <w:t>12)</w:t>
      </w:r>
      <w:r w:rsidR="004E6DFA" w:rsidRPr="00147BE6">
        <w:rPr>
          <w:rFonts w:ascii="Times New Roman" w:hAnsi="Times New Roman" w:cs="Times New Roman"/>
          <w:sz w:val="24"/>
          <w:szCs w:val="24"/>
        </w:rPr>
        <w:t xml:space="preserve"> states</w:t>
      </w:r>
      <w:r w:rsidRPr="00147BE6">
        <w:rPr>
          <w:rFonts w:ascii="Times New Roman" w:hAnsi="Times New Roman" w:cs="Times New Roman"/>
          <w:sz w:val="24"/>
          <w:szCs w:val="24"/>
        </w:rPr>
        <w:t xml:space="preserve"> </w:t>
      </w:r>
      <w:r w:rsidR="00FD2BBB" w:rsidRPr="00147BE6">
        <w:rPr>
          <w:rFonts w:ascii="Times New Roman" w:hAnsi="Times New Roman" w:cs="Times New Roman"/>
          <w:sz w:val="24"/>
          <w:szCs w:val="24"/>
        </w:rPr>
        <w:t>‘</w:t>
      </w:r>
      <w:r w:rsidRPr="00147BE6">
        <w:rPr>
          <w:rFonts w:ascii="Times New Roman" w:hAnsi="Times New Roman" w:cs="Times New Roman"/>
          <w:sz w:val="24"/>
          <w:szCs w:val="24"/>
        </w:rPr>
        <w:t>our experience of the world is cross-curricular</w:t>
      </w:r>
      <w:r w:rsidR="00FD2BBB" w:rsidRPr="00147BE6">
        <w:rPr>
          <w:rFonts w:ascii="Times New Roman" w:hAnsi="Times New Roman" w:cs="Times New Roman"/>
          <w:sz w:val="24"/>
          <w:szCs w:val="24"/>
        </w:rPr>
        <w:t>’</w:t>
      </w:r>
      <w:r w:rsidR="00A150CE" w:rsidRPr="00147BE6">
        <w:rPr>
          <w:rFonts w:ascii="Times New Roman" w:hAnsi="Times New Roman" w:cs="Times New Roman"/>
          <w:sz w:val="24"/>
          <w:szCs w:val="24"/>
        </w:rPr>
        <w:t xml:space="preserve">. </w:t>
      </w:r>
      <w:r w:rsidR="004010EA" w:rsidRPr="00147BE6">
        <w:rPr>
          <w:rFonts w:ascii="Times New Roman" w:hAnsi="Times New Roman" w:cs="Times New Roman"/>
          <w:sz w:val="24"/>
          <w:szCs w:val="24"/>
        </w:rPr>
        <w:t xml:space="preserve">Across the curriculum, </w:t>
      </w:r>
      <w:r w:rsidR="001337EA" w:rsidRPr="00147BE6">
        <w:rPr>
          <w:rFonts w:ascii="Times New Roman" w:hAnsi="Times New Roman" w:cs="Times New Roman"/>
          <w:sz w:val="24"/>
          <w:szCs w:val="24"/>
        </w:rPr>
        <w:t xml:space="preserve">subjects should be </w:t>
      </w:r>
      <w:r w:rsidR="00A40758" w:rsidRPr="00147BE6">
        <w:rPr>
          <w:rFonts w:ascii="Times New Roman" w:hAnsi="Times New Roman" w:cs="Times New Roman"/>
          <w:sz w:val="24"/>
          <w:szCs w:val="24"/>
        </w:rPr>
        <w:t xml:space="preserve">brought together </w:t>
      </w:r>
      <w:r w:rsidR="00135298" w:rsidRPr="00147BE6">
        <w:rPr>
          <w:rFonts w:ascii="Times New Roman" w:hAnsi="Times New Roman" w:cs="Times New Roman"/>
          <w:sz w:val="24"/>
          <w:szCs w:val="24"/>
        </w:rPr>
        <w:t xml:space="preserve">to positively influence a child’s learning. Although, planning cross-curricular lessons, can be challenging for teachers. </w:t>
      </w:r>
      <w:r w:rsidR="00374DB6" w:rsidRPr="00147BE6">
        <w:rPr>
          <w:rFonts w:ascii="Times New Roman" w:hAnsi="Times New Roman" w:cs="Times New Roman"/>
          <w:sz w:val="24"/>
          <w:szCs w:val="24"/>
        </w:rPr>
        <w:t xml:space="preserve">There is no point trying to enhance a cross-curricular environment if there isn’t a moral context for learning provided. </w:t>
      </w:r>
      <w:r w:rsidR="007C4972" w:rsidRPr="00147BE6">
        <w:rPr>
          <w:rFonts w:ascii="Times New Roman" w:hAnsi="Times New Roman" w:cs="Times New Roman"/>
          <w:sz w:val="24"/>
          <w:szCs w:val="24"/>
        </w:rPr>
        <w:t xml:space="preserve">This could confuse and interrupt a child’s learning and therefore there wouldn’t be an educational purpose to the </w:t>
      </w:r>
      <w:r w:rsidR="00757B51" w:rsidRPr="00147BE6">
        <w:rPr>
          <w:rFonts w:ascii="Times New Roman" w:hAnsi="Times New Roman" w:cs="Times New Roman"/>
          <w:sz w:val="24"/>
          <w:szCs w:val="24"/>
        </w:rPr>
        <w:t>activity</w:t>
      </w:r>
      <w:r w:rsidR="00700F4C" w:rsidRPr="00147BE6">
        <w:rPr>
          <w:rFonts w:ascii="Times New Roman" w:hAnsi="Times New Roman" w:cs="Times New Roman"/>
          <w:sz w:val="24"/>
          <w:szCs w:val="24"/>
        </w:rPr>
        <w:t xml:space="preserve">. </w:t>
      </w:r>
      <w:r w:rsidR="00B57813" w:rsidRPr="00147BE6">
        <w:rPr>
          <w:rFonts w:ascii="Times New Roman" w:hAnsi="Times New Roman" w:cs="Times New Roman"/>
          <w:sz w:val="24"/>
          <w:szCs w:val="24"/>
        </w:rPr>
        <w:t>(Barnes, 20</w:t>
      </w:r>
      <w:r w:rsidR="001A1258" w:rsidRPr="00147BE6">
        <w:rPr>
          <w:rFonts w:ascii="Times New Roman" w:hAnsi="Times New Roman" w:cs="Times New Roman"/>
          <w:sz w:val="24"/>
          <w:szCs w:val="24"/>
        </w:rPr>
        <w:t>12</w:t>
      </w:r>
      <w:r w:rsidR="00B57813" w:rsidRPr="00147BE6">
        <w:rPr>
          <w:rFonts w:ascii="Times New Roman" w:hAnsi="Times New Roman" w:cs="Times New Roman"/>
          <w:sz w:val="24"/>
          <w:szCs w:val="24"/>
        </w:rPr>
        <w:t xml:space="preserve">). </w:t>
      </w:r>
      <w:r w:rsidR="00BB0512" w:rsidRPr="00147BE6">
        <w:rPr>
          <w:rFonts w:ascii="Times New Roman" w:hAnsi="Times New Roman" w:cs="Times New Roman"/>
          <w:sz w:val="24"/>
          <w:szCs w:val="24"/>
        </w:rPr>
        <w:t xml:space="preserve">The delivery of cross-curricular learning is vital, and therefore teachers need to clearly state what type of learning is taking place. </w:t>
      </w:r>
      <w:r w:rsidR="004C706F" w:rsidRPr="00147BE6">
        <w:rPr>
          <w:rFonts w:ascii="Times New Roman" w:hAnsi="Times New Roman" w:cs="Times New Roman"/>
          <w:sz w:val="24"/>
          <w:szCs w:val="24"/>
        </w:rPr>
        <w:t xml:space="preserve">Cross-curricular can help motivate learners due to the ‘breadth of study’. Within a class of children, </w:t>
      </w:r>
      <w:r w:rsidR="000B4239" w:rsidRPr="00147BE6">
        <w:rPr>
          <w:rFonts w:ascii="Times New Roman" w:hAnsi="Times New Roman" w:cs="Times New Roman"/>
          <w:sz w:val="24"/>
          <w:szCs w:val="24"/>
        </w:rPr>
        <w:t>everyone</w:t>
      </w:r>
      <w:r w:rsidR="004C706F" w:rsidRPr="00147BE6">
        <w:rPr>
          <w:rFonts w:ascii="Times New Roman" w:hAnsi="Times New Roman" w:cs="Times New Roman"/>
          <w:sz w:val="24"/>
          <w:szCs w:val="24"/>
        </w:rPr>
        <w:t xml:space="preserve"> will have a preferred preference when it comes to different subjects. Cross-curricular promotes engagements as within an activity, there is something for everyone. </w:t>
      </w:r>
      <w:r w:rsidR="000B4239" w:rsidRPr="00147BE6">
        <w:rPr>
          <w:rFonts w:ascii="Times New Roman" w:hAnsi="Times New Roman" w:cs="Times New Roman"/>
          <w:sz w:val="24"/>
          <w:szCs w:val="24"/>
        </w:rPr>
        <w:t xml:space="preserve">(Kelly, 2013). </w:t>
      </w:r>
      <w:r w:rsidR="00984BC6" w:rsidRPr="00147BE6">
        <w:rPr>
          <w:rFonts w:ascii="Times New Roman" w:hAnsi="Times New Roman" w:cs="Times New Roman"/>
          <w:sz w:val="24"/>
          <w:szCs w:val="24"/>
        </w:rPr>
        <w:t xml:space="preserve">Overall, if cross-curricular learning is done effectively, it can help enhance a child’s ability to learn but can also show them many aspects of different subjects within a single activity. (Hattie, 2009) suggests ‘that the most important factors in successful learning are the quality of teaching and relationships between teachers and </w:t>
      </w:r>
      <w:proofErr w:type="gramStart"/>
      <w:r w:rsidR="00984BC6" w:rsidRPr="00147BE6">
        <w:rPr>
          <w:rFonts w:ascii="Times New Roman" w:hAnsi="Times New Roman" w:cs="Times New Roman"/>
          <w:sz w:val="24"/>
          <w:szCs w:val="24"/>
        </w:rPr>
        <w:t>students’</w:t>
      </w:r>
      <w:proofErr w:type="gramEnd"/>
      <w:r w:rsidR="00984BC6" w:rsidRPr="00147BE6">
        <w:rPr>
          <w:rFonts w:ascii="Times New Roman" w:hAnsi="Times New Roman" w:cs="Times New Roman"/>
          <w:sz w:val="24"/>
          <w:szCs w:val="24"/>
        </w:rPr>
        <w:t>.</w:t>
      </w:r>
    </w:p>
    <w:p w:rsidR="006F43D3" w:rsidRPr="00147BE6" w:rsidRDefault="009E0CB1" w:rsidP="0098454D">
      <w:pPr>
        <w:spacing w:line="360" w:lineRule="auto"/>
        <w:rPr>
          <w:rFonts w:ascii="Times New Roman" w:hAnsi="Times New Roman" w:cs="Times New Roman"/>
          <w:sz w:val="24"/>
          <w:szCs w:val="24"/>
        </w:rPr>
      </w:pPr>
      <w:r w:rsidRPr="00147BE6">
        <w:rPr>
          <w:rFonts w:ascii="Times New Roman" w:hAnsi="Times New Roman" w:cs="Times New Roman"/>
          <w:sz w:val="24"/>
          <w:szCs w:val="24"/>
        </w:rPr>
        <w:t>W</w:t>
      </w:r>
      <w:r w:rsidR="00B94822" w:rsidRPr="00147BE6">
        <w:rPr>
          <w:rFonts w:ascii="Times New Roman" w:hAnsi="Times New Roman" w:cs="Times New Roman"/>
          <w:sz w:val="24"/>
          <w:szCs w:val="24"/>
        </w:rPr>
        <w:t>ord Count</w:t>
      </w:r>
      <w:r w:rsidRPr="00147BE6">
        <w:rPr>
          <w:rFonts w:ascii="Times New Roman" w:hAnsi="Times New Roman" w:cs="Times New Roman"/>
          <w:sz w:val="24"/>
          <w:szCs w:val="24"/>
        </w:rPr>
        <w:t xml:space="preserve">: </w:t>
      </w:r>
      <w:r w:rsidR="00984BC6" w:rsidRPr="00147BE6">
        <w:rPr>
          <w:rFonts w:ascii="Times New Roman" w:hAnsi="Times New Roman" w:cs="Times New Roman"/>
          <w:sz w:val="24"/>
          <w:szCs w:val="24"/>
        </w:rPr>
        <w:t xml:space="preserve"> </w:t>
      </w:r>
      <w:r w:rsidRPr="00147BE6">
        <w:rPr>
          <w:rFonts w:ascii="Times New Roman" w:hAnsi="Times New Roman" w:cs="Times New Roman"/>
          <w:sz w:val="24"/>
          <w:szCs w:val="24"/>
        </w:rPr>
        <w:t xml:space="preserve">2026 words </w:t>
      </w:r>
    </w:p>
    <w:p w:rsidR="00D07BAA" w:rsidRPr="00147BE6" w:rsidRDefault="00D07BAA" w:rsidP="0098454D">
      <w:pPr>
        <w:spacing w:line="360" w:lineRule="auto"/>
        <w:rPr>
          <w:rFonts w:ascii="Times New Roman" w:hAnsi="Times New Roman" w:cs="Times New Roman"/>
          <w:b/>
          <w:sz w:val="24"/>
          <w:szCs w:val="24"/>
        </w:rPr>
      </w:pPr>
      <w:r w:rsidRPr="00147BE6">
        <w:rPr>
          <w:rFonts w:ascii="Times New Roman" w:hAnsi="Times New Roman" w:cs="Times New Roman"/>
          <w:b/>
          <w:sz w:val="24"/>
          <w:szCs w:val="24"/>
        </w:rPr>
        <w:t xml:space="preserve">References </w:t>
      </w:r>
    </w:p>
    <w:p w:rsidR="00D07BAA" w:rsidRPr="00147BE6" w:rsidRDefault="00D07BAA" w:rsidP="0098454D">
      <w:pPr>
        <w:spacing w:line="360" w:lineRule="auto"/>
        <w:rPr>
          <w:rFonts w:ascii="Times New Roman" w:hAnsi="Times New Roman" w:cs="Times New Roman"/>
          <w:sz w:val="24"/>
          <w:szCs w:val="24"/>
        </w:rPr>
      </w:pPr>
      <w:r w:rsidRPr="00147BE6">
        <w:rPr>
          <w:rFonts w:ascii="Times New Roman" w:hAnsi="Times New Roman" w:cs="Times New Roman"/>
          <w:sz w:val="24"/>
          <w:szCs w:val="24"/>
        </w:rPr>
        <w:t xml:space="preserve">Gov. 2008. </w:t>
      </w:r>
      <w:r w:rsidRPr="00147BE6">
        <w:rPr>
          <w:rStyle w:val="Emphasis"/>
          <w:rFonts w:ascii="Times New Roman" w:hAnsi="Times New Roman" w:cs="Times New Roman"/>
          <w:sz w:val="24"/>
          <w:szCs w:val="24"/>
        </w:rPr>
        <w:t>Geography in the National Curriculum for Wales</w:t>
      </w:r>
      <w:r w:rsidRPr="00147BE6">
        <w:rPr>
          <w:rFonts w:ascii="Times New Roman" w:hAnsi="Times New Roman" w:cs="Times New Roman"/>
          <w:sz w:val="24"/>
          <w:szCs w:val="24"/>
        </w:rPr>
        <w:t xml:space="preserve">. [ONLINE] Available at: </w:t>
      </w:r>
      <w:hyperlink r:id="rId7" w:history="1">
        <w:r w:rsidRPr="00147BE6">
          <w:rPr>
            <w:rStyle w:val="Hyperlink"/>
            <w:rFonts w:ascii="Times New Roman" w:hAnsi="Times New Roman" w:cs="Times New Roman"/>
            <w:color w:val="auto"/>
            <w:sz w:val="24"/>
            <w:szCs w:val="24"/>
          </w:rPr>
          <w:t>http://learning.gov.wales/docs/learningwales/publications/130424-geography-in-the-national-curriculum-en-v2.pdf</w:t>
        </w:r>
      </w:hyperlink>
      <w:r w:rsidRPr="00147BE6">
        <w:rPr>
          <w:rFonts w:ascii="Times New Roman" w:hAnsi="Times New Roman" w:cs="Times New Roman"/>
          <w:sz w:val="24"/>
          <w:szCs w:val="24"/>
        </w:rPr>
        <w:t>. [Accessed 3 January 2019].</w:t>
      </w:r>
    </w:p>
    <w:p w:rsidR="00D07BAA" w:rsidRPr="00147BE6" w:rsidRDefault="00D07BAA" w:rsidP="0098454D">
      <w:pPr>
        <w:spacing w:line="360" w:lineRule="auto"/>
        <w:rPr>
          <w:rFonts w:ascii="Times New Roman" w:hAnsi="Times New Roman" w:cs="Times New Roman"/>
          <w:sz w:val="24"/>
          <w:szCs w:val="24"/>
        </w:rPr>
      </w:pPr>
      <w:r w:rsidRPr="00147BE6">
        <w:rPr>
          <w:rFonts w:ascii="Times New Roman" w:hAnsi="Times New Roman" w:cs="Times New Roman"/>
          <w:sz w:val="24"/>
          <w:szCs w:val="24"/>
        </w:rPr>
        <w:t xml:space="preserve">Gov. 2008. </w:t>
      </w:r>
      <w:r w:rsidRPr="00147BE6">
        <w:rPr>
          <w:rStyle w:val="Emphasis"/>
          <w:rFonts w:ascii="Times New Roman" w:hAnsi="Times New Roman" w:cs="Times New Roman"/>
          <w:sz w:val="24"/>
          <w:szCs w:val="24"/>
        </w:rPr>
        <w:t>Art and design in the National Curriculum for Wales</w:t>
      </w:r>
      <w:r w:rsidRPr="00147BE6">
        <w:rPr>
          <w:rFonts w:ascii="Times New Roman" w:hAnsi="Times New Roman" w:cs="Times New Roman"/>
          <w:sz w:val="24"/>
          <w:szCs w:val="24"/>
        </w:rPr>
        <w:t xml:space="preserve">. [ONLINE] Available at: </w:t>
      </w:r>
      <w:hyperlink r:id="rId8" w:history="1">
        <w:r w:rsidRPr="00147BE6">
          <w:rPr>
            <w:rStyle w:val="Hyperlink"/>
            <w:rFonts w:ascii="Times New Roman" w:hAnsi="Times New Roman" w:cs="Times New Roman"/>
            <w:color w:val="auto"/>
            <w:sz w:val="24"/>
            <w:szCs w:val="24"/>
          </w:rPr>
          <w:t>http://learning.gov.wales/docs/learningwales/publications/130424-art-and-design-in-the-national-curriculum-en-v2.pdf</w:t>
        </w:r>
      </w:hyperlink>
      <w:r w:rsidRPr="00147BE6">
        <w:rPr>
          <w:rFonts w:ascii="Times New Roman" w:hAnsi="Times New Roman" w:cs="Times New Roman"/>
          <w:sz w:val="24"/>
          <w:szCs w:val="24"/>
        </w:rPr>
        <w:t>. [Accessed 3 January 2019]</w:t>
      </w:r>
    </w:p>
    <w:p w:rsidR="00D07BAA" w:rsidRPr="00147BE6" w:rsidRDefault="00D07BAA" w:rsidP="0098454D">
      <w:pPr>
        <w:spacing w:line="360" w:lineRule="auto"/>
        <w:rPr>
          <w:rFonts w:ascii="Times New Roman" w:hAnsi="Times New Roman" w:cs="Times New Roman"/>
          <w:sz w:val="24"/>
          <w:szCs w:val="24"/>
        </w:rPr>
      </w:pPr>
      <w:r w:rsidRPr="00147BE6">
        <w:rPr>
          <w:rFonts w:ascii="Times New Roman" w:hAnsi="Times New Roman" w:cs="Times New Roman"/>
          <w:sz w:val="24"/>
          <w:szCs w:val="24"/>
        </w:rPr>
        <w:t xml:space="preserve">Gov. 2008. </w:t>
      </w:r>
      <w:r w:rsidRPr="00147BE6">
        <w:rPr>
          <w:rStyle w:val="Emphasis"/>
          <w:rFonts w:ascii="Times New Roman" w:hAnsi="Times New Roman" w:cs="Times New Roman"/>
          <w:sz w:val="24"/>
          <w:szCs w:val="24"/>
        </w:rPr>
        <w:t>Physical education in the National Curriculum for Wales</w:t>
      </w:r>
      <w:r w:rsidRPr="00147BE6">
        <w:rPr>
          <w:rFonts w:ascii="Times New Roman" w:hAnsi="Times New Roman" w:cs="Times New Roman"/>
          <w:sz w:val="24"/>
          <w:szCs w:val="24"/>
        </w:rPr>
        <w:t xml:space="preserve">. [ONLINE] Available at: </w:t>
      </w:r>
      <w:hyperlink r:id="rId9" w:history="1">
        <w:r w:rsidRPr="00147BE6">
          <w:rPr>
            <w:rStyle w:val="Hyperlink"/>
            <w:rFonts w:ascii="Times New Roman" w:hAnsi="Times New Roman" w:cs="Times New Roman"/>
            <w:color w:val="auto"/>
            <w:sz w:val="24"/>
            <w:szCs w:val="24"/>
          </w:rPr>
          <w:t>http://learning.gov.wales/docs/learningwales/publications/130425-physical-education-inthe-national-curriculum-en-v2.pdf</w:t>
        </w:r>
      </w:hyperlink>
      <w:r w:rsidRPr="00147BE6">
        <w:rPr>
          <w:rFonts w:ascii="Times New Roman" w:hAnsi="Times New Roman" w:cs="Times New Roman"/>
          <w:sz w:val="24"/>
          <w:szCs w:val="24"/>
        </w:rPr>
        <w:t>. [Accessed 5 January 2019].</w:t>
      </w:r>
    </w:p>
    <w:p w:rsidR="00D07BAA" w:rsidRPr="00147BE6" w:rsidRDefault="00D07BAA" w:rsidP="0098454D">
      <w:pPr>
        <w:spacing w:line="360" w:lineRule="auto"/>
        <w:rPr>
          <w:rFonts w:ascii="Times New Roman" w:hAnsi="Times New Roman" w:cs="Times New Roman"/>
          <w:sz w:val="24"/>
          <w:szCs w:val="24"/>
        </w:rPr>
      </w:pPr>
      <w:r w:rsidRPr="00147BE6">
        <w:rPr>
          <w:rFonts w:ascii="Times New Roman" w:hAnsi="Times New Roman" w:cs="Times New Roman"/>
          <w:sz w:val="24"/>
          <w:szCs w:val="24"/>
        </w:rPr>
        <w:t>G</w:t>
      </w:r>
      <w:r w:rsidR="00D56CEE" w:rsidRPr="00147BE6">
        <w:rPr>
          <w:rFonts w:ascii="Times New Roman" w:hAnsi="Times New Roman" w:cs="Times New Roman"/>
          <w:sz w:val="24"/>
          <w:szCs w:val="24"/>
        </w:rPr>
        <w:t>ov</w:t>
      </w:r>
      <w:r w:rsidRPr="00147BE6">
        <w:rPr>
          <w:rFonts w:ascii="Times New Roman" w:hAnsi="Times New Roman" w:cs="Times New Roman"/>
          <w:sz w:val="24"/>
          <w:szCs w:val="24"/>
        </w:rPr>
        <w:t>. 20</w:t>
      </w:r>
      <w:r w:rsidR="00D56CEE" w:rsidRPr="00147BE6">
        <w:rPr>
          <w:rFonts w:ascii="Times New Roman" w:hAnsi="Times New Roman" w:cs="Times New Roman"/>
          <w:sz w:val="24"/>
          <w:szCs w:val="24"/>
        </w:rPr>
        <w:t>08</w:t>
      </w:r>
      <w:r w:rsidRPr="00147BE6">
        <w:rPr>
          <w:rFonts w:ascii="Times New Roman" w:hAnsi="Times New Roman" w:cs="Times New Roman"/>
          <w:sz w:val="24"/>
          <w:szCs w:val="24"/>
        </w:rPr>
        <w:t xml:space="preserve"> </w:t>
      </w:r>
      <w:r w:rsidRPr="00147BE6">
        <w:rPr>
          <w:rStyle w:val="Emphasis"/>
          <w:rFonts w:ascii="Times New Roman" w:hAnsi="Times New Roman" w:cs="Times New Roman"/>
          <w:sz w:val="24"/>
          <w:szCs w:val="24"/>
        </w:rPr>
        <w:t>Music in the National Curriculum for Wales</w:t>
      </w:r>
      <w:r w:rsidRPr="00147BE6">
        <w:rPr>
          <w:rFonts w:ascii="Times New Roman" w:hAnsi="Times New Roman" w:cs="Times New Roman"/>
          <w:sz w:val="24"/>
          <w:szCs w:val="24"/>
        </w:rPr>
        <w:t xml:space="preserve">. [ONLINE] Available at: </w:t>
      </w:r>
      <w:hyperlink r:id="rId10" w:history="1">
        <w:r w:rsidRPr="00147BE6">
          <w:rPr>
            <w:rStyle w:val="Hyperlink"/>
            <w:rFonts w:ascii="Times New Roman" w:hAnsi="Times New Roman" w:cs="Times New Roman"/>
            <w:color w:val="auto"/>
            <w:sz w:val="24"/>
            <w:szCs w:val="24"/>
          </w:rPr>
          <w:t>http://learning.gov.wales/docs/learningwales/publications/130424-music-in-the-national-curriculum-en-v2.pdf</w:t>
        </w:r>
      </w:hyperlink>
      <w:r w:rsidRPr="00147BE6">
        <w:rPr>
          <w:rFonts w:ascii="Times New Roman" w:hAnsi="Times New Roman" w:cs="Times New Roman"/>
          <w:sz w:val="24"/>
          <w:szCs w:val="24"/>
        </w:rPr>
        <w:t>. [Accessed 5 January 2019].</w:t>
      </w:r>
    </w:p>
    <w:p w:rsidR="00D07BAA" w:rsidRPr="00147BE6" w:rsidRDefault="00D07BAA" w:rsidP="0098454D">
      <w:pPr>
        <w:spacing w:line="360" w:lineRule="auto"/>
        <w:rPr>
          <w:rFonts w:ascii="Times New Roman" w:hAnsi="Times New Roman" w:cs="Times New Roman"/>
          <w:sz w:val="24"/>
          <w:szCs w:val="24"/>
        </w:rPr>
      </w:pPr>
      <w:r w:rsidRPr="00147BE6">
        <w:rPr>
          <w:rFonts w:ascii="Times New Roman" w:hAnsi="Times New Roman" w:cs="Times New Roman"/>
          <w:sz w:val="24"/>
          <w:szCs w:val="24"/>
        </w:rPr>
        <w:lastRenderedPageBreak/>
        <w:t xml:space="preserve">LNF. 2016. </w:t>
      </w:r>
      <w:r w:rsidRPr="00147BE6">
        <w:rPr>
          <w:rStyle w:val="Emphasis"/>
          <w:rFonts w:ascii="Times New Roman" w:hAnsi="Times New Roman" w:cs="Times New Roman"/>
          <w:sz w:val="24"/>
          <w:szCs w:val="24"/>
        </w:rPr>
        <w:t>Literacy – Oracy across the curriculum Key Stage 2</w:t>
      </w:r>
      <w:r w:rsidRPr="00147BE6">
        <w:rPr>
          <w:rFonts w:ascii="Times New Roman" w:hAnsi="Times New Roman" w:cs="Times New Roman"/>
          <w:sz w:val="24"/>
          <w:szCs w:val="24"/>
        </w:rPr>
        <w:t xml:space="preserve">. [ONLINE] Available at: </w:t>
      </w:r>
      <w:hyperlink r:id="rId11" w:history="1">
        <w:r w:rsidRPr="00147BE6">
          <w:rPr>
            <w:rStyle w:val="Hyperlink"/>
            <w:rFonts w:ascii="Times New Roman" w:hAnsi="Times New Roman" w:cs="Times New Roman"/>
            <w:color w:val="auto"/>
            <w:sz w:val="24"/>
            <w:szCs w:val="24"/>
          </w:rPr>
          <w:t>http://learning.gov.wales/docs/learningwales/publications/170601-oracy-across-the-curriculum.pdf</w:t>
        </w:r>
      </w:hyperlink>
      <w:r w:rsidRPr="00147BE6">
        <w:rPr>
          <w:rFonts w:ascii="Times New Roman" w:hAnsi="Times New Roman" w:cs="Times New Roman"/>
          <w:sz w:val="24"/>
          <w:szCs w:val="24"/>
        </w:rPr>
        <w:t>. [Accessed 5 January 2019]</w:t>
      </w:r>
    </w:p>
    <w:p w:rsidR="00D07BAA" w:rsidRPr="00147BE6" w:rsidRDefault="00D07BAA" w:rsidP="0098454D">
      <w:pPr>
        <w:spacing w:line="360" w:lineRule="auto"/>
        <w:rPr>
          <w:rFonts w:ascii="Times New Roman" w:hAnsi="Times New Roman" w:cs="Times New Roman"/>
          <w:sz w:val="24"/>
          <w:szCs w:val="24"/>
        </w:rPr>
      </w:pPr>
      <w:r w:rsidRPr="00147BE6">
        <w:rPr>
          <w:rFonts w:ascii="Times New Roman" w:hAnsi="Times New Roman" w:cs="Times New Roman"/>
          <w:sz w:val="24"/>
          <w:szCs w:val="24"/>
        </w:rPr>
        <w:t xml:space="preserve">Barnes, J. (2011) </w:t>
      </w:r>
      <w:r w:rsidRPr="00147BE6">
        <w:rPr>
          <w:rFonts w:ascii="Times New Roman" w:hAnsi="Times New Roman" w:cs="Times New Roman"/>
          <w:i/>
          <w:iCs/>
          <w:sz w:val="24"/>
          <w:szCs w:val="24"/>
        </w:rPr>
        <w:t xml:space="preserve">Cross-curricular learning 3-14. </w:t>
      </w:r>
      <w:r w:rsidRPr="00147BE6">
        <w:rPr>
          <w:rFonts w:ascii="Times New Roman" w:hAnsi="Times New Roman" w:cs="Times New Roman"/>
          <w:sz w:val="24"/>
          <w:szCs w:val="24"/>
        </w:rPr>
        <w:t>2</w:t>
      </w:r>
      <w:r w:rsidRPr="00147BE6">
        <w:rPr>
          <w:rFonts w:ascii="Times New Roman" w:hAnsi="Times New Roman" w:cs="Times New Roman"/>
          <w:sz w:val="24"/>
          <w:szCs w:val="24"/>
          <w:vertAlign w:val="superscript"/>
        </w:rPr>
        <w:t>nd</w:t>
      </w:r>
      <w:r w:rsidRPr="00147BE6">
        <w:rPr>
          <w:rFonts w:ascii="Times New Roman" w:hAnsi="Times New Roman" w:cs="Times New Roman"/>
          <w:sz w:val="24"/>
          <w:szCs w:val="24"/>
        </w:rPr>
        <w:t xml:space="preserve"> </w:t>
      </w:r>
      <w:proofErr w:type="spellStart"/>
      <w:r w:rsidRPr="00147BE6">
        <w:rPr>
          <w:rFonts w:ascii="Times New Roman" w:hAnsi="Times New Roman" w:cs="Times New Roman"/>
          <w:sz w:val="24"/>
          <w:szCs w:val="24"/>
        </w:rPr>
        <w:t>edn</w:t>
      </w:r>
      <w:proofErr w:type="spellEnd"/>
      <w:r w:rsidRPr="00147BE6">
        <w:rPr>
          <w:rFonts w:ascii="Times New Roman" w:hAnsi="Times New Roman" w:cs="Times New Roman"/>
          <w:sz w:val="24"/>
          <w:szCs w:val="24"/>
        </w:rPr>
        <w:t>. London: Sage Publications.</w:t>
      </w:r>
    </w:p>
    <w:p w:rsidR="00D07BAA" w:rsidRPr="00147BE6" w:rsidRDefault="00D07BAA" w:rsidP="0098454D">
      <w:pPr>
        <w:spacing w:line="360" w:lineRule="auto"/>
        <w:rPr>
          <w:rFonts w:ascii="Times New Roman" w:eastAsia="Calibri" w:hAnsi="Times New Roman" w:cs="Times New Roman"/>
          <w:sz w:val="24"/>
          <w:szCs w:val="24"/>
        </w:rPr>
      </w:pPr>
      <w:r w:rsidRPr="00147BE6">
        <w:rPr>
          <w:rFonts w:ascii="Times New Roman" w:eastAsia="Calibri" w:hAnsi="Times New Roman" w:cs="Times New Roman"/>
          <w:sz w:val="24"/>
          <w:szCs w:val="24"/>
        </w:rPr>
        <w:t xml:space="preserve">Donaldson, G. (2015) </w:t>
      </w:r>
      <w:r w:rsidRPr="00147BE6">
        <w:rPr>
          <w:rFonts w:ascii="Times New Roman" w:eastAsia="Calibri" w:hAnsi="Times New Roman" w:cs="Times New Roman"/>
          <w:i/>
          <w:sz w:val="24"/>
          <w:szCs w:val="24"/>
        </w:rPr>
        <w:t xml:space="preserve">Successful Futures; </w:t>
      </w:r>
      <w:r w:rsidRPr="00147BE6">
        <w:rPr>
          <w:rFonts w:ascii="Times New Roman" w:eastAsia="Calibri" w:hAnsi="Times New Roman" w:cs="Times New Roman"/>
          <w:sz w:val="24"/>
          <w:szCs w:val="24"/>
        </w:rPr>
        <w:t>Independent Review of Curriculum and Assessment Arrangements in Wales in Wales. OGL: Crown Copyright 2015.</w:t>
      </w:r>
    </w:p>
    <w:p w:rsidR="00D07BAA" w:rsidRPr="00147BE6" w:rsidRDefault="00D07BAA" w:rsidP="0098454D">
      <w:pPr>
        <w:spacing w:line="360" w:lineRule="auto"/>
        <w:rPr>
          <w:rFonts w:ascii="Times New Roman" w:hAnsi="Times New Roman" w:cs="Times New Roman"/>
          <w:sz w:val="24"/>
          <w:szCs w:val="24"/>
        </w:rPr>
      </w:pPr>
      <w:r w:rsidRPr="00147BE6">
        <w:rPr>
          <w:rFonts w:ascii="Times New Roman" w:hAnsi="Times New Roman" w:cs="Times New Roman"/>
          <w:sz w:val="24"/>
          <w:szCs w:val="24"/>
        </w:rPr>
        <w:t xml:space="preserve">ACCAC. 2003. </w:t>
      </w:r>
      <w:r w:rsidRPr="00147BE6">
        <w:rPr>
          <w:rStyle w:val="Emphasis"/>
          <w:rFonts w:ascii="Times New Roman" w:hAnsi="Times New Roman" w:cs="Times New Roman"/>
          <w:sz w:val="24"/>
          <w:szCs w:val="24"/>
        </w:rPr>
        <w:t>Developing the Curriculum Cymreig</w:t>
      </w:r>
      <w:r w:rsidRPr="00147BE6">
        <w:rPr>
          <w:rFonts w:ascii="Times New Roman" w:hAnsi="Times New Roman" w:cs="Times New Roman"/>
          <w:sz w:val="24"/>
          <w:szCs w:val="24"/>
        </w:rPr>
        <w:t xml:space="preserve">. [ONLINE] Available at: </w:t>
      </w:r>
      <w:hyperlink r:id="rId12" w:history="1">
        <w:r w:rsidRPr="00147BE6">
          <w:rPr>
            <w:rStyle w:val="Hyperlink"/>
            <w:rFonts w:ascii="Times New Roman" w:hAnsi="Times New Roman" w:cs="Times New Roman"/>
            <w:color w:val="auto"/>
            <w:sz w:val="24"/>
            <w:szCs w:val="24"/>
          </w:rPr>
          <w:t>http://learning.gov.wales/docs/learningwales/publications/130424-developing-the-curriculum-cymreig-en.pdf</w:t>
        </w:r>
      </w:hyperlink>
      <w:r w:rsidRPr="00147BE6">
        <w:rPr>
          <w:rFonts w:ascii="Times New Roman" w:hAnsi="Times New Roman" w:cs="Times New Roman"/>
          <w:sz w:val="24"/>
          <w:szCs w:val="24"/>
        </w:rPr>
        <w:t>. [Accessed 4 January 2019].</w:t>
      </w:r>
    </w:p>
    <w:p w:rsidR="00D07BAA" w:rsidRPr="00147BE6" w:rsidRDefault="00D07BAA" w:rsidP="0098454D">
      <w:pPr>
        <w:spacing w:line="360" w:lineRule="auto"/>
        <w:rPr>
          <w:rFonts w:ascii="Times New Roman" w:hAnsi="Times New Roman" w:cs="Times New Roman"/>
          <w:sz w:val="24"/>
          <w:szCs w:val="24"/>
        </w:rPr>
      </w:pPr>
      <w:r w:rsidRPr="00147BE6">
        <w:rPr>
          <w:rFonts w:ascii="Times New Roman" w:hAnsi="Times New Roman" w:cs="Times New Roman"/>
          <w:sz w:val="24"/>
          <w:szCs w:val="24"/>
        </w:rPr>
        <w:t>Kelly, L. (2013) ‘</w:t>
      </w:r>
      <w:r w:rsidRPr="00147BE6">
        <w:rPr>
          <w:rFonts w:ascii="Times New Roman" w:hAnsi="Times New Roman" w:cs="Times New Roman"/>
          <w:i/>
          <w:sz w:val="24"/>
          <w:szCs w:val="24"/>
        </w:rPr>
        <w:t>Why we use a cross-curricular approach to teaching and learning?’</w:t>
      </w:r>
      <w:r w:rsidRPr="00147BE6">
        <w:rPr>
          <w:rFonts w:ascii="Times New Roman" w:hAnsi="Times New Roman" w:cs="Times New Roman"/>
          <w:sz w:val="24"/>
          <w:szCs w:val="24"/>
        </w:rPr>
        <w:t xml:space="preserve"> In Kelly, L. and </w:t>
      </w:r>
      <w:proofErr w:type="spellStart"/>
      <w:proofErr w:type="gramStart"/>
      <w:r w:rsidRPr="00147BE6">
        <w:rPr>
          <w:rFonts w:ascii="Times New Roman" w:hAnsi="Times New Roman" w:cs="Times New Roman"/>
          <w:sz w:val="24"/>
          <w:szCs w:val="24"/>
        </w:rPr>
        <w:t>Stead,D</w:t>
      </w:r>
      <w:proofErr w:type="spellEnd"/>
      <w:r w:rsidRPr="00147BE6">
        <w:rPr>
          <w:rFonts w:ascii="Times New Roman" w:hAnsi="Times New Roman" w:cs="Times New Roman"/>
          <w:sz w:val="24"/>
          <w:szCs w:val="24"/>
        </w:rPr>
        <w:t>.</w:t>
      </w:r>
      <w:proofErr w:type="gramEnd"/>
      <w:r w:rsidRPr="00147BE6">
        <w:rPr>
          <w:rFonts w:ascii="Times New Roman" w:hAnsi="Times New Roman" w:cs="Times New Roman"/>
          <w:sz w:val="24"/>
          <w:szCs w:val="24"/>
        </w:rPr>
        <w:t xml:space="preserve"> (eds). Enhancing Primary Science: Developing Effective Cross-curricular links. New York. </w:t>
      </w:r>
      <w:proofErr w:type="spellStart"/>
      <w:r w:rsidRPr="00147BE6">
        <w:rPr>
          <w:rFonts w:ascii="Times New Roman" w:hAnsi="Times New Roman" w:cs="Times New Roman"/>
          <w:sz w:val="24"/>
          <w:szCs w:val="24"/>
        </w:rPr>
        <w:t>OpenUniversity</w:t>
      </w:r>
      <w:proofErr w:type="spellEnd"/>
      <w:r w:rsidRPr="00147BE6">
        <w:rPr>
          <w:rFonts w:ascii="Times New Roman" w:hAnsi="Times New Roman" w:cs="Times New Roman"/>
          <w:sz w:val="24"/>
          <w:szCs w:val="24"/>
        </w:rPr>
        <w:t xml:space="preserve"> </w:t>
      </w:r>
    </w:p>
    <w:p w:rsidR="00D07BAA" w:rsidRPr="00147BE6" w:rsidRDefault="00D07BAA" w:rsidP="0098454D">
      <w:pPr>
        <w:spacing w:line="360" w:lineRule="auto"/>
        <w:rPr>
          <w:rFonts w:ascii="Times New Roman" w:hAnsi="Times New Roman" w:cs="Times New Roman"/>
          <w:sz w:val="24"/>
          <w:szCs w:val="24"/>
        </w:rPr>
      </w:pPr>
      <w:r w:rsidRPr="00147BE6">
        <w:rPr>
          <w:rFonts w:ascii="Times New Roman" w:hAnsi="Times New Roman" w:cs="Times New Roman"/>
          <w:sz w:val="24"/>
          <w:szCs w:val="24"/>
        </w:rPr>
        <w:t xml:space="preserve">Grigg, R. (2010) </w:t>
      </w:r>
      <w:r w:rsidRPr="00147BE6">
        <w:rPr>
          <w:rFonts w:ascii="Times New Roman" w:hAnsi="Times New Roman" w:cs="Times New Roman"/>
          <w:i/>
          <w:sz w:val="24"/>
          <w:szCs w:val="24"/>
        </w:rPr>
        <w:t xml:space="preserve">Becoming an Outstanding Primary School Teacher, </w:t>
      </w:r>
      <w:r w:rsidRPr="00147BE6">
        <w:rPr>
          <w:rFonts w:ascii="Times New Roman" w:hAnsi="Times New Roman" w:cs="Times New Roman"/>
          <w:sz w:val="24"/>
          <w:szCs w:val="24"/>
        </w:rPr>
        <w:t>Harlow: Pearson.</w:t>
      </w:r>
    </w:p>
    <w:p w:rsidR="004E0F65" w:rsidRPr="00147BE6" w:rsidRDefault="00D07BAA" w:rsidP="0098454D">
      <w:pPr>
        <w:spacing w:line="360" w:lineRule="auto"/>
        <w:rPr>
          <w:rFonts w:ascii="Times New Roman" w:hAnsi="Times New Roman" w:cs="Times New Roman"/>
          <w:sz w:val="24"/>
          <w:szCs w:val="24"/>
        </w:rPr>
      </w:pPr>
      <w:r w:rsidRPr="00147BE6">
        <w:rPr>
          <w:rFonts w:ascii="Times New Roman" w:hAnsi="Times New Roman" w:cs="Times New Roman"/>
          <w:sz w:val="24"/>
          <w:szCs w:val="24"/>
        </w:rPr>
        <w:t xml:space="preserve">Welsh Assembly Government. (2008) </w:t>
      </w:r>
      <w:r w:rsidRPr="00147BE6">
        <w:rPr>
          <w:rFonts w:ascii="Times New Roman" w:hAnsi="Times New Roman" w:cs="Times New Roman"/>
          <w:i/>
          <w:iCs/>
          <w:sz w:val="24"/>
          <w:szCs w:val="24"/>
        </w:rPr>
        <w:t>Foundation Phase Framework for Children’s Learning,</w:t>
      </w:r>
      <w:r w:rsidRPr="00147BE6">
        <w:rPr>
          <w:rFonts w:ascii="Times New Roman" w:hAnsi="Times New Roman" w:cs="Times New Roman"/>
          <w:sz w:val="24"/>
          <w:szCs w:val="24"/>
        </w:rPr>
        <w:t xml:space="preserve"> Cardiff: Welsh Assembly Government.</w:t>
      </w:r>
    </w:p>
    <w:p w:rsidR="004E0F65" w:rsidRPr="00147BE6" w:rsidRDefault="004E0F65" w:rsidP="0098454D">
      <w:pPr>
        <w:spacing w:line="360" w:lineRule="auto"/>
        <w:rPr>
          <w:rFonts w:ascii="Times New Roman" w:hAnsi="Times New Roman" w:cs="Times New Roman"/>
          <w:sz w:val="24"/>
          <w:szCs w:val="24"/>
        </w:rPr>
      </w:pPr>
      <w:r w:rsidRPr="00147BE6">
        <w:rPr>
          <w:rFonts w:ascii="Times New Roman" w:hAnsi="Times New Roman" w:cs="Times New Roman"/>
          <w:sz w:val="24"/>
          <w:szCs w:val="24"/>
        </w:rPr>
        <w:t xml:space="preserve"> Hattie, J. (2009</w:t>
      </w:r>
      <w:proofErr w:type="gramStart"/>
      <w:r w:rsidRPr="00147BE6">
        <w:rPr>
          <w:rFonts w:ascii="Times New Roman" w:hAnsi="Times New Roman" w:cs="Times New Roman"/>
          <w:sz w:val="24"/>
          <w:szCs w:val="24"/>
        </w:rPr>
        <w:t>),  Visible</w:t>
      </w:r>
      <w:proofErr w:type="gramEnd"/>
      <w:r w:rsidRPr="00147BE6">
        <w:rPr>
          <w:rFonts w:ascii="Times New Roman" w:hAnsi="Times New Roman" w:cs="Times New Roman"/>
          <w:sz w:val="24"/>
          <w:szCs w:val="24"/>
        </w:rPr>
        <w:t xml:space="preserve"> Learning , Abingdon: Routledge</w:t>
      </w:r>
    </w:p>
    <w:p w:rsidR="003B6F68" w:rsidRPr="00147BE6" w:rsidRDefault="003B6F68" w:rsidP="0098454D">
      <w:pPr>
        <w:spacing w:line="360" w:lineRule="auto"/>
        <w:rPr>
          <w:rFonts w:ascii="Times New Roman" w:hAnsi="Times New Roman" w:cs="Times New Roman"/>
          <w:sz w:val="24"/>
          <w:szCs w:val="24"/>
        </w:rPr>
      </w:pPr>
      <w:r w:rsidRPr="00147BE6">
        <w:rPr>
          <w:rFonts w:ascii="Times New Roman" w:hAnsi="Times New Roman" w:cs="Times New Roman"/>
          <w:sz w:val="24"/>
          <w:szCs w:val="24"/>
        </w:rPr>
        <w:t>McLeod, S. A. (2012). Zone of proximal development. Retrieved from https://www.simplypsychology.org/Zone-of-Proximal-Development.html</w:t>
      </w:r>
    </w:p>
    <w:sectPr w:rsidR="003B6F68" w:rsidRPr="00147BE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A38E8" w:rsidRDefault="007A38E8" w:rsidP="002B2576">
      <w:pPr>
        <w:spacing w:after="0" w:line="240" w:lineRule="auto"/>
      </w:pPr>
      <w:r>
        <w:separator/>
      </w:r>
    </w:p>
  </w:endnote>
  <w:endnote w:type="continuationSeparator" w:id="0">
    <w:p w:rsidR="007A38E8" w:rsidRDefault="007A38E8" w:rsidP="002B25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5196411"/>
      <w:docPartObj>
        <w:docPartGallery w:val="Page Numbers (Bottom of Page)"/>
        <w:docPartUnique/>
      </w:docPartObj>
    </w:sdtPr>
    <w:sdtEndPr>
      <w:rPr>
        <w:noProof/>
      </w:rPr>
    </w:sdtEndPr>
    <w:sdtContent>
      <w:p w:rsidR="00982F52" w:rsidRDefault="00982F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B2576" w:rsidRDefault="002B25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A38E8" w:rsidRDefault="007A38E8" w:rsidP="002B2576">
      <w:pPr>
        <w:spacing w:after="0" w:line="240" w:lineRule="auto"/>
      </w:pPr>
      <w:r>
        <w:separator/>
      </w:r>
    </w:p>
  </w:footnote>
  <w:footnote w:type="continuationSeparator" w:id="0">
    <w:p w:rsidR="007A38E8" w:rsidRDefault="007A38E8" w:rsidP="002B257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847137"/>
    <w:multiLevelType w:val="hybridMultilevel"/>
    <w:tmpl w:val="497A61CE"/>
    <w:lvl w:ilvl="0" w:tplc="B882ED84">
      <w:start w:val="1"/>
      <w:numFmt w:val="bullet"/>
      <w:lvlText w:val=""/>
      <w:lvlJc w:val="left"/>
      <w:pPr>
        <w:tabs>
          <w:tab w:val="num" w:pos="720"/>
        </w:tabs>
        <w:ind w:left="720" w:hanging="360"/>
      </w:pPr>
      <w:rPr>
        <w:rFonts w:ascii="Wingdings" w:hAnsi="Wingdings" w:hint="default"/>
      </w:rPr>
    </w:lvl>
    <w:lvl w:ilvl="1" w:tplc="6EA07152" w:tentative="1">
      <w:start w:val="1"/>
      <w:numFmt w:val="bullet"/>
      <w:lvlText w:val=""/>
      <w:lvlJc w:val="left"/>
      <w:pPr>
        <w:tabs>
          <w:tab w:val="num" w:pos="1440"/>
        </w:tabs>
        <w:ind w:left="1440" w:hanging="360"/>
      </w:pPr>
      <w:rPr>
        <w:rFonts w:ascii="Wingdings" w:hAnsi="Wingdings" w:hint="default"/>
      </w:rPr>
    </w:lvl>
    <w:lvl w:ilvl="2" w:tplc="F5CE618E" w:tentative="1">
      <w:start w:val="1"/>
      <w:numFmt w:val="bullet"/>
      <w:lvlText w:val=""/>
      <w:lvlJc w:val="left"/>
      <w:pPr>
        <w:tabs>
          <w:tab w:val="num" w:pos="2160"/>
        </w:tabs>
        <w:ind w:left="2160" w:hanging="360"/>
      </w:pPr>
      <w:rPr>
        <w:rFonts w:ascii="Wingdings" w:hAnsi="Wingdings" w:hint="default"/>
      </w:rPr>
    </w:lvl>
    <w:lvl w:ilvl="3" w:tplc="1294127C" w:tentative="1">
      <w:start w:val="1"/>
      <w:numFmt w:val="bullet"/>
      <w:lvlText w:val=""/>
      <w:lvlJc w:val="left"/>
      <w:pPr>
        <w:tabs>
          <w:tab w:val="num" w:pos="2880"/>
        </w:tabs>
        <w:ind w:left="2880" w:hanging="360"/>
      </w:pPr>
      <w:rPr>
        <w:rFonts w:ascii="Wingdings" w:hAnsi="Wingdings" w:hint="default"/>
      </w:rPr>
    </w:lvl>
    <w:lvl w:ilvl="4" w:tplc="828CA2B0" w:tentative="1">
      <w:start w:val="1"/>
      <w:numFmt w:val="bullet"/>
      <w:lvlText w:val=""/>
      <w:lvlJc w:val="left"/>
      <w:pPr>
        <w:tabs>
          <w:tab w:val="num" w:pos="3600"/>
        </w:tabs>
        <w:ind w:left="3600" w:hanging="360"/>
      </w:pPr>
      <w:rPr>
        <w:rFonts w:ascii="Wingdings" w:hAnsi="Wingdings" w:hint="default"/>
      </w:rPr>
    </w:lvl>
    <w:lvl w:ilvl="5" w:tplc="EAD0ACA6" w:tentative="1">
      <w:start w:val="1"/>
      <w:numFmt w:val="bullet"/>
      <w:lvlText w:val=""/>
      <w:lvlJc w:val="left"/>
      <w:pPr>
        <w:tabs>
          <w:tab w:val="num" w:pos="4320"/>
        </w:tabs>
        <w:ind w:left="4320" w:hanging="360"/>
      </w:pPr>
      <w:rPr>
        <w:rFonts w:ascii="Wingdings" w:hAnsi="Wingdings" w:hint="default"/>
      </w:rPr>
    </w:lvl>
    <w:lvl w:ilvl="6" w:tplc="C874B522" w:tentative="1">
      <w:start w:val="1"/>
      <w:numFmt w:val="bullet"/>
      <w:lvlText w:val=""/>
      <w:lvlJc w:val="left"/>
      <w:pPr>
        <w:tabs>
          <w:tab w:val="num" w:pos="5040"/>
        </w:tabs>
        <w:ind w:left="5040" w:hanging="360"/>
      </w:pPr>
      <w:rPr>
        <w:rFonts w:ascii="Wingdings" w:hAnsi="Wingdings" w:hint="default"/>
      </w:rPr>
    </w:lvl>
    <w:lvl w:ilvl="7" w:tplc="5FD4AB36" w:tentative="1">
      <w:start w:val="1"/>
      <w:numFmt w:val="bullet"/>
      <w:lvlText w:val=""/>
      <w:lvlJc w:val="left"/>
      <w:pPr>
        <w:tabs>
          <w:tab w:val="num" w:pos="5760"/>
        </w:tabs>
        <w:ind w:left="5760" w:hanging="360"/>
      </w:pPr>
      <w:rPr>
        <w:rFonts w:ascii="Wingdings" w:hAnsi="Wingdings" w:hint="default"/>
      </w:rPr>
    </w:lvl>
    <w:lvl w:ilvl="8" w:tplc="AABEEF84"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3676DF9"/>
    <w:multiLevelType w:val="hybridMultilevel"/>
    <w:tmpl w:val="4D868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7E09C2"/>
    <w:multiLevelType w:val="hybridMultilevel"/>
    <w:tmpl w:val="F8A8C7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580424"/>
    <w:multiLevelType w:val="hybridMultilevel"/>
    <w:tmpl w:val="191A3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A4B"/>
    <w:rsid w:val="0001494A"/>
    <w:rsid w:val="0001628F"/>
    <w:rsid w:val="00022597"/>
    <w:rsid w:val="00027B6E"/>
    <w:rsid w:val="00051487"/>
    <w:rsid w:val="00053AFA"/>
    <w:rsid w:val="00054C45"/>
    <w:rsid w:val="00062780"/>
    <w:rsid w:val="00066157"/>
    <w:rsid w:val="00080B8B"/>
    <w:rsid w:val="00090882"/>
    <w:rsid w:val="000A3E41"/>
    <w:rsid w:val="000B4239"/>
    <w:rsid w:val="000C3A6F"/>
    <w:rsid w:val="000D2424"/>
    <w:rsid w:val="0010281C"/>
    <w:rsid w:val="00122302"/>
    <w:rsid w:val="001337EA"/>
    <w:rsid w:val="00134070"/>
    <w:rsid w:val="00135298"/>
    <w:rsid w:val="00140457"/>
    <w:rsid w:val="00147BE6"/>
    <w:rsid w:val="001544A7"/>
    <w:rsid w:val="0016303B"/>
    <w:rsid w:val="00167416"/>
    <w:rsid w:val="001706EA"/>
    <w:rsid w:val="00174B3E"/>
    <w:rsid w:val="00174D5A"/>
    <w:rsid w:val="00177073"/>
    <w:rsid w:val="00193ED5"/>
    <w:rsid w:val="001A1258"/>
    <w:rsid w:val="001B6785"/>
    <w:rsid w:val="001C45E6"/>
    <w:rsid w:val="001D0237"/>
    <w:rsid w:val="001D3E7E"/>
    <w:rsid w:val="001F25AC"/>
    <w:rsid w:val="001F489C"/>
    <w:rsid w:val="002011D9"/>
    <w:rsid w:val="00206CF4"/>
    <w:rsid w:val="00223577"/>
    <w:rsid w:val="002337F0"/>
    <w:rsid w:val="00244C36"/>
    <w:rsid w:val="00245CA3"/>
    <w:rsid w:val="00254766"/>
    <w:rsid w:val="00255F41"/>
    <w:rsid w:val="002717A1"/>
    <w:rsid w:val="00285632"/>
    <w:rsid w:val="002B2576"/>
    <w:rsid w:val="002B3EA3"/>
    <w:rsid w:val="002B485F"/>
    <w:rsid w:val="002B7E17"/>
    <w:rsid w:val="002C00DF"/>
    <w:rsid w:val="002C11CD"/>
    <w:rsid w:val="002D0E32"/>
    <w:rsid w:val="002D5255"/>
    <w:rsid w:val="00334822"/>
    <w:rsid w:val="003430E1"/>
    <w:rsid w:val="00350C51"/>
    <w:rsid w:val="003540AE"/>
    <w:rsid w:val="0035785D"/>
    <w:rsid w:val="0036420B"/>
    <w:rsid w:val="00364631"/>
    <w:rsid w:val="003669EC"/>
    <w:rsid w:val="00374DB6"/>
    <w:rsid w:val="003977A1"/>
    <w:rsid w:val="003B6F68"/>
    <w:rsid w:val="003B714D"/>
    <w:rsid w:val="003E28E6"/>
    <w:rsid w:val="003E3F22"/>
    <w:rsid w:val="003E6801"/>
    <w:rsid w:val="003F5260"/>
    <w:rsid w:val="004010EA"/>
    <w:rsid w:val="00415FD2"/>
    <w:rsid w:val="0043004E"/>
    <w:rsid w:val="00430B4D"/>
    <w:rsid w:val="00444C29"/>
    <w:rsid w:val="00463EB5"/>
    <w:rsid w:val="00484571"/>
    <w:rsid w:val="00486F38"/>
    <w:rsid w:val="004951ED"/>
    <w:rsid w:val="004A6449"/>
    <w:rsid w:val="004B61EC"/>
    <w:rsid w:val="004C1FAE"/>
    <w:rsid w:val="004C706F"/>
    <w:rsid w:val="004E0F65"/>
    <w:rsid w:val="004E6DFA"/>
    <w:rsid w:val="005252C6"/>
    <w:rsid w:val="00530AC7"/>
    <w:rsid w:val="00531D6F"/>
    <w:rsid w:val="00541AF9"/>
    <w:rsid w:val="005575E0"/>
    <w:rsid w:val="00581A48"/>
    <w:rsid w:val="005A67C2"/>
    <w:rsid w:val="005E57EF"/>
    <w:rsid w:val="006249F4"/>
    <w:rsid w:val="006357A0"/>
    <w:rsid w:val="00640458"/>
    <w:rsid w:val="00641706"/>
    <w:rsid w:val="00650F6C"/>
    <w:rsid w:val="00663123"/>
    <w:rsid w:val="00663474"/>
    <w:rsid w:val="0067159F"/>
    <w:rsid w:val="00692FB9"/>
    <w:rsid w:val="00695DB2"/>
    <w:rsid w:val="006A6B78"/>
    <w:rsid w:val="006B4B11"/>
    <w:rsid w:val="006C4020"/>
    <w:rsid w:val="006D12C2"/>
    <w:rsid w:val="006D37B8"/>
    <w:rsid w:val="006F124C"/>
    <w:rsid w:val="006F43D3"/>
    <w:rsid w:val="00700F4C"/>
    <w:rsid w:val="00705065"/>
    <w:rsid w:val="00710A47"/>
    <w:rsid w:val="00720543"/>
    <w:rsid w:val="00722602"/>
    <w:rsid w:val="00725772"/>
    <w:rsid w:val="00757B51"/>
    <w:rsid w:val="00781DF6"/>
    <w:rsid w:val="00787ED0"/>
    <w:rsid w:val="007A38E8"/>
    <w:rsid w:val="007B37E4"/>
    <w:rsid w:val="007B6D1C"/>
    <w:rsid w:val="007C4972"/>
    <w:rsid w:val="007D2CF2"/>
    <w:rsid w:val="007E0AE0"/>
    <w:rsid w:val="007E31FC"/>
    <w:rsid w:val="007E783E"/>
    <w:rsid w:val="007F7570"/>
    <w:rsid w:val="00814F20"/>
    <w:rsid w:val="008167A8"/>
    <w:rsid w:val="00822A62"/>
    <w:rsid w:val="00834058"/>
    <w:rsid w:val="00841287"/>
    <w:rsid w:val="00852D87"/>
    <w:rsid w:val="008637D8"/>
    <w:rsid w:val="00872E53"/>
    <w:rsid w:val="00882752"/>
    <w:rsid w:val="00883777"/>
    <w:rsid w:val="008938B8"/>
    <w:rsid w:val="008B4D61"/>
    <w:rsid w:val="008E616F"/>
    <w:rsid w:val="00910C23"/>
    <w:rsid w:val="00924133"/>
    <w:rsid w:val="00926D86"/>
    <w:rsid w:val="009271E3"/>
    <w:rsid w:val="00930BDF"/>
    <w:rsid w:val="009413FB"/>
    <w:rsid w:val="00962AE8"/>
    <w:rsid w:val="009703B5"/>
    <w:rsid w:val="009703E1"/>
    <w:rsid w:val="00980A09"/>
    <w:rsid w:val="00982F52"/>
    <w:rsid w:val="0098454D"/>
    <w:rsid w:val="00984BC6"/>
    <w:rsid w:val="0099720A"/>
    <w:rsid w:val="00997A2F"/>
    <w:rsid w:val="009B21D1"/>
    <w:rsid w:val="009C674E"/>
    <w:rsid w:val="009D21CD"/>
    <w:rsid w:val="009E0CB1"/>
    <w:rsid w:val="009F0A4B"/>
    <w:rsid w:val="00A01232"/>
    <w:rsid w:val="00A04CC4"/>
    <w:rsid w:val="00A05041"/>
    <w:rsid w:val="00A13F47"/>
    <w:rsid w:val="00A150CE"/>
    <w:rsid w:val="00A1682B"/>
    <w:rsid w:val="00A168A6"/>
    <w:rsid w:val="00A35DCE"/>
    <w:rsid w:val="00A40758"/>
    <w:rsid w:val="00A425AB"/>
    <w:rsid w:val="00A4499C"/>
    <w:rsid w:val="00A46610"/>
    <w:rsid w:val="00A55F92"/>
    <w:rsid w:val="00A702CF"/>
    <w:rsid w:val="00A84EFD"/>
    <w:rsid w:val="00AA394C"/>
    <w:rsid w:val="00AB0E4D"/>
    <w:rsid w:val="00AB3B0F"/>
    <w:rsid w:val="00AB6EB6"/>
    <w:rsid w:val="00AD1EB4"/>
    <w:rsid w:val="00AD6E70"/>
    <w:rsid w:val="00AE1F2C"/>
    <w:rsid w:val="00AF272A"/>
    <w:rsid w:val="00B0552E"/>
    <w:rsid w:val="00B24A9E"/>
    <w:rsid w:val="00B25AA6"/>
    <w:rsid w:val="00B42BAE"/>
    <w:rsid w:val="00B46D8E"/>
    <w:rsid w:val="00B50A12"/>
    <w:rsid w:val="00B51280"/>
    <w:rsid w:val="00B57813"/>
    <w:rsid w:val="00B66598"/>
    <w:rsid w:val="00B7188B"/>
    <w:rsid w:val="00B83CB7"/>
    <w:rsid w:val="00B85417"/>
    <w:rsid w:val="00B90464"/>
    <w:rsid w:val="00B94822"/>
    <w:rsid w:val="00B94C59"/>
    <w:rsid w:val="00BA1376"/>
    <w:rsid w:val="00BB0512"/>
    <w:rsid w:val="00BB3BA4"/>
    <w:rsid w:val="00BB4B9C"/>
    <w:rsid w:val="00BB76AF"/>
    <w:rsid w:val="00BF3176"/>
    <w:rsid w:val="00C02092"/>
    <w:rsid w:val="00C26180"/>
    <w:rsid w:val="00C27054"/>
    <w:rsid w:val="00C37B33"/>
    <w:rsid w:val="00C42CE0"/>
    <w:rsid w:val="00C440AE"/>
    <w:rsid w:val="00C45E09"/>
    <w:rsid w:val="00C5070E"/>
    <w:rsid w:val="00C51224"/>
    <w:rsid w:val="00C57FEF"/>
    <w:rsid w:val="00C60112"/>
    <w:rsid w:val="00C77350"/>
    <w:rsid w:val="00C873AC"/>
    <w:rsid w:val="00CA31CD"/>
    <w:rsid w:val="00CA7357"/>
    <w:rsid w:val="00CB42A2"/>
    <w:rsid w:val="00CE2E9D"/>
    <w:rsid w:val="00CE70C1"/>
    <w:rsid w:val="00CF3D0C"/>
    <w:rsid w:val="00D00CCA"/>
    <w:rsid w:val="00D043E0"/>
    <w:rsid w:val="00D07BAA"/>
    <w:rsid w:val="00D15C96"/>
    <w:rsid w:val="00D25E4D"/>
    <w:rsid w:val="00D43D8E"/>
    <w:rsid w:val="00D56CEE"/>
    <w:rsid w:val="00D62095"/>
    <w:rsid w:val="00D8556B"/>
    <w:rsid w:val="00DA1996"/>
    <w:rsid w:val="00DA2E66"/>
    <w:rsid w:val="00DA41F6"/>
    <w:rsid w:val="00DB0BD6"/>
    <w:rsid w:val="00DB2DDF"/>
    <w:rsid w:val="00DB3D3C"/>
    <w:rsid w:val="00DC12C4"/>
    <w:rsid w:val="00DC371E"/>
    <w:rsid w:val="00DC4603"/>
    <w:rsid w:val="00DC6AFB"/>
    <w:rsid w:val="00DE69DE"/>
    <w:rsid w:val="00DF22AB"/>
    <w:rsid w:val="00DF4892"/>
    <w:rsid w:val="00DF6CC2"/>
    <w:rsid w:val="00E03789"/>
    <w:rsid w:val="00E218FF"/>
    <w:rsid w:val="00E5067C"/>
    <w:rsid w:val="00E54F0D"/>
    <w:rsid w:val="00EA0E20"/>
    <w:rsid w:val="00EA22FD"/>
    <w:rsid w:val="00EE6BEC"/>
    <w:rsid w:val="00F24825"/>
    <w:rsid w:val="00F31935"/>
    <w:rsid w:val="00F41210"/>
    <w:rsid w:val="00F53D34"/>
    <w:rsid w:val="00F5635B"/>
    <w:rsid w:val="00F60D32"/>
    <w:rsid w:val="00F6472A"/>
    <w:rsid w:val="00F90B3E"/>
    <w:rsid w:val="00FA35A3"/>
    <w:rsid w:val="00FA43A1"/>
    <w:rsid w:val="00FC6FBF"/>
    <w:rsid w:val="00FD2BBB"/>
    <w:rsid w:val="00FD453C"/>
    <w:rsid w:val="00FE684C"/>
    <w:rsid w:val="00FF18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E4CF7"/>
  <w15:chartTrackingRefBased/>
  <w15:docId w15:val="{0E45024A-7394-4B49-9890-FBBD437CFF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37F0"/>
    <w:pPr>
      <w:ind w:left="720"/>
      <w:contextualSpacing/>
    </w:pPr>
  </w:style>
  <w:style w:type="paragraph" w:styleId="Header">
    <w:name w:val="header"/>
    <w:basedOn w:val="Normal"/>
    <w:link w:val="HeaderChar"/>
    <w:uiPriority w:val="99"/>
    <w:unhideWhenUsed/>
    <w:rsid w:val="002B25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2576"/>
  </w:style>
  <w:style w:type="paragraph" w:styleId="Footer">
    <w:name w:val="footer"/>
    <w:basedOn w:val="Normal"/>
    <w:link w:val="FooterChar"/>
    <w:uiPriority w:val="99"/>
    <w:unhideWhenUsed/>
    <w:rsid w:val="002B25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2576"/>
  </w:style>
  <w:style w:type="character" w:styleId="Emphasis">
    <w:name w:val="Emphasis"/>
    <w:basedOn w:val="DefaultParagraphFont"/>
    <w:uiPriority w:val="20"/>
    <w:qFormat/>
    <w:rsid w:val="002C00DF"/>
    <w:rPr>
      <w:i/>
      <w:iCs/>
    </w:rPr>
  </w:style>
  <w:style w:type="character" w:styleId="Hyperlink">
    <w:name w:val="Hyperlink"/>
    <w:basedOn w:val="DefaultParagraphFont"/>
    <w:uiPriority w:val="99"/>
    <w:semiHidden/>
    <w:unhideWhenUsed/>
    <w:rsid w:val="002C00D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5548290">
      <w:bodyDiv w:val="1"/>
      <w:marLeft w:val="0"/>
      <w:marRight w:val="0"/>
      <w:marTop w:val="0"/>
      <w:marBottom w:val="0"/>
      <w:divBdr>
        <w:top w:val="none" w:sz="0" w:space="0" w:color="auto"/>
        <w:left w:val="none" w:sz="0" w:space="0" w:color="auto"/>
        <w:bottom w:val="none" w:sz="0" w:space="0" w:color="auto"/>
        <w:right w:val="none" w:sz="0" w:space="0" w:color="auto"/>
      </w:divBdr>
      <w:divsChild>
        <w:div w:id="1197625394">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30424-art-and-design-in-the-national-curriculum-en-v2.pdf"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learning.gov.wales/docs/learningwales/publications/130424-geography-in-the-national-curriculum-en-v2.pdf" TargetMode="External"/><Relationship Id="rId12" Type="http://schemas.openxmlformats.org/officeDocument/2006/relationships/hyperlink" Target="http://learning.gov.wales/docs/learningwales/publications/130424-developing-the-curriculum-cymreig-e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learning.gov.wales/docs/learningwales/publications/170601-oracy-across-the-curriculum.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learning.gov.wales/docs/learningwales/publications/130424-music-in-the-national-curriculum-en-v2.pdf" TargetMode="External"/><Relationship Id="rId4" Type="http://schemas.openxmlformats.org/officeDocument/2006/relationships/webSettings" Target="webSettings.xml"/><Relationship Id="rId9" Type="http://schemas.openxmlformats.org/officeDocument/2006/relationships/hyperlink" Target="http://learning.gov.wales/docs/learningwales/publications/130425-physical-education-inthe-national-curriculum-en-v2.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7108</TotalTime>
  <Pages>6</Pages>
  <Words>2367</Words>
  <Characters>13492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Tricia Rees-Jones</dc:creator>
  <cp:keywords/>
  <dc:description/>
  <cp:lastModifiedBy>Tricia Rees-Jones</cp:lastModifiedBy>
  <cp:revision>218</cp:revision>
  <dcterms:created xsi:type="dcterms:W3CDTF">2018-12-29T11:21:00Z</dcterms:created>
  <dcterms:modified xsi:type="dcterms:W3CDTF">2019-01-07T10:46:00Z</dcterms:modified>
</cp:coreProperties>
</file>