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6D9C43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41302">
        <w:rPr>
          <w:rFonts w:asciiTheme="minorBidi" w:hAnsiTheme="minorBidi"/>
          <w:sz w:val="28"/>
          <w:szCs w:val="28"/>
        </w:rPr>
        <w:t>Natasha Kosar</w:t>
      </w:r>
    </w:p>
    <w:p w14:paraId="485B6F49" w14:textId="7E9B6C7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41302">
        <w:rPr>
          <w:rFonts w:asciiTheme="minorBidi" w:hAnsiTheme="minorBidi"/>
          <w:sz w:val="28"/>
          <w:szCs w:val="28"/>
        </w:rPr>
        <w:t>2504706</w:t>
      </w:r>
    </w:p>
    <w:p w14:paraId="3C1E7A20" w14:textId="1814C7A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roofErr w:type="gramStart"/>
      <w:r>
        <w:rPr>
          <w:rFonts w:asciiTheme="minorBidi" w:hAnsiTheme="minorBidi"/>
          <w:sz w:val="28"/>
          <w:szCs w:val="28"/>
        </w:rPr>
        <w:t>Code:</w:t>
      </w:r>
      <w:r w:rsidR="00DA59AE">
        <w:rPr>
          <w:rFonts w:asciiTheme="minorBidi" w:hAnsiTheme="minorBidi"/>
          <w:sz w:val="28"/>
          <w:szCs w:val="28"/>
        </w:rPr>
        <w:t>LCHS</w:t>
      </w:r>
      <w:proofErr w:type="gramEnd"/>
      <w:r w:rsidR="00DA59AE">
        <w:rPr>
          <w:rFonts w:asciiTheme="minorBidi" w:hAnsiTheme="minorBidi"/>
          <w:sz w:val="28"/>
          <w:szCs w:val="28"/>
        </w:rPr>
        <w:t>4001</w:t>
      </w:r>
    </w:p>
    <w:p w14:paraId="4EEB2DA3" w14:textId="66ED1ED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A59AE">
        <w:rPr>
          <w:rFonts w:asciiTheme="minorBidi" w:hAnsiTheme="minorBidi"/>
          <w:sz w:val="28"/>
          <w:szCs w:val="28"/>
        </w:rPr>
        <w:t>Academic and employability skills</w:t>
      </w:r>
    </w:p>
    <w:p w14:paraId="112342CB" w14:textId="0C1BB03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A59AE">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2331B35C" w14:textId="6F136715"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DA59AE">
        <w:rPr>
          <w:rFonts w:asciiTheme="minorBidi" w:hAnsiTheme="minorBidi"/>
          <w:sz w:val="28"/>
          <w:szCs w:val="28"/>
        </w:rPr>
        <w:t>03/03/2026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lastRenderedPageBreak/>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3E2F46B9" w:rsidR="00872C8A" w:rsidRPr="00627ACC" w:rsidRDefault="005A25C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For task 1 I researched the role of a social </w:t>
            </w:r>
            <w:r w:rsidR="00983B92">
              <w:rPr>
                <w:rFonts w:ascii="Calibri" w:eastAsia="Times New Roman" w:hAnsi="Calibri" w:cs="Calibri"/>
                <w:kern w:val="0"/>
                <w:sz w:val="24"/>
                <w:szCs w:val="24"/>
                <w14:ligatures w14:val="none"/>
              </w:rPr>
              <w:t>worker. I</w:t>
            </w:r>
            <w:r>
              <w:rPr>
                <w:rFonts w:ascii="Calibri" w:eastAsia="Times New Roman" w:hAnsi="Calibri" w:cs="Calibri"/>
                <w:kern w:val="0"/>
                <w:sz w:val="24"/>
                <w:szCs w:val="24"/>
                <w14:ligatures w14:val="none"/>
              </w:rPr>
              <w:t xml:space="preserve"> used online career websites and professional sources to find information about the job </w:t>
            </w:r>
            <w:r w:rsidR="00983B92">
              <w:rPr>
                <w:rFonts w:ascii="Calibri" w:eastAsia="Times New Roman" w:hAnsi="Calibri" w:cs="Calibri"/>
                <w:kern w:val="0"/>
                <w:sz w:val="24"/>
                <w:szCs w:val="24"/>
                <w14:ligatures w14:val="none"/>
              </w:rPr>
              <w:t xml:space="preserve">responsibilities, skills, qualifications, and working conditions. I reviewed my information to make sure it was accurate and relevant for the </w:t>
            </w:r>
            <w:r w:rsidR="006721F7">
              <w:rPr>
                <w:rFonts w:ascii="Calibri" w:eastAsia="Times New Roman" w:hAnsi="Calibri" w:cs="Calibri"/>
                <w:kern w:val="0"/>
                <w:sz w:val="24"/>
                <w:szCs w:val="24"/>
                <w14:ligatures w14:val="none"/>
              </w:rPr>
              <w:t>role. I organised my research into clear sections so it was easy to understand. The CRAAP test helped me check that the sources I used were reliable, relevant and current, which meant the information I used for my research was trustworthy.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24E52382" w:rsidR="00FE136A" w:rsidRDefault="006721F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Through this research, I learned t</w:t>
            </w:r>
            <w:r w:rsidR="009F12A4">
              <w:rPr>
                <w:rFonts w:ascii="Calibri" w:eastAsia="Times New Roman" w:hAnsi="Calibri" w:cs="Calibri"/>
                <w:kern w:val="0"/>
                <w:sz w:val="24"/>
                <w:szCs w:val="24"/>
                <w14:ligatures w14:val="none"/>
              </w:rPr>
              <w:t>h</w:t>
            </w:r>
            <w:r>
              <w:rPr>
                <w:rFonts w:ascii="Calibri" w:eastAsia="Times New Roman" w:hAnsi="Calibri" w:cs="Calibri"/>
                <w:kern w:val="0"/>
                <w:sz w:val="24"/>
                <w:szCs w:val="24"/>
                <w14:ligatures w14:val="none"/>
              </w:rPr>
              <w:t xml:space="preserve">at social work is a </w:t>
            </w:r>
            <w:r w:rsidR="009F12A4">
              <w:rPr>
                <w:rFonts w:ascii="Calibri" w:eastAsia="Times New Roman" w:hAnsi="Calibri" w:cs="Calibri"/>
                <w:kern w:val="0"/>
                <w:sz w:val="24"/>
                <w:szCs w:val="24"/>
                <w14:ligatures w14:val="none"/>
              </w:rPr>
              <w:t>demanding</w:t>
            </w:r>
            <w:r>
              <w:rPr>
                <w:rFonts w:ascii="Calibri" w:eastAsia="Times New Roman" w:hAnsi="Calibri" w:cs="Calibri"/>
                <w:kern w:val="0"/>
                <w:sz w:val="24"/>
                <w:szCs w:val="24"/>
                <w14:ligatures w14:val="none"/>
              </w:rPr>
              <w:t xml:space="preserve"> but rewarding ca</w:t>
            </w:r>
            <w:r w:rsidR="009F12A4">
              <w:rPr>
                <w:rFonts w:ascii="Calibri" w:eastAsia="Times New Roman" w:hAnsi="Calibri" w:cs="Calibri"/>
                <w:kern w:val="0"/>
                <w:sz w:val="24"/>
                <w:szCs w:val="24"/>
                <w14:ligatures w14:val="none"/>
              </w:rPr>
              <w:t>r</w:t>
            </w:r>
            <w:r>
              <w:rPr>
                <w:rFonts w:ascii="Calibri" w:eastAsia="Times New Roman" w:hAnsi="Calibri" w:cs="Calibri"/>
                <w:kern w:val="0"/>
                <w:sz w:val="24"/>
                <w:szCs w:val="24"/>
                <w14:ligatures w14:val="none"/>
              </w:rPr>
              <w:t>eer.</w:t>
            </w:r>
            <w:r w:rsidR="009F12A4">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social workers do more than provide emotional </w:t>
            </w:r>
            <w:r w:rsidR="009F12A4">
              <w:rPr>
                <w:rFonts w:ascii="Calibri" w:eastAsia="Times New Roman" w:hAnsi="Calibri" w:cs="Calibri"/>
                <w:kern w:val="0"/>
                <w:sz w:val="24"/>
                <w:szCs w:val="24"/>
                <w14:ligatures w14:val="none"/>
              </w:rPr>
              <w:t>support; they</w:t>
            </w:r>
            <w:r>
              <w:rPr>
                <w:rFonts w:ascii="Calibri" w:eastAsia="Times New Roman" w:hAnsi="Calibri" w:cs="Calibri"/>
                <w:kern w:val="0"/>
                <w:sz w:val="24"/>
                <w:szCs w:val="24"/>
                <w14:ligatures w14:val="none"/>
              </w:rPr>
              <w:t xml:space="preserve"> safeguard vulnerable </w:t>
            </w:r>
            <w:r w:rsidR="009F12A4">
              <w:rPr>
                <w:rFonts w:ascii="Calibri" w:eastAsia="Times New Roman" w:hAnsi="Calibri" w:cs="Calibri"/>
                <w:kern w:val="0"/>
                <w:sz w:val="24"/>
                <w:szCs w:val="24"/>
                <w14:ligatures w14:val="none"/>
              </w:rPr>
              <w:t>individuals, complete</w:t>
            </w:r>
            <w:r>
              <w:rPr>
                <w:rFonts w:ascii="Calibri" w:eastAsia="Times New Roman" w:hAnsi="Calibri" w:cs="Calibri"/>
                <w:kern w:val="0"/>
                <w:sz w:val="24"/>
                <w:szCs w:val="24"/>
                <w14:ligatures w14:val="none"/>
              </w:rPr>
              <w:t xml:space="preserve"> risk </w:t>
            </w:r>
            <w:r w:rsidR="009F12A4">
              <w:rPr>
                <w:rFonts w:ascii="Calibri" w:eastAsia="Times New Roman" w:hAnsi="Calibri" w:cs="Calibri"/>
                <w:kern w:val="0"/>
                <w:sz w:val="24"/>
                <w:szCs w:val="24"/>
                <w14:ligatures w14:val="none"/>
              </w:rPr>
              <w:t xml:space="preserve">assessments, keep confidential records and work with other professionals. I developed my research skills by finding and comparing reliable resources. I improved my reading skills by understanding professional terminology and my organisation skills by structuring my work clearly. Reflection on the task also helped me develop evaluation skills and link my research to my future career goals </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3C12D582" w:rsidR="00FE136A" w:rsidRPr="00627ACC" w:rsidRDefault="009F12A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One challenge I faced was understanding professional terms such as case management, multi-agency working ect.</w:t>
            </w:r>
            <w:r w:rsidR="0037439F">
              <w:rPr>
                <w:rFonts w:ascii="Calibri" w:eastAsia="Times New Roman" w:hAnsi="Calibri" w:cs="Calibri"/>
                <w:kern w:val="0"/>
                <w:sz w:val="24"/>
                <w:szCs w:val="24"/>
                <w14:ligatures w14:val="none"/>
              </w:rPr>
              <w:t xml:space="preserve"> This showed me that strong communication and ongoing learning are essential skills in this profession. I overcame this challenge by comparing multiple sources and reflecting on how these terms are used in practice. This helped me realise that good research involves not just finding information but also interpreting it </w:t>
            </w:r>
            <w:r w:rsidR="00EE12BB">
              <w:rPr>
                <w:rFonts w:ascii="Calibri" w:eastAsia="Times New Roman" w:hAnsi="Calibri" w:cs="Calibri"/>
                <w:kern w:val="0"/>
                <w:sz w:val="24"/>
                <w:szCs w:val="24"/>
                <w14:ligatures w14:val="none"/>
              </w:rPr>
              <w:t>correctly.</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6B04913A" w:rsidR="00FE136A" w:rsidRDefault="0037439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improve I would like to research a wider range of sources, including real life</w:t>
            </w:r>
            <w:r w:rsidR="00EE12BB">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examples</w:t>
            </w:r>
            <w:r w:rsidR="00EE12BB">
              <w:rPr>
                <w:rFonts w:ascii="Calibri" w:eastAsia="Times New Roman" w:hAnsi="Calibri" w:cs="Calibri"/>
                <w:kern w:val="0"/>
                <w:sz w:val="24"/>
                <w:szCs w:val="24"/>
                <w14:ligatures w14:val="none"/>
              </w:rPr>
              <w:t xml:space="preserve">, case studies </w:t>
            </w:r>
            <w:r>
              <w:rPr>
                <w:rFonts w:ascii="Calibri" w:eastAsia="Times New Roman" w:hAnsi="Calibri" w:cs="Calibri"/>
                <w:kern w:val="0"/>
                <w:sz w:val="24"/>
                <w:szCs w:val="24"/>
                <w14:ligatures w14:val="none"/>
              </w:rPr>
              <w:t xml:space="preserve">or interviews with social workers, to gain a deeper understanding of the role. I would also improve my time management by planning my research stages more clearly. This would help me feel more confident and </w:t>
            </w:r>
            <w:r w:rsidR="00EE12BB">
              <w:rPr>
                <w:rFonts w:ascii="Calibri" w:eastAsia="Times New Roman" w:hAnsi="Calibri" w:cs="Calibri"/>
                <w:kern w:val="0"/>
                <w:sz w:val="24"/>
                <w:szCs w:val="24"/>
                <w14:ligatures w14:val="none"/>
              </w:rPr>
              <w:t>organised</w:t>
            </w:r>
            <w:r>
              <w:rPr>
                <w:rFonts w:ascii="Calibri" w:eastAsia="Times New Roman" w:hAnsi="Calibri" w:cs="Calibri"/>
                <w:kern w:val="0"/>
                <w:sz w:val="24"/>
                <w:szCs w:val="24"/>
                <w14:ligatures w14:val="none"/>
              </w:rPr>
              <w:t xml:space="preserve"> </w:t>
            </w:r>
            <w:r w:rsidR="00EE12BB">
              <w:rPr>
                <w:rFonts w:ascii="Calibri" w:eastAsia="Times New Roman" w:hAnsi="Calibri" w:cs="Calibri"/>
                <w:kern w:val="0"/>
                <w:sz w:val="24"/>
                <w:szCs w:val="24"/>
                <w14:ligatures w14:val="none"/>
              </w:rPr>
              <w:t>in the future.</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6832853" w:rsidR="00FE136A" w:rsidRPr="00627ACC" w:rsidRDefault="00EE12BB"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For task 3 I need to now select the three most important skills and develop the strategies needed to improve the skills, by researching a more personal and professional perspective of the role.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DE494" w14:textId="77777777" w:rsidR="00623D0B" w:rsidRDefault="00623D0B" w:rsidP="003C7C97">
      <w:pPr>
        <w:spacing w:after="0" w:line="240" w:lineRule="auto"/>
      </w:pPr>
      <w:r>
        <w:separator/>
      </w:r>
    </w:p>
  </w:endnote>
  <w:endnote w:type="continuationSeparator" w:id="0">
    <w:p w14:paraId="22FCF30A" w14:textId="77777777" w:rsidR="00623D0B" w:rsidRDefault="00623D0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45F69" w14:textId="77777777" w:rsidR="00623D0B" w:rsidRDefault="00623D0B" w:rsidP="003C7C97">
      <w:pPr>
        <w:spacing w:after="0" w:line="240" w:lineRule="auto"/>
      </w:pPr>
      <w:r>
        <w:separator/>
      </w:r>
    </w:p>
  </w:footnote>
  <w:footnote w:type="continuationSeparator" w:id="0">
    <w:p w14:paraId="421E42C3" w14:textId="77777777" w:rsidR="00623D0B" w:rsidRDefault="00623D0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7439F"/>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A6F0C"/>
    <w:rsid w:val="00500295"/>
    <w:rsid w:val="00501AAF"/>
    <w:rsid w:val="00527AFA"/>
    <w:rsid w:val="005419DA"/>
    <w:rsid w:val="005678AC"/>
    <w:rsid w:val="005709B1"/>
    <w:rsid w:val="00572B3B"/>
    <w:rsid w:val="005836D2"/>
    <w:rsid w:val="00587C58"/>
    <w:rsid w:val="005A25C4"/>
    <w:rsid w:val="005A7FD4"/>
    <w:rsid w:val="005B1A84"/>
    <w:rsid w:val="005D1AF9"/>
    <w:rsid w:val="005D5457"/>
    <w:rsid w:val="005E2699"/>
    <w:rsid w:val="005E44B5"/>
    <w:rsid w:val="00612DEA"/>
    <w:rsid w:val="00614572"/>
    <w:rsid w:val="006232DF"/>
    <w:rsid w:val="00623D0B"/>
    <w:rsid w:val="00631F2E"/>
    <w:rsid w:val="00636DEB"/>
    <w:rsid w:val="006457C0"/>
    <w:rsid w:val="00652BB7"/>
    <w:rsid w:val="00661758"/>
    <w:rsid w:val="00667C3D"/>
    <w:rsid w:val="006721F7"/>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83B92"/>
    <w:rsid w:val="009C7E52"/>
    <w:rsid w:val="009D6BCD"/>
    <w:rsid w:val="009E4934"/>
    <w:rsid w:val="009F12A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A59AE"/>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12BB"/>
    <w:rsid w:val="00F1720B"/>
    <w:rsid w:val="00F36ADC"/>
    <w:rsid w:val="00F41302"/>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Natasha Kosar (2504706)</cp:lastModifiedBy>
  <cp:revision>2</cp:revision>
  <dcterms:created xsi:type="dcterms:W3CDTF">2026-03-03T12:50:00Z</dcterms:created>
  <dcterms:modified xsi:type="dcterms:W3CDTF">2026-03-03T12:50:00Z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