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5B8970" w14:textId="6592E893" w:rsidR="00697D08" w:rsidRDefault="00697D08" w:rsidP="00697D08">
      <w:pPr>
        <w:jc w:val="center"/>
        <w:rPr>
          <w:b/>
          <w:bCs/>
          <w:i/>
          <w:iCs/>
          <w:sz w:val="24"/>
          <w:szCs w:val="24"/>
          <w:u w:val="single"/>
        </w:rPr>
      </w:pPr>
      <w:r>
        <w:rPr>
          <w:b/>
          <w:bCs/>
          <w:i/>
          <w:iCs/>
          <w:sz w:val="24"/>
          <w:szCs w:val="24"/>
          <w:u w:val="single"/>
        </w:rPr>
        <w:t>Literature Review</w:t>
      </w:r>
    </w:p>
    <w:p w14:paraId="4FF1444B" w14:textId="77777777" w:rsidR="00697D08" w:rsidRDefault="00697D08" w:rsidP="00697D08">
      <w:pPr>
        <w:jc w:val="center"/>
        <w:rPr>
          <w:b/>
          <w:bCs/>
          <w:i/>
          <w:iCs/>
          <w:sz w:val="24"/>
          <w:szCs w:val="24"/>
          <w:u w:val="single"/>
        </w:rPr>
      </w:pPr>
    </w:p>
    <w:p w14:paraId="435CFE7F" w14:textId="5D8F87D9" w:rsidR="00F84543" w:rsidRPr="007E1531" w:rsidRDefault="00F84543" w:rsidP="002618D7">
      <w:pPr>
        <w:rPr>
          <w:b/>
          <w:bCs/>
          <w:i/>
          <w:iCs/>
          <w:sz w:val="24"/>
          <w:szCs w:val="24"/>
          <w:u w:val="single"/>
        </w:rPr>
      </w:pPr>
      <w:r w:rsidRPr="007E1531">
        <w:rPr>
          <w:b/>
          <w:bCs/>
          <w:i/>
          <w:iCs/>
          <w:sz w:val="24"/>
          <w:szCs w:val="24"/>
          <w:u w:val="single"/>
        </w:rPr>
        <w:t>Introduction / Background</w:t>
      </w:r>
    </w:p>
    <w:p w14:paraId="60106D13" w14:textId="39F25780" w:rsidR="00AD52BF" w:rsidRDefault="00F84543" w:rsidP="00F84543">
      <w:pPr>
        <w:rPr>
          <w:sz w:val="24"/>
          <w:szCs w:val="24"/>
        </w:rPr>
      </w:pPr>
      <w:r w:rsidRPr="00907307">
        <w:rPr>
          <w:sz w:val="24"/>
          <w:szCs w:val="24"/>
        </w:rPr>
        <w:t>Statistics provided by the Road Safety Charity</w:t>
      </w:r>
      <w:r w:rsidRPr="00E1154C">
        <w:rPr>
          <w:sz w:val="24"/>
          <w:szCs w:val="24"/>
        </w:rPr>
        <w:t xml:space="preserve">, BRAKE (2020) outline </w:t>
      </w:r>
      <w:r w:rsidRPr="00907307">
        <w:rPr>
          <w:sz w:val="24"/>
          <w:szCs w:val="24"/>
        </w:rPr>
        <w:t xml:space="preserve">that </w:t>
      </w:r>
      <w:r>
        <w:rPr>
          <w:sz w:val="24"/>
          <w:szCs w:val="24"/>
        </w:rPr>
        <w:t>every</w:t>
      </w:r>
      <w:r w:rsidRPr="00907307">
        <w:rPr>
          <w:sz w:val="24"/>
          <w:szCs w:val="24"/>
        </w:rPr>
        <w:t xml:space="preserve"> 22 minutes an individual</w:t>
      </w:r>
      <w:r>
        <w:rPr>
          <w:sz w:val="24"/>
          <w:szCs w:val="24"/>
        </w:rPr>
        <w:t xml:space="preserve"> in the United Kingdom is killed or seriously injured in a Road Traffic Collision (RTC).</w:t>
      </w:r>
      <w:r w:rsidRPr="00907307">
        <w:rPr>
          <w:sz w:val="24"/>
          <w:szCs w:val="24"/>
        </w:rPr>
        <w:t xml:space="preserve"> </w:t>
      </w:r>
      <w:r w:rsidR="00AD52BF">
        <w:rPr>
          <w:sz w:val="24"/>
          <w:szCs w:val="24"/>
        </w:rPr>
        <w:t>The Department for Transport (DfT) subdivide the severity of injuries caused by an RTC in to three categories, those being Fatal, Serious and Slight</w:t>
      </w:r>
      <w:r w:rsidR="00D35642">
        <w:rPr>
          <w:sz w:val="24"/>
          <w:szCs w:val="24"/>
        </w:rPr>
        <w:t xml:space="preserve">. A serious injury sustained </w:t>
      </w:r>
      <w:r w:rsidR="00D35642" w:rsidRPr="00D35F4D">
        <w:rPr>
          <w:sz w:val="24"/>
          <w:szCs w:val="24"/>
        </w:rPr>
        <w:t>alludes to broken bones, internal injuries and/or severe cuts and burns in comparison to a slight injury which does not require any form of medical intervention (Department for Transport, 2020).</w:t>
      </w:r>
    </w:p>
    <w:p w14:paraId="2113AB5C" w14:textId="7C133059" w:rsidR="00D35642" w:rsidRDefault="007E1531" w:rsidP="00F84543">
      <w:pPr>
        <w:rPr>
          <w:sz w:val="24"/>
          <w:szCs w:val="24"/>
        </w:rPr>
      </w:pPr>
      <w:r>
        <w:rPr>
          <w:sz w:val="24"/>
          <w:szCs w:val="24"/>
        </w:rPr>
        <w:t>The contributory factors of R</w:t>
      </w:r>
      <w:r w:rsidR="00D35642">
        <w:rPr>
          <w:sz w:val="24"/>
          <w:szCs w:val="24"/>
        </w:rPr>
        <w:t xml:space="preserve">oad Traffic Collisions in England and Wales are recorded </w:t>
      </w:r>
      <w:r w:rsidR="00C9186B">
        <w:rPr>
          <w:sz w:val="24"/>
          <w:szCs w:val="24"/>
        </w:rPr>
        <w:t>through the means of a system,</w:t>
      </w:r>
      <w:r>
        <w:rPr>
          <w:sz w:val="24"/>
          <w:szCs w:val="24"/>
        </w:rPr>
        <w:t xml:space="preserve"> namely</w:t>
      </w:r>
      <w:r w:rsidR="00D35642">
        <w:rPr>
          <w:sz w:val="24"/>
          <w:szCs w:val="24"/>
        </w:rPr>
        <w:t xml:space="preserve"> STATS19</w:t>
      </w:r>
      <w:r>
        <w:rPr>
          <w:sz w:val="24"/>
          <w:szCs w:val="24"/>
        </w:rPr>
        <w:t>.</w:t>
      </w:r>
      <w:r w:rsidR="00D35642">
        <w:rPr>
          <w:sz w:val="24"/>
          <w:szCs w:val="24"/>
        </w:rPr>
        <w:t xml:space="preserve"> The STATS19 system consists of a database containing reports of all Road Traffic Collisions that resulted in personal injury </w:t>
      </w:r>
      <w:r w:rsidR="00D35642" w:rsidRPr="00E1154C">
        <w:rPr>
          <w:sz w:val="24"/>
          <w:szCs w:val="24"/>
        </w:rPr>
        <w:t xml:space="preserve">which have been reported to Police within 30 days of their occurrence (GOV UK, 2013). </w:t>
      </w:r>
      <w:r w:rsidR="00634F8B" w:rsidRPr="00E1154C">
        <w:rPr>
          <w:sz w:val="24"/>
          <w:szCs w:val="24"/>
        </w:rPr>
        <w:t>The data contained on the database is collated by attending Policing Officers</w:t>
      </w:r>
      <w:r w:rsidR="0098379A">
        <w:rPr>
          <w:sz w:val="24"/>
          <w:szCs w:val="24"/>
        </w:rPr>
        <w:t xml:space="preserve"> at the scene</w:t>
      </w:r>
      <w:r w:rsidR="00634F8B" w:rsidRPr="00E1154C">
        <w:rPr>
          <w:sz w:val="24"/>
          <w:szCs w:val="24"/>
        </w:rPr>
        <w:t xml:space="preserve"> who list what they believe to be the contributory factors owing to the presence of that collision (GOV UK, 2013).</w:t>
      </w:r>
    </w:p>
    <w:p w14:paraId="4C8B37AA" w14:textId="6BD8D22B" w:rsidR="00634F8B" w:rsidRDefault="00634F8B" w:rsidP="00F84543">
      <w:pPr>
        <w:rPr>
          <w:sz w:val="24"/>
          <w:szCs w:val="24"/>
        </w:rPr>
      </w:pPr>
      <w:r>
        <w:rPr>
          <w:sz w:val="24"/>
          <w:szCs w:val="24"/>
        </w:rPr>
        <w:t>A recent report compiled by the Department for Transport in 2020 outlines that since 2010 the number of Road Traffic Collision casualties has decreased by a staggering 45%</w:t>
      </w:r>
      <w:r w:rsidR="00870E15">
        <w:rPr>
          <w:sz w:val="24"/>
          <w:szCs w:val="24"/>
        </w:rPr>
        <w:t xml:space="preserve"> </w:t>
      </w:r>
      <w:r w:rsidR="00870E15" w:rsidRPr="00D35F4D">
        <w:rPr>
          <w:sz w:val="24"/>
          <w:szCs w:val="24"/>
        </w:rPr>
        <w:t>(D</w:t>
      </w:r>
      <w:r w:rsidR="001A40B4" w:rsidRPr="00D35F4D">
        <w:rPr>
          <w:sz w:val="24"/>
          <w:szCs w:val="24"/>
        </w:rPr>
        <w:t xml:space="preserve">epartment </w:t>
      </w:r>
      <w:r w:rsidR="00870E15" w:rsidRPr="00D35F4D">
        <w:rPr>
          <w:sz w:val="24"/>
          <w:szCs w:val="24"/>
        </w:rPr>
        <w:t>f</w:t>
      </w:r>
      <w:r w:rsidR="001A40B4" w:rsidRPr="00D35F4D">
        <w:rPr>
          <w:sz w:val="24"/>
          <w:szCs w:val="24"/>
        </w:rPr>
        <w:t xml:space="preserve">or </w:t>
      </w:r>
      <w:r w:rsidR="00870E15" w:rsidRPr="00D35F4D">
        <w:rPr>
          <w:sz w:val="24"/>
          <w:szCs w:val="24"/>
        </w:rPr>
        <w:t>T</w:t>
      </w:r>
      <w:r w:rsidR="001A40B4" w:rsidRPr="00D35F4D">
        <w:rPr>
          <w:sz w:val="24"/>
          <w:szCs w:val="24"/>
        </w:rPr>
        <w:t>ransport</w:t>
      </w:r>
      <w:r w:rsidR="00870E15" w:rsidRPr="00D35F4D">
        <w:rPr>
          <w:sz w:val="24"/>
          <w:szCs w:val="24"/>
        </w:rPr>
        <w:t xml:space="preserve">,2020). </w:t>
      </w:r>
      <w:r w:rsidRPr="00D35F4D">
        <w:rPr>
          <w:sz w:val="24"/>
          <w:szCs w:val="24"/>
        </w:rPr>
        <w:t xml:space="preserve"> </w:t>
      </w:r>
      <w:r>
        <w:rPr>
          <w:sz w:val="24"/>
          <w:szCs w:val="24"/>
        </w:rPr>
        <w:t>Despite the decrease, a review of the associating factors will allude to recommendations to prevent such collisions</w:t>
      </w:r>
      <w:r w:rsidR="00870E15">
        <w:rPr>
          <w:sz w:val="24"/>
          <w:szCs w:val="24"/>
        </w:rPr>
        <w:t>.</w:t>
      </w:r>
    </w:p>
    <w:p w14:paraId="0534242E" w14:textId="77777777" w:rsidR="00F84543" w:rsidRDefault="00F84543" w:rsidP="002618D7">
      <w:pPr>
        <w:rPr>
          <w:i/>
          <w:iCs/>
          <w:color w:val="00B050"/>
          <w:sz w:val="24"/>
          <w:szCs w:val="24"/>
        </w:rPr>
      </w:pPr>
    </w:p>
    <w:p w14:paraId="7ADA838B" w14:textId="7DABD024" w:rsidR="00F84543" w:rsidRPr="007E1531" w:rsidRDefault="00F84543" w:rsidP="002618D7">
      <w:pPr>
        <w:rPr>
          <w:b/>
          <w:bCs/>
          <w:i/>
          <w:iCs/>
          <w:sz w:val="24"/>
          <w:szCs w:val="24"/>
          <w:u w:val="single"/>
        </w:rPr>
      </w:pPr>
      <w:r w:rsidRPr="007E1531">
        <w:rPr>
          <w:b/>
          <w:bCs/>
          <w:i/>
          <w:iCs/>
          <w:sz w:val="24"/>
          <w:szCs w:val="24"/>
          <w:u w:val="single"/>
        </w:rPr>
        <w:t>Aims of Research</w:t>
      </w:r>
    </w:p>
    <w:p w14:paraId="217E57E4" w14:textId="083A1A2A" w:rsidR="00F84543" w:rsidRDefault="00870E15" w:rsidP="002618D7">
      <w:pPr>
        <w:rPr>
          <w:sz w:val="24"/>
          <w:szCs w:val="24"/>
        </w:rPr>
      </w:pPr>
      <w:r>
        <w:rPr>
          <w:sz w:val="24"/>
          <w:szCs w:val="24"/>
        </w:rPr>
        <w:t xml:space="preserve">The review of existing literature will provide information and statistics surrounding the factors associated with Road Traffic </w:t>
      </w:r>
      <w:r w:rsidRPr="00E1154C">
        <w:rPr>
          <w:sz w:val="24"/>
          <w:szCs w:val="24"/>
        </w:rPr>
        <w:t>Collisions.</w:t>
      </w:r>
      <w:r w:rsidR="00C70181" w:rsidRPr="00E1154C">
        <w:rPr>
          <w:sz w:val="24"/>
          <w:szCs w:val="24"/>
        </w:rPr>
        <w:t xml:space="preserve"> Grewal, </w:t>
      </w:r>
      <w:proofErr w:type="spellStart"/>
      <w:r w:rsidR="00C70181" w:rsidRPr="00E1154C">
        <w:rPr>
          <w:sz w:val="24"/>
          <w:szCs w:val="24"/>
        </w:rPr>
        <w:t>Kataria</w:t>
      </w:r>
      <w:proofErr w:type="spellEnd"/>
      <w:r w:rsidR="00C70181" w:rsidRPr="00E1154C">
        <w:rPr>
          <w:sz w:val="24"/>
          <w:szCs w:val="24"/>
        </w:rPr>
        <w:t xml:space="preserve"> and Dhawan (2016) enforce </w:t>
      </w:r>
      <w:r w:rsidR="00C70181" w:rsidRPr="00BD5C0D">
        <w:rPr>
          <w:sz w:val="24"/>
          <w:szCs w:val="24"/>
        </w:rPr>
        <w:t>that researching existing literature is a key step in formulating a research question, aiding in interpreting ideas and identifying any shortcoming</w:t>
      </w:r>
      <w:r w:rsidR="00C70181">
        <w:rPr>
          <w:sz w:val="24"/>
          <w:szCs w:val="24"/>
        </w:rPr>
        <w:t>s</w:t>
      </w:r>
      <w:r w:rsidR="00C70181" w:rsidRPr="00BD5C0D">
        <w:rPr>
          <w:sz w:val="24"/>
          <w:szCs w:val="24"/>
        </w:rPr>
        <w:t xml:space="preserve">. </w:t>
      </w:r>
      <w:r>
        <w:rPr>
          <w:sz w:val="24"/>
          <w:szCs w:val="24"/>
        </w:rPr>
        <w:t xml:space="preserve"> An extensive review </w:t>
      </w:r>
      <w:r w:rsidR="00C70181">
        <w:rPr>
          <w:sz w:val="24"/>
          <w:szCs w:val="24"/>
        </w:rPr>
        <w:t>will</w:t>
      </w:r>
      <w:r w:rsidR="003C4A17">
        <w:rPr>
          <w:sz w:val="24"/>
          <w:szCs w:val="24"/>
        </w:rPr>
        <w:t xml:space="preserve"> achieve the aims of the study by</w:t>
      </w:r>
      <w:r w:rsidR="00C70181">
        <w:rPr>
          <w:sz w:val="24"/>
          <w:szCs w:val="24"/>
        </w:rPr>
        <w:t xml:space="preserve"> allow</w:t>
      </w:r>
      <w:r w:rsidR="003C4A17">
        <w:rPr>
          <w:sz w:val="24"/>
          <w:szCs w:val="24"/>
        </w:rPr>
        <w:t>ing</w:t>
      </w:r>
      <w:r w:rsidR="00C70181">
        <w:rPr>
          <w:sz w:val="24"/>
          <w:szCs w:val="24"/>
        </w:rPr>
        <w:t xml:space="preserve"> an </w:t>
      </w:r>
      <w:r w:rsidR="003C4A17">
        <w:rPr>
          <w:sz w:val="24"/>
          <w:szCs w:val="24"/>
        </w:rPr>
        <w:t>in-depth</w:t>
      </w:r>
      <w:r w:rsidR="00C70181">
        <w:rPr>
          <w:sz w:val="24"/>
          <w:szCs w:val="24"/>
        </w:rPr>
        <w:t xml:space="preserve"> insight into the root causes, the following points will be </w:t>
      </w:r>
      <w:r w:rsidR="001475F3">
        <w:rPr>
          <w:sz w:val="24"/>
          <w:szCs w:val="24"/>
        </w:rPr>
        <w:t>researched to achieve this:</w:t>
      </w:r>
      <w:r w:rsidR="00C70181">
        <w:rPr>
          <w:sz w:val="24"/>
          <w:szCs w:val="24"/>
        </w:rPr>
        <w:t xml:space="preserve"> </w:t>
      </w:r>
    </w:p>
    <w:p w14:paraId="39BF029B" w14:textId="483A9BCB" w:rsidR="00C70181" w:rsidRPr="003C4A17" w:rsidRDefault="00C70181" w:rsidP="003C4A17">
      <w:pPr>
        <w:pStyle w:val="ListParagraph"/>
        <w:numPr>
          <w:ilvl w:val="0"/>
          <w:numId w:val="1"/>
        </w:numPr>
        <w:rPr>
          <w:i/>
          <w:iCs/>
          <w:sz w:val="24"/>
          <w:szCs w:val="24"/>
        </w:rPr>
      </w:pPr>
      <w:r w:rsidRPr="003C4A17">
        <w:rPr>
          <w:i/>
          <w:iCs/>
          <w:sz w:val="24"/>
          <w:szCs w:val="24"/>
        </w:rPr>
        <w:t>What are the main contributory factors of Road Traffic Collisions?</w:t>
      </w:r>
    </w:p>
    <w:p w14:paraId="2380EE5E" w14:textId="67BF1E8C" w:rsidR="00C70181" w:rsidRPr="003C4A17" w:rsidRDefault="00C70181" w:rsidP="00C70181">
      <w:pPr>
        <w:pStyle w:val="ListParagraph"/>
        <w:numPr>
          <w:ilvl w:val="0"/>
          <w:numId w:val="1"/>
        </w:numPr>
        <w:rPr>
          <w:i/>
          <w:iCs/>
          <w:sz w:val="24"/>
          <w:szCs w:val="24"/>
        </w:rPr>
      </w:pPr>
      <w:r w:rsidRPr="003C4A17">
        <w:rPr>
          <w:i/>
          <w:iCs/>
          <w:sz w:val="24"/>
          <w:szCs w:val="24"/>
        </w:rPr>
        <w:t>What are individuals perceptions of the factors associated with Road Traffic Collisions?</w:t>
      </w:r>
    </w:p>
    <w:p w14:paraId="2A03C843" w14:textId="300AA4E2" w:rsidR="00C70181" w:rsidRPr="003C4A17" w:rsidRDefault="00C70181" w:rsidP="00C70181">
      <w:pPr>
        <w:pStyle w:val="ListParagraph"/>
        <w:numPr>
          <w:ilvl w:val="0"/>
          <w:numId w:val="1"/>
        </w:numPr>
        <w:rPr>
          <w:i/>
          <w:iCs/>
          <w:sz w:val="24"/>
          <w:szCs w:val="24"/>
        </w:rPr>
      </w:pPr>
      <w:r w:rsidRPr="003C4A17">
        <w:rPr>
          <w:i/>
          <w:iCs/>
          <w:sz w:val="24"/>
          <w:szCs w:val="24"/>
        </w:rPr>
        <w:t>Is the reduction of Roads Policing Officers</w:t>
      </w:r>
      <w:r w:rsidR="00E1154C">
        <w:rPr>
          <w:i/>
          <w:iCs/>
          <w:sz w:val="24"/>
          <w:szCs w:val="24"/>
        </w:rPr>
        <w:t xml:space="preserve"> and enforcement</w:t>
      </w:r>
      <w:r w:rsidRPr="003C4A17">
        <w:rPr>
          <w:i/>
          <w:iCs/>
          <w:sz w:val="24"/>
          <w:szCs w:val="24"/>
        </w:rPr>
        <w:t xml:space="preserve"> having a detrimental effect on the number of Road Traffic Collisions?</w:t>
      </w:r>
    </w:p>
    <w:p w14:paraId="0CBA0329" w14:textId="79D148BF" w:rsidR="00C70181" w:rsidRDefault="00C70181" w:rsidP="00C70181">
      <w:pPr>
        <w:pStyle w:val="ListParagraph"/>
        <w:numPr>
          <w:ilvl w:val="0"/>
          <w:numId w:val="1"/>
        </w:numPr>
        <w:rPr>
          <w:i/>
          <w:iCs/>
          <w:sz w:val="24"/>
          <w:szCs w:val="24"/>
        </w:rPr>
      </w:pPr>
      <w:r w:rsidRPr="003C4A17">
        <w:rPr>
          <w:i/>
          <w:iCs/>
          <w:sz w:val="24"/>
          <w:szCs w:val="24"/>
        </w:rPr>
        <w:t>What factors have been implemented to reduce Road User Risk and are these effective?</w:t>
      </w:r>
    </w:p>
    <w:p w14:paraId="6CE0BE98" w14:textId="77777777" w:rsidR="000348B8" w:rsidRPr="000348B8" w:rsidRDefault="000348B8" w:rsidP="000348B8">
      <w:pPr>
        <w:rPr>
          <w:i/>
          <w:iCs/>
          <w:sz w:val="24"/>
          <w:szCs w:val="24"/>
        </w:rPr>
      </w:pPr>
    </w:p>
    <w:p w14:paraId="4CECE097" w14:textId="06FE8017" w:rsidR="00F84543" w:rsidRPr="007E1531" w:rsidRDefault="00F84543" w:rsidP="002618D7">
      <w:pPr>
        <w:rPr>
          <w:rFonts w:cstheme="minorHAnsi"/>
          <w:b/>
          <w:bCs/>
          <w:i/>
          <w:sz w:val="24"/>
          <w:szCs w:val="24"/>
          <w:u w:val="single"/>
        </w:rPr>
      </w:pPr>
      <w:r w:rsidRPr="007E1531">
        <w:rPr>
          <w:rFonts w:cstheme="minorHAnsi"/>
          <w:b/>
          <w:bCs/>
          <w:i/>
          <w:sz w:val="24"/>
          <w:szCs w:val="24"/>
          <w:u w:val="single"/>
        </w:rPr>
        <w:t>How the research findings can lead to the actual dissertation question</w:t>
      </w:r>
    </w:p>
    <w:p w14:paraId="6C849B4D" w14:textId="075F48CA" w:rsidR="00F84543" w:rsidRDefault="003C4A17" w:rsidP="002618D7">
      <w:pPr>
        <w:rPr>
          <w:sz w:val="24"/>
          <w:szCs w:val="24"/>
        </w:rPr>
      </w:pPr>
      <w:r w:rsidRPr="005954D8">
        <w:rPr>
          <w:sz w:val="24"/>
          <w:szCs w:val="24"/>
        </w:rPr>
        <w:lastRenderedPageBreak/>
        <w:t xml:space="preserve">This study is essential to investigate and review the contributing factors </w:t>
      </w:r>
      <w:r w:rsidR="00201B65">
        <w:rPr>
          <w:sz w:val="24"/>
          <w:szCs w:val="24"/>
        </w:rPr>
        <w:t>of</w:t>
      </w:r>
      <w:r w:rsidRPr="005954D8">
        <w:rPr>
          <w:sz w:val="24"/>
          <w:szCs w:val="24"/>
        </w:rPr>
        <w:t xml:space="preserve"> Road Traffic Collisions and how such factors occur. A staggering 119,850 </w:t>
      </w:r>
      <w:r w:rsidR="005954D8" w:rsidRPr="005954D8">
        <w:rPr>
          <w:sz w:val="24"/>
          <w:szCs w:val="24"/>
        </w:rPr>
        <w:t>casualties</w:t>
      </w:r>
      <w:r w:rsidR="005954D8">
        <w:rPr>
          <w:sz w:val="24"/>
          <w:szCs w:val="24"/>
        </w:rPr>
        <w:t xml:space="preserve"> whom injuries ranged from fatal to slight were reported in the year of 2021, a 3.5% increase from 2020</w:t>
      </w:r>
      <w:r w:rsidR="00201B65">
        <w:rPr>
          <w:sz w:val="24"/>
          <w:szCs w:val="24"/>
        </w:rPr>
        <w:t xml:space="preserve"> which saw 115,584 casualties</w:t>
      </w:r>
      <w:r w:rsidR="005954D8" w:rsidRPr="00DF2FEE">
        <w:rPr>
          <w:color w:val="FF0000"/>
          <w:sz w:val="24"/>
          <w:szCs w:val="24"/>
        </w:rPr>
        <w:t xml:space="preserve">. </w:t>
      </w:r>
      <w:r w:rsidR="004C3D98" w:rsidRPr="00D034D6">
        <w:rPr>
          <w:sz w:val="24"/>
          <w:szCs w:val="24"/>
        </w:rPr>
        <w:t>(D</w:t>
      </w:r>
      <w:r w:rsidR="001A40B4" w:rsidRPr="00D034D6">
        <w:rPr>
          <w:sz w:val="24"/>
          <w:szCs w:val="24"/>
        </w:rPr>
        <w:t xml:space="preserve">epartment </w:t>
      </w:r>
      <w:r w:rsidR="004C3D98" w:rsidRPr="00D034D6">
        <w:rPr>
          <w:sz w:val="24"/>
          <w:szCs w:val="24"/>
        </w:rPr>
        <w:t>f</w:t>
      </w:r>
      <w:r w:rsidR="001A40B4" w:rsidRPr="00D034D6">
        <w:rPr>
          <w:sz w:val="24"/>
          <w:szCs w:val="24"/>
        </w:rPr>
        <w:t xml:space="preserve">or </w:t>
      </w:r>
      <w:r w:rsidR="004C3D98" w:rsidRPr="00D034D6">
        <w:rPr>
          <w:sz w:val="24"/>
          <w:szCs w:val="24"/>
        </w:rPr>
        <w:t>T</w:t>
      </w:r>
      <w:r w:rsidR="001A40B4" w:rsidRPr="00D034D6">
        <w:rPr>
          <w:sz w:val="24"/>
          <w:szCs w:val="24"/>
        </w:rPr>
        <w:t>ransport</w:t>
      </w:r>
      <w:r w:rsidR="004C3D98" w:rsidRPr="00D034D6">
        <w:rPr>
          <w:sz w:val="24"/>
          <w:szCs w:val="24"/>
        </w:rPr>
        <w:t xml:space="preserve">,2021). </w:t>
      </w:r>
      <w:r w:rsidR="00201B65">
        <w:rPr>
          <w:sz w:val="24"/>
          <w:szCs w:val="24"/>
        </w:rPr>
        <w:t xml:space="preserve">It is factual that the casualty rate concerning </w:t>
      </w:r>
      <w:r w:rsidR="00740EE8">
        <w:rPr>
          <w:sz w:val="24"/>
          <w:szCs w:val="24"/>
        </w:rPr>
        <w:t>Road Traffic Collisions i</w:t>
      </w:r>
      <w:r w:rsidR="00201B65">
        <w:rPr>
          <w:sz w:val="24"/>
          <w:szCs w:val="24"/>
        </w:rPr>
        <w:t xml:space="preserve">s </w:t>
      </w:r>
      <w:r w:rsidR="004D68E6">
        <w:rPr>
          <w:sz w:val="24"/>
          <w:szCs w:val="24"/>
        </w:rPr>
        <w:t>increasing</w:t>
      </w:r>
      <w:r w:rsidR="00665FED">
        <w:rPr>
          <w:sz w:val="24"/>
          <w:szCs w:val="24"/>
        </w:rPr>
        <w:t xml:space="preserve"> </w:t>
      </w:r>
      <w:r w:rsidR="0098379A">
        <w:rPr>
          <w:sz w:val="24"/>
          <w:szCs w:val="24"/>
        </w:rPr>
        <w:t>over a short-term</w:t>
      </w:r>
      <w:r w:rsidR="00665FED">
        <w:rPr>
          <w:sz w:val="24"/>
          <w:szCs w:val="24"/>
        </w:rPr>
        <w:t xml:space="preserve"> period</w:t>
      </w:r>
      <w:r w:rsidR="004D68E6">
        <w:rPr>
          <w:sz w:val="24"/>
          <w:szCs w:val="24"/>
        </w:rPr>
        <w:t>,</w:t>
      </w:r>
      <w:r w:rsidR="00201B65">
        <w:rPr>
          <w:sz w:val="24"/>
          <w:szCs w:val="24"/>
        </w:rPr>
        <w:t xml:space="preserve"> and it is intended that a review of the factors will identify the causes and promote recommendations to reduce collisions occurring.</w:t>
      </w:r>
    </w:p>
    <w:p w14:paraId="0F7B87CC" w14:textId="77777777" w:rsidR="00201B65" w:rsidRPr="005954D8" w:rsidRDefault="00201B65" w:rsidP="002618D7">
      <w:pPr>
        <w:rPr>
          <w:sz w:val="24"/>
          <w:szCs w:val="24"/>
        </w:rPr>
      </w:pPr>
    </w:p>
    <w:p w14:paraId="206C0865" w14:textId="30A27959" w:rsidR="00F84543" w:rsidRDefault="00F84543" w:rsidP="002618D7">
      <w:pPr>
        <w:rPr>
          <w:b/>
          <w:bCs/>
          <w:i/>
          <w:iCs/>
          <w:sz w:val="24"/>
          <w:szCs w:val="24"/>
          <w:u w:val="single"/>
        </w:rPr>
      </w:pPr>
      <w:r w:rsidRPr="0050319C">
        <w:rPr>
          <w:b/>
          <w:bCs/>
          <w:i/>
          <w:iCs/>
          <w:sz w:val="24"/>
          <w:szCs w:val="24"/>
          <w:u w:val="single"/>
        </w:rPr>
        <w:t xml:space="preserve">What are the main contributory factors </w:t>
      </w:r>
      <w:r w:rsidR="00003007">
        <w:rPr>
          <w:b/>
          <w:bCs/>
          <w:i/>
          <w:iCs/>
          <w:sz w:val="24"/>
          <w:szCs w:val="24"/>
          <w:u w:val="single"/>
        </w:rPr>
        <w:t>of</w:t>
      </w:r>
      <w:r w:rsidRPr="0050319C">
        <w:rPr>
          <w:b/>
          <w:bCs/>
          <w:i/>
          <w:iCs/>
          <w:sz w:val="24"/>
          <w:szCs w:val="24"/>
          <w:u w:val="single"/>
        </w:rPr>
        <w:t xml:space="preserve"> Road Traffic Collisions?</w:t>
      </w:r>
    </w:p>
    <w:p w14:paraId="0F00E368" w14:textId="58EC5559" w:rsidR="00AA73FD" w:rsidRPr="005E69C5" w:rsidRDefault="00AA73FD" w:rsidP="00AA73FD">
      <w:pPr>
        <w:rPr>
          <w:i/>
          <w:iCs/>
          <w:color w:val="000000" w:themeColor="text1"/>
          <w:sz w:val="24"/>
          <w:szCs w:val="24"/>
          <w:u w:val="single"/>
        </w:rPr>
      </w:pPr>
      <w:r w:rsidRPr="005E69C5">
        <w:rPr>
          <w:color w:val="000000" w:themeColor="text1"/>
          <w:sz w:val="24"/>
          <w:szCs w:val="24"/>
        </w:rPr>
        <w:t>The year of 2020 saw a total of 59,980 road traffic collisions whereby individuals in the vehicle sustained a level of injury</w:t>
      </w:r>
      <w:r>
        <w:rPr>
          <w:color w:val="000000" w:themeColor="text1"/>
          <w:sz w:val="24"/>
          <w:szCs w:val="24"/>
        </w:rPr>
        <w:t xml:space="preserve">, </w:t>
      </w:r>
      <w:r w:rsidRPr="005E69C5">
        <w:rPr>
          <w:color w:val="000000" w:themeColor="text1"/>
          <w:sz w:val="24"/>
          <w:szCs w:val="24"/>
        </w:rPr>
        <w:t>38,745 of those collisions were because of driver error</w:t>
      </w:r>
      <w:r>
        <w:rPr>
          <w:color w:val="000000" w:themeColor="text1"/>
          <w:sz w:val="24"/>
          <w:szCs w:val="24"/>
        </w:rPr>
        <w:t xml:space="preserve"> </w:t>
      </w:r>
      <w:r>
        <w:rPr>
          <w:color w:val="000000" w:themeColor="text1"/>
          <w:sz w:val="24"/>
          <w:szCs w:val="24"/>
        </w:rPr>
        <w:t xml:space="preserve">which is the main contributory </w:t>
      </w:r>
      <w:r w:rsidRPr="00D35F4D">
        <w:rPr>
          <w:sz w:val="24"/>
          <w:szCs w:val="24"/>
        </w:rPr>
        <w:t xml:space="preserve">factor </w:t>
      </w:r>
      <w:r w:rsidRPr="00D35F4D">
        <w:rPr>
          <w:sz w:val="24"/>
          <w:szCs w:val="24"/>
        </w:rPr>
        <w:t>(D</w:t>
      </w:r>
      <w:r w:rsidR="001A40B4" w:rsidRPr="00D35F4D">
        <w:rPr>
          <w:sz w:val="24"/>
          <w:szCs w:val="24"/>
        </w:rPr>
        <w:t xml:space="preserve">epartment for </w:t>
      </w:r>
      <w:r w:rsidRPr="00D35F4D">
        <w:rPr>
          <w:sz w:val="24"/>
          <w:szCs w:val="24"/>
        </w:rPr>
        <w:t>T</w:t>
      </w:r>
      <w:r w:rsidR="001A40B4" w:rsidRPr="00D35F4D">
        <w:rPr>
          <w:sz w:val="24"/>
          <w:szCs w:val="24"/>
        </w:rPr>
        <w:t xml:space="preserve">ransport </w:t>
      </w:r>
      <w:r w:rsidRPr="00D35F4D">
        <w:rPr>
          <w:sz w:val="24"/>
          <w:szCs w:val="24"/>
        </w:rPr>
        <w:t>,2020).</w:t>
      </w:r>
    </w:p>
    <w:p w14:paraId="09BBF8AB" w14:textId="6F3E1183" w:rsidR="0050319C" w:rsidRDefault="005E12CA" w:rsidP="002618D7">
      <w:pPr>
        <w:rPr>
          <w:sz w:val="24"/>
          <w:szCs w:val="24"/>
        </w:rPr>
      </w:pPr>
      <w:r>
        <w:rPr>
          <w:sz w:val="24"/>
          <w:szCs w:val="24"/>
        </w:rPr>
        <w:t>The National Police Chiefs’ Council</w:t>
      </w:r>
      <w:r w:rsidR="006A6778">
        <w:rPr>
          <w:sz w:val="24"/>
          <w:szCs w:val="24"/>
        </w:rPr>
        <w:t xml:space="preserve"> (NPCC)</w:t>
      </w:r>
      <w:r>
        <w:rPr>
          <w:sz w:val="24"/>
          <w:szCs w:val="24"/>
        </w:rPr>
        <w:t xml:space="preserve"> </w:t>
      </w:r>
      <w:r w:rsidR="006A6778">
        <w:rPr>
          <w:sz w:val="24"/>
          <w:szCs w:val="24"/>
        </w:rPr>
        <w:t xml:space="preserve">outline that the enforcement of the ‘Fatal 5’ is a priority in Roads Policing to reduce the number of individuals killed or seriously injured in a </w:t>
      </w:r>
      <w:r w:rsidR="006A6778" w:rsidRPr="005D5C66">
        <w:rPr>
          <w:sz w:val="24"/>
          <w:szCs w:val="24"/>
        </w:rPr>
        <w:t>Road Traffic Collision (NPCC,</w:t>
      </w:r>
      <w:r w:rsidR="000348B8">
        <w:rPr>
          <w:sz w:val="24"/>
          <w:szCs w:val="24"/>
        </w:rPr>
        <w:t xml:space="preserve"> </w:t>
      </w:r>
      <w:r w:rsidR="006A6778" w:rsidRPr="005D5C66">
        <w:rPr>
          <w:sz w:val="24"/>
          <w:szCs w:val="24"/>
        </w:rPr>
        <w:t>2018).</w:t>
      </w:r>
      <w:r w:rsidR="00715492" w:rsidRPr="005D5C66">
        <w:rPr>
          <w:sz w:val="24"/>
          <w:szCs w:val="24"/>
        </w:rPr>
        <w:t xml:space="preserve"> </w:t>
      </w:r>
      <w:r w:rsidR="009763C9" w:rsidRPr="005D5C66">
        <w:rPr>
          <w:sz w:val="24"/>
          <w:szCs w:val="24"/>
        </w:rPr>
        <w:t>Road Safety Wales (20</w:t>
      </w:r>
      <w:r w:rsidR="00003007" w:rsidRPr="005D5C66">
        <w:rPr>
          <w:sz w:val="24"/>
          <w:szCs w:val="24"/>
        </w:rPr>
        <w:t>18</w:t>
      </w:r>
      <w:r w:rsidR="009763C9" w:rsidRPr="005D5C66">
        <w:rPr>
          <w:sz w:val="24"/>
          <w:szCs w:val="24"/>
        </w:rPr>
        <w:t xml:space="preserve">) </w:t>
      </w:r>
      <w:r w:rsidR="008D0473" w:rsidRPr="005D5C66">
        <w:rPr>
          <w:sz w:val="24"/>
          <w:szCs w:val="24"/>
        </w:rPr>
        <w:t xml:space="preserve">state that the </w:t>
      </w:r>
      <w:r w:rsidR="00715492" w:rsidRPr="005D5C66">
        <w:rPr>
          <w:sz w:val="24"/>
          <w:szCs w:val="24"/>
        </w:rPr>
        <w:t xml:space="preserve">‘Fatal 5’ refer to the </w:t>
      </w:r>
      <w:r w:rsidR="009763C9" w:rsidRPr="005D5C66">
        <w:rPr>
          <w:sz w:val="24"/>
          <w:szCs w:val="24"/>
        </w:rPr>
        <w:t xml:space="preserve">5 </w:t>
      </w:r>
      <w:r w:rsidR="00715492" w:rsidRPr="005D5C66">
        <w:rPr>
          <w:sz w:val="24"/>
          <w:szCs w:val="24"/>
        </w:rPr>
        <w:t xml:space="preserve">main contributory factors of a Road </w:t>
      </w:r>
      <w:r w:rsidR="00715492">
        <w:rPr>
          <w:sz w:val="24"/>
          <w:szCs w:val="24"/>
        </w:rPr>
        <w:t>Traffic Collision in the United Kingdom</w:t>
      </w:r>
      <w:r w:rsidR="009763C9">
        <w:rPr>
          <w:sz w:val="24"/>
          <w:szCs w:val="24"/>
        </w:rPr>
        <w:t>, those factors being:</w:t>
      </w:r>
    </w:p>
    <w:p w14:paraId="467FCB13" w14:textId="0E5B1853" w:rsidR="009763C9" w:rsidRDefault="009763C9" w:rsidP="009763C9">
      <w:pPr>
        <w:pStyle w:val="ListParagraph"/>
        <w:numPr>
          <w:ilvl w:val="0"/>
          <w:numId w:val="2"/>
        </w:numPr>
        <w:rPr>
          <w:sz w:val="24"/>
          <w:szCs w:val="24"/>
        </w:rPr>
      </w:pPr>
      <w:r>
        <w:rPr>
          <w:sz w:val="24"/>
          <w:szCs w:val="24"/>
        </w:rPr>
        <w:t>Drink and/or Drug Driving</w:t>
      </w:r>
    </w:p>
    <w:p w14:paraId="203A38AF" w14:textId="163B7658" w:rsidR="009763C9" w:rsidRDefault="009763C9" w:rsidP="009763C9">
      <w:pPr>
        <w:pStyle w:val="ListParagraph"/>
        <w:numPr>
          <w:ilvl w:val="0"/>
          <w:numId w:val="2"/>
        </w:numPr>
        <w:rPr>
          <w:sz w:val="24"/>
          <w:szCs w:val="24"/>
        </w:rPr>
      </w:pPr>
      <w:r>
        <w:rPr>
          <w:sz w:val="24"/>
          <w:szCs w:val="24"/>
        </w:rPr>
        <w:t>Excessive Speed</w:t>
      </w:r>
    </w:p>
    <w:p w14:paraId="2FDFA5C5" w14:textId="06FD9667" w:rsidR="009763C9" w:rsidRDefault="009763C9" w:rsidP="009763C9">
      <w:pPr>
        <w:pStyle w:val="ListParagraph"/>
        <w:numPr>
          <w:ilvl w:val="0"/>
          <w:numId w:val="2"/>
        </w:numPr>
        <w:rPr>
          <w:sz w:val="24"/>
          <w:szCs w:val="24"/>
        </w:rPr>
      </w:pPr>
      <w:r>
        <w:rPr>
          <w:sz w:val="24"/>
          <w:szCs w:val="24"/>
        </w:rPr>
        <w:t>Careless and Inconsiderate Driving</w:t>
      </w:r>
    </w:p>
    <w:p w14:paraId="4074810E" w14:textId="6E82F2B8" w:rsidR="009763C9" w:rsidRDefault="009763C9" w:rsidP="009763C9">
      <w:pPr>
        <w:pStyle w:val="ListParagraph"/>
        <w:numPr>
          <w:ilvl w:val="0"/>
          <w:numId w:val="2"/>
        </w:numPr>
        <w:rPr>
          <w:sz w:val="24"/>
          <w:szCs w:val="24"/>
        </w:rPr>
      </w:pPr>
      <w:r>
        <w:rPr>
          <w:sz w:val="24"/>
          <w:szCs w:val="24"/>
        </w:rPr>
        <w:t>Failing to wear a seatbelt</w:t>
      </w:r>
    </w:p>
    <w:p w14:paraId="47615CD1" w14:textId="3B32BA7D" w:rsidR="002635AB" w:rsidRDefault="009763C9" w:rsidP="002635AB">
      <w:pPr>
        <w:pStyle w:val="ListParagraph"/>
        <w:numPr>
          <w:ilvl w:val="0"/>
          <w:numId w:val="2"/>
        </w:numPr>
        <w:rPr>
          <w:sz w:val="24"/>
          <w:szCs w:val="24"/>
        </w:rPr>
      </w:pPr>
      <w:r>
        <w:rPr>
          <w:sz w:val="24"/>
          <w:szCs w:val="24"/>
        </w:rPr>
        <w:t>Using a mobile phon</w:t>
      </w:r>
      <w:r w:rsidR="002635AB">
        <w:rPr>
          <w:sz w:val="24"/>
          <w:szCs w:val="24"/>
        </w:rPr>
        <w:t>e</w:t>
      </w:r>
    </w:p>
    <w:p w14:paraId="24291678" w14:textId="22E3E59B" w:rsidR="000348B8" w:rsidRDefault="000348B8" w:rsidP="000348B8">
      <w:pPr>
        <w:rPr>
          <w:sz w:val="24"/>
          <w:szCs w:val="24"/>
        </w:rPr>
      </w:pPr>
      <w:r>
        <w:rPr>
          <w:sz w:val="24"/>
          <w:szCs w:val="24"/>
        </w:rPr>
        <w:t>The contributory factors are extensive and not solely based upon the ‘Fatal 5’. This study seeks to identify the factors associated with Road Traffic Collisions and to provide recommendations whilst promoting road user safety.</w:t>
      </w:r>
    </w:p>
    <w:p w14:paraId="1BEC29E1" w14:textId="77777777" w:rsidR="000348B8" w:rsidRPr="000348B8" w:rsidRDefault="000348B8" w:rsidP="000348B8">
      <w:pPr>
        <w:rPr>
          <w:sz w:val="24"/>
          <w:szCs w:val="24"/>
        </w:rPr>
      </w:pPr>
    </w:p>
    <w:p w14:paraId="1959AABB" w14:textId="560080FB" w:rsidR="00F84543" w:rsidRPr="007E1531" w:rsidRDefault="00F84543" w:rsidP="002618D7">
      <w:pPr>
        <w:rPr>
          <w:b/>
          <w:bCs/>
          <w:i/>
          <w:iCs/>
          <w:sz w:val="24"/>
          <w:szCs w:val="24"/>
          <w:u w:val="single"/>
        </w:rPr>
      </w:pPr>
      <w:r w:rsidRPr="007E1531">
        <w:rPr>
          <w:b/>
          <w:bCs/>
          <w:i/>
          <w:iCs/>
          <w:sz w:val="24"/>
          <w:szCs w:val="24"/>
          <w:u w:val="single"/>
        </w:rPr>
        <w:t>What are individuals perceptions of the factors associated with Road Traffic Collisions?</w:t>
      </w:r>
    </w:p>
    <w:p w14:paraId="6C611285" w14:textId="2A379667" w:rsidR="00F84543" w:rsidRDefault="00B86894" w:rsidP="002618D7">
      <w:pPr>
        <w:rPr>
          <w:sz w:val="24"/>
          <w:szCs w:val="24"/>
        </w:rPr>
      </w:pPr>
      <w:r>
        <w:rPr>
          <w:sz w:val="24"/>
          <w:szCs w:val="24"/>
        </w:rPr>
        <w:t>As of May 2021, guidelines were introduced</w:t>
      </w:r>
      <w:r w:rsidR="00585135">
        <w:rPr>
          <w:sz w:val="24"/>
          <w:szCs w:val="24"/>
        </w:rPr>
        <w:t xml:space="preserve"> by Road Collision Reporting Guidelines (RCRG)</w:t>
      </w:r>
      <w:r>
        <w:rPr>
          <w:sz w:val="24"/>
          <w:szCs w:val="24"/>
        </w:rPr>
        <w:t xml:space="preserve"> for UK Journalists </w:t>
      </w:r>
      <w:r w:rsidR="00403511">
        <w:rPr>
          <w:sz w:val="24"/>
          <w:szCs w:val="24"/>
        </w:rPr>
        <w:t>to ensure best practice</w:t>
      </w:r>
      <w:r w:rsidR="00585135">
        <w:rPr>
          <w:sz w:val="24"/>
          <w:szCs w:val="24"/>
        </w:rPr>
        <w:t xml:space="preserve"> is adhered to</w:t>
      </w:r>
      <w:r w:rsidR="00403511">
        <w:rPr>
          <w:sz w:val="24"/>
          <w:szCs w:val="24"/>
        </w:rPr>
        <w:t xml:space="preserve"> when</w:t>
      </w:r>
      <w:r w:rsidR="00B35C1C">
        <w:rPr>
          <w:sz w:val="24"/>
          <w:szCs w:val="24"/>
        </w:rPr>
        <w:t xml:space="preserve"> publishing an article</w:t>
      </w:r>
      <w:r w:rsidR="004C3D98">
        <w:rPr>
          <w:sz w:val="24"/>
          <w:szCs w:val="24"/>
        </w:rPr>
        <w:t xml:space="preserve"> concerning an RTC</w:t>
      </w:r>
      <w:r w:rsidR="00585135">
        <w:rPr>
          <w:sz w:val="24"/>
          <w:szCs w:val="24"/>
        </w:rPr>
        <w:t xml:space="preserve">. The guidelines allow accurate reporting of </w:t>
      </w:r>
      <w:r w:rsidR="00FC793B">
        <w:rPr>
          <w:sz w:val="24"/>
          <w:szCs w:val="24"/>
        </w:rPr>
        <w:t>collisions</w:t>
      </w:r>
      <w:r w:rsidR="00B02438">
        <w:rPr>
          <w:sz w:val="24"/>
          <w:szCs w:val="24"/>
        </w:rPr>
        <w:t>, allowing</w:t>
      </w:r>
      <w:r w:rsidR="00FC793B">
        <w:rPr>
          <w:sz w:val="24"/>
          <w:szCs w:val="24"/>
        </w:rPr>
        <w:t xml:space="preserve"> the public </w:t>
      </w:r>
      <w:r w:rsidR="00B02438">
        <w:rPr>
          <w:sz w:val="24"/>
          <w:szCs w:val="24"/>
        </w:rPr>
        <w:t xml:space="preserve">to </w:t>
      </w:r>
      <w:r w:rsidR="00FC793B">
        <w:rPr>
          <w:sz w:val="24"/>
          <w:szCs w:val="24"/>
        </w:rPr>
        <w:t>better understand the problem</w:t>
      </w:r>
      <w:r w:rsidR="00B02438">
        <w:rPr>
          <w:sz w:val="24"/>
          <w:szCs w:val="24"/>
        </w:rPr>
        <w:t xml:space="preserve"> and potential </w:t>
      </w:r>
      <w:r w:rsidR="00B02438" w:rsidRPr="00E1154C">
        <w:rPr>
          <w:sz w:val="24"/>
          <w:szCs w:val="24"/>
        </w:rPr>
        <w:t>causes</w:t>
      </w:r>
      <w:r w:rsidR="003F33B0" w:rsidRPr="00E1154C">
        <w:rPr>
          <w:sz w:val="24"/>
          <w:szCs w:val="24"/>
        </w:rPr>
        <w:t xml:space="preserve"> (RCRG,2021). </w:t>
      </w:r>
      <w:r w:rsidR="00AC2B16" w:rsidRPr="00E1154C">
        <w:rPr>
          <w:sz w:val="24"/>
          <w:szCs w:val="24"/>
        </w:rPr>
        <w:t xml:space="preserve">RCRG </w:t>
      </w:r>
      <w:r w:rsidR="00AC2B16">
        <w:rPr>
          <w:sz w:val="24"/>
          <w:szCs w:val="24"/>
        </w:rPr>
        <w:t xml:space="preserve">(2021) outline that </w:t>
      </w:r>
      <w:proofErr w:type="gramStart"/>
      <w:r w:rsidR="00B02438">
        <w:rPr>
          <w:sz w:val="24"/>
          <w:szCs w:val="24"/>
        </w:rPr>
        <w:t>as a result of</w:t>
      </w:r>
      <w:proofErr w:type="gramEnd"/>
      <w:r w:rsidR="00B02438">
        <w:rPr>
          <w:sz w:val="24"/>
          <w:szCs w:val="24"/>
        </w:rPr>
        <w:t xml:space="preserve"> </w:t>
      </w:r>
      <w:r w:rsidR="00AC2B16">
        <w:rPr>
          <w:sz w:val="24"/>
          <w:szCs w:val="24"/>
        </w:rPr>
        <w:t>conducting research, it is evident poor reporting of such topics leads to</w:t>
      </w:r>
      <w:r w:rsidR="000E28A8">
        <w:rPr>
          <w:sz w:val="24"/>
          <w:szCs w:val="24"/>
        </w:rPr>
        <w:t xml:space="preserve"> </w:t>
      </w:r>
      <w:r w:rsidR="000E28A8" w:rsidRPr="00E44C07">
        <w:rPr>
          <w:sz w:val="24"/>
          <w:szCs w:val="24"/>
        </w:rPr>
        <w:t>confusion, aggression towards particular road users and laziness.</w:t>
      </w:r>
      <w:r w:rsidR="00585135" w:rsidRPr="00E44C07">
        <w:rPr>
          <w:sz w:val="24"/>
          <w:szCs w:val="24"/>
        </w:rPr>
        <w:t xml:space="preserve"> </w:t>
      </w:r>
      <w:r w:rsidR="00CD6185" w:rsidRPr="00E44C07">
        <w:rPr>
          <w:sz w:val="24"/>
          <w:szCs w:val="24"/>
        </w:rPr>
        <w:t xml:space="preserve">McCombs, Shaw (1972) and Iyengar (1994) </w:t>
      </w:r>
      <w:r w:rsidR="00767315" w:rsidRPr="00E44C07">
        <w:rPr>
          <w:sz w:val="24"/>
          <w:szCs w:val="24"/>
        </w:rPr>
        <w:t xml:space="preserve">state </w:t>
      </w:r>
      <w:r w:rsidR="00767315" w:rsidRPr="00767315">
        <w:rPr>
          <w:sz w:val="24"/>
          <w:szCs w:val="24"/>
        </w:rPr>
        <w:t>that the field of media studies has repeatedly demonstrate</w:t>
      </w:r>
      <w:r w:rsidR="003F33B0">
        <w:rPr>
          <w:sz w:val="24"/>
          <w:szCs w:val="24"/>
        </w:rPr>
        <w:t>d</w:t>
      </w:r>
      <w:r w:rsidR="00767315" w:rsidRPr="00767315">
        <w:rPr>
          <w:sz w:val="24"/>
          <w:szCs w:val="24"/>
        </w:rPr>
        <w:t xml:space="preserve"> that news coverage shapes the public’s perception.</w:t>
      </w:r>
      <w:r w:rsidR="009D6104">
        <w:rPr>
          <w:sz w:val="24"/>
          <w:szCs w:val="24"/>
        </w:rPr>
        <w:t xml:space="preserve"> A study </w:t>
      </w:r>
      <w:r w:rsidR="009D6104" w:rsidRPr="00AC7B0B">
        <w:rPr>
          <w:sz w:val="24"/>
          <w:szCs w:val="24"/>
        </w:rPr>
        <w:t xml:space="preserve">carried out by Goddard </w:t>
      </w:r>
      <w:r w:rsidR="00403399" w:rsidRPr="00AC7B0B">
        <w:rPr>
          <w:sz w:val="24"/>
          <w:szCs w:val="24"/>
        </w:rPr>
        <w:t xml:space="preserve">(2019) </w:t>
      </w:r>
      <w:r w:rsidR="009D6104">
        <w:rPr>
          <w:sz w:val="24"/>
          <w:szCs w:val="24"/>
        </w:rPr>
        <w:t xml:space="preserve">highlights that </w:t>
      </w:r>
      <w:r w:rsidR="009824F0">
        <w:rPr>
          <w:sz w:val="24"/>
          <w:szCs w:val="24"/>
        </w:rPr>
        <w:t xml:space="preserve">the use of </w:t>
      </w:r>
      <w:r w:rsidR="008E7FD7">
        <w:rPr>
          <w:sz w:val="24"/>
          <w:szCs w:val="24"/>
        </w:rPr>
        <w:t xml:space="preserve">driver focused language </w:t>
      </w:r>
      <w:r w:rsidR="00403399">
        <w:rPr>
          <w:sz w:val="24"/>
          <w:szCs w:val="24"/>
        </w:rPr>
        <w:t>e.g.,</w:t>
      </w:r>
      <w:r w:rsidR="008E7FD7">
        <w:rPr>
          <w:sz w:val="24"/>
          <w:szCs w:val="24"/>
        </w:rPr>
        <w:t xml:space="preserve"> not using specific words to paint a cyclist in a negative manner </w:t>
      </w:r>
      <w:r w:rsidR="00403399">
        <w:rPr>
          <w:sz w:val="24"/>
          <w:szCs w:val="24"/>
        </w:rPr>
        <w:t>reduced victim-blaming and increased awareness surrounding the perceived fault of the driver.</w:t>
      </w:r>
    </w:p>
    <w:p w14:paraId="768B39E0" w14:textId="339310B1" w:rsidR="003E0A46" w:rsidRDefault="00AF6393" w:rsidP="002618D7">
      <w:pPr>
        <w:rPr>
          <w:sz w:val="24"/>
          <w:szCs w:val="24"/>
        </w:rPr>
      </w:pPr>
      <w:r>
        <w:rPr>
          <w:sz w:val="24"/>
          <w:szCs w:val="24"/>
        </w:rPr>
        <w:lastRenderedPageBreak/>
        <w:t>As previously mentioned, i</w:t>
      </w:r>
      <w:r w:rsidR="00850758">
        <w:rPr>
          <w:sz w:val="24"/>
          <w:szCs w:val="24"/>
        </w:rPr>
        <w:t xml:space="preserve">t is factual that the main contributory factor of an RTC is driver </w:t>
      </w:r>
      <w:r w:rsidR="009D2811" w:rsidRPr="00D35F4D">
        <w:rPr>
          <w:sz w:val="24"/>
          <w:szCs w:val="24"/>
        </w:rPr>
        <w:t>error</w:t>
      </w:r>
      <w:r w:rsidR="00AA32ED" w:rsidRPr="00D35F4D">
        <w:rPr>
          <w:sz w:val="24"/>
          <w:szCs w:val="24"/>
        </w:rPr>
        <w:t xml:space="preserve"> (</w:t>
      </w:r>
      <w:r w:rsidR="00D35F4D" w:rsidRPr="00D35F4D">
        <w:rPr>
          <w:sz w:val="24"/>
          <w:szCs w:val="24"/>
        </w:rPr>
        <w:t>Department for Transport</w:t>
      </w:r>
      <w:r w:rsidR="00AA32ED" w:rsidRPr="00D35F4D">
        <w:rPr>
          <w:sz w:val="24"/>
          <w:szCs w:val="24"/>
        </w:rPr>
        <w:t>,2020).</w:t>
      </w:r>
      <w:r w:rsidRPr="00D35F4D">
        <w:rPr>
          <w:sz w:val="24"/>
          <w:szCs w:val="24"/>
        </w:rPr>
        <w:t xml:space="preserve"> </w:t>
      </w:r>
      <w:r w:rsidR="009D2811">
        <w:rPr>
          <w:sz w:val="24"/>
          <w:szCs w:val="24"/>
        </w:rPr>
        <w:t xml:space="preserve">However, this </w:t>
      </w:r>
      <w:r>
        <w:rPr>
          <w:sz w:val="24"/>
          <w:szCs w:val="24"/>
        </w:rPr>
        <w:t>contributory factor is</w:t>
      </w:r>
      <w:r w:rsidR="009D2811">
        <w:rPr>
          <w:sz w:val="24"/>
          <w:szCs w:val="24"/>
        </w:rPr>
        <w:t xml:space="preserve"> not commonly reported in the public eye as </w:t>
      </w:r>
      <w:r w:rsidR="00B11F3C">
        <w:rPr>
          <w:sz w:val="24"/>
          <w:szCs w:val="24"/>
        </w:rPr>
        <w:t xml:space="preserve">other factors, a prime example being Drink Driving. </w:t>
      </w:r>
    </w:p>
    <w:p w14:paraId="6C3E5951" w14:textId="77777777" w:rsidR="00740EE8" w:rsidRDefault="00AA37CF" w:rsidP="002618D7">
      <w:pPr>
        <w:rPr>
          <w:sz w:val="24"/>
          <w:szCs w:val="24"/>
        </w:rPr>
      </w:pPr>
      <w:r>
        <w:rPr>
          <w:sz w:val="24"/>
          <w:szCs w:val="24"/>
        </w:rPr>
        <w:t xml:space="preserve">Advanced </w:t>
      </w:r>
      <w:r w:rsidR="00347F22">
        <w:rPr>
          <w:sz w:val="24"/>
          <w:szCs w:val="24"/>
        </w:rPr>
        <w:t xml:space="preserve">Boolean </w:t>
      </w:r>
      <w:r>
        <w:rPr>
          <w:sz w:val="24"/>
          <w:szCs w:val="24"/>
        </w:rPr>
        <w:t>searches were utili</w:t>
      </w:r>
      <w:r w:rsidR="00AD2273">
        <w:rPr>
          <w:sz w:val="24"/>
          <w:szCs w:val="24"/>
        </w:rPr>
        <w:t xml:space="preserve">sed to identify the number of news articles that had been published concerning the factors noted above. An example of </w:t>
      </w:r>
      <w:r w:rsidR="00F72492">
        <w:rPr>
          <w:sz w:val="24"/>
          <w:szCs w:val="24"/>
        </w:rPr>
        <w:t xml:space="preserve">a search </w:t>
      </w:r>
      <w:r w:rsidR="00C0383B">
        <w:rPr>
          <w:sz w:val="24"/>
          <w:szCs w:val="24"/>
        </w:rPr>
        <w:t>consisted</w:t>
      </w:r>
      <w:r w:rsidR="00F72492">
        <w:rPr>
          <w:sz w:val="24"/>
          <w:szCs w:val="24"/>
        </w:rPr>
        <w:t xml:space="preserve"> </w:t>
      </w:r>
      <w:r w:rsidR="00347F22">
        <w:rPr>
          <w:sz w:val="24"/>
          <w:szCs w:val="24"/>
        </w:rPr>
        <w:t xml:space="preserve">of: </w:t>
      </w:r>
    </w:p>
    <w:p w14:paraId="2EECD84D" w14:textId="181381D4" w:rsidR="003E0A46" w:rsidRDefault="00740EE8" w:rsidP="002618D7">
      <w:pPr>
        <w:rPr>
          <w:sz w:val="24"/>
          <w:szCs w:val="24"/>
        </w:rPr>
      </w:pPr>
      <w:r>
        <w:rPr>
          <w:sz w:val="24"/>
          <w:szCs w:val="24"/>
        </w:rPr>
        <w:t>T</w:t>
      </w:r>
      <w:r w:rsidR="00C0383B">
        <w:rPr>
          <w:sz w:val="24"/>
          <w:szCs w:val="24"/>
        </w:rPr>
        <w:t xml:space="preserve">he title </w:t>
      </w:r>
      <w:r w:rsidR="00F72492" w:rsidRPr="007E1531">
        <w:rPr>
          <w:i/>
          <w:iCs/>
          <w:sz w:val="24"/>
          <w:szCs w:val="24"/>
        </w:rPr>
        <w:t>“drink driving</w:t>
      </w:r>
      <w:r w:rsidR="00C0383B" w:rsidRPr="007E1531">
        <w:rPr>
          <w:i/>
          <w:iCs/>
          <w:sz w:val="24"/>
          <w:szCs w:val="24"/>
        </w:rPr>
        <w:t>/</w:t>
      </w:r>
      <w:r w:rsidR="00C05527" w:rsidRPr="007E1531">
        <w:rPr>
          <w:i/>
          <w:iCs/>
          <w:sz w:val="24"/>
          <w:szCs w:val="24"/>
        </w:rPr>
        <w:t>driver error/mobile phone use</w:t>
      </w:r>
      <w:r w:rsidR="00F72492" w:rsidRPr="007E1531">
        <w:rPr>
          <w:i/>
          <w:iCs/>
          <w:sz w:val="24"/>
          <w:szCs w:val="24"/>
        </w:rPr>
        <w:t>”</w:t>
      </w:r>
      <w:r w:rsidR="00F72492">
        <w:rPr>
          <w:sz w:val="24"/>
          <w:szCs w:val="24"/>
        </w:rPr>
        <w:t xml:space="preserve"> AND “</w:t>
      </w:r>
      <w:r w:rsidR="00F72492" w:rsidRPr="007E1531">
        <w:rPr>
          <w:i/>
          <w:iCs/>
          <w:sz w:val="24"/>
          <w:szCs w:val="24"/>
        </w:rPr>
        <w:t>road traffic collisions</w:t>
      </w:r>
      <w:r w:rsidR="00F72492">
        <w:rPr>
          <w:sz w:val="24"/>
          <w:szCs w:val="24"/>
        </w:rPr>
        <w:t>”</w:t>
      </w:r>
      <w:r w:rsidR="00C4690A">
        <w:rPr>
          <w:sz w:val="24"/>
          <w:szCs w:val="24"/>
        </w:rPr>
        <w:t>, date refined to</w:t>
      </w:r>
      <w:r w:rsidR="00C0383B">
        <w:rPr>
          <w:sz w:val="24"/>
          <w:szCs w:val="24"/>
        </w:rPr>
        <w:t xml:space="preserve"> 1 year. </w:t>
      </w:r>
      <w:r w:rsidR="00DB2004">
        <w:rPr>
          <w:sz w:val="24"/>
          <w:szCs w:val="24"/>
        </w:rPr>
        <w:t xml:space="preserve">Searching in this manner ensured that any unrelated </w:t>
      </w:r>
      <w:r w:rsidR="00701D8C">
        <w:rPr>
          <w:sz w:val="24"/>
          <w:szCs w:val="24"/>
        </w:rPr>
        <w:t>sources were filtered out</w:t>
      </w:r>
      <w:r w:rsidR="0089419A">
        <w:rPr>
          <w:sz w:val="24"/>
          <w:szCs w:val="24"/>
        </w:rPr>
        <w:t xml:space="preserve"> and that literature could be obtained in line with the aims and objectives of the study.</w:t>
      </w:r>
      <w:r w:rsidR="003E0A46">
        <w:rPr>
          <w:sz w:val="24"/>
          <w:szCs w:val="24"/>
        </w:rPr>
        <w:t xml:space="preserve"> </w:t>
      </w:r>
    </w:p>
    <w:p w14:paraId="7C9B71AB" w14:textId="10887E19" w:rsidR="00147C41" w:rsidRDefault="003E0A46" w:rsidP="002618D7">
      <w:pPr>
        <w:rPr>
          <w:rFonts w:cstheme="minorHAnsi"/>
          <w:sz w:val="24"/>
          <w:szCs w:val="24"/>
        </w:rPr>
      </w:pPr>
      <w:r w:rsidRPr="0078335D">
        <w:rPr>
          <w:rFonts w:cstheme="minorHAnsi"/>
          <w:sz w:val="24"/>
          <w:szCs w:val="24"/>
        </w:rPr>
        <w:t>Adopting the advanced</w:t>
      </w:r>
      <w:r w:rsidR="0089419A" w:rsidRPr="0078335D">
        <w:rPr>
          <w:rFonts w:cstheme="minorHAnsi"/>
          <w:sz w:val="24"/>
          <w:szCs w:val="24"/>
        </w:rPr>
        <w:t xml:space="preserve"> search method enabled </w:t>
      </w:r>
      <w:r w:rsidR="00A451CC" w:rsidRPr="0078335D">
        <w:rPr>
          <w:rFonts w:cstheme="minorHAnsi"/>
          <w:sz w:val="24"/>
          <w:szCs w:val="24"/>
        </w:rPr>
        <w:t>a review of articles published by the BBC</w:t>
      </w:r>
      <w:r w:rsidR="00130F28">
        <w:rPr>
          <w:rFonts w:cstheme="minorHAnsi"/>
          <w:sz w:val="24"/>
          <w:szCs w:val="24"/>
        </w:rPr>
        <w:t xml:space="preserve"> (2021)</w:t>
      </w:r>
      <w:r w:rsidR="00A451CC" w:rsidRPr="0078335D">
        <w:rPr>
          <w:rFonts w:cstheme="minorHAnsi"/>
          <w:sz w:val="24"/>
          <w:szCs w:val="24"/>
        </w:rPr>
        <w:t xml:space="preserve"> </w:t>
      </w:r>
      <w:r w:rsidR="007901F9" w:rsidRPr="0078335D">
        <w:rPr>
          <w:rFonts w:cstheme="minorHAnsi"/>
          <w:sz w:val="24"/>
          <w:szCs w:val="24"/>
        </w:rPr>
        <w:t>during 202</w:t>
      </w:r>
      <w:r w:rsidR="00752601" w:rsidRPr="0078335D">
        <w:rPr>
          <w:rFonts w:cstheme="minorHAnsi"/>
          <w:sz w:val="24"/>
          <w:szCs w:val="24"/>
        </w:rPr>
        <w:t>1</w:t>
      </w:r>
      <w:r w:rsidR="007901F9" w:rsidRPr="0078335D">
        <w:rPr>
          <w:rFonts w:cstheme="minorHAnsi"/>
          <w:sz w:val="24"/>
          <w:szCs w:val="24"/>
        </w:rPr>
        <w:t xml:space="preserve"> showing </w:t>
      </w:r>
      <w:r w:rsidR="0053063F" w:rsidRPr="0078335D">
        <w:rPr>
          <w:rFonts w:cstheme="minorHAnsi"/>
          <w:sz w:val="24"/>
          <w:szCs w:val="24"/>
        </w:rPr>
        <w:t>24</w:t>
      </w:r>
      <w:r w:rsidR="007C4ED1" w:rsidRPr="0078335D">
        <w:rPr>
          <w:rFonts w:cstheme="minorHAnsi"/>
          <w:sz w:val="24"/>
          <w:szCs w:val="24"/>
        </w:rPr>
        <w:t xml:space="preserve"> articles </w:t>
      </w:r>
      <w:r w:rsidR="00C77113" w:rsidRPr="0078335D">
        <w:rPr>
          <w:rFonts w:cstheme="minorHAnsi"/>
          <w:sz w:val="24"/>
          <w:szCs w:val="24"/>
        </w:rPr>
        <w:t>published implying or stating that ‘drink-driving’ is the root cause of the</w:t>
      </w:r>
      <w:r w:rsidR="00D273F5">
        <w:rPr>
          <w:rFonts w:cstheme="minorHAnsi"/>
          <w:sz w:val="24"/>
          <w:szCs w:val="24"/>
        </w:rPr>
        <w:t xml:space="preserve"> collision</w:t>
      </w:r>
      <w:r w:rsidR="00C77113" w:rsidRPr="0078335D">
        <w:rPr>
          <w:rFonts w:cstheme="minorHAnsi"/>
          <w:sz w:val="24"/>
          <w:szCs w:val="24"/>
        </w:rPr>
        <w:t xml:space="preserve">. However, only </w:t>
      </w:r>
      <w:r w:rsidR="00D5278D" w:rsidRPr="0078335D">
        <w:rPr>
          <w:rFonts w:cstheme="minorHAnsi"/>
          <w:sz w:val="24"/>
          <w:szCs w:val="24"/>
        </w:rPr>
        <w:t>4</w:t>
      </w:r>
      <w:r w:rsidR="00C77113" w:rsidRPr="0078335D">
        <w:rPr>
          <w:rFonts w:cstheme="minorHAnsi"/>
          <w:sz w:val="24"/>
          <w:szCs w:val="24"/>
        </w:rPr>
        <w:t xml:space="preserve"> articles p</w:t>
      </w:r>
      <w:r w:rsidR="001C7F11" w:rsidRPr="0078335D">
        <w:rPr>
          <w:rFonts w:cstheme="minorHAnsi"/>
          <w:sz w:val="24"/>
          <w:szCs w:val="24"/>
        </w:rPr>
        <w:t xml:space="preserve">ublished implied that the root cause was the </w:t>
      </w:r>
      <w:r w:rsidR="00AE6072">
        <w:rPr>
          <w:rFonts w:cstheme="minorHAnsi"/>
          <w:sz w:val="24"/>
          <w:szCs w:val="24"/>
        </w:rPr>
        <w:t>driver</w:t>
      </w:r>
      <w:r w:rsidR="001C7F11" w:rsidRPr="0078335D">
        <w:rPr>
          <w:rFonts w:cstheme="minorHAnsi"/>
          <w:sz w:val="24"/>
          <w:szCs w:val="24"/>
        </w:rPr>
        <w:t xml:space="preserve"> on their mobile phone or being </w:t>
      </w:r>
      <w:r w:rsidR="001C7F11" w:rsidRPr="00724B13">
        <w:rPr>
          <w:rFonts w:cstheme="minorHAnsi"/>
          <w:sz w:val="24"/>
          <w:szCs w:val="24"/>
        </w:rPr>
        <w:t>distracted</w:t>
      </w:r>
      <w:r w:rsidR="00D273F5" w:rsidRPr="00724B13">
        <w:rPr>
          <w:rFonts w:cstheme="minorHAnsi"/>
          <w:sz w:val="24"/>
          <w:szCs w:val="24"/>
        </w:rPr>
        <w:t>.</w:t>
      </w:r>
      <w:r w:rsidR="009067C9" w:rsidRPr="00724B13">
        <w:rPr>
          <w:rFonts w:cstheme="minorHAnsi"/>
          <w:sz w:val="24"/>
          <w:szCs w:val="24"/>
        </w:rPr>
        <w:t xml:space="preserve"> </w:t>
      </w:r>
      <w:r w:rsidR="00A44A56" w:rsidRPr="00724B13">
        <w:rPr>
          <w:rFonts w:cstheme="minorHAnsi"/>
          <w:sz w:val="24"/>
          <w:szCs w:val="24"/>
          <w:shd w:val="clear" w:color="auto" w:fill="FFFFFF"/>
        </w:rPr>
        <w:t xml:space="preserve">Reiner (2007) </w:t>
      </w:r>
      <w:r w:rsidR="00A44A56" w:rsidRPr="0078335D">
        <w:rPr>
          <w:rFonts w:cstheme="minorHAnsi"/>
          <w:sz w:val="24"/>
          <w:szCs w:val="24"/>
          <w:shd w:val="clear" w:color="auto" w:fill="FFFFFF"/>
        </w:rPr>
        <w:t>outlines that media coverage of crime is filtered through journalists’ sense of what makes an event newsworthy</w:t>
      </w:r>
      <w:r w:rsidR="00A44A56">
        <w:rPr>
          <w:rFonts w:cstheme="minorHAnsi"/>
          <w:sz w:val="24"/>
          <w:szCs w:val="24"/>
          <w:shd w:val="clear" w:color="auto" w:fill="FFFFFF"/>
        </w:rPr>
        <w:t>, that being</w:t>
      </w:r>
      <w:r w:rsidR="00A44A56" w:rsidRPr="0078335D">
        <w:rPr>
          <w:rFonts w:cstheme="minorHAnsi"/>
          <w:sz w:val="24"/>
          <w:szCs w:val="24"/>
          <w:shd w:val="clear" w:color="auto" w:fill="FFFFFF"/>
        </w:rPr>
        <w:t xml:space="preserve"> a good story media audiences want to know about.</w:t>
      </w:r>
      <w:r w:rsidR="00A44A56">
        <w:rPr>
          <w:rFonts w:cstheme="minorHAnsi"/>
          <w:sz w:val="24"/>
          <w:szCs w:val="24"/>
          <w:shd w:val="clear" w:color="auto" w:fill="FFFFFF"/>
        </w:rPr>
        <w:t xml:space="preserve"> </w:t>
      </w:r>
      <w:r w:rsidR="0055256F">
        <w:rPr>
          <w:rFonts w:cstheme="minorHAnsi"/>
          <w:sz w:val="24"/>
          <w:szCs w:val="24"/>
          <w:shd w:val="clear" w:color="auto" w:fill="FFFFFF"/>
        </w:rPr>
        <w:t>R</w:t>
      </w:r>
      <w:r w:rsidR="00A44A56">
        <w:rPr>
          <w:rFonts w:cstheme="minorHAnsi"/>
          <w:sz w:val="24"/>
          <w:szCs w:val="24"/>
          <w:shd w:val="clear" w:color="auto" w:fill="FFFFFF"/>
        </w:rPr>
        <w:t xml:space="preserve">eferring to Reiner’s </w:t>
      </w:r>
      <w:r w:rsidR="0055256F">
        <w:rPr>
          <w:rFonts w:cstheme="minorHAnsi"/>
          <w:sz w:val="24"/>
          <w:szCs w:val="24"/>
          <w:shd w:val="clear" w:color="auto" w:fill="FFFFFF"/>
        </w:rPr>
        <w:t>statement</w:t>
      </w:r>
      <w:r w:rsidR="00A44A56">
        <w:rPr>
          <w:rFonts w:cstheme="minorHAnsi"/>
          <w:sz w:val="24"/>
          <w:szCs w:val="24"/>
          <w:shd w:val="clear" w:color="auto" w:fill="FFFFFF"/>
        </w:rPr>
        <w:t xml:space="preserve"> the review of </w:t>
      </w:r>
      <w:r w:rsidR="00D273F5">
        <w:rPr>
          <w:rFonts w:cstheme="minorHAnsi"/>
          <w:sz w:val="24"/>
          <w:szCs w:val="24"/>
          <w:shd w:val="clear" w:color="auto" w:fill="FFFFFF"/>
        </w:rPr>
        <w:t>a sole</w:t>
      </w:r>
      <w:r w:rsidR="0055256F">
        <w:rPr>
          <w:rFonts w:cstheme="minorHAnsi"/>
          <w:sz w:val="24"/>
          <w:szCs w:val="24"/>
          <w:shd w:val="clear" w:color="auto" w:fill="FFFFFF"/>
        </w:rPr>
        <w:t xml:space="preserve"> news agency</w:t>
      </w:r>
      <w:r w:rsidR="00D273F5">
        <w:rPr>
          <w:rFonts w:cstheme="minorHAnsi"/>
          <w:sz w:val="24"/>
          <w:szCs w:val="24"/>
          <w:shd w:val="clear" w:color="auto" w:fill="FFFFFF"/>
        </w:rPr>
        <w:t xml:space="preserve"> (BBC)</w:t>
      </w:r>
      <w:r w:rsidR="0055256F">
        <w:rPr>
          <w:rFonts w:cstheme="minorHAnsi"/>
          <w:sz w:val="24"/>
          <w:szCs w:val="24"/>
          <w:shd w:val="clear" w:color="auto" w:fill="FFFFFF"/>
        </w:rPr>
        <w:t xml:space="preserve"> </w:t>
      </w:r>
      <w:r w:rsidR="00D273F5">
        <w:rPr>
          <w:rFonts w:cstheme="minorHAnsi"/>
          <w:sz w:val="24"/>
          <w:szCs w:val="24"/>
          <w:shd w:val="clear" w:color="auto" w:fill="FFFFFF"/>
        </w:rPr>
        <w:t>adds strength to</w:t>
      </w:r>
      <w:r w:rsidR="0055256F">
        <w:rPr>
          <w:rFonts w:cstheme="minorHAnsi"/>
          <w:sz w:val="24"/>
          <w:szCs w:val="24"/>
          <w:shd w:val="clear" w:color="auto" w:fill="FFFFFF"/>
        </w:rPr>
        <w:t xml:space="preserve"> </w:t>
      </w:r>
      <w:r w:rsidR="00D273F5">
        <w:rPr>
          <w:rFonts w:cstheme="minorHAnsi"/>
          <w:sz w:val="24"/>
          <w:szCs w:val="24"/>
          <w:shd w:val="clear" w:color="auto" w:fill="FFFFFF"/>
        </w:rPr>
        <w:t>Reiner’s</w:t>
      </w:r>
      <w:r w:rsidR="0055256F">
        <w:rPr>
          <w:rFonts w:cstheme="minorHAnsi"/>
          <w:sz w:val="24"/>
          <w:szCs w:val="24"/>
          <w:shd w:val="clear" w:color="auto" w:fill="FFFFFF"/>
        </w:rPr>
        <w:t xml:space="preserve"> findings</w:t>
      </w:r>
      <w:r w:rsidR="0058172F">
        <w:rPr>
          <w:rFonts w:cstheme="minorHAnsi"/>
          <w:sz w:val="24"/>
          <w:szCs w:val="24"/>
          <w:shd w:val="clear" w:color="auto" w:fill="FFFFFF"/>
        </w:rPr>
        <w:t xml:space="preserve"> due the underreporting which has taken place.</w:t>
      </w:r>
      <w:r w:rsidR="0055256F">
        <w:rPr>
          <w:rFonts w:cstheme="minorHAnsi"/>
          <w:sz w:val="24"/>
          <w:szCs w:val="24"/>
          <w:shd w:val="clear" w:color="auto" w:fill="FFFFFF"/>
        </w:rPr>
        <w:t xml:space="preserve"> </w:t>
      </w:r>
      <w:r w:rsidR="009067C9">
        <w:rPr>
          <w:rFonts w:cstheme="minorHAnsi"/>
          <w:sz w:val="24"/>
          <w:szCs w:val="24"/>
        </w:rPr>
        <w:t>Is it possible that due to</w:t>
      </w:r>
      <w:r w:rsidR="002B2F35">
        <w:rPr>
          <w:rFonts w:cstheme="minorHAnsi"/>
          <w:sz w:val="24"/>
          <w:szCs w:val="24"/>
        </w:rPr>
        <w:t xml:space="preserve"> </w:t>
      </w:r>
      <w:r w:rsidR="009067C9">
        <w:rPr>
          <w:rFonts w:cstheme="minorHAnsi"/>
          <w:sz w:val="24"/>
          <w:szCs w:val="24"/>
        </w:rPr>
        <w:t xml:space="preserve">underreporting of the contributory factors of RTCs individuals may </w:t>
      </w:r>
      <w:r w:rsidR="002B2F35">
        <w:rPr>
          <w:rFonts w:cstheme="minorHAnsi"/>
          <w:sz w:val="24"/>
          <w:szCs w:val="24"/>
        </w:rPr>
        <w:t xml:space="preserve">hold an unconscious bias whilst driving and pick up their mobile phone or carry out another task causing them distraction resulting in </w:t>
      </w:r>
      <w:r w:rsidR="00A44A56">
        <w:rPr>
          <w:rFonts w:cstheme="minorHAnsi"/>
          <w:sz w:val="24"/>
          <w:szCs w:val="24"/>
        </w:rPr>
        <w:t xml:space="preserve">an RTC? </w:t>
      </w:r>
    </w:p>
    <w:p w14:paraId="642D9A6C" w14:textId="77777777" w:rsidR="00053143" w:rsidRDefault="0058172F" w:rsidP="002618D7">
      <w:pPr>
        <w:rPr>
          <w:rFonts w:cstheme="minorHAnsi"/>
          <w:sz w:val="24"/>
          <w:szCs w:val="24"/>
        </w:rPr>
      </w:pPr>
      <w:r>
        <w:rPr>
          <w:rFonts w:cstheme="minorHAnsi"/>
          <w:sz w:val="24"/>
          <w:szCs w:val="24"/>
        </w:rPr>
        <w:t xml:space="preserve">A </w:t>
      </w:r>
      <w:r w:rsidR="008159F1">
        <w:rPr>
          <w:rFonts w:cstheme="minorHAnsi"/>
          <w:sz w:val="24"/>
          <w:szCs w:val="24"/>
        </w:rPr>
        <w:t xml:space="preserve">report compiled by </w:t>
      </w:r>
      <w:r w:rsidR="008159F1" w:rsidRPr="00FD2956">
        <w:rPr>
          <w:rFonts w:cstheme="minorHAnsi"/>
          <w:sz w:val="24"/>
          <w:szCs w:val="24"/>
        </w:rPr>
        <w:t xml:space="preserve">Hill, </w:t>
      </w:r>
      <w:proofErr w:type="spellStart"/>
      <w:r w:rsidR="008159F1" w:rsidRPr="00FD2956">
        <w:rPr>
          <w:rFonts w:cstheme="minorHAnsi"/>
          <w:sz w:val="24"/>
          <w:szCs w:val="24"/>
        </w:rPr>
        <w:t>Xypolia</w:t>
      </w:r>
      <w:proofErr w:type="spellEnd"/>
      <w:r w:rsidR="008159F1" w:rsidRPr="00FD2956">
        <w:rPr>
          <w:rFonts w:cstheme="minorHAnsi"/>
          <w:sz w:val="24"/>
          <w:szCs w:val="24"/>
        </w:rPr>
        <w:t xml:space="preserve">, </w:t>
      </w:r>
      <w:proofErr w:type="spellStart"/>
      <w:r w:rsidR="008159F1" w:rsidRPr="00FD2956">
        <w:rPr>
          <w:rFonts w:cstheme="minorHAnsi"/>
          <w:sz w:val="24"/>
          <w:szCs w:val="24"/>
        </w:rPr>
        <w:t>Bizgan</w:t>
      </w:r>
      <w:proofErr w:type="spellEnd"/>
      <w:r w:rsidR="008159F1" w:rsidRPr="00FD2956">
        <w:rPr>
          <w:rFonts w:cstheme="minorHAnsi"/>
          <w:sz w:val="24"/>
          <w:szCs w:val="24"/>
        </w:rPr>
        <w:t xml:space="preserve"> and Marshall (2021) </w:t>
      </w:r>
      <w:r w:rsidR="00665800" w:rsidRPr="00FD2956">
        <w:rPr>
          <w:rFonts w:cstheme="minorHAnsi"/>
          <w:sz w:val="24"/>
          <w:szCs w:val="24"/>
        </w:rPr>
        <w:t xml:space="preserve">for </w:t>
      </w:r>
      <w:r w:rsidR="00665800">
        <w:rPr>
          <w:rFonts w:cstheme="minorHAnsi"/>
          <w:sz w:val="24"/>
          <w:szCs w:val="24"/>
        </w:rPr>
        <w:t xml:space="preserve">the Department for Transport contains findings surrounding the use of a mobile phone whilst driving. </w:t>
      </w:r>
      <w:r w:rsidR="00013B84">
        <w:rPr>
          <w:rFonts w:cstheme="minorHAnsi"/>
          <w:sz w:val="24"/>
          <w:szCs w:val="24"/>
        </w:rPr>
        <w:t>A quantitative survey was conducted with a total of 2,241 adults aged 16+,</w:t>
      </w:r>
      <w:r w:rsidR="00BC5432">
        <w:rPr>
          <w:rFonts w:cstheme="minorHAnsi"/>
          <w:sz w:val="24"/>
          <w:szCs w:val="24"/>
        </w:rPr>
        <w:t xml:space="preserve"> 1,788 of those being motorists. 59% of participants stated that </w:t>
      </w:r>
      <w:r w:rsidR="0063148F">
        <w:rPr>
          <w:rFonts w:cstheme="minorHAnsi"/>
          <w:sz w:val="24"/>
          <w:szCs w:val="24"/>
        </w:rPr>
        <w:t xml:space="preserve">the use of their mobile phone is something they have no control over, feeling like an unconscious bias. </w:t>
      </w:r>
      <w:r w:rsidR="007E7086">
        <w:rPr>
          <w:rFonts w:cstheme="minorHAnsi"/>
          <w:sz w:val="24"/>
          <w:szCs w:val="24"/>
        </w:rPr>
        <w:t>A staggering 39% of the participants openly admitted to using their mobile phone whilst driving.</w:t>
      </w:r>
      <w:r w:rsidR="00B21998">
        <w:rPr>
          <w:rFonts w:cstheme="minorHAnsi"/>
          <w:sz w:val="24"/>
          <w:szCs w:val="24"/>
        </w:rPr>
        <w:t xml:space="preserve"> </w:t>
      </w:r>
      <w:r w:rsidR="00D374D0">
        <w:rPr>
          <w:rFonts w:cstheme="minorHAnsi"/>
          <w:sz w:val="24"/>
          <w:szCs w:val="24"/>
        </w:rPr>
        <w:t>Most of</w:t>
      </w:r>
      <w:r w:rsidR="00B21998">
        <w:rPr>
          <w:rFonts w:cstheme="minorHAnsi"/>
          <w:sz w:val="24"/>
          <w:szCs w:val="24"/>
        </w:rPr>
        <w:t xml:space="preserve"> the participants were aware </w:t>
      </w:r>
      <w:r w:rsidR="004033F1">
        <w:rPr>
          <w:rFonts w:cstheme="minorHAnsi"/>
          <w:sz w:val="24"/>
          <w:szCs w:val="24"/>
        </w:rPr>
        <w:t xml:space="preserve">it is an offence to use a mobile phone whilst driving but are unlikely </w:t>
      </w:r>
      <w:r w:rsidR="0051560C">
        <w:rPr>
          <w:rFonts w:cstheme="minorHAnsi"/>
          <w:sz w:val="24"/>
          <w:szCs w:val="24"/>
        </w:rPr>
        <w:t xml:space="preserve">to know the consequences. </w:t>
      </w:r>
      <w:r w:rsidR="00F33982">
        <w:rPr>
          <w:rFonts w:cstheme="minorHAnsi"/>
          <w:sz w:val="24"/>
          <w:szCs w:val="24"/>
        </w:rPr>
        <w:t>Th</w:t>
      </w:r>
      <w:r w:rsidR="00EF578D">
        <w:rPr>
          <w:rFonts w:cstheme="minorHAnsi"/>
          <w:sz w:val="24"/>
          <w:szCs w:val="24"/>
        </w:rPr>
        <w:t xml:space="preserve">e findings of the survey evidence that individuals use their mobile phone whilst driving and a majority are unaware of the </w:t>
      </w:r>
      <w:r w:rsidR="001A7DA5">
        <w:rPr>
          <w:rFonts w:cstheme="minorHAnsi"/>
          <w:sz w:val="24"/>
          <w:szCs w:val="24"/>
        </w:rPr>
        <w:t xml:space="preserve">consequences. </w:t>
      </w:r>
    </w:p>
    <w:p w14:paraId="0C795709" w14:textId="7A735ADC" w:rsidR="0058172F" w:rsidRPr="0078335D" w:rsidRDefault="001A7DA5" w:rsidP="002618D7">
      <w:pPr>
        <w:rPr>
          <w:rFonts w:cstheme="minorHAnsi"/>
          <w:sz w:val="24"/>
          <w:szCs w:val="24"/>
        </w:rPr>
      </w:pPr>
      <w:r>
        <w:rPr>
          <w:rFonts w:cstheme="minorHAnsi"/>
          <w:sz w:val="24"/>
          <w:szCs w:val="24"/>
        </w:rPr>
        <w:t>This study aims to seek individuals perceptions of what they believe are the main contributory factors of a</w:t>
      </w:r>
      <w:r w:rsidR="00E93886">
        <w:rPr>
          <w:rFonts w:cstheme="minorHAnsi"/>
          <w:sz w:val="24"/>
          <w:szCs w:val="24"/>
        </w:rPr>
        <w:t xml:space="preserve"> collision</w:t>
      </w:r>
      <w:r>
        <w:rPr>
          <w:rFonts w:cstheme="minorHAnsi"/>
          <w:sz w:val="24"/>
          <w:szCs w:val="24"/>
        </w:rPr>
        <w:t xml:space="preserve"> </w:t>
      </w:r>
      <w:r w:rsidR="00C27CD6">
        <w:rPr>
          <w:rFonts w:cstheme="minorHAnsi"/>
          <w:sz w:val="24"/>
          <w:szCs w:val="24"/>
        </w:rPr>
        <w:t xml:space="preserve">and to provide recommendations to reduce road user risk and </w:t>
      </w:r>
      <w:r w:rsidR="00E93886">
        <w:rPr>
          <w:rFonts w:cstheme="minorHAnsi"/>
          <w:sz w:val="24"/>
          <w:szCs w:val="24"/>
        </w:rPr>
        <w:t>improve the road user’s knowledge of traffic laws, including the Highway Code.</w:t>
      </w:r>
    </w:p>
    <w:p w14:paraId="3E6AD767" w14:textId="77777777" w:rsidR="003C72D7" w:rsidRPr="00767315" w:rsidRDefault="003C72D7" w:rsidP="002618D7">
      <w:pPr>
        <w:rPr>
          <w:sz w:val="24"/>
          <w:szCs w:val="24"/>
        </w:rPr>
      </w:pPr>
    </w:p>
    <w:p w14:paraId="3DC7AAF6" w14:textId="7D24A2ED" w:rsidR="00BD5C0D" w:rsidRPr="00F22DF9" w:rsidRDefault="00F84543" w:rsidP="002618D7">
      <w:pPr>
        <w:rPr>
          <w:i/>
          <w:iCs/>
          <w:color w:val="00B050"/>
          <w:sz w:val="24"/>
          <w:szCs w:val="24"/>
          <w:u w:val="single"/>
        </w:rPr>
      </w:pPr>
      <w:r w:rsidRPr="00D273F5">
        <w:rPr>
          <w:b/>
          <w:bCs/>
          <w:i/>
          <w:iCs/>
          <w:sz w:val="24"/>
          <w:szCs w:val="24"/>
          <w:u w:val="single"/>
        </w:rPr>
        <w:t>Is the reduction of Roads Policing Officers</w:t>
      </w:r>
      <w:r w:rsidR="0058283E">
        <w:rPr>
          <w:b/>
          <w:bCs/>
          <w:i/>
          <w:iCs/>
          <w:sz w:val="24"/>
          <w:szCs w:val="24"/>
          <w:u w:val="single"/>
        </w:rPr>
        <w:t xml:space="preserve"> and enforcement</w:t>
      </w:r>
      <w:r w:rsidRPr="00D273F5">
        <w:rPr>
          <w:b/>
          <w:bCs/>
          <w:i/>
          <w:iCs/>
          <w:sz w:val="24"/>
          <w:szCs w:val="24"/>
          <w:u w:val="single"/>
        </w:rPr>
        <w:t xml:space="preserve"> having a detrimental effect on the number of Road Traffic Collisions?</w:t>
      </w:r>
    </w:p>
    <w:p w14:paraId="2705E70A" w14:textId="791F2C6C" w:rsidR="007C460F" w:rsidRDefault="002D4FDB" w:rsidP="002618D7">
      <w:pPr>
        <w:rPr>
          <w:sz w:val="24"/>
          <w:szCs w:val="24"/>
        </w:rPr>
      </w:pPr>
      <w:r w:rsidRPr="00434411">
        <w:rPr>
          <w:sz w:val="24"/>
          <w:szCs w:val="24"/>
        </w:rPr>
        <w:t xml:space="preserve">Over the past 5 years England and Wales have seen a </w:t>
      </w:r>
      <w:r w:rsidR="0088760C" w:rsidRPr="00434411">
        <w:rPr>
          <w:sz w:val="24"/>
          <w:szCs w:val="24"/>
        </w:rPr>
        <w:t xml:space="preserve">significant decrease in Roads Policing Officers. </w:t>
      </w:r>
      <w:r w:rsidR="00B903B6" w:rsidRPr="00434411">
        <w:rPr>
          <w:sz w:val="24"/>
          <w:szCs w:val="24"/>
        </w:rPr>
        <w:t xml:space="preserve">In 2017 the total number of Roads Policing Officers across all forces in England and </w:t>
      </w:r>
      <w:r w:rsidR="00B903B6" w:rsidRPr="00960C2D">
        <w:rPr>
          <w:sz w:val="24"/>
          <w:szCs w:val="24"/>
        </w:rPr>
        <w:t xml:space="preserve">Wales stood at </w:t>
      </w:r>
      <w:r w:rsidR="00434411" w:rsidRPr="00960C2D">
        <w:rPr>
          <w:sz w:val="24"/>
          <w:szCs w:val="24"/>
        </w:rPr>
        <w:t>4,650 in comparison to 3,850 in 2021, a detrimental 17.2% decrease (</w:t>
      </w:r>
      <w:r w:rsidR="00960C2D" w:rsidRPr="00960C2D">
        <w:rPr>
          <w:sz w:val="24"/>
          <w:szCs w:val="24"/>
        </w:rPr>
        <w:t>Home Office</w:t>
      </w:r>
      <w:r w:rsidR="00434411" w:rsidRPr="00960C2D">
        <w:rPr>
          <w:sz w:val="24"/>
          <w:szCs w:val="24"/>
        </w:rPr>
        <w:t>,</w:t>
      </w:r>
      <w:r w:rsidR="00960C2D" w:rsidRPr="00960C2D">
        <w:rPr>
          <w:sz w:val="24"/>
          <w:szCs w:val="24"/>
        </w:rPr>
        <w:t xml:space="preserve"> </w:t>
      </w:r>
      <w:r w:rsidR="00434411" w:rsidRPr="00960C2D">
        <w:rPr>
          <w:sz w:val="24"/>
          <w:szCs w:val="24"/>
        </w:rPr>
        <w:t>2021).</w:t>
      </w:r>
      <w:r w:rsidR="004F076B" w:rsidRPr="00960C2D">
        <w:rPr>
          <w:sz w:val="24"/>
          <w:szCs w:val="24"/>
        </w:rPr>
        <w:t xml:space="preserve"> It is </w:t>
      </w:r>
      <w:r w:rsidR="004F076B">
        <w:rPr>
          <w:sz w:val="24"/>
          <w:szCs w:val="24"/>
        </w:rPr>
        <w:t xml:space="preserve">estimated that Roads Policing Officers only equate to 4% of the Policing Workforce in England and </w:t>
      </w:r>
      <w:r w:rsidR="004F076B" w:rsidRPr="006078AC">
        <w:rPr>
          <w:sz w:val="24"/>
          <w:szCs w:val="24"/>
        </w:rPr>
        <w:t>Wales (Home Office,2020).</w:t>
      </w:r>
      <w:r w:rsidR="00F365D4" w:rsidRPr="006078AC">
        <w:rPr>
          <w:sz w:val="24"/>
          <w:szCs w:val="24"/>
        </w:rPr>
        <w:t xml:space="preserve"> </w:t>
      </w:r>
      <w:r w:rsidR="00273562" w:rsidRPr="006078AC">
        <w:rPr>
          <w:sz w:val="24"/>
          <w:szCs w:val="24"/>
        </w:rPr>
        <w:t>The Police Federation</w:t>
      </w:r>
      <w:r w:rsidR="00917BD6" w:rsidRPr="006078AC">
        <w:rPr>
          <w:sz w:val="24"/>
          <w:szCs w:val="24"/>
        </w:rPr>
        <w:t xml:space="preserve"> (2019)</w:t>
      </w:r>
      <w:r w:rsidR="00273562" w:rsidRPr="006078AC">
        <w:rPr>
          <w:sz w:val="24"/>
          <w:szCs w:val="24"/>
        </w:rPr>
        <w:t xml:space="preserve"> </w:t>
      </w:r>
      <w:r w:rsidR="000F3AD0" w:rsidRPr="006078AC">
        <w:rPr>
          <w:sz w:val="24"/>
          <w:szCs w:val="24"/>
        </w:rPr>
        <w:t xml:space="preserve">have argued that the statistics concerning the number of Road Policing Officers outlined by the </w:t>
      </w:r>
      <w:r w:rsidR="000F3AD0" w:rsidRPr="006078AC">
        <w:rPr>
          <w:sz w:val="24"/>
          <w:szCs w:val="24"/>
        </w:rPr>
        <w:lastRenderedPageBreak/>
        <w:t>Home Office</w:t>
      </w:r>
      <w:r w:rsidR="00917BD6" w:rsidRPr="006078AC">
        <w:rPr>
          <w:sz w:val="24"/>
          <w:szCs w:val="24"/>
        </w:rPr>
        <w:t xml:space="preserve"> are not </w:t>
      </w:r>
      <w:r w:rsidR="007C460F" w:rsidRPr="006078AC">
        <w:rPr>
          <w:sz w:val="24"/>
          <w:szCs w:val="24"/>
        </w:rPr>
        <w:t>fully conclusive and that there is fewer than recorded. However</w:t>
      </w:r>
      <w:r w:rsidR="007C460F">
        <w:rPr>
          <w:sz w:val="24"/>
          <w:szCs w:val="24"/>
        </w:rPr>
        <w:t>, despite this discrepancy it is evidence there is a substantial decline in Road Policing Officers.</w:t>
      </w:r>
    </w:p>
    <w:p w14:paraId="4D3AEF6C" w14:textId="2D71C301" w:rsidR="00805E7D" w:rsidRDefault="000F3AD0" w:rsidP="002618D7">
      <w:pPr>
        <w:rPr>
          <w:sz w:val="24"/>
          <w:szCs w:val="24"/>
        </w:rPr>
      </w:pPr>
      <w:r w:rsidRPr="00917BD6">
        <w:rPr>
          <w:sz w:val="24"/>
          <w:szCs w:val="24"/>
        </w:rPr>
        <w:t xml:space="preserve"> </w:t>
      </w:r>
      <w:r w:rsidR="0099632C">
        <w:rPr>
          <w:sz w:val="24"/>
          <w:szCs w:val="24"/>
        </w:rPr>
        <w:t xml:space="preserve">In addition </w:t>
      </w:r>
      <w:r w:rsidR="0099632C" w:rsidRPr="006078AC">
        <w:rPr>
          <w:sz w:val="24"/>
          <w:szCs w:val="24"/>
        </w:rPr>
        <w:t xml:space="preserve">to staffing cuts, the </w:t>
      </w:r>
      <w:r w:rsidR="000154A6" w:rsidRPr="006078AC">
        <w:rPr>
          <w:sz w:val="24"/>
          <w:szCs w:val="24"/>
        </w:rPr>
        <w:t>Roads Policing expenditure has drastically reduced since 2013, totalling a setback of approximately £120million, equating to 34% of the budget (</w:t>
      </w:r>
      <w:r w:rsidR="000100F6" w:rsidRPr="006078AC">
        <w:rPr>
          <w:sz w:val="24"/>
          <w:szCs w:val="24"/>
        </w:rPr>
        <w:t xml:space="preserve">Her Majesty’s Inspectorate of Constabulary and Fire and Rescue Services – HMICFRS, </w:t>
      </w:r>
      <w:r w:rsidR="000154A6" w:rsidRPr="006078AC">
        <w:rPr>
          <w:sz w:val="24"/>
          <w:szCs w:val="24"/>
        </w:rPr>
        <w:t>2020).</w:t>
      </w:r>
      <w:r w:rsidR="00035E8C" w:rsidRPr="006078AC">
        <w:rPr>
          <w:sz w:val="24"/>
          <w:szCs w:val="24"/>
        </w:rPr>
        <w:t xml:space="preserve"> It is inevitable that </w:t>
      </w:r>
      <w:r w:rsidR="00031DC0" w:rsidRPr="006078AC">
        <w:rPr>
          <w:sz w:val="24"/>
          <w:szCs w:val="24"/>
        </w:rPr>
        <w:t xml:space="preserve">a reduction in Roads Policing Officers will lead to a reduction </w:t>
      </w:r>
      <w:r w:rsidR="0012127E" w:rsidRPr="006078AC">
        <w:rPr>
          <w:sz w:val="24"/>
          <w:szCs w:val="24"/>
        </w:rPr>
        <w:t>of</w:t>
      </w:r>
      <w:r w:rsidR="00031DC0" w:rsidRPr="006078AC">
        <w:rPr>
          <w:sz w:val="24"/>
          <w:szCs w:val="24"/>
        </w:rPr>
        <w:t xml:space="preserve"> pro-active </w:t>
      </w:r>
      <w:r w:rsidR="00031DC0" w:rsidRPr="00031DC0">
        <w:rPr>
          <w:sz w:val="24"/>
          <w:szCs w:val="24"/>
        </w:rPr>
        <w:t>patrols and enforcement</w:t>
      </w:r>
      <w:r w:rsidR="0012127E">
        <w:rPr>
          <w:sz w:val="24"/>
          <w:szCs w:val="24"/>
        </w:rPr>
        <w:t xml:space="preserve"> on </w:t>
      </w:r>
      <w:r w:rsidR="00F9480E">
        <w:rPr>
          <w:sz w:val="24"/>
          <w:szCs w:val="24"/>
        </w:rPr>
        <w:t>our roads.</w:t>
      </w:r>
      <w:r w:rsidR="00B2320D">
        <w:rPr>
          <w:sz w:val="24"/>
          <w:szCs w:val="24"/>
        </w:rPr>
        <w:t xml:space="preserve"> A reduction in ‘normal’ Policing tasks will alter the public’s perception of Policing, </w:t>
      </w:r>
      <w:r w:rsidR="00B2320D" w:rsidRPr="006078AC">
        <w:rPr>
          <w:sz w:val="24"/>
          <w:szCs w:val="24"/>
        </w:rPr>
        <w:t xml:space="preserve">the Department for Transport (2019) </w:t>
      </w:r>
      <w:r w:rsidR="00B2320D">
        <w:rPr>
          <w:sz w:val="24"/>
          <w:szCs w:val="24"/>
        </w:rPr>
        <w:t>published a statement which</w:t>
      </w:r>
      <w:r w:rsidR="00FA4697">
        <w:rPr>
          <w:sz w:val="24"/>
          <w:szCs w:val="24"/>
        </w:rPr>
        <w:t xml:space="preserve"> outlined the worrying statistics that the public’s perception is changing in the way </w:t>
      </w:r>
      <w:r w:rsidR="004678B1">
        <w:rPr>
          <w:sz w:val="24"/>
          <w:szCs w:val="24"/>
        </w:rPr>
        <w:t>that</w:t>
      </w:r>
      <w:r w:rsidR="00FA4697">
        <w:rPr>
          <w:sz w:val="24"/>
          <w:szCs w:val="24"/>
        </w:rPr>
        <w:t xml:space="preserve"> motoring offenders are less likely to be caught.</w:t>
      </w:r>
      <w:r w:rsidR="00DB68D7">
        <w:rPr>
          <w:sz w:val="24"/>
          <w:szCs w:val="24"/>
        </w:rPr>
        <w:t xml:space="preserve"> </w:t>
      </w:r>
      <w:r w:rsidR="00805E7D">
        <w:rPr>
          <w:sz w:val="24"/>
          <w:szCs w:val="24"/>
        </w:rPr>
        <w:t xml:space="preserve">A survey conducted by the RAC in 2019 revealed that 28% of drivers </w:t>
      </w:r>
      <w:r w:rsidR="00CE5297">
        <w:rPr>
          <w:sz w:val="24"/>
          <w:szCs w:val="24"/>
        </w:rPr>
        <w:t xml:space="preserve">think that they will not be caught when breaking most traffic laws and that 68% of motorists did not believe there were enough Roads Policing Officers to </w:t>
      </w:r>
      <w:r w:rsidR="00BA6F77">
        <w:rPr>
          <w:sz w:val="24"/>
          <w:szCs w:val="24"/>
        </w:rPr>
        <w:t xml:space="preserve">enforce motoring laws </w:t>
      </w:r>
      <w:r w:rsidR="00BA6F77" w:rsidRPr="00960C2D">
        <w:rPr>
          <w:sz w:val="24"/>
          <w:szCs w:val="24"/>
        </w:rPr>
        <w:t>(RAC,</w:t>
      </w:r>
      <w:r w:rsidR="009D5084">
        <w:rPr>
          <w:sz w:val="24"/>
          <w:szCs w:val="24"/>
        </w:rPr>
        <w:t xml:space="preserve"> </w:t>
      </w:r>
      <w:r w:rsidR="00BA6F77" w:rsidRPr="00960C2D">
        <w:rPr>
          <w:sz w:val="24"/>
          <w:szCs w:val="24"/>
        </w:rPr>
        <w:t>2019).</w:t>
      </w:r>
    </w:p>
    <w:p w14:paraId="1AAE88CD" w14:textId="5C052A77" w:rsidR="00126EF5" w:rsidRDefault="00AA34A5" w:rsidP="002618D7">
      <w:pPr>
        <w:rPr>
          <w:sz w:val="24"/>
          <w:szCs w:val="24"/>
        </w:rPr>
      </w:pPr>
      <w:r>
        <w:rPr>
          <w:sz w:val="24"/>
          <w:szCs w:val="24"/>
        </w:rPr>
        <w:t xml:space="preserve">A </w:t>
      </w:r>
      <w:r w:rsidRPr="006078AC">
        <w:rPr>
          <w:sz w:val="24"/>
          <w:szCs w:val="24"/>
        </w:rPr>
        <w:t>study conducted by Elliot and Broughton (2015)</w:t>
      </w:r>
      <w:r w:rsidR="00BE4614" w:rsidRPr="006078AC">
        <w:rPr>
          <w:sz w:val="24"/>
          <w:szCs w:val="24"/>
        </w:rPr>
        <w:t xml:space="preserve">, </w:t>
      </w:r>
      <w:proofErr w:type="spellStart"/>
      <w:r w:rsidR="00BE4614" w:rsidRPr="006078AC">
        <w:rPr>
          <w:sz w:val="24"/>
          <w:szCs w:val="24"/>
        </w:rPr>
        <w:t>Elvik</w:t>
      </w:r>
      <w:proofErr w:type="spellEnd"/>
      <w:r w:rsidR="00BE4614" w:rsidRPr="006078AC">
        <w:rPr>
          <w:sz w:val="24"/>
          <w:szCs w:val="24"/>
        </w:rPr>
        <w:t xml:space="preserve"> (2001) and P.E.P.P.E.R (Police Enforcement Policy and Programmes</w:t>
      </w:r>
      <w:r w:rsidR="00CF03FD" w:rsidRPr="006078AC">
        <w:rPr>
          <w:sz w:val="24"/>
          <w:szCs w:val="24"/>
        </w:rPr>
        <w:t xml:space="preserve">) (2008) strongly </w:t>
      </w:r>
      <w:r w:rsidR="00CF03FD">
        <w:rPr>
          <w:sz w:val="24"/>
          <w:szCs w:val="24"/>
        </w:rPr>
        <w:t xml:space="preserve">evidence that </w:t>
      </w:r>
      <w:r w:rsidR="009B7821">
        <w:rPr>
          <w:sz w:val="24"/>
          <w:szCs w:val="24"/>
        </w:rPr>
        <w:t>pro-active policing and enforcement has a detrimental effect on the levels of road traffic collisions, casualties and individuals complying with traffic laws.</w:t>
      </w:r>
    </w:p>
    <w:p w14:paraId="59BB19EC" w14:textId="5CE8225C" w:rsidR="00885460" w:rsidRDefault="00BC39B9" w:rsidP="002618D7">
      <w:pPr>
        <w:rPr>
          <w:color w:val="FF0000"/>
          <w:sz w:val="24"/>
          <w:szCs w:val="24"/>
        </w:rPr>
      </w:pPr>
      <w:r>
        <w:rPr>
          <w:sz w:val="24"/>
          <w:szCs w:val="24"/>
        </w:rPr>
        <w:t xml:space="preserve">A recent report compiled by </w:t>
      </w:r>
      <w:r w:rsidRPr="00685106">
        <w:rPr>
          <w:sz w:val="24"/>
          <w:szCs w:val="24"/>
        </w:rPr>
        <w:t xml:space="preserve">PACTS </w:t>
      </w:r>
      <w:r w:rsidR="00BD0C8A" w:rsidRPr="00685106">
        <w:rPr>
          <w:sz w:val="24"/>
          <w:szCs w:val="24"/>
        </w:rPr>
        <w:t>(The Parliamentary Advisory Council for Transport Safety) (2020) outlines that there ha</w:t>
      </w:r>
      <w:r w:rsidR="00BD0C8A">
        <w:rPr>
          <w:sz w:val="24"/>
          <w:szCs w:val="24"/>
        </w:rPr>
        <w:t>s been a significant decrease in terms of penalties and Fixed Penalty Notices (FPNs) imposed on motor users for traffic offences</w:t>
      </w:r>
      <w:r w:rsidR="00637981">
        <w:rPr>
          <w:sz w:val="24"/>
          <w:szCs w:val="24"/>
        </w:rPr>
        <w:t xml:space="preserve"> (excluding speeding) over the past 10 years</w:t>
      </w:r>
      <w:r w:rsidR="00637981" w:rsidRPr="00E00337">
        <w:rPr>
          <w:sz w:val="24"/>
          <w:szCs w:val="24"/>
        </w:rPr>
        <w:t>.</w:t>
      </w:r>
      <w:r w:rsidR="008001C9" w:rsidRPr="00E00337">
        <w:rPr>
          <w:sz w:val="24"/>
          <w:szCs w:val="24"/>
        </w:rPr>
        <w:t xml:space="preserve"> The Home Office (20</w:t>
      </w:r>
      <w:r w:rsidR="00637981" w:rsidRPr="00E00337">
        <w:rPr>
          <w:sz w:val="24"/>
          <w:szCs w:val="24"/>
        </w:rPr>
        <w:t>18</w:t>
      </w:r>
      <w:r w:rsidR="008001C9" w:rsidRPr="00E00337">
        <w:rPr>
          <w:sz w:val="24"/>
          <w:szCs w:val="24"/>
        </w:rPr>
        <w:t xml:space="preserve">) </w:t>
      </w:r>
      <w:r w:rsidR="00BB57A3" w:rsidRPr="00E00337">
        <w:rPr>
          <w:sz w:val="24"/>
          <w:szCs w:val="24"/>
        </w:rPr>
        <w:t xml:space="preserve">noted the reduction of enforcement in a statistical report and alluded to the fact that </w:t>
      </w:r>
      <w:r w:rsidR="004D1BC0" w:rsidRPr="00E00337">
        <w:rPr>
          <w:sz w:val="24"/>
          <w:szCs w:val="24"/>
        </w:rPr>
        <w:t xml:space="preserve">the reasoning </w:t>
      </w:r>
      <w:r w:rsidR="004D1BC0" w:rsidRPr="004D1BC0">
        <w:rPr>
          <w:sz w:val="24"/>
          <w:szCs w:val="24"/>
        </w:rPr>
        <w:t>is potentially due to the declining numbers of Roads Policing Officers.</w:t>
      </w:r>
      <w:r w:rsidR="00D903BC">
        <w:rPr>
          <w:sz w:val="24"/>
          <w:szCs w:val="24"/>
        </w:rPr>
        <w:t xml:space="preserve"> </w:t>
      </w:r>
      <w:r w:rsidR="0042652F">
        <w:rPr>
          <w:sz w:val="24"/>
          <w:szCs w:val="24"/>
        </w:rPr>
        <w:t>Worryingly</w:t>
      </w:r>
      <w:r w:rsidR="00D903BC">
        <w:rPr>
          <w:sz w:val="24"/>
          <w:szCs w:val="24"/>
        </w:rPr>
        <w:t xml:space="preserve">, </w:t>
      </w:r>
      <w:r w:rsidR="00A14B89">
        <w:rPr>
          <w:sz w:val="24"/>
          <w:szCs w:val="24"/>
        </w:rPr>
        <w:t xml:space="preserve">88.5%% of </w:t>
      </w:r>
      <w:r w:rsidR="00D903BC">
        <w:rPr>
          <w:sz w:val="24"/>
          <w:szCs w:val="24"/>
        </w:rPr>
        <w:t xml:space="preserve">drivers in the </w:t>
      </w:r>
      <w:r w:rsidR="00D903BC" w:rsidRPr="007E1DE7">
        <w:rPr>
          <w:sz w:val="24"/>
          <w:szCs w:val="24"/>
        </w:rPr>
        <w:t xml:space="preserve">United Kingdom </w:t>
      </w:r>
      <w:r w:rsidR="0042652F" w:rsidRPr="007E1DE7">
        <w:rPr>
          <w:sz w:val="24"/>
          <w:szCs w:val="24"/>
        </w:rPr>
        <w:t xml:space="preserve">feel that they are </w:t>
      </w:r>
      <w:r w:rsidR="00B94E08" w:rsidRPr="007E1DE7">
        <w:rPr>
          <w:sz w:val="24"/>
          <w:szCs w:val="24"/>
        </w:rPr>
        <w:t>less likely to be stopped by a Police Officer should they commit a traffic offence in their presence</w:t>
      </w:r>
      <w:r w:rsidR="006A0187" w:rsidRPr="007E1DE7">
        <w:rPr>
          <w:sz w:val="24"/>
          <w:szCs w:val="24"/>
        </w:rPr>
        <w:t>, th</w:t>
      </w:r>
      <w:r w:rsidR="00632C8A" w:rsidRPr="007E1DE7">
        <w:rPr>
          <w:sz w:val="24"/>
          <w:szCs w:val="24"/>
        </w:rPr>
        <w:t>ose</w:t>
      </w:r>
      <w:r w:rsidR="006A0187" w:rsidRPr="007E1DE7">
        <w:rPr>
          <w:sz w:val="24"/>
          <w:szCs w:val="24"/>
        </w:rPr>
        <w:t xml:space="preserve"> offences ranging from speeding,</w:t>
      </w:r>
      <w:r w:rsidR="00632C8A" w:rsidRPr="007E1DE7">
        <w:rPr>
          <w:sz w:val="24"/>
          <w:szCs w:val="24"/>
        </w:rPr>
        <w:t xml:space="preserve"> contravening a </w:t>
      </w:r>
      <w:r w:rsidR="00786AED" w:rsidRPr="007E1DE7">
        <w:rPr>
          <w:sz w:val="24"/>
          <w:szCs w:val="24"/>
        </w:rPr>
        <w:t>road</w:t>
      </w:r>
      <w:r w:rsidR="00632C8A" w:rsidRPr="007E1DE7">
        <w:rPr>
          <w:sz w:val="24"/>
          <w:szCs w:val="24"/>
        </w:rPr>
        <w:t xml:space="preserve"> sign, driving under the influence of alcohol or drugs.</w:t>
      </w:r>
      <w:r w:rsidR="006A0187" w:rsidRPr="007E1DE7">
        <w:rPr>
          <w:sz w:val="24"/>
          <w:szCs w:val="24"/>
        </w:rPr>
        <w:t xml:space="preserve"> </w:t>
      </w:r>
      <w:r w:rsidR="00B94E08" w:rsidRPr="007E1DE7">
        <w:rPr>
          <w:sz w:val="24"/>
          <w:szCs w:val="24"/>
        </w:rPr>
        <w:t xml:space="preserve"> (</w:t>
      </w:r>
      <w:r w:rsidR="00292F43" w:rsidRPr="007E1DE7">
        <w:rPr>
          <w:sz w:val="24"/>
          <w:szCs w:val="24"/>
        </w:rPr>
        <w:t xml:space="preserve">ESRA - </w:t>
      </w:r>
      <w:r w:rsidR="00B94E08" w:rsidRPr="007E1DE7">
        <w:rPr>
          <w:sz w:val="24"/>
          <w:szCs w:val="24"/>
        </w:rPr>
        <w:t>E</w:t>
      </w:r>
      <w:r w:rsidR="00A14B89" w:rsidRPr="007E1DE7">
        <w:rPr>
          <w:sz w:val="24"/>
          <w:szCs w:val="24"/>
        </w:rPr>
        <w:t>-Survey of Road Users’ Attitudes, 2018).</w:t>
      </w:r>
    </w:p>
    <w:p w14:paraId="7D6A4132" w14:textId="0052C885" w:rsidR="0099505D" w:rsidRDefault="005526E0" w:rsidP="002618D7">
      <w:pPr>
        <w:rPr>
          <w:color w:val="000000" w:themeColor="text1"/>
          <w:sz w:val="24"/>
          <w:szCs w:val="24"/>
        </w:rPr>
      </w:pPr>
      <w:r w:rsidRPr="00685106">
        <w:rPr>
          <w:sz w:val="24"/>
          <w:szCs w:val="24"/>
        </w:rPr>
        <w:t xml:space="preserve">Elliot and Broughton (2005) </w:t>
      </w:r>
      <w:r w:rsidR="007D2901" w:rsidRPr="00612EE2">
        <w:rPr>
          <w:sz w:val="24"/>
          <w:szCs w:val="24"/>
        </w:rPr>
        <w:t>conducted 66 studies</w:t>
      </w:r>
      <w:r w:rsidR="00612EE2">
        <w:rPr>
          <w:sz w:val="24"/>
          <w:szCs w:val="24"/>
        </w:rPr>
        <w:t xml:space="preserve"> focusing on elements of the ‘Fatal 5’</w:t>
      </w:r>
      <w:r w:rsidR="007D2901" w:rsidRPr="00612EE2">
        <w:rPr>
          <w:sz w:val="24"/>
          <w:szCs w:val="24"/>
        </w:rPr>
        <w:t xml:space="preserve"> </w:t>
      </w:r>
      <w:r w:rsidR="00086B2F" w:rsidRPr="00612EE2">
        <w:rPr>
          <w:sz w:val="24"/>
          <w:szCs w:val="24"/>
        </w:rPr>
        <w:t xml:space="preserve">to identify if there was a </w:t>
      </w:r>
      <w:r w:rsidR="00612EE2" w:rsidRPr="00612EE2">
        <w:rPr>
          <w:sz w:val="24"/>
          <w:szCs w:val="24"/>
        </w:rPr>
        <w:t>correlation</w:t>
      </w:r>
      <w:r w:rsidR="00086B2F" w:rsidRPr="00612EE2">
        <w:rPr>
          <w:sz w:val="24"/>
          <w:szCs w:val="24"/>
        </w:rPr>
        <w:t xml:space="preserve"> between </w:t>
      </w:r>
      <w:r w:rsidR="00612EE2" w:rsidRPr="00612EE2">
        <w:rPr>
          <w:sz w:val="24"/>
          <w:szCs w:val="24"/>
        </w:rPr>
        <w:t>Roads Policing enforcement and the number of casualties involved in collisions.</w:t>
      </w:r>
      <w:r w:rsidR="00612EE2">
        <w:rPr>
          <w:sz w:val="24"/>
          <w:szCs w:val="24"/>
        </w:rPr>
        <w:t xml:space="preserve"> The outcome of such review </w:t>
      </w:r>
      <w:r w:rsidR="00FC47BA">
        <w:rPr>
          <w:sz w:val="24"/>
          <w:szCs w:val="24"/>
        </w:rPr>
        <w:t>suggested that a larger Roads Policing presence led to a reduction in motoring offences</w:t>
      </w:r>
      <w:r w:rsidR="0022326F">
        <w:rPr>
          <w:sz w:val="24"/>
          <w:szCs w:val="24"/>
        </w:rPr>
        <w:t xml:space="preserve"> being committed and the occurrence of Road Traffic Collisions.</w:t>
      </w:r>
      <w:r w:rsidR="00A60B2F">
        <w:rPr>
          <w:sz w:val="24"/>
          <w:szCs w:val="24"/>
        </w:rPr>
        <w:t xml:space="preserve"> As a result of Elliot and Broughton’s study the Metropolit</w:t>
      </w:r>
      <w:r w:rsidR="00A60B2F" w:rsidRPr="00AC1EA3">
        <w:rPr>
          <w:sz w:val="24"/>
          <w:szCs w:val="24"/>
        </w:rPr>
        <w:t xml:space="preserve">an Police introduced ‘Operation </w:t>
      </w:r>
      <w:r w:rsidR="00D70180" w:rsidRPr="00AC1EA3">
        <w:rPr>
          <w:sz w:val="24"/>
          <w:szCs w:val="24"/>
        </w:rPr>
        <w:t>Radar’ which aimed to understand how different levels of Policing reduced collisions</w:t>
      </w:r>
      <w:r w:rsidR="003877E9" w:rsidRPr="00AC1EA3">
        <w:rPr>
          <w:sz w:val="24"/>
          <w:szCs w:val="24"/>
        </w:rPr>
        <w:t xml:space="preserve"> (PACTS, 2020). The outcome of Operation Radar </w:t>
      </w:r>
      <w:r w:rsidR="00463379" w:rsidRPr="00AC1EA3">
        <w:rPr>
          <w:sz w:val="24"/>
          <w:szCs w:val="24"/>
        </w:rPr>
        <w:t>showed that an increase in Police presence and enforcement influences motor users behaviour (PACTS,2020).</w:t>
      </w:r>
      <w:r w:rsidR="0099505D" w:rsidRPr="00AC1EA3">
        <w:rPr>
          <w:sz w:val="24"/>
          <w:szCs w:val="24"/>
        </w:rPr>
        <w:t xml:space="preserve"> </w:t>
      </w:r>
      <w:r w:rsidR="00592443" w:rsidRPr="005B38EB">
        <w:rPr>
          <w:color w:val="000000" w:themeColor="text1"/>
          <w:sz w:val="24"/>
          <w:szCs w:val="24"/>
        </w:rPr>
        <w:t>Conducting a review of the literature above allu</w:t>
      </w:r>
      <w:r w:rsidR="005B38EB" w:rsidRPr="005B38EB">
        <w:rPr>
          <w:color w:val="000000" w:themeColor="text1"/>
          <w:sz w:val="24"/>
          <w:szCs w:val="24"/>
        </w:rPr>
        <w:t>des to the fact t</w:t>
      </w:r>
      <w:r w:rsidR="0099505D" w:rsidRPr="005B38EB">
        <w:rPr>
          <w:color w:val="000000" w:themeColor="text1"/>
          <w:sz w:val="24"/>
          <w:szCs w:val="24"/>
        </w:rPr>
        <w:t xml:space="preserve">here </w:t>
      </w:r>
      <w:r w:rsidR="0099505D" w:rsidRPr="0099505D">
        <w:rPr>
          <w:color w:val="000000" w:themeColor="text1"/>
          <w:sz w:val="24"/>
          <w:szCs w:val="24"/>
        </w:rPr>
        <w:t xml:space="preserve">is strong evidence to suggest that </w:t>
      </w:r>
      <w:r w:rsidR="0099505D">
        <w:rPr>
          <w:color w:val="000000" w:themeColor="text1"/>
          <w:sz w:val="24"/>
          <w:szCs w:val="24"/>
        </w:rPr>
        <w:t>a reduction in Roads Policing Officers le</w:t>
      </w:r>
      <w:r w:rsidR="007A3706">
        <w:rPr>
          <w:color w:val="000000" w:themeColor="text1"/>
          <w:sz w:val="24"/>
          <w:szCs w:val="24"/>
        </w:rPr>
        <w:t xml:space="preserve">ads </w:t>
      </w:r>
      <w:r w:rsidR="008B549E">
        <w:rPr>
          <w:color w:val="000000" w:themeColor="text1"/>
          <w:sz w:val="24"/>
          <w:szCs w:val="24"/>
        </w:rPr>
        <w:t>to less of a Policing presence</w:t>
      </w:r>
      <w:r w:rsidR="00EF6B28">
        <w:rPr>
          <w:color w:val="000000" w:themeColor="text1"/>
          <w:sz w:val="24"/>
          <w:szCs w:val="24"/>
        </w:rPr>
        <w:t xml:space="preserve">, in essence </w:t>
      </w:r>
      <w:r w:rsidR="00B24A11">
        <w:rPr>
          <w:color w:val="000000" w:themeColor="text1"/>
          <w:sz w:val="24"/>
          <w:szCs w:val="24"/>
        </w:rPr>
        <w:t xml:space="preserve">increasing the number of motoring offences being committed and potential occurrence of Road Traffic Collisions. </w:t>
      </w:r>
    </w:p>
    <w:p w14:paraId="02E350EA" w14:textId="77777777" w:rsidR="009D5084" w:rsidRPr="005526E0" w:rsidRDefault="009D5084" w:rsidP="002618D7">
      <w:pPr>
        <w:rPr>
          <w:color w:val="FF0000"/>
          <w:sz w:val="24"/>
          <w:szCs w:val="24"/>
        </w:rPr>
      </w:pPr>
    </w:p>
    <w:p w14:paraId="547213B1" w14:textId="77777777" w:rsidR="00BD5C0D" w:rsidRPr="006D26E5" w:rsidRDefault="00BD5C0D" w:rsidP="002618D7">
      <w:pPr>
        <w:rPr>
          <w:b/>
          <w:bCs/>
          <w:i/>
          <w:iCs/>
          <w:sz w:val="24"/>
          <w:szCs w:val="24"/>
          <w:u w:val="single"/>
        </w:rPr>
      </w:pPr>
      <w:r w:rsidRPr="006D26E5">
        <w:rPr>
          <w:b/>
          <w:bCs/>
          <w:i/>
          <w:iCs/>
          <w:sz w:val="24"/>
          <w:szCs w:val="24"/>
          <w:u w:val="single"/>
        </w:rPr>
        <w:t>What factors have been implemented to reduce road user risk and are these effective?</w:t>
      </w:r>
    </w:p>
    <w:p w14:paraId="1459961A" w14:textId="078B56DD" w:rsidR="00313AB5" w:rsidRPr="006F5104" w:rsidRDefault="00773DC0" w:rsidP="002618D7">
      <w:pPr>
        <w:rPr>
          <w:sz w:val="24"/>
          <w:szCs w:val="24"/>
        </w:rPr>
      </w:pPr>
      <w:r>
        <w:rPr>
          <w:sz w:val="24"/>
          <w:szCs w:val="24"/>
        </w:rPr>
        <w:lastRenderedPageBreak/>
        <w:t>As outlined by the ‘Fatal 5’, o</w:t>
      </w:r>
      <w:r w:rsidR="00CD1813" w:rsidRPr="001C6E60">
        <w:rPr>
          <w:sz w:val="24"/>
          <w:szCs w:val="24"/>
        </w:rPr>
        <w:t xml:space="preserve">ne of the main contributory factors </w:t>
      </w:r>
      <w:r w:rsidR="001C6E60" w:rsidRPr="001C6E60">
        <w:rPr>
          <w:sz w:val="24"/>
          <w:szCs w:val="24"/>
        </w:rPr>
        <w:t xml:space="preserve">of a collision is excessive speed. Drivers travelling at high speeds have a considerably less time to react to their </w:t>
      </w:r>
      <w:r w:rsidR="001C6E60" w:rsidRPr="00D5719D">
        <w:rPr>
          <w:sz w:val="24"/>
          <w:szCs w:val="24"/>
        </w:rPr>
        <w:t>surroundings and other vehicles (</w:t>
      </w:r>
      <w:r w:rsidRPr="00D5719D">
        <w:rPr>
          <w:sz w:val="24"/>
          <w:szCs w:val="24"/>
        </w:rPr>
        <w:t>ROPSA - Royal Society for the Prevention of Accidents, 2021).</w:t>
      </w:r>
      <w:r w:rsidR="003A020C" w:rsidRPr="00D5719D">
        <w:rPr>
          <w:sz w:val="24"/>
          <w:szCs w:val="24"/>
        </w:rPr>
        <w:t xml:space="preserve"> Approximately two-thirds of fatal collisions occur on roads with a 30mph speed limit (ROPSA, 2021).</w:t>
      </w:r>
      <w:r w:rsidR="00882DC1" w:rsidRPr="00D5719D">
        <w:rPr>
          <w:sz w:val="24"/>
          <w:szCs w:val="24"/>
        </w:rPr>
        <w:t xml:space="preserve"> </w:t>
      </w:r>
      <w:r w:rsidR="00E9540D" w:rsidRPr="000025B0">
        <w:rPr>
          <w:sz w:val="24"/>
          <w:szCs w:val="24"/>
        </w:rPr>
        <w:t xml:space="preserve">Speeding is </w:t>
      </w:r>
      <w:r w:rsidR="000025B0">
        <w:rPr>
          <w:sz w:val="24"/>
          <w:szCs w:val="24"/>
        </w:rPr>
        <w:t xml:space="preserve">a significant </w:t>
      </w:r>
      <w:r w:rsidR="00E9540D" w:rsidRPr="000025B0">
        <w:rPr>
          <w:sz w:val="24"/>
          <w:szCs w:val="24"/>
        </w:rPr>
        <w:t xml:space="preserve">issue, </w:t>
      </w:r>
      <w:r w:rsidR="000025B0" w:rsidRPr="000025B0">
        <w:rPr>
          <w:sz w:val="24"/>
          <w:szCs w:val="24"/>
        </w:rPr>
        <w:t>between the years of 2010 – 2016 6.6 million people alone attended a speed awareness course</w:t>
      </w:r>
      <w:r w:rsidR="000025B0" w:rsidRPr="000025B0">
        <w:rPr>
          <w:color w:val="FF0000"/>
          <w:sz w:val="24"/>
          <w:szCs w:val="24"/>
        </w:rPr>
        <w:t xml:space="preserve"> </w:t>
      </w:r>
      <w:r w:rsidR="000025B0" w:rsidRPr="0070646B">
        <w:rPr>
          <w:sz w:val="24"/>
          <w:szCs w:val="24"/>
        </w:rPr>
        <w:t>(Green Flag, 201</w:t>
      </w:r>
      <w:r w:rsidR="002A35BB" w:rsidRPr="0070646B">
        <w:rPr>
          <w:sz w:val="24"/>
          <w:szCs w:val="24"/>
        </w:rPr>
        <w:t>8</w:t>
      </w:r>
      <w:r w:rsidR="000025B0" w:rsidRPr="0070646B">
        <w:rPr>
          <w:sz w:val="24"/>
          <w:szCs w:val="24"/>
        </w:rPr>
        <w:t xml:space="preserve">). </w:t>
      </w:r>
      <w:r w:rsidR="002A35BB" w:rsidRPr="007E4F76">
        <w:rPr>
          <w:sz w:val="24"/>
          <w:szCs w:val="24"/>
        </w:rPr>
        <w:t xml:space="preserve">It is estimated that drivers </w:t>
      </w:r>
      <w:r w:rsidR="0027496F" w:rsidRPr="007E4F76">
        <w:rPr>
          <w:sz w:val="24"/>
          <w:szCs w:val="24"/>
        </w:rPr>
        <w:t>ar</w:t>
      </w:r>
      <w:r w:rsidR="00EE7826" w:rsidRPr="007E4F76">
        <w:rPr>
          <w:sz w:val="24"/>
          <w:szCs w:val="24"/>
        </w:rPr>
        <w:t>e between the range of 12 and 23% less likely to</w:t>
      </w:r>
      <w:r w:rsidR="007E4F76" w:rsidRPr="007E4F76">
        <w:rPr>
          <w:sz w:val="24"/>
          <w:szCs w:val="24"/>
        </w:rPr>
        <w:t xml:space="preserve"> drive with excessive speed 6 months after their speed awareness course </w:t>
      </w:r>
      <w:r w:rsidR="007E4F76" w:rsidRPr="0070646B">
        <w:rPr>
          <w:sz w:val="24"/>
          <w:szCs w:val="24"/>
        </w:rPr>
        <w:t>(Green Flag, 2018).</w:t>
      </w:r>
      <w:r w:rsidR="006F5104" w:rsidRPr="0070646B">
        <w:rPr>
          <w:sz w:val="24"/>
          <w:szCs w:val="24"/>
        </w:rPr>
        <w:t xml:space="preserve"> </w:t>
      </w:r>
      <w:r w:rsidR="00FF1C70">
        <w:rPr>
          <w:sz w:val="24"/>
          <w:szCs w:val="24"/>
        </w:rPr>
        <w:t xml:space="preserve">A report concluded by the </w:t>
      </w:r>
      <w:r w:rsidR="00FF1C70" w:rsidRPr="0070646B">
        <w:rPr>
          <w:sz w:val="24"/>
          <w:szCs w:val="24"/>
        </w:rPr>
        <w:t xml:space="preserve">Social Research </w:t>
      </w:r>
      <w:r w:rsidR="00DB2F3A" w:rsidRPr="0070646B">
        <w:rPr>
          <w:sz w:val="24"/>
          <w:szCs w:val="24"/>
        </w:rPr>
        <w:t>Institute</w:t>
      </w:r>
      <w:r w:rsidR="00FF1C70" w:rsidRPr="0070646B">
        <w:rPr>
          <w:sz w:val="24"/>
          <w:szCs w:val="24"/>
        </w:rPr>
        <w:t xml:space="preserve"> (2018) </w:t>
      </w:r>
      <w:r w:rsidR="00FF1C70">
        <w:rPr>
          <w:sz w:val="24"/>
          <w:szCs w:val="24"/>
        </w:rPr>
        <w:t xml:space="preserve">for the UK Government revealed that </w:t>
      </w:r>
      <w:r w:rsidR="00B6048D">
        <w:rPr>
          <w:sz w:val="24"/>
          <w:szCs w:val="24"/>
        </w:rPr>
        <w:t xml:space="preserve">6 months after competition of a speed awareness course the </w:t>
      </w:r>
      <w:r w:rsidR="00560D92">
        <w:rPr>
          <w:sz w:val="24"/>
          <w:szCs w:val="24"/>
        </w:rPr>
        <w:t xml:space="preserve">reduction in re-offending was in fact 12 – 23%. However, after three years the </w:t>
      </w:r>
      <w:r w:rsidR="00DB2F3A">
        <w:rPr>
          <w:sz w:val="24"/>
          <w:szCs w:val="24"/>
        </w:rPr>
        <w:t xml:space="preserve">rate fell to 6-13%. There is evidence to suggest that a speed awareness course is effective, however there is definite room for recommendations to enhance the course and improve knowledge with the aim of reducing re-offending rates. A reduction in re-offending rates will </w:t>
      </w:r>
      <w:r w:rsidR="00CD6351">
        <w:rPr>
          <w:sz w:val="24"/>
          <w:szCs w:val="24"/>
        </w:rPr>
        <w:t>at most contribute to the reduction of serious and fatal collisions.</w:t>
      </w:r>
    </w:p>
    <w:p w14:paraId="27FF5544" w14:textId="19838FDA" w:rsidR="008E46CC" w:rsidRDefault="008E46CC" w:rsidP="002618D7">
      <w:pPr>
        <w:rPr>
          <w:sz w:val="24"/>
          <w:szCs w:val="24"/>
        </w:rPr>
      </w:pPr>
      <w:r>
        <w:rPr>
          <w:sz w:val="24"/>
          <w:szCs w:val="24"/>
        </w:rPr>
        <w:t>An external review</w:t>
      </w:r>
      <w:r w:rsidR="006D30D7">
        <w:rPr>
          <w:sz w:val="24"/>
          <w:szCs w:val="24"/>
        </w:rPr>
        <w:t xml:space="preserve"> of 4,000 speed cameras</w:t>
      </w:r>
      <w:r>
        <w:rPr>
          <w:sz w:val="24"/>
          <w:szCs w:val="24"/>
        </w:rPr>
        <w:t xml:space="preserve"> conducted by the </w:t>
      </w:r>
      <w:r w:rsidRPr="0070646B">
        <w:rPr>
          <w:sz w:val="24"/>
          <w:szCs w:val="24"/>
        </w:rPr>
        <w:t>University College London</w:t>
      </w:r>
      <w:r w:rsidR="003B2E5E" w:rsidRPr="0070646B">
        <w:rPr>
          <w:sz w:val="24"/>
          <w:szCs w:val="24"/>
        </w:rPr>
        <w:t xml:space="preserve"> (2005) </w:t>
      </w:r>
      <w:r w:rsidR="003B2E5E">
        <w:rPr>
          <w:sz w:val="24"/>
          <w:szCs w:val="24"/>
        </w:rPr>
        <w:t>over 4 years o</w:t>
      </w:r>
      <w:r w:rsidR="004C5773">
        <w:rPr>
          <w:sz w:val="24"/>
          <w:szCs w:val="24"/>
        </w:rPr>
        <w:t>utlined that speed cameras drastically reduce speeding offences, road traffic collisions and reduce</w:t>
      </w:r>
      <w:r w:rsidR="009D0917">
        <w:rPr>
          <w:sz w:val="24"/>
          <w:szCs w:val="24"/>
        </w:rPr>
        <w:t xml:space="preserve"> fatalities at the speed camera location.</w:t>
      </w:r>
      <w:r w:rsidR="00AF3A4E">
        <w:rPr>
          <w:sz w:val="24"/>
          <w:szCs w:val="24"/>
        </w:rPr>
        <w:t xml:space="preserve"> </w:t>
      </w:r>
      <w:r w:rsidR="00EF4BD5">
        <w:rPr>
          <w:sz w:val="24"/>
          <w:szCs w:val="24"/>
        </w:rPr>
        <w:t xml:space="preserve">The review found that vehicles speeding at </w:t>
      </w:r>
      <w:r w:rsidR="008D0DF1">
        <w:rPr>
          <w:sz w:val="24"/>
          <w:szCs w:val="24"/>
        </w:rPr>
        <w:t>a fixed camera location decreased by 70% and that the number of individuals involved in a serious of fatal collision</w:t>
      </w:r>
      <w:r w:rsidR="00C27139">
        <w:rPr>
          <w:sz w:val="24"/>
          <w:szCs w:val="24"/>
        </w:rPr>
        <w:t xml:space="preserve"> at a camera location reduced by 42%.</w:t>
      </w:r>
      <w:r w:rsidR="004A43B0">
        <w:rPr>
          <w:sz w:val="24"/>
          <w:szCs w:val="24"/>
        </w:rPr>
        <w:t xml:space="preserve"> </w:t>
      </w:r>
      <w:r w:rsidR="003738D0">
        <w:rPr>
          <w:sz w:val="24"/>
          <w:szCs w:val="24"/>
        </w:rPr>
        <w:t>In addition</w:t>
      </w:r>
      <w:r w:rsidR="003738D0" w:rsidRPr="00960C2D">
        <w:rPr>
          <w:sz w:val="24"/>
          <w:szCs w:val="24"/>
        </w:rPr>
        <w:t xml:space="preserve">, the RAC (2019) published findings concerning a similar review </w:t>
      </w:r>
      <w:r w:rsidR="00B07C7D" w:rsidRPr="00960C2D">
        <w:rPr>
          <w:sz w:val="24"/>
          <w:szCs w:val="24"/>
        </w:rPr>
        <w:t xml:space="preserve">of 25 average speed cameras. The RAC’s findings showed that at the site of the average speed cameras serious and fatal collisions dropped by 25-46%. </w:t>
      </w:r>
      <w:r w:rsidR="00FC537E" w:rsidRPr="00960C2D">
        <w:rPr>
          <w:sz w:val="24"/>
          <w:szCs w:val="24"/>
        </w:rPr>
        <w:t xml:space="preserve">Both reviews add weight and evidence suggesting that the implementation of speed cameras is effective in terms of reducing road user risk and saving lives. </w:t>
      </w:r>
      <w:r w:rsidR="00BD3738" w:rsidRPr="00960C2D">
        <w:rPr>
          <w:sz w:val="24"/>
          <w:szCs w:val="24"/>
        </w:rPr>
        <w:t>The RAC study concluded that decommissioning of safety cameras</w:t>
      </w:r>
      <w:r w:rsidR="005F3AC4" w:rsidRPr="00960C2D">
        <w:rPr>
          <w:sz w:val="24"/>
          <w:szCs w:val="24"/>
        </w:rPr>
        <w:t xml:space="preserve"> would lead to approximately 800 people across the United Kingdom being subjected to a serious or fatal collision (RAC, 2019).</w:t>
      </w:r>
    </w:p>
    <w:p w14:paraId="6DC04534" w14:textId="30D790B1" w:rsidR="005D5C66" w:rsidRDefault="005D5C66" w:rsidP="002618D7">
      <w:pPr>
        <w:rPr>
          <w:sz w:val="24"/>
          <w:szCs w:val="24"/>
        </w:rPr>
      </w:pPr>
      <w:r>
        <w:rPr>
          <w:sz w:val="24"/>
          <w:szCs w:val="24"/>
        </w:rPr>
        <w:t xml:space="preserve">Excessive speed is not the sole contributory factor of road traffic collisions, however, reducing </w:t>
      </w:r>
      <w:r w:rsidR="006A2686">
        <w:rPr>
          <w:sz w:val="24"/>
          <w:szCs w:val="24"/>
        </w:rPr>
        <w:t xml:space="preserve">re-offending rates and excessive speed overall will contribute to reducing collisions. The findings surrounding the effectiveness of speed awareness courses </w:t>
      </w:r>
      <w:r w:rsidR="00003DE3">
        <w:rPr>
          <w:sz w:val="24"/>
          <w:szCs w:val="24"/>
        </w:rPr>
        <w:t xml:space="preserve">is positive but </w:t>
      </w:r>
      <w:proofErr w:type="gramStart"/>
      <w:r w:rsidR="00003DE3">
        <w:rPr>
          <w:sz w:val="24"/>
          <w:szCs w:val="24"/>
        </w:rPr>
        <w:t>on the whole</w:t>
      </w:r>
      <w:proofErr w:type="gramEnd"/>
      <w:r w:rsidR="00003DE3">
        <w:rPr>
          <w:sz w:val="24"/>
          <w:szCs w:val="24"/>
        </w:rPr>
        <w:t xml:space="preserve">, there is room for recommendations and improvements. </w:t>
      </w:r>
    </w:p>
    <w:p w14:paraId="3ED42AE4" w14:textId="77777777" w:rsidR="00003DE3" w:rsidRDefault="00003DE3" w:rsidP="002618D7">
      <w:pPr>
        <w:rPr>
          <w:sz w:val="24"/>
          <w:szCs w:val="24"/>
        </w:rPr>
      </w:pPr>
    </w:p>
    <w:p w14:paraId="401CC5D1" w14:textId="7AFE30B9" w:rsidR="00003DE3" w:rsidRDefault="00003DE3" w:rsidP="002618D7">
      <w:pPr>
        <w:rPr>
          <w:b/>
          <w:bCs/>
          <w:i/>
          <w:iCs/>
          <w:sz w:val="24"/>
          <w:szCs w:val="24"/>
          <w:u w:val="single"/>
        </w:rPr>
      </w:pPr>
      <w:r w:rsidRPr="00003DE3">
        <w:rPr>
          <w:b/>
          <w:bCs/>
          <w:i/>
          <w:iCs/>
          <w:sz w:val="24"/>
          <w:szCs w:val="24"/>
          <w:u w:val="single"/>
        </w:rPr>
        <w:t xml:space="preserve">Conclusion </w:t>
      </w:r>
    </w:p>
    <w:p w14:paraId="0D114D89" w14:textId="3C9CBE98" w:rsidR="00003DE3" w:rsidRPr="00003DE3" w:rsidRDefault="00003DE3" w:rsidP="002618D7">
      <w:pPr>
        <w:rPr>
          <w:color w:val="FF0000"/>
          <w:sz w:val="24"/>
          <w:szCs w:val="24"/>
        </w:rPr>
      </w:pPr>
      <w:r>
        <w:rPr>
          <w:sz w:val="24"/>
          <w:szCs w:val="24"/>
        </w:rPr>
        <w:t xml:space="preserve">The review of existing literature </w:t>
      </w:r>
      <w:r w:rsidR="004023BC">
        <w:rPr>
          <w:sz w:val="24"/>
          <w:szCs w:val="24"/>
        </w:rPr>
        <w:t xml:space="preserve">and statistics </w:t>
      </w:r>
      <w:r>
        <w:rPr>
          <w:sz w:val="24"/>
          <w:szCs w:val="24"/>
        </w:rPr>
        <w:t xml:space="preserve">has provided a </w:t>
      </w:r>
      <w:r w:rsidR="004023BC">
        <w:rPr>
          <w:sz w:val="24"/>
          <w:szCs w:val="24"/>
        </w:rPr>
        <w:t>significant</w:t>
      </w:r>
      <w:r>
        <w:rPr>
          <w:sz w:val="24"/>
          <w:szCs w:val="24"/>
        </w:rPr>
        <w:t xml:space="preserve"> insight </w:t>
      </w:r>
      <w:r w:rsidR="000348B8">
        <w:rPr>
          <w:sz w:val="24"/>
          <w:szCs w:val="24"/>
        </w:rPr>
        <w:t>into</w:t>
      </w:r>
      <w:r>
        <w:rPr>
          <w:sz w:val="24"/>
          <w:szCs w:val="24"/>
        </w:rPr>
        <w:t xml:space="preserve"> the root causes of </w:t>
      </w:r>
      <w:r w:rsidR="000348B8">
        <w:rPr>
          <w:sz w:val="24"/>
          <w:szCs w:val="24"/>
        </w:rPr>
        <w:t>R</w:t>
      </w:r>
      <w:r w:rsidR="004023BC">
        <w:rPr>
          <w:sz w:val="24"/>
          <w:szCs w:val="24"/>
        </w:rPr>
        <w:t xml:space="preserve">oad </w:t>
      </w:r>
      <w:r w:rsidR="000348B8">
        <w:rPr>
          <w:sz w:val="24"/>
          <w:szCs w:val="24"/>
        </w:rPr>
        <w:t>T</w:t>
      </w:r>
      <w:r w:rsidR="004023BC">
        <w:rPr>
          <w:sz w:val="24"/>
          <w:szCs w:val="24"/>
        </w:rPr>
        <w:t xml:space="preserve">raffic </w:t>
      </w:r>
      <w:r w:rsidR="000348B8">
        <w:rPr>
          <w:sz w:val="24"/>
          <w:szCs w:val="24"/>
        </w:rPr>
        <w:t>C</w:t>
      </w:r>
      <w:r>
        <w:rPr>
          <w:sz w:val="24"/>
          <w:szCs w:val="24"/>
        </w:rPr>
        <w:t>ollision</w:t>
      </w:r>
      <w:r w:rsidR="004023BC">
        <w:rPr>
          <w:sz w:val="24"/>
          <w:szCs w:val="24"/>
        </w:rPr>
        <w:t>s</w:t>
      </w:r>
      <w:r w:rsidR="000348B8">
        <w:rPr>
          <w:sz w:val="24"/>
          <w:szCs w:val="24"/>
        </w:rPr>
        <w:t>. The review has produced findings in terms of</w:t>
      </w:r>
      <w:r>
        <w:rPr>
          <w:sz w:val="24"/>
          <w:szCs w:val="24"/>
        </w:rPr>
        <w:t xml:space="preserve"> w</w:t>
      </w:r>
      <w:r w:rsidR="00D43A17">
        <w:rPr>
          <w:sz w:val="24"/>
          <w:szCs w:val="24"/>
        </w:rPr>
        <w:t xml:space="preserve">hat </w:t>
      </w:r>
      <w:r w:rsidR="000348B8">
        <w:rPr>
          <w:sz w:val="24"/>
          <w:szCs w:val="24"/>
        </w:rPr>
        <w:t>the</w:t>
      </w:r>
      <w:r w:rsidR="00D43A17">
        <w:rPr>
          <w:sz w:val="24"/>
          <w:szCs w:val="24"/>
        </w:rPr>
        <w:t xml:space="preserve"> possible contributing factors</w:t>
      </w:r>
      <w:r w:rsidR="000348B8">
        <w:rPr>
          <w:sz w:val="24"/>
          <w:szCs w:val="24"/>
        </w:rPr>
        <w:t xml:space="preserve"> of a collision are. Although statistics have outlined the factual factors, literature has enabled other factors to be considered and explored,</w:t>
      </w:r>
      <w:r w:rsidR="00D43A17">
        <w:rPr>
          <w:sz w:val="24"/>
          <w:szCs w:val="24"/>
        </w:rPr>
        <w:t xml:space="preserve"> those being the reduction in Roads Policing Officers, driver’s </w:t>
      </w:r>
      <w:r w:rsidR="00536BEF">
        <w:rPr>
          <w:sz w:val="24"/>
          <w:szCs w:val="24"/>
        </w:rPr>
        <w:t xml:space="preserve">lack of awareness of general day to day traffic laws. The factors are not set in stone, although the ‘Fatal 5’ are the main factors of a road traffic collision this study aims to look deeper, </w:t>
      </w:r>
      <w:r w:rsidR="004023BC">
        <w:rPr>
          <w:sz w:val="24"/>
          <w:szCs w:val="24"/>
        </w:rPr>
        <w:t>into</w:t>
      </w:r>
      <w:r w:rsidR="00536BEF">
        <w:rPr>
          <w:sz w:val="24"/>
          <w:szCs w:val="24"/>
        </w:rPr>
        <w:t xml:space="preserve"> the reasons why and how </w:t>
      </w:r>
      <w:r w:rsidR="00B30228">
        <w:rPr>
          <w:sz w:val="24"/>
          <w:szCs w:val="24"/>
        </w:rPr>
        <w:t>and what interventions can be imposed to make our roads safe.</w:t>
      </w:r>
    </w:p>
    <w:p w14:paraId="17133E62" w14:textId="2AAB7A70" w:rsidR="00882DC1" w:rsidRDefault="000348B8" w:rsidP="002618D7">
      <w:pPr>
        <w:rPr>
          <w:sz w:val="24"/>
          <w:szCs w:val="24"/>
        </w:rPr>
      </w:pPr>
      <w:r>
        <w:rPr>
          <w:sz w:val="24"/>
          <w:szCs w:val="24"/>
        </w:rPr>
        <w:lastRenderedPageBreak/>
        <w:t>Word count: 2,3</w:t>
      </w:r>
      <w:r w:rsidR="0098379A">
        <w:rPr>
          <w:sz w:val="24"/>
          <w:szCs w:val="24"/>
        </w:rPr>
        <w:t>80</w:t>
      </w:r>
      <w:r>
        <w:rPr>
          <w:sz w:val="24"/>
          <w:szCs w:val="24"/>
        </w:rPr>
        <w:t>.</w:t>
      </w:r>
    </w:p>
    <w:p w14:paraId="562FD717" w14:textId="77777777" w:rsidR="006B653A" w:rsidRDefault="006B653A" w:rsidP="002618D7"/>
    <w:p w14:paraId="045B6EEB" w14:textId="77777777" w:rsidR="006B653A" w:rsidRPr="00D00B87" w:rsidRDefault="006B653A" w:rsidP="002618D7">
      <w:pPr>
        <w:rPr>
          <w:sz w:val="24"/>
          <w:szCs w:val="24"/>
          <w:u w:val="single"/>
        </w:rPr>
      </w:pPr>
    </w:p>
    <w:p w14:paraId="42BACD84" w14:textId="77777777" w:rsidR="006B653A" w:rsidRDefault="006B653A" w:rsidP="002618D7">
      <w:pPr>
        <w:rPr>
          <w:sz w:val="24"/>
          <w:szCs w:val="24"/>
        </w:rPr>
      </w:pPr>
      <w:r>
        <w:rPr>
          <w:rFonts w:ascii="Open Sans" w:hAnsi="Open Sans" w:cs="Open Sans"/>
          <w:color w:val="000000"/>
          <w:sz w:val="20"/>
          <w:szCs w:val="20"/>
          <w:shd w:val="clear" w:color="auto" w:fill="FFFFFF"/>
        </w:rPr>
        <w:t xml:space="preserve">BBC, </w:t>
      </w:r>
      <w:r>
        <w:rPr>
          <w:rFonts w:ascii="Open Sans" w:hAnsi="Open Sans" w:cs="Open Sans"/>
          <w:color w:val="000000"/>
          <w:sz w:val="20"/>
          <w:szCs w:val="20"/>
          <w:shd w:val="clear" w:color="auto" w:fill="FFFFFF"/>
        </w:rPr>
        <w:t>202</w:t>
      </w:r>
      <w:r>
        <w:rPr>
          <w:rFonts w:ascii="Open Sans" w:hAnsi="Open Sans" w:cs="Open Sans"/>
          <w:color w:val="000000"/>
          <w:sz w:val="20"/>
          <w:szCs w:val="20"/>
          <w:shd w:val="clear" w:color="auto" w:fill="FFFFFF"/>
        </w:rPr>
        <w:t>1</w:t>
      </w:r>
      <w:r>
        <w:rPr>
          <w:rFonts w:ascii="Open Sans" w:hAnsi="Open Sans" w:cs="Open Sans"/>
          <w:color w:val="000000"/>
          <w:sz w:val="20"/>
          <w:szCs w:val="20"/>
          <w:shd w:val="clear" w:color="auto" w:fill="FFFFFF"/>
        </w:rPr>
        <w:t>. [online] Available at: &lt;https://www.bbc.co.uk/search?q=drink+driving&amp;page=5&gt; [Accessed 22 January 2022].</w:t>
      </w:r>
    </w:p>
    <w:p w14:paraId="136B17DF" w14:textId="77777777" w:rsidR="006B653A" w:rsidRDefault="006B653A" w:rsidP="0070646B">
      <w:pPr>
        <w:pStyle w:val="NormalWeb"/>
        <w:shd w:val="clear" w:color="auto" w:fill="FFFFFF"/>
        <w:spacing w:before="0" w:beforeAutospacing="0" w:after="360" w:afterAutospacing="0"/>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BRAKE</w:t>
      </w:r>
      <w:r>
        <w:rPr>
          <w:rFonts w:ascii="Open Sans" w:hAnsi="Open Sans" w:cs="Open Sans"/>
          <w:color w:val="000000"/>
          <w:sz w:val="20"/>
          <w:szCs w:val="20"/>
          <w:shd w:val="clear" w:color="auto" w:fill="FFFFFF"/>
        </w:rPr>
        <w:t>, 2021</w:t>
      </w:r>
      <w:r>
        <w:rPr>
          <w:rFonts w:ascii="Open Sans" w:hAnsi="Open Sans" w:cs="Open Sans"/>
          <w:color w:val="000000"/>
          <w:sz w:val="20"/>
          <w:szCs w:val="20"/>
          <w:shd w:val="clear" w:color="auto" w:fill="FFFFFF"/>
        </w:rPr>
        <w:t>. </w:t>
      </w:r>
      <w:r>
        <w:rPr>
          <w:rFonts w:ascii="Open Sans" w:hAnsi="Open Sans" w:cs="Open Sans"/>
          <w:i/>
          <w:iCs/>
          <w:color w:val="000000"/>
          <w:sz w:val="20"/>
          <w:szCs w:val="20"/>
          <w:shd w:val="clear" w:color="auto" w:fill="FFFFFF"/>
        </w:rPr>
        <w:t>UK road death and casualty statistics</w:t>
      </w:r>
      <w:r>
        <w:rPr>
          <w:rFonts w:ascii="Open Sans" w:hAnsi="Open Sans" w:cs="Open Sans"/>
          <w:color w:val="000000"/>
          <w:sz w:val="20"/>
          <w:szCs w:val="20"/>
          <w:shd w:val="clear" w:color="auto" w:fill="FFFFFF"/>
        </w:rPr>
        <w:t xml:space="preserve">. [online] Brake. Available at: &lt;https://www.brake.org.uk/get-involved/take-action/mybrake/knowledge-centre/uk-road-safety&gt; [Accessed </w:t>
      </w:r>
      <w:r>
        <w:rPr>
          <w:rFonts w:ascii="Open Sans" w:hAnsi="Open Sans" w:cs="Open Sans"/>
          <w:color w:val="000000"/>
          <w:sz w:val="20"/>
          <w:szCs w:val="20"/>
          <w:shd w:val="clear" w:color="auto" w:fill="FFFFFF"/>
        </w:rPr>
        <w:t>22</w:t>
      </w:r>
      <w:r>
        <w:rPr>
          <w:rFonts w:ascii="Open Sans" w:hAnsi="Open Sans" w:cs="Open Sans"/>
          <w:color w:val="000000"/>
          <w:sz w:val="20"/>
          <w:szCs w:val="20"/>
          <w:shd w:val="clear" w:color="auto" w:fill="FFFFFF"/>
        </w:rPr>
        <w:t xml:space="preserve"> </w:t>
      </w:r>
      <w:r>
        <w:rPr>
          <w:rFonts w:ascii="Open Sans" w:hAnsi="Open Sans" w:cs="Open Sans"/>
          <w:color w:val="000000"/>
          <w:sz w:val="20"/>
          <w:szCs w:val="20"/>
          <w:shd w:val="clear" w:color="auto" w:fill="FFFFFF"/>
        </w:rPr>
        <w:t>January</w:t>
      </w:r>
      <w:r>
        <w:rPr>
          <w:rFonts w:ascii="Open Sans" w:hAnsi="Open Sans" w:cs="Open Sans"/>
          <w:color w:val="000000"/>
          <w:sz w:val="20"/>
          <w:szCs w:val="20"/>
          <w:shd w:val="clear" w:color="auto" w:fill="FFFFFF"/>
        </w:rPr>
        <w:t xml:space="preserve"> 202</w:t>
      </w:r>
      <w:r>
        <w:rPr>
          <w:rFonts w:ascii="Open Sans" w:hAnsi="Open Sans" w:cs="Open Sans"/>
          <w:color w:val="000000"/>
          <w:sz w:val="20"/>
          <w:szCs w:val="20"/>
          <w:shd w:val="clear" w:color="auto" w:fill="FFFFFF"/>
        </w:rPr>
        <w:t>2</w:t>
      </w:r>
      <w:r>
        <w:rPr>
          <w:rFonts w:ascii="Open Sans" w:hAnsi="Open Sans" w:cs="Open Sans"/>
          <w:color w:val="000000"/>
          <w:sz w:val="20"/>
          <w:szCs w:val="20"/>
          <w:shd w:val="clear" w:color="auto" w:fill="FFFFFF"/>
        </w:rPr>
        <w:t>].</w:t>
      </w:r>
    </w:p>
    <w:p w14:paraId="0E7F9477" w14:textId="77777777" w:rsidR="006B653A" w:rsidRDefault="006B653A" w:rsidP="002618D7">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Department For Transport, 2019. </w:t>
      </w:r>
      <w:r>
        <w:rPr>
          <w:rFonts w:ascii="Open Sans" w:hAnsi="Open Sans" w:cs="Open Sans"/>
          <w:i/>
          <w:iCs/>
          <w:color w:val="000000"/>
          <w:sz w:val="20"/>
          <w:szCs w:val="20"/>
          <w:shd w:val="clear" w:color="auto" w:fill="FFFFFF"/>
        </w:rPr>
        <w:t>The Road Safety Statement 2019</w:t>
      </w:r>
      <w:r>
        <w:rPr>
          <w:rFonts w:ascii="Open Sans" w:hAnsi="Open Sans" w:cs="Open Sans"/>
          <w:color w:val="000000"/>
          <w:sz w:val="20"/>
          <w:szCs w:val="20"/>
          <w:shd w:val="clear" w:color="auto" w:fill="FFFFFF"/>
        </w:rPr>
        <w:t xml:space="preserve">. [online] </w:t>
      </w:r>
      <w:proofErr w:type="spellStart"/>
      <w:r>
        <w:rPr>
          <w:rFonts w:ascii="Open Sans" w:hAnsi="Open Sans" w:cs="Open Sans"/>
          <w:color w:val="000000"/>
          <w:sz w:val="20"/>
          <w:szCs w:val="20"/>
          <w:shd w:val="clear" w:color="auto" w:fill="FFFFFF"/>
        </w:rPr>
        <w:t>DfT.</w:t>
      </w:r>
      <w:proofErr w:type="spellEnd"/>
      <w:r>
        <w:rPr>
          <w:rFonts w:ascii="Open Sans" w:hAnsi="Open Sans" w:cs="Open Sans"/>
          <w:color w:val="000000"/>
          <w:sz w:val="20"/>
          <w:szCs w:val="20"/>
          <w:shd w:val="clear" w:color="auto" w:fill="FFFFFF"/>
        </w:rPr>
        <w:t xml:space="preserve"> Available at: &lt;https://assets.publishing.service.gov.uk/government/uploads/system/uploads/attachment_data/file/817695/road-safety-statement-2019.pdf&gt; [Accessed 22 January 2022].</w:t>
      </w:r>
    </w:p>
    <w:p w14:paraId="4F6F5386" w14:textId="77777777" w:rsidR="006B653A" w:rsidRPr="00741395" w:rsidRDefault="006B653A" w:rsidP="002618D7">
      <w:pPr>
        <w:rPr>
          <w:b/>
          <w:bCs/>
          <w:sz w:val="24"/>
          <w:szCs w:val="24"/>
          <w:u w:val="single"/>
        </w:rPr>
      </w:pPr>
      <w:r>
        <w:rPr>
          <w:rFonts w:ascii="Open Sans" w:hAnsi="Open Sans" w:cs="Open Sans"/>
          <w:color w:val="000000"/>
          <w:sz w:val="20"/>
          <w:szCs w:val="20"/>
          <w:shd w:val="clear" w:color="auto" w:fill="FFFFFF"/>
        </w:rPr>
        <w:t>Department for Transport, 2020. </w:t>
      </w:r>
      <w:r>
        <w:rPr>
          <w:rFonts w:ascii="Open Sans" w:hAnsi="Open Sans" w:cs="Open Sans"/>
          <w:i/>
          <w:iCs/>
          <w:color w:val="000000"/>
          <w:sz w:val="20"/>
          <w:szCs w:val="20"/>
          <w:shd w:val="clear" w:color="auto" w:fill="FFFFFF"/>
        </w:rPr>
        <w:t>Reported road casualties</w:t>
      </w:r>
      <w:r>
        <w:rPr>
          <w:rFonts w:ascii="Open Sans" w:hAnsi="Open Sans" w:cs="Open Sans"/>
          <w:color w:val="000000"/>
          <w:sz w:val="20"/>
          <w:szCs w:val="20"/>
          <w:shd w:val="clear" w:color="auto" w:fill="FFFFFF"/>
        </w:rPr>
        <w:t xml:space="preserve">. [online] </w:t>
      </w:r>
      <w:proofErr w:type="spellStart"/>
      <w:r>
        <w:rPr>
          <w:rFonts w:ascii="Open Sans" w:hAnsi="Open Sans" w:cs="Open Sans"/>
          <w:color w:val="000000"/>
          <w:sz w:val="20"/>
          <w:szCs w:val="20"/>
          <w:shd w:val="clear" w:color="auto" w:fill="FFFFFF"/>
        </w:rPr>
        <w:t>DfT.</w:t>
      </w:r>
      <w:proofErr w:type="spellEnd"/>
      <w:r>
        <w:rPr>
          <w:rFonts w:ascii="Open Sans" w:hAnsi="Open Sans" w:cs="Open Sans"/>
          <w:color w:val="000000"/>
          <w:sz w:val="20"/>
          <w:szCs w:val="20"/>
          <w:shd w:val="clear" w:color="auto" w:fill="FFFFFF"/>
        </w:rPr>
        <w:t xml:space="preserve"> Available at: &lt;https://www.gov.uk/government/statistics/reported-road-casualties-great-britain-provisional-results-2020/reported-road-casualties-great-britain-provisional-results-2020#:~:text=The%20overall%20casualty%20rate%20saw,types%20involved%20in%20road%20accidents&gt; [Accessed 22 January 2022].</w:t>
      </w:r>
    </w:p>
    <w:p w14:paraId="7CE421A7" w14:textId="77777777" w:rsidR="006B653A" w:rsidRDefault="006B653A" w:rsidP="002618D7">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Department for Transport, 2021. </w:t>
      </w:r>
      <w:r>
        <w:rPr>
          <w:rFonts w:ascii="Open Sans" w:hAnsi="Open Sans" w:cs="Open Sans"/>
          <w:i/>
          <w:iCs/>
          <w:color w:val="000000"/>
          <w:sz w:val="20"/>
          <w:szCs w:val="20"/>
          <w:shd w:val="clear" w:color="auto" w:fill="FFFFFF"/>
        </w:rPr>
        <w:t>Road accident and safety statistics: factsheets</w:t>
      </w:r>
      <w:r>
        <w:rPr>
          <w:rFonts w:ascii="Open Sans" w:hAnsi="Open Sans" w:cs="Open Sans"/>
          <w:color w:val="000000"/>
          <w:sz w:val="20"/>
          <w:szCs w:val="20"/>
          <w:shd w:val="clear" w:color="auto" w:fill="FFFFFF"/>
        </w:rPr>
        <w:t xml:space="preserve">. [online] London: </w:t>
      </w:r>
      <w:proofErr w:type="spellStart"/>
      <w:r>
        <w:rPr>
          <w:rFonts w:ascii="Open Sans" w:hAnsi="Open Sans" w:cs="Open Sans"/>
          <w:color w:val="000000"/>
          <w:sz w:val="20"/>
          <w:szCs w:val="20"/>
          <w:shd w:val="clear" w:color="auto" w:fill="FFFFFF"/>
        </w:rPr>
        <w:t>DfT.</w:t>
      </w:r>
      <w:proofErr w:type="spellEnd"/>
      <w:r>
        <w:rPr>
          <w:rFonts w:ascii="Open Sans" w:hAnsi="Open Sans" w:cs="Open Sans"/>
          <w:color w:val="000000"/>
          <w:sz w:val="20"/>
          <w:szCs w:val="20"/>
          <w:shd w:val="clear" w:color="auto" w:fill="FFFFFF"/>
        </w:rPr>
        <w:t xml:space="preserve"> Available at: &lt;https://www.gov.uk/guidance/road-accident-and-safety-statistics-factsheets&gt; [Accessed 22 January 2022].</w:t>
      </w:r>
    </w:p>
    <w:p w14:paraId="56EC0C09" w14:textId="77777777" w:rsidR="006B653A" w:rsidRDefault="006B653A" w:rsidP="00B66AA9">
      <w:pPr>
        <w:pStyle w:val="NormalWeb"/>
        <w:shd w:val="clear" w:color="auto" w:fill="FFFFFF"/>
        <w:spacing w:before="0" w:beforeAutospacing="0" w:after="360" w:afterAutospacing="0"/>
        <w:rPr>
          <w:rFonts w:ascii="Open Sans" w:hAnsi="Open Sans" w:cs="Open Sans"/>
          <w:color w:val="000000"/>
          <w:sz w:val="20"/>
          <w:szCs w:val="20"/>
          <w:shd w:val="clear" w:color="auto" w:fill="FFFFFF"/>
        </w:rPr>
      </w:pPr>
      <w:r w:rsidRPr="00685106">
        <w:rPr>
          <w:rFonts w:ascii="Open Sans" w:hAnsi="Open Sans" w:cs="Open Sans"/>
          <w:sz w:val="20"/>
          <w:szCs w:val="20"/>
        </w:rPr>
        <w:t>Elliott, M and Broughton, J</w:t>
      </w:r>
      <w:r>
        <w:rPr>
          <w:rFonts w:ascii="Open Sans" w:hAnsi="Open Sans" w:cs="Open Sans"/>
          <w:sz w:val="20"/>
          <w:szCs w:val="20"/>
        </w:rPr>
        <w:t>,</w:t>
      </w:r>
      <w:r w:rsidRPr="00685106">
        <w:rPr>
          <w:rFonts w:ascii="Open Sans" w:hAnsi="Open Sans" w:cs="Open Sans"/>
          <w:color w:val="000000"/>
          <w:sz w:val="20"/>
          <w:szCs w:val="20"/>
          <w:shd w:val="clear" w:color="auto" w:fill="FFFFFF"/>
        </w:rPr>
        <w:t xml:space="preserve"> </w:t>
      </w:r>
      <w:r w:rsidRPr="00685106">
        <w:rPr>
          <w:rFonts w:ascii="Open Sans" w:hAnsi="Open Sans" w:cs="Open Sans"/>
          <w:color w:val="000000"/>
          <w:sz w:val="20"/>
          <w:szCs w:val="20"/>
          <w:shd w:val="clear" w:color="auto" w:fill="FFFFFF"/>
        </w:rPr>
        <w:t>2005. </w:t>
      </w:r>
      <w:r w:rsidRPr="00685106">
        <w:rPr>
          <w:rFonts w:ascii="Open Sans" w:hAnsi="Open Sans" w:cs="Open Sans"/>
          <w:i/>
          <w:iCs/>
          <w:color w:val="000000"/>
          <w:sz w:val="20"/>
          <w:szCs w:val="20"/>
          <w:shd w:val="clear" w:color="auto" w:fill="FFFFFF"/>
        </w:rPr>
        <w:t>How methods and levels of policing affect road casualty rates</w:t>
      </w:r>
      <w:r w:rsidRPr="00685106">
        <w:rPr>
          <w:rFonts w:ascii="Open Sans" w:hAnsi="Open Sans" w:cs="Open Sans"/>
          <w:color w:val="000000"/>
          <w:sz w:val="20"/>
          <w:szCs w:val="20"/>
          <w:shd w:val="clear" w:color="auto" w:fill="FFFFFF"/>
        </w:rPr>
        <w:t>. [online] Available at: &lt;http://politieacademie.nl/kennisenonderzoek/kennis/mediatheek/PDF/41727.pdf&gt; [Accessed 22 January 2022].</w:t>
      </w:r>
    </w:p>
    <w:p w14:paraId="3896A596" w14:textId="77777777" w:rsidR="006B653A" w:rsidRPr="00B66AA9" w:rsidRDefault="006B653A" w:rsidP="00B66AA9">
      <w:pPr>
        <w:pStyle w:val="NormalWeb"/>
        <w:shd w:val="clear" w:color="auto" w:fill="FFFFFF"/>
        <w:spacing w:before="0" w:beforeAutospacing="0" w:after="360" w:afterAutospacing="0"/>
        <w:rPr>
          <w:rFonts w:ascii="Open Sans" w:hAnsi="Open Sans" w:cs="Open Sans"/>
          <w:color w:val="000000"/>
          <w:sz w:val="20"/>
          <w:szCs w:val="20"/>
          <w:shd w:val="clear" w:color="auto" w:fill="FFFFFF"/>
        </w:rPr>
      </w:pPr>
      <w:proofErr w:type="spellStart"/>
      <w:r w:rsidRPr="00B66AA9">
        <w:rPr>
          <w:rFonts w:ascii="Open Sans" w:hAnsi="Open Sans" w:cs="Open Sans"/>
          <w:sz w:val="20"/>
          <w:szCs w:val="20"/>
        </w:rPr>
        <w:t>Elvik</w:t>
      </w:r>
      <w:proofErr w:type="spellEnd"/>
      <w:r w:rsidRPr="00B66AA9">
        <w:rPr>
          <w:rFonts w:ascii="Open Sans" w:hAnsi="Open Sans" w:cs="Open Sans"/>
          <w:sz w:val="20"/>
          <w:szCs w:val="20"/>
        </w:rPr>
        <w:t>, R</w:t>
      </w:r>
      <w:r>
        <w:rPr>
          <w:rFonts w:ascii="Open Sans" w:hAnsi="Open Sans" w:cs="Open Sans"/>
          <w:sz w:val="20"/>
          <w:szCs w:val="20"/>
        </w:rPr>
        <w:t>,</w:t>
      </w:r>
      <w:r w:rsidRPr="00B66AA9">
        <w:rPr>
          <w:rFonts w:ascii="Open Sans" w:hAnsi="Open Sans" w:cs="Open Sans"/>
          <w:sz w:val="20"/>
          <w:szCs w:val="20"/>
        </w:rPr>
        <w:t xml:space="preserve"> 2001</w:t>
      </w:r>
      <w:r>
        <w:rPr>
          <w:rFonts w:ascii="Open Sans" w:hAnsi="Open Sans" w:cs="Open Sans"/>
          <w:sz w:val="20"/>
          <w:szCs w:val="20"/>
        </w:rPr>
        <w:t>.</w:t>
      </w:r>
      <w:r w:rsidRPr="00B66AA9">
        <w:rPr>
          <w:rFonts w:ascii="Open Sans" w:hAnsi="Open Sans" w:cs="Open Sans"/>
          <w:sz w:val="20"/>
          <w:szCs w:val="20"/>
        </w:rPr>
        <w:t xml:space="preserve"> Cost-Benefit Analysis of Police Enforcement. The Escape Project 41 </w:t>
      </w:r>
      <w:proofErr w:type="spellStart"/>
      <w:r w:rsidRPr="00B66AA9">
        <w:rPr>
          <w:rFonts w:ascii="Open Sans" w:hAnsi="Open Sans" w:cs="Open Sans"/>
          <w:sz w:val="20"/>
          <w:szCs w:val="20"/>
        </w:rPr>
        <w:t>Mäkinen</w:t>
      </w:r>
      <w:proofErr w:type="spellEnd"/>
      <w:r w:rsidRPr="00B66AA9">
        <w:rPr>
          <w:rFonts w:ascii="Open Sans" w:hAnsi="Open Sans" w:cs="Open Sans"/>
          <w:sz w:val="20"/>
          <w:szCs w:val="20"/>
        </w:rPr>
        <w:t xml:space="preserve">, T.Z., et al (2003). Traffic enforcement in </w:t>
      </w:r>
      <w:r w:rsidRPr="00B66AA9">
        <w:rPr>
          <w:rFonts w:ascii="Open Sans" w:hAnsi="Open Sans" w:cs="Open Sans"/>
          <w:sz w:val="20"/>
          <w:szCs w:val="20"/>
        </w:rPr>
        <w:t>Europe</w:t>
      </w:r>
      <w:r w:rsidRPr="00B66AA9">
        <w:rPr>
          <w:rFonts w:ascii="Open Sans" w:hAnsi="Open Sans" w:cs="Open Sans"/>
          <w:sz w:val="20"/>
          <w:szCs w:val="20"/>
        </w:rPr>
        <w:t xml:space="preserve"> effects, measures, needs and future. ESCAPE Consortium</w:t>
      </w:r>
    </w:p>
    <w:p w14:paraId="065B500D" w14:textId="77777777" w:rsidR="006B653A" w:rsidRDefault="006B653A" w:rsidP="002618D7">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ESRA, 2022. </w:t>
      </w:r>
      <w:r>
        <w:rPr>
          <w:rFonts w:ascii="Open Sans" w:hAnsi="Open Sans" w:cs="Open Sans"/>
          <w:i/>
          <w:iCs/>
          <w:color w:val="000000"/>
          <w:sz w:val="20"/>
          <w:szCs w:val="20"/>
          <w:shd w:val="clear" w:color="auto" w:fill="FFFFFF"/>
        </w:rPr>
        <w:t>E-Survey of Road Users’ Attitudes</w:t>
      </w:r>
      <w:r>
        <w:rPr>
          <w:rFonts w:ascii="Open Sans" w:hAnsi="Open Sans" w:cs="Open Sans"/>
          <w:color w:val="000000"/>
          <w:sz w:val="20"/>
          <w:szCs w:val="20"/>
          <w:shd w:val="clear" w:color="auto" w:fill="FFFFFF"/>
        </w:rPr>
        <w:t>. [online] ESRA. Available at: &lt;https://www.vias.be/publications/ESRA%202018%20Country%20Factsheet%20Overview/ESRA2018_Country_Fact_Sheet_Overview.pdf&gt; [Accessed 22 January 2022].</w:t>
      </w:r>
    </w:p>
    <w:p w14:paraId="781AAD0E" w14:textId="77777777" w:rsidR="006B653A" w:rsidRDefault="006B653A" w:rsidP="002618D7">
      <w:pPr>
        <w:rPr>
          <w:rFonts w:ascii="Arial" w:hAnsi="Arial" w:cs="Arial"/>
          <w:color w:val="000000"/>
          <w:sz w:val="19"/>
          <w:szCs w:val="19"/>
          <w:shd w:val="clear" w:color="auto" w:fill="FFFFFF"/>
        </w:rPr>
      </w:pPr>
      <w:r>
        <w:rPr>
          <w:rFonts w:ascii="Open Sans" w:hAnsi="Open Sans" w:cs="Open Sans"/>
          <w:color w:val="000000"/>
          <w:sz w:val="20"/>
          <w:szCs w:val="20"/>
          <w:shd w:val="clear" w:color="auto" w:fill="FFFFFF"/>
        </w:rPr>
        <w:t>Goddard, T., 2019. Does news coverage of traffic crashes affect perceived blame and preferred solutions? Evidence from an experiment. </w:t>
      </w:r>
      <w:r>
        <w:rPr>
          <w:rFonts w:ascii="Open Sans" w:hAnsi="Open Sans" w:cs="Open Sans"/>
          <w:i/>
          <w:iCs/>
          <w:color w:val="000000"/>
          <w:sz w:val="20"/>
          <w:szCs w:val="20"/>
          <w:shd w:val="clear" w:color="auto" w:fill="FFFFFF"/>
        </w:rPr>
        <w:t>Transportation Research Interdisciplinary Perspectives</w:t>
      </w:r>
      <w:r>
        <w:rPr>
          <w:rFonts w:ascii="Open Sans" w:hAnsi="Open Sans" w:cs="Open Sans"/>
          <w:color w:val="000000"/>
          <w:sz w:val="20"/>
          <w:szCs w:val="20"/>
          <w:shd w:val="clear" w:color="auto" w:fill="FFFFFF"/>
        </w:rPr>
        <w:t>, 3, p.100073.</w:t>
      </w:r>
    </w:p>
    <w:p w14:paraId="326DE3FA" w14:textId="77777777" w:rsidR="006B653A" w:rsidRDefault="006B653A" w:rsidP="002618D7">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Green Flag</w:t>
      </w:r>
      <w:r>
        <w:rPr>
          <w:rFonts w:ascii="Open Sans" w:hAnsi="Open Sans" w:cs="Open Sans"/>
          <w:color w:val="000000"/>
          <w:sz w:val="20"/>
          <w:szCs w:val="20"/>
          <w:shd w:val="clear" w:color="auto" w:fill="FFFFFF"/>
        </w:rPr>
        <w:t xml:space="preserve">, </w:t>
      </w:r>
      <w:r>
        <w:rPr>
          <w:rFonts w:ascii="Open Sans" w:hAnsi="Open Sans" w:cs="Open Sans"/>
          <w:color w:val="000000"/>
          <w:sz w:val="20"/>
          <w:szCs w:val="20"/>
          <w:shd w:val="clear" w:color="auto" w:fill="FFFFFF"/>
        </w:rPr>
        <w:t>2018.</w:t>
      </w:r>
      <w:r>
        <w:rPr>
          <w:rFonts w:ascii="Open Sans" w:hAnsi="Open Sans" w:cs="Open Sans"/>
          <w:i/>
          <w:iCs/>
          <w:color w:val="000000"/>
          <w:sz w:val="20"/>
          <w:szCs w:val="20"/>
          <w:shd w:val="clear" w:color="auto" w:fill="FFFFFF"/>
        </w:rPr>
        <w:t>New report reveals how well speed awareness courses work - Green Flag</w:t>
      </w:r>
      <w:r>
        <w:rPr>
          <w:rFonts w:ascii="Open Sans" w:hAnsi="Open Sans" w:cs="Open Sans"/>
          <w:color w:val="000000"/>
          <w:sz w:val="20"/>
          <w:szCs w:val="20"/>
          <w:shd w:val="clear" w:color="auto" w:fill="FFFFFF"/>
        </w:rPr>
        <w:t>. [online] Available at: &lt;https://blog.greenflag.com/2018/speed-awareness-courses/#:~:text=How%20well%20do%20speed%20awareness%20courses%20work%3F&amp;text=Drivers%20are%20between%2012%20and,those%20who%20take%20the%20points.&gt; [Accessed 22 January 2022].</w:t>
      </w:r>
    </w:p>
    <w:p w14:paraId="3CCFCB42" w14:textId="77777777" w:rsidR="006B653A" w:rsidRPr="00685106" w:rsidRDefault="006B653A" w:rsidP="0070646B">
      <w:pPr>
        <w:pStyle w:val="NormalWeb"/>
        <w:shd w:val="clear" w:color="auto" w:fill="FFFFFF"/>
        <w:spacing w:before="0" w:beforeAutospacing="0" w:after="360" w:afterAutospacing="0"/>
        <w:rPr>
          <w:rFonts w:ascii="Open Sans" w:hAnsi="Open Sans" w:cs="Open Sans"/>
          <w:color w:val="000000"/>
          <w:sz w:val="20"/>
          <w:szCs w:val="20"/>
          <w:shd w:val="clear" w:color="auto" w:fill="FFFFFF"/>
        </w:rPr>
      </w:pPr>
      <w:r w:rsidRPr="00685106">
        <w:rPr>
          <w:rFonts w:ascii="Open Sans" w:hAnsi="Open Sans" w:cs="Open Sans"/>
          <w:color w:val="000000"/>
          <w:sz w:val="20"/>
          <w:szCs w:val="20"/>
          <w:shd w:val="clear" w:color="auto" w:fill="FFFFFF"/>
        </w:rPr>
        <w:t xml:space="preserve">Grewal, A., </w:t>
      </w:r>
      <w:proofErr w:type="spellStart"/>
      <w:r w:rsidRPr="00685106">
        <w:rPr>
          <w:rFonts w:ascii="Open Sans" w:hAnsi="Open Sans" w:cs="Open Sans"/>
          <w:color w:val="000000"/>
          <w:sz w:val="20"/>
          <w:szCs w:val="20"/>
          <w:shd w:val="clear" w:color="auto" w:fill="FFFFFF"/>
        </w:rPr>
        <w:t>Kataria</w:t>
      </w:r>
      <w:proofErr w:type="spellEnd"/>
      <w:r w:rsidRPr="00685106">
        <w:rPr>
          <w:rFonts w:ascii="Open Sans" w:hAnsi="Open Sans" w:cs="Open Sans"/>
          <w:color w:val="000000"/>
          <w:sz w:val="20"/>
          <w:szCs w:val="20"/>
          <w:shd w:val="clear" w:color="auto" w:fill="FFFFFF"/>
        </w:rPr>
        <w:t>, H. and Dhawan, I</w:t>
      </w:r>
      <w:r>
        <w:rPr>
          <w:rFonts w:ascii="Open Sans" w:hAnsi="Open Sans" w:cs="Open Sans"/>
          <w:color w:val="000000"/>
          <w:sz w:val="20"/>
          <w:szCs w:val="20"/>
          <w:shd w:val="clear" w:color="auto" w:fill="FFFFFF"/>
        </w:rPr>
        <w:t>,</w:t>
      </w:r>
      <w:r w:rsidRPr="00685106">
        <w:rPr>
          <w:rFonts w:ascii="Open Sans" w:hAnsi="Open Sans" w:cs="Open Sans"/>
          <w:color w:val="000000"/>
          <w:sz w:val="20"/>
          <w:szCs w:val="20"/>
          <w:shd w:val="clear" w:color="auto" w:fill="FFFFFF"/>
        </w:rPr>
        <w:t xml:space="preserve"> 2016. Literature search for research planning and identification of research problem. Indian Journal of Anaesthesia.</w:t>
      </w:r>
    </w:p>
    <w:p w14:paraId="0AB569DD" w14:textId="77777777" w:rsidR="006B653A" w:rsidRDefault="006B653A" w:rsidP="002618D7">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lastRenderedPageBreak/>
        <w:t xml:space="preserve">Hill, </w:t>
      </w:r>
      <w:proofErr w:type="spellStart"/>
      <w:r>
        <w:rPr>
          <w:rFonts w:ascii="Open Sans" w:hAnsi="Open Sans" w:cs="Open Sans"/>
          <w:color w:val="000000"/>
          <w:sz w:val="20"/>
          <w:szCs w:val="20"/>
          <w:shd w:val="clear" w:color="auto" w:fill="FFFFFF"/>
        </w:rPr>
        <w:t>Xypolia</w:t>
      </w:r>
      <w:proofErr w:type="spellEnd"/>
      <w:r>
        <w:rPr>
          <w:rFonts w:ascii="Open Sans" w:hAnsi="Open Sans" w:cs="Open Sans"/>
          <w:color w:val="000000"/>
          <w:sz w:val="20"/>
          <w:szCs w:val="20"/>
          <w:shd w:val="clear" w:color="auto" w:fill="FFFFFF"/>
        </w:rPr>
        <w:t xml:space="preserve">, </w:t>
      </w:r>
      <w:proofErr w:type="spellStart"/>
      <w:r>
        <w:rPr>
          <w:rFonts w:ascii="Open Sans" w:hAnsi="Open Sans" w:cs="Open Sans"/>
          <w:color w:val="000000"/>
          <w:sz w:val="20"/>
          <w:szCs w:val="20"/>
          <w:shd w:val="clear" w:color="auto" w:fill="FFFFFF"/>
        </w:rPr>
        <w:t>Bizgan</w:t>
      </w:r>
      <w:proofErr w:type="spellEnd"/>
      <w:r>
        <w:rPr>
          <w:rFonts w:ascii="Open Sans" w:hAnsi="Open Sans" w:cs="Open Sans"/>
          <w:color w:val="000000"/>
          <w:sz w:val="20"/>
          <w:szCs w:val="20"/>
          <w:shd w:val="clear" w:color="auto" w:fill="FFFFFF"/>
        </w:rPr>
        <w:t xml:space="preserve"> and Marshall, 2021. </w:t>
      </w:r>
      <w:r>
        <w:rPr>
          <w:rFonts w:ascii="Open Sans" w:hAnsi="Open Sans" w:cs="Open Sans"/>
          <w:i/>
          <w:iCs/>
          <w:color w:val="000000"/>
          <w:sz w:val="20"/>
          <w:szCs w:val="20"/>
          <w:shd w:val="clear" w:color="auto" w:fill="FFFFFF"/>
        </w:rPr>
        <w:t>Research on mobile phone use while driving</w:t>
      </w:r>
      <w:r>
        <w:rPr>
          <w:rFonts w:ascii="Open Sans" w:hAnsi="Open Sans" w:cs="Open Sans"/>
          <w:color w:val="000000"/>
          <w:sz w:val="20"/>
          <w:szCs w:val="20"/>
          <w:shd w:val="clear" w:color="auto" w:fill="FFFFFF"/>
        </w:rPr>
        <w:t>. London: Department for Transport.</w:t>
      </w:r>
    </w:p>
    <w:p w14:paraId="6CAAF051" w14:textId="77777777" w:rsidR="006B653A" w:rsidRDefault="006B653A" w:rsidP="002618D7">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HMICFRS</w:t>
      </w:r>
      <w:r>
        <w:rPr>
          <w:rFonts w:ascii="Open Sans" w:hAnsi="Open Sans" w:cs="Open Sans"/>
          <w:color w:val="000000"/>
          <w:sz w:val="20"/>
          <w:szCs w:val="20"/>
          <w:shd w:val="clear" w:color="auto" w:fill="FFFFFF"/>
        </w:rPr>
        <w:t xml:space="preserve">, </w:t>
      </w:r>
      <w:r>
        <w:rPr>
          <w:rFonts w:ascii="Open Sans" w:hAnsi="Open Sans" w:cs="Open Sans"/>
          <w:color w:val="000000"/>
          <w:sz w:val="20"/>
          <w:szCs w:val="20"/>
          <w:shd w:val="clear" w:color="auto" w:fill="FFFFFF"/>
        </w:rPr>
        <w:t>2020. </w:t>
      </w:r>
      <w:r>
        <w:rPr>
          <w:rFonts w:ascii="Open Sans" w:hAnsi="Open Sans" w:cs="Open Sans"/>
          <w:i/>
          <w:iCs/>
          <w:color w:val="000000"/>
          <w:sz w:val="20"/>
          <w:szCs w:val="20"/>
          <w:shd w:val="clear" w:color="auto" w:fill="FFFFFF"/>
        </w:rPr>
        <w:t>Roads Policing: Not optional</w:t>
      </w:r>
      <w:r>
        <w:rPr>
          <w:rFonts w:ascii="Open Sans" w:hAnsi="Open Sans" w:cs="Open Sans"/>
          <w:color w:val="000000"/>
          <w:sz w:val="20"/>
          <w:szCs w:val="20"/>
          <w:shd w:val="clear" w:color="auto" w:fill="FFFFFF"/>
        </w:rPr>
        <w:t>. [online] HMICFRS. Available at: &lt;https://www.justiceinspectorates.gov.uk/hmicfrs/wp-content/uploads/roads-policing-not-optional-an-inspection-of-roads-policing-in-england-and-wales.pdf&gt; [Accessed 18 January 2022].</w:t>
      </w:r>
    </w:p>
    <w:p w14:paraId="74D233A1" w14:textId="77777777" w:rsidR="006B653A" w:rsidRDefault="006B653A" w:rsidP="002618D7">
      <w:r>
        <w:rPr>
          <w:rFonts w:ascii="Open Sans" w:hAnsi="Open Sans" w:cs="Open Sans"/>
          <w:color w:val="000000"/>
          <w:sz w:val="20"/>
          <w:szCs w:val="20"/>
          <w:shd w:val="clear" w:color="auto" w:fill="FFFFFF"/>
        </w:rPr>
        <w:t>Home Office</w:t>
      </w:r>
      <w:r>
        <w:rPr>
          <w:rFonts w:ascii="Open Sans" w:hAnsi="Open Sans" w:cs="Open Sans"/>
          <w:color w:val="000000"/>
          <w:sz w:val="20"/>
          <w:szCs w:val="20"/>
          <w:shd w:val="clear" w:color="auto" w:fill="FFFFFF"/>
        </w:rPr>
        <w:t xml:space="preserve">, </w:t>
      </w:r>
      <w:r>
        <w:rPr>
          <w:rFonts w:ascii="Open Sans" w:hAnsi="Open Sans" w:cs="Open Sans"/>
          <w:color w:val="000000"/>
          <w:sz w:val="20"/>
          <w:szCs w:val="20"/>
          <w:shd w:val="clear" w:color="auto" w:fill="FFFFFF"/>
        </w:rPr>
        <w:t>2018. </w:t>
      </w:r>
      <w:r>
        <w:rPr>
          <w:rFonts w:ascii="Open Sans" w:hAnsi="Open Sans" w:cs="Open Sans"/>
          <w:i/>
          <w:iCs/>
          <w:color w:val="000000"/>
          <w:sz w:val="20"/>
          <w:szCs w:val="20"/>
          <w:shd w:val="clear" w:color="auto" w:fill="FFFFFF"/>
        </w:rPr>
        <w:t>Police powers and procedures, England and Wales, year ending 31 March 2018</w:t>
      </w:r>
      <w:r>
        <w:rPr>
          <w:rFonts w:ascii="Open Sans" w:hAnsi="Open Sans" w:cs="Open Sans"/>
          <w:color w:val="000000"/>
          <w:sz w:val="20"/>
          <w:szCs w:val="20"/>
          <w:shd w:val="clear" w:color="auto" w:fill="FFFFFF"/>
        </w:rPr>
        <w:t>. [online] London: Crime and Policing Analysis Unit. Available at: &lt;https://assets.publishing.service.gov.uk/government/uploads/system/uploads/attachment_data/file/751215/police-powers-procedures-mar18-hosb2418.pdf&gt; [Accessed 22 January 2022].</w:t>
      </w:r>
      <w:r>
        <w:t xml:space="preserve"> </w:t>
      </w:r>
    </w:p>
    <w:p w14:paraId="3F13B062" w14:textId="77777777" w:rsidR="006B653A" w:rsidRPr="00717C53" w:rsidRDefault="006B653A" w:rsidP="002618D7">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Home Office</w:t>
      </w:r>
      <w:r>
        <w:rPr>
          <w:rFonts w:ascii="Open Sans" w:hAnsi="Open Sans" w:cs="Open Sans"/>
          <w:color w:val="000000"/>
          <w:sz w:val="20"/>
          <w:szCs w:val="20"/>
          <w:shd w:val="clear" w:color="auto" w:fill="FFFFFF"/>
        </w:rPr>
        <w:t xml:space="preserve">, </w:t>
      </w:r>
      <w:r>
        <w:rPr>
          <w:rFonts w:ascii="Open Sans" w:hAnsi="Open Sans" w:cs="Open Sans"/>
          <w:color w:val="000000"/>
          <w:sz w:val="20"/>
          <w:szCs w:val="20"/>
          <w:shd w:val="clear" w:color="auto" w:fill="FFFFFF"/>
        </w:rPr>
        <w:t>2021. </w:t>
      </w:r>
      <w:r>
        <w:rPr>
          <w:rFonts w:ascii="Open Sans" w:hAnsi="Open Sans" w:cs="Open Sans"/>
          <w:i/>
          <w:iCs/>
          <w:color w:val="000000"/>
          <w:sz w:val="20"/>
          <w:szCs w:val="20"/>
          <w:shd w:val="clear" w:color="auto" w:fill="FFFFFF"/>
        </w:rPr>
        <w:t xml:space="preserve">Police workforce, </w:t>
      </w:r>
      <w:proofErr w:type="gramStart"/>
      <w:r>
        <w:rPr>
          <w:rFonts w:ascii="Open Sans" w:hAnsi="Open Sans" w:cs="Open Sans"/>
          <w:i/>
          <w:iCs/>
          <w:color w:val="000000"/>
          <w:sz w:val="20"/>
          <w:szCs w:val="20"/>
          <w:shd w:val="clear" w:color="auto" w:fill="FFFFFF"/>
        </w:rPr>
        <w:t>England</w:t>
      </w:r>
      <w:proofErr w:type="gramEnd"/>
      <w:r>
        <w:rPr>
          <w:rFonts w:ascii="Open Sans" w:hAnsi="Open Sans" w:cs="Open Sans"/>
          <w:i/>
          <w:iCs/>
          <w:color w:val="000000"/>
          <w:sz w:val="20"/>
          <w:szCs w:val="20"/>
          <w:shd w:val="clear" w:color="auto" w:fill="FFFFFF"/>
        </w:rPr>
        <w:t xml:space="preserve"> and Wales: 31 March 2021</w:t>
      </w:r>
      <w:r>
        <w:rPr>
          <w:rFonts w:ascii="Open Sans" w:hAnsi="Open Sans" w:cs="Open Sans"/>
          <w:color w:val="000000"/>
          <w:sz w:val="20"/>
          <w:szCs w:val="20"/>
          <w:shd w:val="clear" w:color="auto" w:fill="FFFFFF"/>
        </w:rPr>
        <w:t>. [online] Home Office. Available at: &lt;https://www.gov.uk/government/statistics/police-workforce-england-and-wales-31-march-2021/police-workforce-england-and-wales-31-march-2021&gt; [Accessed 22 January 2022].</w:t>
      </w:r>
    </w:p>
    <w:p w14:paraId="7162740B" w14:textId="77777777" w:rsidR="006B653A" w:rsidRDefault="006B653A" w:rsidP="002618D7">
      <w:pPr>
        <w:rPr>
          <w:rFonts w:ascii="Arial" w:hAnsi="Arial" w:cs="Arial"/>
          <w:color w:val="000000"/>
          <w:sz w:val="19"/>
          <w:szCs w:val="19"/>
          <w:shd w:val="clear" w:color="auto" w:fill="FFFFFF"/>
        </w:rPr>
      </w:pPr>
      <w:r>
        <w:rPr>
          <w:rFonts w:ascii="Arial" w:hAnsi="Arial" w:cs="Arial"/>
          <w:color w:val="000000"/>
          <w:sz w:val="19"/>
          <w:szCs w:val="19"/>
          <w:shd w:val="clear" w:color="auto" w:fill="FFFFFF"/>
        </w:rPr>
        <w:t xml:space="preserve">Iyengar, S. 1994. </w:t>
      </w:r>
      <w:r w:rsidRPr="00E44C07">
        <w:rPr>
          <w:rFonts w:ascii="Arial" w:hAnsi="Arial" w:cs="Arial"/>
          <w:i/>
          <w:iCs/>
          <w:color w:val="000000"/>
          <w:sz w:val="19"/>
          <w:szCs w:val="19"/>
          <w:shd w:val="clear" w:color="auto" w:fill="FFFFFF"/>
        </w:rPr>
        <w:t>Is anyone responsible?</w:t>
      </w:r>
      <w:r>
        <w:rPr>
          <w:rFonts w:ascii="Arial" w:hAnsi="Arial" w:cs="Arial"/>
          <w:color w:val="000000"/>
          <w:sz w:val="19"/>
          <w:szCs w:val="19"/>
          <w:shd w:val="clear" w:color="auto" w:fill="FFFFFF"/>
        </w:rPr>
        <w:t xml:space="preserve"> Chicago: University of Chicago Press.</w:t>
      </w:r>
    </w:p>
    <w:p w14:paraId="690ABF08" w14:textId="77777777" w:rsidR="006B653A" w:rsidRDefault="006B653A" w:rsidP="002618D7">
      <w:pPr>
        <w:rPr>
          <w:rFonts w:ascii="Arial" w:hAnsi="Arial" w:cs="Arial"/>
          <w:color w:val="000000"/>
          <w:sz w:val="19"/>
          <w:szCs w:val="19"/>
          <w:shd w:val="clear" w:color="auto" w:fill="FFFFFF"/>
        </w:rPr>
      </w:pPr>
      <w:r>
        <w:rPr>
          <w:rFonts w:ascii="Arial" w:hAnsi="Arial" w:cs="Arial"/>
          <w:color w:val="000000"/>
          <w:sz w:val="19"/>
          <w:szCs w:val="19"/>
          <w:shd w:val="clear" w:color="auto" w:fill="FFFFFF"/>
        </w:rPr>
        <w:t xml:space="preserve">McCombs, M. E., Shaw, D. L. 1972. </w:t>
      </w:r>
      <w:r w:rsidRPr="00E44C07">
        <w:rPr>
          <w:rFonts w:ascii="Arial" w:hAnsi="Arial" w:cs="Arial"/>
          <w:i/>
          <w:iCs/>
          <w:color w:val="000000"/>
          <w:sz w:val="19"/>
          <w:szCs w:val="19"/>
          <w:shd w:val="clear" w:color="auto" w:fill="FFFFFF"/>
        </w:rPr>
        <w:t>The agenda-setting function of mass media</w:t>
      </w:r>
      <w:r>
        <w:rPr>
          <w:rFonts w:ascii="Arial" w:hAnsi="Arial" w:cs="Arial"/>
          <w:color w:val="000000"/>
          <w:sz w:val="19"/>
          <w:szCs w:val="19"/>
          <w:shd w:val="clear" w:color="auto" w:fill="FFFFFF"/>
        </w:rPr>
        <w:t>. Public Opinion Quarterly, 36.</w:t>
      </w:r>
    </w:p>
    <w:p w14:paraId="5C4F8B9E" w14:textId="77777777" w:rsidR="006B653A" w:rsidRDefault="006B653A" w:rsidP="002618D7">
      <w:pPr>
        <w:rPr>
          <w:sz w:val="24"/>
          <w:szCs w:val="24"/>
        </w:rPr>
      </w:pPr>
      <w:r>
        <w:rPr>
          <w:rFonts w:ascii="Open Sans" w:hAnsi="Open Sans" w:cs="Open Sans"/>
          <w:color w:val="000000"/>
          <w:sz w:val="20"/>
          <w:szCs w:val="20"/>
          <w:shd w:val="clear" w:color="auto" w:fill="FFFFFF"/>
        </w:rPr>
        <w:t>NPCC, 20</w:t>
      </w:r>
      <w:r>
        <w:rPr>
          <w:rFonts w:ascii="Open Sans" w:hAnsi="Open Sans" w:cs="Open Sans"/>
          <w:color w:val="000000"/>
          <w:sz w:val="20"/>
          <w:szCs w:val="20"/>
          <w:shd w:val="clear" w:color="auto" w:fill="FFFFFF"/>
        </w:rPr>
        <w:t>18</w:t>
      </w:r>
      <w:r>
        <w:rPr>
          <w:rFonts w:ascii="Open Sans" w:hAnsi="Open Sans" w:cs="Open Sans"/>
          <w:color w:val="000000"/>
          <w:sz w:val="20"/>
          <w:szCs w:val="20"/>
          <w:shd w:val="clear" w:color="auto" w:fill="FFFFFF"/>
        </w:rPr>
        <w:t>. </w:t>
      </w:r>
      <w:r>
        <w:rPr>
          <w:rFonts w:ascii="Open Sans" w:hAnsi="Open Sans" w:cs="Open Sans"/>
          <w:i/>
          <w:iCs/>
          <w:color w:val="000000"/>
          <w:sz w:val="20"/>
          <w:szCs w:val="20"/>
          <w:shd w:val="clear" w:color="auto" w:fill="FFFFFF"/>
        </w:rPr>
        <w:t>Policing our Roads Together</w:t>
      </w:r>
      <w:r>
        <w:rPr>
          <w:rFonts w:ascii="Open Sans" w:hAnsi="Open Sans" w:cs="Open Sans"/>
          <w:color w:val="000000"/>
          <w:sz w:val="20"/>
          <w:szCs w:val="20"/>
          <w:shd w:val="clear" w:color="auto" w:fill="FFFFFF"/>
        </w:rPr>
        <w:t>. [online] NPCC. Available at: &lt;https://library.college.police.uk/docs/appref/Policing-our-Roads-Together-partners-copy.pdf&gt; [Accessed 22 January 2022].</w:t>
      </w:r>
    </w:p>
    <w:p w14:paraId="72AC13F2" w14:textId="77777777" w:rsidR="006B653A" w:rsidRPr="00685106" w:rsidRDefault="006B653A" w:rsidP="0070646B">
      <w:pPr>
        <w:pStyle w:val="NormalWeb"/>
        <w:shd w:val="clear" w:color="auto" w:fill="FFFFFF"/>
        <w:spacing w:before="0" w:beforeAutospacing="0" w:after="360" w:afterAutospacing="0"/>
        <w:rPr>
          <w:rFonts w:ascii="Open Sans" w:hAnsi="Open Sans" w:cs="Open Sans"/>
          <w:color w:val="000000"/>
          <w:sz w:val="20"/>
          <w:szCs w:val="20"/>
          <w:shd w:val="clear" w:color="auto" w:fill="FFFFFF"/>
        </w:rPr>
      </w:pPr>
      <w:r w:rsidRPr="00685106">
        <w:rPr>
          <w:rFonts w:ascii="Open Sans" w:hAnsi="Open Sans" w:cs="Open Sans"/>
          <w:color w:val="000000"/>
          <w:sz w:val="20"/>
          <w:szCs w:val="20"/>
          <w:shd w:val="clear" w:color="auto" w:fill="FFFFFF"/>
        </w:rPr>
        <w:t>PACTS</w:t>
      </w:r>
      <w:r>
        <w:rPr>
          <w:rFonts w:ascii="Open Sans" w:hAnsi="Open Sans" w:cs="Open Sans"/>
          <w:color w:val="000000"/>
          <w:sz w:val="20"/>
          <w:szCs w:val="20"/>
          <w:shd w:val="clear" w:color="auto" w:fill="FFFFFF"/>
        </w:rPr>
        <w:t xml:space="preserve">, </w:t>
      </w:r>
      <w:r w:rsidRPr="00685106">
        <w:rPr>
          <w:rFonts w:ascii="Open Sans" w:hAnsi="Open Sans" w:cs="Open Sans"/>
          <w:color w:val="000000"/>
          <w:sz w:val="20"/>
          <w:szCs w:val="20"/>
          <w:shd w:val="clear" w:color="auto" w:fill="FFFFFF"/>
        </w:rPr>
        <w:t>2020. </w:t>
      </w:r>
      <w:r w:rsidRPr="00685106">
        <w:rPr>
          <w:rFonts w:ascii="Open Sans" w:hAnsi="Open Sans" w:cs="Open Sans"/>
          <w:i/>
          <w:iCs/>
          <w:color w:val="000000"/>
          <w:sz w:val="20"/>
          <w:szCs w:val="20"/>
          <w:shd w:val="clear" w:color="auto" w:fill="FFFFFF"/>
        </w:rPr>
        <w:t>PACTS Briefing: Road Traffic Law Enforcement Debate</w:t>
      </w:r>
      <w:r w:rsidRPr="00685106">
        <w:rPr>
          <w:rFonts w:ascii="Open Sans" w:hAnsi="Open Sans" w:cs="Open Sans"/>
          <w:color w:val="000000"/>
          <w:sz w:val="20"/>
          <w:szCs w:val="20"/>
          <w:shd w:val="clear" w:color="auto" w:fill="FFFFFF"/>
        </w:rPr>
        <w:t>. [online] Available at: &lt;https://www.pacts.org.uk/pacts-briefing-road-traffic-law-enforcement-debate/&gt; [Accessed 22 January 2022].</w:t>
      </w:r>
    </w:p>
    <w:p w14:paraId="4E862C2A" w14:textId="77777777" w:rsidR="006B653A" w:rsidRDefault="006B653A" w:rsidP="002618D7">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PEPPER</w:t>
      </w:r>
      <w:r>
        <w:rPr>
          <w:rFonts w:ascii="Open Sans" w:hAnsi="Open Sans" w:cs="Open Sans"/>
          <w:color w:val="000000"/>
          <w:sz w:val="20"/>
          <w:szCs w:val="20"/>
          <w:shd w:val="clear" w:color="auto" w:fill="FFFFFF"/>
        </w:rPr>
        <w:t xml:space="preserve">, </w:t>
      </w:r>
      <w:r>
        <w:rPr>
          <w:rFonts w:ascii="Open Sans" w:hAnsi="Open Sans" w:cs="Open Sans"/>
          <w:color w:val="000000"/>
          <w:sz w:val="20"/>
          <w:szCs w:val="20"/>
          <w:shd w:val="clear" w:color="auto" w:fill="FFFFFF"/>
        </w:rPr>
        <w:t>2008. </w:t>
      </w:r>
      <w:r>
        <w:rPr>
          <w:rFonts w:ascii="Open Sans" w:hAnsi="Open Sans" w:cs="Open Sans"/>
          <w:i/>
          <w:iCs/>
          <w:color w:val="000000"/>
          <w:sz w:val="20"/>
          <w:szCs w:val="20"/>
          <w:shd w:val="clear" w:color="auto" w:fill="FFFFFF"/>
        </w:rPr>
        <w:t>Police Enforcement Policy and Programmes on European Roads</w:t>
      </w:r>
      <w:r>
        <w:rPr>
          <w:rFonts w:ascii="Open Sans" w:hAnsi="Open Sans" w:cs="Open Sans"/>
          <w:color w:val="000000"/>
          <w:sz w:val="20"/>
          <w:szCs w:val="20"/>
          <w:shd w:val="clear" w:color="auto" w:fill="FFFFFF"/>
        </w:rPr>
        <w:t>. [online] PEPPER. Available at: &lt;https://trimis.ec.europa.eu/sites/default/files/project/documents/20100318_173636_67806_PEPPER_Final_Report_20081014.pdf&gt; [Accessed 22 January 2022].</w:t>
      </w:r>
    </w:p>
    <w:p w14:paraId="0C592DD7" w14:textId="77777777" w:rsidR="006B653A" w:rsidRDefault="006B653A" w:rsidP="002618D7">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R</w:t>
      </w:r>
      <w:r>
        <w:rPr>
          <w:rFonts w:ascii="Open Sans" w:hAnsi="Open Sans" w:cs="Open Sans"/>
          <w:color w:val="000000"/>
          <w:sz w:val="20"/>
          <w:szCs w:val="20"/>
          <w:shd w:val="clear" w:color="auto" w:fill="FFFFFF"/>
        </w:rPr>
        <w:t>AC</w:t>
      </w:r>
      <w:r>
        <w:rPr>
          <w:rFonts w:ascii="Open Sans" w:hAnsi="Open Sans" w:cs="Open Sans"/>
          <w:color w:val="000000"/>
          <w:sz w:val="20"/>
          <w:szCs w:val="20"/>
          <w:shd w:val="clear" w:color="auto" w:fill="FFFFFF"/>
        </w:rPr>
        <w:t>. 2019. </w:t>
      </w:r>
      <w:r>
        <w:rPr>
          <w:rFonts w:ascii="Open Sans" w:hAnsi="Open Sans" w:cs="Open Sans"/>
          <w:i/>
          <w:iCs/>
          <w:color w:val="000000"/>
          <w:sz w:val="20"/>
          <w:szCs w:val="20"/>
          <w:shd w:val="clear" w:color="auto" w:fill="FFFFFF"/>
        </w:rPr>
        <w:t>RAC Report on Motoring 2019 | RAC Drive</w:t>
      </w:r>
      <w:r>
        <w:rPr>
          <w:rFonts w:ascii="Open Sans" w:hAnsi="Open Sans" w:cs="Open Sans"/>
          <w:color w:val="000000"/>
          <w:sz w:val="20"/>
          <w:szCs w:val="20"/>
          <w:shd w:val="clear" w:color="auto" w:fill="FFFFFF"/>
        </w:rPr>
        <w:t>. [online] Available at: &lt;https://www.rac.co.uk/drive/features/report-on-motoring-2019/&gt; [Accessed 22 January 2022].</w:t>
      </w:r>
    </w:p>
    <w:p w14:paraId="544037C4" w14:textId="77777777" w:rsidR="006B653A" w:rsidRDefault="006B653A" w:rsidP="002618D7">
      <w:pPr>
        <w:rPr>
          <w:rFonts w:ascii="Arial" w:hAnsi="Arial" w:cs="Arial"/>
          <w:color w:val="000000"/>
          <w:sz w:val="19"/>
          <w:szCs w:val="19"/>
          <w:shd w:val="clear" w:color="auto" w:fill="FFFFFF"/>
        </w:rPr>
      </w:pPr>
      <w:r>
        <w:rPr>
          <w:rStyle w:val="personname"/>
          <w:rFonts w:ascii="Arial" w:hAnsi="Arial" w:cs="Arial"/>
          <w:color w:val="000000"/>
          <w:sz w:val="19"/>
          <w:szCs w:val="19"/>
          <w:shd w:val="clear" w:color="auto" w:fill="FFFFFF"/>
        </w:rPr>
        <w:t>Reiner,</w:t>
      </w:r>
      <w:r>
        <w:rPr>
          <w:rFonts w:ascii="Arial" w:hAnsi="Arial" w:cs="Arial"/>
          <w:color w:val="000000"/>
          <w:sz w:val="19"/>
          <w:szCs w:val="19"/>
          <w:shd w:val="clear" w:color="auto" w:fill="FFFFFF"/>
        </w:rPr>
        <w:t> 2007</w:t>
      </w:r>
      <w:r>
        <w:rPr>
          <w:rFonts w:ascii="Arial" w:hAnsi="Arial" w:cs="Arial"/>
          <w:color w:val="000000"/>
          <w:sz w:val="19"/>
          <w:szCs w:val="19"/>
          <w:shd w:val="clear" w:color="auto" w:fill="FFFFFF"/>
        </w:rPr>
        <w:t>.</w:t>
      </w:r>
      <w:r>
        <w:rPr>
          <w:rFonts w:ascii="Arial" w:hAnsi="Arial" w:cs="Arial"/>
          <w:color w:val="000000"/>
          <w:sz w:val="19"/>
          <w:szCs w:val="19"/>
          <w:shd w:val="clear" w:color="auto" w:fill="FFFFFF"/>
        </w:rPr>
        <w:t> </w:t>
      </w:r>
      <w:r>
        <w:rPr>
          <w:rStyle w:val="Emphasis"/>
          <w:rFonts w:ascii="Arial" w:hAnsi="Arial" w:cs="Arial"/>
          <w:color w:val="000000"/>
          <w:sz w:val="19"/>
          <w:szCs w:val="19"/>
          <w:shd w:val="clear" w:color="auto" w:fill="FFFFFF"/>
        </w:rPr>
        <w:t>Media made criminality: the representation of crime in the mass media.</w:t>
      </w:r>
      <w:r>
        <w:rPr>
          <w:rFonts w:ascii="Arial" w:hAnsi="Arial" w:cs="Arial"/>
          <w:color w:val="000000"/>
          <w:sz w:val="19"/>
          <w:szCs w:val="19"/>
          <w:shd w:val="clear" w:color="auto" w:fill="FFFFFF"/>
        </w:rPr>
        <w:t> In: </w:t>
      </w:r>
      <w:r>
        <w:rPr>
          <w:rStyle w:val="personname"/>
          <w:rFonts w:ascii="Arial" w:hAnsi="Arial" w:cs="Arial"/>
          <w:color w:val="000000"/>
          <w:sz w:val="19"/>
          <w:szCs w:val="19"/>
          <w:shd w:val="clear" w:color="auto" w:fill="FFFFFF"/>
        </w:rPr>
        <w:t>Maguire, M</w:t>
      </w:r>
      <w:r>
        <w:rPr>
          <w:rFonts w:ascii="Arial" w:hAnsi="Arial" w:cs="Arial"/>
          <w:color w:val="000000"/>
          <w:sz w:val="19"/>
          <w:szCs w:val="19"/>
          <w:shd w:val="clear" w:color="auto" w:fill="FFFFFF"/>
        </w:rPr>
        <w:t>, </w:t>
      </w:r>
      <w:r>
        <w:rPr>
          <w:rStyle w:val="personname"/>
          <w:rFonts w:ascii="Arial" w:hAnsi="Arial" w:cs="Arial"/>
          <w:color w:val="000000"/>
          <w:sz w:val="19"/>
          <w:szCs w:val="19"/>
          <w:shd w:val="clear" w:color="auto" w:fill="FFFFFF"/>
        </w:rPr>
        <w:t>Morgan, R</w:t>
      </w:r>
      <w:r>
        <w:rPr>
          <w:rFonts w:ascii="Arial" w:hAnsi="Arial" w:cs="Arial"/>
          <w:color w:val="000000"/>
          <w:sz w:val="19"/>
          <w:szCs w:val="19"/>
          <w:shd w:val="clear" w:color="auto" w:fill="FFFFFF"/>
        </w:rPr>
        <w:t> and </w:t>
      </w:r>
      <w:r>
        <w:rPr>
          <w:rStyle w:val="personname"/>
          <w:rFonts w:ascii="Arial" w:hAnsi="Arial" w:cs="Arial"/>
          <w:color w:val="000000"/>
          <w:sz w:val="19"/>
          <w:szCs w:val="19"/>
          <w:shd w:val="clear" w:color="auto" w:fill="FFFFFF"/>
        </w:rPr>
        <w:t>Reiner, Robert</w:t>
      </w:r>
      <w:r>
        <w:rPr>
          <w:rFonts w:ascii="Arial" w:hAnsi="Arial" w:cs="Arial"/>
          <w:color w:val="000000"/>
          <w:sz w:val="19"/>
          <w:szCs w:val="19"/>
          <w:shd w:val="clear" w:color="auto" w:fill="FFFFFF"/>
        </w:rPr>
        <w:t>, (eds.) The Oxford Handbook of Criminology. Oxford University Press, Oxford, UK, pp. 302-337.</w:t>
      </w:r>
    </w:p>
    <w:p w14:paraId="3EA84FEA" w14:textId="77777777" w:rsidR="006B653A" w:rsidRDefault="006B653A" w:rsidP="002618D7">
      <w:pPr>
        <w:rPr>
          <w:rFonts w:ascii="Open Sans" w:hAnsi="Open Sans" w:cs="Open Sans"/>
          <w:color w:val="000000"/>
          <w:sz w:val="20"/>
          <w:szCs w:val="20"/>
          <w:shd w:val="clear" w:color="auto" w:fill="FFFFFF"/>
        </w:rPr>
      </w:pPr>
      <w:r w:rsidRPr="00F45813">
        <w:rPr>
          <w:rFonts w:ascii="Open Sans" w:hAnsi="Open Sans" w:cs="Open Sans"/>
          <w:color w:val="000000"/>
          <w:sz w:val="20"/>
          <w:szCs w:val="20"/>
          <w:shd w:val="clear" w:color="auto" w:fill="FFFFFF"/>
        </w:rPr>
        <w:t>Road Collision Reporting Guidelines</w:t>
      </w:r>
      <w:r>
        <w:rPr>
          <w:rFonts w:ascii="Open Sans" w:hAnsi="Open Sans" w:cs="Open Sans"/>
          <w:color w:val="000000"/>
          <w:sz w:val="20"/>
          <w:szCs w:val="20"/>
          <w:shd w:val="clear" w:color="auto" w:fill="FFFFFF"/>
        </w:rPr>
        <w:t xml:space="preserve">, </w:t>
      </w:r>
      <w:r w:rsidRPr="00F45813">
        <w:rPr>
          <w:rFonts w:ascii="Open Sans" w:hAnsi="Open Sans" w:cs="Open Sans"/>
          <w:color w:val="000000"/>
          <w:sz w:val="20"/>
          <w:szCs w:val="20"/>
          <w:shd w:val="clear" w:color="auto" w:fill="FFFFFF"/>
        </w:rPr>
        <w:t>2021</w:t>
      </w:r>
      <w:r w:rsidRPr="00F45813">
        <w:rPr>
          <w:rFonts w:ascii="Open Sans" w:hAnsi="Open Sans" w:cs="Open Sans"/>
          <w:color w:val="000000"/>
          <w:sz w:val="20"/>
          <w:szCs w:val="20"/>
          <w:shd w:val="clear" w:color="auto" w:fill="FFFFFF"/>
        </w:rPr>
        <w:t>.</w:t>
      </w:r>
      <w:r>
        <w:rPr>
          <w:rFonts w:ascii="Open Sans" w:hAnsi="Open Sans" w:cs="Open Sans"/>
          <w:color w:val="000000"/>
          <w:sz w:val="20"/>
          <w:szCs w:val="20"/>
          <w:shd w:val="clear" w:color="auto" w:fill="FFFFFF"/>
        </w:rPr>
        <w:t xml:space="preserve"> [online] Available at: &lt;https://www.rc-rg.com/&gt; [Accessed 22 January 2022].</w:t>
      </w:r>
    </w:p>
    <w:p w14:paraId="5A0EAB8F" w14:textId="77777777" w:rsidR="006B653A" w:rsidRDefault="006B653A" w:rsidP="00313AB5">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Road Safety Wales</w:t>
      </w:r>
      <w:r>
        <w:rPr>
          <w:rFonts w:ascii="Open Sans" w:hAnsi="Open Sans" w:cs="Open Sans"/>
          <w:color w:val="000000"/>
          <w:sz w:val="20"/>
          <w:szCs w:val="20"/>
          <w:shd w:val="clear" w:color="auto" w:fill="FFFFFF"/>
        </w:rPr>
        <w:t xml:space="preserve">, </w:t>
      </w:r>
      <w:r>
        <w:rPr>
          <w:rFonts w:ascii="Open Sans" w:hAnsi="Open Sans" w:cs="Open Sans"/>
          <w:color w:val="000000"/>
          <w:sz w:val="20"/>
          <w:szCs w:val="20"/>
          <w:shd w:val="clear" w:color="auto" w:fill="FFFFFF"/>
        </w:rPr>
        <w:t>2018. </w:t>
      </w:r>
      <w:r>
        <w:rPr>
          <w:rFonts w:ascii="Open Sans" w:hAnsi="Open Sans" w:cs="Open Sans"/>
          <w:i/>
          <w:iCs/>
          <w:color w:val="000000"/>
          <w:sz w:val="20"/>
          <w:szCs w:val="20"/>
          <w:shd w:val="clear" w:color="auto" w:fill="FFFFFF"/>
        </w:rPr>
        <w:t xml:space="preserve">Stay Alive, Get </w:t>
      </w:r>
      <w:proofErr w:type="gramStart"/>
      <w:r>
        <w:rPr>
          <w:rFonts w:ascii="Open Sans" w:hAnsi="Open Sans" w:cs="Open Sans"/>
          <w:i/>
          <w:iCs/>
          <w:color w:val="000000"/>
          <w:sz w:val="20"/>
          <w:szCs w:val="20"/>
          <w:shd w:val="clear" w:color="auto" w:fill="FFFFFF"/>
        </w:rPr>
        <w:t>To</w:t>
      </w:r>
      <w:proofErr w:type="gramEnd"/>
      <w:r>
        <w:rPr>
          <w:rFonts w:ascii="Open Sans" w:hAnsi="Open Sans" w:cs="Open Sans"/>
          <w:i/>
          <w:iCs/>
          <w:color w:val="000000"/>
          <w:sz w:val="20"/>
          <w:szCs w:val="20"/>
          <w:shd w:val="clear" w:color="auto" w:fill="FFFFFF"/>
        </w:rPr>
        <w:t xml:space="preserve"> Know The Fatal 5</w:t>
      </w:r>
      <w:r>
        <w:rPr>
          <w:rFonts w:ascii="Open Sans" w:hAnsi="Open Sans" w:cs="Open Sans"/>
          <w:color w:val="000000"/>
          <w:sz w:val="20"/>
          <w:szCs w:val="20"/>
          <w:shd w:val="clear" w:color="auto" w:fill="FFFFFF"/>
        </w:rPr>
        <w:t>. [online] Road Safety Wales. Available at: &lt;https://www.roadsafetywales.org.uk/news/posts/2018/august/stay-alive-get-to-know-the-fatal-5/?Language=undefined&gt; [Accessed 22 January 2022].</w:t>
      </w:r>
    </w:p>
    <w:p w14:paraId="7FD867D5" w14:textId="77777777" w:rsidR="006B653A" w:rsidRPr="00685106" w:rsidRDefault="006B653A" w:rsidP="0070646B">
      <w:pPr>
        <w:pStyle w:val="NormalWeb"/>
        <w:shd w:val="clear" w:color="auto" w:fill="FFFFFF"/>
        <w:spacing w:before="0" w:beforeAutospacing="0" w:after="360" w:afterAutospacing="0"/>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ROPSA</w:t>
      </w:r>
      <w:r>
        <w:rPr>
          <w:rFonts w:ascii="Open Sans" w:hAnsi="Open Sans" w:cs="Open Sans"/>
          <w:color w:val="000000"/>
          <w:sz w:val="20"/>
          <w:szCs w:val="20"/>
          <w:shd w:val="clear" w:color="auto" w:fill="FFFFFF"/>
        </w:rPr>
        <w:t xml:space="preserve">, </w:t>
      </w:r>
      <w:r>
        <w:rPr>
          <w:rFonts w:ascii="Open Sans" w:hAnsi="Open Sans" w:cs="Open Sans"/>
          <w:color w:val="000000"/>
          <w:sz w:val="20"/>
          <w:szCs w:val="20"/>
          <w:shd w:val="clear" w:color="auto" w:fill="FFFFFF"/>
        </w:rPr>
        <w:t>2021. </w:t>
      </w:r>
      <w:r>
        <w:rPr>
          <w:rFonts w:ascii="Open Sans" w:hAnsi="Open Sans" w:cs="Open Sans"/>
          <w:i/>
          <w:iCs/>
          <w:color w:val="000000"/>
          <w:sz w:val="20"/>
          <w:szCs w:val="20"/>
          <w:shd w:val="clear" w:color="auto" w:fill="FFFFFF"/>
        </w:rPr>
        <w:t>Road Safety Factsheet - Speed Cameras</w:t>
      </w:r>
      <w:r>
        <w:rPr>
          <w:rFonts w:ascii="Open Sans" w:hAnsi="Open Sans" w:cs="Open Sans"/>
          <w:color w:val="000000"/>
          <w:sz w:val="20"/>
          <w:szCs w:val="20"/>
          <w:shd w:val="clear" w:color="auto" w:fill="FFFFFF"/>
        </w:rPr>
        <w:t xml:space="preserve">. [online] Available at: &lt;https://www.rospa.com/media/documents/road-safety/speed-cameras-factsheet.pdf&gt; </w:t>
      </w:r>
      <w:r w:rsidRPr="00685106">
        <w:rPr>
          <w:rFonts w:ascii="Open Sans" w:hAnsi="Open Sans" w:cs="Open Sans"/>
          <w:color w:val="000000"/>
          <w:sz w:val="20"/>
          <w:szCs w:val="20"/>
          <w:shd w:val="clear" w:color="auto" w:fill="FFFFFF"/>
        </w:rPr>
        <w:t>[Accessed 22 January 2022].</w:t>
      </w:r>
    </w:p>
    <w:p w14:paraId="2C14633F" w14:textId="77777777" w:rsidR="006B653A" w:rsidRPr="001C6E60" w:rsidRDefault="006B653A" w:rsidP="002618D7">
      <w:pPr>
        <w:rPr>
          <w:sz w:val="24"/>
          <w:szCs w:val="24"/>
        </w:rPr>
      </w:pPr>
      <w:r>
        <w:rPr>
          <w:rFonts w:ascii="Open Sans" w:hAnsi="Open Sans" w:cs="Open Sans"/>
          <w:color w:val="000000"/>
          <w:sz w:val="20"/>
          <w:szCs w:val="20"/>
          <w:shd w:val="clear" w:color="auto" w:fill="FFFFFF"/>
        </w:rPr>
        <w:lastRenderedPageBreak/>
        <w:t>Social Research Institute, 2018.</w:t>
      </w:r>
      <w:r>
        <w:rPr>
          <w:rFonts w:ascii="Open Sans" w:hAnsi="Open Sans" w:cs="Open Sans"/>
          <w:color w:val="000000"/>
          <w:sz w:val="20"/>
          <w:szCs w:val="20"/>
          <w:shd w:val="clear" w:color="auto" w:fill="FFFFFF"/>
        </w:rPr>
        <w:t xml:space="preserve"> [online] Assets.publishing.service.gov.uk. Available at: &lt;https://assets.publishing.service.gov.uk/government/uploads/system/uploads/attachment_data/file/706208/national-speed-awareness-course-evaluation.pdf&gt; [Accessed 22 January 2022].</w:t>
      </w:r>
    </w:p>
    <w:p w14:paraId="25302DF2" w14:textId="77777777" w:rsidR="006B653A" w:rsidRDefault="006B653A" w:rsidP="00313AB5">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The Police Federation</w:t>
      </w:r>
      <w:r>
        <w:rPr>
          <w:rFonts w:ascii="Open Sans" w:hAnsi="Open Sans" w:cs="Open Sans"/>
          <w:color w:val="000000"/>
          <w:sz w:val="20"/>
          <w:szCs w:val="20"/>
          <w:shd w:val="clear" w:color="auto" w:fill="FFFFFF"/>
        </w:rPr>
        <w:t xml:space="preserve">, </w:t>
      </w:r>
      <w:r>
        <w:rPr>
          <w:rFonts w:ascii="Open Sans" w:hAnsi="Open Sans" w:cs="Open Sans"/>
          <w:color w:val="000000"/>
          <w:sz w:val="20"/>
          <w:szCs w:val="20"/>
          <w:shd w:val="clear" w:color="auto" w:fill="FFFFFF"/>
        </w:rPr>
        <w:t>2019.</w:t>
      </w:r>
      <w:r>
        <w:rPr>
          <w:rFonts w:ascii="Open Sans" w:hAnsi="Open Sans" w:cs="Open Sans"/>
          <w:color w:val="000000"/>
          <w:sz w:val="20"/>
          <w:szCs w:val="20"/>
          <w:shd w:val="clear" w:color="auto" w:fill="FFFFFF"/>
        </w:rPr>
        <w:t xml:space="preserve"> </w:t>
      </w:r>
      <w:r>
        <w:rPr>
          <w:rFonts w:ascii="Open Sans" w:hAnsi="Open Sans" w:cs="Open Sans"/>
          <w:i/>
          <w:iCs/>
          <w:color w:val="000000"/>
          <w:sz w:val="20"/>
          <w:szCs w:val="20"/>
          <w:shd w:val="clear" w:color="auto" w:fill="FFFFFF"/>
        </w:rPr>
        <w:t>Road safety 'at risk' due to drop in road police officers, PFEW warns</w:t>
      </w:r>
      <w:r>
        <w:rPr>
          <w:rFonts w:ascii="Open Sans" w:hAnsi="Open Sans" w:cs="Open Sans"/>
          <w:color w:val="000000"/>
          <w:sz w:val="20"/>
          <w:szCs w:val="20"/>
          <w:shd w:val="clear" w:color="auto" w:fill="FFFFFF"/>
        </w:rPr>
        <w:t>. [online] The Police Federation. Available at: &lt;https://www.polfed.org/kent/news/2019/road-safety-at-risk-due-to-drop-in-road-police-officers-pfew-warns/&gt; [Accessed 22 January 2022].</w:t>
      </w:r>
    </w:p>
    <w:p w14:paraId="445F7062" w14:textId="77777777" w:rsidR="006B653A" w:rsidRDefault="006B653A" w:rsidP="002618D7">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UK GOV, 2013. </w:t>
      </w:r>
      <w:r>
        <w:rPr>
          <w:rFonts w:ascii="Open Sans" w:hAnsi="Open Sans" w:cs="Open Sans"/>
          <w:i/>
          <w:iCs/>
          <w:color w:val="000000"/>
          <w:sz w:val="20"/>
          <w:szCs w:val="20"/>
          <w:shd w:val="clear" w:color="auto" w:fill="FFFFFF"/>
        </w:rPr>
        <w:t>STATS19</w:t>
      </w:r>
      <w:r>
        <w:rPr>
          <w:rFonts w:ascii="Open Sans" w:hAnsi="Open Sans" w:cs="Open Sans"/>
          <w:color w:val="000000"/>
          <w:sz w:val="20"/>
          <w:szCs w:val="20"/>
          <w:shd w:val="clear" w:color="auto" w:fill="FFFFFF"/>
        </w:rPr>
        <w:t>. [online] UK GOV. Available at: &lt;https://assets.publishing.service.gov.uk/government/uploads/system/uploads/attachment_data/file/170572/dft-statement-stats-19.pdf&gt; [Accessed 22 January 2022].</w:t>
      </w:r>
    </w:p>
    <w:p w14:paraId="1C6746C8" w14:textId="77777777" w:rsidR="006B653A" w:rsidRPr="00F22DF9" w:rsidRDefault="006B653A" w:rsidP="002618D7">
      <w:pPr>
        <w:rPr>
          <w:i/>
          <w:iCs/>
          <w:color w:val="00B050"/>
          <w:sz w:val="24"/>
          <w:szCs w:val="24"/>
          <w:u w:val="single"/>
        </w:rPr>
      </w:pPr>
      <w:r>
        <w:rPr>
          <w:rFonts w:ascii="Open Sans" w:hAnsi="Open Sans" w:cs="Open Sans"/>
          <w:color w:val="000000"/>
          <w:sz w:val="20"/>
          <w:szCs w:val="20"/>
          <w:shd w:val="clear" w:color="auto" w:fill="FFFFFF"/>
        </w:rPr>
        <w:t>University College London</w:t>
      </w:r>
      <w:r>
        <w:rPr>
          <w:rFonts w:ascii="Open Sans" w:hAnsi="Open Sans" w:cs="Open Sans"/>
          <w:color w:val="000000"/>
          <w:sz w:val="20"/>
          <w:szCs w:val="20"/>
          <w:shd w:val="clear" w:color="auto" w:fill="FFFFFF"/>
        </w:rPr>
        <w:t xml:space="preserve">, </w:t>
      </w:r>
      <w:r>
        <w:rPr>
          <w:rFonts w:ascii="Open Sans" w:hAnsi="Open Sans" w:cs="Open Sans"/>
          <w:color w:val="000000"/>
          <w:sz w:val="20"/>
          <w:szCs w:val="20"/>
          <w:shd w:val="clear" w:color="auto" w:fill="FFFFFF"/>
        </w:rPr>
        <w:t>2005. </w:t>
      </w:r>
      <w:r>
        <w:rPr>
          <w:rFonts w:ascii="Open Sans" w:hAnsi="Open Sans" w:cs="Open Sans"/>
          <w:i/>
          <w:iCs/>
          <w:color w:val="000000"/>
          <w:sz w:val="20"/>
          <w:szCs w:val="20"/>
          <w:shd w:val="clear" w:color="auto" w:fill="FFFFFF"/>
        </w:rPr>
        <w:t>The national safety camera programme</w:t>
      </w:r>
      <w:r>
        <w:rPr>
          <w:rFonts w:ascii="Open Sans" w:hAnsi="Open Sans" w:cs="Open Sans"/>
          <w:color w:val="000000"/>
          <w:sz w:val="20"/>
          <w:szCs w:val="20"/>
          <w:shd w:val="clear" w:color="auto" w:fill="FFFFFF"/>
        </w:rPr>
        <w:t>. [online] London: PA Consulting Group. Available at: &lt;http://speedcamerareport.co.uk/4_year_evaluation.pdf&gt; [Accessed 22 January 2022].</w:t>
      </w:r>
    </w:p>
    <w:sectPr w:rsidR="006B653A" w:rsidRPr="00F22DF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Open Sans">
    <w:charset w:val="00"/>
    <w:family w:val="swiss"/>
    <w:pitch w:val="variable"/>
    <w:sig w:usb0="E00002EF" w:usb1="4000205B" w:usb2="00000028"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3871226"/>
    <w:multiLevelType w:val="hybridMultilevel"/>
    <w:tmpl w:val="B262FCF8"/>
    <w:lvl w:ilvl="0" w:tplc="1C1CBAA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00D39FE"/>
    <w:multiLevelType w:val="hybridMultilevel"/>
    <w:tmpl w:val="16EE0774"/>
    <w:lvl w:ilvl="0" w:tplc="418AC9DC">
      <w:start w:val="1"/>
      <w:numFmt w:val="decimal"/>
      <w:lvlText w:val="%1."/>
      <w:lvlJc w:val="left"/>
      <w:pPr>
        <w:ind w:left="720" w:hanging="360"/>
      </w:pPr>
      <w:rPr>
        <w:rFonts w:asciiTheme="minorHAnsi" w:eastAsiaTheme="minorHAnsi" w:hAnsiTheme="minorHAnsi" w:cstheme="minorBidi"/>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18D7"/>
    <w:rsid w:val="000025B0"/>
    <w:rsid w:val="00003007"/>
    <w:rsid w:val="00003DE3"/>
    <w:rsid w:val="00007FB4"/>
    <w:rsid w:val="000100F6"/>
    <w:rsid w:val="00013B84"/>
    <w:rsid w:val="000154A6"/>
    <w:rsid w:val="00031DC0"/>
    <w:rsid w:val="000348B8"/>
    <w:rsid w:val="00035E8C"/>
    <w:rsid w:val="00053143"/>
    <w:rsid w:val="00053CD3"/>
    <w:rsid w:val="00086B2F"/>
    <w:rsid w:val="000D59E0"/>
    <w:rsid w:val="000E28A8"/>
    <w:rsid w:val="000F3AD0"/>
    <w:rsid w:val="0010736A"/>
    <w:rsid w:val="0012127E"/>
    <w:rsid w:val="00126EF5"/>
    <w:rsid w:val="00130F28"/>
    <w:rsid w:val="001475F3"/>
    <w:rsid w:val="00147C41"/>
    <w:rsid w:val="00157C9F"/>
    <w:rsid w:val="00175986"/>
    <w:rsid w:val="001A40B4"/>
    <w:rsid w:val="001A7DA5"/>
    <w:rsid w:val="001C6E60"/>
    <w:rsid w:val="001C7F11"/>
    <w:rsid w:val="001D214D"/>
    <w:rsid w:val="001E67EF"/>
    <w:rsid w:val="00201B65"/>
    <w:rsid w:val="00221C33"/>
    <w:rsid w:val="0022326F"/>
    <w:rsid w:val="002618D7"/>
    <w:rsid w:val="002635AB"/>
    <w:rsid w:val="00273562"/>
    <w:rsid w:val="0027496F"/>
    <w:rsid w:val="00292F43"/>
    <w:rsid w:val="002A35BB"/>
    <w:rsid w:val="002B2F35"/>
    <w:rsid w:val="002B79BF"/>
    <w:rsid w:val="002C13A6"/>
    <w:rsid w:val="002D4FDB"/>
    <w:rsid w:val="002E4139"/>
    <w:rsid w:val="002E4508"/>
    <w:rsid w:val="00313AB5"/>
    <w:rsid w:val="00347F22"/>
    <w:rsid w:val="0036111F"/>
    <w:rsid w:val="00363D59"/>
    <w:rsid w:val="00372B23"/>
    <w:rsid w:val="003738D0"/>
    <w:rsid w:val="003877E9"/>
    <w:rsid w:val="003A020C"/>
    <w:rsid w:val="003A124E"/>
    <w:rsid w:val="003B2E5E"/>
    <w:rsid w:val="003C4A17"/>
    <w:rsid w:val="003C72D7"/>
    <w:rsid w:val="003D116D"/>
    <w:rsid w:val="003E0A46"/>
    <w:rsid w:val="003F33B0"/>
    <w:rsid w:val="004023BC"/>
    <w:rsid w:val="00403399"/>
    <w:rsid w:val="004033F1"/>
    <w:rsid w:val="00403511"/>
    <w:rsid w:val="00404A1C"/>
    <w:rsid w:val="004128C1"/>
    <w:rsid w:val="00426486"/>
    <w:rsid w:val="0042652F"/>
    <w:rsid w:val="00433C16"/>
    <w:rsid w:val="00434411"/>
    <w:rsid w:val="00463379"/>
    <w:rsid w:val="004678B1"/>
    <w:rsid w:val="004A43B0"/>
    <w:rsid w:val="004B5E64"/>
    <w:rsid w:val="004C3D98"/>
    <w:rsid w:val="004C5773"/>
    <w:rsid w:val="004D1BC0"/>
    <w:rsid w:val="004D68E6"/>
    <w:rsid w:val="004F076B"/>
    <w:rsid w:val="0050319C"/>
    <w:rsid w:val="00507D91"/>
    <w:rsid w:val="0051560C"/>
    <w:rsid w:val="0053063F"/>
    <w:rsid w:val="00536BEF"/>
    <w:rsid w:val="0055256F"/>
    <w:rsid w:val="005526E0"/>
    <w:rsid w:val="00560D92"/>
    <w:rsid w:val="0058172F"/>
    <w:rsid w:val="0058283E"/>
    <w:rsid w:val="00585135"/>
    <w:rsid w:val="00591DBB"/>
    <w:rsid w:val="00592443"/>
    <w:rsid w:val="005954D8"/>
    <w:rsid w:val="005B1E66"/>
    <w:rsid w:val="005B38EB"/>
    <w:rsid w:val="005D19CA"/>
    <w:rsid w:val="005D5C66"/>
    <w:rsid w:val="005E12CA"/>
    <w:rsid w:val="005E69C5"/>
    <w:rsid w:val="005F3AC4"/>
    <w:rsid w:val="006078AC"/>
    <w:rsid w:val="00612EE2"/>
    <w:rsid w:val="0063148F"/>
    <w:rsid w:val="00632C8A"/>
    <w:rsid w:val="00634F8B"/>
    <w:rsid w:val="00637981"/>
    <w:rsid w:val="00665800"/>
    <w:rsid w:val="00665FED"/>
    <w:rsid w:val="006831CF"/>
    <w:rsid w:val="00685106"/>
    <w:rsid w:val="00697D08"/>
    <w:rsid w:val="006A0187"/>
    <w:rsid w:val="006A2686"/>
    <w:rsid w:val="006A6778"/>
    <w:rsid w:val="006B653A"/>
    <w:rsid w:val="006D1E54"/>
    <w:rsid w:val="006D26E5"/>
    <w:rsid w:val="006D30D7"/>
    <w:rsid w:val="006E38EB"/>
    <w:rsid w:val="006F5104"/>
    <w:rsid w:val="00701D25"/>
    <w:rsid w:val="00701D8C"/>
    <w:rsid w:val="0070646B"/>
    <w:rsid w:val="00715492"/>
    <w:rsid w:val="00717C53"/>
    <w:rsid w:val="00724B13"/>
    <w:rsid w:val="00740EE8"/>
    <w:rsid w:val="00741395"/>
    <w:rsid w:val="00750E26"/>
    <w:rsid w:val="00752601"/>
    <w:rsid w:val="00753F58"/>
    <w:rsid w:val="00767315"/>
    <w:rsid w:val="00773DC0"/>
    <w:rsid w:val="0078335D"/>
    <w:rsid w:val="00786AED"/>
    <w:rsid w:val="007901F9"/>
    <w:rsid w:val="0079606F"/>
    <w:rsid w:val="007A3706"/>
    <w:rsid w:val="007C460F"/>
    <w:rsid w:val="007C4ED1"/>
    <w:rsid w:val="007D17CA"/>
    <w:rsid w:val="007D2901"/>
    <w:rsid w:val="007E1531"/>
    <w:rsid w:val="007E1DE7"/>
    <w:rsid w:val="007E4F76"/>
    <w:rsid w:val="007E7086"/>
    <w:rsid w:val="008001C9"/>
    <w:rsid w:val="00805E7D"/>
    <w:rsid w:val="008159F1"/>
    <w:rsid w:val="00850758"/>
    <w:rsid w:val="00870E15"/>
    <w:rsid w:val="00882DC1"/>
    <w:rsid w:val="00885460"/>
    <w:rsid w:val="0088760C"/>
    <w:rsid w:val="0089419A"/>
    <w:rsid w:val="008B549E"/>
    <w:rsid w:val="008D0473"/>
    <w:rsid w:val="008D0DF1"/>
    <w:rsid w:val="008E46CC"/>
    <w:rsid w:val="008E797F"/>
    <w:rsid w:val="008E7FD7"/>
    <w:rsid w:val="009067C9"/>
    <w:rsid w:val="00907307"/>
    <w:rsid w:val="00911077"/>
    <w:rsid w:val="00917BD6"/>
    <w:rsid w:val="00960C2D"/>
    <w:rsid w:val="009763C9"/>
    <w:rsid w:val="009774E1"/>
    <w:rsid w:val="009824F0"/>
    <w:rsid w:val="0098379A"/>
    <w:rsid w:val="0099505D"/>
    <w:rsid w:val="0099632C"/>
    <w:rsid w:val="009B7821"/>
    <w:rsid w:val="009C7DC0"/>
    <w:rsid w:val="009D0917"/>
    <w:rsid w:val="009D2811"/>
    <w:rsid w:val="009D5084"/>
    <w:rsid w:val="009D6104"/>
    <w:rsid w:val="009D6677"/>
    <w:rsid w:val="009E4305"/>
    <w:rsid w:val="00A11B09"/>
    <w:rsid w:val="00A14B89"/>
    <w:rsid w:val="00A20815"/>
    <w:rsid w:val="00A44A56"/>
    <w:rsid w:val="00A451CC"/>
    <w:rsid w:val="00A60B2F"/>
    <w:rsid w:val="00AA32ED"/>
    <w:rsid w:val="00AA34A5"/>
    <w:rsid w:val="00AA37CF"/>
    <w:rsid w:val="00AA73FD"/>
    <w:rsid w:val="00AB305E"/>
    <w:rsid w:val="00AC063B"/>
    <w:rsid w:val="00AC1EA3"/>
    <w:rsid w:val="00AC2B16"/>
    <w:rsid w:val="00AC7B0B"/>
    <w:rsid w:val="00AD165A"/>
    <w:rsid w:val="00AD2273"/>
    <w:rsid w:val="00AD52BF"/>
    <w:rsid w:val="00AE6072"/>
    <w:rsid w:val="00AF3A4E"/>
    <w:rsid w:val="00AF6393"/>
    <w:rsid w:val="00B02438"/>
    <w:rsid w:val="00B07C7D"/>
    <w:rsid w:val="00B10FF8"/>
    <w:rsid w:val="00B11F3C"/>
    <w:rsid w:val="00B21998"/>
    <w:rsid w:val="00B2320D"/>
    <w:rsid w:val="00B24A11"/>
    <w:rsid w:val="00B30228"/>
    <w:rsid w:val="00B35C1C"/>
    <w:rsid w:val="00B52E8A"/>
    <w:rsid w:val="00B6048D"/>
    <w:rsid w:val="00B66AA9"/>
    <w:rsid w:val="00B86894"/>
    <w:rsid w:val="00B903B6"/>
    <w:rsid w:val="00B94E08"/>
    <w:rsid w:val="00BA6F77"/>
    <w:rsid w:val="00BB57A3"/>
    <w:rsid w:val="00BC39B9"/>
    <w:rsid w:val="00BC5432"/>
    <w:rsid w:val="00BD0C8A"/>
    <w:rsid w:val="00BD3738"/>
    <w:rsid w:val="00BD5C0D"/>
    <w:rsid w:val="00BE09C8"/>
    <w:rsid w:val="00BE4614"/>
    <w:rsid w:val="00C0383B"/>
    <w:rsid w:val="00C05527"/>
    <w:rsid w:val="00C27139"/>
    <w:rsid w:val="00C27CD6"/>
    <w:rsid w:val="00C4690A"/>
    <w:rsid w:val="00C70181"/>
    <w:rsid w:val="00C77113"/>
    <w:rsid w:val="00C8772B"/>
    <w:rsid w:val="00C9186B"/>
    <w:rsid w:val="00CD1813"/>
    <w:rsid w:val="00CD6185"/>
    <w:rsid w:val="00CD6351"/>
    <w:rsid w:val="00CE5297"/>
    <w:rsid w:val="00CF03FD"/>
    <w:rsid w:val="00D00B87"/>
    <w:rsid w:val="00D034D6"/>
    <w:rsid w:val="00D273F5"/>
    <w:rsid w:val="00D35642"/>
    <w:rsid w:val="00D35F4D"/>
    <w:rsid w:val="00D374D0"/>
    <w:rsid w:val="00D43A17"/>
    <w:rsid w:val="00D5278D"/>
    <w:rsid w:val="00D5719D"/>
    <w:rsid w:val="00D63E36"/>
    <w:rsid w:val="00D70180"/>
    <w:rsid w:val="00D903BC"/>
    <w:rsid w:val="00DA75C2"/>
    <w:rsid w:val="00DB2004"/>
    <w:rsid w:val="00DB2F3A"/>
    <w:rsid w:val="00DB68D7"/>
    <w:rsid w:val="00DD0B98"/>
    <w:rsid w:val="00DD0F0B"/>
    <w:rsid w:val="00DD7BA7"/>
    <w:rsid w:val="00DE67B0"/>
    <w:rsid w:val="00DF2FEE"/>
    <w:rsid w:val="00DF3071"/>
    <w:rsid w:val="00E00337"/>
    <w:rsid w:val="00E1154C"/>
    <w:rsid w:val="00E44C07"/>
    <w:rsid w:val="00E53326"/>
    <w:rsid w:val="00E57454"/>
    <w:rsid w:val="00E8180F"/>
    <w:rsid w:val="00E93886"/>
    <w:rsid w:val="00E9540D"/>
    <w:rsid w:val="00EB1930"/>
    <w:rsid w:val="00ED7E76"/>
    <w:rsid w:val="00EE7826"/>
    <w:rsid w:val="00EF4BD5"/>
    <w:rsid w:val="00EF578D"/>
    <w:rsid w:val="00EF6B28"/>
    <w:rsid w:val="00F22DF9"/>
    <w:rsid w:val="00F3308A"/>
    <w:rsid w:val="00F33982"/>
    <w:rsid w:val="00F365D4"/>
    <w:rsid w:val="00F45813"/>
    <w:rsid w:val="00F54A00"/>
    <w:rsid w:val="00F72492"/>
    <w:rsid w:val="00F724B6"/>
    <w:rsid w:val="00F80306"/>
    <w:rsid w:val="00F84543"/>
    <w:rsid w:val="00F9480E"/>
    <w:rsid w:val="00FA2FA2"/>
    <w:rsid w:val="00FA4697"/>
    <w:rsid w:val="00FC47BA"/>
    <w:rsid w:val="00FC537E"/>
    <w:rsid w:val="00FC793B"/>
    <w:rsid w:val="00FD2956"/>
    <w:rsid w:val="00FF1C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96FA1E"/>
  <w15:chartTrackingRefBased/>
  <w15:docId w15:val="{B253FFD0-883A-43CE-BC77-4AE134B365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18D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2618D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D00B87"/>
    <w:rPr>
      <w:color w:val="0563C1" w:themeColor="hyperlink"/>
      <w:u w:val="single"/>
    </w:rPr>
  </w:style>
  <w:style w:type="character" w:styleId="UnresolvedMention">
    <w:name w:val="Unresolved Mention"/>
    <w:basedOn w:val="DefaultParagraphFont"/>
    <w:uiPriority w:val="99"/>
    <w:semiHidden/>
    <w:unhideWhenUsed/>
    <w:rsid w:val="00D00B87"/>
    <w:rPr>
      <w:color w:val="605E5C"/>
      <w:shd w:val="clear" w:color="auto" w:fill="E1DFDD"/>
    </w:rPr>
  </w:style>
  <w:style w:type="paragraph" w:styleId="ListParagraph">
    <w:name w:val="List Paragraph"/>
    <w:basedOn w:val="Normal"/>
    <w:uiPriority w:val="34"/>
    <w:qFormat/>
    <w:rsid w:val="00C70181"/>
    <w:pPr>
      <w:ind w:left="720"/>
      <w:contextualSpacing/>
    </w:pPr>
  </w:style>
  <w:style w:type="character" w:styleId="FollowedHyperlink">
    <w:name w:val="FollowedHyperlink"/>
    <w:basedOn w:val="DefaultParagraphFont"/>
    <w:uiPriority w:val="99"/>
    <w:semiHidden/>
    <w:unhideWhenUsed/>
    <w:rsid w:val="00130F28"/>
    <w:rPr>
      <w:color w:val="954F72" w:themeColor="followedHyperlink"/>
      <w:u w:val="single"/>
    </w:rPr>
  </w:style>
  <w:style w:type="character" w:customStyle="1" w:styleId="personname">
    <w:name w:val="person_name"/>
    <w:basedOn w:val="DefaultParagraphFont"/>
    <w:rsid w:val="00724B13"/>
  </w:style>
  <w:style w:type="character" w:styleId="Emphasis">
    <w:name w:val="Emphasis"/>
    <w:basedOn w:val="DefaultParagraphFont"/>
    <w:uiPriority w:val="20"/>
    <w:qFormat/>
    <w:rsid w:val="00724B13"/>
    <w:rPr>
      <w:i/>
      <w:iCs/>
    </w:rPr>
  </w:style>
  <w:style w:type="character" w:customStyle="1" w:styleId="nlmyear">
    <w:name w:val="nlm_year"/>
    <w:basedOn w:val="DefaultParagraphFont"/>
    <w:rsid w:val="009774E1"/>
  </w:style>
  <w:style w:type="character" w:customStyle="1" w:styleId="nlmarticle-title">
    <w:name w:val="nlm_article-title"/>
    <w:basedOn w:val="DefaultParagraphFont"/>
    <w:rsid w:val="009774E1"/>
  </w:style>
  <w:style w:type="character" w:customStyle="1" w:styleId="nlmfpage">
    <w:name w:val="nlm_fpage"/>
    <w:basedOn w:val="DefaultParagraphFont"/>
    <w:rsid w:val="009774E1"/>
  </w:style>
  <w:style w:type="character" w:customStyle="1" w:styleId="nlmlpage">
    <w:name w:val="nlm_lpage"/>
    <w:basedOn w:val="DefaultParagraphFont"/>
    <w:rsid w:val="009774E1"/>
  </w:style>
  <w:style w:type="character" w:styleId="CommentReference">
    <w:name w:val="annotation reference"/>
    <w:basedOn w:val="DefaultParagraphFont"/>
    <w:uiPriority w:val="99"/>
    <w:semiHidden/>
    <w:unhideWhenUsed/>
    <w:rsid w:val="00AC7B0B"/>
    <w:rPr>
      <w:sz w:val="16"/>
      <w:szCs w:val="16"/>
    </w:rPr>
  </w:style>
  <w:style w:type="paragraph" w:styleId="CommentText">
    <w:name w:val="annotation text"/>
    <w:basedOn w:val="Normal"/>
    <w:link w:val="CommentTextChar"/>
    <w:uiPriority w:val="99"/>
    <w:semiHidden/>
    <w:unhideWhenUsed/>
    <w:rsid w:val="00AC7B0B"/>
    <w:pPr>
      <w:spacing w:line="240" w:lineRule="auto"/>
    </w:pPr>
    <w:rPr>
      <w:sz w:val="20"/>
      <w:szCs w:val="20"/>
    </w:rPr>
  </w:style>
  <w:style w:type="character" w:customStyle="1" w:styleId="CommentTextChar">
    <w:name w:val="Comment Text Char"/>
    <w:basedOn w:val="DefaultParagraphFont"/>
    <w:link w:val="CommentText"/>
    <w:uiPriority w:val="99"/>
    <w:semiHidden/>
    <w:rsid w:val="00AC7B0B"/>
    <w:rPr>
      <w:sz w:val="20"/>
      <w:szCs w:val="20"/>
    </w:rPr>
  </w:style>
  <w:style w:type="paragraph" w:styleId="CommentSubject">
    <w:name w:val="annotation subject"/>
    <w:basedOn w:val="CommentText"/>
    <w:next w:val="CommentText"/>
    <w:link w:val="CommentSubjectChar"/>
    <w:uiPriority w:val="99"/>
    <w:semiHidden/>
    <w:unhideWhenUsed/>
    <w:rsid w:val="00AC7B0B"/>
    <w:rPr>
      <w:b/>
      <w:bCs/>
    </w:rPr>
  </w:style>
  <w:style w:type="character" w:customStyle="1" w:styleId="CommentSubjectChar">
    <w:name w:val="Comment Subject Char"/>
    <w:basedOn w:val="CommentTextChar"/>
    <w:link w:val="CommentSubject"/>
    <w:uiPriority w:val="99"/>
    <w:semiHidden/>
    <w:rsid w:val="00AC7B0B"/>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8</Pages>
  <Words>3199</Words>
  <Characters>18235</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21392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hannah tucker</dc:creator>
  <cp:keywords/>
  <dc:description/>
  <cp:lastModifiedBy>hannah tucker</cp:lastModifiedBy>
  <cp:revision>6</cp:revision>
  <dcterms:created xsi:type="dcterms:W3CDTF">2022-01-22T18:14:00Z</dcterms:created>
  <dcterms:modified xsi:type="dcterms:W3CDTF">2022-01-22T18:34:00Z</dcterms:modified>
</cp:coreProperties>
</file>