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rsidRPr="00A930CB" w:rsidR="00A930CB" w:rsidP="00A930CB" w:rsidRDefault="00A930CB" w14:paraId="13A64A92" w14:textId="77777777">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Pr="00A930CB" w:rsidR="00A930CB" w:rsidP="00A930CB" w:rsidRDefault="00A930CB" w14:paraId="6D878F9D" w14:textId="5FC5617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 xml:space="preserve">Module Assignment Submission </w:t>
          </w:r>
          <w:r w:rsidRPr="00A930CB">
            <w:rPr>
              <w:rFonts w:ascii="Tahoma" w:hAnsi="Tahoma" w:cs="Tahoma"/>
              <w:color w:val="000000"/>
              <w:sz w:val="40"/>
              <w:szCs w:val="40"/>
            </w:rPr>
            <w:br/>
          </w:r>
        </w:p>
        <w:tbl>
          <w:tblPr>
            <w:tblW w:w="9493"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3438"/>
            <w:gridCol w:w="6055"/>
          </w:tblGrid>
          <w:tr w:rsidRPr="00A930CB" w:rsidR="00A930CB" w:rsidTr="7028DA83" w14:paraId="7E157FF9" w14:textId="77777777">
            <w:tc>
              <w:tcPr>
                <w:tcW w:w="3438" w:type="dxa"/>
                <w:shd w:val="clear" w:color="auto" w:fill="D9D9D9" w:themeFill="background1" w:themeFillShade="D9"/>
                <w:tcMar/>
              </w:tcPr>
              <w:p w:rsidRPr="00A930CB" w:rsidR="00A930CB" w:rsidP="00A930CB" w:rsidRDefault="00A930CB" w14:paraId="049D6C4E" w14:textId="77777777">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Mar/>
              </w:tcPr>
              <w:p w:rsidRPr="00A930CB" w:rsidR="00A930CB" w:rsidP="00A930CB" w:rsidRDefault="00E06648" w14:paraId="26509FF7" w14:textId="28ECCC3C">
                <w:pPr>
                  <w:spacing w:before="120" w:after="120" w:line="360" w:lineRule="auto"/>
                  <w:rPr>
                    <w:rFonts w:ascii="Tahoma" w:hAnsi="Tahoma" w:cs="Tahoma"/>
                    <w:sz w:val="32"/>
                    <w:szCs w:val="32"/>
                  </w:rPr>
                </w:pPr>
                <w:r w:rsidRPr="7028DA83" w:rsidR="7028DA83">
                  <w:rPr>
                    <w:rFonts w:ascii="Tahoma" w:hAnsi="Tahoma" w:cs="Tahoma"/>
                    <w:sz w:val="32"/>
                    <w:szCs w:val="32"/>
                  </w:rPr>
                  <w:t>Rachel Grey</w:t>
                </w:r>
              </w:p>
            </w:tc>
          </w:tr>
          <w:tr w:rsidRPr="00A930CB" w:rsidR="00A930CB" w:rsidTr="7028DA83" w14:paraId="47B8061E" w14:textId="77777777">
            <w:tc>
              <w:tcPr>
                <w:tcW w:w="3438" w:type="dxa"/>
                <w:shd w:val="clear" w:color="auto" w:fill="D9D9D9" w:themeFill="background1" w:themeFillShade="D9"/>
                <w:tcMar/>
              </w:tcPr>
              <w:p w:rsidRPr="00A930CB" w:rsidR="00A930CB" w:rsidP="00A930CB" w:rsidRDefault="00A930CB" w14:paraId="19DB6AF8" w14:textId="77777777">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Mar/>
              </w:tcPr>
              <w:p w:rsidRPr="00A930CB" w:rsidR="00A930CB" w:rsidP="00A930CB" w:rsidRDefault="00E06648" w14:paraId="11A37B25" w14:textId="264A98DC">
                <w:pPr>
                  <w:spacing w:before="120" w:after="120" w:line="360" w:lineRule="auto"/>
                  <w:rPr>
                    <w:rFonts w:ascii="Tahoma" w:hAnsi="Tahoma" w:cs="Tahoma"/>
                    <w:sz w:val="32"/>
                    <w:szCs w:val="32"/>
                  </w:rPr>
                </w:pPr>
                <w:r w:rsidRPr="7028DA83" w:rsidR="7028DA83">
                  <w:rPr>
                    <w:rFonts w:ascii="Tahoma" w:hAnsi="Tahoma" w:cs="Tahoma"/>
                    <w:sz w:val="32"/>
                    <w:szCs w:val="32"/>
                  </w:rPr>
                  <w:t>2023589</w:t>
                </w:r>
              </w:p>
            </w:tc>
          </w:tr>
          <w:tr w:rsidRPr="00A930CB" w:rsidR="00A930CB" w:rsidTr="7028DA83" w14:paraId="349EAAAF" w14:textId="77777777">
            <w:tc>
              <w:tcPr>
                <w:tcW w:w="3438" w:type="dxa"/>
                <w:shd w:val="clear" w:color="auto" w:fill="D9D9D9" w:themeFill="background1" w:themeFillShade="D9"/>
                <w:tcMar/>
              </w:tcPr>
              <w:p w:rsidRPr="00A930CB" w:rsidR="00A930CB" w:rsidP="00A930CB" w:rsidRDefault="00A930CB" w14:paraId="79CF9844" w14:textId="1A14AA8B">
                <w:pPr>
                  <w:spacing w:before="120" w:after="120" w:line="360" w:lineRule="auto"/>
                  <w:rPr>
                    <w:rFonts w:ascii="Tahoma" w:hAnsi="Tahoma" w:cs="Tahoma"/>
                    <w:sz w:val="32"/>
                    <w:szCs w:val="32"/>
                  </w:rPr>
                </w:pPr>
                <w:r w:rsidRPr="00A930CB">
                  <w:rPr>
                    <w:rFonts w:ascii="Tahoma" w:hAnsi="Tahoma" w:cs="Tahoma"/>
                    <w:sz w:val="32"/>
                    <w:szCs w:val="32"/>
                  </w:rPr>
                  <w:t xml:space="preserve">Module </w:t>
                </w:r>
                <w:r w:rsidR="005D5E30">
                  <w:rPr>
                    <w:rFonts w:ascii="Tahoma" w:hAnsi="Tahoma" w:cs="Tahoma"/>
                    <w:sz w:val="32"/>
                    <w:szCs w:val="32"/>
                  </w:rPr>
                  <w:t>Code</w:t>
                </w:r>
                <w:r w:rsidRPr="00A930CB">
                  <w:rPr>
                    <w:rFonts w:ascii="Tahoma" w:hAnsi="Tahoma" w:cs="Tahoma"/>
                    <w:sz w:val="32"/>
                    <w:szCs w:val="32"/>
                  </w:rPr>
                  <w:t>:</w:t>
                </w:r>
              </w:p>
            </w:tc>
            <w:tc>
              <w:tcPr>
                <w:tcW w:w="6055" w:type="dxa"/>
                <w:tcMar/>
              </w:tcPr>
              <w:p w:rsidRPr="00A930CB" w:rsidR="00A930CB" w:rsidP="00A930CB" w:rsidRDefault="00E06648" w14:paraId="2C117412" w14:textId="6365877D">
                <w:pPr>
                  <w:spacing w:before="120" w:after="120" w:line="360" w:lineRule="auto"/>
                  <w:rPr>
                    <w:rFonts w:ascii="Tahoma" w:hAnsi="Tahoma" w:cs="Tahoma"/>
                    <w:color w:val="FF0000"/>
                    <w:sz w:val="32"/>
                    <w:szCs w:val="32"/>
                  </w:rPr>
                </w:pPr>
                <w:r>
                  <w:rPr>
                    <w:rFonts w:ascii="Tahoma" w:hAnsi="Tahoma" w:cs="Tahoma"/>
                    <w:color w:val="FF0000"/>
                    <w:sz w:val="32"/>
                    <w:szCs w:val="32"/>
                  </w:rPr>
                  <w:t>4010</w:t>
                </w:r>
              </w:p>
            </w:tc>
          </w:tr>
          <w:tr w:rsidRPr="00A930CB" w:rsidR="00A930CB" w:rsidTr="7028DA83" w14:paraId="485DA616" w14:textId="77777777">
            <w:trPr>
              <w:trHeight w:val="413"/>
            </w:trPr>
            <w:tc>
              <w:tcPr>
                <w:tcW w:w="3438" w:type="dxa"/>
                <w:shd w:val="clear" w:color="auto" w:fill="D9D9D9" w:themeFill="background1" w:themeFillShade="D9"/>
                <w:tcMar/>
              </w:tcPr>
              <w:p w:rsidRPr="00A930CB" w:rsidR="00A930CB" w:rsidP="00A930CB" w:rsidRDefault="00A930CB" w14:paraId="4606D4BD" w14:textId="77777777">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Mar/>
              </w:tcPr>
              <w:p w:rsidRPr="00A930CB" w:rsidR="00A930CB" w:rsidP="00A930CB" w:rsidRDefault="00E06648" w14:paraId="0F1C3659" w14:textId="199BB353">
                <w:pPr>
                  <w:spacing w:before="120" w:after="120" w:line="360" w:lineRule="auto"/>
                  <w:rPr>
                    <w:rFonts w:ascii="Tahoma" w:hAnsi="Tahoma" w:cs="Tahoma"/>
                    <w:color w:val="FF0000"/>
                    <w:sz w:val="32"/>
                    <w:szCs w:val="32"/>
                  </w:rPr>
                </w:pPr>
                <w:proofErr w:type="spellStart"/>
                <w:r>
                  <w:rPr>
                    <w:rFonts w:ascii="Tahoma" w:hAnsi="Tahoma" w:cs="Tahoma"/>
                    <w:color w:val="FF0000"/>
                    <w:sz w:val="32"/>
                    <w:szCs w:val="32"/>
                  </w:rPr>
                  <w:t>Contempary</w:t>
                </w:r>
                <w:proofErr w:type="spellEnd"/>
                <w:r>
                  <w:rPr>
                    <w:rFonts w:ascii="Tahoma" w:hAnsi="Tahoma" w:cs="Tahoma"/>
                    <w:color w:val="FF0000"/>
                    <w:sz w:val="32"/>
                    <w:szCs w:val="32"/>
                  </w:rPr>
                  <w:t xml:space="preserve"> Challenges Making a Difference</w:t>
                </w:r>
              </w:p>
            </w:tc>
          </w:tr>
        </w:tbl>
        <w:p w:rsidRPr="00A930CB" w:rsidR="00A930CB" w:rsidP="00A930CB" w:rsidRDefault="00A930CB" w14:paraId="4BB964D8" w14:textId="77777777">
          <w:pPr>
            <w:spacing w:before="120" w:after="120" w:line="360" w:lineRule="auto"/>
            <w:rPr>
              <w:rFonts w:ascii="Calibri" w:hAnsi="Calibri"/>
              <w:color w:val="FF0000"/>
              <w:sz w:val="24"/>
              <w:szCs w:val="24"/>
            </w:rPr>
          </w:pPr>
        </w:p>
        <w:p w:rsidRPr="00A930CB" w:rsidR="00A930CB" w:rsidP="00A930CB" w:rsidRDefault="00A930CB" w14:paraId="225E9DEB" w14:textId="77777777">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rsidRPr="00A930CB" w:rsidR="00A930CB" w:rsidP="00A930CB" w:rsidRDefault="00A930CB" w14:paraId="22DD05FB" w14:textId="77777777">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7A0F0B" w:rsidP="008346D5" w:rsidRDefault="00A930CB" w14:paraId="143B3E36" w14:textId="4E16F8FE">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the University</w:t>
          </w:r>
          <w:r w:rsidR="00F91F18">
            <w:rPr>
              <w:rFonts w:ascii="Tahoma" w:hAnsi="Tahoma" w:cs="Tahoma"/>
              <w:color w:val="000000"/>
              <w:sz w:val="24"/>
              <w:szCs w:val="24"/>
            </w:rPr>
            <w:t>.</w:t>
          </w:r>
          <w:r w:rsidRPr="00A930CB">
            <w:rPr>
              <w:rFonts w:ascii="Tahoma" w:hAnsi="Tahoma" w:cs="Tahoma"/>
              <w:color w:val="000000"/>
              <w:sz w:val="24"/>
              <w:szCs w:val="24"/>
            </w:rPr>
            <w:t xml:space="preserve"> </w:t>
          </w:r>
        </w:p>
        <w:p w:rsidR="00A45277" w:rsidP="008346D5" w:rsidRDefault="00A45277" w14:paraId="625660F1" w14:textId="77777777">
          <w:pPr>
            <w:spacing w:before="120" w:after="120" w:line="360" w:lineRule="auto"/>
            <w:rPr>
              <w:rFonts w:ascii="Tahoma" w:hAnsi="Tahoma" w:cs="Tahoma"/>
              <w:color w:val="000000"/>
              <w:sz w:val="24"/>
              <w:szCs w:val="24"/>
            </w:rPr>
          </w:pPr>
        </w:p>
        <w:p w:rsidR="00885114" w:rsidP="00A45277" w:rsidRDefault="00885114" w14:paraId="1E8CE651" w14:textId="625B1631">
          <w:pPr>
            <w:rPr>
              <w:rFonts w:ascii="Tahoma" w:hAnsi="Tahoma" w:cs="Tahoma"/>
              <w:color w:val="000000"/>
              <w:sz w:val="24"/>
              <w:szCs w:val="24"/>
            </w:rPr>
          </w:pPr>
        </w:p>
        <w:p w:rsidR="00F91F18" w:rsidP="00A45277" w:rsidRDefault="00F91F18" w14:paraId="5B6F418C" w14:textId="56327957">
          <w:pPr>
            <w:rPr>
              <w:rFonts w:ascii="Tahoma" w:hAnsi="Tahoma" w:cs="Tahoma"/>
              <w:color w:val="000000"/>
              <w:sz w:val="24"/>
              <w:szCs w:val="24"/>
            </w:rPr>
          </w:pPr>
        </w:p>
        <w:p w:rsidR="00F91F18" w:rsidP="00A45277" w:rsidRDefault="00F91F18" w14:paraId="6965E481" w14:textId="04FC2A45">
          <w:pPr>
            <w:rPr>
              <w:rFonts w:ascii="Tahoma" w:hAnsi="Tahoma" w:cs="Tahoma"/>
              <w:color w:val="000000"/>
              <w:sz w:val="24"/>
              <w:szCs w:val="24"/>
            </w:rPr>
          </w:pPr>
        </w:p>
        <w:p w:rsidR="00F91F18" w:rsidP="00A45277" w:rsidRDefault="00F91F18" w14:paraId="58EE40C7" w14:textId="4737F679">
          <w:pPr>
            <w:rPr>
              <w:rFonts w:ascii="Tahoma" w:hAnsi="Tahoma" w:cs="Tahoma"/>
              <w:color w:val="000000"/>
              <w:sz w:val="24"/>
              <w:szCs w:val="24"/>
            </w:rPr>
          </w:pPr>
        </w:p>
        <w:p w:rsidRPr="00A45277" w:rsidR="00F91F18" w:rsidP="00A45277" w:rsidRDefault="00F91F18" w14:paraId="48F7542D" w14:textId="77777777">
          <w:pPr>
            <w:rPr>
              <w:rFonts w:ascii="Tahoma" w:hAnsi="Tahoma" w:cs="Tahoma"/>
              <w:color w:val="000000"/>
              <w:sz w:val="24"/>
              <w:szCs w:val="24"/>
            </w:rPr>
          </w:pPr>
        </w:p>
        <w:sdt>
          <w:sdtPr>
            <w:rPr>
              <w:rFonts w:asciiTheme="minorHAnsi" w:hAnsiTheme="minorHAnsi" w:eastAsiaTheme="minorHAnsi" w:cstheme="minorBidi"/>
              <w:color w:val="auto"/>
              <w:sz w:val="22"/>
              <w:szCs w:val="22"/>
              <w:lang w:val="en-GB"/>
            </w:rPr>
            <w:id w:val="1199351396"/>
            <w:docPartObj>
              <w:docPartGallery w:val="Table of Contents"/>
              <w:docPartUnique/>
            </w:docPartObj>
          </w:sdtPr>
          <w:sdtEndPr>
            <w:rPr>
              <w:b/>
              <w:bCs/>
              <w:noProof/>
            </w:rPr>
          </w:sdtEndPr>
          <w:sdtContent>
            <w:p w:rsidR="00885114" w:rsidRDefault="00885114" w14:paraId="1E6C77B6" w14:textId="6A56EC90">
              <w:pPr>
                <w:pStyle w:val="TOCHeading"/>
              </w:pPr>
              <w:r>
                <w:t>Table of Contents</w:t>
              </w:r>
            </w:p>
            <w:p w:rsidR="00B220CB" w:rsidRDefault="00885114" w14:paraId="54C3617C" w14:textId="0C8B02EC">
              <w:pPr>
                <w:pStyle w:val="TOC2"/>
                <w:tabs>
                  <w:tab w:val="right" w:leader="dot" w:pos="9350"/>
                </w:tabs>
                <w:rPr>
                  <w:rFonts w:eastAsiaTheme="minorEastAsia"/>
                  <w:noProof/>
                  <w:lang w:eastAsia="en-GB"/>
                </w:rPr>
              </w:pPr>
              <w:r>
                <w:fldChar w:fldCharType="begin"/>
              </w:r>
              <w:r>
                <w:instrText xml:space="preserve"> TOC \o "1-3" \h \z \u </w:instrText>
              </w:r>
              <w:r>
                <w:fldChar w:fldCharType="separate"/>
              </w:r>
              <w:hyperlink w:history="1" w:anchor="_Toc511311653">
                <w:r w:rsidRPr="00F85865" w:rsidR="00B220CB">
                  <w:rPr>
                    <w:rStyle w:val="Hyperlink"/>
                    <w:noProof/>
                  </w:rPr>
                  <w:t>Introduction</w:t>
                </w:r>
                <w:r w:rsidR="00B220CB">
                  <w:rPr>
                    <w:noProof/>
                    <w:webHidden/>
                  </w:rPr>
                  <w:tab/>
                </w:r>
                <w:r w:rsidR="00B220CB">
                  <w:rPr>
                    <w:noProof/>
                    <w:webHidden/>
                  </w:rPr>
                  <w:fldChar w:fldCharType="begin"/>
                </w:r>
                <w:r w:rsidR="00B220CB">
                  <w:rPr>
                    <w:noProof/>
                    <w:webHidden/>
                  </w:rPr>
                  <w:instrText xml:space="preserve"> PAGEREF _Toc511311653 \h </w:instrText>
                </w:r>
                <w:r w:rsidR="00B220CB">
                  <w:rPr>
                    <w:noProof/>
                    <w:webHidden/>
                  </w:rPr>
                </w:r>
                <w:r w:rsidR="00B220CB">
                  <w:rPr>
                    <w:noProof/>
                    <w:webHidden/>
                  </w:rPr>
                  <w:fldChar w:fldCharType="separate"/>
                </w:r>
                <w:r w:rsidR="008965B4">
                  <w:rPr>
                    <w:noProof/>
                    <w:webHidden/>
                  </w:rPr>
                  <w:t>3</w:t>
                </w:r>
                <w:r w:rsidR="00B220CB">
                  <w:rPr>
                    <w:noProof/>
                    <w:webHidden/>
                  </w:rPr>
                  <w:fldChar w:fldCharType="end"/>
                </w:r>
              </w:hyperlink>
            </w:p>
            <w:p w:rsidR="00B220CB" w:rsidRDefault="00000000" w14:paraId="667FB879" w14:textId="02BB9C87">
              <w:pPr>
                <w:pStyle w:val="TOC2"/>
                <w:tabs>
                  <w:tab w:val="right" w:leader="dot" w:pos="9350"/>
                </w:tabs>
                <w:rPr>
                  <w:rFonts w:eastAsiaTheme="minorEastAsia"/>
                  <w:noProof/>
                  <w:lang w:eastAsia="en-GB"/>
                </w:rPr>
              </w:pPr>
              <w:hyperlink w:history="1" w:anchor="_Toc511311654">
                <w:r w:rsidRPr="00F85865" w:rsidR="00B220CB">
                  <w:rPr>
                    <w:rStyle w:val="Hyperlink"/>
                    <w:noProof/>
                  </w:rPr>
                  <w:t>Section 1</w:t>
                </w:r>
                <w:r w:rsidR="000519DB">
                  <w:rPr>
                    <w:rStyle w:val="Hyperlink"/>
                    <w:noProof/>
                  </w:rPr>
                  <w:t xml:space="preserve"> Cultural differences</w:t>
                </w:r>
                <w:r w:rsidR="00B220CB">
                  <w:rPr>
                    <w:noProof/>
                    <w:webHidden/>
                  </w:rPr>
                  <w:tab/>
                </w:r>
                <w:r w:rsidR="00B220CB">
                  <w:rPr>
                    <w:noProof/>
                    <w:webHidden/>
                  </w:rPr>
                  <w:fldChar w:fldCharType="begin"/>
                </w:r>
                <w:r w:rsidR="00B220CB">
                  <w:rPr>
                    <w:noProof/>
                    <w:webHidden/>
                  </w:rPr>
                  <w:instrText xml:space="preserve"> PAGEREF _Toc511311654 \h </w:instrText>
                </w:r>
                <w:r w:rsidR="00B220CB">
                  <w:rPr>
                    <w:noProof/>
                    <w:webHidden/>
                  </w:rPr>
                </w:r>
                <w:r w:rsidR="00B220CB">
                  <w:rPr>
                    <w:noProof/>
                    <w:webHidden/>
                  </w:rPr>
                  <w:fldChar w:fldCharType="separate"/>
                </w:r>
                <w:r w:rsidR="008965B4">
                  <w:rPr>
                    <w:noProof/>
                    <w:webHidden/>
                  </w:rPr>
                  <w:t>3</w:t>
                </w:r>
                <w:r w:rsidR="00B220CB">
                  <w:rPr>
                    <w:noProof/>
                    <w:webHidden/>
                  </w:rPr>
                  <w:fldChar w:fldCharType="end"/>
                </w:r>
              </w:hyperlink>
            </w:p>
            <w:p w:rsidR="00B220CB" w:rsidRDefault="00000000" w14:paraId="4CD4DF69" w14:textId="5C43BF15">
              <w:pPr>
                <w:pStyle w:val="TOC2"/>
                <w:tabs>
                  <w:tab w:val="right" w:leader="dot" w:pos="9350"/>
                </w:tabs>
                <w:rPr>
                  <w:rFonts w:eastAsiaTheme="minorEastAsia"/>
                  <w:noProof/>
                  <w:lang w:eastAsia="en-GB"/>
                </w:rPr>
              </w:pPr>
              <w:hyperlink w:history="1" w:anchor="_Toc511311655">
                <w:r w:rsidRPr="00F85865" w:rsidR="00B220CB">
                  <w:rPr>
                    <w:rStyle w:val="Hyperlink"/>
                    <w:noProof/>
                  </w:rPr>
                  <w:t>Section 2</w:t>
                </w:r>
                <w:r w:rsidR="008610C4">
                  <w:rPr>
                    <w:rStyle w:val="Hyperlink"/>
                    <w:noProof/>
                  </w:rPr>
                  <w:t xml:space="preserve"> Recognising and overcomming cognitive </w:t>
                </w:r>
                <w:r w:rsidR="005832EE">
                  <w:rPr>
                    <w:rStyle w:val="Hyperlink"/>
                    <w:noProof/>
                  </w:rPr>
                  <w:t>bias</w:t>
                </w:r>
                <w:r w:rsidR="00B220CB">
                  <w:rPr>
                    <w:noProof/>
                    <w:webHidden/>
                  </w:rPr>
                  <w:tab/>
                </w:r>
                <w:r w:rsidR="00B220CB">
                  <w:rPr>
                    <w:noProof/>
                    <w:webHidden/>
                  </w:rPr>
                  <w:fldChar w:fldCharType="begin"/>
                </w:r>
                <w:r w:rsidR="00B220CB">
                  <w:rPr>
                    <w:noProof/>
                    <w:webHidden/>
                  </w:rPr>
                  <w:instrText xml:space="preserve"> PAGEREF _Toc511311655 \h </w:instrText>
                </w:r>
                <w:r w:rsidR="00B220CB">
                  <w:rPr>
                    <w:noProof/>
                    <w:webHidden/>
                  </w:rPr>
                </w:r>
                <w:r w:rsidR="00B220CB">
                  <w:rPr>
                    <w:noProof/>
                    <w:webHidden/>
                  </w:rPr>
                  <w:fldChar w:fldCharType="separate"/>
                </w:r>
                <w:r w:rsidR="008965B4">
                  <w:rPr>
                    <w:noProof/>
                    <w:webHidden/>
                  </w:rPr>
                  <w:t>3</w:t>
                </w:r>
                <w:r w:rsidR="00B220CB">
                  <w:rPr>
                    <w:noProof/>
                    <w:webHidden/>
                  </w:rPr>
                  <w:fldChar w:fldCharType="end"/>
                </w:r>
              </w:hyperlink>
            </w:p>
            <w:p w:rsidR="00B220CB" w:rsidRDefault="00000000" w14:paraId="1D8B96BD" w14:textId="4510A2A9">
              <w:pPr>
                <w:pStyle w:val="TOC2"/>
                <w:tabs>
                  <w:tab w:val="right" w:leader="dot" w:pos="9350"/>
                </w:tabs>
                <w:rPr>
                  <w:rFonts w:eastAsiaTheme="minorEastAsia"/>
                  <w:noProof/>
                  <w:lang w:eastAsia="en-GB"/>
                </w:rPr>
              </w:pPr>
              <w:hyperlink w:history="1" w:anchor="_Toc511311656">
                <w:r w:rsidRPr="00F85865" w:rsidR="00B220CB">
                  <w:rPr>
                    <w:rStyle w:val="Hyperlink"/>
                    <w:noProof/>
                  </w:rPr>
                  <w:t>Section 3</w:t>
                </w:r>
                <w:r w:rsidR="00BB6F82">
                  <w:rPr>
                    <w:rStyle w:val="Hyperlink"/>
                    <w:noProof/>
                  </w:rPr>
                  <w:t xml:space="preserve"> Raising self awareness</w:t>
                </w:r>
                <w:r w:rsidR="00B220CB">
                  <w:rPr>
                    <w:noProof/>
                    <w:webHidden/>
                  </w:rPr>
                  <w:tab/>
                </w:r>
                <w:r w:rsidR="00B220CB">
                  <w:rPr>
                    <w:noProof/>
                    <w:webHidden/>
                  </w:rPr>
                  <w:fldChar w:fldCharType="begin"/>
                </w:r>
                <w:r w:rsidR="00B220CB">
                  <w:rPr>
                    <w:noProof/>
                    <w:webHidden/>
                  </w:rPr>
                  <w:instrText xml:space="preserve"> PAGEREF _Toc511311656 \h </w:instrText>
                </w:r>
                <w:r w:rsidR="00B220CB">
                  <w:rPr>
                    <w:noProof/>
                    <w:webHidden/>
                  </w:rPr>
                </w:r>
                <w:r w:rsidR="00B220CB">
                  <w:rPr>
                    <w:noProof/>
                    <w:webHidden/>
                  </w:rPr>
                  <w:fldChar w:fldCharType="separate"/>
                </w:r>
                <w:r w:rsidR="008965B4">
                  <w:rPr>
                    <w:noProof/>
                    <w:webHidden/>
                  </w:rPr>
                  <w:t>4</w:t>
                </w:r>
                <w:r w:rsidR="00B220CB">
                  <w:rPr>
                    <w:noProof/>
                    <w:webHidden/>
                  </w:rPr>
                  <w:fldChar w:fldCharType="end"/>
                </w:r>
              </w:hyperlink>
            </w:p>
            <w:p w:rsidR="00B220CB" w:rsidRDefault="00000000" w14:paraId="0F22911A" w14:textId="18CDD6FF">
              <w:pPr>
                <w:pStyle w:val="TOC2"/>
                <w:tabs>
                  <w:tab w:val="right" w:leader="dot" w:pos="9350"/>
                </w:tabs>
                <w:rPr>
                  <w:rFonts w:eastAsiaTheme="minorEastAsia"/>
                  <w:noProof/>
                  <w:lang w:eastAsia="en-GB"/>
                </w:rPr>
              </w:pPr>
              <w:hyperlink w:history="1" w:anchor="_Toc511311657">
                <w:r w:rsidRPr="00F85865" w:rsidR="00B220CB">
                  <w:rPr>
                    <w:rStyle w:val="Hyperlink"/>
                    <w:noProof/>
                  </w:rPr>
                  <w:t>Section 4</w:t>
                </w:r>
                <w:r w:rsidR="00907BDC">
                  <w:rPr>
                    <w:rStyle w:val="Hyperlink"/>
                    <w:noProof/>
                  </w:rPr>
                  <w:t xml:space="preserve"> </w:t>
                </w:r>
                <w:r w:rsidR="002F415E">
                  <w:rPr>
                    <w:rStyle w:val="Hyperlink"/>
                    <w:noProof/>
                  </w:rPr>
                  <w:t>Responsible steward</w:t>
                </w:r>
                <w:r w:rsidR="006B6250">
                  <w:rPr>
                    <w:rStyle w:val="Hyperlink"/>
                    <w:noProof/>
                  </w:rPr>
                  <w:t>ship</w:t>
                </w:r>
                <w:r w:rsidR="00B220CB">
                  <w:rPr>
                    <w:noProof/>
                    <w:webHidden/>
                  </w:rPr>
                  <w:tab/>
                </w:r>
                <w:r w:rsidR="00B220CB">
                  <w:rPr>
                    <w:noProof/>
                    <w:webHidden/>
                  </w:rPr>
                  <w:fldChar w:fldCharType="begin"/>
                </w:r>
                <w:r w:rsidR="00B220CB">
                  <w:rPr>
                    <w:noProof/>
                    <w:webHidden/>
                  </w:rPr>
                  <w:instrText xml:space="preserve"> PAGEREF _Toc511311657 \h </w:instrText>
                </w:r>
                <w:r w:rsidR="00B220CB">
                  <w:rPr>
                    <w:noProof/>
                    <w:webHidden/>
                  </w:rPr>
                </w:r>
                <w:r w:rsidR="00B220CB">
                  <w:rPr>
                    <w:noProof/>
                    <w:webHidden/>
                  </w:rPr>
                  <w:fldChar w:fldCharType="separate"/>
                </w:r>
                <w:r w:rsidR="008965B4">
                  <w:rPr>
                    <w:noProof/>
                    <w:webHidden/>
                  </w:rPr>
                  <w:t>4</w:t>
                </w:r>
                <w:r w:rsidR="00B220CB">
                  <w:rPr>
                    <w:noProof/>
                    <w:webHidden/>
                  </w:rPr>
                  <w:fldChar w:fldCharType="end"/>
                </w:r>
              </w:hyperlink>
            </w:p>
            <w:p w:rsidR="00B220CB" w:rsidRDefault="00000000" w14:paraId="3C254E04" w14:textId="725BB248">
              <w:pPr>
                <w:pStyle w:val="TOC2"/>
                <w:tabs>
                  <w:tab w:val="right" w:leader="dot" w:pos="9350"/>
                </w:tabs>
                <w:rPr>
                  <w:rFonts w:eastAsiaTheme="minorEastAsia"/>
                  <w:noProof/>
                  <w:lang w:eastAsia="en-GB"/>
                </w:rPr>
              </w:pPr>
              <w:hyperlink w:history="1" w:anchor="_Toc511311658">
                <w:r w:rsidRPr="00F85865" w:rsidR="00B220CB">
                  <w:rPr>
                    <w:rStyle w:val="Hyperlink"/>
                    <w:noProof/>
                  </w:rPr>
                  <w:t>Conclusion</w:t>
                </w:r>
                <w:r w:rsidR="00B220CB">
                  <w:rPr>
                    <w:noProof/>
                    <w:webHidden/>
                  </w:rPr>
                  <w:tab/>
                </w:r>
                <w:r w:rsidR="00B220CB">
                  <w:rPr>
                    <w:noProof/>
                    <w:webHidden/>
                  </w:rPr>
                  <w:fldChar w:fldCharType="begin"/>
                </w:r>
                <w:r w:rsidR="00B220CB">
                  <w:rPr>
                    <w:noProof/>
                    <w:webHidden/>
                  </w:rPr>
                  <w:instrText xml:space="preserve"> PAGEREF _Toc511311658 \h </w:instrText>
                </w:r>
                <w:r w:rsidR="00B220CB">
                  <w:rPr>
                    <w:noProof/>
                    <w:webHidden/>
                  </w:rPr>
                </w:r>
                <w:r w:rsidR="00B220CB">
                  <w:rPr>
                    <w:noProof/>
                    <w:webHidden/>
                  </w:rPr>
                  <w:fldChar w:fldCharType="separate"/>
                </w:r>
                <w:r w:rsidR="008965B4">
                  <w:rPr>
                    <w:noProof/>
                    <w:webHidden/>
                  </w:rPr>
                  <w:t>4</w:t>
                </w:r>
                <w:r w:rsidR="00B220CB">
                  <w:rPr>
                    <w:noProof/>
                    <w:webHidden/>
                  </w:rPr>
                  <w:fldChar w:fldCharType="end"/>
                </w:r>
              </w:hyperlink>
            </w:p>
            <w:p w:rsidR="00B220CB" w:rsidRDefault="00000000" w14:paraId="7E2EB270" w14:textId="4AFEB9B7">
              <w:pPr>
                <w:pStyle w:val="TOC2"/>
                <w:tabs>
                  <w:tab w:val="right" w:leader="dot" w:pos="9350"/>
                </w:tabs>
                <w:rPr>
                  <w:rFonts w:eastAsiaTheme="minorEastAsia"/>
                  <w:noProof/>
                  <w:lang w:eastAsia="en-GB"/>
                </w:rPr>
              </w:pPr>
              <w:hyperlink w:history="1" w:anchor="_Toc511311659">
                <w:r w:rsidRPr="00F85865" w:rsidR="00B220CB">
                  <w:rPr>
                    <w:rStyle w:val="Hyperlink"/>
                    <w:noProof/>
                  </w:rPr>
                  <w:t>References</w:t>
                </w:r>
                <w:r w:rsidR="00B220CB">
                  <w:rPr>
                    <w:noProof/>
                    <w:webHidden/>
                  </w:rPr>
                  <w:tab/>
                </w:r>
                <w:r w:rsidR="00B220CB">
                  <w:rPr>
                    <w:noProof/>
                    <w:webHidden/>
                  </w:rPr>
                  <w:fldChar w:fldCharType="begin"/>
                </w:r>
                <w:r w:rsidR="00B220CB">
                  <w:rPr>
                    <w:noProof/>
                    <w:webHidden/>
                  </w:rPr>
                  <w:instrText xml:space="preserve"> PAGEREF _Toc511311659 \h </w:instrText>
                </w:r>
                <w:r w:rsidR="00B220CB">
                  <w:rPr>
                    <w:noProof/>
                    <w:webHidden/>
                  </w:rPr>
                </w:r>
                <w:r w:rsidR="00B220CB">
                  <w:rPr>
                    <w:noProof/>
                    <w:webHidden/>
                  </w:rPr>
                  <w:fldChar w:fldCharType="separate"/>
                </w:r>
                <w:r w:rsidR="008965B4">
                  <w:rPr>
                    <w:noProof/>
                    <w:webHidden/>
                  </w:rPr>
                  <w:t>5</w:t>
                </w:r>
                <w:r w:rsidR="00B220CB">
                  <w:rPr>
                    <w:noProof/>
                    <w:webHidden/>
                  </w:rPr>
                  <w:fldChar w:fldCharType="end"/>
                </w:r>
              </w:hyperlink>
            </w:p>
            <w:p w:rsidR="00B220CB" w:rsidRDefault="00000000" w14:paraId="60805B5C" w14:textId="3E8046C9">
              <w:pPr>
                <w:pStyle w:val="TOC2"/>
                <w:tabs>
                  <w:tab w:val="right" w:leader="dot" w:pos="9350"/>
                </w:tabs>
                <w:rPr>
                  <w:rFonts w:eastAsiaTheme="minorEastAsia"/>
                  <w:noProof/>
                  <w:lang w:eastAsia="en-GB"/>
                </w:rPr>
              </w:pPr>
              <w:hyperlink w:history="1" w:anchor="_Toc511311660">
                <w:r w:rsidRPr="00F85865" w:rsidR="00B220CB">
                  <w:rPr>
                    <w:rStyle w:val="Hyperlink"/>
                    <w:noProof/>
                  </w:rPr>
                  <w:t>Appendix 1</w:t>
                </w:r>
                <w:r w:rsidR="006B6250">
                  <w:rPr>
                    <w:rStyle w:val="Hyperlink"/>
                    <w:noProof/>
                  </w:rPr>
                  <w:t xml:space="preserve"> Personal development plan</w:t>
                </w:r>
                <w:r w:rsidR="00B220CB">
                  <w:rPr>
                    <w:noProof/>
                    <w:webHidden/>
                  </w:rPr>
                  <w:tab/>
                </w:r>
                <w:r w:rsidR="00B220CB">
                  <w:rPr>
                    <w:noProof/>
                    <w:webHidden/>
                  </w:rPr>
                  <w:fldChar w:fldCharType="begin"/>
                </w:r>
                <w:r w:rsidR="00B220CB">
                  <w:rPr>
                    <w:noProof/>
                    <w:webHidden/>
                  </w:rPr>
                  <w:instrText xml:space="preserve"> PAGEREF _Toc511311660 \h </w:instrText>
                </w:r>
                <w:r w:rsidR="00B220CB">
                  <w:rPr>
                    <w:noProof/>
                    <w:webHidden/>
                  </w:rPr>
                </w:r>
                <w:r w:rsidR="00B220CB">
                  <w:rPr>
                    <w:noProof/>
                    <w:webHidden/>
                  </w:rPr>
                  <w:fldChar w:fldCharType="separate"/>
                </w:r>
                <w:r w:rsidR="008965B4">
                  <w:rPr>
                    <w:noProof/>
                    <w:webHidden/>
                  </w:rPr>
                  <w:t>6</w:t>
                </w:r>
                <w:r w:rsidR="00B220CB">
                  <w:rPr>
                    <w:noProof/>
                    <w:webHidden/>
                  </w:rPr>
                  <w:fldChar w:fldCharType="end"/>
                </w:r>
              </w:hyperlink>
            </w:p>
            <w:p w:rsidR="00B220CB" w:rsidRDefault="00000000" w14:paraId="373DCF2F" w14:textId="369BECE7">
              <w:pPr>
                <w:pStyle w:val="TOC2"/>
                <w:tabs>
                  <w:tab w:val="right" w:leader="dot" w:pos="9350"/>
                </w:tabs>
                <w:rPr>
                  <w:rFonts w:eastAsiaTheme="minorEastAsia"/>
                  <w:noProof/>
                  <w:lang w:eastAsia="en-GB"/>
                </w:rPr>
              </w:pPr>
              <w:hyperlink w:history="1" w:anchor="_Toc511311661">
                <w:r w:rsidRPr="00F85865" w:rsidR="00B220CB">
                  <w:rPr>
                    <w:rStyle w:val="Hyperlink"/>
                    <w:noProof/>
                  </w:rPr>
                  <w:t>Appendix 2</w:t>
                </w:r>
                <w:r w:rsidR="00B220CB">
                  <w:rPr>
                    <w:noProof/>
                    <w:webHidden/>
                  </w:rPr>
                  <w:tab/>
                </w:r>
                <w:r w:rsidR="00B220CB">
                  <w:rPr>
                    <w:noProof/>
                    <w:webHidden/>
                  </w:rPr>
                  <w:fldChar w:fldCharType="begin"/>
                </w:r>
                <w:r w:rsidR="00B220CB">
                  <w:rPr>
                    <w:noProof/>
                    <w:webHidden/>
                  </w:rPr>
                  <w:instrText xml:space="preserve"> PAGEREF _Toc511311661 \h </w:instrText>
                </w:r>
                <w:r w:rsidR="00B220CB">
                  <w:rPr>
                    <w:noProof/>
                    <w:webHidden/>
                  </w:rPr>
                </w:r>
                <w:r w:rsidR="00B220CB">
                  <w:rPr>
                    <w:noProof/>
                    <w:webHidden/>
                  </w:rPr>
                  <w:fldChar w:fldCharType="separate"/>
                </w:r>
                <w:r w:rsidR="008965B4">
                  <w:rPr>
                    <w:noProof/>
                    <w:webHidden/>
                  </w:rPr>
                  <w:t>7</w:t>
                </w:r>
                <w:r w:rsidR="00B220CB">
                  <w:rPr>
                    <w:noProof/>
                    <w:webHidden/>
                  </w:rPr>
                  <w:fldChar w:fldCharType="end"/>
                </w:r>
              </w:hyperlink>
            </w:p>
            <w:p w:rsidR="00885114" w:rsidRDefault="00885114" w14:paraId="42394321" w14:textId="122FF47F">
              <w:r>
                <w:rPr>
                  <w:b/>
                  <w:bCs/>
                  <w:noProof/>
                </w:rPr>
                <w:fldChar w:fldCharType="end"/>
              </w:r>
            </w:p>
          </w:sdtContent>
        </w:sdt>
        <w:p w:rsidRPr="00D2291D" w:rsidR="00885114" w:rsidP="00885114" w:rsidRDefault="00885114" w14:paraId="79077526" w14:textId="08A434DE">
          <w:pPr>
            <w:pStyle w:val="TOCHeading"/>
          </w:pPr>
        </w:p>
        <w:p w:rsidRPr="008346D5" w:rsidR="00715A8B" w:rsidP="00885114" w:rsidRDefault="00000000" w14:paraId="68FE57E8" w14:textId="78CB06D9">
          <w:pPr>
            <w:spacing w:before="120" w:after="120" w:line="360" w:lineRule="auto"/>
            <w:rPr>
              <w:rFonts w:ascii="Tahoma" w:hAnsi="Tahoma" w:cs="Tahoma"/>
              <w:color w:val="000000"/>
              <w:sz w:val="24"/>
              <w:szCs w:val="24"/>
            </w:rPr>
          </w:pPr>
        </w:p>
      </w:sdtContent>
    </w:sdt>
    <w:p w:rsidRPr="00885114" w:rsidR="00F53EF8" w:rsidP="00885114" w:rsidRDefault="007A0F0B" w14:paraId="1A7CBFC3" w14:textId="18394979">
      <w:r>
        <w:br w:type="page"/>
      </w:r>
    </w:p>
    <w:p w:rsidRPr="0030173B" w:rsidR="00D2291D" w:rsidP="0030173B" w:rsidRDefault="0006008A" w14:paraId="3ED55503" w14:textId="79943E29">
      <w:pPr>
        <w:pStyle w:val="Heading2"/>
      </w:pPr>
      <w:bookmarkStart w:name="_Toc456901515" w:id="0"/>
      <w:bookmarkStart w:name="_Toc511311653" w:id="1"/>
      <w:r w:rsidRPr="0030173B">
        <w:t>Introduction</w:t>
      </w:r>
      <w:bookmarkEnd w:id="0"/>
      <w:bookmarkEnd w:id="1"/>
      <w:r w:rsidRPr="0030173B">
        <w:t xml:space="preserve"> </w:t>
      </w:r>
    </w:p>
    <w:p w:rsidR="0030173B" w:rsidP="0030173B" w:rsidRDefault="0030173B" w14:paraId="47219298" w14:textId="527078EF"/>
    <w:p w:rsidRPr="00CB4150" w:rsidR="0030173B" w:rsidP="7028DA83" w:rsidRDefault="00E31E80" w14:paraId="06366632" w14:textId="2C79D12D">
      <w:pPr>
        <w:spacing w:line="360" w:lineRule="auto"/>
        <w:rPr>
          <w:rFonts w:ascii="Times New Roman" w:hAnsi="Times New Roman" w:eastAsia="Times New Roman" w:cs="Times New Roman"/>
          <w:sz w:val="28"/>
          <w:szCs w:val="28"/>
        </w:rPr>
      </w:pPr>
      <w:r w:rsidRPr="7028DA83" w:rsidR="7028DA83">
        <w:rPr>
          <w:rFonts w:ascii="Times New Roman" w:hAnsi="Times New Roman" w:eastAsia="Times New Roman" w:cs="Times New Roman"/>
          <w:sz w:val="28"/>
          <w:szCs w:val="28"/>
        </w:rPr>
        <w:t>In</w:t>
      </w:r>
      <w:r w:rsidRPr="7028DA83" w:rsidR="7028DA83">
        <w:rPr>
          <w:rFonts w:ascii="Times New Roman" w:hAnsi="Times New Roman" w:eastAsia="Times New Roman" w:cs="Times New Roman"/>
          <w:sz w:val="28"/>
          <w:szCs w:val="28"/>
        </w:rPr>
        <w:t xml:space="preserve"> this assignment I will include three different theories that will affect my ability to successfully lead a global team. I will talk be talking about cultural difference, </w:t>
      </w:r>
      <w:r w:rsidRPr="7028DA83" w:rsidR="7028DA83">
        <w:rPr>
          <w:rFonts w:ascii="Times New Roman" w:hAnsi="Times New Roman" w:eastAsia="Times New Roman" w:cs="Times New Roman"/>
          <w:sz w:val="28"/>
          <w:szCs w:val="28"/>
        </w:rPr>
        <w:t>recognising</w:t>
      </w:r>
      <w:r w:rsidRPr="7028DA83" w:rsidR="7028DA83">
        <w:rPr>
          <w:rFonts w:ascii="Times New Roman" w:hAnsi="Times New Roman" w:eastAsia="Times New Roman" w:cs="Times New Roman"/>
          <w:sz w:val="28"/>
          <w:szCs w:val="28"/>
        </w:rPr>
        <w:t xml:space="preserve"> and overcoming cognitive bias, raising self-awareness and responsible stewardship and what steps I can take to improve my skills as a global team leader.</w:t>
      </w:r>
    </w:p>
    <w:p w:rsidRPr="00CB4150" w:rsidR="00322C2E" w:rsidP="002049FE" w:rsidRDefault="00CB4150" w14:paraId="5CB9DF97" w14:textId="3007E1F5">
      <w:pPr>
        <w:pStyle w:val="Heading2"/>
        <w:rPr>
          <w:sz w:val="22"/>
          <w:szCs w:val="22"/>
        </w:rPr>
      </w:pPr>
      <w:r w:rsidRPr="00CB4150">
        <w:rPr>
          <w:sz w:val="22"/>
          <w:szCs w:val="22"/>
        </w:rPr>
        <w:t>Section.1</w:t>
      </w:r>
    </w:p>
    <w:p w:rsidRPr="00CB4150" w:rsidR="005832EE" w:rsidP="7028DA83" w:rsidRDefault="004D1F5A" w14:paraId="462A6532" w14:textId="49916D27">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bookmarkStart w:name="_Toc456901517" w:id="2"/>
      <w:r w:rsidRPr="7028DA83" w:rsidR="7028DA83">
        <w:rPr>
          <w:rFonts w:ascii="Arial" w:hAnsi="Arial" w:cs="Arial"/>
          <w:b w:val="1"/>
          <w:bCs w:val="1"/>
        </w:rPr>
        <w:t xml:space="preserve">Culture differences: </w:t>
      </w:r>
      <w:r w:rsidRPr="7028DA83" w:rsidR="7028DA83">
        <w:rPr>
          <w:rFonts w:ascii="Arial" w:hAnsi="Arial" w:cs="Arial"/>
        </w:rPr>
        <w:t xml:space="preserve"> </w:t>
      </w:r>
      <w:r w:rsidRPr="7028DA83" w:rsidR="7028DA8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Cultural differences are the </w:t>
      </w:r>
      <w:r w:rsidRPr="7028DA83" w:rsidR="7028DA8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various beliefs, </w:t>
      </w:r>
      <w:r w:rsidRPr="7028DA83" w:rsidR="7028DA8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behaviours</w:t>
      </w:r>
      <w:r w:rsidRPr="7028DA83" w:rsidR="7028DA8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languages, </w:t>
      </w:r>
      <w:r w:rsidRPr="7028DA83" w:rsidR="7028DA8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practices</w:t>
      </w:r>
      <w:r w:rsidRPr="7028DA83" w:rsidR="7028DA8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and expressions considered unique to members of a specific ethnicity, </w:t>
      </w:r>
      <w:r w:rsidRPr="7028DA83" w:rsidR="7028DA8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race</w:t>
      </w:r>
      <w:r w:rsidRPr="7028DA83" w:rsidR="7028DA8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or national origin. Some examples of cultural differences as they pertain to the workplace include employees who are younger or older than their co-workers, employees who hold higher degrees than others in the workplace and individuals who grew up in either metropolitan areas or small towns. It is said that employees often have more similarities than they do differences, but those differences can sometimes outweigh the similarities. While these </w:t>
      </w:r>
      <w:r w:rsidRPr="7028DA83" w:rsidR="7028DA8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various differences</w:t>
      </w:r>
      <w:r w:rsidRPr="7028DA83" w:rsidR="7028DA8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can create a more vibrant office, they can also lead to more than a few problems resulting from culture clash.</w:t>
      </w:r>
    </w:p>
    <w:p w:rsidRPr="00CB4150" w:rsidR="007C48A0" w:rsidP="7028DA83" w:rsidRDefault="00F950F3" w14:paraId="48156C6A" w14:textId="2E0663AB" w14:noSpellErr="1">
      <w:pPr>
        <w:spacing w:line="360" w:lineRule="auto"/>
        <w:rPr>
          <w:rFonts w:ascii="Times New Roman" w:hAnsi="Times New Roman" w:eastAsia="Times New Roman" w:cs="Times New Roman"/>
          <w:sz w:val="28"/>
          <w:szCs w:val="28"/>
        </w:rPr>
      </w:pPr>
      <w:r w:rsidRPr="7028DA83" w:rsidR="7028DA83">
        <w:rPr>
          <w:rFonts w:ascii="Times New Roman" w:hAnsi="Times New Roman" w:eastAsia="Times New Roman" w:cs="Times New Roman"/>
          <w:sz w:val="28"/>
          <w:szCs w:val="28"/>
        </w:rPr>
        <w:t xml:space="preserve">You will very </w:t>
      </w:r>
      <w:r w:rsidRPr="7028DA83" w:rsidR="7028DA83">
        <w:rPr>
          <w:rFonts w:ascii="Times New Roman" w:hAnsi="Times New Roman" w:eastAsia="Times New Roman" w:cs="Times New Roman"/>
          <w:sz w:val="28"/>
          <w:szCs w:val="28"/>
        </w:rPr>
        <w:t>often</w:t>
      </w:r>
      <w:r w:rsidRPr="7028DA83" w:rsidR="7028DA83">
        <w:rPr>
          <w:rFonts w:ascii="Times New Roman" w:hAnsi="Times New Roman" w:eastAsia="Times New Roman" w:cs="Times New Roman"/>
          <w:sz w:val="28"/>
          <w:szCs w:val="28"/>
        </w:rPr>
        <w:t xml:space="preserve"> communicate with people from cultures other than your own at </w:t>
      </w:r>
      <w:r w:rsidRPr="7028DA83" w:rsidR="7028DA83">
        <w:rPr>
          <w:rFonts w:ascii="Times New Roman" w:hAnsi="Times New Roman" w:eastAsia="Times New Roman" w:cs="Times New Roman"/>
          <w:sz w:val="28"/>
          <w:szCs w:val="28"/>
        </w:rPr>
        <w:t>practically any</w:t>
      </w:r>
      <w:r w:rsidRPr="7028DA83" w:rsidR="7028DA83">
        <w:rPr>
          <w:rFonts w:ascii="Times New Roman" w:hAnsi="Times New Roman" w:eastAsia="Times New Roman" w:cs="Times New Roman"/>
          <w:sz w:val="28"/>
          <w:szCs w:val="28"/>
        </w:rPr>
        <w:t xml:space="preserve"> industry these days. You may work with team members from different countries in a global organisation. You could form a partnership with a company whose personnel are from another state. </w:t>
      </w:r>
      <w:r w:rsidRPr="7028DA83" w:rsidR="7028DA83">
        <w:rPr>
          <w:rFonts w:ascii="Times New Roman" w:hAnsi="Times New Roman" w:eastAsia="Times New Roman" w:cs="Times New Roman"/>
          <w:sz w:val="28"/>
          <w:szCs w:val="28"/>
        </w:rPr>
        <w:t>You</w:t>
      </w:r>
      <w:r w:rsidRPr="7028DA83" w:rsidR="7028DA83">
        <w:rPr>
          <w:rFonts w:ascii="Times New Roman" w:hAnsi="Times New Roman" w:eastAsia="Times New Roman" w:cs="Times New Roman"/>
          <w:sz w:val="28"/>
          <w:szCs w:val="28"/>
        </w:rPr>
        <w:t xml:space="preserve"> and even some of your consumers and clients may have cultural variances.</w:t>
      </w:r>
      <w:r w:rsidRPr="7028DA83" w:rsidR="7028DA83">
        <w:rPr>
          <w:rFonts w:ascii="Times New Roman" w:hAnsi="Times New Roman" w:eastAsia="Times New Roman" w:cs="Times New Roman"/>
          <w:sz w:val="28"/>
          <w:szCs w:val="28"/>
        </w:rPr>
        <w:t xml:space="preserve"> </w:t>
      </w:r>
      <w:r w:rsidRPr="7028DA83" w:rsidR="7028DA83">
        <w:rPr>
          <w:rFonts w:ascii="Times New Roman" w:hAnsi="Times New Roman" w:eastAsia="Times New Roman" w:cs="Times New Roman"/>
          <w:sz w:val="28"/>
          <w:szCs w:val="28"/>
        </w:rPr>
        <w:t>The culture of a country has a significant effect on how it handles business globally</w:t>
      </w:r>
      <w:r w:rsidRPr="7028DA83" w:rsidR="7028DA83">
        <w:rPr>
          <w:rFonts w:ascii="Times New Roman" w:hAnsi="Times New Roman" w:eastAsia="Times New Roman" w:cs="Times New Roman"/>
          <w:sz w:val="28"/>
          <w:szCs w:val="28"/>
        </w:rPr>
        <w:t xml:space="preserve">. </w:t>
      </w:r>
      <w:r w:rsidRPr="7028DA83" w:rsidR="7028DA83">
        <w:rPr>
          <w:rFonts w:ascii="Times New Roman" w:hAnsi="Times New Roman" w:eastAsia="Times New Roman" w:cs="Times New Roman"/>
          <w:sz w:val="28"/>
          <w:szCs w:val="28"/>
        </w:rPr>
        <w:t>Therefore,</w:t>
      </w:r>
      <w:r w:rsidRPr="7028DA83" w:rsidR="7028DA83">
        <w:rPr>
          <w:rFonts w:ascii="Times New Roman" w:hAnsi="Times New Roman" w:eastAsia="Times New Roman" w:cs="Times New Roman"/>
          <w:sz w:val="28"/>
          <w:szCs w:val="28"/>
        </w:rPr>
        <w:t xml:space="preserve"> understanding culture is </w:t>
      </w:r>
      <w:r w:rsidRPr="7028DA83" w:rsidR="7028DA83">
        <w:rPr>
          <w:rFonts w:ascii="Times New Roman" w:hAnsi="Times New Roman" w:eastAsia="Times New Roman" w:cs="Times New Roman"/>
          <w:sz w:val="28"/>
          <w:szCs w:val="28"/>
        </w:rPr>
        <w:t>beneficial</w:t>
      </w:r>
      <w:r w:rsidRPr="7028DA83" w:rsidR="7028DA83">
        <w:rPr>
          <w:rFonts w:ascii="Times New Roman" w:hAnsi="Times New Roman" w:eastAsia="Times New Roman" w:cs="Times New Roman"/>
          <w:sz w:val="28"/>
          <w:szCs w:val="28"/>
        </w:rPr>
        <w:t>.</w:t>
      </w:r>
      <w:r w:rsidRPr="7028DA83" w:rsidR="7028DA83">
        <w:rPr>
          <w:rFonts w:ascii="Times New Roman" w:hAnsi="Times New Roman" w:eastAsia="Times New Roman" w:cs="Times New Roman"/>
          <w:sz w:val="28"/>
          <w:szCs w:val="28"/>
        </w:rPr>
        <w:t xml:space="preserve"> </w:t>
      </w:r>
      <w:r w:rsidRPr="7028DA83" w:rsidR="7028DA83">
        <w:rPr>
          <w:rFonts w:ascii="Times New Roman" w:hAnsi="Times New Roman" w:eastAsia="Times New Roman" w:cs="Times New Roman"/>
          <w:sz w:val="28"/>
          <w:szCs w:val="28"/>
        </w:rPr>
        <w:t>Building awareness of many other countries' practises is crucial for people closely with international companies to cultivate beneficial partnerships.</w:t>
      </w:r>
      <w:r w:rsidRPr="7028DA83" w:rsidR="7028DA83">
        <w:rPr>
          <w:rFonts w:ascii="Times New Roman" w:hAnsi="Times New Roman" w:eastAsia="Times New Roman" w:cs="Times New Roman"/>
          <w:sz w:val="28"/>
          <w:szCs w:val="28"/>
        </w:rPr>
        <w:t xml:space="preserve"> </w:t>
      </w:r>
      <w:r w:rsidRPr="7028DA83" w:rsidR="7028DA83">
        <w:rPr>
          <w:rFonts w:ascii="Times New Roman" w:hAnsi="Times New Roman" w:eastAsia="Times New Roman" w:cs="Times New Roman"/>
          <w:sz w:val="28"/>
          <w:szCs w:val="28"/>
        </w:rPr>
        <w:t>Here are t</w:t>
      </w:r>
      <w:r w:rsidRPr="7028DA83" w:rsidR="7028DA83">
        <w:rPr>
          <w:rFonts w:ascii="Times New Roman" w:hAnsi="Times New Roman" w:eastAsia="Times New Roman" w:cs="Times New Roman"/>
          <w:sz w:val="28"/>
          <w:szCs w:val="28"/>
        </w:rPr>
        <w:t xml:space="preserve">hree </w:t>
      </w:r>
      <w:r w:rsidRPr="7028DA83" w:rsidR="7028DA83">
        <w:rPr>
          <w:rFonts w:ascii="Times New Roman" w:hAnsi="Times New Roman" w:eastAsia="Times New Roman" w:cs="Times New Roman"/>
          <w:sz w:val="28"/>
          <w:szCs w:val="28"/>
        </w:rPr>
        <w:t xml:space="preserve">ways u can </w:t>
      </w:r>
      <w:r w:rsidRPr="7028DA83" w:rsidR="7028DA83">
        <w:rPr>
          <w:rFonts w:ascii="Times New Roman" w:hAnsi="Times New Roman" w:eastAsia="Times New Roman" w:cs="Times New Roman"/>
          <w:sz w:val="28"/>
          <w:szCs w:val="28"/>
        </w:rPr>
        <w:t>identify</w:t>
      </w:r>
      <w:r w:rsidRPr="7028DA83" w:rsidR="7028DA83">
        <w:rPr>
          <w:rFonts w:ascii="Times New Roman" w:hAnsi="Times New Roman" w:eastAsia="Times New Roman" w:cs="Times New Roman"/>
          <w:sz w:val="28"/>
          <w:szCs w:val="28"/>
        </w:rPr>
        <w:t xml:space="preserve"> the difference</w:t>
      </w:r>
      <w:r w:rsidRPr="7028DA83" w:rsidR="7028DA83">
        <w:rPr>
          <w:rFonts w:ascii="Times New Roman" w:hAnsi="Times New Roman" w:eastAsia="Times New Roman" w:cs="Times New Roman"/>
          <w:sz w:val="28"/>
          <w:szCs w:val="28"/>
        </w:rPr>
        <w:t>: Learn</w:t>
      </w:r>
      <w:r w:rsidRPr="7028DA83" w:rsidR="7028DA83">
        <w:rPr>
          <w:rFonts w:ascii="Times New Roman" w:hAnsi="Times New Roman" w:eastAsia="Times New Roman" w:cs="Times New Roman"/>
          <w:sz w:val="28"/>
          <w:szCs w:val="28"/>
        </w:rPr>
        <w:t>…. If</w:t>
      </w:r>
      <w:r w:rsidRPr="7028DA83" w:rsidR="7028DA83">
        <w:rPr>
          <w:rFonts w:ascii="Times New Roman" w:hAnsi="Times New Roman" w:eastAsia="Times New Roman" w:cs="Times New Roman"/>
          <w:sz w:val="28"/>
          <w:szCs w:val="28"/>
        </w:rPr>
        <w:t xml:space="preserve"> you know </w:t>
      </w:r>
      <w:r w:rsidRPr="7028DA83" w:rsidR="7028DA83">
        <w:rPr>
          <w:rFonts w:ascii="Times New Roman" w:hAnsi="Times New Roman" w:eastAsia="Times New Roman" w:cs="Times New Roman"/>
          <w:sz w:val="28"/>
          <w:szCs w:val="28"/>
        </w:rPr>
        <w:t>you'll</w:t>
      </w:r>
      <w:r w:rsidRPr="7028DA83" w:rsidR="7028DA83">
        <w:rPr>
          <w:rFonts w:ascii="Times New Roman" w:hAnsi="Times New Roman" w:eastAsia="Times New Roman" w:cs="Times New Roman"/>
          <w:sz w:val="28"/>
          <w:szCs w:val="28"/>
        </w:rPr>
        <w:t xml:space="preserve"> be visiting a specific part of the world, this is </w:t>
      </w:r>
      <w:r w:rsidRPr="7028DA83" w:rsidR="7028DA83">
        <w:rPr>
          <w:rFonts w:ascii="Times New Roman" w:hAnsi="Times New Roman" w:eastAsia="Times New Roman" w:cs="Times New Roman"/>
          <w:sz w:val="28"/>
          <w:szCs w:val="28"/>
        </w:rPr>
        <w:t>a good idea</w:t>
      </w:r>
      <w:r w:rsidRPr="7028DA83" w:rsidR="7028DA83">
        <w:rPr>
          <w:rFonts w:ascii="Times New Roman" w:hAnsi="Times New Roman" w:eastAsia="Times New Roman" w:cs="Times New Roman"/>
          <w:sz w:val="28"/>
          <w:szCs w:val="28"/>
        </w:rPr>
        <w:t xml:space="preserve"> to do some preliminary study. Even minor details can be beneficial. </w:t>
      </w:r>
    </w:p>
    <w:p w:rsidR="7028DA83" w:rsidP="7028DA83" w:rsidRDefault="7028DA83" w14:paraId="73333517" w14:textId="0F46B756">
      <w:pP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28DA83" w:rsidR="7028DA8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Hofstede’s Cultural Dimensions Theory, developed by Geert Hofstede, is a framework used to understand the differences in culture across countries and to discern the ways that business is done across </w:t>
      </w:r>
      <w:r w:rsidRPr="7028DA83" w:rsidR="7028DA8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different cultures</w:t>
      </w:r>
      <w:r w:rsidRPr="7028DA83" w:rsidR="7028DA8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In other words, the framework is used to distinguish between different national cultures, the dimensions of culture, and assess their impact on a business setting.</w:t>
      </w:r>
    </w:p>
    <w:p w:rsidR="7028DA83" w:rsidP="7028DA83" w:rsidRDefault="7028DA83" w14:paraId="459E2B53" w14:textId="419E421C">
      <w:pP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28DA83" w:rsidR="7028DA8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Hofstede’s Cultural Dimensions Theory was created in 1980 by Dutch management researcher Geert Hofstede. The aim of the study was to </w:t>
      </w:r>
      <w:r w:rsidRPr="7028DA83" w:rsidR="7028DA8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determine</w:t>
      </w:r>
      <w:r w:rsidRPr="7028DA83" w:rsidR="7028DA8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the dimensions in which cultures vary.</w:t>
      </w:r>
    </w:p>
    <w:p w:rsidR="7028DA83" w:rsidP="7028DA83" w:rsidRDefault="7028DA83" w14:paraId="296CEBD0" w14:textId="523033E9">
      <w:pPr>
        <w:pStyle w:val="Normal"/>
        <w:spacing w:line="360" w:lineRule="auto"/>
        <w:rPr>
          <w:rFonts w:ascii="Times New Roman" w:hAnsi="Times New Roman" w:eastAsia="Times New Roman" w:cs="Times New Roman"/>
          <w:sz w:val="28"/>
          <w:szCs w:val="28"/>
          <w:highlight w:val="yellow"/>
        </w:rPr>
      </w:pPr>
      <w:r>
        <w:br/>
      </w:r>
    </w:p>
    <w:p w:rsidRPr="00CB4150" w:rsidR="00951C70" w:rsidP="7028DA83" w:rsidRDefault="009D7162" w14:paraId="545D5DB6" w14:textId="732617BC" w14:noSpellErr="1">
      <w:pPr>
        <w:spacing w:line="360" w:lineRule="auto"/>
        <w:rPr>
          <w:rFonts w:ascii="Times New Roman" w:hAnsi="Times New Roman" w:eastAsia="Times New Roman" w:cs="Times New Roman"/>
          <w:sz w:val="28"/>
          <w:szCs w:val="28"/>
        </w:rPr>
      </w:pPr>
      <w:r w:rsidRPr="7028DA83" w:rsidR="7028DA83">
        <w:rPr>
          <w:rFonts w:ascii="Times New Roman" w:hAnsi="Times New Roman" w:eastAsia="Times New Roman" w:cs="Times New Roman"/>
          <w:sz w:val="28"/>
          <w:szCs w:val="28"/>
        </w:rPr>
        <w:t>L</w:t>
      </w:r>
      <w:r w:rsidRPr="7028DA83" w:rsidR="7028DA83">
        <w:rPr>
          <w:rFonts w:ascii="Times New Roman" w:hAnsi="Times New Roman" w:eastAsia="Times New Roman" w:cs="Times New Roman"/>
          <w:sz w:val="28"/>
          <w:szCs w:val="28"/>
        </w:rPr>
        <w:t>isten…</w:t>
      </w:r>
      <w:r w:rsidRPr="7028DA83" w:rsidR="7028DA83">
        <w:rPr>
          <w:rFonts w:ascii="Times New Roman" w:hAnsi="Times New Roman" w:eastAsia="Times New Roman" w:cs="Times New Roman"/>
          <w:sz w:val="28"/>
          <w:szCs w:val="28"/>
        </w:rPr>
        <w:t xml:space="preserve">Pay close attention to the errors of your judgments when engaging with people from other </w:t>
      </w:r>
      <w:r w:rsidRPr="7028DA83" w:rsidR="7028DA83">
        <w:rPr>
          <w:rFonts w:ascii="Times New Roman" w:hAnsi="Times New Roman" w:eastAsia="Times New Roman" w:cs="Times New Roman"/>
          <w:sz w:val="28"/>
          <w:szCs w:val="28"/>
        </w:rPr>
        <w:t>cultures. Make</w:t>
      </w:r>
      <w:r w:rsidRPr="7028DA83" w:rsidR="7028DA83">
        <w:rPr>
          <w:rFonts w:ascii="Times New Roman" w:hAnsi="Times New Roman" w:eastAsia="Times New Roman" w:cs="Times New Roman"/>
          <w:sz w:val="28"/>
          <w:szCs w:val="28"/>
        </w:rPr>
        <w:t xml:space="preserve"> sure you listen t</w:t>
      </w:r>
      <w:r w:rsidRPr="7028DA83" w:rsidR="7028DA83">
        <w:rPr>
          <w:rFonts w:ascii="Times New Roman" w:hAnsi="Times New Roman" w:eastAsia="Times New Roman" w:cs="Times New Roman"/>
          <w:sz w:val="28"/>
          <w:szCs w:val="28"/>
        </w:rPr>
        <w:t xml:space="preserve">o </w:t>
      </w:r>
      <w:r w:rsidRPr="7028DA83" w:rsidR="7028DA83">
        <w:rPr>
          <w:rFonts w:ascii="Times New Roman" w:hAnsi="Times New Roman" w:eastAsia="Times New Roman" w:cs="Times New Roman"/>
          <w:sz w:val="28"/>
          <w:szCs w:val="28"/>
        </w:rPr>
        <w:t xml:space="preserve">them give them a chance rather than </w:t>
      </w:r>
      <w:r w:rsidRPr="7028DA83" w:rsidR="7028DA83">
        <w:rPr>
          <w:rFonts w:ascii="Times New Roman" w:hAnsi="Times New Roman" w:eastAsia="Times New Roman" w:cs="Times New Roman"/>
          <w:sz w:val="28"/>
          <w:szCs w:val="28"/>
        </w:rPr>
        <w:t xml:space="preserve">thinking they are going to </w:t>
      </w:r>
      <w:r w:rsidRPr="7028DA83" w:rsidR="7028DA83">
        <w:rPr>
          <w:rFonts w:ascii="Times New Roman" w:hAnsi="Times New Roman" w:eastAsia="Times New Roman" w:cs="Times New Roman"/>
          <w:sz w:val="28"/>
          <w:szCs w:val="28"/>
        </w:rPr>
        <w:t>fail. For</w:t>
      </w:r>
      <w:r w:rsidRPr="7028DA83" w:rsidR="7028DA83">
        <w:rPr>
          <w:rFonts w:ascii="Times New Roman" w:hAnsi="Times New Roman" w:eastAsia="Times New Roman" w:cs="Times New Roman"/>
          <w:sz w:val="28"/>
          <w:szCs w:val="28"/>
        </w:rPr>
        <w:t xml:space="preserve"> instance, you might not allow individuals to perform behaviours that differ from what you expect, giving you the impression that their </w:t>
      </w:r>
      <w:r w:rsidRPr="7028DA83" w:rsidR="7028DA83">
        <w:rPr>
          <w:rFonts w:ascii="Times New Roman" w:hAnsi="Times New Roman" w:eastAsia="Times New Roman" w:cs="Times New Roman"/>
          <w:sz w:val="28"/>
          <w:szCs w:val="28"/>
        </w:rPr>
        <w:t>perception</w:t>
      </w:r>
      <w:r w:rsidRPr="7028DA83" w:rsidR="7028DA83">
        <w:rPr>
          <w:rFonts w:ascii="Times New Roman" w:hAnsi="Times New Roman" w:eastAsia="Times New Roman" w:cs="Times New Roman"/>
          <w:sz w:val="28"/>
          <w:szCs w:val="28"/>
        </w:rPr>
        <w:t xml:space="preserve"> of a situation differs from yours. You could, for instance, inquire whether anybody has any concerns, </w:t>
      </w:r>
      <w:r w:rsidRPr="7028DA83" w:rsidR="7028DA83">
        <w:rPr>
          <w:rFonts w:ascii="Times New Roman" w:hAnsi="Times New Roman" w:eastAsia="Times New Roman" w:cs="Times New Roman"/>
          <w:sz w:val="28"/>
          <w:szCs w:val="28"/>
        </w:rPr>
        <w:t>even though</w:t>
      </w:r>
      <w:r w:rsidRPr="7028DA83" w:rsidR="7028DA83">
        <w:rPr>
          <w:rFonts w:ascii="Times New Roman" w:hAnsi="Times New Roman" w:eastAsia="Times New Roman" w:cs="Times New Roman"/>
          <w:sz w:val="28"/>
          <w:szCs w:val="28"/>
        </w:rPr>
        <w:t xml:space="preserve"> the people </w:t>
      </w:r>
      <w:r w:rsidRPr="7028DA83" w:rsidR="7028DA83">
        <w:rPr>
          <w:rFonts w:ascii="Times New Roman" w:hAnsi="Times New Roman" w:eastAsia="Times New Roman" w:cs="Times New Roman"/>
          <w:sz w:val="28"/>
          <w:szCs w:val="28"/>
        </w:rPr>
        <w:t>you're</w:t>
      </w:r>
      <w:r w:rsidRPr="7028DA83" w:rsidR="7028DA83">
        <w:rPr>
          <w:rFonts w:ascii="Times New Roman" w:hAnsi="Times New Roman" w:eastAsia="Times New Roman" w:cs="Times New Roman"/>
          <w:sz w:val="28"/>
          <w:szCs w:val="28"/>
        </w:rPr>
        <w:t xml:space="preserve"> working with are hesitant to express inquiries in public. They will remain silent out of politeness rather than a lack of questions in this situation. And you can misread their quiet because </w:t>
      </w:r>
      <w:r w:rsidRPr="7028DA83" w:rsidR="7028DA83">
        <w:rPr>
          <w:rFonts w:ascii="Times New Roman" w:hAnsi="Times New Roman" w:eastAsia="Times New Roman" w:cs="Times New Roman"/>
          <w:sz w:val="28"/>
          <w:szCs w:val="28"/>
        </w:rPr>
        <w:t>you're</w:t>
      </w:r>
      <w:r w:rsidRPr="7028DA83" w:rsidR="7028DA83">
        <w:rPr>
          <w:rFonts w:ascii="Times New Roman" w:hAnsi="Times New Roman" w:eastAsia="Times New Roman" w:cs="Times New Roman"/>
          <w:sz w:val="28"/>
          <w:szCs w:val="28"/>
        </w:rPr>
        <w:t xml:space="preserve"> from a culture where posing questions is expected. You </w:t>
      </w:r>
      <w:r w:rsidRPr="7028DA83" w:rsidR="7028DA83">
        <w:rPr>
          <w:rFonts w:ascii="Times New Roman" w:hAnsi="Times New Roman" w:eastAsia="Times New Roman" w:cs="Times New Roman"/>
          <w:sz w:val="28"/>
          <w:szCs w:val="28"/>
        </w:rPr>
        <w:t>haven't</w:t>
      </w:r>
      <w:r w:rsidRPr="7028DA83" w:rsidR="7028DA83">
        <w:rPr>
          <w:rFonts w:ascii="Times New Roman" w:hAnsi="Times New Roman" w:eastAsia="Times New Roman" w:cs="Times New Roman"/>
          <w:sz w:val="28"/>
          <w:szCs w:val="28"/>
        </w:rPr>
        <w:t xml:space="preserve"> allowed them the chance to shock you by doing something unexpected.</w:t>
      </w:r>
    </w:p>
    <w:p w:rsidRPr="00CB4150" w:rsidR="003A7FEB" w:rsidP="7028DA83" w:rsidRDefault="00D46D0F" w14:paraId="44026F4B" w14:textId="5A760105" w14:noSpellErr="1">
      <w:pPr>
        <w:spacing w:line="360" w:lineRule="auto"/>
        <w:rPr>
          <w:rFonts w:ascii="Times New Roman" w:hAnsi="Times New Roman" w:eastAsia="Times New Roman" w:cs="Times New Roman"/>
          <w:sz w:val="28"/>
          <w:szCs w:val="28"/>
        </w:rPr>
      </w:pPr>
      <w:r w:rsidRPr="7028DA83" w:rsidR="7028DA83">
        <w:rPr>
          <w:rFonts w:ascii="Times New Roman" w:hAnsi="Times New Roman" w:eastAsia="Times New Roman" w:cs="Times New Roman"/>
          <w:sz w:val="28"/>
          <w:szCs w:val="28"/>
        </w:rPr>
        <w:t>Ask…</w:t>
      </w:r>
      <w:r w:rsidRPr="7028DA83" w:rsidR="7028DA83">
        <w:rPr>
          <w:rFonts w:ascii="Times New Roman" w:hAnsi="Times New Roman" w:eastAsia="Times New Roman" w:cs="Times New Roman"/>
          <w:sz w:val="28"/>
          <w:szCs w:val="28"/>
        </w:rPr>
        <w:t xml:space="preserve">Even with colleagues you know </w:t>
      </w:r>
      <w:r w:rsidRPr="7028DA83" w:rsidR="7028DA83">
        <w:rPr>
          <w:rFonts w:ascii="Times New Roman" w:hAnsi="Times New Roman" w:eastAsia="Times New Roman" w:cs="Times New Roman"/>
          <w:sz w:val="28"/>
          <w:szCs w:val="28"/>
        </w:rPr>
        <w:t>well</w:t>
      </w:r>
      <w:r w:rsidRPr="7028DA83" w:rsidR="7028DA83">
        <w:rPr>
          <w:rFonts w:ascii="Times New Roman" w:hAnsi="Times New Roman" w:eastAsia="Times New Roman" w:cs="Times New Roman"/>
          <w:sz w:val="28"/>
          <w:szCs w:val="28"/>
        </w:rPr>
        <w:t>,</w:t>
      </w:r>
      <w:r w:rsidRPr="7028DA83" w:rsidR="7028DA83">
        <w:rPr>
          <w:rFonts w:ascii="Times New Roman" w:hAnsi="Times New Roman" w:eastAsia="Times New Roman" w:cs="Times New Roman"/>
          <w:sz w:val="28"/>
          <w:szCs w:val="28"/>
        </w:rPr>
        <w:t xml:space="preserve"> figuring out what they want can be difficult. This problem is caused when the individuals </w:t>
      </w:r>
      <w:r w:rsidRPr="7028DA83" w:rsidR="7028DA83">
        <w:rPr>
          <w:rFonts w:ascii="Times New Roman" w:hAnsi="Times New Roman" w:eastAsia="Times New Roman" w:cs="Times New Roman"/>
          <w:sz w:val="28"/>
          <w:szCs w:val="28"/>
        </w:rPr>
        <w:t>you're</w:t>
      </w:r>
      <w:r w:rsidRPr="7028DA83" w:rsidR="7028DA83">
        <w:rPr>
          <w:rFonts w:ascii="Times New Roman" w:hAnsi="Times New Roman" w:eastAsia="Times New Roman" w:cs="Times New Roman"/>
          <w:sz w:val="28"/>
          <w:szCs w:val="28"/>
        </w:rPr>
        <w:t xml:space="preserve"> working with have a </w:t>
      </w:r>
      <w:r w:rsidRPr="7028DA83" w:rsidR="7028DA83">
        <w:rPr>
          <w:rFonts w:ascii="Times New Roman" w:hAnsi="Times New Roman" w:eastAsia="Times New Roman" w:cs="Times New Roman"/>
          <w:sz w:val="28"/>
          <w:szCs w:val="28"/>
        </w:rPr>
        <w:t>cultural difference on</w:t>
      </w:r>
      <w:r w:rsidRPr="7028DA83" w:rsidR="7028DA83">
        <w:rPr>
          <w:rFonts w:ascii="Times New Roman" w:hAnsi="Times New Roman" w:eastAsia="Times New Roman" w:cs="Times New Roman"/>
          <w:sz w:val="28"/>
          <w:szCs w:val="28"/>
        </w:rPr>
        <w:t xml:space="preserve"> things.</w:t>
      </w:r>
    </w:p>
    <w:p w:rsidRPr="00CB4150" w:rsidR="003F3776" w:rsidP="7028DA83" w:rsidRDefault="003A7FEB" w14:paraId="6C340FB9" w14:textId="6ECCBCD4">
      <w:pPr>
        <w:spacing w:line="360" w:lineRule="auto"/>
        <w:rPr>
          <w:rFonts w:ascii="Times New Roman" w:hAnsi="Times New Roman" w:eastAsia="Times New Roman" w:cs="Times New Roman"/>
          <w:sz w:val="28"/>
          <w:szCs w:val="28"/>
        </w:rPr>
      </w:pPr>
      <w:r w:rsidRPr="7028DA83" w:rsidR="7028DA83">
        <w:rPr>
          <w:rFonts w:ascii="Times New Roman" w:hAnsi="Times New Roman" w:eastAsia="Times New Roman" w:cs="Times New Roman"/>
          <w:sz w:val="28"/>
          <w:szCs w:val="28"/>
        </w:rPr>
        <w:t xml:space="preserve">Fortunately, how others respond to your interactions with them is often as simple as asking. Letting people aware that you would like things to go successfully and that you understand </w:t>
      </w:r>
      <w:r w:rsidRPr="7028DA83" w:rsidR="7028DA83">
        <w:rPr>
          <w:rFonts w:ascii="Times New Roman" w:hAnsi="Times New Roman" w:eastAsia="Times New Roman" w:cs="Times New Roman"/>
          <w:sz w:val="28"/>
          <w:szCs w:val="28"/>
        </w:rPr>
        <w:t xml:space="preserve">it </w:t>
      </w:r>
      <w:r w:rsidRPr="7028DA83" w:rsidR="7028DA83">
        <w:rPr>
          <w:rFonts w:ascii="Times New Roman" w:hAnsi="Times New Roman" w:eastAsia="Times New Roman" w:cs="Times New Roman"/>
          <w:sz w:val="28"/>
          <w:szCs w:val="28"/>
        </w:rPr>
        <w:t xml:space="preserve">that cultural differences can cause certain </w:t>
      </w:r>
      <w:r w:rsidRPr="7028DA83" w:rsidR="7028DA83">
        <w:rPr>
          <w:rFonts w:ascii="Times New Roman" w:hAnsi="Times New Roman" w:eastAsia="Times New Roman" w:cs="Times New Roman"/>
          <w:sz w:val="28"/>
          <w:szCs w:val="28"/>
        </w:rPr>
        <w:t>unintentional atmosphere</w:t>
      </w:r>
      <w:r w:rsidRPr="7028DA83" w:rsidR="7028DA83">
        <w:rPr>
          <w:rFonts w:ascii="Times New Roman" w:hAnsi="Times New Roman" w:eastAsia="Times New Roman" w:cs="Times New Roman"/>
          <w:sz w:val="28"/>
          <w:szCs w:val="28"/>
        </w:rPr>
        <w:t xml:space="preserve"> at the beginning of a new engagement with people or </w:t>
      </w:r>
      <w:r w:rsidRPr="7028DA83" w:rsidR="7028DA83">
        <w:rPr>
          <w:rFonts w:ascii="Times New Roman" w:hAnsi="Times New Roman" w:eastAsia="Times New Roman" w:cs="Times New Roman"/>
          <w:sz w:val="28"/>
          <w:szCs w:val="28"/>
        </w:rPr>
        <w:t>organizations</w:t>
      </w:r>
      <w:r w:rsidRPr="7028DA83" w:rsidR="7028DA83">
        <w:rPr>
          <w:rFonts w:ascii="Times New Roman" w:hAnsi="Times New Roman" w:eastAsia="Times New Roman" w:cs="Times New Roman"/>
          <w:sz w:val="28"/>
          <w:szCs w:val="28"/>
        </w:rPr>
        <w:t xml:space="preserve"> from another culture. Remind individuals that you would not be insulted if they suggest a different approach to a </w:t>
      </w:r>
      <w:r w:rsidRPr="7028DA83" w:rsidR="7028DA83">
        <w:rPr>
          <w:rFonts w:ascii="Times New Roman" w:hAnsi="Times New Roman" w:eastAsia="Times New Roman" w:cs="Times New Roman"/>
          <w:sz w:val="28"/>
          <w:szCs w:val="28"/>
        </w:rPr>
        <w:t>conversation. After</w:t>
      </w:r>
      <w:r w:rsidRPr="7028DA83" w:rsidR="7028DA83">
        <w:rPr>
          <w:rFonts w:ascii="Times New Roman" w:hAnsi="Times New Roman" w:eastAsia="Times New Roman" w:cs="Times New Roman"/>
          <w:sz w:val="28"/>
          <w:szCs w:val="28"/>
        </w:rPr>
        <w:t xml:space="preserve"> </w:t>
      </w:r>
      <w:r w:rsidRPr="7028DA83" w:rsidR="7028DA83">
        <w:rPr>
          <w:rFonts w:ascii="Times New Roman" w:hAnsi="Times New Roman" w:eastAsia="Times New Roman" w:cs="Times New Roman"/>
          <w:sz w:val="28"/>
          <w:szCs w:val="28"/>
        </w:rPr>
        <w:t>you've</w:t>
      </w:r>
      <w:r w:rsidRPr="7028DA83" w:rsidR="7028DA83">
        <w:rPr>
          <w:rFonts w:ascii="Times New Roman" w:hAnsi="Times New Roman" w:eastAsia="Times New Roman" w:cs="Times New Roman"/>
          <w:sz w:val="28"/>
          <w:szCs w:val="28"/>
        </w:rPr>
        <w:t xml:space="preserve"> </w:t>
      </w:r>
      <w:r w:rsidRPr="7028DA83" w:rsidR="7028DA83">
        <w:rPr>
          <w:rFonts w:ascii="Times New Roman" w:hAnsi="Times New Roman" w:eastAsia="Times New Roman" w:cs="Times New Roman"/>
          <w:sz w:val="28"/>
          <w:szCs w:val="28"/>
        </w:rPr>
        <w:t>demonstrated</w:t>
      </w:r>
      <w:r w:rsidRPr="7028DA83" w:rsidR="7028DA83">
        <w:rPr>
          <w:rFonts w:ascii="Times New Roman" w:hAnsi="Times New Roman" w:eastAsia="Times New Roman" w:cs="Times New Roman"/>
          <w:sz w:val="28"/>
          <w:szCs w:val="28"/>
        </w:rPr>
        <w:t xml:space="preserve"> that </w:t>
      </w:r>
      <w:r w:rsidRPr="7028DA83" w:rsidR="7028DA83">
        <w:rPr>
          <w:rFonts w:ascii="Times New Roman" w:hAnsi="Times New Roman" w:eastAsia="Times New Roman" w:cs="Times New Roman"/>
          <w:sz w:val="28"/>
          <w:szCs w:val="28"/>
        </w:rPr>
        <w:t>you're</w:t>
      </w:r>
      <w:r w:rsidRPr="7028DA83" w:rsidR="7028DA83">
        <w:rPr>
          <w:rFonts w:ascii="Times New Roman" w:hAnsi="Times New Roman" w:eastAsia="Times New Roman" w:cs="Times New Roman"/>
          <w:sz w:val="28"/>
          <w:szCs w:val="28"/>
        </w:rPr>
        <w:t xml:space="preserve"> willing to learn, be clear about the </w:t>
      </w:r>
      <w:r w:rsidRPr="7028DA83" w:rsidR="7028DA83">
        <w:rPr>
          <w:rFonts w:ascii="Times New Roman" w:hAnsi="Times New Roman" w:eastAsia="Times New Roman" w:cs="Times New Roman"/>
          <w:sz w:val="28"/>
          <w:szCs w:val="28"/>
        </w:rPr>
        <w:t>objectives</w:t>
      </w:r>
      <w:r w:rsidRPr="7028DA83" w:rsidR="7028DA83">
        <w:rPr>
          <w:rFonts w:ascii="Times New Roman" w:hAnsi="Times New Roman" w:eastAsia="Times New Roman" w:cs="Times New Roman"/>
          <w:sz w:val="28"/>
          <w:szCs w:val="28"/>
        </w:rPr>
        <w:t xml:space="preserve"> of a particular interaction. While dealing with members of other cultures, </w:t>
      </w:r>
      <w:r w:rsidRPr="7028DA83" w:rsidR="7028DA83">
        <w:rPr>
          <w:rFonts w:ascii="Times New Roman" w:hAnsi="Times New Roman" w:eastAsia="Times New Roman" w:cs="Times New Roman"/>
          <w:sz w:val="28"/>
          <w:szCs w:val="28"/>
        </w:rPr>
        <w:t>you're</w:t>
      </w:r>
      <w:r w:rsidRPr="7028DA83" w:rsidR="7028DA83">
        <w:rPr>
          <w:rFonts w:ascii="Times New Roman" w:hAnsi="Times New Roman" w:eastAsia="Times New Roman" w:cs="Times New Roman"/>
          <w:sz w:val="28"/>
          <w:szCs w:val="28"/>
        </w:rPr>
        <w:t xml:space="preserve"> almost certain to make a few mistakes. However, if you </w:t>
      </w:r>
      <w:r w:rsidRPr="7028DA83" w:rsidR="7028DA83">
        <w:rPr>
          <w:rFonts w:ascii="Times New Roman" w:hAnsi="Times New Roman" w:eastAsia="Times New Roman" w:cs="Times New Roman"/>
          <w:sz w:val="28"/>
          <w:szCs w:val="28"/>
        </w:rPr>
        <w:t>establish</w:t>
      </w:r>
      <w:r w:rsidRPr="7028DA83" w:rsidR="7028DA83">
        <w:rPr>
          <w:rFonts w:ascii="Times New Roman" w:hAnsi="Times New Roman" w:eastAsia="Times New Roman" w:cs="Times New Roman"/>
          <w:sz w:val="28"/>
          <w:szCs w:val="28"/>
        </w:rPr>
        <w:t xml:space="preserve"> a routine of speaking about any </w:t>
      </w:r>
      <w:r w:rsidRPr="7028DA83" w:rsidR="7028DA83">
        <w:rPr>
          <w:rFonts w:ascii="Times New Roman" w:hAnsi="Times New Roman" w:eastAsia="Times New Roman" w:cs="Times New Roman"/>
          <w:sz w:val="28"/>
          <w:szCs w:val="28"/>
        </w:rPr>
        <w:t>possible issues</w:t>
      </w:r>
      <w:r w:rsidRPr="7028DA83" w:rsidR="7028DA83">
        <w:rPr>
          <w:rFonts w:ascii="Times New Roman" w:hAnsi="Times New Roman" w:eastAsia="Times New Roman" w:cs="Times New Roman"/>
          <w:sz w:val="28"/>
          <w:szCs w:val="28"/>
        </w:rPr>
        <w:t xml:space="preserve">, you can reduce the impact of any </w:t>
      </w:r>
      <w:r w:rsidRPr="7028DA83" w:rsidR="7028DA83">
        <w:rPr>
          <w:rFonts w:ascii="Times New Roman" w:hAnsi="Times New Roman" w:eastAsia="Times New Roman" w:cs="Times New Roman"/>
          <w:sz w:val="28"/>
          <w:szCs w:val="28"/>
        </w:rPr>
        <w:t>conflict</w:t>
      </w:r>
      <w:r w:rsidRPr="7028DA83" w:rsidR="7028DA83">
        <w:rPr>
          <w:rFonts w:ascii="Times New Roman" w:hAnsi="Times New Roman" w:eastAsia="Times New Roman" w:cs="Times New Roman"/>
          <w:sz w:val="28"/>
          <w:szCs w:val="28"/>
        </w:rPr>
        <w:t xml:space="preserve">, keep in mind that language issues can make it difficult to detect </w:t>
      </w:r>
      <w:r w:rsidRPr="7028DA83" w:rsidR="7028DA83">
        <w:rPr>
          <w:rFonts w:ascii="Times New Roman" w:hAnsi="Times New Roman" w:eastAsia="Times New Roman" w:cs="Times New Roman"/>
          <w:sz w:val="28"/>
          <w:szCs w:val="28"/>
        </w:rPr>
        <w:t>errors.</w:t>
      </w:r>
      <w:r w:rsidRPr="7028DA83" w:rsidR="7028DA83">
        <w:rPr>
          <w:rFonts w:ascii="Times New Roman" w:hAnsi="Times New Roman" w:eastAsia="Times New Roman" w:cs="Times New Roman"/>
          <w:sz w:val="28"/>
          <w:szCs w:val="28"/>
        </w:rPr>
        <w:t xml:space="preserve"> Watch for minor variations in pitch of </w:t>
      </w:r>
      <w:r w:rsidRPr="7028DA83" w:rsidR="7028DA83">
        <w:rPr>
          <w:rFonts w:ascii="Times New Roman" w:hAnsi="Times New Roman" w:eastAsia="Times New Roman" w:cs="Times New Roman"/>
          <w:sz w:val="28"/>
          <w:szCs w:val="28"/>
        </w:rPr>
        <w:t xml:space="preserve">voice </w:t>
      </w:r>
      <w:r w:rsidRPr="7028DA83" w:rsidR="7028DA83">
        <w:rPr>
          <w:rFonts w:ascii="Times New Roman" w:hAnsi="Times New Roman" w:eastAsia="Times New Roman" w:cs="Times New Roman"/>
          <w:sz w:val="28"/>
          <w:szCs w:val="28"/>
        </w:rPr>
        <w:t>selection</w:t>
      </w:r>
      <w:r w:rsidRPr="7028DA83" w:rsidR="7028DA83">
        <w:rPr>
          <w:rFonts w:ascii="Times New Roman" w:hAnsi="Times New Roman" w:eastAsia="Times New Roman" w:cs="Times New Roman"/>
          <w:sz w:val="28"/>
          <w:szCs w:val="28"/>
        </w:rPr>
        <w:t xml:space="preserve"> that may </w:t>
      </w:r>
      <w:r w:rsidRPr="7028DA83" w:rsidR="7028DA83">
        <w:rPr>
          <w:rFonts w:ascii="Times New Roman" w:hAnsi="Times New Roman" w:eastAsia="Times New Roman" w:cs="Times New Roman"/>
          <w:sz w:val="28"/>
          <w:szCs w:val="28"/>
        </w:rPr>
        <w:t>indicate</w:t>
      </w:r>
      <w:r w:rsidRPr="7028DA83" w:rsidR="7028DA83">
        <w:rPr>
          <w:rFonts w:ascii="Times New Roman" w:hAnsi="Times New Roman" w:eastAsia="Times New Roman" w:cs="Times New Roman"/>
          <w:sz w:val="28"/>
          <w:szCs w:val="28"/>
        </w:rPr>
        <w:t xml:space="preserve"> dissatisfaction when speaking with an English native person. Non-native </w:t>
      </w:r>
      <w:r w:rsidRPr="7028DA83" w:rsidR="7028DA83">
        <w:rPr>
          <w:rFonts w:ascii="Times New Roman" w:hAnsi="Times New Roman" w:eastAsia="Times New Roman" w:cs="Times New Roman"/>
          <w:sz w:val="28"/>
          <w:szCs w:val="28"/>
        </w:rPr>
        <w:t>English</w:t>
      </w:r>
      <w:r w:rsidRPr="7028DA83" w:rsidR="7028DA83">
        <w:rPr>
          <w:rFonts w:ascii="Times New Roman" w:hAnsi="Times New Roman" w:eastAsia="Times New Roman" w:cs="Times New Roman"/>
          <w:sz w:val="28"/>
          <w:szCs w:val="28"/>
        </w:rPr>
        <w:t xml:space="preserve"> have a tougher time </w:t>
      </w:r>
      <w:r w:rsidRPr="7028DA83" w:rsidR="7028DA83">
        <w:rPr>
          <w:rFonts w:ascii="Times New Roman" w:hAnsi="Times New Roman" w:eastAsia="Times New Roman" w:cs="Times New Roman"/>
          <w:sz w:val="28"/>
          <w:szCs w:val="28"/>
        </w:rPr>
        <w:t>picking up on</w:t>
      </w:r>
      <w:r w:rsidRPr="7028DA83" w:rsidR="7028DA83">
        <w:rPr>
          <w:rFonts w:ascii="Times New Roman" w:hAnsi="Times New Roman" w:eastAsia="Times New Roman" w:cs="Times New Roman"/>
          <w:sz w:val="28"/>
          <w:szCs w:val="28"/>
        </w:rPr>
        <w:t xml:space="preserve"> signs like these, so </w:t>
      </w:r>
      <w:r w:rsidRPr="7028DA83" w:rsidR="7028DA83">
        <w:rPr>
          <w:rFonts w:ascii="Times New Roman" w:hAnsi="Times New Roman" w:eastAsia="Times New Roman" w:cs="Times New Roman"/>
          <w:sz w:val="28"/>
          <w:szCs w:val="28"/>
        </w:rPr>
        <w:t>you'll</w:t>
      </w:r>
      <w:r w:rsidRPr="7028DA83" w:rsidR="7028DA83">
        <w:rPr>
          <w:rFonts w:ascii="Times New Roman" w:hAnsi="Times New Roman" w:eastAsia="Times New Roman" w:cs="Times New Roman"/>
          <w:sz w:val="28"/>
          <w:szCs w:val="28"/>
        </w:rPr>
        <w:t xml:space="preserve"> have to work extra hard to spot any </w:t>
      </w:r>
      <w:r w:rsidRPr="7028DA83" w:rsidR="7028DA83">
        <w:rPr>
          <w:rFonts w:ascii="Times New Roman" w:hAnsi="Times New Roman" w:eastAsia="Times New Roman" w:cs="Times New Roman"/>
          <w:sz w:val="28"/>
          <w:szCs w:val="28"/>
        </w:rPr>
        <w:t>signs</w:t>
      </w:r>
      <w:r w:rsidRPr="7028DA83" w:rsidR="7028DA83">
        <w:rPr>
          <w:rFonts w:ascii="Times New Roman" w:hAnsi="Times New Roman" w:eastAsia="Times New Roman" w:cs="Times New Roman"/>
          <w:sz w:val="28"/>
          <w:szCs w:val="28"/>
        </w:rPr>
        <w:t xml:space="preserve"> from your prediction</w:t>
      </w:r>
      <w:bookmarkEnd w:id="2"/>
      <w:r w:rsidRPr="7028DA83" w:rsidR="7028DA83">
        <w:rPr>
          <w:rFonts w:ascii="Times New Roman" w:hAnsi="Times New Roman" w:eastAsia="Times New Roman" w:cs="Times New Roman"/>
          <w:sz w:val="28"/>
          <w:szCs w:val="28"/>
        </w:rPr>
        <w:t>s.</w:t>
      </w:r>
    </w:p>
    <w:p w:rsidRPr="00CB4150" w:rsidR="006D2A74" w:rsidP="003F3776" w:rsidRDefault="006D2A74" w14:paraId="6DFEE516" w14:textId="77777777">
      <w:pPr>
        <w:spacing w:line="360" w:lineRule="auto"/>
        <w:rPr>
          <w:rFonts w:ascii="Arial" w:hAnsi="Arial" w:cs="Arial"/>
        </w:rPr>
      </w:pPr>
    </w:p>
    <w:p w:rsidRPr="00CB4150" w:rsidR="006D2A74" w:rsidP="003F3776" w:rsidRDefault="006D2A74" w14:paraId="030620B7" w14:textId="77777777">
      <w:pPr>
        <w:spacing w:line="360" w:lineRule="auto"/>
        <w:rPr>
          <w:rFonts w:ascii="Arial" w:hAnsi="Arial" w:cs="Arial"/>
        </w:rPr>
      </w:pPr>
    </w:p>
    <w:p w:rsidRPr="00CB4150" w:rsidR="00B90B51" w:rsidP="003F3776" w:rsidRDefault="006D2A74" w14:paraId="5BB4EAB6" w14:textId="508A07A9">
      <w:pPr>
        <w:spacing w:line="360" w:lineRule="auto"/>
        <w:rPr>
          <w:rFonts w:ascii="Arial" w:hAnsi="Arial" w:cs="Arial"/>
        </w:rPr>
      </w:pPr>
      <w:r w:rsidRPr="7028DA83" w:rsidR="7028DA83">
        <w:rPr>
          <w:rFonts w:ascii="Arial" w:hAnsi="Arial" w:cs="Arial"/>
        </w:rPr>
        <w:t xml:space="preserve">Section 2. </w:t>
      </w:r>
      <w:r w:rsidRPr="7028DA83" w:rsidR="7028DA83">
        <w:rPr>
          <w:rFonts w:ascii="Arial" w:hAnsi="Arial" w:cs="Arial"/>
          <w:b w:val="1"/>
          <w:bCs w:val="1"/>
        </w:rPr>
        <w:t>recognising and overcoming cognitive bias</w:t>
      </w:r>
      <w:r w:rsidRPr="7028DA83" w:rsidR="7028DA83">
        <w:rPr>
          <w:rFonts w:ascii="Arial" w:hAnsi="Arial" w:cs="Arial"/>
        </w:rPr>
        <w:t>.</w:t>
      </w:r>
    </w:p>
    <w:p w:rsidRPr="00CB4150" w:rsidR="006D2A74" w:rsidP="7028DA83" w:rsidRDefault="00A51A1A" w14:paraId="2C68CFD1" w14:textId="44531E08">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28DA83" w:rsidR="7028DA8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As we go through life, we tend to think that we make decisions based on objective information and events that have happened. We also tend to imagine that our brains work like tiny but powerful supercomputers. We imagine they take in facts and make rational judgments. But the truth is a little more complicated than that.</w:t>
      </w:r>
    </w:p>
    <w:p w:rsidRPr="00CB4150" w:rsidR="006D2A74" w:rsidP="7028DA83" w:rsidRDefault="00A51A1A" w14:paraId="6CA86C78" w14:textId="5291446A">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28DA83" w:rsidR="7028DA8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While we think </w:t>
      </w:r>
      <w:r w:rsidRPr="7028DA83" w:rsidR="7028DA8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we're</w:t>
      </w:r>
      <w:r w:rsidRPr="7028DA83" w:rsidR="7028DA8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objectively taking in information, the truth is otherwise. There are </w:t>
      </w:r>
      <w:r w:rsidRPr="7028DA83" w:rsidR="7028DA83">
        <w:rPr>
          <w:rFonts w:ascii="Times New Roman" w:hAnsi="Times New Roman" w:eastAsia="Times New Roman" w:cs="Times New Roman"/>
          <w:b w:val="0"/>
          <w:bCs w:val="0"/>
          <w:i w:val="0"/>
          <w:iCs w:val="0"/>
          <w:caps w:val="0"/>
          <w:smallCaps w:val="0"/>
          <w:noProof w:val="0"/>
          <w:color w:val="3C4043"/>
          <w:sz w:val="28"/>
          <w:szCs w:val="28"/>
          <w:lang w:val="en-GB"/>
        </w:rPr>
        <w:t>several</w:t>
      </w:r>
      <w:r w:rsidRPr="7028DA83" w:rsidR="7028DA8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cognitive biases that can alter </w:t>
      </w:r>
      <w:r w:rsidRPr="7028DA83" w:rsidR="7028DA83">
        <w:rPr>
          <w:rFonts w:ascii="Times New Roman" w:hAnsi="Times New Roman" w:eastAsia="Times New Roman" w:cs="Times New Roman"/>
          <w:b w:val="0"/>
          <w:bCs w:val="0"/>
          <w:i w:val="0"/>
          <w:iCs w:val="0"/>
          <w:caps w:val="0"/>
          <w:smallCaps w:val="0"/>
          <w:strike w:val="0"/>
          <w:dstrike w:val="0"/>
          <w:noProof w:val="0"/>
          <w:sz w:val="28"/>
          <w:szCs w:val="28"/>
          <w:lang w:val="en-GB"/>
        </w:rPr>
        <w:t>how we make discissions</w:t>
      </w:r>
      <w:r w:rsidRPr="7028DA83" w:rsidR="7028DA8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These biases can lead us to make inaccurate judgments. </w:t>
      </w:r>
      <w:r w:rsidRPr="7028DA83" w:rsidR="7028DA8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And also</w:t>
      </w:r>
      <w:r w:rsidRPr="7028DA83" w:rsidR="7028DA8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make us behave in irrational ways. At their core, cognitive biases are our brain’s attempt to be efficient and make decisions quickly. They serve as mental shortcuts so that our brains can speed up information processing. They help us more quickly make sense of what </w:t>
      </w:r>
      <w:r w:rsidRPr="7028DA83" w:rsidR="7028DA8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we’re</w:t>
      </w:r>
      <w:r w:rsidRPr="7028DA83" w:rsidR="7028DA8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seeing and move on to </w:t>
      </w:r>
      <w:r w:rsidRPr="7028DA83" w:rsidR="7028DA8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make a decision</w:t>
      </w:r>
      <w:r w:rsidRPr="7028DA83" w:rsidR="7028DA8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In this sense, </w:t>
      </w:r>
      <w:r w:rsidRPr="7028DA83" w:rsidR="7028DA8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they're</w:t>
      </w:r>
      <w:r w:rsidRPr="7028DA83" w:rsidR="7028DA8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considered an “adaptive tool.”</w:t>
      </w:r>
    </w:p>
    <w:p w:rsidRPr="00CB4150" w:rsidR="006D2A74" w:rsidP="7028DA83" w:rsidRDefault="00A51A1A" w14:paraId="35492F19" w14:textId="3BEEE1C8">
      <w:pPr>
        <w:spacing w:line="360" w:lineRule="auto"/>
        <w:rPr>
          <w:rFonts w:ascii="Times New Roman" w:hAnsi="Times New Roman" w:eastAsia="Times New Roman" w:cs="Times New Roman"/>
          <w:sz w:val="28"/>
          <w:szCs w:val="28"/>
        </w:rPr>
      </w:pPr>
      <w:r w:rsidRPr="7028DA83" w:rsidR="7028DA8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These mental shortcuts exist to make our brains more efficient. But instead, they can create systematic errors in our way of thinking. This is because they rely on our </w:t>
      </w:r>
      <w:r w:rsidRPr="7028DA83" w:rsidR="7028DA8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perceptions</w:t>
      </w:r>
      <w:r w:rsidRPr="7028DA83" w:rsidR="7028DA8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observations, and experiences and not on </w:t>
      </w:r>
      <w:r w:rsidRPr="7028DA83" w:rsidR="7028DA8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actual facts</w:t>
      </w:r>
      <w:r w:rsidRPr="7028DA83" w:rsidR="7028DA8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r w:rsidRPr="7028DA83" w:rsidR="7028DA83">
        <w:rPr>
          <w:rFonts w:ascii="Times New Roman" w:hAnsi="Times New Roman" w:eastAsia="Times New Roman" w:cs="Times New Roman"/>
          <w:sz w:val="28"/>
          <w:szCs w:val="28"/>
        </w:rPr>
        <w:t xml:space="preserve"> </w:t>
      </w:r>
      <w:r w:rsidRPr="7028DA83" w:rsidR="7028DA83">
        <w:rPr>
          <w:rFonts w:ascii="Times New Roman" w:hAnsi="Times New Roman" w:eastAsia="Times New Roman" w:cs="Times New Roman"/>
          <w:sz w:val="28"/>
          <w:szCs w:val="28"/>
        </w:rPr>
        <w:t xml:space="preserve">To overcome cognitive bias u, need to recognise that they do exist and that we know they are there, to change the way we see these things. Then we will be able to be careful making decisions or judgements. You can also reflect in the past of certain decisions </w:t>
      </w:r>
      <w:r w:rsidRPr="7028DA83" w:rsidR="7028DA83">
        <w:rPr>
          <w:rFonts w:ascii="Times New Roman" w:hAnsi="Times New Roman" w:eastAsia="Times New Roman" w:cs="Times New Roman"/>
          <w:sz w:val="28"/>
          <w:szCs w:val="28"/>
        </w:rPr>
        <w:t>I’ve</w:t>
      </w:r>
      <w:r w:rsidRPr="7028DA83" w:rsidR="7028DA83">
        <w:rPr>
          <w:rFonts w:ascii="Times New Roman" w:hAnsi="Times New Roman" w:eastAsia="Times New Roman" w:cs="Times New Roman"/>
          <w:sz w:val="28"/>
          <w:szCs w:val="28"/>
        </w:rPr>
        <w:t xml:space="preserve"> made and explore data present to you.</w:t>
      </w:r>
      <w:r w:rsidRPr="7028DA83" w:rsidR="7028DA83">
        <w:rPr>
          <w:rFonts w:ascii="Times New Roman" w:hAnsi="Times New Roman" w:eastAsia="Times New Roman" w:cs="Times New Roman"/>
          <w:sz w:val="28"/>
          <w:szCs w:val="28"/>
        </w:rPr>
        <w:t xml:space="preserve"> </w:t>
      </w:r>
      <w:r w:rsidRPr="7028DA83" w:rsidR="7028DA83">
        <w:rPr>
          <w:rFonts w:ascii="Times New Roman" w:hAnsi="Times New Roman" w:eastAsia="Times New Roman" w:cs="Times New Roman"/>
          <w:sz w:val="28"/>
          <w:szCs w:val="28"/>
        </w:rPr>
        <w:t xml:space="preserve">Every one of us has cognitive biases. However, we can take prompt action to limit their detrimental impact on our judgement. We will be able to improve our experience and engage in making better judgments </w:t>
      </w:r>
      <w:r w:rsidRPr="7028DA83" w:rsidR="7028DA83">
        <w:rPr>
          <w:rFonts w:ascii="Times New Roman" w:hAnsi="Times New Roman" w:eastAsia="Times New Roman" w:cs="Times New Roman"/>
          <w:sz w:val="28"/>
          <w:szCs w:val="28"/>
        </w:rPr>
        <w:t>as a result of</w:t>
      </w:r>
      <w:r w:rsidRPr="7028DA83" w:rsidR="7028DA83">
        <w:rPr>
          <w:rFonts w:ascii="Times New Roman" w:hAnsi="Times New Roman" w:eastAsia="Times New Roman" w:cs="Times New Roman"/>
          <w:sz w:val="28"/>
          <w:szCs w:val="28"/>
        </w:rPr>
        <w:t xml:space="preserve"> this.</w:t>
      </w:r>
    </w:p>
    <w:p w:rsidRPr="00CB4150" w:rsidR="00D2291D" w:rsidP="00D2291D" w:rsidRDefault="00D2291D" w14:paraId="16DA9D71" w14:textId="5F8C7582">
      <w:pPr>
        <w:spacing w:line="360" w:lineRule="auto"/>
        <w:rPr>
          <w:rFonts w:ascii="Arial" w:hAnsi="Arial" w:cs="Arial"/>
        </w:rPr>
      </w:pPr>
    </w:p>
    <w:p w:rsidRPr="00CB4150" w:rsidR="0030173B" w:rsidP="00D2291D" w:rsidRDefault="0030173B" w14:paraId="2A84D851" w14:textId="10F71805">
      <w:pPr>
        <w:spacing w:line="360" w:lineRule="auto"/>
        <w:rPr>
          <w:rFonts w:ascii="Arial" w:hAnsi="Arial" w:cs="Arial"/>
        </w:rPr>
      </w:pPr>
    </w:p>
    <w:p w:rsidR="7028DA83" w:rsidP="7028DA83" w:rsidRDefault="7028DA83" w14:paraId="718D47E1" w14:textId="622E9C28">
      <w:pPr>
        <w:pStyle w:val="Heading2"/>
        <w:rPr>
          <w:rFonts w:ascii="Arial" w:hAnsi="Arial" w:cs="Arial"/>
          <w:b w:val="1"/>
          <w:bCs w:val="1"/>
          <w:color w:val="auto"/>
          <w:sz w:val="22"/>
          <w:szCs w:val="22"/>
          <w:u w:val="single"/>
        </w:rPr>
      </w:pPr>
      <w:r w:rsidRPr="7028DA83" w:rsidR="7028DA83">
        <w:rPr>
          <w:color w:val="auto"/>
          <w:sz w:val="22"/>
          <w:szCs w:val="22"/>
        </w:rPr>
        <w:t xml:space="preserve">Section </w:t>
      </w:r>
      <w:proofErr w:type="gramStart"/>
      <w:r w:rsidRPr="7028DA83" w:rsidR="7028DA83">
        <w:rPr>
          <w:color w:val="auto"/>
          <w:sz w:val="22"/>
          <w:szCs w:val="22"/>
        </w:rPr>
        <w:t>3.</w:t>
      </w:r>
      <w:r w:rsidRPr="7028DA83" w:rsidR="7028DA83">
        <w:rPr>
          <w:rFonts w:ascii="Arial" w:hAnsi="Arial" w:cs="Arial"/>
          <w:color w:val="auto"/>
          <w:sz w:val="22"/>
          <w:szCs w:val="22"/>
        </w:rPr>
        <w:t>.</w:t>
      </w:r>
      <w:proofErr w:type="gramEnd"/>
      <w:r w:rsidRPr="7028DA83" w:rsidR="7028DA83">
        <w:rPr>
          <w:rFonts w:ascii="Arial" w:hAnsi="Arial" w:cs="Arial"/>
          <w:color w:val="auto"/>
          <w:sz w:val="22"/>
          <w:szCs w:val="22"/>
        </w:rPr>
        <w:t xml:space="preserve"> </w:t>
      </w:r>
      <w:r w:rsidRPr="7028DA83" w:rsidR="7028DA83">
        <w:rPr>
          <w:rFonts w:ascii="Arial" w:hAnsi="Arial" w:cs="Arial"/>
          <w:b w:val="1"/>
          <w:bCs w:val="1"/>
          <w:color w:val="auto"/>
          <w:sz w:val="22"/>
          <w:szCs w:val="22"/>
          <w:u w:val="single"/>
        </w:rPr>
        <w:t>power of raising self-awareness:</w:t>
      </w:r>
    </w:p>
    <w:p w:rsidR="7028DA83" w:rsidP="7028DA83" w:rsidRDefault="7028DA83" w14:paraId="3B4BC125" w14:textId="1399EF08">
      <w:pPr>
        <w:pStyle w:val="Normal"/>
      </w:pPr>
    </w:p>
    <w:p w:rsidR="7028DA83" w:rsidP="7028DA83" w:rsidRDefault="7028DA83" w14:paraId="1CF9C3CE" w14:textId="3329E124">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28DA83" w:rsidR="7028DA8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The benefits of self-awareness are as varied as </w:t>
      </w:r>
      <w:r w:rsidRPr="7028DA83" w:rsidR="7028DA8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each individual</w:t>
      </w:r>
      <w:r w:rsidRPr="7028DA83" w:rsidR="7028DA8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and examples include increased influence, greater perspective, and stronger relationships. what self-awareness is and ways to develop it. Self-awareness is the ability to focus on yourself and how your actions, thoughts, or emotions do or </w:t>
      </w:r>
      <w:r w:rsidRPr="7028DA83" w:rsidR="7028DA8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don't</w:t>
      </w:r>
      <w:r w:rsidRPr="7028DA83" w:rsidR="7028DA8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align with your internal standards. If </w:t>
      </w:r>
      <w:r w:rsidRPr="7028DA83" w:rsidR="7028DA8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you're</w:t>
      </w:r>
      <w:r w:rsidRPr="7028DA83" w:rsidR="7028DA8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highly self-aware, you can objectively evaluate yourself, manage your emotions, </w:t>
      </w:r>
      <w:r w:rsidRPr="7028DA83" w:rsidR="7028DA83">
        <w:rPr>
          <w:rFonts w:ascii="Times New Roman" w:hAnsi="Times New Roman" w:eastAsia="Times New Roman" w:cs="Times New Roman"/>
          <w:b w:val="0"/>
          <w:bCs w:val="0"/>
          <w:i w:val="0"/>
          <w:iCs w:val="0"/>
          <w:caps w:val="0"/>
          <w:smallCaps w:val="0"/>
          <w:strike w:val="0"/>
          <w:dstrike w:val="0"/>
          <w:noProof w:val="0"/>
          <w:sz w:val="28"/>
          <w:szCs w:val="28"/>
          <w:lang w:val="en-GB"/>
        </w:rPr>
        <w:t>align your behaviour with your values</w:t>
      </w:r>
      <w:r w:rsidRPr="7028DA83" w:rsidR="7028DA8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and understand correctly how others perceive you.</w:t>
      </w:r>
    </w:p>
    <w:p w:rsidRPr="00CB4150" w:rsidR="00121870" w:rsidP="7028DA83" w:rsidRDefault="001E71BC" w14:paraId="0335D980" w14:textId="3271D0EF" w14:noSpellErr="1">
      <w:pPr>
        <w:rPr>
          <w:rFonts w:ascii="Times New Roman" w:hAnsi="Times New Roman" w:eastAsia="Times New Roman" w:cs="Times New Roman"/>
          <w:sz w:val="28"/>
          <w:szCs w:val="28"/>
        </w:rPr>
      </w:pPr>
      <w:r w:rsidRPr="7028DA83" w:rsidR="7028DA83">
        <w:rPr>
          <w:rFonts w:ascii="Times New Roman" w:hAnsi="Times New Roman" w:eastAsia="Times New Roman" w:cs="Times New Roman"/>
          <w:sz w:val="28"/>
          <w:szCs w:val="28"/>
        </w:rPr>
        <w:t xml:space="preserve">Self-awareness entails looking at yourself through the eyes of others, as well as your own. To avoid falling prey to overconfidence and ignorance, it is necessary to cultivate a mindful </w:t>
      </w:r>
      <w:r w:rsidRPr="7028DA83" w:rsidR="7028DA83">
        <w:rPr>
          <w:rFonts w:ascii="Times New Roman" w:hAnsi="Times New Roman" w:eastAsia="Times New Roman" w:cs="Times New Roman"/>
          <w:sz w:val="28"/>
          <w:szCs w:val="28"/>
        </w:rPr>
        <w:t>mindset. People</w:t>
      </w:r>
      <w:r w:rsidRPr="7028DA83" w:rsidR="7028DA83">
        <w:rPr>
          <w:rFonts w:ascii="Times New Roman" w:hAnsi="Times New Roman" w:eastAsia="Times New Roman" w:cs="Times New Roman"/>
          <w:sz w:val="28"/>
          <w:szCs w:val="28"/>
        </w:rPr>
        <w:t xml:space="preserve"> can avoid poor habits like dominating discussions, not paying close attention toward others, being arrogant, or </w:t>
      </w:r>
      <w:r w:rsidRPr="7028DA83" w:rsidR="7028DA83">
        <w:rPr>
          <w:rFonts w:ascii="Times New Roman" w:hAnsi="Times New Roman" w:eastAsia="Times New Roman" w:cs="Times New Roman"/>
          <w:sz w:val="28"/>
          <w:szCs w:val="28"/>
        </w:rPr>
        <w:t>attempting</w:t>
      </w:r>
      <w:r w:rsidRPr="7028DA83" w:rsidR="7028DA83">
        <w:rPr>
          <w:rFonts w:ascii="Times New Roman" w:hAnsi="Times New Roman" w:eastAsia="Times New Roman" w:cs="Times New Roman"/>
          <w:sz w:val="28"/>
          <w:szCs w:val="28"/>
        </w:rPr>
        <w:t xml:space="preserve"> to impose their points of view should they become more aware of </w:t>
      </w:r>
      <w:r w:rsidRPr="7028DA83" w:rsidR="7028DA83">
        <w:rPr>
          <w:rFonts w:ascii="Times New Roman" w:hAnsi="Times New Roman" w:eastAsia="Times New Roman" w:cs="Times New Roman"/>
          <w:sz w:val="28"/>
          <w:szCs w:val="28"/>
        </w:rPr>
        <w:t>their own</w:t>
      </w:r>
      <w:r w:rsidRPr="7028DA83" w:rsidR="7028DA83">
        <w:rPr>
          <w:rFonts w:ascii="Times New Roman" w:hAnsi="Times New Roman" w:eastAsia="Times New Roman" w:cs="Times New Roman"/>
          <w:sz w:val="28"/>
          <w:szCs w:val="28"/>
        </w:rPr>
        <w:t xml:space="preserve"> mentalities and behaviours.</w:t>
      </w:r>
    </w:p>
    <w:p w:rsidRPr="003B5541" w:rsidR="00E23252" w:rsidP="7028DA83" w:rsidRDefault="003B5541" w14:paraId="41B89E7F" w14:textId="72604245" w14:noSpellErr="1">
      <w:pPr>
        <w:rPr>
          <w:rFonts w:ascii="Times New Roman" w:hAnsi="Times New Roman" w:eastAsia="Times New Roman" w:cs="Times New Roman"/>
          <w:sz w:val="28"/>
          <w:szCs w:val="28"/>
        </w:rPr>
      </w:pPr>
      <w:r w:rsidRPr="7028DA83" w:rsidR="7028DA83">
        <w:rPr>
          <w:rFonts w:ascii="Times New Roman" w:hAnsi="Times New Roman" w:eastAsia="Times New Roman" w:cs="Times New Roman"/>
          <w:sz w:val="28"/>
          <w:szCs w:val="28"/>
        </w:rPr>
        <w:t>M</w:t>
      </w:r>
      <w:r w:rsidRPr="7028DA83" w:rsidR="7028DA83">
        <w:rPr>
          <w:rFonts w:ascii="Times New Roman" w:hAnsi="Times New Roman" w:eastAsia="Times New Roman" w:cs="Times New Roman"/>
          <w:sz w:val="28"/>
          <w:szCs w:val="28"/>
        </w:rPr>
        <w:t xml:space="preserve">entoring is a delicate task that </w:t>
      </w:r>
      <w:r w:rsidRPr="7028DA83" w:rsidR="7028DA83">
        <w:rPr>
          <w:rFonts w:ascii="Times New Roman" w:hAnsi="Times New Roman" w:eastAsia="Times New Roman" w:cs="Times New Roman"/>
          <w:sz w:val="28"/>
          <w:szCs w:val="28"/>
        </w:rPr>
        <w:t>necessitates</w:t>
      </w:r>
      <w:r w:rsidRPr="7028DA83" w:rsidR="7028DA83">
        <w:rPr>
          <w:rFonts w:ascii="Times New Roman" w:hAnsi="Times New Roman" w:eastAsia="Times New Roman" w:cs="Times New Roman"/>
          <w:sz w:val="28"/>
          <w:szCs w:val="28"/>
        </w:rPr>
        <w:t xml:space="preserve"> the use of mindfulness, </w:t>
      </w:r>
      <w:r w:rsidRPr="7028DA83" w:rsidR="7028DA83">
        <w:rPr>
          <w:rFonts w:ascii="Times New Roman" w:hAnsi="Times New Roman" w:eastAsia="Times New Roman" w:cs="Times New Roman"/>
          <w:sz w:val="28"/>
          <w:szCs w:val="28"/>
        </w:rPr>
        <w:t>self-reflection</w:t>
      </w:r>
      <w:r w:rsidRPr="7028DA83" w:rsidR="7028DA83">
        <w:rPr>
          <w:rFonts w:ascii="Times New Roman" w:hAnsi="Times New Roman" w:eastAsia="Times New Roman" w:cs="Times New Roman"/>
          <w:sz w:val="28"/>
          <w:szCs w:val="28"/>
        </w:rPr>
        <w:t xml:space="preserve">, and cognitive science techniques, among many others. But even so, a too much reflective thinking can be fatal. </w:t>
      </w:r>
      <w:r w:rsidRPr="7028DA83" w:rsidR="7028DA83">
        <w:rPr>
          <w:rFonts w:ascii="Times New Roman" w:hAnsi="Times New Roman" w:eastAsia="Times New Roman" w:cs="Times New Roman"/>
          <w:sz w:val="28"/>
          <w:szCs w:val="28"/>
        </w:rPr>
        <w:t>It's</w:t>
      </w:r>
      <w:r w:rsidRPr="7028DA83" w:rsidR="7028DA83">
        <w:rPr>
          <w:rFonts w:ascii="Times New Roman" w:hAnsi="Times New Roman" w:eastAsia="Times New Roman" w:cs="Times New Roman"/>
          <w:sz w:val="28"/>
          <w:szCs w:val="28"/>
        </w:rPr>
        <w:t xml:space="preserve"> critical that everybody leaves the room in a positive frame of mind. To keep the idea balanced, we incorporate </w:t>
      </w:r>
      <w:r w:rsidRPr="7028DA83" w:rsidR="7028DA83">
        <w:rPr>
          <w:rFonts w:ascii="Times New Roman" w:hAnsi="Times New Roman" w:eastAsia="Times New Roman" w:cs="Times New Roman"/>
          <w:sz w:val="28"/>
          <w:szCs w:val="28"/>
        </w:rPr>
        <w:t xml:space="preserve">Self-awareness is the process of reconnecting with one's various layers of identity. Self-awareness </w:t>
      </w:r>
      <w:r w:rsidRPr="7028DA83" w:rsidR="7028DA83">
        <w:rPr>
          <w:rFonts w:ascii="Times New Roman" w:hAnsi="Times New Roman" w:eastAsia="Times New Roman" w:cs="Times New Roman"/>
          <w:sz w:val="28"/>
          <w:szCs w:val="28"/>
        </w:rPr>
        <w:t>gameplay, improve and do team tasks.</w:t>
      </w:r>
    </w:p>
    <w:p w:rsidR="7028DA83" w:rsidP="7028DA83" w:rsidRDefault="7028DA83" w14:paraId="3E01E91B" w14:textId="6BE11BB8">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proofErr w:type="gramStart"/>
      <w:r w:rsidRPr="7028DA83" w:rsidR="7028DA83">
        <w:rPr>
          <w:rFonts w:ascii="Times New Roman" w:hAnsi="Times New Roman" w:eastAsia="Times New Roman" w:cs="Times New Roman"/>
          <w:sz w:val="28"/>
          <w:szCs w:val="28"/>
        </w:rPr>
        <w:t>So</w:t>
      </w:r>
      <w:proofErr w:type="gramEnd"/>
      <w:r w:rsidRPr="7028DA83" w:rsidR="7028DA83">
        <w:rPr>
          <w:rFonts w:ascii="Times New Roman" w:hAnsi="Times New Roman" w:eastAsia="Times New Roman" w:cs="Times New Roman"/>
          <w:sz w:val="28"/>
          <w:szCs w:val="28"/>
        </w:rPr>
        <w:t xml:space="preserve"> a few tips on how you can better </w:t>
      </w:r>
      <w:proofErr w:type="gramStart"/>
      <w:r w:rsidRPr="7028DA83" w:rsidR="7028DA83">
        <w:rPr>
          <w:rFonts w:ascii="Times New Roman" w:hAnsi="Times New Roman" w:eastAsia="Times New Roman" w:cs="Times New Roman"/>
          <w:sz w:val="28"/>
          <w:szCs w:val="28"/>
        </w:rPr>
        <w:t>your self</w:t>
      </w:r>
      <w:proofErr w:type="gramEnd"/>
      <w:r w:rsidRPr="7028DA83" w:rsidR="7028DA83">
        <w:rPr>
          <w:rFonts w:ascii="Times New Roman" w:hAnsi="Times New Roman" w:eastAsia="Times New Roman" w:cs="Times New Roman"/>
          <w:sz w:val="28"/>
          <w:szCs w:val="28"/>
        </w:rPr>
        <w:t xml:space="preserve"> awareness, envision </w:t>
      </w:r>
      <w:proofErr w:type="gramStart"/>
      <w:r w:rsidRPr="7028DA83" w:rsidR="7028DA83">
        <w:rPr>
          <w:rFonts w:ascii="Times New Roman" w:hAnsi="Times New Roman" w:eastAsia="Times New Roman" w:cs="Times New Roman"/>
          <w:sz w:val="28"/>
          <w:szCs w:val="28"/>
        </w:rPr>
        <w:t>your self</w:t>
      </w:r>
      <w:proofErr w:type="gramEnd"/>
      <w:r w:rsidRPr="7028DA83" w:rsidR="7028DA83">
        <w:rPr>
          <w:rFonts w:ascii="Times New Roman" w:hAnsi="Times New Roman" w:eastAsia="Times New Roman" w:cs="Times New Roman"/>
          <w:sz w:val="28"/>
          <w:szCs w:val="28"/>
        </w:rPr>
        <w:t>:</w:t>
      </w:r>
      <w:r w:rsidRPr="7028DA83" w:rsidR="7028DA8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r w:rsidRPr="7028DA83" w:rsidR="7028DA8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Visualize the best version of yourself. "Ideal selves reflect our hopes, dreams, aspirations, and speak to our skills, abilities, achievements, and accomplishments that we wish to attain.</w:t>
      </w:r>
    </w:p>
    <w:p w:rsidR="7028DA83" w:rsidP="7028DA83" w:rsidRDefault="7028DA83" w14:paraId="0704E08D" w14:textId="3CA223AA">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28DA83" w:rsidR="7028DA83">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 xml:space="preserve">Ask the “what” questions: </w:t>
      </w:r>
      <w:r w:rsidRPr="7028DA83" w:rsidR="7028DA8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to the core of self-awareness is the ability to self-reflect. However, the Eurich group contends that most people are going about reflection in the wrong way. The trouble is, we ask ourselves the wrong questions. In our attempt to resolve internal conflict, we ask, "Why?" Yet</w:t>
      </w:r>
      <w:r w:rsidRPr="7028DA83" w:rsidR="7028DA8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r w:rsidRPr="7028DA83" w:rsidR="7028DA8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there’</w:t>
      </w:r>
      <w:r w:rsidRPr="7028DA83" w:rsidR="7028DA8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s</w:t>
      </w:r>
      <w:r w:rsidRPr="7028DA83" w:rsidR="7028DA8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no way to answer that question since we</w:t>
      </w:r>
      <w:r w:rsidRPr="7028DA83" w:rsidR="7028DA8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r w:rsidRPr="7028DA83" w:rsidR="7028DA8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don’</w:t>
      </w:r>
      <w:r w:rsidRPr="7028DA83" w:rsidR="7028DA8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t</w:t>
      </w:r>
      <w:r w:rsidRPr="7028DA83" w:rsidR="7028DA8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have access to our unconscious. Instead, we make up answers that may not be</w:t>
      </w:r>
      <w:r w:rsidRPr="7028DA83" w:rsidR="7028DA8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r w:rsidRPr="7028DA83" w:rsidR="7028DA8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accurat</w:t>
      </w:r>
      <w:r w:rsidRPr="7028DA83" w:rsidR="7028DA8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e</w:t>
      </w:r>
      <w:r w:rsidRPr="7028DA83" w:rsidR="7028DA8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p>
    <w:p w:rsidR="7028DA83" w:rsidP="7028DA83" w:rsidRDefault="7028DA83" w14:paraId="14C3FCE9" w14:textId="00D29484">
      <w:pPr>
        <w:pStyle w:val="Heading3"/>
      </w:pPr>
      <w:r w:rsidRPr="7028DA83" w:rsidR="7028DA83">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Strengthen your brain:</w:t>
      </w:r>
    </w:p>
    <w:p w:rsidR="7028DA83" w:rsidP="7028DA83" w:rsidRDefault="7028DA83" w14:paraId="19CACA93" w14:textId="77561ABE">
      <w:pP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28DA83" w:rsidR="7028DA8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The amygdala, also called the primitive brain, was the first part of the brain to develop in humans. It functioned as a kind of radar </w:t>
      </w:r>
      <w:proofErr w:type="spellStart"/>
      <w:r w:rsidRPr="7028DA83" w:rsidR="7028DA8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signaling</w:t>
      </w:r>
      <w:proofErr w:type="spellEnd"/>
      <w:r w:rsidRPr="7028DA83" w:rsidR="7028DA8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the need to run away or fight back. That part of the brain is skilled at </w:t>
      </w:r>
      <w:r w:rsidRPr="7028DA83" w:rsidR="7028DA8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anticipating</w:t>
      </w:r>
      <w:r w:rsidRPr="7028DA83" w:rsidR="7028DA8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danger and reacts before we can even name a negative emotion. Our heart races, our stomach tightens, and our neck muscles tense up. </w:t>
      </w:r>
    </w:p>
    <w:p w:rsidR="7028DA83" w:rsidP="7028DA83" w:rsidRDefault="7028DA83" w14:paraId="054DBC39" w14:textId="41F4D0B0">
      <w:pP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28DA83" w:rsidR="7028DA8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Your body's reaction is a tripwire </w:t>
      </w:r>
      <w:proofErr w:type="spellStart"/>
      <w:r w:rsidRPr="7028DA83" w:rsidR="7028DA8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signaling</w:t>
      </w:r>
      <w:proofErr w:type="spellEnd"/>
      <w:r w:rsidRPr="7028DA83" w:rsidR="7028DA8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the pre-frontal cortex to register or name a negative emotion. If you bring awareness to your physical state, you can, </w:t>
      </w:r>
      <w:r w:rsidRPr="7028DA83" w:rsidR="7028DA8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at the moment</w:t>
      </w:r>
      <w:r w:rsidRPr="7028DA83" w:rsidR="7028DA8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recognize the emotion as it is happening. Becoming </w:t>
      </w:r>
      <w:proofErr w:type="spellStart"/>
      <w:r w:rsidRPr="7028DA83" w:rsidR="7028DA8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skillful</w:t>
      </w:r>
      <w:proofErr w:type="spellEnd"/>
      <w:r w:rsidRPr="7028DA83" w:rsidR="7028DA8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at this rewires your brain. </w:t>
      </w:r>
    </w:p>
    <w:p w:rsidR="7028DA83" w:rsidP="7028DA83" w:rsidRDefault="7028DA83" w14:paraId="767CA6E1" w14:textId="2873EC42">
      <w:pP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28DA83" w:rsidR="7028DA8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Naming your feelings is critical in decision-making. When we let our feelings overwhelm us, we can make bad decisions with unintended consequences. Naming your emotions allows us to take a "third-person" perspective to stand back and more objectively evaluate </w:t>
      </w:r>
      <w:r w:rsidRPr="7028DA83" w:rsidR="7028DA8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what's</w:t>
      </w:r>
      <w:r w:rsidRPr="7028DA83" w:rsidR="7028DA8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going on.</w:t>
      </w:r>
    </w:p>
    <w:p w:rsidR="7028DA83" w:rsidP="7028DA83" w:rsidRDefault="7028DA83" w14:paraId="5D21CED4" w14:textId="1A9283AF">
      <w:pP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028DA83" w:rsidR="7028DA8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Let's</w:t>
      </w:r>
      <w:r w:rsidRPr="7028DA83" w:rsidR="7028DA8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bring this home with an example. You, a self-aware person, are having a conversation with someone and receiving some negative feedback. Your heart starts to race, and </w:t>
      </w:r>
      <w:r w:rsidRPr="7028DA83" w:rsidR="7028DA8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you're</w:t>
      </w:r>
      <w:r w:rsidRPr="7028DA83" w:rsidR="7028DA8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feeling threatened. You say to yourself, "I feel like this person is attacking me." But, before you cry or </w:t>
      </w:r>
      <w:r w:rsidRPr="7028DA83" w:rsidR="7028DA8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go ballistic</w:t>
      </w:r>
      <w:r w:rsidRPr="7028DA83" w:rsidR="7028DA8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you stop yourself and hear the person out. You discover that this person had at least one good point and start up a different conversation, one that is mutually satisfying and productive.</w:t>
      </w:r>
    </w:p>
    <w:p w:rsidR="7028DA83" w:rsidP="7028DA83" w:rsidRDefault="7028DA83" w14:paraId="17F060EB" w14:textId="2A9E7175">
      <w:pPr>
        <w:pStyle w:val="Normal"/>
      </w:pPr>
      <w:r w:rsidRPr="7028DA83" w:rsidR="7028DA83">
        <w:rPr>
          <w:rFonts w:ascii="Times New Roman" w:hAnsi="Times New Roman" w:eastAsia="Times New Roman" w:cs="Times New Roman"/>
          <w:sz w:val="28"/>
          <w:szCs w:val="28"/>
        </w:rPr>
        <w:t xml:space="preserve">They are just few </w:t>
      </w:r>
      <w:r w:rsidRPr="7028DA83" w:rsidR="7028DA83">
        <w:rPr>
          <w:rFonts w:ascii="Times New Roman" w:hAnsi="Times New Roman" w:eastAsia="Times New Roman" w:cs="Times New Roman"/>
          <w:sz w:val="28"/>
          <w:szCs w:val="28"/>
        </w:rPr>
        <w:t>different ways</w:t>
      </w:r>
      <w:r w:rsidRPr="7028DA83" w:rsidR="7028DA83">
        <w:rPr>
          <w:rFonts w:ascii="Times New Roman" w:hAnsi="Times New Roman" w:eastAsia="Times New Roman" w:cs="Times New Roman"/>
          <w:sz w:val="28"/>
          <w:szCs w:val="28"/>
        </w:rPr>
        <w:t xml:space="preserve"> to get more </w:t>
      </w:r>
      <w:r w:rsidRPr="7028DA83" w:rsidR="7028DA83">
        <w:rPr>
          <w:rFonts w:ascii="Times New Roman" w:hAnsi="Times New Roman" w:eastAsia="Times New Roman" w:cs="Times New Roman"/>
          <w:sz w:val="28"/>
          <w:szCs w:val="28"/>
        </w:rPr>
        <w:t>self-aware</w:t>
      </w:r>
      <w:r w:rsidRPr="7028DA83" w:rsidR="7028DA83">
        <w:rPr>
          <w:rFonts w:ascii="Times New Roman" w:hAnsi="Times New Roman" w:eastAsia="Times New Roman" w:cs="Times New Roman"/>
          <w:sz w:val="28"/>
          <w:szCs w:val="28"/>
        </w:rPr>
        <w:t>.</w:t>
      </w:r>
      <w:r>
        <w:br/>
      </w:r>
    </w:p>
    <w:p w:rsidR="7028DA83" w:rsidP="7028DA83" w:rsidRDefault="7028DA83" w14:paraId="0AF5C5A0" w14:textId="7538886C">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p>
    <w:p w:rsidR="7028DA83" w:rsidP="7028DA83" w:rsidRDefault="7028DA83" w14:paraId="6C1476CE" w14:textId="17C071ED">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p>
    <w:p w:rsidR="00E23252" w:rsidP="00E23252" w:rsidRDefault="00E23252" w14:paraId="62A53551" w14:textId="77777777"/>
    <w:p w:rsidR="00285D09" w:rsidP="7028DA83" w:rsidRDefault="00B06016" w14:paraId="33AC4157" w14:textId="10A27E4A">
      <w:pPr>
        <w:pStyle w:val="Normal"/>
        <w:spacing w:line="360" w:lineRule="auto"/>
      </w:pPr>
      <w:r w:rsidR="7028DA83">
        <w:rPr/>
        <w:t>Se</w:t>
      </w:r>
      <w:r w:rsidRPr="7028DA83" w:rsidR="7028DA83">
        <w:rPr>
          <w:rFonts w:ascii="Arial" w:hAnsi="Arial" w:cs="Arial"/>
        </w:rPr>
        <w:t>ction4.</w:t>
      </w:r>
    </w:p>
    <w:p w:rsidR="00285D09" w:rsidP="7028DA83" w:rsidRDefault="00B06016" w14:paraId="46F78903" w14:textId="5357322F">
      <w:pPr>
        <w:pStyle w:val="Normal"/>
        <w:spacing w:line="360" w:lineRule="auto"/>
      </w:pPr>
      <w:r w:rsidRPr="7028DA83" w:rsidR="7028DA83">
        <w:rPr>
          <w:b w:val="1"/>
          <w:bCs w:val="1"/>
        </w:rPr>
        <w:t>Stewardship while leading global team.</w:t>
      </w:r>
    </w:p>
    <w:p w:rsidR="00285D09" w:rsidP="7028DA83" w:rsidRDefault="00B06016" w14:paraId="7BE564BE" w14:textId="14673362">
      <w:pPr>
        <w:pStyle w:val="Normal"/>
        <w:spacing w:line="360" w:lineRule="auto"/>
        <w:rPr>
          <w:rFonts w:ascii="Times New Roman" w:hAnsi="Times New Roman" w:eastAsia="Times New Roman" w:cs="Times New Roman"/>
          <w:b w:val="0"/>
          <w:bCs w:val="0"/>
          <w:sz w:val="28"/>
          <w:szCs w:val="28"/>
        </w:rPr>
      </w:pPr>
      <w:r w:rsidRPr="7028DA83" w:rsidR="7028DA83">
        <w:rPr>
          <w:rFonts w:ascii="Times New Roman" w:hAnsi="Times New Roman" w:eastAsia="Times New Roman" w:cs="Times New Roman"/>
          <w:b w:val="0"/>
          <w:bCs w:val="0"/>
          <w:i w:val="0"/>
          <w:iCs w:val="0"/>
          <w:caps w:val="0"/>
          <w:smallCaps w:val="0"/>
          <w:noProof w:val="0"/>
          <w:color w:val="202124"/>
          <w:sz w:val="28"/>
          <w:szCs w:val="28"/>
          <w:lang w:val="en-GB"/>
        </w:rPr>
        <w:t xml:space="preserve">Stewardship is the responsible allocation, </w:t>
      </w:r>
      <w:r w:rsidRPr="7028DA83" w:rsidR="7028DA83">
        <w:rPr>
          <w:rFonts w:ascii="Times New Roman" w:hAnsi="Times New Roman" w:eastAsia="Times New Roman" w:cs="Times New Roman"/>
          <w:b w:val="0"/>
          <w:bCs w:val="0"/>
          <w:i w:val="0"/>
          <w:iCs w:val="0"/>
          <w:caps w:val="0"/>
          <w:smallCaps w:val="0"/>
          <w:noProof w:val="0"/>
          <w:color w:val="202124"/>
          <w:sz w:val="28"/>
          <w:szCs w:val="28"/>
          <w:lang w:val="en-GB"/>
        </w:rPr>
        <w:t>management</w:t>
      </w:r>
      <w:r w:rsidRPr="7028DA83" w:rsidR="7028DA83">
        <w:rPr>
          <w:rFonts w:ascii="Times New Roman" w:hAnsi="Times New Roman" w:eastAsia="Times New Roman" w:cs="Times New Roman"/>
          <w:b w:val="0"/>
          <w:bCs w:val="0"/>
          <w:i w:val="0"/>
          <w:iCs w:val="0"/>
          <w:caps w:val="0"/>
          <w:smallCaps w:val="0"/>
          <w:noProof w:val="0"/>
          <w:color w:val="202124"/>
          <w:sz w:val="28"/>
          <w:szCs w:val="28"/>
          <w:lang w:val="en-GB"/>
        </w:rPr>
        <w:t xml:space="preserve"> and oversight of capital to create long-term value for clients and beneficiaries, leading to sustainable benefits for the economy, the environment and society it promotes public health.</w:t>
      </w:r>
      <w:r w:rsidRPr="7028DA83" w:rsidR="7028DA83">
        <w:rPr>
          <w:rFonts w:ascii="Times New Roman" w:hAnsi="Times New Roman" w:eastAsia="Times New Roman" w:cs="Times New Roman"/>
          <w:b w:val="0"/>
          <w:bCs w:val="0"/>
          <w:sz w:val="28"/>
          <w:szCs w:val="28"/>
        </w:rPr>
        <w:t xml:space="preserve"> Individual businesses which dedicate to stewardship may find that the decision is beneficial to their bottom line.</w:t>
      </w:r>
      <w:r w:rsidRPr="7028DA83" w:rsidR="7028DA83">
        <w:rPr>
          <w:rFonts w:ascii="Times New Roman" w:hAnsi="Times New Roman" w:eastAsia="Times New Roman" w:cs="Times New Roman"/>
          <w:b w:val="0"/>
          <w:bCs w:val="0"/>
          <w:sz w:val="28"/>
          <w:szCs w:val="28"/>
        </w:rPr>
        <w:t xml:space="preserve"> </w:t>
      </w:r>
      <w:r w:rsidRPr="7028DA83" w:rsidR="7028DA83">
        <w:rPr>
          <w:rFonts w:ascii="Times New Roman" w:hAnsi="Times New Roman" w:eastAsia="Times New Roman" w:cs="Times New Roman"/>
          <w:b w:val="0"/>
          <w:bCs w:val="0"/>
          <w:sz w:val="28"/>
          <w:szCs w:val="28"/>
        </w:rPr>
        <w:t xml:space="preserve">Stewardship </w:t>
      </w:r>
      <w:r w:rsidRPr="7028DA83" w:rsidR="7028DA83">
        <w:rPr>
          <w:rFonts w:ascii="Times New Roman" w:hAnsi="Times New Roman" w:eastAsia="Times New Roman" w:cs="Times New Roman"/>
          <w:b w:val="0"/>
          <w:bCs w:val="0"/>
          <w:sz w:val="28"/>
          <w:szCs w:val="28"/>
        </w:rPr>
        <w:t>provides</w:t>
      </w:r>
      <w:r w:rsidRPr="7028DA83" w:rsidR="7028DA83">
        <w:rPr>
          <w:rFonts w:ascii="Times New Roman" w:hAnsi="Times New Roman" w:eastAsia="Times New Roman" w:cs="Times New Roman"/>
          <w:b w:val="0"/>
          <w:bCs w:val="0"/>
          <w:sz w:val="28"/>
          <w:szCs w:val="28"/>
        </w:rPr>
        <w:t xml:space="preserve"> a means of meeting these lawful social standards while also addressing the increasing complexity of ownership structures.</w:t>
      </w:r>
    </w:p>
    <w:p w:rsidRPr="00922AC3" w:rsidR="00922AC3" w:rsidP="7028DA83" w:rsidRDefault="005B41EE" w14:paraId="3BCBA4D8" w14:textId="77777777" w14:noSpellErr="1">
      <w:pPr>
        <w:spacing w:line="360" w:lineRule="auto"/>
        <w:rPr>
          <w:rFonts w:ascii="Times New Roman" w:hAnsi="Times New Roman" w:eastAsia="Times New Roman" w:cs="Times New Roman"/>
          <w:sz w:val="28"/>
          <w:szCs w:val="28"/>
        </w:rPr>
      </w:pPr>
      <w:r w:rsidRPr="7028DA83" w:rsidR="7028DA83">
        <w:rPr>
          <w:rFonts w:ascii="Times New Roman" w:hAnsi="Times New Roman" w:eastAsia="Times New Roman" w:cs="Times New Roman"/>
          <w:sz w:val="28"/>
          <w:szCs w:val="28"/>
        </w:rPr>
        <w:t xml:space="preserve">People who are driven by their own internal rewards and can </w:t>
      </w:r>
      <w:r w:rsidRPr="7028DA83" w:rsidR="7028DA83">
        <w:rPr>
          <w:rFonts w:ascii="Times New Roman" w:hAnsi="Times New Roman" w:eastAsia="Times New Roman" w:cs="Times New Roman"/>
          <w:sz w:val="28"/>
          <w:szCs w:val="28"/>
        </w:rPr>
        <w:t>maintain</w:t>
      </w:r>
      <w:r w:rsidRPr="7028DA83" w:rsidR="7028DA83">
        <w:rPr>
          <w:rFonts w:ascii="Times New Roman" w:hAnsi="Times New Roman" w:eastAsia="Times New Roman" w:cs="Times New Roman"/>
          <w:sz w:val="28"/>
          <w:szCs w:val="28"/>
        </w:rPr>
        <w:t xml:space="preserve"> a fixate on the long view are highly likely to take on the role of steward than someone who is compelled by the rewards that are given to them by others. </w:t>
      </w:r>
      <w:r w:rsidRPr="7028DA83" w:rsidR="7028DA83">
        <w:rPr>
          <w:rFonts w:ascii="Times New Roman" w:hAnsi="Times New Roman" w:eastAsia="Times New Roman" w:cs="Times New Roman"/>
          <w:sz w:val="28"/>
          <w:szCs w:val="28"/>
        </w:rPr>
        <w:t xml:space="preserve">Companies that have been in stewardship delivering performance levels without having to compromise future earnings. These organisations also ensure the continuity of the skills and associations that serve as the foundation for their </w:t>
      </w:r>
      <w:r w:rsidRPr="7028DA83" w:rsidR="7028DA83">
        <w:rPr>
          <w:rFonts w:ascii="Times New Roman" w:hAnsi="Times New Roman" w:eastAsia="Times New Roman" w:cs="Times New Roman"/>
          <w:sz w:val="28"/>
          <w:szCs w:val="28"/>
        </w:rPr>
        <w:t>capacity</w:t>
      </w:r>
      <w:r w:rsidRPr="7028DA83" w:rsidR="7028DA83">
        <w:rPr>
          <w:rFonts w:ascii="Times New Roman" w:hAnsi="Times New Roman" w:eastAsia="Times New Roman" w:cs="Times New Roman"/>
          <w:sz w:val="28"/>
          <w:szCs w:val="28"/>
        </w:rPr>
        <w:t xml:space="preserve"> to create potential value. For them, success is measured by the extent to which there is a net positive effect on generations' economic, social, and environmental factors.</w:t>
      </w:r>
    </w:p>
    <w:p w:rsidRPr="00922AC3" w:rsidR="00922AC3" w:rsidP="00922AC3" w:rsidRDefault="00922AC3" w14:paraId="0E7FC185" w14:textId="77777777">
      <w:pPr>
        <w:spacing w:line="360" w:lineRule="auto"/>
        <w:rPr>
          <w:rFonts w:ascii="Arial" w:hAnsi="Arial" w:cs="Arial"/>
        </w:rPr>
      </w:pPr>
    </w:p>
    <w:p w:rsidR="0030173B" w:rsidP="00D2291D" w:rsidRDefault="0030173B" w14:paraId="597989C5" w14:textId="283CF797">
      <w:pPr>
        <w:spacing w:line="360" w:lineRule="auto"/>
        <w:rPr>
          <w:rFonts w:ascii="Arial" w:hAnsi="Arial" w:cs="Arial"/>
          <w:sz w:val="24"/>
          <w:szCs w:val="24"/>
        </w:rPr>
      </w:pPr>
    </w:p>
    <w:p w:rsidR="0030173B" w:rsidP="00D2291D" w:rsidRDefault="0030173B" w14:paraId="45F31660" w14:textId="031E1AC8">
      <w:pPr>
        <w:spacing w:line="360" w:lineRule="auto"/>
        <w:rPr>
          <w:rFonts w:ascii="Arial" w:hAnsi="Arial" w:cs="Arial"/>
          <w:sz w:val="24"/>
          <w:szCs w:val="24"/>
        </w:rPr>
      </w:pPr>
    </w:p>
    <w:p w:rsidR="0030173B" w:rsidP="00D2291D" w:rsidRDefault="0030173B" w14:paraId="34F623FA" w14:textId="441F636F">
      <w:pPr>
        <w:spacing w:line="360" w:lineRule="auto"/>
        <w:rPr>
          <w:rFonts w:ascii="Arial" w:hAnsi="Arial" w:cs="Arial"/>
          <w:sz w:val="24"/>
          <w:szCs w:val="24"/>
        </w:rPr>
      </w:pPr>
    </w:p>
    <w:p w:rsidRPr="00D2291D" w:rsidR="0030173B" w:rsidP="00D2291D" w:rsidRDefault="0030173B" w14:paraId="03366BE6" w14:textId="77777777">
      <w:pPr>
        <w:spacing w:line="360" w:lineRule="auto"/>
        <w:rPr>
          <w:rFonts w:ascii="Arial" w:hAnsi="Arial" w:cs="Arial"/>
          <w:sz w:val="24"/>
          <w:szCs w:val="24"/>
        </w:rPr>
      </w:pPr>
    </w:p>
    <w:p w:rsidRPr="00B220CB" w:rsidR="00513050" w:rsidP="00B220CB" w:rsidRDefault="00513050" w14:paraId="11D1FF86" w14:textId="6DF29611">
      <w:pPr>
        <w:spacing w:line="360" w:lineRule="auto"/>
        <w:rPr>
          <w:rFonts w:ascii="Arial" w:hAnsi="Arial" w:cs="Arial"/>
          <w:sz w:val="24"/>
          <w:szCs w:val="24"/>
        </w:rPr>
      </w:pPr>
    </w:p>
    <w:p w:rsidRPr="00D2291D" w:rsidR="00513050" w:rsidP="00D2291D" w:rsidRDefault="00513050" w14:paraId="0E73F40E" w14:textId="77777777">
      <w:pPr>
        <w:pStyle w:val="ListParagraph"/>
        <w:spacing w:line="360" w:lineRule="auto"/>
        <w:rPr>
          <w:rFonts w:ascii="Arial" w:hAnsi="Arial" w:cs="Arial"/>
          <w:sz w:val="24"/>
          <w:szCs w:val="24"/>
        </w:rPr>
      </w:pPr>
    </w:p>
    <w:p w:rsidR="7028DA83" w:rsidP="7028DA83" w:rsidRDefault="7028DA83" w14:paraId="0C6ED12A" w14:textId="5582A5CB">
      <w:pPr>
        <w:pStyle w:val="Heading2"/>
      </w:pPr>
      <w:bookmarkStart w:name="_Toc511311658" w:id="3"/>
      <w:r w:rsidR="7028DA83">
        <w:rPr/>
        <w:t>Conclusi</w:t>
      </w:r>
      <w:bookmarkEnd w:id="3"/>
      <w:r w:rsidR="7028DA83">
        <w:rPr/>
        <w:t xml:space="preserve">on. </w:t>
      </w:r>
    </w:p>
    <w:p w:rsidR="7028DA83" w:rsidP="7028DA83" w:rsidRDefault="7028DA83" w14:paraId="519F47C0" w14:textId="529E9D49">
      <w:pPr>
        <w:pStyle w:val="Normal"/>
      </w:pPr>
    </w:p>
    <w:p w:rsidR="7028DA83" w:rsidP="7028DA83" w:rsidRDefault="7028DA83" w14:paraId="6C469824" w14:textId="5D41F581">
      <w:pPr>
        <w:pStyle w:val="Normal"/>
        <w:rPr>
          <w:rFonts w:ascii="Times New Roman" w:hAnsi="Times New Roman" w:eastAsia="Times New Roman" w:cs="Times New Roman"/>
          <w:sz w:val="28"/>
          <w:szCs w:val="28"/>
        </w:rPr>
      </w:pPr>
      <w:bookmarkStart w:name="_Toc456901523" w:id="4"/>
      <w:r w:rsidR="7028DA83">
        <w:rPr/>
        <w:t xml:space="preserve"> </w:t>
      </w:r>
      <w:r w:rsidRPr="7028DA83" w:rsidR="7028DA83">
        <w:rPr>
          <w:rFonts w:ascii="Times New Roman" w:hAnsi="Times New Roman" w:eastAsia="Times New Roman" w:cs="Times New Roman"/>
          <w:sz w:val="28"/>
          <w:szCs w:val="28"/>
        </w:rPr>
        <w:t xml:space="preserve">My conclusion after reading up about the three topics on good on bad theories of how to lead global team. I will keep the tips in mind for my future job roles. </w:t>
      </w:r>
    </w:p>
    <w:p w:rsidR="0030173B" w:rsidP="7028DA83" w:rsidRDefault="000F3744" w14:paraId="067ED370" w14:textId="18402C7C">
      <w:pPr>
        <w:rPr>
          <w:rFonts w:ascii="Calibri Light" w:hAnsi="Calibri Light" w:eastAsia="" w:cs="" w:asciiTheme="majorAscii" w:hAnsiTheme="majorAscii" w:eastAsiaTheme="majorEastAsia" w:cstheme="majorBidi"/>
          <w:color w:val="2E74B5" w:themeColor="accent1" w:themeShade="BF"/>
          <w:sz w:val="26"/>
          <w:szCs w:val="26"/>
        </w:rPr>
      </w:pPr>
      <w:r>
        <w:br w:type="page"/>
      </w:r>
    </w:p>
    <w:p w:rsidR="00885114" w:rsidP="003F69D6" w:rsidRDefault="00885114" w14:paraId="24C0E20B" w14:textId="77777777">
      <w:pPr>
        <w:pStyle w:val="Heading2"/>
      </w:pPr>
    </w:p>
    <w:p w:rsidR="00885114" w:rsidP="003F69D6" w:rsidRDefault="00885114" w14:paraId="1202B5C4" w14:textId="77777777">
      <w:pPr>
        <w:pStyle w:val="Heading2"/>
      </w:pPr>
    </w:p>
    <w:p w:rsidR="00582A7A" w:rsidP="7028DA83" w:rsidRDefault="00582A7A" w14:paraId="11415384" w14:textId="2E7F0F69">
      <w:pPr>
        <w:pStyle w:val="Heading2"/>
      </w:pPr>
      <w:bookmarkStart w:name="_Toc511311659" w:id="5"/>
      <w:bookmarkEnd w:id="4"/>
      <w:r w:rsidR="7028DA83">
        <w:rPr/>
        <w:t>References</w:t>
      </w:r>
      <w:bookmarkEnd w:id="5"/>
    </w:p>
    <w:p w:rsidR="00C537B3" w:rsidP="7028DA83" w:rsidRDefault="00C537B3" w14:paraId="5B582A57" w14:textId="0480382E">
      <w:pPr>
        <w:pStyle w:val="Normal"/>
      </w:pPr>
    </w:p>
    <w:p w:rsidR="00C537B3" w:rsidP="7028DA83" w:rsidRDefault="00C537B3" w14:paraId="521AAAB8" w14:textId="575DA23B">
      <w:pPr>
        <w:pStyle w:val="Heading2"/>
      </w:pPr>
      <w:r w:rsidRPr="7028DA83" w:rsidR="7028DA83">
        <w:rPr>
          <w:rFonts w:ascii="Open Sans" w:hAnsi="Open Sans" w:eastAsia="Open Sans" w:cs="Open Sans"/>
          <w:b w:val="0"/>
          <w:bCs w:val="0"/>
          <w:i w:val="0"/>
          <w:iCs w:val="0"/>
          <w:caps w:val="0"/>
          <w:smallCaps w:val="0"/>
          <w:noProof w:val="0"/>
          <w:sz w:val="22"/>
          <w:szCs w:val="22"/>
          <w:lang w:val="en-GB"/>
        </w:rPr>
        <w:t>Citation</w:t>
      </w:r>
    </w:p>
    <w:p w:rsidR="00C537B3" w:rsidP="7028DA83" w:rsidRDefault="00C537B3" w14:paraId="5A554937" w14:textId="50BAD1C0">
      <w:pPr>
        <w:jc w:val="left"/>
      </w:pPr>
      <w:hyperlink r:id="Rd6d98490c440410d">
        <w:r w:rsidRPr="7028DA83" w:rsidR="7028DA83">
          <w:rPr>
            <w:rStyle w:val="Hyperlink"/>
            <w:rFonts w:ascii="Open Sans" w:hAnsi="Open Sans" w:eastAsia="Open Sans" w:cs="Open Sans"/>
            <w:b w:val="0"/>
            <w:bCs w:val="0"/>
            <w:i w:val="0"/>
            <w:iCs w:val="0"/>
            <w:caps w:val="0"/>
            <w:smallCaps w:val="0"/>
            <w:strike w:val="0"/>
            <w:dstrike w:val="0"/>
            <w:noProof w:val="0"/>
            <w:sz w:val="27"/>
            <w:szCs w:val="27"/>
            <w:lang w:val="en-GB"/>
          </w:rPr>
          <w:t>Harvey, F.</w:t>
        </w:r>
      </w:hyperlink>
      <w:r w:rsidRPr="7028DA83" w:rsidR="7028DA83">
        <w:rPr>
          <w:rFonts w:ascii="Open Sans" w:hAnsi="Open Sans" w:eastAsia="Open Sans" w:cs="Open Sans"/>
          <w:b w:val="0"/>
          <w:bCs w:val="0"/>
          <w:i w:val="0"/>
          <w:iCs w:val="0"/>
          <w:caps w:val="0"/>
          <w:smallCaps w:val="0"/>
          <w:noProof w:val="0"/>
          <w:sz w:val="27"/>
          <w:szCs w:val="27"/>
          <w:lang w:val="en-GB"/>
        </w:rPr>
        <w:t xml:space="preserve"> (1997), "National cultural differences in theory and practice: Evaluating Hofstede’s national cultural framework", </w:t>
      </w:r>
      <w:hyperlink r:id="R480584fb522147e1">
        <w:r w:rsidRPr="7028DA83" w:rsidR="7028DA83">
          <w:rPr>
            <w:rStyle w:val="Hyperlink"/>
            <w:rFonts w:ascii="Open Sans" w:hAnsi="Open Sans" w:eastAsia="Open Sans" w:cs="Open Sans"/>
            <w:b w:val="0"/>
            <w:bCs w:val="0"/>
            <w:i w:val="1"/>
            <w:iCs w:val="1"/>
            <w:caps w:val="0"/>
            <w:smallCaps w:val="0"/>
            <w:strike w:val="0"/>
            <w:dstrike w:val="0"/>
            <w:noProof w:val="0"/>
            <w:sz w:val="27"/>
            <w:szCs w:val="27"/>
            <w:lang w:val="en-GB"/>
          </w:rPr>
          <w:t>Information Technology &amp; People</w:t>
        </w:r>
      </w:hyperlink>
      <w:r w:rsidRPr="7028DA83" w:rsidR="7028DA83">
        <w:rPr>
          <w:rFonts w:ascii="Open Sans" w:hAnsi="Open Sans" w:eastAsia="Open Sans" w:cs="Open Sans"/>
          <w:b w:val="0"/>
          <w:bCs w:val="0"/>
          <w:i w:val="0"/>
          <w:iCs w:val="0"/>
          <w:caps w:val="0"/>
          <w:smallCaps w:val="0"/>
          <w:noProof w:val="0"/>
          <w:sz w:val="27"/>
          <w:szCs w:val="27"/>
          <w:lang w:val="en-GB"/>
        </w:rPr>
        <w:t xml:space="preserve">, Vol. 10 No. 2, pp. 132-146. </w:t>
      </w:r>
      <w:hyperlink r:id="R33b9b06002cf461d">
        <w:r w:rsidRPr="7028DA83" w:rsidR="7028DA83">
          <w:rPr>
            <w:rStyle w:val="Hyperlink"/>
            <w:rFonts w:ascii="Open Sans" w:hAnsi="Open Sans" w:eastAsia="Open Sans" w:cs="Open Sans"/>
            <w:b w:val="0"/>
            <w:bCs w:val="0"/>
            <w:i w:val="0"/>
            <w:iCs w:val="0"/>
            <w:caps w:val="0"/>
            <w:smallCaps w:val="0"/>
            <w:strike w:val="0"/>
            <w:dstrike w:val="0"/>
            <w:noProof w:val="0"/>
            <w:sz w:val="27"/>
            <w:szCs w:val="27"/>
            <w:lang w:val="en-GB"/>
          </w:rPr>
          <w:t>https://doi.org/10.1108/09593849710174986</w:t>
        </w:r>
      </w:hyperlink>
    </w:p>
    <w:p w:rsidR="00C537B3" w:rsidP="7028DA83" w:rsidRDefault="00C537B3" w14:paraId="107ACC44" w14:textId="14EFBED6">
      <w:pPr>
        <w:pStyle w:val="Normal"/>
      </w:pPr>
    </w:p>
    <w:p w:rsidR="0030173B" w:rsidP="7028DA83" w:rsidRDefault="0030173B" w14:paraId="2D77A928" w14:textId="62AD6C58">
      <w:pPr>
        <w:pStyle w:val="Normal"/>
      </w:pPr>
      <w:r w:rsidRPr="7028DA83" w:rsidR="7028DA83">
        <w:rPr>
          <w:rFonts w:ascii="Calibri" w:hAnsi="Calibri" w:eastAsia="Calibri" w:cs="Calibri"/>
          <w:b w:val="0"/>
          <w:bCs w:val="0"/>
          <w:i w:val="0"/>
          <w:iCs w:val="0"/>
          <w:caps w:val="0"/>
          <w:smallCaps w:val="0"/>
          <w:noProof w:val="0"/>
          <w:color w:val="000000" w:themeColor="text1" w:themeTint="FF" w:themeShade="FF"/>
          <w:sz w:val="33"/>
          <w:szCs w:val="33"/>
          <w:lang w:val="en-GB"/>
        </w:rPr>
        <w:t xml:space="preserve">Higgins, 1987; Markus &amp; </w:t>
      </w:r>
      <w:proofErr w:type="spellStart"/>
      <w:r w:rsidRPr="7028DA83" w:rsidR="7028DA83">
        <w:rPr>
          <w:rFonts w:ascii="Calibri" w:hAnsi="Calibri" w:eastAsia="Calibri" w:cs="Calibri"/>
          <w:b w:val="0"/>
          <w:bCs w:val="0"/>
          <w:i w:val="0"/>
          <w:iCs w:val="0"/>
          <w:caps w:val="0"/>
          <w:smallCaps w:val="0"/>
          <w:noProof w:val="0"/>
          <w:color w:val="000000" w:themeColor="text1" w:themeTint="FF" w:themeShade="FF"/>
          <w:sz w:val="33"/>
          <w:szCs w:val="33"/>
          <w:lang w:val="en-GB"/>
        </w:rPr>
        <w:t>Nurius</w:t>
      </w:r>
      <w:proofErr w:type="spellEnd"/>
      <w:r w:rsidRPr="7028DA83" w:rsidR="7028DA83">
        <w:rPr>
          <w:rFonts w:ascii="Calibri" w:hAnsi="Calibri" w:eastAsia="Calibri" w:cs="Calibri"/>
          <w:b w:val="0"/>
          <w:bCs w:val="0"/>
          <w:i w:val="0"/>
          <w:iCs w:val="0"/>
          <w:caps w:val="0"/>
          <w:smallCaps w:val="0"/>
          <w:noProof w:val="0"/>
          <w:color w:val="000000" w:themeColor="text1" w:themeTint="FF" w:themeShade="FF"/>
          <w:sz w:val="33"/>
          <w:szCs w:val="33"/>
          <w:lang w:val="en-GB"/>
        </w:rPr>
        <w:t>, 1986.)</w:t>
      </w:r>
    </w:p>
    <w:p w:rsidR="7028DA83" w:rsidP="7028DA83" w:rsidRDefault="7028DA83" w14:paraId="60BD1108" w14:textId="0EB69A53">
      <w:pPr>
        <w:pStyle w:val="Normal"/>
        <w:rPr>
          <w:rFonts w:ascii="Calibri" w:hAnsi="Calibri" w:eastAsia="Calibri" w:cs="Calibri"/>
          <w:b w:val="0"/>
          <w:bCs w:val="0"/>
          <w:i w:val="0"/>
          <w:iCs w:val="0"/>
          <w:caps w:val="0"/>
          <w:smallCaps w:val="0"/>
          <w:noProof w:val="0"/>
          <w:color w:val="000000" w:themeColor="text1" w:themeTint="FF" w:themeShade="FF"/>
          <w:sz w:val="33"/>
          <w:szCs w:val="33"/>
          <w:lang w:val="en-GB"/>
        </w:rPr>
      </w:pPr>
      <w:hyperlink r:id="R5bdee1adb32a4761">
        <w:r w:rsidRPr="7028DA83" w:rsidR="7028DA83">
          <w:rPr>
            <w:rStyle w:val="Hyperlink"/>
            <w:rFonts w:ascii="Calibri" w:hAnsi="Calibri" w:eastAsia="Calibri" w:cs="Calibri"/>
            <w:b w:val="0"/>
            <w:bCs w:val="0"/>
            <w:i w:val="0"/>
            <w:iCs w:val="0"/>
            <w:caps w:val="0"/>
            <w:smallCaps w:val="0"/>
            <w:noProof w:val="0"/>
            <w:sz w:val="33"/>
            <w:szCs w:val="33"/>
            <w:lang w:val="en-GB"/>
          </w:rPr>
          <w:t>https://smallbusiness.chron.com/sustainability-keep-companies-competitive-25898.html</w:t>
        </w:r>
      </w:hyperlink>
    </w:p>
    <w:p w:rsidR="7028DA83" w:rsidP="7028DA83" w:rsidRDefault="7028DA83" w14:paraId="39409B49" w14:textId="0E7F6CE1">
      <w:pPr>
        <w:pStyle w:val="Normal"/>
        <w:rPr>
          <w:rFonts w:ascii="Calibri" w:hAnsi="Calibri" w:eastAsia="Calibri" w:cs="Calibri"/>
          <w:b w:val="0"/>
          <w:bCs w:val="0"/>
          <w:i w:val="0"/>
          <w:iCs w:val="0"/>
          <w:caps w:val="0"/>
          <w:smallCaps w:val="0"/>
          <w:noProof w:val="0"/>
          <w:color w:val="000000" w:themeColor="text1" w:themeTint="FF" w:themeShade="FF"/>
          <w:sz w:val="33"/>
          <w:szCs w:val="33"/>
          <w:lang w:val="en-GB"/>
        </w:rPr>
      </w:pPr>
      <w:r w:rsidRPr="7028DA83" w:rsidR="7028DA83">
        <w:rPr>
          <w:rFonts w:ascii="Calibri" w:hAnsi="Calibri" w:eastAsia="Calibri" w:cs="Calibri"/>
          <w:b w:val="0"/>
          <w:bCs w:val="0"/>
          <w:i w:val="0"/>
          <w:iCs w:val="0"/>
          <w:caps w:val="0"/>
          <w:smallCaps w:val="0"/>
          <w:noProof w:val="0"/>
          <w:color w:val="000000" w:themeColor="text1" w:themeTint="FF" w:themeShade="FF"/>
          <w:sz w:val="33"/>
          <w:szCs w:val="33"/>
          <w:lang w:val="en-GB"/>
        </w:rPr>
        <w:t>www.manulifeim.com/institutional/global/en/stewardship-report</w:t>
      </w:r>
    </w:p>
    <w:p w:rsidR="0030173B" w:rsidP="003F69D6" w:rsidRDefault="0030173B" w14:paraId="06DF5BD7" w14:textId="742B45FB">
      <w:r>
        <w:br w:type="page"/>
      </w:r>
    </w:p>
    <w:p w:rsidR="0030173B" w:rsidP="003F69D6" w:rsidRDefault="0030173B" w14:paraId="3B28B415" w14:textId="77777777"/>
    <w:p w:rsidR="003F69D6" w:rsidP="002049FE" w:rsidRDefault="003F69D6" w14:paraId="52CE686E" w14:textId="2217D21D">
      <w:pPr>
        <w:pStyle w:val="Heading2"/>
      </w:pPr>
      <w:r w:rsidR="7028DA83">
        <w:rPr/>
        <w:t xml:space="preserve"> </w:t>
      </w:r>
    </w:p>
    <w:p w:rsidR="00D334E3" w:rsidP="00D334E3" w:rsidRDefault="00D334E3" w14:paraId="17BAF22E" w14:textId="77777777"/>
    <w:p w:rsidRPr="00D334E3" w:rsidR="00D334E3" w:rsidP="00D334E3" w:rsidRDefault="00D334E3" w14:paraId="121110A0" w14:textId="77777777"/>
    <w:p w:rsidR="002049FE" w:rsidP="003F69D6" w:rsidRDefault="002049FE" w14:paraId="61EEA2E2" w14:textId="2A177C38"/>
    <w:p w:rsidR="00D334E3" w:rsidP="00D334E3" w:rsidRDefault="0030173B" w14:paraId="6F18F303" w14:textId="77777777">
      <w:r>
        <w:br w:type="page"/>
      </w:r>
    </w:p>
    <w:p w:rsidR="00D334E3" w:rsidP="00D334E3" w:rsidRDefault="00D334E3" w14:paraId="6B998186" w14:textId="77777777"/>
    <w:p w:rsidR="0030173B" w:rsidRDefault="0030173B" w14:paraId="62053640" w14:textId="7B0AE01F"/>
    <w:p w:rsidRPr="003F69D6" w:rsidR="002049FE" w:rsidP="002049FE" w:rsidRDefault="002049FE" w14:paraId="7766DD1E" w14:noSpellErr="1" w14:textId="54CF0CC2">
      <w:pPr>
        <w:pStyle w:val="Heading2"/>
      </w:pPr>
    </w:p>
    <w:sectPr w:rsidRPr="003F69D6" w:rsidR="002049FE" w:rsidSect="00513050">
      <w:pgSz w:w="12240" w:h="15840"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Rounded MT Bold">
    <w:panose1 w:val="020F0704030504030204"/>
    <w:charset w:val="4D"/>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hint="default" w:ascii="Wingdings" w:hAnsi="Wingdings"/>
        <w:sz w:val="20"/>
      </w:rPr>
    </w:lvl>
    <w:lvl w:ilvl="1" w:tentative="1">
      <w:start w:val="1"/>
      <w:numFmt w:val="bullet"/>
      <w:lvlText w:val=""/>
      <w:lvlJc w:val="left"/>
      <w:pPr>
        <w:tabs>
          <w:tab w:val="num" w:pos="1440"/>
        </w:tabs>
        <w:ind w:left="1440" w:hanging="360"/>
      </w:pPr>
      <w:rPr>
        <w:rFonts w:hint="default" w:ascii="Wingdings" w:hAnsi="Wingdings"/>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hint="default" w:ascii="Arial" w:hAnsi="Arial" w:cs="Arial"/>
        <w:color w:val="auto"/>
        <w:sz w:val="24"/>
      </w:rPr>
    </w:lvl>
    <w:lvl w:ilvl="1">
      <w:start w:val="1"/>
      <w:numFmt w:val="decimal"/>
      <w:lvlText w:val="%1.%2"/>
      <w:lvlJc w:val="left"/>
      <w:pPr>
        <w:ind w:left="810" w:hanging="405"/>
      </w:pPr>
      <w:rPr>
        <w:rFonts w:hint="default" w:ascii="Arial" w:hAnsi="Arial" w:cs="Arial"/>
        <w:color w:val="auto"/>
        <w:sz w:val="24"/>
      </w:rPr>
    </w:lvl>
    <w:lvl w:ilvl="2">
      <w:start w:val="1"/>
      <w:numFmt w:val="decimal"/>
      <w:lvlText w:val="%1.%2.%3"/>
      <w:lvlJc w:val="left"/>
      <w:pPr>
        <w:ind w:left="1530" w:hanging="720"/>
      </w:pPr>
      <w:rPr>
        <w:rFonts w:hint="default" w:ascii="Arial" w:hAnsi="Arial" w:cs="Arial"/>
        <w:color w:val="auto"/>
        <w:sz w:val="24"/>
      </w:rPr>
    </w:lvl>
    <w:lvl w:ilvl="3">
      <w:start w:val="1"/>
      <w:numFmt w:val="decimal"/>
      <w:lvlText w:val="%1.%2.%3.%4"/>
      <w:lvlJc w:val="left"/>
      <w:pPr>
        <w:ind w:left="2295" w:hanging="1080"/>
      </w:pPr>
      <w:rPr>
        <w:rFonts w:hint="default" w:ascii="Arial" w:hAnsi="Arial" w:cs="Arial"/>
        <w:color w:val="auto"/>
        <w:sz w:val="24"/>
      </w:rPr>
    </w:lvl>
    <w:lvl w:ilvl="4">
      <w:start w:val="1"/>
      <w:numFmt w:val="decimal"/>
      <w:lvlText w:val="%1.%2.%3.%4.%5"/>
      <w:lvlJc w:val="left"/>
      <w:pPr>
        <w:ind w:left="2700" w:hanging="1080"/>
      </w:pPr>
      <w:rPr>
        <w:rFonts w:hint="default" w:ascii="Arial" w:hAnsi="Arial" w:cs="Arial"/>
        <w:color w:val="auto"/>
        <w:sz w:val="24"/>
      </w:rPr>
    </w:lvl>
    <w:lvl w:ilvl="5">
      <w:start w:val="1"/>
      <w:numFmt w:val="decimal"/>
      <w:lvlText w:val="%1.%2.%3.%4.%5.%6"/>
      <w:lvlJc w:val="left"/>
      <w:pPr>
        <w:ind w:left="3465" w:hanging="1440"/>
      </w:pPr>
      <w:rPr>
        <w:rFonts w:hint="default" w:ascii="Arial" w:hAnsi="Arial" w:cs="Arial"/>
        <w:color w:val="auto"/>
        <w:sz w:val="24"/>
      </w:rPr>
    </w:lvl>
    <w:lvl w:ilvl="6">
      <w:start w:val="1"/>
      <w:numFmt w:val="decimal"/>
      <w:lvlText w:val="%1.%2.%3.%4.%5.%6.%7"/>
      <w:lvlJc w:val="left"/>
      <w:pPr>
        <w:ind w:left="3870" w:hanging="1440"/>
      </w:pPr>
      <w:rPr>
        <w:rFonts w:hint="default" w:ascii="Arial" w:hAnsi="Arial" w:cs="Arial"/>
        <w:color w:val="auto"/>
        <w:sz w:val="24"/>
      </w:rPr>
    </w:lvl>
    <w:lvl w:ilvl="7">
      <w:start w:val="1"/>
      <w:numFmt w:val="decimal"/>
      <w:lvlText w:val="%1.%2.%3.%4.%5.%6.%7.%8"/>
      <w:lvlJc w:val="left"/>
      <w:pPr>
        <w:ind w:left="4635" w:hanging="1800"/>
      </w:pPr>
      <w:rPr>
        <w:rFonts w:hint="default" w:ascii="Arial" w:hAnsi="Arial" w:cs="Arial"/>
        <w:color w:val="auto"/>
        <w:sz w:val="24"/>
      </w:rPr>
    </w:lvl>
    <w:lvl w:ilvl="8">
      <w:start w:val="1"/>
      <w:numFmt w:val="decimal"/>
      <w:lvlText w:val="%1.%2.%3.%4.%5.%6.%7.%8.%9"/>
      <w:lvlJc w:val="left"/>
      <w:pPr>
        <w:ind w:left="5040" w:hanging="1800"/>
      </w:pPr>
      <w:rPr>
        <w:rFonts w:hint="default" w:ascii="Arial" w:hAnsi="Arial" w:cs="Arial"/>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178621899">
    <w:abstractNumId w:val="5"/>
  </w:num>
  <w:num w:numId="2" w16cid:durableId="1684361113">
    <w:abstractNumId w:val="9"/>
  </w:num>
  <w:num w:numId="3" w16cid:durableId="656500955">
    <w:abstractNumId w:val="3"/>
  </w:num>
  <w:num w:numId="4" w16cid:durableId="415708283">
    <w:abstractNumId w:val="7"/>
  </w:num>
  <w:num w:numId="5" w16cid:durableId="302077720">
    <w:abstractNumId w:val="1"/>
  </w:num>
  <w:num w:numId="6" w16cid:durableId="1270430497">
    <w:abstractNumId w:val="4"/>
  </w:num>
  <w:num w:numId="7" w16cid:durableId="709259847">
    <w:abstractNumId w:val="0"/>
  </w:num>
  <w:num w:numId="8" w16cid:durableId="768352810">
    <w:abstractNumId w:val="11"/>
  </w:num>
  <w:num w:numId="9" w16cid:durableId="329411884">
    <w:abstractNumId w:val="6"/>
  </w:num>
  <w:num w:numId="10" w16cid:durableId="348410768">
    <w:abstractNumId w:val="10"/>
  </w:num>
  <w:num w:numId="11" w16cid:durableId="664475668">
    <w:abstractNumId w:val="8"/>
  </w:num>
  <w:num w:numId="12" w16cid:durableId="19624089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AwNDc3M7YwNLA0NTFR0lEKTi0uzszPAykwrQUAvQU2CywAAAA="/>
  </w:docVars>
  <w:rsids>
    <w:rsidRoot w:val="00A930CB"/>
    <w:rsid w:val="0000536D"/>
    <w:rsid w:val="00012467"/>
    <w:rsid w:val="00016992"/>
    <w:rsid w:val="000178FF"/>
    <w:rsid w:val="000247C9"/>
    <w:rsid w:val="00045C47"/>
    <w:rsid w:val="000476F1"/>
    <w:rsid w:val="000519DB"/>
    <w:rsid w:val="000578CE"/>
    <w:rsid w:val="0006008A"/>
    <w:rsid w:val="00071142"/>
    <w:rsid w:val="00084B58"/>
    <w:rsid w:val="00095BD9"/>
    <w:rsid w:val="000A61C9"/>
    <w:rsid w:val="000C3062"/>
    <w:rsid w:val="000C5E1B"/>
    <w:rsid w:val="000D2086"/>
    <w:rsid w:val="000D3B5E"/>
    <w:rsid w:val="000E194B"/>
    <w:rsid w:val="000E7021"/>
    <w:rsid w:val="000F3744"/>
    <w:rsid w:val="000F6245"/>
    <w:rsid w:val="001130F2"/>
    <w:rsid w:val="0012008D"/>
    <w:rsid w:val="00121870"/>
    <w:rsid w:val="0013497E"/>
    <w:rsid w:val="0015027C"/>
    <w:rsid w:val="00171357"/>
    <w:rsid w:val="0017742B"/>
    <w:rsid w:val="001828EE"/>
    <w:rsid w:val="001836B1"/>
    <w:rsid w:val="00190948"/>
    <w:rsid w:val="001C30D3"/>
    <w:rsid w:val="001E0EC7"/>
    <w:rsid w:val="001E559B"/>
    <w:rsid w:val="001E71BC"/>
    <w:rsid w:val="001F5437"/>
    <w:rsid w:val="002049FE"/>
    <w:rsid w:val="0021380A"/>
    <w:rsid w:val="0022595F"/>
    <w:rsid w:val="00225BBD"/>
    <w:rsid w:val="0023779C"/>
    <w:rsid w:val="002511EF"/>
    <w:rsid w:val="00252E68"/>
    <w:rsid w:val="00254083"/>
    <w:rsid w:val="00255FC4"/>
    <w:rsid w:val="0026733B"/>
    <w:rsid w:val="00276A31"/>
    <w:rsid w:val="00284720"/>
    <w:rsid w:val="00285D09"/>
    <w:rsid w:val="002877DB"/>
    <w:rsid w:val="00293086"/>
    <w:rsid w:val="0029465D"/>
    <w:rsid w:val="00296FAF"/>
    <w:rsid w:val="002A2286"/>
    <w:rsid w:val="002A5946"/>
    <w:rsid w:val="002B257C"/>
    <w:rsid w:val="002B4F4A"/>
    <w:rsid w:val="002C4CAC"/>
    <w:rsid w:val="002E146D"/>
    <w:rsid w:val="002E3D1D"/>
    <w:rsid w:val="002F2699"/>
    <w:rsid w:val="002F415E"/>
    <w:rsid w:val="0030173B"/>
    <w:rsid w:val="0030202B"/>
    <w:rsid w:val="00322C2E"/>
    <w:rsid w:val="00331B7F"/>
    <w:rsid w:val="00334D58"/>
    <w:rsid w:val="003703CB"/>
    <w:rsid w:val="003860FB"/>
    <w:rsid w:val="00391011"/>
    <w:rsid w:val="003A7FEB"/>
    <w:rsid w:val="003B5541"/>
    <w:rsid w:val="003B602D"/>
    <w:rsid w:val="003B6525"/>
    <w:rsid w:val="003C3B33"/>
    <w:rsid w:val="003C4472"/>
    <w:rsid w:val="003C4A80"/>
    <w:rsid w:val="003D34E8"/>
    <w:rsid w:val="003E4E8E"/>
    <w:rsid w:val="003F3776"/>
    <w:rsid w:val="003F64EA"/>
    <w:rsid w:val="003F69D6"/>
    <w:rsid w:val="004032CA"/>
    <w:rsid w:val="004039BE"/>
    <w:rsid w:val="0041225C"/>
    <w:rsid w:val="00427B88"/>
    <w:rsid w:val="00440A68"/>
    <w:rsid w:val="00442FB2"/>
    <w:rsid w:val="0046229B"/>
    <w:rsid w:val="00481CB5"/>
    <w:rsid w:val="004B0F09"/>
    <w:rsid w:val="004C2327"/>
    <w:rsid w:val="004C4451"/>
    <w:rsid w:val="004D1F5A"/>
    <w:rsid w:val="004F03CD"/>
    <w:rsid w:val="004F2CC4"/>
    <w:rsid w:val="004F2EE3"/>
    <w:rsid w:val="0051013F"/>
    <w:rsid w:val="00512517"/>
    <w:rsid w:val="00513050"/>
    <w:rsid w:val="005225BF"/>
    <w:rsid w:val="005227AD"/>
    <w:rsid w:val="00525D82"/>
    <w:rsid w:val="00526F14"/>
    <w:rsid w:val="00540E39"/>
    <w:rsid w:val="00542FFF"/>
    <w:rsid w:val="00544EDC"/>
    <w:rsid w:val="00556364"/>
    <w:rsid w:val="005566FA"/>
    <w:rsid w:val="00557B36"/>
    <w:rsid w:val="005824E3"/>
    <w:rsid w:val="00582A7A"/>
    <w:rsid w:val="005832EE"/>
    <w:rsid w:val="00586056"/>
    <w:rsid w:val="00586BFF"/>
    <w:rsid w:val="00590929"/>
    <w:rsid w:val="0059562E"/>
    <w:rsid w:val="00597A9A"/>
    <w:rsid w:val="005B35A3"/>
    <w:rsid w:val="005B41EE"/>
    <w:rsid w:val="005C5C1F"/>
    <w:rsid w:val="005D5E30"/>
    <w:rsid w:val="005E1953"/>
    <w:rsid w:val="005E3FE1"/>
    <w:rsid w:val="0062657F"/>
    <w:rsid w:val="00634AE8"/>
    <w:rsid w:val="00652F37"/>
    <w:rsid w:val="00665DBC"/>
    <w:rsid w:val="00670D2E"/>
    <w:rsid w:val="00671CBC"/>
    <w:rsid w:val="00690461"/>
    <w:rsid w:val="006A5C10"/>
    <w:rsid w:val="006B2157"/>
    <w:rsid w:val="006B349E"/>
    <w:rsid w:val="006B6250"/>
    <w:rsid w:val="006C4A79"/>
    <w:rsid w:val="006D22BF"/>
    <w:rsid w:val="006D2A74"/>
    <w:rsid w:val="006E5964"/>
    <w:rsid w:val="006E6FE8"/>
    <w:rsid w:val="006F2D55"/>
    <w:rsid w:val="006F560F"/>
    <w:rsid w:val="00706234"/>
    <w:rsid w:val="00715A8B"/>
    <w:rsid w:val="00716509"/>
    <w:rsid w:val="00717C52"/>
    <w:rsid w:val="007478A8"/>
    <w:rsid w:val="0075131B"/>
    <w:rsid w:val="007752A9"/>
    <w:rsid w:val="00785CA9"/>
    <w:rsid w:val="007A0F0B"/>
    <w:rsid w:val="007A3ADC"/>
    <w:rsid w:val="007A7DB8"/>
    <w:rsid w:val="007B6919"/>
    <w:rsid w:val="007B78E1"/>
    <w:rsid w:val="007C48A0"/>
    <w:rsid w:val="007D09F8"/>
    <w:rsid w:val="007E68D8"/>
    <w:rsid w:val="007E734B"/>
    <w:rsid w:val="007F3C51"/>
    <w:rsid w:val="007F6D91"/>
    <w:rsid w:val="007F756E"/>
    <w:rsid w:val="008117F3"/>
    <w:rsid w:val="008137CC"/>
    <w:rsid w:val="008138EC"/>
    <w:rsid w:val="008346D5"/>
    <w:rsid w:val="00846444"/>
    <w:rsid w:val="008610C4"/>
    <w:rsid w:val="00881C6B"/>
    <w:rsid w:val="00882BA1"/>
    <w:rsid w:val="00885114"/>
    <w:rsid w:val="008909A1"/>
    <w:rsid w:val="008965B4"/>
    <w:rsid w:val="00896600"/>
    <w:rsid w:val="008A086F"/>
    <w:rsid w:val="008A1155"/>
    <w:rsid w:val="008A65E2"/>
    <w:rsid w:val="008B498D"/>
    <w:rsid w:val="008C2930"/>
    <w:rsid w:val="008D504A"/>
    <w:rsid w:val="008E29F3"/>
    <w:rsid w:val="008E576D"/>
    <w:rsid w:val="008F054B"/>
    <w:rsid w:val="008F2B5B"/>
    <w:rsid w:val="008F51C2"/>
    <w:rsid w:val="0090145E"/>
    <w:rsid w:val="00907BDC"/>
    <w:rsid w:val="00922AC3"/>
    <w:rsid w:val="009455BB"/>
    <w:rsid w:val="00951C70"/>
    <w:rsid w:val="00955057"/>
    <w:rsid w:val="009556EE"/>
    <w:rsid w:val="00964538"/>
    <w:rsid w:val="009801C0"/>
    <w:rsid w:val="00994C8C"/>
    <w:rsid w:val="00997F1E"/>
    <w:rsid w:val="009A24FE"/>
    <w:rsid w:val="009B11B0"/>
    <w:rsid w:val="009B710B"/>
    <w:rsid w:val="009C3E32"/>
    <w:rsid w:val="009D0524"/>
    <w:rsid w:val="009D7162"/>
    <w:rsid w:val="009F432C"/>
    <w:rsid w:val="009F6232"/>
    <w:rsid w:val="00A04B92"/>
    <w:rsid w:val="00A3471E"/>
    <w:rsid w:val="00A347CE"/>
    <w:rsid w:val="00A40F1A"/>
    <w:rsid w:val="00A4397C"/>
    <w:rsid w:val="00A43CC0"/>
    <w:rsid w:val="00A45277"/>
    <w:rsid w:val="00A45FB3"/>
    <w:rsid w:val="00A5170B"/>
    <w:rsid w:val="00A51A1A"/>
    <w:rsid w:val="00A51F56"/>
    <w:rsid w:val="00A53EB5"/>
    <w:rsid w:val="00A54FD8"/>
    <w:rsid w:val="00A90A1F"/>
    <w:rsid w:val="00A91384"/>
    <w:rsid w:val="00A92FC8"/>
    <w:rsid w:val="00A930CB"/>
    <w:rsid w:val="00A976D8"/>
    <w:rsid w:val="00AB2338"/>
    <w:rsid w:val="00AB4149"/>
    <w:rsid w:val="00AC0083"/>
    <w:rsid w:val="00AC4EE2"/>
    <w:rsid w:val="00AD49FD"/>
    <w:rsid w:val="00AE79EE"/>
    <w:rsid w:val="00B02818"/>
    <w:rsid w:val="00B06016"/>
    <w:rsid w:val="00B14A02"/>
    <w:rsid w:val="00B220CB"/>
    <w:rsid w:val="00B2383F"/>
    <w:rsid w:val="00B26C7E"/>
    <w:rsid w:val="00B27A1B"/>
    <w:rsid w:val="00B34B38"/>
    <w:rsid w:val="00B52823"/>
    <w:rsid w:val="00B61DB2"/>
    <w:rsid w:val="00B6475F"/>
    <w:rsid w:val="00B672DB"/>
    <w:rsid w:val="00B7225D"/>
    <w:rsid w:val="00B8772E"/>
    <w:rsid w:val="00B90B51"/>
    <w:rsid w:val="00BA0876"/>
    <w:rsid w:val="00BB07BE"/>
    <w:rsid w:val="00BB114E"/>
    <w:rsid w:val="00BB272D"/>
    <w:rsid w:val="00BB6F82"/>
    <w:rsid w:val="00BD3AA5"/>
    <w:rsid w:val="00BF2C08"/>
    <w:rsid w:val="00C24B0C"/>
    <w:rsid w:val="00C537B3"/>
    <w:rsid w:val="00C53B1A"/>
    <w:rsid w:val="00C619FE"/>
    <w:rsid w:val="00C74EB7"/>
    <w:rsid w:val="00C80AF8"/>
    <w:rsid w:val="00C93571"/>
    <w:rsid w:val="00CA3B13"/>
    <w:rsid w:val="00CA5740"/>
    <w:rsid w:val="00CB4150"/>
    <w:rsid w:val="00CC6920"/>
    <w:rsid w:val="00CD180C"/>
    <w:rsid w:val="00CD620A"/>
    <w:rsid w:val="00CF644C"/>
    <w:rsid w:val="00D01FF9"/>
    <w:rsid w:val="00D15FF5"/>
    <w:rsid w:val="00D16158"/>
    <w:rsid w:val="00D2291D"/>
    <w:rsid w:val="00D334E3"/>
    <w:rsid w:val="00D4443D"/>
    <w:rsid w:val="00D450BB"/>
    <w:rsid w:val="00D46D0F"/>
    <w:rsid w:val="00D62B28"/>
    <w:rsid w:val="00D67E1F"/>
    <w:rsid w:val="00D74568"/>
    <w:rsid w:val="00D80B6D"/>
    <w:rsid w:val="00DA3853"/>
    <w:rsid w:val="00DD3304"/>
    <w:rsid w:val="00DE637D"/>
    <w:rsid w:val="00DF21D0"/>
    <w:rsid w:val="00DF357E"/>
    <w:rsid w:val="00DF6265"/>
    <w:rsid w:val="00E06648"/>
    <w:rsid w:val="00E130AD"/>
    <w:rsid w:val="00E201A6"/>
    <w:rsid w:val="00E23252"/>
    <w:rsid w:val="00E24560"/>
    <w:rsid w:val="00E31E80"/>
    <w:rsid w:val="00E4794E"/>
    <w:rsid w:val="00E642D3"/>
    <w:rsid w:val="00E73499"/>
    <w:rsid w:val="00E750E6"/>
    <w:rsid w:val="00E82EAC"/>
    <w:rsid w:val="00E9394F"/>
    <w:rsid w:val="00E94B9B"/>
    <w:rsid w:val="00EB0FB0"/>
    <w:rsid w:val="00EB1FDF"/>
    <w:rsid w:val="00EC64A7"/>
    <w:rsid w:val="00EC674C"/>
    <w:rsid w:val="00ED5780"/>
    <w:rsid w:val="00EE6733"/>
    <w:rsid w:val="00EF2DB9"/>
    <w:rsid w:val="00EF3ED4"/>
    <w:rsid w:val="00F02CCE"/>
    <w:rsid w:val="00F210C9"/>
    <w:rsid w:val="00F309D7"/>
    <w:rsid w:val="00F334D8"/>
    <w:rsid w:val="00F417DE"/>
    <w:rsid w:val="00F41C92"/>
    <w:rsid w:val="00F4730C"/>
    <w:rsid w:val="00F53ABC"/>
    <w:rsid w:val="00F53EF8"/>
    <w:rsid w:val="00F55236"/>
    <w:rsid w:val="00F70AE5"/>
    <w:rsid w:val="00F7212C"/>
    <w:rsid w:val="00F74AE3"/>
    <w:rsid w:val="00F7567D"/>
    <w:rsid w:val="00F75D71"/>
    <w:rsid w:val="00F91E15"/>
    <w:rsid w:val="00F91F18"/>
    <w:rsid w:val="00F950F3"/>
    <w:rsid w:val="00FA25E0"/>
    <w:rsid w:val="00FA3DD1"/>
    <w:rsid w:val="00FA3F78"/>
    <w:rsid w:val="00FA6623"/>
    <w:rsid w:val="00FB42C7"/>
    <w:rsid w:val="00FB47CE"/>
    <w:rsid w:val="00FC3F99"/>
    <w:rsid w:val="00FC4F27"/>
    <w:rsid w:val="00FE6F0A"/>
    <w:rsid w:val="7028DA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hAnsiTheme="majorHAnsi"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hAnsiTheme="majorHAnsi" w:eastAsiaTheme="majorEastAsia" w:cstheme="majorBidi"/>
      <w:color w:val="2E74B5"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JA" w:customStyle="1">
    <w:name w:val="JA"/>
    <w:basedOn w:val="Normal"/>
    <w:link w:val="JAChar"/>
    <w:autoRedefine/>
    <w:qFormat/>
    <w:rsid w:val="00F75D71"/>
  </w:style>
  <w:style w:type="character" w:styleId="JAChar" w:customStyle="1">
    <w:name w:val="JA Char"/>
    <w:basedOn w:val="DefaultParagraphFont"/>
    <w:link w:val="JA"/>
    <w:rsid w:val="00F75D71"/>
  </w:style>
  <w:style w:type="paragraph" w:styleId="JAAssignment" w:customStyle="1">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styleId="JAAssignmentChar" w:customStyle="1">
    <w:name w:val="JA Assignment Char"/>
    <w:basedOn w:val="DefaultParagraphFont"/>
    <w:link w:val="JAAssignment"/>
    <w:rsid w:val="00F75D71"/>
    <w:rPr>
      <w:rFonts w:ascii="Arial" w:hAnsi="Arial" w:cs="Arial" w:eastAsiaTheme="majorEastAsia"/>
      <w:b/>
      <w:sz w:val="24"/>
      <w:szCs w:val="32"/>
      <w:u w:val="single"/>
    </w:rPr>
  </w:style>
  <w:style w:type="character" w:styleId="Heading1Char" w:customStyle="1">
    <w:name w:val="Heading 1 Char"/>
    <w:basedOn w:val="DefaultParagraphFont"/>
    <w:link w:val="Heading1"/>
    <w:uiPriority w:val="9"/>
    <w:rsid w:val="00F75D71"/>
    <w:rPr>
      <w:rFonts w:asciiTheme="majorHAnsi" w:hAnsiTheme="majorHAnsi" w:eastAsiaTheme="majorEastAsia"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styleId="paragraph" w:customStyle="1">
    <w:name w:val="paragraph"/>
    <w:basedOn w:val="Normal"/>
    <w:rsid w:val="00DA3853"/>
    <w:pPr>
      <w:spacing w:after="0" w:line="240" w:lineRule="auto"/>
    </w:pPr>
    <w:rPr>
      <w:rFonts w:ascii="Times New Roman" w:hAnsi="Times New Roman" w:eastAsia="Times New Roman" w:cs="Times New Roman"/>
      <w:sz w:val="24"/>
      <w:szCs w:val="24"/>
      <w:lang w:eastAsia="en-GB"/>
    </w:rPr>
  </w:style>
  <w:style w:type="character" w:styleId="normaltextrun" w:customStyle="1">
    <w:name w:val="normaltextrun"/>
    <w:basedOn w:val="DefaultParagraphFont"/>
    <w:rsid w:val="00DA3853"/>
  </w:style>
  <w:style w:type="character" w:styleId="eop" w:customStyle="1">
    <w:name w:val="eop"/>
    <w:basedOn w:val="DefaultParagraphFont"/>
    <w:rsid w:val="00DA3853"/>
  </w:style>
  <w:style w:type="character" w:styleId="scx11303456" w:customStyle="1">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hAnsi="Arial" w:eastAsia="Times New Roman" w:cs="Times New Roman"/>
      <w:szCs w:val="20"/>
    </w:rPr>
  </w:style>
  <w:style w:type="character" w:styleId="HeaderChar" w:customStyle="1">
    <w:name w:val="Header Char"/>
    <w:basedOn w:val="DefaultParagraphFont"/>
    <w:link w:val="Header"/>
    <w:uiPriority w:val="99"/>
    <w:rsid w:val="00331B7F"/>
    <w:rPr>
      <w:rFonts w:ascii="Arial" w:hAnsi="Arial" w:eastAsia="Times New Roman"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styleId="Heading2Char" w:customStyle="1">
    <w:name w:val="Heading 2 Char"/>
    <w:basedOn w:val="DefaultParagraphFont"/>
    <w:link w:val="Heading2"/>
    <w:uiPriority w:val="9"/>
    <w:rsid w:val="0006008A"/>
    <w:rPr>
      <w:rFonts w:asciiTheme="majorHAnsi" w:hAnsiTheme="majorHAnsi" w:eastAsiaTheme="majorEastAsia"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2">
    <w:name w:val="toc 2"/>
    <w:basedOn w:val="Normal"/>
    <w:next w:val="Normal"/>
    <w:autoRedefine/>
    <w:uiPriority w:val="39"/>
    <w:unhideWhenUsed/>
    <w:rsid w:val="00D2291D"/>
    <w:pPr>
      <w:spacing w:after="100"/>
      <w:ind w:left="220"/>
    </w:pPr>
  </w:style>
  <w:style w:type="character" w:styleId="FollowedHyperlink">
    <w:name w:val="FollowedHyperlink"/>
    <w:basedOn w:val="DefaultParagraphFont"/>
    <w:uiPriority w:val="99"/>
    <w:semiHidden/>
    <w:unhideWhenUsed/>
    <w:rsid w:val="001E0EC7"/>
    <w:rPr>
      <w:color w:val="954F72" w:themeColor="followedHyperlink"/>
      <w:u w:val="single"/>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theme" Target="theme/theme1.xml" Id="rId11" /><Relationship Type="http://schemas.openxmlformats.org/officeDocument/2006/relationships/numbering" Target="numbering.xml" Id="rId5" /><Relationship Type="http://schemas.openxmlformats.org/officeDocument/2006/relationships/fontTable" Target="fontTable.xml" Id="rId10" /><Relationship Type="http://schemas.openxmlformats.org/officeDocument/2006/relationships/customXml" Target="../customXml/item4.xml" Id="rId4" /><Relationship Type="http://schemas.openxmlformats.org/officeDocument/2006/relationships/image" Target="media/image1.jpeg" Id="rId9" /><Relationship Type="http://schemas.openxmlformats.org/officeDocument/2006/relationships/hyperlink" Target="https://www.emerald.com/insight/search?q=Francis%20Harvey" TargetMode="External" Id="Rd6d98490c440410d" /><Relationship Type="http://schemas.openxmlformats.org/officeDocument/2006/relationships/hyperlink" Target="https://www.emerald.com/insight/publication/issn/0959-3845" TargetMode="External" Id="R480584fb522147e1" /><Relationship Type="http://schemas.openxmlformats.org/officeDocument/2006/relationships/hyperlink" Target="https://doi.org/10.1108/09593849710174986" TargetMode="External" Id="R33b9b06002cf461d" /><Relationship Type="http://schemas.openxmlformats.org/officeDocument/2006/relationships/hyperlink" Target="https://smallbusiness.chron.com/sustainability-keep-companies-competitive-25898.html" TargetMode="External" Id="R5bdee1adb32a4761" /><Relationship Type="http://schemas.openxmlformats.org/officeDocument/2006/relationships/glossaryDocument" Target="glossary/document.xml" Id="R33af1fa462414c2a"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0042d198-3ddb-45f7-96d2-20c657e38e85}"/>
      </w:docPartPr>
      <w:docPartBody>
        <w:p w14:paraId="1E92C3DC">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fa76697a-e73b-4cd8-9ac2-67f963317e50">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4E69BD0B89B9041AA63D7DDC1C2049D" ma:contentTypeVersion="10" ma:contentTypeDescription="Create a new document." ma:contentTypeScope="" ma:versionID="bce7e05104c16c9f0cc564b4bd3e32d5">
  <xsd:schema xmlns:xsd="http://www.w3.org/2001/XMLSchema" xmlns:xs="http://www.w3.org/2001/XMLSchema" xmlns:p="http://schemas.microsoft.com/office/2006/metadata/properties" xmlns:ns2="fa76697a-e73b-4cd8-9ac2-67f963317e50" targetNamespace="http://schemas.microsoft.com/office/2006/metadata/properties" ma:root="true" ma:fieldsID="0867b1ded947f8d2b209db0c4b8ce16b" ns2:_="">
    <xsd:import namespace="fa76697a-e73b-4cd8-9ac2-67f963317e50"/>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lcf76f155ced4ddcb4097134ff3c332f"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a76697a-e73b-4cd8-9ac2-67f963317e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Extracted Text" ma:internalName="MediaServiceOCR" ma:readOnly="true">
      <xsd:simpleType>
        <xsd:restriction base="dms:Note">
          <xsd:maxLength value="255"/>
        </xsd:restriction>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DateTaken" ma:index="13" nillable="true" ma:displayName="MediaServiceDateTaken" ma:hidden="true"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lcf76f155ced4ddcb4097134ff3c332f" ma:index="16"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EC1A735-55B1-4C9F-ABD8-CAB29B999E18}">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www.w3.org/2000/xmlns/"/>
    <ds:schemaRef ds:uri="fa76697a-e73b-4cd8-9ac2-67f963317e50"/>
    <ds:schemaRef ds:uri="http://schemas.microsoft.com/office/infopath/2007/PartnerControls"/>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9F86051B-3771-449D-9685-B307426E972F}">
  <ds:schemaRefs>
    <ds:schemaRef ds:uri="http://schemas.microsoft.com/office/2006/metadata/contentType"/>
    <ds:schemaRef ds:uri="http://schemas.microsoft.com/office/2006/metadata/properties/metaAttributes"/>
    <ds:schemaRef ds:uri="http://www.w3.org/2000/xmlns/"/>
    <ds:schemaRef ds:uri="http://www.w3.org/2001/XMLSchema"/>
    <ds:schemaRef ds:uri="fa76697a-e73b-4cd8-9ac2-67f963317e50"/>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Assignment</dc:title>
  <dc:subject>Assignmant template 2022</dc:subject>
  <dc:creator>Julia Ault</dc:creator>
  <keywords/>
  <dc:description/>
  <lastModifiedBy>Guest User</lastModifiedBy>
  <revision>205</revision>
  <dcterms:created xsi:type="dcterms:W3CDTF">2022-05-22T20:40:00.0000000Z</dcterms:created>
  <dcterms:modified xsi:type="dcterms:W3CDTF">2022-12-06T11:33:33.5564804Z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0x01010014E69BD0B89B9041AA63D7DDC1C2049D</vt:lpwstr>
  </property>
</Properties>
</file>