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531053" wp14:paraId="5891049D" wp14:textId="36AC8562">
      <w:pPr>
        <w:spacing w:line="360" w:lineRule="auto"/>
        <w:ind w:firstLine="0"/>
        <w:jc w:val="center"/>
        <w:rPr>
          <w:rFonts w:ascii="Arial" w:hAnsi="Arial" w:eastAsia="Arial" w:cs="Arial"/>
          <w:sz w:val="24"/>
          <w:szCs w:val="24"/>
        </w:rPr>
      </w:pPr>
    </w:p>
    <w:p xmlns:wp14="http://schemas.microsoft.com/office/word/2010/wordml" w:rsidP="0F531053" wp14:paraId="3DDF95B2" wp14:textId="347E7024">
      <w:pPr>
        <w:spacing w:line="360" w:lineRule="auto"/>
        <w:ind w:firstLine="0"/>
        <w:jc w:val="center"/>
        <w:rPr>
          <w:rFonts w:ascii="Arial" w:hAnsi="Arial" w:eastAsia="Arial" w:cs="Arial"/>
          <w:sz w:val="24"/>
          <w:szCs w:val="24"/>
        </w:rPr>
      </w:pPr>
    </w:p>
    <w:p xmlns:wp14="http://schemas.microsoft.com/office/word/2010/wordml" w:rsidP="0F531053" wp14:paraId="4CCE0BC4" wp14:textId="2D9AEF0C">
      <w:pPr>
        <w:spacing w:line="360" w:lineRule="auto"/>
        <w:ind w:firstLine="0"/>
        <w:jc w:val="center"/>
        <w:rPr>
          <w:rFonts w:ascii="Arial" w:hAnsi="Arial" w:eastAsia="Arial" w:cs="Arial"/>
          <w:sz w:val="24"/>
          <w:szCs w:val="24"/>
        </w:rPr>
      </w:pPr>
    </w:p>
    <w:p xmlns:wp14="http://schemas.microsoft.com/office/word/2010/wordml" w:rsidP="0F531053" wp14:paraId="4253B13F" wp14:textId="12E62A3A">
      <w:pPr>
        <w:spacing w:line="360" w:lineRule="auto"/>
        <w:ind w:firstLine="0"/>
        <w:jc w:val="center"/>
        <w:rPr>
          <w:rFonts w:ascii="Arial" w:hAnsi="Arial" w:eastAsia="Arial" w:cs="Arial"/>
          <w:sz w:val="24"/>
          <w:szCs w:val="24"/>
        </w:rPr>
      </w:pPr>
    </w:p>
    <w:p xmlns:wp14="http://schemas.microsoft.com/office/word/2010/wordml" w:rsidP="0F531053" wp14:paraId="45B4552D" wp14:textId="756260C8">
      <w:pPr>
        <w:spacing w:line="360" w:lineRule="auto"/>
        <w:ind w:firstLine="0"/>
        <w:jc w:val="center"/>
        <w:rPr>
          <w:rFonts w:ascii="Arial" w:hAnsi="Arial" w:eastAsia="Arial" w:cs="Arial"/>
          <w:sz w:val="24"/>
          <w:szCs w:val="24"/>
        </w:rPr>
      </w:pPr>
    </w:p>
    <w:p xmlns:wp14="http://schemas.microsoft.com/office/word/2010/wordml" w:rsidP="0F531053" wp14:paraId="6F746C88" wp14:textId="676B8460">
      <w:pPr>
        <w:spacing w:line="360" w:lineRule="auto"/>
        <w:ind w:firstLine="0"/>
        <w:jc w:val="center"/>
        <w:rPr>
          <w:rFonts w:ascii="Arial" w:hAnsi="Arial" w:eastAsia="Arial" w:cs="Arial"/>
          <w:sz w:val="24"/>
          <w:szCs w:val="24"/>
        </w:rPr>
      </w:pPr>
    </w:p>
    <w:p xmlns:wp14="http://schemas.microsoft.com/office/word/2010/wordml" w:rsidP="0F531053" wp14:paraId="4B1C7FFC" wp14:textId="39C5EDDD">
      <w:pPr>
        <w:spacing w:line="360" w:lineRule="auto"/>
        <w:ind w:firstLine="0"/>
        <w:jc w:val="center"/>
        <w:rPr>
          <w:rFonts w:ascii="Arial" w:hAnsi="Arial" w:eastAsia="Arial" w:cs="Arial"/>
          <w:sz w:val="24"/>
          <w:szCs w:val="24"/>
        </w:rPr>
      </w:pPr>
    </w:p>
    <w:p xmlns:wp14="http://schemas.microsoft.com/office/word/2010/wordml" w:rsidP="0F531053" wp14:paraId="05B8F756" wp14:textId="576A4B6C">
      <w:pPr>
        <w:spacing w:line="360" w:lineRule="auto"/>
        <w:ind w:firstLine="0"/>
        <w:jc w:val="center"/>
        <w:rPr>
          <w:rFonts w:ascii="Arial" w:hAnsi="Arial" w:eastAsia="Arial" w:cs="Arial"/>
          <w:sz w:val="24"/>
          <w:szCs w:val="24"/>
        </w:rPr>
      </w:pPr>
    </w:p>
    <w:p xmlns:wp14="http://schemas.microsoft.com/office/word/2010/wordml" w:rsidP="0F531053" wp14:paraId="0789DB6F" wp14:textId="7AC30E3C">
      <w:pPr>
        <w:spacing w:line="360" w:lineRule="auto"/>
        <w:ind w:firstLine="0"/>
        <w:jc w:val="center"/>
        <w:rPr>
          <w:rFonts w:ascii="Arial" w:hAnsi="Arial" w:eastAsia="Arial" w:cs="Arial"/>
          <w:sz w:val="24"/>
          <w:szCs w:val="24"/>
        </w:rPr>
      </w:pPr>
    </w:p>
    <w:p xmlns:wp14="http://schemas.microsoft.com/office/word/2010/wordml" w:rsidP="0F531053" wp14:paraId="357807B1" wp14:textId="756A8AC4">
      <w:pPr>
        <w:spacing w:line="360" w:lineRule="auto"/>
        <w:ind w:firstLine="0"/>
        <w:jc w:val="center"/>
        <w:rPr>
          <w:rFonts w:ascii="Arial" w:hAnsi="Arial" w:eastAsia="Arial" w:cs="Arial"/>
          <w:sz w:val="24"/>
          <w:szCs w:val="24"/>
        </w:rPr>
      </w:pPr>
      <w:r w:rsidRPr="0F531053" w:rsidR="2A5C4F0E">
        <w:rPr>
          <w:rFonts w:ascii="Arial" w:hAnsi="Arial" w:eastAsia="Arial" w:cs="Arial"/>
          <w:sz w:val="24"/>
          <w:szCs w:val="24"/>
        </w:rPr>
        <w:t>Are criminals born or made?</w:t>
      </w:r>
    </w:p>
    <w:p xmlns:wp14="http://schemas.microsoft.com/office/word/2010/wordml" w:rsidP="0F531053" wp14:paraId="65BB8CC1" wp14:textId="7E28B69E">
      <w:pPr>
        <w:spacing w:line="360" w:lineRule="auto"/>
        <w:ind w:firstLine="0"/>
        <w:jc w:val="center"/>
        <w:rPr>
          <w:rFonts w:ascii="Arial" w:hAnsi="Arial" w:eastAsia="Arial" w:cs="Arial"/>
          <w:sz w:val="24"/>
          <w:szCs w:val="24"/>
        </w:rPr>
      </w:pPr>
      <w:r w:rsidRPr="0F531053" w:rsidR="2A5C4F0E">
        <w:rPr>
          <w:rFonts w:ascii="Arial" w:hAnsi="Arial" w:eastAsia="Arial" w:cs="Arial"/>
          <w:sz w:val="24"/>
          <w:szCs w:val="24"/>
        </w:rPr>
        <w:t>Shannon Evans</w:t>
      </w:r>
    </w:p>
    <w:p xmlns:wp14="http://schemas.microsoft.com/office/word/2010/wordml" w:rsidP="0F531053" wp14:paraId="1885D6B3" wp14:textId="60939CDB">
      <w:pPr>
        <w:spacing w:line="360" w:lineRule="auto"/>
        <w:ind w:firstLine="0"/>
        <w:jc w:val="center"/>
        <w:rPr>
          <w:rFonts w:ascii="Arial" w:hAnsi="Arial" w:eastAsia="Arial" w:cs="Arial"/>
          <w:sz w:val="24"/>
          <w:szCs w:val="24"/>
        </w:rPr>
      </w:pPr>
      <w:r w:rsidRPr="0F531053" w:rsidR="2A5C4F0E">
        <w:rPr>
          <w:rFonts w:ascii="Arial" w:hAnsi="Arial" w:eastAsia="Arial" w:cs="Arial"/>
          <w:sz w:val="24"/>
          <w:szCs w:val="24"/>
        </w:rPr>
        <w:t>2301489</w:t>
      </w:r>
    </w:p>
    <w:p xmlns:wp14="http://schemas.microsoft.com/office/word/2010/wordml" w:rsidP="0F531053" wp14:paraId="6DAD11CE" wp14:textId="2E0E2C1A">
      <w:pPr>
        <w:spacing w:line="360" w:lineRule="auto"/>
        <w:ind w:firstLine="0"/>
        <w:jc w:val="center"/>
        <w:rPr>
          <w:rFonts w:ascii="Arial" w:hAnsi="Arial" w:eastAsia="Arial" w:cs="Arial"/>
          <w:sz w:val="24"/>
          <w:szCs w:val="24"/>
        </w:rPr>
      </w:pPr>
      <w:r w:rsidRPr="0F531053" w:rsidR="2B6624E0">
        <w:rPr>
          <w:rFonts w:ascii="Arial" w:hAnsi="Arial" w:eastAsia="Arial" w:cs="Arial"/>
          <w:sz w:val="24"/>
          <w:szCs w:val="24"/>
        </w:rPr>
        <w:t>ECPY4001</w:t>
      </w:r>
    </w:p>
    <w:p xmlns:wp14="http://schemas.microsoft.com/office/word/2010/wordml" w:rsidP="0F531053" wp14:paraId="2620ADD1" wp14:textId="018CFF1F">
      <w:pPr>
        <w:spacing w:line="360" w:lineRule="auto"/>
        <w:ind w:firstLine="720"/>
        <w:rPr>
          <w:rFonts w:ascii="Arial" w:hAnsi="Arial" w:eastAsia="Arial" w:cs="Arial"/>
          <w:sz w:val="24"/>
          <w:szCs w:val="24"/>
        </w:rPr>
      </w:pPr>
    </w:p>
    <w:p xmlns:wp14="http://schemas.microsoft.com/office/word/2010/wordml" w:rsidP="0F531053" wp14:paraId="7A7BED17" wp14:textId="426F5295">
      <w:pPr>
        <w:spacing w:line="360" w:lineRule="auto"/>
        <w:ind w:firstLine="720"/>
        <w:rPr>
          <w:rFonts w:ascii="Arial" w:hAnsi="Arial" w:eastAsia="Arial" w:cs="Arial"/>
          <w:sz w:val="24"/>
          <w:szCs w:val="24"/>
        </w:rPr>
      </w:pPr>
    </w:p>
    <w:p xmlns:wp14="http://schemas.microsoft.com/office/word/2010/wordml" w:rsidP="0F531053" wp14:paraId="25543670" wp14:textId="79D35E15">
      <w:pPr>
        <w:spacing w:line="360" w:lineRule="auto"/>
        <w:ind w:firstLine="720"/>
        <w:rPr>
          <w:rFonts w:ascii="Arial" w:hAnsi="Arial" w:eastAsia="Arial" w:cs="Arial"/>
          <w:sz w:val="24"/>
          <w:szCs w:val="24"/>
        </w:rPr>
      </w:pPr>
    </w:p>
    <w:p xmlns:wp14="http://schemas.microsoft.com/office/word/2010/wordml" w:rsidP="0F531053" wp14:paraId="7BF9629D" wp14:textId="2C03AB4E">
      <w:pPr>
        <w:spacing w:line="360" w:lineRule="auto"/>
        <w:ind w:firstLine="720"/>
        <w:rPr>
          <w:rFonts w:ascii="Arial" w:hAnsi="Arial" w:eastAsia="Arial" w:cs="Arial"/>
          <w:sz w:val="24"/>
          <w:szCs w:val="24"/>
        </w:rPr>
      </w:pPr>
    </w:p>
    <w:p xmlns:wp14="http://schemas.microsoft.com/office/word/2010/wordml" w:rsidP="0F531053" wp14:paraId="1E5176BF" wp14:textId="2E48701B">
      <w:pPr>
        <w:spacing w:line="360" w:lineRule="auto"/>
        <w:ind w:firstLine="720"/>
        <w:rPr>
          <w:rFonts w:ascii="Arial" w:hAnsi="Arial" w:eastAsia="Arial" w:cs="Arial"/>
          <w:sz w:val="24"/>
          <w:szCs w:val="24"/>
        </w:rPr>
      </w:pPr>
    </w:p>
    <w:p xmlns:wp14="http://schemas.microsoft.com/office/word/2010/wordml" w:rsidP="0F531053" wp14:paraId="5C3A6145" wp14:textId="61984F6A">
      <w:pPr>
        <w:spacing w:line="360" w:lineRule="auto"/>
        <w:ind w:firstLine="720"/>
        <w:rPr>
          <w:rFonts w:ascii="Arial" w:hAnsi="Arial" w:eastAsia="Arial" w:cs="Arial"/>
          <w:sz w:val="24"/>
          <w:szCs w:val="24"/>
        </w:rPr>
      </w:pPr>
    </w:p>
    <w:p xmlns:wp14="http://schemas.microsoft.com/office/word/2010/wordml" w:rsidP="0F531053" wp14:paraId="7969D557" wp14:textId="1E3A2D68">
      <w:pPr>
        <w:pStyle w:val="Normal"/>
        <w:spacing w:line="360" w:lineRule="auto"/>
        <w:ind w:firstLine="720"/>
        <w:rPr>
          <w:rFonts w:ascii="Arial" w:hAnsi="Arial" w:eastAsia="Arial" w:cs="Arial"/>
          <w:sz w:val="24"/>
          <w:szCs w:val="24"/>
        </w:rPr>
      </w:pPr>
    </w:p>
    <w:p w:rsidR="3D810BB6" w:rsidP="3D810BB6" w:rsidRDefault="3D810BB6" w14:paraId="6AC75670" w14:textId="2B2C9BF8">
      <w:pPr>
        <w:pStyle w:val="Normal"/>
        <w:spacing w:line="360" w:lineRule="auto"/>
        <w:ind w:firstLine="720"/>
        <w:rPr>
          <w:rFonts w:ascii="Arial" w:hAnsi="Arial" w:eastAsia="Arial" w:cs="Arial"/>
          <w:sz w:val="24"/>
          <w:szCs w:val="24"/>
        </w:rPr>
      </w:pPr>
    </w:p>
    <w:p w:rsidR="3D810BB6" w:rsidP="3D810BB6" w:rsidRDefault="3D810BB6" w14:paraId="3D7FC35D" w14:textId="152E8FF4">
      <w:pPr>
        <w:pStyle w:val="Normal"/>
        <w:spacing w:line="360" w:lineRule="auto"/>
        <w:ind w:firstLine="720"/>
        <w:rPr>
          <w:rFonts w:ascii="Arial" w:hAnsi="Arial" w:eastAsia="Arial" w:cs="Arial"/>
          <w:sz w:val="24"/>
          <w:szCs w:val="24"/>
        </w:rPr>
      </w:pPr>
    </w:p>
    <w:p xmlns:wp14="http://schemas.microsoft.com/office/word/2010/wordml" w:rsidP="0F531053" wp14:paraId="2C078E63" wp14:textId="2A7AB5CD">
      <w:pPr>
        <w:pStyle w:val="Normal"/>
        <w:spacing w:line="360" w:lineRule="auto"/>
        <w:ind w:firstLine="720"/>
        <w:rPr>
          <w:rFonts w:ascii="Arial" w:hAnsi="Arial" w:eastAsia="Arial" w:cs="Arial"/>
          <w:sz w:val="24"/>
          <w:szCs w:val="24"/>
        </w:rPr>
      </w:pPr>
      <w:r w:rsidRPr="0F531053" w:rsidR="00247A9D">
        <w:rPr>
          <w:rFonts w:ascii="Arial" w:hAnsi="Arial" w:eastAsia="Arial" w:cs="Arial"/>
          <w:sz w:val="24"/>
          <w:szCs w:val="24"/>
        </w:rPr>
        <w:t>Fredrick West was born in Herefordshire, England on September 29</w:t>
      </w:r>
      <w:r w:rsidRPr="0F531053" w:rsidR="00247A9D">
        <w:rPr>
          <w:rFonts w:ascii="Arial" w:hAnsi="Arial" w:eastAsia="Arial" w:cs="Arial"/>
          <w:sz w:val="24"/>
          <w:szCs w:val="24"/>
          <w:vertAlign w:val="superscript"/>
        </w:rPr>
        <w:t>th</w:t>
      </w:r>
      <w:r w:rsidRPr="0F531053" w:rsidR="62AA3A67">
        <w:rPr>
          <w:rFonts w:ascii="Arial" w:hAnsi="Arial" w:eastAsia="Arial" w:cs="Arial"/>
          <w:sz w:val="24"/>
          <w:szCs w:val="24"/>
        </w:rPr>
        <w:t>, 1941,</w:t>
      </w:r>
      <w:r w:rsidRPr="0F531053" w:rsidR="189BA429">
        <w:rPr>
          <w:rFonts w:ascii="Arial" w:hAnsi="Arial" w:eastAsia="Arial" w:cs="Arial"/>
          <w:sz w:val="24"/>
          <w:szCs w:val="24"/>
        </w:rPr>
        <w:t xml:space="preserve"> </w:t>
      </w:r>
      <w:r w:rsidRPr="0F531053" w:rsidR="6C7C1C8A">
        <w:rPr>
          <w:rFonts w:ascii="Arial" w:hAnsi="Arial" w:eastAsia="Arial" w:cs="Arial"/>
          <w:sz w:val="24"/>
          <w:szCs w:val="24"/>
        </w:rPr>
        <w:t>as the second child to their struggling parents</w:t>
      </w:r>
      <w:r w:rsidRPr="0F531053" w:rsidR="0CB71D71">
        <w:rPr>
          <w:rFonts w:ascii="Arial" w:hAnsi="Arial" w:eastAsia="Arial" w:cs="Arial"/>
          <w:sz w:val="24"/>
          <w:szCs w:val="24"/>
        </w:rPr>
        <w:t>.</w:t>
      </w:r>
      <w:r w:rsidRPr="0F531053" w:rsidR="67CD8979">
        <w:rPr>
          <w:rFonts w:ascii="Arial" w:hAnsi="Arial" w:eastAsia="Arial" w:cs="Arial"/>
          <w:sz w:val="24"/>
          <w:szCs w:val="24"/>
        </w:rPr>
        <w:t xml:space="preserve"> </w:t>
      </w:r>
      <w:r w:rsidRPr="0F531053" w:rsidR="67CD8979">
        <w:rPr>
          <w:rFonts w:ascii="Arial" w:hAnsi="Arial" w:eastAsia="Arial" w:cs="Arial"/>
          <w:sz w:val="24"/>
          <w:szCs w:val="24"/>
        </w:rPr>
        <w:t xml:space="preserve">West is thought to have experienced situations of incest by both his mother and </w:t>
      </w:r>
      <w:r w:rsidRPr="0F531053" w:rsidR="32EC85CE">
        <w:rPr>
          <w:rFonts w:ascii="Arial" w:hAnsi="Arial" w:eastAsia="Arial" w:cs="Arial"/>
          <w:sz w:val="24"/>
          <w:szCs w:val="24"/>
        </w:rPr>
        <w:t>father and</w:t>
      </w:r>
      <w:r w:rsidRPr="0F531053" w:rsidR="67CD8979">
        <w:rPr>
          <w:rFonts w:ascii="Arial" w:hAnsi="Arial" w:eastAsia="Arial" w:cs="Arial"/>
          <w:sz w:val="24"/>
          <w:szCs w:val="24"/>
        </w:rPr>
        <w:t xml:space="preserve"> learned his troubling </w:t>
      </w:r>
      <w:r w:rsidRPr="0F531053" w:rsidR="33AE69A5">
        <w:rPr>
          <w:rFonts w:ascii="Arial" w:hAnsi="Arial" w:eastAsia="Arial" w:cs="Arial"/>
          <w:sz w:val="24"/>
          <w:szCs w:val="24"/>
        </w:rPr>
        <w:t>acts of bestiality from his father.</w:t>
      </w:r>
      <w:r w:rsidRPr="0F531053" w:rsidR="31FF1FE6">
        <w:rPr>
          <w:rFonts w:ascii="Arial" w:hAnsi="Arial" w:eastAsia="Arial" w:cs="Arial"/>
          <w:sz w:val="24"/>
          <w:szCs w:val="24"/>
        </w:rPr>
        <w:t xml:space="preserve"> West dropped out of school at fifteen, then 2 years later he suffered a terrible mot</w:t>
      </w:r>
      <w:r w:rsidRPr="0F531053" w:rsidR="3EBDAF1B">
        <w:rPr>
          <w:rFonts w:ascii="Arial" w:hAnsi="Arial" w:eastAsia="Arial" w:cs="Arial"/>
          <w:sz w:val="24"/>
          <w:szCs w:val="24"/>
        </w:rPr>
        <w:t>orbike accident that fractured his skull. This accident kept him in a coma</w:t>
      </w:r>
      <w:r w:rsidRPr="0F531053" w:rsidR="3DC273F6">
        <w:rPr>
          <w:rFonts w:ascii="Arial" w:hAnsi="Arial" w:eastAsia="Arial" w:cs="Arial"/>
          <w:sz w:val="24"/>
          <w:szCs w:val="24"/>
        </w:rPr>
        <w:t xml:space="preserve">. </w:t>
      </w:r>
      <w:r w:rsidRPr="0F531053" w:rsidR="3EBDAF1B">
        <w:rPr>
          <w:rFonts w:ascii="Arial" w:hAnsi="Arial" w:eastAsia="Arial" w:cs="Arial"/>
          <w:sz w:val="24"/>
          <w:szCs w:val="24"/>
        </w:rPr>
        <w:t>(</w:t>
      </w:r>
      <w:r w:rsidRPr="0F531053" w:rsidR="676F370E">
        <w:rPr>
          <w:rFonts w:ascii="Arial" w:hAnsi="Arial" w:eastAsia="Arial" w:cs="Arial"/>
          <w:sz w:val="24"/>
          <w:szCs w:val="24"/>
        </w:rPr>
        <w:t>Flowers, 2013</w:t>
      </w:r>
      <w:r w:rsidRPr="0F531053" w:rsidR="3EBDAF1B">
        <w:rPr>
          <w:rFonts w:ascii="Arial" w:hAnsi="Arial" w:eastAsia="Arial" w:cs="Arial"/>
          <w:sz w:val="24"/>
          <w:szCs w:val="24"/>
        </w:rPr>
        <w:t>)</w:t>
      </w:r>
      <w:r w:rsidRPr="0F531053" w:rsidR="272E6F30">
        <w:rPr>
          <w:rFonts w:ascii="Arial" w:hAnsi="Arial" w:eastAsia="Arial" w:cs="Arial"/>
          <w:sz w:val="24"/>
          <w:szCs w:val="24"/>
        </w:rPr>
        <w:t>.</w:t>
      </w:r>
      <w:r w:rsidRPr="0F531053" w:rsidR="4D696D1C">
        <w:rPr>
          <w:rFonts w:ascii="Arial" w:hAnsi="Arial" w:eastAsia="Arial" w:cs="Arial"/>
          <w:sz w:val="24"/>
          <w:szCs w:val="24"/>
        </w:rPr>
        <w:t xml:space="preserve"> </w:t>
      </w:r>
      <w:r w:rsidRPr="0F531053" w:rsidR="294E583E">
        <w:rPr>
          <w:rFonts w:ascii="Arial" w:hAnsi="Arial" w:eastAsia="Arial" w:cs="Arial"/>
          <w:sz w:val="24"/>
          <w:szCs w:val="24"/>
        </w:rPr>
        <w:t>This caused sudden outbursts of anger in him, according to his parents.</w:t>
      </w:r>
      <w:r w:rsidRPr="0F531053" w:rsidR="3E1A1348">
        <w:rPr>
          <w:rFonts w:ascii="Arial" w:hAnsi="Arial" w:eastAsia="Arial" w:cs="Arial"/>
          <w:sz w:val="24"/>
          <w:szCs w:val="24"/>
        </w:rPr>
        <w:t xml:space="preserve"> Another two years later, he was unconscious for </w:t>
      </w:r>
      <w:r w:rsidRPr="0F531053" w:rsidR="73C7E272">
        <w:rPr>
          <w:rFonts w:ascii="Arial" w:hAnsi="Arial" w:eastAsia="Arial" w:cs="Arial"/>
          <w:sz w:val="24"/>
          <w:szCs w:val="24"/>
        </w:rPr>
        <w:t>an entire day</w:t>
      </w:r>
      <w:r w:rsidRPr="0F531053" w:rsidR="3E1A1348">
        <w:rPr>
          <w:rFonts w:ascii="Arial" w:hAnsi="Arial" w:eastAsia="Arial" w:cs="Arial"/>
          <w:sz w:val="24"/>
          <w:szCs w:val="24"/>
        </w:rPr>
        <w:t xml:space="preserve"> after hitting his head from a high fall</w:t>
      </w:r>
      <w:r w:rsidRPr="0F531053" w:rsidR="55CFCEFE">
        <w:rPr>
          <w:rFonts w:ascii="Arial" w:hAnsi="Arial" w:eastAsia="Arial" w:cs="Arial"/>
          <w:sz w:val="24"/>
          <w:szCs w:val="24"/>
        </w:rPr>
        <w:t xml:space="preserve"> </w:t>
      </w:r>
      <w:r w:rsidRPr="0F531053" w:rsidR="3971F41B">
        <w:rPr>
          <w:rFonts w:ascii="Arial" w:hAnsi="Arial" w:eastAsia="Arial" w:cs="Arial"/>
          <w:sz w:val="24"/>
          <w:szCs w:val="24"/>
        </w:rPr>
        <w:t xml:space="preserve">(Biography channel, 2007, as cited in </w:t>
      </w:r>
      <w:r w:rsidRPr="0F531053" w:rsidR="3971F41B">
        <w:rPr>
          <w:rFonts w:ascii="Arial" w:hAnsi="Arial" w:eastAsia="Arial" w:cs="Arial"/>
          <w:sz w:val="24"/>
          <w:szCs w:val="24"/>
        </w:rPr>
        <w:t>Boduszek</w:t>
      </w:r>
      <w:r w:rsidRPr="0F531053" w:rsidR="3971F41B">
        <w:rPr>
          <w:rFonts w:ascii="Arial" w:hAnsi="Arial" w:eastAsia="Arial" w:cs="Arial"/>
          <w:sz w:val="24"/>
          <w:szCs w:val="24"/>
        </w:rPr>
        <w:t xml:space="preserve"> </w:t>
      </w:r>
      <w:r w:rsidRPr="0F531053" w:rsidR="4983D008">
        <w:rPr>
          <w:rFonts w:ascii="Arial" w:hAnsi="Arial" w:eastAsia="Arial" w:cs="Arial"/>
          <w:i w:val="1"/>
          <w:iCs w:val="1"/>
          <w:sz w:val="24"/>
          <w:szCs w:val="24"/>
        </w:rPr>
        <w:t>et al</w:t>
      </w:r>
      <w:r w:rsidRPr="0F531053" w:rsidR="4983D008">
        <w:rPr>
          <w:rFonts w:ascii="Arial" w:hAnsi="Arial" w:eastAsia="Arial" w:cs="Arial"/>
          <w:i w:val="0"/>
          <w:iCs w:val="0"/>
          <w:sz w:val="24"/>
          <w:szCs w:val="24"/>
        </w:rPr>
        <w:t>, 2012</w:t>
      </w:r>
      <w:r w:rsidRPr="0F531053" w:rsidR="3971F41B">
        <w:rPr>
          <w:rFonts w:ascii="Arial" w:hAnsi="Arial" w:eastAsia="Arial" w:cs="Arial"/>
          <w:i w:val="0"/>
          <w:iCs w:val="0"/>
          <w:sz w:val="24"/>
          <w:szCs w:val="24"/>
        </w:rPr>
        <w:t>)</w:t>
      </w:r>
      <w:r w:rsidRPr="0F531053" w:rsidR="59294554">
        <w:rPr>
          <w:rFonts w:ascii="Arial" w:hAnsi="Arial" w:eastAsia="Arial" w:cs="Arial"/>
          <w:i w:val="0"/>
          <w:iCs w:val="0"/>
          <w:sz w:val="24"/>
          <w:szCs w:val="24"/>
        </w:rPr>
        <w:t>. Fred was already known to the police for petty crimes, but by his twenties he had now been accused of getting a</w:t>
      </w:r>
      <w:r w:rsidRPr="0F531053" w:rsidR="5B5991E7">
        <w:rPr>
          <w:rFonts w:ascii="Arial" w:hAnsi="Arial" w:eastAsia="Arial" w:cs="Arial"/>
          <w:i w:val="0"/>
          <w:iCs w:val="0"/>
          <w:sz w:val="24"/>
          <w:szCs w:val="24"/>
        </w:rPr>
        <w:t xml:space="preserve">n underage </w:t>
      </w:r>
      <w:r w:rsidRPr="0F531053" w:rsidR="59294554">
        <w:rPr>
          <w:rFonts w:ascii="Arial" w:hAnsi="Arial" w:eastAsia="Arial" w:cs="Arial"/>
          <w:i w:val="0"/>
          <w:iCs w:val="0"/>
          <w:sz w:val="24"/>
          <w:szCs w:val="24"/>
        </w:rPr>
        <w:t>family friend pregnant</w:t>
      </w:r>
      <w:r w:rsidRPr="0F531053" w:rsidR="77898D1D">
        <w:rPr>
          <w:rFonts w:ascii="Arial" w:hAnsi="Arial" w:eastAsia="Arial" w:cs="Arial"/>
          <w:i w:val="0"/>
          <w:iCs w:val="0"/>
          <w:sz w:val="24"/>
          <w:szCs w:val="24"/>
        </w:rPr>
        <w:t xml:space="preserve">. This was just the start of </w:t>
      </w:r>
      <w:r w:rsidRPr="0F531053" w:rsidR="509125A9">
        <w:rPr>
          <w:rFonts w:ascii="Arial" w:hAnsi="Arial" w:eastAsia="Arial" w:cs="Arial"/>
          <w:i w:val="0"/>
          <w:iCs w:val="0"/>
          <w:sz w:val="24"/>
          <w:szCs w:val="24"/>
        </w:rPr>
        <w:t xml:space="preserve">his crimes. </w:t>
      </w:r>
      <w:r w:rsidRPr="0F531053" w:rsidR="3AFB299A">
        <w:rPr>
          <w:rFonts w:ascii="Arial" w:hAnsi="Arial" w:eastAsia="Arial" w:cs="Arial"/>
          <w:i w:val="0"/>
          <w:iCs w:val="0"/>
          <w:sz w:val="24"/>
          <w:szCs w:val="24"/>
        </w:rPr>
        <w:t xml:space="preserve">Later, Fred met </w:t>
      </w:r>
      <w:r w:rsidRPr="0F531053" w:rsidR="74EE3A80">
        <w:rPr>
          <w:rFonts w:ascii="Arial" w:hAnsi="Arial" w:eastAsia="Arial" w:cs="Arial"/>
          <w:i w:val="0"/>
          <w:iCs w:val="0"/>
          <w:sz w:val="24"/>
          <w:szCs w:val="24"/>
        </w:rPr>
        <w:t xml:space="preserve">and went on to marry </w:t>
      </w:r>
      <w:r w:rsidRPr="0F531053" w:rsidR="3AFB299A">
        <w:rPr>
          <w:rFonts w:ascii="Arial" w:hAnsi="Arial" w:eastAsia="Arial" w:cs="Arial"/>
          <w:i w:val="0"/>
          <w:iCs w:val="0"/>
          <w:sz w:val="24"/>
          <w:szCs w:val="24"/>
        </w:rPr>
        <w:t>Rosemary west.</w:t>
      </w:r>
      <w:r w:rsidRPr="0F531053" w:rsidR="3AD41958">
        <w:rPr>
          <w:rFonts w:ascii="Arial" w:hAnsi="Arial" w:eastAsia="Arial" w:cs="Arial"/>
          <w:i w:val="0"/>
          <w:iCs w:val="0"/>
          <w:sz w:val="24"/>
          <w:szCs w:val="24"/>
        </w:rPr>
        <w:t xml:space="preserve"> </w:t>
      </w:r>
      <w:r w:rsidRPr="0F531053" w:rsidR="6B8CE7C3">
        <w:rPr>
          <w:rFonts w:ascii="Arial" w:hAnsi="Arial" w:eastAsia="Arial" w:cs="Arial"/>
          <w:i w:val="0"/>
          <w:iCs w:val="0"/>
          <w:sz w:val="24"/>
          <w:szCs w:val="24"/>
        </w:rPr>
        <w:t xml:space="preserve">(Crime </w:t>
      </w:r>
      <w:r w:rsidRPr="0F531053" w:rsidR="5B95E9CB">
        <w:rPr>
          <w:rFonts w:ascii="Arial" w:hAnsi="Arial" w:eastAsia="Arial" w:cs="Arial"/>
          <w:i w:val="0"/>
          <w:iCs w:val="0"/>
          <w:sz w:val="24"/>
          <w:szCs w:val="24"/>
        </w:rPr>
        <w:t xml:space="preserve">+ </w:t>
      </w:r>
      <w:r w:rsidRPr="0F531053" w:rsidR="6B8CE7C3">
        <w:rPr>
          <w:rFonts w:ascii="Arial" w:hAnsi="Arial" w:eastAsia="Arial" w:cs="Arial"/>
          <w:i w:val="0"/>
          <w:iCs w:val="0"/>
          <w:sz w:val="24"/>
          <w:szCs w:val="24"/>
        </w:rPr>
        <w:t xml:space="preserve">Investigation, 2017). </w:t>
      </w:r>
      <w:r w:rsidRPr="0F531053" w:rsidR="509125A9">
        <w:rPr>
          <w:rFonts w:ascii="Arial" w:hAnsi="Arial" w:eastAsia="Arial" w:cs="Arial"/>
          <w:i w:val="0"/>
          <w:iCs w:val="0"/>
          <w:sz w:val="24"/>
          <w:szCs w:val="24"/>
        </w:rPr>
        <w:t xml:space="preserve">Rose </w:t>
      </w:r>
      <w:r w:rsidRPr="0F531053" w:rsidR="71BC25CF">
        <w:rPr>
          <w:rFonts w:ascii="Arial" w:hAnsi="Arial" w:eastAsia="Arial" w:cs="Arial"/>
          <w:i w:val="0"/>
          <w:iCs w:val="0"/>
          <w:sz w:val="24"/>
          <w:szCs w:val="24"/>
        </w:rPr>
        <w:t>was born in Devon, England in 1953 to a couple who seemed perfect from the outside. Truthfully, they b</w:t>
      </w:r>
      <w:r w:rsidRPr="0F531053" w:rsidR="46333854">
        <w:rPr>
          <w:rFonts w:ascii="Arial" w:hAnsi="Arial" w:eastAsia="Arial" w:cs="Arial"/>
          <w:i w:val="0"/>
          <w:iCs w:val="0"/>
          <w:sz w:val="24"/>
          <w:szCs w:val="24"/>
        </w:rPr>
        <w:t>oth suffered from extreme mental illness</w:t>
      </w:r>
      <w:r w:rsidRPr="0F531053" w:rsidR="5A2A7FCD">
        <w:rPr>
          <w:rFonts w:ascii="Arial" w:hAnsi="Arial" w:eastAsia="Arial" w:cs="Arial"/>
          <w:i w:val="0"/>
          <w:iCs w:val="0"/>
          <w:sz w:val="24"/>
          <w:szCs w:val="24"/>
        </w:rPr>
        <w:t xml:space="preserve"> and subjected Rose and her siblings to consistent domestic abuse at the hands of her father.</w:t>
      </w:r>
      <w:r w:rsidRPr="0F531053" w:rsidR="62A2FCEF">
        <w:rPr>
          <w:rFonts w:ascii="Arial" w:hAnsi="Arial" w:eastAsia="Arial" w:cs="Arial"/>
          <w:i w:val="0"/>
          <w:iCs w:val="0"/>
          <w:sz w:val="24"/>
          <w:szCs w:val="24"/>
        </w:rPr>
        <w:t xml:space="preserve"> </w:t>
      </w:r>
      <w:r w:rsidRPr="0F531053" w:rsidR="64545730">
        <w:rPr>
          <w:rFonts w:ascii="Arial" w:hAnsi="Arial" w:eastAsia="Arial" w:cs="Arial"/>
          <w:i w:val="0"/>
          <w:iCs w:val="0"/>
          <w:sz w:val="24"/>
          <w:szCs w:val="24"/>
        </w:rPr>
        <w:t>By the age of thirteen, Rose had</w:t>
      </w:r>
      <w:r w:rsidRPr="0F531053" w:rsidR="74CA169B">
        <w:rPr>
          <w:rFonts w:ascii="Arial" w:hAnsi="Arial" w:eastAsia="Arial" w:cs="Arial"/>
          <w:i w:val="0"/>
          <w:iCs w:val="0"/>
          <w:sz w:val="24"/>
          <w:szCs w:val="24"/>
        </w:rPr>
        <w:t xml:space="preserve"> now</w:t>
      </w:r>
      <w:r w:rsidRPr="0F531053" w:rsidR="64545730">
        <w:rPr>
          <w:rFonts w:ascii="Arial" w:hAnsi="Arial" w:eastAsia="Arial" w:cs="Arial"/>
          <w:i w:val="0"/>
          <w:iCs w:val="0"/>
          <w:sz w:val="24"/>
          <w:szCs w:val="24"/>
        </w:rPr>
        <w:t xml:space="preserve"> been subjected to so much abuse and some of that sexual, she would explore her own sexuality </w:t>
      </w:r>
      <w:r w:rsidRPr="0F531053" w:rsidR="0BCBC3B6">
        <w:rPr>
          <w:rFonts w:ascii="Arial" w:hAnsi="Arial" w:eastAsia="Arial" w:cs="Arial"/>
          <w:i w:val="0"/>
          <w:iCs w:val="0"/>
          <w:sz w:val="24"/>
          <w:szCs w:val="24"/>
        </w:rPr>
        <w:t>inappropriately</w:t>
      </w:r>
      <w:r w:rsidRPr="0F531053" w:rsidR="59645B59">
        <w:rPr>
          <w:rFonts w:ascii="Arial" w:hAnsi="Arial" w:eastAsia="Arial" w:cs="Arial"/>
          <w:i w:val="0"/>
          <w:iCs w:val="0"/>
          <w:sz w:val="24"/>
          <w:szCs w:val="24"/>
        </w:rPr>
        <w:t>, making advances towards all male members of her family</w:t>
      </w:r>
      <w:r w:rsidRPr="0F531053" w:rsidR="33A5E065">
        <w:rPr>
          <w:rFonts w:ascii="Arial" w:hAnsi="Arial" w:eastAsia="Arial" w:cs="Arial"/>
          <w:i w:val="0"/>
          <w:iCs w:val="0"/>
          <w:sz w:val="24"/>
          <w:szCs w:val="24"/>
        </w:rPr>
        <w:t>, engaging in this activity with her brothers especially</w:t>
      </w:r>
      <w:r w:rsidRPr="0F531053" w:rsidR="59645B59">
        <w:rPr>
          <w:rFonts w:ascii="Arial" w:hAnsi="Arial" w:eastAsia="Arial" w:cs="Arial"/>
          <w:i w:val="0"/>
          <w:iCs w:val="0"/>
          <w:sz w:val="24"/>
          <w:szCs w:val="24"/>
        </w:rPr>
        <w:t>. This explains why, when</w:t>
      </w:r>
      <w:r w:rsidRPr="0F531053" w:rsidR="2507FD24">
        <w:rPr>
          <w:rFonts w:ascii="Arial" w:hAnsi="Arial" w:eastAsia="Arial" w:cs="Arial"/>
          <w:i w:val="0"/>
          <w:iCs w:val="0"/>
          <w:sz w:val="24"/>
          <w:szCs w:val="24"/>
        </w:rPr>
        <w:t xml:space="preserve"> Rose met Fred two years later, she was instantly </w:t>
      </w:r>
      <w:r w:rsidRPr="0F531053" w:rsidR="06E1A2F7">
        <w:rPr>
          <w:rFonts w:ascii="Arial" w:hAnsi="Arial" w:eastAsia="Arial" w:cs="Arial"/>
          <w:i w:val="0"/>
          <w:iCs w:val="0"/>
          <w:sz w:val="24"/>
          <w:szCs w:val="24"/>
        </w:rPr>
        <w:t>intrigued</w:t>
      </w:r>
      <w:r w:rsidRPr="0F531053" w:rsidR="2507FD24">
        <w:rPr>
          <w:rFonts w:ascii="Arial" w:hAnsi="Arial" w:eastAsia="Arial" w:cs="Arial"/>
          <w:i w:val="0"/>
          <w:iCs w:val="0"/>
          <w:sz w:val="24"/>
          <w:szCs w:val="24"/>
        </w:rPr>
        <w:t xml:space="preserve"> by the older man.</w:t>
      </w:r>
      <w:r w:rsidRPr="0F531053" w:rsidR="464CCE03">
        <w:rPr>
          <w:rFonts w:ascii="Arial" w:hAnsi="Arial" w:eastAsia="Arial" w:cs="Arial"/>
          <w:i w:val="0"/>
          <w:iCs w:val="0"/>
          <w:sz w:val="24"/>
          <w:szCs w:val="24"/>
        </w:rPr>
        <w:t xml:space="preserve"> </w:t>
      </w:r>
      <w:r w:rsidRPr="0F531053" w:rsidR="523C1172">
        <w:rPr>
          <w:rFonts w:ascii="Arial" w:hAnsi="Arial" w:eastAsia="Arial" w:cs="Arial"/>
          <w:sz w:val="24"/>
          <w:szCs w:val="24"/>
        </w:rPr>
        <w:t xml:space="preserve">Fred and Rose west are two of Great Britain’s most heinous serial killers in history. They went on </w:t>
      </w:r>
      <w:r w:rsidRPr="0F531053" w:rsidR="1CD30D80">
        <w:rPr>
          <w:rFonts w:ascii="Arial" w:hAnsi="Arial" w:eastAsia="Arial" w:cs="Arial"/>
          <w:sz w:val="24"/>
          <w:szCs w:val="24"/>
        </w:rPr>
        <w:t>to kidnap, murder and sexually assault upwards of thirty people in a s</w:t>
      </w:r>
      <w:r w:rsidRPr="0F531053" w:rsidR="50E32551">
        <w:rPr>
          <w:rFonts w:ascii="Arial" w:hAnsi="Arial" w:eastAsia="Arial" w:cs="Arial"/>
          <w:sz w:val="24"/>
          <w:szCs w:val="24"/>
        </w:rPr>
        <w:t>adistic and shocking way</w:t>
      </w:r>
      <w:r w:rsidRPr="0F531053" w:rsidR="1A8CA14E">
        <w:rPr>
          <w:rFonts w:ascii="Arial" w:hAnsi="Arial" w:eastAsia="Arial" w:cs="Arial"/>
          <w:sz w:val="24"/>
          <w:szCs w:val="24"/>
        </w:rPr>
        <w:t xml:space="preserve"> (Woodrow, 2011).</w:t>
      </w:r>
    </w:p>
    <w:p w:rsidR="439FD270" w:rsidP="0F531053" w:rsidRDefault="439FD270" w14:paraId="272A5E8C" w14:textId="71869C39">
      <w:pPr>
        <w:pStyle w:val="Normal"/>
        <w:spacing w:line="360" w:lineRule="auto"/>
        <w:rPr>
          <w:rFonts w:ascii="Arial" w:hAnsi="Arial" w:eastAsia="Arial" w:cs="Arial"/>
          <w:i w:val="0"/>
          <w:iCs w:val="0"/>
          <w:sz w:val="24"/>
          <w:szCs w:val="24"/>
        </w:rPr>
      </w:pPr>
      <w:r w:rsidRPr="0F531053" w:rsidR="432FA2C8">
        <w:rPr>
          <w:rFonts w:ascii="Arial" w:hAnsi="Arial" w:eastAsia="Arial" w:cs="Arial"/>
          <w:sz w:val="24"/>
          <w:szCs w:val="24"/>
        </w:rPr>
        <w:t xml:space="preserve">There is a big topic of study of whether the criminal person is born or made. </w:t>
      </w:r>
      <w:bookmarkStart w:name="_Int_l1zwtDFq" w:id="1810531948"/>
      <w:r w:rsidRPr="0F531053" w:rsidR="17C4C55F">
        <w:rPr>
          <w:rFonts w:ascii="Arial" w:hAnsi="Arial" w:eastAsia="Arial" w:cs="Arial"/>
          <w:sz w:val="24"/>
          <w:szCs w:val="24"/>
        </w:rPr>
        <w:t>Research throughout history has shown that the criminal mind is attributed to both social and biological factors (Hernstein and Wilson, 1988).</w:t>
      </w:r>
      <w:bookmarkEnd w:id="1810531948"/>
      <w:r w:rsidRPr="0F531053" w:rsidR="7D4BAFB1">
        <w:rPr>
          <w:rFonts w:ascii="Arial" w:hAnsi="Arial" w:eastAsia="Arial" w:cs="Arial"/>
          <w:sz w:val="24"/>
          <w:szCs w:val="24"/>
        </w:rPr>
        <w:t xml:space="preserve"> In this essay I will explore whether Fred and Rose west’s crimes were due to social, </w:t>
      </w:r>
      <w:r w:rsidRPr="0F531053" w:rsidR="1211F07E">
        <w:rPr>
          <w:rFonts w:ascii="Arial" w:hAnsi="Arial" w:eastAsia="Arial" w:cs="Arial"/>
          <w:sz w:val="24"/>
          <w:szCs w:val="24"/>
        </w:rPr>
        <w:t xml:space="preserve">biological, or psychological factors. </w:t>
      </w:r>
      <w:r w:rsidRPr="0F531053" w:rsidR="14FD10BE">
        <w:rPr>
          <w:rFonts w:ascii="Arial" w:hAnsi="Arial" w:eastAsia="Arial" w:cs="Arial"/>
          <w:sz w:val="24"/>
          <w:szCs w:val="24"/>
        </w:rPr>
        <w:t xml:space="preserve">One </w:t>
      </w:r>
      <w:r w:rsidRPr="0F531053" w:rsidR="4754DA79">
        <w:rPr>
          <w:rFonts w:ascii="Arial" w:hAnsi="Arial" w:eastAsia="Arial" w:cs="Arial"/>
          <w:sz w:val="24"/>
          <w:szCs w:val="24"/>
        </w:rPr>
        <w:t>notable</w:t>
      </w:r>
      <w:r w:rsidRPr="0F531053" w:rsidR="14FD10BE">
        <w:rPr>
          <w:rFonts w:ascii="Arial" w:hAnsi="Arial" w:eastAsia="Arial" w:cs="Arial"/>
          <w:sz w:val="24"/>
          <w:szCs w:val="24"/>
        </w:rPr>
        <w:t xml:space="preserve"> cause </w:t>
      </w:r>
      <w:r w:rsidRPr="0F531053" w:rsidR="3AE991BA">
        <w:rPr>
          <w:rFonts w:ascii="Arial" w:hAnsi="Arial" w:eastAsia="Arial" w:cs="Arial"/>
          <w:sz w:val="24"/>
          <w:szCs w:val="24"/>
        </w:rPr>
        <w:t>of</w:t>
      </w:r>
      <w:r w:rsidRPr="0F531053" w:rsidR="14FD10BE">
        <w:rPr>
          <w:rFonts w:ascii="Arial" w:hAnsi="Arial" w:eastAsia="Arial" w:cs="Arial"/>
          <w:sz w:val="24"/>
          <w:szCs w:val="24"/>
        </w:rPr>
        <w:t xml:space="preserve"> criminality is the instance of traumatic brain injury or an injury to the prefront</w:t>
      </w:r>
      <w:r w:rsidRPr="0F531053" w:rsidR="09FF4FD4">
        <w:rPr>
          <w:rFonts w:ascii="Arial" w:hAnsi="Arial" w:eastAsia="Arial" w:cs="Arial"/>
          <w:sz w:val="24"/>
          <w:szCs w:val="24"/>
        </w:rPr>
        <w:t xml:space="preserve">al </w:t>
      </w:r>
      <w:r w:rsidRPr="0F531053" w:rsidR="575E7EA4">
        <w:rPr>
          <w:rFonts w:ascii="Arial" w:hAnsi="Arial" w:eastAsia="Arial" w:cs="Arial"/>
          <w:sz w:val="24"/>
          <w:szCs w:val="24"/>
        </w:rPr>
        <w:t>context</w:t>
      </w:r>
      <w:r w:rsidRPr="0F531053" w:rsidR="09FF4FD4">
        <w:rPr>
          <w:rFonts w:ascii="Arial" w:hAnsi="Arial" w:eastAsia="Arial" w:cs="Arial"/>
          <w:sz w:val="24"/>
          <w:szCs w:val="24"/>
        </w:rPr>
        <w:t xml:space="preserve"> specifically</w:t>
      </w:r>
      <w:r w:rsidRPr="0F531053" w:rsidR="3F2C5290">
        <w:rPr>
          <w:rFonts w:ascii="Arial" w:hAnsi="Arial" w:eastAsia="Arial" w:cs="Arial"/>
          <w:sz w:val="24"/>
          <w:szCs w:val="24"/>
        </w:rPr>
        <w:t xml:space="preserve">. Traumatic brain injury can cause aggression, a </w:t>
      </w:r>
      <w:r w:rsidRPr="0F531053" w:rsidR="1E7B61A3">
        <w:rPr>
          <w:rFonts w:ascii="Arial" w:hAnsi="Arial" w:eastAsia="Arial" w:cs="Arial"/>
          <w:sz w:val="24"/>
          <w:szCs w:val="24"/>
        </w:rPr>
        <w:t xml:space="preserve">lack of control socially or morally and poor </w:t>
      </w:r>
      <w:r w:rsidRPr="0F531053" w:rsidR="1056DAC7">
        <w:rPr>
          <w:rFonts w:ascii="Arial" w:hAnsi="Arial" w:eastAsia="Arial" w:cs="Arial"/>
          <w:sz w:val="24"/>
          <w:szCs w:val="24"/>
        </w:rPr>
        <w:t>decision</w:t>
      </w:r>
      <w:r w:rsidRPr="0F531053" w:rsidR="1E7B61A3">
        <w:rPr>
          <w:rFonts w:ascii="Arial" w:hAnsi="Arial" w:eastAsia="Arial" w:cs="Arial"/>
          <w:sz w:val="24"/>
          <w:szCs w:val="24"/>
        </w:rPr>
        <w:t xml:space="preserve"> making (Grafman </w:t>
      </w:r>
      <w:r w:rsidRPr="0F531053" w:rsidR="1E7B61A3">
        <w:rPr>
          <w:rFonts w:ascii="Arial" w:hAnsi="Arial" w:eastAsia="Arial" w:cs="Arial"/>
          <w:i w:val="1"/>
          <w:iCs w:val="1"/>
          <w:sz w:val="24"/>
          <w:szCs w:val="24"/>
        </w:rPr>
        <w:t>et al</w:t>
      </w:r>
      <w:r w:rsidRPr="0F531053" w:rsidR="1E7B61A3">
        <w:rPr>
          <w:rFonts w:ascii="Arial" w:hAnsi="Arial" w:eastAsia="Arial" w:cs="Arial"/>
          <w:i w:val="0"/>
          <w:iCs w:val="0"/>
          <w:sz w:val="24"/>
          <w:szCs w:val="24"/>
        </w:rPr>
        <w:t>, 1996).</w:t>
      </w:r>
      <w:r w:rsidRPr="0F531053" w:rsidR="772FEE26">
        <w:rPr>
          <w:rFonts w:ascii="Arial" w:hAnsi="Arial" w:eastAsia="Arial" w:cs="Arial"/>
          <w:i w:val="0"/>
          <w:iCs w:val="0"/>
          <w:sz w:val="24"/>
          <w:szCs w:val="24"/>
        </w:rPr>
        <w:t xml:space="preserve"> </w:t>
      </w:r>
      <w:r w:rsidRPr="0F531053" w:rsidR="69DB9E1D">
        <w:rPr>
          <w:rFonts w:ascii="Arial" w:hAnsi="Arial" w:eastAsia="Arial" w:cs="Arial"/>
          <w:i w:val="0"/>
          <w:iCs w:val="0"/>
          <w:sz w:val="24"/>
          <w:szCs w:val="24"/>
        </w:rPr>
        <w:t xml:space="preserve">Phineas Gage was working on the railways in 1848 when a tamping rod went straight </w:t>
      </w:r>
      <w:r w:rsidRPr="0F531053" w:rsidR="4443F897">
        <w:rPr>
          <w:rFonts w:ascii="Arial" w:hAnsi="Arial" w:eastAsia="Arial" w:cs="Arial"/>
          <w:i w:val="0"/>
          <w:iCs w:val="0"/>
          <w:sz w:val="24"/>
          <w:szCs w:val="24"/>
        </w:rPr>
        <w:t xml:space="preserve">through his skull and frontal lobe. The once friendly and reliable man </w:t>
      </w:r>
      <w:r w:rsidRPr="0F531053" w:rsidR="42EBCDB3">
        <w:rPr>
          <w:rFonts w:ascii="Arial" w:hAnsi="Arial" w:eastAsia="Arial" w:cs="Arial"/>
          <w:i w:val="0"/>
          <w:iCs w:val="0"/>
          <w:sz w:val="24"/>
          <w:szCs w:val="24"/>
        </w:rPr>
        <w:t>survived but</w:t>
      </w:r>
      <w:r w:rsidRPr="0F531053" w:rsidR="4443F897">
        <w:rPr>
          <w:rFonts w:ascii="Arial" w:hAnsi="Arial" w:eastAsia="Arial" w:cs="Arial"/>
          <w:i w:val="0"/>
          <w:iCs w:val="0"/>
          <w:sz w:val="24"/>
          <w:szCs w:val="24"/>
        </w:rPr>
        <w:t xml:space="preserve"> was left blind in one eye and with a severe personality change. </w:t>
      </w:r>
      <w:r w:rsidRPr="0F531053" w:rsidR="7BD21B12">
        <w:rPr>
          <w:rFonts w:ascii="Arial" w:hAnsi="Arial" w:eastAsia="Arial" w:cs="Arial"/>
          <w:i w:val="0"/>
          <w:iCs w:val="0"/>
          <w:sz w:val="24"/>
          <w:szCs w:val="24"/>
        </w:rPr>
        <w:t>He was now aggressive, impulsive, and cared little about other’s feelings or the ramifications of his actions (</w:t>
      </w:r>
      <w:r w:rsidRPr="0F531053" w:rsidR="74510A67">
        <w:rPr>
          <w:rFonts w:ascii="Arial" w:hAnsi="Arial" w:eastAsia="Arial" w:cs="Arial"/>
          <w:i w:val="0"/>
          <w:iCs w:val="0"/>
          <w:sz w:val="24"/>
          <w:szCs w:val="24"/>
        </w:rPr>
        <w:t>Driscoll and Leach, 1998</w:t>
      </w:r>
      <w:r w:rsidRPr="0F531053" w:rsidR="7BD21B12">
        <w:rPr>
          <w:rFonts w:ascii="Arial" w:hAnsi="Arial" w:eastAsia="Arial" w:cs="Arial"/>
          <w:i w:val="0"/>
          <w:iCs w:val="0"/>
          <w:sz w:val="24"/>
          <w:szCs w:val="24"/>
        </w:rPr>
        <w:t>)</w:t>
      </w:r>
      <w:r w:rsidRPr="0F531053" w:rsidR="15C4BE8F">
        <w:rPr>
          <w:rFonts w:ascii="Arial" w:hAnsi="Arial" w:eastAsia="Arial" w:cs="Arial"/>
          <w:i w:val="0"/>
          <w:iCs w:val="0"/>
          <w:sz w:val="24"/>
          <w:szCs w:val="24"/>
        </w:rPr>
        <w:t>.</w:t>
      </w:r>
      <w:r w:rsidRPr="0F531053" w:rsidR="7BD21B12">
        <w:rPr>
          <w:rFonts w:ascii="Arial" w:hAnsi="Arial" w:eastAsia="Arial" w:cs="Arial"/>
          <w:i w:val="0"/>
          <w:iCs w:val="0"/>
          <w:sz w:val="24"/>
          <w:szCs w:val="24"/>
        </w:rPr>
        <w:t xml:space="preserve"> This shows that head inju</w:t>
      </w:r>
      <w:r w:rsidRPr="0F531053" w:rsidR="46E123A6">
        <w:rPr>
          <w:rFonts w:ascii="Arial" w:hAnsi="Arial" w:eastAsia="Arial" w:cs="Arial"/>
          <w:i w:val="0"/>
          <w:iCs w:val="0"/>
          <w:sz w:val="24"/>
          <w:szCs w:val="24"/>
        </w:rPr>
        <w:t xml:space="preserve">ry can cause personality changes. Fred experienced multiple head injuries that </w:t>
      </w:r>
      <w:r w:rsidRPr="0F531053" w:rsidR="575AB69B">
        <w:rPr>
          <w:rFonts w:ascii="Arial" w:hAnsi="Arial" w:eastAsia="Arial" w:cs="Arial"/>
          <w:i w:val="0"/>
          <w:iCs w:val="0"/>
          <w:sz w:val="24"/>
          <w:szCs w:val="24"/>
        </w:rPr>
        <w:t>changed</w:t>
      </w:r>
      <w:r w:rsidRPr="0F531053" w:rsidR="46E123A6">
        <w:rPr>
          <w:rFonts w:ascii="Arial" w:hAnsi="Arial" w:eastAsia="Arial" w:cs="Arial"/>
          <w:i w:val="0"/>
          <w:iCs w:val="0"/>
          <w:sz w:val="24"/>
          <w:szCs w:val="24"/>
        </w:rPr>
        <w:t xml:space="preserve"> his behaviour for </w:t>
      </w:r>
      <w:r w:rsidRPr="0F531053" w:rsidR="3494E294">
        <w:rPr>
          <w:rFonts w:ascii="Arial" w:hAnsi="Arial" w:eastAsia="Arial" w:cs="Arial"/>
          <w:i w:val="0"/>
          <w:iCs w:val="0"/>
          <w:sz w:val="24"/>
          <w:szCs w:val="24"/>
        </w:rPr>
        <w:t>the worst, making him aggressive and attributing to his criminality</w:t>
      </w:r>
      <w:r w:rsidRPr="0F531053" w:rsidR="2DC9B015">
        <w:rPr>
          <w:rFonts w:ascii="Arial" w:hAnsi="Arial" w:eastAsia="Arial" w:cs="Arial"/>
          <w:i w:val="0"/>
          <w:iCs w:val="0"/>
          <w:sz w:val="24"/>
          <w:szCs w:val="24"/>
        </w:rPr>
        <w:t xml:space="preserve"> </w:t>
      </w:r>
      <w:r w:rsidRPr="0F531053" w:rsidR="3494E294">
        <w:rPr>
          <w:rFonts w:ascii="Arial" w:hAnsi="Arial" w:eastAsia="Arial" w:cs="Arial"/>
          <w:i w:val="0"/>
          <w:iCs w:val="0"/>
          <w:sz w:val="24"/>
          <w:szCs w:val="24"/>
        </w:rPr>
        <w:t xml:space="preserve">(Biography channel, 2007, as cited in </w:t>
      </w:r>
      <w:r w:rsidRPr="0F531053" w:rsidR="3494E294">
        <w:rPr>
          <w:rFonts w:ascii="Arial" w:hAnsi="Arial" w:eastAsia="Arial" w:cs="Arial"/>
          <w:i w:val="0"/>
          <w:iCs w:val="0"/>
          <w:sz w:val="24"/>
          <w:szCs w:val="24"/>
        </w:rPr>
        <w:t>Boduszek</w:t>
      </w:r>
      <w:r w:rsidRPr="0F531053" w:rsidR="3494E294">
        <w:rPr>
          <w:rFonts w:ascii="Arial" w:hAnsi="Arial" w:eastAsia="Arial" w:cs="Arial"/>
          <w:i w:val="0"/>
          <w:iCs w:val="0"/>
          <w:sz w:val="24"/>
          <w:szCs w:val="24"/>
        </w:rPr>
        <w:t xml:space="preserve"> </w:t>
      </w:r>
      <w:r w:rsidRPr="0F531053" w:rsidR="3494E294">
        <w:rPr>
          <w:rFonts w:ascii="Arial" w:hAnsi="Arial" w:eastAsia="Arial" w:cs="Arial"/>
          <w:i w:val="1"/>
          <w:iCs w:val="1"/>
          <w:sz w:val="24"/>
          <w:szCs w:val="24"/>
        </w:rPr>
        <w:t>et al</w:t>
      </w:r>
      <w:r w:rsidRPr="0F531053" w:rsidR="3494E294">
        <w:rPr>
          <w:rFonts w:ascii="Arial" w:hAnsi="Arial" w:eastAsia="Arial" w:cs="Arial"/>
          <w:i w:val="0"/>
          <w:iCs w:val="0"/>
          <w:sz w:val="24"/>
          <w:szCs w:val="24"/>
        </w:rPr>
        <w:t>, 2012)</w:t>
      </w:r>
      <w:r w:rsidRPr="0F531053" w:rsidR="3554AF02">
        <w:rPr>
          <w:rFonts w:ascii="Arial" w:hAnsi="Arial" w:eastAsia="Arial" w:cs="Arial"/>
          <w:i w:val="0"/>
          <w:iCs w:val="0"/>
          <w:sz w:val="24"/>
          <w:szCs w:val="24"/>
        </w:rPr>
        <w:t>.</w:t>
      </w:r>
      <w:r w:rsidRPr="0F531053" w:rsidR="32B9830C">
        <w:rPr>
          <w:rFonts w:ascii="Arial" w:hAnsi="Arial" w:eastAsia="Arial" w:cs="Arial"/>
          <w:i w:val="0"/>
          <w:iCs w:val="0"/>
          <w:sz w:val="24"/>
          <w:szCs w:val="24"/>
        </w:rPr>
        <w:t xml:space="preserve"> Additionally, Rose’s mother may have created a slight brain injury in Rose during the electro convulsive therapy</w:t>
      </w:r>
      <w:r w:rsidRPr="0F531053" w:rsidR="45B58906">
        <w:rPr>
          <w:rFonts w:ascii="Arial" w:hAnsi="Arial" w:eastAsia="Arial" w:cs="Arial"/>
          <w:i w:val="0"/>
          <w:iCs w:val="0"/>
          <w:sz w:val="24"/>
          <w:szCs w:val="24"/>
        </w:rPr>
        <w:t xml:space="preserve"> she had while pregnant.</w:t>
      </w:r>
      <w:r w:rsidRPr="0F531053" w:rsidR="2732EF2F">
        <w:rPr>
          <w:rFonts w:ascii="Arial" w:hAnsi="Arial" w:eastAsia="Arial" w:cs="Arial"/>
          <w:i w:val="0"/>
          <w:iCs w:val="0"/>
          <w:sz w:val="24"/>
          <w:szCs w:val="24"/>
        </w:rPr>
        <w:t xml:space="preserve"> (Woodrow, 2011).</w:t>
      </w:r>
      <w:r w:rsidRPr="0F531053" w:rsidR="18FA54AD">
        <w:rPr>
          <w:rFonts w:ascii="Arial" w:hAnsi="Arial" w:eastAsia="Arial" w:cs="Arial"/>
          <w:i w:val="0"/>
          <w:iCs w:val="0"/>
          <w:sz w:val="24"/>
          <w:szCs w:val="24"/>
        </w:rPr>
        <w:t xml:space="preserve"> </w:t>
      </w:r>
    </w:p>
    <w:p w:rsidR="18FA54AD" w:rsidP="0F531053" w:rsidRDefault="18FA54AD" w14:paraId="74F831E9" w14:textId="1139FE7A">
      <w:pPr>
        <w:pStyle w:val="Normal"/>
        <w:spacing w:line="360" w:lineRule="auto"/>
        <w:ind w:firstLine="720"/>
        <w:rPr>
          <w:rFonts w:ascii="Arial" w:hAnsi="Arial" w:eastAsia="Arial" w:cs="Arial"/>
          <w:i w:val="0"/>
          <w:iCs w:val="0"/>
          <w:sz w:val="24"/>
          <w:szCs w:val="24"/>
        </w:rPr>
      </w:pPr>
      <w:r w:rsidRPr="0F531053" w:rsidR="18FA54AD">
        <w:rPr>
          <w:rFonts w:ascii="Arial" w:hAnsi="Arial" w:eastAsia="Arial" w:cs="Arial"/>
          <w:i w:val="0"/>
          <w:iCs w:val="0"/>
          <w:sz w:val="24"/>
          <w:szCs w:val="24"/>
        </w:rPr>
        <w:t>According</w:t>
      </w:r>
      <w:r w:rsidRPr="0F531053" w:rsidR="18FA54AD">
        <w:rPr>
          <w:rFonts w:ascii="Arial" w:hAnsi="Arial" w:eastAsia="Arial" w:cs="Arial"/>
          <w:i w:val="0"/>
          <w:iCs w:val="0"/>
          <w:sz w:val="24"/>
          <w:szCs w:val="24"/>
        </w:rPr>
        <w:t xml:space="preserve"> to Lombroso, a biological criminology theorist, says that </w:t>
      </w:r>
      <w:r w:rsidRPr="0F531053" w:rsidR="40507724">
        <w:rPr>
          <w:rFonts w:ascii="Arial" w:hAnsi="Arial" w:eastAsia="Arial" w:cs="Arial"/>
          <w:i w:val="0"/>
          <w:iCs w:val="0"/>
          <w:sz w:val="24"/>
          <w:szCs w:val="24"/>
        </w:rPr>
        <w:t>the criminal man will usually have a large jaw</w:t>
      </w:r>
      <w:r w:rsidRPr="0F531053" w:rsidR="34260EA6">
        <w:rPr>
          <w:rFonts w:ascii="Arial" w:hAnsi="Arial" w:eastAsia="Arial" w:cs="Arial"/>
          <w:i w:val="0"/>
          <w:iCs w:val="0"/>
          <w:sz w:val="24"/>
          <w:szCs w:val="24"/>
        </w:rPr>
        <w:t xml:space="preserve">, </w:t>
      </w:r>
      <w:r w:rsidRPr="0F531053" w:rsidR="4C9D19A7">
        <w:rPr>
          <w:rFonts w:ascii="Arial" w:hAnsi="Arial" w:eastAsia="Arial" w:cs="Arial"/>
          <w:i w:val="0"/>
          <w:iCs w:val="0"/>
          <w:sz w:val="24"/>
          <w:szCs w:val="24"/>
        </w:rPr>
        <w:t>cheekbones,</w:t>
      </w:r>
      <w:r w:rsidRPr="0F531053" w:rsidR="00C88A02">
        <w:rPr>
          <w:rFonts w:ascii="Arial" w:hAnsi="Arial" w:eastAsia="Arial" w:cs="Arial"/>
          <w:i w:val="0"/>
          <w:iCs w:val="0"/>
          <w:sz w:val="24"/>
          <w:szCs w:val="24"/>
        </w:rPr>
        <w:t xml:space="preserve"> and </w:t>
      </w:r>
      <w:r w:rsidRPr="0F531053" w:rsidR="0FF2E738">
        <w:rPr>
          <w:rFonts w:ascii="Arial" w:hAnsi="Arial" w:eastAsia="Arial" w:cs="Arial"/>
          <w:i w:val="0"/>
          <w:iCs w:val="0"/>
          <w:sz w:val="24"/>
          <w:szCs w:val="24"/>
        </w:rPr>
        <w:t xml:space="preserve">large ears </w:t>
      </w:r>
      <w:r w:rsidRPr="0F531053" w:rsidR="672BF2B4">
        <w:rPr>
          <w:rFonts w:ascii="Arial" w:hAnsi="Arial" w:eastAsia="Arial" w:cs="Arial"/>
          <w:i w:val="0"/>
          <w:iCs w:val="0"/>
          <w:sz w:val="24"/>
          <w:szCs w:val="24"/>
        </w:rPr>
        <w:t>like</w:t>
      </w:r>
      <w:r w:rsidRPr="0F531053" w:rsidR="0FF2E738">
        <w:rPr>
          <w:rFonts w:ascii="Arial" w:hAnsi="Arial" w:eastAsia="Arial" w:cs="Arial"/>
          <w:i w:val="0"/>
          <w:iCs w:val="0"/>
          <w:sz w:val="24"/>
          <w:szCs w:val="24"/>
        </w:rPr>
        <w:t xml:space="preserve"> a monkey</w:t>
      </w:r>
      <w:r w:rsidRPr="0F531053" w:rsidR="4B638409">
        <w:rPr>
          <w:rFonts w:ascii="Arial" w:hAnsi="Arial" w:eastAsia="Arial" w:cs="Arial"/>
          <w:i w:val="0"/>
          <w:iCs w:val="0"/>
          <w:sz w:val="24"/>
          <w:szCs w:val="24"/>
        </w:rPr>
        <w:t xml:space="preserve"> (</w:t>
      </w:r>
      <w:r w:rsidRPr="0F531053" w:rsidR="7398F2A5">
        <w:rPr>
          <w:rFonts w:ascii="Arial" w:hAnsi="Arial" w:eastAsia="Arial" w:cs="Arial"/>
          <w:i w:val="0"/>
          <w:iCs w:val="0"/>
          <w:sz w:val="24"/>
          <w:szCs w:val="24"/>
        </w:rPr>
        <w:t>Mazzarello, 2011</w:t>
      </w:r>
      <w:r w:rsidRPr="0F531053" w:rsidR="4B638409">
        <w:rPr>
          <w:rFonts w:ascii="Arial" w:hAnsi="Arial" w:eastAsia="Arial" w:cs="Arial"/>
          <w:i w:val="0"/>
          <w:iCs w:val="0"/>
          <w:sz w:val="24"/>
          <w:szCs w:val="24"/>
        </w:rPr>
        <w:t>).</w:t>
      </w:r>
      <w:r w:rsidRPr="0F531053" w:rsidR="73F0835E">
        <w:rPr>
          <w:rFonts w:ascii="Arial" w:hAnsi="Arial" w:eastAsia="Arial" w:cs="Arial"/>
          <w:i w:val="0"/>
          <w:iCs w:val="0"/>
          <w:sz w:val="24"/>
          <w:szCs w:val="24"/>
        </w:rPr>
        <w:t xml:space="preserve"> Fred has quite a strong jaw, and his ears are large too. This could explain if he was born a criminal all along. However, Lombroso’s theory has since bee</w:t>
      </w:r>
      <w:r w:rsidRPr="0F531053" w:rsidR="4FFB5C23">
        <w:rPr>
          <w:rFonts w:ascii="Arial" w:hAnsi="Arial" w:eastAsia="Arial" w:cs="Arial"/>
          <w:i w:val="0"/>
          <w:iCs w:val="0"/>
          <w:sz w:val="24"/>
          <w:szCs w:val="24"/>
        </w:rPr>
        <w:t>n rejected</w:t>
      </w:r>
      <w:r w:rsidRPr="0F531053" w:rsidR="5691C2E3">
        <w:rPr>
          <w:rFonts w:ascii="Arial" w:hAnsi="Arial" w:eastAsia="Arial" w:cs="Arial"/>
          <w:i w:val="0"/>
          <w:iCs w:val="0"/>
          <w:sz w:val="24"/>
          <w:szCs w:val="24"/>
        </w:rPr>
        <w:t xml:space="preserve"> (Rock, 2007)</w:t>
      </w:r>
      <w:r w:rsidRPr="0F531053" w:rsidR="399F725F">
        <w:rPr>
          <w:rFonts w:ascii="Arial" w:hAnsi="Arial" w:eastAsia="Arial" w:cs="Arial"/>
          <w:i w:val="0"/>
          <w:iCs w:val="0"/>
          <w:sz w:val="24"/>
          <w:szCs w:val="24"/>
        </w:rPr>
        <w:t>, so there is not much weight to this theory.</w:t>
      </w:r>
      <w:r w:rsidRPr="0F531053" w:rsidR="0C5A3131">
        <w:rPr>
          <w:rFonts w:ascii="Arial" w:hAnsi="Arial" w:eastAsia="Arial" w:cs="Arial"/>
          <w:i w:val="0"/>
          <w:iCs w:val="0"/>
          <w:sz w:val="24"/>
          <w:szCs w:val="24"/>
        </w:rPr>
        <w:t xml:space="preserve"> </w:t>
      </w:r>
    </w:p>
    <w:p w:rsidR="0C5A3131" w:rsidP="0F531053" w:rsidRDefault="0C5A3131" w14:paraId="2DC23113" w14:textId="05E85390">
      <w:pPr>
        <w:pStyle w:val="Normal"/>
        <w:spacing w:line="360" w:lineRule="auto"/>
        <w:rPr>
          <w:rFonts w:ascii="Arial" w:hAnsi="Arial" w:eastAsia="Arial" w:cs="Arial"/>
          <w:i w:val="0"/>
          <w:iCs w:val="0"/>
          <w:sz w:val="24"/>
          <w:szCs w:val="24"/>
        </w:rPr>
      </w:pPr>
      <w:r w:rsidRPr="0F531053" w:rsidR="458FC3C8">
        <w:rPr>
          <w:rFonts w:ascii="Arial" w:hAnsi="Arial" w:eastAsia="Arial" w:cs="Arial"/>
          <w:i w:val="0"/>
          <w:iCs w:val="0"/>
          <w:sz w:val="24"/>
          <w:szCs w:val="24"/>
        </w:rPr>
        <w:t xml:space="preserve"> Another point we can make from this</w:t>
      </w:r>
      <w:r w:rsidRPr="0F531053" w:rsidR="2ABD9A6B">
        <w:rPr>
          <w:rFonts w:ascii="Arial" w:hAnsi="Arial" w:eastAsia="Arial" w:cs="Arial"/>
          <w:i w:val="0"/>
          <w:iCs w:val="0"/>
          <w:sz w:val="24"/>
          <w:szCs w:val="24"/>
        </w:rPr>
        <w:t xml:space="preserve"> is genetics</w:t>
      </w:r>
      <w:r w:rsidRPr="0F531053" w:rsidR="458FC3C8">
        <w:rPr>
          <w:rFonts w:ascii="Arial" w:hAnsi="Arial" w:eastAsia="Arial" w:cs="Arial"/>
          <w:i w:val="0"/>
          <w:iCs w:val="0"/>
          <w:sz w:val="24"/>
          <w:szCs w:val="24"/>
        </w:rPr>
        <w:t xml:space="preserve">, </w:t>
      </w:r>
      <w:r w:rsidRPr="0F531053" w:rsidR="49342D20">
        <w:rPr>
          <w:rFonts w:ascii="Arial" w:hAnsi="Arial" w:eastAsia="Arial" w:cs="Arial"/>
          <w:i w:val="0"/>
          <w:iCs w:val="0"/>
          <w:sz w:val="24"/>
          <w:szCs w:val="24"/>
        </w:rPr>
        <w:t>t</w:t>
      </w:r>
      <w:r w:rsidRPr="0F531053" w:rsidR="458FC3C8">
        <w:rPr>
          <w:rFonts w:ascii="Arial" w:hAnsi="Arial" w:eastAsia="Arial" w:cs="Arial"/>
          <w:i w:val="0"/>
          <w:iCs w:val="0"/>
          <w:sz w:val="24"/>
          <w:szCs w:val="24"/>
        </w:rPr>
        <w:t>hat both Rose and Fred were born t</w:t>
      </w:r>
      <w:r w:rsidRPr="0F531053" w:rsidR="22EDECC7">
        <w:rPr>
          <w:rFonts w:ascii="Arial" w:hAnsi="Arial" w:eastAsia="Arial" w:cs="Arial"/>
          <w:i w:val="0"/>
          <w:iCs w:val="0"/>
          <w:sz w:val="24"/>
          <w:szCs w:val="24"/>
        </w:rPr>
        <w:t>o be these kinds of people</w:t>
      </w:r>
      <w:r w:rsidRPr="0F531053" w:rsidR="68901C82">
        <w:rPr>
          <w:rFonts w:ascii="Arial" w:hAnsi="Arial" w:eastAsia="Arial" w:cs="Arial"/>
          <w:i w:val="0"/>
          <w:iCs w:val="0"/>
          <w:sz w:val="24"/>
          <w:szCs w:val="24"/>
        </w:rPr>
        <w:t xml:space="preserve"> because of the people that </w:t>
      </w:r>
      <w:r w:rsidRPr="0F531053" w:rsidR="5AF16B38">
        <w:rPr>
          <w:rFonts w:ascii="Arial" w:hAnsi="Arial" w:eastAsia="Arial" w:cs="Arial"/>
          <w:i w:val="0"/>
          <w:iCs w:val="0"/>
          <w:sz w:val="24"/>
          <w:szCs w:val="24"/>
        </w:rPr>
        <w:t xml:space="preserve">their parents were. Adoption studies have consistently shown that there is a correlation between the behaviour of the parents and that of the child. </w:t>
      </w:r>
      <w:r w:rsidRPr="0F531053" w:rsidR="42C4DE74">
        <w:rPr>
          <w:rFonts w:ascii="Arial" w:hAnsi="Arial" w:eastAsia="Arial" w:cs="Arial"/>
          <w:i w:val="0"/>
          <w:iCs w:val="0"/>
          <w:sz w:val="24"/>
          <w:szCs w:val="24"/>
        </w:rPr>
        <w:t xml:space="preserve">Those adopted children with criminal </w:t>
      </w:r>
      <w:r w:rsidRPr="0F531053" w:rsidR="3AC4C5F8">
        <w:rPr>
          <w:rFonts w:ascii="Arial" w:hAnsi="Arial" w:eastAsia="Arial" w:cs="Arial"/>
          <w:i w:val="0"/>
          <w:iCs w:val="0"/>
          <w:sz w:val="24"/>
          <w:szCs w:val="24"/>
        </w:rPr>
        <w:t xml:space="preserve">biological and adoptive </w:t>
      </w:r>
      <w:r w:rsidRPr="0F531053" w:rsidR="42C4DE74">
        <w:rPr>
          <w:rFonts w:ascii="Arial" w:hAnsi="Arial" w:eastAsia="Arial" w:cs="Arial"/>
          <w:i w:val="0"/>
          <w:iCs w:val="0"/>
          <w:sz w:val="24"/>
          <w:szCs w:val="24"/>
        </w:rPr>
        <w:t xml:space="preserve">parents were </w:t>
      </w:r>
      <w:r w:rsidRPr="0F531053" w:rsidR="6BF9D4E6">
        <w:rPr>
          <w:rFonts w:ascii="Arial" w:hAnsi="Arial" w:eastAsia="Arial" w:cs="Arial"/>
          <w:i w:val="0"/>
          <w:iCs w:val="0"/>
          <w:sz w:val="24"/>
          <w:szCs w:val="24"/>
        </w:rPr>
        <w:t>¼ more likely to be a criminal themselves. (</w:t>
      </w:r>
      <w:r w:rsidRPr="0F531053" w:rsidR="3F0B66A2">
        <w:rPr>
          <w:rFonts w:ascii="Arial" w:hAnsi="Arial" w:eastAsia="Arial" w:cs="Arial"/>
          <w:i w:val="0"/>
          <w:iCs w:val="0"/>
          <w:sz w:val="24"/>
          <w:szCs w:val="24"/>
        </w:rPr>
        <w:t xml:space="preserve">Mednick </w:t>
      </w:r>
      <w:r w:rsidRPr="0F531053" w:rsidR="3F0B66A2">
        <w:rPr>
          <w:rFonts w:ascii="Arial" w:hAnsi="Arial" w:eastAsia="Arial" w:cs="Arial"/>
          <w:i w:val="1"/>
          <w:iCs w:val="1"/>
          <w:sz w:val="24"/>
          <w:szCs w:val="24"/>
        </w:rPr>
        <w:t xml:space="preserve">et al., </w:t>
      </w:r>
      <w:r w:rsidRPr="0F531053" w:rsidR="3F0B66A2">
        <w:rPr>
          <w:rFonts w:ascii="Arial" w:hAnsi="Arial" w:eastAsia="Arial" w:cs="Arial"/>
          <w:i w:val="0"/>
          <w:iCs w:val="0"/>
          <w:sz w:val="24"/>
          <w:szCs w:val="24"/>
        </w:rPr>
        <w:t xml:space="preserve">1984 as cited in Newburn, </w:t>
      </w:r>
      <w:r w:rsidRPr="0F531053" w:rsidR="4E448A66">
        <w:rPr>
          <w:rFonts w:ascii="Arial" w:hAnsi="Arial" w:eastAsia="Arial" w:cs="Arial"/>
          <w:i w:val="0"/>
          <w:iCs w:val="0"/>
          <w:sz w:val="24"/>
          <w:szCs w:val="24"/>
        </w:rPr>
        <w:t>2017</w:t>
      </w:r>
      <w:r w:rsidRPr="0F531053" w:rsidR="6BF9D4E6">
        <w:rPr>
          <w:rFonts w:ascii="Arial" w:hAnsi="Arial" w:eastAsia="Arial" w:cs="Arial"/>
          <w:i w:val="0"/>
          <w:iCs w:val="0"/>
          <w:sz w:val="24"/>
          <w:szCs w:val="24"/>
        </w:rPr>
        <w:t>)</w:t>
      </w:r>
      <w:r w:rsidRPr="0F531053" w:rsidR="6154BA98">
        <w:rPr>
          <w:rFonts w:ascii="Arial" w:hAnsi="Arial" w:eastAsia="Arial" w:cs="Arial"/>
          <w:i w:val="0"/>
          <w:iCs w:val="0"/>
          <w:sz w:val="24"/>
          <w:szCs w:val="24"/>
        </w:rPr>
        <w:t>. This shows that there is a clear correlation between genetics and criminality.</w:t>
      </w:r>
      <w:r w:rsidRPr="0F531053" w:rsidR="6BF9D4E6">
        <w:rPr>
          <w:rFonts w:ascii="Arial" w:hAnsi="Arial" w:eastAsia="Arial" w:cs="Arial"/>
          <w:i w:val="0"/>
          <w:iCs w:val="0"/>
          <w:sz w:val="24"/>
          <w:szCs w:val="24"/>
        </w:rPr>
        <w:t xml:space="preserve"> </w:t>
      </w:r>
    </w:p>
    <w:p w:rsidR="1B4712F2" w:rsidP="0F531053" w:rsidRDefault="1B4712F2" w14:paraId="140022E5" w14:textId="5FBF5C2D">
      <w:pPr>
        <w:pStyle w:val="Normal"/>
        <w:spacing w:line="360" w:lineRule="auto"/>
        <w:ind w:firstLine="720"/>
        <w:rPr>
          <w:rFonts w:ascii="Arial" w:hAnsi="Arial" w:eastAsia="Arial" w:cs="Arial"/>
          <w:i w:val="0"/>
          <w:iCs w:val="0"/>
          <w:sz w:val="24"/>
          <w:szCs w:val="24"/>
        </w:rPr>
      </w:pPr>
      <w:r w:rsidRPr="0F531053" w:rsidR="1B4712F2">
        <w:rPr>
          <w:rFonts w:ascii="Arial" w:hAnsi="Arial" w:eastAsia="Arial" w:cs="Arial"/>
          <w:i w:val="0"/>
          <w:iCs w:val="0"/>
          <w:sz w:val="24"/>
          <w:szCs w:val="24"/>
        </w:rPr>
        <w:t xml:space="preserve">It has been said that Fred was sexually abused by his mother at times, and Fred himself had told authorities that his father would engage in incestuous activities with his sister’s and other young girls (Biography Editors, 2023). Rose’s father was thought to have made forceful sexual advances towards Rose’s sister at points and was an angry and abusive man towards the whole family for most of Rose’s life (Woodrow, 2011). Bandura’s theory of social learning is the thought that behaviour is learned through our environment, and the observation of others (Nabavi and </w:t>
      </w:r>
      <w:r w:rsidRPr="0F531053" w:rsidR="1B4712F2">
        <w:rPr>
          <w:rFonts w:ascii="Arial" w:hAnsi="Arial" w:eastAsia="Arial" w:cs="Arial"/>
          <w:i w:val="0"/>
          <w:iCs w:val="0"/>
          <w:sz w:val="24"/>
          <w:szCs w:val="24"/>
        </w:rPr>
        <w:t>Bijandi</w:t>
      </w:r>
      <w:r w:rsidRPr="0F531053" w:rsidR="1B4712F2">
        <w:rPr>
          <w:rFonts w:ascii="Arial" w:hAnsi="Arial" w:eastAsia="Arial" w:cs="Arial"/>
          <w:i w:val="0"/>
          <w:iCs w:val="0"/>
          <w:sz w:val="24"/>
          <w:szCs w:val="24"/>
        </w:rPr>
        <w:t xml:space="preserve">, 2012). In this case, </w:t>
      </w:r>
      <w:r w:rsidRPr="0F531053" w:rsidR="630B2EBB">
        <w:rPr>
          <w:rFonts w:ascii="Arial" w:hAnsi="Arial" w:eastAsia="Arial" w:cs="Arial"/>
          <w:i w:val="0"/>
          <w:iCs w:val="0"/>
          <w:sz w:val="24"/>
          <w:szCs w:val="24"/>
        </w:rPr>
        <w:t>Fred,</w:t>
      </w:r>
      <w:r w:rsidRPr="0F531053" w:rsidR="1B4712F2">
        <w:rPr>
          <w:rFonts w:ascii="Arial" w:hAnsi="Arial" w:eastAsia="Arial" w:cs="Arial"/>
          <w:i w:val="0"/>
          <w:iCs w:val="0"/>
          <w:sz w:val="24"/>
          <w:szCs w:val="24"/>
        </w:rPr>
        <w:t xml:space="preserve"> and Rose both equally grew up </w:t>
      </w:r>
      <w:r w:rsidRPr="0F531053" w:rsidR="1B4712F2">
        <w:rPr>
          <w:rFonts w:ascii="Arial" w:hAnsi="Arial" w:eastAsia="Arial" w:cs="Arial"/>
          <w:i w:val="0"/>
          <w:iCs w:val="0"/>
          <w:sz w:val="24"/>
          <w:szCs w:val="24"/>
        </w:rPr>
        <w:t>observing</w:t>
      </w:r>
      <w:r w:rsidRPr="0F531053" w:rsidR="1B4712F2">
        <w:rPr>
          <w:rFonts w:ascii="Arial" w:hAnsi="Arial" w:eastAsia="Arial" w:cs="Arial"/>
          <w:i w:val="0"/>
          <w:iCs w:val="0"/>
          <w:sz w:val="24"/>
          <w:szCs w:val="24"/>
        </w:rPr>
        <w:t xml:space="preserve"> their parents abusing and sexually </w:t>
      </w:r>
      <w:r>
        <w:tab/>
      </w:r>
      <w:r w:rsidRPr="0F531053" w:rsidR="1B4712F2">
        <w:rPr>
          <w:rFonts w:ascii="Arial" w:hAnsi="Arial" w:eastAsia="Arial" w:cs="Arial"/>
          <w:i w:val="0"/>
          <w:iCs w:val="0"/>
          <w:sz w:val="24"/>
          <w:szCs w:val="24"/>
        </w:rPr>
        <w:t>assaulting others, including incest with members of their respective families. Their fathers were both aggressive at times also. This could be why the pair went on to brutally rape Fred’s daughter and other women, before murdering and dismembering her, which became a continuous pattern for them (Biography.com Editors, 2023).</w:t>
      </w:r>
    </w:p>
    <w:p w:rsidR="034E64F2" w:rsidP="0F531053" w:rsidRDefault="034E64F2" w14:paraId="1AB10B8D" w14:textId="787575B4">
      <w:pPr>
        <w:pStyle w:val="Normal"/>
        <w:spacing w:line="360" w:lineRule="auto"/>
        <w:ind w:firstLine="720"/>
        <w:rPr>
          <w:rFonts w:ascii="Arial" w:hAnsi="Arial" w:eastAsia="Arial" w:cs="Arial"/>
          <w:i w:val="0"/>
          <w:iCs w:val="0"/>
          <w:sz w:val="24"/>
          <w:szCs w:val="24"/>
        </w:rPr>
      </w:pPr>
      <w:r w:rsidRPr="0F531053" w:rsidR="034E64F2">
        <w:rPr>
          <w:rFonts w:ascii="Arial" w:hAnsi="Arial" w:eastAsia="Arial" w:cs="Arial"/>
          <w:i w:val="0"/>
          <w:iCs w:val="0"/>
          <w:sz w:val="24"/>
          <w:szCs w:val="24"/>
        </w:rPr>
        <w:t xml:space="preserve">According to Freud, the personality is derived of three parts. The id, </w:t>
      </w:r>
      <w:r w:rsidRPr="0F531053" w:rsidR="5E807871">
        <w:rPr>
          <w:rFonts w:ascii="Arial" w:hAnsi="Arial" w:eastAsia="Arial" w:cs="Arial"/>
          <w:i w:val="0"/>
          <w:iCs w:val="0"/>
          <w:sz w:val="24"/>
          <w:szCs w:val="24"/>
        </w:rPr>
        <w:t>ego,</w:t>
      </w:r>
      <w:r w:rsidRPr="0F531053" w:rsidR="034E64F2">
        <w:rPr>
          <w:rFonts w:ascii="Arial" w:hAnsi="Arial" w:eastAsia="Arial" w:cs="Arial"/>
          <w:i w:val="0"/>
          <w:iCs w:val="0"/>
          <w:sz w:val="24"/>
          <w:szCs w:val="24"/>
        </w:rPr>
        <w:t xml:space="preserve"> and the superego. He says that the </w:t>
      </w:r>
      <w:r w:rsidRPr="0F531053" w:rsidR="4316DBA0">
        <w:rPr>
          <w:rFonts w:ascii="Arial" w:hAnsi="Arial" w:eastAsia="Arial" w:cs="Arial"/>
          <w:i w:val="0"/>
          <w:iCs w:val="0"/>
          <w:sz w:val="24"/>
          <w:szCs w:val="24"/>
        </w:rPr>
        <w:t>id is the pleasure seeker overall, wanting everything then and now with no regard for consequences. The ego is the reality principle, wanting to keep everything balanced</w:t>
      </w:r>
      <w:r w:rsidRPr="0F531053" w:rsidR="654628A3">
        <w:rPr>
          <w:rFonts w:ascii="Arial" w:hAnsi="Arial" w:eastAsia="Arial" w:cs="Arial"/>
          <w:i w:val="0"/>
          <w:iCs w:val="0"/>
          <w:sz w:val="24"/>
          <w:szCs w:val="24"/>
        </w:rPr>
        <w:t xml:space="preserve">. The superego </w:t>
      </w:r>
      <w:r w:rsidRPr="0F531053" w:rsidR="159BA4EB">
        <w:rPr>
          <w:rFonts w:ascii="Arial" w:hAnsi="Arial" w:eastAsia="Arial" w:cs="Arial"/>
          <w:i w:val="0"/>
          <w:iCs w:val="0"/>
          <w:sz w:val="24"/>
          <w:szCs w:val="24"/>
        </w:rPr>
        <w:t>wants perfection and</w:t>
      </w:r>
      <w:r w:rsidRPr="0F531053" w:rsidR="76FC4368">
        <w:rPr>
          <w:rFonts w:ascii="Arial" w:hAnsi="Arial" w:eastAsia="Arial" w:cs="Arial"/>
          <w:i w:val="0"/>
          <w:iCs w:val="0"/>
          <w:sz w:val="24"/>
          <w:szCs w:val="24"/>
        </w:rPr>
        <w:t xml:space="preserve"> is</w:t>
      </w:r>
      <w:r w:rsidRPr="0F531053" w:rsidR="159BA4EB">
        <w:rPr>
          <w:rFonts w:ascii="Arial" w:hAnsi="Arial" w:eastAsia="Arial" w:cs="Arial"/>
          <w:i w:val="0"/>
          <w:iCs w:val="0"/>
          <w:sz w:val="24"/>
          <w:szCs w:val="24"/>
        </w:rPr>
        <w:t xml:space="preserve"> </w:t>
      </w:r>
      <w:r w:rsidRPr="0F531053" w:rsidR="53419F60">
        <w:rPr>
          <w:rFonts w:ascii="Arial" w:hAnsi="Arial" w:eastAsia="Arial" w:cs="Arial"/>
          <w:i w:val="0"/>
          <w:iCs w:val="0"/>
          <w:sz w:val="24"/>
          <w:szCs w:val="24"/>
        </w:rPr>
        <w:t>the opposite of</w:t>
      </w:r>
      <w:r w:rsidRPr="0F531053" w:rsidR="159BA4EB">
        <w:rPr>
          <w:rFonts w:ascii="Arial" w:hAnsi="Arial" w:eastAsia="Arial" w:cs="Arial"/>
          <w:i w:val="0"/>
          <w:iCs w:val="0"/>
          <w:sz w:val="24"/>
          <w:szCs w:val="24"/>
        </w:rPr>
        <w:t xml:space="preserve"> the id,</w:t>
      </w:r>
      <w:r w:rsidRPr="0F531053" w:rsidR="36D74978">
        <w:rPr>
          <w:rFonts w:ascii="Arial" w:hAnsi="Arial" w:eastAsia="Arial" w:cs="Arial"/>
          <w:i w:val="0"/>
          <w:iCs w:val="0"/>
          <w:sz w:val="24"/>
          <w:szCs w:val="24"/>
        </w:rPr>
        <w:t xml:space="preserve"> </w:t>
      </w:r>
      <w:r w:rsidRPr="0F531053" w:rsidR="159BA4EB">
        <w:rPr>
          <w:rFonts w:ascii="Arial" w:hAnsi="Arial" w:eastAsia="Arial" w:cs="Arial"/>
          <w:i w:val="0"/>
          <w:iCs w:val="0"/>
          <w:sz w:val="24"/>
          <w:szCs w:val="24"/>
        </w:rPr>
        <w:t>always thinking of consequences before any act (</w:t>
      </w:r>
      <w:r w:rsidRPr="0F531053" w:rsidR="24FEC2E3">
        <w:rPr>
          <w:rFonts w:ascii="Arial" w:hAnsi="Arial" w:eastAsia="Arial" w:cs="Arial"/>
          <w:i w:val="0"/>
          <w:iCs w:val="0"/>
          <w:sz w:val="24"/>
          <w:szCs w:val="24"/>
        </w:rPr>
        <w:t xml:space="preserve">Lapsley and </w:t>
      </w:r>
      <w:r w:rsidRPr="0F531053" w:rsidR="24FEC2E3">
        <w:rPr>
          <w:rFonts w:ascii="Arial" w:hAnsi="Arial" w:eastAsia="Arial" w:cs="Arial"/>
          <w:i w:val="0"/>
          <w:iCs w:val="0"/>
          <w:sz w:val="24"/>
          <w:szCs w:val="24"/>
        </w:rPr>
        <w:t>Ste</w:t>
      </w:r>
      <w:r w:rsidRPr="0F531053" w:rsidR="2509F7E5">
        <w:rPr>
          <w:rFonts w:ascii="Arial" w:hAnsi="Arial" w:eastAsia="Arial" w:cs="Arial"/>
          <w:i w:val="0"/>
          <w:iCs w:val="0"/>
          <w:sz w:val="24"/>
          <w:szCs w:val="24"/>
        </w:rPr>
        <w:t>y</w:t>
      </w:r>
      <w:r w:rsidRPr="0F531053" w:rsidR="24FEC2E3">
        <w:rPr>
          <w:rFonts w:ascii="Arial" w:hAnsi="Arial" w:eastAsia="Arial" w:cs="Arial"/>
          <w:i w:val="0"/>
          <w:iCs w:val="0"/>
          <w:sz w:val="24"/>
          <w:szCs w:val="24"/>
        </w:rPr>
        <w:t>, 2012</w:t>
      </w:r>
      <w:r w:rsidRPr="0F531053" w:rsidR="159BA4EB">
        <w:rPr>
          <w:rFonts w:ascii="Arial" w:hAnsi="Arial" w:eastAsia="Arial" w:cs="Arial"/>
          <w:i w:val="0"/>
          <w:iCs w:val="0"/>
          <w:sz w:val="24"/>
          <w:szCs w:val="24"/>
        </w:rPr>
        <w:t>)</w:t>
      </w:r>
      <w:r w:rsidRPr="0F531053" w:rsidR="26DE7EE5">
        <w:rPr>
          <w:rFonts w:ascii="Arial" w:hAnsi="Arial" w:eastAsia="Arial" w:cs="Arial"/>
          <w:i w:val="0"/>
          <w:iCs w:val="0"/>
          <w:sz w:val="24"/>
          <w:szCs w:val="24"/>
        </w:rPr>
        <w:t>.</w:t>
      </w:r>
      <w:r w:rsidRPr="0F531053" w:rsidR="4E1FA783">
        <w:rPr>
          <w:rFonts w:ascii="Arial" w:hAnsi="Arial" w:eastAsia="Arial" w:cs="Arial"/>
          <w:i w:val="0"/>
          <w:iCs w:val="0"/>
          <w:sz w:val="24"/>
          <w:szCs w:val="24"/>
        </w:rPr>
        <w:t xml:space="preserve"> </w:t>
      </w:r>
      <w:r w:rsidRPr="0F531053" w:rsidR="364171A8">
        <w:rPr>
          <w:rFonts w:ascii="Arial" w:hAnsi="Arial" w:eastAsia="Arial" w:cs="Arial"/>
          <w:i w:val="0"/>
          <w:iCs w:val="0"/>
          <w:sz w:val="24"/>
          <w:szCs w:val="24"/>
        </w:rPr>
        <w:t>Freud believed that they would all need to be balanced correctly. If not, this would result in a</w:t>
      </w:r>
      <w:r w:rsidRPr="0F531053" w:rsidR="0836C615">
        <w:rPr>
          <w:rFonts w:ascii="Arial" w:hAnsi="Arial" w:eastAsia="Arial" w:cs="Arial"/>
          <w:i w:val="0"/>
          <w:iCs w:val="0"/>
          <w:sz w:val="24"/>
          <w:szCs w:val="24"/>
        </w:rPr>
        <w:t>n abnormal personality (Cherry, 2024).</w:t>
      </w:r>
      <w:r w:rsidRPr="0F531053" w:rsidR="502DFC2B">
        <w:rPr>
          <w:rFonts w:ascii="Arial" w:hAnsi="Arial" w:eastAsia="Arial" w:cs="Arial"/>
          <w:i w:val="0"/>
          <w:iCs w:val="0"/>
          <w:sz w:val="24"/>
          <w:szCs w:val="24"/>
        </w:rPr>
        <w:t xml:space="preserve"> </w:t>
      </w:r>
      <w:r w:rsidRPr="0F531053" w:rsidR="60145347">
        <w:rPr>
          <w:rFonts w:ascii="Arial" w:hAnsi="Arial" w:eastAsia="Arial" w:cs="Arial"/>
          <w:i w:val="0"/>
          <w:iCs w:val="0"/>
          <w:sz w:val="24"/>
          <w:szCs w:val="24"/>
        </w:rPr>
        <w:t xml:space="preserve"> When the personality is distorted and the id becomes the most dominant, it is easy for someone to act on their impulses without having any remorse or</w:t>
      </w:r>
      <w:r w:rsidRPr="0F531053" w:rsidR="5CBA2ED1">
        <w:rPr>
          <w:rFonts w:ascii="Arial" w:hAnsi="Arial" w:eastAsia="Arial" w:cs="Arial"/>
          <w:i w:val="0"/>
          <w:iCs w:val="0"/>
          <w:sz w:val="24"/>
          <w:szCs w:val="24"/>
        </w:rPr>
        <w:t xml:space="preserve"> concern for their actions (</w:t>
      </w:r>
      <w:r w:rsidRPr="0F531053" w:rsidR="723A673E">
        <w:rPr>
          <w:rFonts w:ascii="Arial" w:hAnsi="Arial" w:eastAsia="Arial" w:cs="Arial"/>
          <w:noProof w:val="0"/>
          <w:sz w:val="24"/>
          <w:szCs w:val="24"/>
          <w:lang w:val="en-GB"/>
        </w:rPr>
        <w:t>Çeker</w:t>
      </w:r>
      <w:r w:rsidRPr="0F531053" w:rsidR="723A673E">
        <w:rPr>
          <w:rFonts w:ascii="Arial" w:hAnsi="Arial" w:eastAsia="Arial" w:cs="Arial"/>
          <w:noProof w:val="0"/>
          <w:sz w:val="24"/>
          <w:szCs w:val="24"/>
          <w:lang w:val="en-GB"/>
        </w:rPr>
        <w:t>, n.d.</w:t>
      </w:r>
      <w:r w:rsidRPr="0F531053" w:rsidR="5CBA2ED1">
        <w:rPr>
          <w:rFonts w:ascii="Arial" w:hAnsi="Arial" w:eastAsia="Arial" w:cs="Arial"/>
          <w:i w:val="0"/>
          <w:iCs w:val="0"/>
          <w:sz w:val="24"/>
          <w:szCs w:val="24"/>
        </w:rPr>
        <w:t>)</w:t>
      </w:r>
      <w:r w:rsidRPr="0F531053" w:rsidR="7F1F0511">
        <w:rPr>
          <w:rFonts w:ascii="Arial" w:hAnsi="Arial" w:eastAsia="Arial" w:cs="Arial"/>
          <w:i w:val="0"/>
          <w:iCs w:val="0"/>
          <w:sz w:val="24"/>
          <w:szCs w:val="24"/>
        </w:rPr>
        <w:t>.</w:t>
      </w:r>
      <w:r w:rsidRPr="0F531053" w:rsidR="400748C3">
        <w:rPr>
          <w:rFonts w:ascii="Arial" w:hAnsi="Arial" w:eastAsia="Arial" w:cs="Arial"/>
          <w:i w:val="0"/>
          <w:iCs w:val="0"/>
          <w:sz w:val="24"/>
          <w:szCs w:val="24"/>
        </w:rPr>
        <w:t xml:space="preserve"> </w:t>
      </w:r>
      <w:r w:rsidRPr="0F531053" w:rsidR="0FC13D62">
        <w:rPr>
          <w:rFonts w:ascii="Arial" w:hAnsi="Arial" w:eastAsia="Arial" w:cs="Arial"/>
          <w:i w:val="0"/>
          <w:iCs w:val="0"/>
          <w:sz w:val="24"/>
          <w:szCs w:val="24"/>
        </w:rPr>
        <w:t>An abnormal upbringing</w:t>
      </w:r>
      <w:r w:rsidRPr="0F531053" w:rsidR="4B85593B">
        <w:rPr>
          <w:rFonts w:ascii="Arial" w:hAnsi="Arial" w:eastAsia="Arial" w:cs="Arial"/>
          <w:i w:val="0"/>
          <w:iCs w:val="0"/>
          <w:sz w:val="24"/>
          <w:szCs w:val="24"/>
        </w:rPr>
        <w:t>, like cold and rejecting parents,</w:t>
      </w:r>
      <w:r w:rsidRPr="0F531053" w:rsidR="0FC13D62">
        <w:rPr>
          <w:rFonts w:ascii="Arial" w:hAnsi="Arial" w:eastAsia="Arial" w:cs="Arial"/>
          <w:i w:val="0"/>
          <w:iCs w:val="0"/>
          <w:sz w:val="24"/>
          <w:szCs w:val="24"/>
        </w:rPr>
        <w:t xml:space="preserve"> can cause the ego</w:t>
      </w:r>
      <w:r w:rsidRPr="0F531053" w:rsidR="69F51C58">
        <w:rPr>
          <w:rFonts w:ascii="Arial" w:hAnsi="Arial" w:eastAsia="Arial" w:cs="Arial"/>
          <w:i w:val="0"/>
          <w:iCs w:val="0"/>
          <w:sz w:val="24"/>
          <w:szCs w:val="24"/>
        </w:rPr>
        <w:t xml:space="preserve"> </w:t>
      </w:r>
      <w:r w:rsidRPr="0F531053" w:rsidR="14F5E255">
        <w:rPr>
          <w:rFonts w:ascii="Arial" w:hAnsi="Arial" w:eastAsia="Arial" w:cs="Arial"/>
          <w:i w:val="0"/>
          <w:iCs w:val="0"/>
          <w:sz w:val="24"/>
          <w:szCs w:val="24"/>
        </w:rPr>
        <w:t>to become weak. The id will take</w:t>
      </w:r>
      <w:r w:rsidRPr="0F531053" w:rsidR="1DA52351">
        <w:rPr>
          <w:rFonts w:ascii="Arial" w:hAnsi="Arial" w:eastAsia="Arial" w:cs="Arial"/>
          <w:i w:val="0"/>
          <w:iCs w:val="0"/>
          <w:sz w:val="24"/>
          <w:szCs w:val="24"/>
        </w:rPr>
        <w:t xml:space="preserve"> over control of the personality (</w:t>
      </w:r>
      <w:r w:rsidRPr="0F531053" w:rsidR="0113276F">
        <w:rPr>
          <w:rFonts w:ascii="Arial" w:hAnsi="Arial" w:eastAsia="Arial" w:cs="Arial"/>
          <w:i w:val="0"/>
          <w:iCs w:val="0"/>
          <w:sz w:val="24"/>
          <w:szCs w:val="24"/>
        </w:rPr>
        <w:t>McLeod, 2024</w:t>
      </w:r>
      <w:r w:rsidRPr="0F531053" w:rsidR="1DA52351">
        <w:rPr>
          <w:rFonts w:ascii="Arial" w:hAnsi="Arial" w:eastAsia="Arial" w:cs="Arial"/>
          <w:i w:val="0"/>
          <w:iCs w:val="0"/>
          <w:sz w:val="24"/>
          <w:szCs w:val="24"/>
        </w:rPr>
        <w:t>)</w:t>
      </w:r>
      <w:r w:rsidRPr="0F531053" w:rsidR="6430E7B7">
        <w:rPr>
          <w:rFonts w:ascii="Arial" w:hAnsi="Arial" w:eastAsia="Arial" w:cs="Arial"/>
          <w:i w:val="0"/>
          <w:iCs w:val="0"/>
          <w:sz w:val="24"/>
          <w:szCs w:val="24"/>
        </w:rPr>
        <w:t>.</w:t>
      </w:r>
      <w:r w:rsidRPr="0F531053" w:rsidR="1DA52351">
        <w:rPr>
          <w:rFonts w:ascii="Arial" w:hAnsi="Arial" w:eastAsia="Arial" w:cs="Arial"/>
          <w:i w:val="0"/>
          <w:iCs w:val="0"/>
          <w:sz w:val="24"/>
          <w:szCs w:val="24"/>
        </w:rPr>
        <w:t xml:space="preserve"> This could explain why Fred and Rose let in to their brutal desires of murder and rape. </w:t>
      </w:r>
    </w:p>
    <w:p w:rsidR="505CC665" w:rsidP="0F531053" w:rsidRDefault="505CC665" w14:paraId="156D086F" w14:textId="789A8117">
      <w:pPr>
        <w:pStyle w:val="Normal"/>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0F531053" w:rsidR="505CC665">
        <w:rPr>
          <w:rFonts w:ascii="Arial" w:hAnsi="Arial" w:eastAsia="Arial" w:cs="Arial"/>
          <w:i w:val="0"/>
          <w:iCs w:val="0"/>
          <w:sz w:val="24"/>
          <w:szCs w:val="24"/>
        </w:rPr>
        <w:t xml:space="preserve">Something that is heavily attributed and usually stereotyped to crime is living in poverty. </w:t>
      </w:r>
      <w:r w:rsidRPr="0F531053" w:rsidR="6C18A8F6">
        <w:rPr>
          <w:rFonts w:ascii="Arial" w:hAnsi="Arial" w:eastAsia="Arial" w:cs="Arial"/>
          <w:i w:val="0"/>
          <w:iCs w:val="0"/>
          <w:sz w:val="24"/>
          <w:szCs w:val="24"/>
        </w:rPr>
        <w:t xml:space="preserve">The Trust for London (2023) says that </w:t>
      </w:r>
      <w:r w:rsidRPr="0F531053" w:rsidR="229F04FC">
        <w:rPr>
          <w:rFonts w:ascii="Arial" w:hAnsi="Arial" w:eastAsia="Arial" w:cs="Arial"/>
          <w:i w:val="0"/>
          <w:iCs w:val="0"/>
          <w:sz w:val="24"/>
          <w:szCs w:val="24"/>
        </w:rPr>
        <w:t>40% more crimes were recorded in the most income deprived area</w:t>
      </w:r>
      <w:r w:rsidRPr="0F531053" w:rsidR="28C307D2">
        <w:rPr>
          <w:rFonts w:ascii="Arial" w:hAnsi="Arial" w:eastAsia="Arial" w:cs="Arial"/>
          <w:i w:val="0"/>
          <w:iCs w:val="0"/>
          <w:sz w:val="24"/>
          <w:szCs w:val="24"/>
        </w:rPr>
        <w:t xml:space="preserve">, London, in 2023. </w:t>
      </w:r>
      <w:r w:rsidRPr="0F531053" w:rsidR="707D9A9E">
        <w:rPr>
          <w:rFonts w:ascii="Arial" w:hAnsi="Arial" w:eastAsia="Arial" w:cs="Arial"/>
          <w:i w:val="0"/>
          <w:iCs w:val="0"/>
          <w:sz w:val="24"/>
          <w:szCs w:val="24"/>
        </w:rPr>
        <w:t xml:space="preserve">This shows that Poverty can cause </w:t>
      </w:r>
      <w:r w:rsidRPr="0F531053" w:rsidR="10A93C99">
        <w:rPr>
          <w:rFonts w:ascii="Arial" w:hAnsi="Arial" w:eastAsia="Arial" w:cs="Arial"/>
          <w:i w:val="0"/>
          <w:iCs w:val="0"/>
          <w:sz w:val="24"/>
          <w:szCs w:val="24"/>
        </w:rPr>
        <w:t>crime</w:t>
      </w:r>
      <w:r w:rsidRPr="0F531053" w:rsidR="707D9A9E">
        <w:rPr>
          <w:rFonts w:ascii="Arial" w:hAnsi="Arial" w:eastAsia="Arial" w:cs="Arial"/>
          <w:i w:val="0"/>
          <w:iCs w:val="0"/>
          <w:sz w:val="24"/>
          <w:szCs w:val="24"/>
        </w:rPr>
        <w:t xml:space="preserve">. </w:t>
      </w:r>
      <w:r w:rsidRPr="0F531053" w:rsidR="547BADC4">
        <w:rPr>
          <w:rFonts w:ascii="Arial" w:hAnsi="Arial" w:eastAsia="Arial" w:cs="Arial"/>
          <w:i w:val="0"/>
          <w:iCs w:val="0"/>
          <w:sz w:val="24"/>
          <w:szCs w:val="24"/>
        </w:rPr>
        <w:t xml:space="preserve">Additionally, </w:t>
      </w:r>
      <w:r w:rsidRPr="0F531053" w:rsidR="11F6D166">
        <w:rPr>
          <w:rFonts w:ascii="Arial" w:hAnsi="Arial" w:eastAsia="Arial" w:cs="Arial"/>
          <w:i w:val="0"/>
          <w:iCs w:val="0"/>
          <w:sz w:val="24"/>
          <w:szCs w:val="24"/>
        </w:rPr>
        <w:t xml:space="preserve">lower-class </w:t>
      </w:r>
      <w:r w:rsidRPr="0F531053" w:rsidR="547BADC4">
        <w:rPr>
          <w:rFonts w:ascii="Arial" w:hAnsi="Arial" w:eastAsia="Arial" w:cs="Arial"/>
          <w:i w:val="0"/>
          <w:iCs w:val="0"/>
          <w:sz w:val="24"/>
          <w:szCs w:val="24"/>
        </w:rPr>
        <w:t xml:space="preserve">areas do not usually have high quality schools </w:t>
      </w:r>
      <w:r w:rsidRPr="0F531053" w:rsidR="4C65B929">
        <w:rPr>
          <w:rFonts w:ascii="Arial" w:hAnsi="Arial" w:eastAsia="Arial" w:cs="Arial"/>
          <w:i w:val="0"/>
          <w:iCs w:val="0"/>
          <w:sz w:val="24"/>
          <w:szCs w:val="24"/>
        </w:rPr>
        <w:t>(</w:t>
      </w:r>
      <w:r w:rsidRPr="0F531053" w:rsidR="4C65B929">
        <w:rPr>
          <w:rFonts w:ascii="Arial" w:hAnsi="Arial" w:eastAsia="Arial" w:cs="Arial"/>
          <w:b w:val="0"/>
          <w:bCs w:val="0"/>
          <w:i w:val="0"/>
          <w:iCs w:val="0"/>
          <w:caps w:val="0"/>
          <w:smallCaps w:val="0"/>
          <w:noProof w:val="0"/>
          <w:color w:val="000000" w:themeColor="text1" w:themeTint="FF" w:themeShade="FF"/>
          <w:sz w:val="24"/>
          <w:szCs w:val="24"/>
          <w:lang w:val="en-GB"/>
        </w:rPr>
        <w:t>Holzman-Escareno, 2016).</w:t>
      </w:r>
      <w:r w:rsidRPr="0F531053" w:rsidR="14B2DB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4B4934E3">
        <w:rPr>
          <w:rFonts w:ascii="Arial" w:hAnsi="Arial" w:eastAsia="Arial" w:cs="Arial"/>
          <w:b w:val="0"/>
          <w:bCs w:val="0"/>
          <w:i w:val="0"/>
          <w:iCs w:val="0"/>
          <w:caps w:val="0"/>
          <w:smallCaps w:val="0"/>
          <w:noProof w:val="0"/>
          <w:color w:val="000000" w:themeColor="text1" w:themeTint="FF" w:themeShade="FF"/>
          <w:sz w:val="24"/>
          <w:szCs w:val="24"/>
          <w:lang w:val="en-GB"/>
        </w:rPr>
        <w:t xml:space="preserve">Linked to my </w:t>
      </w:r>
      <w:r w:rsidRPr="0F531053" w:rsidR="4B4934E3">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F531053" w:rsidR="4B4934E3">
        <w:rPr>
          <w:rFonts w:ascii="Arial" w:hAnsi="Arial" w:eastAsia="Arial" w:cs="Arial"/>
          <w:b w:val="0"/>
          <w:bCs w:val="0"/>
          <w:i w:val="0"/>
          <w:iCs w:val="0"/>
          <w:caps w:val="0"/>
          <w:smallCaps w:val="0"/>
          <w:noProof w:val="0"/>
          <w:color w:val="000000" w:themeColor="text1" w:themeTint="FF" w:themeShade="FF"/>
          <w:sz w:val="24"/>
          <w:szCs w:val="24"/>
          <w:lang w:val="en-GB"/>
        </w:rPr>
        <w:t xml:space="preserve"> point, </w:t>
      </w:r>
      <w:r w:rsidRPr="0F531053" w:rsidR="2E3A5F20">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has suggested that those with low IQ’s are likely to be </w:t>
      </w:r>
      <w:r w:rsidRPr="0F531053" w:rsidR="7F1FCE6E">
        <w:rPr>
          <w:rFonts w:ascii="Arial" w:hAnsi="Arial" w:eastAsia="Arial" w:cs="Arial"/>
          <w:b w:val="0"/>
          <w:bCs w:val="0"/>
          <w:i w:val="0"/>
          <w:iCs w:val="0"/>
          <w:caps w:val="0"/>
          <w:smallCaps w:val="0"/>
          <w:noProof w:val="0"/>
          <w:color w:val="000000" w:themeColor="text1" w:themeTint="FF" w:themeShade="FF"/>
          <w:sz w:val="24"/>
          <w:szCs w:val="24"/>
          <w:lang w:val="en-GB"/>
        </w:rPr>
        <w:t>aggressive and</w:t>
      </w:r>
      <w:r w:rsidRPr="0F531053" w:rsidR="2E3A5F20">
        <w:rPr>
          <w:rFonts w:ascii="Arial" w:hAnsi="Arial" w:eastAsia="Arial" w:cs="Arial"/>
          <w:b w:val="0"/>
          <w:bCs w:val="0"/>
          <w:i w:val="0"/>
          <w:iCs w:val="0"/>
          <w:caps w:val="0"/>
          <w:smallCaps w:val="0"/>
          <w:noProof w:val="0"/>
          <w:color w:val="000000" w:themeColor="text1" w:themeTint="FF" w:themeShade="FF"/>
          <w:sz w:val="24"/>
          <w:szCs w:val="24"/>
          <w:lang w:val="en-GB"/>
        </w:rPr>
        <w:t xml:space="preserve"> will not have any consideration for the con</w:t>
      </w:r>
      <w:r w:rsidRPr="0F531053" w:rsidR="6F378957">
        <w:rPr>
          <w:rFonts w:ascii="Arial" w:hAnsi="Arial" w:eastAsia="Arial" w:cs="Arial"/>
          <w:b w:val="0"/>
          <w:bCs w:val="0"/>
          <w:i w:val="0"/>
          <w:iCs w:val="0"/>
          <w:caps w:val="0"/>
          <w:smallCaps w:val="0"/>
          <w:noProof w:val="0"/>
          <w:color w:val="000000" w:themeColor="text1" w:themeTint="FF" w:themeShade="FF"/>
          <w:sz w:val="24"/>
          <w:szCs w:val="24"/>
          <w:lang w:val="en-GB"/>
        </w:rPr>
        <w:t>sequences of their actions (</w:t>
      </w:r>
      <w:r w:rsidRPr="0F531053" w:rsidR="6F378957">
        <w:rPr>
          <w:rFonts w:ascii="Arial" w:hAnsi="Arial" w:eastAsia="Arial" w:cs="Arial"/>
          <w:b w:val="0"/>
          <w:bCs w:val="0"/>
          <w:i w:val="0"/>
          <w:iCs w:val="0"/>
          <w:caps w:val="0"/>
          <w:smallCaps w:val="0"/>
          <w:noProof w:val="0"/>
          <w:color w:val="000000" w:themeColor="text1" w:themeTint="FF" w:themeShade="FF"/>
          <w:sz w:val="24"/>
          <w:szCs w:val="24"/>
          <w:lang w:val="en-GB"/>
        </w:rPr>
        <w:t>Wertlieb</w:t>
      </w:r>
      <w:r w:rsidRPr="0F531053" w:rsidR="6F378957">
        <w:rPr>
          <w:rFonts w:ascii="Arial" w:hAnsi="Arial" w:eastAsia="Arial" w:cs="Arial"/>
          <w:b w:val="0"/>
          <w:bCs w:val="0"/>
          <w:i w:val="0"/>
          <w:iCs w:val="0"/>
          <w:caps w:val="0"/>
          <w:smallCaps w:val="0"/>
          <w:noProof w:val="0"/>
          <w:color w:val="000000" w:themeColor="text1" w:themeTint="FF" w:themeShade="FF"/>
          <w:sz w:val="24"/>
          <w:szCs w:val="24"/>
          <w:lang w:val="en-GB"/>
        </w:rPr>
        <w:t>, 1991, as cited in Freeman, 2012).</w:t>
      </w:r>
      <w:r w:rsidRPr="0F531053" w:rsidR="7B13BF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11E84670">
        <w:rPr>
          <w:rFonts w:ascii="Arial" w:hAnsi="Arial" w:eastAsia="Arial" w:cs="Arial"/>
          <w:b w:val="0"/>
          <w:bCs w:val="0"/>
          <w:i w:val="0"/>
          <w:iCs w:val="0"/>
          <w:caps w:val="0"/>
          <w:smallCaps w:val="0"/>
          <w:noProof w:val="0"/>
          <w:color w:val="000000" w:themeColor="text1" w:themeTint="FF" w:themeShade="FF"/>
          <w:sz w:val="24"/>
          <w:szCs w:val="24"/>
          <w:lang w:val="en-GB"/>
        </w:rPr>
        <w:t xml:space="preserve">Fred west dropped out of school at fifteen years old and did not continue education after that time. (Flowers, 2013). </w:t>
      </w:r>
      <w:r w:rsidRPr="0F531053" w:rsidR="21E76C98">
        <w:rPr>
          <w:rFonts w:ascii="Arial" w:hAnsi="Arial" w:eastAsia="Arial" w:cs="Arial"/>
          <w:b w:val="0"/>
          <w:bCs w:val="0"/>
          <w:i w:val="0"/>
          <w:iCs w:val="0"/>
          <w:caps w:val="0"/>
          <w:smallCaps w:val="0"/>
          <w:noProof w:val="0"/>
          <w:color w:val="000000" w:themeColor="text1" w:themeTint="FF" w:themeShade="FF"/>
          <w:sz w:val="24"/>
          <w:szCs w:val="24"/>
          <w:lang w:val="en-GB"/>
        </w:rPr>
        <w:t xml:space="preserve">We can now see that Fred was not intellectually educated, and this could have contributed to his crimes. </w:t>
      </w:r>
      <w:r w:rsidRPr="0F531053" w:rsidR="4C65B929">
        <w:rPr>
          <w:rFonts w:ascii="Arial" w:hAnsi="Arial" w:eastAsia="Arial" w:cs="Arial"/>
          <w:b w:val="0"/>
          <w:bCs w:val="0"/>
          <w:i w:val="0"/>
          <w:iCs w:val="0"/>
          <w:caps w:val="0"/>
          <w:smallCaps w:val="0"/>
          <w:noProof w:val="0"/>
          <w:color w:val="000000" w:themeColor="text1" w:themeTint="FF" w:themeShade="FF"/>
          <w:sz w:val="24"/>
          <w:szCs w:val="24"/>
          <w:lang w:val="en-GB"/>
        </w:rPr>
        <w:t>‌</w:t>
      </w:r>
      <w:r w:rsidRPr="0F531053" w:rsidR="0B8B1684">
        <w:rPr>
          <w:rFonts w:ascii="Arial" w:hAnsi="Arial" w:eastAsia="Arial" w:cs="Arial"/>
          <w:b w:val="0"/>
          <w:bCs w:val="0"/>
          <w:i w:val="0"/>
          <w:iCs w:val="0"/>
          <w:caps w:val="0"/>
          <w:smallCaps w:val="0"/>
          <w:noProof w:val="0"/>
          <w:color w:val="000000" w:themeColor="text1" w:themeTint="FF" w:themeShade="FF"/>
          <w:sz w:val="24"/>
          <w:szCs w:val="24"/>
          <w:lang w:val="en-GB"/>
        </w:rPr>
        <w:t xml:space="preserve"> Similarly, </w:t>
      </w:r>
      <w:r w:rsidRPr="0F531053" w:rsidR="489545A2">
        <w:rPr>
          <w:rFonts w:ascii="Arial" w:hAnsi="Arial" w:eastAsia="Arial" w:cs="Arial"/>
          <w:b w:val="0"/>
          <w:bCs w:val="0"/>
          <w:i w:val="0"/>
          <w:iCs w:val="0"/>
          <w:caps w:val="0"/>
          <w:smallCaps w:val="0"/>
          <w:noProof w:val="0"/>
          <w:color w:val="000000" w:themeColor="text1" w:themeTint="FF" w:themeShade="FF"/>
          <w:sz w:val="24"/>
          <w:szCs w:val="24"/>
          <w:lang w:val="en-GB"/>
        </w:rPr>
        <w:t>Biography.com Editors</w:t>
      </w:r>
      <w:r w:rsidRPr="0F531053" w:rsidR="766B3DFB">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0F531053" w:rsidR="489545A2">
        <w:rPr>
          <w:rFonts w:ascii="Arial" w:hAnsi="Arial" w:eastAsia="Arial" w:cs="Arial"/>
          <w:b w:val="0"/>
          <w:bCs w:val="0"/>
          <w:i w:val="0"/>
          <w:iCs w:val="0"/>
          <w:caps w:val="0"/>
          <w:smallCaps w:val="0"/>
          <w:noProof w:val="0"/>
          <w:color w:val="000000" w:themeColor="text1" w:themeTint="FF" w:themeShade="FF"/>
          <w:sz w:val="24"/>
          <w:szCs w:val="24"/>
          <w:lang w:val="en-GB"/>
        </w:rPr>
        <w:t xml:space="preserve"> say that Rose had </w:t>
      </w:r>
      <w:r w:rsidRPr="0F531053" w:rsidR="16F8517C">
        <w:rPr>
          <w:rFonts w:ascii="Arial" w:hAnsi="Arial" w:eastAsia="Arial" w:cs="Arial"/>
          <w:b w:val="0"/>
          <w:bCs w:val="0"/>
          <w:i w:val="0"/>
          <w:iCs w:val="0"/>
          <w:caps w:val="0"/>
          <w:smallCaps w:val="0"/>
          <w:noProof w:val="0"/>
          <w:color w:val="000000" w:themeColor="text1" w:themeTint="FF" w:themeShade="FF"/>
          <w:sz w:val="24"/>
          <w:szCs w:val="24"/>
          <w:lang w:val="en-GB"/>
        </w:rPr>
        <w:t>extremely poor</w:t>
      </w:r>
      <w:r w:rsidRPr="0F531053" w:rsidR="489545A2">
        <w:rPr>
          <w:rFonts w:ascii="Arial" w:hAnsi="Arial" w:eastAsia="Arial" w:cs="Arial"/>
          <w:b w:val="0"/>
          <w:bCs w:val="0"/>
          <w:i w:val="0"/>
          <w:iCs w:val="0"/>
          <w:caps w:val="0"/>
          <w:smallCaps w:val="0"/>
          <w:noProof w:val="0"/>
          <w:color w:val="000000" w:themeColor="text1" w:themeTint="FF" w:themeShade="FF"/>
          <w:sz w:val="24"/>
          <w:szCs w:val="24"/>
          <w:lang w:val="en-GB"/>
        </w:rPr>
        <w:t xml:space="preserve"> school performance</w:t>
      </w:r>
      <w:r w:rsidRPr="0F531053" w:rsidR="1B4B53B4">
        <w:rPr>
          <w:rFonts w:ascii="Arial" w:hAnsi="Arial" w:eastAsia="Arial" w:cs="Arial"/>
          <w:b w:val="0"/>
          <w:bCs w:val="0"/>
          <w:i w:val="0"/>
          <w:iCs w:val="0"/>
          <w:caps w:val="0"/>
          <w:smallCaps w:val="0"/>
          <w:noProof w:val="0"/>
          <w:color w:val="000000" w:themeColor="text1" w:themeTint="FF" w:themeShade="FF"/>
          <w:sz w:val="24"/>
          <w:szCs w:val="24"/>
          <w:lang w:val="en-GB"/>
        </w:rPr>
        <w:t xml:space="preserve"> and gave birth to her first child at the age of seventeen. Therefore, her education was </w:t>
      </w:r>
      <w:r w:rsidRPr="0F531053" w:rsidR="76F89106">
        <w:rPr>
          <w:rFonts w:ascii="Arial" w:hAnsi="Arial" w:eastAsia="Arial" w:cs="Arial"/>
          <w:b w:val="0"/>
          <w:bCs w:val="0"/>
          <w:i w:val="0"/>
          <w:iCs w:val="0"/>
          <w:caps w:val="0"/>
          <w:smallCaps w:val="0"/>
          <w:noProof w:val="0"/>
          <w:color w:val="000000" w:themeColor="text1" w:themeTint="FF" w:themeShade="FF"/>
          <w:sz w:val="24"/>
          <w:szCs w:val="24"/>
          <w:lang w:val="en-GB"/>
        </w:rPr>
        <w:t>quite</w:t>
      </w:r>
      <w:r w:rsidRPr="0F531053" w:rsidR="1B4B53B4">
        <w:rPr>
          <w:rFonts w:ascii="Arial" w:hAnsi="Arial" w:eastAsia="Arial" w:cs="Arial"/>
          <w:b w:val="0"/>
          <w:bCs w:val="0"/>
          <w:i w:val="0"/>
          <w:iCs w:val="0"/>
          <w:caps w:val="0"/>
          <w:smallCaps w:val="0"/>
          <w:noProof w:val="0"/>
          <w:color w:val="000000" w:themeColor="text1" w:themeTint="FF" w:themeShade="FF"/>
          <w:sz w:val="24"/>
          <w:szCs w:val="24"/>
          <w:lang w:val="en-GB"/>
        </w:rPr>
        <w:t xml:space="preserve"> limited</w:t>
      </w:r>
      <w:r w:rsidRPr="0F531053" w:rsidR="73689C53">
        <w:rPr>
          <w:rFonts w:ascii="Arial" w:hAnsi="Arial" w:eastAsia="Arial" w:cs="Arial"/>
          <w:b w:val="0"/>
          <w:bCs w:val="0"/>
          <w:i w:val="0"/>
          <w:iCs w:val="0"/>
          <w:caps w:val="0"/>
          <w:smallCaps w:val="0"/>
          <w:noProof w:val="0"/>
          <w:color w:val="000000" w:themeColor="text1" w:themeTint="FF" w:themeShade="FF"/>
          <w:sz w:val="24"/>
          <w:szCs w:val="24"/>
          <w:lang w:val="en-GB"/>
        </w:rPr>
        <w:t>.</w:t>
      </w:r>
    </w:p>
    <w:p w:rsidR="456D4149" w:rsidP="0F531053" w:rsidRDefault="456D4149" w14:paraId="5958569B" w14:textId="66B75C51">
      <w:pPr>
        <w:pStyle w:val="Normal"/>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0F531053" w:rsidR="456D4149">
        <w:rPr>
          <w:rFonts w:ascii="Arial" w:hAnsi="Arial" w:eastAsia="Arial" w:cs="Arial"/>
          <w:b w:val="0"/>
          <w:bCs w:val="0"/>
          <w:i w:val="0"/>
          <w:iCs w:val="0"/>
          <w:caps w:val="0"/>
          <w:smallCaps w:val="0"/>
          <w:noProof w:val="0"/>
          <w:color w:val="000000" w:themeColor="text1" w:themeTint="FF" w:themeShade="FF"/>
          <w:sz w:val="24"/>
          <w:szCs w:val="24"/>
          <w:lang w:val="en-GB"/>
        </w:rPr>
        <w:t>Crime can also be explained by both nature and nurture factors. For example,</w:t>
      </w:r>
      <w:r w:rsidRPr="0F531053" w:rsidR="565772E0">
        <w:rPr>
          <w:rFonts w:ascii="Arial" w:hAnsi="Arial" w:eastAsia="Arial" w:cs="Arial"/>
          <w:i w:val="0"/>
          <w:iCs w:val="0"/>
          <w:sz w:val="24"/>
          <w:szCs w:val="24"/>
        </w:rPr>
        <w:t xml:space="preserve"> Lapsley and </w:t>
      </w:r>
      <w:r w:rsidRPr="0F531053" w:rsidR="565772E0">
        <w:rPr>
          <w:rFonts w:ascii="Arial" w:hAnsi="Arial" w:eastAsia="Arial" w:cs="Arial"/>
          <w:i w:val="0"/>
          <w:iCs w:val="0"/>
          <w:sz w:val="24"/>
          <w:szCs w:val="24"/>
        </w:rPr>
        <w:t>Stey</w:t>
      </w:r>
      <w:r w:rsidRPr="0F531053" w:rsidR="565772E0">
        <w:rPr>
          <w:rFonts w:ascii="Arial" w:hAnsi="Arial" w:eastAsia="Arial" w:cs="Arial"/>
          <w:i w:val="0"/>
          <w:iCs w:val="0"/>
          <w:sz w:val="24"/>
          <w:szCs w:val="24"/>
        </w:rPr>
        <w:t xml:space="preserve"> (2012)</w:t>
      </w:r>
      <w:r w:rsidRPr="0F531053" w:rsidR="456D41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7EA696A7">
        <w:rPr>
          <w:rFonts w:ascii="Arial" w:hAnsi="Arial" w:eastAsia="Arial" w:cs="Arial"/>
          <w:b w:val="0"/>
          <w:bCs w:val="0"/>
          <w:i w:val="0"/>
          <w:iCs w:val="0"/>
          <w:caps w:val="0"/>
          <w:smallCaps w:val="0"/>
          <w:noProof w:val="0"/>
          <w:color w:val="000000" w:themeColor="text1" w:themeTint="FF" w:themeShade="FF"/>
          <w:sz w:val="24"/>
          <w:szCs w:val="24"/>
          <w:lang w:val="en-GB"/>
        </w:rPr>
        <w:t xml:space="preserve">say that </w:t>
      </w:r>
      <w:r w:rsidRPr="0F531053" w:rsidR="187EFE3D">
        <w:rPr>
          <w:rFonts w:ascii="Arial" w:hAnsi="Arial" w:eastAsia="Arial" w:cs="Arial"/>
          <w:b w:val="0"/>
          <w:bCs w:val="0"/>
          <w:i w:val="0"/>
          <w:iCs w:val="0"/>
          <w:caps w:val="0"/>
          <w:smallCaps w:val="0"/>
          <w:noProof w:val="0"/>
          <w:color w:val="000000" w:themeColor="text1" w:themeTint="FF" w:themeShade="FF"/>
          <w:sz w:val="24"/>
          <w:szCs w:val="24"/>
          <w:lang w:val="en-GB"/>
        </w:rPr>
        <w:t>the</w:t>
      </w:r>
      <w:r w:rsidRPr="0F531053" w:rsidR="615FDEE3">
        <w:rPr>
          <w:rFonts w:ascii="Arial" w:hAnsi="Arial" w:eastAsia="Arial" w:cs="Arial"/>
          <w:b w:val="0"/>
          <w:bCs w:val="0"/>
          <w:i w:val="0"/>
          <w:iCs w:val="0"/>
          <w:caps w:val="0"/>
          <w:smallCaps w:val="0"/>
          <w:noProof w:val="0"/>
          <w:color w:val="000000" w:themeColor="text1" w:themeTint="FF" w:themeShade="FF"/>
          <w:sz w:val="24"/>
          <w:szCs w:val="24"/>
          <w:lang w:val="en-GB"/>
        </w:rPr>
        <w:t xml:space="preserve"> id, </w:t>
      </w:r>
      <w:r w:rsidRPr="0F531053" w:rsidR="32337925">
        <w:rPr>
          <w:rFonts w:ascii="Arial" w:hAnsi="Arial" w:eastAsia="Arial" w:cs="Arial"/>
          <w:b w:val="0"/>
          <w:bCs w:val="0"/>
          <w:i w:val="0"/>
          <w:iCs w:val="0"/>
          <w:caps w:val="0"/>
          <w:smallCaps w:val="0"/>
          <w:noProof w:val="0"/>
          <w:color w:val="000000" w:themeColor="text1" w:themeTint="FF" w:themeShade="FF"/>
          <w:sz w:val="24"/>
          <w:szCs w:val="24"/>
          <w:lang w:val="en-GB"/>
        </w:rPr>
        <w:t>ego,</w:t>
      </w:r>
      <w:r w:rsidRPr="0F531053" w:rsidR="615FDEE3">
        <w:rPr>
          <w:rFonts w:ascii="Arial" w:hAnsi="Arial" w:eastAsia="Arial" w:cs="Arial"/>
          <w:b w:val="0"/>
          <w:bCs w:val="0"/>
          <w:i w:val="0"/>
          <w:iCs w:val="0"/>
          <w:caps w:val="0"/>
          <w:smallCaps w:val="0"/>
          <w:noProof w:val="0"/>
          <w:color w:val="000000" w:themeColor="text1" w:themeTint="FF" w:themeShade="FF"/>
          <w:sz w:val="24"/>
          <w:szCs w:val="24"/>
          <w:lang w:val="en-GB"/>
        </w:rPr>
        <w:t xml:space="preserve"> and superego are </w:t>
      </w:r>
      <w:r w:rsidRPr="0F531053" w:rsidR="11843031">
        <w:rPr>
          <w:rFonts w:ascii="Arial" w:hAnsi="Arial" w:eastAsia="Arial" w:cs="Arial"/>
          <w:b w:val="0"/>
          <w:bCs w:val="0"/>
          <w:i w:val="0"/>
          <w:iCs w:val="0"/>
          <w:caps w:val="0"/>
          <w:smallCaps w:val="0"/>
          <w:noProof w:val="0"/>
          <w:color w:val="000000" w:themeColor="text1" w:themeTint="FF" w:themeShade="FF"/>
          <w:sz w:val="24"/>
          <w:szCs w:val="24"/>
          <w:lang w:val="en-GB"/>
        </w:rPr>
        <w:t>innate and</w:t>
      </w:r>
      <w:r w:rsidRPr="0F531053" w:rsidR="615FDEE3">
        <w:rPr>
          <w:rFonts w:ascii="Arial" w:hAnsi="Arial" w:eastAsia="Arial" w:cs="Arial"/>
          <w:b w:val="0"/>
          <w:bCs w:val="0"/>
          <w:i w:val="0"/>
          <w:iCs w:val="0"/>
          <w:caps w:val="0"/>
          <w:smallCaps w:val="0"/>
          <w:noProof w:val="0"/>
          <w:color w:val="000000" w:themeColor="text1" w:themeTint="FF" w:themeShade="FF"/>
          <w:sz w:val="24"/>
          <w:szCs w:val="24"/>
          <w:lang w:val="en-GB"/>
        </w:rPr>
        <w:t xml:space="preserve"> is something that we are born with </w:t>
      </w:r>
      <w:r w:rsidRPr="0F531053" w:rsidR="615FDEE3">
        <w:rPr>
          <w:rFonts w:ascii="Arial" w:hAnsi="Arial" w:eastAsia="Arial" w:cs="Arial"/>
          <w:b w:val="0"/>
          <w:bCs w:val="0"/>
          <w:i w:val="0"/>
          <w:iCs w:val="0"/>
          <w:caps w:val="0"/>
          <w:smallCaps w:val="0"/>
          <w:noProof w:val="0"/>
          <w:color w:val="000000" w:themeColor="text1" w:themeTint="FF" w:themeShade="FF"/>
          <w:sz w:val="24"/>
          <w:szCs w:val="24"/>
          <w:lang w:val="en-GB"/>
        </w:rPr>
        <w:t xml:space="preserve">in accordance </w:t>
      </w:r>
      <w:r w:rsidRPr="0F531053" w:rsidR="0E05D486">
        <w:rPr>
          <w:rFonts w:ascii="Arial" w:hAnsi="Arial" w:eastAsia="Arial" w:cs="Arial"/>
          <w:b w:val="0"/>
          <w:bCs w:val="0"/>
          <w:i w:val="0"/>
          <w:iCs w:val="0"/>
          <w:caps w:val="0"/>
          <w:smallCaps w:val="0"/>
          <w:noProof w:val="0"/>
          <w:color w:val="000000" w:themeColor="text1" w:themeTint="FF" w:themeShade="FF"/>
          <w:sz w:val="24"/>
          <w:szCs w:val="24"/>
          <w:lang w:val="en-GB"/>
        </w:rPr>
        <w:t>with</w:t>
      </w:r>
      <w:r w:rsidRPr="0F531053" w:rsidR="615FDEE3">
        <w:rPr>
          <w:rFonts w:ascii="Arial" w:hAnsi="Arial" w:eastAsia="Arial" w:cs="Arial"/>
          <w:b w:val="0"/>
          <w:bCs w:val="0"/>
          <w:i w:val="0"/>
          <w:iCs w:val="0"/>
          <w:caps w:val="0"/>
          <w:smallCaps w:val="0"/>
          <w:noProof w:val="0"/>
          <w:color w:val="000000" w:themeColor="text1" w:themeTint="FF" w:themeShade="FF"/>
          <w:sz w:val="24"/>
          <w:szCs w:val="24"/>
          <w:lang w:val="en-GB"/>
        </w:rPr>
        <w:t xml:space="preserve"> Freud’s psychodynamic </w:t>
      </w:r>
      <w:r w:rsidRPr="0F531053" w:rsidR="7D382ADF">
        <w:rPr>
          <w:rFonts w:ascii="Arial" w:hAnsi="Arial" w:eastAsia="Arial" w:cs="Arial"/>
          <w:b w:val="0"/>
          <w:bCs w:val="0"/>
          <w:i w:val="0"/>
          <w:iCs w:val="0"/>
          <w:caps w:val="0"/>
          <w:smallCaps w:val="0"/>
          <w:noProof w:val="0"/>
          <w:color w:val="000000" w:themeColor="text1" w:themeTint="FF" w:themeShade="FF"/>
          <w:sz w:val="24"/>
          <w:szCs w:val="24"/>
          <w:lang w:val="en-GB"/>
        </w:rPr>
        <w:t>theory.</w:t>
      </w:r>
      <w:r w:rsidRPr="0F531053" w:rsidR="20F1DE91">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McLeod (2024) included that adverse childhood experiences</w:t>
      </w:r>
      <w:r w:rsidRPr="0F531053" w:rsidR="2FA68C3A">
        <w:rPr>
          <w:rFonts w:ascii="Arial" w:hAnsi="Arial" w:eastAsia="Arial" w:cs="Arial"/>
          <w:b w:val="0"/>
          <w:bCs w:val="0"/>
          <w:i w:val="0"/>
          <w:iCs w:val="0"/>
          <w:caps w:val="0"/>
          <w:smallCaps w:val="0"/>
          <w:noProof w:val="0"/>
          <w:color w:val="000000" w:themeColor="text1" w:themeTint="FF" w:themeShade="FF"/>
          <w:sz w:val="24"/>
          <w:szCs w:val="24"/>
          <w:lang w:val="en-GB"/>
        </w:rPr>
        <w:t xml:space="preserve"> are the cause of </w:t>
      </w:r>
      <w:bookmarkStart w:name="_Int_AhEdlcxy" w:id="297390264"/>
      <w:r w:rsidRPr="0F531053" w:rsidR="5C61361C">
        <w:rPr>
          <w:rFonts w:ascii="Arial" w:hAnsi="Arial" w:eastAsia="Arial" w:cs="Arial"/>
          <w:b w:val="0"/>
          <w:bCs w:val="0"/>
          <w:i w:val="0"/>
          <w:iCs w:val="0"/>
          <w:caps w:val="0"/>
          <w:smallCaps w:val="0"/>
          <w:noProof w:val="0"/>
          <w:color w:val="000000" w:themeColor="text1" w:themeTint="FF" w:themeShade="FF"/>
          <w:sz w:val="24"/>
          <w:szCs w:val="24"/>
          <w:lang w:val="en-GB"/>
        </w:rPr>
        <w:t>there</w:t>
      </w:r>
      <w:bookmarkEnd w:id="297390264"/>
      <w:r w:rsidRPr="0F531053" w:rsidR="5C6136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2FA68C3A">
        <w:rPr>
          <w:rFonts w:ascii="Arial" w:hAnsi="Arial" w:eastAsia="Arial" w:cs="Arial"/>
          <w:b w:val="0"/>
          <w:bCs w:val="0"/>
          <w:i w:val="0"/>
          <w:iCs w:val="0"/>
          <w:caps w:val="0"/>
          <w:smallCaps w:val="0"/>
          <w:noProof w:val="0"/>
          <w:color w:val="000000" w:themeColor="text1" w:themeTint="FF" w:themeShade="FF"/>
          <w:sz w:val="24"/>
          <w:szCs w:val="24"/>
          <w:lang w:val="en-GB"/>
        </w:rPr>
        <w:t xml:space="preserve">becoming an </w:t>
      </w:r>
      <w:r w:rsidRPr="0F531053" w:rsidR="60F8EC51">
        <w:rPr>
          <w:rFonts w:ascii="Arial" w:hAnsi="Arial" w:eastAsia="Arial" w:cs="Arial"/>
          <w:b w:val="0"/>
          <w:bCs w:val="0"/>
          <w:i w:val="0"/>
          <w:iCs w:val="0"/>
          <w:caps w:val="0"/>
          <w:smallCaps w:val="0"/>
          <w:noProof w:val="0"/>
          <w:color w:val="000000" w:themeColor="text1" w:themeTint="FF" w:themeShade="FF"/>
          <w:sz w:val="24"/>
          <w:szCs w:val="24"/>
          <w:lang w:val="en-GB"/>
        </w:rPr>
        <w:t>imbalance</w:t>
      </w:r>
      <w:r w:rsidRPr="0F531053" w:rsidR="2FA68C3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personality at last. </w:t>
      </w:r>
      <w:r w:rsidRPr="0F531053" w:rsidR="71E951A2">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0F531053" w:rsidR="2FA68C3A">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0F531053" w:rsidR="15C53B25">
        <w:rPr>
          <w:rFonts w:ascii="Arial" w:hAnsi="Arial" w:eastAsia="Arial" w:cs="Arial"/>
          <w:b w:val="0"/>
          <w:bCs w:val="0"/>
          <w:i w:val="0"/>
          <w:iCs w:val="0"/>
          <w:caps w:val="0"/>
          <w:smallCaps w:val="0"/>
          <w:noProof w:val="0"/>
          <w:color w:val="000000" w:themeColor="text1" w:themeTint="FF" w:themeShade="FF"/>
          <w:sz w:val="24"/>
          <w:szCs w:val="24"/>
          <w:lang w:val="en-GB"/>
        </w:rPr>
        <w:t xml:space="preserve">clear </w:t>
      </w:r>
      <w:r w:rsidRPr="0F531053" w:rsidR="2FA68C3A">
        <w:rPr>
          <w:rFonts w:ascii="Arial" w:hAnsi="Arial" w:eastAsia="Arial" w:cs="Arial"/>
          <w:b w:val="0"/>
          <w:bCs w:val="0"/>
          <w:i w:val="0"/>
          <w:iCs w:val="0"/>
          <w:caps w:val="0"/>
          <w:smallCaps w:val="0"/>
          <w:noProof w:val="0"/>
          <w:color w:val="000000" w:themeColor="text1" w:themeTint="FF" w:themeShade="FF"/>
          <w:sz w:val="24"/>
          <w:szCs w:val="24"/>
          <w:lang w:val="en-GB"/>
        </w:rPr>
        <w:t>connection can be made that</w:t>
      </w:r>
      <w:r w:rsidRPr="0F531053" w:rsidR="6C05A0F3">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there are </w:t>
      </w:r>
      <w:r w:rsidRPr="0F531053" w:rsidR="5D5D7A80">
        <w:rPr>
          <w:rFonts w:ascii="Arial" w:hAnsi="Arial" w:eastAsia="Arial" w:cs="Arial"/>
          <w:b w:val="0"/>
          <w:bCs w:val="0"/>
          <w:i w:val="0"/>
          <w:iCs w:val="0"/>
          <w:caps w:val="0"/>
          <w:smallCaps w:val="0"/>
          <w:noProof w:val="0"/>
          <w:color w:val="000000" w:themeColor="text1" w:themeTint="FF" w:themeShade="FF"/>
          <w:sz w:val="24"/>
          <w:szCs w:val="24"/>
          <w:lang w:val="en-GB"/>
        </w:rPr>
        <w:t xml:space="preserve">both </w:t>
      </w:r>
      <w:r w:rsidRPr="0F531053" w:rsidR="6C05A0F3">
        <w:rPr>
          <w:rFonts w:ascii="Arial" w:hAnsi="Arial" w:eastAsia="Arial" w:cs="Arial"/>
          <w:b w:val="0"/>
          <w:bCs w:val="0"/>
          <w:i w:val="0"/>
          <w:iCs w:val="0"/>
          <w:caps w:val="0"/>
          <w:smallCaps w:val="0"/>
          <w:noProof w:val="0"/>
          <w:color w:val="000000" w:themeColor="text1" w:themeTint="FF" w:themeShade="FF"/>
          <w:sz w:val="24"/>
          <w:szCs w:val="24"/>
          <w:lang w:val="en-GB"/>
        </w:rPr>
        <w:t xml:space="preserve">nature and nurture factors in their own respects, crime can be </w:t>
      </w:r>
      <w:bookmarkStart w:name="_Int_pJNoLB8e" w:id="1207166727"/>
      <w:r w:rsidRPr="0F531053" w:rsidR="6C05A0F3">
        <w:rPr>
          <w:rFonts w:ascii="Arial" w:hAnsi="Arial" w:eastAsia="Arial" w:cs="Arial"/>
          <w:b w:val="0"/>
          <w:bCs w:val="0"/>
          <w:i w:val="0"/>
          <w:iCs w:val="0"/>
          <w:caps w:val="0"/>
          <w:smallCaps w:val="0"/>
          <w:noProof w:val="0"/>
          <w:color w:val="000000" w:themeColor="text1" w:themeTint="FF" w:themeShade="FF"/>
          <w:sz w:val="24"/>
          <w:szCs w:val="24"/>
          <w:lang w:val="en-GB"/>
        </w:rPr>
        <w:t>as a result of</w:t>
      </w:r>
      <w:bookmarkEnd w:id="1207166727"/>
      <w:r w:rsidRPr="0F531053" w:rsidR="6C05A0F3">
        <w:rPr>
          <w:rFonts w:ascii="Arial" w:hAnsi="Arial" w:eastAsia="Arial" w:cs="Arial"/>
          <w:b w:val="0"/>
          <w:bCs w:val="0"/>
          <w:i w:val="0"/>
          <w:iCs w:val="0"/>
          <w:caps w:val="0"/>
          <w:smallCaps w:val="0"/>
          <w:noProof w:val="0"/>
          <w:color w:val="000000" w:themeColor="text1" w:themeTint="FF" w:themeShade="FF"/>
          <w:sz w:val="24"/>
          <w:szCs w:val="24"/>
          <w:lang w:val="en-GB"/>
        </w:rPr>
        <w:t xml:space="preserve"> both innate </w:t>
      </w:r>
      <w:r w:rsidRPr="0F531053" w:rsidR="3A92C49A">
        <w:rPr>
          <w:rFonts w:ascii="Arial" w:hAnsi="Arial" w:eastAsia="Arial" w:cs="Arial"/>
          <w:b w:val="0"/>
          <w:bCs w:val="0"/>
          <w:i w:val="0"/>
          <w:iCs w:val="0"/>
          <w:caps w:val="0"/>
          <w:smallCaps w:val="0"/>
          <w:noProof w:val="0"/>
          <w:color w:val="000000" w:themeColor="text1" w:themeTint="FF" w:themeShade="FF"/>
          <w:sz w:val="24"/>
          <w:szCs w:val="24"/>
          <w:lang w:val="en-GB"/>
        </w:rPr>
        <w:t xml:space="preserve">factors </w:t>
      </w:r>
      <w:r w:rsidRPr="0F531053" w:rsidR="6C05A0F3">
        <w:rPr>
          <w:rFonts w:ascii="Arial" w:hAnsi="Arial" w:eastAsia="Arial" w:cs="Arial"/>
          <w:b w:val="0"/>
          <w:bCs w:val="0"/>
          <w:i w:val="0"/>
          <w:iCs w:val="0"/>
          <w:caps w:val="0"/>
          <w:smallCaps w:val="0"/>
          <w:noProof w:val="0"/>
          <w:color w:val="000000" w:themeColor="text1" w:themeTint="FF" w:themeShade="FF"/>
          <w:sz w:val="24"/>
          <w:szCs w:val="24"/>
          <w:lang w:val="en-GB"/>
        </w:rPr>
        <w:t>and environmental facto</w:t>
      </w:r>
      <w:r w:rsidRPr="0F531053" w:rsidR="3B7BC643">
        <w:rPr>
          <w:rFonts w:ascii="Arial" w:hAnsi="Arial" w:eastAsia="Arial" w:cs="Arial"/>
          <w:b w:val="0"/>
          <w:bCs w:val="0"/>
          <w:i w:val="0"/>
          <w:iCs w:val="0"/>
          <w:caps w:val="0"/>
          <w:smallCaps w:val="0"/>
          <w:noProof w:val="0"/>
          <w:color w:val="000000" w:themeColor="text1" w:themeTint="FF" w:themeShade="FF"/>
          <w:sz w:val="24"/>
          <w:szCs w:val="24"/>
          <w:lang w:val="en-GB"/>
        </w:rPr>
        <w:t>rs</w:t>
      </w:r>
      <w:r w:rsidRPr="0F531053" w:rsidR="0682D598">
        <w:rPr>
          <w:rFonts w:ascii="Arial" w:hAnsi="Arial" w:eastAsia="Arial" w:cs="Arial"/>
          <w:b w:val="0"/>
          <w:bCs w:val="0"/>
          <w:i w:val="0"/>
          <w:iCs w:val="0"/>
          <w:caps w:val="0"/>
          <w:smallCaps w:val="0"/>
          <w:noProof w:val="0"/>
          <w:color w:val="000000" w:themeColor="text1" w:themeTint="FF" w:themeShade="FF"/>
          <w:sz w:val="24"/>
          <w:szCs w:val="24"/>
          <w:lang w:val="en-GB"/>
        </w:rPr>
        <w:t>.</w:t>
      </w:r>
      <w:r w:rsidRPr="0F531053" w:rsidR="39E1904F">
        <w:rPr>
          <w:rFonts w:ascii="Arial" w:hAnsi="Arial" w:eastAsia="Arial" w:cs="Arial"/>
          <w:b w:val="0"/>
          <w:bCs w:val="0"/>
          <w:i w:val="0"/>
          <w:iCs w:val="0"/>
          <w:caps w:val="0"/>
          <w:smallCaps w:val="0"/>
          <w:noProof w:val="0"/>
          <w:color w:val="000000" w:themeColor="text1" w:themeTint="FF" w:themeShade="FF"/>
          <w:sz w:val="24"/>
          <w:szCs w:val="24"/>
          <w:lang w:val="en-GB"/>
        </w:rPr>
        <w:t xml:space="preserve"> Another interactionist explanation is addiction. </w:t>
      </w:r>
      <w:r w:rsidRPr="0F531053" w:rsidR="5CDAF193">
        <w:rPr>
          <w:rFonts w:ascii="Arial" w:hAnsi="Arial" w:eastAsia="Arial" w:cs="Arial"/>
          <w:b w:val="0"/>
          <w:bCs w:val="0"/>
          <w:i w:val="0"/>
          <w:iCs w:val="0"/>
          <w:caps w:val="0"/>
          <w:smallCaps w:val="0"/>
          <w:noProof w:val="0"/>
          <w:color w:val="000000" w:themeColor="text1" w:themeTint="FF" w:themeShade="FF"/>
          <w:sz w:val="24"/>
          <w:szCs w:val="24"/>
          <w:lang w:val="en-GB"/>
        </w:rPr>
        <w:t>It is known that the chance of addiction is hereditary and can be carried through generations, but it is the environment that exposes the substance to the pers</w:t>
      </w:r>
      <w:r w:rsidRPr="0F531053" w:rsidR="63BA0838">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0F531053" w:rsidR="5CDAF193">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proposed </w:t>
      </w:r>
      <w:r w:rsidRPr="0F531053" w:rsidR="01B37DFE">
        <w:rPr>
          <w:rFonts w:ascii="Arial" w:hAnsi="Arial" w:eastAsia="Arial" w:cs="Arial"/>
          <w:b w:val="0"/>
          <w:bCs w:val="0"/>
          <w:i w:val="0"/>
          <w:iCs w:val="0"/>
          <w:caps w:val="0"/>
          <w:smallCaps w:val="0"/>
          <w:noProof w:val="0"/>
          <w:color w:val="000000" w:themeColor="text1" w:themeTint="FF" w:themeShade="FF"/>
          <w:sz w:val="24"/>
          <w:szCs w:val="24"/>
          <w:lang w:val="en-GB"/>
        </w:rPr>
        <w:t>predisposition</w:t>
      </w:r>
      <w:r w:rsidRPr="0F531053" w:rsidR="43A0EAFD">
        <w:rPr>
          <w:rFonts w:ascii="Arial" w:hAnsi="Arial" w:eastAsia="Arial" w:cs="Arial"/>
          <w:b w:val="0"/>
          <w:bCs w:val="0"/>
          <w:i w:val="0"/>
          <w:iCs w:val="0"/>
          <w:caps w:val="0"/>
          <w:smallCaps w:val="0"/>
          <w:noProof w:val="0"/>
          <w:color w:val="000000" w:themeColor="text1" w:themeTint="FF" w:themeShade="FF"/>
          <w:sz w:val="24"/>
          <w:szCs w:val="24"/>
          <w:lang w:val="en-GB"/>
        </w:rPr>
        <w:t xml:space="preserve"> (Hegger, 2024).</w:t>
      </w:r>
    </w:p>
    <w:p w:rsidR="444073B2" w:rsidP="0F531053" w:rsidRDefault="444073B2" w14:paraId="16152389" w14:textId="759028AB">
      <w:pPr>
        <w:pStyle w:val="Normal"/>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0F531053" w:rsidR="444073B2">
        <w:rPr>
          <w:rFonts w:ascii="Arial" w:hAnsi="Arial" w:eastAsia="Arial" w:cs="Arial"/>
          <w:b w:val="0"/>
          <w:bCs w:val="0"/>
          <w:i w:val="0"/>
          <w:iCs w:val="0"/>
          <w:caps w:val="0"/>
          <w:smallCaps w:val="0"/>
          <w:noProof w:val="0"/>
          <w:color w:val="000000" w:themeColor="text1" w:themeTint="FF" w:themeShade="FF"/>
          <w:sz w:val="24"/>
          <w:szCs w:val="24"/>
          <w:lang w:val="en-GB"/>
        </w:rPr>
        <w:t xml:space="preserve">The evidence presented in this essay has compelling arguments towards whether Fred and Rose </w:t>
      </w:r>
      <w:r w:rsidRPr="0F531053" w:rsidR="339286EA">
        <w:rPr>
          <w:rFonts w:ascii="Arial" w:hAnsi="Arial" w:eastAsia="Arial" w:cs="Arial"/>
          <w:b w:val="0"/>
          <w:bCs w:val="0"/>
          <w:i w:val="0"/>
          <w:iCs w:val="0"/>
          <w:caps w:val="0"/>
          <w:smallCaps w:val="0"/>
          <w:noProof w:val="0"/>
          <w:color w:val="000000" w:themeColor="text1" w:themeTint="FF" w:themeShade="FF"/>
          <w:sz w:val="24"/>
          <w:szCs w:val="24"/>
          <w:lang w:val="en-GB"/>
        </w:rPr>
        <w:t>W</w:t>
      </w:r>
      <w:r w:rsidRPr="0F531053" w:rsidR="444073B2">
        <w:rPr>
          <w:rFonts w:ascii="Arial" w:hAnsi="Arial" w:eastAsia="Arial" w:cs="Arial"/>
          <w:b w:val="0"/>
          <w:bCs w:val="0"/>
          <w:i w:val="0"/>
          <w:iCs w:val="0"/>
          <w:caps w:val="0"/>
          <w:smallCaps w:val="0"/>
          <w:noProof w:val="0"/>
          <w:color w:val="000000" w:themeColor="text1" w:themeTint="FF" w:themeShade="FF"/>
          <w:sz w:val="24"/>
          <w:szCs w:val="24"/>
          <w:lang w:val="en-GB"/>
        </w:rPr>
        <w:t xml:space="preserve">est were born or made criminal. </w:t>
      </w:r>
      <w:r w:rsidRPr="0F531053" w:rsidR="0B8E4CF0">
        <w:rPr>
          <w:rFonts w:ascii="Arial" w:hAnsi="Arial" w:eastAsia="Arial" w:cs="Arial"/>
          <w:b w:val="0"/>
          <w:bCs w:val="0"/>
          <w:i w:val="0"/>
          <w:iCs w:val="0"/>
          <w:caps w:val="0"/>
          <w:smallCaps w:val="0"/>
          <w:noProof w:val="0"/>
          <w:color w:val="000000" w:themeColor="text1" w:themeTint="FF" w:themeShade="FF"/>
          <w:sz w:val="24"/>
          <w:szCs w:val="24"/>
          <w:lang w:val="en-GB"/>
        </w:rPr>
        <w:t xml:space="preserve">There </w:t>
      </w:r>
      <w:r w:rsidRPr="0F531053" w:rsidR="444073B2">
        <w:rPr>
          <w:rFonts w:ascii="Arial" w:hAnsi="Arial" w:eastAsia="Arial" w:cs="Arial"/>
          <w:b w:val="0"/>
          <w:bCs w:val="0"/>
          <w:i w:val="0"/>
          <w:iCs w:val="0"/>
          <w:caps w:val="0"/>
          <w:smallCaps w:val="0"/>
          <w:noProof w:val="0"/>
          <w:color w:val="000000" w:themeColor="text1" w:themeTint="FF" w:themeShade="FF"/>
          <w:sz w:val="24"/>
          <w:szCs w:val="24"/>
          <w:lang w:val="en-GB"/>
        </w:rPr>
        <w:t>is</w:t>
      </w:r>
      <w:r w:rsidRPr="0F531053" w:rsidR="785C45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0A14B623">
        <w:rPr>
          <w:rFonts w:ascii="Arial" w:hAnsi="Arial" w:eastAsia="Arial" w:cs="Arial"/>
          <w:b w:val="0"/>
          <w:bCs w:val="0"/>
          <w:i w:val="0"/>
          <w:iCs w:val="0"/>
          <w:caps w:val="0"/>
          <w:smallCaps w:val="0"/>
          <w:noProof w:val="0"/>
          <w:color w:val="000000" w:themeColor="text1" w:themeTint="FF" w:themeShade="FF"/>
          <w:sz w:val="24"/>
          <w:szCs w:val="24"/>
          <w:lang w:val="en-GB"/>
        </w:rPr>
        <w:t>unmistakable evidence</w:t>
      </w:r>
      <w:r w:rsidRPr="0F531053" w:rsidR="444073B2">
        <w:rPr>
          <w:rFonts w:ascii="Arial" w:hAnsi="Arial" w:eastAsia="Arial" w:cs="Arial"/>
          <w:b w:val="0"/>
          <w:bCs w:val="0"/>
          <w:i w:val="0"/>
          <w:iCs w:val="0"/>
          <w:caps w:val="0"/>
          <w:smallCaps w:val="0"/>
          <w:noProof w:val="0"/>
          <w:color w:val="000000" w:themeColor="text1" w:themeTint="FF" w:themeShade="FF"/>
          <w:sz w:val="24"/>
          <w:szCs w:val="24"/>
          <w:lang w:val="en-GB"/>
        </w:rPr>
        <w:t xml:space="preserve"> to show that Fred and Rose may have each been born with the predisposition for becoming criminal</w:t>
      </w:r>
      <w:r w:rsidRPr="0F531053" w:rsidR="3F122EB1">
        <w:rPr>
          <w:rFonts w:ascii="Arial" w:hAnsi="Arial" w:eastAsia="Arial" w:cs="Arial"/>
          <w:b w:val="0"/>
          <w:bCs w:val="0"/>
          <w:i w:val="0"/>
          <w:iCs w:val="0"/>
          <w:caps w:val="0"/>
          <w:smallCaps w:val="0"/>
          <w:noProof w:val="0"/>
          <w:color w:val="000000" w:themeColor="text1" w:themeTint="FF" w:themeShade="FF"/>
          <w:sz w:val="24"/>
          <w:szCs w:val="24"/>
          <w:lang w:val="en-GB"/>
        </w:rPr>
        <w:t>,</w:t>
      </w:r>
      <w:r w:rsidRPr="0F531053" w:rsidR="620CE154">
        <w:rPr>
          <w:rFonts w:ascii="Arial" w:hAnsi="Arial" w:eastAsia="Arial" w:cs="Arial"/>
          <w:b w:val="0"/>
          <w:bCs w:val="0"/>
          <w:i w:val="0"/>
          <w:iCs w:val="0"/>
          <w:caps w:val="0"/>
          <w:smallCaps w:val="0"/>
          <w:noProof w:val="0"/>
          <w:color w:val="000000" w:themeColor="text1" w:themeTint="FF" w:themeShade="FF"/>
          <w:sz w:val="24"/>
          <w:szCs w:val="24"/>
          <w:lang w:val="en-GB"/>
        </w:rPr>
        <w:t xml:space="preserve"> due to their parents each displaying criminal characteristics</w:t>
      </w:r>
      <w:r w:rsidRPr="0F531053" w:rsidR="697756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0F6CD676">
        <w:rPr>
          <w:rFonts w:ascii="Arial" w:hAnsi="Arial" w:eastAsia="Arial" w:cs="Arial"/>
          <w:b w:val="0"/>
          <w:bCs w:val="0"/>
          <w:i w:val="0"/>
          <w:iCs w:val="0"/>
          <w:caps w:val="0"/>
          <w:smallCaps w:val="0"/>
          <w:noProof w:val="0"/>
          <w:color w:val="000000" w:themeColor="text1" w:themeTint="FF" w:themeShade="FF"/>
          <w:sz w:val="24"/>
          <w:szCs w:val="24"/>
          <w:lang w:val="en-GB"/>
        </w:rPr>
        <w:t>from the birth of the children.</w:t>
      </w:r>
      <w:r w:rsidRPr="0F531053" w:rsidR="697756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6F895C2F">
        <w:rPr>
          <w:rFonts w:ascii="Arial" w:hAnsi="Arial" w:eastAsia="Arial" w:cs="Arial"/>
          <w:b w:val="0"/>
          <w:bCs w:val="0"/>
          <w:i w:val="0"/>
          <w:iCs w:val="0"/>
          <w:caps w:val="0"/>
          <w:smallCaps w:val="0"/>
          <w:noProof w:val="0"/>
          <w:color w:val="000000" w:themeColor="text1" w:themeTint="FF" w:themeShade="FF"/>
          <w:sz w:val="24"/>
          <w:szCs w:val="24"/>
          <w:lang w:val="en-GB"/>
        </w:rPr>
        <w:t xml:space="preserve">Secondly, </w:t>
      </w:r>
      <w:r w:rsidRPr="0F531053" w:rsidR="620CE154">
        <w:rPr>
          <w:rFonts w:ascii="Arial" w:hAnsi="Arial" w:eastAsia="Arial" w:cs="Arial"/>
          <w:b w:val="0"/>
          <w:bCs w:val="0"/>
          <w:i w:val="0"/>
          <w:iCs w:val="0"/>
          <w:caps w:val="0"/>
          <w:smallCaps w:val="0"/>
          <w:noProof w:val="0"/>
          <w:color w:val="000000" w:themeColor="text1" w:themeTint="FF" w:themeShade="FF"/>
          <w:sz w:val="24"/>
          <w:szCs w:val="24"/>
          <w:lang w:val="en-GB"/>
        </w:rPr>
        <w:t>Fred West s</w:t>
      </w:r>
      <w:r w:rsidRPr="0F531053" w:rsidR="230321B3">
        <w:rPr>
          <w:rFonts w:ascii="Arial" w:hAnsi="Arial" w:eastAsia="Arial" w:cs="Arial"/>
          <w:b w:val="0"/>
          <w:bCs w:val="0"/>
          <w:i w:val="0"/>
          <w:iCs w:val="0"/>
          <w:caps w:val="0"/>
          <w:smallCaps w:val="0"/>
          <w:noProof w:val="0"/>
          <w:color w:val="000000" w:themeColor="text1" w:themeTint="FF" w:themeShade="FF"/>
          <w:sz w:val="24"/>
          <w:szCs w:val="24"/>
          <w:lang w:val="en-GB"/>
        </w:rPr>
        <w:t>how</w:t>
      </w:r>
      <w:r w:rsidRPr="0F531053" w:rsidR="72FF76EE">
        <w:rPr>
          <w:rFonts w:ascii="Arial" w:hAnsi="Arial" w:eastAsia="Arial" w:cs="Arial"/>
          <w:b w:val="0"/>
          <w:bCs w:val="0"/>
          <w:i w:val="0"/>
          <w:iCs w:val="0"/>
          <w:caps w:val="0"/>
          <w:smallCaps w:val="0"/>
          <w:noProof w:val="0"/>
          <w:color w:val="000000" w:themeColor="text1" w:themeTint="FF" w:themeShade="FF"/>
          <w:sz w:val="24"/>
          <w:szCs w:val="24"/>
          <w:lang w:val="en-GB"/>
        </w:rPr>
        <w:t>s</w:t>
      </w:r>
      <w:r w:rsidRPr="0F531053" w:rsidR="230321B3">
        <w:rPr>
          <w:rFonts w:ascii="Arial" w:hAnsi="Arial" w:eastAsia="Arial" w:cs="Arial"/>
          <w:b w:val="0"/>
          <w:bCs w:val="0"/>
          <w:i w:val="0"/>
          <w:iCs w:val="0"/>
          <w:caps w:val="0"/>
          <w:smallCaps w:val="0"/>
          <w:noProof w:val="0"/>
          <w:color w:val="000000" w:themeColor="text1" w:themeTint="FF" w:themeShade="FF"/>
          <w:sz w:val="24"/>
          <w:szCs w:val="24"/>
          <w:lang w:val="en-GB"/>
        </w:rPr>
        <w:t xml:space="preserve"> some</w:t>
      </w:r>
      <w:r w:rsidRPr="0F531053" w:rsidR="0540DE80">
        <w:rPr>
          <w:rFonts w:ascii="Arial" w:hAnsi="Arial" w:eastAsia="Arial" w:cs="Arial"/>
          <w:b w:val="0"/>
          <w:bCs w:val="0"/>
          <w:i w:val="0"/>
          <w:iCs w:val="0"/>
          <w:caps w:val="0"/>
          <w:smallCaps w:val="0"/>
          <w:noProof w:val="0"/>
          <w:color w:val="000000" w:themeColor="text1" w:themeTint="FF" w:themeShade="FF"/>
          <w:sz w:val="24"/>
          <w:szCs w:val="24"/>
          <w:lang w:val="en-GB"/>
        </w:rPr>
        <w:t xml:space="preserve"> characteristics from Lombroso's theory</w:t>
      </w:r>
      <w:r w:rsidRPr="0F531053" w:rsidR="72C45E78">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0F531053" w:rsidR="33AFD347">
        <w:rPr>
          <w:rFonts w:ascii="Arial" w:hAnsi="Arial" w:eastAsia="Arial" w:cs="Arial"/>
          <w:b w:val="0"/>
          <w:bCs w:val="0"/>
          <w:i w:val="0"/>
          <w:iCs w:val="0"/>
          <w:caps w:val="0"/>
          <w:smallCaps w:val="0"/>
          <w:noProof w:val="0"/>
          <w:color w:val="000000" w:themeColor="text1" w:themeTint="FF" w:themeShade="FF"/>
          <w:sz w:val="24"/>
          <w:szCs w:val="24"/>
          <w:lang w:val="en-GB"/>
        </w:rPr>
        <w:t>criminal's</w:t>
      </w:r>
      <w:r w:rsidRPr="0F531053" w:rsidR="72C45E78">
        <w:rPr>
          <w:rFonts w:ascii="Arial" w:hAnsi="Arial" w:eastAsia="Arial" w:cs="Arial"/>
          <w:b w:val="0"/>
          <w:bCs w:val="0"/>
          <w:i w:val="0"/>
          <w:iCs w:val="0"/>
          <w:caps w:val="0"/>
          <w:smallCaps w:val="0"/>
          <w:noProof w:val="0"/>
          <w:color w:val="000000" w:themeColor="text1" w:themeTint="FF" w:themeShade="FF"/>
          <w:sz w:val="24"/>
          <w:szCs w:val="24"/>
          <w:lang w:val="en-GB"/>
        </w:rPr>
        <w:t xml:space="preserve"> regression to an earlier evolution model. My third point on the nature </w:t>
      </w:r>
      <w:r w:rsidRPr="0F531053" w:rsidR="6F16E1C9">
        <w:rPr>
          <w:rFonts w:ascii="Arial" w:hAnsi="Arial" w:eastAsia="Arial" w:cs="Arial"/>
          <w:b w:val="0"/>
          <w:bCs w:val="0"/>
          <w:i w:val="0"/>
          <w:iCs w:val="0"/>
          <w:caps w:val="0"/>
          <w:smallCaps w:val="0"/>
          <w:noProof w:val="0"/>
          <w:color w:val="000000" w:themeColor="text1" w:themeTint="FF" w:themeShade="FF"/>
          <w:sz w:val="24"/>
          <w:szCs w:val="24"/>
          <w:lang w:val="en-GB"/>
        </w:rPr>
        <w:t>argument</w:t>
      </w:r>
      <w:r w:rsidRPr="0F531053" w:rsidR="72C45E78">
        <w:rPr>
          <w:rFonts w:ascii="Arial" w:hAnsi="Arial" w:eastAsia="Arial" w:cs="Arial"/>
          <w:b w:val="0"/>
          <w:bCs w:val="0"/>
          <w:i w:val="0"/>
          <w:iCs w:val="0"/>
          <w:caps w:val="0"/>
          <w:smallCaps w:val="0"/>
          <w:noProof w:val="0"/>
          <w:color w:val="000000" w:themeColor="text1" w:themeTint="FF" w:themeShade="FF"/>
          <w:sz w:val="24"/>
          <w:szCs w:val="24"/>
          <w:lang w:val="en-GB"/>
        </w:rPr>
        <w:t xml:space="preserve"> came from the </w:t>
      </w:r>
      <w:r w:rsidRPr="0F531053" w:rsidR="7D15BA28">
        <w:rPr>
          <w:rFonts w:ascii="Arial" w:hAnsi="Arial" w:eastAsia="Arial" w:cs="Arial"/>
          <w:b w:val="0"/>
          <w:bCs w:val="0"/>
          <w:i w:val="0"/>
          <w:iCs w:val="0"/>
          <w:caps w:val="0"/>
          <w:smallCaps w:val="0"/>
          <w:noProof w:val="0"/>
          <w:color w:val="000000" w:themeColor="text1" w:themeTint="FF" w:themeShade="FF"/>
          <w:sz w:val="24"/>
          <w:szCs w:val="24"/>
          <w:lang w:val="en-GB"/>
        </w:rPr>
        <w:t>heritability</w:t>
      </w:r>
      <w:r w:rsidRPr="0F531053" w:rsidR="72C45E78">
        <w:rPr>
          <w:rFonts w:ascii="Arial" w:hAnsi="Arial" w:eastAsia="Arial" w:cs="Arial"/>
          <w:b w:val="0"/>
          <w:bCs w:val="0"/>
          <w:i w:val="0"/>
          <w:iCs w:val="0"/>
          <w:caps w:val="0"/>
          <w:smallCaps w:val="0"/>
          <w:noProof w:val="0"/>
          <w:color w:val="000000" w:themeColor="text1" w:themeTint="FF" w:themeShade="FF"/>
          <w:sz w:val="24"/>
          <w:szCs w:val="24"/>
          <w:lang w:val="en-GB"/>
        </w:rPr>
        <w:t xml:space="preserve"> of addiction</w:t>
      </w:r>
      <w:r w:rsidRPr="0F531053" w:rsidR="62975EB8">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impulsive nature shown by the parents of Fred and Rose and themselves.</w:t>
      </w:r>
      <w:r w:rsidRPr="0F531053" w:rsidR="05D96D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4C0EC1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6ACBD8DC">
        <w:rPr>
          <w:rFonts w:ascii="Arial" w:hAnsi="Arial" w:eastAsia="Arial" w:cs="Arial"/>
          <w:b w:val="0"/>
          <w:bCs w:val="0"/>
          <w:i w:val="0"/>
          <w:iCs w:val="0"/>
          <w:caps w:val="0"/>
          <w:smallCaps w:val="0"/>
          <w:noProof w:val="0"/>
          <w:color w:val="000000" w:themeColor="text1" w:themeTint="FF" w:themeShade="FF"/>
          <w:sz w:val="24"/>
          <w:szCs w:val="24"/>
          <w:lang w:val="en-GB"/>
        </w:rPr>
        <w:t>Finally,</w:t>
      </w:r>
      <w:r w:rsidRPr="0F531053" w:rsidR="4C0EC196">
        <w:rPr>
          <w:rFonts w:ascii="Arial" w:hAnsi="Arial" w:eastAsia="Arial" w:cs="Arial"/>
          <w:b w:val="0"/>
          <w:bCs w:val="0"/>
          <w:i w:val="0"/>
          <w:iCs w:val="0"/>
          <w:caps w:val="0"/>
          <w:smallCaps w:val="0"/>
          <w:noProof w:val="0"/>
          <w:color w:val="000000" w:themeColor="text1" w:themeTint="FF" w:themeShade="FF"/>
          <w:sz w:val="24"/>
          <w:szCs w:val="24"/>
          <w:lang w:val="en-GB"/>
        </w:rPr>
        <w:t xml:space="preserve"> I noted Freud’s psychodynamic theory, which is something innate, however distortion is made through the </w:t>
      </w:r>
      <w:r w:rsidRPr="0F531053" w:rsidR="5AAC0A40">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0F531053" w:rsidR="4C0EC1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531053" w:rsidR="05D96DFA">
        <w:rPr>
          <w:rFonts w:ascii="Arial" w:hAnsi="Arial" w:eastAsia="Arial" w:cs="Arial"/>
          <w:b w:val="0"/>
          <w:bCs w:val="0"/>
          <w:i w:val="0"/>
          <w:iCs w:val="0"/>
          <w:caps w:val="0"/>
          <w:smallCaps w:val="0"/>
          <w:noProof w:val="0"/>
          <w:color w:val="000000" w:themeColor="text1" w:themeTint="FF" w:themeShade="FF"/>
          <w:sz w:val="24"/>
          <w:szCs w:val="24"/>
          <w:lang w:val="en-GB"/>
        </w:rPr>
        <w:t>In contrast to this, I outlined evidence to suggest that criminals are made. Environmental aspects like poverty</w:t>
      </w:r>
      <w:r w:rsidRPr="0F531053" w:rsidR="64E3CBDF">
        <w:rPr>
          <w:rFonts w:ascii="Arial" w:hAnsi="Arial" w:eastAsia="Arial" w:cs="Arial"/>
          <w:b w:val="0"/>
          <w:bCs w:val="0"/>
          <w:i w:val="0"/>
          <w:iCs w:val="0"/>
          <w:caps w:val="0"/>
          <w:smallCaps w:val="0"/>
          <w:noProof w:val="0"/>
          <w:color w:val="000000" w:themeColor="text1" w:themeTint="FF" w:themeShade="FF"/>
          <w:sz w:val="24"/>
          <w:szCs w:val="24"/>
          <w:lang w:val="en-GB"/>
        </w:rPr>
        <w:t>, adverse childhood experiences and abuse towards Rose and West</w:t>
      </w:r>
      <w:r w:rsidRPr="0F531053" w:rsidR="7DB9DEAF">
        <w:rPr>
          <w:rFonts w:ascii="Arial" w:hAnsi="Arial" w:eastAsia="Arial" w:cs="Arial"/>
          <w:b w:val="0"/>
          <w:bCs w:val="0"/>
          <w:i w:val="0"/>
          <w:iCs w:val="0"/>
          <w:caps w:val="0"/>
          <w:smallCaps w:val="0"/>
          <w:noProof w:val="0"/>
          <w:color w:val="000000" w:themeColor="text1" w:themeTint="FF" w:themeShade="FF"/>
          <w:sz w:val="24"/>
          <w:szCs w:val="24"/>
          <w:lang w:val="en-GB"/>
        </w:rPr>
        <w:t xml:space="preserve">, social learning theory </w:t>
      </w:r>
      <w:r w:rsidRPr="0F531053" w:rsidR="7DB9DEAF">
        <w:rPr>
          <w:rFonts w:ascii="Arial" w:hAnsi="Arial" w:eastAsia="Arial" w:cs="Arial"/>
          <w:b w:val="0"/>
          <w:bCs w:val="0"/>
          <w:i w:val="0"/>
          <w:iCs w:val="0"/>
          <w:caps w:val="0"/>
          <w:smallCaps w:val="0"/>
          <w:noProof w:val="0"/>
          <w:color w:val="000000" w:themeColor="text1" w:themeTint="FF" w:themeShade="FF"/>
          <w:sz w:val="24"/>
          <w:szCs w:val="24"/>
          <w:lang w:val="en-GB"/>
        </w:rPr>
        <w:t>observed</w:t>
      </w:r>
      <w:r w:rsidRPr="0F531053" w:rsidR="7DB9DEAF">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their parents influenced their ability to </w:t>
      </w:r>
      <w:r w:rsidRPr="0F531053" w:rsidR="7274FA1E">
        <w:rPr>
          <w:rFonts w:ascii="Arial" w:hAnsi="Arial" w:eastAsia="Arial" w:cs="Arial"/>
          <w:b w:val="0"/>
          <w:bCs w:val="0"/>
          <w:i w:val="0"/>
          <w:iCs w:val="0"/>
          <w:caps w:val="0"/>
          <w:smallCaps w:val="0"/>
          <w:noProof w:val="0"/>
          <w:color w:val="000000" w:themeColor="text1" w:themeTint="FF" w:themeShade="FF"/>
          <w:sz w:val="24"/>
          <w:szCs w:val="24"/>
          <w:lang w:val="en-GB"/>
        </w:rPr>
        <w:t>commit</w:t>
      </w:r>
      <w:r w:rsidRPr="0F531053" w:rsidR="7DB9DEAF">
        <w:rPr>
          <w:rFonts w:ascii="Arial" w:hAnsi="Arial" w:eastAsia="Arial" w:cs="Arial"/>
          <w:b w:val="0"/>
          <w:bCs w:val="0"/>
          <w:i w:val="0"/>
          <w:iCs w:val="0"/>
          <w:caps w:val="0"/>
          <w:smallCaps w:val="0"/>
          <w:noProof w:val="0"/>
          <w:color w:val="000000" w:themeColor="text1" w:themeTint="FF" w:themeShade="FF"/>
          <w:sz w:val="24"/>
          <w:szCs w:val="24"/>
          <w:lang w:val="en-GB"/>
        </w:rPr>
        <w:t xml:space="preserve"> the crimes, since they had lived with this during the childhood.</w:t>
      </w:r>
      <w:r w:rsidRPr="0F531053" w:rsidR="0AD33EE2">
        <w:rPr>
          <w:rFonts w:ascii="Arial" w:hAnsi="Arial" w:eastAsia="Arial" w:cs="Arial"/>
          <w:b w:val="0"/>
          <w:bCs w:val="0"/>
          <w:i w:val="0"/>
          <w:iCs w:val="0"/>
          <w:caps w:val="0"/>
          <w:smallCaps w:val="0"/>
          <w:noProof w:val="0"/>
          <w:color w:val="000000" w:themeColor="text1" w:themeTint="FF" w:themeShade="FF"/>
          <w:sz w:val="24"/>
          <w:szCs w:val="24"/>
          <w:lang w:val="en-GB"/>
        </w:rPr>
        <w:t xml:space="preserve"> When looking at this argument in its entirety, a conclusion can be </w:t>
      </w:r>
      <w:r w:rsidRPr="0F531053" w:rsidR="6BA6C533">
        <w:rPr>
          <w:rFonts w:ascii="Arial" w:hAnsi="Arial" w:eastAsia="Arial" w:cs="Arial"/>
          <w:b w:val="0"/>
          <w:bCs w:val="0"/>
          <w:i w:val="0"/>
          <w:iCs w:val="0"/>
          <w:caps w:val="0"/>
          <w:smallCaps w:val="0"/>
          <w:noProof w:val="0"/>
          <w:color w:val="000000" w:themeColor="text1" w:themeTint="FF" w:themeShade="FF"/>
          <w:sz w:val="24"/>
          <w:szCs w:val="24"/>
          <w:lang w:val="en-GB"/>
        </w:rPr>
        <w:t>drawn that crime is attributed to both nature and nurture factors.</w:t>
      </w:r>
      <w:r w:rsidRPr="0F531053" w:rsidR="5AFDE524">
        <w:rPr>
          <w:rFonts w:ascii="Arial" w:hAnsi="Arial" w:eastAsia="Arial" w:cs="Arial"/>
          <w:b w:val="0"/>
          <w:bCs w:val="0"/>
          <w:i w:val="0"/>
          <w:iCs w:val="0"/>
          <w:caps w:val="0"/>
          <w:smallCaps w:val="0"/>
          <w:noProof w:val="0"/>
          <w:color w:val="000000" w:themeColor="text1" w:themeTint="FF" w:themeShade="FF"/>
          <w:sz w:val="24"/>
          <w:szCs w:val="24"/>
          <w:lang w:val="en-GB"/>
        </w:rPr>
        <w:t xml:space="preserve"> Environmental factors interact with genetics t</w:t>
      </w:r>
      <w:r w:rsidRPr="0F531053" w:rsidR="4B579C81">
        <w:rPr>
          <w:rFonts w:ascii="Arial" w:hAnsi="Arial" w:eastAsia="Arial" w:cs="Arial"/>
          <w:b w:val="0"/>
          <w:bCs w:val="0"/>
          <w:i w:val="0"/>
          <w:iCs w:val="0"/>
          <w:caps w:val="0"/>
          <w:smallCaps w:val="0"/>
          <w:noProof w:val="0"/>
          <w:color w:val="000000" w:themeColor="text1" w:themeTint="FF" w:themeShade="FF"/>
          <w:sz w:val="24"/>
          <w:szCs w:val="24"/>
          <w:lang w:val="en-GB"/>
        </w:rPr>
        <w:t xml:space="preserve">hat </w:t>
      </w:r>
      <w:r w:rsidRPr="0F531053" w:rsidR="5AFDE524">
        <w:rPr>
          <w:rFonts w:ascii="Arial" w:hAnsi="Arial" w:eastAsia="Arial" w:cs="Arial"/>
          <w:b w:val="0"/>
          <w:bCs w:val="0"/>
          <w:i w:val="0"/>
          <w:iCs w:val="0"/>
          <w:caps w:val="0"/>
          <w:smallCaps w:val="0"/>
          <w:noProof w:val="0"/>
          <w:color w:val="000000" w:themeColor="text1" w:themeTint="FF" w:themeShade="FF"/>
          <w:sz w:val="24"/>
          <w:szCs w:val="24"/>
          <w:lang w:val="en-GB"/>
        </w:rPr>
        <w:t>shape the mind to be criminal</w:t>
      </w:r>
      <w:r w:rsidRPr="0F531053" w:rsidR="39A0D8CF">
        <w:rPr>
          <w:rFonts w:ascii="Arial" w:hAnsi="Arial" w:eastAsia="Arial" w:cs="Arial"/>
          <w:b w:val="0"/>
          <w:bCs w:val="0"/>
          <w:i w:val="0"/>
          <w:iCs w:val="0"/>
          <w:caps w:val="0"/>
          <w:smallCaps w:val="0"/>
          <w:noProof w:val="0"/>
          <w:color w:val="000000" w:themeColor="text1" w:themeTint="FF" w:themeShade="FF"/>
          <w:sz w:val="24"/>
          <w:szCs w:val="24"/>
          <w:lang w:val="en-GB"/>
        </w:rPr>
        <w:t>.</w:t>
      </w:r>
    </w:p>
    <w:p w:rsidR="0F531053" w:rsidP="0F531053" w:rsidRDefault="0F531053" w14:paraId="409F8014" w14:textId="08E1084F">
      <w:pPr>
        <w:pStyle w:val="Normal"/>
        <w:spacing w:before="0" w:beforeAutospacing="off" w:after="0" w:afterAutospacing="off"/>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0F531053" w:rsidP="0F531053" w:rsidRDefault="0F531053" w14:paraId="698654D0" w14:textId="3F2BC5DA">
      <w:pPr>
        <w:pStyle w:val="Normal"/>
        <w:spacing w:line="360" w:lineRule="auto"/>
        <w:ind w:firstLine="720"/>
        <w:rPr>
          <w:rFonts w:ascii="Arial" w:hAnsi="Arial" w:eastAsia="Arial" w:cs="Arial"/>
          <w:i w:val="0"/>
          <w:iCs w:val="0"/>
          <w:sz w:val="24"/>
          <w:szCs w:val="24"/>
        </w:rPr>
      </w:pPr>
    </w:p>
    <w:p w:rsidR="0F531053" w:rsidP="0F531053" w:rsidRDefault="0F531053" w14:paraId="3A70BBC6" w14:textId="57C6788A">
      <w:pPr>
        <w:pStyle w:val="Normal"/>
        <w:spacing w:line="360" w:lineRule="auto"/>
        <w:rPr>
          <w:rFonts w:ascii="Arial" w:hAnsi="Arial" w:eastAsia="Arial" w:cs="Arial"/>
          <w:i w:val="0"/>
          <w:iCs w:val="0"/>
          <w:sz w:val="24"/>
          <w:szCs w:val="24"/>
        </w:rPr>
      </w:pPr>
    </w:p>
    <w:p w:rsidR="3D810BB6" w:rsidP="3D810BB6" w:rsidRDefault="3D810BB6" w14:paraId="3CFF85B3" w14:textId="0D711D77">
      <w:pPr>
        <w:pStyle w:val="Normal"/>
        <w:spacing w:line="360" w:lineRule="auto"/>
        <w:rPr>
          <w:rFonts w:ascii="Arial" w:hAnsi="Arial" w:eastAsia="Arial" w:cs="Arial"/>
          <w:i w:val="0"/>
          <w:iCs w:val="0"/>
          <w:sz w:val="24"/>
          <w:szCs w:val="24"/>
        </w:rPr>
      </w:pPr>
    </w:p>
    <w:p w:rsidR="44CF7A14" w:rsidP="0F531053" w:rsidRDefault="44CF7A14" w14:paraId="3E0E6C10" w14:textId="6BBE0187">
      <w:pPr>
        <w:pStyle w:val="Normal"/>
        <w:spacing w:line="360" w:lineRule="auto"/>
        <w:rPr>
          <w:rFonts w:ascii="Arial" w:hAnsi="Arial" w:eastAsia="Arial" w:cs="Arial"/>
          <w:i w:val="0"/>
          <w:iCs w:val="0"/>
          <w:sz w:val="24"/>
          <w:szCs w:val="24"/>
        </w:rPr>
      </w:pPr>
      <w:r w:rsidRPr="3D810BB6" w:rsidR="44CF7A14">
        <w:rPr>
          <w:rFonts w:ascii="Arial" w:hAnsi="Arial" w:eastAsia="Arial" w:cs="Arial"/>
          <w:i w:val="0"/>
          <w:iCs w:val="0"/>
          <w:sz w:val="24"/>
          <w:szCs w:val="24"/>
        </w:rPr>
        <w:t>Reference list</w:t>
      </w:r>
    </w:p>
    <w:p w:rsidR="0F531053" w:rsidP="3D810BB6" w:rsidRDefault="0F531053" w14:paraId="7353203B" w14:textId="092E219B">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Biography. Com Editors (2023). </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Fred West - Serial Killer, Children &amp; Movie</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Biography. Available at: </w:t>
      </w:r>
      <w:hyperlink r:id="R0b922b1be16f4634">
        <w:r w:rsidRPr="3D810BB6" w:rsidR="4205DF3A">
          <w:rPr>
            <w:rStyle w:val="Hyperlink"/>
            <w:rFonts w:ascii="Calibri" w:hAnsi="Calibri" w:eastAsia="Calibri" w:cs="Calibri"/>
            <w:b w:val="0"/>
            <w:bCs w:val="0"/>
            <w:i w:val="0"/>
            <w:iCs w:val="0"/>
            <w:caps w:val="0"/>
            <w:smallCaps w:val="0"/>
            <w:strike w:val="0"/>
            <w:dstrike w:val="0"/>
            <w:noProof w:val="0"/>
            <w:sz w:val="27"/>
            <w:szCs w:val="27"/>
            <w:lang w:val="en-US"/>
          </w:rPr>
          <w:t>https://www.biography.com/crime/fred-west</w:t>
        </w:r>
      </w:hyperlink>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(Accessed: 25 December 2024).</w:t>
      </w:r>
    </w:p>
    <w:p w:rsidR="0F531053" w:rsidP="3D810BB6" w:rsidRDefault="0F531053" w14:paraId="1B3DF6D4" w14:textId="674D8A5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F531053" w:rsidP="3D810BB6" w:rsidRDefault="0F531053" w14:paraId="3FE4BA76" w14:textId="4A2837CF">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Biography.com Editors (2023). </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Rosemary West</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Available at: </w:t>
      </w:r>
      <w:hyperlink r:id="R3a053c45d8114d4d">
        <w:r w:rsidRPr="3D810BB6" w:rsidR="4205DF3A">
          <w:rPr>
            <w:rStyle w:val="Hyperlink"/>
            <w:rFonts w:ascii="Calibri" w:hAnsi="Calibri" w:eastAsia="Calibri" w:cs="Calibri"/>
            <w:b w:val="0"/>
            <w:bCs w:val="0"/>
            <w:i w:val="0"/>
            <w:iCs w:val="0"/>
            <w:caps w:val="0"/>
            <w:smallCaps w:val="0"/>
            <w:strike w:val="0"/>
            <w:dstrike w:val="0"/>
            <w:noProof w:val="0"/>
            <w:sz w:val="27"/>
            <w:szCs w:val="27"/>
            <w:lang w:val="en-US"/>
          </w:rPr>
          <w:t>https://www.biography.com/crime-figure/rosemary-west</w:t>
        </w:r>
      </w:hyperlink>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(Accessed: 8 January 2025).</w:t>
      </w:r>
    </w:p>
    <w:p w:rsidR="0F531053" w:rsidP="3D810BB6" w:rsidRDefault="0F531053" w14:paraId="5CA675DA" w14:textId="2F57A4F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1C6B281B" w14:textId="165F438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Boduszek, D. and Hyland, P. (2012).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Psychopathic Sexual Serial Killer. International Journal of Criminology and Sociological Theory</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p.5. Available at: </w:t>
      </w:r>
      <w:hyperlink r:id="Ref108428bfbf4c7a">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https://eprints.hud.ac.uk/id/eprint/15905/1/Fred_West_Bio-Psycho-Social_Investigation_of_Psychopathic_Sexual_Serial_Killer.pdf</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16 December 2024)</w:t>
      </w:r>
    </w:p>
    <w:p w:rsidR="0F531053" w:rsidP="3D810BB6" w:rsidRDefault="0F531053" w14:paraId="515A162E" w14:textId="73DEF58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202325EB" w14:textId="7A5F6F4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Çeker, E. (n.d.)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 Psychoanalytic Approach to the Irresistible Appeal of Serial Killer Novels</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337f98d726404cf3">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https://citeseerx.ist.psu.edu/document?repid=rep1&amp;type=pdf&amp;doi=f023fc99868d00afe56d5c1ef93ce92a66034239</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6 January 2025).</w:t>
      </w:r>
    </w:p>
    <w:p w:rsidR="0F531053" w:rsidP="3D810BB6" w:rsidRDefault="0F531053" w14:paraId="4060F3B7" w14:textId="39286DC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7693479C" w14:textId="5F8B281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Cherry, K. (2024).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Id, Ego, and Superego: Freud’s Elements of Personality</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Verywell Mind. Available at: </w:t>
      </w:r>
      <w:hyperlink r:id="R36a0d980bff742f5">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https://www.verywellmind.com/the-id-ego-and-superego-2795951</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31 December 2024).</w:t>
      </w:r>
    </w:p>
    <w:p w:rsidR="0F531053" w:rsidP="3D810BB6" w:rsidRDefault="0F531053" w14:paraId="2CB76940" w14:textId="09900CB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5E6FA75E" w14:textId="18D035A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Crime + Investigation. (2017).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Fred West</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fa0c06a4fb704146">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https://www.crimeandinvestigation.co.uk/crime-files/fred-west</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8 January 2025).</w:t>
      </w:r>
    </w:p>
    <w:p w:rsidR="0F531053" w:rsidP="3D810BB6" w:rsidRDefault="0F531053" w14:paraId="686A467B" w14:textId="570574F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6206A79A" w14:textId="1517621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Flowers, B. (2013).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Sex Slave Murders 2: The Chilling Story of Serial Killers Fred &amp; Rosemary West</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[no place]: R. Barri Flowers. Volume 2.</w:t>
      </w:r>
    </w:p>
    <w:p w:rsidR="0F531053" w:rsidP="3D810BB6" w:rsidRDefault="0F531053" w14:paraId="6A803B15" w14:textId="17DC93E1">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46FEF8B1" w14:textId="221C1C1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‌Freeman, J. (2012).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The relationship between lower intelligence,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crime</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and custodial outcomes: a brief literary review of a vulnerable group. Vulnerable Groups &amp; Inclusion</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3(1), p.14834. </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doi:https</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://doi.org/10.3402/vgi.v3i0.14834.</w:t>
      </w:r>
    </w:p>
    <w:p w:rsidR="0F531053" w:rsidP="3D810BB6" w:rsidRDefault="0F531053" w14:paraId="077A4E87" w14:textId="7EC9DB5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54C3FD96" w14:textId="78DC1B1D">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Grafman </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 xml:space="preserve">et al. </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(1996). Frontal lobe injuries, violence, and aggression: a report of the Vietnam Head Injury Study. </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Neurology</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[online] 46(5), pp.1231–8. doi:</w:t>
      </w:r>
      <w:hyperlink r:id="Rd3c2a222ea524cde">
        <w:r w:rsidRPr="3D810BB6" w:rsidR="4205DF3A">
          <w:rPr>
            <w:rStyle w:val="Hyperlink"/>
            <w:rFonts w:ascii="Calibri" w:hAnsi="Calibri" w:eastAsia="Calibri" w:cs="Calibri"/>
            <w:b w:val="0"/>
            <w:bCs w:val="0"/>
            <w:i w:val="0"/>
            <w:iCs w:val="0"/>
            <w:caps w:val="0"/>
            <w:smallCaps w:val="0"/>
            <w:strike w:val="0"/>
            <w:dstrike w:val="0"/>
            <w:noProof w:val="0"/>
            <w:sz w:val="27"/>
            <w:szCs w:val="27"/>
            <w:lang w:val="en-US"/>
          </w:rPr>
          <w:t>https://doi.org/10.1212/wnl.46.5.1231</w:t>
        </w:r>
      </w:hyperlink>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w:t>
      </w:r>
    </w:p>
    <w:p w:rsidR="0F531053" w:rsidP="3D810BB6" w:rsidRDefault="0F531053" w14:paraId="5A24DCF9" w14:textId="6FC5BB7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F531053" w:rsidP="3D810BB6" w:rsidRDefault="0F531053" w14:paraId="71866AEC" w14:textId="4679C31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Hegger, J. (2015).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Nature vs. nurture: Which causes crime?</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Corrections1. Available at: </w:t>
      </w:r>
      <w:hyperlink r:id="R4b36b995f3db4d08">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https://www.corrections1.com/probation-and-parole/articles/nature-vs-nurture-which-causes-crime-u7qC7V8v1F69l0Y7/</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7 January 2025).</w:t>
      </w:r>
    </w:p>
    <w:p w:rsidR="0F531053" w:rsidP="3D810BB6" w:rsidRDefault="0F531053" w14:paraId="0BD913CA" w14:textId="4476DBAF">
      <w:pPr>
        <w:spacing w:before="0" w:beforeAutospacing="off" w:after="0" w:afterAutospacing="off" w:line="360" w:lineRule="auto"/>
        <w:rPr>
          <w:rFonts w:ascii="Arial" w:hAnsi="Arial" w:eastAsia="Arial" w:cs="Arial"/>
          <w:b w:val="0"/>
          <w:bCs w:val="0"/>
          <w:i w:val="0"/>
          <w:iCs w:val="0"/>
          <w:caps w:val="0"/>
          <w:smallCaps w:val="0"/>
          <w:noProof w:val="0"/>
          <w:color w:val="1B1B1B"/>
          <w:sz w:val="24"/>
          <w:szCs w:val="24"/>
          <w:lang w:val="en-US"/>
        </w:rPr>
      </w:pPr>
    </w:p>
    <w:p w:rsidR="0F531053" w:rsidP="3D810BB6" w:rsidRDefault="0F531053" w14:paraId="1EC3E271" w14:textId="168926F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1B1B1B"/>
          <w:sz w:val="24"/>
          <w:szCs w:val="24"/>
          <w:u w:val="none"/>
          <w:lang w:val="en-US"/>
        </w:rPr>
        <w:t>Hernstein, R.J and Wilson, Q.R.</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(1988).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Are Criminals Made or Born? (From Criminal Justice 88/89, P 17-20, 1988, John J Sullivan and Joseph L Victor, eds. -- See NCJ-114256) | Office of Justice Programs</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ed028392b7c94da9">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https://www.ojp.gov/ncjrs/virtual-library/abstracts/are-criminals-made-or-born-criminal-justice-8889-p-17-20-1988-john</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7 January 2025).</w:t>
      </w:r>
    </w:p>
    <w:p w:rsidR="0F531053" w:rsidP="3D810BB6" w:rsidRDefault="0F531053" w14:paraId="2FC08213" w14:textId="05A98FB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F531053" w:rsidP="3D810BB6" w:rsidRDefault="0F531053" w14:paraId="12233C99" w14:textId="1CB6DBF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Holzman-Escareno, A. (2016).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Cause of Crime</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51631f1fcf554cae">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https://hilo.hawaii.edu/campuscenter/hohonu/volumes/documents/Vol07x03TheCauseofCrime.pdf</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9 January 2025).</w:t>
      </w:r>
    </w:p>
    <w:p w:rsidR="0F531053" w:rsidP="3D810BB6" w:rsidRDefault="0F531053" w14:paraId="425B7F4D" w14:textId="72DB1F0E">
      <w:pPr>
        <w:spacing w:before="0" w:beforeAutospacing="off" w:after="0" w:afterAutospacing="off" w:line="360" w:lineRule="auto"/>
        <w:rPr>
          <w:rFonts w:ascii="Arial" w:hAnsi="Arial" w:eastAsia="Arial" w:cs="Arial"/>
          <w:b w:val="0"/>
          <w:bCs w:val="0"/>
          <w:i w:val="0"/>
          <w:iCs w:val="0"/>
          <w:caps w:val="0"/>
          <w:smallCaps w:val="0"/>
          <w:noProof w:val="0"/>
          <w:color w:val="1B1B1B"/>
          <w:sz w:val="24"/>
          <w:szCs w:val="24"/>
          <w:lang w:val="en-US"/>
        </w:rPr>
      </w:pPr>
    </w:p>
    <w:p w:rsidR="0F531053" w:rsidP="3D810BB6" w:rsidRDefault="0F531053" w14:paraId="620CABDF" w14:textId="795D4E56">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Lapsley, D.K. and Stey, P.C. (2009). </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Id, Ego, and Superego</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[online] Available at: </w:t>
      </w:r>
      <w:hyperlink r:id="Rf469142f53214f7f">
        <w:r w:rsidRPr="3D810BB6" w:rsidR="4205DF3A">
          <w:rPr>
            <w:rStyle w:val="Hyperlink"/>
            <w:rFonts w:ascii="Calibri" w:hAnsi="Calibri" w:eastAsia="Calibri" w:cs="Calibri"/>
            <w:b w:val="0"/>
            <w:bCs w:val="0"/>
            <w:i w:val="0"/>
            <w:iCs w:val="0"/>
            <w:caps w:val="0"/>
            <w:smallCaps w:val="0"/>
            <w:strike w:val="0"/>
            <w:dstrike w:val="0"/>
            <w:noProof w:val="0"/>
            <w:sz w:val="27"/>
            <w:szCs w:val="27"/>
            <w:lang w:val="en-US"/>
          </w:rPr>
          <w:t>https://www3.nd.edu/~dlapsle1/Lab/Articles%20&amp;%20Chapters_files/Entry%20for%20Encyclopedia%20of%20Human%20Behavior%28finalized4%20Formatted%29.pdf</w:t>
        </w:r>
      </w:hyperlink>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(Accessed: 9 January 2025).</w:t>
      </w:r>
    </w:p>
    <w:p w:rsidR="0F531053" w:rsidP="3D810BB6" w:rsidRDefault="0F531053" w14:paraId="0CEC537D" w14:textId="3227D97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F531053" w:rsidP="3D810BB6" w:rsidRDefault="0F531053" w14:paraId="7B447E7B" w14:textId="2FF1E237">
      <w:pPr>
        <w:spacing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O’Driscoll, K. and Leach, J.P. (1998).</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 xml:space="preserve"> ‘No longer Gage’: an iron bar through the head</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xml:space="preserve">. </w:t>
      </w:r>
      <w:r w:rsidRPr="3D810BB6" w:rsidR="4205DF3A">
        <w:rPr>
          <w:rFonts w:ascii="Calibri" w:hAnsi="Calibri" w:eastAsia="Calibri" w:cs="Calibri"/>
          <w:b w:val="0"/>
          <w:bCs w:val="0"/>
          <w:i w:val="1"/>
          <w:iCs w:val="1"/>
          <w:caps w:val="0"/>
          <w:smallCaps w:val="0"/>
          <w:strike w:val="0"/>
          <w:dstrike w:val="0"/>
          <w:noProof w:val="0"/>
          <w:color w:val="000000" w:themeColor="text1" w:themeTint="FF" w:themeShade="FF"/>
          <w:sz w:val="27"/>
          <w:szCs w:val="27"/>
          <w:u w:val="none"/>
          <w:lang w:val="en-US"/>
        </w:rPr>
        <w:t>BMJ</w:t>
      </w:r>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 317(7174), pp.1673–1674. doi:</w:t>
      </w:r>
      <w:hyperlink r:id="R5a2c123fd6e34040">
        <w:r w:rsidRPr="3D810BB6" w:rsidR="4205DF3A">
          <w:rPr>
            <w:rStyle w:val="Hyperlink"/>
            <w:rFonts w:ascii="Calibri" w:hAnsi="Calibri" w:eastAsia="Calibri" w:cs="Calibri"/>
            <w:b w:val="0"/>
            <w:bCs w:val="0"/>
            <w:i w:val="0"/>
            <w:iCs w:val="0"/>
            <w:caps w:val="0"/>
            <w:smallCaps w:val="0"/>
            <w:strike w:val="0"/>
            <w:dstrike w:val="0"/>
            <w:noProof w:val="0"/>
            <w:sz w:val="27"/>
            <w:szCs w:val="27"/>
            <w:lang w:val="en-US"/>
          </w:rPr>
          <w:t>https://doi.org/10.1136/bmj.317.7174.1673a</w:t>
        </w:r>
      </w:hyperlink>
      <w:r w:rsidRPr="3D810BB6" w:rsidR="4205DF3A">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US"/>
        </w:rPr>
        <w:t>.</w:t>
      </w:r>
    </w:p>
    <w:p w:rsidR="0F531053" w:rsidP="3D810BB6" w:rsidRDefault="0F531053" w14:paraId="4AB325BC" w14:textId="7578D310">
      <w:pPr>
        <w:spacing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0F531053" w:rsidP="3D810BB6" w:rsidRDefault="0F531053" w14:paraId="386C8D0E" w14:textId="1C01409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Rock, P. (2007).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Caesare Lombroso as a signal criminologist. Criminology &amp; Criminal Justice</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7(2), 117-133. </w:t>
      </w:r>
      <w:hyperlink r:id="Rd9f80dc7f7f94c9f">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https://doi.org/10.1177/1748895807075565</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0F531053" w:rsidP="3D810BB6" w:rsidRDefault="0F531053" w14:paraId="1602970B" w14:textId="6B9DADB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56C28137" w14:textId="6A4E5A0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Tadayon Nabavi, Razieh &amp; Bijandi, Mohammad. (2012).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Bandura's Social Learning Theory &amp; Social Cognitive Learning Theory.</w:t>
      </w:r>
    </w:p>
    <w:p w:rsidR="0F531053" w:rsidP="3D810BB6" w:rsidRDefault="0F531053" w14:paraId="4D8B7132" w14:textId="0B3C593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F531053" w:rsidP="3D810BB6" w:rsidRDefault="0F531053" w14:paraId="270067C2" w14:textId="718F3B8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Tim Newburn. (2017).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Criminology</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3rd edn. Oxon: Routledge.</w:t>
      </w:r>
    </w:p>
    <w:p w:rsidR="0F531053" w:rsidP="3D810BB6" w:rsidRDefault="0F531053" w14:paraId="26450823" w14:textId="566842C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F531053" w:rsidP="3D810BB6" w:rsidRDefault="0F531053" w14:paraId="296C8FAB" w14:textId="2CFD4FC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hyperlink r:id="R94f7ef8c19654178">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https://www.researchgate.net/publication/367203768_Bandura's_Social_Learning_Theory_Social_Cognitive_Learning_Theory</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9 January 2025).</w:t>
      </w:r>
    </w:p>
    <w:p w:rsidR="0F531053" w:rsidP="3D810BB6" w:rsidRDefault="0F531053" w14:paraId="3E8D049D" w14:textId="275FBA7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F531053" w:rsidP="3D810BB6" w:rsidRDefault="0F531053" w14:paraId="78A38561" w14:textId="2AF7479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Woodrow, J.C. (2011). </w:t>
      </w:r>
      <w:r w:rsidRPr="3D810BB6" w:rsidR="4205DF3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making of a monster</w:t>
      </w:r>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Express.co.uk. Available at: </w:t>
      </w:r>
      <w:hyperlink r:id="Rc1832095718742be">
        <w:r w:rsidRPr="3D810BB6" w:rsidR="4205DF3A">
          <w:rPr>
            <w:rStyle w:val="Hyperlink"/>
            <w:rFonts w:ascii="Arial" w:hAnsi="Arial" w:eastAsia="Arial" w:cs="Arial"/>
            <w:b w:val="0"/>
            <w:bCs w:val="0"/>
            <w:i w:val="0"/>
            <w:iCs w:val="0"/>
            <w:caps w:val="0"/>
            <w:smallCaps w:val="0"/>
            <w:strike w:val="0"/>
            <w:dstrike w:val="0"/>
            <w:noProof w:val="0"/>
            <w:sz w:val="24"/>
            <w:szCs w:val="24"/>
            <w:lang w:val="en-US"/>
          </w:rPr>
          <w:t>https://www.express.co.uk/expressyourself/255044/The-making-of-a-monster</w:t>
        </w:r>
      </w:hyperlink>
      <w:r w:rsidRPr="3D810BB6" w:rsidR="4205D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2 January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cwAe16nMa4rm8" int2:id="qrLCW9pa">
      <int2:state int2:type="AugLoop_Text_Critique" int2:value="Rejected"/>
    </int2:textHash>
    <int2:textHash int2:hashCode="bvBVUwgiRX/aka" int2:id="rM9hbALr">
      <int2:state int2:type="AugLoop_Text_Critique" int2:value="Rejected"/>
    </int2:textHash>
    <int2:textHash int2:hashCode="gf34mpr19I9+/j" int2:id="qc8TdLka">
      <int2:state int2:type="AugLoop_Text_Critique" int2:value="Rejected"/>
    </int2:textHash>
    <int2:textHash int2:hashCode="Zts9sBx57YXXcl" int2:id="jiOq5gfs">
      <int2:state int2:type="AugLoop_Text_Critique" int2:value="Rejected"/>
    </int2:textHash>
    <int2:textHash int2:hashCode="rkECyaFCR7YK83" int2:id="6xhhKt7H">
      <int2:state int2:type="AugLoop_Text_Critique" int2:value="Rejected"/>
    </int2:textHash>
    <int2:bookmark int2:bookmarkName="_Int_AhEdlcxy" int2:invalidationBookmarkName="" int2:hashCode="SQUo823r98Fc6l" int2:id="sBYzcGKK">
      <int2:state int2:type="AugLoop_Text_Critique" int2:value="Rejected"/>
    </int2:bookmark>
    <int2:bookmark int2:bookmarkName="_Int_pJNoLB8e" int2:invalidationBookmarkName="" int2:hashCode="VRd/LyDcPFdCnc" int2:id="MrQsNiLD">
      <int2:state int2:type="AugLoop_Text_Critique" int2:value="Rejected"/>
    </int2:bookmark>
    <int2:bookmark int2:bookmarkName="_Int_l1zwtDFq" int2:invalidationBookmarkName="" int2:hashCode="xKugAoM6K4e41W" int2:id="AsYWsky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709056"/>
    <w:rsid w:val="002410EB"/>
    <w:rsid w:val="00247A9D"/>
    <w:rsid w:val="0036265F"/>
    <w:rsid w:val="00623250"/>
    <w:rsid w:val="009AF268"/>
    <w:rsid w:val="00C88A02"/>
    <w:rsid w:val="0113276F"/>
    <w:rsid w:val="01198C83"/>
    <w:rsid w:val="0129DA61"/>
    <w:rsid w:val="01442945"/>
    <w:rsid w:val="017E5051"/>
    <w:rsid w:val="01810876"/>
    <w:rsid w:val="0190A763"/>
    <w:rsid w:val="01AC67C8"/>
    <w:rsid w:val="01B37DFE"/>
    <w:rsid w:val="02F359D0"/>
    <w:rsid w:val="031271CB"/>
    <w:rsid w:val="034E64F2"/>
    <w:rsid w:val="0357C984"/>
    <w:rsid w:val="035E1CCA"/>
    <w:rsid w:val="0376E046"/>
    <w:rsid w:val="03941E03"/>
    <w:rsid w:val="03D92D8D"/>
    <w:rsid w:val="04AB6A0B"/>
    <w:rsid w:val="05173459"/>
    <w:rsid w:val="0540DE80"/>
    <w:rsid w:val="056BD117"/>
    <w:rsid w:val="05D96DFA"/>
    <w:rsid w:val="060036B8"/>
    <w:rsid w:val="06725ECC"/>
    <w:rsid w:val="0673DBF8"/>
    <w:rsid w:val="0682D598"/>
    <w:rsid w:val="06E1A2F7"/>
    <w:rsid w:val="0836C615"/>
    <w:rsid w:val="09FF4FD4"/>
    <w:rsid w:val="0A14B623"/>
    <w:rsid w:val="0A46E9F4"/>
    <w:rsid w:val="0A486365"/>
    <w:rsid w:val="0A5AE463"/>
    <w:rsid w:val="0AA2CA85"/>
    <w:rsid w:val="0AD33EE2"/>
    <w:rsid w:val="0B001DFC"/>
    <w:rsid w:val="0B5C5C4A"/>
    <w:rsid w:val="0B8B1684"/>
    <w:rsid w:val="0B8E4CF0"/>
    <w:rsid w:val="0BAFF385"/>
    <w:rsid w:val="0BB2DAE6"/>
    <w:rsid w:val="0BCBC3B6"/>
    <w:rsid w:val="0BEB0971"/>
    <w:rsid w:val="0C5A3131"/>
    <w:rsid w:val="0C709056"/>
    <w:rsid w:val="0C9C02D0"/>
    <w:rsid w:val="0CB71D71"/>
    <w:rsid w:val="0D72A04B"/>
    <w:rsid w:val="0E05D486"/>
    <w:rsid w:val="0F531053"/>
    <w:rsid w:val="0F6CD676"/>
    <w:rsid w:val="0F8EE14E"/>
    <w:rsid w:val="0FC13D62"/>
    <w:rsid w:val="0FF2E738"/>
    <w:rsid w:val="1056DAC7"/>
    <w:rsid w:val="108D7A36"/>
    <w:rsid w:val="10A93C99"/>
    <w:rsid w:val="10DDFFFA"/>
    <w:rsid w:val="11843031"/>
    <w:rsid w:val="118CD159"/>
    <w:rsid w:val="11E84670"/>
    <w:rsid w:val="11F6D166"/>
    <w:rsid w:val="1206BACD"/>
    <w:rsid w:val="1211F07E"/>
    <w:rsid w:val="121EB1EA"/>
    <w:rsid w:val="12BAE012"/>
    <w:rsid w:val="13349235"/>
    <w:rsid w:val="13D49F7E"/>
    <w:rsid w:val="142CDF43"/>
    <w:rsid w:val="1448617F"/>
    <w:rsid w:val="14B2DBFC"/>
    <w:rsid w:val="14F5E255"/>
    <w:rsid w:val="14FD10BE"/>
    <w:rsid w:val="154A9AC7"/>
    <w:rsid w:val="159BA4EB"/>
    <w:rsid w:val="15AE16EF"/>
    <w:rsid w:val="15B297D1"/>
    <w:rsid w:val="15C4BE8F"/>
    <w:rsid w:val="15C53B25"/>
    <w:rsid w:val="15DCD044"/>
    <w:rsid w:val="15F46762"/>
    <w:rsid w:val="16841933"/>
    <w:rsid w:val="16F8517C"/>
    <w:rsid w:val="17AA8F46"/>
    <w:rsid w:val="17C4C55F"/>
    <w:rsid w:val="17D8335C"/>
    <w:rsid w:val="187EFE3D"/>
    <w:rsid w:val="189BA429"/>
    <w:rsid w:val="18F2A7C8"/>
    <w:rsid w:val="18FA54AD"/>
    <w:rsid w:val="19398049"/>
    <w:rsid w:val="19AD3A76"/>
    <w:rsid w:val="19B7CCB0"/>
    <w:rsid w:val="19F710DE"/>
    <w:rsid w:val="1A01CC15"/>
    <w:rsid w:val="1A408BEB"/>
    <w:rsid w:val="1A8CA14E"/>
    <w:rsid w:val="1B2F6123"/>
    <w:rsid w:val="1B4712F2"/>
    <w:rsid w:val="1B4B53B4"/>
    <w:rsid w:val="1C03AC5F"/>
    <w:rsid w:val="1C3A2A74"/>
    <w:rsid w:val="1C81FD67"/>
    <w:rsid w:val="1CD30D80"/>
    <w:rsid w:val="1D713C75"/>
    <w:rsid w:val="1D9FA25E"/>
    <w:rsid w:val="1DA52351"/>
    <w:rsid w:val="1DB3A1B3"/>
    <w:rsid w:val="1DF26E1A"/>
    <w:rsid w:val="1E46BCCA"/>
    <w:rsid w:val="1E7B61A3"/>
    <w:rsid w:val="1E9019D5"/>
    <w:rsid w:val="1F5F9F77"/>
    <w:rsid w:val="1F67CA0C"/>
    <w:rsid w:val="2071BCE8"/>
    <w:rsid w:val="20F1DE91"/>
    <w:rsid w:val="21C7641F"/>
    <w:rsid w:val="21E76C98"/>
    <w:rsid w:val="21F5CAA1"/>
    <w:rsid w:val="226B36CF"/>
    <w:rsid w:val="229F04FC"/>
    <w:rsid w:val="22EDECC7"/>
    <w:rsid w:val="2301F58F"/>
    <w:rsid w:val="230321B3"/>
    <w:rsid w:val="23758A27"/>
    <w:rsid w:val="2462AD38"/>
    <w:rsid w:val="2466DDB5"/>
    <w:rsid w:val="24B640F3"/>
    <w:rsid w:val="24FEC2E3"/>
    <w:rsid w:val="2507FD24"/>
    <w:rsid w:val="2509F7E5"/>
    <w:rsid w:val="25A687F2"/>
    <w:rsid w:val="26236733"/>
    <w:rsid w:val="26DE7EE5"/>
    <w:rsid w:val="272E6F30"/>
    <w:rsid w:val="2732EF2F"/>
    <w:rsid w:val="2768DCE5"/>
    <w:rsid w:val="27EB0EB2"/>
    <w:rsid w:val="282674B2"/>
    <w:rsid w:val="28C307D2"/>
    <w:rsid w:val="2935713D"/>
    <w:rsid w:val="294E583E"/>
    <w:rsid w:val="2992B4E0"/>
    <w:rsid w:val="29EAB828"/>
    <w:rsid w:val="29FA70DC"/>
    <w:rsid w:val="2A01A0DA"/>
    <w:rsid w:val="2A2967FF"/>
    <w:rsid w:val="2A5C4F0E"/>
    <w:rsid w:val="2A77F798"/>
    <w:rsid w:val="2A977CCA"/>
    <w:rsid w:val="2AA2B914"/>
    <w:rsid w:val="2ABD9A6B"/>
    <w:rsid w:val="2AE66EFC"/>
    <w:rsid w:val="2B0C9F4F"/>
    <w:rsid w:val="2B6624E0"/>
    <w:rsid w:val="2C1E61EB"/>
    <w:rsid w:val="2CA80076"/>
    <w:rsid w:val="2CD79494"/>
    <w:rsid w:val="2D130F20"/>
    <w:rsid w:val="2D2FE43F"/>
    <w:rsid w:val="2DC9B015"/>
    <w:rsid w:val="2DDA776F"/>
    <w:rsid w:val="2DFA8F6D"/>
    <w:rsid w:val="2E3A5F20"/>
    <w:rsid w:val="2EE2C808"/>
    <w:rsid w:val="2F137C1A"/>
    <w:rsid w:val="2FA68C3A"/>
    <w:rsid w:val="31FF1FE6"/>
    <w:rsid w:val="32337925"/>
    <w:rsid w:val="32499104"/>
    <w:rsid w:val="32B1ED63"/>
    <w:rsid w:val="32B9830C"/>
    <w:rsid w:val="32EC85CE"/>
    <w:rsid w:val="32ED6E78"/>
    <w:rsid w:val="33481506"/>
    <w:rsid w:val="336B7797"/>
    <w:rsid w:val="339286EA"/>
    <w:rsid w:val="33A5E065"/>
    <w:rsid w:val="33AE69A5"/>
    <w:rsid w:val="33AFD347"/>
    <w:rsid w:val="34260EA6"/>
    <w:rsid w:val="3494E294"/>
    <w:rsid w:val="34DA5585"/>
    <w:rsid w:val="34F71B10"/>
    <w:rsid w:val="3546BBCF"/>
    <w:rsid w:val="3554AF02"/>
    <w:rsid w:val="3559EC31"/>
    <w:rsid w:val="359437AD"/>
    <w:rsid w:val="364171A8"/>
    <w:rsid w:val="3658D9F6"/>
    <w:rsid w:val="3666DD6C"/>
    <w:rsid w:val="3671B112"/>
    <w:rsid w:val="36D74978"/>
    <w:rsid w:val="382E79E7"/>
    <w:rsid w:val="387E133C"/>
    <w:rsid w:val="38998614"/>
    <w:rsid w:val="39424B16"/>
    <w:rsid w:val="3971F41B"/>
    <w:rsid w:val="399F725F"/>
    <w:rsid w:val="39A0D8CF"/>
    <w:rsid w:val="39C1CF0A"/>
    <w:rsid w:val="39E1904F"/>
    <w:rsid w:val="3A92C49A"/>
    <w:rsid w:val="3AC4920B"/>
    <w:rsid w:val="3AC4C5F8"/>
    <w:rsid w:val="3AD41958"/>
    <w:rsid w:val="3AE991BA"/>
    <w:rsid w:val="3AEBD15D"/>
    <w:rsid w:val="3AFB299A"/>
    <w:rsid w:val="3B6DE98F"/>
    <w:rsid w:val="3B7BC643"/>
    <w:rsid w:val="3C1952A6"/>
    <w:rsid w:val="3C8184F0"/>
    <w:rsid w:val="3CC56B68"/>
    <w:rsid w:val="3CD31568"/>
    <w:rsid w:val="3CE54E73"/>
    <w:rsid w:val="3D48D3EA"/>
    <w:rsid w:val="3D810BB6"/>
    <w:rsid w:val="3DC273F6"/>
    <w:rsid w:val="3E1A1348"/>
    <w:rsid w:val="3EBDAF1B"/>
    <w:rsid w:val="3F0B66A2"/>
    <w:rsid w:val="3F122EB1"/>
    <w:rsid w:val="3F2C5290"/>
    <w:rsid w:val="3F7AFE59"/>
    <w:rsid w:val="400748C3"/>
    <w:rsid w:val="40507724"/>
    <w:rsid w:val="40DBF227"/>
    <w:rsid w:val="40E5B5B1"/>
    <w:rsid w:val="416FAC2F"/>
    <w:rsid w:val="4205DF3A"/>
    <w:rsid w:val="4214DD9D"/>
    <w:rsid w:val="424339CE"/>
    <w:rsid w:val="42C4DE74"/>
    <w:rsid w:val="42EBCDB3"/>
    <w:rsid w:val="42ECAD36"/>
    <w:rsid w:val="4316DBA0"/>
    <w:rsid w:val="432FA2C8"/>
    <w:rsid w:val="439FD270"/>
    <w:rsid w:val="43A0EAFD"/>
    <w:rsid w:val="43AFDDD7"/>
    <w:rsid w:val="43BE0601"/>
    <w:rsid w:val="43E2A2C9"/>
    <w:rsid w:val="44331ED7"/>
    <w:rsid w:val="444073B2"/>
    <w:rsid w:val="4443F897"/>
    <w:rsid w:val="44641FF2"/>
    <w:rsid w:val="44BEFF28"/>
    <w:rsid w:val="44CF7A14"/>
    <w:rsid w:val="44E28AC3"/>
    <w:rsid w:val="456D4149"/>
    <w:rsid w:val="458FC3C8"/>
    <w:rsid w:val="45B58906"/>
    <w:rsid w:val="45E0B1F7"/>
    <w:rsid w:val="4611422C"/>
    <w:rsid w:val="46333854"/>
    <w:rsid w:val="464CCE03"/>
    <w:rsid w:val="46D391D9"/>
    <w:rsid w:val="46E123A6"/>
    <w:rsid w:val="4754DA79"/>
    <w:rsid w:val="47BE068B"/>
    <w:rsid w:val="48275D52"/>
    <w:rsid w:val="486805CE"/>
    <w:rsid w:val="489545A2"/>
    <w:rsid w:val="48B3DD3C"/>
    <w:rsid w:val="48F6E37E"/>
    <w:rsid w:val="49342D20"/>
    <w:rsid w:val="4983D008"/>
    <w:rsid w:val="49B9E7A3"/>
    <w:rsid w:val="4A1D39AF"/>
    <w:rsid w:val="4AAAB48A"/>
    <w:rsid w:val="4B4934E3"/>
    <w:rsid w:val="4B579C81"/>
    <w:rsid w:val="4B638409"/>
    <w:rsid w:val="4B731FE6"/>
    <w:rsid w:val="4B85593B"/>
    <w:rsid w:val="4C0EC196"/>
    <w:rsid w:val="4C55199A"/>
    <w:rsid w:val="4C65B929"/>
    <w:rsid w:val="4C94BC3B"/>
    <w:rsid w:val="4C9D19A7"/>
    <w:rsid w:val="4D088925"/>
    <w:rsid w:val="4D696D1C"/>
    <w:rsid w:val="4E1FA783"/>
    <w:rsid w:val="4E448A66"/>
    <w:rsid w:val="4E91C79F"/>
    <w:rsid w:val="4EAD9F46"/>
    <w:rsid w:val="4F0D00F7"/>
    <w:rsid w:val="4F6F1997"/>
    <w:rsid w:val="4F78BF14"/>
    <w:rsid w:val="4FFB5C23"/>
    <w:rsid w:val="5019A46D"/>
    <w:rsid w:val="502DFC2B"/>
    <w:rsid w:val="505CC665"/>
    <w:rsid w:val="509125A9"/>
    <w:rsid w:val="50BD138B"/>
    <w:rsid w:val="50E00C93"/>
    <w:rsid w:val="50E32551"/>
    <w:rsid w:val="50EAB3EC"/>
    <w:rsid w:val="50F5D2CC"/>
    <w:rsid w:val="523C1172"/>
    <w:rsid w:val="52551F68"/>
    <w:rsid w:val="53419F60"/>
    <w:rsid w:val="537C90ED"/>
    <w:rsid w:val="547BADC4"/>
    <w:rsid w:val="54A88925"/>
    <w:rsid w:val="55125073"/>
    <w:rsid w:val="55CFCEFE"/>
    <w:rsid w:val="5607B21B"/>
    <w:rsid w:val="565772E0"/>
    <w:rsid w:val="5691C2E3"/>
    <w:rsid w:val="56E7035B"/>
    <w:rsid w:val="575AB69B"/>
    <w:rsid w:val="575E7EA4"/>
    <w:rsid w:val="577E8328"/>
    <w:rsid w:val="57C49180"/>
    <w:rsid w:val="580F9EAC"/>
    <w:rsid w:val="58655AAA"/>
    <w:rsid w:val="59294554"/>
    <w:rsid w:val="592E725D"/>
    <w:rsid w:val="59645B59"/>
    <w:rsid w:val="5971055D"/>
    <w:rsid w:val="59B8E895"/>
    <w:rsid w:val="5A2A7FCD"/>
    <w:rsid w:val="5A423B7D"/>
    <w:rsid w:val="5A9A18E2"/>
    <w:rsid w:val="5AAC0A40"/>
    <w:rsid w:val="5AF16B38"/>
    <w:rsid w:val="5AFDE524"/>
    <w:rsid w:val="5B50DB53"/>
    <w:rsid w:val="5B5991E7"/>
    <w:rsid w:val="5B95E9CB"/>
    <w:rsid w:val="5B96A828"/>
    <w:rsid w:val="5BAA3368"/>
    <w:rsid w:val="5BF12B05"/>
    <w:rsid w:val="5BF6FEE8"/>
    <w:rsid w:val="5C61361C"/>
    <w:rsid w:val="5CBA2ED1"/>
    <w:rsid w:val="5CDAF193"/>
    <w:rsid w:val="5CF73369"/>
    <w:rsid w:val="5D5D7A80"/>
    <w:rsid w:val="5DED0339"/>
    <w:rsid w:val="5E55909F"/>
    <w:rsid w:val="5E807871"/>
    <w:rsid w:val="5E88FC7F"/>
    <w:rsid w:val="5ED69428"/>
    <w:rsid w:val="5EEBFF55"/>
    <w:rsid w:val="5EFDC455"/>
    <w:rsid w:val="5F09408B"/>
    <w:rsid w:val="5FA5BD32"/>
    <w:rsid w:val="60145347"/>
    <w:rsid w:val="60721021"/>
    <w:rsid w:val="607FFCD0"/>
    <w:rsid w:val="60F8EC51"/>
    <w:rsid w:val="6154BA98"/>
    <w:rsid w:val="615FDEE3"/>
    <w:rsid w:val="6200F335"/>
    <w:rsid w:val="620CE154"/>
    <w:rsid w:val="6253F6B1"/>
    <w:rsid w:val="62975EB8"/>
    <w:rsid w:val="62A2FCEF"/>
    <w:rsid w:val="62AA3A67"/>
    <w:rsid w:val="630B2EBB"/>
    <w:rsid w:val="63133FE4"/>
    <w:rsid w:val="6361338B"/>
    <w:rsid w:val="63BA0838"/>
    <w:rsid w:val="63C1D1A5"/>
    <w:rsid w:val="63C9E57E"/>
    <w:rsid w:val="6430E7B7"/>
    <w:rsid w:val="64545730"/>
    <w:rsid w:val="6466F0C7"/>
    <w:rsid w:val="646EDE87"/>
    <w:rsid w:val="64E3CBDF"/>
    <w:rsid w:val="64E7A91A"/>
    <w:rsid w:val="654628A3"/>
    <w:rsid w:val="65F854AA"/>
    <w:rsid w:val="661930B1"/>
    <w:rsid w:val="66CCFCFE"/>
    <w:rsid w:val="66E4F961"/>
    <w:rsid w:val="672BF2B4"/>
    <w:rsid w:val="673D0F5B"/>
    <w:rsid w:val="676F370E"/>
    <w:rsid w:val="67A5CFB0"/>
    <w:rsid w:val="67AFD255"/>
    <w:rsid w:val="67CD8979"/>
    <w:rsid w:val="681CC034"/>
    <w:rsid w:val="68901C82"/>
    <w:rsid w:val="697756C5"/>
    <w:rsid w:val="699B7DF6"/>
    <w:rsid w:val="69DB9E1D"/>
    <w:rsid w:val="69F51C58"/>
    <w:rsid w:val="6A0E699B"/>
    <w:rsid w:val="6ACBD8DC"/>
    <w:rsid w:val="6B2AA3F6"/>
    <w:rsid w:val="6B8CE7C3"/>
    <w:rsid w:val="6BA6C533"/>
    <w:rsid w:val="6BF9D4E6"/>
    <w:rsid w:val="6C05A0F3"/>
    <w:rsid w:val="6C123C85"/>
    <w:rsid w:val="6C18A8F6"/>
    <w:rsid w:val="6C4B07C7"/>
    <w:rsid w:val="6C7C1C8A"/>
    <w:rsid w:val="6CC3F815"/>
    <w:rsid w:val="6E12F14D"/>
    <w:rsid w:val="6E48E1BD"/>
    <w:rsid w:val="6E919A48"/>
    <w:rsid w:val="6ECCCEA9"/>
    <w:rsid w:val="6ED81D45"/>
    <w:rsid w:val="6F0D17D0"/>
    <w:rsid w:val="6F16E1C9"/>
    <w:rsid w:val="6F378957"/>
    <w:rsid w:val="6F4D4F03"/>
    <w:rsid w:val="6F63F506"/>
    <w:rsid w:val="6F733E71"/>
    <w:rsid w:val="6F895C2F"/>
    <w:rsid w:val="6F9D5428"/>
    <w:rsid w:val="7073B095"/>
    <w:rsid w:val="707D9A9E"/>
    <w:rsid w:val="70A2B746"/>
    <w:rsid w:val="719B0ACB"/>
    <w:rsid w:val="71B2D620"/>
    <w:rsid w:val="71BC25CF"/>
    <w:rsid w:val="71E951A2"/>
    <w:rsid w:val="71F42524"/>
    <w:rsid w:val="723A673E"/>
    <w:rsid w:val="7274FA1E"/>
    <w:rsid w:val="72C45E78"/>
    <w:rsid w:val="72FF76EE"/>
    <w:rsid w:val="730C5B8F"/>
    <w:rsid w:val="73689C53"/>
    <w:rsid w:val="736E480A"/>
    <w:rsid w:val="7398F2A5"/>
    <w:rsid w:val="73C7E272"/>
    <w:rsid w:val="73F0835E"/>
    <w:rsid w:val="74510A67"/>
    <w:rsid w:val="74CA169B"/>
    <w:rsid w:val="74EE3A80"/>
    <w:rsid w:val="764D2A7F"/>
    <w:rsid w:val="766B3DFB"/>
    <w:rsid w:val="768CA841"/>
    <w:rsid w:val="76E82352"/>
    <w:rsid w:val="76F89106"/>
    <w:rsid w:val="76FC4368"/>
    <w:rsid w:val="7729B48A"/>
    <w:rsid w:val="772FEE26"/>
    <w:rsid w:val="77898D1D"/>
    <w:rsid w:val="779D4E7C"/>
    <w:rsid w:val="77C72FD9"/>
    <w:rsid w:val="77D30DCF"/>
    <w:rsid w:val="77F78BD5"/>
    <w:rsid w:val="783A0759"/>
    <w:rsid w:val="785C4542"/>
    <w:rsid w:val="78AE78CF"/>
    <w:rsid w:val="78CCDC21"/>
    <w:rsid w:val="7904A41E"/>
    <w:rsid w:val="7930B1C9"/>
    <w:rsid w:val="7945A247"/>
    <w:rsid w:val="79CE9552"/>
    <w:rsid w:val="7A8F1E9B"/>
    <w:rsid w:val="7AB296FA"/>
    <w:rsid w:val="7B13BFBF"/>
    <w:rsid w:val="7B417511"/>
    <w:rsid w:val="7B621B43"/>
    <w:rsid w:val="7B634AA6"/>
    <w:rsid w:val="7BD21B12"/>
    <w:rsid w:val="7D07F4CA"/>
    <w:rsid w:val="7D10767F"/>
    <w:rsid w:val="7D15BA28"/>
    <w:rsid w:val="7D382ADF"/>
    <w:rsid w:val="7D4BAFB1"/>
    <w:rsid w:val="7DB9DEAF"/>
    <w:rsid w:val="7E1FB0A1"/>
    <w:rsid w:val="7E85B3B2"/>
    <w:rsid w:val="7E890A23"/>
    <w:rsid w:val="7E8D222A"/>
    <w:rsid w:val="7EA696A7"/>
    <w:rsid w:val="7EE544F6"/>
    <w:rsid w:val="7EEA4C4A"/>
    <w:rsid w:val="7EF2B75D"/>
    <w:rsid w:val="7F1F0511"/>
    <w:rsid w:val="7F1FCE6E"/>
    <w:rsid w:val="7F5D8A82"/>
    <w:rsid w:val="7F602F14"/>
    <w:rsid w:val="7FEA23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DE30E"/>
  <w15:chartTrackingRefBased/>
  <w15:docId w15:val="{8FE814B2-583E-4509-9D7B-1ED8E7A691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53105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F5310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F5310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F53105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F53105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F53105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F53105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F53105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F53105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F53105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F53105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F53105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F53105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F53105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531053"/>
    <w:pPr>
      <w:spacing/>
      <w:ind w:left="720"/>
      <w:contextualSpacing/>
    </w:pPr>
  </w:style>
  <w:style w:type="paragraph" w:styleId="TOC1">
    <w:uiPriority w:val="39"/>
    <w:name w:val="toc 1"/>
    <w:basedOn w:val="Normal"/>
    <w:next w:val="Normal"/>
    <w:unhideWhenUsed/>
    <w:rsid w:val="0F531053"/>
    <w:pPr>
      <w:spacing w:after="100"/>
    </w:pPr>
  </w:style>
  <w:style w:type="paragraph" w:styleId="TOC2">
    <w:uiPriority w:val="39"/>
    <w:name w:val="toc 2"/>
    <w:basedOn w:val="Normal"/>
    <w:next w:val="Normal"/>
    <w:unhideWhenUsed/>
    <w:rsid w:val="0F531053"/>
    <w:pPr>
      <w:spacing w:after="100"/>
      <w:ind w:left="220"/>
    </w:pPr>
  </w:style>
  <w:style w:type="paragraph" w:styleId="TOC3">
    <w:uiPriority w:val="39"/>
    <w:name w:val="toc 3"/>
    <w:basedOn w:val="Normal"/>
    <w:next w:val="Normal"/>
    <w:unhideWhenUsed/>
    <w:rsid w:val="0F531053"/>
    <w:pPr>
      <w:spacing w:after="100"/>
      <w:ind w:left="440"/>
    </w:pPr>
  </w:style>
  <w:style w:type="paragraph" w:styleId="TOC4">
    <w:uiPriority w:val="39"/>
    <w:name w:val="toc 4"/>
    <w:basedOn w:val="Normal"/>
    <w:next w:val="Normal"/>
    <w:unhideWhenUsed/>
    <w:rsid w:val="0F531053"/>
    <w:pPr>
      <w:spacing w:after="100"/>
      <w:ind w:left="660"/>
    </w:pPr>
  </w:style>
  <w:style w:type="paragraph" w:styleId="TOC5">
    <w:uiPriority w:val="39"/>
    <w:name w:val="toc 5"/>
    <w:basedOn w:val="Normal"/>
    <w:next w:val="Normal"/>
    <w:unhideWhenUsed/>
    <w:rsid w:val="0F531053"/>
    <w:pPr>
      <w:spacing w:after="100"/>
      <w:ind w:left="880"/>
    </w:pPr>
  </w:style>
  <w:style w:type="paragraph" w:styleId="TOC6">
    <w:uiPriority w:val="39"/>
    <w:name w:val="toc 6"/>
    <w:basedOn w:val="Normal"/>
    <w:next w:val="Normal"/>
    <w:unhideWhenUsed/>
    <w:rsid w:val="0F531053"/>
    <w:pPr>
      <w:spacing w:after="100"/>
      <w:ind w:left="1100"/>
    </w:pPr>
  </w:style>
  <w:style w:type="paragraph" w:styleId="TOC7">
    <w:uiPriority w:val="39"/>
    <w:name w:val="toc 7"/>
    <w:basedOn w:val="Normal"/>
    <w:next w:val="Normal"/>
    <w:unhideWhenUsed/>
    <w:rsid w:val="0F531053"/>
    <w:pPr>
      <w:spacing w:after="100"/>
      <w:ind w:left="1320"/>
    </w:pPr>
  </w:style>
  <w:style w:type="paragraph" w:styleId="TOC8">
    <w:uiPriority w:val="39"/>
    <w:name w:val="toc 8"/>
    <w:basedOn w:val="Normal"/>
    <w:next w:val="Normal"/>
    <w:unhideWhenUsed/>
    <w:rsid w:val="0F531053"/>
    <w:pPr>
      <w:spacing w:after="100"/>
      <w:ind w:left="1540"/>
    </w:pPr>
  </w:style>
  <w:style w:type="paragraph" w:styleId="TOC9">
    <w:uiPriority w:val="39"/>
    <w:name w:val="toc 9"/>
    <w:basedOn w:val="Normal"/>
    <w:next w:val="Normal"/>
    <w:unhideWhenUsed/>
    <w:rsid w:val="0F531053"/>
    <w:pPr>
      <w:spacing w:after="100"/>
      <w:ind w:left="1760"/>
    </w:pPr>
  </w:style>
  <w:style w:type="paragraph" w:styleId="EndnoteText">
    <w:uiPriority w:val="99"/>
    <w:name w:val="endnote text"/>
    <w:basedOn w:val="Normal"/>
    <w:semiHidden/>
    <w:unhideWhenUsed/>
    <w:link w:val="EndnoteTextChar"/>
    <w:rsid w:val="0F531053"/>
    <w:rPr>
      <w:sz w:val="20"/>
      <w:szCs w:val="20"/>
    </w:rPr>
    <w:pPr>
      <w:spacing w:after="0" w:line="240" w:lineRule="auto"/>
    </w:pPr>
  </w:style>
  <w:style w:type="paragraph" w:styleId="Footer">
    <w:uiPriority w:val="99"/>
    <w:name w:val="footer"/>
    <w:basedOn w:val="Normal"/>
    <w:unhideWhenUsed/>
    <w:link w:val="FooterChar"/>
    <w:rsid w:val="0F53105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F531053"/>
    <w:rPr>
      <w:sz w:val="20"/>
      <w:szCs w:val="20"/>
    </w:rPr>
    <w:pPr>
      <w:spacing w:after="0" w:line="240" w:lineRule="auto"/>
    </w:pPr>
  </w:style>
  <w:style w:type="paragraph" w:styleId="Header">
    <w:uiPriority w:val="99"/>
    <w:name w:val="header"/>
    <w:basedOn w:val="Normal"/>
    <w:unhideWhenUsed/>
    <w:link w:val="HeaderChar"/>
    <w:rsid w:val="0F53105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0904ee447d941d3" /><Relationship Type="http://schemas.openxmlformats.org/officeDocument/2006/relationships/hyperlink" Target="https://www.biography.com/crime/fred-west" TargetMode="External" Id="R0b922b1be16f4634" /><Relationship Type="http://schemas.openxmlformats.org/officeDocument/2006/relationships/hyperlink" Target="https://www.biography.com/crime-figure/rosemary-west" TargetMode="External" Id="R3a053c45d8114d4d" /><Relationship Type="http://schemas.openxmlformats.org/officeDocument/2006/relationships/hyperlink" Target="https://eprints.hud.ac.uk/id/eprint/15905/1/Fred_West_Bio-Psycho-Social_Investigation_of_Psychopathic_Sexual_Serial_Killer.pdf" TargetMode="External" Id="Ref108428bfbf4c7a" /><Relationship Type="http://schemas.openxmlformats.org/officeDocument/2006/relationships/hyperlink" Target="https://citeseerx.ist.psu.edu/document?repid=rep1&amp;type=pdf&amp;doi=f023fc99868d00afe56d5c1ef93ce92a66034239" TargetMode="External" Id="R337f98d726404cf3" /><Relationship Type="http://schemas.openxmlformats.org/officeDocument/2006/relationships/hyperlink" Target="https://www.verywellmind.com/the-id-ego-and-superego-2795951" TargetMode="External" Id="R36a0d980bff742f5" /><Relationship Type="http://schemas.openxmlformats.org/officeDocument/2006/relationships/hyperlink" Target="https://www.crimeandinvestigation.co.uk/crime-files/fred-west" TargetMode="External" Id="Rfa0c06a4fb704146" /><Relationship Type="http://schemas.openxmlformats.org/officeDocument/2006/relationships/hyperlink" Target="https://doi.org/10.1212/wnl.46.5.1231" TargetMode="External" Id="Rd3c2a222ea524cde" /><Relationship Type="http://schemas.openxmlformats.org/officeDocument/2006/relationships/hyperlink" Target="https://www.corrections1.com/probation-and-parole/articles/nature-vs-nurture-which-causes-crime-u7qC7V8v1F69l0Y7/" TargetMode="External" Id="R4b36b995f3db4d08" /><Relationship Type="http://schemas.openxmlformats.org/officeDocument/2006/relationships/hyperlink" Target="https://www.ojp.gov/ncjrs/virtual-library/abstracts/are-criminals-made-or-born-criminal-justice-8889-p-17-20-1988-john" TargetMode="External" Id="Red028392b7c94da9" /><Relationship Type="http://schemas.openxmlformats.org/officeDocument/2006/relationships/hyperlink" Target="https://hilo.hawaii.edu/campuscenter/hohonu/volumes/documents/Vol07x03TheCauseofCrime.pdf" TargetMode="External" Id="R51631f1fcf554cae" /><Relationship Type="http://schemas.openxmlformats.org/officeDocument/2006/relationships/hyperlink" Target="https://www3.nd.edu/~dlapsle1/Lab/Articles%20&amp;%20Chapters_files/Entry%20for%20Encyclopedia%20of%20Human%20Behavior%28finalized4%20Formatted%29.pdf" TargetMode="External" Id="Rf469142f53214f7f" /><Relationship Type="http://schemas.openxmlformats.org/officeDocument/2006/relationships/hyperlink" Target="https://doi.org/10.1136/bmj.317.7174.1673a" TargetMode="External" Id="R5a2c123fd6e34040" /><Relationship Type="http://schemas.openxmlformats.org/officeDocument/2006/relationships/hyperlink" Target="https://doi.org/10.1177/1748895807075565" TargetMode="External" Id="Rd9f80dc7f7f94c9f" /><Relationship Type="http://schemas.openxmlformats.org/officeDocument/2006/relationships/hyperlink" Target="https://www.researchgate.net/publication/367203768_Bandura's_Social_Learning_Theory_Social_Cognitive_Learning_Theory" TargetMode="External" Id="R94f7ef8c19654178" /><Relationship Type="http://schemas.openxmlformats.org/officeDocument/2006/relationships/hyperlink" Target="https://www.express.co.uk/expressyourself/255044/The-making-of-a-monster" TargetMode="External" Id="Rc1832095718742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2025-01-09T01:35:32.3387010Z</dcterms:created>
  <dcterms:modified xsi:type="dcterms:W3CDTF">2025-01-10T21:23:37.4786620Z</dcterms:modified>
  <dc:creator>Shannon Evans (2301489)</dc:creator>
  <lastModifiedBy>Shannon Evans (2301489)</lastModifiedBy>
</coreProperties>
</file>