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EE0CB6" w14:textId="6EA14331" w:rsidR="0058035B" w:rsidRDefault="0058035B" w:rsidP="002E3792">
      <w:pPr>
        <w:spacing w:line="360" w:lineRule="auto"/>
        <w:rPr>
          <w:rFonts w:ascii="Times New Roman" w:hAnsi="Times New Roman" w:cs="Times New Roman"/>
          <w:sz w:val="24"/>
          <w:szCs w:val="24"/>
          <w:u w:val="single"/>
        </w:rPr>
      </w:pPr>
      <w:r w:rsidRPr="0030211E">
        <w:rPr>
          <w:rFonts w:ascii="Times New Roman" w:hAnsi="Times New Roman" w:cs="Times New Roman"/>
          <w:sz w:val="24"/>
          <w:szCs w:val="24"/>
          <w:u w:val="single"/>
        </w:rPr>
        <w:t>What helps me learn language and mathematics</w:t>
      </w:r>
      <w:proofErr w:type="gramStart"/>
      <w:r w:rsidR="00411971" w:rsidRPr="0030211E">
        <w:rPr>
          <w:rFonts w:ascii="Times New Roman" w:hAnsi="Times New Roman" w:cs="Times New Roman"/>
          <w:sz w:val="24"/>
          <w:szCs w:val="24"/>
          <w:u w:val="single"/>
        </w:rPr>
        <w:t>?:</w:t>
      </w:r>
      <w:proofErr w:type="gramEnd"/>
      <w:r w:rsidRPr="0030211E">
        <w:rPr>
          <w:rFonts w:ascii="Times New Roman" w:hAnsi="Times New Roman" w:cs="Times New Roman"/>
          <w:sz w:val="24"/>
          <w:szCs w:val="24"/>
          <w:u w:val="single"/>
        </w:rPr>
        <w:t xml:space="preserve"> An analysis of a child’s learning in mathematics and language with recommendations for ensuring progress.</w:t>
      </w:r>
    </w:p>
    <w:p w14:paraId="504D62AB" w14:textId="77777777" w:rsidR="001F6948" w:rsidRDefault="001F6948" w:rsidP="002E3792">
      <w:pPr>
        <w:spacing w:line="360" w:lineRule="auto"/>
        <w:rPr>
          <w:rFonts w:ascii="Times New Roman" w:hAnsi="Times New Roman" w:cs="Times New Roman"/>
          <w:sz w:val="24"/>
          <w:szCs w:val="24"/>
          <w:u w:val="single"/>
        </w:rPr>
      </w:pPr>
    </w:p>
    <w:p w14:paraId="4DD77B0A" w14:textId="1F3EEC43" w:rsidR="00486DC4" w:rsidRPr="001664AC" w:rsidRDefault="001F6948" w:rsidP="002E3792">
      <w:pPr>
        <w:spacing w:line="360" w:lineRule="auto"/>
        <w:rPr>
          <w:rFonts w:ascii="Times New Roman" w:hAnsi="Times New Roman"/>
          <w:sz w:val="24"/>
          <w:szCs w:val="24"/>
        </w:rPr>
      </w:pPr>
      <w:r w:rsidRPr="002B3EE1">
        <w:rPr>
          <w:rFonts w:ascii="Times New Roman" w:hAnsi="Times New Roman"/>
          <w:sz w:val="24"/>
          <w:szCs w:val="24"/>
        </w:rPr>
        <w:t xml:space="preserve"> </w:t>
      </w:r>
      <w:r w:rsidR="002B3EE1" w:rsidRPr="002B3EE1">
        <w:rPr>
          <w:rFonts w:ascii="Times New Roman" w:hAnsi="Times New Roman"/>
          <w:sz w:val="24"/>
          <w:szCs w:val="24"/>
        </w:rPr>
        <w:t>‘Language and maths should be the underlying focus for almost all subjects’ (Welsh Government, 2013)</w:t>
      </w:r>
      <w:r w:rsidR="00186BF8" w:rsidRPr="002B3EE1">
        <w:rPr>
          <w:rFonts w:ascii="Times New Roman" w:hAnsi="Times New Roman"/>
          <w:sz w:val="24"/>
          <w:szCs w:val="24"/>
        </w:rPr>
        <w:t>.</w:t>
      </w:r>
      <w:r w:rsidR="00186BF8" w:rsidRPr="0030211E">
        <w:rPr>
          <w:rFonts w:ascii="Times New Roman" w:hAnsi="Times New Roman"/>
          <w:sz w:val="24"/>
          <w:szCs w:val="24"/>
        </w:rPr>
        <w:t xml:space="preserve"> </w:t>
      </w:r>
      <w:r w:rsidR="002B3EE1">
        <w:rPr>
          <w:rFonts w:ascii="Times New Roman" w:hAnsi="Times New Roman"/>
          <w:sz w:val="24"/>
          <w:szCs w:val="24"/>
        </w:rPr>
        <w:t>Following this, t</w:t>
      </w:r>
      <w:r w:rsidR="006E28E8" w:rsidRPr="0030211E">
        <w:rPr>
          <w:rFonts w:ascii="Times New Roman" w:hAnsi="Times New Roman"/>
          <w:sz w:val="24"/>
          <w:szCs w:val="24"/>
        </w:rPr>
        <w:t>he purpose of this assignment is to show the ways in which children learn language and mathematics</w:t>
      </w:r>
      <w:r w:rsidR="003A58B4" w:rsidRPr="0030211E">
        <w:rPr>
          <w:rFonts w:ascii="Times New Roman" w:hAnsi="Times New Roman"/>
          <w:sz w:val="24"/>
          <w:szCs w:val="24"/>
        </w:rPr>
        <w:t xml:space="preserve"> through a Professional Teaching Experience (PTE)</w:t>
      </w:r>
      <w:r w:rsidR="006E28E8" w:rsidRPr="0030211E">
        <w:rPr>
          <w:rFonts w:ascii="Times New Roman" w:hAnsi="Times New Roman"/>
          <w:sz w:val="24"/>
          <w:szCs w:val="24"/>
        </w:rPr>
        <w:t xml:space="preserve">. </w:t>
      </w:r>
      <w:r w:rsidR="00486DC4" w:rsidRPr="0030211E">
        <w:rPr>
          <w:rFonts w:ascii="Times New Roman" w:hAnsi="Times New Roman"/>
          <w:sz w:val="24"/>
          <w:szCs w:val="24"/>
        </w:rPr>
        <w:t xml:space="preserve">The </w:t>
      </w:r>
      <w:r w:rsidR="00F83468">
        <w:rPr>
          <w:rFonts w:ascii="Times New Roman" w:hAnsi="Times New Roman"/>
          <w:sz w:val="24"/>
          <w:szCs w:val="24"/>
        </w:rPr>
        <w:t>pupil to be discussed</w:t>
      </w:r>
      <w:r w:rsidR="00486DC4" w:rsidRPr="0030211E">
        <w:rPr>
          <w:rFonts w:ascii="Times New Roman" w:hAnsi="Times New Roman"/>
          <w:sz w:val="24"/>
          <w:szCs w:val="24"/>
        </w:rPr>
        <w:t xml:space="preserve"> </w:t>
      </w:r>
      <w:r w:rsidR="00F83468">
        <w:rPr>
          <w:rFonts w:ascii="Times New Roman" w:hAnsi="Times New Roman"/>
          <w:sz w:val="24"/>
          <w:szCs w:val="24"/>
        </w:rPr>
        <w:t xml:space="preserve">is </w:t>
      </w:r>
      <w:r w:rsidR="00486DC4" w:rsidRPr="0030211E">
        <w:rPr>
          <w:rFonts w:ascii="Times New Roman" w:hAnsi="Times New Roman"/>
          <w:sz w:val="24"/>
          <w:szCs w:val="24"/>
        </w:rPr>
        <w:t xml:space="preserve">a 5-year-old middle </w:t>
      </w:r>
      <w:r w:rsidR="00F83468">
        <w:rPr>
          <w:rFonts w:ascii="Times New Roman" w:hAnsi="Times New Roman"/>
          <w:sz w:val="24"/>
          <w:szCs w:val="24"/>
        </w:rPr>
        <w:t>attaining boy</w:t>
      </w:r>
      <w:r w:rsidR="003E292E" w:rsidRPr="0030211E">
        <w:rPr>
          <w:rFonts w:ascii="Times New Roman" w:hAnsi="Times New Roman"/>
          <w:sz w:val="24"/>
          <w:szCs w:val="24"/>
        </w:rPr>
        <w:t xml:space="preserve"> in a large reception class</w:t>
      </w:r>
      <w:r w:rsidR="00486DC4" w:rsidRPr="0030211E">
        <w:rPr>
          <w:rFonts w:ascii="Times New Roman" w:hAnsi="Times New Roman"/>
          <w:sz w:val="24"/>
          <w:szCs w:val="24"/>
        </w:rPr>
        <w:t xml:space="preserve">, who attended a large scale primary school in </w:t>
      </w:r>
      <w:r w:rsidR="004B6A79" w:rsidRPr="0030211E">
        <w:rPr>
          <w:rFonts w:ascii="Times New Roman" w:hAnsi="Times New Roman"/>
          <w:sz w:val="24"/>
          <w:szCs w:val="24"/>
        </w:rPr>
        <w:t xml:space="preserve">a deprived area of South West Wales. </w:t>
      </w:r>
      <w:r w:rsidR="001C28DF" w:rsidRPr="0030211E">
        <w:rPr>
          <w:rFonts w:ascii="Times New Roman" w:hAnsi="Times New Roman"/>
          <w:sz w:val="24"/>
          <w:szCs w:val="24"/>
        </w:rPr>
        <w:t xml:space="preserve">The child was made aware that taking part </w:t>
      </w:r>
      <w:r w:rsidR="00BE69C7" w:rsidRPr="0030211E">
        <w:rPr>
          <w:rFonts w:ascii="Times New Roman" w:hAnsi="Times New Roman"/>
          <w:sz w:val="24"/>
          <w:szCs w:val="24"/>
        </w:rPr>
        <w:t>wa</w:t>
      </w:r>
      <w:r w:rsidR="001C28DF" w:rsidRPr="0030211E">
        <w:rPr>
          <w:rFonts w:ascii="Times New Roman" w:hAnsi="Times New Roman"/>
          <w:sz w:val="24"/>
          <w:szCs w:val="24"/>
        </w:rPr>
        <w:t>s optional</w:t>
      </w:r>
      <w:r w:rsidR="00BE69C7" w:rsidRPr="0030211E">
        <w:rPr>
          <w:rFonts w:ascii="Times New Roman" w:hAnsi="Times New Roman"/>
          <w:sz w:val="24"/>
          <w:szCs w:val="24"/>
        </w:rPr>
        <w:t>, and they were made to feel comfortable</w:t>
      </w:r>
      <w:r w:rsidR="00DB5911">
        <w:rPr>
          <w:rFonts w:ascii="Times New Roman" w:hAnsi="Times New Roman"/>
          <w:sz w:val="24"/>
          <w:szCs w:val="24"/>
        </w:rPr>
        <w:t>, which follows the BERA (2018, p.9) ethical guidelines for educ</w:t>
      </w:r>
      <w:r w:rsidR="005055E3">
        <w:rPr>
          <w:rFonts w:ascii="Times New Roman" w:hAnsi="Times New Roman"/>
          <w:sz w:val="24"/>
          <w:szCs w:val="24"/>
        </w:rPr>
        <w:t xml:space="preserve">ational research under </w:t>
      </w:r>
      <w:r w:rsidR="005055E3" w:rsidRPr="009825BC">
        <w:rPr>
          <w:rFonts w:ascii="Times New Roman" w:hAnsi="Times New Roman"/>
          <w:sz w:val="24"/>
          <w:szCs w:val="24"/>
        </w:rPr>
        <w:t>consent.</w:t>
      </w:r>
      <w:r w:rsidR="001664AC" w:rsidRPr="009825BC">
        <w:rPr>
          <w:rFonts w:ascii="Times New Roman" w:hAnsi="Times New Roman"/>
          <w:sz w:val="24"/>
          <w:szCs w:val="24"/>
        </w:rPr>
        <w:t xml:space="preserve"> See appendix 1 for</w:t>
      </w:r>
      <w:r w:rsidR="001664AC">
        <w:rPr>
          <w:rFonts w:ascii="Times New Roman" w:hAnsi="Times New Roman"/>
          <w:sz w:val="24"/>
          <w:szCs w:val="24"/>
        </w:rPr>
        <w:t xml:space="preserve"> conformation and permission letter. </w:t>
      </w:r>
    </w:p>
    <w:p w14:paraId="5E980014" w14:textId="77777777" w:rsidR="006E28E8" w:rsidRPr="0030211E" w:rsidRDefault="006E28E8" w:rsidP="002E3792">
      <w:pPr>
        <w:spacing w:line="360" w:lineRule="auto"/>
        <w:rPr>
          <w:rFonts w:ascii="Times New Roman" w:hAnsi="Times New Roman"/>
          <w:sz w:val="24"/>
          <w:szCs w:val="24"/>
        </w:rPr>
      </w:pPr>
    </w:p>
    <w:p w14:paraId="0847EA1E" w14:textId="77777777" w:rsidR="006E28E8" w:rsidRPr="0030211E" w:rsidRDefault="006E28E8" w:rsidP="002E3792">
      <w:pPr>
        <w:spacing w:line="360" w:lineRule="auto"/>
        <w:rPr>
          <w:rFonts w:ascii="Times New Roman" w:hAnsi="Times New Roman"/>
          <w:sz w:val="24"/>
          <w:szCs w:val="24"/>
        </w:rPr>
      </w:pPr>
      <w:r w:rsidRPr="0030211E">
        <w:rPr>
          <w:rFonts w:ascii="Times New Roman" w:hAnsi="Times New Roman"/>
          <w:sz w:val="24"/>
          <w:szCs w:val="24"/>
        </w:rPr>
        <w:t>The information gathered</w:t>
      </w:r>
      <w:r w:rsidR="003A58B4" w:rsidRPr="0030211E">
        <w:rPr>
          <w:rFonts w:ascii="Times New Roman" w:hAnsi="Times New Roman"/>
          <w:sz w:val="24"/>
          <w:szCs w:val="24"/>
        </w:rPr>
        <w:t xml:space="preserve"> about the child</w:t>
      </w:r>
      <w:r w:rsidRPr="0030211E">
        <w:rPr>
          <w:rFonts w:ascii="Times New Roman" w:hAnsi="Times New Roman"/>
          <w:sz w:val="24"/>
          <w:szCs w:val="24"/>
        </w:rPr>
        <w:t xml:space="preserve"> for this assignment has been collected following the mosaic approach. Clark and Moss (2011) state how </w:t>
      </w:r>
      <w:r w:rsidR="00AE2847" w:rsidRPr="0030211E">
        <w:rPr>
          <w:rFonts w:ascii="Times New Roman" w:hAnsi="Times New Roman"/>
          <w:sz w:val="24"/>
          <w:szCs w:val="24"/>
        </w:rPr>
        <w:t xml:space="preserve">children’s perspectives </w:t>
      </w:r>
      <w:r w:rsidR="00832191" w:rsidRPr="0030211E">
        <w:rPr>
          <w:rFonts w:ascii="Times New Roman" w:hAnsi="Times New Roman"/>
          <w:sz w:val="24"/>
          <w:szCs w:val="24"/>
        </w:rPr>
        <w:t xml:space="preserve">are brought together through a range of methods such as photographs; observations or interviews etc. different sources will be used to collect the child’s perspective which can then be used with the educator to understand the child’s view. </w:t>
      </w:r>
      <w:r w:rsidR="005A464B">
        <w:rPr>
          <w:rFonts w:ascii="Times New Roman" w:hAnsi="Times New Roman"/>
          <w:sz w:val="24"/>
          <w:szCs w:val="24"/>
        </w:rPr>
        <w:t xml:space="preserve">By following this </w:t>
      </w:r>
      <w:r w:rsidR="00005927">
        <w:rPr>
          <w:rFonts w:ascii="Times New Roman" w:hAnsi="Times New Roman"/>
          <w:sz w:val="24"/>
          <w:szCs w:val="24"/>
        </w:rPr>
        <w:t>approach,</w:t>
      </w:r>
      <w:r w:rsidR="005A464B">
        <w:rPr>
          <w:rFonts w:ascii="Times New Roman" w:hAnsi="Times New Roman"/>
          <w:sz w:val="24"/>
          <w:szCs w:val="24"/>
        </w:rPr>
        <w:t xml:space="preserve"> the material collected can then be used </w:t>
      </w:r>
      <w:r w:rsidR="00C33337">
        <w:rPr>
          <w:rFonts w:ascii="Times New Roman" w:hAnsi="Times New Roman"/>
          <w:sz w:val="24"/>
          <w:szCs w:val="24"/>
        </w:rPr>
        <w:t xml:space="preserve">by the educator </w:t>
      </w:r>
      <w:r w:rsidR="005A464B">
        <w:rPr>
          <w:rFonts w:ascii="Times New Roman" w:hAnsi="Times New Roman"/>
          <w:sz w:val="24"/>
          <w:szCs w:val="24"/>
        </w:rPr>
        <w:t>to reflect upon and in turn create a way for the child to progress</w:t>
      </w:r>
      <w:r w:rsidR="00C33337">
        <w:rPr>
          <w:rFonts w:ascii="Times New Roman" w:hAnsi="Times New Roman"/>
          <w:sz w:val="24"/>
          <w:szCs w:val="24"/>
        </w:rPr>
        <w:t xml:space="preserve"> in their learning</w:t>
      </w:r>
      <w:r w:rsidR="005A464B">
        <w:rPr>
          <w:rFonts w:ascii="Times New Roman" w:hAnsi="Times New Roman"/>
          <w:sz w:val="24"/>
          <w:szCs w:val="24"/>
        </w:rPr>
        <w:t>.</w:t>
      </w:r>
      <w:r w:rsidR="003E172B">
        <w:rPr>
          <w:rFonts w:ascii="Times New Roman" w:hAnsi="Times New Roman"/>
          <w:sz w:val="24"/>
          <w:szCs w:val="24"/>
        </w:rPr>
        <w:t xml:space="preserve"> This shows that the information gathered can be used in a number of ways, not only finding out what the child knows, and how they like to learn, but how they can move their learning on. </w:t>
      </w:r>
      <w:r w:rsidR="005A464B">
        <w:rPr>
          <w:rFonts w:ascii="Times New Roman" w:hAnsi="Times New Roman"/>
          <w:sz w:val="24"/>
          <w:szCs w:val="24"/>
        </w:rPr>
        <w:t xml:space="preserve"> </w:t>
      </w:r>
      <w:r w:rsidR="00C33337">
        <w:rPr>
          <w:rFonts w:ascii="Times New Roman" w:hAnsi="Times New Roman"/>
          <w:sz w:val="24"/>
          <w:szCs w:val="24"/>
        </w:rPr>
        <w:t xml:space="preserve"> </w:t>
      </w:r>
    </w:p>
    <w:p w14:paraId="49ED3520" w14:textId="77777777" w:rsidR="0058035B" w:rsidRDefault="0058035B" w:rsidP="002E3792">
      <w:pPr>
        <w:spacing w:line="360" w:lineRule="auto"/>
        <w:rPr>
          <w:rFonts w:ascii="Times New Roman" w:hAnsi="Times New Roman"/>
          <w:sz w:val="24"/>
          <w:szCs w:val="24"/>
        </w:rPr>
      </w:pPr>
    </w:p>
    <w:p w14:paraId="2C1BD741" w14:textId="7B1A7776" w:rsidR="00A17AC5" w:rsidRPr="0030211E" w:rsidRDefault="006414EA" w:rsidP="002E3792">
      <w:pPr>
        <w:spacing w:line="360" w:lineRule="auto"/>
        <w:rPr>
          <w:rFonts w:ascii="Times New Roman" w:hAnsi="Times New Roman"/>
          <w:sz w:val="24"/>
          <w:szCs w:val="24"/>
        </w:rPr>
      </w:pPr>
      <w:r>
        <w:rPr>
          <w:rFonts w:ascii="Times New Roman" w:hAnsi="Times New Roman"/>
          <w:sz w:val="24"/>
          <w:szCs w:val="24"/>
        </w:rPr>
        <w:t xml:space="preserve">Nottingham (2013) states how </w:t>
      </w:r>
      <w:r w:rsidR="00834293">
        <w:rPr>
          <w:rFonts w:ascii="Times New Roman" w:hAnsi="Times New Roman"/>
          <w:sz w:val="24"/>
          <w:szCs w:val="24"/>
        </w:rPr>
        <w:t>important attitude, skills and knowledge (A.S.K) are when it comes to the learning process and children’s education process should include a development of all three</w:t>
      </w:r>
      <w:r w:rsidR="00911B0F">
        <w:rPr>
          <w:rFonts w:ascii="Times New Roman" w:hAnsi="Times New Roman"/>
          <w:sz w:val="24"/>
          <w:szCs w:val="24"/>
        </w:rPr>
        <w:t>.</w:t>
      </w:r>
      <w:r w:rsidR="00834293">
        <w:rPr>
          <w:rFonts w:ascii="Times New Roman" w:hAnsi="Times New Roman"/>
          <w:sz w:val="24"/>
          <w:szCs w:val="24"/>
        </w:rPr>
        <w:t xml:space="preserve"> Having considered this point, these three roles are vital when encouraging childr</w:t>
      </w:r>
      <w:r w:rsidR="00D7661A">
        <w:rPr>
          <w:rFonts w:ascii="Times New Roman" w:hAnsi="Times New Roman"/>
          <w:sz w:val="24"/>
          <w:szCs w:val="24"/>
        </w:rPr>
        <w:t>en to become competent learners, which is supported by Donaldson (2015</w:t>
      </w:r>
      <w:r w:rsidR="00830903">
        <w:rPr>
          <w:rFonts w:ascii="Times New Roman" w:hAnsi="Times New Roman"/>
          <w:sz w:val="24"/>
          <w:szCs w:val="24"/>
        </w:rPr>
        <w:t>, p.29</w:t>
      </w:r>
      <w:r w:rsidR="00D7661A">
        <w:rPr>
          <w:rFonts w:ascii="Times New Roman" w:hAnsi="Times New Roman"/>
          <w:sz w:val="24"/>
          <w:szCs w:val="24"/>
        </w:rPr>
        <w:t xml:space="preserve">) </w:t>
      </w:r>
      <w:r w:rsidR="00830903">
        <w:rPr>
          <w:rFonts w:ascii="Times New Roman" w:hAnsi="Times New Roman"/>
          <w:sz w:val="24"/>
          <w:szCs w:val="24"/>
        </w:rPr>
        <w:t>who’s one of the four purposes is to create ‘ambitious, capable learners’.</w:t>
      </w:r>
      <w:r w:rsidR="00834293">
        <w:rPr>
          <w:rFonts w:ascii="Times New Roman" w:hAnsi="Times New Roman"/>
          <w:sz w:val="24"/>
          <w:szCs w:val="24"/>
        </w:rPr>
        <w:t xml:space="preserve"> </w:t>
      </w:r>
      <w:r w:rsidR="00FE6F02">
        <w:rPr>
          <w:rFonts w:ascii="Times New Roman" w:hAnsi="Times New Roman"/>
          <w:sz w:val="24"/>
          <w:szCs w:val="24"/>
        </w:rPr>
        <w:t xml:space="preserve">In order to reach these conclusions to find out how children learn and ways to progress their learning </w:t>
      </w:r>
      <w:r w:rsidR="00834293">
        <w:rPr>
          <w:rFonts w:ascii="Times New Roman" w:hAnsi="Times New Roman"/>
          <w:sz w:val="24"/>
          <w:szCs w:val="24"/>
        </w:rPr>
        <w:t>the A.S.K model</w:t>
      </w:r>
      <w:r w:rsidR="00FE6F02">
        <w:rPr>
          <w:rFonts w:ascii="Times New Roman" w:hAnsi="Times New Roman"/>
          <w:sz w:val="24"/>
          <w:szCs w:val="24"/>
        </w:rPr>
        <w:t xml:space="preserve"> will be followed and</w:t>
      </w:r>
      <w:r w:rsidR="00834293">
        <w:rPr>
          <w:rFonts w:ascii="Times New Roman" w:hAnsi="Times New Roman"/>
          <w:sz w:val="24"/>
          <w:szCs w:val="24"/>
        </w:rPr>
        <w:t xml:space="preserve"> the data will be analysed</w:t>
      </w:r>
      <w:r w:rsidR="00FE6F02">
        <w:rPr>
          <w:rFonts w:ascii="Times New Roman" w:hAnsi="Times New Roman"/>
          <w:sz w:val="24"/>
          <w:szCs w:val="24"/>
        </w:rPr>
        <w:t xml:space="preserve"> and summarised.</w:t>
      </w:r>
      <w:r w:rsidR="00834293">
        <w:rPr>
          <w:rFonts w:ascii="Times New Roman" w:hAnsi="Times New Roman"/>
          <w:sz w:val="24"/>
          <w:szCs w:val="24"/>
        </w:rPr>
        <w:t xml:space="preserve"> </w:t>
      </w:r>
      <w:r w:rsidR="00EF31F1">
        <w:rPr>
          <w:rFonts w:ascii="Times New Roman" w:hAnsi="Times New Roman"/>
          <w:sz w:val="24"/>
          <w:szCs w:val="24"/>
        </w:rPr>
        <w:t xml:space="preserve"> </w:t>
      </w:r>
    </w:p>
    <w:p w14:paraId="431DAF28" w14:textId="77777777" w:rsidR="006E28E8" w:rsidRPr="0030211E" w:rsidRDefault="006E28E8" w:rsidP="002E3792">
      <w:pPr>
        <w:spacing w:line="360" w:lineRule="auto"/>
        <w:rPr>
          <w:rFonts w:ascii="Times New Roman" w:hAnsi="Times New Roman"/>
          <w:sz w:val="24"/>
          <w:szCs w:val="24"/>
        </w:rPr>
      </w:pPr>
    </w:p>
    <w:p w14:paraId="233AA72B" w14:textId="4C5560E3" w:rsidR="005664C8" w:rsidRDefault="004323AF" w:rsidP="002E3792">
      <w:pPr>
        <w:spacing w:line="360" w:lineRule="auto"/>
        <w:rPr>
          <w:rFonts w:ascii="Times New Roman" w:hAnsi="Times New Roman" w:cs="Times New Roman"/>
          <w:sz w:val="24"/>
          <w:szCs w:val="24"/>
        </w:rPr>
      </w:pPr>
      <w:r w:rsidRPr="00CD0DB4">
        <w:rPr>
          <w:rFonts w:ascii="Times New Roman" w:hAnsi="Times New Roman" w:cs="Times New Roman"/>
          <w:sz w:val="24"/>
          <w:szCs w:val="24"/>
        </w:rPr>
        <w:lastRenderedPageBreak/>
        <w:t xml:space="preserve">Child A </w:t>
      </w:r>
      <w:r w:rsidR="007B2CE1" w:rsidRPr="00CD0DB4">
        <w:rPr>
          <w:rFonts w:ascii="Times New Roman" w:hAnsi="Times New Roman" w:cs="Times New Roman"/>
          <w:sz w:val="24"/>
          <w:szCs w:val="24"/>
        </w:rPr>
        <w:t>had a very natural introverted nature</w:t>
      </w:r>
      <w:r w:rsidR="00556256" w:rsidRPr="00CD0DB4">
        <w:rPr>
          <w:rFonts w:ascii="Times New Roman" w:hAnsi="Times New Roman" w:cs="Times New Roman"/>
          <w:sz w:val="24"/>
          <w:szCs w:val="24"/>
        </w:rPr>
        <w:t xml:space="preserve">. He </w:t>
      </w:r>
      <w:r w:rsidR="00267DC9" w:rsidRPr="00CD0DB4">
        <w:rPr>
          <w:rFonts w:ascii="Times New Roman" w:hAnsi="Times New Roman" w:cs="Times New Roman"/>
          <w:sz w:val="24"/>
          <w:szCs w:val="24"/>
        </w:rPr>
        <w:t xml:space="preserve">was shy, </w:t>
      </w:r>
      <w:r w:rsidR="00556256" w:rsidRPr="00CD0DB4">
        <w:rPr>
          <w:rFonts w:ascii="Times New Roman" w:hAnsi="Times New Roman" w:cs="Times New Roman"/>
          <w:sz w:val="24"/>
          <w:szCs w:val="24"/>
        </w:rPr>
        <w:t>usuall</w:t>
      </w:r>
      <w:r w:rsidR="00B73D15" w:rsidRPr="00CD0DB4">
        <w:rPr>
          <w:rFonts w:ascii="Times New Roman" w:hAnsi="Times New Roman" w:cs="Times New Roman"/>
          <w:sz w:val="24"/>
          <w:szCs w:val="24"/>
        </w:rPr>
        <w:t xml:space="preserve">y kept himself to himself and had the same group of friends who he normally played with and spoke to. In </w:t>
      </w:r>
      <w:r w:rsidR="002301E5" w:rsidRPr="00CD0DB4">
        <w:rPr>
          <w:rFonts w:ascii="Times New Roman" w:hAnsi="Times New Roman" w:cs="Times New Roman"/>
          <w:sz w:val="24"/>
          <w:szCs w:val="24"/>
        </w:rPr>
        <w:t xml:space="preserve">English lessons he was always reluctant to join in, often walking away not wanting to do the activities. </w:t>
      </w:r>
      <w:r w:rsidR="00F463E5" w:rsidRPr="00CD0DB4">
        <w:rPr>
          <w:rFonts w:ascii="Times New Roman" w:hAnsi="Times New Roman" w:cs="Times New Roman"/>
          <w:sz w:val="24"/>
          <w:szCs w:val="24"/>
        </w:rPr>
        <w:t xml:space="preserve">He was very competent in his abilities but did not enjoy </w:t>
      </w:r>
      <w:r w:rsidR="005260D7" w:rsidRPr="00CD0DB4">
        <w:rPr>
          <w:rFonts w:ascii="Times New Roman" w:hAnsi="Times New Roman" w:cs="Times New Roman"/>
          <w:sz w:val="24"/>
          <w:szCs w:val="24"/>
        </w:rPr>
        <w:t xml:space="preserve">some aspects of </w:t>
      </w:r>
      <w:r w:rsidR="00F463E5" w:rsidRPr="00CD0DB4">
        <w:rPr>
          <w:rFonts w:ascii="Times New Roman" w:hAnsi="Times New Roman" w:cs="Times New Roman"/>
          <w:sz w:val="24"/>
          <w:szCs w:val="24"/>
        </w:rPr>
        <w:t>English lessons</w:t>
      </w:r>
      <w:r w:rsidR="00CA46C2" w:rsidRPr="00CD0DB4">
        <w:rPr>
          <w:rFonts w:ascii="Times New Roman" w:hAnsi="Times New Roman" w:cs="Times New Roman"/>
          <w:sz w:val="24"/>
          <w:szCs w:val="24"/>
        </w:rPr>
        <w:t>, when asked</w:t>
      </w:r>
      <w:r w:rsidR="00FA1168">
        <w:rPr>
          <w:rFonts w:ascii="Times New Roman" w:hAnsi="Times New Roman" w:cs="Times New Roman"/>
          <w:sz w:val="24"/>
          <w:szCs w:val="24"/>
        </w:rPr>
        <w:t xml:space="preserve"> in an interview about how English made him feel and what helped him learn we were able to see what he enjoyed and did not enjoy as </w:t>
      </w:r>
      <w:r w:rsidR="00FA1168" w:rsidRPr="004F128C">
        <w:rPr>
          <w:rFonts w:ascii="Times New Roman" w:hAnsi="Times New Roman" w:cs="Times New Roman"/>
          <w:sz w:val="24"/>
          <w:szCs w:val="24"/>
        </w:rPr>
        <w:t xml:space="preserve">much </w:t>
      </w:r>
      <w:r w:rsidR="000E1929" w:rsidRPr="004F128C">
        <w:rPr>
          <w:rFonts w:ascii="Times New Roman" w:hAnsi="Times New Roman" w:cs="Times New Roman"/>
          <w:sz w:val="24"/>
          <w:szCs w:val="24"/>
        </w:rPr>
        <w:t>(</w:t>
      </w:r>
      <w:r w:rsidR="00FA1168" w:rsidRPr="004F128C">
        <w:rPr>
          <w:rFonts w:ascii="Times New Roman" w:hAnsi="Times New Roman" w:cs="Times New Roman"/>
          <w:sz w:val="24"/>
          <w:szCs w:val="24"/>
        </w:rPr>
        <w:t>appendix</w:t>
      </w:r>
      <w:r w:rsidR="00D84B5D" w:rsidRPr="004F128C">
        <w:rPr>
          <w:rFonts w:ascii="Times New Roman" w:hAnsi="Times New Roman" w:cs="Times New Roman"/>
          <w:sz w:val="24"/>
          <w:szCs w:val="24"/>
        </w:rPr>
        <w:t xml:space="preserve"> 2</w:t>
      </w:r>
      <w:r w:rsidR="00FA1168" w:rsidRPr="004F128C">
        <w:rPr>
          <w:rFonts w:ascii="Times New Roman" w:hAnsi="Times New Roman" w:cs="Times New Roman"/>
          <w:sz w:val="24"/>
          <w:szCs w:val="24"/>
        </w:rPr>
        <w:t>)</w:t>
      </w:r>
      <w:r w:rsidR="00CA46C2" w:rsidRPr="004F128C">
        <w:rPr>
          <w:rFonts w:ascii="Times New Roman" w:hAnsi="Times New Roman" w:cs="Times New Roman"/>
          <w:sz w:val="24"/>
          <w:szCs w:val="24"/>
        </w:rPr>
        <w:t xml:space="preserve">. </w:t>
      </w:r>
      <w:proofErr w:type="spellStart"/>
      <w:r w:rsidR="00C77B65" w:rsidRPr="004F128C">
        <w:rPr>
          <w:rFonts w:ascii="Times New Roman" w:hAnsi="Times New Roman" w:cs="Times New Roman"/>
          <w:sz w:val="24"/>
          <w:szCs w:val="24"/>
        </w:rPr>
        <w:t>Grigg</w:t>
      </w:r>
      <w:proofErr w:type="spellEnd"/>
      <w:r w:rsidR="00C77B65">
        <w:rPr>
          <w:rFonts w:ascii="Times New Roman" w:hAnsi="Times New Roman" w:cs="Times New Roman"/>
          <w:sz w:val="24"/>
          <w:szCs w:val="24"/>
        </w:rPr>
        <w:t xml:space="preserve"> (2015) states that learning language needs </w:t>
      </w:r>
      <w:r w:rsidR="00FA1168">
        <w:rPr>
          <w:rFonts w:ascii="Times New Roman" w:hAnsi="Times New Roman" w:cs="Times New Roman"/>
          <w:sz w:val="24"/>
          <w:szCs w:val="24"/>
        </w:rPr>
        <w:t>to start in the primary school.</w:t>
      </w:r>
    </w:p>
    <w:p w14:paraId="10C7FC9F" w14:textId="77777777" w:rsidR="00D84B5D" w:rsidRPr="00067C54" w:rsidRDefault="00D84B5D" w:rsidP="002E3792">
      <w:pPr>
        <w:spacing w:line="360" w:lineRule="auto"/>
        <w:rPr>
          <w:rFonts w:ascii="Times New Roman" w:hAnsi="Times New Roman" w:cs="Times New Roman"/>
          <w:sz w:val="24"/>
          <w:szCs w:val="24"/>
          <w:u w:val="single"/>
        </w:rPr>
      </w:pPr>
    </w:p>
    <w:p w14:paraId="21048A90" w14:textId="1BB40BD1" w:rsidR="00A75C66" w:rsidRPr="00CD0DB4" w:rsidRDefault="00A75C66" w:rsidP="00A75C66">
      <w:pPr>
        <w:shd w:val="clear" w:color="auto" w:fill="FFFFFF"/>
        <w:spacing w:after="0" w:line="360" w:lineRule="auto"/>
        <w:rPr>
          <w:rFonts w:ascii="Times New Roman" w:hAnsi="Times New Roman" w:cs="Times New Roman"/>
          <w:sz w:val="24"/>
          <w:szCs w:val="24"/>
        </w:rPr>
      </w:pPr>
      <w:r w:rsidRPr="00CD0DB4">
        <w:rPr>
          <w:rFonts w:ascii="Times New Roman" w:hAnsi="Times New Roman" w:cs="Times New Roman"/>
          <w:sz w:val="24"/>
          <w:szCs w:val="24"/>
        </w:rPr>
        <w:t>His attitude towards Eng</w:t>
      </w:r>
      <w:r>
        <w:rPr>
          <w:rFonts w:ascii="Times New Roman" w:hAnsi="Times New Roman" w:cs="Times New Roman"/>
          <w:sz w:val="24"/>
          <w:szCs w:val="24"/>
        </w:rPr>
        <w:t>lish activities wer</w:t>
      </w:r>
      <w:r w:rsidRPr="00CD0DB4">
        <w:rPr>
          <w:rFonts w:ascii="Times New Roman" w:hAnsi="Times New Roman" w:cs="Times New Roman"/>
          <w:sz w:val="24"/>
          <w:szCs w:val="24"/>
        </w:rPr>
        <w:t>e</w:t>
      </w:r>
      <w:r>
        <w:rPr>
          <w:rFonts w:ascii="Times New Roman" w:hAnsi="Times New Roman" w:cs="Times New Roman"/>
          <w:sz w:val="24"/>
          <w:szCs w:val="24"/>
        </w:rPr>
        <w:t xml:space="preserve"> somewhat</w:t>
      </w:r>
      <w:r w:rsidRPr="00CD0DB4">
        <w:rPr>
          <w:rFonts w:ascii="Times New Roman" w:hAnsi="Times New Roman" w:cs="Times New Roman"/>
          <w:sz w:val="24"/>
          <w:szCs w:val="24"/>
        </w:rPr>
        <w:t xml:space="preserve"> reserv</w:t>
      </w:r>
      <w:r>
        <w:rPr>
          <w:rFonts w:ascii="Times New Roman" w:hAnsi="Times New Roman" w:cs="Times New Roman"/>
          <w:sz w:val="24"/>
          <w:szCs w:val="24"/>
        </w:rPr>
        <w:t xml:space="preserve">ed and he never seemed to be </w:t>
      </w:r>
      <w:r w:rsidRPr="00CD0DB4">
        <w:rPr>
          <w:rFonts w:ascii="Times New Roman" w:hAnsi="Times New Roman" w:cs="Times New Roman"/>
          <w:sz w:val="24"/>
          <w:szCs w:val="24"/>
        </w:rPr>
        <w:t>enjoy</w:t>
      </w:r>
      <w:r>
        <w:rPr>
          <w:rFonts w:ascii="Times New Roman" w:hAnsi="Times New Roman" w:cs="Times New Roman"/>
          <w:sz w:val="24"/>
          <w:szCs w:val="24"/>
        </w:rPr>
        <w:t>ing</w:t>
      </w:r>
      <w:r w:rsidR="004F3034">
        <w:rPr>
          <w:rFonts w:ascii="Times New Roman" w:hAnsi="Times New Roman" w:cs="Times New Roman"/>
          <w:sz w:val="24"/>
          <w:szCs w:val="24"/>
        </w:rPr>
        <w:t xml:space="preserve"> activities such as writing, and also reading in schemes such as Read, Write, Inc</w:t>
      </w:r>
      <w:r w:rsidR="000573DF">
        <w:rPr>
          <w:rFonts w:ascii="Times New Roman" w:hAnsi="Times New Roman" w:cs="Times New Roman"/>
          <w:sz w:val="24"/>
          <w:szCs w:val="24"/>
        </w:rPr>
        <w:t>.</w:t>
      </w:r>
      <w:r w:rsidR="00067C54">
        <w:rPr>
          <w:rFonts w:ascii="Times New Roman" w:hAnsi="Times New Roman" w:cs="Times New Roman"/>
          <w:sz w:val="24"/>
          <w:szCs w:val="24"/>
        </w:rPr>
        <w:t xml:space="preserve"> </w:t>
      </w:r>
      <w:r>
        <w:rPr>
          <w:rFonts w:ascii="Times New Roman" w:hAnsi="Times New Roman" w:cs="Times New Roman"/>
          <w:sz w:val="24"/>
          <w:szCs w:val="24"/>
        </w:rPr>
        <w:t>However, when not instructed to use these skills</w:t>
      </w:r>
      <w:r w:rsidRPr="00CD0DB4">
        <w:rPr>
          <w:rFonts w:ascii="Times New Roman" w:hAnsi="Times New Roman" w:cs="Times New Roman"/>
          <w:sz w:val="24"/>
          <w:szCs w:val="24"/>
        </w:rPr>
        <w:t xml:space="preserve"> he was</w:t>
      </w:r>
      <w:r>
        <w:rPr>
          <w:rFonts w:ascii="Times New Roman" w:hAnsi="Times New Roman" w:cs="Times New Roman"/>
          <w:sz w:val="24"/>
          <w:szCs w:val="24"/>
        </w:rPr>
        <w:t xml:space="preserve"> fairly</w:t>
      </w:r>
      <w:r w:rsidRPr="00CD0DB4">
        <w:rPr>
          <w:rFonts w:ascii="Times New Roman" w:hAnsi="Times New Roman" w:cs="Times New Roman"/>
          <w:sz w:val="24"/>
          <w:szCs w:val="24"/>
        </w:rPr>
        <w:t xml:space="preserve"> able to use his speaking, ‘re</w:t>
      </w:r>
      <w:r>
        <w:rPr>
          <w:rFonts w:ascii="Times New Roman" w:hAnsi="Times New Roman" w:cs="Times New Roman"/>
          <w:sz w:val="24"/>
          <w:szCs w:val="24"/>
        </w:rPr>
        <w:t>ading’ and listening skills</w:t>
      </w:r>
      <w:r w:rsidRPr="00CD0DB4">
        <w:rPr>
          <w:rFonts w:ascii="Times New Roman" w:hAnsi="Times New Roman" w:cs="Times New Roman"/>
          <w:sz w:val="24"/>
          <w:szCs w:val="24"/>
        </w:rPr>
        <w:t xml:space="preserve">. </w:t>
      </w:r>
      <w:proofErr w:type="spellStart"/>
      <w:r>
        <w:rPr>
          <w:rFonts w:ascii="Times New Roman" w:hAnsi="Times New Roman" w:cs="Times New Roman"/>
          <w:sz w:val="24"/>
          <w:szCs w:val="24"/>
        </w:rPr>
        <w:t>Barrs</w:t>
      </w:r>
      <w:proofErr w:type="spellEnd"/>
      <w:r>
        <w:rPr>
          <w:rFonts w:ascii="Times New Roman" w:hAnsi="Times New Roman" w:cs="Times New Roman"/>
          <w:sz w:val="24"/>
          <w:szCs w:val="24"/>
        </w:rPr>
        <w:t xml:space="preserve"> and Pidgeon (1993</w:t>
      </w:r>
      <w:r w:rsidRPr="00CD0DB4">
        <w:rPr>
          <w:rFonts w:ascii="Times New Roman" w:hAnsi="Times New Roman" w:cs="Times New Roman"/>
          <w:sz w:val="24"/>
          <w:szCs w:val="24"/>
        </w:rPr>
        <w:t xml:space="preserve">) state how they found girls to continually read better than boys. Having </w:t>
      </w:r>
      <w:r w:rsidR="004F3034">
        <w:rPr>
          <w:rFonts w:ascii="Times New Roman" w:hAnsi="Times New Roman" w:cs="Times New Roman"/>
          <w:sz w:val="24"/>
          <w:szCs w:val="24"/>
        </w:rPr>
        <w:t>considered this statement, it could provide some</w:t>
      </w:r>
      <w:r w:rsidRPr="00CD0DB4">
        <w:rPr>
          <w:rFonts w:ascii="Times New Roman" w:hAnsi="Times New Roman" w:cs="Times New Roman"/>
          <w:sz w:val="24"/>
          <w:szCs w:val="24"/>
        </w:rPr>
        <w:t xml:space="preserve"> links to</w:t>
      </w:r>
      <w:r w:rsidR="004F3034">
        <w:rPr>
          <w:rFonts w:ascii="Times New Roman" w:hAnsi="Times New Roman" w:cs="Times New Roman"/>
          <w:sz w:val="24"/>
          <w:szCs w:val="24"/>
        </w:rPr>
        <w:t xml:space="preserve"> why boys usually shy away from reading activities as</w:t>
      </w:r>
      <w:r w:rsidRPr="00CD0DB4">
        <w:rPr>
          <w:rFonts w:ascii="Times New Roman" w:hAnsi="Times New Roman" w:cs="Times New Roman"/>
          <w:sz w:val="24"/>
          <w:szCs w:val="24"/>
        </w:rPr>
        <w:t xml:space="preserve"> boys</w:t>
      </w:r>
      <w:r w:rsidR="004F3034">
        <w:rPr>
          <w:rFonts w:ascii="Times New Roman" w:hAnsi="Times New Roman" w:cs="Times New Roman"/>
          <w:sz w:val="24"/>
          <w:szCs w:val="24"/>
        </w:rPr>
        <w:t xml:space="preserve"> seem to</w:t>
      </w:r>
      <w:r w:rsidRPr="00CD0DB4">
        <w:rPr>
          <w:rFonts w:ascii="Times New Roman" w:hAnsi="Times New Roman" w:cs="Times New Roman"/>
          <w:sz w:val="24"/>
          <w:szCs w:val="24"/>
        </w:rPr>
        <w:t xml:space="preserve"> be under needless pressure to conform to masculine stereotypes even in a school environment</w:t>
      </w:r>
      <w:r w:rsidR="004F3034">
        <w:rPr>
          <w:rFonts w:ascii="Times New Roman" w:hAnsi="Times New Roman" w:cs="Times New Roman"/>
          <w:sz w:val="24"/>
          <w:szCs w:val="24"/>
        </w:rPr>
        <w:t xml:space="preserve"> from a young age</w:t>
      </w:r>
      <w:r w:rsidRPr="00CD0DB4">
        <w:rPr>
          <w:rFonts w:ascii="Times New Roman" w:hAnsi="Times New Roman" w:cs="Times New Roman"/>
          <w:sz w:val="24"/>
          <w:szCs w:val="24"/>
        </w:rPr>
        <w:t>.</w:t>
      </w:r>
    </w:p>
    <w:p w14:paraId="77E86A23" w14:textId="1C1D73C6" w:rsidR="00CC74B8" w:rsidRPr="00CD0DB4" w:rsidRDefault="00CC74B8" w:rsidP="002E3792">
      <w:pPr>
        <w:spacing w:line="360" w:lineRule="auto"/>
        <w:rPr>
          <w:rFonts w:ascii="Times New Roman" w:hAnsi="Times New Roman" w:cs="Times New Roman"/>
          <w:sz w:val="24"/>
          <w:szCs w:val="24"/>
          <w:u w:val="single"/>
        </w:rPr>
      </w:pPr>
    </w:p>
    <w:p w14:paraId="18690CEE" w14:textId="47290117" w:rsidR="00E55229" w:rsidRDefault="004655FA" w:rsidP="00EC1140">
      <w:pPr>
        <w:shd w:val="clear" w:color="auto" w:fill="FFFFFF"/>
        <w:spacing w:after="0" w:line="360" w:lineRule="auto"/>
        <w:rPr>
          <w:rFonts w:ascii="Times New Roman" w:hAnsi="Times New Roman" w:cs="Times New Roman"/>
          <w:sz w:val="24"/>
          <w:szCs w:val="24"/>
        </w:rPr>
      </w:pPr>
      <w:r w:rsidRPr="00CD0DB4">
        <w:rPr>
          <w:rFonts w:ascii="Times New Roman" w:hAnsi="Times New Roman" w:cs="Times New Roman"/>
          <w:sz w:val="24"/>
          <w:szCs w:val="24"/>
        </w:rPr>
        <w:t>When observing child A in the role play area his use of language skills was very natural and he enjoyed playing the role of Percy the Park Keeper and being the leader o</w:t>
      </w:r>
      <w:r w:rsidR="001729A1">
        <w:rPr>
          <w:rFonts w:ascii="Times New Roman" w:hAnsi="Times New Roman" w:cs="Times New Roman"/>
          <w:sz w:val="24"/>
          <w:szCs w:val="24"/>
        </w:rPr>
        <w:t>f the area. A</w:t>
      </w:r>
      <w:r w:rsidRPr="00CD0DB4">
        <w:rPr>
          <w:rFonts w:ascii="Times New Roman" w:hAnsi="Times New Roman" w:cs="Times New Roman"/>
          <w:sz w:val="24"/>
          <w:szCs w:val="24"/>
        </w:rPr>
        <w:t xml:space="preserve">s he was still very young and not able to read yet, </w:t>
      </w:r>
      <w:r w:rsidR="001729A1">
        <w:rPr>
          <w:rFonts w:ascii="Times New Roman" w:hAnsi="Times New Roman" w:cs="Times New Roman"/>
          <w:sz w:val="24"/>
          <w:szCs w:val="24"/>
        </w:rPr>
        <w:t xml:space="preserve">I observed how </w:t>
      </w:r>
      <w:r w:rsidRPr="00CD0DB4">
        <w:rPr>
          <w:rFonts w:ascii="Times New Roman" w:hAnsi="Times New Roman" w:cs="Times New Roman"/>
          <w:sz w:val="24"/>
          <w:szCs w:val="24"/>
        </w:rPr>
        <w:t xml:space="preserve">he would sit with the other children </w:t>
      </w:r>
      <w:r w:rsidR="001729A1">
        <w:rPr>
          <w:rFonts w:ascii="Times New Roman" w:hAnsi="Times New Roman" w:cs="Times New Roman"/>
          <w:sz w:val="24"/>
          <w:szCs w:val="24"/>
        </w:rPr>
        <w:t>in the reading corner and ‘read’ them a</w:t>
      </w:r>
      <w:r w:rsidRPr="00CD0DB4">
        <w:rPr>
          <w:rFonts w:ascii="Times New Roman" w:hAnsi="Times New Roman" w:cs="Times New Roman"/>
          <w:sz w:val="24"/>
          <w:szCs w:val="24"/>
        </w:rPr>
        <w:t xml:space="preserve"> story u</w:t>
      </w:r>
      <w:r w:rsidR="00CD0033" w:rsidRPr="00CD0DB4">
        <w:rPr>
          <w:rFonts w:ascii="Times New Roman" w:hAnsi="Times New Roman" w:cs="Times New Roman"/>
          <w:sz w:val="24"/>
          <w:szCs w:val="24"/>
        </w:rPr>
        <w:t xml:space="preserve">sing the pictures and using his imagination to </w:t>
      </w:r>
      <w:r w:rsidR="00CD0033" w:rsidRPr="00285DD3">
        <w:rPr>
          <w:rFonts w:ascii="Times New Roman" w:hAnsi="Times New Roman" w:cs="Times New Roman"/>
          <w:sz w:val="24"/>
          <w:szCs w:val="24"/>
        </w:rPr>
        <w:t xml:space="preserve">create </w:t>
      </w:r>
      <w:r w:rsidRPr="00285DD3">
        <w:rPr>
          <w:rFonts w:ascii="Times New Roman" w:hAnsi="Times New Roman" w:cs="Times New Roman"/>
          <w:sz w:val="24"/>
          <w:szCs w:val="24"/>
        </w:rPr>
        <w:t>his own version of the story</w:t>
      </w:r>
      <w:r w:rsidR="00285DD3" w:rsidRPr="00285DD3">
        <w:rPr>
          <w:rFonts w:ascii="Times New Roman" w:hAnsi="Times New Roman" w:cs="Times New Roman"/>
          <w:sz w:val="24"/>
          <w:szCs w:val="24"/>
        </w:rPr>
        <w:t>, this play activity is also covered by the speaking skill</w:t>
      </w:r>
      <w:r w:rsidR="007F353D">
        <w:rPr>
          <w:rFonts w:ascii="Times New Roman" w:hAnsi="Times New Roman" w:cs="Times New Roman"/>
          <w:sz w:val="24"/>
          <w:szCs w:val="24"/>
        </w:rPr>
        <w:t xml:space="preserve"> to</w:t>
      </w:r>
      <w:r w:rsidR="00285DD3" w:rsidRPr="00285DD3">
        <w:rPr>
          <w:rFonts w:ascii="Times New Roman" w:hAnsi="Times New Roman" w:cs="Times New Roman"/>
          <w:sz w:val="24"/>
          <w:szCs w:val="24"/>
        </w:rPr>
        <w:t xml:space="preserve"> ‘use talk to create a storyline in symbolic/imaginative play’</w:t>
      </w:r>
      <w:r w:rsidR="00285DD3">
        <w:rPr>
          <w:rFonts w:ascii="Times New Roman" w:hAnsi="Times New Roman" w:cs="Times New Roman"/>
          <w:sz w:val="24"/>
          <w:szCs w:val="24"/>
        </w:rPr>
        <w:t xml:space="preserve"> (Welsh Government, 2015).</w:t>
      </w:r>
      <w:r w:rsidR="00CD0033" w:rsidRPr="00CD0DB4">
        <w:rPr>
          <w:rFonts w:ascii="Times New Roman" w:hAnsi="Times New Roman" w:cs="Times New Roman"/>
          <w:sz w:val="24"/>
          <w:szCs w:val="24"/>
        </w:rPr>
        <w:t xml:space="preserve"> </w:t>
      </w:r>
      <w:proofErr w:type="spellStart"/>
      <w:r w:rsidR="00A96C10">
        <w:rPr>
          <w:rFonts w:ascii="Times New Roman" w:hAnsi="Times New Roman" w:cs="Times New Roman"/>
          <w:sz w:val="24"/>
          <w:szCs w:val="24"/>
        </w:rPr>
        <w:t>Grigg</w:t>
      </w:r>
      <w:proofErr w:type="spellEnd"/>
      <w:r w:rsidR="00A96C10">
        <w:rPr>
          <w:rFonts w:ascii="Times New Roman" w:hAnsi="Times New Roman" w:cs="Times New Roman"/>
          <w:sz w:val="24"/>
          <w:szCs w:val="24"/>
        </w:rPr>
        <w:t xml:space="preserve"> (2015) states how the behaviour of children in outside classroom contexts can be very useful as you get more of an insight into the children’s interactions. </w:t>
      </w:r>
      <w:r w:rsidR="00376E2B">
        <w:rPr>
          <w:rFonts w:ascii="Times New Roman" w:hAnsi="Times New Roman" w:cs="Times New Roman"/>
          <w:sz w:val="24"/>
          <w:szCs w:val="24"/>
        </w:rPr>
        <w:t xml:space="preserve">Having said this, </w:t>
      </w:r>
      <w:proofErr w:type="spellStart"/>
      <w:r w:rsidR="00376E2B">
        <w:rPr>
          <w:rFonts w:ascii="Times New Roman" w:hAnsi="Times New Roman" w:cs="Times New Roman"/>
          <w:sz w:val="24"/>
          <w:szCs w:val="24"/>
        </w:rPr>
        <w:t>Ho</w:t>
      </w:r>
      <w:proofErr w:type="spellEnd"/>
      <w:r w:rsidR="00376E2B">
        <w:rPr>
          <w:rFonts w:ascii="Times New Roman" w:hAnsi="Times New Roman" w:cs="Times New Roman"/>
          <w:sz w:val="24"/>
          <w:szCs w:val="24"/>
        </w:rPr>
        <w:t xml:space="preserve"> and Kane (2013) state how having two people conduct observations provide the most reliable information as they are able to check what the other has written. Having considered this point, the observations may not be as reliable as they could be, but having conversations with the class teacher and teaching assistants in the class helped to validate my observations. </w:t>
      </w:r>
    </w:p>
    <w:p w14:paraId="26A37C08" w14:textId="77777777" w:rsidR="00E55229" w:rsidRDefault="00E55229" w:rsidP="00EC1140">
      <w:pPr>
        <w:shd w:val="clear" w:color="auto" w:fill="FFFFFF"/>
        <w:spacing w:after="0" w:line="360" w:lineRule="auto"/>
        <w:rPr>
          <w:rFonts w:ascii="Times New Roman" w:hAnsi="Times New Roman" w:cs="Times New Roman"/>
          <w:sz w:val="24"/>
          <w:szCs w:val="24"/>
        </w:rPr>
      </w:pPr>
    </w:p>
    <w:p w14:paraId="2BD2D9CD" w14:textId="18C42DE9" w:rsidR="008A645E" w:rsidRDefault="00774B3F" w:rsidP="00C0088F">
      <w:pPr>
        <w:shd w:val="clear" w:color="auto" w:fill="FFFFFF"/>
        <w:spacing w:after="0" w:line="360" w:lineRule="auto"/>
        <w:rPr>
          <w:rFonts w:ascii="Times New Roman" w:eastAsia="Times New Roman" w:hAnsi="Times New Roman" w:cs="Times New Roman"/>
          <w:color w:val="000000"/>
          <w:sz w:val="24"/>
          <w:szCs w:val="24"/>
          <w:lang w:eastAsia="en-GB"/>
        </w:rPr>
      </w:pPr>
      <w:r w:rsidRPr="00CD0DB4">
        <w:rPr>
          <w:rFonts w:ascii="Times New Roman" w:hAnsi="Times New Roman" w:cs="Times New Roman"/>
          <w:sz w:val="24"/>
          <w:szCs w:val="24"/>
        </w:rPr>
        <w:lastRenderedPageBreak/>
        <w:t>The learning objective for one of the lessons taught by myself was to ‘retell familiar stories in a s</w:t>
      </w:r>
      <w:r w:rsidRPr="00A75C66">
        <w:rPr>
          <w:rFonts w:ascii="Times New Roman" w:hAnsi="Times New Roman" w:cs="Times New Roman"/>
          <w:sz w:val="24"/>
          <w:szCs w:val="24"/>
        </w:rPr>
        <w:t xml:space="preserve">imple way, using pictures to support’. </w:t>
      </w:r>
      <w:r w:rsidR="008467F6" w:rsidRPr="005D157C">
        <w:rPr>
          <w:rFonts w:ascii="Times New Roman" w:hAnsi="Times New Roman" w:cs="Times New Roman"/>
          <w:sz w:val="24"/>
          <w:szCs w:val="24"/>
        </w:rPr>
        <w:t>See appendix</w:t>
      </w:r>
      <w:r w:rsidR="003B4718" w:rsidRPr="005D157C">
        <w:rPr>
          <w:rFonts w:ascii="Times New Roman" w:hAnsi="Times New Roman" w:cs="Times New Roman"/>
          <w:sz w:val="24"/>
          <w:szCs w:val="24"/>
        </w:rPr>
        <w:t xml:space="preserve"> 3</w:t>
      </w:r>
      <w:r w:rsidR="003B4718">
        <w:rPr>
          <w:rFonts w:ascii="Times New Roman" w:hAnsi="Times New Roman" w:cs="Times New Roman"/>
          <w:sz w:val="24"/>
          <w:szCs w:val="24"/>
        </w:rPr>
        <w:t xml:space="preserve"> </w:t>
      </w:r>
      <w:r w:rsidR="008467F6">
        <w:rPr>
          <w:rFonts w:ascii="Times New Roman" w:hAnsi="Times New Roman" w:cs="Times New Roman"/>
          <w:sz w:val="24"/>
          <w:szCs w:val="24"/>
        </w:rPr>
        <w:t>to see t</w:t>
      </w:r>
      <w:r w:rsidRPr="00A75C66">
        <w:rPr>
          <w:rFonts w:ascii="Times New Roman" w:hAnsi="Times New Roman" w:cs="Times New Roman"/>
          <w:sz w:val="24"/>
          <w:szCs w:val="24"/>
        </w:rPr>
        <w:t>he</w:t>
      </w:r>
      <w:r w:rsidR="00F97255">
        <w:rPr>
          <w:rFonts w:ascii="Times New Roman" w:hAnsi="Times New Roman" w:cs="Times New Roman"/>
          <w:sz w:val="24"/>
          <w:szCs w:val="24"/>
        </w:rPr>
        <w:t xml:space="preserve"> skills covered in this particular lesson</w:t>
      </w:r>
      <w:r w:rsidR="008467F6">
        <w:rPr>
          <w:rFonts w:ascii="Times New Roman" w:hAnsi="Times New Roman" w:cs="Times New Roman"/>
          <w:sz w:val="24"/>
          <w:szCs w:val="24"/>
        </w:rPr>
        <w:t xml:space="preserve">. </w:t>
      </w:r>
      <w:r w:rsidR="00AB4841">
        <w:rPr>
          <w:rFonts w:ascii="Times New Roman" w:hAnsi="Times New Roman" w:cs="Times New Roman"/>
          <w:sz w:val="24"/>
          <w:szCs w:val="24"/>
        </w:rPr>
        <w:t>This session was a shared reading lesson</w:t>
      </w:r>
      <w:r w:rsidR="00A75C66">
        <w:rPr>
          <w:rFonts w:ascii="Times New Roman" w:hAnsi="Times New Roman" w:cs="Times New Roman"/>
          <w:sz w:val="24"/>
          <w:szCs w:val="24"/>
        </w:rPr>
        <w:t>,</w:t>
      </w:r>
      <w:r w:rsidR="00AB4841">
        <w:rPr>
          <w:rFonts w:ascii="Times New Roman" w:hAnsi="Times New Roman" w:cs="Times New Roman"/>
          <w:sz w:val="24"/>
          <w:szCs w:val="24"/>
        </w:rPr>
        <w:t xml:space="preserve"> and during this</w:t>
      </w:r>
      <w:r w:rsidR="0067063D" w:rsidRPr="00A75C66">
        <w:rPr>
          <w:rFonts w:ascii="Times New Roman" w:hAnsi="Times New Roman" w:cs="Times New Roman"/>
          <w:sz w:val="24"/>
          <w:szCs w:val="24"/>
        </w:rPr>
        <w:t xml:space="preserve"> </w:t>
      </w:r>
      <w:r w:rsidR="00AB4841">
        <w:rPr>
          <w:rFonts w:ascii="Times New Roman" w:hAnsi="Times New Roman" w:cs="Times New Roman"/>
          <w:sz w:val="24"/>
          <w:szCs w:val="24"/>
        </w:rPr>
        <w:t>c</w:t>
      </w:r>
      <w:r w:rsidR="0067063D" w:rsidRPr="00A75C66">
        <w:rPr>
          <w:rFonts w:ascii="Times New Roman" w:hAnsi="Times New Roman" w:cs="Times New Roman"/>
          <w:sz w:val="24"/>
          <w:szCs w:val="24"/>
        </w:rPr>
        <w:t>hild A</w:t>
      </w:r>
      <w:r w:rsidR="00A75C66">
        <w:rPr>
          <w:rFonts w:ascii="Times New Roman" w:hAnsi="Times New Roman" w:cs="Times New Roman"/>
          <w:sz w:val="24"/>
          <w:szCs w:val="24"/>
        </w:rPr>
        <w:t xml:space="preserve"> was engaged whilst</w:t>
      </w:r>
      <w:r w:rsidR="00A75C66" w:rsidRPr="00A75C66">
        <w:rPr>
          <w:rFonts w:ascii="Times New Roman" w:hAnsi="Times New Roman" w:cs="Times New Roman"/>
          <w:sz w:val="24"/>
          <w:szCs w:val="24"/>
        </w:rPr>
        <w:t xml:space="preserve"> listenin</w:t>
      </w:r>
      <w:r w:rsidR="006646E0" w:rsidRPr="00A75C66">
        <w:rPr>
          <w:rFonts w:ascii="Times New Roman" w:hAnsi="Times New Roman" w:cs="Times New Roman"/>
          <w:sz w:val="24"/>
          <w:szCs w:val="24"/>
        </w:rPr>
        <w:t>g</w:t>
      </w:r>
      <w:r w:rsidR="00A75C66">
        <w:rPr>
          <w:rFonts w:ascii="Times New Roman" w:hAnsi="Times New Roman" w:cs="Times New Roman"/>
          <w:sz w:val="24"/>
          <w:szCs w:val="24"/>
        </w:rPr>
        <w:t xml:space="preserve"> to</w:t>
      </w:r>
      <w:r w:rsidR="006646E0" w:rsidRPr="00A75C66">
        <w:rPr>
          <w:rFonts w:ascii="Times New Roman" w:hAnsi="Times New Roman" w:cs="Times New Roman"/>
          <w:sz w:val="24"/>
          <w:szCs w:val="24"/>
        </w:rPr>
        <w:t xml:space="preserve"> the story of </w:t>
      </w:r>
      <w:r w:rsidR="00A75C66">
        <w:rPr>
          <w:rFonts w:ascii="Times New Roman" w:hAnsi="Times New Roman" w:cs="Times New Roman"/>
          <w:sz w:val="24"/>
          <w:szCs w:val="24"/>
        </w:rPr>
        <w:t>Percy the Park keeper and asked</w:t>
      </w:r>
      <w:r w:rsidR="006646E0" w:rsidRPr="00A75C66">
        <w:rPr>
          <w:rFonts w:ascii="Times New Roman" w:hAnsi="Times New Roman" w:cs="Times New Roman"/>
          <w:sz w:val="24"/>
          <w:szCs w:val="24"/>
        </w:rPr>
        <w:t xml:space="preserve"> to hear it twice as he loved it so much.</w:t>
      </w:r>
      <w:r w:rsidR="00156F3E">
        <w:rPr>
          <w:rFonts w:ascii="Times New Roman" w:hAnsi="Times New Roman" w:cs="Times New Roman"/>
          <w:sz w:val="24"/>
          <w:szCs w:val="24"/>
        </w:rPr>
        <w:t xml:space="preserve"> Having considered this, copies of Percy the Park Keeper were put into the reading corner for the children to go back to if they wished</w:t>
      </w:r>
      <w:r w:rsidR="00267580">
        <w:rPr>
          <w:rFonts w:ascii="Times New Roman" w:hAnsi="Times New Roman" w:cs="Times New Roman"/>
          <w:sz w:val="24"/>
          <w:szCs w:val="24"/>
        </w:rPr>
        <w:t xml:space="preserve">, and whilst observing the children in </w:t>
      </w:r>
      <w:proofErr w:type="spellStart"/>
      <w:r w:rsidR="00267580">
        <w:rPr>
          <w:rFonts w:ascii="Times New Roman" w:hAnsi="Times New Roman" w:cs="Times New Roman"/>
          <w:sz w:val="24"/>
          <w:szCs w:val="24"/>
        </w:rPr>
        <w:t>amser</w:t>
      </w:r>
      <w:proofErr w:type="spellEnd"/>
      <w:r w:rsidR="00267580">
        <w:rPr>
          <w:rFonts w:ascii="Times New Roman" w:hAnsi="Times New Roman" w:cs="Times New Roman"/>
          <w:sz w:val="24"/>
          <w:szCs w:val="24"/>
        </w:rPr>
        <w:t xml:space="preserve"> </w:t>
      </w:r>
      <w:proofErr w:type="spellStart"/>
      <w:r w:rsidR="00267580">
        <w:rPr>
          <w:rFonts w:ascii="Times New Roman" w:hAnsi="Times New Roman" w:cs="Times New Roman"/>
          <w:sz w:val="24"/>
          <w:szCs w:val="24"/>
        </w:rPr>
        <w:t>enfys</w:t>
      </w:r>
      <w:proofErr w:type="spellEnd"/>
      <w:r w:rsidR="00267580">
        <w:rPr>
          <w:rFonts w:ascii="Times New Roman" w:hAnsi="Times New Roman" w:cs="Times New Roman"/>
          <w:sz w:val="24"/>
          <w:szCs w:val="24"/>
        </w:rPr>
        <w:t>, child A would utilise this and look at this book</w:t>
      </w:r>
      <w:r w:rsidR="00156F3E">
        <w:rPr>
          <w:rFonts w:ascii="Times New Roman" w:hAnsi="Times New Roman" w:cs="Times New Roman"/>
          <w:sz w:val="24"/>
          <w:szCs w:val="24"/>
        </w:rPr>
        <w:t>.</w:t>
      </w:r>
      <w:r w:rsidR="006646E0" w:rsidRPr="00A75C66">
        <w:rPr>
          <w:rFonts w:ascii="Times New Roman" w:hAnsi="Times New Roman" w:cs="Times New Roman"/>
          <w:sz w:val="24"/>
          <w:szCs w:val="24"/>
        </w:rPr>
        <w:t xml:space="preserve"> </w:t>
      </w:r>
      <w:r w:rsidR="00423ED6">
        <w:rPr>
          <w:rFonts w:ascii="Times New Roman" w:hAnsi="Times New Roman" w:cs="Times New Roman"/>
          <w:sz w:val="24"/>
          <w:szCs w:val="24"/>
        </w:rPr>
        <w:t>Through the activity, h</w:t>
      </w:r>
      <w:r w:rsidR="006646E0" w:rsidRPr="00A75C66">
        <w:rPr>
          <w:rFonts w:ascii="Times New Roman" w:hAnsi="Times New Roman" w:cs="Times New Roman"/>
          <w:sz w:val="24"/>
          <w:szCs w:val="24"/>
        </w:rPr>
        <w:t>e was able to answer all the questions orally</w:t>
      </w:r>
      <w:r w:rsidR="00AE030F">
        <w:rPr>
          <w:rFonts w:ascii="Times New Roman" w:hAnsi="Times New Roman" w:cs="Times New Roman"/>
          <w:sz w:val="24"/>
          <w:szCs w:val="24"/>
        </w:rPr>
        <w:t xml:space="preserve"> and correctly</w:t>
      </w:r>
      <w:r w:rsidR="00AE030F" w:rsidRPr="00A75C66">
        <w:rPr>
          <w:rFonts w:ascii="Times New Roman" w:hAnsi="Times New Roman" w:cs="Times New Roman"/>
          <w:sz w:val="24"/>
          <w:szCs w:val="24"/>
        </w:rPr>
        <w:t xml:space="preserve">, </w:t>
      </w:r>
      <w:r w:rsidR="00AE030F">
        <w:rPr>
          <w:rFonts w:ascii="Times New Roman" w:hAnsi="Times New Roman" w:cs="Times New Roman"/>
          <w:sz w:val="24"/>
          <w:szCs w:val="24"/>
        </w:rPr>
        <w:t>which displayed good listening skills, as he concentrated and focused throughout the whole story in order to display these skills.</w:t>
      </w:r>
      <w:r w:rsidR="00A75C66">
        <w:rPr>
          <w:rFonts w:ascii="Times New Roman" w:hAnsi="Times New Roman" w:cs="Times New Roman"/>
          <w:sz w:val="24"/>
          <w:szCs w:val="24"/>
        </w:rPr>
        <w:t xml:space="preserve"> </w:t>
      </w:r>
      <w:r w:rsidR="00AE030F">
        <w:rPr>
          <w:rFonts w:ascii="Times New Roman" w:hAnsi="Times New Roman" w:cs="Times New Roman"/>
          <w:sz w:val="24"/>
          <w:szCs w:val="24"/>
        </w:rPr>
        <w:t>He</w:t>
      </w:r>
      <w:r w:rsidR="006646E0" w:rsidRPr="00A75C66">
        <w:rPr>
          <w:rFonts w:ascii="Times New Roman" w:hAnsi="Times New Roman" w:cs="Times New Roman"/>
          <w:sz w:val="24"/>
          <w:szCs w:val="24"/>
        </w:rPr>
        <w:t xml:space="preserve"> was</w:t>
      </w:r>
      <w:r w:rsidR="00AE030F">
        <w:rPr>
          <w:rFonts w:ascii="Times New Roman" w:hAnsi="Times New Roman" w:cs="Times New Roman"/>
          <w:sz w:val="24"/>
          <w:szCs w:val="24"/>
        </w:rPr>
        <w:t xml:space="preserve"> then</w:t>
      </w:r>
      <w:r w:rsidR="006646E0" w:rsidRPr="00A75C66">
        <w:rPr>
          <w:rFonts w:ascii="Times New Roman" w:hAnsi="Times New Roman" w:cs="Times New Roman"/>
          <w:sz w:val="24"/>
          <w:szCs w:val="24"/>
        </w:rPr>
        <w:t xml:space="preserve"> able to sequence the pictures in the order in which the story happened. However, when it came to writing a word, or sentence next to the picture in his book he refused as he said he didn’t like writing. </w:t>
      </w:r>
      <w:r w:rsidR="006960CC" w:rsidRPr="00A75C66">
        <w:rPr>
          <w:rFonts w:ascii="Times New Roman" w:hAnsi="Times New Roman" w:cs="Times New Roman"/>
          <w:sz w:val="24"/>
          <w:szCs w:val="24"/>
        </w:rPr>
        <w:t xml:space="preserve">Eventually he came around to writing next to the pictures in his book and his work was done almost independently, with a little bit of help on the writing </w:t>
      </w:r>
      <w:r w:rsidR="000E1929" w:rsidRPr="005328B9">
        <w:rPr>
          <w:rFonts w:ascii="Times New Roman" w:hAnsi="Times New Roman" w:cs="Times New Roman"/>
          <w:sz w:val="24"/>
          <w:szCs w:val="24"/>
        </w:rPr>
        <w:t>(</w:t>
      </w:r>
      <w:r w:rsidR="006960CC" w:rsidRPr="005328B9">
        <w:rPr>
          <w:rFonts w:ascii="Times New Roman" w:hAnsi="Times New Roman" w:cs="Times New Roman"/>
          <w:sz w:val="24"/>
          <w:szCs w:val="24"/>
        </w:rPr>
        <w:t>appendix</w:t>
      </w:r>
      <w:r w:rsidR="00A25C4B" w:rsidRPr="005328B9">
        <w:rPr>
          <w:rFonts w:ascii="Times New Roman" w:hAnsi="Times New Roman" w:cs="Times New Roman"/>
          <w:sz w:val="24"/>
          <w:szCs w:val="24"/>
        </w:rPr>
        <w:t xml:space="preserve"> 4</w:t>
      </w:r>
      <w:r w:rsidR="006960CC" w:rsidRPr="005328B9">
        <w:rPr>
          <w:rFonts w:ascii="Times New Roman" w:hAnsi="Times New Roman" w:cs="Times New Roman"/>
          <w:sz w:val="24"/>
          <w:szCs w:val="24"/>
        </w:rPr>
        <w:t>).</w:t>
      </w:r>
      <w:r w:rsidR="00CC6539" w:rsidRPr="005328B9">
        <w:rPr>
          <w:rFonts w:ascii="Times New Roman" w:hAnsi="Times New Roman" w:cs="Times New Roman"/>
          <w:sz w:val="24"/>
          <w:szCs w:val="24"/>
        </w:rPr>
        <w:t xml:space="preserve"> </w:t>
      </w:r>
      <w:r w:rsidR="00CC6539" w:rsidRPr="005328B9">
        <w:rPr>
          <w:rFonts w:ascii="Times New Roman" w:eastAsia="Times New Roman" w:hAnsi="Times New Roman" w:cs="Times New Roman"/>
          <w:color w:val="000000"/>
          <w:sz w:val="24"/>
          <w:szCs w:val="24"/>
          <w:lang w:eastAsia="en-GB"/>
        </w:rPr>
        <w:t>Askew</w:t>
      </w:r>
      <w:r w:rsidR="00CC6539" w:rsidRPr="00CD0DB4">
        <w:rPr>
          <w:rFonts w:ascii="Times New Roman" w:eastAsia="Times New Roman" w:hAnsi="Times New Roman" w:cs="Times New Roman"/>
          <w:color w:val="000000"/>
          <w:sz w:val="24"/>
          <w:szCs w:val="24"/>
          <w:lang w:eastAsia="en-GB"/>
        </w:rPr>
        <w:t xml:space="preserve"> and Ross (1988)</w:t>
      </w:r>
      <w:r w:rsidR="009007F4" w:rsidRPr="00CD0DB4">
        <w:rPr>
          <w:rFonts w:ascii="Times New Roman" w:eastAsia="Times New Roman" w:hAnsi="Times New Roman" w:cs="Times New Roman"/>
          <w:color w:val="000000"/>
          <w:sz w:val="24"/>
          <w:szCs w:val="24"/>
          <w:lang w:eastAsia="en-GB"/>
        </w:rPr>
        <w:t xml:space="preserve"> and Davison (1985) report</w:t>
      </w:r>
      <w:r w:rsidR="00CC6539" w:rsidRPr="00CD0DB4">
        <w:rPr>
          <w:rFonts w:ascii="Times New Roman" w:eastAsia="Times New Roman" w:hAnsi="Times New Roman" w:cs="Times New Roman"/>
          <w:color w:val="000000"/>
          <w:sz w:val="24"/>
          <w:szCs w:val="24"/>
          <w:lang w:eastAsia="en-GB"/>
        </w:rPr>
        <w:t xml:space="preserve"> how bo</w:t>
      </w:r>
      <w:r w:rsidR="009007F4" w:rsidRPr="00CD0DB4">
        <w:rPr>
          <w:rFonts w:ascii="Times New Roman" w:eastAsia="Times New Roman" w:hAnsi="Times New Roman" w:cs="Times New Roman"/>
          <w:color w:val="000000"/>
          <w:sz w:val="24"/>
          <w:szCs w:val="24"/>
          <w:lang w:eastAsia="en-GB"/>
        </w:rPr>
        <w:t>ys usually enjoy subjects such as spor</w:t>
      </w:r>
      <w:r w:rsidR="00D97BEC" w:rsidRPr="00CD0DB4">
        <w:rPr>
          <w:rFonts w:ascii="Times New Roman" w:eastAsia="Times New Roman" w:hAnsi="Times New Roman" w:cs="Times New Roman"/>
          <w:color w:val="000000"/>
          <w:sz w:val="24"/>
          <w:szCs w:val="24"/>
          <w:lang w:eastAsia="en-GB"/>
        </w:rPr>
        <w:t>ts and factual lessons like a technology lesson</w:t>
      </w:r>
      <w:r w:rsidR="009007F4" w:rsidRPr="00CD0DB4">
        <w:rPr>
          <w:rFonts w:ascii="Times New Roman" w:eastAsia="Times New Roman" w:hAnsi="Times New Roman" w:cs="Times New Roman"/>
          <w:color w:val="000000"/>
          <w:sz w:val="24"/>
          <w:szCs w:val="24"/>
          <w:lang w:eastAsia="en-GB"/>
        </w:rPr>
        <w:t>, rather than ‘traditional’ subjects such as English. They</w:t>
      </w:r>
      <w:r w:rsidR="00D97BEC" w:rsidRPr="00CD0DB4">
        <w:rPr>
          <w:rFonts w:ascii="Times New Roman" w:eastAsia="Times New Roman" w:hAnsi="Times New Roman" w:cs="Times New Roman"/>
          <w:color w:val="000000"/>
          <w:sz w:val="24"/>
          <w:szCs w:val="24"/>
          <w:lang w:eastAsia="en-GB"/>
        </w:rPr>
        <w:t xml:space="preserve"> also state</w:t>
      </w:r>
      <w:r w:rsidR="00CC6539" w:rsidRPr="00CD0DB4">
        <w:rPr>
          <w:rFonts w:ascii="Times New Roman" w:eastAsia="Times New Roman" w:hAnsi="Times New Roman" w:cs="Times New Roman"/>
          <w:color w:val="000000"/>
          <w:sz w:val="24"/>
          <w:szCs w:val="24"/>
          <w:lang w:eastAsia="en-GB"/>
        </w:rPr>
        <w:t xml:space="preserve"> how speaking and listening is done natu</w:t>
      </w:r>
      <w:r w:rsidR="00A75C66">
        <w:rPr>
          <w:rFonts w:ascii="Times New Roman" w:eastAsia="Times New Roman" w:hAnsi="Times New Roman" w:cs="Times New Roman"/>
          <w:color w:val="000000"/>
          <w:sz w:val="24"/>
          <w:szCs w:val="24"/>
          <w:lang w:eastAsia="en-GB"/>
        </w:rPr>
        <w:t>rally when boys play and</w:t>
      </w:r>
      <w:r w:rsidR="00CC6539" w:rsidRPr="00CD0DB4">
        <w:rPr>
          <w:rFonts w:ascii="Times New Roman" w:eastAsia="Times New Roman" w:hAnsi="Times New Roman" w:cs="Times New Roman"/>
          <w:color w:val="000000"/>
          <w:sz w:val="24"/>
          <w:szCs w:val="24"/>
          <w:lang w:eastAsia="en-GB"/>
        </w:rPr>
        <w:t xml:space="preserve"> learning</w:t>
      </w:r>
      <w:r w:rsidR="00A75C66">
        <w:rPr>
          <w:rFonts w:ascii="Times New Roman" w:eastAsia="Times New Roman" w:hAnsi="Times New Roman" w:cs="Times New Roman"/>
          <w:color w:val="000000"/>
          <w:sz w:val="24"/>
          <w:szCs w:val="24"/>
          <w:lang w:eastAsia="en-GB"/>
        </w:rPr>
        <w:t xml:space="preserve"> is occurring</w:t>
      </w:r>
      <w:r w:rsidR="00CC6539" w:rsidRPr="00CD0DB4">
        <w:rPr>
          <w:rFonts w:ascii="Times New Roman" w:eastAsia="Times New Roman" w:hAnsi="Times New Roman" w:cs="Times New Roman"/>
          <w:color w:val="000000"/>
          <w:sz w:val="24"/>
          <w:szCs w:val="24"/>
          <w:lang w:eastAsia="en-GB"/>
        </w:rPr>
        <w:t xml:space="preserve"> without </w:t>
      </w:r>
      <w:r w:rsidR="00A75C66">
        <w:rPr>
          <w:rFonts w:ascii="Times New Roman" w:eastAsia="Times New Roman" w:hAnsi="Times New Roman" w:cs="Times New Roman"/>
          <w:color w:val="000000"/>
          <w:sz w:val="24"/>
          <w:szCs w:val="24"/>
          <w:lang w:eastAsia="en-GB"/>
        </w:rPr>
        <w:t xml:space="preserve">them </w:t>
      </w:r>
      <w:r w:rsidR="00CC6539" w:rsidRPr="00CD0DB4">
        <w:rPr>
          <w:rFonts w:ascii="Times New Roman" w:eastAsia="Times New Roman" w:hAnsi="Times New Roman" w:cs="Times New Roman"/>
          <w:color w:val="000000"/>
          <w:sz w:val="24"/>
          <w:szCs w:val="24"/>
          <w:lang w:eastAsia="en-GB"/>
        </w:rPr>
        <w:t xml:space="preserve">realising. </w:t>
      </w:r>
      <w:r w:rsidR="00E80CCF">
        <w:rPr>
          <w:rFonts w:ascii="Times New Roman" w:eastAsia="Times New Roman" w:hAnsi="Times New Roman" w:cs="Times New Roman"/>
          <w:color w:val="000000"/>
          <w:sz w:val="24"/>
          <w:szCs w:val="24"/>
          <w:lang w:eastAsia="en-GB"/>
        </w:rPr>
        <w:t>This statement is</w:t>
      </w:r>
      <w:r w:rsidR="00490EB5">
        <w:rPr>
          <w:rFonts w:ascii="Times New Roman" w:eastAsia="Times New Roman" w:hAnsi="Times New Roman" w:cs="Times New Roman"/>
          <w:color w:val="000000"/>
          <w:sz w:val="24"/>
          <w:szCs w:val="24"/>
          <w:lang w:eastAsia="en-GB"/>
        </w:rPr>
        <w:t xml:space="preserve"> supported by OFSTED (1993) who talk about how boys have a negative attitude towards reading compared to girls. </w:t>
      </w:r>
      <w:r w:rsidR="00D97BEC" w:rsidRPr="00CD0DB4">
        <w:rPr>
          <w:rFonts w:ascii="Times New Roman" w:eastAsia="Times New Roman" w:hAnsi="Times New Roman" w:cs="Times New Roman"/>
          <w:color w:val="000000"/>
          <w:sz w:val="24"/>
          <w:szCs w:val="24"/>
          <w:lang w:eastAsia="en-GB"/>
        </w:rPr>
        <w:t xml:space="preserve">The stigma towards </w:t>
      </w:r>
      <w:r w:rsidR="00E80CCF">
        <w:rPr>
          <w:rFonts w:ascii="Times New Roman" w:eastAsia="Times New Roman" w:hAnsi="Times New Roman" w:cs="Times New Roman"/>
          <w:color w:val="000000"/>
          <w:sz w:val="24"/>
          <w:szCs w:val="24"/>
          <w:lang w:eastAsia="en-GB"/>
        </w:rPr>
        <w:t xml:space="preserve">boys and </w:t>
      </w:r>
      <w:r w:rsidR="00D97BEC" w:rsidRPr="00CD0DB4">
        <w:rPr>
          <w:rFonts w:ascii="Times New Roman" w:eastAsia="Times New Roman" w:hAnsi="Times New Roman" w:cs="Times New Roman"/>
          <w:color w:val="000000"/>
          <w:sz w:val="24"/>
          <w:szCs w:val="24"/>
          <w:lang w:eastAsia="en-GB"/>
        </w:rPr>
        <w:t xml:space="preserve">English could possibly come from the children’s home life and the expectation for masculinity to be embedded in them. This is supported by </w:t>
      </w:r>
      <w:proofErr w:type="spellStart"/>
      <w:r w:rsidR="00D97BEC" w:rsidRPr="00CD0DB4">
        <w:rPr>
          <w:rFonts w:ascii="Times New Roman" w:eastAsia="Times New Roman" w:hAnsi="Times New Roman" w:cs="Times New Roman"/>
          <w:color w:val="000000"/>
          <w:sz w:val="24"/>
          <w:szCs w:val="24"/>
          <w:lang w:eastAsia="en-GB"/>
        </w:rPr>
        <w:t>Seidler</w:t>
      </w:r>
      <w:proofErr w:type="spellEnd"/>
      <w:r w:rsidR="00D97BEC" w:rsidRPr="00CD0DB4">
        <w:rPr>
          <w:rFonts w:ascii="Times New Roman" w:eastAsia="Times New Roman" w:hAnsi="Times New Roman" w:cs="Times New Roman"/>
          <w:color w:val="000000"/>
          <w:sz w:val="24"/>
          <w:szCs w:val="24"/>
          <w:lang w:eastAsia="en-GB"/>
        </w:rPr>
        <w:t xml:space="preserve"> (1980) who</w:t>
      </w:r>
      <w:r w:rsidR="00BB1970" w:rsidRPr="00CD0DB4">
        <w:rPr>
          <w:rFonts w:ascii="Times New Roman" w:eastAsia="Times New Roman" w:hAnsi="Times New Roman" w:cs="Times New Roman"/>
          <w:color w:val="000000"/>
          <w:sz w:val="24"/>
          <w:szCs w:val="24"/>
          <w:lang w:eastAsia="en-GB"/>
        </w:rPr>
        <w:t xml:space="preserve"> suggests that masculinity is an expectation that men feel they can never be at peace with. </w:t>
      </w:r>
      <w:r w:rsidR="001B5E41" w:rsidRPr="00CD0DB4">
        <w:rPr>
          <w:rFonts w:ascii="Times New Roman" w:eastAsia="Times New Roman" w:hAnsi="Times New Roman" w:cs="Times New Roman"/>
          <w:color w:val="000000"/>
          <w:sz w:val="24"/>
          <w:szCs w:val="24"/>
          <w:lang w:eastAsia="en-GB"/>
        </w:rPr>
        <w:t>Considering these points,</w:t>
      </w:r>
      <w:r w:rsidR="00E80CCF">
        <w:rPr>
          <w:rFonts w:ascii="Times New Roman" w:eastAsia="Times New Roman" w:hAnsi="Times New Roman" w:cs="Times New Roman"/>
          <w:color w:val="000000"/>
          <w:sz w:val="24"/>
          <w:szCs w:val="24"/>
          <w:lang w:eastAsia="en-GB"/>
        </w:rPr>
        <w:t xml:space="preserve"> this could be the reasoning for Child A’s dislike towards some aspects of Language such as writing.</w:t>
      </w:r>
      <w:r w:rsidR="001B5E41" w:rsidRPr="00CD0DB4">
        <w:rPr>
          <w:rFonts w:ascii="Times New Roman" w:eastAsia="Times New Roman" w:hAnsi="Times New Roman" w:cs="Times New Roman"/>
          <w:color w:val="000000"/>
          <w:sz w:val="24"/>
          <w:szCs w:val="24"/>
          <w:lang w:eastAsia="en-GB"/>
        </w:rPr>
        <w:t xml:space="preserve"> </w:t>
      </w:r>
      <w:r w:rsidR="00E80CCF">
        <w:rPr>
          <w:rFonts w:ascii="Times New Roman" w:eastAsia="Times New Roman" w:hAnsi="Times New Roman" w:cs="Times New Roman"/>
          <w:color w:val="000000"/>
          <w:sz w:val="24"/>
          <w:szCs w:val="24"/>
          <w:lang w:eastAsia="en-GB"/>
        </w:rPr>
        <w:t>T</w:t>
      </w:r>
      <w:r w:rsidR="00BB1970" w:rsidRPr="00CD0DB4">
        <w:rPr>
          <w:rFonts w:ascii="Times New Roman" w:eastAsia="Times New Roman" w:hAnsi="Times New Roman" w:cs="Times New Roman"/>
          <w:color w:val="000000"/>
          <w:sz w:val="24"/>
          <w:szCs w:val="24"/>
          <w:lang w:eastAsia="en-GB"/>
        </w:rPr>
        <w:t>his is a concept</w:t>
      </w:r>
      <w:r w:rsidR="00CC6539" w:rsidRPr="00CD0DB4">
        <w:rPr>
          <w:rFonts w:ascii="Times New Roman" w:eastAsia="Times New Roman" w:hAnsi="Times New Roman" w:cs="Times New Roman"/>
          <w:color w:val="000000"/>
          <w:sz w:val="24"/>
          <w:szCs w:val="24"/>
          <w:lang w:eastAsia="en-GB"/>
        </w:rPr>
        <w:t xml:space="preserve"> that can be considered when planning for future lessons</w:t>
      </w:r>
      <w:r w:rsidR="008A645E">
        <w:rPr>
          <w:rFonts w:ascii="Times New Roman" w:eastAsia="Times New Roman" w:hAnsi="Times New Roman" w:cs="Times New Roman"/>
          <w:color w:val="000000"/>
          <w:sz w:val="24"/>
          <w:szCs w:val="24"/>
          <w:lang w:eastAsia="en-GB"/>
        </w:rPr>
        <w:t>, and incorporating fun elements to English lessons such as outdoor activities, and treasure hunts could be considered as a focus for Child A</w:t>
      </w:r>
      <w:r w:rsidR="00CC6539" w:rsidRPr="00CD0DB4">
        <w:rPr>
          <w:rFonts w:ascii="Times New Roman" w:eastAsia="Times New Roman" w:hAnsi="Times New Roman" w:cs="Times New Roman"/>
          <w:color w:val="000000"/>
          <w:sz w:val="24"/>
          <w:szCs w:val="24"/>
          <w:lang w:eastAsia="en-GB"/>
        </w:rPr>
        <w:t xml:space="preserve">. </w:t>
      </w:r>
    </w:p>
    <w:p w14:paraId="05AB133E" w14:textId="77777777" w:rsidR="008A645E" w:rsidRDefault="008A645E" w:rsidP="00C0088F">
      <w:pPr>
        <w:shd w:val="clear" w:color="auto" w:fill="FFFFFF"/>
        <w:spacing w:after="0" w:line="360" w:lineRule="auto"/>
        <w:rPr>
          <w:rFonts w:ascii="Times New Roman" w:eastAsia="Times New Roman" w:hAnsi="Times New Roman" w:cs="Times New Roman"/>
          <w:color w:val="000000"/>
          <w:sz w:val="24"/>
          <w:szCs w:val="24"/>
          <w:lang w:eastAsia="en-GB"/>
        </w:rPr>
      </w:pPr>
    </w:p>
    <w:p w14:paraId="5E974D34" w14:textId="5D36C521" w:rsidR="002855E9" w:rsidRDefault="00795B32" w:rsidP="002855E9">
      <w:pPr>
        <w:spacing w:line="360" w:lineRule="auto"/>
        <w:rPr>
          <w:rFonts w:ascii="Times New Roman" w:hAnsi="Times New Roman" w:cs="Times New Roman"/>
          <w:sz w:val="24"/>
          <w:szCs w:val="24"/>
        </w:rPr>
      </w:pPr>
      <w:r w:rsidRPr="00875091">
        <w:rPr>
          <w:rFonts w:ascii="Times New Roman" w:hAnsi="Times New Roman" w:cs="Times New Roman"/>
          <w:sz w:val="24"/>
          <w:szCs w:val="24"/>
        </w:rPr>
        <w:t xml:space="preserve">During the period of my PTE placement, I found that Child A used his knowledge and skills acquired through language sessions not only in English but across the curriculum. Despite the fact Child A was an introvert, he would take part with in the majority of sessions such as Welsh, and he would also enjoy describing items when in the talking tent in the classroom in </w:t>
      </w:r>
      <w:proofErr w:type="spellStart"/>
      <w:r w:rsidRPr="00875091">
        <w:rPr>
          <w:rFonts w:ascii="Times New Roman" w:hAnsi="Times New Roman" w:cs="Times New Roman"/>
          <w:sz w:val="24"/>
          <w:szCs w:val="24"/>
        </w:rPr>
        <w:t>Amser</w:t>
      </w:r>
      <w:proofErr w:type="spellEnd"/>
      <w:r w:rsidRPr="00875091">
        <w:rPr>
          <w:rFonts w:ascii="Times New Roman" w:hAnsi="Times New Roman" w:cs="Times New Roman"/>
          <w:sz w:val="24"/>
          <w:szCs w:val="24"/>
        </w:rPr>
        <w:t xml:space="preserve"> </w:t>
      </w:r>
      <w:proofErr w:type="spellStart"/>
      <w:r w:rsidRPr="00875091">
        <w:rPr>
          <w:rFonts w:ascii="Times New Roman" w:hAnsi="Times New Roman" w:cs="Times New Roman"/>
          <w:sz w:val="24"/>
          <w:szCs w:val="24"/>
        </w:rPr>
        <w:t>Enfys</w:t>
      </w:r>
      <w:proofErr w:type="spellEnd"/>
      <w:r w:rsidRPr="00875091">
        <w:rPr>
          <w:rFonts w:ascii="Times New Roman" w:hAnsi="Times New Roman" w:cs="Times New Roman"/>
          <w:sz w:val="24"/>
          <w:szCs w:val="24"/>
        </w:rPr>
        <w:t xml:space="preserve"> (free time). </w:t>
      </w:r>
      <w:r w:rsidR="002855E9" w:rsidRPr="00875091">
        <w:rPr>
          <w:rFonts w:ascii="Times New Roman" w:hAnsi="Times New Roman" w:cs="Times New Roman"/>
          <w:sz w:val="24"/>
          <w:szCs w:val="24"/>
        </w:rPr>
        <w:t xml:space="preserve">UNESCO describes how ‘a person is literate who can, with understanding, both read and write a short simple sentence on his everyday life’ (DES, 1975, p.10), however Street (1997) argues that definitions like these are inadequate and limiting. He sees literacy from an ideological viewpoint, he does not only see literacy as a set of skills just </w:t>
      </w:r>
      <w:r w:rsidR="002855E9" w:rsidRPr="00875091">
        <w:rPr>
          <w:rFonts w:ascii="Times New Roman" w:hAnsi="Times New Roman" w:cs="Times New Roman"/>
          <w:sz w:val="24"/>
          <w:szCs w:val="24"/>
        </w:rPr>
        <w:lastRenderedPageBreak/>
        <w:t>for literacy events but views it from a social and cultural perspective.</w:t>
      </w:r>
      <w:r w:rsidR="00930686" w:rsidRPr="00875091">
        <w:rPr>
          <w:rFonts w:ascii="Times New Roman" w:hAnsi="Times New Roman" w:cs="Times New Roman"/>
          <w:sz w:val="24"/>
          <w:szCs w:val="24"/>
        </w:rPr>
        <w:t xml:space="preserve"> This is important when considering the knowledge of language, because although you need the basic skills to be able to use it, it is not just something that is used in language sessions but across the curriculum and in social circumstances. </w:t>
      </w:r>
    </w:p>
    <w:p w14:paraId="51A11B7F" w14:textId="77777777" w:rsidR="00EC0CAC" w:rsidRPr="003D7667" w:rsidRDefault="00EC0CAC" w:rsidP="002855E9">
      <w:pPr>
        <w:spacing w:line="360" w:lineRule="auto"/>
        <w:rPr>
          <w:rFonts w:ascii="Times New Roman" w:hAnsi="Times New Roman" w:cs="Times New Roman"/>
          <w:sz w:val="24"/>
          <w:szCs w:val="24"/>
        </w:rPr>
      </w:pPr>
    </w:p>
    <w:p w14:paraId="24812DAC" w14:textId="6C0A99CC" w:rsidR="00BC3A52" w:rsidRDefault="00BC3A52" w:rsidP="00EE1EE9">
      <w:pPr>
        <w:spacing w:line="360" w:lineRule="auto"/>
        <w:rPr>
          <w:rFonts w:ascii="Times New Roman" w:hAnsi="Times New Roman" w:cs="Times New Roman"/>
        </w:rPr>
      </w:pPr>
      <w:r w:rsidRPr="003D7667">
        <w:rPr>
          <w:rFonts w:ascii="Times New Roman" w:hAnsi="Times New Roman"/>
          <w:sz w:val="24"/>
          <w:szCs w:val="24"/>
        </w:rPr>
        <w:t xml:space="preserve">After observing child A in language sessions for the four weeks that I was on placement, I would say that he would be at outcome </w:t>
      </w:r>
      <w:r w:rsidR="003D7667" w:rsidRPr="003D7667">
        <w:rPr>
          <w:rFonts w:ascii="Times New Roman" w:hAnsi="Times New Roman"/>
          <w:sz w:val="24"/>
          <w:szCs w:val="24"/>
        </w:rPr>
        <w:t>Gold</w:t>
      </w:r>
      <w:r w:rsidRPr="003D7667">
        <w:rPr>
          <w:rFonts w:ascii="Times New Roman" w:hAnsi="Times New Roman"/>
          <w:sz w:val="24"/>
          <w:szCs w:val="24"/>
        </w:rPr>
        <w:t xml:space="preserve"> in Language, Literacy and Communication when it comes to Oracy and Reading</w:t>
      </w:r>
      <w:r w:rsidR="003D7667" w:rsidRPr="003D7667">
        <w:rPr>
          <w:rFonts w:ascii="Times New Roman" w:hAnsi="Times New Roman"/>
          <w:sz w:val="24"/>
          <w:szCs w:val="24"/>
        </w:rPr>
        <w:t xml:space="preserve">, and </w:t>
      </w:r>
      <w:r w:rsidR="0033691F">
        <w:rPr>
          <w:rFonts w:ascii="Times New Roman" w:hAnsi="Times New Roman"/>
          <w:sz w:val="24"/>
          <w:szCs w:val="24"/>
        </w:rPr>
        <w:t>Writing</w:t>
      </w:r>
      <w:r w:rsidRPr="003D7667">
        <w:rPr>
          <w:rFonts w:ascii="Times New Roman" w:hAnsi="Times New Roman"/>
          <w:sz w:val="24"/>
          <w:szCs w:val="24"/>
        </w:rPr>
        <w:t xml:space="preserve"> </w:t>
      </w:r>
      <w:r w:rsidR="003D7667" w:rsidRPr="003D7667">
        <w:rPr>
          <w:rFonts w:ascii="Times New Roman" w:hAnsi="Times New Roman"/>
          <w:sz w:val="24"/>
          <w:szCs w:val="24"/>
        </w:rPr>
        <w:t>(</w:t>
      </w:r>
      <w:r w:rsidR="0033691F">
        <w:rPr>
          <w:rFonts w:ascii="Times New Roman" w:hAnsi="Times New Roman"/>
          <w:sz w:val="24"/>
          <w:szCs w:val="24"/>
        </w:rPr>
        <w:t>a</w:t>
      </w:r>
      <w:r w:rsidR="003D7667" w:rsidRPr="003D7667">
        <w:rPr>
          <w:rFonts w:ascii="Times New Roman" w:hAnsi="Times New Roman"/>
          <w:sz w:val="24"/>
          <w:szCs w:val="24"/>
        </w:rPr>
        <w:t>ppendix</w:t>
      </w:r>
      <w:r w:rsidRPr="003D7667">
        <w:rPr>
          <w:rFonts w:ascii="Times New Roman" w:hAnsi="Times New Roman"/>
          <w:sz w:val="24"/>
          <w:szCs w:val="24"/>
        </w:rPr>
        <w:t xml:space="preserve"> </w:t>
      </w:r>
      <w:r w:rsidR="004B7867" w:rsidRPr="003D7667">
        <w:rPr>
          <w:rFonts w:ascii="Times New Roman" w:hAnsi="Times New Roman"/>
          <w:sz w:val="24"/>
          <w:szCs w:val="24"/>
        </w:rPr>
        <w:t>5</w:t>
      </w:r>
      <w:r w:rsidR="008A4FC9">
        <w:rPr>
          <w:rFonts w:ascii="Times New Roman" w:hAnsi="Times New Roman"/>
          <w:sz w:val="24"/>
          <w:szCs w:val="24"/>
        </w:rPr>
        <w:t xml:space="preserve">). </w:t>
      </w:r>
      <w:r w:rsidRPr="003D7667">
        <w:rPr>
          <w:rFonts w:ascii="Times New Roman" w:hAnsi="Times New Roman"/>
          <w:sz w:val="24"/>
          <w:szCs w:val="24"/>
        </w:rPr>
        <w:t>He was</w:t>
      </w:r>
      <w:r>
        <w:rPr>
          <w:rFonts w:ascii="Times New Roman" w:hAnsi="Times New Roman"/>
          <w:sz w:val="24"/>
          <w:szCs w:val="24"/>
        </w:rPr>
        <w:t xml:space="preserve"> able to retell the story of Percy the Park Keeper, cutting out pictures and sequencing them in the correct order and enjoyed listening to the story and answering questions about the book. Even though Child A was not able to read he was able to hold a book the correct way around, and turn the pages the correct way, as well as using the pictures to create his own narrative from the story. </w:t>
      </w:r>
      <w:r w:rsidR="00EE1EE9" w:rsidRPr="00EE1EE9">
        <w:rPr>
          <w:rFonts w:ascii="Times New Roman" w:hAnsi="Times New Roman" w:cs="Times New Roman"/>
          <w:sz w:val="24"/>
          <w:szCs w:val="24"/>
        </w:rPr>
        <w:t xml:space="preserve">However when it came to his writing </w:t>
      </w:r>
      <w:r w:rsidR="00EE1EE9" w:rsidRPr="00EE1EE9">
        <w:rPr>
          <w:rFonts w:ascii="Times New Roman" w:hAnsi="Times New Roman" w:cs="Times New Roman"/>
        </w:rPr>
        <w:t>he</w:t>
      </w:r>
      <w:r w:rsidR="00EE1EE9" w:rsidRPr="00EE1EE9">
        <w:rPr>
          <w:rFonts w:ascii="Times New Roman" w:hAnsi="Times New Roman" w:cs="Times New Roman"/>
        </w:rPr>
        <w:t xml:space="preserve"> needs to follow modelled writing rather than writing by himself.</w:t>
      </w:r>
    </w:p>
    <w:p w14:paraId="414B7FEA" w14:textId="77777777" w:rsidR="00C84389" w:rsidRDefault="00C84389" w:rsidP="00EE1EE9">
      <w:pPr>
        <w:spacing w:line="360" w:lineRule="auto"/>
        <w:rPr>
          <w:rFonts w:ascii="Times New Roman" w:hAnsi="Times New Roman"/>
          <w:sz w:val="24"/>
          <w:szCs w:val="24"/>
        </w:rPr>
      </w:pPr>
    </w:p>
    <w:p w14:paraId="37345553" w14:textId="1E2301C6" w:rsidR="0083073D" w:rsidRPr="0083073D" w:rsidRDefault="00046D75" w:rsidP="0083073D">
      <w:pPr>
        <w:spacing w:line="360" w:lineRule="auto"/>
        <w:rPr>
          <w:rFonts w:ascii="Times New Roman" w:hAnsi="Times New Roman"/>
          <w:sz w:val="24"/>
          <w:szCs w:val="24"/>
        </w:rPr>
      </w:pPr>
      <w:r w:rsidRPr="0083073D">
        <w:rPr>
          <w:rFonts w:ascii="Times New Roman" w:hAnsi="Times New Roman" w:cs="Times New Roman"/>
          <w:sz w:val="24"/>
          <w:szCs w:val="24"/>
        </w:rPr>
        <w:t>To</w:t>
      </w:r>
      <w:r w:rsidR="004C22CF" w:rsidRPr="0083073D">
        <w:rPr>
          <w:rFonts w:ascii="Times New Roman" w:hAnsi="Times New Roman" w:cs="Times New Roman"/>
          <w:sz w:val="24"/>
          <w:szCs w:val="24"/>
        </w:rPr>
        <w:t xml:space="preserve"> help develop and further progress</w:t>
      </w:r>
      <w:r w:rsidR="005013A6" w:rsidRPr="0083073D">
        <w:rPr>
          <w:rFonts w:ascii="Times New Roman" w:hAnsi="Times New Roman" w:cs="Times New Roman"/>
          <w:sz w:val="24"/>
          <w:szCs w:val="24"/>
        </w:rPr>
        <w:t xml:space="preserve"> </w:t>
      </w:r>
      <w:r w:rsidR="001345B7" w:rsidRPr="0083073D">
        <w:rPr>
          <w:rFonts w:ascii="Times New Roman" w:hAnsi="Times New Roman" w:cs="Times New Roman"/>
          <w:sz w:val="24"/>
          <w:szCs w:val="24"/>
        </w:rPr>
        <w:t xml:space="preserve">the learners skills and knowledge </w:t>
      </w:r>
      <w:r w:rsidR="005013A6" w:rsidRPr="0083073D">
        <w:rPr>
          <w:rFonts w:ascii="Times New Roman" w:hAnsi="Times New Roman" w:cs="Times New Roman"/>
          <w:sz w:val="24"/>
          <w:szCs w:val="24"/>
        </w:rPr>
        <w:t xml:space="preserve">in language as a whole there are many things that can be taken into consideration after reviewing and analysing the interviews, observations, work samples and the pictures taken throughout my PTE placement. </w:t>
      </w:r>
      <w:r w:rsidR="0079209A">
        <w:rPr>
          <w:rFonts w:ascii="Times New Roman" w:hAnsi="Times New Roman" w:cs="Times New Roman"/>
          <w:sz w:val="24"/>
          <w:szCs w:val="24"/>
        </w:rPr>
        <w:t xml:space="preserve">I would carry on providing not only child A, but all of the children with a language rich environment which would help to support and develop their language skills. </w:t>
      </w:r>
      <w:r w:rsidR="007B34FD">
        <w:rPr>
          <w:rFonts w:ascii="Times New Roman" w:hAnsi="Times New Roman" w:cs="Times New Roman"/>
          <w:sz w:val="24"/>
          <w:szCs w:val="24"/>
        </w:rPr>
        <w:t>I would ensure that I would carry on differentiating tasks for each of the different attaining groups as this seemed to provide the children with challenging tasks but not to challenging where they could not complete them.</w:t>
      </w:r>
      <w:r w:rsidR="0079209A">
        <w:rPr>
          <w:rFonts w:ascii="Times New Roman" w:hAnsi="Times New Roman" w:cs="Times New Roman"/>
          <w:sz w:val="24"/>
          <w:szCs w:val="24"/>
        </w:rPr>
        <w:t xml:space="preserve"> </w:t>
      </w:r>
      <w:r w:rsidR="005013A6" w:rsidRPr="0083073D">
        <w:rPr>
          <w:rFonts w:ascii="Times New Roman" w:hAnsi="Times New Roman" w:cs="Times New Roman"/>
          <w:sz w:val="24"/>
          <w:szCs w:val="24"/>
        </w:rPr>
        <w:t>Firstly,</w:t>
      </w:r>
      <w:r w:rsidR="004C22CF" w:rsidRPr="0083073D">
        <w:rPr>
          <w:rFonts w:ascii="Times New Roman" w:hAnsi="Times New Roman" w:cs="Times New Roman"/>
          <w:sz w:val="24"/>
          <w:szCs w:val="24"/>
        </w:rPr>
        <w:t xml:space="preserve"> Child A’s writing</w:t>
      </w:r>
      <w:r w:rsidR="005013A6" w:rsidRPr="0083073D">
        <w:rPr>
          <w:rFonts w:ascii="Times New Roman" w:hAnsi="Times New Roman" w:cs="Times New Roman"/>
          <w:sz w:val="24"/>
          <w:szCs w:val="24"/>
        </w:rPr>
        <w:t>. H</w:t>
      </w:r>
      <w:r w:rsidR="004C22CF" w:rsidRPr="0083073D">
        <w:rPr>
          <w:rFonts w:ascii="Times New Roman" w:hAnsi="Times New Roman" w:cs="Times New Roman"/>
          <w:sz w:val="24"/>
          <w:szCs w:val="24"/>
        </w:rPr>
        <w:t>e could practice</w:t>
      </w:r>
      <w:r w:rsidRPr="0083073D">
        <w:rPr>
          <w:rFonts w:ascii="Times New Roman" w:hAnsi="Times New Roman" w:cs="Times New Roman"/>
          <w:sz w:val="24"/>
          <w:szCs w:val="24"/>
        </w:rPr>
        <w:t xml:space="preserve"> key words</w:t>
      </w:r>
      <w:r w:rsidR="004C22CF" w:rsidRPr="0083073D">
        <w:rPr>
          <w:rFonts w:ascii="Times New Roman" w:hAnsi="Times New Roman" w:cs="Times New Roman"/>
          <w:sz w:val="24"/>
          <w:szCs w:val="24"/>
        </w:rPr>
        <w:t xml:space="preserve"> of the different themes that would be placed in the writing corner.</w:t>
      </w:r>
      <w:r w:rsidRPr="0083073D">
        <w:rPr>
          <w:rFonts w:ascii="Times New Roman" w:hAnsi="Times New Roman" w:cs="Times New Roman"/>
          <w:sz w:val="24"/>
          <w:szCs w:val="24"/>
        </w:rPr>
        <w:t xml:space="preserve"> </w:t>
      </w:r>
      <w:r w:rsidR="004C22CF" w:rsidRPr="0083073D">
        <w:rPr>
          <w:rFonts w:ascii="Times New Roman" w:hAnsi="Times New Roman" w:cs="Times New Roman"/>
          <w:sz w:val="24"/>
          <w:szCs w:val="24"/>
        </w:rPr>
        <w:t>In the writing corner child</w:t>
      </w:r>
      <w:r w:rsidR="005013A6" w:rsidRPr="0083073D">
        <w:rPr>
          <w:rFonts w:ascii="Times New Roman" w:hAnsi="Times New Roman" w:cs="Times New Roman"/>
          <w:sz w:val="24"/>
          <w:szCs w:val="24"/>
        </w:rPr>
        <w:t xml:space="preserve"> A </w:t>
      </w:r>
      <w:r w:rsidR="004C22CF" w:rsidRPr="0083073D">
        <w:rPr>
          <w:rFonts w:ascii="Times New Roman" w:hAnsi="Times New Roman" w:cs="Times New Roman"/>
          <w:sz w:val="24"/>
          <w:szCs w:val="24"/>
        </w:rPr>
        <w:t>could</w:t>
      </w:r>
      <w:r w:rsidRPr="0083073D">
        <w:rPr>
          <w:rFonts w:ascii="Times New Roman" w:hAnsi="Times New Roman" w:cs="Times New Roman"/>
          <w:sz w:val="24"/>
          <w:szCs w:val="24"/>
        </w:rPr>
        <w:t xml:space="preserve"> look at a picture</w:t>
      </w:r>
      <w:r w:rsidR="004C22CF" w:rsidRPr="0083073D">
        <w:rPr>
          <w:rFonts w:ascii="Times New Roman" w:hAnsi="Times New Roman" w:cs="Times New Roman"/>
          <w:sz w:val="24"/>
          <w:szCs w:val="24"/>
        </w:rPr>
        <w:t xml:space="preserve"> </w:t>
      </w:r>
      <w:r w:rsidR="005013A6" w:rsidRPr="0083073D">
        <w:rPr>
          <w:rFonts w:ascii="Times New Roman" w:hAnsi="Times New Roman" w:cs="Times New Roman"/>
          <w:sz w:val="24"/>
          <w:szCs w:val="24"/>
        </w:rPr>
        <w:t>e.g.</w:t>
      </w:r>
      <w:r w:rsidR="004C22CF" w:rsidRPr="0083073D">
        <w:rPr>
          <w:rFonts w:ascii="Times New Roman" w:hAnsi="Times New Roman" w:cs="Times New Roman"/>
          <w:sz w:val="24"/>
          <w:szCs w:val="24"/>
        </w:rPr>
        <w:t xml:space="preserve"> of a fox with the word fox written underneath, he could then copy</w:t>
      </w:r>
      <w:r w:rsidRPr="0083073D">
        <w:rPr>
          <w:rFonts w:ascii="Times New Roman" w:hAnsi="Times New Roman" w:cs="Times New Roman"/>
          <w:sz w:val="24"/>
          <w:szCs w:val="24"/>
        </w:rPr>
        <w:t xml:space="preserve"> the le</w:t>
      </w:r>
      <w:r w:rsidR="004C22CF" w:rsidRPr="0083073D">
        <w:rPr>
          <w:rFonts w:ascii="Times New Roman" w:hAnsi="Times New Roman" w:cs="Times New Roman"/>
          <w:sz w:val="24"/>
          <w:szCs w:val="24"/>
        </w:rPr>
        <w:t>tters to form the word</w:t>
      </w:r>
      <w:r w:rsidR="005013A6" w:rsidRPr="0083073D">
        <w:rPr>
          <w:rFonts w:ascii="Times New Roman" w:hAnsi="Times New Roman" w:cs="Times New Roman"/>
          <w:sz w:val="24"/>
          <w:szCs w:val="24"/>
        </w:rPr>
        <w:t xml:space="preserve"> on a mini whiteboard, and in this area there are two children allowed at a time, therefore taking into consideration Child A’s answer of enjoying activities where he is able to work with his friends</w:t>
      </w:r>
      <w:r w:rsidR="004C22CF" w:rsidRPr="0083073D">
        <w:rPr>
          <w:rFonts w:ascii="Times New Roman" w:hAnsi="Times New Roman" w:cs="Times New Roman"/>
          <w:sz w:val="24"/>
          <w:szCs w:val="24"/>
        </w:rPr>
        <w:t>. This would provide</w:t>
      </w:r>
      <w:r w:rsidRPr="0083073D">
        <w:rPr>
          <w:rFonts w:ascii="Times New Roman" w:hAnsi="Times New Roman" w:cs="Times New Roman"/>
          <w:sz w:val="24"/>
          <w:szCs w:val="24"/>
        </w:rPr>
        <w:t xml:space="preserve"> an opportunity for him to practice his letter formation</w:t>
      </w:r>
      <w:r w:rsidR="004C22CF" w:rsidRPr="0083073D">
        <w:rPr>
          <w:rFonts w:ascii="Times New Roman" w:hAnsi="Times New Roman" w:cs="Times New Roman"/>
          <w:sz w:val="24"/>
          <w:szCs w:val="24"/>
        </w:rPr>
        <w:t xml:space="preserve">, and therefore be encouraged to do it in his own time within </w:t>
      </w:r>
      <w:proofErr w:type="spellStart"/>
      <w:r w:rsidR="004C22CF" w:rsidRPr="0083073D">
        <w:rPr>
          <w:rFonts w:ascii="Times New Roman" w:hAnsi="Times New Roman" w:cs="Times New Roman"/>
          <w:sz w:val="24"/>
          <w:szCs w:val="24"/>
        </w:rPr>
        <w:t>Amser</w:t>
      </w:r>
      <w:proofErr w:type="spellEnd"/>
      <w:r w:rsidR="004C22CF" w:rsidRPr="0083073D">
        <w:rPr>
          <w:rFonts w:ascii="Times New Roman" w:hAnsi="Times New Roman" w:cs="Times New Roman"/>
          <w:sz w:val="24"/>
          <w:szCs w:val="24"/>
        </w:rPr>
        <w:t xml:space="preserve"> </w:t>
      </w:r>
      <w:proofErr w:type="spellStart"/>
      <w:r w:rsidR="004C22CF" w:rsidRPr="0083073D">
        <w:rPr>
          <w:rFonts w:ascii="Times New Roman" w:hAnsi="Times New Roman" w:cs="Times New Roman"/>
          <w:sz w:val="24"/>
          <w:szCs w:val="24"/>
        </w:rPr>
        <w:t>Enfys</w:t>
      </w:r>
      <w:proofErr w:type="spellEnd"/>
      <w:r w:rsidRPr="0083073D">
        <w:rPr>
          <w:rFonts w:ascii="Times New Roman" w:hAnsi="Times New Roman" w:cs="Times New Roman"/>
          <w:sz w:val="24"/>
          <w:szCs w:val="24"/>
        </w:rPr>
        <w:t>.</w:t>
      </w:r>
      <w:r w:rsidR="001345B7" w:rsidRPr="0083073D">
        <w:rPr>
          <w:rFonts w:ascii="Times New Roman" w:hAnsi="Times New Roman" w:cs="Times New Roman"/>
          <w:sz w:val="24"/>
          <w:szCs w:val="24"/>
        </w:rPr>
        <w:t xml:space="preserve"> </w:t>
      </w:r>
      <w:r w:rsidR="0083073D" w:rsidRPr="0083073D">
        <w:rPr>
          <w:rFonts w:ascii="Times New Roman" w:hAnsi="Times New Roman"/>
          <w:sz w:val="24"/>
          <w:szCs w:val="24"/>
        </w:rPr>
        <w:t xml:space="preserve">Being able to read and write helps you </w:t>
      </w:r>
      <w:r w:rsidR="0083073D">
        <w:rPr>
          <w:rFonts w:ascii="Times New Roman" w:hAnsi="Times New Roman"/>
          <w:sz w:val="24"/>
          <w:szCs w:val="24"/>
        </w:rPr>
        <w:t xml:space="preserve">to </w:t>
      </w:r>
      <w:r w:rsidR="0083073D" w:rsidRPr="0083073D">
        <w:rPr>
          <w:rFonts w:ascii="Times New Roman" w:hAnsi="Times New Roman"/>
          <w:sz w:val="24"/>
          <w:szCs w:val="24"/>
        </w:rPr>
        <w:t>understand the world</w:t>
      </w:r>
      <w:r w:rsidR="0083073D">
        <w:rPr>
          <w:rFonts w:ascii="Times New Roman" w:hAnsi="Times New Roman"/>
          <w:sz w:val="24"/>
          <w:szCs w:val="24"/>
        </w:rPr>
        <w:t xml:space="preserve"> and equips you with skills that can not only be used throughout the curriculum but can be utilised in social </w:t>
      </w:r>
      <w:r w:rsidR="0083073D">
        <w:rPr>
          <w:rFonts w:ascii="Times New Roman" w:hAnsi="Times New Roman"/>
          <w:sz w:val="24"/>
          <w:szCs w:val="24"/>
        </w:rPr>
        <w:lastRenderedPageBreak/>
        <w:t>situations also</w:t>
      </w:r>
      <w:r w:rsidR="001C65A1">
        <w:rPr>
          <w:rFonts w:ascii="Times New Roman" w:hAnsi="Times New Roman"/>
          <w:sz w:val="24"/>
          <w:szCs w:val="24"/>
        </w:rPr>
        <w:t>, and opens doors throughout the child’s life</w:t>
      </w:r>
      <w:r w:rsidR="0083073D">
        <w:rPr>
          <w:rFonts w:ascii="Times New Roman" w:hAnsi="Times New Roman"/>
          <w:sz w:val="24"/>
          <w:szCs w:val="24"/>
        </w:rPr>
        <w:t>.</w:t>
      </w:r>
      <w:r w:rsidR="001C65A1">
        <w:rPr>
          <w:rFonts w:ascii="Times New Roman" w:hAnsi="Times New Roman"/>
          <w:sz w:val="24"/>
          <w:szCs w:val="24"/>
        </w:rPr>
        <w:t xml:space="preserve"> </w:t>
      </w:r>
      <w:r w:rsidR="00953A50">
        <w:rPr>
          <w:rFonts w:ascii="Times New Roman" w:hAnsi="Times New Roman"/>
          <w:sz w:val="24"/>
          <w:szCs w:val="24"/>
        </w:rPr>
        <w:t xml:space="preserve">This is supported by Donaldson (2015) who states that we need to prepare children to be ready to learn throughout their lives. </w:t>
      </w:r>
    </w:p>
    <w:p w14:paraId="3E6EC9F2" w14:textId="200CBD70" w:rsidR="00046D75" w:rsidRPr="0032462D" w:rsidRDefault="00046D75" w:rsidP="00046D75">
      <w:pPr>
        <w:spacing w:line="360" w:lineRule="auto"/>
        <w:rPr>
          <w:rFonts w:ascii="Times New Roman" w:hAnsi="Times New Roman" w:cs="Times New Roman"/>
          <w:sz w:val="24"/>
          <w:szCs w:val="24"/>
        </w:rPr>
      </w:pPr>
    </w:p>
    <w:p w14:paraId="4409D305" w14:textId="05826B89" w:rsidR="00CE507F" w:rsidRPr="002E5EA0" w:rsidRDefault="002E5EA0" w:rsidP="00D82376">
      <w:pPr>
        <w:spacing w:line="360" w:lineRule="auto"/>
        <w:rPr>
          <w:rFonts w:ascii="Times New Roman" w:hAnsi="Times New Roman"/>
          <w:sz w:val="24"/>
          <w:szCs w:val="24"/>
        </w:rPr>
      </w:pPr>
      <w:r w:rsidRPr="002E5EA0">
        <w:rPr>
          <w:rFonts w:ascii="Times New Roman" w:hAnsi="Times New Roman"/>
          <w:sz w:val="24"/>
          <w:szCs w:val="24"/>
        </w:rPr>
        <w:t xml:space="preserve">Secondly, </w:t>
      </w:r>
      <w:r w:rsidR="0011476B">
        <w:rPr>
          <w:rFonts w:ascii="Times New Roman" w:hAnsi="Times New Roman"/>
          <w:sz w:val="24"/>
          <w:szCs w:val="24"/>
        </w:rPr>
        <w:t xml:space="preserve">tackling the negative attitude towards reading. Anderson (2003) and Holland (2003) both suggest how usually boys’ play includes fighting, guns, killing which is frequently stopped for seeming not appropriate, however these negative views towards boys’ imagination is therefore causing boys to lose interest in reading. </w:t>
      </w:r>
      <w:r w:rsidR="00407F76">
        <w:rPr>
          <w:rFonts w:ascii="Times New Roman" w:hAnsi="Times New Roman"/>
          <w:sz w:val="24"/>
          <w:szCs w:val="24"/>
        </w:rPr>
        <w:t xml:space="preserve">As stated by Whitehead (1990) the use of literacy through story books can create an eagerness in a child to read more. </w:t>
      </w:r>
      <w:r w:rsidR="00FB06F8">
        <w:rPr>
          <w:rFonts w:ascii="Times New Roman" w:hAnsi="Times New Roman"/>
          <w:sz w:val="24"/>
          <w:szCs w:val="24"/>
        </w:rPr>
        <w:t>Having considered this statement it is important for a teacher to choose the correct approach wh</w:t>
      </w:r>
      <w:r w:rsidR="00FB59FC">
        <w:rPr>
          <w:rFonts w:ascii="Times New Roman" w:hAnsi="Times New Roman"/>
          <w:sz w:val="24"/>
          <w:szCs w:val="24"/>
        </w:rPr>
        <w:t xml:space="preserve">en it comes to the choice of book provision </w:t>
      </w:r>
      <w:r w:rsidR="00FB06F8">
        <w:rPr>
          <w:rFonts w:ascii="Times New Roman" w:hAnsi="Times New Roman"/>
          <w:sz w:val="24"/>
          <w:szCs w:val="24"/>
        </w:rPr>
        <w:t>that will engage children, and especially boys. Considering child A cannot read, this is still a piece of research than can be considered as he is already beginning to learn to read.</w:t>
      </w:r>
      <w:r w:rsidR="00407F76">
        <w:rPr>
          <w:rFonts w:ascii="Times New Roman" w:hAnsi="Times New Roman"/>
          <w:sz w:val="24"/>
          <w:szCs w:val="24"/>
        </w:rPr>
        <w:t xml:space="preserve"> Child A should carry on</w:t>
      </w:r>
      <w:r w:rsidR="0011088D">
        <w:rPr>
          <w:rFonts w:ascii="Times New Roman" w:hAnsi="Times New Roman"/>
          <w:sz w:val="24"/>
          <w:szCs w:val="24"/>
        </w:rPr>
        <w:t xml:space="preserve"> with</w:t>
      </w:r>
      <w:r w:rsidR="00407F76">
        <w:rPr>
          <w:rFonts w:ascii="Times New Roman" w:hAnsi="Times New Roman"/>
          <w:sz w:val="24"/>
          <w:szCs w:val="24"/>
        </w:rPr>
        <w:t xml:space="preserve"> the Read, Write Inc. prog</w:t>
      </w:r>
      <w:r w:rsidR="0011088D">
        <w:rPr>
          <w:rFonts w:ascii="Times New Roman" w:hAnsi="Times New Roman"/>
          <w:sz w:val="24"/>
          <w:szCs w:val="24"/>
        </w:rPr>
        <w:t>ramme that runs every morning.</w:t>
      </w:r>
      <w:r w:rsidR="00D82376" w:rsidRPr="00D82376">
        <w:rPr>
          <w:rFonts w:ascii="Times New Roman" w:hAnsi="Times New Roman"/>
          <w:sz w:val="24"/>
          <w:szCs w:val="24"/>
        </w:rPr>
        <w:t xml:space="preserve"> </w:t>
      </w:r>
      <w:proofErr w:type="spellStart"/>
      <w:r w:rsidR="00D82376" w:rsidRPr="0019127A">
        <w:rPr>
          <w:rFonts w:ascii="Times New Roman" w:hAnsi="Times New Roman"/>
          <w:sz w:val="24"/>
          <w:szCs w:val="24"/>
        </w:rPr>
        <w:t>DfEs</w:t>
      </w:r>
      <w:proofErr w:type="spellEnd"/>
      <w:r w:rsidR="00D82376" w:rsidRPr="0019127A">
        <w:rPr>
          <w:rFonts w:ascii="Times New Roman" w:hAnsi="Times New Roman"/>
          <w:sz w:val="24"/>
          <w:szCs w:val="24"/>
        </w:rPr>
        <w:t xml:space="preserve"> (2006a, p.53) states how ‘in order to comprehend written texts children must first learn to recognise, that is decode the words on the page’.</w:t>
      </w:r>
      <w:r w:rsidR="00F868A0">
        <w:rPr>
          <w:rFonts w:ascii="Times New Roman" w:hAnsi="Times New Roman"/>
          <w:sz w:val="24"/>
          <w:szCs w:val="24"/>
        </w:rPr>
        <w:t xml:space="preserve"> Phonics are key when learning to read and spell. </w:t>
      </w:r>
      <w:r w:rsidR="003E41C7">
        <w:rPr>
          <w:rFonts w:ascii="Times New Roman" w:hAnsi="Times New Roman"/>
          <w:sz w:val="24"/>
          <w:szCs w:val="24"/>
        </w:rPr>
        <w:t>To further develop child A’s reading skills, reading with more experienced readers could be an approach that could be developed between a year 5 pupil and a pupil in reception, ‘one to one sessions can help with the identification of struggling readers’ (</w:t>
      </w:r>
      <w:r w:rsidR="00521945">
        <w:rPr>
          <w:rFonts w:ascii="Times New Roman" w:hAnsi="Times New Roman"/>
          <w:sz w:val="24"/>
          <w:szCs w:val="24"/>
        </w:rPr>
        <w:t>Wyse and Jones, 2008,</w:t>
      </w:r>
      <w:r w:rsidR="003E41C7">
        <w:rPr>
          <w:rFonts w:ascii="Times New Roman" w:hAnsi="Times New Roman"/>
          <w:sz w:val="24"/>
          <w:szCs w:val="24"/>
        </w:rPr>
        <w:t xml:space="preserve"> p.75) this therefore could be an approach that could be brought in to help with the practicing of reading.</w:t>
      </w:r>
    </w:p>
    <w:p w14:paraId="39144568" w14:textId="195D0877" w:rsidR="00CE507F" w:rsidRDefault="00CE507F" w:rsidP="002E3792">
      <w:pPr>
        <w:spacing w:line="360" w:lineRule="auto"/>
        <w:rPr>
          <w:rFonts w:ascii="Times New Roman" w:hAnsi="Times New Roman"/>
          <w:sz w:val="24"/>
          <w:szCs w:val="24"/>
          <w:u w:val="single"/>
        </w:rPr>
      </w:pPr>
    </w:p>
    <w:p w14:paraId="21B49FF6" w14:textId="0AC049EE" w:rsidR="00873667" w:rsidRDefault="00012D43" w:rsidP="00873667">
      <w:pPr>
        <w:spacing w:line="360" w:lineRule="auto"/>
        <w:rPr>
          <w:rFonts w:ascii="Times New Roman" w:hAnsi="Times New Roman"/>
          <w:sz w:val="24"/>
          <w:szCs w:val="24"/>
        </w:rPr>
      </w:pPr>
      <w:r w:rsidRPr="00973E83">
        <w:rPr>
          <w:rFonts w:ascii="Times New Roman" w:hAnsi="Times New Roman"/>
          <w:sz w:val="24"/>
          <w:szCs w:val="24"/>
        </w:rPr>
        <w:t>Lastl</w:t>
      </w:r>
      <w:r w:rsidRPr="00012D43">
        <w:rPr>
          <w:rFonts w:ascii="Times New Roman" w:hAnsi="Times New Roman"/>
          <w:sz w:val="24"/>
          <w:szCs w:val="24"/>
        </w:rPr>
        <w:t>y,</w:t>
      </w:r>
      <w:r w:rsidRPr="00654396">
        <w:rPr>
          <w:rFonts w:ascii="Times New Roman" w:hAnsi="Times New Roman"/>
          <w:sz w:val="24"/>
          <w:szCs w:val="24"/>
        </w:rPr>
        <w:t xml:space="preserve"> Chomsky</w:t>
      </w:r>
      <w:r w:rsidR="00136A2D" w:rsidRPr="00654396">
        <w:rPr>
          <w:rFonts w:ascii="Times New Roman" w:hAnsi="Times New Roman"/>
          <w:sz w:val="24"/>
          <w:szCs w:val="24"/>
        </w:rPr>
        <w:t xml:space="preserve"> (1975) and Hall (2003) both describe that when a child is born, as they grow their desire to communicate gets stronger. </w:t>
      </w:r>
      <w:r w:rsidR="00923C98" w:rsidRPr="00654396">
        <w:rPr>
          <w:rFonts w:ascii="Times New Roman" w:hAnsi="Times New Roman"/>
          <w:sz w:val="24"/>
          <w:szCs w:val="24"/>
        </w:rPr>
        <w:t xml:space="preserve">Child A’s speaking skills can be developed further through the </w:t>
      </w:r>
      <w:r w:rsidR="00923C98" w:rsidRPr="00873667">
        <w:rPr>
          <w:rFonts w:ascii="Times New Roman" w:hAnsi="Times New Roman"/>
          <w:sz w:val="24"/>
          <w:szCs w:val="24"/>
        </w:rPr>
        <w:t xml:space="preserve">playful exploration of role-play areas and also conversing with other children and adults. </w:t>
      </w:r>
      <w:r w:rsidR="00873667" w:rsidRPr="00873667">
        <w:rPr>
          <w:rFonts w:ascii="Times New Roman" w:hAnsi="Times New Roman"/>
          <w:sz w:val="24"/>
          <w:szCs w:val="24"/>
        </w:rPr>
        <w:t>Wallace (2008) suggests how</w:t>
      </w:r>
      <w:r w:rsidR="00873667" w:rsidRPr="00873667">
        <w:rPr>
          <w:rFonts w:ascii="Times New Roman" w:hAnsi="Times New Roman"/>
          <w:sz w:val="24"/>
          <w:szCs w:val="24"/>
        </w:rPr>
        <w:t xml:space="preserve"> foundation phase is crucial in young children’s development from birth to the age of 8. </w:t>
      </w:r>
    </w:p>
    <w:p w14:paraId="2647D6B0" w14:textId="06EBBC39" w:rsidR="00136A2D" w:rsidRPr="00973E83" w:rsidRDefault="00136A2D" w:rsidP="00671A54">
      <w:pPr>
        <w:spacing w:line="360" w:lineRule="auto"/>
        <w:rPr>
          <w:rFonts w:ascii="Times New Roman" w:hAnsi="Times New Roman"/>
          <w:sz w:val="24"/>
          <w:szCs w:val="24"/>
          <w:u w:val="single"/>
        </w:rPr>
      </w:pPr>
    </w:p>
    <w:p w14:paraId="28CC7FBD" w14:textId="7A67FC29" w:rsidR="003B4E73" w:rsidRPr="00CD0DB4" w:rsidRDefault="00CC74B8" w:rsidP="003B4E73">
      <w:pPr>
        <w:shd w:val="clear" w:color="auto" w:fill="FFFFFF"/>
        <w:spacing w:after="0" w:line="360" w:lineRule="auto"/>
        <w:rPr>
          <w:rFonts w:ascii="Times New Roman" w:eastAsia="Times New Roman" w:hAnsi="Times New Roman" w:cs="Times New Roman"/>
          <w:color w:val="000000"/>
          <w:sz w:val="24"/>
          <w:szCs w:val="24"/>
          <w:lang w:eastAsia="en-GB"/>
        </w:rPr>
      </w:pPr>
      <w:r w:rsidRPr="00FB6816">
        <w:rPr>
          <w:rFonts w:ascii="Times New Roman" w:hAnsi="Times New Roman" w:cs="Times New Roman"/>
          <w:sz w:val="24"/>
          <w:szCs w:val="24"/>
        </w:rPr>
        <w:t xml:space="preserve">Child A had more of a positive attitude when it came to mathematics. </w:t>
      </w:r>
      <w:r w:rsidR="00BB4EB6" w:rsidRPr="00FB6816">
        <w:rPr>
          <w:rFonts w:ascii="Times New Roman" w:hAnsi="Times New Roman" w:cs="Times New Roman"/>
          <w:sz w:val="24"/>
          <w:szCs w:val="24"/>
        </w:rPr>
        <w:t xml:space="preserve">When asked in a small </w:t>
      </w:r>
      <w:r w:rsidR="00BB4EB6" w:rsidRPr="004B7867">
        <w:rPr>
          <w:rFonts w:ascii="Times New Roman" w:hAnsi="Times New Roman" w:cs="Times New Roman"/>
          <w:sz w:val="24"/>
          <w:szCs w:val="24"/>
        </w:rPr>
        <w:t>interview (see appendix</w:t>
      </w:r>
      <w:r w:rsidR="004B7867" w:rsidRPr="004B7867">
        <w:rPr>
          <w:rFonts w:ascii="Times New Roman" w:hAnsi="Times New Roman" w:cs="Times New Roman"/>
          <w:sz w:val="24"/>
          <w:szCs w:val="24"/>
        </w:rPr>
        <w:t xml:space="preserve"> 6</w:t>
      </w:r>
      <w:r w:rsidR="00BB4EB6" w:rsidRPr="004B7867">
        <w:rPr>
          <w:rFonts w:ascii="Times New Roman" w:hAnsi="Times New Roman" w:cs="Times New Roman"/>
          <w:sz w:val="24"/>
          <w:szCs w:val="24"/>
        </w:rPr>
        <w:t>) chil</w:t>
      </w:r>
      <w:r w:rsidR="003B4E73" w:rsidRPr="004B7867">
        <w:rPr>
          <w:rFonts w:ascii="Times New Roman" w:hAnsi="Times New Roman" w:cs="Times New Roman"/>
          <w:sz w:val="24"/>
          <w:szCs w:val="24"/>
        </w:rPr>
        <w:t>d</w:t>
      </w:r>
      <w:r w:rsidR="003B4E73">
        <w:rPr>
          <w:rFonts w:ascii="Times New Roman" w:hAnsi="Times New Roman" w:cs="Times New Roman"/>
          <w:sz w:val="24"/>
          <w:szCs w:val="24"/>
        </w:rPr>
        <w:t xml:space="preserve"> A stated how he enjoyed </w:t>
      </w:r>
      <w:r w:rsidR="00BB4EB6" w:rsidRPr="00FB6816">
        <w:rPr>
          <w:rFonts w:ascii="Times New Roman" w:hAnsi="Times New Roman" w:cs="Times New Roman"/>
          <w:sz w:val="24"/>
          <w:szCs w:val="24"/>
        </w:rPr>
        <w:t>maths because he was ‘doing things’. From this</w:t>
      </w:r>
      <w:r w:rsidR="00C42A1A">
        <w:rPr>
          <w:rFonts w:ascii="Times New Roman" w:hAnsi="Times New Roman" w:cs="Times New Roman"/>
          <w:sz w:val="24"/>
          <w:szCs w:val="24"/>
        </w:rPr>
        <w:t>,</w:t>
      </w:r>
      <w:r w:rsidR="00BB4EB6" w:rsidRPr="00FB6816">
        <w:rPr>
          <w:rFonts w:ascii="Times New Roman" w:hAnsi="Times New Roman" w:cs="Times New Roman"/>
          <w:sz w:val="24"/>
          <w:szCs w:val="24"/>
        </w:rPr>
        <w:t xml:space="preserve"> I believe child </w:t>
      </w:r>
      <w:proofErr w:type="gramStart"/>
      <w:r w:rsidR="00BB4EB6" w:rsidRPr="00FB6816">
        <w:rPr>
          <w:rFonts w:ascii="Times New Roman" w:hAnsi="Times New Roman" w:cs="Times New Roman"/>
          <w:sz w:val="24"/>
          <w:szCs w:val="24"/>
        </w:rPr>
        <w:t>A</w:t>
      </w:r>
      <w:proofErr w:type="gramEnd"/>
      <w:r w:rsidR="00BB4EB6" w:rsidRPr="00FB6816">
        <w:rPr>
          <w:rFonts w:ascii="Times New Roman" w:hAnsi="Times New Roman" w:cs="Times New Roman"/>
          <w:sz w:val="24"/>
          <w:szCs w:val="24"/>
        </w:rPr>
        <w:t xml:space="preserve"> enjoyed maths more as a whole because the activities were more hands on, and usually included </w:t>
      </w:r>
      <w:r w:rsidR="003B4E73">
        <w:rPr>
          <w:rFonts w:ascii="Times New Roman" w:hAnsi="Times New Roman" w:cs="Times New Roman"/>
          <w:sz w:val="24"/>
          <w:szCs w:val="24"/>
        </w:rPr>
        <w:t xml:space="preserve">items such as </w:t>
      </w:r>
      <w:r w:rsidR="00BB4EB6" w:rsidRPr="00FB6816">
        <w:rPr>
          <w:rFonts w:ascii="Times New Roman" w:hAnsi="Times New Roman" w:cs="Times New Roman"/>
          <w:sz w:val="24"/>
          <w:szCs w:val="24"/>
        </w:rPr>
        <w:t>small and big blocks</w:t>
      </w:r>
      <w:r w:rsidR="00937EBE" w:rsidRPr="00FB6816">
        <w:rPr>
          <w:rFonts w:ascii="Times New Roman" w:hAnsi="Times New Roman" w:cs="Times New Roman"/>
          <w:sz w:val="24"/>
          <w:szCs w:val="24"/>
        </w:rPr>
        <w:t>, numicon</w:t>
      </w:r>
      <w:r w:rsidR="00BB4EB6" w:rsidRPr="00FB6816">
        <w:rPr>
          <w:rFonts w:ascii="Times New Roman" w:hAnsi="Times New Roman" w:cs="Times New Roman"/>
          <w:sz w:val="24"/>
          <w:szCs w:val="24"/>
        </w:rPr>
        <w:t xml:space="preserve"> and sometimes different</w:t>
      </w:r>
      <w:r w:rsidR="003B4E73">
        <w:rPr>
          <w:rFonts w:ascii="Times New Roman" w:hAnsi="Times New Roman" w:cs="Times New Roman"/>
          <w:sz w:val="24"/>
          <w:szCs w:val="24"/>
        </w:rPr>
        <w:t xml:space="preserve"> every-day</w:t>
      </w:r>
      <w:r w:rsidR="00BB4EB6" w:rsidRPr="00FB6816">
        <w:rPr>
          <w:rFonts w:ascii="Times New Roman" w:hAnsi="Times New Roman" w:cs="Times New Roman"/>
          <w:sz w:val="24"/>
          <w:szCs w:val="24"/>
        </w:rPr>
        <w:t xml:space="preserve"> items.</w:t>
      </w:r>
      <w:r w:rsidR="003B4E73">
        <w:rPr>
          <w:rFonts w:ascii="Times New Roman" w:hAnsi="Times New Roman" w:cs="Times New Roman"/>
          <w:sz w:val="24"/>
          <w:szCs w:val="24"/>
        </w:rPr>
        <w:t xml:space="preserve"> Child A was able to show me the areas in which he </w:t>
      </w:r>
      <w:r w:rsidR="003B4E73">
        <w:rPr>
          <w:rFonts w:ascii="Times New Roman" w:hAnsi="Times New Roman" w:cs="Times New Roman"/>
          <w:sz w:val="24"/>
          <w:szCs w:val="24"/>
        </w:rPr>
        <w:lastRenderedPageBreak/>
        <w:t xml:space="preserve">could carry out maths activities on our learning walk. There was maths area where challenges would be set out and explained to the children daily and would be able to use this if in </w:t>
      </w:r>
      <w:proofErr w:type="spellStart"/>
      <w:r w:rsidR="003B4E73">
        <w:rPr>
          <w:rFonts w:ascii="Times New Roman" w:hAnsi="Times New Roman" w:cs="Times New Roman"/>
          <w:sz w:val="24"/>
          <w:szCs w:val="24"/>
        </w:rPr>
        <w:t>amser</w:t>
      </w:r>
      <w:proofErr w:type="spellEnd"/>
      <w:r w:rsidR="003B4E73">
        <w:rPr>
          <w:rFonts w:ascii="Times New Roman" w:hAnsi="Times New Roman" w:cs="Times New Roman"/>
          <w:sz w:val="24"/>
          <w:szCs w:val="24"/>
        </w:rPr>
        <w:t xml:space="preserve"> </w:t>
      </w:r>
      <w:proofErr w:type="spellStart"/>
      <w:r w:rsidR="003B4E73">
        <w:rPr>
          <w:rFonts w:ascii="Times New Roman" w:hAnsi="Times New Roman" w:cs="Times New Roman"/>
          <w:sz w:val="24"/>
          <w:szCs w:val="24"/>
        </w:rPr>
        <w:t>enfys</w:t>
      </w:r>
      <w:proofErr w:type="spellEnd"/>
      <w:r w:rsidR="003B4E73">
        <w:rPr>
          <w:rFonts w:ascii="Times New Roman" w:hAnsi="Times New Roman" w:cs="Times New Roman"/>
          <w:sz w:val="24"/>
          <w:szCs w:val="24"/>
        </w:rPr>
        <w:t>.</w:t>
      </w:r>
      <w:r w:rsidR="00BB4EB6" w:rsidRPr="00FB6816">
        <w:rPr>
          <w:rFonts w:ascii="Times New Roman" w:hAnsi="Times New Roman" w:cs="Times New Roman"/>
          <w:sz w:val="24"/>
          <w:szCs w:val="24"/>
        </w:rPr>
        <w:t xml:space="preserve"> </w:t>
      </w:r>
      <w:r w:rsidR="003B4E73">
        <w:rPr>
          <w:rFonts w:ascii="Times New Roman" w:eastAsia="Times New Roman" w:hAnsi="Times New Roman" w:cs="Times New Roman"/>
          <w:color w:val="000000"/>
          <w:sz w:val="24"/>
          <w:szCs w:val="24"/>
          <w:lang w:eastAsia="en-GB"/>
        </w:rPr>
        <w:t>Although c</w:t>
      </w:r>
      <w:r w:rsidR="003B4E73">
        <w:rPr>
          <w:rFonts w:ascii="Times New Roman" w:eastAsia="Times New Roman" w:hAnsi="Times New Roman" w:cs="Times New Roman"/>
          <w:color w:val="000000"/>
          <w:sz w:val="24"/>
          <w:szCs w:val="24"/>
          <w:lang w:eastAsia="en-GB"/>
        </w:rPr>
        <w:t>hild A was</w:t>
      </w:r>
      <w:r w:rsidR="003B4E73">
        <w:rPr>
          <w:rFonts w:ascii="Times New Roman" w:eastAsia="Times New Roman" w:hAnsi="Times New Roman" w:cs="Times New Roman"/>
          <w:color w:val="000000"/>
          <w:sz w:val="24"/>
          <w:szCs w:val="24"/>
          <w:lang w:eastAsia="en-GB"/>
        </w:rPr>
        <w:t xml:space="preserve"> a shy character he was</w:t>
      </w:r>
      <w:r w:rsidR="003B4E73">
        <w:rPr>
          <w:rFonts w:ascii="Times New Roman" w:eastAsia="Times New Roman" w:hAnsi="Times New Roman" w:cs="Times New Roman"/>
          <w:color w:val="000000"/>
          <w:sz w:val="24"/>
          <w:szCs w:val="24"/>
          <w:lang w:eastAsia="en-GB"/>
        </w:rPr>
        <w:t xml:space="preserve"> able to communicate clearly with staff and was able to communicate his needs and also he wasn’t afraid to ask for help </w:t>
      </w:r>
      <w:r w:rsidR="003B4E73">
        <w:rPr>
          <w:rFonts w:ascii="Times New Roman" w:eastAsia="Times New Roman" w:hAnsi="Times New Roman" w:cs="Times New Roman"/>
          <w:color w:val="000000"/>
          <w:sz w:val="24"/>
          <w:szCs w:val="24"/>
          <w:lang w:eastAsia="en-GB"/>
        </w:rPr>
        <w:t xml:space="preserve">in maths </w:t>
      </w:r>
      <w:r w:rsidR="003B4E73">
        <w:rPr>
          <w:rFonts w:ascii="Times New Roman" w:eastAsia="Times New Roman" w:hAnsi="Times New Roman" w:cs="Times New Roman"/>
          <w:color w:val="000000"/>
          <w:sz w:val="24"/>
          <w:szCs w:val="24"/>
          <w:lang w:eastAsia="en-GB"/>
        </w:rPr>
        <w:t xml:space="preserve">if needed or if he had any questions. </w:t>
      </w:r>
    </w:p>
    <w:p w14:paraId="7BFC4581" w14:textId="77777777" w:rsidR="003B4E73" w:rsidRDefault="003B4E73" w:rsidP="005C0E12">
      <w:pPr>
        <w:spacing w:line="360" w:lineRule="auto"/>
        <w:rPr>
          <w:rFonts w:ascii="Times New Roman" w:hAnsi="Times New Roman" w:cs="Times New Roman"/>
          <w:sz w:val="24"/>
          <w:szCs w:val="24"/>
        </w:rPr>
      </w:pPr>
    </w:p>
    <w:p w14:paraId="77434ECE" w14:textId="74854CF4" w:rsidR="00CC74B8" w:rsidRPr="00FB6816" w:rsidRDefault="0057423C" w:rsidP="005C0E12">
      <w:pPr>
        <w:spacing w:line="360" w:lineRule="auto"/>
        <w:rPr>
          <w:rFonts w:ascii="Times New Roman" w:hAnsi="Times New Roman" w:cs="Times New Roman"/>
          <w:sz w:val="24"/>
          <w:szCs w:val="24"/>
        </w:rPr>
      </w:pPr>
      <w:r w:rsidRPr="00FB6816">
        <w:rPr>
          <w:rFonts w:ascii="Times New Roman" w:hAnsi="Times New Roman" w:cs="Times New Roman"/>
          <w:sz w:val="24"/>
          <w:szCs w:val="24"/>
        </w:rPr>
        <w:t xml:space="preserve">He showed good motivation when it came to mathematics, and was always eager to answer and from observations from other </w:t>
      </w:r>
      <w:r w:rsidRPr="004B7867">
        <w:rPr>
          <w:rFonts w:ascii="Times New Roman" w:hAnsi="Times New Roman" w:cs="Times New Roman"/>
          <w:sz w:val="24"/>
          <w:szCs w:val="24"/>
        </w:rPr>
        <w:t>mathematics sessions not taught by myself (see appendix</w:t>
      </w:r>
      <w:r w:rsidR="004B7867" w:rsidRPr="004B7867">
        <w:rPr>
          <w:rFonts w:ascii="Times New Roman" w:hAnsi="Times New Roman" w:cs="Times New Roman"/>
          <w:sz w:val="24"/>
          <w:szCs w:val="24"/>
        </w:rPr>
        <w:t xml:space="preserve"> 7</w:t>
      </w:r>
      <w:r w:rsidRPr="004B7867">
        <w:rPr>
          <w:rFonts w:ascii="Times New Roman" w:hAnsi="Times New Roman" w:cs="Times New Roman"/>
          <w:sz w:val="24"/>
          <w:szCs w:val="24"/>
        </w:rPr>
        <w:t>)</w:t>
      </w:r>
      <w:r w:rsidRPr="00FB6816">
        <w:rPr>
          <w:rFonts w:ascii="Times New Roman" w:hAnsi="Times New Roman" w:cs="Times New Roman"/>
          <w:sz w:val="24"/>
          <w:szCs w:val="24"/>
        </w:rPr>
        <w:t xml:space="preserve"> he would sit at the front and always volunteer his answers. </w:t>
      </w:r>
      <w:r w:rsidR="00D434FD">
        <w:rPr>
          <w:rFonts w:ascii="Times New Roman" w:hAnsi="Times New Roman" w:cs="Times New Roman"/>
          <w:sz w:val="24"/>
          <w:szCs w:val="24"/>
        </w:rPr>
        <w:t>This is supported by Douglas (1964) and Davie et al. (1972) who both suggest that boys normally perform better academically in maths in the early years</w:t>
      </w:r>
      <w:r w:rsidR="00ED5B8F">
        <w:rPr>
          <w:rFonts w:ascii="Times New Roman" w:hAnsi="Times New Roman" w:cs="Times New Roman"/>
          <w:sz w:val="24"/>
          <w:szCs w:val="24"/>
        </w:rPr>
        <w:t xml:space="preserve"> as they enjoy the structure of the subject</w:t>
      </w:r>
      <w:r w:rsidR="00594B8F">
        <w:rPr>
          <w:rFonts w:ascii="Times New Roman" w:hAnsi="Times New Roman" w:cs="Times New Roman"/>
          <w:sz w:val="24"/>
          <w:szCs w:val="24"/>
        </w:rPr>
        <w:t>, with exceptions</w:t>
      </w:r>
      <w:r w:rsidR="00D434FD">
        <w:rPr>
          <w:rFonts w:ascii="Times New Roman" w:hAnsi="Times New Roman" w:cs="Times New Roman"/>
          <w:sz w:val="24"/>
          <w:szCs w:val="24"/>
        </w:rPr>
        <w:t xml:space="preserve">. </w:t>
      </w:r>
    </w:p>
    <w:p w14:paraId="65E18B5F" w14:textId="0D33CD2F" w:rsidR="005C0E12" w:rsidRPr="00FB6816" w:rsidRDefault="00523977" w:rsidP="005C0E12">
      <w:pPr>
        <w:spacing w:line="360" w:lineRule="auto"/>
        <w:rPr>
          <w:rFonts w:ascii="Times New Roman" w:hAnsi="Times New Roman" w:cs="Times New Roman"/>
          <w:sz w:val="24"/>
          <w:szCs w:val="24"/>
          <w:u w:val="single"/>
        </w:rPr>
      </w:pPr>
      <w:r w:rsidRPr="00FB6816">
        <w:rPr>
          <w:rFonts w:ascii="Times New Roman" w:hAnsi="Times New Roman" w:cs="Times New Roman"/>
          <w:sz w:val="24"/>
          <w:szCs w:val="24"/>
          <w:u w:val="single"/>
        </w:rPr>
        <w:t xml:space="preserve"> </w:t>
      </w:r>
      <w:r w:rsidR="005C0E12" w:rsidRPr="00FB6816">
        <w:rPr>
          <w:rFonts w:ascii="Times New Roman" w:hAnsi="Times New Roman" w:cs="Times New Roman"/>
          <w:sz w:val="24"/>
          <w:szCs w:val="24"/>
          <w:u w:val="single"/>
        </w:rPr>
        <w:t xml:space="preserve"> </w:t>
      </w:r>
    </w:p>
    <w:p w14:paraId="5FF26468" w14:textId="02976C9E" w:rsidR="00B570D6" w:rsidRDefault="00C42A1A" w:rsidP="005C0E12">
      <w:pPr>
        <w:spacing w:line="360" w:lineRule="auto"/>
        <w:rPr>
          <w:rFonts w:ascii="Times New Roman" w:hAnsi="Times New Roman" w:cs="Times New Roman"/>
          <w:sz w:val="24"/>
          <w:szCs w:val="24"/>
        </w:rPr>
      </w:pPr>
      <w:r>
        <w:rPr>
          <w:rFonts w:ascii="Times New Roman" w:hAnsi="Times New Roman" w:cs="Times New Roman"/>
          <w:sz w:val="24"/>
          <w:szCs w:val="24"/>
        </w:rPr>
        <w:t>Through observations of c</w:t>
      </w:r>
      <w:r w:rsidR="00855178" w:rsidRPr="00FB6816">
        <w:rPr>
          <w:rFonts w:ascii="Times New Roman" w:hAnsi="Times New Roman" w:cs="Times New Roman"/>
          <w:sz w:val="24"/>
          <w:szCs w:val="24"/>
        </w:rPr>
        <w:t xml:space="preserve">hild A </w:t>
      </w:r>
      <w:r>
        <w:rPr>
          <w:rFonts w:ascii="Times New Roman" w:hAnsi="Times New Roman" w:cs="Times New Roman"/>
          <w:sz w:val="24"/>
          <w:szCs w:val="24"/>
        </w:rPr>
        <w:t xml:space="preserve">in social situations he </w:t>
      </w:r>
      <w:r w:rsidR="00855178" w:rsidRPr="00FB6816">
        <w:rPr>
          <w:rFonts w:ascii="Times New Roman" w:hAnsi="Times New Roman" w:cs="Times New Roman"/>
          <w:sz w:val="24"/>
          <w:szCs w:val="24"/>
        </w:rPr>
        <w:t xml:space="preserve">would use </w:t>
      </w:r>
      <w:r>
        <w:rPr>
          <w:rFonts w:ascii="Times New Roman" w:hAnsi="Times New Roman" w:cs="Times New Roman"/>
          <w:sz w:val="24"/>
          <w:szCs w:val="24"/>
        </w:rPr>
        <w:t>his counting skills in</w:t>
      </w:r>
      <w:r w:rsidR="00855178" w:rsidRPr="00FB6816">
        <w:rPr>
          <w:rFonts w:ascii="Times New Roman" w:hAnsi="Times New Roman" w:cs="Times New Roman"/>
          <w:sz w:val="24"/>
          <w:szCs w:val="24"/>
        </w:rPr>
        <w:t xml:space="preserve"> break times, outside when using the giant blocks to build towers, he would use vocabulary such as ‘add one more’ or ‘take one away’ when building towers and wanting them</w:t>
      </w:r>
      <w:r>
        <w:rPr>
          <w:rFonts w:ascii="Times New Roman" w:hAnsi="Times New Roman" w:cs="Times New Roman"/>
          <w:sz w:val="24"/>
          <w:szCs w:val="24"/>
        </w:rPr>
        <w:t xml:space="preserve"> at</w:t>
      </w:r>
      <w:r w:rsidR="00855178" w:rsidRPr="00FB6816">
        <w:rPr>
          <w:rFonts w:ascii="Times New Roman" w:hAnsi="Times New Roman" w:cs="Times New Roman"/>
          <w:sz w:val="24"/>
          <w:szCs w:val="24"/>
        </w:rPr>
        <w:t xml:space="preserve"> a certain height</w:t>
      </w:r>
      <w:r w:rsidR="009D6735">
        <w:rPr>
          <w:rFonts w:ascii="Times New Roman" w:hAnsi="Times New Roman" w:cs="Times New Roman"/>
          <w:sz w:val="24"/>
          <w:szCs w:val="24"/>
        </w:rPr>
        <w:t xml:space="preserve"> </w:t>
      </w:r>
      <w:r w:rsidR="009D6735" w:rsidRPr="00557837">
        <w:rPr>
          <w:rFonts w:ascii="Times New Roman" w:hAnsi="Times New Roman" w:cs="Times New Roman"/>
          <w:sz w:val="24"/>
          <w:szCs w:val="24"/>
        </w:rPr>
        <w:t>(see appendix</w:t>
      </w:r>
      <w:r w:rsidR="00557837" w:rsidRPr="00557837">
        <w:rPr>
          <w:rFonts w:ascii="Times New Roman" w:hAnsi="Times New Roman" w:cs="Times New Roman"/>
          <w:sz w:val="24"/>
          <w:szCs w:val="24"/>
        </w:rPr>
        <w:t xml:space="preserve"> 8</w:t>
      </w:r>
      <w:r w:rsidR="009D6735" w:rsidRPr="00557837">
        <w:rPr>
          <w:rFonts w:ascii="Times New Roman" w:hAnsi="Times New Roman" w:cs="Times New Roman"/>
          <w:sz w:val="24"/>
          <w:szCs w:val="24"/>
        </w:rPr>
        <w:t>)</w:t>
      </w:r>
      <w:r w:rsidR="00855178" w:rsidRPr="00557837">
        <w:rPr>
          <w:rFonts w:ascii="Times New Roman" w:hAnsi="Times New Roman" w:cs="Times New Roman"/>
          <w:sz w:val="24"/>
          <w:szCs w:val="24"/>
        </w:rPr>
        <w:t xml:space="preserve">. </w:t>
      </w:r>
      <w:r w:rsidR="00904A19" w:rsidRPr="00557837">
        <w:rPr>
          <w:rFonts w:ascii="Times New Roman" w:hAnsi="Times New Roman" w:cs="Times New Roman"/>
          <w:sz w:val="24"/>
          <w:szCs w:val="24"/>
        </w:rPr>
        <w:t>He enjoyed</w:t>
      </w:r>
      <w:r w:rsidR="00904A19">
        <w:rPr>
          <w:rFonts w:ascii="Times New Roman" w:hAnsi="Times New Roman" w:cs="Times New Roman"/>
          <w:sz w:val="24"/>
          <w:szCs w:val="24"/>
        </w:rPr>
        <w:t xml:space="preserve"> this situation especially when explaining to the other children in the yard what he meant by these phrases. </w:t>
      </w:r>
      <w:proofErr w:type="spellStart"/>
      <w:r w:rsidR="00181652">
        <w:rPr>
          <w:rFonts w:ascii="Times New Roman" w:hAnsi="Times New Roman" w:cs="Times New Roman"/>
          <w:sz w:val="24"/>
          <w:szCs w:val="24"/>
        </w:rPr>
        <w:t>Grigg</w:t>
      </w:r>
      <w:proofErr w:type="spellEnd"/>
      <w:r w:rsidR="00181652">
        <w:rPr>
          <w:rFonts w:ascii="Times New Roman" w:hAnsi="Times New Roman" w:cs="Times New Roman"/>
          <w:sz w:val="24"/>
          <w:szCs w:val="24"/>
        </w:rPr>
        <w:t xml:space="preserve"> (2015) and </w:t>
      </w:r>
      <w:proofErr w:type="spellStart"/>
      <w:r w:rsidR="00181652">
        <w:rPr>
          <w:rFonts w:ascii="Times New Roman" w:hAnsi="Times New Roman" w:cs="Times New Roman"/>
          <w:sz w:val="24"/>
          <w:szCs w:val="24"/>
        </w:rPr>
        <w:t>Ollerto</w:t>
      </w:r>
      <w:r w:rsidR="000863FD">
        <w:rPr>
          <w:rFonts w:ascii="Times New Roman" w:hAnsi="Times New Roman" w:cs="Times New Roman"/>
          <w:sz w:val="24"/>
          <w:szCs w:val="24"/>
        </w:rPr>
        <w:t>n</w:t>
      </w:r>
      <w:proofErr w:type="spellEnd"/>
      <w:r w:rsidR="000863FD">
        <w:rPr>
          <w:rFonts w:ascii="Times New Roman" w:hAnsi="Times New Roman" w:cs="Times New Roman"/>
          <w:sz w:val="24"/>
          <w:szCs w:val="24"/>
        </w:rPr>
        <w:t xml:space="preserve"> (2003) both suggest how reciprocal teaching and learning should provide beneficial communication where the children can talk about what they know and have learnt. </w:t>
      </w:r>
      <w:r w:rsidR="00A855DA">
        <w:rPr>
          <w:rFonts w:ascii="Times New Roman" w:hAnsi="Times New Roman" w:cs="Times New Roman"/>
          <w:sz w:val="24"/>
          <w:szCs w:val="24"/>
        </w:rPr>
        <w:t xml:space="preserve">Considering this point, child A was clearly demonstrating skills he had learnt from mathematics and applying them to a different situation. </w:t>
      </w:r>
    </w:p>
    <w:p w14:paraId="0F22307D" w14:textId="77777777" w:rsidR="00B570D6" w:rsidRDefault="00B570D6" w:rsidP="005C0E12">
      <w:pPr>
        <w:spacing w:line="360" w:lineRule="auto"/>
        <w:rPr>
          <w:rFonts w:ascii="Times New Roman" w:hAnsi="Times New Roman" w:cs="Times New Roman"/>
          <w:sz w:val="24"/>
          <w:szCs w:val="24"/>
        </w:rPr>
      </w:pPr>
    </w:p>
    <w:p w14:paraId="1BEC87EF" w14:textId="0FEA8D17" w:rsidR="00855178" w:rsidRDefault="008A1B66" w:rsidP="005C0E12">
      <w:pPr>
        <w:spacing w:line="360" w:lineRule="auto"/>
        <w:rPr>
          <w:rFonts w:ascii="Times New Roman" w:hAnsi="Times New Roman" w:cs="Times New Roman"/>
          <w:sz w:val="24"/>
          <w:szCs w:val="24"/>
        </w:rPr>
      </w:pPr>
      <w:r>
        <w:rPr>
          <w:rFonts w:ascii="Times New Roman" w:hAnsi="Times New Roman" w:cs="Times New Roman"/>
          <w:sz w:val="24"/>
          <w:szCs w:val="24"/>
        </w:rPr>
        <w:t>One of the topics for mathematics that I had to cover was shapes. We did</w:t>
      </w:r>
      <w:r w:rsidR="00B570D6">
        <w:rPr>
          <w:rFonts w:ascii="Times New Roman" w:hAnsi="Times New Roman" w:cs="Times New Roman"/>
          <w:sz w:val="24"/>
          <w:szCs w:val="24"/>
        </w:rPr>
        <w:t xml:space="preserve"> a carousel</w:t>
      </w:r>
      <w:r w:rsidR="007768AA">
        <w:rPr>
          <w:rFonts w:ascii="Times New Roman" w:hAnsi="Times New Roman" w:cs="Times New Roman"/>
          <w:sz w:val="24"/>
          <w:szCs w:val="24"/>
        </w:rPr>
        <w:t xml:space="preserve"> of </w:t>
      </w:r>
      <w:r w:rsidR="00B570D6">
        <w:rPr>
          <w:rFonts w:ascii="Times New Roman" w:hAnsi="Times New Roman" w:cs="Times New Roman"/>
          <w:sz w:val="24"/>
          <w:szCs w:val="24"/>
        </w:rPr>
        <w:t>activit</w:t>
      </w:r>
      <w:r w:rsidR="007768AA">
        <w:rPr>
          <w:rFonts w:ascii="Times New Roman" w:hAnsi="Times New Roman" w:cs="Times New Roman"/>
          <w:sz w:val="24"/>
          <w:szCs w:val="24"/>
        </w:rPr>
        <w:t>i</w:t>
      </w:r>
      <w:r w:rsidR="00B570D6">
        <w:rPr>
          <w:rFonts w:ascii="Times New Roman" w:hAnsi="Times New Roman" w:cs="Times New Roman"/>
          <w:sz w:val="24"/>
          <w:szCs w:val="24"/>
        </w:rPr>
        <w:t>es</w:t>
      </w:r>
      <w:r w:rsidR="007768AA">
        <w:rPr>
          <w:rFonts w:ascii="Times New Roman" w:hAnsi="Times New Roman" w:cs="Times New Roman"/>
          <w:sz w:val="24"/>
          <w:szCs w:val="24"/>
        </w:rPr>
        <w:t xml:space="preserve"> daily</w:t>
      </w:r>
      <w:r w:rsidR="00B570D6">
        <w:rPr>
          <w:rFonts w:ascii="Times New Roman" w:hAnsi="Times New Roman" w:cs="Times New Roman"/>
          <w:sz w:val="24"/>
          <w:szCs w:val="24"/>
        </w:rPr>
        <w:t xml:space="preserve"> and one of the</w:t>
      </w:r>
      <w:r>
        <w:rPr>
          <w:rFonts w:ascii="Times New Roman" w:hAnsi="Times New Roman" w:cs="Times New Roman"/>
          <w:sz w:val="24"/>
          <w:szCs w:val="24"/>
        </w:rPr>
        <w:t xml:space="preserve"> activities </w:t>
      </w:r>
      <w:r w:rsidR="00B570D6">
        <w:rPr>
          <w:rFonts w:ascii="Times New Roman" w:hAnsi="Times New Roman" w:cs="Times New Roman"/>
          <w:sz w:val="24"/>
          <w:szCs w:val="24"/>
        </w:rPr>
        <w:t xml:space="preserve">included a </w:t>
      </w:r>
      <w:r w:rsidR="00B570D6">
        <w:rPr>
          <w:rFonts w:ascii="Times New Roman" w:hAnsi="Times New Roman" w:cs="Times New Roman"/>
          <w:sz w:val="24"/>
          <w:szCs w:val="24"/>
        </w:rPr>
        <w:t>treasure hunt</w:t>
      </w:r>
      <w:r w:rsidR="00B570D6">
        <w:rPr>
          <w:rFonts w:ascii="Times New Roman" w:hAnsi="Times New Roman" w:cs="Times New Roman"/>
          <w:sz w:val="24"/>
          <w:szCs w:val="24"/>
        </w:rPr>
        <w:t xml:space="preserve"> which was </w:t>
      </w:r>
      <w:r>
        <w:rPr>
          <w:rFonts w:ascii="Times New Roman" w:hAnsi="Times New Roman" w:cs="Times New Roman"/>
          <w:sz w:val="24"/>
          <w:szCs w:val="24"/>
        </w:rPr>
        <w:t xml:space="preserve">outdoors </w:t>
      </w:r>
      <w:r w:rsidR="00B570D6">
        <w:rPr>
          <w:rFonts w:ascii="Times New Roman" w:hAnsi="Times New Roman" w:cs="Times New Roman"/>
          <w:sz w:val="24"/>
          <w:szCs w:val="24"/>
        </w:rPr>
        <w:t xml:space="preserve">and required the children </w:t>
      </w:r>
      <w:r>
        <w:rPr>
          <w:rFonts w:ascii="Times New Roman" w:hAnsi="Times New Roman" w:cs="Times New Roman"/>
          <w:sz w:val="24"/>
          <w:szCs w:val="24"/>
        </w:rPr>
        <w:t>to find</w:t>
      </w:r>
      <w:r w:rsidR="00B570D6">
        <w:rPr>
          <w:rFonts w:ascii="Times New Roman" w:hAnsi="Times New Roman" w:cs="Times New Roman"/>
          <w:sz w:val="24"/>
          <w:szCs w:val="24"/>
        </w:rPr>
        <w:t xml:space="preserve"> eight 3D shapes</w:t>
      </w:r>
      <w:r>
        <w:rPr>
          <w:rFonts w:ascii="Times New Roman" w:hAnsi="Times New Roman" w:cs="Times New Roman"/>
          <w:sz w:val="24"/>
          <w:szCs w:val="24"/>
        </w:rPr>
        <w:t xml:space="preserve"> and then come back in to the groups</w:t>
      </w:r>
      <w:r w:rsidR="007905A9">
        <w:rPr>
          <w:rFonts w:ascii="Times New Roman" w:hAnsi="Times New Roman" w:cs="Times New Roman"/>
          <w:sz w:val="24"/>
          <w:szCs w:val="24"/>
        </w:rPr>
        <w:t xml:space="preserve"> and sort the shapes into the correct criterion </w:t>
      </w:r>
      <w:r w:rsidR="007905A9" w:rsidRPr="007905A9">
        <w:rPr>
          <w:rFonts w:ascii="Times New Roman" w:hAnsi="Times New Roman" w:cs="Times New Roman"/>
          <w:sz w:val="24"/>
          <w:szCs w:val="24"/>
        </w:rPr>
        <w:t>(a</w:t>
      </w:r>
      <w:r w:rsidR="00B570D6" w:rsidRPr="007905A9">
        <w:rPr>
          <w:rFonts w:ascii="Times New Roman" w:hAnsi="Times New Roman" w:cs="Times New Roman"/>
          <w:sz w:val="24"/>
          <w:szCs w:val="24"/>
        </w:rPr>
        <w:t>ppendix</w:t>
      </w:r>
      <w:r w:rsidR="000746D9" w:rsidRPr="007905A9">
        <w:rPr>
          <w:rFonts w:ascii="Times New Roman" w:hAnsi="Times New Roman" w:cs="Times New Roman"/>
          <w:sz w:val="24"/>
          <w:szCs w:val="24"/>
        </w:rPr>
        <w:t xml:space="preserve"> 9</w:t>
      </w:r>
      <w:r w:rsidR="00B570D6" w:rsidRPr="007905A9">
        <w:rPr>
          <w:rFonts w:ascii="Times New Roman" w:hAnsi="Times New Roman" w:cs="Times New Roman"/>
          <w:sz w:val="24"/>
          <w:szCs w:val="24"/>
        </w:rPr>
        <w:t>).</w:t>
      </w:r>
      <w:r>
        <w:rPr>
          <w:rFonts w:ascii="Times New Roman" w:hAnsi="Times New Roman" w:cs="Times New Roman"/>
          <w:sz w:val="24"/>
          <w:szCs w:val="24"/>
        </w:rPr>
        <w:t xml:space="preserve"> After </w:t>
      </w:r>
      <w:r w:rsidR="008277F8" w:rsidRPr="00FB6816">
        <w:rPr>
          <w:rFonts w:ascii="Times New Roman" w:hAnsi="Times New Roman" w:cs="Times New Roman"/>
          <w:sz w:val="24"/>
          <w:szCs w:val="24"/>
        </w:rPr>
        <w:t>learning about s</w:t>
      </w:r>
      <w:r>
        <w:rPr>
          <w:rFonts w:ascii="Times New Roman" w:hAnsi="Times New Roman" w:cs="Times New Roman"/>
          <w:sz w:val="24"/>
          <w:szCs w:val="24"/>
        </w:rPr>
        <w:t>hapes, during s</w:t>
      </w:r>
      <w:r w:rsidR="00931A28">
        <w:rPr>
          <w:rFonts w:ascii="Times New Roman" w:hAnsi="Times New Roman" w:cs="Times New Roman"/>
          <w:sz w:val="24"/>
          <w:szCs w:val="24"/>
        </w:rPr>
        <w:t>nack time before morning break child A</w:t>
      </w:r>
      <w:r>
        <w:rPr>
          <w:rFonts w:ascii="Times New Roman" w:hAnsi="Times New Roman" w:cs="Times New Roman"/>
          <w:sz w:val="24"/>
          <w:szCs w:val="24"/>
        </w:rPr>
        <w:t xml:space="preserve"> confidently</w:t>
      </w:r>
      <w:r w:rsidR="008277F8" w:rsidRPr="00FB6816">
        <w:rPr>
          <w:rFonts w:ascii="Times New Roman" w:hAnsi="Times New Roman" w:cs="Times New Roman"/>
          <w:sz w:val="24"/>
          <w:szCs w:val="24"/>
        </w:rPr>
        <w:t xml:space="preserve"> described his orange as a sphere one </w:t>
      </w:r>
      <w:r w:rsidR="00C2107A">
        <w:rPr>
          <w:rFonts w:ascii="Times New Roman" w:hAnsi="Times New Roman" w:cs="Times New Roman"/>
          <w:sz w:val="24"/>
          <w:szCs w:val="24"/>
        </w:rPr>
        <w:t>day</w:t>
      </w:r>
      <w:r w:rsidR="008277F8" w:rsidRPr="00A5220A">
        <w:rPr>
          <w:rFonts w:ascii="Times New Roman" w:hAnsi="Times New Roman" w:cs="Times New Roman"/>
          <w:sz w:val="24"/>
          <w:szCs w:val="24"/>
        </w:rPr>
        <w:t xml:space="preserve"> and</w:t>
      </w:r>
      <w:r w:rsidR="008277F8" w:rsidRPr="00FB6816">
        <w:rPr>
          <w:rFonts w:ascii="Times New Roman" w:hAnsi="Times New Roman" w:cs="Times New Roman"/>
          <w:sz w:val="24"/>
          <w:szCs w:val="24"/>
        </w:rPr>
        <w:t xml:space="preserve"> then re</w:t>
      </w:r>
      <w:r w:rsidR="00931A28">
        <w:rPr>
          <w:rFonts w:ascii="Times New Roman" w:hAnsi="Times New Roman" w:cs="Times New Roman"/>
          <w:sz w:val="24"/>
          <w:szCs w:val="24"/>
        </w:rPr>
        <w:t xml:space="preserve">membered every day when another child or himself </w:t>
      </w:r>
      <w:r w:rsidR="008277F8" w:rsidRPr="00FB6816">
        <w:rPr>
          <w:rFonts w:ascii="Times New Roman" w:hAnsi="Times New Roman" w:cs="Times New Roman"/>
          <w:sz w:val="24"/>
          <w:szCs w:val="24"/>
        </w:rPr>
        <w:t>had an orange as fruit for their snack he would tell</w:t>
      </w:r>
      <w:r w:rsidR="00931A28">
        <w:rPr>
          <w:rFonts w:ascii="Times New Roman" w:hAnsi="Times New Roman" w:cs="Times New Roman"/>
          <w:sz w:val="24"/>
          <w:szCs w:val="24"/>
        </w:rPr>
        <w:t xml:space="preserve"> me that the shape was a sphere, eventually this caught on with the other children and therefore they then started to call spherical items a sphere, and he had helped to develop the other children’s learning.</w:t>
      </w:r>
      <w:r w:rsidR="008277F8" w:rsidRPr="00FB6816">
        <w:rPr>
          <w:rFonts w:ascii="Times New Roman" w:hAnsi="Times New Roman" w:cs="Times New Roman"/>
          <w:sz w:val="24"/>
          <w:szCs w:val="24"/>
        </w:rPr>
        <w:t xml:space="preserve"> </w:t>
      </w:r>
      <w:proofErr w:type="spellStart"/>
      <w:r w:rsidR="00B626EB">
        <w:rPr>
          <w:rFonts w:ascii="Times New Roman" w:hAnsi="Times New Roman" w:cs="Times New Roman"/>
          <w:sz w:val="24"/>
          <w:szCs w:val="24"/>
        </w:rPr>
        <w:t>Haylock</w:t>
      </w:r>
      <w:proofErr w:type="spellEnd"/>
      <w:r w:rsidR="00B626EB">
        <w:rPr>
          <w:rFonts w:ascii="Times New Roman" w:hAnsi="Times New Roman" w:cs="Times New Roman"/>
          <w:sz w:val="24"/>
          <w:szCs w:val="24"/>
        </w:rPr>
        <w:t xml:space="preserve"> and Cockburn (2008) both report how practitioners </w:t>
      </w:r>
      <w:r w:rsidR="00B626EB">
        <w:rPr>
          <w:rFonts w:ascii="Times New Roman" w:hAnsi="Times New Roman" w:cs="Times New Roman"/>
          <w:sz w:val="24"/>
          <w:szCs w:val="24"/>
        </w:rPr>
        <w:lastRenderedPageBreak/>
        <w:t xml:space="preserve">usually use common objects, stories, words or pictures to help familiarise younger children with concepts of key mathematical concepts. </w:t>
      </w:r>
      <w:r w:rsidR="00414D15">
        <w:rPr>
          <w:rFonts w:ascii="Times New Roman" w:hAnsi="Times New Roman" w:cs="Times New Roman"/>
          <w:sz w:val="24"/>
          <w:szCs w:val="24"/>
        </w:rPr>
        <w:t xml:space="preserve">This is also demonstrated in OFSTED’s (2011) report on Good Practice in Primary Mathematics, where with a reception class they gave the children to the experience to use £1 in any way they wanted (with help from the teacher) and it showed to develop the children’s understanding of maths and made it fun for them and relatable.  </w:t>
      </w:r>
    </w:p>
    <w:p w14:paraId="2A725852" w14:textId="0AF568F9" w:rsidR="00E132C6" w:rsidRPr="00FB6816" w:rsidRDefault="00E132C6" w:rsidP="00E132C6">
      <w:pPr>
        <w:spacing w:line="360" w:lineRule="auto"/>
        <w:rPr>
          <w:rFonts w:ascii="Times New Roman" w:hAnsi="Times New Roman" w:cs="Times New Roman"/>
          <w:sz w:val="24"/>
          <w:szCs w:val="24"/>
        </w:rPr>
      </w:pPr>
    </w:p>
    <w:p w14:paraId="35ECC4C4" w14:textId="1B3EFF98" w:rsidR="00A05CB9" w:rsidRPr="005C13CD" w:rsidRDefault="00A05CB9" w:rsidP="00A05CB9">
      <w:pPr>
        <w:spacing w:line="360" w:lineRule="auto"/>
        <w:rPr>
          <w:rFonts w:ascii="Times New Roman" w:hAnsi="Times New Roman" w:cs="Times New Roman"/>
          <w:sz w:val="24"/>
          <w:szCs w:val="24"/>
        </w:rPr>
      </w:pPr>
      <w:r w:rsidRPr="005C13CD">
        <w:rPr>
          <w:rFonts w:ascii="Times New Roman" w:hAnsi="Times New Roman" w:cs="Times New Roman"/>
          <w:sz w:val="24"/>
          <w:szCs w:val="24"/>
        </w:rPr>
        <w:t xml:space="preserve">Throughout my time teaching pupil A, I feel he progressed with his learning </w:t>
      </w:r>
      <w:r w:rsidR="007768AA">
        <w:rPr>
          <w:rFonts w:ascii="Times New Roman" w:hAnsi="Times New Roman" w:cs="Times New Roman"/>
          <w:sz w:val="24"/>
          <w:szCs w:val="24"/>
        </w:rPr>
        <w:t xml:space="preserve">of mathematics </w:t>
      </w:r>
      <w:r w:rsidRPr="005C13CD">
        <w:rPr>
          <w:rFonts w:ascii="Times New Roman" w:hAnsi="Times New Roman" w:cs="Times New Roman"/>
          <w:sz w:val="24"/>
          <w:szCs w:val="24"/>
        </w:rPr>
        <w:t xml:space="preserve">well. During </w:t>
      </w:r>
      <w:r w:rsidR="007768AA">
        <w:rPr>
          <w:rFonts w:ascii="Times New Roman" w:hAnsi="Times New Roman" w:cs="Times New Roman"/>
          <w:sz w:val="24"/>
          <w:szCs w:val="24"/>
        </w:rPr>
        <w:t>the different m</w:t>
      </w:r>
      <w:r w:rsidRPr="005C13CD">
        <w:rPr>
          <w:rFonts w:ascii="Times New Roman" w:hAnsi="Times New Roman" w:cs="Times New Roman"/>
          <w:sz w:val="24"/>
          <w:szCs w:val="24"/>
        </w:rPr>
        <w:t xml:space="preserve">aths activities he enjoyed hunting for the different shapes, and could name 2D shapes and some 3D shapes such as cube and sphere. Child A needed some extra support when reinforcing the shapes and recognising them, but using every-day objects such as balls, dice, boxes in the feely bag at the beginning of the lesson helped to cement his understanding. </w:t>
      </w:r>
      <w:r w:rsidR="00B71AE7" w:rsidRPr="00D22794">
        <w:rPr>
          <w:rFonts w:ascii="Times New Roman" w:hAnsi="Times New Roman"/>
          <w:lang w:val="en-US"/>
        </w:rPr>
        <w:t xml:space="preserve">Bruner </w:t>
      </w:r>
      <w:r w:rsidR="00B71AE7">
        <w:rPr>
          <w:rFonts w:ascii="Times New Roman" w:hAnsi="Times New Roman"/>
          <w:lang w:val="en-US"/>
        </w:rPr>
        <w:t>(</w:t>
      </w:r>
      <w:r w:rsidR="00B71AE7" w:rsidRPr="00D22794">
        <w:rPr>
          <w:rFonts w:ascii="Times New Roman" w:hAnsi="Times New Roman"/>
          <w:lang w:val="en-US"/>
        </w:rPr>
        <w:t>1996)</w:t>
      </w:r>
      <w:r w:rsidR="00B71AE7">
        <w:rPr>
          <w:rFonts w:ascii="Times New Roman" w:hAnsi="Times New Roman"/>
          <w:lang w:val="en-US"/>
        </w:rPr>
        <w:t xml:space="preserve"> and</w:t>
      </w:r>
      <w:r w:rsidR="00B71AE7" w:rsidRPr="00D22794">
        <w:rPr>
          <w:rFonts w:ascii="Times New Roman" w:hAnsi="Times New Roman"/>
          <w:lang w:val="en-US"/>
        </w:rPr>
        <w:t xml:space="preserve"> </w:t>
      </w:r>
      <w:r w:rsidR="00B71AE7">
        <w:rPr>
          <w:rFonts w:ascii="Times New Roman" w:hAnsi="Times New Roman"/>
        </w:rPr>
        <w:t>Gardner</w:t>
      </w:r>
      <w:r w:rsidR="00B71AE7" w:rsidRPr="00D22794">
        <w:rPr>
          <w:rFonts w:ascii="Times New Roman" w:hAnsi="Times New Roman"/>
        </w:rPr>
        <w:t xml:space="preserve"> (2003)</w:t>
      </w:r>
      <w:r w:rsidR="00B71AE7">
        <w:rPr>
          <w:rFonts w:ascii="Times New Roman" w:hAnsi="Times New Roman"/>
        </w:rPr>
        <w:t xml:space="preserve"> both suggest how real-life first hand experiences help aid children’s learning and understanding.</w:t>
      </w:r>
      <w:r w:rsidR="00B71AE7" w:rsidRPr="00D22794">
        <w:rPr>
          <w:rFonts w:ascii="Times New Roman" w:hAnsi="Times New Roman"/>
        </w:rPr>
        <w:t xml:space="preserve"> </w:t>
      </w:r>
      <w:r w:rsidR="005C13CD" w:rsidRPr="005C13CD">
        <w:rPr>
          <w:rFonts w:ascii="Times New Roman" w:hAnsi="Times New Roman" w:cs="Times New Roman"/>
          <w:sz w:val="24"/>
          <w:szCs w:val="24"/>
        </w:rPr>
        <w:t xml:space="preserve">The Cockcroft Report (1982) emphasised the need to enhance and develop children’s curiosity and their enthusiasm towards mathematics. </w:t>
      </w:r>
      <w:r w:rsidRPr="005C13CD">
        <w:rPr>
          <w:rFonts w:ascii="Times New Roman" w:hAnsi="Times New Roman" w:cs="Times New Roman"/>
          <w:sz w:val="24"/>
          <w:szCs w:val="24"/>
        </w:rPr>
        <w:t xml:space="preserve">We also sung number rhymes using the interactive whiteboard, to help reinforce one to five and also recognising numbers above five to ten. Child A really enjoyed the activities which included, one more and one less as we incorporated the big blocks from outside and sometimes smaller blocks too. We would also match the numbers to the blocks to help recognise numbers. However, child A did not enjoy writing out sums and would need support when writing his numbers, usually copying numbers from a number line. </w:t>
      </w:r>
    </w:p>
    <w:p w14:paraId="6E486EA6" w14:textId="07FA6EBF" w:rsidR="00BE1449" w:rsidRPr="00FB6816" w:rsidRDefault="00BE1449" w:rsidP="005C0E12">
      <w:pPr>
        <w:spacing w:line="360" w:lineRule="auto"/>
        <w:rPr>
          <w:rFonts w:ascii="Times New Roman" w:hAnsi="Times New Roman" w:cs="Times New Roman"/>
          <w:sz w:val="24"/>
          <w:szCs w:val="24"/>
        </w:rPr>
      </w:pPr>
    </w:p>
    <w:p w14:paraId="68D41C67" w14:textId="0E8707BD" w:rsidR="005C0142" w:rsidRDefault="005C0142" w:rsidP="005C0E12">
      <w:pPr>
        <w:spacing w:line="360" w:lineRule="auto"/>
        <w:rPr>
          <w:rFonts w:ascii="Times New Roman" w:hAnsi="Times New Roman" w:cs="Times New Roman"/>
          <w:sz w:val="24"/>
          <w:szCs w:val="24"/>
        </w:rPr>
      </w:pPr>
      <w:r w:rsidRPr="00FB6816">
        <w:rPr>
          <w:rFonts w:ascii="Times New Roman" w:hAnsi="Times New Roman" w:cs="Times New Roman"/>
          <w:sz w:val="24"/>
          <w:szCs w:val="24"/>
        </w:rPr>
        <w:t>Askew</w:t>
      </w:r>
      <w:r w:rsidR="00905A30" w:rsidRPr="00FB6816">
        <w:rPr>
          <w:rFonts w:ascii="Times New Roman" w:hAnsi="Times New Roman" w:cs="Times New Roman"/>
          <w:sz w:val="24"/>
          <w:szCs w:val="24"/>
        </w:rPr>
        <w:t xml:space="preserve"> (2015</w:t>
      </w:r>
      <w:r w:rsidR="001374F2" w:rsidRPr="00FB6816">
        <w:rPr>
          <w:rFonts w:ascii="Times New Roman" w:hAnsi="Times New Roman" w:cs="Times New Roman"/>
          <w:sz w:val="24"/>
          <w:szCs w:val="24"/>
        </w:rPr>
        <w:t>) states that learning shapes is just as important as learning numbers and building on children’s knowledge of shapes should be started from a young age. Developing their mathematical language connected to shapes is key in their understanding, therefore relating it to everyd</w:t>
      </w:r>
      <w:r w:rsidR="00BE3580">
        <w:rPr>
          <w:rFonts w:ascii="Times New Roman" w:hAnsi="Times New Roman" w:cs="Times New Roman"/>
          <w:sz w:val="24"/>
          <w:szCs w:val="24"/>
        </w:rPr>
        <w:t xml:space="preserve">ay objects such as an orange which child </w:t>
      </w:r>
      <w:proofErr w:type="gramStart"/>
      <w:r w:rsidR="00BE3580">
        <w:rPr>
          <w:rFonts w:ascii="Times New Roman" w:hAnsi="Times New Roman" w:cs="Times New Roman"/>
          <w:sz w:val="24"/>
          <w:szCs w:val="24"/>
        </w:rPr>
        <w:t>A</w:t>
      </w:r>
      <w:proofErr w:type="gramEnd"/>
      <w:r w:rsidR="00BE3580">
        <w:rPr>
          <w:rFonts w:ascii="Times New Roman" w:hAnsi="Times New Roman" w:cs="Times New Roman"/>
          <w:sz w:val="24"/>
          <w:szCs w:val="24"/>
        </w:rPr>
        <w:t xml:space="preserve"> associated </w:t>
      </w:r>
      <w:r w:rsidR="001374F2" w:rsidRPr="00FB6816">
        <w:rPr>
          <w:rFonts w:ascii="Times New Roman" w:hAnsi="Times New Roman" w:cs="Times New Roman"/>
          <w:sz w:val="24"/>
          <w:szCs w:val="24"/>
        </w:rPr>
        <w:t>with a sphere is therefore building his problem</w:t>
      </w:r>
      <w:r w:rsidR="00310C07" w:rsidRPr="00FB6816">
        <w:rPr>
          <w:rFonts w:ascii="Times New Roman" w:hAnsi="Times New Roman" w:cs="Times New Roman"/>
          <w:sz w:val="24"/>
          <w:szCs w:val="24"/>
        </w:rPr>
        <w:t>-</w:t>
      </w:r>
      <w:r w:rsidR="001374F2" w:rsidRPr="00FB6816">
        <w:rPr>
          <w:rFonts w:ascii="Times New Roman" w:hAnsi="Times New Roman" w:cs="Times New Roman"/>
          <w:sz w:val="24"/>
          <w:szCs w:val="24"/>
        </w:rPr>
        <w:t xml:space="preserve">solving skills in order to make the link. </w:t>
      </w:r>
    </w:p>
    <w:p w14:paraId="4C4D4ED0" w14:textId="77777777" w:rsidR="003C6C86" w:rsidRDefault="003C6C86" w:rsidP="005C0E12">
      <w:pPr>
        <w:spacing w:line="360" w:lineRule="auto"/>
        <w:rPr>
          <w:rFonts w:ascii="Times New Roman" w:hAnsi="Times New Roman" w:cs="Times New Roman"/>
          <w:sz w:val="24"/>
          <w:szCs w:val="24"/>
        </w:rPr>
      </w:pPr>
    </w:p>
    <w:p w14:paraId="2844A0AB" w14:textId="74967D2E" w:rsidR="00156764" w:rsidRDefault="00A041CD" w:rsidP="005C0E12">
      <w:pPr>
        <w:spacing w:line="360" w:lineRule="auto"/>
        <w:rPr>
          <w:rFonts w:ascii="Times New Roman" w:hAnsi="Times New Roman" w:cs="Times New Roman"/>
          <w:sz w:val="24"/>
          <w:szCs w:val="24"/>
        </w:rPr>
      </w:pPr>
      <w:r>
        <w:rPr>
          <w:rFonts w:ascii="Times New Roman" w:hAnsi="Times New Roman" w:cs="Times New Roman"/>
          <w:sz w:val="24"/>
          <w:szCs w:val="24"/>
        </w:rPr>
        <w:t>When teaching mathematics modelling can be a useful approach to enable learning for all children with all abilities by showing step by step processes. This is supported by Bandura (1986) who states modelling is a useful tool to engage and encourage children’s learning.</w:t>
      </w:r>
      <w:r w:rsidR="00BE3580">
        <w:rPr>
          <w:rFonts w:ascii="Times New Roman" w:hAnsi="Times New Roman" w:cs="Times New Roman"/>
          <w:sz w:val="24"/>
          <w:szCs w:val="24"/>
        </w:rPr>
        <w:t xml:space="preserve"> </w:t>
      </w:r>
      <w:r w:rsidR="00BE3580">
        <w:rPr>
          <w:rFonts w:ascii="Times New Roman" w:hAnsi="Times New Roman" w:cs="Times New Roman"/>
          <w:sz w:val="24"/>
          <w:szCs w:val="24"/>
        </w:rPr>
        <w:lastRenderedPageBreak/>
        <w:t>Child A was able to count and recognise numbers from 1-10 with the struggle on a few numbers, he was able to do this by himself.</w:t>
      </w:r>
      <w:r w:rsidR="006C6E7D">
        <w:rPr>
          <w:rFonts w:ascii="Times New Roman" w:hAnsi="Times New Roman" w:cs="Times New Roman"/>
          <w:sz w:val="24"/>
          <w:szCs w:val="24"/>
        </w:rPr>
        <w:t xml:space="preserve"> Following the Zone of Proximal Development (</w:t>
      </w:r>
      <w:proofErr w:type="spellStart"/>
      <w:r w:rsidR="006C6E7D">
        <w:rPr>
          <w:rFonts w:ascii="Times New Roman" w:hAnsi="Times New Roman" w:cs="Times New Roman"/>
          <w:sz w:val="24"/>
          <w:szCs w:val="24"/>
        </w:rPr>
        <w:t>Vygostsky</w:t>
      </w:r>
      <w:proofErr w:type="spellEnd"/>
      <w:r w:rsidR="006C6E7D">
        <w:rPr>
          <w:rFonts w:ascii="Times New Roman" w:hAnsi="Times New Roman" w:cs="Times New Roman"/>
          <w:sz w:val="24"/>
          <w:szCs w:val="24"/>
        </w:rPr>
        <w:t>, 1978), w</w:t>
      </w:r>
      <w:r w:rsidR="00BE3580">
        <w:rPr>
          <w:rFonts w:ascii="Times New Roman" w:hAnsi="Times New Roman" w:cs="Times New Roman"/>
          <w:sz w:val="24"/>
          <w:szCs w:val="24"/>
        </w:rPr>
        <w:t xml:space="preserve">hen </w:t>
      </w:r>
      <w:r w:rsidR="006C6E7D">
        <w:rPr>
          <w:rFonts w:ascii="Times New Roman" w:hAnsi="Times New Roman" w:cs="Times New Roman"/>
          <w:sz w:val="24"/>
          <w:szCs w:val="24"/>
        </w:rPr>
        <w:t>counting from 10-20 child A</w:t>
      </w:r>
      <w:r w:rsidR="00BE3580">
        <w:rPr>
          <w:rFonts w:ascii="Times New Roman" w:hAnsi="Times New Roman" w:cs="Times New Roman"/>
          <w:sz w:val="24"/>
          <w:szCs w:val="24"/>
        </w:rPr>
        <w:t xml:space="preserve"> needed help from myself or other members of staff and this therefore is his Zone of Proximal Development (ZPD) for counting, where after some time, with guidance from staff members he will be able to do this independently. Therefore working within child A’s ZPD for counting will encourage his skills to grow and will not hinder his learning. Scaffolding is also an approach that is closely linked with ZPD as it talks about the help given from a more competent learner to a less competent learner whilst working towards a goal, it is something that is constructed during the process and then when it is no long</w:t>
      </w:r>
      <w:r w:rsidR="00F621B9">
        <w:rPr>
          <w:rFonts w:ascii="Times New Roman" w:hAnsi="Times New Roman" w:cs="Times New Roman"/>
          <w:sz w:val="24"/>
          <w:szCs w:val="24"/>
        </w:rPr>
        <w:t>er needed, it is no longer used (Bruner, 1996).</w:t>
      </w:r>
      <w:r w:rsidR="00BE3580">
        <w:rPr>
          <w:rFonts w:ascii="Times New Roman" w:hAnsi="Times New Roman" w:cs="Times New Roman"/>
          <w:sz w:val="24"/>
          <w:szCs w:val="24"/>
        </w:rPr>
        <w:t xml:space="preserve"> </w:t>
      </w:r>
    </w:p>
    <w:p w14:paraId="1F105008" w14:textId="77777777" w:rsidR="00976CEB" w:rsidRDefault="00976CEB" w:rsidP="005C0E12">
      <w:pPr>
        <w:spacing w:line="360" w:lineRule="auto"/>
        <w:rPr>
          <w:rFonts w:ascii="Times New Roman" w:hAnsi="Times New Roman" w:cs="Times New Roman"/>
          <w:sz w:val="24"/>
          <w:szCs w:val="24"/>
        </w:rPr>
      </w:pPr>
    </w:p>
    <w:p w14:paraId="3CF4D133" w14:textId="71DD6892" w:rsidR="00E953F0" w:rsidRPr="00FB6816" w:rsidRDefault="00436A2B" w:rsidP="0030211E">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w:t>
      </w:r>
      <w:proofErr w:type="spellStart"/>
      <w:r>
        <w:rPr>
          <w:rFonts w:ascii="Times New Roman" w:hAnsi="Times New Roman" w:cs="Times New Roman"/>
          <w:sz w:val="24"/>
          <w:szCs w:val="24"/>
        </w:rPr>
        <w:t>Haston</w:t>
      </w:r>
      <w:proofErr w:type="spellEnd"/>
      <w:r>
        <w:rPr>
          <w:rFonts w:ascii="Times New Roman" w:hAnsi="Times New Roman" w:cs="Times New Roman"/>
          <w:sz w:val="24"/>
          <w:szCs w:val="24"/>
        </w:rPr>
        <w:t xml:space="preserve"> (2007) suggests how modelling can sometimes hinder children’s learning rather than assist their learning and understanding. Having compared these views, through personal observations from other lessons and from lesso</w:t>
      </w:r>
      <w:r w:rsidR="00B7780C">
        <w:rPr>
          <w:rFonts w:ascii="Times New Roman" w:hAnsi="Times New Roman" w:cs="Times New Roman"/>
          <w:sz w:val="24"/>
          <w:szCs w:val="24"/>
        </w:rPr>
        <w:t>ns taught by me, I found that c</w:t>
      </w:r>
      <w:r>
        <w:rPr>
          <w:rFonts w:ascii="Times New Roman" w:hAnsi="Times New Roman" w:cs="Times New Roman"/>
          <w:sz w:val="24"/>
          <w:szCs w:val="24"/>
        </w:rPr>
        <w:t xml:space="preserve">hild A benefited greatly from modelling especially in mathematics. The teacher usually followed a metacognitive approach towards modelling where the teacher would talk through her thinking process whilst carrying out the problem visually or on the interactive white board. </w:t>
      </w:r>
      <w:proofErr w:type="spellStart"/>
      <w:r>
        <w:rPr>
          <w:rFonts w:ascii="Times New Roman" w:hAnsi="Times New Roman" w:cs="Times New Roman"/>
          <w:sz w:val="24"/>
          <w:szCs w:val="24"/>
        </w:rPr>
        <w:t>Duplass</w:t>
      </w:r>
      <w:proofErr w:type="spellEnd"/>
      <w:r>
        <w:rPr>
          <w:rFonts w:ascii="Times New Roman" w:hAnsi="Times New Roman" w:cs="Times New Roman"/>
          <w:sz w:val="24"/>
          <w:szCs w:val="24"/>
        </w:rPr>
        <w:t xml:space="preserve"> (2006) describes this process as a thinking-out-loud approach. </w:t>
      </w:r>
    </w:p>
    <w:p w14:paraId="0219033C" w14:textId="0F78F557" w:rsidR="00E953F0" w:rsidRDefault="00E953F0" w:rsidP="0030211E">
      <w:pPr>
        <w:spacing w:line="360" w:lineRule="auto"/>
        <w:rPr>
          <w:rFonts w:ascii="Times New Roman" w:hAnsi="Times New Roman"/>
          <w:sz w:val="24"/>
          <w:szCs w:val="24"/>
          <w:u w:val="single"/>
        </w:rPr>
      </w:pPr>
    </w:p>
    <w:p w14:paraId="3BC4D4F6" w14:textId="777637BE" w:rsidR="0018326A" w:rsidRPr="00327E4F" w:rsidRDefault="00A05CB9" w:rsidP="0018326A">
      <w:pPr>
        <w:spacing w:line="360" w:lineRule="auto"/>
        <w:rPr>
          <w:rFonts w:ascii="Times New Roman" w:hAnsi="Times New Roman"/>
          <w:sz w:val="24"/>
          <w:szCs w:val="24"/>
        </w:rPr>
      </w:pPr>
      <w:r w:rsidRPr="00867C34">
        <w:rPr>
          <w:rFonts w:ascii="Times New Roman" w:hAnsi="Times New Roman"/>
          <w:sz w:val="24"/>
          <w:szCs w:val="24"/>
        </w:rPr>
        <w:t xml:space="preserve">To progress child A’s dislike of writing out sums, I would recommend that he would </w:t>
      </w:r>
      <w:r w:rsidR="00867C34" w:rsidRPr="00867C34">
        <w:rPr>
          <w:rFonts w:ascii="Times New Roman" w:hAnsi="Times New Roman"/>
          <w:sz w:val="24"/>
          <w:szCs w:val="24"/>
        </w:rPr>
        <w:t>practice his number writing skills on pieces of paper, or in the sand pit to help him to recogni</w:t>
      </w:r>
      <w:r w:rsidR="00F16D64">
        <w:rPr>
          <w:rFonts w:ascii="Times New Roman" w:hAnsi="Times New Roman"/>
          <w:sz w:val="24"/>
          <w:szCs w:val="24"/>
        </w:rPr>
        <w:t>se certain numbers and become familiar with writing</w:t>
      </w:r>
      <w:r w:rsidR="00867C34" w:rsidRPr="00867C34">
        <w:rPr>
          <w:rFonts w:ascii="Times New Roman" w:hAnsi="Times New Roman"/>
          <w:sz w:val="24"/>
          <w:szCs w:val="24"/>
        </w:rPr>
        <w:t xml:space="preserve"> them, this would evidently be something he would need to choose in his free time in school </w:t>
      </w:r>
      <w:r w:rsidR="00F16D64">
        <w:rPr>
          <w:rFonts w:ascii="Times New Roman" w:hAnsi="Times New Roman"/>
          <w:sz w:val="24"/>
          <w:szCs w:val="24"/>
        </w:rPr>
        <w:t xml:space="preserve">during </w:t>
      </w:r>
      <w:proofErr w:type="spellStart"/>
      <w:r w:rsidR="00F16D64">
        <w:rPr>
          <w:rFonts w:ascii="Times New Roman" w:hAnsi="Times New Roman"/>
          <w:sz w:val="24"/>
          <w:szCs w:val="24"/>
        </w:rPr>
        <w:t>amser</w:t>
      </w:r>
      <w:proofErr w:type="spellEnd"/>
      <w:r w:rsidR="00F16D64">
        <w:rPr>
          <w:rFonts w:ascii="Times New Roman" w:hAnsi="Times New Roman"/>
          <w:sz w:val="24"/>
          <w:szCs w:val="24"/>
        </w:rPr>
        <w:t xml:space="preserve"> </w:t>
      </w:r>
      <w:proofErr w:type="spellStart"/>
      <w:r w:rsidR="00F16D64">
        <w:rPr>
          <w:rFonts w:ascii="Times New Roman" w:hAnsi="Times New Roman"/>
          <w:sz w:val="24"/>
          <w:szCs w:val="24"/>
        </w:rPr>
        <w:t>enfys</w:t>
      </w:r>
      <w:proofErr w:type="spellEnd"/>
      <w:r w:rsidR="00F16D64">
        <w:rPr>
          <w:rFonts w:ascii="Times New Roman" w:hAnsi="Times New Roman"/>
          <w:sz w:val="24"/>
          <w:szCs w:val="24"/>
        </w:rPr>
        <w:t xml:space="preserve"> </w:t>
      </w:r>
      <w:r w:rsidR="00867C34" w:rsidRPr="00867C34">
        <w:rPr>
          <w:rFonts w:ascii="Times New Roman" w:hAnsi="Times New Roman"/>
          <w:sz w:val="24"/>
          <w:szCs w:val="24"/>
        </w:rPr>
        <w:t xml:space="preserve">and would need to be offered to him. </w:t>
      </w:r>
      <w:r w:rsidR="00DC74A9">
        <w:rPr>
          <w:rFonts w:ascii="Times New Roman" w:hAnsi="Times New Roman" w:cs="Times New Roman"/>
          <w:sz w:val="24"/>
          <w:szCs w:val="24"/>
        </w:rPr>
        <w:t>I believe that when teaching mathematics to younger children especially it is far more important to teach them the process and how to get there rather than looking at the right or wrong answer. Using these steps are helpful to find where the misconception came in and be able to intervene and help the children overcome this. Bird</w:t>
      </w:r>
      <w:r w:rsidR="00DC74A9" w:rsidRPr="00FB6816">
        <w:rPr>
          <w:rFonts w:ascii="Times New Roman" w:hAnsi="Times New Roman" w:cs="Times New Roman"/>
          <w:sz w:val="24"/>
          <w:szCs w:val="24"/>
        </w:rPr>
        <w:t xml:space="preserve"> (2009)</w:t>
      </w:r>
      <w:r w:rsidR="00DC74A9">
        <w:rPr>
          <w:rFonts w:ascii="Times New Roman" w:hAnsi="Times New Roman" w:cs="Times New Roman"/>
          <w:sz w:val="24"/>
          <w:szCs w:val="24"/>
        </w:rPr>
        <w:t xml:space="preserve"> supports this stating that more attention should be given to how a solution is reached rather than what the solution is. </w:t>
      </w:r>
      <w:r w:rsidR="0018326A">
        <w:rPr>
          <w:rFonts w:ascii="Times New Roman" w:hAnsi="Times New Roman" w:cs="Times New Roman"/>
          <w:sz w:val="24"/>
          <w:szCs w:val="24"/>
        </w:rPr>
        <w:t xml:space="preserve">Also, as stated by </w:t>
      </w:r>
      <w:proofErr w:type="spellStart"/>
      <w:r w:rsidR="0018326A">
        <w:rPr>
          <w:rStyle w:val="selectable"/>
          <w:rFonts w:ascii="Times New Roman" w:hAnsi="Times New Roman" w:cs="Times New Roman"/>
          <w:color w:val="000000"/>
          <w:sz w:val="24"/>
          <w:szCs w:val="24"/>
          <w:shd w:val="clear" w:color="auto" w:fill="FFFFFF"/>
        </w:rPr>
        <w:t>Anghileri</w:t>
      </w:r>
      <w:proofErr w:type="spellEnd"/>
      <w:r w:rsidR="0018326A">
        <w:rPr>
          <w:rStyle w:val="selectable"/>
          <w:rFonts w:ascii="Times New Roman" w:hAnsi="Times New Roman" w:cs="Times New Roman"/>
          <w:color w:val="000000"/>
          <w:sz w:val="24"/>
          <w:szCs w:val="24"/>
          <w:shd w:val="clear" w:color="auto" w:fill="FFFFFF"/>
        </w:rPr>
        <w:t xml:space="preserve"> (</w:t>
      </w:r>
      <w:r w:rsidR="0018326A" w:rsidRPr="00FB6816">
        <w:rPr>
          <w:rStyle w:val="selectable"/>
          <w:rFonts w:ascii="Times New Roman" w:hAnsi="Times New Roman" w:cs="Times New Roman"/>
          <w:color w:val="000000"/>
          <w:sz w:val="24"/>
          <w:szCs w:val="24"/>
          <w:shd w:val="clear" w:color="auto" w:fill="FFFFFF"/>
        </w:rPr>
        <w:t>2005, p.3)</w:t>
      </w:r>
      <w:r w:rsidR="0018326A">
        <w:rPr>
          <w:rFonts w:ascii="Times New Roman" w:hAnsi="Times New Roman" w:cs="Times New Roman"/>
          <w:sz w:val="24"/>
          <w:szCs w:val="24"/>
        </w:rPr>
        <w:t xml:space="preserve"> ‘m</w:t>
      </w:r>
      <w:r w:rsidR="0018326A" w:rsidRPr="00FB6816">
        <w:rPr>
          <w:rFonts w:ascii="Times New Roman" w:hAnsi="Times New Roman" w:cs="Times New Roman"/>
          <w:sz w:val="24"/>
          <w:szCs w:val="24"/>
        </w:rPr>
        <w:t>athematical knowledge is not something that is acquir</w:t>
      </w:r>
      <w:r w:rsidR="0018326A">
        <w:rPr>
          <w:rFonts w:ascii="Times New Roman" w:hAnsi="Times New Roman" w:cs="Times New Roman"/>
          <w:sz w:val="24"/>
          <w:szCs w:val="24"/>
        </w:rPr>
        <w:t xml:space="preserve">ed by listening to teachers and </w:t>
      </w:r>
      <w:r w:rsidR="0018326A" w:rsidRPr="00FB6816">
        <w:rPr>
          <w:rFonts w:ascii="Times New Roman" w:hAnsi="Times New Roman" w:cs="Times New Roman"/>
          <w:sz w:val="24"/>
          <w:szCs w:val="24"/>
        </w:rPr>
        <w:t xml:space="preserve">reading text books but something that learners </w:t>
      </w:r>
      <w:r w:rsidR="0018326A">
        <w:rPr>
          <w:rFonts w:ascii="Times New Roman" w:hAnsi="Times New Roman" w:cs="Times New Roman"/>
          <w:sz w:val="24"/>
          <w:szCs w:val="24"/>
        </w:rPr>
        <w:t>themselves</w:t>
      </w:r>
      <w:r w:rsidR="0018326A" w:rsidRPr="00FB6816">
        <w:rPr>
          <w:rFonts w:ascii="Times New Roman" w:hAnsi="Times New Roman" w:cs="Times New Roman"/>
          <w:sz w:val="24"/>
          <w:szCs w:val="24"/>
        </w:rPr>
        <w:t xml:space="preserve"> by seeking out meanings and making mental</w:t>
      </w:r>
      <w:r w:rsidR="0018326A">
        <w:rPr>
          <w:rFonts w:ascii="Times New Roman" w:hAnsi="Times New Roman" w:cs="Times New Roman"/>
          <w:sz w:val="24"/>
          <w:szCs w:val="24"/>
        </w:rPr>
        <w:t xml:space="preserve"> connections</w:t>
      </w:r>
      <w:r w:rsidR="0018326A" w:rsidRPr="00FB6816">
        <w:rPr>
          <w:rFonts w:ascii="Times New Roman" w:hAnsi="Times New Roman" w:cs="Times New Roman"/>
          <w:sz w:val="24"/>
          <w:szCs w:val="24"/>
        </w:rPr>
        <w:t>’</w:t>
      </w:r>
      <w:r w:rsidR="0018326A">
        <w:rPr>
          <w:rFonts w:ascii="Times New Roman" w:hAnsi="Times New Roman" w:cs="Times New Roman"/>
          <w:sz w:val="24"/>
          <w:szCs w:val="24"/>
        </w:rPr>
        <w:t>.</w:t>
      </w:r>
      <w:r w:rsidR="0018326A" w:rsidRPr="00FB6816">
        <w:rPr>
          <w:rFonts w:ascii="Times New Roman" w:hAnsi="Times New Roman" w:cs="Times New Roman"/>
          <w:sz w:val="24"/>
          <w:szCs w:val="24"/>
        </w:rPr>
        <w:t xml:space="preserve"> </w:t>
      </w:r>
    </w:p>
    <w:p w14:paraId="7027812A" w14:textId="77777777" w:rsidR="00DC74A9" w:rsidRDefault="00DC74A9" w:rsidP="0030211E">
      <w:pPr>
        <w:spacing w:line="360" w:lineRule="auto"/>
        <w:rPr>
          <w:rFonts w:ascii="Times New Roman" w:hAnsi="Times New Roman" w:cs="Times New Roman"/>
          <w:sz w:val="24"/>
          <w:szCs w:val="24"/>
        </w:rPr>
      </w:pPr>
    </w:p>
    <w:p w14:paraId="170176FD" w14:textId="69781164" w:rsidR="006165C6" w:rsidRPr="006165C6" w:rsidRDefault="0017299D" w:rsidP="006165C6">
      <w:pPr>
        <w:spacing w:line="360" w:lineRule="auto"/>
        <w:rPr>
          <w:rFonts w:ascii="Times New Roman" w:hAnsi="Times New Roman" w:cs="Times New Roman"/>
          <w:sz w:val="24"/>
          <w:szCs w:val="24"/>
        </w:rPr>
      </w:pPr>
      <w:r w:rsidRPr="006165C6">
        <w:rPr>
          <w:rFonts w:ascii="Times New Roman" w:hAnsi="Times New Roman" w:cs="Times New Roman"/>
          <w:sz w:val="24"/>
          <w:szCs w:val="24"/>
        </w:rPr>
        <w:lastRenderedPageBreak/>
        <w:t xml:space="preserve">After observing child A in </w:t>
      </w:r>
      <w:r w:rsidRPr="006165C6">
        <w:rPr>
          <w:rFonts w:ascii="Times New Roman" w:hAnsi="Times New Roman" w:cs="Times New Roman"/>
          <w:sz w:val="24"/>
          <w:szCs w:val="24"/>
        </w:rPr>
        <w:t>mathematic</w:t>
      </w:r>
      <w:r w:rsidRPr="006165C6">
        <w:rPr>
          <w:rFonts w:ascii="Times New Roman" w:hAnsi="Times New Roman" w:cs="Times New Roman"/>
          <w:sz w:val="24"/>
          <w:szCs w:val="24"/>
        </w:rPr>
        <w:t xml:space="preserve"> sessions for the four weeks that I was on placement, I would say that he would </w:t>
      </w:r>
      <w:r w:rsidRPr="006165C6">
        <w:rPr>
          <w:rFonts w:ascii="Times New Roman" w:hAnsi="Times New Roman" w:cs="Times New Roman"/>
          <w:sz w:val="24"/>
          <w:szCs w:val="24"/>
        </w:rPr>
        <w:t>be at outcome</w:t>
      </w:r>
      <w:r w:rsidR="006165C6" w:rsidRPr="006165C6">
        <w:rPr>
          <w:rFonts w:ascii="Times New Roman" w:hAnsi="Times New Roman" w:cs="Times New Roman"/>
          <w:sz w:val="24"/>
          <w:szCs w:val="24"/>
        </w:rPr>
        <w:t xml:space="preserve"> 1</w:t>
      </w:r>
      <w:r w:rsidRPr="006165C6">
        <w:rPr>
          <w:rFonts w:ascii="Times New Roman" w:hAnsi="Times New Roman" w:cs="Times New Roman"/>
          <w:sz w:val="24"/>
          <w:szCs w:val="24"/>
        </w:rPr>
        <w:t xml:space="preserve"> </w:t>
      </w:r>
      <w:r w:rsidR="00BD5CF1" w:rsidRPr="006165C6">
        <w:rPr>
          <w:rFonts w:ascii="Times New Roman" w:hAnsi="Times New Roman" w:cs="Times New Roman"/>
          <w:sz w:val="24"/>
          <w:szCs w:val="24"/>
        </w:rPr>
        <w:t>(</w:t>
      </w:r>
      <w:r w:rsidRPr="006165C6">
        <w:rPr>
          <w:rFonts w:ascii="Times New Roman" w:hAnsi="Times New Roman" w:cs="Times New Roman"/>
          <w:sz w:val="24"/>
          <w:szCs w:val="24"/>
        </w:rPr>
        <w:t xml:space="preserve">appendix </w:t>
      </w:r>
      <w:r w:rsidR="00D575A7" w:rsidRPr="006165C6">
        <w:rPr>
          <w:rFonts w:ascii="Times New Roman" w:hAnsi="Times New Roman" w:cs="Times New Roman"/>
          <w:sz w:val="24"/>
          <w:szCs w:val="24"/>
        </w:rPr>
        <w:t>10</w:t>
      </w:r>
      <w:r w:rsidRPr="006165C6">
        <w:rPr>
          <w:rFonts w:ascii="Times New Roman" w:hAnsi="Times New Roman" w:cs="Times New Roman"/>
          <w:sz w:val="24"/>
          <w:szCs w:val="24"/>
        </w:rPr>
        <w:t xml:space="preserve">). </w:t>
      </w:r>
      <w:r w:rsidR="006165C6" w:rsidRPr="006165C6">
        <w:rPr>
          <w:rFonts w:ascii="Times New Roman" w:hAnsi="Times New Roman" w:cs="Times New Roman"/>
          <w:sz w:val="24"/>
          <w:szCs w:val="24"/>
        </w:rPr>
        <w:t xml:space="preserve">Child A is mainly achieving an Outcome 1 according to my observations and analysing </w:t>
      </w:r>
      <w:r w:rsidR="006165C6" w:rsidRPr="006165C6">
        <w:rPr>
          <w:rFonts w:ascii="Times New Roman" w:hAnsi="Times New Roman" w:cs="Times New Roman"/>
          <w:sz w:val="24"/>
          <w:szCs w:val="24"/>
        </w:rPr>
        <w:t>the data.</w:t>
      </w:r>
      <w:r w:rsidR="006165C6" w:rsidRPr="006165C6">
        <w:rPr>
          <w:rFonts w:ascii="Times New Roman" w:hAnsi="Times New Roman" w:cs="Times New Roman"/>
          <w:sz w:val="24"/>
          <w:szCs w:val="24"/>
        </w:rPr>
        <w:t xml:space="preserve"> I assessed child A’s number skills and he was able to recognise numbers one to ten, and he is also beginning to recognise his 2d shapes and some 3d shapes. </w:t>
      </w:r>
      <w:r w:rsidR="006165C6" w:rsidRPr="006165C6">
        <w:rPr>
          <w:rFonts w:ascii="Times New Roman" w:hAnsi="Times New Roman" w:cs="Times New Roman"/>
          <w:sz w:val="24"/>
          <w:szCs w:val="24"/>
        </w:rPr>
        <w:t>H</w:t>
      </w:r>
      <w:r w:rsidR="006165C6" w:rsidRPr="006165C6">
        <w:rPr>
          <w:rFonts w:ascii="Times New Roman" w:hAnsi="Times New Roman" w:cs="Times New Roman"/>
          <w:sz w:val="24"/>
          <w:szCs w:val="24"/>
        </w:rPr>
        <w:t>owever he is hitting some aspects of Outcome 2 such as reciting up to number 10 and backwards, and also knowing and using his 2D and 3D shapes, however overall he shows more of the aspects of Outcome 1</w:t>
      </w:r>
      <w:r w:rsidR="006165C6" w:rsidRPr="006165C6">
        <w:rPr>
          <w:rFonts w:ascii="Times New Roman" w:hAnsi="Times New Roman" w:cs="Times New Roman"/>
          <w:sz w:val="24"/>
          <w:szCs w:val="24"/>
        </w:rPr>
        <w:t>.</w:t>
      </w:r>
    </w:p>
    <w:p w14:paraId="62CFCE04" w14:textId="4ED34E60" w:rsidR="00A05CB9" w:rsidRDefault="00A05CB9" w:rsidP="0030211E">
      <w:pPr>
        <w:spacing w:line="360" w:lineRule="auto"/>
        <w:rPr>
          <w:rFonts w:ascii="Times New Roman" w:hAnsi="Times New Roman"/>
          <w:sz w:val="24"/>
          <w:szCs w:val="24"/>
          <w:u w:val="single"/>
        </w:rPr>
      </w:pPr>
    </w:p>
    <w:p w14:paraId="1E9D0098" w14:textId="3E0B3E21" w:rsidR="0080642C" w:rsidRPr="00C42A1A" w:rsidRDefault="0080642C" w:rsidP="0030211E">
      <w:pPr>
        <w:spacing w:line="360" w:lineRule="auto"/>
        <w:rPr>
          <w:rFonts w:ascii="Times New Roman" w:hAnsi="Times New Roman"/>
          <w:sz w:val="24"/>
          <w:szCs w:val="24"/>
          <w:u w:val="single"/>
        </w:rPr>
      </w:pPr>
      <w:r w:rsidRPr="00846A6F">
        <w:rPr>
          <w:rFonts w:ascii="Times New Roman" w:hAnsi="Times New Roman"/>
          <w:sz w:val="24"/>
          <w:szCs w:val="24"/>
        </w:rPr>
        <w:t>The teacher would give the children mon</w:t>
      </w:r>
      <w:r w:rsidR="00104D66">
        <w:rPr>
          <w:rFonts w:ascii="Times New Roman" w:hAnsi="Times New Roman"/>
          <w:sz w:val="24"/>
          <w:szCs w:val="24"/>
        </w:rPr>
        <w:t>thly targets for mathematics or</w:t>
      </w:r>
      <w:r w:rsidRPr="00846A6F">
        <w:rPr>
          <w:rFonts w:ascii="Times New Roman" w:hAnsi="Times New Roman"/>
          <w:sz w:val="24"/>
          <w:szCs w:val="24"/>
        </w:rPr>
        <w:t xml:space="preserve"> language </w:t>
      </w:r>
      <w:r w:rsidR="00104D66">
        <w:rPr>
          <w:rFonts w:ascii="Times New Roman" w:hAnsi="Times New Roman"/>
          <w:sz w:val="24"/>
          <w:szCs w:val="24"/>
        </w:rPr>
        <w:t xml:space="preserve">that would be kept on the </w:t>
      </w:r>
      <w:r w:rsidR="00104D66" w:rsidRPr="009B70EA">
        <w:rPr>
          <w:rFonts w:ascii="Times New Roman" w:hAnsi="Times New Roman"/>
          <w:sz w:val="24"/>
          <w:szCs w:val="24"/>
        </w:rPr>
        <w:t>wall</w:t>
      </w:r>
      <w:r w:rsidR="00BD5CF1" w:rsidRPr="009B70EA">
        <w:rPr>
          <w:rFonts w:ascii="Times New Roman" w:hAnsi="Times New Roman"/>
          <w:sz w:val="24"/>
          <w:szCs w:val="24"/>
        </w:rPr>
        <w:t xml:space="preserve"> (</w:t>
      </w:r>
      <w:r w:rsidRPr="009B70EA">
        <w:rPr>
          <w:rFonts w:ascii="Times New Roman" w:hAnsi="Times New Roman"/>
          <w:sz w:val="24"/>
          <w:szCs w:val="24"/>
        </w:rPr>
        <w:t xml:space="preserve">appendix </w:t>
      </w:r>
      <w:r w:rsidR="00BD5CF1" w:rsidRPr="009B70EA">
        <w:rPr>
          <w:rFonts w:ascii="Times New Roman" w:hAnsi="Times New Roman"/>
          <w:sz w:val="24"/>
          <w:szCs w:val="24"/>
        </w:rPr>
        <w:t>1</w:t>
      </w:r>
      <w:r w:rsidR="00D575A7" w:rsidRPr="009B70EA">
        <w:rPr>
          <w:rFonts w:ascii="Times New Roman" w:hAnsi="Times New Roman"/>
          <w:sz w:val="24"/>
          <w:szCs w:val="24"/>
        </w:rPr>
        <w:t>1</w:t>
      </w:r>
      <w:r w:rsidRPr="009B70EA">
        <w:rPr>
          <w:rFonts w:ascii="Times New Roman" w:hAnsi="Times New Roman"/>
          <w:sz w:val="24"/>
          <w:szCs w:val="24"/>
        </w:rPr>
        <w:t>). The</w:t>
      </w:r>
      <w:r w:rsidRPr="00846A6F">
        <w:rPr>
          <w:rFonts w:ascii="Times New Roman" w:hAnsi="Times New Roman"/>
          <w:sz w:val="24"/>
          <w:szCs w:val="24"/>
        </w:rPr>
        <w:t xml:space="preserve"> children would then be called to check their targets to see if they’re achieving them. </w:t>
      </w:r>
      <w:proofErr w:type="spellStart"/>
      <w:r w:rsidRPr="00846A6F">
        <w:rPr>
          <w:rFonts w:ascii="Times New Roman" w:hAnsi="Times New Roman"/>
          <w:sz w:val="24"/>
          <w:szCs w:val="24"/>
        </w:rPr>
        <w:t>Cowley</w:t>
      </w:r>
      <w:proofErr w:type="spellEnd"/>
      <w:r w:rsidRPr="00846A6F">
        <w:rPr>
          <w:rFonts w:ascii="Times New Roman" w:hAnsi="Times New Roman"/>
          <w:sz w:val="24"/>
          <w:szCs w:val="24"/>
        </w:rPr>
        <w:t xml:space="preserve"> (2003)</w:t>
      </w:r>
      <w:r w:rsidR="00846A6F" w:rsidRPr="00846A6F">
        <w:rPr>
          <w:rFonts w:ascii="Times New Roman" w:hAnsi="Times New Roman"/>
          <w:sz w:val="24"/>
          <w:szCs w:val="24"/>
        </w:rPr>
        <w:t xml:space="preserve"> supports this by describing</w:t>
      </w:r>
      <w:r w:rsidRPr="00846A6F">
        <w:rPr>
          <w:rFonts w:ascii="Times New Roman" w:hAnsi="Times New Roman"/>
          <w:sz w:val="24"/>
          <w:szCs w:val="24"/>
        </w:rPr>
        <w:t xml:space="preserve"> how setting targets for children to achieve can motivate them to learn and she talks about how children enjoy meeting number targets so believes it is beneficial to give them an aim. </w:t>
      </w:r>
      <w:r w:rsidR="007A6D3B">
        <w:rPr>
          <w:rFonts w:ascii="Times New Roman" w:hAnsi="Times New Roman"/>
          <w:sz w:val="24"/>
          <w:szCs w:val="24"/>
        </w:rPr>
        <w:t xml:space="preserve">This is also supported by </w:t>
      </w:r>
      <w:r w:rsidR="00953A50" w:rsidRPr="007A6D3B">
        <w:rPr>
          <w:rFonts w:ascii="Times New Roman" w:hAnsi="Times New Roman"/>
          <w:sz w:val="24"/>
          <w:szCs w:val="24"/>
        </w:rPr>
        <w:t>Donaldson (2015) states how our children should set their goals and enjoy t</w:t>
      </w:r>
      <w:r w:rsidR="00953A50" w:rsidRPr="00B24100">
        <w:rPr>
          <w:rFonts w:ascii="Times New Roman" w:hAnsi="Times New Roman"/>
          <w:sz w:val="24"/>
          <w:szCs w:val="24"/>
        </w:rPr>
        <w:t>he challenge.</w:t>
      </w:r>
      <w:r w:rsidR="008166C7" w:rsidRPr="00B24100">
        <w:rPr>
          <w:rFonts w:ascii="Times New Roman" w:hAnsi="Times New Roman"/>
          <w:sz w:val="24"/>
          <w:szCs w:val="24"/>
        </w:rPr>
        <w:t xml:space="preserve"> </w:t>
      </w:r>
      <w:proofErr w:type="spellStart"/>
      <w:r w:rsidR="008166C7" w:rsidRPr="00B24100">
        <w:rPr>
          <w:rFonts w:ascii="Times New Roman" w:hAnsi="Times New Roman"/>
          <w:sz w:val="24"/>
          <w:szCs w:val="24"/>
        </w:rPr>
        <w:t>Grigg</w:t>
      </w:r>
      <w:proofErr w:type="spellEnd"/>
      <w:r w:rsidR="008166C7" w:rsidRPr="00B24100">
        <w:rPr>
          <w:rFonts w:ascii="Times New Roman" w:hAnsi="Times New Roman"/>
          <w:sz w:val="24"/>
          <w:szCs w:val="24"/>
        </w:rPr>
        <w:t xml:space="preserve"> (2015) also states how planning comes down to setting goals (objectives and aims), evolving approaches and is also about choosing what to teach and how you want to teach it. Using these monthly targets is useful when planning as it enables you as a teacher to know where children are struggling. Child A struggled with recognising the number 3 and 5 in September but by November he was able to recognise 3 and 5 and more. </w:t>
      </w:r>
      <w:r w:rsidR="00A065D0" w:rsidRPr="00B24100">
        <w:rPr>
          <w:rFonts w:ascii="Times New Roman" w:hAnsi="Times New Roman" w:cs="Times New Roman"/>
          <w:sz w:val="24"/>
          <w:szCs w:val="24"/>
        </w:rPr>
        <w:t xml:space="preserve">Black and William (1998) </w:t>
      </w:r>
      <w:r w:rsidR="00B24100" w:rsidRPr="00B24100">
        <w:rPr>
          <w:rFonts w:ascii="Times New Roman" w:hAnsi="Times New Roman" w:cs="Times New Roman"/>
          <w:sz w:val="24"/>
          <w:szCs w:val="24"/>
        </w:rPr>
        <w:t>both describe that when assessment is formative it becomes a vital part of the learning and teaching process where the information which is collected from the assessment should then be used to change how the lessons are taught and therefore meeting the children’s needs in order to enhance their learning and understanding. By using data collected throughout the PTE is a valuable tool in order to change your teaching strategies to suit and benefit the children.</w:t>
      </w:r>
      <w:r w:rsidR="00B24100">
        <w:rPr>
          <w:rFonts w:ascii="Times New Roman" w:hAnsi="Times New Roman" w:cs="Times New Roman"/>
        </w:rPr>
        <w:t xml:space="preserve"> </w:t>
      </w:r>
    </w:p>
    <w:p w14:paraId="44FF864C" w14:textId="6144CC9B" w:rsidR="00490181" w:rsidRDefault="00490181" w:rsidP="0030211E">
      <w:pPr>
        <w:spacing w:line="360" w:lineRule="auto"/>
        <w:rPr>
          <w:rFonts w:ascii="Times New Roman" w:hAnsi="Times New Roman"/>
          <w:sz w:val="24"/>
          <w:szCs w:val="24"/>
        </w:rPr>
      </w:pPr>
    </w:p>
    <w:p w14:paraId="276A33D2" w14:textId="400F43B0" w:rsidR="00887157" w:rsidRDefault="00887157" w:rsidP="0030211E">
      <w:pPr>
        <w:spacing w:line="360" w:lineRule="auto"/>
        <w:rPr>
          <w:rFonts w:ascii="Times New Roman" w:hAnsi="Times New Roman"/>
          <w:sz w:val="24"/>
          <w:szCs w:val="24"/>
        </w:rPr>
      </w:pPr>
      <w:r>
        <w:rPr>
          <w:rFonts w:ascii="Times New Roman" w:hAnsi="Times New Roman"/>
          <w:sz w:val="24"/>
          <w:szCs w:val="24"/>
        </w:rPr>
        <w:t xml:space="preserve">To conclude this piece of writing, it is clear to see from analysing the data and the information from the evidence, interviews, observations and experience as a whole that child A was able to learn Language through having books read to him, and looking at picture books and creating the stories himself, from the role play areas, communication with adults and peers, Read, Write, Inc. and having words modelled for him to help develop his writing. </w:t>
      </w:r>
      <w:r>
        <w:rPr>
          <w:rFonts w:ascii="Times New Roman" w:hAnsi="Times New Roman"/>
          <w:sz w:val="24"/>
          <w:szCs w:val="24"/>
        </w:rPr>
        <w:lastRenderedPageBreak/>
        <w:t>When it comes to learning mathematics he found it useful to use ICT resources, the outdoors, blocks, and numicon and everyday objects such as a ball.</w:t>
      </w:r>
    </w:p>
    <w:p w14:paraId="00756EDF" w14:textId="3D559CE6" w:rsidR="006C5C37" w:rsidRPr="00887157" w:rsidRDefault="00887157" w:rsidP="0030211E">
      <w:pPr>
        <w:spacing w:line="360" w:lineRule="auto"/>
        <w:rPr>
          <w:rFonts w:ascii="Times New Roman" w:hAnsi="Times New Roman"/>
          <w:sz w:val="24"/>
          <w:szCs w:val="24"/>
        </w:rPr>
      </w:pPr>
      <w:r w:rsidRPr="00887157">
        <w:rPr>
          <w:rFonts w:ascii="Times New Roman" w:hAnsi="Times New Roman"/>
          <w:sz w:val="24"/>
          <w:szCs w:val="24"/>
        </w:rPr>
        <w:t>After following the A.S.K model to analyse the data, and collected the data following the mosaic approach it is evident that both these are important when studying how a child learns language and mathematics. Using both, I was able to understand what outcome the child was at and what he would need to do in order to progress his learning further.</w:t>
      </w:r>
    </w:p>
    <w:p w14:paraId="699BB93C" w14:textId="79D60630" w:rsidR="00F40856" w:rsidRDefault="00F40856" w:rsidP="0030211E">
      <w:pPr>
        <w:spacing w:line="360" w:lineRule="auto"/>
        <w:rPr>
          <w:rFonts w:ascii="Times New Roman" w:hAnsi="Times New Roman"/>
          <w:sz w:val="24"/>
          <w:szCs w:val="24"/>
          <w:u w:val="single"/>
        </w:rPr>
      </w:pPr>
    </w:p>
    <w:p w14:paraId="22B857ED" w14:textId="69F16154" w:rsidR="00813384" w:rsidRDefault="00813384" w:rsidP="0030211E">
      <w:pPr>
        <w:spacing w:line="360" w:lineRule="auto"/>
        <w:rPr>
          <w:rFonts w:ascii="Times New Roman" w:hAnsi="Times New Roman"/>
          <w:sz w:val="24"/>
          <w:szCs w:val="24"/>
          <w:u w:val="single"/>
        </w:rPr>
      </w:pPr>
    </w:p>
    <w:p w14:paraId="6C2FCC39" w14:textId="49216420" w:rsidR="00813384" w:rsidRDefault="00813384" w:rsidP="0030211E">
      <w:pPr>
        <w:spacing w:line="360" w:lineRule="auto"/>
        <w:rPr>
          <w:rFonts w:ascii="Times New Roman" w:hAnsi="Times New Roman"/>
          <w:sz w:val="24"/>
          <w:szCs w:val="24"/>
          <w:u w:val="single"/>
        </w:rPr>
      </w:pPr>
    </w:p>
    <w:p w14:paraId="210B0AC6" w14:textId="78776667" w:rsidR="00813384" w:rsidRDefault="00813384" w:rsidP="0030211E">
      <w:pPr>
        <w:spacing w:line="360" w:lineRule="auto"/>
        <w:rPr>
          <w:rFonts w:ascii="Times New Roman" w:hAnsi="Times New Roman"/>
          <w:sz w:val="24"/>
          <w:szCs w:val="24"/>
          <w:u w:val="single"/>
        </w:rPr>
      </w:pPr>
    </w:p>
    <w:p w14:paraId="17A06B91" w14:textId="5D026938" w:rsidR="00813384" w:rsidRDefault="00813384" w:rsidP="0030211E">
      <w:pPr>
        <w:spacing w:line="360" w:lineRule="auto"/>
        <w:rPr>
          <w:rFonts w:ascii="Times New Roman" w:hAnsi="Times New Roman"/>
          <w:sz w:val="24"/>
          <w:szCs w:val="24"/>
          <w:u w:val="single"/>
        </w:rPr>
      </w:pPr>
    </w:p>
    <w:p w14:paraId="408B78D6" w14:textId="042D080B" w:rsidR="00813384" w:rsidRDefault="00813384" w:rsidP="0030211E">
      <w:pPr>
        <w:spacing w:line="360" w:lineRule="auto"/>
        <w:rPr>
          <w:rFonts w:ascii="Times New Roman" w:hAnsi="Times New Roman"/>
          <w:sz w:val="24"/>
          <w:szCs w:val="24"/>
          <w:u w:val="single"/>
        </w:rPr>
      </w:pPr>
    </w:p>
    <w:p w14:paraId="4E9A388E" w14:textId="200281A2" w:rsidR="00813384" w:rsidRDefault="00813384" w:rsidP="0030211E">
      <w:pPr>
        <w:spacing w:line="360" w:lineRule="auto"/>
        <w:rPr>
          <w:rFonts w:ascii="Times New Roman" w:hAnsi="Times New Roman"/>
          <w:sz w:val="24"/>
          <w:szCs w:val="24"/>
          <w:u w:val="single"/>
        </w:rPr>
      </w:pPr>
    </w:p>
    <w:p w14:paraId="1B33F753" w14:textId="65C93176" w:rsidR="00813384" w:rsidRDefault="00813384" w:rsidP="0030211E">
      <w:pPr>
        <w:spacing w:line="360" w:lineRule="auto"/>
        <w:rPr>
          <w:rFonts w:ascii="Times New Roman" w:hAnsi="Times New Roman"/>
          <w:sz w:val="24"/>
          <w:szCs w:val="24"/>
          <w:u w:val="single"/>
        </w:rPr>
      </w:pPr>
    </w:p>
    <w:p w14:paraId="727B5BEC" w14:textId="3F4EEE67" w:rsidR="00813384" w:rsidRDefault="00813384" w:rsidP="0030211E">
      <w:pPr>
        <w:spacing w:line="360" w:lineRule="auto"/>
        <w:rPr>
          <w:rFonts w:ascii="Times New Roman" w:hAnsi="Times New Roman"/>
          <w:sz w:val="24"/>
          <w:szCs w:val="24"/>
          <w:u w:val="single"/>
        </w:rPr>
      </w:pPr>
    </w:p>
    <w:p w14:paraId="521CCE77" w14:textId="310BAB6A" w:rsidR="00813384" w:rsidRDefault="00813384" w:rsidP="0030211E">
      <w:pPr>
        <w:spacing w:line="360" w:lineRule="auto"/>
        <w:rPr>
          <w:rFonts w:ascii="Times New Roman" w:hAnsi="Times New Roman"/>
          <w:sz w:val="24"/>
          <w:szCs w:val="24"/>
          <w:u w:val="single"/>
        </w:rPr>
      </w:pPr>
    </w:p>
    <w:p w14:paraId="27BBCD43" w14:textId="44C05960" w:rsidR="00813384" w:rsidRDefault="00813384" w:rsidP="0030211E">
      <w:pPr>
        <w:spacing w:line="360" w:lineRule="auto"/>
        <w:rPr>
          <w:rFonts w:ascii="Times New Roman" w:hAnsi="Times New Roman"/>
          <w:sz w:val="24"/>
          <w:szCs w:val="24"/>
          <w:u w:val="single"/>
        </w:rPr>
      </w:pPr>
    </w:p>
    <w:p w14:paraId="2231A19A" w14:textId="4773CE1E" w:rsidR="00813384" w:rsidRDefault="00813384" w:rsidP="0030211E">
      <w:pPr>
        <w:spacing w:line="360" w:lineRule="auto"/>
        <w:rPr>
          <w:rFonts w:ascii="Times New Roman" w:hAnsi="Times New Roman"/>
          <w:sz w:val="24"/>
          <w:szCs w:val="24"/>
          <w:u w:val="single"/>
        </w:rPr>
      </w:pPr>
    </w:p>
    <w:p w14:paraId="40B71DA7" w14:textId="6B8AFD71" w:rsidR="00813384" w:rsidRDefault="00813384" w:rsidP="0030211E">
      <w:pPr>
        <w:spacing w:line="360" w:lineRule="auto"/>
        <w:rPr>
          <w:rFonts w:ascii="Times New Roman" w:hAnsi="Times New Roman"/>
          <w:sz w:val="24"/>
          <w:szCs w:val="24"/>
          <w:u w:val="single"/>
        </w:rPr>
      </w:pPr>
    </w:p>
    <w:p w14:paraId="4E29B7F5" w14:textId="452B63FA" w:rsidR="00813384" w:rsidRDefault="00813384" w:rsidP="0030211E">
      <w:pPr>
        <w:spacing w:line="360" w:lineRule="auto"/>
        <w:rPr>
          <w:rFonts w:ascii="Times New Roman" w:hAnsi="Times New Roman"/>
          <w:sz w:val="24"/>
          <w:szCs w:val="24"/>
          <w:u w:val="single"/>
        </w:rPr>
      </w:pPr>
    </w:p>
    <w:p w14:paraId="2CA750F4" w14:textId="14EB03DD" w:rsidR="00813384" w:rsidRDefault="00813384" w:rsidP="0030211E">
      <w:pPr>
        <w:spacing w:line="360" w:lineRule="auto"/>
        <w:rPr>
          <w:rFonts w:ascii="Times New Roman" w:hAnsi="Times New Roman"/>
          <w:sz w:val="24"/>
          <w:szCs w:val="24"/>
          <w:u w:val="single"/>
        </w:rPr>
      </w:pPr>
    </w:p>
    <w:p w14:paraId="16FFE65E" w14:textId="2F7FE19B" w:rsidR="00813384" w:rsidRDefault="00813384" w:rsidP="0030211E">
      <w:pPr>
        <w:spacing w:line="360" w:lineRule="auto"/>
        <w:rPr>
          <w:rFonts w:ascii="Times New Roman" w:hAnsi="Times New Roman"/>
          <w:sz w:val="24"/>
          <w:szCs w:val="24"/>
          <w:u w:val="single"/>
        </w:rPr>
      </w:pPr>
    </w:p>
    <w:p w14:paraId="57FECE99" w14:textId="272E92AD" w:rsidR="00813384" w:rsidRDefault="00813384" w:rsidP="0030211E">
      <w:pPr>
        <w:spacing w:line="360" w:lineRule="auto"/>
        <w:rPr>
          <w:rFonts w:ascii="Times New Roman" w:hAnsi="Times New Roman"/>
          <w:sz w:val="24"/>
          <w:szCs w:val="24"/>
          <w:u w:val="single"/>
        </w:rPr>
      </w:pPr>
    </w:p>
    <w:p w14:paraId="40BDB796" w14:textId="77777777" w:rsidR="00813384" w:rsidRDefault="00813384" w:rsidP="0030211E">
      <w:pPr>
        <w:spacing w:line="360" w:lineRule="auto"/>
        <w:rPr>
          <w:rFonts w:ascii="Times New Roman" w:hAnsi="Times New Roman"/>
          <w:sz w:val="24"/>
          <w:szCs w:val="24"/>
          <w:u w:val="single"/>
        </w:rPr>
      </w:pPr>
    </w:p>
    <w:p w14:paraId="53B6D0F4" w14:textId="77777777" w:rsidR="006C5C37" w:rsidRDefault="006C5C37" w:rsidP="0030211E">
      <w:pPr>
        <w:spacing w:line="360" w:lineRule="auto"/>
        <w:rPr>
          <w:rFonts w:ascii="Times New Roman" w:hAnsi="Times New Roman"/>
          <w:sz w:val="24"/>
          <w:szCs w:val="24"/>
          <w:u w:val="single"/>
        </w:rPr>
      </w:pPr>
    </w:p>
    <w:p w14:paraId="149DD158" w14:textId="60A276DC" w:rsidR="00E953F0" w:rsidRPr="006A55C4" w:rsidRDefault="00E953F0" w:rsidP="0030211E">
      <w:pPr>
        <w:spacing w:line="360" w:lineRule="auto"/>
        <w:rPr>
          <w:rFonts w:ascii="Times New Roman" w:hAnsi="Times New Roman"/>
          <w:sz w:val="24"/>
          <w:szCs w:val="24"/>
          <w:u w:val="single"/>
        </w:rPr>
      </w:pPr>
      <w:r w:rsidRPr="006A55C4">
        <w:rPr>
          <w:rFonts w:ascii="Times New Roman" w:hAnsi="Times New Roman"/>
          <w:sz w:val="24"/>
          <w:szCs w:val="24"/>
          <w:u w:val="single"/>
        </w:rPr>
        <w:lastRenderedPageBreak/>
        <w:t xml:space="preserve">Reference </w:t>
      </w:r>
      <w:r w:rsidR="006A55C4">
        <w:rPr>
          <w:rFonts w:ascii="Times New Roman" w:hAnsi="Times New Roman"/>
          <w:sz w:val="24"/>
          <w:szCs w:val="24"/>
          <w:u w:val="single"/>
        </w:rPr>
        <w:t>List</w:t>
      </w:r>
    </w:p>
    <w:p w14:paraId="77652F9D" w14:textId="44287851" w:rsidR="0024752D" w:rsidRDefault="0011476B" w:rsidP="0030211E">
      <w:pPr>
        <w:spacing w:line="360" w:lineRule="auto"/>
        <w:rPr>
          <w:rFonts w:ascii="Times New Roman" w:hAnsi="Times New Roman"/>
          <w:sz w:val="24"/>
          <w:szCs w:val="24"/>
        </w:rPr>
      </w:pPr>
      <w:r>
        <w:rPr>
          <w:rFonts w:ascii="Times New Roman" w:hAnsi="Times New Roman"/>
          <w:sz w:val="24"/>
          <w:szCs w:val="24"/>
        </w:rPr>
        <w:t xml:space="preserve">Anderson, M. (2003) </w:t>
      </w:r>
      <w:r w:rsidRPr="0011476B">
        <w:rPr>
          <w:rFonts w:ascii="Times New Roman" w:hAnsi="Times New Roman"/>
          <w:i/>
          <w:sz w:val="24"/>
          <w:szCs w:val="24"/>
        </w:rPr>
        <w:t>Reading Violence in Boys’ Writing.</w:t>
      </w:r>
      <w:r>
        <w:rPr>
          <w:rFonts w:ascii="Times New Roman" w:hAnsi="Times New Roman"/>
          <w:sz w:val="24"/>
          <w:szCs w:val="24"/>
        </w:rPr>
        <w:t xml:space="preserve"> Language Arts.</w:t>
      </w:r>
    </w:p>
    <w:p w14:paraId="6699633C" w14:textId="77777777" w:rsidR="0011476B" w:rsidRPr="0030211E" w:rsidRDefault="0011476B" w:rsidP="0030211E">
      <w:pPr>
        <w:spacing w:line="360" w:lineRule="auto"/>
        <w:rPr>
          <w:rFonts w:ascii="Times New Roman" w:hAnsi="Times New Roman"/>
          <w:sz w:val="24"/>
          <w:szCs w:val="24"/>
        </w:rPr>
      </w:pPr>
    </w:p>
    <w:p w14:paraId="6F86D0EA" w14:textId="77777777" w:rsidR="00B017F8" w:rsidRDefault="00E953F0" w:rsidP="0030211E">
      <w:pPr>
        <w:spacing w:line="360" w:lineRule="auto"/>
        <w:rPr>
          <w:rStyle w:val="selectable"/>
          <w:rFonts w:ascii="Times New Roman" w:hAnsi="Times New Roman" w:cs="Times New Roman"/>
          <w:color w:val="000000"/>
          <w:sz w:val="24"/>
          <w:szCs w:val="24"/>
          <w:shd w:val="clear" w:color="auto" w:fill="FFFFFF"/>
        </w:rPr>
      </w:pPr>
      <w:proofErr w:type="spellStart"/>
      <w:r w:rsidRPr="006C7D6E">
        <w:rPr>
          <w:rStyle w:val="selectable"/>
          <w:rFonts w:ascii="Times New Roman" w:hAnsi="Times New Roman" w:cs="Times New Roman"/>
          <w:color w:val="000000"/>
          <w:sz w:val="24"/>
          <w:szCs w:val="24"/>
          <w:shd w:val="clear" w:color="auto" w:fill="FFFFFF"/>
        </w:rPr>
        <w:t>Anghileri</w:t>
      </w:r>
      <w:proofErr w:type="spellEnd"/>
      <w:r w:rsidRPr="006C7D6E">
        <w:rPr>
          <w:rStyle w:val="selectable"/>
          <w:rFonts w:ascii="Times New Roman" w:hAnsi="Times New Roman" w:cs="Times New Roman"/>
          <w:color w:val="000000"/>
          <w:sz w:val="24"/>
          <w:szCs w:val="24"/>
          <w:shd w:val="clear" w:color="auto" w:fill="FFFFFF"/>
        </w:rPr>
        <w:t>, J. (2005). </w:t>
      </w:r>
      <w:r w:rsidRPr="006C7D6E">
        <w:rPr>
          <w:rStyle w:val="selectable"/>
          <w:rFonts w:ascii="Times New Roman" w:hAnsi="Times New Roman" w:cs="Times New Roman"/>
          <w:i/>
          <w:iCs/>
          <w:color w:val="000000"/>
          <w:sz w:val="24"/>
          <w:szCs w:val="24"/>
          <w:shd w:val="clear" w:color="auto" w:fill="FFFFFF"/>
        </w:rPr>
        <w:t>Children's mathematical thinking in the primary years</w:t>
      </w:r>
      <w:r w:rsidRPr="006C7D6E">
        <w:rPr>
          <w:rStyle w:val="selectable"/>
          <w:rFonts w:ascii="Times New Roman" w:hAnsi="Times New Roman" w:cs="Times New Roman"/>
          <w:color w:val="000000"/>
          <w:sz w:val="24"/>
          <w:szCs w:val="24"/>
          <w:shd w:val="clear" w:color="auto" w:fill="FFFFFF"/>
        </w:rPr>
        <w:t>. London: Continuum.</w:t>
      </w:r>
    </w:p>
    <w:p w14:paraId="22098150" w14:textId="7FE093B7" w:rsidR="002E3792" w:rsidRDefault="002E3792" w:rsidP="0030211E">
      <w:pPr>
        <w:spacing w:line="360" w:lineRule="auto"/>
        <w:rPr>
          <w:rStyle w:val="selectable"/>
          <w:rFonts w:ascii="Times New Roman" w:hAnsi="Times New Roman" w:cs="Times New Roman"/>
          <w:color w:val="000000"/>
          <w:sz w:val="24"/>
          <w:szCs w:val="24"/>
          <w:shd w:val="clear" w:color="auto" w:fill="FFFFFF"/>
        </w:rPr>
      </w:pPr>
    </w:p>
    <w:p w14:paraId="658FD315" w14:textId="79518A72" w:rsidR="0024752D" w:rsidRPr="0024752D" w:rsidRDefault="0024752D" w:rsidP="0030211E">
      <w:pPr>
        <w:spacing w:line="360" w:lineRule="auto"/>
        <w:rPr>
          <w:rStyle w:val="selectable"/>
          <w:rFonts w:ascii="Times New Roman" w:hAnsi="Times New Roman" w:cs="Times New Roman"/>
          <w:color w:val="000000"/>
          <w:sz w:val="24"/>
          <w:szCs w:val="24"/>
          <w:shd w:val="clear" w:color="auto" w:fill="FFFFFF"/>
        </w:rPr>
      </w:pPr>
      <w:r>
        <w:rPr>
          <w:rStyle w:val="selectable"/>
          <w:rFonts w:ascii="Times New Roman" w:hAnsi="Times New Roman" w:cs="Times New Roman"/>
          <w:color w:val="000000"/>
          <w:sz w:val="24"/>
          <w:szCs w:val="24"/>
          <w:shd w:val="clear" w:color="auto" w:fill="FFFFFF"/>
        </w:rPr>
        <w:t>Askew, M</w:t>
      </w:r>
      <w:r w:rsidR="0027321E">
        <w:rPr>
          <w:rStyle w:val="selectable"/>
          <w:rFonts w:ascii="Times New Roman" w:hAnsi="Times New Roman" w:cs="Times New Roman"/>
          <w:color w:val="000000"/>
          <w:sz w:val="24"/>
          <w:szCs w:val="24"/>
          <w:shd w:val="clear" w:color="auto" w:fill="FFFFFF"/>
        </w:rPr>
        <w:t>.</w:t>
      </w:r>
      <w:r>
        <w:rPr>
          <w:rStyle w:val="selectable"/>
          <w:rFonts w:ascii="Times New Roman" w:hAnsi="Times New Roman" w:cs="Times New Roman"/>
          <w:color w:val="000000"/>
          <w:sz w:val="24"/>
          <w:szCs w:val="24"/>
          <w:shd w:val="clear" w:color="auto" w:fill="FFFFFF"/>
        </w:rPr>
        <w:t xml:space="preserve"> (2015) </w:t>
      </w:r>
      <w:r>
        <w:rPr>
          <w:rStyle w:val="selectable"/>
          <w:rFonts w:ascii="Times New Roman" w:hAnsi="Times New Roman" w:cs="Times New Roman"/>
          <w:i/>
          <w:color w:val="000000"/>
          <w:sz w:val="24"/>
          <w:szCs w:val="24"/>
          <w:shd w:val="clear" w:color="auto" w:fill="FFFFFF"/>
        </w:rPr>
        <w:t xml:space="preserve">A Practical Guide to Transforming Primary Mathematics. </w:t>
      </w:r>
      <w:r>
        <w:rPr>
          <w:rStyle w:val="selectable"/>
          <w:rFonts w:ascii="Times New Roman" w:hAnsi="Times New Roman" w:cs="Times New Roman"/>
          <w:color w:val="000000"/>
          <w:sz w:val="24"/>
          <w:szCs w:val="24"/>
          <w:shd w:val="clear" w:color="auto" w:fill="FFFFFF"/>
        </w:rPr>
        <w:t xml:space="preserve">Routledge. </w:t>
      </w:r>
    </w:p>
    <w:p w14:paraId="54DEF267" w14:textId="77777777" w:rsidR="00932018" w:rsidRDefault="00932018" w:rsidP="00932018">
      <w:pPr>
        <w:shd w:val="clear" w:color="auto" w:fill="FFFFFF"/>
        <w:spacing w:after="0" w:line="360" w:lineRule="atLeast"/>
        <w:rPr>
          <w:rStyle w:val="selectable"/>
          <w:rFonts w:ascii="Times New Roman" w:hAnsi="Times New Roman" w:cs="Times New Roman"/>
          <w:color w:val="000000"/>
          <w:sz w:val="24"/>
          <w:szCs w:val="24"/>
          <w:shd w:val="clear" w:color="auto" w:fill="FFFFFF"/>
        </w:rPr>
      </w:pPr>
    </w:p>
    <w:p w14:paraId="6E3A54FC" w14:textId="426BB977" w:rsidR="00932018" w:rsidRPr="00932018" w:rsidRDefault="00932018" w:rsidP="00932018">
      <w:pPr>
        <w:shd w:val="clear" w:color="auto" w:fill="FFFFFF"/>
        <w:spacing w:after="0" w:line="360" w:lineRule="atLeast"/>
        <w:rPr>
          <w:rFonts w:ascii="Calibri" w:eastAsia="Times New Roman" w:hAnsi="Calibri" w:cs="Calibri"/>
          <w:color w:val="000000"/>
          <w:sz w:val="24"/>
          <w:szCs w:val="24"/>
          <w:lang w:eastAsia="en-GB"/>
        </w:rPr>
      </w:pPr>
      <w:r w:rsidRPr="00932018">
        <w:rPr>
          <w:rFonts w:ascii="Times New Roman" w:eastAsia="Times New Roman" w:hAnsi="Times New Roman" w:cs="Times New Roman"/>
          <w:color w:val="000000"/>
          <w:sz w:val="24"/>
          <w:szCs w:val="24"/>
          <w:lang w:val="en" w:eastAsia="en-GB"/>
        </w:rPr>
        <w:t>Askew</w:t>
      </w:r>
      <w:r>
        <w:rPr>
          <w:rFonts w:ascii="Times New Roman" w:eastAsia="Times New Roman" w:hAnsi="Times New Roman" w:cs="Times New Roman"/>
          <w:color w:val="000000"/>
          <w:sz w:val="24"/>
          <w:szCs w:val="24"/>
          <w:lang w:val="en" w:eastAsia="en-GB"/>
        </w:rPr>
        <w:t>, S. and Ross, C. (1988). </w:t>
      </w:r>
      <w:r w:rsidRPr="00932018">
        <w:rPr>
          <w:rFonts w:ascii="Times New Roman" w:eastAsia="Times New Roman" w:hAnsi="Times New Roman" w:cs="Times New Roman"/>
          <w:i/>
          <w:color w:val="000000"/>
          <w:sz w:val="24"/>
          <w:szCs w:val="24"/>
          <w:lang w:val="en" w:eastAsia="en-GB"/>
        </w:rPr>
        <w:t>Boys Don’t Cry.</w:t>
      </w:r>
      <w:r w:rsidRPr="00932018">
        <w:rPr>
          <w:rFonts w:ascii="Times New Roman" w:eastAsia="Times New Roman" w:hAnsi="Times New Roman" w:cs="Times New Roman"/>
          <w:color w:val="000000"/>
          <w:sz w:val="24"/>
          <w:szCs w:val="24"/>
          <w:lang w:val="en" w:eastAsia="en-GB"/>
        </w:rPr>
        <w:t xml:space="preserve"> Milton Keynes: Open Univ. Press</w:t>
      </w:r>
    </w:p>
    <w:p w14:paraId="18461BC1" w14:textId="12A96F62" w:rsidR="00932018" w:rsidRDefault="00932018" w:rsidP="0030211E">
      <w:pPr>
        <w:spacing w:line="360" w:lineRule="auto"/>
        <w:rPr>
          <w:rStyle w:val="selectable"/>
          <w:rFonts w:ascii="Times New Roman" w:hAnsi="Times New Roman" w:cs="Times New Roman"/>
          <w:color w:val="000000"/>
          <w:sz w:val="24"/>
          <w:szCs w:val="24"/>
          <w:shd w:val="clear" w:color="auto" w:fill="FFFFFF"/>
        </w:rPr>
      </w:pPr>
    </w:p>
    <w:p w14:paraId="0922BA47" w14:textId="6AF0E78A" w:rsidR="0086458F" w:rsidRDefault="0086458F" w:rsidP="0030211E">
      <w:pPr>
        <w:spacing w:line="360" w:lineRule="auto"/>
        <w:rPr>
          <w:rStyle w:val="selectable"/>
          <w:rFonts w:ascii="Times New Roman" w:hAnsi="Times New Roman" w:cs="Times New Roman"/>
          <w:color w:val="000000"/>
          <w:sz w:val="24"/>
          <w:szCs w:val="24"/>
          <w:shd w:val="clear" w:color="auto" w:fill="FFFFFF"/>
        </w:rPr>
      </w:pPr>
      <w:r>
        <w:rPr>
          <w:rStyle w:val="selectable"/>
          <w:rFonts w:ascii="Times New Roman" w:hAnsi="Times New Roman" w:cs="Times New Roman"/>
          <w:color w:val="000000"/>
          <w:sz w:val="24"/>
          <w:szCs w:val="24"/>
          <w:shd w:val="clear" w:color="auto" w:fill="FFFFFF"/>
        </w:rPr>
        <w:t xml:space="preserve">Bandura, A. (1986) </w:t>
      </w:r>
      <w:r w:rsidRPr="0086458F">
        <w:rPr>
          <w:rStyle w:val="selectable"/>
          <w:rFonts w:ascii="Times New Roman" w:hAnsi="Times New Roman" w:cs="Times New Roman"/>
          <w:i/>
          <w:color w:val="000000"/>
          <w:sz w:val="24"/>
          <w:szCs w:val="24"/>
          <w:shd w:val="clear" w:color="auto" w:fill="FFFFFF"/>
        </w:rPr>
        <w:t>Social Foundations of Though and Action: A Social Cognitive.</w:t>
      </w:r>
      <w:r>
        <w:rPr>
          <w:rStyle w:val="selectable"/>
          <w:rFonts w:ascii="Times New Roman" w:hAnsi="Times New Roman" w:cs="Times New Roman"/>
          <w:color w:val="000000"/>
          <w:sz w:val="24"/>
          <w:szCs w:val="24"/>
          <w:shd w:val="clear" w:color="auto" w:fill="FFFFFF"/>
        </w:rPr>
        <w:t xml:space="preserve"> Englewood Cliffs NJ: Prentice Hall. </w:t>
      </w:r>
    </w:p>
    <w:p w14:paraId="0AA03E58" w14:textId="77777777" w:rsidR="0086458F" w:rsidRPr="00BE7F28" w:rsidRDefault="0086458F" w:rsidP="0030211E">
      <w:pPr>
        <w:spacing w:line="360" w:lineRule="auto"/>
        <w:rPr>
          <w:rStyle w:val="selectable"/>
          <w:rFonts w:ascii="Times New Roman" w:hAnsi="Times New Roman" w:cs="Times New Roman"/>
          <w:color w:val="000000"/>
          <w:sz w:val="24"/>
          <w:szCs w:val="24"/>
          <w:shd w:val="clear" w:color="auto" w:fill="FFFFFF"/>
        </w:rPr>
      </w:pPr>
    </w:p>
    <w:p w14:paraId="4A32546E" w14:textId="2166EE3B" w:rsidR="00932018" w:rsidRDefault="00BE7F28" w:rsidP="0030211E">
      <w:pPr>
        <w:spacing w:line="360" w:lineRule="auto"/>
        <w:rPr>
          <w:rFonts w:ascii="Times New Roman" w:hAnsi="Times New Roman" w:cs="Times New Roman"/>
          <w:color w:val="000000"/>
          <w:sz w:val="24"/>
          <w:szCs w:val="24"/>
          <w:shd w:val="clear" w:color="auto" w:fill="FFFFFF"/>
        </w:rPr>
      </w:pPr>
      <w:proofErr w:type="spellStart"/>
      <w:r w:rsidRPr="00BE7F28">
        <w:rPr>
          <w:rFonts w:ascii="Times New Roman" w:hAnsi="Times New Roman" w:cs="Times New Roman"/>
          <w:color w:val="000000"/>
          <w:sz w:val="24"/>
          <w:szCs w:val="24"/>
          <w:shd w:val="clear" w:color="auto" w:fill="FFFFFF"/>
        </w:rPr>
        <w:t>Barrs</w:t>
      </w:r>
      <w:proofErr w:type="spellEnd"/>
      <w:r w:rsidRPr="00BE7F28">
        <w:rPr>
          <w:rFonts w:ascii="Times New Roman" w:hAnsi="Times New Roman" w:cs="Times New Roman"/>
          <w:color w:val="000000"/>
          <w:sz w:val="24"/>
          <w:szCs w:val="24"/>
          <w:shd w:val="clear" w:color="auto" w:fill="FFFFFF"/>
        </w:rPr>
        <w:t>, M. and Pidgeon, S. (1993). </w:t>
      </w:r>
      <w:r w:rsidRPr="00BE7F28">
        <w:rPr>
          <w:rFonts w:ascii="Times New Roman" w:hAnsi="Times New Roman" w:cs="Times New Roman"/>
          <w:i/>
          <w:iCs/>
          <w:color w:val="000000"/>
          <w:sz w:val="24"/>
          <w:szCs w:val="24"/>
          <w:shd w:val="clear" w:color="auto" w:fill="FFFFFF"/>
        </w:rPr>
        <w:t>Reading the difference</w:t>
      </w:r>
      <w:r w:rsidRPr="00BE7F28">
        <w:rPr>
          <w:rFonts w:ascii="Times New Roman" w:hAnsi="Times New Roman" w:cs="Times New Roman"/>
          <w:color w:val="000000"/>
          <w:sz w:val="24"/>
          <w:szCs w:val="24"/>
          <w:shd w:val="clear" w:color="auto" w:fill="FFFFFF"/>
        </w:rPr>
        <w:t>. London: CLPE.</w:t>
      </w:r>
    </w:p>
    <w:p w14:paraId="04CE0AF4" w14:textId="77777777" w:rsidR="00BE7F28" w:rsidRPr="00BE7F28" w:rsidRDefault="00BE7F28" w:rsidP="0030211E">
      <w:pPr>
        <w:spacing w:line="360" w:lineRule="auto"/>
        <w:rPr>
          <w:rStyle w:val="selectable"/>
          <w:rFonts w:ascii="Times New Roman" w:hAnsi="Times New Roman" w:cs="Times New Roman"/>
          <w:color w:val="000000"/>
          <w:sz w:val="24"/>
          <w:szCs w:val="24"/>
          <w:shd w:val="clear" w:color="auto" w:fill="FFFFFF"/>
        </w:rPr>
      </w:pPr>
    </w:p>
    <w:p w14:paraId="61B2957B" w14:textId="77777777" w:rsidR="00AA1796" w:rsidRDefault="00AA1796" w:rsidP="0030211E">
      <w:pPr>
        <w:spacing w:line="360" w:lineRule="auto"/>
        <w:rPr>
          <w:rStyle w:val="selectable"/>
          <w:rFonts w:ascii="Times New Roman" w:hAnsi="Times New Roman" w:cs="Times New Roman"/>
          <w:color w:val="000000"/>
          <w:sz w:val="24"/>
          <w:szCs w:val="24"/>
          <w:shd w:val="clear" w:color="auto" w:fill="FFFFFF"/>
        </w:rPr>
      </w:pPr>
      <w:r>
        <w:rPr>
          <w:rStyle w:val="selectable"/>
          <w:rFonts w:ascii="Times New Roman" w:hAnsi="Times New Roman" w:cs="Times New Roman"/>
          <w:color w:val="000000"/>
          <w:sz w:val="24"/>
          <w:szCs w:val="24"/>
          <w:shd w:val="clear" w:color="auto" w:fill="FFFFFF"/>
        </w:rPr>
        <w:t xml:space="preserve">Bird, R (2009) </w:t>
      </w:r>
      <w:r w:rsidRPr="00AA1796">
        <w:rPr>
          <w:rStyle w:val="selectable"/>
          <w:rFonts w:ascii="Times New Roman" w:hAnsi="Times New Roman" w:cs="Times New Roman"/>
          <w:i/>
          <w:color w:val="000000"/>
          <w:sz w:val="24"/>
          <w:szCs w:val="24"/>
          <w:shd w:val="clear" w:color="auto" w:fill="FFFFFF"/>
        </w:rPr>
        <w:t>Overcoming Difficulties with Number</w:t>
      </w:r>
      <w:r w:rsidR="00D162E1">
        <w:rPr>
          <w:rStyle w:val="selectable"/>
          <w:rFonts w:ascii="Times New Roman" w:hAnsi="Times New Roman" w:cs="Times New Roman"/>
          <w:i/>
          <w:color w:val="000000"/>
          <w:sz w:val="24"/>
          <w:szCs w:val="24"/>
          <w:shd w:val="clear" w:color="auto" w:fill="FFFFFF"/>
        </w:rPr>
        <w:t xml:space="preserve">. </w:t>
      </w:r>
      <w:r w:rsidR="00D162E1">
        <w:rPr>
          <w:rStyle w:val="selectable"/>
          <w:rFonts w:ascii="Times New Roman" w:hAnsi="Times New Roman" w:cs="Times New Roman"/>
          <w:color w:val="000000"/>
          <w:sz w:val="24"/>
          <w:szCs w:val="24"/>
          <w:shd w:val="clear" w:color="auto" w:fill="FFFFFF"/>
        </w:rPr>
        <w:t xml:space="preserve">Available at: </w:t>
      </w:r>
    </w:p>
    <w:p w14:paraId="1B1D6B19" w14:textId="77777777" w:rsidR="00D162E1" w:rsidRDefault="00813384" w:rsidP="0030211E">
      <w:pPr>
        <w:spacing w:line="360" w:lineRule="auto"/>
      </w:pPr>
      <w:hyperlink r:id="rId8" w:history="1">
        <w:r w:rsidR="00D162E1">
          <w:rPr>
            <w:rStyle w:val="Hyperlink"/>
          </w:rPr>
          <w:t>file:///C:/Users/1705104/Downloads/Bird,%20R.%20(2009)%20Overcoming%20Difficulties%20with%20%20Number%20(1).pdf</w:t>
        </w:r>
      </w:hyperlink>
    </w:p>
    <w:p w14:paraId="52A268A3" w14:textId="77777777" w:rsidR="00D162E1" w:rsidRPr="00D162E1" w:rsidRDefault="00D162E1" w:rsidP="0030211E">
      <w:pPr>
        <w:spacing w:line="360" w:lineRule="auto"/>
        <w:rPr>
          <w:rStyle w:val="selectable"/>
          <w:rFonts w:ascii="Times New Roman" w:hAnsi="Times New Roman" w:cs="Times New Roman"/>
          <w:color w:val="000000"/>
          <w:sz w:val="24"/>
          <w:szCs w:val="24"/>
          <w:shd w:val="clear" w:color="auto" w:fill="FFFFFF"/>
        </w:rPr>
      </w:pPr>
      <w:r>
        <w:t>(Accessed 21</w:t>
      </w:r>
      <w:r w:rsidRPr="00D162E1">
        <w:rPr>
          <w:vertAlign w:val="superscript"/>
        </w:rPr>
        <w:t>st</w:t>
      </w:r>
      <w:r>
        <w:t xml:space="preserve"> March 2019)</w:t>
      </w:r>
      <w:r w:rsidR="004D4DCE">
        <w:t xml:space="preserve"> </w:t>
      </w:r>
    </w:p>
    <w:p w14:paraId="3B9504CA" w14:textId="34836382" w:rsidR="00AA1796" w:rsidRPr="00A065D0" w:rsidRDefault="00AA1796" w:rsidP="0030211E">
      <w:pPr>
        <w:spacing w:line="360" w:lineRule="auto"/>
        <w:rPr>
          <w:rStyle w:val="selectable"/>
          <w:rFonts w:ascii="Times New Roman" w:hAnsi="Times New Roman" w:cs="Times New Roman"/>
          <w:color w:val="000000"/>
          <w:sz w:val="24"/>
          <w:szCs w:val="24"/>
          <w:shd w:val="clear" w:color="auto" w:fill="FFFFFF"/>
        </w:rPr>
      </w:pPr>
    </w:p>
    <w:p w14:paraId="08A7F83A" w14:textId="77777777" w:rsidR="00A065D0" w:rsidRPr="00A065D0" w:rsidRDefault="00A065D0" w:rsidP="00A065D0">
      <w:pPr>
        <w:rPr>
          <w:rFonts w:ascii="Times New Roman" w:hAnsi="Times New Roman" w:cs="Times New Roman"/>
          <w:color w:val="000000"/>
          <w:sz w:val="24"/>
          <w:szCs w:val="24"/>
          <w:shd w:val="clear" w:color="auto" w:fill="FFFFFF"/>
        </w:rPr>
      </w:pPr>
      <w:r w:rsidRPr="00A065D0">
        <w:rPr>
          <w:rFonts w:ascii="Times New Roman" w:hAnsi="Times New Roman" w:cs="Times New Roman"/>
          <w:color w:val="000000"/>
          <w:sz w:val="24"/>
          <w:szCs w:val="24"/>
          <w:shd w:val="clear" w:color="auto" w:fill="FFFFFF"/>
        </w:rPr>
        <w:t xml:space="preserve">Black, P. and </w:t>
      </w:r>
      <w:proofErr w:type="spellStart"/>
      <w:r w:rsidRPr="00A065D0">
        <w:rPr>
          <w:rFonts w:ascii="Times New Roman" w:hAnsi="Times New Roman" w:cs="Times New Roman"/>
          <w:color w:val="000000"/>
          <w:sz w:val="24"/>
          <w:szCs w:val="24"/>
          <w:shd w:val="clear" w:color="auto" w:fill="FFFFFF"/>
        </w:rPr>
        <w:t>Wiliam</w:t>
      </w:r>
      <w:proofErr w:type="spellEnd"/>
      <w:r w:rsidRPr="00A065D0">
        <w:rPr>
          <w:rFonts w:ascii="Times New Roman" w:hAnsi="Times New Roman" w:cs="Times New Roman"/>
          <w:color w:val="000000"/>
          <w:sz w:val="24"/>
          <w:szCs w:val="24"/>
          <w:shd w:val="clear" w:color="auto" w:fill="FFFFFF"/>
        </w:rPr>
        <w:t>, D. (1998). </w:t>
      </w:r>
      <w:r w:rsidRPr="00A065D0">
        <w:rPr>
          <w:rFonts w:ascii="Times New Roman" w:hAnsi="Times New Roman" w:cs="Times New Roman"/>
          <w:i/>
          <w:iCs/>
          <w:color w:val="000000"/>
          <w:sz w:val="24"/>
          <w:szCs w:val="24"/>
          <w:shd w:val="clear" w:color="auto" w:fill="FFFFFF"/>
        </w:rPr>
        <w:t>Inside the Black Box</w:t>
      </w:r>
      <w:r w:rsidRPr="00A065D0">
        <w:rPr>
          <w:rFonts w:ascii="Times New Roman" w:hAnsi="Times New Roman" w:cs="Times New Roman"/>
          <w:color w:val="000000"/>
          <w:sz w:val="24"/>
          <w:szCs w:val="24"/>
          <w:shd w:val="clear" w:color="auto" w:fill="FFFFFF"/>
        </w:rPr>
        <w:t>. London: GL Assessment.</w:t>
      </w:r>
    </w:p>
    <w:p w14:paraId="2F8D422D" w14:textId="602DACD4" w:rsidR="00A065D0" w:rsidRDefault="00A065D0" w:rsidP="0030211E">
      <w:pPr>
        <w:spacing w:line="360" w:lineRule="auto"/>
        <w:rPr>
          <w:rStyle w:val="selectable"/>
          <w:rFonts w:ascii="Times New Roman" w:hAnsi="Times New Roman" w:cs="Times New Roman"/>
          <w:color w:val="000000"/>
          <w:sz w:val="24"/>
          <w:szCs w:val="24"/>
          <w:shd w:val="clear" w:color="auto" w:fill="FFFFFF"/>
        </w:rPr>
      </w:pPr>
    </w:p>
    <w:p w14:paraId="534C2784" w14:textId="77777777" w:rsidR="00A065D0" w:rsidRPr="006C7D6E" w:rsidRDefault="00A065D0" w:rsidP="0030211E">
      <w:pPr>
        <w:spacing w:line="360" w:lineRule="auto"/>
        <w:rPr>
          <w:rStyle w:val="selectable"/>
          <w:rFonts w:ascii="Times New Roman" w:hAnsi="Times New Roman" w:cs="Times New Roman"/>
          <w:color w:val="000000"/>
          <w:sz w:val="24"/>
          <w:szCs w:val="24"/>
          <w:shd w:val="clear" w:color="auto" w:fill="FFFFFF"/>
        </w:rPr>
      </w:pPr>
    </w:p>
    <w:p w14:paraId="5EE58F79" w14:textId="77777777" w:rsidR="00FF6013" w:rsidRPr="006C7D6E" w:rsidRDefault="00051FF9" w:rsidP="0030211E">
      <w:pPr>
        <w:spacing w:line="360" w:lineRule="auto"/>
        <w:rPr>
          <w:rFonts w:ascii="Times New Roman" w:hAnsi="Times New Roman" w:cs="Times New Roman"/>
          <w:sz w:val="24"/>
          <w:szCs w:val="24"/>
        </w:rPr>
      </w:pPr>
      <w:r w:rsidRPr="006C7D6E">
        <w:rPr>
          <w:rFonts w:ascii="Times New Roman" w:hAnsi="Times New Roman" w:cs="Times New Roman"/>
          <w:sz w:val="24"/>
          <w:szCs w:val="24"/>
        </w:rPr>
        <w:t xml:space="preserve">British Educational Research Association [BERA] (2018) </w:t>
      </w:r>
      <w:r w:rsidRPr="006C7D6E">
        <w:rPr>
          <w:rFonts w:ascii="Times New Roman" w:hAnsi="Times New Roman" w:cs="Times New Roman"/>
          <w:i/>
          <w:sz w:val="24"/>
          <w:szCs w:val="24"/>
        </w:rPr>
        <w:t>Ethical Guidelines for Educational Research</w:t>
      </w:r>
      <w:r w:rsidRPr="006C7D6E">
        <w:rPr>
          <w:rFonts w:ascii="Times New Roman" w:hAnsi="Times New Roman" w:cs="Times New Roman"/>
          <w:sz w:val="24"/>
          <w:szCs w:val="24"/>
        </w:rPr>
        <w:t xml:space="preserve">. </w:t>
      </w:r>
      <w:proofErr w:type="gramStart"/>
      <w:r w:rsidRPr="006C7D6E">
        <w:rPr>
          <w:rFonts w:ascii="Times New Roman" w:hAnsi="Times New Roman" w:cs="Times New Roman"/>
          <w:sz w:val="24"/>
          <w:szCs w:val="24"/>
        </w:rPr>
        <w:t>fourth</w:t>
      </w:r>
      <w:proofErr w:type="gramEnd"/>
      <w:r w:rsidRPr="006C7D6E">
        <w:rPr>
          <w:rFonts w:ascii="Times New Roman" w:hAnsi="Times New Roman" w:cs="Times New Roman"/>
          <w:sz w:val="24"/>
          <w:szCs w:val="24"/>
        </w:rPr>
        <w:t xml:space="preserve"> edition: London. </w:t>
      </w:r>
      <w:r w:rsidR="00FF6013">
        <w:rPr>
          <w:rFonts w:ascii="Times New Roman" w:hAnsi="Times New Roman" w:cs="Times New Roman"/>
          <w:sz w:val="24"/>
          <w:szCs w:val="24"/>
        </w:rPr>
        <w:t>Available at:</w:t>
      </w:r>
    </w:p>
    <w:p w14:paraId="27BE09D9" w14:textId="77777777" w:rsidR="006414EA" w:rsidRDefault="00813384" w:rsidP="0030211E">
      <w:pPr>
        <w:spacing w:line="360" w:lineRule="auto"/>
        <w:rPr>
          <w:rFonts w:ascii="Times New Roman" w:hAnsi="Times New Roman" w:cs="Times New Roman"/>
          <w:sz w:val="24"/>
          <w:szCs w:val="24"/>
        </w:rPr>
      </w:pPr>
      <w:hyperlink r:id="rId9" w:history="1">
        <w:r w:rsidR="006414EA">
          <w:rPr>
            <w:rStyle w:val="Hyperlink"/>
          </w:rPr>
          <w:t>https://www.bera.ac.uk/wp-content/uploads/2018/06/BERA-Ethical-Guidelines-for-Educational-Research_4thEdn_2018.pdf?noredirect=1</w:t>
        </w:r>
      </w:hyperlink>
      <w:r w:rsidR="006414EA" w:rsidRPr="006C7D6E">
        <w:rPr>
          <w:rFonts w:ascii="Times New Roman" w:hAnsi="Times New Roman" w:cs="Times New Roman"/>
          <w:sz w:val="24"/>
          <w:szCs w:val="24"/>
        </w:rPr>
        <w:t xml:space="preserve"> </w:t>
      </w:r>
    </w:p>
    <w:p w14:paraId="408C8B18" w14:textId="77777777" w:rsidR="00051FF9" w:rsidRDefault="00051FF9" w:rsidP="0030211E">
      <w:pPr>
        <w:spacing w:line="360" w:lineRule="auto"/>
        <w:rPr>
          <w:rFonts w:ascii="Times New Roman" w:hAnsi="Times New Roman" w:cs="Times New Roman"/>
          <w:sz w:val="24"/>
          <w:szCs w:val="24"/>
        </w:rPr>
      </w:pPr>
      <w:r w:rsidRPr="006C7D6E">
        <w:rPr>
          <w:rFonts w:ascii="Times New Roman" w:hAnsi="Times New Roman" w:cs="Times New Roman"/>
          <w:sz w:val="24"/>
          <w:szCs w:val="24"/>
        </w:rPr>
        <w:lastRenderedPageBreak/>
        <w:t>(Last Accessed 24/03/2019)</w:t>
      </w:r>
    </w:p>
    <w:p w14:paraId="6AC0F993" w14:textId="2FDCE28A" w:rsidR="002E3792" w:rsidRDefault="002E3792" w:rsidP="0030211E">
      <w:pPr>
        <w:spacing w:line="360" w:lineRule="auto"/>
        <w:rPr>
          <w:rStyle w:val="selectable"/>
          <w:rFonts w:ascii="Times New Roman" w:hAnsi="Times New Roman" w:cs="Times New Roman"/>
          <w:color w:val="000000"/>
          <w:sz w:val="24"/>
          <w:szCs w:val="24"/>
          <w:shd w:val="clear" w:color="auto" w:fill="FFFFFF"/>
        </w:rPr>
      </w:pPr>
    </w:p>
    <w:p w14:paraId="146D7F24" w14:textId="77777777" w:rsidR="00D2499F" w:rsidRPr="00D2499F" w:rsidRDefault="00D2499F" w:rsidP="00D2499F">
      <w:pPr>
        <w:rPr>
          <w:rFonts w:ascii="Times New Roman" w:hAnsi="Times New Roman"/>
          <w:color w:val="000000" w:themeColor="text1"/>
          <w:sz w:val="24"/>
          <w:szCs w:val="24"/>
          <w:shd w:val="clear" w:color="auto" w:fill="FFFFFF"/>
        </w:rPr>
      </w:pPr>
      <w:r w:rsidRPr="00D2499F">
        <w:rPr>
          <w:rFonts w:ascii="Times New Roman" w:hAnsi="Times New Roman"/>
          <w:color w:val="000000" w:themeColor="text1"/>
          <w:sz w:val="24"/>
          <w:szCs w:val="24"/>
          <w:shd w:val="clear" w:color="auto" w:fill="FFFFFF"/>
        </w:rPr>
        <w:t xml:space="preserve">Bruner, J. (1996) </w:t>
      </w:r>
      <w:proofErr w:type="gramStart"/>
      <w:r w:rsidRPr="00D2499F">
        <w:rPr>
          <w:rFonts w:ascii="Times New Roman" w:hAnsi="Times New Roman"/>
          <w:i/>
          <w:iCs/>
          <w:color w:val="000000" w:themeColor="text1"/>
          <w:sz w:val="24"/>
          <w:szCs w:val="24"/>
          <w:shd w:val="clear" w:color="auto" w:fill="FFFFFF"/>
        </w:rPr>
        <w:t>The</w:t>
      </w:r>
      <w:proofErr w:type="gramEnd"/>
      <w:r w:rsidRPr="00D2499F">
        <w:rPr>
          <w:rFonts w:ascii="Times New Roman" w:hAnsi="Times New Roman"/>
          <w:i/>
          <w:iCs/>
          <w:color w:val="000000" w:themeColor="text1"/>
          <w:sz w:val="24"/>
          <w:szCs w:val="24"/>
          <w:shd w:val="clear" w:color="auto" w:fill="FFFFFF"/>
        </w:rPr>
        <w:t xml:space="preserve"> Culture of Education</w:t>
      </w:r>
      <w:r w:rsidRPr="00D2499F">
        <w:rPr>
          <w:rFonts w:ascii="Times New Roman" w:hAnsi="Times New Roman"/>
          <w:color w:val="000000" w:themeColor="text1"/>
          <w:sz w:val="24"/>
          <w:szCs w:val="24"/>
          <w:shd w:val="clear" w:color="auto" w:fill="FFFFFF"/>
        </w:rPr>
        <w:t>. Cambridge: Harvard.</w:t>
      </w:r>
    </w:p>
    <w:p w14:paraId="06788919" w14:textId="086C4CF7" w:rsidR="00D2499F" w:rsidRDefault="00D2499F" w:rsidP="0030211E">
      <w:pPr>
        <w:spacing w:line="360" w:lineRule="auto"/>
        <w:rPr>
          <w:rStyle w:val="selectable"/>
          <w:rFonts w:ascii="Times New Roman" w:hAnsi="Times New Roman" w:cs="Times New Roman"/>
          <w:color w:val="000000"/>
          <w:sz w:val="24"/>
          <w:szCs w:val="24"/>
          <w:shd w:val="clear" w:color="auto" w:fill="FFFFFF"/>
        </w:rPr>
      </w:pPr>
    </w:p>
    <w:p w14:paraId="3DD14439" w14:textId="460F7899" w:rsidR="00040806" w:rsidRDefault="00040806" w:rsidP="0030211E">
      <w:pPr>
        <w:spacing w:line="360" w:lineRule="auto"/>
        <w:rPr>
          <w:rStyle w:val="selectable"/>
          <w:rFonts w:ascii="Times New Roman" w:hAnsi="Times New Roman" w:cs="Times New Roman"/>
          <w:color w:val="000000"/>
          <w:sz w:val="24"/>
          <w:szCs w:val="24"/>
          <w:shd w:val="clear" w:color="auto" w:fill="FFFFFF"/>
        </w:rPr>
      </w:pPr>
      <w:r>
        <w:rPr>
          <w:rStyle w:val="selectable"/>
          <w:rFonts w:ascii="Times New Roman" w:hAnsi="Times New Roman" w:cs="Times New Roman"/>
          <w:color w:val="000000"/>
          <w:sz w:val="24"/>
          <w:szCs w:val="24"/>
          <w:shd w:val="clear" w:color="auto" w:fill="FFFFFF"/>
        </w:rPr>
        <w:t>Chomsky</w:t>
      </w:r>
      <w:r w:rsidR="00766928">
        <w:rPr>
          <w:rStyle w:val="selectable"/>
          <w:rFonts w:ascii="Times New Roman" w:hAnsi="Times New Roman" w:cs="Times New Roman"/>
          <w:color w:val="000000"/>
          <w:sz w:val="24"/>
          <w:szCs w:val="24"/>
          <w:shd w:val="clear" w:color="auto" w:fill="FFFFFF"/>
        </w:rPr>
        <w:t xml:space="preserve">, N. (1975) </w:t>
      </w:r>
      <w:proofErr w:type="gramStart"/>
      <w:r w:rsidR="00766928" w:rsidRPr="00766928">
        <w:rPr>
          <w:rStyle w:val="selectable"/>
          <w:rFonts w:ascii="Times New Roman" w:hAnsi="Times New Roman" w:cs="Times New Roman"/>
          <w:i/>
          <w:color w:val="000000"/>
          <w:sz w:val="24"/>
          <w:szCs w:val="24"/>
          <w:shd w:val="clear" w:color="auto" w:fill="FFFFFF"/>
        </w:rPr>
        <w:t>The</w:t>
      </w:r>
      <w:proofErr w:type="gramEnd"/>
      <w:r w:rsidR="00766928" w:rsidRPr="00766928">
        <w:rPr>
          <w:rStyle w:val="selectable"/>
          <w:rFonts w:ascii="Times New Roman" w:hAnsi="Times New Roman" w:cs="Times New Roman"/>
          <w:i/>
          <w:color w:val="000000"/>
          <w:sz w:val="24"/>
          <w:szCs w:val="24"/>
          <w:shd w:val="clear" w:color="auto" w:fill="FFFFFF"/>
        </w:rPr>
        <w:t xml:space="preserve"> Logical Structure of Linguistic Theory. </w:t>
      </w:r>
      <w:r w:rsidR="00766928">
        <w:rPr>
          <w:rStyle w:val="selectable"/>
          <w:rFonts w:ascii="Times New Roman" w:hAnsi="Times New Roman" w:cs="Times New Roman"/>
          <w:color w:val="000000"/>
          <w:sz w:val="24"/>
          <w:szCs w:val="24"/>
          <w:shd w:val="clear" w:color="auto" w:fill="FFFFFF"/>
        </w:rPr>
        <w:t>New York/London: Plenum Press.</w:t>
      </w:r>
    </w:p>
    <w:p w14:paraId="76B7D9A1" w14:textId="77777777" w:rsidR="00040806" w:rsidRPr="006C7D6E" w:rsidRDefault="00040806" w:rsidP="0030211E">
      <w:pPr>
        <w:spacing w:line="360" w:lineRule="auto"/>
        <w:rPr>
          <w:rStyle w:val="selectable"/>
          <w:rFonts w:ascii="Times New Roman" w:hAnsi="Times New Roman" w:cs="Times New Roman"/>
          <w:color w:val="000000"/>
          <w:sz w:val="24"/>
          <w:szCs w:val="24"/>
          <w:shd w:val="clear" w:color="auto" w:fill="FFFFFF"/>
        </w:rPr>
      </w:pPr>
    </w:p>
    <w:p w14:paraId="08335EC9" w14:textId="77777777" w:rsidR="00D01CB4" w:rsidRDefault="00D01CB4" w:rsidP="0030211E">
      <w:pPr>
        <w:pStyle w:val="NormalWeb"/>
        <w:spacing w:line="360" w:lineRule="auto"/>
        <w:rPr>
          <w:color w:val="000000"/>
        </w:rPr>
      </w:pPr>
      <w:r w:rsidRPr="006C7D6E">
        <w:rPr>
          <w:color w:val="000000"/>
        </w:rPr>
        <w:t xml:space="preserve">Clark, A. and Moss, P. (2011) </w:t>
      </w:r>
      <w:r w:rsidRPr="00EF31F1">
        <w:rPr>
          <w:i/>
          <w:color w:val="000000"/>
        </w:rPr>
        <w:t>Listening to Young Children: The Mosaic Approach</w:t>
      </w:r>
      <w:r w:rsidRPr="006C7D6E">
        <w:rPr>
          <w:color w:val="000000"/>
        </w:rPr>
        <w:t xml:space="preserve"> (2nd </w:t>
      </w:r>
      <w:proofErr w:type="gramStart"/>
      <w:r w:rsidRPr="006C7D6E">
        <w:rPr>
          <w:color w:val="000000"/>
        </w:rPr>
        <w:t>ed</w:t>
      </w:r>
      <w:proofErr w:type="gramEnd"/>
      <w:r w:rsidRPr="006C7D6E">
        <w:rPr>
          <w:color w:val="000000"/>
        </w:rPr>
        <w:t>.) National Children’s Bureau</w:t>
      </w:r>
    </w:p>
    <w:p w14:paraId="35C80B74" w14:textId="1E329B7C" w:rsidR="006C7D6E" w:rsidRDefault="006C7D6E" w:rsidP="0030211E">
      <w:pPr>
        <w:pStyle w:val="NormalWeb"/>
        <w:spacing w:line="360" w:lineRule="auto"/>
        <w:rPr>
          <w:color w:val="000000"/>
        </w:rPr>
      </w:pPr>
    </w:p>
    <w:p w14:paraId="1683AC21" w14:textId="0E9DBD95" w:rsidR="00F85625" w:rsidRDefault="00F85625" w:rsidP="0030211E">
      <w:pPr>
        <w:pStyle w:val="NormalWeb"/>
        <w:spacing w:line="360" w:lineRule="auto"/>
        <w:rPr>
          <w:color w:val="000000"/>
        </w:rPr>
      </w:pPr>
      <w:r>
        <w:rPr>
          <w:color w:val="000000"/>
        </w:rPr>
        <w:t xml:space="preserve">Cockcroft Report (1982) </w:t>
      </w:r>
      <w:r w:rsidRPr="00F85625">
        <w:rPr>
          <w:i/>
          <w:color w:val="000000"/>
        </w:rPr>
        <w:t>Mathematics Counts</w:t>
      </w:r>
      <w:r>
        <w:rPr>
          <w:color w:val="000000"/>
        </w:rPr>
        <w:t>. London: HMSO.</w:t>
      </w:r>
    </w:p>
    <w:p w14:paraId="76499191" w14:textId="7C5458A7" w:rsidR="00F85625" w:rsidRDefault="00F85625" w:rsidP="0030211E">
      <w:pPr>
        <w:pStyle w:val="NormalWeb"/>
        <w:spacing w:line="360" w:lineRule="auto"/>
        <w:rPr>
          <w:color w:val="000000"/>
        </w:rPr>
      </w:pPr>
    </w:p>
    <w:p w14:paraId="4AD9FA60" w14:textId="2E1230E5" w:rsidR="002D332C" w:rsidRDefault="002D332C" w:rsidP="0030211E">
      <w:pPr>
        <w:pStyle w:val="NormalWeb"/>
        <w:spacing w:line="360" w:lineRule="auto"/>
        <w:rPr>
          <w:color w:val="000000"/>
        </w:rPr>
      </w:pPr>
      <w:proofErr w:type="spellStart"/>
      <w:r>
        <w:rPr>
          <w:color w:val="000000"/>
        </w:rPr>
        <w:t>Cowley</w:t>
      </w:r>
      <w:proofErr w:type="spellEnd"/>
      <w:r>
        <w:rPr>
          <w:color w:val="000000"/>
        </w:rPr>
        <w:t xml:space="preserve">, S. (2003) </w:t>
      </w:r>
      <w:r w:rsidRPr="002D332C">
        <w:rPr>
          <w:i/>
          <w:color w:val="000000"/>
        </w:rPr>
        <w:t>Teaching Clinic</w:t>
      </w:r>
      <w:r>
        <w:rPr>
          <w:color w:val="000000"/>
        </w:rPr>
        <w:t xml:space="preserve">. London/New York: Continuum. </w:t>
      </w:r>
    </w:p>
    <w:p w14:paraId="74039D50" w14:textId="77777777" w:rsidR="002D332C" w:rsidRDefault="002D332C" w:rsidP="0030211E">
      <w:pPr>
        <w:pStyle w:val="NormalWeb"/>
        <w:spacing w:line="360" w:lineRule="auto"/>
        <w:rPr>
          <w:color w:val="000000"/>
        </w:rPr>
      </w:pPr>
    </w:p>
    <w:p w14:paraId="7AE5A845" w14:textId="7D9CFB72" w:rsidR="00D868A2" w:rsidRDefault="00D868A2" w:rsidP="0030211E">
      <w:pPr>
        <w:pStyle w:val="NormalWeb"/>
        <w:spacing w:line="360" w:lineRule="auto"/>
        <w:rPr>
          <w:color w:val="000000"/>
        </w:rPr>
      </w:pPr>
      <w:r>
        <w:rPr>
          <w:color w:val="000000"/>
        </w:rPr>
        <w:t>Davie, R</w:t>
      </w:r>
      <w:r w:rsidR="00271321">
        <w:rPr>
          <w:color w:val="000000"/>
        </w:rPr>
        <w:t>.</w:t>
      </w:r>
      <w:r>
        <w:rPr>
          <w:color w:val="000000"/>
        </w:rPr>
        <w:t xml:space="preserve"> et al. (1972) </w:t>
      </w:r>
      <w:r w:rsidRPr="00D868A2">
        <w:rPr>
          <w:i/>
          <w:color w:val="000000"/>
        </w:rPr>
        <w:t>From Birth to Seven.</w:t>
      </w:r>
      <w:r>
        <w:rPr>
          <w:color w:val="000000"/>
        </w:rPr>
        <w:t xml:space="preserve"> London: Longman.</w:t>
      </w:r>
    </w:p>
    <w:p w14:paraId="01E413E3" w14:textId="77777777" w:rsidR="00D868A2" w:rsidRDefault="00D868A2" w:rsidP="0030211E">
      <w:pPr>
        <w:pStyle w:val="NormalWeb"/>
        <w:spacing w:line="360" w:lineRule="auto"/>
        <w:rPr>
          <w:color w:val="000000"/>
        </w:rPr>
      </w:pPr>
    </w:p>
    <w:p w14:paraId="0F8825F2" w14:textId="39FA361D" w:rsidR="008F528A" w:rsidRDefault="008F528A" w:rsidP="0030211E">
      <w:pPr>
        <w:pStyle w:val="NormalWeb"/>
        <w:spacing w:line="360" w:lineRule="auto"/>
        <w:rPr>
          <w:color w:val="000000"/>
        </w:rPr>
      </w:pPr>
      <w:r>
        <w:rPr>
          <w:color w:val="000000"/>
        </w:rPr>
        <w:t xml:space="preserve">Davison, J. (1985) </w:t>
      </w:r>
      <w:r w:rsidRPr="008F528A">
        <w:rPr>
          <w:i/>
          <w:color w:val="000000"/>
        </w:rPr>
        <w:t>Boys Will Be…? The English Curriculum</w:t>
      </w:r>
      <w:r>
        <w:rPr>
          <w:color w:val="000000"/>
        </w:rPr>
        <w:t>. Gender. English Centre Publication.</w:t>
      </w:r>
    </w:p>
    <w:p w14:paraId="39A841B1" w14:textId="77777777" w:rsidR="002D0073" w:rsidRDefault="002D0073" w:rsidP="002D0073">
      <w:pPr>
        <w:pStyle w:val="NormalWeb"/>
        <w:spacing w:line="360" w:lineRule="auto"/>
        <w:rPr>
          <w:color w:val="000000"/>
        </w:rPr>
      </w:pPr>
    </w:p>
    <w:p w14:paraId="06ECFCFE" w14:textId="77777777" w:rsidR="002D0073" w:rsidRDefault="002D0073" w:rsidP="002D0073">
      <w:pPr>
        <w:pStyle w:val="NormalWeb"/>
        <w:spacing w:line="360" w:lineRule="auto"/>
        <w:rPr>
          <w:color w:val="000000"/>
        </w:rPr>
      </w:pPr>
      <w:r>
        <w:rPr>
          <w:color w:val="000000"/>
        </w:rPr>
        <w:t xml:space="preserve">DES (1975) </w:t>
      </w:r>
      <w:r w:rsidRPr="00C808EB">
        <w:rPr>
          <w:i/>
          <w:color w:val="000000"/>
        </w:rPr>
        <w:t>A Language for Life (The Bullock Report).</w:t>
      </w:r>
      <w:r>
        <w:rPr>
          <w:color w:val="000000"/>
        </w:rPr>
        <w:t xml:space="preserve"> London: HMSO.</w:t>
      </w:r>
    </w:p>
    <w:p w14:paraId="29A328CF" w14:textId="675937EA" w:rsidR="008F528A" w:rsidRDefault="008F528A" w:rsidP="0030211E">
      <w:pPr>
        <w:pStyle w:val="NormalWeb"/>
        <w:spacing w:line="360" w:lineRule="auto"/>
        <w:rPr>
          <w:color w:val="000000"/>
        </w:rPr>
      </w:pPr>
    </w:p>
    <w:p w14:paraId="64C306D0" w14:textId="03C8AF15" w:rsidR="002402F5" w:rsidRDefault="002402F5" w:rsidP="0030211E">
      <w:pPr>
        <w:pStyle w:val="NormalWeb"/>
        <w:spacing w:line="360" w:lineRule="auto"/>
        <w:rPr>
          <w:color w:val="000000"/>
        </w:rPr>
      </w:pPr>
      <w:proofErr w:type="spellStart"/>
      <w:r>
        <w:rPr>
          <w:color w:val="000000"/>
        </w:rPr>
        <w:t>DfEs</w:t>
      </w:r>
      <w:proofErr w:type="spellEnd"/>
      <w:r>
        <w:rPr>
          <w:color w:val="000000"/>
        </w:rPr>
        <w:t xml:space="preserve"> (2006a) </w:t>
      </w:r>
      <w:r w:rsidRPr="002402F5">
        <w:rPr>
          <w:i/>
          <w:color w:val="000000"/>
        </w:rPr>
        <w:t xml:space="preserve">Independent Review of the Teaching of Early Reading (The Rose Report). </w:t>
      </w:r>
      <w:r>
        <w:rPr>
          <w:color w:val="000000"/>
        </w:rPr>
        <w:t xml:space="preserve">London: </w:t>
      </w:r>
      <w:proofErr w:type="spellStart"/>
      <w:r>
        <w:rPr>
          <w:color w:val="000000"/>
        </w:rPr>
        <w:t>DfEs</w:t>
      </w:r>
      <w:proofErr w:type="spellEnd"/>
    </w:p>
    <w:p w14:paraId="7F3446E3" w14:textId="15E4453F" w:rsidR="002402F5" w:rsidRDefault="002402F5" w:rsidP="0030211E">
      <w:pPr>
        <w:pStyle w:val="NormalWeb"/>
        <w:spacing w:line="360" w:lineRule="auto"/>
        <w:rPr>
          <w:color w:val="000000"/>
        </w:rPr>
      </w:pPr>
    </w:p>
    <w:p w14:paraId="566C3117" w14:textId="77777777" w:rsidR="00731073" w:rsidRPr="00731073" w:rsidRDefault="00731073" w:rsidP="00731073">
      <w:pPr>
        <w:rPr>
          <w:rFonts w:ascii="Times New Roman" w:hAnsi="Times New Roman"/>
          <w:sz w:val="24"/>
          <w:szCs w:val="24"/>
        </w:rPr>
      </w:pPr>
      <w:r w:rsidRPr="00731073">
        <w:rPr>
          <w:rFonts w:ascii="Times New Roman" w:hAnsi="Times New Roman"/>
          <w:sz w:val="24"/>
          <w:szCs w:val="24"/>
        </w:rPr>
        <w:t xml:space="preserve">Donaldson, G. (2015) </w:t>
      </w:r>
      <w:r w:rsidRPr="00731073">
        <w:rPr>
          <w:rFonts w:ascii="Times New Roman" w:hAnsi="Times New Roman"/>
          <w:i/>
          <w:sz w:val="24"/>
          <w:szCs w:val="24"/>
        </w:rPr>
        <w:t>Successful Futures</w:t>
      </w:r>
      <w:r w:rsidRPr="00731073">
        <w:rPr>
          <w:rFonts w:ascii="Times New Roman" w:hAnsi="Times New Roman"/>
          <w:sz w:val="24"/>
          <w:szCs w:val="24"/>
        </w:rPr>
        <w:t xml:space="preserve">. </w:t>
      </w:r>
      <w:r>
        <w:rPr>
          <w:rFonts w:ascii="Times New Roman" w:hAnsi="Times New Roman"/>
          <w:sz w:val="24"/>
          <w:szCs w:val="24"/>
        </w:rPr>
        <w:t xml:space="preserve">Cardiff: </w:t>
      </w:r>
      <w:r w:rsidRPr="00731073">
        <w:rPr>
          <w:rFonts w:ascii="Times New Roman" w:hAnsi="Times New Roman"/>
          <w:sz w:val="24"/>
          <w:szCs w:val="24"/>
        </w:rPr>
        <w:t xml:space="preserve">Crown copyright. Available at: </w:t>
      </w:r>
      <w:hyperlink r:id="rId10" w:history="1">
        <w:r w:rsidRPr="00731073">
          <w:rPr>
            <w:rStyle w:val="Hyperlink"/>
            <w:rFonts w:ascii="Times New Roman" w:hAnsi="Times New Roman"/>
            <w:color w:val="0563C1"/>
            <w:sz w:val="24"/>
            <w:szCs w:val="24"/>
          </w:rPr>
          <w:t>http://gov.wales/docs/dcells/publications/150317-successful-futures-en.pdf</w:t>
        </w:r>
      </w:hyperlink>
      <w:r w:rsidRPr="00731073">
        <w:rPr>
          <w:rFonts w:ascii="Times New Roman" w:hAnsi="Times New Roman"/>
          <w:sz w:val="24"/>
          <w:szCs w:val="24"/>
        </w:rPr>
        <w:t xml:space="preserve"> </w:t>
      </w:r>
    </w:p>
    <w:p w14:paraId="0FA411EE" w14:textId="77777777" w:rsidR="00731073" w:rsidRPr="00731073" w:rsidRDefault="001F3A5A" w:rsidP="00731073">
      <w:pPr>
        <w:rPr>
          <w:rFonts w:ascii="Times New Roman" w:hAnsi="Times New Roman"/>
          <w:sz w:val="24"/>
          <w:szCs w:val="24"/>
        </w:rPr>
      </w:pPr>
      <w:r>
        <w:rPr>
          <w:rFonts w:ascii="Times New Roman" w:hAnsi="Times New Roman"/>
          <w:sz w:val="24"/>
          <w:szCs w:val="24"/>
        </w:rPr>
        <w:t>(Accessed: 22</w:t>
      </w:r>
      <w:r w:rsidRPr="001F3A5A">
        <w:rPr>
          <w:rFonts w:ascii="Times New Roman" w:hAnsi="Times New Roman"/>
          <w:sz w:val="24"/>
          <w:szCs w:val="24"/>
          <w:vertAlign w:val="superscript"/>
        </w:rPr>
        <w:t>nd</w:t>
      </w:r>
      <w:r>
        <w:rPr>
          <w:rFonts w:ascii="Times New Roman" w:hAnsi="Times New Roman"/>
          <w:sz w:val="24"/>
          <w:szCs w:val="24"/>
        </w:rPr>
        <w:t xml:space="preserve"> March 2019</w:t>
      </w:r>
      <w:r w:rsidR="00731073" w:rsidRPr="00731073">
        <w:rPr>
          <w:rFonts w:ascii="Times New Roman" w:hAnsi="Times New Roman"/>
          <w:sz w:val="24"/>
          <w:szCs w:val="24"/>
        </w:rPr>
        <w:t>)</w:t>
      </w:r>
    </w:p>
    <w:p w14:paraId="24509162" w14:textId="0CE31B39" w:rsidR="00731073" w:rsidRDefault="00731073" w:rsidP="0030211E">
      <w:pPr>
        <w:pStyle w:val="NormalWeb"/>
        <w:spacing w:line="360" w:lineRule="auto"/>
        <w:rPr>
          <w:color w:val="000000"/>
        </w:rPr>
      </w:pPr>
    </w:p>
    <w:p w14:paraId="7F9822E9" w14:textId="761559BF" w:rsidR="00D868A2" w:rsidRDefault="00D868A2" w:rsidP="0030211E">
      <w:pPr>
        <w:pStyle w:val="NormalWeb"/>
        <w:spacing w:line="360" w:lineRule="auto"/>
        <w:rPr>
          <w:color w:val="000000"/>
        </w:rPr>
      </w:pPr>
      <w:r>
        <w:rPr>
          <w:color w:val="000000"/>
        </w:rPr>
        <w:t xml:space="preserve">Douglas, </w:t>
      </w:r>
      <w:r w:rsidR="0026095E">
        <w:rPr>
          <w:color w:val="000000"/>
        </w:rPr>
        <w:t xml:space="preserve">J.W. B. (1964) </w:t>
      </w:r>
      <w:proofErr w:type="gramStart"/>
      <w:r w:rsidR="0026095E" w:rsidRPr="0026095E">
        <w:rPr>
          <w:i/>
          <w:color w:val="000000"/>
        </w:rPr>
        <w:t>The</w:t>
      </w:r>
      <w:proofErr w:type="gramEnd"/>
      <w:r w:rsidR="0026095E" w:rsidRPr="0026095E">
        <w:rPr>
          <w:i/>
          <w:color w:val="000000"/>
        </w:rPr>
        <w:t xml:space="preserve"> Home and the School. </w:t>
      </w:r>
      <w:r w:rsidR="0026095E">
        <w:rPr>
          <w:color w:val="000000"/>
        </w:rPr>
        <w:t xml:space="preserve">London: </w:t>
      </w:r>
      <w:proofErr w:type="spellStart"/>
      <w:r w:rsidR="0026095E">
        <w:rPr>
          <w:color w:val="000000"/>
        </w:rPr>
        <w:t>MacGibson</w:t>
      </w:r>
      <w:proofErr w:type="spellEnd"/>
      <w:r w:rsidR="0026095E">
        <w:rPr>
          <w:color w:val="000000"/>
        </w:rPr>
        <w:t xml:space="preserve"> &amp; </w:t>
      </w:r>
      <w:proofErr w:type="spellStart"/>
      <w:r w:rsidR="0026095E">
        <w:rPr>
          <w:color w:val="000000"/>
        </w:rPr>
        <w:t>Kee</w:t>
      </w:r>
      <w:proofErr w:type="spellEnd"/>
      <w:r w:rsidR="0026095E">
        <w:rPr>
          <w:color w:val="000000"/>
        </w:rPr>
        <w:t>.</w:t>
      </w:r>
    </w:p>
    <w:p w14:paraId="0B38B95F" w14:textId="77777777" w:rsidR="00D868A2" w:rsidRDefault="00D868A2" w:rsidP="0030211E">
      <w:pPr>
        <w:pStyle w:val="NormalWeb"/>
        <w:spacing w:line="360" w:lineRule="auto"/>
        <w:rPr>
          <w:color w:val="000000"/>
        </w:rPr>
      </w:pPr>
    </w:p>
    <w:p w14:paraId="2C4BCA4E" w14:textId="51EA5328" w:rsidR="002D0073" w:rsidRDefault="002D0073" w:rsidP="0030211E">
      <w:pPr>
        <w:pStyle w:val="NormalWeb"/>
        <w:spacing w:line="360" w:lineRule="auto"/>
        <w:rPr>
          <w:color w:val="000000"/>
        </w:rPr>
      </w:pPr>
      <w:proofErr w:type="spellStart"/>
      <w:r>
        <w:rPr>
          <w:color w:val="000000"/>
        </w:rPr>
        <w:t>Duplass</w:t>
      </w:r>
      <w:proofErr w:type="spellEnd"/>
      <w:r>
        <w:rPr>
          <w:color w:val="000000"/>
        </w:rPr>
        <w:t xml:space="preserve">, J. (2006) </w:t>
      </w:r>
      <w:r w:rsidRPr="002D0073">
        <w:rPr>
          <w:i/>
          <w:color w:val="000000"/>
        </w:rPr>
        <w:t>Middle and High School Teaching: Methods, Standards and Best Practices.</w:t>
      </w:r>
      <w:r>
        <w:rPr>
          <w:color w:val="000000"/>
        </w:rPr>
        <w:t xml:space="preserve"> Boston: Houghton Mifflin Company. </w:t>
      </w:r>
    </w:p>
    <w:p w14:paraId="517C21DF" w14:textId="64836D28" w:rsidR="0055584C" w:rsidRPr="00FF5F74" w:rsidRDefault="0055584C" w:rsidP="0030211E">
      <w:pPr>
        <w:pStyle w:val="NormalWeb"/>
        <w:spacing w:line="360" w:lineRule="auto"/>
        <w:rPr>
          <w:color w:val="000000"/>
        </w:rPr>
      </w:pPr>
    </w:p>
    <w:p w14:paraId="4FB7A853" w14:textId="77777777" w:rsidR="00FF5F74" w:rsidRPr="00FF5F74" w:rsidRDefault="00FF5F74" w:rsidP="00FF5F74">
      <w:pPr>
        <w:tabs>
          <w:tab w:val="left" w:pos="1215"/>
        </w:tabs>
        <w:rPr>
          <w:rFonts w:ascii="Times New Roman" w:hAnsi="Times New Roman"/>
          <w:color w:val="000000"/>
          <w:sz w:val="24"/>
          <w:szCs w:val="24"/>
          <w:shd w:val="clear" w:color="auto" w:fill="FFFFFF"/>
        </w:rPr>
      </w:pPr>
      <w:r w:rsidRPr="00FF5F74">
        <w:rPr>
          <w:rFonts w:ascii="Times New Roman" w:hAnsi="Times New Roman"/>
          <w:color w:val="000000"/>
          <w:sz w:val="24"/>
          <w:szCs w:val="24"/>
          <w:shd w:val="clear" w:color="auto" w:fill="FFFFFF"/>
        </w:rPr>
        <w:t>Gardner, H. (2003) </w:t>
      </w:r>
      <w:r w:rsidRPr="00FF5F74">
        <w:rPr>
          <w:rFonts w:ascii="Times New Roman" w:hAnsi="Times New Roman"/>
          <w:i/>
          <w:iCs/>
          <w:color w:val="000000"/>
          <w:sz w:val="24"/>
          <w:szCs w:val="24"/>
          <w:shd w:val="clear" w:color="auto" w:fill="FFFFFF"/>
        </w:rPr>
        <w:t>Multiple intelligences</w:t>
      </w:r>
      <w:r w:rsidRPr="00FF5F74">
        <w:rPr>
          <w:rFonts w:ascii="Times New Roman" w:hAnsi="Times New Roman"/>
          <w:color w:val="000000"/>
          <w:sz w:val="24"/>
          <w:szCs w:val="24"/>
          <w:shd w:val="clear" w:color="auto" w:fill="FFFFFF"/>
        </w:rPr>
        <w:t xml:space="preserve">. New York: </w:t>
      </w:r>
      <w:proofErr w:type="spellStart"/>
      <w:r w:rsidRPr="00FF5F74">
        <w:rPr>
          <w:rFonts w:ascii="Times New Roman" w:hAnsi="Times New Roman"/>
          <w:color w:val="000000"/>
          <w:sz w:val="24"/>
          <w:szCs w:val="24"/>
          <w:shd w:val="clear" w:color="auto" w:fill="FFFFFF"/>
        </w:rPr>
        <w:t>BasicBooks</w:t>
      </w:r>
      <w:proofErr w:type="spellEnd"/>
      <w:r w:rsidRPr="00FF5F74">
        <w:rPr>
          <w:rFonts w:ascii="Times New Roman" w:hAnsi="Times New Roman"/>
          <w:color w:val="000000"/>
          <w:sz w:val="24"/>
          <w:szCs w:val="24"/>
          <w:shd w:val="clear" w:color="auto" w:fill="FFFFFF"/>
        </w:rPr>
        <w:t>.</w:t>
      </w:r>
    </w:p>
    <w:p w14:paraId="68B09E4E" w14:textId="707E77E9" w:rsidR="00FF5F74" w:rsidRDefault="00FF5F74" w:rsidP="0030211E">
      <w:pPr>
        <w:pStyle w:val="NormalWeb"/>
        <w:spacing w:line="360" w:lineRule="auto"/>
        <w:rPr>
          <w:color w:val="000000"/>
        </w:rPr>
      </w:pPr>
    </w:p>
    <w:p w14:paraId="7229AEE0" w14:textId="77777777" w:rsidR="003520F9" w:rsidRPr="0055584C" w:rsidRDefault="003520F9" w:rsidP="003520F9">
      <w:pPr>
        <w:pStyle w:val="NormalWeb"/>
        <w:rPr>
          <w:color w:val="000000"/>
        </w:rPr>
      </w:pPr>
      <w:proofErr w:type="spellStart"/>
      <w:r w:rsidRPr="0055584C">
        <w:rPr>
          <w:color w:val="000000"/>
        </w:rPr>
        <w:t>Grigg</w:t>
      </w:r>
      <w:proofErr w:type="spellEnd"/>
      <w:r w:rsidRPr="0055584C">
        <w:rPr>
          <w:color w:val="000000"/>
        </w:rPr>
        <w:t xml:space="preserve"> R. (2010) Becoming an Outstanding Primary School Teacher, Harlow: Pearson.</w:t>
      </w:r>
    </w:p>
    <w:p w14:paraId="366AD9A1" w14:textId="21D172A7" w:rsidR="00AD395F" w:rsidRDefault="00AD395F" w:rsidP="0030211E">
      <w:pPr>
        <w:pStyle w:val="NormalWeb"/>
        <w:spacing w:line="360" w:lineRule="auto"/>
        <w:rPr>
          <w:color w:val="000000"/>
        </w:rPr>
      </w:pPr>
    </w:p>
    <w:p w14:paraId="7B283E84" w14:textId="24727688" w:rsidR="00040806" w:rsidRDefault="00040806" w:rsidP="0030211E">
      <w:pPr>
        <w:pStyle w:val="NormalWeb"/>
        <w:spacing w:line="360" w:lineRule="auto"/>
        <w:rPr>
          <w:color w:val="000000"/>
        </w:rPr>
      </w:pPr>
      <w:r>
        <w:rPr>
          <w:color w:val="000000"/>
        </w:rPr>
        <w:t xml:space="preserve">Hall, K. (2003) </w:t>
      </w:r>
      <w:r w:rsidRPr="00040806">
        <w:rPr>
          <w:i/>
          <w:color w:val="000000"/>
        </w:rPr>
        <w:t>Listening to Stephen Read – Multiple Perspectives on Literacy.</w:t>
      </w:r>
      <w:r>
        <w:rPr>
          <w:color w:val="000000"/>
        </w:rPr>
        <w:t xml:space="preserve"> Berkshire: Open University Press.</w:t>
      </w:r>
    </w:p>
    <w:p w14:paraId="1AA37440" w14:textId="77777777" w:rsidR="00040806" w:rsidRDefault="00040806" w:rsidP="0030211E">
      <w:pPr>
        <w:pStyle w:val="NormalWeb"/>
        <w:spacing w:line="360" w:lineRule="auto"/>
        <w:rPr>
          <w:color w:val="000000"/>
        </w:rPr>
      </w:pPr>
    </w:p>
    <w:p w14:paraId="378FA99E" w14:textId="1D6375BB" w:rsidR="00905D67" w:rsidRDefault="00905D67" w:rsidP="0030211E">
      <w:pPr>
        <w:pStyle w:val="NormalWeb"/>
        <w:spacing w:line="360" w:lineRule="auto"/>
        <w:rPr>
          <w:color w:val="000000"/>
        </w:rPr>
      </w:pPr>
      <w:proofErr w:type="spellStart"/>
      <w:r>
        <w:rPr>
          <w:color w:val="000000"/>
        </w:rPr>
        <w:t>Haston</w:t>
      </w:r>
      <w:proofErr w:type="spellEnd"/>
      <w:r>
        <w:rPr>
          <w:color w:val="000000"/>
        </w:rPr>
        <w:t xml:space="preserve">, W. (2007) </w:t>
      </w:r>
      <w:r w:rsidRPr="00905D67">
        <w:rPr>
          <w:i/>
          <w:color w:val="000000"/>
        </w:rPr>
        <w:t>Teacher Modelling as an Effective Teaching Strategy.</w:t>
      </w:r>
      <w:r>
        <w:rPr>
          <w:color w:val="000000"/>
        </w:rPr>
        <w:t xml:space="preserve"> </w:t>
      </w:r>
    </w:p>
    <w:p w14:paraId="1881F73D" w14:textId="77777777" w:rsidR="00905D67" w:rsidRPr="0055584C" w:rsidRDefault="00905D67" w:rsidP="0030211E">
      <w:pPr>
        <w:pStyle w:val="NormalWeb"/>
        <w:spacing w:line="360" w:lineRule="auto"/>
        <w:rPr>
          <w:color w:val="000000"/>
        </w:rPr>
      </w:pPr>
    </w:p>
    <w:p w14:paraId="363321A2" w14:textId="79796F70" w:rsidR="00641EB7" w:rsidRPr="0055584C" w:rsidRDefault="00641EB7" w:rsidP="0030211E">
      <w:pPr>
        <w:pStyle w:val="NormalWeb"/>
        <w:spacing w:line="360" w:lineRule="auto"/>
        <w:rPr>
          <w:color w:val="000000"/>
        </w:rPr>
      </w:pPr>
      <w:proofErr w:type="spellStart"/>
      <w:r w:rsidRPr="0055584C">
        <w:rPr>
          <w:color w:val="000000"/>
        </w:rPr>
        <w:t>Haylock</w:t>
      </w:r>
      <w:proofErr w:type="spellEnd"/>
      <w:r w:rsidRPr="0055584C">
        <w:rPr>
          <w:color w:val="000000"/>
        </w:rPr>
        <w:t xml:space="preserve">, D. and Cockburn, A. (1997) </w:t>
      </w:r>
      <w:r w:rsidRPr="0055584C">
        <w:rPr>
          <w:i/>
          <w:color w:val="000000"/>
        </w:rPr>
        <w:t xml:space="preserve">Understanding Mathematics in the Lower Primary Years. </w:t>
      </w:r>
      <w:r w:rsidRPr="0055584C">
        <w:rPr>
          <w:color w:val="000000"/>
        </w:rPr>
        <w:t>London: Paul Chapman.</w:t>
      </w:r>
    </w:p>
    <w:p w14:paraId="75724BEC" w14:textId="7D5542BC" w:rsidR="00641EB7" w:rsidRDefault="00641EB7" w:rsidP="0030211E">
      <w:pPr>
        <w:pStyle w:val="NormalWeb"/>
        <w:spacing w:line="360" w:lineRule="auto"/>
        <w:rPr>
          <w:color w:val="000000"/>
        </w:rPr>
      </w:pPr>
    </w:p>
    <w:p w14:paraId="4AEE28AC" w14:textId="3764AEBC" w:rsidR="005A24E5" w:rsidRDefault="005A24E5" w:rsidP="0030211E">
      <w:pPr>
        <w:pStyle w:val="NormalWeb"/>
        <w:spacing w:line="360" w:lineRule="auto"/>
        <w:rPr>
          <w:color w:val="000000"/>
        </w:rPr>
      </w:pPr>
      <w:proofErr w:type="spellStart"/>
      <w:r>
        <w:rPr>
          <w:color w:val="000000"/>
        </w:rPr>
        <w:lastRenderedPageBreak/>
        <w:t>Ho</w:t>
      </w:r>
      <w:proofErr w:type="spellEnd"/>
      <w:r>
        <w:rPr>
          <w:color w:val="000000"/>
        </w:rPr>
        <w:t xml:space="preserve">, A.D. and Kane, T. J. (2013) </w:t>
      </w:r>
      <w:proofErr w:type="gramStart"/>
      <w:r w:rsidRPr="005A24E5">
        <w:rPr>
          <w:i/>
          <w:color w:val="000000"/>
        </w:rPr>
        <w:t>The</w:t>
      </w:r>
      <w:proofErr w:type="gramEnd"/>
      <w:r w:rsidRPr="005A24E5">
        <w:rPr>
          <w:i/>
          <w:color w:val="000000"/>
        </w:rPr>
        <w:t xml:space="preserve"> Reliability of Classroom Observations by School Personnel</w:t>
      </w:r>
      <w:r>
        <w:rPr>
          <w:color w:val="000000"/>
        </w:rPr>
        <w:t>. Bill and Melinda Gates Foundation.</w:t>
      </w:r>
    </w:p>
    <w:p w14:paraId="7C765F3A" w14:textId="18740FA8" w:rsidR="005A24E5" w:rsidRDefault="005A24E5" w:rsidP="0030211E">
      <w:pPr>
        <w:pStyle w:val="NormalWeb"/>
        <w:spacing w:line="360" w:lineRule="auto"/>
        <w:rPr>
          <w:color w:val="000000"/>
        </w:rPr>
      </w:pPr>
    </w:p>
    <w:p w14:paraId="37897021" w14:textId="16AEE393" w:rsidR="006713B7" w:rsidRDefault="006713B7" w:rsidP="0030211E">
      <w:pPr>
        <w:pStyle w:val="NormalWeb"/>
        <w:spacing w:line="360" w:lineRule="auto"/>
        <w:rPr>
          <w:color w:val="000000"/>
        </w:rPr>
      </w:pPr>
      <w:r>
        <w:rPr>
          <w:color w:val="000000"/>
        </w:rPr>
        <w:t xml:space="preserve">Holland, P. (2003) </w:t>
      </w:r>
      <w:r w:rsidRPr="006713B7">
        <w:rPr>
          <w:i/>
          <w:color w:val="000000"/>
        </w:rPr>
        <w:t xml:space="preserve">We Don’t Play </w:t>
      </w:r>
      <w:r>
        <w:rPr>
          <w:i/>
          <w:color w:val="000000"/>
        </w:rPr>
        <w:t>w</w:t>
      </w:r>
      <w:r w:rsidRPr="006713B7">
        <w:rPr>
          <w:i/>
          <w:color w:val="000000"/>
        </w:rPr>
        <w:t xml:space="preserve">ith Guns Here: War, Weapons and Superhero Play in the Early Years. </w:t>
      </w:r>
      <w:r>
        <w:rPr>
          <w:color w:val="000000"/>
        </w:rPr>
        <w:t xml:space="preserve">Milton Keynes: Open University Press. </w:t>
      </w:r>
    </w:p>
    <w:p w14:paraId="5E0EA1B7" w14:textId="77777777" w:rsidR="006713B7" w:rsidRDefault="006713B7" w:rsidP="0030211E">
      <w:pPr>
        <w:pStyle w:val="NormalWeb"/>
        <w:spacing w:line="360" w:lineRule="auto"/>
        <w:rPr>
          <w:color w:val="000000"/>
        </w:rPr>
      </w:pPr>
    </w:p>
    <w:p w14:paraId="7A6F1678" w14:textId="7C7AA112" w:rsidR="00CA24D5" w:rsidRDefault="00CA24D5" w:rsidP="0030211E">
      <w:pPr>
        <w:pStyle w:val="NormalWeb"/>
        <w:spacing w:line="360" w:lineRule="auto"/>
        <w:rPr>
          <w:color w:val="000000"/>
        </w:rPr>
      </w:pPr>
      <w:r>
        <w:rPr>
          <w:color w:val="000000"/>
        </w:rPr>
        <w:t xml:space="preserve">OFSTED (1993) </w:t>
      </w:r>
      <w:r w:rsidRPr="00CA24D5">
        <w:rPr>
          <w:i/>
          <w:color w:val="000000"/>
        </w:rPr>
        <w:t>Boys and English.</w:t>
      </w:r>
      <w:r>
        <w:rPr>
          <w:color w:val="000000"/>
        </w:rPr>
        <w:t xml:space="preserve"> London: OFSTED.</w:t>
      </w:r>
    </w:p>
    <w:p w14:paraId="3B93F33D" w14:textId="7D6D0FED" w:rsidR="00AD395F" w:rsidRDefault="00AD395F" w:rsidP="0030211E">
      <w:pPr>
        <w:pStyle w:val="NormalWeb"/>
        <w:spacing w:line="360" w:lineRule="auto"/>
        <w:rPr>
          <w:color w:val="000000"/>
        </w:rPr>
      </w:pPr>
    </w:p>
    <w:p w14:paraId="5C08E65D" w14:textId="5C2E52B7" w:rsidR="006557AB" w:rsidRDefault="006557AB" w:rsidP="006557AB">
      <w:pPr>
        <w:pStyle w:val="NormalWeb"/>
        <w:spacing w:before="240" w:line="360" w:lineRule="auto"/>
        <w:rPr>
          <w:color w:val="000000"/>
        </w:rPr>
      </w:pPr>
      <w:r>
        <w:rPr>
          <w:color w:val="000000"/>
        </w:rPr>
        <w:t xml:space="preserve">OFSTED (2011) </w:t>
      </w:r>
      <w:r w:rsidRPr="006557AB">
        <w:rPr>
          <w:i/>
          <w:color w:val="000000"/>
        </w:rPr>
        <w:t>Good Practice in Primary Mathematics: Evidence from 20 Successful Schools.</w:t>
      </w:r>
      <w:r>
        <w:rPr>
          <w:color w:val="000000"/>
        </w:rPr>
        <w:t xml:space="preserve"> London: OFSTED.</w:t>
      </w:r>
    </w:p>
    <w:p w14:paraId="06B4A689" w14:textId="159A39BC" w:rsidR="006557AB" w:rsidRDefault="006557AB" w:rsidP="0030211E">
      <w:pPr>
        <w:pStyle w:val="NormalWeb"/>
        <w:spacing w:line="360" w:lineRule="auto"/>
        <w:rPr>
          <w:color w:val="000000"/>
        </w:rPr>
      </w:pPr>
    </w:p>
    <w:p w14:paraId="58A593CC" w14:textId="5BBBD645" w:rsidR="00CB04C2" w:rsidRDefault="00CB04C2" w:rsidP="0030211E">
      <w:pPr>
        <w:pStyle w:val="NormalWeb"/>
        <w:spacing w:line="360" w:lineRule="auto"/>
        <w:rPr>
          <w:color w:val="000000"/>
        </w:rPr>
      </w:pPr>
      <w:proofErr w:type="spellStart"/>
      <w:r>
        <w:rPr>
          <w:color w:val="000000"/>
        </w:rPr>
        <w:t>Ollerton</w:t>
      </w:r>
      <w:proofErr w:type="spellEnd"/>
      <w:r>
        <w:rPr>
          <w:color w:val="000000"/>
        </w:rPr>
        <w:t xml:space="preserve">, M. (2003) </w:t>
      </w:r>
      <w:r w:rsidRPr="00CB04C2">
        <w:rPr>
          <w:i/>
          <w:color w:val="000000"/>
        </w:rPr>
        <w:t>Getting the Buggers to Add Up.</w:t>
      </w:r>
      <w:r>
        <w:rPr>
          <w:color w:val="000000"/>
        </w:rPr>
        <w:t xml:space="preserve"> London: Continuum. </w:t>
      </w:r>
    </w:p>
    <w:p w14:paraId="1A927E6B" w14:textId="77777777" w:rsidR="00CB04C2" w:rsidRPr="006C7D6E" w:rsidRDefault="00CB04C2" w:rsidP="0030211E">
      <w:pPr>
        <w:pStyle w:val="NormalWeb"/>
        <w:spacing w:line="360" w:lineRule="auto"/>
        <w:rPr>
          <w:color w:val="000000"/>
        </w:rPr>
      </w:pPr>
    </w:p>
    <w:p w14:paraId="24A729BB" w14:textId="77777777" w:rsidR="00B017F8" w:rsidRPr="006C7D6E" w:rsidRDefault="006C7D6E" w:rsidP="006C7D6E">
      <w:pPr>
        <w:rPr>
          <w:rStyle w:val="selectable"/>
          <w:rFonts w:ascii="Times New Roman" w:hAnsi="Times New Roman" w:cs="Times New Roman"/>
          <w:color w:val="000000"/>
          <w:sz w:val="24"/>
          <w:szCs w:val="24"/>
          <w:shd w:val="clear" w:color="auto" w:fill="FFFFFF"/>
        </w:rPr>
      </w:pPr>
      <w:r w:rsidRPr="006C7D6E">
        <w:rPr>
          <w:rFonts w:ascii="Times New Roman" w:eastAsia="Times New Roman" w:hAnsi="Times New Roman" w:cs="Times New Roman"/>
          <w:color w:val="000000"/>
          <w:sz w:val="24"/>
          <w:szCs w:val="24"/>
          <w:lang w:eastAsia="en-GB"/>
        </w:rPr>
        <w:t>Nottingham, J. (2013) </w:t>
      </w:r>
      <w:r w:rsidRPr="006C7D6E">
        <w:rPr>
          <w:rFonts w:ascii="Times New Roman" w:eastAsia="Times New Roman" w:hAnsi="Times New Roman" w:cs="Times New Roman"/>
          <w:i/>
          <w:iCs/>
          <w:color w:val="000000"/>
          <w:sz w:val="24"/>
          <w:szCs w:val="24"/>
          <w:lang w:eastAsia="en-GB"/>
        </w:rPr>
        <w:t>Encouraging Learning. </w:t>
      </w:r>
      <w:r w:rsidRPr="006C7D6E">
        <w:rPr>
          <w:rFonts w:ascii="Times New Roman" w:eastAsia="Times New Roman" w:hAnsi="Times New Roman" w:cs="Times New Roman"/>
          <w:color w:val="000000"/>
          <w:sz w:val="24"/>
          <w:szCs w:val="24"/>
          <w:lang w:eastAsia="en-GB"/>
        </w:rPr>
        <w:t>Oxon: Routledge</w:t>
      </w:r>
    </w:p>
    <w:p w14:paraId="23C4272A" w14:textId="01B3CF65" w:rsidR="006425D6" w:rsidRDefault="006425D6" w:rsidP="006425D6">
      <w:pPr>
        <w:pStyle w:val="NormalWeb"/>
        <w:spacing w:line="360" w:lineRule="auto"/>
        <w:rPr>
          <w:color w:val="000000"/>
        </w:rPr>
      </w:pPr>
    </w:p>
    <w:p w14:paraId="5A277E64" w14:textId="44006CA9" w:rsidR="006425D6" w:rsidRPr="00596D80" w:rsidRDefault="006425D6" w:rsidP="006425D6">
      <w:pPr>
        <w:pStyle w:val="NormalWeb"/>
        <w:spacing w:line="360" w:lineRule="auto"/>
        <w:rPr>
          <w:color w:val="000000"/>
        </w:rPr>
      </w:pPr>
      <w:proofErr w:type="spellStart"/>
      <w:r w:rsidRPr="00596D80">
        <w:rPr>
          <w:color w:val="000000"/>
        </w:rPr>
        <w:t>Seidler</w:t>
      </w:r>
      <w:proofErr w:type="spellEnd"/>
      <w:r w:rsidRPr="00596D80">
        <w:rPr>
          <w:color w:val="000000"/>
        </w:rPr>
        <w:t xml:space="preserve">, V. </w:t>
      </w:r>
      <w:r w:rsidR="00596D80" w:rsidRPr="00596D80">
        <w:rPr>
          <w:color w:val="000000"/>
        </w:rPr>
        <w:t xml:space="preserve">(1980) </w:t>
      </w:r>
      <w:r w:rsidR="00596D80" w:rsidRPr="00596D80">
        <w:rPr>
          <w:i/>
          <w:color w:val="000000"/>
        </w:rPr>
        <w:t>‘Trusting Ourselves’</w:t>
      </w:r>
      <w:r w:rsidR="00596D80">
        <w:rPr>
          <w:color w:val="000000"/>
        </w:rPr>
        <w:t xml:space="preserve"> in Clarke, S. One Dimensional Marxism. London: </w:t>
      </w:r>
      <w:proofErr w:type="spellStart"/>
      <w:r w:rsidR="00596D80">
        <w:rPr>
          <w:color w:val="000000"/>
        </w:rPr>
        <w:t>Atkison</w:t>
      </w:r>
      <w:proofErr w:type="spellEnd"/>
      <w:r w:rsidR="00596D80">
        <w:rPr>
          <w:color w:val="000000"/>
        </w:rPr>
        <w:t xml:space="preserve"> and </w:t>
      </w:r>
      <w:proofErr w:type="spellStart"/>
      <w:r w:rsidR="00596D80">
        <w:rPr>
          <w:color w:val="000000"/>
        </w:rPr>
        <w:t>Bourbay</w:t>
      </w:r>
      <w:proofErr w:type="spellEnd"/>
      <w:r w:rsidR="00596D80">
        <w:rPr>
          <w:color w:val="000000"/>
        </w:rPr>
        <w:t>.</w:t>
      </w:r>
    </w:p>
    <w:p w14:paraId="3BF8F03B" w14:textId="77777777" w:rsidR="006425D6" w:rsidRDefault="006425D6" w:rsidP="006425D6">
      <w:pPr>
        <w:pStyle w:val="NormalWeb"/>
        <w:spacing w:line="360" w:lineRule="auto"/>
        <w:rPr>
          <w:color w:val="000000"/>
        </w:rPr>
      </w:pPr>
    </w:p>
    <w:p w14:paraId="732C9DD8" w14:textId="5D61E0E5" w:rsidR="00F85625" w:rsidRDefault="006425D6" w:rsidP="006425D6">
      <w:pPr>
        <w:pStyle w:val="NormalWeb"/>
        <w:spacing w:line="360" w:lineRule="auto"/>
        <w:rPr>
          <w:color w:val="000000"/>
        </w:rPr>
      </w:pPr>
      <w:r>
        <w:rPr>
          <w:color w:val="000000"/>
        </w:rPr>
        <w:t xml:space="preserve">Street, B (1997) </w:t>
      </w:r>
      <w:proofErr w:type="gramStart"/>
      <w:r w:rsidRPr="00AD395F">
        <w:rPr>
          <w:i/>
          <w:color w:val="000000"/>
        </w:rPr>
        <w:t>The</w:t>
      </w:r>
      <w:proofErr w:type="gramEnd"/>
      <w:r w:rsidRPr="00AD395F">
        <w:rPr>
          <w:i/>
          <w:color w:val="000000"/>
        </w:rPr>
        <w:t xml:space="preserve"> Implications of the “New Literacy Studies” for Literacy Education,</w:t>
      </w:r>
      <w:r>
        <w:rPr>
          <w:color w:val="000000"/>
        </w:rPr>
        <w:t xml:space="preserve"> English in Education</w:t>
      </w:r>
    </w:p>
    <w:p w14:paraId="142EB4B6" w14:textId="77777777" w:rsidR="00F85625" w:rsidRDefault="00F85625" w:rsidP="006425D6">
      <w:pPr>
        <w:pStyle w:val="NormalWeb"/>
        <w:spacing w:line="360" w:lineRule="auto"/>
        <w:rPr>
          <w:color w:val="000000"/>
        </w:rPr>
      </w:pPr>
    </w:p>
    <w:p w14:paraId="3E5CB725" w14:textId="3060BE6B" w:rsidR="006E1B8D" w:rsidRPr="00A15664" w:rsidRDefault="00A15664" w:rsidP="00B017F8">
      <w:pPr>
        <w:pStyle w:val="NormalWeb"/>
        <w:rPr>
          <w:color w:val="000000"/>
        </w:rPr>
      </w:pPr>
      <w:r w:rsidRPr="00A15664">
        <w:rPr>
          <w:color w:val="000000"/>
        </w:rPr>
        <w:t xml:space="preserve">Wallace, S. (2008) </w:t>
      </w:r>
      <w:r w:rsidRPr="00A15664">
        <w:rPr>
          <w:i/>
          <w:color w:val="000000"/>
        </w:rPr>
        <w:t>A Review of Initial Teacher Training in Wales.</w:t>
      </w:r>
      <w:r w:rsidRPr="00A15664">
        <w:rPr>
          <w:color w:val="000000"/>
        </w:rPr>
        <w:t xml:space="preserve"> Cardiff: Welsh Government</w:t>
      </w:r>
    </w:p>
    <w:p w14:paraId="317C322A" w14:textId="77777777" w:rsidR="00A15664" w:rsidRDefault="00A15664" w:rsidP="00B017F8">
      <w:pPr>
        <w:pStyle w:val="NormalWeb"/>
        <w:rPr>
          <w:color w:val="000000"/>
          <w:u w:val="single"/>
        </w:rPr>
      </w:pPr>
    </w:p>
    <w:p w14:paraId="3CC389CE" w14:textId="77777777" w:rsidR="00CA24D5" w:rsidRDefault="00CA24D5" w:rsidP="00CA24D5">
      <w:pPr>
        <w:pStyle w:val="NormalWeb"/>
        <w:spacing w:line="360" w:lineRule="auto"/>
        <w:rPr>
          <w:color w:val="000000"/>
        </w:rPr>
      </w:pPr>
      <w:r>
        <w:rPr>
          <w:color w:val="000000"/>
        </w:rPr>
        <w:t>Welsh Government (2015)</w:t>
      </w:r>
      <w:r>
        <w:rPr>
          <w:i/>
          <w:color w:val="000000"/>
        </w:rPr>
        <w:t xml:space="preserve"> Curriculum for Wales: Foundation Phase Framework. </w:t>
      </w:r>
      <w:r>
        <w:rPr>
          <w:color w:val="000000"/>
        </w:rPr>
        <w:t>Cardiff: Crown Copyright. Available at:</w:t>
      </w:r>
    </w:p>
    <w:p w14:paraId="348A70CA" w14:textId="77777777" w:rsidR="00CA24D5" w:rsidRDefault="00813384" w:rsidP="00CA24D5">
      <w:pPr>
        <w:pStyle w:val="NormalWeb"/>
        <w:spacing w:line="360" w:lineRule="auto"/>
      </w:pPr>
      <w:hyperlink r:id="rId11" w:history="1">
        <w:r w:rsidR="00CA24D5">
          <w:rPr>
            <w:rStyle w:val="Hyperlink"/>
          </w:rPr>
          <w:t>https://gweddill.gov.wales/docs/dcells/publications/150803-fp-framework-en.pdf</w:t>
        </w:r>
      </w:hyperlink>
    </w:p>
    <w:p w14:paraId="3E15BDC4" w14:textId="77777777" w:rsidR="00CA24D5" w:rsidRDefault="00CA24D5" w:rsidP="00CA24D5">
      <w:pPr>
        <w:pStyle w:val="NormalWeb"/>
        <w:spacing w:line="360" w:lineRule="auto"/>
        <w:rPr>
          <w:color w:val="000000"/>
        </w:rPr>
      </w:pPr>
      <w:r>
        <w:t>(Accessed: 18</w:t>
      </w:r>
      <w:r w:rsidRPr="00562B4D">
        <w:rPr>
          <w:vertAlign w:val="superscript"/>
        </w:rPr>
        <w:t>th</w:t>
      </w:r>
      <w:r>
        <w:t xml:space="preserve"> March 2019)</w:t>
      </w:r>
    </w:p>
    <w:p w14:paraId="631DCD83" w14:textId="77777777" w:rsidR="00CA24D5" w:rsidRDefault="00CA24D5" w:rsidP="00CA24D5">
      <w:pPr>
        <w:pStyle w:val="NormalWeb"/>
        <w:spacing w:line="360" w:lineRule="auto"/>
        <w:rPr>
          <w:color w:val="000000"/>
        </w:rPr>
      </w:pPr>
    </w:p>
    <w:p w14:paraId="0961F51B" w14:textId="77777777" w:rsidR="00CA24D5" w:rsidRDefault="00CA24D5" w:rsidP="00CA24D5">
      <w:pPr>
        <w:pStyle w:val="NormalWeb"/>
        <w:spacing w:line="360" w:lineRule="auto"/>
        <w:rPr>
          <w:color w:val="000000"/>
        </w:rPr>
      </w:pPr>
      <w:r>
        <w:rPr>
          <w:color w:val="000000"/>
        </w:rPr>
        <w:t xml:space="preserve">Welsh Government (2013) </w:t>
      </w:r>
      <w:r w:rsidRPr="007B416A">
        <w:rPr>
          <w:i/>
          <w:color w:val="000000"/>
        </w:rPr>
        <w:t>Curriculum Planning Guidance</w:t>
      </w:r>
      <w:r>
        <w:rPr>
          <w:i/>
          <w:color w:val="000000"/>
        </w:rPr>
        <w:t xml:space="preserve">. </w:t>
      </w:r>
      <w:r>
        <w:rPr>
          <w:color w:val="000000"/>
        </w:rPr>
        <w:t>Cardiff: Crown Copyright. Available at:</w:t>
      </w:r>
    </w:p>
    <w:p w14:paraId="0E04D079" w14:textId="77777777" w:rsidR="00CA24D5" w:rsidRDefault="00813384" w:rsidP="00CA24D5">
      <w:pPr>
        <w:pStyle w:val="NormalWeb"/>
        <w:spacing w:line="360" w:lineRule="auto"/>
      </w:pPr>
      <w:hyperlink r:id="rId12" w:history="1">
        <w:r w:rsidR="00CA24D5">
          <w:rPr>
            <w:rStyle w:val="Hyperlink"/>
          </w:rPr>
          <w:t>https://learning.gov.wales/docs/learningwales/publications/130124curriculumplanningguidanceen.pdf</w:t>
        </w:r>
      </w:hyperlink>
    </w:p>
    <w:p w14:paraId="69BE6641" w14:textId="77777777" w:rsidR="00CA24D5" w:rsidRPr="00815A7A" w:rsidRDefault="00CA24D5" w:rsidP="00CA24D5">
      <w:pPr>
        <w:pStyle w:val="NormalWeb"/>
        <w:spacing w:line="360" w:lineRule="auto"/>
        <w:rPr>
          <w:color w:val="000000"/>
        </w:rPr>
      </w:pPr>
      <w:r>
        <w:t>(Accessed: 19</w:t>
      </w:r>
      <w:r w:rsidRPr="00815A7A">
        <w:rPr>
          <w:vertAlign w:val="superscript"/>
        </w:rPr>
        <w:t>th</w:t>
      </w:r>
      <w:r>
        <w:t xml:space="preserve"> March 2019)</w:t>
      </w:r>
    </w:p>
    <w:p w14:paraId="1EB95B2F" w14:textId="3800A5D4" w:rsidR="006E1B8D" w:rsidRDefault="006E1B8D" w:rsidP="00B017F8">
      <w:pPr>
        <w:pStyle w:val="NormalWeb"/>
        <w:rPr>
          <w:color w:val="000000"/>
          <w:u w:val="single"/>
        </w:rPr>
      </w:pPr>
    </w:p>
    <w:p w14:paraId="0BE67F73" w14:textId="4367B7AF" w:rsidR="00EB17A6" w:rsidRPr="00EB17A6" w:rsidRDefault="00EB17A6" w:rsidP="00B017F8">
      <w:pPr>
        <w:pStyle w:val="NormalWeb"/>
        <w:rPr>
          <w:color w:val="000000"/>
        </w:rPr>
      </w:pPr>
      <w:r w:rsidRPr="00EB17A6">
        <w:rPr>
          <w:color w:val="000000"/>
        </w:rPr>
        <w:t xml:space="preserve">Whitehead, M. (1990) </w:t>
      </w:r>
      <w:r w:rsidRPr="00EB17A6">
        <w:rPr>
          <w:i/>
          <w:color w:val="000000"/>
        </w:rPr>
        <w:t>Language and Literacy in the Early Years 0-7.</w:t>
      </w:r>
      <w:r w:rsidRPr="00EB17A6">
        <w:rPr>
          <w:color w:val="000000"/>
        </w:rPr>
        <w:t xml:space="preserve"> London: Sage Publications.</w:t>
      </w:r>
    </w:p>
    <w:p w14:paraId="3ED16E05" w14:textId="6368C56E" w:rsidR="006E1B8D" w:rsidRDefault="006E1B8D" w:rsidP="00B017F8">
      <w:pPr>
        <w:pStyle w:val="NormalWeb"/>
        <w:rPr>
          <w:color w:val="000000"/>
          <w:u w:val="single"/>
        </w:rPr>
      </w:pPr>
    </w:p>
    <w:p w14:paraId="456AF6FC" w14:textId="4965172C" w:rsidR="00FE14FC" w:rsidRPr="00FE14FC" w:rsidRDefault="00FE14FC" w:rsidP="00B017F8">
      <w:pPr>
        <w:pStyle w:val="NormalWeb"/>
        <w:rPr>
          <w:color w:val="000000"/>
        </w:rPr>
      </w:pPr>
      <w:r w:rsidRPr="00FE14FC">
        <w:rPr>
          <w:color w:val="000000"/>
        </w:rPr>
        <w:t xml:space="preserve">Wyse,D. and Jones, R. (2008) </w:t>
      </w:r>
      <w:r w:rsidRPr="00FE14FC">
        <w:rPr>
          <w:i/>
          <w:color w:val="000000"/>
        </w:rPr>
        <w:t xml:space="preserve">Teaching English, Language and Literacy. </w:t>
      </w:r>
      <w:r w:rsidRPr="00FE14FC">
        <w:rPr>
          <w:color w:val="000000"/>
        </w:rPr>
        <w:t>2</w:t>
      </w:r>
      <w:r w:rsidRPr="00FE14FC">
        <w:rPr>
          <w:color w:val="000000"/>
          <w:vertAlign w:val="superscript"/>
        </w:rPr>
        <w:t>nd</w:t>
      </w:r>
      <w:r w:rsidRPr="00FE14FC">
        <w:rPr>
          <w:color w:val="000000"/>
        </w:rPr>
        <w:t xml:space="preserve"> Edition. New York/London: Routledge.</w:t>
      </w:r>
    </w:p>
    <w:p w14:paraId="11C1238D" w14:textId="42F7A1AC" w:rsidR="00FE14FC" w:rsidRDefault="00FE14FC" w:rsidP="00B017F8">
      <w:pPr>
        <w:pStyle w:val="NormalWeb"/>
        <w:rPr>
          <w:color w:val="000000"/>
          <w:u w:val="single"/>
        </w:rPr>
      </w:pPr>
    </w:p>
    <w:p w14:paraId="31021289" w14:textId="72DCA1FD" w:rsidR="00344F08" w:rsidRDefault="00344F08" w:rsidP="00B017F8">
      <w:pPr>
        <w:pStyle w:val="NormalWeb"/>
        <w:rPr>
          <w:color w:val="000000"/>
          <w:u w:val="single"/>
        </w:rPr>
      </w:pPr>
      <w:r>
        <w:t xml:space="preserve">Vygotsky, L. (1978) </w:t>
      </w:r>
      <w:r w:rsidRPr="00344F08">
        <w:rPr>
          <w:i/>
        </w:rPr>
        <w:t xml:space="preserve">Mind in Society </w:t>
      </w:r>
      <w:proofErr w:type="gramStart"/>
      <w:r w:rsidRPr="00344F08">
        <w:rPr>
          <w:i/>
        </w:rPr>
        <w:t>The</w:t>
      </w:r>
      <w:proofErr w:type="gramEnd"/>
      <w:r w:rsidRPr="00344F08">
        <w:rPr>
          <w:i/>
        </w:rPr>
        <w:t xml:space="preserve"> </w:t>
      </w:r>
      <w:r>
        <w:rPr>
          <w:i/>
        </w:rPr>
        <w:t>D</w:t>
      </w:r>
      <w:r w:rsidRPr="00344F08">
        <w:rPr>
          <w:i/>
        </w:rPr>
        <w:t xml:space="preserve">evelopment of </w:t>
      </w:r>
      <w:r>
        <w:rPr>
          <w:i/>
        </w:rPr>
        <w:t>H</w:t>
      </w:r>
      <w:r w:rsidRPr="00344F08">
        <w:rPr>
          <w:i/>
        </w:rPr>
        <w:t xml:space="preserve">igher </w:t>
      </w:r>
      <w:r>
        <w:rPr>
          <w:i/>
        </w:rPr>
        <w:t>P</w:t>
      </w:r>
      <w:r w:rsidRPr="00344F08">
        <w:rPr>
          <w:i/>
        </w:rPr>
        <w:t xml:space="preserve">hysiological </w:t>
      </w:r>
      <w:r>
        <w:rPr>
          <w:i/>
        </w:rPr>
        <w:t>P</w:t>
      </w:r>
      <w:r w:rsidRPr="00344F08">
        <w:rPr>
          <w:i/>
        </w:rPr>
        <w:t>rocesses.</w:t>
      </w:r>
      <w:r>
        <w:t xml:space="preserve"> United States: Harvard College.</w:t>
      </w:r>
    </w:p>
    <w:p w14:paraId="5FDE08F7" w14:textId="77777777" w:rsidR="00B017F8" w:rsidRDefault="00B017F8"/>
    <w:p w14:paraId="640ADD78" w14:textId="4E74FAA1" w:rsidR="00813384" w:rsidRDefault="00813384"/>
    <w:p w14:paraId="78BFE041" w14:textId="77777777" w:rsidR="00813384" w:rsidRDefault="00813384">
      <w:r>
        <w:br w:type="page"/>
      </w:r>
    </w:p>
    <w:p w14:paraId="21EF882C" w14:textId="77777777" w:rsidR="00813384" w:rsidRDefault="00813384" w:rsidP="00813384">
      <w:pPr>
        <w:rPr>
          <w:rFonts w:ascii="Times New Roman" w:hAnsi="Times New Roman" w:cs="Times New Roman"/>
          <w:u w:val="single"/>
        </w:rPr>
      </w:pPr>
      <w:r>
        <w:rPr>
          <w:noProof/>
          <w:lang w:eastAsia="en-GB"/>
        </w:rPr>
        <w:lastRenderedPageBreak/>
        <w:drawing>
          <wp:anchor distT="0" distB="0" distL="114300" distR="114300" simplePos="0" relativeHeight="251659264" behindDoc="0" locked="0" layoutInCell="1" allowOverlap="1" wp14:anchorId="6D118CE8" wp14:editId="55579C5D">
            <wp:simplePos x="0" y="0"/>
            <wp:positionH relativeFrom="column">
              <wp:posOffset>21590</wp:posOffset>
            </wp:positionH>
            <wp:positionV relativeFrom="paragraph">
              <wp:posOffset>1723390</wp:posOffset>
            </wp:positionV>
            <wp:extent cx="5914390" cy="44862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9581" t="32500" r="31199" b="14615"/>
                    <a:stretch/>
                  </pic:blipFill>
                  <pic:spPr bwMode="auto">
                    <a:xfrm>
                      <a:off x="0" y="0"/>
                      <a:ext cx="5914390" cy="4486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u w:val="single"/>
        </w:rPr>
        <w:t>Appendix 1</w:t>
      </w:r>
    </w:p>
    <w:p w14:paraId="7D47B208" w14:textId="77777777" w:rsidR="00813384" w:rsidRPr="0091253B" w:rsidRDefault="00813384" w:rsidP="00813384">
      <w:pPr>
        <w:rPr>
          <w:rFonts w:ascii="Times New Roman" w:hAnsi="Times New Roman" w:cs="Times New Roman"/>
          <w:u w:val="single"/>
        </w:rPr>
      </w:pPr>
      <w:r>
        <w:rPr>
          <w:rFonts w:ascii="Times New Roman" w:hAnsi="Times New Roman" w:cs="Times New Roman"/>
          <w:u w:val="single"/>
        </w:rPr>
        <w:t>Conformation and Permission Letter.</w:t>
      </w:r>
      <w:r>
        <w:rPr>
          <w:rFonts w:ascii="Times New Roman" w:hAnsi="Times New Roman" w:cs="Times New Roman"/>
          <w:u w:val="single"/>
        </w:rPr>
        <w:br w:type="page"/>
      </w:r>
    </w:p>
    <w:p w14:paraId="4285E9FF" w14:textId="77777777" w:rsidR="00813384" w:rsidRDefault="00813384" w:rsidP="00813384">
      <w:pPr>
        <w:rPr>
          <w:rFonts w:ascii="Times New Roman" w:hAnsi="Times New Roman" w:cs="Times New Roman"/>
          <w:u w:val="single"/>
        </w:rPr>
      </w:pPr>
      <w:r>
        <w:rPr>
          <w:rFonts w:ascii="Times New Roman" w:hAnsi="Times New Roman" w:cs="Times New Roman"/>
          <w:u w:val="single"/>
        </w:rPr>
        <w:lastRenderedPageBreak/>
        <w:t>Appendix 2 – Interview about Language and thoughts and feelings</w:t>
      </w:r>
    </w:p>
    <w:p w14:paraId="266EB6AD" w14:textId="77777777" w:rsidR="00813384" w:rsidRDefault="00813384" w:rsidP="00813384">
      <w:pPr>
        <w:rPr>
          <w:rFonts w:ascii="Times New Roman" w:hAnsi="Times New Roman" w:cs="Times New Roman"/>
          <w:u w:val="single"/>
        </w:rPr>
      </w:pPr>
      <w:r>
        <w:rPr>
          <w:noProof/>
          <w:lang w:eastAsia="en-GB"/>
        </w:rPr>
        <w:drawing>
          <wp:anchor distT="0" distB="0" distL="114300" distR="114300" simplePos="0" relativeHeight="251669504" behindDoc="0" locked="0" layoutInCell="1" allowOverlap="1" wp14:anchorId="1D166DD6" wp14:editId="00805A40">
            <wp:simplePos x="0" y="0"/>
            <wp:positionH relativeFrom="column">
              <wp:posOffset>-12436</wp:posOffset>
            </wp:positionH>
            <wp:positionV relativeFrom="paragraph">
              <wp:posOffset>211834</wp:posOffset>
            </wp:positionV>
            <wp:extent cx="4203700" cy="5396230"/>
            <wp:effectExtent l="0" t="0" r="635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1761" t="25786" r="56282" b="24106"/>
                    <a:stretch/>
                  </pic:blipFill>
                  <pic:spPr bwMode="auto">
                    <a:xfrm>
                      <a:off x="0" y="0"/>
                      <a:ext cx="4203700" cy="5396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62D8ED" w14:textId="77777777" w:rsidR="00813384" w:rsidRDefault="00813384" w:rsidP="00813384">
      <w:pPr>
        <w:rPr>
          <w:rFonts w:ascii="Times New Roman" w:hAnsi="Times New Roman" w:cs="Times New Roman"/>
          <w:u w:val="single"/>
        </w:rPr>
      </w:pPr>
    </w:p>
    <w:p w14:paraId="6B28B9E9" w14:textId="77777777" w:rsidR="00813384" w:rsidRDefault="00813384" w:rsidP="00813384">
      <w:pPr>
        <w:rPr>
          <w:rFonts w:ascii="Times New Roman" w:hAnsi="Times New Roman" w:cs="Times New Roman"/>
          <w:u w:val="single"/>
        </w:rPr>
      </w:pPr>
    </w:p>
    <w:p w14:paraId="14711A3B" w14:textId="77777777" w:rsidR="00813384" w:rsidRDefault="00813384" w:rsidP="00813384">
      <w:pPr>
        <w:rPr>
          <w:rFonts w:ascii="Times New Roman" w:hAnsi="Times New Roman" w:cs="Times New Roman"/>
          <w:u w:val="single"/>
        </w:rPr>
      </w:pPr>
    </w:p>
    <w:p w14:paraId="52081197" w14:textId="77777777" w:rsidR="00813384" w:rsidRDefault="00813384" w:rsidP="00813384">
      <w:pPr>
        <w:rPr>
          <w:rFonts w:ascii="Times New Roman" w:hAnsi="Times New Roman" w:cs="Times New Roman"/>
          <w:u w:val="single"/>
        </w:rPr>
      </w:pPr>
    </w:p>
    <w:p w14:paraId="1A97A4A0" w14:textId="77777777" w:rsidR="00813384" w:rsidRDefault="00813384" w:rsidP="00813384">
      <w:pPr>
        <w:rPr>
          <w:rFonts w:ascii="Times New Roman" w:hAnsi="Times New Roman" w:cs="Times New Roman"/>
          <w:u w:val="single"/>
        </w:rPr>
      </w:pPr>
    </w:p>
    <w:p w14:paraId="46934EA3" w14:textId="77777777" w:rsidR="00813384" w:rsidRDefault="00813384" w:rsidP="00813384">
      <w:pPr>
        <w:rPr>
          <w:rFonts w:ascii="Times New Roman" w:hAnsi="Times New Roman" w:cs="Times New Roman"/>
          <w:u w:val="single"/>
        </w:rPr>
      </w:pPr>
    </w:p>
    <w:p w14:paraId="1C3CAC1E" w14:textId="77777777" w:rsidR="00813384" w:rsidRDefault="00813384" w:rsidP="00813384">
      <w:pPr>
        <w:rPr>
          <w:rFonts w:ascii="Times New Roman" w:hAnsi="Times New Roman" w:cs="Times New Roman"/>
          <w:u w:val="single"/>
        </w:rPr>
      </w:pPr>
    </w:p>
    <w:p w14:paraId="5EA3B9C3" w14:textId="77777777" w:rsidR="00813384" w:rsidRDefault="00813384" w:rsidP="00813384">
      <w:pPr>
        <w:rPr>
          <w:rFonts w:ascii="Times New Roman" w:hAnsi="Times New Roman" w:cs="Times New Roman"/>
          <w:u w:val="single"/>
        </w:rPr>
      </w:pPr>
    </w:p>
    <w:p w14:paraId="4A1A56E4" w14:textId="77777777" w:rsidR="00813384" w:rsidRDefault="00813384" w:rsidP="00813384">
      <w:pPr>
        <w:rPr>
          <w:rFonts w:ascii="Times New Roman" w:hAnsi="Times New Roman" w:cs="Times New Roman"/>
          <w:u w:val="single"/>
        </w:rPr>
      </w:pPr>
    </w:p>
    <w:p w14:paraId="6F8435A1" w14:textId="77777777" w:rsidR="00813384" w:rsidRDefault="00813384" w:rsidP="00813384">
      <w:pPr>
        <w:rPr>
          <w:rFonts w:ascii="Times New Roman" w:hAnsi="Times New Roman" w:cs="Times New Roman"/>
          <w:u w:val="single"/>
        </w:rPr>
      </w:pPr>
    </w:p>
    <w:p w14:paraId="3E0A424C" w14:textId="77777777" w:rsidR="00813384" w:rsidRDefault="00813384" w:rsidP="00813384">
      <w:pPr>
        <w:rPr>
          <w:rFonts w:ascii="Times New Roman" w:hAnsi="Times New Roman" w:cs="Times New Roman"/>
          <w:u w:val="single"/>
        </w:rPr>
      </w:pPr>
    </w:p>
    <w:p w14:paraId="2A9E2B29" w14:textId="77777777" w:rsidR="00813384" w:rsidRDefault="00813384" w:rsidP="00813384">
      <w:pPr>
        <w:rPr>
          <w:rFonts w:ascii="Times New Roman" w:hAnsi="Times New Roman" w:cs="Times New Roman"/>
          <w:u w:val="single"/>
        </w:rPr>
      </w:pPr>
    </w:p>
    <w:p w14:paraId="10EA9DA9" w14:textId="77777777" w:rsidR="00813384" w:rsidRDefault="00813384" w:rsidP="00813384">
      <w:pPr>
        <w:rPr>
          <w:rFonts w:ascii="Times New Roman" w:hAnsi="Times New Roman" w:cs="Times New Roman"/>
          <w:u w:val="single"/>
        </w:rPr>
      </w:pPr>
    </w:p>
    <w:p w14:paraId="13AF271A" w14:textId="77777777" w:rsidR="00813384" w:rsidRDefault="00813384" w:rsidP="00813384">
      <w:pPr>
        <w:rPr>
          <w:rFonts w:ascii="Times New Roman" w:hAnsi="Times New Roman" w:cs="Times New Roman"/>
          <w:u w:val="single"/>
        </w:rPr>
      </w:pPr>
    </w:p>
    <w:p w14:paraId="417BC798" w14:textId="77777777" w:rsidR="00813384" w:rsidRDefault="00813384" w:rsidP="00813384">
      <w:pPr>
        <w:rPr>
          <w:rFonts w:ascii="Times New Roman" w:hAnsi="Times New Roman" w:cs="Times New Roman"/>
          <w:u w:val="single"/>
        </w:rPr>
      </w:pPr>
    </w:p>
    <w:p w14:paraId="44A4E012" w14:textId="77777777" w:rsidR="00813384" w:rsidRDefault="00813384" w:rsidP="00813384">
      <w:pPr>
        <w:rPr>
          <w:rFonts w:ascii="Times New Roman" w:hAnsi="Times New Roman" w:cs="Times New Roman"/>
          <w:u w:val="single"/>
        </w:rPr>
      </w:pPr>
    </w:p>
    <w:p w14:paraId="0434E1D1" w14:textId="77777777" w:rsidR="00813384" w:rsidRDefault="00813384" w:rsidP="00813384">
      <w:pPr>
        <w:rPr>
          <w:rFonts w:ascii="Times New Roman" w:hAnsi="Times New Roman" w:cs="Times New Roman"/>
          <w:u w:val="single"/>
        </w:rPr>
      </w:pPr>
    </w:p>
    <w:p w14:paraId="7BC7C924" w14:textId="77777777" w:rsidR="00813384" w:rsidRDefault="00813384" w:rsidP="00813384">
      <w:pPr>
        <w:rPr>
          <w:rFonts w:ascii="Times New Roman" w:hAnsi="Times New Roman" w:cs="Times New Roman"/>
          <w:u w:val="single"/>
        </w:rPr>
      </w:pPr>
      <w:r>
        <w:rPr>
          <w:noProof/>
          <w:lang w:eastAsia="en-GB"/>
        </w:rPr>
        <w:drawing>
          <wp:anchor distT="0" distB="0" distL="114300" distR="114300" simplePos="0" relativeHeight="251670528" behindDoc="0" locked="0" layoutInCell="1" allowOverlap="1" wp14:anchorId="571302DE" wp14:editId="0F61F2A4">
            <wp:simplePos x="0" y="0"/>
            <wp:positionH relativeFrom="column">
              <wp:posOffset>3870943</wp:posOffset>
            </wp:positionH>
            <wp:positionV relativeFrom="paragraph">
              <wp:posOffset>1307061</wp:posOffset>
            </wp:positionV>
            <wp:extent cx="1471930" cy="1899285"/>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9685" t="23210" r="54616" b="17849"/>
                    <a:stretch/>
                  </pic:blipFill>
                  <pic:spPr bwMode="auto">
                    <a:xfrm>
                      <a:off x="0" y="0"/>
                      <a:ext cx="1471930" cy="1899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7C6F73" w14:textId="77777777" w:rsidR="00813384" w:rsidRPr="00040D87" w:rsidRDefault="00813384" w:rsidP="00813384">
      <w:pPr>
        <w:rPr>
          <w:rFonts w:ascii="Times New Roman" w:hAnsi="Times New Roman" w:cs="Times New Roman"/>
          <w:u w:val="single"/>
        </w:rPr>
      </w:pPr>
      <w:r w:rsidRPr="00040D87">
        <w:rPr>
          <w:rFonts w:ascii="Times New Roman" w:hAnsi="Times New Roman" w:cs="Times New Roman"/>
          <w:noProof/>
          <w:u w:val="single"/>
          <w:lang w:eastAsia="en-GB"/>
        </w:rPr>
        <w:lastRenderedPageBreak/>
        <w:drawing>
          <wp:anchor distT="0" distB="0" distL="114300" distR="114300" simplePos="0" relativeHeight="251660288" behindDoc="0" locked="0" layoutInCell="1" allowOverlap="1" wp14:anchorId="3BA64369" wp14:editId="7474F812">
            <wp:simplePos x="0" y="0"/>
            <wp:positionH relativeFrom="column">
              <wp:posOffset>142875</wp:posOffset>
            </wp:positionH>
            <wp:positionV relativeFrom="paragraph">
              <wp:posOffset>1200150</wp:posOffset>
            </wp:positionV>
            <wp:extent cx="5215890" cy="5067300"/>
            <wp:effectExtent l="0" t="0" r="381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32406" t="23636" r="32694" b="16092"/>
                    <a:stretch/>
                  </pic:blipFill>
                  <pic:spPr bwMode="auto">
                    <a:xfrm>
                      <a:off x="0" y="0"/>
                      <a:ext cx="5215890" cy="5067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40D87">
        <w:rPr>
          <w:rFonts w:ascii="Times New Roman" w:hAnsi="Times New Roman" w:cs="Times New Roman"/>
          <w:u w:val="single"/>
        </w:rPr>
        <w:t xml:space="preserve">Appendix </w:t>
      </w:r>
      <w:r>
        <w:rPr>
          <w:rFonts w:ascii="Times New Roman" w:hAnsi="Times New Roman" w:cs="Times New Roman"/>
          <w:u w:val="single"/>
        </w:rPr>
        <w:t xml:space="preserve">3 </w:t>
      </w:r>
    </w:p>
    <w:p w14:paraId="52CC74E7" w14:textId="77777777" w:rsidR="00813384" w:rsidRPr="00040D87" w:rsidRDefault="00813384" w:rsidP="00813384">
      <w:pPr>
        <w:rPr>
          <w:rFonts w:ascii="Times New Roman" w:hAnsi="Times New Roman" w:cs="Times New Roman"/>
          <w:u w:val="single"/>
        </w:rPr>
      </w:pPr>
      <w:r w:rsidRPr="00040D87">
        <w:rPr>
          <w:rFonts w:ascii="Times New Roman" w:hAnsi="Times New Roman" w:cs="Times New Roman"/>
          <w:u w:val="single"/>
        </w:rPr>
        <w:t>Skills covered for Percy Park Keeper Story.</w:t>
      </w:r>
    </w:p>
    <w:p w14:paraId="08ADB1DD" w14:textId="77777777" w:rsidR="00813384" w:rsidRDefault="00813384" w:rsidP="00813384"/>
    <w:p w14:paraId="0A8D2D00" w14:textId="77777777" w:rsidR="00813384" w:rsidRDefault="00813384" w:rsidP="00813384"/>
    <w:p w14:paraId="650417F0" w14:textId="77777777" w:rsidR="00813384" w:rsidRDefault="00813384" w:rsidP="00813384"/>
    <w:p w14:paraId="69174234" w14:textId="77777777" w:rsidR="00813384" w:rsidRDefault="00813384" w:rsidP="00813384"/>
    <w:p w14:paraId="3C53B3EF" w14:textId="77777777" w:rsidR="00813384" w:rsidRDefault="00813384" w:rsidP="00813384"/>
    <w:p w14:paraId="722AB901" w14:textId="77777777" w:rsidR="00813384" w:rsidRDefault="00813384" w:rsidP="00813384"/>
    <w:p w14:paraId="6C084BC1" w14:textId="77777777" w:rsidR="00813384" w:rsidRDefault="00813384" w:rsidP="00813384"/>
    <w:p w14:paraId="154F16A3" w14:textId="77777777" w:rsidR="00813384" w:rsidRDefault="00813384" w:rsidP="00813384"/>
    <w:p w14:paraId="162437DF" w14:textId="77777777" w:rsidR="00813384" w:rsidRDefault="00813384" w:rsidP="00813384"/>
    <w:p w14:paraId="06801286" w14:textId="77777777" w:rsidR="00813384" w:rsidRDefault="00813384" w:rsidP="00813384"/>
    <w:p w14:paraId="7A534E1B" w14:textId="77777777" w:rsidR="00813384" w:rsidRDefault="00813384" w:rsidP="00813384"/>
    <w:p w14:paraId="68E8612F" w14:textId="77777777" w:rsidR="00813384" w:rsidRDefault="00813384" w:rsidP="00813384"/>
    <w:p w14:paraId="35E5402F" w14:textId="77777777" w:rsidR="00813384" w:rsidRDefault="00813384" w:rsidP="00813384"/>
    <w:p w14:paraId="36DC2B6F" w14:textId="77777777" w:rsidR="00813384" w:rsidRDefault="00813384" w:rsidP="00813384"/>
    <w:p w14:paraId="377B0B6E" w14:textId="77777777" w:rsidR="00813384" w:rsidRDefault="00813384" w:rsidP="00813384"/>
    <w:p w14:paraId="06724718" w14:textId="77777777" w:rsidR="00813384" w:rsidRDefault="00813384" w:rsidP="00813384"/>
    <w:p w14:paraId="691E05CF" w14:textId="77777777" w:rsidR="00813384" w:rsidRDefault="00813384" w:rsidP="00813384"/>
    <w:p w14:paraId="3FD1C8D7" w14:textId="77777777" w:rsidR="00813384" w:rsidRDefault="00813384" w:rsidP="00813384"/>
    <w:p w14:paraId="6E12B67F" w14:textId="77777777" w:rsidR="00813384" w:rsidRDefault="00813384" w:rsidP="00813384"/>
    <w:p w14:paraId="5EF01089" w14:textId="77777777" w:rsidR="00813384" w:rsidRDefault="00813384" w:rsidP="00813384"/>
    <w:p w14:paraId="3AB72EE9" w14:textId="77777777" w:rsidR="00813384" w:rsidRDefault="00813384" w:rsidP="00813384"/>
    <w:p w14:paraId="208F8400" w14:textId="77777777" w:rsidR="00813384" w:rsidRDefault="00813384" w:rsidP="00813384"/>
    <w:p w14:paraId="3CC7C84B" w14:textId="77777777" w:rsidR="00813384" w:rsidRDefault="00813384" w:rsidP="00813384">
      <w:pPr>
        <w:pStyle w:val="NormalWeb"/>
        <w:spacing w:line="360" w:lineRule="auto"/>
        <w:rPr>
          <w:color w:val="000000"/>
        </w:rPr>
      </w:pPr>
      <w:r>
        <w:rPr>
          <w:color w:val="000000"/>
        </w:rPr>
        <w:t>Welsh Government (2015)</w:t>
      </w:r>
      <w:r>
        <w:rPr>
          <w:i/>
          <w:color w:val="000000"/>
        </w:rPr>
        <w:t xml:space="preserve"> Curriculum for Wales: Foundation Phase Framework. </w:t>
      </w:r>
      <w:r>
        <w:rPr>
          <w:color w:val="000000"/>
        </w:rPr>
        <w:t>Cardiff: Crown Copyright. Available at:</w:t>
      </w:r>
    </w:p>
    <w:p w14:paraId="575BCC59" w14:textId="77777777" w:rsidR="00813384" w:rsidRDefault="00813384" w:rsidP="00813384">
      <w:pPr>
        <w:pStyle w:val="NormalWeb"/>
        <w:spacing w:line="360" w:lineRule="auto"/>
      </w:pPr>
      <w:hyperlink r:id="rId17" w:history="1">
        <w:r>
          <w:rPr>
            <w:rStyle w:val="Hyperlink"/>
          </w:rPr>
          <w:t>https://gweddill.gov.wales/docs/dcells/publications/150803-fp-framework-en.pdf</w:t>
        </w:r>
      </w:hyperlink>
    </w:p>
    <w:p w14:paraId="77BB49C5" w14:textId="77777777" w:rsidR="00813384" w:rsidRDefault="00813384" w:rsidP="00813384">
      <w:pPr>
        <w:pStyle w:val="NormalWeb"/>
        <w:spacing w:line="360" w:lineRule="auto"/>
        <w:rPr>
          <w:color w:val="000000"/>
        </w:rPr>
      </w:pPr>
      <w:r>
        <w:t>(Accessed: 18</w:t>
      </w:r>
      <w:r w:rsidRPr="00562B4D">
        <w:rPr>
          <w:vertAlign w:val="superscript"/>
        </w:rPr>
        <w:t>th</w:t>
      </w:r>
      <w:r>
        <w:t xml:space="preserve"> March 2019)</w:t>
      </w:r>
    </w:p>
    <w:p w14:paraId="670A09CB" w14:textId="77777777" w:rsidR="00813384" w:rsidRDefault="00813384" w:rsidP="00813384">
      <w:pPr>
        <w:rPr>
          <w:rFonts w:ascii="Times New Roman" w:hAnsi="Times New Roman" w:cs="Times New Roman"/>
          <w:u w:val="single"/>
        </w:rPr>
      </w:pPr>
    </w:p>
    <w:p w14:paraId="07269B13" w14:textId="77777777" w:rsidR="00813384" w:rsidRDefault="00813384" w:rsidP="00813384">
      <w:pPr>
        <w:rPr>
          <w:rFonts w:ascii="Times New Roman" w:hAnsi="Times New Roman" w:cs="Times New Roman"/>
          <w:u w:val="single"/>
        </w:rPr>
      </w:pPr>
      <w:r>
        <w:rPr>
          <w:rFonts w:ascii="Times New Roman" w:hAnsi="Times New Roman" w:cs="Times New Roman"/>
          <w:u w:val="single"/>
        </w:rPr>
        <w:lastRenderedPageBreak/>
        <w:t xml:space="preserve">Appendix 4 </w:t>
      </w:r>
    </w:p>
    <w:p w14:paraId="6F17D1B6" w14:textId="77777777" w:rsidR="00813384" w:rsidRDefault="00813384" w:rsidP="00813384">
      <w:pPr>
        <w:rPr>
          <w:rFonts w:ascii="Times New Roman" w:hAnsi="Times New Roman" w:cs="Times New Roman"/>
          <w:u w:val="single"/>
        </w:rPr>
      </w:pPr>
      <w:r>
        <w:rPr>
          <w:rFonts w:ascii="Times New Roman" w:hAnsi="Times New Roman" w:cs="Times New Roman"/>
          <w:u w:val="single"/>
        </w:rPr>
        <w:t>Percy Worksheet</w:t>
      </w:r>
    </w:p>
    <w:p w14:paraId="7FD51A97" w14:textId="77777777" w:rsidR="00813384" w:rsidRDefault="00813384" w:rsidP="00813384">
      <w:pPr>
        <w:rPr>
          <w:rFonts w:ascii="Times New Roman" w:hAnsi="Times New Roman" w:cs="Times New Roman"/>
          <w:u w:val="single"/>
        </w:rPr>
      </w:pPr>
    </w:p>
    <w:p w14:paraId="2D6A0D37" w14:textId="77777777" w:rsidR="00813384" w:rsidRDefault="00813384" w:rsidP="00813384">
      <w:pPr>
        <w:rPr>
          <w:rFonts w:ascii="Times New Roman" w:hAnsi="Times New Roman" w:cs="Times New Roman"/>
          <w:u w:val="single"/>
        </w:rPr>
      </w:pPr>
      <w:r>
        <w:rPr>
          <w:noProof/>
          <w:lang w:eastAsia="en-GB"/>
        </w:rPr>
        <w:drawing>
          <wp:anchor distT="0" distB="0" distL="114300" distR="114300" simplePos="0" relativeHeight="251661312" behindDoc="0" locked="0" layoutInCell="1" allowOverlap="1" wp14:anchorId="465DBE14" wp14:editId="1551E2B4">
            <wp:simplePos x="0" y="0"/>
            <wp:positionH relativeFrom="margin">
              <wp:posOffset>494665</wp:posOffset>
            </wp:positionH>
            <wp:positionV relativeFrom="paragraph">
              <wp:posOffset>13335</wp:posOffset>
            </wp:positionV>
            <wp:extent cx="4162425" cy="6659880"/>
            <wp:effectExtent l="0" t="0" r="9525"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1604" t="22454" r="55961" b="13729"/>
                    <a:stretch/>
                  </pic:blipFill>
                  <pic:spPr bwMode="auto">
                    <a:xfrm>
                      <a:off x="0" y="0"/>
                      <a:ext cx="4162425" cy="6659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89C248" w14:textId="77777777" w:rsidR="00813384" w:rsidRDefault="00813384" w:rsidP="00813384">
      <w:pPr>
        <w:rPr>
          <w:rFonts w:ascii="Times New Roman" w:hAnsi="Times New Roman" w:cs="Times New Roman"/>
          <w:u w:val="single"/>
        </w:rPr>
      </w:pPr>
    </w:p>
    <w:p w14:paraId="37EF330D" w14:textId="77777777" w:rsidR="00813384" w:rsidRDefault="00813384" w:rsidP="00813384">
      <w:pPr>
        <w:rPr>
          <w:rFonts w:ascii="Times New Roman" w:hAnsi="Times New Roman" w:cs="Times New Roman"/>
          <w:u w:val="single"/>
        </w:rPr>
      </w:pPr>
    </w:p>
    <w:p w14:paraId="6E864CF7" w14:textId="77777777" w:rsidR="00813384" w:rsidRDefault="00813384" w:rsidP="00813384">
      <w:pPr>
        <w:rPr>
          <w:rFonts w:ascii="Times New Roman" w:hAnsi="Times New Roman" w:cs="Times New Roman"/>
          <w:u w:val="single"/>
        </w:rPr>
      </w:pPr>
    </w:p>
    <w:p w14:paraId="3143985E" w14:textId="77777777" w:rsidR="00813384" w:rsidRDefault="00813384" w:rsidP="00813384">
      <w:pPr>
        <w:rPr>
          <w:rFonts w:ascii="Times New Roman" w:hAnsi="Times New Roman" w:cs="Times New Roman"/>
          <w:u w:val="single"/>
        </w:rPr>
      </w:pPr>
    </w:p>
    <w:p w14:paraId="093912B6" w14:textId="77777777" w:rsidR="00813384" w:rsidRDefault="00813384" w:rsidP="00813384">
      <w:pPr>
        <w:rPr>
          <w:rFonts w:ascii="Times New Roman" w:hAnsi="Times New Roman" w:cs="Times New Roman"/>
          <w:u w:val="single"/>
        </w:rPr>
      </w:pPr>
    </w:p>
    <w:p w14:paraId="6D8F8B4F" w14:textId="77777777" w:rsidR="00813384" w:rsidRDefault="00813384" w:rsidP="00813384">
      <w:pPr>
        <w:rPr>
          <w:rFonts w:ascii="Times New Roman" w:hAnsi="Times New Roman" w:cs="Times New Roman"/>
          <w:u w:val="single"/>
        </w:rPr>
      </w:pPr>
    </w:p>
    <w:p w14:paraId="36E04292" w14:textId="77777777" w:rsidR="00813384" w:rsidRDefault="00813384" w:rsidP="00813384">
      <w:pPr>
        <w:rPr>
          <w:rFonts w:ascii="Times New Roman" w:hAnsi="Times New Roman" w:cs="Times New Roman"/>
          <w:u w:val="single"/>
        </w:rPr>
      </w:pPr>
    </w:p>
    <w:p w14:paraId="5466B208" w14:textId="77777777" w:rsidR="00813384" w:rsidRDefault="00813384" w:rsidP="00813384">
      <w:pPr>
        <w:rPr>
          <w:rFonts w:ascii="Times New Roman" w:hAnsi="Times New Roman" w:cs="Times New Roman"/>
          <w:u w:val="single"/>
        </w:rPr>
      </w:pPr>
    </w:p>
    <w:p w14:paraId="02C8B254" w14:textId="77777777" w:rsidR="00813384" w:rsidRDefault="00813384" w:rsidP="00813384">
      <w:pPr>
        <w:rPr>
          <w:rFonts w:ascii="Times New Roman" w:hAnsi="Times New Roman" w:cs="Times New Roman"/>
          <w:u w:val="single"/>
        </w:rPr>
      </w:pPr>
    </w:p>
    <w:p w14:paraId="686DF6B0" w14:textId="77777777" w:rsidR="00813384" w:rsidRDefault="00813384" w:rsidP="00813384">
      <w:pPr>
        <w:rPr>
          <w:rFonts w:ascii="Times New Roman" w:hAnsi="Times New Roman" w:cs="Times New Roman"/>
          <w:u w:val="single"/>
        </w:rPr>
      </w:pPr>
    </w:p>
    <w:p w14:paraId="5D9DA44A" w14:textId="77777777" w:rsidR="00813384" w:rsidRDefault="00813384" w:rsidP="00813384">
      <w:pPr>
        <w:rPr>
          <w:rFonts w:ascii="Times New Roman" w:hAnsi="Times New Roman" w:cs="Times New Roman"/>
          <w:u w:val="single"/>
        </w:rPr>
      </w:pPr>
    </w:p>
    <w:p w14:paraId="03B4A060" w14:textId="77777777" w:rsidR="00813384" w:rsidRDefault="00813384" w:rsidP="00813384">
      <w:pPr>
        <w:rPr>
          <w:rFonts w:ascii="Times New Roman" w:hAnsi="Times New Roman" w:cs="Times New Roman"/>
          <w:u w:val="single"/>
        </w:rPr>
      </w:pPr>
    </w:p>
    <w:p w14:paraId="43792F28" w14:textId="77777777" w:rsidR="00813384" w:rsidRDefault="00813384" w:rsidP="00813384">
      <w:pPr>
        <w:rPr>
          <w:rFonts w:ascii="Times New Roman" w:hAnsi="Times New Roman" w:cs="Times New Roman"/>
          <w:u w:val="single"/>
        </w:rPr>
      </w:pPr>
    </w:p>
    <w:p w14:paraId="1B12F8C9" w14:textId="77777777" w:rsidR="00813384" w:rsidRDefault="00813384" w:rsidP="00813384">
      <w:pPr>
        <w:rPr>
          <w:rFonts w:ascii="Times New Roman" w:hAnsi="Times New Roman" w:cs="Times New Roman"/>
          <w:u w:val="single"/>
        </w:rPr>
      </w:pPr>
    </w:p>
    <w:p w14:paraId="41DEF609" w14:textId="77777777" w:rsidR="00813384" w:rsidRDefault="00813384" w:rsidP="00813384">
      <w:pPr>
        <w:rPr>
          <w:rFonts w:ascii="Times New Roman" w:hAnsi="Times New Roman" w:cs="Times New Roman"/>
          <w:u w:val="single"/>
        </w:rPr>
      </w:pPr>
    </w:p>
    <w:p w14:paraId="219187E5" w14:textId="77777777" w:rsidR="00813384" w:rsidRDefault="00813384" w:rsidP="00813384">
      <w:pPr>
        <w:rPr>
          <w:rFonts w:ascii="Times New Roman" w:hAnsi="Times New Roman" w:cs="Times New Roman"/>
          <w:u w:val="single"/>
        </w:rPr>
      </w:pPr>
    </w:p>
    <w:p w14:paraId="671720C0" w14:textId="77777777" w:rsidR="00813384" w:rsidRDefault="00813384" w:rsidP="00813384">
      <w:pPr>
        <w:rPr>
          <w:rFonts w:ascii="Times New Roman" w:hAnsi="Times New Roman" w:cs="Times New Roman"/>
          <w:u w:val="single"/>
        </w:rPr>
      </w:pPr>
    </w:p>
    <w:p w14:paraId="7D50474E" w14:textId="77777777" w:rsidR="00813384" w:rsidRDefault="00813384" w:rsidP="00813384">
      <w:pPr>
        <w:rPr>
          <w:rFonts w:ascii="Times New Roman" w:hAnsi="Times New Roman" w:cs="Times New Roman"/>
          <w:u w:val="single"/>
        </w:rPr>
      </w:pPr>
    </w:p>
    <w:p w14:paraId="0BCC6836" w14:textId="77777777" w:rsidR="00813384" w:rsidRDefault="00813384" w:rsidP="00813384">
      <w:pPr>
        <w:rPr>
          <w:rFonts w:ascii="Times New Roman" w:hAnsi="Times New Roman" w:cs="Times New Roman"/>
          <w:u w:val="single"/>
        </w:rPr>
      </w:pPr>
    </w:p>
    <w:p w14:paraId="3BC6903F" w14:textId="77777777" w:rsidR="00813384" w:rsidRDefault="00813384" w:rsidP="00813384">
      <w:pPr>
        <w:rPr>
          <w:rFonts w:ascii="Times New Roman" w:hAnsi="Times New Roman" w:cs="Times New Roman"/>
          <w:u w:val="single"/>
        </w:rPr>
      </w:pPr>
    </w:p>
    <w:p w14:paraId="4B98964E" w14:textId="77777777" w:rsidR="00813384" w:rsidRDefault="00813384" w:rsidP="00813384">
      <w:pPr>
        <w:rPr>
          <w:rFonts w:ascii="Times New Roman" w:hAnsi="Times New Roman" w:cs="Times New Roman"/>
          <w:u w:val="single"/>
        </w:rPr>
      </w:pPr>
    </w:p>
    <w:p w14:paraId="37CB0AE0" w14:textId="77777777" w:rsidR="00813384" w:rsidRDefault="00813384" w:rsidP="00813384">
      <w:pPr>
        <w:rPr>
          <w:rFonts w:ascii="Times New Roman" w:hAnsi="Times New Roman" w:cs="Times New Roman"/>
          <w:u w:val="single"/>
        </w:rPr>
      </w:pPr>
    </w:p>
    <w:p w14:paraId="036CF35E" w14:textId="77777777" w:rsidR="00813384" w:rsidRDefault="00813384" w:rsidP="00813384">
      <w:pPr>
        <w:rPr>
          <w:rFonts w:ascii="Times New Roman" w:hAnsi="Times New Roman" w:cs="Times New Roman"/>
          <w:u w:val="single"/>
        </w:rPr>
      </w:pPr>
    </w:p>
    <w:p w14:paraId="05C11546" w14:textId="77777777" w:rsidR="00813384" w:rsidRDefault="00813384" w:rsidP="00813384">
      <w:pPr>
        <w:rPr>
          <w:rFonts w:ascii="Times New Roman" w:hAnsi="Times New Roman" w:cs="Times New Roman"/>
          <w:u w:val="single"/>
        </w:rPr>
      </w:pPr>
    </w:p>
    <w:p w14:paraId="5B59D3C7" w14:textId="77777777" w:rsidR="00813384" w:rsidRDefault="00813384" w:rsidP="00813384">
      <w:pPr>
        <w:rPr>
          <w:rFonts w:ascii="Times New Roman" w:hAnsi="Times New Roman" w:cs="Times New Roman"/>
          <w:u w:val="single"/>
        </w:rPr>
      </w:pPr>
    </w:p>
    <w:p w14:paraId="201E5FB9" w14:textId="77777777" w:rsidR="00813384" w:rsidRDefault="00813384" w:rsidP="00813384">
      <w:pPr>
        <w:rPr>
          <w:rFonts w:ascii="Times New Roman" w:hAnsi="Times New Roman" w:cs="Times New Roman"/>
          <w:u w:val="single"/>
        </w:rPr>
      </w:pPr>
    </w:p>
    <w:p w14:paraId="484AFB4C" w14:textId="77777777" w:rsidR="00813384" w:rsidRDefault="00813384" w:rsidP="00813384">
      <w:pPr>
        <w:rPr>
          <w:rFonts w:ascii="Times New Roman" w:hAnsi="Times New Roman" w:cs="Times New Roman"/>
          <w:u w:val="single"/>
        </w:rPr>
      </w:pPr>
    </w:p>
    <w:p w14:paraId="7F976A32" w14:textId="77777777" w:rsidR="00813384" w:rsidRDefault="00813384" w:rsidP="00813384">
      <w:pPr>
        <w:rPr>
          <w:rFonts w:ascii="Times New Roman" w:hAnsi="Times New Roman" w:cs="Times New Roman"/>
          <w:u w:val="single"/>
        </w:rPr>
      </w:pPr>
    </w:p>
    <w:p w14:paraId="6ED20D54" w14:textId="77777777" w:rsidR="00813384" w:rsidRPr="00040D87" w:rsidRDefault="00813384" w:rsidP="00813384">
      <w:pPr>
        <w:rPr>
          <w:rFonts w:ascii="Times New Roman" w:hAnsi="Times New Roman" w:cs="Times New Roman"/>
          <w:u w:val="single"/>
        </w:rPr>
      </w:pPr>
      <w:r w:rsidRPr="00040D87">
        <w:rPr>
          <w:rFonts w:ascii="Times New Roman" w:hAnsi="Times New Roman" w:cs="Times New Roman"/>
          <w:u w:val="single"/>
        </w:rPr>
        <w:lastRenderedPageBreak/>
        <w:t>Appendix</w:t>
      </w:r>
      <w:r>
        <w:rPr>
          <w:rFonts w:ascii="Times New Roman" w:hAnsi="Times New Roman" w:cs="Times New Roman"/>
          <w:u w:val="single"/>
        </w:rPr>
        <w:t xml:space="preserve"> 5</w:t>
      </w:r>
    </w:p>
    <w:p w14:paraId="0B563173" w14:textId="77777777" w:rsidR="00813384" w:rsidRPr="00040D87" w:rsidRDefault="00813384" w:rsidP="00813384">
      <w:pPr>
        <w:rPr>
          <w:rFonts w:ascii="Times New Roman" w:hAnsi="Times New Roman" w:cs="Times New Roman"/>
          <w:u w:val="single"/>
        </w:rPr>
      </w:pPr>
    </w:p>
    <w:p w14:paraId="04B3CBD8" w14:textId="77777777" w:rsidR="00813384" w:rsidRPr="00040D87" w:rsidRDefault="00813384" w:rsidP="00813384">
      <w:pPr>
        <w:rPr>
          <w:rFonts w:ascii="Times New Roman" w:hAnsi="Times New Roman" w:cs="Times New Roman"/>
          <w:u w:val="single"/>
        </w:rPr>
      </w:pPr>
      <w:r w:rsidRPr="00040D87">
        <w:rPr>
          <w:rFonts w:ascii="Times New Roman" w:hAnsi="Times New Roman" w:cs="Times New Roman"/>
          <w:u w:val="single"/>
        </w:rPr>
        <w:t>Language Outcome</w:t>
      </w:r>
    </w:p>
    <w:p w14:paraId="009FC064" w14:textId="77777777" w:rsidR="00813384" w:rsidRDefault="00813384" w:rsidP="00813384">
      <w:pPr>
        <w:rPr>
          <w:u w:val="single"/>
        </w:rPr>
      </w:pPr>
    </w:p>
    <w:p w14:paraId="0BA4622C" w14:textId="77777777" w:rsidR="00813384" w:rsidRDefault="00813384" w:rsidP="00813384">
      <w:pPr>
        <w:rPr>
          <w:u w:val="single"/>
        </w:rPr>
      </w:pPr>
      <w:r>
        <w:rPr>
          <w:noProof/>
          <w:lang w:eastAsia="en-GB"/>
        </w:rPr>
        <w:drawing>
          <wp:anchor distT="0" distB="0" distL="114300" distR="114300" simplePos="0" relativeHeight="251664384" behindDoc="0" locked="0" layoutInCell="1" allowOverlap="1" wp14:anchorId="0172DA47" wp14:editId="2E2C82D4">
            <wp:simplePos x="0" y="0"/>
            <wp:positionH relativeFrom="column">
              <wp:posOffset>227205</wp:posOffset>
            </wp:positionH>
            <wp:positionV relativeFrom="paragraph">
              <wp:posOffset>22860</wp:posOffset>
            </wp:positionV>
            <wp:extent cx="4983605" cy="3752850"/>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36894" t="24818" r="35519" b="38251"/>
                    <a:stretch/>
                  </pic:blipFill>
                  <pic:spPr bwMode="auto">
                    <a:xfrm>
                      <a:off x="0" y="0"/>
                      <a:ext cx="4983605" cy="3752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56DB0C" w14:textId="77777777" w:rsidR="00813384" w:rsidRDefault="00813384" w:rsidP="00813384">
      <w:pPr>
        <w:rPr>
          <w:u w:val="single"/>
        </w:rPr>
      </w:pPr>
    </w:p>
    <w:p w14:paraId="6B1E2F04" w14:textId="77777777" w:rsidR="00813384" w:rsidRDefault="00813384" w:rsidP="00813384">
      <w:pPr>
        <w:rPr>
          <w:u w:val="single"/>
        </w:rPr>
      </w:pPr>
    </w:p>
    <w:p w14:paraId="7FFE91E7" w14:textId="77777777" w:rsidR="00813384" w:rsidRDefault="00813384" w:rsidP="00813384">
      <w:pPr>
        <w:rPr>
          <w:u w:val="single"/>
        </w:rPr>
      </w:pPr>
    </w:p>
    <w:p w14:paraId="64304905" w14:textId="77777777" w:rsidR="00813384" w:rsidRDefault="00813384" w:rsidP="00813384">
      <w:pPr>
        <w:rPr>
          <w:u w:val="single"/>
        </w:rPr>
      </w:pPr>
    </w:p>
    <w:p w14:paraId="2B6E39A2" w14:textId="77777777" w:rsidR="00813384" w:rsidRDefault="00813384" w:rsidP="00813384">
      <w:pPr>
        <w:rPr>
          <w:u w:val="single"/>
        </w:rPr>
      </w:pPr>
    </w:p>
    <w:p w14:paraId="3EA5B625" w14:textId="77777777" w:rsidR="00813384" w:rsidRDefault="00813384" w:rsidP="00813384">
      <w:pPr>
        <w:rPr>
          <w:u w:val="single"/>
        </w:rPr>
      </w:pPr>
    </w:p>
    <w:p w14:paraId="76498F6A" w14:textId="77777777" w:rsidR="00813384" w:rsidRDefault="00813384" w:rsidP="00813384">
      <w:pPr>
        <w:rPr>
          <w:u w:val="single"/>
        </w:rPr>
      </w:pPr>
    </w:p>
    <w:p w14:paraId="7F0FDDE0" w14:textId="77777777" w:rsidR="00813384" w:rsidRDefault="00813384" w:rsidP="00813384">
      <w:pPr>
        <w:rPr>
          <w:u w:val="single"/>
        </w:rPr>
      </w:pPr>
    </w:p>
    <w:p w14:paraId="1EBFCAB2" w14:textId="77777777" w:rsidR="00813384" w:rsidRDefault="00813384" w:rsidP="00813384">
      <w:pPr>
        <w:rPr>
          <w:u w:val="single"/>
        </w:rPr>
      </w:pPr>
    </w:p>
    <w:p w14:paraId="3ECFCCEE" w14:textId="77777777" w:rsidR="00813384" w:rsidRDefault="00813384" w:rsidP="00813384">
      <w:pPr>
        <w:rPr>
          <w:u w:val="single"/>
        </w:rPr>
      </w:pPr>
    </w:p>
    <w:p w14:paraId="44F59E21" w14:textId="77777777" w:rsidR="00813384" w:rsidRDefault="00813384" w:rsidP="00813384">
      <w:pPr>
        <w:rPr>
          <w:u w:val="single"/>
        </w:rPr>
      </w:pPr>
    </w:p>
    <w:p w14:paraId="1DC01F66" w14:textId="77777777" w:rsidR="00813384" w:rsidRDefault="00813384" w:rsidP="00813384">
      <w:pPr>
        <w:rPr>
          <w:u w:val="single"/>
        </w:rPr>
      </w:pPr>
    </w:p>
    <w:p w14:paraId="6E814380" w14:textId="77777777" w:rsidR="00813384" w:rsidRDefault="00813384" w:rsidP="00813384">
      <w:pPr>
        <w:rPr>
          <w:u w:val="single"/>
        </w:rPr>
      </w:pPr>
    </w:p>
    <w:p w14:paraId="70076F39" w14:textId="77777777" w:rsidR="00813384" w:rsidRDefault="00813384" w:rsidP="00813384">
      <w:pPr>
        <w:rPr>
          <w:u w:val="single"/>
        </w:rPr>
      </w:pPr>
    </w:p>
    <w:p w14:paraId="6842C2EF" w14:textId="77777777" w:rsidR="00813384" w:rsidRDefault="00813384" w:rsidP="00813384">
      <w:pPr>
        <w:rPr>
          <w:u w:val="single"/>
        </w:rPr>
      </w:pPr>
    </w:p>
    <w:p w14:paraId="643D33F2" w14:textId="77777777" w:rsidR="00813384" w:rsidRDefault="00813384" w:rsidP="00813384">
      <w:pPr>
        <w:pStyle w:val="NormalWeb"/>
        <w:spacing w:line="360" w:lineRule="auto"/>
        <w:rPr>
          <w:color w:val="000000"/>
        </w:rPr>
      </w:pPr>
      <w:r>
        <w:rPr>
          <w:color w:val="000000"/>
        </w:rPr>
        <w:t>Welsh Government (2015)</w:t>
      </w:r>
      <w:r>
        <w:rPr>
          <w:i/>
          <w:color w:val="000000"/>
        </w:rPr>
        <w:t xml:space="preserve"> Curriculum for Wales: Foundation Phase Framework. </w:t>
      </w:r>
      <w:r>
        <w:rPr>
          <w:color w:val="000000"/>
        </w:rPr>
        <w:t>Cardiff: Crown Copyright. Available at:</w:t>
      </w:r>
    </w:p>
    <w:p w14:paraId="1AFEC50D" w14:textId="77777777" w:rsidR="00813384" w:rsidRDefault="00813384" w:rsidP="00813384">
      <w:pPr>
        <w:pStyle w:val="NormalWeb"/>
        <w:spacing w:line="360" w:lineRule="auto"/>
      </w:pPr>
      <w:hyperlink r:id="rId20" w:history="1">
        <w:r>
          <w:rPr>
            <w:rStyle w:val="Hyperlink"/>
          </w:rPr>
          <w:t>https://gweddill.gov.wales/docs/dcells/publications/150803-fp-framework-en.pdf</w:t>
        </w:r>
      </w:hyperlink>
    </w:p>
    <w:p w14:paraId="3ADA3A0C" w14:textId="77777777" w:rsidR="00813384" w:rsidRDefault="00813384" w:rsidP="00813384">
      <w:pPr>
        <w:pStyle w:val="NormalWeb"/>
        <w:spacing w:line="360" w:lineRule="auto"/>
        <w:rPr>
          <w:color w:val="000000"/>
        </w:rPr>
      </w:pPr>
      <w:r>
        <w:t>(Accessed: 18</w:t>
      </w:r>
      <w:r w:rsidRPr="00562B4D">
        <w:rPr>
          <w:vertAlign w:val="superscript"/>
        </w:rPr>
        <w:t>th</w:t>
      </w:r>
      <w:r>
        <w:t xml:space="preserve"> March 2019)</w:t>
      </w:r>
    </w:p>
    <w:p w14:paraId="60F1AC48" w14:textId="77777777" w:rsidR="00813384" w:rsidRDefault="00813384" w:rsidP="00813384">
      <w:pPr>
        <w:rPr>
          <w:u w:val="single"/>
        </w:rPr>
      </w:pPr>
    </w:p>
    <w:p w14:paraId="326B42C3" w14:textId="77777777" w:rsidR="00813384" w:rsidRDefault="00813384" w:rsidP="00813384">
      <w:pPr>
        <w:rPr>
          <w:u w:val="single"/>
        </w:rPr>
      </w:pPr>
    </w:p>
    <w:p w14:paraId="57ED0F4D" w14:textId="77777777" w:rsidR="00813384" w:rsidRDefault="00813384" w:rsidP="00813384">
      <w:pPr>
        <w:rPr>
          <w:u w:val="single"/>
        </w:rPr>
      </w:pPr>
    </w:p>
    <w:p w14:paraId="3C70DC5B" w14:textId="77777777" w:rsidR="00813384" w:rsidRDefault="00813384" w:rsidP="00813384">
      <w:pPr>
        <w:rPr>
          <w:u w:val="single"/>
        </w:rPr>
      </w:pPr>
    </w:p>
    <w:p w14:paraId="50C271AA" w14:textId="77777777" w:rsidR="00813384" w:rsidRDefault="00813384" w:rsidP="00813384">
      <w:pPr>
        <w:rPr>
          <w:u w:val="single"/>
        </w:rPr>
      </w:pPr>
    </w:p>
    <w:p w14:paraId="4E8F6218" w14:textId="77777777" w:rsidR="00813384" w:rsidRPr="00F12B51" w:rsidRDefault="00813384" w:rsidP="00813384">
      <w:pPr>
        <w:rPr>
          <w:rFonts w:ascii="Times New Roman" w:hAnsi="Times New Roman" w:cs="Times New Roman"/>
          <w:u w:val="single"/>
        </w:rPr>
      </w:pPr>
      <w:r w:rsidRPr="00F12B51">
        <w:rPr>
          <w:rFonts w:ascii="Times New Roman" w:hAnsi="Times New Roman" w:cs="Times New Roman"/>
          <w:u w:val="single"/>
        </w:rPr>
        <w:lastRenderedPageBreak/>
        <w:t xml:space="preserve">Appendix 6 </w:t>
      </w:r>
    </w:p>
    <w:p w14:paraId="6DB31CAA" w14:textId="77777777" w:rsidR="00813384" w:rsidRPr="00F12B51" w:rsidRDefault="00813384" w:rsidP="00813384">
      <w:pPr>
        <w:rPr>
          <w:rFonts w:ascii="Times New Roman" w:hAnsi="Times New Roman" w:cs="Times New Roman"/>
          <w:u w:val="single"/>
        </w:rPr>
      </w:pPr>
      <w:r w:rsidRPr="00F12B51">
        <w:rPr>
          <w:rFonts w:ascii="Times New Roman" w:hAnsi="Times New Roman" w:cs="Times New Roman"/>
          <w:u w:val="single"/>
        </w:rPr>
        <w:t xml:space="preserve">Interview for Maths and feelings </w:t>
      </w:r>
    </w:p>
    <w:p w14:paraId="0B5F9FD2" w14:textId="77777777" w:rsidR="00813384" w:rsidRDefault="00813384" w:rsidP="00813384">
      <w:pPr>
        <w:rPr>
          <w:rFonts w:ascii="Times New Roman" w:hAnsi="Times New Roman" w:cs="Times New Roman"/>
          <w:u w:val="single"/>
        </w:rPr>
      </w:pPr>
    </w:p>
    <w:p w14:paraId="6E82EAB7" w14:textId="77777777" w:rsidR="00813384" w:rsidRDefault="00813384" w:rsidP="00813384">
      <w:pPr>
        <w:rPr>
          <w:rFonts w:ascii="Times New Roman" w:hAnsi="Times New Roman" w:cs="Times New Roman"/>
          <w:u w:val="single"/>
        </w:rPr>
      </w:pPr>
      <w:r>
        <w:rPr>
          <w:noProof/>
          <w:lang w:eastAsia="en-GB"/>
        </w:rPr>
        <w:drawing>
          <wp:anchor distT="0" distB="0" distL="114300" distR="114300" simplePos="0" relativeHeight="251668480" behindDoc="0" locked="0" layoutInCell="1" allowOverlap="1" wp14:anchorId="7CA3B8DC" wp14:editId="2FF7BDF5">
            <wp:simplePos x="0" y="0"/>
            <wp:positionH relativeFrom="margin">
              <wp:align>left</wp:align>
            </wp:positionH>
            <wp:positionV relativeFrom="paragraph">
              <wp:posOffset>5822</wp:posOffset>
            </wp:positionV>
            <wp:extent cx="3909060" cy="5497830"/>
            <wp:effectExtent l="0" t="0" r="0" b="762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22999" t="27633" r="56072" b="20056"/>
                    <a:stretch/>
                  </pic:blipFill>
                  <pic:spPr bwMode="auto">
                    <a:xfrm>
                      <a:off x="0" y="0"/>
                      <a:ext cx="3909060" cy="54978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736DDC" w14:textId="77777777" w:rsidR="00813384" w:rsidRDefault="00813384" w:rsidP="00813384">
      <w:pPr>
        <w:rPr>
          <w:rFonts w:ascii="Times New Roman" w:hAnsi="Times New Roman" w:cs="Times New Roman"/>
          <w:u w:val="single"/>
        </w:rPr>
      </w:pPr>
    </w:p>
    <w:p w14:paraId="7A4A62AA" w14:textId="77777777" w:rsidR="00813384" w:rsidRDefault="00813384" w:rsidP="00813384">
      <w:pPr>
        <w:rPr>
          <w:rFonts w:ascii="Times New Roman" w:hAnsi="Times New Roman" w:cs="Times New Roman"/>
          <w:u w:val="single"/>
        </w:rPr>
      </w:pPr>
    </w:p>
    <w:p w14:paraId="12B81A7B" w14:textId="77777777" w:rsidR="00813384" w:rsidRDefault="00813384" w:rsidP="00813384">
      <w:pPr>
        <w:rPr>
          <w:rFonts w:ascii="Times New Roman" w:hAnsi="Times New Roman" w:cs="Times New Roman"/>
          <w:u w:val="single"/>
        </w:rPr>
      </w:pPr>
    </w:p>
    <w:p w14:paraId="3BDCAAF0" w14:textId="77777777" w:rsidR="00813384" w:rsidRDefault="00813384" w:rsidP="00813384">
      <w:pPr>
        <w:rPr>
          <w:rFonts w:ascii="Times New Roman" w:hAnsi="Times New Roman" w:cs="Times New Roman"/>
          <w:u w:val="single"/>
        </w:rPr>
      </w:pPr>
    </w:p>
    <w:p w14:paraId="1B969341" w14:textId="77777777" w:rsidR="00813384" w:rsidRDefault="00813384" w:rsidP="00813384">
      <w:pPr>
        <w:rPr>
          <w:rFonts w:ascii="Times New Roman" w:hAnsi="Times New Roman" w:cs="Times New Roman"/>
          <w:u w:val="single"/>
        </w:rPr>
      </w:pPr>
    </w:p>
    <w:p w14:paraId="7A9BE4D3" w14:textId="77777777" w:rsidR="00813384" w:rsidRDefault="00813384" w:rsidP="00813384">
      <w:pPr>
        <w:rPr>
          <w:rFonts w:ascii="Times New Roman" w:hAnsi="Times New Roman" w:cs="Times New Roman"/>
          <w:u w:val="single"/>
        </w:rPr>
      </w:pPr>
    </w:p>
    <w:p w14:paraId="49A6660B" w14:textId="77777777" w:rsidR="00813384" w:rsidRDefault="00813384" w:rsidP="00813384">
      <w:pPr>
        <w:rPr>
          <w:rFonts w:ascii="Times New Roman" w:hAnsi="Times New Roman" w:cs="Times New Roman"/>
          <w:u w:val="single"/>
        </w:rPr>
      </w:pPr>
    </w:p>
    <w:p w14:paraId="0FA58359" w14:textId="77777777" w:rsidR="00813384" w:rsidRDefault="00813384" w:rsidP="00813384">
      <w:pPr>
        <w:rPr>
          <w:rFonts w:ascii="Times New Roman" w:hAnsi="Times New Roman" w:cs="Times New Roman"/>
          <w:u w:val="single"/>
        </w:rPr>
      </w:pPr>
    </w:p>
    <w:p w14:paraId="5BACAE85" w14:textId="77777777" w:rsidR="00813384" w:rsidRDefault="00813384" w:rsidP="00813384">
      <w:pPr>
        <w:rPr>
          <w:rFonts w:ascii="Times New Roman" w:hAnsi="Times New Roman" w:cs="Times New Roman"/>
          <w:u w:val="single"/>
        </w:rPr>
      </w:pPr>
    </w:p>
    <w:p w14:paraId="0AAFFF35" w14:textId="77777777" w:rsidR="00813384" w:rsidRDefault="00813384" w:rsidP="00813384">
      <w:pPr>
        <w:rPr>
          <w:rFonts w:ascii="Times New Roman" w:hAnsi="Times New Roman" w:cs="Times New Roman"/>
          <w:u w:val="single"/>
        </w:rPr>
      </w:pPr>
    </w:p>
    <w:p w14:paraId="1CDE5465" w14:textId="77777777" w:rsidR="00813384" w:rsidRDefault="00813384" w:rsidP="00813384">
      <w:pPr>
        <w:rPr>
          <w:rFonts w:ascii="Times New Roman" w:hAnsi="Times New Roman" w:cs="Times New Roman"/>
          <w:u w:val="single"/>
        </w:rPr>
      </w:pPr>
    </w:p>
    <w:p w14:paraId="18586CC1" w14:textId="77777777" w:rsidR="00813384" w:rsidRDefault="00813384" w:rsidP="00813384">
      <w:pPr>
        <w:rPr>
          <w:rFonts w:ascii="Times New Roman" w:hAnsi="Times New Roman" w:cs="Times New Roman"/>
          <w:u w:val="single"/>
        </w:rPr>
      </w:pPr>
    </w:p>
    <w:p w14:paraId="1350D539" w14:textId="77777777" w:rsidR="00813384" w:rsidRDefault="00813384" w:rsidP="00813384">
      <w:pPr>
        <w:rPr>
          <w:rFonts w:ascii="Times New Roman" w:hAnsi="Times New Roman" w:cs="Times New Roman"/>
          <w:u w:val="single"/>
        </w:rPr>
      </w:pPr>
    </w:p>
    <w:p w14:paraId="1F10AC86" w14:textId="77777777" w:rsidR="00813384" w:rsidRDefault="00813384" w:rsidP="00813384">
      <w:pPr>
        <w:rPr>
          <w:rFonts w:ascii="Times New Roman" w:hAnsi="Times New Roman" w:cs="Times New Roman"/>
          <w:u w:val="single"/>
        </w:rPr>
      </w:pPr>
    </w:p>
    <w:p w14:paraId="5DB748B9" w14:textId="77777777" w:rsidR="00813384" w:rsidRDefault="00813384" w:rsidP="00813384">
      <w:pPr>
        <w:rPr>
          <w:rFonts w:ascii="Times New Roman" w:hAnsi="Times New Roman" w:cs="Times New Roman"/>
          <w:u w:val="single"/>
        </w:rPr>
      </w:pPr>
    </w:p>
    <w:p w14:paraId="5B6DDC50" w14:textId="77777777" w:rsidR="00813384" w:rsidRDefault="00813384" w:rsidP="00813384">
      <w:pPr>
        <w:rPr>
          <w:rFonts w:ascii="Times New Roman" w:hAnsi="Times New Roman" w:cs="Times New Roman"/>
          <w:u w:val="single"/>
        </w:rPr>
      </w:pPr>
    </w:p>
    <w:p w14:paraId="20A9D39D" w14:textId="77777777" w:rsidR="00813384" w:rsidRDefault="00813384" w:rsidP="00813384">
      <w:pPr>
        <w:rPr>
          <w:rFonts w:ascii="Times New Roman" w:hAnsi="Times New Roman" w:cs="Times New Roman"/>
          <w:u w:val="single"/>
        </w:rPr>
      </w:pPr>
    </w:p>
    <w:p w14:paraId="2E27ECC0" w14:textId="77777777" w:rsidR="00813384" w:rsidRDefault="00813384" w:rsidP="00813384">
      <w:pPr>
        <w:rPr>
          <w:rFonts w:ascii="Times New Roman" w:hAnsi="Times New Roman" w:cs="Times New Roman"/>
          <w:u w:val="single"/>
        </w:rPr>
      </w:pPr>
    </w:p>
    <w:p w14:paraId="4CB25CDD" w14:textId="77777777" w:rsidR="00813384" w:rsidRDefault="00813384" w:rsidP="00813384">
      <w:pPr>
        <w:rPr>
          <w:rFonts w:ascii="Times New Roman" w:hAnsi="Times New Roman" w:cs="Times New Roman"/>
          <w:u w:val="single"/>
        </w:rPr>
      </w:pPr>
    </w:p>
    <w:p w14:paraId="71A15F53" w14:textId="77777777" w:rsidR="00813384" w:rsidRDefault="00813384" w:rsidP="00813384">
      <w:pPr>
        <w:rPr>
          <w:rFonts w:ascii="Times New Roman" w:hAnsi="Times New Roman" w:cs="Times New Roman"/>
          <w:u w:val="single"/>
        </w:rPr>
      </w:pPr>
    </w:p>
    <w:p w14:paraId="56D2F993" w14:textId="77777777" w:rsidR="00813384" w:rsidRDefault="00813384" w:rsidP="00813384">
      <w:pPr>
        <w:rPr>
          <w:rFonts w:ascii="Times New Roman" w:hAnsi="Times New Roman" w:cs="Times New Roman"/>
          <w:u w:val="single"/>
        </w:rPr>
      </w:pPr>
      <w:r>
        <w:rPr>
          <w:noProof/>
          <w:lang w:eastAsia="en-GB"/>
        </w:rPr>
        <w:drawing>
          <wp:anchor distT="0" distB="0" distL="114300" distR="114300" simplePos="0" relativeHeight="251671552" behindDoc="0" locked="0" layoutInCell="1" allowOverlap="1" wp14:anchorId="4E3F1CC5" wp14:editId="663F9751">
            <wp:simplePos x="0" y="0"/>
            <wp:positionH relativeFrom="column">
              <wp:posOffset>3909044</wp:posOffset>
            </wp:positionH>
            <wp:positionV relativeFrom="paragraph">
              <wp:posOffset>217021</wp:posOffset>
            </wp:positionV>
            <wp:extent cx="1507490" cy="20066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20099" t="22470" r="53589" b="15275"/>
                    <a:stretch/>
                  </pic:blipFill>
                  <pic:spPr bwMode="auto">
                    <a:xfrm>
                      <a:off x="0" y="0"/>
                      <a:ext cx="1507490" cy="2006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BD5125" w14:textId="77777777" w:rsidR="00813384" w:rsidRDefault="00813384" w:rsidP="00813384">
      <w:pPr>
        <w:rPr>
          <w:rFonts w:ascii="Times New Roman" w:hAnsi="Times New Roman" w:cs="Times New Roman"/>
          <w:u w:val="single"/>
        </w:rPr>
      </w:pPr>
    </w:p>
    <w:p w14:paraId="57DEE2FD" w14:textId="77777777" w:rsidR="00813384" w:rsidRDefault="00813384" w:rsidP="00813384">
      <w:pPr>
        <w:rPr>
          <w:rFonts w:ascii="Times New Roman" w:hAnsi="Times New Roman" w:cs="Times New Roman"/>
          <w:u w:val="single"/>
        </w:rPr>
      </w:pPr>
    </w:p>
    <w:p w14:paraId="1CB6E924" w14:textId="77777777" w:rsidR="00813384" w:rsidRDefault="00813384" w:rsidP="00813384">
      <w:pPr>
        <w:rPr>
          <w:rFonts w:ascii="Times New Roman" w:hAnsi="Times New Roman" w:cs="Times New Roman"/>
          <w:u w:val="single"/>
        </w:rPr>
      </w:pPr>
    </w:p>
    <w:p w14:paraId="301ACCC4" w14:textId="77777777" w:rsidR="00813384" w:rsidRDefault="00813384" w:rsidP="00813384">
      <w:pPr>
        <w:rPr>
          <w:rFonts w:ascii="Times New Roman" w:hAnsi="Times New Roman" w:cs="Times New Roman"/>
          <w:u w:val="single"/>
        </w:rPr>
      </w:pPr>
    </w:p>
    <w:p w14:paraId="0F2E4802" w14:textId="77777777" w:rsidR="00813384" w:rsidRDefault="00813384" w:rsidP="00813384">
      <w:pPr>
        <w:rPr>
          <w:rFonts w:ascii="Times New Roman" w:hAnsi="Times New Roman" w:cs="Times New Roman"/>
          <w:u w:val="single"/>
        </w:rPr>
      </w:pPr>
    </w:p>
    <w:p w14:paraId="7D8D2F2B" w14:textId="77777777" w:rsidR="00813384" w:rsidRDefault="00813384" w:rsidP="00813384">
      <w:pPr>
        <w:rPr>
          <w:rFonts w:ascii="Times New Roman" w:hAnsi="Times New Roman" w:cs="Times New Roman"/>
          <w:u w:val="single"/>
        </w:rPr>
      </w:pPr>
    </w:p>
    <w:p w14:paraId="2C577889" w14:textId="77777777" w:rsidR="00813384" w:rsidRDefault="00813384" w:rsidP="00813384">
      <w:pPr>
        <w:rPr>
          <w:rFonts w:ascii="Times New Roman" w:hAnsi="Times New Roman" w:cs="Times New Roman"/>
          <w:u w:val="single"/>
        </w:rPr>
      </w:pPr>
    </w:p>
    <w:p w14:paraId="32B7F99C" w14:textId="77777777" w:rsidR="00813384" w:rsidRDefault="00813384" w:rsidP="00813384">
      <w:pPr>
        <w:rPr>
          <w:rFonts w:ascii="Times New Roman" w:hAnsi="Times New Roman" w:cs="Times New Roman"/>
          <w:u w:val="single"/>
        </w:rPr>
      </w:pPr>
      <w:r>
        <w:rPr>
          <w:rFonts w:ascii="Times New Roman" w:hAnsi="Times New Roman" w:cs="Times New Roman"/>
          <w:u w:val="single"/>
        </w:rPr>
        <w:lastRenderedPageBreak/>
        <w:t xml:space="preserve">Appendix 7 – Observation </w:t>
      </w:r>
    </w:p>
    <w:p w14:paraId="56EFA758" w14:textId="77777777" w:rsidR="00813384" w:rsidRDefault="00813384" w:rsidP="00813384">
      <w:pPr>
        <w:rPr>
          <w:rFonts w:ascii="Times New Roman" w:hAnsi="Times New Roman" w:cs="Times New Roman"/>
          <w:u w:val="single"/>
        </w:rPr>
      </w:pPr>
      <w:r>
        <w:rPr>
          <w:noProof/>
          <w:lang w:eastAsia="en-GB"/>
        </w:rPr>
        <w:drawing>
          <wp:anchor distT="0" distB="0" distL="114300" distR="114300" simplePos="0" relativeHeight="251667456" behindDoc="0" locked="0" layoutInCell="1" allowOverlap="1" wp14:anchorId="309CF1E4" wp14:editId="0FF88E26">
            <wp:simplePos x="0" y="0"/>
            <wp:positionH relativeFrom="margin">
              <wp:align>left</wp:align>
            </wp:positionH>
            <wp:positionV relativeFrom="paragraph">
              <wp:posOffset>140648</wp:posOffset>
            </wp:positionV>
            <wp:extent cx="3870960" cy="265239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20519" t="53439" r="54389" b="15989"/>
                    <a:stretch/>
                  </pic:blipFill>
                  <pic:spPr bwMode="auto">
                    <a:xfrm>
                      <a:off x="0" y="0"/>
                      <a:ext cx="3870960" cy="2652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F3B45C" w14:textId="77777777" w:rsidR="00813384" w:rsidRDefault="00813384" w:rsidP="00813384">
      <w:pPr>
        <w:rPr>
          <w:rFonts w:ascii="Times New Roman" w:hAnsi="Times New Roman" w:cs="Times New Roman"/>
          <w:u w:val="single"/>
        </w:rPr>
      </w:pPr>
    </w:p>
    <w:p w14:paraId="1A5AFBA6" w14:textId="77777777" w:rsidR="00813384" w:rsidRDefault="00813384" w:rsidP="00813384">
      <w:pPr>
        <w:rPr>
          <w:rFonts w:ascii="Times New Roman" w:hAnsi="Times New Roman" w:cs="Times New Roman"/>
          <w:u w:val="single"/>
        </w:rPr>
      </w:pPr>
    </w:p>
    <w:p w14:paraId="2F74DB0F" w14:textId="77777777" w:rsidR="00813384" w:rsidRDefault="00813384" w:rsidP="00813384">
      <w:pPr>
        <w:rPr>
          <w:rFonts w:ascii="Times New Roman" w:hAnsi="Times New Roman" w:cs="Times New Roman"/>
          <w:u w:val="single"/>
        </w:rPr>
      </w:pPr>
    </w:p>
    <w:p w14:paraId="31049A6E" w14:textId="77777777" w:rsidR="00813384" w:rsidRDefault="00813384" w:rsidP="00813384">
      <w:pPr>
        <w:rPr>
          <w:rFonts w:ascii="Times New Roman" w:hAnsi="Times New Roman" w:cs="Times New Roman"/>
          <w:u w:val="single"/>
        </w:rPr>
      </w:pPr>
    </w:p>
    <w:p w14:paraId="18A5287C" w14:textId="77777777" w:rsidR="00813384" w:rsidRDefault="00813384" w:rsidP="00813384">
      <w:pPr>
        <w:rPr>
          <w:rFonts w:ascii="Times New Roman" w:hAnsi="Times New Roman" w:cs="Times New Roman"/>
          <w:u w:val="single"/>
        </w:rPr>
      </w:pPr>
    </w:p>
    <w:p w14:paraId="130ECB35" w14:textId="77777777" w:rsidR="00813384" w:rsidRDefault="00813384" w:rsidP="00813384">
      <w:pPr>
        <w:rPr>
          <w:rFonts w:ascii="Times New Roman" w:hAnsi="Times New Roman" w:cs="Times New Roman"/>
          <w:u w:val="single"/>
        </w:rPr>
      </w:pPr>
    </w:p>
    <w:p w14:paraId="39965F89" w14:textId="77777777" w:rsidR="00813384" w:rsidRDefault="00813384" w:rsidP="00813384">
      <w:pPr>
        <w:rPr>
          <w:rFonts w:ascii="Times New Roman" w:hAnsi="Times New Roman" w:cs="Times New Roman"/>
          <w:u w:val="single"/>
        </w:rPr>
      </w:pPr>
    </w:p>
    <w:p w14:paraId="58DBD5D9" w14:textId="77777777" w:rsidR="00813384" w:rsidRDefault="00813384" w:rsidP="00813384">
      <w:pPr>
        <w:rPr>
          <w:rFonts w:ascii="Times New Roman" w:hAnsi="Times New Roman" w:cs="Times New Roman"/>
          <w:u w:val="single"/>
        </w:rPr>
      </w:pPr>
    </w:p>
    <w:p w14:paraId="04A7BFD3" w14:textId="77777777" w:rsidR="00813384" w:rsidRDefault="00813384" w:rsidP="00813384">
      <w:pPr>
        <w:rPr>
          <w:rFonts w:ascii="Times New Roman" w:hAnsi="Times New Roman" w:cs="Times New Roman"/>
          <w:u w:val="single"/>
        </w:rPr>
      </w:pPr>
    </w:p>
    <w:p w14:paraId="3276BAE6" w14:textId="77777777" w:rsidR="00813384" w:rsidRDefault="00813384" w:rsidP="00813384">
      <w:pPr>
        <w:rPr>
          <w:rFonts w:ascii="Times New Roman" w:hAnsi="Times New Roman" w:cs="Times New Roman"/>
          <w:u w:val="single"/>
        </w:rPr>
      </w:pPr>
    </w:p>
    <w:p w14:paraId="0FECDAB5" w14:textId="77777777" w:rsidR="00813384" w:rsidRDefault="00813384" w:rsidP="00813384">
      <w:pPr>
        <w:rPr>
          <w:rFonts w:ascii="Times New Roman" w:hAnsi="Times New Roman" w:cs="Times New Roman"/>
          <w:u w:val="single"/>
        </w:rPr>
      </w:pPr>
    </w:p>
    <w:p w14:paraId="0C8EFA5E" w14:textId="77777777" w:rsidR="00813384" w:rsidRDefault="00813384" w:rsidP="00813384">
      <w:pPr>
        <w:rPr>
          <w:rFonts w:ascii="Times New Roman" w:hAnsi="Times New Roman" w:cs="Times New Roman"/>
          <w:u w:val="single"/>
        </w:rPr>
      </w:pPr>
    </w:p>
    <w:p w14:paraId="6427ACDB" w14:textId="77777777" w:rsidR="00813384" w:rsidRDefault="00813384" w:rsidP="00813384">
      <w:pPr>
        <w:rPr>
          <w:rFonts w:ascii="Times New Roman" w:hAnsi="Times New Roman" w:cs="Times New Roman"/>
          <w:u w:val="single"/>
        </w:rPr>
      </w:pPr>
      <w:r>
        <w:rPr>
          <w:rFonts w:ascii="Times New Roman" w:hAnsi="Times New Roman" w:cs="Times New Roman"/>
          <w:u w:val="single"/>
        </w:rPr>
        <w:t xml:space="preserve">Appendix 8 – Observation outdoors </w:t>
      </w:r>
    </w:p>
    <w:p w14:paraId="611F3D0D" w14:textId="77777777" w:rsidR="00813384" w:rsidRDefault="00813384" w:rsidP="00813384">
      <w:pPr>
        <w:rPr>
          <w:rFonts w:ascii="Times New Roman" w:hAnsi="Times New Roman" w:cs="Times New Roman"/>
          <w:u w:val="single"/>
        </w:rPr>
      </w:pPr>
    </w:p>
    <w:p w14:paraId="0676005B" w14:textId="77777777" w:rsidR="00813384" w:rsidRDefault="00813384" w:rsidP="00813384">
      <w:pPr>
        <w:rPr>
          <w:rFonts w:ascii="Times New Roman" w:hAnsi="Times New Roman" w:cs="Times New Roman"/>
          <w:u w:val="single"/>
        </w:rPr>
      </w:pPr>
      <w:r>
        <w:rPr>
          <w:noProof/>
          <w:lang w:eastAsia="en-GB"/>
        </w:rPr>
        <w:drawing>
          <wp:anchor distT="0" distB="0" distL="114300" distR="114300" simplePos="0" relativeHeight="251666432" behindDoc="0" locked="0" layoutInCell="1" allowOverlap="1" wp14:anchorId="4D7204DF" wp14:editId="2A31BA47">
            <wp:simplePos x="0" y="0"/>
            <wp:positionH relativeFrom="margin">
              <wp:posOffset>0</wp:posOffset>
            </wp:positionH>
            <wp:positionV relativeFrom="paragraph">
              <wp:posOffset>207645</wp:posOffset>
            </wp:positionV>
            <wp:extent cx="4880610" cy="198183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20519" t="33537" r="55005" b="48774"/>
                    <a:stretch/>
                  </pic:blipFill>
                  <pic:spPr bwMode="auto">
                    <a:xfrm>
                      <a:off x="0" y="0"/>
                      <a:ext cx="4880610" cy="19818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F8545C" w14:textId="77777777" w:rsidR="00813384" w:rsidRDefault="00813384" w:rsidP="00813384">
      <w:pPr>
        <w:rPr>
          <w:rFonts w:ascii="Times New Roman" w:hAnsi="Times New Roman" w:cs="Times New Roman"/>
          <w:u w:val="single"/>
        </w:rPr>
      </w:pPr>
    </w:p>
    <w:p w14:paraId="0CC93B32" w14:textId="77777777" w:rsidR="00813384" w:rsidRDefault="00813384" w:rsidP="00813384">
      <w:pPr>
        <w:rPr>
          <w:rFonts w:ascii="Times New Roman" w:hAnsi="Times New Roman" w:cs="Times New Roman"/>
          <w:u w:val="single"/>
        </w:rPr>
      </w:pPr>
    </w:p>
    <w:p w14:paraId="1EF0A4B0" w14:textId="77777777" w:rsidR="00813384" w:rsidRDefault="00813384" w:rsidP="00813384">
      <w:pPr>
        <w:rPr>
          <w:rFonts w:ascii="Times New Roman" w:hAnsi="Times New Roman" w:cs="Times New Roman"/>
          <w:u w:val="single"/>
        </w:rPr>
      </w:pPr>
    </w:p>
    <w:p w14:paraId="10EABE45" w14:textId="77777777" w:rsidR="00813384" w:rsidRDefault="00813384" w:rsidP="00813384">
      <w:pPr>
        <w:rPr>
          <w:rFonts w:ascii="Times New Roman" w:hAnsi="Times New Roman" w:cs="Times New Roman"/>
          <w:u w:val="single"/>
        </w:rPr>
      </w:pPr>
    </w:p>
    <w:p w14:paraId="189217BD" w14:textId="77777777" w:rsidR="00813384" w:rsidRDefault="00813384" w:rsidP="00813384">
      <w:pPr>
        <w:rPr>
          <w:rFonts w:ascii="Times New Roman" w:hAnsi="Times New Roman" w:cs="Times New Roman"/>
          <w:u w:val="single"/>
        </w:rPr>
      </w:pPr>
    </w:p>
    <w:p w14:paraId="37A569C1" w14:textId="77777777" w:rsidR="00813384" w:rsidRDefault="00813384" w:rsidP="00813384">
      <w:pPr>
        <w:rPr>
          <w:rFonts w:ascii="Times New Roman" w:hAnsi="Times New Roman" w:cs="Times New Roman"/>
          <w:u w:val="single"/>
        </w:rPr>
      </w:pPr>
    </w:p>
    <w:p w14:paraId="5FD6DE83" w14:textId="77777777" w:rsidR="00813384" w:rsidRDefault="00813384" w:rsidP="00813384">
      <w:pPr>
        <w:rPr>
          <w:rFonts w:ascii="Times New Roman" w:hAnsi="Times New Roman" w:cs="Times New Roman"/>
          <w:u w:val="single"/>
        </w:rPr>
      </w:pPr>
    </w:p>
    <w:p w14:paraId="512339C8" w14:textId="77777777" w:rsidR="00813384" w:rsidRDefault="00813384" w:rsidP="00813384">
      <w:pPr>
        <w:rPr>
          <w:rFonts w:ascii="Times New Roman" w:hAnsi="Times New Roman" w:cs="Times New Roman"/>
          <w:u w:val="single"/>
        </w:rPr>
      </w:pPr>
    </w:p>
    <w:p w14:paraId="4F6C809A" w14:textId="77777777" w:rsidR="00813384" w:rsidRDefault="00813384" w:rsidP="00813384">
      <w:pPr>
        <w:rPr>
          <w:rFonts w:ascii="Times New Roman" w:hAnsi="Times New Roman" w:cs="Times New Roman"/>
          <w:u w:val="single"/>
        </w:rPr>
      </w:pPr>
    </w:p>
    <w:p w14:paraId="108E70B6" w14:textId="77777777" w:rsidR="00813384" w:rsidRDefault="00813384" w:rsidP="00813384">
      <w:pPr>
        <w:rPr>
          <w:rFonts w:ascii="Times New Roman" w:hAnsi="Times New Roman" w:cs="Times New Roman"/>
          <w:u w:val="single"/>
        </w:rPr>
      </w:pPr>
    </w:p>
    <w:p w14:paraId="4386A4A6" w14:textId="77777777" w:rsidR="00813384" w:rsidRDefault="00813384" w:rsidP="00813384">
      <w:pPr>
        <w:rPr>
          <w:rFonts w:ascii="Times New Roman" w:hAnsi="Times New Roman" w:cs="Times New Roman"/>
          <w:u w:val="single"/>
        </w:rPr>
      </w:pPr>
    </w:p>
    <w:p w14:paraId="1F67466E" w14:textId="77777777" w:rsidR="00813384" w:rsidRDefault="00813384" w:rsidP="00813384">
      <w:pPr>
        <w:rPr>
          <w:rFonts w:ascii="Times New Roman" w:hAnsi="Times New Roman" w:cs="Times New Roman"/>
          <w:u w:val="single"/>
        </w:rPr>
      </w:pPr>
    </w:p>
    <w:p w14:paraId="5805A06F" w14:textId="77777777" w:rsidR="00813384" w:rsidRDefault="00813384" w:rsidP="00813384">
      <w:pPr>
        <w:rPr>
          <w:rFonts w:ascii="Times New Roman" w:hAnsi="Times New Roman" w:cs="Times New Roman"/>
          <w:u w:val="single"/>
        </w:rPr>
      </w:pPr>
    </w:p>
    <w:p w14:paraId="6AE89E2F" w14:textId="77777777" w:rsidR="00813384" w:rsidRDefault="00813384" w:rsidP="00813384">
      <w:pPr>
        <w:rPr>
          <w:rFonts w:ascii="Times New Roman" w:hAnsi="Times New Roman" w:cs="Times New Roman"/>
          <w:u w:val="single"/>
        </w:rPr>
      </w:pPr>
    </w:p>
    <w:p w14:paraId="7909656F" w14:textId="77777777" w:rsidR="00813384" w:rsidRDefault="00813384" w:rsidP="00813384">
      <w:pPr>
        <w:rPr>
          <w:rFonts w:ascii="Times New Roman" w:hAnsi="Times New Roman" w:cs="Times New Roman"/>
          <w:u w:val="single"/>
        </w:rPr>
      </w:pPr>
    </w:p>
    <w:p w14:paraId="788556F8" w14:textId="77777777" w:rsidR="00813384" w:rsidRDefault="00813384" w:rsidP="00813384">
      <w:pPr>
        <w:rPr>
          <w:rFonts w:ascii="Times New Roman" w:hAnsi="Times New Roman" w:cs="Times New Roman"/>
          <w:u w:val="single"/>
        </w:rPr>
      </w:pPr>
      <w:r>
        <w:rPr>
          <w:rFonts w:ascii="Times New Roman" w:hAnsi="Times New Roman" w:cs="Times New Roman"/>
          <w:u w:val="single"/>
        </w:rPr>
        <w:lastRenderedPageBreak/>
        <w:t>Appendix 9</w:t>
      </w:r>
    </w:p>
    <w:p w14:paraId="2E666DD8" w14:textId="77777777" w:rsidR="00813384" w:rsidRDefault="00813384" w:rsidP="00813384">
      <w:pPr>
        <w:rPr>
          <w:rFonts w:ascii="Times New Roman" w:hAnsi="Times New Roman" w:cs="Times New Roman"/>
          <w:u w:val="single"/>
        </w:rPr>
      </w:pPr>
      <w:r>
        <w:rPr>
          <w:rFonts w:ascii="Times New Roman" w:hAnsi="Times New Roman" w:cs="Times New Roman"/>
          <w:u w:val="single"/>
        </w:rPr>
        <w:t>Maths Curriculum Covered</w:t>
      </w:r>
    </w:p>
    <w:p w14:paraId="2A90B3CA" w14:textId="77777777" w:rsidR="00813384" w:rsidRDefault="00813384" w:rsidP="00813384">
      <w:pPr>
        <w:rPr>
          <w:rFonts w:ascii="Times New Roman" w:hAnsi="Times New Roman" w:cs="Times New Roman"/>
          <w:u w:val="single"/>
        </w:rPr>
      </w:pPr>
    </w:p>
    <w:p w14:paraId="0C4E0854" w14:textId="77777777" w:rsidR="00813384" w:rsidRDefault="00813384" w:rsidP="00813384">
      <w:pPr>
        <w:rPr>
          <w:rFonts w:ascii="Times New Roman" w:hAnsi="Times New Roman" w:cs="Times New Roman"/>
          <w:u w:val="single"/>
        </w:rPr>
      </w:pPr>
    </w:p>
    <w:p w14:paraId="28A23DFB" w14:textId="77777777" w:rsidR="00813384" w:rsidRDefault="00813384" w:rsidP="00813384">
      <w:pPr>
        <w:rPr>
          <w:rFonts w:ascii="Times New Roman" w:hAnsi="Times New Roman" w:cs="Times New Roman"/>
          <w:u w:val="single"/>
        </w:rPr>
      </w:pPr>
      <w:r>
        <w:rPr>
          <w:noProof/>
          <w:lang w:eastAsia="en-GB"/>
        </w:rPr>
        <w:drawing>
          <wp:anchor distT="0" distB="0" distL="114300" distR="114300" simplePos="0" relativeHeight="251665408" behindDoc="0" locked="0" layoutInCell="1" allowOverlap="1" wp14:anchorId="50C3F269" wp14:editId="08377DF7">
            <wp:simplePos x="0" y="0"/>
            <wp:positionH relativeFrom="margin">
              <wp:align>center</wp:align>
            </wp:positionH>
            <wp:positionV relativeFrom="paragraph">
              <wp:posOffset>4445</wp:posOffset>
            </wp:positionV>
            <wp:extent cx="4700905" cy="4543595"/>
            <wp:effectExtent l="0" t="0" r="444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30583" t="31024" r="39091" b="16867"/>
                    <a:stretch/>
                  </pic:blipFill>
                  <pic:spPr bwMode="auto">
                    <a:xfrm>
                      <a:off x="0" y="0"/>
                      <a:ext cx="4700905" cy="4543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309A40" w14:textId="77777777" w:rsidR="00813384" w:rsidRDefault="00813384" w:rsidP="00813384">
      <w:pPr>
        <w:rPr>
          <w:rFonts w:ascii="Times New Roman" w:hAnsi="Times New Roman" w:cs="Times New Roman"/>
          <w:u w:val="single"/>
        </w:rPr>
      </w:pPr>
    </w:p>
    <w:p w14:paraId="2A9A81D0" w14:textId="77777777" w:rsidR="00813384" w:rsidRDefault="00813384" w:rsidP="00813384">
      <w:pPr>
        <w:rPr>
          <w:rFonts w:ascii="Times New Roman" w:hAnsi="Times New Roman" w:cs="Times New Roman"/>
          <w:u w:val="single"/>
        </w:rPr>
      </w:pPr>
    </w:p>
    <w:p w14:paraId="0472C615" w14:textId="77777777" w:rsidR="00813384" w:rsidRDefault="00813384" w:rsidP="00813384">
      <w:pPr>
        <w:rPr>
          <w:rFonts w:ascii="Times New Roman" w:hAnsi="Times New Roman" w:cs="Times New Roman"/>
          <w:u w:val="single"/>
        </w:rPr>
      </w:pPr>
    </w:p>
    <w:p w14:paraId="4225CBFA" w14:textId="77777777" w:rsidR="00813384" w:rsidRDefault="00813384" w:rsidP="00813384">
      <w:pPr>
        <w:rPr>
          <w:rFonts w:ascii="Times New Roman" w:hAnsi="Times New Roman" w:cs="Times New Roman"/>
          <w:u w:val="single"/>
        </w:rPr>
      </w:pPr>
    </w:p>
    <w:p w14:paraId="3F0F0013" w14:textId="77777777" w:rsidR="00813384" w:rsidRDefault="00813384" w:rsidP="00813384">
      <w:pPr>
        <w:rPr>
          <w:rFonts w:ascii="Times New Roman" w:hAnsi="Times New Roman" w:cs="Times New Roman"/>
          <w:u w:val="single"/>
        </w:rPr>
      </w:pPr>
    </w:p>
    <w:p w14:paraId="3D82B2F7" w14:textId="77777777" w:rsidR="00813384" w:rsidRDefault="00813384" w:rsidP="00813384">
      <w:pPr>
        <w:rPr>
          <w:rFonts w:ascii="Times New Roman" w:hAnsi="Times New Roman" w:cs="Times New Roman"/>
          <w:u w:val="single"/>
        </w:rPr>
      </w:pPr>
    </w:p>
    <w:p w14:paraId="5A18944E" w14:textId="77777777" w:rsidR="00813384" w:rsidRDefault="00813384" w:rsidP="00813384">
      <w:pPr>
        <w:rPr>
          <w:rFonts w:ascii="Times New Roman" w:hAnsi="Times New Roman" w:cs="Times New Roman"/>
          <w:u w:val="single"/>
        </w:rPr>
      </w:pPr>
    </w:p>
    <w:p w14:paraId="7BFE67B9" w14:textId="77777777" w:rsidR="00813384" w:rsidRDefault="00813384" w:rsidP="00813384">
      <w:pPr>
        <w:rPr>
          <w:rFonts w:ascii="Times New Roman" w:hAnsi="Times New Roman" w:cs="Times New Roman"/>
          <w:u w:val="single"/>
        </w:rPr>
      </w:pPr>
    </w:p>
    <w:p w14:paraId="69DE19EB" w14:textId="77777777" w:rsidR="00813384" w:rsidRDefault="00813384" w:rsidP="00813384">
      <w:pPr>
        <w:rPr>
          <w:rFonts w:ascii="Times New Roman" w:hAnsi="Times New Roman" w:cs="Times New Roman"/>
          <w:u w:val="single"/>
        </w:rPr>
      </w:pPr>
    </w:p>
    <w:p w14:paraId="08953400" w14:textId="77777777" w:rsidR="00813384" w:rsidRDefault="00813384" w:rsidP="00813384">
      <w:pPr>
        <w:rPr>
          <w:rFonts w:ascii="Times New Roman" w:hAnsi="Times New Roman" w:cs="Times New Roman"/>
          <w:u w:val="single"/>
        </w:rPr>
      </w:pPr>
    </w:p>
    <w:p w14:paraId="5EF89F7E" w14:textId="77777777" w:rsidR="00813384" w:rsidRDefault="00813384" w:rsidP="00813384">
      <w:pPr>
        <w:rPr>
          <w:rFonts w:ascii="Times New Roman" w:hAnsi="Times New Roman" w:cs="Times New Roman"/>
          <w:u w:val="single"/>
        </w:rPr>
      </w:pPr>
    </w:p>
    <w:p w14:paraId="030B8729" w14:textId="77777777" w:rsidR="00813384" w:rsidRDefault="00813384" w:rsidP="00813384">
      <w:pPr>
        <w:rPr>
          <w:rFonts w:ascii="Times New Roman" w:hAnsi="Times New Roman" w:cs="Times New Roman"/>
          <w:u w:val="single"/>
        </w:rPr>
      </w:pPr>
    </w:p>
    <w:p w14:paraId="6C4CCFF6" w14:textId="77777777" w:rsidR="00813384" w:rsidRDefault="00813384" w:rsidP="00813384">
      <w:pPr>
        <w:rPr>
          <w:rFonts w:ascii="Times New Roman" w:hAnsi="Times New Roman" w:cs="Times New Roman"/>
          <w:u w:val="single"/>
        </w:rPr>
      </w:pPr>
    </w:p>
    <w:p w14:paraId="59D306AE" w14:textId="77777777" w:rsidR="00813384" w:rsidRDefault="00813384" w:rsidP="00813384">
      <w:pPr>
        <w:rPr>
          <w:rFonts w:ascii="Times New Roman" w:hAnsi="Times New Roman" w:cs="Times New Roman"/>
          <w:u w:val="single"/>
        </w:rPr>
      </w:pPr>
    </w:p>
    <w:p w14:paraId="0FB42ACA" w14:textId="77777777" w:rsidR="00813384" w:rsidRDefault="00813384" w:rsidP="00813384">
      <w:pPr>
        <w:rPr>
          <w:rFonts w:ascii="Times New Roman" w:hAnsi="Times New Roman" w:cs="Times New Roman"/>
          <w:u w:val="single"/>
        </w:rPr>
      </w:pPr>
    </w:p>
    <w:p w14:paraId="0DDA383D" w14:textId="77777777" w:rsidR="00813384" w:rsidRDefault="00813384" w:rsidP="00813384">
      <w:pPr>
        <w:rPr>
          <w:rFonts w:ascii="Times New Roman" w:hAnsi="Times New Roman" w:cs="Times New Roman"/>
          <w:u w:val="single"/>
        </w:rPr>
      </w:pPr>
    </w:p>
    <w:p w14:paraId="07AC4020" w14:textId="77777777" w:rsidR="00813384" w:rsidRDefault="00813384" w:rsidP="00813384">
      <w:pPr>
        <w:rPr>
          <w:rFonts w:ascii="Times New Roman" w:hAnsi="Times New Roman" w:cs="Times New Roman"/>
          <w:u w:val="single"/>
        </w:rPr>
      </w:pPr>
    </w:p>
    <w:p w14:paraId="7624B56F" w14:textId="77777777" w:rsidR="00813384" w:rsidRDefault="00813384" w:rsidP="00813384">
      <w:pPr>
        <w:pStyle w:val="NormalWeb"/>
        <w:spacing w:line="360" w:lineRule="auto"/>
        <w:rPr>
          <w:color w:val="000000"/>
        </w:rPr>
      </w:pPr>
      <w:r>
        <w:rPr>
          <w:color w:val="000000"/>
        </w:rPr>
        <w:t>Welsh Government (2015)</w:t>
      </w:r>
      <w:r>
        <w:rPr>
          <w:i/>
          <w:color w:val="000000"/>
        </w:rPr>
        <w:t xml:space="preserve"> Curriculum for Wales: Foundation Phase Framework. </w:t>
      </w:r>
      <w:r>
        <w:rPr>
          <w:color w:val="000000"/>
        </w:rPr>
        <w:t>Cardiff: Crown Copyright. Available at:</w:t>
      </w:r>
    </w:p>
    <w:p w14:paraId="79514ACC" w14:textId="77777777" w:rsidR="00813384" w:rsidRDefault="00813384" w:rsidP="00813384">
      <w:pPr>
        <w:pStyle w:val="NormalWeb"/>
        <w:spacing w:line="360" w:lineRule="auto"/>
      </w:pPr>
      <w:hyperlink r:id="rId25" w:history="1">
        <w:r>
          <w:rPr>
            <w:rStyle w:val="Hyperlink"/>
          </w:rPr>
          <w:t>https://gweddill.gov.wales/docs/dcells/publications/150803-fp-framework-en.pdf</w:t>
        </w:r>
      </w:hyperlink>
    </w:p>
    <w:p w14:paraId="3EAF6E78" w14:textId="77777777" w:rsidR="00813384" w:rsidRDefault="00813384" w:rsidP="00813384">
      <w:pPr>
        <w:pStyle w:val="NormalWeb"/>
        <w:spacing w:line="360" w:lineRule="auto"/>
        <w:rPr>
          <w:color w:val="000000"/>
        </w:rPr>
      </w:pPr>
      <w:r>
        <w:t>(Accessed: 18</w:t>
      </w:r>
      <w:r w:rsidRPr="00562B4D">
        <w:rPr>
          <w:vertAlign w:val="superscript"/>
        </w:rPr>
        <w:t>th</w:t>
      </w:r>
      <w:r>
        <w:t xml:space="preserve"> March 2019)</w:t>
      </w:r>
    </w:p>
    <w:p w14:paraId="6B2DBCE5" w14:textId="77777777" w:rsidR="00813384" w:rsidRDefault="00813384" w:rsidP="00813384">
      <w:pPr>
        <w:rPr>
          <w:rFonts w:ascii="Times New Roman" w:hAnsi="Times New Roman" w:cs="Times New Roman"/>
          <w:u w:val="single"/>
        </w:rPr>
      </w:pPr>
    </w:p>
    <w:p w14:paraId="54B48C16" w14:textId="77777777" w:rsidR="00813384" w:rsidRDefault="00813384" w:rsidP="00813384">
      <w:pPr>
        <w:rPr>
          <w:rFonts w:ascii="Times New Roman" w:hAnsi="Times New Roman" w:cs="Times New Roman"/>
          <w:u w:val="single"/>
        </w:rPr>
      </w:pPr>
    </w:p>
    <w:p w14:paraId="2D6EFB3D" w14:textId="77777777" w:rsidR="00813384" w:rsidRDefault="00813384" w:rsidP="00813384">
      <w:pPr>
        <w:rPr>
          <w:rFonts w:ascii="Times New Roman" w:hAnsi="Times New Roman" w:cs="Times New Roman"/>
          <w:u w:val="single"/>
        </w:rPr>
      </w:pPr>
    </w:p>
    <w:p w14:paraId="15A9256F" w14:textId="77777777" w:rsidR="00813384" w:rsidRDefault="00813384" w:rsidP="00813384">
      <w:pPr>
        <w:rPr>
          <w:rFonts w:ascii="Times New Roman" w:hAnsi="Times New Roman" w:cs="Times New Roman"/>
          <w:u w:val="single"/>
        </w:rPr>
      </w:pPr>
    </w:p>
    <w:p w14:paraId="150DD7BD" w14:textId="77777777" w:rsidR="00813384" w:rsidRPr="00040D87" w:rsidRDefault="00813384" w:rsidP="00813384">
      <w:pPr>
        <w:rPr>
          <w:rFonts w:ascii="Times New Roman" w:hAnsi="Times New Roman" w:cs="Times New Roman"/>
          <w:u w:val="single"/>
        </w:rPr>
      </w:pPr>
      <w:r w:rsidRPr="00040D87">
        <w:rPr>
          <w:rFonts w:ascii="Times New Roman" w:hAnsi="Times New Roman" w:cs="Times New Roman"/>
          <w:u w:val="single"/>
        </w:rPr>
        <w:lastRenderedPageBreak/>
        <w:t xml:space="preserve">Appendix </w:t>
      </w:r>
      <w:r>
        <w:rPr>
          <w:rFonts w:ascii="Times New Roman" w:hAnsi="Times New Roman" w:cs="Times New Roman"/>
          <w:u w:val="single"/>
        </w:rPr>
        <w:t>10</w:t>
      </w:r>
    </w:p>
    <w:p w14:paraId="4F1A1AEB" w14:textId="77777777" w:rsidR="00813384" w:rsidRPr="00040D87" w:rsidRDefault="00813384" w:rsidP="00813384">
      <w:pPr>
        <w:rPr>
          <w:rFonts w:ascii="Times New Roman" w:hAnsi="Times New Roman" w:cs="Times New Roman"/>
          <w:u w:val="single"/>
        </w:rPr>
      </w:pPr>
    </w:p>
    <w:p w14:paraId="3787781F" w14:textId="77777777" w:rsidR="00813384" w:rsidRPr="00040D87" w:rsidRDefault="00813384" w:rsidP="00813384">
      <w:pPr>
        <w:rPr>
          <w:rFonts w:ascii="Times New Roman" w:hAnsi="Times New Roman" w:cs="Times New Roman"/>
          <w:u w:val="single"/>
        </w:rPr>
      </w:pPr>
      <w:r w:rsidRPr="00040D87">
        <w:rPr>
          <w:rFonts w:ascii="Times New Roman" w:hAnsi="Times New Roman" w:cs="Times New Roman"/>
          <w:u w:val="single"/>
        </w:rPr>
        <w:t xml:space="preserve"> Mathematical Development Outcome</w:t>
      </w:r>
    </w:p>
    <w:p w14:paraId="6318136D" w14:textId="77777777" w:rsidR="00813384" w:rsidRDefault="00813384" w:rsidP="00813384">
      <w:pPr>
        <w:rPr>
          <w:u w:val="single"/>
        </w:rPr>
      </w:pPr>
      <w:r>
        <w:rPr>
          <w:noProof/>
          <w:lang w:eastAsia="en-GB"/>
        </w:rPr>
        <w:drawing>
          <wp:anchor distT="0" distB="0" distL="114300" distR="114300" simplePos="0" relativeHeight="251663360" behindDoc="0" locked="0" layoutInCell="1" allowOverlap="1" wp14:anchorId="53E81BB6" wp14:editId="0A7BEAB0">
            <wp:simplePos x="0" y="0"/>
            <wp:positionH relativeFrom="column">
              <wp:posOffset>952500</wp:posOffset>
            </wp:positionH>
            <wp:positionV relativeFrom="paragraph">
              <wp:posOffset>241935</wp:posOffset>
            </wp:positionV>
            <wp:extent cx="3990340" cy="4069080"/>
            <wp:effectExtent l="0" t="0" r="0"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32407" t="23341" r="33858" b="15501"/>
                    <a:stretch/>
                  </pic:blipFill>
                  <pic:spPr bwMode="auto">
                    <a:xfrm>
                      <a:off x="0" y="0"/>
                      <a:ext cx="3990340" cy="4069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AE3875" w14:textId="77777777" w:rsidR="00813384" w:rsidRDefault="00813384" w:rsidP="00813384">
      <w:pPr>
        <w:rPr>
          <w:u w:val="single"/>
        </w:rPr>
      </w:pPr>
    </w:p>
    <w:p w14:paraId="0FB89DA6" w14:textId="77777777" w:rsidR="00813384" w:rsidRPr="00123A7E" w:rsidRDefault="00813384" w:rsidP="00813384"/>
    <w:p w14:paraId="3884A52C" w14:textId="77777777" w:rsidR="00813384" w:rsidRPr="00123A7E" w:rsidRDefault="00813384" w:rsidP="00813384"/>
    <w:p w14:paraId="53C167D8" w14:textId="77777777" w:rsidR="00813384" w:rsidRPr="00123A7E" w:rsidRDefault="00813384" w:rsidP="00813384"/>
    <w:p w14:paraId="3DB9A1A9" w14:textId="77777777" w:rsidR="00813384" w:rsidRPr="00123A7E" w:rsidRDefault="00813384" w:rsidP="00813384"/>
    <w:p w14:paraId="157BA238" w14:textId="77777777" w:rsidR="00813384" w:rsidRPr="00123A7E" w:rsidRDefault="00813384" w:rsidP="00813384"/>
    <w:p w14:paraId="430AFF4F" w14:textId="77777777" w:rsidR="00813384" w:rsidRPr="00123A7E" w:rsidRDefault="00813384" w:rsidP="00813384"/>
    <w:p w14:paraId="17F13FAF" w14:textId="77777777" w:rsidR="00813384" w:rsidRPr="00123A7E" w:rsidRDefault="00813384" w:rsidP="00813384"/>
    <w:p w14:paraId="1D24E914" w14:textId="77777777" w:rsidR="00813384" w:rsidRDefault="00813384" w:rsidP="00813384"/>
    <w:p w14:paraId="2C0E6934" w14:textId="77777777" w:rsidR="00813384" w:rsidRDefault="00813384" w:rsidP="00813384"/>
    <w:p w14:paraId="3FE6A790" w14:textId="77777777" w:rsidR="00813384" w:rsidRDefault="00813384" w:rsidP="00813384"/>
    <w:p w14:paraId="0EB71795" w14:textId="77777777" w:rsidR="00813384" w:rsidRDefault="00813384" w:rsidP="00813384"/>
    <w:p w14:paraId="2110618F" w14:textId="77777777" w:rsidR="00813384" w:rsidRDefault="00813384" w:rsidP="00813384"/>
    <w:p w14:paraId="0C7B67CB" w14:textId="77777777" w:rsidR="00813384" w:rsidRDefault="00813384" w:rsidP="00813384"/>
    <w:p w14:paraId="75499D1A" w14:textId="77777777" w:rsidR="00813384" w:rsidRPr="00123A7E" w:rsidRDefault="00813384" w:rsidP="00813384"/>
    <w:p w14:paraId="241CDDCA" w14:textId="77777777" w:rsidR="00813384" w:rsidRDefault="00813384" w:rsidP="00813384">
      <w:pPr>
        <w:pStyle w:val="NormalWeb"/>
        <w:spacing w:line="360" w:lineRule="auto"/>
        <w:rPr>
          <w:color w:val="000000"/>
        </w:rPr>
      </w:pPr>
      <w:r>
        <w:rPr>
          <w:color w:val="000000"/>
        </w:rPr>
        <w:t>Welsh Government (2015)</w:t>
      </w:r>
      <w:r>
        <w:rPr>
          <w:i/>
          <w:color w:val="000000"/>
        </w:rPr>
        <w:t xml:space="preserve"> Curriculum for Wales: Foundation Phase Framework. </w:t>
      </w:r>
      <w:r>
        <w:rPr>
          <w:color w:val="000000"/>
        </w:rPr>
        <w:t>Cardiff: Crown Copyright. Available at:</w:t>
      </w:r>
    </w:p>
    <w:p w14:paraId="0275653B" w14:textId="77777777" w:rsidR="00813384" w:rsidRDefault="00813384" w:rsidP="00813384">
      <w:pPr>
        <w:pStyle w:val="NormalWeb"/>
        <w:spacing w:line="360" w:lineRule="auto"/>
      </w:pPr>
      <w:hyperlink r:id="rId27" w:history="1">
        <w:r>
          <w:rPr>
            <w:rStyle w:val="Hyperlink"/>
          </w:rPr>
          <w:t>https://gweddill.gov.wales/docs/dcells/publications/150803-fp-framework-en.pdf</w:t>
        </w:r>
      </w:hyperlink>
    </w:p>
    <w:p w14:paraId="6CB9298D" w14:textId="77777777" w:rsidR="00813384" w:rsidRDefault="00813384" w:rsidP="00813384">
      <w:pPr>
        <w:pStyle w:val="NormalWeb"/>
        <w:spacing w:line="360" w:lineRule="auto"/>
        <w:rPr>
          <w:color w:val="000000"/>
        </w:rPr>
      </w:pPr>
      <w:r>
        <w:t>(Accessed: 18</w:t>
      </w:r>
      <w:r w:rsidRPr="00562B4D">
        <w:rPr>
          <w:vertAlign w:val="superscript"/>
        </w:rPr>
        <w:t>th</w:t>
      </w:r>
      <w:r>
        <w:t xml:space="preserve"> March 2019)</w:t>
      </w:r>
    </w:p>
    <w:p w14:paraId="167BEB02" w14:textId="77777777" w:rsidR="00813384" w:rsidRDefault="00813384" w:rsidP="00813384"/>
    <w:p w14:paraId="2AF35B9B" w14:textId="77777777" w:rsidR="00813384" w:rsidRDefault="00813384" w:rsidP="00813384">
      <w:r>
        <w:br w:type="page"/>
      </w:r>
    </w:p>
    <w:p w14:paraId="550E25C5" w14:textId="77777777" w:rsidR="00813384" w:rsidRPr="00C208CE" w:rsidRDefault="00813384" w:rsidP="00813384">
      <w:pPr>
        <w:rPr>
          <w:rFonts w:ascii="Times New Roman" w:hAnsi="Times New Roman" w:cs="Times New Roman"/>
          <w:u w:val="single"/>
        </w:rPr>
      </w:pPr>
      <w:r w:rsidRPr="00C208CE">
        <w:rPr>
          <w:rFonts w:ascii="Times New Roman" w:hAnsi="Times New Roman" w:cs="Times New Roman"/>
          <w:u w:val="single"/>
        </w:rPr>
        <w:lastRenderedPageBreak/>
        <w:t>Appendix 11</w:t>
      </w:r>
    </w:p>
    <w:p w14:paraId="1ACBD5F4" w14:textId="77777777" w:rsidR="00813384" w:rsidRDefault="00813384" w:rsidP="00813384">
      <w:pPr>
        <w:rPr>
          <w:rFonts w:ascii="Times New Roman" w:hAnsi="Times New Roman" w:cs="Times New Roman"/>
          <w:u w:val="single"/>
        </w:rPr>
      </w:pPr>
      <w:r w:rsidRPr="00C208CE">
        <w:rPr>
          <w:rFonts w:ascii="Times New Roman" w:hAnsi="Times New Roman" w:cs="Times New Roman"/>
          <w:u w:val="single"/>
        </w:rPr>
        <w:t>Target Pictures</w:t>
      </w:r>
    </w:p>
    <w:p w14:paraId="18DBADE3" w14:textId="77777777" w:rsidR="00813384" w:rsidRDefault="00813384" w:rsidP="00813384">
      <w:pPr>
        <w:rPr>
          <w:rFonts w:ascii="Times New Roman" w:hAnsi="Times New Roman" w:cs="Times New Roman"/>
          <w:u w:val="single"/>
        </w:rPr>
      </w:pPr>
    </w:p>
    <w:p w14:paraId="3EAA9271" w14:textId="77777777" w:rsidR="00813384" w:rsidRDefault="00813384" w:rsidP="00813384">
      <w:pPr>
        <w:rPr>
          <w:rFonts w:ascii="Times New Roman" w:hAnsi="Times New Roman" w:cs="Times New Roman"/>
          <w:u w:val="single"/>
        </w:rPr>
      </w:pPr>
    </w:p>
    <w:p w14:paraId="30C0BCA3" w14:textId="77777777" w:rsidR="00813384" w:rsidRDefault="00813384" w:rsidP="00813384">
      <w:pPr>
        <w:rPr>
          <w:rFonts w:ascii="Times New Roman" w:hAnsi="Times New Roman" w:cs="Times New Roman"/>
          <w:u w:val="single"/>
        </w:rPr>
      </w:pPr>
      <w:r>
        <w:rPr>
          <w:noProof/>
          <w:lang w:eastAsia="en-GB"/>
        </w:rPr>
        <w:drawing>
          <wp:anchor distT="0" distB="0" distL="114300" distR="114300" simplePos="0" relativeHeight="251662336" behindDoc="0" locked="0" layoutInCell="1" allowOverlap="1" wp14:anchorId="4EE7260C" wp14:editId="14AB7879">
            <wp:simplePos x="0" y="0"/>
            <wp:positionH relativeFrom="column">
              <wp:posOffset>647700</wp:posOffset>
            </wp:positionH>
            <wp:positionV relativeFrom="paragraph">
              <wp:posOffset>5080</wp:posOffset>
            </wp:positionV>
            <wp:extent cx="4019550" cy="5252085"/>
            <wp:effectExtent l="0" t="0" r="0"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20607" t="22454" r="54465" b="19638"/>
                    <a:stretch/>
                  </pic:blipFill>
                  <pic:spPr bwMode="auto">
                    <a:xfrm>
                      <a:off x="0" y="0"/>
                      <a:ext cx="4019550" cy="5252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EFB162" w14:textId="77777777" w:rsidR="00DD1C7F" w:rsidRDefault="00DD1C7F">
      <w:bookmarkStart w:id="0" w:name="_GoBack"/>
      <w:bookmarkEnd w:id="0"/>
    </w:p>
    <w:p w14:paraId="3E0E4AAA" w14:textId="152D5F54" w:rsidR="009320BE" w:rsidRDefault="009320BE"/>
    <w:sectPr w:rsidR="009320BE">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7787A9" w14:textId="77777777" w:rsidR="00D34707" w:rsidRDefault="00D34707" w:rsidP="00D34707">
      <w:pPr>
        <w:spacing w:after="0" w:line="240" w:lineRule="auto"/>
      </w:pPr>
      <w:r>
        <w:separator/>
      </w:r>
    </w:p>
  </w:endnote>
  <w:endnote w:type="continuationSeparator" w:id="0">
    <w:p w14:paraId="2A910537" w14:textId="77777777" w:rsidR="00D34707" w:rsidRDefault="00D34707" w:rsidP="00D34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7864165"/>
      <w:docPartObj>
        <w:docPartGallery w:val="Page Numbers (Bottom of Page)"/>
        <w:docPartUnique/>
      </w:docPartObj>
    </w:sdtPr>
    <w:sdtEndPr>
      <w:rPr>
        <w:noProof/>
      </w:rPr>
    </w:sdtEndPr>
    <w:sdtContent>
      <w:p w14:paraId="092FF813" w14:textId="38DEE06E" w:rsidR="00D34707" w:rsidRDefault="00D34707">
        <w:pPr>
          <w:pStyle w:val="Footer"/>
          <w:jc w:val="center"/>
        </w:pPr>
        <w:r>
          <w:fldChar w:fldCharType="begin"/>
        </w:r>
        <w:r>
          <w:instrText xml:space="preserve"> PAGE   \* MERGEFORMAT </w:instrText>
        </w:r>
        <w:r>
          <w:fldChar w:fldCharType="separate"/>
        </w:r>
        <w:r w:rsidR="00813384">
          <w:rPr>
            <w:noProof/>
          </w:rPr>
          <w:t>16</w:t>
        </w:r>
        <w:r>
          <w:rPr>
            <w:noProof/>
          </w:rPr>
          <w:fldChar w:fldCharType="end"/>
        </w:r>
      </w:p>
    </w:sdtContent>
  </w:sdt>
  <w:p w14:paraId="104CA295" w14:textId="77777777" w:rsidR="00D34707" w:rsidRDefault="00D347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0EF274" w14:textId="77777777" w:rsidR="00D34707" w:rsidRDefault="00D34707" w:rsidP="00D34707">
      <w:pPr>
        <w:spacing w:after="0" w:line="240" w:lineRule="auto"/>
      </w:pPr>
      <w:r>
        <w:separator/>
      </w:r>
    </w:p>
  </w:footnote>
  <w:footnote w:type="continuationSeparator" w:id="0">
    <w:p w14:paraId="1D79635E" w14:textId="77777777" w:rsidR="00D34707" w:rsidRDefault="00D34707" w:rsidP="00D347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D2623" w14:textId="77777777" w:rsidR="00D34707" w:rsidRDefault="00D34707">
    <w:pPr>
      <w:pStyle w:val="Header"/>
    </w:pPr>
    <w:r>
      <w:t>1705104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F376BF"/>
    <w:multiLevelType w:val="hybridMultilevel"/>
    <w:tmpl w:val="CD28ED00"/>
    <w:lvl w:ilvl="0" w:tplc="BBFA0C3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4096"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FEE"/>
    <w:rsid w:val="00001F80"/>
    <w:rsid w:val="0000220C"/>
    <w:rsid w:val="00005927"/>
    <w:rsid w:val="00007B35"/>
    <w:rsid w:val="00012D43"/>
    <w:rsid w:val="00022AE1"/>
    <w:rsid w:val="0002702A"/>
    <w:rsid w:val="00032AE3"/>
    <w:rsid w:val="000360B5"/>
    <w:rsid w:val="00040806"/>
    <w:rsid w:val="000431F2"/>
    <w:rsid w:val="000463C6"/>
    <w:rsid w:val="00046D75"/>
    <w:rsid w:val="00051FF9"/>
    <w:rsid w:val="000573DF"/>
    <w:rsid w:val="0005781C"/>
    <w:rsid w:val="0006699D"/>
    <w:rsid w:val="00067C54"/>
    <w:rsid w:val="00071BC6"/>
    <w:rsid w:val="000746D9"/>
    <w:rsid w:val="00076E89"/>
    <w:rsid w:val="000863FD"/>
    <w:rsid w:val="0008704E"/>
    <w:rsid w:val="00095E9D"/>
    <w:rsid w:val="000A45EF"/>
    <w:rsid w:val="000C7DA8"/>
    <w:rsid w:val="000E1929"/>
    <w:rsid w:val="000F29D9"/>
    <w:rsid w:val="00104D66"/>
    <w:rsid w:val="0011088D"/>
    <w:rsid w:val="001121C4"/>
    <w:rsid w:val="00112A2F"/>
    <w:rsid w:val="001140E8"/>
    <w:rsid w:val="0011476B"/>
    <w:rsid w:val="001312EA"/>
    <w:rsid w:val="00131A7A"/>
    <w:rsid w:val="001345B7"/>
    <w:rsid w:val="00136A2D"/>
    <w:rsid w:val="00136D09"/>
    <w:rsid w:val="00136D0A"/>
    <w:rsid w:val="001374F2"/>
    <w:rsid w:val="00141859"/>
    <w:rsid w:val="00142461"/>
    <w:rsid w:val="00156764"/>
    <w:rsid w:val="00156F3E"/>
    <w:rsid w:val="0016499B"/>
    <w:rsid w:val="001664AC"/>
    <w:rsid w:val="0017299D"/>
    <w:rsid w:val="001729A1"/>
    <w:rsid w:val="00181652"/>
    <w:rsid w:val="00182BEE"/>
    <w:rsid w:val="0018326A"/>
    <w:rsid w:val="0018575B"/>
    <w:rsid w:val="00185DB2"/>
    <w:rsid w:val="00186BF8"/>
    <w:rsid w:val="0019127A"/>
    <w:rsid w:val="001A15B4"/>
    <w:rsid w:val="001A5A18"/>
    <w:rsid w:val="001B5E41"/>
    <w:rsid w:val="001C28DF"/>
    <w:rsid w:val="001C65A1"/>
    <w:rsid w:val="001D06B3"/>
    <w:rsid w:val="001E51BB"/>
    <w:rsid w:val="001F3A5A"/>
    <w:rsid w:val="001F5608"/>
    <w:rsid w:val="001F6948"/>
    <w:rsid w:val="00210A14"/>
    <w:rsid w:val="002177FC"/>
    <w:rsid w:val="00220F2B"/>
    <w:rsid w:val="00225553"/>
    <w:rsid w:val="002301E5"/>
    <w:rsid w:val="002356F4"/>
    <w:rsid w:val="002402F5"/>
    <w:rsid w:val="0024752D"/>
    <w:rsid w:val="00250222"/>
    <w:rsid w:val="0026095E"/>
    <w:rsid w:val="00262802"/>
    <w:rsid w:val="00267580"/>
    <w:rsid w:val="00267DC9"/>
    <w:rsid w:val="00271321"/>
    <w:rsid w:val="0027321E"/>
    <w:rsid w:val="002765DF"/>
    <w:rsid w:val="002855E9"/>
    <w:rsid w:val="00285DD3"/>
    <w:rsid w:val="0029041E"/>
    <w:rsid w:val="002905FE"/>
    <w:rsid w:val="002932AA"/>
    <w:rsid w:val="00297258"/>
    <w:rsid w:val="002A7B5A"/>
    <w:rsid w:val="002B32A6"/>
    <w:rsid w:val="002B3EE1"/>
    <w:rsid w:val="002D0073"/>
    <w:rsid w:val="002D179B"/>
    <w:rsid w:val="002D332C"/>
    <w:rsid w:val="002E3792"/>
    <w:rsid w:val="002E5EA0"/>
    <w:rsid w:val="002F7CAD"/>
    <w:rsid w:val="002F7D39"/>
    <w:rsid w:val="0030211E"/>
    <w:rsid w:val="0030352F"/>
    <w:rsid w:val="00310C07"/>
    <w:rsid w:val="00314018"/>
    <w:rsid w:val="0032462D"/>
    <w:rsid w:val="00327E4F"/>
    <w:rsid w:val="0033691F"/>
    <w:rsid w:val="00344F08"/>
    <w:rsid w:val="0034629C"/>
    <w:rsid w:val="00351161"/>
    <w:rsid w:val="003520F9"/>
    <w:rsid w:val="00370641"/>
    <w:rsid w:val="00373574"/>
    <w:rsid w:val="00376E2B"/>
    <w:rsid w:val="00377563"/>
    <w:rsid w:val="00377C12"/>
    <w:rsid w:val="00382646"/>
    <w:rsid w:val="003826DE"/>
    <w:rsid w:val="00387151"/>
    <w:rsid w:val="00387E13"/>
    <w:rsid w:val="00391EAF"/>
    <w:rsid w:val="0039609F"/>
    <w:rsid w:val="003A58B4"/>
    <w:rsid w:val="003B1B01"/>
    <w:rsid w:val="003B4718"/>
    <w:rsid w:val="003B4E73"/>
    <w:rsid w:val="003C4199"/>
    <w:rsid w:val="003C6A78"/>
    <w:rsid w:val="003C6C86"/>
    <w:rsid w:val="003D7667"/>
    <w:rsid w:val="003E172B"/>
    <w:rsid w:val="003E292E"/>
    <w:rsid w:val="003E41C7"/>
    <w:rsid w:val="003F4851"/>
    <w:rsid w:val="00407F76"/>
    <w:rsid w:val="00411971"/>
    <w:rsid w:val="00414D15"/>
    <w:rsid w:val="00422903"/>
    <w:rsid w:val="00423ED6"/>
    <w:rsid w:val="004323AF"/>
    <w:rsid w:val="00436A2B"/>
    <w:rsid w:val="0045000A"/>
    <w:rsid w:val="00451439"/>
    <w:rsid w:val="00456F7A"/>
    <w:rsid w:val="004655FA"/>
    <w:rsid w:val="00472CF7"/>
    <w:rsid w:val="00484484"/>
    <w:rsid w:val="00486DC4"/>
    <w:rsid w:val="00490181"/>
    <w:rsid w:val="00490EB5"/>
    <w:rsid w:val="004A1DD7"/>
    <w:rsid w:val="004A3A03"/>
    <w:rsid w:val="004B052C"/>
    <w:rsid w:val="004B10A0"/>
    <w:rsid w:val="004B2FCA"/>
    <w:rsid w:val="004B6A79"/>
    <w:rsid w:val="004B7867"/>
    <w:rsid w:val="004C22CF"/>
    <w:rsid w:val="004D4DCE"/>
    <w:rsid w:val="004E0FA4"/>
    <w:rsid w:val="004E6011"/>
    <w:rsid w:val="004F128C"/>
    <w:rsid w:val="004F3034"/>
    <w:rsid w:val="004F4896"/>
    <w:rsid w:val="005013A6"/>
    <w:rsid w:val="005055E3"/>
    <w:rsid w:val="00507C07"/>
    <w:rsid w:val="00521945"/>
    <w:rsid w:val="005233C1"/>
    <w:rsid w:val="00523714"/>
    <w:rsid w:val="00523977"/>
    <w:rsid w:val="00525D18"/>
    <w:rsid w:val="005260D7"/>
    <w:rsid w:val="00526872"/>
    <w:rsid w:val="005328B9"/>
    <w:rsid w:val="0055106F"/>
    <w:rsid w:val="00551591"/>
    <w:rsid w:val="0055584C"/>
    <w:rsid w:val="00556256"/>
    <w:rsid w:val="00557837"/>
    <w:rsid w:val="00562B4D"/>
    <w:rsid w:val="005651BF"/>
    <w:rsid w:val="00565E04"/>
    <w:rsid w:val="005664C8"/>
    <w:rsid w:val="00570F18"/>
    <w:rsid w:val="0057423C"/>
    <w:rsid w:val="00574A4A"/>
    <w:rsid w:val="0058035B"/>
    <w:rsid w:val="00583FEE"/>
    <w:rsid w:val="005915DA"/>
    <w:rsid w:val="00592296"/>
    <w:rsid w:val="00594B8F"/>
    <w:rsid w:val="00596D80"/>
    <w:rsid w:val="005A24E5"/>
    <w:rsid w:val="005A464B"/>
    <w:rsid w:val="005C0142"/>
    <w:rsid w:val="005C0E00"/>
    <w:rsid w:val="005C0E12"/>
    <w:rsid w:val="005C13CD"/>
    <w:rsid w:val="005C5D91"/>
    <w:rsid w:val="005D157C"/>
    <w:rsid w:val="005E32C1"/>
    <w:rsid w:val="005E4CC7"/>
    <w:rsid w:val="005F19F6"/>
    <w:rsid w:val="00600AB6"/>
    <w:rsid w:val="006165C6"/>
    <w:rsid w:val="00627A69"/>
    <w:rsid w:val="006414EA"/>
    <w:rsid w:val="00641EB7"/>
    <w:rsid w:val="006425D6"/>
    <w:rsid w:val="00654396"/>
    <w:rsid w:val="00654DD4"/>
    <w:rsid w:val="006557AB"/>
    <w:rsid w:val="00660FBA"/>
    <w:rsid w:val="006646E0"/>
    <w:rsid w:val="0067063D"/>
    <w:rsid w:val="006713B7"/>
    <w:rsid w:val="00671A54"/>
    <w:rsid w:val="00676444"/>
    <w:rsid w:val="0069322E"/>
    <w:rsid w:val="006938B4"/>
    <w:rsid w:val="00695703"/>
    <w:rsid w:val="006960CC"/>
    <w:rsid w:val="006A26A7"/>
    <w:rsid w:val="006A3910"/>
    <w:rsid w:val="006A55C4"/>
    <w:rsid w:val="006B2DAD"/>
    <w:rsid w:val="006B7202"/>
    <w:rsid w:val="006C5C37"/>
    <w:rsid w:val="006C6E7D"/>
    <w:rsid w:val="006C7D6E"/>
    <w:rsid w:val="006D5578"/>
    <w:rsid w:val="006E1B8D"/>
    <w:rsid w:val="006E24C6"/>
    <w:rsid w:val="006E28E8"/>
    <w:rsid w:val="006E5A21"/>
    <w:rsid w:val="006F1C55"/>
    <w:rsid w:val="0070701C"/>
    <w:rsid w:val="0070703B"/>
    <w:rsid w:val="00717D1F"/>
    <w:rsid w:val="00731073"/>
    <w:rsid w:val="0074420B"/>
    <w:rsid w:val="0075359E"/>
    <w:rsid w:val="00754B2C"/>
    <w:rsid w:val="00760B9E"/>
    <w:rsid w:val="00766928"/>
    <w:rsid w:val="00774B3F"/>
    <w:rsid w:val="007768AA"/>
    <w:rsid w:val="007858DA"/>
    <w:rsid w:val="007905A9"/>
    <w:rsid w:val="0079209A"/>
    <w:rsid w:val="00795B32"/>
    <w:rsid w:val="007A080F"/>
    <w:rsid w:val="007A0FEA"/>
    <w:rsid w:val="007A46C6"/>
    <w:rsid w:val="007A5CBF"/>
    <w:rsid w:val="007A6D3B"/>
    <w:rsid w:val="007B03F8"/>
    <w:rsid w:val="007B2CE1"/>
    <w:rsid w:val="007B34FD"/>
    <w:rsid w:val="007B416A"/>
    <w:rsid w:val="007B726D"/>
    <w:rsid w:val="007C0B2B"/>
    <w:rsid w:val="007D15BC"/>
    <w:rsid w:val="007F353D"/>
    <w:rsid w:val="0080642C"/>
    <w:rsid w:val="00813384"/>
    <w:rsid w:val="00815A7A"/>
    <w:rsid w:val="008166C7"/>
    <w:rsid w:val="00820A07"/>
    <w:rsid w:val="00821911"/>
    <w:rsid w:val="00825F5C"/>
    <w:rsid w:val="008277F8"/>
    <w:rsid w:val="00827C10"/>
    <w:rsid w:val="0083073D"/>
    <w:rsid w:val="00830903"/>
    <w:rsid w:val="00832191"/>
    <w:rsid w:val="00832393"/>
    <w:rsid w:val="00834293"/>
    <w:rsid w:val="008401EC"/>
    <w:rsid w:val="0084055C"/>
    <w:rsid w:val="008467F6"/>
    <w:rsid w:val="00846A6F"/>
    <w:rsid w:val="00855178"/>
    <w:rsid w:val="0086458F"/>
    <w:rsid w:val="00867C34"/>
    <w:rsid w:val="00873667"/>
    <w:rsid w:val="00875091"/>
    <w:rsid w:val="00885F0E"/>
    <w:rsid w:val="00887157"/>
    <w:rsid w:val="00887D30"/>
    <w:rsid w:val="008A1B66"/>
    <w:rsid w:val="008A4FC9"/>
    <w:rsid w:val="008A5C8A"/>
    <w:rsid w:val="008A645E"/>
    <w:rsid w:val="008B4BBD"/>
    <w:rsid w:val="008C4B6D"/>
    <w:rsid w:val="008E1370"/>
    <w:rsid w:val="008F348E"/>
    <w:rsid w:val="008F528A"/>
    <w:rsid w:val="009007F4"/>
    <w:rsid w:val="00904A19"/>
    <w:rsid w:val="00905A30"/>
    <w:rsid w:val="00905D67"/>
    <w:rsid w:val="00911B0F"/>
    <w:rsid w:val="009140B4"/>
    <w:rsid w:val="00914791"/>
    <w:rsid w:val="0092390D"/>
    <w:rsid w:val="00923C98"/>
    <w:rsid w:val="00930686"/>
    <w:rsid w:val="00930FA9"/>
    <w:rsid w:val="00931A28"/>
    <w:rsid w:val="00932018"/>
    <w:rsid w:val="009320BE"/>
    <w:rsid w:val="00936CC2"/>
    <w:rsid w:val="00937EBE"/>
    <w:rsid w:val="009476CB"/>
    <w:rsid w:val="00953A50"/>
    <w:rsid w:val="0096064B"/>
    <w:rsid w:val="00961060"/>
    <w:rsid w:val="00964741"/>
    <w:rsid w:val="009659DB"/>
    <w:rsid w:val="00973318"/>
    <w:rsid w:val="00973E83"/>
    <w:rsid w:val="00976CEB"/>
    <w:rsid w:val="009825BC"/>
    <w:rsid w:val="00985DA1"/>
    <w:rsid w:val="00986537"/>
    <w:rsid w:val="00986A03"/>
    <w:rsid w:val="00997B88"/>
    <w:rsid w:val="009A4020"/>
    <w:rsid w:val="009B2EC5"/>
    <w:rsid w:val="009B70EA"/>
    <w:rsid w:val="009C123F"/>
    <w:rsid w:val="009D07D3"/>
    <w:rsid w:val="009D6735"/>
    <w:rsid w:val="009E1CC0"/>
    <w:rsid w:val="00A041CD"/>
    <w:rsid w:val="00A05CB9"/>
    <w:rsid w:val="00A065D0"/>
    <w:rsid w:val="00A15664"/>
    <w:rsid w:val="00A17AC5"/>
    <w:rsid w:val="00A22856"/>
    <w:rsid w:val="00A25C4B"/>
    <w:rsid w:val="00A33329"/>
    <w:rsid w:val="00A35A8B"/>
    <w:rsid w:val="00A4779B"/>
    <w:rsid w:val="00A5220A"/>
    <w:rsid w:val="00A74E1E"/>
    <w:rsid w:val="00A75C66"/>
    <w:rsid w:val="00A855DA"/>
    <w:rsid w:val="00A96C10"/>
    <w:rsid w:val="00AA1796"/>
    <w:rsid w:val="00AB4841"/>
    <w:rsid w:val="00AB4AEC"/>
    <w:rsid w:val="00AB687E"/>
    <w:rsid w:val="00AD395F"/>
    <w:rsid w:val="00AD5950"/>
    <w:rsid w:val="00AE030F"/>
    <w:rsid w:val="00AE2847"/>
    <w:rsid w:val="00AE4857"/>
    <w:rsid w:val="00AF334C"/>
    <w:rsid w:val="00AF7E94"/>
    <w:rsid w:val="00B0168E"/>
    <w:rsid w:val="00B017F8"/>
    <w:rsid w:val="00B13425"/>
    <w:rsid w:val="00B24100"/>
    <w:rsid w:val="00B32A79"/>
    <w:rsid w:val="00B570D6"/>
    <w:rsid w:val="00B626EB"/>
    <w:rsid w:val="00B642CB"/>
    <w:rsid w:val="00B66705"/>
    <w:rsid w:val="00B71AE7"/>
    <w:rsid w:val="00B73D15"/>
    <w:rsid w:val="00B7780C"/>
    <w:rsid w:val="00B927E9"/>
    <w:rsid w:val="00BA7550"/>
    <w:rsid w:val="00BB1970"/>
    <w:rsid w:val="00BB4EB6"/>
    <w:rsid w:val="00BC3A52"/>
    <w:rsid w:val="00BD5CF1"/>
    <w:rsid w:val="00BE0795"/>
    <w:rsid w:val="00BE1449"/>
    <w:rsid w:val="00BE3580"/>
    <w:rsid w:val="00BE69C7"/>
    <w:rsid w:val="00BE7F28"/>
    <w:rsid w:val="00BF269E"/>
    <w:rsid w:val="00BF3A7B"/>
    <w:rsid w:val="00BF782C"/>
    <w:rsid w:val="00C0088F"/>
    <w:rsid w:val="00C07C75"/>
    <w:rsid w:val="00C11828"/>
    <w:rsid w:val="00C15318"/>
    <w:rsid w:val="00C168E5"/>
    <w:rsid w:val="00C2107A"/>
    <w:rsid w:val="00C33337"/>
    <w:rsid w:val="00C35D30"/>
    <w:rsid w:val="00C42A1A"/>
    <w:rsid w:val="00C4361E"/>
    <w:rsid w:val="00C4479D"/>
    <w:rsid w:val="00C44FEE"/>
    <w:rsid w:val="00C52DC2"/>
    <w:rsid w:val="00C623C8"/>
    <w:rsid w:val="00C77B65"/>
    <w:rsid w:val="00C808EB"/>
    <w:rsid w:val="00C84389"/>
    <w:rsid w:val="00C9260C"/>
    <w:rsid w:val="00C94459"/>
    <w:rsid w:val="00C9774A"/>
    <w:rsid w:val="00CA24D5"/>
    <w:rsid w:val="00CA46C2"/>
    <w:rsid w:val="00CA4813"/>
    <w:rsid w:val="00CA60ED"/>
    <w:rsid w:val="00CA7046"/>
    <w:rsid w:val="00CB04C2"/>
    <w:rsid w:val="00CB1020"/>
    <w:rsid w:val="00CB36AB"/>
    <w:rsid w:val="00CC6539"/>
    <w:rsid w:val="00CC74B8"/>
    <w:rsid w:val="00CD0033"/>
    <w:rsid w:val="00CD0DB4"/>
    <w:rsid w:val="00CE00A9"/>
    <w:rsid w:val="00CE207E"/>
    <w:rsid w:val="00CE507F"/>
    <w:rsid w:val="00CE6206"/>
    <w:rsid w:val="00D01CB4"/>
    <w:rsid w:val="00D01EE6"/>
    <w:rsid w:val="00D162E1"/>
    <w:rsid w:val="00D2499F"/>
    <w:rsid w:val="00D31BCE"/>
    <w:rsid w:val="00D34707"/>
    <w:rsid w:val="00D434FD"/>
    <w:rsid w:val="00D575A7"/>
    <w:rsid w:val="00D7661A"/>
    <w:rsid w:val="00D82376"/>
    <w:rsid w:val="00D84B5D"/>
    <w:rsid w:val="00D868A2"/>
    <w:rsid w:val="00D87C51"/>
    <w:rsid w:val="00D97BEC"/>
    <w:rsid w:val="00DA075B"/>
    <w:rsid w:val="00DA583B"/>
    <w:rsid w:val="00DB3333"/>
    <w:rsid w:val="00DB5911"/>
    <w:rsid w:val="00DC5318"/>
    <w:rsid w:val="00DC74A9"/>
    <w:rsid w:val="00DD1C7F"/>
    <w:rsid w:val="00DD1F3C"/>
    <w:rsid w:val="00E03856"/>
    <w:rsid w:val="00E07092"/>
    <w:rsid w:val="00E132C6"/>
    <w:rsid w:val="00E17486"/>
    <w:rsid w:val="00E201D5"/>
    <w:rsid w:val="00E3211B"/>
    <w:rsid w:val="00E3387B"/>
    <w:rsid w:val="00E378E4"/>
    <w:rsid w:val="00E4311E"/>
    <w:rsid w:val="00E55229"/>
    <w:rsid w:val="00E6015B"/>
    <w:rsid w:val="00E80CCF"/>
    <w:rsid w:val="00E81435"/>
    <w:rsid w:val="00E90081"/>
    <w:rsid w:val="00E953F0"/>
    <w:rsid w:val="00EB17A6"/>
    <w:rsid w:val="00EC0CAC"/>
    <w:rsid w:val="00EC1140"/>
    <w:rsid w:val="00EC1221"/>
    <w:rsid w:val="00EC7AB9"/>
    <w:rsid w:val="00ED3294"/>
    <w:rsid w:val="00ED5246"/>
    <w:rsid w:val="00ED5B8F"/>
    <w:rsid w:val="00ED7748"/>
    <w:rsid w:val="00EE1649"/>
    <w:rsid w:val="00EE1EE9"/>
    <w:rsid w:val="00EE71ED"/>
    <w:rsid w:val="00EE755E"/>
    <w:rsid w:val="00EF31F1"/>
    <w:rsid w:val="00F03784"/>
    <w:rsid w:val="00F057CA"/>
    <w:rsid w:val="00F067A9"/>
    <w:rsid w:val="00F07F31"/>
    <w:rsid w:val="00F16D64"/>
    <w:rsid w:val="00F26D08"/>
    <w:rsid w:val="00F40856"/>
    <w:rsid w:val="00F463E5"/>
    <w:rsid w:val="00F621B9"/>
    <w:rsid w:val="00F62306"/>
    <w:rsid w:val="00F83468"/>
    <w:rsid w:val="00F85625"/>
    <w:rsid w:val="00F868A0"/>
    <w:rsid w:val="00F92251"/>
    <w:rsid w:val="00F97255"/>
    <w:rsid w:val="00FA1168"/>
    <w:rsid w:val="00FA273F"/>
    <w:rsid w:val="00FB06F8"/>
    <w:rsid w:val="00FB59FC"/>
    <w:rsid w:val="00FB6816"/>
    <w:rsid w:val="00FC3DDB"/>
    <w:rsid w:val="00FE12DB"/>
    <w:rsid w:val="00FE14A7"/>
    <w:rsid w:val="00FE14FC"/>
    <w:rsid w:val="00FE6F02"/>
    <w:rsid w:val="00FF5F74"/>
    <w:rsid w:val="00FF6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55808"/>
  <w15:chartTrackingRefBased/>
  <w15:docId w15:val="{DD61E4F5-1219-4A4D-8F08-5B516B2B9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953F0"/>
    <w:rPr>
      <w:b/>
      <w:bCs/>
    </w:rPr>
  </w:style>
  <w:style w:type="character" w:customStyle="1" w:styleId="selectable">
    <w:name w:val="selectable"/>
    <w:basedOn w:val="DefaultParagraphFont"/>
    <w:rsid w:val="00E953F0"/>
  </w:style>
  <w:style w:type="paragraph" w:styleId="NormalWeb">
    <w:name w:val="Normal (Web)"/>
    <w:basedOn w:val="Normal"/>
    <w:uiPriority w:val="99"/>
    <w:semiHidden/>
    <w:unhideWhenUsed/>
    <w:rsid w:val="00B01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51FF9"/>
    <w:rPr>
      <w:color w:val="0563C1" w:themeColor="hyperlink"/>
      <w:u w:val="single"/>
    </w:rPr>
  </w:style>
  <w:style w:type="paragraph" w:styleId="Header">
    <w:name w:val="header"/>
    <w:basedOn w:val="Normal"/>
    <w:link w:val="HeaderChar"/>
    <w:uiPriority w:val="99"/>
    <w:unhideWhenUsed/>
    <w:rsid w:val="00D347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707"/>
  </w:style>
  <w:style w:type="paragraph" w:styleId="Footer">
    <w:name w:val="footer"/>
    <w:basedOn w:val="Normal"/>
    <w:link w:val="FooterChar"/>
    <w:uiPriority w:val="99"/>
    <w:unhideWhenUsed/>
    <w:rsid w:val="00D347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707"/>
  </w:style>
  <w:style w:type="paragraph" w:styleId="ListParagraph">
    <w:name w:val="List Paragraph"/>
    <w:basedOn w:val="Normal"/>
    <w:uiPriority w:val="34"/>
    <w:qFormat/>
    <w:rsid w:val="00C168E5"/>
    <w:pPr>
      <w:ind w:left="720"/>
      <w:contextualSpacing/>
    </w:pPr>
  </w:style>
  <w:style w:type="character" w:customStyle="1" w:styleId="UnresolvedMention">
    <w:name w:val="Unresolved Mention"/>
    <w:basedOn w:val="DefaultParagraphFont"/>
    <w:uiPriority w:val="99"/>
    <w:semiHidden/>
    <w:unhideWhenUsed/>
    <w:rsid w:val="00210A14"/>
    <w:rPr>
      <w:color w:val="605E5C"/>
      <w:shd w:val="clear" w:color="auto" w:fill="E1DFDD"/>
    </w:rPr>
  </w:style>
  <w:style w:type="paragraph" w:styleId="EndnoteText">
    <w:name w:val="endnote text"/>
    <w:basedOn w:val="Normal"/>
    <w:link w:val="EndnoteTextChar"/>
    <w:uiPriority w:val="99"/>
    <w:semiHidden/>
    <w:unhideWhenUsed/>
    <w:rsid w:val="00E80CC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80CCF"/>
    <w:rPr>
      <w:sz w:val="20"/>
      <w:szCs w:val="20"/>
    </w:rPr>
  </w:style>
  <w:style w:type="character" w:styleId="EndnoteReference">
    <w:name w:val="endnote reference"/>
    <w:basedOn w:val="DefaultParagraphFont"/>
    <w:uiPriority w:val="99"/>
    <w:semiHidden/>
    <w:unhideWhenUsed/>
    <w:rsid w:val="00E80C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870875">
      <w:bodyDiv w:val="1"/>
      <w:marLeft w:val="0"/>
      <w:marRight w:val="0"/>
      <w:marTop w:val="0"/>
      <w:marBottom w:val="0"/>
      <w:divBdr>
        <w:top w:val="none" w:sz="0" w:space="0" w:color="auto"/>
        <w:left w:val="none" w:sz="0" w:space="0" w:color="auto"/>
        <w:bottom w:val="none" w:sz="0" w:space="0" w:color="auto"/>
        <w:right w:val="none" w:sz="0" w:space="0" w:color="auto"/>
      </w:divBdr>
    </w:div>
    <w:div w:id="1184049136">
      <w:bodyDiv w:val="1"/>
      <w:marLeft w:val="0"/>
      <w:marRight w:val="0"/>
      <w:marTop w:val="0"/>
      <w:marBottom w:val="0"/>
      <w:divBdr>
        <w:top w:val="none" w:sz="0" w:space="0" w:color="auto"/>
        <w:left w:val="none" w:sz="0" w:space="0" w:color="auto"/>
        <w:bottom w:val="none" w:sz="0" w:space="0" w:color="auto"/>
        <w:right w:val="none" w:sz="0" w:space="0" w:color="auto"/>
      </w:divBdr>
    </w:div>
    <w:div w:id="1433355521">
      <w:bodyDiv w:val="1"/>
      <w:marLeft w:val="0"/>
      <w:marRight w:val="0"/>
      <w:marTop w:val="0"/>
      <w:marBottom w:val="0"/>
      <w:divBdr>
        <w:top w:val="none" w:sz="0" w:space="0" w:color="auto"/>
        <w:left w:val="none" w:sz="0" w:space="0" w:color="auto"/>
        <w:bottom w:val="none" w:sz="0" w:space="0" w:color="auto"/>
        <w:right w:val="none" w:sz="0" w:space="0" w:color="auto"/>
      </w:divBdr>
    </w:div>
    <w:div w:id="162916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705104\Downloads\Bird,%20R.%20(2009)%20Overcoming%20Difficulties%20with%20%20Number%20(1).pdf" TargetMode="Externa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learning.gov.wales/docs/learningwales/publications/130124curriculumplanningguidanceen.pdf" TargetMode="External"/><Relationship Id="rId17" Type="http://schemas.openxmlformats.org/officeDocument/2006/relationships/hyperlink" Target="https://gweddill.gov.wales/docs/dcells/publications/150803-fp-framework-en.pdf" TargetMode="External"/><Relationship Id="rId25" Type="http://schemas.openxmlformats.org/officeDocument/2006/relationships/hyperlink" Target="https://gweddill.gov.wales/docs/dcells/publications/150803-fp-framework-en.pdf"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gweddill.gov.wales/docs/dcells/publications/150803-fp-framework-en.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weddill.gov.wales/docs/dcells/publications/150803-fp-framework-en.pdf" TargetMode="External"/><Relationship Id="rId24" Type="http://schemas.openxmlformats.org/officeDocument/2006/relationships/image" Target="media/image10.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image" Target="media/image12.png"/><Relationship Id="rId10" Type="http://schemas.openxmlformats.org/officeDocument/2006/relationships/hyperlink" Target="http://gov.wales/docs/dcells/publications/150317-successful-futures-en.pdf" TargetMode="External"/><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era.ac.uk/wp-content/uploads/2018/06/BERA-Ethical-Guidelines-for-Educational-Research_4thEdn_2018.pdf?noredirect=1" TargetMode="External"/><Relationship Id="rId14" Type="http://schemas.openxmlformats.org/officeDocument/2006/relationships/image" Target="media/image2.png"/><Relationship Id="rId22" Type="http://schemas.openxmlformats.org/officeDocument/2006/relationships/image" Target="media/image8.png"/><Relationship Id="rId27" Type="http://schemas.openxmlformats.org/officeDocument/2006/relationships/hyperlink" Target="https://gweddill.gov.wales/docs/dcells/publications/150803-fp-framework-en.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CE06A-F93D-446B-84EB-0FF6E2EE3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25</Pages>
  <Words>4465</Words>
  <Characters>25451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Olsen (1705104)</dc:creator>
  <cp:keywords/>
  <dc:description/>
  <cp:lastModifiedBy>Alice Olsen (1705104)</cp:lastModifiedBy>
  <cp:revision>296</cp:revision>
  <dcterms:created xsi:type="dcterms:W3CDTF">2019-04-02T19:43:00Z</dcterms:created>
  <dcterms:modified xsi:type="dcterms:W3CDTF">2019-04-04T18:09:00Z</dcterms:modified>
</cp:coreProperties>
</file>