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837609A" w:rsidP="5862FD50" w:rsidRDefault="0837609A" w14:paraId="2BB6CB3E" w14:textId="304FB829">
      <w:pPr>
        <w:rPr>
          <w:rFonts w:ascii="Times New Roman" w:hAnsi="Times New Roman" w:eastAsia="Times New Roman" w:cs="Times New Roman"/>
          <w:sz w:val="24"/>
          <w:szCs w:val="24"/>
        </w:rPr>
      </w:pPr>
      <w:r w:rsidRPr="5862FD50" w:rsidR="442F623C">
        <w:rPr>
          <w:rFonts w:ascii="Times New Roman" w:hAnsi="Times New Roman" w:eastAsia="Times New Roman" w:cs="Times New Roman"/>
          <w:sz w:val="24"/>
          <w:szCs w:val="24"/>
        </w:rPr>
        <w:t>Operations Managment</w:t>
      </w:r>
    </w:p>
    <w:p w:rsidR="0837609A" w:rsidP="5862FD50" w:rsidRDefault="0837609A" w14:paraId="288D415B" w14:textId="3B9D1FB3">
      <w:pPr>
        <w:pStyle w:val="Normal"/>
        <w:rPr>
          <w:rFonts w:ascii="Times New Roman" w:hAnsi="Times New Roman" w:eastAsia="Times New Roman" w:cs="Times New Roman"/>
          <w:sz w:val="24"/>
          <w:szCs w:val="24"/>
        </w:rPr>
      </w:pPr>
      <w:r w:rsidRPr="5862FD50" w:rsidR="442F623C">
        <w:rPr>
          <w:rFonts w:ascii="Times New Roman" w:hAnsi="Times New Roman" w:eastAsia="Times New Roman" w:cs="Times New Roman"/>
          <w:sz w:val="24"/>
          <w:szCs w:val="24"/>
        </w:rPr>
        <w:t>Student:</w:t>
      </w:r>
      <w:r w:rsidRPr="5862FD50" w:rsidR="442F623C">
        <w:rPr>
          <w:rFonts w:ascii="Times New Roman" w:hAnsi="Times New Roman" w:eastAsia="Times New Roman" w:cs="Times New Roman"/>
          <w:sz w:val="24"/>
          <w:szCs w:val="24"/>
        </w:rPr>
        <w:t xml:space="preserve"> Sinead Edwards </w:t>
      </w:r>
    </w:p>
    <w:p w:rsidR="0837609A" w:rsidP="5862FD50" w:rsidRDefault="0837609A" w14:paraId="4F84C110" w14:textId="5367AB9A">
      <w:pPr>
        <w:pStyle w:val="Normal"/>
        <w:rPr>
          <w:rFonts w:ascii="Times New Roman" w:hAnsi="Times New Roman" w:eastAsia="Times New Roman" w:cs="Times New Roman"/>
          <w:sz w:val="24"/>
          <w:szCs w:val="24"/>
        </w:rPr>
      </w:pPr>
      <w:r w:rsidRPr="5862FD50" w:rsidR="442F623C">
        <w:rPr>
          <w:rFonts w:ascii="Times New Roman" w:hAnsi="Times New Roman" w:eastAsia="Times New Roman" w:cs="Times New Roman"/>
          <w:sz w:val="24"/>
          <w:szCs w:val="24"/>
        </w:rPr>
        <w:t>Student number: 2206442</w:t>
      </w:r>
    </w:p>
    <w:p w:rsidR="0837609A" w:rsidP="5862FD50" w:rsidRDefault="0837609A" w14:paraId="3CFE05C7" w14:textId="35513E16">
      <w:pPr>
        <w:pStyle w:val="Normal"/>
        <w:rPr>
          <w:rFonts w:ascii="Times New Roman" w:hAnsi="Times New Roman" w:eastAsia="Times New Roman" w:cs="Times New Roman"/>
          <w:sz w:val="24"/>
          <w:szCs w:val="24"/>
        </w:rPr>
      </w:pPr>
      <w:r w:rsidRPr="5862FD50" w:rsidR="442F623C">
        <w:rPr>
          <w:rFonts w:ascii="Times New Roman" w:hAnsi="Times New Roman" w:eastAsia="Times New Roman" w:cs="Times New Roman"/>
          <w:sz w:val="24"/>
          <w:szCs w:val="24"/>
        </w:rPr>
        <w:t xml:space="preserve">Module </w:t>
      </w:r>
      <w:r w:rsidRPr="5862FD50" w:rsidR="442F623C">
        <w:rPr>
          <w:rFonts w:ascii="Times New Roman" w:hAnsi="Times New Roman" w:eastAsia="Times New Roman" w:cs="Times New Roman"/>
          <w:sz w:val="24"/>
          <w:szCs w:val="24"/>
        </w:rPr>
        <w:t>Tutor:</w:t>
      </w:r>
      <w:r w:rsidRPr="5862FD50" w:rsidR="442F623C">
        <w:rPr>
          <w:rFonts w:ascii="Times New Roman" w:hAnsi="Times New Roman" w:eastAsia="Times New Roman" w:cs="Times New Roman"/>
          <w:sz w:val="24"/>
          <w:szCs w:val="24"/>
        </w:rPr>
        <w:t xml:space="preserve"> Deborah Jenkins </w:t>
      </w:r>
    </w:p>
    <w:p w:rsidR="0837609A" w:rsidP="5862FD50" w:rsidRDefault="0837609A" w14:paraId="4530F462" w14:textId="09296E6F">
      <w:pPr>
        <w:pStyle w:val="Normal"/>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sz w:val="24"/>
          <w:szCs w:val="24"/>
        </w:rPr>
        <w:t xml:space="preserve">Module Code: </w:t>
      </w:r>
      <w:r w:rsidRPr="5862FD50" w:rsidR="442F623C">
        <w:rPr>
          <w:rFonts w:ascii="Times New Roman" w:hAnsi="Times New Roman" w:eastAsia="Times New Roman" w:cs="Times New Roman"/>
          <w:noProof w:val="0"/>
          <w:sz w:val="24"/>
          <w:szCs w:val="24"/>
          <w:lang w:val="en-GB"/>
        </w:rPr>
        <w:t>BMTP501</w:t>
      </w:r>
    </w:p>
    <w:p w:rsidR="0837609A" w:rsidP="5862FD50" w:rsidRDefault="0837609A" w14:paraId="25B225A3" w14:textId="06EDA9FD">
      <w:pPr>
        <w:pStyle w:val="Normal"/>
        <w:rPr>
          <w:rFonts w:ascii="Times New Roman" w:hAnsi="Times New Roman" w:eastAsia="Times New Roman" w:cs="Times New Roman"/>
          <w:noProof w:val="0"/>
          <w:sz w:val="24"/>
          <w:szCs w:val="24"/>
          <w:lang w:val="en-GB"/>
        </w:rPr>
      </w:pPr>
    </w:p>
    <w:p w:rsidR="0837609A" w:rsidP="5862FD50" w:rsidRDefault="0837609A" w14:paraId="19648DB4" w14:textId="6AA3BCAB">
      <w:pPr>
        <w:pStyle w:val="Normal"/>
        <w:rPr>
          <w:rFonts w:ascii="Times New Roman" w:hAnsi="Times New Roman" w:eastAsia="Times New Roman" w:cs="Times New Roman"/>
          <w:noProof w:val="0"/>
          <w:sz w:val="24"/>
          <w:szCs w:val="24"/>
          <w:lang w:val="en-GB"/>
        </w:rPr>
      </w:pPr>
    </w:p>
    <w:p w:rsidR="0837609A" w:rsidP="5862FD50" w:rsidRDefault="0837609A" w14:paraId="6756E9F8" w14:textId="094279A1">
      <w:pPr>
        <w:pStyle w:val="Normal"/>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Operations Management Plan</w:t>
      </w:r>
    </w:p>
    <w:p w:rsidR="0837609A" w:rsidP="5862FD50" w:rsidRDefault="0837609A" w14:paraId="186AA67B" w14:textId="48827030">
      <w:pPr>
        <w:pStyle w:val="Normal"/>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 xml:space="preserve">Contents: </w:t>
      </w:r>
    </w:p>
    <w:p w:rsidR="0837609A" w:rsidP="5862FD50" w:rsidRDefault="0837609A" w14:paraId="7F2CE7C7" w14:textId="58CCC677">
      <w:pPr>
        <w:pStyle w:val="ListParagraph"/>
        <w:numPr>
          <w:ilvl w:val="0"/>
          <w:numId w:val="2"/>
        </w:numPr>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Introduction</w:t>
      </w:r>
    </w:p>
    <w:p w:rsidR="0837609A" w:rsidP="5862FD50" w:rsidRDefault="0837609A" w14:paraId="4792F025" w14:textId="09AFC679">
      <w:pPr>
        <w:pStyle w:val="Normal"/>
        <w:ind w:left="0"/>
        <w:rPr>
          <w:rFonts w:ascii="Times New Roman" w:hAnsi="Times New Roman" w:eastAsia="Times New Roman" w:cs="Times New Roman"/>
          <w:noProof w:val="0"/>
          <w:sz w:val="24"/>
          <w:szCs w:val="24"/>
          <w:lang w:val="en-GB"/>
        </w:rPr>
      </w:pPr>
      <w:r w:rsidRPr="5862FD50" w:rsidR="3AA419BE">
        <w:rPr>
          <w:rFonts w:ascii="Times New Roman" w:hAnsi="Times New Roman" w:eastAsia="Times New Roman" w:cs="Times New Roman"/>
          <w:noProof w:val="0"/>
          <w:sz w:val="24"/>
          <w:szCs w:val="24"/>
          <w:lang w:val="en-GB"/>
        </w:rPr>
        <w:t>-</w:t>
      </w:r>
      <w:r w:rsidRPr="5862FD50" w:rsidR="442F623C">
        <w:rPr>
          <w:rFonts w:ascii="Times New Roman" w:hAnsi="Times New Roman" w:eastAsia="Times New Roman" w:cs="Times New Roman"/>
          <w:noProof w:val="0"/>
          <w:sz w:val="24"/>
          <w:szCs w:val="24"/>
          <w:lang w:val="en-GB"/>
        </w:rPr>
        <w:t>Section 1: Events Plan</w:t>
      </w:r>
    </w:p>
    <w:p w:rsidR="0837609A" w:rsidP="5862FD50" w:rsidRDefault="0837609A" w14:paraId="57C3C496" w14:textId="626E5A3F">
      <w:pPr>
        <w:pStyle w:val="Normal"/>
        <w:ind w:left="0"/>
        <w:rPr>
          <w:rFonts w:ascii="Times New Roman" w:hAnsi="Times New Roman" w:eastAsia="Times New Roman" w:cs="Times New Roman"/>
          <w:noProof w:val="0"/>
          <w:sz w:val="24"/>
          <w:szCs w:val="24"/>
          <w:lang w:val="en-GB"/>
        </w:rPr>
      </w:pPr>
      <w:r w:rsidRPr="5862FD50" w:rsidR="410AB022">
        <w:rPr>
          <w:rFonts w:ascii="Times New Roman" w:hAnsi="Times New Roman" w:eastAsia="Times New Roman" w:cs="Times New Roman"/>
          <w:noProof w:val="0"/>
          <w:sz w:val="24"/>
          <w:szCs w:val="24"/>
          <w:lang w:val="en-GB"/>
        </w:rPr>
        <w:t>-</w:t>
      </w:r>
      <w:r w:rsidRPr="5862FD50" w:rsidR="442F623C">
        <w:rPr>
          <w:rFonts w:ascii="Times New Roman" w:hAnsi="Times New Roman" w:eastAsia="Times New Roman" w:cs="Times New Roman"/>
          <w:noProof w:val="0"/>
          <w:sz w:val="24"/>
          <w:szCs w:val="24"/>
          <w:lang w:val="en-GB"/>
        </w:rPr>
        <w:t>Operational Policies and Procedures</w:t>
      </w:r>
    </w:p>
    <w:p w:rsidR="0837609A" w:rsidP="5862FD50" w:rsidRDefault="0837609A" w14:paraId="48E94940" w14:textId="44C729B7">
      <w:pPr>
        <w:pStyle w:val="Normal"/>
        <w:ind w:left="0"/>
        <w:rPr>
          <w:rFonts w:ascii="Times New Roman" w:hAnsi="Times New Roman" w:eastAsia="Times New Roman" w:cs="Times New Roman"/>
          <w:noProof w:val="0"/>
          <w:sz w:val="24"/>
          <w:szCs w:val="24"/>
          <w:lang w:val="en-GB"/>
        </w:rPr>
      </w:pPr>
      <w:r w:rsidRPr="5862FD50" w:rsidR="4E5EFB21">
        <w:rPr>
          <w:rFonts w:ascii="Times New Roman" w:hAnsi="Times New Roman" w:eastAsia="Times New Roman" w:cs="Times New Roman"/>
          <w:noProof w:val="0"/>
          <w:sz w:val="24"/>
          <w:szCs w:val="24"/>
          <w:lang w:val="en-GB"/>
        </w:rPr>
        <w:t>-</w:t>
      </w:r>
      <w:r w:rsidRPr="5862FD50" w:rsidR="442F623C">
        <w:rPr>
          <w:rFonts w:ascii="Times New Roman" w:hAnsi="Times New Roman" w:eastAsia="Times New Roman" w:cs="Times New Roman"/>
          <w:noProof w:val="0"/>
          <w:sz w:val="24"/>
          <w:szCs w:val="24"/>
          <w:lang w:val="en-GB"/>
        </w:rPr>
        <w:t>Emergency Plan</w:t>
      </w:r>
    </w:p>
    <w:p w:rsidR="0837609A" w:rsidP="5862FD50" w:rsidRDefault="0837609A" w14:paraId="32A6C33D" w14:textId="570D6702">
      <w:pPr>
        <w:pStyle w:val="Normal"/>
        <w:ind w:left="0"/>
        <w:rPr>
          <w:rFonts w:ascii="Times New Roman" w:hAnsi="Times New Roman" w:eastAsia="Times New Roman" w:cs="Times New Roman"/>
          <w:noProof w:val="0"/>
          <w:sz w:val="24"/>
          <w:szCs w:val="24"/>
          <w:lang w:val="en-GB"/>
        </w:rPr>
      </w:pPr>
    </w:p>
    <w:p w:rsidR="0837609A" w:rsidP="5862FD50" w:rsidRDefault="0837609A" w14:paraId="53314428" w14:textId="40C32C6C">
      <w:pPr>
        <w:pStyle w:val="ListParagraph"/>
        <w:numPr>
          <w:ilvl w:val="0"/>
          <w:numId w:val="1"/>
        </w:numPr>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Section 2: HR and Staffing</w:t>
      </w:r>
    </w:p>
    <w:p w:rsidR="0837609A" w:rsidP="5862FD50" w:rsidRDefault="0837609A" w14:paraId="7B2E319E" w14:textId="5AE8F1FB">
      <w:pPr>
        <w:pStyle w:val="Normal"/>
        <w:ind w:left="0"/>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 xml:space="preserve">-Talent Selection </w:t>
      </w:r>
    </w:p>
    <w:p w:rsidR="0837609A" w:rsidP="5862FD50" w:rsidRDefault="0837609A" w14:paraId="66CEF7CE" w14:textId="7BED285C">
      <w:pPr>
        <w:pStyle w:val="Normal"/>
        <w:ind w:left="0"/>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-Workplace Planning</w:t>
      </w:r>
    </w:p>
    <w:p w:rsidR="0837609A" w:rsidP="5862FD50" w:rsidRDefault="0837609A" w14:paraId="790F2E23" w14:textId="5B232218">
      <w:pPr>
        <w:pStyle w:val="Normal"/>
        <w:ind w:left="0"/>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 xml:space="preserve">-Training </w:t>
      </w:r>
    </w:p>
    <w:p w:rsidR="0837609A" w:rsidP="5862FD50" w:rsidRDefault="0837609A" w14:paraId="5DA41A65" w14:textId="69D560FB">
      <w:pPr>
        <w:pStyle w:val="ListParagraph"/>
        <w:numPr>
          <w:ilvl w:val="0"/>
          <w:numId w:val="3"/>
        </w:numPr>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Section 3: Financial and Budgeting</w:t>
      </w:r>
    </w:p>
    <w:p w:rsidR="0837609A" w:rsidP="5862FD50" w:rsidRDefault="0837609A" w14:paraId="01C69639" w14:textId="002025C2">
      <w:pPr>
        <w:pStyle w:val="Normal"/>
        <w:rPr>
          <w:rFonts w:ascii="Times New Roman" w:hAnsi="Times New Roman" w:eastAsia="Times New Roman" w:cs="Times New Roman"/>
          <w:noProof w:val="0"/>
          <w:sz w:val="24"/>
          <w:szCs w:val="24"/>
          <w:lang w:val="en-GB"/>
        </w:rPr>
      </w:pPr>
      <w:r w:rsidRPr="5862FD50" w:rsidR="442F623C">
        <w:rPr>
          <w:rFonts w:ascii="Times New Roman" w:hAnsi="Times New Roman" w:eastAsia="Times New Roman" w:cs="Times New Roman"/>
          <w:noProof w:val="0"/>
          <w:sz w:val="24"/>
          <w:szCs w:val="24"/>
          <w:lang w:val="en-GB"/>
        </w:rPr>
        <w:t xml:space="preserve">-KPI’s and Yield Management </w:t>
      </w:r>
    </w:p>
    <w:p w:rsidR="0837609A" w:rsidP="5862FD50" w:rsidRDefault="0837609A" w14:paraId="651A2180" w14:textId="5CC8CDAE">
      <w:pPr>
        <w:pStyle w:val="ListParagraph"/>
        <w:numPr>
          <w:ilvl w:val="0"/>
          <w:numId w:val="4"/>
        </w:numPr>
        <w:rPr>
          <w:rFonts w:ascii="Times New Roman" w:hAnsi="Times New Roman" w:eastAsia="Times New Roman" w:cs="Times New Roman"/>
          <w:noProof w:val="0"/>
          <w:sz w:val="24"/>
          <w:szCs w:val="24"/>
          <w:lang w:val="en-GB"/>
        </w:rPr>
      </w:pPr>
      <w:r w:rsidRPr="79F75A28" w:rsidR="58407D0A">
        <w:rPr>
          <w:rFonts w:ascii="Times New Roman" w:hAnsi="Times New Roman" w:eastAsia="Times New Roman" w:cs="Times New Roman"/>
          <w:noProof w:val="0"/>
          <w:sz w:val="24"/>
          <w:szCs w:val="24"/>
          <w:lang w:val="en-GB"/>
        </w:rPr>
        <w:t>Recommendations</w:t>
      </w:r>
    </w:p>
    <w:p w:rsidR="0837609A" w:rsidP="5862FD50" w:rsidRDefault="0837609A" w14:paraId="36989D38" w14:textId="28ADDA89">
      <w:pPr>
        <w:pStyle w:val="ListParagraph"/>
        <w:numPr>
          <w:ilvl w:val="0"/>
          <w:numId w:val="4"/>
        </w:numPr>
        <w:rPr>
          <w:rFonts w:ascii="Times New Roman" w:hAnsi="Times New Roman" w:eastAsia="Times New Roman" w:cs="Times New Roman"/>
          <w:noProof w:val="0"/>
          <w:sz w:val="24"/>
          <w:szCs w:val="24"/>
          <w:lang w:val="en-GB"/>
        </w:rPr>
      </w:pPr>
      <w:r w:rsidRPr="5862FD50" w:rsidR="23631E25">
        <w:rPr>
          <w:rFonts w:ascii="Times New Roman" w:hAnsi="Times New Roman" w:eastAsia="Times New Roman" w:cs="Times New Roman"/>
          <w:noProof w:val="0"/>
          <w:sz w:val="24"/>
          <w:szCs w:val="24"/>
          <w:lang w:val="en-GB"/>
        </w:rPr>
        <w:t xml:space="preserve">Appendices </w:t>
      </w:r>
    </w:p>
    <w:p w:rsidR="0837609A" w:rsidP="5862FD50" w:rsidRDefault="0837609A" w14:paraId="519A7CF4" w14:textId="4BE776F1">
      <w:pPr>
        <w:pStyle w:val="Normal"/>
        <w:rPr>
          <w:rFonts w:ascii="Times New Roman" w:hAnsi="Times New Roman" w:eastAsia="Times New Roman" w:cs="Times New Roman"/>
          <w:sz w:val="24"/>
          <w:szCs w:val="24"/>
        </w:rPr>
      </w:pPr>
    </w:p>
    <w:p w:rsidR="0837609A" w:rsidP="5862FD50" w:rsidRDefault="0837609A" w14:paraId="576B3B7F" w14:textId="55EC6708">
      <w:pPr>
        <w:pStyle w:val="Normal"/>
        <w:rPr>
          <w:rFonts w:ascii="Times New Roman" w:hAnsi="Times New Roman" w:eastAsia="Times New Roman" w:cs="Times New Roman"/>
          <w:sz w:val="24"/>
          <w:szCs w:val="24"/>
        </w:rPr>
      </w:pPr>
    </w:p>
    <w:p w:rsidR="0837609A" w:rsidP="5862FD50" w:rsidRDefault="0837609A" w14:paraId="0B4FFCF5" w14:textId="624173E3">
      <w:pPr>
        <w:pStyle w:val="Normal"/>
        <w:rPr>
          <w:rFonts w:ascii="Times New Roman" w:hAnsi="Times New Roman" w:eastAsia="Times New Roman" w:cs="Times New Roman"/>
          <w:sz w:val="24"/>
          <w:szCs w:val="24"/>
        </w:rPr>
      </w:pPr>
    </w:p>
    <w:p w:rsidR="0837609A" w:rsidP="5862FD50" w:rsidRDefault="0837609A" w14:paraId="47FB00D4" w14:textId="758423F2">
      <w:pPr>
        <w:pStyle w:val="Normal"/>
        <w:rPr>
          <w:rFonts w:ascii="Times New Roman" w:hAnsi="Times New Roman" w:eastAsia="Times New Roman" w:cs="Times New Roman"/>
          <w:sz w:val="24"/>
          <w:szCs w:val="24"/>
        </w:rPr>
      </w:pPr>
    </w:p>
    <w:p w:rsidR="0837609A" w:rsidP="5862FD50" w:rsidRDefault="0837609A" w14:paraId="74B363AB" w14:textId="55E2010E">
      <w:pPr>
        <w:pStyle w:val="Normal"/>
        <w:rPr>
          <w:rFonts w:ascii="Times New Roman" w:hAnsi="Times New Roman" w:eastAsia="Times New Roman" w:cs="Times New Roman"/>
          <w:sz w:val="24"/>
          <w:szCs w:val="24"/>
        </w:rPr>
      </w:pPr>
    </w:p>
    <w:p w:rsidR="0837609A" w:rsidP="5862FD50" w:rsidRDefault="0837609A" w14:paraId="0B70E97C" w14:textId="37D15A35">
      <w:pPr>
        <w:pStyle w:val="Normal"/>
        <w:rPr>
          <w:rFonts w:ascii="Times New Roman" w:hAnsi="Times New Roman" w:eastAsia="Times New Roman" w:cs="Times New Roman"/>
          <w:sz w:val="24"/>
          <w:szCs w:val="24"/>
        </w:rPr>
      </w:pPr>
    </w:p>
    <w:p w:rsidR="0837609A" w:rsidP="5862FD50" w:rsidRDefault="0837609A" w14:paraId="3383EDFF" w14:textId="40EEB405">
      <w:pPr>
        <w:pStyle w:val="Normal"/>
        <w:rPr>
          <w:rFonts w:ascii="Times New Roman" w:hAnsi="Times New Roman" w:eastAsia="Times New Roman" w:cs="Times New Roman"/>
          <w:sz w:val="24"/>
          <w:szCs w:val="24"/>
        </w:rPr>
      </w:pPr>
    </w:p>
    <w:p w:rsidR="0837609A" w:rsidP="5862FD50" w:rsidRDefault="0837609A" w14:paraId="28106EB4" w14:textId="0A764F3C">
      <w:pPr>
        <w:pStyle w:val="Normal"/>
        <w:rPr>
          <w:rFonts w:ascii="Times New Roman" w:hAnsi="Times New Roman" w:eastAsia="Times New Roman" w:cs="Times New Roman"/>
          <w:sz w:val="24"/>
          <w:szCs w:val="24"/>
        </w:rPr>
      </w:pPr>
    </w:p>
    <w:p w:rsidR="0837609A" w:rsidP="5862FD50" w:rsidRDefault="0837609A" w14:paraId="705C17BB" w14:textId="7AA6DB72">
      <w:pPr>
        <w:pStyle w:val="Normal"/>
        <w:rPr>
          <w:rFonts w:ascii="Times New Roman" w:hAnsi="Times New Roman" w:eastAsia="Times New Roman" w:cs="Times New Roman"/>
          <w:sz w:val="24"/>
          <w:szCs w:val="24"/>
        </w:rPr>
      </w:pPr>
    </w:p>
    <w:p w:rsidR="0837609A" w:rsidP="5862FD50" w:rsidRDefault="0837609A" w14:paraId="6B367F9E" w14:textId="0EA69B66">
      <w:pPr>
        <w:pStyle w:val="Normal"/>
        <w:rPr>
          <w:rFonts w:ascii="Times New Roman" w:hAnsi="Times New Roman" w:eastAsia="Times New Roman" w:cs="Times New Roman"/>
          <w:sz w:val="24"/>
          <w:szCs w:val="24"/>
        </w:rPr>
      </w:pPr>
    </w:p>
    <w:p w:rsidR="0837609A" w:rsidP="5862FD50" w:rsidRDefault="0837609A" w14:paraId="21FF0546" w14:textId="2165AF0B">
      <w:pPr>
        <w:pStyle w:val="Normal"/>
        <w:rPr>
          <w:rFonts w:ascii="Times New Roman" w:hAnsi="Times New Roman" w:eastAsia="Times New Roman" w:cs="Times New Roman"/>
          <w:sz w:val="24"/>
          <w:szCs w:val="24"/>
        </w:rPr>
      </w:pPr>
      <w:r w:rsidRPr="5862FD50" w:rsidR="7A6318ED">
        <w:rPr>
          <w:rFonts w:ascii="Times New Roman" w:hAnsi="Times New Roman" w:eastAsia="Times New Roman" w:cs="Times New Roman"/>
          <w:sz w:val="24"/>
          <w:szCs w:val="24"/>
        </w:rPr>
        <w:t>Operations Management Plan</w:t>
      </w:r>
    </w:p>
    <w:p w:rsidR="0837609A" w:rsidP="5862FD50" w:rsidRDefault="0837609A" w14:paraId="3C391372" w14:textId="05B1F3C6">
      <w:pPr>
        <w:pStyle w:val="Normal"/>
        <w:rPr>
          <w:rFonts w:ascii="Times New Roman" w:hAnsi="Times New Roman" w:eastAsia="Times New Roman" w:cs="Times New Roman"/>
          <w:sz w:val="24"/>
          <w:szCs w:val="24"/>
        </w:rPr>
      </w:pPr>
      <w:r w:rsidRPr="5862FD50" w:rsidR="50FC5050">
        <w:rPr>
          <w:rFonts w:ascii="Times New Roman" w:hAnsi="Times New Roman" w:eastAsia="Times New Roman" w:cs="Times New Roman"/>
          <w:sz w:val="24"/>
          <w:szCs w:val="24"/>
        </w:rPr>
        <w:t>Introduction</w:t>
      </w:r>
    </w:p>
    <w:p w:rsidR="66F302A4" w:rsidP="5862FD50" w:rsidRDefault="66F302A4" w14:paraId="4CB3752D" w14:textId="02DC1BDA">
      <w:pPr>
        <w:pStyle w:val="Normal"/>
        <w:rPr>
          <w:rFonts w:ascii="Times New Roman" w:hAnsi="Times New Roman" w:eastAsia="Times New Roman" w:cs="Times New Roman"/>
          <w:sz w:val="24"/>
          <w:szCs w:val="24"/>
        </w:rPr>
      </w:pPr>
      <w:r w:rsidRPr="5862FD50" w:rsidR="66F302A4">
        <w:rPr>
          <w:rFonts w:ascii="Times New Roman" w:hAnsi="Times New Roman" w:eastAsia="Times New Roman" w:cs="Times New Roman"/>
          <w:sz w:val="24"/>
          <w:szCs w:val="24"/>
        </w:rPr>
        <w:t xml:space="preserve">Swansea Arena, ‘A world of live entertainment’ is an events venue in South Wales. Within the arena there is a large events space which can host up to 3,500 guests. The auditorium floor is used for several different events such as trade shows, conferences, live music events and comedians to name a few. There are also three concourse levels, an FSG Lounge and meeting rooms (Swansea Arena, 2023). This </w:t>
      </w:r>
      <w:r w:rsidRPr="5862FD50" w:rsidR="3AA31153">
        <w:rPr>
          <w:rFonts w:ascii="Times New Roman" w:hAnsi="Times New Roman" w:eastAsia="Times New Roman" w:cs="Times New Roman"/>
          <w:sz w:val="24"/>
          <w:szCs w:val="24"/>
        </w:rPr>
        <w:t xml:space="preserve">plan </w:t>
      </w:r>
      <w:r w:rsidRPr="5862FD50" w:rsidR="66F302A4">
        <w:rPr>
          <w:rFonts w:ascii="Times New Roman" w:hAnsi="Times New Roman" w:eastAsia="Times New Roman" w:cs="Times New Roman"/>
          <w:sz w:val="24"/>
          <w:szCs w:val="24"/>
        </w:rPr>
        <w:t xml:space="preserve">will </w:t>
      </w:r>
      <w:r w:rsidRPr="5862FD50" w:rsidR="5B73A55F">
        <w:rPr>
          <w:rFonts w:ascii="Times New Roman" w:hAnsi="Times New Roman" w:eastAsia="Times New Roman" w:cs="Times New Roman"/>
          <w:sz w:val="24"/>
          <w:szCs w:val="24"/>
        </w:rPr>
        <w:t>show</w:t>
      </w:r>
      <w:r w:rsidRPr="5862FD50" w:rsidR="66F302A4">
        <w:rPr>
          <w:rFonts w:ascii="Times New Roman" w:hAnsi="Times New Roman" w:eastAsia="Times New Roman" w:cs="Times New Roman"/>
          <w:sz w:val="24"/>
          <w:szCs w:val="24"/>
        </w:rPr>
        <w:t xml:space="preserve"> </w:t>
      </w:r>
      <w:r w:rsidRPr="5862FD50" w:rsidR="66F302A4">
        <w:rPr>
          <w:rFonts w:ascii="Times New Roman" w:hAnsi="Times New Roman" w:eastAsia="Times New Roman" w:cs="Times New Roman"/>
          <w:sz w:val="24"/>
          <w:szCs w:val="24"/>
        </w:rPr>
        <w:t>the operational management of events taking place in Swansea Arena as well as the operation planning within the events industry. Concentratin</w:t>
      </w:r>
      <w:r w:rsidRPr="5862FD50" w:rsidR="66F302A4">
        <w:rPr>
          <w:rFonts w:ascii="Times New Roman" w:hAnsi="Times New Roman" w:eastAsia="Times New Roman" w:cs="Times New Roman"/>
          <w:sz w:val="24"/>
          <w:szCs w:val="24"/>
        </w:rPr>
        <w:t xml:space="preserve">g </w:t>
      </w:r>
      <w:r w:rsidRPr="5862FD50" w:rsidR="66F302A4">
        <w:rPr>
          <w:rFonts w:ascii="Times New Roman" w:hAnsi="Times New Roman" w:eastAsia="Times New Roman" w:cs="Times New Roman"/>
          <w:sz w:val="24"/>
          <w:szCs w:val="24"/>
        </w:rPr>
        <w:t xml:space="preserve">mainly </w:t>
      </w:r>
      <w:r w:rsidRPr="5862FD50" w:rsidR="66F302A4">
        <w:rPr>
          <w:rFonts w:ascii="Times New Roman" w:hAnsi="Times New Roman" w:eastAsia="Times New Roman" w:cs="Times New Roman"/>
          <w:sz w:val="24"/>
          <w:szCs w:val="24"/>
        </w:rPr>
        <w:t>on</w:t>
      </w:r>
      <w:r w:rsidRPr="5862FD50" w:rsidR="66F302A4">
        <w:rPr>
          <w:rFonts w:ascii="Times New Roman" w:hAnsi="Times New Roman" w:eastAsia="Times New Roman" w:cs="Times New Roman"/>
          <w:sz w:val="24"/>
          <w:szCs w:val="24"/>
        </w:rPr>
        <w:t xml:space="preserve"> the conferencing and events department.</w:t>
      </w:r>
      <w:r w:rsidRPr="5862FD50" w:rsidR="58B61ABA">
        <w:rPr>
          <w:rFonts w:ascii="Times New Roman" w:hAnsi="Times New Roman" w:eastAsia="Times New Roman" w:cs="Times New Roman"/>
          <w:sz w:val="24"/>
          <w:szCs w:val="24"/>
        </w:rPr>
        <w:t xml:space="preserve"> </w:t>
      </w:r>
    </w:p>
    <w:p w:rsidR="58B61ABA" w:rsidP="5862FD50" w:rsidRDefault="58B61ABA" w14:paraId="06C343FD" w14:textId="57774E4C">
      <w:pPr>
        <w:pStyle w:val="Normal"/>
        <w:rPr>
          <w:rFonts w:ascii="Times New Roman" w:hAnsi="Times New Roman" w:eastAsia="Times New Roman" w:cs="Times New Roman"/>
          <w:sz w:val="24"/>
          <w:szCs w:val="24"/>
        </w:rPr>
      </w:pPr>
      <w:r w:rsidRPr="5862FD50" w:rsidR="58B61ABA">
        <w:rPr>
          <w:rFonts w:ascii="Times New Roman" w:hAnsi="Times New Roman" w:eastAsia="Times New Roman" w:cs="Times New Roman"/>
          <w:sz w:val="24"/>
          <w:szCs w:val="24"/>
        </w:rPr>
        <w:t>The UK government is a partner of the Swansea Bay City Deal which has funding of £1.3bn, and the opening of the ne</w:t>
      </w:r>
      <w:r w:rsidRPr="5862FD50" w:rsidR="64FF3A0A">
        <w:rPr>
          <w:rFonts w:ascii="Times New Roman" w:hAnsi="Times New Roman" w:eastAsia="Times New Roman" w:cs="Times New Roman"/>
          <w:sz w:val="24"/>
          <w:szCs w:val="24"/>
        </w:rPr>
        <w:t>w digital arena is a part of this. With the first show on 15</w:t>
      </w:r>
      <w:r w:rsidRPr="5862FD50" w:rsidR="64FF3A0A">
        <w:rPr>
          <w:rFonts w:ascii="Times New Roman" w:hAnsi="Times New Roman" w:eastAsia="Times New Roman" w:cs="Times New Roman"/>
          <w:sz w:val="24"/>
          <w:szCs w:val="24"/>
          <w:vertAlign w:val="superscript"/>
        </w:rPr>
        <w:t>th</w:t>
      </w:r>
      <w:r w:rsidRPr="5862FD50" w:rsidR="64FF3A0A">
        <w:rPr>
          <w:rFonts w:ascii="Times New Roman" w:hAnsi="Times New Roman" w:eastAsia="Times New Roman" w:cs="Times New Roman"/>
          <w:sz w:val="24"/>
          <w:szCs w:val="24"/>
        </w:rPr>
        <w:t xml:space="preserve"> March 2022, the venue is a very new addition to the city. </w:t>
      </w:r>
      <w:r w:rsidRPr="5862FD50" w:rsidR="663556C0">
        <w:rPr>
          <w:rFonts w:ascii="Times New Roman" w:hAnsi="Times New Roman" w:eastAsia="Times New Roman" w:cs="Times New Roman"/>
          <w:sz w:val="24"/>
          <w:szCs w:val="24"/>
        </w:rPr>
        <w:t xml:space="preserve">It is the heart of the new £135 million </w:t>
      </w:r>
      <w:r w:rsidRPr="5862FD50" w:rsidR="663556C0">
        <w:rPr>
          <w:rFonts w:ascii="Times New Roman" w:hAnsi="Times New Roman" w:eastAsia="Times New Roman" w:cs="Times New Roman"/>
          <w:sz w:val="24"/>
          <w:szCs w:val="24"/>
        </w:rPr>
        <w:t>Copr</w:t>
      </w:r>
      <w:r w:rsidRPr="5862FD50" w:rsidR="663556C0">
        <w:rPr>
          <w:rFonts w:ascii="Times New Roman" w:hAnsi="Times New Roman" w:eastAsia="Times New Roman" w:cs="Times New Roman"/>
          <w:sz w:val="24"/>
          <w:szCs w:val="24"/>
        </w:rPr>
        <w:t xml:space="preserve"> Bay development. </w:t>
      </w:r>
      <w:r w:rsidRPr="5862FD50" w:rsidR="2790718F">
        <w:rPr>
          <w:rFonts w:ascii="Times New Roman" w:hAnsi="Times New Roman" w:eastAsia="Times New Roman" w:cs="Times New Roman"/>
          <w:sz w:val="24"/>
          <w:szCs w:val="24"/>
        </w:rPr>
        <w:t xml:space="preserve">The UK government </w:t>
      </w:r>
      <w:r w:rsidRPr="5862FD50" w:rsidR="2790718F">
        <w:rPr>
          <w:rFonts w:ascii="Times New Roman" w:hAnsi="Times New Roman" w:eastAsia="Times New Roman" w:cs="Times New Roman"/>
          <w:sz w:val="24"/>
          <w:szCs w:val="24"/>
        </w:rPr>
        <w:t>appear to be fully</w:t>
      </w:r>
      <w:r w:rsidRPr="5862FD50" w:rsidR="2790718F">
        <w:rPr>
          <w:rFonts w:ascii="Times New Roman" w:hAnsi="Times New Roman" w:eastAsia="Times New Roman" w:cs="Times New Roman"/>
          <w:sz w:val="24"/>
          <w:szCs w:val="24"/>
        </w:rPr>
        <w:t xml:space="preserve"> behind the new project with Mark Drakeford, First Minister of Wales, </w:t>
      </w:r>
      <w:r w:rsidRPr="5862FD50" w:rsidR="2790718F">
        <w:rPr>
          <w:rFonts w:ascii="Times New Roman" w:hAnsi="Times New Roman" w:eastAsia="Times New Roman" w:cs="Times New Roman"/>
          <w:sz w:val="24"/>
          <w:szCs w:val="24"/>
        </w:rPr>
        <w:t>stating</w:t>
      </w:r>
      <w:r w:rsidRPr="5862FD50" w:rsidR="2790718F">
        <w:rPr>
          <w:rFonts w:ascii="Times New Roman" w:hAnsi="Times New Roman" w:eastAsia="Times New Roman" w:cs="Times New Roman"/>
          <w:sz w:val="24"/>
          <w:szCs w:val="24"/>
        </w:rPr>
        <w:t xml:space="preserve"> that the venue is a </w:t>
      </w:r>
      <w:r w:rsidRPr="5862FD50" w:rsidR="3BF50450">
        <w:rPr>
          <w:rFonts w:ascii="Times New Roman" w:hAnsi="Times New Roman" w:eastAsia="Times New Roman" w:cs="Times New Roman"/>
          <w:sz w:val="24"/>
          <w:szCs w:val="24"/>
        </w:rPr>
        <w:t>‘</w:t>
      </w:r>
      <w:r w:rsidRPr="5862FD50" w:rsidR="3BF50450">
        <w:rPr>
          <w:rFonts w:ascii="Times New Roman" w:hAnsi="Times New Roman" w:eastAsia="Times New Roman" w:cs="Times New Roman"/>
          <w:sz w:val="24"/>
          <w:szCs w:val="24"/>
        </w:rPr>
        <w:t>state of the art</w:t>
      </w:r>
      <w:r w:rsidRPr="5862FD50" w:rsidR="3BF50450">
        <w:rPr>
          <w:rFonts w:ascii="Times New Roman" w:hAnsi="Times New Roman" w:eastAsia="Times New Roman" w:cs="Times New Roman"/>
          <w:sz w:val="24"/>
          <w:szCs w:val="24"/>
        </w:rPr>
        <w:t xml:space="preserve"> facility that will increase its ability to host major cultural and business events’ (</w:t>
      </w:r>
      <w:r w:rsidRPr="5862FD50" w:rsidR="3BF50450">
        <w:rPr>
          <w:rFonts w:ascii="Times New Roman" w:hAnsi="Times New Roman" w:eastAsia="Times New Roman" w:cs="Times New Roman"/>
          <w:sz w:val="24"/>
          <w:szCs w:val="24"/>
        </w:rPr>
        <w:t>Gov, 2022)</w:t>
      </w:r>
      <w:r w:rsidRPr="5862FD50" w:rsidR="74306073">
        <w:rPr>
          <w:rFonts w:ascii="Times New Roman" w:hAnsi="Times New Roman" w:eastAsia="Times New Roman" w:cs="Times New Roman"/>
          <w:sz w:val="24"/>
          <w:szCs w:val="24"/>
        </w:rPr>
        <w:t xml:space="preserve">. In the opening stages of the arena there were several concerns </w:t>
      </w:r>
      <w:r w:rsidRPr="5862FD50" w:rsidR="74306073">
        <w:rPr>
          <w:rFonts w:ascii="Times New Roman" w:hAnsi="Times New Roman" w:eastAsia="Times New Roman" w:cs="Times New Roman"/>
          <w:sz w:val="24"/>
          <w:szCs w:val="24"/>
        </w:rPr>
        <w:t>regarding</w:t>
      </w:r>
      <w:r w:rsidRPr="5862FD50" w:rsidR="74306073">
        <w:rPr>
          <w:rFonts w:ascii="Times New Roman" w:hAnsi="Times New Roman" w:eastAsia="Times New Roman" w:cs="Times New Roman"/>
          <w:sz w:val="24"/>
          <w:szCs w:val="24"/>
        </w:rPr>
        <w:t xml:space="preserve"> the </w:t>
      </w:r>
      <w:r w:rsidRPr="5862FD50" w:rsidR="6DC9CA0F">
        <w:rPr>
          <w:rFonts w:ascii="Times New Roman" w:hAnsi="Times New Roman" w:eastAsia="Times New Roman" w:cs="Times New Roman"/>
          <w:sz w:val="24"/>
          <w:szCs w:val="24"/>
        </w:rPr>
        <w:t>carbon footprint of the new venue, the authority</w:t>
      </w:r>
      <w:r w:rsidRPr="5862FD50" w:rsidR="6282034F">
        <w:rPr>
          <w:rFonts w:ascii="Times New Roman" w:hAnsi="Times New Roman" w:eastAsia="Times New Roman" w:cs="Times New Roman"/>
          <w:sz w:val="24"/>
          <w:szCs w:val="24"/>
        </w:rPr>
        <w:t xml:space="preserve"> </w:t>
      </w:r>
      <w:r w:rsidRPr="5862FD50" w:rsidR="6282034F">
        <w:rPr>
          <w:rFonts w:ascii="Times New Roman" w:hAnsi="Times New Roman" w:eastAsia="Times New Roman" w:cs="Times New Roman"/>
          <w:sz w:val="24"/>
          <w:szCs w:val="24"/>
        </w:rPr>
        <w:t>stated</w:t>
      </w:r>
      <w:r w:rsidRPr="5862FD50" w:rsidR="6282034F">
        <w:rPr>
          <w:rFonts w:ascii="Times New Roman" w:hAnsi="Times New Roman" w:eastAsia="Times New Roman" w:cs="Times New Roman"/>
          <w:sz w:val="24"/>
          <w:szCs w:val="24"/>
        </w:rPr>
        <w:t xml:space="preserve"> there were ‘no low-carbon concrete was used by the council for its own building maintenance schemes’ (R, Youle, 2022). </w:t>
      </w:r>
    </w:p>
    <w:p w:rsidR="069DA5B0" w:rsidP="5862FD50" w:rsidRDefault="069DA5B0" w14:paraId="315AF697" w14:textId="766B4FDA">
      <w:pPr>
        <w:pStyle w:val="Normal"/>
        <w:rPr>
          <w:rFonts w:ascii="Times New Roman" w:hAnsi="Times New Roman" w:eastAsia="Times New Roman" w:cs="Times New Roman"/>
          <w:sz w:val="24"/>
          <w:szCs w:val="24"/>
        </w:rPr>
      </w:pPr>
      <w:r w:rsidRPr="5862FD50" w:rsidR="069DA5B0">
        <w:rPr>
          <w:rFonts w:ascii="Times New Roman" w:hAnsi="Times New Roman" w:eastAsia="Times New Roman" w:cs="Times New Roman"/>
          <w:sz w:val="24"/>
          <w:szCs w:val="24"/>
        </w:rPr>
        <w:t xml:space="preserve">Operations management </w:t>
      </w:r>
      <w:r w:rsidRPr="5862FD50" w:rsidR="4E5F56E2">
        <w:rPr>
          <w:rFonts w:ascii="Times New Roman" w:hAnsi="Times New Roman" w:eastAsia="Times New Roman" w:cs="Times New Roman"/>
          <w:sz w:val="24"/>
          <w:szCs w:val="24"/>
        </w:rPr>
        <w:t>can be described as</w:t>
      </w:r>
      <w:r w:rsidRPr="5862FD50" w:rsidR="069DA5B0">
        <w:rPr>
          <w:rFonts w:ascii="Times New Roman" w:hAnsi="Times New Roman" w:eastAsia="Times New Roman" w:cs="Times New Roman"/>
          <w:sz w:val="24"/>
          <w:szCs w:val="24"/>
        </w:rPr>
        <w:t xml:space="preserve"> ‘The administrations of business practices to create the highest level of efficiency possible within an organization</w:t>
      </w:r>
      <w:r w:rsidRPr="5862FD50" w:rsidR="3E65FB75">
        <w:rPr>
          <w:rFonts w:ascii="Times New Roman" w:hAnsi="Times New Roman" w:eastAsia="Times New Roman" w:cs="Times New Roman"/>
          <w:sz w:val="24"/>
          <w:szCs w:val="24"/>
        </w:rPr>
        <w:t>’ (</w:t>
      </w:r>
      <w:r w:rsidRPr="5862FD50" w:rsidR="567AEEFD">
        <w:rPr>
          <w:rFonts w:ascii="Times New Roman" w:hAnsi="Times New Roman" w:eastAsia="Times New Roman" w:cs="Times New Roman"/>
          <w:sz w:val="24"/>
          <w:szCs w:val="24"/>
        </w:rPr>
        <w:t xml:space="preserve">A, Hayes, 2023). </w:t>
      </w:r>
      <w:r w:rsidRPr="5862FD50" w:rsidR="33C623E3">
        <w:rPr>
          <w:rFonts w:ascii="Times New Roman" w:hAnsi="Times New Roman" w:eastAsia="Times New Roman" w:cs="Times New Roman"/>
          <w:sz w:val="24"/>
          <w:szCs w:val="24"/>
        </w:rPr>
        <w:t>To explain this f</w:t>
      </w:r>
      <w:r w:rsidRPr="5862FD50" w:rsidR="567AEEFD">
        <w:rPr>
          <w:rFonts w:ascii="Times New Roman" w:hAnsi="Times New Roman" w:eastAsia="Times New Roman" w:cs="Times New Roman"/>
          <w:sz w:val="24"/>
          <w:szCs w:val="24"/>
        </w:rPr>
        <w:t>urther</w:t>
      </w:r>
      <w:r w:rsidRPr="5862FD50" w:rsidR="4D1EC3D9">
        <w:rPr>
          <w:rFonts w:ascii="Times New Roman" w:hAnsi="Times New Roman" w:eastAsia="Times New Roman" w:cs="Times New Roman"/>
          <w:sz w:val="24"/>
          <w:szCs w:val="24"/>
        </w:rPr>
        <w:t xml:space="preserve">, operation management </w:t>
      </w:r>
      <w:r w:rsidRPr="5862FD50" w:rsidR="4D1EC3D9">
        <w:rPr>
          <w:rFonts w:ascii="Times New Roman" w:hAnsi="Times New Roman" w:eastAsia="Times New Roman" w:cs="Times New Roman"/>
          <w:sz w:val="24"/>
          <w:szCs w:val="24"/>
        </w:rPr>
        <w:t xml:space="preserve">is responsible </w:t>
      </w:r>
      <w:r w:rsidRPr="5862FD50" w:rsidR="5135F232">
        <w:rPr>
          <w:rFonts w:ascii="Times New Roman" w:hAnsi="Times New Roman" w:eastAsia="Times New Roman" w:cs="Times New Roman"/>
          <w:sz w:val="24"/>
          <w:szCs w:val="24"/>
        </w:rPr>
        <w:t>for</w:t>
      </w:r>
      <w:r w:rsidRPr="5862FD50" w:rsidR="5135F232">
        <w:rPr>
          <w:rFonts w:ascii="Times New Roman" w:hAnsi="Times New Roman" w:eastAsia="Times New Roman" w:cs="Times New Roman"/>
          <w:sz w:val="24"/>
          <w:szCs w:val="24"/>
        </w:rPr>
        <w:t xml:space="preserve"> development and design processes, </w:t>
      </w:r>
      <w:r w:rsidRPr="5862FD50" w:rsidR="5135F232">
        <w:rPr>
          <w:rFonts w:ascii="Times New Roman" w:hAnsi="Times New Roman" w:eastAsia="Times New Roman" w:cs="Times New Roman"/>
          <w:sz w:val="24"/>
          <w:szCs w:val="24"/>
        </w:rPr>
        <w:t>management</w:t>
      </w:r>
      <w:r w:rsidRPr="5862FD50" w:rsidR="5135F232">
        <w:rPr>
          <w:rFonts w:ascii="Times New Roman" w:hAnsi="Times New Roman" w:eastAsia="Times New Roman" w:cs="Times New Roman"/>
          <w:sz w:val="24"/>
          <w:szCs w:val="24"/>
        </w:rPr>
        <w:t xml:space="preserve"> and control </w:t>
      </w:r>
      <w:r w:rsidRPr="5862FD50" w:rsidR="5A56158C">
        <w:rPr>
          <w:rFonts w:ascii="Times New Roman" w:hAnsi="Times New Roman" w:eastAsia="Times New Roman" w:cs="Times New Roman"/>
          <w:sz w:val="24"/>
          <w:szCs w:val="24"/>
        </w:rPr>
        <w:t>procedures.</w:t>
      </w:r>
      <w:r w:rsidRPr="5862FD50" w:rsidR="0B8D0F26">
        <w:rPr>
          <w:rFonts w:ascii="Times New Roman" w:hAnsi="Times New Roman" w:eastAsia="Times New Roman" w:cs="Times New Roman"/>
          <w:sz w:val="24"/>
          <w:szCs w:val="24"/>
        </w:rPr>
        <w:t xml:space="preserve"> </w:t>
      </w:r>
      <w:r w:rsidRPr="5862FD50" w:rsidR="55683DC3">
        <w:rPr>
          <w:rFonts w:ascii="Times New Roman" w:hAnsi="Times New Roman" w:eastAsia="Times New Roman" w:cs="Times New Roman"/>
          <w:sz w:val="24"/>
          <w:szCs w:val="24"/>
        </w:rPr>
        <w:t xml:space="preserve">Operation management looks at the planning </w:t>
      </w:r>
      <w:r w:rsidRPr="5862FD50" w:rsidR="55683DC3">
        <w:rPr>
          <w:rFonts w:ascii="Times New Roman" w:hAnsi="Times New Roman" w:eastAsia="Times New Roman" w:cs="Times New Roman"/>
          <w:sz w:val="24"/>
          <w:szCs w:val="24"/>
        </w:rPr>
        <w:t>implementing</w:t>
      </w:r>
      <w:r w:rsidRPr="5862FD50" w:rsidR="55683DC3">
        <w:rPr>
          <w:rFonts w:ascii="Times New Roman" w:hAnsi="Times New Roman" w:eastAsia="Times New Roman" w:cs="Times New Roman"/>
          <w:sz w:val="24"/>
          <w:szCs w:val="24"/>
        </w:rPr>
        <w:t xml:space="preserve"> and supervising service. </w:t>
      </w:r>
      <w:r w:rsidRPr="5862FD50" w:rsidR="35359D9C">
        <w:rPr>
          <w:rFonts w:ascii="Times New Roman" w:hAnsi="Times New Roman" w:eastAsia="Times New Roman" w:cs="Times New Roman"/>
          <w:sz w:val="24"/>
          <w:szCs w:val="24"/>
        </w:rPr>
        <w:t xml:space="preserve">It is also </w:t>
      </w:r>
      <w:r w:rsidRPr="5862FD50" w:rsidR="35359D9C">
        <w:rPr>
          <w:rFonts w:ascii="Times New Roman" w:hAnsi="Times New Roman" w:eastAsia="Times New Roman" w:cs="Times New Roman"/>
          <w:sz w:val="24"/>
          <w:szCs w:val="24"/>
        </w:rPr>
        <w:t>p</w:t>
      </w:r>
      <w:r w:rsidRPr="5862FD50" w:rsidR="0B8D0F26">
        <w:rPr>
          <w:rFonts w:ascii="Times New Roman" w:hAnsi="Times New Roman" w:eastAsia="Times New Roman" w:cs="Times New Roman"/>
          <w:sz w:val="24"/>
          <w:szCs w:val="24"/>
        </w:rPr>
        <w:t>roviding</w:t>
      </w:r>
      <w:r w:rsidRPr="5862FD50" w:rsidR="0B8D0F26">
        <w:rPr>
          <w:rFonts w:ascii="Times New Roman" w:hAnsi="Times New Roman" w:eastAsia="Times New Roman" w:cs="Times New Roman"/>
          <w:sz w:val="24"/>
          <w:szCs w:val="24"/>
        </w:rPr>
        <w:t xml:space="preserve"> services for people such as food and beverage, hospitality, and retail</w:t>
      </w:r>
      <w:r w:rsidRPr="5862FD50" w:rsidR="7B03A2F3">
        <w:rPr>
          <w:rFonts w:ascii="Times New Roman" w:hAnsi="Times New Roman" w:eastAsia="Times New Roman" w:cs="Times New Roman"/>
          <w:sz w:val="24"/>
          <w:szCs w:val="24"/>
        </w:rPr>
        <w:t xml:space="preserve">, analysis customer satisfaction and the level of service being provided. </w:t>
      </w:r>
      <w:r w:rsidRPr="5862FD50" w:rsidR="0B8D0F26">
        <w:rPr>
          <w:rFonts w:ascii="Times New Roman" w:hAnsi="Times New Roman" w:eastAsia="Times New Roman" w:cs="Times New Roman"/>
          <w:sz w:val="24"/>
          <w:szCs w:val="24"/>
        </w:rPr>
        <w:t>Other things that must be considered with operations management is the legal</w:t>
      </w:r>
      <w:r w:rsidRPr="5862FD50" w:rsidR="0D62B5AA">
        <w:rPr>
          <w:rFonts w:ascii="Times New Roman" w:hAnsi="Times New Roman" w:eastAsia="Times New Roman" w:cs="Times New Roman"/>
          <w:sz w:val="24"/>
          <w:szCs w:val="24"/>
        </w:rPr>
        <w:t xml:space="preserve"> responsibilities and risk assessments. </w:t>
      </w:r>
      <w:r w:rsidRPr="5862FD50" w:rsidR="4B723514">
        <w:rPr>
          <w:rFonts w:ascii="Times New Roman" w:hAnsi="Times New Roman" w:eastAsia="Times New Roman" w:cs="Times New Roman"/>
          <w:sz w:val="24"/>
          <w:szCs w:val="24"/>
        </w:rPr>
        <w:t xml:space="preserve">HR, </w:t>
      </w:r>
      <w:r w:rsidRPr="5862FD50" w:rsidR="4B723514">
        <w:rPr>
          <w:rFonts w:ascii="Times New Roman" w:hAnsi="Times New Roman" w:eastAsia="Times New Roman" w:cs="Times New Roman"/>
          <w:sz w:val="24"/>
          <w:szCs w:val="24"/>
        </w:rPr>
        <w:t>staffing</w:t>
      </w:r>
      <w:r w:rsidRPr="5862FD50" w:rsidR="4B723514">
        <w:rPr>
          <w:rFonts w:ascii="Times New Roman" w:hAnsi="Times New Roman" w:eastAsia="Times New Roman" w:cs="Times New Roman"/>
          <w:sz w:val="24"/>
          <w:szCs w:val="24"/>
        </w:rPr>
        <w:t xml:space="preserve"> and training are also key elements that cannot be missed. </w:t>
      </w:r>
      <w:r w:rsidRPr="5862FD50" w:rsidR="1DAC9886">
        <w:rPr>
          <w:rFonts w:ascii="Times New Roman" w:hAnsi="Times New Roman" w:eastAsia="Times New Roman" w:cs="Times New Roman"/>
          <w:sz w:val="24"/>
          <w:szCs w:val="24"/>
        </w:rPr>
        <w:t xml:space="preserve">Crisis </w:t>
      </w:r>
      <w:r w:rsidRPr="5862FD50" w:rsidR="72B2BCA4">
        <w:rPr>
          <w:rFonts w:ascii="Times New Roman" w:hAnsi="Times New Roman" w:eastAsia="Times New Roman" w:cs="Times New Roman"/>
          <w:sz w:val="24"/>
          <w:szCs w:val="24"/>
        </w:rPr>
        <w:t>management, looking through finances and operational system all come under the umbrella of operational responsibilities (</w:t>
      </w:r>
      <w:r w:rsidRPr="5862FD50" w:rsidR="0445F5AF">
        <w:rPr>
          <w:rFonts w:ascii="Times New Roman" w:hAnsi="Times New Roman" w:eastAsia="Times New Roman" w:cs="Times New Roman"/>
          <w:sz w:val="24"/>
          <w:szCs w:val="24"/>
        </w:rPr>
        <w:t>Jenkins,2023</w:t>
      </w:r>
      <w:r w:rsidRPr="5862FD50" w:rsidR="72B2BCA4">
        <w:rPr>
          <w:rFonts w:ascii="Times New Roman" w:hAnsi="Times New Roman" w:eastAsia="Times New Roman" w:cs="Times New Roman"/>
          <w:sz w:val="24"/>
          <w:szCs w:val="24"/>
        </w:rPr>
        <w:t xml:space="preserve">). </w:t>
      </w:r>
    </w:p>
    <w:p w:rsidR="6730EE41" w:rsidP="5862FD50" w:rsidRDefault="6730EE41" w14:paraId="33CAFD49" w14:textId="68A07BD1">
      <w:pPr>
        <w:pStyle w:val="Normal"/>
        <w:rPr>
          <w:rFonts w:ascii="Times New Roman" w:hAnsi="Times New Roman" w:eastAsia="Times New Roman" w:cs="Times New Roman"/>
          <w:sz w:val="24"/>
          <w:szCs w:val="24"/>
        </w:rPr>
      </w:pPr>
      <w:r w:rsidRPr="5862FD50" w:rsidR="6730EE41">
        <w:rPr>
          <w:rFonts w:ascii="Times New Roman" w:hAnsi="Times New Roman" w:eastAsia="Times New Roman" w:cs="Times New Roman"/>
          <w:sz w:val="24"/>
          <w:szCs w:val="24"/>
        </w:rPr>
        <w:t>Operation management in arena would mean working alongside all head of departments</w:t>
      </w:r>
      <w:r w:rsidRPr="5862FD50" w:rsidR="184CEF26">
        <w:rPr>
          <w:rFonts w:ascii="Times New Roman" w:hAnsi="Times New Roman" w:eastAsia="Times New Roman" w:cs="Times New Roman"/>
          <w:sz w:val="24"/>
          <w:szCs w:val="24"/>
        </w:rPr>
        <w:t xml:space="preserve">. Their main job role would be looking out for the people, risks, community, business plan and profit. Swansea Arena </w:t>
      </w:r>
      <w:r w:rsidRPr="5862FD50" w:rsidR="3293E629">
        <w:rPr>
          <w:rFonts w:ascii="Times New Roman" w:hAnsi="Times New Roman" w:eastAsia="Times New Roman" w:cs="Times New Roman"/>
          <w:sz w:val="24"/>
          <w:szCs w:val="24"/>
        </w:rPr>
        <w:t>head of departments, meet</w:t>
      </w:r>
      <w:r w:rsidRPr="5862FD50" w:rsidR="184CEF26">
        <w:rPr>
          <w:rFonts w:ascii="Times New Roman" w:hAnsi="Times New Roman" w:eastAsia="Times New Roman" w:cs="Times New Roman"/>
          <w:sz w:val="24"/>
          <w:szCs w:val="24"/>
        </w:rPr>
        <w:t xml:space="preserve"> every other week </w:t>
      </w:r>
      <w:r w:rsidRPr="5862FD50" w:rsidR="11E658C2">
        <w:rPr>
          <w:rFonts w:ascii="Times New Roman" w:hAnsi="Times New Roman" w:eastAsia="Times New Roman" w:cs="Times New Roman"/>
          <w:sz w:val="24"/>
          <w:szCs w:val="24"/>
        </w:rPr>
        <w:t>for an ‘events’ operational management meeting and they work off a two-week plan</w:t>
      </w:r>
      <w:r w:rsidRPr="5862FD50" w:rsidR="6FD08209">
        <w:rPr>
          <w:rFonts w:ascii="Times New Roman" w:hAnsi="Times New Roman" w:eastAsia="Times New Roman" w:cs="Times New Roman"/>
          <w:sz w:val="24"/>
          <w:szCs w:val="24"/>
        </w:rPr>
        <w:t xml:space="preserve"> (</w:t>
      </w:r>
      <w:r w:rsidRPr="5862FD50" w:rsidR="6FD08209">
        <w:rPr>
          <w:rFonts w:ascii="Times New Roman" w:hAnsi="Times New Roman" w:eastAsia="Times New Roman" w:cs="Times New Roman"/>
          <w:sz w:val="24"/>
          <w:szCs w:val="24"/>
        </w:rPr>
        <w:t>Swansea</w:t>
      </w:r>
      <w:r w:rsidRPr="5862FD50" w:rsidR="6FD08209">
        <w:rPr>
          <w:rFonts w:ascii="Times New Roman" w:hAnsi="Times New Roman" w:eastAsia="Times New Roman" w:cs="Times New Roman"/>
          <w:sz w:val="24"/>
          <w:szCs w:val="24"/>
        </w:rPr>
        <w:t xml:space="preserve"> arena, 2023). </w:t>
      </w:r>
    </w:p>
    <w:p w:rsidR="3B83AB69" w:rsidP="5862FD50" w:rsidRDefault="3B83AB69" w14:paraId="047F589B" w14:textId="6B062FF6">
      <w:pPr>
        <w:pStyle w:val="Normal"/>
        <w:rPr>
          <w:rFonts w:ascii="Times New Roman" w:hAnsi="Times New Roman" w:eastAsia="Times New Roman" w:cs="Times New Roman"/>
          <w:sz w:val="24"/>
          <w:szCs w:val="24"/>
        </w:rPr>
      </w:pPr>
      <w:r w:rsidRPr="5862FD50" w:rsidR="3B83AB69">
        <w:rPr>
          <w:rFonts w:ascii="Times New Roman" w:hAnsi="Times New Roman" w:eastAsia="Times New Roman" w:cs="Times New Roman"/>
          <w:sz w:val="24"/>
          <w:szCs w:val="24"/>
        </w:rPr>
        <w:t xml:space="preserve">‘Conferences are part of the business tourism’ (T. Rogers, 2007). </w:t>
      </w:r>
      <w:r w:rsidRPr="5862FD50" w:rsidR="01E9BA17">
        <w:rPr>
          <w:rFonts w:ascii="Times New Roman" w:hAnsi="Times New Roman" w:eastAsia="Times New Roman" w:cs="Times New Roman"/>
          <w:sz w:val="24"/>
          <w:szCs w:val="24"/>
        </w:rPr>
        <w:t xml:space="preserve">Meeting, </w:t>
      </w:r>
      <w:r w:rsidRPr="5862FD50" w:rsidR="01E9BA17">
        <w:rPr>
          <w:rFonts w:ascii="Times New Roman" w:hAnsi="Times New Roman" w:eastAsia="Times New Roman" w:cs="Times New Roman"/>
          <w:sz w:val="24"/>
          <w:szCs w:val="24"/>
        </w:rPr>
        <w:t>conventions</w:t>
      </w:r>
      <w:r w:rsidRPr="5862FD50" w:rsidR="01E9BA17">
        <w:rPr>
          <w:rFonts w:ascii="Times New Roman" w:hAnsi="Times New Roman" w:eastAsia="Times New Roman" w:cs="Times New Roman"/>
          <w:sz w:val="24"/>
          <w:szCs w:val="24"/>
        </w:rPr>
        <w:t xml:space="preserve"> and exhibitions (MICE)</w:t>
      </w:r>
      <w:r w:rsidRPr="5862FD50" w:rsidR="02C12A7A">
        <w:rPr>
          <w:rFonts w:ascii="Times New Roman" w:hAnsi="Times New Roman" w:eastAsia="Times New Roman" w:cs="Times New Roman"/>
          <w:sz w:val="24"/>
          <w:szCs w:val="24"/>
        </w:rPr>
        <w:t xml:space="preserve"> are </w:t>
      </w:r>
      <w:r w:rsidRPr="5862FD50" w:rsidR="02C12A7A">
        <w:rPr>
          <w:rFonts w:ascii="Times New Roman" w:hAnsi="Times New Roman" w:eastAsia="Times New Roman" w:cs="Times New Roman"/>
          <w:sz w:val="24"/>
          <w:szCs w:val="24"/>
        </w:rPr>
        <w:t>a very important</w:t>
      </w:r>
      <w:r w:rsidRPr="5862FD50" w:rsidR="02C12A7A">
        <w:rPr>
          <w:rFonts w:ascii="Times New Roman" w:hAnsi="Times New Roman" w:eastAsia="Times New Roman" w:cs="Times New Roman"/>
          <w:sz w:val="24"/>
          <w:szCs w:val="24"/>
        </w:rPr>
        <w:t xml:space="preserve"> </w:t>
      </w:r>
      <w:r w:rsidRPr="5862FD50" w:rsidR="74C32E1C">
        <w:rPr>
          <w:rFonts w:ascii="Times New Roman" w:hAnsi="Times New Roman" w:eastAsia="Times New Roman" w:cs="Times New Roman"/>
          <w:sz w:val="24"/>
          <w:szCs w:val="24"/>
        </w:rPr>
        <w:t xml:space="preserve">for the travel economy. </w:t>
      </w:r>
      <w:r w:rsidRPr="5862FD50" w:rsidR="78E72B6D">
        <w:rPr>
          <w:rFonts w:ascii="Times New Roman" w:hAnsi="Times New Roman" w:eastAsia="Times New Roman" w:cs="Times New Roman"/>
          <w:sz w:val="24"/>
          <w:szCs w:val="24"/>
        </w:rPr>
        <w:t xml:space="preserve">Conferences can be linked to business </w:t>
      </w:r>
      <w:r w:rsidRPr="5862FD50" w:rsidR="58399E06">
        <w:rPr>
          <w:rFonts w:ascii="Times New Roman" w:hAnsi="Times New Roman" w:eastAsia="Times New Roman" w:cs="Times New Roman"/>
          <w:sz w:val="24"/>
          <w:szCs w:val="24"/>
        </w:rPr>
        <w:t>tourism</w:t>
      </w:r>
      <w:r w:rsidRPr="5862FD50" w:rsidR="78E72B6D">
        <w:rPr>
          <w:rFonts w:ascii="Times New Roman" w:hAnsi="Times New Roman" w:eastAsia="Times New Roman" w:cs="Times New Roman"/>
          <w:sz w:val="24"/>
          <w:szCs w:val="24"/>
        </w:rPr>
        <w:t xml:space="preserve"> and there are many benefits to venue</w:t>
      </w:r>
      <w:r w:rsidRPr="5862FD50" w:rsidR="00C91602">
        <w:rPr>
          <w:rFonts w:ascii="Times New Roman" w:hAnsi="Times New Roman" w:eastAsia="Times New Roman" w:cs="Times New Roman"/>
          <w:sz w:val="24"/>
          <w:szCs w:val="24"/>
        </w:rPr>
        <w:t>s</w:t>
      </w:r>
      <w:r w:rsidRPr="5862FD50" w:rsidR="78E72B6D">
        <w:rPr>
          <w:rFonts w:ascii="Times New Roman" w:hAnsi="Times New Roman" w:eastAsia="Times New Roman" w:cs="Times New Roman"/>
          <w:sz w:val="24"/>
          <w:szCs w:val="24"/>
        </w:rPr>
        <w:t xml:space="preserve"> and destinations hosting conferences. </w:t>
      </w:r>
      <w:r w:rsidRPr="5862FD50" w:rsidR="2B4315F9">
        <w:rPr>
          <w:rFonts w:ascii="Times New Roman" w:hAnsi="Times New Roman" w:eastAsia="Times New Roman" w:cs="Times New Roman"/>
          <w:sz w:val="24"/>
          <w:szCs w:val="24"/>
        </w:rPr>
        <w:t>Firstly, when visitors attend conferences there is increased e</w:t>
      </w:r>
      <w:r w:rsidRPr="5862FD50" w:rsidR="69E7FB2A">
        <w:rPr>
          <w:rFonts w:ascii="Times New Roman" w:hAnsi="Times New Roman" w:eastAsia="Times New Roman" w:cs="Times New Roman"/>
          <w:sz w:val="24"/>
          <w:szCs w:val="24"/>
        </w:rPr>
        <w:t>conomic</w:t>
      </w:r>
      <w:r w:rsidRPr="5862FD50" w:rsidR="2B4315F9">
        <w:rPr>
          <w:rFonts w:ascii="Times New Roman" w:hAnsi="Times New Roman" w:eastAsia="Times New Roman" w:cs="Times New Roman"/>
          <w:sz w:val="24"/>
          <w:szCs w:val="24"/>
        </w:rPr>
        <w:t xml:space="preserve"> benefits for the area hosting as </w:t>
      </w:r>
      <w:r w:rsidRPr="5862FD50" w:rsidR="15DD4F52">
        <w:rPr>
          <w:rFonts w:ascii="Times New Roman" w:hAnsi="Times New Roman" w:eastAsia="Times New Roman" w:cs="Times New Roman"/>
          <w:sz w:val="24"/>
          <w:szCs w:val="24"/>
        </w:rPr>
        <w:t>visitors may travel in for th</w:t>
      </w:r>
      <w:r w:rsidRPr="5862FD50" w:rsidR="76D7C96B">
        <w:rPr>
          <w:rFonts w:ascii="Times New Roman" w:hAnsi="Times New Roman" w:eastAsia="Times New Roman" w:cs="Times New Roman"/>
          <w:sz w:val="24"/>
          <w:szCs w:val="24"/>
        </w:rPr>
        <w:t xml:space="preserve">e </w:t>
      </w:r>
      <w:r w:rsidRPr="5862FD50" w:rsidR="77306E73">
        <w:rPr>
          <w:rFonts w:ascii="Times New Roman" w:hAnsi="Times New Roman" w:eastAsia="Times New Roman" w:cs="Times New Roman"/>
          <w:sz w:val="24"/>
          <w:szCs w:val="24"/>
        </w:rPr>
        <w:t xml:space="preserve">event </w:t>
      </w:r>
      <w:r w:rsidRPr="5862FD50" w:rsidR="12BA85E7">
        <w:rPr>
          <w:rFonts w:ascii="Times New Roman" w:hAnsi="Times New Roman" w:eastAsia="Times New Roman" w:cs="Times New Roman"/>
          <w:sz w:val="24"/>
          <w:szCs w:val="24"/>
        </w:rPr>
        <w:t xml:space="preserve">and assumptions are made that when people travel for business, they </w:t>
      </w:r>
      <w:r w:rsidRPr="5862FD50" w:rsidR="02D446A3">
        <w:rPr>
          <w:rFonts w:ascii="Times New Roman" w:hAnsi="Times New Roman" w:eastAsia="Times New Roman" w:cs="Times New Roman"/>
          <w:sz w:val="24"/>
          <w:szCs w:val="24"/>
        </w:rPr>
        <w:t>spend more money. Secondly there is a potential that visitor facilities will be used more than the traditional holiday p</w:t>
      </w:r>
      <w:r w:rsidRPr="5862FD50" w:rsidR="26AE02AF">
        <w:rPr>
          <w:rFonts w:ascii="Times New Roman" w:hAnsi="Times New Roman" w:eastAsia="Times New Roman" w:cs="Times New Roman"/>
          <w:sz w:val="24"/>
          <w:szCs w:val="24"/>
        </w:rPr>
        <w:t>eriod (</w:t>
      </w:r>
      <w:r w:rsidRPr="5862FD50" w:rsidR="26AE02AF">
        <w:rPr>
          <w:rFonts w:ascii="Times New Roman" w:hAnsi="Times New Roman" w:eastAsia="Times New Roman" w:cs="Times New Roman"/>
          <w:sz w:val="24"/>
          <w:szCs w:val="24"/>
        </w:rPr>
        <w:t>C,Jones</w:t>
      </w:r>
      <w:r w:rsidRPr="5862FD50" w:rsidR="26AE02AF">
        <w:rPr>
          <w:rFonts w:ascii="Times New Roman" w:hAnsi="Times New Roman" w:eastAsia="Times New Roman" w:cs="Times New Roman"/>
          <w:sz w:val="24"/>
          <w:szCs w:val="24"/>
        </w:rPr>
        <w:t xml:space="preserve">, 2015). </w:t>
      </w:r>
    </w:p>
    <w:p w:rsidR="76D7C96B" w:rsidP="5862FD50" w:rsidRDefault="76D7C96B" w14:paraId="7F677A38" w14:textId="75C98291">
      <w:pPr>
        <w:pStyle w:val="Normal"/>
        <w:rPr>
          <w:rFonts w:ascii="Times New Roman" w:hAnsi="Times New Roman" w:eastAsia="Times New Roman" w:cs="Times New Roman"/>
          <w:sz w:val="24"/>
          <w:szCs w:val="24"/>
        </w:rPr>
      </w:pPr>
      <w:r w:rsidRPr="5862FD50" w:rsidR="76D7C96B">
        <w:rPr>
          <w:rFonts w:ascii="Times New Roman" w:hAnsi="Times New Roman" w:eastAsia="Times New Roman" w:cs="Times New Roman"/>
          <w:sz w:val="24"/>
          <w:szCs w:val="24"/>
        </w:rPr>
        <w:t xml:space="preserve"> </w:t>
      </w:r>
      <w:r w:rsidRPr="5862FD50" w:rsidR="1B57ACBE">
        <w:rPr>
          <w:rFonts w:ascii="Times New Roman" w:hAnsi="Times New Roman" w:eastAsia="Times New Roman" w:cs="Times New Roman"/>
          <w:sz w:val="24"/>
          <w:szCs w:val="24"/>
        </w:rPr>
        <w:t>‘Our purpose build conference centre has benefited our local area</w:t>
      </w:r>
      <w:r w:rsidRPr="5862FD50" w:rsidR="1B57ACBE">
        <w:rPr>
          <w:rFonts w:ascii="Times New Roman" w:hAnsi="Times New Roman" w:eastAsia="Times New Roman" w:cs="Times New Roman"/>
          <w:sz w:val="24"/>
          <w:szCs w:val="24"/>
        </w:rPr>
        <w:t>’.</w:t>
      </w:r>
      <w:r w:rsidRPr="5862FD50" w:rsidR="1B57ACBE">
        <w:rPr>
          <w:rFonts w:ascii="Times New Roman" w:hAnsi="Times New Roman" w:eastAsia="Times New Roman" w:cs="Times New Roman"/>
          <w:sz w:val="24"/>
          <w:szCs w:val="24"/>
        </w:rPr>
        <w:t xml:space="preserve"> ICC’s report ‘The Power of Events’ shows the </w:t>
      </w:r>
      <w:r w:rsidRPr="5862FD50" w:rsidR="7DD64DFB">
        <w:rPr>
          <w:rFonts w:ascii="Times New Roman" w:hAnsi="Times New Roman" w:eastAsia="Times New Roman" w:cs="Times New Roman"/>
          <w:sz w:val="24"/>
          <w:szCs w:val="24"/>
        </w:rPr>
        <w:t>positive</w:t>
      </w:r>
      <w:r w:rsidRPr="5862FD50" w:rsidR="1B57ACBE">
        <w:rPr>
          <w:rFonts w:ascii="Times New Roman" w:hAnsi="Times New Roman" w:eastAsia="Times New Roman" w:cs="Times New Roman"/>
          <w:sz w:val="24"/>
          <w:szCs w:val="24"/>
        </w:rPr>
        <w:t xml:space="preserve"> and </w:t>
      </w:r>
      <w:r w:rsidRPr="5862FD50" w:rsidR="425D976F">
        <w:rPr>
          <w:rFonts w:ascii="Times New Roman" w:hAnsi="Times New Roman" w:eastAsia="Times New Roman" w:cs="Times New Roman"/>
          <w:sz w:val="24"/>
          <w:szCs w:val="24"/>
        </w:rPr>
        <w:t>long-lasting</w:t>
      </w:r>
      <w:r w:rsidRPr="5862FD50" w:rsidR="1B57ACBE">
        <w:rPr>
          <w:rFonts w:ascii="Times New Roman" w:hAnsi="Times New Roman" w:eastAsia="Times New Roman" w:cs="Times New Roman"/>
          <w:sz w:val="24"/>
          <w:szCs w:val="24"/>
        </w:rPr>
        <w:t xml:space="preserve"> effect the events </w:t>
      </w:r>
      <w:r w:rsidRPr="5862FD50" w:rsidR="716ACCEB">
        <w:rPr>
          <w:rFonts w:ascii="Times New Roman" w:hAnsi="Times New Roman" w:eastAsia="Times New Roman" w:cs="Times New Roman"/>
          <w:sz w:val="24"/>
          <w:szCs w:val="24"/>
        </w:rPr>
        <w:t>industry</w:t>
      </w:r>
      <w:r w:rsidRPr="5862FD50" w:rsidR="1B57ACBE">
        <w:rPr>
          <w:rFonts w:ascii="Times New Roman" w:hAnsi="Times New Roman" w:eastAsia="Times New Roman" w:cs="Times New Roman"/>
          <w:sz w:val="24"/>
          <w:szCs w:val="24"/>
        </w:rPr>
        <w:t xml:space="preserve"> has on the community. It </w:t>
      </w:r>
      <w:r w:rsidRPr="5862FD50" w:rsidR="269F737E">
        <w:rPr>
          <w:rFonts w:ascii="Times New Roman" w:hAnsi="Times New Roman" w:eastAsia="Times New Roman" w:cs="Times New Roman"/>
          <w:sz w:val="24"/>
          <w:szCs w:val="24"/>
        </w:rPr>
        <w:t xml:space="preserve">shows the impact that events can have on people </w:t>
      </w:r>
      <w:r w:rsidRPr="5862FD50" w:rsidR="57465C52">
        <w:rPr>
          <w:rFonts w:ascii="Times New Roman" w:hAnsi="Times New Roman" w:eastAsia="Times New Roman" w:cs="Times New Roman"/>
          <w:sz w:val="24"/>
          <w:szCs w:val="24"/>
        </w:rPr>
        <w:t>lives</w:t>
      </w:r>
      <w:r w:rsidRPr="5862FD50" w:rsidR="269F737E">
        <w:rPr>
          <w:rFonts w:ascii="Times New Roman" w:hAnsi="Times New Roman" w:eastAsia="Times New Roman" w:cs="Times New Roman"/>
          <w:sz w:val="24"/>
          <w:szCs w:val="24"/>
        </w:rPr>
        <w:t>. 250-300 jobs were created through South Wales</w:t>
      </w:r>
      <w:r w:rsidRPr="5862FD50" w:rsidR="50851DEC">
        <w:rPr>
          <w:rFonts w:ascii="Times New Roman" w:hAnsi="Times New Roman" w:eastAsia="Times New Roman" w:cs="Times New Roman"/>
          <w:sz w:val="24"/>
          <w:szCs w:val="24"/>
        </w:rPr>
        <w:t>, using local suppliers and local staff</w:t>
      </w:r>
      <w:r w:rsidRPr="5862FD50" w:rsidR="514B618C">
        <w:rPr>
          <w:rFonts w:ascii="Times New Roman" w:hAnsi="Times New Roman" w:eastAsia="Times New Roman" w:cs="Times New Roman"/>
          <w:sz w:val="24"/>
          <w:szCs w:val="24"/>
        </w:rPr>
        <w:t xml:space="preserve"> (ICC. 2023)</w:t>
      </w:r>
      <w:r w:rsidRPr="5862FD50" w:rsidR="514B618C">
        <w:rPr>
          <w:rFonts w:ascii="Times New Roman" w:hAnsi="Times New Roman" w:eastAsia="Times New Roman" w:cs="Times New Roman"/>
          <w:sz w:val="24"/>
          <w:szCs w:val="24"/>
        </w:rPr>
        <w:t xml:space="preserve">. </w:t>
      </w:r>
      <w:r w:rsidRPr="5862FD50" w:rsidR="50D4DBEA">
        <w:rPr>
          <w:rFonts w:ascii="Times New Roman" w:hAnsi="Times New Roman" w:eastAsia="Times New Roman" w:cs="Times New Roman"/>
          <w:sz w:val="24"/>
          <w:szCs w:val="24"/>
        </w:rPr>
        <w:t xml:space="preserve"> </w:t>
      </w:r>
    </w:p>
    <w:p w:rsidR="71F97899" w:rsidP="5862FD50" w:rsidRDefault="71F97899" w14:paraId="5405A32F" w14:textId="691CAF97">
      <w:pPr>
        <w:pStyle w:val="Normal"/>
        <w:rPr>
          <w:rFonts w:ascii="Times New Roman" w:hAnsi="Times New Roman" w:eastAsia="Times New Roman" w:cs="Times New Roman"/>
          <w:sz w:val="24"/>
          <w:szCs w:val="24"/>
        </w:rPr>
      </w:pPr>
      <w:r w:rsidRPr="5862FD50" w:rsidR="71F97899">
        <w:rPr>
          <w:rFonts w:ascii="Times New Roman" w:hAnsi="Times New Roman" w:eastAsia="Times New Roman" w:cs="Times New Roman"/>
          <w:sz w:val="24"/>
          <w:szCs w:val="24"/>
        </w:rPr>
        <w:t xml:space="preserve">The Institute of Travel and Tourism (ITT) </w:t>
      </w:r>
      <w:r w:rsidRPr="5862FD50" w:rsidR="0C6AB0D9">
        <w:rPr>
          <w:rFonts w:ascii="Times New Roman" w:hAnsi="Times New Roman" w:eastAsia="Times New Roman" w:cs="Times New Roman"/>
          <w:sz w:val="24"/>
          <w:szCs w:val="24"/>
        </w:rPr>
        <w:t xml:space="preserve">is </w:t>
      </w:r>
      <w:r w:rsidRPr="5862FD50" w:rsidR="094C299A">
        <w:rPr>
          <w:rFonts w:ascii="Times New Roman" w:hAnsi="Times New Roman" w:eastAsia="Times New Roman" w:cs="Times New Roman"/>
          <w:sz w:val="24"/>
          <w:szCs w:val="24"/>
        </w:rPr>
        <w:t>a</w:t>
      </w:r>
      <w:r w:rsidRPr="5862FD50" w:rsidR="0C6AB0D9">
        <w:rPr>
          <w:rFonts w:ascii="Times New Roman" w:hAnsi="Times New Roman" w:eastAsia="Times New Roman" w:cs="Times New Roman"/>
          <w:sz w:val="24"/>
          <w:szCs w:val="24"/>
        </w:rPr>
        <w:t xml:space="preserve"> membership </w:t>
      </w:r>
      <w:r w:rsidRPr="5862FD50" w:rsidR="403EFB08">
        <w:rPr>
          <w:rFonts w:ascii="Times New Roman" w:hAnsi="Times New Roman" w:eastAsia="Times New Roman" w:cs="Times New Roman"/>
          <w:sz w:val="24"/>
          <w:szCs w:val="24"/>
        </w:rPr>
        <w:t>organisation</w:t>
      </w:r>
      <w:r w:rsidRPr="5862FD50" w:rsidR="0C6AB0D9">
        <w:rPr>
          <w:rFonts w:ascii="Times New Roman" w:hAnsi="Times New Roman" w:eastAsia="Times New Roman" w:cs="Times New Roman"/>
          <w:sz w:val="24"/>
          <w:szCs w:val="24"/>
        </w:rPr>
        <w:t xml:space="preserve"> f</w:t>
      </w:r>
      <w:r w:rsidRPr="5862FD50" w:rsidR="689E9C32">
        <w:rPr>
          <w:rFonts w:ascii="Times New Roman" w:hAnsi="Times New Roman" w:eastAsia="Times New Roman" w:cs="Times New Roman"/>
          <w:sz w:val="24"/>
          <w:szCs w:val="24"/>
        </w:rPr>
        <w:t>or s</w:t>
      </w:r>
      <w:r w:rsidRPr="5862FD50" w:rsidR="0C6AB0D9">
        <w:rPr>
          <w:rFonts w:ascii="Times New Roman" w:hAnsi="Times New Roman" w:eastAsia="Times New Roman" w:cs="Times New Roman"/>
          <w:sz w:val="24"/>
          <w:szCs w:val="24"/>
        </w:rPr>
        <w:t xml:space="preserve">uppliers, educators, </w:t>
      </w:r>
      <w:r w:rsidRPr="5862FD50" w:rsidR="24410348">
        <w:rPr>
          <w:rFonts w:ascii="Times New Roman" w:hAnsi="Times New Roman" w:eastAsia="Times New Roman" w:cs="Times New Roman"/>
          <w:sz w:val="24"/>
          <w:szCs w:val="24"/>
        </w:rPr>
        <w:t>students</w:t>
      </w:r>
      <w:r w:rsidRPr="5862FD50" w:rsidR="24410348">
        <w:rPr>
          <w:rFonts w:ascii="Times New Roman" w:hAnsi="Times New Roman" w:eastAsia="Times New Roman" w:cs="Times New Roman"/>
          <w:sz w:val="24"/>
          <w:szCs w:val="24"/>
        </w:rPr>
        <w:t xml:space="preserve"> and tourism professionals</w:t>
      </w:r>
      <w:r w:rsidRPr="5862FD50" w:rsidR="02C1DC00">
        <w:rPr>
          <w:rFonts w:ascii="Times New Roman" w:hAnsi="Times New Roman" w:eastAsia="Times New Roman" w:cs="Times New Roman"/>
          <w:sz w:val="24"/>
          <w:szCs w:val="24"/>
        </w:rPr>
        <w:t xml:space="preserve">. The main aim of ITT is to support and guide members through the travel industry and to also raise professional standards. </w:t>
      </w:r>
      <w:r w:rsidRPr="5862FD50" w:rsidR="3C7ED85A">
        <w:rPr>
          <w:rFonts w:ascii="Times New Roman" w:hAnsi="Times New Roman" w:eastAsia="Times New Roman" w:cs="Times New Roman"/>
          <w:sz w:val="24"/>
          <w:szCs w:val="24"/>
        </w:rPr>
        <w:t xml:space="preserve">ITT </w:t>
      </w:r>
      <w:r w:rsidRPr="5862FD50" w:rsidR="1E0A7ECC">
        <w:rPr>
          <w:rFonts w:ascii="Times New Roman" w:hAnsi="Times New Roman" w:eastAsia="Times New Roman" w:cs="Times New Roman"/>
          <w:sz w:val="24"/>
          <w:szCs w:val="24"/>
        </w:rPr>
        <w:t>‘Future</w:t>
      </w:r>
      <w:r w:rsidRPr="5862FD50" w:rsidR="3C7ED85A">
        <w:rPr>
          <w:rFonts w:ascii="Times New Roman" w:hAnsi="Times New Roman" w:eastAsia="Times New Roman" w:cs="Times New Roman"/>
          <w:sz w:val="24"/>
          <w:szCs w:val="24"/>
        </w:rPr>
        <w:t xml:space="preserve"> You’ is a conference held </w:t>
      </w:r>
      <w:r w:rsidRPr="5862FD50" w:rsidR="0480D8BA">
        <w:rPr>
          <w:rFonts w:ascii="Times New Roman" w:hAnsi="Times New Roman" w:eastAsia="Times New Roman" w:cs="Times New Roman"/>
          <w:sz w:val="24"/>
          <w:szCs w:val="24"/>
        </w:rPr>
        <w:t>annually</w:t>
      </w:r>
      <w:r w:rsidRPr="5862FD50" w:rsidR="3C7ED85A">
        <w:rPr>
          <w:rFonts w:ascii="Times New Roman" w:hAnsi="Times New Roman" w:eastAsia="Times New Roman" w:cs="Times New Roman"/>
          <w:sz w:val="24"/>
          <w:szCs w:val="24"/>
        </w:rPr>
        <w:t xml:space="preserve"> at the World Travel Market, and they are now also ‘On the Road’ </w:t>
      </w:r>
      <w:r w:rsidRPr="5862FD50" w:rsidR="7F42A627">
        <w:rPr>
          <w:rFonts w:ascii="Times New Roman" w:hAnsi="Times New Roman" w:eastAsia="Times New Roman" w:cs="Times New Roman"/>
          <w:sz w:val="24"/>
          <w:szCs w:val="24"/>
        </w:rPr>
        <w:t>meaning they are in partnership with universities across the UK</w:t>
      </w:r>
      <w:r w:rsidRPr="5862FD50" w:rsidR="73082570">
        <w:rPr>
          <w:rFonts w:ascii="Times New Roman" w:hAnsi="Times New Roman" w:eastAsia="Times New Roman" w:cs="Times New Roman"/>
          <w:sz w:val="24"/>
          <w:szCs w:val="24"/>
        </w:rPr>
        <w:t xml:space="preserve"> (ITT, 2023)</w:t>
      </w:r>
      <w:r w:rsidRPr="5862FD50" w:rsidR="4E86F7EF">
        <w:rPr>
          <w:rFonts w:ascii="Times New Roman" w:hAnsi="Times New Roman" w:eastAsia="Times New Roman" w:cs="Times New Roman"/>
          <w:sz w:val="24"/>
          <w:szCs w:val="24"/>
        </w:rPr>
        <w:t xml:space="preserve">. </w:t>
      </w:r>
    </w:p>
    <w:p w:rsidR="79E0F631" w:rsidP="5862FD50" w:rsidRDefault="79E0F631" w14:paraId="14626607" w14:textId="12D96C36">
      <w:pPr>
        <w:pStyle w:val="Normal"/>
        <w:rPr>
          <w:rFonts w:ascii="Times New Roman" w:hAnsi="Times New Roman" w:eastAsia="Times New Roman" w:cs="Times New Roman"/>
          <w:sz w:val="24"/>
          <w:szCs w:val="24"/>
        </w:rPr>
      </w:pPr>
      <w:r w:rsidRPr="5862FD50" w:rsidR="79E0F631">
        <w:rPr>
          <w:rFonts w:ascii="Times New Roman" w:hAnsi="Times New Roman" w:eastAsia="Times New Roman" w:cs="Times New Roman"/>
          <w:sz w:val="24"/>
          <w:szCs w:val="24"/>
        </w:rPr>
        <w:t xml:space="preserve">At the start of 2023, the ITT Future Year event came to Swansea for the first time and was held in the Swansea Arena. It was a successful day with over 700 students and visitors to the conference and the careers fair. It was a chance for leaders within the industry to share success stories and upcoming opportunities within the industry (UWTSD, 2023). There was a lot of focus on South Wales employers and businesses but there were also companies traveling to the event. Two representatives from London </w:t>
      </w:r>
      <w:r w:rsidRPr="5862FD50" w:rsidR="3B3C1100">
        <w:rPr>
          <w:rFonts w:ascii="Times New Roman" w:hAnsi="Times New Roman" w:eastAsia="Times New Roman" w:cs="Times New Roman"/>
          <w:sz w:val="24"/>
          <w:szCs w:val="24"/>
        </w:rPr>
        <w:t xml:space="preserve">based company </w:t>
      </w:r>
      <w:r w:rsidRPr="5862FD50" w:rsidR="79E0F631">
        <w:rPr>
          <w:rFonts w:ascii="Times New Roman" w:hAnsi="Times New Roman" w:eastAsia="Times New Roman" w:cs="Times New Roman"/>
          <w:sz w:val="24"/>
          <w:szCs w:val="24"/>
        </w:rPr>
        <w:t xml:space="preserve">Party Hard Travel were </w:t>
      </w:r>
      <w:r w:rsidRPr="5862FD50" w:rsidR="51F4EE4A">
        <w:rPr>
          <w:rFonts w:ascii="Times New Roman" w:hAnsi="Times New Roman" w:eastAsia="Times New Roman" w:cs="Times New Roman"/>
          <w:sz w:val="24"/>
          <w:szCs w:val="24"/>
        </w:rPr>
        <w:t xml:space="preserve">one of the guests' speakers on the day, they travelled into Swansea especially for the event. </w:t>
      </w:r>
    </w:p>
    <w:p w:rsidR="5862FD50" w:rsidP="5862FD50" w:rsidRDefault="5862FD50" w14:paraId="126367EB" w14:textId="513AD4DF">
      <w:pPr>
        <w:pStyle w:val="Normal"/>
        <w:rPr>
          <w:rFonts w:ascii="Times New Roman" w:hAnsi="Times New Roman" w:eastAsia="Times New Roman" w:cs="Times New Roman"/>
          <w:sz w:val="24"/>
          <w:szCs w:val="24"/>
        </w:rPr>
      </w:pPr>
    </w:p>
    <w:p w:rsidR="0945A906" w:rsidP="5862FD50" w:rsidRDefault="0945A906" w14:paraId="7EE3C3E2" w14:textId="50336A2B">
      <w:pPr>
        <w:pStyle w:val="Normal"/>
        <w:rPr>
          <w:rFonts w:ascii="Times New Roman" w:hAnsi="Times New Roman" w:eastAsia="Times New Roman" w:cs="Times New Roman"/>
          <w:sz w:val="24"/>
          <w:szCs w:val="24"/>
        </w:rPr>
      </w:pPr>
      <w:r w:rsidRPr="5862FD50" w:rsidR="0945A906">
        <w:rPr>
          <w:rFonts w:ascii="Times New Roman" w:hAnsi="Times New Roman" w:eastAsia="Times New Roman" w:cs="Times New Roman"/>
          <w:sz w:val="24"/>
          <w:szCs w:val="24"/>
        </w:rPr>
        <w:t xml:space="preserve"> </w:t>
      </w:r>
      <w:r w:rsidRPr="5862FD50" w:rsidR="5AEEAC39">
        <w:rPr>
          <w:rFonts w:ascii="Times New Roman" w:hAnsi="Times New Roman" w:eastAsia="Times New Roman" w:cs="Times New Roman"/>
          <w:sz w:val="24"/>
          <w:szCs w:val="24"/>
        </w:rPr>
        <w:t xml:space="preserve">EVENT PLANNING </w:t>
      </w:r>
    </w:p>
    <w:p w:rsidR="608EED29" w:rsidP="5862FD50" w:rsidRDefault="608EED29" w14:paraId="2E758BB7" w14:textId="28663BCE">
      <w:pPr>
        <w:pStyle w:val="Normal"/>
        <w:rPr>
          <w:rFonts w:ascii="Times New Roman" w:hAnsi="Times New Roman" w:eastAsia="Times New Roman" w:cs="Times New Roman"/>
          <w:sz w:val="24"/>
          <w:szCs w:val="24"/>
        </w:rPr>
      </w:pPr>
      <w:r w:rsidRPr="5862FD50" w:rsidR="608EED29">
        <w:rPr>
          <w:rFonts w:ascii="Times New Roman" w:hAnsi="Times New Roman" w:eastAsia="Times New Roman" w:cs="Times New Roman"/>
          <w:sz w:val="24"/>
          <w:szCs w:val="24"/>
        </w:rPr>
        <w:t>‘The function sheet is the beating heart of the event management process, and its functionality is key to a smooth-running event’ (</w:t>
      </w:r>
      <w:r w:rsidRPr="5862FD50" w:rsidR="608EED29">
        <w:rPr>
          <w:rFonts w:ascii="Times New Roman" w:hAnsi="Times New Roman" w:eastAsia="Times New Roman" w:cs="Times New Roman"/>
          <w:sz w:val="24"/>
          <w:szCs w:val="24"/>
        </w:rPr>
        <w:t>J.Karemy</w:t>
      </w:r>
      <w:r w:rsidRPr="5862FD50" w:rsidR="608EED29">
        <w:rPr>
          <w:rFonts w:ascii="Times New Roman" w:hAnsi="Times New Roman" w:eastAsia="Times New Roman" w:cs="Times New Roman"/>
          <w:sz w:val="24"/>
          <w:szCs w:val="24"/>
        </w:rPr>
        <w:t>, 2023)</w:t>
      </w:r>
      <w:r w:rsidRPr="5862FD50" w:rsidR="608EED29">
        <w:rPr>
          <w:rFonts w:ascii="Times New Roman" w:hAnsi="Times New Roman" w:eastAsia="Times New Roman" w:cs="Times New Roman"/>
          <w:sz w:val="24"/>
          <w:szCs w:val="24"/>
        </w:rPr>
        <w:t xml:space="preserve">. </w:t>
      </w:r>
      <w:r w:rsidRPr="5862FD50" w:rsidR="309D1D30">
        <w:rPr>
          <w:rFonts w:ascii="Times New Roman" w:hAnsi="Times New Roman" w:eastAsia="Times New Roman" w:cs="Times New Roman"/>
          <w:sz w:val="24"/>
          <w:szCs w:val="24"/>
        </w:rPr>
        <w:t xml:space="preserve"> </w:t>
      </w:r>
      <w:r w:rsidRPr="5862FD50" w:rsidR="309D1D30">
        <w:rPr>
          <w:rFonts w:ascii="Times New Roman" w:hAnsi="Times New Roman" w:eastAsia="Times New Roman" w:cs="Times New Roman"/>
          <w:sz w:val="24"/>
          <w:szCs w:val="24"/>
        </w:rPr>
        <w:t xml:space="preserve">Running events means juggling </w:t>
      </w:r>
      <w:r w:rsidRPr="5862FD50" w:rsidR="5D93A53D">
        <w:rPr>
          <w:rFonts w:ascii="Times New Roman" w:hAnsi="Times New Roman" w:eastAsia="Times New Roman" w:cs="Times New Roman"/>
          <w:sz w:val="24"/>
          <w:szCs w:val="24"/>
        </w:rPr>
        <w:t>several</w:t>
      </w:r>
      <w:r w:rsidRPr="5862FD50" w:rsidR="309D1D30">
        <w:rPr>
          <w:rFonts w:ascii="Times New Roman" w:hAnsi="Times New Roman" w:eastAsia="Times New Roman" w:cs="Times New Roman"/>
          <w:sz w:val="24"/>
          <w:szCs w:val="24"/>
        </w:rPr>
        <w:t xml:space="preserve"> different moving parts, and it is because of this that a document such as the </w:t>
      </w:r>
      <w:r w:rsidRPr="5862FD50" w:rsidR="7C4B7B4B">
        <w:rPr>
          <w:rFonts w:ascii="Times New Roman" w:hAnsi="Times New Roman" w:eastAsia="Times New Roman" w:cs="Times New Roman"/>
          <w:sz w:val="24"/>
          <w:szCs w:val="24"/>
        </w:rPr>
        <w:t>function</w:t>
      </w:r>
      <w:r w:rsidRPr="5862FD50" w:rsidR="309D1D30">
        <w:rPr>
          <w:rFonts w:ascii="Times New Roman" w:hAnsi="Times New Roman" w:eastAsia="Times New Roman" w:cs="Times New Roman"/>
          <w:sz w:val="24"/>
          <w:szCs w:val="24"/>
        </w:rPr>
        <w:t xml:space="preserve"> sheet can help everything run smoother and has all the information </w:t>
      </w:r>
      <w:r w:rsidRPr="5862FD50" w:rsidR="4E0F5079">
        <w:rPr>
          <w:rFonts w:ascii="Times New Roman" w:hAnsi="Times New Roman" w:eastAsia="Times New Roman" w:cs="Times New Roman"/>
          <w:sz w:val="24"/>
          <w:szCs w:val="24"/>
        </w:rPr>
        <w:t>easily</w:t>
      </w:r>
      <w:r w:rsidRPr="5862FD50" w:rsidR="46A3383E">
        <w:rPr>
          <w:rFonts w:ascii="Times New Roman" w:hAnsi="Times New Roman" w:eastAsia="Times New Roman" w:cs="Times New Roman"/>
          <w:sz w:val="24"/>
          <w:szCs w:val="24"/>
        </w:rPr>
        <w:t xml:space="preserve"> available in one place. </w:t>
      </w:r>
      <w:r w:rsidRPr="5862FD50" w:rsidR="7E4132A4">
        <w:rPr>
          <w:rFonts w:ascii="Times New Roman" w:hAnsi="Times New Roman" w:eastAsia="Times New Roman" w:cs="Times New Roman"/>
          <w:sz w:val="24"/>
          <w:szCs w:val="24"/>
        </w:rPr>
        <w:t>A function sheet can count as a check list but also show how the day/ event will run.</w:t>
      </w:r>
    </w:p>
    <w:p w:rsidR="7E4132A4" w:rsidP="5862FD50" w:rsidRDefault="7E4132A4" w14:paraId="5B9A7665" w14:textId="08E93F36">
      <w:pPr>
        <w:pStyle w:val="Normal"/>
        <w:rPr>
          <w:rFonts w:ascii="Times New Roman" w:hAnsi="Times New Roman" w:eastAsia="Times New Roman" w:cs="Times New Roman"/>
          <w:sz w:val="24"/>
          <w:szCs w:val="24"/>
        </w:rPr>
      </w:pPr>
      <w:r w:rsidRPr="5862FD50" w:rsidR="7E4132A4">
        <w:rPr>
          <w:rFonts w:ascii="Times New Roman" w:hAnsi="Times New Roman" w:eastAsia="Times New Roman" w:cs="Times New Roman"/>
          <w:sz w:val="24"/>
          <w:szCs w:val="24"/>
        </w:rPr>
        <w:t xml:space="preserve"> Considering </w:t>
      </w:r>
      <w:r w:rsidRPr="5862FD50" w:rsidR="3F9C4D73">
        <w:rPr>
          <w:rFonts w:ascii="Times New Roman" w:hAnsi="Times New Roman" w:eastAsia="Times New Roman" w:cs="Times New Roman"/>
          <w:sz w:val="24"/>
          <w:szCs w:val="24"/>
        </w:rPr>
        <w:t xml:space="preserve">an events day can </w:t>
      </w:r>
      <w:r w:rsidRPr="5862FD50" w:rsidR="7E4132A4">
        <w:rPr>
          <w:rFonts w:ascii="Times New Roman" w:hAnsi="Times New Roman" w:eastAsia="Times New Roman" w:cs="Times New Roman"/>
          <w:sz w:val="24"/>
          <w:szCs w:val="24"/>
        </w:rPr>
        <w:t xml:space="preserve">include </w:t>
      </w:r>
      <w:bookmarkStart w:name="_Int_BBvPXPZq" w:id="2142393893"/>
      <w:r w:rsidRPr="5862FD50" w:rsidR="7E4132A4">
        <w:rPr>
          <w:rFonts w:ascii="Times New Roman" w:hAnsi="Times New Roman" w:eastAsia="Times New Roman" w:cs="Times New Roman"/>
          <w:sz w:val="24"/>
          <w:szCs w:val="24"/>
        </w:rPr>
        <w:t>a number of</w:t>
      </w:r>
      <w:bookmarkEnd w:id="2142393893"/>
      <w:r w:rsidRPr="5862FD50" w:rsidR="7E4132A4">
        <w:rPr>
          <w:rFonts w:ascii="Times New Roman" w:hAnsi="Times New Roman" w:eastAsia="Times New Roman" w:cs="Times New Roman"/>
          <w:sz w:val="24"/>
          <w:szCs w:val="24"/>
        </w:rPr>
        <w:t xml:space="preserve"> different departments</w:t>
      </w:r>
      <w:r w:rsidRPr="5862FD50" w:rsidR="34C2D865">
        <w:rPr>
          <w:rFonts w:ascii="Times New Roman" w:hAnsi="Times New Roman" w:eastAsia="Times New Roman" w:cs="Times New Roman"/>
          <w:sz w:val="24"/>
          <w:szCs w:val="24"/>
        </w:rPr>
        <w:t xml:space="preserve"> such as the kitchen team, events </w:t>
      </w:r>
      <w:r w:rsidRPr="5862FD50" w:rsidR="34C2D865">
        <w:rPr>
          <w:rFonts w:ascii="Times New Roman" w:hAnsi="Times New Roman" w:eastAsia="Times New Roman" w:cs="Times New Roman"/>
          <w:sz w:val="24"/>
          <w:szCs w:val="24"/>
        </w:rPr>
        <w:t>staff</w:t>
      </w:r>
      <w:r w:rsidRPr="5862FD50" w:rsidR="34C2D865">
        <w:rPr>
          <w:rFonts w:ascii="Times New Roman" w:hAnsi="Times New Roman" w:eastAsia="Times New Roman" w:cs="Times New Roman"/>
          <w:sz w:val="24"/>
          <w:szCs w:val="24"/>
        </w:rPr>
        <w:t xml:space="preserve"> and front of house</w:t>
      </w:r>
      <w:r w:rsidRPr="5862FD50" w:rsidR="5400E034">
        <w:rPr>
          <w:rFonts w:ascii="Times New Roman" w:hAnsi="Times New Roman" w:eastAsia="Times New Roman" w:cs="Times New Roman"/>
          <w:sz w:val="24"/>
          <w:szCs w:val="24"/>
        </w:rPr>
        <w:t xml:space="preserve"> to name a few, this</w:t>
      </w:r>
      <w:r w:rsidRPr="5862FD50" w:rsidR="7E4132A4">
        <w:rPr>
          <w:rFonts w:ascii="Times New Roman" w:hAnsi="Times New Roman" w:eastAsia="Times New Roman" w:cs="Times New Roman"/>
          <w:sz w:val="24"/>
          <w:szCs w:val="24"/>
        </w:rPr>
        <w:t xml:space="preserve"> helps ensure that all </w:t>
      </w:r>
      <w:r w:rsidRPr="5862FD50" w:rsidR="60CE0CFC">
        <w:rPr>
          <w:rFonts w:ascii="Times New Roman" w:hAnsi="Times New Roman" w:eastAsia="Times New Roman" w:cs="Times New Roman"/>
          <w:sz w:val="24"/>
          <w:szCs w:val="24"/>
        </w:rPr>
        <w:t>departments</w:t>
      </w:r>
      <w:r w:rsidRPr="5862FD50" w:rsidR="7E4132A4">
        <w:rPr>
          <w:rFonts w:ascii="Times New Roman" w:hAnsi="Times New Roman" w:eastAsia="Times New Roman" w:cs="Times New Roman"/>
          <w:sz w:val="24"/>
          <w:szCs w:val="24"/>
        </w:rPr>
        <w:t xml:space="preserve"> a</w:t>
      </w:r>
      <w:r w:rsidRPr="5862FD50" w:rsidR="72A219AF">
        <w:rPr>
          <w:rFonts w:ascii="Times New Roman" w:hAnsi="Times New Roman" w:eastAsia="Times New Roman" w:cs="Times New Roman"/>
          <w:sz w:val="24"/>
          <w:szCs w:val="24"/>
        </w:rPr>
        <w:t>re on the same page</w:t>
      </w:r>
      <w:r w:rsidRPr="5862FD50" w:rsidR="3AA5622C">
        <w:rPr>
          <w:rFonts w:ascii="Times New Roman" w:hAnsi="Times New Roman" w:eastAsia="Times New Roman" w:cs="Times New Roman"/>
          <w:sz w:val="24"/>
          <w:szCs w:val="24"/>
        </w:rPr>
        <w:t xml:space="preserve">. </w:t>
      </w:r>
      <w:r w:rsidRPr="5862FD50" w:rsidR="1CAA5FB7">
        <w:rPr>
          <w:rFonts w:ascii="Times New Roman" w:hAnsi="Times New Roman" w:eastAsia="Times New Roman" w:cs="Times New Roman"/>
          <w:sz w:val="24"/>
          <w:szCs w:val="24"/>
        </w:rPr>
        <w:t xml:space="preserve"> </w:t>
      </w:r>
      <w:r w:rsidRPr="5862FD50" w:rsidR="1CAA5FB7">
        <w:rPr>
          <w:rFonts w:ascii="Times New Roman" w:hAnsi="Times New Roman" w:eastAsia="Times New Roman" w:cs="Times New Roman"/>
          <w:sz w:val="24"/>
          <w:szCs w:val="24"/>
        </w:rPr>
        <w:t xml:space="preserve">On any function sheet you should be able to find the event title and </w:t>
      </w:r>
      <w:r w:rsidRPr="5862FD50" w:rsidR="5502141A">
        <w:rPr>
          <w:rFonts w:ascii="Times New Roman" w:hAnsi="Times New Roman" w:eastAsia="Times New Roman" w:cs="Times New Roman"/>
          <w:sz w:val="24"/>
          <w:szCs w:val="24"/>
        </w:rPr>
        <w:t>date, the</w:t>
      </w:r>
      <w:r w:rsidRPr="5862FD50" w:rsidR="1CAA5FB7">
        <w:rPr>
          <w:rFonts w:ascii="Times New Roman" w:hAnsi="Times New Roman" w:eastAsia="Times New Roman" w:cs="Times New Roman"/>
          <w:sz w:val="24"/>
          <w:szCs w:val="24"/>
        </w:rPr>
        <w:t xml:space="preserve"> running order of the day, this should have detailed timings on. It should show the menu choose and any dietary </w:t>
      </w:r>
      <w:r w:rsidRPr="5862FD50" w:rsidR="2B48C93A">
        <w:rPr>
          <w:rFonts w:ascii="Times New Roman" w:hAnsi="Times New Roman" w:eastAsia="Times New Roman" w:cs="Times New Roman"/>
          <w:sz w:val="24"/>
          <w:szCs w:val="24"/>
        </w:rPr>
        <w:t>requirements</w:t>
      </w:r>
      <w:r w:rsidRPr="5862FD50" w:rsidR="1CAA5FB7">
        <w:rPr>
          <w:rFonts w:ascii="Times New Roman" w:hAnsi="Times New Roman" w:eastAsia="Times New Roman" w:cs="Times New Roman"/>
          <w:sz w:val="24"/>
          <w:szCs w:val="24"/>
        </w:rPr>
        <w:t xml:space="preserve"> that </w:t>
      </w:r>
      <w:r w:rsidRPr="5862FD50" w:rsidR="410AEBFF">
        <w:rPr>
          <w:rFonts w:ascii="Times New Roman" w:hAnsi="Times New Roman" w:eastAsia="Times New Roman" w:cs="Times New Roman"/>
          <w:sz w:val="24"/>
          <w:szCs w:val="24"/>
        </w:rPr>
        <w:t>will</w:t>
      </w:r>
      <w:r w:rsidRPr="5862FD50" w:rsidR="1CAA5FB7">
        <w:rPr>
          <w:rFonts w:ascii="Times New Roman" w:hAnsi="Times New Roman" w:eastAsia="Times New Roman" w:cs="Times New Roman"/>
          <w:sz w:val="24"/>
          <w:szCs w:val="24"/>
        </w:rPr>
        <w:t xml:space="preserve"> be attending</w:t>
      </w:r>
      <w:r w:rsidRPr="5862FD50" w:rsidR="5F9089CD">
        <w:rPr>
          <w:rFonts w:ascii="Times New Roman" w:hAnsi="Times New Roman" w:eastAsia="Times New Roman" w:cs="Times New Roman"/>
          <w:sz w:val="24"/>
          <w:szCs w:val="24"/>
        </w:rPr>
        <w:t xml:space="preserve">. </w:t>
      </w:r>
      <w:r w:rsidRPr="5862FD50" w:rsidR="75AFA181">
        <w:rPr>
          <w:rFonts w:ascii="Times New Roman" w:hAnsi="Times New Roman" w:eastAsia="Times New Roman" w:cs="Times New Roman"/>
          <w:sz w:val="24"/>
          <w:szCs w:val="24"/>
        </w:rPr>
        <w:t xml:space="preserve">The room setup will also be included so that the events set up teams or outside supplies are aware of how the room will look, and if there are requirements such as mics, </w:t>
      </w:r>
      <w:r w:rsidRPr="5862FD50" w:rsidR="75AFA181">
        <w:rPr>
          <w:rFonts w:ascii="Times New Roman" w:hAnsi="Times New Roman" w:eastAsia="Times New Roman" w:cs="Times New Roman"/>
          <w:sz w:val="24"/>
          <w:szCs w:val="24"/>
        </w:rPr>
        <w:t>speakers</w:t>
      </w:r>
      <w:r w:rsidRPr="5862FD50" w:rsidR="75AFA181">
        <w:rPr>
          <w:rFonts w:ascii="Times New Roman" w:hAnsi="Times New Roman" w:eastAsia="Times New Roman" w:cs="Times New Roman"/>
          <w:sz w:val="24"/>
          <w:szCs w:val="24"/>
        </w:rPr>
        <w:t xml:space="preserve"> and TVs. </w:t>
      </w:r>
      <w:r w:rsidRPr="5862FD50" w:rsidR="63001077">
        <w:rPr>
          <w:rFonts w:ascii="Times New Roman" w:hAnsi="Times New Roman" w:eastAsia="Times New Roman" w:cs="Times New Roman"/>
          <w:sz w:val="24"/>
          <w:szCs w:val="24"/>
        </w:rPr>
        <w:t xml:space="preserve">Finally, it should also include staff requirements. If all departments follow this, the event should run seamlessly </w:t>
      </w:r>
      <w:r w:rsidRPr="5862FD50" w:rsidR="2B193D9F">
        <w:rPr>
          <w:rFonts w:ascii="Times New Roman" w:hAnsi="Times New Roman" w:eastAsia="Times New Roman" w:cs="Times New Roman"/>
          <w:sz w:val="24"/>
          <w:szCs w:val="24"/>
        </w:rPr>
        <w:t>(</w:t>
      </w:r>
      <w:r w:rsidRPr="5862FD50" w:rsidR="2B193D9F">
        <w:rPr>
          <w:rFonts w:ascii="Times New Roman" w:hAnsi="Times New Roman" w:eastAsia="Times New Roman" w:cs="Times New Roman"/>
          <w:sz w:val="24"/>
          <w:szCs w:val="24"/>
        </w:rPr>
        <w:t>T</w:t>
      </w:r>
      <w:r w:rsidRPr="5862FD50" w:rsidR="63001077">
        <w:rPr>
          <w:rFonts w:ascii="Times New Roman" w:hAnsi="Times New Roman" w:eastAsia="Times New Roman" w:cs="Times New Roman"/>
          <w:sz w:val="24"/>
          <w:szCs w:val="24"/>
        </w:rPr>
        <w:t>ripleseat</w:t>
      </w:r>
      <w:r w:rsidRPr="5862FD50" w:rsidR="63001077">
        <w:rPr>
          <w:rFonts w:ascii="Times New Roman" w:hAnsi="Times New Roman" w:eastAsia="Times New Roman" w:cs="Times New Roman"/>
          <w:sz w:val="24"/>
          <w:szCs w:val="24"/>
        </w:rPr>
        <w:t xml:space="preserve">, 2023) </w:t>
      </w:r>
    </w:p>
    <w:p w:rsidR="5862FD50" w:rsidP="5862FD50" w:rsidRDefault="5862FD50" w14:paraId="4F76C667" w14:textId="2CF3AE7A">
      <w:pPr>
        <w:pStyle w:val="Normal"/>
        <w:rPr>
          <w:rFonts w:ascii="Times New Roman" w:hAnsi="Times New Roman" w:eastAsia="Times New Roman" w:cs="Times New Roman"/>
          <w:sz w:val="24"/>
          <w:szCs w:val="24"/>
        </w:rPr>
      </w:pPr>
    </w:p>
    <w:p w:rsidR="23D2F70D" w:rsidP="5862FD50" w:rsidRDefault="23D2F70D" w14:paraId="62C7882E" w14:textId="4669EE05">
      <w:pPr>
        <w:pStyle w:val="Normal"/>
        <w:rPr>
          <w:rFonts w:ascii="Times New Roman" w:hAnsi="Times New Roman" w:eastAsia="Times New Roman" w:cs="Times New Roman"/>
          <w:sz w:val="24"/>
          <w:szCs w:val="24"/>
        </w:rPr>
      </w:pPr>
      <w:r w:rsidRPr="5862FD50" w:rsidR="23D2F70D">
        <w:rPr>
          <w:rFonts w:ascii="Times New Roman" w:hAnsi="Times New Roman" w:eastAsia="Times New Roman" w:cs="Times New Roman"/>
          <w:sz w:val="24"/>
          <w:szCs w:val="24"/>
        </w:rPr>
        <w:t xml:space="preserve">OPERATIONAL POLICIES &amp; PROCEDURES </w:t>
      </w:r>
    </w:p>
    <w:p w:rsidR="08458A07" w:rsidP="5862FD50" w:rsidRDefault="08458A07" w14:paraId="496773DE" w14:textId="56849F65">
      <w:pPr>
        <w:pStyle w:val="Normal"/>
        <w:rPr>
          <w:rFonts w:ascii="Times New Roman" w:hAnsi="Times New Roman" w:eastAsia="Times New Roman" w:cs="Times New Roman"/>
          <w:sz w:val="24"/>
          <w:szCs w:val="24"/>
        </w:rPr>
      </w:pPr>
      <w:r w:rsidRPr="5862FD50" w:rsidR="08458A07">
        <w:rPr>
          <w:rFonts w:ascii="Times New Roman" w:hAnsi="Times New Roman" w:eastAsia="Times New Roman" w:cs="Times New Roman"/>
          <w:sz w:val="24"/>
          <w:szCs w:val="24"/>
        </w:rPr>
        <w:t xml:space="preserve">The Welsh Government has released several ‘Best Practice Guidance’ documents for events in Wales. </w:t>
      </w:r>
      <w:r w:rsidRPr="5862FD50" w:rsidR="1B72F5FB">
        <w:rPr>
          <w:rFonts w:ascii="Times New Roman" w:hAnsi="Times New Roman" w:eastAsia="Times New Roman" w:cs="Times New Roman"/>
          <w:sz w:val="24"/>
          <w:szCs w:val="24"/>
        </w:rPr>
        <w:t>When planning a major event in Wales it is encouraged to look at these docu</w:t>
      </w:r>
      <w:r w:rsidRPr="5862FD50" w:rsidR="1B72F5FB">
        <w:rPr>
          <w:rFonts w:ascii="Times New Roman" w:hAnsi="Times New Roman" w:eastAsia="Times New Roman" w:cs="Times New Roman"/>
          <w:sz w:val="24"/>
          <w:szCs w:val="24"/>
        </w:rPr>
        <w:t xml:space="preserve">ments. The guides available are </w:t>
      </w:r>
      <w:r w:rsidRPr="5862FD50" w:rsidR="6892D94D">
        <w:rPr>
          <w:rFonts w:ascii="Times New Roman" w:hAnsi="Times New Roman" w:eastAsia="Times New Roman" w:cs="Times New Roman"/>
          <w:sz w:val="24"/>
          <w:szCs w:val="24"/>
        </w:rPr>
        <w:t>S</w:t>
      </w:r>
      <w:r w:rsidRPr="5862FD50" w:rsidR="1B72F5FB">
        <w:rPr>
          <w:rFonts w:ascii="Times New Roman" w:hAnsi="Times New Roman" w:eastAsia="Times New Roman" w:cs="Times New Roman"/>
          <w:sz w:val="24"/>
          <w:szCs w:val="24"/>
        </w:rPr>
        <w:t xml:space="preserve">ustainable </w:t>
      </w:r>
      <w:r w:rsidRPr="5862FD50" w:rsidR="79344439">
        <w:rPr>
          <w:rFonts w:ascii="Times New Roman" w:hAnsi="Times New Roman" w:eastAsia="Times New Roman" w:cs="Times New Roman"/>
          <w:sz w:val="24"/>
          <w:szCs w:val="24"/>
        </w:rPr>
        <w:t>E</w:t>
      </w:r>
      <w:r w:rsidRPr="5862FD50" w:rsidR="1B72F5FB">
        <w:rPr>
          <w:rFonts w:ascii="Times New Roman" w:hAnsi="Times New Roman" w:eastAsia="Times New Roman" w:cs="Times New Roman"/>
          <w:sz w:val="24"/>
          <w:szCs w:val="24"/>
        </w:rPr>
        <w:t xml:space="preserve">vent </w:t>
      </w:r>
      <w:r w:rsidRPr="5862FD50" w:rsidR="0E52B89D">
        <w:rPr>
          <w:rFonts w:ascii="Times New Roman" w:hAnsi="Times New Roman" w:eastAsia="Times New Roman" w:cs="Times New Roman"/>
          <w:sz w:val="24"/>
          <w:szCs w:val="24"/>
        </w:rPr>
        <w:t>Ma</w:t>
      </w:r>
      <w:r w:rsidRPr="5862FD50" w:rsidR="1B72F5FB">
        <w:rPr>
          <w:rFonts w:ascii="Times New Roman" w:hAnsi="Times New Roman" w:eastAsia="Times New Roman" w:cs="Times New Roman"/>
          <w:sz w:val="24"/>
          <w:szCs w:val="24"/>
        </w:rPr>
        <w:t xml:space="preserve">nagement, </w:t>
      </w:r>
      <w:r w:rsidRPr="5862FD50" w:rsidR="12D32BBE">
        <w:rPr>
          <w:rFonts w:ascii="Times New Roman" w:hAnsi="Times New Roman" w:eastAsia="Times New Roman" w:cs="Times New Roman"/>
          <w:sz w:val="24"/>
          <w:szCs w:val="24"/>
        </w:rPr>
        <w:t xml:space="preserve">the Welsh </w:t>
      </w:r>
      <w:r w:rsidRPr="5862FD50" w:rsidR="1EAD5DBA">
        <w:rPr>
          <w:rFonts w:ascii="Times New Roman" w:hAnsi="Times New Roman" w:eastAsia="Times New Roman" w:cs="Times New Roman"/>
          <w:sz w:val="24"/>
          <w:szCs w:val="24"/>
        </w:rPr>
        <w:t xml:space="preserve">Language, Event Impacts, Advice for crowded places, </w:t>
      </w:r>
      <w:r w:rsidRPr="5862FD50" w:rsidR="52BA57F4">
        <w:rPr>
          <w:rFonts w:ascii="Times New Roman" w:hAnsi="Times New Roman" w:eastAsia="Times New Roman" w:cs="Times New Roman"/>
          <w:sz w:val="24"/>
          <w:szCs w:val="24"/>
        </w:rPr>
        <w:t>M</w:t>
      </w:r>
      <w:r w:rsidRPr="5862FD50" w:rsidR="1EAD5DBA">
        <w:rPr>
          <w:rFonts w:ascii="Times New Roman" w:hAnsi="Times New Roman" w:eastAsia="Times New Roman" w:cs="Times New Roman"/>
          <w:sz w:val="24"/>
          <w:szCs w:val="24"/>
        </w:rPr>
        <w:t xml:space="preserve">ajor events governance resources and risk assessments. </w:t>
      </w:r>
      <w:r w:rsidRPr="5862FD50" w:rsidR="5C5817C1">
        <w:rPr>
          <w:rFonts w:ascii="Times New Roman" w:hAnsi="Times New Roman" w:eastAsia="Times New Roman" w:cs="Times New Roman"/>
          <w:sz w:val="24"/>
          <w:szCs w:val="24"/>
        </w:rPr>
        <w:t>Alongside</w:t>
      </w:r>
      <w:r w:rsidRPr="5862FD50" w:rsidR="21D25C01">
        <w:rPr>
          <w:rFonts w:ascii="Times New Roman" w:hAnsi="Times New Roman" w:eastAsia="Times New Roman" w:cs="Times New Roman"/>
          <w:sz w:val="24"/>
          <w:szCs w:val="24"/>
        </w:rPr>
        <w:t xml:space="preserve"> this when running events in Wales there is </w:t>
      </w:r>
      <w:r w:rsidRPr="5862FD50" w:rsidR="21D25C01">
        <w:rPr>
          <w:rFonts w:ascii="Times New Roman" w:hAnsi="Times New Roman" w:eastAsia="Times New Roman" w:cs="Times New Roman"/>
          <w:sz w:val="24"/>
          <w:szCs w:val="24"/>
        </w:rPr>
        <w:t>additional</w:t>
      </w:r>
      <w:r w:rsidRPr="5862FD50" w:rsidR="21D25C01">
        <w:rPr>
          <w:rFonts w:ascii="Times New Roman" w:hAnsi="Times New Roman" w:eastAsia="Times New Roman" w:cs="Times New Roman"/>
          <w:sz w:val="24"/>
          <w:szCs w:val="24"/>
        </w:rPr>
        <w:t xml:space="preserve"> guidance on the ‘International Association of Events Hosts’ (IAEH) page. Due to Wales being a of the IAEH it gives </w:t>
      </w:r>
      <w:r w:rsidRPr="5862FD50" w:rsidR="427FE968">
        <w:rPr>
          <w:rFonts w:ascii="Times New Roman" w:hAnsi="Times New Roman" w:eastAsia="Times New Roman" w:cs="Times New Roman"/>
          <w:sz w:val="24"/>
          <w:szCs w:val="24"/>
        </w:rPr>
        <w:t xml:space="preserve">any members a platform that may </w:t>
      </w:r>
      <w:r w:rsidRPr="5862FD50" w:rsidR="427FE968">
        <w:rPr>
          <w:rFonts w:ascii="Times New Roman" w:hAnsi="Times New Roman" w:eastAsia="Times New Roman" w:cs="Times New Roman"/>
          <w:sz w:val="24"/>
          <w:szCs w:val="24"/>
        </w:rPr>
        <w:t>assist</w:t>
      </w:r>
      <w:r w:rsidRPr="5862FD50" w:rsidR="427FE968">
        <w:rPr>
          <w:rFonts w:ascii="Times New Roman" w:hAnsi="Times New Roman" w:eastAsia="Times New Roman" w:cs="Times New Roman"/>
          <w:sz w:val="24"/>
          <w:szCs w:val="24"/>
        </w:rPr>
        <w:t xml:space="preserve"> with event planning. From here members can learn about what the challenges are of hosting major events, knowledge can be </w:t>
      </w:r>
      <w:r w:rsidRPr="5862FD50" w:rsidR="65500C54">
        <w:rPr>
          <w:rFonts w:ascii="Times New Roman" w:hAnsi="Times New Roman" w:eastAsia="Times New Roman" w:cs="Times New Roman"/>
          <w:sz w:val="24"/>
          <w:szCs w:val="24"/>
        </w:rPr>
        <w:t>shared,</w:t>
      </w:r>
      <w:r w:rsidRPr="5862FD50" w:rsidR="427FE968">
        <w:rPr>
          <w:rFonts w:ascii="Times New Roman" w:hAnsi="Times New Roman" w:eastAsia="Times New Roman" w:cs="Times New Roman"/>
          <w:sz w:val="24"/>
          <w:szCs w:val="24"/>
        </w:rPr>
        <w:t xml:space="preserve"> and </w:t>
      </w:r>
      <w:r w:rsidRPr="5862FD50" w:rsidR="58AEE758">
        <w:rPr>
          <w:rFonts w:ascii="Times New Roman" w:hAnsi="Times New Roman" w:eastAsia="Times New Roman" w:cs="Times New Roman"/>
          <w:sz w:val="24"/>
          <w:szCs w:val="24"/>
        </w:rPr>
        <w:t>everyone can work together to ensure that we are creating long term social and economic benefits when hosting events</w:t>
      </w:r>
      <w:r w:rsidRPr="5862FD50" w:rsidR="6A6B7D96">
        <w:rPr>
          <w:rFonts w:ascii="Times New Roman" w:hAnsi="Times New Roman" w:eastAsia="Times New Roman" w:cs="Times New Roman"/>
          <w:sz w:val="24"/>
          <w:szCs w:val="24"/>
        </w:rPr>
        <w:t xml:space="preserve"> (Business Wales, 2023). </w:t>
      </w:r>
    </w:p>
    <w:p w:rsidR="7CFE74CA" w:rsidP="5862FD50" w:rsidRDefault="7CFE74CA" w14:paraId="792E86F2" w14:textId="5D7AE08E">
      <w:pPr>
        <w:pStyle w:val="Normal"/>
        <w:rPr>
          <w:rFonts w:ascii="Times New Roman" w:hAnsi="Times New Roman" w:eastAsia="Times New Roman" w:cs="Times New Roman"/>
          <w:sz w:val="24"/>
          <w:szCs w:val="24"/>
        </w:rPr>
      </w:pPr>
      <w:r w:rsidRPr="79F75A28" w:rsidR="7CFE74CA">
        <w:rPr>
          <w:rFonts w:ascii="Times New Roman" w:hAnsi="Times New Roman" w:eastAsia="Times New Roman" w:cs="Times New Roman"/>
          <w:sz w:val="24"/>
          <w:szCs w:val="24"/>
        </w:rPr>
        <w:t xml:space="preserve">‘Events have the power to inspire and change people’s lives in </w:t>
      </w:r>
      <w:bookmarkStart w:name="_Int_yVP6tPXO" w:id="1323733190"/>
      <w:r w:rsidRPr="79F75A28" w:rsidR="7CFE74CA">
        <w:rPr>
          <w:rFonts w:ascii="Times New Roman" w:hAnsi="Times New Roman" w:eastAsia="Times New Roman" w:cs="Times New Roman"/>
          <w:sz w:val="24"/>
          <w:szCs w:val="24"/>
        </w:rPr>
        <w:t>a number of</w:t>
      </w:r>
      <w:bookmarkEnd w:id="1323733190"/>
      <w:r w:rsidRPr="79F75A28" w:rsidR="7CFE74CA">
        <w:rPr>
          <w:rFonts w:ascii="Times New Roman" w:hAnsi="Times New Roman" w:eastAsia="Times New Roman" w:cs="Times New Roman"/>
          <w:sz w:val="24"/>
          <w:szCs w:val="24"/>
        </w:rPr>
        <w:t xml:space="preserve"> </w:t>
      </w:r>
      <w:r w:rsidRPr="79F75A28" w:rsidR="7CFE74CA">
        <w:rPr>
          <w:rFonts w:ascii="Times New Roman" w:hAnsi="Times New Roman" w:eastAsia="Times New Roman" w:cs="Times New Roman"/>
          <w:sz w:val="24"/>
          <w:szCs w:val="24"/>
        </w:rPr>
        <w:t>different ways</w:t>
      </w:r>
      <w:r w:rsidRPr="79F75A28" w:rsidR="7CFE74CA">
        <w:rPr>
          <w:rFonts w:ascii="Times New Roman" w:hAnsi="Times New Roman" w:eastAsia="Times New Roman" w:cs="Times New Roman"/>
          <w:sz w:val="24"/>
          <w:szCs w:val="24"/>
        </w:rPr>
        <w:t xml:space="preserve">’ this comes from the tool kit </w:t>
      </w:r>
      <w:r w:rsidRPr="79F75A28" w:rsidR="7CFE74CA">
        <w:rPr>
          <w:rFonts w:ascii="Times New Roman" w:hAnsi="Times New Roman" w:eastAsia="Times New Roman" w:cs="Times New Roman"/>
          <w:sz w:val="24"/>
          <w:szCs w:val="24"/>
        </w:rPr>
        <w:t>provide</w:t>
      </w:r>
      <w:r w:rsidRPr="79F75A28" w:rsidR="4092C372">
        <w:rPr>
          <w:rFonts w:ascii="Times New Roman" w:hAnsi="Times New Roman" w:eastAsia="Times New Roman" w:cs="Times New Roman"/>
          <w:sz w:val="24"/>
          <w:szCs w:val="24"/>
        </w:rPr>
        <w:t>d</w:t>
      </w:r>
      <w:r w:rsidRPr="79F75A28" w:rsidR="4092C372">
        <w:rPr>
          <w:rFonts w:ascii="Times New Roman" w:hAnsi="Times New Roman" w:eastAsia="Times New Roman" w:cs="Times New Roman"/>
          <w:sz w:val="24"/>
          <w:szCs w:val="24"/>
        </w:rPr>
        <w:t xml:space="preserve"> and advertised on the Welsh Government website and </w:t>
      </w:r>
      <w:r w:rsidRPr="79F75A28" w:rsidR="4F942FCE">
        <w:rPr>
          <w:rFonts w:ascii="Times New Roman" w:hAnsi="Times New Roman" w:eastAsia="Times New Roman" w:cs="Times New Roman"/>
          <w:sz w:val="24"/>
          <w:szCs w:val="24"/>
        </w:rPr>
        <w:t>it's</w:t>
      </w:r>
      <w:r w:rsidRPr="79F75A28" w:rsidR="4092C372">
        <w:rPr>
          <w:rFonts w:ascii="Times New Roman" w:hAnsi="Times New Roman" w:eastAsia="Times New Roman" w:cs="Times New Roman"/>
          <w:sz w:val="24"/>
          <w:szCs w:val="24"/>
        </w:rPr>
        <w:t xml:space="preserve"> related to ‘event </w:t>
      </w:r>
      <w:r w:rsidRPr="79F75A28" w:rsidR="2036920A">
        <w:rPr>
          <w:rFonts w:ascii="Times New Roman" w:hAnsi="Times New Roman" w:eastAsia="Times New Roman" w:cs="Times New Roman"/>
          <w:sz w:val="24"/>
          <w:szCs w:val="24"/>
        </w:rPr>
        <w:t>impacts</w:t>
      </w:r>
      <w:r w:rsidRPr="79F75A28" w:rsidR="4092C372">
        <w:rPr>
          <w:rFonts w:ascii="Times New Roman" w:hAnsi="Times New Roman" w:eastAsia="Times New Roman" w:cs="Times New Roman"/>
          <w:sz w:val="24"/>
          <w:szCs w:val="24"/>
        </w:rPr>
        <w:t xml:space="preserve">. The tool kit was made </w:t>
      </w:r>
      <w:r w:rsidRPr="79F75A28" w:rsidR="0BFDA50E">
        <w:rPr>
          <w:rFonts w:ascii="Times New Roman" w:hAnsi="Times New Roman" w:eastAsia="Times New Roman" w:cs="Times New Roman"/>
          <w:sz w:val="24"/>
          <w:szCs w:val="24"/>
        </w:rPr>
        <w:t xml:space="preserve">so that event organisers </w:t>
      </w:r>
      <w:r w:rsidRPr="79F75A28" w:rsidR="1F0C8C03">
        <w:rPr>
          <w:rFonts w:ascii="Times New Roman" w:hAnsi="Times New Roman" w:eastAsia="Times New Roman" w:cs="Times New Roman"/>
          <w:sz w:val="24"/>
          <w:szCs w:val="24"/>
        </w:rPr>
        <w:t>can</w:t>
      </w:r>
      <w:r w:rsidRPr="79F75A28" w:rsidR="0BFDA50E">
        <w:rPr>
          <w:rFonts w:ascii="Times New Roman" w:hAnsi="Times New Roman" w:eastAsia="Times New Roman" w:cs="Times New Roman"/>
          <w:sz w:val="24"/>
          <w:szCs w:val="24"/>
        </w:rPr>
        <w:t xml:space="preserve"> evalu</w:t>
      </w:r>
      <w:r w:rsidRPr="79F75A28" w:rsidR="27A9E4AC">
        <w:rPr>
          <w:rFonts w:ascii="Times New Roman" w:hAnsi="Times New Roman" w:eastAsia="Times New Roman" w:cs="Times New Roman"/>
          <w:sz w:val="24"/>
          <w:szCs w:val="24"/>
        </w:rPr>
        <w:t xml:space="preserve">ate </w:t>
      </w:r>
      <w:r w:rsidRPr="79F75A28" w:rsidR="0BFDA50E">
        <w:rPr>
          <w:rFonts w:ascii="Times New Roman" w:hAnsi="Times New Roman" w:eastAsia="Times New Roman" w:cs="Times New Roman"/>
          <w:sz w:val="24"/>
          <w:szCs w:val="24"/>
        </w:rPr>
        <w:t xml:space="preserve">the impacts associated with their events, </w:t>
      </w:r>
      <w:r w:rsidRPr="79F75A28" w:rsidR="47BC0BA4">
        <w:rPr>
          <w:rFonts w:ascii="Times New Roman" w:hAnsi="Times New Roman" w:eastAsia="Times New Roman" w:cs="Times New Roman"/>
          <w:sz w:val="24"/>
          <w:szCs w:val="24"/>
        </w:rPr>
        <w:t>mainly focussing</w:t>
      </w:r>
      <w:r w:rsidRPr="79F75A28" w:rsidR="47BC0BA4">
        <w:rPr>
          <w:rFonts w:ascii="Times New Roman" w:hAnsi="Times New Roman" w:eastAsia="Times New Roman" w:cs="Times New Roman"/>
          <w:sz w:val="24"/>
          <w:szCs w:val="24"/>
        </w:rPr>
        <w:t xml:space="preserve"> on </w:t>
      </w:r>
      <w:r w:rsidRPr="79F75A28" w:rsidR="0BFDA50E">
        <w:rPr>
          <w:rFonts w:ascii="Times New Roman" w:hAnsi="Times New Roman" w:eastAsia="Times New Roman" w:cs="Times New Roman"/>
          <w:sz w:val="24"/>
          <w:szCs w:val="24"/>
        </w:rPr>
        <w:t xml:space="preserve">large sporting and </w:t>
      </w:r>
      <w:r w:rsidRPr="79F75A28" w:rsidR="793C153B">
        <w:rPr>
          <w:rFonts w:ascii="Times New Roman" w:hAnsi="Times New Roman" w:eastAsia="Times New Roman" w:cs="Times New Roman"/>
          <w:sz w:val="24"/>
          <w:szCs w:val="24"/>
        </w:rPr>
        <w:t>cultural</w:t>
      </w:r>
      <w:r w:rsidRPr="79F75A28" w:rsidR="0BFDA50E">
        <w:rPr>
          <w:rFonts w:ascii="Times New Roman" w:hAnsi="Times New Roman" w:eastAsia="Times New Roman" w:cs="Times New Roman"/>
          <w:sz w:val="24"/>
          <w:szCs w:val="24"/>
        </w:rPr>
        <w:t xml:space="preserve"> events. </w:t>
      </w:r>
      <w:r w:rsidRPr="79F75A28" w:rsidR="67815CEE">
        <w:rPr>
          <w:rFonts w:ascii="Times New Roman" w:hAnsi="Times New Roman" w:eastAsia="Times New Roman" w:cs="Times New Roman"/>
          <w:sz w:val="24"/>
          <w:szCs w:val="24"/>
        </w:rPr>
        <w:t>I</w:t>
      </w:r>
      <w:r w:rsidRPr="79F75A28" w:rsidR="0BFDA50E">
        <w:rPr>
          <w:rFonts w:ascii="Times New Roman" w:hAnsi="Times New Roman" w:eastAsia="Times New Roman" w:cs="Times New Roman"/>
          <w:sz w:val="24"/>
          <w:szCs w:val="24"/>
        </w:rPr>
        <w:t xml:space="preserve">t is still </w:t>
      </w:r>
      <w:r w:rsidRPr="79F75A28" w:rsidR="0BFDA50E">
        <w:rPr>
          <w:rFonts w:ascii="Times New Roman" w:hAnsi="Times New Roman" w:eastAsia="Times New Roman" w:cs="Times New Roman"/>
          <w:sz w:val="24"/>
          <w:szCs w:val="24"/>
        </w:rPr>
        <w:t>an important tool</w:t>
      </w:r>
      <w:r w:rsidRPr="79F75A28" w:rsidR="0BFDA50E">
        <w:rPr>
          <w:rFonts w:ascii="Times New Roman" w:hAnsi="Times New Roman" w:eastAsia="Times New Roman" w:cs="Times New Roman"/>
          <w:sz w:val="24"/>
          <w:szCs w:val="24"/>
        </w:rPr>
        <w:t xml:space="preserve"> to be aware of with any event. In this tool kit there </w:t>
      </w:r>
      <w:r w:rsidRPr="79F75A28" w:rsidR="206237CF">
        <w:rPr>
          <w:rFonts w:ascii="Times New Roman" w:hAnsi="Times New Roman" w:eastAsia="Times New Roman" w:cs="Times New Roman"/>
          <w:sz w:val="24"/>
          <w:szCs w:val="24"/>
        </w:rPr>
        <w:t xml:space="preserve">is an optional to </w:t>
      </w:r>
      <w:r w:rsidRPr="79F75A28" w:rsidR="000382B6">
        <w:rPr>
          <w:rFonts w:ascii="Times New Roman" w:hAnsi="Times New Roman" w:eastAsia="Times New Roman" w:cs="Times New Roman"/>
          <w:sz w:val="24"/>
          <w:szCs w:val="24"/>
        </w:rPr>
        <w:t>calculate</w:t>
      </w:r>
      <w:r w:rsidRPr="79F75A28" w:rsidR="206237CF">
        <w:rPr>
          <w:rFonts w:ascii="Times New Roman" w:hAnsi="Times New Roman" w:eastAsia="Times New Roman" w:cs="Times New Roman"/>
          <w:sz w:val="24"/>
          <w:szCs w:val="24"/>
        </w:rPr>
        <w:t xml:space="preserve"> the economic impact of the event, there is guidance on selecting </w:t>
      </w:r>
      <w:r w:rsidRPr="79F75A28" w:rsidR="206237CF">
        <w:rPr>
          <w:rFonts w:ascii="Times New Roman" w:hAnsi="Times New Roman" w:eastAsia="Times New Roman" w:cs="Times New Roman"/>
          <w:sz w:val="24"/>
          <w:szCs w:val="24"/>
        </w:rPr>
        <w:t>appropriate measures</w:t>
      </w:r>
      <w:r w:rsidRPr="79F75A28" w:rsidR="206237CF">
        <w:rPr>
          <w:rFonts w:ascii="Times New Roman" w:hAnsi="Times New Roman" w:eastAsia="Times New Roman" w:cs="Times New Roman"/>
          <w:sz w:val="24"/>
          <w:szCs w:val="24"/>
        </w:rPr>
        <w:t xml:space="preserve"> for an event. It also highlights the </w:t>
      </w:r>
      <w:r w:rsidRPr="79F75A28" w:rsidR="446EB287">
        <w:rPr>
          <w:rFonts w:ascii="Times New Roman" w:hAnsi="Times New Roman" w:eastAsia="Times New Roman" w:cs="Times New Roman"/>
          <w:sz w:val="24"/>
          <w:szCs w:val="24"/>
        </w:rPr>
        <w:t>importance</w:t>
      </w:r>
      <w:r w:rsidRPr="79F75A28" w:rsidR="206237CF">
        <w:rPr>
          <w:rFonts w:ascii="Times New Roman" w:hAnsi="Times New Roman" w:eastAsia="Times New Roman" w:cs="Times New Roman"/>
          <w:sz w:val="24"/>
          <w:szCs w:val="24"/>
        </w:rPr>
        <w:t xml:space="preserve"> of </w:t>
      </w:r>
      <w:r w:rsidRPr="79F75A28" w:rsidR="7BDA74CC">
        <w:rPr>
          <w:rFonts w:ascii="Times New Roman" w:hAnsi="Times New Roman" w:eastAsia="Times New Roman" w:cs="Times New Roman"/>
          <w:sz w:val="24"/>
          <w:szCs w:val="24"/>
        </w:rPr>
        <w:t>monitoring</w:t>
      </w:r>
      <w:r w:rsidRPr="79F75A28" w:rsidR="206237CF">
        <w:rPr>
          <w:rFonts w:ascii="Times New Roman" w:hAnsi="Times New Roman" w:eastAsia="Times New Roman" w:cs="Times New Roman"/>
          <w:sz w:val="24"/>
          <w:szCs w:val="24"/>
        </w:rPr>
        <w:t xml:space="preserve"> atte</w:t>
      </w:r>
      <w:r w:rsidRPr="79F75A28" w:rsidR="08D17669">
        <w:rPr>
          <w:rFonts w:ascii="Times New Roman" w:hAnsi="Times New Roman" w:eastAsia="Times New Roman" w:cs="Times New Roman"/>
          <w:sz w:val="24"/>
          <w:szCs w:val="24"/>
        </w:rPr>
        <w:t xml:space="preserve">ndance, being aware of media impact, and social issues they may face </w:t>
      </w:r>
      <w:r w:rsidRPr="79F75A28" w:rsidR="24B09A3F">
        <w:rPr>
          <w:rFonts w:ascii="Times New Roman" w:hAnsi="Times New Roman" w:eastAsia="Times New Roman" w:cs="Times New Roman"/>
          <w:sz w:val="24"/>
          <w:szCs w:val="24"/>
        </w:rPr>
        <w:t>and</w:t>
      </w:r>
      <w:r w:rsidRPr="79F75A28" w:rsidR="08D17669">
        <w:rPr>
          <w:rFonts w:ascii="Times New Roman" w:hAnsi="Times New Roman" w:eastAsia="Times New Roman" w:cs="Times New Roman"/>
          <w:sz w:val="24"/>
          <w:szCs w:val="24"/>
        </w:rPr>
        <w:t xml:space="preserve"> any </w:t>
      </w:r>
      <w:r w:rsidRPr="79F75A28" w:rsidR="678E6685">
        <w:rPr>
          <w:rFonts w:ascii="Times New Roman" w:hAnsi="Times New Roman" w:eastAsia="Times New Roman" w:cs="Times New Roman"/>
          <w:sz w:val="24"/>
          <w:szCs w:val="24"/>
        </w:rPr>
        <w:t>environmental</w:t>
      </w:r>
      <w:r w:rsidRPr="79F75A28" w:rsidR="08D17669">
        <w:rPr>
          <w:rFonts w:ascii="Times New Roman" w:hAnsi="Times New Roman" w:eastAsia="Times New Roman" w:cs="Times New Roman"/>
          <w:sz w:val="24"/>
          <w:szCs w:val="24"/>
        </w:rPr>
        <w:t xml:space="preserve"> factors (Events Impact</w:t>
      </w:r>
      <w:r w:rsidRPr="79F75A28" w:rsidR="0FCF6CD5">
        <w:rPr>
          <w:rFonts w:ascii="Times New Roman" w:hAnsi="Times New Roman" w:eastAsia="Times New Roman" w:cs="Times New Roman"/>
          <w:sz w:val="24"/>
          <w:szCs w:val="24"/>
        </w:rPr>
        <w:t xml:space="preserve">, 2023). </w:t>
      </w:r>
    </w:p>
    <w:p w:rsidR="23D2F70D" w:rsidP="5862FD50" w:rsidRDefault="23D2F70D" w14:paraId="34B448C3" w14:textId="7F9C473D">
      <w:pPr>
        <w:pStyle w:val="Normal"/>
        <w:rPr>
          <w:rFonts w:ascii="Times New Roman" w:hAnsi="Times New Roman" w:eastAsia="Times New Roman" w:cs="Times New Roman"/>
          <w:sz w:val="24"/>
          <w:szCs w:val="24"/>
        </w:rPr>
      </w:pPr>
      <w:r w:rsidRPr="5862FD50" w:rsidR="23D2F70D">
        <w:rPr>
          <w:rFonts w:ascii="Times New Roman" w:hAnsi="Times New Roman" w:eastAsia="Times New Roman" w:cs="Times New Roman"/>
          <w:sz w:val="24"/>
          <w:szCs w:val="24"/>
        </w:rPr>
        <w:t>EMERGENCY PLAN</w:t>
      </w:r>
      <w:r w:rsidRPr="5862FD50" w:rsidR="3DC0BD53">
        <w:rPr>
          <w:rFonts w:ascii="Times New Roman" w:hAnsi="Times New Roman" w:eastAsia="Times New Roman" w:cs="Times New Roman"/>
          <w:sz w:val="24"/>
          <w:szCs w:val="24"/>
        </w:rPr>
        <w:t xml:space="preserve"> </w:t>
      </w:r>
      <w:r w:rsidRPr="5862FD50" w:rsidR="58D32F45">
        <w:rPr>
          <w:rFonts w:ascii="Times New Roman" w:hAnsi="Times New Roman" w:eastAsia="Times New Roman" w:cs="Times New Roman"/>
          <w:sz w:val="24"/>
          <w:szCs w:val="24"/>
        </w:rPr>
        <w:t xml:space="preserve">AND RISK ASSESSMENT </w:t>
      </w:r>
      <w:r w:rsidRPr="5862FD50" w:rsidR="3DC0BD53">
        <w:rPr>
          <w:rFonts w:ascii="Times New Roman" w:hAnsi="Times New Roman" w:eastAsia="Times New Roman" w:cs="Times New Roman"/>
          <w:sz w:val="24"/>
          <w:szCs w:val="24"/>
        </w:rPr>
        <w:t xml:space="preserve"> </w:t>
      </w:r>
    </w:p>
    <w:p w:rsidR="601F4A5A" w:rsidP="5862FD50" w:rsidRDefault="601F4A5A" w14:paraId="315A61F3" w14:textId="23A38D45">
      <w:pPr>
        <w:pStyle w:val="Normal"/>
        <w:rPr>
          <w:rFonts w:ascii="Times New Roman" w:hAnsi="Times New Roman" w:eastAsia="Times New Roman" w:cs="Times New Roman"/>
          <w:sz w:val="24"/>
          <w:szCs w:val="24"/>
        </w:rPr>
      </w:pPr>
      <w:r w:rsidRPr="5862FD50" w:rsidR="601F4A5A">
        <w:rPr>
          <w:rFonts w:ascii="Times New Roman" w:hAnsi="Times New Roman" w:eastAsia="Times New Roman" w:cs="Times New Roman"/>
          <w:sz w:val="24"/>
          <w:szCs w:val="24"/>
        </w:rPr>
        <w:t xml:space="preserve">Ritchie and Reid (2017) state that </w:t>
      </w:r>
      <w:r w:rsidRPr="5862FD50" w:rsidR="77B00BC0">
        <w:rPr>
          <w:rFonts w:ascii="Times New Roman" w:hAnsi="Times New Roman" w:eastAsia="Times New Roman" w:cs="Times New Roman"/>
          <w:sz w:val="24"/>
          <w:szCs w:val="24"/>
        </w:rPr>
        <w:t xml:space="preserve">‘Events have the potential to generate internal and external risks and crises, due to their size, scope, use of </w:t>
      </w:r>
      <w:r w:rsidRPr="5862FD50" w:rsidR="183DFBF2">
        <w:rPr>
          <w:rFonts w:ascii="Times New Roman" w:hAnsi="Times New Roman" w:eastAsia="Times New Roman" w:cs="Times New Roman"/>
          <w:sz w:val="24"/>
          <w:szCs w:val="24"/>
        </w:rPr>
        <w:t>equipment</w:t>
      </w:r>
      <w:r w:rsidRPr="5862FD50" w:rsidR="77B00BC0">
        <w:rPr>
          <w:rFonts w:ascii="Times New Roman" w:hAnsi="Times New Roman" w:eastAsia="Times New Roman" w:cs="Times New Roman"/>
          <w:sz w:val="24"/>
          <w:szCs w:val="24"/>
        </w:rPr>
        <w:t xml:space="preserve"> and attraction of large numbers of people to particular si</w:t>
      </w:r>
      <w:r w:rsidRPr="5862FD50" w:rsidR="5FD1D78F">
        <w:rPr>
          <w:rFonts w:ascii="Times New Roman" w:hAnsi="Times New Roman" w:eastAsia="Times New Roman" w:cs="Times New Roman"/>
          <w:sz w:val="24"/>
          <w:szCs w:val="24"/>
        </w:rPr>
        <w:t>tes</w:t>
      </w:r>
      <w:r w:rsidRPr="5862FD50" w:rsidR="77B00BC0">
        <w:rPr>
          <w:rFonts w:ascii="Times New Roman" w:hAnsi="Times New Roman" w:eastAsia="Times New Roman" w:cs="Times New Roman"/>
          <w:sz w:val="24"/>
          <w:szCs w:val="24"/>
        </w:rPr>
        <w:t xml:space="preserve"> during a defined period of time therefore a</w:t>
      </w:r>
      <w:r w:rsidRPr="5862FD50" w:rsidR="185D9928">
        <w:rPr>
          <w:rFonts w:ascii="Times New Roman" w:hAnsi="Times New Roman" w:eastAsia="Times New Roman" w:cs="Times New Roman"/>
          <w:sz w:val="24"/>
          <w:szCs w:val="24"/>
        </w:rPr>
        <w:t>ny potential risks need to be considered’</w:t>
      </w:r>
      <w:r w:rsidRPr="5862FD50" w:rsidR="00CCD7C2">
        <w:rPr>
          <w:rFonts w:ascii="Times New Roman" w:hAnsi="Times New Roman" w:eastAsia="Times New Roman" w:cs="Times New Roman"/>
          <w:sz w:val="24"/>
          <w:szCs w:val="24"/>
        </w:rPr>
        <w:t xml:space="preserve">, This is the reason that completing risk assessments are one of the key requirements in the events industry. </w:t>
      </w:r>
      <w:bookmarkStart w:name="_Int_abWhkObj" w:id="1161421934"/>
      <w:r w:rsidRPr="5862FD50" w:rsidR="2DC35FCF">
        <w:rPr>
          <w:rFonts w:ascii="Times New Roman" w:hAnsi="Times New Roman" w:eastAsia="Times New Roman" w:cs="Times New Roman"/>
          <w:sz w:val="24"/>
          <w:szCs w:val="24"/>
        </w:rPr>
        <w:t xml:space="preserve">There are several other </w:t>
      </w:r>
      <w:r w:rsidRPr="5862FD50" w:rsidR="5C6EE993">
        <w:rPr>
          <w:rFonts w:ascii="Times New Roman" w:hAnsi="Times New Roman" w:eastAsia="Times New Roman" w:cs="Times New Roman"/>
          <w:sz w:val="24"/>
          <w:szCs w:val="24"/>
        </w:rPr>
        <w:t>definitions</w:t>
      </w:r>
      <w:r w:rsidRPr="5862FD50" w:rsidR="2DC35FCF">
        <w:rPr>
          <w:rFonts w:ascii="Times New Roman" w:hAnsi="Times New Roman" w:eastAsia="Times New Roman" w:cs="Times New Roman"/>
          <w:sz w:val="24"/>
          <w:szCs w:val="24"/>
        </w:rPr>
        <w:t xml:space="preserve"> of risk management and risk assessment </w:t>
      </w:r>
      <w:r w:rsidRPr="5862FD50" w:rsidR="7B892AA7">
        <w:rPr>
          <w:rFonts w:ascii="Times New Roman" w:hAnsi="Times New Roman" w:eastAsia="Times New Roman" w:cs="Times New Roman"/>
          <w:sz w:val="24"/>
          <w:szCs w:val="24"/>
        </w:rPr>
        <w:t>available,</w:t>
      </w:r>
      <w:r w:rsidRPr="5862FD50" w:rsidR="7B892AA7">
        <w:rPr>
          <w:rFonts w:ascii="Times New Roman" w:hAnsi="Times New Roman" w:eastAsia="Times New Roman" w:cs="Times New Roman"/>
          <w:sz w:val="24"/>
          <w:szCs w:val="24"/>
        </w:rPr>
        <w:t xml:space="preserve"> </w:t>
      </w:r>
      <w:r w:rsidRPr="5862FD50" w:rsidR="2DC35FCF">
        <w:rPr>
          <w:rFonts w:ascii="Times New Roman" w:hAnsi="Times New Roman" w:eastAsia="Times New Roman" w:cs="Times New Roman"/>
          <w:sz w:val="24"/>
          <w:szCs w:val="24"/>
        </w:rPr>
        <w:t xml:space="preserve">one thing clear in all is that is it the event managers have the responsibility to </w:t>
      </w:r>
      <w:r w:rsidRPr="5862FD50" w:rsidR="568C8551">
        <w:rPr>
          <w:rFonts w:ascii="Times New Roman" w:hAnsi="Times New Roman" w:eastAsia="Times New Roman" w:cs="Times New Roman"/>
          <w:sz w:val="24"/>
          <w:szCs w:val="24"/>
        </w:rPr>
        <w:t xml:space="preserve">ensure an event can be run as safely as </w:t>
      </w:r>
      <w:r w:rsidRPr="5862FD50" w:rsidR="63369B17">
        <w:rPr>
          <w:rFonts w:ascii="Times New Roman" w:hAnsi="Times New Roman" w:eastAsia="Times New Roman" w:cs="Times New Roman"/>
          <w:sz w:val="24"/>
          <w:szCs w:val="24"/>
        </w:rPr>
        <w:t>possible (I.</w:t>
      </w:r>
      <w:bookmarkEnd w:id="1161421934"/>
      <w:r w:rsidRPr="5862FD50" w:rsidR="63369B17">
        <w:rPr>
          <w:rFonts w:ascii="Times New Roman" w:hAnsi="Times New Roman" w:eastAsia="Times New Roman" w:cs="Times New Roman"/>
          <w:sz w:val="24"/>
          <w:szCs w:val="24"/>
        </w:rPr>
        <w:t xml:space="preserve"> Arnott, 2023) </w:t>
      </w:r>
    </w:p>
    <w:p w:rsidR="020095B9" w:rsidP="5862FD50" w:rsidRDefault="020095B9" w14:paraId="55768401" w14:textId="6AE23C5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02009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‘Purple Book’ is an events</w:t>
      </w:r>
      <w:r w:rsidRPr="5862FD50" w:rsidR="22AE23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health and</w:t>
      </w:r>
      <w:r w:rsidRPr="5862FD50" w:rsidR="02009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safety guide </w:t>
      </w:r>
      <w:r w:rsidRPr="5862FD50" w:rsidR="1C478C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music events and events of a similar nature, it is written to</w:t>
      </w:r>
      <w:r w:rsidRPr="5862FD50" w:rsidR="02009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advise on several things such as planning</w:t>
      </w:r>
      <w:r w:rsidRPr="5862FD50" w:rsidR="5DA2A7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62FD50" w:rsidR="02009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crowd management</w:t>
      </w:r>
      <w:r w:rsidRPr="5862FD50" w:rsidR="4E29B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Policies and procedures, communications, </w:t>
      </w:r>
      <w:r w:rsidRPr="5862FD50" w:rsidR="4E29B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insurance</w:t>
      </w:r>
      <w:r w:rsidRPr="5862FD50" w:rsidR="4E29B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traffic management to name a few</w:t>
      </w:r>
      <w:r w:rsidRPr="5862FD50" w:rsidR="4E29B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02009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02009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Chapter 4 of the book focuses on major incidents and emergency planning. When planning events, it is crucial that planning is done before hand </w:t>
      </w:r>
      <w:r w:rsidRPr="5862FD50" w:rsidR="096F83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prepare for any </w:t>
      </w:r>
      <w:r w:rsidRPr="5862FD50" w:rsidR="02009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emergencies or incidents</w:t>
      </w:r>
      <w:r w:rsidRPr="5862FD50" w:rsidR="02009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5A9C8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Contingency plans need to be put in place for minor and major incidents</w:t>
      </w:r>
      <w:r w:rsidRPr="5862FD50" w:rsidR="2977F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(Purple Guide, 2012). </w:t>
      </w:r>
    </w:p>
    <w:p w:rsidR="52E3419F" w:rsidP="5862FD50" w:rsidRDefault="52E3419F" w14:paraId="4CA510B3" w14:textId="68856893">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52E34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Different events come with </w:t>
      </w:r>
      <w:r w:rsidRPr="5862FD50" w:rsidR="52E34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levels</w:t>
      </w:r>
      <w:r w:rsidRPr="5862FD50" w:rsidR="52E34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risk, for </w:t>
      </w:r>
      <w:r w:rsidRPr="5862FD50" w:rsidR="389C4A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examples</w:t>
      </w:r>
      <w:r w:rsidRPr="5862FD50" w:rsidR="52E34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music event with a </w:t>
      </w:r>
      <w:r w:rsidRPr="5862FD50" w:rsidR="2D3F95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well-known</w:t>
      </w:r>
      <w:r w:rsidRPr="5862FD50" w:rsidR="52E34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DJ or a rave will have a much higher risk than a conference. This means that each event will have their own indiv</w:t>
      </w:r>
      <w:r w:rsidRPr="5862FD50" w:rsidR="3235B4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idual risk assessment and emergency plans. </w:t>
      </w:r>
      <w:r w:rsidRPr="5862FD50" w:rsidR="64919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Although they may have </w:t>
      </w:r>
      <w:r w:rsidRPr="5862FD50" w:rsidR="64919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levels</w:t>
      </w:r>
      <w:r w:rsidRPr="5862FD50" w:rsidR="64919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risk some things will remain the same. They should all </w:t>
      </w:r>
      <w:r w:rsidRPr="5862FD50" w:rsidR="64919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5862FD50" w:rsidR="64919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any </w:t>
      </w:r>
      <w:r w:rsidRPr="5862FD50" w:rsidR="64919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possible health</w:t>
      </w:r>
      <w:r w:rsidRPr="5862FD50" w:rsidR="64919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safety hazards including fire risks. It should be detailed and should incl</w:t>
      </w:r>
      <w:r w:rsidRPr="5862FD50" w:rsidR="6AF835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ude ways to help eliminate or prevent any risks that were highlighted</w:t>
      </w:r>
      <w:r w:rsidRPr="5862FD50" w:rsidR="35E61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35E61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862FD50" w:rsidR="35E61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Joelle. 2019) </w:t>
      </w:r>
    </w:p>
    <w:p w:rsidR="1BB6C0C8" w:rsidP="5862FD50" w:rsidRDefault="1BB6C0C8" w14:paraId="5BC66A4F" w14:textId="29B4B61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1BB6C0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looking to create a risk assessment for a conference some things </w:t>
      </w:r>
      <w:r w:rsidRPr="5862FD50" w:rsidR="3A947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consider would be</w:t>
      </w:r>
      <w:r w:rsidRPr="5862FD50" w:rsidR="0015F2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r w:rsidRPr="5862FD50" w:rsidR="3A947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w:t>
      </w:r>
      <w:r w:rsidRPr="5862FD50" w:rsidR="6BB5D4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5862FD50" w:rsidR="147A85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check the </w:t>
      </w:r>
      <w:r w:rsidRPr="5862FD50" w:rsidR="793962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electrical </w:t>
      </w:r>
      <w:r w:rsidRPr="5862FD50" w:rsidR="539D5C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products that</w:t>
      </w:r>
      <w:r w:rsidRPr="5862FD50" w:rsidR="3A947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exhibitors may be planning to bring in</w:t>
      </w:r>
      <w:r w:rsidRPr="5862FD50" w:rsidR="02093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ensure things are PAT tested. Fire is another risk that should be considered. When planning a large conference with many stands, there should be </w:t>
      </w:r>
      <w:r w:rsidRPr="5862FD50" w:rsidR="3DC0AC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adequate</w:t>
      </w:r>
      <w:r w:rsidRPr="5862FD50" w:rsidR="02093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room between the stalls and aisles, and nothing blocking any fire exits. </w:t>
      </w:r>
      <w:r w:rsidRPr="5862FD50" w:rsidR="10CA2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also important to minimise any slips, </w:t>
      </w:r>
      <w:r w:rsidRPr="5862FD50" w:rsidR="10CA2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trips</w:t>
      </w:r>
      <w:r w:rsidRPr="5862FD50" w:rsidR="10CA2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falls. To ensure this happens there should be </w:t>
      </w:r>
      <w:r w:rsidRPr="5862FD50" w:rsidR="10CA2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signage</w:t>
      </w:r>
      <w:r w:rsidRPr="5862FD50" w:rsidR="10CA2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such as wet floor cones, and a</w:t>
      </w:r>
      <w:r w:rsidRPr="5862FD50" w:rsidR="53183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ny spillages should be cleaned up </w:t>
      </w:r>
      <w:r w:rsidRPr="5862FD50" w:rsidR="53183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immediately</w:t>
      </w:r>
      <w:r w:rsidRPr="5862FD50" w:rsidR="53183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These are all general risks that could happen with a conference</w:t>
      </w:r>
      <w:r w:rsidRPr="5862FD50" w:rsidR="41F586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w:t>
      </w:r>
      <w:r w:rsidRPr="5862FD50" w:rsidR="53183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ith a </w:t>
      </w:r>
      <w:r w:rsidRPr="5862FD50" w:rsidR="0E13EE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high-risk</w:t>
      </w:r>
      <w:r w:rsidRPr="5862FD50" w:rsidR="53183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event you may also need to consider the risk of illegal substances being brought into the venu</w:t>
      </w:r>
      <w:r w:rsidRPr="5862FD50" w:rsidR="621E9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5862FD50" w:rsidR="28A17F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5862FD50" w:rsidR="621E9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higher risk of illegal behaviour taking place </w:t>
      </w:r>
      <w:r w:rsidRPr="5862FD50" w:rsidR="621E9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62FD50" w:rsidR="621E9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InsideOurEven</w:t>
      </w:r>
      <w:r w:rsidRPr="5862FD50" w:rsidR="621E9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5862FD50" w:rsidR="621E9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w:t>
      </w:r>
    </w:p>
    <w:p w:rsidR="61FB30FE" w:rsidP="5862FD50" w:rsidRDefault="61FB30FE" w14:paraId="78CAD3A5" w14:textId="22F14136">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61FB3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Swansea Conference run by For the Region is a second conference </w:t>
      </w:r>
      <w:r w:rsidRPr="5862FD50" w:rsidR="20A01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that's</w:t>
      </w:r>
      <w:r w:rsidRPr="5862FD50" w:rsidR="61FB3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run </w:t>
      </w:r>
      <w:r w:rsidRPr="5862FD50" w:rsidR="603FD4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annually</w:t>
      </w:r>
      <w:r w:rsidRPr="5862FD50" w:rsidR="61FB3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arena and the </w:t>
      </w:r>
      <w:r w:rsidRPr="5862FD50" w:rsidR="58DE64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setup</w:t>
      </w:r>
      <w:r w:rsidRPr="5862FD50" w:rsidR="61FB3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quite different from when the ITT is held there. When the ITT is held at the arena it only uses the top hal</w:t>
      </w:r>
      <w:r w:rsidRPr="5862FD50" w:rsidR="414DA3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 of the auditorium and there is a fake wall/screen blocking off the bottom sections of the auditorium. The second part of the ITT event is a </w:t>
      </w:r>
      <w:r w:rsidRPr="5862FD50" w:rsidR="3A49B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careers fair held on the top level of the concourse. When the Swansea Conference is held, </w:t>
      </w:r>
      <w:r w:rsidRPr="5862FD50" w:rsidR="56282F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5862FD50" w:rsidR="3A49B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bottom floor of the auditorium is used and section off for hundreds of different </w:t>
      </w:r>
      <w:r w:rsidRPr="5862FD50" w:rsidR="52FC00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exhibitors</w:t>
      </w:r>
      <w:r w:rsidRPr="5862FD50" w:rsidR="3A49B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44553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Also,</w:t>
      </w:r>
      <w:r w:rsidRPr="5862FD50" w:rsidR="0FAF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levels of the </w:t>
      </w:r>
      <w:r w:rsidRPr="5862FD50" w:rsidR="010858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concourses</w:t>
      </w:r>
      <w:r w:rsidRPr="5862FD50" w:rsidR="0FAF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16D57D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w:t>
      </w:r>
      <w:r w:rsidRPr="5862FD50" w:rsidR="0FAF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used for stands and different </w:t>
      </w:r>
      <w:r w:rsidRPr="5862FD50" w:rsidR="5C9EAF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business</w:t>
      </w:r>
      <w:r w:rsidRPr="5862FD50" w:rsidR="0FAF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show off their products. The Swansea Conference would have to have </w:t>
      </w:r>
      <w:r w:rsidRPr="5862FD50" w:rsidR="113C6B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lot</w:t>
      </w:r>
      <w:r w:rsidRPr="5862FD50" w:rsidR="0FAF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more </w:t>
      </w:r>
      <w:r w:rsidRPr="5862FD50" w:rsidR="483A1E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hazard</w:t>
      </w:r>
      <w:r w:rsidRPr="5862FD50" w:rsidR="0FAF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fire risks due to </w:t>
      </w:r>
      <w:r w:rsidRPr="5862FD50" w:rsidR="5FFDB7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5862FD50" w:rsidR="0FAF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extra stands and materials. </w:t>
      </w:r>
      <w:r w:rsidRPr="5862FD50" w:rsidR="7BFDB1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w:t>
      </w:r>
      <w:r w:rsidRPr="5862FD50" w:rsidR="0FAF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woul</w:t>
      </w:r>
      <w:r w:rsidRPr="5862FD50" w:rsidR="6853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need to be </w:t>
      </w:r>
      <w:r w:rsidRPr="5862FD50" w:rsidR="03A2E9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worked</w:t>
      </w:r>
      <w:r w:rsidRPr="5862FD50" w:rsidR="6853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 before hand and </w:t>
      </w:r>
      <w:r w:rsidRPr="5862FD50" w:rsidR="6853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monitored</w:t>
      </w:r>
      <w:r w:rsidRPr="5862FD50" w:rsidR="6853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10F542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Also,</w:t>
      </w:r>
      <w:r w:rsidRPr="5862FD50" w:rsidR="6853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all the exhibitors bringing in their own </w:t>
      </w:r>
      <w:r w:rsidRPr="5862FD50" w:rsidR="57CA16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equipment</w:t>
      </w:r>
      <w:r w:rsidRPr="5862FD50" w:rsidR="6853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would need to be pat tested to ensure it </w:t>
      </w:r>
      <w:r w:rsidRPr="5862FD50" w:rsidR="72932F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isn't</w:t>
      </w:r>
      <w:r w:rsidRPr="5862FD50" w:rsidR="6853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faulty</w:t>
      </w:r>
      <w:r w:rsidRPr="5862FD50" w:rsidR="148934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(Swansea Arena, 2023). </w:t>
      </w:r>
    </w:p>
    <w:p w:rsidR="2DCC9E7F" w:rsidP="5862FD50" w:rsidRDefault="2DCC9E7F" w14:paraId="23F8384E" w14:textId="0D2AC993">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2DCC9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Risk assessments should be updated on </w:t>
      </w:r>
      <w:r w:rsidRPr="5862FD50" w:rsidR="7253E7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annual basis</w:t>
      </w:r>
      <w:r w:rsidRPr="5862FD50" w:rsidR="43ACF0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753429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w:t>
      </w:r>
      <w:r w:rsidRPr="5862FD50" w:rsidR="7253E7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to Swansea Arena being a new venue the technical and building manager </w:t>
      </w:r>
      <w:r w:rsidRPr="5862FD50" w:rsidR="7253E7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advised</w:t>
      </w:r>
      <w:r w:rsidRPr="5862FD50" w:rsidR="7253E7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 is always working to improve and update the arena as they learn more about the venue.</w:t>
      </w:r>
      <w:r w:rsidRPr="5862FD50" w:rsidR="3D41C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this their venue risk assessments are done at a minimum of every 6 months, but they </w:t>
      </w:r>
      <w:r w:rsidRPr="5862FD50" w:rsidR="3D41C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advised</w:t>
      </w:r>
      <w:r w:rsidRPr="5862FD50" w:rsidR="3D41C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are often re doing their risk assessments monthly (K, Powells, 2023)</w:t>
      </w:r>
      <w:r w:rsidRPr="5862FD50" w:rsidR="040245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7F04EF2" w:rsidP="5862FD50" w:rsidRDefault="47F04EF2" w14:paraId="35BA1A2F" w14:textId="2EFD10B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4E56E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SECTION 2- HR &amp; STAFFING </w:t>
      </w:r>
    </w:p>
    <w:p w:rsidR="3F6A5D8D" w:rsidP="5862FD50" w:rsidRDefault="3F6A5D8D" w14:paraId="54FA150A" w14:textId="449396E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3F6A5D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article written by Northumbia University states that ‘HR professionals and senior leader alike have faced some unique people challenges in recent years, particularly as a result of Covid –19' </w:t>
      </w:r>
      <w:r w:rsidRPr="5862FD50" w:rsidR="217305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(Northumbria University, 2023)</w:t>
      </w:r>
      <w:r w:rsidRPr="5862FD50" w:rsidR="62CE20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goes on further to say that throughout 2022 there were several HR </w:t>
      </w:r>
      <w:r w:rsidRPr="5862FD50" w:rsidR="24293B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issues,</w:t>
      </w:r>
      <w:r w:rsidRPr="5862FD50" w:rsidR="62CE20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these include recruitment challenges, skil</w:t>
      </w:r>
      <w:r w:rsidRPr="5862FD50" w:rsidR="09CB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ls shortages, the new models of working such as hybrid </w:t>
      </w:r>
      <w:r w:rsidRPr="5862FD50" w:rsidR="1DC2A4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working,</w:t>
      </w:r>
      <w:r w:rsidRPr="5862FD50" w:rsidR="09CB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37F005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5862FD50" w:rsidR="09CB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5862FD50" w:rsidR="32E352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cost-of-living</w:t>
      </w:r>
      <w:r w:rsidRPr="5862FD50" w:rsidR="09CB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crises appears to have </w:t>
      </w:r>
      <w:r w:rsidRPr="5862FD50" w:rsidR="5ECFA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had</w:t>
      </w:r>
      <w:r w:rsidRPr="5862FD50" w:rsidR="09CB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effect</w:t>
      </w:r>
      <w:r w:rsidRPr="5862FD50" w:rsidR="11439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(Northumbria University, 2023) </w:t>
      </w:r>
    </w:p>
    <w:p w:rsidR="33286BA3" w:rsidP="5862FD50" w:rsidRDefault="33286BA3" w14:paraId="183DB3C7" w14:textId="0A7FF5F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33286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role of the Human Resources (HR) department has grown increasingly over the years, </w:t>
      </w:r>
      <w:r w:rsidRPr="5862FD50" w:rsidR="33286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but </w:t>
      </w:r>
      <w:r w:rsidRPr="5862FD50" w:rsidR="4D6F6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ultimately,</w:t>
      </w:r>
      <w:r w:rsidRPr="5862FD50" w:rsidR="33286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w:t>
      </w:r>
      <w:r w:rsidRPr="5862FD50" w:rsidR="33286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the </w:t>
      </w:r>
      <w:r w:rsidRPr="5862FD50" w:rsidR="33286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very </w:t>
      </w:r>
      <w:r w:rsidRPr="5862FD50" w:rsidR="67D6D4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important</w:t>
      </w:r>
      <w:r w:rsidRPr="5862FD50" w:rsidR="33286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role of </w:t>
      </w:r>
      <w:r w:rsidRPr="5862FD50" w:rsidR="53D5F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taking care of an </w:t>
      </w:r>
      <w:r w:rsidRPr="5862FD50" w:rsidR="152EC3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organisation's</w:t>
      </w:r>
      <w:r w:rsidRPr="5862FD50" w:rsidR="53D5F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employees. </w:t>
      </w:r>
    </w:p>
    <w:p w:rsidR="4BA1A18E" w:rsidP="5862FD50" w:rsidRDefault="4BA1A18E" w14:paraId="44AB3B2A" w14:textId="5E2532A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BA1A18E">
        <w:drawing>
          <wp:inline wp14:editId="63C36DD7" wp14:anchorId="4D05E238">
            <wp:extent cx="4572000" cy="3038475"/>
            <wp:effectExtent l="0" t="0" r="0" b="0"/>
            <wp:docPr id="1985006836" name="" title=""/>
            <wp:cNvGraphicFramePr>
              <a:graphicFrameLocks noChangeAspect="1"/>
            </wp:cNvGraphicFramePr>
            <a:graphic>
              <a:graphicData uri="http://schemas.openxmlformats.org/drawingml/2006/picture">
                <pic:pic>
                  <pic:nvPicPr>
                    <pic:cNvPr id="0" name=""/>
                    <pic:cNvPicPr/>
                  </pic:nvPicPr>
                  <pic:blipFill>
                    <a:blip r:embed="R5749b506b0af4ad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38475"/>
                    </a:xfrm>
                    <a:prstGeom prst="rect">
                      <a:avLst/>
                    </a:prstGeom>
                  </pic:spPr>
                </pic:pic>
              </a:graphicData>
            </a:graphic>
          </wp:inline>
        </w:drawing>
      </w:r>
      <w:r w:rsidRPr="5862FD50" w:rsidR="4BA1A1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62FD50" w:rsidR="4BA1A1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C.Scott</w:t>
      </w:r>
      <w:r w:rsidRPr="5862FD50" w:rsidR="4BA1A1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w:t>
      </w:r>
    </w:p>
    <w:p w:rsidR="487572E9" w:rsidP="5862FD50" w:rsidRDefault="487572E9" w14:paraId="2AD27BC0" w14:textId="1FC5F03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487572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Workforce planning is one of the HR departments responsibilities</w:t>
      </w:r>
      <w:r w:rsidRPr="5862FD50" w:rsidR="3D2F11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means they need to be aware of the current and future staffing needs of the business and ensuring that have the right staff in place, if they </w:t>
      </w:r>
      <w:r w:rsidRPr="5862FD50" w:rsidR="510F72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5862FD50" w:rsidR="510F72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62FD50" w:rsidR="3D2F11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need to </w:t>
      </w:r>
      <w:r w:rsidRPr="5862FD50" w:rsidR="3D2F11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come up with</w:t>
      </w:r>
      <w:r w:rsidRPr="5862FD50" w:rsidR="3D2F11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plans to ensure </w:t>
      </w:r>
      <w:r w:rsidRPr="5862FD50" w:rsidR="36C87B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targets are being met. Staff turnover is something else they must </w:t>
      </w:r>
      <w:r w:rsidRPr="5862FD50" w:rsidR="36C87B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5862FD50" w:rsidR="635A9B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635A9B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C.Scott</w:t>
      </w:r>
      <w:r w:rsidRPr="5862FD50" w:rsidR="635A9B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w:t>
      </w:r>
    </w:p>
    <w:p w:rsidR="4798E10D" w:rsidP="5862FD50" w:rsidRDefault="4798E10D" w14:paraId="39615D26" w14:textId="12029CC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4C9D6F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If the staff turnover is high this would cause problems for the events team in the arena. When a conference </w:t>
      </w:r>
      <w:r w:rsidRPr="5862FD50" w:rsidR="53040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event is held at the arena there will be </w:t>
      </w:r>
      <w:r w:rsidRPr="5862FD50" w:rsidR="11A8EB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lot</w:t>
      </w:r>
      <w:r w:rsidRPr="5862FD50" w:rsidR="53040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staff needed to help. This would be worked out </w:t>
      </w:r>
      <w:r w:rsidRPr="5862FD50" w:rsidR="764629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beforehand</w:t>
      </w:r>
      <w:r w:rsidRPr="5862FD50" w:rsidR="53040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depending on the event. When the ITT event was run the bars, cafe and VIP lounge were open, this means F&amp;B staff were needed for the day also </w:t>
      </w:r>
      <w:r w:rsidRPr="5862FD50" w:rsidR="357F96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few </w:t>
      </w:r>
      <w:r w:rsidRPr="5862FD50" w:rsidR="53040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 staff. </w:t>
      </w:r>
      <w:r w:rsidRPr="5862FD50" w:rsidR="6E664D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Front of House would also need to be working to check tickets on arrival, and security to search bags on arrival. At the Swansea Arena they also do an event called ‘bingo lingo</w:t>
      </w:r>
      <w:r w:rsidRPr="5862FD50" w:rsidR="6E664D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62FD50" w:rsidR="6E664D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requires a lot more bar staff and possible more casual workers to help work the event</w:t>
      </w:r>
      <w:r w:rsidRPr="5862FD50" w:rsidR="088C1F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way to ensure staff retention is high is to ensure all staff including casual workers are included in a briefing about the upcoming events and </w:t>
      </w:r>
      <w:r w:rsidRPr="5862FD50" w:rsidR="088C1F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what's</w:t>
      </w:r>
      <w:r w:rsidRPr="5862FD50" w:rsidR="088C1F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expected from them (R, Jones, 2021). </w:t>
      </w:r>
    </w:p>
    <w:p w:rsidR="4798E10D" w:rsidP="5862FD50" w:rsidRDefault="4798E10D" w14:paraId="4EE80149" w14:textId="5FAD03B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121EE4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Staff planning is just one thing that needs to be looked at when running an event. </w:t>
      </w:r>
      <w:r w:rsidRPr="5862FD50" w:rsidR="0F68A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tech teams and back of house also have </w:t>
      </w:r>
      <w:r w:rsidRPr="5862FD50" w:rsidR="7A02E8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lot</w:t>
      </w:r>
      <w:r w:rsidRPr="5862FD50" w:rsidR="0F68A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consider. In the ITT event there was screens showing video and audio, there were </w:t>
      </w:r>
      <w:r w:rsidRPr="5862FD50" w:rsidR="487C7F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several</w:t>
      </w:r>
      <w:r w:rsidRPr="5862FD50" w:rsidR="0F68A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different </w:t>
      </w:r>
      <w:r w:rsidRPr="5862FD50" w:rsidR="250666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guest's</w:t>
      </w:r>
      <w:r w:rsidRPr="5862FD50" w:rsidR="0F68A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speakers </w:t>
      </w:r>
      <w:r w:rsidRPr="5862FD50" w:rsidR="2982F8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throughout</w:t>
      </w:r>
      <w:r w:rsidRPr="5862FD50" w:rsidR="0F68A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day, guests coming in and out of the arena. To ensure this r</w:t>
      </w:r>
      <w:r w:rsidRPr="5862FD50" w:rsidR="6EBB21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 correctly the set up was done the day before and there were sound checks, and practice runs of the videos. All </w:t>
      </w:r>
      <w:r w:rsidRPr="5862FD50" w:rsidR="637A7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presenters</w:t>
      </w:r>
      <w:r w:rsidRPr="5862FD50" w:rsidR="6EBB21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would need to have mics </w:t>
      </w:r>
      <w:r w:rsidRPr="5862FD50" w:rsidR="5373B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mic packs </w:t>
      </w:r>
      <w:r w:rsidRPr="5862FD50" w:rsidR="6EBB21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them.</w:t>
      </w:r>
      <w:r w:rsidRPr="5862FD50" w:rsidR="028FED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 was also video links from around the globe.</w:t>
      </w:r>
      <w:r w:rsidRPr="5862FD50" w:rsidR="6EBB21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team would have to look at all this </w:t>
      </w:r>
      <w:r w:rsidRPr="5862FD50" w:rsidR="0B4394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beforehand</w:t>
      </w:r>
      <w:r w:rsidRPr="5862FD50" w:rsidR="700056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If the technology failed in any way this would have had a massive negative effect on the day</w:t>
      </w:r>
      <w:r w:rsidRPr="5862FD50" w:rsidR="6EBB21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Powells, 2023). </w:t>
      </w:r>
    </w:p>
    <w:p w:rsidR="4798E10D" w:rsidP="5862FD50" w:rsidRDefault="4798E10D" w14:paraId="26909B5F" w14:textId="2F0863F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03910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terms of the staffing a Swansea Arena there is a mixture of full-</w:t>
      </w:r>
      <w:r w:rsidRPr="5862FD50" w:rsidR="714067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 </w:t>
      </w:r>
      <w:r w:rsidRPr="5862FD50" w:rsidR="03910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time staff and approx</w:t>
      </w:r>
      <w:r w:rsidRPr="5862FD50" w:rsidR="4235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imately</w:t>
      </w:r>
      <w:r w:rsidRPr="5862FD50" w:rsidR="03910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130/140 casual workers</w:t>
      </w:r>
      <w:r w:rsidRPr="5862FD50" w:rsidR="7429A8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full-time staff members are first aid trained and they are also trained </w:t>
      </w:r>
      <w:r w:rsidRPr="5862FD50" w:rsidR="3CC25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told to look out for any suspicious behaviour in and around the arena</w:t>
      </w:r>
      <w:r w:rsidRPr="5862FD50" w:rsidR="5150E4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‘run, hide, tell’ counter terrorism training</w:t>
      </w:r>
      <w:r w:rsidRPr="5862FD50" w:rsidR="3CC25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Along with this all staff including casual workers will have to complete a full training programme, this is </w:t>
      </w:r>
      <w:r w:rsidRPr="5862FD50" w:rsidR="186B9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done online and takes approximately 7 hours. HR must ensure that all staff have completed all training </w:t>
      </w:r>
      <w:r w:rsidRPr="5862FD50" w:rsidR="186B9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required</w:t>
      </w:r>
      <w:r w:rsidRPr="5862FD50" w:rsidR="186B9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before they begin working (K, Powells)</w:t>
      </w:r>
      <w:r w:rsidRPr="5862FD50" w:rsidR="4798E1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62FD50" w:rsidR="1F9518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to the online training that front of staff casual workers must complete, any back of house casual staff workers such as technicians must also be a part of </w:t>
      </w:r>
      <w:r w:rsidRPr="5862FD50" w:rsidR="1F9518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Bectu</w:t>
      </w:r>
      <w:r w:rsidRPr="5862FD50" w:rsidR="1F9518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1F9518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Bectu</w:t>
      </w:r>
      <w:r w:rsidRPr="5862FD50" w:rsidR="1F9518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w:t>
      </w:r>
      <w:r w:rsidRPr="5862FD50" w:rsidR="2C6245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union that </w:t>
      </w:r>
      <w:r w:rsidRPr="5862FD50" w:rsidR="2C6245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represents</w:t>
      </w:r>
      <w:r w:rsidRPr="5862FD50" w:rsidR="2C6245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contract and freelance workers who work within the media and entertainment industries</w:t>
      </w:r>
      <w:r w:rsidRPr="5862FD50" w:rsidR="64A093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64A093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Bectu</w:t>
      </w:r>
      <w:r w:rsidRPr="5862FD50" w:rsidR="64A093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r w:rsidRPr="5862FD50" w:rsidR="5EBE2F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AA25900" w:rsidP="5862FD50" w:rsidRDefault="1AA25900" w14:paraId="2DB0AC16" w14:textId="1300A993">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1AA25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online training for events and conference staff may have </w:t>
      </w:r>
      <w:r w:rsidRPr="5862FD50" w:rsidR="096957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several</w:t>
      </w:r>
      <w:r w:rsidRPr="5862FD50" w:rsidR="1AA25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different modules including, appearance and uniform </w:t>
      </w:r>
      <w:r w:rsidRPr="5862FD50" w:rsidR="6BF6C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requirements</w:t>
      </w:r>
      <w:r w:rsidRPr="5862FD50" w:rsidR="1AA25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staff roles and the expectations from staff, safe</w:t>
      </w:r>
      <w:r w:rsidRPr="5862FD50" w:rsidR="02962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ty </w:t>
      </w:r>
      <w:r w:rsidRPr="5862FD50" w:rsidR="7FA87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procedures</w:t>
      </w:r>
      <w:r w:rsidRPr="5862FD50" w:rsidR="02962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manual </w:t>
      </w:r>
      <w:r w:rsidRPr="5862FD50" w:rsidR="02962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handling</w:t>
      </w:r>
      <w:r w:rsidRPr="5862FD50" w:rsidR="02962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fire safety to name a few. If staff are untrained and presenting themselves poorly then this can </w:t>
      </w:r>
      <w:r w:rsidRPr="5862FD50" w:rsidR="32B74C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affect a business badly and damage the return of investment (ROI) (L, Major, 2018). </w:t>
      </w:r>
      <w:r w:rsidRPr="5862FD50" w:rsidR="29BD6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Due to the variety of events held at the arena staff need to be aware of the different </w:t>
      </w:r>
      <w:r w:rsidRPr="5862FD50" w:rsidR="29BD6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clientele</w:t>
      </w:r>
      <w:r w:rsidRPr="5862FD50" w:rsidR="29BD6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attending. </w:t>
      </w:r>
    </w:p>
    <w:p w:rsidR="48425195" w:rsidP="5862FD50" w:rsidRDefault="48425195" w14:paraId="62E24CBF" w14:textId="187EE2F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484251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mentioned above all </w:t>
      </w:r>
      <w:r w:rsidRPr="5862FD50" w:rsidR="0BCF6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full-time</w:t>
      </w:r>
      <w:r w:rsidRPr="5862FD50" w:rsidR="484251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staff are first aid trained. With the number of staff an</w:t>
      </w:r>
      <w:r w:rsidRPr="5862FD50" w:rsidR="27109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visitors to the arena there will inevitably be some accidents, </w:t>
      </w:r>
      <w:r w:rsidRPr="5862FD50" w:rsidR="27109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mainly slips</w:t>
      </w:r>
      <w:r w:rsidRPr="5862FD50" w:rsidR="27109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trips and falls, but of course there may be other emergencies such as seizures, wound care, allergies. Having traine</w:t>
      </w:r>
      <w:r w:rsidRPr="5862FD50" w:rsidR="4DA08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staff means they can </w:t>
      </w:r>
      <w:r w:rsidRPr="5862FD50" w:rsidR="4DA08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5862FD50" w:rsidR="4DA08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treat the patients </w:t>
      </w:r>
      <w:r w:rsidRPr="5862FD50" w:rsidR="4DA08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immediately</w:t>
      </w:r>
      <w:r w:rsidRPr="5862FD50" w:rsidR="4DA08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the scene or if its more severe they will be able to potential stabilize or help the patients until fur</w:t>
      </w:r>
      <w:r w:rsidRPr="5862FD50" w:rsidR="21AB2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 help arrives. With most events or conferences at Swansea arena </w:t>
      </w:r>
      <w:r w:rsidRPr="5862FD50" w:rsidR="145F21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such as the ITT Future You Event, </w:t>
      </w:r>
      <w:r w:rsidRPr="5862FD50" w:rsidR="21AB2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5862FD50" w:rsidR="7AF635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w:t>
      </w:r>
      <w:r w:rsidRPr="5862FD50" w:rsidR="21AB2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first aid is dealt with by these staff members</w:t>
      </w:r>
      <w:r w:rsidRPr="5862FD50" w:rsidR="5ADB9D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the </w:t>
      </w:r>
      <w:r w:rsidRPr="5862FD50" w:rsidR="21AB2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occasions where there are larger scale events</w:t>
      </w:r>
      <w:r w:rsidRPr="5862FD50" w:rsidR="5056B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events with over 3500, </w:t>
      </w:r>
      <w:r w:rsidRPr="5862FD50" w:rsidR="21AB2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 events with higher risks, they may need some outside help</w:t>
      </w:r>
      <w:r w:rsidRPr="5862FD50" w:rsidR="6C3AA5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example of this would be when they had the Ibiza DJ Patrick Topping visit the arena. </w:t>
      </w:r>
      <w:r w:rsidRPr="5862FD50" w:rsidR="0BDDED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0BDDED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During these </w:t>
      </w:r>
      <w:r w:rsidRPr="5862FD50" w:rsidR="0BDDED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events</w:t>
      </w:r>
      <w:r w:rsidRPr="5862FD50" w:rsidR="0BDDED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outside loading bay of the Arena is turned into a medical area where St Johns Ambulance team will be set up to </w:t>
      </w:r>
      <w:r w:rsidRPr="5862FD50" w:rsidR="0BDDED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5862FD50" w:rsidR="0BDDED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arena with any medical emergencies (K, Powells, 2023). </w:t>
      </w:r>
    </w:p>
    <w:p w:rsidR="66B58076" w:rsidP="5862FD50" w:rsidRDefault="66B58076" w14:paraId="7D8AA777" w14:textId="15F5B96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66B580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Security at an event is important to protect guests, s</w:t>
      </w:r>
      <w:r w:rsidRPr="5862FD50" w:rsidR="558B5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taff, performers, guest speakers and to limit damage to the venue. The number of </w:t>
      </w:r>
      <w:bookmarkStart w:name="_Int_qc2dxF1l" w:id="1880119459"/>
      <w:r w:rsidRPr="5862FD50" w:rsidR="558B5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security</w:t>
      </w:r>
      <w:bookmarkEnd w:id="1880119459"/>
      <w:r w:rsidRPr="5862FD50" w:rsidR="558B5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staff needed will change depending on what type of even</w:t>
      </w:r>
      <w:r w:rsidRPr="5862FD50" w:rsidR="550723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 is being run. A daytime conference is likely to have less security staff than a </w:t>
      </w:r>
      <w:r w:rsidRPr="5862FD50" w:rsidR="23B44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large-scale</w:t>
      </w:r>
      <w:r w:rsidRPr="5862FD50" w:rsidR="550723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music event. </w:t>
      </w:r>
      <w:r w:rsidRPr="5862FD50" w:rsidR="0BC84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w:t>
      </w:r>
      <w:r w:rsidRPr="5862FD50" w:rsidR="0C238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organising</w:t>
      </w:r>
      <w:r w:rsidRPr="5862FD50" w:rsidR="0BC84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security for an event a crown management plan needs to be put </w:t>
      </w:r>
      <w:r w:rsidRPr="5862FD50" w:rsidR="6F3B80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together</w:t>
      </w:r>
      <w:r w:rsidRPr="5862FD50" w:rsidR="0BC84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then work how much security is needed and what type of security is needed </w:t>
      </w:r>
      <w:r w:rsidRPr="5862FD50" w:rsidR="74EEA6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(Eventbrite, 2020). </w:t>
      </w:r>
    </w:p>
    <w:p w:rsidR="7973F6C8" w:rsidP="5862FD50" w:rsidRDefault="7973F6C8" w14:paraId="29B1127F" w14:textId="1732A823">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7973F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Swansea Arena </w:t>
      </w:r>
      <w:r w:rsidRPr="5862FD50" w:rsidR="7973F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operates</w:t>
      </w:r>
      <w:r w:rsidRPr="5862FD50" w:rsidR="7973F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‘airport’ style security with bag checks on the door for all events, </w:t>
      </w:r>
      <w:r w:rsidRPr="5862FD50" w:rsidR="7F565B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5862FD50" w:rsidR="7973F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t>
      </w:r>
      <w:r w:rsidRPr="5862FD50" w:rsidR="1943C6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5862FD50" w:rsidR="7973F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queues are all ‘snaked</w:t>
      </w:r>
      <w:r w:rsidRPr="5862FD50" w:rsidR="2795D4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is an added layer of security that guests may not realise. This would be adequate security for most conferences and conventions. With the big events the</w:t>
      </w:r>
      <w:r w:rsidRPr="5862FD50" w:rsidR="2F874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 is also a police presence and sniffer dogs (K, Powells, 2023). </w:t>
      </w:r>
    </w:p>
    <w:p w:rsidR="0FB58483" w:rsidP="5862FD50" w:rsidRDefault="0FB58483" w14:paraId="04883410" w14:textId="6BEA9E73">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0FB584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3AAA3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FINANCE </w:t>
      </w:r>
      <w:r w:rsidRPr="5862FD50" w:rsidR="0E4109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5862FD50" w:rsidR="3AAA3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BUDGETING </w:t>
      </w:r>
    </w:p>
    <w:p w:rsidR="0B8FCEC3" w:rsidP="5862FD50" w:rsidRDefault="0B8FCEC3" w14:paraId="058644CF" w14:textId="509B8F2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0B8FC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Swansea Arena costs </w:t>
      </w:r>
      <w:r w:rsidRPr="5862FD50" w:rsidR="2F698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approx.</w:t>
      </w:r>
      <w:r w:rsidRPr="5862FD50" w:rsidR="0B8FC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£6000 a day to run before there is any form of events on, so </w:t>
      </w:r>
      <w:r w:rsidRPr="5862FD50" w:rsidR="177BC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5862FD50" w:rsidR="0B8FC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1DF9C8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important</w:t>
      </w:r>
      <w:r w:rsidRPr="5862FD50" w:rsidR="0B8FCE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try to maximise the money coming in where they can. It is the events and conferencing team that keeps the are</w:t>
      </w:r>
      <w:r w:rsidRPr="5862FD50" w:rsidR="5E994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 going</w:t>
      </w:r>
      <w:r w:rsidRPr="5862FD50" w:rsidR="740BA5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means using all the meeting rooms and available event spaces. </w:t>
      </w:r>
      <w:r w:rsidRPr="5862FD50" w:rsidR="1D8E9F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Due to April being the start of the new </w:t>
      </w:r>
      <w:r w:rsidRPr="5862FD50" w:rsidR="1D8E9F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financial year</w:t>
      </w:r>
      <w:r w:rsidRPr="5862FD50" w:rsidR="1D8E9F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arena is usually busiest with conferences and business meeting in March</w:t>
      </w:r>
      <w:r w:rsidRPr="5862FD50" w:rsidR="59FA50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w:t>
      </w:r>
      <w:r w:rsidRPr="5862FD50" w:rsidR="7D788E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Sargent, 2023). </w:t>
      </w:r>
    </w:p>
    <w:p w:rsidR="7D788E78" w:rsidP="5862FD50" w:rsidRDefault="7D788E78" w14:paraId="66FAF030" w14:textId="4028E95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7D788E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ensure they are utilising all rooms and making maximum profit Swansea Arena have an extensive booking form and system. The </w:t>
      </w:r>
      <w:r w:rsidRPr="5862FD50" w:rsidR="6E795E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5862FD50" w:rsidR="7D788E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 on any booking is sending out the booking form for any enquiries, </w:t>
      </w:r>
      <w:r w:rsidRPr="5862FD50" w:rsidR="2FD47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is </w:t>
      </w:r>
      <w:r w:rsidRPr="5862FD50" w:rsidR="2FD47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detailed</w:t>
      </w:r>
      <w:r w:rsidRPr="5862FD50" w:rsidR="2FD47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after completing the </w:t>
      </w:r>
      <w:r w:rsidRPr="5862FD50" w:rsidR="2FD47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general questions</w:t>
      </w:r>
      <w:r w:rsidRPr="5862FD50" w:rsidR="2FD47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around the company, dates and v</w:t>
      </w:r>
      <w:r w:rsidRPr="5862FD50" w:rsidR="6812C7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enue questions the rates are then discussed. </w:t>
      </w:r>
      <w:r w:rsidRPr="5862FD50" w:rsidR="50D86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Discussing the rates is important to secure the booking. The second phase of booking is the diary management section, this is the longest part of the booking process as all the dates need to be looked at to ensure there is no clashes</w:t>
      </w:r>
      <w:r w:rsidRPr="5862FD50" w:rsidR="573F02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If there </w:t>
      </w:r>
      <w:r w:rsidRPr="5862FD50" w:rsidR="0F7D5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w:t>
      </w:r>
      <w:r w:rsidRPr="5862FD50" w:rsidR="573F02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clashes then the best events for the company need to be considered (M, Sargent, 2023) </w:t>
      </w:r>
    </w:p>
    <w:p w:rsidR="0DA9B9D8" w:rsidP="5862FD50" w:rsidRDefault="0DA9B9D8" w14:paraId="7E2AA779" w14:textId="2BD42AD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0DA9B9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Key Performance Indicators (KPI’s) are ‘a set of quantifiable measurements used to gauge a company’s overall long- term performance</w:t>
      </w:r>
      <w:r w:rsidRPr="5862FD50" w:rsidR="4F04D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Twin, 2023). </w:t>
      </w:r>
      <w:r w:rsidRPr="5862FD50" w:rsidR="3B71E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are a few </w:t>
      </w:r>
      <w:r w:rsidRPr="5862FD50" w:rsidR="3B71E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categories</w:t>
      </w:r>
      <w:r w:rsidRPr="5862FD50" w:rsidR="3B71E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it comes to KPIs, and these include the Strategic KPI’s. These do not usually </w:t>
      </w:r>
      <w:r w:rsidRPr="5862FD50" w:rsidR="3B71E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5862FD50" w:rsidR="3B71E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6603E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lot</w:t>
      </w:r>
      <w:r w:rsidRPr="5862FD50" w:rsidR="3B71E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5862FD50" w:rsidR="6EAA0B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information,</w:t>
      </w:r>
      <w:r w:rsidRPr="5862FD50" w:rsidR="1F62E6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w:t>
      </w:r>
      <w:r w:rsidRPr="5862FD50" w:rsidR="3B71E7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 can still be used to see how a company is doing</w:t>
      </w:r>
      <w:r w:rsidRPr="5862FD50" w:rsidR="7CCD0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Strategic KPIs can be used to show the return on investment (ROI), </w:t>
      </w:r>
      <w:r w:rsidRPr="5862FD50" w:rsidR="056A0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profit margin and </w:t>
      </w:r>
      <w:r w:rsidRPr="5862FD50" w:rsidR="056A0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companies'</w:t>
      </w:r>
      <w:r w:rsidRPr="5862FD50" w:rsidR="056A0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revenue</w:t>
      </w:r>
      <w:r w:rsidRPr="5862FD50" w:rsidR="056A0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62FD50" w:rsidR="56591F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056A06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68CC9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24F98B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Operational KPIs are the second type of KPI that can be used, these tend to focus on a </w:t>
      </w:r>
      <w:r w:rsidRPr="5862FD50" w:rsidR="327F63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month-to-month</w:t>
      </w:r>
      <w:r w:rsidRPr="5862FD50" w:rsidR="24F98B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evaluation, sometimes even as short as </w:t>
      </w:r>
      <w:r w:rsidRPr="5862FD50" w:rsidR="76AA3F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day-to-day</w:t>
      </w:r>
      <w:r w:rsidRPr="5862FD50" w:rsidR="2A63CB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monitoring. </w:t>
      </w:r>
      <w:r w:rsidRPr="5862FD50" w:rsidR="694AFD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Functional KPIs are the third </w:t>
      </w:r>
      <w:r w:rsidRPr="5862FD50" w:rsidR="2B067D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category,</w:t>
      </w:r>
      <w:r w:rsidRPr="5862FD50" w:rsidR="694AFD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these can be for specific departments, e.g. the finance department. Finally, there is leading/lagging KPIs</w:t>
      </w:r>
      <w:r w:rsidRPr="5862FD50" w:rsidR="579C65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Twin, 2023) </w:t>
      </w:r>
    </w:p>
    <w:p w:rsidR="4043EB05" w:rsidP="5862FD50" w:rsidRDefault="4043EB05" w14:paraId="155DF556" w14:textId="1EA269F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4043E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running events and conferences </w:t>
      </w:r>
      <w:r w:rsidRPr="5862FD50" w:rsidR="4043E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5862FD50" w:rsidR="4043E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important to have specific KPI’s</w:t>
      </w:r>
      <w:r w:rsidRPr="5862FD50" w:rsidR="019F05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not every event will have the same goals and aims</w:t>
      </w:r>
      <w:r w:rsidRPr="5862FD50" w:rsidR="019F05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4043E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47BFE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Due to technology constantly improving and updating </w:t>
      </w:r>
      <w:r w:rsidRPr="5862FD50" w:rsidR="6A0E44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5862FD50" w:rsidR="47BFE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 is easier to </w:t>
      </w:r>
      <w:r w:rsidRPr="5862FD50" w:rsidR="47BFE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5862FD50" w:rsidR="47BFE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areas of the events better for example, attendees and ticket sales.</w:t>
      </w:r>
      <w:r w:rsidRPr="5862FD50" w:rsidR="2B3325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27C02E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5862FD50" w:rsidR="2B3325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vents specific KPI’s </w:t>
      </w:r>
      <w:r w:rsidRPr="5862FD50" w:rsidR="634BDE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may include registration number and actual attendees on the day. There may also be a section of KPI relating to finance, </w:t>
      </w:r>
      <w:r w:rsidRPr="5862FD50" w:rsidR="2B695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could include ticket sales and any refunds needed. If there is an annual event or returning conference the exhibitor </w:t>
      </w:r>
      <w:r w:rsidRPr="5862FD50" w:rsidR="3F5F2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retention</w:t>
      </w:r>
      <w:r w:rsidRPr="5862FD50" w:rsidR="2B695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be </w:t>
      </w:r>
      <w:r w:rsidRPr="5862FD50" w:rsidR="2B695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monitored</w:t>
      </w:r>
      <w:r w:rsidRPr="5862FD50" w:rsidR="418A03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see if </w:t>
      </w:r>
      <w:r w:rsidRPr="5862FD50" w:rsidR="226743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w:t>
      </w:r>
      <w:r w:rsidRPr="5862FD50" w:rsidR="418A03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exhibitors are returning </w:t>
      </w:r>
      <w:r w:rsidRPr="5862FD50" w:rsidR="418A03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time and time again</w:t>
      </w:r>
      <w:r w:rsidRPr="5862FD50" w:rsidR="418A03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665DE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is just a small number of examples of some KPIs to </w:t>
      </w:r>
      <w:r w:rsidRPr="5862FD50" w:rsidR="665DE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5862FD50" w:rsidR="665DE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success of an event (A, </w:t>
      </w:r>
      <w:r w:rsidRPr="5862FD50" w:rsidR="665DE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Grcar</w:t>
      </w:r>
      <w:r w:rsidRPr="5862FD50" w:rsidR="665DE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r w:rsidRPr="5862FD50" w:rsidR="665DE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0538C6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E9E24AD" w:rsidP="5862FD50" w:rsidRDefault="3E9E24AD" w14:paraId="04A0E505" w14:textId="0A40BC7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3E9E24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‘Yield management can play a crucial role in driving profits, maximising revenue, and boosting occupancy </w:t>
      </w:r>
      <w:r w:rsidRPr="5862FD50" w:rsidR="6201E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rates</w:t>
      </w:r>
      <w:r w:rsidRPr="5862FD50" w:rsidR="5403E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Whether the goal is to sell more tickets, fill a performance hall</w:t>
      </w:r>
      <w:r w:rsidRPr="5862FD50" w:rsidR="70110F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w:t>
      </w:r>
      <w:r w:rsidRPr="5862FD50" w:rsidR="5403E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5403E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maximise profits is been proven that yield management or reve</w:t>
      </w:r>
      <w:r w:rsidRPr="5862FD50" w:rsidR="268931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nue can help with this. </w:t>
      </w:r>
      <w:r w:rsidRPr="5862FD50" w:rsidR="360C9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using the strategy that </w:t>
      </w:r>
      <w:r w:rsidRPr="5862FD50" w:rsidR="6B1EB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considers customer</w:t>
      </w:r>
      <w:r w:rsidRPr="5862FD50" w:rsidR="360C9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profile, </w:t>
      </w:r>
      <w:r w:rsidRPr="5862FD50" w:rsidR="360C9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trends</w:t>
      </w:r>
      <w:r w:rsidRPr="5862FD50" w:rsidR="360C9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product available to adjust prices </w:t>
      </w:r>
      <w:r w:rsidRPr="5862FD50" w:rsidR="11016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meet goals</w:t>
      </w:r>
      <w:r w:rsidRPr="5862FD50" w:rsidR="4FE4C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 </w:t>
      </w:r>
      <w:r w:rsidRPr="5862FD50" w:rsidR="4FE4C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Jemli</w:t>
      </w:r>
      <w:r w:rsidRPr="5862FD50" w:rsidR="4FE4C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w:t>
      </w:r>
    </w:p>
    <w:p w:rsidR="40E1066D" w:rsidP="5862FD50" w:rsidRDefault="40E1066D" w14:paraId="3F55A0FF" w14:textId="1B06255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3AAA3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budget an event and to be in control of the finances there are several factors and different forms of expenses to consider. The first thing </w:t>
      </w:r>
      <w:r w:rsidRPr="5862FD50" w:rsidR="4016A1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must be considered are the operating expenses, these are the day –to – day costs that a business may face such as the rent, </w:t>
      </w:r>
      <w:r w:rsidRPr="5862FD50" w:rsidR="0171BC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insurance, and payroll. This may also include such things as marketing. They are costs that are essential for an event to take place or for a business to run</w:t>
      </w:r>
      <w:r w:rsidRPr="5862FD50" w:rsidR="0171BC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366AB4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Security and safety measures, decoration and set up, equipment and technology, </w:t>
      </w:r>
      <w:r w:rsidRPr="5862FD50" w:rsidR="0CAE94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speaker fees and attendee giveaways are all examples of some of the operating costs that may occur when putting on an event. </w:t>
      </w:r>
      <w:r w:rsidRPr="5862FD50" w:rsidR="26F58B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well as the </w:t>
      </w:r>
      <w:r w:rsidRPr="5862FD50" w:rsidR="7499A1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operating</w:t>
      </w:r>
      <w:r w:rsidRPr="5862FD50" w:rsidR="26F58B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expenses and costs there will also be </w:t>
      </w:r>
      <w:r w:rsidRPr="5862FD50" w:rsidR="6E330A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non-operating</w:t>
      </w:r>
      <w:r w:rsidRPr="5862FD50" w:rsidR="26F58B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7DFA2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expenses,</w:t>
      </w:r>
      <w:r w:rsidRPr="5862FD50" w:rsidR="26F58B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these are </w:t>
      </w:r>
      <w:r w:rsidRPr="5862FD50" w:rsidR="28F5FD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costs of things that </w:t>
      </w:r>
      <w:r w:rsidRPr="5862FD50" w:rsidR="28F5FD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aren’t</w:t>
      </w:r>
      <w:r w:rsidRPr="5862FD50" w:rsidR="28F5FD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linked </w:t>
      </w:r>
      <w:r w:rsidRPr="5862FD50" w:rsidR="08C791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directing</w:t>
      </w:r>
      <w:r w:rsidRPr="5862FD50" w:rsidR="28F5FD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the </w:t>
      </w:r>
      <w:r w:rsidRPr="5862FD50" w:rsidR="592A44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running</w:t>
      </w:r>
      <w:r w:rsidRPr="5862FD50" w:rsidR="28F5FD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 business</w:t>
      </w:r>
      <w:r w:rsidRPr="5862FD50" w:rsidR="0C618D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(Jenkins, 2023).</w:t>
      </w:r>
      <w:r w:rsidRPr="5862FD50" w:rsidR="52A28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0E1066D" w:rsidP="5862FD50" w:rsidRDefault="40E1066D" w14:paraId="403841EB" w14:textId="0B0F125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40E10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Management teams face several challenges</w:t>
      </w:r>
      <w:r w:rsidRPr="5862FD50" w:rsidR="1AC5D6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including risk management, adaptability and Innovation, strategic planning, stakeholder management and compliance and ethical considerations</w:t>
      </w:r>
      <w:r w:rsidRPr="5862FD50" w:rsidR="5C8484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(Jenkins, 2023). </w:t>
      </w:r>
    </w:p>
    <w:p w:rsidR="4EEAE855" w:rsidP="5862FD50" w:rsidRDefault="4EEAE855" w14:paraId="7AFDEAB1" w14:textId="3BAC4EF5">
      <w:pPr>
        <w:pStyle w:val="Normal"/>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4EEAE8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62FD50" w:rsidR="55E797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RECCOMENDATIONS </w:t>
      </w:r>
    </w:p>
    <w:p w:rsidR="2ADAF36C" w:rsidP="5862FD50" w:rsidRDefault="2ADAF36C" w14:paraId="48B0540C" w14:textId="5BA3BDBE">
      <w:pPr>
        <w:pStyle w:val="Normal"/>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1E5FD9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Swansea Arena is a brand new </w:t>
      </w:r>
      <w:r w:rsidRPr="5862FD50" w:rsidR="636B5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multi-functional</w:t>
      </w:r>
      <w:r w:rsidRPr="5862FD50" w:rsidR="1E5FD9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venue offering a variety of events, attracting a mix of cliental. The current conferences run focus on surrounding areas, working with local companies to help boost tourism in South Wales. T</w:t>
      </w:r>
      <w:r w:rsidRPr="5862FD50" w:rsidR="62E723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here were some presenters travelling down from London to present at the ITT conference, </w:t>
      </w:r>
      <w:r w:rsidRPr="5862FD50" w:rsidR="39A0FB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lot</w:t>
      </w:r>
      <w:r w:rsidRPr="5862FD50" w:rsidR="62E723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other speakers were presenting via a live stream. It would be incredible if </w:t>
      </w:r>
      <w:r w:rsidRPr="5862FD50" w:rsidR="58FDBA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arena were able to develop a destination plan and attract more tourists into Swansea. One idea would be to work with local hotels or </w:t>
      </w:r>
      <w:r w:rsidRPr="5862FD50" w:rsidR="7A9041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accommodations</w:t>
      </w:r>
      <w:r w:rsidRPr="5862FD50" w:rsidR="58FDBA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862FD50" w:rsidR="138E0B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transport </w:t>
      </w:r>
      <w:r w:rsidRPr="5862FD50" w:rsidR="796F14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services</w:t>
      </w:r>
      <w:r w:rsidRPr="5862FD50" w:rsidR="138E0B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work on a package deal. A potential visitor could pay one overall price and have a show/ event ticket, a night stay and transport in. This package deal would help boost economy to the area and </w:t>
      </w:r>
      <w:r w:rsidRPr="5862FD50" w:rsidR="138E0B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5862FD50" w:rsidR="138E0B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62FD50" w:rsidR="72E07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arena and surrounding businesses. </w:t>
      </w:r>
    </w:p>
    <w:p w:rsidR="2ADAF36C" w:rsidP="5862FD50" w:rsidRDefault="2ADAF36C" w14:paraId="4D421488" w14:textId="443789A2">
      <w:pPr>
        <w:pStyle w:val="Normal"/>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ADAF36C" w:rsidP="79F75A28" w:rsidRDefault="2ADAF36C" w14:paraId="69B880AC" w14:textId="11BEC902">
      <w:pPr>
        <w:pStyle w:val="Normal"/>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F75A28" w:rsidR="7F811C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F75A28" w:rsidR="29A2FD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APPENDICIES</w:t>
      </w:r>
    </w:p>
    <w:p w:rsidR="2ADAF36C" w:rsidP="79F75A28" w:rsidRDefault="2ADAF36C" w14:paraId="7527C33F" w14:textId="2781CFAE">
      <w:pPr>
        <w:pStyle w:val="Normal"/>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F75A28" w:rsidR="1A3E0C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Booking forms used by Swansea Arena Events and </w:t>
      </w:r>
      <w:r w:rsidRPr="79F75A28" w:rsidR="53008D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Conferencing</w:t>
      </w:r>
      <w:r w:rsidRPr="79F75A28" w:rsidR="1A3E0C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team at stage one of booking. Also followed by an example</w:t>
      </w:r>
      <w:r w:rsidRPr="79F75A28" w:rsidR="6788A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function sheet</w:t>
      </w:r>
      <w:r w:rsidRPr="79F75A28" w:rsidR="5C0F20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w:t>
      </w:r>
      <w:r w:rsidRPr="79F75A28" w:rsidR="6788A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would be used by all departments when there is an event or function on. </w:t>
      </w:r>
    </w:p>
    <w:p w:rsidR="2ADAF36C" w:rsidP="79F75A28" w:rsidRDefault="2ADAF36C" w14:textId="535BC1A7" w14:paraId="685AC12B">
      <w:pPr>
        <w:pStyle w:val="Normal"/>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F75A28" w:rsidR="7F811C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ADAF36C" w:rsidP="5862FD50" w:rsidRDefault="2ADAF36C" w14:paraId="79920577" w14:textId="3270CB9E">
      <w:pPr>
        <w:pStyle w:val="Normal"/>
        <w:spacing w:after="160" w:line="259" w:lineRule="auto"/>
        <w:ind/>
      </w:pPr>
      <w:r w:rsidR="0989DACA">
        <w:rPr/>
        <w:t xml:space="preserve">(3) Photos of the Swansea Conference by For the Region, to visualise the set up. To highlight how busy the area was. When considering the safety of guests, set up of </w:t>
      </w:r>
      <w:r w:rsidR="33FC24C4">
        <w:rPr/>
        <w:t>equipment</w:t>
      </w:r>
      <w:r w:rsidR="0989DACA">
        <w:rPr/>
        <w:t xml:space="preserve"> and fire exits etc. </w:t>
      </w:r>
    </w:p>
    <w:p w:rsidR="2ADAF36C" w:rsidP="5862FD50" w:rsidRDefault="2ADAF36C" w14:paraId="129EFD36" w14:textId="4194AA52">
      <w:pPr>
        <w:pStyle w:val="Normal"/>
        <w:spacing w:after="160" w:line="259" w:lineRule="auto"/>
        <w:ind/>
      </w:pPr>
      <w:r w:rsidR="7225EAA3">
        <w:drawing>
          <wp:inline wp14:editId="1C45CE58" wp14:anchorId="56E4B1FB">
            <wp:extent cx="3752850" cy="4572000"/>
            <wp:effectExtent l="0" t="0" r="0" b="0"/>
            <wp:docPr id="432604322" name="" title=""/>
            <wp:cNvGraphicFramePr>
              <a:graphicFrameLocks noChangeAspect="1"/>
            </wp:cNvGraphicFramePr>
            <a:graphic>
              <a:graphicData uri="http://schemas.openxmlformats.org/drawingml/2006/picture">
                <pic:pic>
                  <pic:nvPicPr>
                    <pic:cNvPr id="0" name=""/>
                    <pic:cNvPicPr/>
                  </pic:nvPicPr>
                  <pic:blipFill>
                    <a:blip r:embed="R5e59daf38b2d4787">
                      <a:extLst>
                        <a:ext xmlns:a="http://schemas.openxmlformats.org/drawingml/2006/main" uri="{28A0092B-C50C-407E-A947-70E740481C1C}">
                          <a14:useLocalDpi val="0"/>
                        </a:ext>
                      </a:extLst>
                    </a:blip>
                    <a:stretch>
                      <a:fillRect/>
                    </a:stretch>
                  </pic:blipFill>
                  <pic:spPr>
                    <a:xfrm>
                      <a:off x="0" y="0"/>
                      <a:ext cx="3752850" cy="4572000"/>
                    </a:xfrm>
                    <a:prstGeom prst="rect">
                      <a:avLst/>
                    </a:prstGeom>
                  </pic:spPr>
                </pic:pic>
              </a:graphicData>
            </a:graphic>
          </wp:inline>
        </w:drawing>
      </w:r>
      <w:r w:rsidR="7225EAA3">
        <w:rPr/>
        <w:t>(2)</w:t>
      </w:r>
      <w:r w:rsidR="7225EAA3">
        <w:drawing>
          <wp:inline wp14:editId="47C8C9CE" wp14:anchorId="1CEEA910">
            <wp:extent cx="3286125" cy="4572000"/>
            <wp:effectExtent l="0" t="0" r="0" b="0"/>
            <wp:docPr id="121285562" name="" title=""/>
            <wp:cNvGraphicFramePr>
              <a:graphicFrameLocks noChangeAspect="1"/>
            </wp:cNvGraphicFramePr>
            <a:graphic>
              <a:graphicData uri="http://schemas.openxmlformats.org/drawingml/2006/picture">
                <pic:pic>
                  <pic:nvPicPr>
                    <pic:cNvPr id="0" name=""/>
                    <pic:cNvPicPr/>
                  </pic:nvPicPr>
                  <pic:blipFill>
                    <a:blip r:embed="Ra44376cbdef54448">
                      <a:extLst>
                        <a:ext xmlns:a="http://schemas.openxmlformats.org/drawingml/2006/main" uri="{28A0092B-C50C-407E-A947-70E740481C1C}">
                          <a14:useLocalDpi val="0"/>
                        </a:ext>
                      </a:extLst>
                    </a:blip>
                    <a:stretch>
                      <a:fillRect/>
                    </a:stretch>
                  </pic:blipFill>
                  <pic:spPr>
                    <a:xfrm>
                      <a:off x="0" y="0"/>
                      <a:ext cx="3286125" cy="4572000"/>
                    </a:xfrm>
                    <a:prstGeom prst="rect">
                      <a:avLst/>
                    </a:prstGeom>
                  </pic:spPr>
                </pic:pic>
              </a:graphicData>
            </a:graphic>
          </wp:inline>
        </w:drawing>
      </w:r>
      <w:r w:rsidR="1AB405CC">
        <w:rPr/>
        <w:t xml:space="preserve">(3) </w:t>
      </w:r>
    </w:p>
    <w:p w:rsidR="2ADAF36C" w:rsidP="5862FD50" w:rsidRDefault="2ADAF36C" w14:paraId="631B6F55" w14:textId="0D3C3D21">
      <w:pPr>
        <w:pStyle w:val="Normal"/>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ADAF36C" w:rsidP="5862FD50" w:rsidRDefault="2ADAF36C" w14:paraId="4B82FFA1" w14:textId="6592BE3A">
      <w:pPr>
        <w:pStyle w:val="Normal"/>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ADAF36C" w:rsidP="5862FD50" w:rsidRDefault="2ADAF36C" w14:paraId="5BD64B28" w14:textId="3AB6BB9D">
      <w:pPr>
        <w:pStyle w:val="Normal"/>
        <w:spacing w:after="160" w:line="259" w:lineRule="auto"/>
        <w:ind/>
      </w:pPr>
      <w:r w:rsidR="006D0EC9">
        <w:drawing>
          <wp:inline wp14:editId="1CF3F4A4" wp14:anchorId="6B83293E">
            <wp:extent cx="5724525" cy="2504480"/>
            <wp:effectExtent l="0" t="0" r="0" b="0"/>
            <wp:docPr id="883531680" name="" title=""/>
            <wp:cNvGraphicFramePr>
              <a:graphicFrameLocks noChangeAspect="1"/>
            </wp:cNvGraphicFramePr>
            <a:graphic>
              <a:graphicData uri="http://schemas.openxmlformats.org/drawingml/2006/picture">
                <pic:pic>
                  <pic:nvPicPr>
                    <pic:cNvPr id="0" name=""/>
                    <pic:cNvPicPr/>
                  </pic:nvPicPr>
                  <pic:blipFill>
                    <a:blip r:embed="Re351e2b9673d4273">
                      <a:extLst>
                        <a:ext xmlns:a="http://schemas.openxmlformats.org/drawingml/2006/main" uri="{28A0092B-C50C-407E-A947-70E740481C1C}">
                          <a14:useLocalDpi val="0"/>
                        </a:ext>
                      </a:extLst>
                    </a:blip>
                    <a:stretch>
                      <a:fillRect/>
                    </a:stretch>
                  </pic:blipFill>
                  <pic:spPr>
                    <a:xfrm>
                      <a:off x="0" y="0"/>
                      <a:ext cx="5724525" cy="2504480"/>
                    </a:xfrm>
                    <a:prstGeom prst="rect">
                      <a:avLst/>
                    </a:prstGeom>
                  </pic:spPr>
                </pic:pic>
              </a:graphicData>
            </a:graphic>
          </wp:inline>
        </w:drawing>
      </w:r>
    </w:p>
    <w:p w:rsidR="2ADAF36C" w:rsidP="5862FD50" w:rsidRDefault="2ADAF36C" w14:paraId="413EF022" w14:textId="7F55B941">
      <w:pPr>
        <w:pStyle w:val="Normal"/>
        <w:spacing w:after="160" w:line="259" w:lineRule="auto"/>
        <w:ind/>
      </w:pPr>
    </w:p>
    <w:p w:rsidR="2ADAF36C" w:rsidP="79F75A28" w:rsidRDefault="2ADAF36C" w14:paraId="623A3E54" w14:textId="7E44287E">
      <w:pPr>
        <w:pStyle w:val="Normal"/>
        <w:spacing w:before="0" w:beforeAutospacing="off" w:after="0" w:afterAutospacing="off"/>
        <w:ind/>
      </w:pPr>
    </w:p>
    <w:p w:rsidR="2ADAF36C" w:rsidP="5862FD50" w:rsidRDefault="2ADAF36C" w14:paraId="7ECD2C00" w14:textId="4FAE1E50">
      <w:pPr>
        <w:pStyle w:val="Normal"/>
        <w:spacing w:before="0" w:beforeAutospacing="off" w:after="0" w:afterAutospacing="off"/>
        <w:ind/>
        <w:rPr>
          <w:rFonts w:ascii="Times New Roman" w:hAnsi="Times New Roman" w:eastAsia="Times New Roman" w:cs="Times New Roman"/>
          <w:noProof w:val="0"/>
          <w:sz w:val="24"/>
          <w:szCs w:val="24"/>
          <w:lang w:val="en-GB"/>
        </w:rPr>
      </w:pPr>
      <w:r w:rsidRPr="5862FD50" w:rsidR="0B909B42">
        <w:rPr>
          <w:rFonts w:ascii="Times New Roman" w:hAnsi="Times New Roman" w:eastAsia="Times New Roman" w:cs="Times New Roman"/>
          <w:noProof w:val="0"/>
          <w:sz w:val="24"/>
          <w:szCs w:val="24"/>
          <w:lang w:val="en-GB"/>
        </w:rPr>
        <w:t xml:space="preserve">References: </w:t>
      </w:r>
    </w:p>
    <w:p w:rsidR="2ADAF36C" w:rsidP="5862FD50" w:rsidRDefault="2ADAF36C" w14:paraId="5A4D213A" w14:textId="209A83F9">
      <w:pPr>
        <w:pStyle w:val="Normal"/>
        <w:spacing w:before="0" w:beforeAutospacing="off" w:after="0" w:afterAutospacing="off"/>
        <w:ind/>
        <w:rPr>
          <w:rFonts w:ascii="Times New Roman" w:hAnsi="Times New Roman" w:eastAsia="Times New Roman" w:cs="Times New Roman"/>
          <w:noProof w:val="0"/>
          <w:sz w:val="24"/>
          <w:szCs w:val="24"/>
          <w:lang w:val="en-GB"/>
        </w:rPr>
      </w:pPr>
    </w:p>
    <w:p w:rsidR="2ADAF36C" w:rsidP="5862FD50" w:rsidRDefault="2ADAF36C" w14:paraId="1C3C9CDF" w14:textId="159A0430">
      <w:pPr>
        <w:spacing w:before="0" w:beforeAutospacing="off" w:after="0" w:afterAutospacing="off"/>
        <w:ind/>
        <w:rPr>
          <w:rFonts w:ascii="Times New Roman" w:hAnsi="Times New Roman" w:eastAsia="Times New Roman" w:cs="Times New Roman"/>
          <w:noProof w:val="0"/>
          <w:sz w:val="24"/>
          <w:szCs w:val="24"/>
          <w:lang w:val="en-GB"/>
        </w:rPr>
      </w:pPr>
      <w:r w:rsidRPr="79F75A28" w:rsidR="0B909B42">
        <w:rPr>
          <w:rFonts w:ascii="Times New Roman" w:hAnsi="Times New Roman" w:eastAsia="Times New Roman" w:cs="Times New Roman"/>
          <w:noProof w:val="0"/>
          <w:sz w:val="24"/>
          <w:szCs w:val="24"/>
          <w:lang w:val="en-GB"/>
        </w:rPr>
        <w:t xml:space="preserve">Armstrong, M. (2016) </w:t>
      </w:r>
      <w:r w:rsidRPr="79F75A28" w:rsidR="0B909B42">
        <w:rPr>
          <w:rFonts w:ascii="Times New Roman" w:hAnsi="Times New Roman" w:eastAsia="Times New Roman" w:cs="Times New Roman"/>
          <w:i w:val="1"/>
          <w:iCs w:val="1"/>
          <w:noProof w:val="0"/>
          <w:sz w:val="24"/>
          <w:szCs w:val="24"/>
          <w:lang w:val="en-GB"/>
        </w:rPr>
        <w:t xml:space="preserve">Armstrong’s handbook of management and leadership for </w:t>
      </w:r>
      <w:r w:rsidRPr="79F75A28" w:rsidR="0B909B42">
        <w:rPr>
          <w:rFonts w:ascii="Times New Roman" w:hAnsi="Times New Roman" w:eastAsia="Times New Roman" w:cs="Times New Roman"/>
          <w:i w:val="1"/>
          <w:iCs w:val="1"/>
          <w:noProof w:val="0"/>
          <w:sz w:val="24"/>
          <w:szCs w:val="24"/>
          <w:lang w:val="en-GB"/>
        </w:rPr>
        <w:t>HR :</w:t>
      </w:r>
      <w:r w:rsidRPr="79F75A28" w:rsidR="0B909B42">
        <w:rPr>
          <w:rFonts w:ascii="Times New Roman" w:hAnsi="Times New Roman" w:eastAsia="Times New Roman" w:cs="Times New Roman"/>
          <w:i w:val="1"/>
          <w:iCs w:val="1"/>
          <w:noProof w:val="0"/>
          <w:sz w:val="24"/>
          <w:szCs w:val="24"/>
          <w:lang w:val="en-GB"/>
        </w:rPr>
        <w:t xml:space="preserve"> developing effective people skills for better leadership and management</w:t>
      </w:r>
      <w:r w:rsidRPr="79F75A28" w:rsidR="0B909B42">
        <w:rPr>
          <w:rFonts w:ascii="Times New Roman" w:hAnsi="Times New Roman" w:eastAsia="Times New Roman" w:cs="Times New Roman"/>
          <w:noProof w:val="0"/>
          <w:sz w:val="24"/>
          <w:szCs w:val="24"/>
          <w:lang w:val="en-GB"/>
        </w:rPr>
        <w:t xml:space="preserve">. Fourth edition. </w:t>
      </w:r>
      <w:r w:rsidRPr="79F75A28" w:rsidR="0B909B42">
        <w:rPr>
          <w:rFonts w:ascii="Times New Roman" w:hAnsi="Times New Roman" w:eastAsia="Times New Roman" w:cs="Times New Roman"/>
          <w:noProof w:val="0"/>
          <w:sz w:val="24"/>
          <w:szCs w:val="24"/>
          <w:lang w:val="en-GB"/>
        </w:rPr>
        <w:t>London ;</w:t>
      </w:r>
      <w:r w:rsidRPr="79F75A28" w:rsidR="0B909B42">
        <w:rPr>
          <w:rFonts w:ascii="Times New Roman" w:hAnsi="Times New Roman" w:eastAsia="Times New Roman" w:cs="Times New Roman"/>
          <w:noProof w:val="0"/>
          <w:sz w:val="24"/>
          <w:szCs w:val="24"/>
          <w:lang w:val="en-GB"/>
        </w:rPr>
        <w:t xml:space="preserve"> Kogan Page.</w:t>
      </w:r>
    </w:p>
    <w:p w:rsidR="2ADAF36C" w:rsidP="5862FD50" w:rsidRDefault="2ADAF36C" w14:paraId="3C0DD3BF" w14:textId="37B900E6">
      <w:pPr>
        <w:pStyle w:val="Normal"/>
        <w:ind w:left="-20" w:right="-20"/>
      </w:pPr>
    </w:p>
    <w:p w:rsidR="43DD2329" w:rsidP="5862FD50" w:rsidRDefault="43DD2329" w14:paraId="5230C6EC" w14:textId="5F6644F2">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Bectu</w:t>
      </w:r>
      <w:r w:rsidRPr="5862FD50" w:rsidR="43DD2329">
        <w:rPr>
          <w:rFonts w:ascii="Times New Roman" w:hAnsi="Times New Roman" w:eastAsia="Times New Roman" w:cs="Times New Roman"/>
          <w:noProof w:val="0"/>
          <w:sz w:val="24"/>
          <w:szCs w:val="24"/>
          <w:lang w:val="en-GB"/>
        </w:rPr>
        <w:t xml:space="preserve">. (2019). </w:t>
      </w:r>
      <w:r w:rsidRPr="5862FD50" w:rsidR="43DD2329">
        <w:rPr>
          <w:rFonts w:ascii="Times New Roman" w:hAnsi="Times New Roman" w:eastAsia="Times New Roman" w:cs="Times New Roman"/>
          <w:i w:val="1"/>
          <w:iCs w:val="1"/>
          <w:noProof w:val="0"/>
          <w:sz w:val="24"/>
          <w:szCs w:val="24"/>
          <w:lang w:val="en-GB"/>
        </w:rPr>
        <w:t>Member benefits</w:t>
      </w:r>
      <w:r w:rsidRPr="5862FD50" w:rsidR="43DD2329">
        <w:rPr>
          <w:rFonts w:ascii="Times New Roman" w:hAnsi="Times New Roman" w:eastAsia="Times New Roman" w:cs="Times New Roman"/>
          <w:noProof w:val="0"/>
          <w:sz w:val="24"/>
          <w:szCs w:val="24"/>
          <w:lang w:val="en-GB"/>
        </w:rPr>
        <w:t xml:space="preserve">. [online] Available at: </w:t>
      </w:r>
      <w:hyperlink r:id="R5e70a14906fc4d2f">
        <w:r w:rsidRPr="5862FD50" w:rsidR="43DD2329">
          <w:rPr>
            <w:rStyle w:val="Hyperlink"/>
            <w:rFonts w:ascii="Times New Roman" w:hAnsi="Times New Roman" w:eastAsia="Times New Roman" w:cs="Times New Roman"/>
            <w:noProof w:val="0"/>
            <w:sz w:val="24"/>
            <w:szCs w:val="24"/>
            <w:lang w:val="en-GB"/>
          </w:rPr>
          <w:t>https://bectu.org.uk/member-benefits/</w:t>
        </w:r>
      </w:hyperlink>
      <w:r w:rsidRPr="5862FD50" w:rsidR="43DD2329">
        <w:rPr>
          <w:rFonts w:ascii="Times New Roman" w:hAnsi="Times New Roman" w:eastAsia="Times New Roman" w:cs="Times New Roman"/>
          <w:noProof w:val="0"/>
          <w:sz w:val="24"/>
          <w:szCs w:val="24"/>
          <w:lang w:val="en-GB"/>
        </w:rPr>
        <w:t xml:space="preserve"> [Accessed 11 Jan. 2024].</w:t>
      </w:r>
    </w:p>
    <w:p w:rsidR="43DD2329" w:rsidP="5862FD50" w:rsidRDefault="43DD2329" w14:paraId="7FABC894" w14:textId="543B8EAA">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Business News Wales. (2024). </w:t>
      </w:r>
      <w:r w:rsidRPr="5862FD50" w:rsidR="43DD2329">
        <w:rPr>
          <w:rFonts w:ascii="Times New Roman" w:hAnsi="Times New Roman" w:eastAsia="Times New Roman" w:cs="Times New Roman"/>
          <w:i w:val="1"/>
          <w:iCs w:val="1"/>
          <w:noProof w:val="0"/>
          <w:sz w:val="24"/>
          <w:szCs w:val="24"/>
          <w:lang w:val="en-GB"/>
        </w:rPr>
        <w:t>UWTSD to Host Future You Conference at Swansea Arena</w:t>
      </w:r>
      <w:r w:rsidRPr="5862FD50" w:rsidR="43DD2329">
        <w:rPr>
          <w:rFonts w:ascii="Times New Roman" w:hAnsi="Times New Roman" w:eastAsia="Times New Roman" w:cs="Times New Roman"/>
          <w:noProof w:val="0"/>
          <w:sz w:val="24"/>
          <w:szCs w:val="24"/>
          <w:lang w:val="en-GB"/>
        </w:rPr>
        <w:t xml:space="preserve">. [online] Available at: </w:t>
      </w:r>
      <w:hyperlink r:id="R8d9f580b96f94fa6">
        <w:r w:rsidRPr="5862FD50" w:rsidR="43DD2329">
          <w:rPr>
            <w:rStyle w:val="Hyperlink"/>
            <w:rFonts w:ascii="Times New Roman" w:hAnsi="Times New Roman" w:eastAsia="Times New Roman" w:cs="Times New Roman"/>
            <w:noProof w:val="0"/>
            <w:sz w:val="24"/>
            <w:szCs w:val="24"/>
            <w:lang w:val="en-GB"/>
          </w:rPr>
          <w:t>https://businessnewswales.com/uwtsd-to-host-future-you-conference-at-swansea-arena/</w:t>
        </w:r>
      </w:hyperlink>
      <w:r w:rsidRPr="5862FD50" w:rsidR="43DD2329">
        <w:rPr>
          <w:rFonts w:ascii="Times New Roman" w:hAnsi="Times New Roman" w:eastAsia="Times New Roman" w:cs="Times New Roman"/>
          <w:noProof w:val="0"/>
          <w:sz w:val="24"/>
          <w:szCs w:val="24"/>
          <w:lang w:val="en-GB"/>
        </w:rPr>
        <w:t xml:space="preserve"> [Accessed 15 Jan. 2024].</w:t>
      </w:r>
    </w:p>
    <w:p w:rsidR="43DD2329" w:rsidP="5862FD50" w:rsidRDefault="43DD2329" w14:paraId="113747E3" w14:textId="0D76161F">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Business Wales. (2023). </w:t>
      </w:r>
      <w:r w:rsidRPr="5862FD50" w:rsidR="43DD2329">
        <w:rPr>
          <w:rFonts w:ascii="Times New Roman" w:hAnsi="Times New Roman" w:eastAsia="Times New Roman" w:cs="Times New Roman"/>
          <w:i w:val="1"/>
          <w:iCs w:val="1"/>
          <w:noProof w:val="0"/>
          <w:sz w:val="24"/>
          <w:szCs w:val="24"/>
          <w:lang w:val="en-GB"/>
        </w:rPr>
        <w:t>Event Wales - Best Practice Guidance</w:t>
      </w:r>
      <w:r w:rsidRPr="5862FD50" w:rsidR="43DD2329">
        <w:rPr>
          <w:rFonts w:ascii="Times New Roman" w:hAnsi="Times New Roman" w:eastAsia="Times New Roman" w:cs="Times New Roman"/>
          <w:noProof w:val="0"/>
          <w:sz w:val="24"/>
          <w:szCs w:val="24"/>
          <w:lang w:val="en-GB"/>
        </w:rPr>
        <w:t xml:space="preserve">. [online] Available at: </w:t>
      </w:r>
      <w:hyperlink r:id="R0a3fcc59bc754a9f">
        <w:r w:rsidRPr="5862FD50" w:rsidR="43DD2329">
          <w:rPr>
            <w:rStyle w:val="Hyperlink"/>
            <w:rFonts w:ascii="Times New Roman" w:hAnsi="Times New Roman" w:eastAsia="Times New Roman" w:cs="Times New Roman"/>
            <w:noProof w:val="0"/>
            <w:sz w:val="24"/>
            <w:szCs w:val="24"/>
            <w:lang w:val="en-GB"/>
          </w:rPr>
          <w:t>https://businesswales.gov.wales/tourism/event-wales-best-practice-guidance</w:t>
        </w:r>
      </w:hyperlink>
      <w:r w:rsidRPr="5862FD50" w:rsidR="43DD2329">
        <w:rPr>
          <w:rFonts w:ascii="Times New Roman" w:hAnsi="Times New Roman" w:eastAsia="Times New Roman" w:cs="Times New Roman"/>
          <w:noProof w:val="0"/>
          <w:sz w:val="24"/>
          <w:szCs w:val="24"/>
          <w:lang w:val="en-GB"/>
        </w:rPr>
        <w:t xml:space="preserve"> [Accessed 10 Jan. 2024].</w:t>
      </w:r>
    </w:p>
    <w:p w:rsidR="43DD2329" w:rsidP="5862FD50" w:rsidRDefault="43DD2329" w14:paraId="4A445372" w14:textId="39D6997D">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Cinus</w:t>
      </w:r>
      <w:r w:rsidRPr="5862FD50" w:rsidR="43DD2329">
        <w:rPr>
          <w:rFonts w:ascii="Times New Roman" w:hAnsi="Times New Roman" w:eastAsia="Times New Roman" w:cs="Times New Roman"/>
          <w:noProof w:val="0"/>
          <w:sz w:val="24"/>
          <w:szCs w:val="24"/>
          <w:lang w:val="en-GB"/>
        </w:rPr>
        <w:t xml:space="preserve">, K. (2020). </w:t>
      </w:r>
      <w:r w:rsidRPr="5862FD50" w:rsidR="43DD2329">
        <w:rPr>
          <w:rFonts w:ascii="Times New Roman" w:hAnsi="Times New Roman" w:eastAsia="Times New Roman" w:cs="Times New Roman"/>
          <w:i w:val="1"/>
          <w:iCs w:val="1"/>
          <w:noProof w:val="0"/>
          <w:sz w:val="24"/>
          <w:szCs w:val="24"/>
          <w:lang w:val="en-GB"/>
        </w:rPr>
        <w:t xml:space="preserve">The Events Industry </w:t>
      </w:r>
      <w:r w:rsidRPr="5862FD50" w:rsidR="43DD2329">
        <w:rPr>
          <w:rFonts w:ascii="Times New Roman" w:hAnsi="Times New Roman" w:eastAsia="Times New Roman" w:cs="Times New Roman"/>
          <w:i w:val="1"/>
          <w:iCs w:val="1"/>
          <w:noProof w:val="0"/>
          <w:sz w:val="24"/>
          <w:szCs w:val="24"/>
          <w:lang w:val="en-GB"/>
        </w:rPr>
        <w:t>In</w:t>
      </w:r>
      <w:r w:rsidRPr="5862FD50" w:rsidR="43DD2329">
        <w:rPr>
          <w:rFonts w:ascii="Times New Roman" w:hAnsi="Times New Roman" w:eastAsia="Times New Roman" w:cs="Times New Roman"/>
          <w:i w:val="1"/>
          <w:iCs w:val="1"/>
          <w:noProof w:val="0"/>
          <w:sz w:val="24"/>
          <w:szCs w:val="24"/>
          <w:lang w:val="en-GB"/>
        </w:rPr>
        <w:t xml:space="preserve"> Wales Right Now</w:t>
      </w:r>
      <w:r w:rsidRPr="5862FD50" w:rsidR="43DD2329">
        <w:rPr>
          <w:rFonts w:ascii="Times New Roman" w:hAnsi="Times New Roman" w:eastAsia="Times New Roman" w:cs="Times New Roman"/>
          <w:noProof w:val="0"/>
          <w:sz w:val="24"/>
          <w:szCs w:val="24"/>
          <w:lang w:val="en-GB"/>
        </w:rPr>
        <w:t xml:space="preserve">. [online] Business News Wales. Available at: </w:t>
      </w:r>
      <w:hyperlink r:id="R9927a0c902ae40a7">
        <w:r w:rsidRPr="5862FD50" w:rsidR="43DD2329">
          <w:rPr>
            <w:rStyle w:val="Hyperlink"/>
            <w:rFonts w:ascii="Times New Roman" w:hAnsi="Times New Roman" w:eastAsia="Times New Roman" w:cs="Times New Roman"/>
            <w:noProof w:val="0"/>
            <w:sz w:val="24"/>
            <w:szCs w:val="24"/>
            <w:lang w:val="en-GB"/>
          </w:rPr>
          <w:t>https://businessnewswales.com/the-events-industry-in-ukandwales-right-now/</w:t>
        </w:r>
      </w:hyperlink>
      <w:r w:rsidRPr="5862FD50" w:rsidR="43DD2329">
        <w:rPr>
          <w:rFonts w:ascii="Times New Roman" w:hAnsi="Times New Roman" w:eastAsia="Times New Roman" w:cs="Times New Roman"/>
          <w:noProof w:val="0"/>
          <w:sz w:val="24"/>
          <w:szCs w:val="24"/>
          <w:lang w:val="en-GB"/>
        </w:rPr>
        <w:t xml:space="preserve"> [Accessed 19 Jan. 2024].</w:t>
      </w:r>
    </w:p>
    <w:p w:rsidR="43DD2329" w:rsidP="5862FD50" w:rsidRDefault="43DD2329" w14:paraId="111AB863" w14:textId="5F4B978B">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Cinus</w:t>
      </w:r>
      <w:r w:rsidRPr="5862FD50" w:rsidR="43DD2329">
        <w:rPr>
          <w:rFonts w:ascii="Times New Roman" w:hAnsi="Times New Roman" w:eastAsia="Times New Roman" w:cs="Times New Roman"/>
          <w:noProof w:val="0"/>
          <w:sz w:val="24"/>
          <w:szCs w:val="24"/>
          <w:lang w:val="en-GB"/>
        </w:rPr>
        <w:t xml:space="preserve">, K. (2021). </w:t>
      </w:r>
      <w:r w:rsidRPr="5862FD50" w:rsidR="43DD2329">
        <w:rPr>
          <w:rFonts w:ascii="Times New Roman" w:hAnsi="Times New Roman" w:eastAsia="Times New Roman" w:cs="Times New Roman"/>
          <w:i w:val="1"/>
          <w:iCs w:val="1"/>
          <w:noProof w:val="0"/>
          <w:sz w:val="24"/>
          <w:szCs w:val="24"/>
          <w:lang w:val="en-GB"/>
        </w:rPr>
        <w:t>The Event Industry in Wales</w:t>
      </w:r>
      <w:r w:rsidRPr="5862FD50" w:rsidR="43DD2329">
        <w:rPr>
          <w:rFonts w:ascii="Times New Roman" w:hAnsi="Times New Roman" w:eastAsia="Times New Roman" w:cs="Times New Roman"/>
          <w:noProof w:val="0"/>
          <w:sz w:val="24"/>
          <w:szCs w:val="24"/>
          <w:lang w:val="en-GB"/>
        </w:rPr>
        <w:t xml:space="preserve">. [online] Available at: </w:t>
      </w:r>
      <w:hyperlink r:id="Ra45ec84502da4b54">
        <w:r w:rsidRPr="5862FD50" w:rsidR="43DD2329">
          <w:rPr>
            <w:rStyle w:val="Hyperlink"/>
            <w:rFonts w:ascii="Times New Roman" w:hAnsi="Times New Roman" w:eastAsia="Times New Roman" w:cs="Times New Roman"/>
            <w:noProof w:val="0"/>
            <w:sz w:val="24"/>
            <w:szCs w:val="24"/>
            <w:lang w:val="en-GB"/>
          </w:rPr>
          <w:t>https://www.southwales.ac.uk/news/news-2021/the-event-industry-in-wales-looking-ahead-to-a-new-normal/</w:t>
        </w:r>
      </w:hyperlink>
      <w:r w:rsidRPr="5862FD50" w:rsidR="43DD2329">
        <w:rPr>
          <w:rFonts w:ascii="Times New Roman" w:hAnsi="Times New Roman" w:eastAsia="Times New Roman" w:cs="Times New Roman"/>
          <w:noProof w:val="0"/>
          <w:sz w:val="24"/>
          <w:szCs w:val="24"/>
          <w:lang w:val="en-GB"/>
        </w:rPr>
        <w:t xml:space="preserve"> [Accessed 9 Jan. 2024].</w:t>
      </w:r>
    </w:p>
    <w:p w:rsidR="43DD2329" w:rsidP="5862FD50" w:rsidRDefault="43DD2329" w14:paraId="1E698F4B" w14:textId="1795B17C">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Conference News. (2017). </w:t>
      </w:r>
      <w:r w:rsidRPr="5862FD50" w:rsidR="43DD2329">
        <w:rPr>
          <w:rFonts w:ascii="Times New Roman" w:hAnsi="Times New Roman" w:eastAsia="Times New Roman" w:cs="Times New Roman"/>
          <w:i w:val="1"/>
          <w:iCs w:val="1"/>
          <w:noProof w:val="0"/>
          <w:sz w:val="24"/>
          <w:szCs w:val="24"/>
          <w:lang w:val="en-GB"/>
        </w:rPr>
        <w:t>What about Wales?</w:t>
      </w:r>
      <w:r w:rsidRPr="5862FD50" w:rsidR="43DD2329">
        <w:rPr>
          <w:rFonts w:ascii="Times New Roman" w:hAnsi="Times New Roman" w:eastAsia="Times New Roman" w:cs="Times New Roman"/>
          <w:noProof w:val="0"/>
          <w:sz w:val="24"/>
          <w:szCs w:val="24"/>
          <w:lang w:val="en-GB"/>
        </w:rPr>
        <w:t xml:space="preserve"> [online] Available at: </w:t>
      </w:r>
      <w:hyperlink r:id="Re48255e1f09b4951">
        <w:r w:rsidRPr="5862FD50" w:rsidR="43DD2329">
          <w:rPr>
            <w:rStyle w:val="Hyperlink"/>
            <w:rFonts w:ascii="Times New Roman" w:hAnsi="Times New Roman" w:eastAsia="Times New Roman" w:cs="Times New Roman"/>
            <w:noProof w:val="0"/>
            <w:sz w:val="24"/>
            <w:szCs w:val="24"/>
            <w:lang w:val="en-GB"/>
          </w:rPr>
          <w:t>https://www.conference-news.co.uk/features/what-about-wales/</w:t>
        </w:r>
      </w:hyperlink>
      <w:r w:rsidRPr="5862FD50" w:rsidR="43DD2329">
        <w:rPr>
          <w:rFonts w:ascii="Times New Roman" w:hAnsi="Times New Roman" w:eastAsia="Times New Roman" w:cs="Times New Roman"/>
          <w:noProof w:val="0"/>
          <w:sz w:val="24"/>
          <w:szCs w:val="24"/>
          <w:lang w:val="en-GB"/>
        </w:rPr>
        <w:t xml:space="preserve"> [Accessed 19 Jan. 2024].</w:t>
      </w:r>
    </w:p>
    <w:p w:rsidR="43DD2329" w:rsidP="5862FD50" w:rsidRDefault="43DD2329" w14:paraId="4ECF5C81" w14:textId="003D8C2D">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Davies, R. (2023). </w:t>
      </w:r>
      <w:r w:rsidRPr="5862FD50" w:rsidR="43DD2329">
        <w:rPr>
          <w:rFonts w:ascii="Times New Roman" w:hAnsi="Times New Roman" w:eastAsia="Times New Roman" w:cs="Times New Roman"/>
          <w:i w:val="1"/>
          <w:iCs w:val="1"/>
          <w:noProof w:val="0"/>
          <w:sz w:val="24"/>
          <w:szCs w:val="24"/>
          <w:lang w:val="en-GB"/>
        </w:rPr>
        <w:t>Press Releases 2023 | University of Wales Trinity Saint David</w:t>
      </w:r>
      <w:r w:rsidRPr="5862FD50" w:rsidR="43DD2329">
        <w:rPr>
          <w:rFonts w:ascii="Times New Roman" w:hAnsi="Times New Roman" w:eastAsia="Times New Roman" w:cs="Times New Roman"/>
          <w:noProof w:val="0"/>
          <w:sz w:val="24"/>
          <w:szCs w:val="24"/>
          <w:lang w:val="en-GB"/>
        </w:rPr>
        <w:t xml:space="preserve">. [online] </w:t>
      </w:r>
      <w:hyperlink>
        <w:r w:rsidRPr="5862FD50" w:rsidR="43DD2329">
          <w:rPr>
            <w:rStyle w:val="Hyperlink"/>
            <w:rFonts w:ascii="Times New Roman" w:hAnsi="Times New Roman" w:eastAsia="Times New Roman" w:cs="Times New Roman"/>
            <w:noProof w:val="0"/>
            <w:sz w:val="24"/>
            <w:szCs w:val="24"/>
            <w:lang w:val="en-GB"/>
          </w:rPr>
          <w:t>www.uwtsd.ac.uk</w:t>
        </w:r>
      </w:hyperlink>
      <w:r w:rsidRPr="5862FD50" w:rsidR="43DD2329">
        <w:rPr>
          <w:rFonts w:ascii="Times New Roman" w:hAnsi="Times New Roman" w:eastAsia="Times New Roman" w:cs="Times New Roman"/>
          <w:noProof w:val="0"/>
          <w:sz w:val="24"/>
          <w:szCs w:val="24"/>
          <w:lang w:val="en-GB"/>
        </w:rPr>
        <w:t xml:space="preserve">. Available at: </w:t>
      </w:r>
      <w:hyperlink r:id="R0085a10a24bf4049">
        <w:r w:rsidRPr="5862FD50" w:rsidR="43DD2329">
          <w:rPr>
            <w:rStyle w:val="Hyperlink"/>
            <w:rFonts w:ascii="Times New Roman" w:hAnsi="Times New Roman" w:eastAsia="Times New Roman" w:cs="Times New Roman"/>
            <w:noProof w:val="0"/>
            <w:sz w:val="24"/>
            <w:szCs w:val="24"/>
            <w:lang w:val="en-GB"/>
          </w:rPr>
          <w:t>https://www.uwtsd.ac.uk/news/press-releases/press-2023/future-you-full-steam-ahead-for-cruise-career.html</w:t>
        </w:r>
      </w:hyperlink>
      <w:r w:rsidRPr="5862FD50" w:rsidR="43DD2329">
        <w:rPr>
          <w:rFonts w:ascii="Times New Roman" w:hAnsi="Times New Roman" w:eastAsia="Times New Roman" w:cs="Times New Roman"/>
          <w:noProof w:val="0"/>
          <w:sz w:val="24"/>
          <w:szCs w:val="24"/>
          <w:lang w:val="en-GB"/>
        </w:rPr>
        <w:t xml:space="preserve"> [Accessed 13 Jan. 2024].</w:t>
      </w:r>
    </w:p>
    <w:p w:rsidR="43DD2329" w:rsidP="5862FD50" w:rsidRDefault="43DD2329" w14:paraId="23ACCF47" w14:textId="556BEE4D">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Eventbrite (2020). </w:t>
      </w:r>
      <w:r w:rsidRPr="5862FD50" w:rsidR="43DD2329">
        <w:rPr>
          <w:rFonts w:ascii="Times New Roman" w:hAnsi="Times New Roman" w:eastAsia="Times New Roman" w:cs="Times New Roman"/>
          <w:i w:val="1"/>
          <w:iCs w:val="1"/>
          <w:noProof w:val="0"/>
          <w:sz w:val="24"/>
          <w:szCs w:val="24"/>
          <w:lang w:val="en-GB"/>
        </w:rPr>
        <w:t>Security at Events: Everything You Need to Know</w:t>
      </w:r>
      <w:r w:rsidRPr="5862FD50" w:rsidR="43DD2329">
        <w:rPr>
          <w:rFonts w:ascii="Times New Roman" w:hAnsi="Times New Roman" w:eastAsia="Times New Roman" w:cs="Times New Roman"/>
          <w:noProof w:val="0"/>
          <w:sz w:val="24"/>
          <w:szCs w:val="24"/>
          <w:lang w:val="en-GB"/>
        </w:rPr>
        <w:t xml:space="preserve">. [online] Eventbrite Blog. Available at: </w:t>
      </w:r>
      <w:hyperlink w:anchor=":~:text=Security%20isn%E2%80%99t%20just%20for%20big%20concerts%20and%20festivals" r:id="R0f7d6cb14c9c4f9e">
        <w:r w:rsidRPr="5862FD50" w:rsidR="43DD2329">
          <w:rPr>
            <w:rStyle w:val="Hyperlink"/>
            <w:rFonts w:ascii="Times New Roman" w:hAnsi="Times New Roman" w:eastAsia="Times New Roman" w:cs="Times New Roman"/>
            <w:noProof w:val="0"/>
            <w:sz w:val="24"/>
            <w:szCs w:val="24"/>
            <w:lang w:val="en-GB"/>
          </w:rPr>
          <w:t>https://www.eventbrite.co.uk/blog/security-events-everything-you-need-know-ds00/#:~:text=Security%20isn%E2%80%99t%20just%20for%20big%20concerts%20and%20festivals</w:t>
        </w:r>
      </w:hyperlink>
      <w:r w:rsidRPr="5862FD50" w:rsidR="43DD2329">
        <w:rPr>
          <w:rFonts w:ascii="Times New Roman" w:hAnsi="Times New Roman" w:eastAsia="Times New Roman" w:cs="Times New Roman"/>
          <w:noProof w:val="0"/>
          <w:sz w:val="24"/>
          <w:szCs w:val="24"/>
          <w:lang w:val="en-GB"/>
        </w:rPr>
        <w:t xml:space="preserve"> [Accessed 19 Jan. 2024].</w:t>
      </w:r>
    </w:p>
    <w:p w:rsidR="43DD2329" w:rsidP="5862FD50" w:rsidRDefault="43DD2329" w14:paraId="58F8C5B7" w14:textId="0D578EA7">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Eventimpacts.com. (2012). </w:t>
      </w:r>
      <w:r w:rsidRPr="5862FD50" w:rsidR="43DD2329">
        <w:rPr>
          <w:rFonts w:ascii="Times New Roman" w:hAnsi="Times New Roman" w:eastAsia="Times New Roman" w:cs="Times New Roman"/>
          <w:i w:val="1"/>
          <w:iCs w:val="1"/>
          <w:noProof w:val="0"/>
          <w:sz w:val="24"/>
          <w:szCs w:val="24"/>
          <w:lang w:val="en-GB"/>
        </w:rPr>
        <w:t>Home | Event Impacts</w:t>
      </w:r>
      <w:r w:rsidRPr="5862FD50" w:rsidR="43DD2329">
        <w:rPr>
          <w:rFonts w:ascii="Times New Roman" w:hAnsi="Times New Roman" w:eastAsia="Times New Roman" w:cs="Times New Roman"/>
          <w:noProof w:val="0"/>
          <w:sz w:val="24"/>
          <w:szCs w:val="24"/>
          <w:lang w:val="en-GB"/>
        </w:rPr>
        <w:t xml:space="preserve">. [online] Available at: </w:t>
      </w:r>
      <w:hyperlink r:id="R1b0f3ed0b6304dc0">
        <w:r w:rsidRPr="5862FD50" w:rsidR="43DD2329">
          <w:rPr>
            <w:rStyle w:val="Hyperlink"/>
            <w:rFonts w:ascii="Times New Roman" w:hAnsi="Times New Roman" w:eastAsia="Times New Roman" w:cs="Times New Roman"/>
            <w:noProof w:val="0"/>
            <w:sz w:val="24"/>
            <w:szCs w:val="24"/>
            <w:lang w:val="en-GB"/>
          </w:rPr>
          <w:t>https://www.eventimpacts.com/</w:t>
        </w:r>
      </w:hyperlink>
      <w:r w:rsidRPr="5862FD50" w:rsidR="43DD2329">
        <w:rPr>
          <w:rFonts w:ascii="Times New Roman" w:hAnsi="Times New Roman" w:eastAsia="Times New Roman" w:cs="Times New Roman"/>
          <w:noProof w:val="0"/>
          <w:sz w:val="24"/>
          <w:szCs w:val="24"/>
          <w:lang w:val="en-GB"/>
        </w:rPr>
        <w:t xml:space="preserve"> [Accessed 18 Jan. 2024].</w:t>
      </w:r>
    </w:p>
    <w:p w:rsidR="43DD2329" w:rsidP="5862FD50" w:rsidRDefault="43DD2329" w14:paraId="45A29E9E" w14:textId="7861FA6C">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GOV.UK. (2022). </w:t>
      </w:r>
      <w:r w:rsidRPr="5862FD50" w:rsidR="43DD2329">
        <w:rPr>
          <w:rFonts w:ascii="Times New Roman" w:hAnsi="Times New Roman" w:eastAsia="Times New Roman" w:cs="Times New Roman"/>
          <w:i w:val="1"/>
          <w:iCs w:val="1"/>
          <w:noProof w:val="0"/>
          <w:sz w:val="24"/>
          <w:szCs w:val="24"/>
          <w:lang w:val="en-GB"/>
        </w:rPr>
        <w:t>Swansea’s new Arena opens with City Deal funding</w:t>
      </w:r>
      <w:r w:rsidRPr="5862FD50" w:rsidR="43DD2329">
        <w:rPr>
          <w:rFonts w:ascii="Times New Roman" w:hAnsi="Times New Roman" w:eastAsia="Times New Roman" w:cs="Times New Roman"/>
          <w:noProof w:val="0"/>
          <w:sz w:val="24"/>
          <w:szCs w:val="24"/>
          <w:lang w:val="en-GB"/>
        </w:rPr>
        <w:t xml:space="preserve">. [online] Available at: </w:t>
      </w:r>
      <w:hyperlink r:id="Rc60eb9114f564b94">
        <w:r w:rsidRPr="5862FD50" w:rsidR="43DD2329">
          <w:rPr>
            <w:rStyle w:val="Hyperlink"/>
            <w:rFonts w:ascii="Times New Roman" w:hAnsi="Times New Roman" w:eastAsia="Times New Roman" w:cs="Times New Roman"/>
            <w:noProof w:val="0"/>
            <w:sz w:val="24"/>
            <w:szCs w:val="24"/>
            <w:lang w:val="en-GB"/>
          </w:rPr>
          <w:t>https://www.gov.uk/government/news/swanseas-new-arena-opens-with-city-deal-funding</w:t>
        </w:r>
      </w:hyperlink>
      <w:r w:rsidRPr="5862FD50" w:rsidR="43DD2329">
        <w:rPr>
          <w:rFonts w:ascii="Times New Roman" w:hAnsi="Times New Roman" w:eastAsia="Times New Roman" w:cs="Times New Roman"/>
          <w:noProof w:val="0"/>
          <w:sz w:val="24"/>
          <w:szCs w:val="24"/>
          <w:lang w:val="en-GB"/>
        </w:rPr>
        <w:t xml:space="preserve"> [Accessed 11 Jan. 2024].</w:t>
      </w:r>
    </w:p>
    <w:p w:rsidR="43DD2329" w:rsidP="5862FD50" w:rsidRDefault="43DD2329" w14:paraId="78BC83AC" w14:textId="34BF11BA">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Grcar</w:t>
      </w:r>
      <w:r w:rsidRPr="5862FD50" w:rsidR="43DD2329">
        <w:rPr>
          <w:rFonts w:ascii="Times New Roman" w:hAnsi="Times New Roman" w:eastAsia="Times New Roman" w:cs="Times New Roman"/>
          <w:noProof w:val="0"/>
          <w:sz w:val="24"/>
          <w:szCs w:val="24"/>
          <w:lang w:val="en-GB"/>
        </w:rPr>
        <w:t xml:space="preserve">, A. (2022). </w:t>
      </w:r>
      <w:r w:rsidRPr="5862FD50" w:rsidR="43DD2329">
        <w:rPr>
          <w:rFonts w:ascii="Times New Roman" w:hAnsi="Times New Roman" w:eastAsia="Times New Roman" w:cs="Times New Roman"/>
          <w:i w:val="1"/>
          <w:iCs w:val="1"/>
          <w:noProof w:val="0"/>
          <w:sz w:val="24"/>
          <w:szCs w:val="24"/>
          <w:lang w:val="en-GB"/>
        </w:rPr>
        <w:t>77 Event KPIs To Measure Your Event Success</w:t>
      </w:r>
      <w:r w:rsidRPr="5862FD50" w:rsidR="43DD2329">
        <w:rPr>
          <w:rFonts w:ascii="Times New Roman" w:hAnsi="Times New Roman" w:eastAsia="Times New Roman" w:cs="Times New Roman"/>
          <w:noProof w:val="0"/>
          <w:sz w:val="24"/>
          <w:szCs w:val="24"/>
          <w:lang w:val="en-GB"/>
        </w:rPr>
        <w:t xml:space="preserve">. [online] Endless Events. Available at: </w:t>
      </w:r>
      <w:hyperlink r:id="Ra306331319a248f5">
        <w:r w:rsidRPr="5862FD50" w:rsidR="43DD2329">
          <w:rPr>
            <w:rStyle w:val="Hyperlink"/>
            <w:rFonts w:ascii="Times New Roman" w:hAnsi="Times New Roman" w:eastAsia="Times New Roman" w:cs="Times New Roman"/>
            <w:noProof w:val="0"/>
            <w:sz w:val="24"/>
            <w:szCs w:val="24"/>
            <w:lang w:val="en-GB"/>
          </w:rPr>
          <w:t>https://helloendless.com/event-kpis/</w:t>
        </w:r>
      </w:hyperlink>
      <w:r w:rsidRPr="5862FD50" w:rsidR="43DD2329">
        <w:rPr>
          <w:rFonts w:ascii="Times New Roman" w:hAnsi="Times New Roman" w:eastAsia="Times New Roman" w:cs="Times New Roman"/>
          <w:noProof w:val="0"/>
          <w:sz w:val="24"/>
          <w:szCs w:val="24"/>
          <w:lang w:val="en-GB"/>
        </w:rPr>
        <w:t xml:space="preserve"> [Accessed 5 Jan. 2024].</w:t>
      </w:r>
    </w:p>
    <w:p w:rsidR="2C3E28A9" w:rsidP="5862FD50" w:rsidRDefault="2C3E28A9" w14:paraId="4EE22776" w14:textId="5557F798">
      <w:pPr>
        <w:pStyle w:val="Normal"/>
        <w:rPr>
          <w:rFonts w:ascii="Times New Roman" w:hAnsi="Times New Roman" w:eastAsia="Times New Roman" w:cs="Times New Roman"/>
          <w:noProof w:val="0"/>
          <w:sz w:val="24"/>
          <w:szCs w:val="24"/>
          <w:lang w:val="en-GB"/>
        </w:rPr>
      </w:pPr>
      <w:r w:rsidRPr="5862FD50" w:rsidR="2C3E28A9">
        <w:rPr>
          <w:rFonts w:ascii="Times New Roman" w:hAnsi="Times New Roman" w:eastAsia="Times New Roman" w:cs="Times New Roman"/>
          <w:noProof w:val="0"/>
          <w:sz w:val="24"/>
          <w:szCs w:val="24"/>
          <w:lang w:val="en-GB"/>
        </w:rPr>
        <w:t xml:space="preserve">Hayes, </w:t>
      </w:r>
      <w:r w:rsidRPr="5862FD50" w:rsidR="2C3E28A9">
        <w:rPr>
          <w:rFonts w:ascii="Times New Roman" w:hAnsi="Times New Roman" w:eastAsia="Times New Roman" w:cs="Times New Roman"/>
          <w:noProof w:val="0"/>
          <w:sz w:val="24"/>
          <w:szCs w:val="24"/>
          <w:lang w:val="en-GB"/>
        </w:rPr>
        <w:t>Adam(</w:t>
      </w:r>
      <w:r w:rsidRPr="5862FD50" w:rsidR="2C3E28A9">
        <w:rPr>
          <w:rFonts w:ascii="Times New Roman" w:hAnsi="Times New Roman" w:eastAsia="Times New Roman" w:cs="Times New Roman"/>
          <w:noProof w:val="0"/>
          <w:sz w:val="24"/>
          <w:szCs w:val="24"/>
          <w:lang w:val="en-GB"/>
        </w:rPr>
        <w:t xml:space="preserve">2023). </w:t>
      </w:r>
      <w:r w:rsidRPr="5862FD50" w:rsidR="2C3E28A9">
        <w:rPr>
          <w:rFonts w:ascii="Times New Roman" w:hAnsi="Times New Roman" w:eastAsia="Times New Roman" w:cs="Times New Roman"/>
          <w:i w:val="1"/>
          <w:iCs w:val="1"/>
          <w:noProof w:val="0"/>
          <w:sz w:val="24"/>
          <w:szCs w:val="24"/>
          <w:lang w:val="en-GB"/>
        </w:rPr>
        <w:t>Operations Management: Understanding and Using It</w:t>
      </w:r>
      <w:r w:rsidRPr="5862FD50" w:rsidR="2C3E28A9">
        <w:rPr>
          <w:rFonts w:ascii="Times New Roman" w:hAnsi="Times New Roman" w:eastAsia="Times New Roman" w:cs="Times New Roman"/>
          <w:noProof w:val="0"/>
          <w:sz w:val="24"/>
          <w:szCs w:val="24"/>
          <w:lang w:val="en-GB"/>
        </w:rPr>
        <w:t xml:space="preserve">. [online] Investopedia. Available at: </w:t>
      </w:r>
      <w:hyperlink w:anchor=":~:text=In%20simple%20terms%2C%20operations%20management%20%28OM%29%20is%20the" r:id="R9fe9793c38c3443f">
        <w:r w:rsidRPr="5862FD50" w:rsidR="2C3E28A9">
          <w:rPr>
            <w:rStyle w:val="Hyperlink"/>
            <w:rFonts w:ascii="Times New Roman" w:hAnsi="Times New Roman" w:eastAsia="Times New Roman" w:cs="Times New Roman"/>
            <w:noProof w:val="0"/>
            <w:sz w:val="24"/>
            <w:szCs w:val="24"/>
            <w:lang w:val="en-GB"/>
          </w:rPr>
          <w:t>https://www.investopedia.com/terms/o/operations-management.asp#:~:text=In%20simple%20terms%2C%20operations%20management%20%28OM%29%20is%20the</w:t>
        </w:r>
      </w:hyperlink>
      <w:r w:rsidRPr="5862FD50" w:rsidR="2C3E28A9">
        <w:rPr>
          <w:rFonts w:ascii="Times New Roman" w:hAnsi="Times New Roman" w:eastAsia="Times New Roman" w:cs="Times New Roman"/>
          <w:noProof w:val="0"/>
          <w:sz w:val="24"/>
          <w:szCs w:val="24"/>
          <w:lang w:val="en-GB"/>
        </w:rPr>
        <w:t xml:space="preserve"> [Accessed 29 Dec. 2023].</w:t>
      </w:r>
    </w:p>
    <w:p w:rsidR="2C3E28A9" w:rsidP="5862FD50" w:rsidRDefault="2C3E28A9" w14:paraId="6879FA30" w14:textId="31D658E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2C3E2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Houston, M. (2021). </w:t>
      </w:r>
      <w:r w:rsidRPr="5862FD50" w:rsidR="2C3E28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KPIs: What Are They, And Why Are They Important?</w:t>
      </w:r>
      <w:r w:rsidRPr="5862FD50" w:rsidR="2C3E2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Forbes. Available at: </w:t>
      </w:r>
      <w:hyperlink r:id="R0ac73f064335415d">
        <w:r w:rsidRPr="5862FD50" w:rsidR="2C3E28A9">
          <w:rPr>
            <w:rStyle w:val="Hyperlink"/>
            <w:rFonts w:ascii="Times New Roman" w:hAnsi="Times New Roman" w:eastAsia="Times New Roman" w:cs="Times New Roman"/>
            <w:b w:val="0"/>
            <w:bCs w:val="0"/>
            <w:i w:val="0"/>
            <w:iCs w:val="0"/>
            <w:caps w:val="0"/>
            <w:smallCaps w:val="0"/>
            <w:noProof w:val="0"/>
            <w:sz w:val="24"/>
            <w:szCs w:val="24"/>
            <w:lang w:val="en-GB"/>
          </w:rPr>
          <w:t>https://www.forbes.com/sites/melissahouston/2021/12/29/kpis-what-are-they-and-why-are-they-important/</w:t>
        </w:r>
      </w:hyperlink>
      <w:r w:rsidRPr="5862FD50" w:rsidR="2C3E2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Jan. 2023)</w:t>
      </w:r>
    </w:p>
    <w:p w:rsidR="5862FD50" w:rsidP="5862FD50" w:rsidRDefault="5862FD50" w14:paraId="239E69DC" w14:textId="4B6878B5">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43DD2329" w:rsidP="5862FD50" w:rsidRDefault="43DD2329" w14:paraId="506A22AE" w14:textId="069B4934">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ICC Wales. (2023). </w:t>
      </w:r>
      <w:r w:rsidRPr="5862FD50" w:rsidR="43DD2329">
        <w:rPr>
          <w:rFonts w:ascii="Times New Roman" w:hAnsi="Times New Roman" w:eastAsia="Times New Roman" w:cs="Times New Roman"/>
          <w:i w:val="1"/>
          <w:iCs w:val="1"/>
          <w:noProof w:val="0"/>
          <w:sz w:val="24"/>
          <w:szCs w:val="24"/>
          <w:lang w:val="en-GB"/>
        </w:rPr>
        <w:t>The power of events knows no boundaries: New report from ICC Wales explores the value of face-to-face meetings</w:t>
      </w:r>
      <w:r w:rsidRPr="5862FD50" w:rsidR="43DD2329">
        <w:rPr>
          <w:rFonts w:ascii="Times New Roman" w:hAnsi="Times New Roman" w:eastAsia="Times New Roman" w:cs="Times New Roman"/>
          <w:noProof w:val="0"/>
          <w:sz w:val="24"/>
          <w:szCs w:val="24"/>
          <w:lang w:val="en-GB"/>
        </w:rPr>
        <w:t xml:space="preserve">. [online] Available at: </w:t>
      </w:r>
      <w:hyperlink r:id="Ra043f07c830648f0">
        <w:r w:rsidRPr="5862FD50" w:rsidR="43DD2329">
          <w:rPr>
            <w:rStyle w:val="Hyperlink"/>
            <w:rFonts w:ascii="Times New Roman" w:hAnsi="Times New Roman" w:eastAsia="Times New Roman" w:cs="Times New Roman"/>
            <w:noProof w:val="0"/>
            <w:sz w:val="24"/>
            <w:szCs w:val="24"/>
            <w:lang w:val="en-GB"/>
          </w:rPr>
          <w:t>https://www.iccwales.com/news/2023/06/29/the-power-of-events-knows-no-boundaries-new-report-from-icc-wales-explores-the-value-of-face-to-face-meetings/</w:t>
        </w:r>
      </w:hyperlink>
      <w:r w:rsidRPr="5862FD50" w:rsidR="43DD2329">
        <w:rPr>
          <w:rFonts w:ascii="Times New Roman" w:hAnsi="Times New Roman" w:eastAsia="Times New Roman" w:cs="Times New Roman"/>
          <w:noProof w:val="0"/>
          <w:sz w:val="24"/>
          <w:szCs w:val="24"/>
          <w:lang w:val="en-GB"/>
        </w:rPr>
        <w:t xml:space="preserve"> [Accessed 18 Jan. 2024].</w:t>
      </w:r>
    </w:p>
    <w:p w:rsidR="43DD2329" w:rsidP="5862FD50" w:rsidRDefault="43DD2329" w14:paraId="48E1FF76" w14:textId="524797B0">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Institute of Travel &amp; Tourism. (n.d.). </w:t>
      </w:r>
      <w:r w:rsidRPr="5862FD50" w:rsidR="43DD2329">
        <w:rPr>
          <w:rFonts w:ascii="Times New Roman" w:hAnsi="Times New Roman" w:eastAsia="Times New Roman" w:cs="Times New Roman"/>
          <w:i w:val="1"/>
          <w:iCs w:val="1"/>
          <w:noProof w:val="0"/>
          <w:sz w:val="24"/>
          <w:szCs w:val="24"/>
          <w:lang w:val="en-GB"/>
        </w:rPr>
        <w:t>Institute of Travel &amp; Tourism</w:t>
      </w:r>
      <w:r w:rsidRPr="5862FD50" w:rsidR="43DD2329">
        <w:rPr>
          <w:rFonts w:ascii="Times New Roman" w:hAnsi="Times New Roman" w:eastAsia="Times New Roman" w:cs="Times New Roman"/>
          <w:noProof w:val="0"/>
          <w:sz w:val="24"/>
          <w:szCs w:val="24"/>
          <w:lang w:val="en-GB"/>
        </w:rPr>
        <w:t xml:space="preserve">. [online] Available at: </w:t>
      </w:r>
      <w:hyperlink r:id="Rfa3e96986c064a22">
        <w:r w:rsidRPr="5862FD50" w:rsidR="43DD2329">
          <w:rPr>
            <w:rStyle w:val="Hyperlink"/>
            <w:rFonts w:ascii="Times New Roman" w:hAnsi="Times New Roman" w:eastAsia="Times New Roman" w:cs="Times New Roman"/>
            <w:noProof w:val="0"/>
            <w:sz w:val="24"/>
            <w:szCs w:val="24"/>
            <w:lang w:val="en-GB"/>
          </w:rPr>
          <w:t>https://www.ittfutureyou.com/</w:t>
        </w:r>
      </w:hyperlink>
      <w:r w:rsidRPr="5862FD50" w:rsidR="43DD2329">
        <w:rPr>
          <w:rFonts w:ascii="Times New Roman" w:hAnsi="Times New Roman" w:eastAsia="Times New Roman" w:cs="Times New Roman"/>
          <w:noProof w:val="0"/>
          <w:sz w:val="24"/>
          <w:szCs w:val="24"/>
          <w:lang w:val="en-GB"/>
        </w:rPr>
        <w:t xml:space="preserve"> [Accessed 17 Jan. 2024].</w:t>
      </w:r>
    </w:p>
    <w:p w:rsidR="4B0672FB" w:rsidP="5862FD50" w:rsidRDefault="4B0672FB" w14:paraId="6F9364C6" w14:textId="6EF7C77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B0672FB">
        <w:rPr>
          <w:rFonts w:ascii="Times New Roman" w:hAnsi="Times New Roman" w:eastAsia="Times New Roman" w:cs="Times New Roman"/>
          <w:noProof w:val="0"/>
          <w:sz w:val="24"/>
          <w:szCs w:val="24"/>
          <w:lang w:val="en-GB"/>
        </w:rPr>
        <w:t xml:space="preserve">Jenkins, D. (2023). </w:t>
      </w:r>
      <w:r w:rsidRPr="5862FD50" w:rsidR="7D625D86">
        <w:rPr>
          <w:rFonts w:ascii="Times New Roman" w:hAnsi="Times New Roman" w:eastAsia="Times New Roman" w:cs="Times New Roman"/>
          <w:noProof w:val="0"/>
          <w:sz w:val="24"/>
          <w:szCs w:val="24"/>
          <w:lang w:val="en-GB"/>
        </w:rPr>
        <w:t>‘</w:t>
      </w:r>
      <w:r w:rsidRPr="5862FD50" w:rsidR="4B0672FB">
        <w:rPr>
          <w:rFonts w:ascii="Times New Roman" w:hAnsi="Times New Roman" w:eastAsia="Times New Roman" w:cs="Times New Roman"/>
          <w:noProof w:val="0"/>
          <w:sz w:val="24"/>
          <w:szCs w:val="24"/>
          <w:lang w:val="en-GB"/>
        </w:rPr>
        <w:t>Operations Management</w:t>
      </w:r>
      <w:r w:rsidRPr="5862FD50" w:rsidR="10FA7036">
        <w:rPr>
          <w:rFonts w:ascii="Times New Roman" w:hAnsi="Times New Roman" w:eastAsia="Times New Roman" w:cs="Times New Roman"/>
          <w:noProof w:val="0"/>
          <w:sz w:val="24"/>
          <w:szCs w:val="24"/>
          <w:lang w:val="en-GB"/>
        </w:rPr>
        <w:t>’.</w:t>
      </w:r>
      <w:r w:rsidRPr="5862FD50" w:rsidR="4B0672FB">
        <w:rPr>
          <w:rFonts w:ascii="Times New Roman" w:hAnsi="Times New Roman" w:eastAsia="Times New Roman" w:cs="Times New Roman"/>
          <w:noProof w:val="0"/>
          <w:sz w:val="24"/>
          <w:szCs w:val="24"/>
          <w:lang w:val="en-GB"/>
        </w:rPr>
        <w:t xml:space="preserve"> (</w:t>
      </w:r>
      <w:r w:rsidRPr="5862FD50" w:rsidR="2847D95D">
        <w:rPr>
          <w:rFonts w:ascii="Times New Roman" w:hAnsi="Times New Roman" w:eastAsia="Times New Roman" w:cs="Times New Roman"/>
          <w:i w:val="1"/>
          <w:iCs w:val="1"/>
          <w:noProof w:val="0"/>
          <w:sz w:val="24"/>
          <w:szCs w:val="24"/>
          <w:lang w:val="en-GB"/>
        </w:rPr>
        <w:t>BMTP501</w:t>
      </w:r>
      <w:r w:rsidRPr="5862FD50" w:rsidR="2847D95D">
        <w:rPr>
          <w:rFonts w:ascii="Times New Roman" w:hAnsi="Times New Roman" w:eastAsia="Times New Roman" w:cs="Times New Roman"/>
          <w:noProof w:val="0"/>
          <w:sz w:val="24"/>
          <w:szCs w:val="24"/>
          <w:lang w:val="en-GB"/>
        </w:rPr>
        <w:t xml:space="preserve">). Unpublished. </w:t>
      </w:r>
    </w:p>
    <w:p w:rsidR="43DD2329" w:rsidP="5862FD50" w:rsidRDefault="43DD2329" w14:paraId="0F965F9D" w14:textId="2E79B8DD">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Jemli</w:t>
      </w:r>
      <w:r w:rsidRPr="5862FD50" w:rsidR="43DD2329">
        <w:rPr>
          <w:rFonts w:ascii="Times New Roman" w:hAnsi="Times New Roman" w:eastAsia="Times New Roman" w:cs="Times New Roman"/>
          <w:noProof w:val="0"/>
          <w:sz w:val="24"/>
          <w:szCs w:val="24"/>
          <w:lang w:val="en-GB"/>
        </w:rPr>
        <w:t xml:space="preserve">, D. (2023). </w:t>
      </w:r>
      <w:r w:rsidRPr="5862FD50" w:rsidR="43DD2329">
        <w:rPr>
          <w:rFonts w:ascii="Times New Roman" w:hAnsi="Times New Roman" w:eastAsia="Times New Roman" w:cs="Times New Roman"/>
          <w:i w:val="1"/>
          <w:iCs w:val="1"/>
          <w:noProof w:val="0"/>
          <w:sz w:val="24"/>
          <w:szCs w:val="24"/>
          <w:lang w:val="en-GB"/>
        </w:rPr>
        <w:t>Maximizing Revenues in Sports and Events: The Power of Effective Revenue Management</w:t>
      </w:r>
      <w:r w:rsidRPr="5862FD50" w:rsidR="43DD2329">
        <w:rPr>
          <w:rFonts w:ascii="Times New Roman" w:hAnsi="Times New Roman" w:eastAsia="Times New Roman" w:cs="Times New Roman"/>
          <w:noProof w:val="0"/>
          <w:sz w:val="24"/>
          <w:szCs w:val="24"/>
          <w:lang w:val="en-GB"/>
        </w:rPr>
        <w:t xml:space="preserve">. [online] </w:t>
      </w:r>
      <w:r w:rsidRPr="5862FD50" w:rsidR="43DD2329">
        <w:rPr>
          <w:rFonts w:ascii="Times New Roman" w:hAnsi="Times New Roman" w:eastAsia="Times New Roman" w:cs="Times New Roman"/>
          <w:noProof w:val="0"/>
          <w:sz w:val="24"/>
          <w:szCs w:val="24"/>
          <w:lang w:val="en-GB"/>
        </w:rPr>
        <w:t>Wiremind</w:t>
      </w:r>
      <w:r w:rsidRPr="5862FD50" w:rsidR="43DD2329">
        <w:rPr>
          <w:rFonts w:ascii="Times New Roman" w:hAnsi="Times New Roman" w:eastAsia="Times New Roman" w:cs="Times New Roman"/>
          <w:noProof w:val="0"/>
          <w:sz w:val="24"/>
          <w:szCs w:val="24"/>
          <w:lang w:val="en-GB"/>
        </w:rPr>
        <w:t xml:space="preserve">. Available at: </w:t>
      </w:r>
      <w:hyperlink r:id="Rc42c7198f7934d0f">
        <w:r w:rsidRPr="5862FD50" w:rsidR="43DD2329">
          <w:rPr>
            <w:rStyle w:val="Hyperlink"/>
            <w:rFonts w:ascii="Times New Roman" w:hAnsi="Times New Roman" w:eastAsia="Times New Roman" w:cs="Times New Roman"/>
            <w:noProof w:val="0"/>
            <w:sz w:val="24"/>
            <w:szCs w:val="24"/>
            <w:lang w:val="en-GB"/>
          </w:rPr>
          <w:t>https://www.wiremind.io/sports-and-events-revenue-management/</w:t>
        </w:r>
      </w:hyperlink>
      <w:r w:rsidRPr="5862FD50" w:rsidR="43DD2329">
        <w:rPr>
          <w:rFonts w:ascii="Times New Roman" w:hAnsi="Times New Roman" w:eastAsia="Times New Roman" w:cs="Times New Roman"/>
          <w:noProof w:val="0"/>
          <w:sz w:val="24"/>
          <w:szCs w:val="24"/>
          <w:lang w:val="en-GB"/>
        </w:rPr>
        <w:t xml:space="preserve"> [Accessed 10 Jan. 2024].</w:t>
      </w:r>
    </w:p>
    <w:p w:rsidR="43DD2329" w:rsidP="5862FD50" w:rsidRDefault="43DD2329" w14:paraId="67A5EDBF" w14:textId="524C0C44">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Joelle, S. (2019). </w:t>
      </w:r>
      <w:r w:rsidRPr="5862FD50" w:rsidR="43DD2329">
        <w:rPr>
          <w:rFonts w:ascii="Times New Roman" w:hAnsi="Times New Roman" w:eastAsia="Times New Roman" w:cs="Times New Roman"/>
          <w:i w:val="1"/>
          <w:iCs w:val="1"/>
          <w:noProof w:val="0"/>
          <w:sz w:val="24"/>
          <w:szCs w:val="24"/>
          <w:lang w:val="en-GB"/>
        </w:rPr>
        <w:t>Completing a risk assessment for your event or exhibition | Event advice</w:t>
      </w:r>
      <w:r w:rsidRPr="5862FD50" w:rsidR="43DD2329">
        <w:rPr>
          <w:rFonts w:ascii="Times New Roman" w:hAnsi="Times New Roman" w:eastAsia="Times New Roman" w:cs="Times New Roman"/>
          <w:noProof w:val="0"/>
          <w:sz w:val="24"/>
          <w:szCs w:val="24"/>
          <w:lang w:val="en-GB"/>
        </w:rPr>
        <w:t xml:space="preserve">. [online] Insure Our Event. Available at: </w:t>
      </w:r>
      <w:hyperlink r:id="R2dcf1bd955cc426d">
        <w:r w:rsidRPr="5862FD50" w:rsidR="43DD2329">
          <w:rPr>
            <w:rStyle w:val="Hyperlink"/>
            <w:rFonts w:ascii="Times New Roman" w:hAnsi="Times New Roman" w:eastAsia="Times New Roman" w:cs="Times New Roman"/>
            <w:noProof w:val="0"/>
            <w:sz w:val="24"/>
            <w:szCs w:val="24"/>
            <w:lang w:val="en-GB"/>
          </w:rPr>
          <w:t>https://insureourevent.co.uk/the-guide-to-completing-a-risk-assessment-for-your-event-or-exhibition/</w:t>
        </w:r>
      </w:hyperlink>
      <w:r w:rsidRPr="5862FD50" w:rsidR="43DD2329">
        <w:rPr>
          <w:rFonts w:ascii="Times New Roman" w:hAnsi="Times New Roman" w:eastAsia="Times New Roman" w:cs="Times New Roman"/>
          <w:noProof w:val="0"/>
          <w:sz w:val="24"/>
          <w:szCs w:val="24"/>
          <w:lang w:val="en-GB"/>
        </w:rPr>
        <w:t xml:space="preserve"> [Accessed 7 Jan. 2024].</w:t>
      </w:r>
    </w:p>
    <w:p w:rsidR="43DD2329" w:rsidP="5862FD50" w:rsidRDefault="43DD2329" w14:paraId="103936D9" w14:textId="0D04EA76">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Jones, C. and Li, S. (2015). The economic importance of meetings and conferences: A satellite account approach. </w:t>
      </w:r>
      <w:r w:rsidRPr="5862FD50" w:rsidR="43DD2329">
        <w:rPr>
          <w:rFonts w:ascii="Times New Roman" w:hAnsi="Times New Roman" w:eastAsia="Times New Roman" w:cs="Times New Roman"/>
          <w:i w:val="1"/>
          <w:iCs w:val="1"/>
          <w:noProof w:val="0"/>
          <w:sz w:val="24"/>
          <w:szCs w:val="24"/>
          <w:lang w:val="en-GB"/>
        </w:rPr>
        <w:t>Annals of Tourism Research</w:t>
      </w:r>
      <w:r w:rsidRPr="5862FD50" w:rsidR="43DD2329">
        <w:rPr>
          <w:rFonts w:ascii="Times New Roman" w:hAnsi="Times New Roman" w:eastAsia="Times New Roman" w:cs="Times New Roman"/>
          <w:noProof w:val="0"/>
          <w:sz w:val="24"/>
          <w:szCs w:val="24"/>
          <w:lang w:val="en-GB"/>
        </w:rPr>
        <w:t xml:space="preserve">, 52, pp.117–133. </w:t>
      </w:r>
      <w:r w:rsidRPr="5862FD50" w:rsidR="43DD2329">
        <w:rPr>
          <w:rFonts w:ascii="Times New Roman" w:hAnsi="Times New Roman" w:eastAsia="Times New Roman" w:cs="Times New Roman"/>
          <w:noProof w:val="0"/>
          <w:sz w:val="24"/>
          <w:szCs w:val="24"/>
          <w:lang w:val="en-GB"/>
        </w:rPr>
        <w:t>doi:https</w:t>
      </w:r>
      <w:r w:rsidRPr="5862FD50" w:rsidR="43DD2329">
        <w:rPr>
          <w:rFonts w:ascii="Times New Roman" w:hAnsi="Times New Roman" w:eastAsia="Times New Roman" w:cs="Times New Roman"/>
          <w:noProof w:val="0"/>
          <w:sz w:val="24"/>
          <w:szCs w:val="24"/>
          <w:lang w:val="en-GB"/>
        </w:rPr>
        <w:t>://doi.org/10.1016/j.annals.2015.03.004.</w:t>
      </w:r>
    </w:p>
    <w:p w:rsidR="43DD2329" w:rsidP="5862FD50" w:rsidRDefault="43DD2329" w14:paraId="6A150C99" w14:textId="6DDAFA78">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Jones, R. (2021). </w:t>
      </w:r>
      <w:r w:rsidRPr="5862FD50" w:rsidR="43DD2329">
        <w:rPr>
          <w:rFonts w:ascii="Times New Roman" w:hAnsi="Times New Roman" w:eastAsia="Times New Roman" w:cs="Times New Roman"/>
          <w:i w:val="1"/>
          <w:iCs w:val="1"/>
          <w:noProof w:val="0"/>
          <w:sz w:val="24"/>
          <w:szCs w:val="24"/>
          <w:lang w:val="en-GB"/>
        </w:rPr>
        <w:t>6 Employee Retention Strategies for Event Management | SM.com</w:t>
      </w:r>
      <w:r w:rsidRPr="5862FD50" w:rsidR="43DD2329">
        <w:rPr>
          <w:rFonts w:ascii="Times New Roman" w:hAnsi="Times New Roman" w:eastAsia="Times New Roman" w:cs="Times New Roman"/>
          <w:noProof w:val="0"/>
          <w:sz w:val="24"/>
          <w:szCs w:val="24"/>
          <w:lang w:val="en-GB"/>
        </w:rPr>
        <w:t xml:space="preserve">. [online] Smart Meetings. Available at: </w:t>
      </w:r>
      <w:hyperlink r:id="Rd6f3b902d58f4539">
        <w:r w:rsidRPr="5862FD50" w:rsidR="43DD2329">
          <w:rPr>
            <w:rStyle w:val="Hyperlink"/>
            <w:rFonts w:ascii="Times New Roman" w:hAnsi="Times New Roman" w:eastAsia="Times New Roman" w:cs="Times New Roman"/>
            <w:noProof w:val="0"/>
            <w:sz w:val="24"/>
            <w:szCs w:val="24"/>
            <w:lang w:val="en-GB"/>
          </w:rPr>
          <w:t>https://www.smartmeetings.com/tips-tools/career/133514/employee-retention-event-management</w:t>
        </w:r>
      </w:hyperlink>
      <w:r w:rsidRPr="5862FD50" w:rsidR="43DD2329">
        <w:rPr>
          <w:rFonts w:ascii="Times New Roman" w:hAnsi="Times New Roman" w:eastAsia="Times New Roman" w:cs="Times New Roman"/>
          <w:noProof w:val="0"/>
          <w:sz w:val="24"/>
          <w:szCs w:val="24"/>
          <w:lang w:val="en-GB"/>
        </w:rPr>
        <w:t xml:space="preserve"> [Accessed 17 Jan. 2024].</w:t>
      </w:r>
    </w:p>
    <w:p w:rsidR="350BE441" w:rsidP="5862FD50" w:rsidRDefault="350BE441" w14:paraId="33347D12" w14:textId="203083F5">
      <w:pPr>
        <w:spacing w:before="240" w:beforeAutospacing="off" w:after="240" w:afterAutospacing="off"/>
        <w:rPr>
          <w:rFonts w:ascii="Times New Roman" w:hAnsi="Times New Roman" w:eastAsia="Times New Roman" w:cs="Times New Roman"/>
          <w:noProof w:val="0"/>
          <w:sz w:val="24"/>
          <w:szCs w:val="24"/>
          <w:lang w:val="en-GB"/>
        </w:rPr>
      </w:pPr>
      <w:r w:rsidRPr="5862FD50" w:rsidR="350BE441">
        <w:rPr>
          <w:rFonts w:ascii="Times New Roman" w:hAnsi="Times New Roman" w:eastAsia="Times New Roman" w:cs="Times New Roman"/>
          <w:noProof w:val="0"/>
          <w:sz w:val="24"/>
          <w:szCs w:val="24"/>
          <w:lang w:val="en-GB"/>
        </w:rPr>
        <w:t>Karemy</w:t>
      </w:r>
      <w:r w:rsidRPr="5862FD50" w:rsidR="350BE441">
        <w:rPr>
          <w:rFonts w:ascii="Times New Roman" w:hAnsi="Times New Roman" w:eastAsia="Times New Roman" w:cs="Times New Roman"/>
          <w:noProof w:val="0"/>
          <w:sz w:val="24"/>
          <w:szCs w:val="24"/>
          <w:lang w:val="en-GB"/>
        </w:rPr>
        <w:t xml:space="preserve">, J. (2023). </w:t>
      </w:r>
      <w:r w:rsidRPr="5862FD50" w:rsidR="350BE441">
        <w:rPr>
          <w:rFonts w:ascii="Times New Roman" w:hAnsi="Times New Roman" w:eastAsia="Times New Roman" w:cs="Times New Roman"/>
          <w:i w:val="1"/>
          <w:iCs w:val="1"/>
          <w:noProof w:val="0"/>
          <w:sz w:val="24"/>
          <w:szCs w:val="24"/>
          <w:lang w:val="en-GB"/>
        </w:rPr>
        <w:t>The Key Ingredient to Successful Events in the UK: The Function Sheet</w:t>
      </w:r>
      <w:r w:rsidRPr="5862FD50" w:rsidR="350BE441">
        <w:rPr>
          <w:rFonts w:ascii="Times New Roman" w:hAnsi="Times New Roman" w:eastAsia="Times New Roman" w:cs="Times New Roman"/>
          <w:noProof w:val="0"/>
          <w:sz w:val="24"/>
          <w:szCs w:val="24"/>
          <w:lang w:val="en-GB"/>
        </w:rPr>
        <w:t xml:space="preserve">. [online] </w:t>
      </w:r>
      <w:r w:rsidRPr="5862FD50" w:rsidR="350BE441">
        <w:rPr>
          <w:rFonts w:ascii="Times New Roman" w:hAnsi="Times New Roman" w:eastAsia="Times New Roman" w:cs="Times New Roman"/>
          <w:noProof w:val="0"/>
          <w:sz w:val="24"/>
          <w:szCs w:val="24"/>
          <w:lang w:val="en-GB"/>
        </w:rPr>
        <w:t>Tripleseat</w:t>
      </w:r>
      <w:r w:rsidRPr="5862FD50" w:rsidR="350BE441">
        <w:rPr>
          <w:rFonts w:ascii="Times New Roman" w:hAnsi="Times New Roman" w:eastAsia="Times New Roman" w:cs="Times New Roman"/>
          <w:noProof w:val="0"/>
          <w:sz w:val="24"/>
          <w:szCs w:val="24"/>
          <w:lang w:val="en-GB"/>
        </w:rPr>
        <w:t xml:space="preserve">. Available at: </w:t>
      </w:r>
      <w:hyperlink r:id="R79408760e8ac4458">
        <w:r w:rsidRPr="5862FD50" w:rsidR="350BE441">
          <w:rPr>
            <w:rStyle w:val="Hyperlink"/>
            <w:rFonts w:ascii="Times New Roman" w:hAnsi="Times New Roman" w:eastAsia="Times New Roman" w:cs="Times New Roman"/>
            <w:noProof w:val="0"/>
            <w:sz w:val="24"/>
            <w:szCs w:val="24"/>
            <w:lang w:val="en-GB"/>
          </w:rPr>
          <w:t>https://tripleseat.com/blog/the-key-ingredient-to-successful-events-in-the-uk-the-function-sheet/</w:t>
        </w:r>
      </w:hyperlink>
      <w:r w:rsidRPr="5862FD50" w:rsidR="350BE441">
        <w:rPr>
          <w:rFonts w:ascii="Times New Roman" w:hAnsi="Times New Roman" w:eastAsia="Times New Roman" w:cs="Times New Roman"/>
          <w:noProof w:val="0"/>
          <w:sz w:val="24"/>
          <w:szCs w:val="24"/>
          <w:lang w:val="en-GB"/>
        </w:rPr>
        <w:t xml:space="preserve"> [Accessed 5 Jan. 2024].</w:t>
      </w:r>
    </w:p>
    <w:p w:rsidR="5862FD50" w:rsidP="5862FD50" w:rsidRDefault="5862FD50" w14:paraId="62F29192" w14:textId="1A418326">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43DD2329" w:rsidP="5862FD50" w:rsidRDefault="43DD2329" w14:paraId="31A43D74" w14:textId="37D0FC94">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Major, L. (2018). </w:t>
      </w:r>
      <w:r w:rsidRPr="5862FD50" w:rsidR="43DD2329">
        <w:rPr>
          <w:rFonts w:ascii="Times New Roman" w:hAnsi="Times New Roman" w:eastAsia="Times New Roman" w:cs="Times New Roman"/>
          <w:i w:val="1"/>
          <w:iCs w:val="1"/>
          <w:noProof w:val="0"/>
          <w:sz w:val="24"/>
          <w:szCs w:val="24"/>
          <w:lang w:val="en-GB"/>
        </w:rPr>
        <w:t>Tips for Training Your Experiential Event Staff</w:t>
      </w:r>
      <w:r w:rsidRPr="5862FD50" w:rsidR="43DD2329">
        <w:rPr>
          <w:rFonts w:ascii="Times New Roman" w:hAnsi="Times New Roman" w:eastAsia="Times New Roman" w:cs="Times New Roman"/>
          <w:noProof w:val="0"/>
          <w:sz w:val="24"/>
          <w:szCs w:val="24"/>
          <w:lang w:val="en-GB"/>
        </w:rPr>
        <w:t xml:space="preserve">. [online] ATN Event Staffing. Available at: </w:t>
      </w:r>
      <w:hyperlink r:id="R20c5d68245e3417e">
        <w:r w:rsidRPr="5862FD50" w:rsidR="43DD2329">
          <w:rPr>
            <w:rStyle w:val="Hyperlink"/>
            <w:rFonts w:ascii="Times New Roman" w:hAnsi="Times New Roman" w:eastAsia="Times New Roman" w:cs="Times New Roman"/>
            <w:noProof w:val="0"/>
            <w:sz w:val="24"/>
            <w:szCs w:val="24"/>
            <w:lang w:val="en-GB"/>
          </w:rPr>
          <w:t>https://atneventstaffing.com/tips-for-training-your-experiential-event-staff/</w:t>
        </w:r>
      </w:hyperlink>
      <w:r w:rsidRPr="5862FD50" w:rsidR="43DD2329">
        <w:rPr>
          <w:rFonts w:ascii="Times New Roman" w:hAnsi="Times New Roman" w:eastAsia="Times New Roman" w:cs="Times New Roman"/>
          <w:noProof w:val="0"/>
          <w:sz w:val="24"/>
          <w:szCs w:val="24"/>
          <w:lang w:val="en-GB"/>
        </w:rPr>
        <w:t xml:space="preserve"> [Accessed 5 Jan. 2024].</w:t>
      </w:r>
    </w:p>
    <w:p w:rsidR="43DD2329" w:rsidP="5862FD50" w:rsidRDefault="43DD2329" w14:paraId="285B9711" w14:textId="40F48082">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Powells, K. (2024). </w:t>
      </w:r>
      <w:r w:rsidRPr="5862FD50" w:rsidR="43DD2329">
        <w:rPr>
          <w:rFonts w:ascii="Times New Roman" w:hAnsi="Times New Roman" w:eastAsia="Times New Roman" w:cs="Times New Roman"/>
          <w:i w:val="1"/>
          <w:iCs w:val="1"/>
          <w:noProof w:val="0"/>
          <w:sz w:val="24"/>
          <w:szCs w:val="24"/>
          <w:lang w:val="en-GB"/>
        </w:rPr>
        <w:t>Technical and Building Manager</w:t>
      </w:r>
      <w:r w:rsidRPr="5862FD50" w:rsidR="43DD2329">
        <w:rPr>
          <w:rFonts w:ascii="Times New Roman" w:hAnsi="Times New Roman" w:eastAsia="Times New Roman" w:cs="Times New Roman"/>
          <w:noProof w:val="0"/>
          <w:sz w:val="24"/>
          <w:szCs w:val="24"/>
          <w:lang w:val="en-GB"/>
        </w:rPr>
        <w:t>.</w:t>
      </w:r>
    </w:p>
    <w:p w:rsidR="778EC538" w:rsidP="5862FD50" w:rsidRDefault="778EC538" w14:paraId="7ED392B8" w14:textId="0356E9B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778EC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Rogers, T. (2013). </w:t>
      </w:r>
      <w:r w:rsidRPr="5862FD50" w:rsidR="778EC5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Conferences and </w:t>
      </w:r>
      <w:r w:rsidRPr="5862FD50" w:rsidR="778EC5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conventions :</w:t>
      </w:r>
      <w:r w:rsidRPr="5862FD50" w:rsidR="778EC5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 global industry</w:t>
      </w:r>
      <w:r w:rsidRPr="5862FD50" w:rsidR="778EC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3rd ed. </w:t>
      </w:r>
      <w:r w:rsidRPr="5862FD50" w:rsidR="778EC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Abingdon ;</w:t>
      </w:r>
      <w:r w:rsidRPr="5862FD50" w:rsidR="778EC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Routledge, Cop.</w:t>
      </w:r>
    </w:p>
    <w:p w:rsidR="5862FD50" w:rsidP="5862FD50" w:rsidRDefault="5862FD50" w14:paraId="3669146C" w14:textId="17B5503B">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43DD2329" w:rsidP="5862FD50" w:rsidRDefault="43DD2329" w14:paraId="48D9582E" w14:textId="68C5EE2D">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Scott, C. (2023). </w:t>
      </w:r>
      <w:r w:rsidRPr="5862FD50" w:rsidR="43DD2329">
        <w:rPr>
          <w:rFonts w:ascii="Times New Roman" w:hAnsi="Times New Roman" w:eastAsia="Times New Roman" w:cs="Times New Roman"/>
          <w:i w:val="1"/>
          <w:iCs w:val="1"/>
          <w:noProof w:val="0"/>
          <w:sz w:val="24"/>
          <w:szCs w:val="24"/>
          <w:lang w:val="en-GB"/>
        </w:rPr>
        <w:t>From Compliance to Talent Management: The 15 Essential HR Responsibilities</w:t>
      </w:r>
      <w:r w:rsidRPr="5862FD50" w:rsidR="43DD2329">
        <w:rPr>
          <w:rFonts w:ascii="Times New Roman" w:hAnsi="Times New Roman" w:eastAsia="Times New Roman" w:cs="Times New Roman"/>
          <w:noProof w:val="0"/>
          <w:sz w:val="24"/>
          <w:szCs w:val="24"/>
          <w:lang w:val="en-GB"/>
        </w:rPr>
        <w:t xml:space="preserve">. [online] AIHR. Available at: </w:t>
      </w:r>
      <w:hyperlink r:id="R9d815e697b124f12">
        <w:r w:rsidRPr="5862FD50" w:rsidR="43DD2329">
          <w:rPr>
            <w:rStyle w:val="Hyperlink"/>
            <w:rFonts w:ascii="Times New Roman" w:hAnsi="Times New Roman" w:eastAsia="Times New Roman" w:cs="Times New Roman"/>
            <w:noProof w:val="0"/>
            <w:sz w:val="24"/>
            <w:szCs w:val="24"/>
            <w:lang w:val="en-GB"/>
          </w:rPr>
          <w:t>https://www.aihr.com/blog/hr-responsibilities/</w:t>
        </w:r>
      </w:hyperlink>
      <w:r w:rsidRPr="5862FD50" w:rsidR="43DD2329">
        <w:rPr>
          <w:rFonts w:ascii="Times New Roman" w:hAnsi="Times New Roman" w:eastAsia="Times New Roman" w:cs="Times New Roman"/>
          <w:noProof w:val="0"/>
          <w:sz w:val="24"/>
          <w:szCs w:val="24"/>
          <w:lang w:val="en-GB"/>
        </w:rPr>
        <w:t xml:space="preserve"> [Accessed 10 Feb. 2024].</w:t>
      </w:r>
    </w:p>
    <w:p w:rsidR="43DD2329" w:rsidP="5862FD50" w:rsidRDefault="43DD2329" w14:paraId="14040C22" w14:textId="206ECE5A">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Sergent, M. (2023). </w:t>
      </w:r>
      <w:r w:rsidRPr="5862FD50" w:rsidR="43DD2329">
        <w:rPr>
          <w:rFonts w:ascii="Times New Roman" w:hAnsi="Times New Roman" w:eastAsia="Times New Roman" w:cs="Times New Roman"/>
          <w:i w:val="1"/>
          <w:iCs w:val="1"/>
          <w:noProof w:val="0"/>
          <w:sz w:val="24"/>
          <w:szCs w:val="24"/>
          <w:lang w:val="en-GB"/>
        </w:rPr>
        <w:t>Conference and Events</w:t>
      </w:r>
      <w:r w:rsidRPr="5862FD50" w:rsidR="43DD2329">
        <w:rPr>
          <w:rFonts w:ascii="Times New Roman" w:hAnsi="Times New Roman" w:eastAsia="Times New Roman" w:cs="Times New Roman"/>
          <w:noProof w:val="0"/>
          <w:sz w:val="24"/>
          <w:szCs w:val="24"/>
          <w:lang w:val="en-GB"/>
        </w:rPr>
        <w:t>.</w:t>
      </w:r>
    </w:p>
    <w:p w:rsidR="43DD2329" w:rsidP="5862FD50" w:rsidRDefault="43DD2329" w14:paraId="7D00B41D" w14:textId="6A982E6C">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The Purple Guide (2015). </w:t>
      </w:r>
      <w:r w:rsidRPr="5862FD50" w:rsidR="43DD2329">
        <w:rPr>
          <w:rFonts w:ascii="Times New Roman" w:hAnsi="Times New Roman" w:eastAsia="Times New Roman" w:cs="Times New Roman"/>
          <w:i w:val="1"/>
          <w:iCs w:val="1"/>
          <w:noProof w:val="0"/>
          <w:sz w:val="24"/>
          <w:szCs w:val="24"/>
          <w:lang w:val="en-GB"/>
        </w:rPr>
        <w:t>The Purple Guide</w:t>
      </w:r>
      <w:r w:rsidRPr="5862FD50" w:rsidR="43DD2329">
        <w:rPr>
          <w:rFonts w:ascii="Times New Roman" w:hAnsi="Times New Roman" w:eastAsia="Times New Roman" w:cs="Times New Roman"/>
          <w:noProof w:val="0"/>
          <w:sz w:val="24"/>
          <w:szCs w:val="24"/>
          <w:lang w:val="en-GB"/>
        </w:rPr>
        <w:t xml:space="preserve">. [online] Thepurpleguide.co.uk. Available at: </w:t>
      </w:r>
      <w:hyperlink r:id="Rd64d85a9c78746e9">
        <w:r w:rsidRPr="5862FD50" w:rsidR="43DD2329">
          <w:rPr>
            <w:rStyle w:val="Hyperlink"/>
            <w:rFonts w:ascii="Times New Roman" w:hAnsi="Times New Roman" w:eastAsia="Times New Roman" w:cs="Times New Roman"/>
            <w:noProof w:val="0"/>
            <w:sz w:val="24"/>
            <w:szCs w:val="24"/>
            <w:lang w:val="en-GB"/>
          </w:rPr>
          <w:t>https://www.thepurpleguide.co.uk/</w:t>
        </w:r>
      </w:hyperlink>
      <w:r w:rsidRPr="5862FD50" w:rsidR="43DD2329">
        <w:rPr>
          <w:rFonts w:ascii="Times New Roman" w:hAnsi="Times New Roman" w:eastAsia="Times New Roman" w:cs="Times New Roman"/>
          <w:noProof w:val="0"/>
          <w:sz w:val="24"/>
          <w:szCs w:val="24"/>
          <w:lang w:val="en-GB"/>
        </w:rPr>
        <w:t xml:space="preserve"> [Accessed 9 Jan. 2024].</w:t>
      </w:r>
    </w:p>
    <w:p w:rsidR="657DAB5C" w:rsidP="5862FD50" w:rsidRDefault="657DAB5C" w14:paraId="300623C2" w14:textId="7671E77B">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657DAB5C">
        <w:rPr>
          <w:rFonts w:ascii="Times New Roman" w:hAnsi="Times New Roman" w:eastAsia="Times New Roman" w:cs="Times New Roman"/>
          <w:noProof w:val="0"/>
          <w:sz w:val="24"/>
          <w:szCs w:val="24"/>
          <w:lang w:val="en-GB"/>
        </w:rPr>
        <w:t xml:space="preserve">Twin, A. (2023). </w:t>
      </w:r>
      <w:r w:rsidRPr="5862FD50" w:rsidR="657DAB5C">
        <w:rPr>
          <w:rFonts w:ascii="Times New Roman" w:hAnsi="Times New Roman" w:eastAsia="Times New Roman" w:cs="Times New Roman"/>
          <w:i w:val="1"/>
          <w:iCs w:val="1"/>
          <w:noProof w:val="0"/>
          <w:sz w:val="24"/>
          <w:szCs w:val="24"/>
          <w:lang w:val="en-GB"/>
        </w:rPr>
        <w:t>Key Performance Indicator (KPI): Definition, Types, and Examples</w:t>
      </w:r>
      <w:r w:rsidRPr="5862FD50" w:rsidR="657DAB5C">
        <w:rPr>
          <w:rFonts w:ascii="Times New Roman" w:hAnsi="Times New Roman" w:eastAsia="Times New Roman" w:cs="Times New Roman"/>
          <w:noProof w:val="0"/>
          <w:sz w:val="24"/>
          <w:szCs w:val="24"/>
          <w:lang w:val="en-GB"/>
        </w:rPr>
        <w:t xml:space="preserve">. [online] Investopedia. Available at: </w:t>
      </w:r>
      <w:hyperlink r:id="R8c11ea505361448d">
        <w:r w:rsidRPr="5862FD50" w:rsidR="657DAB5C">
          <w:rPr>
            <w:rStyle w:val="Hyperlink"/>
            <w:rFonts w:ascii="Times New Roman" w:hAnsi="Times New Roman" w:eastAsia="Times New Roman" w:cs="Times New Roman"/>
            <w:noProof w:val="0"/>
            <w:sz w:val="24"/>
            <w:szCs w:val="24"/>
            <w:lang w:val="en-GB"/>
          </w:rPr>
          <w:t>https://www.investopedia.com/terms/k/kpi.asp</w:t>
        </w:r>
      </w:hyperlink>
      <w:r w:rsidRPr="5862FD50" w:rsidR="657DAB5C">
        <w:rPr>
          <w:rFonts w:ascii="Times New Roman" w:hAnsi="Times New Roman" w:eastAsia="Times New Roman" w:cs="Times New Roman"/>
          <w:noProof w:val="0"/>
          <w:sz w:val="24"/>
          <w:szCs w:val="24"/>
          <w:lang w:val="en-GB"/>
        </w:rPr>
        <w:t>. (Accessed 6 Jan. 2023)</w:t>
      </w:r>
    </w:p>
    <w:p w:rsidR="5862FD50" w:rsidP="5862FD50" w:rsidRDefault="5862FD50" w14:paraId="61ADDA14" w14:textId="31532BA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43DD2329" w:rsidP="5862FD50" w:rsidRDefault="43DD2329" w14:paraId="18295EEC" w14:textId="373CAFCD">
      <w:pPr>
        <w:spacing w:before="0" w:beforeAutospacing="off" w:after="240" w:afterAutospacing="off" w:line="360" w:lineRule="auto"/>
        <w:rPr>
          <w:rFonts w:ascii="Times New Roman" w:hAnsi="Times New Roman" w:eastAsia="Times New Roman" w:cs="Times New Roman"/>
          <w:noProof w:val="0"/>
          <w:sz w:val="24"/>
          <w:szCs w:val="24"/>
          <w:lang w:val="en-GB"/>
        </w:rPr>
      </w:pPr>
      <w:hyperlink>
        <w:r w:rsidRPr="5862FD50" w:rsidR="43DD2329">
          <w:rPr>
            <w:rStyle w:val="Hyperlink"/>
            <w:rFonts w:ascii="Times New Roman" w:hAnsi="Times New Roman" w:eastAsia="Times New Roman" w:cs="Times New Roman"/>
            <w:noProof w:val="0"/>
            <w:sz w:val="24"/>
            <w:szCs w:val="24"/>
            <w:lang w:val="en-GB"/>
          </w:rPr>
          <w:t>www.northumbria.ac.uk</w:t>
        </w:r>
      </w:hyperlink>
      <w:r w:rsidRPr="5862FD50" w:rsidR="43DD2329">
        <w:rPr>
          <w:rFonts w:ascii="Times New Roman" w:hAnsi="Times New Roman" w:eastAsia="Times New Roman" w:cs="Times New Roman"/>
          <w:noProof w:val="0"/>
          <w:sz w:val="24"/>
          <w:szCs w:val="24"/>
          <w:lang w:val="en-GB"/>
        </w:rPr>
        <w:t xml:space="preserve">. (n.d.). </w:t>
      </w:r>
      <w:r w:rsidRPr="5862FD50" w:rsidR="43DD2329">
        <w:rPr>
          <w:rFonts w:ascii="Times New Roman" w:hAnsi="Times New Roman" w:eastAsia="Times New Roman" w:cs="Times New Roman"/>
          <w:i w:val="1"/>
          <w:iCs w:val="1"/>
          <w:noProof w:val="0"/>
          <w:sz w:val="24"/>
          <w:szCs w:val="24"/>
          <w:lang w:val="en-GB"/>
        </w:rPr>
        <w:t>The key HR challenges for 2023</w:t>
      </w:r>
      <w:r w:rsidRPr="5862FD50" w:rsidR="43DD2329">
        <w:rPr>
          <w:rFonts w:ascii="Times New Roman" w:hAnsi="Times New Roman" w:eastAsia="Times New Roman" w:cs="Times New Roman"/>
          <w:noProof w:val="0"/>
          <w:sz w:val="24"/>
          <w:szCs w:val="24"/>
          <w:lang w:val="en-GB"/>
        </w:rPr>
        <w:t xml:space="preserve">. [online] Available at: </w:t>
      </w:r>
      <w:hyperlink r:id="R97291eb91d8b4be8">
        <w:r w:rsidRPr="5862FD50" w:rsidR="43DD2329">
          <w:rPr>
            <w:rStyle w:val="Hyperlink"/>
            <w:rFonts w:ascii="Times New Roman" w:hAnsi="Times New Roman" w:eastAsia="Times New Roman" w:cs="Times New Roman"/>
            <w:noProof w:val="0"/>
            <w:sz w:val="24"/>
            <w:szCs w:val="24"/>
            <w:lang w:val="en-GB"/>
          </w:rPr>
          <w:t>https://www.northumbria.ac.uk/business-services/education-and-training/case-studies-and-insights/the-key-hr-challenges-for-2023</w:t>
        </w:r>
      </w:hyperlink>
      <w:r w:rsidRPr="5862FD50" w:rsidR="43DD2329">
        <w:rPr>
          <w:rFonts w:ascii="Times New Roman" w:hAnsi="Times New Roman" w:eastAsia="Times New Roman" w:cs="Times New Roman"/>
          <w:noProof w:val="0"/>
          <w:sz w:val="24"/>
          <w:szCs w:val="24"/>
          <w:lang w:val="en-GB"/>
        </w:rPr>
        <w:t xml:space="preserve"> [Accessed 10 Jan. 2024].</w:t>
      </w:r>
    </w:p>
    <w:p w:rsidR="14AD6743" w:rsidP="5862FD50" w:rsidRDefault="14AD6743" w14:paraId="00F2D65D" w14:textId="3CA66DC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14AD67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Vipin Nadda, Arnott, I. and Sealy, W. (2020). </w:t>
      </w:r>
      <w:r w:rsidRPr="5862FD50" w:rsidR="14AD674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Legal, safety, and environmental challenges for event management: emerging research and opportunities</w:t>
      </w:r>
      <w:r w:rsidRPr="5862FD50" w:rsidR="14AD67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Hershey, Pa: Business Science Reference.</w:t>
      </w:r>
    </w:p>
    <w:p w:rsidR="14AD6743" w:rsidP="5862FD50" w:rsidRDefault="14AD6743" w14:paraId="48AF8852" w14:textId="23B28C6C">
      <w:pPr>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62FD50" w:rsidR="14AD67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862FD50" w:rsidP="5862FD50" w:rsidRDefault="5862FD50" w14:paraId="0E906F3F" w14:textId="7681F5F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43DD2329" w:rsidP="5862FD50" w:rsidRDefault="43DD2329" w14:paraId="5071B3B6" w14:textId="66C284D6">
      <w:pPr>
        <w:spacing w:before="0" w:beforeAutospacing="off" w:after="240" w:afterAutospacing="off" w:line="360" w:lineRule="auto"/>
        <w:rPr>
          <w:rFonts w:ascii="Times New Roman" w:hAnsi="Times New Roman" w:eastAsia="Times New Roman" w:cs="Times New Roman"/>
          <w:noProof w:val="0"/>
          <w:sz w:val="24"/>
          <w:szCs w:val="24"/>
          <w:lang w:val="en-GB"/>
        </w:rPr>
      </w:pPr>
      <w:r w:rsidRPr="5862FD50" w:rsidR="43DD2329">
        <w:rPr>
          <w:rFonts w:ascii="Times New Roman" w:hAnsi="Times New Roman" w:eastAsia="Times New Roman" w:cs="Times New Roman"/>
          <w:noProof w:val="0"/>
          <w:sz w:val="24"/>
          <w:szCs w:val="24"/>
          <w:lang w:val="en-GB"/>
        </w:rPr>
        <w:t xml:space="preserve">Youle, R. (2022). </w:t>
      </w:r>
      <w:r w:rsidRPr="5862FD50" w:rsidR="43DD2329">
        <w:rPr>
          <w:rFonts w:ascii="Times New Roman" w:hAnsi="Times New Roman" w:eastAsia="Times New Roman" w:cs="Times New Roman"/>
          <w:i w:val="1"/>
          <w:iCs w:val="1"/>
          <w:noProof w:val="0"/>
          <w:sz w:val="24"/>
          <w:szCs w:val="24"/>
          <w:lang w:val="en-GB"/>
        </w:rPr>
        <w:t>Questions raised about carbon footprint of new Swansea arena</w:t>
      </w:r>
      <w:r w:rsidRPr="5862FD50" w:rsidR="43DD2329">
        <w:rPr>
          <w:rFonts w:ascii="Times New Roman" w:hAnsi="Times New Roman" w:eastAsia="Times New Roman" w:cs="Times New Roman"/>
          <w:noProof w:val="0"/>
          <w:sz w:val="24"/>
          <w:szCs w:val="24"/>
          <w:lang w:val="en-GB"/>
        </w:rPr>
        <w:t xml:space="preserve">. [online] Wales Online. Available at: </w:t>
      </w:r>
      <w:hyperlink r:id="Rb257f7b806fe4555">
        <w:r w:rsidRPr="5862FD50" w:rsidR="43DD2329">
          <w:rPr>
            <w:rStyle w:val="Hyperlink"/>
            <w:rFonts w:ascii="Times New Roman" w:hAnsi="Times New Roman" w:eastAsia="Times New Roman" w:cs="Times New Roman"/>
            <w:noProof w:val="0"/>
            <w:sz w:val="24"/>
            <w:szCs w:val="24"/>
            <w:lang w:val="en-GB"/>
          </w:rPr>
          <w:t>https://www.walesonline.co.uk/news/wales-news/swansea-arena-council-carbon-emissions-24463595</w:t>
        </w:r>
      </w:hyperlink>
      <w:r w:rsidRPr="5862FD50" w:rsidR="43DD2329">
        <w:rPr>
          <w:rFonts w:ascii="Times New Roman" w:hAnsi="Times New Roman" w:eastAsia="Times New Roman" w:cs="Times New Roman"/>
          <w:noProof w:val="0"/>
          <w:sz w:val="24"/>
          <w:szCs w:val="24"/>
          <w:lang w:val="en-GB"/>
        </w:rPr>
        <w:t xml:space="preserve"> [Accessed 17 Jan. 2024].</w:t>
      </w:r>
    </w:p>
    <w:p w:rsidR="5862FD50" w:rsidP="5862FD50" w:rsidRDefault="5862FD50" w14:paraId="7D67F876" w14:textId="02C2F02D">
      <w:pPr>
        <w:pStyle w:val="Normal"/>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rL6TfKZMb07sA" int2:id="QcqOXuq2">
      <int2:state int2:type="AugLoop_Text_Critique" int2:value="Rejected"/>
    </int2:textHash>
    <int2:textHash int2:hashCode="AS6pAebQA7OQ8F" int2:id="SX6euB7f">
      <int2:state int2:type="AugLoop_Text_Critique" int2:value="Rejected"/>
    </int2:textHash>
    <int2:textHash int2:hashCode="l2FLLB6gdUT68o" int2:id="nybDHkv7">
      <int2:state int2:type="AugLoop_Text_Critique" int2:value="Rejected"/>
    </int2:textHash>
    <int2:textHash int2:hashCode="r64+atT72Oi5HS" int2:id="slaADDkX">
      <int2:state int2:type="AugLoop_Text_Critique" int2:value="Rejected"/>
    </int2:textHash>
    <int2:textHash int2:hashCode="UrV1KD0afjE591" int2:id="7uVU57Pu">
      <int2:state int2:type="AugLoop_Text_Critique" int2:value="Rejected"/>
    </int2:textHash>
    <int2:textHash int2:hashCode="2QIkdbb0qC/b+n" int2:id="csTPxRaS">
      <int2:state int2:type="AugLoop_Text_Critique" int2:value="Rejected"/>
    </int2:textHash>
    <int2:textHash int2:hashCode="5/7k/312EOdRZJ" int2:id="J9lToQJf">
      <int2:state int2:type="AugLoop_Text_Critique" int2:value="Rejected"/>
    </int2:textHash>
    <int2:textHash int2:hashCode="SzYjJIRqQrfdUD" int2:id="DV8I38KF">
      <int2:state int2:type="AugLoop_Text_Critique" int2:value="Rejected"/>
    </int2:textHash>
    <int2:textHash int2:hashCode="nFo1GWipsnucsR" int2:id="GWwEdXL8">
      <int2:state int2:type="AugLoop_Text_Critique" int2:value="Rejected"/>
    </int2:textHash>
    <int2:bookmark int2:bookmarkName="_Int_qc2dxF1l" int2:invalidationBookmarkName="" int2:hashCode="jux7xGGAjguKKH" int2:id="lq5cbdUH">
      <int2:state int2:type="AugLoop_Text_Critique" int2:value="Rejected"/>
    </int2:bookmark>
    <int2:bookmark int2:bookmarkName="_Int_yVP6tPXO" int2:invalidationBookmarkName="" int2:hashCode="0lXQ0GySJQ8tJA" int2:id="36TJkWSA">
      <int2:state int2:type="AugLoop_Text_Critique" int2:value="Rejected"/>
    </int2:bookmark>
    <int2:bookmark int2:bookmarkName="_Int_abWhkObj" int2:invalidationBookmarkName="" int2:hashCode="flbpFhmXGF51iR" int2:id="11LymwaY">
      <int2:state int2:type="WordDesignerPullQuotesAnnotation" int2:value="Reviewed"/>
    </int2:bookmark>
    <int2:bookmark int2:bookmarkName="_Int_BBvPXPZq" int2:invalidationBookmarkName="" int2:hashCode="0lXQ0GySJQ8tJA" int2:id="xr5sFQo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b16b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232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52fa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c3b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1E0158"/>
    <w:rsid w:val="000382B6"/>
    <w:rsid w:val="0015F24F"/>
    <w:rsid w:val="003F4575"/>
    <w:rsid w:val="006D0EC9"/>
    <w:rsid w:val="007A9EA1"/>
    <w:rsid w:val="009D2A34"/>
    <w:rsid w:val="00A5994D"/>
    <w:rsid w:val="00C91602"/>
    <w:rsid w:val="00C97587"/>
    <w:rsid w:val="00CCD7C2"/>
    <w:rsid w:val="00F60723"/>
    <w:rsid w:val="0108581C"/>
    <w:rsid w:val="01288845"/>
    <w:rsid w:val="0171BC81"/>
    <w:rsid w:val="019F05D4"/>
    <w:rsid w:val="01B1070B"/>
    <w:rsid w:val="01E0427E"/>
    <w:rsid w:val="01E9BA17"/>
    <w:rsid w:val="01F3578A"/>
    <w:rsid w:val="020046DB"/>
    <w:rsid w:val="020095B9"/>
    <w:rsid w:val="02093559"/>
    <w:rsid w:val="021E7100"/>
    <w:rsid w:val="021E7100"/>
    <w:rsid w:val="026545E8"/>
    <w:rsid w:val="028FEDF1"/>
    <w:rsid w:val="029628F6"/>
    <w:rsid w:val="02B0CDB4"/>
    <w:rsid w:val="02C12A7A"/>
    <w:rsid w:val="02C1DC00"/>
    <w:rsid w:val="02D446A3"/>
    <w:rsid w:val="02E102B3"/>
    <w:rsid w:val="035DBDDA"/>
    <w:rsid w:val="036BCCB1"/>
    <w:rsid w:val="036EF8B1"/>
    <w:rsid w:val="03910E4F"/>
    <w:rsid w:val="03A2E990"/>
    <w:rsid w:val="03B23F63"/>
    <w:rsid w:val="03D3A0DB"/>
    <w:rsid w:val="04024517"/>
    <w:rsid w:val="042DA7E5"/>
    <w:rsid w:val="0445F5AF"/>
    <w:rsid w:val="047F2D98"/>
    <w:rsid w:val="0480D8BA"/>
    <w:rsid w:val="04B8091F"/>
    <w:rsid w:val="04D6016E"/>
    <w:rsid w:val="04ECA252"/>
    <w:rsid w:val="0507C2A7"/>
    <w:rsid w:val="0519C0AA"/>
    <w:rsid w:val="0538C614"/>
    <w:rsid w:val="053AC39D"/>
    <w:rsid w:val="055FE213"/>
    <w:rsid w:val="056A062B"/>
    <w:rsid w:val="05709B57"/>
    <w:rsid w:val="05D0BD79"/>
    <w:rsid w:val="05DE145B"/>
    <w:rsid w:val="05F1E617"/>
    <w:rsid w:val="06446D05"/>
    <w:rsid w:val="0671D1CF"/>
    <w:rsid w:val="069DA5B0"/>
    <w:rsid w:val="06F1E223"/>
    <w:rsid w:val="070C6BB8"/>
    <w:rsid w:val="076C8DDA"/>
    <w:rsid w:val="0779E4BC"/>
    <w:rsid w:val="079B9475"/>
    <w:rsid w:val="080DA230"/>
    <w:rsid w:val="081645B3"/>
    <w:rsid w:val="0837609A"/>
    <w:rsid w:val="08458A07"/>
    <w:rsid w:val="084E265E"/>
    <w:rsid w:val="088C1F6A"/>
    <w:rsid w:val="089BDB97"/>
    <w:rsid w:val="08C79146"/>
    <w:rsid w:val="08D17669"/>
    <w:rsid w:val="08D4876C"/>
    <w:rsid w:val="0908368B"/>
    <w:rsid w:val="0908368B"/>
    <w:rsid w:val="09085E3B"/>
    <w:rsid w:val="0935461E"/>
    <w:rsid w:val="0945A906"/>
    <w:rsid w:val="094C299A"/>
    <w:rsid w:val="09695764"/>
    <w:rsid w:val="096F8339"/>
    <w:rsid w:val="0989DACA"/>
    <w:rsid w:val="098B7A42"/>
    <w:rsid w:val="09CB7EAD"/>
    <w:rsid w:val="0A03BC9C"/>
    <w:rsid w:val="0A296E6D"/>
    <w:rsid w:val="0A2C329D"/>
    <w:rsid w:val="0A3BE93E"/>
    <w:rsid w:val="0A8936C6"/>
    <w:rsid w:val="0A8936C6"/>
    <w:rsid w:val="0B43947F"/>
    <w:rsid w:val="0B5998B9"/>
    <w:rsid w:val="0B8D0F26"/>
    <w:rsid w:val="0B8FCEC3"/>
    <w:rsid w:val="0B909B42"/>
    <w:rsid w:val="0B958E5F"/>
    <w:rsid w:val="0BC84677"/>
    <w:rsid w:val="0BCF6FDF"/>
    <w:rsid w:val="0BD7C2C7"/>
    <w:rsid w:val="0BD7F050"/>
    <w:rsid w:val="0BDDED47"/>
    <w:rsid w:val="0BFDA50E"/>
    <w:rsid w:val="0C02039B"/>
    <w:rsid w:val="0C2387D3"/>
    <w:rsid w:val="0C401067"/>
    <w:rsid w:val="0C618DCA"/>
    <w:rsid w:val="0C6AB0D9"/>
    <w:rsid w:val="0C6CE6E0"/>
    <w:rsid w:val="0CA0D30F"/>
    <w:rsid w:val="0CA4E705"/>
    <w:rsid w:val="0CAE94AE"/>
    <w:rsid w:val="0CD226AF"/>
    <w:rsid w:val="0D183663"/>
    <w:rsid w:val="0D315EC0"/>
    <w:rsid w:val="0D62B5AA"/>
    <w:rsid w:val="0D739328"/>
    <w:rsid w:val="0D73C0B1"/>
    <w:rsid w:val="0DA9B9D8"/>
    <w:rsid w:val="0DDBCF5E"/>
    <w:rsid w:val="0DFD4AD9"/>
    <w:rsid w:val="0E13EEAC"/>
    <w:rsid w:val="0E40B766"/>
    <w:rsid w:val="0E410995"/>
    <w:rsid w:val="0E52B89D"/>
    <w:rsid w:val="0E6AB759"/>
    <w:rsid w:val="0E7658ED"/>
    <w:rsid w:val="0EA2B0FD"/>
    <w:rsid w:val="0F06C459"/>
    <w:rsid w:val="0F0F6389"/>
    <w:rsid w:val="0F0F9112"/>
    <w:rsid w:val="0F15F9E6"/>
    <w:rsid w:val="0F1E0158"/>
    <w:rsid w:val="0F68AED6"/>
    <w:rsid w:val="0F7B0B17"/>
    <w:rsid w:val="0F7D5152"/>
    <w:rsid w:val="0F816292"/>
    <w:rsid w:val="0F9A3B78"/>
    <w:rsid w:val="0FA487A2"/>
    <w:rsid w:val="0FAFFF12"/>
    <w:rsid w:val="0FB58483"/>
    <w:rsid w:val="0FCF6CD5"/>
    <w:rsid w:val="0FEBA7E1"/>
    <w:rsid w:val="0FFC6F95"/>
    <w:rsid w:val="1070280C"/>
    <w:rsid w:val="10A0B1EF"/>
    <w:rsid w:val="10A0B1EF"/>
    <w:rsid w:val="10B1CA47"/>
    <w:rsid w:val="10CA2449"/>
    <w:rsid w:val="10F542E7"/>
    <w:rsid w:val="10FA7036"/>
    <w:rsid w:val="11016850"/>
    <w:rsid w:val="1116DB78"/>
    <w:rsid w:val="113C6B01"/>
    <w:rsid w:val="11405803"/>
    <w:rsid w:val="11439CBD"/>
    <w:rsid w:val="117B571D"/>
    <w:rsid w:val="11A2581B"/>
    <w:rsid w:val="11A8EB6B"/>
    <w:rsid w:val="11B78737"/>
    <w:rsid w:val="11C3EC37"/>
    <w:rsid w:val="11E658C2"/>
    <w:rsid w:val="121EE473"/>
    <w:rsid w:val="1289685E"/>
    <w:rsid w:val="12BA85E7"/>
    <w:rsid w:val="12D32BBE"/>
    <w:rsid w:val="12DC2864"/>
    <w:rsid w:val="135054D7"/>
    <w:rsid w:val="138E0BE3"/>
    <w:rsid w:val="13D7028B"/>
    <w:rsid w:val="142BEEE8"/>
    <w:rsid w:val="14417179"/>
    <w:rsid w:val="145F2108"/>
    <w:rsid w:val="1467A497"/>
    <w:rsid w:val="147A8510"/>
    <w:rsid w:val="14893474"/>
    <w:rsid w:val="14AD6743"/>
    <w:rsid w:val="150AB3A2"/>
    <w:rsid w:val="152EC390"/>
    <w:rsid w:val="153113D9"/>
    <w:rsid w:val="153F6B73"/>
    <w:rsid w:val="15616F8E"/>
    <w:rsid w:val="156D9174"/>
    <w:rsid w:val="15742312"/>
    <w:rsid w:val="15DD41DA"/>
    <w:rsid w:val="15DD4F52"/>
    <w:rsid w:val="15EA4C9B"/>
    <w:rsid w:val="16097CFC"/>
    <w:rsid w:val="160CD874"/>
    <w:rsid w:val="16602F9C"/>
    <w:rsid w:val="1671EAD0"/>
    <w:rsid w:val="1680D35A"/>
    <w:rsid w:val="16D57D97"/>
    <w:rsid w:val="1707F175"/>
    <w:rsid w:val="170961D5"/>
    <w:rsid w:val="17568891"/>
    <w:rsid w:val="17568891"/>
    <w:rsid w:val="17638FAA"/>
    <w:rsid w:val="1776E5F6"/>
    <w:rsid w:val="1779123B"/>
    <w:rsid w:val="177BC3BA"/>
    <w:rsid w:val="178446F1"/>
    <w:rsid w:val="17A54D5D"/>
    <w:rsid w:val="17A6CA56"/>
    <w:rsid w:val="1833B10C"/>
    <w:rsid w:val="183DFBF2"/>
    <w:rsid w:val="18425464"/>
    <w:rsid w:val="1842A121"/>
    <w:rsid w:val="184CEF26"/>
    <w:rsid w:val="185D9928"/>
    <w:rsid w:val="186B9A18"/>
    <w:rsid w:val="188AF3CE"/>
    <w:rsid w:val="18A53236"/>
    <w:rsid w:val="18ABC3D4"/>
    <w:rsid w:val="18BD91AF"/>
    <w:rsid w:val="18CE7CA5"/>
    <w:rsid w:val="18F36E61"/>
    <w:rsid w:val="18FE6090"/>
    <w:rsid w:val="193A3C04"/>
    <w:rsid w:val="1943C694"/>
    <w:rsid w:val="194DDCF5"/>
    <w:rsid w:val="194DDCF5"/>
    <w:rsid w:val="1953576E"/>
    <w:rsid w:val="1984EC38"/>
    <w:rsid w:val="19E6F04A"/>
    <w:rsid w:val="1A3E0CC4"/>
    <w:rsid w:val="1A479435"/>
    <w:rsid w:val="1A482118"/>
    <w:rsid w:val="1AA25900"/>
    <w:rsid w:val="1AAE86B8"/>
    <w:rsid w:val="1AB405CC"/>
    <w:rsid w:val="1AC5D6BD"/>
    <w:rsid w:val="1AD60C65"/>
    <w:rsid w:val="1AD60C65"/>
    <w:rsid w:val="1B57ACBE"/>
    <w:rsid w:val="1B72F5FB"/>
    <w:rsid w:val="1B7B3787"/>
    <w:rsid w:val="1BB6C0C8"/>
    <w:rsid w:val="1BC81671"/>
    <w:rsid w:val="1BED34E7"/>
    <w:rsid w:val="1C2A397E"/>
    <w:rsid w:val="1C2A3CD7"/>
    <w:rsid w:val="1C478CBC"/>
    <w:rsid w:val="1C58B469"/>
    <w:rsid w:val="1C5D3065"/>
    <w:rsid w:val="1CAA5FB7"/>
    <w:rsid w:val="1D30E5DC"/>
    <w:rsid w:val="1D3E143F"/>
    <w:rsid w:val="1D5E0A9C"/>
    <w:rsid w:val="1D7F34F7"/>
    <w:rsid w:val="1D7F34F7"/>
    <w:rsid w:val="1D7FC1DA"/>
    <w:rsid w:val="1D89371E"/>
    <w:rsid w:val="1D8E9F20"/>
    <w:rsid w:val="1DA7945A"/>
    <w:rsid w:val="1DAC9886"/>
    <w:rsid w:val="1DC2A4FC"/>
    <w:rsid w:val="1DF9C8EC"/>
    <w:rsid w:val="1E04939A"/>
    <w:rsid w:val="1E0A7ECC"/>
    <w:rsid w:val="1E1255E1"/>
    <w:rsid w:val="1E1E09F7"/>
    <w:rsid w:val="1E5FD99B"/>
    <w:rsid w:val="1EA55974"/>
    <w:rsid w:val="1EAD5DBA"/>
    <w:rsid w:val="1EB195E8"/>
    <w:rsid w:val="1ECFF444"/>
    <w:rsid w:val="1EE16857"/>
    <w:rsid w:val="1EE937E4"/>
    <w:rsid w:val="1F0C8C03"/>
    <w:rsid w:val="1F62E6B4"/>
    <w:rsid w:val="1F95185F"/>
    <w:rsid w:val="1F9D4C7D"/>
    <w:rsid w:val="1FBD1E79"/>
    <w:rsid w:val="1FBD1E79"/>
    <w:rsid w:val="1FBDED81"/>
    <w:rsid w:val="1FF42DBC"/>
    <w:rsid w:val="1FFBDB7B"/>
    <w:rsid w:val="20004F72"/>
    <w:rsid w:val="2036920A"/>
    <w:rsid w:val="204D6649"/>
    <w:rsid w:val="205079AA"/>
    <w:rsid w:val="206237CF"/>
    <w:rsid w:val="20A01630"/>
    <w:rsid w:val="20B6D5B9"/>
    <w:rsid w:val="20C0662D"/>
    <w:rsid w:val="21049FDF"/>
    <w:rsid w:val="217305C3"/>
    <w:rsid w:val="2193531A"/>
    <w:rsid w:val="21AB2F8E"/>
    <w:rsid w:val="21D25C01"/>
    <w:rsid w:val="21E1E7CC"/>
    <w:rsid w:val="225C368E"/>
    <w:rsid w:val="22674382"/>
    <w:rsid w:val="229C44FF"/>
    <w:rsid w:val="22AE2320"/>
    <w:rsid w:val="22B9989D"/>
    <w:rsid w:val="22BBC4E2"/>
    <w:rsid w:val="22C8CFA3"/>
    <w:rsid w:val="22DDD23F"/>
    <w:rsid w:val="22E11157"/>
    <w:rsid w:val="2337F034"/>
    <w:rsid w:val="233887D4"/>
    <w:rsid w:val="2351F1BF"/>
    <w:rsid w:val="23631E25"/>
    <w:rsid w:val="23A36567"/>
    <w:rsid w:val="23B44939"/>
    <w:rsid w:val="23D2F70D"/>
    <w:rsid w:val="23EE767B"/>
    <w:rsid w:val="23EE767B"/>
    <w:rsid w:val="24239A8C"/>
    <w:rsid w:val="24293B60"/>
    <w:rsid w:val="24410348"/>
    <w:rsid w:val="24411337"/>
    <w:rsid w:val="24AAE6EC"/>
    <w:rsid w:val="24B09A3F"/>
    <w:rsid w:val="24F98BFE"/>
    <w:rsid w:val="25066602"/>
    <w:rsid w:val="2576B7FC"/>
    <w:rsid w:val="25878E2C"/>
    <w:rsid w:val="258A46DC"/>
    <w:rsid w:val="25C4F81F"/>
    <w:rsid w:val="25CAB73D"/>
    <w:rsid w:val="25D3E5C1"/>
    <w:rsid w:val="25F1395F"/>
    <w:rsid w:val="2604F293"/>
    <w:rsid w:val="2666C43D"/>
    <w:rsid w:val="26893125"/>
    <w:rsid w:val="26971A45"/>
    <w:rsid w:val="269F737E"/>
    <w:rsid w:val="26AE02AF"/>
    <w:rsid w:val="26F58BB1"/>
    <w:rsid w:val="2710920C"/>
    <w:rsid w:val="271F8B9D"/>
    <w:rsid w:val="2752E44C"/>
    <w:rsid w:val="2790718F"/>
    <w:rsid w:val="2795D444"/>
    <w:rsid w:val="279C40C6"/>
    <w:rsid w:val="27A0C2F4"/>
    <w:rsid w:val="27A352AA"/>
    <w:rsid w:val="27A9E4AC"/>
    <w:rsid w:val="27C02ED3"/>
    <w:rsid w:val="27D7B970"/>
    <w:rsid w:val="27F73670"/>
    <w:rsid w:val="28426332"/>
    <w:rsid w:val="2847D95D"/>
    <w:rsid w:val="28739883"/>
    <w:rsid w:val="288CE05C"/>
    <w:rsid w:val="28A17F1B"/>
    <w:rsid w:val="28A69979"/>
    <w:rsid w:val="28B6E33C"/>
    <w:rsid w:val="28F5FD19"/>
    <w:rsid w:val="290B8683"/>
    <w:rsid w:val="29361682"/>
    <w:rsid w:val="2977FB14"/>
    <w:rsid w:val="2982F82A"/>
    <w:rsid w:val="29A2FD88"/>
    <w:rsid w:val="29BD6A59"/>
    <w:rsid w:val="2A0BF64C"/>
    <w:rsid w:val="2A4269DA"/>
    <w:rsid w:val="2A63CB61"/>
    <w:rsid w:val="2A7F6462"/>
    <w:rsid w:val="2A969842"/>
    <w:rsid w:val="2A9A37E4"/>
    <w:rsid w:val="2ADAF36C"/>
    <w:rsid w:val="2B067DCD"/>
    <w:rsid w:val="2B193D9F"/>
    <w:rsid w:val="2B3325E5"/>
    <w:rsid w:val="2B3ECDE9"/>
    <w:rsid w:val="2B42FBCE"/>
    <w:rsid w:val="2B4315F9"/>
    <w:rsid w:val="2B48C93A"/>
    <w:rsid w:val="2B496EFF"/>
    <w:rsid w:val="2B695F3C"/>
    <w:rsid w:val="2B6DA8C7"/>
    <w:rsid w:val="2BA2920B"/>
    <w:rsid w:val="2BDE3A3B"/>
    <w:rsid w:val="2C3E28A9"/>
    <w:rsid w:val="2C59B312"/>
    <w:rsid w:val="2C5AE40A"/>
    <w:rsid w:val="2C624527"/>
    <w:rsid w:val="2CCC20F8"/>
    <w:rsid w:val="2CCF6258"/>
    <w:rsid w:val="2CDA9E4A"/>
    <w:rsid w:val="2CDECC2F"/>
    <w:rsid w:val="2CE6B9B5"/>
    <w:rsid w:val="2D12C0F4"/>
    <w:rsid w:val="2D3E626C"/>
    <w:rsid w:val="2D3F95FA"/>
    <w:rsid w:val="2D6CF312"/>
    <w:rsid w:val="2D6E3CBD"/>
    <w:rsid w:val="2D7A0A9C"/>
    <w:rsid w:val="2DC35FCF"/>
    <w:rsid w:val="2DCC9E7F"/>
    <w:rsid w:val="2DE05EE7"/>
    <w:rsid w:val="2E31C4D5"/>
    <w:rsid w:val="2E566C0D"/>
    <w:rsid w:val="2E5D464E"/>
    <w:rsid w:val="2E6B32B9"/>
    <w:rsid w:val="2E77B53F"/>
    <w:rsid w:val="2E8EAE8C"/>
    <w:rsid w:val="2E900F00"/>
    <w:rsid w:val="2EB1A4B6"/>
    <w:rsid w:val="2F08C373"/>
    <w:rsid w:val="2F187AC4"/>
    <w:rsid w:val="2F698ACF"/>
    <w:rsid w:val="2F874AD7"/>
    <w:rsid w:val="2FBD4F08"/>
    <w:rsid w:val="2FCE7092"/>
    <w:rsid w:val="2FD47904"/>
    <w:rsid w:val="3007031A"/>
    <w:rsid w:val="300C509B"/>
    <w:rsid w:val="301E60C2"/>
    <w:rsid w:val="302EEE3C"/>
    <w:rsid w:val="3056A6BD"/>
    <w:rsid w:val="309D1D30"/>
    <w:rsid w:val="317C9133"/>
    <w:rsid w:val="31A2D37B"/>
    <w:rsid w:val="31BE03C6"/>
    <w:rsid w:val="31FA1432"/>
    <w:rsid w:val="3235B438"/>
    <w:rsid w:val="323CEE03"/>
    <w:rsid w:val="324D7BBF"/>
    <w:rsid w:val="325EE472"/>
    <w:rsid w:val="325F85AF"/>
    <w:rsid w:val="327F637C"/>
    <w:rsid w:val="328AD056"/>
    <w:rsid w:val="3293E629"/>
    <w:rsid w:val="32B74C88"/>
    <w:rsid w:val="32E352AC"/>
    <w:rsid w:val="33106816"/>
    <w:rsid w:val="33286BA3"/>
    <w:rsid w:val="33560184"/>
    <w:rsid w:val="33805E92"/>
    <w:rsid w:val="33C623E3"/>
    <w:rsid w:val="33C8C31D"/>
    <w:rsid w:val="33E57D9B"/>
    <w:rsid w:val="33FC24C4"/>
    <w:rsid w:val="34C2D865"/>
    <w:rsid w:val="34ED58D6"/>
    <w:rsid w:val="350BE441"/>
    <w:rsid w:val="35359D9C"/>
    <w:rsid w:val="3538F32E"/>
    <w:rsid w:val="355D4718"/>
    <w:rsid w:val="357F9633"/>
    <w:rsid w:val="35814DFC"/>
    <w:rsid w:val="35E614FF"/>
    <w:rsid w:val="360C938A"/>
    <w:rsid w:val="366A564A"/>
    <w:rsid w:val="366AB4FC"/>
    <w:rsid w:val="368FFFB7"/>
    <w:rsid w:val="368FFFB7"/>
    <w:rsid w:val="36958ED1"/>
    <w:rsid w:val="36C87B49"/>
    <w:rsid w:val="36E42404"/>
    <w:rsid w:val="36FF244F"/>
    <w:rsid w:val="374B19D8"/>
    <w:rsid w:val="37EAE133"/>
    <w:rsid w:val="37F005A3"/>
    <w:rsid w:val="38141CED"/>
    <w:rsid w:val="3820A5EE"/>
    <w:rsid w:val="385886FC"/>
    <w:rsid w:val="387FF465"/>
    <w:rsid w:val="389159A4"/>
    <w:rsid w:val="389C4A9C"/>
    <w:rsid w:val="38B2FCCF"/>
    <w:rsid w:val="38BCBD43"/>
    <w:rsid w:val="38DC499F"/>
    <w:rsid w:val="390F063F"/>
    <w:rsid w:val="3918E06D"/>
    <w:rsid w:val="3935D414"/>
    <w:rsid w:val="397319D8"/>
    <w:rsid w:val="39A0FBC8"/>
    <w:rsid w:val="39C53CBD"/>
    <w:rsid w:val="39F97AE6"/>
    <w:rsid w:val="3A36C511"/>
    <w:rsid w:val="3A3804A1"/>
    <w:rsid w:val="3A49B9CC"/>
    <w:rsid w:val="3A4ECD30"/>
    <w:rsid w:val="3A4ECD30"/>
    <w:rsid w:val="3A6F166F"/>
    <w:rsid w:val="3A875201"/>
    <w:rsid w:val="3A947DB1"/>
    <w:rsid w:val="3A95E23B"/>
    <w:rsid w:val="3AA31153"/>
    <w:rsid w:val="3AA419BE"/>
    <w:rsid w:val="3AA5622C"/>
    <w:rsid w:val="3AA744C2"/>
    <w:rsid w:val="3AAA3678"/>
    <w:rsid w:val="3AAAD6A0"/>
    <w:rsid w:val="3AEB9A2B"/>
    <w:rsid w:val="3B3C1100"/>
    <w:rsid w:val="3B4E765F"/>
    <w:rsid w:val="3B4FD797"/>
    <w:rsid w:val="3B71E76E"/>
    <w:rsid w:val="3B7D69F0"/>
    <w:rsid w:val="3B83AB69"/>
    <w:rsid w:val="3BF50450"/>
    <w:rsid w:val="3BF609F9"/>
    <w:rsid w:val="3C0AE6D0"/>
    <w:rsid w:val="3C232262"/>
    <w:rsid w:val="3C3392F0"/>
    <w:rsid w:val="3C46A701"/>
    <w:rsid w:val="3C4A1191"/>
    <w:rsid w:val="3C7ED85A"/>
    <w:rsid w:val="3C847279"/>
    <w:rsid w:val="3CA1597C"/>
    <w:rsid w:val="3CA604ED"/>
    <w:rsid w:val="3CBA1735"/>
    <w:rsid w:val="3CC257E8"/>
    <w:rsid w:val="3D2F11AD"/>
    <w:rsid w:val="3D35D0A7"/>
    <w:rsid w:val="3D41C7CA"/>
    <w:rsid w:val="3D536588"/>
    <w:rsid w:val="3D64F277"/>
    <w:rsid w:val="3D6E65D3"/>
    <w:rsid w:val="3DBA3BDC"/>
    <w:rsid w:val="3DBEF2C3"/>
    <w:rsid w:val="3DC0AC56"/>
    <w:rsid w:val="3DC0BD53"/>
    <w:rsid w:val="3DCCD974"/>
    <w:rsid w:val="3DCCD974"/>
    <w:rsid w:val="3E16F9A6"/>
    <w:rsid w:val="3E1E7A14"/>
    <w:rsid w:val="3E29939A"/>
    <w:rsid w:val="3E353896"/>
    <w:rsid w:val="3E65FB75"/>
    <w:rsid w:val="3E9E24AD"/>
    <w:rsid w:val="3EC3A2B5"/>
    <w:rsid w:val="3F03528E"/>
    <w:rsid w:val="3F0A3634"/>
    <w:rsid w:val="3F24E05A"/>
    <w:rsid w:val="3F5F2953"/>
    <w:rsid w:val="3F6A5D8D"/>
    <w:rsid w:val="3F9C4D73"/>
    <w:rsid w:val="3FBD7675"/>
    <w:rsid w:val="4006995D"/>
    <w:rsid w:val="4016A1B2"/>
    <w:rsid w:val="402BB7D3"/>
    <w:rsid w:val="403EFB08"/>
    <w:rsid w:val="4043EB05"/>
    <w:rsid w:val="40570B93"/>
    <w:rsid w:val="406310FB"/>
    <w:rsid w:val="4074B80D"/>
    <w:rsid w:val="408B064A"/>
    <w:rsid w:val="4092C372"/>
    <w:rsid w:val="40E1066D"/>
    <w:rsid w:val="4102FD6C"/>
    <w:rsid w:val="410AB022"/>
    <w:rsid w:val="410AEBFF"/>
    <w:rsid w:val="414DA397"/>
    <w:rsid w:val="4174CA9F"/>
    <w:rsid w:val="418A03D2"/>
    <w:rsid w:val="41F586DF"/>
    <w:rsid w:val="420941CA"/>
    <w:rsid w:val="4235F380"/>
    <w:rsid w:val="425D976F"/>
    <w:rsid w:val="427FE968"/>
    <w:rsid w:val="4291C0DB"/>
    <w:rsid w:val="431C7348"/>
    <w:rsid w:val="43A80AE8"/>
    <w:rsid w:val="43ACF039"/>
    <w:rsid w:val="43DD2329"/>
    <w:rsid w:val="4415F8B5"/>
    <w:rsid w:val="442F623C"/>
    <w:rsid w:val="44553DAA"/>
    <w:rsid w:val="446EB287"/>
    <w:rsid w:val="448EFC96"/>
    <w:rsid w:val="44B843A9"/>
    <w:rsid w:val="44B843A9"/>
    <w:rsid w:val="44C0E223"/>
    <w:rsid w:val="4531D88A"/>
    <w:rsid w:val="457B99A8"/>
    <w:rsid w:val="45B594AF"/>
    <w:rsid w:val="45B594AF"/>
    <w:rsid w:val="4642D9EB"/>
    <w:rsid w:val="465CB284"/>
    <w:rsid w:val="4677EC31"/>
    <w:rsid w:val="46A3383E"/>
    <w:rsid w:val="46C36AAF"/>
    <w:rsid w:val="46DAC7EB"/>
    <w:rsid w:val="46DFABAA"/>
    <w:rsid w:val="470F4015"/>
    <w:rsid w:val="477E60A6"/>
    <w:rsid w:val="4798E10D"/>
    <w:rsid w:val="47BC0BA4"/>
    <w:rsid w:val="47BFEBD5"/>
    <w:rsid w:val="47F04EF2"/>
    <w:rsid w:val="4813BC92"/>
    <w:rsid w:val="482667C9"/>
    <w:rsid w:val="482E554F"/>
    <w:rsid w:val="483A1E4D"/>
    <w:rsid w:val="48425195"/>
    <w:rsid w:val="487572E9"/>
    <w:rsid w:val="4876984C"/>
    <w:rsid w:val="487C7F41"/>
    <w:rsid w:val="489E05B5"/>
    <w:rsid w:val="48FD80AF"/>
    <w:rsid w:val="4918232A"/>
    <w:rsid w:val="495853C1"/>
    <w:rsid w:val="496C4641"/>
    <w:rsid w:val="49A4DB6D"/>
    <w:rsid w:val="49B971BC"/>
    <w:rsid w:val="49C2382A"/>
    <w:rsid w:val="49F9E4BE"/>
    <w:rsid w:val="49FB2B52"/>
    <w:rsid w:val="4A329473"/>
    <w:rsid w:val="4A5615F1"/>
    <w:rsid w:val="4AA9DFB2"/>
    <w:rsid w:val="4AB60168"/>
    <w:rsid w:val="4ACA9E07"/>
    <w:rsid w:val="4AEA3946"/>
    <w:rsid w:val="4B0672FB"/>
    <w:rsid w:val="4B723514"/>
    <w:rsid w:val="4BA1A18E"/>
    <w:rsid w:val="4C0EA0D0"/>
    <w:rsid w:val="4C134055"/>
    <w:rsid w:val="4C512710"/>
    <w:rsid w:val="4C5F9B43"/>
    <w:rsid w:val="4C6E927F"/>
    <w:rsid w:val="4C6E927F"/>
    <w:rsid w:val="4C9D6FD5"/>
    <w:rsid w:val="4CE51C65"/>
    <w:rsid w:val="4CF7A91E"/>
    <w:rsid w:val="4D1E8F61"/>
    <w:rsid w:val="4D1EC3D9"/>
    <w:rsid w:val="4D57B5CD"/>
    <w:rsid w:val="4D6F62A6"/>
    <w:rsid w:val="4D7DA7E3"/>
    <w:rsid w:val="4D7DA7E3"/>
    <w:rsid w:val="4D9B78FA"/>
    <w:rsid w:val="4DA083B5"/>
    <w:rsid w:val="4DDB3C3D"/>
    <w:rsid w:val="4DECF771"/>
    <w:rsid w:val="4E0E7078"/>
    <w:rsid w:val="4E0F5079"/>
    <w:rsid w:val="4E29BA89"/>
    <w:rsid w:val="4E56E556"/>
    <w:rsid w:val="4E5EFB21"/>
    <w:rsid w:val="4E5F56E2"/>
    <w:rsid w:val="4E5FFD2E"/>
    <w:rsid w:val="4E86F7EF"/>
    <w:rsid w:val="4E93797F"/>
    <w:rsid w:val="4E94D065"/>
    <w:rsid w:val="4E9D96D3"/>
    <w:rsid w:val="4EEAE855"/>
    <w:rsid w:val="4F04D4A6"/>
    <w:rsid w:val="4F0D4739"/>
    <w:rsid w:val="4F1A51FA"/>
    <w:rsid w:val="4F942FCE"/>
    <w:rsid w:val="4FBD6105"/>
    <w:rsid w:val="4FBD6105"/>
    <w:rsid w:val="4FC9A1A2"/>
    <w:rsid w:val="4FE4C1E3"/>
    <w:rsid w:val="4FF4E7BE"/>
    <w:rsid w:val="502F49E0"/>
    <w:rsid w:val="502F49E0"/>
    <w:rsid w:val="503C4983"/>
    <w:rsid w:val="5056B952"/>
    <w:rsid w:val="50851DEC"/>
    <w:rsid w:val="509AA749"/>
    <w:rsid w:val="50C14ADC"/>
    <w:rsid w:val="50D4DBEA"/>
    <w:rsid w:val="50D86C20"/>
    <w:rsid w:val="50FC5050"/>
    <w:rsid w:val="510F724C"/>
    <w:rsid w:val="5112DCFF"/>
    <w:rsid w:val="5120E683"/>
    <w:rsid w:val="5135F232"/>
    <w:rsid w:val="514B618C"/>
    <w:rsid w:val="5150E47C"/>
    <w:rsid w:val="51F4EE4A"/>
    <w:rsid w:val="52602728"/>
    <w:rsid w:val="528E6FE3"/>
    <w:rsid w:val="52A28138"/>
    <w:rsid w:val="52B4F197"/>
    <w:rsid w:val="52BA57F4"/>
    <w:rsid w:val="52E3419F"/>
    <w:rsid w:val="52FC00BB"/>
    <w:rsid w:val="53008DB3"/>
    <w:rsid w:val="5301EDB0"/>
    <w:rsid w:val="53040639"/>
    <w:rsid w:val="53132887"/>
    <w:rsid w:val="531839E3"/>
    <w:rsid w:val="532C8880"/>
    <w:rsid w:val="53476A09"/>
    <w:rsid w:val="5373B0A1"/>
    <w:rsid w:val="539D5C1D"/>
    <w:rsid w:val="53D5F90A"/>
    <w:rsid w:val="53FBF789"/>
    <w:rsid w:val="5400E034"/>
    <w:rsid w:val="5403EB54"/>
    <w:rsid w:val="544A7DC1"/>
    <w:rsid w:val="545C38F5"/>
    <w:rsid w:val="54A484CB"/>
    <w:rsid w:val="54CE4D2E"/>
    <w:rsid w:val="54D705ED"/>
    <w:rsid w:val="5502141A"/>
    <w:rsid w:val="55072352"/>
    <w:rsid w:val="55370277"/>
    <w:rsid w:val="55683DC3"/>
    <w:rsid w:val="558B5574"/>
    <w:rsid w:val="5597C7EA"/>
    <w:rsid w:val="55B0554C"/>
    <w:rsid w:val="55DB17BB"/>
    <w:rsid w:val="55E797A5"/>
    <w:rsid w:val="5616541F"/>
    <w:rsid w:val="56282F60"/>
    <w:rsid w:val="564B00E5"/>
    <w:rsid w:val="56591F88"/>
    <w:rsid w:val="565971A6"/>
    <w:rsid w:val="567AEEFD"/>
    <w:rsid w:val="5684AB84"/>
    <w:rsid w:val="568C8551"/>
    <w:rsid w:val="5711C090"/>
    <w:rsid w:val="573F0284"/>
    <w:rsid w:val="57465C52"/>
    <w:rsid w:val="577608B0"/>
    <w:rsid w:val="5776E81C"/>
    <w:rsid w:val="579C65EB"/>
    <w:rsid w:val="57B70B77"/>
    <w:rsid w:val="57CA16AB"/>
    <w:rsid w:val="58169435"/>
    <w:rsid w:val="58399E06"/>
    <w:rsid w:val="58407D0A"/>
    <w:rsid w:val="5862FD50"/>
    <w:rsid w:val="58AEE758"/>
    <w:rsid w:val="58B61ABA"/>
    <w:rsid w:val="58CF29CA"/>
    <w:rsid w:val="58CF68AC"/>
    <w:rsid w:val="58D32F45"/>
    <w:rsid w:val="58D975F4"/>
    <w:rsid w:val="58DE64FD"/>
    <w:rsid w:val="58FDBA19"/>
    <w:rsid w:val="592A44C7"/>
    <w:rsid w:val="59DA2838"/>
    <w:rsid w:val="59FA5078"/>
    <w:rsid w:val="5A4B4A23"/>
    <w:rsid w:val="5A4B4A23"/>
    <w:rsid w:val="5A4FF9E0"/>
    <w:rsid w:val="5A56158C"/>
    <w:rsid w:val="5A6AFA2B"/>
    <w:rsid w:val="5A9C8545"/>
    <w:rsid w:val="5AA34B89"/>
    <w:rsid w:val="5AB2CF4C"/>
    <w:rsid w:val="5ABAE410"/>
    <w:rsid w:val="5ACE3919"/>
    <w:rsid w:val="5ADB9D40"/>
    <w:rsid w:val="5AEEAC39"/>
    <w:rsid w:val="5B059A1D"/>
    <w:rsid w:val="5B286264"/>
    <w:rsid w:val="5B36C395"/>
    <w:rsid w:val="5B56BC39"/>
    <w:rsid w:val="5B73A55F"/>
    <w:rsid w:val="5B75F899"/>
    <w:rsid w:val="5BBC1FD8"/>
    <w:rsid w:val="5BBC1FD8"/>
    <w:rsid w:val="5BFCA406"/>
    <w:rsid w:val="5C0C6B45"/>
    <w:rsid w:val="5C0F209A"/>
    <w:rsid w:val="5C3151A5"/>
    <w:rsid w:val="5C41C9A9"/>
    <w:rsid w:val="5C558FA6"/>
    <w:rsid w:val="5C5817C1"/>
    <w:rsid w:val="5C6EE993"/>
    <w:rsid w:val="5C84840E"/>
    <w:rsid w:val="5C9EAF15"/>
    <w:rsid w:val="5CF79EF8"/>
    <w:rsid w:val="5D3F308B"/>
    <w:rsid w:val="5D4FE350"/>
    <w:rsid w:val="5D93A53D"/>
    <w:rsid w:val="5DA2A78A"/>
    <w:rsid w:val="5DCD2206"/>
    <w:rsid w:val="5DCE138A"/>
    <w:rsid w:val="5DD7EC15"/>
    <w:rsid w:val="5E7DE833"/>
    <w:rsid w:val="5E7E7513"/>
    <w:rsid w:val="5E9946B5"/>
    <w:rsid w:val="5EA44533"/>
    <w:rsid w:val="5EBE2FB2"/>
    <w:rsid w:val="5ECFA1B0"/>
    <w:rsid w:val="5EF3C09A"/>
    <w:rsid w:val="5EF6DE2E"/>
    <w:rsid w:val="5F4697B6"/>
    <w:rsid w:val="5F68F267"/>
    <w:rsid w:val="5F9089CD"/>
    <w:rsid w:val="5F9573B4"/>
    <w:rsid w:val="5FAF7066"/>
    <w:rsid w:val="5FD1D78F"/>
    <w:rsid w:val="5FEE54F5"/>
    <w:rsid w:val="5FFDB772"/>
    <w:rsid w:val="5FFE0599"/>
    <w:rsid w:val="600F9288"/>
    <w:rsid w:val="601A4574"/>
    <w:rsid w:val="601F4A5A"/>
    <w:rsid w:val="603FD4D9"/>
    <w:rsid w:val="608EED29"/>
    <w:rsid w:val="609A54E6"/>
    <w:rsid w:val="60BEC2C4"/>
    <w:rsid w:val="60CE0CFC"/>
    <w:rsid w:val="60DA3BAF"/>
    <w:rsid w:val="6105B44C"/>
    <w:rsid w:val="6105B44C"/>
    <w:rsid w:val="61178ED5"/>
    <w:rsid w:val="61778C1A"/>
    <w:rsid w:val="61A6E0BB"/>
    <w:rsid w:val="61AC2B77"/>
    <w:rsid w:val="61BF8EB6"/>
    <w:rsid w:val="61FB30FE"/>
    <w:rsid w:val="6201E7B1"/>
    <w:rsid w:val="620591AF"/>
    <w:rsid w:val="621E9A84"/>
    <w:rsid w:val="622B615C"/>
    <w:rsid w:val="622B615C"/>
    <w:rsid w:val="62760C10"/>
    <w:rsid w:val="627E3878"/>
    <w:rsid w:val="6282034F"/>
    <w:rsid w:val="62AE5D6E"/>
    <w:rsid w:val="62CD1476"/>
    <w:rsid w:val="62CE2091"/>
    <w:rsid w:val="62E7230E"/>
    <w:rsid w:val="63001077"/>
    <w:rsid w:val="63369B17"/>
    <w:rsid w:val="634935AE"/>
    <w:rsid w:val="634BDE22"/>
    <w:rsid w:val="635A9B4D"/>
    <w:rsid w:val="636B5530"/>
    <w:rsid w:val="637A7D66"/>
    <w:rsid w:val="639F6BC0"/>
    <w:rsid w:val="63A2D5E2"/>
    <w:rsid w:val="63B126F4"/>
    <w:rsid w:val="63BF9B27"/>
    <w:rsid w:val="63CE9263"/>
    <w:rsid w:val="643C638A"/>
    <w:rsid w:val="643CCD07"/>
    <w:rsid w:val="64489DF9"/>
    <w:rsid w:val="6461C656"/>
    <w:rsid w:val="64769895"/>
    <w:rsid w:val="64919EC3"/>
    <w:rsid w:val="64A093F4"/>
    <w:rsid w:val="64B3E1DB"/>
    <w:rsid w:val="64FF3A0A"/>
    <w:rsid w:val="65047F26"/>
    <w:rsid w:val="65318C15"/>
    <w:rsid w:val="653B3C21"/>
    <w:rsid w:val="65500C54"/>
    <w:rsid w:val="657DAB5C"/>
    <w:rsid w:val="65B5D93A"/>
    <w:rsid w:val="65C9E176"/>
    <w:rsid w:val="65EAFFF8"/>
    <w:rsid w:val="6603EAF9"/>
    <w:rsid w:val="663556C0"/>
    <w:rsid w:val="6635E2FD"/>
    <w:rsid w:val="664AFD3D"/>
    <w:rsid w:val="665DE3A6"/>
    <w:rsid w:val="6680D670"/>
    <w:rsid w:val="6680D670"/>
    <w:rsid w:val="66884768"/>
    <w:rsid w:val="66B58076"/>
    <w:rsid w:val="66E51606"/>
    <w:rsid w:val="66F302A4"/>
    <w:rsid w:val="66FED27F"/>
    <w:rsid w:val="6701F013"/>
    <w:rsid w:val="6730EE41"/>
    <w:rsid w:val="673B87A9"/>
    <w:rsid w:val="67815CEE"/>
    <w:rsid w:val="6788A7B1"/>
    <w:rsid w:val="678E6685"/>
    <w:rsid w:val="679D4006"/>
    <w:rsid w:val="67A02FD3"/>
    <w:rsid w:val="67D1B35E"/>
    <w:rsid w:val="67D6D497"/>
    <w:rsid w:val="67DA6C90"/>
    <w:rsid w:val="67DD9540"/>
    <w:rsid w:val="6812C7D1"/>
    <w:rsid w:val="681CA6D1"/>
    <w:rsid w:val="68538E48"/>
    <w:rsid w:val="6892D94D"/>
    <w:rsid w:val="689E9C32"/>
    <w:rsid w:val="68CC9D53"/>
    <w:rsid w:val="68CCAB9C"/>
    <w:rsid w:val="68DB11DB"/>
    <w:rsid w:val="68FEB41B"/>
    <w:rsid w:val="690FF3B1"/>
    <w:rsid w:val="69291C0E"/>
    <w:rsid w:val="692C710B"/>
    <w:rsid w:val="69391067"/>
    <w:rsid w:val="694AFD43"/>
    <w:rsid w:val="69753D76"/>
    <w:rsid w:val="6986546B"/>
    <w:rsid w:val="69E7FB2A"/>
    <w:rsid w:val="6A0E446D"/>
    <w:rsid w:val="6A36A3B4"/>
    <w:rsid w:val="6A489C80"/>
    <w:rsid w:val="6A687BFD"/>
    <w:rsid w:val="6A6B7D96"/>
    <w:rsid w:val="6A9A847C"/>
    <w:rsid w:val="6AB71493"/>
    <w:rsid w:val="6ADA1E9E"/>
    <w:rsid w:val="6AF83527"/>
    <w:rsid w:val="6B188527"/>
    <w:rsid w:val="6B1EB3B2"/>
    <w:rsid w:val="6B75120A"/>
    <w:rsid w:val="6BB5D4C5"/>
    <w:rsid w:val="6BF6CF3B"/>
    <w:rsid w:val="6C251ABE"/>
    <w:rsid w:val="6C3654DD"/>
    <w:rsid w:val="6C3654DD"/>
    <w:rsid w:val="6C3AA5E3"/>
    <w:rsid w:val="6CA5CB63"/>
    <w:rsid w:val="6CA853E6"/>
    <w:rsid w:val="6CACDE38"/>
    <w:rsid w:val="6D2FDA4A"/>
    <w:rsid w:val="6D4B54AE"/>
    <w:rsid w:val="6D8CA26D"/>
    <w:rsid w:val="6DC9CA0F"/>
    <w:rsid w:val="6DD2253E"/>
    <w:rsid w:val="6E330AC1"/>
    <w:rsid w:val="6E442447"/>
    <w:rsid w:val="6E48AE99"/>
    <w:rsid w:val="6E48AE99"/>
    <w:rsid w:val="6E5D0460"/>
    <w:rsid w:val="6E664D9B"/>
    <w:rsid w:val="6E795E35"/>
    <w:rsid w:val="6E9BF983"/>
    <w:rsid w:val="6EAA0BD9"/>
    <w:rsid w:val="6EBB216E"/>
    <w:rsid w:val="6F07F71B"/>
    <w:rsid w:val="6F2872CE"/>
    <w:rsid w:val="6F2872CE"/>
    <w:rsid w:val="6F3B808C"/>
    <w:rsid w:val="6F6014CA"/>
    <w:rsid w:val="6F6DF59F"/>
    <w:rsid w:val="6F769419"/>
    <w:rsid w:val="6FA47F48"/>
    <w:rsid w:val="6FAB41B8"/>
    <w:rsid w:val="6FB410A3"/>
    <w:rsid w:val="6FD08209"/>
    <w:rsid w:val="6FD8BA7F"/>
    <w:rsid w:val="70005629"/>
    <w:rsid w:val="70110F31"/>
    <w:rsid w:val="702921AA"/>
    <w:rsid w:val="702F29AE"/>
    <w:rsid w:val="7034CA67"/>
    <w:rsid w:val="70392B1D"/>
    <w:rsid w:val="707DEEC8"/>
    <w:rsid w:val="70FB5E03"/>
    <w:rsid w:val="71297B85"/>
    <w:rsid w:val="712DB29F"/>
    <w:rsid w:val="7140495E"/>
    <w:rsid w:val="714067D2"/>
    <w:rsid w:val="7142AD1A"/>
    <w:rsid w:val="71483C34"/>
    <w:rsid w:val="714B12B8"/>
    <w:rsid w:val="716ACCEB"/>
    <w:rsid w:val="7194A522"/>
    <w:rsid w:val="71A85E56"/>
    <w:rsid w:val="71B31142"/>
    <w:rsid w:val="71F97899"/>
    <w:rsid w:val="7225EAA3"/>
    <w:rsid w:val="7253E7F2"/>
    <w:rsid w:val="72932FCE"/>
    <w:rsid w:val="72A219AF"/>
    <w:rsid w:val="72B2BCA4"/>
    <w:rsid w:val="72BC2137"/>
    <w:rsid w:val="72C82EFF"/>
    <w:rsid w:val="72DE7D7B"/>
    <w:rsid w:val="72E07E7B"/>
    <w:rsid w:val="73082570"/>
    <w:rsid w:val="732153D9"/>
    <w:rsid w:val="73307583"/>
    <w:rsid w:val="737AC033"/>
    <w:rsid w:val="73EE8EFE"/>
    <w:rsid w:val="7408CFDA"/>
    <w:rsid w:val="740BA555"/>
    <w:rsid w:val="7429A835"/>
    <w:rsid w:val="74306073"/>
    <w:rsid w:val="745EC1C3"/>
    <w:rsid w:val="7477EA20"/>
    <w:rsid w:val="7499A125"/>
    <w:rsid w:val="74C32E1C"/>
    <w:rsid w:val="74D60C5C"/>
    <w:rsid w:val="74E9C1EB"/>
    <w:rsid w:val="74EEA610"/>
    <w:rsid w:val="75029AD1"/>
    <w:rsid w:val="753429F6"/>
    <w:rsid w:val="753AEC2F"/>
    <w:rsid w:val="7540EB11"/>
    <w:rsid w:val="7547E615"/>
    <w:rsid w:val="75AFA181"/>
    <w:rsid w:val="75CBFD04"/>
    <w:rsid w:val="75D1903E"/>
    <w:rsid w:val="75E5D59D"/>
    <w:rsid w:val="75FA9224"/>
    <w:rsid w:val="7629F5C0"/>
    <w:rsid w:val="764629C1"/>
    <w:rsid w:val="767BA7C9"/>
    <w:rsid w:val="767BA7C9"/>
    <w:rsid w:val="767E5F2F"/>
    <w:rsid w:val="76AA3FB2"/>
    <w:rsid w:val="76D7C96B"/>
    <w:rsid w:val="76ED304C"/>
    <w:rsid w:val="77032756"/>
    <w:rsid w:val="770DF72B"/>
    <w:rsid w:val="77306E73"/>
    <w:rsid w:val="77369814"/>
    <w:rsid w:val="77800EF3"/>
    <w:rsid w:val="7781A5FE"/>
    <w:rsid w:val="778EC538"/>
    <w:rsid w:val="77B00BC0"/>
    <w:rsid w:val="77E61BC2"/>
    <w:rsid w:val="782C4609"/>
    <w:rsid w:val="783A3B93"/>
    <w:rsid w:val="78728CF1"/>
    <w:rsid w:val="78761707"/>
    <w:rsid w:val="788900AD"/>
    <w:rsid w:val="78B8B430"/>
    <w:rsid w:val="78E72B6D"/>
    <w:rsid w:val="79302B54"/>
    <w:rsid w:val="79320BA8"/>
    <w:rsid w:val="79344439"/>
    <w:rsid w:val="793962E2"/>
    <w:rsid w:val="793C153B"/>
    <w:rsid w:val="7948FEEF"/>
    <w:rsid w:val="7949EF33"/>
    <w:rsid w:val="796F14BD"/>
    <w:rsid w:val="7973F6C8"/>
    <w:rsid w:val="798B6140"/>
    <w:rsid w:val="79C8166A"/>
    <w:rsid w:val="79CF2A3A"/>
    <w:rsid w:val="79D24625"/>
    <w:rsid w:val="79D68882"/>
    <w:rsid w:val="79E0F631"/>
    <w:rsid w:val="79F7383A"/>
    <w:rsid w:val="79F75A28"/>
    <w:rsid w:val="7A02E82E"/>
    <w:rsid w:val="7A0E5D52"/>
    <w:rsid w:val="7A1B5738"/>
    <w:rsid w:val="7A3302CB"/>
    <w:rsid w:val="7A3AC818"/>
    <w:rsid w:val="7A3C5941"/>
    <w:rsid w:val="7A4597ED"/>
    <w:rsid w:val="7A6318ED"/>
    <w:rsid w:val="7A7023D8"/>
    <w:rsid w:val="7A9041F2"/>
    <w:rsid w:val="7AF635EF"/>
    <w:rsid w:val="7B03A2F3"/>
    <w:rsid w:val="7B150546"/>
    <w:rsid w:val="7B892AA7"/>
    <w:rsid w:val="7BA72D7D"/>
    <w:rsid w:val="7BDA74CC"/>
    <w:rsid w:val="7BFDB151"/>
    <w:rsid w:val="7C0A0937"/>
    <w:rsid w:val="7C196EF1"/>
    <w:rsid w:val="7C4B7B4B"/>
    <w:rsid w:val="7C5F210D"/>
    <w:rsid w:val="7C82FC05"/>
    <w:rsid w:val="7CAB9415"/>
    <w:rsid w:val="7CCD023C"/>
    <w:rsid w:val="7CE0D8E6"/>
    <w:rsid w:val="7CFE74CA"/>
    <w:rsid w:val="7CFF7E26"/>
    <w:rsid w:val="7D06CAFC"/>
    <w:rsid w:val="7D4AFFDC"/>
    <w:rsid w:val="7D616F89"/>
    <w:rsid w:val="7D625D86"/>
    <w:rsid w:val="7D6AA38D"/>
    <w:rsid w:val="7D788E78"/>
    <w:rsid w:val="7DA52C5F"/>
    <w:rsid w:val="7DBDE68C"/>
    <w:rsid w:val="7DD64DFB"/>
    <w:rsid w:val="7DFA2022"/>
    <w:rsid w:val="7E1ECC66"/>
    <w:rsid w:val="7E4132A4"/>
    <w:rsid w:val="7E476476"/>
    <w:rsid w:val="7EA29B5D"/>
    <w:rsid w:val="7F42A627"/>
    <w:rsid w:val="7F565B0A"/>
    <w:rsid w:val="7F811CB8"/>
    <w:rsid w:val="7FA879E1"/>
    <w:rsid w:val="7FEC5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E0158"/>
  <w15:chartTrackingRefBased/>
  <w15:docId w15:val="{17CD4743-2D7E-42DB-AD95-245B499C48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a1babd9b7a1404b" /><Relationship Type="http://schemas.openxmlformats.org/officeDocument/2006/relationships/image" Target="/media/image2.png" Id="R5749b506b0af4ad7" /><Relationship Type="http://schemas.openxmlformats.org/officeDocument/2006/relationships/hyperlink" Target="https://bectu.org.uk/member-benefits/" TargetMode="External" Id="R5e70a14906fc4d2f" /><Relationship Type="http://schemas.openxmlformats.org/officeDocument/2006/relationships/hyperlink" Target="https://businessnewswales.com/uwtsd-to-host-future-you-conference-at-swansea-arena/" TargetMode="External" Id="R8d9f580b96f94fa6" /><Relationship Type="http://schemas.openxmlformats.org/officeDocument/2006/relationships/hyperlink" Target="https://businesswales.gov.wales/tourism/event-wales-best-practice-guidance" TargetMode="External" Id="R0a3fcc59bc754a9f" /><Relationship Type="http://schemas.openxmlformats.org/officeDocument/2006/relationships/hyperlink" Target="https://businessnewswales.com/the-events-industry-in-ukandwales-right-now/" TargetMode="External" Id="R9927a0c902ae40a7" /><Relationship Type="http://schemas.openxmlformats.org/officeDocument/2006/relationships/hyperlink" Target="https://www.southwales.ac.uk/news/news-2021/the-event-industry-in-wales-looking-ahead-to-a-new-normal/" TargetMode="External" Id="Ra45ec84502da4b54" /><Relationship Type="http://schemas.openxmlformats.org/officeDocument/2006/relationships/hyperlink" Target="https://www.conference-news.co.uk/features/what-about-wales/" TargetMode="External" Id="Re48255e1f09b4951" /><Relationship Type="http://schemas.openxmlformats.org/officeDocument/2006/relationships/hyperlink" Target="https://www.uwtsd.ac.uk/news/press-releases/press-2023/future-you-full-steam-ahead-for-cruise-career.html" TargetMode="External" Id="R0085a10a24bf4049" /><Relationship Type="http://schemas.openxmlformats.org/officeDocument/2006/relationships/hyperlink" Target="https://www.eventbrite.co.uk/blog/security-events-everything-you-need-know-ds00/" TargetMode="External" Id="R0f7d6cb14c9c4f9e" /><Relationship Type="http://schemas.openxmlformats.org/officeDocument/2006/relationships/hyperlink" Target="https://www.eventimpacts.com/" TargetMode="External" Id="R1b0f3ed0b6304dc0" /><Relationship Type="http://schemas.openxmlformats.org/officeDocument/2006/relationships/hyperlink" Target="https://www.gov.uk/government/news/swanseas-new-arena-opens-with-city-deal-funding" TargetMode="External" Id="Rc60eb9114f564b94" /><Relationship Type="http://schemas.openxmlformats.org/officeDocument/2006/relationships/hyperlink" Target="https://helloendless.com/event-kpis/" TargetMode="External" Id="Ra306331319a248f5" /><Relationship Type="http://schemas.openxmlformats.org/officeDocument/2006/relationships/hyperlink" Target="https://www.investopedia.com/terms/o/operations-management.asp" TargetMode="External" Id="R9fe9793c38c3443f" /><Relationship Type="http://schemas.openxmlformats.org/officeDocument/2006/relationships/hyperlink" Target="https://www.forbes.com/sites/melissahouston/2021/12/29/kpis-what-are-they-and-why-are-they-important/" TargetMode="External" Id="R0ac73f064335415d" /><Relationship Type="http://schemas.openxmlformats.org/officeDocument/2006/relationships/hyperlink" Target="https://www.iccwales.com/news/2023/06/29/the-power-of-events-knows-no-boundaries-new-report-from-icc-wales-explores-the-value-of-face-to-face-meetings/" TargetMode="External" Id="Ra043f07c830648f0" /><Relationship Type="http://schemas.openxmlformats.org/officeDocument/2006/relationships/hyperlink" Target="https://www.ittfutureyou.com/" TargetMode="External" Id="Rfa3e96986c064a22" /><Relationship Type="http://schemas.openxmlformats.org/officeDocument/2006/relationships/hyperlink" Target="https://www.wiremind.io/sports-and-events-revenue-management/" TargetMode="External" Id="Rc42c7198f7934d0f" /><Relationship Type="http://schemas.openxmlformats.org/officeDocument/2006/relationships/hyperlink" Target="https://insureourevent.co.uk/the-guide-to-completing-a-risk-assessment-for-your-event-or-exhibition/" TargetMode="External" Id="R2dcf1bd955cc426d" /><Relationship Type="http://schemas.openxmlformats.org/officeDocument/2006/relationships/hyperlink" Target="https://www.smartmeetings.com/tips-tools/career/133514/employee-retention-event-management" TargetMode="External" Id="Rd6f3b902d58f4539" /><Relationship Type="http://schemas.openxmlformats.org/officeDocument/2006/relationships/hyperlink" Target="https://tripleseat.com/blog/the-key-ingredient-to-successful-events-in-the-uk-the-function-sheet/" TargetMode="External" Id="R79408760e8ac4458" /><Relationship Type="http://schemas.openxmlformats.org/officeDocument/2006/relationships/hyperlink" Target="https://atneventstaffing.com/tips-for-training-your-experiential-event-staff/" TargetMode="External" Id="R20c5d68245e3417e" /><Relationship Type="http://schemas.openxmlformats.org/officeDocument/2006/relationships/hyperlink" Target="https://www.aihr.com/blog/hr-responsibilities/" TargetMode="External" Id="R9d815e697b124f12" /><Relationship Type="http://schemas.openxmlformats.org/officeDocument/2006/relationships/hyperlink" Target="https://www.thepurpleguide.co.uk/" TargetMode="External" Id="Rd64d85a9c78746e9" /><Relationship Type="http://schemas.openxmlformats.org/officeDocument/2006/relationships/hyperlink" Target="https://www.investopedia.com/terms/k/kpi.asp" TargetMode="External" Id="R8c11ea505361448d" /><Relationship Type="http://schemas.openxmlformats.org/officeDocument/2006/relationships/hyperlink" Target="https://www.northumbria.ac.uk/business-services/education-and-training/case-studies-and-insights/the-key-hr-challenges-for-2023" TargetMode="External" Id="R97291eb91d8b4be8" /><Relationship Type="http://schemas.openxmlformats.org/officeDocument/2006/relationships/hyperlink" Target="https://www.walesonline.co.uk/news/wales-news/swansea-arena-council-carbon-emissions-24463595" TargetMode="External" Id="Rb257f7b806fe4555" /><Relationship Type="http://schemas.openxmlformats.org/officeDocument/2006/relationships/numbering" Target="/word/numbering.xml" Id="R51b19426cb3c4c45" /><Relationship Type="http://schemas.openxmlformats.org/officeDocument/2006/relationships/image" Target="/media/image3.jpg" Id="R5e59daf38b2d4787" /><Relationship Type="http://schemas.openxmlformats.org/officeDocument/2006/relationships/image" Target="/media/image4.jpg" Id="Ra44376cbdef54448" /><Relationship Type="http://schemas.openxmlformats.org/officeDocument/2006/relationships/image" Target="/media/image3.png" Id="Re351e2b9673d42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Sinead Edwards (2206442)</dc:creator>
  <keywords/>
  <dc:description/>
  <lastModifiedBy>Sinead Edwards (2206442)</lastModifiedBy>
  <revision>4</revision>
  <dcterms:created xsi:type="dcterms:W3CDTF">2024-01-04T20:26:53.0249287Z</dcterms:created>
  <dcterms:modified xsi:type="dcterms:W3CDTF">2024-01-19T19:32:23.4551380Z</dcterms:modified>
</coreProperties>
</file>