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141B8" w14:textId="77777777" w:rsidR="006D6FA6" w:rsidRPr="000E3396" w:rsidRDefault="006D6FA6" w:rsidP="00845512">
      <w:pPr>
        <w:pStyle w:val="Heading7"/>
        <w:rPr>
          <w:rFonts w:eastAsia="Times New Roman"/>
        </w:rPr>
      </w:pPr>
    </w:p>
    <w:p w14:paraId="6322F766" w14:textId="77777777" w:rsidR="006D6FA6" w:rsidRPr="000E3396" w:rsidRDefault="006D6FA6">
      <w:pPr>
        <w:pStyle w:val="Normal1"/>
        <w:spacing w:line="360" w:lineRule="auto"/>
        <w:jc w:val="center"/>
        <w:rPr>
          <w:rFonts w:ascii="Times New Roman" w:eastAsia="Times New Roman" w:hAnsi="Times New Roman" w:cs="Times New Roman"/>
          <w:b/>
          <w:sz w:val="32"/>
          <w:szCs w:val="32"/>
          <w:lang w:val="en-GB"/>
        </w:rPr>
      </w:pPr>
    </w:p>
    <w:p w14:paraId="4F79EFCD" w14:textId="41B8DBD6" w:rsidR="006D6FA6" w:rsidRPr="000E3396" w:rsidRDefault="00845512">
      <w:pPr>
        <w:pStyle w:val="Normal1"/>
        <w:spacing w:line="360" w:lineRule="auto"/>
        <w:jc w:val="center"/>
        <w:rPr>
          <w:rFonts w:ascii="Times New Roman" w:eastAsia="Times New Roman" w:hAnsi="Times New Roman" w:cs="Times New Roman"/>
          <w:b/>
          <w:sz w:val="32"/>
          <w:szCs w:val="32"/>
          <w:lang w:val="en-GB"/>
        </w:rPr>
      </w:pPr>
      <w:r>
        <w:rPr>
          <w:noProof/>
        </w:rPr>
        <w:drawing>
          <wp:inline distT="0" distB="0" distL="0" distR="0" wp14:anchorId="4C2A70DB" wp14:editId="3EECF5CC">
            <wp:extent cx="3857625" cy="1800225"/>
            <wp:effectExtent l="0" t="0" r="0" b="0"/>
            <wp:docPr id="9702327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32758"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1800225"/>
                    </a:xfrm>
                    <a:prstGeom prst="rect">
                      <a:avLst/>
                    </a:prstGeom>
                    <a:noFill/>
                    <a:ln>
                      <a:noFill/>
                    </a:ln>
                  </pic:spPr>
                </pic:pic>
              </a:graphicData>
            </a:graphic>
          </wp:inline>
        </w:drawing>
      </w:r>
    </w:p>
    <w:p w14:paraId="13F16CF5" w14:textId="77777777" w:rsidR="006D6FA6" w:rsidRPr="000E3396" w:rsidRDefault="006D6FA6">
      <w:pPr>
        <w:pStyle w:val="Normal1"/>
        <w:spacing w:line="360" w:lineRule="auto"/>
        <w:jc w:val="center"/>
        <w:rPr>
          <w:rFonts w:ascii="Times New Roman" w:eastAsia="Times New Roman" w:hAnsi="Times New Roman" w:cs="Times New Roman"/>
          <w:b/>
          <w:sz w:val="32"/>
          <w:szCs w:val="32"/>
          <w:lang w:val="en-GB"/>
        </w:rPr>
      </w:pPr>
    </w:p>
    <w:p w14:paraId="2FEDB28B" w14:textId="77777777" w:rsidR="006D6FA6" w:rsidRPr="000E3396" w:rsidRDefault="006D6FA6">
      <w:pPr>
        <w:pStyle w:val="Normal1"/>
        <w:spacing w:line="360" w:lineRule="auto"/>
        <w:jc w:val="center"/>
        <w:rPr>
          <w:rFonts w:ascii="Times New Roman" w:eastAsia="Times New Roman" w:hAnsi="Times New Roman" w:cs="Times New Roman"/>
          <w:b/>
          <w:sz w:val="32"/>
          <w:szCs w:val="32"/>
          <w:lang w:val="en-GB"/>
        </w:rPr>
      </w:pPr>
    </w:p>
    <w:p w14:paraId="4CE75989" w14:textId="6A19EE2E" w:rsidR="006D6FA6" w:rsidRDefault="00BB1166">
      <w:pPr>
        <w:pStyle w:val="Normal1"/>
        <w:spacing w:line="360" w:lineRule="auto"/>
        <w:jc w:val="center"/>
        <w:rPr>
          <w:rFonts w:ascii="Times New Roman" w:eastAsia="Times New Roman" w:hAnsi="Times New Roman" w:cs="Times New Roman"/>
          <w:b/>
          <w:sz w:val="32"/>
          <w:szCs w:val="32"/>
          <w:lang w:val="en-GB"/>
        </w:rPr>
      </w:pPr>
      <w:r w:rsidRPr="000E3396">
        <w:rPr>
          <w:rFonts w:ascii="Times New Roman" w:eastAsia="Times New Roman" w:hAnsi="Times New Roman" w:cs="Times New Roman"/>
          <w:b/>
          <w:sz w:val="32"/>
          <w:szCs w:val="32"/>
          <w:lang w:val="en-GB"/>
        </w:rPr>
        <w:t xml:space="preserve"> INTERNATIONAL MARKETING</w:t>
      </w:r>
      <w:r w:rsidR="005C2A1E" w:rsidRPr="005C2A1E">
        <w:rPr>
          <w:rFonts w:ascii="Times New Roman" w:eastAsia="Times New Roman" w:hAnsi="Times New Roman" w:cs="Times New Roman"/>
          <w:b/>
          <w:sz w:val="32"/>
          <w:szCs w:val="32"/>
          <w:lang w:val="en-GB"/>
        </w:rPr>
        <w:t>(LCMB7006)</w:t>
      </w:r>
    </w:p>
    <w:p w14:paraId="029ED309" w14:textId="77777777" w:rsidR="001611A5" w:rsidRDefault="001611A5">
      <w:pPr>
        <w:pStyle w:val="Normal1"/>
        <w:spacing w:line="360" w:lineRule="auto"/>
        <w:jc w:val="center"/>
        <w:rPr>
          <w:rFonts w:ascii="Times New Roman" w:eastAsia="Times New Roman" w:hAnsi="Times New Roman" w:cs="Times New Roman"/>
          <w:b/>
          <w:sz w:val="32"/>
          <w:szCs w:val="32"/>
          <w:lang w:val="en-GB"/>
        </w:rPr>
      </w:pPr>
    </w:p>
    <w:p w14:paraId="3FAC58E9" w14:textId="022C3640" w:rsidR="001611A5" w:rsidRPr="005C2A1E" w:rsidRDefault="001611A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w:drawing>
          <wp:inline distT="0" distB="0" distL="0" distR="0" wp14:anchorId="461A1563" wp14:editId="2F08DDA8">
            <wp:extent cx="2466975" cy="1847850"/>
            <wp:effectExtent l="0" t="0" r="0" b="0"/>
            <wp:docPr id="960119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p>
    <w:p w14:paraId="1C62B2AF" w14:textId="77777777" w:rsidR="005C2A1E" w:rsidRPr="000E3396" w:rsidRDefault="005C2A1E">
      <w:pPr>
        <w:pStyle w:val="Normal1"/>
        <w:spacing w:line="360" w:lineRule="auto"/>
        <w:jc w:val="center"/>
        <w:rPr>
          <w:rFonts w:ascii="Times New Roman" w:eastAsia="Times New Roman" w:hAnsi="Times New Roman" w:cs="Times New Roman"/>
          <w:b/>
          <w:sz w:val="32"/>
          <w:szCs w:val="32"/>
          <w:lang w:val="en-GB"/>
        </w:rPr>
      </w:pPr>
    </w:p>
    <w:p w14:paraId="604AF49C" w14:textId="77777777" w:rsidR="001611A5" w:rsidRDefault="001611A5" w:rsidP="005C2A1E">
      <w:pPr>
        <w:pStyle w:val="Normal1"/>
        <w:spacing w:line="360" w:lineRule="auto"/>
        <w:rPr>
          <w:rFonts w:ascii="Times New Roman" w:eastAsia="Times New Roman" w:hAnsi="Times New Roman" w:cs="Times New Roman"/>
          <w:b/>
          <w:sz w:val="32"/>
          <w:szCs w:val="32"/>
          <w:lang w:val="en-GB"/>
        </w:rPr>
      </w:pPr>
    </w:p>
    <w:p w14:paraId="596F44E2" w14:textId="77777777" w:rsidR="001611A5" w:rsidRDefault="001611A5" w:rsidP="005C2A1E">
      <w:pPr>
        <w:pStyle w:val="Normal1"/>
        <w:spacing w:line="360" w:lineRule="auto"/>
        <w:rPr>
          <w:rFonts w:ascii="Times New Roman" w:eastAsia="Times New Roman" w:hAnsi="Times New Roman" w:cs="Times New Roman"/>
          <w:b/>
          <w:sz w:val="32"/>
          <w:szCs w:val="32"/>
          <w:lang w:val="en-GB"/>
        </w:rPr>
      </w:pPr>
    </w:p>
    <w:p w14:paraId="6262AAD8" w14:textId="1CB27E73" w:rsidR="006D6FA6" w:rsidRDefault="005C2A1E" w:rsidP="005C2A1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RUBY</w:t>
      </w:r>
    </w:p>
    <w:p w14:paraId="01E96D38" w14:textId="74BB76C2" w:rsidR="005C2A1E" w:rsidRDefault="005C2A1E" w:rsidP="005C2A1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 ID NO: 2225797</w:t>
      </w:r>
    </w:p>
    <w:p w14:paraId="4CF95119" w14:textId="47E062FC" w:rsidR="005C2A1E" w:rsidRDefault="005C2A1E" w:rsidP="005C2A1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 TUSHARA BELENDRAN</w:t>
      </w:r>
    </w:p>
    <w:p w14:paraId="300FD769" w14:textId="60B64A45" w:rsidR="005C2A1E" w:rsidRDefault="005C2A1E" w:rsidP="005C2A1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WORD COUNT:5000</w:t>
      </w:r>
    </w:p>
    <w:p w14:paraId="1DF3FAA7" w14:textId="5163C7E4" w:rsidR="005C2A1E" w:rsidRPr="000E3396" w:rsidRDefault="005C2A1E" w:rsidP="005C2A1E">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SUBMISSION DATE: 21</w:t>
      </w:r>
      <w:r w:rsidR="001611A5">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AUGUST 2023</w:t>
      </w:r>
    </w:p>
    <w:p w14:paraId="7E4104A5"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lang w:val="en-GB"/>
        </w:rPr>
        <w:br w:type="page"/>
      </w:r>
    </w:p>
    <w:p w14:paraId="2FF6AD14" w14:textId="3B5B6517" w:rsidR="001B0CF3" w:rsidRDefault="001B0CF3">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 </w:t>
      </w:r>
    </w:p>
    <w:p w14:paraId="2344696C" w14:textId="387AC068" w:rsidR="001B0CF3" w:rsidRPr="000E3396" w:rsidRDefault="00BB1166" w:rsidP="001B0CF3">
      <w:pPr>
        <w:pStyle w:val="Normal1"/>
        <w:spacing w:line="36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 xml:space="preserve">Executive summary </w:t>
      </w:r>
    </w:p>
    <w:p w14:paraId="2D8B7CD0" w14:textId="77777777" w:rsidR="0040441D"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overall discussion of this report is on identifying the international marketing of the popular carbonated drink brand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within their UK and Indian business.</w:t>
      </w:r>
      <w:r w:rsidR="00F524D2" w:rsidRPr="00F524D2">
        <w:rPr>
          <w:rFonts w:ascii="Times New Roman" w:eastAsia="Times New Roman" w:hAnsi="Times New Roman" w:cs="Times New Roman"/>
          <w:sz w:val="24"/>
          <w:szCs w:val="24"/>
          <w:lang w:val="en-GB"/>
        </w:rPr>
        <w:t xml:space="preserve"> </w:t>
      </w:r>
      <w:r w:rsidR="00F524D2">
        <w:rPr>
          <w:rFonts w:ascii="Times New Roman" w:eastAsia="Times New Roman" w:hAnsi="Times New Roman" w:cs="Times New Roman"/>
          <w:sz w:val="24"/>
          <w:szCs w:val="24"/>
          <w:lang w:val="en-GB"/>
        </w:rPr>
        <w:t xml:space="preserve">STP strategy, Ansoff matrix and directional development strategy show the different market position of </w:t>
      </w:r>
      <w:proofErr w:type="spellStart"/>
      <w:r w:rsidR="00F524D2" w:rsidRPr="000E3396">
        <w:rPr>
          <w:rFonts w:ascii="Times New Roman" w:eastAsia="Times New Roman" w:hAnsi="Times New Roman" w:cs="Times New Roman"/>
          <w:sz w:val="24"/>
          <w:szCs w:val="24"/>
          <w:lang w:val="en-GB"/>
        </w:rPr>
        <w:t>Coca-cola</w:t>
      </w:r>
      <w:proofErr w:type="spellEnd"/>
      <w:r w:rsidR="00F524D2">
        <w:rPr>
          <w:rFonts w:ascii="Times New Roman" w:eastAsia="Times New Roman" w:hAnsi="Times New Roman" w:cs="Times New Roman"/>
          <w:sz w:val="24"/>
          <w:szCs w:val="24"/>
          <w:lang w:val="en-GB"/>
        </w:rPr>
        <w:t xml:space="preserve"> in the UK and India.</w:t>
      </w:r>
      <w:r w:rsidRPr="000E3396">
        <w:rPr>
          <w:rFonts w:ascii="Times New Roman" w:eastAsia="Times New Roman" w:hAnsi="Times New Roman" w:cs="Times New Roman"/>
          <w:sz w:val="24"/>
          <w:szCs w:val="24"/>
          <w:lang w:val="en-GB"/>
        </w:rPr>
        <w:t xml:space="preserve"> The UK has more political stability than India and it assists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expanding its business successfully.</w:t>
      </w:r>
      <w:r w:rsidR="0020766B">
        <w:rPr>
          <w:rFonts w:ascii="Times New Roman" w:eastAsia="Times New Roman" w:hAnsi="Times New Roman" w:cs="Times New Roman"/>
          <w:sz w:val="24"/>
          <w:szCs w:val="24"/>
          <w:lang w:val="en-GB"/>
        </w:rPr>
        <w:t xml:space="preserve"> </w:t>
      </w:r>
    </w:p>
    <w:p w14:paraId="5358ACD8" w14:textId="77777777" w:rsidR="001611A5" w:rsidRDefault="001611A5" w:rsidP="001611A5">
      <w:pPr>
        <w:pStyle w:val="Normal1"/>
        <w:spacing w:line="360" w:lineRule="auto"/>
        <w:jc w:val="center"/>
        <w:rPr>
          <w:rFonts w:ascii="Times New Roman" w:eastAsia="Times New Roman" w:hAnsi="Times New Roman" w:cs="Times New Roman"/>
          <w:sz w:val="24"/>
          <w:szCs w:val="24"/>
          <w:lang w:val="en-GB"/>
        </w:rPr>
      </w:pPr>
    </w:p>
    <w:p w14:paraId="6D120520" w14:textId="77777777" w:rsidR="001611A5" w:rsidRDefault="001611A5" w:rsidP="001611A5">
      <w:pPr>
        <w:pStyle w:val="Normal1"/>
        <w:spacing w:line="360" w:lineRule="auto"/>
        <w:jc w:val="center"/>
        <w:rPr>
          <w:rFonts w:ascii="Times New Roman" w:eastAsia="Times New Roman" w:hAnsi="Times New Roman" w:cs="Times New Roman"/>
          <w:sz w:val="24"/>
          <w:szCs w:val="24"/>
          <w:lang w:val="en-GB"/>
        </w:rPr>
      </w:pPr>
    </w:p>
    <w:p w14:paraId="40740493" w14:textId="77777777" w:rsidR="001611A5" w:rsidRDefault="001611A5" w:rsidP="001611A5">
      <w:pPr>
        <w:pStyle w:val="Normal1"/>
        <w:spacing w:line="360" w:lineRule="auto"/>
        <w:jc w:val="center"/>
        <w:rPr>
          <w:rFonts w:ascii="Times New Roman" w:eastAsia="Times New Roman" w:hAnsi="Times New Roman" w:cs="Times New Roman"/>
          <w:sz w:val="24"/>
          <w:szCs w:val="24"/>
          <w:lang w:val="en-GB"/>
        </w:rPr>
      </w:pPr>
    </w:p>
    <w:p w14:paraId="4B3C3198" w14:textId="675B9BC7" w:rsidR="001611A5" w:rsidRPr="000E3396" w:rsidRDefault="001611A5" w:rsidP="001611A5">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4488989A" wp14:editId="26D1A3D6">
            <wp:extent cx="4972050" cy="1657350"/>
            <wp:effectExtent l="0" t="0" r="0" b="0"/>
            <wp:docPr id="269205256" name="Picture 3" descr="Coca-Cola and other soft drinks firms hit back at sugar tax plan | Coca-Cola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a-Cola and other soft drinks firms hit back at sugar tax plan | Coca-Cola  | The Guardi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050" cy="1657350"/>
                    </a:xfrm>
                    <a:prstGeom prst="rect">
                      <a:avLst/>
                    </a:prstGeom>
                    <a:noFill/>
                    <a:ln>
                      <a:noFill/>
                    </a:ln>
                  </pic:spPr>
                </pic:pic>
              </a:graphicData>
            </a:graphic>
          </wp:inline>
        </w:drawing>
      </w:r>
    </w:p>
    <w:p w14:paraId="5B401320" w14:textId="3DE048BB" w:rsidR="0040441D" w:rsidRPr="000E3396" w:rsidRDefault="0040441D">
      <w:pPr>
        <w:rPr>
          <w:rFonts w:ascii="Times New Roman" w:eastAsia="Times New Roman" w:hAnsi="Times New Roman" w:cs="Times New Roman"/>
          <w:sz w:val="24"/>
          <w:szCs w:val="24"/>
        </w:rPr>
      </w:pPr>
      <w:r w:rsidRPr="000E3396">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lang w:val="en-GB"/>
        </w:rPr>
        <w:id w:val="21423110"/>
        <w:docPartObj>
          <w:docPartGallery w:val="Table of Contents"/>
          <w:docPartUnique/>
        </w:docPartObj>
      </w:sdtPr>
      <w:sdtContent>
        <w:p w14:paraId="442A8B1E" w14:textId="77777777" w:rsidR="0040441D" w:rsidRPr="000E3396" w:rsidRDefault="0040441D" w:rsidP="0040441D">
          <w:pPr>
            <w:pStyle w:val="TOCHeading"/>
            <w:spacing w:line="360" w:lineRule="auto"/>
            <w:jc w:val="center"/>
            <w:rPr>
              <w:rFonts w:ascii="Times New Roman" w:hAnsi="Times New Roman" w:cs="Times New Roman"/>
              <w:color w:val="auto"/>
              <w:sz w:val="24"/>
              <w:szCs w:val="24"/>
              <w:lang w:val="en-GB"/>
            </w:rPr>
          </w:pPr>
          <w:r w:rsidRPr="000E3396">
            <w:rPr>
              <w:rFonts w:ascii="Times New Roman" w:hAnsi="Times New Roman" w:cs="Times New Roman"/>
              <w:color w:val="auto"/>
              <w:sz w:val="24"/>
              <w:szCs w:val="24"/>
              <w:lang w:val="en-GB"/>
            </w:rPr>
            <w:t>Table of Contents</w:t>
          </w:r>
        </w:p>
        <w:p w14:paraId="2F27C53B" w14:textId="77777777" w:rsidR="003E76AE" w:rsidRPr="003E76AE" w:rsidRDefault="009535C8"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3E76AE">
            <w:rPr>
              <w:rFonts w:ascii="Times New Roman" w:hAnsi="Times New Roman" w:cs="Times New Roman"/>
              <w:sz w:val="24"/>
              <w:szCs w:val="24"/>
            </w:rPr>
            <w:fldChar w:fldCharType="begin"/>
          </w:r>
          <w:r w:rsidR="0040441D" w:rsidRPr="003E76AE">
            <w:rPr>
              <w:rFonts w:ascii="Times New Roman" w:hAnsi="Times New Roman" w:cs="Times New Roman"/>
              <w:sz w:val="24"/>
              <w:szCs w:val="24"/>
            </w:rPr>
            <w:instrText xml:space="preserve"> TOC \o "1-3" \h \z \u </w:instrText>
          </w:r>
          <w:r w:rsidRPr="003E76AE">
            <w:rPr>
              <w:rFonts w:ascii="Times New Roman" w:hAnsi="Times New Roman" w:cs="Times New Roman"/>
              <w:sz w:val="24"/>
              <w:szCs w:val="24"/>
            </w:rPr>
            <w:fldChar w:fldCharType="separate"/>
          </w:r>
          <w:hyperlink w:anchor="_Toc142416183" w:history="1">
            <w:r w:rsidR="003E76AE" w:rsidRPr="003E76AE">
              <w:rPr>
                <w:rStyle w:val="Hyperlink"/>
                <w:rFonts w:ascii="Times New Roman" w:hAnsi="Times New Roman" w:cs="Times New Roman"/>
                <w:noProof/>
                <w:sz w:val="24"/>
                <w:szCs w:val="24"/>
              </w:rPr>
              <w:t>Introduction</w:t>
            </w:r>
            <w:r w:rsidR="003E76AE" w:rsidRPr="003E76AE">
              <w:rPr>
                <w:rFonts w:ascii="Times New Roman" w:hAnsi="Times New Roman" w:cs="Times New Roman"/>
                <w:noProof/>
                <w:webHidden/>
                <w:sz w:val="24"/>
                <w:szCs w:val="24"/>
              </w:rPr>
              <w:tab/>
            </w:r>
            <w:r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_Toc142416183 \h </w:instrText>
            </w:r>
            <w:r w:rsidRPr="003E76AE">
              <w:rPr>
                <w:rFonts w:ascii="Times New Roman" w:hAnsi="Times New Roman" w:cs="Times New Roman"/>
                <w:noProof/>
                <w:webHidden/>
                <w:sz w:val="24"/>
                <w:szCs w:val="24"/>
              </w:rPr>
            </w:r>
            <w:r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3</w:t>
            </w:r>
            <w:r w:rsidRPr="003E76AE">
              <w:rPr>
                <w:rFonts w:ascii="Times New Roman" w:hAnsi="Times New Roman" w:cs="Times New Roman"/>
                <w:noProof/>
                <w:webHidden/>
                <w:sz w:val="24"/>
                <w:szCs w:val="24"/>
              </w:rPr>
              <w:fldChar w:fldCharType="end"/>
            </w:r>
          </w:hyperlink>
        </w:p>
        <w:p w14:paraId="23C63F47"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4" w:history="1">
            <w:r w:rsidR="003E76AE" w:rsidRPr="003E76AE">
              <w:rPr>
                <w:rStyle w:val="Hyperlink"/>
                <w:rFonts w:ascii="Times New Roman" w:hAnsi="Times New Roman" w:cs="Times New Roman"/>
                <w:noProof/>
                <w:sz w:val="24"/>
                <w:szCs w:val="24"/>
              </w:rPr>
              <w:t>Background information about the company</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_Toc142416184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3</w:t>
            </w:r>
            <w:r w:rsidR="009535C8" w:rsidRPr="003E76AE">
              <w:rPr>
                <w:rFonts w:ascii="Times New Roman" w:hAnsi="Times New Roman" w:cs="Times New Roman"/>
                <w:noProof/>
                <w:webHidden/>
                <w:sz w:val="24"/>
                <w:szCs w:val="24"/>
              </w:rPr>
              <w:fldChar w:fldCharType="end"/>
            </w:r>
          </w:hyperlink>
        </w:p>
        <w:p w14:paraId="07764E47"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5" w:history="1">
            <w:r w:rsidR="003E76AE" w:rsidRPr="003E76AE">
              <w:rPr>
                <w:rStyle w:val="Hyperlink"/>
                <w:rFonts w:ascii="Times New Roman" w:hAnsi="Times New Roman" w:cs="Times New Roman"/>
                <w:noProof/>
                <w:sz w:val="24"/>
                <w:szCs w:val="24"/>
              </w:rPr>
              <w:t>Macro environment</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_Toc142416185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4</w:t>
            </w:r>
            <w:r w:rsidR="009535C8" w:rsidRPr="003E76AE">
              <w:rPr>
                <w:rFonts w:ascii="Times New Roman" w:hAnsi="Times New Roman" w:cs="Times New Roman"/>
                <w:noProof/>
                <w:webHidden/>
                <w:sz w:val="24"/>
                <w:szCs w:val="24"/>
              </w:rPr>
              <w:fldChar w:fldCharType="end"/>
            </w:r>
          </w:hyperlink>
        </w:p>
        <w:p w14:paraId="60A5B835"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6" w:history="1">
            <w:r w:rsidR="003E76AE" w:rsidRPr="003E76AE">
              <w:rPr>
                <w:rStyle w:val="Hyperlink"/>
                <w:rFonts w:ascii="Times New Roman" w:hAnsi="Times New Roman" w:cs="Times New Roman"/>
                <w:noProof/>
                <w:sz w:val="24"/>
                <w:szCs w:val="24"/>
              </w:rPr>
              <w:t>Porters 5 Forces model of Coca-cola in the UK and India</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_Toc142416186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6</w:t>
            </w:r>
            <w:r w:rsidR="009535C8" w:rsidRPr="003E76AE">
              <w:rPr>
                <w:rFonts w:ascii="Times New Roman" w:hAnsi="Times New Roman" w:cs="Times New Roman"/>
                <w:noProof/>
                <w:webHidden/>
                <w:sz w:val="24"/>
                <w:szCs w:val="24"/>
              </w:rPr>
              <w:fldChar w:fldCharType="end"/>
            </w:r>
          </w:hyperlink>
        </w:p>
        <w:p w14:paraId="5098AEDB"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7" w:history="1">
            <w:r w:rsidR="003E76AE" w:rsidRPr="003E76AE">
              <w:rPr>
                <w:rStyle w:val="Hyperlink"/>
                <w:rFonts w:ascii="Times New Roman" w:hAnsi="Times New Roman" w:cs="Times New Roman"/>
                <w:noProof/>
                <w:sz w:val="24"/>
                <w:szCs w:val="24"/>
              </w:rPr>
              <w:t>SWOT analysis</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_Toc142416187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8</w:t>
            </w:r>
            <w:r w:rsidR="009535C8" w:rsidRPr="003E76AE">
              <w:rPr>
                <w:rFonts w:ascii="Times New Roman" w:hAnsi="Times New Roman" w:cs="Times New Roman"/>
                <w:noProof/>
                <w:webHidden/>
                <w:sz w:val="24"/>
                <w:szCs w:val="24"/>
              </w:rPr>
              <w:fldChar w:fldCharType="end"/>
            </w:r>
          </w:hyperlink>
        </w:p>
        <w:p w14:paraId="0C78ED17"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8" w:history="1">
            <w:r w:rsidR="003E76AE" w:rsidRPr="003E76AE">
              <w:rPr>
                <w:rStyle w:val="Hyperlink"/>
                <w:rFonts w:ascii="Times New Roman" w:hAnsi="Times New Roman" w:cs="Times New Roman"/>
                <w:noProof/>
                <w:sz w:val="24"/>
                <w:szCs w:val="24"/>
              </w:rPr>
              <w:t>Segmentation, targeting and positioning to Coca-Cola</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_Toc142416188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9</w:t>
            </w:r>
            <w:r w:rsidR="009535C8" w:rsidRPr="003E76AE">
              <w:rPr>
                <w:rFonts w:ascii="Times New Roman" w:hAnsi="Times New Roman" w:cs="Times New Roman"/>
                <w:noProof/>
                <w:webHidden/>
                <w:sz w:val="24"/>
                <w:szCs w:val="24"/>
              </w:rPr>
              <w:fldChar w:fldCharType="end"/>
            </w:r>
          </w:hyperlink>
        </w:p>
        <w:p w14:paraId="162C438E"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89" w:history="1">
            <w:r w:rsidR="003E76AE" w:rsidRPr="003E76AE">
              <w:rPr>
                <w:rStyle w:val="Hyperlink"/>
                <w:rFonts w:ascii="Times New Roman" w:hAnsi="Times New Roman" w:cs="Times New Roman"/>
                <w:noProof/>
                <w:sz w:val="24"/>
                <w:szCs w:val="24"/>
              </w:rPr>
              <w:t>Marketing mix elements (4Ps)</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_Toc142416189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13</w:t>
            </w:r>
            <w:r w:rsidR="009535C8" w:rsidRPr="003E76AE">
              <w:rPr>
                <w:rFonts w:ascii="Times New Roman" w:hAnsi="Times New Roman" w:cs="Times New Roman"/>
                <w:noProof/>
                <w:webHidden/>
                <w:sz w:val="24"/>
                <w:szCs w:val="24"/>
              </w:rPr>
              <w:fldChar w:fldCharType="end"/>
            </w:r>
          </w:hyperlink>
        </w:p>
        <w:p w14:paraId="3B285AE7"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90" w:history="1">
            <w:r w:rsidR="003E76AE" w:rsidRPr="003E76AE">
              <w:rPr>
                <w:rStyle w:val="Hyperlink"/>
                <w:rFonts w:ascii="Times New Roman" w:hAnsi="Times New Roman" w:cs="Times New Roman"/>
                <w:noProof/>
                <w:sz w:val="24"/>
                <w:szCs w:val="24"/>
              </w:rPr>
              <w:t>Directional development strategy</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_Toc142416190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17</w:t>
            </w:r>
            <w:r w:rsidR="009535C8" w:rsidRPr="003E76AE">
              <w:rPr>
                <w:rFonts w:ascii="Times New Roman" w:hAnsi="Times New Roman" w:cs="Times New Roman"/>
                <w:noProof/>
                <w:webHidden/>
                <w:sz w:val="24"/>
                <w:szCs w:val="24"/>
              </w:rPr>
              <w:fldChar w:fldCharType="end"/>
            </w:r>
          </w:hyperlink>
        </w:p>
        <w:p w14:paraId="1634323A"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91" w:history="1">
            <w:r w:rsidR="003E76AE" w:rsidRPr="003E76AE">
              <w:rPr>
                <w:rStyle w:val="Hyperlink"/>
                <w:rFonts w:ascii="Times New Roman" w:hAnsi="Times New Roman" w:cs="Times New Roman"/>
                <w:noProof/>
                <w:sz w:val="24"/>
                <w:szCs w:val="24"/>
              </w:rPr>
              <w:t>Ansoff matrix model for Coca-Cola</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_Toc142416191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19</w:t>
            </w:r>
            <w:r w:rsidR="009535C8" w:rsidRPr="003E76AE">
              <w:rPr>
                <w:rFonts w:ascii="Times New Roman" w:hAnsi="Times New Roman" w:cs="Times New Roman"/>
                <w:noProof/>
                <w:webHidden/>
                <w:sz w:val="24"/>
                <w:szCs w:val="24"/>
              </w:rPr>
              <w:fldChar w:fldCharType="end"/>
            </w:r>
          </w:hyperlink>
        </w:p>
        <w:p w14:paraId="6B779A88"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92" w:history="1">
            <w:r w:rsidR="003E76AE" w:rsidRPr="003E76AE">
              <w:rPr>
                <w:rStyle w:val="Hyperlink"/>
                <w:rFonts w:ascii="Times New Roman" w:hAnsi="Times New Roman" w:cs="Times New Roman"/>
                <w:noProof/>
                <w:sz w:val="24"/>
                <w:szCs w:val="24"/>
              </w:rPr>
              <w:t>Conclusion and Recommendations</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_Toc142416192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20</w:t>
            </w:r>
            <w:r w:rsidR="009535C8" w:rsidRPr="003E76AE">
              <w:rPr>
                <w:rFonts w:ascii="Times New Roman" w:hAnsi="Times New Roman" w:cs="Times New Roman"/>
                <w:noProof/>
                <w:webHidden/>
                <w:sz w:val="24"/>
                <w:szCs w:val="24"/>
              </w:rPr>
              <w:fldChar w:fldCharType="end"/>
            </w:r>
          </w:hyperlink>
        </w:p>
        <w:p w14:paraId="66704DD6" w14:textId="77777777" w:rsidR="003E76AE" w:rsidRPr="003E76AE" w:rsidRDefault="00000000" w:rsidP="003E76AE">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193" w:history="1">
            <w:r w:rsidR="003E76AE" w:rsidRPr="003E76AE">
              <w:rPr>
                <w:rStyle w:val="Hyperlink"/>
                <w:rFonts w:ascii="Times New Roman" w:hAnsi="Times New Roman" w:cs="Times New Roman"/>
                <w:noProof/>
                <w:sz w:val="24"/>
                <w:szCs w:val="24"/>
              </w:rPr>
              <w:t>References</w:t>
            </w:r>
            <w:r w:rsidR="003E76AE" w:rsidRPr="003E76AE">
              <w:rPr>
                <w:rFonts w:ascii="Times New Roman" w:hAnsi="Times New Roman" w:cs="Times New Roman"/>
                <w:noProof/>
                <w:webHidden/>
                <w:sz w:val="24"/>
                <w:szCs w:val="24"/>
              </w:rPr>
              <w:tab/>
            </w:r>
            <w:r w:rsidR="009535C8" w:rsidRPr="003E76AE">
              <w:rPr>
                <w:rFonts w:ascii="Times New Roman" w:hAnsi="Times New Roman" w:cs="Times New Roman"/>
                <w:noProof/>
                <w:webHidden/>
                <w:sz w:val="24"/>
                <w:szCs w:val="24"/>
              </w:rPr>
              <w:fldChar w:fldCharType="begin"/>
            </w:r>
            <w:r w:rsidR="003E76AE" w:rsidRPr="003E76AE">
              <w:rPr>
                <w:rFonts w:ascii="Times New Roman" w:hAnsi="Times New Roman" w:cs="Times New Roman"/>
                <w:noProof/>
                <w:webHidden/>
                <w:sz w:val="24"/>
                <w:szCs w:val="24"/>
              </w:rPr>
              <w:instrText xml:space="preserve"> PAGEREF _Toc142416193 \h </w:instrText>
            </w:r>
            <w:r w:rsidR="009535C8" w:rsidRPr="003E76AE">
              <w:rPr>
                <w:rFonts w:ascii="Times New Roman" w:hAnsi="Times New Roman" w:cs="Times New Roman"/>
                <w:noProof/>
                <w:webHidden/>
                <w:sz w:val="24"/>
                <w:szCs w:val="24"/>
              </w:rPr>
            </w:r>
            <w:r w:rsidR="009535C8" w:rsidRPr="003E76AE">
              <w:rPr>
                <w:rFonts w:ascii="Times New Roman" w:hAnsi="Times New Roman" w:cs="Times New Roman"/>
                <w:noProof/>
                <w:webHidden/>
                <w:sz w:val="24"/>
                <w:szCs w:val="24"/>
              </w:rPr>
              <w:fldChar w:fldCharType="separate"/>
            </w:r>
            <w:r w:rsidR="003E76AE" w:rsidRPr="003E76AE">
              <w:rPr>
                <w:rFonts w:ascii="Times New Roman" w:hAnsi="Times New Roman" w:cs="Times New Roman"/>
                <w:noProof/>
                <w:webHidden/>
                <w:sz w:val="24"/>
                <w:szCs w:val="24"/>
              </w:rPr>
              <w:t>22</w:t>
            </w:r>
            <w:r w:rsidR="009535C8" w:rsidRPr="003E76AE">
              <w:rPr>
                <w:rFonts w:ascii="Times New Roman" w:hAnsi="Times New Roman" w:cs="Times New Roman"/>
                <w:noProof/>
                <w:webHidden/>
                <w:sz w:val="24"/>
                <w:szCs w:val="24"/>
              </w:rPr>
              <w:fldChar w:fldCharType="end"/>
            </w:r>
          </w:hyperlink>
        </w:p>
        <w:p w14:paraId="7D670373" w14:textId="77777777" w:rsidR="0040441D" w:rsidRPr="000E3396" w:rsidRDefault="009535C8" w:rsidP="003E76AE">
          <w:pPr>
            <w:spacing w:line="360" w:lineRule="auto"/>
            <w:jc w:val="both"/>
          </w:pPr>
          <w:r w:rsidRPr="003E76AE">
            <w:rPr>
              <w:rFonts w:ascii="Times New Roman" w:hAnsi="Times New Roman" w:cs="Times New Roman"/>
              <w:sz w:val="24"/>
              <w:szCs w:val="24"/>
            </w:rPr>
            <w:fldChar w:fldCharType="end"/>
          </w:r>
        </w:p>
      </w:sdtContent>
    </w:sdt>
    <w:p w14:paraId="73FC4484" w14:textId="77777777" w:rsidR="006D6FA6" w:rsidRPr="000E3396" w:rsidRDefault="006D6FA6">
      <w:pPr>
        <w:pStyle w:val="Normal1"/>
        <w:spacing w:line="360" w:lineRule="auto"/>
        <w:jc w:val="both"/>
        <w:rPr>
          <w:rFonts w:ascii="Times New Roman" w:eastAsia="Times New Roman" w:hAnsi="Times New Roman" w:cs="Times New Roman"/>
          <w:sz w:val="24"/>
          <w:szCs w:val="24"/>
          <w:lang w:val="en-GB"/>
        </w:rPr>
      </w:pPr>
    </w:p>
    <w:p w14:paraId="2FDD71F7" w14:textId="77777777" w:rsidR="00084C6A" w:rsidRDefault="00BB1166">
      <w:r w:rsidRPr="000E3396">
        <w:br w:type="page"/>
      </w:r>
    </w:p>
    <w:p w14:paraId="5D69EDDD" w14:textId="77777777" w:rsidR="00084C6A" w:rsidRDefault="00084C6A" w:rsidP="00084C6A">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List of Figures</w:t>
      </w:r>
    </w:p>
    <w:p w14:paraId="43D72F05" w14:textId="77777777" w:rsidR="00084C6A" w:rsidRPr="00084C6A" w:rsidRDefault="009535C8"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Pr>
          <w:rFonts w:ascii="Times New Roman" w:eastAsia="Times New Roman" w:hAnsi="Times New Roman" w:cs="Times New Roman"/>
          <w:b/>
          <w:sz w:val="24"/>
          <w:szCs w:val="24"/>
        </w:rPr>
        <w:fldChar w:fldCharType="begin"/>
      </w:r>
      <w:r w:rsidR="00084C6A">
        <w:rPr>
          <w:rFonts w:ascii="Times New Roman" w:eastAsia="Times New Roman" w:hAnsi="Times New Roman" w:cs="Times New Roman"/>
          <w:b/>
          <w:sz w:val="24"/>
          <w:szCs w:val="24"/>
        </w:rPr>
        <w:instrText xml:space="preserve"> TOC \h \z \u \t "Heading 4,1" </w:instrText>
      </w:r>
      <w:r>
        <w:rPr>
          <w:rFonts w:ascii="Times New Roman" w:eastAsia="Times New Roman" w:hAnsi="Times New Roman" w:cs="Times New Roman"/>
          <w:b/>
          <w:sz w:val="24"/>
          <w:szCs w:val="24"/>
        </w:rPr>
        <w:fldChar w:fldCharType="separate"/>
      </w:r>
      <w:hyperlink w:anchor="_Toc142416247" w:history="1">
        <w:r w:rsidR="00084C6A" w:rsidRPr="00084C6A">
          <w:rPr>
            <w:rStyle w:val="Hyperlink"/>
            <w:rFonts w:ascii="Times New Roman" w:hAnsi="Times New Roman" w:cs="Times New Roman"/>
            <w:noProof/>
            <w:sz w:val="24"/>
            <w:szCs w:val="24"/>
          </w:rPr>
          <w:t>Figure 1: Political Index of the UK</w:t>
        </w:r>
        <w:r w:rsidR="00084C6A" w:rsidRPr="00084C6A">
          <w:rPr>
            <w:rFonts w:ascii="Times New Roman" w:hAnsi="Times New Roman" w:cs="Times New Roman"/>
            <w:noProof/>
            <w:webHidden/>
            <w:sz w:val="24"/>
            <w:szCs w:val="24"/>
          </w:rPr>
          <w:tab/>
        </w:r>
        <w:r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_Toc142416247 \h </w:instrText>
        </w:r>
        <w:r w:rsidRPr="00084C6A">
          <w:rPr>
            <w:rFonts w:ascii="Times New Roman" w:hAnsi="Times New Roman" w:cs="Times New Roman"/>
            <w:noProof/>
            <w:webHidden/>
            <w:sz w:val="24"/>
            <w:szCs w:val="24"/>
          </w:rPr>
        </w:r>
        <w:r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5</w:t>
        </w:r>
        <w:r w:rsidRPr="00084C6A">
          <w:rPr>
            <w:rFonts w:ascii="Times New Roman" w:hAnsi="Times New Roman" w:cs="Times New Roman"/>
            <w:noProof/>
            <w:webHidden/>
            <w:sz w:val="24"/>
            <w:szCs w:val="24"/>
          </w:rPr>
          <w:fldChar w:fldCharType="end"/>
        </w:r>
      </w:hyperlink>
    </w:p>
    <w:p w14:paraId="3133B6B2"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48" w:history="1">
        <w:r w:rsidR="00084C6A" w:rsidRPr="00084C6A">
          <w:rPr>
            <w:rStyle w:val="Hyperlink"/>
            <w:rFonts w:ascii="Times New Roman" w:hAnsi="Times New Roman" w:cs="Times New Roman"/>
            <w:noProof/>
            <w:sz w:val="24"/>
            <w:szCs w:val="24"/>
          </w:rPr>
          <w:t>Figure 2:  Hofstede Cultural Dimensions between the UK and India</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_Toc142416248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6</w:t>
        </w:r>
        <w:r w:rsidR="009535C8" w:rsidRPr="00084C6A">
          <w:rPr>
            <w:rFonts w:ascii="Times New Roman" w:hAnsi="Times New Roman" w:cs="Times New Roman"/>
            <w:noProof/>
            <w:webHidden/>
            <w:sz w:val="24"/>
            <w:szCs w:val="24"/>
          </w:rPr>
          <w:fldChar w:fldCharType="end"/>
        </w:r>
      </w:hyperlink>
    </w:p>
    <w:p w14:paraId="27F4A960"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49" w:history="1">
        <w:r w:rsidR="00084C6A" w:rsidRPr="00084C6A">
          <w:rPr>
            <w:rStyle w:val="Hyperlink"/>
            <w:rFonts w:ascii="Times New Roman" w:hAnsi="Times New Roman" w:cs="Times New Roman"/>
            <w:noProof/>
            <w:sz w:val="24"/>
            <w:szCs w:val="24"/>
          </w:rPr>
          <w:t>Figure 3: Market Capital of Coca-cola in the UK</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_Toc142416249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9</w:t>
        </w:r>
        <w:r w:rsidR="009535C8" w:rsidRPr="00084C6A">
          <w:rPr>
            <w:rFonts w:ascii="Times New Roman" w:hAnsi="Times New Roman" w:cs="Times New Roman"/>
            <w:noProof/>
            <w:webHidden/>
            <w:sz w:val="24"/>
            <w:szCs w:val="24"/>
          </w:rPr>
          <w:fldChar w:fldCharType="end"/>
        </w:r>
      </w:hyperlink>
    </w:p>
    <w:p w14:paraId="70129220"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0" w:history="1">
        <w:r w:rsidR="00084C6A" w:rsidRPr="00084C6A">
          <w:rPr>
            <w:rStyle w:val="Hyperlink"/>
            <w:rFonts w:ascii="Times New Roman" w:hAnsi="Times New Roman" w:cs="Times New Roman"/>
            <w:noProof/>
            <w:sz w:val="24"/>
            <w:szCs w:val="24"/>
          </w:rPr>
          <w:t>Figure 4: Positioning Map of Coca-cola in the UK</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_Toc142416250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12</w:t>
        </w:r>
        <w:r w:rsidR="009535C8" w:rsidRPr="00084C6A">
          <w:rPr>
            <w:rFonts w:ascii="Times New Roman" w:hAnsi="Times New Roman" w:cs="Times New Roman"/>
            <w:noProof/>
            <w:webHidden/>
            <w:sz w:val="24"/>
            <w:szCs w:val="24"/>
          </w:rPr>
          <w:fldChar w:fldCharType="end"/>
        </w:r>
      </w:hyperlink>
    </w:p>
    <w:p w14:paraId="137CD60E"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1" w:history="1">
        <w:r w:rsidR="00084C6A" w:rsidRPr="00084C6A">
          <w:rPr>
            <w:rStyle w:val="Hyperlink"/>
            <w:rFonts w:ascii="Times New Roman" w:hAnsi="Times New Roman" w:cs="Times New Roman"/>
            <w:noProof/>
            <w:sz w:val="24"/>
            <w:szCs w:val="24"/>
          </w:rPr>
          <w:t>Figure 5: Product positioning of Coca-Cola in India</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_Toc142416251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13</w:t>
        </w:r>
        <w:r w:rsidR="009535C8" w:rsidRPr="00084C6A">
          <w:rPr>
            <w:rFonts w:ascii="Times New Roman" w:hAnsi="Times New Roman" w:cs="Times New Roman"/>
            <w:noProof/>
            <w:webHidden/>
            <w:sz w:val="24"/>
            <w:szCs w:val="24"/>
          </w:rPr>
          <w:fldChar w:fldCharType="end"/>
        </w:r>
      </w:hyperlink>
    </w:p>
    <w:p w14:paraId="372C9773"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2" w:history="1">
        <w:r w:rsidR="00084C6A" w:rsidRPr="00084C6A">
          <w:rPr>
            <w:rStyle w:val="Hyperlink"/>
            <w:rFonts w:ascii="Times New Roman" w:hAnsi="Times New Roman" w:cs="Times New Roman"/>
            <w:noProof/>
            <w:sz w:val="24"/>
            <w:szCs w:val="24"/>
          </w:rPr>
          <w:t>Figure 6: Positioning Map of Coca-cola in India</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_Toc142416252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14</w:t>
        </w:r>
        <w:r w:rsidR="009535C8" w:rsidRPr="00084C6A">
          <w:rPr>
            <w:rFonts w:ascii="Times New Roman" w:hAnsi="Times New Roman" w:cs="Times New Roman"/>
            <w:noProof/>
            <w:webHidden/>
            <w:sz w:val="24"/>
            <w:szCs w:val="24"/>
          </w:rPr>
          <w:fldChar w:fldCharType="end"/>
        </w:r>
      </w:hyperlink>
    </w:p>
    <w:p w14:paraId="44BAF1BE"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3" w:history="1">
        <w:r w:rsidR="00084C6A" w:rsidRPr="00084C6A">
          <w:rPr>
            <w:rStyle w:val="Hyperlink"/>
            <w:rFonts w:ascii="Times New Roman" w:hAnsi="Times New Roman" w:cs="Times New Roman"/>
            <w:noProof/>
            <w:sz w:val="24"/>
            <w:szCs w:val="24"/>
          </w:rPr>
          <w:t>Figure 7: Coca-Cola ranking in the UK</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_Toc142416253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15</w:t>
        </w:r>
        <w:r w:rsidR="009535C8" w:rsidRPr="00084C6A">
          <w:rPr>
            <w:rFonts w:ascii="Times New Roman" w:hAnsi="Times New Roman" w:cs="Times New Roman"/>
            <w:noProof/>
            <w:webHidden/>
            <w:sz w:val="24"/>
            <w:szCs w:val="24"/>
          </w:rPr>
          <w:fldChar w:fldCharType="end"/>
        </w:r>
      </w:hyperlink>
    </w:p>
    <w:p w14:paraId="52D8CD21"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4" w:history="1">
        <w:r w:rsidR="00084C6A" w:rsidRPr="00084C6A">
          <w:rPr>
            <w:rStyle w:val="Hyperlink"/>
            <w:rFonts w:ascii="Times New Roman" w:hAnsi="Times New Roman" w:cs="Times New Roman"/>
            <w:noProof/>
            <w:sz w:val="24"/>
            <w:szCs w:val="24"/>
          </w:rPr>
          <w:t>Figure 8: Marketing channels of Coca-Cola in the UK</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_Toc142416254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17</w:t>
        </w:r>
        <w:r w:rsidR="009535C8" w:rsidRPr="00084C6A">
          <w:rPr>
            <w:rFonts w:ascii="Times New Roman" w:hAnsi="Times New Roman" w:cs="Times New Roman"/>
            <w:noProof/>
            <w:webHidden/>
            <w:sz w:val="24"/>
            <w:szCs w:val="24"/>
          </w:rPr>
          <w:fldChar w:fldCharType="end"/>
        </w:r>
      </w:hyperlink>
    </w:p>
    <w:p w14:paraId="62425349" w14:textId="77777777" w:rsidR="00084C6A" w:rsidRPr="00084C6A" w:rsidRDefault="00000000" w:rsidP="00084C6A">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42416255" w:history="1">
        <w:r w:rsidR="00084C6A" w:rsidRPr="00084C6A">
          <w:rPr>
            <w:rStyle w:val="Hyperlink"/>
            <w:rFonts w:ascii="Times New Roman" w:hAnsi="Times New Roman" w:cs="Times New Roman"/>
            <w:noProof/>
            <w:sz w:val="24"/>
            <w:szCs w:val="24"/>
          </w:rPr>
          <w:t>Figure 9: Product positioning of Coca-Cola in the UK</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_Toc142416255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19</w:t>
        </w:r>
        <w:r w:rsidR="009535C8" w:rsidRPr="00084C6A">
          <w:rPr>
            <w:rFonts w:ascii="Times New Roman" w:hAnsi="Times New Roman" w:cs="Times New Roman"/>
            <w:noProof/>
            <w:webHidden/>
            <w:sz w:val="24"/>
            <w:szCs w:val="24"/>
          </w:rPr>
          <w:fldChar w:fldCharType="end"/>
        </w:r>
      </w:hyperlink>
    </w:p>
    <w:p w14:paraId="258211BB" w14:textId="77777777" w:rsidR="00084C6A" w:rsidRDefault="00000000" w:rsidP="00084C6A">
      <w:pPr>
        <w:pStyle w:val="TOC1"/>
        <w:tabs>
          <w:tab w:val="right" w:leader="dot" w:pos="9019"/>
        </w:tabs>
        <w:spacing w:line="360" w:lineRule="auto"/>
        <w:jc w:val="both"/>
        <w:rPr>
          <w:rStyle w:val="Hyperlink"/>
          <w:rFonts w:ascii="Times New Roman" w:hAnsi="Times New Roman" w:cs="Times New Roman"/>
          <w:noProof/>
          <w:sz w:val="24"/>
          <w:szCs w:val="24"/>
        </w:rPr>
      </w:pPr>
      <w:hyperlink w:anchor="_Toc142416256" w:history="1">
        <w:r w:rsidR="00084C6A" w:rsidRPr="00084C6A">
          <w:rPr>
            <w:rStyle w:val="Hyperlink"/>
            <w:rFonts w:ascii="Times New Roman" w:hAnsi="Times New Roman" w:cs="Times New Roman"/>
            <w:noProof/>
            <w:sz w:val="24"/>
            <w:szCs w:val="24"/>
          </w:rPr>
          <w:t>Figure 10: Ansoff matrix model for Coca-Cola</w:t>
        </w:r>
        <w:r w:rsidR="00084C6A" w:rsidRPr="00084C6A">
          <w:rPr>
            <w:rFonts w:ascii="Times New Roman" w:hAnsi="Times New Roman" w:cs="Times New Roman"/>
            <w:noProof/>
            <w:webHidden/>
            <w:sz w:val="24"/>
            <w:szCs w:val="24"/>
          </w:rPr>
          <w:tab/>
        </w:r>
        <w:r w:rsidR="009535C8"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_Toc142416256 \h </w:instrText>
        </w:r>
        <w:r w:rsidR="009535C8" w:rsidRPr="00084C6A">
          <w:rPr>
            <w:rFonts w:ascii="Times New Roman" w:hAnsi="Times New Roman" w:cs="Times New Roman"/>
            <w:noProof/>
            <w:webHidden/>
            <w:sz w:val="24"/>
            <w:szCs w:val="24"/>
          </w:rPr>
        </w:r>
        <w:r w:rsidR="009535C8"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20</w:t>
        </w:r>
        <w:r w:rsidR="009535C8" w:rsidRPr="00084C6A">
          <w:rPr>
            <w:rFonts w:ascii="Times New Roman" w:hAnsi="Times New Roman" w:cs="Times New Roman"/>
            <w:noProof/>
            <w:webHidden/>
            <w:sz w:val="24"/>
            <w:szCs w:val="24"/>
          </w:rPr>
          <w:fldChar w:fldCharType="end"/>
        </w:r>
      </w:hyperlink>
    </w:p>
    <w:p w14:paraId="09EEF03B" w14:textId="77777777" w:rsidR="00084C6A" w:rsidRPr="00084C6A" w:rsidRDefault="00084C6A" w:rsidP="00084C6A">
      <w:pPr>
        <w:rPr>
          <w:rFonts w:ascii="Times New Roman" w:hAnsi="Times New Roman" w:cs="Times New Roman"/>
          <w:noProof/>
          <w:color w:val="0000FF" w:themeColor="hyperlink"/>
          <w:sz w:val="24"/>
          <w:szCs w:val="24"/>
          <w:u w:val="single"/>
        </w:rPr>
      </w:pPr>
    </w:p>
    <w:p w14:paraId="2E82AAE0" w14:textId="77777777" w:rsidR="006D6FA6" w:rsidRPr="000E3396" w:rsidRDefault="009535C8">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r w:rsidR="00084C6A">
        <w:rPr>
          <w:rFonts w:ascii="Times New Roman" w:eastAsia="Times New Roman" w:hAnsi="Times New Roman" w:cs="Times New Roman"/>
          <w:b/>
          <w:sz w:val="24"/>
          <w:szCs w:val="24"/>
          <w:lang w:val="en-GB"/>
        </w:rPr>
        <w:t xml:space="preserve"> </w:t>
      </w:r>
    </w:p>
    <w:p w14:paraId="65E229FD" w14:textId="77777777" w:rsidR="00084C6A" w:rsidRDefault="00084C6A">
      <w:pPr>
        <w:rPr>
          <w:rFonts w:ascii="Times New Roman" w:eastAsia="Times New Roman" w:hAnsi="Times New Roman" w:cs="Times New Roman"/>
          <w:b/>
          <w:sz w:val="24"/>
          <w:szCs w:val="24"/>
        </w:rPr>
      </w:pPr>
      <w:bookmarkStart w:id="0" w:name="_2y1k8ifp3o65" w:colFirst="0" w:colLast="0"/>
      <w:bookmarkStart w:id="1" w:name="_Toc142416183"/>
      <w:bookmarkEnd w:id="0"/>
      <w:r>
        <w:br w:type="page"/>
      </w:r>
    </w:p>
    <w:p w14:paraId="3071CE37" w14:textId="77777777" w:rsidR="00084C6A" w:rsidRPr="00084C6A" w:rsidRDefault="00084C6A" w:rsidP="00084C6A">
      <w:pPr>
        <w:jc w:val="center"/>
        <w:rPr>
          <w:rFonts w:ascii="Times New Roman" w:hAnsi="Times New Roman" w:cs="Times New Roman"/>
          <w:b/>
          <w:sz w:val="24"/>
          <w:szCs w:val="24"/>
        </w:rPr>
      </w:pPr>
      <w:r w:rsidRPr="00084C6A">
        <w:rPr>
          <w:rFonts w:ascii="Times New Roman" w:hAnsi="Times New Roman" w:cs="Times New Roman"/>
          <w:b/>
          <w:sz w:val="24"/>
          <w:szCs w:val="24"/>
        </w:rPr>
        <w:lastRenderedPageBreak/>
        <w:t>List of Tables</w:t>
      </w:r>
    </w:p>
    <w:p w14:paraId="1900DEC3" w14:textId="77777777" w:rsidR="00084C6A" w:rsidRPr="00084C6A" w:rsidRDefault="009535C8" w:rsidP="00084C6A">
      <w:pPr>
        <w:pStyle w:val="TOC1"/>
        <w:tabs>
          <w:tab w:val="right" w:leader="dot" w:pos="9019"/>
        </w:tabs>
        <w:jc w:val="both"/>
        <w:rPr>
          <w:rFonts w:ascii="Times New Roman" w:eastAsiaTheme="minorEastAsia" w:hAnsi="Times New Roman" w:cs="Times New Roman"/>
          <w:noProof/>
          <w:sz w:val="24"/>
          <w:szCs w:val="24"/>
          <w:lang w:val="en-US"/>
        </w:rPr>
      </w:pPr>
      <w:r w:rsidRPr="00084C6A">
        <w:rPr>
          <w:rFonts w:ascii="Times New Roman" w:hAnsi="Times New Roman" w:cs="Times New Roman"/>
          <w:sz w:val="24"/>
          <w:szCs w:val="24"/>
        </w:rPr>
        <w:fldChar w:fldCharType="begin"/>
      </w:r>
      <w:r w:rsidR="00084C6A" w:rsidRPr="00084C6A">
        <w:rPr>
          <w:rFonts w:ascii="Times New Roman" w:hAnsi="Times New Roman" w:cs="Times New Roman"/>
          <w:sz w:val="24"/>
          <w:szCs w:val="24"/>
        </w:rPr>
        <w:instrText xml:space="preserve"> TOC \h \z \u \t "Heading 5,1" </w:instrText>
      </w:r>
      <w:r w:rsidRPr="00084C6A">
        <w:rPr>
          <w:rFonts w:ascii="Times New Roman" w:hAnsi="Times New Roman" w:cs="Times New Roman"/>
          <w:sz w:val="24"/>
          <w:szCs w:val="24"/>
        </w:rPr>
        <w:fldChar w:fldCharType="separate"/>
      </w:r>
      <w:hyperlink w:anchor="_Toc142416343" w:history="1">
        <w:r w:rsidR="00084C6A" w:rsidRPr="00084C6A">
          <w:rPr>
            <w:rStyle w:val="Hyperlink"/>
            <w:rFonts w:ascii="Times New Roman" w:hAnsi="Times New Roman" w:cs="Times New Roman"/>
            <w:noProof/>
            <w:sz w:val="24"/>
            <w:szCs w:val="24"/>
          </w:rPr>
          <w:t>Table 1: STP strategy for Coca-Cola</w:t>
        </w:r>
        <w:r w:rsidR="00084C6A" w:rsidRPr="00084C6A">
          <w:rPr>
            <w:rFonts w:ascii="Times New Roman" w:hAnsi="Times New Roman" w:cs="Times New Roman"/>
            <w:noProof/>
            <w:webHidden/>
            <w:sz w:val="24"/>
            <w:szCs w:val="24"/>
          </w:rPr>
          <w:tab/>
        </w:r>
        <w:r w:rsidRPr="00084C6A">
          <w:rPr>
            <w:rFonts w:ascii="Times New Roman" w:hAnsi="Times New Roman" w:cs="Times New Roman"/>
            <w:noProof/>
            <w:webHidden/>
            <w:sz w:val="24"/>
            <w:szCs w:val="24"/>
          </w:rPr>
          <w:fldChar w:fldCharType="begin"/>
        </w:r>
        <w:r w:rsidR="00084C6A" w:rsidRPr="00084C6A">
          <w:rPr>
            <w:rFonts w:ascii="Times New Roman" w:hAnsi="Times New Roman" w:cs="Times New Roman"/>
            <w:noProof/>
            <w:webHidden/>
            <w:sz w:val="24"/>
            <w:szCs w:val="24"/>
          </w:rPr>
          <w:instrText xml:space="preserve"> PAGEREF _Toc142416343 \h </w:instrText>
        </w:r>
        <w:r w:rsidRPr="00084C6A">
          <w:rPr>
            <w:rFonts w:ascii="Times New Roman" w:hAnsi="Times New Roman" w:cs="Times New Roman"/>
            <w:noProof/>
            <w:webHidden/>
            <w:sz w:val="24"/>
            <w:szCs w:val="24"/>
          </w:rPr>
        </w:r>
        <w:r w:rsidRPr="00084C6A">
          <w:rPr>
            <w:rFonts w:ascii="Times New Roman" w:hAnsi="Times New Roman" w:cs="Times New Roman"/>
            <w:noProof/>
            <w:webHidden/>
            <w:sz w:val="24"/>
            <w:szCs w:val="24"/>
          </w:rPr>
          <w:fldChar w:fldCharType="separate"/>
        </w:r>
        <w:r w:rsidR="00084C6A" w:rsidRPr="00084C6A">
          <w:rPr>
            <w:rFonts w:ascii="Times New Roman" w:hAnsi="Times New Roman" w:cs="Times New Roman"/>
            <w:noProof/>
            <w:webHidden/>
            <w:sz w:val="24"/>
            <w:szCs w:val="24"/>
          </w:rPr>
          <w:t>13</w:t>
        </w:r>
        <w:r w:rsidRPr="00084C6A">
          <w:rPr>
            <w:rFonts w:ascii="Times New Roman" w:hAnsi="Times New Roman" w:cs="Times New Roman"/>
            <w:noProof/>
            <w:webHidden/>
            <w:sz w:val="24"/>
            <w:szCs w:val="24"/>
          </w:rPr>
          <w:fldChar w:fldCharType="end"/>
        </w:r>
      </w:hyperlink>
    </w:p>
    <w:p w14:paraId="516E9CF4" w14:textId="77777777" w:rsidR="00084C6A" w:rsidRPr="00084C6A" w:rsidRDefault="009535C8" w:rsidP="00084C6A">
      <w:pPr>
        <w:jc w:val="both"/>
      </w:pPr>
      <w:r w:rsidRPr="00084C6A">
        <w:rPr>
          <w:rFonts w:ascii="Times New Roman" w:hAnsi="Times New Roman" w:cs="Times New Roman"/>
          <w:sz w:val="24"/>
          <w:szCs w:val="24"/>
        </w:rPr>
        <w:fldChar w:fldCharType="end"/>
      </w:r>
      <w:r w:rsidR="00084C6A">
        <w:br w:type="page"/>
      </w:r>
    </w:p>
    <w:p w14:paraId="1B882CBC" w14:textId="77777777" w:rsidR="006D6FA6" w:rsidRPr="000E3396" w:rsidRDefault="00BB1166">
      <w:pPr>
        <w:pStyle w:val="Heading1"/>
        <w:rPr>
          <w:lang w:val="en-GB"/>
        </w:rPr>
      </w:pPr>
      <w:r w:rsidRPr="000E3396">
        <w:rPr>
          <w:lang w:val="en-GB"/>
        </w:rPr>
        <w:lastRenderedPageBreak/>
        <w:t>Introduction</w:t>
      </w:r>
      <w:bookmarkEnd w:id="1"/>
      <w:r w:rsidRPr="000E3396">
        <w:rPr>
          <w:lang w:val="en-GB"/>
        </w:rPr>
        <w:t xml:space="preserve"> </w:t>
      </w:r>
    </w:p>
    <w:p w14:paraId="5228F7F2"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International marketing or global marketing defines the process of distributing, promoting and advertising a product of a company at the international level. International marketing is important for extending the geographical area of a company and providing services or products to new countries. The main purpose of this report is </w:t>
      </w:r>
      <w:r w:rsidRPr="000E3396">
        <w:rPr>
          <w:rFonts w:ascii="Times New Roman" w:eastAsia="Times New Roman" w:hAnsi="Times New Roman" w:cs="Times New Roman"/>
          <w:b/>
          <w:i/>
          <w:sz w:val="24"/>
          <w:szCs w:val="24"/>
          <w:lang w:val="en-GB"/>
        </w:rPr>
        <w:t xml:space="preserve">to identify the international marketing of the popular carbonated drink brand </w:t>
      </w:r>
      <w:proofErr w:type="spellStart"/>
      <w:r w:rsidRPr="000E3396">
        <w:rPr>
          <w:rFonts w:ascii="Times New Roman" w:eastAsia="Times New Roman" w:hAnsi="Times New Roman" w:cs="Times New Roman"/>
          <w:b/>
          <w:i/>
          <w:sz w:val="24"/>
          <w:szCs w:val="24"/>
          <w:lang w:val="en-GB"/>
        </w:rPr>
        <w:t>Coca-cola</w:t>
      </w:r>
      <w:proofErr w:type="spellEnd"/>
      <w:r w:rsidRPr="000E3396">
        <w:rPr>
          <w:rFonts w:ascii="Times New Roman" w:eastAsia="Times New Roman" w:hAnsi="Times New Roman" w:cs="Times New Roman"/>
          <w:sz w:val="24"/>
          <w:szCs w:val="24"/>
          <w:lang w:val="en-GB"/>
        </w:rPr>
        <w:t xml:space="preserve">. </w:t>
      </w:r>
      <w:r w:rsidRPr="000E3396">
        <w:rPr>
          <w:rFonts w:ascii="Times New Roman" w:eastAsia="Times New Roman" w:hAnsi="Times New Roman" w:cs="Times New Roman"/>
          <w:b/>
          <w:i/>
          <w:sz w:val="24"/>
          <w:szCs w:val="24"/>
          <w:lang w:val="en-GB"/>
        </w:rPr>
        <w:t>India and the UK</w:t>
      </w:r>
      <w:r w:rsidRPr="000E3396">
        <w:rPr>
          <w:rFonts w:ascii="Times New Roman" w:eastAsia="Times New Roman" w:hAnsi="Times New Roman" w:cs="Times New Roman"/>
          <w:sz w:val="24"/>
          <w:szCs w:val="24"/>
          <w:lang w:val="en-GB"/>
        </w:rPr>
        <w:t xml:space="preserve"> are selected for comparing their international marketing strategy to promote </w:t>
      </w:r>
      <w:r w:rsidRPr="000E3396">
        <w:rPr>
          <w:rFonts w:ascii="Times New Roman" w:eastAsia="Times New Roman" w:hAnsi="Times New Roman" w:cs="Times New Roman"/>
          <w:b/>
          <w:i/>
          <w:sz w:val="24"/>
          <w:szCs w:val="24"/>
          <w:lang w:val="en-GB"/>
        </w:rPr>
        <w:t>Coca-Cola</w:t>
      </w:r>
      <w:r w:rsidRPr="000E3396">
        <w:rPr>
          <w:rFonts w:ascii="Times New Roman" w:eastAsia="Times New Roman" w:hAnsi="Times New Roman" w:cs="Times New Roman"/>
          <w:sz w:val="24"/>
          <w:szCs w:val="24"/>
          <w:lang w:val="en-GB"/>
        </w:rPr>
        <w:t xml:space="preserve">. This study has provided </w:t>
      </w:r>
      <w:r w:rsidR="0040441D" w:rsidRPr="000E3396">
        <w:rPr>
          <w:rFonts w:ascii="Times New Roman" w:eastAsia="Times New Roman" w:hAnsi="Times New Roman" w:cs="Times New Roman"/>
          <w:sz w:val="24"/>
          <w:szCs w:val="24"/>
          <w:lang w:val="en-GB"/>
        </w:rPr>
        <w:t>brief</w:t>
      </w:r>
      <w:r w:rsidRPr="000E3396">
        <w:rPr>
          <w:rFonts w:ascii="Times New Roman" w:eastAsia="Times New Roman" w:hAnsi="Times New Roman" w:cs="Times New Roman"/>
          <w:sz w:val="24"/>
          <w:szCs w:val="24"/>
          <w:lang w:val="en-GB"/>
        </w:rPr>
        <w:t xml:space="preserve"> background information of this brand including the marketing position of the product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Several macro and micro models are used for comparing the marking strategies and business conditions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India and the US. The macro-environmental models are PEST, “Hofstede’s Cultural Dimensions model”, STP, 7ps and “Porter's 5 Forces”. The </w:t>
      </w:r>
      <w:r w:rsidR="00D32501" w:rsidRPr="000E3396">
        <w:rPr>
          <w:rFonts w:ascii="Times New Roman" w:eastAsia="Times New Roman" w:hAnsi="Times New Roman" w:cs="Times New Roman"/>
          <w:sz w:val="24"/>
          <w:szCs w:val="24"/>
          <w:lang w:val="en-GB"/>
        </w:rPr>
        <w:t>micro models</w:t>
      </w:r>
      <w:r w:rsidRPr="000E3396">
        <w:rPr>
          <w:rFonts w:ascii="Times New Roman" w:eastAsia="Times New Roman" w:hAnsi="Times New Roman" w:cs="Times New Roman"/>
          <w:sz w:val="24"/>
          <w:szCs w:val="24"/>
          <w:lang w:val="en-GB"/>
        </w:rPr>
        <w:t xml:space="preserve"> used to develop </w:t>
      </w:r>
      <w:r w:rsidR="00BB1979" w:rsidRPr="000E3396">
        <w:rPr>
          <w:rFonts w:ascii="Times New Roman" w:eastAsia="Times New Roman" w:hAnsi="Times New Roman" w:cs="Times New Roman"/>
          <w:sz w:val="24"/>
          <w:szCs w:val="24"/>
          <w:lang w:val="en-GB"/>
        </w:rPr>
        <w:t>this comparative analysis</w:t>
      </w:r>
      <w:r w:rsidRPr="000E3396">
        <w:rPr>
          <w:rFonts w:ascii="Times New Roman" w:eastAsia="Times New Roman" w:hAnsi="Times New Roman" w:cs="Times New Roman"/>
          <w:sz w:val="24"/>
          <w:szCs w:val="24"/>
          <w:lang w:val="en-GB"/>
        </w:rPr>
        <w:t xml:space="preserve"> are SWOT, Ansoff matrix and directional development strategy. Based on the issues of international marketing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India and the US, some effective suggestions are to this beverage brand. </w:t>
      </w:r>
    </w:p>
    <w:p w14:paraId="08BCDBFB" w14:textId="77777777" w:rsidR="006D6FA6" w:rsidRPr="000E3396" w:rsidRDefault="00BB1166">
      <w:pPr>
        <w:pStyle w:val="Heading1"/>
        <w:rPr>
          <w:lang w:val="en-GB"/>
        </w:rPr>
      </w:pPr>
      <w:bookmarkStart w:id="2" w:name="_cqzpgcsqno3p" w:colFirst="0" w:colLast="0"/>
      <w:bookmarkStart w:id="3" w:name="_Toc142416184"/>
      <w:bookmarkEnd w:id="2"/>
      <w:r w:rsidRPr="000E3396">
        <w:rPr>
          <w:lang w:val="en-GB"/>
        </w:rPr>
        <w:t>Background information about the company</w:t>
      </w:r>
      <w:bookmarkEnd w:id="3"/>
    </w:p>
    <w:p w14:paraId="504FD039"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is one of the renowned carbonated drinking manufacturing and retailing companies that started its operation in the US. The main portfolio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is to manufacture soft drinks as per customer’s choice and demand. The popular products of this brand are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Fanta, Sprite, and others. The purpose of this brand is to “refresh the world and make a difference” (Coca-cola.com, 2023). This is a customer-centric brand and aimed to meet the choice and demand of the customers by providing high-quality drink items. Therefore, using functional business strategies,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expanded its business in the UK, India, Germany and 200 more countries (Investors.coca-colacompany.com, 2023).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ranks 33rd in the list of popular carbonated drink brands and in 2023, the August market capital of this business organisation is GBP 262.53 billion (Coca-cola.com, 2023). In the context of entering a new market or country,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uses a unique franchising distribution strategy. Currently, this company has 82.5 thousand employees worldwide (Statista.com, 2023).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started to invest in sustainability and a green economy from the year 2018. This carbonated drink company has taken the initiative to transform its packaging system into green packaging by 2050. In addition, they have aimed to use at least 50% of recycling materials for waste reduction by 2030. These positive initiatives are added to the internal marketing strategies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order to ensure a successful business expansion. </w:t>
      </w:r>
    </w:p>
    <w:p w14:paraId="20F402B6" w14:textId="77777777" w:rsidR="006D6FA6" w:rsidRPr="000E3396" w:rsidRDefault="00BB1166">
      <w:pPr>
        <w:pStyle w:val="Heading1"/>
        <w:rPr>
          <w:lang w:val="en-GB"/>
        </w:rPr>
      </w:pPr>
      <w:bookmarkStart w:id="4" w:name="_w6dot3mie75g" w:colFirst="0" w:colLast="0"/>
      <w:bookmarkStart w:id="5" w:name="_Toc142416185"/>
      <w:bookmarkEnd w:id="4"/>
      <w:r w:rsidRPr="000E3396">
        <w:rPr>
          <w:lang w:val="en-GB"/>
        </w:rPr>
        <w:lastRenderedPageBreak/>
        <w:t>Macro environment</w:t>
      </w:r>
      <w:bookmarkEnd w:id="5"/>
      <w:r w:rsidRPr="000E3396">
        <w:rPr>
          <w:lang w:val="en-GB"/>
        </w:rPr>
        <w:t xml:space="preserve"> </w:t>
      </w:r>
    </w:p>
    <w:p w14:paraId="4C18B817"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Political factor</w:t>
      </w:r>
    </w:p>
    <w:p w14:paraId="6B5B1821" w14:textId="77777777" w:rsidR="006D6FA6" w:rsidRPr="000E3396" w:rsidRDefault="00BB1166">
      <w:pPr>
        <w:pStyle w:val="Normal1"/>
        <w:spacing w:line="36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noProof/>
          <w:sz w:val="24"/>
          <w:szCs w:val="24"/>
        </w:rPr>
        <w:drawing>
          <wp:inline distT="114300" distB="114300" distL="114300" distR="114300" wp14:anchorId="08D30AD8" wp14:editId="2353B18D">
            <wp:extent cx="5731200" cy="22733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20B998A9" w14:textId="77777777" w:rsidR="006D6FA6" w:rsidRPr="000E3396" w:rsidRDefault="00BB1166" w:rsidP="003E76AE">
      <w:pPr>
        <w:pStyle w:val="Heading4"/>
      </w:pPr>
      <w:bookmarkStart w:id="6" w:name="_Toc142416247"/>
      <w:r w:rsidRPr="000E3396">
        <w:t>Figure 1: Political Index of the UK</w:t>
      </w:r>
      <w:bookmarkEnd w:id="6"/>
    </w:p>
    <w:p w14:paraId="0B2249D0" w14:textId="77777777" w:rsidR="006D6FA6" w:rsidRPr="000E3396" w:rsidRDefault="00BB1166">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(Source: Theglobaleconomy.com, 2023)</w:t>
      </w:r>
    </w:p>
    <w:p w14:paraId="3D766FCD"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sz w:val="24"/>
          <w:szCs w:val="24"/>
          <w:lang w:val="en-GB"/>
        </w:rPr>
        <w:t xml:space="preserve">UK: </w:t>
      </w:r>
      <w:r w:rsidRPr="000E3396">
        <w:rPr>
          <w:rFonts w:ascii="Times New Roman" w:eastAsia="Times New Roman" w:hAnsi="Times New Roman" w:cs="Times New Roman"/>
          <w:sz w:val="24"/>
          <w:szCs w:val="24"/>
          <w:lang w:val="en-GB"/>
        </w:rPr>
        <w:t xml:space="preserve">The political stability of the UK was 0.54 in 2021 which can allow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to process international marketing strategies with minimum political barriers (Theglobaleconomy.com, 2023). </w:t>
      </w:r>
    </w:p>
    <w:p w14:paraId="03ABF101"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sz w:val="24"/>
          <w:szCs w:val="24"/>
          <w:lang w:val="en-GB"/>
        </w:rPr>
        <w:t xml:space="preserve">India: </w:t>
      </w:r>
      <w:r w:rsidRPr="000E3396">
        <w:rPr>
          <w:rFonts w:ascii="Times New Roman" w:eastAsia="Times New Roman" w:hAnsi="Times New Roman" w:cs="Times New Roman"/>
          <w:sz w:val="24"/>
          <w:szCs w:val="24"/>
          <w:lang w:val="en-GB"/>
        </w:rPr>
        <w:t xml:space="preserve">In 2021, the PSI of India was -0.62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can face issues while expanding business in this country (Theglobaleconomy.com, 2023).  </w:t>
      </w:r>
    </w:p>
    <w:p w14:paraId="76496B8E"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Economical Factor</w:t>
      </w:r>
    </w:p>
    <w:p w14:paraId="79B02FA0"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sz w:val="24"/>
          <w:szCs w:val="24"/>
          <w:lang w:val="en-GB"/>
        </w:rPr>
        <w:t xml:space="preserve">UK: </w:t>
      </w:r>
      <w:r w:rsidRPr="000E3396">
        <w:rPr>
          <w:rFonts w:ascii="Times New Roman" w:eastAsia="Times New Roman" w:hAnsi="Times New Roman" w:cs="Times New Roman"/>
          <w:sz w:val="24"/>
          <w:szCs w:val="24"/>
          <w:lang w:val="en-GB"/>
        </w:rPr>
        <w:t xml:space="preserve">In 2020, the UK government regarding the “British Soft Drinks Association” invested GBP 20 million in a sustainable production line (Britishsoftdrinks.com, 2023). </w:t>
      </w:r>
    </w:p>
    <w:p w14:paraId="772015DE"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sz w:val="24"/>
          <w:szCs w:val="24"/>
          <w:lang w:val="en-GB"/>
        </w:rPr>
        <w:t xml:space="preserve">India: </w:t>
      </w:r>
      <w:r w:rsidRPr="000E3396">
        <w:rPr>
          <w:rFonts w:ascii="Times New Roman" w:eastAsia="Times New Roman" w:hAnsi="Times New Roman" w:cs="Times New Roman"/>
          <w:sz w:val="24"/>
          <w:szCs w:val="24"/>
          <w:lang w:val="en-GB"/>
        </w:rPr>
        <w:t xml:space="preserve">India's soft drink market expects a “significant growth” after 2023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can use this opportunity in future (Timesofindia.indiatimes.com, 2023). </w:t>
      </w:r>
    </w:p>
    <w:p w14:paraId="24F3D285"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Social and Cultural Factor</w:t>
      </w:r>
    </w:p>
    <w:p w14:paraId="38E00F4F" w14:textId="77777777" w:rsidR="006D6FA6" w:rsidRPr="000E3396" w:rsidRDefault="00BB1166">
      <w:pPr>
        <w:pStyle w:val="Normal1"/>
        <w:spacing w:line="36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noProof/>
          <w:sz w:val="24"/>
          <w:szCs w:val="24"/>
        </w:rPr>
        <w:lastRenderedPageBreak/>
        <w:drawing>
          <wp:inline distT="114300" distB="114300" distL="114300" distR="114300" wp14:anchorId="5CCF20B9" wp14:editId="11274362">
            <wp:extent cx="5731200" cy="28575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06B81F1F" w14:textId="77777777" w:rsidR="006D6FA6" w:rsidRPr="000E3396" w:rsidRDefault="00BB1166" w:rsidP="003E76AE">
      <w:pPr>
        <w:pStyle w:val="Heading4"/>
      </w:pPr>
      <w:bookmarkStart w:id="7" w:name="_Toc142416248"/>
      <w:r w:rsidRPr="000E3396">
        <w:t>Figure 2:  Hofstede Cultural Dimensions between the UK and India</w:t>
      </w:r>
      <w:bookmarkEnd w:id="7"/>
    </w:p>
    <w:p w14:paraId="608E9E6F" w14:textId="77777777" w:rsidR="006D6FA6" w:rsidRPr="000E3396" w:rsidRDefault="00BB1166">
      <w:pPr>
        <w:pStyle w:val="Normal1"/>
        <w:spacing w:line="36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(Source: Hofstede-insights.com, 2023)</w:t>
      </w:r>
    </w:p>
    <w:p w14:paraId="5A60EEAD"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 xml:space="preserve">Power Distance </w:t>
      </w:r>
    </w:p>
    <w:p w14:paraId="53B14155"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 the segment of power distance, India scores 77 which </w:t>
      </w:r>
      <w:r w:rsidR="00F65E82" w:rsidRPr="000E3396">
        <w:rPr>
          <w:rFonts w:ascii="Times New Roman" w:eastAsia="Times New Roman" w:hAnsi="Times New Roman" w:cs="Times New Roman"/>
          <w:sz w:val="24"/>
          <w:szCs w:val="24"/>
          <w:lang w:val="en-GB"/>
        </w:rPr>
        <w:t>represent</w:t>
      </w:r>
      <w:r w:rsidRPr="000E3396">
        <w:rPr>
          <w:rFonts w:ascii="Times New Roman" w:eastAsia="Times New Roman" w:hAnsi="Times New Roman" w:cs="Times New Roman"/>
          <w:sz w:val="24"/>
          <w:szCs w:val="24"/>
          <w:lang w:val="en-GB"/>
        </w:rPr>
        <w:t xml:space="preserve"> the dependent nature of the employees in business organisations. On the other hand, with a score of 35 in power distance,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can depend on their employees for business development. </w:t>
      </w:r>
    </w:p>
    <w:p w14:paraId="52243597"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Individualism</w:t>
      </w:r>
    </w:p>
    <w:p w14:paraId="5228C848"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India has a low score “of 48” in individualism which represents the performance of the employees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depending on external factors such as friends, families and others. There is a low chance for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facing these types of issues in the UK (Hofstede-insights.com, 2023). </w:t>
      </w:r>
    </w:p>
    <w:p w14:paraId="0198579D"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 xml:space="preserve">Masculinity </w:t>
      </w:r>
    </w:p>
    <w:p w14:paraId="4C65D343"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 masculinity with scores of 56 and 68 in India and the UK respectively, the competitive environment in the business environment has been identified (Hofstede-insights.com, 2023).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to face the issues of the competitive environment in both of these countries.  </w:t>
      </w:r>
    </w:p>
    <w:p w14:paraId="79669824"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Uncertainty Avoidance</w:t>
      </w:r>
    </w:p>
    <w:p w14:paraId="6FE78A79"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India scores 40 in uncertainty avoidance which represents their low investment for future risks. Same to this context, the UK scored 35 in this segment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a chance of facing future risks. </w:t>
      </w:r>
    </w:p>
    <w:p w14:paraId="20B8254B"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 xml:space="preserve">Long Term Orientation </w:t>
      </w:r>
    </w:p>
    <w:p w14:paraId="537B5FEC"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Both these countries have the same score of 51 in long-term </w:t>
      </w:r>
      <w:r w:rsidR="00375B97" w:rsidRPr="000E3396">
        <w:rPr>
          <w:rFonts w:ascii="Times New Roman" w:eastAsia="Times New Roman" w:hAnsi="Times New Roman" w:cs="Times New Roman"/>
          <w:sz w:val="24"/>
          <w:szCs w:val="24"/>
          <w:lang w:val="en-GB"/>
        </w:rPr>
        <w:t>orientations</w:t>
      </w:r>
      <w:r w:rsidRPr="000E3396">
        <w:rPr>
          <w:rFonts w:ascii="Times New Roman" w:eastAsia="Times New Roman" w:hAnsi="Times New Roman" w:cs="Times New Roman"/>
          <w:sz w:val="24"/>
          <w:szCs w:val="24"/>
          <w:lang w:val="en-GB"/>
        </w:rPr>
        <w:t xml:space="preserve">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to experience pragmatic and normative societies while processing with marketing activities.  </w:t>
      </w:r>
    </w:p>
    <w:p w14:paraId="3F1BCAFC"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lastRenderedPageBreak/>
        <w:t xml:space="preserve">Indulgence </w:t>
      </w:r>
    </w:p>
    <w:p w14:paraId="2846EEC1"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 India, with a score of 26,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faces the issue of restraint culture (Hofstede-insights.com, 2023). In the UK, this company does not face these types of issues in international marketing. </w:t>
      </w:r>
    </w:p>
    <w:p w14:paraId="44422759"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Technological factors</w:t>
      </w:r>
    </w:p>
    <w:p w14:paraId="38EC54E1"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sz w:val="24"/>
          <w:szCs w:val="24"/>
          <w:lang w:val="en-GB"/>
        </w:rPr>
        <w:t xml:space="preserve">UK: </w:t>
      </w:r>
      <w:r w:rsidRPr="000E3396">
        <w:rPr>
          <w:rFonts w:ascii="Times New Roman" w:eastAsia="Times New Roman" w:hAnsi="Times New Roman" w:cs="Times New Roman"/>
          <w:sz w:val="24"/>
          <w:szCs w:val="24"/>
          <w:lang w:val="en-GB"/>
        </w:rPr>
        <w:t xml:space="preserve">The food department and safety department of the UK use Industry X.0 for operating manufacturing models, value chain and production processes (Foodanddrinktechnology.com, 2023).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can use the effectiveness of this new technology while process with manufacturing tasks in this country. </w:t>
      </w:r>
    </w:p>
    <w:p w14:paraId="5D810385" w14:textId="77777777" w:rsidR="006D6FA6" w:rsidRPr="000E3396" w:rsidRDefault="00BB1166">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 xml:space="preserve">India: </w:t>
      </w:r>
      <w:r w:rsidRPr="000E3396">
        <w:rPr>
          <w:rFonts w:ascii="Times New Roman" w:eastAsia="Times New Roman" w:hAnsi="Times New Roman" w:cs="Times New Roman"/>
          <w:sz w:val="24"/>
          <w:szCs w:val="24"/>
          <w:lang w:val="en-GB"/>
        </w:rPr>
        <w:t xml:space="preserve">The GDP ratio of India in R&amp;D is only 0.7%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gets less opportunity for technological manufacturing development (Thehindu.com, 2023).  </w:t>
      </w:r>
    </w:p>
    <w:p w14:paraId="3970DF9B" w14:textId="77777777" w:rsidR="006D6FA6" w:rsidRPr="000E3396" w:rsidRDefault="00BB1166">
      <w:pPr>
        <w:pStyle w:val="Heading1"/>
        <w:rPr>
          <w:lang w:val="en-GB"/>
        </w:rPr>
      </w:pPr>
      <w:bookmarkStart w:id="8" w:name="_3lq01m9tlnne" w:colFirst="0" w:colLast="0"/>
      <w:bookmarkStart w:id="9" w:name="_Toc142416186"/>
      <w:bookmarkEnd w:id="8"/>
      <w:r w:rsidRPr="000E3396">
        <w:rPr>
          <w:lang w:val="en-GB"/>
        </w:rPr>
        <w:t xml:space="preserve">Porters 5 Forces model of </w:t>
      </w:r>
      <w:proofErr w:type="spellStart"/>
      <w:r w:rsidRPr="000E3396">
        <w:rPr>
          <w:lang w:val="en-GB"/>
        </w:rPr>
        <w:t>Coca-cola</w:t>
      </w:r>
      <w:proofErr w:type="spellEnd"/>
      <w:r w:rsidRPr="000E3396">
        <w:rPr>
          <w:lang w:val="en-GB"/>
        </w:rPr>
        <w:t xml:space="preserve"> in the UK and India</w:t>
      </w:r>
      <w:bookmarkEnd w:id="9"/>
      <w:r w:rsidRPr="000E3396">
        <w:rPr>
          <w:lang w:val="en-GB"/>
        </w:rPr>
        <w:t xml:space="preserve"> </w:t>
      </w:r>
    </w:p>
    <w:p w14:paraId="3A3F126E"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b/>
          <w:i/>
          <w:sz w:val="24"/>
          <w:szCs w:val="24"/>
          <w:lang w:val="en-GB"/>
        </w:rPr>
        <w:t>Threat of new entrants</w:t>
      </w:r>
    </w:p>
    <w:p w14:paraId="20B2C6A0"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first market </w:t>
      </w:r>
      <w:r w:rsidR="00A1239B" w:rsidRPr="000E3396">
        <w:rPr>
          <w:rFonts w:ascii="Times New Roman" w:eastAsia="Times New Roman" w:hAnsi="Times New Roman" w:cs="Times New Roman"/>
          <w:sz w:val="24"/>
          <w:szCs w:val="24"/>
          <w:lang w:val="en-GB"/>
        </w:rPr>
        <w:t>forces the</w:t>
      </w:r>
      <w:r w:rsidRPr="000E3396">
        <w:rPr>
          <w:rFonts w:ascii="Times New Roman" w:eastAsia="Times New Roman" w:hAnsi="Times New Roman" w:cs="Times New Roman"/>
          <w:sz w:val="24"/>
          <w:szCs w:val="24"/>
          <w:lang w:val="en-GB"/>
        </w:rPr>
        <w:t xml:space="preserve"> “Threat of new entrants” that affects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r w:rsidRPr="000E3396">
        <w:rPr>
          <w:rFonts w:ascii="Times New Roman" w:eastAsia="Times New Roman" w:hAnsi="Times New Roman" w:cs="Times New Roman"/>
          <w:b/>
          <w:i/>
          <w:sz w:val="24"/>
          <w:szCs w:val="24"/>
          <w:lang w:val="en-GB"/>
        </w:rPr>
        <w:t xml:space="preserve">highly </w:t>
      </w:r>
      <w:r w:rsidRPr="000E3396">
        <w:rPr>
          <w:rFonts w:ascii="Times New Roman" w:eastAsia="Times New Roman" w:hAnsi="Times New Roman" w:cs="Times New Roman"/>
          <w:sz w:val="24"/>
          <w:szCs w:val="24"/>
          <w:lang w:val="en-GB"/>
        </w:rPr>
        <w:t xml:space="preserve">in </w:t>
      </w:r>
      <w:r w:rsidRPr="000E3396">
        <w:rPr>
          <w:rFonts w:ascii="Times New Roman" w:eastAsia="Times New Roman" w:hAnsi="Times New Roman" w:cs="Times New Roman"/>
          <w:b/>
          <w:i/>
          <w:sz w:val="24"/>
          <w:szCs w:val="24"/>
          <w:lang w:val="en-GB"/>
        </w:rPr>
        <w:t>India</w:t>
      </w:r>
      <w:r w:rsidRPr="000E3396">
        <w:rPr>
          <w:rFonts w:ascii="Times New Roman" w:eastAsia="Times New Roman" w:hAnsi="Times New Roman" w:cs="Times New Roman"/>
          <w:sz w:val="24"/>
          <w:szCs w:val="24"/>
          <w:lang w:val="en-GB"/>
        </w:rPr>
        <w:t xml:space="preserve">. As per current news, a “significant growth” in soft drink consumption has been identified in India (Economictimes.indiatimes.com, 2023). The shifting population of demographics, urbanisation and increasing rural consumption are some real factors behind this growth. The start-up business organisation in India are </w:t>
      </w:r>
      <w:proofErr w:type="spellStart"/>
      <w:r w:rsidRPr="000E3396">
        <w:rPr>
          <w:rFonts w:ascii="Times New Roman" w:eastAsia="Times New Roman" w:hAnsi="Times New Roman" w:cs="Times New Roman"/>
          <w:sz w:val="24"/>
          <w:szCs w:val="24"/>
          <w:lang w:val="en-GB"/>
        </w:rPr>
        <w:t>cconcerned</w:t>
      </w:r>
      <w:proofErr w:type="spellEnd"/>
      <w:r w:rsidRPr="000E3396">
        <w:rPr>
          <w:rFonts w:ascii="Times New Roman" w:eastAsia="Times New Roman" w:hAnsi="Times New Roman" w:cs="Times New Roman"/>
          <w:sz w:val="24"/>
          <w:szCs w:val="24"/>
          <w:lang w:val="en-GB"/>
        </w:rPr>
        <w:t xml:space="preserve"> about the negative impact of the carbonated drinks and essentiality of the sustainable healthy drink item “Threat of new entrants” high for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On the other hand, the threat of new companies is </w:t>
      </w:r>
      <w:r w:rsidRPr="000E3396">
        <w:rPr>
          <w:rFonts w:ascii="Times New Roman" w:eastAsia="Times New Roman" w:hAnsi="Times New Roman" w:cs="Times New Roman"/>
          <w:b/>
          <w:i/>
          <w:sz w:val="24"/>
          <w:szCs w:val="24"/>
          <w:lang w:val="en-GB"/>
        </w:rPr>
        <w:t xml:space="preserve">moderate </w:t>
      </w:r>
      <w:r w:rsidRPr="000E3396">
        <w:rPr>
          <w:rFonts w:ascii="Times New Roman" w:eastAsia="Times New Roman" w:hAnsi="Times New Roman" w:cs="Times New Roman"/>
          <w:sz w:val="24"/>
          <w:szCs w:val="24"/>
          <w:lang w:val="en-GB"/>
        </w:rPr>
        <w:t xml:space="preserve">in the </w:t>
      </w:r>
      <w:r w:rsidRPr="000E3396">
        <w:rPr>
          <w:rFonts w:ascii="Times New Roman" w:eastAsia="Times New Roman" w:hAnsi="Times New Roman" w:cs="Times New Roman"/>
          <w:b/>
          <w:i/>
          <w:sz w:val="24"/>
          <w:szCs w:val="24"/>
          <w:lang w:val="en-GB"/>
        </w:rPr>
        <w:t xml:space="preserve">UK </w:t>
      </w:r>
      <w:r w:rsidRPr="000E3396">
        <w:rPr>
          <w:rFonts w:ascii="Times New Roman" w:eastAsia="Times New Roman" w:hAnsi="Times New Roman" w:cs="Times New Roman"/>
          <w:sz w:val="24"/>
          <w:szCs w:val="24"/>
          <w:lang w:val="en-GB"/>
        </w:rPr>
        <w:t xml:space="preserve">(Coca-cola.com, 2023). In the UK,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captured the market in an effective manner. The start-up companies of the UK are not able to affect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hugely. </w:t>
      </w:r>
    </w:p>
    <w:p w14:paraId="057AB89A"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Bargaining power of buyers</w:t>
      </w:r>
    </w:p>
    <w:p w14:paraId="5008A291"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different customers base in both the UK and India and they have different bargaining power. In </w:t>
      </w:r>
      <w:r w:rsidRPr="000E3396">
        <w:rPr>
          <w:rFonts w:ascii="Times New Roman" w:eastAsia="Times New Roman" w:hAnsi="Times New Roman" w:cs="Times New Roman"/>
          <w:b/>
          <w:i/>
          <w:sz w:val="24"/>
          <w:szCs w:val="24"/>
          <w:lang w:val="en-GB"/>
        </w:rPr>
        <w:t>India</w:t>
      </w:r>
      <w:r w:rsidRPr="000E3396">
        <w:rPr>
          <w:rFonts w:ascii="Times New Roman" w:eastAsia="Times New Roman" w:hAnsi="Times New Roman" w:cs="Times New Roman"/>
          <w:sz w:val="24"/>
          <w:szCs w:val="24"/>
          <w:lang w:val="en-GB"/>
        </w:rPr>
        <w:t xml:space="preserve">, this company has mostly direct End-users who buy the products for consumption and this type of customer or buyer has </w:t>
      </w:r>
      <w:r w:rsidRPr="000E3396">
        <w:rPr>
          <w:rFonts w:ascii="Times New Roman" w:eastAsia="Times New Roman" w:hAnsi="Times New Roman" w:cs="Times New Roman"/>
          <w:b/>
          <w:i/>
          <w:sz w:val="24"/>
          <w:szCs w:val="24"/>
          <w:lang w:val="en-GB"/>
        </w:rPr>
        <w:t>zero bargaining power</w:t>
      </w:r>
      <w:r w:rsidRPr="000E3396">
        <w:rPr>
          <w:rFonts w:ascii="Times New Roman" w:eastAsia="Times New Roman" w:hAnsi="Times New Roman" w:cs="Times New Roman"/>
          <w:sz w:val="24"/>
          <w:szCs w:val="24"/>
          <w:lang w:val="en-GB"/>
        </w:rPr>
        <w:t xml:space="preserve">. Based on the views of </w:t>
      </w:r>
      <w:proofErr w:type="spellStart"/>
      <w:r w:rsidRPr="000E3396">
        <w:rPr>
          <w:rFonts w:ascii="Times New Roman" w:eastAsia="Times New Roman" w:hAnsi="Times New Roman" w:cs="Times New Roman"/>
          <w:sz w:val="24"/>
          <w:szCs w:val="24"/>
          <w:lang w:val="en-GB"/>
        </w:rPr>
        <w:t>Kaplanlioǧlu</w:t>
      </w:r>
      <w:proofErr w:type="spellEnd"/>
      <w:r w:rsidRPr="000E3396">
        <w:rPr>
          <w:rFonts w:ascii="Times New Roman" w:eastAsia="Times New Roman" w:hAnsi="Times New Roman" w:cs="Times New Roman"/>
          <w:sz w:val="24"/>
          <w:szCs w:val="24"/>
          <w:lang w:val="en-GB"/>
        </w:rPr>
        <w:t xml:space="preserve"> and </w:t>
      </w:r>
      <w:proofErr w:type="spellStart"/>
      <w:r w:rsidRPr="000E3396">
        <w:rPr>
          <w:rFonts w:ascii="Times New Roman" w:eastAsia="Times New Roman" w:hAnsi="Times New Roman" w:cs="Times New Roman"/>
          <w:sz w:val="24"/>
          <w:szCs w:val="24"/>
          <w:lang w:val="en-GB"/>
        </w:rPr>
        <w:t>Ecer</w:t>
      </w:r>
      <w:proofErr w:type="spellEnd"/>
      <w:r w:rsidRPr="000E3396">
        <w:rPr>
          <w:rFonts w:ascii="Times New Roman" w:eastAsia="Times New Roman" w:hAnsi="Times New Roman" w:cs="Times New Roman"/>
          <w:sz w:val="24"/>
          <w:szCs w:val="24"/>
          <w:lang w:val="en-GB"/>
        </w:rPr>
        <w:t xml:space="preserve"> (2023), the end-users have commonly low or zero bargaining power while buying a product. On the other hand, the </w:t>
      </w:r>
      <w:r w:rsidRPr="000E3396">
        <w:rPr>
          <w:rFonts w:ascii="Times New Roman" w:eastAsia="Times New Roman" w:hAnsi="Times New Roman" w:cs="Times New Roman"/>
          <w:b/>
          <w:i/>
          <w:sz w:val="24"/>
          <w:szCs w:val="24"/>
          <w:lang w:val="en-GB"/>
        </w:rPr>
        <w:t xml:space="preserve">UK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also handles the fast-food chain companies, retailers and vendors as buyers of this product. Therefore, fast-food chain owners have </w:t>
      </w:r>
      <w:r w:rsidRPr="000E3396">
        <w:rPr>
          <w:rFonts w:ascii="Times New Roman" w:eastAsia="Times New Roman" w:hAnsi="Times New Roman" w:cs="Times New Roman"/>
          <w:b/>
          <w:i/>
          <w:sz w:val="24"/>
          <w:szCs w:val="24"/>
          <w:lang w:val="en-GB"/>
        </w:rPr>
        <w:t xml:space="preserve">low to medium </w:t>
      </w:r>
      <w:r w:rsidRPr="000E3396">
        <w:rPr>
          <w:rFonts w:ascii="Times New Roman" w:eastAsia="Times New Roman" w:hAnsi="Times New Roman" w:cs="Times New Roman"/>
          <w:sz w:val="24"/>
          <w:szCs w:val="24"/>
          <w:lang w:val="en-GB"/>
        </w:rPr>
        <w:t xml:space="preserve">business bargaining power.  However, this carbonated drink company follows a value-based pricing policy (Coca-cola.com, 2023). It allows this business organisation to fix the prince level based on a competitive market environment. It makes the bargaining power of different types of buyers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low. </w:t>
      </w:r>
    </w:p>
    <w:p w14:paraId="76517E79"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Bargaining power of suppliers</w:t>
      </w:r>
    </w:p>
    <w:p w14:paraId="2F6DD414"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lastRenderedPageBreak/>
        <w:t xml:space="preserve"> Another market force 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is the bargaining power of the suppliers which is low in both the UK and India. Based on the corporate report of these business organisations, their connection with several suppliers has been identified. These are the raw materials suppliers, labour suppliers and delivery suppliers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use the contractual process to buy raw materials from the suppliers (Coca-cola.com, 2023). It helps in keeping a constant price of materials even in a changing environment. It makes the bargaining power of both the UK and India’s suppliers low. However, this business organisation uses a functional strategy and concerns the value chain members (Coca-cola.com, 2023). In other words,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tries to work for deep collaboration with its internal and external members. It ensures that suppliers of this business organisation are offered a reasonable price for their service. In 2023, 3 billion transactions were made from 3 lakh shops in India (Economictimes.indiatimes.com, 2023). It states the effective collaboration between the suppliers 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p>
    <w:p w14:paraId="236DE14D"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b/>
          <w:i/>
          <w:sz w:val="24"/>
          <w:szCs w:val="24"/>
          <w:lang w:val="en-GB"/>
        </w:rPr>
        <w:t>Threat of new substitute</w:t>
      </w:r>
    </w:p>
    <w:p w14:paraId="49691F3D"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threat of substitutes is one of the most important forces 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which in the total demand forecasting depends. In the </w:t>
      </w:r>
      <w:r w:rsidRPr="000E3396">
        <w:rPr>
          <w:rFonts w:ascii="Times New Roman" w:eastAsia="Times New Roman" w:hAnsi="Times New Roman" w:cs="Times New Roman"/>
          <w:b/>
          <w:i/>
          <w:sz w:val="24"/>
          <w:szCs w:val="24"/>
          <w:lang w:val="en-GB"/>
        </w:rPr>
        <w:t>UK</w:t>
      </w:r>
      <w:r w:rsidRPr="000E3396">
        <w:rPr>
          <w:rFonts w:ascii="Times New Roman" w:eastAsia="Times New Roman" w:hAnsi="Times New Roman" w:cs="Times New Roman"/>
          <w:sz w:val="24"/>
          <w:szCs w:val="24"/>
          <w:lang w:val="en-GB"/>
        </w:rPr>
        <w:t xml:space="preserve">, the “threat of new substitutes” 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is </w:t>
      </w:r>
      <w:r w:rsidRPr="000E3396">
        <w:rPr>
          <w:rFonts w:ascii="Times New Roman" w:eastAsia="Times New Roman" w:hAnsi="Times New Roman" w:cs="Times New Roman"/>
          <w:b/>
          <w:i/>
          <w:sz w:val="24"/>
          <w:szCs w:val="24"/>
          <w:lang w:val="en-GB"/>
        </w:rPr>
        <w:t xml:space="preserve">high </w:t>
      </w:r>
      <w:r w:rsidRPr="000E3396">
        <w:rPr>
          <w:rFonts w:ascii="Times New Roman" w:eastAsia="Times New Roman" w:hAnsi="Times New Roman" w:cs="Times New Roman"/>
          <w:sz w:val="24"/>
          <w:szCs w:val="24"/>
          <w:lang w:val="en-GB"/>
        </w:rPr>
        <w:t xml:space="preserve">as the population of this country uses to consume milkshakes, coffee, fruit juice and others at the same time as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Based on the views of Rogers </w:t>
      </w:r>
      <w:r w:rsidRPr="000E3396">
        <w:rPr>
          <w:rFonts w:ascii="Times New Roman" w:eastAsia="Times New Roman" w:hAnsi="Times New Roman" w:cs="Times New Roman"/>
          <w:i/>
          <w:sz w:val="24"/>
          <w:szCs w:val="24"/>
          <w:lang w:val="en-GB"/>
        </w:rPr>
        <w:t xml:space="preserve">et al. </w:t>
      </w:r>
      <w:r w:rsidRPr="000E3396">
        <w:rPr>
          <w:rFonts w:ascii="Times New Roman" w:eastAsia="Times New Roman" w:hAnsi="Times New Roman" w:cs="Times New Roman"/>
          <w:sz w:val="24"/>
          <w:szCs w:val="24"/>
          <w:lang w:val="en-GB"/>
        </w:rPr>
        <w:t xml:space="preserve">(2020), in recent two years, 10% of consumption levy drinks has increased in the UK. It states that the population of this country consumes various types of soft drinks. On the other hand, the threat of new substitutes is </w:t>
      </w:r>
      <w:r w:rsidRPr="000E3396">
        <w:rPr>
          <w:rFonts w:ascii="Times New Roman" w:eastAsia="Times New Roman" w:hAnsi="Times New Roman" w:cs="Times New Roman"/>
          <w:b/>
          <w:i/>
          <w:sz w:val="24"/>
          <w:szCs w:val="24"/>
          <w:lang w:val="en-GB"/>
        </w:rPr>
        <w:t xml:space="preserve">moderate </w:t>
      </w:r>
      <w:r w:rsidRPr="000E3396">
        <w:rPr>
          <w:rFonts w:ascii="Times New Roman" w:eastAsia="Times New Roman" w:hAnsi="Times New Roman" w:cs="Times New Roman"/>
          <w:sz w:val="24"/>
          <w:szCs w:val="24"/>
          <w:lang w:val="en-GB"/>
        </w:rPr>
        <w:t xml:space="preserve">in </w:t>
      </w:r>
      <w:r w:rsidRPr="000E3396">
        <w:rPr>
          <w:rFonts w:ascii="Times New Roman" w:eastAsia="Times New Roman" w:hAnsi="Times New Roman" w:cs="Times New Roman"/>
          <w:b/>
          <w:i/>
          <w:sz w:val="24"/>
          <w:szCs w:val="24"/>
          <w:lang w:val="en-GB"/>
        </w:rPr>
        <w:t>India</w:t>
      </w:r>
      <w:r w:rsidRPr="000E3396">
        <w:rPr>
          <w:rFonts w:ascii="Times New Roman" w:eastAsia="Times New Roman" w:hAnsi="Times New Roman" w:cs="Times New Roman"/>
          <w:sz w:val="24"/>
          <w:szCs w:val="24"/>
          <w:lang w:val="en-GB"/>
        </w:rPr>
        <w:t xml:space="preserve">. It has been identified that the existing items capture the soft-drink market of India (Economictimes.indiatimes.com, 2023). It makes the power of new substitutes in this country low compared 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p>
    <w:p w14:paraId="60E03FF3"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Competitive rivalry</w:t>
      </w:r>
    </w:p>
    <w:p w14:paraId="1602307C" w14:textId="77777777" w:rsidR="006D6FA6" w:rsidRPr="000E3396" w:rsidRDefault="00BB1166">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noProof/>
          <w:sz w:val="24"/>
          <w:szCs w:val="24"/>
        </w:rPr>
        <w:lastRenderedPageBreak/>
        <w:drawing>
          <wp:inline distT="114300" distB="114300" distL="114300" distR="114300" wp14:anchorId="2A50C8D7" wp14:editId="7835A975">
            <wp:extent cx="4348163" cy="2824139"/>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348163" cy="2824139"/>
                    </a:xfrm>
                    <a:prstGeom prst="rect">
                      <a:avLst/>
                    </a:prstGeom>
                    <a:ln w="25400">
                      <a:solidFill>
                        <a:srgbClr val="000000"/>
                      </a:solidFill>
                      <a:prstDash val="solid"/>
                    </a:ln>
                  </pic:spPr>
                </pic:pic>
              </a:graphicData>
            </a:graphic>
          </wp:inline>
        </w:drawing>
      </w:r>
    </w:p>
    <w:p w14:paraId="6D0ACB67" w14:textId="77777777" w:rsidR="006D6FA6" w:rsidRPr="000E3396" w:rsidRDefault="00BB1166" w:rsidP="003E76AE">
      <w:pPr>
        <w:pStyle w:val="Heading4"/>
      </w:pPr>
      <w:bookmarkStart w:id="10" w:name="_Toc142416249"/>
      <w:r w:rsidRPr="000E3396">
        <w:t xml:space="preserve">Figure 3: Market Capital of </w:t>
      </w:r>
      <w:proofErr w:type="spellStart"/>
      <w:r w:rsidRPr="000E3396">
        <w:t>Coca-cola</w:t>
      </w:r>
      <w:proofErr w:type="spellEnd"/>
      <w:r w:rsidRPr="000E3396">
        <w:t xml:space="preserve"> in the UK</w:t>
      </w:r>
      <w:bookmarkEnd w:id="10"/>
    </w:p>
    <w:p w14:paraId="522A1DC3" w14:textId="77777777" w:rsidR="006D6FA6" w:rsidRPr="000E3396" w:rsidRDefault="00BB1166">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Londonstockexchange.com, 2023)</w:t>
      </w:r>
    </w:p>
    <w:p w14:paraId="34C498AF"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competitive rivalry in </w:t>
      </w:r>
      <w:r w:rsidRPr="000E3396">
        <w:rPr>
          <w:rFonts w:ascii="Times New Roman" w:eastAsia="Times New Roman" w:hAnsi="Times New Roman" w:cs="Times New Roman"/>
          <w:b/>
          <w:i/>
          <w:sz w:val="24"/>
          <w:szCs w:val="24"/>
          <w:lang w:val="en-GB"/>
        </w:rPr>
        <w:t xml:space="preserve">India </w:t>
      </w:r>
      <w:r w:rsidRPr="000E3396">
        <w:rPr>
          <w:rFonts w:ascii="Times New Roman" w:eastAsia="Times New Roman" w:hAnsi="Times New Roman" w:cs="Times New Roman"/>
          <w:sz w:val="24"/>
          <w:szCs w:val="24"/>
          <w:lang w:val="en-GB"/>
        </w:rPr>
        <w:t xml:space="preserve">is </w:t>
      </w:r>
      <w:r w:rsidRPr="000E3396">
        <w:rPr>
          <w:rFonts w:ascii="Times New Roman" w:eastAsia="Times New Roman" w:hAnsi="Times New Roman" w:cs="Times New Roman"/>
          <w:b/>
          <w:i/>
          <w:sz w:val="24"/>
          <w:szCs w:val="24"/>
          <w:lang w:val="en-GB"/>
        </w:rPr>
        <w:t xml:space="preserve">high </w:t>
      </w:r>
      <w:r w:rsidRPr="000E3396">
        <w:rPr>
          <w:rFonts w:ascii="Times New Roman" w:eastAsia="Times New Roman" w:hAnsi="Times New Roman" w:cs="Times New Roman"/>
          <w:sz w:val="24"/>
          <w:szCs w:val="24"/>
          <w:lang w:val="en-GB"/>
        </w:rPr>
        <w:t xml:space="preserve">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as the global soft-drink giant is also present in this country. ITC, Dabur and Parle are three strong competitors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India (Economictimes.indiatimes.com, 2023). These business organisations provide healthier and fruit-based drinks to the Indian population. On the other hand,  the competitive rivalry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is </w:t>
      </w:r>
      <w:r w:rsidRPr="000E3396">
        <w:rPr>
          <w:rFonts w:ascii="Times New Roman" w:eastAsia="Times New Roman" w:hAnsi="Times New Roman" w:cs="Times New Roman"/>
          <w:b/>
          <w:i/>
          <w:sz w:val="24"/>
          <w:szCs w:val="24"/>
          <w:lang w:val="en-GB"/>
        </w:rPr>
        <w:t xml:space="preserve">moderate </w:t>
      </w:r>
      <w:r w:rsidRPr="000E3396">
        <w:rPr>
          <w:rFonts w:ascii="Times New Roman" w:eastAsia="Times New Roman" w:hAnsi="Times New Roman" w:cs="Times New Roman"/>
          <w:sz w:val="24"/>
          <w:szCs w:val="24"/>
          <w:lang w:val="en-GB"/>
        </w:rPr>
        <w:t xml:space="preserve">to high in the UK. The market capital of this carbonated brand in the </w:t>
      </w:r>
      <w:r w:rsidRPr="000E3396">
        <w:rPr>
          <w:rFonts w:ascii="Times New Roman" w:eastAsia="Times New Roman" w:hAnsi="Times New Roman" w:cs="Times New Roman"/>
          <w:b/>
          <w:i/>
          <w:sz w:val="24"/>
          <w:szCs w:val="24"/>
          <w:lang w:val="en-GB"/>
        </w:rPr>
        <w:t xml:space="preserve">UK </w:t>
      </w:r>
      <w:r w:rsidRPr="000E3396">
        <w:rPr>
          <w:rFonts w:ascii="Times New Roman" w:eastAsia="Times New Roman" w:hAnsi="Times New Roman" w:cs="Times New Roman"/>
          <w:sz w:val="24"/>
          <w:szCs w:val="24"/>
          <w:lang w:val="en-GB"/>
        </w:rPr>
        <w:t xml:space="preserve">is GBP 8444.46 m in 2023 (Londonstockexchange.com, 2023). They have invested a huge in manufacturing, marketing and advertising to keep the customer segment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Competitive business organisations such as Pespsi-co and others follow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for business development.  </w:t>
      </w:r>
    </w:p>
    <w:p w14:paraId="7522390E" w14:textId="77777777" w:rsidR="006D6FA6" w:rsidRPr="000E3396" w:rsidRDefault="00BB1166">
      <w:pPr>
        <w:pStyle w:val="Heading1"/>
        <w:rPr>
          <w:lang w:val="en-GB"/>
        </w:rPr>
      </w:pPr>
      <w:bookmarkStart w:id="11" w:name="_aovmycv915ak" w:colFirst="0" w:colLast="0"/>
      <w:bookmarkStart w:id="12" w:name="_Toc142416187"/>
      <w:bookmarkEnd w:id="11"/>
      <w:r w:rsidRPr="000E3396">
        <w:rPr>
          <w:lang w:val="en-GB"/>
        </w:rPr>
        <w:t>SWOT analysis</w:t>
      </w:r>
      <w:bookmarkEnd w:id="12"/>
      <w:r w:rsidRPr="000E3396">
        <w:rPr>
          <w:lang w:val="en-GB"/>
        </w:rPr>
        <w:t xml:space="preserve"> </w:t>
      </w:r>
    </w:p>
    <w:p w14:paraId="3CF3B2DD"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Strengths</w:t>
      </w:r>
    </w:p>
    <w:p w14:paraId="6C21ADF6"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a strong brand identity in both the UK and India and this is the most important strength for this company for ensuring the growth and development rat</w:t>
      </w:r>
      <w:r w:rsidR="00A1239B" w:rsidRPr="000E3396">
        <w:rPr>
          <w:rFonts w:ascii="Times New Roman" w:eastAsia="Times New Roman" w:hAnsi="Times New Roman" w:cs="Times New Roman"/>
          <w:sz w:val="24"/>
          <w:szCs w:val="24"/>
          <w:lang w:val="en-GB"/>
        </w:rPr>
        <w:t>e. Worldwide population consume</w:t>
      </w:r>
      <w:r w:rsidRPr="000E3396">
        <w:rPr>
          <w:rFonts w:ascii="Times New Roman" w:eastAsia="Times New Roman" w:hAnsi="Times New Roman" w:cs="Times New Roman"/>
          <w:sz w:val="24"/>
          <w:szCs w:val="24"/>
          <w:lang w:val="en-GB"/>
        </w:rPr>
        <w:t xml:space="preserve">s 630 8-ounce </w:t>
      </w:r>
      <w:r w:rsidR="00A1239B" w:rsidRPr="000E3396">
        <w:rPr>
          <w:rFonts w:ascii="Times New Roman" w:eastAsia="Times New Roman" w:hAnsi="Times New Roman" w:cs="Times New Roman"/>
          <w:sz w:val="24"/>
          <w:szCs w:val="24"/>
          <w:lang w:val="en-GB"/>
        </w:rPr>
        <w:t>soft-drinks</w:t>
      </w:r>
      <w:r w:rsidRPr="000E3396">
        <w:rPr>
          <w:rFonts w:ascii="Times New Roman" w:eastAsia="Times New Roman" w:hAnsi="Times New Roman" w:cs="Times New Roman"/>
          <w:sz w:val="24"/>
          <w:szCs w:val="24"/>
          <w:lang w:val="en-GB"/>
        </w:rPr>
        <w:t xml:space="preserve"> in every serving (Statista.com, 2023).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selected its product line by using the opportunity and </w:t>
      </w:r>
      <w:r w:rsidR="00C65F4F" w:rsidRPr="000E3396">
        <w:rPr>
          <w:rFonts w:ascii="Times New Roman" w:eastAsia="Times New Roman" w:hAnsi="Times New Roman" w:cs="Times New Roman"/>
          <w:sz w:val="24"/>
          <w:szCs w:val="24"/>
          <w:lang w:val="en-GB"/>
        </w:rPr>
        <w:t>captures</w:t>
      </w:r>
      <w:r w:rsidRPr="000E3396">
        <w:rPr>
          <w:rFonts w:ascii="Times New Roman" w:eastAsia="Times New Roman" w:hAnsi="Times New Roman" w:cs="Times New Roman"/>
          <w:sz w:val="24"/>
          <w:szCs w:val="24"/>
          <w:lang w:val="en-GB"/>
        </w:rPr>
        <w:t xml:space="preserve"> a huge segment of customers. In India,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provides various types of soft drinks such as Fanta, Limca, </w:t>
      </w:r>
      <w:proofErr w:type="spellStart"/>
      <w:r w:rsidRPr="000E3396">
        <w:rPr>
          <w:rFonts w:ascii="Times New Roman" w:eastAsia="Times New Roman" w:hAnsi="Times New Roman" w:cs="Times New Roman"/>
          <w:sz w:val="24"/>
          <w:szCs w:val="24"/>
          <w:lang w:val="en-GB"/>
        </w:rPr>
        <w:t>Maaza</w:t>
      </w:r>
      <w:proofErr w:type="spellEnd"/>
      <w:r w:rsidRPr="000E3396">
        <w:rPr>
          <w:rFonts w:ascii="Times New Roman" w:eastAsia="Times New Roman" w:hAnsi="Times New Roman" w:cs="Times New Roman"/>
          <w:sz w:val="24"/>
          <w:szCs w:val="24"/>
          <w:lang w:val="en-GB"/>
        </w:rPr>
        <w:t xml:space="preserve">, and others (Coca-cola.com, 2023). In this country, they have more than 1,5 million outlets. On the other hand,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uses the concept of brand awareness while entering the cities of the UK. The report states that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98% of brand awareness while entering </w:t>
      </w:r>
      <w:r w:rsidRPr="000E3396">
        <w:rPr>
          <w:rFonts w:ascii="Times New Roman" w:eastAsia="Times New Roman" w:hAnsi="Times New Roman" w:cs="Times New Roman"/>
          <w:sz w:val="24"/>
          <w:szCs w:val="24"/>
          <w:lang w:val="en-GB"/>
        </w:rPr>
        <w:lastRenderedPageBreak/>
        <w:t xml:space="preserve">the UK (Statista.com, 2023). The marketers of the UK company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target soft drinkers before launching any new product. </w:t>
      </w:r>
    </w:p>
    <w:p w14:paraId="631BA2DD"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Weaknesses</w:t>
      </w:r>
    </w:p>
    <w:p w14:paraId="3643D2B9"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 In India,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faces business challenges due to the competitive business environment in their operating market. The global companies of soft-drink such as PepsiCo and ITC affect the product diversification process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a negative manner. In this country, 84% of investment in the soft-drink market is generated in recent two years (Economictimes.indiatimes.com, 2023). There has been an effective contribution of these competitive organisations. On the other hand, the UK population sufferers from high health issues like diabetes and obesity.  28% of the population in the UK suffers from obesity and it increases their health concerns (Diabetes.org.uk, 2023). The high sugar level of the items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can increase the health issues of the customers.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invests in new product lines by considering the health issues that promote the extra operational budget. </w:t>
      </w:r>
    </w:p>
    <w:p w14:paraId="62F7E643"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Opportunities</w:t>
      </w:r>
    </w:p>
    <w:p w14:paraId="5B49771F"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started to invest in the community programs in India such as health programs, water conservation and education. Recently,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has invested in a “500-rain water harvesting structure” in 22 states (Coca-cola.com, 2023). In the context of international marketing, this contribution assists this brand to capture the Indian market.   On the other hand, “</w:t>
      </w:r>
      <w:proofErr w:type="spellStart"/>
      <w:r w:rsidRPr="000E3396">
        <w:rPr>
          <w:rFonts w:ascii="Times New Roman" w:eastAsia="Times New Roman" w:hAnsi="Times New Roman" w:cs="Times New Roman"/>
          <w:sz w:val="24"/>
          <w:szCs w:val="24"/>
          <w:lang w:val="en-GB"/>
        </w:rPr>
        <w:t>Topo</w:t>
      </w:r>
      <w:proofErr w:type="spellEnd"/>
      <w:r w:rsidRPr="000E3396">
        <w:rPr>
          <w:rFonts w:ascii="Times New Roman" w:eastAsia="Times New Roman" w:hAnsi="Times New Roman" w:cs="Times New Roman"/>
          <w:sz w:val="24"/>
          <w:szCs w:val="24"/>
          <w:lang w:val="en-GB"/>
        </w:rPr>
        <w:t xml:space="preserve"> Chico </w:t>
      </w:r>
      <w:proofErr w:type="spellStart"/>
      <w:r w:rsidRPr="000E3396">
        <w:rPr>
          <w:rFonts w:ascii="Times New Roman" w:eastAsia="Times New Roman" w:hAnsi="Times New Roman" w:cs="Times New Roman"/>
          <w:sz w:val="24"/>
          <w:szCs w:val="24"/>
          <w:lang w:val="en-GB"/>
        </w:rPr>
        <w:t>Sabores</w:t>
      </w:r>
      <w:proofErr w:type="spellEnd"/>
      <w:r w:rsidRPr="000E3396">
        <w:rPr>
          <w:rFonts w:ascii="Times New Roman" w:eastAsia="Times New Roman" w:hAnsi="Times New Roman" w:cs="Times New Roman"/>
          <w:sz w:val="24"/>
          <w:szCs w:val="24"/>
          <w:lang w:val="en-GB"/>
        </w:rPr>
        <w:t xml:space="preserve">”, Diet Coke, Coke Zero, smart water and others are some new items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proofErr w:type="spellStart"/>
      <w:r w:rsidRPr="000E3396">
        <w:rPr>
          <w:rFonts w:ascii="Times New Roman" w:eastAsia="Times New Roman" w:hAnsi="Times New Roman" w:cs="Times New Roman"/>
          <w:sz w:val="24"/>
          <w:szCs w:val="24"/>
          <w:lang w:val="en-GB"/>
        </w:rPr>
        <w:t>taht</w:t>
      </w:r>
      <w:proofErr w:type="spellEnd"/>
      <w:r w:rsidRPr="000E3396">
        <w:rPr>
          <w:rFonts w:ascii="Times New Roman" w:eastAsia="Times New Roman" w:hAnsi="Times New Roman" w:cs="Times New Roman"/>
          <w:sz w:val="24"/>
          <w:szCs w:val="24"/>
          <w:lang w:val="en-GB"/>
        </w:rPr>
        <w:t xml:space="preserve"> have zero sugar levels (Investors.coca-colacompany.com, 2023). In future, these products can be helpful for targeting the young population of the UK who are heath concerns. </w:t>
      </w:r>
    </w:p>
    <w:p w14:paraId="2C6BD7D9"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rFonts w:ascii="Times New Roman" w:eastAsia="Times New Roman" w:hAnsi="Times New Roman" w:cs="Times New Roman"/>
          <w:b/>
          <w:i/>
          <w:sz w:val="24"/>
          <w:szCs w:val="24"/>
          <w:lang w:val="en-GB"/>
        </w:rPr>
        <w:t>Threats</w:t>
      </w:r>
    </w:p>
    <w:p w14:paraId="404475C6" w14:textId="77777777" w:rsidR="00DF2AA9"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In both countries the UK and India, changing business environments, high competitive rivalry, and changing customer preferences are some threatening factors to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On the other hand, this carbonated drink </w:t>
      </w:r>
      <w:r w:rsidR="00CA59E8" w:rsidRPr="000E3396">
        <w:rPr>
          <w:rFonts w:ascii="Times New Roman" w:eastAsia="Times New Roman" w:hAnsi="Times New Roman" w:cs="Times New Roman"/>
          <w:sz w:val="24"/>
          <w:szCs w:val="24"/>
          <w:lang w:val="en-GB"/>
        </w:rPr>
        <w:t>company</w:t>
      </w:r>
      <w:r w:rsidRPr="000E3396">
        <w:rPr>
          <w:rFonts w:ascii="Times New Roman" w:eastAsia="Times New Roman" w:hAnsi="Times New Roman" w:cs="Times New Roman"/>
          <w:sz w:val="24"/>
          <w:szCs w:val="24"/>
          <w:lang w:val="en-GB"/>
        </w:rPr>
        <w:t xml:space="preserve"> has faced financial uncertainty because of the global pandemic Covid-19 (Investors.coca-colacompany.com, 2023). The border closure, restrictions in international business and transportation issues have disrupted the international strategies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in a negative manner.</w:t>
      </w:r>
    </w:p>
    <w:p w14:paraId="1D6713E2" w14:textId="77777777" w:rsidR="00DF2AA9" w:rsidRPr="000E3396" w:rsidRDefault="00DF2AA9" w:rsidP="00DF2AA9">
      <w:pPr>
        <w:pStyle w:val="Heading1"/>
        <w:rPr>
          <w:lang w:val="en-GB"/>
        </w:rPr>
      </w:pPr>
      <w:bookmarkStart w:id="13" w:name="_Toc142416188"/>
      <w:r w:rsidRPr="000E3396">
        <w:rPr>
          <w:lang w:val="en-GB"/>
        </w:rPr>
        <w:t>Segmentation, targeting and positioning to Coca-Cola</w:t>
      </w:r>
      <w:bookmarkEnd w:id="13"/>
    </w:p>
    <w:p w14:paraId="16728E9C"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p>
    <w:tbl>
      <w:tblPr>
        <w:tblStyle w:val="Table1"/>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295"/>
        <w:gridCol w:w="2205"/>
        <w:gridCol w:w="1575"/>
        <w:gridCol w:w="1755"/>
      </w:tblGrid>
      <w:tr w:rsidR="00DF2AA9" w:rsidRPr="000E3396" w14:paraId="2A3E8FE4" w14:textId="77777777" w:rsidTr="007B1C48">
        <w:trPr>
          <w:cantSplit/>
          <w:tblHeader/>
        </w:trPr>
        <w:tc>
          <w:tcPr>
            <w:tcW w:w="1800" w:type="dxa"/>
            <w:shd w:val="clear" w:color="auto" w:fill="8DB3E2" w:themeFill="text2" w:themeFillTint="66"/>
            <w:tcMar>
              <w:top w:w="100" w:type="dxa"/>
              <w:left w:w="100" w:type="dxa"/>
              <w:bottom w:w="100" w:type="dxa"/>
              <w:right w:w="100" w:type="dxa"/>
            </w:tcMar>
          </w:tcPr>
          <w:p w14:paraId="43D5B16A" w14:textId="77777777" w:rsidR="00DF2AA9" w:rsidRPr="000E3396" w:rsidRDefault="00DF2AA9" w:rsidP="007B1C48">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Brand-Coca-Cola</w:t>
            </w:r>
          </w:p>
        </w:tc>
        <w:tc>
          <w:tcPr>
            <w:tcW w:w="2295" w:type="dxa"/>
            <w:shd w:val="clear" w:color="auto" w:fill="8DB3E2" w:themeFill="text2" w:themeFillTint="66"/>
            <w:tcMar>
              <w:top w:w="100" w:type="dxa"/>
              <w:left w:w="100" w:type="dxa"/>
              <w:bottom w:w="100" w:type="dxa"/>
              <w:right w:w="100" w:type="dxa"/>
            </w:tcMar>
          </w:tcPr>
          <w:p w14:paraId="780418EE" w14:textId="77777777" w:rsidR="00DF2AA9" w:rsidRPr="000E3396" w:rsidRDefault="00DF2AA9" w:rsidP="007B1C48">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The UK</w:t>
            </w:r>
          </w:p>
        </w:tc>
        <w:tc>
          <w:tcPr>
            <w:tcW w:w="2205" w:type="dxa"/>
            <w:shd w:val="clear" w:color="auto" w:fill="8DB3E2" w:themeFill="text2" w:themeFillTint="66"/>
            <w:tcMar>
              <w:top w:w="100" w:type="dxa"/>
              <w:left w:w="100" w:type="dxa"/>
              <w:bottom w:w="100" w:type="dxa"/>
              <w:right w:w="100" w:type="dxa"/>
            </w:tcMar>
          </w:tcPr>
          <w:p w14:paraId="503D521A" w14:textId="77777777" w:rsidR="00DF2AA9" w:rsidRPr="000E3396" w:rsidRDefault="00DF2AA9" w:rsidP="007B1C48">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India</w:t>
            </w:r>
          </w:p>
        </w:tc>
        <w:tc>
          <w:tcPr>
            <w:tcW w:w="1575" w:type="dxa"/>
            <w:shd w:val="clear" w:color="auto" w:fill="8DB3E2" w:themeFill="text2" w:themeFillTint="66"/>
            <w:tcMar>
              <w:top w:w="100" w:type="dxa"/>
              <w:left w:w="100" w:type="dxa"/>
              <w:bottom w:w="100" w:type="dxa"/>
              <w:right w:w="100" w:type="dxa"/>
            </w:tcMar>
          </w:tcPr>
          <w:p w14:paraId="5B83A229" w14:textId="77777777" w:rsidR="00DF2AA9" w:rsidRPr="000E3396" w:rsidRDefault="00DF2AA9" w:rsidP="007B1C48">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Similarities</w:t>
            </w:r>
          </w:p>
        </w:tc>
        <w:tc>
          <w:tcPr>
            <w:tcW w:w="1755" w:type="dxa"/>
            <w:shd w:val="clear" w:color="auto" w:fill="8DB3E2" w:themeFill="text2" w:themeFillTint="66"/>
            <w:tcMar>
              <w:top w:w="100" w:type="dxa"/>
              <w:left w:w="100" w:type="dxa"/>
              <w:bottom w:w="100" w:type="dxa"/>
              <w:right w:w="100" w:type="dxa"/>
            </w:tcMar>
          </w:tcPr>
          <w:p w14:paraId="63F0DC41" w14:textId="77777777" w:rsidR="00DF2AA9" w:rsidRPr="000E3396" w:rsidRDefault="00DF2AA9" w:rsidP="007B1C48">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Differences</w:t>
            </w:r>
          </w:p>
        </w:tc>
      </w:tr>
      <w:tr w:rsidR="00DF2AA9" w:rsidRPr="000E3396" w14:paraId="2332442C" w14:textId="77777777" w:rsidTr="007B1C48">
        <w:trPr>
          <w:cantSplit/>
          <w:tblHeader/>
        </w:trPr>
        <w:tc>
          <w:tcPr>
            <w:tcW w:w="1800" w:type="dxa"/>
            <w:shd w:val="clear" w:color="auto" w:fill="auto"/>
            <w:tcMar>
              <w:top w:w="100" w:type="dxa"/>
              <w:left w:w="100" w:type="dxa"/>
              <w:bottom w:w="100" w:type="dxa"/>
              <w:right w:w="100" w:type="dxa"/>
            </w:tcMar>
          </w:tcPr>
          <w:p w14:paraId="3D22F558"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lastRenderedPageBreak/>
              <w:t xml:space="preserve">Segmentation </w:t>
            </w:r>
          </w:p>
        </w:tc>
        <w:tc>
          <w:tcPr>
            <w:tcW w:w="2295" w:type="dxa"/>
            <w:shd w:val="clear" w:color="auto" w:fill="auto"/>
            <w:tcMar>
              <w:top w:w="100" w:type="dxa"/>
              <w:left w:w="100" w:type="dxa"/>
              <w:bottom w:w="100" w:type="dxa"/>
              <w:right w:w="100" w:type="dxa"/>
            </w:tcMar>
          </w:tcPr>
          <w:p w14:paraId="012B10CE" w14:textId="77777777" w:rsidR="00DF2AA9" w:rsidRPr="000E3396" w:rsidRDefault="00DF2AA9" w:rsidP="007B1C48">
            <w:pPr>
              <w:pStyle w:val="Normal1"/>
              <w:widowControl w:val="0"/>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 xml:space="preserve">Coca-Cola has strong market segmentation in the UK and has a </w:t>
            </w:r>
            <w:r w:rsidR="00084C6A" w:rsidRPr="000E3396">
              <w:rPr>
                <w:rFonts w:ascii="Times New Roman" w:eastAsia="Times New Roman" w:hAnsi="Times New Roman" w:cs="Times New Roman"/>
                <w:sz w:val="24"/>
                <w:szCs w:val="24"/>
                <w:lang w:val="en-GB"/>
              </w:rPr>
              <w:t>35.39 %</w:t>
            </w:r>
            <w:r w:rsidRPr="000E3396">
              <w:rPr>
                <w:rFonts w:ascii="Times New Roman" w:eastAsia="Times New Roman" w:hAnsi="Times New Roman" w:cs="Times New Roman"/>
                <w:sz w:val="24"/>
                <w:szCs w:val="24"/>
                <w:lang w:val="en-GB"/>
              </w:rPr>
              <w:t xml:space="preserve"> market share as a carbonated soft drink company (Statista.com, 2023).   </w:t>
            </w:r>
          </w:p>
        </w:tc>
        <w:tc>
          <w:tcPr>
            <w:tcW w:w="2205" w:type="dxa"/>
            <w:shd w:val="clear" w:color="auto" w:fill="auto"/>
            <w:tcMar>
              <w:top w:w="100" w:type="dxa"/>
              <w:left w:w="100" w:type="dxa"/>
              <w:bottom w:w="100" w:type="dxa"/>
              <w:right w:w="100" w:type="dxa"/>
            </w:tcMar>
          </w:tcPr>
          <w:p w14:paraId="6C306E86"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majority of people in India prefer Coca-Cola as a soft drink. A total of 20% of the market share has been taken by Coca-Cola in the Indian carbonated soft drink market (Statista.com, 2023).    </w:t>
            </w:r>
          </w:p>
        </w:tc>
        <w:tc>
          <w:tcPr>
            <w:tcW w:w="1575" w:type="dxa"/>
            <w:shd w:val="clear" w:color="auto" w:fill="auto"/>
            <w:tcMar>
              <w:top w:w="100" w:type="dxa"/>
              <w:left w:w="100" w:type="dxa"/>
              <w:bottom w:w="100" w:type="dxa"/>
              <w:right w:w="100" w:type="dxa"/>
            </w:tcMar>
          </w:tcPr>
          <w:p w14:paraId="190CF3A8"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Both countries have significant people's choices to have Coca-Cola as a soft drink.  </w:t>
            </w:r>
          </w:p>
        </w:tc>
        <w:tc>
          <w:tcPr>
            <w:tcW w:w="1755" w:type="dxa"/>
            <w:shd w:val="clear" w:color="auto" w:fill="auto"/>
            <w:tcMar>
              <w:top w:w="100" w:type="dxa"/>
              <w:left w:w="100" w:type="dxa"/>
              <w:bottom w:w="100" w:type="dxa"/>
              <w:right w:w="100" w:type="dxa"/>
            </w:tcMar>
          </w:tcPr>
          <w:p w14:paraId="20EC457B"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India is more culturally diverse than the UK and various communal people have a significant choice of carbonated soft drinks.</w:t>
            </w:r>
          </w:p>
        </w:tc>
      </w:tr>
      <w:tr w:rsidR="00DF2AA9" w:rsidRPr="000E3396" w14:paraId="6F3E5C50" w14:textId="77777777" w:rsidTr="007B1C48">
        <w:trPr>
          <w:cantSplit/>
          <w:tblHeader/>
        </w:trPr>
        <w:tc>
          <w:tcPr>
            <w:tcW w:w="1800" w:type="dxa"/>
            <w:shd w:val="clear" w:color="auto" w:fill="auto"/>
            <w:tcMar>
              <w:top w:w="100" w:type="dxa"/>
              <w:left w:w="100" w:type="dxa"/>
              <w:bottom w:w="100" w:type="dxa"/>
              <w:right w:w="100" w:type="dxa"/>
            </w:tcMar>
          </w:tcPr>
          <w:p w14:paraId="5A6E0035"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 xml:space="preserve">Targeting </w:t>
            </w:r>
          </w:p>
        </w:tc>
        <w:tc>
          <w:tcPr>
            <w:tcW w:w="2295" w:type="dxa"/>
            <w:shd w:val="clear" w:color="auto" w:fill="auto"/>
            <w:tcMar>
              <w:top w:w="100" w:type="dxa"/>
              <w:left w:w="100" w:type="dxa"/>
              <w:bottom w:w="100" w:type="dxa"/>
              <w:right w:w="100" w:type="dxa"/>
            </w:tcMar>
          </w:tcPr>
          <w:p w14:paraId="490AE23F"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The primary target of Coca-Cola is younger customers of the age group of 10-25 years.</w:t>
            </w:r>
          </w:p>
        </w:tc>
        <w:tc>
          <w:tcPr>
            <w:tcW w:w="2205" w:type="dxa"/>
            <w:shd w:val="clear" w:color="auto" w:fill="auto"/>
            <w:tcMar>
              <w:top w:w="100" w:type="dxa"/>
              <w:left w:w="100" w:type="dxa"/>
              <w:bottom w:w="100" w:type="dxa"/>
              <w:right w:w="100" w:type="dxa"/>
            </w:tcMar>
          </w:tcPr>
          <w:p w14:paraId="4196616E"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The primary audience of Coca-Cola in India belongs to the age group of</w:t>
            </w:r>
          </w:p>
          <w:p w14:paraId="41248AEF"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10 to 35 years. </w:t>
            </w:r>
          </w:p>
        </w:tc>
        <w:tc>
          <w:tcPr>
            <w:tcW w:w="1575" w:type="dxa"/>
            <w:shd w:val="clear" w:color="auto" w:fill="auto"/>
            <w:tcMar>
              <w:top w:w="100" w:type="dxa"/>
              <w:left w:w="100" w:type="dxa"/>
              <w:bottom w:w="100" w:type="dxa"/>
              <w:right w:w="100" w:type="dxa"/>
            </w:tcMar>
          </w:tcPr>
          <w:p w14:paraId="31F2C1BA"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Most of the younger generation Prefer Coca-Cola as their soft drink. </w:t>
            </w:r>
          </w:p>
        </w:tc>
        <w:tc>
          <w:tcPr>
            <w:tcW w:w="1755" w:type="dxa"/>
            <w:shd w:val="clear" w:color="auto" w:fill="auto"/>
            <w:tcMar>
              <w:top w:w="100" w:type="dxa"/>
              <w:left w:w="100" w:type="dxa"/>
              <w:bottom w:w="100" w:type="dxa"/>
              <w:right w:w="100" w:type="dxa"/>
            </w:tcMar>
          </w:tcPr>
          <w:p w14:paraId="48FEBA50"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Middle-age groups and even old age groups like Coca-Cola in India rather than the UK.</w:t>
            </w:r>
          </w:p>
        </w:tc>
      </w:tr>
      <w:tr w:rsidR="00DF2AA9" w:rsidRPr="000E3396" w14:paraId="19CD8B99" w14:textId="77777777" w:rsidTr="007B1C48">
        <w:trPr>
          <w:cantSplit/>
          <w:tblHeader/>
        </w:trPr>
        <w:tc>
          <w:tcPr>
            <w:tcW w:w="1800" w:type="dxa"/>
            <w:shd w:val="clear" w:color="auto" w:fill="auto"/>
            <w:tcMar>
              <w:top w:w="100" w:type="dxa"/>
              <w:left w:w="100" w:type="dxa"/>
              <w:bottom w:w="100" w:type="dxa"/>
              <w:right w:w="100" w:type="dxa"/>
            </w:tcMar>
          </w:tcPr>
          <w:p w14:paraId="46684D51"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Positioning</w:t>
            </w:r>
          </w:p>
        </w:tc>
        <w:tc>
          <w:tcPr>
            <w:tcW w:w="2295" w:type="dxa"/>
            <w:shd w:val="clear" w:color="auto" w:fill="auto"/>
            <w:tcMar>
              <w:top w:w="100" w:type="dxa"/>
              <w:left w:w="100" w:type="dxa"/>
              <w:bottom w:w="100" w:type="dxa"/>
              <w:right w:w="100" w:type="dxa"/>
            </w:tcMar>
          </w:tcPr>
          <w:p w14:paraId="2A6AF7C4"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b/>
                <w:noProof/>
                <w:sz w:val="24"/>
                <w:szCs w:val="24"/>
              </w:rPr>
              <w:drawing>
                <wp:inline distT="114300" distB="114300" distL="114300" distR="114300" wp14:anchorId="3DB2E70A" wp14:editId="13563617">
                  <wp:extent cx="1323975" cy="9525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1323975" cy="952500"/>
                          </a:xfrm>
                          <a:prstGeom prst="rect">
                            <a:avLst/>
                          </a:prstGeom>
                        </pic:spPr>
                      </pic:pic>
                    </a:graphicData>
                  </a:graphic>
                </wp:inline>
              </w:drawing>
            </w:r>
          </w:p>
        </w:tc>
        <w:tc>
          <w:tcPr>
            <w:tcW w:w="2205" w:type="dxa"/>
            <w:shd w:val="clear" w:color="auto" w:fill="auto"/>
            <w:tcMar>
              <w:top w:w="100" w:type="dxa"/>
              <w:left w:w="100" w:type="dxa"/>
              <w:bottom w:w="100" w:type="dxa"/>
              <w:right w:w="100" w:type="dxa"/>
            </w:tcMar>
          </w:tcPr>
          <w:p w14:paraId="64AFDDC9"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0E3396">
              <w:rPr>
                <w:rFonts w:ascii="Times New Roman" w:eastAsia="Times New Roman" w:hAnsi="Times New Roman" w:cs="Times New Roman"/>
                <w:b/>
                <w:noProof/>
                <w:sz w:val="24"/>
                <w:szCs w:val="24"/>
              </w:rPr>
              <w:drawing>
                <wp:inline distT="114300" distB="114300" distL="114300" distR="114300" wp14:anchorId="6D65C075" wp14:editId="739539DE">
                  <wp:extent cx="1266825" cy="927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4" cstate="print"/>
                          <a:stretch>
                            <a:fillRect/>
                          </a:stretch>
                        </pic:blipFill>
                        <pic:spPr>
                          <a:xfrm>
                            <a:off x="0" y="0"/>
                            <a:ext cx="1266825" cy="927100"/>
                          </a:xfrm>
                          <a:prstGeom prst="rect">
                            <a:avLst/>
                          </a:prstGeom>
                        </pic:spPr>
                      </pic:pic>
                    </a:graphicData>
                  </a:graphic>
                </wp:inline>
              </w:drawing>
            </w:r>
          </w:p>
        </w:tc>
        <w:tc>
          <w:tcPr>
            <w:tcW w:w="1575" w:type="dxa"/>
            <w:shd w:val="clear" w:color="auto" w:fill="auto"/>
            <w:tcMar>
              <w:top w:w="100" w:type="dxa"/>
              <w:left w:w="100" w:type="dxa"/>
              <w:bottom w:w="100" w:type="dxa"/>
              <w:right w:w="100" w:type="dxa"/>
            </w:tcMar>
          </w:tcPr>
          <w:p w14:paraId="49DC6214"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roofErr w:type="spellStart"/>
            <w:r w:rsidRPr="000E3396">
              <w:rPr>
                <w:rFonts w:ascii="Times New Roman" w:eastAsia="Times New Roman" w:hAnsi="Times New Roman" w:cs="Times New Roman"/>
                <w:sz w:val="24"/>
                <w:szCs w:val="24"/>
                <w:lang w:val="en-GB"/>
              </w:rPr>
              <w:t>Pepsico</w:t>
            </w:r>
            <w:proofErr w:type="spellEnd"/>
            <w:r w:rsidRPr="000E3396">
              <w:rPr>
                <w:rFonts w:ascii="Times New Roman" w:eastAsia="Times New Roman" w:hAnsi="Times New Roman" w:cs="Times New Roman"/>
                <w:sz w:val="24"/>
                <w:szCs w:val="24"/>
                <w:lang w:val="en-GB"/>
              </w:rPr>
              <w:t xml:space="preserve"> is emerging as the biggest competitor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p>
        </w:tc>
        <w:tc>
          <w:tcPr>
            <w:tcW w:w="1755" w:type="dxa"/>
            <w:shd w:val="clear" w:color="auto" w:fill="auto"/>
            <w:tcMar>
              <w:top w:w="100" w:type="dxa"/>
              <w:left w:w="100" w:type="dxa"/>
              <w:bottom w:w="100" w:type="dxa"/>
              <w:right w:w="100" w:type="dxa"/>
            </w:tcMar>
          </w:tcPr>
          <w:p w14:paraId="26AB6EFC" w14:textId="77777777" w:rsidR="00DF2AA9" w:rsidRPr="000E3396" w:rsidRDefault="00DF2AA9" w:rsidP="007B1C48">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Parle </w:t>
            </w:r>
            <w:proofErr w:type="spellStart"/>
            <w:r w:rsidRPr="000E3396">
              <w:rPr>
                <w:rFonts w:ascii="Times New Roman" w:eastAsia="Times New Roman" w:hAnsi="Times New Roman" w:cs="Times New Roman"/>
                <w:sz w:val="24"/>
                <w:szCs w:val="24"/>
                <w:lang w:val="en-GB"/>
              </w:rPr>
              <w:t>Agro’s</w:t>
            </w:r>
            <w:proofErr w:type="spellEnd"/>
            <w:r w:rsidRPr="000E3396">
              <w:rPr>
                <w:rFonts w:ascii="Times New Roman" w:eastAsia="Times New Roman" w:hAnsi="Times New Roman" w:cs="Times New Roman"/>
                <w:sz w:val="24"/>
                <w:szCs w:val="24"/>
                <w:lang w:val="en-GB"/>
              </w:rPr>
              <w:t xml:space="preserve"> Frooti has significant market dominance and is the biggest competitor of Coca-Cola in India.</w:t>
            </w:r>
          </w:p>
        </w:tc>
      </w:tr>
    </w:tbl>
    <w:p w14:paraId="7D711C15" w14:textId="77777777" w:rsidR="00DF2AA9" w:rsidRPr="000E3396" w:rsidRDefault="00DF2AA9" w:rsidP="003E76AE">
      <w:pPr>
        <w:pStyle w:val="Heading5"/>
      </w:pPr>
      <w:bookmarkStart w:id="14" w:name="_Toc142416343"/>
      <w:r w:rsidRPr="000E3396">
        <w:t xml:space="preserve">Table </w:t>
      </w:r>
      <w:r w:rsidR="000E3396" w:rsidRPr="000E3396">
        <w:t>1:</w:t>
      </w:r>
      <w:r w:rsidRPr="000E3396">
        <w:t xml:space="preserve"> STP </w:t>
      </w:r>
      <w:r w:rsidR="000E3396" w:rsidRPr="003E76AE">
        <w:t>strategy</w:t>
      </w:r>
      <w:r w:rsidRPr="000E3396">
        <w:t xml:space="preserve"> for Coca-Cola</w:t>
      </w:r>
      <w:bookmarkEnd w:id="14"/>
    </w:p>
    <w:p w14:paraId="774F57F9"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(Source: Self-developed)</w:t>
      </w:r>
    </w:p>
    <w:p w14:paraId="39EEDF86"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Analysis</w:t>
      </w:r>
    </w:p>
    <w:p w14:paraId="1C01D918"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Coca-Cola is the leading carbonated soft drinks brand operating its business across the globe. The UK and Indian market shows significant market segmentation, targeting and market positioning in such markets. Coca-Cola has 35.39% of the market share in the UK market which reflects that people of the UK irrespective of geographic and demographic location have strong faith in the soft drink product of Coca-Cola (Statista.com, 2023). In the UK market, Coca-Cola shows significant brand awareness and customer loyalty that reflects 97% of its brand awareness held in the UK (Statista.com, 2023). </w:t>
      </w:r>
    </w:p>
    <w:p w14:paraId="0DF23727"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noProof/>
          <w:sz w:val="24"/>
          <w:szCs w:val="24"/>
        </w:rPr>
        <w:lastRenderedPageBreak/>
        <w:drawing>
          <wp:inline distT="114300" distB="114300" distL="114300" distR="114300" wp14:anchorId="3ED9F31C" wp14:editId="4A503D95">
            <wp:extent cx="3364772" cy="2414588"/>
            <wp:effectExtent l="95250" t="76200" r="102328" b="80962"/>
            <wp:docPr id="5"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15"/>
                    <a:stretch>
                      <a:fillRect/>
                    </a:stretch>
                  </pic:blipFill>
                  <pic:spPr>
                    <a:xfrm>
                      <a:off x="0" y="0"/>
                      <a:ext cx="3364772" cy="24145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3A86F2" w14:textId="77777777" w:rsidR="00DF2AA9" w:rsidRPr="000E3396" w:rsidRDefault="00DF2AA9" w:rsidP="003E76AE">
      <w:pPr>
        <w:pStyle w:val="Heading4"/>
      </w:pPr>
      <w:bookmarkStart w:id="15" w:name="_Toc142416250"/>
      <w:r w:rsidRPr="000E3396">
        <w:t xml:space="preserve">Figure 4: Positioning Map of </w:t>
      </w:r>
      <w:proofErr w:type="spellStart"/>
      <w:r w:rsidRPr="000E3396">
        <w:t>Coca-cola</w:t>
      </w:r>
      <w:proofErr w:type="spellEnd"/>
      <w:r w:rsidRPr="000E3396">
        <w:t xml:space="preserve"> in the UK</w:t>
      </w:r>
      <w:bookmarkEnd w:id="15"/>
    </w:p>
    <w:p w14:paraId="0057B91A"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Self developed)</w:t>
      </w:r>
    </w:p>
    <w:p w14:paraId="4064BCFD"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p>
    <w:p w14:paraId="73B305A2"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From the targeting segment, the younger </w:t>
      </w:r>
      <w:r w:rsidR="00A74B9A" w:rsidRPr="000E3396">
        <w:rPr>
          <w:rFonts w:ascii="Times New Roman" w:eastAsia="Times New Roman" w:hAnsi="Times New Roman" w:cs="Times New Roman"/>
          <w:sz w:val="24"/>
          <w:szCs w:val="24"/>
          <w:lang w:val="en-GB"/>
        </w:rPr>
        <w:t>people of the 10 to 25 years age group are</w:t>
      </w:r>
      <w:r w:rsidRPr="000E3396">
        <w:rPr>
          <w:rFonts w:ascii="Times New Roman" w:eastAsia="Times New Roman" w:hAnsi="Times New Roman" w:cs="Times New Roman"/>
          <w:sz w:val="24"/>
          <w:szCs w:val="24"/>
          <w:lang w:val="en-GB"/>
        </w:rPr>
        <w:t xml:space="preserve"> the primary audience of Coca-Cola in the UK. Market positioning shows that Coca-Cola has significant market dominance in the UK's carbonated soft drink industry as well as facing significant competitors' environments that impact the market proposition of </w:t>
      </w:r>
      <w:proofErr w:type="spellStart"/>
      <w:r w:rsidRPr="000E3396">
        <w:rPr>
          <w:rFonts w:ascii="Times New Roman" w:eastAsia="Times New Roman" w:hAnsi="Times New Roman" w:cs="Times New Roman"/>
          <w:sz w:val="24"/>
          <w:szCs w:val="24"/>
          <w:lang w:val="en-GB"/>
        </w:rPr>
        <w:t>Coca-cola</w:t>
      </w:r>
      <w:proofErr w:type="spellEnd"/>
      <w:r w:rsidRPr="000E3396">
        <w:rPr>
          <w:rFonts w:ascii="Times New Roman" w:eastAsia="Times New Roman" w:hAnsi="Times New Roman" w:cs="Times New Roman"/>
          <w:sz w:val="24"/>
          <w:szCs w:val="24"/>
          <w:lang w:val="en-GB"/>
        </w:rPr>
        <w:t xml:space="preserve">. </w:t>
      </w:r>
      <w:proofErr w:type="spellStart"/>
      <w:r w:rsidRPr="000E3396">
        <w:rPr>
          <w:rFonts w:ascii="Times New Roman" w:eastAsia="Times New Roman" w:hAnsi="Times New Roman" w:cs="Times New Roman"/>
          <w:sz w:val="24"/>
          <w:szCs w:val="24"/>
          <w:lang w:val="en-GB"/>
        </w:rPr>
        <w:t>Pepsico</w:t>
      </w:r>
      <w:proofErr w:type="spellEnd"/>
      <w:r w:rsidRPr="000E3396">
        <w:rPr>
          <w:rFonts w:ascii="Times New Roman" w:eastAsia="Times New Roman" w:hAnsi="Times New Roman" w:cs="Times New Roman"/>
          <w:sz w:val="24"/>
          <w:szCs w:val="24"/>
          <w:lang w:val="en-GB"/>
        </w:rPr>
        <w:t xml:space="preserve">, </w:t>
      </w:r>
      <w:proofErr w:type="spellStart"/>
      <w:r w:rsidRPr="000E3396">
        <w:rPr>
          <w:rFonts w:ascii="Times New Roman" w:eastAsia="Times New Roman" w:hAnsi="Times New Roman" w:cs="Times New Roman"/>
          <w:sz w:val="24"/>
          <w:szCs w:val="24"/>
          <w:lang w:val="en-GB"/>
        </w:rPr>
        <w:t>Appletiser</w:t>
      </w:r>
      <w:proofErr w:type="spellEnd"/>
      <w:r w:rsidRPr="000E3396">
        <w:rPr>
          <w:rFonts w:ascii="Times New Roman" w:eastAsia="Times New Roman" w:hAnsi="Times New Roman" w:cs="Times New Roman"/>
          <w:sz w:val="24"/>
          <w:szCs w:val="24"/>
          <w:lang w:val="en-GB"/>
        </w:rPr>
        <w:t xml:space="preserve"> and Dr Pepper are the biggest competitors </w:t>
      </w:r>
      <w:r w:rsidR="006D7955" w:rsidRPr="000E3396">
        <w:rPr>
          <w:rFonts w:ascii="Times New Roman" w:eastAsia="Times New Roman" w:hAnsi="Times New Roman" w:cs="Times New Roman"/>
          <w:sz w:val="24"/>
          <w:szCs w:val="24"/>
          <w:lang w:val="en-GB"/>
        </w:rPr>
        <w:t>of Coca</w:t>
      </w:r>
      <w:r w:rsidRPr="000E3396">
        <w:rPr>
          <w:rFonts w:ascii="Times New Roman" w:eastAsia="Times New Roman" w:hAnsi="Times New Roman" w:cs="Times New Roman"/>
          <w:sz w:val="24"/>
          <w:szCs w:val="24"/>
          <w:lang w:val="en-GB"/>
        </w:rPr>
        <w:t>-Cola in the UK market. The high-quality and affordable cost proposition of Coca-Cola determines its market sustainability in the UK market.</w:t>
      </w:r>
    </w:p>
    <w:p w14:paraId="35EC0A45"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noProof/>
          <w:sz w:val="24"/>
          <w:szCs w:val="24"/>
          <w:highlight w:val="white"/>
        </w:rPr>
        <w:lastRenderedPageBreak/>
        <w:drawing>
          <wp:inline distT="114300" distB="114300" distL="114300" distR="114300" wp14:anchorId="035750C1" wp14:editId="47C1A480">
            <wp:extent cx="4467492" cy="3705308"/>
            <wp:effectExtent l="133350" t="76200" r="123558" b="85642"/>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6"/>
                    <a:stretch>
                      <a:fillRect/>
                    </a:stretch>
                  </pic:blipFill>
                  <pic:spPr>
                    <a:xfrm>
                      <a:off x="0" y="0"/>
                      <a:ext cx="4466017" cy="3704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52BAA1" w14:textId="77777777" w:rsidR="00DF2AA9" w:rsidRPr="000E3396" w:rsidRDefault="00DF2AA9" w:rsidP="003E76AE">
      <w:pPr>
        <w:pStyle w:val="Heading4"/>
      </w:pPr>
      <w:bookmarkStart w:id="16" w:name="_Toc142416251"/>
      <w:r w:rsidRPr="000E3396">
        <w:t>Figure 5: Product positioning of Coca-Cola in India</w:t>
      </w:r>
      <w:bookmarkEnd w:id="16"/>
    </w:p>
    <w:p w14:paraId="6FCE89DA"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Statista.com, 2023)</w:t>
      </w:r>
    </w:p>
    <w:p w14:paraId="618B6874"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p>
    <w:p w14:paraId="3C331883"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 As discussed by </w:t>
      </w:r>
      <w:r w:rsidRPr="000E3396">
        <w:rPr>
          <w:rFonts w:ascii="Times New Roman" w:eastAsia="Times New Roman" w:hAnsi="Times New Roman" w:cs="Times New Roman"/>
          <w:color w:val="222222"/>
          <w:sz w:val="24"/>
          <w:szCs w:val="24"/>
          <w:highlight w:val="white"/>
          <w:lang w:val="en-GB"/>
        </w:rPr>
        <w:t xml:space="preserve">Singaram et al. (2019), India is a more culturally diverse country that shows a significant market proposition for </w:t>
      </w:r>
      <w:r w:rsidRPr="000E3396">
        <w:rPr>
          <w:rFonts w:ascii="Times New Roman" w:eastAsia="Times New Roman" w:hAnsi="Times New Roman" w:cs="Times New Roman"/>
          <w:sz w:val="24"/>
          <w:szCs w:val="24"/>
          <w:lang w:val="en-GB"/>
        </w:rPr>
        <w:t xml:space="preserve">Coca-Cola in the carbonated soft drinks industry in India. </w:t>
      </w:r>
      <w:r w:rsidR="00361B94" w:rsidRPr="000E3396">
        <w:rPr>
          <w:rFonts w:ascii="Times New Roman" w:eastAsia="Times New Roman" w:hAnsi="Times New Roman" w:cs="Times New Roman"/>
          <w:sz w:val="24"/>
          <w:szCs w:val="24"/>
          <w:lang w:val="en-GB"/>
        </w:rPr>
        <w:t>Younger</w:t>
      </w:r>
      <w:r w:rsidRPr="000E3396">
        <w:rPr>
          <w:rFonts w:ascii="Times New Roman" w:eastAsia="Times New Roman" w:hAnsi="Times New Roman" w:cs="Times New Roman"/>
          <w:sz w:val="24"/>
          <w:szCs w:val="24"/>
          <w:lang w:val="en-GB"/>
        </w:rPr>
        <w:t xml:space="preserve"> generations emerge as the primary audience of Coca-Cola in India and besides that middle and old age group also has a significant preference to choose Coca-Cola over other soft drinks in the Indian market. In comparison to the UK market, the Indian market offers only 20% market share for Coca-Cola but that has a significant impact on the customers (Statista.com, 2023). Thums Up and Sprite are the two products of Coca-Cola which are significantly driving the carbonated soft drinks market of India and can increase the market share of Coca-Cola by 20%. Sprite has 15 % of the market share and emerges as a multi-dollar product for Coca-Cola (</w:t>
      </w:r>
      <w:r w:rsidRPr="000E3396">
        <w:rPr>
          <w:rFonts w:ascii="Times New Roman" w:eastAsia="Times New Roman" w:hAnsi="Times New Roman" w:cs="Times New Roman"/>
          <w:sz w:val="24"/>
          <w:szCs w:val="24"/>
          <w:highlight w:val="white"/>
          <w:lang w:val="en-GB"/>
        </w:rPr>
        <w:t>Economictimes.indiatimes.com, 2023</w:t>
      </w:r>
      <w:r w:rsidRPr="000E3396">
        <w:rPr>
          <w:rFonts w:ascii="Times New Roman" w:eastAsia="Times New Roman" w:hAnsi="Times New Roman" w:cs="Times New Roman"/>
          <w:sz w:val="24"/>
          <w:szCs w:val="24"/>
          <w:lang w:val="en-GB"/>
        </w:rPr>
        <w:t xml:space="preserve">). Thumbs Up also has significant market dominance that follows the spirit. </w:t>
      </w:r>
      <w:proofErr w:type="spellStart"/>
      <w:r w:rsidRPr="000E3396">
        <w:rPr>
          <w:rFonts w:ascii="Times New Roman" w:eastAsia="Times New Roman" w:hAnsi="Times New Roman" w:cs="Times New Roman"/>
          <w:sz w:val="24"/>
          <w:szCs w:val="24"/>
          <w:lang w:val="en-GB"/>
        </w:rPr>
        <w:t>Pepsico</w:t>
      </w:r>
      <w:proofErr w:type="spellEnd"/>
      <w:r w:rsidRPr="000E3396">
        <w:rPr>
          <w:rFonts w:ascii="Times New Roman" w:eastAsia="Times New Roman" w:hAnsi="Times New Roman" w:cs="Times New Roman"/>
          <w:sz w:val="24"/>
          <w:szCs w:val="24"/>
          <w:lang w:val="en-GB"/>
        </w:rPr>
        <w:t xml:space="preserve"> emerges as the global competitor for Coca-Cola and it is also facing competitive rivalry in both the Indian and The </w:t>
      </w:r>
      <w:proofErr w:type="spellStart"/>
      <w:r w:rsidRPr="000E3396">
        <w:rPr>
          <w:rFonts w:ascii="Times New Roman" w:eastAsia="Times New Roman" w:hAnsi="Times New Roman" w:cs="Times New Roman"/>
          <w:sz w:val="24"/>
          <w:szCs w:val="24"/>
          <w:lang w:val="en-GB"/>
        </w:rPr>
        <w:t>Uk</w:t>
      </w:r>
      <w:proofErr w:type="spellEnd"/>
      <w:r w:rsidRPr="000E3396">
        <w:rPr>
          <w:rFonts w:ascii="Times New Roman" w:eastAsia="Times New Roman" w:hAnsi="Times New Roman" w:cs="Times New Roman"/>
          <w:sz w:val="24"/>
          <w:szCs w:val="24"/>
          <w:lang w:val="en-GB"/>
        </w:rPr>
        <w:t xml:space="preserve"> markets. With more cultural diversity and according to the taste choice Frooti is the product of Parle </w:t>
      </w:r>
      <w:proofErr w:type="spellStart"/>
      <w:r w:rsidRPr="000E3396">
        <w:rPr>
          <w:rFonts w:ascii="Times New Roman" w:eastAsia="Times New Roman" w:hAnsi="Times New Roman" w:cs="Times New Roman"/>
          <w:sz w:val="24"/>
          <w:szCs w:val="24"/>
          <w:lang w:val="en-GB"/>
        </w:rPr>
        <w:t>Agro</w:t>
      </w:r>
      <w:proofErr w:type="spellEnd"/>
      <w:r w:rsidRPr="000E3396">
        <w:rPr>
          <w:rFonts w:ascii="Times New Roman" w:eastAsia="Times New Roman" w:hAnsi="Times New Roman" w:cs="Times New Roman"/>
          <w:sz w:val="24"/>
          <w:szCs w:val="24"/>
          <w:lang w:val="en-GB"/>
        </w:rPr>
        <w:t xml:space="preserve"> is the biggest competitor of Coca-Cola in the Indian market (</w:t>
      </w:r>
      <w:r w:rsidRPr="000E3396">
        <w:rPr>
          <w:rFonts w:ascii="Times New Roman" w:eastAsia="Times New Roman" w:hAnsi="Times New Roman" w:cs="Times New Roman"/>
          <w:sz w:val="24"/>
          <w:szCs w:val="24"/>
          <w:highlight w:val="white"/>
          <w:lang w:val="en-GB"/>
        </w:rPr>
        <w:t>Economictimes.indiatimes.com, 2023</w:t>
      </w:r>
      <w:r w:rsidRPr="000E3396">
        <w:rPr>
          <w:rFonts w:ascii="Times New Roman" w:eastAsia="Times New Roman" w:hAnsi="Times New Roman" w:cs="Times New Roman"/>
          <w:sz w:val="24"/>
          <w:szCs w:val="24"/>
          <w:lang w:val="en-GB"/>
        </w:rPr>
        <w:t xml:space="preserve">). Hence, Parle Argo and </w:t>
      </w:r>
      <w:proofErr w:type="spellStart"/>
      <w:r w:rsidRPr="000E3396">
        <w:rPr>
          <w:rFonts w:ascii="Times New Roman" w:eastAsia="Times New Roman" w:hAnsi="Times New Roman" w:cs="Times New Roman"/>
          <w:sz w:val="24"/>
          <w:szCs w:val="24"/>
          <w:lang w:val="en-GB"/>
        </w:rPr>
        <w:t>Pepsico</w:t>
      </w:r>
      <w:proofErr w:type="spellEnd"/>
      <w:r w:rsidRPr="000E3396">
        <w:rPr>
          <w:rFonts w:ascii="Times New Roman" w:eastAsia="Times New Roman" w:hAnsi="Times New Roman" w:cs="Times New Roman"/>
          <w:sz w:val="24"/>
          <w:szCs w:val="24"/>
          <w:lang w:val="en-GB"/>
        </w:rPr>
        <w:t xml:space="preserve"> set high-market </w:t>
      </w:r>
      <w:r w:rsidRPr="000E3396">
        <w:rPr>
          <w:rFonts w:ascii="Times New Roman" w:eastAsia="Times New Roman" w:hAnsi="Times New Roman" w:cs="Times New Roman"/>
          <w:sz w:val="24"/>
          <w:szCs w:val="24"/>
          <w:lang w:val="en-GB"/>
        </w:rPr>
        <w:lastRenderedPageBreak/>
        <w:t xml:space="preserve">competitors for Coca-Cola in the Indian market. Therefore, the segmentation, targeting and position of Coca-Cola in the different market segments of the UK and Indian markets are compared and analysed based on similarities and differences that maintain the sustainability of Coca-Cola in the carbonated soft drinks industry. </w:t>
      </w:r>
    </w:p>
    <w:p w14:paraId="0F40226C"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noProof/>
          <w:sz w:val="24"/>
          <w:szCs w:val="24"/>
          <w:highlight w:val="white"/>
        </w:rPr>
        <w:drawing>
          <wp:inline distT="114300" distB="114300" distL="114300" distR="114300" wp14:anchorId="6AD098AA" wp14:editId="5F7DAD9D">
            <wp:extent cx="4081203" cy="3003277"/>
            <wp:effectExtent l="114300" t="76200" r="90747" b="82823"/>
            <wp:docPr id="7" name="image12.png"/>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7"/>
                    <a:stretch>
                      <a:fillRect/>
                    </a:stretch>
                  </pic:blipFill>
                  <pic:spPr>
                    <a:xfrm>
                      <a:off x="0" y="0"/>
                      <a:ext cx="4081203" cy="30032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7551FE" w14:textId="77777777" w:rsidR="00DF2AA9" w:rsidRPr="000E3396" w:rsidRDefault="00DF2AA9" w:rsidP="003E76AE">
      <w:pPr>
        <w:pStyle w:val="Heading4"/>
      </w:pPr>
      <w:bookmarkStart w:id="17" w:name="_Toc142416252"/>
      <w:r w:rsidRPr="000E3396">
        <w:t xml:space="preserve">Figure 6: Positioning Map of </w:t>
      </w:r>
      <w:proofErr w:type="spellStart"/>
      <w:r w:rsidRPr="000E3396">
        <w:t>Coca-cola</w:t>
      </w:r>
      <w:proofErr w:type="spellEnd"/>
      <w:r w:rsidRPr="000E3396">
        <w:t xml:space="preserve"> in India</w:t>
      </w:r>
      <w:bookmarkEnd w:id="17"/>
    </w:p>
    <w:p w14:paraId="71D73F0F"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Self developed)</w:t>
      </w:r>
    </w:p>
    <w:p w14:paraId="699B0EB8"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p>
    <w:p w14:paraId="7C9094D0" w14:textId="77777777" w:rsidR="00DF2AA9" w:rsidRPr="000E3396" w:rsidRDefault="00DF2AA9" w:rsidP="00DF2AA9">
      <w:pPr>
        <w:pStyle w:val="Heading1"/>
        <w:rPr>
          <w:b w:val="0"/>
          <w:lang w:val="en-GB"/>
        </w:rPr>
      </w:pPr>
      <w:bookmarkStart w:id="18" w:name="_Toc142416189"/>
      <w:r w:rsidRPr="000E3396">
        <w:rPr>
          <w:lang w:val="en-GB"/>
        </w:rPr>
        <w:t>Marketing mix elements (4Ps)</w:t>
      </w:r>
      <w:bookmarkEnd w:id="18"/>
      <w:r w:rsidRPr="000E3396">
        <w:rPr>
          <w:lang w:val="en-GB"/>
        </w:rPr>
        <w:t xml:space="preserve"> </w:t>
      </w:r>
    </w:p>
    <w:p w14:paraId="51A9E5F3"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The marketing mix effectively enhances the marketing and market entry strategy for Coca-Cola in the UK and Indian markets. As opined by </w:t>
      </w:r>
      <w:r w:rsidRPr="000E3396">
        <w:rPr>
          <w:rFonts w:ascii="Times New Roman" w:eastAsia="Times New Roman" w:hAnsi="Times New Roman" w:cs="Times New Roman"/>
          <w:color w:val="222222"/>
          <w:sz w:val="24"/>
          <w:szCs w:val="24"/>
          <w:highlight w:val="white"/>
          <w:lang w:val="en-GB"/>
        </w:rPr>
        <w:t xml:space="preserve">Tucker and Au, (2019), the 4Ps marketing mix reframes the business proposition of </w:t>
      </w:r>
      <w:r w:rsidRPr="000E3396">
        <w:rPr>
          <w:rFonts w:ascii="Times New Roman" w:eastAsia="Times New Roman" w:hAnsi="Times New Roman" w:cs="Times New Roman"/>
          <w:sz w:val="24"/>
          <w:szCs w:val="24"/>
          <w:lang w:val="en-GB"/>
        </w:rPr>
        <w:t>Coca-Cola and enhances its business suitability and competitiveness (</w:t>
      </w:r>
      <w:r w:rsidRPr="000E3396">
        <w:rPr>
          <w:rFonts w:ascii="Times New Roman" w:eastAsia="Times New Roman" w:hAnsi="Times New Roman" w:cs="Times New Roman"/>
          <w:sz w:val="24"/>
          <w:szCs w:val="24"/>
          <w:highlight w:val="white"/>
          <w:lang w:val="en-GB"/>
        </w:rPr>
        <w:t>Lynch, 2018</w:t>
      </w:r>
      <w:r w:rsidRPr="000E3396">
        <w:rPr>
          <w:rFonts w:ascii="Times New Roman" w:eastAsia="Times New Roman" w:hAnsi="Times New Roman" w:cs="Times New Roman"/>
          <w:sz w:val="24"/>
          <w:szCs w:val="24"/>
          <w:lang w:val="en-GB"/>
        </w:rPr>
        <w:t>). Product statement, pricing, place of the business and market promotion of the product are the various steps that Coca-Cola takes to promote its business proposition in the UK and Indian markets.4Ps marketing mix effectively analyse the market and business scenario for Coca-Cola in both countries.</w:t>
      </w:r>
    </w:p>
    <w:p w14:paraId="7DE774D0"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Product</w:t>
      </w:r>
    </w:p>
    <w:p w14:paraId="33795217"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Coca-Cola is a global brand that has significant market dominance in the carbonated soft drinks industry across the globe. With </w:t>
      </w:r>
      <w:r w:rsidR="00361B94" w:rsidRPr="000E3396">
        <w:rPr>
          <w:rFonts w:ascii="Times New Roman" w:eastAsia="Times New Roman" w:hAnsi="Times New Roman" w:cs="Times New Roman"/>
          <w:sz w:val="24"/>
          <w:szCs w:val="24"/>
          <w:lang w:val="en-GB"/>
        </w:rPr>
        <w:t>it’s</w:t>
      </w:r>
      <w:r w:rsidRPr="000E3396">
        <w:rPr>
          <w:rFonts w:ascii="Times New Roman" w:eastAsia="Times New Roman" w:hAnsi="Times New Roman" w:cs="Times New Roman"/>
          <w:sz w:val="24"/>
          <w:szCs w:val="24"/>
          <w:lang w:val="en-GB"/>
        </w:rPr>
        <w:t xml:space="preserve"> headquarter</w:t>
      </w:r>
      <w:r w:rsidR="00361B94">
        <w:rPr>
          <w:rFonts w:ascii="Times New Roman" w:eastAsia="Times New Roman" w:hAnsi="Times New Roman" w:cs="Times New Roman"/>
          <w:sz w:val="24"/>
          <w:szCs w:val="24"/>
          <w:lang w:val="en-GB"/>
        </w:rPr>
        <w:t>ed</w:t>
      </w:r>
      <w:r w:rsidRPr="000E3396">
        <w:rPr>
          <w:rFonts w:ascii="Times New Roman" w:eastAsia="Times New Roman" w:hAnsi="Times New Roman" w:cs="Times New Roman"/>
          <w:sz w:val="24"/>
          <w:szCs w:val="24"/>
          <w:lang w:val="en-GB"/>
        </w:rPr>
        <w:t xml:space="preserve"> in Atlanta, Georgia of the United State, Coca-Cola has nearly USD 0.99 billion in annual revenue. In the UK market, Coca-Cola has significant market dominance that shows through its country ranking in the UK of 23,701 and global ranking of 311,159 (</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 xml:space="preserve">). “Fanta”, “Coca-Cola Diet </w:t>
      </w:r>
      <w:r w:rsidRPr="000E3396">
        <w:rPr>
          <w:rFonts w:ascii="Times New Roman" w:eastAsia="Times New Roman" w:hAnsi="Times New Roman" w:cs="Times New Roman"/>
          <w:sz w:val="24"/>
          <w:szCs w:val="24"/>
          <w:lang w:val="en-GB"/>
        </w:rPr>
        <w:lastRenderedPageBreak/>
        <w:t>Coke”, and “Coca-Cola zero sugar” are the most popular products of Coca-Cola in the UK market. On the other hand “Thums Up”, “Sprite”, “7-Up” and “</w:t>
      </w:r>
      <w:proofErr w:type="spellStart"/>
      <w:r w:rsidRPr="000E3396">
        <w:rPr>
          <w:rFonts w:ascii="Times New Roman" w:eastAsia="Times New Roman" w:hAnsi="Times New Roman" w:cs="Times New Roman"/>
          <w:sz w:val="24"/>
          <w:szCs w:val="24"/>
          <w:lang w:val="en-GB"/>
        </w:rPr>
        <w:t>Maaza</w:t>
      </w:r>
      <w:proofErr w:type="spellEnd"/>
      <w:r w:rsidRPr="000E3396">
        <w:rPr>
          <w:rFonts w:ascii="Times New Roman" w:eastAsia="Times New Roman" w:hAnsi="Times New Roman" w:cs="Times New Roman"/>
          <w:sz w:val="24"/>
          <w:szCs w:val="24"/>
          <w:lang w:val="en-GB"/>
        </w:rPr>
        <w:t xml:space="preserve">” are the most significant product of Coca-Cola that has strong market demand from the Indian market. </w:t>
      </w:r>
    </w:p>
    <w:p w14:paraId="504F0004"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p>
    <w:p w14:paraId="01C0741F"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Price</w:t>
      </w:r>
    </w:p>
    <w:p w14:paraId="4F33747F"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Affordability and quality are the main USPs of Coca-Cola to maintain its competitive advantage in the global soft drinks industry. As discussed by </w:t>
      </w:r>
      <w:r w:rsidRPr="000E3396">
        <w:rPr>
          <w:rFonts w:ascii="Times New Roman" w:eastAsia="Times New Roman" w:hAnsi="Times New Roman" w:cs="Times New Roman"/>
          <w:sz w:val="24"/>
          <w:szCs w:val="24"/>
          <w:highlight w:val="white"/>
          <w:lang w:val="en-GB"/>
        </w:rPr>
        <w:t xml:space="preserve">Guo and Wen, (2021), the management </w:t>
      </w:r>
      <w:r w:rsidR="00361B94" w:rsidRPr="000E3396">
        <w:rPr>
          <w:rFonts w:ascii="Times New Roman" w:eastAsia="Times New Roman" w:hAnsi="Times New Roman" w:cs="Times New Roman"/>
          <w:sz w:val="24"/>
          <w:szCs w:val="24"/>
          <w:highlight w:val="white"/>
          <w:lang w:val="en-GB"/>
        </w:rPr>
        <w:t xml:space="preserve">of </w:t>
      </w:r>
      <w:r w:rsidR="00361B94" w:rsidRPr="000E3396">
        <w:rPr>
          <w:rFonts w:ascii="Times New Roman" w:eastAsia="Times New Roman" w:hAnsi="Times New Roman" w:cs="Times New Roman"/>
          <w:sz w:val="24"/>
          <w:szCs w:val="24"/>
          <w:lang w:val="en-GB"/>
        </w:rPr>
        <w:t>Coca</w:t>
      </w:r>
      <w:r w:rsidRPr="000E3396">
        <w:rPr>
          <w:rFonts w:ascii="Times New Roman" w:eastAsia="Times New Roman" w:hAnsi="Times New Roman" w:cs="Times New Roman"/>
          <w:sz w:val="24"/>
          <w:szCs w:val="24"/>
          <w:lang w:val="en-GB"/>
        </w:rPr>
        <w:t>-Cola focuses on lowering the price of their various products that effectively improve the customers' proposition for the brand. Coca-Cola offers various carbonated soft drinks products of different sizes and quantities and affordable pricing making it its most popular brand across the globe. The average pricing of any two-litre products of Coca-Cola in the UK cost £2.12. The very low price and best taste of the product of Coca-Cola hold significant market dominance in the UK. On the other hand, India is emerging as the most sustainable market for Coca-Cola and affordability in the pricing of the products of Coca-Cola increases its market position in the Indian carbonated soft drinks industry. A two-litre product of Coca-Cola cost INR 100 in the Indian market. Hence, affordability in the pricing and variety of the product range Coca-Cola offers customers in both the UK and Indian markets to pick Coca-Cola as their soft drinks brand among the other competitors.</w:t>
      </w:r>
    </w:p>
    <w:p w14:paraId="0408FE90"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highlight w:val="white"/>
          <w:lang w:val="en-GB"/>
        </w:rPr>
      </w:pPr>
      <w:r w:rsidRPr="000E3396">
        <w:rPr>
          <w:rFonts w:ascii="Times New Roman" w:eastAsia="Times New Roman" w:hAnsi="Times New Roman" w:cs="Times New Roman"/>
          <w:noProof/>
          <w:sz w:val="24"/>
          <w:szCs w:val="24"/>
          <w:highlight w:val="white"/>
        </w:rPr>
        <w:drawing>
          <wp:inline distT="114300" distB="114300" distL="114300" distR="114300" wp14:anchorId="737A439D" wp14:editId="3480C73C">
            <wp:extent cx="5731200" cy="2692400"/>
            <wp:effectExtent l="114300" t="95250" r="117150" b="88900"/>
            <wp:docPr id="10"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8"/>
                    <a:stretch>
                      <a:fillRect/>
                    </a:stretch>
                  </pic:blipFill>
                  <pic:spPr>
                    <a:xfrm>
                      <a:off x="0" y="0"/>
                      <a:ext cx="5731200" cy="2692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1A9D4C" w14:textId="77777777" w:rsidR="00DF2AA9" w:rsidRPr="003E76AE" w:rsidRDefault="00DF2AA9" w:rsidP="003E76AE">
      <w:pPr>
        <w:pStyle w:val="Heading4"/>
      </w:pPr>
      <w:bookmarkStart w:id="19" w:name="_Toc142416253"/>
      <w:r w:rsidRPr="003E76AE">
        <w:t>Figure 7: Coca-Cola ranking in the UK</w:t>
      </w:r>
      <w:bookmarkEnd w:id="19"/>
    </w:p>
    <w:p w14:paraId="60115548"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 xml:space="preserve">(Source: </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w:t>
      </w:r>
    </w:p>
    <w:p w14:paraId="1401A1D8"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highlight w:val="white"/>
          <w:lang w:val="en-GB"/>
        </w:rPr>
      </w:pPr>
    </w:p>
    <w:p w14:paraId="1DAAAA85"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p>
    <w:p w14:paraId="375C7BFF"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Place</w:t>
      </w:r>
    </w:p>
    <w:p w14:paraId="720DAAA5"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 xml:space="preserve">Coca-Cola has significant dominance across the globe and is emerging as the best carbonated soft drink brand in the world. </w:t>
      </w:r>
      <w:proofErr w:type="spellStart"/>
      <w:r w:rsidRPr="000E3396">
        <w:rPr>
          <w:rFonts w:ascii="Times New Roman" w:eastAsia="Times New Roman" w:hAnsi="Times New Roman" w:cs="Times New Roman"/>
          <w:sz w:val="24"/>
          <w:szCs w:val="24"/>
          <w:lang w:val="en-GB"/>
        </w:rPr>
        <w:t>Pepsico</w:t>
      </w:r>
      <w:proofErr w:type="spellEnd"/>
      <w:r w:rsidRPr="000E3396">
        <w:rPr>
          <w:rFonts w:ascii="Times New Roman" w:eastAsia="Times New Roman" w:hAnsi="Times New Roman" w:cs="Times New Roman"/>
          <w:sz w:val="24"/>
          <w:szCs w:val="24"/>
          <w:lang w:val="en-GB"/>
        </w:rPr>
        <w:t xml:space="preserve"> and other competitors have developed a significant market impact on Coca-Cola that may impact its business. Looking at the market position according to the regional and domestic marketplace, Coca-Cola receives positive responses that improve its sustainability in the soft drinks industry. As discussed by </w:t>
      </w:r>
      <w:r w:rsidRPr="000E3396">
        <w:rPr>
          <w:rFonts w:ascii="Times New Roman" w:eastAsia="Times New Roman" w:hAnsi="Times New Roman" w:cs="Times New Roman"/>
          <w:color w:val="222222"/>
          <w:sz w:val="24"/>
          <w:szCs w:val="24"/>
          <w:highlight w:val="white"/>
          <w:lang w:val="en-GB"/>
        </w:rPr>
        <w:t>Liu, (2021)</w:t>
      </w:r>
      <w:r w:rsidRPr="000E3396">
        <w:rPr>
          <w:rFonts w:ascii="Times New Roman" w:eastAsia="Times New Roman" w:hAnsi="Times New Roman" w:cs="Times New Roman"/>
          <w:sz w:val="24"/>
          <w:szCs w:val="24"/>
          <w:lang w:val="en-GB"/>
        </w:rPr>
        <w:t>,  market entry strategy helps Coca-Cola to enter into a new market. Analysing the external and internal market analysis based on the socio-economic and cultural structure of the country may generate market insights for Coca-Cola. Foreign direct investment, joint venture, franchising and exporting are the different market entry strategy methods that Coca-Cola takes to enter the UK and Indian markets (</w:t>
      </w:r>
      <w:r w:rsidRPr="000E3396">
        <w:rPr>
          <w:rFonts w:ascii="Times New Roman" w:eastAsia="Times New Roman" w:hAnsi="Times New Roman" w:cs="Times New Roman"/>
          <w:color w:val="222222"/>
          <w:sz w:val="24"/>
          <w:szCs w:val="24"/>
          <w:highlight w:val="white"/>
          <w:lang w:val="en-GB"/>
        </w:rPr>
        <w:t xml:space="preserve">Kuzey </w:t>
      </w:r>
      <w:r w:rsidRPr="000E3396">
        <w:rPr>
          <w:rFonts w:ascii="Times New Roman" w:eastAsia="Times New Roman" w:hAnsi="Times New Roman" w:cs="Times New Roman"/>
          <w:i/>
          <w:color w:val="222222"/>
          <w:sz w:val="24"/>
          <w:szCs w:val="24"/>
          <w:highlight w:val="white"/>
          <w:lang w:val="en-GB"/>
        </w:rPr>
        <w:t>et a</w:t>
      </w:r>
      <w:r w:rsidRPr="000E3396">
        <w:rPr>
          <w:rFonts w:ascii="Times New Roman" w:eastAsia="Times New Roman" w:hAnsi="Times New Roman" w:cs="Times New Roman"/>
          <w:color w:val="222222"/>
          <w:sz w:val="24"/>
          <w:szCs w:val="24"/>
          <w:highlight w:val="white"/>
          <w:lang w:val="en-GB"/>
        </w:rPr>
        <w:t>l. 2021</w:t>
      </w:r>
      <w:r w:rsidRPr="000E3396">
        <w:rPr>
          <w:rFonts w:ascii="Times New Roman" w:eastAsia="Times New Roman" w:hAnsi="Times New Roman" w:cs="Times New Roman"/>
          <w:sz w:val="24"/>
          <w:szCs w:val="24"/>
          <w:lang w:val="en-GB"/>
        </w:rPr>
        <w:t>). The UK and India have different market environments based on their socio-economic and cultural propositions. The UK has strong economic stability and offers better opportunities for Coca-Cola to operate their business in the UK. Estimation shows that 12.08 million of people in the UK consumed original Coca-Cola and another 9.05 million people in Great Britain consumed Diet Coke (Statista.com, 2023).On the other hand, India has more diverse socio-economic and cultural aspects than the UK. Multiple cultural aspects of the Indian market determine the consumption of Coca-Cola products by Indian customers. India’s per capita drinks consumption has almost doubled to 84 per year and most customers like to have Sprite and other Coca-Cola products (</w:t>
      </w:r>
      <w:r w:rsidRPr="000E3396">
        <w:rPr>
          <w:rFonts w:ascii="Times New Roman" w:eastAsia="Times New Roman" w:hAnsi="Times New Roman" w:cs="Times New Roman"/>
          <w:sz w:val="24"/>
          <w:szCs w:val="24"/>
          <w:highlight w:val="white"/>
          <w:lang w:val="en-GB"/>
        </w:rPr>
        <w:t>Economictimes.indiatimes.com, 2023</w:t>
      </w:r>
      <w:r w:rsidRPr="000E3396">
        <w:rPr>
          <w:rFonts w:ascii="Times New Roman" w:eastAsia="Times New Roman" w:hAnsi="Times New Roman" w:cs="Times New Roman"/>
          <w:sz w:val="24"/>
          <w:szCs w:val="24"/>
          <w:lang w:val="en-GB"/>
        </w:rPr>
        <w:t>). Coca-Cola uses strategic partnership and acquisition strategy besides foreign direct investment, franchising and joint venture to enter the Indian market. Acquisition of the “</w:t>
      </w:r>
      <w:proofErr w:type="spellStart"/>
      <w:r w:rsidRPr="000E3396">
        <w:rPr>
          <w:rFonts w:ascii="Times New Roman" w:eastAsia="Times New Roman" w:hAnsi="Times New Roman" w:cs="Times New Roman"/>
          <w:sz w:val="24"/>
          <w:szCs w:val="24"/>
          <w:lang w:val="en-GB"/>
        </w:rPr>
        <w:t>Maaza</w:t>
      </w:r>
      <w:proofErr w:type="spellEnd"/>
      <w:r w:rsidRPr="000E3396">
        <w:rPr>
          <w:rFonts w:ascii="Times New Roman" w:eastAsia="Times New Roman" w:hAnsi="Times New Roman" w:cs="Times New Roman"/>
          <w:sz w:val="24"/>
          <w:szCs w:val="24"/>
          <w:lang w:val="en-GB"/>
        </w:rPr>
        <w:t xml:space="preserve">” from Parle </w:t>
      </w:r>
      <w:proofErr w:type="spellStart"/>
      <w:r w:rsidRPr="000E3396">
        <w:rPr>
          <w:rFonts w:ascii="Times New Roman" w:eastAsia="Times New Roman" w:hAnsi="Times New Roman" w:cs="Times New Roman"/>
          <w:sz w:val="24"/>
          <w:szCs w:val="24"/>
          <w:lang w:val="en-GB"/>
        </w:rPr>
        <w:t>Agro</w:t>
      </w:r>
      <w:proofErr w:type="spellEnd"/>
      <w:r w:rsidRPr="000E3396">
        <w:rPr>
          <w:rFonts w:ascii="Times New Roman" w:eastAsia="Times New Roman" w:hAnsi="Times New Roman" w:cs="Times New Roman"/>
          <w:sz w:val="24"/>
          <w:szCs w:val="24"/>
          <w:lang w:val="en-GB"/>
        </w:rPr>
        <w:t xml:space="preserve"> is a significant market entry strategy that Coca-Cola had taken that effectively improved the market proposition of Coca-Cola in the Indian context.“</w:t>
      </w:r>
      <w:proofErr w:type="spellStart"/>
      <w:r w:rsidRPr="000E3396">
        <w:rPr>
          <w:rFonts w:ascii="Times New Roman" w:eastAsia="Times New Roman" w:hAnsi="Times New Roman" w:cs="Times New Roman"/>
          <w:sz w:val="24"/>
          <w:szCs w:val="24"/>
          <w:lang w:val="en-GB"/>
        </w:rPr>
        <w:t>Maaza</w:t>
      </w:r>
      <w:proofErr w:type="spellEnd"/>
      <w:r w:rsidRPr="000E3396">
        <w:rPr>
          <w:rFonts w:ascii="Times New Roman" w:eastAsia="Times New Roman" w:hAnsi="Times New Roman" w:cs="Times New Roman"/>
          <w:sz w:val="24"/>
          <w:szCs w:val="24"/>
          <w:lang w:val="en-GB"/>
        </w:rPr>
        <w:t>” is emerging as the best product of Coca-Cola in the Indian market and set intense competition for other competitors (</w:t>
      </w:r>
      <w:r w:rsidRPr="000E3396">
        <w:rPr>
          <w:rFonts w:ascii="Times New Roman" w:eastAsia="Times New Roman" w:hAnsi="Times New Roman" w:cs="Times New Roman"/>
          <w:sz w:val="24"/>
          <w:szCs w:val="24"/>
          <w:highlight w:val="white"/>
          <w:lang w:val="en-GB"/>
        </w:rPr>
        <w:t>Economictimes.indiatimes.com, 2023</w:t>
      </w:r>
      <w:r w:rsidRPr="000E3396">
        <w:rPr>
          <w:rFonts w:ascii="Times New Roman" w:eastAsia="Times New Roman" w:hAnsi="Times New Roman" w:cs="Times New Roman"/>
          <w:sz w:val="24"/>
          <w:szCs w:val="24"/>
          <w:lang w:val="en-GB"/>
        </w:rPr>
        <w:t xml:space="preserve">). Hence, both the market of India and the UK needs a market strategy that includes proper market analysis for the organisation.     </w:t>
      </w:r>
    </w:p>
    <w:p w14:paraId="115860F3"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Promotion</w:t>
      </w:r>
    </w:p>
    <w:p w14:paraId="068BF810"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Coca-Cola enhances a better marketing strategy online that effectively improves the customer proposition and improves brand awareness across the world. Both the Indian and the UK markets need a significant marketing proposition based on the customer's specifications and socio-economic-cultural structure. Coca-Cola’s UK operation centre enhances a mar</w:t>
      </w:r>
      <w:r w:rsidR="00361B94">
        <w:rPr>
          <w:rFonts w:ascii="Times New Roman" w:eastAsia="Times New Roman" w:hAnsi="Times New Roman" w:cs="Times New Roman"/>
          <w:sz w:val="24"/>
          <w:szCs w:val="24"/>
          <w:lang w:val="en-GB"/>
        </w:rPr>
        <w:t>keting process that shows the UK</w:t>
      </w:r>
      <w:r w:rsidRPr="000E3396">
        <w:rPr>
          <w:rFonts w:ascii="Times New Roman" w:eastAsia="Times New Roman" w:hAnsi="Times New Roman" w:cs="Times New Roman"/>
          <w:sz w:val="24"/>
          <w:szCs w:val="24"/>
          <w:lang w:val="en-GB"/>
        </w:rPr>
        <w:t xml:space="preserve"> has a 52.57% target audience for Coca-Cola and emerges as the </w:t>
      </w:r>
      <w:r w:rsidRPr="000E3396">
        <w:rPr>
          <w:rFonts w:ascii="Times New Roman" w:eastAsia="Times New Roman" w:hAnsi="Times New Roman" w:cs="Times New Roman"/>
          <w:sz w:val="24"/>
          <w:szCs w:val="24"/>
          <w:lang w:val="en-GB"/>
        </w:rPr>
        <w:lastRenderedPageBreak/>
        <w:t>best market for soft drinks brands (</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 30.34% people of age group are the primary target audience of Coca-Cola in the UK and digital market analysis shows that almost 189.9k visitors visit the Coca-Cola official website in the UK(</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 Coca-Cola uses social media networks, technology and the product purchasing history of the customers to analyse the demand of the market. In the UK market, 24.69% of the direct channels sell, 70.46% of the organic search and 4.77% of referral marketing emerge as the marketing portfolio of Coca-Cola in the UK market (</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 xml:space="preserve">).On the other hand, wide diversity in the Indian market offers the chance for Coca-Cola to enhance its effective marketing strategy to hold dominance. As discussed by </w:t>
      </w:r>
      <w:r w:rsidRPr="000E3396">
        <w:rPr>
          <w:rFonts w:ascii="Times New Roman" w:eastAsia="Times New Roman" w:hAnsi="Times New Roman" w:cs="Times New Roman"/>
          <w:color w:val="222222"/>
          <w:sz w:val="24"/>
          <w:szCs w:val="24"/>
          <w:highlight w:val="white"/>
          <w:lang w:val="en-GB"/>
        </w:rPr>
        <w:t xml:space="preserve">Singaram </w:t>
      </w:r>
      <w:r w:rsidRPr="000E3396">
        <w:rPr>
          <w:rFonts w:ascii="Times New Roman" w:eastAsia="Times New Roman" w:hAnsi="Times New Roman" w:cs="Times New Roman"/>
          <w:i/>
          <w:color w:val="222222"/>
          <w:sz w:val="24"/>
          <w:szCs w:val="24"/>
          <w:highlight w:val="white"/>
          <w:lang w:val="en-GB"/>
        </w:rPr>
        <w:t>et al</w:t>
      </w:r>
      <w:r w:rsidRPr="000E3396">
        <w:rPr>
          <w:rFonts w:ascii="Times New Roman" w:eastAsia="Times New Roman" w:hAnsi="Times New Roman" w:cs="Times New Roman"/>
          <w:color w:val="222222"/>
          <w:sz w:val="24"/>
          <w:szCs w:val="24"/>
          <w:highlight w:val="white"/>
          <w:lang w:val="en-GB"/>
        </w:rPr>
        <w:t>. (2019)</w:t>
      </w:r>
      <w:r w:rsidRPr="000E3396">
        <w:rPr>
          <w:rFonts w:ascii="Times New Roman" w:eastAsia="Times New Roman" w:hAnsi="Times New Roman" w:cs="Times New Roman"/>
          <w:sz w:val="24"/>
          <w:szCs w:val="24"/>
          <w:lang w:val="en-GB"/>
        </w:rPr>
        <w:t>, traditional media and promotional campaigns emerge as the best source of the marketing process in the Indian market. In the current business environmental context Social media, Google Analytics and other digital media sources show their potential in the marketing processes of Coca-Cola. Customer campaigns in the Indian context such as "Happiness" and "Share A Coke" are effective marketing campaigns of Coca-Cola in the Indian market that significantly improves the customer's propositions (</w:t>
      </w:r>
      <w:r w:rsidRPr="000E3396">
        <w:rPr>
          <w:rFonts w:ascii="Times New Roman" w:eastAsia="Times New Roman" w:hAnsi="Times New Roman" w:cs="Times New Roman"/>
          <w:color w:val="222222"/>
          <w:sz w:val="24"/>
          <w:szCs w:val="24"/>
          <w:highlight w:val="white"/>
          <w:lang w:val="en-GB"/>
        </w:rPr>
        <w:t>Vincent and Kolade, 2019</w:t>
      </w:r>
      <w:r w:rsidRPr="000E3396">
        <w:rPr>
          <w:rFonts w:ascii="Times New Roman" w:eastAsia="Times New Roman" w:hAnsi="Times New Roman" w:cs="Times New Roman"/>
          <w:sz w:val="24"/>
          <w:szCs w:val="24"/>
          <w:lang w:val="en-GB"/>
        </w:rPr>
        <w:t xml:space="preserve">). As discussed by </w:t>
      </w:r>
      <w:r w:rsidRPr="000E3396">
        <w:rPr>
          <w:rFonts w:ascii="Times New Roman" w:eastAsia="Times New Roman" w:hAnsi="Times New Roman" w:cs="Times New Roman"/>
          <w:color w:val="222222"/>
          <w:sz w:val="24"/>
          <w:szCs w:val="24"/>
          <w:highlight w:val="white"/>
          <w:lang w:val="en-GB"/>
        </w:rPr>
        <w:t xml:space="preserve">Liu, (2020), digital marketing strategy and better distribution as well as wholesale marketing strategy improve the marketing process of </w:t>
      </w:r>
      <w:r w:rsidRPr="000E3396">
        <w:rPr>
          <w:rFonts w:ascii="Times New Roman" w:eastAsia="Times New Roman" w:hAnsi="Times New Roman" w:cs="Times New Roman"/>
          <w:sz w:val="24"/>
          <w:szCs w:val="24"/>
          <w:lang w:val="en-GB"/>
        </w:rPr>
        <w:t>Coca-Cola in the Indian market.</w:t>
      </w:r>
    </w:p>
    <w:p w14:paraId="42B8309D"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noProof/>
          <w:sz w:val="24"/>
          <w:szCs w:val="24"/>
          <w:highlight w:val="white"/>
        </w:rPr>
        <w:drawing>
          <wp:inline distT="114300" distB="114300" distL="114300" distR="114300" wp14:anchorId="4B682389" wp14:editId="75281755">
            <wp:extent cx="3381375" cy="3105150"/>
            <wp:effectExtent l="133350" t="76200" r="104775" b="76200"/>
            <wp:docPr id="14" name="image1.png"/>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r:embed="rId19"/>
                    <a:stretch>
                      <a:fillRect/>
                    </a:stretch>
                  </pic:blipFill>
                  <pic:spPr>
                    <a:xfrm>
                      <a:off x="0" y="0"/>
                      <a:ext cx="3381375" cy="3105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2DD6B8"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p>
    <w:p w14:paraId="0C9328F6" w14:textId="77777777" w:rsidR="00DF2AA9" w:rsidRPr="000E3396" w:rsidRDefault="00DF2AA9" w:rsidP="003E76AE">
      <w:pPr>
        <w:pStyle w:val="Heading4"/>
      </w:pPr>
      <w:bookmarkStart w:id="20" w:name="_Toc142416254"/>
      <w:r w:rsidRPr="000E3396">
        <w:t>Figure 8: Marketing channels of Coca-Cola in the UK</w:t>
      </w:r>
      <w:bookmarkEnd w:id="20"/>
    </w:p>
    <w:p w14:paraId="04973039"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 xml:space="preserve">(Source: </w:t>
      </w:r>
      <w:r w:rsidRPr="000E3396">
        <w:rPr>
          <w:rFonts w:ascii="Times New Roman" w:eastAsia="Times New Roman" w:hAnsi="Times New Roman" w:cs="Times New Roman"/>
          <w:sz w:val="24"/>
          <w:szCs w:val="24"/>
          <w:highlight w:val="white"/>
          <w:lang w:val="en-GB"/>
        </w:rPr>
        <w:t>Similarweb.com, 2023</w:t>
      </w:r>
      <w:r w:rsidRPr="000E3396">
        <w:rPr>
          <w:rFonts w:ascii="Times New Roman" w:eastAsia="Times New Roman" w:hAnsi="Times New Roman" w:cs="Times New Roman"/>
          <w:sz w:val="24"/>
          <w:szCs w:val="24"/>
          <w:lang w:val="en-GB"/>
        </w:rPr>
        <w:t>)</w:t>
      </w:r>
    </w:p>
    <w:p w14:paraId="3721BFCB"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p>
    <w:p w14:paraId="24C7945B" w14:textId="77777777" w:rsidR="00DF2AA9" w:rsidRPr="000E3396" w:rsidRDefault="00DF2AA9" w:rsidP="00DF2AA9">
      <w:pPr>
        <w:pStyle w:val="Heading1"/>
        <w:rPr>
          <w:b w:val="0"/>
          <w:lang w:val="en-GB"/>
        </w:rPr>
      </w:pPr>
      <w:bookmarkStart w:id="21" w:name="_Toc142416190"/>
      <w:r w:rsidRPr="000E3396">
        <w:rPr>
          <w:lang w:val="en-GB"/>
        </w:rPr>
        <w:lastRenderedPageBreak/>
        <w:t>Directional development strategy</w:t>
      </w:r>
      <w:bookmarkEnd w:id="21"/>
      <w:r w:rsidRPr="000E3396">
        <w:rPr>
          <w:b w:val="0"/>
          <w:lang w:val="en-GB"/>
        </w:rPr>
        <w:t xml:space="preserve"> </w:t>
      </w:r>
    </w:p>
    <w:p w14:paraId="17933716"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highlight w:val="white"/>
          <w:lang w:val="en-GB"/>
        </w:rPr>
      </w:pPr>
      <w:r w:rsidRPr="000E3396">
        <w:rPr>
          <w:rFonts w:ascii="Times New Roman" w:eastAsia="Times New Roman" w:hAnsi="Times New Roman" w:cs="Times New Roman"/>
          <w:sz w:val="24"/>
          <w:szCs w:val="24"/>
          <w:lang w:val="en-GB"/>
        </w:rPr>
        <w:t xml:space="preserve">Directional development strategy states the development and execution of plans that effectively increase profit and maintain the sustainable development of the organisation. As discussed by </w:t>
      </w:r>
      <w:r w:rsidRPr="000E3396">
        <w:rPr>
          <w:rFonts w:ascii="Times New Roman" w:eastAsia="Times New Roman" w:hAnsi="Times New Roman" w:cs="Times New Roman"/>
          <w:sz w:val="24"/>
          <w:szCs w:val="24"/>
          <w:highlight w:val="white"/>
          <w:lang w:val="en-GB"/>
        </w:rPr>
        <w:t>Liu and Feng, (2019), directional development strategies help Chinese organisations to adopt green productivity that improves the profit margin for the business. The direction of the development and business plans of the organisation determine the business sustainability and progression in a positive direction. The growth strategy consists of determining the new business proposition through the introduction of new products and services that may generate new income sources for the business organisation. Vertical proposition and growth strategy help the business to enhance profitability through the new proposition of business (Hesterly and Barney, 2014). Coca-Cola can use a growth strategy by improvising its product that improves the horizontal growth of the company. Coca-Cola enhances healthier production by reducing the sugar content and encouraging the potential customers of both India and the UK customers to taste the new product of Coca-Cola. Horizontal marketing strategy and supply chain management effectively maintain the sustainable growth of Coca-Cola in the global context (</w:t>
      </w:r>
      <w:r w:rsidRPr="000E3396">
        <w:rPr>
          <w:rFonts w:ascii="Times New Roman" w:eastAsia="Times New Roman" w:hAnsi="Times New Roman" w:cs="Times New Roman"/>
          <w:color w:val="222222"/>
          <w:sz w:val="24"/>
          <w:szCs w:val="24"/>
          <w:highlight w:val="white"/>
          <w:lang w:val="en-GB"/>
        </w:rPr>
        <w:t xml:space="preserve">Huse </w:t>
      </w:r>
      <w:r w:rsidRPr="000E3396">
        <w:rPr>
          <w:rFonts w:ascii="Times New Roman" w:eastAsia="Times New Roman" w:hAnsi="Times New Roman" w:cs="Times New Roman"/>
          <w:i/>
          <w:color w:val="222222"/>
          <w:sz w:val="24"/>
          <w:szCs w:val="24"/>
          <w:highlight w:val="white"/>
          <w:lang w:val="en-GB"/>
        </w:rPr>
        <w:t>et al</w:t>
      </w:r>
      <w:r w:rsidRPr="000E3396">
        <w:rPr>
          <w:rFonts w:ascii="Times New Roman" w:eastAsia="Times New Roman" w:hAnsi="Times New Roman" w:cs="Times New Roman"/>
          <w:color w:val="222222"/>
          <w:sz w:val="24"/>
          <w:szCs w:val="24"/>
          <w:highlight w:val="white"/>
          <w:lang w:val="en-GB"/>
        </w:rPr>
        <w:t>. 2022</w:t>
      </w:r>
      <w:r w:rsidRPr="000E3396">
        <w:rPr>
          <w:rFonts w:ascii="Times New Roman" w:eastAsia="Times New Roman" w:hAnsi="Times New Roman" w:cs="Times New Roman"/>
          <w:sz w:val="24"/>
          <w:szCs w:val="24"/>
          <w:highlight w:val="white"/>
          <w:lang w:val="en-GB"/>
        </w:rPr>
        <w:t xml:space="preserve">). A directional strategy develops stability management for the organisation to assess the business risks and execute the perfect mitigation plans to maintain the business stability. As opined by </w:t>
      </w:r>
      <w:r w:rsidRPr="000E3396">
        <w:rPr>
          <w:rFonts w:ascii="Times New Roman" w:eastAsia="Times New Roman" w:hAnsi="Times New Roman" w:cs="Times New Roman"/>
          <w:color w:val="222222"/>
          <w:sz w:val="24"/>
          <w:szCs w:val="24"/>
          <w:highlight w:val="white"/>
          <w:lang w:val="en-GB"/>
        </w:rPr>
        <w:t xml:space="preserve">Nwachukwu and </w:t>
      </w:r>
      <w:proofErr w:type="spellStart"/>
      <w:r w:rsidRPr="000E3396">
        <w:rPr>
          <w:rFonts w:ascii="Times New Roman" w:eastAsia="Times New Roman" w:hAnsi="Times New Roman" w:cs="Times New Roman"/>
          <w:color w:val="222222"/>
          <w:sz w:val="24"/>
          <w:szCs w:val="24"/>
          <w:highlight w:val="white"/>
          <w:lang w:val="en-GB"/>
        </w:rPr>
        <w:t>Chladkova</w:t>
      </w:r>
      <w:proofErr w:type="spellEnd"/>
      <w:r w:rsidRPr="000E3396">
        <w:rPr>
          <w:rFonts w:ascii="Times New Roman" w:eastAsia="Times New Roman" w:hAnsi="Times New Roman" w:cs="Times New Roman"/>
          <w:color w:val="222222"/>
          <w:sz w:val="24"/>
          <w:szCs w:val="24"/>
          <w:highlight w:val="white"/>
          <w:lang w:val="en-GB"/>
        </w:rPr>
        <w:t>, (2019)</w:t>
      </w:r>
      <w:r w:rsidRPr="000E3396">
        <w:rPr>
          <w:rFonts w:ascii="Times New Roman" w:eastAsia="Times New Roman" w:hAnsi="Times New Roman" w:cs="Times New Roman"/>
          <w:sz w:val="24"/>
          <w:szCs w:val="24"/>
          <w:highlight w:val="white"/>
          <w:lang w:val="en-GB"/>
        </w:rPr>
        <w:t xml:space="preserve">, analysis of the market environment and </w:t>
      </w:r>
      <w:r w:rsidR="00DF36E0" w:rsidRPr="000E3396">
        <w:rPr>
          <w:rFonts w:ascii="Times New Roman" w:eastAsia="Times New Roman" w:hAnsi="Times New Roman" w:cs="Times New Roman"/>
          <w:sz w:val="24"/>
          <w:szCs w:val="24"/>
          <w:highlight w:val="white"/>
          <w:lang w:val="en-GB"/>
        </w:rPr>
        <w:t>competitors’</w:t>
      </w:r>
      <w:r w:rsidRPr="000E3396">
        <w:rPr>
          <w:rFonts w:ascii="Times New Roman" w:eastAsia="Times New Roman" w:hAnsi="Times New Roman" w:cs="Times New Roman"/>
          <w:sz w:val="24"/>
          <w:szCs w:val="24"/>
          <w:highlight w:val="white"/>
          <w:lang w:val="en-GB"/>
        </w:rPr>
        <w:t xml:space="preserve"> analysis help the organisation to assess their performance. Risk assessment and contingency planning improve the stability and growth of the organisation. Coca-Cola as a global brand analyses the market condition and assesses the risks to maintain its stability. The retrenchment strategy improves the cost of the business operation and reduces the production cost effectively cutting down the workforce and maintenance cost of the organisation. As discussed by </w:t>
      </w:r>
      <w:r w:rsidRPr="000E3396">
        <w:rPr>
          <w:rFonts w:ascii="Times New Roman" w:eastAsia="Times New Roman" w:hAnsi="Times New Roman" w:cs="Times New Roman"/>
          <w:color w:val="222222"/>
          <w:sz w:val="24"/>
          <w:szCs w:val="24"/>
          <w:highlight w:val="white"/>
          <w:lang w:val="en-GB"/>
        </w:rPr>
        <w:t xml:space="preserve">Tao et al. (2020), reducing compensation and benefits, and reducing the production and operation costs may help the organisation to bounce back from the adverse situation that they face due to the </w:t>
      </w:r>
      <w:r w:rsidR="00C818EA" w:rsidRPr="000E3396">
        <w:rPr>
          <w:rFonts w:ascii="Times New Roman" w:eastAsia="Times New Roman" w:hAnsi="Times New Roman" w:cs="Times New Roman"/>
          <w:color w:val="222222"/>
          <w:sz w:val="24"/>
          <w:szCs w:val="24"/>
          <w:highlight w:val="white"/>
          <w:lang w:val="en-GB"/>
        </w:rPr>
        <w:t>unpreced</w:t>
      </w:r>
      <w:r w:rsidR="00C818EA">
        <w:rPr>
          <w:rFonts w:ascii="Times New Roman" w:eastAsia="Times New Roman" w:hAnsi="Times New Roman" w:cs="Times New Roman"/>
          <w:color w:val="222222"/>
          <w:sz w:val="24"/>
          <w:szCs w:val="24"/>
          <w:highlight w:val="white"/>
          <w:lang w:val="en-GB"/>
        </w:rPr>
        <w:t>ent</w:t>
      </w:r>
      <w:r w:rsidR="00C818EA" w:rsidRPr="000E3396">
        <w:rPr>
          <w:rFonts w:ascii="Times New Roman" w:eastAsia="Times New Roman" w:hAnsi="Times New Roman" w:cs="Times New Roman"/>
          <w:color w:val="222222"/>
          <w:sz w:val="24"/>
          <w:szCs w:val="24"/>
          <w:highlight w:val="white"/>
          <w:lang w:val="en-GB"/>
        </w:rPr>
        <w:t>ed</w:t>
      </w:r>
      <w:r w:rsidRPr="000E3396">
        <w:rPr>
          <w:rFonts w:ascii="Times New Roman" w:eastAsia="Times New Roman" w:hAnsi="Times New Roman" w:cs="Times New Roman"/>
          <w:color w:val="222222"/>
          <w:sz w:val="24"/>
          <w:szCs w:val="24"/>
          <w:highlight w:val="white"/>
          <w:lang w:val="en-GB"/>
        </w:rPr>
        <w:t xml:space="preserve"> events of the market. On the contrary Cheema </w:t>
      </w:r>
      <w:r w:rsidRPr="000E3396">
        <w:rPr>
          <w:rFonts w:ascii="Times New Roman" w:eastAsia="Times New Roman" w:hAnsi="Times New Roman" w:cs="Times New Roman"/>
          <w:i/>
          <w:color w:val="222222"/>
          <w:sz w:val="24"/>
          <w:szCs w:val="24"/>
          <w:highlight w:val="white"/>
          <w:lang w:val="en-GB"/>
        </w:rPr>
        <w:t>et al</w:t>
      </w:r>
      <w:r w:rsidRPr="000E3396">
        <w:rPr>
          <w:rFonts w:ascii="Times New Roman" w:eastAsia="Times New Roman" w:hAnsi="Times New Roman" w:cs="Times New Roman"/>
          <w:color w:val="222222"/>
          <w:sz w:val="24"/>
          <w:szCs w:val="24"/>
          <w:highlight w:val="white"/>
          <w:lang w:val="en-GB"/>
        </w:rPr>
        <w:t>. (2020)</w:t>
      </w:r>
      <w:r w:rsidRPr="000E3396">
        <w:rPr>
          <w:rFonts w:ascii="Times New Roman" w:eastAsia="Times New Roman" w:hAnsi="Times New Roman" w:cs="Times New Roman"/>
          <w:sz w:val="24"/>
          <w:szCs w:val="24"/>
          <w:highlight w:val="white"/>
          <w:lang w:val="en-GB"/>
        </w:rPr>
        <w:t>, Environmental and social responsibility improves the organisation's sustainability and enhances the retrenchment process without reducing the workforce compensation. Coca-Cola’s CSR practice and environmental sustainability improve its brand proposition and business sustainability in the global markets including India and the UK.</w:t>
      </w:r>
      <w:r w:rsidR="00C818EA">
        <w:rPr>
          <w:rFonts w:ascii="Times New Roman" w:eastAsia="Times New Roman" w:hAnsi="Times New Roman" w:cs="Times New Roman"/>
          <w:sz w:val="24"/>
          <w:szCs w:val="24"/>
          <w:highlight w:val="white"/>
          <w:lang w:val="en-GB"/>
        </w:rPr>
        <w:t xml:space="preserve"> </w:t>
      </w:r>
      <w:r w:rsidRPr="000E3396">
        <w:rPr>
          <w:rFonts w:ascii="Times New Roman" w:eastAsia="Times New Roman" w:hAnsi="Times New Roman" w:cs="Times New Roman"/>
          <w:sz w:val="24"/>
          <w:szCs w:val="24"/>
          <w:highlight w:val="white"/>
          <w:lang w:val="en-GB"/>
        </w:rPr>
        <w:t xml:space="preserve">Coca-Cola’s donation of INR 50 crore towards the vaccination programme and providing safety kits to the Indian front liner staff who deal with the covid 19 reflects a great social proposition of Coca-Cola (Economictimes.indiatimes.com, 2023). Better waste management, </w:t>
      </w:r>
      <w:r w:rsidRPr="000E3396">
        <w:rPr>
          <w:rFonts w:ascii="Times New Roman" w:eastAsia="Times New Roman" w:hAnsi="Times New Roman" w:cs="Times New Roman"/>
          <w:sz w:val="24"/>
          <w:szCs w:val="24"/>
          <w:highlight w:val="white"/>
          <w:lang w:val="en-GB"/>
        </w:rPr>
        <w:lastRenderedPageBreak/>
        <w:t xml:space="preserve">Fruit economy, water conservation and CSR practice are the various sustainable practices of Coca-Cola that set its sustainable development. Hence, a directional development strategy helps Coca-Cola to maintain its sustainable growth and develop a strong market position in the UK and India. </w:t>
      </w:r>
    </w:p>
    <w:p w14:paraId="05B4FA2C" w14:textId="77777777" w:rsidR="00DF2AA9" w:rsidRPr="000E3396" w:rsidRDefault="00DF2AA9" w:rsidP="00DF2AA9">
      <w:pPr>
        <w:pStyle w:val="Normal1"/>
        <w:spacing w:line="360" w:lineRule="auto"/>
        <w:jc w:val="center"/>
        <w:rPr>
          <w:rFonts w:ascii="Times New Roman" w:eastAsia="Times New Roman" w:hAnsi="Times New Roman" w:cs="Times New Roman"/>
          <w:sz w:val="24"/>
          <w:szCs w:val="24"/>
          <w:lang w:val="en-GB"/>
        </w:rPr>
      </w:pPr>
      <w:r w:rsidRPr="000E3396">
        <w:rPr>
          <w:rFonts w:ascii="Times New Roman" w:eastAsia="Times New Roman" w:hAnsi="Times New Roman" w:cs="Times New Roman"/>
          <w:noProof/>
          <w:sz w:val="24"/>
          <w:szCs w:val="24"/>
          <w:highlight w:val="white"/>
        </w:rPr>
        <w:drawing>
          <wp:inline distT="114300" distB="114300" distL="114300" distR="114300" wp14:anchorId="1E140C8B" wp14:editId="0232034C">
            <wp:extent cx="3943350" cy="2714625"/>
            <wp:effectExtent l="95250" t="95250" r="95250" b="104775"/>
            <wp:docPr id="9" name="image11.png"/>
            <wp:cNvGraphicFramePr/>
            <a:graphic xmlns:a="http://schemas.openxmlformats.org/drawingml/2006/main">
              <a:graphicData uri="http://schemas.openxmlformats.org/drawingml/2006/picture">
                <pic:pic xmlns:pic="http://schemas.openxmlformats.org/drawingml/2006/picture">
                  <pic:nvPicPr>
                    <pic:cNvPr id="7" name="image11.png"/>
                    <pic:cNvPicPr/>
                  </pic:nvPicPr>
                  <pic:blipFill>
                    <a:blip r:embed="rId20"/>
                    <a:stretch>
                      <a:fillRect/>
                    </a:stretch>
                  </pic:blipFill>
                  <pic:spPr>
                    <a:xfrm>
                      <a:off x="0" y="0"/>
                      <a:ext cx="3943350" cy="2714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EE1FC9" w14:textId="77777777" w:rsidR="00DF2AA9" w:rsidRPr="000E3396" w:rsidRDefault="00DF2AA9" w:rsidP="003E76AE">
      <w:pPr>
        <w:pStyle w:val="Heading4"/>
      </w:pPr>
      <w:bookmarkStart w:id="22" w:name="_Toc142416255"/>
      <w:r w:rsidRPr="000E3396">
        <w:t>Figure 9: Product positioning of Coca-Cola in the UK</w:t>
      </w:r>
      <w:bookmarkEnd w:id="22"/>
    </w:p>
    <w:p w14:paraId="6C462587"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Statista.com, 2023)</w:t>
      </w:r>
    </w:p>
    <w:p w14:paraId="5A1A9F22"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p>
    <w:p w14:paraId="4A57B531" w14:textId="77777777" w:rsidR="00DF2AA9" w:rsidRPr="000E3396" w:rsidRDefault="00DF2AA9" w:rsidP="00DF2AA9">
      <w:pPr>
        <w:pStyle w:val="Heading1"/>
        <w:rPr>
          <w:b w:val="0"/>
          <w:lang w:val="en-GB"/>
        </w:rPr>
      </w:pPr>
      <w:bookmarkStart w:id="23" w:name="_Toc142416191"/>
      <w:r w:rsidRPr="000E3396">
        <w:rPr>
          <w:lang w:val="en-GB"/>
        </w:rPr>
        <w:lastRenderedPageBreak/>
        <w:t>Ansoff matrix model for Coca-Cola</w:t>
      </w:r>
      <w:bookmarkEnd w:id="23"/>
    </w:p>
    <w:p w14:paraId="21CEEA7A" w14:textId="77777777" w:rsidR="00DF2AA9" w:rsidRPr="000E3396" w:rsidRDefault="00DF2AA9" w:rsidP="00DF2AA9">
      <w:pPr>
        <w:pStyle w:val="Normal1"/>
        <w:spacing w:line="360" w:lineRule="auto"/>
        <w:jc w:val="center"/>
        <w:rPr>
          <w:rFonts w:ascii="Times New Roman" w:eastAsia="Times New Roman" w:hAnsi="Times New Roman" w:cs="Times New Roman"/>
          <w:b/>
          <w:sz w:val="24"/>
          <w:szCs w:val="24"/>
          <w:lang w:val="en-GB"/>
        </w:rPr>
      </w:pPr>
      <w:r w:rsidRPr="000E3396">
        <w:rPr>
          <w:rFonts w:ascii="Times New Roman" w:eastAsia="Times New Roman" w:hAnsi="Times New Roman" w:cs="Times New Roman"/>
          <w:b/>
          <w:noProof/>
          <w:sz w:val="24"/>
          <w:szCs w:val="24"/>
        </w:rPr>
        <w:drawing>
          <wp:inline distT="114300" distB="114300" distL="114300" distR="114300" wp14:anchorId="53B52312" wp14:editId="670F46AD">
            <wp:extent cx="3771900" cy="432435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21"/>
                    <a:stretch>
                      <a:fillRect/>
                    </a:stretch>
                  </pic:blipFill>
                  <pic:spPr>
                    <a:xfrm>
                      <a:off x="0" y="0"/>
                      <a:ext cx="3771900" cy="4324350"/>
                    </a:xfrm>
                    <a:prstGeom prst="rect">
                      <a:avLst/>
                    </a:prstGeom>
                  </pic:spPr>
                </pic:pic>
              </a:graphicData>
            </a:graphic>
          </wp:inline>
        </w:drawing>
      </w:r>
    </w:p>
    <w:p w14:paraId="1A05FD59" w14:textId="77777777" w:rsidR="00DF2AA9" w:rsidRPr="000E3396" w:rsidRDefault="00DF2AA9" w:rsidP="003E76AE">
      <w:pPr>
        <w:pStyle w:val="Heading4"/>
      </w:pPr>
      <w:bookmarkStart w:id="24" w:name="_Toc142416256"/>
      <w:r w:rsidRPr="000E3396">
        <w:t>Figure 10: Ansoff matrix model for Coca-Cola</w:t>
      </w:r>
      <w:bookmarkEnd w:id="24"/>
    </w:p>
    <w:p w14:paraId="72D50D8E" w14:textId="77777777" w:rsidR="00DF2AA9" w:rsidRPr="000E3396" w:rsidRDefault="00DF2AA9" w:rsidP="00DF2AA9">
      <w:pPr>
        <w:pStyle w:val="Normal1"/>
        <w:spacing w:line="360" w:lineRule="auto"/>
        <w:jc w:val="center"/>
        <w:rPr>
          <w:rFonts w:ascii="Times New Roman" w:eastAsia="Times New Roman" w:hAnsi="Times New Roman" w:cs="Times New Roman"/>
          <w:b/>
          <w:sz w:val="24"/>
          <w:szCs w:val="24"/>
          <w:lang w:val="en-GB"/>
        </w:rPr>
      </w:pPr>
    </w:p>
    <w:p w14:paraId="7275F2B3" w14:textId="77777777" w:rsidR="00DF2AA9" w:rsidRPr="000E3396" w:rsidRDefault="00DF2AA9" w:rsidP="00DF2AA9">
      <w:pPr>
        <w:pStyle w:val="Normal1"/>
        <w:spacing w:line="360" w:lineRule="auto"/>
        <w:jc w:val="center"/>
        <w:rPr>
          <w:rFonts w:ascii="Times New Roman" w:eastAsia="Times New Roman" w:hAnsi="Times New Roman" w:cs="Times New Roman"/>
          <w:b/>
          <w:i/>
          <w:sz w:val="24"/>
          <w:szCs w:val="24"/>
          <w:lang w:val="en-GB"/>
        </w:rPr>
      </w:pPr>
      <w:r w:rsidRPr="000E3396">
        <w:rPr>
          <w:rFonts w:ascii="Times New Roman" w:eastAsia="Times New Roman" w:hAnsi="Times New Roman" w:cs="Times New Roman"/>
          <w:sz w:val="24"/>
          <w:szCs w:val="24"/>
          <w:lang w:val="en-GB"/>
        </w:rPr>
        <w:t>(Source: Self-developed)</w:t>
      </w:r>
    </w:p>
    <w:p w14:paraId="31ECAF72" w14:textId="77777777" w:rsidR="00DF2AA9" w:rsidRPr="000E3396" w:rsidRDefault="00DF2AA9" w:rsidP="00DF2AA9">
      <w:pPr>
        <w:pStyle w:val="Normal1"/>
        <w:spacing w:line="360" w:lineRule="auto"/>
        <w:jc w:val="center"/>
        <w:rPr>
          <w:rFonts w:ascii="Times New Roman" w:eastAsia="Times New Roman" w:hAnsi="Times New Roman" w:cs="Times New Roman"/>
          <w:b/>
          <w:sz w:val="24"/>
          <w:szCs w:val="24"/>
          <w:lang w:val="en-GB"/>
        </w:rPr>
      </w:pPr>
    </w:p>
    <w:p w14:paraId="601369FA" w14:textId="77777777" w:rsidR="00DF2AA9" w:rsidRPr="000E3396" w:rsidRDefault="00DF2AA9" w:rsidP="00DF2AA9">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Ansoff's matrix model effectively states the various market strategies that businesses can take to enhance their market penetration in the existing or new market with the existing or new products. </w:t>
      </w:r>
      <w:r w:rsidRPr="000E3396">
        <w:rPr>
          <w:rFonts w:ascii="Times New Roman" w:eastAsia="Times New Roman" w:hAnsi="Times New Roman" w:cs="Times New Roman"/>
          <w:sz w:val="24"/>
          <w:szCs w:val="24"/>
          <w:highlight w:val="white"/>
          <w:lang w:val="en-GB"/>
        </w:rPr>
        <w:t xml:space="preserve">Coca-Cola has significant existing market dominance and a wide product range that reflects its existing product portfolio. Based on the view of </w:t>
      </w:r>
      <w:r w:rsidRPr="000E3396">
        <w:rPr>
          <w:rFonts w:ascii="Times New Roman" w:eastAsia="Times New Roman" w:hAnsi="Times New Roman" w:cs="Times New Roman"/>
          <w:color w:val="222222"/>
          <w:sz w:val="24"/>
          <w:szCs w:val="24"/>
          <w:highlight w:val="white"/>
          <w:lang w:val="en-GB"/>
        </w:rPr>
        <w:t>Clarissia</w:t>
      </w:r>
      <w:r w:rsidR="004017F1" w:rsidRPr="000E3396">
        <w:rPr>
          <w:rFonts w:ascii="Times New Roman" w:eastAsia="Times New Roman" w:hAnsi="Times New Roman" w:cs="Times New Roman"/>
          <w:color w:val="222222"/>
          <w:sz w:val="24"/>
          <w:szCs w:val="24"/>
          <w:highlight w:val="white"/>
          <w:lang w:val="en-GB"/>
        </w:rPr>
        <w:t>, (</w:t>
      </w:r>
      <w:r w:rsidRPr="000E3396">
        <w:rPr>
          <w:rFonts w:ascii="Times New Roman" w:eastAsia="Times New Roman" w:hAnsi="Times New Roman" w:cs="Times New Roman"/>
          <w:color w:val="222222"/>
          <w:sz w:val="24"/>
          <w:szCs w:val="24"/>
          <w:highlight w:val="white"/>
          <w:lang w:val="en-GB"/>
        </w:rPr>
        <w:t xml:space="preserve">2020), this model effectively states the business scenario of </w:t>
      </w:r>
      <w:r w:rsidRPr="000E3396">
        <w:rPr>
          <w:rFonts w:ascii="Times New Roman" w:eastAsia="Times New Roman" w:hAnsi="Times New Roman" w:cs="Times New Roman"/>
          <w:sz w:val="24"/>
          <w:szCs w:val="24"/>
          <w:highlight w:val="white"/>
          <w:lang w:val="en-GB"/>
        </w:rPr>
        <w:t xml:space="preserve">Coca-Cola with the existing market and existing product. The business environment may develop challenges such as economic and competitor challenges that significantly impact the business process of Coca-Cola in the exciting market. Focusing on India and the UK's socio-economic, political and cultural stability determines the existing market growth of Coca-Cola. Hence, </w:t>
      </w:r>
      <w:r w:rsidR="00967EA9" w:rsidRPr="000E3396">
        <w:rPr>
          <w:rFonts w:ascii="Times New Roman" w:eastAsia="Times New Roman" w:hAnsi="Times New Roman" w:cs="Times New Roman"/>
          <w:sz w:val="24"/>
          <w:szCs w:val="24"/>
          <w:highlight w:val="white"/>
          <w:lang w:val="en-GB"/>
        </w:rPr>
        <w:t>it</w:t>
      </w:r>
      <w:r w:rsidRPr="000E3396">
        <w:rPr>
          <w:rFonts w:ascii="Times New Roman" w:eastAsia="Times New Roman" w:hAnsi="Times New Roman" w:cs="Times New Roman"/>
          <w:sz w:val="24"/>
          <w:szCs w:val="24"/>
          <w:highlight w:val="white"/>
          <w:lang w:val="en-GB"/>
        </w:rPr>
        <w:t xml:space="preserve"> could use the market penetration strategy to enhance its existing market with the existing product. Market penetration strategy incorporates the management practice of Coca-Cola to enhance a better business model for better customer attraction. Offering a discount on the product of Coca-Cola and focusing on </w:t>
      </w:r>
      <w:r w:rsidRPr="000E3396">
        <w:rPr>
          <w:rFonts w:ascii="Times New Roman" w:eastAsia="Times New Roman" w:hAnsi="Times New Roman" w:cs="Times New Roman"/>
          <w:sz w:val="24"/>
          <w:szCs w:val="24"/>
          <w:highlight w:val="white"/>
          <w:lang w:val="en-GB"/>
        </w:rPr>
        <w:lastRenderedPageBreak/>
        <w:t xml:space="preserve">the healthier proposition can effectively increase the market penetration of the soft drinks brand in both the Indian and UK markets. As opined by </w:t>
      </w:r>
      <w:r w:rsidRPr="000E3396">
        <w:rPr>
          <w:rFonts w:ascii="Times New Roman" w:eastAsia="Times New Roman" w:hAnsi="Times New Roman" w:cs="Times New Roman"/>
          <w:color w:val="222222"/>
          <w:sz w:val="24"/>
          <w:szCs w:val="24"/>
          <w:highlight w:val="white"/>
          <w:lang w:val="en-GB"/>
        </w:rPr>
        <w:t xml:space="preserve">Deshpande </w:t>
      </w:r>
      <w:r w:rsidRPr="000E3396">
        <w:rPr>
          <w:rFonts w:ascii="Times New Roman" w:eastAsia="Times New Roman" w:hAnsi="Times New Roman" w:cs="Times New Roman"/>
          <w:i/>
          <w:color w:val="222222"/>
          <w:sz w:val="24"/>
          <w:szCs w:val="24"/>
          <w:highlight w:val="white"/>
          <w:lang w:val="en-GB"/>
        </w:rPr>
        <w:t>et al</w:t>
      </w:r>
      <w:r w:rsidRPr="000E3396">
        <w:rPr>
          <w:rFonts w:ascii="Times New Roman" w:eastAsia="Times New Roman" w:hAnsi="Times New Roman" w:cs="Times New Roman"/>
          <w:color w:val="222222"/>
          <w:sz w:val="24"/>
          <w:szCs w:val="24"/>
          <w:highlight w:val="white"/>
          <w:lang w:val="en-GB"/>
        </w:rPr>
        <w:t xml:space="preserve">. (2020), digital marketing, social media awareness and influential branding can effectively improve the market penetration of </w:t>
      </w:r>
      <w:r w:rsidRPr="000E3396">
        <w:rPr>
          <w:rFonts w:ascii="Times New Roman" w:eastAsia="Times New Roman" w:hAnsi="Times New Roman" w:cs="Times New Roman"/>
          <w:sz w:val="24"/>
          <w:szCs w:val="24"/>
          <w:highlight w:val="white"/>
          <w:lang w:val="en-GB"/>
        </w:rPr>
        <w:t xml:space="preserve">Coca-Cola in the India and UK’s carbonated soft drinks market. Customisation and personalisation based on the customers' specifications can help Coca-Cola to modify its existing product and develop a unique proposition that differentiates Coca-Cola from other competitors. Environmental sustainability and CSR practice also improve the brand loyalty of Coca-Cola in the UK and Indian markets which also improve the market penetration of the soft drinks brand.   </w:t>
      </w:r>
    </w:p>
    <w:p w14:paraId="63D5732F" w14:textId="77777777" w:rsidR="00DF2AA9" w:rsidRPr="000E3396" w:rsidRDefault="00DF2AA9" w:rsidP="00DF2AA9">
      <w:pPr>
        <w:pStyle w:val="Normal1"/>
        <w:spacing w:line="360" w:lineRule="auto"/>
        <w:rPr>
          <w:rFonts w:ascii="Times New Roman" w:eastAsia="Times New Roman" w:hAnsi="Times New Roman" w:cs="Times New Roman"/>
          <w:b/>
          <w:sz w:val="24"/>
          <w:szCs w:val="24"/>
          <w:lang w:val="en-GB"/>
        </w:rPr>
      </w:pPr>
    </w:p>
    <w:p w14:paraId="0EB0CA56" w14:textId="77777777" w:rsidR="00DF2AA9" w:rsidRPr="000E3396" w:rsidRDefault="00DF2AA9" w:rsidP="00DF2AA9">
      <w:pPr>
        <w:pStyle w:val="Heading1"/>
        <w:rPr>
          <w:b w:val="0"/>
          <w:lang w:val="en-GB"/>
        </w:rPr>
      </w:pPr>
      <w:bookmarkStart w:id="25" w:name="_Toc142416192"/>
      <w:r w:rsidRPr="000E3396">
        <w:rPr>
          <w:lang w:val="en-GB"/>
        </w:rPr>
        <w:t>Conclusion and Recommendations</w:t>
      </w:r>
      <w:bookmarkEnd w:id="25"/>
      <w:r w:rsidRPr="000E3396">
        <w:rPr>
          <w:lang w:val="en-GB"/>
        </w:rPr>
        <w:t xml:space="preserve"> </w:t>
      </w:r>
    </w:p>
    <w:p w14:paraId="2F4F0D2D"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 xml:space="preserve">Conclusion </w:t>
      </w:r>
    </w:p>
    <w:p w14:paraId="06B93937"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 xml:space="preserve">It can be concluded </w:t>
      </w:r>
      <w:r w:rsidR="00702332" w:rsidRPr="000E3396">
        <w:rPr>
          <w:rFonts w:ascii="Times New Roman" w:eastAsia="Times New Roman" w:hAnsi="Times New Roman" w:cs="Times New Roman"/>
          <w:sz w:val="24"/>
          <w:szCs w:val="24"/>
          <w:lang w:val="en-GB"/>
        </w:rPr>
        <w:t>that</w:t>
      </w:r>
      <w:r w:rsidR="00702332" w:rsidRPr="000E3396">
        <w:rPr>
          <w:rFonts w:ascii="Times New Roman" w:eastAsia="Times New Roman" w:hAnsi="Times New Roman" w:cs="Times New Roman"/>
          <w:sz w:val="24"/>
          <w:szCs w:val="24"/>
          <w:highlight w:val="white"/>
          <w:lang w:val="en-GB"/>
        </w:rPr>
        <w:t xml:space="preserve"> Coca</w:t>
      </w:r>
      <w:r w:rsidRPr="000E3396">
        <w:rPr>
          <w:rFonts w:ascii="Times New Roman" w:eastAsia="Times New Roman" w:hAnsi="Times New Roman" w:cs="Times New Roman"/>
          <w:sz w:val="24"/>
          <w:szCs w:val="24"/>
          <w:highlight w:val="white"/>
          <w:lang w:val="en-GB"/>
        </w:rPr>
        <w:t xml:space="preserve">-Cola is a global brand that has developed significant market dominance in the carbonated soft drinks market across the world. Coca-Cola operates in the UK, India, Germany and more than 200 countries and develops significant market capital of GBP 262.53 billion in August 2023. This soft drinks industry adopted green sustainability practices in its business operation in 2018 and aims to recycle and waste management that effectively reduce 50% of the waste reduction by 2030. The political stability of 0.54 shows a strong market for Coca-Cola in the UK market and -0.62 on the Indian political index shows challenges for Coca-Cola to expand its business in India. Significant growth of the Indian market and British soft drinks market show more opportunities for Coca-Cola in the future context. Other socioeconomic and cultural factors of both the Indian and the UK market offer opportunities and significant challenges for Coca-Cola. External and internal business environments also impact the business operation of Coca-Cola in the UK and India. Porter's 5 Forces model and SWOT analysis effectively analyse the different market environments for Coca-Cola in the different market segments of the UK and India. STP strategy effectively describes the market segmentation, target Audience and positioning map for Coca-Cola in India and the UK context. Different socio-economic and cultural segments of the Indian and UK markets set various competitors' scenarios that impact Coca-Cola's market position. </w:t>
      </w:r>
      <w:proofErr w:type="spellStart"/>
      <w:r w:rsidRPr="000E3396">
        <w:rPr>
          <w:rFonts w:ascii="Times New Roman" w:eastAsia="Times New Roman" w:hAnsi="Times New Roman" w:cs="Times New Roman"/>
          <w:sz w:val="24"/>
          <w:szCs w:val="24"/>
          <w:highlight w:val="white"/>
          <w:lang w:val="en-GB"/>
        </w:rPr>
        <w:t>Pepsico</w:t>
      </w:r>
      <w:proofErr w:type="spellEnd"/>
      <w:r w:rsidRPr="000E3396">
        <w:rPr>
          <w:rFonts w:ascii="Times New Roman" w:eastAsia="Times New Roman" w:hAnsi="Times New Roman" w:cs="Times New Roman"/>
          <w:sz w:val="24"/>
          <w:szCs w:val="24"/>
          <w:highlight w:val="white"/>
          <w:lang w:val="en-GB"/>
        </w:rPr>
        <w:t xml:space="preserve"> and </w:t>
      </w:r>
      <w:r w:rsidRPr="000E3396">
        <w:rPr>
          <w:rFonts w:ascii="Times New Roman" w:eastAsia="Times New Roman" w:hAnsi="Times New Roman" w:cs="Times New Roman"/>
          <w:sz w:val="24"/>
          <w:szCs w:val="24"/>
          <w:lang w:val="en-GB"/>
        </w:rPr>
        <w:t xml:space="preserve">Parle </w:t>
      </w:r>
      <w:proofErr w:type="spellStart"/>
      <w:r w:rsidRPr="000E3396">
        <w:rPr>
          <w:rFonts w:ascii="Times New Roman" w:eastAsia="Times New Roman" w:hAnsi="Times New Roman" w:cs="Times New Roman"/>
          <w:sz w:val="24"/>
          <w:szCs w:val="24"/>
          <w:lang w:val="en-GB"/>
        </w:rPr>
        <w:t>Agro</w:t>
      </w:r>
      <w:proofErr w:type="spellEnd"/>
      <w:r w:rsidRPr="000E3396">
        <w:rPr>
          <w:rFonts w:ascii="Times New Roman" w:eastAsia="Times New Roman" w:hAnsi="Times New Roman" w:cs="Times New Roman"/>
          <w:sz w:val="24"/>
          <w:szCs w:val="24"/>
          <w:lang w:val="en-GB"/>
        </w:rPr>
        <w:t xml:space="preserve"> emerge as the competitors for </w:t>
      </w:r>
      <w:r w:rsidRPr="000E3396">
        <w:rPr>
          <w:rFonts w:ascii="Times New Roman" w:eastAsia="Times New Roman" w:hAnsi="Times New Roman" w:cs="Times New Roman"/>
          <w:sz w:val="24"/>
          <w:szCs w:val="24"/>
          <w:highlight w:val="white"/>
          <w:lang w:val="en-GB"/>
        </w:rPr>
        <w:t xml:space="preserve">Coca-Cola in the UK and Indian Context. 4Ps marketing strategy and different demographic conditions of the countries set various market positions for Coca-Cola and better marketing practices increase the customer's proposition and brand awareness of its products. Directional development strategy has shown the different stability and retrenchment conditions for business that also help Coca-Cola to </w:t>
      </w:r>
      <w:r w:rsidRPr="000E3396">
        <w:rPr>
          <w:rFonts w:ascii="Times New Roman" w:eastAsia="Times New Roman" w:hAnsi="Times New Roman" w:cs="Times New Roman"/>
          <w:sz w:val="24"/>
          <w:szCs w:val="24"/>
          <w:highlight w:val="white"/>
          <w:lang w:val="en-GB"/>
        </w:rPr>
        <w:lastRenderedPageBreak/>
        <w:t xml:space="preserve">enhance its environmental practice and CSR process to increase its brand values across the globe.   </w:t>
      </w:r>
    </w:p>
    <w:p w14:paraId="0AD4997F"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b/>
          <w:sz w:val="24"/>
          <w:szCs w:val="24"/>
          <w:lang w:val="en-GB"/>
        </w:rPr>
        <w:t xml:space="preserve">Recommendation 300 </w:t>
      </w:r>
    </w:p>
    <w:p w14:paraId="19115E8D" w14:textId="77777777" w:rsidR="00DF2AA9" w:rsidRPr="000E3396" w:rsidRDefault="00DF2AA9" w:rsidP="00DF2AA9">
      <w:pPr>
        <w:pStyle w:val="Normal1"/>
        <w:spacing w:line="360" w:lineRule="auto"/>
        <w:jc w:val="both"/>
        <w:rPr>
          <w:rFonts w:ascii="Times New Roman" w:eastAsia="Times New Roman" w:hAnsi="Times New Roman" w:cs="Times New Roman"/>
          <w:b/>
          <w:sz w:val="24"/>
          <w:szCs w:val="24"/>
          <w:lang w:val="en-GB"/>
        </w:rPr>
      </w:pPr>
      <w:r w:rsidRPr="000E3396">
        <w:rPr>
          <w:rFonts w:ascii="Times New Roman" w:eastAsia="Times New Roman" w:hAnsi="Times New Roman" w:cs="Times New Roman"/>
          <w:sz w:val="24"/>
          <w:szCs w:val="24"/>
          <w:lang w:val="en-GB"/>
        </w:rPr>
        <w:t xml:space="preserve">Diversity implementation in the product line and business practice may help </w:t>
      </w:r>
      <w:r w:rsidRPr="000E3396">
        <w:rPr>
          <w:rFonts w:ascii="Times New Roman" w:eastAsia="Times New Roman" w:hAnsi="Times New Roman" w:cs="Times New Roman"/>
          <w:sz w:val="24"/>
          <w:szCs w:val="24"/>
          <w:highlight w:val="white"/>
          <w:lang w:val="en-GB"/>
        </w:rPr>
        <w:t xml:space="preserve">Coca-Cola to improve its operation in the Indian and UK markets. Based on the point of view of </w:t>
      </w:r>
      <w:proofErr w:type="spellStart"/>
      <w:r w:rsidRPr="000E3396">
        <w:rPr>
          <w:rFonts w:ascii="Times New Roman" w:eastAsia="Times New Roman" w:hAnsi="Times New Roman" w:cs="Times New Roman"/>
          <w:color w:val="222222"/>
          <w:sz w:val="24"/>
          <w:szCs w:val="24"/>
          <w:highlight w:val="white"/>
          <w:lang w:val="en-GB"/>
        </w:rPr>
        <w:t>Orhero</w:t>
      </w:r>
      <w:proofErr w:type="spellEnd"/>
      <w:r w:rsidRPr="000E3396">
        <w:rPr>
          <w:rFonts w:ascii="Times New Roman" w:eastAsia="Times New Roman" w:hAnsi="Times New Roman" w:cs="Times New Roman"/>
          <w:color w:val="222222"/>
          <w:sz w:val="24"/>
          <w:szCs w:val="24"/>
          <w:highlight w:val="white"/>
          <w:lang w:val="en-GB"/>
        </w:rPr>
        <w:t xml:space="preserve"> and Okolie, (2023)</w:t>
      </w:r>
      <w:r w:rsidRPr="000E3396">
        <w:rPr>
          <w:rFonts w:ascii="Times New Roman" w:eastAsia="Times New Roman" w:hAnsi="Times New Roman" w:cs="Times New Roman"/>
          <w:sz w:val="24"/>
          <w:szCs w:val="24"/>
          <w:lang w:val="en-GB"/>
        </w:rPr>
        <w:t xml:space="preserve">, diversity implementation improves employee engagement. Improve product diversity lining and improve segmentation of the products </w:t>
      </w:r>
      <w:r w:rsidR="00FC2872" w:rsidRPr="000E3396">
        <w:rPr>
          <w:rFonts w:ascii="Times New Roman" w:eastAsia="Times New Roman" w:hAnsi="Times New Roman" w:cs="Times New Roman"/>
          <w:sz w:val="24"/>
          <w:szCs w:val="24"/>
          <w:lang w:val="en-GB"/>
        </w:rPr>
        <w:t>of Coca</w:t>
      </w:r>
      <w:r w:rsidRPr="000E3396">
        <w:rPr>
          <w:rFonts w:ascii="Times New Roman" w:eastAsia="Times New Roman" w:hAnsi="Times New Roman" w:cs="Times New Roman"/>
          <w:sz w:val="24"/>
          <w:szCs w:val="24"/>
          <w:highlight w:val="white"/>
          <w:lang w:val="en-GB"/>
        </w:rPr>
        <w:t>-Cola to help the customers to choose their specific Coca-Cola products. Segmentation of the market and analysis of customers' propositions may help Coca-Cola to enhance its customer market and reach its target audience. Effective market segmentation and managing diversity in the business process may improve the market share of Coca-Cola as well as improve its sustainable performance (</w:t>
      </w:r>
      <w:r w:rsidRPr="000E3396">
        <w:rPr>
          <w:rFonts w:ascii="Times New Roman" w:eastAsia="Times New Roman" w:hAnsi="Times New Roman" w:cs="Times New Roman"/>
          <w:color w:val="222222"/>
          <w:sz w:val="24"/>
          <w:szCs w:val="24"/>
          <w:highlight w:val="white"/>
          <w:lang w:val="en-GB"/>
        </w:rPr>
        <w:t>Wang, 2021</w:t>
      </w:r>
      <w:r w:rsidRPr="000E3396">
        <w:rPr>
          <w:rFonts w:ascii="Times New Roman" w:eastAsia="Times New Roman" w:hAnsi="Times New Roman" w:cs="Times New Roman"/>
          <w:sz w:val="24"/>
          <w:szCs w:val="24"/>
          <w:highlight w:val="white"/>
          <w:lang w:val="en-GB"/>
        </w:rPr>
        <w:t>). Carbonated soft drinks have a significant impact on health that lead to an increase in the chance of obesity, hence, Coca-Cola may shift its focus to reduce its sugar content use in its product. “Diet Coke '' and</w:t>
      </w:r>
      <w:r w:rsidRPr="000E3396">
        <w:rPr>
          <w:rFonts w:ascii="Times New Roman" w:eastAsia="Times New Roman" w:hAnsi="Times New Roman" w:cs="Times New Roman"/>
          <w:sz w:val="24"/>
          <w:szCs w:val="24"/>
          <w:lang w:val="en-GB"/>
        </w:rPr>
        <w:t xml:space="preserve"> other healthy products may effectively improve the business performance of </w:t>
      </w:r>
      <w:r w:rsidRPr="000E3396">
        <w:rPr>
          <w:rFonts w:ascii="Times New Roman" w:eastAsia="Times New Roman" w:hAnsi="Times New Roman" w:cs="Times New Roman"/>
          <w:sz w:val="24"/>
          <w:szCs w:val="24"/>
          <w:highlight w:val="white"/>
          <w:lang w:val="en-GB"/>
        </w:rPr>
        <w:t xml:space="preserve">Coca-Cola in the global market including India and the UK. As discussed by </w:t>
      </w:r>
      <w:r w:rsidRPr="000E3396">
        <w:rPr>
          <w:rFonts w:ascii="Times New Roman" w:eastAsia="Times New Roman" w:hAnsi="Times New Roman" w:cs="Times New Roman"/>
          <w:color w:val="222222"/>
          <w:sz w:val="24"/>
          <w:szCs w:val="24"/>
          <w:highlight w:val="white"/>
          <w:lang w:val="en-GB"/>
        </w:rPr>
        <w:t xml:space="preserve">Maani </w:t>
      </w:r>
      <w:proofErr w:type="spellStart"/>
      <w:r w:rsidRPr="000E3396">
        <w:rPr>
          <w:rFonts w:ascii="Times New Roman" w:eastAsia="Times New Roman" w:hAnsi="Times New Roman" w:cs="Times New Roman"/>
          <w:color w:val="222222"/>
          <w:sz w:val="24"/>
          <w:szCs w:val="24"/>
          <w:highlight w:val="white"/>
          <w:lang w:val="en-GB"/>
        </w:rPr>
        <w:t>Hessari</w:t>
      </w:r>
      <w:proofErr w:type="spellEnd"/>
      <w:r w:rsidRPr="000E3396">
        <w:rPr>
          <w:rFonts w:ascii="Times New Roman" w:eastAsia="Times New Roman" w:hAnsi="Times New Roman" w:cs="Times New Roman"/>
          <w:color w:val="222222"/>
          <w:sz w:val="24"/>
          <w:szCs w:val="24"/>
          <w:highlight w:val="white"/>
          <w:lang w:val="en-GB"/>
        </w:rPr>
        <w:t xml:space="preserve"> et al. (2019), public meet and awareness campaigns about less sugar usage in the product of </w:t>
      </w:r>
      <w:r w:rsidRPr="000E3396">
        <w:rPr>
          <w:rFonts w:ascii="Times New Roman" w:eastAsia="Times New Roman" w:hAnsi="Times New Roman" w:cs="Times New Roman"/>
          <w:sz w:val="24"/>
          <w:szCs w:val="24"/>
          <w:highlight w:val="white"/>
          <w:lang w:val="en-GB"/>
        </w:rPr>
        <w:t>Coca-Cola may improve the interrelation of the CDC perspective of health. Hence, a better healthier proposition of Coca-Cola may improve its brand loyalty and “Zero sugar Coke '' may develop a strong market awareness across the globe.</w:t>
      </w:r>
      <w:r w:rsidRPr="000E3396">
        <w:rPr>
          <w:rFonts w:ascii="Times New Roman" w:eastAsia="Times New Roman" w:hAnsi="Times New Roman" w:cs="Times New Roman"/>
          <w:sz w:val="24"/>
          <w:szCs w:val="24"/>
          <w:lang w:val="en-GB"/>
        </w:rPr>
        <w:t xml:space="preserve"> Understanding different market segments such as India and the UK may help </w:t>
      </w:r>
      <w:r w:rsidRPr="000E3396">
        <w:rPr>
          <w:rFonts w:ascii="Times New Roman" w:eastAsia="Times New Roman" w:hAnsi="Times New Roman" w:cs="Times New Roman"/>
          <w:sz w:val="24"/>
          <w:szCs w:val="24"/>
          <w:highlight w:val="white"/>
          <w:lang w:val="en-GB"/>
        </w:rPr>
        <w:t>Coca-Cola to enhance their product statement to the customers of the region and social and environmental responsibility may help the company to develop strong brand loyalty.  Thermal waste management, green business proposition and environmental sustainability may improve the business sustainability of Coca-Cola (</w:t>
      </w:r>
      <w:r w:rsidRPr="000E3396">
        <w:rPr>
          <w:rFonts w:ascii="Times New Roman" w:eastAsia="Times New Roman" w:hAnsi="Times New Roman" w:cs="Times New Roman"/>
          <w:color w:val="222222"/>
          <w:sz w:val="24"/>
          <w:szCs w:val="24"/>
          <w:highlight w:val="white"/>
          <w:lang w:val="en-GB"/>
        </w:rPr>
        <w:t xml:space="preserve">Adeniyi </w:t>
      </w:r>
      <w:r w:rsidRPr="000E3396">
        <w:rPr>
          <w:rFonts w:ascii="Times New Roman" w:eastAsia="Times New Roman" w:hAnsi="Times New Roman" w:cs="Times New Roman"/>
          <w:i/>
          <w:color w:val="222222"/>
          <w:sz w:val="24"/>
          <w:szCs w:val="24"/>
          <w:highlight w:val="white"/>
          <w:lang w:val="en-GB"/>
        </w:rPr>
        <w:t>et al</w:t>
      </w:r>
      <w:r w:rsidRPr="000E3396">
        <w:rPr>
          <w:rFonts w:ascii="Times New Roman" w:eastAsia="Times New Roman" w:hAnsi="Times New Roman" w:cs="Times New Roman"/>
          <w:color w:val="222222"/>
          <w:sz w:val="24"/>
          <w:szCs w:val="24"/>
          <w:highlight w:val="white"/>
          <w:lang w:val="en-GB"/>
        </w:rPr>
        <w:t>. 2022</w:t>
      </w:r>
      <w:r w:rsidRPr="000E3396">
        <w:rPr>
          <w:rFonts w:ascii="Times New Roman" w:eastAsia="Times New Roman" w:hAnsi="Times New Roman" w:cs="Times New Roman"/>
          <w:sz w:val="24"/>
          <w:szCs w:val="24"/>
          <w:highlight w:val="white"/>
          <w:lang w:val="en-GB"/>
        </w:rPr>
        <w:t>). Overall, Coca-Cola may improve its technological and organisational processes and enhance a more customer-centric approach that may improve the business competitiveness of the soft-drink brand.</w:t>
      </w:r>
    </w:p>
    <w:p w14:paraId="4A6510A7" w14:textId="77777777" w:rsidR="00DF2AA9" w:rsidRPr="000E3396" w:rsidRDefault="00DF2AA9" w:rsidP="00DF2AA9">
      <w:pPr>
        <w:pStyle w:val="Normal1"/>
        <w:rPr>
          <w:lang w:val="en-GB"/>
        </w:rPr>
      </w:pPr>
    </w:p>
    <w:p w14:paraId="223CB0CF" w14:textId="77777777" w:rsidR="006D6FA6" w:rsidRPr="000E3396" w:rsidRDefault="00BB1166">
      <w:pPr>
        <w:pStyle w:val="Normal1"/>
        <w:spacing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 </w:t>
      </w:r>
    </w:p>
    <w:p w14:paraId="0D57BC62" w14:textId="77777777" w:rsidR="006D6FA6" w:rsidRPr="000E3396" w:rsidRDefault="00BB1166">
      <w:pPr>
        <w:pStyle w:val="Normal1"/>
        <w:spacing w:line="360" w:lineRule="auto"/>
        <w:jc w:val="both"/>
        <w:rPr>
          <w:rFonts w:ascii="Times New Roman" w:eastAsia="Times New Roman" w:hAnsi="Times New Roman" w:cs="Times New Roman"/>
          <w:b/>
          <w:i/>
          <w:sz w:val="24"/>
          <w:szCs w:val="24"/>
          <w:lang w:val="en-GB"/>
        </w:rPr>
      </w:pPr>
      <w:r w:rsidRPr="000E3396">
        <w:rPr>
          <w:lang w:val="en-GB"/>
        </w:rPr>
        <w:br w:type="page"/>
      </w:r>
    </w:p>
    <w:p w14:paraId="79E2C481" w14:textId="77777777" w:rsidR="00DF2AA9" w:rsidRPr="005A02C5" w:rsidRDefault="00BB1166" w:rsidP="00DF2AA9">
      <w:pPr>
        <w:pStyle w:val="Heading1"/>
        <w:rPr>
          <w:lang w:val="en-GB"/>
        </w:rPr>
      </w:pPr>
      <w:bookmarkStart w:id="26" w:name="_1mrp4aunzgq4" w:colFirst="0" w:colLast="0"/>
      <w:bookmarkStart w:id="27" w:name="_Toc142416193"/>
      <w:bookmarkEnd w:id="26"/>
      <w:r w:rsidRPr="000E3396">
        <w:rPr>
          <w:lang w:val="en-GB"/>
        </w:rPr>
        <w:lastRenderedPageBreak/>
        <w:t>References</w:t>
      </w:r>
      <w:bookmarkEnd w:id="27"/>
      <w:r w:rsidRPr="000E3396">
        <w:rPr>
          <w:lang w:val="en-GB"/>
        </w:rPr>
        <w:t xml:space="preserve"> </w:t>
      </w:r>
    </w:p>
    <w:p w14:paraId="0B997EF4" w14:textId="77777777" w:rsidR="00967EA9" w:rsidRPr="00845512" w:rsidRDefault="00967EA9" w:rsidP="00967EA9">
      <w:pPr>
        <w:spacing w:before="240" w:line="360" w:lineRule="auto"/>
        <w:jc w:val="both"/>
        <w:rPr>
          <w:rFonts w:ascii="Times New Roman" w:eastAsia="Times New Roman" w:hAnsi="Times New Roman" w:cs="Times New Roman"/>
          <w:color w:val="000000" w:themeColor="text1"/>
          <w:sz w:val="24"/>
          <w:szCs w:val="24"/>
        </w:rPr>
      </w:pPr>
      <w:r w:rsidRPr="00845512">
        <w:rPr>
          <w:rFonts w:ascii="Times New Roman" w:eastAsia="Times New Roman" w:hAnsi="Times New Roman" w:cs="Times New Roman"/>
          <w:color w:val="000000" w:themeColor="text1"/>
          <w:sz w:val="24"/>
          <w:szCs w:val="24"/>
          <w:shd w:val="clear" w:color="auto" w:fill="FFFFFF"/>
        </w:rPr>
        <w:t xml:space="preserve">Adeniyi, A.G., Amusa, V.T., </w:t>
      </w:r>
      <w:proofErr w:type="spellStart"/>
      <w:r w:rsidRPr="00845512">
        <w:rPr>
          <w:rFonts w:ascii="Times New Roman" w:eastAsia="Times New Roman" w:hAnsi="Times New Roman" w:cs="Times New Roman"/>
          <w:color w:val="000000" w:themeColor="text1"/>
          <w:sz w:val="24"/>
          <w:szCs w:val="24"/>
          <w:shd w:val="clear" w:color="auto" w:fill="FFFFFF"/>
        </w:rPr>
        <w:t>Iwuozor</w:t>
      </w:r>
      <w:proofErr w:type="spellEnd"/>
      <w:r w:rsidRPr="00845512">
        <w:rPr>
          <w:rFonts w:ascii="Times New Roman" w:eastAsia="Times New Roman" w:hAnsi="Times New Roman" w:cs="Times New Roman"/>
          <w:color w:val="000000" w:themeColor="text1"/>
          <w:sz w:val="24"/>
          <w:szCs w:val="24"/>
          <w:shd w:val="clear" w:color="auto" w:fill="FFFFFF"/>
        </w:rPr>
        <w:t xml:space="preserve">, K.O. and Emenike, E.C., (2022). Thermal recycling strategy of Coca-Cola PVC label films by its co-carbonization with Terminalia </w:t>
      </w:r>
      <w:proofErr w:type="spellStart"/>
      <w:r w:rsidRPr="00845512">
        <w:rPr>
          <w:rFonts w:ascii="Times New Roman" w:eastAsia="Times New Roman" w:hAnsi="Times New Roman" w:cs="Times New Roman"/>
          <w:color w:val="000000" w:themeColor="text1"/>
          <w:sz w:val="24"/>
          <w:szCs w:val="24"/>
          <w:shd w:val="clear" w:color="auto" w:fill="FFFFFF"/>
        </w:rPr>
        <w:t>ivorensis</w:t>
      </w:r>
      <w:proofErr w:type="spellEnd"/>
      <w:r w:rsidRPr="00845512">
        <w:rPr>
          <w:rFonts w:ascii="Times New Roman" w:eastAsia="Times New Roman" w:hAnsi="Times New Roman" w:cs="Times New Roman"/>
          <w:color w:val="000000" w:themeColor="text1"/>
          <w:sz w:val="24"/>
          <w:szCs w:val="24"/>
          <w:shd w:val="clear" w:color="auto" w:fill="FFFFFF"/>
        </w:rPr>
        <w:t xml:space="preserve"> leaves. </w:t>
      </w:r>
      <w:r w:rsidRPr="00845512">
        <w:rPr>
          <w:rFonts w:ascii="Times New Roman" w:eastAsia="Times New Roman" w:hAnsi="Times New Roman" w:cs="Times New Roman"/>
          <w:i/>
          <w:iCs/>
          <w:color w:val="000000" w:themeColor="text1"/>
          <w:sz w:val="24"/>
          <w:szCs w:val="24"/>
          <w:shd w:val="clear" w:color="auto" w:fill="FFFFFF"/>
        </w:rPr>
        <w:t>Cleaner Engineering and Technology</w:t>
      </w:r>
      <w:r w:rsidRPr="00845512">
        <w:rPr>
          <w:rFonts w:ascii="Times New Roman" w:eastAsia="Times New Roman" w:hAnsi="Times New Roman" w:cs="Times New Roman"/>
          <w:color w:val="000000" w:themeColor="text1"/>
          <w:sz w:val="24"/>
          <w:szCs w:val="24"/>
          <w:shd w:val="clear" w:color="auto" w:fill="FFFFFF"/>
        </w:rPr>
        <w:t xml:space="preserve">, </w:t>
      </w:r>
      <w:r w:rsidRPr="00845512">
        <w:rPr>
          <w:rFonts w:ascii="Times New Roman" w:eastAsia="Times New Roman" w:hAnsi="Times New Roman" w:cs="Times New Roman"/>
          <w:i/>
          <w:iCs/>
          <w:color w:val="000000" w:themeColor="text1"/>
          <w:sz w:val="24"/>
          <w:szCs w:val="24"/>
          <w:shd w:val="clear" w:color="auto" w:fill="FFFFFF"/>
        </w:rPr>
        <w:t>11</w:t>
      </w:r>
      <w:r w:rsidRPr="00845512">
        <w:rPr>
          <w:rFonts w:ascii="Times New Roman" w:eastAsia="Times New Roman" w:hAnsi="Times New Roman" w:cs="Times New Roman"/>
          <w:color w:val="000000" w:themeColor="text1"/>
          <w:sz w:val="24"/>
          <w:szCs w:val="24"/>
          <w:shd w:val="clear" w:color="auto" w:fill="FFFFFF"/>
        </w:rPr>
        <w:t>, p.100564.</w:t>
      </w:r>
    </w:p>
    <w:p w14:paraId="1AA8144F" w14:textId="77777777" w:rsidR="00967EA9" w:rsidRPr="00845512" w:rsidRDefault="00967EA9" w:rsidP="00967EA9">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845512">
        <w:rPr>
          <w:rFonts w:ascii="Times New Roman" w:eastAsia="Times New Roman" w:hAnsi="Times New Roman" w:cs="Times New Roman"/>
          <w:color w:val="000000" w:themeColor="text1"/>
          <w:sz w:val="24"/>
          <w:szCs w:val="24"/>
          <w:highlight w:val="white"/>
          <w:lang w:val="en-GB"/>
        </w:rPr>
        <w:t>Britishsoftdrinks.com, (2023).</w:t>
      </w:r>
      <w:r w:rsidRPr="00845512">
        <w:rPr>
          <w:rFonts w:ascii="Times New Roman" w:eastAsia="Times New Roman" w:hAnsi="Times New Roman" w:cs="Times New Roman"/>
          <w:i/>
          <w:color w:val="000000" w:themeColor="text1"/>
          <w:sz w:val="24"/>
          <w:szCs w:val="24"/>
          <w:highlight w:val="white"/>
          <w:lang w:val="en-GB"/>
        </w:rPr>
        <w:t>2020 Annual Report.</w:t>
      </w:r>
      <w:r w:rsidRPr="00845512">
        <w:rPr>
          <w:rFonts w:ascii="Times New Roman" w:eastAsia="Times New Roman" w:hAnsi="Times New Roman" w:cs="Times New Roman"/>
          <w:i/>
          <w:color w:val="000000" w:themeColor="text1"/>
          <w:sz w:val="24"/>
          <w:szCs w:val="24"/>
          <w:lang w:val="en-GB"/>
        </w:rPr>
        <w:t xml:space="preserve"> </w:t>
      </w:r>
      <w:r w:rsidRPr="00845512">
        <w:rPr>
          <w:rFonts w:ascii="Times New Roman" w:eastAsia="Times New Roman" w:hAnsi="Times New Roman" w:cs="Times New Roman"/>
          <w:color w:val="000000" w:themeColor="text1"/>
          <w:sz w:val="24"/>
          <w:szCs w:val="24"/>
          <w:lang w:val="en-GB"/>
        </w:rPr>
        <w:t>Available at:</w:t>
      </w:r>
      <w:r w:rsidRPr="00845512">
        <w:rPr>
          <w:rFonts w:ascii="Times New Roman" w:eastAsia="Times New Roman" w:hAnsi="Times New Roman" w:cs="Times New Roman"/>
          <w:color w:val="000000" w:themeColor="text1"/>
          <w:sz w:val="24"/>
          <w:szCs w:val="24"/>
          <w:highlight w:val="white"/>
          <w:lang w:val="en-GB"/>
        </w:rPr>
        <w:t>https://www.britishsoftdrinks.com/write/MediaUploads/BSDA_Annual_Report_2020.pdf</w:t>
      </w:r>
      <w:r w:rsidRPr="00845512">
        <w:rPr>
          <w:rFonts w:ascii="Times New Roman" w:eastAsia="Times New Roman" w:hAnsi="Times New Roman" w:cs="Times New Roman"/>
          <w:color w:val="000000" w:themeColor="text1"/>
          <w:sz w:val="24"/>
          <w:szCs w:val="24"/>
          <w:lang w:val="en-GB"/>
        </w:rPr>
        <w:t>[Accessed on:07.08.2023]</w:t>
      </w:r>
    </w:p>
    <w:p w14:paraId="3D1FE0FC"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845512">
        <w:rPr>
          <w:rFonts w:ascii="Times New Roman" w:eastAsia="Times New Roman" w:hAnsi="Times New Roman" w:cs="Times New Roman"/>
          <w:color w:val="000000" w:themeColor="text1"/>
          <w:sz w:val="24"/>
          <w:szCs w:val="24"/>
          <w:shd w:val="clear" w:color="auto" w:fill="FFFFFF"/>
        </w:rPr>
        <w:t>Cheema, S., Afsar, B. and Javed, F., (2020). Employees' corporate social responsibility perceptions and organizational</w:t>
      </w:r>
      <w:r w:rsidRPr="005A02C5">
        <w:rPr>
          <w:rFonts w:ascii="Times New Roman" w:eastAsia="Times New Roman" w:hAnsi="Times New Roman" w:cs="Times New Roman"/>
          <w:color w:val="000000"/>
          <w:sz w:val="24"/>
          <w:szCs w:val="24"/>
          <w:shd w:val="clear" w:color="auto" w:fill="FFFFFF"/>
        </w:rPr>
        <w:t xml:space="preserve"> citizenship </w:t>
      </w:r>
      <w:proofErr w:type="spellStart"/>
      <w:r w:rsidRPr="005A02C5">
        <w:rPr>
          <w:rFonts w:ascii="Times New Roman" w:eastAsia="Times New Roman" w:hAnsi="Times New Roman" w:cs="Times New Roman"/>
          <w:color w:val="000000"/>
          <w:sz w:val="24"/>
          <w:szCs w:val="24"/>
          <w:shd w:val="clear" w:color="auto" w:fill="FFFFFF"/>
        </w:rPr>
        <w:t>behaviors</w:t>
      </w:r>
      <w:proofErr w:type="spellEnd"/>
      <w:r w:rsidRPr="005A02C5">
        <w:rPr>
          <w:rFonts w:ascii="Times New Roman" w:eastAsia="Times New Roman" w:hAnsi="Times New Roman" w:cs="Times New Roman"/>
          <w:color w:val="000000"/>
          <w:sz w:val="24"/>
          <w:szCs w:val="24"/>
          <w:shd w:val="clear" w:color="auto" w:fill="FFFFFF"/>
        </w:rPr>
        <w:t xml:space="preserve"> for the environment: The mediating roles of organizational identification and environmental orientation fit. </w:t>
      </w:r>
      <w:r w:rsidRPr="005A02C5">
        <w:rPr>
          <w:rFonts w:ascii="Times New Roman" w:eastAsia="Times New Roman" w:hAnsi="Times New Roman" w:cs="Times New Roman"/>
          <w:i/>
          <w:iCs/>
          <w:color w:val="000000"/>
          <w:sz w:val="24"/>
          <w:szCs w:val="24"/>
          <w:shd w:val="clear" w:color="auto" w:fill="FFFFFF"/>
        </w:rPr>
        <w:t>Corporate Social Responsibility and Environmental Management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27</w:t>
      </w:r>
      <w:r w:rsidRPr="005A02C5">
        <w:rPr>
          <w:rFonts w:ascii="Times New Roman" w:eastAsia="Times New Roman" w:hAnsi="Times New Roman" w:cs="Times New Roman"/>
          <w:color w:val="000000"/>
          <w:sz w:val="24"/>
          <w:szCs w:val="24"/>
          <w:shd w:val="clear" w:color="auto" w:fill="FFFFFF"/>
        </w:rPr>
        <w:t>(1), pp.9-21.</w:t>
      </w:r>
    </w:p>
    <w:p w14:paraId="0B06E590"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Clarissia, S.M.S.,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2020</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A study on Ansoff Matrix Technique: As a growth strategy and an adaptive learning technique adopted in the leading brand of products. </w:t>
      </w:r>
      <w:r w:rsidRPr="005A02C5">
        <w:rPr>
          <w:rFonts w:ascii="Times New Roman" w:eastAsia="Times New Roman" w:hAnsi="Times New Roman" w:cs="Times New Roman"/>
          <w:i/>
          <w:iCs/>
          <w:color w:val="000000"/>
          <w:sz w:val="24"/>
          <w:szCs w:val="24"/>
          <w:shd w:val="clear" w:color="auto" w:fill="FFFFFF"/>
        </w:rPr>
        <w:t>BIMS Journal of Management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18</w:t>
      </w:r>
      <w:r w:rsidRPr="005A02C5">
        <w:rPr>
          <w:rFonts w:ascii="Times New Roman" w:eastAsia="Times New Roman" w:hAnsi="Times New Roman" w:cs="Times New Roman"/>
          <w:color w:val="000000"/>
          <w:sz w:val="24"/>
          <w:szCs w:val="24"/>
          <w:shd w:val="clear" w:color="auto" w:fill="FFFFFF"/>
        </w:rPr>
        <w:t>.</w:t>
      </w:r>
    </w:p>
    <w:p w14:paraId="22A179C4"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Coca-cola.com (2023). </w:t>
      </w:r>
      <w:proofErr w:type="spellStart"/>
      <w:r w:rsidRPr="005A02C5">
        <w:rPr>
          <w:rFonts w:ascii="Times New Roman" w:eastAsia="Times New Roman" w:hAnsi="Times New Roman" w:cs="Times New Roman"/>
          <w:color w:val="000000"/>
          <w:sz w:val="24"/>
          <w:szCs w:val="24"/>
          <w:shd w:val="clear" w:color="auto" w:fill="FFFFFF"/>
        </w:rPr>
        <w:t>Coca-cola</w:t>
      </w:r>
      <w:proofErr w:type="spellEnd"/>
      <w:r w:rsidRPr="005A02C5">
        <w:rPr>
          <w:rFonts w:ascii="Times New Roman" w:eastAsia="Times New Roman" w:hAnsi="Times New Roman" w:cs="Times New Roman"/>
          <w:color w:val="000000"/>
          <w:sz w:val="24"/>
          <w:szCs w:val="24"/>
          <w:shd w:val="clear" w:color="auto" w:fill="FFFFFF"/>
        </w:rPr>
        <w:t xml:space="preserve"> great </w:t>
      </w:r>
      <w:proofErr w:type="spellStart"/>
      <w:r w:rsidRPr="005A02C5">
        <w:rPr>
          <w:rFonts w:ascii="Times New Roman" w:eastAsia="Times New Roman" w:hAnsi="Times New Roman" w:cs="Times New Roman"/>
          <w:color w:val="000000"/>
          <w:sz w:val="24"/>
          <w:szCs w:val="24"/>
          <w:shd w:val="clear" w:color="auto" w:fill="FFFFFF"/>
        </w:rPr>
        <w:t>Britain.Available</w:t>
      </w:r>
      <w:proofErr w:type="spellEnd"/>
      <w:r w:rsidRPr="005A02C5">
        <w:rPr>
          <w:rFonts w:ascii="Times New Roman" w:eastAsia="Times New Roman" w:hAnsi="Times New Roman" w:cs="Times New Roman"/>
          <w:color w:val="000000"/>
          <w:sz w:val="24"/>
          <w:szCs w:val="24"/>
          <w:shd w:val="clear" w:color="auto" w:fill="FFFFFF"/>
        </w:rPr>
        <w:t xml:space="preserve"> at: https://www.coca-cola.com/gb/en  [Accessed on 8th August 2023]</w:t>
      </w:r>
    </w:p>
    <w:p w14:paraId="27C90D60"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Coca-cola.com (2023). Our </w:t>
      </w:r>
      <w:proofErr w:type="spellStart"/>
      <w:r w:rsidRPr="005A02C5">
        <w:rPr>
          <w:rFonts w:ascii="Times New Roman" w:eastAsia="Times New Roman" w:hAnsi="Times New Roman" w:cs="Times New Roman"/>
          <w:color w:val="000000"/>
          <w:sz w:val="24"/>
          <w:szCs w:val="24"/>
          <w:shd w:val="clear" w:color="auto" w:fill="FFFFFF"/>
        </w:rPr>
        <w:t>Brands.Available</w:t>
      </w:r>
      <w:proofErr w:type="spellEnd"/>
      <w:r w:rsidRPr="005A02C5">
        <w:rPr>
          <w:rFonts w:ascii="Times New Roman" w:eastAsia="Times New Roman" w:hAnsi="Times New Roman" w:cs="Times New Roman"/>
          <w:color w:val="000000"/>
          <w:sz w:val="24"/>
          <w:szCs w:val="24"/>
          <w:shd w:val="clear" w:color="auto" w:fill="FFFFFF"/>
        </w:rPr>
        <w:t xml:space="preserve"> at: </w:t>
      </w:r>
      <w:hyperlink r:id="rId22" w:history="1">
        <w:r w:rsidRPr="000E3396">
          <w:rPr>
            <w:rFonts w:ascii="Times New Roman" w:eastAsia="Times New Roman" w:hAnsi="Times New Roman" w:cs="Times New Roman"/>
            <w:color w:val="000000"/>
            <w:sz w:val="24"/>
            <w:szCs w:val="24"/>
            <w:u w:val="single"/>
          </w:rPr>
          <w:t>https://www.coca-cola.com/gb/en/brands</w:t>
        </w:r>
      </w:hyperlink>
      <w:r w:rsidRPr="005A02C5">
        <w:rPr>
          <w:rFonts w:ascii="Times New Roman" w:eastAsia="Times New Roman" w:hAnsi="Times New Roman" w:cs="Times New Roman"/>
          <w:color w:val="000000"/>
          <w:sz w:val="24"/>
          <w:szCs w:val="24"/>
          <w:shd w:val="clear" w:color="auto" w:fill="FFFFFF"/>
        </w:rPr>
        <w:t>.  [Accessed on 8th August 2023] </w:t>
      </w:r>
    </w:p>
    <w:p w14:paraId="6712E60D"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Coca-cola.com (2023). Our </w:t>
      </w:r>
      <w:proofErr w:type="spellStart"/>
      <w:r w:rsidRPr="005A02C5">
        <w:rPr>
          <w:rFonts w:ascii="Times New Roman" w:eastAsia="Times New Roman" w:hAnsi="Times New Roman" w:cs="Times New Roman"/>
          <w:color w:val="000000"/>
          <w:sz w:val="24"/>
          <w:szCs w:val="24"/>
          <w:shd w:val="clear" w:color="auto" w:fill="FFFFFF"/>
        </w:rPr>
        <w:t>Brands.Available</w:t>
      </w:r>
      <w:proofErr w:type="spellEnd"/>
      <w:r w:rsidRPr="005A02C5">
        <w:rPr>
          <w:rFonts w:ascii="Times New Roman" w:eastAsia="Times New Roman" w:hAnsi="Times New Roman" w:cs="Times New Roman"/>
          <w:color w:val="000000"/>
          <w:sz w:val="24"/>
          <w:szCs w:val="24"/>
          <w:shd w:val="clear" w:color="auto" w:fill="FFFFFF"/>
        </w:rPr>
        <w:t xml:space="preserve"> at: </w:t>
      </w:r>
      <w:hyperlink r:id="rId23" w:history="1">
        <w:r w:rsidRPr="000E3396">
          <w:rPr>
            <w:rFonts w:ascii="Times New Roman" w:eastAsia="Times New Roman" w:hAnsi="Times New Roman" w:cs="Times New Roman"/>
            <w:color w:val="000000"/>
            <w:sz w:val="24"/>
            <w:szCs w:val="24"/>
            <w:u w:val="single"/>
          </w:rPr>
          <w:t>https://www.coca-cola.com/gb/en/brands</w:t>
        </w:r>
      </w:hyperlink>
      <w:r w:rsidRPr="005A02C5">
        <w:rPr>
          <w:rFonts w:ascii="Times New Roman" w:eastAsia="Times New Roman" w:hAnsi="Times New Roman" w:cs="Times New Roman"/>
          <w:color w:val="000000"/>
          <w:sz w:val="24"/>
          <w:szCs w:val="24"/>
          <w:shd w:val="clear" w:color="auto" w:fill="FFFFFF"/>
        </w:rPr>
        <w:t>.  [Accessed on 8th August 2023] </w:t>
      </w:r>
    </w:p>
    <w:p w14:paraId="5B107A2E"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Coca-cola.com, (2023). </w:t>
      </w:r>
      <w:r w:rsidRPr="000E3396">
        <w:rPr>
          <w:rFonts w:ascii="Times New Roman" w:eastAsia="Times New Roman" w:hAnsi="Times New Roman" w:cs="Times New Roman"/>
          <w:i/>
          <w:sz w:val="24"/>
          <w:szCs w:val="24"/>
          <w:lang w:val="en-GB"/>
        </w:rPr>
        <w:t xml:space="preserve">In </w:t>
      </w:r>
      <w:proofErr w:type="spellStart"/>
      <w:r w:rsidRPr="000E3396">
        <w:rPr>
          <w:rFonts w:ascii="Times New Roman" w:eastAsia="Times New Roman" w:hAnsi="Times New Roman" w:cs="Times New Roman"/>
          <w:i/>
          <w:sz w:val="24"/>
          <w:szCs w:val="24"/>
          <w:lang w:val="en-GB"/>
        </w:rPr>
        <w:t>britain</w:t>
      </w:r>
      <w:proofErr w:type="spellEnd"/>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 xml:space="preserve">Available </w:t>
      </w:r>
      <w:proofErr w:type="spellStart"/>
      <w:r w:rsidRPr="000E3396">
        <w:rPr>
          <w:rFonts w:ascii="Times New Roman" w:eastAsia="Times New Roman" w:hAnsi="Times New Roman" w:cs="Times New Roman"/>
          <w:sz w:val="24"/>
          <w:szCs w:val="24"/>
          <w:lang w:val="en-GB"/>
        </w:rPr>
        <w:t>at:https</w:t>
      </w:r>
      <w:proofErr w:type="spellEnd"/>
      <w:r w:rsidRPr="000E3396">
        <w:rPr>
          <w:rFonts w:ascii="Times New Roman" w:eastAsia="Times New Roman" w:hAnsi="Times New Roman" w:cs="Times New Roman"/>
          <w:sz w:val="24"/>
          <w:szCs w:val="24"/>
          <w:lang w:val="en-GB"/>
        </w:rPr>
        <w:t>://www.coca-cola.com/gb/en[Accessed on:07.08.2023]</w:t>
      </w:r>
    </w:p>
    <w:p w14:paraId="222C2169"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 xml:space="preserve">Coca-cola.com, (2023). </w:t>
      </w:r>
      <w:r w:rsidRPr="000E3396">
        <w:rPr>
          <w:rFonts w:ascii="Times New Roman" w:eastAsia="Times New Roman" w:hAnsi="Times New Roman" w:cs="Times New Roman"/>
          <w:i/>
          <w:sz w:val="24"/>
          <w:szCs w:val="24"/>
          <w:lang w:val="en-GB"/>
        </w:rPr>
        <w:t xml:space="preserve">Sustainability. </w:t>
      </w:r>
      <w:r w:rsidRPr="000E3396">
        <w:rPr>
          <w:rFonts w:ascii="Times New Roman" w:eastAsia="Times New Roman" w:hAnsi="Times New Roman" w:cs="Times New Roman"/>
          <w:sz w:val="24"/>
          <w:szCs w:val="24"/>
          <w:lang w:val="en-GB"/>
        </w:rPr>
        <w:t>Available at:https://www.coca-cola.com/in/en/sustainability#:~:text=Focusing%20on%20a%20world%20without,in%20our%20packaging%20by%202030.[Accessed on:07.08.2023]</w:t>
      </w:r>
    </w:p>
    <w:p w14:paraId="120A85CD"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Deshpande, A., Kee, D.M.H., Shankar, D., Segi, S., Charles, E.A., Parameswaran, K. and </w:t>
      </w:r>
      <w:proofErr w:type="spellStart"/>
      <w:r w:rsidRPr="005A02C5">
        <w:rPr>
          <w:rFonts w:ascii="Times New Roman" w:eastAsia="Times New Roman" w:hAnsi="Times New Roman" w:cs="Times New Roman"/>
          <w:color w:val="000000"/>
          <w:sz w:val="24"/>
          <w:szCs w:val="24"/>
          <w:shd w:val="clear" w:color="auto" w:fill="FFFFFF"/>
        </w:rPr>
        <w:t>Vellmurugan</w:t>
      </w:r>
      <w:proofErr w:type="spellEnd"/>
      <w:r w:rsidRPr="005A02C5">
        <w:rPr>
          <w:rFonts w:ascii="Times New Roman" w:eastAsia="Times New Roman" w:hAnsi="Times New Roman" w:cs="Times New Roman"/>
          <w:color w:val="000000"/>
          <w:sz w:val="24"/>
          <w:szCs w:val="24"/>
          <w:shd w:val="clear" w:color="auto" w:fill="FFFFFF"/>
        </w:rPr>
        <w:t xml:space="preserve">, M.,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2020</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Influence of strategic branding in soft drink market in Indian and </w:t>
      </w:r>
      <w:r w:rsidRPr="005A02C5">
        <w:rPr>
          <w:rFonts w:ascii="Times New Roman" w:eastAsia="Times New Roman" w:hAnsi="Times New Roman" w:cs="Times New Roman"/>
          <w:color w:val="000000"/>
          <w:sz w:val="24"/>
          <w:szCs w:val="24"/>
          <w:shd w:val="clear" w:color="auto" w:fill="FFFFFF"/>
        </w:rPr>
        <w:lastRenderedPageBreak/>
        <w:t xml:space="preserve">Malaysian context: Study on Coca Cola to remain Top of the Mind Brand (TOMB). </w:t>
      </w:r>
      <w:r w:rsidRPr="005A02C5">
        <w:rPr>
          <w:rFonts w:ascii="Times New Roman" w:eastAsia="Times New Roman" w:hAnsi="Times New Roman" w:cs="Times New Roman"/>
          <w:i/>
          <w:iCs/>
          <w:color w:val="000000"/>
          <w:sz w:val="24"/>
          <w:szCs w:val="24"/>
          <w:shd w:val="clear" w:color="auto" w:fill="FFFFFF"/>
        </w:rPr>
        <w:t>Asia Pacific Journal of Management and Education (APJME)</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3</w:t>
      </w:r>
      <w:r w:rsidRPr="005A02C5">
        <w:rPr>
          <w:rFonts w:ascii="Times New Roman" w:eastAsia="Times New Roman" w:hAnsi="Times New Roman" w:cs="Times New Roman"/>
          <w:color w:val="000000"/>
          <w:sz w:val="24"/>
          <w:szCs w:val="24"/>
          <w:shd w:val="clear" w:color="auto" w:fill="FFFFFF"/>
        </w:rPr>
        <w:t>(1), pp.82-93.</w:t>
      </w:r>
    </w:p>
    <w:p w14:paraId="38BBB5FB"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Diabetes.org.uk, (2023).</w:t>
      </w:r>
      <w:r w:rsidRPr="000E3396">
        <w:rPr>
          <w:rFonts w:ascii="Times New Roman" w:eastAsia="Times New Roman" w:hAnsi="Times New Roman" w:cs="Times New Roman"/>
          <w:i/>
          <w:color w:val="222222"/>
          <w:sz w:val="24"/>
          <w:szCs w:val="24"/>
          <w:highlight w:val="white"/>
          <w:lang w:val="en-GB"/>
        </w:rPr>
        <w:t xml:space="preserve">clinical guidelines for overweight and obesity in </w:t>
      </w:r>
      <w:proofErr w:type="spellStart"/>
      <w:r w:rsidRPr="000E3396">
        <w:rPr>
          <w:rFonts w:ascii="Times New Roman" w:eastAsia="Times New Roman" w:hAnsi="Times New Roman" w:cs="Times New Roman"/>
          <w:i/>
          <w:color w:val="222222"/>
          <w:sz w:val="24"/>
          <w:szCs w:val="24"/>
          <w:highlight w:val="white"/>
          <w:lang w:val="en-GB"/>
        </w:rPr>
        <w:t>england</w:t>
      </w:r>
      <w:proofErr w:type="spellEnd"/>
      <w:r w:rsidRPr="000E3396">
        <w:rPr>
          <w:rFonts w:ascii="Times New Roman" w:eastAsia="Times New Roman" w:hAnsi="Times New Roman" w:cs="Times New Roman"/>
          <w:i/>
          <w:color w:val="222222"/>
          <w:sz w:val="24"/>
          <w:szCs w:val="24"/>
          <w:highlight w:val="white"/>
          <w:lang w:val="en-GB"/>
        </w:rPr>
        <w:t xml:space="preserve"> updated.</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https://www.diabetes.org.uk/about_us/news/clinical-guidelines-overweight-and-obesity-england-updated#:~:text=Obesity%20is%20the%20biggest%20modifiable,cost%20to%20the%20wider%20economy</w:t>
      </w:r>
      <w:r w:rsidRPr="000E3396">
        <w:rPr>
          <w:rFonts w:ascii="Times New Roman" w:eastAsia="Times New Roman" w:hAnsi="Times New Roman" w:cs="Times New Roman"/>
          <w:color w:val="222222"/>
          <w:sz w:val="24"/>
          <w:szCs w:val="24"/>
          <w:highlight w:val="white"/>
          <w:lang w:val="en-GB"/>
        </w:rPr>
        <w:t>.</w:t>
      </w:r>
      <w:r w:rsidRPr="000E3396">
        <w:rPr>
          <w:rFonts w:ascii="Times New Roman" w:eastAsia="Times New Roman" w:hAnsi="Times New Roman" w:cs="Times New Roman"/>
          <w:sz w:val="24"/>
          <w:szCs w:val="24"/>
          <w:lang w:val="en-GB"/>
        </w:rPr>
        <w:t>[Accessed on:07.08.2023]</w:t>
      </w:r>
    </w:p>
    <w:p w14:paraId="144133FB"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Economictimes.indiatimes.com (2023)</w:t>
      </w:r>
      <w:r w:rsidRPr="005A02C5">
        <w:rPr>
          <w:rFonts w:ascii="Times New Roman" w:eastAsia="Times New Roman" w:hAnsi="Times New Roman" w:cs="Times New Roman"/>
          <w:i/>
          <w:iCs/>
          <w:color w:val="000000"/>
          <w:sz w:val="24"/>
          <w:szCs w:val="24"/>
          <w:shd w:val="clear" w:color="auto" w:fill="FFFFFF"/>
        </w:rPr>
        <w:t xml:space="preserve">.Coca Cola pledges Rs 50 crore towards facilitating vaccination, providing safety kits in </w:t>
      </w:r>
      <w:proofErr w:type="spellStart"/>
      <w:r w:rsidRPr="005A02C5">
        <w:rPr>
          <w:rFonts w:ascii="Times New Roman" w:eastAsia="Times New Roman" w:hAnsi="Times New Roman" w:cs="Times New Roman"/>
          <w:i/>
          <w:iCs/>
          <w:color w:val="000000"/>
          <w:sz w:val="24"/>
          <w:szCs w:val="24"/>
          <w:shd w:val="clear" w:color="auto" w:fill="FFFFFF"/>
        </w:rPr>
        <w:t>India</w:t>
      </w:r>
      <w:r w:rsidRPr="005A02C5">
        <w:rPr>
          <w:rFonts w:ascii="Times New Roman" w:eastAsia="Times New Roman" w:hAnsi="Times New Roman" w:cs="Times New Roman"/>
          <w:color w:val="000000"/>
          <w:sz w:val="24"/>
          <w:szCs w:val="24"/>
          <w:shd w:val="clear" w:color="auto" w:fill="FFFFFF"/>
        </w:rPr>
        <w:t>.Available</w:t>
      </w:r>
      <w:proofErr w:type="spellEnd"/>
      <w:r w:rsidRPr="005A02C5">
        <w:rPr>
          <w:rFonts w:ascii="Times New Roman" w:eastAsia="Times New Roman" w:hAnsi="Times New Roman" w:cs="Times New Roman"/>
          <w:color w:val="000000"/>
          <w:sz w:val="24"/>
          <w:szCs w:val="24"/>
          <w:shd w:val="clear" w:color="auto" w:fill="FFFFFF"/>
        </w:rPr>
        <w:t xml:space="preserve"> at: https://economictimes.indiatimes.com/industry/cons-products/food/coca-cola-pledges-rs-50-crore-towards-facilitating-vaccination-providing-safety-kits-in-india/articleshow/82310282.cms[Accessed on 8th August 2023] </w:t>
      </w:r>
    </w:p>
    <w:p w14:paraId="2473D6D6"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Economictimes.indiatimes.com (2023)</w:t>
      </w:r>
      <w:r w:rsidRPr="005A02C5">
        <w:rPr>
          <w:rFonts w:ascii="Times New Roman" w:eastAsia="Times New Roman" w:hAnsi="Times New Roman" w:cs="Times New Roman"/>
          <w:i/>
          <w:iCs/>
          <w:color w:val="000000"/>
          <w:sz w:val="24"/>
          <w:szCs w:val="24"/>
          <w:shd w:val="clear" w:color="auto" w:fill="FFFFFF"/>
        </w:rPr>
        <w:t xml:space="preserve">.India's per-capita soft drink consumption to be almost double to 84 bottles a year by 2021: </w:t>
      </w:r>
      <w:proofErr w:type="spellStart"/>
      <w:r w:rsidRPr="005A02C5">
        <w:rPr>
          <w:rFonts w:ascii="Times New Roman" w:eastAsia="Times New Roman" w:hAnsi="Times New Roman" w:cs="Times New Roman"/>
          <w:i/>
          <w:iCs/>
          <w:color w:val="000000"/>
          <w:sz w:val="24"/>
          <w:szCs w:val="24"/>
          <w:shd w:val="clear" w:color="auto" w:fill="FFFFFF"/>
        </w:rPr>
        <w:t>VBL</w:t>
      </w:r>
      <w:r w:rsidRPr="005A02C5">
        <w:rPr>
          <w:rFonts w:ascii="Times New Roman" w:eastAsia="Times New Roman" w:hAnsi="Times New Roman" w:cs="Times New Roman"/>
          <w:color w:val="000000"/>
          <w:sz w:val="24"/>
          <w:szCs w:val="24"/>
          <w:shd w:val="clear" w:color="auto" w:fill="FFFFFF"/>
        </w:rPr>
        <w:t>.Available</w:t>
      </w:r>
      <w:proofErr w:type="spellEnd"/>
      <w:r w:rsidRPr="005A02C5">
        <w:rPr>
          <w:rFonts w:ascii="Times New Roman" w:eastAsia="Times New Roman" w:hAnsi="Times New Roman" w:cs="Times New Roman"/>
          <w:color w:val="000000"/>
          <w:sz w:val="24"/>
          <w:szCs w:val="24"/>
          <w:shd w:val="clear" w:color="auto" w:fill="FFFFFF"/>
        </w:rPr>
        <w:t xml:space="preserve"> at: https://economictimes.indiatimes.com/industry/cons-products/food/indias-per-capita-soft-drink-consumption-to-be-almost-double-to-84-bottles-a-year-by-2021-vbl/articleshow/68950836.cms?from=mdr [Accessed on 8th August 2023] </w:t>
      </w:r>
    </w:p>
    <w:p w14:paraId="0B05A17E"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Economictimes.indiatimes.com (2023)</w:t>
      </w:r>
      <w:r w:rsidRPr="005A02C5">
        <w:rPr>
          <w:rFonts w:ascii="Times New Roman" w:eastAsia="Times New Roman" w:hAnsi="Times New Roman" w:cs="Times New Roman"/>
          <w:i/>
          <w:iCs/>
          <w:color w:val="000000"/>
          <w:sz w:val="24"/>
          <w:szCs w:val="24"/>
          <w:shd w:val="clear" w:color="auto" w:fill="FFFFFF"/>
        </w:rPr>
        <w:t>.</w:t>
      </w:r>
      <w:proofErr w:type="spellStart"/>
      <w:r w:rsidRPr="005A02C5">
        <w:rPr>
          <w:rFonts w:ascii="Times New Roman" w:eastAsia="Times New Roman" w:hAnsi="Times New Roman" w:cs="Times New Roman"/>
          <w:i/>
          <w:iCs/>
          <w:color w:val="000000"/>
          <w:sz w:val="24"/>
          <w:szCs w:val="24"/>
          <w:shd w:val="clear" w:color="auto" w:fill="FFFFFF"/>
        </w:rPr>
        <w:t>Maaza</w:t>
      </w:r>
      <w:proofErr w:type="spellEnd"/>
      <w:r w:rsidRPr="005A02C5">
        <w:rPr>
          <w:rFonts w:ascii="Times New Roman" w:eastAsia="Times New Roman" w:hAnsi="Times New Roman" w:cs="Times New Roman"/>
          <w:i/>
          <w:iCs/>
          <w:color w:val="000000"/>
          <w:sz w:val="24"/>
          <w:szCs w:val="24"/>
          <w:shd w:val="clear" w:color="auto" w:fill="FFFFFF"/>
        </w:rPr>
        <w:t xml:space="preserve"> to be another billion-dollar brand for Coca-Cola in 2 </w:t>
      </w:r>
      <w:proofErr w:type="spellStart"/>
      <w:r w:rsidRPr="005A02C5">
        <w:rPr>
          <w:rFonts w:ascii="Times New Roman" w:eastAsia="Times New Roman" w:hAnsi="Times New Roman" w:cs="Times New Roman"/>
          <w:i/>
          <w:iCs/>
          <w:color w:val="000000"/>
          <w:sz w:val="24"/>
          <w:szCs w:val="24"/>
          <w:shd w:val="clear" w:color="auto" w:fill="FFFFFF"/>
        </w:rPr>
        <w:t>yrs</w:t>
      </w:r>
      <w:proofErr w:type="spellEnd"/>
      <w:r w:rsidRPr="005A02C5">
        <w:rPr>
          <w:rFonts w:ascii="Times New Roman" w:eastAsia="Times New Roman" w:hAnsi="Times New Roman" w:cs="Times New Roman"/>
          <w:i/>
          <w:iCs/>
          <w:color w:val="000000"/>
          <w:sz w:val="24"/>
          <w:szCs w:val="24"/>
          <w:shd w:val="clear" w:color="auto" w:fill="FFFFFF"/>
        </w:rPr>
        <w:t xml:space="preserve">; not worried about entry of Reliance </w:t>
      </w:r>
      <w:r w:rsidRPr="005A02C5">
        <w:rPr>
          <w:rFonts w:ascii="Times New Roman" w:eastAsia="Times New Roman" w:hAnsi="Times New Roman" w:cs="Times New Roman"/>
          <w:color w:val="000000"/>
          <w:sz w:val="24"/>
          <w:szCs w:val="24"/>
          <w:shd w:val="clear" w:color="auto" w:fill="FFFFFF"/>
        </w:rPr>
        <w:t>.Available at: https://economictimes.indiatimes.com/industry/cons-products/food/maaza-to-be-another-billion-dollar-brand-for-coca-cola-in-2-yrs-not-worried-about-entry-of-reliance/articleshow/95254489.cms?from=mdr [Accessed on 8th August 2023] </w:t>
      </w:r>
    </w:p>
    <w:p w14:paraId="721118C4"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Economictimes.indiatimes.com (2023)</w:t>
      </w:r>
      <w:r w:rsidRPr="005A02C5">
        <w:rPr>
          <w:rFonts w:ascii="Times New Roman" w:eastAsia="Times New Roman" w:hAnsi="Times New Roman" w:cs="Times New Roman"/>
          <w:i/>
          <w:iCs/>
          <w:color w:val="000000"/>
          <w:sz w:val="24"/>
          <w:szCs w:val="24"/>
          <w:shd w:val="clear" w:color="auto" w:fill="FFFFFF"/>
        </w:rPr>
        <w:t xml:space="preserve">.Parle </w:t>
      </w:r>
      <w:proofErr w:type="spellStart"/>
      <w:r w:rsidRPr="005A02C5">
        <w:rPr>
          <w:rFonts w:ascii="Times New Roman" w:eastAsia="Times New Roman" w:hAnsi="Times New Roman" w:cs="Times New Roman"/>
          <w:i/>
          <w:iCs/>
          <w:color w:val="000000"/>
          <w:sz w:val="24"/>
          <w:szCs w:val="24"/>
          <w:shd w:val="clear" w:color="auto" w:fill="FFFFFF"/>
        </w:rPr>
        <w:t>Agro's</w:t>
      </w:r>
      <w:proofErr w:type="spellEnd"/>
      <w:r w:rsidRPr="005A02C5">
        <w:rPr>
          <w:rFonts w:ascii="Times New Roman" w:eastAsia="Times New Roman" w:hAnsi="Times New Roman" w:cs="Times New Roman"/>
          <w:i/>
          <w:iCs/>
          <w:color w:val="000000"/>
          <w:sz w:val="24"/>
          <w:szCs w:val="24"/>
          <w:shd w:val="clear" w:color="auto" w:fill="FFFFFF"/>
        </w:rPr>
        <w:t xml:space="preserve"> Frooti beats PepsiCo's Slice to win back the no. 2 slot after a </w:t>
      </w:r>
      <w:proofErr w:type="spellStart"/>
      <w:r w:rsidRPr="005A02C5">
        <w:rPr>
          <w:rFonts w:ascii="Times New Roman" w:eastAsia="Times New Roman" w:hAnsi="Times New Roman" w:cs="Times New Roman"/>
          <w:i/>
          <w:iCs/>
          <w:color w:val="000000"/>
          <w:sz w:val="24"/>
          <w:szCs w:val="24"/>
          <w:shd w:val="clear" w:color="auto" w:fill="FFFFFF"/>
        </w:rPr>
        <w:t>decade</w:t>
      </w:r>
      <w:r w:rsidRPr="005A02C5">
        <w:rPr>
          <w:rFonts w:ascii="Times New Roman" w:eastAsia="Times New Roman" w:hAnsi="Times New Roman" w:cs="Times New Roman"/>
          <w:color w:val="000000"/>
          <w:sz w:val="24"/>
          <w:szCs w:val="24"/>
          <w:shd w:val="clear" w:color="auto" w:fill="FFFFFF"/>
        </w:rPr>
        <w:t>.Available</w:t>
      </w:r>
      <w:proofErr w:type="spellEnd"/>
      <w:r w:rsidRPr="005A02C5">
        <w:rPr>
          <w:rFonts w:ascii="Times New Roman" w:eastAsia="Times New Roman" w:hAnsi="Times New Roman" w:cs="Times New Roman"/>
          <w:color w:val="000000"/>
          <w:sz w:val="24"/>
          <w:szCs w:val="24"/>
          <w:shd w:val="clear" w:color="auto" w:fill="FFFFFF"/>
        </w:rPr>
        <w:t xml:space="preserve"> at: https://economictimes.indiatimes.com/industry/cons-products/food/parle-agros-frooti-beats-pepsicos-slice-to-win-back-no-2-slot-after-a-decade/articleshow/52230711.cms?from=mdr [Accessed on 8th August 2023] </w:t>
      </w:r>
    </w:p>
    <w:p w14:paraId="14F007AC"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Economictimes.indiatimes.com (2023)</w:t>
      </w:r>
      <w:r w:rsidRPr="005A02C5">
        <w:rPr>
          <w:rFonts w:ascii="Times New Roman" w:eastAsia="Times New Roman" w:hAnsi="Times New Roman" w:cs="Times New Roman"/>
          <w:i/>
          <w:iCs/>
          <w:color w:val="000000"/>
          <w:sz w:val="24"/>
          <w:szCs w:val="24"/>
          <w:shd w:val="clear" w:color="auto" w:fill="FFFFFF"/>
        </w:rPr>
        <w:t>.Soft drinks market: Thums Up hits a decade-high market share of 20%</w:t>
      </w:r>
      <w:r w:rsidRPr="005A02C5">
        <w:rPr>
          <w:rFonts w:ascii="Times New Roman" w:eastAsia="Times New Roman" w:hAnsi="Times New Roman" w:cs="Times New Roman"/>
          <w:color w:val="000000"/>
          <w:sz w:val="24"/>
          <w:szCs w:val="24"/>
          <w:shd w:val="clear" w:color="auto" w:fill="FFFFFF"/>
        </w:rPr>
        <w:t xml:space="preserve">.Available at: </w:t>
      </w:r>
      <w:hyperlink r:id="rId24" w:history="1">
        <w:r w:rsidRPr="000E3396">
          <w:rPr>
            <w:rFonts w:ascii="Times New Roman" w:eastAsia="Times New Roman" w:hAnsi="Times New Roman" w:cs="Times New Roman"/>
            <w:color w:val="000000"/>
            <w:sz w:val="24"/>
            <w:szCs w:val="24"/>
            <w:u w:val="single"/>
          </w:rPr>
          <w:t>https://economictimes.indiatimes.com/industry/cons-</w:t>
        </w:r>
        <w:r w:rsidRPr="000E3396">
          <w:rPr>
            <w:rFonts w:ascii="Times New Roman" w:eastAsia="Times New Roman" w:hAnsi="Times New Roman" w:cs="Times New Roman"/>
            <w:color w:val="000000"/>
            <w:sz w:val="24"/>
            <w:szCs w:val="24"/>
            <w:u w:val="single"/>
          </w:rPr>
          <w:lastRenderedPageBreak/>
          <w:t>products/thanda-matlab-thums-up/articleshow/94359829.cms?from=mdr</w:t>
        </w:r>
      </w:hyperlink>
      <w:r w:rsidRPr="005A02C5">
        <w:rPr>
          <w:rFonts w:ascii="Times New Roman" w:eastAsia="Times New Roman" w:hAnsi="Times New Roman" w:cs="Times New Roman"/>
          <w:color w:val="000000"/>
          <w:sz w:val="24"/>
          <w:szCs w:val="24"/>
          <w:shd w:val="clear" w:color="auto" w:fill="FFFFFF"/>
        </w:rPr>
        <w:t xml:space="preserve"> [Accessed on 8th August 2023] </w:t>
      </w:r>
    </w:p>
    <w:p w14:paraId="57631DAF"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Economictimes.indiatimes.com, (2023).</w:t>
      </w:r>
      <w:r w:rsidRPr="000E3396">
        <w:rPr>
          <w:rFonts w:ascii="Times New Roman" w:eastAsia="Times New Roman" w:hAnsi="Times New Roman" w:cs="Times New Roman"/>
          <w:i/>
          <w:sz w:val="24"/>
          <w:szCs w:val="24"/>
          <w:lang w:val="en-GB"/>
        </w:rPr>
        <w:t xml:space="preserve">Synopsis. </w:t>
      </w:r>
      <w:r w:rsidRPr="000E3396">
        <w:rPr>
          <w:rFonts w:ascii="Times New Roman" w:eastAsia="Times New Roman" w:hAnsi="Times New Roman" w:cs="Times New Roman"/>
          <w:sz w:val="24"/>
          <w:szCs w:val="24"/>
          <w:lang w:val="en-GB"/>
        </w:rPr>
        <w:t>Available at:https://economictimes.indiatimes.com/industry/cons-products/food/indian-soft-drink-market-expected-to-see-significant-growth-says-pepsico-bottler-varun-beverages/articleshow/98579808.cms?from=mdr[Accessed on:07.08.2023]</w:t>
      </w:r>
    </w:p>
    <w:p w14:paraId="1076B85D"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Economictimes.indiatimes.com, (2023).</w:t>
      </w:r>
      <w:r w:rsidRPr="000E3396">
        <w:rPr>
          <w:rFonts w:ascii="Times New Roman" w:eastAsia="Times New Roman" w:hAnsi="Times New Roman" w:cs="Times New Roman"/>
          <w:i/>
          <w:color w:val="222222"/>
          <w:sz w:val="24"/>
          <w:szCs w:val="24"/>
          <w:highlight w:val="white"/>
          <w:lang w:val="en-GB"/>
        </w:rPr>
        <w:t>Synopsis.</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https://economictimes.indiatimes.com/industry/cons-products/food/coca-cola-drove-3-billion-transactions-in-india-in-jan-march-quarter/articleshow/99738601.cms?from=mdr</w:t>
      </w:r>
      <w:r w:rsidRPr="000E3396">
        <w:rPr>
          <w:rFonts w:ascii="Times New Roman" w:eastAsia="Times New Roman" w:hAnsi="Times New Roman" w:cs="Times New Roman"/>
          <w:sz w:val="24"/>
          <w:szCs w:val="24"/>
          <w:lang w:val="en-GB"/>
        </w:rPr>
        <w:t>[Accessed on:07.08.2023]</w:t>
      </w:r>
    </w:p>
    <w:p w14:paraId="358B8FF1"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sz w:val="24"/>
          <w:szCs w:val="24"/>
          <w:lang w:val="en-GB"/>
        </w:rPr>
        <w:t>Economictimes.indiatimes.com, (2023).</w:t>
      </w:r>
      <w:r w:rsidRPr="000E3396">
        <w:rPr>
          <w:rFonts w:ascii="Times New Roman" w:eastAsia="Times New Roman" w:hAnsi="Times New Roman" w:cs="Times New Roman"/>
          <w:i/>
          <w:color w:val="222222"/>
          <w:sz w:val="24"/>
          <w:szCs w:val="24"/>
          <w:highlight w:val="white"/>
          <w:lang w:val="en-GB"/>
        </w:rPr>
        <w:t>Synopsis.</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https://economictimes.indiatimes.com/industry/cons-products/food/indias-per-capita-soft-drink-consumption-to-be-almost-double-to-84-bottles-a-year-by-2021-vbl/articleshow/68950836.cms?from=mdr</w:t>
      </w:r>
      <w:r w:rsidRPr="000E3396">
        <w:rPr>
          <w:rFonts w:ascii="Times New Roman" w:eastAsia="Times New Roman" w:hAnsi="Times New Roman" w:cs="Times New Roman"/>
          <w:sz w:val="24"/>
          <w:szCs w:val="24"/>
          <w:lang w:val="en-GB"/>
        </w:rPr>
        <w:t>[Accessed on:07.08.2023]</w:t>
      </w:r>
    </w:p>
    <w:p w14:paraId="461DE751"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sz w:val="24"/>
          <w:szCs w:val="24"/>
          <w:lang w:val="en-GB"/>
        </w:rPr>
        <w:t>Economictimes.indiatimes.com, (2023).</w:t>
      </w:r>
      <w:r w:rsidRPr="000E3396">
        <w:rPr>
          <w:rFonts w:ascii="Times New Roman" w:eastAsia="Times New Roman" w:hAnsi="Times New Roman" w:cs="Times New Roman"/>
          <w:i/>
          <w:color w:val="222222"/>
          <w:sz w:val="24"/>
          <w:szCs w:val="24"/>
          <w:highlight w:val="white"/>
          <w:lang w:val="en-GB"/>
        </w:rPr>
        <w:t>Synopsis.</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https://economictimes.indiatimes.com/industry/cons-products/food/local-rivals-eat-into-market-share-of-coca-cola-pepsico/articleshow/61568213.cms?from=mdr</w:t>
      </w:r>
      <w:r w:rsidRPr="000E3396">
        <w:rPr>
          <w:rFonts w:ascii="Times New Roman" w:eastAsia="Times New Roman" w:hAnsi="Times New Roman" w:cs="Times New Roman"/>
          <w:sz w:val="24"/>
          <w:szCs w:val="24"/>
          <w:lang w:val="en-GB"/>
        </w:rPr>
        <w:t>[Accessed on:07.08.2023]</w:t>
      </w:r>
    </w:p>
    <w:p w14:paraId="043FF54E"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color w:val="222222"/>
          <w:sz w:val="24"/>
          <w:szCs w:val="24"/>
          <w:highlight w:val="white"/>
          <w:lang w:val="en-GB"/>
        </w:rPr>
        <w:t>Foodanddrinktechnology.com, (2023).</w:t>
      </w:r>
      <w:r w:rsidRPr="000E3396">
        <w:rPr>
          <w:rFonts w:ascii="Times New Roman" w:eastAsia="Times New Roman" w:hAnsi="Times New Roman" w:cs="Times New Roman"/>
          <w:i/>
          <w:color w:val="222222"/>
          <w:sz w:val="24"/>
          <w:szCs w:val="24"/>
          <w:highlight w:val="white"/>
          <w:lang w:val="en-GB"/>
        </w:rPr>
        <w:t>Digital technologies are key for UK food and drink industry.</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https://www.foodanddrinktechnology.com/news/19809/digital-technologies-key-uk-food-drink-industry/</w:t>
      </w:r>
      <w:r w:rsidRPr="000E3396">
        <w:rPr>
          <w:rFonts w:ascii="Times New Roman" w:eastAsia="Times New Roman" w:hAnsi="Times New Roman" w:cs="Times New Roman"/>
          <w:sz w:val="24"/>
          <w:szCs w:val="24"/>
          <w:lang w:val="en-GB"/>
        </w:rPr>
        <w:t>[Accessed on:07.08.2023]</w:t>
      </w:r>
    </w:p>
    <w:p w14:paraId="24B273E0"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Guo, X. and Wen, M., (2021), December. Research on Competitive Strategy of Coca-Cola Company. In </w:t>
      </w:r>
      <w:r w:rsidRPr="005A02C5">
        <w:rPr>
          <w:rFonts w:ascii="Times New Roman" w:eastAsia="Times New Roman" w:hAnsi="Times New Roman" w:cs="Times New Roman"/>
          <w:i/>
          <w:iCs/>
          <w:color w:val="000000"/>
          <w:sz w:val="24"/>
          <w:szCs w:val="24"/>
          <w:shd w:val="clear" w:color="auto" w:fill="FFFFFF"/>
        </w:rPr>
        <w:t>2021 3rd International Conference on Economic Management and Cultural Industry (ICEMCI 2021)</w:t>
      </w:r>
      <w:r w:rsidRPr="005A02C5">
        <w:rPr>
          <w:rFonts w:ascii="Times New Roman" w:eastAsia="Times New Roman" w:hAnsi="Times New Roman" w:cs="Times New Roman"/>
          <w:color w:val="000000"/>
          <w:sz w:val="24"/>
          <w:szCs w:val="24"/>
          <w:shd w:val="clear" w:color="auto" w:fill="FFFFFF"/>
        </w:rPr>
        <w:t xml:space="preserve"> (pp. 2879-2885). Atlantis Press.</w:t>
      </w:r>
    </w:p>
    <w:p w14:paraId="6D14173D"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Hesterly, W. and Barney, J., (2014). </w:t>
      </w:r>
      <w:r w:rsidRPr="005A02C5">
        <w:rPr>
          <w:rFonts w:ascii="Times New Roman" w:eastAsia="Times New Roman" w:hAnsi="Times New Roman" w:cs="Times New Roman"/>
          <w:i/>
          <w:iCs/>
          <w:color w:val="000000"/>
          <w:sz w:val="24"/>
          <w:szCs w:val="24"/>
          <w:shd w:val="clear" w:color="auto" w:fill="FFFFFF"/>
        </w:rPr>
        <w:t>Strategic management and competitive advantage</w:t>
      </w:r>
      <w:r w:rsidRPr="005A02C5">
        <w:rPr>
          <w:rFonts w:ascii="Times New Roman" w:eastAsia="Times New Roman" w:hAnsi="Times New Roman" w:cs="Times New Roman"/>
          <w:color w:val="000000"/>
          <w:sz w:val="24"/>
          <w:szCs w:val="24"/>
          <w:shd w:val="clear" w:color="auto" w:fill="FFFFFF"/>
        </w:rPr>
        <w:t>. Pearson/Education.</w:t>
      </w:r>
    </w:p>
    <w:p w14:paraId="36CC6836"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Hofstede-insights.com, (2023).</w:t>
      </w:r>
      <w:r w:rsidRPr="000E3396">
        <w:rPr>
          <w:rFonts w:ascii="Times New Roman" w:eastAsia="Times New Roman" w:hAnsi="Times New Roman" w:cs="Times New Roman"/>
          <w:i/>
          <w:sz w:val="24"/>
          <w:szCs w:val="24"/>
          <w:lang w:val="en-GB"/>
        </w:rPr>
        <w:t xml:space="preserve">COUNTRY COMPARISON TOOL. </w:t>
      </w:r>
      <w:r w:rsidRPr="000E3396">
        <w:rPr>
          <w:rFonts w:ascii="Times New Roman" w:eastAsia="Times New Roman" w:hAnsi="Times New Roman" w:cs="Times New Roman"/>
          <w:sz w:val="24"/>
          <w:szCs w:val="24"/>
          <w:lang w:val="en-GB"/>
        </w:rPr>
        <w:t>Available at:https://www.hofstede-insights.com/country-comparison-tool?countries=india%2Cunited+kingdom[Accessed on:07.08.2023]</w:t>
      </w:r>
    </w:p>
    <w:p w14:paraId="5AC6AC91"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lastRenderedPageBreak/>
        <w:t xml:space="preserve">Huse, O., Reeve, E., Bell, C., Sacks, G., Baker, P., Wood, B. and </w:t>
      </w:r>
      <w:proofErr w:type="spellStart"/>
      <w:r w:rsidRPr="005A02C5">
        <w:rPr>
          <w:rFonts w:ascii="Times New Roman" w:eastAsia="Times New Roman" w:hAnsi="Times New Roman" w:cs="Times New Roman"/>
          <w:color w:val="000000"/>
          <w:sz w:val="24"/>
          <w:szCs w:val="24"/>
          <w:shd w:val="clear" w:color="auto" w:fill="FFFFFF"/>
        </w:rPr>
        <w:t>Backholer</w:t>
      </w:r>
      <w:proofErr w:type="spellEnd"/>
      <w:r w:rsidRPr="005A02C5">
        <w:rPr>
          <w:rFonts w:ascii="Times New Roman" w:eastAsia="Times New Roman" w:hAnsi="Times New Roman" w:cs="Times New Roman"/>
          <w:color w:val="000000"/>
          <w:sz w:val="24"/>
          <w:szCs w:val="24"/>
          <w:shd w:val="clear" w:color="auto" w:fill="FFFFFF"/>
        </w:rPr>
        <w:t xml:space="preserve">, K.,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2022</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Strategies used by the soft drink industry to grow and sustain sales: a case-study of The Coca-Cola Company in East Asia. </w:t>
      </w:r>
      <w:r w:rsidRPr="005A02C5">
        <w:rPr>
          <w:rFonts w:ascii="Times New Roman" w:eastAsia="Times New Roman" w:hAnsi="Times New Roman" w:cs="Times New Roman"/>
          <w:i/>
          <w:iCs/>
          <w:color w:val="000000"/>
          <w:sz w:val="24"/>
          <w:szCs w:val="24"/>
          <w:shd w:val="clear" w:color="auto" w:fill="FFFFFF"/>
        </w:rPr>
        <w:t>BMJ Global Health</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7</w:t>
      </w:r>
      <w:r w:rsidRPr="005A02C5">
        <w:rPr>
          <w:rFonts w:ascii="Times New Roman" w:eastAsia="Times New Roman" w:hAnsi="Times New Roman" w:cs="Times New Roman"/>
          <w:color w:val="000000"/>
          <w:sz w:val="24"/>
          <w:szCs w:val="24"/>
          <w:shd w:val="clear" w:color="auto" w:fill="FFFFFF"/>
        </w:rPr>
        <w:t>(12), p.e010386.</w:t>
      </w:r>
    </w:p>
    <w:p w14:paraId="12D7256C"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proofErr w:type="spellStart"/>
      <w:r w:rsidRPr="005A02C5">
        <w:rPr>
          <w:rFonts w:ascii="Times New Roman" w:eastAsia="Times New Roman" w:hAnsi="Times New Roman" w:cs="Times New Roman"/>
          <w:color w:val="000000"/>
          <w:sz w:val="24"/>
          <w:szCs w:val="24"/>
          <w:shd w:val="clear" w:color="auto" w:fill="FFFFFF"/>
        </w:rPr>
        <w:t>Imhanzenobe</w:t>
      </w:r>
      <w:proofErr w:type="spellEnd"/>
      <w:r w:rsidRPr="005A02C5">
        <w:rPr>
          <w:rFonts w:ascii="Times New Roman" w:eastAsia="Times New Roman" w:hAnsi="Times New Roman" w:cs="Times New Roman"/>
          <w:color w:val="000000"/>
          <w:sz w:val="24"/>
          <w:szCs w:val="24"/>
          <w:shd w:val="clear" w:color="auto" w:fill="FFFFFF"/>
        </w:rPr>
        <w:t xml:space="preserve">, J., (2021). Achieving competitive advantage and financial sustainability through acquisition and restructuring strategies. </w:t>
      </w:r>
      <w:r w:rsidRPr="005A02C5">
        <w:rPr>
          <w:rFonts w:ascii="Times New Roman" w:eastAsia="Times New Roman" w:hAnsi="Times New Roman" w:cs="Times New Roman"/>
          <w:i/>
          <w:iCs/>
          <w:color w:val="000000"/>
          <w:sz w:val="24"/>
          <w:szCs w:val="24"/>
          <w:shd w:val="clear" w:color="auto" w:fill="FFFFFF"/>
        </w:rPr>
        <w:t>Journal of Accounting and Taxation</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13</w:t>
      </w:r>
      <w:r w:rsidRPr="005A02C5">
        <w:rPr>
          <w:rFonts w:ascii="Times New Roman" w:eastAsia="Times New Roman" w:hAnsi="Times New Roman" w:cs="Times New Roman"/>
          <w:color w:val="000000"/>
          <w:sz w:val="24"/>
          <w:szCs w:val="24"/>
          <w:shd w:val="clear" w:color="auto" w:fill="FFFFFF"/>
        </w:rPr>
        <w:t>(3), pp.217-225.</w:t>
      </w:r>
    </w:p>
    <w:p w14:paraId="62C3658B"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Investors.coca-colacompany.com, (2023).</w:t>
      </w:r>
      <w:r w:rsidRPr="000E3396">
        <w:rPr>
          <w:rFonts w:ascii="Times New Roman" w:eastAsia="Times New Roman" w:hAnsi="Times New Roman" w:cs="Times New Roman"/>
          <w:i/>
          <w:sz w:val="24"/>
          <w:szCs w:val="24"/>
          <w:lang w:val="en-GB"/>
        </w:rPr>
        <w:t xml:space="preserve">Our Purpose. </w:t>
      </w:r>
      <w:r w:rsidRPr="000E3396">
        <w:rPr>
          <w:rFonts w:ascii="Times New Roman" w:eastAsia="Times New Roman" w:hAnsi="Times New Roman" w:cs="Times New Roman"/>
          <w:sz w:val="24"/>
          <w:szCs w:val="24"/>
          <w:lang w:val="en-GB"/>
        </w:rPr>
        <w:t>Available at:https://investors.coca-colacompany.com/strategy#:~:text=Refresh%20the%20World.&amp;text=We're%20present%20in%20almost,world%20and%20make%20a%20difference.[Accessed on:07.08.2023]</w:t>
      </w:r>
    </w:p>
    <w:p w14:paraId="7D1B6002"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proofErr w:type="spellStart"/>
      <w:r w:rsidRPr="000E3396">
        <w:rPr>
          <w:rFonts w:ascii="Times New Roman" w:eastAsia="Times New Roman" w:hAnsi="Times New Roman" w:cs="Times New Roman"/>
          <w:color w:val="222222"/>
          <w:sz w:val="24"/>
          <w:szCs w:val="24"/>
          <w:highlight w:val="white"/>
          <w:lang w:val="en-GB"/>
        </w:rPr>
        <w:t>Kaplanlioǧlu</w:t>
      </w:r>
      <w:proofErr w:type="spellEnd"/>
      <w:r w:rsidRPr="000E3396">
        <w:rPr>
          <w:rFonts w:ascii="Times New Roman" w:eastAsia="Times New Roman" w:hAnsi="Times New Roman" w:cs="Times New Roman"/>
          <w:color w:val="222222"/>
          <w:sz w:val="24"/>
          <w:szCs w:val="24"/>
          <w:highlight w:val="white"/>
          <w:lang w:val="en-GB"/>
        </w:rPr>
        <w:t xml:space="preserve">, Ö. and </w:t>
      </w:r>
      <w:proofErr w:type="spellStart"/>
      <w:r w:rsidRPr="000E3396">
        <w:rPr>
          <w:rFonts w:ascii="Times New Roman" w:eastAsia="Times New Roman" w:hAnsi="Times New Roman" w:cs="Times New Roman"/>
          <w:color w:val="222222"/>
          <w:sz w:val="24"/>
          <w:szCs w:val="24"/>
          <w:highlight w:val="white"/>
          <w:lang w:val="en-GB"/>
        </w:rPr>
        <w:t>Ecer</w:t>
      </w:r>
      <w:proofErr w:type="spellEnd"/>
      <w:r w:rsidRPr="000E3396">
        <w:rPr>
          <w:rFonts w:ascii="Times New Roman" w:eastAsia="Times New Roman" w:hAnsi="Times New Roman" w:cs="Times New Roman"/>
          <w:color w:val="222222"/>
          <w:sz w:val="24"/>
          <w:szCs w:val="24"/>
          <w:highlight w:val="white"/>
          <w:lang w:val="en-GB"/>
        </w:rPr>
        <w:t xml:space="preserve">, S., (2023). Network Neutrality in the Internet with Congestion Sensitive End Users and Content Providers </w:t>
      </w:r>
      <w:proofErr w:type="spellStart"/>
      <w:r w:rsidRPr="000E3396">
        <w:rPr>
          <w:rFonts w:ascii="Times New Roman" w:eastAsia="Times New Roman" w:hAnsi="Times New Roman" w:cs="Times New Roman"/>
          <w:color w:val="222222"/>
          <w:sz w:val="24"/>
          <w:szCs w:val="24"/>
          <w:highlight w:val="white"/>
          <w:lang w:val="en-GB"/>
        </w:rPr>
        <w:t>Yoǧunluia</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Duyarli</w:t>
      </w:r>
      <w:proofErr w:type="spellEnd"/>
      <w:r w:rsidRPr="000E3396">
        <w:rPr>
          <w:rFonts w:ascii="Times New Roman" w:eastAsia="Times New Roman" w:hAnsi="Times New Roman" w:cs="Times New Roman"/>
          <w:color w:val="222222"/>
          <w:sz w:val="24"/>
          <w:szCs w:val="24"/>
          <w:highlight w:val="white"/>
          <w:lang w:val="en-GB"/>
        </w:rPr>
        <w:t xml:space="preserve"> Son </w:t>
      </w:r>
      <w:proofErr w:type="spellStart"/>
      <w:r w:rsidRPr="000E3396">
        <w:rPr>
          <w:rFonts w:ascii="Times New Roman" w:eastAsia="Times New Roman" w:hAnsi="Times New Roman" w:cs="Times New Roman"/>
          <w:color w:val="222222"/>
          <w:sz w:val="24"/>
          <w:szCs w:val="24"/>
          <w:highlight w:val="white"/>
          <w:lang w:val="en-GB"/>
        </w:rPr>
        <w:t>Kullanicilar</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ve</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Içerik</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Saǧlayicilar</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ile</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Internette</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Aǧ</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color w:val="222222"/>
          <w:sz w:val="24"/>
          <w:szCs w:val="24"/>
          <w:highlight w:val="white"/>
          <w:lang w:val="en-GB"/>
        </w:rPr>
        <w:t>Tarafsizliǧi</w:t>
      </w:r>
      <w:proofErr w:type="spellEnd"/>
      <w:r w:rsidRPr="000E3396">
        <w:rPr>
          <w:rFonts w:ascii="Times New Roman" w:eastAsia="Times New Roman" w:hAnsi="Times New Roman" w:cs="Times New Roman"/>
          <w:color w:val="222222"/>
          <w:sz w:val="24"/>
          <w:szCs w:val="24"/>
          <w:highlight w:val="white"/>
          <w:lang w:val="en-GB"/>
        </w:rPr>
        <w:t xml:space="preserve">. </w:t>
      </w:r>
      <w:proofErr w:type="spellStart"/>
      <w:r w:rsidRPr="000E3396">
        <w:rPr>
          <w:rFonts w:ascii="Times New Roman" w:eastAsia="Times New Roman" w:hAnsi="Times New Roman" w:cs="Times New Roman"/>
          <w:i/>
          <w:color w:val="222222"/>
          <w:sz w:val="24"/>
          <w:szCs w:val="24"/>
          <w:highlight w:val="white"/>
          <w:lang w:val="en-GB"/>
        </w:rPr>
        <w:t>Bogazici</w:t>
      </w:r>
      <w:proofErr w:type="spellEnd"/>
      <w:r w:rsidRPr="000E3396">
        <w:rPr>
          <w:rFonts w:ascii="Times New Roman" w:eastAsia="Times New Roman" w:hAnsi="Times New Roman" w:cs="Times New Roman"/>
          <w:i/>
          <w:color w:val="222222"/>
          <w:sz w:val="24"/>
          <w:szCs w:val="24"/>
          <w:highlight w:val="white"/>
          <w:lang w:val="en-GB"/>
        </w:rPr>
        <w:t xml:space="preserve"> Journal</w:t>
      </w:r>
      <w:r w:rsidRPr="000E3396">
        <w:rPr>
          <w:rFonts w:ascii="Times New Roman" w:eastAsia="Times New Roman" w:hAnsi="Times New Roman" w:cs="Times New Roman"/>
          <w:color w:val="222222"/>
          <w:sz w:val="24"/>
          <w:szCs w:val="24"/>
          <w:highlight w:val="white"/>
          <w:lang w:val="en-GB"/>
        </w:rPr>
        <w:t xml:space="preserve">, </w:t>
      </w:r>
      <w:r w:rsidRPr="000E3396">
        <w:rPr>
          <w:rFonts w:ascii="Times New Roman" w:eastAsia="Times New Roman" w:hAnsi="Times New Roman" w:cs="Times New Roman"/>
          <w:i/>
          <w:color w:val="222222"/>
          <w:sz w:val="24"/>
          <w:szCs w:val="24"/>
          <w:highlight w:val="white"/>
          <w:lang w:val="en-GB"/>
        </w:rPr>
        <w:t>36</w:t>
      </w:r>
      <w:r w:rsidRPr="000E3396">
        <w:rPr>
          <w:rFonts w:ascii="Times New Roman" w:eastAsia="Times New Roman" w:hAnsi="Times New Roman" w:cs="Times New Roman"/>
          <w:color w:val="222222"/>
          <w:sz w:val="24"/>
          <w:szCs w:val="24"/>
          <w:highlight w:val="white"/>
          <w:lang w:val="en-GB"/>
        </w:rPr>
        <w:t>(2).</w:t>
      </w:r>
    </w:p>
    <w:p w14:paraId="1E3F16C1"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Kuzey, C., </w:t>
      </w:r>
      <w:proofErr w:type="spellStart"/>
      <w:r w:rsidRPr="005A02C5">
        <w:rPr>
          <w:rFonts w:ascii="Times New Roman" w:eastAsia="Times New Roman" w:hAnsi="Times New Roman" w:cs="Times New Roman"/>
          <w:color w:val="000000"/>
          <w:sz w:val="24"/>
          <w:szCs w:val="24"/>
          <w:shd w:val="clear" w:color="auto" w:fill="FFFFFF"/>
        </w:rPr>
        <w:t>Dinc</w:t>
      </w:r>
      <w:proofErr w:type="spellEnd"/>
      <w:r w:rsidRPr="005A02C5">
        <w:rPr>
          <w:rFonts w:ascii="Times New Roman" w:eastAsia="Times New Roman" w:hAnsi="Times New Roman" w:cs="Times New Roman"/>
          <w:color w:val="000000"/>
          <w:sz w:val="24"/>
          <w:szCs w:val="24"/>
          <w:shd w:val="clear" w:color="auto" w:fill="FFFFFF"/>
        </w:rPr>
        <w:t xml:space="preserve">, M.S., Khan, F.U. and Raj, V.,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2021</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Foreign Direct Investment Decision-Making Motives for Multinational Enterprises: A Study of Eight Firms in an Emerging Economy. </w:t>
      </w:r>
      <w:r w:rsidRPr="005A02C5">
        <w:rPr>
          <w:rFonts w:ascii="Times New Roman" w:eastAsia="Times New Roman" w:hAnsi="Times New Roman" w:cs="Times New Roman"/>
          <w:i/>
          <w:iCs/>
          <w:color w:val="000000"/>
          <w:sz w:val="24"/>
          <w:szCs w:val="24"/>
          <w:shd w:val="clear" w:color="auto" w:fill="FFFFFF"/>
        </w:rPr>
        <w:t>Journal of Management, Economics, and Industrial Organization</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5</w:t>
      </w:r>
      <w:r w:rsidRPr="005A02C5">
        <w:rPr>
          <w:rFonts w:ascii="Times New Roman" w:eastAsia="Times New Roman" w:hAnsi="Times New Roman" w:cs="Times New Roman"/>
          <w:color w:val="000000"/>
          <w:sz w:val="24"/>
          <w:szCs w:val="24"/>
          <w:shd w:val="clear" w:color="auto" w:fill="FFFFFF"/>
        </w:rPr>
        <w:t>(1), pp.39-64.</w:t>
      </w:r>
    </w:p>
    <w:p w14:paraId="75589E7C"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Liu, L., (2020). Coca Cola: A Study on the Marketing Strategies for Millenniums Focusing on India. </w:t>
      </w:r>
      <w:r w:rsidRPr="005A02C5">
        <w:rPr>
          <w:rFonts w:ascii="Times New Roman" w:eastAsia="Times New Roman" w:hAnsi="Times New Roman" w:cs="Times New Roman"/>
          <w:i/>
          <w:iCs/>
          <w:color w:val="000000"/>
          <w:sz w:val="24"/>
          <w:szCs w:val="24"/>
          <w:shd w:val="clear" w:color="auto" w:fill="FFFFFF"/>
        </w:rPr>
        <w:t>Scientific Journal of Intelligent Systems Research Volume</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2</w:t>
      </w:r>
      <w:r w:rsidRPr="005A02C5">
        <w:rPr>
          <w:rFonts w:ascii="Times New Roman" w:eastAsia="Times New Roman" w:hAnsi="Times New Roman" w:cs="Times New Roman"/>
          <w:color w:val="000000"/>
          <w:sz w:val="24"/>
          <w:szCs w:val="24"/>
          <w:shd w:val="clear" w:color="auto" w:fill="FFFFFF"/>
        </w:rPr>
        <w:t>(01).</w:t>
      </w:r>
    </w:p>
    <w:p w14:paraId="63C4F9F9"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Liu, S., (2021). A Report on Strategic Analysis and Recommendations of Coca-Cola. </w:t>
      </w:r>
      <w:r w:rsidRPr="005A02C5">
        <w:rPr>
          <w:rFonts w:ascii="Times New Roman" w:eastAsia="Times New Roman" w:hAnsi="Times New Roman" w:cs="Times New Roman"/>
          <w:i/>
          <w:iCs/>
          <w:color w:val="000000"/>
          <w:sz w:val="24"/>
          <w:szCs w:val="24"/>
          <w:shd w:val="clear" w:color="auto" w:fill="FFFFFF"/>
        </w:rPr>
        <w:t>International Journal of Frontiers in Sociology</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3</w:t>
      </w:r>
      <w:r w:rsidRPr="005A02C5">
        <w:rPr>
          <w:rFonts w:ascii="Times New Roman" w:eastAsia="Times New Roman" w:hAnsi="Times New Roman" w:cs="Times New Roman"/>
          <w:color w:val="000000"/>
          <w:sz w:val="24"/>
          <w:szCs w:val="24"/>
          <w:shd w:val="clear" w:color="auto" w:fill="FFFFFF"/>
        </w:rPr>
        <w:t>(17).</w:t>
      </w:r>
    </w:p>
    <w:p w14:paraId="16B6BA46"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Liu, Y. and Feng, C.,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2019</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What drives the fluctuations of “green” productivity in China’s agricultural sector? A weighted Russell directional distance approach. </w:t>
      </w:r>
      <w:r w:rsidRPr="005A02C5">
        <w:rPr>
          <w:rFonts w:ascii="Times New Roman" w:eastAsia="Times New Roman" w:hAnsi="Times New Roman" w:cs="Times New Roman"/>
          <w:i/>
          <w:iCs/>
          <w:color w:val="000000"/>
          <w:sz w:val="24"/>
          <w:szCs w:val="24"/>
          <w:shd w:val="clear" w:color="auto" w:fill="FFFFFF"/>
        </w:rPr>
        <w:t>Resources, Conservation and Recycling</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147</w:t>
      </w:r>
      <w:r w:rsidRPr="005A02C5">
        <w:rPr>
          <w:rFonts w:ascii="Times New Roman" w:eastAsia="Times New Roman" w:hAnsi="Times New Roman" w:cs="Times New Roman"/>
          <w:color w:val="000000"/>
          <w:sz w:val="24"/>
          <w:szCs w:val="24"/>
          <w:shd w:val="clear" w:color="auto" w:fill="FFFFFF"/>
        </w:rPr>
        <w:t>, pp.201-213.</w:t>
      </w:r>
    </w:p>
    <w:p w14:paraId="7B14C9B8"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Londonstockexchange.com, (2023).</w:t>
      </w:r>
      <w:r w:rsidRPr="000E3396">
        <w:rPr>
          <w:rFonts w:ascii="Times New Roman" w:eastAsia="Times New Roman" w:hAnsi="Times New Roman" w:cs="Times New Roman"/>
          <w:i/>
          <w:color w:val="222222"/>
          <w:sz w:val="24"/>
          <w:szCs w:val="24"/>
          <w:highlight w:val="white"/>
          <w:lang w:val="en-GB"/>
        </w:rPr>
        <w:t>Coca-Cola HBC AG.</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https://www.londonstockexchange.com/stock/CCH/coca-cola-hbc-ag/company-page</w:t>
      </w:r>
      <w:r w:rsidRPr="000E3396">
        <w:rPr>
          <w:rFonts w:ascii="Times New Roman" w:eastAsia="Times New Roman" w:hAnsi="Times New Roman" w:cs="Times New Roman"/>
          <w:sz w:val="24"/>
          <w:szCs w:val="24"/>
          <w:lang w:val="en-GB"/>
        </w:rPr>
        <w:t>[Accessed on:07.08.2023]</w:t>
      </w:r>
    </w:p>
    <w:p w14:paraId="678BA42F"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Lynch, R., 2018. </w:t>
      </w:r>
      <w:r w:rsidRPr="005A02C5">
        <w:rPr>
          <w:rFonts w:ascii="Times New Roman" w:eastAsia="Times New Roman" w:hAnsi="Times New Roman" w:cs="Times New Roman"/>
          <w:i/>
          <w:iCs/>
          <w:color w:val="000000"/>
          <w:sz w:val="24"/>
          <w:szCs w:val="24"/>
          <w:shd w:val="clear" w:color="auto" w:fill="FFFFFF"/>
        </w:rPr>
        <w:t>Strategic management</w:t>
      </w:r>
      <w:r w:rsidRPr="005A02C5">
        <w:rPr>
          <w:rFonts w:ascii="Times New Roman" w:eastAsia="Times New Roman" w:hAnsi="Times New Roman" w:cs="Times New Roman"/>
          <w:color w:val="000000"/>
          <w:sz w:val="24"/>
          <w:szCs w:val="24"/>
          <w:shd w:val="clear" w:color="auto" w:fill="FFFFFF"/>
        </w:rPr>
        <w:t>. Pearson UK, 8th Edition.</w:t>
      </w:r>
    </w:p>
    <w:p w14:paraId="73268127"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lastRenderedPageBreak/>
        <w:t xml:space="preserve">Maani </w:t>
      </w:r>
      <w:proofErr w:type="spellStart"/>
      <w:r w:rsidRPr="005A02C5">
        <w:rPr>
          <w:rFonts w:ascii="Times New Roman" w:eastAsia="Times New Roman" w:hAnsi="Times New Roman" w:cs="Times New Roman"/>
          <w:color w:val="000000"/>
          <w:sz w:val="24"/>
          <w:szCs w:val="24"/>
          <w:shd w:val="clear" w:color="auto" w:fill="FFFFFF"/>
        </w:rPr>
        <w:t>Hessari</w:t>
      </w:r>
      <w:proofErr w:type="spellEnd"/>
      <w:r w:rsidRPr="005A02C5">
        <w:rPr>
          <w:rFonts w:ascii="Times New Roman" w:eastAsia="Times New Roman" w:hAnsi="Times New Roman" w:cs="Times New Roman"/>
          <w:color w:val="000000"/>
          <w:sz w:val="24"/>
          <w:szCs w:val="24"/>
          <w:shd w:val="clear" w:color="auto" w:fill="FFFFFF"/>
        </w:rPr>
        <w:t xml:space="preserve">, N., Ruskin, G., </w:t>
      </w:r>
      <w:proofErr w:type="spellStart"/>
      <w:r w:rsidRPr="005A02C5">
        <w:rPr>
          <w:rFonts w:ascii="Times New Roman" w:eastAsia="Times New Roman" w:hAnsi="Times New Roman" w:cs="Times New Roman"/>
          <w:color w:val="000000"/>
          <w:sz w:val="24"/>
          <w:szCs w:val="24"/>
          <w:shd w:val="clear" w:color="auto" w:fill="FFFFFF"/>
        </w:rPr>
        <w:t>McKEE</w:t>
      </w:r>
      <w:proofErr w:type="spellEnd"/>
      <w:r w:rsidRPr="005A02C5">
        <w:rPr>
          <w:rFonts w:ascii="Times New Roman" w:eastAsia="Times New Roman" w:hAnsi="Times New Roman" w:cs="Times New Roman"/>
          <w:color w:val="000000"/>
          <w:sz w:val="24"/>
          <w:szCs w:val="24"/>
          <w:shd w:val="clear" w:color="auto" w:fill="FFFFFF"/>
        </w:rPr>
        <w:t xml:space="preserve">, M.A.R.T.I.N. and Stuckler, D.,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2019</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Public meets private: conversations between Coca</w:t>
      </w:r>
      <w:r w:rsidRPr="005A02C5">
        <w:rPr>
          <w:rFonts w:ascii="Cambria Math" w:eastAsia="Times New Roman" w:hAnsi="Cambria Math"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Cola and the CDC. </w:t>
      </w:r>
      <w:r w:rsidRPr="005A02C5">
        <w:rPr>
          <w:rFonts w:ascii="Times New Roman" w:eastAsia="Times New Roman" w:hAnsi="Times New Roman" w:cs="Times New Roman"/>
          <w:i/>
          <w:iCs/>
          <w:color w:val="000000"/>
          <w:sz w:val="24"/>
          <w:szCs w:val="24"/>
          <w:shd w:val="clear" w:color="auto" w:fill="FFFFFF"/>
        </w:rPr>
        <w:t>The Milbank Quarterly</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97</w:t>
      </w:r>
      <w:r w:rsidRPr="005A02C5">
        <w:rPr>
          <w:rFonts w:ascii="Times New Roman" w:eastAsia="Times New Roman" w:hAnsi="Times New Roman" w:cs="Times New Roman"/>
          <w:color w:val="000000"/>
          <w:sz w:val="24"/>
          <w:szCs w:val="24"/>
          <w:shd w:val="clear" w:color="auto" w:fill="FFFFFF"/>
        </w:rPr>
        <w:t>(1), pp.74-90.</w:t>
      </w:r>
    </w:p>
    <w:p w14:paraId="2735AC75"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Nwachukwu, C. and </w:t>
      </w:r>
      <w:proofErr w:type="spellStart"/>
      <w:r w:rsidRPr="005A02C5">
        <w:rPr>
          <w:rFonts w:ascii="Times New Roman" w:eastAsia="Times New Roman" w:hAnsi="Times New Roman" w:cs="Times New Roman"/>
          <w:color w:val="000000"/>
          <w:sz w:val="24"/>
          <w:szCs w:val="24"/>
          <w:shd w:val="clear" w:color="auto" w:fill="FFFFFF"/>
        </w:rPr>
        <w:t>Chladkova</w:t>
      </w:r>
      <w:proofErr w:type="spellEnd"/>
      <w:r w:rsidRPr="005A02C5">
        <w:rPr>
          <w:rFonts w:ascii="Times New Roman" w:eastAsia="Times New Roman" w:hAnsi="Times New Roman" w:cs="Times New Roman"/>
          <w:color w:val="000000"/>
          <w:sz w:val="24"/>
          <w:szCs w:val="24"/>
          <w:shd w:val="clear" w:color="auto" w:fill="FFFFFF"/>
        </w:rPr>
        <w:t xml:space="preserve">, H.,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2019</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Firm resources, strategic analysis capability and strategic performance: organisational structure as moderator. </w:t>
      </w:r>
      <w:r w:rsidRPr="005A02C5">
        <w:rPr>
          <w:rFonts w:ascii="Times New Roman" w:eastAsia="Times New Roman" w:hAnsi="Times New Roman" w:cs="Times New Roman"/>
          <w:i/>
          <w:iCs/>
          <w:color w:val="000000"/>
          <w:sz w:val="24"/>
          <w:szCs w:val="24"/>
          <w:shd w:val="clear" w:color="auto" w:fill="FFFFFF"/>
        </w:rPr>
        <w:t>International Journal for Quality Research</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13</w:t>
      </w:r>
      <w:r w:rsidRPr="005A02C5">
        <w:rPr>
          <w:rFonts w:ascii="Times New Roman" w:eastAsia="Times New Roman" w:hAnsi="Times New Roman" w:cs="Times New Roman"/>
          <w:color w:val="000000"/>
          <w:sz w:val="24"/>
          <w:szCs w:val="24"/>
          <w:shd w:val="clear" w:color="auto" w:fill="FFFFFF"/>
        </w:rPr>
        <w:t>(1), pp.75-94.</w:t>
      </w:r>
    </w:p>
    <w:p w14:paraId="5125BE93"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proofErr w:type="spellStart"/>
      <w:r w:rsidRPr="005A02C5">
        <w:rPr>
          <w:rFonts w:ascii="Times New Roman" w:eastAsia="Times New Roman" w:hAnsi="Times New Roman" w:cs="Times New Roman"/>
          <w:color w:val="000000"/>
          <w:sz w:val="24"/>
          <w:szCs w:val="24"/>
          <w:shd w:val="clear" w:color="auto" w:fill="FFFFFF"/>
        </w:rPr>
        <w:t>Orhero</w:t>
      </w:r>
      <w:proofErr w:type="spellEnd"/>
      <w:r w:rsidRPr="005A02C5">
        <w:rPr>
          <w:rFonts w:ascii="Times New Roman" w:eastAsia="Times New Roman" w:hAnsi="Times New Roman" w:cs="Times New Roman"/>
          <w:color w:val="000000"/>
          <w:sz w:val="24"/>
          <w:szCs w:val="24"/>
          <w:shd w:val="clear" w:color="auto" w:fill="FFFFFF"/>
        </w:rPr>
        <w:t xml:space="preserve">, A.E. and Okolie, U.C.,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2023</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Workplace Diversity and the Performance of Coca-Cola Company in Benin City, Edo State, Nigeria. </w:t>
      </w:r>
      <w:r w:rsidRPr="005A02C5">
        <w:rPr>
          <w:rFonts w:ascii="Times New Roman" w:eastAsia="Times New Roman" w:hAnsi="Times New Roman" w:cs="Times New Roman"/>
          <w:i/>
          <w:iCs/>
          <w:color w:val="000000"/>
          <w:sz w:val="24"/>
          <w:szCs w:val="24"/>
          <w:shd w:val="clear" w:color="auto" w:fill="FFFFFF"/>
        </w:rPr>
        <w:t>PERSPEKTIF</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12</w:t>
      </w:r>
      <w:r w:rsidRPr="005A02C5">
        <w:rPr>
          <w:rFonts w:ascii="Times New Roman" w:eastAsia="Times New Roman" w:hAnsi="Times New Roman" w:cs="Times New Roman"/>
          <w:color w:val="000000"/>
          <w:sz w:val="24"/>
          <w:szCs w:val="24"/>
          <w:shd w:val="clear" w:color="auto" w:fill="FFFFFF"/>
        </w:rPr>
        <w:t>(3), pp.844-859.</w:t>
      </w:r>
    </w:p>
    <w:p w14:paraId="300CDE7A"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 xml:space="preserve">Rogers, N.T., Pell, D., Penney, T.L., </w:t>
      </w:r>
      <w:proofErr w:type="spellStart"/>
      <w:r w:rsidRPr="000E3396">
        <w:rPr>
          <w:rFonts w:ascii="Times New Roman" w:eastAsia="Times New Roman" w:hAnsi="Times New Roman" w:cs="Times New Roman"/>
          <w:color w:val="222222"/>
          <w:sz w:val="24"/>
          <w:szCs w:val="24"/>
          <w:highlight w:val="white"/>
          <w:lang w:val="en-GB"/>
        </w:rPr>
        <w:t>Mytton</w:t>
      </w:r>
      <w:proofErr w:type="spellEnd"/>
      <w:r w:rsidRPr="000E3396">
        <w:rPr>
          <w:rFonts w:ascii="Times New Roman" w:eastAsia="Times New Roman" w:hAnsi="Times New Roman" w:cs="Times New Roman"/>
          <w:color w:val="222222"/>
          <w:sz w:val="24"/>
          <w:szCs w:val="24"/>
          <w:highlight w:val="white"/>
          <w:lang w:val="en-GB"/>
        </w:rPr>
        <w:t xml:space="preserve">, O., Briggs, A., Cummins, S., Rayner, M., Rutter, H., Scarborough, P., Sharp, S.J. and Smith, R.D., (2020). Anticipatory changes in British household purchases of soft drinks associated with the announcement of the Soft Drinks Industry Levy: A controlled interrupted time series analysis. </w:t>
      </w:r>
      <w:proofErr w:type="spellStart"/>
      <w:r w:rsidRPr="000E3396">
        <w:rPr>
          <w:rFonts w:ascii="Times New Roman" w:eastAsia="Times New Roman" w:hAnsi="Times New Roman" w:cs="Times New Roman"/>
          <w:i/>
          <w:color w:val="222222"/>
          <w:sz w:val="24"/>
          <w:szCs w:val="24"/>
          <w:highlight w:val="white"/>
          <w:lang w:val="en-GB"/>
        </w:rPr>
        <w:t>PLoS</w:t>
      </w:r>
      <w:proofErr w:type="spellEnd"/>
      <w:r w:rsidRPr="000E3396">
        <w:rPr>
          <w:rFonts w:ascii="Times New Roman" w:eastAsia="Times New Roman" w:hAnsi="Times New Roman" w:cs="Times New Roman"/>
          <w:i/>
          <w:color w:val="222222"/>
          <w:sz w:val="24"/>
          <w:szCs w:val="24"/>
          <w:highlight w:val="white"/>
          <w:lang w:val="en-GB"/>
        </w:rPr>
        <w:t xml:space="preserve"> medicine</w:t>
      </w:r>
      <w:r w:rsidRPr="000E3396">
        <w:rPr>
          <w:rFonts w:ascii="Times New Roman" w:eastAsia="Times New Roman" w:hAnsi="Times New Roman" w:cs="Times New Roman"/>
          <w:color w:val="222222"/>
          <w:sz w:val="24"/>
          <w:szCs w:val="24"/>
          <w:highlight w:val="white"/>
          <w:lang w:val="en-GB"/>
        </w:rPr>
        <w:t xml:space="preserve">, </w:t>
      </w:r>
      <w:r w:rsidRPr="000E3396">
        <w:rPr>
          <w:rFonts w:ascii="Times New Roman" w:eastAsia="Times New Roman" w:hAnsi="Times New Roman" w:cs="Times New Roman"/>
          <w:i/>
          <w:color w:val="222222"/>
          <w:sz w:val="24"/>
          <w:szCs w:val="24"/>
          <w:highlight w:val="white"/>
          <w:lang w:val="en-GB"/>
        </w:rPr>
        <w:t>17</w:t>
      </w:r>
      <w:r w:rsidRPr="000E3396">
        <w:rPr>
          <w:rFonts w:ascii="Times New Roman" w:eastAsia="Times New Roman" w:hAnsi="Times New Roman" w:cs="Times New Roman"/>
          <w:color w:val="222222"/>
          <w:sz w:val="24"/>
          <w:szCs w:val="24"/>
          <w:highlight w:val="white"/>
          <w:lang w:val="en-GB"/>
        </w:rPr>
        <w:t>(11), p.e1003269.</w:t>
      </w:r>
    </w:p>
    <w:p w14:paraId="78BFB653"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Similarweb.com (2023). </w:t>
      </w:r>
      <w:r w:rsidRPr="005A02C5">
        <w:rPr>
          <w:rFonts w:ascii="Times New Roman" w:eastAsia="Times New Roman" w:hAnsi="Times New Roman" w:cs="Times New Roman"/>
          <w:color w:val="000000"/>
          <w:sz w:val="24"/>
          <w:szCs w:val="24"/>
        </w:rPr>
        <w:t>coca-</w:t>
      </w:r>
      <w:proofErr w:type="spellStart"/>
      <w:r w:rsidRPr="005A02C5">
        <w:rPr>
          <w:rFonts w:ascii="Times New Roman" w:eastAsia="Times New Roman" w:hAnsi="Times New Roman" w:cs="Times New Roman"/>
          <w:color w:val="000000"/>
          <w:sz w:val="24"/>
          <w:szCs w:val="24"/>
        </w:rPr>
        <w:t>cola.co.uk.</w:t>
      </w:r>
      <w:r w:rsidRPr="005A02C5">
        <w:rPr>
          <w:rFonts w:ascii="Times New Roman" w:eastAsia="Times New Roman" w:hAnsi="Times New Roman" w:cs="Times New Roman"/>
          <w:color w:val="000000"/>
          <w:sz w:val="24"/>
          <w:szCs w:val="24"/>
          <w:shd w:val="clear" w:color="auto" w:fill="FFFFFF"/>
        </w:rPr>
        <w:t>Available</w:t>
      </w:r>
      <w:proofErr w:type="spellEnd"/>
      <w:r w:rsidRPr="005A02C5">
        <w:rPr>
          <w:rFonts w:ascii="Times New Roman" w:eastAsia="Times New Roman" w:hAnsi="Times New Roman" w:cs="Times New Roman"/>
          <w:color w:val="000000"/>
          <w:sz w:val="24"/>
          <w:szCs w:val="24"/>
          <w:shd w:val="clear" w:color="auto" w:fill="FFFFFF"/>
        </w:rPr>
        <w:t xml:space="preserve"> at: https://www.similarweb.com/website/coca-cola.co.uk/#overview.[Accessed on 8th August 2023] </w:t>
      </w:r>
    </w:p>
    <w:p w14:paraId="6DC27D58"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Singaram, R., </w:t>
      </w:r>
      <w:proofErr w:type="spellStart"/>
      <w:r w:rsidRPr="005A02C5">
        <w:rPr>
          <w:rFonts w:ascii="Times New Roman" w:eastAsia="Times New Roman" w:hAnsi="Times New Roman" w:cs="Times New Roman"/>
          <w:color w:val="000000"/>
          <w:sz w:val="24"/>
          <w:szCs w:val="24"/>
          <w:shd w:val="clear" w:color="auto" w:fill="FFFFFF"/>
        </w:rPr>
        <w:t>Ramasubramani</w:t>
      </w:r>
      <w:proofErr w:type="spellEnd"/>
      <w:r w:rsidRPr="005A02C5">
        <w:rPr>
          <w:rFonts w:ascii="Times New Roman" w:eastAsia="Times New Roman" w:hAnsi="Times New Roman" w:cs="Times New Roman"/>
          <w:color w:val="000000"/>
          <w:sz w:val="24"/>
          <w:szCs w:val="24"/>
          <w:shd w:val="clear" w:color="auto" w:fill="FFFFFF"/>
        </w:rPr>
        <w:t xml:space="preserve">, A., Mehta, A. and Arora, P., (2019). Coca Cola: A study on the marketing strategies for millenniums focusing on India. </w:t>
      </w:r>
      <w:r w:rsidRPr="005A02C5">
        <w:rPr>
          <w:rFonts w:ascii="Times New Roman" w:eastAsia="Times New Roman" w:hAnsi="Times New Roman" w:cs="Times New Roman"/>
          <w:i/>
          <w:iCs/>
          <w:color w:val="000000"/>
          <w:sz w:val="24"/>
          <w:szCs w:val="24"/>
          <w:shd w:val="clear" w:color="auto" w:fill="FFFFFF"/>
        </w:rPr>
        <w:t>International Journal of Advanced Research and Development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4</w:t>
      </w:r>
      <w:r w:rsidRPr="005A02C5">
        <w:rPr>
          <w:rFonts w:ascii="Times New Roman" w:eastAsia="Times New Roman" w:hAnsi="Times New Roman" w:cs="Times New Roman"/>
          <w:color w:val="000000"/>
          <w:sz w:val="24"/>
          <w:szCs w:val="24"/>
          <w:shd w:val="clear" w:color="auto" w:fill="FFFFFF"/>
        </w:rPr>
        <w:t>(1), pp.62-68.</w:t>
      </w:r>
    </w:p>
    <w:p w14:paraId="594F8816"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Singaram, R., </w:t>
      </w:r>
      <w:proofErr w:type="spellStart"/>
      <w:r w:rsidRPr="005A02C5">
        <w:rPr>
          <w:rFonts w:ascii="Times New Roman" w:eastAsia="Times New Roman" w:hAnsi="Times New Roman" w:cs="Times New Roman"/>
          <w:color w:val="000000"/>
          <w:sz w:val="24"/>
          <w:szCs w:val="24"/>
          <w:shd w:val="clear" w:color="auto" w:fill="FFFFFF"/>
        </w:rPr>
        <w:t>Ramasubramani</w:t>
      </w:r>
      <w:proofErr w:type="spellEnd"/>
      <w:r w:rsidRPr="005A02C5">
        <w:rPr>
          <w:rFonts w:ascii="Times New Roman" w:eastAsia="Times New Roman" w:hAnsi="Times New Roman" w:cs="Times New Roman"/>
          <w:color w:val="000000"/>
          <w:sz w:val="24"/>
          <w:szCs w:val="24"/>
          <w:shd w:val="clear" w:color="auto" w:fill="FFFFFF"/>
        </w:rPr>
        <w:t xml:space="preserve">, A., Mehta, A. and Arora, P., (2019). Coca Cola: A study on the marketing strategies for millenniums focusing on India. </w:t>
      </w:r>
      <w:r w:rsidRPr="005A02C5">
        <w:rPr>
          <w:rFonts w:ascii="Times New Roman" w:eastAsia="Times New Roman" w:hAnsi="Times New Roman" w:cs="Times New Roman"/>
          <w:i/>
          <w:iCs/>
          <w:color w:val="000000"/>
          <w:sz w:val="24"/>
          <w:szCs w:val="24"/>
          <w:shd w:val="clear" w:color="auto" w:fill="FFFFFF"/>
        </w:rPr>
        <w:t>International Journal of Advanced Research and Development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4</w:t>
      </w:r>
      <w:r w:rsidRPr="005A02C5">
        <w:rPr>
          <w:rFonts w:ascii="Times New Roman" w:eastAsia="Times New Roman" w:hAnsi="Times New Roman" w:cs="Times New Roman"/>
          <w:color w:val="000000"/>
          <w:sz w:val="24"/>
          <w:szCs w:val="24"/>
          <w:shd w:val="clear" w:color="auto" w:fill="FFFFFF"/>
        </w:rPr>
        <w:t>(1), pp.62-68.</w:t>
      </w:r>
    </w:p>
    <w:p w14:paraId="5B249C37"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rPr>
        <w:t>Statista.com (2023).</w:t>
      </w:r>
      <w:r w:rsidRPr="005A02C5">
        <w:rPr>
          <w:rFonts w:ascii="Times New Roman" w:eastAsia="Times New Roman" w:hAnsi="Times New Roman" w:cs="Times New Roman"/>
          <w:i/>
          <w:iCs/>
          <w:color w:val="000000"/>
          <w:sz w:val="24"/>
          <w:szCs w:val="24"/>
          <w:shd w:val="clear" w:color="auto" w:fill="FFFFFF"/>
        </w:rPr>
        <w:t>Cola brands of Coca-Cola ranked by number of consumers in Great Britain from 2013 to 2021.</w:t>
      </w:r>
      <w:r w:rsidRPr="005A02C5">
        <w:rPr>
          <w:rFonts w:ascii="Times New Roman" w:eastAsia="Times New Roman" w:hAnsi="Times New Roman" w:cs="Times New Roman"/>
          <w:color w:val="000000"/>
          <w:sz w:val="24"/>
          <w:szCs w:val="24"/>
          <w:shd w:val="clear" w:color="auto" w:fill="FFFFFF"/>
        </w:rPr>
        <w:t xml:space="preserve"> Available at: https://www.statista.com/statistics/312797/leading-cola-brands-of-coca-cola-in-the-uk-by-number-of-users/#:~:text=Leading%20cola%20brands%20of%20Coca,2021%2C%20by%20number%20of%20consumers&amp;text=In%202021%2C%20an%20estimated%2012.08,popular%20drink%20by%20Coca%2DCola.[Accessed on 8th August 2023] </w:t>
      </w:r>
    </w:p>
    <w:p w14:paraId="2689DD39"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rPr>
        <w:lastRenderedPageBreak/>
        <w:t>Statista.com (2023).</w:t>
      </w:r>
      <w:r w:rsidRPr="005A02C5">
        <w:rPr>
          <w:rFonts w:ascii="Times New Roman" w:eastAsia="Times New Roman" w:hAnsi="Times New Roman" w:cs="Times New Roman"/>
          <w:i/>
          <w:iCs/>
          <w:color w:val="000000"/>
          <w:sz w:val="24"/>
          <w:szCs w:val="24"/>
          <w:shd w:val="clear" w:color="auto" w:fill="FFFFFF"/>
        </w:rPr>
        <w:t>Distribution of carbonated soft drinks in India from 2019 to 2024, by brand.</w:t>
      </w:r>
      <w:r w:rsidRPr="005A02C5">
        <w:rPr>
          <w:rFonts w:ascii="Times New Roman" w:eastAsia="Times New Roman" w:hAnsi="Times New Roman" w:cs="Times New Roman"/>
          <w:color w:val="000000"/>
          <w:sz w:val="24"/>
          <w:szCs w:val="24"/>
          <w:shd w:val="clear" w:color="auto" w:fill="FFFFFF"/>
        </w:rPr>
        <w:t xml:space="preserve"> Available at: https://www.statista.com/statistics/1333144/india-carbonated-soft-drinks-share-by-brand/[Accessed on 8th August 2023] </w:t>
      </w:r>
    </w:p>
    <w:p w14:paraId="11F8951F"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rPr>
        <w:t>Statista.com (2023).</w:t>
      </w:r>
      <w:r w:rsidRPr="005A02C5">
        <w:rPr>
          <w:rFonts w:ascii="Times New Roman" w:eastAsia="Times New Roman" w:hAnsi="Times New Roman" w:cs="Times New Roman"/>
          <w:i/>
          <w:iCs/>
          <w:color w:val="000000"/>
          <w:sz w:val="24"/>
          <w:szCs w:val="24"/>
          <w:shd w:val="clear" w:color="auto" w:fill="FFFFFF"/>
        </w:rPr>
        <w:t>Leading soft drink brands ranked by brand awareness in the United Kingdom in 2022</w:t>
      </w:r>
      <w:r w:rsidRPr="005A02C5">
        <w:rPr>
          <w:rFonts w:ascii="Times New Roman" w:eastAsia="Times New Roman" w:hAnsi="Times New Roman" w:cs="Times New Roman"/>
          <w:color w:val="000000"/>
          <w:sz w:val="24"/>
          <w:szCs w:val="24"/>
          <w:shd w:val="clear" w:color="auto" w:fill="FFFFFF"/>
        </w:rPr>
        <w:t xml:space="preserve">. Available at: </w:t>
      </w:r>
      <w:hyperlink r:id="rId25" w:history="1">
        <w:r w:rsidRPr="000E3396">
          <w:rPr>
            <w:rFonts w:ascii="Times New Roman" w:eastAsia="Times New Roman" w:hAnsi="Times New Roman" w:cs="Times New Roman"/>
            <w:color w:val="000000"/>
            <w:sz w:val="24"/>
            <w:szCs w:val="24"/>
            <w:u w:val="single"/>
          </w:rPr>
          <w:t>https://www.statista.com/statistics/1346279/most-well-known-soft-drink-brands-in-the-uk/</w:t>
        </w:r>
      </w:hyperlink>
      <w:r w:rsidRPr="005A02C5">
        <w:rPr>
          <w:rFonts w:ascii="Times New Roman" w:eastAsia="Times New Roman" w:hAnsi="Times New Roman" w:cs="Times New Roman"/>
          <w:color w:val="000000"/>
          <w:sz w:val="24"/>
          <w:szCs w:val="24"/>
          <w:shd w:val="clear" w:color="auto" w:fill="FFFFFF"/>
        </w:rPr>
        <w:t>.[Accessed on 8th August 2023] </w:t>
      </w:r>
    </w:p>
    <w:p w14:paraId="087D8FB2"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rPr>
        <w:t>Statista.com (2023).</w:t>
      </w:r>
      <w:r w:rsidRPr="005A02C5">
        <w:rPr>
          <w:rFonts w:ascii="Times New Roman" w:eastAsia="Times New Roman" w:hAnsi="Times New Roman" w:cs="Times New Roman"/>
          <w:i/>
          <w:iCs/>
          <w:color w:val="000000"/>
          <w:sz w:val="24"/>
          <w:szCs w:val="24"/>
          <w:shd w:val="clear" w:color="auto" w:fill="FFFFFF"/>
        </w:rPr>
        <w:t>Retail sales revenue of the leading carbonate brands in convenience stores in the United Kingdom (UK) in 2022.</w:t>
      </w:r>
      <w:r w:rsidRPr="005A02C5">
        <w:rPr>
          <w:rFonts w:ascii="Times New Roman" w:eastAsia="Times New Roman" w:hAnsi="Times New Roman" w:cs="Times New Roman"/>
          <w:color w:val="000000"/>
          <w:sz w:val="24"/>
          <w:szCs w:val="24"/>
          <w:shd w:val="clear" w:color="auto" w:fill="FFFFFF"/>
        </w:rPr>
        <w:t xml:space="preserve"> Available at: https://www.statista.com/statistics/1194496/leading-carbonated-drink-brands-retail-sales-revenue-uk/.[Accessed on 8th August 2023] </w:t>
      </w:r>
    </w:p>
    <w:p w14:paraId="53FE5370"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rPr>
        <w:t>Statista.com (2023).</w:t>
      </w:r>
      <w:r w:rsidRPr="005A02C5">
        <w:rPr>
          <w:rFonts w:ascii="Times New Roman" w:eastAsia="Times New Roman" w:hAnsi="Times New Roman" w:cs="Times New Roman"/>
          <w:i/>
          <w:iCs/>
          <w:color w:val="000000"/>
          <w:sz w:val="24"/>
          <w:szCs w:val="24"/>
          <w:shd w:val="clear" w:color="auto" w:fill="FFFFFF"/>
        </w:rPr>
        <w:t>Share of soft drink brands across India in 2016</w:t>
      </w:r>
      <w:r w:rsidRPr="005A02C5">
        <w:rPr>
          <w:rFonts w:ascii="Times New Roman" w:eastAsia="Times New Roman" w:hAnsi="Times New Roman" w:cs="Times New Roman"/>
          <w:color w:val="000000"/>
          <w:sz w:val="24"/>
          <w:szCs w:val="24"/>
          <w:shd w:val="clear" w:color="auto" w:fill="FFFFFF"/>
        </w:rPr>
        <w:t xml:space="preserve">. Available at: </w:t>
      </w:r>
      <w:hyperlink r:id="rId26" w:history="1">
        <w:r w:rsidRPr="000E3396">
          <w:rPr>
            <w:rFonts w:ascii="Times New Roman" w:eastAsia="Times New Roman" w:hAnsi="Times New Roman" w:cs="Times New Roman"/>
            <w:color w:val="000000"/>
            <w:sz w:val="24"/>
            <w:szCs w:val="24"/>
            <w:u w:val="single"/>
          </w:rPr>
          <w:t>https://www.statista.com/statistics/1346279/most-well-known-soft-drink-brands-in-the-uk/</w:t>
        </w:r>
      </w:hyperlink>
      <w:r w:rsidRPr="005A02C5">
        <w:rPr>
          <w:rFonts w:ascii="Times New Roman" w:eastAsia="Times New Roman" w:hAnsi="Times New Roman" w:cs="Times New Roman"/>
          <w:color w:val="000000"/>
          <w:sz w:val="24"/>
          <w:szCs w:val="24"/>
          <w:shd w:val="clear" w:color="auto" w:fill="FFFFFF"/>
        </w:rPr>
        <w:t>.[Accessed on 8th August 2023] </w:t>
      </w:r>
    </w:p>
    <w:p w14:paraId="5ED3DD3B"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Statista.com, (2023).</w:t>
      </w:r>
      <w:r w:rsidRPr="000E3396">
        <w:rPr>
          <w:rFonts w:ascii="Times New Roman" w:eastAsia="Times New Roman" w:hAnsi="Times New Roman" w:cs="Times New Roman"/>
          <w:i/>
          <w:color w:val="222222"/>
          <w:sz w:val="24"/>
          <w:szCs w:val="24"/>
          <w:highlight w:val="white"/>
          <w:lang w:val="en-GB"/>
        </w:rPr>
        <w:t>Coca-Cola brand awareness, usage, popularity, loyalty, and buzz among soft drink drinkers in the UK in 2022.</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https://www.statista.com/forecasts/1352667/coca-cola-soft-drinks-brand-profile-in-the-uk</w:t>
      </w:r>
      <w:r w:rsidRPr="000E3396">
        <w:rPr>
          <w:rFonts w:ascii="Times New Roman" w:eastAsia="Times New Roman" w:hAnsi="Times New Roman" w:cs="Times New Roman"/>
          <w:sz w:val="24"/>
          <w:szCs w:val="24"/>
          <w:lang w:val="en-GB"/>
        </w:rPr>
        <w:t>[Accessed on:07.08.2023]</w:t>
      </w:r>
    </w:p>
    <w:p w14:paraId="00DB0FB5" w14:textId="77777777" w:rsidR="00967EA9" w:rsidRPr="000E3396" w:rsidRDefault="00967EA9" w:rsidP="00967EA9">
      <w:pPr>
        <w:pStyle w:val="Normal1"/>
        <w:spacing w:before="240" w:line="360" w:lineRule="auto"/>
        <w:jc w:val="both"/>
        <w:rPr>
          <w:rFonts w:ascii="Times New Roman" w:eastAsia="Times New Roman" w:hAnsi="Times New Roman" w:cs="Times New Roman"/>
          <w:sz w:val="24"/>
          <w:szCs w:val="24"/>
          <w:lang w:val="en-GB"/>
        </w:rPr>
      </w:pPr>
      <w:r w:rsidRPr="000E3396">
        <w:rPr>
          <w:rFonts w:ascii="Times New Roman" w:eastAsia="Times New Roman" w:hAnsi="Times New Roman" w:cs="Times New Roman"/>
          <w:sz w:val="24"/>
          <w:szCs w:val="24"/>
          <w:lang w:val="en-GB"/>
        </w:rPr>
        <w:t>Statista.com, (2023).</w:t>
      </w:r>
      <w:r w:rsidRPr="000E3396">
        <w:rPr>
          <w:rFonts w:ascii="Times New Roman" w:eastAsia="Times New Roman" w:hAnsi="Times New Roman" w:cs="Times New Roman"/>
          <w:i/>
          <w:sz w:val="24"/>
          <w:szCs w:val="24"/>
          <w:lang w:val="en-GB"/>
        </w:rPr>
        <w:t xml:space="preserve">Number of employees of the Coca-Cola Company worldwide from 2007 to 2022. </w:t>
      </w:r>
      <w:r w:rsidRPr="000E3396">
        <w:rPr>
          <w:rFonts w:ascii="Times New Roman" w:eastAsia="Times New Roman" w:hAnsi="Times New Roman" w:cs="Times New Roman"/>
          <w:sz w:val="24"/>
          <w:szCs w:val="24"/>
          <w:lang w:val="en-GB"/>
        </w:rPr>
        <w:t>Available at:https://www.statista.com/statistics/254562/coca-colas-number-of-employees-worldwide/[Accessed on:07.08.2023]</w:t>
      </w:r>
    </w:p>
    <w:p w14:paraId="6EF63C1D"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Statista.com, (2023).</w:t>
      </w:r>
      <w:r w:rsidRPr="000E3396">
        <w:rPr>
          <w:rFonts w:ascii="Times New Roman" w:eastAsia="Times New Roman" w:hAnsi="Times New Roman" w:cs="Times New Roman"/>
          <w:i/>
          <w:color w:val="222222"/>
          <w:sz w:val="24"/>
          <w:szCs w:val="24"/>
          <w:highlight w:val="white"/>
          <w:lang w:val="en-GB"/>
        </w:rPr>
        <w:t>Per capita consumption of carbonated soft drinks in 2019 in the ten most populated countries worldwide.</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https://www.statista.com/statistics/505794/cds-per-capita-consumption-in-worlds-top-ten-population-countries/</w:t>
      </w:r>
      <w:r w:rsidRPr="000E3396">
        <w:rPr>
          <w:rFonts w:ascii="Times New Roman" w:eastAsia="Times New Roman" w:hAnsi="Times New Roman" w:cs="Times New Roman"/>
          <w:sz w:val="24"/>
          <w:szCs w:val="24"/>
          <w:lang w:val="en-GB"/>
        </w:rPr>
        <w:t>[Accessed on:07.08.2023]</w:t>
      </w:r>
    </w:p>
    <w:p w14:paraId="776D0890"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Tao, Y., Xu, G. and Liu, H.,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2020</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Compensation gap, retrenchment strategy and organizational turnaround: a configurational perspective. </w:t>
      </w:r>
      <w:r w:rsidRPr="005A02C5">
        <w:rPr>
          <w:rFonts w:ascii="Times New Roman" w:eastAsia="Times New Roman" w:hAnsi="Times New Roman" w:cs="Times New Roman"/>
          <w:i/>
          <w:iCs/>
          <w:color w:val="000000"/>
          <w:sz w:val="24"/>
          <w:szCs w:val="24"/>
          <w:shd w:val="clear" w:color="auto" w:fill="FFFFFF"/>
        </w:rPr>
        <w:t>Journal of Organizational Change Management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33</w:t>
      </w:r>
      <w:r w:rsidRPr="005A02C5">
        <w:rPr>
          <w:rFonts w:ascii="Times New Roman" w:eastAsia="Times New Roman" w:hAnsi="Times New Roman" w:cs="Times New Roman"/>
          <w:color w:val="000000"/>
          <w:sz w:val="24"/>
          <w:szCs w:val="24"/>
          <w:shd w:val="clear" w:color="auto" w:fill="FFFFFF"/>
        </w:rPr>
        <w:t>(5), pp.925-939.</w:t>
      </w:r>
    </w:p>
    <w:p w14:paraId="2CEE7493"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Theglobaleconomy.com, (2023).</w:t>
      </w:r>
      <w:r w:rsidRPr="000E3396">
        <w:rPr>
          <w:rFonts w:ascii="Times New Roman" w:eastAsia="Times New Roman" w:hAnsi="Times New Roman" w:cs="Times New Roman"/>
          <w:i/>
          <w:color w:val="222222"/>
          <w:sz w:val="24"/>
          <w:szCs w:val="24"/>
          <w:highlight w:val="white"/>
          <w:lang w:val="en-GB"/>
        </w:rPr>
        <w:t>United Kingdom: Political stability.</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https://www.theglobaleconomy.com/United-Kingdom/wb_political_stability/#:~:text=Political%20stability%20index%20(%2D2.5%20w</w:t>
      </w:r>
      <w:r w:rsidRPr="000E3396">
        <w:rPr>
          <w:rFonts w:ascii="Times New Roman" w:eastAsia="Times New Roman" w:hAnsi="Times New Roman" w:cs="Times New Roman"/>
          <w:sz w:val="24"/>
          <w:szCs w:val="24"/>
          <w:highlight w:val="white"/>
          <w:lang w:val="en-GB"/>
        </w:rPr>
        <w:lastRenderedPageBreak/>
        <w:t>eak%3B%202.5%20strong)&amp;text=The%20average%20value%20for%20the,from%202021%20is%200.54%20points</w:t>
      </w:r>
      <w:r w:rsidRPr="000E3396">
        <w:rPr>
          <w:rFonts w:ascii="Times New Roman" w:eastAsia="Times New Roman" w:hAnsi="Times New Roman" w:cs="Times New Roman"/>
          <w:color w:val="222222"/>
          <w:sz w:val="24"/>
          <w:szCs w:val="24"/>
          <w:highlight w:val="white"/>
          <w:lang w:val="en-GB"/>
        </w:rPr>
        <w:t>.</w:t>
      </w:r>
      <w:r w:rsidRPr="000E3396">
        <w:rPr>
          <w:rFonts w:ascii="Times New Roman" w:eastAsia="Times New Roman" w:hAnsi="Times New Roman" w:cs="Times New Roman"/>
          <w:sz w:val="24"/>
          <w:szCs w:val="24"/>
          <w:lang w:val="en-GB"/>
        </w:rPr>
        <w:t>[Accessed on:07.08.2023]</w:t>
      </w:r>
    </w:p>
    <w:p w14:paraId="52FAF368"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Thehindu.com, (2023).</w:t>
      </w:r>
      <w:r w:rsidRPr="000E3396">
        <w:rPr>
          <w:rFonts w:ascii="Times New Roman" w:eastAsia="Times New Roman" w:hAnsi="Times New Roman" w:cs="Times New Roman"/>
          <w:i/>
          <w:color w:val="222222"/>
          <w:sz w:val="24"/>
          <w:szCs w:val="24"/>
          <w:highlight w:val="white"/>
          <w:lang w:val="en-GB"/>
        </w:rPr>
        <w:t>India’s R&amp;D.</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https://www.thehindu.com/opinion/op-ed/indias-rd-estimates-are-an-incomplete-picture/article66545931.ece</w:t>
      </w:r>
      <w:r w:rsidRPr="000E3396">
        <w:rPr>
          <w:rFonts w:ascii="Times New Roman" w:eastAsia="Times New Roman" w:hAnsi="Times New Roman" w:cs="Times New Roman"/>
          <w:sz w:val="24"/>
          <w:szCs w:val="24"/>
          <w:lang w:val="en-GB"/>
        </w:rPr>
        <w:t>[Accessed on:07.08.2023]</w:t>
      </w:r>
    </w:p>
    <w:p w14:paraId="0058CBFB" w14:textId="77777777" w:rsidR="00967EA9" w:rsidRPr="000E3396" w:rsidRDefault="00967EA9" w:rsidP="00967EA9">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0E3396">
        <w:rPr>
          <w:rFonts w:ascii="Times New Roman" w:eastAsia="Times New Roman" w:hAnsi="Times New Roman" w:cs="Times New Roman"/>
          <w:color w:val="222222"/>
          <w:sz w:val="24"/>
          <w:szCs w:val="24"/>
          <w:highlight w:val="white"/>
          <w:lang w:val="en-GB"/>
        </w:rPr>
        <w:t>Timesofindia.indiatimes.com, (2023).</w:t>
      </w:r>
      <w:r w:rsidRPr="000E3396">
        <w:rPr>
          <w:rFonts w:ascii="Times New Roman" w:eastAsia="Times New Roman" w:hAnsi="Times New Roman" w:cs="Times New Roman"/>
          <w:i/>
          <w:color w:val="222222"/>
          <w:sz w:val="24"/>
          <w:szCs w:val="24"/>
          <w:highlight w:val="white"/>
          <w:lang w:val="en-GB"/>
        </w:rPr>
        <w:t xml:space="preserve">Synopsis. </w:t>
      </w:r>
      <w:r w:rsidRPr="000E3396">
        <w:rPr>
          <w:rFonts w:ascii="Times New Roman" w:eastAsia="Times New Roman" w:hAnsi="Times New Roman" w:cs="Times New Roman"/>
          <w:i/>
          <w:sz w:val="24"/>
          <w:szCs w:val="24"/>
          <w:lang w:val="en-GB"/>
        </w:rPr>
        <w:t xml:space="preserve"> </w:t>
      </w:r>
      <w:r w:rsidRPr="000E3396">
        <w:rPr>
          <w:rFonts w:ascii="Times New Roman" w:eastAsia="Times New Roman" w:hAnsi="Times New Roman" w:cs="Times New Roman"/>
          <w:sz w:val="24"/>
          <w:szCs w:val="24"/>
          <w:lang w:val="en-GB"/>
        </w:rPr>
        <w:t>Available at:</w:t>
      </w:r>
      <w:r w:rsidRPr="000E3396">
        <w:rPr>
          <w:rFonts w:ascii="Times New Roman" w:eastAsia="Times New Roman" w:hAnsi="Times New Roman" w:cs="Times New Roman"/>
          <w:sz w:val="24"/>
          <w:szCs w:val="24"/>
          <w:highlight w:val="white"/>
          <w:lang w:val="en-GB"/>
        </w:rPr>
        <w:t>https://timesofindia.indiatimes.com/business/india-business/indian-soft-drink-market-expected-to-see-significant-growth-says-pepsico-bottler-varun-beverages/articleshow/98579521.cms?from=mdr</w:t>
      </w:r>
      <w:r w:rsidRPr="000E3396">
        <w:rPr>
          <w:rFonts w:ascii="Times New Roman" w:eastAsia="Times New Roman" w:hAnsi="Times New Roman" w:cs="Times New Roman"/>
          <w:sz w:val="24"/>
          <w:szCs w:val="24"/>
          <w:lang w:val="en-GB"/>
        </w:rPr>
        <w:t>[Accessed on:07.08.2023]</w:t>
      </w:r>
    </w:p>
    <w:p w14:paraId="6995FE93"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Tucker, J. and Au, A., (2019). Reframing the marketing strategy for online education. </w:t>
      </w:r>
      <w:r w:rsidRPr="005A02C5">
        <w:rPr>
          <w:rFonts w:ascii="Times New Roman" w:eastAsia="Times New Roman" w:hAnsi="Times New Roman" w:cs="Times New Roman"/>
          <w:i/>
          <w:iCs/>
          <w:color w:val="000000"/>
          <w:sz w:val="24"/>
          <w:szCs w:val="24"/>
          <w:shd w:val="clear" w:color="auto" w:fill="FFFFFF"/>
        </w:rPr>
        <w:t>International Journal of Information, Business and Management</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11</w:t>
      </w:r>
      <w:r w:rsidRPr="005A02C5">
        <w:rPr>
          <w:rFonts w:ascii="Times New Roman" w:eastAsia="Times New Roman" w:hAnsi="Times New Roman" w:cs="Times New Roman"/>
          <w:color w:val="000000"/>
          <w:sz w:val="24"/>
          <w:szCs w:val="24"/>
          <w:shd w:val="clear" w:color="auto" w:fill="FFFFFF"/>
        </w:rPr>
        <w:t>(3), pp.176-186.</w:t>
      </w:r>
    </w:p>
    <w:p w14:paraId="3A54358E"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Vincent, E. and Kolade, A., (2019). Persuasive communication: Semiotic analysis of “Share-a-Coke” advertising campaign. </w:t>
      </w:r>
      <w:r w:rsidRPr="005A02C5">
        <w:rPr>
          <w:rFonts w:ascii="Times New Roman" w:eastAsia="Times New Roman" w:hAnsi="Times New Roman" w:cs="Times New Roman"/>
          <w:i/>
          <w:iCs/>
          <w:color w:val="000000"/>
          <w:sz w:val="24"/>
          <w:szCs w:val="24"/>
          <w:shd w:val="clear" w:color="auto" w:fill="FFFFFF"/>
        </w:rPr>
        <w:t>World Journal of Innovative Research</w:t>
      </w:r>
      <w:r w:rsidRPr="005A02C5">
        <w:rPr>
          <w:rFonts w:ascii="Times New Roman" w:eastAsia="Times New Roman" w:hAnsi="Times New Roman" w:cs="Times New Roman"/>
          <w:color w:val="000000"/>
          <w:sz w:val="24"/>
          <w:szCs w:val="24"/>
          <w:shd w:val="clear" w:color="auto" w:fill="FFFFFF"/>
        </w:rPr>
        <w:t xml:space="preserve">, </w:t>
      </w:r>
      <w:r w:rsidRPr="005A02C5">
        <w:rPr>
          <w:rFonts w:ascii="Times New Roman" w:eastAsia="Times New Roman" w:hAnsi="Times New Roman" w:cs="Times New Roman"/>
          <w:i/>
          <w:iCs/>
          <w:color w:val="000000"/>
          <w:sz w:val="24"/>
          <w:szCs w:val="24"/>
          <w:shd w:val="clear" w:color="auto" w:fill="FFFFFF"/>
        </w:rPr>
        <w:t>7</w:t>
      </w:r>
      <w:r w:rsidRPr="005A02C5">
        <w:rPr>
          <w:rFonts w:ascii="Times New Roman" w:eastAsia="Times New Roman" w:hAnsi="Times New Roman" w:cs="Times New Roman"/>
          <w:color w:val="000000"/>
          <w:sz w:val="24"/>
          <w:szCs w:val="24"/>
          <w:shd w:val="clear" w:color="auto" w:fill="FFFFFF"/>
        </w:rPr>
        <w:t>(2), pp.1-6.</w:t>
      </w:r>
    </w:p>
    <w:p w14:paraId="4B975CE1" w14:textId="77777777" w:rsidR="00967EA9" w:rsidRPr="005A02C5" w:rsidRDefault="00967EA9" w:rsidP="00967EA9">
      <w:pPr>
        <w:spacing w:before="240" w:line="360" w:lineRule="auto"/>
        <w:jc w:val="both"/>
        <w:rPr>
          <w:rFonts w:ascii="Times New Roman" w:eastAsia="Times New Roman" w:hAnsi="Times New Roman" w:cs="Times New Roman"/>
          <w:sz w:val="24"/>
          <w:szCs w:val="24"/>
        </w:rPr>
      </w:pPr>
      <w:r w:rsidRPr="005A02C5">
        <w:rPr>
          <w:rFonts w:ascii="Times New Roman" w:eastAsia="Times New Roman" w:hAnsi="Times New Roman" w:cs="Times New Roman"/>
          <w:color w:val="000000"/>
          <w:sz w:val="24"/>
          <w:szCs w:val="24"/>
          <w:shd w:val="clear" w:color="auto" w:fill="FFFFFF"/>
        </w:rPr>
        <w:t xml:space="preserve">Wang, J., </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2021</w:t>
      </w:r>
      <w:r w:rsidRPr="000E3396">
        <w:rPr>
          <w:rFonts w:ascii="Times New Roman" w:eastAsia="Times New Roman" w:hAnsi="Times New Roman" w:cs="Times New Roman"/>
          <w:color w:val="000000"/>
          <w:sz w:val="24"/>
          <w:szCs w:val="24"/>
          <w:shd w:val="clear" w:color="auto" w:fill="FFFFFF"/>
        </w:rPr>
        <w:t>)</w:t>
      </w:r>
      <w:r w:rsidRPr="005A02C5">
        <w:rPr>
          <w:rFonts w:ascii="Times New Roman" w:eastAsia="Times New Roman" w:hAnsi="Times New Roman" w:cs="Times New Roman"/>
          <w:color w:val="000000"/>
          <w:sz w:val="24"/>
          <w:szCs w:val="24"/>
          <w:shd w:val="clear" w:color="auto" w:fill="FFFFFF"/>
        </w:rPr>
        <w:t xml:space="preserve">, October. How Coca Cola and Pepsi use segmentation in consumer product industry. In </w:t>
      </w:r>
      <w:r w:rsidRPr="005A02C5">
        <w:rPr>
          <w:rFonts w:ascii="Times New Roman" w:eastAsia="Times New Roman" w:hAnsi="Times New Roman" w:cs="Times New Roman"/>
          <w:i/>
          <w:iCs/>
          <w:color w:val="000000"/>
          <w:sz w:val="24"/>
          <w:szCs w:val="24"/>
          <w:shd w:val="clear" w:color="auto" w:fill="FFFFFF"/>
        </w:rPr>
        <w:t>2021 International Conference on Public Relations and Social Sciences (ICPRSS 2021)</w:t>
      </w:r>
      <w:r w:rsidRPr="005A02C5">
        <w:rPr>
          <w:rFonts w:ascii="Times New Roman" w:eastAsia="Times New Roman" w:hAnsi="Times New Roman" w:cs="Times New Roman"/>
          <w:color w:val="000000"/>
          <w:sz w:val="24"/>
          <w:szCs w:val="24"/>
          <w:shd w:val="clear" w:color="auto" w:fill="FFFFFF"/>
        </w:rPr>
        <w:t xml:space="preserve"> (pp. 866-870). Atlantis Press.</w:t>
      </w:r>
    </w:p>
    <w:sectPr w:rsidR="00967EA9" w:rsidRPr="005A02C5" w:rsidSect="006D6FA6">
      <w:footerReference w:type="default" r:id="rId2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91353" w14:textId="77777777" w:rsidR="001262A9" w:rsidRDefault="001262A9" w:rsidP="006D6FA6">
      <w:pPr>
        <w:spacing w:line="240" w:lineRule="auto"/>
      </w:pPr>
      <w:r>
        <w:separator/>
      </w:r>
    </w:p>
  </w:endnote>
  <w:endnote w:type="continuationSeparator" w:id="0">
    <w:p w14:paraId="4E93754A" w14:textId="77777777" w:rsidR="001262A9" w:rsidRDefault="001262A9" w:rsidP="006D6F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EA19" w14:textId="77777777" w:rsidR="006D6FA6" w:rsidRDefault="009535C8">
    <w:pPr>
      <w:pStyle w:val="Normal1"/>
      <w:jc w:val="right"/>
    </w:pPr>
    <w:r>
      <w:fldChar w:fldCharType="begin"/>
    </w:r>
    <w:r w:rsidR="00BB1166">
      <w:instrText>PAGE</w:instrText>
    </w:r>
    <w:r>
      <w:fldChar w:fldCharType="separate"/>
    </w:r>
    <w:r w:rsidR="00F524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B7F56" w14:textId="77777777" w:rsidR="001262A9" w:rsidRDefault="001262A9" w:rsidP="006D6FA6">
      <w:pPr>
        <w:spacing w:line="240" w:lineRule="auto"/>
      </w:pPr>
      <w:r>
        <w:separator/>
      </w:r>
    </w:p>
  </w:footnote>
  <w:footnote w:type="continuationSeparator" w:id="0">
    <w:p w14:paraId="190C608F" w14:textId="77777777" w:rsidR="001262A9" w:rsidRDefault="001262A9" w:rsidP="006D6F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6FA6"/>
    <w:rsid w:val="00084C6A"/>
    <w:rsid w:val="000E3396"/>
    <w:rsid w:val="001262A9"/>
    <w:rsid w:val="001611A5"/>
    <w:rsid w:val="001B0CF3"/>
    <w:rsid w:val="0020766B"/>
    <w:rsid w:val="00361B94"/>
    <w:rsid w:val="00375B97"/>
    <w:rsid w:val="003B313C"/>
    <w:rsid w:val="003E76AE"/>
    <w:rsid w:val="004017F1"/>
    <w:rsid w:val="0040441D"/>
    <w:rsid w:val="005C2A1E"/>
    <w:rsid w:val="006D6FA6"/>
    <w:rsid w:val="006D7955"/>
    <w:rsid w:val="00702332"/>
    <w:rsid w:val="007525DD"/>
    <w:rsid w:val="00845512"/>
    <w:rsid w:val="009535C8"/>
    <w:rsid w:val="00967EA9"/>
    <w:rsid w:val="00A1239B"/>
    <w:rsid w:val="00A20C71"/>
    <w:rsid w:val="00A74B9A"/>
    <w:rsid w:val="00B80F0A"/>
    <w:rsid w:val="00BB1166"/>
    <w:rsid w:val="00BB1979"/>
    <w:rsid w:val="00C65F4F"/>
    <w:rsid w:val="00C818EA"/>
    <w:rsid w:val="00CA59E8"/>
    <w:rsid w:val="00D32501"/>
    <w:rsid w:val="00DF2AA9"/>
    <w:rsid w:val="00DF36E0"/>
    <w:rsid w:val="00EB5AAB"/>
    <w:rsid w:val="00F524D2"/>
    <w:rsid w:val="00F65E82"/>
    <w:rsid w:val="00FC287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9223"/>
  <w15:docId w15:val="{1BE9413C-CB64-4E46-8CE4-D19DD57F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AAB"/>
    <w:rPr>
      <w:lang w:val="en-GB"/>
    </w:rPr>
  </w:style>
  <w:style w:type="paragraph" w:styleId="Heading1">
    <w:name w:val="heading 1"/>
    <w:basedOn w:val="Normal1"/>
    <w:next w:val="Normal1"/>
    <w:rsid w:val="006D6FA6"/>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6D6FA6"/>
    <w:pPr>
      <w:keepNext/>
      <w:keepLines/>
      <w:spacing w:before="360" w:after="120"/>
      <w:outlineLvl w:val="1"/>
    </w:pPr>
    <w:rPr>
      <w:sz w:val="32"/>
      <w:szCs w:val="32"/>
    </w:rPr>
  </w:style>
  <w:style w:type="paragraph" w:styleId="Heading3">
    <w:name w:val="heading 3"/>
    <w:basedOn w:val="Normal1"/>
    <w:next w:val="Normal1"/>
    <w:rsid w:val="006D6FA6"/>
    <w:pPr>
      <w:keepNext/>
      <w:keepLines/>
      <w:spacing w:before="320" w:after="80"/>
      <w:outlineLvl w:val="2"/>
    </w:pPr>
    <w:rPr>
      <w:color w:val="434343"/>
      <w:sz w:val="28"/>
      <w:szCs w:val="28"/>
    </w:rPr>
  </w:style>
  <w:style w:type="paragraph" w:styleId="Heading4">
    <w:name w:val="heading 4"/>
    <w:basedOn w:val="Heading1"/>
    <w:next w:val="Normal1"/>
    <w:rsid w:val="003E76AE"/>
    <w:pPr>
      <w:jc w:val="center"/>
      <w:outlineLvl w:val="3"/>
    </w:pPr>
    <w:rPr>
      <w:lang w:val="en-GB"/>
    </w:rPr>
  </w:style>
  <w:style w:type="paragraph" w:styleId="Heading5">
    <w:name w:val="heading 5"/>
    <w:basedOn w:val="Normal1"/>
    <w:next w:val="Normal1"/>
    <w:rsid w:val="003E76AE"/>
    <w:pPr>
      <w:spacing w:line="360" w:lineRule="auto"/>
      <w:jc w:val="center"/>
      <w:outlineLvl w:val="4"/>
    </w:pPr>
    <w:rPr>
      <w:rFonts w:ascii="Times New Roman" w:eastAsia="Times New Roman" w:hAnsi="Times New Roman" w:cs="Times New Roman"/>
      <w:b/>
      <w:sz w:val="24"/>
      <w:szCs w:val="24"/>
      <w:lang w:val="en-GB"/>
    </w:rPr>
  </w:style>
  <w:style w:type="paragraph" w:styleId="Heading6">
    <w:name w:val="heading 6"/>
    <w:basedOn w:val="Normal1"/>
    <w:next w:val="Normal1"/>
    <w:rsid w:val="006D6FA6"/>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84551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6FA6"/>
  </w:style>
  <w:style w:type="paragraph" w:styleId="Title">
    <w:name w:val="Title"/>
    <w:basedOn w:val="Normal1"/>
    <w:next w:val="Normal1"/>
    <w:rsid w:val="006D6FA6"/>
    <w:pPr>
      <w:keepNext/>
      <w:keepLines/>
      <w:spacing w:after="60"/>
    </w:pPr>
    <w:rPr>
      <w:sz w:val="52"/>
      <w:szCs w:val="52"/>
    </w:rPr>
  </w:style>
  <w:style w:type="paragraph" w:styleId="Subtitle">
    <w:name w:val="Subtitle"/>
    <w:basedOn w:val="Normal1"/>
    <w:next w:val="Normal1"/>
    <w:rsid w:val="006D6FA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D6FA6"/>
    <w:pPr>
      <w:spacing w:line="240" w:lineRule="auto"/>
    </w:pPr>
    <w:rPr>
      <w:sz w:val="20"/>
      <w:szCs w:val="20"/>
    </w:rPr>
  </w:style>
  <w:style w:type="character" w:customStyle="1" w:styleId="CommentTextChar">
    <w:name w:val="Comment Text Char"/>
    <w:basedOn w:val="DefaultParagraphFont"/>
    <w:link w:val="CommentText"/>
    <w:uiPriority w:val="99"/>
    <w:semiHidden/>
    <w:rsid w:val="006D6FA6"/>
    <w:rPr>
      <w:sz w:val="20"/>
      <w:szCs w:val="20"/>
    </w:rPr>
  </w:style>
  <w:style w:type="character" w:styleId="CommentReference">
    <w:name w:val="annotation reference"/>
    <w:basedOn w:val="DefaultParagraphFont"/>
    <w:uiPriority w:val="99"/>
    <w:semiHidden/>
    <w:unhideWhenUsed/>
    <w:rsid w:val="006D6FA6"/>
    <w:rPr>
      <w:sz w:val="16"/>
      <w:szCs w:val="16"/>
    </w:rPr>
  </w:style>
  <w:style w:type="paragraph" w:styleId="BalloonText">
    <w:name w:val="Balloon Text"/>
    <w:basedOn w:val="Normal"/>
    <w:link w:val="BalloonTextChar"/>
    <w:uiPriority w:val="99"/>
    <w:semiHidden/>
    <w:unhideWhenUsed/>
    <w:rsid w:val="004044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41D"/>
    <w:rPr>
      <w:rFonts w:ascii="Tahoma" w:hAnsi="Tahoma" w:cs="Tahoma"/>
      <w:sz w:val="16"/>
      <w:szCs w:val="16"/>
    </w:rPr>
  </w:style>
  <w:style w:type="paragraph" w:styleId="TOCHeading">
    <w:name w:val="TOC Heading"/>
    <w:basedOn w:val="Heading1"/>
    <w:next w:val="Normal"/>
    <w:uiPriority w:val="39"/>
    <w:semiHidden/>
    <w:unhideWhenUsed/>
    <w:qFormat/>
    <w:rsid w:val="0040441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0441D"/>
    <w:pPr>
      <w:spacing w:after="100"/>
    </w:pPr>
  </w:style>
  <w:style w:type="character" w:styleId="Hyperlink">
    <w:name w:val="Hyperlink"/>
    <w:basedOn w:val="DefaultParagraphFont"/>
    <w:uiPriority w:val="99"/>
    <w:unhideWhenUsed/>
    <w:rsid w:val="0040441D"/>
    <w:rPr>
      <w:color w:val="0000FF" w:themeColor="hyperlink"/>
      <w:u w:val="single"/>
    </w:rPr>
  </w:style>
  <w:style w:type="table" w:customStyle="1" w:styleId="Table1">
    <w:name w:val="Table1"/>
    <w:basedOn w:val="TableNormal"/>
    <w:rsid w:val="00DF2AA9"/>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845512"/>
    <w:rPr>
      <w:rFonts w:asciiTheme="majorHAnsi" w:eastAsiaTheme="majorEastAsia" w:hAnsiTheme="majorHAnsi" w:cstheme="majorBidi"/>
      <w:i/>
      <w:iCs/>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17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statista.com/statistics/1346279/most-well-known-soft-drink-brands-in-the-uk/"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statista.com/statistics/1346279/most-well-known-soft-drink-brands-in-the-uk/"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conomictimes.indiatimes.com/industry/cons-products/thanda-matlab-thums-up/articleshow/94359829.cms?from=md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oca-cola.com/gb/en/brands"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coca-cola.com/gb/en/brand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2BF9A3-2D27-4E0E-A45A-CEAAAECDD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7505</Words>
  <Characters>42783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Simranpreet Kaur (2226227)</cp:lastModifiedBy>
  <cp:revision>3</cp:revision>
  <dcterms:created xsi:type="dcterms:W3CDTF">2023-08-21T09:30:00Z</dcterms:created>
  <dcterms:modified xsi:type="dcterms:W3CDTF">2023-08-21T11:47:00Z</dcterms:modified>
</cp:coreProperties>
</file>