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29569763"/>
        <w:docPartObj>
          <w:docPartGallery w:val="Cover Pages"/>
          <w:docPartUnique/>
        </w:docPartObj>
      </w:sdtPr>
      <w:sdtEndPr/>
      <w:sdtContent>
        <w:p w14:paraId="7ED1820F" w14:textId="74791FDF" w:rsidR="000544DA" w:rsidRDefault="000544DA">
          <w:r>
            <w:rPr>
              <w:noProof/>
            </w:rPr>
            <mc:AlternateContent>
              <mc:Choice Requires="wpg">
                <w:drawing>
                  <wp:anchor distT="0" distB="0" distL="114300" distR="114300" simplePos="0" relativeHeight="251662336" behindDoc="0" locked="0" layoutInCell="1" allowOverlap="1" wp14:anchorId="46776BB8" wp14:editId="6E6C3C65">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07C233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4955E4A1" wp14:editId="7F30CABA">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9368F0B" w14:textId="4DD7F96E" w:rsidR="000544DA" w:rsidRDefault="000544DA">
                                    <w:pPr>
                                      <w:pStyle w:val="NoSpacing"/>
                                      <w:jc w:val="right"/>
                                      <w:rPr>
                                        <w:color w:val="595959" w:themeColor="text1" w:themeTint="A6"/>
                                        <w:sz w:val="28"/>
                                        <w:szCs w:val="28"/>
                                      </w:rPr>
                                    </w:pPr>
                                    <w:r>
                                      <w:rPr>
                                        <w:color w:val="595959" w:themeColor="text1" w:themeTint="A6"/>
                                        <w:sz w:val="28"/>
                                        <w:szCs w:val="28"/>
                                      </w:rPr>
                                      <w:t>Chelsea Pelosi (2015581)</w:t>
                                    </w:r>
                                  </w:p>
                                </w:sdtContent>
                              </w:sdt>
                              <w:p w14:paraId="7D1A7B73" w14:textId="75A3DC96" w:rsidR="000544DA" w:rsidRDefault="00366742">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544D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4955E4A1"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9368F0B" w14:textId="4DD7F96E" w:rsidR="000544DA" w:rsidRDefault="000544DA">
                              <w:pPr>
                                <w:pStyle w:val="NoSpacing"/>
                                <w:jc w:val="right"/>
                                <w:rPr>
                                  <w:color w:val="595959" w:themeColor="text1" w:themeTint="A6"/>
                                  <w:sz w:val="28"/>
                                  <w:szCs w:val="28"/>
                                </w:rPr>
                              </w:pPr>
                              <w:r>
                                <w:rPr>
                                  <w:color w:val="595959" w:themeColor="text1" w:themeTint="A6"/>
                                  <w:sz w:val="28"/>
                                  <w:szCs w:val="28"/>
                                </w:rPr>
                                <w:t>Chelsea Pelosi (2015581)</w:t>
                              </w:r>
                            </w:p>
                          </w:sdtContent>
                        </w:sdt>
                        <w:p w14:paraId="7D1A7B73" w14:textId="75A3DC96" w:rsidR="000544DA" w:rsidRDefault="00524F5E">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0544DA">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0DDE4466" wp14:editId="57920A9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AC4665" w14:textId="3FE2BA64" w:rsidR="000544DA" w:rsidRDefault="000544DA">
                                <w:pPr>
                                  <w:pStyle w:val="NoSpacing"/>
                                  <w:jc w:val="right"/>
                                  <w:rPr>
                                    <w:color w:val="4472C4" w:themeColor="accent1"/>
                                    <w:sz w:val="28"/>
                                    <w:szCs w:val="28"/>
                                  </w:rPr>
                                </w:pPr>
                                <w:r>
                                  <w:rPr>
                                    <w:color w:val="4472C4" w:themeColor="accent1"/>
                                    <w:sz w:val="28"/>
                                    <w:szCs w:val="28"/>
                                  </w:rPr>
                                  <w:t>BMPL4001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B15910C" w14:textId="78A16200" w:rsidR="000544DA" w:rsidRDefault="000544DA">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0DDE4466"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" filled="f" stroked="f" strokeweight=".5pt">
                    <v:textbox style="mso-fit-shape-to-text:t" inset="126pt,0,54pt,0">
                      <w:txbxContent>
                        <w:p w14:paraId="7BAC4665" w14:textId="3FE2BA64" w:rsidR="000544DA" w:rsidRDefault="000544DA">
                          <w:pPr>
                            <w:pStyle w:val="NoSpacing"/>
                            <w:jc w:val="right"/>
                            <w:rPr>
                              <w:color w:val="4472C4" w:themeColor="accent1"/>
                              <w:sz w:val="28"/>
                              <w:szCs w:val="28"/>
                            </w:rPr>
                          </w:pPr>
                          <w:r>
                            <w:rPr>
                              <w:color w:val="4472C4" w:themeColor="accent1"/>
                              <w:sz w:val="28"/>
                              <w:szCs w:val="28"/>
                            </w:rPr>
                            <w:t>BMPL4001</w:t>
                          </w: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EndPr/>
                          <w:sdtContent>
                            <w:p w14:paraId="1B15910C" w14:textId="78A16200" w:rsidR="000544DA" w:rsidRDefault="000544DA">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4459940" wp14:editId="0D14FF59">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6271553" w14:textId="1F4DE467" w:rsidR="000544DA" w:rsidRDefault="00366742">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44DA">
                                      <w:rPr>
                                        <w:caps/>
                                        <w:color w:val="4472C4" w:themeColor="accent1"/>
                                        <w:sz w:val="64"/>
                                        <w:szCs w:val="64"/>
                                      </w:rPr>
                                      <w:t>cRIME Prevention Theories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6A025E" w14:textId="2AB90764" w:rsidR="000544DA" w:rsidRDefault="000544DA">
                                    <w:pPr>
                                      <w:jc w:val="right"/>
                                      <w:rPr>
                                        <w:smallCaps/>
                                        <w:color w:val="404040" w:themeColor="text1" w:themeTint="BF"/>
                                        <w:sz w:val="36"/>
                                        <w:szCs w:val="36"/>
                                      </w:rPr>
                                    </w:pPr>
                                    <w:r>
                                      <w:rPr>
                                        <w:color w:val="404040" w:themeColor="text1" w:themeTint="BF"/>
                                        <w:sz w:val="36"/>
                                        <w:szCs w:val="36"/>
                                      </w:rPr>
                                      <w:t>Evidence Based Policing &amp; Applications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4459940"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W1syhA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" filled="f" stroked="f" strokeweight=".5pt">
                    <v:textbox inset="126pt,0,54pt,0">
                      <w:txbxContent>
                        <w:p w14:paraId="76271553" w14:textId="1F4DE467" w:rsidR="000544DA" w:rsidRDefault="00524F5E">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0544DA">
                                <w:rPr>
                                  <w:caps/>
                                  <w:color w:val="4472C4" w:themeColor="accent1"/>
                                  <w:sz w:val="64"/>
                                  <w:szCs w:val="64"/>
                                </w:rPr>
                                <w:t>cRIME Prevention Theories</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546A025E" w14:textId="2AB90764" w:rsidR="000544DA" w:rsidRDefault="000544DA">
                              <w:pPr>
                                <w:jc w:val="right"/>
                                <w:rPr>
                                  <w:smallCaps/>
                                  <w:color w:val="404040" w:themeColor="text1" w:themeTint="BF"/>
                                  <w:sz w:val="36"/>
                                  <w:szCs w:val="36"/>
                                </w:rPr>
                              </w:pPr>
                              <w:r>
                                <w:rPr>
                                  <w:color w:val="404040" w:themeColor="text1" w:themeTint="BF"/>
                                  <w:sz w:val="36"/>
                                  <w:szCs w:val="36"/>
                                </w:rPr>
                                <w:t>Evidence Based Policing &amp; Applications</w:t>
                              </w:r>
                            </w:p>
                          </w:sdtContent>
                        </w:sdt>
                      </w:txbxContent>
                    </v:textbox>
                    <w10:wrap type="square" anchorx="page" anchory="page"/>
                  </v:shape>
                </w:pict>
              </mc:Fallback>
            </mc:AlternateContent>
          </w:r>
        </w:p>
        <w:p w14:paraId="1AA9FAF1" w14:textId="7994BDAA" w:rsidR="000544DA" w:rsidRDefault="000544DA">
          <w:r>
            <w:br w:type="page"/>
          </w:r>
        </w:p>
      </w:sdtContent>
    </w:sdt>
    <w:p w14:paraId="523B29CB" w14:textId="00665310" w:rsidR="00FE7DC1" w:rsidRDefault="000544DA" w:rsidP="000544DA">
      <w:pPr>
        <w:pStyle w:val="PersonalName"/>
        <w:jc w:val="center"/>
        <w:rPr>
          <w:u w:val="single"/>
        </w:rPr>
      </w:pPr>
      <w:r w:rsidRPr="0043550D">
        <w:rPr>
          <w:u w:val="single"/>
        </w:rPr>
        <w:lastRenderedPageBreak/>
        <w:t>Contents</w:t>
      </w:r>
    </w:p>
    <w:p w14:paraId="708D3186" w14:textId="73B1E208" w:rsidR="0043550D" w:rsidRDefault="0043550D" w:rsidP="000544DA">
      <w:pPr>
        <w:pStyle w:val="PersonalName"/>
        <w:jc w:val="center"/>
        <w:rPr>
          <w:u w:val="single"/>
        </w:rPr>
      </w:pPr>
    </w:p>
    <w:p w14:paraId="0A393AFB" w14:textId="1D82273B" w:rsidR="0043550D" w:rsidRPr="0043550D" w:rsidRDefault="0043550D" w:rsidP="0043550D">
      <w:pPr>
        <w:rPr>
          <w:sz w:val="24"/>
          <w:szCs w:val="28"/>
        </w:rPr>
      </w:pPr>
      <w:r w:rsidRPr="0043550D">
        <w:rPr>
          <w:b/>
          <w:bCs/>
          <w:sz w:val="24"/>
          <w:szCs w:val="28"/>
          <w:u w:val="single"/>
        </w:rPr>
        <w:t>Content</w:t>
      </w:r>
      <w:r>
        <w:rPr>
          <w:sz w:val="24"/>
          <w:szCs w:val="28"/>
        </w:rPr>
        <w:tab/>
      </w:r>
      <w:r>
        <w:rPr>
          <w:sz w:val="24"/>
          <w:szCs w:val="28"/>
        </w:rPr>
        <w:tab/>
      </w:r>
      <w:r>
        <w:rPr>
          <w:sz w:val="24"/>
          <w:szCs w:val="28"/>
        </w:rPr>
        <w:tab/>
      </w:r>
      <w:r>
        <w:rPr>
          <w:sz w:val="24"/>
          <w:szCs w:val="28"/>
        </w:rPr>
        <w:tab/>
      </w:r>
      <w:r>
        <w:rPr>
          <w:sz w:val="24"/>
          <w:szCs w:val="28"/>
        </w:rPr>
        <w:tab/>
      </w:r>
      <w:r>
        <w:rPr>
          <w:sz w:val="24"/>
          <w:szCs w:val="28"/>
        </w:rPr>
        <w:tab/>
      </w:r>
      <w:r>
        <w:rPr>
          <w:sz w:val="24"/>
          <w:szCs w:val="28"/>
        </w:rPr>
        <w:tab/>
      </w:r>
      <w:r>
        <w:rPr>
          <w:sz w:val="24"/>
          <w:szCs w:val="28"/>
        </w:rPr>
        <w:tab/>
      </w:r>
      <w:r>
        <w:rPr>
          <w:sz w:val="24"/>
          <w:szCs w:val="28"/>
        </w:rPr>
        <w:tab/>
      </w:r>
      <w:r>
        <w:rPr>
          <w:sz w:val="24"/>
          <w:szCs w:val="28"/>
        </w:rPr>
        <w:tab/>
      </w:r>
      <w:r w:rsidRPr="0043550D">
        <w:rPr>
          <w:b/>
          <w:bCs/>
          <w:sz w:val="24"/>
          <w:szCs w:val="28"/>
          <w:u w:val="single"/>
        </w:rPr>
        <w:t>Page No.</w:t>
      </w:r>
    </w:p>
    <w:p w14:paraId="29AC20A3" w14:textId="662EA63B" w:rsidR="000544DA" w:rsidRDefault="000544DA" w:rsidP="000544DA">
      <w:r>
        <w:t>Introduction</w:t>
      </w:r>
      <w:r w:rsidR="0043550D">
        <w:tab/>
      </w:r>
      <w:r w:rsidR="0043550D">
        <w:tab/>
      </w:r>
      <w:r w:rsidR="0043550D">
        <w:tab/>
      </w:r>
      <w:r w:rsidR="0043550D">
        <w:tab/>
      </w:r>
      <w:r w:rsidR="0043550D">
        <w:tab/>
      </w:r>
      <w:r w:rsidR="0043550D">
        <w:tab/>
      </w:r>
      <w:r w:rsidR="0043550D">
        <w:tab/>
      </w:r>
      <w:r w:rsidR="0043550D">
        <w:tab/>
      </w:r>
      <w:r w:rsidR="0043550D">
        <w:tab/>
      </w:r>
      <w:r w:rsidR="0043550D">
        <w:tab/>
        <w:t>2</w:t>
      </w:r>
      <w:r>
        <w:t xml:space="preserve"> </w:t>
      </w:r>
    </w:p>
    <w:p w14:paraId="1245BEA1" w14:textId="6ED718C9" w:rsidR="000544DA" w:rsidRDefault="00CB7383" w:rsidP="000544DA">
      <w:r>
        <w:t xml:space="preserve">Evidence based Policing </w:t>
      </w:r>
      <w:r w:rsidR="0043550D">
        <w:tab/>
      </w:r>
      <w:r w:rsidR="0043550D">
        <w:tab/>
      </w:r>
      <w:r w:rsidR="0043550D">
        <w:tab/>
      </w:r>
      <w:r w:rsidR="0043550D">
        <w:tab/>
      </w:r>
      <w:r w:rsidR="0043550D">
        <w:tab/>
      </w:r>
      <w:r w:rsidR="0043550D">
        <w:tab/>
      </w:r>
      <w:r w:rsidR="0043550D">
        <w:tab/>
      </w:r>
      <w:r w:rsidR="0043550D">
        <w:tab/>
      </w:r>
      <w:r w:rsidR="0043550D">
        <w:tab/>
        <w:t>2</w:t>
      </w:r>
    </w:p>
    <w:p w14:paraId="7C3D370E" w14:textId="27FE9973" w:rsidR="00CB7383" w:rsidRDefault="00053D16" w:rsidP="000544DA">
      <w:r>
        <w:t xml:space="preserve">Crime reduction Tool kit </w:t>
      </w:r>
      <w:r w:rsidR="0043550D">
        <w:tab/>
      </w:r>
      <w:r w:rsidR="0043550D">
        <w:tab/>
      </w:r>
      <w:r w:rsidR="0043550D">
        <w:tab/>
      </w:r>
      <w:r w:rsidR="0043550D">
        <w:tab/>
      </w:r>
      <w:r w:rsidR="0043550D">
        <w:tab/>
      </w:r>
      <w:r w:rsidR="0043550D">
        <w:tab/>
      </w:r>
      <w:r w:rsidR="0043550D">
        <w:tab/>
      </w:r>
      <w:r w:rsidR="0043550D">
        <w:tab/>
      </w:r>
      <w:r w:rsidR="0043550D">
        <w:tab/>
        <w:t>2</w:t>
      </w:r>
    </w:p>
    <w:p w14:paraId="3E01AD59" w14:textId="56D0946E" w:rsidR="00CB7383" w:rsidRDefault="00CB7383" w:rsidP="000544DA">
      <w:r>
        <w:t xml:space="preserve">Crime Prevention Theories </w:t>
      </w:r>
      <w:r w:rsidR="0043550D">
        <w:tab/>
      </w:r>
      <w:r w:rsidR="0043550D">
        <w:tab/>
      </w:r>
      <w:r w:rsidR="0043550D">
        <w:tab/>
      </w:r>
      <w:r w:rsidR="0043550D">
        <w:tab/>
      </w:r>
      <w:r w:rsidR="0043550D">
        <w:tab/>
      </w:r>
      <w:r w:rsidR="0043550D">
        <w:tab/>
      </w:r>
      <w:r w:rsidR="0043550D">
        <w:tab/>
      </w:r>
      <w:r w:rsidR="0043550D">
        <w:tab/>
        <w:t>3</w:t>
      </w:r>
    </w:p>
    <w:p w14:paraId="7485C7E1" w14:textId="25CEA754" w:rsidR="00CB7383" w:rsidRDefault="00053D16" w:rsidP="000544DA">
      <w:r>
        <w:t xml:space="preserve">Theft Crime </w:t>
      </w:r>
      <w:r w:rsidR="0043550D">
        <w:tab/>
      </w:r>
      <w:r w:rsidR="0043550D">
        <w:tab/>
      </w:r>
      <w:r w:rsidR="0043550D">
        <w:tab/>
      </w:r>
      <w:r w:rsidR="0043550D">
        <w:tab/>
      </w:r>
      <w:r w:rsidR="0043550D">
        <w:tab/>
      </w:r>
      <w:r w:rsidR="0043550D">
        <w:tab/>
      </w:r>
      <w:r w:rsidR="0043550D">
        <w:tab/>
      </w:r>
      <w:r w:rsidR="0043550D">
        <w:tab/>
      </w:r>
      <w:r w:rsidR="0043550D">
        <w:tab/>
      </w:r>
      <w:r w:rsidR="0043550D">
        <w:tab/>
        <w:t>6</w:t>
      </w:r>
    </w:p>
    <w:p w14:paraId="03F5FA77" w14:textId="4CC3B3AB" w:rsidR="0043550D" w:rsidRDefault="0043550D" w:rsidP="000544DA">
      <w:r>
        <w:t>Conclusion</w:t>
      </w:r>
      <w:r>
        <w:tab/>
      </w:r>
      <w:r>
        <w:tab/>
      </w:r>
      <w:r>
        <w:tab/>
      </w:r>
      <w:r>
        <w:tab/>
      </w:r>
      <w:r>
        <w:tab/>
      </w:r>
      <w:r>
        <w:tab/>
      </w:r>
      <w:r>
        <w:tab/>
      </w:r>
      <w:r>
        <w:tab/>
      </w:r>
      <w:r>
        <w:tab/>
      </w:r>
      <w:r>
        <w:tab/>
        <w:t>7</w:t>
      </w:r>
    </w:p>
    <w:p w14:paraId="74177C9E" w14:textId="4414B568" w:rsidR="00CB7383" w:rsidRDefault="00CB7383" w:rsidP="000544DA"/>
    <w:p w14:paraId="698021EF" w14:textId="73A2AEC7" w:rsidR="00CB7383" w:rsidRDefault="00CB7383" w:rsidP="000544DA"/>
    <w:p w14:paraId="43180A25" w14:textId="0C49FF0B" w:rsidR="00CB7383" w:rsidRDefault="00CB7383" w:rsidP="000544DA"/>
    <w:p w14:paraId="0DC9F50F" w14:textId="17CAEC6F" w:rsidR="00CB7383" w:rsidRDefault="00CB7383" w:rsidP="000544DA"/>
    <w:p w14:paraId="5EDD29B3" w14:textId="6595ADE3" w:rsidR="00CB7383" w:rsidRDefault="00CB7383" w:rsidP="000544DA"/>
    <w:p w14:paraId="3A3CD2F4" w14:textId="4A75AD49" w:rsidR="00CB7383" w:rsidRDefault="00CB7383" w:rsidP="000544DA"/>
    <w:p w14:paraId="1F85B0C6" w14:textId="66DB5AF1" w:rsidR="00CB7383" w:rsidRDefault="00CB7383" w:rsidP="000544DA"/>
    <w:p w14:paraId="083CC68A" w14:textId="1E9960B2" w:rsidR="00CB7383" w:rsidRDefault="00CB7383" w:rsidP="000544DA"/>
    <w:p w14:paraId="7D1F47DB" w14:textId="3414896E" w:rsidR="00CB7383" w:rsidRDefault="00CB7383" w:rsidP="000544DA"/>
    <w:p w14:paraId="12E917F5" w14:textId="1348C110" w:rsidR="00CB7383" w:rsidRDefault="00CB7383" w:rsidP="000544DA"/>
    <w:p w14:paraId="692338FC" w14:textId="074E01E7" w:rsidR="00CB7383" w:rsidRDefault="00CB7383" w:rsidP="000544DA"/>
    <w:p w14:paraId="56ABB30A" w14:textId="14006259" w:rsidR="00CB7383" w:rsidRDefault="00CB7383" w:rsidP="000544DA"/>
    <w:p w14:paraId="6DC9B065" w14:textId="6D80F824" w:rsidR="00CB7383" w:rsidRDefault="00CB7383" w:rsidP="000544DA"/>
    <w:p w14:paraId="07BC7B30" w14:textId="64CE8886" w:rsidR="00CB7383" w:rsidRDefault="00CB7383" w:rsidP="000544DA"/>
    <w:p w14:paraId="62585D56" w14:textId="73019238" w:rsidR="00CB7383" w:rsidRDefault="00CB7383" w:rsidP="000544DA"/>
    <w:p w14:paraId="1E53505A" w14:textId="7D3E56A5" w:rsidR="00CB7383" w:rsidRDefault="00CB7383" w:rsidP="000544DA"/>
    <w:p w14:paraId="5B8F02DB" w14:textId="186D82C6" w:rsidR="00CB7383" w:rsidRDefault="00CB7383" w:rsidP="000544DA"/>
    <w:p w14:paraId="3C3E9908" w14:textId="48819D19" w:rsidR="00CB7383" w:rsidRDefault="00CB7383" w:rsidP="000544DA"/>
    <w:p w14:paraId="2F74B614" w14:textId="2B79E99E" w:rsidR="00CB7383" w:rsidRDefault="00CB7383" w:rsidP="000544DA"/>
    <w:p w14:paraId="7F042FC1" w14:textId="5EA90BC1" w:rsidR="00CB7383" w:rsidRDefault="00CB7383" w:rsidP="000544DA"/>
    <w:p w14:paraId="1634C2B5" w14:textId="011E5A32" w:rsidR="00CB7383" w:rsidRDefault="00CB7383" w:rsidP="000544DA"/>
    <w:p w14:paraId="0476EBBC" w14:textId="613E4E48" w:rsidR="00CB7383" w:rsidRDefault="00CB7383" w:rsidP="000544DA"/>
    <w:p w14:paraId="7CDB0DD0" w14:textId="7AADD1F4" w:rsidR="00CB7383" w:rsidRDefault="00CB7383" w:rsidP="000544DA"/>
    <w:p w14:paraId="48DDE05F" w14:textId="09892F04" w:rsidR="002A3E79" w:rsidRPr="0063317E" w:rsidRDefault="002A3E79" w:rsidP="000544DA">
      <w:pPr>
        <w:rPr>
          <w:b/>
          <w:bCs/>
          <w:color w:val="000000" w:themeColor="text1"/>
          <w:sz w:val="24"/>
          <w:szCs w:val="24"/>
          <w:u w:val="single"/>
        </w:rPr>
      </w:pPr>
      <w:r w:rsidRPr="0063317E">
        <w:rPr>
          <w:b/>
          <w:bCs/>
          <w:sz w:val="24"/>
          <w:szCs w:val="24"/>
          <w:u w:val="single"/>
        </w:rPr>
        <w:t xml:space="preserve">Introduction </w:t>
      </w:r>
    </w:p>
    <w:p w14:paraId="1EAA6248" w14:textId="557FDB1E" w:rsidR="002A3E79" w:rsidRPr="001E683E" w:rsidRDefault="002A3E79" w:rsidP="000544DA">
      <w:pPr>
        <w:rPr>
          <w:color w:val="000000" w:themeColor="text1"/>
          <w:sz w:val="24"/>
          <w:szCs w:val="24"/>
        </w:rPr>
      </w:pPr>
      <w:r w:rsidRPr="001E683E">
        <w:rPr>
          <w:color w:val="000000" w:themeColor="text1"/>
          <w:sz w:val="24"/>
          <w:szCs w:val="24"/>
        </w:rPr>
        <w:t xml:space="preserve">This report will outline </w:t>
      </w:r>
      <w:r w:rsidR="00DE46D4" w:rsidRPr="001E683E">
        <w:rPr>
          <w:color w:val="000000" w:themeColor="text1"/>
          <w:sz w:val="24"/>
          <w:szCs w:val="24"/>
        </w:rPr>
        <w:t>what is meant by evidence-based policing and how evidence-based policing is used in modern day</w:t>
      </w:r>
      <w:r w:rsidR="00830A9E">
        <w:rPr>
          <w:color w:val="000000" w:themeColor="text1"/>
          <w:sz w:val="24"/>
          <w:szCs w:val="24"/>
        </w:rPr>
        <w:t xml:space="preserve">, </w:t>
      </w:r>
      <w:r w:rsidR="00DE46D4" w:rsidRPr="001E683E">
        <w:rPr>
          <w:color w:val="000000" w:themeColor="text1"/>
          <w:sz w:val="24"/>
          <w:szCs w:val="24"/>
        </w:rPr>
        <w:t xml:space="preserve">in order to reduce and stop crime. This report will </w:t>
      </w:r>
      <w:r w:rsidR="00D76A6B" w:rsidRPr="001E683E">
        <w:rPr>
          <w:color w:val="000000" w:themeColor="text1"/>
          <w:sz w:val="24"/>
          <w:szCs w:val="24"/>
        </w:rPr>
        <w:t xml:space="preserve">outline the main crime prevention theories and examine if they are working in practice, </w:t>
      </w:r>
      <w:r w:rsidR="001E1A5F">
        <w:rPr>
          <w:color w:val="000000" w:themeColor="text1"/>
          <w:sz w:val="24"/>
          <w:szCs w:val="24"/>
        </w:rPr>
        <w:t xml:space="preserve">whilst </w:t>
      </w:r>
      <w:r w:rsidR="00D76A6B" w:rsidRPr="001E683E">
        <w:rPr>
          <w:color w:val="000000" w:themeColor="text1"/>
          <w:sz w:val="24"/>
          <w:szCs w:val="24"/>
        </w:rPr>
        <w:t>Looking at different crimes s</w:t>
      </w:r>
      <w:r w:rsidR="001055F3">
        <w:rPr>
          <w:color w:val="000000" w:themeColor="text1"/>
          <w:sz w:val="24"/>
          <w:szCs w:val="24"/>
        </w:rPr>
        <w:t xml:space="preserve">uch as theft </w:t>
      </w:r>
      <w:r w:rsidR="00D76A6B" w:rsidRPr="001E683E">
        <w:rPr>
          <w:color w:val="000000" w:themeColor="text1"/>
          <w:sz w:val="24"/>
          <w:szCs w:val="24"/>
        </w:rPr>
        <w:t xml:space="preserve">crime. </w:t>
      </w:r>
    </w:p>
    <w:p w14:paraId="795C8555" w14:textId="02F57C33" w:rsidR="00CB7383" w:rsidRPr="0063317E" w:rsidRDefault="00CB7383" w:rsidP="000544DA">
      <w:pPr>
        <w:rPr>
          <w:b/>
          <w:bCs/>
          <w:sz w:val="24"/>
          <w:szCs w:val="24"/>
          <w:u w:val="single"/>
        </w:rPr>
      </w:pPr>
      <w:r w:rsidRPr="0063317E">
        <w:rPr>
          <w:b/>
          <w:bCs/>
          <w:sz w:val="24"/>
          <w:szCs w:val="24"/>
          <w:u w:val="single"/>
        </w:rPr>
        <w:t xml:space="preserve">Evidence Based Policing </w:t>
      </w:r>
    </w:p>
    <w:p w14:paraId="69BF09CD" w14:textId="6B49EDA3" w:rsidR="008C752F" w:rsidRDefault="00CB7383" w:rsidP="007A0310">
      <w:pPr>
        <w:jc w:val="both"/>
        <w:rPr>
          <w:sz w:val="24"/>
          <w:szCs w:val="24"/>
        </w:rPr>
      </w:pPr>
      <w:r>
        <w:rPr>
          <w:sz w:val="24"/>
          <w:szCs w:val="24"/>
        </w:rPr>
        <w:t>Evidence Based Policing</w:t>
      </w:r>
      <w:r w:rsidR="00830A9E">
        <w:rPr>
          <w:sz w:val="24"/>
          <w:szCs w:val="24"/>
        </w:rPr>
        <w:t xml:space="preserve"> (EBP)</w:t>
      </w:r>
      <w:r>
        <w:rPr>
          <w:sz w:val="24"/>
          <w:szCs w:val="24"/>
        </w:rPr>
        <w:t xml:space="preserve"> </w:t>
      </w:r>
      <w:r w:rsidR="002A3E79">
        <w:rPr>
          <w:sz w:val="24"/>
          <w:szCs w:val="24"/>
        </w:rPr>
        <w:t>was introduced in 1998 by Lawrence Sherman, who proclaimed</w:t>
      </w:r>
      <w:r w:rsidR="008C752F">
        <w:rPr>
          <w:sz w:val="24"/>
          <w:szCs w:val="24"/>
        </w:rPr>
        <w:t xml:space="preserve"> the work of police should be</w:t>
      </w:r>
      <w:r w:rsidR="002A3E79">
        <w:rPr>
          <w:sz w:val="24"/>
          <w:szCs w:val="24"/>
        </w:rPr>
        <w:t xml:space="preserve"> based on scientific approaches</w:t>
      </w:r>
      <w:r w:rsidR="008C752F">
        <w:rPr>
          <w:sz w:val="24"/>
          <w:szCs w:val="24"/>
        </w:rPr>
        <w:t xml:space="preserve">, </w:t>
      </w:r>
      <w:r w:rsidR="002A3E79">
        <w:rPr>
          <w:sz w:val="24"/>
          <w:szCs w:val="24"/>
        </w:rPr>
        <w:t>using the correct research and evaluation process. Evidence based policing is based on looking at ways to reduce</w:t>
      </w:r>
      <w:r w:rsidR="008C752F">
        <w:rPr>
          <w:sz w:val="24"/>
          <w:szCs w:val="24"/>
        </w:rPr>
        <w:t xml:space="preserve"> crime </w:t>
      </w:r>
      <w:r w:rsidR="002A3E79">
        <w:rPr>
          <w:sz w:val="24"/>
          <w:szCs w:val="24"/>
        </w:rPr>
        <w:t xml:space="preserve">and </w:t>
      </w:r>
      <w:r w:rsidR="008C752F">
        <w:rPr>
          <w:sz w:val="24"/>
          <w:szCs w:val="24"/>
        </w:rPr>
        <w:t xml:space="preserve">the </w:t>
      </w:r>
      <w:r w:rsidR="002A3E79">
        <w:rPr>
          <w:sz w:val="24"/>
          <w:szCs w:val="24"/>
        </w:rPr>
        <w:t xml:space="preserve">problems that keep occurring. The process is used to understand and challenge </w:t>
      </w:r>
      <w:r w:rsidR="008C752F">
        <w:rPr>
          <w:sz w:val="24"/>
          <w:szCs w:val="24"/>
        </w:rPr>
        <w:t>different ways of working, in order to reduce the crime and for police practices to maintain effective (U.S Department of Justice, 2020).</w:t>
      </w:r>
    </w:p>
    <w:p w14:paraId="58EB4BED" w14:textId="061CEE45" w:rsidR="001E683E" w:rsidRDefault="0022322B" w:rsidP="007A0310">
      <w:pPr>
        <w:jc w:val="both"/>
        <w:rPr>
          <w:sz w:val="24"/>
          <w:szCs w:val="24"/>
        </w:rPr>
      </w:pPr>
      <w:r>
        <w:rPr>
          <w:sz w:val="24"/>
          <w:szCs w:val="24"/>
        </w:rPr>
        <w:t>When evidence</w:t>
      </w:r>
      <w:r w:rsidR="005F341C">
        <w:rPr>
          <w:sz w:val="24"/>
          <w:szCs w:val="24"/>
        </w:rPr>
        <w:t>-</w:t>
      </w:r>
      <w:r>
        <w:rPr>
          <w:sz w:val="24"/>
          <w:szCs w:val="24"/>
        </w:rPr>
        <w:t xml:space="preserve"> based policing is applied, the ATLAS model process is used in order for EBP to work effectively</w:t>
      </w:r>
      <w:r w:rsidR="007A0310">
        <w:rPr>
          <w:sz w:val="24"/>
          <w:szCs w:val="24"/>
        </w:rPr>
        <w:t>. The ATLAS model involves the process of asking questions</w:t>
      </w:r>
      <w:r w:rsidR="005F341C">
        <w:rPr>
          <w:sz w:val="24"/>
          <w:szCs w:val="24"/>
        </w:rPr>
        <w:t xml:space="preserve">, testing, learning and adapting to new ways of thinking and working (College of Policing, 2021). </w:t>
      </w:r>
      <w:r w:rsidR="00477282">
        <w:rPr>
          <w:sz w:val="24"/>
          <w:szCs w:val="24"/>
        </w:rPr>
        <w:t xml:space="preserve">The crime reduction tool kit is </w:t>
      </w:r>
      <w:r w:rsidR="00007C1B">
        <w:rPr>
          <w:sz w:val="24"/>
          <w:szCs w:val="24"/>
        </w:rPr>
        <w:t>one of the main tools used in modern day policing. The crime reduction tool kit is used to outline t</w:t>
      </w:r>
      <w:r w:rsidR="001E1A5F">
        <w:rPr>
          <w:sz w:val="24"/>
          <w:szCs w:val="24"/>
        </w:rPr>
        <w:t>he</w:t>
      </w:r>
      <w:r w:rsidR="00007C1B">
        <w:rPr>
          <w:sz w:val="24"/>
          <w:szCs w:val="24"/>
        </w:rPr>
        <w:t xml:space="preserve"> main crime prevention theories, which have been produced by reliable evidence and testing.</w:t>
      </w:r>
    </w:p>
    <w:p w14:paraId="27B43B4C" w14:textId="78328675" w:rsidR="00252836" w:rsidRPr="0063317E" w:rsidRDefault="00252836" w:rsidP="007A0310">
      <w:pPr>
        <w:jc w:val="both"/>
        <w:rPr>
          <w:b/>
          <w:bCs/>
          <w:sz w:val="24"/>
          <w:szCs w:val="24"/>
          <w:u w:val="single"/>
        </w:rPr>
      </w:pPr>
      <w:r w:rsidRPr="0063317E">
        <w:rPr>
          <w:b/>
          <w:bCs/>
          <w:sz w:val="24"/>
          <w:szCs w:val="24"/>
          <w:u w:val="single"/>
        </w:rPr>
        <w:t xml:space="preserve">Crime Reduction Tool Kit </w:t>
      </w:r>
    </w:p>
    <w:p w14:paraId="6210CB50" w14:textId="2AB7FA3B" w:rsidR="00145773" w:rsidRDefault="002279D7" w:rsidP="00145773">
      <w:pPr>
        <w:jc w:val="both"/>
        <w:rPr>
          <w:sz w:val="24"/>
          <w:szCs w:val="24"/>
        </w:rPr>
      </w:pPr>
      <w:r>
        <w:rPr>
          <w:sz w:val="24"/>
          <w:szCs w:val="24"/>
        </w:rPr>
        <w:t xml:space="preserve">The crime reduction tool kit was introduced in 2013 by the Cabinet office (College of Policing, 2021). </w:t>
      </w:r>
      <w:r w:rsidR="00145773">
        <w:rPr>
          <w:sz w:val="24"/>
          <w:szCs w:val="24"/>
        </w:rPr>
        <w:t xml:space="preserve">In order for police practices to remain effective, new ways of thinking and working should be explored. The crime reduction toolkit authorizes individuals to access the information of crime in order to recognize and acknowledge the different crime preventions, with the understanding of how effective the crime interventions work and how they work (College of Policing, 2021). </w:t>
      </w:r>
    </w:p>
    <w:p w14:paraId="098D26EC" w14:textId="0B41077D" w:rsidR="00145773" w:rsidRDefault="00145773" w:rsidP="00145773">
      <w:pPr>
        <w:jc w:val="both"/>
        <w:rPr>
          <w:sz w:val="24"/>
          <w:szCs w:val="24"/>
        </w:rPr>
      </w:pPr>
      <w:r>
        <w:rPr>
          <w:sz w:val="24"/>
          <w:szCs w:val="24"/>
        </w:rPr>
        <w:t xml:space="preserve">The crime reduction tool kit is supported by the EMMIE framework, which helps to publish the evidence and findings so individuals can understand the crime interventions clearly. The EMMIE has </w:t>
      </w:r>
      <w:r w:rsidR="00010EAA">
        <w:rPr>
          <w:sz w:val="24"/>
          <w:szCs w:val="24"/>
        </w:rPr>
        <w:t>five elements which are</w:t>
      </w:r>
      <w:r w:rsidR="00594087">
        <w:rPr>
          <w:sz w:val="24"/>
          <w:szCs w:val="24"/>
        </w:rPr>
        <w:t>:</w:t>
      </w:r>
    </w:p>
    <w:p w14:paraId="5D59CA01" w14:textId="7A4F757F" w:rsidR="00010EAA" w:rsidRPr="00877072" w:rsidRDefault="00010EAA" w:rsidP="00010EAA">
      <w:pPr>
        <w:pStyle w:val="ListParagraph"/>
        <w:numPr>
          <w:ilvl w:val="0"/>
          <w:numId w:val="1"/>
        </w:numPr>
        <w:jc w:val="both"/>
        <w:rPr>
          <w:color w:val="000000" w:themeColor="text1"/>
          <w:sz w:val="24"/>
          <w:szCs w:val="24"/>
        </w:rPr>
      </w:pPr>
      <w:r w:rsidRPr="00877072">
        <w:rPr>
          <w:color w:val="000000" w:themeColor="text1"/>
          <w:sz w:val="24"/>
          <w:szCs w:val="24"/>
        </w:rPr>
        <w:t>The Effect – Thi</w:t>
      </w:r>
      <w:r w:rsidR="00877072" w:rsidRPr="00877072">
        <w:rPr>
          <w:color w:val="000000" w:themeColor="text1"/>
          <w:sz w:val="24"/>
          <w:szCs w:val="24"/>
        </w:rPr>
        <w:t xml:space="preserve">s element looks at the impact on crime, from looking at the crime intervention implemented. </w:t>
      </w:r>
    </w:p>
    <w:p w14:paraId="4DDE800F" w14:textId="28F3A0AC" w:rsidR="00010EAA" w:rsidRPr="00877072" w:rsidRDefault="00010EAA" w:rsidP="00010EAA">
      <w:pPr>
        <w:pStyle w:val="ListParagraph"/>
        <w:numPr>
          <w:ilvl w:val="0"/>
          <w:numId w:val="1"/>
        </w:numPr>
        <w:jc w:val="both"/>
        <w:rPr>
          <w:color w:val="000000" w:themeColor="text1"/>
          <w:sz w:val="24"/>
          <w:szCs w:val="24"/>
        </w:rPr>
      </w:pPr>
      <w:r w:rsidRPr="00877072">
        <w:rPr>
          <w:color w:val="000000" w:themeColor="text1"/>
          <w:sz w:val="24"/>
          <w:szCs w:val="24"/>
        </w:rPr>
        <w:t xml:space="preserve">The Mechanism- This element looks at how the intervention has worked and what </w:t>
      </w:r>
      <w:r w:rsidR="00532643" w:rsidRPr="00877072">
        <w:rPr>
          <w:color w:val="000000" w:themeColor="text1"/>
          <w:sz w:val="24"/>
          <w:szCs w:val="24"/>
        </w:rPr>
        <w:t>measurements</w:t>
      </w:r>
      <w:r w:rsidRPr="00877072">
        <w:rPr>
          <w:color w:val="000000" w:themeColor="text1"/>
          <w:sz w:val="24"/>
          <w:szCs w:val="24"/>
        </w:rPr>
        <w:t xml:space="preserve"> and actions were put into place. </w:t>
      </w:r>
    </w:p>
    <w:p w14:paraId="1203DDB9" w14:textId="23767DF2" w:rsidR="00010EAA" w:rsidRPr="00877072" w:rsidRDefault="00010EAA" w:rsidP="00010EAA">
      <w:pPr>
        <w:pStyle w:val="ListParagraph"/>
        <w:numPr>
          <w:ilvl w:val="0"/>
          <w:numId w:val="1"/>
        </w:numPr>
        <w:jc w:val="both"/>
        <w:rPr>
          <w:color w:val="000000" w:themeColor="text1"/>
          <w:sz w:val="24"/>
          <w:szCs w:val="24"/>
        </w:rPr>
      </w:pPr>
      <w:r w:rsidRPr="00877072">
        <w:rPr>
          <w:color w:val="000000" w:themeColor="text1"/>
          <w:sz w:val="24"/>
          <w:szCs w:val="24"/>
        </w:rPr>
        <w:t xml:space="preserve">Moderators- This element looks at where </w:t>
      </w:r>
      <w:r w:rsidR="0097702A" w:rsidRPr="00877072">
        <w:rPr>
          <w:color w:val="000000" w:themeColor="text1"/>
          <w:sz w:val="24"/>
          <w:szCs w:val="24"/>
        </w:rPr>
        <w:t xml:space="preserve">the intervention works. </w:t>
      </w:r>
    </w:p>
    <w:p w14:paraId="13CA778C" w14:textId="3C6C1750" w:rsidR="0097702A" w:rsidRPr="00877072" w:rsidRDefault="0097702A" w:rsidP="00010EAA">
      <w:pPr>
        <w:pStyle w:val="ListParagraph"/>
        <w:numPr>
          <w:ilvl w:val="0"/>
          <w:numId w:val="1"/>
        </w:numPr>
        <w:jc w:val="both"/>
        <w:rPr>
          <w:color w:val="000000" w:themeColor="text1"/>
          <w:sz w:val="24"/>
          <w:szCs w:val="24"/>
        </w:rPr>
      </w:pPr>
      <w:r w:rsidRPr="00877072">
        <w:rPr>
          <w:color w:val="000000" w:themeColor="text1"/>
          <w:sz w:val="24"/>
          <w:szCs w:val="24"/>
        </w:rPr>
        <w:t>Implementation- This element looks at how the intervention should be implemented, whilst looking at the</w:t>
      </w:r>
      <w:r w:rsidR="00877072" w:rsidRPr="00877072">
        <w:rPr>
          <w:color w:val="000000" w:themeColor="text1"/>
          <w:sz w:val="24"/>
          <w:szCs w:val="24"/>
        </w:rPr>
        <w:t xml:space="preserve"> conditions and</w:t>
      </w:r>
      <w:r w:rsidRPr="00877072">
        <w:rPr>
          <w:color w:val="000000" w:themeColor="text1"/>
          <w:sz w:val="24"/>
          <w:szCs w:val="24"/>
        </w:rPr>
        <w:t xml:space="preserve"> effects</w:t>
      </w:r>
      <w:r w:rsidR="00877072">
        <w:rPr>
          <w:color w:val="000000" w:themeColor="text1"/>
          <w:sz w:val="24"/>
          <w:szCs w:val="24"/>
        </w:rPr>
        <w:t xml:space="preserve"> (College of Policing, 2020). </w:t>
      </w:r>
    </w:p>
    <w:p w14:paraId="79BA63A3" w14:textId="4FC51D7F" w:rsidR="0097702A" w:rsidRDefault="0097702A" w:rsidP="00010EAA">
      <w:pPr>
        <w:pStyle w:val="ListParagraph"/>
        <w:numPr>
          <w:ilvl w:val="0"/>
          <w:numId w:val="1"/>
        </w:numPr>
        <w:jc w:val="both"/>
        <w:rPr>
          <w:color w:val="000000" w:themeColor="text1"/>
          <w:sz w:val="24"/>
          <w:szCs w:val="24"/>
        </w:rPr>
      </w:pPr>
      <w:r w:rsidRPr="00877072">
        <w:rPr>
          <w:color w:val="000000" w:themeColor="text1"/>
          <w:sz w:val="24"/>
          <w:szCs w:val="24"/>
        </w:rPr>
        <w:lastRenderedPageBreak/>
        <w:t>Economic cost- This last element looks at the econ</w:t>
      </w:r>
      <w:r w:rsidR="00FD079F">
        <w:rPr>
          <w:color w:val="000000" w:themeColor="text1"/>
          <w:sz w:val="24"/>
          <w:szCs w:val="24"/>
        </w:rPr>
        <w:t>o</w:t>
      </w:r>
      <w:r w:rsidRPr="00877072">
        <w:rPr>
          <w:color w:val="000000" w:themeColor="text1"/>
          <w:sz w:val="24"/>
          <w:szCs w:val="24"/>
        </w:rPr>
        <w:t>m</w:t>
      </w:r>
      <w:r w:rsidR="00FD079F">
        <w:rPr>
          <w:color w:val="000000" w:themeColor="text1"/>
          <w:sz w:val="24"/>
          <w:szCs w:val="24"/>
        </w:rPr>
        <w:t>i</w:t>
      </w:r>
      <w:r w:rsidRPr="00877072">
        <w:rPr>
          <w:color w:val="000000" w:themeColor="text1"/>
          <w:sz w:val="24"/>
          <w:szCs w:val="24"/>
        </w:rPr>
        <w:t xml:space="preserve">c cost of implementing the intervention. </w:t>
      </w:r>
    </w:p>
    <w:p w14:paraId="5B0AB512" w14:textId="58BB9982" w:rsidR="001055F3" w:rsidRDefault="00DE1970" w:rsidP="00DE1970">
      <w:pPr>
        <w:jc w:val="both"/>
        <w:rPr>
          <w:color w:val="000000" w:themeColor="text1"/>
          <w:sz w:val="24"/>
          <w:szCs w:val="24"/>
        </w:rPr>
      </w:pPr>
      <w:r>
        <w:rPr>
          <w:color w:val="000000" w:themeColor="text1"/>
          <w:sz w:val="24"/>
          <w:szCs w:val="24"/>
        </w:rPr>
        <w:t>The crime reduction tool kit helps decision makers and crime reduction practi</w:t>
      </w:r>
      <w:r w:rsidR="00FD079F">
        <w:rPr>
          <w:color w:val="000000" w:themeColor="text1"/>
          <w:sz w:val="24"/>
          <w:szCs w:val="24"/>
        </w:rPr>
        <w:t>ti</w:t>
      </w:r>
      <w:r>
        <w:rPr>
          <w:color w:val="000000" w:themeColor="text1"/>
          <w:sz w:val="24"/>
          <w:szCs w:val="24"/>
        </w:rPr>
        <w:t>oners understand crime and the interventions used to reduce crime based on the best available evidence</w:t>
      </w:r>
      <w:r w:rsidR="00FD079F">
        <w:rPr>
          <w:color w:val="000000" w:themeColor="text1"/>
          <w:sz w:val="24"/>
          <w:szCs w:val="24"/>
        </w:rPr>
        <w:t xml:space="preserve"> </w:t>
      </w:r>
      <w:r>
        <w:rPr>
          <w:color w:val="000000" w:themeColor="text1"/>
          <w:sz w:val="24"/>
          <w:szCs w:val="24"/>
        </w:rPr>
        <w:t>on where interventions work effectively and how they work.</w:t>
      </w:r>
      <w:r w:rsidR="002279D7">
        <w:rPr>
          <w:color w:val="000000" w:themeColor="text1"/>
          <w:sz w:val="24"/>
          <w:szCs w:val="24"/>
        </w:rPr>
        <w:t xml:space="preserve"> Hunter et al (2017, p.4) stated that</w:t>
      </w:r>
      <w:r>
        <w:rPr>
          <w:color w:val="000000" w:themeColor="text1"/>
          <w:sz w:val="24"/>
          <w:szCs w:val="24"/>
        </w:rPr>
        <w:t xml:space="preserve"> The</w:t>
      </w:r>
      <w:r w:rsidR="002279D7">
        <w:rPr>
          <w:color w:val="000000" w:themeColor="text1"/>
          <w:sz w:val="24"/>
          <w:szCs w:val="24"/>
        </w:rPr>
        <w:t xml:space="preserve"> Crime Reduction Toolkit outlines evidence based on cost, condition, result, strength, why it works and how it works. </w:t>
      </w:r>
    </w:p>
    <w:p w14:paraId="3F784816" w14:textId="73FDC4B9" w:rsidR="00322EDB" w:rsidRDefault="001E1A47" w:rsidP="00322EDB">
      <w:pPr>
        <w:jc w:val="both"/>
        <w:rPr>
          <w:sz w:val="24"/>
          <w:szCs w:val="24"/>
        </w:rPr>
      </w:pPr>
      <w:r>
        <w:rPr>
          <w:sz w:val="24"/>
          <w:szCs w:val="24"/>
        </w:rPr>
        <w:t xml:space="preserve">The </w:t>
      </w:r>
      <w:r w:rsidR="00FD079F">
        <w:rPr>
          <w:sz w:val="24"/>
          <w:szCs w:val="24"/>
        </w:rPr>
        <w:t xml:space="preserve">level </w:t>
      </w:r>
      <w:r>
        <w:rPr>
          <w:sz w:val="24"/>
          <w:szCs w:val="24"/>
        </w:rPr>
        <w:t>of crime continue</w:t>
      </w:r>
      <w:r w:rsidR="00830A9E">
        <w:rPr>
          <w:sz w:val="24"/>
          <w:szCs w:val="24"/>
        </w:rPr>
        <w:t>d</w:t>
      </w:r>
      <w:r>
        <w:rPr>
          <w:sz w:val="24"/>
          <w:szCs w:val="24"/>
        </w:rPr>
        <w:t xml:space="preserve"> to increase from the 4.4 million crimes recorded in 2013/2014 within the UK. </w:t>
      </w:r>
      <w:r w:rsidR="00A22078">
        <w:rPr>
          <w:sz w:val="24"/>
          <w:szCs w:val="24"/>
        </w:rPr>
        <w:t xml:space="preserve">Statistics revealed the increase of crime rates recorded in the UK in 2019/2020 to be 6.43 million (Clark, 2021). </w:t>
      </w:r>
      <w:r w:rsidR="00252836">
        <w:rPr>
          <w:sz w:val="24"/>
          <w:szCs w:val="24"/>
        </w:rPr>
        <w:t xml:space="preserve"> </w:t>
      </w:r>
      <w:r w:rsidR="00322EDB">
        <w:rPr>
          <w:sz w:val="24"/>
          <w:szCs w:val="24"/>
        </w:rPr>
        <w:t>Weisburd et al review article (2017) on crime prevention concluded the areas of interventions that continue to provide evidence of practices and programmes to help reduce crime. The areas stated were</w:t>
      </w:r>
      <w:r w:rsidR="00594087">
        <w:rPr>
          <w:sz w:val="24"/>
          <w:szCs w:val="24"/>
        </w:rPr>
        <w:t>:</w:t>
      </w:r>
    </w:p>
    <w:p w14:paraId="04724871" w14:textId="77777777" w:rsidR="00322EDB" w:rsidRPr="001055F3" w:rsidRDefault="00322EDB" w:rsidP="00322EDB">
      <w:pPr>
        <w:pStyle w:val="ListParagraph"/>
        <w:numPr>
          <w:ilvl w:val="0"/>
          <w:numId w:val="5"/>
        </w:numPr>
        <w:jc w:val="both"/>
        <w:rPr>
          <w:color w:val="000000" w:themeColor="text1"/>
          <w:sz w:val="24"/>
          <w:szCs w:val="24"/>
        </w:rPr>
      </w:pPr>
      <w:r w:rsidRPr="001055F3">
        <w:rPr>
          <w:color w:val="000000" w:themeColor="text1"/>
          <w:sz w:val="24"/>
          <w:szCs w:val="24"/>
        </w:rPr>
        <w:t xml:space="preserve">Community interventions </w:t>
      </w:r>
    </w:p>
    <w:p w14:paraId="2F51CAD4" w14:textId="77777777" w:rsidR="00322EDB" w:rsidRPr="001055F3" w:rsidRDefault="00322EDB" w:rsidP="00322EDB">
      <w:pPr>
        <w:pStyle w:val="ListParagraph"/>
        <w:numPr>
          <w:ilvl w:val="0"/>
          <w:numId w:val="5"/>
        </w:numPr>
        <w:jc w:val="both"/>
        <w:rPr>
          <w:color w:val="000000" w:themeColor="text1"/>
          <w:sz w:val="24"/>
          <w:szCs w:val="24"/>
        </w:rPr>
      </w:pPr>
      <w:r w:rsidRPr="001055F3">
        <w:rPr>
          <w:color w:val="000000" w:themeColor="text1"/>
          <w:sz w:val="24"/>
          <w:szCs w:val="24"/>
        </w:rPr>
        <w:t xml:space="preserve">Developmental and Social Prevention </w:t>
      </w:r>
    </w:p>
    <w:p w14:paraId="6FDEEE32" w14:textId="77777777" w:rsidR="00322EDB" w:rsidRPr="001055F3" w:rsidRDefault="00322EDB" w:rsidP="00322EDB">
      <w:pPr>
        <w:pStyle w:val="ListParagraph"/>
        <w:numPr>
          <w:ilvl w:val="0"/>
          <w:numId w:val="5"/>
        </w:numPr>
        <w:jc w:val="both"/>
        <w:rPr>
          <w:color w:val="000000" w:themeColor="text1"/>
          <w:sz w:val="24"/>
          <w:szCs w:val="24"/>
        </w:rPr>
      </w:pPr>
      <w:r w:rsidRPr="001055F3">
        <w:rPr>
          <w:color w:val="000000" w:themeColor="text1"/>
          <w:sz w:val="24"/>
          <w:szCs w:val="24"/>
        </w:rPr>
        <w:t xml:space="preserve">Situational Prevention </w:t>
      </w:r>
    </w:p>
    <w:p w14:paraId="5664E36E" w14:textId="77777777" w:rsidR="00322EDB" w:rsidRPr="001055F3" w:rsidRDefault="00322EDB" w:rsidP="00322EDB">
      <w:pPr>
        <w:pStyle w:val="ListParagraph"/>
        <w:numPr>
          <w:ilvl w:val="0"/>
          <w:numId w:val="5"/>
        </w:numPr>
        <w:jc w:val="both"/>
        <w:rPr>
          <w:color w:val="000000" w:themeColor="text1"/>
          <w:sz w:val="24"/>
          <w:szCs w:val="24"/>
        </w:rPr>
      </w:pPr>
      <w:r w:rsidRPr="001055F3">
        <w:rPr>
          <w:color w:val="000000" w:themeColor="text1"/>
          <w:sz w:val="24"/>
          <w:szCs w:val="24"/>
        </w:rPr>
        <w:t xml:space="preserve">Policing </w:t>
      </w:r>
    </w:p>
    <w:p w14:paraId="7775E91F" w14:textId="77777777" w:rsidR="00322EDB" w:rsidRPr="001055F3" w:rsidRDefault="00322EDB" w:rsidP="00322EDB">
      <w:pPr>
        <w:pStyle w:val="ListParagraph"/>
        <w:numPr>
          <w:ilvl w:val="0"/>
          <w:numId w:val="5"/>
        </w:numPr>
        <w:jc w:val="both"/>
        <w:rPr>
          <w:color w:val="000000" w:themeColor="text1"/>
          <w:sz w:val="24"/>
          <w:szCs w:val="24"/>
        </w:rPr>
      </w:pPr>
      <w:r w:rsidRPr="001055F3">
        <w:rPr>
          <w:color w:val="000000" w:themeColor="text1"/>
          <w:sz w:val="24"/>
          <w:szCs w:val="24"/>
        </w:rPr>
        <w:t xml:space="preserve">Correctional interventions </w:t>
      </w:r>
    </w:p>
    <w:p w14:paraId="017D3543" w14:textId="77777777" w:rsidR="00322EDB" w:rsidRDefault="00322EDB" w:rsidP="00322EDB">
      <w:pPr>
        <w:pStyle w:val="ListParagraph"/>
        <w:numPr>
          <w:ilvl w:val="0"/>
          <w:numId w:val="5"/>
        </w:numPr>
        <w:jc w:val="both"/>
        <w:rPr>
          <w:color w:val="000000" w:themeColor="text1"/>
          <w:sz w:val="24"/>
          <w:szCs w:val="24"/>
        </w:rPr>
      </w:pPr>
      <w:r w:rsidRPr="001055F3">
        <w:rPr>
          <w:color w:val="000000" w:themeColor="text1"/>
          <w:sz w:val="24"/>
          <w:szCs w:val="24"/>
        </w:rPr>
        <w:t>Drug treatment and intervention</w:t>
      </w:r>
      <w:r>
        <w:rPr>
          <w:color w:val="000000" w:themeColor="text1"/>
          <w:sz w:val="24"/>
          <w:szCs w:val="24"/>
        </w:rPr>
        <w:t xml:space="preserve">s </w:t>
      </w:r>
    </w:p>
    <w:p w14:paraId="6EE4BE0F" w14:textId="54C3037B" w:rsidR="00322EDB" w:rsidRPr="0063317E" w:rsidRDefault="002279D7" w:rsidP="00322EDB">
      <w:pPr>
        <w:jc w:val="both"/>
        <w:rPr>
          <w:b/>
          <w:bCs/>
          <w:sz w:val="24"/>
          <w:szCs w:val="24"/>
        </w:rPr>
      </w:pPr>
      <w:r w:rsidRPr="0063317E">
        <w:rPr>
          <w:b/>
          <w:bCs/>
          <w:sz w:val="24"/>
          <w:szCs w:val="24"/>
          <w:u w:val="single"/>
        </w:rPr>
        <w:t xml:space="preserve">Crime Prevention Theories </w:t>
      </w:r>
    </w:p>
    <w:p w14:paraId="100500BB" w14:textId="77777777" w:rsidR="003A527B" w:rsidRDefault="000A771C" w:rsidP="003A527B">
      <w:pPr>
        <w:jc w:val="both"/>
        <w:rPr>
          <w:sz w:val="24"/>
          <w:szCs w:val="24"/>
        </w:rPr>
      </w:pPr>
      <w:r>
        <w:rPr>
          <w:sz w:val="24"/>
          <w:szCs w:val="24"/>
        </w:rPr>
        <w:t>The crime reduction tool kit demonstrates specific crime prevention theories which have been tested and analysed in order to understand the theories behind crime reduction. Some</w:t>
      </w:r>
      <w:r w:rsidR="00830A9E">
        <w:rPr>
          <w:sz w:val="24"/>
          <w:szCs w:val="24"/>
        </w:rPr>
        <w:t xml:space="preserve"> interventions are found more effective than others.</w:t>
      </w:r>
      <w:r w:rsidR="003A527B">
        <w:rPr>
          <w:sz w:val="24"/>
          <w:szCs w:val="24"/>
        </w:rPr>
        <w:t xml:space="preserve"> In 2020, the findings from crime recorded by the police and from the telephone-operated crime survey for England and Wales (TCSEW) were published. The findings discovered a 16% increase in drug offences from the result of police targeting crime hotspots (Office for National Statistics, 2021). </w:t>
      </w:r>
    </w:p>
    <w:p w14:paraId="62E67817" w14:textId="71176D5A" w:rsidR="000A771C" w:rsidRPr="000A771C" w:rsidRDefault="00830A9E" w:rsidP="00322EDB">
      <w:pPr>
        <w:jc w:val="both"/>
        <w:rPr>
          <w:sz w:val="24"/>
          <w:szCs w:val="24"/>
        </w:rPr>
      </w:pPr>
      <w:r>
        <w:rPr>
          <w:sz w:val="24"/>
          <w:szCs w:val="24"/>
        </w:rPr>
        <w:t xml:space="preserve">When looking at the prevention of crime, the following interventions were found to work the most effectively: </w:t>
      </w:r>
    </w:p>
    <w:p w14:paraId="4E565BEF" w14:textId="110A1683" w:rsidR="00322EDB" w:rsidRPr="00322EDB" w:rsidRDefault="00322EDB" w:rsidP="00322EDB">
      <w:pPr>
        <w:jc w:val="both"/>
        <w:rPr>
          <w:sz w:val="24"/>
          <w:szCs w:val="24"/>
        </w:rPr>
      </w:pPr>
      <w:r w:rsidRPr="00322EDB">
        <w:rPr>
          <w:color w:val="000000" w:themeColor="text1"/>
          <w:sz w:val="24"/>
          <w:szCs w:val="24"/>
          <w:u w:val="single"/>
        </w:rPr>
        <w:t xml:space="preserve">Alley Gating </w:t>
      </w:r>
    </w:p>
    <w:p w14:paraId="68315DBA" w14:textId="23DF9593" w:rsidR="00322EDB" w:rsidRPr="000A771C" w:rsidRDefault="00322EDB" w:rsidP="000A771C">
      <w:pPr>
        <w:jc w:val="both"/>
        <w:rPr>
          <w:color w:val="000000" w:themeColor="text1"/>
          <w:sz w:val="24"/>
          <w:szCs w:val="24"/>
        </w:rPr>
      </w:pPr>
      <w:r>
        <w:rPr>
          <w:color w:val="000000" w:themeColor="text1"/>
          <w:sz w:val="24"/>
          <w:szCs w:val="24"/>
        </w:rPr>
        <w:t>The implement of Alley gating is shown to be one of the most effective crime prevention theories on the crime reduction tool kit, reducing theft crime. Alley gating is used to stop offenders having access to alleyways, using gates made out of steel or iron which can be accessed by a resident by either using keys or a specific code.</w:t>
      </w:r>
    </w:p>
    <w:p w14:paraId="07AF98FD" w14:textId="6CA08E06" w:rsidR="000A771C" w:rsidRPr="000A771C" w:rsidRDefault="000A771C" w:rsidP="000A771C">
      <w:pPr>
        <w:pStyle w:val="ListParagraph"/>
        <w:numPr>
          <w:ilvl w:val="0"/>
          <w:numId w:val="13"/>
        </w:numPr>
        <w:jc w:val="both"/>
        <w:rPr>
          <w:color w:val="000000" w:themeColor="text1"/>
          <w:sz w:val="24"/>
          <w:szCs w:val="24"/>
        </w:rPr>
      </w:pPr>
      <w:r w:rsidRPr="000A771C">
        <w:rPr>
          <w:color w:val="000000" w:themeColor="text1"/>
          <w:sz w:val="24"/>
          <w:szCs w:val="24"/>
        </w:rPr>
        <w:t xml:space="preserve">The impact on alley gating showed to be effective, with studies showing an overall decrease on burglary </w:t>
      </w:r>
    </w:p>
    <w:p w14:paraId="53BEDB93" w14:textId="00E3AE3B" w:rsidR="00322EDB" w:rsidRDefault="00322EDB" w:rsidP="00322EDB">
      <w:pPr>
        <w:pStyle w:val="ListParagraph"/>
        <w:numPr>
          <w:ilvl w:val="0"/>
          <w:numId w:val="13"/>
        </w:numPr>
        <w:jc w:val="both"/>
        <w:rPr>
          <w:color w:val="000000" w:themeColor="text1"/>
          <w:sz w:val="24"/>
          <w:szCs w:val="24"/>
        </w:rPr>
      </w:pPr>
      <w:r>
        <w:rPr>
          <w:color w:val="000000" w:themeColor="text1"/>
          <w:sz w:val="24"/>
          <w:szCs w:val="24"/>
        </w:rPr>
        <w:t xml:space="preserve">The Mechanism- </w:t>
      </w:r>
      <w:r w:rsidR="000A771C">
        <w:rPr>
          <w:color w:val="000000" w:themeColor="text1"/>
          <w:sz w:val="24"/>
          <w:szCs w:val="24"/>
        </w:rPr>
        <w:t xml:space="preserve">There are many mechanisms to alley gating. Alley gating works and helps by clearly displaying that alleys are prohibited, which excludes the excuse of </w:t>
      </w:r>
      <w:r w:rsidR="00532643">
        <w:rPr>
          <w:color w:val="000000" w:themeColor="text1"/>
          <w:sz w:val="24"/>
          <w:szCs w:val="24"/>
        </w:rPr>
        <w:t>burglars</w:t>
      </w:r>
      <w:r w:rsidR="000A771C">
        <w:rPr>
          <w:color w:val="000000" w:themeColor="text1"/>
          <w:sz w:val="24"/>
          <w:szCs w:val="24"/>
        </w:rPr>
        <w:t xml:space="preserve"> stating they were unaware it was prohibited access and residents having the responsibility for making sure the gates are closed to reduce crime. </w:t>
      </w:r>
    </w:p>
    <w:p w14:paraId="163EBD0B" w14:textId="36F4E9F8" w:rsidR="000A771C" w:rsidRDefault="000A771C" w:rsidP="00322EDB">
      <w:pPr>
        <w:pStyle w:val="ListParagraph"/>
        <w:numPr>
          <w:ilvl w:val="0"/>
          <w:numId w:val="13"/>
        </w:numPr>
        <w:jc w:val="both"/>
        <w:rPr>
          <w:color w:val="000000" w:themeColor="text1"/>
          <w:sz w:val="24"/>
          <w:szCs w:val="24"/>
        </w:rPr>
      </w:pPr>
      <w:r>
        <w:rPr>
          <w:color w:val="000000" w:themeColor="text1"/>
          <w:sz w:val="24"/>
          <w:szCs w:val="24"/>
        </w:rPr>
        <w:lastRenderedPageBreak/>
        <w:t xml:space="preserve">Moderators- The effectiveness of alley gating depends on the environment and the type of crime. In order for alley gating to be effective, it needs to be cautiously designed and implemented for the motive of crime reduction. </w:t>
      </w:r>
    </w:p>
    <w:p w14:paraId="6CC0A183" w14:textId="5A66D5F7" w:rsidR="000A771C" w:rsidRDefault="000A771C" w:rsidP="00322EDB">
      <w:pPr>
        <w:pStyle w:val="ListParagraph"/>
        <w:numPr>
          <w:ilvl w:val="0"/>
          <w:numId w:val="13"/>
        </w:numPr>
        <w:jc w:val="both"/>
        <w:rPr>
          <w:color w:val="000000" w:themeColor="text1"/>
          <w:sz w:val="24"/>
          <w:szCs w:val="24"/>
        </w:rPr>
      </w:pPr>
      <w:r>
        <w:rPr>
          <w:color w:val="000000" w:themeColor="text1"/>
          <w:sz w:val="24"/>
          <w:szCs w:val="24"/>
        </w:rPr>
        <w:t xml:space="preserve">Implementation- In order for alley gates to be implemented the scheme needs to be reviewed and sanctioned by the residents, along with taking responsibility to hold a key and to make sure the gates are locked after use. </w:t>
      </w:r>
    </w:p>
    <w:p w14:paraId="4B8E21BB" w14:textId="1F069010" w:rsidR="00594087" w:rsidRDefault="000A771C" w:rsidP="00322EDB">
      <w:pPr>
        <w:pStyle w:val="ListParagraph"/>
        <w:numPr>
          <w:ilvl w:val="0"/>
          <w:numId w:val="13"/>
        </w:numPr>
        <w:jc w:val="both"/>
        <w:rPr>
          <w:color w:val="000000" w:themeColor="text1"/>
          <w:sz w:val="24"/>
          <w:szCs w:val="24"/>
        </w:rPr>
      </w:pPr>
      <w:r>
        <w:rPr>
          <w:color w:val="000000" w:themeColor="text1"/>
          <w:sz w:val="24"/>
          <w:szCs w:val="24"/>
        </w:rPr>
        <w:t>Cost- Implementing one alley gate can could up to £728 depending on the area and the requirement of the gate</w:t>
      </w:r>
      <w:r w:rsidR="00594087">
        <w:rPr>
          <w:color w:val="000000" w:themeColor="text1"/>
          <w:sz w:val="24"/>
          <w:szCs w:val="24"/>
        </w:rPr>
        <w:t>.</w:t>
      </w:r>
    </w:p>
    <w:p w14:paraId="362B42B1" w14:textId="26B0D91A" w:rsidR="000A771C" w:rsidRPr="00594087" w:rsidRDefault="000A771C" w:rsidP="00594087">
      <w:pPr>
        <w:jc w:val="both"/>
        <w:rPr>
          <w:color w:val="000000" w:themeColor="text1"/>
          <w:sz w:val="24"/>
          <w:szCs w:val="24"/>
        </w:rPr>
      </w:pPr>
      <w:r w:rsidRPr="00594087">
        <w:rPr>
          <w:color w:val="000000" w:themeColor="text1"/>
          <w:sz w:val="24"/>
          <w:szCs w:val="24"/>
        </w:rPr>
        <w:t xml:space="preserve">(College of Policing, 2021). </w:t>
      </w:r>
    </w:p>
    <w:p w14:paraId="3B7D9D63" w14:textId="3AE5AEC7" w:rsidR="00EA09B6" w:rsidRDefault="00EA09B6" w:rsidP="00EA09B6">
      <w:pPr>
        <w:jc w:val="both"/>
        <w:rPr>
          <w:color w:val="000000" w:themeColor="text1"/>
          <w:sz w:val="24"/>
          <w:szCs w:val="24"/>
          <w:u w:val="single"/>
        </w:rPr>
      </w:pPr>
      <w:r w:rsidRPr="00EA09B6">
        <w:rPr>
          <w:color w:val="000000" w:themeColor="text1"/>
          <w:sz w:val="24"/>
          <w:szCs w:val="24"/>
          <w:u w:val="single"/>
        </w:rPr>
        <w:t xml:space="preserve">CCTV </w:t>
      </w:r>
    </w:p>
    <w:p w14:paraId="15A595EE" w14:textId="46C5EE71" w:rsidR="001E7D2B" w:rsidRDefault="00EA09B6" w:rsidP="00EA09B6">
      <w:pPr>
        <w:jc w:val="both"/>
        <w:rPr>
          <w:color w:val="000000" w:themeColor="text1"/>
          <w:sz w:val="24"/>
          <w:szCs w:val="24"/>
        </w:rPr>
      </w:pPr>
      <w:r w:rsidRPr="00EA09B6">
        <w:rPr>
          <w:color w:val="000000" w:themeColor="text1"/>
          <w:sz w:val="24"/>
          <w:szCs w:val="24"/>
        </w:rPr>
        <w:t>CC</w:t>
      </w:r>
      <w:r>
        <w:rPr>
          <w:color w:val="000000" w:themeColor="text1"/>
          <w:sz w:val="24"/>
          <w:szCs w:val="24"/>
        </w:rPr>
        <w:t xml:space="preserve">TV </w:t>
      </w:r>
      <w:r w:rsidR="00FD079F">
        <w:rPr>
          <w:color w:val="000000" w:themeColor="text1"/>
          <w:sz w:val="24"/>
          <w:szCs w:val="24"/>
        </w:rPr>
        <w:t>is proven</w:t>
      </w:r>
      <w:r w:rsidR="00F22676">
        <w:rPr>
          <w:color w:val="000000" w:themeColor="text1"/>
          <w:sz w:val="24"/>
          <w:szCs w:val="24"/>
        </w:rPr>
        <w:t xml:space="preserve"> to</w:t>
      </w:r>
      <w:r>
        <w:rPr>
          <w:color w:val="000000" w:themeColor="text1"/>
          <w:sz w:val="24"/>
          <w:szCs w:val="24"/>
        </w:rPr>
        <w:t xml:space="preserve"> </w:t>
      </w:r>
      <w:r w:rsidR="00F22676">
        <w:rPr>
          <w:color w:val="000000" w:themeColor="text1"/>
          <w:sz w:val="24"/>
          <w:szCs w:val="24"/>
        </w:rPr>
        <w:t xml:space="preserve">be an </w:t>
      </w:r>
      <w:r>
        <w:rPr>
          <w:color w:val="000000" w:themeColor="text1"/>
          <w:sz w:val="24"/>
          <w:szCs w:val="24"/>
        </w:rPr>
        <w:t>effective</w:t>
      </w:r>
      <w:r w:rsidR="00F22676">
        <w:rPr>
          <w:color w:val="000000" w:themeColor="text1"/>
          <w:sz w:val="24"/>
          <w:szCs w:val="24"/>
        </w:rPr>
        <w:t xml:space="preserve"> intervention</w:t>
      </w:r>
      <w:r>
        <w:rPr>
          <w:color w:val="000000" w:themeColor="text1"/>
          <w:sz w:val="24"/>
          <w:szCs w:val="24"/>
        </w:rPr>
        <w:t xml:space="preserve"> in reducing crime on the crime prevention toolkit. IFSEC Global (2020) stated that there is approximately 5.2 million CCTV camera operated in the UK. </w:t>
      </w:r>
      <w:r w:rsidR="001E7D2B">
        <w:rPr>
          <w:color w:val="000000" w:themeColor="text1"/>
          <w:sz w:val="24"/>
          <w:szCs w:val="24"/>
        </w:rPr>
        <w:t xml:space="preserve"> The rights of CCTV </w:t>
      </w:r>
      <w:r w:rsidR="00532643">
        <w:rPr>
          <w:color w:val="000000" w:themeColor="text1"/>
          <w:sz w:val="24"/>
          <w:szCs w:val="24"/>
        </w:rPr>
        <w:t>fall</w:t>
      </w:r>
      <w:r w:rsidR="001E7D2B">
        <w:rPr>
          <w:color w:val="000000" w:themeColor="text1"/>
          <w:sz w:val="24"/>
          <w:szCs w:val="24"/>
        </w:rPr>
        <w:t xml:space="preserve"> under the </w:t>
      </w:r>
      <w:r w:rsidR="001E7D2B" w:rsidRPr="00FD079F">
        <w:rPr>
          <w:color w:val="000000" w:themeColor="text1"/>
          <w:sz w:val="24"/>
          <w:szCs w:val="24"/>
        </w:rPr>
        <w:t>Data Protection Act 1998</w:t>
      </w:r>
      <w:r w:rsidR="001E7D2B">
        <w:rPr>
          <w:color w:val="000000" w:themeColor="text1"/>
          <w:sz w:val="24"/>
          <w:szCs w:val="24"/>
        </w:rPr>
        <w:t xml:space="preserve"> where it underlines how the data and information is upheld, whilst complying to Article 8 of the Human Rights Act, in considering the persons privacy (UK Parliament, 2002).</w:t>
      </w:r>
    </w:p>
    <w:p w14:paraId="5CCB5A47" w14:textId="2542D037" w:rsidR="00EA09B6" w:rsidRDefault="00EA09B6" w:rsidP="00EA09B6">
      <w:pPr>
        <w:jc w:val="both"/>
        <w:rPr>
          <w:color w:val="000000" w:themeColor="text1"/>
          <w:sz w:val="24"/>
          <w:szCs w:val="24"/>
        </w:rPr>
      </w:pPr>
      <w:r>
        <w:rPr>
          <w:color w:val="000000" w:themeColor="text1"/>
          <w:sz w:val="24"/>
          <w:szCs w:val="24"/>
        </w:rPr>
        <w:t>CCTV cameras a</w:t>
      </w:r>
      <w:r w:rsidR="00BE1F52">
        <w:rPr>
          <w:color w:val="000000" w:themeColor="text1"/>
          <w:sz w:val="24"/>
          <w:szCs w:val="24"/>
        </w:rPr>
        <w:t>re a prime source of evidence used to identify the offender and the crime committed. The crime reduction toolkit indicates that CCTV cameras are an effective intervention in reducing and stopping crime in areas where CCTV cameras are implemented.</w:t>
      </w:r>
      <w:r w:rsidR="00594087">
        <w:rPr>
          <w:color w:val="000000" w:themeColor="text1"/>
          <w:sz w:val="24"/>
          <w:szCs w:val="24"/>
        </w:rPr>
        <w:t xml:space="preserve"> </w:t>
      </w:r>
    </w:p>
    <w:p w14:paraId="61386B1A" w14:textId="15BEC324" w:rsidR="00BE1F52" w:rsidRDefault="00BE1F52" w:rsidP="00BE1F52">
      <w:pPr>
        <w:pStyle w:val="ListParagraph"/>
        <w:numPr>
          <w:ilvl w:val="0"/>
          <w:numId w:val="14"/>
        </w:numPr>
        <w:jc w:val="both"/>
        <w:rPr>
          <w:color w:val="000000" w:themeColor="text1"/>
          <w:sz w:val="24"/>
          <w:szCs w:val="24"/>
        </w:rPr>
      </w:pPr>
      <w:r>
        <w:rPr>
          <w:color w:val="000000" w:themeColor="text1"/>
          <w:sz w:val="24"/>
          <w:szCs w:val="24"/>
        </w:rPr>
        <w:t xml:space="preserve">The impact on the implementation of CCTV cameras showed to be effective, with studies showing a decrease in property and vehicle crime. </w:t>
      </w:r>
    </w:p>
    <w:p w14:paraId="525100C9" w14:textId="556179A0" w:rsidR="00BE1F52" w:rsidRDefault="00BE1F52" w:rsidP="00BE1F52">
      <w:pPr>
        <w:pStyle w:val="ListParagraph"/>
        <w:numPr>
          <w:ilvl w:val="0"/>
          <w:numId w:val="14"/>
        </w:numPr>
        <w:jc w:val="both"/>
        <w:rPr>
          <w:color w:val="000000" w:themeColor="text1"/>
          <w:sz w:val="24"/>
          <w:szCs w:val="24"/>
        </w:rPr>
      </w:pPr>
      <w:r>
        <w:rPr>
          <w:color w:val="000000" w:themeColor="text1"/>
          <w:sz w:val="24"/>
          <w:szCs w:val="24"/>
        </w:rPr>
        <w:t xml:space="preserve">The Mechanism- CCTV cameras decrease criminal activity in the area implemented due to the criminal </w:t>
      </w:r>
      <w:r w:rsidR="00532643">
        <w:rPr>
          <w:color w:val="000000" w:themeColor="text1"/>
          <w:sz w:val="24"/>
          <w:szCs w:val="24"/>
        </w:rPr>
        <w:t>realising the</w:t>
      </w:r>
      <w:r>
        <w:rPr>
          <w:color w:val="000000" w:themeColor="text1"/>
          <w:sz w:val="24"/>
          <w:szCs w:val="24"/>
        </w:rPr>
        <w:t xml:space="preserve"> risk of being captured and arrested. </w:t>
      </w:r>
    </w:p>
    <w:p w14:paraId="36A6E7D3" w14:textId="2E10CEAB" w:rsidR="00BE1F52" w:rsidRDefault="00BE1F52" w:rsidP="00BE1F52">
      <w:pPr>
        <w:pStyle w:val="ListParagraph"/>
        <w:numPr>
          <w:ilvl w:val="0"/>
          <w:numId w:val="14"/>
        </w:numPr>
        <w:jc w:val="both"/>
        <w:rPr>
          <w:color w:val="000000" w:themeColor="text1"/>
          <w:sz w:val="24"/>
          <w:szCs w:val="24"/>
        </w:rPr>
      </w:pPr>
      <w:r>
        <w:rPr>
          <w:color w:val="000000" w:themeColor="text1"/>
          <w:sz w:val="24"/>
          <w:szCs w:val="24"/>
        </w:rPr>
        <w:t xml:space="preserve">Moderators-CCTV cameras were stated to be most effectual in car park environments, showing the prevention of 15 crimes, gathered by 6 studies. </w:t>
      </w:r>
    </w:p>
    <w:p w14:paraId="55D537C2" w14:textId="56CEBEA3" w:rsidR="00BE1F52" w:rsidRDefault="00BE1F52" w:rsidP="00BE1F52">
      <w:pPr>
        <w:pStyle w:val="ListParagraph"/>
        <w:numPr>
          <w:ilvl w:val="0"/>
          <w:numId w:val="14"/>
        </w:numPr>
        <w:jc w:val="both"/>
        <w:rPr>
          <w:color w:val="000000" w:themeColor="text1"/>
          <w:sz w:val="24"/>
          <w:szCs w:val="24"/>
        </w:rPr>
      </w:pPr>
      <w:r>
        <w:rPr>
          <w:color w:val="000000" w:themeColor="text1"/>
          <w:sz w:val="24"/>
          <w:szCs w:val="24"/>
        </w:rPr>
        <w:t xml:space="preserve">Implementation- CCTV is stated to be more effective when co-operated with other interventions like lighting. Based on review 2 supplied by College of poling, the most effective results came from CCTV cameras and lighting. </w:t>
      </w:r>
    </w:p>
    <w:p w14:paraId="167333D9" w14:textId="6EF5F496" w:rsidR="00594087" w:rsidRDefault="00BE1F52" w:rsidP="00594087">
      <w:pPr>
        <w:pStyle w:val="ListParagraph"/>
        <w:numPr>
          <w:ilvl w:val="0"/>
          <w:numId w:val="14"/>
        </w:numPr>
        <w:jc w:val="both"/>
        <w:rPr>
          <w:color w:val="000000" w:themeColor="text1"/>
          <w:sz w:val="24"/>
          <w:szCs w:val="24"/>
        </w:rPr>
      </w:pPr>
      <w:r>
        <w:rPr>
          <w:color w:val="000000" w:themeColor="text1"/>
          <w:sz w:val="24"/>
          <w:szCs w:val="24"/>
        </w:rPr>
        <w:t>Cost- The British government produced a total of £170 million between the years of 1999 and 2001 for the implementation of CCTV schemes in hot-spot crime areas, res</w:t>
      </w:r>
      <w:r w:rsidR="00FD079F">
        <w:rPr>
          <w:color w:val="000000" w:themeColor="text1"/>
          <w:sz w:val="24"/>
          <w:szCs w:val="24"/>
        </w:rPr>
        <w:t>i</w:t>
      </w:r>
      <w:r>
        <w:rPr>
          <w:color w:val="000000" w:themeColor="text1"/>
          <w:sz w:val="24"/>
          <w:szCs w:val="24"/>
        </w:rPr>
        <w:t>d</w:t>
      </w:r>
      <w:r w:rsidR="00FD079F">
        <w:rPr>
          <w:color w:val="000000" w:themeColor="text1"/>
          <w:sz w:val="24"/>
          <w:szCs w:val="24"/>
        </w:rPr>
        <w:t>e</w:t>
      </w:r>
      <w:r>
        <w:rPr>
          <w:color w:val="000000" w:themeColor="text1"/>
          <w:sz w:val="24"/>
          <w:szCs w:val="24"/>
        </w:rPr>
        <w:t>ntial areas, car parks, and city centres</w:t>
      </w:r>
      <w:r w:rsidR="00FD079F">
        <w:rPr>
          <w:color w:val="000000" w:themeColor="text1"/>
          <w:sz w:val="24"/>
          <w:szCs w:val="24"/>
        </w:rPr>
        <w:t>.</w:t>
      </w:r>
    </w:p>
    <w:p w14:paraId="54745E83" w14:textId="0F3A94A4" w:rsidR="00BE1F52" w:rsidRDefault="00BE1F52" w:rsidP="00594087">
      <w:pPr>
        <w:ind w:left="360"/>
        <w:jc w:val="both"/>
        <w:rPr>
          <w:color w:val="000000" w:themeColor="text1"/>
          <w:sz w:val="24"/>
          <w:szCs w:val="24"/>
        </w:rPr>
      </w:pPr>
      <w:r w:rsidRPr="00594087">
        <w:rPr>
          <w:color w:val="000000" w:themeColor="text1"/>
          <w:sz w:val="24"/>
          <w:szCs w:val="24"/>
        </w:rPr>
        <w:t xml:space="preserve">(College of policing, 2021). </w:t>
      </w:r>
    </w:p>
    <w:p w14:paraId="55651611" w14:textId="7F9E91B9" w:rsidR="001E7D2B" w:rsidRDefault="001E7D2B" w:rsidP="00594087">
      <w:pPr>
        <w:ind w:left="360"/>
        <w:jc w:val="both"/>
        <w:rPr>
          <w:color w:val="000000" w:themeColor="text1"/>
          <w:sz w:val="24"/>
          <w:szCs w:val="24"/>
        </w:rPr>
      </w:pPr>
      <w:r>
        <w:rPr>
          <w:color w:val="000000" w:themeColor="text1"/>
          <w:sz w:val="24"/>
          <w:szCs w:val="24"/>
        </w:rPr>
        <w:t>On April 4</w:t>
      </w:r>
      <w:r w:rsidRPr="001E7D2B">
        <w:rPr>
          <w:color w:val="000000" w:themeColor="text1"/>
          <w:sz w:val="24"/>
          <w:szCs w:val="24"/>
          <w:vertAlign w:val="superscript"/>
        </w:rPr>
        <w:t>th</w:t>
      </w:r>
      <w:r w:rsidR="00532643">
        <w:rPr>
          <w:color w:val="000000" w:themeColor="text1"/>
          <w:sz w:val="24"/>
          <w:szCs w:val="24"/>
        </w:rPr>
        <w:t>, 2021</w:t>
      </w:r>
      <w:r>
        <w:rPr>
          <w:color w:val="000000" w:themeColor="text1"/>
          <w:sz w:val="24"/>
          <w:szCs w:val="24"/>
        </w:rPr>
        <w:t xml:space="preserve">, Metropolitan published a news report on the Harrow stabbing. They distributed an image caught on CCTV of a man they were trying to trace in connection to the offence (Metropolitan Police, 2021) This is a prime example of the effectiveness of CCTV in identifying criminals in order to prosecute, reduce and stop crime. </w:t>
      </w:r>
    </w:p>
    <w:p w14:paraId="6F085BE4" w14:textId="77777777" w:rsidR="00830A9E" w:rsidRPr="00594087" w:rsidRDefault="00830A9E" w:rsidP="00594087">
      <w:pPr>
        <w:ind w:left="360"/>
        <w:jc w:val="both"/>
        <w:rPr>
          <w:color w:val="000000" w:themeColor="text1"/>
          <w:sz w:val="24"/>
          <w:szCs w:val="24"/>
        </w:rPr>
      </w:pPr>
    </w:p>
    <w:p w14:paraId="1B830CA8" w14:textId="77777777" w:rsidR="003A527B" w:rsidRDefault="003A527B" w:rsidP="000A771C">
      <w:pPr>
        <w:jc w:val="both"/>
        <w:rPr>
          <w:color w:val="000000" w:themeColor="text1"/>
          <w:sz w:val="24"/>
          <w:szCs w:val="24"/>
          <w:u w:val="single"/>
        </w:rPr>
      </w:pPr>
    </w:p>
    <w:p w14:paraId="68780FA4" w14:textId="77777777" w:rsidR="003A527B" w:rsidRDefault="003A527B" w:rsidP="000A771C">
      <w:pPr>
        <w:jc w:val="both"/>
        <w:rPr>
          <w:color w:val="000000" w:themeColor="text1"/>
          <w:sz w:val="24"/>
          <w:szCs w:val="24"/>
          <w:u w:val="single"/>
        </w:rPr>
      </w:pPr>
    </w:p>
    <w:p w14:paraId="5FFC3976" w14:textId="0D89546A" w:rsidR="00BE1F52" w:rsidRDefault="00BE1F52" w:rsidP="000A771C">
      <w:pPr>
        <w:jc w:val="both"/>
        <w:rPr>
          <w:color w:val="000000" w:themeColor="text1"/>
          <w:sz w:val="24"/>
          <w:szCs w:val="24"/>
          <w:u w:val="single"/>
        </w:rPr>
      </w:pPr>
      <w:r w:rsidRPr="00BE1F52">
        <w:rPr>
          <w:color w:val="000000" w:themeColor="text1"/>
          <w:sz w:val="24"/>
          <w:szCs w:val="24"/>
          <w:u w:val="single"/>
        </w:rPr>
        <w:lastRenderedPageBreak/>
        <w:t xml:space="preserve">Hot Spots Policing </w:t>
      </w:r>
    </w:p>
    <w:p w14:paraId="573C419F" w14:textId="49A8B5B4" w:rsidR="00BE1F52" w:rsidRDefault="003B6A10" w:rsidP="000A771C">
      <w:pPr>
        <w:jc w:val="both"/>
        <w:rPr>
          <w:color w:val="000000" w:themeColor="text1"/>
          <w:sz w:val="24"/>
          <w:szCs w:val="24"/>
        </w:rPr>
      </w:pPr>
      <w:r>
        <w:rPr>
          <w:color w:val="000000" w:themeColor="text1"/>
          <w:sz w:val="24"/>
          <w:szCs w:val="24"/>
        </w:rPr>
        <w:t xml:space="preserve">The </w:t>
      </w:r>
      <w:r w:rsidR="00BE1F52">
        <w:rPr>
          <w:color w:val="000000" w:themeColor="text1"/>
          <w:sz w:val="24"/>
          <w:szCs w:val="24"/>
        </w:rPr>
        <w:t xml:space="preserve">Hot spot policing </w:t>
      </w:r>
      <w:r>
        <w:rPr>
          <w:color w:val="000000" w:themeColor="text1"/>
          <w:sz w:val="24"/>
          <w:szCs w:val="24"/>
        </w:rPr>
        <w:t xml:space="preserve">intervention focuses on specific places where crime is recorded high. Weisburd et al (2014) stated that the target and concentration on small areas with high crime rates helps police to maintain effective in reducing and stopping crime. </w:t>
      </w:r>
    </w:p>
    <w:p w14:paraId="78194491" w14:textId="4DAFD68E" w:rsidR="003B6A10" w:rsidRDefault="003B6A10" w:rsidP="003B6A10">
      <w:pPr>
        <w:pStyle w:val="ListParagraph"/>
        <w:numPr>
          <w:ilvl w:val="0"/>
          <w:numId w:val="15"/>
        </w:numPr>
        <w:jc w:val="both"/>
        <w:rPr>
          <w:color w:val="000000" w:themeColor="text1"/>
          <w:sz w:val="24"/>
          <w:szCs w:val="24"/>
        </w:rPr>
      </w:pPr>
      <w:r>
        <w:rPr>
          <w:color w:val="000000" w:themeColor="text1"/>
          <w:sz w:val="24"/>
          <w:szCs w:val="24"/>
        </w:rPr>
        <w:t xml:space="preserve">The impact of hot-spot policing revealed to be one of the main effective interventions implemented to reduce and stop crime. The evidence from the 19 studies provided by college of policing proposes that hot-spot policing reduced the crime rates. </w:t>
      </w:r>
      <w:r w:rsidR="00AF5E29">
        <w:rPr>
          <w:color w:val="000000" w:themeColor="text1"/>
          <w:sz w:val="24"/>
          <w:szCs w:val="24"/>
        </w:rPr>
        <w:t xml:space="preserve">Hot-spot policing was shown to be most effective for drug related crime and violent crime and disorder. </w:t>
      </w:r>
    </w:p>
    <w:p w14:paraId="4537E4BA" w14:textId="0BD9A3BA" w:rsidR="003B6A10" w:rsidRDefault="003B6A10" w:rsidP="003B6A10">
      <w:pPr>
        <w:pStyle w:val="ListParagraph"/>
        <w:numPr>
          <w:ilvl w:val="0"/>
          <w:numId w:val="15"/>
        </w:numPr>
        <w:jc w:val="both"/>
        <w:rPr>
          <w:color w:val="000000" w:themeColor="text1"/>
          <w:sz w:val="24"/>
          <w:szCs w:val="24"/>
        </w:rPr>
      </w:pPr>
      <w:r>
        <w:rPr>
          <w:color w:val="000000" w:themeColor="text1"/>
          <w:sz w:val="24"/>
          <w:szCs w:val="24"/>
        </w:rPr>
        <w:t xml:space="preserve">The mechanism- </w:t>
      </w:r>
      <w:r w:rsidR="00AF5E29">
        <w:rPr>
          <w:color w:val="000000" w:themeColor="text1"/>
          <w:sz w:val="24"/>
          <w:szCs w:val="24"/>
        </w:rPr>
        <w:t>It is thought that where resources and activities are concentrated on areas with high crime levels, crime rates are reduced. The thought process behind this is where offenders are provided minimal opportunity to interact, this minimises the likelihood of situations occurring where criminal opportunities are present.</w:t>
      </w:r>
    </w:p>
    <w:p w14:paraId="20B5A1BF" w14:textId="376ABBA9" w:rsidR="00AF5E29" w:rsidRDefault="00AF5E29" w:rsidP="00AF5E29">
      <w:pPr>
        <w:pStyle w:val="ListParagraph"/>
        <w:numPr>
          <w:ilvl w:val="0"/>
          <w:numId w:val="15"/>
        </w:numPr>
        <w:jc w:val="both"/>
        <w:rPr>
          <w:color w:val="000000" w:themeColor="text1"/>
          <w:sz w:val="24"/>
          <w:szCs w:val="24"/>
        </w:rPr>
      </w:pPr>
      <w:r>
        <w:rPr>
          <w:color w:val="000000" w:themeColor="text1"/>
          <w:sz w:val="24"/>
          <w:szCs w:val="24"/>
        </w:rPr>
        <w:t xml:space="preserve">Moderators- Hot spot policing showed to work less effectively in property crime and more effective in crime related to drug offences and violent crime and disorder. </w:t>
      </w:r>
    </w:p>
    <w:p w14:paraId="14AE18DD" w14:textId="51947AD5" w:rsidR="00AF5E29" w:rsidRDefault="00AF5E29" w:rsidP="00AF5E29">
      <w:pPr>
        <w:pStyle w:val="ListParagraph"/>
        <w:numPr>
          <w:ilvl w:val="0"/>
          <w:numId w:val="15"/>
        </w:numPr>
        <w:jc w:val="both"/>
        <w:rPr>
          <w:color w:val="000000" w:themeColor="text1"/>
          <w:sz w:val="24"/>
          <w:szCs w:val="24"/>
        </w:rPr>
      </w:pPr>
      <w:r>
        <w:rPr>
          <w:color w:val="000000" w:themeColor="text1"/>
          <w:sz w:val="24"/>
          <w:szCs w:val="24"/>
        </w:rPr>
        <w:t>Implementation- The implementation of Hot-spot policing was found to be less effective</w:t>
      </w:r>
      <w:r w:rsidR="00594087">
        <w:rPr>
          <w:color w:val="000000" w:themeColor="text1"/>
          <w:sz w:val="24"/>
          <w:szCs w:val="24"/>
        </w:rPr>
        <w:t xml:space="preserve">, </w:t>
      </w:r>
      <w:r>
        <w:rPr>
          <w:color w:val="000000" w:themeColor="text1"/>
          <w:sz w:val="24"/>
          <w:szCs w:val="24"/>
        </w:rPr>
        <w:t xml:space="preserve">where implemented for a short period of time. These results were based on three studies where there were a short number of officers to carry out the intervention. </w:t>
      </w:r>
    </w:p>
    <w:p w14:paraId="6C51BE38" w14:textId="77777777" w:rsidR="00594087" w:rsidRDefault="00AF5E29" w:rsidP="00594087">
      <w:pPr>
        <w:pStyle w:val="ListParagraph"/>
        <w:numPr>
          <w:ilvl w:val="0"/>
          <w:numId w:val="15"/>
        </w:numPr>
        <w:jc w:val="both"/>
        <w:rPr>
          <w:color w:val="000000" w:themeColor="text1"/>
          <w:sz w:val="24"/>
          <w:szCs w:val="24"/>
        </w:rPr>
      </w:pPr>
      <w:r>
        <w:rPr>
          <w:color w:val="000000" w:themeColor="text1"/>
          <w:sz w:val="24"/>
          <w:szCs w:val="24"/>
        </w:rPr>
        <w:t>Cost- There is no current cost of hot-spot policing which has been recorded and provided within the review</w:t>
      </w:r>
    </w:p>
    <w:p w14:paraId="323B56A7" w14:textId="781EB245" w:rsidR="0063317E" w:rsidRDefault="00594087" w:rsidP="0063317E">
      <w:pPr>
        <w:ind w:left="360"/>
        <w:jc w:val="both"/>
        <w:rPr>
          <w:color w:val="000000" w:themeColor="text1"/>
          <w:sz w:val="24"/>
          <w:szCs w:val="24"/>
        </w:rPr>
      </w:pPr>
      <w:r w:rsidRPr="00594087">
        <w:rPr>
          <w:color w:val="000000" w:themeColor="text1"/>
          <w:sz w:val="24"/>
          <w:szCs w:val="24"/>
        </w:rPr>
        <w:t xml:space="preserve">(College of Policing, 2021). </w:t>
      </w:r>
    </w:p>
    <w:p w14:paraId="31897F9B" w14:textId="77777777" w:rsidR="003A527B" w:rsidRDefault="003A527B" w:rsidP="003A527B">
      <w:pPr>
        <w:jc w:val="both"/>
        <w:rPr>
          <w:color w:val="000000" w:themeColor="text1"/>
          <w:sz w:val="24"/>
          <w:szCs w:val="24"/>
          <w:u w:val="single"/>
        </w:rPr>
      </w:pPr>
      <w:r>
        <w:rPr>
          <w:color w:val="000000" w:themeColor="text1"/>
          <w:sz w:val="24"/>
          <w:szCs w:val="24"/>
          <w:u w:val="single"/>
        </w:rPr>
        <w:t xml:space="preserve">Problem-Orientated Policing </w:t>
      </w:r>
    </w:p>
    <w:p w14:paraId="02F137AD" w14:textId="6CB508BD" w:rsidR="003A527B" w:rsidRDefault="003A527B" w:rsidP="003A527B">
      <w:pPr>
        <w:jc w:val="both"/>
        <w:rPr>
          <w:color w:val="000000" w:themeColor="text1"/>
          <w:sz w:val="24"/>
          <w:szCs w:val="24"/>
        </w:rPr>
      </w:pPr>
      <w:r>
        <w:rPr>
          <w:color w:val="000000" w:themeColor="text1"/>
          <w:sz w:val="24"/>
          <w:szCs w:val="24"/>
        </w:rPr>
        <w:t>Problem-Orientated Policing</w:t>
      </w:r>
      <w:r w:rsidR="00FD079F">
        <w:rPr>
          <w:color w:val="000000" w:themeColor="text1"/>
          <w:sz w:val="24"/>
          <w:szCs w:val="24"/>
        </w:rPr>
        <w:t xml:space="preserve"> </w:t>
      </w:r>
      <w:r>
        <w:rPr>
          <w:color w:val="000000" w:themeColor="text1"/>
          <w:sz w:val="24"/>
          <w:szCs w:val="24"/>
        </w:rPr>
        <w:t xml:space="preserve">(POP) can be defined as an approach in lieu of an intervention. It focuses on a specified issue, examining and comprehending the problem whilst looking at the progress and the effects of the response. The approach is used to improve interventions by using the SARA model. The SARA model helps acknowledge the problem whilst identifying the foundation.  There are four stages to the SARA model which are: </w:t>
      </w:r>
    </w:p>
    <w:p w14:paraId="7AF19D91" w14:textId="77777777" w:rsidR="003A527B" w:rsidRDefault="003A527B" w:rsidP="003A527B">
      <w:pPr>
        <w:pStyle w:val="ListParagraph"/>
        <w:numPr>
          <w:ilvl w:val="0"/>
          <w:numId w:val="22"/>
        </w:numPr>
        <w:jc w:val="both"/>
        <w:rPr>
          <w:color w:val="000000" w:themeColor="text1"/>
          <w:sz w:val="24"/>
          <w:szCs w:val="24"/>
        </w:rPr>
      </w:pPr>
      <w:r>
        <w:rPr>
          <w:color w:val="000000" w:themeColor="text1"/>
          <w:sz w:val="24"/>
          <w:szCs w:val="24"/>
        </w:rPr>
        <w:t xml:space="preserve">Scanning- This is where the problem and crime would be recognised </w:t>
      </w:r>
    </w:p>
    <w:p w14:paraId="2236CCF3" w14:textId="77777777" w:rsidR="003A527B" w:rsidRDefault="003A527B" w:rsidP="003A527B">
      <w:pPr>
        <w:pStyle w:val="ListParagraph"/>
        <w:numPr>
          <w:ilvl w:val="0"/>
          <w:numId w:val="22"/>
        </w:numPr>
        <w:jc w:val="both"/>
        <w:rPr>
          <w:color w:val="000000" w:themeColor="text1"/>
          <w:sz w:val="24"/>
          <w:szCs w:val="24"/>
        </w:rPr>
      </w:pPr>
      <w:r>
        <w:rPr>
          <w:color w:val="000000" w:themeColor="text1"/>
          <w:sz w:val="24"/>
          <w:szCs w:val="24"/>
        </w:rPr>
        <w:t xml:space="preserve">Analysis- This is where data, statistics, intelligence would be formed to understand and question the causes of the issue. </w:t>
      </w:r>
    </w:p>
    <w:p w14:paraId="2B6147D7" w14:textId="77777777" w:rsidR="003A527B" w:rsidRDefault="003A527B" w:rsidP="003A527B">
      <w:pPr>
        <w:pStyle w:val="ListParagraph"/>
        <w:numPr>
          <w:ilvl w:val="0"/>
          <w:numId w:val="22"/>
        </w:numPr>
        <w:jc w:val="both"/>
        <w:rPr>
          <w:color w:val="000000" w:themeColor="text1"/>
          <w:sz w:val="24"/>
          <w:szCs w:val="24"/>
        </w:rPr>
      </w:pPr>
      <w:r>
        <w:rPr>
          <w:color w:val="000000" w:themeColor="text1"/>
          <w:sz w:val="24"/>
          <w:szCs w:val="24"/>
        </w:rPr>
        <w:t xml:space="preserve">Response- This is where different schemes and tasks would be implemented to resolve the causes of the issue. </w:t>
      </w:r>
    </w:p>
    <w:p w14:paraId="4E0DDA79" w14:textId="77777777" w:rsidR="003A527B" w:rsidRDefault="003A527B" w:rsidP="003A527B">
      <w:pPr>
        <w:pStyle w:val="ListParagraph"/>
        <w:numPr>
          <w:ilvl w:val="0"/>
          <w:numId w:val="22"/>
        </w:numPr>
        <w:jc w:val="both"/>
        <w:rPr>
          <w:color w:val="000000" w:themeColor="text1"/>
          <w:sz w:val="24"/>
          <w:szCs w:val="24"/>
        </w:rPr>
      </w:pPr>
      <w:r>
        <w:rPr>
          <w:color w:val="000000" w:themeColor="text1"/>
          <w:sz w:val="24"/>
          <w:szCs w:val="24"/>
        </w:rPr>
        <w:t xml:space="preserve">Assessment- The results would then get analysed to identify if the final outcome was satisfactory in meeting the desired response and effect. </w:t>
      </w:r>
    </w:p>
    <w:p w14:paraId="048325DC" w14:textId="7A812EDC" w:rsidR="003A527B" w:rsidRDefault="003A527B" w:rsidP="003A527B">
      <w:pPr>
        <w:pStyle w:val="ListParagraph"/>
        <w:ind w:firstLine="0"/>
        <w:jc w:val="both"/>
        <w:rPr>
          <w:color w:val="000000" w:themeColor="text1"/>
          <w:sz w:val="24"/>
          <w:szCs w:val="24"/>
        </w:rPr>
      </w:pPr>
    </w:p>
    <w:p w14:paraId="48EF9F5D" w14:textId="2BC18CED" w:rsidR="001F5D95" w:rsidRDefault="001F5D95" w:rsidP="003A527B">
      <w:pPr>
        <w:pStyle w:val="ListParagraph"/>
        <w:ind w:firstLine="0"/>
        <w:jc w:val="both"/>
        <w:rPr>
          <w:color w:val="000000" w:themeColor="text1"/>
          <w:sz w:val="24"/>
          <w:szCs w:val="24"/>
        </w:rPr>
      </w:pPr>
    </w:p>
    <w:p w14:paraId="3B482748" w14:textId="5A17BE0F" w:rsidR="001F5D95" w:rsidRDefault="001F5D95" w:rsidP="003A527B">
      <w:pPr>
        <w:pStyle w:val="ListParagraph"/>
        <w:ind w:firstLine="0"/>
        <w:jc w:val="both"/>
        <w:rPr>
          <w:color w:val="000000" w:themeColor="text1"/>
          <w:sz w:val="24"/>
          <w:szCs w:val="24"/>
        </w:rPr>
      </w:pPr>
    </w:p>
    <w:p w14:paraId="5BE33B89" w14:textId="376FDACD" w:rsidR="001F5D95" w:rsidRDefault="001F5D95" w:rsidP="003A527B">
      <w:pPr>
        <w:pStyle w:val="ListParagraph"/>
        <w:ind w:firstLine="0"/>
        <w:jc w:val="both"/>
        <w:rPr>
          <w:color w:val="000000" w:themeColor="text1"/>
          <w:sz w:val="24"/>
          <w:szCs w:val="24"/>
        </w:rPr>
      </w:pPr>
    </w:p>
    <w:p w14:paraId="5929B0C1" w14:textId="2F6EC47D" w:rsidR="001F5D95" w:rsidRDefault="001F5D95" w:rsidP="003A527B">
      <w:pPr>
        <w:pStyle w:val="ListParagraph"/>
        <w:ind w:firstLine="0"/>
        <w:jc w:val="both"/>
        <w:rPr>
          <w:color w:val="000000" w:themeColor="text1"/>
          <w:sz w:val="24"/>
          <w:szCs w:val="24"/>
        </w:rPr>
      </w:pPr>
    </w:p>
    <w:p w14:paraId="4774CA39" w14:textId="77777777" w:rsidR="001F5D95" w:rsidRDefault="001F5D95" w:rsidP="003A527B">
      <w:pPr>
        <w:pStyle w:val="ListParagraph"/>
        <w:ind w:firstLine="0"/>
        <w:jc w:val="both"/>
        <w:rPr>
          <w:color w:val="000000" w:themeColor="text1"/>
          <w:sz w:val="24"/>
          <w:szCs w:val="24"/>
        </w:rPr>
      </w:pPr>
    </w:p>
    <w:p w14:paraId="36500A7E" w14:textId="77777777" w:rsidR="003A527B" w:rsidRDefault="003A527B" w:rsidP="003A527B">
      <w:pPr>
        <w:pStyle w:val="ListParagraph"/>
        <w:numPr>
          <w:ilvl w:val="0"/>
          <w:numId w:val="23"/>
        </w:numPr>
        <w:jc w:val="both"/>
        <w:rPr>
          <w:color w:val="000000" w:themeColor="text1"/>
          <w:sz w:val="24"/>
          <w:szCs w:val="24"/>
        </w:rPr>
      </w:pPr>
      <w:r w:rsidRPr="003A527B">
        <w:rPr>
          <w:color w:val="000000" w:themeColor="text1"/>
          <w:sz w:val="24"/>
          <w:szCs w:val="24"/>
        </w:rPr>
        <w:lastRenderedPageBreak/>
        <w:t xml:space="preserve">Effect- Implementing Problem-orientated policing has overall reduced crime, showing the statistics of 33.8% reduction. </w:t>
      </w:r>
    </w:p>
    <w:p w14:paraId="37AF45A3" w14:textId="77777777" w:rsidR="003A527B" w:rsidRDefault="003A527B" w:rsidP="003A527B">
      <w:pPr>
        <w:pStyle w:val="ListParagraph"/>
        <w:numPr>
          <w:ilvl w:val="0"/>
          <w:numId w:val="23"/>
        </w:numPr>
        <w:jc w:val="both"/>
        <w:rPr>
          <w:color w:val="000000" w:themeColor="text1"/>
          <w:sz w:val="24"/>
          <w:szCs w:val="24"/>
        </w:rPr>
      </w:pPr>
      <w:r>
        <w:rPr>
          <w:color w:val="000000" w:themeColor="text1"/>
          <w:sz w:val="24"/>
          <w:szCs w:val="24"/>
        </w:rPr>
        <w:t xml:space="preserve">Mechanism-The approach remains effective due to the process of the SARA model, by looking at interventions in depth by testing and developing the causes outlined. </w:t>
      </w:r>
    </w:p>
    <w:p w14:paraId="5A0F4B17" w14:textId="77777777" w:rsidR="003A527B" w:rsidRDefault="003A527B" w:rsidP="003A527B">
      <w:pPr>
        <w:pStyle w:val="ListParagraph"/>
        <w:numPr>
          <w:ilvl w:val="0"/>
          <w:numId w:val="23"/>
        </w:numPr>
        <w:jc w:val="both"/>
        <w:rPr>
          <w:color w:val="000000" w:themeColor="text1"/>
          <w:sz w:val="24"/>
          <w:szCs w:val="24"/>
        </w:rPr>
      </w:pPr>
      <w:r>
        <w:rPr>
          <w:color w:val="000000" w:themeColor="text1"/>
          <w:sz w:val="24"/>
          <w:szCs w:val="24"/>
        </w:rPr>
        <w:t xml:space="preserve">Moderators- The approach was found to work most effective when combined with hot-spots policing intervention. </w:t>
      </w:r>
    </w:p>
    <w:p w14:paraId="17C09922" w14:textId="0B16EE74" w:rsidR="003A527B" w:rsidRDefault="003A527B" w:rsidP="003A527B">
      <w:pPr>
        <w:pStyle w:val="ListParagraph"/>
        <w:numPr>
          <w:ilvl w:val="0"/>
          <w:numId w:val="23"/>
        </w:numPr>
        <w:jc w:val="both"/>
        <w:rPr>
          <w:color w:val="000000" w:themeColor="text1"/>
          <w:sz w:val="24"/>
          <w:szCs w:val="24"/>
        </w:rPr>
      </w:pPr>
      <w:r>
        <w:rPr>
          <w:color w:val="000000" w:themeColor="text1"/>
          <w:sz w:val="24"/>
          <w:szCs w:val="24"/>
        </w:rPr>
        <w:t xml:space="preserve">Implementation- There </w:t>
      </w:r>
      <w:r w:rsidR="001F5D95">
        <w:rPr>
          <w:color w:val="000000" w:themeColor="text1"/>
          <w:sz w:val="24"/>
          <w:szCs w:val="24"/>
        </w:rPr>
        <w:t>was</w:t>
      </w:r>
      <w:r>
        <w:rPr>
          <w:color w:val="000000" w:themeColor="text1"/>
          <w:sz w:val="24"/>
          <w:szCs w:val="24"/>
        </w:rPr>
        <w:t xml:space="preserve"> some difficulty in implementing the intervention. These problems were highlighted by insignificant recourses for both police officers and partners. In situations where the scale of problems w</w:t>
      </w:r>
      <w:r w:rsidR="001F5D95">
        <w:rPr>
          <w:color w:val="000000" w:themeColor="text1"/>
          <w:sz w:val="24"/>
          <w:szCs w:val="24"/>
        </w:rPr>
        <w:t xml:space="preserve">as </w:t>
      </w:r>
      <w:r>
        <w:rPr>
          <w:color w:val="000000" w:themeColor="text1"/>
          <w:sz w:val="24"/>
          <w:szCs w:val="24"/>
        </w:rPr>
        <w:t xml:space="preserve">underestimated, issues arose when enforcing the approach. </w:t>
      </w:r>
    </w:p>
    <w:p w14:paraId="52BF76C8" w14:textId="3BF5E099" w:rsidR="003A527B" w:rsidRDefault="003A527B" w:rsidP="003A527B">
      <w:pPr>
        <w:pStyle w:val="ListParagraph"/>
        <w:numPr>
          <w:ilvl w:val="0"/>
          <w:numId w:val="23"/>
        </w:numPr>
        <w:jc w:val="both"/>
        <w:rPr>
          <w:color w:val="000000" w:themeColor="text1"/>
          <w:sz w:val="24"/>
          <w:szCs w:val="24"/>
        </w:rPr>
      </w:pPr>
      <w:r>
        <w:rPr>
          <w:color w:val="000000" w:themeColor="text1"/>
          <w:sz w:val="24"/>
          <w:szCs w:val="24"/>
        </w:rPr>
        <w:t>Cost- There was no financial incentive analysis when being considered at review level, however, once the approach was implemented significant cost savings were made in conjunction of reduction in arrests. For example, a total saving of £82,000 was made by the Lancashire Constabulary in relation to the reduction in arrests.</w:t>
      </w:r>
    </w:p>
    <w:p w14:paraId="62B62BEA" w14:textId="01BFA427" w:rsidR="003A527B" w:rsidRDefault="003A527B" w:rsidP="003A527B">
      <w:pPr>
        <w:pStyle w:val="ListParagraph"/>
        <w:ind w:firstLine="0"/>
        <w:jc w:val="both"/>
        <w:rPr>
          <w:color w:val="000000" w:themeColor="text1"/>
          <w:sz w:val="24"/>
          <w:szCs w:val="24"/>
        </w:rPr>
      </w:pPr>
    </w:p>
    <w:p w14:paraId="30090E1D" w14:textId="64FE641B" w:rsidR="003A527B" w:rsidRPr="003A527B" w:rsidRDefault="003A527B" w:rsidP="003A527B">
      <w:pPr>
        <w:jc w:val="both"/>
        <w:rPr>
          <w:color w:val="000000" w:themeColor="text1"/>
          <w:sz w:val="24"/>
          <w:szCs w:val="24"/>
        </w:rPr>
      </w:pPr>
      <w:r>
        <w:rPr>
          <w:color w:val="000000" w:themeColor="text1"/>
          <w:sz w:val="24"/>
          <w:szCs w:val="24"/>
        </w:rPr>
        <w:t>(College of Policing, 2021).</w:t>
      </w:r>
    </w:p>
    <w:p w14:paraId="69A300ED" w14:textId="0E534BDC" w:rsidR="000A771C" w:rsidRPr="0063317E" w:rsidRDefault="00594087" w:rsidP="00594087">
      <w:pPr>
        <w:jc w:val="both"/>
        <w:rPr>
          <w:b/>
          <w:bCs/>
          <w:color w:val="000000" w:themeColor="text1"/>
          <w:sz w:val="24"/>
          <w:szCs w:val="24"/>
          <w:u w:val="single"/>
        </w:rPr>
      </w:pPr>
      <w:r w:rsidRPr="0063317E">
        <w:rPr>
          <w:b/>
          <w:bCs/>
          <w:color w:val="000000" w:themeColor="text1"/>
          <w:sz w:val="24"/>
          <w:szCs w:val="24"/>
          <w:u w:val="single"/>
        </w:rPr>
        <w:t xml:space="preserve">Theft Crime </w:t>
      </w:r>
    </w:p>
    <w:p w14:paraId="548B88BE" w14:textId="62BD0AAC" w:rsidR="00830A9E" w:rsidRDefault="00594087" w:rsidP="00830A9E">
      <w:pPr>
        <w:jc w:val="both"/>
        <w:rPr>
          <w:color w:val="000000" w:themeColor="text1"/>
          <w:sz w:val="24"/>
          <w:szCs w:val="24"/>
        </w:rPr>
      </w:pPr>
      <w:r>
        <w:rPr>
          <w:color w:val="000000" w:themeColor="text1"/>
          <w:sz w:val="24"/>
          <w:szCs w:val="24"/>
        </w:rPr>
        <w:t xml:space="preserve">Theft is defined under the Theft Act 1968 where it states a person is guilty </w:t>
      </w:r>
      <w:r w:rsidR="001F5D95">
        <w:rPr>
          <w:color w:val="000000" w:themeColor="text1"/>
          <w:sz w:val="24"/>
          <w:szCs w:val="24"/>
        </w:rPr>
        <w:t xml:space="preserve">of </w:t>
      </w:r>
      <w:r>
        <w:rPr>
          <w:color w:val="000000" w:themeColor="text1"/>
          <w:sz w:val="24"/>
          <w:szCs w:val="24"/>
        </w:rPr>
        <w:t xml:space="preserve">theft if they dishonestly extract property not belonging to them with the intent of perennially depriving it from the rightful owner (Theft Act 1968). </w:t>
      </w:r>
    </w:p>
    <w:p w14:paraId="5770ADFF" w14:textId="357EACD4" w:rsidR="00594087" w:rsidRDefault="00830A9E" w:rsidP="00830A9E">
      <w:pPr>
        <w:jc w:val="both"/>
        <w:rPr>
          <w:color w:val="000000" w:themeColor="text1"/>
          <w:sz w:val="24"/>
          <w:szCs w:val="24"/>
        </w:rPr>
      </w:pPr>
      <w:r>
        <w:rPr>
          <w:color w:val="000000" w:themeColor="text1"/>
          <w:sz w:val="24"/>
          <w:szCs w:val="24"/>
        </w:rPr>
        <w:t xml:space="preserve">Section 22 of the Theft Act 1968 outlines the fundamental asset to theft, which is handling stolen goods (CPS, 2019).  Section 22 states a person is found guilty if they handle stolen goods intentionally or believe the goods to be stolen (Theft Act 1968).  </w:t>
      </w:r>
      <w:r w:rsidR="00594087">
        <w:rPr>
          <w:color w:val="000000" w:themeColor="text1"/>
          <w:sz w:val="24"/>
          <w:szCs w:val="24"/>
        </w:rPr>
        <w:t xml:space="preserve">The Theft Act 1968 covers a range of theft types such as: </w:t>
      </w:r>
    </w:p>
    <w:p w14:paraId="2FA05CBA" w14:textId="223B3EA8" w:rsidR="00594087" w:rsidRDefault="00594087" w:rsidP="00594087">
      <w:pPr>
        <w:pStyle w:val="ListParagraph"/>
        <w:numPr>
          <w:ilvl w:val="0"/>
          <w:numId w:val="16"/>
        </w:numPr>
        <w:jc w:val="both"/>
        <w:rPr>
          <w:color w:val="000000" w:themeColor="text1"/>
          <w:sz w:val="24"/>
          <w:szCs w:val="24"/>
        </w:rPr>
      </w:pPr>
      <w:r>
        <w:rPr>
          <w:color w:val="000000" w:themeColor="text1"/>
          <w:sz w:val="24"/>
          <w:szCs w:val="24"/>
        </w:rPr>
        <w:t xml:space="preserve">Car Theft </w:t>
      </w:r>
    </w:p>
    <w:p w14:paraId="55DF88F9" w14:textId="5E8D1A17" w:rsidR="00594087" w:rsidRDefault="00594087" w:rsidP="00594087">
      <w:pPr>
        <w:pStyle w:val="ListParagraph"/>
        <w:numPr>
          <w:ilvl w:val="0"/>
          <w:numId w:val="16"/>
        </w:numPr>
        <w:jc w:val="both"/>
        <w:rPr>
          <w:color w:val="000000" w:themeColor="text1"/>
          <w:sz w:val="24"/>
          <w:szCs w:val="24"/>
        </w:rPr>
      </w:pPr>
      <w:r>
        <w:rPr>
          <w:color w:val="000000" w:themeColor="text1"/>
          <w:sz w:val="24"/>
          <w:szCs w:val="24"/>
        </w:rPr>
        <w:t>Robbery</w:t>
      </w:r>
    </w:p>
    <w:p w14:paraId="662EBCFE" w14:textId="22E78449" w:rsidR="00594087" w:rsidRDefault="00594087" w:rsidP="00594087">
      <w:pPr>
        <w:pStyle w:val="ListParagraph"/>
        <w:numPr>
          <w:ilvl w:val="0"/>
          <w:numId w:val="16"/>
        </w:numPr>
        <w:jc w:val="both"/>
        <w:rPr>
          <w:color w:val="000000" w:themeColor="text1"/>
          <w:sz w:val="24"/>
          <w:szCs w:val="24"/>
        </w:rPr>
      </w:pPr>
      <w:r>
        <w:rPr>
          <w:color w:val="000000" w:themeColor="text1"/>
          <w:sz w:val="24"/>
          <w:szCs w:val="24"/>
        </w:rPr>
        <w:t xml:space="preserve">Embezzlement </w:t>
      </w:r>
    </w:p>
    <w:p w14:paraId="26CAADCD" w14:textId="36C7E6F3" w:rsidR="00594087" w:rsidRDefault="00594087" w:rsidP="00594087">
      <w:pPr>
        <w:pStyle w:val="ListParagraph"/>
        <w:numPr>
          <w:ilvl w:val="0"/>
          <w:numId w:val="16"/>
        </w:numPr>
        <w:jc w:val="both"/>
        <w:rPr>
          <w:color w:val="000000" w:themeColor="text1"/>
          <w:sz w:val="24"/>
          <w:szCs w:val="24"/>
        </w:rPr>
      </w:pPr>
      <w:r>
        <w:rPr>
          <w:color w:val="000000" w:themeColor="text1"/>
          <w:sz w:val="24"/>
          <w:szCs w:val="24"/>
        </w:rPr>
        <w:t xml:space="preserve">Fraud </w:t>
      </w:r>
    </w:p>
    <w:p w14:paraId="0A7EEA58" w14:textId="77777777" w:rsidR="00594087" w:rsidRDefault="00594087" w:rsidP="00594087">
      <w:pPr>
        <w:pStyle w:val="ListParagraph"/>
        <w:numPr>
          <w:ilvl w:val="0"/>
          <w:numId w:val="16"/>
        </w:numPr>
        <w:jc w:val="both"/>
        <w:rPr>
          <w:color w:val="000000" w:themeColor="text1"/>
          <w:sz w:val="24"/>
          <w:szCs w:val="24"/>
        </w:rPr>
      </w:pPr>
      <w:r>
        <w:rPr>
          <w:color w:val="000000" w:themeColor="text1"/>
          <w:sz w:val="24"/>
          <w:szCs w:val="24"/>
        </w:rPr>
        <w:t xml:space="preserve">Shoplifting </w:t>
      </w:r>
    </w:p>
    <w:p w14:paraId="6862779B" w14:textId="4D391893" w:rsidR="00594087" w:rsidRDefault="00594087" w:rsidP="00594087">
      <w:pPr>
        <w:jc w:val="both"/>
        <w:rPr>
          <w:color w:val="000000" w:themeColor="text1"/>
          <w:sz w:val="24"/>
          <w:szCs w:val="24"/>
        </w:rPr>
      </w:pPr>
      <w:r w:rsidRPr="00594087">
        <w:rPr>
          <w:color w:val="000000" w:themeColor="text1"/>
          <w:sz w:val="24"/>
          <w:szCs w:val="24"/>
        </w:rPr>
        <w:t xml:space="preserve"> (The Law Office of Elliot Kanter, 2021).</w:t>
      </w:r>
    </w:p>
    <w:p w14:paraId="18DB7DD6" w14:textId="73DAAEA2" w:rsidR="00594087" w:rsidRDefault="00594087" w:rsidP="00594087">
      <w:pPr>
        <w:jc w:val="both"/>
        <w:rPr>
          <w:color w:val="000000" w:themeColor="text1"/>
          <w:sz w:val="24"/>
          <w:szCs w:val="24"/>
        </w:rPr>
      </w:pPr>
      <w:r>
        <w:rPr>
          <w:color w:val="000000" w:themeColor="text1"/>
          <w:sz w:val="24"/>
          <w:szCs w:val="24"/>
        </w:rPr>
        <w:t>The number of Theft Crimes have slowly decreased since 2002. In 2002-2003 statistics showed a total of 3.7 million offences in theft. During 2019-2020 there was a total of 2.07 million, which reveals a decrease of 1.63 million offences in theft (Clark, 2020). The evidence and statistics published demonstrate how modern</w:t>
      </w:r>
      <w:r w:rsidR="00830A9E">
        <w:rPr>
          <w:color w:val="000000" w:themeColor="text1"/>
          <w:sz w:val="24"/>
          <w:szCs w:val="24"/>
        </w:rPr>
        <w:t>-</w:t>
      </w:r>
      <w:r>
        <w:rPr>
          <w:color w:val="000000" w:themeColor="text1"/>
          <w:sz w:val="24"/>
          <w:szCs w:val="24"/>
        </w:rPr>
        <w:t xml:space="preserve">day policing, using interventions and crime prevention theories have helped to maintain effectiveness in reducing and stopping crime. </w:t>
      </w:r>
    </w:p>
    <w:p w14:paraId="45A3E2CB" w14:textId="77777777" w:rsidR="001F5D95" w:rsidRDefault="001F5D95" w:rsidP="00594087">
      <w:pPr>
        <w:jc w:val="both"/>
        <w:rPr>
          <w:color w:val="000000" w:themeColor="text1"/>
          <w:sz w:val="24"/>
          <w:szCs w:val="24"/>
        </w:rPr>
      </w:pPr>
    </w:p>
    <w:p w14:paraId="2D6988A5" w14:textId="77777777" w:rsidR="001F5D95" w:rsidRDefault="001F5D95" w:rsidP="00594087">
      <w:pPr>
        <w:jc w:val="both"/>
        <w:rPr>
          <w:color w:val="000000" w:themeColor="text1"/>
          <w:sz w:val="24"/>
          <w:szCs w:val="24"/>
        </w:rPr>
      </w:pPr>
    </w:p>
    <w:p w14:paraId="10049197" w14:textId="77777777" w:rsidR="001F5D95" w:rsidRDefault="001F5D95" w:rsidP="00594087">
      <w:pPr>
        <w:jc w:val="both"/>
        <w:rPr>
          <w:color w:val="000000" w:themeColor="text1"/>
          <w:sz w:val="24"/>
          <w:szCs w:val="24"/>
        </w:rPr>
      </w:pPr>
    </w:p>
    <w:p w14:paraId="47C9B49A" w14:textId="44ABDB30" w:rsidR="00594087" w:rsidRDefault="00594087" w:rsidP="00594087">
      <w:pPr>
        <w:jc w:val="both"/>
        <w:rPr>
          <w:color w:val="000000" w:themeColor="text1"/>
          <w:sz w:val="24"/>
          <w:szCs w:val="24"/>
        </w:rPr>
      </w:pPr>
      <w:r>
        <w:rPr>
          <w:color w:val="000000" w:themeColor="text1"/>
          <w:sz w:val="24"/>
          <w:szCs w:val="24"/>
        </w:rPr>
        <w:lastRenderedPageBreak/>
        <w:t xml:space="preserve">The Crime Reduction Toolkit states the interventions and effectiveness in reducing theft crime. These interventions are: </w:t>
      </w:r>
    </w:p>
    <w:p w14:paraId="7EC5AD9E" w14:textId="6A204F75" w:rsidR="00594087" w:rsidRDefault="00594087" w:rsidP="00594087">
      <w:pPr>
        <w:pStyle w:val="ListParagraph"/>
        <w:numPr>
          <w:ilvl w:val="0"/>
          <w:numId w:val="17"/>
        </w:numPr>
        <w:jc w:val="both"/>
        <w:rPr>
          <w:color w:val="000000" w:themeColor="text1"/>
          <w:sz w:val="24"/>
          <w:szCs w:val="24"/>
        </w:rPr>
      </w:pPr>
      <w:r>
        <w:rPr>
          <w:color w:val="000000" w:themeColor="text1"/>
          <w:sz w:val="24"/>
          <w:szCs w:val="24"/>
        </w:rPr>
        <w:t>CCTV</w:t>
      </w:r>
    </w:p>
    <w:p w14:paraId="74951A49" w14:textId="7980BFF1" w:rsidR="00594087" w:rsidRDefault="00594087" w:rsidP="00594087">
      <w:pPr>
        <w:pStyle w:val="ListParagraph"/>
        <w:numPr>
          <w:ilvl w:val="0"/>
          <w:numId w:val="17"/>
        </w:numPr>
        <w:jc w:val="both"/>
        <w:rPr>
          <w:color w:val="000000" w:themeColor="text1"/>
          <w:sz w:val="24"/>
          <w:szCs w:val="24"/>
        </w:rPr>
      </w:pPr>
      <w:r>
        <w:rPr>
          <w:color w:val="000000" w:themeColor="text1"/>
          <w:sz w:val="24"/>
          <w:szCs w:val="24"/>
        </w:rPr>
        <w:t xml:space="preserve">Hot Spots Policing </w:t>
      </w:r>
    </w:p>
    <w:p w14:paraId="5B506C85" w14:textId="62B97264" w:rsidR="00594087" w:rsidRDefault="00594087" w:rsidP="00594087">
      <w:pPr>
        <w:pStyle w:val="ListParagraph"/>
        <w:numPr>
          <w:ilvl w:val="0"/>
          <w:numId w:val="17"/>
        </w:numPr>
        <w:jc w:val="both"/>
        <w:rPr>
          <w:color w:val="000000" w:themeColor="text1"/>
          <w:sz w:val="24"/>
          <w:szCs w:val="24"/>
        </w:rPr>
      </w:pPr>
      <w:r>
        <w:rPr>
          <w:color w:val="000000" w:themeColor="text1"/>
          <w:sz w:val="24"/>
          <w:szCs w:val="24"/>
        </w:rPr>
        <w:t xml:space="preserve">Problem Orientated Policing </w:t>
      </w:r>
    </w:p>
    <w:p w14:paraId="421F0E30" w14:textId="0AEEEDE7" w:rsidR="0063317E" w:rsidRPr="0063317E" w:rsidRDefault="00594087" w:rsidP="00F37BB1">
      <w:pPr>
        <w:pStyle w:val="ListParagraph"/>
        <w:numPr>
          <w:ilvl w:val="0"/>
          <w:numId w:val="17"/>
        </w:numPr>
        <w:jc w:val="both"/>
        <w:rPr>
          <w:color w:val="000000" w:themeColor="text1"/>
          <w:sz w:val="24"/>
          <w:szCs w:val="24"/>
        </w:rPr>
      </w:pPr>
      <w:r>
        <w:rPr>
          <w:color w:val="000000" w:themeColor="text1"/>
          <w:sz w:val="24"/>
          <w:szCs w:val="24"/>
        </w:rPr>
        <w:t xml:space="preserve">Street lighting </w:t>
      </w:r>
    </w:p>
    <w:p w14:paraId="4A54ECBE" w14:textId="77777777" w:rsidR="003A527B" w:rsidRDefault="00594087" w:rsidP="00594087">
      <w:pPr>
        <w:jc w:val="both"/>
        <w:rPr>
          <w:color w:val="000000" w:themeColor="text1"/>
          <w:sz w:val="24"/>
          <w:szCs w:val="24"/>
        </w:rPr>
      </w:pPr>
      <w:r>
        <w:rPr>
          <w:color w:val="000000" w:themeColor="text1"/>
          <w:sz w:val="24"/>
          <w:szCs w:val="24"/>
        </w:rPr>
        <w:t>These interventions are the theories behind reducing theft crime, demonstrating modern day policing methods such as ATLAS showing new ways of thinking and working</w:t>
      </w:r>
      <w:r w:rsidR="00830A9E">
        <w:rPr>
          <w:color w:val="000000" w:themeColor="text1"/>
          <w:sz w:val="24"/>
          <w:szCs w:val="24"/>
        </w:rPr>
        <w:t xml:space="preserve">, </w:t>
      </w:r>
      <w:r>
        <w:rPr>
          <w:color w:val="000000" w:themeColor="text1"/>
          <w:sz w:val="24"/>
          <w:szCs w:val="24"/>
        </w:rPr>
        <w:t>in order for police to maintain effectiveness in reducing and stopping crime</w:t>
      </w:r>
      <w:r w:rsidR="003A527B">
        <w:rPr>
          <w:color w:val="000000" w:themeColor="text1"/>
          <w:sz w:val="24"/>
          <w:szCs w:val="24"/>
        </w:rPr>
        <w:t>.</w:t>
      </w:r>
    </w:p>
    <w:p w14:paraId="55B2E273" w14:textId="276E3787" w:rsidR="00392141" w:rsidRPr="0043550D" w:rsidRDefault="00392141" w:rsidP="00594087">
      <w:pPr>
        <w:jc w:val="both"/>
        <w:rPr>
          <w:b/>
          <w:bCs/>
          <w:color w:val="000000" w:themeColor="text1"/>
          <w:sz w:val="24"/>
          <w:szCs w:val="24"/>
        </w:rPr>
      </w:pPr>
      <w:r w:rsidRPr="0043550D">
        <w:rPr>
          <w:b/>
          <w:bCs/>
          <w:color w:val="000000" w:themeColor="text1"/>
          <w:sz w:val="24"/>
          <w:szCs w:val="24"/>
          <w:u w:val="single"/>
        </w:rPr>
        <w:t xml:space="preserve">Conclusion </w:t>
      </w:r>
    </w:p>
    <w:p w14:paraId="24E506D6" w14:textId="77777777" w:rsidR="00830A9E" w:rsidRDefault="00830A9E" w:rsidP="00594087">
      <w:pPr>
        <w:jc w:val="both"/>
        <w:rPr>
          <w:color w:val="000000" w:themeColor="text1"/>
          <w:sz w:val="24"/>
          <w:szCs w:val="24"/>
        </w:rPr>
      </w:pPr>
      <w:r>
        <w:rPr>
          <w:color w:val="000000" w:themeColor="text1"/>
          <w:sz w:val="24"/>
          <w:szCs w:val="24"/>
        </w:rPr>
        <w:t xml:space="preserve">In conclusion, it is clear that Evidence-based policing (EBP) maintains effective with the evidence and statistics gathered from studies in relation to the crime prevention theories. The crime prevention theories work effectively by looking at the impact, mechanism, moderators, implementation and the economic cost. </w:t>
      </w:r>
    </w:p>
    <w:p w14:paraId="14EAA72A" w14:textId="56E7FF53" w:rsidR="00594087" w:rsidRDefault="00830A9E" w:rsidP="00594087">
      <w:pPr>
        <w:jc w:val="both"/>
        <w:rPr>
          <w:color w:val="000000" w:themeColor="text1"/>
          <w:sz w:val="24"/>
          <w:szCs w:val="24"/>
        </w:rPr>
      </w:pPr>
      <w:r>
        <w:rPr>
          <w:color w:val="000000" w:themeColor="text1"/>
          <w:sz w:val="24"/>
          <w:szCs w:val="24"/>
        </w:rPr>
        <w:t xml:space="preserve">Crime prevention theories conduct relevant, reliable information with the dependable evidence in order to consider what interventions work to reduce crime. There are interventions for a vary of crimes such as Theft, Burglary, Child abuse, Driving offences, Vehicle Crime, Violence, ASB and robbery. The report published by the </w:t>
      </w:r>
      <w:r w:rsidR="00532643">
        <w:rPr>
          <w:color w:val="000000" w:themeColor="text1"/>
          <w:sz w:val="24"/>
          <w:szCs w:val="24"/>
        </w:rPr>
        <w:t>Metropolitan</w:t>
      </w:r>
      <w:r>
        <w:rPr>
          <w:color w:val="000000" w:themeColor="text1"/>
          <w:sz w:val="24"/>
          <w:szCs w:val="24"/>
        </w:rPr>
        <w:t xml:space="preserve"> Police, using footage from CCTV on the Harrow stabbing demonstrates the significance of interventions, along with the difference it can make in order to reduce and stop crime. </w:t>
      </w:r>
    </w:p>
    <w:p w14:paraId="437FDA4F" w14:textId="42066552" w:rsidR="00830A9E" w:rsidRPr="00830A9E" w:rsidRDefault="00830A9E" w:rsidP="00830A9E">
      <w:pPr>
        <w:jc w:val="both"/>
        <w:rPr>
          <w:color w:val="000000" w:themeColor="text1"/>
          <w:sz w:val="24"/>
          <w:szCs w:val="24"/>
        </w:rPr>
      </w:pPr>
      <w:r w:rsidRPr="00830A9E">
        <w:rPr>
          <w:color w:val="000000" w:themeColor="text1"/>
          <w:sz w:val="24"/>
          <w:szCs w:val="24"/>
        </w:rPr>
        <w:t>Some crime prevention theories are more effective than others. The crime prevention theories found to be most effective in reducing crime rates are Alley gating, CCTV, Hot spots policing, along with other interventions listed on the crime prevention toolkit, provided by College of Policing. The evidence based on theft crime shows an overall decrease of 1.63 million in 2020, since 2002.  These statistics support the purpose of the interventions and the importance of the crime prevention theories, applying evidence</w:t>
      </w:r>
      <w:r>
        <w:rPr>
          <w:color w:val="000000" w:themeColor="text1"/>
          <w:sz w:val="24"/>
          <w:szCs w:val="24"/>
        </w:rPr>
        <w:t>-</w:t>
      </w:r>
      <w:r w:rsidRPr="00830A9E">
        <w:rPr>
          <w:color w:val="000000" w:themeColor="text1"/>
          <w:sz w:val="24"/>
          <w:szCs w:val="24"/>
        </w:rPr>
        <w:t xml:space="preserve">based policing and the ATLAS model in new ways of thinking and working, in order for police to maintain effective in reducing crime. </w:t>
      </w:r>
    </w:p>
    <w:p w14:paraId="690535E3" w14:textId="77777777" w:rsidR="00830A9E" w:rsidRPr="00830A9E" w:rsidRDefault="00830A9E" w:rsidP="00830A9E">
      <w:pPr>
        <w:jc w:val="both"/>
        <w:rPr>
          <w:color w:val="000000" w:themeColor="text1"/>
          <w:sz w:val="24"/>
          <w:szCs w:val="24"/>
        </w:rPr>
      </w:pPr>
    </w:p>
    <w:p w14:paraId="4AF85938" w14:textId="77777777" w:rsidR="00830A9E" w:rsidRPr="00830A9E" w:rsidRDefault="00830A9E" w:rsidP="00830A9E">
      <w:pPr>
        <w:jc w:val="both"/>
        <w:rPr>
          <w:color w:val="000000" w:themeColor="text1"/>
          <w:sz w:val="24"/>
          <w:szCs w:val="24"/>
        </w:rPr>
      </w:pPr>
    </w:p>
    <w:p w14:paraId="178493B1" w14:textId="77777777" w:rsidR="00594087" w:rsidRPr="00594087" w:rsidRDefault="00594087" w:rsidP="000A771C">
      <w:pPr>
        <w:ind w:left="360"/>
        <w:jc w:val="both"/>
        <w:rPr>
          <w:color w:val="000000" w:themeColor="text1"/>
          <w:sz w:val="24"/>
          <w:szCs w:val="24"/>
        </w:rPr>
      </w:pPr>
    </w:p>
    <w:p w14:paraId="18846A67" w14:textId="241296DE" w:rsidR="001F0837" w:rsidRDefault="001F0837" w:rsidP="007A0310">
      <w:pPr>
        <w:jc w:val="both"/>
        <w:rPr>
          <w:sz w:val="24"/>
          <w:szCs w:val="24"/>
        </w:rPr>
      </w:pPr>
    </w:p>
    <w:p w14:paraId="5C8F2602" w14:textId="77777777" w:rsidR="001F0837" w:rsidRDefault="001F0837" w:rsidP="007A0310">
      <w:pPr>
        <w:jc w:val="both"/>
        <w:rPr>
          <w:sz w:val="24"/>
          <w:szCs w:val="24"/>
        </w:rPr>
      </w:pPr>
    </w:p>
    <w:p w14:paraId="719DD00E" w14:textId="77777777" w:rsidR="00184B18" w:rsidRDefault="00184B18" w:rsidP="007A0310">
      <w:pPr>
        <w:jc w:val="both"/>
        <w:rPr>
          <w:sz w:val="24"/>
          <w:szCs w:val="24"/>
        </w:rPr>
      </w:pPr>
    </w:p>
    <w:p w14:paraId="55691E4D" w14:textId="77777777" w:rsidR="001F5D95" w:rsidRDefault="001F5D95" w:rsidP="007A0310">
      <w:pPr>
        <w:jc w:val="both"/>
        <w:rPr>
          <w:sz w:val="24"/>
          <w:szCs w:val="24"/>
        </w:rPr>
      </w:pPr>
    </w:p>
    <w:p w14:paraId="574D2A6F" w14:textId="1A51F678" w:rsidR="005F341C" w:rsidRDefault="005F341C" w:rsidP="007A0310">
      <w:pPr>
        <w:jc w:val="both"/>
        <w:rPr>
          <w:sz w:val="24"/>
          <w:szCs w:val="24"/>
        </w:rPr>
      </w:pPr>
      <w:r>
        <w:rPr>
          <w:sz w:val="24"/>
          <w:szCs w:val="24"/>
        </w:rPr>
        <w:lastRenderedPageBreak/>
        <w:t>Ref</w:t>
      </w:r>
      <w:r w:rsidR="003B6A10">
        <w:rPr>
          <w:sz w:val="24"/>
          <w:szCs w:val="24"/>
        </w:rPr>
        <w:t>e</w:t>
      </w:r>
      <w:r>
        <w:rPr>
          <w:sz w:val="24"/>
          <w:szCs w:val="24"/>
        </w:rPr>
        <w:t xml:space="preserve">rences </w:t>
      </w:r>
    </w:p>
    <w:p w14:paraId="2EC6A0B1" w14:textId="77777777" w:rsidR="001D4068" w:rsidRDefault="001D4068" w:rsidP="000544DA">
      <w:pPr>
        <w:rPr>
          <w:sz w:val="24"/>
          <w:szCs w:val="24"/>
        </w:rPr>
      </w:pPr>
      <w:r>
        <w:rPr>
          <w:sz w:val="24"/>
          <w:szCs w:val="24"/>
        </w:rPr>
        <w:t xml:space="preserve">Clark, D. (2020) </w:t>
      </w:r>
      <w:r w:rsidRPr="00594087">
        <w:rPr>
          <w:i/>
          <w:iCs/>
          <w:sz w:val="24"/>
          <w:szCs w:val="24"/>
        </w:rPr>
        <w:t>‘Number of Theft Offences in the UK 2002-2020’</w:t>
      </w:r>
      <w:r>
        <w:rPr>
          <w:i/>
          <w:iCs/>
          <w:sz w:val="24"/>
          <w:szCs w:val="24"/>
        </w:rPr>
        <w:t xml:space="preserve">, Statista. </w:t>
      </w:r>
      <w:r>
        <w:rPr>
          <w:sz w:val="24"/>
          <w:szCs w:val="24"/>
        </w:rPr>
        <w:t xml:space="preserve">Available at: </w:t>
      </w:r>
      <w:hyperlink r:id="rId10" w:history="1">
        <w:r w:rsidRPr="008B6452">
          <w:rPr>
            <w:rStyle w:val="Hyperlink"/>
            <w:sz w:val="24"/>
            <w:szCs w:val="24"/>
          </w:rPr>
          <w:t>https://www.statista.com/statistics/303557/personal-theft-in-england-and-wales-uk-y-on-y/</w:t>
        </w:r>
      </w:hyperlink>
      <w:r>
        <w:rPr>
          <w:sz w:val="24"/>
          <w:szCs w:val="24"/>
        </w:rPr>
        <w:t xml:space="preserve"> (Accessed 14 April 2021). </w:t>
      </w:r>
    </w:p>
    <w:p w14:paraId="150F6B8A" w14:textId="77777777" w:rsidR="001D4068" w:rsidRPr="00184B18" w:rsidRDefault="001D4068" w:rsidP="000544DA">
      <w:pPr>
        <w:rPr>
          <w:sz w:val="24"/>
          <w:szCs w:val="24"/>
        </w:rPr>
      </w:pPr>
      <w:r>
        <w:rPr>
          <w:sz w:val="24"/>
          <w:szCs w:val="24"/>
        </w:rPr>
        <w:t xml:space="preserve">Clark, D. (2021) </w:t>
      </w:r>
      <w:r w:rsidRPr="00BD6F67">
        <w:rPr>
          <w:i/>
          <w:iCs/>
          <w:sz w:val="24"/>
          <w:szCs w:val="24"/>
        </w:rPr>
        <w:t>Crime rate in the UK 2020, by region</w:t>
      </w:r>
      <w:r>
        <w:rPr>
          <w:i/>
          <w:iCs/>
          <w:sz w:val="24"/>
          <w:szCs w:val="24"/>
        </w:rPr>
        <w:t xml:space="preserve">. </w:t>
      </w:r>
      <w:r>
        <w:rPr>
          <w:sz w:val="24"/>
          <w:szCs w:val="24"/>
        </w:rPr>
        <w:t xml:space="preserve">Available at: </w:t>
      </w:r>
      <w:hyperlink r:id="rId11" w:anchor="statisticContainer" w:history="1">
        <w:r w:rsidRPr="008B6452">
          <w:rPr>
            <w:rStyle w:val="Hyperlink"/>
            <w:sz w:val="24"/>
            <w:szCs w:val="24"/>
          </w:rPr>
          <w:t>https://www.statista.com/statistics/866788/crime-rate-england-and-wales-by-region/#statisticContainer</w:t>
        </w:r>
      </w:hyperlink>
      <w:r>
        <w:rPr>
          <w:sz w:val="24"/>
          <w:szCs w:val="24"/>
        </w:rPr>
        <w:t xml:space="preserve"> (Accessed 22 March 2021). </w:t>
      </w:r>
    </w:p>
    <w:p w14:paraId="0B9D3A51" w14:textId="77777777" w:rsidR="001D4068" w:rsidRDefault="001D4068" w:rsidP="000544DA">
      <w:pPr>
        <w:rPr>
          <w:sz w:val="24"/>
          <w:szCs w:val="24"/>
        </w:rPr>
      </w:pPr>
      <w:r>
        <w:rPr>
          <w:sz w:val="24"/>
          <w:szCs w:val="24"/>
        </w:rPr>
        <w:t xml:space="preserve">College of Policing (2020) </w:t>
      </w:r>
      <w:r w:rsidRPr="00877072">
        <w:rPr>
          <w:i/>
          <w:iCs/>
          <w:sz w:val="24"/>
          <w:szCs w:val="24"/>
        </w:rPr>
        <w:t xml:space="preserve">About the crime reduction toolkit. </w:t>
      </w:r>
      <w:r>
        <w:rPr>
          <w:sz w:val="24"/>
          <w:szCs w:val="24"/>
        </w:rPr>
        <w:t xml:space="preserve">Available at: </w:t>
      </w:r>
      <w:hyperlink r:id="rId12" w:anchor="help" w:history="1">
        <w:r w:rsidRPr="008B6452">
          <w:rPr>
            <w:rStyle w:val="Hyperlink"/>
            <w:sz w:val="24"/>
            <w:szCs w:val="24"/>
          </w:rPr>
          <w:t>https://whatworks.college.police.uk/toolkit/Pages/About_the_CRT.aspx#help</w:t>
        </w:r>
      </w:hyperlink>
      <w:r>
        <w:rPr>
          <w:sz w:val="24"/>
          <w:szCs w:val="24"/>
        </w:rPr>
        <w:t xml:space="preserve"> (Accessed 22 March 2021). </w:t>
      </w:r>
    </w:p>
    <w:p w14:paraId="29D2FD35" w14:textId="77777777" w:rsidR="001D4068" w:rsidRDefault="001D4068" w:rsidP="000544DA">
      <w:pPr>
        <w:rPr>
          <w:sz w:val="24"/>
          <w:szCs w:val="24"/>
        </w:rPr>
      </w:pPr>
      <w:r>
        <w:rPr>
          <w:sz w:val="24"/>
          <w:szCs w:val="24"/>
        </w:rPr>
        <w:t xml:space="preserve">College of Policing (2021) </w:t>
      </w:r>
      <w:r w:rsidRPr="000A771C">
        <w:rPr>
          <w:i/>
          <w:iCs/>
          <w:sz w:val="24"/>
          <w:szCs w:val="24"/>
        </w:rPr>
        <w:t>Alley Gating</w:t>
      </w:r>
      <w:r>
        <w:rPr>
          <w:i/>
          <w:iCs/>
          <w:sz w:val="24"/>
          <w:szCs w:val="24"/>
        </w:rPr>
        <w:t xml:space="preserve">. </w:t>
      </w:r>
      <w:r>
        <w:rPr>
          <w:sz w:val="24"/>
          <w:szCs w:val="24"/>
        </w:rPr>
        <w:t xml:space="preserve">Available at: </w:t>
      </w:r>
      <w:hyperlink r:id="rId13" w:history="1">
        <w:r w:rsidRPr="008B6452">
          <w:rPr>
            <w:rStyle w:val="Hyperlink"/>
            <w:sz w:val="24"/>
            <w:szCs w:val="24"/>
          </w:rPr>
          <w:t>https://whatworks.college.police.uk/toolkit/Pages/Intervention.aspx?InterventionID=37</w:t>
        </w:r>
      </w:hyperlink>
      <w:r>
        <w:rPr>
          <w:sz w:val="24"/>
          <w:szCs w:val="24"/>
        </w:rPr>
        <w:t xml:space="preserve"> (Accessed 12 April 2021). </w:t>
      </w:r>
    </w:p>
    <w:p w14:paraId="1E48B48B" w14:textId="77777777" w:rsidR="001D4068" w:rsidRDefault="001D4068" w:rsidP="000544DA">
      <w:pPr>
        <w:rPr>
          <w:sz w:val="24"/>
          <w:szCs w:val="24"/>
        </w:rPr>
      </w:pPr>
      <w:r>
        <w:rPr>
          <w:sz w:val="24"/>
          <w:szCs w:val="24"/>
        </w:rPr>
        <w:t xml:space="preserve">College of policing (2021) </w:t>
      </w:r>
      <w:r w:rsidRPr="00BE1F52">
        <w:rPr>
          <w:i/>
          <w:iCs/>
          <w:sz w:val="24"/>
          <w:szCs w:val="24"/>
        </w:rPr>
        <w:t>CCTV.</w:t>
      </w:r>
      <w:r>
        <w:rPr>
          <w:sz w:val="24"/>
          <w:szCs w:val="24"/>
        </w:rPr>
        <w:t xml:space="preserve"> Available at: </w:t>
      </w:r>
      <w:hyperlink r:id="rId14" w:history="1">
        <w:r w:rsidRPr="008B6452">
          <w:rPr>
            <w:rStyle w:val="Hyperlink"/>
            <w:sz w:val="24"/>
            <w:szCs w:val="24"/>
          </w:rPr>
          <w:t>https://whatworks.college.police.uk/toolkit/Pages/Intervention.aspx?InterventionID=1</w:t>
        </w:r>
      </w:hyperlink>
      <w:r>
        <w:rPr>
          <w:sz w:val="24"/>
          <w:szCs w:val="24"/>
        </w:rPr>
        <w:t xml:space="preserve"> (Accessed 14 April 2021). </w:t>
      </w:r>
    </w:p>
    <w:p w14:paraId="66430D9D" w14:textId="77777777" w:rsidR="001D4068" w:rsidRDefault="001D4068" w:rsidP="000544DA">
      <w:pPr>
        <w:rPr>
          <w:sz w:val="24"/>
          <w:szCs w:val="24"/>
        </w:rPr>
      </w:pPr>
      <w:r>
        <w:rPr>
          <w:sz w:val="24"/>
          <w:szCs w:val="24"/>
        </w:rPr>
        <w:t xml:space="preserve">College of Policing (2021) </w:t>
      </w:r>
      <w:r>
        <w:rPr>
          <w:i/>
          <w:iCs/>
          <w:sz w:val="24"/>
          <w:szCs w:val="24"/>
        </w:rPr>
        <w:t xml:space="preserve">Hot Spot Policing. </w:t>
      </w:r>
      <w:r>
        <w:rPr>
          <w:sz w:val="24"/>
          <w:szCs w:val="24"/>
        </w:rPr>
        <w:t xml:space="preserve">Available at: </w:t>
      </w:r>
      <w:hyperlink r:id="rId15" w:history="1">
        <w:r w:rsidRPr="008B6452">
          <w:rPr>
            <w:rStyle w:val="Hyperlink"/>
            <w:sz w:val="24"/>
            <w:szCs w:val="24"/>
          </w:rPr>
          <w:t>https://whatworks.college.police.uk/toolkit/Pages/Intervention.aspx?InterventionID=46</w:t>
        </w:r>
      </w:hyperlink>
      <w:r>
        <w:rPr>
          <w:sz w:val="24"/>
          <w:szCs w:val="24"/>
        </w:rPr>
        <w:t xml:space="preserve"> (Accessed 14 April 2021). </w:t>
      </w:r>
    </w:p>
    <w:p w14:paraId="356E2710" w14:textId="77777777" w:rsidR="001D4068" w:rsidRPr="003A527B" w:rsidRDefault="001D4068" w:rsidP="000544DA">
      <w:pPr>
        <w:rPr>
          <w:sz w:val="24"/>
          <w:szCs w:val="24"/>
        </w:rPr>
      </w:pPr>
      <w:r>
        <w:rPr>
          <w:sz w:val="24"/>
          <w:szCs w:val="24"/>
        </w:rPr>
        <w:t xml:space="preserve">College of policing (2021) </w:t>
      </w:r>
      <w:r w:rsidRPr="003A527B">
        <w:rPr>
          <w:i/>
          <w:iCs/>
          <w:sz w:val="24"/>
          <w:szCs w:val="24"/>
        </w:rPr>
        <w:t>Problem-orientated Policing NEW</w:t>
      </w:r>
      <w:r>
        <w:rPr>
          <w:i/>
          <w:iCs/>
          <w:sz w:val="24"/>
          <w:szCs w:val="24"/>
        </w:rPr>
        <w:t xml:space="preserve">. </w:t>
      </w:r>
      <w:r>
        <w:rPr>
          <w:sz w:val="24"/>
          <w:szCs w:val="24"/>
        </w:rPr>
        <w:t xml:space="preserve">Available at: </w:t>
      </w:r>
      <w:hyperlink r:id="rId16" w:history="1">
        <w:r w:rsidRPr="008B6452">
          <w:rPr>
            <w:rStyle w:val="Hyperlink"/>
            <w:sz w:val="24"/>
            <w:szCs w:val="24"/>
          </w:rPr>
          <w:t>https://whatworks.college.police.uk/toolkit/Pages/Intervention.aspx?InterventionID=47</w:t>
        </w:r>
      </w:hyperlink>
      <w:r>
        <w:rPr>
          <w:sz w:val="24"/>
          <w:szCs w:val="24"/>
        </w:rPr>
        <w:t xml:space="preserve"> (Accessed 16 April 2021|).</w:t>
      </w:r>
    </w:p>
    <w:p w14:paraId="5DDD6149" w14:textId="77777777" w:rsidR="001D4068" w:rsidRDefault="001D4068" w:rsidP="000544DA">
      <w:pPr>
        <w:rPr>
          <w:sz w:val="24"/>
          <w:szCs w:val="24"/>
        </w:rPr>
      </w:pPr>
      <w:r>
        <w:rPr>
          <w:sz w:val="24"/>
          <w:szCs w:val="24"/>
        </w:rPr>
        <w:t xml:space="preserve">College of Policing (2021) </w:t>
      </w:r>
      <w:r w:rsidRPr="00DE46D4">
        <w:rPr>
          <w:i/>
          <w:iCs/>
          <w:sz w:val="24"/>
          <w:szCs w:val="24"/>
        </w:rPr>
        <w:t>Welcome to the Crime Reduction Toolkit.</w:t>
      </w:r>
      <w:r>
        <w:rPr>
          <w:sz w:val="24"/>
          <w:szCs w:val="24"/>
        </w:rPr>
        <w:t xml:space="preserve"> Available at: </w:t>
      </w:r>
      <w:hyperlink r:id="rId17" w:history="1">
        <w:r w:rsidRPr="008B6452">
          <w:rPr>
            <w:rStyle w:val="Hyperlink"/>
            <w:sz w:val="24"/>
            <w:szCs w:val="24"/>
          </w:rPr>
          <w:t>https://whatworks.college.police.uk/toolkit/Pages/Welcome.aspx</w:t>
        </w:r>
      </w:hyperlink>
      <w:r>
        <w:rPr>
          <w:sz w:val="24"/>
          <w:szCs w:val="24"/>
        </w:rPr>
        <w:t xml:space="preserve"> (Accessed 21 March 2021). </w:t>
      </w:r>
    </w:p>
    <w:p w14:paraId="10EA0A82" w14:textId="77777777" w:rsidR="001D4068" w:rsidRDefault="001D4068" w:rsidP="007A0310">
      <w:pPr>
        <w:jc w:val="both"/>
        <w:rPr>
          <w:sz w:val="24"/>
          <w:szCs w:val="24"/>
        </w:rPr>
      </w:pPr>
      <w:r>
        <w:rPr>
          <w:sz w:val="24"/>
          <w:szCs w:val="24"/>
        </w:rPr>
        <w:t xml:space="preserve">College of Policing (2021) </w:t>
      </w:r>
      <w:r>
        <w:rPr>
          <w:i/>
          <w:iCs/>
          <w:sz w:val="24"/>
          <w:szCs w:val="24"/>
        </w:rPr>
        <w:t xml:space="preserve">What is EBP? Introducing “ATLAS”. </w:t>
      </w:r>
      <w:r>
        <w:rPr>
          <w:sz w:val="24"/>
          <w:szCs w:val="24"/>
        </w:rPr>
        <w:t xml:space="preserve">Available at: </w:t>
      </w:r>
      <w:hyperlink r:id="rId18" w:history="1">
        <w:r w:rsidRPr="008B6452">
          <w:rPr>
            <w:rStyle w:val="Hyperlink"/>
            <w:sz w:val="24"/>
            <w:szCs w:val="24"/>
          </w:rPr>
          <w:t>https://whatworks.college.police.uk/About/News/Documents/ATLAS.pdf</w:t>
        </w:r>
      </w:hyperlink>
      <w:r>
        <w:rPr>
          <w:sz w:val="24"/>
          <w:szCs w:val="24"/>
        </w:rPr>
        <w:t xml:space="preserve"> (Accessed 16 March 2021). </w:t>
      </w:r>
    </w:p>
    <w:p w14:paraId="7DA1E0A9" w14:textId="44CEA6AF" w:rsidR="001D4068" w:rsidRDefault="001D4068" w:rsidP="007A0310">
      <w:pPr>
        <w:jc w:val="both"/>
        <w:rPr>
          <w:sz w:val="24"/>
          <w:szCs w:val="24"/>
        </w:rPr>
      </w:pPr>
      <w:r>
        <w:rPr>
          <w:sz w:val="24"/>
          <w:szCs w:val="24"/>
        </w:rPr>
        <w:t xml:space="preserve">College of Policing (2021) </w:t>
      </w:r>
      <w:r>
        <w:rPr>
          <w:i/>
          <w:iCs/>
          <w:sz w:val="24"/>
          <w:szCs w:val="24"/>
        </w:rPr>
        <w:t xml:space="preserve">What is evidence-based </w:t>
      </w:r>
      <w:r w:rsidR="00532643">
        <w:rPr>
          <w:i/>
          <w:iCs/>
          <w:sz w:val="24"/>
          <w:szCs w:val="24"/>
        </w:rPr>
        <w:t>policing?</w:t>
      </w:r>
      <w:r>
        <w:rPr>
          <w:i/>
          <w:iCs/>
          <w:sz w:val="24"/>
          <w:szCs w:val="24"/>
        </w:rPr>
        <w:t xml:space="preserve"> </w:t>
      </w:r>
      <w:r>
        <w:rPr>
          <w:sz w:val="24"/>
          <w:szCs w:val="24"/>
        </w:rPr>
        <w:t xml:space="preserve">Available at: </w:t>
      </w:r>
      <w:hyperlink r:id="rId19" w:history="1">
        <w:r w:rsidRPr="008B6452">
          <w:rPr>
            <w:rStyle w:val="Hyperlink"/>
            <w:sz w:val="24"/>
            <w:szCs w:val="24"/>
          </w:rPr>
          <w:t>https://whatworks.college.police.uk/About/Pages/What-is-EBP.aspx</w:t>
        </w:r>
      </w:hyperlink>
      <w:r>
        <w:rPr>
          <w:sz w:val="24"/>
          <w:szCs w:val="24"/>
        </w:rPr>
        <w:t xml:space="preserve"> (Accessed 16 March 2021). </w:t>
      </w:r>
    </w:p>
    <w:p w14:paraId="46349F84" w14:textId="77777777" w:rsidR="001D4068" w:rsidRDefault="001D4068" w:rsidP="000544DA">
      <w:pPr>
        <w:rPr>
          <w:sz w:val="24"/>
          <w:szCs w:val="24"/>
        </w:rPr>
      </w:pPr>
      <w:r>
        <w:rPr>
          <w:sz w:val="24"/>
          <w:szCs w:val="24"/>
        </w:rPr>
        <w:t xml:space="preserve">College of Policing (2021) </w:t>
      </w:r>
      <w:r>
        <w:rPr>
          <w:i/>
          <w:iCs/>
          <w:sz w:val="24"/>
          <w:szCs w:val="24"/>
        </w:rPr>
        <w:t xml:space="preserve">What works centre. </w:t>
      </w:r>
      <w:r>
        <w:rPr>
          <w:sz w:val="24"/>
          <w:szCs w:val="24"/>
        </w:rPr>
        <w:t xml:space="preserve">Available at: </w:t>
      </w:r>
      <w:hyperlink r:id="rId20" w:history="1">
        <w:r w:rsidRPr="008B6452">
          <w:rPr>
            <w:rStyle w:val="Hyperlink"/>
            <w:sz w:val="24"/>
            <w:szCs w:val="24"/>
          </w:rPr>
          <w:t>https://whatworks.college.police.uk/toolkit/About-the-Crime-Reduction-Toolkit/Method-Statement/Documents/Toolkit_leaflet.pdf</w:t>
        </w:r>
      </w:hyperlink>
      <w:r>
        <w:rPr>
          <w:sz w:val="24"/>
          <w:szCs w:val="24"/>
        </w:rPr>
        <w:t xml:space="preserve"> (Accessed 6 April 2021). </w:t>
      </w:r>
    </w:p>
    <w:p w14:paraId="6BD868FC" w14:textId="77777777" w:rsidR="001D4068" w:rsidRDefault="001D4068" w:rsidP="000544DA">
      <w:pPr>
        <w:rPr>
          <w:sz w:val="24"/>
          <w:szCs w:val="24"/>
        </w:rPr>
      </w:pPr>
      <w:r>
        <w:rPr>
          <w:sz w:val="24"/>
          <w:szCs w:val="24"/>
        </w:rPr>
        <w:lastRenderedPageBreak/>
        <w:t xml:space="preserve">CPS (2019) </w:t>
      </w:r>
      <w:r>
        <w:rPr>
          <w:i/>
          <w:iCs/>
          <w:sz w:val="24"/>
          <w:szCs w:val="24"/>
        </w:rPr>
        <w:t xml:space="preserve">Theft Act Offences. </w:t>
      </w:r>
      <w:r>
        <w:rPr>
          <w:sz w:val="24"/>
          <w:szCs w:val="24"/>
        </w:rPr>
        <w:t xml:space="preserve">Available at: </w:t>
      </w:r>
      <w:hyperlink r:id="rId21" w:history="1">
        <w:r w:rsidRPr="008B6452">
          <w:rPr>
            <w:rStyle w:val="Hyperlink"/>
            <w:sz w:val="24"/>
            <w:szCs w:val="24"/>
          </w:rPr>
          <w:t>https://www.cps.gov.uk/legal-guidance/theft-act-offences</w:t>
        </w:r>
      </w:hyperlink>
      <w:r>
        <w:rPr>
          <w:sz w:val="24"/>
          <w:szCs w:val="24"/>
        </w:rPr>
        <w:t xml:space="preserve"> (Accessed 14 April 2021).</w:t>
      </w:r>
    </w:p>
    <w:p w14:paraId="68408A2C" w14:textId="77777777" w:rsidR="001D4068" w:rsidRDefault="001D4068" w:rsidP="000544DA">
      <w:pPr>
        <w:rPr>
          <w:sz w:val="24"/>
          <w:szCs w:val="24"/>
        </w:rPr>
      </w:pPr>
      <w:r>
        <w:rPr>
          <w:sz w:val="24"/>
          <w:szCs w:val="24"/>
        </w:rPr>
        <w:t xml:space="preserve">Hunter, G., May, T., Hough, M. (2017) </w:t>
      </w:r>
      <w:r>
        <w:rPr>
          <w:i/>
          <w:iCs/>
          <w:sz w:val="24"/>
          <w:szCs w:val="24"/>
        </w:rPr>
        <w:t xml:space="preserve">An Evaluation of the ‘What works Centre for Crime Reduction’. </w:t>
      </w:r>
      <w:r>
        <w:rPr>
          <w:sz w:val="24"/>
          <w:szCs w:val="24"/>
        </w:rPr>
        <w:t xml:space="preserve">Available at: </w:t>
      </w:r>
      <w:hyperlink r:id="rId22" w:history="1">
        <w:r w:rsidRPr="008B6452">
          <w:rPr>
            <w:rStyle w:val="Hyperlink"/>
            <w:sz w:val="24"/>
            <w:szCs w:val="24"/>
          </w:rPr>
          <w:t>https://core.ac.uk/download/pdf/157768177.pdf</w:t>
        </w:r>
      </w:hyperlink>
      <w:r>
        <w:rPr>
          <w:sz w:val="24"/>
          <w:szCs w:val="24"/>
        </w:rPr>
        <w:t xml:space="preserve"> (Accessed 6 April 2021).</w:t>
      </w:r>
    </w:p>
    <w:p w14:paraId="0F01B94A" w14:textId="77777777" w:rsidR="001D4068" w:rsidRPr="00EA09B6" w:rsidRDefault="001D4068" w:rsidP="000544DA">
      <w:pPr>
        <w:rPr>
          <w:i/>
          <w:iCs/>
          <w:sz w:val="24"/>
          <w:szCs w:val="24"/>
        </w:rPr>
      </w:pPr>
      <w:r w:rsidRPr="00EA09B6">
        <w:rPr>
          <w:i/>
          <w:iCs/>
          <w:sz w:val="24"/>
          <w:szCs w:val="24"/>
        </w:rPr>
        <w:t>IFSEC Global</w:t>
      </w:r>
      <w:r>
        <w:rPr>
          <w:sz w:val="24"/>
          <w:szCs w:val="24"/>
        </w:rPr>
        <w:t xml:space="preserve"> (2020) ‘</w:t>
      </w:r>
      <w:r w:rsidRPr="00EA09B6">
        <w:rPr>
          <w:sz w:val="24"/>
          <w:szCs w:val="24"/>
        </w:rPr>
        <w:t>Role of CCTV Cameras: Public, Privacy and Protection</w:t>
      </w:r>
      <w:r>
        <w:rPr>
          <w:sz w:val="24"/>
          <w:szCs w:val="24"/>
        </w:rPr>
        <w:t xml:space="preserve">’, 1 January. Available at: </w:t>
      </w:r>
      <w:hyperlink r:id="rId23" w:anchor=":~:text=We%20should%20have%20surveillance%20cameras,because%20they%20ensure%20public%20safety.&amp;text=Through%20surveillance%20cameras%2C%20the%20police,against%20property%20theft%2C%20and%20vandalism" w:history="1">
        <w:r w:rsidRPr="008B6452">
          <w:rPr>
            <w:rStyle w:val="Hyperlink"/>
            <w:sz w:val="24"/>
            <w:szCs w:val="24"/>
          </w:rPr>
          <w:t>https://www.ifsecglobal.com/video-surveillance/role-cctv-cameras-public-privacy-protection/#:~:text=We%20should%20have%20surveillance%20cameras,because%20they%20ensure%20public%20safety.&amp;text=Through%20surveillance%20cameras%2C%20the%20police,against%20property%20theft%2C%20and%20vandalism</w:t>
        </w:r>
      </w:hyperlink>
      <w:r w:rsidRPr="00EA09B6">
        <w:rPr>
          <w:sz w:val="24"/>
          <w:szCs w:val="24"/>
        </w:rPr>
        <w:t>.</w:t>
      </w:r>
      <w:r>
        <w:rPr>
          <w:sz w:val="24"/>
          <w:szCs w:val="24"/>
        </w:rPr>
        <w:t xml:space="preserve"> (Accessed 12 April 2021). </w:t>
      </w:r>
    </w:p>
    <w:p w14:paraId="502E16A9" w14:textId="77777777" w:rsidR="001D4068" w:rsidRDefault="001D4068" w:rsidP="000544DA">
      <w:pPr>
        <w:rPr>
          <w:sz w:val="24"/>
          <w:szCs w:val="24"/>
        </w:rPr>
      </w:pPr>
      <w:r>
        <w:rPr>
          <w:sz w:val="24"/>
          <w:szCs w:val="24"/>
        </w:rPr>
        <w:t xml:space="preserve">Kanter, E. (2021) ‘Different Types of Theft Charges and How A Lawyer Can Help’, The Law Office of Elliot Kanter. Available at: </w:t>
      </w:r>
      <w:hyperlink r:id="rId24" w:history="1">
        <w:r w:rsidRPr="008B6452">
          <w:rPr>
            <w:rStyle w:val="Hyperlink"/>
            <w:sz w:val="24"/>
            <w:szCs w:val="24"/>
          </w:rPr>
          <w:t>https://www.enkanter.com/article/different-types-theft-charges-and-how-lawyer-can-help</w:t>
        </w:r>
      </w:hyperlink>
      <w:r>
        <w:rPr>
          <w:sz w:val="24"/>
          <w:szCs w:val="24"/>
        </w:rPr>
        <w:t xml:space="preserve"> (Accessed 14 April 2021). </w:t>
      </w:r>
    </w:p>
    <w:p w14:paraId="132835E0" w14:textId="77777777" w:rsidR="001D4068" w:rsidRDefault="001D4068" w:rsidP="000544DA">
      <w:pPr>
        <w:rPr>
          <w:sz w:val="24"/>
          <w:szCs w:val="24"/>
        </w:rPr>
      </w:pPr>
      <w:r>
        <w:rPr>
          <w:sz w:val="24"/>
          <w:szCs w:val="24"/>
        </w:rPr>
        <w:t xml:space="preserve">Metropolitan Policing (2021) ‘CCTV still issued following Harrow stabbing’, 4 April. Available at: </w:t>
      </w:r>
      <w:hyperlink r:id="rId25" w:history="1">
        <w:r w:rsidRPr="008B6452">
          <w:rPr>
            <w:rStyle w:val="Hyperlink"/>
            <w:sz w:val="24"/>
            <w:szCs w:val="24"/>
          </w:rPr>
          <w:t>https://news.met.police.uk/news/cctv-still-issued-following-harrow-stabbing-424655</w:t>
        </w:r>
      </w:hyperlink>
      <w:r>
        <w:rPr>
          <w:sz w:val="24"/>
          <w:szCs w:val="24"/>
        </w:rPr>
        <w:t xml:space="preserve"> (Accessed 14 April 2021). </w:t>
      </w:r>
    </w:p>
    <w:p w14:paraId="08A79C1C" w14:textId="77777777" w:rsidR="001D4068" w:rsidRDefault="001D4068" w:rsidP="000544DA">
      <w:pPr>
        <w:rPr>
          <w:sz w:val="24"/>
          <w:szCs w:val="24"/>
        </w:rPr>
      </w:pPr>
      <w:r>
        <w:rPr>
          <w:sz w:val="24"/>
          <w:szCs w:val="24"/>
        </w:rPr>
        <w:t xml:space="preserve">Office for National Statistics (2021) </w:t>
      </w:r>
      <w:r>
        <w:rPr>
          <w:i/>
          <w:iCs/>
          <w:sz w:val="24"/>
          <w:szCs w:val="24"/>
        </w:rPr>
        <w:t xml:space="preserve">Crime in England and Wales: Year ending September 2020. </w:t>
      </w:r>
      <w:r>
        <w:rPr>
          <w:sz w:val="24"/>
          <w:szCs w:val="24"/>
        </w:rPr>
        <w:t xml:space="preserve">Available at: </w:t>
      </w:r>
      <w:hyperlink r:id="rId26" w:anchor="trends-in-police-recorded-crime" w:history="1">
        <w:r w:rsidRPr="008B6452">
          <w:rPr>
            <w:rStyle w:val="Hyperlink"/>
            <w:sz w:val="24"/>
            <w:szCs w:val="24"/>
          </w:rPr>
          <w:t>https://www.ons.gov.uk/peoplepopulationandcommunity/crimeandjustice/bulletins/crimeinenglandandwales/yearendingseptember2020#trends-in-police-recorded-crime</w:t>
        </w:r>
      </w:hyperlink>
      <w:r>
        <w:rPr>
          <w:sz w:val="24"/>
          <w:szCs w:val="24"/>
        </w:rPr>
        <w:t xml:space="preserve"> (Accessed 22 March 2021). </w:t>
      </w:r>
    </w:p>
    <w:p w14:paraId="211C8776" w14:textId="77777777" w:rsidR="001D4068" w:rsidRDefault="001D4068" w:rsidP="000544DA">
      <w:pPr>
        <w:rPr>
          <w:sz w:val="24"/>
          <w:szCs w:val="24"/>
        </w:rPr>
      </w:pPr>
      <w:r>
        <w:rPr>
          <w:sz w:val="24"/>
          <w:szCs w:val="24"/>
        </w:rPr>
        <w:t xml:space="preserve">Theft Act 1968, c.60. Available at: </w:t>
      </w:r>
      <w:hyperlink r:id="rId27" w:history="1">
        <w:r w:rsidRPr="008B6452">
          <w:rPr>
            <w:rStyle w:val="Hyperlink"/>
            <w:sz w:val="24"/>
            <w:szCs w:val="24"/>
          </w:rPr>
          <w:t>https://www.legislation.gov.uk/ukpga/1968/60</w:t>
        </w:r>
      </w:hyperlink>
      <w:r>
        <w:rPr>
          <w:sz w:val="24"/>
          <w:szCs w:val="24"/>
        </w:rPr>
        <w:t xml:space="preserve"> (Accessed 14 April 2021). </w:t>
      </w:r>
    </w:p>
    <w:p w14:paraId="5E857090" w14:textId="77777777" w:rsidR="001D4068" w:rsidRDefault="001D4068" w:rsidP="000544DA">
      <w:pPr>
        <w:rPr>
          <w:sz w:val="24"/>
          <w:szCs w:val="24"/>
        </w:rPr>
      </w:pPr>
      <w:r>
        <w:rPr>
          <w:sz w:val="24"/>
          <w:szCs w:val="24"/>
        </w:rPr>
        <w:t xml:space="preserve">Theft Act 1968, c.60. Available at: </w:t>
      </w:r>
      <w:hyperlink r:id="rId28" w:history="1">
        <w:r w:rsidRPr="008B6452">
          <w:rPr>
            <w:rStyle w:val="Hyperlink"/>
            <w:sz w:val="24"/>
            <w:szCs w:val="24"/>
          </w:rPr>
          <w:t>https://www.legislation.gov.uk/ukpga/1968/60/section/22</w:t>
        </w:r>
      </w:hyperlink>
      <w:r>
        <w:rPr>
          <w:sz w:val="24"/>
          <w:szCs w:val="24"/>
        </w:rPr>
        <w:t xml:space="preserve"> (Accessed 14 April 2021). </w:t>
      </w:r>
    </w:p>
    <w:p w14:paraId="403C3514" w14:textId="77777777" w:rsidR="001D4068" w:rsidRDefault="001D4068" w:rsidP="007A0310">
      <w:pPr>
        <w:jc w:val="both"/>
        <w:rPr>
          <w:sz w:val="24"/>
          <w:szCs w:val="24"/>
        </w:rPr>
      </w:pPr>
      <w:r>
        <w:rPr>
          <w:sz w:val="24"/>
          <w:szCs w:val="24"/>
        </w:rPr>
        <w:t xml:space="preserve">U.S. Department of Justice (2020) </w:t>
      </w:r>
      <w:r w:rsidRPr="005F341C">
        <w:rPr>
          <w:i/>
          <w:iCs/>
          <w:sz w:val="24"/>
          <w:szCs w:val="24"/>
        </w:rPr>
        <w:t>Evidence-Based Policing</w:t>
      </w:r>
      <w:r>
        <w:rPr>
          <w:sz w:val="24"/>
          <w:szCs w:val="24"/>
        </w:rPr>
        <w:t xml:space="preserve">. Available at: </w:t>
      </w:r>
      <w:hyperlink r:id="rId29" w:history="1">
        <w:r w:rsidRPr="008B6452">
          <w:rPr>
            <w:rStyle w:val="Hyperlink"/>
            <w:sz w:val="24"/>
            <w:szCs w:val="24"/>
          </w:rPr>
          <w:t>https://www.ojp.gov/pdffiles1/nij/254326.pdf</w:t>
        </w:r>
      </w:hyperlink>
      <w:r>
        <w:rPr>
          <w:sz w:val="24"/>
          <w:szCs w:val="24"/>
        </w:rPr>
        <w:t xml:space="preserve"> (Accessed 16 March 2021). </w:t>
      </w:r>
    </w:p>
    <w:p w14:paraId="60CD2844" w14:textId="77777777" w:rsidR="001D4068" w:rsidRDefault="001D4068" w:rsidP="000544DA">
      <w:pPr>
        <w:rPr>
          <w:sz w:val="24"/>
          <w:szCs w:val="24"/>
        </w:rPr>
      </w:pPr>
      <w:r>
        <w:rPr>
          <w:sz w:val="24"/>
          <w:szCs w:val="24"/>
        </w:rPr>
        <w:t xml:space="preserve">UK Parliament. (2002) </w:t>
      </w:r>
      <w:r w:rsidRPr="00594087">
        <w:rPr>
          <w:i/>
          <w:iCs/>
          <w:sz w:val="24"/>
          <w:szCs w:val="24"/>
        </w:rPr>
        <w:t>CCTV</w:t>
      </w:r>
      <w:r>
        <w:rPr>
          <w:i/>
          <w:iCs/>
          <w:sz w:val="24"/>
          <w:szCs w:val="24"/>
        </w:rPr>
        <w:t xml:space="preserve">. </w:t>
      </w:r>
      <w:r>
        <w:rPr>
          <w:sz w:val="24"/>
          <w:szCs w:val="24"/>
        </w:rPr>
        <w:t xml:space="preserve">Available at: </w:t>
      </w:r>
      <w:hyperlink r:id="rId30" w:history="1">
        <w:r w:rsidRPr="008B6452">
          <w:rPr>
            <w:rStyle w:val="Hyperlink"/>
            <w:sz w:val="24"/>
            <w:szCs w:val="24"/>
          </w:rPr>
          <w:t>https://www.parliament.uk/globalassets/documents/post/pn175.pdf</w:t>
        </w:r>
      </w:hyperlink>
      <w:r>
        <w:rPr>
          <w:sz w:val="24"/>
          <w:szCs w:val="24"/>
        </w:rPr>
        <w:t xml:space="preserve"> (Accessed 14 April 2021). </w:t>
      </w:r>
    </w:p>
    <w:p w14:paraId="398E970A" w14:textId="77777777" w:rsidR="001D4068" w:rsidRDefault="001D4068" w:rsidP="000544DA">
      <w:pPr>
        <w:rPr>
          <w:sz w:val="24"/>
          <w:szCs w:val="24"/>
        </w:rPr>
      </w:pPr>
      <w:r>
        <w:rPr>
          <w:sz w:val="24"/>
          <w:szCs w:val="24"/>
        </w:rPr>
        <w:t xml:space="preserve">Weisburd, D. et al. (2017) ‘What Works in Crime Prevention and Rehabilitation’, </w:t>
      </w:r>
      <w:r>
        <w:rPr>
          <w:i/>
          <w:iCs/>
          <w:sz w:val="24"/>
          <w:szCs w:val="24"/>
        </w:rPr>
        <w:t xml:space="preserve">Criminology &amp; Public Policy, </w:t>
      </w:r>
      <w:r>
        <w:rPr>
          <w:sz w:val="24"/>
          <w:szCs w:val="24"/>
        </w:rPr>
        <w:t xml:space="preserve">16(2). Available at: </w:t>
      </w:r>
      <w:hyperlink r:id="rId31" w:history="1">
        <w:r w:rsidRPr="008B6452">
          <w:rPr>
            <w:rStyle w:val="Hyperlink"/>
            <w:sz w:val="24"/>
            <w:szCs w:val="24"/>
          </w:rPr>
          <w:t>https://onlinelibrary-wiley-com.ezproxy.uwtsd.ac.uk/doi/full/10.1111/1745-9133.12298</w:t>
        </w:r>
      </w:hyperlink>
      <w:r>
        <w:rPr>
          <w:sz w:val="24"/>
          <w:szCs w:val="24"/>
        </w:rPr>
        <w:t xml:space="preserve"> (Accessed 8 April 2021). </w:t>
      </w:r>
    </w:p>
    <w:p w14:paraId="2E452869" w14:textId="77777777" w:rsidR="001D4068" w:rsidRDefault="001D4068" w:rsidP="000544DA">
      <w:pPr>
        <w:rPr>
          <w:i/>
          <w:iCs/>
          <w:sz w:val="24"/>
          <w:szCs w:val="24"/>
        </w:rPr>
      </w:pPr>
      <w:r>
        <w:rPr>
          <w:sz w:val="24"/>
          <w:szCs w:val="24"/>
        </w:rPr>
        <w:lastRenderedPageBreak/>
        <w:t xml:space="preserve">Weisburd, D., Cody, W. (2014) ‘Hot Spots Policing: What We Know and What We Need to Know’, </w:t>
      </w:r>
      <w:r w:rsidRPr="003B6A10">
        <w:rPr>
          <w:i/>
          <w:iCs/>
          <w:sz w:val="24"/>
          <w:szCs w:val="24"/>
        </w:rPr>
        <w:t>Sage</w:t>
      </w:r>
      <w:r>
        <w:rPr>
          <w:i/>
          <w:iCs/>
          <w:sz w:val="24"/>
          <w:szCs w:val="24"/>
        </w:rPr>
        <w:t>. Available at:</w:t>
      </w:r>
      <w:r w:rsidRPr="003B6A10">
        <w:t xml:space="preserve"> </w:t>
      </w:r>
      <w:hyperlink r:id="rId32" w:history="1">
        <w:r w:rsidRPr="008B6452">
          <w:rPr>
            <w:rStyle w:val="Hyperlink"/>
            <w:i/>
            <w:iCs/>
            <w:sz w:val="24"/>
            <w:szCs w:val="24"/>
          </w:rPr>
          <w:t>https://journals.sagepub.com/doi/abs/10.1177/1043986214525083</w:t>
        </w:r>
      </w:hyperlink>
      <w:r>
        <w:rPr>
          <w:i/>
          <w:iCs/>
          <w:sz w:val="24"/>
          <w:szCs w:val="24"/>
        </w:rPr>
        <w:t xml:space="preserve"> (Accessed 14 April 2021). </w:t>
      </w:r>
    </w:p>
    <w:sectPr w:rsidR="001D4068" w:rsidSect="000544DA">
      <w:footerReference w:type="even" r:id="rId33"/>
      <w:footerReference w:type="default" r:id="rId3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1D5E4C" w14:textId="77777777" w:rsidR="00366742" w:rsidRDefault="00366742" w:rsidP="000544DA">
      <w:pPr>
        <w:spacing w:after="0" w:line="240" w:lineRule="auto"/>
      </w:pPr>
      <w:r>
        <w:separator/>
      </w:r>
    </w:p>
  </w:endnote>
  <w:endnote w:type="continuationSeparator" w:id="0">
    <w:p w14:paraId="3229DC0B" w14:textId="77777777" w:rsidR="00366742" w:rsidRDefault="00366742" w:rsidP="000544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356857944"/>
      <w:docPartObj>
        <w:docPartGallery w:val="Page Numbers (Bottom of Page)"/>
        <w:docPartUnique/>
      </w:docPartObj>
    </w:sdtPr>
    <w:sdtEndPr>
      <w:rPr>
        <w:rStyle w:val="PageNumber"/>
      </w:rPr>
    </w:sdtEndPr>
    <w:sdtContent>
      <w:p w14:paraId="15FBEB64" w14:textId="276FE4A0" w:rsidR="000544DA" w:rsidRDefault="000544DA" w:rsidP="008B64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EC5D151" w14:textId="77777777" w:rsidR="000544DA" w:rsidRDefault="000544DA" w:rsidP="000544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3992779"/>
      <w:docPartObj>
        <w:docPartGallery w:val="Page Numbers (Bottom of Page)"/>
        <w:docPartUnique/>
      </w:docPartObj>
    </w:sdtPr>
    <w:sdtEndPr>
      <w:rPr>
        <w:rStyle w:val="PageNumber"/>
      </w:rPr>
    </w:sdtEndPr>
    <w:sdtContent>
      <w:p w14:paraId="50D082D4" w14:textId="2A65DF28" w:rsidR="000544DA" w:rsidRDefault="000544DA" w:rsidP="008B645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B4F6B35" w14:textId="77777777" w:rsidR="000544DA" w:rsidRDefault="000544DA" w:rsidP="000544D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EB503EE" w14:textId="77777777" w:rsidR="00366742" w:rsidRDefault="00366742" w:rsidP="000544DA">
      <w:pPr>
        <w:spacing w:after="0" w:line="240" w:lineRule="auto"/>
      </w:pPr>
      <w:r>
        <w:separator/>
      </w:r>
    </w:p>
  </w:footnote>
  <w:footnote w:type="continuationSeparator" w:id="0">
    <w:p w14:paraId="2A001DA8" w14:textId="77777777" w:rsidR="00366742" w:rsidRDefault="00366742" w:rsidP="000544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A275D8"/>
    <w:multiLevelType w:val="hybridMultilevel"/>
    <w:tmpl w:val="48704F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5647D7"/>
    <w:multiLevelType w:val="hybridMultilevel"/>
    <w:tmpl w:val="9A8697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8E3385"/>
    <w:multiLevelType w:val="hybridMultilevel"/>
    <w:tmpl w:val="71DC71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441FE7"/>
    <w:multiLevelType w:val="hybridMultilevel"/>
    <w:tmpl w:val="1D84B6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962BB5"/>
    <w:multiLevelType w:val="hybridMultilevel"/>
    <w:tmpl w:val="CE60F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6C72A0"/>
    <w:multiLevelType w:val="hybridMultilevel"/>
    <w:tmpl w:val="4A72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314C7D"/>
    <w:multiLevelType w:val="hybridMultilevel"/>
    <w:tmpl w:val="3836F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BBB6006"/>
    <w:multiLevelType w:val="hybridMultilevel"/>
    <w:tmpl w:val="0D7A6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FF7AFC"/>
    <w:multiLevelType w:val="hybridMultilevel"/>
    <w:tmpl w:val="C164B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16EE0"/>
    <w:multiLevelType w:val="hybridMultilevel"/>
    <w:tmpl w:val="D2BE57C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37586CC1"/>
    <w:multiLevelType w:val="hybridMultilevel"/>
    <w:tmpl w:val="E83E40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0F70E8"/>
    <w:multiLevelType w:val="hybridMultilevel"/>
    <w:tmpl w:val="6CC64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C713F58"/>
    <w:multiLevelType w:val="hybridMultilevel"/>
    <w:tmpl w:val="AF887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C0CB4"/>
    <w:multiLevelType w:val="hybridMultilevel"/>
    <w:tmpl w:val="2A4642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8A62B71"/>
    <w:multiLevelType w:val="hybridMultilevel"/>
    <w:tmpl w:val="7E8655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115FE8"/>
    <w:multiLevelType w:val="hybridMultilevel"/>
    <w:tmpl w:val="3796C3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895E3D"/>
    <w:multiLevelType w:val="hybridMultilevel"/>
    <w:tmpl w:val="4718B0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99B1DA4"/>
    <w:multiLevelType w:val="hybridMultilevel"/>
    <w:tmpl w:val="B968745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B614928"/>
    <w:multiLevelType w:val="hybridMultilevel"/>
    <w:tmpl w:val="808CF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250276F"/>
    <w:multiLevelType w:val="hybridMultilevel"/>
    <w:tmpl w:val="163A0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8FD5EAC"/>
    <w:multiLevelType w:val="hybridMultilevel"/>
    <w:tmpl w:val="698EF9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E2F3034"/>
    <w:multiLevelType w:val="hybridMultilevel"/>
    <w:tmpl w:val="E4B48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F4549EB"/>
    <w:multiLevelType w:val="hybridMultilevel"/>
    <w:tmpl w:val="096EF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4"/>
  </w:num>
  <w:num w:numId="3">
    <w:abstractNumId w:val="19"/>
  </w:num>
  <w:num w:numId="4">
    <w:abstractNumId w:val="18"/>
  </w:num>
  <w:num w:numId="5">
    <w:abstractNumId w:val="11"/>
  </w:num>
  <w:num w:numId="6">
    <w:abstractNumId w:val="5"/>
  </w:num>
  <w:num w:numId="7">
    <w:abstractNumId w:val="10"/>
  </w:num>
  <w:num w:numId="8">
    <w:abstractNumId w:val="13"/>
  </w:num>
  <w:num w:numId="9">
    <w:abstractNumId w:val="3"/>
  </w:num>
  <w:num w:numId="10">
    <w:abstractNumId w:val="15"/>
  </w:num>
  <w:num w:numId="11">
    <w:abstractNumId w:val="16"/>
  </w:num>
  <w:num w:numId="12">
    <w:abstractNumId w:val="2"/>
  </w:num>
  <w:num w:numId="13">
    <w:abstractNumId w:val="6"/>
  </w:num>
  <w:num w:numId="14">
    <w:abstractNumId w:val="12"/>
  </w:num>
  <w:num w:numId="15">
    <w:abstractNumId w:val="1"/>
  </w:num>
  <w:num w:numId="16">
    <w:abstractNumId w:val="9"/>
  </w:num>
  <w:num w:numId="17">
    <w:abstractNumId w:val="0"/>
  </w:num>
  <w:num w:numId="18">
    <w:abstractNumId w:val="21"/>
  </w:num>
  <w:num w:numId="19">
    <w:abstractNumId w:val="17"/>
  </w:num>
  <w:num w:numId="20">
    <w:abstractNumId w:val="7"/>
  </w:num>
  <w:num w:numId="21">
    <w:abstractNumId w:val="8"/>
  </w:num>
  <w:num w:numId="22">
    <w:abstractNumId w:val="20"/>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44DA"/>
    <w:rsid w:val="00007C1B"/>
    <w:rsid w:val="00010EAA"/>
    <w:rsid w:val="00053D16"/>
    <w:rsid w:val="000544DA"/>
    <w:rsid w:val="000A771C"/>
    <w:rsid w:val="001055F3"/>
    <w:rsid w:val="00145773"/>
    <w:rsid w:val="00184B18"/>
    <w:rsid w:val="001D4068"/>
    <w:rsid w:val="001E1A47"/>
    <w:rsid w:val="001E1A5F"/>
    <w:rsid w:val="001E683E"/>
    <w:rsid w:val="001E7D2B"/>
    <w:rsid w:val="001F0837"/>
    <w:rsid w:val="001F2F90"/>
    <w:rsid w:val="001F5D95"/>
    <w:rsid w:val="0022322B"/>
    <w:rsid w:val="002279D7"/>
    <w:rsid w:val="00252836"/>
    <w:rsid w:val="002A3E79"/>
    <w:rsid w:val="002E16A6"/>
    <w:rsid w:val="00322EDB"/>
    <w:rsid w:val="00366742"/>
    <w:rsid w:val="00392141"/>
    <w:rsid w:val="003A527B"/>
    <w:rsid w:val="003B6A10"/>
    <w:rsid w:val="003D4EEA"/>
    <w:rsid w:val="0043550D"/>
    <w:rsid w:val="00477282"/>
    <w:rsid w:val="005214B2"/>
    <w:rsid w:val="00524F5E"/>
    <w:rsid w:val="00532643"/>
    <w:rsid w:val="00545D06"/>
    <w:rsid w:val="00594087"/>
    <w:rsid w:val="005F341C"/>
    <w:rsid w:val="0062131E"/>
    <w:rsid w:val="00621331"/>
    <w:rsid w:val="0063317E"/>
    <w:rsid w:val="006B6B02"/>
    <w:rsid w:val="006E3609"/>
    <w:rsid w:val="007A0310"/>
    <w:rsid w:val="00830A9E"/>
    <w:rsid w:val="00877072"/>
    <w:rsid w:val="008C378A"/>
    <w:rsid w:val="008C752F"/>
    <w:rsid w:val="0097702A"/>
    <w:rsid w:val="009B4201"/>
    <w:rsid w:val="009E00E7"/>
    <w:rsid w:val="009F65F9"/>
    <w:rsid w:val="00A22078"/>
    <w:rsid w:val="00AF5E29"/>
    <w:rsid w:val="00B245C0"/>
    <w:rsid w:val="00BD6F67"/>
    <w:rsid w:val="00BE1F52"/>
    <w:rsid w:val="00C57B64"/>
    <w:rsid w:val="00CA265D"/>
    <w:rsid w:val="00CB6094"/>
    <w:rsid w:val="00CB7383"/>
    <w:rsid w:val="00D76A6B"/>
    <w:rsid w:val="00DA773F"/>
    <w:rsid w:val="00DE1970"/>
    <w:rsid w:val="00DE46D4"/>
    <w:rsid w:val="00E6204D"/>
    <w:rsid w:val="00EA09B6"/>
    <w:rsid w:val="00F04AE4"/>
    <w:rsid w:val="00F22676"/>
    <w:rsid w:val="00F37BB1"/>
    <w:rsid w:val="00FA5DC9"/>
    <w:rsid w:val="00FD079F"/>
    <w:rsid w:val="00FE7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2C036"/>
  <w15:chartTrackingRefBased/>
  <w15:docId w15:val="{8B433380-25BE-894D-BC7A-6E7725AA7D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4DA"/>
    <w:pPr>
      <w:spacing w:after="180" w:line="274" w:lineRule="auto"/>
    </w:pPr>
    <w:rPr>
      <w:sz w:val="21"/>
    </w:rPr>
  </w:style>
  <w:style w:type="paragraph" w:styleId="Heading1">
    <w:name w:val="heading 1"/>
    <w:basedOn w:val="Normal"/>
    <w:next w:val="Normal"/>
    <w:link w:val="Heading1Char"/>
    <w:uiPriority w:val="9"/>
    <w:qFormat/>
    <w:rsid w:val="000544DA"/>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0544DA"/>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0544DA"/>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0544DA"/>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semiHidden/>
    <w:unhideWhenUsed/>
    <w:qFormat/>
    <w:rsid w:val="000544DA"/>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semiHidden/>
    <w:unhideWhenUsed/>
    <w:qFormat/>
    <w:rsid w:val="000544DA"/>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0544DA"/>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0544DA"/>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0544DA"/>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544DA"/>
    <w:pPr>
      <w:spacing w:after="0" w:line="240" w:lineRule="auto"/>
    </w:pPr>
  </w:style>
  <w:style w:type="character" w:customStyle="1" w:styleId="NoSpacingChar">
    <w:name w:val="No Spacing Char"/>
    <w:basedOn w:val="DefaultParagraphFont"/>
    <w:link w:val="NoSpacing"/>
    <w:uiPriority w:val="1"/>
    <w:rsid w:val="000544DA"/>
  </w:style>
  <w:style w:type="paragraph" w:styleId="Footer">
    <w:name w:val="footer"/>
    <w:basedOn w:val="Normal"/>
    <w:link w:val="FooterChar"/>
    <w:uiPriority w:val="99"/>
    <w:unhideWhenUsed/>
    <w:rsid w:val="000544DA"/>
    <w:pPr>
      <w:tabs>
        <w:tab w:val="center" w:pos="4513"/>
        <w:tab w:val="right" w:pos="9026"/>
      </w:tabs>
    </w:pPr>
  </w:style>
  <w:style w:type="character" w:customStyle="1" w:styleId="FooterChar">
    <w:name w:val="Footer Char"/>
    <w:basedOn w:val="DefaultParagraphFont"/>
    <w:link w:val="Footer"/>
    <w:uiPriority w:val="99"/>
    <w:rsid w:val="000544DA"/>
  </w:style>
  <w:style w:type="character" w:styleId="PageNumber">
    <w:name w:val="page number"/>
    <w:basedOn w:val="DefaultParagraphFont"/>
    <w:uiPriority w:val="99"/>
    <w:semiHidden/>
    <w:unhideWhenUsed/>
    <w:rsid w:val="000544DA"/>
  </w:style>
  <w:style w:type="paragraph" w:customStyle="1" w:styleId="PersonalName">
    <w:name w:val="Personal Name"/>
    <w:basedOn w:val="Title"/>
    <w:qFormat/>
    <w:rsid w:val="000544DA"/>
    <w:rPr>
      <w:b/>
      <w:caps/>
      <w:color w:val="000000"/>
      <w:sz w:val="28"/>
      <w:szCs w:val="28"/>
    </w:rPr>
  </w:style>
  <w:style w:type="paragraph" w:styleId="Title">
    <w:name w:val="Title"/>
    <w:basedOn w:val="Normal"/>
    <w:next w:val="Normal"/>
    <w:link w:val="TitleChar"/>
    <w:uiPriority w:val="10"/>
    <w:qFormat/>
    <w:rsid w:val="000544DA"/>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0544DA"/>
    <w:rPr>
      <w:rFonts w:asciiTheme="majorHAnsi" w:eastAsiaTheme="majorEastAsia" w:hAnsiTheme="majorHAnsi" w:cstheme="majorBidi"/>
      <w:color w:val="44546A" w:themeColor="text2"/>
      <w:spacing w:val="30"/>
      <w:kern w:val="28"/>
      <w:sz w:val="96"/>
      <w:szCs w:val="52"/>
    </w:rPr>
  </w:style>
  <w:style w:type="character" w:customStyle="1" w:styleId="Heading1Char">
    <w:name w:val="Heading 1 Char"/>
    <w:basedOn w:val="DefaultParagraphFont"/>
    <w:link w:val="Heading1"/>
    <w:uiPriority w:val="9"/>
    <w:rsid w:val="000544DA"/>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0544DA"/>
    <w:rPr>
      <w:rFonts w:eastAsiaTheme="majorEastAsia" w:cstheme="majorBidi"/>
      <w:b/>
      <w:bCs/>
      <w:color w:val="4472C4" w:themeColor="accent1"/>
      <w:sz w:val="28"/>
      <w:szCs w:val="26"/>
    </w:rPr>
  </w:style>
  <w:style w:type="character" w:customStyle="1" w:styleId="Heading3Char">
    <w:name w:val="Heading 3 Char"/>
    <w:basedOn w:val="DefaultParagraphFont"/>
    <w:link w:val="Heading3"/>
    <w:uiPriority w:val="9"/>
    <w:semiHidden/>
    <w:rsid w:val="000544DA"/>
    <w:rPr>
      <w:rFonts w:asciiTheme="majorHAnsi" w:eastAsiaTheme="majorEastAsia" w:hAnsiTheme="majorHAnsi" w:cstheme="majorBidi"/>
      <w:bCs/>
      <w:color w:val="44546A" w:themeColor="text2"/>
      <w:spacing w:val="14"/>
      <w:sz w:val="24"/>
    </w:rPr>
  </w:style>
  <w:style w:type="character" w:customStyle="1" w:styleId="Heading4Char">
    <w:name w:val="Heading 4 Char"/>
    <w:basedOn w:val="DefaultParagraphFont"/>
    <w:link w:val="Heading4"/>
    <w:uiPriority w:val="9"/>
    <w:semiHidden/>
    <w:rsid w:val="000544DA"/>
    <w:rPr>
      <w:rFonts w:eastAsiaTheme="majorEastAsia" w:cstheme="majorBidi"/>
      <w:b/>
      <w:bCs/>
      <w:i/>
      <w:iCs/>
      <w:color w:val="000000"/>
      <w:sz w:val="24"/>
    </w:rPr>
  </w:style>
  <w:style w:type="character" w:customStyle="1" w:styleId="Heading5Char">
    <w:name w:val="Heading 5 Char"/>
    <w:basedOn w:val="DefaultParagraphFont"/>
    <w:link w:val="Heading5"/>
    <w:uiPriority w:val="9"/>
    <w:semiHidden/>
    <w:rsid w:val="000544DA"/>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0544DA"/>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0544DA"/>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0544DA"/>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0544DA"/>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0544DA"/>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0544DA"/>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0544DA"/>
    <w:rPr>
      <w:rFonts w:eastAsiaTheme="majorEastAsia" w:cstheme="majorBidi"/>
      <w:iCs/>
      <w:color w:val="44546A" w:themeColor="text2"/>
      <w:sz w:val="40"/>
      <w:szCs w:val="24"/>
    </w:rPr>
  </w:style>
  <w:style w:type="character" w:styleId="Strong">
    <w:name w:val="Strong"/>
    <w:basedOn w:val="DefaultParagraphFont"/>
    <w:uiPriority w:val="22"/>
    <w:qFormat/>
    <w:rsid w:val="000544DA"/>
    <w:rPr>
      <w:b w:val="0"/>
      <w:bCs/>
      <w:i/>
      <w:color w:val="44546A" w:themeColor="text2"/>
    </w:rPr>
  </w:style>
  <w:style w:type="character" w:styleId="Emphasis">
    <w:name w:val="Emphasis"/>
    <w:basedOn w:val="DefaultParagraphFont"/>
    <w:uiPriority w:val="20"/>
    <w:qFormat/>
    <w:rsid w:val="000544DA"/>
    <w:rPr>
      <w:b/>
      <w:i/>
      <w:iCs/>
    </w:rPr>
  </w:style>
  <w:style w:type="paragraph" w:styleId="ListParagraph">
    <w:name w:val="List Paragraph"/>
    <w:basedOn w:val="Normal"/>
    <w:uiPriority w:val="34"/>
    <w:qFormat/>
    <w:rsid w:val="000544DA"/>
    <w:pPr>
      <w:spacing w:line="240" w:lineRule="auto"/>
      <w:ind w:left="720" w:hanging="288"/>
      <w:contextualSpacing/>
    </w:pPr>
    <w:rPr>
      <w:color w:val="44546A" w:themeColor="text2"/>
    </w:rPr>
  </w:style>
  <w:style w:type="paragraph" w:styleId="Quote">
    <w:name w:val="Quote"/>
    <w:basedOn w:val="Normal"/>
    <w:next w:val="Normal"/>
    <w:link w:val="QuoteChar"/>
    <w:uiPriority w:val="29"/>
    <w:qFormat/>
    <w:rsid w:val="000544DA"/>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0544DA"/>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0544DA"/>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0544DA"/>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0544DA"/>
    <w:rPr>
      <w:i/>
      <w:iCs/>
      <w:color w:val="000000"/>
    </w:rPr>
  </w:style>
  <w:style w:type="character" w:styleId="IntenseEmphasis">
    <w:name w:val="Intense Emphasis"/>
    <w:basedOn w:val="DefaultParagraphFont"/>
    <w:uiPriority w:val="21"/>
    <w:qFormat/>
    <w:rsid w:val="000544DA"/>
    <w:rPr>
      <w:b/>
      <w:bCs/>
      <w:i/>
      <w:iCs/>
      <w:color w:val="4472C4" w:themeColor="accent1"/>
    </w:rPr>
  </w:style>
  <w:style w:type="character" w:styleId="SubtleReference">
    <w:name w:val="Subtle Reference"/>
    <w:basedOn w:val="DefaultParagraphFont"/>
    <w:uiPriority w:val="31"/>
    <w:qFormat/>
    <w:rsid w:val="000544DA"/>
    <w:rPr>
      <w:smallCaps/>
      <w:color w:val="000000"/>
      <w:u w:val="single"/>
    </w:rPr>
  </w:style>
  <w:style w:type="character" w:styleId="IntenseReference">
    <w:name w:val="Intense Reference"/>
    <w:basedOn w:val="DefaultParagraphFont"/>
    <w:uiPriority w:val="32"/>
    <w:qFormat/>
    <w:rsid w:val="000544DA"/>
    <w:rPr>
      <w:b w:val="0"/>
      <w:bCs/>
      <w:smallCaps/>
      <w:color w:val="4472C4" w:themeColor="accent1"/>
      <w:spacing w:val="5"/>
      <w:u w:val="single"/>
    </w:rPr>
  </w:style>
  <w:style w:type="character" w:styleId="BookTitle">
    <w:name w:val="Book Title"/>
    <w:basedOn w:val="DefaultParagraphFont"/>
    <w:uiPriority w:val="33"/>
    <w:qFormat/>
    <w:rsid w:val="000544DA"/>
    <w:rPr>
      <w:b/>
      <w:bCs/>
      <w:caps/>
      <w:smallCaps w:val="0"/>
      <w:color w:val="44546A" w:themeColor="text2"/>
      <w:spacing w:val="10"/>
    </w:rPr>
  </w:style>
  <w:style w:type="paragraph" w:styleId="TOCHeading">
    <w:name w:val="TOC Heading"/>
    <w:basedOn w:val="Heading1"/>
    <w:next w:val="Normal"/>
    <w:uiPriority w:val="39"/>
    <w:semiHidden/>
    <w:unhideWhenUsed/>
    <w:qFormat/>
    <w:rsid w:val="000544DA"/>
    <w:pPr>
      <w:spacing w:before="480" w:line="264" w:lineRule="auto"/>
      <w:outlineLvl w:val="9"/>
    </w:pPr>
    <w:rPr>
      <w:b/>
    </w:rPr>
  </w:style>
  <w:style w:type="character" w:styleId="Hyperlink">
    <w:name w:val="Hyperlink"/>
    <w:basedOn w:val="DefaultParagraphFont"/>
    <w:uiPriority w:val="99"/>
    <w:unhideWhenUsed/>
    <w:rsid w:val="005F341C"/>
    <w:rPr>
      <w:color w:val="0563C1" w:themeColor="hyperlink"/>
      <w:u w:val="single"/>
    </w:rPr>
  </w:style>
  <w:style w:type="character" w:styleId="UnresolvedMention">
    <w:name w:val="Unresolved Mention"/>
    <w:basedOn w:val="DefaultParagraphFont"/>
    <w:uiPriority w:val="99"/>
    <w:semiHidden/>
    <w:unhideWhenUsed/>
    <w:rsid w:val="005F341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works.college.police.uk/toolkit/Pages/Intervention.aspx?InterventionID=37" TargetMode="External"/><Relationship Id="rId18" Type="http://schemas.openxmlformats.org/officeDocument/2006/relationships/hyperlink" Target="https://whatworks.college.police.uk/About/News/Documents/ATLAS.pdf" TargetMode="External"/><Relationship Id="rId26" Type="http://schemas.openxmlformats.org/officeDocument/2006/relationships/hyperlink" Target="https://www.ons.gov.uk/peoplepopulationandcommunity/crimeandjustice/bulletins/crimeinenglandandwales/yearendingseptember2020" TargetMode="External"/><Relationship Id="rId3" Type="http://schemas.openxmlformats.org/officeDocument/2006/relationships/styles" Target="styles.xml"/><Relationship Id="rId21" Type="http://schemas.openxmlformats.org/officeDocument/2006/relationships/hyperlink" Target="https://www.cps.gov.uk/legal-guidance/theft-act-offences"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hatworks.college.police.uk/toolkit/Pages/About_the_CRT.aspx" TargetMode="External"/><Relationship Id="rId17" Type="http://schemas.openxmlformats.org/officeDocument/2006/relationships/hyperlink" Target="https://whatworks.college.police.uk/toolkit/Pages/Welcome.aspx" TargetMode="External"/><Relationship Id="rId25" Type="http://schemas.openxmlformats.org/officeDocument/2006/relationships/hyperlink" Target="https://news.met.police.uk/news/cctv-still-issued-following-harrow-stabbing-424655" TargetMode="External"/><Relationship Id="rId33"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hatworks.college.police.uk/toolkit/Pages/Intervention.aspx?InterventionID=47" TargetMode="External"/><Relationship Id="rId20" Type="http://schemas.openxmlformats.org/officeDocument/2006/relationships/hyperlink" Target="https://whatworks.college.police.uk/toolkit/About-the-Crime-Reduction-Toolkit/Method-Statement/Documents/Toolkit_leaflet.pdf" TargetMode="External"/><Relationship Id="rId29" Type="http://schemas.openxmlformats.org/officeDocument/2006/relationships/hyperlink" Target="https://www.ojp.gov/pdffiles1/nij/254326.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tatista.com/statistics/866788/crime-rate-england-and-wales-by-region/" TargetMode="External"/><Relationship Id="rId24" Type="http://schemas.openxmlformats.org/officeDocument/2006/relationships/hyperlink" Target="https://www.enkanter.com/article/different-types-theft-charges-and-how-lawyer-can-help" TargetMode="External"/><Relationship Id="rId32" Type="http://schemas.openxmlformats.org/officeDocument/2006/relationships/hyperlink" Target="https://journals.sagepub.com/doi/abs/10.1177/1043986214525083" TargetMode="External"/><Relationship Id="rId5" Type="http://schemas.openxmlformats.org/officeDocument/2006/relationships/webSettings" Target="webSettings.xml"/><Relationship Id="rId15" Type="http://schemas.openxmlformats.org/officeDocument/2006/relationships/hyperlink" Target="https://whatworks.college.police.uk/toolkit/Pages/Intervention.aspx?InterventionID=46" TargetMode="External"/><Relationship Id="rId23" Type="http://schemas.openxmlformats.org/officeDocument/2006/relationships/hyperlink" Target="https://www.ifsecglobal.com/video-surveillance/role-cctv-cameras-public-privacy-protection/" TargetMode="External"/><Relationship Id="rId28" Type="http://schemas.openxmlformats.org/officeDocument/2006/relationships/hyperlink" Target="https://www.legislation.gov.uk/ukpga/1968/60/section/22" TargetMode="External"/><Relationship Id="rId36" Type="http://schemas.openxmlformats.org/officeDocument/2006/relationships/theme" Target="theme/theme1.xml"/><Relationship Id="rId10" Type="http://schemas.openxmlformats.org/officeDocument/2006/relationships/hyperlink" Target="https://www.statista.com/statistics/303557/personal-theft-in-england-and-wales-uk-y-on-y/" TargetMode="External"/><Relationship Id="rId19" Type="http://schemas.openxmlformats.org/officeDocument/2006/relationships/hyperlink" Target="https://whatworks.college.police.uk/About/Pages/What-is-EBP.aspx" TargetMode="External"/><Relationship Id="rId31" Type="http://schemas.openxmlformats.org/officeDocument/2006/relationships/hyperlink" Target="https://onlinelibrary-wiley-com.ezproxy.uwtsd.ac.uk/doi/full/10.1111/1745-9133.12298"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hatworks.college.police.uk/toolkit/Pages/Intervention.aspx?InterventionID=1" TargetMode="External"/><Relationship Id="rId22" Type="http://schemas.openxmlformats.org/officeDocument/2006/relationships/hyperlink" Target="https://core.ac.uk/download/pdf/157768177.pdf" TargetMode="External"/><Relationship Id="rId27" Type="http://schemas.openxmlformats.org/officeDocument/2006/relationships/hyperlink" Target="https://www.legislation.gov.uk/ukpga/1968/60" TargetMode="External"/><Relationship Id="rId30" Type="http://schemas.openxmlformats.org/officeDocument/2006/relationships/hyperlink" Target="https://www.parliament.uk/globalassets/documents/post/pn175.pdf" TargetMode="External"/><Relationship Id="rId35" Type="http://schemas.openxmlformats.org/officeDocument/2006/relationships/fontTable" Target="fontTable.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5FA56C-E145-424D-B009-FB2644E718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893</TotalTime>
  <Pages>11</Pages>
  <Words>3154</Words>
  <Characters>17978</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cRIME Prevention Theories</vt:lpstr>
    </vt:vector>
  </TitlesOfParts>
  <Company/>
  <LinksUpToDate>false</LinksUpToDate>
  <CharactersWithSpaces>21090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cRIME Prevention Theories</dc:title>
  <dc:subject>Evidence Based Policing &amp; Applications</dc:subject>
  <dc:creator>Chelsea Pelosi (2015581)</dc:creator>
  <cp:keywords/>
  <dc:description/>
  <cp:lastModifiedBy>Chelsea Pelosi (2015581)</cp:lastModifiedBy>
  <cp:revision>37</cp:revision>
  <cp:lastPrinted>2021-04-08T14:34:00Z</cp:lastPrinted>
  <dcterms:created xsi:type="dcterms:W3CDTF">2021-03-16T15:21:00Z</dcterms:created>
  <dcterms:modified xsi:type="dcterms:W3CDTF">2021-05-03T11:48:00Z</dcterms:modified>
</cp:coreProperties>
</file>