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23E6253B" w:rsidP="1E57BB42" w:rsidRDefault="23E6253B" w14:paraId="2C814EA8" w14:textId="6BD1CA36">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65769569" w14:textId="2C21459B">
      <w:pPr>
        <w:spacing w:after="0"/>
        <w:rPr>
          <w:rFonts w:ascii="Aptos Display" w:hAnsi="Aptos Display" w:eastAsia="Aptos Display" w:cs="Aptos Display" w:asciiTheme="majorAscii" w:hAnsiTheme="majorAscii" w:eastAsiaTheme="majorAscii" w:cstheme="majorAscii"/>
          <w:b w:val="1"/>
          <w:bCs w:val="1"/>
          <w:color w:val="auto"/>
        </w:rPr>
      </w:pPr>
    </w:p>
    <w:p w:rsidR="23E6253B" w:rsidP="1E57BB42" w:rsidRDefault="23E6253B" w14:paraId="7D55D28A" w14:textId="2983A179">
      <w:p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1"/>
          <w:bCs w:val="1"/>
          <w:color w:val="auto"/>
          <w:sz w:val="28"/>
          <w:szCs w:val="28"/>
        </w:rPr>
      </w:pPr>
    </w:p>
    <w:p w:rsidR="23E6253B" w:rsidP="1E57BB42" w:rsidRDefault="23E6253B" w14:paraId="0A300BB5" w14:textId="5180E420">
      <w:pPr>
        <w:pStyle w:val="Heading1"/>
        <w:shd w:val="clear" w:color="auto" w:fill="FFFFFF" w:themeFill="background1"/>
        <w:spacing w:before="0" w:beforeAutospacing="off" w:after="120" w:afterAutospacing="off" w:line="360" w:lineRule="auto"/>
        <w:ind w:left="0"/>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GB"/>
        </w:rPr>
      </w:pPr>
      <w:r w:rsidRPr="1E57BB42" w:rsidR="216B3055">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GB"/>
        </w:rPr>
        <w:t xml:space="preserve">                                                       The Green Economy </w:t>
      </w:r>
    </w:p>
    <w:p w:rsidR="23E6253B" w:rsidP="1E57BB42" w:rsidRDefault="23E6253B" w14:paraId="39888C67" w14:textId="2856D334">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p>
    <w:p w:rsidR="23E6253B" w:rsidP="1E57BB42" w:rsidRDefault="23E6253B" w14:paraId="55E02A9E" w14:textId="620742C7">
      <w:pPr>
        <w:pStyle w:val="Heading1"/>
        <w:shd w:val="clear" w:color="auto" w:fill="FFFFFF" w:themeFill="background1"/>
        <w:spacing w:before="0" w:beforeAutospacing="off" w:after="120" w:afterAutospacing="off" w:line="360" w:lineRule="auto"/>
        <w:ind w:left="0"/>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GB"/>
        </w:rPr>
      </w:pPr>
      <w:r w:rsidRPr="1E57BB42" w:rsidR="216B3055">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8"/>
          <w:szCs w:val="28"/>
          <w:lang w:val="en-GB"/>
        </w:rPr>
        <w:t xml:space="preserve">                                                              (BMSP6015)</w:t>
      </w:r>
    </w:p>
    <w:p w:rsidR="23E6253B" w:rsidP="1E57BB42" w:rsidRDefault="23E6253B" w14:paraId="02FC449A" w14:textId="362F1927">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p>
    <w:p w:rsidR="23E6253B" w:rsidP="1E57BB42" w:rsidRDefault="23E6253B" w14:paraId="1F670777" w14:textId="718430C1">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r w:rsidRPr="1E57BB42" w:rsidR="216B3055">
        <w:rPr>
          <w:rFonts w:ascii="Aptos Display" w:hAnsi="Aptos Display" w:eastAsia="Aptos Display" w:cs="Aptos Display" w:asciiTheme="majorAscii" w:hAnsiTheme="majorAscii" w:eastAsiaTheme="majorAscii" w:cstheme="majorAscii"/>
          <w:b w:val="1"/>
          <w:bCs w:val="1"/>
          <w:noProof w:val="0"/>
          <w:sz w:val="28"/>
          <w:szCs w:val="28"/>
          <w:lang w:val="en-GB"/>
        </w:rPr>
        <w:t>What risks will affect the global sustainability goals in the next two years, and how?</w:t>
      </w:r>
    </w:p>
    <w:p w:rsidR="23E6253B" w:rsidP="1E57BB42" w:rsidRDefault="23E6253B" w14:paraId="08CC6B0B" w14:textId="6DA9D2FA">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p>
    <w:p w:rsidR="23E6253B" w:rsidP="1E57BB42" w:rsidRDefault="23E6253B" w14:paraId="42AC0CA4" w14:textId="73E599DE">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r w:rsidRPr="1E57BB42" w:rsidR="216B3055">
        <w:rPr>
          <w:rFonts w:ascii="Aptos Display" w:hAnsi="Aptos Display" w:eastAsia="Aptos Display" w:cs="Aptos Display" w:asciiTheme="majorAscii" w:hAnsiTheme="majorAscii" w:eastAsiaTheme="majorAscii" w:cstheme="majorAscii"/>
          <w:b w:val="1"/>
          <w:bCs w:val="1"/>
          <w:noProof w:val="0"/>
          <w:sz w:val="28"/>
          <w:szCs w:val="28"/>
          <w:lang w:val="en-GB"/>
        </w:rPr>
        <w:t xml:space="preserve">                                                        Kayleigh Rose Thieme</w:t>
      </w:r>
    </w:p>
    <w:p w:rsidR="23E6253B" w:rsidP="1E57BB42" w:rsidRDefault="23E6253B" w14:paraId="3437D88A" w14:textId="7E5A65D7">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p>
    <w:p w:rsidR="23E6253B" w:rsidP="1E57BB42" w:rsidRDefault="23E6253B" w14:paraId="0121DD92" w14:textId="0E9E2A29">
      <w:pPr>
        <w:pStyle w:val="Normal"/>
        <w:rPr>
          <w:rFonts w:ascii="Aptos Display" w:hAnsi="Aptos Display" w:eastAsia="Aptos Display" w:cs="Aptos Display" w:asciiTheme="majorAscii" w:hAnsiTheme="majorAscii" w:eastAsiaTheme="majorAscii" w:cstheme="majorAscii"/>
          <w:b w:val="1"/>
          <w:bCs w:val="1"/>
          <w:noProof w:val="0"/>
          <w:sz w:val="28"/>
          <w:szCs w:val="28"/>
          <w:lang w:val="en-GB"/>
        </w:rPr>
      </w:pPr>
      <w:r w:rsidRPr="1E57BB42" w:rsidR="216B3055">
        <w:rPr>
          <w:rFonts w:ascii="Aptos Display" w:hAnsi="Aptos Display" w:eastAsia="Aptos Display" w:cs="Aptos Display" w:asciiTheme="majorAscii" w:hAnsiTheme="majorAscii" w:eastAsiaTheme="majorAscii" w:cstheme="majorAscii"/>
          <w:b w:val="1"/>
          <w:bCs w:val="1"/>
          <w:noProof w:val="0"/>
          <w:sz w:val="28"/>
          <w:szCs w:val="28"/>
          <w:lang w:val="en-GB"/>
        </w:rPr>
        <w:t xml:space="preserve">                                                                    2206102</w:t>
      </w:r>
    </w:p>
    <w:p w:rsidR="23E6253B" w:rsidP="1E57BB42" w:rsidRDefault="23E6253B" w14:paraId="255177A5" w14:textId="672795B8">
      <w:pPr>
        <w:pStyle w:val="Normal"/>
        <w:rPr>
          <w:noProof w:val="0"/>
          <w:lang w:val="en-GB"/>
        </w:rPr>
      </w:pPr>
    </w:p>
    <w:p w:rsidR="23E6253B" w:rsidP="1E57BB42" w:rsidRDefault="23E6253B" w14:paraId="1858F5DA" w14:textId="099829CB">
      <w:pPr>
        <w:spacing w:after="0"/>
        <w:rPr>
          <w:rFonts w:ascii="Aptos Display" w:hAnsi="Aptos Display" w:eastAsia="Aptos Display" w:cs="Aptos Display" w:asciiTheme="majorAscii" w:hAnsiTheme="majorAscii" w:eastAsiaTheme="majorAscii" w:cstheme="majorAscii"/>
          <w:b w:val="1"/>
          <w:bCs w:val="1"/>
          <w:color w:val="auto"/>
        </w:rPr>
      </w:pPr>
    </w:p>
    <w:p w:rsidR="23E6253B" w:rsidP="1E57BB42" w:rsidRDefault="23E6253B" w14:paraId="61BA03C5" w14:textId="233A20A6">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85212C2" w14:textId="2BB7D7CD">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53FF5105" w14:textId="52999F9E">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1BE7677" w14:textId="44042DD7">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7008905" w14:textId="43EA3986">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10297C6" w14:textId="08A149BD">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230043D5" w14:textId="00E9A720">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037D0936" w14:textId="0B6868C9">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6CB00D28" w14:textId="31DD769E">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4B69F2BA" w14:textId="26667F5E">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B85818B" w14:textId="1F14D703">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1FE43D5C" w14:textId="45BBDEB4">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0D3AF6C1" w14:textId="37582996">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504F020A" w14:textId="1E38FEDB">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27349B30" w14:textId="458F5DDF">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6364A828" w14:textId="5309ECFE">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1B44A051" w14:textId="63B3651E">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EBF645B" w14:textId="1EC48CEF">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AADCAD9" w14:textId="065B44A5">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5E75E7A8" w14:textId="3C4A1AEC">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1740D3AE" w14:textId="6E5D288B">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451481C9" w14:textId="701031BA">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7DCDA2BB" w14:textId="04CC44E8">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0A54B909" w14:textId="0816B0E9">
      <w:pPr>
        <w:spacing w:after="0"/>
        <w:rPr>
          <w:rFonts w:ascii="Aptos Display" w:hAnsi="Aptos Display" w:eastAsia="Aptos Display" w:cs="Aptos Display" w:asciiTheme="majorAscii" w:hAnsiTheme="majorAscii" w:eastAsiaTheme="majorAscii" w:cstheme="majorAscii"/>
          <w:b w:val="1"/>
          <w:bCs w:val="1"/>
          <w:color w:val="0E101A"/>
        </w:rPr>
      </w:pPr>
      <w:r w:rsidRPr="1E57BB42" w:rsidR="69F8717E">
        <w:rPr>
          <w:rFonts w:ascii="Aptos Display" w:hAnsi="Aptos Display" w:eastAsia="Aptos Display" w:cs="Aptos Display" w:asciiTheme="majorAscii" w:hAnsiTheme="majorAscii" w:eastAsiaTheme="majorAscii" w:cstheme="majorAscii"/>
          <w:b w:val="1"/>
          <w:bCs w:val="1"/>
          <w:color w:val="0E101A"/>
        </w:rPr>
        <w:t xml:space="preserve">Contents </w:t>
      </w:r>
      <w:r w:rsidRPr="1E57BB42" w:rsidR="69F8717E">
        <w:rPr>
          <w:rFonts w:ascii="Aptos Display" w:hAnsi="Aptos Display" w:eastAsia="Aptos Display" w:cs="Aptos Display" w:asciiTheme="majorAscii" w:hAnsiTheme="majorAscii" w:eastAsiaTheme="majorAscii" w:cstheme="majorAscii"/>
          <w:b w:val="1"/>
          <w:bCs w:val="1"/>
          <w:color w:val="0E101A"/>
        </w:rPr>
        <w:t>Page</w:t>
      </w:r>
    </w:p>
    <w:p w:rsidR="23E6253B" w:rsidP="1E57BB42" w:rsidRDefault="23E6253B" w14:paraId="52C2DA24" w14:textId="490E6892">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1191FD00" w14:textId="5EC46F9F">
      <w:pPr>
        <w:spacing w:after="0"/>
        <w:rPr>
          <w:rFonts w:ascii="Aptos Display" w:hAnsi="Aptos Display" w:eastAsia="Aptos Display" w:cs="Aptos Display" w:asciiTheme="majorAscii" w:hAnsiTheme="majorAscii" w:eastAsiaTheme="majorAscii" w:cstheme="majorAscii"/>
          <w:b w:val="1"/>
          <w:bCs w:val="1"/>
          <w:color w:val="0E101A"/>
        </w:rPr>
      </w:pPr>
      <w:r w:rsidRPr="1E57BB42" w:rsidR="69F8717E">
        <w:rPr>
          <w:rFonts w:ascii="Aptos Display" w:hAnsi="Aptos Display" w:eastAsia="Aptos Display" w:cs="Aptos Display" w:asciiTheme="majorAscii" w:hAnsiTheme="majorAscii" w:eastAsiaTheme="majorAscii" w:cstheme="majorAscii"/>
          <w:b w:val="1"/>
          <w:bCs w:val="1"/>
          <w:color w:val="0E101A"/>
        </w:rPr>
        <w:t>Introduction................</w:t>
      </w:r>
      <w:r w:rsidRPr="1E57BB42" w:rsidR="6EC3DFE3">
        <w:rPr>
          <w:rFonts w:ascii="Aptos Display" w:hAnsi="Aptos Display" w:eastAsia="Aptos Display" w:cs="Aptos Display" w:asciiTheme="majorAscii" w:hAnsiTheme="majorAscii" w:eastAsiaTheme="majorAscii" w:cstheme="majorAscii"/>
          <w:b w:val="1"/>
          <w:bCs w:val="1"/>
          <w:color w:val="0E101A"/>
        </w:rPr>
        <w:t>..................................................................................</w:t>
      </w:r>
      <w:r w:rsidRPr="1E57BB42" w:rsidR="69F8717E">
        <w:rPr>
          <w:rFonts w:ascii="Aptos Display" w:hAnsi="Aptos Display" w:eastAsia="Aptos Display" w:cs="Aptos Display" w:asciiTheme="majorAscii" w:hAnsiTheme="majorAscii" w:eastAsiaTheme="majorAscii" w:cstheme="majorAscii"/>
          <w:b w:val="1"/>
          <w:bCs w:val="1"/>
          <w:color w:val="0E101A"/>
        </w:rPr>
        <w:t>.....3</w:t>
      </w:r>
    </w:p>
    <w:p w:rsidR="23E6253B" w:rsidP="1E57BB42" w:rsidRDefault="23E6253B" w14:paraId="55563E50" w14:textId="7830CF97">
      <w:pPr>
        <w:spacing w:after="0"/>
        <w:rPr>
          <w:rFonts w:ascii="Aptos Display" w:hAnsi="Aptos Display" w:eastAsia="Aptos Display" w:cs="Aptos Display" w:asciiTheme="majorAscii" w:hAnsiTheme="majorAscii" w:eastAsiaTheme="majorAscii" w:cstheme="majorAscii"/>
          <w:b w:val="1"/>
          <w:bCs w:val="1"/>
          <w:color w:val="0E101A"/>
        </w:rPr>
      </w:pPr>
      <w:r w:rsidRPr="1E57BB42" w:rsidR="32A63BC1">
        <w:rPr>
          <w:rFonts w:ascii="Aptos Display" w:hAnsi="Aptos Display" w:eastAsia="Aptos Display" w:cs="Aptos Display" w:asciiTheme="majorAscii" w:hAnsiTheme="majorAscii" w:eastAsiaTheme="majorAscii" w:cstheme="majorAscii"/>
          <w:b w:val="1"/>
          <w:bCs w:val="1"/>
          <w:color w:val="0E101A"/>
        </w:rPr>
        <w:t>Impact of Global Risks on Sustainable Development.</w:t>
      </w:r>
      <w:r w:rsidRPr="1E57BB42" w:rsidR="016F27B2">
        <w:rPr>
          <w:rFonts w:ascii="Aptos Display" w:hAnsi="Aptos Display" w:eastAsia="Aptos Display" w:cs="Aptos Display" w:asciiTheme="majorAscii" w:hAnsiTheme="majorAscii" w:eastAsiaTheme="majorAscii" w:cstheme="majorAscii"/>
          <w:b w:val="1"/>
          <w:bCs w:val="1"/>
          <w:color w:val="0E101A"/>
        </w:rPr>
        <w:t>.................................</w:t>
      </w:r>
      <w:r w:rsidRPr="1E57BB42" w:rsidR="32A63BC1">
        <w:rPr>
          <w:rFonts w:ascii="Aptos Display" w:hAnsi="Aptos Display" w:eastAsia="Aptos Display" w:cs="Aptos Display" w:asciiTheme="majorAscii" w:hAnsiTheme="majorAscii" w:eastAsiaTheme="majorAscii" w:cstheme="majorAscii"/>
          <w:b w:val="1"/>
          <w:bCs w:val="1"/>
          <w:color w:val="0E101A"/>
        </w:rPr>
        <w:t>.....3</w:t>
      </w:r>
    </w:p>
    <w:p w:rsidR="23E6253B" w:rsidP="1E57BB42" w:rsidRDefault="23E6253B" w14:paraId="75D39910" w14:textId="5E29C95A">
      <w:pPr>
        <w:spacing w:after="0"/>
        <w:rPr>
          <w:rFonts w:ascii="Aptos Display" w:hAnsi="Aptos Display" w:eastAsia="Aptos Display" w:cs="Aptos Display" w:asciiTheme="majorAscii" w:hAnsiTheme="majorAscii" w:eastAsiaTheme="majorAscii" w:cstheme="majorAscii"/>
          <w:b w:val="1"/>
          <w:bCs w:val="1"/>
          <w:color w:val="0E101A"/>
        </w:rPr>
      </w:pPr>
      <w:r w:rsidRPr="1E57BB42" w:rsidR="32A63BC1">
        <w:rPr>
          <w:rFonts w:ascii="Aptos Display" w:hAnsi="Aptos Display" w:eastAsia="Aptos Display" w:cs="Aptos Display" w:asciiTheme="majorAscii" w:hAnsiTheme="majorAscii" w:eastAsiaTheme="majorAscii" w:cstheme="majorAscii"/>
          <w:b w:val="1"/>
          <w:bCs w:val="1"/>
          <w:color w:val="0E101A"/>
        </w:rPr>
        <w:t xml:space="preserve">Misinformation and </w:t>
      </w:r>
      <w:r w:rsidRPr="1E57BB42" w:rsidR="4E8561A5">
        <w:rPr>
          <w:rFonts w:ascii="Aptos Display" w:hAnsi="Aptos Display" w:eastAsia="Aptos Display" w:cs="Aptos Display" w:asciiTheme="majorAscii" w:hAnsiTheme="majorAscii" w:eastAsiaTheme="majorAscii" w:cstheme="majorAscii"/>
          <w:b w:val="1"/>
          <w:bCs w:val="1"/>
          <w:color w:val="0E101A"/>
        </w:rPr>
        <w:t>Disinformation</w:t>
      </w:r>
      <w:r w:rsidRPr="1E57BB42" w:rsidR="32A63BC1">
        <w:rPr>
          <w:rFonts w:ascii="Aptos Display" w:hAnsi="Aptos Display" w:eastAsia="Aptos Display" w:cs="Aptos Display" w:asciiTheme="majorAscii" w:hAnsiTheme="majorAscii" w:eastAsiaTheme="majorAscii" w:cstheme="majorAscii"/>
          <w:b w:val="1"/>
          <w:bCs w:val="1"/>
          <w:color w:val="0E101A"/>
        </w:rPr>
        <w:t>.......</w:t>
      </w:r>
      <w:r w:rsidRPr="1E57BB42" w:rsidR="6B81B6B1">
        <w:rPr>
          <w:rFonts w:ascii="Aptos Display" w:hAnsi="Aptos Display" w:eastAsia="Aptos Display" w:cs="Aptos Display" w:asciiTheme="majorAscii" w:hAnsiTheme="majorAscii" w:eastAsiaTheme="majorAscii" w:cstheme="majorAscii"/>
          <w:b w:val="1"/>
          <w:bCs w:val="1"/>
          <w:color w:val="0E101A"/>
        </w:rPr>
        <w:t>........................................................</w:t>
      </w:r>
      <w:r w:rsidRPr="1E57BB42" w:rsidR="32A63BC1">
        <w:rPr>
          <w:rFonts w:ascii="Aptos Display" w:hAnsi="Aptos Display" w:eastAsia="Aptos Display" w:cs="Aptos Display" w:asciiTheme="majorAscii" w:hAnsiTheme="majorAscii" w:eastAsiaTheme="majorAscii" w:cstheme="majorAscii"/>
          <w:b w:val="1"/>
          <w:bCs w:val="1"/>
          <w:color w:val="0E101A"/>
        </w:rPr>
        <w:t>....4</w:t>
      </w:r>
    </w:p>
    <w:p w:rsidR="23E6253B" w:rsidP="1E57BB42" w:rsidRDefault="23E6253B" w14:paraId="4AC4D9EF" w14:textId="1042CB5D">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32A63BC1">
        <w:rPr>
          <w:rFonts w:ascii="Aptos Display" w:hAnsi="Aptos Display" w:eastAsia="Aptos Display" w:cs="Aptos Display" w:asciiTheme="majorAscii" w:hAnsiTheme="majorAscii" w:eastAsiaTheme="majorAscii" w:cstheme="majorAscii"/>
          <w:b w:val="1"/>
          <w:bCs w:val="1"/>
          <w:color w:val="0E101A"/>
        </w:rPr>
        <w:t xml:space="preserve">    </w:t>
      </w:r>
      <w:r w:rsidRPr="1E57BB42" w:rsidR="12F880B5">
        <w:rPr>
          <w:rFonts w:ascii="Aptos Display" w:hAnsi="Aptos Display" w:eastAsia="Aptos Display" w:cs="Aptos Display" w:asciiTheme="majorAscii" w:hAnsiTheme="majorAscii" w:eastAsiaTheme="majorAscii" w:cstheme="majorAscii"/>
          <w:b w:val="1"/>
          <w:bCs w:val="1"/>
          <w:color w:val="0E101A"/>
        </w:rPr>
        <w:t xml:space="preserve">  </w:t>
      </w:r>
      <w:r w:rsidRPr="1E57BB42" w:rsidR="32A63BC1">
        <w:rPr>
          <w:rFonts w:ascii="Aptos Display" w:hAnsi="Aptos Display" w:eastAsia="Aptos Display" w:cs="Aptos Display" w:asciiTheme="majorAscii" w:hAnsiTheme="majorAscii" w:eastAsiaTheme="majorAscii" w:cstheme="majorAscii"/>
          <w:b w:val="1"/>
          <w:bCs w:val="1"/>
          <w:color w:val="0E101A"/>
        </w:rPr>
        <w:t xml:space="preserve"> Why is it Dangerous </w:t>
      </w:r>
      <w:r w:rsidRPr="1E57BB42" w:rsidR="77681E4E">
        <w:rPr>
          <w:rFonts w:ascii="Aptos Display" w:hAnsi="Aptos Display" w:eastAsia="Aptos Display" w:cs="Aptos Display" w:asciiTheme="majorAscii" w:hAnsiTheme="majorAscii" w:eastAsiaTheme="majorAscii" w:cstheme="majorAscii"/>
          <w:b w:val="1"/>
          <w:bCs w:val="1"/>
          <w:color w:val="0E101A"/>
        </w:rPr>
        <w:t>now</w:t>
      </w:r>
      <w:r w:rsidRPr="1E57BB42" w:rsidR="32A63BC1">
        <w:rPr>
          <w:rFonts w:ascii="Aptos Display" w:hAnsi="Aptos Display" w:eastAsia="Aptos Display" w:cs="Aptos Display" w:asciiTheme="majorAscii" w:hAnsiTheme="majorAscii" w:eastAsiaTheme="majorAscii" w:cstheme="majorAscii"/>
          <w:b w:val="1"/>
          <w:bCs w:val="1"/>
          <w:color w:val="0E101A"/>
        </w:rPr>
        <w:t>........</w:t>
      </w:r>
      <w:r w:rsidRPr="1E57BB42" w:rsidR="6A0ED4B0">
        <w:rPr>
          <w:rFonts w:ascii="Aptos Display" w:hAnsi="Aptos Display" w:eastAsia="Aptos Display" w:cs="Aptos Display" w:asciiTheme="majorAscii" w:hAnsiTheme="majorAscii" w:eastAsiaTheme="majorAscii" w:cstheme="majorAscii"/>
          <w:b w:val="1"/>
          <w:bCs w:val="1"/>
          <w:color w:val="0E101A"/>
        </w:rPr>
        <w:t>........................................................</w:t>
      </w:r>
      <w:r w:rsidRPr="1E57BB42" w:rsidR="32A63BC1">
        <w:rPr>
          <w:rFonts w:ascii="Aptos Display" w:hAnsi="Aptos Display" w:eastAsia="Aptos Display" w:cs="Aptos Display" w:asciiTheme="majorAscii" w:hAnsiTheme="majorAscii" w:eastAsiaTheme="majorAscii" w:cstheme="majorAscii"/>
          <w:b w:val="1"/>
          <w:bCs w:val="1"/>
          <w:color w:val="0E101A"/>
        </w:rPr>
        <w:t>...............5</w:t>
      </w:r>
    </w:p>
    <w:p w:rsidR="23E6253B" w:rsidP="1E57BB42" w:rsidRDefault="23E6253B" w14:paraId="3F246917" w14:textId="2D13CACD">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32A63BC1">
        <w:rPr>
          <w:rFonts w:ascii="Aptos Display" w:hAnsi="Aptos Display" w:eastAsia="Aptos Display" w:cs="Aptos Display" w:asciiTheme="majorAscii" w:hAnsiTheme="majorAscii" w:eastAsiaTheme="majorAscii" w:cstheme="majorAscii"/>
          <w:b w:val="1"/>
          <w:bCs w:val="1"/>
          <w:color w:val="0E101A"/>
        </w:rPr>
        <w:t xml:space="preserve">   </w:t>
      </w:r>
      <w:r w:rsidRPr="1E57BB42" w:rsidR="6DA67DE7">
        <w:rPr>
          <w:rFonts w:ascii="Aptos Display" w:hAnsi="Aptos Display" w:eastAsia="Aptos Display" w:cs="Aptos Display" w:asciiTheme="majorAscii" w:hAnsiTheme="majorAscii" w:eastAsiaTheme="majorAscii" w:cstheme="majorAscii"/>
          <w:b w:val="1"/>
          <w:bCs w:val="1"/>
          <w:color w:val="0E101A"/>
        </w:rPr>
        <w:t xml:space="preserve">  </w:t>
      </w:r>
      <w:r w:rsidRPr="1E57BB42" w:rsidR="32A63BC1">
        <w:rPr>
          <w:rFonts w:ascii="Aptos Display" w:hAnsi="Aptos Display" w:eastAsia="Aptos Display" w:cs="Aptos Display" w:asciiTheme="majorAscii" w:hAnsiTheme="majorAscii" w:eastAsiaTheme="majorAscii" w:cstheme="majorAscii"/>
          <w:b w:val="1"/>
          <w:bCs w:val="1"/>
          <w:color w:val="0E101A"/>
        </w:rPr>
        <w:t xml:space="preserve">  </w:t>
      </w:r>
      <w:r w:rsidRPr="1E57BB42" w:rsidR="1C6BD18C">
        <w:rPr>
          <w:rFonts w:ascii="Aptos Display" w:hAnsi="Aptos Display" w:eastAsia="Aptos Display" w:cs="Aptos Display" w:asciiTheme="majorAscii" w:hAnsiTheme="majorAscii" w:eastAsiaTheme="majorAscii" w:cstheme="majorAscii"/>
          <w:b w:val="1"/>
          <w:bCs w:val="1"/>
          <w:color w:val="0E101A"/>
        </w:rPr>
        <w:t>Proliferation Through Generative AI....</w:t>
      </w:r>
      <w:r w:rsidRPr="1E57BB42" w:rsidR="77A57AAA">
        <w:rPr>
          <w:rFonts w:ascii="Aptos Display" w:hAnsi="Aptos Display" w:eastAsia="Aptos Display" w:cs="Aptos Display" w:asciiTheme="majorAscii" w:hAnsiTheme="majorAscii" w:eastAsiaTheme="majorAscii" w:cstheme="majorAscii"/>
          <w:b w:val="1"/>
          <w:bCs w:val="1"/>
          <w:color w:val="0E101A"/>
        </w:rPr>
        <w:t>........................................................</w:t>
      </w:r>
      <w:r w:rsidRPr="1E57BB42" w:rsidR="1C6BD18C">
        <w:rPr>
          <w:rFonts w:ascii="Aptos Display" w:hAnsi="Aptos Display" w:eastAsia="Aptos Display" w:cs="Aptos Display" w:asciiTheme="majorAscii" w:hAnsiTheme="majorAscii" w:eastAsiaTheme="majorAscii" w:cstheme="majorAscii"/>
          <w:b w:val="1"/>
          <w:bCs w:val="1"/>
          <w:color w:val="0E101A"/>
        </w:rPr>
        <w:t xml:space="preserve">..5 </w:t>
      </w:r>
    </w:p>
    <w:p w:rsidR="23E6253B" w:rsidP="1E57BB42" w:rsidRDefault="23E6253B" w14:paraId="7F0E7DCD" w14:textId="104F3669">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1C6BD18C">
        <w:rPr>
          <w:rFonts w:ascii="Aptos Display" w:hAnsi="Aptos Display" w:eastAsia="Aptos Display" w:cs="Aptos Display" w:asciiTheme="majorAscii" w:hAnsiTheme="majorAscii" w:eastAsiaTheme="majorAscii" w:cstheme="majorAscii"/>
          <w:b w:val="1"/>
          <w:bCs w:val="1"/>
          <w:color w:val="0E101A"/>
        </w:rPr>
        <w:t xml:space="preserve"> </w:t>
      </w:r>
      <w:r w:rsidRPr="1E57BB42" w:rsidR="44FCCE79">
        <w:rPr>
          <w:rFonts w:ascii="Aptos Display" w:hAnsi="Aptos Display" w:eastAsia="Aptos Display" w:cs="Aptos Display" w:asciiTheme="majorAscii" w:hAnsiTheme="majorAscii" w:eastAsiaTheme="majorAscii" w:cstheme="majorAscii"/>
          <w:b w:val="1"/>
          <w:bCs w:val="1"/>
          <w:color w:val="0E101A"/>
        </w:rPr>
        <w:t xml:space="preserve">  </w:t>
      </w:r>
      <w:r w:rsidRPr="1E57BB42" w:rsidR="1C6BD18C">
        <w:rPr>
          <w:rFonts w:ascii="Aptos Display" w:hAnsi="Aptos Display" w:eastAsia="Aptos Display" w:cs="Aptos Display" w:asciiTheme="majorAscii" w:hAnsiTheme="majorAscii" w:eastAsiaTheme="majorAscii" w:cstheme="majorAscii"/>
          <w:b w:val="1"/>
          <w:bCs w:val="1"/>
          <w:color w:val="0E101A"/>
        </w:rPr>
        <w:t xml:space="preserve">    Election Interference......................</w:t>
      </w:r>
      <w:r w:rsidRPr="1E57BB42" w:rsidR="56E30840">
        <w:rPr>
          <w:rFonts w:ascii="Aptos Display" w:hAnsi="Aptos Display" w:eastAsia="Aptos Display" w:cs="Aptos Display" w:asciiTheme="majorAscii" w:hAnsiTheme="majorAscii" w:eastAsiaTheme="majorAscii" w:cstheme="majorAscii"/>
          <w:b w:val="1"/>
          <w:bCs w:val="1"/>
          <w:color w:val="0E101A"/>
        </w:rPr>
        <w:t>............................................................</w:t>
      </w:r>
      <w:r w:rsidRPr="1E57BB42" w:rsidR="1C6BD18C">
        <w:rPr>
          <w:rFonts w:ascii="Aptos Display" w:hAnsi="Aptos Display" w:eastAsia="Aptos Display" w:cs="Aptos Display" w:asciiTheme="majorAscii" w:hAnsiTheme="majorAscii" w:eastAsiaTheme="majorAscii" w:cstheme="majorAscii"/>
          <w:b w:val="1"/>
          <w:bCs w:val="1"/>
          <w:color w:val="0E101A"/>
        </w:rPr>
        <w:t>...6</w:t>
      </w:r>
    </w:p>
    <w:p w:rsidR="23E6253B" w:rsidP="1E57BB42" w:rsidRDefault="23E6253B" w14:paraId="24E8DED3" w14:textId="295D0D0B">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1C6BD18C">
        <w:rPr>
          <w:rFonts w:ascii="Aptos Display" w:hAnsi="Aptos Display" w:eastAsia="Aptos Display" w:cs="Aptos Display" w:asciiTheme="majorAscii" w:hAnsiTheme="majorAscii" w:eastAsiaTheme="majorAscii" w:cstheme="majorAscii"/>
          <w:b w:val="1"/>
          <w:bCs w:val="1"/>
          <w:color w:val="0E101A"/>
        </w:rPr>
        <w:t xml:space="preserve">Key Impacts on Sustainable </w:t>
      </w:r>
      <w:r w:rsidRPr="1E57BB42" w:rsidR="56362F6F">
        <w:rPr>
          <w:rFonts w:ascii="Aptos Display" w:hAnsi="Aptos Display" w:eastAsia="Aptos Display" w:cs="Aptos Display" w:asciiTheme="majorAscii" w:hAnsiTheme="majorAscii" w:eastAsiaTheme="majorAscii" w:cstheme="majorAscii"/>
          <w:b w:val="1"/>
          <w:bCs w:val="1"/>
          <w:color w:val="0E101A"/>
        </w:rPr>
        <w:t>Development</w:t>
      </w:r>
      <w:r w:rsidRPr="1E57BB42" w:rsidR="1C6BD18C">
        <w:rPr>
          <w:rFonts w:ascii="Aptos Display" w:hAnsi="Aptos Display" w:eastAsia="Aptos Display" w:cs="Aptos Display" w:asciiTheme="majorAscii" w:hAnsiTheme="majorAscii" w:eastAsiaTheme="majorAscii" w:cstheme="majorAscii"/>
          <w:b w:val="1"/>
          <w:bCs w:val="1"/>
          <w:color w:val="0E101A"/>
        </w:rPr>
        <w:t>.</w:t>
      </w:r>
      <w:r w:rsidRPr="1E57BB42" w:rsidR="6F7A4CD9">
        <w:rPr>
          <w:rFonts w:ascii="Aptos Display" w:hAnsi="Aptos Display" w:eastAsia="Aptos Display" w:cs="Aptos Display" w:asciiTheme="majorAscii" w:hAnsiTheme="majorAscii" w:eastAsiaTheme="majorAscii" w:cstheme="majorAscii"/>
          <w:b w:val="1"/>
          <w:bCs w:val="1"/>
          <w:color w:val="0E101A"/>
        </w:rPr>
        <w:t>..................................</w:t>
      </w:r>
      <w:r w:rsidRPr="1E57BB42" w:rsidR="1C6BD18C">
        <w:rPr>
          <w:rFonts w:ascii="Aptos Display" w:hAnsi="Aptos Display" w:eastAsia="Aptos Display" w:cs="Aptos Display" w:asciiTheme="majorAscii" w:hAnsiTheme="majorAscii" w:eastAsiaTheme="majorAscii" w:cstheme="majorAscii"/>
          <w:b w:val="1"/>
          <w:bCs w:val="1"/>
          <w:color w:val="0E101A"/>
        </w:rPr>
        <w:t>.......</w:t>
      </w:r>
      <w:r w:rsidRPr="1E57BB42" w:rsidR="74846964">
        <w:rPr>
          <w:rFonts w:ascii="Aptos Display" w:hAnsi="Aptos Display" w:eastAsia="Aptos Display" w:cs="Aptos Display" w:asciiTheme="majorAscii" w:hAnsiTheme="majorAscii" w:eastAsiaTheme="majorAscii" w:cstheme="majorAscii"/>
          <w:b w:val="1"/>
          <w:bCs w:val="1"/>
          <w:color w:val="0E101A"/>
        </w:rPr>
        <w:t>.</w:t>
      </w:r>
      <w:r w:rsidRPr="1E57BB42" w:rsidR="1C6BD18C">
        <w:rPr>
          <w:rFonts w:ascii="Aptos Display" w:hAnsi="Aptos Display" w:eastAsia="Aptos Display" w:cs="Aptos Display" w:asciiTheme="majorAscii" w:hAnsiTheme="majorAscii" w:eastAsiaTheme="majorAscii" w:cstheme="majorAscii"/>
          <w:b w:val="1"/>
          <w:bCs w:val="1"/>
          <w:color w:val="0E101A"/>
        </w:rPr>
        <w:t>..............6</w:t>
      </w:r>
    </w:p>
    <w:p w:rsidR="23E6253B" w:rsidP="1E57BB42" w:rsidRDefault="23E6253B" w14:paraId="04104B91" w14:textId="639E378E">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Good Health and Well-being..........</w:t>
      </w:r>
      <w:r w:rsidRPr="1E57BB42" w:rsidR="53534E65">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...............6</w:t>
      </w:r>
    </w:p>
    <w:p w:rsidR="23E6253B" w:rsidP="1E57BB42" w:rsidRDefault="23E6253B" w14:paraId="352BFDE2" w14:textId="266CEBF2">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Quality Education....</w:t>
      </w:r>
      <w:r w:rsidRPr="1E57BB42" w:rsidR="53DDA020">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................7</w:t>
      </w:r>
    </w:p>
    <w:p w:rsidR="23E6253B" w:rsidP="1E57BB42" w:rsidRDefault="23E6253B" w14:paraId="53FC5C86" w14:textId="530A4DCE">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Gender Equality...</w:t>
      </w:r>
      <w:r w:rsidRPr="1E57BB42" w:rsidR="5A66F997">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...............7</w:t>
      </w:r>
    </w:p>
    <w:p w:rsidR="23E6253B" w:rsidP="1E57BB42" w:rsidRDefault="23E6253B" w14:paraId="0B90B0BA" w14:textId="17140660">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Climate Action.....</w:t>
      </w:r>
      <w:r w:rsidRPr="1E57BB42" w:rsidR="4DDBCB8E">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..................7</w:t>
      </w:r>
    </w:p>
    <w:p w:rsidR="23E6253B" w:rsidP="1E57BB42" w:rsidRDefault="23E6253B" w14:paraId="770B2A4D" w14:textId="4A92A9C9">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Peace, Justice, and a Strong Institution...........</w:t>
      </w:r>
      <w:r w:rsidRPr="1E57BB42" w:rsidR="61725808">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.......7</w:t>
      </w:r>
    </w:p>
    <w:p w:rsidR="23E6253B" w:rsidP="1E57BB42" w:rsidRDefault="23E6253B" w14:paraId="252F06B7" w14:textId="5937B4B0">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Partnerships for the Goals...................</w:t>
      </w:r>
      <w:r w:rsidRPr="1E57BB42" w:rsidR="2A3BBF2A">
        <w:rPr>
          <w:rFonts w:ascii="Aptos Display" w:hAnsi="Aptos Display" w:eastAsia="Aptos Display" w:cs="Aptos Display" w:asciiTheme="majorAscii" w:hAnsiTheme="majorAscii" w:eastAsiaTheme="majorAscii" w:cstheme="majorAscii"/>
          <w:b w:val="1"/>
          <w:bCs w:val="1"/>
          <w:color w:val="0E101A"/>
        </w:rPr>
        <w:t>...................................................</w:t>
      </w:r>
      <w:r w:rsidRPr="1E57BB42" w:rsidR="2A3BBF2A">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....8</w:t>
      </w:r>
    </w:p>
    <w:p w:rsidR="23E6253B" w:rsidP="1E57BB42" w:rsidRDefault="23E6253B" w14:paraId="5AE1E4AC" w14:textId="6E91F3BE">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Potential Strategies to Combat </w:t>
      </w:r>
      <w:r w:rsidRPr="1E57BB42" w:rsidR="3B20AECA">
        <w:rPr>
          <w:rFonts w:ascii="Aptos Display" w:hAnsi="Aptos Display" w:eastAsia="Aptos Display" w:cs="Aptos Display" w:asciiTheme="majorAscii" w:hAnsiTheme="majorAscii" w:eastAsiaTheme="majorAscii" w:cstheme="majorAscii"/>
          <w:b w:val="1"/>
          <w:bCs w:val="1"/>
          <w:color w:val="0E101A"/>
        </w:rPr>
        <w:t>Misinformation</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7E5341AF">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.........8</w:t>
      </w:r>
    </w:p>
    <w:p w:rsidR="23E6253B" w:rsidP="1E57BB42" w:rsidRDefault="23E6253B" w14:paraId="1F01ED98" w14:textId="6E5807F4">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Extreme Weather Events...............................</w:t>
      </w:r>
      <w:r w:rsidRPr="1E57BB42" w:rsidR="70D9A0A9">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.........8</w:t>
      </w:r>
    </w:p>
    <w:p w:rsidR="23E6253B" w:rsidP="1E57BB42" w:rsidRDefault="23E6253B" w14:paraId="09B8AD43" w14:textId="29DCE149">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Why is it </w:t>
      </w:r>
      <w:r w:rsidRPr="1E57BB42" w:rsidR="7894181A">
        <w:rPr>
          <w:rFonts w:ascii="Aptos Display" w:hAnsi="Aptos Display" w:eastAsia="Aptos Display" w:cs="Aptos Display" w:asciiTheme="majorAscii" w:hAnsiTheme="majorAscii" w:eastAsiaTheme="majorAscii" w:cstheme="majorAscii"/>
          <w:b w:val="1"/>
          <w:bCs w:val="1"/>
          <w:color w:val="0E101A"/>
        </w:rPr>
        <w:t>Escalating</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4A9A86C0">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............9</w:t>
      </w:r>
    </w:p>
    <w:p w:rsidR="23E6253B" w:rsidP="1E57BB42" w:rsidRDefault="23E6253B" w14:paraId="0C6186B1" w14:textId="20A08208">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Impacts on Sustainable </w:t>
      </w:r>
      <w:r w:rsidRPr="1E57BB42" w:rsidR="2F93BF1F">
        <w:rPr>
          <w:rFonts w:ascii="Aptos Display" w:hAnsi="Aptos Display" w:eastAsia="Aptos Display" w:cs="Aptos Display" w:asciiTheme="majorAscii" w:hAnsiTheme="majorAscii" w:eastAsiaTheme="majorAscii" w:cstheme="majorAscii"/>
          <w:b w:val="1"/>
          <w:bCs w:val="1"/>
          <w:color w:val="0E101A"/>
        </w:rPr>
        <w:t>Development</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2A0CD98E">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............9</w:t>
      </w:r>
    </w:p>
    <w:p w:rsidR="23E6253B" w:rsidP="1E57BB42" w:rsidRDefault="23E6253B" w14:paraId="7E4C35EC" w14:textId="3DED42C7">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Clean Water and Sanitation.....</w:t>
      </w:r>
      <w:r w:rsidRPr="1E57BB42" w:rsidR="2182C034">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3A91C56B">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.................10</w:t>
      </w:r>
    </w:p>
    <w:p w:rsidR="23E6253B" w:rsidP="1E57BB42" w:rsidRDefault="23E6253B" w14:paraId="48B2507F" w14:textId="32D3D603">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Sustainable Cities and Communities.</w:t>
      </w:r>
      <w:r w:rsidRPr="1E57BB42" w:rsidR="60F752F1">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..................10</w:t>
      </w:r>
    </w:p>
    <w:p w:rsidR="23E6253B" w:rsidP="1E57BB42" w:rsidRDefault="23E6253B" w14:paraId="0C701A45" w14:textId="7B9607EF">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Affordable Energy / Infrastructure.....</w:t>
      </w:r>
      <w:r w:rsidRPr="1E57BB42" w:rsidR="06462072">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......................10</w:t>
      </w:r>
    </w:p>
    <w:p w:rsidR="23E6253B" w:rsidP="1E57BB42" w:rsidRDefault="23E6253B" w14:paraId="57A274D0" w14:textId="1533B2CA">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Climate Action.......................................</w:t>
      </w:r>
      <w:r w:rsidRPr="1E57BB42" w:rsidR="01A1AED9">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.....10</w:t>
      </w:r>
    </w:p>
    <w:p w:rsidR="23E6253B" w:rsidP="1E57BB42" w:rsidRDefault="23E6253B" w14:paraId="6452EAF2" w14:textId="75407D8D">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Peace, </w:t>
      </w:r>
      <w:r w:rsidRPr="1E57BB42" w:rsidR="62918399">
        <w:rPr>
          <w:rFonts w:ascii="Aptos Display" w:hAnsi="Aptos Display" w:eastAsia="Aptos Display" w:cs="Aptos Display" w:asciiTheme="majorAscii" w:hAnsiTheme="majorAscii" w:eastAsiaTheme="majorAscii" w:cstheme="majorAscii"/>
          <w:b w:val="1"/>
          <w:bCs w:val="1"/>
          <w:color w:val="0E101A"/>
        </w:rPr>
        <w:t>Justice</w:t>
      </w: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 and Strong </w:t>
      </w:r>
      <w:r w:rsidRPr="1E57BB42" w:rsidR="5E78EC61">
        <w:rPr>
          <w:rFonts w:ascii="Aptos Display" w:hAnsi="Aptos Display" w:eastAsia="Aptos Display" w:cs="Aptos Display" w:asciiTheme="majorAscii" w:hAnsiTheme="majorAscii" w:eastAsiaTheme="majorAscii" w:cstheme="majorAscii"/>
          <w:b w:val="1"/>
          <w:bCs w:val="1"/>
          <w:color w:val="0E101A"/>
        </w:rPr>
        <w:t>Institutions</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73104151">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...............11</w:t>
      </w:r>
    </w:p>
    <w:p w:rsidR="23E6253B" w:rsidP="1E57BB42" w:rsidRDefault="23E6253B" w14:paraId="4ECF06D5" w14:textId="25E51E9C">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 xml:space="preserve">What Needs to Be </w:t>
      </w:r>
      <w:r w:rsidRPr="1E57BB42" w:rsidR="17D8E75A">
        <w:rPr>
          <w:rFonts w:ascii="Aptos Display" w:hAnsi="Aptos Display" w:eastAsia="Aptos Display" w:cs="Aptos Display" w:asciiTheme="majorAscii" w:hAnsiTheme="majorAscii" w:eastAsiaTheme="majorAscii" w:cstheme="majorAscii"/>
          <w:b w:val="1"/>
          <w:bCs w:val="1"/>
          <w:color w:val="0E101A"/>
        </w:rPr>
        <w:t>Done</w:t>
      </w:r>
      <w:r w:rsidRPr="1E57BB42" w:rsidR="62918399">
        <w:rPr>
          <w:rFonts w:ascii="Aptos Display" w:hAnsi="Aptos Display" w:eastAsia="Aptos Display" w:cs="Aptos Display" w:asciiTheme="majorAscii" w:hAnsiTheme="majorAscii" w:eastAsiaTheme="majorAscii" w:cstheme="majorAscii"/>
          <w:b w:val="1"/>
          <w:bCs w:val="1"/>
          <w:color w:val="0E101A"/>
        </w:rPr>
        <w:t>.....................</w:t>
      </w:r>
      <w:r w:rsidRPr="1E57BB42" w:rsidR="1AA8463A">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.......11</w:t>
      </w:r>
    </w:p>
    <w:p w:rsidR="23E6253B" w:rsidP="1E57BB42" w:rsidRDefault="23E6253B" w14:paraId="64AADC75" w14:textId="0C489DDA">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Ulrich Beck...............................</w:t>
      </w:r>
      <w:r w:rsidRPr="1E57BB42" w:rsidR="64E9F37C">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....11</w:t>
      </w:r>
    </w:p>
    <w:p w:rsidR="23E6253B" w:rsidP="1E57BB42" w:rsidRDefault="23E6253B" w14:paraId="7A44ABE0" w14:textId="38E084B1">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Conclusion......................</w:t>
      </w:r>
      <w:r w:rsidRPr="1E57BB42" w:rsidR="5D67B32F">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....................12</w:t>
      </w:r>
    </w:p>
    <w:p w:rsidR="23E6253B" w:rsidP="1E57BB42" w:rsidRDefault="23E6253B" w14:paraId="4A8A93D4" w14:textId="74EDE7F3">
      <w:pPr>
        <w:pStyle w:val="Normal"/>
        <w:spacing w:after="0"/>
        <w:rPr>
          <w:rFonts w:ascii="Aptos Display" w:hAnsi="Aptos Display" w:eastAsia="Aptos Display" w:cs="Aptos Display" w:asciiTheme="majorAscii" w:hAnsiTheme="majorAscii" w:eastAsiaTheme="majorAscii" w:cstheme="majorAscii"/>
          <w:b w:val="1"/>
          <w:bCs w:val="1"/>
          <w:color w:val="0E101A"/>
        </w:rPr>
      </w:pPr>
      <w:r w:rsidRPr="1E57BB42" w:rsidR="62918399">
        <w:rPr>
          <w:rFonts w:ascii="Aptos Display" w:hAnsi="Aptos Display" w:eastAsia="Aptos Display" w:cs="Aptos Display" w:asciiTheme="majorAscii" w:hAnsiTheme="majorAscii" w:eastAsiaTheme="majorAscii" w:cstheme="majorAscii"/>
          <w:b w:val="1"/>
          <w:bCs w:val="1"/>
          <w:color w:val="0E101A"/>
        </w:rPr>
        <w:t>References.....</w:t>
      </w:r>
      <w:r w:rsidRPr="1E57BB42" w:rsidR="34EED4F1">
        <w:rPr>
          <w:rFonts w:ascii="Aptos Display" w:hAnsi="Aptos Display" w:eastAsia="Aptos Display" w:cs="Aptos Display" w:asciiTheme="majorAscii" w:hAnsiTheme="majorAscii" w:eastAsiaTheme="majorAscii" w:cstheme="majorAscii"/>
          <w:b w:val="1"/>
          <w:bCs w:val="1"/>
          <w:color w:val="0E101A"/>
        </w:rPr>
        <w:t>............................................................................</w:t>
      </w:r>
      <w:r w:rsidRPr="1E57BB42" w:rsidR="62918399">
        <w:rPr>
          <w:rFonts w:ascii="Aptos Display" w:hAnsi="Aptos Display" w:eastAsia="Aptos Display" w:cs="Aptos Display" w:asciiTheme="majorAscii" w:hAnsiTheme="majorAscii" w:eastAsiaTheme="majorAscii" w:cstheme="majorAscii"/>
          <w:b w:val="1"/>
          <w:bCs w:val="1"/>
          <w:color w:val="0E101A"/>
        </w:rPr>
        <w:t>...........................13</w:t>
      </w:r>
    </w:p>
    <w:p w:rsidR="23E6253B" w:rsidP="1E57BB42" w:rsidRDefault="23E6253B" w14:paraId="365E9BE4" w14:textId="41F20F53">
      <w:pPr>
        <w:pStyle w:val="Normal"/>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06C723CD" w14:textId="632E1CDD">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52B21150" w14:textId="73C8FFF0">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456E2F5E" w14:textId="5A19AE12">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909E517" w14:textId="20C89505">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25D4E08" w14:textId="43763A3C">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21B13432" w14:textId="6B196B58">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02A94B21" w14:textId="0A28A142">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75B94347" w14:textId="1AE7B13A">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7EEA22CB" w14:textId="69DC6CDA">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4D0506B0" w14:textId="56FB12EC">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E1E352C" w14:textId="23207B14">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78F6E74B" w14:textId="310F658B">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41AFDE6" w14:textId="2BA8F91B">
      <w:pPr>
        <w:spacing w:after="0"/>
        <w:rPr>
          <w:rFonts w:ascii="Aptos Display" w:hAnsi="Aptos Display" w:eastAsia="Aptos Display" w:cs="Aptos Display" w:asciiTheme="majorAscii" w:hAnsiTheme="majorAscii" w:eastAsiaTheme="majorAscii" w:cstheme="majorAscii"/>
          <w:b w:val="1"/>
          <w:bCs w:val="1"/>
          <w:color w:val="0E101A"/>
        </w:rPr>
      </w:pPr>
    </w:p>
    <w:p w:rsidR="23E6253B" w:rsidP="1E57BB42" w:rsidRDefault="23E6253B" w14:paraId="3E06F4F9" w14:textId="6F72C50D">
      <w:pPr>
        <w:pStyle w:val="Normal"/>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b w:val="1"/>
          <w:bCs w:val="1"/>
          <w:color w:val="0E101A"/>
        </w:rPr>
        <w:t>Introduction</w:t>
      </w: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18C3DDDA" w14:textId="3519FD46">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09A4F553" w14:textId="05B9B609">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The</w:t>
      </w:r>
      <w:r w:rsidRPr="1E57BB42" w:rsidR="23E6253B">
        <w:rPr>
          <w:rFonts w:ascii="Aptos Display" w:hAnsi="Aptos Display" w:eastAsia="Aptos Display" w:cs="Aptos Display" w:asciiTheme="majorAscii" w:hAnsiTheme="majorAscii" w:eastAsiaTheme="majorAscii" w:cstheme="majorAscii"/>
          <w:b w:val="1"/>
          <w:bCs w:val="1"/>
          <w:color w:val="0E101A"/>
        </w:rPr>
        <w:t xml:space="preserve"> </w:t>
      </w:r>
      <w:r w:rsidRPr="1E57BB42" w:rsidR="23E6253B">
        <w:rPr>
          <w:rFonts w:ascii="Aptos Display" w:hAnsi="Aptos Display" w:eastAsia="Aptos Display" w:cs="Aptos Display" w:asciiTheme="majorAscii" w:hAnsiTheme="majorAscii" w:eastAsiaTheme="majorAscii" w:cstheme="majorAscii"/>
          <w:color w:val="0E101A"/>
        </w:rPr>
        <w:t>World Economic Forum's Global Risks Report 2025 (World Economic Forum, 2025) assesses the challenges the world will face over the next two years. Complex crises across environmental, geopolitical, societal, economic, and technological domains are increasingly shaping the global risk landscape</w:t>
      </w:r>
      <w:r w:rsidRPr="1E57BB42" w:rsidR="23E6253B">
        <w:rPr>
          <w:rFonts w:ascii="Aptos Display" w:hAnsi="Aptos Display" w:eastAsia="Aptos Display" w:cs="Aptos Display" w:asciiTheme="majorAscii" w:hAnsiTheme="majorAscii" w:eastAsiaTheme="majorAscii" w:cstheme="majorAscii"/>
          <w:color w:val="0E101A"/>
        </w:rPr>
        <w:t>.</w:t>
      </w:r>
    </w:p>
    <w:p w:rsidR="23E6253B" w:rsidP="1E57BB42" w:rsidRDefault="23E6253B" w14:paraId="0F5322D7" w14:textId="0E1047BA">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02A47B85" w14:textId="5C51E5DC">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According to </w:t>
      </w:r>
      <w:r w:rsidRPr="1E57BB42" w:rsidR="23E6253B">
        <w:rPr>
          <w:rFonts w:ascii="Aptos Display" w:hAnsi="Aptos Display" w:eastAsia="Aptos Display" w:cs="Aptos Display" w:asciiTheme="majorAscii" w:hAnsiTheme="majorAscii" w:eastAsiaTheme="majorAscii" w:cstheme="majorAscii"/>
          <w:color w:val="0E101A"/>
        </w:rPr>
        <w:t>the  Global</w:t>
      </w:r>
      <w:r w:rsidRPr="1E57BB42" w:rsidR="23E6253B">
        <w:rPr>
          <w:rFonts w:ascii="Aptos Display" w:hAnsi="Aptos Display" w:eastAsia="Aptos Display" w:cs="Aptos Display" w:asciiTheme="majorAscii" w:hAnsiTheme="majorAscii" w:eastAsiaTheme="majorAscii" w:cstheme="majorAscii"/>
          <w:color w:val="0E101A"/>
        </w:rPr>
        <w:t xml:space="preserve"> Risks Report 2025, the outlook for the next two years (2025–2027) is increasingly pessimistic (World Economic Forum, 2025).</w:t>
      </w:r>
      <w:r w:rsidRPr="1E57BB42" w:rsidR="23E6253B">
        <w:rPr>
          <w:rFonts w:ascii="Aptos Display" w:hAnsi="Aptos Display" w:eastAsia="Aptos Display" w:cs="Aptos Display" w:asciiTheme="majorAscii" w:hAnsiTheme="majorAscii" w:eastAsiaTheme="majorAscii" w:cstheme="majorAscii"/>
          <w:b w:val="1"/>
          <w:bCs w:val="1"/>
          <w:color w:val="0E101A"/>
        </w:rPr>
        <w:t xml:space="preserve"> Misinformation and Disinformation</w:t>
      </w:r>
      <w:r w:rsidRPr="1E57BB42" w:rsidR="23E6253B">
        <w:rPr>
          <w:rFonts w:ascii="Aptos Display" w:hAnsi="Aptos Display" w:eastAsia="Aptos Display" w:cs="Aptos Display" w:asciiTheme="majorAscii" w:hAnsiTheme="majorAscii" w:eastAsiaTheme="majorAscii" w:cstheme="majorAscii"/>
          <w:color w:val="0E101A"/>
        </w:rPr>
        <w:t xml:space="preserve">, especially AI-generated content, are ranked the most severe global risk (WEF, 2025). Following this is </w:t>
      </w:r>
      <w:r w:rsidRPr="1E57BB42" w:rsidR="23E6253B">
        <w:rPr>
          <w:rFonts w:ascii="Aptos Display" w:hAnsi="Aptos Display" w:eastAsia="Aptos Display" w:cs="Aptos Display" w:asciiTheme="majorAscii" w:hAnsiTheme="majorAscii" w:eastAsiaTheme="majorAscii" w:cstheme="majorAscii"/>
          <w:b w:val="1"/>
          <w:bCs w:val="1"/>
          <w:color w:val="0E101A"/>
        </w:rPr>
        <w:t>extreme weather events and societal polarization</w:t>
      </w:r>
      <w:r w:rsidRPr="1E57BB42" w:rsidR="23E6253B">
        <w:rPr>
          <w:rFonts w:ascii="Aptos Display" w:hAnsi="Aptos Display" w:eastAsia="Aptos Display" w:cs="Aptos Display" w:asciiTheme="majorAscii" w:hAnsiTheme="majorAscii" w:eastAsiaTheme="majorAscii" w:cstheme="majorAscii"/>
          <w:color w:val="0E101A"/>
        </w:rPr>
        <w:t xml:space="preserve">, reflecting the deepening environmental crisis and political fragmentation (WEF, 2025). </w:t>
      </w:r>
      <w:r w:rsidRPr="1E57BB42" w:rsidR="23E6253B">
        <w:rPr>
          <w:rFonts w:ascii="Aptos Display" w:hAnsi="Aptos Display" w:eastAsia="Aptos Display" w:cs="Aptos Display" w:asciiTheme="majorAscii" w:hAnsiTheme="majorAscii" w:eastAsiaTheme="majorAscii" w:cstheme="majorAscii"/>
          <w:b w:val="1"/>
          <w:bCs w:val="1"/>
          <w:color w:val="0E101A"/>
        </w:rPr>
        <w:t xml:space="preserve">Stat-based armed conflict </w:t>
      </w:r>
      <w:r w:rsidRPr="1E57BB42" w:rsidR="23E6253B">
        <w:rPr>
          <w:rFonts w:ascii="Aptos Display" w:hAnsi="Aptos Display" w:eastAsia="Aptos Display" w:cs="Aptos Display" w:asciiTheme="majorAscii" w:hAnsiTheme="majorAscii" w:eastAsiaTheme="majorAscii" w:cstheme="majorAscii"/>
          <w:color w:val="0E101A"/>
        </w:rPr>
        <w:t>is ranked as a top immediate risk (World Economic Forum, 2025) especially with escalating tensions in Ukraine (Walker, 2025), the Middle East (</w:t>
      </w:r>
      <w:r w:rsidRPr="1E57BB42" w:rsidR="23E6253B">
        <w:rPr>
          <w:rFonts w:ascii="Aptos Display" w:hAnsi="Aptos Display" w:eastAsia="Aptos Display" w:cs="Aptos Display" w:asciiTheme="majorAscii" w:hAnsiTheme="majorAscii" w:eastAsiaTheme="majorAscii" w:cstheme="majorAscii"/>
          <w:color w:val="0E101A"/>
        </w:rPr>
        <w:t>Spri</w:t>
      </w:r>
      <w:r w:rsidRPr="1E57BB42" w:rsidR="23E6253B">
        <w:rPr>
          <w:rFonts w:ascii="Aptos Display" w:hAnsi="Aptos Display" w:eastAsia="Aptos Display" w:cs="Aptos Display" w:asciiTheme="majorAscii" w:hAnsiTheme="majorAscii" w:eastAsiaTheme="majorAscii" w:cstheme="majorAscii"/>
          <w:color w:val="0E101A"/>
        </w:rPr>
        <w:t>, 2024), and parts of Africa (</w:t>
      </w:r>
      <w:r w:rsidRPr="1E57BB42" w:rsidR="23E6253B">
        <w:rPr>
          <w:rFonts w:ascii="Aptos Display" w:hAnsi="Aptos Display" w:eastAsia="Aptos Display" w:cs="Aptos Display" w:asciiTheme="majorAscii" w:hAnsiTheme="majorAscii" w:eastAsiaTheme="majorAscii" w:cstheme="majorAscii"/>
          <w:color w:val="0E101A"/>
        </w:rPr>
        <w:t>Sipri</w:t>
      </w:r>
      <w:r w:rsidRPr="1E57BB42" w:rsidR="23E6253B">
        <w:rPr>
          <w:rFonts w:ascii="Aptos Display" w:hAnsi="Aptos Display" w:eastAsia="Aptos Display" w:cs="Aptos Display" w:asciiTheme="majorAscii" w:hAnsiTheme="majorAscii" w:eastAsiaTheme="majorAscii" w:cstheme="majorAscii"/>
          <w:color w:val="0E101A"/>
        </w:rPr>
        <w:t>, 2024)</w:t>
      </w:r>
      <w:r w:rsidRPr="1E57BB42" w:rsidR="23E6253B">
        <w:rPr>
          <w:rFonts w:ascii="Aptos Display" w:hAnsi="Aptos Display" w:eastAsia="Aptos Display" w:cs="Aptos Display" w:asciiTheme="majorAscii" w:hAnsiTheme="majorAscii" w:eastAsiaTheme="majorAscii" w:cstheme="majorAscii"/>
          <w:color w:val="0E101A"/>
        </w:rPr>
        <w:t xml:space="preserve">.  </w:t>
      </w:r>
      <w:r w:rsidRPr="1E57BB42" w:rsidR="23E6253B">
        <w:rPr>
          <w:rFonts w:ascii="Aptos Display" w:hAnsi="Aptos Display" w:eastAsia="Aptos Display" w:cs="Aptos Display" w:asciiTheme="majorAscii" w:hAnsiTheme="majorAscii" w:eastAsiaTheme="majorAscii" w:cstheme="majorAscii"/>
          <w:b w:val="1"/>
          <w:bCs w:val="1"/>
          <w:color w:val="0E101A"/>
        </w:rPr>
        <w:t>Cyber Espionage and Warfare</w:t>
      </w:r>
      <w:r w:rsidRPr="1E57BB42" w:rsidR="23E6253B">
        <w:rPr>
          <w:rFonts w:ascii="Aptos Display" w:hAnsi="Aptos Display" w:eastAsia="Aptos Display" w:cs="Aptos Display" w:asciiTheme="majorAscii" w:hAnsiTheme="majorAscii" w:eastAsiaTheme="majorAscii" w:cstheme="majorAscii"/>
          <w:color w:val="0E101A"/>
        </w:rPr>
        <w:t xml:space="preserve"> are growing technological threats, reflecting broader geopolitical rivalries.</w:t>
      </w:r>
      <w:r w:rsidRPr="1E57BB42" w:rsidR="23E6253B">
        <w:rPr>
          <w:rFonts w:ascii="Aptos Display" w:hAnsi="Aptos Display" w:eastAsia="Aptos Display" w:cs="Aptos Display" w:asciiTheme="majorAscii" w:hAnsiTheme="majorAscii" w:eastAsiaTheme="majorAscii" w:cstheme="majorAscii"/>
          <w:b w:val="1"/>
          <w:bCs w:val="1"/>
          <w:color w:val="0E101A"/>
        </w:rPr>
        <w:t xml:space="preserve"> Geoeconomic Confrontation</w:t>
      </w:r>
      <w:r w:rsidRPr="1E57BB42" w:rsidR="23E6253B">
        <w:rPr>
          <w:rFonts w:ascii="Aptos Display" w:hAnsi="Aptos Display" w:eastAsia="Aptos Display" w:cs="Aptos Display" w:asciiTheme="majorAscii" w:hAnsiTheme="majorAscii" w:eastAsiaTheme="majorAscii" w:cstheme="majorAscii"/>
          <w:color w:val="0E101A"/>
        </w:rPr>
        <w:t>, such as trade wars and sanctions, is rising due to a trend toward protectionism and fragmentation. The report highlights that 52% of experts expect an “unsettled” and 31% a “turbulent” world over the next two years, with a rising sense that global sustainability is deteriorating (WEF, 2025)</w:t>
      </w: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5AF95A18" w14:textId="618064C9">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6094701A" w14:textId="48623463">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421DD0B9" w14:textId="76E0CF0A">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b w:val="1"/>
          <w:bCs w:val="1"/>
          <w:color w:val="0E101A"/>
        </w:rPr>
        <w:t>Impact of Global Risks on Sustainable Development</w:t>
      </w: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1D7DED34" w14:textId="65B51DE4">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 </w:t>
      </w:r>
    </w:p>
    <w:p w:rsidR="23E6253B" w:rsidP="1E57BB42" w:rsidRDefault="23E6253B" w14:paraId="7899316D" w14:textId="002FB8D1">
      <w:pPr>
        <w:spacing w:after="0"/>
        <w:rPr>
          <w:rFonts w:ascii="Aptos Display" w:hAnsi="Aptos Display" w:eastAsia="Aptos Display" w:cs="Aptos Display" w:asciiTheme="majorAscii" w:hAnsiTheme="majorAscii" w:eastAsiaTheme="majorAscii" w:cstheme="majorAscii"/>
          <w:color w:val="0E101A"/>
        </w:rPr>
      </w:pPr>
      <w:r w:rsidRPr="1E57BB42" w:rsidR="23E6253B">
        <w:rPr>
          <w:rFonts w:ascii="Aptos Display" w:hAnsi="Aptos Display" w:eastAsia="Aptos Display" w:cs="Aptos Display" w:asciiTheme="majorAscii" w:hAnsiTheme="majorAscii" w:eastAsiaTheme="majorAscii" w:cstheme="majorAscii"/>
          <w:color w:val="0E101A"/>
        </w:rPr>
        <w:t xml:space="preserve">The 2025 World Economic Forum Global Risks Report highlights that the convergence of geopolitical, environmental, societal, </w:t>
      </w:r>
      <w:r w:rsidRPr="1E57BB42" w:rsidR="23E6253B">
        <w:rPr>
          <w:rFonts w:ascii="Aptos Display" w:hAnsi="Aptos Display" w:eastAsia="Aptos Display" w:cs="Aptos Display" w:asciiTheme="majorAscii" w:hAnsiTheme="majorAscii" w:eastAsiaTheme="majorAscii" w:cstheme="majorAscii"/>
          <w:color w:val="0E101A"/>
        </w:rPr>
        <w:t>economic</w:t>
      </w:r>
      <w:r w:rsidRPr="1E57BB42" w:rsidR="23E6253B">
        <w:rPr>
          <w:rFonts w:ascii="Aptos Display" w:hAnsi="Aptos Display" w:eastAsia="Aptos Display" w:cs="Aptos Display" w:asciiTheme="majorAscii" w:hAnsiTheme="majorAscii" w:eastAsiaTheme="majorAscii" w:cstheme="majorAscii"/>
          <w:color w:val="0E101A"/>
        </w:rPr>
        <w:t xml:space="preserve"> and technological risks will have severe consequences for achieving the Sustainable Development Goals. This report with investigate each individual effect.</w:t>
      </w:r>
    </w:p>
    <w:p w:rsidR="496CD177" w:rsidP="1E57BB42" w:rsidRDefault="496CD177" w14:paraId="19ECB441" w14:textId="5BE56196">
      <w:pPr>
        <w:rPr>
          <w:rFonts w:ascii="Aptos Display" w:hAnsi="Aptos Display" w:eastAsia="Aptos Display" w:cs="Aptos Display" w:asciiTheme="majorAscii" w:hAnsiTheme="majorAscii" w:eastAsiaTheme="majorAscii" w:cstheme="majorAscii"/>
        </w:rPr>
      </w:pPr>
    </w:p>
    <w:p w:rsidR="081199B4" w:rsidP="1E57BB42" w:rsidRDefault="081199B4" w14:paraId="7DDB795D" w14:textId="21B028D3">
      <w:pPr>
        <w:rPr>
          <w:rFonts w:ascii="Aptos Display" w:hAnsi="Aptos Display" w:eastAsia="Aptos Display" w:cs="Aptos Display" w:asciiTheme="majorAscii" w:hAnsiTheme="majorAscii" w:eastAsiaTheme="majorAscii" w:cstheme="majorAscii"/>
        </w:rPr>
      </w:pPr>
      <w:r w:rsidR="081199B4">
        <w:drawing>
          <wp:inline wp14:editId="089193AF" wp14:anchorId="6A1CD73D">
            <wp:extent cx="5724524" cy="3295650"/>
            <wp:effectExtent l="0" t="0" r="0" b="0"/>
            <wp:docPr id="1708816759" name="Picture 1708816759" title=""/>
            <wp:cNvGraphicFramePr>
              <a:graphicFrameLocks noChangeAspect="1"/>
            </wp:cNvGraphicFramePr>
            <a:graphic>
              <a:graphicData uri="http://schemas.openxmlformats.org/drawingml/2006/picture">
                <pic:pic>
                  <pic:nvPicPr>
                    <pic:cNvPr id="0" name="Picture 1708816759"/>
                    <pic:cNvPicPr/>
                  </pic:nvPicPr>
                  <pic:blipFill>
                    <a:blip r:embed="Ra1999422dffd4ce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295650"/>
                    </a:xfrm>
                    <a:prstGeom prst="rect">
                      <a:avLst/>
                    </a:prstGeom>
                  </pic:spPr>
                </pic:pic>
              </a:graphicData>
            </a:graphic>
          </wp:inline>
        </w:drawing>
      </w:r>
      <w:r w:rsidRPr="1E57BB42" w:rsidR="6243F883">
        <w:rPr>
          <w:rFonts w:ascii="Aptos Display" w:hAnsi="Aptos Display" w:eastAsia="Aptos Display" w:cs="Aptos Display" w:asciiTheme="majorAscii" w:hAnsiTheme="majorAscii" w:eastAsiaTheme="majorAscii" w:cstheme="majorAscii"/>
        </w:rPr>
        <w:t>(Concern Worldwide, no date)</w:t>
      </w:r>
    </w:p>
    <w:p w:rsidR="496CD177" w:rsidP="1E57BB42" w:rsidRDefault="496CD177" w14:paraId="1DA5DA9C" w14:textId="578BFC53">
      <w:pPr>
        <w:rPr>
          <w:rFonts w:ascii="Aptos Display" w:hAnsi="Aptos Display" w:eastAsia="Aptos Display" w:cs="Aptos Display" w:asciiTheme="majorAscii" w:hAnsiTheme="majorAscii" w:eastAsiaTheme="majorAscii" w:cstheme="majorAscii"/>
        </w:rPr>
      </w:pPr>
    </w:p>
    <w:p w:rsidR="69E4E10F" w:rsidP="1E57BB42" w:rsidRDefault="69E4E10F" w14:paraId="2909FF80" w14:textId="5F549647">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b w:val="1"/>
          <w:bCs w:val="1"/>
          <w:color w:val="0E101A"/>
        </w:rPr>
        <w:t>Misinformation and Disinformation</w:t>
      </w:r>
      <w:r w:rsidRPr="1E57BB42" w:rsidR="69E4E10F">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83E1CB9" w14:textId="0B14386B">
      <w:pPr>
        <w:spacing w:after="0"/>
        <w:rPr>
          <w:rFonts w:ascii="Aptos Display" w:hAnsi="Aptos Display" w:eastAsia="Aptos Display" w:cs="Aptos Display" w:asciiTheme="majorAscii" w:hAnsiTheme="majorAscii" w:eastAsiaTheme="majorAscii" w:cstheme="majorAscii"/>
          <w:color w:val="0E101A"/>
        </w:rPr>
      </w:pPr>
    </w:p>
    <w:p w:rsidR="69E4E10F" w:rsidP="1E57BB42" w:rsidRDefault="69E4E10F" w14:paraId="1FFAB11F" w14:textId="12A006B1">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color w:val="0E101A"/>
        </w:rPr>
        <w:t>Misinformation refers to false information spread without intent to deceive (American Psychological Association, 2025). Disinformation is deliberately misleading or biased information, manipulated narratives, or propaganda designed to deceive for political, economic, or social gain (American Psychological Association, 2025)</w:t>
      </w:r>
      <w:r w:rsidRPr="1E57BB42" w:rsidR="69E4E10F">
        <w:rPr>
          <w:rFonts w:ascii="Aptos Display" w:hAnsi="Aptos Display" w:eastAsia="Aptos Display" w:cs="Aptos Display" w:asciiTheme="majorAscii" w:hAnsiTheme="majorAscii" w:eastAsiaTheme="majorAscii" w:cstheme="majorAscii"/>
          <w:color w:val="0E101A"/>
        </w:rPr>
        <w:t xml:space="preserve">.  </w:t>
      </w:r>
      <w:r w:rsidRPr="1E57BB42" w:rsidR="69E4E10F">
        <w:rPr>
          <w:rFonts w:ascii="Aptos Display" w:hAnsi="Aptos Display" w:eastAsia="Aptos Display" w:cs="Aptos Display" w:asciiTheme="majorAscii" w:hAnsiTheme="majorAscii" w:eastAsiaTheme="majorAscii" w:cstheme="majorAscii"/>
          <w:color w:val="0E101A"/>
        </w:rPr>
        <w:t xml:space="preserve">In the Global Risks Report, Misinformation and Disinformation are ranked as the number one risk to cause a material global crisis over the next two years (World Economic Forum, 2025). An example of misinformation causing a material global crisis is during the COVID-19 Pandemic. Misinformation about the disease was spread like wildfire online (Lawrence, </w:t>
      </w:r>
      <w:r w:rsidRPr="1E57BB42" w:rsidR="69E4E10F">
        <w:rPr>
          <w:rFonts w:ascii="Aptos Display" w:hAnsi="Aptos Display" w:eastAsia="Aptos Display" w:cs="Aptos Display" w:asciiTheme="majorAscii" w:hAnsiTheme="majorAscii" w:eastAsiaTheme="majorAscii" w:cstheme="majorAscii"/>
          <w:color w:val="0E101A"/>
        </w:rPr>
        <w:t>Gadamidi</w:t>
      </w:r>
      <w:r w:rsidRPr="1E57BB42" w:rsidR="69E4E10F">
        <w:rPr>
          <w:rFonts w:ascii="Aptos Display" w:hAnsi="Aptos Display" w:eastAsia="Aptos Display" w:cs="Aptos Display" w:asciiTheme="majorAscii" w:hAnsiTheme="majorAscii" w:eastAsiaTheme="majorAscii" w:cstheme="majorAscii"/>
          <w:color w:val="0E101A"/>
        </w:rPr>
        <w:t xml:space="preserve">, Rodriguez, and Fernandez, 2022). This then led to millions of people worldwide not knowing how to protect themselves </w:t>
      </w:r>
      <w:r w:rsidRPr="1E57BB42" w:rsidR="5ED369A9">
        <w:rPr>
          <w:rFonts w:ascii="Aptos Display" w:hAnsi="Aptos Display" w:eastAsia="Aptos Display" w:cs="Aptos Display" w:asciiTheme="majorAscii" w:hAnsiTheme="majorAscii" w:eastAsiaTheme="majorAscii" w:cstheme="majorAscii"/>
          <w:color w:val="0E101A"/>
        </w:rPr>
        <w:t xml:space="preserve">which </w:t>
      </w:r>
      <w:r w:rsidRPr="1E57BB42" w:rsidR="69E4E10F">
        <w:rPr>
          <w:rFonts w:ascii="Aptos Display" w:hAnsi="Aptos Display" w:eastAsia="Aptos Display" w:cs="Aptos Display" w:asciiTheme="majorAscii" w:hAnsiTheme="majorAscii" w:eastAsiaTheme="majorAscii" w:cstheme="majorAscii"/>
          <w:color w:val="0E101A"/>
        </w:rPr>
        <w:t xml:space="preserve">ended in millions dying from the disease (Lawerence, </w:t>
      </w:r>
      <w:r w:rsidRPr="1E57BB42" w:rsidR="69E4E10F">
        <w:rPr>
          <w:rFonts w:ascii="Aptos Display" w:hAnsi="Aptos Display" w:eastAsia="Aptos Display" w:cs="Aptos Display" w:asciiTheme="majorAscii" w:hAnsiTheme="majorAscii" w:eastAsiaTheme="majorAscii" w:cstheme="majorAscii"/>
          <w:color w:val="0E101A"/>
        </w:rPr>
        <w:t>Gadamidi</w:t>
      </w:r>
      <w:r w:rsidRPr="1E57BB42" w:rsidR="69E4E10F">
        <w:rPr>
          <w:rFonts w:ascii="Aptos Display" w:hAnsi="Aptos Display" w:eastAsia="Aptos Display" w:cs="Aptos Display" w:asciiTheme="majorAscii" w:hAnsiTheme="majorAscii" w:eastAsiaTheme="majorAscii" w:cstheme="majorAscii"/>
          <w:color w:val="0E101A"/>
        </w:rPr>
        <w:t>, Rodriguez, and Fernandez, 2022)</w:t>
      </w:r>
      <w:r w:rsidRPr="1E57BB42" w:rsidR="69E4E10F">
        <w:rPr>
          <w:rFonts w:ascii="Aptos Display" w:hAnsi="Aptos Display" w:eastAsia="Aptos Display" w:cs="Aptos Display" w:asciiTheme="majorAscii" w:hAnsiTheme="majorAscii" w:eastAsiaTheme="majorAscii" w:cstheme="majorAscii"/>
          <w:color w:val="0E101A"/>
        </w:rPr>
        <w:t xml:space="preserve">.  </w:t>
      </w:r>
      <w:r w:rsidRPr="1E57BB42" w:rsidR="69E4E10F">
        <w:rPr>
          <w:rFonts w:ascii="Aptos Display" w:hAnsi="Aptos Display" w:eastAsia="Aptos Display" w:cs="Aptos Display" w:asciiTheme="majorAscii" w:hAnsiTheme="majorAscii" w:eastAsiaTheme="majorAscii" w:cstheme="majorAscii"/>
          <w:color w:val="0E101A"/>
        </w:rPr>
        <w:t xml:space="preserve">It is also ranked number five in terms of long-term impact, in the next ten years (World Economic Forum, 2025). Misinformation and disinformation pose a threat to </w:t>
      </w:r>
      <w:r w:rsidRPr="1E57BB42" w:rsidR="69E4E10F">
        <w:rPr>
          <w:rFonts w:ascii="Aptos Display" w:hAnsi="Aptos Display" w:eastAsia="Aptos Display" w:cs="Aptos Display" w:asciiTheme="majorAscii" w:hAnsiTheme="majorAscii" w:eastAsiaTheme="majorAscii" w:cstheme="majorAscii"/>
          <w:b w:val="1"/>
          <w:bCs w:val="1"/>
          <w:color w:val="0E101A"/>
        </w:rPr>
        <w:t xml:space="preserve">strong sustainability </w:t>
      </w:r>
      <w:r w:rsidRPr="1E57BB42" w:rsidR="69E4E10F">
        <w:rPr>
          <w:rFonts w:ascii="Aptos Display" w:hAnsi="Aptos Display" w:eastAsia="Aptos Display" w:cs="Aptos Display" w:asciiTheme="majorAscii" w:hAnsiTheme="majorAscii" w:eastAsiaTheme="majorAscii" w:cstheme="majorAscii"/>
          <w:color w:val="0E101A"/>
        </w:rPr>
        <w:t xml:space="preserve">because they undermine the core pillars that strong sustainability depends </w:t>
      </w:r>
      <w:r w:rsidRPr="1E57BB42" w:rsidR="69E4E10F">
        <w:rPr>
          <w:rFonts w:ascii="Aptos Display" w:hAnsi="Aptos Display" w:eastAsia="Aptos Display" w:cs="Aptos Display" w:asciiTheme="majorAscii" w:hAnsiTheme="majorAscii" w:eastAsiaTheme="majorAscii" w:cstheme="majorAscii"/>
          <w:color w:val="0E101A"/>
        </w:rPr>
        <w:t>on:</w:t>
      </w:r>
      <w:r w:rsidRPr="1E57BB42" w:rsidR="69E4E10F">
        <w:rPr>
          <w:rFonts w:ascii="Aptos Display" w:hAnsi="Aptos Display" w:eastAsia="Aptos Display" w:cs="Aptos Display" w:asciiTheme="majorAscii" w:hAnsiTheme="majorAscii" w:eastAsiaTheme="majorAscii" w:cstheme="majorAscii"/>
          <w:color w:val="0E101A"/>
        </w:rPr>
        <w:t xml:space="preserve"> truth, public trust, institutional integrity, and long-term ecological responsibility (Petit, 2022). Strong sustainability also depends on informed, long-term thinking, scientific integrity, and collective trust (Petit, 2022); all of which are directly undermined by disinformation (Petite, 2022). </w:t>
      </w:r>
    </w:p>
    <w:p w:rsidR="69E4E10F" w:rsidP="1E57BB42" w:rsidRDefault="69E4E10F" w14:paraId="6466BE7A" w14:textId="18EBBCCE">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CF491D5" w14:textId="0BC0BCAB">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773B83D6" w14:textId="13406E4A">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0E2EAA1E" w14:textId="02EA44B8">
      <w:pPr>
        <w:spacing w:after="0"/>
        <w:rPr>
          <w:rFonts w:ascii="Aptos Display" w:hAnsi="Aptos Display" w:eastAsia="Aptos Display" w:cs="Aptos Display" w:asciiTheme="majorAscii" w:hAnsiTheme="majorAscii" w:eastAsiaTheme="majorAscii" w:cstheme="majorAscii"/>
          <w:color w:val="0E101A"/>
        </w:rPr>
      </w:pPr>
    </w:p>
    <w:p w:rsidR="69E4E10F" w:rsidP="1E57BB42" w:rsidRDefault="69E4E10F" w14:paraId="735A9019" w14:textId="1E4228A4">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b w:val="1"/>
          <w:bCs w:val="1"/>
          <w:color w:val="0E101A"/>
        </w:rPr>
        <w:t>Why is it so Dangerous Now</w:t>
      </w:r>
      <w:r w:rsidRPr="1E57BB42" w:rsidR="69E4E10F">
        <w:rPr>
          <w:rFonts w:ascii="Aptos Display" w:hAnsi="Aptos Display" w:eastAsia="Aptos Display" w:cs="Aptos Display" w:asciiTheme="majorAscii" w:hAnsiTheme="majorAscii" w:eastAsiaTheme="majorAscii" w:cstheme="majorAscii"/>
          <w:color w:val="0E101A"/>
        </w:rPr>
        <w:t xml:space="preserve">? </w:t>
      </w:r>
    </w:p>
    <w:p w:rsidR="69E4E10F" w:rsidP="1E57BB42" w:rsidRDefault="69E4E10F" w14:paraId="7C4C17A3" w14:textId="4964C886">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color w:val="0E101A"/>
        </w:rPr>
        <w:t xml:space="preserve"> </w:t>
      </w:r>
    </w:p>
    <w:p w:rsidR="69E4E10F" w:rsidP="1E57BB42" w:rsidRDefault="69E4E10F" w14:paraId="3F7BB2CF" w14:textId="5624E1DC">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b w:val="1"/>
          <w:bCs w:val="1"/>
          <w:color w:val="0E101A"/>
        </w:rPr>
        <w:t>Proliferation Through Generative AI</w:t>
      </w:r>
      <w:r w:rsidRPr="1E57BB42" w:rsidR="69E4E10F">
        <w:rPr>
          <w:rFonts w:ascii="Aptos Display" w:hAnsi="Aptos Display" w:eastAsia="Aptos Display" w:cs="Aptos Display" w:asciiTheme="majorAscii" w:hAnsiTheme="majorAscii" w:eastAsiaTheme="majorAscii" w:cstheme="majorAscii"/>
          <w:color w:val="0E101A"/>
        </w:rPr>
        <w:t xml:space="preserve"> </w:t>
      </w:r>
    </w:p>
    <w:p w:rsidR="69E4E10F" w:rsidP="1E57BB42" w:rsidRDefault="69E4E10F" w14:paraId="38DA0374" w14:textId="21052830">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color w:val="0E101A"/>
        </w:rPr>
        <w:t xml:space="preserve"> </w:t>
      </w:r>
    </w:p>
    <w:p w:rsidR="69E4E10F" w:rsidP="1E57BB42" w:rsidRDefault="69E4E10F" w14:paraId="17A84049" w14:textId="19894391">
      <w:pPr>
        <w:spacing w:after="0"/>
        <w:rPr>
          <w:rFonts w:ascii="Aptos Display" w:hAnsi="Aptos Display" w:eastAsia="Aptos Display" w:cs="Aptos Display" w:asciiTheme="majorAscii" w:hAnsiTheme="majorAscii" w:eastAsiaTheme="majorAscii" w:cstheme="majorAscii"/>
          <w:color w:val="0E101A"/>
        </w:rPr>
      </w:pPr>
      <w:r w:rsidRPr="1E57BB42" w:rsidR="69E4E10F">
        <w:rPr>
          <w:rFonts w:ascii="Aptos Display" w:hAnsi="Aptos Display" w:eastAsia="Aptos Display" w:cs="Aptos Display" w:asciiTheme="majorAscii" w:hAnsiTheme="majorAscii" w:eastAsiaTheme="majorAscii" w:cstheme="majorAscii"/>
          <w:color w:val="0E101A"/>
        </w:rPr>
        <w:t>Advances in Generative AI, such as deepfakes, synthetic voices, and written articles, are making it easier to create convincing fake content</w:t>
      </w:r>
      <w:r w:rsidRPr="1E57BB42" w:rsidR="3A685BB8">
        <w:rPr>
          <w:rFonts w:ascii="Aptos Display" w:hAnsi="Aptos Display" w:eastAsia="Aptos Display" w:cs="Aptos Display" w:asciiTheme="majorAscii" w:hAnsiTheme="majorAscii" w:eastAsiaTheme="majorAscii" w:cstheme="majorAscii"/>
          <w:color w:val="0E101A"/>
        </w:rPr>
        <w:t xml:space="preserve"> on a </w:t>
      </w:r>
      <w:r w:rsidRPr="1E57BB42" w:rsidR="69E4E10F">
        <w:rPr>
          <w:rFonts w:ascii="Aptos Display" w:hAnsi="Aptos Display" w:eastAsia="Aptos Display" w:cs="Aptos Display" w:asciiTheme="majorAscii" w:hAnsiTheme="majorAscii" w:eastAsiaTheme="majorAscii" w:cstheme="majorAscii"/>
          <w:color w:val="0E101A"/>
        </w:rPr>
        <w:t>massive scale and speed (King and Wood Mallesons, 2024). Generative AI has been used many times to purposefully spread misinformation, a famous example of this is ‘The Fake Pentagon Explosion: Stock Market Manipulation’ (</w:t>
      </w:r>
      <w:r w:rsidRPr="1E57BB42" w:rsidR="69E4E10F">
        <w:rPr>
          <w:rFonts w:ascii="Aptos Display" w:hAnsi="Aptos Display" w:eastAsia="Aptos Display" w:cs="Aptos Display" w:asciiTheme="majorAscii" w:hAnsiTheme="majorAscii" w:eastAsiaTheme="majorAscii" w:cstheme="majorAscii"/>
          <w:color w:val="0E101A"/>
        </w:rPr>
        <w:t>Baruchin</w:t>
      </w:r>
      <w:r w:rsidRPr="1E57BB42" w:rsidR="69E4E10F">
        <w:rPr>
          <w:rFonts w:ascii="Aptos Display" w:hAnsi="Aptos Display" w:eastAsia="Aptos Display" w:cs="Aptos Display" w:asciiTheme="majorAscii" w:hAnsiTheme="majorAscii" w:eastAsiaTheme="majorAscii" w:cstheme="majorAscii"/>
          <w:color w:val="0E101A"/>
        </w:rPr>
        <w:t>, 2023); it was used “to impact discourse on social media, but also to sabotage the stock market” (</w:t>
      </w:r>
      <w:r w:rsidRPr="1E57BB42" w:rsidR="69E4E10F">
        <w:rPr>
          <w:rFonts w:ascii="Aptos Display" w:hAnsi="Aptos Display" w:eastAsia="Aptos Display" w:cs="Aptos Display" w:asciiTheme="majorAscii" w:hAnsiTheme="majorAscii" w:eastAsiaTheme="majorAscii" w:cstheme="majorAscii"/>
          <w:color w:val="0E101A"/>
        </w:rPr>
        <w:t>Baruchin</w:t>
      </w:r>
      <w:r w:rsidRPr="1E57BB42" w:rsidR="69E4E10F">
        <w:rPr>
          <w:rFonts w:ascii="Aptos Display" w:hAnsi="Aptos Display" w:eastAsia="Aptos Display" w:cs="Aptos Display" w:asciiTheme="majorAscii" w:hAnsiTheme="majorAscii" w:eastAsiaTheme="majorAscii" w:cstheme="majorAscii"/>
          <w:color w:val="0E101A"/>
        </w:rPr>
        <w:t>, 2023)</w:t>
      </w:r>
      <w:r w:rsidRPr="1E57BB42" w:rsidR="69E4E10F">
        <w:rPr>
          <w:rFonts w:ascii="Aptos Display" w:hAnsi="Aptos Display" w:eastAsia="Aptos Display" w:cs="Aptos Display" w:asciiTheme="majorAscii" w:hAnsiTheme="majorAscii" w:eastAsiaTheme="majorAscii" w:cstheme="majorAscii"/>
          <w:color w:val="0E101A"/>
        </w:rPr>
        <w:t xml:space="preserve">.  </w:t>
      </w:r>
      <w:r w:rsidRPr="1E57BB42" w:rsidR="69E4E10F">
        <w:rPr>
          <w:rFonts w:ascii="Aptos Display" w:hAnsi="Aptos Display" w:eastAsia="Aptos Display" w:cs="Aptos Display" w:asciiTheme="majorAscii" w:hAnsiTheme="majorAscii" w:eastAsiaTheme="majorAscii" w:cstheme="majorAscii"/>
          <w:color w:val="0E101A"/>
        </w:rPr>
        <w:t xml:space="preserve">On the 22nd of May 2023, a photograph showing smoke </w:t>
      </w:r>
      <w:r w:rsidRPr="1E57BB42" w:rsidR="69E4E10F">
        <w:rPr>
          <w:rFonts w:ascii="Aptos Display" w:hAnsi="Aptos Display" w:eastAsia="Aptos Display" w:cs="Aptos Display" w:asciiTheme="majorAscii" w:hAnsiTheme="majorAscii" w:eastAsiaTheme="majorAscii" w:cstheme="majorAscii"/>
          <w:color w:val="0E101A"/>
        </w:rPr>
        <w:t>supposedly coming</w:t>
      </w:r>
      <w:r w:rsidRPr="1E57BB42" w:rsidR="69E4E10F">
        <w:rPr>
          <w:rFonts w:ascii="Aptos Display" w:hAnsi="Aptos Display" w:eastAsia="Aptos Display" w:cs="Aptos Display" w:asciiTheme="majorAscii" w:hAnsiTheme="majorAscii" w:eastAsiaTheme="majorAscii" w:cstheme="majorAscii"/>
          <w:color w:val="0E101A"/>
        </w:rPr>
        <w:t xml:space="preserve"> from near the Pentagon in the United States began circulating on X, originally posted on a fake profile that claimed to be a “media and news organisation” and had a verification mark (</w:t>
      </w:r>
      <w:r w:rsidRPr="1E57BB42" w:rsidR="69E4E10F">
        <w:rPr>
          <w:rFonts w:ascii="Aptos Display" w:hAnsi="Aptos Display" w:eastAsia="Aptos Display" w:cs="Aptos Display" w:asciiTheme="majorAscii" w:hAnsiTheme="majorAscii" w:eastAsiaTheme="majorAscii" w:cstheme="majorAscii"/>
          <w:color w:val="0E101A"/>
        </w:rPr>
        <w:t>Baruchin</w:t>
      </w:r>
      <w:r w:rsidRPr="1E57BB42" w:rsidR="69E4E10F">
        <w:rPr>
          <w:rFonts w:ascii="Aptos Display" w:hAnsi="Aptos Display" w:eastAsia="Aptos Display" w:cs="Aptos Display" w:asciiTheme="majorAscii" w:hAnsiTheme="majorAscii" w:eastAsiaTheme="majorAscii" w:cstheme="majorAscii"/>
          <w:color w:val="0E101A"/>
        </w:rPr>
        <w:t>, 2023)</w:t>
      </w:r>
      <w:r w:rsidRPr="1E57BB42" w:rsidR="69E4E10F">
        <w:rPr>
          <w:rFonts w:ascii="Aptos Display" w:hAnsi="Aptos Display" w:eastAsia="Aptos Display" w:cs="Aptos Display" w:asciiTheme="majorAscii" w:hAnsiTheme="majorAscii" w:eastAsiaTheme="majorAscii" w:cstheme="majorAscii"/>
          <w:color w:val="0E101A"/>
        </w:rPr>
        <w:t xml:space="preserve">.  </w:t>
      </w:r>
      <w:r w:rsidRPr="1E57BB42" w:rsidR="69E4E10F">
        <w:rPr>
          <w:rFonts w:ascii="Aptos Display" w:hAnsi="Aptos Display" w:eastAsia="Aptos Display" w:cs="Aptos Display" w:asciiTheme="majorAscii" w:hAnsiTheme="majorAscii" w:eastAsiaTheme="majorAscii" w:cstheme="majorAscii"/>
          <w:color w:val="0E101A"/>
        </w:rPr>
        <w:t xml:space="preserve">Within moments, thousands of real accounts began sharing the photograph, until it was said to be fake and taken down. However, it was too late as the aim was temporarily achieved as the S and P dropped by 30 points, but recovered </w:t>
      </w:r>
      <w:r w:rsidRPr="1E57BB42" w:rsidR="69E4E10F">
        <w:rPr>
          <w:rFonts w:ascii="Aptos Display" w:hAnsi="Aptos Display" w:eastAsia="Aptos Display" w:cs="Aptos Display" w:asciiTheme="majorAscii" w:hAnsiTheme="majorAscii" w:eastAsiaTheme="majorAscii" w:cstheme="majorAscii"/>
          <w:color w:val="0E101A"/>
        </w:rPr>
        <w:t>afterwards  (</w:t>
      </w:r>
      <w:r w:rsidRPr="1E57BB42" w:rsidR="69E4E10F">
        <w:rPr>
          <w:rFonts w:ascii="Aptos Display" w:hAnsi="Aptos Display" w:eastAsia="Aptos Display" w:cs="Aptos Display" w:asciiTheme="majorAscii" w:hAnsiTheme="majorAscii" w:eastAsiaTheme="majorAscii" w:cstheme="majorAscii"/>
          <w:color w:val="0E101A"/>
        </w:rPr>
        <w:t>Baruchin</w:t>
      </w:r>
      <w:r w:rsidRPr="1E57BB42" w:rsidR="69E4E10F">
        <w:rPr>
          <w:rFonts w:ascii="Aptos Display" w:hAnsi="Aptos Display" w:eastAsia="Aptos Display" w:cs="Aptos Display" w:asciiTheme="majorAscii" w:hAnsiTheme="majorAscii" w:eastAsiaTheme="majorAscii" w:cstheme="majorAscii"/>
          <w:color w:val="0E101A"/>
        </w:rPr>
        <w:t xml:space="preserve">, 2023). Despite this, it shows how easy it is for disinformation to spread </w:t>
      </w:r>
      <w:r w:rsidRPr="1E57BB42" w:rsidR="05319B3C">
        <w:rPr>
          <w:rFonts w:ascii="Aptos Display" w:hAnsi="Aptos Display" w:eastAsia="Aptos Display" w:cs="Aptos Display" w:asciiTheme="majorAscii" w:hAnsiTheme="majorAscii" w:eastAsiaTheme="majorAscii" w:cstheme="majorAscii"/>
          <w:color w:val="0E101A"/>
        </w:rPr>
        <w:t xml:space="preserve">quickly </w:t>
      </w:r>
      <w:r w:rsidRPr="1E57BB42" w:rsidR="69E4E10F">
        <w:rPr>
          <w:rFonts w:ascii="Aptos Display" w:hAnsi="Aptos Display" w:eastAsia="Aptos Display" w:cs="Aptos Display" w:asciiTheme="majorAscii" w:hAnsiTheme="majorAscii" w:eastAsiaTheme="majorAscii" w:cstheme="majorAscii"/>
          <w:color w:val="0E101A"/>
        </w:rPr>
        <w:t>and</w:t>
      </w:r>
      <w:r w:rsidRPr="1E57BB42" w:rsidR="69E4E10F">
        <w:rPr>
          <w:rFonts w:ascii="Aptos Display" w:hAnsi="Aptos Display" w:eastAsia="Aptos Display" w:cs="Aptos Display" w:asciiTheme="majorAscii" w:hAnsiTheme="majorAscii" w:eastAsiaTheme="majorAscii" w:cstheme="majorAscii"/>
          <w:color w:val="0E101A"/>
        </w:rPr>
        <w:t xml:space="preserve"> the effects it has</w:t>
      </w:r>
      <w:r w:rsidRPr="1E57BB42" w:rsidR="69E4E10F">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B054C44" w14:textId="5A40D9A8">
      <w:pPr>
        <w:rPr>
          <w:rFonts w:ascii="Aptos Display" w:hAnsi="Aptos Display" w:eastAsia="Aptos Display" w:cs="Aptos Display" w:asciiTheme="majorAscii" w:hAnsiTheme="majorAscii" w:eastAsiaTheme="majorAscii" w:cstheme="majorAscii"/>
        </w:rPr>
      </w:pPr>
    </w:p>
    <w:p w:rsidR="5A0DB93A" w:rsidP="1E57BB42" w:rsidRDefault="5A0DB93A" w14:paraId="1A917B2E" w14:textId="707E25DB">
      <w:pPr>
        <w:rPr>
          <w:rFonts w:ascii="Aptos Display" w:hAnsi="Aptos Display" w:eastAsia="Aptos Display" w:cs="Aptos Display" w:asciiTheme="majorAscii" w:hAnsiTheme="majorAscii" w:eastAsiaTheme="majorAscii" w:cstheme="majorAscii"/>
        </w:rPr>
      </w:pPr>
      <w:r w:rsidR="5A0DB93A">
        <w:drawing>
          <wp:inline wp14:editId="3BCE043E" wp14:anchorId="15A74B20">
            <wp:extent cx="5724524" cy="3152775"/>
            <wp:effectExtent l="0" t="0" r="0" b="0"/>
            <wp:docPr id="269674565" name="Picture 269674565" title=""/>
            <wp:cNvGraphicFramePr>
              <a:graphicFrameLocks noChangeAspect="1"/>
            </wp:cNvGraphicFramePr>
            <a:graphic>
              <a:graphicData uri="http://schemas.openxmlformats.org/drawingml/2006/picture">
                <pic:pic>
                  <pic:nvPicPr>
                    <pic:cNvPr id="0" name="Picture 269674565"/>
                    <pic:cNvPicPr/>
                  </pic:nvPicPr>
                  <pic:blipFill>
                    <a:blip r:embed="R1b4af3a0f3814ea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3152775"/>
                    </a:xfrm>
                    <a:prstGeom prst="rect">
                      <a:avLst/>
                    </a:prstGeom>
                  </pic:spPr>
                </pic:pic>
              </a:graphicData>
            </a:graphic>
          </wp:inline>
        </w:drawing>
      </w:r>
    </w:p>
    <w:p w:rsidR="5A0DB93A" w:rsidP="1E57BB42" w:rsidRDefault="5A0DB93A" w14:paraId="5A6E1240" w14:textId="2C65B448">
      <w:pPr>
        <w:rPr>
          <w:rFonts w:ascii="Aptos Display" w:hAnsi="Aptos Display" w:eastAsia="Aptos Display" w:cs="Aptos Display" w:asciiTheme="majorAscii" w:hAnsiTheme="majorAscii" w:eastAsiaTheme="majorAscii" w:cstheme="majorAscii"/>
        </w:rPr>
      </w:pPr>
      <w:r w:rsidRPr="1E57BB42" w:rsidR="5A0DB93A">
        <w:rPr>
          <w:rFonts w:ascii="Aptos Display" w:hAnsi="Aptos Display" w:eastAsia="Aptos Display" w:cs="Aptos Display" w:asciiTheme="majorAscii" w:hAnsiTheme="majorAscii" w:eastAsiaTheme="majorAscii" w:cstheme="majorAscii"/>
        </w:rPr>
        <w:t>(</w:t>
      </w:r>
      <w:r w:rsidRPr="1E57BB42" w:rsidR="5A0DB93A">
        <w:rPr>
          <w:rFonts w:ascii="Aptos Display" w:hAnsi="Aptos Display" w:eastAsia="Aptos Display" w:cs="Aptos Display" w:asciiTheme="majorAscii" w:hAnsiTheme="majorAscii" w:eastAsiaTheme="majorAscii" w:cstheme="majorAscii"/>
        </w:rPr>
        <w:t>Burchin</w:t>
      </w:r>
      <w:r w:rsidRPr="1E57BB42" w:rsidR="5A0DB93A">
        <w:rPr>
          <w:rFonts w:ascii="Aptos Display" w:hAnsi="Aptos Display" w:eastAsia="Aptos Display" w:cs="Aptos Display" w:asciiTheme="majorAscii" w:hAnsiTheme="majorAscii" w:eastAsiaTheme="majorAscii" w:cstheme="majorAscii"/>
        </w:rPr>
        <w:t>, 2023)</w:t>
      </w:r>
    </w:p>
    <w:p w:rsidR="496CD177" w:rsidP="1E57BB42" w:rsidRDefault="496CD177" w14:paraId="31C3D3D2" w14:textId="05D4AE96">
      <w:pPr>
        <w:rPr>
          <w:rFonts w:ascii="Aptos Display" w:hAnsi="Aptos Display" w:eastAsia="Aptos Display" w:cs="Aptos Display" w:asciiTheme="majorAscii" w:hAnsiTheme="majorAscii" w:eastAsiaTheme="majorAscii" w:cstheme="majorAscii"/>
        </w:rPr>
      </w:pPr>
    </w:p>
    <w:p w:rsidR="496CD177" w:rsidP="1E57BB42" w:rsidRDefault="496CD177" w14:paraId="1D06F455" w14:textId="6C5E01BF">
      <w:pPr>
        <w:rPr>
          <w:rFonts w:ascii="Aptos Display" w:hAnsi="Aptos Display" w:eastAsia="Aptos Display" w:cs="Aptos Display" w:asciiTheme="majorAscii" w:hAnsiTheme="majorAscii" w:eastAsiaTheme="majorAscii" w:cstheme="majorAscii"/>
        </w:rPr>
      </w:pPr>
    </w:p>
    <w:p w:rsidR="496CD177" w:rsidP="1E57BB42" w:rsidRDefault="496CD177" w14:paraId="276F781E" w14:textId="1B5BD17D">
      <w:pPr>
        <w:rPr>
          <w:rFonts w:ascii="Aptos Display" w:hAnsi="Aptos Display" w:eastAsia="Aptos Display" w:cs="Aptos Display" w:asciiTheme="majorAscii" w:hAnsiTheme="majorAscii" w:eastAsiaTheme="majorAscii" w:cstheme="majorAscii"/>
        </w:rPr>
      </w:pPr>
    </w:p>
    <w:p w:rsidR="496CD177" w:rsidP="1E57BB42" w:rsidRDefault="496CD177" w14:paraId="272D81A2" w14:textId="43E85E97">
      <w:pPr>
        <w:rPr>
          <w:rFonts w:ascii="Aptos Display" w:hAnsi="Aptos Display" w:eastAsia="Aptos Display" w:cs="Aptos Display" w:asciiTheme="majorAscii" w:hAnsiTheme="majorAscii" w:eastAsiaTheme="majorAscii" w:cstheme="majorAscii"/>
        </w:rPr>
      </w:pPr>
    </w:p>
    <w:p w:rsidR="45FADE24" w:rsidP="1E57BB42" w:rsidRDefault="45FADE24" w14:paraId="11FB0C8A" w14:textId="5ACD391F">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Election Interference</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66177594" w14:textId="187E71E4">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F1C6296" w14:textId="02A6F1E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In 2024 and 2025, more than 4 billion people will have </w:t>
      </w:r>
      <w:r w:rsidRPr="1E57BB42" w:rsidR="45FADE24">
        <w:rPr>
          <w:rFonts w:ascii="Aptos Display" w:hAnsi="Aptos Display" w:eastAsia="Aptos Display" w:cs="Aptos Display" w:asciiTheme="majorAscii" w:hAnsiTheme="majorAscii" w:eastAsiaTheme="majorAscii" w:cstheme="majorAscii"/>
          <w:color w:val="0E101A"/>
        </w:rPr>
        <w:t>participated</w:t>
      </w:r>
      <w:r w:rsidRPr="1E57BB42" w:rsidR="45FADE24">
        <w:rPr>
          <w:rFonts w:ascii="Aptos Display" w:hAnsi="Aptos Display" w:eastAsia="Aptos Display" w:cs="Aptos Display" w:asciiTheme="majorAscii" w:hAnsiTheme="majorAscii" w:eastAsiaTheme="majorAscii" w:cstheme="majorAscii"/>
          <w:color w:val="0E101A"/>
        </w:rPr>
        <w:t xml:space="preserve"> in national elections worldwide. As time progresses, so does the impact of AI on elections and democracy. AI can be and has been used to manipulate voters into believing false information and persuading them to change their vote. Campaign Legal </w:t>
      </w:r>
      <w:r w:rsidRPr="1E57BB42" w:rsidR="45FADE24">
        <w:rPr>
          <w:rFonts w:ascii="Aptos Display" w:hAnsi="Aptos Display" w:eastAsia="Aptos Display" w:cs="Aptos Display" w:asciiTheme="majorAscii" w:hAnsiTheme="majorAscii" w:eastAsiaTheme="majorAscii" w:cstheme="majorAscii"/>
          <w:color w:val="0E101A"/>
        </w:rPr>
        <w:t>Center</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5756C937">
        <w:rPr>
          <w:rFonts w:ascii="Aptos Display" w:hAnsi="Aptos Display" w:eastAsia="Aptos Display" w:cs="Aptos Display" w:asciiTheme="majorAscii" w:hAnsiTheme="majorAscii" w:eastAsiaTheme="majorAscii" w:cstheme="majorAscii"/>
          <w:color w:val="0E101A"/>
        </w:rPr>
        <w:t xml:space="preserve"> (</w:t>
      </w:r>
      <w:r w:rsidRPr="1E57BB42" w:rsidR="5756C937">
        <w:rPr>
          <w:rFonts w:ascii="Aptos Display" w:hAnsi="Aptos Display" w:eastAsia="Aptos Display" w:cs="Aptos Display" w:asciiTheme="majorAscii" w:hAnsiTheme="majorAscii" w:eastAsiaTheme="majorAscii" w:cstheme="majorAscii"/>
          <w:color w:val="0E101A"/>
        </w:rPr>
        <w:t xml:space="preserve">CLC) </w:t>
      </w:r>
      <w:r w:rsidRPr="1E57BB42" w:rsidR="45FADE24">
        <w:rPr>
          <w:rFonts w:ascii="Aptos Display" w:hAnsi="Aptos Display" w:eastAsia="Aptos Display" w:cs="Aptos Display" w:asciiTheme="majorAscii" w:hAnsiTheme="majorAscii" w:eastAsiaTheme="majorAscii" w:cstheme="majorAscii"/>
          <w:color w:val="0E101A"/>
        </w:rPr>
        <w:t xml:space="preserve">has been working hard to help address the impact AI has on democracy, including recommending policy solutions lawmakers should adopt to mitigate one of the greatest risks to the election system, and educating the public about what they should expect in upcoming political campaigns (Noti, 2024). CLC has highlighted the danger of any political advertisement that uses AI technology to generate deceptively realistic yet false content (Noti, 2024). An example of this is “deepfakes”, which are manipulated media that easily </w:t>
      </w:r>
      <w:r w:rsidRPr="1E57BB42" w:rsidR="45FADE24">
        <w:rPr>
          <w:rFonts w:ascii="Aptos Display" w:hAnsi="Aptos Display" w:eastAsia="Aptos Display" w:cs="Aptos Display" w:asciiTheme="majorAscii" w:hAnsiTheme="majorAscii" w:eastAsiaTheme="majorAscii" w:cstheme="majorAscii"/>
          <w:color w:val="0E101A"/>
        </w:rPr>
        <w:t>desipts</w:t>
      </w:r>
      <w:r w:rsidRPr="1E57BB42" w:rsidR="45FADE24">
        <w:rPr>
          <w:rFonts w:ascii="Aptos Display" w:hAnsi="Aptos Display" w:eastAsia="Aptos Display" w:cs="Aptos Display" w:asciiTheme="majorAscii" w:hAnsiTheme="majorAscii" w:eastAsiaTheme="majorAscii" w:cstheme="majorAscii"/>
          <w:color w:val="0E101A"/>
        </w:rPr>
        <w:t xml:space="preserve"> people and mislead the public (Noti, 2024); creating fake news about what certain people,  people running in the election, are or are not saying, or even events that did not happen (Noti, 2024). By doing so, it easily misleads the public about “what candidates are asserting, their positions on issues, and even whether certain events happened” (Noti, 2024). If all information, especially false information, is not checked, these deceptive and fraudulent uses of AI could intrude on the fundamental rights of voters to make informed decisions (Noti, 2024). AI could also be used indirectly towards voters, by spreading disinformation to suppress voter turnout (Nati, 2024).  AI can be used to create and spread false yet confusing messages about when or where to cast a ballot or discourage voters from going to their polling stations at all (Nati, 2024). An example of this is before the 2024 New Hampshire primary election, someone created an AI-generated robocall simulator that simulated President Biden’s voice and called hundreds of voters telling them not to </w:t>
      </w:r>
      <w:r w:rsidRPr="1E57BB42" w:rsidR="45FADE24">
        <w:rPr>
          <w:rFonts w:ascii="Aptos Display" w:hAnsi="Aptos Display" w:eastAsia="Aptos Display" w:cs="Aptos Display" w:asciiTheme="majorAscii" w:hAnsiTheme="majorAscii" w:eastAsiaTheme="majorAscii" w:cstheme="majorAscii"/>
          <w:color w:val="0E101A"/>
        </w:rPr>
        <w:t>participate</w:t>
      </w:r>
      <w:r w:rsidRPr="1E57BB42" w:rsidR="45FADE24">
        <w:rPr>
          <w:rFonts w:ascii="Aptos Display" w:hAnsi="Aptos Display" w:eastAsia="Aptos Display" w:cs="Aptos Display" w:asciiTheme="majorAscii" w:hAnsiTheme="majorAscii" w:eastAsiaTheme="majorAscii" w:cstheme="majorAscii"/>
          <w:color w:val="0E101A"/>
        </w:rPr>
        <w:t xml:space="preserve"> in that election to “save” their vote for the General Election in November for 2024 (Nati, 2024). This is a clear example of how AI-driven disinformation campaigns can undermine the credibility of elections, sway public opinion, and weaken democratic institutions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00840C4" w14:textId="2C6452F2">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6E9DE6FF" w14:textId="5C482072">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52F77FF8" w14:textId="6CA58227">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Key Impacts on Sustainable Development</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2EFE2D73" w14:textId="57798235">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76BF6DBD" w14:textId="5F5F1D2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Misinformation and Disinformation </w:t>
      </w:r>
      <w:r w:rsidRPr="1E57BB42" w:rsidR="45FADE24">
        <w:rPr>
          <w:rFonts w:ascii="Aptos Display" w:hAnsi="Aptos Display" w:eastAsia="Aptos Display" w:cs="Aptos Display" w:asciiTheme="majorAscii" w:hAnsiTheme="majorAscii" w:eastAsiaTheme="majorAscii" w:cstheme="majorAscii"/>
          <w:color w:val="0E101A"/>
        </w:rPr>
        <w:t>ha</w:t>
      </w:r>
      <w:r w:rsidRPr="1E57BB42" w:rsidR="038FCBCA">
        <w:rPr>
          <w:rFonts w:ascii="Aptos Display" w:hAnsi="Aptos Display" w:eastAsia="Aptos Display" w:cs="Aptos Display" w:asciiTheme="majorAscii" w:hAnsiTheme="majorAscii" w:eastAsiaTheme="majorAscii" w:cstheme="majorAscii"/>
          <w:color w:val="0E101A"/>
        </w:rPr>
        <w:t>ve</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a big impact</w:t>
      </w:r>
      <w:r w:rsidRPr="1E57BB42" w:rsidR="45FADE24">
        <w:rPr>
          <w:rFonts w:ascii="Aptos Display" w:hAnsi="Aptos Display" w:eastAsia="Aptos Display" w:cs="Aptos Display" w:asciiTheme="majorAscii" w:hAnsiTheme="majorAscii" w:eastAsiaTheme="majorAscii" w:cstheme="majorAscii"/>
          <w:color w:val="0E101A"/>
        </w:rPr>
        <w:t xml:space="preserve"> on seven of the </w:t>
      </w:r>
      <w:r w:rsidRPr="1E57BB42" w:rsidR="37C83E3D">
        <w:rPr>
          <w:rFonts w:ascii="Aptos Display" w:hAnsi="Aptos Display" w:eastAsia="Aptos Display" w:cs="Aptos Display" w:asciiTheme="majorAscii" w:hAnsiTheme="majorAscii" w:eastAsiaTheme="majorAscii" w:cstheme="majorAscii"/>
          <w:color w:val="0E101A"/>
        </w:rPr>
        <w:t>sustainable</w:t>
      </w:r>
      <w:r w:rsidRPr="1E57BB42" w:rsidR="45FADE24">
        <w:rPr>
          <w:rFonts w:ascii="Aptos Display" w:hAnsi="Aptos Display" w:eastAsia="Aptos Display" w:cs="Aptos Display" w:asciiTheme="majorAscii" w:hAnsiTheme="majorAscii" w:eastAsiaTheme="majorAscii" w:cstheme="majorAscii"/>
          <w:color w:val="0E101A"/>
        </w:rPr>
        <w:t xml:space="preserve"> development goals:</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Good Health and Well-being, Quality Education, Gender Equality, Reduced Inequalities, Climate action, Peace, Justice, and Strong Institutions, and Partnerships for the Goals</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567AF21F" w14:textId="2DB3C5A8">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A659876" w14:textId="709D01CF">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1DCCBD8" w14:textId="6F9E8FFE">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Good Health and Well-being</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5E7A640" w14:textId="56A3C1DC">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78E90012" w14:textId="4F5CD7F7">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Health misinformation, such as anti-vaccine movements and false medical advice during COVID-19 (Institute for Strategic Dialogue, 2023), reduces vaccination rates, spreads health myths, and undermines public health campaigns. It also delays </w:t>
      </w:r>
      <w:r w:rsidRPr="1E57BB42" w:rsidR="45FADE24">
        <w:rPr>
          <w:rFonts w:ascii="Aptos Display" w:hAnsi="Aptos Display" w:eastAsia="Aptos Display" w:cs="Aptos Display" w:asciiTheme="majorAscii" w:hAnsiTheme="majorAscii" w:eastAsiaTheme="majorAscii" w:cstheme="majorAscii"/>
          <w:color w:val="0E101A"/>
        </w:rPr>
        <w:t>treatments</w:t>
      </w:r>
      <w:r w:rsidRPr="1E57BB42" w:rsidR="7728A890">
        <w:rPr>
          <w:rFonts w:ascii="Aptos Display" w:hAnsi="Aptos Display" w:eastAsia="Aptos Display" w:cs="Aptos Display" w:asciiTheme="majorAscii" w:hAnsiTheme="majorAscii" w:eastAsiaTheme="majorAscii" w:cstheme="majorAscii"/>
          <w:color w:val="0E101A"/>
        </w:rPr>
        <w:t>;</w:t>
      </w:r>
      <w:r w:rsidRPr="1E57BB42" w:rsidR="45FADE24">
        <w:rPr>
          <w:rFonts w:ascii="Aptos Display" w:hAnsi="Aptos Display" w:eastAsia="Aptos Display" w:cs="Aptos Display" w:asciiTheme="majorAscii" w:hAnsiTheme="majorAscii" w:eastAsiaTheme="majorAscii" w:cstheme="majorAscii"/>
          <w:color w:val="0E101A"/>
        </w:rPr>
        <w:t xml:space="preserve"> people may believe misinformation </w:t>
      </w:r>
      <w:r w:rsidRPr="1E57BB42" w:rsidR="45FADE24">
        <w:rPr>
          <w:rFonts w:ascii="Aptos Display" w:hAnsi="Aptos Display" w:eastAsia="Aptos Display" w:cs="Aptos Display" w:asciiTheme="majorAscii" w:hAnsiTheme="majorAscii" w:eastAsiaTheme="majorAscii" w:cstheme="majorAscii"/>
          <w:color w:val="0E101A"/>
        </w:rPr>
        <w:t xml:space="preserve">rather </w:t>
      </w:r>
      <w:r w:rsidRPr="1E57BB42" w:rsidR="45FADE24">
        <w:rPr>
          <w:rFonts w:ascii="Aptos Display" w:hAnsi="Aptos Display" w:eastAsia="Aptos Display" w:cs="Aptos Display" w:asciiTheme="majorAscii" w:hAnsiTheme="majorAscii" w:eastAsiaTheme="majorAscii" w:cstheme="majorAscii"/>
          <w:color w:val="0E101A"/>
        </w:rPr>
        <w:t>tha</w:t>
      </w:r>
      <w:r w:rsidRPr="1E57BB42" w:rsidR="793698C2">
        <w:rPr>
          <w:rFonts w:ascii="Aptos Display" w:hAnsi="Aptos Display" w:eastAsia="Aptos Display" w:cs="Aptos Display" w:asciiTheme="majorAscii" w:hAnsiTheme="majorAscii" w:eastAsiaTheme="majorAscii" w:cstheme="majorAscii"/>
          <w:color w:val="0E101A"/>
        </w:rPr>
        <w:t xml:space="preserve">n </w:t>
      </w:r>
      <w:r w:rsidRPr="1E57BB42" w:rsidR="0015618F">
        <w:rPr>
          <w:rFonts w:ascii="Aptos Display" w:hAnsi="Aptos Display" w:eastAsia="Aptos Display" w:cs="Aptos Display" w:asciiTheme="majorAscii" w:hAnsiTheme="majorAscii" w:eastAsiaTheme="majorAscii" w:cstheme="majorAscii"/>
          <w:color w:val="0E101A"/>
        </w:rPr>
        <w:t>professional</w:t>
      </w:r>
      <w:r w:rsidRPr="1E57BB42" w:rsidR="45FADE24">
        <w:rPr>
          <w:rFonts w:ascii="Aptos Display" w:hAnsi="Aptos Display" w:eastAsia="Aptos Display" w:cs="Aptos Display" w:asciiTheme="majorAscii" w:hAnsiTheme="majorAscii" w:eastAsiaTheme="majorAscii" w:cstheme="majorAscii"/>
          <w:color w:val="0E101A"/>
        </w:rPr>
        <w:t xml:space="preserve"> advice, which can worsen illnesses and lead to more serious outcomes (World Health Organisation, 2020). </w:t>
      </w:r>
    </w:p>
    <w:p w:rsidR="45FADE24" w:rsidP="1E57BB42" w:rsidRDefault="45FADE24" w14:paraId="2D9E9E1B" w14:textId="57ACCF4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0CDD31A" w14:textId="093F6FB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69F6DE88" w14:textId="56A7F91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Quality Education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D1F4089" w14:textId="32F50F48">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2B399A3" w14:textId="0CF8D44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Students and the public may be exposed to misleading information, making it harder to develop critical thinking, scientific understanding, and media literacy. By researching the matter, Wineburg and McGrew found that students, and adults, often find it difficult to evaluate online information correctly (Wineburg and McGrew, 2017). Instead of critically examining the source, people trust the first thing they </w:t>
      </w:r>
      <w:r w:rsidRPr="1E57BB42" w:rsidR="448D57E7">
        <w:rPr>
          <w:rFonts w:ascii="Aptos Display" w:hAnsi="Aptos Display" w:eastAsia="Aptos Display" w:cs="Aptos Display" w:asciiTheme="majorAscii" w:hAnsiTheme="majorAscii" w:eastAsiaTheme="majorAscii" w:cstheme="majorAscii"/>
          <w:color w:val="0E101A"/>
        </w:rPr>
        <w:t xml:space="preserve">see </w:t>
      </w:r>
      <w:r w:rsidRPr="1E57BB42" w:rsidR="45FADE24">
        <w:rPr>
          <w:rFonts w:ascii="Aptos Display" w:hAnsi="Aptos Display" w:eastAsia="Aptos Display" w:cs="Aptos Display" w:asciiTheme="majorAscii" w:hAnsiTheme="majorAscii" w:eastAsiaTheme="majorAscii" w:cstheme="majorAscii"/>
          <w:color w:val="0E101A"/>
        </w:rPr>
        <w:t>or rely on surface features, such as a professional-looking website (</w:t>
      </w:r>
      <w:r w:rsidRPr="1E57BB42" w:rsidR="45FADE24">
        <w:rPr>
          <w:rFonts w:ascii="Aptos Display" w:hAnsi="Aptos Display" w:eastAsia="Aptos Display" w:cs="Aptos Display" w:asciiTheme="majorAscii" w:hAnsiTheme="majorAscii" w:eastAsiaTheme="majorAscii" w:cstheme="majorAscii"/>
          <w:color w:val="0E101A"/>
        </w:rPr>
        <w:t>Wineb</w:t>
      </w:r>
      <w:r w:rsidRPr="1E57BB42" w:rsidR="00E2123B">
        <w:rPr>
          <w:rFonts w:ascii="Aptos Display" w:hAnsi="Aptos Display" w:eastAsia="Aptos Display" w:cs="Aptos Display" w:asciiTheme="majorAscii" w:hAnsiTheme="majorAscii" w:eastAsiaTheme="majorAscii" w:cstheme="majorAscii"/>
          <w:color w:val="0E101A"/>
        </w:rPr>
        <w:t>s</w:t>
      </w:r>
      <w:r w:rsidRPr="1E57BB42" w:rsidR="45FADE24">
        <w:rPr>
          <w:rFonts w:ascii="Aptos Display" w:hAnsi="Aptos Display" w:eastAsia="Aptos Display" w:cs="Aptos Display" w:asciiTheme="majorAscii" w:hAnsiTheme="majorAscii" w:eastAsiaTheme="majorAscii" w:cstheme="majorAscii"/>
          <w:color w:val="0E101A"/>
        </w:rPr>
        <w:t>urg</w:t>
      </w:r>
      <w:r w:rsidRPr="1E57BB42" w:rsidR="45FADE24">
        <w:rPr>
          <w:rFonts w:ascii="Aptos Display" w:hAnsi="Aptos Display" w:eastAsia="Aptos Display" w:cs="Aptos Display" w:asciiTheme="majorAscii" w:hAnsiTheme="majorAscii" w:eastAsiaTheme="majorAscii" w:cstheme="majorAscii"/>
          <w:color w:val="0E101A"/>
        </w:rPr>
        <w:t xml:space="preserve"> and McGrew, 2017)</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3AE81310" w14:textId="05A22D9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D624EC1" w14:textId="3EC4D8E1">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00EC06EB" w14:paraId="23641B68" w14:textId="56B3BEF8">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Gender Equality</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9FD7525" w14:textId="6A51AA02">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Disinformation can fuel online gender-based violence, harassment,</w:t>
      </w:r>
      <w:r w:rsidRPr="1E57BB42" w:rsidR="38EC6EFB">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spread false narratives about women’s rights, and undermine gender equality efforts. </w:t>
      </w:r>
      <w:r w:rsidRPr="1E57BB42" w:rsidR="55D0DAEF">
        <w:rPr>
          <w:rFonts w:ascii="Aptos Display" w:hAnsi="Aptos Display" w:eastAsia="Aptos Display" w:cs="Aptos Display" w:asciiTheme="majorAscii" w:hAnsiTheme="majorAscii" w:eastAsiaTheme="majorAscii" w:cstheme="majorAscii"/>
          <w:color w:val="0E101A"/>
        </w:rPr>
        <w:t>Tactics s</w:t>
      </w:r>
      <w:r w:rsidRPr="1E57BB42" w:rsidR="45FADE24">
        <w:rPr>
          <w:rFonts w:ascii="Aptos Display" w:hAnsi="Aptos Display" w:eastAsia="Aptos Display" w:cs="Aptos Display" w:asciiTheme="majorAscii" w:hAnsiTheme="majorAscii" w:eastAsiaTheme="majorAscii" w:cstheme="majorAscii"/>
          <w:color w:val="0E101A"/>
        </w:rPr>
        <w:t xml:space="preserve">uch </w:t>
      </w:r>
      <w:r w:rsidRPr="1E57BB42" w:rsidR="45FADE24">
        <w:rPr>
          <w:rFonts w:ascii="Aptos Display" w:hAnsi="Aptos Display" w:eastAsia="Aptos Display" w:cs="Aptos Display" w:asciiTheme="majorAscii" w:hAnsiTheme="majorAscii" w:eastAsiaTheme="majorAscii" w:cstheme="majorAscii"/>
          <w:color w:val="0E101A"/>
        </w:rPr>
        <w:t>as targeted harassment towards women, especially activists, politicians, and journalists, are often targeted by coordinated disinformation campaigns designed to credit, intimidate, or silence them (</w:t>
      </w:r>
      <w:r w:rsidRPr="1E57BB42" w:rsidR="45FADE24">
        <w:rPr>
          <w:rFonts w:ascii="Aptos Display" w:hAnsi="Aptos Display" w:eastAsia="Aptos Display" w:cs="Aptos Display" w:asciiTheme="majorAscii" w:hAnsiTheme="majorAscii" w:eastAsiaTheme="majorAscii" w:cstheme="majorAscii"/>
          <w:color w:val="0E101A"/>
        </w:rPr>
        <w:t>W</w:t>
      </w:r>
      <w:r w:rsidRPr="1E57BB42" w:rsidR="45FADE24">
        <w:rPr>
          <w:rFonts w:ascii="Aptos Display" w:hAnsi="Aptos Display" w:eastAsia="Aptos Display" w:cs="Aptos Display" w:asciiTheme="majorAscii" w:hAnsiTheme="majorAscii" w:eastAsiaTheme="majorAscii" w:cstheme="majorAscii"/>
          <w:color w:val="0E101A"/>
        </w:rPr>
        <w:t>ilfore</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and Meco, 2021)</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A report by the Brookings Institution discusses how these tactics have been embraced at </w:t>
      </w:r>
      <w:r w:rsidRPr="1E57BB42" w:rsidR="45FADE24">
        <w:rPr>
          <w:rFonts w:ascii="Aptos Display" w:hAnsi="Aptos Display" w:eastAsia="Aptos Display" w:cs="Aptos Display" w:asciiTheme="majorAscii" w:hAnsiTheme="majorAscii" w:eastAsiaTheme="majorAscii" w:cstheme="majorAscii"/>
          <w:color w:val="0E101A"/>
        </w:rPr>
        <w:t>h</w:t>
      </w:r>
      <w:r w:rsidRPr="1E57BB42" w:rsidR="45FADE24">
        <w:rPr>
          <w:rFonts w:ascii="Aptos Display" w:hAnsi="Aptos Display" w:eastAsia="Aptos Display" w:cs="Aptos Display" w:asciiTheme="majorAscii" w:hAnsiTheme="majorAscii" w:eastAsiaTheme="majorAscii" w:cstheme="majorAscii"/>
          <w:color w:val="0E101A"/>
        </w:rPr>
        <w:t>igh levels</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of politics (</w:t>
      </w:r>
      <w:r w:rsidRPr="1E57BB42" w:rsidR="45FADE24">
        <w:rPr>
          <w:rFonts w:ascii="Aptos Display" w:hAnsi="Aptos Display" w:eastAsia="Aptos Display" w:cs="Aptos Display" w:asciiTheme="majorAscii" w:hAnsiTheme="majorAscii" w:eastAsiaTheme="majorAscii" w:cstheme="majorAscii"/>
          <w:color w:val="0E101A"/>
        </w:rPr>
        <w:t>W</w:t>
      </w:r>
      <w:r w:rsidRPr="1E57BB42" w:rsidR="45FADE24">
        <w:rPr>
          <w:rFonts w:ascii="Aptos Display" w:hAnsi="Aptos Display" w:eastAsia="Aptos Display" w:cs="Aptos Display" w:asciiTheme="majorAscii" w:hAnsiTheme="majorAscii" w:eastAsiaTheme="majorAscii" w:cstheme="majorAscii"/>
          <w:color w:val="0E101A"/>
        </w:rPr>
        <w:t>ilfore</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and Meco, 2021).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Reduced </w:t>
      </w:r>
      <w:r w:rsidRPr="1E57BB42" w:rsidR="45FADE24">
        <w:rPr>
          <w:rFonts w:ascii="Aptos Display" w:hAnsi="Aptos Display" w:eastAsia="Aptos Display" w:cs="Aptos Display" w:asciiTheme="majorAscii" w:hAnsiTheme="majorAscii" w:eastAsiaTheme="majorAscii" w:cstheme="majorAscii"/>
          <w:b w:val="1"/>
          <w:bCs w:val="1"/>
          <w:color w:val="0E101A"/>
        </w:rPr>
        <w:t>Inequalities</w:t>
      </w:r>
      <w:r w:rsidRPr="1E57BB42" w:rsidR="63AD69DA">
        <w:rPr>
          <w:rFonts w:ascii="Aptos Display" w:hAnsi="Aptos Display" w:eastAsia="Aptos Display" w:cs="Aptos Display" w:asciiTheme="majorAscii" w:hAnsiTheme="majorAscii" w:eastAsiaTheme="majorAscii" w:cstheme="majorAscii"/>
          <w:b w:val="1"/>
          <w:bCs w:val="1"/>
          <w:color w:val="0E101A"/>
        </w:rPr>
        <w:t xml:space="preserve"> Gender Equality</w:t>
      </w:r>
      <w:r w:rsidRPr="1E57BB42" w:rsidR="45FADE24">
        <w:rPr>
          <w:rFonts w:ascii="Aptos Display" w:hAnsi="Aptos Display" w:eastAsia="Aptos Display" w:cs="Aptos Display" w:asciiTheme="majorAscii" w:hAnsiTheme="majorAscii" w:eastAsiaTheme="majorAscii" w:cstheme="majorAscii"/>
          <w:color w:val="0E101A"/>
        </w:rPr>
        <w:t xml:space="preserve"> are affected </w:t>
      </w:r>
      <w:r w:rsidRPr="1E57BB42" w:rsidR="45FADE24">
        <w:rPr>
          <w:rFonts w:ascii="Aptos Display" w:hAnsi="Aptos Display" w:eastAsia="Aptos Display" w:cs="Aptos Display" w:asciiTheme="majorAscii" w:hAnsiTheme="majorAscii" w:eastAsiaTheme="majorAscii" w:cstheme="majorAscii"/>
          <w:color w:val="0E101A"/>
        </w:rPr>
        <w:t>as misinformation can target different marginalized groups, deepen stereotypes, and spread hate speech (</w:t>
      </w:r>
      <w:r w:rsidRPr="1E57BB42" w:rsidR="45FADE24">
        <w:rPr>
          <w:rFonts w:ascii="Aptos Display" w:hAnsi="Aptos Display" w:eastAsia="Aptos Display" w:cs="Aptos Display" w:asciiTheme="majorAscii" w:hAnsiTheme="majorAscii" w:eastAsiaTheme="majorAscii" w:cstheme="majorAscii"/>
          <w:color w:val="0E101A"/>
        </w:rPr>
        <w:t>W</w:t>
      </w:r>
      <w:r w:rsidRPr="1E57BB42" w:rsidR="45FADE24">
        <w:rPr>
          <w:rFonts w:ascii="Aptos Display" w:hAnsi="Aptos Display" w:eastAsia="Aptos Display" w:cs="Aptos Display" w:asciiTheme="majorAscii" w:hAnsiTheme="majorAscii" w:eastAsiaTheme="majorAscii" w:cstheme="majorAscii"/>
          <w:color w:val="0E101A"/>
        </w:rPr>
        <w:t>ilfore</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and Meco, 2021). </w:t>
      </w:r>
    </w:p>
    <w:p w:rsidR="45FADE24" w:rsidP="1E57BB42" w:rsidRDefault="45FADE24" w14:paraId="37F0D0F7" w14:textId="7751609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32F0745" w14:textId="5E0AB0A6">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CD12018" w14:textId="2D8E1167">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Climate Action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02B70B86" w14:textId="0D342ADE">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BF835BA" w14:textId="07755D6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Climate change denial campaigns use disinformation to delay or block climate policies due to public opinion being confused or divided, and governments feel less pressure to pass strong environmental laws or invest in green energy (Oreskes and Conway, 2012). It can reduce public support for environmental reforms, and confuse the science (Lewandowsky, Ecker, and Cook, 2017). </w:t>
      </w:r>
    </w:p>
    <w:p w:rsidR="45FADE24" w:rsidP="1E57BB42" w:rsidRDefault="45FADE24" w14:paraId="2E0C2554" w14:textId="166DE4B0">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1C7F396C" w14:textId="62FD6FBC">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5745DD34" w14:textId="14E9B9B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Peace, Justice, and a Strong Institution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215A5803" w14:textId="771EEDF7">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7CDAC1B0" w14:textId="10B051F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This has the most direct impact, as disinformation weakens trust in elections, </w:t>
      </w:r>
      <w:r w:rsidRPr="1E57BB42" w:rsidR="45FADE24">
        <w:rPr>
          <w:rFonts w:ascii="Aptos Display" w:hAnsi="Aptos Display" w:eastAsia="Aptos Display" w:cs="Aptos Display" w:asciiTheme="majorAscii" w:hAnsiTheme="majorAscii" w:eastAsiaTheme="majorAscii" w:cstheme="majorAscii"/>
          <w:color w:val="0E101A"/>
        </w:rPr>
        <w:t>judical</w:t>
      </w:r>
      <w:r w:rsidRPr="1E57BB42" w:rsidR="45FADE24">
        <w:rPr>
          <w:rFonts w:ascii="Aptos Display" w:hAnsi="Aptos Display" w:eastAsia="Aptos Display" w:cs="Aptos Display" w:asciiTheme="majorAscii" w:hAnsiTheme="majorAscii" w:eastAsiaTheme="majorAscii" w:cstheme="majorAscii"/>
          <w:color w:val="0E101A"/>
        </w:rPr>
        <w:t xml:space="preserve"> systems, law enforcement and </w:t>
      </w:r>
      <w:r w:rsidRPr="1E57BB42" w:rsidR="45FADE24">
        <w:rPr>
          <w:rFonts w:ascii="Aptos Display" w:hAnsi="Aptos Display" w:eastAsia="Aptos Display" w:cs="Aptos Display" w:asciiTheme="majorAscii" w:hAnsiTheme="majorAscii" w:eastAsiaTheme="majorAscii" w:cstheme="majorAscii"/>
          <w:color w:val="0E101A"/>
        </w:rPr>
        <w:t>governence</w:t>
      </w:r>
      <w:r w:rsidRPr="1E57BB42" w:rsidR="45FADE24">
        <w:rPr>
          <w:rFonts w:ascii="Aptos Display" w:hAnsi="Aptos Display" w:eastAsia="Aptos Display" w:cs="Aptos Display" w:asciiTheme="majorAscii" w:hAnsiTheme="majorAscii" w:eastAsiaTheme="majorAscii" w:cstheme="majorAscii"/>
          <w:color w:val="0E101A"/>
        </w:rPr>
        <w:t xml:space="preserve"> overall, destabilising democratic institutions (OECD, 2025). Disinformation can also be used to justify human rights abuses; targeting marginalized groups with false claims or </w:t>
      </w:r>
      <w:r w:rsidRPr="1E57BB42" w:rsidR="45FADE24">
        <w:rPr>
          <w:rFonts w:ascii="Aptos Display" w:hAnsi="Aptos Display" w:eastAsia="Aptos Display" w:cs="Aptos Display" w:asciiTheme="majorAscii" w:hAnsiTheme="majorAscii" w:eastAsiaTheme="majorAscii" w:cstheme="majorAscii"/>
          <w:color w:val="0E101A"/>
        </w:rPr>
        <w:t>promting</w:t>
      </w:r>
      <w:r w:rsidRPr="1E57BB42" w:rsidR="45FADE24">
        <w:rPr>
          <w:rFonts w:ascii="Aptos Display" w:hAnsi="Aptos Display" w:eastAsia="Aptos Display" w:cs="Aptos Display" w:asciiTheme="majorAscii" w:hAnsiTheme="majorAscii" w:eastAsiaTheme="majorAscii" w:cstheme="majorAscii"/>
          <w:color w:val="0E101A"/>
        </w:rPr>
        <w:t xml:space="preserve"> narratives that </w:t>
      </w:r>
      <w:r w:rsidRPr="1E57BB42" w:rsidR="45FADE24">
        <w:rPr>
          <w:rFonts w:ascii="Aptos Display" w:hAnsi="Aptos Display" w:eastAsia="Aptos Display" w:cs="Aptos Display" w:asciiTheme="majorAscii" w:hAnsiTheme="majorAscii" w:eastAsiaTheme="majorAscii" w:cstheme="majorAscii"/>
          <w:color w:val="0E101A"/>
        </w:rPr>
        <w:t>dehuminize</w:t>
      </w:r>
      <w:r w:rsidRPr="1E57BB42" w:rsidR="45FADE24">
        <w:rPr>
          <w:rFonts w:ascii="Aptos Display" w:hAnsi="Aptos Display" w:eastAsia="Aptos Display" w:cs="Aptos Display" w:asciiTheme="majorAscii" w:hAnsiTheme="majorAscii" w:eastAsiaTheme="majorAscii" w:cstheme="majorAscii"/>
          <w:color w:val="0E101A"/>
        </w:rPr>
        <w:t xml:space="preserve"> certain populations, making it easier to justify violence or discrimination against them (Bradshaw, 2024). </w:t>
      </w:r>
    </w:p>
    <w:p w:rsidR="45FADE24" w:rsidP="1E57BB42" w:rsidRDefault="45FADE24" w14:paraId="7300DD3B" w14:textId="1E91F62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9CD38D8" w14:textId="4BCB6842">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1333166" w14:textId="78C62862">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556542C" w14:textId="151DD72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Partnerships for the Goals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46BDDCD" w14:textId="497394BF">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11279A2" w14:textId="0C11F472">
      <w:pPr>
        <w:spacing w:after="0"/>
        <w:rPr>
          <w:rFonts w:ascii="Aptos Display" w:hAnsi="Aptos Display" w:eastAsia="Aptos Display" w:cs="Aptos Display" w:asciiTheme="majorAscii" w:hAnsiTheme="majorAscii" w:eastAsiaTheme="majorAscii" w:cstheme="majorAscii"/>
          <w:color w:val="0E101A"/>
        </w:rPr>
      </w:pPr>
      <w:r w:rsidRPr="1E57BB42" w:rsidR="495C89BA">
        <w:rPr>
          <w:rFonts w:ascii="Aptos Display" w:hAnsi="Aptos Display" w:eastAsia="Aptos Display" w:cs="Aptos Display" w:asciiTheme="majorAscii" w:hAnsiTheme="majorAscii" w:eastAsiaTheme="majorAscii" w:cstheme="majorAscii"/>
          <w:color w:val="0E101A"/>
        </w:rPr>
        <w:t>Global cooperation</w:t>
      </w:r>
      <w:r w:rsidRPr="1E57BB42" w:rsidR="45FADE24">
        <w:rPr>
          <w:rFonts w:ascii="Aptos Display" w:hAnsi="Aptos Display" w:eastAsia="Aptos Display" w:cs="Aptos Display" w:asciiTheme="majorAscii" w:hAnsiTheme="majorAscii" w:eastAsiaTheme="majorAscii" w:cstheme="majorAscii"/>
          <w:color w:val="0E101A"/>
        </w:rPr>
        <w:t xml:space="preserve"> is harder when international trust is </w:t>
      </w:r>
      <w:r w:rsidRPr="1E57BB42" w:rsidR="45FADE24">
        <w:rPr>
          <w:rFonts w:ascii="Aptos Display" w:hAnsi="Aptos Display" w:eastAsia="Aptos Display" w:cs="Aptos Display" w:asciiTheme="majorAscii" w:hAnsiTheme="majorAscii" w:eastAsiaTheme="majorAscii" w:cstheme="majorAscii"/>
          <w:color w:val="0E101A"/>
        </w:rPr>
        <w:t>underminded</w:t>
      </w:r>
      <w:r w:rsidRPr="1E57BB42" w:rsidR="45FADE24">
        <w:rPr>
          <w:rFonts w:ascii="Aptos Display" w:hAnsi="Aptos Display" w:eastAsia="Aptos Display" w:cs="Aptos Display" w:asciiTheme="majorAscii" w:hAnsiTheme="majorAscii" w:eastAsiaTheme="majorAscii" w:cstheme="majorAscii"/>
          <w:color w:val="0E101A"/>
        </w:rPr>
        <w:t xml:space="preserve"> by state-sponsored disinformation campaigns and cross-border influence operations (Path Finders, 2024). Partnerships for the Goals also involve non-governmental actors, including civil society </w:t>
      </w:r>
      <w:r w:rsidRPr="1E57BB42" w:rsidR="45FADE24">
        <w:rPr>
          <w:rFonts w:ascii="Aptos Display" w:hAnsi="Aptos Display" w:eastAsia="Aptos Display" w:cs="Aptos Display" w:asciiTheme="majorAscii" w:hAnsiTheme="majorAscii" w:eastAsiaTheme="majorAscii" w:cstheme="majorAscii"/>
          <w:color w:val="0E101A"/>
        </w:rPr>
        <w:t>oganisations</w:t>
      </w:r>
      <w:r w:rsidRPr="1E57BB42" w:rsidR="45FADE24">
        <w:rPr>
          <w:rFonts w:ascii="Aptos Display" w:hAnsi="Aptos Display" w:eastAsia="Aptos Display" w:cs="Aptos Display" w:asciiTheme="majorAscii" w:hAnsiTheme="majorAscii" w:eastAsiaTheme="majorAscii" w:cstheme="majorAscii"/>
          <w:color w:val="0E101A"/>
        </w:rPr>
        <w:t xml:space="preserve">. Disinformation that discredits these organisations or spreads false information about their activities can reduce public and governmental support for their work (Hive Mind, 2024). </w:t>
      </w:r>
    </w:p>
    <w:p w:rsidR="45FADE24" w:rsidP="1E57BB42" w:rsidRDefault="45FADE24" w14:paraId="19E3C2A6" w14:textId="704DBD0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9A362DB" w14:textId="7B2F1FFA">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3BEEF53" w14:textId="11291178">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Potential Strategies to Combat Misinformation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38FE7879" w14:textId="1F5664B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2EC073BC" w14:textId="541BF230">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Enhancing digital and media literacy </w:t>
      </w:r>
      <w:r w:rsidRPr="1E57BB42" w:rsidR="45FADE24">
        <w:rPr>
          <w:rFonts w:ascii="Aptos Display" w:hAnsi="Aptos Display" w:eastAsia="Aptos Display" w:cs="Aptos Display" w:asciiTheme="majorAscii" w:hAnsiTheme="majorAscii" w:eastAsiaTheme="majorAscii" w:cstheme="majorAscii"/>
          <w:color w:val="0E101A"/>
        </w:rPr>
        <w:t xml:space="preserve">could be effective by integrating critical thinking and media literacy education into school curricula </w:t>
      </w:r>
      <w:r w:rsidRPr="1E57BB42" w:rsidR="45FADE24">
        <w:rPr>
          <w:rFonts w:ascii="Aptos Display" w:hAnsi="Aptos Display" w:eastAsia="Aptos Display" w:cs="Aptos Display" w:asciiTheme="majorAscii" w:hAnsiTheme="majorAscii" w:eastAsiaTheme="majorAscii" w:cstheme="majorAscii"/>
          <w:color w:val="0E101A"/>
        </w:rPr>
        <w:t>worldwide</w:t>
      </w:r>
      <w:r w:rsidRPr="1E57BB42" w:rsidR="227505E1">
        <w:rPr>
          <w:rFonts w:ascii="Aptos Display" w:hAnsi="Aptos Display" w:eastAsia="Aptos Display" w:cs="Aptos Display" w:asciiTheme="majorAscii" w:hAnsiTheme="majorAscii" w:eastAsiaTheme="majorAscii" w:cstheme="majorAscii"/>
          <w:color w:val="0E101A"/>
        </w:rPr>
        <w:t>;</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Te</w:t>
      </w:r>
      <w:r w:rsidRPr="1E57BB42" w:rsidR="134FE915">
        <w:rPr>
          <w:rFonts w:ascii="Aptos Display" w:hAnsi="Aptos Display" w:eastAsia="Aptos Display" w:cs="Aptos Display" w:asciiTheme="majorAscii" w:hAnsiTheme="majorAscii" w:eastAsiaTheme="majorAscii" w:cstheme="majorAscii"/>
          <w:color w:val="0E101A"/>
        </w:rPr>
        <w:t>a</w:t>
      </w:r>
      <w:r w:rsidRPr="1E57BB42" w:rsidR="45FADE24">
        <w:rPr>
          <w:rFonts w:ascii="Aptos Display" w:hAnsi="Aptos Display" w:eastAsia="Aptos Display" w:cs="Aptos Display" w:asciiTheme="majorAscii" w:hAnsiTheme="majorAscii" w:eastAsiaTheme="majorAscii" w:cstheme="majorAscii"/>
          <w:color w:val="0E101A"/>
        </w:rPr>
        <w:t>ching</w:t>
      </w:r>
      <w:r w:rsidRPr="1E57BB42" w:rsidR="45FADE24">
        <w:rPr>
          <w:rFonts w:ascii="Aptos Display" w:hAnsi="Aptos Display" w:eastAsia="Aptos Display" w:cs="Aptos Display" w:asciiTheme="majorAscii" w:hAnsiTheme="majorAscii" w:eastAsiaTheme="majorAscii" w:cstheme="majorAscii"/>
          <w:color w:val="0E101A"/>
        </w:rPr>
        <w:t xml:space="preserve"> citizens to recognise fake news, verify sources, and think critically about the information they consume could also be effective.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Strengthening content moderation </w:t>
      </w:r>
      <w:r w:rsidRPr="1E57BB42" w:rsidR="45FADE24">
        <w:rPr>
          <w:rFonts w:ascii="Aptos Display" w:hAnsi="Aptos Display" w:eastAsia="Aptos Display" w:cs="Aptos Display" w:asciiTheme="majorAscii" w:hAnsiTheme="majorAscii" w:eastAsiaTheme="majorAscii" w:cstheme="majorAscii"/>
          <w:color w:val="0E101A"/>
        </w:rPr>
        <w:t xml:space="preserve">could be completed by encouraging social media platforms to </w:t>
      </w:r>
      <w:r w:rsidRPr="1E57BB42" w:rsidR="45FADE24">
        <w:rPr>
          <w:rFonts w:ascii="Aptos Display" w:hAnsi="Aptos Display" w:eastAsia="Aptos Display" w:cs="Aptos Display" w:asciiTheme="majorAscii" w:hAnsiTheme="majorAscii" w:eastAsiaTheme="majorAscii" w:cstheme="majorAscii"/>
          <w:color w:val="0E101A"/>
        </w:rPr>
        <w:t>identify</w:t>
      </w:r>
      <w:r w:rsidRPr="1E57BB42" w:rsidR="45FADE24">
        <w:rPr>
          <w:rFonts w:ascii="Aptos Display" w:hAnsi="Aptos Display" w:eastAsia="Aptos Display" w:cs="Aptos Display" w:asciiTheme="majorAscii" w:hAnsiTheme="majorAscii" w:eastAsiaTheme="majorAscii" w:cstheme="majorAscii"/>
          <w:color w:val="0E101A"/>
        </w:rPr>
        <w:t xml:space="preserve"> and label AI-generated and manipulated content. Transparent algorithms that demote disinformation and promote verified information could also be </w:t>
      </w:r>
      <w:r w:rsidRPr="1E57BB42" w:rsidR="45FADE24">
        <w:rPr>
          <w:rFonts w:ascii="Aptos Display" w:hAnsi="Aptos Display" w:eastAsia="Aptos Display" w:cs="Aptos Display" w:asciiTheme="majorAscii" w:hAnsiTheme="majorAscii" w:eastAsiaTheme="majorAscii" w:cstheme="majorAscii"/>
          <w:color w:val="0E101A"/>
        </w:rPr>
        <w:t>used</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Establishing global standards for AI use </w:t>
      </w:r>
      <w:r w:rsidRPr="1E57BB42" w:rsidR="45FADE24">
        <w:rPr>
          <w:rFonts w:ascii="Aptos Display" w:hAnsi="Aptos Display" w:eastAsia="Aptos Display" w:cs="Aptos Display" w:asciiTheme="majorAscii" w:hAnsiTheme="majorAscii" w:eastAsiaTheme="majorAscii" w:cstheme="majorAscii"/>
          <w:color w:val="0E101A"/>
        </w:rPr>
        <w:t>could also be created to implement international regulations governing the creation and spread of synthetic media. AI ethics principles could also be promoted which discusses and explains transparency, explainability, and responsibility</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Promoting trustworthy journalism </w:t>
      </w:r>
      <w:r w:rsidRPr="1E57BB42" w:rsidR="45FADE24">
        <w:rPr>
          <w:rFonts w:ascii="Aptos Display" w:hAnsi="Aptos Display" w:eastAsia="Aptos Display" w:cs="Aptos Display" w:asciiTheme="majorAscii" w:hAnsiTheme="majorAscii" w:eastAsiaTheme="majorAscii" w:cstheme="majorAscii"/>
          <w:color w:val="0E101A"/>
        </w:rPr>
        <w:t xml:space="preserve">could help support independent journalism and fact-checking organisations with grants and protections. They could also create coalitions between media, technology organisations, governments, and society to counteract disinformation campaigns. Finally,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an increase in transparency in political advertising </w:t>
      </w:r>
      <w:r w:rsidRPr="1E57BB42" w:rsidR="45FADE24">
        <w:rPr>
          <w:rFonts w:ascii="Aptos Display" w:hAnsi="Aptos Display" w:eastAsia="Aptos Display" w:cs="Aptos Display" w:asciiTheme="majorAscii" w:hAnsiTheme="majorAscii" w:eastAsiaTheme="majorAscii" w:cstheme="majorAscii"/>
          <w:color w:val="0E101A"/>
        </w:rPr>
        <w:t xml:space="preserve">could mandate disclosures of any funding sources and targeting criteria for all online political advertising. Watermarking systems for AI-generated political content could be </w:t>
      </w:r>
      <w:r w:rsidRPr="1E57BB42" w:rsidR="45FADE24">
        <w:rPr>
          <w:rFonts w:ascii="Aptos Display" w:hAnsi="Aptos Display" w:eastAsia="Aptos Display" w:cs="Aptos Display" w:asciiTheme="majorAscii" w:hAnsiTheme="majorAscii" w:eastAsiaTheme="majorAscii" w:cstheme="majorAscii"/>
          <w:color w:val="0E101A"/>
        </w:rPr>
        <w:t>introduced</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3FB672E0" w14:textId="3117FE2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1D265752" w14:textId="471C8FE9">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056D8F9" w14:textId="63B76FD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Extreme Weather Events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6A80FD4F" w14:textId="3DC34E0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CFC9426" w14:textId="09516049">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Extreme weather events refer to severe or unseasonal natural phenomena, heatwaves, hurricanes, floods, droughts, wildfires, and storms (BBC Bitesize, 2024). In the WFE, Global Risks Report 2025, Extreme Weather Events are ranked as the second most likely to cause a global crisis in the short term, between 2025 and 2027, and the first most severe long-term risk in the next ten years (WEF, 2025). Extreme weather events expose the shortcomings of </w:t>
      </w:r>
      <w:r w:rsidRPr="1E57BB42" w:rsidR="45FADE24">
        <w:rPr>
          <w:rFonts w:ascii="Aptos Display" w:hAnsi="Aptos Display" w:eastAsia="Aptos Display" w:cs="Aptos Display" w:asciiTheme="majorAscii" w:hAnsiTheme="majorAscii" w:eastAsiaTheme="majorAscii" w:cstheme="majorAscii"/>
          <w:b w:val="1"/>
          <w:bCs w:val="1"/>
          <w:color w:val="0E101A"/>
        </w:rPr>
        <w:t>weak sustainability</w:t>
      </w:r>
      <w:r w:rsidRPr="1E57BB42" w:rsidR="45FADE24">
        <w:rPr>
          <w:rFonts w:ascii="Aptos Display" w:hAnsi="Aptos Display" w:eastAsia="Aptos Display" w:cs="Aptos Display" w:asciiTheme="majorAscii" w:hAnsiTheme="majorAscii" w:eastAsiaTheme="majorAscii" w:cstheme="majorAscii"/>
          <w:color w:val="0E101A"/>
        </w:rPr>
        <w:t xml:space="preserve"> and reinforce the principles of strong</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sustainability </w:t>
      </w:r>
      <w:r w:rsidRPr="1E57BB42" w:rsidR="45FADE24">
        <w:rPr>
          <w:rFonts w:ascii="Aptos Display" w:hAnsi="Aptos Display" w:eastAsia="Aptos Display" w:cs="Aptos Display" w:asciiTheme="majorAscii" w:hAnsiTheme="majorAscii" w:eastAsiaTheme="majorAscii" w:cstheme="majorAscii"/>
          <w:color w:val="0E101A"/>
        </w:rPr>
        <w:t xml:space="preserve">(Petit, 2022). They show that human-made capital cannot always fix what is lost in nature and that sustainable development must </w:t>
      </w:r>
      <w:r w:rsidRPr="1E57BB42" w:rsidR="45FADE24">
        <w:rPr>
          <w:rFonts w:ascii="Aptos Display" w:hAnsi="Aptos Display" w:eastAsia="Aptos Display" w:cs="Aptos Display" w:asciiTheme="majorAscii" w:hAnsiTheme="majorAscii" w:eastAsiaTheme="majorAscii" w:cstheme="majorAscii"/>
          <w:color w:val="0E101A"/>
        </w:rPr>
        <w:t>operate</w:t>
      </w:r>
      <w:r w:rsidRPr="1E57BB42" w:rsidR="45FADE24">
        <w:rPr>
          <w:rFonts w:ascii="Aptos Display" w:hAnsi="Aptos Display" w:eastAsia="Aptos Display" w:cs="Aptos Display" w:asciiTheme="majorAscii" w:hAnsiTheme="majorAscii" w:eastAsiaTheme="majorAscii" w:cstheme="majorAscii"/>
          <w:color w:val="0E101A"/>
        </w:rPr>
        <w:t xml:space="preserve"> within ecological boundaries (Petit, 2022). </w:t>
      </w:r>
    </w:p>
    <w:p w:rsidR="45FADE24" w:rsidP="1E57BB42" w:rsidRDefault="45FADE24" w14:paraId="64068DE0" w14:textId="7BDEE9F2">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1E57BB42" w:rsidP="1E57BB42" w:rsidRDefault="1E57BB42" w14:paraId="147DB573" w14:textId="2B959C94">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DF99544" w14:textId="737B49C1">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62E6ACFA" w14:textId="36B0CAA0">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A9972D3" w14:textId="37F5DE2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Why </w:t>
      </w:r>
      <w:r w:rsidRPr="1E57BB42" w:rsidR="45FADE24">
        <w:rPr>
          <w:rFonts w:ascii="Aptos Display" w:hAnsi="Aptos Display" w:eastAsia="Aptos Display" w:cs="Aptos Display" w:asciiTheme="majorAscii" w:hAnsiTheme="majorAscii" w:eastAsiaTheme="majorAscii" w:cstheme="majorAscii"/>
          <w:b w:val="1"/>
          <w:bCs w:val="1"/>
          <w:color w:val="0E101A"/>
        </w:rPr>
        <w:t>It’s</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Escalating</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6974CAC" w14:textId="3E0A9114">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5537D389" w14:textId="2743DED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Climate systems are destabilising </w:t>
      </w:r>
      <w:r w:rsidRPr="1E57BB42" w:rsidR="45FADE24">
        <w:rPr>
          <w:rFonts w:ascii="Aptos Display" w:hAnsi="Aptos Display" w:eastAsia="Aptos Display" w:cs="Aptos Display" w:asciiTheme="majorAscii" w:hAnsiTheme="majorAscii" w:eastAsiaTheme="majorAscii" w:cstheme="majorAscii"/>
          <w:color w:val="0E101A"/>
        </w:rPr>
        <w:t xml:space="preserve">due to the continued burning of fossil fuels, deforestation, and land degradation (Met Office, 2018). An example of deforestation is </w:t>
      </w:r>
      <w:r w:rsidRPr="1E57BB42" w:rsidR="003D7BFA">
        <w:rPr>
          <w:rFonts w:ascii="Aptos Display" w:hAnsi="Aptos Display" w:eastAsia="Aptos Display" w:cs="Aptos Display" w:asciiTheme="majorAscii" w:hAnsiTheme="majorAscii" w:eastAsiaTheme="majorAscii" w:cstheme="majorAscii"/>
          <w:color w:val="0E101A"/>
        </w:rPr>
        <w:t>t</w:t>
      </w:r>
      <w:r w:rsidRPr="1E57BB42" w:rsidR="45FADE24">
        <w:rPr>
          <w:rFonts w:ascii="Aptos Display" w:hAnsi="Aptos Display" w:eastAsia="Aptos Display" w:cs="Aptos Display" w:asciiTheme="majorAscii" w:hAnsiTheme="majorAscii" w:eastAsiaTheme="majorAscii" w:cstheme="majorAscii"/>
          <w:color w:val="0E101A"/>
        </w:rPr>
        <w:t>he Amazon rainforest, as 17% of it has already been lost, and a further 17% degraded (WWF, 2022). This loss is due to agriculture, mining, cattle ranching, and logging (WWF, 2022), this threatens the Amazon’s ability to create rainfall to support its ecosystem (WWF, 2022)</w:t>
      </w:r>
      <w:r w:rsidRPr="1E57BB42" w:rsidR="00DB2911">
        <w:rPr>
          <w:rFonts w:ascii="Aptos Display" w:hAnsi="Aptos Display" w:eastAsia="Aptos Display" w:cs="Aptos Display" w:asciiTheme="majorAscii" w:hAnsiTheme="majorAscii" w:eastAsiaTheme="majorAscii" w:cstheme="majorAscii"/>
          <w:color w:val="0E101A"/>
        </w:rPr>
        <w:t>.</w:t>
      </w:r>
    </w:p>
    <w:p w:rsidR="45FADE24" w:rsidP="1E57BB42" w:rsidRDefault="45FADE24" w14:paraId="2E926864" w14:textId="2A1F25A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784088AC" w14:textId="11A74B82">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Global temperatures are also rising</w:t>
      </w:r>
      <w:r w:rsidRPr="1E57BB42" w:rsidR="45FADE24">
        <w:rPr>
          <w:rFonts w:ascii="Aptos Display" w:hAnsi="Aptos Display" w:eastAsia="Aptos Display" w:cs="Aptos Display" w:asciiTheme="majorAscii" w:hAnsiTheme="majorAscii" w:eastAsiaTheme="majorAscii" w:cstheme="majorAscii"/>
          <w:color w:val="0E101A"/>
        </w:rPr>
        <w:t xml:space="preserve">, as shown recently by 2023 and 2024 were the hottest years on record, amplifying heatwaves, glacier melt, and shifting precipitation (Copernicus Climate Change Service, 2025). It was noted by BBC News that the world’s glaciers are melting faster than </w:t>
      </w:r>
      <w:r w:rsidRPr="1E57BB42" w:rsidR="45FADE24">
        <w:rPr>
          <w:rFonts w:ascii="Aptos Display" w:hAnsi="Aptos Display" w:eastAsia="Aptos Display" w:cs="Aptos Display" w:asciiTheme="majorAscii" w:hAnsiTheme="majorAscii" w:eastAsiaTheme="majorAscii" w:cstheme="majorAscii"/>
          <w:color w:val="0E101A"/>
        </w:rPr>
        <w:t>every</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befor</w:t>
      </w:r>
      <w:r w:rsidRPr="1E57BB42" w:rsidR="7E393833">
        <w:rPr>
          <w:rFonts w:ascii="Aptos Display" w:hAnsi="Aptos Display" w:eastAsia="Aptos Display" w:cs="Aptos Display" w:asciiTheme="majorAscii" w:hAnsiTheme="majorAscii" w:eastAsiaTheme="majorAscii" w:cstheme="majorAscii"/>
          <w:color w:val="0E101A"/>
        </w:rPr>
        <w:t xml:space="preserve">e </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w:t>
      </w:r>
      <w:r w:rsidRPr="1E57BB42" w:rsidR="45FADE24">
        <w:rPr>
          <w:rFonts w:ascii="Aptos Display" w:hAnsi="Aptos Display" w:eastAsia="Aptos Display" w:cs="Aptos Display" w:asciiTheme="majorAscii" w:hAnsiTheme="majorAscii" w:eastAsiaTheme="majorAscii" w:cstheme="majorAscii"/>
          <w:color w:val="0E101A"/>
        </w:rPr>
        <w:t>Poynting, 2025), whic</w:t>
      </w:r>
      <w:r w:rsidRPr="1E57BB42" w:rsidR="00911E78">
        <w:rPr>
          <w:rFonts w:ascii="Aptos Display" w:hAnsi="Aptos Display" w:eastAsia="Aptos Display" w:cs="Aptos Display" w:asciiTheme="majorAscii" w:hAnsiTheme="majorAscii" w:eastAsiaTheme="majorAscii" w:cstheme="majorAscii"/>
          <w:color w:val="0E101A"/>
        </w:rPr>
        <w:t>h</w:t>
      </w:r>
      <w:r w:rsidRPr="1E57BB42" w:rsidR="45FADE24">
        <w:rPr>
          <w:rFonts w:ascii="Aptos Display" w:hAnsi="Aptos Display" w:eastAsia="Aptos Display" w:cs="Aptos Display" w:asciiTheme="majorAscii" w:hAnsiTheme="majorAscii" w:eastAsiaTheme="majorAscii" w:cstheme="majorAscii"/>
          <w:color w:val="0E101A"/>
        </w:rPr>
        <w:t xml:space="preserve"> is also </w:t>
      </w:r>
      <w:r w:rsidRPr="1E57BB42" w:rsidR="003F034D">
        <w:rPr>
          <w:rFonts w:ascii="Aptos Display" w:hAnsi="Aptos Display" w:eastAsia="Aptos Display" w:cs="Aptos Display" w:asciiTheme="majorAscii" w:hAnsiTheme="majorAscii" w:eastAsiaTheme="majorAscii" w:cstheme="majorAscii"/>
          <w:color w:val="0E101A"/>
        </w:rPr>
        <w:t>raising</w:t>
      </w:r>
      <w:r w:rsidRPr="1E57BB42" w:rsidR="45FADE24">
        <w:rPr>
          <w:rFonts w:ascii="Aptos Display" w:hAnsi="Aptos Display" w:eastAsia="Aptos Display" w:cs="Aptos Display" w:asciiTheme="majorAscii" w:hAnsiTheme="majorAscii" w:eastAsiaTheme="majorAscii" w:cstheme="majorAscii"/>
          <w:color w:val="0E101A"/>
        </w:rPr>
        <w:t xml:space="preserve"> the sea levels (WGMS, no date). </w:t>
      </w:r>
    </w:p>
    <w:p w:rsidR="45FADE24" w:rsidP="1E57BB42" w:rsidRDefault="45FADE24" w14:paraId="6A4D028A" w14:textId="576B247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5FC69B51" w14:textId="3733E307">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Developing countries</w:t>
      </w:r>
      <w:r w:rsidRPr="1E57BB42" w:rsidR="45FADE24">
        <w:rPr>
          <w:rFonts w:ascii="Aptos Display" w:hAnsi="Aptos Display" w:eastAsia="Aptos Display" w:cs="Aptos Display" w:asciiTheme="majorAscii" w:hAnsiTheme="majorAscii" w:eastAsiaTheme="majorAscii" w:cstheme="majorAscii"/>
          <w:color w:val="0E101A"/>
        </w:rPr>
        <w:t xml:space="preserve">, which often lack adaptive infrastructure, </w:t>
      </w:r>
      <w:r w:rsidRPr="1E57BB42" w:rsidR="45FADE24">
        <w:rPr>
          <w:rFonts w:ascii="Aptos Display" w:hAnsi="Aptos Display" w:eastAsia="Aptos Display" w:cs="Aptos Display" w:asciiTheme="majorAscii" w:hAnsiTheme="majorAscii" w:eastAsiaTheme="majorAscii" w:cstheme="majorAscii"/>
          <w:color w:val="0E101A"/>
        </w:rPr>
        <w:t>bear the brunt of</w:t>
      </w:r>
      <w:r w:rsidRPr="1E57BB42" w:rsidR="45FADE24">
        <w:rPr>
          <w:rFonts w:ascii="Aptos Display" w:hAnsi="Aptos Display" w:eastAsia="Aptos Display" w:cs="Aptos Display" w:asciiTheme="majorAscii" w:hAnsiTheme="majorAscii" w:eastAsiaTheme="majorAscii" w:cstheme="majorAscii"/>
          <w:color w:val="0E101A"/>
        </w:rPr>
        <w:t xml:space="preserve"> these disasters despite contributing the least to global emissions (US Global Leadership Coalition, 2021). The most vulnerable are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small island developing states </w:t>
      </w:r>
      <w:r w:rsidRPr="1E57BB42" w:rsidR="45FADE24">
        <w:rPr>
          <w:rFonts w:ascii="Aptos Display" w:hAnsi="Aptos Display" w:eastAsia="Aptos Display" w:cs="Aptos Display" w:asciiTheme="majorAscii" w:hAnsiTheme="majorAscii" w:eastAsiaTheme="majorAscii" w:cstheme="majorAscii"/>
          <w:color w:val="0E101A"/>
        </w:rPr>
        <w:t xml:space="preserve">due to rising sea levels and cyclones,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low-income, agrarian economies </w:t>
      </w:r>
      <w:r w:rsidRPr="1E57BB42" w:rsidR="45FADE24">
        <w:rPr>
          <w:rFonts w:ascii="Aptos Display" w:hAnsi="Aptos Display" w:eastAsia="Aptos Display" w:cs="Aptos Display" w:asciiTheme="majorAscii" w:hAnsiTheme="majorAscii" w:eastAsiaTheme="majorAscii" w:cstheme="majorAscii"/>
          <w:color w:val="0E101A"/>
        </w:rPr>
        <w:t xml:space="preserve">that are highly climate-dependent and poorly </w:t>
      </w:r>
      <w:r w:rsidRPr="1E57BB42" w:rsidR="45FADE24">
        <w:rPr>
          <w:rFonts w:ascii="Aptos Display" w:hAnsi="Aptos Display" w:eastAsia="Aptos Display" w:cs="Aptos Display" w:asciiTheme="majorAscii" w:hAnsiTheme="majorAscii" w:eastAsiaTheme="majorAscii" w:cstheme="majorAscii"/>
          <w:color w:val="0E101A"/>
        </w:rPr>
        <w:t>resource</w:t>
      </w:r>
      <w:r w:rsidRPr="1E57BB42" w:rsidR="02DAC27E">
        <w:rPr>
          <w:rFonts w:ascii="Aptos Display" w:hAnsi="Aptos Display" w:eastAsia="Aptos Display" w:cs="Aptos Display" w:asciiTheme="majorAscii" w:hAnsiTheme="majorAscii" w:eastAsiaTheme="majorAscii" w:cstheme="majorAscii"/>
          <w:color w:val="0E101A"/>
        </w:rPr>
        <w:t>d</w:t>
      </w:r>
      <w:r w:rsidRPr="1E57BB42" w:rsidR="45FADE24">
        <w:rPr>
          <w:rFonts w:ascii="Aptos Display" w:hAnsi="Aptos Display" w:eastAsia="Aptos Display" w:cs="Aptos Display" w:asciiTheme="majorAscii" w:hAnsiTheme="majorAscii" w:eastAsiaTheme="majorAscii" w:cstheme="majorAscii"/>
          <w:color w:val="0E101A"/>
        </w:rPr>
        <w:t xml:space="preserve"> to recover, and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Urban slums </w:t>
      </w:r>
      <w:r w:rsidRPr="1E57BB42" w:rsidR="45FADE24">
        <w:rPr>
          <w:rFonts w:ascii="Aptos Display" w:hAnsi="Aptos Display" w:eastAsia="Aptos Display" w:cs="Aptos Display" w:asciiTheme="majorAscii" w:hAnsiTheme="majorAscii" w:eastAsiaTheme="majorAscii" w:cstheme="majorAscii"/>
          <w:color w:val="0E101A"/>
        </w:rPr>
        <w:t xml:space="preserve">which are highly populated, unregulated, and are built without climate resilience (IRC, 2023). </w:t>
      </w:r>
    </w:p>
    <w:p w:rsidR="45FADE24" w:rsidP="1E57BB42" w:rsidRDefault="45FADE24" w14:paraId="462CC329" w14:textId="7E3FA41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9619E1B" w14:textId="4335A948">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Impacts on Sustainable Development</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23505F66" w14:textId="3E40C35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Exterme</w:t>
      </w:r>
      <w:r w:rsidRPr="1E57BB42" w:rsidR="45FADE24">
        <w:rPr>
          <w:rFonts w:ascii="Aptos Display" w:hAnsi="Aptos Display" w:eastAsia="Aptos Display" w:cs="Aptos Display" w:asciiTheme="majorAscii" w:hAnsiTheme="majorAscii" w:eastAsiaTheme="majorAscii" w:cstheme="majorAscii"/>
          <w:color w:val="0E101A"/>
        </w:rPr>
        <w:t xml:space="preserve"> Weather has an impact on eight of the Sustainable </w:t>
      </w:r>
      <w:r w:rsidRPr="1E57BB42" w:rsidR="45FADE24">
        <w:rPr>
          <w:rFonts w:ascii="Aptos Display" w:hAnsi="Aptos Display" w:eastAsia="Aptos Display" w:cs="Aptos Display" w:asciiTheme="majorAscii" w:hAnsiTheme="majorAscii" w:eastAsiaTheme="majorAscii" w:cstheme="majorAscii"/>
          <w:color w:val="0E101A"/>
        </w:rPr>
        <w:t>Developement</w:t>
      </w:r>
      <w:r w:rsidRPr="1E57BB42" w:rsidR="45FADE24">
        <w:rPr>
          <w:rFonts w:ascii="Aptos Display" w:hAnsi="Aptos Display" w:eastAsia="Aptos Display" w:cs="Aptos Display" w:asciiTheme="majorAscii" w:hAnsiTheme="majorAscii" w:eastAsiaTheme="majorAscii" w:cstheme="majorAscii"/>
          <w:color w:val="0E101A"/>
        </w:rPr>
        <w:t xml:space="preserve"> Goals</w:t>
      </w:r>
      <w:r w:rsidRPr="1E57BB42" w:rsidR="001D5484">
        <w:rPr>
          <w:rFonts w:ascii="Aptos Display" w:hAnsi="Aptos Display" w:eastAsia="Aptos Display" w:cs="Aptos Display" w:asciiTheme="majorAscii" w:hAnsiTheme="majorAscii" w:eastAsiaTheme="majorAscii" w:cstheme="majorAscii"/>
          <w:b w:val="1"/>
          <w:bCs w:val="1"/>
          <w:color w:val="0E101A"/>
        </w:rPr>
        <w:t>:</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No </w:t>
      </w:r>
      <w:r w:rsidRPr="1E57BB42" w:rsidR="45FADE24">
        <w:rPr>
          <w:rFonts w:ascii="Aptos Display" w:hAnsi="Aptos Display" w:eastAsia="Aptos Display" w:cs="Aptos Display" w:asciiTheme="majorAscii" w:hAnsiTheme="majorAscii" w:eastAsiaTheme="majorAscii" w:cstheme="majorAscii"/>
          <w:b w:val="1"/>
          <w:bCs w:val="1"/>
          <w:color w:val="0E101A"/>
        </w:rPr>
        <w:t>P</w:t>
      </w:r>
      <w:r w:rsidRPr="1E57BB42" w:rsidR="00953B70">
        <w:rPr>
          <w:rFonts w:ascii="Aptos Display" w:hAnsi="Aptos Display" w:eastAsia="Aptos Display" w:cs="Aptos Display" w:asciiTheme="majorAscii" w:hAnsiTheme="majorAscii" w:eastAsiaTheme="majorAscii" w:cstheme="majorAscii"/>
          <w:b w:val="1"/>
          <w:bCs w:val="1"/>
          <w:color w:val="0E101A"/>
        </w:rPr>
        <w:t>p</w:t>
      </w:r>
      <w:r w:rsidRPr="1E57BB42" w:rsidR="45FADE24">
        <w:rPr>
          <w:rFonts w:ascii="Aptos Display" w:hAnsi="Aptos Display" w:eastAsia="Aptos Display" w:cs="Aptos Display" w:asciiTheme="majorAscii" w:hAnsiTheme="majorAscii" w:eastAsiaTheme="majorAscii" w:cstheme="majorAscii"/>
          <w:b w:val="1"/>
          <w:bCs w:val="1"/>
          <w:color w:val="0E101A"/>
        </w:rPr>
        <w:t>verty</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Zero Hunger, Good Health and Well-being, Clean Water and Sanitation, </w:t>
      </w:r>
      <w:r w:rsidRPr="1E57BB42" w:rsidR="45FADE24">
        <w:rPr>
          <w:rFonts w:ascii="Aptos Display" w:hAnsi="Aptos Display" w:eastAsia="Aptos Display" w:cs="Aptos Display" w:asciiTheme="majorAscii" w:hAnsiTheme="majorAscii" w:eastAsiaTheme="majorAscii" w:cstheme="majorAscii"/>
          <w:b w:val="1"/>
          <w:bCs w:val="1"/>
          <w:color w:val="0E101A"/>
        </w:rPr>
        <w:t>Sustainable Cities and Communities, Affordable Energy/Infrastructure, and Climate Action.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2AF7E787" w14:textId="4A223BA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0B492693" w14:textId="5C9EB81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No Poverty</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2FAF6B1" w14:textId="43694EB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Extreme weather can destroy homes, crops, and livelihood, especially in rural or informal economies. Many people across the world rely on agriculture, fishing, or informal labour for income, all of which are highly vulnerable to extreme weather. An example of this happening is the ‘Horn of Africa’ drought in 2020 and 2021, as it was the worst on record and </w:t>
      </w:r>
      <w:r w:rsidRPr="1E57BB42" w:rsidR="45FADE24">
        <w:rPr>
          <w:rFonts w:ascii="Aptos Display" w:hAnsi="Aptos Display" w:eastAsia="Aptos Display" w:cs="Aptos Display" w:asciiTheme="majorAscii" w:hAnsiTheme="majorAscii" w:eastAsiaTheme="majorAscii" w:cstheme="majorAscii"/>
          <w:color w:val="0E101A"/>
        </w:rPr>
        <w:t>impacted</w:t>
      </w:r>
      <w:r w:rsidRPr="1E57BB42" w:rsidR="45FADE24">
        <w:rPr>
          <w:rFonts w:ascii="Aptos Display" w:hAnsi="Aptos Display" w:eastAsia="Aptos Display" w:cs="Aptos Display" w:asciiTheme="majorAscii" w:hAnsiTheme="majorAscii" w:eastAsiaTheme="majorAscii" w:cstheme="majorAscii"/>
          <w:color w:val="0E101A"/>
        </w:rPr>
        <w:t xml:space="preserve"> agricultural production and food security significantly (Prater, 2025). In addition to this, there was a monsoon flood in Pakistan, which caused widespread damage to livestock and agricultural land (Prater, 2025). This corresponds with </w:t>
      </w:r>
      <w:r w:rsidRPr="1E57BB42" w:rsidR="45FADE24">
        <w:rPr>
          <w:rFonts w:ascii="Aptos Display" w:hAnsi="Aptos Display" w:eastAsia="Aptos Display" w:cs="Aptos Display" w:asciiTheme="majorAscii" w:hAnsiTheme="majorAscii" w:eastAsiaTheme="majorAscii" w:cstheme="majorAscii"/>
          <w:b w:val="1"/>
          <w:bCs w:val="1"/>
          <w:color w:val="0E101A"/>
        </w:rPr>
        <w:t>Zero Hunger</w:t>
      </w:r>
      <w:r w:rsidRPr="1E57BB42" w:rsidR="45FADE24">
        <w:rPr>
          <w:rFonts w:ascii="Aptos Display" w:hAnsi="Aptos Display" w:eastAsia="Aptos Display" w:cs="Aptos Display" w:asciiTheme="majorAscii" w:hAnsiTheme="majorAscii" w:eastAsiaTheme="majorAscii" w:cstheme="majorAscii"/>
          <w:color w:val="0E101A"/>
        </w:rPr>
        <w:t xml:space="preserve">, as food security can be lost due to extreme weather, such as the Horn of Africa droughts (Prater, 2025). </w:t>
      </w:r>
    </w:p>
    <w:p w:rsidR="45FADE24" w:rsidP="1E57BB42" w:rsidRDefault="45FADE24" w14:paraId="6FBB2EF4" w14:textId="0A114A4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897325C" w14:textId="468BCF81">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3244AF3" w14:textId="3EC65FD4">
      <w:pPr>
        <w:spacing w:after="0"/>
        <w:rPr>
          <w:rFonts w:ascii="Aptos Display" w:hAnsi="Aptos Display" w:eastAsia="Aptos Display" w:cs="Aptos Display" w:asciiTheme="majorAscii" w:hAnsiTheme="majorAscii" w:eastAsiaTheme="majorAscii" w:cstheme="majorAscii"/>
          <w:b w:val="1"/>
          <w:bCs w:val="1"/>
          <w:color w:val="0E101A"/>
        </w:rPr>
      </w:pPr>
    </w:p>
    <w:p w:rsidR="1E57BB42" w:rsidP="1E57BB42" w:rsidRDefault="1E57BB42" w14:paraId="0100FB8D" w14:textId="6CE97BB4">
      <w:pPr>
        <w:spacing w:after="0"/>
        <w:rPr>
          <w:rFonts w:ascii="Aptos Display" w:hAnsi="Aptos Display" w:eastAsia="Aptos Display" w:cs="Aptos Display" w:asciiTheme="majorAscii" w:hAnsiTheme="majorAscii" w:eastAsiaTheme="majorAscii" w:cstheme="majorAscii"/>
          <w:b w:val="1"/>
          <w:bCs w:val="1"/>
          <w:color w:val="0E101A"/>
        </w:rPr>
      </w:pPr>
    </w:p>
    <w:p w:rsidR="1E57BB42" w:rsidP="1E57BB42" w:rsidRDefault="1E57BB42" w14:paraId="680424B9" w14:textId="45754078">
      <w:pPr>
        <w:spacing w:after="0"/>
        <w:rPr>
          <w:rFonts w:ascii="Aptos Display" w:hAnsi="Aptos Display" w:eastAsia="Aptos Display" w:cs="Aptos Display" w:asciiTheme="majorAscii" w:hAnsiTheme="majorAscii" w:eastAsiaTheme="majorAscii" w:cstheme="majorAscii"/>
          <w:b w:val="1"/>
          <w:bCs w:val="1"/>
          <w:color w:val="0E101A"/>
        </w:rPr>
      </w:pPr>
    </w:p>
    <w:p w:rsidR="1E57BB42" w:rsidP="1E57BB42" w:rsidRDefault="1E57BB42" w14:paraId="5362E934" w14:textId="4B41A243">
      <w:pPr>
        <w:spacing w:after="0"/>
        <w:rPr>
          <w:rFonts w:ascii="Aptos Display" w:hAnsi="Aptos Display" w:eastAsia="Aptos Display" w:cs="Aptos Display" w:asciiTheme="majorAscii" w:hAnsiTheme="majorAscii" w:eastAsiaTheme="majorAscii" w:cstheme="majorAscii"/>
          <w:b w:val="1"/>
          <w:bCs w:val="1"/>
          <w:color w:val="0E101A"/>
        </w:rPr>
      </w:pPr>
    </w:p>
    <w:p w:rsidR="1E57BB42" w:rsidP="1E57BB42" w:rsidRDefault="1E57BB42" w14:paraId="7C8CB02F" w14:textId="2EF8FCFF">
      <w:pPr>
        <w:spacing w:after="0"/>
        <w:rPr>
          <w:rFonts w:ascii="Aptos Display" w:hAnsi="Aptos Display" w:eastAsia="Aptos Display" w:cs="Aptos Display" w:asciiTheme="majorAscii" w:hAnsiTheme="majorAscii" w:eastAsiaTheme="majorAscii" w:cstheme="majorAscii"/>
          <w:b w:val="1"/>
          <w:bCs w:val="1"/>
          <w:color w:val="0E101A"/>
        </w:rPr>
      </w:pPr>
    </w:p>
    <w:p w:rsidR="1E57BB42" w:rsidP="1E57BB42" w:rsidRDefault="1E57BB42" w14:paraId="0A9DE1A1" w14:textId="038EEA8A">
      <w:pPr>
        <w:spacing w:after="0"/>
        <w:rPr>
          <w:rFonts w:ascii="Aptos Display" w:hAnsi="Aptos Display" w:eastAsia="Aptos Display" w:cs="Aptos Display" w:asciiTheme="majorAscii" w:hAnsiTheme="majorAscii" w:eastAsiaTheme="majorAscii" w:cstheme="majorAscii"/>
          <w:b w:val="1"/>
          <w:bCs w:val="1"/>
          <w:color w:val="0E101A"/>
        </w:rPr>
      </w:pPr>
    </w:p>
    <w:p w:rsidR="45FADE24" w:rsidP="1E57BB42" w:rsidRDefault="45FADE24" w14:paraId="59D69139" w14:textId="401F6D95">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Good Health and well-being</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7C78333" w14:textId="13BB006A">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7D475B17" w14:textId="7E56BF1C">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This is affected as heatwaves raise </w:t>
      </w:r>
      <w:r w:rsidRPr="1E57BB42" w:rsidR="45FADE24">
        <w:rPr>
          <w:rFonts w:ascii="Aptos Display" w:hAnsi="Aptos Display" w:eastAsia="Aptos Display" w:cs="Aptos Display" w:asciiTheme="majorAscii" w:hAnsiTheme="majorAscii" w:eastAsiaTheme="majorAscii" w:cstheme="majorAscii"/>
          <w:color w:val="0E101A"/>
        </w:rPr>
        <w:t>heatsroke</w:t>
      </w:r>
      <w:r w:rsidRPr="1E57BB42" w:rsidR="45FADE24">
        <w:rPr>
          <w:rFonts w:ascii="Aptos Display" w:hAnsi="Aptos Display" w:eastAsia="Aptos Display" w:cs="Aptos Display" w:asciiTheme="majorAscii" w:hAnsiTheme="majorAscii" w:eastAsiaTheme="majorAscii" w:cstheme="majorAscii"/>
          <w:color w:val="0E101A"/>
        </w:rPr>
        <w:t xml:space="preserve"> and cardiovascular death rates (Gallagher, 2021). There are </w:t>
      </w:r>
      <w:r w:rsidRPr="1E57BB42" w:rsidR="45FADE24">
        <w:rPr>
          <w:rFonts w:ascii="Aptos Display" w:hAnsi="Aptos Display" w:eastAsia="Aptos Display" w:cs="Aptos Display" w:asciiTheme="majorAscii" w:hAnsiTheme="majorAscii" w:eastAsiaTheme="majorAscii" w:cstheme="majorAscii"/>
          <w:color w:val="0E101A"/>
        </w:rPr>
        <w:t>approximetly</w:t>
      </w:r>
      <w:r w:rsidRPr="1E57BB42" w:rsidR="45FADE24">
        <w:rPr>
          <w:rFonts w:ascii="Aptos Display" w:hAnsi="Aptos Display" w:eastAsia="Aptos Display" w:cs="Aptos Display" w:asciiTheme="majorAscii" w:hAnsiTheme="majorAscii" w:eastAsiaTheme="majorAscii" w:cstheme="majorAscii"/>
          <w:color w:val="0E101A"/>
        </w:rPr>
        <w:t xml:space="preserve"> 2,000 deaths caused by high </w:t>
      </w:r>
      <w:r w:rsidRPr="1E57BB42" w:rsidR="45FADE24">
        <w:rPr>
          <w:rFonts w:ascii="Aptos Display" w:hAnsi="Aptos Display" w:eastAsia="Aptos Display" w:cs="Aptos Display" w:asciiTheme="majorAscii" w:hAnsiTheme="majorAscii" w:eastAsiaTheme="majorAscii" w:cstheme="majorAscii"/>
          <w:color w:val="0E101A"/>
        </w:rPr>
        <w:t>temiratures</w:t>
      </w:r>
      <w:r w:rsidRPr="1E57BB42" w:rsidR="45FADE24">
        <w:rPr>
          <w:rFonts w:ascii="Aptos Display" w:hAnsi="Aptos Display" w:eastAsia="Aptos Display" w:cs="Aptos Display" w:asciiTheme="majorAscii" w:hAnsiTheme="majorAscii" w:eastAsiaTheme="majorAscii" w:cstheme="majorAscii"/>
          <w:color w:val="0E101A"/>
        </w:rPr>
        <w:t xml:space="preserve"> in the UK every year; most of these being heart attacks and strokes that are caused by trying to deal with the heat (Gallagher, 2021). The higher death rates start when the temperature passes 23 – 26 degrees </w:t>
      </w:r>
      <w:r w:rsidRPr="1E57BB42" w:rsidR="45FADE24">
        <w:rPr>
          <w:rFonts w:ascii="Aptos Display" w:hAnsi="Aptos Display" w:eastAsia="Aptos Display" w:cs="Aptos Display" w:asciiTheme="majorAscii" w:hAnsiTheme="majorAscii" w:eastAsiaTheme="majorAscii" w:cstheme="majorAscii"/>
          <w:color w:val="0E101A"/>
        </w:rPr>
        <w:t>celcious</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Gallaghern</w:t>
      </w:r>
      <w:r w:rsidRPr="1E57BB42" w:rsidR="45FADE24">
        <w:rPr>
          <w:rFonts w:ascii="Aptos Display" w:hAnsi="Aptos Display" w:eastAsia="Aptos Display" w:cs="Aptos Display" w:asciiTheme="majorAscii" w:hAnsiTheme="majorAscii" w:eastAsiaTheme="majorAscii" w:cstheme="majorAscii"/>
          <w:color w:val="0E101A"/>
        </w:rPr>
        <w:t xml:space="preserve"> 2021). </w:t>
      </w:r>
    </w:p>
    <w:p w:rsidR="45FADE24" w:rsidP="1E57BB42" w:rsidRDefault="45FADE24" w14:paraId="499D3A2E" w14:textId="616EFA50">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6B042D7" w14:textId="094D0D32">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085FAF42" w14:textId="12DA4871">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Clean Water and Sanitation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046ADE1" w14:textId="288CFCDF">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250F8EB" w14:textId="4C67FB7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This can be affected by flooding, as it can contaminate water supplies, while droughts dry up essential water sources. An example of this happening is when Cape Town, South Africa, came close to “DAY Zero” </w:t>
      </w:r>
      <w:r w:rsidRPr="1E57BB42" w:rsidR="64C8E58D">
        <w:rPr>
          <w:rFonts w:ascii="Aptos Display" w:hAnsi="Aptos Display" w:eastAsia="Aptos Display" w:cs="Aptos Display" w:asciiTheme="majorAscii" w:hAnsiTheme="majorAscii" w:eastAsiaTheme="majorAscii" w:cstheme="majorAscii"/>
          <w:color w:val="0E101A"/>
        </w:rPr>
        <w:t xml:space="preserve">when </w:t>
      </w:r>
      <w:r w:rsidRPr="1E57BB42" w:rsidR="45FADE24">
        <w:rPr>
          <w:rFonts w:ascii="Aptos Display" w:hAnsi="Aptos Display" w:eastAsia="Aptos Display" w:cs="Aptos Display" w:asciiTheme="majorAscii" w:hAnsiTheme="majorAscii" w:eastAsiaTheme="majorAscii" w:cstheme="majorAscii"/>
          <w:color w:val="0E101A"/>
        </w:rPr>
        <w:t>their</w:t>
      </w:r>
      <w:r w:rsidRPr="1E57BB42" w:rsidR="45FADE24">
        <w:rPr>
          <w:rFonts w:ascii="Aptos Display" w:hAnsi="Aptos Display" w:eastAsia="Aptos Display" w:cs="Aptos Display" w:asciiTheme="majorAscii" w:hAnsiTheme="majorAscii" w:eastAsiaTheme="majorAscii" w:cstheme="majorAscii"/>
          <w:color w:val="0E101A"/>
        </w:rPr>
        <w:t xml:space="preserve"> dams reaching critically low levels of 13.5% (GWI, 2024). This caused them to run out of municipal water due to prolonged drought (GWI, 2024). </w:t>
      </w:r>
    </w:p>
    <w:p w:rsidR="45FADE24" w:rsidP="1E57BB42" w:rsidRDefault="45FADE24" w14:paraId="4E3F1393" w14:textId="69444E9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0B1642D9" w14:textId="382C0138">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598D500" w14:textId="03DB07F5">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Sustainable Cities and Communities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BCB5E0F" w14:textId="2418567F">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70C01373" w14:textId="3A46E72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Due to extreme weather, cities face urban flooding, infrastructure collapse, and housing instability. The most high-risk zones are poorer neighbourhoods, such as urban flooding in Jakarta and Lagos which has displaced tens of thousands </w:t>
      </w:r>
      <w:r w:rsidRPr="1E57BB42" w:rsidR="45FADE24">
        <w:rPr>
          <w:rFonts w:ascii="Aptos Display" w:hAnsi="Aptos Display" w:eastAsia="Aptos Display" w:cs="Aptos Display" w:asciiTheme="majorAscii" w:hAnsiTheme="majorAscii" w:eastAsiaTheme="majorAscii" w:cstheme="majorAscii"/>
          <w:color w:val="0E101A"/>
        </w:rPr>
        <w:t>and also</w:t>
      </w:r>
      <w:r w:rsidRPr="1E57BB42" w:rsidR="45FADE24">
        <w:rPr>
          <w:rFonts w:ascii="Aptos Display" w:hAnsi="Aptos Display" w:eastAsia="Aptos Display" w:cs="Aptos Display" w:asciiTheme="majorAscii" w:hAnsiTheme="majorAscii" w:eastAsiaTheme="majorAscii" w:cstheme="majorAscii"/>
          <w:color w:val="0E101A"/>
        </w:rPr>
        <w:t xml:space="preserve"> strains local resources (University of Portsmouth, 2024). </w:t>
      </w:r>
    </w:p>
    <w:p w:rsidR="45FADE24" w:rsidP="1E57BB42" w:rsidRDefault="45FADE24" w14:paraId="575214FC" w14:textId="589BF26B">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17DC09A9" w14:textId="2C31311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5F43224" w14:textId="123D7463">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Affordable Energy / Infrastructure</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7576A45C" w14:textId="1A226CB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FA5C4C0" w14:textId="6DED948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Hurricanes, floods, and heat waves can destroy power grids, transport, and communication systems. An example of this is Hurricane Maria which hit Puerto Rico’s power grid for 11 months in 2017 (Zahan, 2022), which distributed </w:t>
      </w:r>
      <w:r w:rsidRPr="1E57BB42" w:rsidR="14A1A30C">
        <w:rPr>
          <w:rFonts w:ascii="Aptos Display" w:hAnsi="Aptos Display" w:eastAsia="Aptos Display" w:cs="Aptos Display" w:asciiTheme="majorAscii" w:hAnsiTheme="majorAscii" w:eastAsiaTheme="majorAscii" w:cstheme="majorAscii"/>
          <w:color w:val="0E101A"/>
        </w:rPr>
        <w:t xml:space="preserve">to </w:t>
      </w:r>
      <w:r w:rsidRPr="1E57BB42" w:rsidR="45FADE24">
        <w:rPr>
          <w:rFonts w:ascii="Aptos Display" w:hAnsi="Aptos Display" w:eastAsia="Aptos Display" w:cs="Aptos Display" w:asciiTheme="majorAscii" w:hAnsiTheme="majorAscii" w:eastAsiaTheme="majorAscii" w:cstheme="majorAscii"/>
          <w:color w:val="0E101A"/>
        </w:rPr>
        <w:t>schools</w:t>
      </w:r>
      <w:r w:rsidRPr="1E57BB42" w:rsidR="45FADE24">
        <w:rPr>
          <w:rFonts w:ascii="Aptos Display" w:hAnsi="Aptos Display" w:eastAsia="Aptos Display" w:cs="Aptos Display" w:asciiTheme="majorAscii" w:hAnsiTheme="majorAscii" w:eastAsiaTheme="majorAscii" w:cstheme="majorAscii"/>
          <w:color w:val="0E101A"/>
        </w:rPr>
        <w:t>, hospitals, and commerce (United States Coast Guard, 2024)</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2DE65C8D" w14:textId="600788C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F2B9E44" w14:textId="5B450659">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370C88F0" w14:textId="287DFD64">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Climate Action </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6B26E83" w14:textId="6D10C55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5EEA9883" w14:textId="6F1CC72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Extreme weather events are both a system and a wake-up call for stronger climate action, yet many countries </w:t>
      </w:r>
      <w:r w:rsidRPr="1E57BB42" w:rsidR="45FADE24">
        <w:rPr>
          <w:rFonts w:ascii="Aptos Display" w:hAnsi="Aptos Display" w:eastAsia="Aptos Display" w:cs="Aptos Display" w:asciiTheme="majorAscii" w:hAnsiTheme="majorAscii" w:eastAsiaTheme="majorAscii" w:cstheme="majorAscii"/>
          <w:color w:val="0E101A"/>
        </w:rPr>
        <w:t>remain</w:t>
      </w:r>
      <w:r w:rsidRPr="1E57BB42" w:rsidR="45FADE24">
        <w:rPr>
          <w:rFonts w:ascii="Aptos Display" w:hAnsi="Aptos Display" w:eastAsia="Aptos Display" w:cs="Aptos Display" w:asciiTheme="majorAscii" w:hAnsiTheme="majorAscii" w:eastAsiaTheme="majorAscii" w:cstheme="majorAscii"/>
          <w:color w:val="0E101A"/>
        </w:rPr>
        <w:t xml:space="preserve"> extremely slow to adapt. This causes repeated disasters that drain national budgets, leaving less funding for climate adaptation and mitigation. During the Atlantic hurricane season alone, there were 11 hurricanes, 18 named storms, </w:t>
      </w:r>
      <w:r w:rsidRPr="1E57BB42" w:rsidR="45FADE24">
        <w:rPr>
          <w:rFonts w:ascii="Aptos Display" w:hAnsi="Aptos Display" w:eastAsia="Aptos Display" w:cs="Aptos Display" w:asciiTheme="majorAscii" w:hAnsiTheme="majorAscii" w:eastAsiaTheme="majorAscii" w:cstheme="majorAscii"/>
          <w:color w:val="0E101A"/>
        </w:rPr>
        <w:t>and  7</w:t>
      </w:r>
      <w:r w:rsidRPr="1E57BB42" w:rsidR="45FADE24">
        <w:rPr>
          <w:rFonts w:ascii="Aptos Display" w:hAnsi="Aptos Display" w:eastAsia="Aptos Display" w:cs="Aptos Display" w:asciiTheme="majorAscii" w:hAnsiTheme="majorAscii" w:eastAsiaTheme="majorAscii" w:cstheme="majorAscii"/>
          <w:color w:val="0E101A"/>
        </w:rPr>
        <w:t xml:space="preserve"> tropical </w:t>
      </w:r>
      <w:r w:rsidRPr="1E57BB42" w:rsidR="45FADE24">
        <w:rPr>
          <w:rFonts w:ascii="Aptos Display" w:hAnsi="Aptos Display" w:eastAsia="Aptos Display" w:cs="Aptos Display" w:asciiTheme="majorAscii" w:hAnsiTheme="majorAscii" w:eastAsiaTheme="majorAscii" w:cstheme="majorAscii"/>
          <w:color w:val="0E101A"/>
        </w:rPr>
        <w:t>storms  (</w:t>
      </w:r>
      <w:r w:rsidRPr="1E57BB42" w:rsidR="45FADE24">
        <w:rPr>
          <w:rFonts w:ascii="Aptos Display" w:hAnsi="Aptos Display" w:eastAsia="Aptos Display" w:cs="Aptos Display" w:asciiTheme="majorAscii" w:hAnsiTheme="majorAscii" w:eastAsiaTheme="majorAscii" w:cstheme="majorAscii"/>
          <w:color w:val="0E101A"/>
        </w:rPr>
        <w:t xml:space="preserve">CDP, 2024). </w:t>
      </w:r>
    </w:p>
    <w:p w:rsidR="45FADE24" w:rsidP="1E57BB42" w:rsidRDefault="45FADE24" w14:paraId="74D5B830" w14:textId="0A391DC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63AD9E2B" w14:textId="7E49FA38">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617499B2" w14:textId="38FDDB29">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67CFF567" w14:textId="308C5B30">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Peace, </w:t>
      </w:r>
      <w:r w:rsidRPr="1E57BB42" w:rsidR="45FADE24">
        <w:rPr>
          <w:rFonts w:ascii="Aptos Display" w:hAnsi="Aptos Display" w:eastAsia="Aptos Display" w:cs="Aptos Display" w:asciiTheme="majorAscii" w:hAnsiTheme="majorAscii" w:eastAsiaTheme="majorAscii" w:cstheme="majorAscii"/>
          <w:b w:val="1"/>
          <w:bCs w:val="1"/>
          <w:color w:val="0E101A"/>
        </w:rPr>
        <w:t>Justice</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 and Strong Institutions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4262A4C2" w14:textId="39F9E129">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53824D4E" w14:textId="697B4EF5">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Natural disasters can increase forced migration, strain public services, and intensify social unrest or even political instability. An example that shows climate-induced migration </w:t>
      </w:r>
      <w:r w:rsidRPr="1E57BB42" w:rsidR="45FADE24">
        <w:rPr>
          <w:rFonts w:ascii="Aptos Display" w:hAnsi="Aptos Display" w:eastAsia="Aptos Display" w:cs="Aptos Display" w:asciiTheme="majorAscii" w:hAnsiTheme="majorAscii" w:eastAsiaTheme="majorAscii" w:cstheme="majorAscii"/>
          <w:color w:val="0E101A"/>
        </w:rPr>
        <w:t>happening</w:t>
      </w:r>
      <w:r w:rsidRPr="1E57BB42" w:rsidR="6D7FA90D">
        <w:rPr>
          <w:rFonts w:ascii="Aptos Display" w:hAnsi="Aptos Display" w:eastAsia="Aptos Display" w:cs="Aptos Display" w:asciiTheme="majorAscii" w:hAnsiTheme="majorAscii" w:eastAsiaTheme="majorAscii" w:cstheme="majorAscii"/>
          <w:color w:val="0E101A"/>
        </w:rPr>
        <w:t xml:space="preserve"> </w:t>
      </w:r>
      <w:r w:rsidRPr="1E57BB42" w:rsidR="6D7FA90D">
        <w:rPr>
          <w:rFonts w:ascii="Aptos Display" w:hAnsi="Aptos Display" w:eastAsia="Aptos Display" w:cs="Aptos Display" w:asciiTheme="majorAscii" w:hAnsiTheme="majorAscii" w:eastAsiaTheme="majorAscii" w:cstheme="majorAscii"/>
          <w:color w:val="0E101A"/>
        </w:rPr>
        <w:t>is</w:t>
      </w:r>
      <w:r w:rsidRPr="1E57BB42" w:rsidR="6D7FA90D">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in</w:t>
      </w:r>
      <w:r w:rsidRPr="1E57BB42" w:rsidR="45FADE24">
        <w:rPr>
          <w:rFonts w:ascii="Aptos Display" w:hAnsi="Aptos Display" w:eastAsia="Aptos Display" w:cs="Aptos Display" w:asciiTheme="majorAscii" w:hAnsiTheme="majorAscii" w:eastAsiaTheme="majorAscii" w:cstheme="majorAscii"/>
          <w:color w:val="0E101A"/>
        </w:rPr>
        <w:t xml:space="preserve"> regions across the Sahel and South Asia. The Sahel had a long drought during the ’70s and ’80s (Randall, 2013), and approximately 45 million people in India are expected to be displaced by climate-related disasters by 2050 (</w:t>
      </w:r>
      <w:r w:rsidRPr="1E57BB42" w:rsidR="45FADE24">
        <w:rPr>
          <w:rFonts w:ascii="Aptos Display" w:hAnsi="Aptos Display" w:eastAsia="Aptos Display" w:cs="Aptos Display" w:asciiTheme="majorAscii" w:hAnsiTheme="majorAscii" w:eastAsiaTheme="majorAscii" w:cstheme="majorAscii"/>
          <w:color w:val="0E101A"/>
        </w:rPr>
        <w:t>Moondra</w:t>
      </w:r>
      <w:r w:rsidRPr="1E57BB42" w:rsidR="45FADE24">
        <w:rPr>
          <w:rFonts w:ascii="Aptos Display" w:hAnsi="Aptos Display" w:eastAsia="Aptos Display" w:cs="Aptos Display" w:asciiTheme="majorAscii" w:hAnsiTheme="majorAscii" w:eastAsiaTheme="majorAscii" w:cstheme="majorAscii"/>
          <w:color w:val="0E101A"/>
        </w:rPr>
        <w:t xml:space="preserve">, 2025). </w:t>
      </w:r>
    </w:p>
    <w:p w:rsidR="45FADE24" w:rsidP="1E57BB42" w:rsidRDefault="45FADE24" w14:paraId="111E8375" w14:textId="697CA22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E6103C1" w14:textId="6D26299E">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6882AC5D" w14:textId="5477B1C8">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A6A72C4" w14:textId="1ED10EF4">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What Needs to Be Done</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1834C18F" w14:textId="368E6581">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16E1B71A" w14:textId="24B9C8EA">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Investing in Climate Adaptation </w:t>
      </w:r>
      <w:r w:rsidRPr="1E57BB42" w:rsidR="45FADE24">
        <w:rPr>
          <w:rFonts w:ascii="Aptos Display" w:hAnsi="Aptos Display" w:eastAsia="Aptos Display" w:cs="Aptos Display" w:asciiTheme="majorAscii" w:hAnsiTheme="majorAscii" w:eastAsiaTheme="majorAscii" w:cstheme="majorAscii"/>
          <w:color w:val="0E101A"/>
        </w:rPr>
        <w:t>is needed. These include flood barriers, resilient agriculture, drought-resistant crops, and early-</w:t>
      </w:r>
      <w:r w:rsidRPr="1E57BB42" w:rsidR="45FADE24">
        <w:rPr>
          <w:rFonts w:ascii="Aptos Display" w:hAnsi="Aptos Display" w:eastAsia="Aptos Display" w:cs="Aptos Display" w:asciiTheme="majorAscii" w:hAnsiTheme="majorAscii" w:eastAsiaTheme="majorAscii" w:cstheme="majorAscii"/>
          <w:color w:val="0E101A"/>
        </w:rPr>
        <w:t>waring</w:t>
      </w:r>
      <w:r w:rsidRPr="1E57BB42" w:rsidR="45FADE24">
        <w:rPr>
          <w:rFonts w:ascii="Aptos Display" w:hAnsi="Aptos Display" w:eastAsia="Aptos Display" w:cs="Aptos Display" w:asciiTheme="majorAscii" w:hAnsiTheme="majorAscii" w:eastAsiaTheme="majorAscii" w:cstheme="majorAscii"/>
          <w:color w:val="0E101A"/>
        </w:rPr>
        <w:t xml:space="preserve"> systems. </w:t>
      </w:r>
      <w:r w:rsidRPr="1E57BB42" w:rsidR="45FADE24">
        <w:rPr>
          <w:rFonts w:ascii="Aptos Display" w:hAnsi="Aptos Display" w:eastAsia="Aptos Display" w:cs="Aptos Display" w:asciiTheme="majorAscii" w:hAnsiTheme="majorAscii" w:eastAsiaTheme="majorAscii" w:cstheme="majorAscii"/>
          <w:b w:val="1"/>
          <w:bCs w:val="1"/>
          <w:color w:val="0E101A"/>
        </w:rPr>
        <w:t xml:space="preserve">International Climate Finance needs to be strengthened. </w:t>
      </w:r>
      <w:r w:rsidRPr="1E57BB42" w:rsidR="45FADE24">
        <w:rPr>
          <w:rFonts w:ascii="Aptos Display" w:hAnsi="Aptos Display" w:eastAsia="Aptos Display" w:cs="Aptos Display" w:asciiTheme="majorAscii" w:hAnsiTheme="majorAscii" w:eastAsiaTheme="majorAscii" w:cstheme="majorAscii"/>
          <w:color w:val="0E101A"/>
        </w:rPr>
        <w:t xml:space="preserve">Developed nations need to honour commitments to the $100 billion annual fund to support adaption in the Global South. </w:t>
      </w:r>
      <w:r w:rsidRPr="1E57BB42" w:rsidR="45FADE24">
        <w:rPr>
          <w:rFonts w:ascii="Aptos Display" w:hAnsi="Aptos Display" w:eastAsia="Aptos Display" w:cs="Aptos Display" w:asciiTheme="majorAscii" w:hAnsiTheme="majorAscii" w:eastAsiaTheme="majorAscii" w:cstheme="majorAscii"/>
          <w:b w:val="1"/>
          <w:bCs w:val="1"/>
          <w:color w:val="0E101A"/>
        </w:rPr>
        <w:t>Localising Resilience Planning</w:t>
      </w:r>
      <w:r w:rsidRPr="1E57BB42" w:rsidR="45FADE24">
        <w:rPr>
          <w:rFonts w:ascii="Aptos Display" w:hAnsi="Aptos Display" w:eastAsia="Aptos Display" w:cs="Aptos Display" w:asciiTheme="majorAscii" w:hAnsiTheme="majorAscii" w:eastAsiaTheme="majorAscii" w:cstheme="majorAscii"/>
          <w:color w:val="0E101A"/>
        </w:rPr>
        <w:t xml:space="preserve"> needs to be done to empower local governments and communities to develop tailored climate adaptation strategies. </w:t>
      </w:r>
      <w:r w:rsidRPr="1E57BB42" w:rsidR="45FADE24">
        <w:rPr>
          <w:rFonts w:ascii="Aptos Display" w:hAnsi="Aptos Display" w:eastAsia="Aptos Display" w:cs="Aptos Display" w:asciiTheme="majorAscii" w:hAnsiTheme="majorAscii" w:eastAsiaTheme="majorAscii" w:cstheme="majorAscii"/>
          <w:b w:val="1"/>
          <w:bCs w:val="1"/>
          <w:color w:val="0E101A"/>
        </w:rPr>
        <w:t>Integrating disaster risk reduction into development is</w:t>
      </w:r>
      <w:r w:rsidRPr="1E57BB42" w:rsidR="45FADE24">
        <w:rPr>
          <w:rFonts w:ascii="Aptos Display" w:hAnsi="Aptos Display" w:eastAsia="Aptos Display" w:cs="Aptos Display" w:asciiTheme="majorAscii" w:hAnsiTheme="majorAscii" w:eastAsiaTheme="majorAscii" w:cstheme="majorAscii"/>
          <w:color w:val="0E101A"/>
        </w:rPr>
        <w:t xml:space="preserve"> the </w:t>
      </w:r>
      <w:r w:rsidRPr="1E57BB42" w:rsidR="45FADE24">
        <w:rPr>
          <w:rFonts w:ascii="Aptos Display" w:hAnsi="Aptos Display" w:eastAsia="Aptos Display" w:cs="Aptos Display" w:asciiTheme="majorAscii" w:hAnsiTheme="majorAscii" w:eastAsiaTheme="majorAscii" w:cstheme="majorAscii"/>
          <w:color w:val="0E101A"/>
        </w:rPr>
        <w:t>final step</w:t>
      </w:r>
      <w:r w:rsidRPr="1E57BB42" w:rsidR="45FADE24">
        <w:rPr>
          <w:rFonts w:ascii="Aptos Display" w:hAnsi="Aptos Display" w:eastAsia="Aptos Display" w:cs="Aptos Display" w:asciiTheme="majorAscii" w:hAnsiTheme="majorAscii" w:eastAsiaTheme="majorAscii" w:cstheme="majorAscii"/>
          <w:color w:val="0E101A"/>
        </w:rPr>
        <w:t xml:space="preserve">, meaning development planning must </w:t>
      </w:r>
      <w:r w:rsidRPr="1E57BB42" w:rsidR="45FADE24">
        <w:rPr>
          <w:rFonts w:ascii="Aptos Display" w:hAnsi="Aptos Display" w:eastAsia="Aptos Display" w:cs="Aptos Display" w:asciiTheme="majorAscii" w:hAnsiTheme="majorAscii" w:eastAsiaTheme="majorAscii" w:cstheme="majorAscii"/>
          <w:color w:val="0E101A"/>
        </w:rPr>
        <w:t>anticipate</w:t>
      </w:r>
      <w:r w:rsidRPr="1E57BB42" w:rsidR="45FADE24">
        <w:rPr>
          <w:rFonts w:ascii="Aptos Display" w:hAnsi="Aptos Display" w:eastAsia="Aptos Display" w:cs="Aptos Display" w:asciiTheme="majorAscii" w:hAnsiTheme="majorAscii" w:eastAsiaTheme="majorAscii" w:cstheme="majorAscii"/>
          <w:color w:val="0E101A"/>
        </w:rPr>
        <w:t xml:space="preserve"> and build resilience to climate </w:t>
      </w:r>
      <w:r w:rsidRPr="1E57BB42" w:rsidR="45FADE24">
        <w:rPr>
          <w:rFonts w:ascii="Aptos Display" w:hAnsi="Aptos Display" w:eastAsia="Aptos Display" w:cs="Aptos Display" w:asciiTheme="majorAscii" w:hAnsiTheme="majorAscii" w:eastAsiaTheme="majorAscii" w:cstheme="majorAscii"/>
          <w:color w:val="0E101A"/>
        </w:rPr>
        <w:t>shocks</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E150C38" w14:textId="352C1698">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A7404E8" w14:textId="60EE883F">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5139FBA6" w14:textId="2FD46A46">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7391505" w14:textId="503FAEE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Ulrich Beck</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31D96D1C" w14:textId="35F70DF6">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44F71CD5" w14:textId="7C92BD74">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Beck introduced the concept of “Risk Society</w:t>
      </w:r>
      <w:r w:rsidRPr="1E57BB42" w:rsidR="45FADE24">
        <w:rPr>
          <w:rFonts w:ascii="Aptos Display" w:hAnsi="Aptos Display" w:eastAsia="Aptos Display" w:cs="Aptos Display" w:asciiTheme="majorAscii" w:hAnsiTheme="majorAscii" w:eastAsiaTheme="majorAscii" w:cstheme="majorAscii"/>
          <w:color w:val="0E101A"/>
        </w:rPr>
        <w:t>”,</w:t>
      </w:r>
      <w:r w:rsidRPr="1E57BB42" w:rsidR="45FADE24">
        <w:rPr>
          <w:rFonts w:ascii="Aptos Display" w:hAnsi="Aptos Display" w:eastAsia="Aptos Display" w:cs="Aptos Display" w:asciiTheme="majorAscii" w:hAnsiTheme="majorAscii" w:eastAsiaTheme="majorAscii" w:cstheme="majorAscii"/>
          <w:color w:val="0E101A"/>
        </w:rPr>
        <w:t xml:space="preserve"> arguing that modern society is increasingly preoccupied with future and safety, particularly the management of risks created by modernization itself. Climate change is an example of this (</w:t>
      </w:r>
      <w:r w:rsidRPr="1E57BB42" w:rsidR="45FADE24">
        <w:rPr>
          <w:rFonts w:ascii="Aptos Display" w:hAnsi="Aptos Display" w:eastAsia="Aptos Display" w:cs="Aptos Display" w:asciiTheme="majorAscii" w:hAnsiTheme="majorAscii" w:eastAsiaTheme="majorAscii" w:cstheme="majorAscii"/>
          <w:color w:val="0E101A"/>
        </w:rPr>
        <w:t>Cilleard</w:t>
      </w:r>
      <w:r w:rsidRPr="1E57BB42" w:rsidR="45FADE24">
        <w:rPr>
          <w:rFonts w:ascii="Aptos Display" w:hAnsi="Aptos Display" w:eastAsia="Aptos Display" w:cs="Aptos Display" w:asciiTheme="majorAscii" w:hAnsiTheme="majorAscii" w:eastAsiaTheme="majorAscii" w:cstheme="majorAscii"/>
          <w:color w:val="0E101A"/>
        </w:rPr>
        <w:t xml:space="preserve"> and Higgs, 2024). This applies to Extreme Weather Events as Beck asserts that modern technological and industrial advancement has created systematic, global risks that are no longer </w:t>
      </w:r>
      <w:r w:rsidRPr="1E57BB42" w:rsidR="38FB4709">
        <w:rPr>
          <w:rFonts w:ascii="Aptos Display" w:hAnsi="Aptos Display" w:eastAsia="Aptos Display" w:cs="Aptos Display" w:asciiTheme="majorAscii" w:hAnsiTheme="majorAscii" w:eastAsiaTheme="majorAscii" w:cstheme="majorAscii"/>
          <w:color w:val="0E101A"/>
        </w:rPr>
        <w:t>defined</w:t>
      </w:r>
      <w:r w:rsidRPr="1E57BB42" w:rsidR="45FADE24">
        <w:rPr>
          <w:rFonts w:ascii="Aptos Display" w:hAnsi="Aptos Display" w:eastAsia="Aptos Display" w:cs="Aptos Display" w:asciiTheme="majorAscii" w:hAnsiTheme="majorAscii" w:eastAsiaTheme="majorAscii" w:cstheme="majorAscii"/>
          <w:color w:val="0E101A"/>
        </w:rPr>
        <w:t xml:space="preserve"> </w:t>
      </w:r>
      <w:r w:rsidRPr="1E57BB42" w:rsidR="45FADE24">
        <w:rPr>
          <w:rFonts w:ascii="Aptos Display" w:hAnsi="Aptos Display" w:eastAsia="Aptos Display" w:cs="Aptos Display" w:asciiTheme="majorAscii" w:hAnsiTheme="majorAscii" w:eastAsiaTheme="majorAscii" w:cstheme="majorAscii"/>
          <w:color w:val="0E101A"/>
        </w:rPr>
        <w:t>by geography or class (</w:t>
      </w:r>
      <w:r w:rsidRPr="1E57BB42" w:rsidR="45FADE24">
        <w:rPr>
          <w:rFonts w:ascii="Aptos Display" w:hAnsi="Aptos Display" w:eastAsia="Aptos Display" w:cs="Aptos Display" w:asciiTheme="majorAscii" w:hAnsiTheme="majorAscii" w:eastAsiaTheme="majorAscii" w:cstheme="majorAscii"/>
          <w:color w:val="0E101A"/>
        </w:rPr>
        <w:t>Cilleard</w:t>
      </w:r>
      <w:r w:rsidRPr="1E57BB42" w:rsidR="45FADE24">
        <w:rPr>
          <w:rFonts w:ascii="Aptos Display" w:hAnsi="Aptos Display" w:eastAsia="Aptos Display" w:cs="Aptos Display" w:asciiTheme="majorAscii" w:hAnsiTheme="majorAscii" w:eastAsiaTheme="majorAscii" w:cstheme="majorAscii"/>
          <w:color w:val="0E101A"/>
        </w:rPr>
        <w:t xml:space="preserve"> and Higgs, 2024). Beck also </w:t>
      </w:r>
      <w:r w:rsidRPr="1E57BB42" w:rsidR="45FADE24">
        <w:rPr>
          <w:rFonts w:ascii="Aptos Display" w:hAnsi="Aptos Display" w:eastAsia="Aptos Display" w:cs="Aptos Display" w:asciiTheme="majorAscii" w:hAnsiTheme="majorAscii" w:eastAsiaTheme="majorAscii" w:cstheme="majorAscii"/>
          <w:color w:val="0E101A"/>
        </w:rPr>
        <w:t>states</w:t>
      </w:r>
      <w:r w:rsidRPr="1E57BB42" w:rsidR="45FADE24">
        <w:rPr>
          <w:rFonts w:ascii="Aptos Display" w:hAnsi="Aptos Display" w:eastAsia="Aptos Display" w:cs="Aptos Display" w:asciiTheme="majorAscii" w:hAnsiTheme="majorAscii" w:eastAsiaTheme="majorAscii" w:cstheme="majorAscii"/>
          <w:color w:val="0E101A"/>
        </w:rPr>
        <w:t xml:space="preserve"> that all extreme weather events are emblematic of “manufactured risks”: risks that are created by human development, especially the fossil fuel-based industrial economy (</w:t>
      </w:r>
      <w:r w:rsidRPr="1E57BB42" w:rsidR="45FADE24">
        <w:rPr>
          <w:rFonts w:ascii="Aptos Display" w:hAnsi="Aptos Display" w:eastAsia="Aptos Display" w:cs="Aptos Display" w:asciiTheme="majorAscii" w:hAnsiTheme="majorAscii" w:eastAsiaTheme="majorAscii" w:cstheme="majorAscii"/>
          <w:color w:val="0E101A"/>
        </w:rPr>
        <w:t>Cilleard</w:t>
      </w:r>
      <w:r w:rsidRPr="1E57BB42" w:rsidR="45FADE24">
        <w:rPr>
          <w:rFonts w:ascii="Aptos Display" w:hAnsi="Aptos Display" w:eastAsia="Aptos Display" w:cs="Aptos Display" w:asciiTheme="majorAscii" w:hAnsiTheme="majorAscii" w:eastAsiaTheme="majorAscii" w:cstheme="majorAscii"/>
          <w:color w:val="0E101A"/>
        </w:rPr>
        <w:t xml:space="preserve"> and Higgs, 2014)</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2ED33ABC" w14:textId="725173AF">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24BFF9E0" w14:textId="3218E9E2">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B7BA9B3" w14:textId="232554D5">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156D0FC7" w14:textId="2F8D3C8F">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4E6C9D89" w14:textId="23160675">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51C55275" w14:textId="2800748D">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77D7D4F" w14:textId="496DE8C5">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00945F7E" w14:textId="33B769DB">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2C9CE599" w14:textId="260E94BB">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04E435A5" w14:textId="0E029E89">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0ECFC66" w14:textId="0147ED11">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1B560373" w14:textId="713C6FAB">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32C5DD55" w14:textId="293B6755">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b w:val="1"/>
          <w:bCs w:val="1"/>
          <w:color w:val="0E101A"/>
        </w:rPr>
        <w:t>Conclusion</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96CD177" w:rsidP="1E57BB42" w:rsidRDefault="496CD177" w14:paraId="5C3D462F" w14:textId="6BB90643">
      <w:pPr>
        <w:spacing w:after="0"/>
        <w:rPr>
          <w:rFonts w:ascii="Aptos Display" w:hAnsi="Aptos Display" w:eastAsia="Aptos Display" w:cs="Aptos Display" w:asciiTheme="majorAscii" w:hAnsiTheme="majorAscii" w:eastAsiaTheme="majorAscii" w:cstheme="majorAscii"/>
          <w:color w:val="0E101A"/>
        </w:rPr>
      </w:pPr>
    </w:p>
    <w:p w:rsidR="496CD177" w:rsidP="1E57BB42" w:rsidRDefault="496CD177" w14:paraId="1F2229EE" w14:textId="0D018BB4">
      <w:pPr>
        <w:spacing w:after="0"/>
        <w:rPr>
          <w:rFonts w:ascii="Aptos Display" w:hAnsi="Aptos Display" w:eastAsia="Aptos Display" w:cs="Aptos Display" w:asciiTheme="majorAscii" w:hAnsiTheme="majorAscii" w:eastAsiaTheme="majorAscii" w:cstheme="majorAscii"/>
          <w:color w:val="0E101A"/>
        </w:rPr>
      </w:pPr>
    </w:p>
    <w:p w:rsidR="45FADE24" w:rsidP="1E57BB42" w:rsidRDefault="45FADE24" w14:paraId="21E5A7D1" w14:textId="2CF2F47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Misinformation and disinformation are no longer only a communication problem but</w:t>
      </w:r>
      <w:r w:rsidRPr="1E57BB42" w:rsidR="00427DAB">
        <w:rPr>
          <w:rFonts w:ascii="Aptos Display" w:hAnsi="Aptos Display" w:eastAsia="Aptos Display" w:cs="Aptos Display" w:asciiTheme="majorAscii" w:hAnsiTheme="majorAscii" w:eastAsiaTheme="majorAscii" w:cstheme="majorAscii"/>
          <w:color w:val="0E101A"/>
        </w:rPr>
        <w:t xml:space="preserve"> </w:t>
      </w:r>
      <w:r w:rsidRPr="1E57BB42" w:rsidR="36A6399D">
        <w:rPr>
          <w:rFonts w:ascii="Aptos Display" w:hAnsi="Aptos Display" w:eastAsia="Aptos Display" w:cs="Aptos Display" w:asciiTheme="majorAscii" w:hAnsiTheme="majorAscii" w:eastAsiaTheme="majorAscii" w:cstheme="majorAscii"/>
          <w:color w:val="0E101A"/>
        </w:rPr>
        <w:t xml:space="preserve">is </w:t>
      </w:r>
      <w:r w:rsidRPr="1E57BB42" w:rsidR="45FADE24">
        <w:rPr>
          <w:rFonts w:ascii="Aptos Display" w:hAnsi="Aptos Display" w:eastAsia="Aptos Display" w:cs="Aptos Display" w:asciiTheme="majorAscii" w:hAnsiTheme="majorAscii" w:eastAsiaTheme="majorAscii" w:cstheme="majorAscii"/>
          <w:color w:val="0E101A"/>
        </w:rPr>
        <w:t>a systematic risk that affects democracy, global cooperation, public health, and environmental survival. Unless societies act quickly, the erosion of trust and truth could become the defining challenge of this decade</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1BE3DD91" w14:textId="57AC18D9">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67AE7CB5" w14:textId="0241D64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Extreme weather is no longer an abstract future threat, it is a present, accelerating crisis that cuts across every pillar of sustainable development. Failure to act not only slows progress but reverses it</w:t>
      </w: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44EDB7E7" w14:textId="27DD25B6">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 xml:space="preserve"> </w:t>
      </w:r>
    </w:p>
    <w:p w:rsidR="45FADE24" w:rsidP="1E57BB42" w:rsidRDefault="45FADE24" w14:paraId="3CDAAB68" w14:textId="1C3CDD5D">
      <w:pPr>
        <w:spacing w:after="0"/>
        <w:rPr>
          <w:rFonts w:ascii="Aptos Display" w:hAnsi="Aptos Display" w:eastAsia="Aptos Display" w:cs="Aptos Display" w:asciiTheme="majorAscii" w:hAnsiTheme="majorAscii" w:eastAsiaTheme="majorAscii" w:cstheme="majorAscii"/>
          <w:color w:val="0E101A"/>
        </w:rPr>
      </w:pPr>
      <w:r w:rsidRPr="1E57BB42" w:rsidR="45FADE24">
        <w:rPr>
          <w:rFonts w:ascii="Aptos Display" w:hAnsi="Aptos Display" w:eastAsia="Aptos Display" w:cs="Aptos Display" w:asciiTheme="majorAscii" w:hAnsiTheme="majorAscii" w:eastAsiaTheme="majorAscii" w:cstheme="majorAscii"/>
          <w:color w:val="0E101A"/>
        </w:rPr>
        <w:t>Over the next two years, misinformation will erode societal capacity to act, while extreme weather will accelerate the urgency of action. Together, they form a “threat multiplier” that could; derail progress on many SDGs, widen inequalities, and delay systematic reforms critical for sustainable development.</w:t>
      </w:r>
    </w:p>
    <w:p w:rsidR="1E57BB42" w:rsidP="1E57BB42" w:rsidRDefault="1E57BB42" w14:paraId="46056241" w14:textId="030A94D4">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678D745" w14:textId="58555CE9">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1EF0087" w14:textId="73E4EC47">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43DD63C2" w14:textId="1FB62D9C">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91402EF" w14:textId="47D61E73">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29DFA5B" w14:textId="5440F380">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5EBB144" w14:textId="250610FB">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77FF31B" w14:textId="2F92266E">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51882E2F" w14:textId="15ADF67A">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FBDD460" w14:textId="2521B225">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0415A9E3" w14:textId="5351E952">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D409E9C" w14:textId="32E46477">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7195C83" w14:textId="7954F013">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0597A972" w14:textId="619E2416">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04214B0" w14:textId="55946AA2">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409FCACB" w14:textId="5115068A">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14BB2C84" w14:textId="06A55558">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1C774E5B" w14:textId="404D56D4">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746D910C" w14:textId="53BF88D6">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C561F22" w14:textId="2645C6B8">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4E78C510" w14:textId="3B3E0D73">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2590609C" w14:textId="7E468870">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641C2B9E" w14:textId="39E0AB68">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18902DFD" w14:textId="7B71FA5B">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3E065F19" w14:textId="6871CB8F">
      <w:pPr>
        <w:spacing w:after="0"/>
        <w:rPr>
          <w:rFonts w:ascii="Aptos Display" w:hAnsi="Aptos Display" w:eastAsia="Aptos Display" w:cs="Aptos Display" w:asciiTheme="majorAscii" w:hAnsiTheme="majorAscii" w:eastAsiaTheme="majorAscii" w:cstheme="majorAscii"/>
          <w:color w:val="0E101A"/>
        </w:rPr>
      </w:pPr>
    </w:p>
    <w:p w:rsidR="1E57BB42" w:rsidP="1E57BB42" w:rsidRDefault="1E57BB42" w14:paraId="06844074" w14:textId="33D25C47">
      <w:pPr>
        <w:spacing w:after="0"/>
        <w:rPr>
          <w:rFonts w:ascii="Aptos Display" w:hAnsi="Aptos Display" w:eastAsia="Aptos Display" w:cs="Aptos Display" w:asciiTheme="majorAscii" w:hAnsiTheme="majorAscii" w:eastAsiaTheme="majorAscii" w:cstheme="majorAscii"/>
          <w:color w:val="0E101A"/>
        </w:rPr>
      </w:pPr>
    </w:p>
    <w:p w:rsidR="23E68519" w:rsidP="1E57BB42" w:rsidRDefault="23E68519" w14:paraId="421220C5" w14:textId="4B1DD9B4">
      <w:pPr>
        <w:pStyle w:val="Heading1"/>
        <w:spacing w:before="0" w:beforeAutospacing="off" w:after="0" w:afterAutospacing="off" w:line="480" w:lineRule="auto"/>
        <w:jc w:val="center"/>
        <w:rPr>
          <w:rFonts w:ascii="Aptos Display" w:hAnsi="Aptos Display" w:eastAsia="Aptos Display" w:cs="Aptos Display" w:asciiTheme="majorAscii" w:hAnsiTheme="majorAscii" w:eastAsiaTheme="majorAscii" w:cstheme="majorAscii"/>
          <w:b w:val="1"/>
          <w:bCs w:val="1"/>
          <w:noProof w:val="0"/>
          <w:color w:val="auto"/>
          <w:sz w:val="24"/>
          <w:szCs w:val="24"/>
          <w:lang w:val="en-GB"/>
        </w:rPr>
      </w:pPr>
      <w:r w:rsidRPr="1E57BB42" w:rsidR="23E68519">
        <w:rPr>
          <w:rFonts w:ascii="Aptos Display" w:hAnsi="Aptos Display" w:eastAsia="Aptos Display" w:cs="Aptos Display" w:asciiTheme="majorAscii" w:hAnsiTheme="majorAscii" w:eastAsiaTheme="majorAscii" w:cstheme="majorAscii"/>
          <w:b w:val="1"/>
          <w:bCs w:val="1"/>
          <w:noProof w:val="0"/>
          <w:color w:val="auto"/>
          <w:sz w:val="24"/>
          <w:szCs w:val="24"/>
          <w:lang w:val="en-GB"/>
        </w:rPr>
        <w:t>References</w:t>
      </w:r>
    </w:p>
    <w:p w:rsidR="23E68519" w:rsidP="1E57BB42" w:rsidRDefault="23E68519" w14:paraId="0634C1A7" w14:textId="736E897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American Psychological Association. (2025).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Misinformation and Disinformation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American Psychological Association. </w:t>
      </w:r>
      <w:hyperlink r:id="R110d55e92c6c4d25">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https://www.apa.org/topics/journalism-facts/misinformation-disinformation</w:t>
        </w:r>
      </w:hyperlink>
    </w:p>
    <w:p w:rsidR="23E68519" w:rsidP="1E57BB42" w:rsidRDefault="23E68519" w14:paraId="2E91AAE8" w14:textId="1A430BEB">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BBC Bitesize. (2024, February 12).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What is extreme weather? - BBC Bitesize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BBC Bitesize. </w:t>
      </w:r>
      <w:hyperlink r:id="R6ce76aff9a184f1a">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https://www.bbc.co.uk/bitesize/articles/z66v8p3</w:t>
        </w:r>
      </w:hyperlink>
    </w:p>
    <w:p w:rsidR="23E68519" w:rsidP="1E57BB42" w:rsidRDefault="23E68519" w14:paraId="6A93DD6F" w14:textId="4BC9D198">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i w:val="1"/>
          <w:iCs w:val="1"/>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Bradhsw</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Disinformation and Identity-Based Violence. Stanley Center for Peace and Security.</w:t>
      </w:r>
    </w:p>
    <w:p w:rsidR="23E68519" w:rsidP="1E57BB42" w:rsidRDefault="23E68519" w14:paraId="16BEC3AF" w14:textId="0214F7C5">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Burchin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(2023).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AI generated image of the Pentagon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w:t>
      </w:r>
    </w:p>
    <w:p w:rsidR="23E68519" w:rsidP="1E57BB42" w:rsidRDefault="23E68519" w14:paraId="4926401C" w14:textId="3B5FEE3E">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CDP. (2024, July 11).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2024 Atlantic Hurricane Season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Center for Disaster Philanthropy. </w:t>
      </w:r>
      <w:hyperlink r:id="R199db3e598234c33">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https://disasterphilanthropy.org/disasters/2024-atlantic-hurricane-season/</w:t>
        </w:r>
      </w:hyperlink>
    </w:p>
    <w:p w:rsidR="23E68519" w:rsidP="1E57BB42" w:rsidRDefault="23E68519" w14:paraId="2FA0F8A5" w14:textId="1D2AB04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Concern Worldwide. (n.d.). Global Sustainable Goals. In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Concern Worldwide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59e6db02e3f24e7c">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https://www.concern.org.uk/news/explained-sustainable-development-goals</w:t>
        </w:r>
      </w:hyperlink>
    </w:p>
    <w:p w:rsidR="23E68519" w:rsidP="1E57BB42" w:rsidRDefault="23E68519" w14:paraId="4BBEA289" w14:textId="7A022601">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Copernicus Climate Change Service. (2025, January 10).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Copernicus: 2024 is the first year to exceed 1.5°C above pre-industrial level | Copernicus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Copernicus.eu. </w:t>
      </w:r>
      <w:hyperlink r:id="R901b3c64f6a84cf8">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https://climate.copernicus.eu/copernicus-2024-first-year-exceed-15degc-above-pre-industrial-level</w:t>
        </w:r>
      </w:hyperlink>
    </w:p>
    <w:p w:rsidR="23E68519" w:rsidP="1E57BB42" w:rsidRDefault="23E68519" w14:paraId="34E6B136" w14:textId="2BC2AB8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Gallagher, J. (2021, July 20). Heatwaves: What do they do to the body and who is at risk?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BBC News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582fa869d5194056">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https://www.bbc.co.uk/news/health-49112807</w:t>
        </w:r>
      </w:hyperlink>
    </w:p>
    <w:p w:rsidR="23E68519" w:rsidP="1E57BB42" w:rsidRDefault="23E68519" w14:paraId="5176CE70" w14:textId="66F99B2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Gilleard</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 &amp; Higgs, P.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Globalisation and the value of Ulrich Beck’s concept of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cosmopolitanisation</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in orienting a new sociology of later life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1</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(1), 138–158. </w:t>
      </w:r>
      <w:hyperlink r:id="Rba69fc83d8564987">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https://doi.org/10.1332/29767202y2024d000000005</w:t>
        </w:r>
      </w:hyperlink>
    </w:p>
    <w:p w:rsidR="23E68519" w:rsidP="1E57BB42" w:rsidRDefault="23E68519" w14:paraId="0BA7E72F" w14:textId="571CFFF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GWI.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GWI</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Globalwaterintel.com. </w:t>
      </w:r>
      <w:hyperlink r:id="Ra6d6affbc1664cd6">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https://www.globalwaterintel.com/articles/cape-town-day-zero-have-we-learned-the-right-lessons</w:t>
        </w:r>
      </w:hyperlink>
    </w:p>
    <w:p w:rsidR="23E68519" w:rsidP="1E57BB42" w:rsidRDefault="23E68519" w14:paraId="27A66516" w14:textId="180B1EE1">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Hive Mind.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Resilient Together: How Civil Society Organizations Can Counter Disinformation and Build Stronger Communities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Hive-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Mind.community</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cedc4969dc564cdc">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https://en.hive-mind.community/blog/1022%2Cresilient-together-how-civil-society-organizations-can-counter-disinformation-and-build-stronger-communities</w:t>
        </w:r>
      </w:hyperlink>
    </w:p>
    <w:p w:rsidR="23E68519" w:rsidP="1E57BB42" w:rsidRDefault="23E68519" w14:paraId="57CAD499" w14:textId="2A7D03CC">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Institute for Strategic Dialogue. (2023, April 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Anti-Vaccine Conspiracies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ISD. </w:t>
      </w:r>
      <w:hyperlink r:id="R8425bf2b3b184eee">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https://www.isdglobal.org/explainers/anti-vaccine-conspiracies/</w:t>
        </w:r>
      </w:hyperlink>
    </w:p>
    <w:p w:rsidR="23E68519" w:rsidP="1E57BB42" w:rsidRDefault="23E68519" w14:paraId="5B71262F" w14:textId="1498F4B5">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IRC. (2023, April 6).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10 countries at risk of climate disaster | International Rescue Committee (IRC)</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c00e6b4c19e844ee">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Www.rescue.org</w:t>
        </w:r>
      </w:hyperlink>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6b3ff60292ce4e23">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https://www.rescue.org/uk/article/10-countries-risk-climate-disaster</w:t>
        </w:r>
      </w:hyperlink>
    </w:p>
    <w:p w:rsidR="23E68519" w:rsidP="1E57BB42" w:rsidRDefault="23E68519" w14:paraId="723F6D3B" w14:textId="02B9C03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King and Wood Mallesons.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Risks of Gen AI – Deepfakes to disinformation: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esafety</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and authenticity - KWM</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Kwm.com. </w:t>
      </w:r>
      <w:hyperlink r:id="Ra0e17190752246fc">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https://www.kwm.com/au/en/insights/latest-thinking/risks-of-gen-ai-deepfakes-to-disinformation-esafety-and-authenticity.html</w:t>
        </w:r>
      </w:hyperlink>
    </w:p>
    <w:p w:rsidR="23E68519" w:rsidP="1E57BB42" w:rsidRDefault="23E68519" w14:paraId="651F85BD" w14:textId="097D6380">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Lawrence, J. A., </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Gadamidi</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V. K., Rodriguez, I., &amp; Fernandez, J. P. (2022). The impact of misinformation on the COVID-19 pandemic.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AIMS Public Health</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9</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(2), 262–277. </w:t>
      </w:r>
      <w:hyperlink r:id="Rad116b88afcf4da2">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https://doi.org/10.3934/publichealth.2022018</w:t>
        </w:r>
      </w:hyperlink>
    </w:p>
    <w:p w:rsidR="23E68519" w:rsidP="1E57BB42" w:rsidRDefault="23E68519" w14:paraId="22AFC4F2" w14:textId="0BD3557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Lewandowsky, S., Ecker, U. K. H., &amp; Cook, J. (2017). Beyond Misinformation: Understanding and Coping with the “Post-Truth” Era.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Journal of Applied Research in Memory and Cognition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6</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(4), 353–369. </w:t>
      </w:r>
      <w:hyperlink r:id="R488b4d4a453346fb">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https://doi.org/10.1016/j.jarmac.2017.07.008</w:t>
        </w:r>
      </w:hyperlink>
    </w:p>
    <w:p w:rsidR="23E68519" w:rsidP="1E57BB42" w:rsidRDefault="23E68519" w14:paraId="50514384" w14:textId="1ABA299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i w:val="1"/>
          <w:iCs w:val="1"/>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McGrew, W. (2017).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Lateral reading: Reading less and learning more when evaluating digital information. Stanford History Education Group.</w:t>
      </w:r>
    </w:p>
    <w:p w:rsidR="23E68519" w:rsidP="1E57BB42" w:rsidRDefault="23E68519" w14:paraId="572A33DB" w14:textId="0DCAE70C">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Met Office. (2018, December 13).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How is climate linked to extreme weather?</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Met Office. </w:t>
      </w:r>
      <w:hyperlink r:id="R74016a17d8bd4a26">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https://weather.metoffice.gov.uk/climate/climate-and-extreme-weather</w:t>
        </w:r>
      </w:hyperlink>
    </w:p>
    <w:p w:rsidR="23E68519" w:rsidP="1E57BB42" w:rsidRDefault="23E68519" w14:paraId="4FA08280" w14:textId="6C3B4BF3">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Moondra</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R. (2025).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Climate-Induced Migration: A Growing Concern for South Asia</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Diplomatist. </w:t>
      </w:r>
      <w:hyperlink r:id="R324e9bd2ba9a4c80">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https://diplomatist.com/2025/02/13/climate-induced-migration-a-growing-concern-for-south-asia/</w:t>
        </w:r>
      </w:hyperlink>
    </w:p>
    <w:p w:rsidR="23E68519" w:rsidP="1E57BB42" w:rsidRDefault="23E68519" w14:paraId="6E47ADE9" w14:textId="117BD30B">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Noti, A. (2024, February 28).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How Artificial Intelligence Influences Elections, and What We Can Do About It</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Campaign Legal Center. </w:t>
      </w:r>
      <w:hyperlink r:id="R68fd5b2289ed4517">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https://campaignlegal.org/update/how-artificial-intelligence-influences-elections-and-what-we-can-do-about-it</w:t>
        </w:r>
      </w:hyperlink>
    </w:p>
    <w:p w:rsidR="23E68519" w:rsidP="1E57BB42" w:rsidRDefault="23E68519" w14:paraId="1677E860" w14:textId="76665AB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OECD. (2025).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Trust and information integrity</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OECD. </w:t>
      </w:r>
      <w:hyperlink r:id="R13bd775ee2e6430e">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https://www.oecd.org/en/publications/2024/07/oecd-survey-on-drivers-of-trust-in-public-institutions-2024-results_eeb36452/full-report/trust-and-information-integrity_49ce5100.html?utm_source=chatgpt.com</w:t>
        </w:r>
      </w:hyperlink>
    </w:p>
    <w:p w:rsidR="23E68519" w:rsidP="1E57BB42" w:rsidRDefault="23E68519" w14:paraId="4F5A5177" w14:textId="5D1CD485">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Oreskes, N., &amp; Conway, E. (2012).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Merchants of doubt.</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Book On Demand.</w:t>
      </w:r>
    </w:p>
    <w:p w:rsidR="23E68519" w:rsidP="1E57BB42" w:rsidRDefault="23E68519" w14:paraId="62BD5903" w14:textId="1503D8CE">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Path Finders. (2024, November 25).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Tackling Polarization and Disinformation in Pursuit of SDG16+ - Pathfinders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Pathfinders. </w:t>
      </w:r>
      <w:hyperlink r:id="R5ca52c8173764b2c">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https://www.sdg16.plus/events/tackling-polarization-and-disinformation-in-pursuit-of-sdg16/</w:t>
        </w:r>
      </w:hyperlink>
    </w:p>
    <w:p w:rsidR="23E68519" w:rsidP="1E57BB42" w:rsidRDefault="23E68519" w14:paraId="57F394FF" w14:textId="0112662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Petit, T. (2022, October 13).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Weak vs. Strong sustainability: what is the difference?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Tapio. </w:t>
      </w:r>
      <w:hyperlink r:id="R7ef43ff549a742da">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https://www.tapio.eco/blog/weak-vs-strong-sustainability/</w:t>
        </w:r>
      </w:hyperlink>
    </w:p>
    <w:p w:rsidR="23E68519" w:rsidP="1E57BB42" w:rsidRDefault="23E68519" w14:paraId="62D803D6" w14:textId="1B454DFE">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Poynting, M. (2025, February 19). Climate change: World’s glaciers melting faster than ever recorded.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BBC News</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53f2dae629314801">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https://www.bbc.co.uk/news/articles/cy4ly8vde85o</w:t>
        </w:r>
      </w:hyperlink>
    </w:p>
    <w:p w:rsidR="23E68519" w:rsidP="1E57BB42" w:rsidRDefault="23E68519" w14:paraId="54CF4F22" w14:textId="5651EF1F">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Prater, T. (2025, February 14).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Mapped: How extreme weather is destroying crops around the world</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Carbon Brief. </w:t>
      </w:r>
      <w:hyperlink r:id="R3c12758fa9314518">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https://interactive.carbonbrief.org/crops-extreme-weather/index.html</w:t>
        </w:r>
      </w:hyperlink>
    </w:p>
    <w:p w:rsidR="23E68519" w:rsidP="1E57BB42" w:rsidRDefault="23E68519" w14:paraId="422DEF2C" w14:textId="3DACE2C1">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Randall, A. (2013, April 16).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Moving stories: the Sahel -</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Climate &amp; Migration Coalition. </w:t>
      </w:r>
      <w:hyperlink r:id="Ra2f9139a13fa4aef">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https://climatemigration.org.uk/moving-stories-the-sahel/</w:t>
        </w:r>
      </w:hyperlink>
    </w:p>
    <w:p w:rsidR="23E68519" w:rsidP="1E57BB42" w:rsidRDefault="23E68519" w14:paraId="0BF0906F" w14:textId="23C4921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Rotem </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Baruchin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(2023, November 22).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Three Examples of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GenAI</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Used for Disinformation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Cyabra</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t>
      </w:r>
      <w:hyperlink r:id="R37a7352447754b7e">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https://cyabra.com/blog/three-examples-of-genai-used-for-disinformation/</w:t>
        </w:r>
      </w:hyperlink>
    </w:p>
    <w:p w:rsidR="23E68519" w:rsidP="1E57BB42" w:rsidRDefault="23E68519" w14:paraId="11B91510" w14:textId="031BCC58">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Sipri</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6. Armed conflict and peace processes in the Middle East and North Africa</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SIPRI. </w:t>
      </w:r>
      <w:hyperlink r:id="R6ed5025aa99d4242">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https://www.sipri.org/yearbook/2021/06</w:t>
        </w:r>
      </w:hyperlink>
    </w:p>
    <w:p w:rsidR="23E68519" w:rsidP="1E57BB42" w:rsidRDefault="23E68519" w14:paraId="20797196" w14:textId="0D46267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U.S. Global Leadership Coalition. (2021, March).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Climate change and the developing world: A disproportionate impact – USGLC</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USGLC. </w:t>
      </w:r>
      <w:hyperlink r:id="R1a48187ff9c24771">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https://www.usglc.org/blog/climate-change-and-the-developing-world-a-disproportionate-impact/</w:t>
        </w:r>
      </w:hyperlink>
    </w:p>
    <w:p w:rsidR="23E68519" w:rsidP="1E57BB42" w:rsidRDefault="23E68519" w14:paraId="3DFBD4A8" w14:textId="6CBD892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United States Coast Guard. (2024, July 19).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Lessons learned from 2017’s Hurricane Maria in Puerto Rico</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United States Coast Guard. </w:t>
      </w:r>
      <w:hyperlink r:id="R8afaab81aeec4c0a">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https://www.mycg.uscg.mil/News/Article/3844059/lessons-learned-from-2017s-hurricane-maria-in-puerto-rico/</w:t>
        </w:r>
      </w:hyperlink>
    </w:p>
    <w:p w:rsidR="23E68519" w:rsidP="1E57BB42" w:rsidRDefault="23E68519" w14:paraId="48F5DB0D" w14:textId="30D80EB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Univesity</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of Portsmouth. (2024).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Social Vulnerability and Flood Resilience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In</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Lagos State Nigeria</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w:t>
      </w:r>
    </w:p>
    <w:p w:rsidR="23E68519" w:rsidP="1E57BB42" w:rsidRDefault="23E68519" w14:paraId="04211D3B" w14:textId="0DC37E69">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Walker, N. (2025, February 21).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Conflict in Ukraine: A timeline (current conflict, 2022 – present)</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House of Commons Library. </w:t>
      </w:r>
      <w:hyperlink r:id="R9a4153d9493c4dde">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https://commonslibrary.parliament.uk/research-briefings/cbp-9847/</w:t>
        </w:r>
      </w:hyperlink>
    </w:p>
    <w:p w:rsidR="23E68519" w:rsidP="1E57BB42" w:rsidRDefault="23E68519" w14:paraId="332CD1CA" w14:textId="60366A00">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WGMS. (n.d.).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contribution to sea-level rise – world glacier monitoring service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World Glacier Monitoring Service. Retrieved April 30, 2025, from </w:t>
      </w:r>
      <w:hyperlink r:id="R3a5a18af2f6b4247">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https://wgms.ch/sea-level-rise/</w:t>
        </w:r>
      </w:hyperlink>
    </w:p>
    <w:p w:rsidR="23E68519" w:rsidP="1E57BB42" w:rsidRDefault="23E68519" w14:paraId="692CB696" w14:textId="6EDC72F6">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Wilfore</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K., &amp; Meco, L. D. (2021, March 8).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Gendered disinformation is a national security problem</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Brookings. </w:t>
      </w:r>
      <w:hyperlink r:id="R5a74f66d169541d1">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https://www.brookings.edu/articles/gendered-disinformation-is-a-national-security-problem/?utm_source=chatgpt.com</w:t>
        </w:r>
      </w:hyperlink>
    </w:p>
    <w:p w:rsidR="23E68519" w:rsidP="1E57BB42" w:rsidRDefault="23E68519" w14:paraId="28866FE5" w14:textId="2A35CB9D">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noProof w:val="0"/>
          <w:sz w:val="24"/>
          <w:szCs w:val="24"/>
          <w:lang w:val="en-GB"/>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World Economic Forum. (2025).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The Global Risks Report 2025 20th Edition</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w:t>
      </w:r>
    </w:p>
    <w:p w:rsidR="23E68519" w:rsidP="1E57BB42" w:rsidRDefault="23E68519" w14:paraId="2FEF05EE" w14:textId="2017422A">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World Health Organisation. (2020, December 22).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Infodemic</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Who.int; World Health Organization: WHO. </w:t>
      </w:r>
      <w:hyperlink r:id="R84b9268f5c9b4fec">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https://www.who.int/health-topics/infodemic/the-covid-19-infodemic?utm_source=chatgpt.com</w:t>
        </w:r>
      </w:hyperlink>
    </w:p>
    <w:p w:rsidR="23E68519" w:rsidP="1E57BB42" w:rsidRDefault="23E68519" w14:paraId="2FB0277F" w14:textId="292BB3E4">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World Wildlife Fund. (2022, November 8).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The Amazon in crisis: Forest loss threatens the region and the planet | Stories | WWF</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World Wildlife Fund; World Wildlife Fund. </w:t>
      </w:r>
      <w:hyperlink r:id="R2f6a53d195a147c7">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https://www.worldwildlife.org/stories/the-amazon-in-crisis-forest-loss-threatens-the-region-and-the-planet</w:t>
        </w:r>
      </w:hyperlink>
    </w:p>
    <w:p w:rsidR="23E68519" w:rsidP="1E57BB42" w:rsidRDefault="23E68519" w14:paraId="6012DA40" w14:textId="7BA26FA2">
      <w:pPr>
        <w:spacing w:before="0" w:beforeAutospacing="off" w:after="0" w:afterAutospacing="off" w:line="480" w:lineRule="auto"/>
        <w:ind w:left="720" w:right="0" w:hanging="720"/>
        <w:rPr>
          <w:rFonts w:ascii="Aptos Display" w:hAnsi="Aptos Display" w:eastAsia="Aptos Display" w:cs="Aptos Display" w:asciiTheme="majorAscii" w:hAnsiTheme="majorAscii" w:eastAsiaTheme="majorAscii" w:cstheme="majorAscii"/>
        </w:rPr>
      </w:pP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Zahn, M. (2022, September 22).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Puerto Rico’s power grid is struggling 5 years after Hurricane Maria. </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Here’s</w:t>
      </w:r>
      <w:r w:rsidRPr="1E57BB42" w:rsidR="23E68519">
        <w:rPr>
          <w:rFonts w:ascii="Aptos Display" w:hAnsi="Aptos Display" w:eastAsia="Aptos Display" w:cs="Aptos Display" w:asciiTheme="majorAscii" w:hAnsiTheme="majorAscii" w:eastAsiaTheme="majorAscii" w:cstheme="majorAscii"/>
          <w:i w:val="1"/>
          <w:iCs w:val="1"/>
          <w:noProof w:val="0"/>
          <w:sz w:val="24"/>
          <w:szCs w:val="24"/>
          <w:lang w:val="en-GB"/>
        </w:rPr>
        <w:t xml:space="preserve"> why.</w:t>
      </w:r>
      <w:r w:rsidRPr="1E57BB42" w:rsidR="23E68519">
        <w:rPr>
          <w:rFonts w:ascii="Aptos Display" w:hAnsi="Aptos Display" w:eastAsia="Aptos Display" w:cs="Aptos Display" w:asciiTheme="majorAscii" w:hAnsiTheme="majorAscii" w:eastAsiaTheme="majorAscii" w:cstheme="majorAscii"/>
          <w:noProof w:val="0"/>
          <w:sz w:val="24"/>
          <w:szCs w:val="24"/>
          <w:lang w:val="en-GB"/>
        </w:rPr>
        <w:t xml:space="preserve"> ABC News. </w:t>
      </w:r>
      <w:hyperlink r:id="R485080d92f294598">
        <w:r w:rsidRPr="1E57BB42" w:rsidR="23E68519">
          <w:rPr>
            <w:rStyle w:val="Hyperlink"/>
            <w:rFonts w:ascii="Aptos Display" w:hAnsi="Aptos Display" w:eastAsia="Aptos Display" w:cs="Aptos Display" w:asciiTheme="majorAscii" w:hAnsiTheme="majorAscii" w:eastAsiaTheme="majorAscii" w:cstheme="majorAscii"/>
            <w:noProof w:val="0"/>
            <w:sz w:val="24"/>
            <w:szCs w:val="24"/>
            <w:lang w:val="en-GB"/>
          </w:rPr>
          <w:t>https://abcnews.go.com/Technology/puerto-ricos-power-grid-struggling-years-hurricane-maria/story?id=90151141</w:t>
        </w:r>
      </w:hyperlink>
    </w:p>
    <w:p w:rsidR="1E57BB42" w:rsidP="1E57BB42" w:rsidRDefault="1E57BB42" w14:paraId="45C13319" w14:textId="0A9E1359">
      <w:pPr>
        <w:spacing w:after="0"/>
        <w:rPr>
          <w:rFonts w:ascii="Aptos" w:hAnsi="Aptos" w:eastAsia="Aptos" w:cs="Aptos"/>
          <w:color w:val="0E101A"/>
        </w:rPr>
      </w:pPr>
    </w:p>
    <w:p w:rsidR="496CD177" w:rsidP="496CD177" w:rsidRDefault="496CD177" w14:paraId="0D007D97" w14:textId="5545E5EA">
      <w:pPr>
        <w:rPr>
          <w:rFonts w:ascii="Aptos" w:hAnsi="Aptos" w:eastAsia="Aptos" w:cs="Aptos"/>
          <w:b/>
          <w:bCs/>
        </w:rPr>
      </w:pPr>
    </w:p>
    <w:p w:rsidR="496CD177" w:rsidP="496CD177" w:rsidRDefault="496CD177" w14:paraId="64279AEF" w14:textId="0D22F3B0">
      <w:pPr>
        <w:rPr>
          <w:rFonts w:ascii="Aptos" w:hAnsi="Aptos" w:eastAsia="Aptos" w:cs="Aptos"/>
          <w:b/>
          <w:bCs/>
        </w:rPr>
      </w:pPr>
    </w:p>
    <w:p w:rsidR="496CD177" w:rsidP="496CD177" w:rsidRDefault="496CD177" w14:paraId="4F38A3C7" w14:textId="6801D854">
      <w:pPr>
        <w:rPr>
          <w:rFonts w:ascii="Aptos" w:hAnsi="Aptos" w:eastAsia="Aptos" w:cs="Aptos"/>
          <w:b/>
          <w:bCs/>
        </w:rPr>
      </w:pPr>
    </w:p>
    <w:p w:rsidR="496CD177" w:rsidP="496CD177" w:rsidRDefault="496CD177" w14:paraId="70C4C4E3" w14:textId="49D40C11">
      <w:pPr>
        <w:rPr>
          <w:rFonts w:ascii="Aptos" w:hAnsi="Aptos" w:eastAsia="Aptos" w:cs="Aptos"/>
        </w:rPr>
      </w:pPr>
    </w:p>
    <w:p w:rsidR="496CD177" w:rsidP="496CD177" w:rsidRDefault="496CD177" w14:paraId="3391CA17" w14:textId="376144F7">
      <w:pPr>
        <w:rPr>
          <w:rFonts w:ascii="Aptos" w:hAnsi="Aptos" w:eastAsia="Aptos" w:cs="Aptos"/>
        </w:rPr>
      </w:pPr>
    </w:p>
    <w:p w:rsidR="496CD177" w:rsidP="496CD177" w:rsidRDefault="496CD177" w14:paraId="27CB7088" w14:textId="15BDCE64">
      <w:pPr>
        <w:rPr>
          <w:rFonts w:ascii="Aptos" w:hAnsi="Aptos" w:eastAsia="Aptos" w:cs="Aptos"/>
        </w:rPr>
      </w:pPr>
    </w:p>
    <w:p w:rsidR="496CD177" w:rsidP="496CD177" w:rsidRDefault="496CD177" w14:paraId="4CBD1034" w14:textId="1B61F00A">
      <w:pPr>
        <w:rPr>
          <w:rFonts w:ascii="Aptos" w:hAnsi="Aptos" w:eastAsia="Aptos" w:cs="Aptos"/>
        </w:rPr>
      </w:pPr>
    </w:p>
    <w:p w:rsidR="496CD177" w:rsidP="496CD177" w:rsidRDefault="496CD177" w14:paraId="1894793B" w14:textId="573F50A2">
      <w:pPr>
        <w:rPr>
          <w:rFonts w:ascii="Aptos" w:hAnsi="Aptos" w:eastAsia="Aptos" w:cs="Aptos"/>
        </w:rPr>
      </w:pPr>
    </w:p>
    <w:p w:rsidR="496CD177" w:rsidP="496CD177" w:rsidRDefault="496CD177" w14:paraId="3A120C2A" w14:textId="2490C495">
      <w:pPr>
        <w:rPr>
          <w:rFonts w:ascii="Aptos" w:hAnsi="Aptos" w:eastAsia="Aptos" w:cs="Aptos"/>
        </w:rPr>
      </w:pPr>
    </w:p>
    <w:p w:rsidR="496CD177" w:rsidP="496CD177" w:rsidRDefault="496CD177" w14:paraId="0EB5A7F3" w14:textId="78E30F52">
      <w:pPr>
        <w:rPr>
          <w:rFonts w:ascii="Aptos" w:hAnsi="Aptos" w:eastAsia="Aptos" w:cs="Aptos"/>
        </w:rPr>
      </w:pPr>
    </w:p>
    <w:sectPr w:rsidR="496CD177">
      <w:pgSz w:w="11906" w:h="16838" w:orient="portrait"/>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E65F3C"/>
    <w:rsid w:val="00005CDE"/>
    <w:rsid w:val="00012B67"/>
    <w:rsid w:val="0010CE19"/>
    <w:rsid w:val="00120996"/>
    <w:rsid w:val="0015618F"/>
    <w:rsid w:val="001B2163"/>
    <w:rsid w:val="001C3E15"/>
    <w:rsid w:val="001D5484"/>
    <w:rsid w:val="002752E6"/>
    <w:rsid w:val="00282DE4"/>
    <w:rsid w:val="00293DF9"/>
    <w:rsid w:val="002E7491"/>
    <w:rsid w:val="003D7BFA"/>
    <w:rsid w:val="003F034D"/>
    <w:rsid w:val="00427DAB"/>
    <w:rsid w:val="00473366"/>
    <w:rsid w:val="004A18DB"/>
    <w:rsid w:val="004F3B03"/>
    <w:rsid w:val="006C3F88"/>
    <w:rsid w:val="007F77C5"/>
    <w:rsid w:val="00891CF9"/>
    <w:rsid w:val="00911E78"/>
    <w:rsid w:val="00953B70"/>
    <w:rsid w:val="009F4F90"/>
    <w:rsid w:val="00A6155E"/>
    <w:rsid w:val="00A7255B"/>
    <w:rsid w:val="00AA48F8"/>
    <w:rsid w:val="00BD2488"/>
    <w:rsid w:val="00C162CD"/>
    <w:rsid w:val="00D44DDD"/>
    <w:rsid w:val="00D70A1F"/>
    <w:rsid w:val="00DB2911"/>
    <w:rsid w:val="00DC4138"/>
    <w:rsid w:val="00DD5CB9"/>
    <w:rsid w:val="00E2123B"/>
    <w:rsid w:val="00EC06EB"/>
    <w:rsid w:val="00EC20B4"/>
    <w:rsid w:val="00F09E8A"/>
    <w:rsid w:val="00FD444E"/>
    <w:rsid w:val="01640E2F"/>
    <w:rsid w:val="016F27B2"/>
    <w:rsid w:val="0198E09E"/>
    <w:rsid w:val="01A1AED9"/>
    <w:rsid w:val="021F2EA3"/>
    <w:rsid w:val="02648F65"/>
    <w:rsid w:val="026A915A"/>
    <w:rsid w:val="02DAC27E"/>
    <w:rsid w:val="02DD7ADB"/>
    <w:rsid w:val="02EA847B"/>
    <w:rsid w:val="03545FF9"/>
    <w:rsid w:val="03740049"/>
    <w:rsid w:val="0378FA50"/>
    <w:rsid w:val="038FCBCA"/>
    <w:rsid w:val="042B0EB8"/>
    <w:rsid w:val="042BFB73"/>
    <w:rsid w:val="044ACE3C"/>
    <w:rsid w:val="045F397B"/>
    <w:rsid w:val="04AD6CAC"/>
    <w:rsid w:val="04C5BE84"/>
    <w:rsid w:val="052E28FC"/>
    <w:rsid w:val="05319B3C"/>
    <w:rsid w:val="0553AAEF"/>
    <w:rsid w:val="05C4A633"/>
    <w:rsid w:val="062390CD"/>
    <w:rsid w:val="06462072"/>
    <w:rsid w:val="064C9648"/>
    <w:rsid w:val="0695313F"/>
    <w:rsid w:val="071C7311"/>
    <w:rsid w:val="0724F950"/>
    <w:rsid w:val="072E24FC"/>
    <w:rsid w:val="0806A882"/>
    <w:rsid w:val="081199B4"/>
    <w:rsid w:val="08131149"/>
    <w:rsid w:val="082674AF"/>
    <w:rsid w:val="090DD7B7"/>
    <w:rsid w:val="0920FF52"/>
    <w:rsid w:val="0926072C"/>
    <w:rsid w:val="0972F1BA"/>
    <w:rsid w:val="099C3594"/>
    <w:rsid w:val="09E5A390"/>
    <w:rsid w:val="09E9C929"/>
    <w:rsid w:val="09FD8811"/>
    <w:rsid w:val="0A2837DD"/>
    <w:rsid w:val="0A3540AA"/>
    <w:rsid w:val="0A897F29"/>
    <w:rsid w:val="0B0F3E62"/>
    <w:rsid w:val="0B706E7A"/>
    <w:rsid w:val="0B93B4CD"/>
    <w:rsid w:val="0BABA69A"/>
    <w:rsid w:val="0C1A2E4E"/>
    <w:rsid w:val="0C36C960"/>
    <w:rsid w:val="0C39B8AF"/>
    <w:rsid w:val="0C4125B7"/>
    <w:rsid w:val="0C6D66E9"/>
    <w:rsid w:val="0CCFDB26"/>
    <w:rsid w:val="0D73A372"/>
    <w:rsid w:val="0E2EB980"/>
    <w:rsid w:val="0E382B3B"/>
    <w:rsid w:val="0EC5975A"/>
    <w:rsid w:val="0EE62C06"/>
    <w:rsid w:val="0EFAAB1E"/>
    <w:rsid w:val="105B1CD6"/>
    <w:rsid w:val="10B27D92"/>
    <w:rsid w:val="11126A09"/>
    <w:rsid w:val="1133CBD9"/>
    <w:rsid w:val="115C0FF7"/>
    <w:rsid w:val="115EF2BC"/>
    <w:rsid w:val="11B13E25"/>
    <w:rsid w:val="121F9F67"/>
    <w:rsid w:val="12412955"/>
    <w:rsid w:val="12D41744"/>
    <w:rsid w:val="12E22335"/>
    <w:rsid w:val="12F880B5"/>
    <w:rsid w:val="1335A27E"/>
    <w:rsid w:val="134FE915"/>
    <w:rsid w:val="1394B9BE"/>
    <w:rsid w:val="1397D178"/>
    <w:rsid w:val="140B8E88"/>
    <w:rsid w:val="142F155F"/>
    <w:rsid w:val="143E70B9"/>
    <w:rsid w:val="144E3211"/>
    <w:rsid w:val="1456B3DA"/>
    <w:rsid w:val="1468C866"/>
    <w:rsid w:val="14A1A30C"/>
    <w:rsid w:val="14BB05BD"/>
    <w:rsid w:val="14D3503C"/>
    <w:rsid w:val="14D4EB18"/>
    <w:rsid w:val="15727069"/>
    <w:rsid w:val="15D670C9"/>
    <w:rsid w:val="15ECB3E7"/>
    <w:rsid w:val="164DF898"/>
    <w:rsid w:val="16FA66CD"/>
    <w:rsid w:val="176F5284"/>
    <w:rsid w:val="17D8E75A"/>
    <w:rsid w:val="17EDD594"/>
    <w:rsid w:val="18B720BA"/>
    <w:rsid w:val="18F27263"/>
    <w:rsid w:val="18F3995D"/>
    <w:rsid w:val="19264EE7"/>
    <w:rsid w:val="1951771A"/>
    <w:rsid w:val="19617893"/>
    <w:rsid w:val="19AF39C5"/>
    <w:rsid w:val="19BB4AFC"/>
    <w:rsid w:val="1A06AEA8"/>
    <w:rsid w:val="1A5C4AD5"/>
    <w:rsid w:val="1A6094D0"/>
    <w:rsid w:val="1A6BA656"/>
    <w:rsid w:val="1AA8463A"/>
    <w:rsid w:val="1AAA7550"/>
    <w:rsid w:val="1AD97D45"/>
    <w:rsid w:val="1AE6AF97"/>
    <w:rsid w:val="1B06E51F"/>
    <w:rsid w:val="1B477FE0"/>
    <w:rsid w:val="1BD0AAF8"/>
    <w:rsid w:val="1C0BCC57"/>
    <w:rsid w:val="1C2C0566"/>
    <w:rsid w:val="1C4F1B32"/>
    <w:rsid w:val="1C636CBC"/>
    <w:rsid w:val="1C6BD18C"/>
    <w:rsid w:val="1CB80CDB"/>
    <w:rsid w:val="1CCBB596"/>
    <w:rsid w:val="1CFB3A33"/>
    <w:rsid w:val="1D40F274"/>
    <w:rsid w:val="1D72C25F"/>
    <w:rsid w:val="1D7F21F5"/>
    <w:rsid w:val="1DC00BB0"/>
    <w:rsid w:val="1DCC0F60"/>
    <w:rsid w:val="1E18515F"/>
    <w:rsid w:val="1E2D7B48"/>
    <w:rsid w:val="1E514B6E"/>
    <w:rsid w:val="1E57BB42"/>
    <w:rsid w:val="1E57EE59"/>
    <w:rsid w:val="1E717A4B"/>
    <w:rsid w:val="1E94043E"/>
    <w:rsid w:val="1EA06A3A"/>
    <w:rsid w:val="1F100AA9"/>
    <w:rsid w:val="1F28FFD5"/>
    <w:rsid w:val="1F4D521A"/>
    <w:rsid w:val="1F4F9F7A"/>
    <w:rsid w:val="1F5EFE8C"/>
    <w:rsid w:val="1F8E9A3D"/>
    <w:rsid w:val="1FCDF531"/>
    <w:rsid w:val="1FCE7A4A"/>
    <w:rsid w:val="20270326"/>
    <w:rsid w:val="2036620E"/>
    <w:rsid w:val="20EE95B2"/>
    <w:rsid w:val="216B3055"/>
    <w:rsid w:val="2182C034"/>
    <w:rsid w:val="21F1A016"/>
    <w:rsid w:val="22053C97"/>
    <w:rsid w:val="227505E1"/>
    <w:rsid w:val="2275A26A"/>
    <w:rsid w:val="2304DDE0"/>
    <w:rsid w:val="2355CC9E"/>
    <w:rsid w:val="235E4339"/>
    <w:rsid w:val="23D72308"/>
    <w:rsid w:val="23E6253B"/>
    <w:rsid w:val="23E68519"/>
    <w:rsid w:val="242EC3FB"/>
    <w:rsid w:val="2495CAB8"/>
    <w:rsid w:val="25023A93"/>
    <w:rsid w:val="2569B92C"/>
    <w:rsid w:val="259A5661"/>
    <w:rsid w:val="25C282B7"/>
    <w:rsid w:val="25CAB154"/>
    <w:rsid w:val="25DA254A"/>
    <w:rsid w:val="262F7323"/>
    <w:rsid w:val="264A5D3C"/>
    <w:rsid w:val="2654E2EE"/>
    <w:rsid w:val="26712C1E"/>
    <w:rsid w:val="267CFDAE"/>
    <w:rsid w:val="272D21DF"/>
    <w:rsid w:val="27A3D5B6"/>
    <w:rsid w:val="27DC8A6C"/>
    <w:rsid w:val="27DD82C2"/>
    <w:rsid w:val="281FCFAC"/>
    <w:rsid w:val="289E1F8E"/>
    <w:rsid w:val="28A9EE05"/>
    <w:rsid w:val="28AA901E"/>
    <w:rsid w:val="29648A5A"/>
    <w:rsid w:val="29BD71AC"/>
    <w:rsid w:val="2A0680DC"/>
    <w:rsid w:val="2A0CD98E"/>
    <w:rsid w:val="2A280955"/>
    <w:rsid w:val="2A3BBF2A"/>
    <w:rsid w:val="2AD4923C"/>
    <w:rsid w:val="2B0495D0"/>
    <w:rsid w:val="2B40E3D2"/>
    <w:rsid w:val="2BDD7CD7"/>
    <w:rsid w:val="2C151C4F"/>
    <w:rsid w:val="2C17C2B0"/>
    <w:rsid w:val="2CA37EBF"/>
    <w:rsid w:val="2CAA0489"/>
    <w:rsid w:val="2CCFF3D6"/>
    <w:rsid w:val="2CFE8F78"/>
    <w:rsid w:val="2E273B60"/>
    <w:rsid w:val="2E3F9F35"/>
    <w:rsid w:val="2E4E6410"/>
    <w:rsid w:val="2EBF12E0"/>
    <w:rsid w:val="2EF1B52D"/>
    <w:rsid w:val="2F93BF1F"/>
    <w:rsid w:val="2FA38494"/>
    <w:rsid w:val="2FA6BB93"/>
    <w:rsid w:val="2FA81A17"/>
    <w:rsid w:val="2FBDC8E7"/>
    <w:rsid w:val="2FF3040E"/>
    <w:rsid w:val="2FF495B9"/>
    <w:rsid w:val="30104EFF"/>
    <w:rsid w:val="3186E956"/>
    <w:rsid w:val="31A4C3FB"/>
    <w:rsid w:val="32A63BC1"/>
    <w:rsid w:val="32DFF8D1"/>
    <w:rsid w:val="3351D235"/>
    <w:rsid w:val="34C96F1E"/>
    <w:rsid w:val="34EED4F1"/>
    <w:rsid w:val="3557C71A"/>
    <w:rsid w:val="358B17FA"/>
    <w:rsid w:val="35CCAE25"/>
    <w:rsid w:val="36A6399D"/>
    <w:rsid w:val="36B3D11C"/>
    <w:rsid w:val="37042B41"/>
    <w:rsid w:val="370CB66F"/>
    <w:rsid w:val="3720EF80"/>
    <w:rsid w:val="3735C2E4"/>
    <w:rsid w:val="375B0304"/>
    <w:rsid w:val="37A0741B"/>
    <w:rsid w:val="37C83E3D"/>
    <w:rsid w:val="382DA54F"/>
    <w:rsid w:val="382E0595"/>
    <w:rsid w:val="3843B6A0"/>
    <w:rsid w:val="38690C41"/>
    <w:rsid w:val="388D4B38"/>
    <w:rsid w:val="38EC6EFB"/>
    <w:rsid w:val="38FB4709"/>
    <w:rsid w:val="39AD21A5"/>
    <w:rsid w:val="39B41F52"/>
    <w:rsid w:val="3A685BB8"/>
    <w:rsid w:val="3A91C56B"/>
    <w:rsid w:val="3AE1FEC5"/>
    <w:rsid w:val="3B04A7EC"/>
    <w:rsid w:val="3B18C342"/>
    <w:rsid w:val="3B20AECA"/>
    <w:rsid w:val="3B3D8EC3"/>
    <w:rsid w:val="3B73CB6E"/>
    <w:rsid w:val="3CAA3F96"/>
    <w:rsid w:val="3CC4689D"/>
    <w:rsid w:val="3D15DDCC"/>
    <w:rsid w:val="3D53B801"/>
    <w:rsid w:val="3D8F61FC"/>
    <w:rsid w:val="3D9703F2"/>
    <w:rsid w:val="3DBE4526"/>
    <w:rsid w:val="3F5B0A66"/>
    <w:rsid w:val="3F88FAA9"/>
    <w:rsid w:val="3F93E99B"/>
    <w:rsid w:val="3FC81D25"/>
    <w:rsid w:val="400F099C"/>
    <w:rsid w:val="4035C9B4"/>
    <w:rsid w:val="4058E05F"/>
    <w:rsid w:val="40AED303"/>
    <w:rsid w:val="40B61A99"/>
    <w:rsid w:val="40EC4432"/>
    <w:rsid w:val="416CF179"/>
    <w:rsid w:val="417727AC"/>
    <w:rsid w:val="41FC1FFD"/>
    <w:rsid w:val="421A5FFF"/>
    <w:rsid w:val="4234BD12"/>
    <w:rsid w:val="425B4154"/>
    <w:rsid w:val="4279D981"/>
    <w:rsid w:val="42B18FB5"/>
    <w:rsid w:val="436AE144"/>
    <w:rsid w:val="4372421A"/>
    <w:rsid w:val="44555416"/>
    <w:rsid w:val="447FDB52"/>
    <w:rsid w:val="448D57E7"/>
    <w:rsid w:val="44FCCE79"/>
    <w:rsid w:val="451FDC6A"/>
    <w:rsid w:val="45BD89E3"/>
    <w:rsid w:val="45C92AAD"/>
    <w:rsid w:val="45FADE24"/>
    <w:rsid w:val="46612190"/>
    <w:rsid w:val="4670C6F9"/>
    <w:rsid w:val="47C070BB"/>
    <w:rsid w:val="485F02EA"/>
    <w:rsid w:val="48AC8625"/>
    <w:rsid w:val="490F7A5E"/>
    <w:rsid w:val="492E2DEE"/>
    <w:rsid w:val="493EFBC6"/>
    <w:rsid w:val="495C89BA"/>
    <w:rsid w:val="496CD177"/>
    <w:rsid w:val="49819CA4"/>
    <w:rsid w:val="49C4B590"/>
    <w:rsid w:val="49FA85E1"/>
    <w:rsid w:val="4A5CCA1E"/>
    <w:rsid w:val="4A9A86C0"/>
    <w:rsid w:val="4AFFD674"/>
    <w:rsid w:val="4BA18C30"/>
    <w:rsid w:val="4BED7EDA"/>
    <w:rsid w:val="4BF7C32F"/>
    <w:rsid w:val="4CA81749"/>
    <w:rsid w:val="4CBC7611"/>
    <w:rsid w:val="4CF1BFFA"/>
    <w:rsid w:val="4D1B6A10"/>
    <w:rsid w:val="4D246A81"/>
    <w:rsid w:val="4D709EA9"/>
    <w:rsid w:val="4DBE5A15"/>
    <w:rsid w:val="4DDBCB8E"/>
    <w:rsid w:val="4E63D407"/>
    <w:rsid w:val="4E8561A5"/>
    <w:rsid w:val="4E8933CE"/>
    <w:rsid w:val="4F2C12F1"/>
    <w:rsid w:val="4FD43DC6"/>
    <w:rsid w:val="503871E4"/>
    <w:rsid w:val="50C320C2"/>
    <w:rsid w:val="50D0D127"/>
    <w:rsid w:val="5109D44F"/>
    <w:rsid w:val="51169CCE"/>
    <w:rsid w:val="51425CF1"/>
    <w:rsid w:val="517CC77F"/>
    <w:rsid w:val="51AB8A5D"/>
    <w:rsid w:val="520816E1"/>
    <w:rsid w:val="525B89F5"/>
    <w:rsid w:val="5270CCE8"/>
    <w:rsid w:val="5281DB10"/>
    <w:rsid w:val="52C6DB9E"/>
    <w:rsid w:val="52F6070E"/>
    <w:rsid w:val="532A1DBE"/>
    <w:rsid w:val="53534E65"/>
    <w:rsid w:val="5369E5E7"/>
    <w:rsid w:val="537C1078"/>
    <w:rsid w:val="53DDA020"/>
    <w:rsid w:val="54138A9D"/>
    <w:rsid w:val="54216B88"/>
    <w:rsid w:val="54628A35"/>
    <w:rsid w:val="5487494A"/>
    <w:rsid w:val="5498DE3A"/>
    <w:rsid w:val="54A731E2"/>
    <w:rsid w:val="54BC5912"/>
    <w:rsid w:val="55301727"/>
    <w:rsid w:val="554E95B0"/>
    <w:rsid w:val="5579A20F"/>
    <w:rsid w:val="55D0DAEF"/>
    <w:rsid w:val="56362F6F"/>
    <w:rsid w:val="566277F9"/>
    <w:rsid w:val="56671304"/>
    <w:rsid w:val="56B69B02"/>
    <w:rsid w:val="56DA7D99"/>
    <w:rsid w:val="56E30840"/>
    <w:rsid w:val="575046F9"/>
    <w:rsid w:val="575097AE"/>
    <w:rsid w:val="5756C937"/>
    <w:rsid w:val="576A3DFA"/>
    <w:rsid w:val="579C7A0F"/>
    <w:rsid w:val="58BF2483"/>
    <w:rsid w:val="58E20EA0"/>
    <w:rsid w:val="59274F84"/>
    <w:rsid w:val="594B6362"/>
    <w:rsid w:val="59F264EE"/>
    <w:rsid w:val="59F44CCC"/>
    <w:rsid w:val="5A0DB93A"/>
    <w:rsid w:val="5A3FCCD8"/>
    <w:rsid w:val="5A52CF8F"/>
    <w:rsid w:val="5A636DC7"/>
    <w:rsid w:val="5A66F997"/>
    <w:rsid w:val="5AE35066"/>
    <w:rsid w:val="5B1130A8"/>
    <w:rsid w:val="5B5417B5"/>
    <w:rsid w:val="5B653928"/>
    <w:rsid w:val="5BAE2999"/>
    <w:rsid w:val="5BD5958A"/>
    <w:rsid w:val="5CE3C671"/>
    <w:rsid w:val="5CE8C07B"/>
    <w:rsid w:val="5D1CFA50"/>
    <w:rsid w:val="5D67B32F"/>
    <w:rsid w:val="5DB71B02"/>
    <w:rsid w:val="5DE65F3C"/>
    <w:rsid w:val="5E1CE8E3"/>
    <w:rsid w:val="5E71D0D5"/>
    <w:rsid w:val="5E78EC61"/>
    <w:rsid w:val="5E7EDA93"/>
    <w:rsid w:val="5ED369A9"/>
    <w:rsid w:val="5F061717"/>
    <w:rsid w:val="5FA0B7C0"/>
    <w:rsid w:val="5FA9B110"/>
    <w:rsid w:val="5FB1E8EE"/>
    <w:rsid w:val="5FC88FE6"/>
    <w:rsid w:val="5FEFA4FA"/>
    <w:rsid w:val="609CB162"/>
    <w:rsid w:val="60F752F1"/>
    <w:rsid w:val="6129CFD8"/>
    <w:rsid w:val="61725808"/>
    <w:rsid w:val="61AD1A07"/>
    <w:rsid w:val="61D7E968"/>
    <w:rsid w:val="61FA1A55"/>
    <w:rsid w:val="6231A95B"/>
    <w:rsid w:val="623D23EE"/>
    <w:rsid w:val="624258BA"/>
    <w:rsid w:val="6243F883"/>
    <w:rsid w:val="627BA482"/>
    <w:rsid w:val="62918399"/>
    <w:rsid w:val="629320FE"/>
    <w:rsid w:val="6336EC8D"/>
    <w:rsid w:val="638B9E79"/>
    <w:rsid w:val="63AD69DA"/>
    <w:rsid w:val="63F40AEC"/>
    <w:rsid w:val="6418B70C"/>
    <w:rsid w:val="6464889B"/>
    <w:rsid w:val="646BA04C"/>
    <w:rsid w:val="646CDB69"/>
    <w:rsid w:val="64C8E58D"/>
    <w:rsid w:val="64E9F37C"/>
    <w:rsid w:val="64F993BE"/>
    <w:rsid w:val="64FADC7F"/>
    <w:rsid w:val="6590EE75"/>
    <w:rsid w:val="662EE44B"/>
    <w:rsid w:val="664FDF2D"/>
    <w:rsid w:val="66CD8B9C"/>
    <w:rsid w:val="66EB0DED"/>
    <w:rsid w:val="6732B2EB"/>
    <w:rsid w:val="6762621E"/>
    <w:rsid w:val="67AC9880"/>
    <w:rsid w:val="67D99581"/>
    <w:rsid w:val="67E347E2"/>
    <w:rsid w:val="67EF0EDD"/>
    <w:rsid w:val="680FD21B"/>
    <w:rsid w:val="6812D9CC"/>
    <w:rsid w:val="6837ECE4"/>
    <w:rsid w:val="68589993"/>
    <w:rsid w:val="68E4A680"/>
    <w:rsid w:val="68F1DDFE"/>
    <w:rsid w:val="691A9368"/>
    <w:rsid w:val="69279900"/>
    <w:rsid w:val="69BFBC8C"/>
    <w:rsid w:val="69C0CFEF"/>
    <w:rsid w:val="69C73787"/>
    <w:rsid w:val="69E4E10F"/>
    <w:rsid w:val="69F8717E"/>
    <w:rsid w:val="6A0ED4B0"/>
    <w:rsid w:val="6A5ABB66"/>
    <w:rsid w:val="6A61A828"/>
    <w:rsid w:val="6A66C873"/>
    <w:rsid w:val="6ADAA2F0"/>
    <w:rsid w:val="6B059EA2"/>
    <w:rsid w:val="6B2916EA"/>
    <w:rsid w:val="6B81B6B1"/>
    <w:rsid w:val="6BA0272B"/>
    <w:rsid w:val="6BC4BCEF"/>
    <w:rsid w:val="6C239E59"/>
    <w:rsid w:val="6CFA88BE"/>
    <w:rsid w:val="6D7FA90D"/>
    <w:rsid w:val="6DA67DE7"/>
    <w:rsid w:val="6DD46B49"/>
    <w:rsid w:val="6E42EE4A"/>
    <w:rsid w:val="6EC3DFE3"/>
    <w:rsid w:val="6F664C05"/>
    <w:rsid w:val="6F7A4CD9"/>
    <w:rsid w:val="70741EF2"/>
    <w:rsid w:val="70870B62"/>
    <w:rsid w:val="70D9A0A9"/>
    <w:rsid w:val="70EE64CC"/>
    <w:rsid w:val="71033802"/>
    <w:rsid w:val="71534258"/>
    <w:rsid w:val="71B63635"/>
    <w:rsid w:val="71D31EAA"/>
    <w:rsid w:val="71D5D127"/>
    <w:rsid w:val="71E59536"/>
    <w:rsid w:val="725D0BCA"/>
    <w:rsid w:val="725FA83C"/>
    <w:rsid w:val="726F3AE0"/>
    <w:rsid w:val="72A9685B"/>
    <w:rsid w:val="72DCD72A"/>
    <w:rsid w:val="730E429E"/>
    <w:rsid w:val="73104151"/>
    <w:rsid w:val="738A4793"/>
    <w:rsid w:val="742E016A"/>
    <w:rsid w:val="74846964"/>
    <w:rsid w:val="74D74B81"/>
    <w:rsid w:val="74FFCDA6"/>
    <w:rsid w:val="759BAADE"/>
    <w:rsid w:val="75D57B5A"/>
    <w:rsid w:val="760F3D1B"/>
    <w:rsid w:val="7657CB59"/>
    <w:rsid w:val="767920D4"/>
    <w:rsid w:val="7728A890"/>
    <w:rsid w:val="77342D33"/>
    <w:rsid w:val="774A7905"/>
    <w:rsid w:val="77681E4E"/>
    <w:rsid w:val="77738B75"/>
    <w:rsid w:val="7795C751"/>
    <w:rsid w:val="77A57AAA"/>
    <w:rsid w:val="77A5C6C6"/>
    <w:rsid w:val="77ACCE93"/>
    <w:rsid w:val="785AD181"/>
    <w:rsid w:val="78739C06"/>
    <w:rsid w:val="7894181A"/>
    <w:rsid w:val="78A5F102"/>
    <w:rsid w:val="79039C1C"/>
    <w:rsid w:val="793698C2"/>
    <w:rsid w:val="79995FBA"/>
    <w:rsid w:val="79C160FC"/>
    <w:rsid w:val="7A0CD1CD"/>
    <w:rsid w:val="7A4BE522"/>
    <w:rsid w:val="7A71E2E2"/>
    <w:rsid w:val="7A799841"/>
    <w:rsid w:val="7A9F1470"/>
    <w:rsid w:val="7B6255A7"/>
    <w:rsid w:val="7B997AD3"/>
    <w:rsid w:val="7C82C691"/>
    <w:rsid w:val="7D086CC1"/>
    <w:rsid w:val="7D6EF161"/>
    <w:rsid w:val="7D71F7F9"/>
    <w:rsid w:val="7E393833"/>
    <w:rsid w:val="7E5341AF"/>
    <w:rsid w:val="7EBD242E"/>
    <w:rsid w:val="7EC68A79"/>
    <w:rsid w:val="7F15778E"/>
    <w:rsid w:val="7F1B48D0"/>
    <w:rsid w:val="7F31F6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3B1F5"/>
  <w15:chartTrackingRefBased/>
  <w15:docId w15:val="{8A92037A-6A0E-444E-A8C9-7EC986443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CommentReference">
    <w:name w:val="annotation reference"/>
    <w:basedOn w:val="DefaultParagraphFont"/>
    <w:uiPriority w:val="99"/>
    <w:semiHidden/>
    <w:unhideWhenUsed/>
    <w:rsid w:val="00282DE4"/>
    <w:rPr>
      <w:sz w:val="16"/>
      <w:szCs w:val="16"/>
    </w:rPr>
  </w:style>
  <w:style w:type="paragraph" w:styleId="CommentText">
    <w:name w:val="annotation text"/>
    <w:basedOn w:val="Normal"/>
    <w:link w:val="CommentTextChar"/>
    <w:uiPriority w:val="99"/>
    <w:unhideWhenUsed/>
    <w:rsid w:val="00282DE4"/>
    <w:pPr>
      <w:spacing w:line="240" w:lineRule="auto"/>
    </w:pPr>
    <w:rPr>
      <w:sz w:val="20"/>
      <w:szCs w:val="20"/>
    </w:rPr>
  </w:style>
  <w:style w:type="character" w:styleId="CommentTextChar" w:customStyle="1">
    <w:name w:val="Comment Text Char"/>
    <w:basedOn w:val="DefaultParagraphFont"/>
    <w:link w:val="CommentText"/>
    <w:uiPriority w:val="99"/>
    <w:rsid w:val="00282DE4"/>
    <w:rPr>
      <w:sz w:val="20"/>
      <w:szCs w:val="20"/>
    </w:rPr>
  </w:style>
  <w:style w:type="paragraph" w:styleId="CommentSubject">
    <w:name w:val="annotation subject"/>
    <w:basedOn w:val="CommentText"/>
    <w:next w:val="CommentText"/>
    <w:link w:val="CommentSubjectChar"/>
    <w:uiPriority w:val="99"/>
    <w:semiHidden/>
    <w:unhideWhenUsed/>
    <w:rsid w:val="00282DE4"/>
    <w:rPr>
      <w:b/>
      <w:bCs/>
    </w:rPr>
  </w:style>
  <w:style w:type="character" w:styleId="CommentSubjectChar" w:customStyle="1">
    <w:name w:val="Comment Subject Char"/>
    <w:basedOn w:val="CommentTextChar"/>
    <w:link w:val="CommentSubject"/>
    <w:uiPriority w:val="99"/>
    <w:semiHidden/>
    <w:rsid w:val="00282DE4"/>
    <w:rPr>
      <w:b/>
      <w:bCs/>
      <w:sz w:val="20"/>
      <w:szCs w:val="20"/>
    </w:rPr>
  </w:style>
  <w:style w:type="character" w:styleId="Hyperlink">
    <w:uiPriority w:val="99"/>
    <w:name w:val="Hyperlink"/>
    <w:basedOn w:val="DefaultParagraphFont"/>
    <w:unhideWhenUsed/>
    <w:rsid w:val="1E57BB4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16/09/relationships/commentsIds" Target="commentsIds.xm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microsoft.com/office/2011/relationships/commentsExtended" Target="commentsExtended.xml" Id="rId6" /><Relationship Type="http://schemas.microsoft.com/office/2011/relationships/people" Target="people.xml" Id="rId11" /><Relationship Type="http://schemas.openxmlformats.org/officeDocument/2006/relationships/fontTable" Target="fontTable.xml" Id="rId10" /><Relationship Type="http://schemas.openxmlformats.org/officeDocument/2006/relationships/image" Target="/media/image3.png" Id="Ra1999422dffd4ce0" /><Relationship Type="http://schemas.openxmlformats.org/officeDocument/2006/relationships/image" Target="/media/image4.png" Id="R1b4af3a0f3814ea6" /><Relationship Type="http://schemas.openxmlformats.org/officeDocument/2006/relationships/hyperlink" Target="https://www.apa.org/topics/journalism-facts/misinformation-disinformation" TargetMode="External" Id="R110d55e92c6c4d25" /><Relationship Type="http://schemas.openxmlformats.org/officeDocument/2006/relationships/hyperlink" Target="https://www.bbc.co.uk/bitesize/articles/z66v8p3" TargetMode="External" Id="R6ce76aff9a184f1a" /><Relationship Type="http://schemas.openxmlformats.org/officeDocument/2006/relationships/hyperlink" Target="https://disasterphilanthropy.org/disasters/2024-atlantic-hurricane-season/" TargetMode="External" Id="R199db3e598234c33" /><Relationship Type="http://schemas.openxmlformats.org/officeDocument/2006/relationships/hyperlink" Target="https://www.concern.org.uk/news/explained-sustainable-development-goals" TargetMode="External" Id="R59e6db02e3f24e7c" /><Relationship Type="http://schemas.openxmlformats.org/officeDocument/2006/relationships/hyperlink" Target="https://climate.copernicus.eu/copernicus-2024-first-year-exceed-15degc-above-pre-industrial-level" TargetMode="External" Id="R901b3c64f6a84cf8" /><Relationship Type="http://schemas.openxmlformats.org/officeDocument/2006/relationships/hyperlink" Target="https://www.bbc.co.uk/news/health-49112807" TargetMode="External" Id="R582fa869d5194056" /><Relationship Type="http://schemas.openxmlformats.org/officeDocument/2006/relationships/hyperlink" Target="https://doi.org/10.1332/29767202y2024d000000005" TargetMode="External" Id="Rba69fc83d8564987" /><Relationship Type="http://schemas.openxmlformats.org/officeDocument/2006/relationships/hyperlink" Target="https://www.globalwaterintel.com/articles/cape-town-day-zero-have-we-learned-the-right-lessons" TargetMode="External" Id="Ra6d6affbc1664cd6" /><Relationship Type="http://schemas.openxmlformats.org/officeDocument/2006/relationships/hyperlink" Target="https://en.hive-mind.community/blog/1022%2Cresilient-together-how-civil-society-organizations-can-counter-disinformation-and-build-stronger-communities" TargetMode="External" Id="Rcedc4969dc564cdc" /><Relationship Type="http://schemas.openxmlformats.org/officeDocument/2006/relationships/hyperlink" Target="https://www.isdglobal.org/explainers/anti-vaccine-conspiracies/" TargetMode="External" Id="R8425bf2b3b184eee" /><Relationship Type="http://schemas.openxmlformats.org/officeDocument/2006/relationships/hyperlink" Target="https://Www.rescue.org" TargetMode="External" Id="Rc00e6b4c19e844ee" /><Relationship Type="http://schemas.openxmlformats.org/officeDocument/2006/relationships/hyperlink" Target="https://www.rescue.org/uk/article/10-countries-risk-climate-disaster" TargetMode="External" Id="R6b3ff60292ce4e23" /><Relationship Type="http://schemas.openxmlformats.org/officeDocument/2006/relationships/hyperlink" Target="https://www.kwm.com/au/en/insights/latest-thinking/risks-of-gen-ai-deepfakes-to-disinformation-esafety-and-authenticity.html" TargetMode="External" Id="Ra0e17190752246fc" /><Relationship Type="http://schemas.openxmlformats.org/officeDocument/2006/relationships/hyperlink" Target="https://doi.org/10.3934/publichealth.2022018" TargetMode="External" Id="Rad116b88afcf4da2" /><Relationship Type="http://schemas.openxmlformats.org/officeDocument/2006/relationships/hyperlink" Target="https://doi.org/10.1016/j.jarmac.2017.07.008" TargetMode="External" Id="R488b4d4a453346fb" /><Relationship Type="http://schemas.openxmlformats.org/officeDocument/2006/relationships/hyperlink" Target="https://weather.metoffice.gov.uk/climate/climate-and-extreme-weather" TargetMode="External" Id="R74016a17d8bd4a26" /><Relationship Type="http://schemas.openxmlformats.org/officeDocument/2006/relationships/hyperlink" Target="https://diplomatist.com/2025/02/13/climate-induced-migration-a-growing-concern-for-south-asia/" TargetMode="External" Id="R324e9bd2ba9a4c80" /><Relationship Type="http://schemas.openxmlformats.org/officeDocument/2006/relationships/hyperlink" Target="https://campaignlegal.org/update/how-artificial-intelligence-influences-elections-and-what-we-can-do-about-it" TargetMode="External" Id="R68fd5b2289ed4517" /><Relationship Type="http://schemas.openxmlformats.org/officeDocument/2006/relationships/hyperlink" Target="https://www.oecd.org/en/publications/2024/07/oecd-survey-on-drivers-of-trust-in-public-institutions-2024-results_eeb36452/full-report/trust-and-information-integrity_49ce5100.html?utm_source=chatgpt.com" TargetMode="External" Id="R13bd775ee2e6430e" /><Relationship Type="http://schemas.openxmlformats.org/officeDocument/2006/relationships/hyperlink" Target="https://www.sdg16.plus/events/tackling-polarization-and-disinformation-in-pursuit-of-sdg16/" TargetMode="External" Id="R5ca52c8173764b2c" /><Relationship Type="http://schemas.openxmlformats.org/officeDocument/2006/relationships/hyperlink" Target="https://www.tapio.eco/blog/weak-vs-strong-sustainability/" TargetMode="External" Id="R7ef43ff549a742da" /><Relationship Type="http://schemas.openxmlformats.org/officeDocument/2006/relationships/hyperlink" Target="https://www.bbc.co.uk/news/articles/cy4ly8vde85o" TargetMode="External" Id="R53f2dae629314801" /><Relationship Type="http://schemas.openxmlformats.org/officeDocument/2006/relationships/hyperlink" Target="https://interactive.carbonbrief.org/crops-extreme-weather/index.html" TargetMode="External" Id="R3c12758fa9314518" /><Relationship Type="http://schemas.openxmlformats.org/officeDocument/2006/relationships/hyperlink" Target="https://climatemigration.org.uk/moving-stories-the-sahel/" TargetMode="External" Id="Ra2f9139a13fa4aef" /><Relationship Type="http://schemas.openxmlformats.org/officeDocument/2006/relationships/hyperlink" Target="https://cyabra.com/blog/three-examples-of-genai-used-for-disinformation/" TargetMode="External" Id="R37a7352447754b7e" /><Relationship Type="http://schemas.openxmlformats.org/officeDocument/2006/relationships/hyperlink" Target="https://www.sipri.org/yearbook/2021/06" TargetMode="External" Id="R6ed5025aa99d4242" /><Relationship Type="http://schemas.openxmlformats.org/officeDocument/2006/relationships/hyperlink" Target="https://www.usglc.org/blog/climate-change-and-the-developing-world-a-disproportionate-impact/" TargetMode="External" Id="R1a48187ff9c24771" /><Relationship Type="http://schemas.openxmlformats.org/officeDocument/2006/relationships/hyperlink" Target="https://www.mycg.uscg.mil/News/Article/3844059/lessons-learned-from-2017s-hurricane-maria-in-puerto-rico/" TargetMode="External" Id="R8afaab81aeec4c0a" /><Relationship Type="http://schemas.openxmlformats.org/officeDocument/2006/relationships/hyperlink" Target="https://commonslibrary.parliament.uk/research-briefings/cbp-9847/" TargetMode="External" Id="R9a4153d9493c4dde" /><Relationship Type="http://schemas.openxmlformats.org/officeDocument/2006/relationships/hyperlink" Target="https://wgms.ch/sea-level-rise/" TargetMode="External" Id="R3a5a18af2f6b4247" /><Relationship Type="http://schemas.openxmlformats.org/officeDocument/2006/relationships/hyperlink" Target="https://www.brookings.edu/articles/gendered-disinformation-is-a-national-security-problem/?utm_source=chatgpt.com" TargetMode="External" Id="R5a74f66d169541d1" /><Relationship Type="http://schemas.openxmlformats.org/officeDocument/2006/relationships/hyperlink" Target="https://www.who.int/health-topics/infodemic/the-covid-19-infodemic?utm_source=chatgpt.com" TargetMode="External" Id="R84b9268f5c9b4fec" /><Relationship Type="http://schemas.openxmlformats.org/officeDocument/2006/relationships/hyperlink" Target="https://www.worldwildlife.org/stories/the-amazon-in-crisis-forest-loss-threatens-the-region-and-the-planet" TargetMode="External" Id="R2f6a53d195a147c7" /><Relationship Type="http://schemas.openxmlformats.org/officeDocument/2006/relationships/hyperlink" Target="https://abcnews.go.com/Technology/puerto-ricos-power-grid-struggling-years-hurricane-maria/story?id=90151141" TargetMode="External" Id="R485080d92f29459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36</revision>
  <dcterms:created xsi:type="dcterms:W3CDTF">2025-05-01T09:33:00.0000000Z</dcterms:created>
  <dcterms:modified xsi:type="dcterms:W3CDTF">2025-05-01T15:26:33.5233669Z</dcterms:modified>
</coreProperties>
</file>