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74166282"/>
        <w:docPartObj>
          <w:docPartGallery w:val="Cover Pages"/>
          <w:docPartUnique/>
        </w:docPartObj>
      </w:sdtPr>
      <w:sdtEndPr>
        <w:rPr>
          <w:b/>
          <w:bCs/>
        </w:rPr>
      </w:sdtEndPr>
      <w:sdtContent>
        <w:p w:rsidR="00710DB7" w:rsidRDefault="0004571A">
          <w:r w:rsidRPr="0004571A">
            <w:drawing>
              <wp:inline distT="0" distB="0" distL="0" distR="0">
                <wp:extent cx="2209800" cy="742950"/>
                <wp:effectExtent l="1905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10DB7" w:rsidRDefault="00710DB7"/>
        <w:p w:rsidR="00710DB7" w:rsidRDefault="00710DB7"/>
        <w:p w:rsidR="00710DB7" w:rsidRDefault="00710DB7"/>
        <w:p w:rsidR="00710DB7" w:rsidRDefault="00710DB7"/>
        <w:p w:rsidR="00710DB7" w:rsidRDefault="00710DB7"/>
        <w:p w:rsidR="00710DB7" w:rsidRDefault="00710DB7"/>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FA7971" w:rsidRPr="00A930CB" w:rsidTr="000C0745">
            <w:tc>
              <w:tcPr>
                <w:tcW w:w="3438" w:type="dxa"/>
                <w:shd w:val="clear" w:color="auto" w:fill="D9D9D9"/>
              </w:tcPr>
              <w:p w:rsidR="00FA7971" w:rsidRPr="00A930CB" w:rsidRDefault="00FA7971" w:rsidP="000C074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FA7971" w:rsidRPr="00C66C35" w:rsidRDefault="00FA7971" w:rsidP="000C0745">
                <w:pPr>
                  <w:spacing w:before="120" w:after="120" w:line="360" w:lineRule="auto"/>
                  <w:rPr>
                    <w:rFonts w:ascii="Tahoma" w:hAnsi="Tahoma" w:cs="Tahoma"/>
                    <w:b/>
                    <w:bCs/>
                    <w:sz w:val="32"/>
                    <w:szCs w:val="32"/>
                  </w:rPr>
                </w:pPr>
                <w:r w:rsidRPr="00C66C35">
                  <w:rPr>
                    <w:rFonts w:ascii="Tahoma" w:hAnsi="Tahoma" w:cs="Tahoma"/>
                    <w:b/>
                    <w:bCs/>
                    <w:sz w:val="32"/>
                    <w:szCs w:val="32"/>
                  </w:rPr>
                  <w:t>Eric Okech</w:t>
                </w:r>
              </w:p>
            </w:tc>
          </w:tr>
          <w:tr w:rsidR="00FA7971" w:rsidRPr="00A930CB" w:rsidTr="000C0745">
            <w:tc>
              <w:tcPr>
                <w:tcW w:w="3438" w:type="dxa"/>
                <w:shd w:val="clear" w:color="auto" w:fill="D9D9D9"/>
              </w:tcPr>
              <w:p w:rsidR="00FA7971" w:rsidRPr="00A930CB" w:rsidRDefault="00FA7971" w:rsidP="000C074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FA7971" w:rsidRPr="00A930CB" w:rsidRDefault="00FA7971" w:rsidP="000C0745">
                <w:pPr>
                  <w:spacing w:before="120" w:after="120" w:line="360" w:lineRule="auto"/>
                  <w:rPr>
                    <w:rFonts w:ascii="Tahoma" w:hAnsi="Tahoma" w:cs="Tahoma"/>
                    <w:sz w:val="32"/>
                    <w:szCs w:val="32"/>
                  </w:rPr>
                </w:pPr>
                <w:r>
                  <w:rPr>
                    <w:rFonts w:ascii="Arial" w:hAnsi="Arial" w:cs="Arial"/>
                    <w:b/>
                    <w:bCs/>
                    <w:sz w:val="28"/>
                    <w:szCs w:val="28"/>
                  </w:rPr>
                  <w:t>1713967</w:t>
                </w:r>
              </w:p>
            </w:tc>
          </w:tr>
          <w:tr w:rsidR="00FA7971" w:rsidRPr="00A930CB" w:rsidTr="000C0745">
            <w:tc>
              <w:tcPr>
                <w:tcW w:w="3438" w:type="dxa"/>
                <w:shd w:val="clear" w:color="auto" w:fill="D9D9D9"/>
              </w:tcPr>
              <w:p w:rsidR="00FA7971" w:rsidRPr="00A930CB" w:rsidRDefault="00FA7971" w:rsidP="000C074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FA7971" w:rsidRPr="00A930CB" w:rsidRDefault="00FA7971" w:rsidP="000C0745">
                <w:pPr>
                  <w:spacing w:before="120" w:after="120" w:line="360" w:lineRule="auto"/>
                  <w:rPr>
                    <w:rFonts w:ascii="Tahoma" w:hAnsi="Tahoma" w:cs="Tahoma"/>
                    <w:color w:val="FF0000"/>
                    <w:sz w:val="32"/>
                    <w:szCs w:val="32"/>
                  </w:rPr>
                </w:pPr>
                <w:r>
                  <w:rPr>
                    <w:rFonts w:ascii="Arial" w:hAnsi="Arial" w:cs="Arial"/>
                    <w:b/>
                    <w:bCs/>
                    <w:sz w:val="28"/>
                    <w:szCs w:val="28"/>
                  </w:rPr>
                  <w:t>BMSK400</w:t>
                </w:r>
                <w:r>
                  <w:rPr>
                    <w:rFonts w:ascii="Arial" w:hAnsi="Arial" w:cs="Arial"/>
                    <w:b/>
                    <w:bCs/>
                    <w:sz w:val="28"/>
                    <w:szCs w:val="28"/>
                  </w:rPr>
                  <w:t>1</w:t>
                </w:r>
              </w:p>
            </w:tc>
          </w:tr>
          <w:tr w:rsidR="00FA7971" w:rsidRPr="00A930CB" w:rsidTr="000C0745">
            <w:trPr>
              <w:trHeight w:val="413"/>
            </w:trPr>
            <w:tc>
              <w:tcPr>
                <w:tcW w:w="3438" w:type="dxa"/>
                <w:shd w:val="clear" w:color="auto" w:fill="D9D9D9"/>
              </w:tcPr>
              <w:p w:rsidR="00FA7971" w:rsidRPr="00A930CB" w:rsidRDefault="00FA7971" w:rsidP="000C074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726873" w:rsidRDefault="00726873" w:rsidP="0004571A">
                <w:pPr>
                  <w:pStyle w:val="Header"/>
                  <w:rPr>
                    <w:rFonts w:ascii="Arial" w:hAnsi="Arial" w:cs="Arial"/>
                    <w:b/>
                    <w:bCs/>
                    <w:sz w:val="28"/>
                    <w:szCs w:val="28"/>
                  </w:rPr>
                </w:pPr>
              </w:p>
              <w:p w:rsidR="00FA7971" w:rsidRPr="0004571A" w:rsidRDefault="0004571A" w:rsidP="0004571A">
                <w:pPr>
                  <w:pStyle w:val="Header"/>
                  <w:rPr>
                    <w:rFonts w:ascii="Arial" w:hAnsi="Arial" w:cs="Arial"/>
                    <w:b/>
                    <w:bCs/>
                    <w:sz w:val="28"/>
                    <w:szCs w:val="28"/>
                  </w:rPr>
                </w:pPr>
                <w:r w:rsidRPr="0004571A">
                  <w:rPr>
                    <w:rFonts w:ascii="Arial" w:hAnsi="Arial" w:cs="Arial"/>
                    <w:b/>
                    <w:bCs/>
                    <w:sz w:val="28"/>
                    <w:szCs w:val="28"/>
                  </w:rPr>
                  <w:t>Academic and Employability Skills</w:t>
                </w:r>
              </w:p>
            </w:tc>
          </w:tr>
          <w:tr w:rsidR="00FA7971" w:rsidRPr="00A930CB" w:rsidTr="000C0745">
            <w:trPr>
              <w:trHeight w:val="413"/>
            </w:trPr>
            <w:tc>
              <w:tcPr>
                <w:tcW w:w="3438" w:type="dxa"/>
                <w:shd w:val="clear" w:color="auto" w:fill="D9D9D9"/>
              </w:tcPr>
              <w:p w:rsidR="00FA7971" w:rsidRPr="00A930CB" w:rsidRDefault="00FA7971" w:rsidP="000C0745">
                <w:pPr>
                  <w:spacing w:before="120" w:after="120" w:line="360" w:lineRule="auto"/>
                  <w:rPr>
                    <w:rFonts w:ascii="Tahoma" w:hAnsi="Tahoma" w:cs="Tahoma"/>
                    <w:sz w:val="32"/>
                    <w:szCs w:val="32"/>
                  </w:rPr>
                </w:pPr>
                <w:r>
                  <w:rPr>
                    <w:rFonts w:ascii="Tahoma" w:hAnsi="Tahoma" w:cs="Tahoma"/>
                    <w:sz w:val="32"/>
                    <w:szCs w:val="32"/>
                  </w:rPr>
                  <w:t>Lecturer:</w:t>
                </w:r>
                <w:bookmarkStart w:id="0" w:name="_GoBack"/>
                <w:bookmarkEnd w:id="0"/>
              </w:p>
            </w:tc>
            <w:tc>
              <w:tcPr>
                <w:tcW w:w="6055" w:type="dxa"/>
              </w:tcPr>
              <w:p w:rsidR="00FA7971" w:rsidRPr="00560D93" w:rsidRDefault="00282A85" w:rsidP="000C0745">
                <w:pPr>
                  <w:spacing w:before="120" w:after="120" w:line="360" w:lineRule="auto"/>
                  <w:rPr>
                    <w:rFonts w:ascii="Arial" w:hAnsi="Arial" w:cs="Arial"/>
                    <w:b/>
                    <w:bCs/>
                    <w:sz w:val="32"/>
                    <w:szCs w:val="32"/>
                  </w:rPr>
                </w:pPr>
                <w:r>
                  <w:rPr>
                    <w:rFonts w:ascii="Arial" w:hAnsi="Arial" w:cs="Arial"/>
                    <w:b/>
                    <w:bCs/>
                    <w:sz w:val="32"/>
                    <w:szCs w:val="32"/>
                  </w:rPr>
                  <w:t xml:space="preserve">Thea Jaffe </w:t>
                </w:r>
              </w:p>
            </w:tc>
          </w:tr>
        </w:tbl>
        <w:p w:rsidR="00710DB7" w:rsidRDefault="00710DB7"/>
        <w:p w:rsidR="00710DB7" w:rsidRDefault="00710DB7"/>
        <w:p w:rsidR="00710DB7" w:rsidRDefault="00710DB7">
          <w:r>
            <w:rPr>
              <w:b/>
              <w:bCs/>
            </w:rPr>
            <w:br w:type="page"/>
          </w:r>
        </w:p>
      </w:sdtContent>
    </w:sdt>
    <w:sdt>
      <w:sdtPr>
        <w:rPr>
          <w:rFonts w:asciiTheme="minorHAnsi" w:eastAsiaTheme="minorEastAsia" w:hAnsiTheme="minorHAnsi" w:cstheme="minorBidi"/>
          <w:b w:val="0"/>
          <w:bCs w:val="0"/>
          <w:color w:val="auto"/>
          <w:sz w:val="22"/>
          <w:szCs w:val="22"/>
          <w:lang w:val="en-GB" w:eastAsia="en-GB"/>
        </w:rPr>
        <w:id w:val="765660814"/>
        <w:docPartObj>
          <w:docPartGallery w:val="Table of Contents"/>
          <w:docPartUnique/>
        </w:docPartObj>
      </w:sdtPr>
      <w:sdtContent>
        <w:p w:rsidR="00134294" w:rsidRDefault="00134294" w:rsidP="00F460E0">
          <w:pPr>
            <w:pStyle w:val="TOCHeading"/>
            <w:jc w:val="center"/>
          </w:pPr>
          <w:r>
            <w:t>Contents</w:t>
          </w:r>
        </w:p>
        <w:p w:rsidR="00134294" w:rsidRDefault="008C3C42">
          <w:pPr>
            <w:pStyle w:val="TOC1"/>
            <w:tabs>
              <w:tab w:val="right" w:leader="dot" w:pos="9016"/>
            </w:tabs>
            <w:rPr>
              <w:noProof/>
            </w:rPr>
          </w:pPr>
          <w:r>
            <w:fldChar w:fldCharType="begin"/>
          </w:r>
          <w:r w:rsidR="00134294">
            <w:instrText xml:space="preserve"> TOC \o "1-3" \h \z \u </w:instrText>
          </w:r>
          <w:r>
            <w:fldChar w:fldCharType="separate"/>
          </w:r>
          <w:hyperlink w:anchor="_Toc523082783" w:history="1">
            <w:r w:rsidR="00134294" w:rsidRPr="008023E1">
              <w:rPr>
                <w:rStyle w:val="Hyperlink"/>
                <w:rFonts w:ascii="Times New Roman" w:hAnsi="Times New Roman" w:cs="Times New Roman"/>
                <w:noProof/>
              </w:rPr>
              <w:t>Abstract</w:t>
            </w:r>
            <w:r w:rsidR="00134294">
              <w:rPr>
                <w:noProof/>
                <w:webHidden/>
              </w:rPr>
              <w:tab/>
            </w:r>
            <w:r>
              <w:rPr>
                <w:noProof/>
                <w:webHidden/>
              </w:rPr>
              <w:fldChar w:fldCharType="begin"/>
            </w:r>
            <w:r w:rsidR="00134294">
              <w:rPr>
                <w:noProof/>
                <w:webHidden/>
              </w:rPr>
              <w:instrText xml:space="preserve"> PAGEREF _Toc523082783 \h </w:instrText>
            </w:r>
            <w:r>
              <w:rPr>
                <w:noProof/>
                <w:webHidden/>
              </w:rPr>
            </w:r>
            <w:r>
              <w:rPr>
                <w:noProof/>
                <w:webHidden/>
              </w:rPr>
              <w:fldChar w:fldCharType="separate"/>
            </w:r>
            <w:r w:rsidR="00282A85">
              <w:rPr>
                <w:noProof/>
                <w:webHidden/>
              </w:rPr>
              <w:t>3</w:t>
            </w:r>
            <w:r>
              <w:rPr>
                <w:noProof/>
                <w:webHidden/>
              </w:rPr>
              <w:fldChar w:fldCharType="end"/>
            </w:r>
          </w:hyperlink>
        </w:p>
        <w:p w:rsidR="00134294" w:rsidRDefault="008C3C42">
          <w:pPr>
            <w:pStyle w:val="TOC1"/>
            <w:tabs>
              <w:tab w:val="right" w:leader="dot" w:pos="9016"/>
            </w:tabs>
            <w:rPr>
              <w:noProof/>
            </w:rPr>
          </w:pPr>
          <w:hyperlink w:anchor="_Toc523082784" w:history="1">
            <w:r w:rsidR="00134294" w:rsidRPr="008023E1">
              <w:rPr>
                <w:rStyle w:val="Hyperlink"/>
                <w:rFonts w:ascii="Times New Roman" w:hAnsi="Times New Roman" w:cs="Times New Roman"/>
                <w:noProof/>
              </w:rPr>
              <w:t>Introduction</w:t>
            </w:r>
            <w:r w:rsidR="00134294">
              <w:rPr>
                <w:noProof/>
                <w:webHidden/>
              </w:rPr>
              <w:tab/>
            </w:r>
            <w:r>
              <w:rPr>
                <w:noProof/>
                <w:webHidden/>
              </w:rPr>
              <w:fldChar w:fldCharType="begin"/>
            </w:r>
            <w:r w:rsidR="00134294">
              <w:rPr>
                <w:noProof/>
                <w:webHidden/>
              </w:rPr>
              <w:instrText xml:space="preserve"> PAGEREF _Toc523082784 \h </w:instrText>
            </w:r>
            <w:r>
              <w:rPr>
                <w:noProof/>
                <w:webHidden/>
              </w:rPr>
            </w:r>
            <w:r>
              <w:rPr>
                <w:noProof/>
                <w:webHidden/>
              </w:rPr>
              <w:fldChar w:fldCharType="separate"/>
            </w:r>
            <w:r w:rsidR="00282A85">
              <w:rPr>
                <w:noProof/>
                <w:webHidden/>
              </w:rPr>
              <w:t>3</w:t>
            </w:r>
            <w:r>
              <w:rPr>
                <w:noProof/>
                <w:webHidden/>
              </w:rPr>
              <w:fldChar w:fldCharType="end"/>
            </w:r>
          </w:hyperlink>
        </w:p>
        <w:p w:rsidR="00134294" w:rsidRDefault="008C3C42">
          <w:pPr>
            <w:pStyle w:val="TOC1"/>
            <w:tabs>
              <w:tab w:val="right" w:leader="dot" w:pos="9016"/>
            </w:tabs>
            <w:rPr>
              <w:noProof/>
            </w:rPr>
          </w:pPr>
          <w:hyperlink w:anchor="_Toc523082785" w:history="1">
            <w:r w:rsidR="00134294" w:rsidRPr="008023E1">
              <w:rPr>
                <w:rStyle w:val="Hyperlink"/>
                <w:b/>
                <w:noProof/>
              </w:rPr>
              <w:t>1. What are employability skills</w:t>
            </w:r>
            <w:r w:rsidR="00134294">
              <w:rPr>
                <w:noProof/>
                <w:webHidden/>
              </w:rPr>
              <w:tab/>
            </w:r>
            <w:r>
              <w:rPr>
                <w:noProof/>
                <w:webHidden/>
              </w:rPr>
              <w:fldChar w:fldCharType="begin"/>
            </w:r>
            <w:r w:rsidR="00134294">
              <w:rPr>
                <w:noProof/>
                <w:webHidden/>
              </w:rPr>
              <w:instrText xml:space="preserve"> PAGEREF _Toc523082785 \h </w:instrText>
            </w:r>
            <w:r>
              <w:rPr>
                <w:noProof/>
                <w:webHidden/>
              </w:rPr>
            </w:r>
            <w:r>
              <w:rPr>
                <w:noProof/>
                <w:webHidden/>
              </w:rPr>
              <w:fldChar w:fldCharType="separate"/>
            </w:r>
            <w:r w:rsidR="00282A85">
              <w:rPr>
                <w:noProof/>
                <w:webHidden/>
              </w:rPr>
              <w:t>3</w:t>
            </w:r>
            <w:r>
              <w:rPr>
                <w:noProof/>
                <w:webHidden/>
              </w:rPr>
              <w:fldChar w:fldCharType="end"/>
            </w:r>
          </w:hyperlink>
        </w:p>
        <w:p w:rsidR="00134294" w:rsidRDefault="008C3C42">
          <w:pPr>
            <w:pStyle w:val="TOC1"/>
            <w:tabs>
              <w:tab w:val="right" w:leader="dot" w:pos="9016"/>
            </w:tabs>
            <w:rPr>
              <w:noProof/>
            </w:rPr>
          </w:pPr>
          <w:hyperlink w:anchor="_Toc523082786" w:history="1">
            <w:r w:rsidR="00134294" w:rsidRPr="008023E1">
              <w:rPr>
                <w:rStyle w:val="Hyperlink"/>
                <w:b/>
                <w:noProof/>
              </w:rPr>
              <w:t>2. Smart objectives for employability</w:t>
            </w:r>
            <w:r w:rsidR="00134294">
              <w:rPr>
                <w:noProof/>
                <w:webHidden/>
              </w:rPr>
              <w:tab/>
            </w:r>
            <w:r>
              <w:rPr>
                <w:noProof/>
                <w:webHidden/>
              </w:rPr>
              <w:fldChar w:fldCharType="begin"/>
            </w:r>
            <w:r w:rsidR="00134294">
              <w:rPr>
                <w:noProof/>
                <w:webHidden/>
              </w:rPr>
              <w:instrText xml:space="preserve"> PAGEREF _Toc523082786 \h </w:instrText>
            </w:r>
            <w:r>
              <w:rPr>
                <w:noProof/>
                <w:webHidden/>
              </w:rPr>
            </w:r>
            <w:r>
              <w:rPr>
                <w:noProof/>
                <w:webHidden/>
              </w:rPr>
              <w:fldChar w:fldCharType="separate"/>
            </w:r>
            <w:r w:rsidR="00282A85">
              <w:rPr>
                <w:noProof/>
                <w:webHidden/>
              </w:rPr>
              <w:t>5</w:t>
            </w:r>
            <w:r>
              <w:rPr>
                <w:noProof/>
                <w:webHidden/>
              </w:rPr>
              <w:fldChar w:fldCharType="end"/>
            </w:r>
          </w:hyperlink>
        </w:p>
        <w:p w:rsidR="00134294" w:rsidRDefault="008C3C42">
          <w:pPr>
            <w:pStyle w:val="TOC2"/>
            <w:tabs>
              <w:tab w:val="right" w:leader="dot" w:pos="9016"/>
            </w:tabs>
            <w:rPr>
              <w:noProof/>
            </w:rPr>
          </w:pPr>
          <w:hyperlink w:anchor="_Toc523082787" w:history="1">
            <w:r w:rsidR="00134294" w:rsidRPr="008023E1">
              <w:rPr>
                <w:rStyle w:val="Hyperlink"/>
                <w:b/>
                <w:noProof/>
              </w:rPr>
              <w:t>2.1  Evaluation of my SMART objectives:</w:t>
            </w:r>
            <w:r w:rsidR="00134294">
              <w:rPr>
                <w:noProof/>
                <w:webHidden/>
              </w:rPr>
              <w:tab/>
            </w:r>
            <w:r>
              <w:rPr>
                <w:noProof/>
                <w:webHidden/>
              </w:rPr>
              <w:fldChar w:fldCharType="begin"/>
            </w:r>
            <w:r w:rsidR="00134294">
              <w:rPr>
                <w:noProof/>
                <w:webHidden/>
              </w:rPr>
              <w:instrText xml:space="preserve"> PAGEREF _Toc523082787 \h </w:instrText>
            </w:r>
            <w:r>
              <w:rPr>
                <w:noProof/>
                <w:webHidden/>
              </w:rPr>
            </w:r>
            <w:r>
              <w:rPr>
                <w:noProof/>
                <w:webHidden/>
              </w:rPr>
              <w:fldChar w:fldCharType="separate"/>
            </w:r>
            <w:r w:rsidR="00282A85">
              <w:rPr>
                <w:noProof/>
                <w:webHidden/>
              </w:rPr>
              <w:t>7</w:t>
            </w:r>
            <w:r>
              <w:rPr>
                <w:noProof/>
                <w:webHidden/>
              </w:rPr>
              <w:fldChar w:fldCharType="end"/>
            </w:r>
          </w:hyperlink>
        </w:p>
        <w:p w:rsidR="00134294" w:rsidRDefault="008C3C42">
          <w:pPr>
            <w:pStyle w:val="TOC1"/>
            <w:tabs>
              <w:tab w:val="right" w:leader="dot" w:pos="9016"/>
            </w:tabs>
            <w:rPr>
              <w:noProof/>
            </w:rPr>
          </w:pPr>
          <w:hyperlink w:anchor="_Toc523082788" w:history="1">
            <w:r w:rsidR="00134294" w:rsidRPr="008023E1">
              <w:rPr>
                <w:rStyle w:val="Hyperlink"/>
                <w:b/>
                <w:noProof/>
              </w:rPr>
              <w:t>3. Conclusion</w:t>
            </w:r>
            <w:r w:rsidR="00134294">
              <w:rPr>
                <w:noProof/>
                <w:webHidden/>
              </w:rPr>
              <w:tab/>
            </w:r>
            <w:r>
              <w:rPr>
                <w:noProof/>
                <w:webHidden/>
              </w:rPr>
              <w:fldChar w:fldCharType="begin"/>
            </w:r>
            <w:r w:rsidR="00134294">
              <w:rPr>
                <w:noProof/>
                <w:webHidden/>
              </w:rPr>
              <w:instrText xml:space="preserve"> PAGEREF _Toc523082788 \h </w:instrText>
            </w:r>
            <w:r>
              <w:rPr>
                <w:noProof/>
                <w:webHidden/>
              </w:rPr>
            </w:r>
            <w:r>
              <w:rPr>
                <w:noProof/>
                <w:webHidden/>
              </w:rPr>
              <w:fldChar w:fldCharType="separate"/>
            </w:r>
            <w:r w:rsidR="00282A85">
              <w:rPr>
                <w:noProof/>
                <w:webHidden/>
              </w:rPr>
              <w:t>8</w:t>
            </w:r>
            <w:r>
              <w:rPr>
                <w:noProof/>
                <w:webHidden/>
              </w:rPr>
              <w:fldChar w:fldCharType="end"/>
            </w:r>
          </w:hyperlink>
        </w:p>
        <w:p w:rsidR="00134294" w:rsidRDefault="008C3C42">
          <w:pPr>
            <w:pStyle w:val="TOC1"/>
            <w:tabs>
              <w:tab w:val="right" w:leader="dot" w:pos="9016"/>
            </w:tabs>
            <w:rPr>
              <w:noProof/>
            </w:rPr>
          </w:pPr>
          <w:hyperlink w:anchor="_Toc523082789" w:history="1">
            <w:r w:rsidR="00134294" w:rsidRPr="008023E1">
              <w:rPr>
                <w:rStyle w:val="Hyperlink"/>
                <w:b/>
                <w:noProof/>
              </w:rPr>
              <w:t>4. References</w:t>
            </w:r>
            <w:r w:rsidR="00134294">
              <w:rPr>
                <w:noProof/>
                <w:webHidden/>
              </w:rPr>
              <w:tab/>
            </w:r>
            <w:r>
              <w:rPr>
                <w:noProof/>
                <w:webHidden/>
              </w:rPr>
              <w:fldChar w:fldCharType="begin"/>
            </w:r>
            <w:r w:rsidR="00134294">
              <w:rPr>
                <w:noProof/>
                <w:webHidden/>
              </w:rPr>
              <w:instrText xml:space="preserve"> PAGEREF _Toc523082789 \h </w:instrText>
            </w:r>
            <w:r>
              <w:rPr>
                <w:noProof/>
                <w:webHidden/>
              </w:rPr>
            </w:r>
            <w:r>
              <w:rPr>
                <w:noProof/>
                <w:webHidden/>
              </w:rPr>
              <w:fldChar w:fldCharType="separate"/>
            </w:r>
            <w:r w:rsidR="00282A85">
              <w:rPr>
                <w:noProof/>
                <w:webHidden/>
              </w:rPr>
              <w:t>9</w:t>
            </w:r>
            <w:r>
              <w:rPr>
                <w:noProof/>
                <w:webHidden/>
              </w:rPr>
              <w:fldChar w:fldCharType="end"/>
            </w:r>
          </w:hyperlink>
        </w:p>
        <w:p w:rsidR="00B95707" w:rsidRDefault="008C3C42">
          <w:r>
            <w:fldChar w:fldCharType="end"/>
          </w:r>
        </w:p>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B95707" w:rsidRDefault="00B95707"/>
        <w:p w:rsidR="00134294" w:rsidRDefault="008C3C42"/>
      </w:sdtContent>
    </w:sdt>
    <w:p w:rsidR="00134294" w:rsidRDefault="00134294">
      <w:pPr>
        <w:rPr>
          <w:rFonts w:ascii="Times New Roman" w:hAnsi="Times New Roman" w:cs="Times New Roman"/>
          <w:b/>
          <w:sz w:val="28"/>
          <w:szCs w:val="28"/>
        </w:rPr>
      </w:pPr>
    </w:p>
    <w:p w:rsidR="005D6290" w:rsidRDefault="00182BB9" w:rsidP="00134294">
      <w:pPr>
        <w:pStyle w:val="Heading1"/>
        <w:rPr>
          <w:rFonts w:ascii="Times New Roman" w:hAnsi="Times New Roman" w:cs="Times New Roman"/>
          <w:b w:val="0"/>
        </w:rPr>
      </w:pPr>
      <w:bookmarkStart w:id="1" w:name="_Toc523082783"/>
      <w:r>
        <w:rPr>
          <w:rFonts w:ascii="Times New Roman" w:hAnsi="Times New Roman" w:cs="Times New Roman"/>
        </w:rPr>
        <w:lastRenderedPageBreak/>
        <w:t>Abstract</w:t>
      </w:r>
      <w:bookmarkEnd w:id="1"/>
    </w:p>
    <w:p w:rsidR="00182BB9" w:rsidRPr="00182BB9" w:rsidRDefault="00182BB9" w:rsidP="00B95707">
      <w:pPr>
        <w:spacing w:before="240" w:line="360" w:lineRule="auto"/>
        <w:jc w:val="both"/>
        <w:rPr>
          <w:rFonts w:ascii="Times New Roman" w:hAnsi="Times New Roman" w:cs="Times New Roman"/>
          <w:b/>
          <w:sz w:val="24"/>
          <w:szCs w:val="24"/>
        </w:rPr>
      </w:pPr>
      <w:r w:rsidRPr="00182BB9">
        <w:rPr>
          <w:rFonts w:ascii="Times New Roman" w:hAnsi="Times New Roman" w:cs="Times New Roman"/>
          <w:sz w:val="24"/>
          <w:szCs w:val="24"/>
        </w:rPr>
        <w:t>People need a range of skills to be proficient in their job. Some of these are technical skills such as the ability to use a piece of machinery, to cook a particular dish or to speak a foreign language. However to be effective at work people also need the transferable skills that are usually referred to as ‘employability skills’. These cover a broad r</w:t>
      </w:r>
      <w:r w:rsidR="00E302E1">
        <w:rPr>
          <w:rFonts w:ascii="Times New Roman" w:hAnsi="Times New Roman" w:cs="Times New Roman"/>
          <w:sz w:val="24"/>
          <w:szCs w:val="24"/>
        </w:rPr>
        <w:t xml:space="preserve">ange of skills and attributes </w:t>
      </w:r>
      <w:r w:rsidRPr="00182BB9">
        <w:rPr>
          <w:rFonts w:ascii="Times New Roman" w:hAnsi="Times New Roman" w:cs="Times New Roman"/>
          <w:sz w:val="24"/>
          <w:szCs w:val="24"/>
        </w:rPr>
        <w:t>from fundamental skills like literacy and numeracy, to team work and a positive attitude. Poor employability skills impact negatively both on employers and employees, making it more challenging for companies to achieve productivity goals and individuals to secure and progress in rewarding jobs.</w:t>
      </w:r>
    </w:p>
    <w:p w:rsidR="00795B4D" w:rsidRPr="00AE5B37" w:rsidRDefault="00795B4D" w:rsidP="00134294">
      <w:pPr>
        <w:pStyle w:val="Heading1"/>
        <w:rPr>
          <w:rFonts w:ascii="Times New Roman" w:hAnsi="Times New Roman" w:cs="Times New Roman"/>
          <w:b w:val="0"/>
        </w:rPr>
      </w:pPr>
      <w:bookmarkStart w:id="2" w:name="_Toc523082784"/>
      <w:r w:rsidRPr="00AE5B37">
        <w:rPr>
          <w:rFonts w:ascii="Times New Roman" w:hAnsi="Times New Roman" w:cs="Times New Roman"/>
        </w:rPr>
        <w:t>Introduction</w:t>
      </w:r>
      <w:bookmarkEnd w:id="2"/>
    </w:p>
    <w:p w:rsidR="00182BB9" w:rsidRDefault="005D6290" w:rsidP="00B95707">
      <w:pPr>
        <w:spacing w:before="240" w:line="360" w:lineRule="auto"/>
        <w:jc w:val="both"/>
        <w:rPr>
          <w:rFonts w:ascii="Times New Roman" w:hAnsi="Times New Roman" w:cs="Times New Roman"/>
          <w:sz w:val="24"/>
          <w:szCs w:val="24"/>
        </w:rPr>
      </w:pPr>
      <w:r w:rsidRPr="005D6290">
        <w:rPr>
          <w:rFonts w:ascii="Times New Roman" w:hAnsi="Times New Roman" w:cs="Times New Roman"/>
          <w:sz w:val="24"/>
          <w:szCs w:val="24"/>
        </w:rPr>
        <w:t>Employers increasingly expect these employability skills whether job seekers are entering a profession specific to a degree or a more general graduate entry stream. When someone begins to look for work, or even placements and internships, they will find the typical graduate job advertisement asking for a wide range of them</w:t>
      </w:r>
      <w:r>
        <w:t xml:space="preserve">. </w:t>
      </w:r>
      <w:r w:rsidR="00795B4D" w:rsidRPr="001533E2">
        <w:rPr>
          <w:rFonts w:ascii="Times New Roman" w:hAnsi="Times New Roman" w:cs="Times New Roman"/>
          <w:sz w:val="24"/>
          <w:szCs w:val="24"/>
        </w:rPr>
        <w:t>The purpose of this report is to allow students to be confident in managing and honing their own employability skills in a way that will allow them to achieve a long term personal and career goals. It also provides the details opportunity to consider the skills that a person need if they want to pursue a successful career in the relevant fields of business management. The report also assesses the current skills around working in a team of problem solving.</w:t>
      </w:r>
      <w:r w:rsidR="001F1093">
        <w:rPr>
          <w:rFonts w:ascii="Times New Roman" w:hAnsi="Times New Roman" w:cs="Times New Roman"/>
          <w:sz w:val="24"/>
          <w:szCs w:val="24"/>
        </w:rPr>
        <w:t xml:space="preserve"> </w:t>
      </w:r>
    </w:p>
    <w:p w:rsidR="009A26A5" w:rsidRPr="00955B44" w:rsidRDefault="00A72879" w:rsidP="00134294">
      <w:pPr>
        <w:pStyle w:val="Title"/>
        <w:outlineLvl w:val="0"/>
        <w:rPr>
          <w:b/>
          <w:sz w:val="32"/>
          <w:szCs w:val="32"/>
        </w:rPr>
      </w:pPr>
      <w:bookmarkStart w:id="3" w:name="_Toc523082785"/>
      <w:r w:rsidRPr="00955B44">
        <w:rPr>
          <w:b/>
          <w:sz w:val="32"/>
          <w:szCs w:val="32"/>
        </w:rPr>
        <w:t xml:space="preserve">1. </w:t>
      </w:r>
      <w:r w:rsidR="00E302E1" w:rsidRPr="00955B44">
        <w:rPr>
          <w:b/>
          <w:sz w:val="32"/>
          <w:szCs w:val="32"/>
        </w:rPr>
        <w:t>What are employability skills</w:t>
      </w:r>
      <w:bookmarkEnd w:id="3"/>
      <w:r w:rsidR="009A26A5" w:rsidRPr="00955B44">
        <w:rPr>
          <w:b/>
          <w:sz w:val="32"/>
          <w:szCs w:val="32"/>
        </w:rPr>
        <w:t xml:space="preserve"> </w:t>
      </w:r>
    </w:p>
    <w:p w:rsidR="00AD7764" w:rsidRPr="006403B4" w:rsidRDefault="009A26A5" w:rsidP="001C19C7">
      <w:pPr>
        <w:spacing w:line="360" w:lineRule="auto"/>
        <w:jc w:val="both"/>
        <w:rPr>
          <w:rFonts w:ascii="Times New Roman" w:hAnsi="Times New Roman" w:cs="Times New Roman"/>
          <w:sz w:val="24"/>
          <w:szCs w:val="24"/>
        </w:rPr>
      </w:pPr>
      <w:r w:rsidRPr="006403B4">
        <w:rPr>
          <w:rFonts w:ascii="Times New Roman" w:hAnsi="Times New Roman" w:cs="Times New Roman"/>
          <w:sz w:val="24"/>
          <w:szCs w:val="24"/>
        </w:rPr>
        <w:t>There are lots of definitions of what employability skills are and different people have strong feelings about which definition is most acceptable. The first report contains the outcomes of a mapping exercise which examines the definitions that are most commonly used. This shows that while there are differences there is more commonality between the definitions, which supports the view that most people have a similar understanding of what we mean by ‘employability skills’.</w:t>
      </w:r>
    </w:p>
    <w:p w:rsidR="00AD7764" w:rsidRPr="00E302E1" w:rsidRDefault="00AD7764" w:rsidP="00AD7764">
      <w:pPr>
        <w:spacing w:line="360" w:lineRule="auto"/>
        <w:jc w:val="center"/>
        <w:rPr>
          <w:rFonts w:ascii="Times New Roman" w:hAnsi="Times New Roman" w:cs="Times New Roman"/>
          <w:sz w:val="24"/>
          <w:szCs w:val="24"/>
        </w:rPr>
      </w:pPr>
      <w:r w:rsidRPr="00E302E1">
        <w:rPr>
          <w:rFonts w:ascii="Times New Roman" w:hAnsi="Times New Roman" w:cs="Times New Roman"/>
          <w:noProof/>
          <w:sz w:val="24"/>
          <w:szCs w:val="24"/>
        </w:rPr>
        <w:lastRenderedPageBreak/>
        <w:drawing>
          <wp:inline distT="0" distB="0" distL="0" distR="0">
            <wp:extent cx="5728777" cy="1619250"/>
            <wp:effectExtent l="19050" t="0" r="527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28777" cy="1619250"/>
                    </a:xfrm>
                    <a:prstGeom prst="rect">
                      <a:avLst/>
                    </a:prstGeom>
                    <a:noFill/>
                    <a:ln w="9525">
                      <a:noFill/>
                      <a:miter lim="800000"/>
                      <a:headEnd/>
                      <a:tailEnd/>
                    </a:ln>
                  </pic:spPr>
                </pic:pic>
              </a:graphicData>
            </a:graphic>
          </wp:inline>
        </w:drawing>
      </w:r>
    </w:p>
    <w:p w:rsidR="00182BB9" w:rsidRPr="006403B4" w:rsidRDefault="002653BA" w:rsidP="001C19C7">
      <w:pPr>
        <w:spacing w:line="360" w:lineRule="auto"/>
        <w:jc w:val="both"/>
        <w:rPr>
          <w:rFonts w:ascii="Times New Roman" w:hAnsi="Times New Roman" w:cs="Times New Roman"/>
          <w:sz w:val="24"/>
          <w:szCs w:val="24"/>
        </w:rPr>
      </w:pPr>
      <w:r w:rsidRPr="006403B4">
        <w:rPr>
          <w:rFonts w:ascii="Times New Roman" w:hAnsi="Times New Roman" w:cs="Times New Roman"/>
          <w:sz w:val="24"/>
          <w:szCs w:val="24"/>
        </w:rPr>
        <w:t>The foundation of employability skills is a positive approach (i.e. being ready to participate, make suggestions, accept new ideas and constructive criticism, and take responsibility for outcomes). This foundation supports three fundamental skills of using numbers effectively, using language effectively (speaking and listening as well as writing) and using IT effectively. We recognise that the use of the term ‘fundamental skills’ is not unproblematic. The phrase ‘functional skills’ is used in the first report but as this is the name of a specific programme in England we have opted in this report for the generic term ‘fundamental skills’, which captures the importance of these skills in getting and retaining a job.</w:t>
      </w:r>
    </w:p>
    <w:p w:rsidR="002653BA" w:rsidRPr="00A04617" w:rsidRDefault="002653BA" w:rsidP="001C19C7">
      <w:pPr>
        <w:spacing w:line="360" w:lineRule="auto"/>
        <w:jc w:val="both"/>
        <w:rPr>
          <w:rFonts w:ascii="Times New Roman" w:hAnsi="Times New Roman" w:cs="Times New Roman"/>
          <w:sz w:val="24"/>
          <w:szCs w:val="24"/>
        </w:rPr>
      </w:pPr>
      <w:r w:rsidRPr="00A04617">
        <w:rPr>
          <w:rFonts w:ascii="Times New Roman" w:hAnsi="Times New Roman" w:cs="Times New Roman"/>
          <w:sz w:val="24"/>
          <w:szCs w:val="24"/>
        </w:rPr>
        <w:t xml:space="preserve">The fundamental skills are exercised in the context of the four personal skills at the top of the diagram. </w:t>
      </w:r>
      <w:r w:rsidRPr="00A04617">
        <w:rPr>
          <w:rFonts w:ascii="Times New Roman" w:hAnsi="Calibri" w:cs="Times New Roman"/>
          <w:sz w:val="24"/>
          <w:szCs w:val="24"/>
        </w:rPr>
        <w:t></w:t>
      </w:r>
      <w:r w:rsidRPr="00A04617">
        <w:rPr>
          <w:rFonts w:ascii="Times New Roman" w:hAnsi="Times New Roman" w:cs="Times New Roman"/>
          <w:sz w:val="24"/>
          <w:szCs w:val="24"/>
        </w:rPr>
        <w:t xml:space="preserve"> </w:t>
      </w:r>
    </w:p>
    <w:p w:rsidR="002653BA" w:rsidRPr="00A04617" w:rsidRDefault="002653BA" w:rsidP="002653BA">
      <w:pPr>
        <w:pStyle w:val="ListParagraph"/>
        <w:numPr>
          <w:ilvl w:val="0"/>
          <w:numId w:val="8"/>
        </w:numPr>
        <w:spacing w:line="360" w:lineRule="auto"/>
        <w:jc w:val="both"/>
        <w:rPr>
          <w:rFonts w:ascii="Times New Roman" w:hAnsi="Times New Roman" w:cs="Times New Roman"/>
          <w:sz w:val="24"/>
          <w:szCs w:val="24"/>
        </w:rPr>
      </w:pPr>
      <w:r w:rsidRPr="004F7202">
        <w:rPr>
          <w:rFonts w:ascii="Times New Roman" w:hAnsi="Times New Roman" w:cs="Times New Roman"/>
          <w:b/>
          <w:sz w:val="24"/>
          <w:szCs w:val="24"/>
        </w:rPr>
        <w:t>Self-management:</w:t>
      </w:r>
      <w:r w:rsidRPr="00A04617">
        <w:rPr>
          <w:rFonts w:ascii="Times New Roman" w:hAnsi="Times New Roman" w:cs="Times New Roman"/>
          <w:sz w:val="24"/>
          <w:szCs w:val="24"/>
        </w:rPr>
        <w:t xml:space="preserve"> punctuality and time management, fitting dress and behaviour to context, overcoming challenges and asking for help when necessary. </w:t>
      </w:r>
      <w:r w:rsidRPr="00A04617">
        <w:rPr>
          <w:rFonts w:ascii="Times New Roman" w:hAnsi="Calibri" w:cs="Times New Roman"/>
          <w:sz w:val="24"/>
          <w:szCs w:val="24"/>
        </w:rPr>
        <w:t></w:t>
      </w:r>
      <w:r w:rsidRPr="00A04617">
        <w:rPr>
          <w:rFonts w:ascii="Times New Roman" w:hAnsi="Times New Roman" w:cs="Times New Roman"/>
          <w:sz w:val="24"/>
          <w:szCs w:val="24"/>
        </w:rPr>
        <w:t xml:space="preserve"> </w:t>
      </w:r>
    </w:p>
    <w:p w:rsidR="002653BA" w:rsidRPr="00A04617" w:rsidRDefault="002653BA" w:rsidP="002653BA">
      <w:pPr>
        <w:pStyle w:val="ListParagraph"/>
        <w:numPr>
          <w:ilvl w:val="0"/>
          <w:numId w:val="8"/>
        </w:numPr>
        <w:spacing w:line="360" w:lineRule="auto"/>
        <w:jc w:val="both"/>
        <w:rPr>
          <w:rFonts w:ascii="Times New Roman" w:hAnsi="Times New Roman" w:cs="Times New Roman"/>
          <w:sz w:val="24"/>
          <w:szCs w:val="24"/>
        </w:rPr>
      </w:pPr>
      <w:r w:rsidRPr="004F7202">
        <w:rPr>
          <w:rFonts w:ascii="Times New Roman" w:hAnsi="Times New Roman" w:cs="Times New Roman"/>
          <w:b/>
          <w:sz w:val="24"/>
          <w:szCs w:val="24"/>
        </w:rPr>
        <w:t>Thinking and solving problems:</w:t>
      </w:r>
      <w:r w:rsidRPr="00A04617">
        <w:rPr>
          <w:rFonts w:ascii="Times New Roman" w:hAnsi="Times New Roman" w:cs="Times New Roman"/>
          <w:sz w:val="24"/>
          <w:szCs w:val="24"/>
        </w:rPr>
        <w:t xml:space="preserve"> creativity, reflecting on and learning from own actions, prioritising, analysing situations, and developing solutions. </w:t>
      </w:r>
      <w:r w:rsidRPr="00A04617">
        <w:rPr>
          <w:rFonts w:ascii="Times New Roman" w:hAnsi="Calibri" w:cs="Times New Roman"/>
          <w:sz w:val="24"/>
          <w:szCs w:val="24"/>
        </w:rPr>
        <w:t></w:t>
      </w:r>
      <w:r w:rsidRPr="00A04617">
        <w:rPr>
          <w:rFonts w:ascii="Times New Roman" w:hAnsi="Times New Roman" w:cs="Times New Roman"/>
          <w:sz w:val="24"/>
          <w:szCs w:val="24"/>
        </w:rPr>
        <w:t xml:space="preserve"> </w:t>
      </w:r>
    </w:p>
    <w:p w:rsidR="002653BA" w:rsidRPr="00A04617" w:rsidRDefault="002653BA" w:rsidP="002653BA">
      <w:pPr>
        <w:pStyle w:val="ListParagraph"/>
        <w:numPr>
          <w:ilvl w:val="0"/>
          <w:numId w:val="8"/>
        </w:numPr>
        <w:spacing w:line="360" w:lineRule="auto"/>
        <w:jc w:val="both"/>
        <w:rPr>
          <w:rFonts w:ascii="Times New Roman" w:hAnsi="Times New Roman" w:cs="Times New Roman"/>
          <w:sz w:val="24"/>
          <w:szCs w:val="24"/>
        </w:rPr>
      </w:pPr>
      <w:r w:rsidRPr="004F7202">
        <w:rPr>
          <w:rFonts w:ascii="Times New Roman" w:hAnsi="Times New Roman" w:cs="Times New Roman"/>
          <w:b/>
          <w:sz w:val="24"/>
          <w:szCs w:val="24"/>
        </w:rPr>
        <w:t>Working together and communication:</w:t>
      </w:r>
      <w:r w:rsidRPr="00A04617">
        <w:rPr>
          <w:rFonts w:ascii="Times New Roman" w:hAnsi="Times New Roman" w:cs="Times New Roman"/>
          <w:sz w:val="24"/>
          <w:szCs w:val="24"/>
        </w:rPr>
        <w:t xml:space="preserve"> co-operating, being assertive, persuading, being responsible to others, speaking clearly to individuals and groups and listening for a response.</w:t>
      </w:r>
    </w:p>
    <w:p w:rsidR="002653BA" w:rsidRPr="00A04617" w:rsidRDefault="002653BA" w:rsidP="002653BA">
      <w:pPr>
        <w:pStyle w:val="ListParagraph"/>
        <w:numPr>
          <w:ilvl w:val="0"/>
          <w:numId w:val="8"/>
        </w:numPr>
        <w:spacing w:line="360" w:lineRule="auto"/>
        <w:jc w:val="both"/>
        <w:rPr>
          <w:rFonts w:ascii="Times New Roman" w:hAnsi="Times New Roman" w:cs="Times New Roman"/>
          <w:sz w:val="24"/>
          <w:szCs w:val="24"/>
        </w:rPr>
      </w:pPr>
      <w:r w:rsidRPr="004F7202">
        <w:rPr>
          <w:rFonts w:ascii="Times New Roman" w:hAnsi="Times New Roman" w:cs="Times New Roman"/>
          <w:b/>
          <w:sz w:val="24"/>
          <w:szCs w:val="24"/>
        </w:rPr>
        <w:t>Understanding the business:</w:t>
      </w:r>
      <w:r w:rsidRPr="00A04617">
        <w:rPr>
          <w:rFonts w:ascii="Times New Roman" w:hAnsi="Times New Roman" w:cs="Times New Roman"/>
          <w:sz w:val="24"/>
          <w:szCs w:val="24"/>
        </w:rPr>
        <w:t xml:space="preserve"> understanding how the individual job fits into the organisation as a whole; recognising the needs of stakeholders (customers and service users for example); judging risks, innovating, and contributing to the whole organisation.</w:t>
      </w:r>
    </w:p>
    <w:p w:rsidR="002B03D0" w:rsidRDefault="001F1093" w:rsidP="001C19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achieve current employment skills, job seekers should build smart objectives to be </w:t>
      </w:r>
      <w:r w:rsidR="00C0226C">
        <w:rPr>
          <w:rFonts w:ascii="Times New Roman" w:hAnsi="Times New Roman" w:cs="Times New Roman"/>
          <w:sz w:val="24"/>
          <w:szCs w:val="24"/>
        </w:rPr>
        <w:t>successes</w:t>
      </w:r>
      <w:r w:rsidR="00AE5B37">
        <w:rPr>
          <w:rFonts w:ascii="Times New Roman" w:hAnsi="Times New Roman" w:cs="Times New Roman"/>
          <w:sz w:val="24"/>
          <w:szCs w:val="24"/>
        </w:rPr>
        <w:t xml:space="preserve"> in job searching</w:t>
      </w:r>
      <w:r w:rsidR="00C0226C">
        <w:rPr>
          <w:rFonts w:ascii="Times New Roman" w:hAnsi="Times New Roman" w:cs="Times New Roman"/>
          <w:sz w:val="24"/>
          <w:szCs w:val="24"/>
        </w:rPr>
        <w:t xml:space="preserve">.  </w:t>
      </w:r>
    </w:p>
    <w:p w:rsidR="00301384" w:rsidRDefault="00301384" w:rsidP="001C19C7">
      <w:pPr>
        <w:spacing w:line="360" w:lineRule="auto"/>
        <w:jc w:val="both"/>
        <w:rPr>
          <w:rFonts w:ascii="Times New Roman" w:hAnsi="Times New Roman" w:cs="Times New Roman"/>
          <w:sz w:val="24"/>
          <w:szCs w:val="24"/>
        </w:rPr>
      </w:pPr>
    </w:p>
    <w:p w:rsidR="001F1093" w:rsidRPr="00955B44" w:rsidRDefault="00DB32AD" w:rsidP="00134294">
      <w:pPr>
        <w:pStyle w:val="Title"/>
        <w:outlineLvl w:val="0"/>
        <w:rPr>
          <w:b/>
          <w:sz w:val="32"/>
          <w:szCs w:val="32"/>
        </w:rPr>
      </w:pPr>
      <w:bookmarkStart w:id="4" w:name="_Toc523082786"/>
      <w:r w:rsidRPr="00955B44">
        <w:rPr>
          <w:b/>
          <w:sz w:val="32"/>
          <w:szCs w:val="32"/>
        </w:rPr>
        <w:lastRenderedPageBreak/>
        <w:t>2</w:t>
      </w:r>
      <w:r w:rsidR="007529E0" w:rsidRPr="00955B44">
        <w:rPr>
          <w:b/>
          <w:sz w:val="32"/>
          <w:szCs w:val="32"/>
        </w:rPr>
        <w:t xml:space="preserve">. </w:t>
      </w:r>
      <w:r w:rsidR="001F1093" w:rsidRPr="00955B44">
        <w:rPr>
          <w:b/>
          <w:sz w:val="32"/>
          <w:szCs w:val="32"/>
        </w:rPr>
        <w:t>Smart objectives</w:t>
      </w:r>
      <w:r w:rsidR="00BB7504" w:rsidRPr="00955B44">
        <w:rPr>
          <w:b/>
          <w:sz w:val="32"/>
          <w:szCs w:val="32"/>
        </w:rPr>
        <w:t xml:space="preserve"> for</w:t>
      </w:r>
      <w:r w:rsidR="00C0226C" w:rsidRPr="00955B44">
        <w:rPr>
          <w:b/>
          <w:sz w:val="32"/>
          <w:szCs w:val="32"/>
        </w:rPr>
        <w:t xml:space="preserve"> employability</w:t>
      </w:r>
      <w:bookmarkEnd w:id="4"/>
    </w:p>
    <w:p w:rsidR="003516E3" w:rsidRDefault="006F423B" w:rsidP="00600AD6">
      <w:pPr>
        <w:spacing w:line="360" w:lineRule="auto"/>
        <w:jc w:val="both"/>
        <w:rPr>
          <w:rFonts w:ascii="Times New Roman" w:hAnsi="Times New Roman" w:cs="Times New Roman"/>
          <w:sz w:val="24"/>
          <w:szCs w:val="24"/>
        </w:rPr>
      </w:pPr>
      <w:r w:rsidRPr="003E19AB">
        <w:rPr>
          <w:rFonts w:ascii="Times New Roman" w:hAnsi="Times New Roman" w:cs="Times New Roman"/>
          <w:bCs/>
          <w:sz w:val="24"/>
          <w:szCs w:val="24"/>
        </w:rPr>
        <w:t xml:space="preserve">In this section, I have </w:t>
      </w:r>
      <w:r w:rsidR="00EF0072" w:rsidRPr="003E19AB">
        <w:rPr>
          <w:rFonts w:ascii="Times New Roman" w:hAnsi="Times New Roman" w:cs="Times New Roman"/>
          <w:bCs/>
          <w:sz w:val="24"/>
          <w:szCs w:val="24"/>
        </w:rPr>
        <w:t xml:space="preserve">described about the job that I want to do as </w:t>
      </w:r>
      <w:r w:rsidR="00EF0072" w:rsidRPr="003E19AB">
        <w:rPr>
          <w:rFonts w:ascii="Times New Roman" w:hAnsi="Times New Roman" w:cs="Times New Roman"/>
          <w:b/>
          <w:bCs/>
          <w:sz w:val="24"/>
          <w:szCs w:val="24"/>
        </w:rPr>
        <w:t xml:space="preserve">Data </w:t>
      </w:r>
      <w:r w:rsidR="00600AD6" w:rsidRPr="003E19AB">
        <w:rPr>
          <w:rFonts w:ascii="Times New Roman" w:hAnsi="Times New Roman" w:cs="Times New Roman"/>
          <w:b/>
          <w:bCs/>
          <w:sz w:val="24"/>
          <w:szCs w:val="24"/>
        </w:rPr>
        <w:t>Analyst</w:t>
      </w:r>
      <w:r w:rsidR="00EF0072" w:rsidRPr="003E19AB">
        <w:rPr>
          <w:rFonts w:ascii="Times New Roman" w:hAnsi="Times New Roman" w:cs="Times New Roman"/>
          <w:b/>
          <w:bCs/>
          <w:sz w:val="24"/>
          <w:szCs w:val="24"/>
        </w:rPr>
        <w:t xml:space="preserve"> at London Air Ambulance, Head office</w:t>
      </w:r>
      <w:r w:rsidR="00EF0072" w:rsidRPr="003E19AB">
        <w:rPr>
          <w:rFonts w:ascii="Times New Roman" w:hAnsi="Times New Roman" w:cs="Times New Roman"/>
          <w:bCs/>
          <w:sz w:val="24"/>
          <w:szCs w:val="24"/>
        </w:rPr>
        <w:t xml:space="preserve">. </w:t>
      </w:r>
    </w:p>
    <w:p w:rsidR="00600AD6" w:rsidRPr="003E19AB" w:rsidRDefault="00841300" w:rsidP="00600AD6">
      <w:pPr>
        <w:spacing w:line="360" w:lineRule="auto"/>
        <w:jc w:val="both"/>
        <w:rPr>
          <w:rFonts w:ascii="Times New Roman" w:hAnsi="Times New Roman" w:cs="Times New Roman"/>
          <w:sz w:val="24"/>
          <w:szCs w:val="24"/>
        </w:rPr>
      </w:pPr>
      <w:r w:rsidRPr="00874A53">
        <w:rPr>
          <w:rFonts w:ascii="Times New Roman" w:hAnsi="Times New Roman" w:cs="Times New Roman"/>
          <w:b/>
          <w:sz w:val="24"/>
          <w:szCs w:val="24"/>
        </w:rPr>
        <w:t>Skills required for the targeted job</w:t>
      </w:r>
      <w:r w:rsidR="00600AD6" w:rsidRPr="00874A53">
        <w:rPr>
          <w:rFonts w:ascii="Times New Roman" w:hAnsi="Times New Roman" w:cs="Times New Roman"/>
          <w:b/>
          <w:sz w:val="24"/>
          <w:szCs w:val="24"/>
        </w:rPr>
        <w:t>:</w:t>
      </w:r>
      <w:r w:rsidR="00600AD6" w:rsidRPr="003E19AB">
        <w:rPr>
          <w:rFonts w:ascii="Times New Roman" w:hAnsi="Times New Roman" w:cs="Times New Roman"/>
          <w:sz w:val="24"/>
          <w:szCs w:val="24"/>
        </w:rPr>
        <w:t xml:space="preserve"> The data analyst post at London Air Ambulance required the following skills of a candidate.</w:t>
      </w:r>
      <w:r w:rsidR="003E19AB">
        <w:rPr>
          <w:rFonts w:ascii="Times New Roman" w:hAnsi="Times New Roman" w:cs="Times New Roman"/>
          <w:sz w:val="24"/>
          <w:szCs w:val="24"/>
        </w:rPr>
        <w:t xml:space="preserve"> </w:t>
      </w:r>
    </w:p>
    <w:p w:rsidR="00600AD6" w:rsidRPr="003E19AB" w:rsidRDefault="00600AD6" w:rsidP="00600AD6">
      <w:pPr>
        <w:pStyle w:val="ListParagraph"/>
        <w:numPr>
          <w:ilvl w:val="0"/>
          <w:numId w:val="10"/>
        </w:numPr>
        <w:spacing w:line="360" w:lineRule="auto"/>
        <w:jc w:val="both"/>
        <w:rPr>
          <w:rFonts w:ascii="Times New Roman" w:hAnsi="Times New Roman" w:cs="Times New Roman"/>
          <w:sz w:val="24"/>
          <w:szCs w:val="24"/>
        </w:rPr>
      </w:pPr>
      <w:r w:rsidRPr="003E19AB">
        <w:rPr>
          <w:rFonts w:ascii="Times New Roman" w:eastAsia="Times New Roman" w:hAnsi="Times New Roman" w:cs="Times New Roman"/>
          <w:sz w:val="24"/>
          <w:szCs w:val="24"/>
        </w:rPr>
        <w:t>Roles are normally office based, although consulting roles may involve therefore, the candidate shoul</w:t>
      </w:r>
      <w:r w:rsidR="009F0D5A">
        <w:rPr>
          <w:rFonts w:ascii="Times New Roman" w:eastAsia="Times New Roman" w:hAnsi="Times New Roman" w:cs="Times New Roman"/>
          <w:sz w:val="24"/>
          <w:szCs w:val="24"/>
        </w:rPr>
        <w:t>d have the ability to adopt at new</w:t>
      </w:r>
      <w:r w:rsidRPr="003E19AB">
        <w:rPr>
          <w:rFonts w:ascii="Times New Roman" w:eastAsia="Times New Roman" w:hAnsi="Times New Roman" w:cs="Times New Roman"/>
          <w:sz w:val="24"/>
          <w:szCs w:val="24"/>
        </w:rPr>
        <w:t xml:space="preserve"> office environment.</w:t>
      </w:r>
      <w:r w:rsidR="00CE3209">
        <w:rPr>
          <w:rFonts w:ascii="Times New Roman" w:eastAsia="Times New Roman" w:hAnsi="Times New Roman" w:cs="Times New Roman"/>
          <w:sz w:val="24"/>
          <w:szCs w:val="24"/>
        </w:rPr>
        <w:t xml:space="preserve"> [I need to develop this skills]</w:t>
      </w:r>
    </w:p>
    <w:p w:rsidR="00E72976" w:rsidRPr="003E19AB" w:rsidRDefault="00600AD6" w:rsidP="00E72976">
      <w:pPr>
        <w:pStyle w:val="ListParagraph"/>
        <w:numPr>
          <w:ilvl w:val="0"/>
          <w:numId w:val="10"/>
        </w:numPr>
        <w:spacing w:line="360" w:lineRule="auto"/>
        <w:jc w:val="both"/>
        <w:rPr>
          <w:rFonts w:ascii="Times New Roman" w:hAnsi="Times New Roman" w:cs="Times New Roman"/>
          <w:sz w:val="24"/>
          <w:szCs w:val="24"/>
        </w:rPr>
      </w:pPr>
      <w:r w:rsidRPr="003E19AB">
        <w:rPr>
          <w:rFonts w:ascii="Times New Roman" w:eastAsia="Times New Roman" w:hAnsi="Times New Roman" w:cs="Times New Roman"/>
          <w:sz w:val="24"/>
          <w:szCs w:val="24"/>
        </w:rPr>
        <w:t xml:space="preserve">Data analysts work for all types of employers, so dress code and office culture adoption is required by the </w:t>
      </w:r>
      <w:r w:rsidR="00D7261B" w:rsidRPr="003E19AB">
        <w:rPr>
          <w:rFonts w:ascii="Times New Roman" w:eastAsia="Times New Roman" w:hAnsi="Times New Roman" w:cs="Times New Roman"/>
          <w:sz w:val="24"/>
          <w:szCs w:val="24"/>
        </w:rPr>
        <w:t>new employee</w:t>
      </w:r>
      <w:r w:rsidRPr="003E19AB">
        <w:rPr>
          <w:rFonts w:ascii="Times New Roman" w:eastAsia="Times New Roman" w:hAnsi="Times New Roman" w:cs="Times New Roman"/>
          <w:sz w:val="24"/>
          <w:szCs w:val="24"/>
        </w:rPr>
        <w:t>.</w:t>
      </w:r>
      <w:r w:rsidR="008550E0">
        <w:rPr>
          <w:rFonts w:ascii="Times New Roman" w:eastAsia="Times New Roman" w:hAnsi="Times New Roman" w:cs="Times New Roman"/>
          <w:sz w:val="24"/>
          <w:szCs w:val="24"/>
        </w:rPr>
        <w:t xml:space="preserve"> [I already have this skills]</w:t>
      </w:r>
    </w:p>
    <w:p w:rsidR="00E72976" w:rsidRPr="00C87F9E" w:rsidRDefault="00E72976" w:rsidP="00E72976">
      <w:pPr>
        <w:pStyle w:val="ListParagraph"/>
        <w:numPr>
          <w:ilvl w:val="0"/>
          <w:numId w:val="10"/>
        </w:numPr>
        <w:spacing w:line="360" w:lineRule="auto"/>
        <w:jc w:val="both"/>
        <w:rPr>
          <w:rFonts w:ascii="Times New Roman" w:hAnsi="Times New Roman" w:cs="Times New Roman"/>
          <w:sz w:val="24"/>
          <w:szCs w:val="24"/>
        </w:rPr>
      </w:pPr>
      <w:r w:rsidRPr="003E19AB">
        <w:rPr>
          <w:rFonts w:ascii="Times New Roman" w:eastAsia="Times New Roman" w:hAnsi="Times New Roman" w:cs="Times New Roman"/>
          <w:sz w:val="24"/>
          <w:szCs w:val="24"/>
        </w:rPr>
        <w:t>Ability to work</w:t>
      </w:r>
      <w:r w:rsidR="00600AD6" w:rsidRPr="003E19AB">
        <w:rPr>
          <w:rFonts w:ascii="Times New Roman" w:eastAsia="Times New Roman" w:hAnsi="Times New Roman" w:cs="Times New Roman"/>
          <w:sz w:val="24"/>
          <w:szCs w:val="24"/>
        </w:rPr>
        <w:t xml:space="preserve"> with complex systems, requiring a high level of concentration and attention to detail</w:t>
      </w:r>
      <w:r w:rsidRPr="003E19AB">
        <w:rPr>
          <w:rFonts w:ascii="Times New Roman" w:eastAsia="Times New Roman" w:hAnsi="Times New Roman" w:cs="Times New Roman"/>
          <w:sz w:val="24"/>
          <w:szCs w:val="24"/>
        </w:rPr>
        <w:t>s</w:t>
      </w:r>
      <w:r w:rsidR="00600AD6" w:rsidRPr="003E19AB">
        <w:rPr>
          <w:rFonts w:ascii="Times New Roman" w:eastAsia="Times New Roman" w:hAnsi="Times New Roman" w:cs="Times New Roman"/>
          <w:sz w:val="24"/>
          <w:szCs w:val="24"/>
        </w:rPr>
        <w:t>.</w:t>
      </w:r>
      <w:r w:rsidR="00CE3209">
        <w:rPr>
          <w:rFonts w:ascii="Times New Roman" w:eastAsia="Times New Roman" w:hAnsi="Times New Roman" w:cs="Times New Roman"/>
          <w:sz w:val="24"/>
          <w:szCs w:val="24"/>
        </w:rPr>
        <w:t xml:space="preserve"> [I already have this skills]</w:t>
      </w:r>
    </w:p>
    <w:p w:rsidR="00C87F9E" w:rsidRPr="003E19AB" w:rsidRDefault="00C87F9E" w:rsidP="00E72976">
      <w:pPr>
        <w:pStyle w:val="ListParagraph"/>
        <w:numPr>
          <w:ilvl w:val="0"/>
          <w:numId w:val="10"/>
        </w:num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The candidate should have learning and development ability for this job roles</w:t>
      </w:r>
      <w:r w:rsidR="008115B3">
        <w:rPr>
          <w:rFonts w:ascii="Times New Roman" w:eastAsia="Times New Roman" w:hAnsi="Times New Roman" w:cs="Times New Roman"/>
          <w:sz w:val="24"/>
          <w:szCs w:val="24"/>
        </w:rPr>
        <w:t>.</w:t>
      </w:r>
      <w:r w:rsidR="008550E0">
        <w:rPr>
          <w:rFonts w:ascii="Times New Roman" w:eastAsia="Times New Roman" w:hAnsi="Times New Roman" w:cs="Times New Roman"/>
          <w:sz w:val="24"/>
          <w:szCs w:val="24"/>
        </w:rPr>
        <w:t xml:space="preserve"> [I need to develop this skills]</w:t>
      </w:r>
    </w:p>
    <w:p w:rsidR="00546965" w:rsidRPr="00403C24" w:rsidRDefault="00E72976" w:rsidP="00546965">
      <w:pPr>
        <w:pStyle w:val="ListParagraph"/>
        <w:numPr>
          <w:ilvl w:val="0"/>
          <w:numId w:val="10"/>
        </w:numPr>
        <w:spacing w:line="360" w:lineRule="auto"/>
        <w:jc w:val="both"/>
        <w:rPr>
          <w:rFonts w:ascii="Times New Roman" w:hAnsi="Times New Roman" w:cs="Times New Roman"/>
          <w:sz w:val="24"/>
          <w:szCs w:val="24"/>
        </w:rPr>
      </w:pPr>
      <w:r w:rsidRPr="003E19AB">
        <w:rPr>
          <w:rFonts w:ascii="Times New Roman" w:eastAsia="Times New Roman" w:hAnsi="Times New Roman" w:cs="Times New Roman"/>
          <w:sz w:val="24"/>
          <w:szCs w:val="24"/>
        </w:rPr>
        <w:t xml:space="preserve">The candidate </w:t>
      </w:r>
      <w:r w:rsidR="00600AD6" w:rsidRPr="003E19AB">
        <w:rPr>
          <w:rFonts w:ascii="Times New Roman" w:eastAsia="Times New Roman" w:hAnsi="Times New Roman" w:cs="Times New Roman"/>
          <w:sz w:val="24"/>
          <w:szCs w:val="24"/>
        </w:rPr>
        <w:t>need</w:t>
      </w:r>
      <w:r w:rsidRPr="003E19AB">
        <w:rPr>
          <w:rFonts w:ascii="Times New Roman" w:eastAsia="Times New Roman" w:hAnsi="Times New Roman" w:cs="Times New Roman"/>
          <w:sz w:val="24"/>
          <w:szCs w:val="24"/>
        </w:rPr>
        <w:t>s</w:t>
      </w:r>
      <w:r w:rsidR="00600AD6" w:rsidRPr="003E19AB">
        <w:rPr>
          <w:rFonts w:ascii="Times New Roman" w:eastAsia="Times New Roman" w:hAnsi="Times New Roman" w:cs="Times New Roman"/>
          <w:sz w:val="24"/>
          <w:szCs w:val="24"/>
        </w:rPr>
        <w:t xml:space="preserve"> excellent communication skills in order to interpret client requirements and present data in a clear and compelling way.</w:t>
      </w:r>
      <w:r w:rsidR="008550E0">
        <w:rPr>
          <w:rFonts w:ascii="Times New Roman" w:eastAsia="Times New Roman" w:hAnsi="Times New Roman" w:cs="Times New Roman"/>
          <w:sz w:val="24"/>
          <w:szCs w:val="24"/>
        </w:rPr>
        <w:t xml:space="preserve"> [I already have this skills] </w:t>
      </w:r>
    </w:p>
    <w:p w:rsidR="00403C24" w:rsidRDefault="00403C24" w:rsidP="00546965">
      <w:pPr>
        <w:pStyle w:val="ListParagraph"/>
        <w:numPr>
          <w:ilvl w:val="0"/>
          <w:numId w:val="10"/>
        </w:num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Ability to make own decision making skills as a data analysts.</w:t>
      </w:r>
      <w:r w:rsidR="008550E0">
        <w:rPr>
          <w:rFonts w:ascii="Times New Roman" w:eastAsia="Times New Roman" w:hAnsi="Times New Roman" w:cs="Times New Roman"/>
          <w:sz w:val="24"/>
          <w:szCs w:val="24"/>
        </w:rPr>
        <w:t xml:space="preserve"> [I need to develop this skills]</w:t>
      </w:r>
    </w:p>
    <w:p w:rsidR="00546965" w:rsidRPr="00546965" w:rsidRDefault="00546965" w:rsidP="00546965">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get this described job,</w:t>
      </w:r>
      <w:r w:rsidRPr="00546965">
        <w:rPr>
          <w:rFonts w:ascii="Times New Roman" w:hAnsi="Times New Roman" w:cs="Times New Roman"/>
          <w:sz w:val="24"/>
          <w:szCs w:val="24"/>
        </w:rPr>
        <w:t xml:space="preserve"> I have set up smart objectives as this current employment market is very competitive. My smart objectives include (i) ability to adopt into a new office environment; (ii ) own decision making skills; (iii) learning and developing within the work role</w:t>
      </w:r>
      <w:r w:rsidR="00BB633F">
        <w:rPr>
          <w:rFonts w:ascii="Times New Roman" w:hAnsi="Times New Roman" w:cs="Times New Roman"/>
          <w:sz w:val="24"/>
          <w:szCs w:val="24"/>
        </w:rPr>
        <w:t xml:space="preserve"> which I need to develop over the period of time </w:t>
      </w:r>
      <w:r w:rsidR="009A5061">
        <w:rPr>
          <w:rFonts w:ascii="Times New Roman" w:hAnsi="Times New Roman" w:cs="Times New Roman"/>
          <w:sz w:val="24"/>
          <w:szCs w:val="24"/>
        </w:rPr>
        <w:t xml:space="preserve">although I have some skills that required to perform this intended job roles. </w:t>
      </w:r>
    </w:p>
    <w:p w:rsidR="00172300" w:rsidRDefault="00172300" w:rsidP="00172300">
      <w:pPr>
        <w:shd w:val="clear" w:color="auto" w:fill="FFFFFF"/>
        <w:spacing w:after="360"/>
        <w:jc w:val="both"/>
        <w:rPr>
          <w:rFonts w:ascii="Times New Roman" w:hAnsi="Times New Roman" w:cs="Times New Roman"/>
          <w:b/>
          <w:sz w:val="24"/>
          <w:szCs w:val="24"/>
        </w:rPr>
      </w:pPr>
      <w:r w:rsidRPr="00172300">
        <w:rPr>
          <w:rFonts w:ascii="Times New Roman" w:hAnsi="Times New Roman" w:cs="Times New Roman"/>
          <w:b/>
          <w:sz w:val="24"/>
          <w:szCs w:val="24"/>
        </w:rPr>
        <w:t>(i) Ability to adopt into a new office environment</w:t>
      </w:r>
      <w:r w:rsidR="00AC448D">
        <w:rPr>
          <w:rFonts w:ascii="Times New Roman" w:hAnsi="Times New Roman" w:cs="Times New Roman"/>
          <w:b/>
          <w:sz w:val="24"/>
          <w:szCs w:val="24"/>
        </w:rPr>
        <w:t xml:space="preserve"> </w:t>
      </w:r>
    </w:p>
    <w:p w:rsidR="00852ED7" w:rsidRPr="00852ED7" w:rsidRDefault="00852ED7" w:rsidP="00852ED7">
      <w:pPr>
        <w:jc w:val="both"/>
        <w:rPr>
          <w:rFonts w:ascii="Times New Roman" w:hAnsi="Times New Roman" w:cs="Times New Roman"/>
          <w:sz w:val="24"/>
          <w:szCs w:val="24"/>
        </w:rPr>
      </w:pPr>
      <w:r w:rsidRPr="001533E2">
        <w:rPr>
          <w:rFonts w:ascii="Times New Roman" w:hAnsi="Times New Roman" w:cs="Times New Roman"/>
          <w:sz w:val="24"/>
          <w:szCs w:val="24"/>
        </w:rPr>
        <w:t xml:space="preserve">To fulfil the new smart objectives I will carry out the followings tactics: </w:t>
      </w:r>
    </w:p>
    <w:p w:rsidR="007E693D" w:rsidRDefault="00172300" w:rsidP="001C19C7">
      <w:pPr>
        <w:shd w:val="clear" w:color="auto" w:fill="FFFFFF"/>
        <w:spacing w:after="360" w:line="360" w:lineRule="auto"/>
        <w:jc w:val="both"/>
        <w:rPr>
          <w:rFonts w:ascii="Times New Roman" w:eastAsia="Times New Roman" w:hAnsi="Times New Roman" w:cs="Times New Roman"/>
          <w:sz w:val="24"/>
          <w:szCs w:val="24"/>
        </w:rPr>
      </w:pPr>
      <w:r w:rsidRPr="00CD0088">
        <w:rPr>
          <w:rFonts w:ascii="Times New Roman" w:eastAsia="Times New Roman" w:hAnsi="Times New Roman" w:cs="Times New Roman"/>
          <w:b/>
          <w:sz w:val="24"/>
          <w:szCs w:val="24"/>
        </w:rPr>
        <w:t xml:space="preserve">Firstly, </w:t>
      </w:r>
      <w:r w:rsidR="00CD0088" w:rsidRPr="00CD0088">
        <w:rPr>
          <w:rFonts w:ascii="Times New Roman" w:eastAsia="Times New Roman" w:hAnsi="Times New Roman" w:cs="Times New Roman"/>
          <w:b/>
          <w:bCs/>
          <w:sz w:val="24"/>
          <w:szCs w:val="24"/>
        </w:rPr>
        <w:t>Pay attention during the job introduction</w:t>
      </w:r>
      <w:r w:rsidR="00CD0088" w:rsidRPr="00CD0088">
        <w:rPr>
          <w:rFonts w:ascii="Times New Roman" w:eastAsia="Times New Roman" w:hAnsi="Times New Roman" w:cs="Times New Roman"/>
          <w:b/>
          <w:sz w:val="24"/>
          <w:szCs w:val="24"/>
        </w:rPr>
        <w:t>:</w:t>
      </w:r>
      <w:r w:rsidR="00CD0088">
        <w:rPr>
          <w:rFonts w:ascii="Times New Roman" w:eastAsia="Times New Roman" w:hAnsi="Times New Roman" w:cs="Times New Roman"/>
          <w:sz w:val="24"/>
          <w:szCs w:val="24"/>
        </w:rPr>
        <w:t xml:space="preserve"> </w:t>
      </w:r>
      <w:r w:rsidR="007E693D">
        <w:rPr>
          <w:rFonts w:ascii="Times New Roman" w:eastAsia="Times New Roman" w:hAnsi="Times New Roman" w:cs="Times New Roman"/>
          <w:sz w:val="24"/>
          <w:szCs w:val="24"/>
        </w:rPr>
        <w:t>A</w:t>
      </w:r>
      <w:r w:rsidRPr="00A826B3">
        <w:rPr>
          <w:rFonts w:ascii="Times New Roman" w:eastAsia="Times New Roman" w:hAnsi="Times New Roman" w:cs="Times New Roman"/>
          <w:sz w:val="24"/>
          <w:szCs w:val="24"/>
        </w:rPr>
        <w:t xml:space="preserve"> company's HR department will no doubt provide training for a new employee during their first week on the job. During this training, the HR staff will introduce a series of information concerning the company, such as the company's corporate culture and values, their organisational structure, the scope of their </w:t>
      </w:r>
      <w:r w:rsidRPr="00A826B3">
        <w:rPr>
          <w:rFonts w:ascii="Times New Roman" w:eastAsia="Times New Roman" w:hAnsi="Times New Roman" w:cs="Times New Roman"/>
          <w:sz w:val="24"/>
          <w:szCs w:val="24"/>
        </w:rPr>
        <w:lastRenderedPageBreak/>
        <w:t>business activities, and their office environment. The purpose of this information is to advertise the company's good side and to make the new employee identify with the company. New employees should take advantage of this introduction in order to become rapidly familiar with the company's background, culture, regulations, work style and relevant departments. This is essential should the new employee wish to swiftly adapt to their new role, complete their new duties to the best of their ability and avoid making minor mistakes that would influence their colleagues' impression of them.</w:t>
      </w:r>
    </w:p>
    <w:p w:rsidR="001646B8" w:rsidRDefault="00FB1D98" w:rsidP="001C19C7">
      <w:pPr>
        <w:shd w:val="clear" w:color="auto" w:fill="FFFFFF"/>
        <w:spacing w:after="360" w:line="360" w:lineRule="auto"/>
        <w:jc w:val="both"/>
        <w:rPr>
          <w:rFonts w:ascii="Times New Roman" w:eastAsia="Times New Roman" w:hAnsi="Times New Roman" w:cs="Times New Roman"/>
          <w:sz w:val="24"/>
          <w:szCs w:val="24"/>
        </w:rPr>
      </w:pPr>
      <w:r w:rsidRPr="007E693D">
        <w:rPr>
          <w:rFonts w:ascii="Times New Roman" w:eastAsia="Times New Roman" w:hAnsi="Times New Roman" w:cs="Times New Roman"/>
          <w:b/>
          <w:sz w:val="24"/>
          <w:szCs w:val="24"/>
        </w:rPr>
        <w:t xml:space="preserve">Secondly, </w:t>
      </w:r>
      <w:r w:rsidR="007E693D" w:rsidRPr="007E693D">
        <w:rPr>
          <w:rFonts w:ascii="Times New Roman" w:eastAsia="Times New Roman" w:hAnsi="Times New Roman" w:cs="Times New Roman"/>
          <w:b/>
          <w:bCs/>
          <w:sz w:val="24"/>
          <w:szCs w:val="24"/>
        </w:rPr>
        <w:t>Keep quiet and observe</w:t>
      </w:r>
      <w:r w:rsidR="007E693D" w:rsidRPr="007E693D">
        <w:rPr>
          <w:rFonts w:ascii="Times New Roman" w:eastAsia="Times New Roman" w:hAnsi="Times New Roman" w:cs="Times New Roman"/>
          <w:b/>
          <w:sz w:val="24"/>
          <w:szCs w:val="24"/>
        </w:rPr>
        <w:t>:</w:t>
      </w:r>
      <w:r w:rsidR="007E693D">
        <w:rPr>
          <w:rFonts w:ascii="Times New Roman" w:eastAsia="Times New Roman" w:hAnsi="Times New Roman" w:cs="Times New Roman"/>
          <w:sz w:val="24"/>
          <w:szCs w:val="24"/>
        </w:rPr>
        <w:t xml:space="preserve"> </w:t>
      </w:r>
      <w:r w:rsidR="007E693D" w:rsidRPr="00A826B3">
        <w:rPr>
          <w:rFonts w:ascii="Times New Roman" w:eastAsia="Times New Roman" w:hAnsi="Times New Roman" w:cs="Times New Roman"/>
          <w:sz w:val="24"/>
          <w:szCs w:val="24"/>
        </w:rPr>
        <w:t xml:space="preserve">New employees are susceptible to being overly enthusiastic. It is normal that, when we enter a new work environment, we want our abilities to be recognised—however, at times this may lead us to be overly proactive and talkative. At this initial stage, any carelessness may confine you to the periphery of your work team and make it difficult for you to fit in. During </w:t>
      </w:r>
      <w:r w:rsidR="007E693D">
        <w:rPr>
          <w:rFonts w:ascii="Times New Roman" w:eastAsia="Times New Roman" w:hAnsi="Times New Roman" w:cs="Times New Roman"/>
          <w:sz w:val="24"/>
          <w:szCs w:val="24"/>
        </w:rPr>
        <w:t>my</w:t>
      </w:r>
      <w:r w:rsidR="007E693D" w:rsidRPr="00A826B3">
        <w:rPr>
          <w:rFonts w:ascii="Times New Roman" w:eastAsia="Times New Roman" w:hAnsi="Times New Roman" w:cs="Times New Roman"/>
          <w:sz w:val="24"/>
          <w:szCs w:val="24"/>
        </w:rPr>
        <w:t xml:space="preserve"> first month in a new company, it's important to be highly observant: instead of talking, just get the job done. </w:t>
      </w:r>
      <w:r w:rsidR="007E693D">
        <w:rPr>
          <w:rFonts w:ascii="Times New Roman" w:eastAsia="Times New Roman" w:hAnsi="Times New Roman" w:cs="Times New Roman"/>
          <w:sz w:val="24"/>
          <w:szCs w:val="24"/>
        </w:rPr>
        <w:t>I will use chats and lunch breaks a</w:t>
      </w:r>
      <w:r w:rsidR="007E693D" w:rsidRPr="00A826B3">
        <w:rPr>
          <w:rFonts w:ascii="Times New Roman" w:eastAsia="Times New Roman" w:hAnsi="Times New Roman" w:cs="Times New Roman"/>
          <w:sz w:val="24"/>
          <w:szCs w:val="24"/>
        </w:rPr>
        <w:t xml:space="preserve">s an opportunity to assess the true behaviour and values of </w:t>
      </w:r>
      <w:r w:rsidR="007E693D">
        <w:rPr>
          <w:rFonts w:ascii="Times New Roman" w:eastAsia="Times New Roman" w:hAnsi="Times New Roman" w:cs="Times New Roman"/>
          <w:sz w:val="24"/>
          <w:szCs w:val="24"/>
        </w:rPr>
        <w:t>my</w:t>
      </w:r>
      <w:r w:rsidR="007E693D" w:rsidRPr="00A826B3">
        <w:rPr>
          <w:rFonts w:ascii="Times New Roman" w:eastAsia="Times New Roman" w:hAnsi="Times New Roman" w:cs="Times New Roman"/>
          <w:sz w:val="24"/>
          <w:szCs w:val="24"/>
        </w:rPr>
        <w:t xml:space="preserve"> work team and discover who keeps the team afloat.</w:t>
      </w:r>
    </w:p>
    <w:p w:rsidR="0097473E" w:rsidRDefault="007E693D" w:rsidP="001C19C7">
      <w:pPr>
        <w:shd w:val="clear" w:color="auto" w:fill="FFFFFF"/>
        <w:spacing w:after="360" w:line="360" w:lineRule="auto"/>
        <w:jc w:val="both"/>
        <w:rPr>
          <w:rFonts w:ascii="Times New Roman" w:eastAsia="Times New Roman" w:hAnsi="Times New Roman" w:cs="Times New Roman"/>
          <w:sz w:val="24"/>
          <w:szCs w:val="24"/>
        </w:rPr>
      </w:pPr>
      <w:r w:rsidRPr="000145C3">
        <w:rPr>
          <w:rFonts w:ascii="Times New Roman" w:eastAsia="Times New Roman" w:hAnsi="Times New Roman" w:cs="Times New Roman"/>
          <w:b/>
          <w:sz w:val="24"/>
          <w:szCs w:val="24"/>
        </w:rPr>
        <w:t xml:space="preserve">Thirdly, </w:t>
      </w:r>
      <w:r w:rsidR="001646B8" w:rsidRPr="000145C3">
        <w:rPr>
          <w:rFonts w:ascii="Times New Roman" w:eastAsia="Times New Roman" w:hAnsi="Times New Roman" w:cs="Times New Roman"/>
          <w:b/>
          <w:bCs/>
          <w:sz w:val="24"/>
          <w:szCs w:val="24"/>
        </w:rPr>
        <w:t>Become careful when managing vertical relationships</w:t>
      </w:r>
      <w:r w:rsidR="001646B8" w:rsidRPr="000145C3">
        <w:rPr>
          <w:rFonts w:ascii="Times New Roman" w:eastAsia="Times New Roman" w:hAnsi="Times New Roman" w:cs="Times New Roman"/>
          <w:b/>
          <w:sz w:val="24"/>
          <w:szCs w:val="24"/>
        </w:rPr>
        <w:t>:</w:t>
      </w:r>
      <w:r w:rsidR="001646B8">
        <w:rPr>
          <w:rFonts w:ascii="Times New Roman" w:eastAsia="Times New Roman" w:hAnsi="Times New Roman" w:cs="Times New Roman"/>
          <w:sz w:val="24"/>
          <w:szCs w:val="24"/>
        </w:rPr>
        <w:t xml:space="preserve"> I will</w:t>
      </w:r>
      <w:r w:rsidR="001646B8" w:rsidRPr="00A826B3">
        <w:rPr>
          <w:rFonts w:ascii="Times New Roman" w:eastAsia="Times New Roman" w:hAnsi="Times New Roman" w:cs="Times New Roman"/>
          <w:sz w:val="24"/>
          <w:szCs w:val="24"/>
        </w:rPr>
        <w:t xml:space="preserve"> develop an understanding of </w:t>
      </w:r>
      <w:r w:rsidR="001646B8">
        <w:rPr>
          <w:rFonts w:ascii="Times New Roman" w:eastAsia="Times New Roman" w:hAnsi="Times New Roman" w:cs="Times New Roman"/>
          <w:sz w:val="24"/>
          <w:szCs w:val="24"/>
        </w:rPr>
        <w:t>my</w:t>
      </w:r>
      <w:r w:rsidR="001646B8" w:rsidRPr="00A826B3">
        <w:rPr>
          <w:rFonts w:ascii="Times New Roman" w:eastAsia="Times New Roman" w:hAnsi="Times New Roman" w:cs="Times New Roman"/>
          <w:sz w:val="24"/>
          <w:szCs w:val="24"/>
        </w:rPr>
        <w:t xml:space="preserve"> new boss during the interview process (that is to say, before accepting a job offer) in order to avoid the unfortunate scenario of ending up with a boss whose work habits, personality traits or values are at odds with their own. During </w:t>
      </w:r>
      <w:r w:rsidR="001646B8">
        <w:rPr>
          <w:rFonts w:ascii="Times New Roman" w:eastAsia="Times New Roman" w:hAnsi="Times New Roman" w:cs="Times New Roman"/>
          <w:sz w:val="24"/>
          <w:szCs w:val="24"/>
        </w:rPr>
        <w:t>my</w:t>
      </w:r>
      <w:r w:rsidR="001646B8" w:rsidRPr="00A826B3">
        <w:rPr>
          <w:rFonts w:ascii="Times New Roman" w:eastAsia="Times New Roman" w:hAnsi="Times New Roman" w:cs="Times New Roman"/>
          <w:sz w:val="24"/>
          <w:szCs w:val="24"/>
        </w:rPr>
        <w:t xml:space="preserve"> first few weeks within a new company, I </w:t>
      </w:r>
      <w:r w:rsidR="001646B8">
        <w:rPr>
          <w:rFonts w:ascii="Times New Roman" w:eastAsia="Times New Roman" w:hAnsi="Times New Roman" w:cs="Times New Roman"/>
          <w:sz w:val="24"/>
          <w:szCs w:val="24"/>
        </w:rPr>
        <w:t>will</w:t>
      </w:r>
      <w:r w:rsidR="001646B8" w:rsidRPr="00A826B3">
        <w:rPr>
          <w:rFonts w:ascii="Times New Roman" w:eastAsia="Times New Roman" w:hAnsi="Times New Roman" w:cs="Times New Roman"/>
          <w:sz w:val="24"/>
          <w:szCs w:val="24"/>
        </w:rPr>
        <w:t xml:space="preserve"> regu</w:t>
      </w:r>
      <w:r w:rsidR="001646B8">
        <w:rPr>
          <w:rFonts w:ascii="Times New Roman" w:eastAsia="Times New Roman" w:hAnsi="Times New Roman" w:cs="Times New Roman"/>
          <w:sz w:val="24"/>
          <w:szCs w:val="24"/>
        </w:rPr>
        <w:t>l</w:t>
      </w:r>
      <w:r w:rsidR="001646B8" w:rsidRPr="00A826B3">
        <w:rPr>
          <w:rFonts w:ascii="Times New Roman" w:eastAsia="Times New Roman" w:hAnsi="Times New Roman" w:cs="Times New Roman"/>
          <w:sz w:val="24"/>
          <w:szCs w:val="24"/>
        </w:rPr>
        <w:t xml:space="preserve">arly interact with </w:t>
      </w:r>
      <w:r w:rsidR="001646B8">
        <w:rPr>
          <w:rFonts w:ascii="Times New Roman" w:eastAsia="Times New Roman" w:hAnsi="Times New Roman" w:cs="Times New Roman"/>
          <w:sz w:val="24"/>
          <w:szCs w:val="24"/>
        </w:rPr>
        <w:t>my</w:t>
      </w:r>
      <w:r w:rsidR="001646B8" w:rsidRPr="00A826B3">
        <w:rPr>
          <w:rFonts w:ascii="Times New Roman" w:eastAsia="Times New Roman" w:hAnsi="Times New Roman" w:cs="Times New Roman"/>
          <w:sz w:val="24"/>
          <w:szCs w:val="24"/>
        </w:rPr>
        <w:t xml:space="preserve"> boss in informal surroundings as a means of understanding their behaviour, their short and long-term expectations—and even their hobbies. Throughout these interactions, </w:t>
      </w:r>
      <w:r w:rsidR="001646B8">
        <w:rPr>
          <w:rFonts w:ascii="Times New Roman" w:eastAsia="Times New Roman" w:hAnsi="Times New Roman" w:cs="Times New Roman"/>
          <w:sz w:val="24"/>
          <w:szCs w:val="24"/>
        </w:rPr>
        <w:t>I</w:t>
      </w:r>
      <w:r w:rsidR="001646B8" w:rsidRPr="00A826B3">
        <w:rPr>
          <w:rFonts w:ascii="Times New Roman" w:eastAsia="Times New Roman" w:hAnsi="Times New Roman" w:cs="Times New Roman"/>
          <w:sz w:val="24"/>
          <w:szCs w:val="24"/>
        </w:rPr>
        <w:t xml:space="preserve"> should </w:t>
      </w:r>
      <w:r w:rsidR="001646B8">
        <w:rPr>
          <w:rFonts w:ascii="Times New Roman" w:eastAsia="Times New Roman" w:hAnsi="Times New Roman" w:cs="Times New Roman"/>
          <w:sz w:val="24"/>
          <w:szCs w:val="24"/>
        </w:rPr>
        <w:t xml:space="preserve">be able to </w:t>
      </w:r>
      <w:r w:rsidR="001646B8" w:rsidRPr="00A826B3">
        <w:rPr>
          <w:rFonts w:ascii="Times New Roman" w:eastAsia="Times New Roman" w:hAnsi="Times New Roman" w:cs="Times New Roman"/>
          <w:sz w:val="24"/>
          <w:szCs w:val="24"/>
        </w:rPr>
        <w:t xml:space="preserve">avoid being excessively self-assertive while at the same time making sure that </w:t>
      </w:r>
      <w:r w:rsidR="001646B8">
        <w:rPr>
          <w:rFonts w:ascii="Times New Roman" w:eastAsia="Times New Roman" w:hAnsi="Times New Roman" w:cs="Times New Roman"/>
          <w:sz w:val="24"/>
          <w:szCs w:val="24"/>
        </w:rPr>
        <w:t>my</w:t>
      </w:r>
      <w:r w:rsidR="001646B8" w:rsidRPr="00A826B3">
        <w:rPr>
          <w:rFonts w:ascii="Times New Roman" w:eastAsia="Times New Roman" w:hAnsi="Times New Roman" w:cs="Times New Roman"/>
          <w:sz w:val="24"/>
          <w:szCs w:val="24"/>
        </w:rPr>
        <w:t xml:space="preserve"> boss recognises and appreciates </w:t>
      </w:r>
      <w:r w:rsidR="001646B8">
        <w:rPr>
          <w:rFonts w:ascii="Times New Roman" w:eastAsia="Times New Roman" w:hAnsi="Times New Roman" w:cs="Times New Roman"/>
          <w:sz w:val="24"/>
          <w:szCs w:val="24"/>
        </w:rPr>
        <w:t>my</w:t>
      </w:r>
      <w:r w:rsidR="001646B8" w:rsidRPr="00A826B3">
        <w:rPr>
          <w:rFonts w:ascii="Times New Roman" w:eastAsia="Times New Roman" w:hAnsi="Times New Roman" w:cs="Times New Roman"/>
          <w:sz w:val="24"/>
          <w:szCs w:val="24"/>
        </w:rPr>
        <w:t xml:space="preserve"> value.</w:t>
      </w:r>
      <w:r w:rsidR="001646B8">
        <w:rPr>
          <w:rFonts w:ascii="Times New Roman" w:eastAsia="Times New Roman" w:hAnsi="Times New Roman" w:cs="Times New Roman"/>
          <w:sz w:val="24"/>
          <w:szCs w:val="24"/>
        </w:rPr>
        <w:t xml:space="preserve"> </w:t>
      </w:r>
    </w:p>
    <w:p w:rsidR="005006CF" w:rsidRPr="00F45BB4" w:rsidRDefault="005006CF" w:rsidP="008C23E0">
      <w:pPr>
        <w:spacing w:line="360" w:lineRule="auto"/>
        <w:jc w:val="both"/>
        <w:rPr>
          <w:rFonts w:ascii="Times New Roman" w:hAnsi="Times New Roman" w:cs="Times New Roman"/>
          <w:b/>
          <w:sz w:val="24"/>
          <w:szCs w:val="24"/>
        </w:rPr>
      </w:pPr>
      <w:r>
        <w:rPr>
          <w:rFonts w:ascii="Times New Roman" w:hAnsi="Times New Roman" w:cs="Times New Roman"/>
          <w:b/>
        </w:rPr>
        <w:t xml:space="preserve">(ii) </w:t>
      </w:r>
      <w:r w:rsidRPr="00F45BB4">
        <w:rPr>
          <w:rFonts w:ascii="Times New Roman" w:hAnsi="Times New Roman" w:cs="Times New Roman"/>
          <w:b/>
        </w:rPr>
        <w:t>Own Decision making skills</w:t>
      </w:r>
      <w:r w:rsidRPr="00F45BB4">
        <w:rPr>
          <w:rFonts w:ascii="Times New Roman" w:hAnsi="Times New Roman" w:cs="Times New Roman"/>
          <w:b/>
          <w:sz w:val="24"/>
          <w:szCs w:val="24"/>
        </w:rPr>
        <w:t xml:space="preserve">: </w:t>
      </w:r>
      <w:r w:rsidRPr="00F45BB4">
        <w:rPr>
          <w:rFonts w:ascii="Times New Roman" w:hAnsi="Times New Roman" w:cs="Times New Roman"/>
          <w:sz w:val="24"/>
          <w:szCs w:val="24"/>
        </w:rPr>
        <w:t>Actions to be taken</w:t>
      </w:r>
      <w:r>
        <w:rPr>
          <w:rFonts w:ascii="Times New Roman" w:hAnsi="Times New Roman" w:cs="Times New Roman"/>
          <w:sz w:val="24"/>
          <w:szCs w:val="24"/>
        </w:rPr>
        <w:t xml:space="preserve"> to fulfil </w:t>
      </w:r>
      <w:r w:rsidR="006173B6">
        <w:rPr>
          <w:rFonts w:ascii="Times New Roman" w:hAnsi="Times New Roman" w:cs="Times New Roman"/>
          <w:sz w:val="24"/>
          <w:szCs w:val="24"/>
        </w:rPr>
        <w:t>these smart objectives</w:t>
      </w:r>
      <w:r>
        <w:rPr>
          <w:rFonts w:ascii="Times New Roman" w:hAnsi="Times New Roman" w:cs="Times New Roman"/>
          <w:sz w:val="24"/>
          <w:szCs w:val="24"/>
        </w:rPr>
        <w:t xml:space="preserve"> are</w:t>
      </w:r>
    </w:p>
    <w:p w:rsidR="005006CF" w:rsidRPr="00F45BB4" w:rsidRDefault="005006CF" w:rsidP="008C23E0">
      <w:pPr>
        <w:pStyle w:val="NormalWeb"/>
        <w:shd w:val="clear" w:color="auto" w:fill="FFFFFF"/>
        <w:spacing w:before="0" w:beforeAutospacing="0" w:after="150" w:afterAutospacing="0" w:line="360" w:lineRule="auto"/>
        <w:ind w:firstLine="720"/>
        <w:jc w:val="both"/>
      </w:pPr>
      <w:r w:rsidRPr="00F45BB4">
        <w:rPr>
          <w:rStyle w:val="Strong"/>
        </w:rPr>
        <w:t>1. Ask</w:t>
      </w:r>
      <w:r>
        <w:rPr>
          <w:rStyle w:val="Strong"/>
        </w:rPr>
        <w:t>ing</w:t>
      </w:r>
      <w:r w:rsidRPr="00F45BB4">
        <w:rPr>
          <w:rStyle w:val="Strong"/>
        </w:rPr>
        <w:t xml:space="preserve"> lots of questions</w:t>
      </w:r>
      <w:r>
        <w:rPr>
          <w:rStyle w:val="Strong"/>
        </w:rPr>
        <w:t xml:space="preserve">: </w:t>
      </w:r>
      <w:r w:rsidRPr="00F45BB4">
        <w:t>Sometimes, newly appointed employees are just too afraid to admit that we can’t do something, and asking for help is the best way to go resolve this concern. In fact, admitting my lack of knowledge in some facilities shows my eagerness to learn.</w:t>
      </w:r>
    </w:p>
    <w:p w:rsidR="005006CF" w:rsidRPr="00F45BB4" w:rsidRDefault="005006CF" w:rsidP="008C23E0">
      <w:pPr>
        <w:pStyle w:val="NormalWeb"/>
        <w:shd w:val="clear" w:color="auto" w:fill="FFFFFF"/>
        <w:spacing w:before="0" w:beforeAutospacing="0" w:after="150" w:afterAutospacing="0" w:line="360" w:lineRule="auto"/>
        <w:ind w:firstLine="720"/>
        <w:jc w:val="both"/>
      </w:pPr>
      <w:r w:rsidRPr="00F45BB4">
        <w:rPr>
          <w:rStyle w:val="Strong"/>
        </w:rPr>
        <w:lastRenderedPageBreak/>
        <w:t>2. Think</w:t>
      </w:r>
      <w:r>
        <w:rPr>
          <w:rStyle w:val="Strong"/>
        </w:rPr>
        <w:t>ing</w:t>
      </w:r>
      <w:r w:rsidRPr="00F45BB4">
        <w:rPr>
          <w:rStyle w:val="Strong"/>
        </w:rPr>
        <w:t xml:space="preserve"> outside the box:</w:t>
      </w:r>
      <w:r w:rsidRPr="00F45BB4">
        <w:t> Seeing things from a fresh perspective and coming up with creative solutions are just some of the benefits of being an apprentice. Always show your enthusiasm and creativity in your work. Find innovative ways to help the company grow, and share this new found knowledge with your colleagues. However, this doesn’t mean that you have to lock yourself in your booth and sacrifice your lunch break. A well-balanced office worker is a creative worker.</w:t>
      </w:r>
    </w:p>
    <w:p w:rsidR="006C379F" w:rsidRPr="001C19C7" w:rsidRDefault="006C379F" w:rsidP="008C23E0">
      <w:pPr>
        <w:spacing w:before="240" w:line="360" w:lineRule="auto"/>
        <w:jc w:val="both"/>
        <w:rPr>
          <w:rFonts w:ascii="Times New Roman" w:hAnsi="Times New Roman" w:cs="Times New Roman"/>
          <w:color w:val="212121"/>
          <w:sz w:val="24"/>
          <w:szCs w:val="24"/>
        </w:rPr>
      </w:pPr>
      <w:r w:rsidRPr="001C19C7">
        <w:rPr>
          <w:rFonts w:ascii="Times New Roman" w:hAnsi="Times New Roman" w:cs="Times New Roman"/>
          <w:b/>
          <w:sz w:val="24"/>
          <w:szCs w:val="24"/>
        </w:rPr>
        <w:t>(iii) Learning and developing within the work role:</w:t>
      </w:r>
      <w:r w:rsidRPr="001C19C7">
        <w:rPr>
          <w:rFonts w:ascii="Times New Roman" w:hAnsi="Times New Roman" w:cs="Times New Roman"/>
          <w:sz w:val="24"/>
          <w:szCs w:val="24"/>
        </w:rPr>
        <w:t xml:space="preserve"> </w:t>
      </w:r>
      <w:r w:rsidR="001C19C7" w:rsidRPr="001C19C7">
        <w:rPr>
          <w:rFonts w:ascii="Times New Roman" w:hAnsi="Times New Roman" w:cs="Times New Roman"/>
          <w:sz w:val="24"/>
          <w:szCs w:val="24"/>
        </w:rPr>
        <w:t xml:space="preserve"> </w:t>
      </w:r>
      <w:r w:rsidRPr="001C19C7">
        <w:rPr>
          <w:rFonts w:ascii="Times New Roman" w:hAnsi="Times New Roman" w:cs="Times New Roman"/>
          <w:color w:val="212121"/>
          <w:sz w:val="24"/>
          <w:szCs w:val="24"/>
        </w:rPr>
        <w:t xml:space="preserve">Develop meaningful bonds with </w:t>
      </w:r>
      <w:r w:rsidR="00E55D4E" w:rsidRPr="001C19C7">
        <w:rPr>
          <w:rFonts w:ascii="Times New Roman" w:hAnsi="Times New Roman" w:cs="Times New Roman"/>
          <w:color w:val="212121"/>
          <w:sz w:val="24"/>
          <w:szCs w:val="24"/>
        </w:rPr>
        <w:t>my</w:t>
      </w:r>
      <w:r w:rsidRPr="001C19C7">
        <w:rPr>
          <w:rFonts w:ascii="Times New Roman" w:hAnsi="Times New Roman" w:cs="Times New Roman"/>
          <w:color w:val="212121"/>
          <w:sz w:val="24"/>
          <w:szCs w:val="24"/>
        </w:rPr>
        <w:t xml:space="preserve"> fellow workers. Exchange ideas and personal opinions. I will show my empathy and concern for their well being as people, as well as co-workers. I will take time to learn about their families and their goals. When I will show a genuine interest in others, I will foster a happier workplace.</w:t>
      </w:r>
      <w:r w:rsidR="001C19C7" w:rsidRPr="001C19C7">
        <w:rPr>
          <w:rFonts w:ascii="Times New Roman" w:hAnsi="Times New Roman" w:cs="Times New Roman"/>
          <w:color w:val="212121"/>
          <w:sz w:val="24"/>
          <w:szCs w:val="24"/>
        </w:rPr>
        <w:t xml:space="preserve"> </w:t>
      </w:r>
      <w:r w:rsidRPr="001C19C7">
        <w:rPr>
          <w:rFonts w:ascii="Times New Roman" w:hAnsi="Times New Roman" w:cs="Times New Roman"/>
          <w:color w:val="212121"/>
          <w:sz w:val="24"/>
          <w:szCs w:val="24"/>
        </w:rPr>
        <w:t>Most people feel good when they’re helping others. I will take on a charity campaign and encourage our co-workers to participate in fundraising events, a charity race or a Habitat for Humanity project. So that I will build trust and form a bond when I have share common goals and activities for the good of others. Posting regularly reports around the office or in my newsletter will recognize everyone for their hard work and dedication.</w:t>
      </w:r>
    </w:p>
    <w:p w:rsidR="00A72225" w:rsidRPr="00955B44" w:rsidRDefault="00DB32AD" w:rsidP="00134294">
      <w:pPr>
        <w:pStyle w:val="Title"/>
        <w:outlineLvl w:val="1"/>
        <w:rPr>
          <w:b/>
          <w:sz w:val="32"/>
          <w:szCs w:val="32"/>
        </w:rPr>
      </w:pPr>
      <w:bookmarkStart w:id="5" w:name="_Toc523082787"/>
      <w:r w:rsidRPr="00955B44">
        <w:rPr>
          <w:b/>
          <w:sz w:val="32"/>
          <w:szCs w:val="32"/>
        </w:rPr>
        <w:t xml:space="preserve">2.1 </w:t>
      </w:r>
      <w:r w:rsidR="00D369B7">
        <w:rPr>
          <w:b/>
          <w:sz w:val="32"/>
          <w:szCs w:val="32"/>
        </w:rPr>
        <w:t xml:space="preserve"> Evaluation of my</w:t>
      </w:r>
      <w:r w:rsidR="00A72225" w:rsidRPr="00955B44">
        <w:rPr>
          <w:b/>
          <w:sz w:val="32"/>
          <w:szCs w:val="32"/>
        </w:rPr>
        <w:t xml:space="preserve"> SMART objectives:</w:t>
      </w:r>
      <w:bookmarkEnd w:id="5"/>
    </w:p>
    <w:p w:rsidR="00A72225" w:rsidRDefault="00A72225" w:rsidP="006D7AC9">
      <w:pPr>
        <w:pStyle w:val="NormalWeb"/>
        <w:shd w:val="clear" w:color="auto" w:fill="FFFFFF"/>
        <w:spacing w:line="360" w:lineRule="auto"/>
        <w:jc w:val="both"/>
        <w:rPr>
          <w:color w:val="212121"/>
        </w:rPr>
      </w:pPr>
      <w:r>
        <w:rPr>
          <w:color w:val="212121"/>
        </w:rPr>
        <w:t>Although, the smart objectives have been set and carried out work as required but it not possible to make it easier as requires high motivated and patients. Objective 2 was very difficult to achieve as it will require both employers and employees cooperative. If one party agree and other party not agreed then the objective will be failed.</w:t>
      </w:r>
    </w:p>
    <w:p w:rsidR="00A72225" w:rsidRDefault="00B7654C" w:rsidP="00A72225">
      <w:pPr>
        <w:pStyle w:val="NormalWeb"/>
        <w:shd w:val="clear" w:color="auto" w:fill="FFFFFF"/>
        <w:spacing w:line="276" w:lineRule="auto"/>
        <w:jc w:val="both"/>
        <w:rPr>
          <w:color w:val="212121"/>
        </w:rPr>
      </w:pPr>
      <w:r>
        <w:rPr>
          <w:color w:val="212121"/>
        </w:rPr>
        <w:t xml:space="preserve">My </w:t>
      </w:r>
      <w:r w:rsidR="00A72225">
        <w:rPr>
          <w:color w:val="212121"/>
        </w:rPr>
        <w:t xml:space="preserve">Strengths and </w:t>
      </w:r>
      <w:r w:rsidR="00907210">
        <w:rPr>
          <w:color w:val="212121"/>
        </w:rPr>
        <w:t xml:space="preserve">expected </w:t>
      </w:r>
      <w:r w:rsidR="00760150">
        <w:rPr>
          <w:color w:val="212121"/>
        </w:rPr>
        <w:t>weaknesses in achieving my</w:t>
      </w:r>
      <w:r w:rsidR="00A72225">
        <w:rPr>
          <w:color w:val="212121"/>
        </w:rPr>
        <w:t xml:space="preserve"> SMART objectives:</w:t>
      </w:r>
      <w:r w:rsidR="00B96D81">
        <w:rPr>
          <w:color w:val="212121"/>
        </w:rPr>
        <w:t xml:space="preserve"> </w:t>
      </w:r>
    </w:p>
    <w:tbl>
      <w:tblPr>
        <w:tblStyle w:val="TableGrid"/>
        <w:tblW w:w="0" w:type="auto"/>
        <w:tblLook w:val="04A0"/>
      </w:tblPr>
      <w:tblGrid>
        <w:gridCol w:w="4621"/>
        <w:gridCol w:w="4621"/>
      </w:tblGrid>
      <w:tr w:rsidR="00A72225" w:rsidTr="00207080">
        <w:tc>
          <w:tcPr>
            <w:tcW w:w="4621" w:type="dxa"/>
          </w:tcPr>
          <w:p w:rsidR="00A72225" w:rsidRDefault="00A72225" w:rsidP="00207080">
            <w:pPr>
              <w:pStyle w:val="NormalWeb"/>
              <w:spacing w:line="276" w:lineRule="auto"/>
              <w:jc w:val="center"/>
              <w:rPr>
                <w:color w:val="212121"/>
              </w:rPr>
            </w:pPr>
            <w:r>
              <w:rPr>
                <w:color w:val="212121"/>
              </w:rPr>
              <w:t>Strengths</w:t>
            </w:r>
          </w:p>
        </w:tc>
        <w:tc>
          <w:tcPr>
            <w:tcW w:w="4621" w:type="dxa"/>
          </w:tcPr>
          <w:p w:rsidR="00A72225" w:rsidRDefault="00A72225" w:rsidP="00207080">
            <w:pPr>
              <w:pStyle w:val="NormalWeb"/>
              <w:spacing w:line="276" w:lineRule="auto"/>
              <w:jc w:val="center"/>
              <w:rPr>
                <w:color w:val="212121"/>
              </w:rPr>
            </w:pPr>
            <w:r>
              <w:rPr>
                <w:color w:val="212121"/>
              </w:rPr>
              <w:t>Weaknesses</w:t>
            </w:r>
          </w:p>
        </w:tc>
      </w:tr>
      <w:tr w:rsidR="00A72225" w:rsidTr="00207080">
        <w:tc>
          <w:tcPr>
            <w:tcW w:w="4621" w:type="dxa"/>
          </w:tcPr>
          <w:p w:rsidR="00A72225" w:rsidRDefault="00A72225" w:rsidP="00207080">
            <w:pPr>
              <w:pStyle w:val="NormalWeb"/>
              <w:spacing w:line="276" w:lineRule="auto"/>
              <w:jc w:val="both"/>
              <w:rPr>
                <w:color w:val="212121"/>
              </w:rPr>
            </w:pPr>
            <w:r>
              <w:rPr>
                <w:color w:val="212121"/>
              </w:rPr>
              <w:t>Very confident</w:t>
            </w:r>
          </w:p>
        </w:tc>
        <w:tc>
          <w:tcPr>
            <w:tcW w:w="4621" w:type="dxa"/>
          </w:tcPr>
          <w:p w:rsidR="00A72225" w:rsidRDefault="00A72225" w:rsidP="00207080">
            <w:pPr>
              <w:pStyle w:val="NormalWeb"/>
              <w:spacing w:line="276" w:lineRule="auto"/>
              <w:jc w:val="both"/>
              <w:rPr>
                <w:color w:val="212121"/>
              </w:rPr>
            </w:pPr>
            <w:r>
              <w:rPr>
                <w:color w:val="212121"/>
              </w:rPr>
              <w:t>Counter party not responded well</w:t>
            </w:r>
          </w:p>
        </w:tc>
      </w:tr>
      <w:tr w:rsidR="00A72225" w:rsidTr="00207080">
        <w:tc>
          <w:tcPr>
            <w:tcW w:w="4621" w:type="dxa"/>
          </w:tcPr>
          <w:p w:rsidR="00A72225" w:rsidRDefault="00A72225" w:rsidP="00207080">
            <w:pPr>
              <w:pStyle w:val="NormalWeb"/>
              <w:spacing w:line="276" w:lineRule="auto"/>
              <w:jc w:val="both"/>
              <w:rPr>
                <w:color w:val="212121"/>
              </w:rPr>
            </w:pPr>
            <w:r>
              <w:rPr>
                <w:color w:val="212121"/>
              </w:rPr>
              <w:t>Well prepared for the SMART objectives</w:t>
            </w:r>
          </w:p>
        </w:tc>
        <w:tc>
          <w:tcPr>
            <w:tcW w:w="4621" w:type="dxa"/>
          </w:tcPr>
          <w:p w:rsidR="00A72225" w:rsidRDefault="00A72225" w:rsidP="00207080">
            <w:pPr>
              <w:pStyle w:val="NormalWeb"/>
              <w:spacing w:line="276" w:lineRule="auto"/>
              <w:jc w:val="both"/>
              <w:rPr>
                <w:color w:val="212121"/>
              </w:rPr>
            </w:pPr>
            <w:r>
              <w:rPr>
                <w:color w:val="212121"/>
              </w:rPr>
              <w:t>Not all employees think same</w:t>
            </w:r>
          </w:p>
        </w:tc>
      </w:tr>
      <w:tr w:rsidR="00A72225" w:rsidTr="00207080">
        <w:tc>
          <w:tcPr>
            <w:tcW w:w="4621" w:type="dxa"/>
          </w:tcPr>
          <w:p w:rsidR="00A72225" w:rsidRDefault="001D2041" w:rsidP="001D2041">
            <w:pPr>
              <w:pStyle w:val="NormalWeb"/>
              <w:spacing w:line="276" w:lineRule="auto"/>
              <w:jc w:val="both"/>
              <w:rPr>
                <w:color w:val="212121"/>
              </w:rPr>
            </w:pPr>
            <w:r>
              <w:rPr>
                <w:color w:val="212121"/>
              </w:rPr>
              <w:t>Ability to b</w:t>
            </w:r>
            <w:r w:rsidR="00A72225">
              <w:rPr>
                <w:color w:val="212121"/>
              </w:rPr>
              <w:t>uilt good relationship with co workers</w:t>
            </w:r>
          </w:p>
        </w:tc>
        <w:tc>
          <w:tcPr>
            <w:tcW w:w="4621" w:type="dxa"/>
          </w:tcPr>
          <w:p w:rsidR="00A72225" w:rsidRDefault="00A72225" w:rsidP="00207080">
            <w:pPr>
              <w:pStyle w:val="NormalWeb"/>
              <w:spacing w:line="276" w:lineRule="auto"/>
              <w:jc w:val="both"/>
              <w:rPr>
                <w:color w:val="212121"/>
              </w:rPr>
            </w:pPr>
            <w:r>
              <w:rPr>
                <w:color w:val="212121"/>
              </w:rPr>
              <w:t>Boss was not supportive and co operative</w:t>
            </w:r>
          </w:p>
        </w:tc>
      </w:tr>
      <w:tr w:rsidR="00A72225" w:rsidTr="00207080">
        <w:tc>
          <w:tcPr>
            <w:tcW w:w="4621" w:type="dxa"/>
          </w:tcPr>
          <w:p w:rsidR="00A72225" w:rsidRDefault="00A72225" w:rsidP="00207080">
            <w:pPr>
              <w:pStyle w:val="NormalWeb"/>
              <w:spacing w:line="276" w:lineRule="auto"/>
              <w:jc w:val="both"/>
              <w:rPr>
                <w:color w:val="212121"/>
              </w:rPr>
            </w:pPr>
            <w:r>
              <w:rPr>
                <w:color w:val="212121"/>
              </w:rPr>
              <w:t>Made a routine to check my track records</w:t>
            </w:r>
          </w:p>
        </w:tc>
        <w:tc>
          <w:tcPr>
            <w:tcW w:w="4621" w:type="dxa"/>
          </w:tcPr>
          <w:p w:rsidR="00A72225" w:rsidRDefault="00A72225" w:rsidP="00207080">
            <w:pPr>
              <w:pStyle w:val="NormalWeb"/>
              <w:spacing w:line="276" w:lineRule="auto"/>
              <w:jc w:val="both"/>
              <w:rPr>
                <w:color w:val="212121"/>
              </w:rPr>
            </w:pPr>
          </w:p>
        </w:tc>
      </w:tr>
    </w:tbl>
    <w:p w:rsidR="00B84E13" w:rsidRDefault="00A72225" w:rsidP="00B84E13">
      <w:pPr>
        <w:pStyle w:val="NormalWeb"/>
        <w:shd w:val="clear" w:color="auto" w:fill="FFFFFF"/>
        <w:spacing w:line="276" w:lineRule="auto"/>
        <w:jc w:val="both"/>
        <w:rPr>
          <w:color w:val="212121"/>
        </w:rPr>
      </w:pPr>
      <w:r>
        <w:rPr>
          <w:color w:val="212121"/>
        </w:rPr>
        <w:t xml:space="preserve">After having few weaknesses, </w:t>
      </w:r>
      <w:r w:rsidR="00D86E08">
        <w:rPr>
          <w:color w:val="212121"/>
        </w:rPr>
        <w:t xml:space="preserve">which </w:t>
      </w:r>
      <w:r w:rsidR="00283708">
        <w:rPr>
          <w:color w:val="212121"/>
        </w:rPr>
        <w:t>I will able to</w:t>
      </w:r>
      <w:r w:rsidR="00D86E08">
        <w:rPr>
          <w:color w:val="212121"/>
        </w:rPr>
        <w:t xml:space="preserve"> </w:t>
      </w:r>
      <w:r w:rsidR="006D7AC9">
        <w:rPr>
          <w:color w:val="212121"/>
        </w:rPr>
        <w:t>overcome</w:t>
      </w:r>
      <w:r>
        <w:rPr>
          <w:color w:val="212121"/>
        </w:rPr>
        <w:t xml:space="preserve"> by the followings ways:</w:t>
      </w:r>
    </w:p>
    <w:p w:rsidR="00B84E13" w:rsidRDefault="00B84E13" w:rsidP="00955B44">
      <w:pPr>
        <w:pStyle w:val="NormalWeb"/>
        <w:shd w:val="clear" w:color="auto" w:fill="FFFFFF"/>
        <w:spacing w:line="360" w:lineRule="auto"/>
        <w:jc w:val="both"/>
        <w:rPr>
          <w:color w:val="212121"/>
        </w:rPr>
      </w:pPr>
      <w:r>
        <w:rPr>
          <w:b/>
          <w:color w:val="212121"/>
        </w:rPr>
        <w:t xml:space="preserve">1. </w:t>
      </w:r>
      <w:r w:rsidRPr="00B84E13">
        <w:rPr>
          <w:b/>
          <w:color w:val="212121"/>
        </w:rPr>
        <w:t>Saying</w:t>
      </w:r>
      <w:r>
        <w:rPr>
          <w:rStyle w:val="Strong"/>
          <w:bCs w:val="0"/>
          <w:color w:val="212121"/>
        </w:rPr>
        <w:t xml:space="preserve"> </w:t>
      </w:r>
      <w:r w:rsidR="00A72225" w:rsidRPr="00B84E13">
        <w:rPr>
          <w:rStyle w:val="Strong"/>
          <w:bCs w:val="0"/>
          <w:color w:val="212121"/>
        </w:rPr>
        <w:t>thank you</w:t>
      </w:r>
      <w:r w:rsidRPr="00B84E13">
        <w:rPr>
          <w:rStyle w:val="Strong"/>
          <w:bCs w:val="0"/>
          <w:color w:val="212121"/>
        </w:rPr>
        <w:t>:</w:t>
      </w:r>
      <w:r>
        <w:rPr>
          <w:rStyle w:val="Strong"/>
          <w:b w:val="0"/>
          <w:bCs w:val="0"/>
          <w:color w:val="212121"/>
        </w:rPr>
        <w:t xml:space="preserve"> </w:t>
      </w:r>
      <w:r w:rsidR="00A72225" w:rsidRPr="00887B80">
        <w:rPr>
          <w:color w:val="212121"/>
        </w:rPr>
        <w:t xml:space="preserve">There are all sorts of ways to provide rewards, including praise, recognition, money, prizes, gift cards, celebratory meals, trophies and certificates of achievement. </w:t>
      </w:r>
      <w:r w:rsidR="00A72225">
        <w:rPr>
          <w:color w:val="212121"/>
        </w:rPr>
        <w:t>I will b</w:t>
      </w:r>
      <w:r w:rsidR="00A72225" w:rsidRPr="00887B80">
        <w:rPr>
          <w:color w:val="212121"/>
        </w:rPr>
        <w:t xml:space="preserve">e liberal with positive feedback and show gratitude when employees go </w:t>
      </w:r>
      <w:r w:rsidR="00A72225" w:rsidRPr="00887B80">
        <w:rPr>
          <w:color w:val="212121"/>
        </w:rPr>
        <w:lastRenderedPageBreak/>
        <w:t>above and beyond their normal duties and responsibilities.</w:t>
      </w:r>
      <w:r w:rsidR="00A72225">
        <w:rPr>
          <w:color w:val="212121"/>
        </w:rPr>
        <w:t xml:space="preserve"> </w:t>
      </w:r>
      <w:r w:rsidR="00A72225" w:rsidRPr="00887B80">
        <w:rPr>
          <w:color w:val="212121"/>
        </w:rPr>
        <w:t>Everyone likes to feel valued and appreciated for what they do every day. An attitude of gratitude goes a long way. Offer</w:t>
      </w:r>
      <w:r w:rsidR="00A72225">
        <w:rPr>
          <w:color w:val="212121"/>
        </w:rPr>
        <w:t>ing</w:t>
      </w:r>
      <w:r w:rsidR="00A72225" w:rsidRPr="00887B80">
        <w:rPr>
          <w:color w:val="212121"/>
        </w:rPr>
        <w:t xml:space="preserve"> respect, kindness, openness, caring and trust and </w:t>
      </w:r>
      <w:r w:rsidR="00A72225">
        <w:rPr>
          <w:color w:val="212121"/>
        </w:rPr>
        <w:t>I</w:t>
      </w:r>
      <w:r w:rsidR="00A72225" w:rsidRPr="00887B80">
        <w:rPr>
          <w:color w:val="212121"/>
        </w:rPr>
        <w:t xml:space="preserve"> will be sure to reap the returns many times over.</w:t>
      </w:r>
    </w:p>
    <w:p w:rsidR="00A72225" w:rsidRDefault="00A72225" w:rsidP="00955B44">
      <w:pPr>
        <w:pStyle w:val="NormalWeb"/>
        <w:shd w:val="clear" w:color="auto" w:fill="FFFFFF"/>
        <w:spacing w:line="360" w:lineRule="auto"/>
        <w:jc w:val="both"/>
        <w:rPr>
          <w:color w:val="212121"/>
        </w:rPr>
      </w:pPr>
      <w:r w:rsidRPr="00B84E13">
        <w:rPr>
          <w:rStyle w:val="Strong"/>
          <w:bCs w:val="0"/>
          <w:color w:val="212121"/>
        </w:rPr>
        <w:t>2. Develop relationships outside of work</w:t>
      </w:r>
      <w:r w:rsidR="00B84E13" w:rsidRPr="00B84E13">
        <w:rPr>
          <w:rStyle w:val="Strong"/>
          <w:bCs w:val="0"/>
          <w:color w:val="212121"/>
        </w:rPr>
        <w:t>:</w:t>
      </w:r>
      <w:r w:rsidR="00B84E13">
        <w:rPr>
          <w:rStyle w:val="Strong"/>
          <w:b w:val="0"/>
          <w:bCs w:val="0"/>
          <w:color w:val="212121"/>
        </w:rPr>
        <w:t xml:space="preserve"> </w:t>
      </w:r>
      <w:r>
        <w:rPr>
          <w:color w:val="212121"/>
        </w:rPr>
        <w:t>I will g</w:t>
      </w:r>
      <w:r w:rsidRPr="00887B80">
        <w:rPr>
          <w:color w:val="212121"/>
        </w:rPr>
        <w:t xml:space="preserve">o to lunch with </w:t>
      </w:r>
      <w:r>
        <w:rPr>
          <w:color w:val="212121"/>
        </w:rPr>
        <w:t>my</w:t>
      </w:r>
      <w:r w:rsidRPr="00887B80">
        <w:rPr>
          <w:color w:val="212121"/>
        </w:rPr>
        <w:t xml:space="preserve"> co-workers or plan an off-site event like a bowling night or a day at the ballpark. Get to know each other outside of the office. </w:t>
      </w:r>
      <w:r>
        <w:rPr>
          <w:color w:val="212121"/>
        </w:rPr>
        <w:t>I</w:t>
      </w:r>
      <w:r w:rsidRPr="00887B80">
        <w:rPr>
          <w:color w:val="212121"/>
        </w:rPr>
        <w:t xml:space="preserve">’ll be pleasantly surprised to learn more about what makes them tick and </w:t>
      </w:r>
      <w:r>
        <w:rPr>
          <w:color w:val="212121"/>
        </w:rPr>
        <w:t>I</w:t>
      </w:r>
      <w:r w:rsidRPr="00887B80">
        <w:rPr>
          <w:color w:val="212121"/>
        </w:rPr>
        <w:t xml:space="preserve">’ll develop even stronger bonds when </w:t>
      </w:r>
      <w:r>
        <w:rPr>
          <w:color w:val="212121"/>
        </w:rPr>
        <w:t>I will</w:t>
      </w:r>
      <w:r w:rsidRPr="00887B80">
        <w:rPr>
          <w:color w:val="212121"/>
        </w:rPr>
        <w:t xml:space="preserve"> discover </w:t>
      </w:r>
      <w:r>
        <w:rPr>
          <w:color w:val="212121"/>
        </w:rPr>
        <w:t>that I</w:t>
      </w:r>
      <w:r w:rsidRPr="00887B80">
        <w:rPr>
          <w:color w:val="212121"/>
        </w:rPr>
        <w:t xml:space="preserve"> have shared interests.</w:t>
      </w:r>
    </w:p>
    <w:p w:rsidR="005B5400" w:rsidRDefault="005B5400" w:rsidP="0019188A">
      <w:pPr>
        <w:pStyle w:val="Title"/>
        <w:rPr>
          <w:b/>
          <w:sz w:val="32"/>
          <w:szCs w:val="32"/>
        </w:rPr>
      </w:pPr>
    </w:p>
    <w:p w:rsidR="005B5400" w:rsidRDefault="005B5400" w:rsidP="0019188A">
      <w:pPr>
        <w:pStyle w:val="Title"/>
        <w:rPr>
          <w:b/>
          <w:sz w:val="32"/>
          <w:szCs w:val="32"/>
        </w:rPr>
      </w:pPr>
    </w:p>
    <w:p w:rsidR="00050CEB" w:rsidRDefault="00071223" w:rsidP="00134294">
      <w:pPr>
        <w:pStyle w:val="Title"/>
        <w:outlineLvl w:val="0"/>
        <w:rPr>
          <w:b/>
          <w:sz w:val="32"/>
          <w:szCs w:val="32"/>
        </w:rPr>
      </w:pPr>
      <w:bookmarkStart w:id="6" w:name="_Toc523082788"/>
      <w:r>
        <w:rPr>
          <w:b/>
          <w:sz w:val="32"/>
          <w:szCs w:val="32"/>
        </w:rPr>
        <w:t>3</w:t>
      </w:r>
      <w:r w:rsidR="0019188A" w:rsidRPr="0019188A">
        <w:rPr>
          <w:b/>
          <w:sz w:val="32"/>
          <w:szCs w:val="32"/>
        </w:rPr>
        <w:t>. Conclusion</w:t>
      </w:r>
      <w:bookmarkEnd w:id="6"/>
    </w:p>
    <w:p w:rsidR="006F0762" w:rsidRPr="008803D7" w:rsidRDefault="00313011" w:rsidP="008803D7">
      <w:pPr>
        <w:spacing w:line="360" w:lineRule="auto"/>
        <w:jc w:val="both"/>
        <w:rPr>
          <w:rFonts w:ascii="Times New Roman" w:hAnsi="Times New Roman" w:cs="Times New Roman"/>
          <w:sz w:val="24"/>
          <w:szCs w:val="24"/>
        </w:rPr>
      </w:pPr>
      <w:r w:rsidRPr="008803D7">
        <w:rPr>
          <w:rFonts w:ascii="Times New Roman" w:hAnsi="Times New Roman" w:cs="Times New Roman"/>
          <w:sz w:val="24"/>
          <w:szCs w:val="24"/>
        </w:rPr>
        <w:t xml:space="preserve">Finally, it can be concluded that if I have developed the required </w:t>
      </w:r>
      <w:r w:rsidR="00A55F06" w:rsidRPr="008803D7">
        <w:rPr>
          <w:rFonts w:ascii="Times New Roman" w:hAnsi="Times New Roman" w:cs="Times New Roman"/>
          <w:sz w:val="24"/>
          <w:szCs w:val="24"/>
        </w:rPr>
        <w:t xml:space="preserve">some </w:t>
      </w:r>
      <w:r w:rsidRPr="008803D7">
        <w:rPr>
          <w:rFonts w:ascii="Times New Roman" w:hAnsi="Times New Roman" w:cs="Times New Roman"/>
          <w:sz w:val="24"/>
          <w:szCs w:val="24"/>
        </w:rPr>
        <w:t>skills for Data analysts job roles</w:t>
      </w:r>
      <w:r w:rsidR="00991067" w:rsidRPr="008803D7">
        <w:rPr>
          <w:rFonts w:ascii="Times New Roman" w:hAnsi="Times New Roman" w:cs="Times New Roman"/>
          <w:sz w:val="24"/>
          <w:szCs w:val="24"/>
        </w:rPr>
        <w:t xml:space="preserve"> </w:t>
      </w:r>
      <w:r w:rsidR="00A71DF8" w:rsidRPr="008803D7">
        <w:rPr>
          <w:rFonts w:ascii="Times New Roman" w:hAnsi="Times New Roman" w:cs="Times New Roman"/>
          <w:sz w:val="24"/>
          <w:szCs w:val="24"/>
        </w:rPr>
        <w:t xml:space="preserve">as I already some of the required skills already, then I will have the possibility to get the job. </w:t>
      </w:r>
      <w:r w:rsidR="00300A28" w:rsidRPr="008803D7">
        <w:rPr>
          <w:rFonts w:ascii="Times New Roman" w:hAnsi="Times New Roman" w:cs="Times New Roman"/>
          <w:sz w:val="24"/>
          <w:szCs w:val="24"/>
        </w:rPr>
        <w:t xml:space="preserve">So, now I am determine to develop </w:t>
      </w:r>
      <w:r w:rsidR="008803D7" w:rsidRPr="008803D7">
        <w:rPr>
          <w:rFonts w:ascii="Times New Roman" w:hAnsi="Times New Roman" w:cs="Times New Roman"/>
          <w:sz w:val="24"/>
          <w:szCs w:val="24"/>
        </w:rPr>
        <w:t xml:space="preserve">the skills for the job </w:t>
      </w:r>
      <w:r w:rsidR="00300A28" w:rsidRPr="008803D7">
        <w:rPr>
          <w:rFonts w:ascii="Times New Roman" w:hAnsi="Times New Roman" w:cs="Times New Roman"/>
          <w:sz w:val="24"/>
          <w:szCs w:val="24"/>
        </w:rPr>
        <w:t xml:space="preserve">posted by London Air Ambulance </w:t>
      </w:r>
      <w:r w:rsidR="00577293" w:rsidRPr="008803D7">
        <w:rPr>
          <w:rFonts w:ascii="Times New Roman" w:hAnsi="Times New Roman" w:cs="Times New Roman"/>
          <w:sz w:val="24"/>
          <w:szCs w:val="24"/>
        </w:rPr>
        <w:t>for the position of data analyst.</w:t>
      </w:r>
      <w:r w:rsidR="008803D7" w:rsidRPr="008803D7">
        <w:rPr>
          <w:rFonts w:ascii="Times New Roman" w:hAnsi="Times New Roman" w:cs="Times New Roman"/>
          <w:sz w:val="24"/>
          <w:szCs w:val="24"/>
        </w:rPr>
        <w:t xml:space="preserve"> However, I need to focus on the rest required skills and try to develop through getting a job or working in a charity in the same position for few weeks or months, so I can be confident on the required skills required for data analyst. </w:t>
      </w:r>
      <w:r w:rsidR="00577293" w:rsidRPr="008803D7">
        <w:rPr>
          <w:rFonts w:ascii="Times New Roman" w:hAnsi="Times New Roman" w:cs="Times New Roman"/>
          <w:sz w:val="24"/>
          <w:szCs w:val="24"/>
        </w:rPr>
        <w:t xml:space="preserve"> </w:t>
      </w:r>
    </w:p>
    <w:p w:rsidR="006F0762" w:rsidRDefault="006F0762" w:rsidP="006F0762"/>
    <w:p w:rsidR="007F3560" w:rsidRDefault="007F3560" w:rsidP="006F0762"/>
    <w:p w:rsidR="007F3560" w:rsidRDefault="007F3560" w:rsidP="006F0762"/>
    <w:p w:rsidR="000214E3" w:rsidRDefault="000214E3" w:rsidP="006F0762"/>
    <w:p w:rsidR="00DB313B" w:rsidRDefault="00DB313B" w:rsidP="006F0762"/>
    <w:p w:rsidR="00DB313B" w:rsidRDefault="00DB313B" w:rsidP="006F0762"/>
    <w:p w:rsidR="00DB313B" w:rsidRDefault="00DB313B" w:rsidP="006F0762"/>
    <w:p w:rsidR="00DB313B" w:rsidRDefault="00DB313B" w:rsidP="006F0762"/>
    <w:p w:rsidR="00DB313B" w:rsidRDefault="00DB313B" w:rsidP="006F0762"/>
    <w:p w:rsidR="000214E3" w:rsidRDefault="000214E3" w:rsidP="006F0762"/>
    <w:p w:rsidR="000214E3" w:rsidRDefault="000214E3" w:rsidP="006F0762"/>
    <w:p w:rsidR="00F94DCF" w:rsidRPr="006F0762" w:rsidRDefault="00071223" w:rsidP="00134294">
      <w:pPr>
        <w:pStyle w:val="Title"/>
        <w:outlineLvl w:val="0"/>
        <w:rPr>
          <w:b/>
          <w:sz w:val="32"/>
          <w:szCs w:val="32"/>
        </w:rPr>
      </w:pPr>
      <w:bookmarkStart w:id="7" w:name="_Toc523082789"/>
      <w:r>
        <w:rPr>
          <w:b/>
          <w:sz w:val="32"/>
          <w:szCs w:val="32"/>
        </w:rPr>
        <w:lastRenderedPageBreak/>
        <w:t>4</w:t>
      </w:r>
      <w:r w:rsidR="00F94DCF" w:rsidRPr="006F0762">
        <w:rPr>
          <w:b/>
          <w:sz w:val="32"/>
          <w:szCs w:val="32"/>
        </w:rPr>
        <w:t>. References</w:t>
      </w:r>
      <w:bookmarkEnd w:id="7"/>
    </w:p>
    <w:p w:rsidR="00CD27A7" w:rsidRPr="00CD27A7" w:rsidRDefault="006F0762" w:rsidP="00CD27A7">
      <w:pPr>
        <w:jc w:val="both"/>
        <w:rPr>
          <w:rFonts w:ascii="Times New Roman" w:hAnsi="Times New Roman" w:cs="Times New Roman"/>
          <w:i/>
        </w:rPr>
      </w:pPr>
      <w:r w:rsidRPr="00CD27A7">
        <w:rPr>
          <w:rFonts w:ascii="Times New Roman" w:hAnsi="Times New Roman" w:cs="Times New Roman"/>
          <w:i/>
        </w:rPr>
        <w:t xml:space="preserve">Cranmer, S. (2006) Enhancing graduate employability: best intentions and mixed outcomes. Studies in Higher Education, Volume 31, Number 2, April, pp. 169–184(16). Routledge </w:t>
      </w:r>
    </w:p>
    <w:p w:rsidR="00CD27A7" w:rsidRPr="00CD27A7" w:rsidRDefault="006F0762" w:rsidP="00CD27A7">
      <w:pPr>
        <w:jc w:val="both"/>
        <w:rPr>
          <w:rFonts w:ascii="Times New Roman" w:hAnsi="Times New Roman" w:cs="Times New Roman"/>
          <w:i/>
        </w:rPr>
      </w:pPr>
      <w:r w:rsidRPr="00CD27A7">
        <w:rPr>
          <w:rFonts w:ascii="Times New Roman" w:hAnsi="Times New Roman" w:cs="Times New Roman"/>
          <w:i/>
        </w:rPr>
        <w:t xml:space="preserve">Dunne, E., Bennet, N. &amp; Carré, C. (2000) Skill development in higher education and employment. In: Coffield, F. (ed.) Differing visions of a learning society. Research findings, volume I. The Policy Press &amp; ESRC. </w:t>
      </w:r>
    </w:p>
    <w:p w:rsidR="00CD27A7" w:rsidRPr="00CD27A7" w:rsidRDefault="006F0762" w:rsidP="00CD27A7">
      <w:pPr>
        <w:jc w:val="both"/>
        <w:rPr>
          <w:rFonts w:ascii="Times New Roman" w:hAnsi="Times New Roman" w:cs="Times New Roman"/>
          <w:i/>
        </w:rPr>
      </w:pPr>
      <w:r w:rsidRPr="00CD27A7">
        <w:rPr>
          <w:rFonts w:ascii="Times New Roman" w:hAnsi="Times New Roman" w:cs="Times New Roman"/>
          <w:i/>
        </w:rPr>
        <w:t xml:space="preserve">ESECT 2004 (Enhancing Student Employability Co-ordination Team), Learning and Employability Guides. Recent and on-going project covering generic employability within HE. http://www. heacademy.ac.uk/employability. </w:t>
      </w:r>
    </w:p>
    <w:p w:rsidR="006F0762" w:rsidRPr="00CD27A7" w:rsidRDefault="006F0762" w:rsidP="00CD27A7">
      <w:pPr>
        <w:jc w:val="both"/>
        <w:rPr>
          <w:rFonts w:ascii="Times New Roman" w:hAnsi="Times New Roman" w:cs="Times New Roman"/>
          <w:i/>
        </w:rPr>
      </w:pPr>
      <w:r w:rsidRPr="00CD27A7">
        <w:rPr>
          <w:rFonts w:ascii="Times New Roman" w:hAnsi="Times New Roman" w:cs="Times New Roman"/>
          <w:i/>
        </w:rPr>
        <w:t>Glass, A. Landsburgh, H. Quashie, A and McGregor A(2008). The Work-Readiness of Recruits from Colleges and Universities in Scotland: Full Report. Training and Employment Research Unit TERU) University of Glasgow.</w:t>
      </w:r>
    </w:p>
    <w:p w:rsidR="00CD27A7" w:rsidRPr="00CD27A7" w:rsidRDefault="00CD27A7" w:rsidP="00CD27A7">
      <w:pPr>
        <w:jc w:val="both"/>
        <w:rPr>
          <w:rFonts w:ascii="Times New Roman" w:hAnsi="Times New Roman" w:cs="Times New Roman"/>
          <w:i/>
        </w:rPr>
      </w:pPr>
      <w:r w:rsidRPr="00CD27A7">
        <w:rPr>
          <w:rFonts w:ascii="Times New Roman" w:hAnsi="Times New Roman" w:cs="Times New Roman"/>
          <w:i/>
        </w:rPr>
        <w:t>Gunn, V. Bell, S and Kafmann. K (2010) Thinking strategically about employability and graduate attributes: Universities and enhancing learning for beyond university. Enhancement themes. QAA. Available at http://www.enhancementthemes.ac.uk/ documents/G21C/Employability_230210.pdf</w:t>
      </w:r>
    </w:p>
    <w:p w:rsidR="00CD27A7" w:rsidRPr="00CD27A7" w:rsidRDefault="00CD27A7" w:rsidP="00CD27A7">
      <w:pPr>
        <w:jc w:val="both"/>
        <w:rPr>
          <w:rFonts w:ascii="Times New Roman" w:hAnsi="Times New Roman" w:cs="Times New Roman"/>
          <w:i/>
        </w:rPr>
      </w:pPr>
      <w:r w:rsidRPr="00CD27A7">
        <w:rPr>
          <w:rFonts w:ascii="Times New Roman" w:hAnsi="Times New Roman" w:cs="Times New Roman"/>
          <w:i/>
        </w:rPr>
        <w:t>Harvey, L., Locke, W. and Morey, A., 2002, Enhancing Employability, Recognising Diversity. London, Universities UK.</w:t>
      </w:r>
    </w:p>
    <w:p w:rsidR="00CD27A7" w:rsidRPr="00CD27A7" w:rsidRDefault="00CD27A7" w:rsidP="00CD27A7">
      <w:pPr>
        <w:jc w:val="both"/>
        <w:rPr>
          <w:rFonts w:ascii="Times New Roman" w:hAnsi="Times New Roman" w:cs="Times New Roman"/>
          <w:i/>
        </w:rPr>
      </w:pPr>
      <w:r w:rsidRPr="00CD27A7">
        <w:rPr>
          <w:rFonts w:ascii="Times New Roman" w:hAnsi="Times New Roman" w:cs="Times New Roman"/>
          <w:i/>
        </w:rPr>
        <w:t>Knight, P.T. and Yorke, M. (2002) Employability through the curriculum. Tertiary Education and Management 8 (4), 261–276.</w:t>
      </w:r>
    </w:p>
    <w:p w:rsidR="00CD27A7" w:rsidRPr="00CD27A7" w:rsidRDefault="00CD27A7" w:rsidP="00CD27A7">
      <w:pPr>
        <w:jc w:val="both"/>
        <w:rPr>
          <w:rFonts w:ascii="Times New Roman" w:hAnsi="Times New Roman" w:cs="Times New Roman"/>
          <w:i/>
        </w:rPr>
      </w:pPr>
      <w:r w:rsidRPr="00CD27A7">
        <w:rPr>
          <w:rFonts w:ascii="Times New Roman" w:hAnsi="Times New Roman" w:cs="Times New Roman"/>
          <w:i/>
        </w:rPr>
        <w:t>Yorke, M and Knight, P (2006) Embedding Employability into the Curriculum. Learning and Employability Series One. York: Higher Education Academy</w:t>
      </w:r>
    </w:p>
    <w:p w:rsidR="00CD27A7" w:rsidRPr="00CD27A7" w:rsidRDefault="00CD27A7" w:rsidP="00CD27A7">
      <w:pPr>
        <w:jc w:val="both"/>
        <w:rPr>
          <w:rFonts w:ascii="Times New Roman" w:hAnsi="Times New Roman" w:cs="Times New Roman"/>
          <w:i/>
        </w:rPr>
      </w:pPr>
      <w:r w:rsidRPr="00CD27A7">
        <w:rPr>
          <w:rFonts w:ascii="Times New Roman" w:hAnsi="Times New Roman" w:cs="Times New Roman"/>
          <w:i/>
        </w:rPr>
        <w:t>Ofsted (2010) Good practice in involving employers in work-related education and training. Reference no: 090227</w:t>
      </w:r>
    </w:p>
    <w:p w:rsidR="00CD27A7" w:rsidRDefault="00CD27A7" w:rsidP="00CD27A7">
      <w:pPr>
        <w:jc w:val="both"/>
        <w:rPr>
          <w:rFonts w:ascii="Times New Roman" w:hAnsi="Times New Roman" w:cs="Times New Roman"/>
          <w:i/>
        </w:rPr>
      </w:pPr>
      <w:r w:rsidRPr="00CD27A7">
        <w:rPr>
          <w:rFonts w:ascii="Times New Roman" w:hAnsi="Times New Roman" w:cs="Times New Roman"/>
          <w:i/>
        </w:rPr>
        <w:t>UKCES (2009a) Employee Demand for Skills: A Review of Evidence &amp; Policy – Executive Summary [Accessed 20/08/2018]</w:t>
      </w:r>
    </w:p>
    <w:p w:rsidR="00CD27A7" w:rsidRDefault="00CD27A7" w:rsidP="00CD27A7">
      <w:pPr>
        <w:jc w:val="both"/>
        <w:rPr>
          <w:rFonts w:ascii="Times New Roman" w:hAnsi="Times New Roman" w:cs="Times New Roman"/>
          <w:i/>
        </w:rPr>
      </w:pPr>
    </w:p>
    <w:p w:rsidR="00CD27A7" w:rsidRDefault="00CD27A7" w:rsidP="00CD27A7">
      <w:pPr>
        <w:jc w:val="both"/>
        <w:rPr>
          <w:rFonts w:ascii="Times New Roman" w:hAnsi="Times New Roman" w:cs="Times New Roman"/>
          <w:i/>
        </w:rPr>
      </w:pPr>
    </w:p>
    <w:p w:rsidR="00CD27A7" w:rsidRPr="00CD27A7" w:rsidRDefault="00CD27A7" w:rsidP="00CD27A7">
      <w:pPr>
        <w:jc w:val="center"/>
        <w:rPr>
          <w:rFonts w:ascii="Times New Roman" w:hAnsi="Times New Roman" w:cs="Times New Roman"/>
          <w:b/>
          <w:i/>
        </w:rPr>
      </w:pPr>
      <w:r w:rsidRPr="00CD27A7">
        <w:rPr>
          <w:rFonts w:ascii="Times New Roman" w:hAnsi="Times New Roman" w:cs="Times New Roman"/>
          <w:b/>
          <w:i/>
        </w:rPr>
        <w:t>END OF THE REPORT</w:t>
      </w:r>
    </w:p>
    <w:sectPr w:rsidR="00CD27A7" w:rsidRPr="00CD27A7" w:rsidSect="00710DB7">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33E6" w:rsidRDefault="001F33E6" w:rsidP="00134294">
      <w:pPr>
        <w:spacing w:after="0" w:line="240" w:lineRule="auto"/>
      </w:pPr>
      <w:r>
        <w:separator/>
      </w:r>
    </w:p>
  </w:endnote>
  <w:endnote w:type="continuationSeparator" w:id="1">
    <w:p w:rsidR="001F33E6" w:rsidRDefault="001F33E6" w:rsidP="001342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5660815"/>
      <w:docPartObj>
        <w:docPartGallery w:val="Page Numbers (Bottom of Page)"/>
        <w:docPartUnique/>
      </w:docPartObj>
    </w:sdtPr>
    <w:sdtContent>
      <w:p w:rsidR="00134294" w:rsidRDefault="008C3C42">
        <w:pPr>
          <w:pStyle w:val="Footer"/>
          <w:jc w:val="center"/>
        </w:pPr>
        <w:fldSimple w:instr=" PAGE   \* MERGEFORMAT ">
          <w:r w:rsidR="006173B6">
            <w:rPr>
              <w:noProof/>
            </w:rPr>
            <w:t>9</w:t>
          </w:r>
        </w:fldSimple>
      </w:p>
    </w:sdtContent>
  </w:sdt>
  <w:p w:rsidR="00134294" w:rsidRDefault="0013429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33E6" w:rsidRDefault="001F33E6" w:rsidP="00134294">
      <w:pPr>
        <w:spacing w:after="0" w:line="240" w:lineRule="auto"/>
      </w:pPr>
      <w:r>
        <w:separator/>
      </w:r>
    </w:p>
  </w:footnote>
  <w:footnote w:type="continuationSeparator" w:id="1">
    <w:p w:rsidR="001F33E6" w:rsidRDefault="001F33E6" w:rsidP="0013429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4E1F" w:rsidRDefault="00E04E1F">
    <w:pPr>
      <w:pStyle w:val="Header"/>
    </w:pPr>
  </w:p>
  <w:p w:rsidR="00F74D97" w:rsidRPr="00E04E1F" w:rsidRDefault="00710DB7" w:rsidP="00E04E1F">
    <w:pPr>
      <w:pStyle w:val="Header"/>
      <w:jc w:val="center"/>
      <w:rPr>
        <w:rFonts w:ascii="Times New Roman" w:hAnsi="Times New Roman" w:cs="Times New Roman"/>
        <w:sz w:val="24"/>
        <w:szCs w:val="24"/>
      </w:rPr>
    </w:pPr>
    <w:r>
      <w:rPr>
        <w:rFonts w:ascii="Times New Roman" w:hAnsi="Times New Roman" w:cs="Times New Roman"/>
        <w:sz w:val="24"/>
        <w:szCs w:val="24"/>
      </w:rPr>
      <w:t xml:space="preserve">Academic and </w:t>
    </w:r>
    <w:r w:rsidR="00F74D97" w:rsidRPr="00E04E1F">
      <w:rPr>
        <w:rFonts w:ascii="Times New Roman" w:hAnsi="Times New Roman" w:cs="Times New Roman"/>
        <w:sz w:val="24"/>
        <w:szCs w:val="24"/>
      </w:rPr>
      <w:t>Employability Skills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07FED"/>
    <w:multiLevelType w:val="hybridMultilevel"/>
    <w:tmpl w:val="06E24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5516F5"/>
    <w:multiLevelType w:val="hybridMultilevel"/>
    <w:tmpl w:val="EA0C4E2E"/>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219E5A35"/>
    <w:multiLevelType w:val="hybridMultilevel"/>
    <w:tmpl w:val="CE262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4A38F4"/>
    <w:multiLevelType w:val="multilevel"/>
    <w:tmpl w:val="62C0F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1A651C5"/>
    <w:multiLevelType w:val="hybridMultilevel"/>
    <w:tmpl w:val="7CA41B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332289D"/>
    <w:multiLevelType w:val="multilevel"/>
    <w:tmpl w:val="B6EC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0C3850"/>
    <w:multiLevelType w:val="hybridMultilevel"/>
    <w:tmpl w:val="1C64A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D34287"/>
    <w:multiLevelType w:val="hybridMultilevel"/>
    <w:tmpl w:val="0E124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4D53ADE"/>
    <w:multiLevelType w:val="hybridMultilevel"/>
    <w:tmpl w:val="250C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CE90762"/>
    <w:multiLevelType w:val="hybridMultilevel"/>
    <w:tmpl w:val="FB86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3BF4400"/>
    <w:multiLevelType w:val="hybridMultilevel"/>
    <w:tmpl w:val="F0AEF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8"/>
  </w:num>
  <w:num w:numId="4">
    <w:abstractNumId w:val="6"/>
  </w:num>
  <w:num w:numId="5">
    <w:abstractNumId w:val="10"/>
  </w:num>
  <w:num w:numId="6">
    <w:abstractNumId w:val="1"/>
  </w:num>
  <w:num w:numId="7">
    <w:abstractNumId w:val="4"/>
  </w:num>
  <w:num w:numId="8">
    <w:abstractNumId w:val="9"/>
  </w:num>
  <w:num w:numId="9">
    <w:abstractNumId w:val="5"/>
  </w:num>
  <w:num w:numId="10">
    <w:abstractNumId w:val="7"/>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95B4D"/>
    <w:rsid w:val="000145C3"/>
    <w:rsid w:val="000214E3"/>
    <w:rsid w:val="0004571A"/>
    <w:rsid w:val="00050CEB"/>
    <w:rsid w:val="00071223"/>
    <w:rsid w:val="00087A84"/>
    <w:rsid w:val="00100969"/>
    <w:rsid w:val="00104A4B"/>
    <w:rsid w:val="00134294"/>
    <w:rsid w:val="00136606"/>
    <w:rsid w:val="001515F4"/>
    <w:rsid w:val="001646B8"/>
    <w:rsid w:val="0017226E"/>
    <w:rsid w:val="00172300"/>
    <w:rsid w:val="00182BB9"/>
    <w:rsid w:val="0019188A"/>
    <w:rsid w:val="001B4E6C"/>
    <w:rsid w:val="001C19C7"/>
    <w:rsid w:val="001D2041"/>
    <w:rsid w:val="001F1093"/>
    <w:rsid w:val="001F33E6"/>
    <w:rsid w:val="002653BA"/>
    <w:rsid w:val="00282A85"/>
    <w:rsid w:val="00283708"/>
    <w:rsid w:val="002B03D0"/>
    <w:rsid w:val="00300A28"/>
    <w:rsid w:val="00301384"/>
    <w:rsid w:val="00313011"/>
    <w:rsid w:val="003357EE"/>
    <w:rsid w:val="003516E3"/>
    <w:rsid w:val="003813D6"/>
    <w:rsid w:val="00395968"/>
    <w:rsid w:val="003D599B"/>
    <w:rsid w:val="003E19AB"/>
    <w:rsid w:val="003F2516"/>
    <w:rsid w:val="00403C24"/>
    <w:rsid w:val="00431149"/>
    <w:rsid w:val="004355AA"/>
    <w:rsid w:val="004978C5"/>
    <w:rsid w:val="004F7202"/>
    <w:rsid w:val="005006CF"/>
    <w:rsid w:val="00530ADE"/>
    <w:rsid w:val="00546965"/>
    <w:rsid w:val="005537A8"/>
    <w:rsid w:val="00577293"/>
    <w:rsid w:val="005A4040"/>
    <w:rsid w:val="005B5400"/>
    <w:rsid w:val="005C7634"/>
    <w:rsid w:val="005D6290"/>
    <w:rsid w:val="005E1057"/>
    <w:rsid w:val="005F4C28"/>
    <w:rsid w:val="00600AD6"/>
    <w:rsid w:val="006173B6"/>
    <w:rsid w:val="006403B4"/>
    <w:rsid w:val="006C379F"/>
    <w:rsid w:val="006D7AC9"/>
    <w:rsid w:val="006F0762"/>
    <w:rsid w:val="006F2BFF"/>
    <w:rsid w:val="006F423B"/>
    <w:rsid w:val="00710DB7"/>
    <w:rsid w:val="00722625"/>
    <w:rsid w:val="00726873"/>
    <w:rsid w:val="007529E0"/>
    <w:rsid w:val="00760150"/>
    <w:rsid w:val="00795B4D"/>
    <w:rsid w:val="007E693D"/>
    <w:rsid w:val="007F3560"/>
    <w:rsid w:val="008115B3"/>
    <w:rsid w:val="00836013"/>
    <w:rsid w:val="00841300"/>
    <w:rsid w:val="00852ED7"/>
    <w:rsid w:val="008550E0"/>
    <w:rsid w:val="00874A53"/>
    <w:rsid w:val="008803D7"/>
    <w:rsid w:val="008C23E0"/>
    <w:rsid w:val="008C3C42"/>
    <w:rsid w:val="008E6706"/>
    <w:rsid w:val="00907210"/>
    <w:rsid w:val="00955B44"/>
    <w:rsid w:val="0097473E"/>
    <w:rsid w:val="00991067"/>
    <w:rsid w:val="009A0283"/>
    <w:rsid w:val="009A26A5"/>
    <w:rsid w:val="009A5061"/>
    <w:rsid w:val="009C328C"/>
    <w:rsid w:val="009C7578"/>
    <w:rsid w:val="009D5313"/>
    <w:rsid w:val="009F0D5A"/>
    <w:rsid w:val="00A04617"/>
    <w:rsid w:val="00A34A45"/>
    <w:rsid w:val="00A55F06"/>
    <w:rsid w:val="00A61ADA"/>
    <w:rsid w:val="00A71DF8"/>
    <w:rsid w:val="00A72225"/>
    <w:rsid w:val="00A72879"/>
    <w:rsid w:val="00AC448D"/>
    <w:rsid w:val="00AD7764"/>
    <w:rsid w:val="00AE5B37"/>
    <w:rsid w:val="00B26370"/>
    <w:rsid w:val="00B74BAE"/>
    <w:rsid w:val="00B7654C"/>
    <w:rsid w:val="00B84AC7"/>
    <w:rsid w:val="00B84E13"/>
    <w:rsid w:val="00B95707"/>
    <w:rsid w:val="00B96D81"/>
    <w:rsid w:val="00BB633F"/>
    <w:rsid w:val="00BB7504"/>
    <w:rsid w:val="00BD2049"/>
    <w:rsid w:val="00C0226C"/>
    <w:rsid w:val="00C439BD"/>
    <w:rsid w:val="00C87F9E"/>
    <w:rsid w:val="00CD0088"/>
    <w:rsid w:val="00CD27A7"/>
    <w:rsid w:val="00CE3209"/>
    <w:rsid w:val="00D000A4"/>
    <w:rsid w:val="00D369B7"/>
    <w:rsid w:val="00D62685"/>
    <w:rsid w:val="00D7261B"/>
    <w:rsid w:val="00D86E08"/>
    <w:rsid w:val="00DB30F2"/>
    <w:rsid w:val="00DB313B"/>
    <w:rsid w:val="00DB32AD"/>
    <w:rsid w:val="00DD790E"/>
    <w:rsid w:val="00DE61B4"/>
    <w:rsid w:val="00E04E1F"/>
    <w:rsid w:val="00E212EE"/>
    <w:rsid w:val="00E302E1"/>
    <w:rsid w:val="00E4517B"/>
    <w:rsid w:val="00E55D4E"/>
    <w:rsid w:val="00E7221B"/>
    <w:rsid w:val="00E72976"/>
    <w:rsid w:val="00E800CF"/>
    <w:rsid w:val="00EC4EF9"/>
    <w:rsid w:val="00EF0072"/>
    <w:rsid w:val="00F44C3C"/>
    <w:rsid w:val="00F460E0"/>
    <w:rsid w:val="00F74D97"/>
    <w:rsid w:val="00F94DCF"/>
    <w:rsid w:val="00FA7971"/>
    <w:rsid w:val="00FB1D98"/>
    <w:rsid w:val="00FC40AB"/>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03D0"/>
  </w:style>
  <w:style w:type="paragraph" w:styleId="Heading1">
    <w:name w:val="heading 1"/>
    <w:basedOn w:val="Normal"/>
    <w:next w:val="Normal"/>
    <w:link w:val="Heading1Char"/>
    <w:uiPriority w:val="9"/>
    <w:qFormat/>
    <w:rsid w:val="001342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C379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F4C2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5006C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006CF"/>
    <w:rPr>
      <w:b/>
      <w:bCs/>
    </w:rPr>
  </w:style>
  <w:style w:type="character" w:customStyle="1" w:styleId="Heading2Char">
    <w:name w:val="Heading 2 Char"/>
    <w:basedOn w:val="DefaultParagraphFont"/>
    <w:link w:val="Heading2"/>
    <w:uiPriority w:val="9"/>
    <w:rsid w:val="006C379F"/>
    <w:rPr>
      <w:rFonts w:ascii="Times New Roman" w:eastAsia="Times New Roman" w:hAnsi="Times New Roman" w:cs="Times New Roman"/>
      <w:b/>
      <w:bCs/>
      <w:sz w:val="36"/>
      <w:szCs w:val="36"/>
    </w:rPr>
  </w:style>
  <w:style w:type="paragraph" w:styleId="ListParagraph">
    <w:name w:val="List Paragraph"/>
    <w:basedOn w:val="Normal"/>
    <w:uiPriority w:val="34"/>
    <w:qFormat/>
    <w:rsid w:val="009A0283"/>
    <w:pPr>
      <w:ind w:left="720"/>
      <w:contextualSpacing/>
    </w:pPr>
  </w:style>
  <w:style w:type="paragraph" w:styleId="BalloonText">
    <w:name w:val="Balloon Text"/>
    <w:basedOn w:val="Normal"/>
    <w:link w:val="BalloonTextChar"/>
    <w:uiPriority w:val="99"/>
    <w:semiHidden/>
    <w:unhideWhenUsed/>
    <w:rsid w:val="00AD77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764"/>
    <w:rPr>
      <w:rFonts w:ascii="Tahoma" w:hAnsi="Tahoma" w:cs="Tahoma"/>
      <w:sz w:val="16"/>
      <w:szCs w:val="16"/>
    </w:rPr>
  </w:style>
  <w:style w:type="paragraph" w:styleId="Title">
    <w:name w:val="Title"/>
    <w:basedOn w:val="Normal"/>
    <w:next w:val="Normal"/>
    <w:link w:val="TitleChar"/>
    <w:uiPriority w:val="10"/>
    <w:qFormat/>
    <w:rsid w:val="00955B4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5B4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3429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34294"/>
    <w:pPr>
      <w:outlineLvl w:val="9"/>
    </w:pPr>
    <w:rPr>
      <w:lang w:val="en-US" w:eastAsia="en-US"/>
    </w:rPr>
  </w:style>
  <w:style w:type="paragraph" w:styleId="Header">
    <w:name w:val="header"/>
    <w:basedOn w:val="Normal"/>
    <w:link w:val="HeaderChar"/>
    <w:uiPriority w:val="99"/>
    <w:unhideWhenUsed/>
    <w:rsid w:val="0013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294"/>
  </w:style>
  <w:style w:type="paragraph" w:styleId="Footer">
    <w:name w:val="footer"/>
    <w:basedOn w:val="Normal"/>
    <w:link w:val="FooterChar"/>
    <w:uiPriority w:val="99"/>
    <w:unhideWhenUsed/>
    <w:rsid w:val="0013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294"/>
  </w:style>
  <w:style w:type="paragraph" w:styleId="TOC1">
    <w:name w:val="toc 1"/>
    <w:basedOn w:val="Normal"/>
    <w:next w:val="Normal"/>
    <w:autoRedefine/>
    <w:uiPriority w:val="39"/>
    <w:unhideWhenUsed/>
    <w:rsid w:val="00134294"/>
    <w:pPr>
      <w:spacing w:after="100"/>
    </w:pPr>
  </w:style>
  <w:style w:type="character" w:styleId="Hyperlink">
    <w:name w:val="Hyperlink"/>
    <w:basedOn w:val="DefaultParagraphFont"/>
    <w:uiPriority w:val="99"/>
    <w:unhideWhenUsed/>
    <w:rsid w:val="00134294"/>
    <w:rPr>
      <w:color w:val="0000FF" w:themeColor="hyperlink"/>
      <w:u w:val="single"/>
    </w:rPr>
  </w:style>
  <w:style w:type="paragraph" w:styleId="TOC2">
    <w:name w:val="toc 2"/>
    <w:basedOn w:val="Normal"/>
    <w:next w:val="Normal"/>
    <w:autoRedefine/>
    <w:uiPriority w:val="39"/>
    <w:unhideWhenUsed/>
    <w:rsid w:val="00134294"/>
    <w:pPr>
      <w:spacing w:after="100"/>
      <w:ind w:left="220"/>
    </w:pPr>
  </w:style>
  <w:style w:type="paragraph" w:styleId="NoSpacing">
    <w:name w:val="No Spacing"/>
    <w:link w:val="NoSpacingChar"/>
    <w:uiPriority w:val="1"/>
    <w:qFormat/>
    <w:rsid w:val="00710DB7"/>
    <w:pPr>
      <w:spacing w:after="0" w:line="240" w:lineRule="auto"/>
    </w:pPr>
    <w:rPr>
      <w:lang w:val="en-US" w:eastAsia="en-US"/>
    </w:rPr>
  </w:style>
  <w:style w:type="character" w:customStyle="1" w:styleId="NoSpacingChar">
    <w:name w:val="No Spacing Char"/>
    <w:basedOn w:val="DefaultParagraphFont"/>
    <w:link w:val="NoSpacing"/>
    <w:uiPriority w:val="1"/>
    <w:rsid w:val="00710DB7"/>
    <w:rPr>
      <w:lang w:val="en-US" w:eastAsia="en-US"/>
    </w:rPr>
  </w:style>
</w:styles>
</file>

<file path=word/webSettings.xml><?xml version="1.0" encoding="utf-8"?>
<w:webSettings xmlns:r="http://schemas.openxmlformats.org/officeDocument/2006/relationships" xmlns:w="http://schemas.openxmlformats.org/wordprocessingml/2006/main">
  <w:divs>
    <w:div w:id="429469753">
      <w:bodyDiv w:val="1"/>
      <w:marLeft w:val="0"/>
      <w:marRight w:val="0"/>
      <w:marTop w:val="0"/>
      <w:marBottom w:val="0"/>
      <w:divBdr>
        <w:top w:val="none" w:sz="0" w:space="0" w:color="auto"/>
        <w:left w:val="none" w:sz="0" w:space="0" w:color="auto"/>
        <w:bottom w:val="none" w:sz="0" w:space="0" w:color="auto"/>
        <w:right w:val="none" w:sz="0" w:space="0" w:color="auto"/>
      </w:divBdr>
    </w:div>
    <w:div w:id="181202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53A4D-0FF2-46C0-9349-E20EEEF8B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9</Pages>
  <Words>2128</Words>
  <Characters>12135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MOHON-PC</dc:creator>
  <cp:keywords/>
  <dc:description/>
  <cp:lastModifiedBy>admin</cp:lastModifiedBy>
  <cp:revision>164</cp:revision>
  <dcterms:created xsi:type="dcterms:W3CDTF">2018-08-25T23:48:00Z</dcterms:created>
  <dcterms:modified xsi:type="dcterms:W3CDTF">2018-08-27T12:15:00Z</dcterms:modified>
</cp:coreProperties>
</file>