
<file path=[Content_Types].xml><?xml version="1.0" encoding="utf-8"?>
<Types xmlns="http://schemas.openxmlformats.org/package/2006/content-types">
  <Default Extension="emf" ContentType="image/x-emf"/>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AE98F" w14:textId="77777777" w:rsidR="00A02470" w:rsidRDefault="00A02470" w:rsidP="00A02470">
      <w:pPr>
        <w:spacing w:line="480" w:lineRule="auto"/>
        <w:jc w:val="center"/>
      </w:pPr>
    </w:p>
    <w:p w14:paraId="461EE033" w14:textId="77777777" w:rsidR="00A02470" w:rsidRDefault="00A02470" w:rsidP="00A02470">
      <w:pPr>
        <w:spacing w:line="480" w:lineRule="auto"/>
        <w:jc w:val="center"/>
      </w:pPr>
    </w:p>
    <w:p w14:paraId="298BE8C8" w14:textId="703B5D7A" w:rsidR="00A02470" w:rsidRDefault="00554C8D" w:rsidP="00A02470">
      <w:pPr>
        <w:spacing w:line="480" w:lineRule="auto"/>
        <w:jc w:val="center"/>
      </w:pPr>
      <w:r w:rsidRPr="00B77E6D">
        <w:rPr>
          <w:b/>
          <w:bCs/>
          <w:noProof/>
          <w:color w:val="000000" w:themeColor="text1"/>
        </w:rPr>
        <w:drawing>
          <wp:inline distT="0" distB="0" distL="0" distR="0" wp14:anchorId="307E0C21" wp14:editId="6EA41CBC">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40300" cy="1727200"/>
                    </a:xfrm>
                    <a:prstGeom prst="rect">
                      <a:avLst/>
                    </a:prstGeom>
                  </pic:spPr>
                </pic:pic>
              </a:graphicData>
            </a:graphic>
          </wp:inline>
        </w:drawing>
      </w:r>
    </w:p>
    <w:p w14:paraId="776E1BD7" w14:textId="77777777" w:rsidR="00A02470" w:rsidRPr="00E80D5E" w:rsidRDefault="00A02470" w:rsidP="00A02470">
      <w:pPr>
        <w:spacing w:line="480" w:lineRule="auto"/>
        <w:jc w:val="center"/>
        <w:rPr>
          <w:rFonts w:ascii="Arial" w:hAnsi="Arial" w:cs="Arial"/>
        </w:rPr>
      </w:pPr>
    </w:p>
    <w:p w14:paraId="128984E1" w14:textId="77777777" w:rsidR="00554C8D" w:rsidRPr="00E80D5E" w:rsidRDefault="00554C8D" w:rsidP="00A02470">
      <w:pPr>
        <w:spacing w:line="480" w:lineRule="auto"/>
        <w:jc w:val="center"/>
        <w:rPr>
          <w:rFonts w:ascii="Arial" w:hAnsi="Arial" w:cs="Arial"/>
          <w:b/>
        </w:rPr>
      </w:pPr>
    </w:p>
    <w:p w14:paraId="714BBB1D" w14:textId="77777777" w:rsidR="00554C8D" w:rsidRPr="00E80D5E" w:rsidRDefault="00554C8D" w:rsidP="00A02470">
      <w:pPr>
        <w:spacing w:line="480" w:lineRule="auto"/>
        <w:jc w:val="center"/>
        <w:rPr>
          <w:rFonts w:ascii="Arial" w:hAnsi="Arial" w:cs="Arial"/>
          <w:b/>
        </w:rPr>
      </w:pPr>
    </w:p>
    <w:p w14:paraId="62CF14A7" w14:textId="77777777" w:rsidR="00554C8D" w:rsidRPr="00E80D5E" w:rsidRDefault="00554C8D" w:rsidP="00A02470">
      <w:pPr>
        <w:spacing w:line="480" w:lineRule="auto"/>
        <w:jc w:val="center"/>
        <w:rPr>
          <w:rFonts w:ascii="Arial" w:hAnsi="Arial" w:cs="Arial"/>
          <w:b/>
        </w:rPr>
      </w:pPr>
    </w:p>
    <w:p w14:paraId="562F097B" w14:textId="07DFC5B8" w:rsidR="00A02470" w:rsidRPr="00554C8D" w:rsidRDefault="00A02470" w:rsidP="00554C8D">
      <w:pPr>
        <w:spacing w:line="480" w:lineRule="auto"/>
        <w:jc w:val="center"/>
        <w:rPr>
          <w:rFonts w:ascii="Arial" w:hAnsi="Arial" w:cs="Arial"/>
          <w:b/>
          <w:sz w:val="36"/>
          <w:szCs w:val="36"/>
        </w:rPr>
      </w:pPr>
      <w:r w:rsidRPr="00554C8D">
        <w:rPr>
          <w:rFonts w:ascii="Arial" w:hAnsi="Arial" w:cs="Arial"/>
          <w:b/>
          <w:sz w:val="36"/>
          <w:szCs w:val="36"/>
        </w:rPr>
        <w:t>PROFESSIONAL CAREER DEVELOPMENT</w:t>
      </w:r>
    </w:p>
    <w:p w14:paraId="241C693C" w14:textId="77777777" w:rsidR="000837B5" w:rsidRDefault="00554C8D" w:rsidP="000837B5">
      <w:pPr>
        <w:spacing w:line="480" w:lineRule="auto"/>
        <w:jc w:val="center"/>
        <w:rPr>
          <w:rFonts w:ascii="Arial" w:hAnsi="Arial" w:cs="Arial"/>
          <w:b/>
          <w:sz w:val="36"/>
          <w:szCs w:val="36"/>
        </w:rPr>
      </w:pPr>
      <w:r w:rsidRPr="00554C8D">
        <w:rPr>
          <w:rFonts w:ascii="Arial" w:hAnsi="Arial" w:cs="Arial"/>
          <w:b/>
          <w:sz w:val="36"/>
          <w:szCs w:val="36"/>
        </w:rPr>
        <w:t>(BMSW</w:t>
      </w:r>
      <w:r>
        <w:rPr>
          <w:rFonts w:ascii="Arial" w:hAnsi="Arial" w:cs="Arial"/>
          <w:b/>
          <w:sz w:val="36"/>
          <w:szCs w:val="36"/>
        </w:rPr>
        <w:t>4005_LON)</w:t>
      </w:r>
    </w:p>
    <w:p w14:paraId="682D9766" w14:textId="2ADAB9F3" w:rsidR="000837B5" w:rsidRDefault="000837B5" w:rsidP="000837B5">
      <w:pPr>
        <w:spacing w:line="480" w:lineRule="auto"/>
        <w:jc w:val="center"/>
        <w:rPr>
          <w:rFonts w:ascii="Arial" w:hAnsi="Arial" w:cs="Arial"/>
          <w:b/>
          <w:sz w:val="36"/>
          <w:szCs w:val="36"/>
        </w:rPr>
      </w:pPr>
      <w:r>
        <w:rPr>
          <w:rFonts w:ascii="Arial" w:hAnsi="Arial" w:cs="Arial"/>
          <w:b/>
          <w:sz w:val="36"/>
          <w:szCs w:val="36"/>
        </w:rPr>
        <w:t>Personal Reflection Report</w:t>
      </w:r>
    </w:p>
    <w:p w14:paraId="1B9A7ACD" w14:textId="70FDE0FC" w:rsidR="00554C8D" w:rsidRPr="000837B5" w:rsidRDefault="00554C8D" w:rsidP="000837B5">
      <w:pPr>
        <w:spacing w:line="480" w:lineRule="auto"/>
        <w:jc w:val="center"/>
        <w:rPr>
          <w:rFonts w:ascii="Arial" w:hAnsi="Arial" w:cs="Arial"/>
          <w:b/>
          <w:sz w:val="36"/>
          <w:szCs w:val="36"/>
        </w:rPr>
      </w:pPr>
      <w:r w:rsidRPr="000837B5">
        <w:rPr>
          <w:rFonts w:ascii="Arial" w:hAnsi="Arial" w:cs="Arial"/>
          <w:b/>
          <w:sz w:val="36"/>
          <w:szCs w:val="36"/>
        </w:rPr>
        <w:t xml:space="preserve">Student: </w:t>
      </w:r>
      <w:proofErr w:type="spellStart"/>
      <w:r w:rsidRPr="000837B5">
        <w:rPr>
          <w:rFonts w:ascii="Arial" w:hAnsi="Arial" w:cs="Arial"/>
          <w:b/>
          <w:sz w:val="36"/>
          <w:szCs w:val="36"/>
        </w:rPr>
        <w:t>Plamen</w:t>
      </w:r>
      <w:proofErr w:type="spellEnd"/>
      <w:r w:rsidRPr="000837B5">
        <w:rPr>
          <w:rFonts w:ascii="Arial" w:hAnsi="Arial" w:cs="Arial"/>
          <w:b/>
          <w:sz w:val="36"/>
          <w:szCs w:val="36"/>
        </w:rPr>
        <w:t xml:space="preserve"> </w:t>
      </w:r>
      <w:proofErr w:type="spellStart"/>
      <w:r w:rsidRPr="000837B5">
        <w:rPr>
          <w:rFonts w:ascii="Arial" w:hAnsi="Arial" w:cs="Arial"/>
          <w:b/>
          <w:sz w:val="36"/>
          <w:szCs w:val="36"/>
        </w:rPr>
        <w:t>Penchev</w:t>
      </w:r>
      <w:proofErr w:type="spellEnd"/>
      <w:r w:rsidR="00507691" w:rsidRPr="000837B5">
        <w:rPr>
          <w:rFonts w:ascii="Arial" w:hAnsi="Arial" w:cs="Arial"/>
          <w:b/>
          <w:sz w:val="36"/>
          <w:szCs w:val="36"/>
        </w:rPr>
        <w:t xml:space="preserve"> (1910023)</w:t>
      </w:r>
    </w:p>
    <w:p w14:paraId="510C54F4" w14:textId="451EAEAD" w:rsidR="00554C8D" w:rsidRPr="000837B5" w:rsidRDefault="00554C8D" w:rsidP="000837B5">
      <w:pPr>
        <w:spacing w:line="480" w:lineRule="auto"/>
        <w:jc w:val="center"/>
        <w:rPr>
          <w:rFonts w:ascii="Arial" w:hAnsi="Arial" w:cs="Arial"/>
          <w:b/>
          <w:sz w:val="36"/>
          <w:szCs w:val="36"/>
        </w:rPr>
      </w:pPr>
      <w:r w:rsidRPr="000837B5">
        <w:rPr>
          <w:rFonts w:ascii="Arial" w:hAnsi="Arial" w:cs="Arial"/>
          <w:b/>
          <w:sz w:val="36"/>
          <w:szCs w:val="36"/>
        </w:rPr>
        <w:t>Tutor: Anita Nan</w:t>
      </w:r>
    </w:p>
    <w:p w14:paraId="1BBE5D86" w14:textId="77777777" w:rsidR="00554C8D" w:rsidRDefault="00554C8D" w:rsidP="00A02470">
      <w:pPr>
        <w:spacing w:line="480" w:lineRule="auto"/>
        <w:jc w:val="center"/>
        <w:rPr>
          <w:b/>
        </w:rPr>
      </w:pPr>
    </w:p>
    <w:p w14:paraId="658B8F9E" w14:textId="513670A5" w:rsidR="002068FA" w:rsidRPr="002068FA" w:rsidRDefault="002068FA" w:rsidP="00A02470">
      <w:pPr>
        <w:spacing w:line="480" w:lineRule="auto"/>
        <w:jc w:val="center"/>
      </w:pPr>
    </w:p>
    <w:p w14:paraId="36119BBB" w14:textId="77777777" w:rsidR="00A02470" w:rsidRDefault="00A02470" w:rsidP="00A02470">
      <w:pPr>
        <w:spacing w:line="480" w:lineRule="auto"/>
        <w:jc w:val="center"/>
      </w:pPr>
    </w:p>
    <w:p w14:paraId="357649F5" w14:textId="77777777" w:rsidR="00D66C23" w:rsidRDefault="00D66C23" w:rsidP="00A02470">
      <w:pPr>
        <w:spacing w:line="480" w:lineRule="auto"/>
        <w:jc w:val="center"/>
      </w:pPr>
    </w:p>
    <w:p w14:paraId="18B0952D" w14:textId="0B757E2D" w:rsidR="00A02470" w:rsidRDefault="00507691" w:rsidP="00A02470">
      <w:pPr>
        <w:spacing w:line="480" w:lineRule="auto"/>
        <w:jc w:val="center"/>
        <w:rPr>
          <w:rFonts w:ascii="Arial" w:hAnsi="Arial" w:cs="Arial"/>
          <w:sz w:val="36"/>
          <w:szCs w:val="36"/>
        </w:rPr>
      </w:pPr>
      <w:r>
        <w:rPr>
          <w:rFonts w:ascii="Arial" w:hAnsi="Arial" w:cs="Arial"/>
          <w:sz w:val="36"/>
          <w:szCs w:val="36"/>
        </w:rPr>
        <w:lastRenderedPageBreak/>
        <w:t>Table of Contents</w:t>
      </w:r>
    </w:p>
    <w:p w14:paraId="4D380D54" w14:textId="7A643BEF" w:rsidR="00507691" w:rsidRDefault="00507691" w:rsidP="00A02470">
      <w:pPr>
        <w:spacing w:line="480" w:lineRule="auto"/>
        <w:jc w:val="center"/>
        <w:rPr>
          <w:rFonts w:ascii="Arial" w:hAnsi="Arial" w:cs="Arial"/>
          <w:sz w:val="36"/>
          <w:szCs w:val="36"/>
        </w:rPr>
      </w:pPr>
    </w:p>
    <w:p w14:paraId="0665947C" w14:textId="72FF2148" w:rsidR="00507691" w:rsidRPr="00FB38E3" w:rsidRDefault="00507691" w:rsidP="00507691">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Introduction</w:t>
      </w:r>
    </w:p>
    <w:p w14:paraId="2651CA12" w14:textId="39F3DF32" w:rsidR="00361EFF" w:rsidRDefault="00507691" w:rsidP="00405CA7">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 xml:space="preserve">Personal </w:t>
      </w:r>
      <w:r w:rsidR="00510A8F">
        <w:rPr>
          <w:rFonts w:ascii="Arial" w:hAnsi="Arial" w:cs="Arial"/>
          <w:sz w:val="36"/>
          <w:szCs w:val="36"/>
        </w:rPr>
        <w:t>Reflection</w:t>
      </w:r>
    </w:p>
    <w:p w14:paraId="3ED5BD3F" w14:textId="710CF7E8" w:rsidR="00405CA7" w:rsidRPr="00405CA7" w:rsidRDefault="00405CA7" w:rsidP="00405CA7">
      <w:pPr>
        <w:pStyle w:val="ListParagraph"/>
        <w:numPr>
          <w:ilvl w:val="0"/>
          <w:numId w:val="3"/>
        </w:numPr>
        <w:spacing w:line="480" w:lineRule="auto"/>
        <w:rPr>
          <w:rFonts w:ascii="Arial" w:hAnsi="Arial" w:cs="Arial"/>
          <w:sz w:val="36"/>
          <w:szCs w:val="36"/>
        </w:rPr>
      </w:pPr>
      <w:proofErr w:type="spellStart"/>
      <w:r>
        <w:rPr>
          <w:rFonts w:ascii="Arial" w:hAnsi="Arial" w:cs="Arial"/>
          <w:sz w:val="36"/>
          <w:szCs w:val="36"/>
        </w:rPr>
        <w:t>Self Awareness</w:t>
      </w:r>
      <w:proofErr w:type="spellEnd"/>
      <w:r>
        <w:rPr>
          <w:rFonts w:ascii="Arial" w:hAnsi="Arial" w:cs="Arial"/>
          <w:sz w:val="36"/>
          <w:szCs w:val="36"/>
        </w:rPr>
        <w:t xml:space="preserve"> And Motivation</w:t>
      </w:r>
    </w:p>
    <w:p w14:paraId="51B1F2AB" w14:textId="13E79252" w:rsidR="00507691" w:rsidRPr="00405CA7" w:rsidRDefault="004227FB" w:rsidP="00405CA7">
      <w:pPr>
        <w:spacing w:line="480" w:lineRule="auto"/>
        <w:rPr>
          <w:rFonts w:ascii="Arial" w:hAnsi="Arial" w:cs="Arial"/>
          <w:sz w:val="36"/>
          <w:szCs w:val="36"/>
        </w:rPr>
      </w:pPr>
      <w:r w:rsidRPr="00405CA7">
        <w:rPr>
          <w:rFonts w:ascii="Arial" w:hAnsi="Arial" w:cs="Arial"/>
          <w:sz w:val="36"/>
          <w:szCs w:val="36"/>
        </w:rPr>
        <w:tab/>
      </w:r>
    </w:p>
    <w:p w14:paraId="1CE91522" w14:textId="263EA08D" w:rsidR="004227FB" w:rsidRPr="00FB38E3" w:rsidRDefault="004227FB" w:rsidP="004227FB">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Recruitment and Selection Process</w:t>
      </w:r>
    </w:p>
    <w:p w14:paraId="4BA21212" w14:textId="58192135" w:rsidR="004227FB" w:rsidRPr="00FB38E3" w:rsidRDefault="004227FB" w:rsidP="004227FB">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Job Interviews</w:t>
      </w:r>
    </w:p>
    <w:p w14:paraId="408E7A6C" w14:textId="5E3673CF" w:rsidR="00D66C23" w:rsidRPr="00FB38E3" w:rsidRDefault="00D66C23" w:rsidP="00D66C23">
      <w:pPr>
        <w:pStyle w:val="ListParagraph"/>
        <w:numPr>
          <w:ilvl w:val="1"/>
          <w:numId w:val="3"/>
        </w:numPr>
        <w:spacing w:line="480" w:lineRule="auto"/>
        <w:rPr>
          <w:rFonts w:ascii="Arial" w:hAnsi="Arial" w:cs="Arial"/>
          <w:sz w:val="36"/>
          <w:szCs w:val="36"/>
        </w:rPr>
      </w:pPr>
      <w:r w:rsidRPr="00FB38E3">
        <w:rPr>
          <w:rFonts w:ascii="Arial" w:hAnsi="Arial" w:cs="Arial"/>
          <w:sz w:val="36"/>
          <w:szCs w:val="36"/>
        </w:rPr>
        <w:t>Common Questions and Practices</w:t>
      </w:r>
    </w:p>
    <w:p w14:paraId="6A05C4FB" w14:textId="7990B34E" w:rsidR="00D66C23" w:rsidRPr="00FB38E3" w:rsidRDefault="00D66C23" w:rsidP="00B56C80">
      <w:pPr>
        <w:pStyle w:val="ListParagraph"/>
        <w:spacing w:line="480" w:lineRule="auto"/>
        <w:rPr>
          <w:rFonts w:ascii="Arial" w:hAnsi="Arial" w:cs="Arial"/>
          <w:sz w:val="36"/>
          <w:szCs w:val="36"/>
        </w:rPr>
      </w:pPr>
    </w:p>
    <w:p w14:paraId="36A5F9B0" w14:textId="073AEFD2" w:rsidR="00D66C23" w:rsidRPr="00FB38E3" w:rsidRDefault="00D66C23" w:rsidP="00D66C23">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 xml:space="preserve">Good Practice in the Workplace </w:t>
      </w:r>
    </w:p>
    <w:p w14:paraId="7B5262FC" w14:textId="70072172" w:rsidR="00D66C23" w:rsidRPr="00FB38E3" w:rsidRDefault="00D66C23" w:rsidP="00D66C23">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Conclusion</w:t>
      </w:r>
    </w:p>
    <w:p w14:paraId="5C9AFC5C" w14:textId="0A99C25B" w:rsidR="00D66C23" w:rsidRPr="00FB38E3" w:rsidRDefault="00D66C23" w:rsidP="00D66C23">
      <w:pPr>
        <w:pStyle w:val="ListParagraph"/>
        <w:numPr>
          <w:ilvl w:val="0"/>
          <w:numId w:val="3"/>
        </w:numPr>
        <w:spacing w:line="480" w:lineRule="auto"/>
        <w:rPr>
          <w:rFonts w:ascii="Arial" w:hAnsi="Arial" w:cs="Arial"/>
          <w:sz w:val="36"/>
          <w:szCs w:val="36"/>
        </w:rPr>
      </w:pPr>
      <w:r w:rsidRPr="00FB38E3">
        <w:rPr>
          <w:rFonts w:ascii="Arial" w:hAnsi="Arial" w:cs="Arial"/>
          <w:sz w:val="36"/>
          <w:szCs w:val="36"/>
        </w:rPr>
        <w:t xml:space="preserve">References </w:t>
      </w:r>
    </w:p>
    <w:p w14:paraId="2EE72325" w14:textId="77777777" w:rsidR="00405CA7" w:rsidRDefault="00405CA7" w:rsidP="00D66C23">
      <w:pPr>
        <w:spacing w:line="480" w:lineRule="auto"/>
        <w:jc w:val="center"/>
        <w:rPr>
          <w:rFonts w:ascii="Arial" w:hAnsi="Arial" w:cs="Arial"/>
          <w:b/>
        </w:rPr>
      </w:pPr>
    </w:p>
    <w:p w14:paraId="3CA09B2C" w14:textId="77777777" w:rsidR="00405CA7" w:rsidRDefault="00405CA7" w:rsidP="00D66C23">
      <w:pPr>
        <w:spacing w:line="480" w:lineRule="auto"/>
        <w:jc w:val="center"/>
        <w:rPr>
          <w:rFonts w:ascii="Arial" w:hAnsi="Arial" w:cs="Arial"/>
          <w:b/>
        </w:rPr>
      </w:pPr>
    </w:p>
    <w:p w14:paraId="23748862" w14:textId="77777777" w:rsidR="00405CA7" w:rsidRDefault="00405CA7" w:rsidP="00D66C23">
      <w:pPr>
        <w:spacing w:line="480" w:lineRule="auto"/>
        <w:jc w:val="center"/>
        <w:rPr>
          <w:rFonts w:ascii="Arial" w:hAnsi="Arial" w:cs="Arial"/>
          <w:b/>
        </w:rPr>
      </w:pPr>
    </w:p>
    <w:p w14:paraId="5B6D9201" w14:textId="77777777" w:rsidR="00405CA7" w:rsidRDefault="00405CA7" w:rsidP="00D66C23">
      <w:pPr>
        <w:spacing w:line="480" w:lineRule="auto"/>
        <w:jc w:val="center"/>
        <w:rPr>
          <w:rFonts w:ascii="Arial" w:hAnsi="Arial" w:cs="Arial"/>
          <w:b/>
        </w:rPr>
      </w:pPr>
    </w:p>
    <w:p w14:paraId="6980B47C" w14:textId="48A0C9E1" w:rsidR="002068FA" w:rsidRPr="00D66C23" w:rsidRDefault="002068FA" w:rsidP="00D66C23">
      <w:pPr>
        <w:spacing w:line="480" w:lineRule="auto"/>
        <w:jc w:val="center"/>
        <w:rPr>
          <w:rFonts w:ascii="Arial" w:hAnsi="Arial" w:cs="Arial"/>
          <w:b/>
        </w:rPr>
      </w:pPr>
      <w:r w:rsidRPr="00D66C23">
        <w:rPr>
          <w:rFonts w:ascii="Arial" w:hAnsi="Arial" w:cs="Arial"/>
          <w:b/>
        </w:rPr>
        <w:lastRenderedPageBreak/>
        <w:t>PROFESSIONAL CAREER DEVELOPMENT</w:t>
      </w:r>
    </w:p>
    <w:p w14:paraId="6F1F83D2" w14:textId="77777777" w:rsidR="00D66C23" w:rsidRDefault="00D66C23" w:rsidP="002068FA">
      <w:pPr>
        <w:spacing w:line="480" w:lineRule="auto"/>
        <w:jc w:val="center"/>
        <w:rPr>
          <w:rFonts w:ascii="Arial" w:hAnsi="Arial" w:cs="Arial"/>
          <w:b/>
        </w:rPr>
      </w:pPr>
    </w:p>
    <w:p w14:paraId="0998D6A3" w14:textId="47C1C140" w:rsidR="00C20293" w:rsidRPr="00D66C23" w:rsidRDefault="00C20293" w:rsidP="002068FA">
      <w:pPr>
        <w:spacing w:line="480" w:lineRule="auto"/>
        <w:jc w:val="center"/>
        <w:rPr>
          <w:rFonts w:ascii="Arial" w:hAnsi="Arial" w:cs="Arial"/>
          <w:b/>
        </w:rPr>
      </w:pPr>
      <w:r w:rsidRPr="00D66C23">
        <w:rPr>
          <w:rFonts w:ascii="Arial" w:hAnsi="Arial" w:cs="Arial"/>
          <w:b/>
        </w:rPr>
        <w:t xml:space="preserve">Introduction </w:t>
      </w:r>
    </w:p>
    <w:p w14:paraId="476ED9AC" w14:textId="66F66370" w:rsidR="00E71A3F" w:rsidRPr="00D66C23" w:rsidRDefault="002068FA" w:rsidP="00E71A3F">
      <w:pPr>
        <w:spacing w:line="480" w:lineRule="auto"/>
        <w:rPr>
          <w:rFonts w:ascii="Arial" w:hAnsi="Arial" w:cs="Arial"/>
        </w:rPr>
      </w:pPr>
      <w:r w:rsidRPr="00D66C23">
        <w:rPr>
          <w:rFonts w:ascii="Arial" w:hAnsi="Arial" w:cs="Arial"/>
        </w:rPr>
        <w:tab/>
      </w:r>
      <w:r w:rsidR="00E87244" w:rsidRPr="00E87244">
        <w:rPr>
          <w:rFonts w:ascii="Arial" w:hAnsi="Arial" w:cs="Arial"/>
        </w:rPr>
        <w:t>Career development is a cycle that includes picking a profession, further developing the abilities acquired, and progressing along the picked profession to turn out to be better and powerful in the profession world. This cycle requires appropriate investigation and comprehension of one's inclinations, character, and abilities to foster the best game plan towards individual objectives and goals (</w:t>
      </w:r>
      <w:proofErr w:type="spellStart"/>
      <w:r w:rsidR="00E87244" w:rsidRPr="00E87244">
        <w:rPr>
          <w:rFonts w:ascii="Arial" w:hAnsi="Arial" w:cs="Arial"/>
        </w:rPr>
        <w:t>Sheraz</w:t>
      </w:r>
      <w:proofErr w:type="spellEnd"/>
      <w:r w:rsidR="00E87244" w:rsidRPr="00E87244">
        <w:rPr>
          <w:rFonts w:ascii="Arial" w:hAnsi="Arial" w:cs="Arial"/>
        </w:rPr>
        <w:t xml:space="preserve"> et al., 2019). Separately, I have generally appreciated individuals who work in the business world, given variety and the consistently developing open doors introduce themselves consistently. Consequently, I desire to keep on fostering my profession as a deals leader. This vocation way has become more aggressive, which calls for individuals working in this field to work harder to keep up with their significance in the business (Burnette et al., 2020). In this manner, I will keep on embracing the open doors that come my method for guaranteeing that I become probably the best player in the business.</w:t>
      </w:r>
    </w:p>
    <w:p w14:paraId="02A166A4" w14:textId="22A7EB98" w:rsidR="00E71A3F" w:rsidRPr="00471061" w:rsidRDefault="00E71A3F" w:rsidP="00C20293">
      <w:pPr>
        <w:spacing w:line="480" w:lineRule="auto"/>
        <w:jc w:val="center"/>
        <w:rPr>
          <w:rFonts w:ascii="Arial" w:hAnsi="Arial" w:cs="Arial"/>
          <w:bCs/>
        </w:rPr>
      </w:pPr>
      <w:r w:rsidRPr="00471061">
        <w:rPr>
          <w:rFonts w:ascii="Arial" w:hAnsi="Arial" w:cs="Arial"/>
          <w:bCs/>
        </w:rPr>
        <w:t xml:space="preserve">Personal </w:t>
      </w:r>
      <w:r w:rsidR="00510A8F" w:rsidRPr="00471061">
        <w:rPr>
          <w:rFonts w:ascii="Arial" w:hAnsi="Arial" w:cs="Arial"/>
          <w:bCs/>
        </w:rPr>
        <w:t>Reflection</w:t>
      </w:r>
    </w:p>
    <w:p w14:paraId="1F05F1C0" w14:textId="77777777" w:rsidR="00B56C80" w:rsidRPr="00471061" w:rsidRDefault="00B56C80" w:rsidP="00C20293">
      <w:pPr>
        <w:spacing w:line="480" w:lineRule="auto"/>
        <w:jc w:val="center"/>
        <w:rPr>
          <w:rFonts w:ascii="Arial" w:hAnsi="Arial" w:cs="Arial"/>
          <w:bCs/>
        </w:rPr>
      </w:pPr>
    </w:p>
    <w:p w14:paraId="5251D1A4" w14:textId="77777777" w:rsidR="00E87244" w:rsidRPr="00471061" w:rsidRDefault="00E87244" w:rsidP="00E87244">
      <w:pPr>
        <w:spacing w:line="480" w:lineRule="auto"/>
        <w:jc w:val="center"/>
        <w:rPr>
          <w:rFonts w:ascii="Arial" w:hAnsi="Arial" w:cs="Arial"/>
          <w:bCs/>
          <w:sz w:val="22"/>
          <w:szCs w:val="22"/>
        </w:rPr>
      </w:pPr>
      <w:r w:rsidRPr="00471061">
        <w:rPr>
          <w:rFonts w:ascii="Arial" w:hAnsi="Arial" w:cs="Arial"/>
          <w:bCs/>
          <w:sz w:val="22"/>
          <w:szCs w:val="22"/>
        </w:rPr>
        <w:t xml:space="preserve">I have been filling in as a deals chief for quite a while, and that implies I have had the option to acquire sufficient involvement with the field. I have come to comprehend that to become effective in the work place, one needs to foster positive reasoning in each part of business related issues (Burnette et al., 2020). Positive reasoning assumes a basic part in affecting individual disposition towards one's positions and the items they deal to their clients. Toward the start of my profession, there were times when I saw the errand of convincing clients to purchase </w:t>
      </w:r>
      <w:r w:rsidRPr="00471061">
        <w:rPr>
          <w:rFonts w:ascii="Arial" w:hAnsi="Arial" w:cs="Arial"/>
          <w:bCs/>
          <w:sz w:val="22"/>
          <w:szCs w:val="22"/>
        </w:rPr>
        <w:lastRenderedPageBreak/>
        <w:t xml:space="preserve">specific products as troublesome and incomprehensible. Fundamentally, this mindset caused me to feel inadequate and unable. Therefore, I became disappointed and nearly quit any </w:t>
      </w:r>
      <w:proofErr w:type="spellStart"/>
      <w:r w:rsidRPr="00471061">
        <w:rPr>
          <w:rFonts w:ascii="Arial" w:hAnsi="Arial" w:cs="Arial"/>
          <w:bCs/>
          <w:sz w:val="22"/>
          <w:szCs w:val="22"/>
        </w:rPr>
        <w:t>pretense</w:t>
      </w:r>
      <w:proofErr w:type="spellEnd"/>
      <w:r w:rsidRPr="00471061">
        <w:rPr>
          <w:rFonts w:ascii="Arial" w:hAnsi="Arial" w:cs="Arial"/>
          <w:bCs/>
          <w:sz w:val="22"/>
          <w:szCs w:val="22"/>
        </w:rPr>
        <w:t xml:space="preserve"> of, reasoning that I had picked some unacceptable profession. Notwithstanding, through cooperation and support from my chief, I understood that a salesperson could sell anything on earth gave they foster positive reasoning towards their work and the result of their persistent effort (Burnette et al., 2020).</w:t>
      </w:r>
    </w:p>
    <w:p w14:paraId="48754037" w14:textId="7E706C69" w:rsidR="00507691" w:rsidRPr="00471061" w:rsidRDefault="00E87244" w:rsidP="00E87244">
      <w:pPr>
        <w:spacing w:line="480" w:lineRule="auto"/>
        <w:jc w:val="center"/>
        <w:rPr>
          <w:rFonts w:ascii="Arial" w:hAnsi="Arial" w:cs="Arial"/>
          <w:bCs/>
          <w:sz w:val="22"/>
          <w:szCs w:val="22"/>
        </w:rPr>
      </w:pPr>
      <w:r w:rsidRPr="00471061">
        <w:rPr>
          <w:rFonts w:ascii="Arial" w:hAnsi="Arial" w:cs="Arial"/>
          <w:bCs/>
          <w:sz w:val="22"/>
          <w:szCs w:val="22"/>
        </w:rPr>
        <w:t xml:space="preserve">           Years after the fact, I'm positive that I picked that right profession, and I can never exchange it for some other work the world. I have been tutoring youthful experts who come into the field by assisting them with accomplishing all that can be expected in the business. I desire to turn out to be better and get a superior situation to help more individuals, very much like my manager helped me when I was powerless and nearly surrendered. By this, I imply that I anticipate turning into a project supervisor by which I can offer more individuals the chance to foster their professions through the organisation's preparation programs (Ismail et al., 2018). I'm </w:t>
      </w:r>
      <w:proofErr w:type="spellStart"/>
      <w:r w:rsidRPr="00471061">
        <w:rPr>
          <w:rFonts w:ascii="Arial" w:hAnsi="Arial" w:cs="Arial"/>
          <w:bCs/>
          <w:sz w:val="22"/>
          <w:szCs w:val="22"/>
        </w:rPr>
        <w:t>endeavoring</w:t>
      </w:r>
      <w:proofErr w:type="spellEnd"/>
      <w:r w:rsidRPr="00471061">
        <w:rPr>
          <w:rFonts w:ascii="Arial" w:hAnsi="Arial" w:cs="Arial"/>
          <w:bCs/>
          <w:sz w:val="22"/>
          <w:szCs w:val="22"/>
        </w:rPr>
        <w:t xml:space="preserve"> to further develop my certainty with regards to pursuing basic choices to accomplish this expert objective. Furthermore, I anticipate taking an extra course in business regulation and the executives to work on my possibilities turning into a chief.</w:t>
      </w:r>
    </w:p>
    <w:p w14:paraId="39FBF3C7" w14:textId="11C3E80C" w:rsidR="00E87244" w:rsidRPr="00471061" w:rsidRDefault="00E87244" w:rsidP="00E87244">
      <w:pPr>
        <w:spacing w:line="480" w:lineRule="auto"/>
        <w:jc w:val="center"/>
        <w:rPr>
          <w:rFonts w:ascii="Arial" w:hAnsi="Arial" w:cs="Arial"/>
          <w:bCs/>
        </w:rPr>
      </w:pPr>
    </w:p>
    <w:p w14:paraId="23A9C42A" w14:textId="42D754C0" w:rsidR="00E87244" w:rsidRPr="00471061" w:rsidRDefault="00E87244" w:rsidP="00E87244">
      <w:pPr>
        <w:spacing w:line="480" w:lineRule="auto"/>
        <w:jc w:val="center"/>
        <w:rPr>
          <w:rFonts w:ascii="Arial" w:hAnsi="Arial" w:cs="Arial"/>
          <w:bCs/>
        </w:rPr>
      </w:pPr>
    </w:p>
    <w:p w14:paraId="59DB2D41" w14:textId="77777777" w:rsidR="00E87244" w:rsidRPr="00471061" w:rsidRDefault="00E87244" w:rsidP="00E87244">
      <w:pPr>
        <w:spacing w:line="480" w:lineRule="auto"/>
        <w:jc w:val="center"/>
        <w:rPr>
          <w:rFonts w:ascii="Arial" w:hAnsi="Arial" w:cs="Arial"/>
          <w:bCs/>
        </w:rPr>
      </w:pPr>
    </w:p>
    <w:p w14:paraId="17F90D7A" w14:textId="73CABBDD" w:rsidR="00E71A3F" w:rsidRPr="00471061" w:rsidRDefault="00E71A3F" w:rsidP="00C20293">
      <w:pPr>
        <w:spacing w:line="480" w:lineRule="auto"/>
        <w:jc w:val="center"/>
        <w:rPr>
          <w:rFonts w:ascii="Arial" w:hAnsi="Arial" w:cs="Arial"/>
          <w:bCs/>
        </w:rPr>
      </w:pPr>
      <w:proofErr w:type="spellStart"/>
      <w:r w:rsidRPr="00471061">
        <w:rPr>
          <w:rFonts w:ascii="Arial" w:hAnsi="Arial" w:cs="Arial"/>
          <w:bCs/>
        </w:rPr>
        <w:t>Self Awareness</w:t>
      </w:r>
      <w:proofErr w:type="spellEnd"/>
      <w:r w:rsidRPr="00471061">
        <w:rPr>
          <w:rFonts w:ascii="Arial" w:hAnsi="Arial" w:cs="Arial"/>
          <w:bCs/>
        </w:rPr>
        <w:t xml:space="preserve"> and Self-Motivation</w:t>
      </w:r>
    </w:p>
    <w:p w14:paraId="4395FAFB" w14:textId="77777777" w:rsidR="00E87244" w:rsidRPr="00471061" w:rsidRDefault="00E87244" w:rsidP="00C20293">
      <w:pPr>
        <w:spacing w:line="480" w:lineRule="auto"/>
        <w:jc w:val="center"/>
        <w:rPr>
          <w:rFonts w:ascii="Arial" w:hAnsi="Arial" w:cs="Arial"/>
          <w:bCs/>
        </w:rPr>
      </w:pPr>
    </w:p>
    <w:p w14:paraId="10B38791" w14:textId="77777777" w:rsidR="00E87244" w:rsidRPr="00471061" w:rsidRDefault="00E87244" w:rsidP="00E87244">
      <w:pPr>
        <w:spacing w:line="480" w:lineRule="auto"/>
        <w:jc w:val="center"/>
        <w:rPr>
          <w:rFonts w:ascii="Arial" w:hAnsi="Arial" w:cs="Arial"/>
          <w:bCs/>
        </w:rPr>
      </w:pPr>
      <w:r w:rsidRPr="00471061">
        <w:rPr>
          <w:rFonts w:ascii="Arial" w:hAnsi="Arial" w:cs="Arial"/>
          <w:bCs/>
        </w:rPr>
        <w:t xml:space="preserve">As referenced before, I anticipate procuring a superior situation at my working environment. This objective isn't totally implied for individual advantages yet additionally to help others who could require my assistance. I have forever been energetic about assisting others with accomplishing their objectives since it is my life reasoning to do </w:t>
      </w:r>
      <w:r w:rsidRPr="00471061">
        <w:rPr>
          <w:rFonts w:ascii="Arial" w:hAnsi="Arial" w:cs="Arial"/>
          <w:bCs/>
        </w:rPr>
        <w:lastRenderedPageBreak/>
        <w:t>what I would like others to do unto me. Thusly, I desire to work on my insight and abilities in deals the board to accomplish this objective. As indicated by Honey and Mumford's learning styles, an individual can't matter in excess of two learning strategies that they have illustrated (Kumar et al., 2020). These techniques incorporate activists, realists, scholars, and reflectors. In view of my experience, I can learn best utilizing the reflector technique, which includes gaining according to the viewpoint of perception. Much of the time, I gain interest in the thing others are doing, and in the wake of noticing their activities, I can ponder the result provoking me to attempt a similar activity to accomplish something very similar or improved results.</w:t>
      </w:r>
    </w:p>
    <w:p w14:paraId="714C3A83" w14:textId="52647AE0" w:rsidR="00E87244" w:rsidRPr="00471061" w:rsidRDefault="00E87244" w:rsidP="00E87244">
      <w:pPr>
        <w:spacing w:line="480" w:lineRule="auto"/>
        <w:jc w:val="center"/>
        <w:rPr>
          <w:rFonts w:ascii="Arial" w:hAnsi="Arial" w:cs="Arial"/>
          <w:bCs/>
        </w:rPr>
      </w:pPr>
      <w:r w:rsidRPr="00471061">
        <w:rPr>
          <w:rFonts w:ascii="Arial" w:hAnsi="Arial" w:cs="Arial"/>
          <w:bCs/>
        </w:rPr>
        <w:t xml:space="preserve">               Other than perception strategies, I can adapt well as a lobbyist, considering that I learn best by doing things myself. In light of this idea, I guarantee that I take part in collaboration programs that permit me to practice my energy by doing the majority of the exercises accommodated the group (Kumar et al., 2020). Through these techniques, I have had the option to assemble a lot of information that will assume a basic part in propelling my profession. Notwithstanding, I comprehend that fostering my vocation by propelling my schooling to set out a superior freedom for a higher job in the expert world is basic. Basically, the business world is becoming cutthroat with each rising day, with the specialists concocting better approaches to further develop business. Thusly, it is crucial for add more information through instructive projects to assist me with becoming perhaps the best deal and showcasing industry players.</w:t>
      </w:r>
    </w:p>
    <w:p w14:paraId="4F77A5D7" w14:textId="77777777" w:rsidR="00E87244" w:rsidRDefault="00E87244" w:rsidP="00C20293">
      <w:pPr>
        <w:spacing w:line="480" w:lineRule="auto"/>
        <w:jc w:val="center"/>
        <w:rPr>
          <w:rFonts w:ascii="Arial" w:hAnsi="Arial" w:cs="Arial"/>
          <w:b/>
        </w:rPr>
      </w:pPr>
    </w:p>
    <w:p w14:paraId="3E4E5554" w14:textId="77777777" w:rsidR="00E87244" w:rsidRPr="00D66C23" w:rsidRDefault="00E87244" w:rsidP="00C20293">
      <w:pPr>
        <w:spacing w:line="480" w:lineRule="auto"/>
        <w:jc w:val="center"/>
        <w:rPr>
          <w:rFonts w:ascii="Arial" w:hAnsi="Arial" w:cs="Arial"/>
          <w:b/>
        </w:rPr>
      </w:pPr>
    </w:p>
    <w:p w14:paraId="73E70B97" w14:textId="0026948A" w:rsidR="00E71A3F" w:rsidRPr="00D66C23" w:rsidRDefault="00E71A3F" w:rsidP="00C20293">
      <w:pPr>
        <w:spacing w:line="480" w:lineRule="auto"/>
        <w:jc w:val="center"/>
        <w:rPr>
          <w:rFonts w:ascii="Arial" w:hAnsi="Arial" w:cs="Arial"/>
          <w:b/>
        </w:rPr>
      </w:pPr>
      <w:r w:rsidRPr="00D66C23">
        <w:rPr>
          <w:rFonts w:ascii="Arial" w:hAnsi="Arial" w:cs="Arial"/>
          <w:b/>
        </w:rPr>
        <w:t>Tools and Assessment</w:t>
      </w:r>
    </w:p>
    <w:p w14:paraId="5C01EE2C" w14:textId="14F45902" w:rsidR="006D5623" w:rsidRDefault="00645CA6" w:rsidP="006D5623">
      <w:pPr>
        <w:spacing w:line="480" w:lineRule="auto"/>
        <w:jc w:val="center"/>
        <w:rPr>
          <w:rFonts w:ascii="Arial" w:hAnsi="Arial" w:cs="Arial"/>
        </w:rPr>
      </w:pPr>
      <w:r w:rsidRPr="00645CA6">
        <w:rPr>
          <w:rFonts w:ascii="Arial" w:hAnsi="Arial" w:cs="Arial"/>
        </w:rPr>
        <w:lastRenderedPageBreak/>
        <w:t xml:space="preserve">During career development, it is fundamental to apply mindfulness apparatuses to assist one with surveying their assets and shortcomings to work on their profession. For example, it is conceivable that one might have a few characteristics that they don't know about that can assist them with turning out to be better in their work. As indicated by Johari window, an evaluation apparatus created by Joseph </w:t>
      </w:r>
      <w:proofErr w:type="spellStart"/>
      <w:r w:rsidRPr="00645CA6">
        <w:rPr>
          <w:rFonts w:ascii="Arial" w:hAnsi="Arial" w:cs="Arial"/>
        </w:rPr>
        <w:t>Luft</w:t>
      </w:r>
      <w:proofErr w:type="spellEnd"/>
      <w:r w:rsidRPr="00645CA6">
        <w:rPr>
          <w:rFonts w:ascii="Arial" w:hAnsi="Arial" w:cs="Arial"/>
        </w:rPr>
        <w:t xml:space="preserve"> and Harry </w:t>
      </w:r>
      <w:proofErr w:type="spellStart"/>
      <w:r w:rsidRPr="00645CA6">
        <w:rPr>
          <w:rFonts w:ascii="Arial" w:hAnsi="Arial" w:cs="Arial"/>
        </w:rPr>
        <w:t>Ingham</w:t>
      </w:r>
      <w:proofErr w:type="spellEnd"/>
      <w:r w:rsidRPr="00645CA6">
        <w:rPr>
          <w:rFonts w:ascii="Arial" w:hAnsi="Arial" w:cs="Arial"/>
        </w:rPr>
        <w:t xml:space="preserve">, each individual has a vulnerable side in their character (Mathew et al., 2020). This vulnerable side comprises of components that make up an individual's character known by others however obscure to themselves. </w:t>
      </w:r>
      <w:proofErr w:type="spellStart"/>
      <w:r w:rsidRPr="00645CA6">
        <w:rPr>
          <w:rFonts w:ascii="Arial" w:hAnsi="Arial" w:cs="Arial"/>
        </w:rPr>
        <w:t>Luft</w:t>
      </w:r>
      <w:proofErr w:type="spellEnd"/>
      <w:r w:rsidRPr="00645CA6">
        <w:rPr>
          <w:rFonts w:ascii="Arial" w:hAnsi="Arial" w:cs="Arial"/>
        </w:rPr>
        <w:t xml:space="preserve"> and </w:t>
      </w:r>
      <w:proofErr w:type="spellStart"/>
      <w:r w:rsidRPr="00645CA6">
        <w:rPr>
          <w:rFonts w:ascii="Arial" w:hAnsi="Arial" w:cs="Arial"/>
        </w:rPr>
        <w:t>Ingham</w:t>
      </w:r>
      <w:proofErr w:type="spellEnd"/>
      <w:r w:rsidRPr="00645CA6">
        <w:rPr>
          <w:rFonts w:ascii="Arial" w:hAnsi="Arial" w:cs="Arial"/>
        </w:rPr>
        <w:t xml:space="preserve"> delineated that these characters could either be negative or positive. Understanding these components can assume a basic part in transforming one's presentation in their work. For example, understanding the negative perspectives that wreck one from accomplishing their objectives can help the singular change these ways of behaving to turn out to be better (Mathew et al., 2020). Therefore, I will utilise the Johari instrument as a feature of mindfulness and evaluation to foster my vocation.</w:t>
      </w:r>
    </w:p>
    <w:p w14:paraId="2DE0D4DE" w14:textId="59DAE24A" w:rsidR="006D5623" w:rsidRDefault="006D5623" w:rsidP="006D5623">
      <w:pPr>
        <w:spacing w:line="480" w:lineRule="auto"/>
        <w:jc w:val="center"/>
        <w:rPr>
          <w:rFonts w:ascii="Arial" w:hAnsi="Arial" w:cs="Arial"/>
        </w:rPr>
      </w:pPr>
    </w:p>
    <w:p w14:paraId="0FA12250" w14:textId="33AE0272" w:rsidR="006D5623" w:rsidRDefault="006D5623" w:rsidP="00E71A3F">
      <w:pPr>
        <w:spacing w:line="480" w:lineRule="auto"/>
        <w:rPr>
          <w:rFonts w:ascii="Arial" w:hAnsi="Arial" w:cs="Arial"/>
        </w:rPr>
      </w:pPr>
    </w:p>
    <w:p w14:paraId="35A0AFC6" w14:textId="1D408567" w:rsidR="006D5623" w:rsidRDefault="006D5623" w:rsidP="006D5623">
      <w:pPr>
        <w:spacing w:line="480" w:lineRule="auto"/>
        <w:jc w:val="center"/>
        <w:rPr>
          <w:rFonts w:ascii="Arial" w:hAnsi="Arial" w:cs="Arial"/>
        </w:rPr>
      </w:pPr>
      <w:r>
        <w:rPr>
          <w:rFonts w:ascii="Arial" w:hAnsi="Arial" w:cs="Arial"/>
          <w:noProof/>
        </w:rPr>
        <w:lastRenderedPageBreak/>
        <w:drawing>
          <wp:inline distT="0" distB="0" distL="0" distR="0" wp14:anchorId="4F4A6F06" wp14:editId="7FD3B9C7">
            <wp:extent cx="5334000" cy="2997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334000" cy="2997200"/>
                    </a:xfrm>
                    <a:prstGeom prst="rect">
                      <a:avLst/>
                    </a:prstGeom>
                  </pic:spPr>
                </pic:pic>
              </a:graphicData>
            </a:graphic>
          </wp:inline>
        </w:drawing>
      </w:r>
    </w:p>
    <w:p w14:paraId="145B6A66" w14:textId="77777777" w:rsidR="006D5623" w:rsidRPr="00D66C23" w:rsidRDefault="006D5623" w:rsidP="006D5623">
      <w:pPr>
        <w:spacing w:line="480" w:lineRule="auto"/>
        <w:jc w:val="center"/>
        <w:rPr>
          <w:rFonts w:ascii="Arial" w:hAnsi="Arial" w:cs="Arial"/>
        </w:rPr>
      </w:pPr>
    </w:p>
    <w:p w14:paraId="0767C87A" w14:textId="2208E200" w:rsidR="00E71A3F" w:rsidRDefault="00E71A3F" w:rsidP="00C20293">
      <w:pPr>
        <w:spacing w:line="480" w:lineRule="auto"/>
        <w:jc w:val="center"/>
        <w:rPr>
          <w:rFonts w:ascii="Arial" w:hAnsi="Arial" w:cs="Arial"/>
          <w:b/>
        </w:rPr>
      </w:pPr>
      <w:r w:rsidRPr="00D66C23">
        <w:rPr>
          <w:rFonts w:ascii="Arial" w:hAnsi="Arial" w:cs="Arial"/>
          <w:b/>
        </w:rPr>
        <w:t>Recruitment and Selection Process</w:t>
      </w:r>
    </w:p>
    <w:p w14:paraId="49D2EEF8" w14:textId="77777777" w:rsidR="00645CA6" w:rsidRDefault="00645CA6" w:rsidP="00C20293">
      <w:pPr>
        <w:spacing w:line="480" w:lineRule="auto"/>
        <w:jc w:val="center"/>
        <w:rPr>
          <w:rFonts w:ascii="Arial" w:hAnsi="Arial" w:cs="Arial"/>
          <w:b/>
        </w:rPr>
      </w:pPr>
    </w:p>
    <w:p w14:paraId="539A2475" w14:textId="77777777" w:rsidR="00645CA6" w:rsidRPr="00471061" w:rsidRDefault="00645CA6" w:rsidP="00645CA6">
      <w:pPr>
        <w:spacing w:line="480" w:lineRule="auto"/>
        <w:jc w:val="center"/>
        <w:rPr>
          <w:rFonts w:ascii="Arial" w:hAnsi="Arial" w:cs="Arial"/>
          <w:bCs/>
          <w:sz w:val="22"/>
          <w:szCs w:val="22"/>
        </w:rPr>
      </w:pPr>
      <w:r w:rsidRPr="00471061">
        <w:rPr>
          <w:rFonts w:ascii="Arial" w:hAnsi="Arial" w:cs="Arial"/>
          <w:bCs/>
          <w:sz w:val="22"/>
          <w:szCs w:val="22"/>
        </w:rPr>
        <w:t xml:space="preserve">The choice and </w:t>
      </w:r>
      <w:proofErr w:type="spellStart"/>
      <w:r w:rsidRPr="00471061">
        <w:rPr>
          <w:rFonts w:ascii="Arial" w:hAnsi="Arial" w:cs="Arial"/>
          <w:bCs/>
          <w:sz w:val="22"/>
          <w:szCs w:val="22"/>
        </w:rPr>
        <w:t>enrollment</w:t>
      </w:r>
      <w:proofErr w:type="spellEnd"/>
      <w:r w:rsidRPr="00471061">
        <w:rPr>
          <w:rFonts w:ascii="Arial" w:hAnsi="Arial" w:cs="Arial"/>
          <w:bCs/>
          <w:sz w:val="22"/>
          <w:szCs w:val="22"/>
        </w:rPr>
        <w:t xml:space="preserve"> process is a concentrated aspect of vocation advancement since it decides an individual's capabilities for a given employment opportunity. I have accumulated throughout the long term that it is fundamental to foster a successful educational program vitae since it assumes a basic part during the choice course of the candidates who finds solicitations to a line of work interview (Ismail et al., 2018). As such, an inadequately composed educational program vitae means an absence of open position paying little mind to how qualified an individual might be for the employment opportunity (</w:t>
      </w:r>
      <w:proofErr w:type="spellStart"/>
      <w:r w:rsidRPr="00471061">
        <w:rPr>
          <w:rFonts w:ascii="Arial" w:hAnsi="Arial" w:cs="Arial"/>
          <w:bCs/>
          <w:sz w:val="22"/>
          <w:szCs w:val="22"/>
        </w:rPr>
        <w:t>Sheraz</w:t>
      </w:r>
      <w:proofErr w:type="spellEnd"/>
      <w:r w:rsidRPr="00471061">
        <w:rPr>
          <w:rFonts w:ascii="Arial" w:hAnsi="Arial" w:cs="Arial"/>
          <w:bCs/>
          <w:sz w:val="22"/>
          <w:szCs w:val="22"/>
        </w:rPr>
        <w:t xml:space="preserve"> et al., 2019). Moreover, it means a lot to show certainty during the meeting to expand the possibilities landing the position. As an individual, my most extraordinary benefits over different candidates during interviews incorporate my great relational abilities, fantastic cooperative person characteristics, and a decade of working experience. Also, I can demonstrate that I am a dedicated representative in view of the astounding report accumulated by my previous bosses. None of my past bosses </w:t>
      </w:r>
      <w:r w:rsidRPr="00471061">
        <w:rPr>
          <w:rFonts w:ascii="Arial" w:hAnsi="Arial" w:cs="Arial"/>
          <w:bCs/>
          <w:sz w:val="22"/>
          <w:szCs w:val="22"/>
        </w:rPr>
        <w:lastRenderedPageBreak/>
        <w:t>have grumbled about my way of behaving and capacity to accomplish put forth objectives on time.</w:t>
      </w:r>
    </w:p>
    <w:p w14:paraId="5B7577B1" w14:textId="77777777" w:rsidR="00645CA6" w:rsidRPr="00471061" w:rsidRDefault="00645CA6" w:rsidP="00645CA6">
      <w:pPr>
        <w:spacing w:line="480" w:lineRule="auto"/>
        <w:jc w:val="center"/>
        <w:rPr>
          <w:rFonts w:ascii="Arial" w:hAnsi="Arial" w:cs="Arial"/>
          <w:bCs/>
          <w:sz w:val="22"/>
          <w:szCs w:val="22"/>
        </w:rPr>
      </w:pPr>
      <w:r w:rsidRPr="00471061">
        <w:rPr>
          <w:rFonts w:ascii="Arial" w:hAnsi="Arial" w:cs="Arial"/>
          <w:bCs/>
          <w:sz w:val="22"/>
          <w:szCs w:val="22"/>
        </w:rPr>
        <w:t xml:space="preserve">               Furthermore, I have worked in various associations, which have given me openness to working with various clients. Therefore, I have the capacity expected to frame a decent connection with clients from various foundations. This type of relationship is significant in business since each organisation requires long haul clients to help them create and keep a decent brand (</w:t>
      </w:r>
      <w:proofErr w:type="spellStart"/>
      <w:r w:rsidRPr="00471061">
        <w:rPr>
          <w:rFonts w:ascii="Arial" w:hAnsi="Arial" w:cs="Arial"/>
          <w:bCs/>
          <w:sz w:val="22"/>
          <w:szCs w:val="22"/>
        </w:rPr>
        <w:t>Sheraz</w:t>
      </w:r>
      <w:proofErr w:type="spellEnd"/>
      <w:r w:rsidRPr="00471061">
        <w:rPr>
          <w:rFonts w:ascii="Arial" w:hAnsi="Arial" w:cs="Arial"/>
          <w:bCs/>
          <w:sz w:val="22"/>
          <w:szCs w:val="22"/>
        </w:rPr>
        <w:t xml:space="preserve"> et al., 2019). Other than keeping up with clients, I have figured out how to acquire new clients, which is a fundamental part of the development of any business. Thus, these characteristics give me a higher balance with regards to the </w:t>
      </w:r>
      <w:proofErr w:type="spellStart"/>
      <w:r w:rsidRPr="00471061">
        <w:rPr>
          <w:rFonts w:ascii="Arial" w:hAnsi="Arial" w:cs="Arial"/>
          <w:bCs/>
          <w:sz w:val="22"/>
          <w:szCs w:val="22"/>
        </w:rPr>
        <w:t>enrollment</w:t>
      </w:r>
      <w:proofErr w:type="spellEnd"/>
      <w:r w:rsidRPr="00471061">
        <w:rPr>
          <w:rFonts w:ascii="Arial" w:hAnsi="Arial" w:cs="Arial"/>
          <w:bCs/>
          <w:sz w:val="22"/>
          <w:szCs w:val="22"/>
        </w:rPr>
        <w:t xml:space="preserve"> and choice interaction in a meeting that I join in. I have additionally defined objectives and desires that I desire to accomplish in my vocation way. Preferably, every association desires to enlist a representative that shows positive profession objectives (Ismail et al., 2018). The principal explanation for this idea is that they accept that aggressive representatives will make a solid effort to accomplish their craving, along these lines expanding their efficiency while rousing different specialists to buckle down. Subsequently, the organisation benefits from the expanded benefits it accomplishes from the assurance showed by the workers.</w:t>
      </w:r>
    </w:p>
    <w:p w14:paraId="1814C17C" w14:textId="447D9D50" w:rsidR="00645CA6" w:rsidRPr="00471061" w:rsidRDefault="00645CA6" w:rsidP="00645CA6">
      <w:pPr>
        <w:spacing w:line="480" w:lineRule="auto"/>
        <w:jc w:val="center"/>
        <w:rPr>
          <w:rFonts w:ascii="Arial" w:hAnsi="Arial" w:cs="Arial"/>
          <w:bCs/>
          <w:sz w:val="22"/>
          <w:szCs w:val="22"/>
        </w:rPr>
      </w:pPr>
      <w:r w:rsidRPr="00471061">
        <w:rPr>
          <w:rFonts w:ascii="Arial" w:hAnsi="Arial" w:cs="Arial"/>
          <w:bCs/>
          <w:sz w:val="22"/>
          <w:szCs w:val="22"/>
        </w:rPr>
        <w:t xml:space="preserve">               No matter what my various positive focuses that set out a superior work freedom in my profession way, I have a few shortcomings which I anticipate improving to turn out to be better. I have generally battled with my capacity to pursue essential choices, making me hesitant in that area. This angle is a legacy that makes businesses reconsider extending to me an open position. It has likewise stopped me from acquiring advancement as a project supervisor since this position requires a person who can pursue basic choices continuously to accomplish hierarchical objectives and targets (</w:t>
      </w:r>
      <w:proofErr w:type="spellStart"/>
      <w:r w:rsidRPr="00471061">
        <w:rPr>
          <w:rFonts w:ascii="Arial" w:hAnsi="Arial" w:cs="Arial"/>
          <w:bCs/>
          <w:sz w:val="22"/>
          <w:szCs w:val="22"/>
        </w:rPr>
        <w:t>Sheraz</w:t>
      </w:r>
      <w:proofErr w:type="spellEnd"/>
      <w:r w:rsidRPr="00471061">
        <w:rPr>
          <w:rFonts w:ascii="Arial" w:hAnsi="Arial" w:cs="Arial"/>
          <w:bCs/>
          <w:sz w:val="22"/>
          <w:szCs w:val="22"/>
        </w:rPr>
        <w:t xml:space="preserve"> et al., 2019). I have denoted this as a critical area of progress. I accept that sufficient preparation and a development of certainty will go quite far in assisting me with defeating this hindrance of flourishing in my career.</w:t>
      </w:r>
    </w:p>
    <w:p w14:paraId="584385D2" w14:textId="77777777" w:rsidR="00645CA6" w:rsidRPr="00D66C23" w:rsidRDefault="00645CA6" w:rsidP="00C20293">
      <w:pPr>
        <w:spacing w:line="480" w:lineRule="auto"/>
        <w:jc w:val="center"/>
        <w:rPr>
          <w:rFonts w:ascii="Arial" w:hAnsi="Arial" w:cs="Arial"/>
          <w:b/>
        </w:rPr>
      </w:pPr>
    </w:p>
    <w:p w14:paraId="7FB37E3E" w14:textId="77777777" w:rsidR="00E71A3F" w:rsidRPr="00D66C23" w:rsidRDefault="00E71A3F" w:rsidP="00C20293">
      <w:pPr>
        <w:spacing w:line="480" w:lineRule="auto"/>
        <w:jc w:val="center"/>
        <w:rPr>
          <w:rFonts w:ascii="Arial" w:hAnsi="Arial" w:cs="Arial"/>
          <w:b/>
        </w:rPr>
      </w:pPr>
      <w:r w:rsidRPr="00D66C23">
        <w:rPr>
          <w:rFonts w:ascii="Arial" w:hAnsi="Arial" w:cs="Arial"/>
          <w:b/>
        </w:rPr>
        <w:lastRenderedPageBreak/>
        <w:t>Job Interviews: Common Questions and Practices</w:t>
      </w:r>
    </w:p>
    <w:p w14:paraId="23FF0258" w14:textId="2F91F998" w:rsidR="00E71A3F" w:rsidRPr="00D66C23" w:rsidRDefault="00B56C80" w:rsidP="00E71A3F">
      <w:pPr>
        <w:spacing w:line="480" w:lineRule="auto"/>
        <w:rPr>
          <w:rFonts w:ascii="Arial" w:hAnsi="Arial" w:cs="Arial"/>
        </w:rPr>
      </w:pPr>
      <w:r w:rsidRPr="00B56C80">
        <w:rPr>
          <w:rFonts w:ascii="Arial" w:hAnsi="Arial" w:cs="Arial"/>
        </w:rPr>
        <w:t>I have gone to various meetings in my decade of involvement as a deals chief in various organisations. I have assembled explicit questions that one can continuously expect in a screening. A portion of these inquiries include:</w:t>
      </w:r>
    </w:p>
    <w:p w14:paraId="0909A88A" w14:textId="77777777" w:rsidR="00E71A3F" w:rsidRPr="00D66C23" w:rsidRDefault="00E71A3F" w:rsidP="00E71A3F">
      <w:pPr>
        <w:numPr>
          <w:ilvl w:val="0"/>
          <w:numId w:val="2"/>
        </w:numPr>
        <w:spacing w:line="480" w:lineRule="auto"/>
        <w:rPr>
          <w:rFonts w:ascii="Arial" w:hAnsi="Arial" w:cs="Arial"/>
        </w:rPr>
      </w:pPr>
      <w:r w:rsidRPr="00D66C23">
        <w:rPr>
          <w:rFonts w:ascii="Arial" w:hAnsi="Arial" w:cs="Arial"/>
        </w:rPr>
        <w:t>Tell me a bit about yourself?</w:t>
      </w:r>
    </w:p>
    <w:p w14:paraId="52935CF2" w14:textId="77777777" w:rsidR="00E71A3F" w:rsidRPr="00D66C23" w:rsidRDefault="00E71A3F" w:rsidP="00E71A3F">
      <w:pPr>
        <w:numPr>
          <w:ilvl w:val="0"/>
          <w:numId w:val="2"/>
        </w:numPr>
        <w:spacing w:line="480" w:lineRule="auto"/>
        <w:rPr>
          <w:rFonts w:ascii="Arial" w:hAnsi="Arial" w:cs="Arial"/>
        </w:rPr>
      </w:pPr>
      <w:r w:rsidRPr="00D66C23">
        <w:rPr>
          <w:rFonts w:ascii="Arial" w:hAnsi="Arial" w:cs="Arial"/>
        </w:rPr>
        <w:t>What are your strengths and weaknesses?</w:t>
      </w:r>
    </w:p>
    <w:p w14:paraId="7A618D32" w14:textId="77777777" w:rsidR="00E71A3F" w:rsidRPr="00D66C23" w:rsidRDefault="00A941AF" w:rsidP="00E71A3F">
      <w:pPr>
        <w:numPr>
          <w:ilvl w:val="0"/>
          <w:numId w:val="2"/>
        </w:numPr>
        <w:spacing w:line="480" w:lineRule="auto"/>
        <w:rPr>
          <w:rFonts w:ascii="Arial" w:hAnsi="Arial" w:cs="Arial"/>
        </w:rPr>
      </w:pPr>
      <w:r w:rsidRPr="00D66C23">
        <w:rPr>
          <w:rFonts w:ascii="Arial" w:hAnsi="Arial" w:cs="Arial"/>
        </w:rPr>
        <w:t>Explain</w:t>
      </w:r>
      <w:r w:rsidR="00E71A3F" w:rsidRPr="00D66C23">
        <w:rPr>
          <w:rFonts w:ascii="Arial" w:hAnsi="Arial" w:cs="Arial"/>
        </w:rPr>
        <w:t xml:space="preserve"> some experience that you have in this or a similar role?</w:t>
      </w:r>
    </w:p>
    <w:p w14:paraId="0B72BCD7" w14:textId="77777777" w:rsidR="00E71A3F" w:rsidRPr="00D66C23" w:rsidRDefault="00E71A3F" w:rsidP="00E71A3F">
      <w:pPr>
        <w:numPr>
          <w:ilvl w:val="0"/>
          <w:numId w:val="2"/>
        </w:numPr>
        <w:spacing w:line="480" w:lineRule="auto"/>
        <w:rPr>
          <w:rFonts w:ascii="Arial" w:hAnsi="Arial" w:cs="Arial"/>
        </w:rPr>
      </w:pPr>
      <w:r w:rsidRPr="00D66C23">
        <w:rPr>
          <w:rFonts w:ascii="Arial" w:hAnsi="Arial" w:cs="Arial"/>
        </w:rPr>
        <w:t>Why should we hire you?</w:t>
      </w:r>
    </w:p>
    <w:p w14:paraId="4BC33961" w14:textId="77777777" w:rsidR="00E71A3F" w:rsidRPr="00D66C23" w:rsidRDefault="00EB461E" w:rsidP="00E71A3F">
      <w:pPr>
        <w:numPr>
          <w:ilvl w:val="0"/>
          <w:numId w:val="2"/>
        </w:numPr>
        <w:spacing w:line="480" w:lineRule="auto"/>
        <w:rPr>
          <w:rFonts w:ascii="Arial" w:hAnsi="Arial" w:cs="Arial"/>
        </w:rPr>
      </w:pPr>
      <w:r w:rsidRPr="00D66C23">
        <w:rPr>
          <w:rFonts w:ascii="Arial" w:hAnsi="Arial" w:cs="Arial"/>
        </w:rPr>
        <w:t>Illustrate</w:t>
      </w:r>
      <w:r w:rsidR="00E71A3F" w:rsidRPr="00D66C23">
        <w:rPr>
          <w:rFonts w:ascii="Arial" w:hAnsi="Arial" w:cs="Arial"/>
        </w:rPr>
        <w:t xml:space="preserve"> what makes you the right fit to succeed in this role?</w:t>
      </w:r>
    </w:p>
    <w:p w14:paraId="1B7D1DB3" w14:textId="77777777" w:rsidR="00E71A3F" w:rsidRPr="00D66C23" w:rsidRDefault="00E71A3F" w:rsidP="00E71A3F">
      <w:pPr>
        <w:numPr>
          <w:ilvl w:val="0"/>
          <w:numId w:val="2"/>
        </w:numPr>
        <w:spacing w:line="480" w:lineRule="auto"/>
        <w:rPr>
          <w:rFonts w:ascii="Arial" w:hAnsi="Arial" w:cs="Arial"/>
        </w:rPr>
      </w:pPr>
      <w:r w:rsidRPr="00D66C23">
        <w:rPr>
          <w:rFonts w:ascii="Arial" w:hAnsi="Arial" w:cs="Arial"/>
        </w:rPr>
        <w:t>Where do you see yourself within the next three years in the company?</w:t>
      </w:r>
    </w:p>
    <w:p w14:paraId="7F3765CE" w14:textId="77777777" w:rsidR="00D66C23" w:rsidRPr="00D66C23" w:rsidRDefault="00D66C23" w:rsidP="00C20293">
      <w:pPr>
        <w:spacing w:line="480" w:lineRule="auto"/>
        <w:jc w:val="center"/>
        <w:rPr>
          <w:rFonts w:ascii="Arial" w:hAnsi="Arial" w:cs="Arial"/>
          <w:b/>
        </w:rPr>
      </w:pPr>
    </w:p>
    <w:p w14:paraId="6F603E60" w14:textId="540F7A8E" w:rsidR="00E71A3F" w:rsidRPr="00D66C23" w:rsidRDefault="00E71A3F" w:rsidP="00E71A3F">
      <w:pPr>
        <w:spacing w:line="480" w:lineRule="auto"/>
        <w:rPr>
          <w:rFonts w:ascii="Arial" w:hAnsi="Arial" w:cs="Arial"/>
        </w:rPr>
      </w:pPr>
    </w:p>
    <w:p w14:paraId="5A45D332" w14:textId="77777777" w:rsidR="00E71A3F" w:rsidRPr="00D66C23" w:rsidRDefault="00E71A3F" w:rsidP="00C20293">
      <w:pPr>
        <w:spacing w:line="480" w:lineRule="auto"/>
        <w:jc w:val="center"/>
        <w:rPr>
          <w:rFonts w:ascii="Arial" w:hAnsi="Arial" w:cs="Arial"/>
          <w:b/>
        </w:rPr>
      </w:pPr>
      <w:r w:rsidRPr="00D66C23">
        <w:rPr>
          <w:rFonts w:ascii="Arial" w:hAnsi="Arial" w:cs="Arial"/>
          <w:b/>
        </w:rPr>
        <w:t>Good Practice in the Workplace</w:t>
      </w:r>
    </w:p>
    <w:p w14:paraId="43C41BC7" w14:textId="0FED6E2A" w:rsidR="00E71A3F" w:rsidRPr="00D66C23" w:rsidRDefault="00E71A3F" w:rsidP="00E71A3F">
      <w:pPr>
        <w:spacing w:line="480" w:lineRule="auto"/>
        <w:rPr>
          <w:rFonts w:ascii="Arial" w:hAnsi="Arial" w:cs="Arial"/>
        </w:rPr>
      </w:pPr>
      <w:r w:rsidRPr="00D66C23">
        <w:rPr>
          <w:rFonts w:ascii="Arial" w:hAnsi="Arial" w:cs="Arial"/>
        </w:rPr>
        <w:t>               . </w:t>
      </w:r>
      <w:r w:rsidR="00B56C80" w:rsidRPr="00B56C80">
        <w:rPr>
          <w:rFonts w:ascii="Arial" w:hAnsi="Arial" w:cs="Arial"/>
        </w:rPr>
        <w:t>In light of my involvement with the business, I have found that great working environment rehearses establish a blissful work space. Studies have shown that blissful workers mean inspiration, which creates advancement. A portion of the great practices that I have experienced in the association that I work in incorporate equivalent chances to use abilities, the help we get from the administration, and the support to add to thoughts. These practices play had a critical influence in the profession advancement of the greater part of the workers in the association</w:t>
      </w:r>
    </w:p>
    <w:p w14:paraId="3DB31A9A" w14:textId="77777777" w:rsidR="00B56C80" w:rsidRDefault="00B56C80" w:rsidP="00C20293">
      <w:pPr>
        <w:spacing w:line="480" w:lineRule="auto"/>
        <w:jc w:val="center"/>
        <w:rPr>
          <w:rFonts w:ascii="Arial" w:hAnsi="Arial" w:cs="Arial"/>
          <w:b/>
        </w:rPr>
      </w:pPr>
    </w:p>
    <w:p w14:paraId="5F7C4513" w14:textId="77777777" w:rsidR="00B56C80" w:rsidRDefault="00B56C80" w:rsidP="00C20293">
      <w:pPr>
        <w:spacing w:line="480" w:lineRule="auto"/>
        <w:jc w:val="center"/>
        <w:rPr>
          <w:rFonts w:ascii="Arial" w:hAnsi="Arial" w:cs="Arial"/>
          <w:b/>
        </w:rPr>
      </w:pPr>
    </w:p>
    <w:p w14:paraId="556A695F" w14:textId="1B106841" w:rsidR="00E71A3F" w:rsidRPr="00D66C23" w:rsidRDefault="00E71A3F" w:rsidP="00C20293">
      <w:pPr>
        <w:spacing w:line="480" w:lineRule="auto"/>
        <w:jc w:val="center"/>
        <w:rPr>
          <w:rFonts w:ascii="Arial" w:hAnsi="Arial" w:cs="Arial"/>
          <w:b/>
        </w:rPr>
      </w:pPr>
      <w:r w:rsidRPr="00D66C23">
        <w:rPr>
          <w:rFonts w:ascii="Arial" w:hAnsi="Arial" w:cs="Arial"/>
          <w:b/>
        </w:rPr>
        <w:t>Conclusion</w:t>
      </w:r>
    </w:p>
    <w:p w14:paraId="6E5957AC" w14:textId="77777777" w:rsidR="0049772D" w:rsidRPr="00D66C23" w:rsidRDefault="00E71A3F" w:rsidP="00E71A3F">
      <w:pPr>
        <w:spacing w:line="480" w:lineRule="auto"/>
        <w:rPr>
          <w:rFonts w:ascii="Arial" w:hAnsi="Arial" w:cs="Arial"/>
        </w:rPr>
      </w:pPr>
      <w:r w:rsidRPr="00D66C23">
        <w:rPr>
          <w:rFonts w:ascii="Arial" w:hAnsi="Arial" w:cs="Arial"/>
        </w:rPr>
        <w:lastRenderedPageBreak/>
        <w:t>               Professional career development is an essential aspect that every employee wishes to attain. This process displays an employee's interest in advancing their education and improving their skills through numerous platforms presented in their career paths. As a sales executive who has worked in the business industry for ten years, I have gained profound experience that has helped me develop my personal and professional skills hence becoming better. Consequently, I still look forward to attaining more knowledge to help me maneuver in this competitive field evolving with each day. I hope to use different learning methods that will help me gain as much knowledge as possible while using appropriate tools to guide me through the self-awareness assessment process. As a result, I believe I will achieve greater heights and help other people attain their goals and aspirations. </w:t>
      </w:r>
    </w:p>
    <w:p w14:paraId="74854C7B" w14:textId="77777777" w:rsidR="00D916D7" w:rsidRPr="00D66C23" w:rsidRDefault="00D916D7" w:rsidP="00E71A3F">
      <w:pPr>
        <w:spacing w:line="480" w:lineRule="auto"/>
        <w:rPr>
          <w:rFonts w:ascii="Arial" w:hAnsi="Arial" w:cs="Arial"/>
        </w:rPr>
      </w:pPr>
    </w:p>
    <w:p w14:paraId="6FA12A9A" w14:textId="77777777" w:rsidR="00B56C80" w:rsidRDefault="00B56C80" w:rsidP="00B56C80">
      <w:pPr>
        <w:spacing w:line="480" w:lineRule="auto"/>
        <w:rPr>
          <w:rFonts w:ascii="Arial" w:hAnsi="Arial" w:cs="Arial"/>
        </w:rPr>
      </w:pPr>
    </w:p>
    <w:p w14:paraId="259D083B" w14:textId="14EC3D33" w:rsidR="00D916D7" w:rsidRDefault="00D916D7" w:rsidP="00B56C80">
      <w:pPr>
        <w:spacing w:line="480" w:lineRule="auto"/>
        <w:jc w:val="center"/>
        <w:rPr>
          <w:rFonts w:ascii="Arial" w:hAnsi="Arial" w:cs="Arial"/>
          <w:b/>
        </w:rPr>
      </w:pPr>
      <w:r w:rsidRPr="00D66C23">
        <w:rPr>
          <w:rFonts w:ascii="Arial" w:hAnsi="Arial" w:cs="Arial"/>
          <w:b/>
        </w:rPr>
        <w:t>References</w:t>
      </w:r>
    </w:p>
    <w:p w14:paraId="45F48CB1" w14:textId="77777777" w:rsidR="00B56C80" w:rsidRPr="00D66C23" w:rsidRDefault="00B56C80" w:rsidP="00B56C80">
      <w:pPr>
        <w:spacing w:line="480" w:lineRule="auto"/>
        <w:jc w:val="center"/>
        <w:rPr>
          <w:rFonts w:ascii="Arial" w:hAnsi="Arial" w:cs="Arial"/>
          <w:b/>
        </w:rPr>
      </w:pPr>
    </w:p>
    <w:p w14:paraId="1451783B" w14:textId="77777777" w:rsidR="00514C27" w:rsidRPr="00D66C23" w:rsidRDefault="00514C27" w:rsidP="00514C27">
      <w:pPr>
        <w:spacing w:line="480" w:lineRule="auto"/>
        <w:ind w:left="720" w:hanging="720"/>
        <w:rPr>
          <w:rFonts w:ascii="Arial" w:hAnsi="Arial" w:cs="Arial"/>
        </w:rPr>
      </w:pPr>
      <w:r w:rsidRPr="00D66C23">
        <w:rPr>
          <w:rFonts w:ascii="Arial" w:hAnsi="Arial" w:cs="Arial"/>
        </w:rPr>
        <w:t>Burnette, J.L., Pollack, J.M., Forsyth, R.B., Hoyt, C.L., Babij, A.D., Thomas, F.N. and Coy, A.E., 2020. A growth mindset intervention: Enhancing students’ entrepreneurial self-efficacy and career development. </w:t>
      </w:r>
      <w:r w:rsidRPr="00D66C23">
        <w:rPr>
          <w:rFonts w:ascii="Arial" w:hAnsi="Arial" w:cs="Arial"/>
          <w:i/>
          <w:iCs/>
        </w:rPr>
        <w:t>Entrepreneurship Theory and Practice</w:t>
      </w:r>
      <w:r w:rsidRPr="00D66C23">
        <w:rPr>
          <w:rFonts w:ascii="Arial" w:hAnsi="Arial" w:cs="Arial"/>
        </w:rPr>
        <w:t>, </w:t>
      </w:r>
      <w:r w:rsidRPr="00D66C23">
        <w:rPr>
          <w:rFonts w:ascii="Arial" w:hAnsi="Arial" w:cs="Arial"/>
          <w:i/>
          <w:iCs/>
        </w:rPr>
        <w:t>44</w:t>
      </w:r>
      <w:r w:rsidRPr="00D66C23">
        <w:rPr>
          <w:rFonts w:ascii="Arial" w:hAnsi="Arial" w:cs="Arial"/>
        </w:rPr>
        <w:t>(5), pp.878-908.</w:t>
      </w:r>
    </w:p>
    <w:p w14:paraId="147E3D23" w14:textId="77777777" w:rsidR="00514C27" w:rsidRPr="00D66C23" w:rsidRDefault="00514C27" w:rsidP="00514C27">
      <w:pPr>
        <w:spacing w:line="480" w:lineRule="auto"/>
        <w:ind w:left="720" w:hanging="720"/>
        <w:rPr>
          <w:rFonts w:ascii="Arial" w:hAnsi="Arial" w:cs="Arial"/>
        </w:rPr>
      </w:pPr>
      <w:r w:rsidRPr="00D66C23">
        <w:rPr>
          <w:rFonts w:ascii="Arial" w:hAnsi="Arial" w:cs="Arial"/>
        </w:rPr>
        <w:t>Davis, T.J., Greer, T.W., Sisco, S. and Collins, J.C., 2020. “Reclaiming My Time” Amid Organizational Change: A Dialectical Approach to Support the Thriving and Career Development for Faculty at the Margins. </w:t>
      </w:r>
      <w:r w:rsidRPr="00D66C23">
        <w:rPr>
          <w:rFonts w:ascii="Arial" w:hAnsi="Arial" w:cs="Arial"/>
          <w:i/>
          <w:iCs/>
        </w:rPr>
        <w:t>Advances in Developing Human Resources</w:t>
      </w:r>
      <w:r w:rsidRPr="00D66C23">
        <w:rPr>
          <w:rFonts w:ascii="Arial" w:hAnsi="Arial" w:cs="Arial"/>
        </w:rPr>
        <w:t>, </w:t>
      </w:r>
      <w:r w:rsidRPr="00D66C23">
        <w:rPr>
          <w:rFonts w:ascii="Arial" w:hAnsi="Arial" w:cs="Arial"/>
          <w:i/>
          <w:iCs/>
        </w:rPr>
        <w:t>22</w:t>
      </w:r>
      <w:r w:rsidRPr="00D66C23">
        <w:rPr>
          <w:rFonts w:ascii="Arial" w:hAnsi="Arial" w:cs="Arial"/>
        </w:rPr>
        <w:t>(1), pp.23-40.</w:t>
      </w:r>
    </w:p>
    <w:p w14:paraId="49FC290D" w14:textId="77777777" w:rsidR="00514C27" w:rsidRPr="00D66C23" w:rsidRDefault="00514C27" w:rsidP="00514C27">
      <w:pPr>
        <w:spacing w:line="480" w:lineRule="auto"/>
        <w:ind w:left="720" w:hanging="720"/>
        <w:rPr>
          <w:rFonts w:ascii="Arial" w:hAnsi="Arial" w:cs="Arial"/>
        </w:rPr>
      </w:pPr>
      <w:r w:rsidRPr="00D66C23">
        <w:rPr>
          <w:rFonts w:ascii="Arial" w:hAnsi="Arial" w:cs="Arial"/>
        </w:rPr>
        <w:lastRenderedPageBreak/>
        <w:t>Ismail, H.N. and Rishani, M., 2018. The relationships among performance appraisal satisfaction, career development and creative behavior. </w:t>
      </w:r>
      <w:r w:rsidRPr="00D66C23">
        <w:rPr>
          <w:rFonts w:ascii="Arial" w:hAnsi="Arial" w:cs="Arial"/>
          <w:i/>
          <w:iCs/>
        </w:rPr>
        <w:t>The Journal of Developing Areas</w:t>
      </w:r>
      <w:r w:rsidRPr="00D66C23">
        <w:rPr>
          <w:rFonts w:ascii="Arial" w:hAnsi="Arial" w:cs="Arial"/>
        </w:rPr>
        <w:t>, </w:t>
      </w:r>
      <w:r w:rsidRPr="00D66C23">
        <w:rPr>
          <w:rFonts w:ascii="Arial" w:hAnsi="Arial" w:cs="Arial"/>
          <w:i/>
          <w:iCs/>
        </w:rPr>
        <w:t>52</w:t>
      </w:r>
      <w:r w:rsidRPr="00D66C23">
        <w:rPr>
          <w:rFonts w:ascii="Arial" w:hAnsi="Arial" w:cs="Arial"/>
        </w:rPr>
        <w:t>(3), pp.109-124.</w:t>
      </w:r>
    </w:p>
    <w:p w14:paraId="69BFC08C" w14:textId="77777777" w:rsidR="00514C27" w:rsidRPr="00D66C23" w:rsidRDefault="00514C27" w:rsidP="00514C27">
      <w:pPr>
        <w:spacing w:line="480" w:lineRule="auto"/>
        <w:ind w:left="720" w:hanging="720"/>
        <w:rPr>
          <w:rFonts w:ascii="Arial" w:hAnsi="Arial" w:cs="Arial"/>
        </w:rPr>
      </w:pPr>
      <w:r w:rsidRPr="00D66C23">
        <w:rPr>
          <w:rFonts w:ascii="Arial" w:hAnsi="Arial" w:cs="Arial"/>
        </w:rPr>
        <w:t>Kumar, R. and Pande, N., 2018. Assessing learning style preference of working professional cohorts in India: an empirical study using Honey-Mumford's learning style questionnaire. </w:t>
      </w:r>
      <w:r w:rsidRPr="00D66C23">
        <w:rPr>
          <w:rFonts w:ascii="Arial" w:hAnsi="Arial" w:cs="Arial"/>
          <w:i/>
          <w:iCs/>
        </w:rPr>
        <w:t>International Journal of Indian Culture and Business Management</w:t>
      </w:r>
      <w:r w:rsidRPr="00D66C23">
        <w:rPr>
          <w:rFonts w:ascii="Arial" w:hAnsi="Arial" w:cs="Arial"/>
        </w:rPr>
        <w:t>, </w:t>
      </w:r>
      <w:r w:rsidRPr="00D66C23">
        <w:rPr>
          <w:rFonts w:ascii="Arial" w:hAnsi="Arial" w:cs="Arial"/>
          <w:i/>
          <w:iCs/>
        </w:rPr>
        <w:t>16</w:t>
      </w:r>
      <w:r w:rsidRPr="00D66C23">
        <w:rPr>
          <w:rFonts w:ascii="Arial" w:hAnsi="Arial" w:cs="Arial"/>
        </w:rPr>
        <w:t>(3), pp.245-263.</w:t>
      </w:r>
    </w:p>
    <w:p w14:paraId="7C4A991E" w14:textId="77777777" w:rsidR="00514C27" w:rsidRPr="00D66C23" w:rsidRDefault="00514C27" w:rsidP="00514C27">
      <w:pPr>
        <w:spacing w:line="480" w:lineRule="auto"/>
        <w:ind w:left="720" w:hanging="720"/>
        <w:rPr>
          <w:rFonts w:ascii="Arial" w:hAnsi="Arial" w:cs="Arial"/>
        </w:rPr>
      </w:pPr>
      <w:r w:rsidRPr="00D66C23">
        <w:rPr>
          <w:rFonts w:ascii="Arial" w:hAnsi="Arial" w:cs="Arial"/>
        </w:rPr>
        <w:t>Mathew, J. and Sebastian, T., 2020. Johari window model a self-disclosure process to promote the teamwork. </w:t>
      </w:r>
      <w:r w:rsidRPr="00D66C23">
        <w:rPr>
          <w:rFonts w:ascii="Arial" w:hAnsi="Arial" w:cs="Arial"/>
          <w:i/>
          <w:iCs/>
        </w:rPr>
        <w:t>TNNMC Journal of Mental Health Nursing</w:t>
      </w:r>
      <w:r w:rsidRPr="00D66C23">
        <w:rPr>
          <w:rFonts w:ascii="Arial" w:hAnsi="Arial" w:cs="Arial"/>
        </w:rPr>
        <w:t>, </w:t>
      </w:r>
      <w:r w:rsidRPr="00D66C23">
        <w:rPr>
          <w:rFonts w:ascii="Arial" w:hAnsi="Arial" w:cs="Arial"/>
          <w:i/>
          <w:iCs/>
        </w:rPr>
        <w:t>8</w:t>
      </w:r>
      <w:r w:rsidRPr="00D66C23">
        <w:rPr>
          <w:rFonts w:ascii="Arial" w:hAnsi="Arial" w:cs="Arial"/>
        </w:rPr>
        <w:t>(1), pp.25-29.</w:t>
      </w:r>
    </w:p>
    <w:p w14:paraId="54E10111" w14:textId="0A047C1B" w:rsidR="00514C27" w:rsidRDefault="00514C27" w:rsidP="00514C27">
      <w:pPr>
        <w:spacing w:line="480" w:lineRule="auto"/>
        <w:ind w:left="720" w:hanging="720"/>
        <w:rPr>
          <w:rFonts w:ascii="Arial" w:hAnsi="Arial" w:cs="Arial"/>
        </w:rPr>
      </w:pPr>
      <w:r w:rsidRPr="00D66C23">
        <w:rPr>
          <w:rFonts w:ascii="Arial" w:hAnsi="Arial" w:cs="Arial"/>
        </w:rPr>
        <w:t>Sheraz, F., Batool, S. and Adnan, S., 2019. Employee’s retention and job satisfaction: Mediating role of career development programs. </w:t>
      </w:r>
      <w:r w:rsidRPr="00D66C23">
        <w:rPr>
          <w:rFonts w:ascii="Arial" w:hAnsi="Arial" w:cs="Arial"/>
          <w:i/>
          <w:iCs/>
        </w:rPr>
        <w:t>The Dialogue</w:t>
      </w:r>
      <w:r w:rsidRPr="00D66C23">
        <w:rPr>
          <w:rFonts w:ascii="Arial" w:hAnsi="Arial" w:cs="Arial"/>
        </w:rPr>
        <w:t>, </w:t>
      </w:r>
      <w:r w:rsidRPr="00D66C23">
        <w:rPr>
          <w:rFonts w:ascii="Arial" w:hAnsi="Arial" w:cs="Arial"/>
          <w:i/>
          <w:iCs/>
        </w:rPr>
        <w:t>14</w:t>
      </w:r>
      <w:r w:rsidRPr="00D66C23">
        <w:rPr>
          <w:rFonts w:ascii="Arial" w:hAnsi="Arial" w:cs="Arial"/>
        </w:rPr>
        <w:t>(2), pp.67-78.</w:t>
      </w:r>
    </w:p>
    <w:p w14:paraId="6919D446" w14:textId="1EF171AD" w:rsidR="003E7E24" w:rsidRDefault="003E7E24" w:rsidP="00514C27">
      <w:pPr>
        <w:spacing w:line="480" w:lineRule="auto"/>
        <w:ind w:left="720" w:hanging="720"/>
        <w:rPr>
          <w:rFonts w:ascii="Arial" w:hAnsi="Arial" w:cs="Arial"/>
        </w:rPr>
      </w:pPr>
    </w:p>
    <w:p w14:paraId="2FA2B112" w14:textId="0F6FD45C" w:rsidR="003E7E24" w:rsidRDefault="003E7E24" w:rsidP="00514C27">
      <w:pPr>
        <w:spacing w:line="480" w:lineRule="auto"/>
        <w:ind w:left="720" w:hanging="720"/>
        <w:rPr>
          <w:rFonts w:ascii="Arial" w:hAnsi="Arial" w:cs="Arial"/>
        </w:rPr>
      </w:pPr>
    </w:p>
    <w:p w14:paraId="50329893" w14:textId="4014205C" w:rsidR="003E7E24" w:rsidRDefault="003E7E24" w:rsidP="00514C27">
      <w:pPr>
        <w:spacing w:line="480" w:lineRule="auto"/>
        <w:ind w:left="720" w:hanging="720"/>
        <w:rPr>
          <w:rFonts w:ascii="Arial" w:hAnsi="Arial" w:cs="Arial"/>
        </w:rPr>
      </w:pPr>
    </w:p>
    <w:p w14:paraId="5F2A44E8" w14:textId="73A2702A" w:rsidR="003E7E24" w:rsidRDefault="003E7E24" w:rsidP="00514C27">
      <w:pPr>
        <w:spacing w:line="480" w:lineRule="auto"/>
        <w:ind w:left="720" w:hanging="720"/>
        <w:rPr>
          <w:rFonts w:ascii="Arial" w:hAnsi="Arial" w:cs="Arial"/>
        </w:rPr>
      </w:pPr>
    </w:p>
    <w:p w14:paraId="39B5ED13" w14:textId="1354C873" w:rsidR="003E7E24" w:rsidRDefault="003E7E24" w:rsidP="00514C27">
      <w:pPr>
        <w:spacing w:line="480" w:lineRule="auto"/>
        <w:ind w:left="720" w:hanging="720"/>
        <w:rPr>
          <w:rFonts w:ascii="Arial" w:hAnsi="Arial" w:cs="Arial"/>
        </w:rPr>
      </w:pPr>
    </w:p>
    <w:p w14:paraId="369A8F63" w14:textId="20D74183" w:rsidR="003E7E24" w:rsidRDefault="003E7E24" w:rsidP="003E7E24">
      <w:pPr>
        <w:spacing w:line="480" w:lineRule="auto"/>
        <w:ind w:left="720" w:hanging="720"/>
        <w:jc w:val="center"/>
        <w:rPr>
          <w:rFonts w:ascii="Arial" w:hAnsi="Arial" w:cs="Arial"/>
        </w:rPr>
      </w:pPr>
      <w:r>
        <w:rPr>
          <w:rFonts w:ascii="Arial" w:hAnsi="Arial" w:cs="Arial"/>
        </w:rPr>
        <w:t xml:space="preserve">Appendices </w:t>
      </w:r>
    </w:p>
    <w:p w14:paraId="7CF8FB47" w14:textId="76CCD7F0" w:rsidR="003E7E24" w:rsidRDefault="003E7E24" w:rsidP="003E7E24">
      <w:pPr>
        <w:spacing w:line="480" w:lineRule="auto"/>
        <w:ind w:left="720" w:hanging="720"/>
        <w:jc w:val="center"/>
        <w:rPr>
          <w:rFonts w:ascii="Arial" w:hAnsi="Arial" w:cs="Arial"/>
        </w:rPr>
      </w:pPr>
    </w:p>
    <w:p w14:paraId="68EF84B3" w14:textId="77777777" w:rsidR="003E7E24" w:rsidRDefault="003E7E24" w:rsidP="003E7E24">
      <w:pPr>
        <w:numPr>
          <w:ilvl w:val="0"/>
          <w:numId w:val="12"/>
        </w:numPr>
        <w:shd w:val="clear" w:color="auto" w:fill="FFFFFF"/>
        <w:spacing w:beforeAutospacing="1" w:afterAutospacing="1"/>
        <w:rPr>
          <w:rFonts w:ascii="Calibri" w:hAnsi="Calibri" w:cs="Calibri"/>
          <w:color w:val="000000"/>
        </w:rPr>
      </w:pPr>
      <w:r>
        <w:rPr>
          <w:rFonts w:ascii="Calibri" w:hAnsi="Calibri" w:cs="Calibri"/>
          <w:color w:val="000000"/>
        </w:rPr>
        <w:t> Tell Me a bit about yourself?</w:t>
      </w:r>
    </w:p>
    <w:p w14:paraId="47C2C68E" w14:textId="77777777" w:rsidR="003E7E24" w:rsidRDefault="003E7E24" w:rsidP="003E7E24">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Why should we hire you?</w:t>
      </w:r>
    </w:p>
    <w:p w14:paraId="16481546" w14:textId="77777777" w:rsidR="003E7E24" w:rsidRDefault="003E7E24" w:rsidP="003E7E24">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What are your strengths and weaknesses?</w:t>
      </w:r>
    </w:p>
    <w:p w14:paraId="6664D02E" w14:textId="77777777" w:rsidR="003E7E24" w:rsidRDefault="003E7E24" w:rsidP="003E7E24">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What experience do you have in this or similar role?</w:t>
      </w:r>
    </w:p>
    <w:p w14:paraId="449365ED" w14:textId="77777777" w:rsidR="003E7E24" w:rsidRDefault="003E7E24" w:rsidP="003E7E24">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Why are you the right fit to succeed in this role?</w:t>
      </w:r>
    </w:p>
    <w:p w14:paraId="65BA208B" w14:textId="77777777" w:rsidR="003E7E24" w:rsidRDefault="003E7E24" w:rsidP="003E7E24">
      <w:pPr>
        <w:numPr>
          <w:ilvl w:val="0"/>
          <w:numId w:val="12"/>
        </w:numPr>
        <w:shd w:val="clear" w:color="auto" w:fill="FFFFFF"/>
        <w:spacing w:before="100" w:beforeAutospacing="1" w:after="100" w:afterAutospacing="1"/>
        <w:rPr>
          <w:rFonts w:ascii="Calibri" w:hAnsi="Calibri" w:cs="Calibri"/>
          <w:color w:val="000000"/>
        </w:rPr>
      </w:pPr>
      <w:r>
        <w:rPr>
          <w:rFonts w:ascii="Calibri" w:hAnsi="Calibri" w:cs="Calibri"/>
          <w:color w:val="000000"/>
        </w:rPr>
        <w:t>Where do you see yourself within the next 3 years in the company</w:t>
      </w:r>
    </w:p>
    <w:p w14:paraId="2B8509D9" w14:textId="307F6078" w:rsidR="003E7E24" w:rsidRDefault="003E7E24" w:rsidP="003E7E24">
      <w:pPr>
        <w:spacing w:line="480" w:lineRule="auto"/>
        <w:ind w:left="720" w:hanging="720"/>
        <w:jc w:val="center"/>
        <w:rPr>
          <w:rFonts w:ascii="Arial" w:hAnsi="Arial" w:cs="Arial"/>
        </w:rPr>
      </w:pPr>
    </w:p>
    <w:p w14:paraId="21A4AB9F" w14:textId="4558A5F0" w:rsidR="003E7E24" w:rsidRDefault="003E7E24" w:rsidP="003E7E24">
      <w:pPr>
        <w:spacing w:line="480" w:lineRule="auto"/>
        <w:ind w:left="720" w:hanging="720"/>
        <w:jc w:val="center"/>
        <w:rPr>
          <w:rFonts w:ascii="Arial" w:hAnsi="Arial" w:cs="Arial"/>
        </w:rPr>
      </w:pPr>
    </w:p>
    <w:p w14:paraId="74E2C459" w14:textId="52CF92D4" w:rsidR="003E7E24" w:rsidRDefault="003E7E24" w:rsidP="003E7E24">
      <w:pPr>
        <w:spacing w:line="480" w:lineRule="auto"/>
        <w:ind w:left="720" w:hanging="720"/>
        <w:jc w:val="center"/>
        <w:rPr>
          <w:rFonts w:ascii="Arial" w:hAnsi="Arial" w:cs="Arial"/>
          <w:noProof/>
        </w:rPr>
      </w:pPr>
    </w:p>
    <w:p w14:paraId="0040A03E" w14:textId="23F55864" w:rsidR="00544D90" w:rsidRDefault="00544D90" w:rsidP="003E7E24">
      <w:pPr>
        <w:spacing w:line="480" w:lineRule="auto"/>
        <w:ind w:left="720" w:hanging="720"/>
        <w:jc w:val="center"/>
        <w:rPr>
          <w:rFonts w:ascii="Arial" w:hAnsi="Arial" w:cs="Arial"/>
          <w:noProof/>
        </w:rPr>
      </w:pPr>
    </w:p>
    <w:p w14:paraId="164CB4B2" w14:textId="17BCC544" w:rsidR="00544D90" w:rsidRDefault="00544D90" w:rsidP="003E7E24">
      <w:pPr>
        <w:spacing w:line="480" w:lineRule="auto"/>
        <w:ind w:left="720" w:hanging="720"/>
        <w:jc w:val="center"/>
        <w:rPr>
          <w:rFonts w:ascii="Arial" w:hAnsi="Arial" w:cs="Arial"/>
          <w:noProof/>
        </w:rPr>
      </w:pPr>
    </w:p>
    <w:p w14:paraId="3FE888CF" w14:textId="56D55580" w:rsidR="00544D90" w:rsidRDefault="00544D90" w:rsidP="003E7E24">
      <w:pPr>
        <w:spacing w:line="480" w:lineRule="auto"/>
        <w:ind w:left="720" w:hanging="720"/>
        <w:jc w:val="center"/>
        <w:rPr>
          <w:rFonts w:ascii="Arial" w:hAnsi="Arial" w:cs="Arial"/>
          <w:noProof/>
        </w:rPr>
      </w:pPr>
    </w:p>
    <w:p w14:paraId="513DE358" w14:textId="11B5B239" w:rsidR="00544D90" w:rsidRDefault="00471061" w:rsidP="003E7E24">
      <w:pPr>
        <w:spacing w:line="480" w:lineRule="auto"/>
        <w:ind w:left="720" w:hanging="720"/>
        <w:jc w:val="center"/>
        <w:rPr>
          <w:rFonts w:ascii="Arial" w:hAnsi="Arial" w:cs="Arial"/>
          <w:noProof/>
        </w:rPr>
      </w:pPr>
      <w:r>
        <w:rPr>
          <w:rFonts w:ascii="Arial" w:hAnsi="Arial" w:cs="Arial"/>
          <w:noProof/>
        </w:rPr>
        <w:lastRenderedPageBreak/>
        <w:drawing>
          <wp:inline distT="0" distB="0" distL="0" distR="0" wp14:anchorId="0282E424" wp14:editId="27FD26D4">
            <wp:extent cx="5815330" cy="822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5815330" cy="8229600"/>
                    </a:xfrm>
                    <a:prstGeom prst="rect">
                      <a:avLst/>
                    </a:prstGeom>
                  </pic:spPr>
                </pic:pic>
              </a:graphicData>
            </a:graphic>
          </wp:inline>
        </w:drawing>
      </w:r>
    </w:p>
    <w:p w14:paraId="299DE5EE" w14:textId="298AB214" w:rsidR="00544D90" w:rsidRDefault="00544D90" w:rsidP="003E7E24">
      <w:pPr>
        <w:spacing w:line="480" w:lineRule="auto"/>
        <w:ind w:left="720" w:hanging="720"/>
        <w:jc w:val="center"/>
        <w:rPr>
          <w:rFonts w:ascii="Arial" w:hAnsi="Arial" w:cs="Arial"/>
          <w:noProof/>
        </w:rPr>
      </w:pPr>
    </w:p>
    <w:p w14:paraId="48DE8235" w14:textId="5F3AB234" w:rsidR="00544D90" w:rsidRDefault="00544D90" w:rsidP="003E7E24">
      <w:pPr>
        <w:spacing w:line="480" w:lineRule="auto"/>
        <w:ind w:left="720" w:hanging="720"/>
        <w:jc w:val="center"/>
        <w:rPr>
          <w:rFonts w:ascii="Arial" w:hAnsi="Arial" w:cs="Arial"/>
          <w:noProof/>
        </w:rPr>
      </w:pPr>
    </w:p>
    <w:p w14:paraId="4E131C50" w14:textId="26877232" w:rsidR="00544D90" w:rsidRPr="00D66C23" w:rsidRDefault="00544D90" w:rsidP="00544D90">
      <w:pPr>
        <w:spacing w:line="480" w:lineRule="auto"/>
        <w:rPr>
          <w:rFonts w:ascii="Arial" w:hAnsi="Arial" w:cs="Arial"/>
        </w:rPr>
      </w:pPr>
    </w:p>
    <w:sectPr w:rsidR="00544D90" w:rsidRPr="00D66C23">
      <w:headerReference w:type="default" r:id="rId10"/>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AED51" w14:textId="77777777" w:rsidR="00BF18ED" w:rsidRDefault="00BF18ED" w:rsidP="0028542F">
      <w:r>
        <w:separator/>
      </w:r>
    </w:p>
  </w:endnote>
  <w:endnote w:type="continuationSeparator" w:id="0">
    <w:p w14:paraId="50927386" w14:textId="77777777" w:rsidR="00BF18ED" w:rsidRDefault="00BF18ED" w:rsidP="00285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6647433"/>
      <w:docPartObj>
        <w:docPartGallery w:val="Page Numbers (Bottom of Page)"/>
        <w:docPartUnique/>
      </w:docPartObj>
    </w:sdtPr>
    <w:sdtEndPr>
      <w:rPr>
        <w:rStyle w:val="PageNumber"/>
      </w:rPr>
    </w:sdtEndPr>
    <w:sdtContent>
      <w:p w14:paraId="361AC2F1" w14:textId="38AF7350" w:rsidR="000837B5" w:rsidRDefault="000837B5" w:rsidP="000837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742E22" w14:textId="77777777" w:rsidR="000837B5" w:rsidRDefault="000837B5" w:rsidP="000837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7951"/>
      <w:docPartObj>
        <w:docPartGallery w:val="Page Numbers (Bottom of Page)"/>
        <w:docPartUnique/>
      </w:docPartObj>
    </w:sdtPr>
    <w:sdtEndPr>
      <w:rPr>
        <w:rStyle w:val="PageNumber"/>
      </w:rPr>
    </w:sdtEndPr>
    <w:sdtContent>
      <w:p w14:paraId="2042B16E" w14:textId="1573A4BD" w:rsidR="000837B5" w:rsidRDefault="000837B5" w:rsidP="000837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0C270B" w14:textId="77777777" w:rsidR="000837B5" w:rsidRDefault="000837B5" w:rsidP="000837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BB93B" w14:textId="77777777" w:rsidR="00BF18ED" w:rsidRDefault="00BF18ED" w:rsidP="0028542F">
      <w:r>
        <w:separator/>
      </w:r>
    </w:p>
  </w:footnote>
  <w:footnote w:type="continuationSeparator" w:id="0">
    <w:p w14:paraId="06A84AD5" w14:textId="77777777" w:rsidR="00BF18ED" w:rsidRDefault="00BF18ED" w:rsidP="002854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6EAB2" w14:textId="15335DDD" w:rsidR="0028542F" w:rsidRPr="002068FA" w:rsidRDefault="0028542F">
    <w:pPr>
      <w:pStyle w:val="Header"/>
      <w:jc w:val="right"/>
    </w:pPr>
  </w:p>
  <w:p w14:paraId="1E066BA8" w14:textId="77777777" w:rsidR="0028542F" w:rsidRDefault="002854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0E71"/>
    <w:multiLevelType w:val="hybridMultilevel"/>
    <w:tmpl w:val="6FA6C2A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FE093E"/>
    <w:multiLevelType w:val="hybridMultilevel"/>
    <w:tmpl w:val="AFBC54A8"/>
    <w:lvl w:ilvl="0" w:tplc="08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9D275BF"/>
    <w:multiLevelType w:val="hybridMultilevel"/>
    <w:tmpl w:val="C2D863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0E25BC3"/>
    <w:multiLevelType w:val="hybridMultilevel"/>
    <w:tmpl w:val="34B44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A506DCE"/>
    <w:multiLevelType w:val="hybridMultilevel"/>
    <w:tmpl w:val="A74EDAD0"/>
    <w:lvl w:ilvl="0" w:tplc="0809000F">
      <w:start w:val="1"/>
      <w:numFmt w:val="decimal"/>
      <w:lvlText w:val="%1."/>
      <w:lvlJc w:val="left"/>
      <w:pPr>
        <w:ind w:left="1218" w:hanging="360"/>
      </w:pPr>
    </w:lvl>
    <w:lvl w:ilvl="1" w:tplc="08090019" w:tentative="1">
      <w:start w:val="1"/>
      <w:numFmt w:val="lowerLetter"/>
      <w:lvlText w:val="%2."/>
      <w:lvlJc w:val="left"/>
      <w:pPr>
        <w:ind w:left="1938" w:hanging="360"/>
      </w:pPr>
    </w:lvl>
    <w:lvl w:ilvl="2" w:tplc="0809001B" w:tentative="1">
      <w:start w:val="1"/>
      <w:numFmt w:val="lowerRoman"/>
      <w:lvlText w:val="%3."/>
      <w:lvlJc w:val="right"/>
      <w:pPr>
        <w:ind w:left="2658" w:hanging="180"/>
      </w:pPr>
    </w:lvl>
    <w:lvl w:ilvl="3" w:tplc="0809000F" w:tentative="1">
      <w:start w:val="1"/>
      <w:numFmt w:val="decimal"/>
      <w:lvlText w:val="%4."/>
      <w:lvlJc w:val="left"/>
      <w:pPr>
        <w:ind w:left="3378" w:hanging="360"/>
      </w:pPr>
    </w:lvl>
    <w:lvl w:ilvl="4" w:tplc="08090019" w:tentative="1">
      <w:start w:val="1"/>
      <w:numFmt w:val="lowerLetter"/>
      <w:lvlText w:val="%5."/>
      <w:lvlJc w:val="left"/>
      <w:pPr>
        <w:ind w:left="4098" w:hanging="360"/>
      </w:pPr>
    </w:lvl>
    <w:lvl w:ilvl="5" w:tplc="0809001B" w:tentative="1">
      <w:start w:val="1"/>
      <w:numFmt w:val="lowerRoman"/>
      <w:lvlText w:val="%6."/>
      <w:lvlJc w:val="right"/>
      <w:pPr>
        <w:ind w:left="4818" w:hanging="180"/>
      </w:pPr>
    </w:lvl>
    <w:lvl w:ilvl="6" w:tplc="0809000F" w:tentative="1">
      <w:start w:val="1"/>
      <w:numFmt w:val="decimal"/>
      <w:lvlText w:val="%7."/>
      <w:lvlJc w:val="left"/>
      <w:pPr>
        <w:ind w:left="5538" w:hanging="360"/>
      </w:pPr>
    </w:lvl>
    <w:lvl w:ilvl="7" w:tplc="08090019" w:tentative="1">
      <w:start w:val="1"/>
      <w:numFmt w:val="lowerLetter"/>
      <w:lvlText w:val="%8."/>
      <w:lvlJc w:val="left"/>
      <w:pPr>
        <w:ind w:left="6258" w:hanging="360"/>
      </w:pPr>
    </w:lvl>
    <w:lvl w:ilvl="8" w:tplc="0809001B" w:tentative="1">
      <w:start w:val="1"/>
      <w:numFmt w:val="lowerRoman"/>
      <w:lvlText w:val="%9."/>
      <w:lvlJc w:val="right"/>
      <w:pPr>
        <w:ind w:left="6978" w:hanging="180"/>
      </w:pPr>
    </w:lvl>
  </w:abstractNum>
  <w:abstractNum w:abstractNumId="5" w15:restartNumberingAfterBreak="0">
    <w:nsid w:val="2DAE360F"/>
    <w:multiLevelType w:val="hybridMultilevel"/>
    <w:tmpl w:val="27D22C4C"/>
    <w:lvl w:ilvl="0" w:tplc="04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28D0D76"/>
    <w:multiLevelType w:val="hybridMultilevel"/>
    <w:tmpl w:val="4D32FF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6A9356A"/>
    <w:multiLevelType w:val="hybridMultilevel"/>
    <w:tmpl w:val="9DECF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DC3C3E"/>
    <w:multiLevelType w:val="multilevel"/>
    <w:tmpl w:val="984E7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98495D"/>
    <w:multiLevelType w:val="hybridMultilevel"/>
    <w:tmpl w:val="8A6CF0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9BC5B7F"/>
    <w:multiLevelType w:val="hybridMultilevel"/>
    <w:tmpl w:val="C00054F2"/>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1" w15:restartNumberingAfterBreak="0">
    <w:nsid w:val="74DA208A"/>
    <w:multiLevelType w:val="multilevel"/>
    <w:tmpl w:val="1C3C8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8"/>
  </w:num>
  <w:num w:numId="3">
    <w:abstractNumId w:val="1"/>
  </w:num>
  <w:num w:numId="4">
    <w:abstractNumId w:val="3"/>
  </w:num>
  <w:num w:numId="5">
    <w:abstractNumId w:val="4"/>
  </w:num>
  <w:num w:numId="6">
    <w:abstractNumId w:val="7"/>
  </w:num>
  <w:num w:numId="7">
    <w:abstractNumId w:val="9"/>
  </w:num>
  <w:num w:numId="8">
    <w:abstractNumId w:val="5"/>
  </w:num>
  <w:num w:numId="9">
    <w:abstractNumId w:val="0"/>
  </w:num>
  <w:num w:numId="10">
    <w:abstractNumId w:val="6"/>
  </w:num>
  <w:num w:numId="11">
    <w:abstractNumId w:val="2"/>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42F"/>
    <w:rsid w:val="00014DC9"/>
    <w:rsid w:val="000837B5"/>
    <w:rsid w:val="00140428"/>
    <w:rsid w:val="001A3AC3"/>
    <w:rsid w:val="001D1443"/>
    <w:rsid w:val="001F3572"/>
    <w:rsid w:val="001F3C82"/>
    <w:rsid w:val="002068FA"/>
    <w:rsid w:val="002526F6"/>
    <w:rsid w:val="0028542F"/>
    <w:rsid w:val="00335043"/>
    <w:rsid w:val="00361EFF"/>
    <w:rsid w:val="003E7E24"/>
    <w:rsid w:val="00405CA7"/>
    <w:rsid w:val="004227FB"/>
    <w:rsid w:val="00471061"/>
    <w:rsid w:val="00492022"/>
    <w:rsid w:val="0049772D"/>
    <w:rsid w:val="004B030A"/>
    <w:rsid w:val="004D4363"/>
    <w:rsid w:val="00507691"/>
    <w:rsid w:val="00510A8F"/>
    <w:rsid w:val="00514C27"/>
    <w:rsid w:val="00544D90"/>
    <w:rsid w:val="00554C8D"/>
    <w:rsid w:val="00645CA6"/>
    <w:rsid w:val="00691D41"/>
    <w:rsid w:val="006D5623"/>
    <w:rsid w:val="007031BE"/>
    <w:rsid w:val="009A3AFC"/>
    <w:rsid w:val="009C2500"/>
    <w:rsid w:val="009C5901"/>
    <w:rsid w:val="009E28EB"/>
    <w:rsid w:val="00A02470"/>
    <w:rsid w:val="00A941AF"/>
    <w:rsid w:val="00B56C80"/>
    <w:rsid w:val="00BB3A7C"/>
    <w:rsid w:val="00BF18ED"/>
    <w:rsid w:val="00C20293"/>
    <w:rsid w:val="00CA1291"/>
    <w:rsid w:val="00D04390"/>
    <w:rsid w:val="00D522EC"/>
    <w:rsid w:val="00D66C23"/>
    <w:rsid w:val="00D72D66"/>
    <w:rsid w:val="00D770D1"/>
    <w:rsid w:val="00D916D7"/>
    <w:rsid w:val="00E34599"/>
    <w:rsid w:val="00E71A3F"/>
    <w:rsid w:val="00E80D5E"/>
    <w:rsid w:val="00E87244"/>
    <w:rsid w:val="00EB461E"/>
    <w:rsid w:val="00FB38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C1F4"/>
  <w15:docId w15:val="{6043013C-73F9-4856-B4D6-9CA0C834E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E24"/>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42F"/>
    <w:pPr>
      <w:tabs>
        <w:tab w:val="center" w:pos="4680"/>
        <w:tab w:val="right" w:pos="9360"/>
      </w:tabs>
    </w:pPr>
  </w:style>
  <w:style w:type="character" w:customStyle="1" w:styleId="HeaderChar">
    <w:name w:val="Header Char"/>
    <w:basedOn w:val="DefaultParagraphFont"/>
    <w:link w:val="Header"/>
    <w:uiPriority w:val="99"/>
    <w:rsid w:val="0028542F"/>
  </w:style>
  <w:style w:type="paragraph" w:styleId="Footer">
    <w:name w:val="footer"/>
    <w:basedOn w:val="Normal"/>
    <w:link w:val="FooterChar"/>
    <w:uiPriority w:val="99"/>
    <w:unhideWhenUsed/>
    <w:rsid w:val="0028542F"/>
    <w:pPr>
      <w:tabs>
        <w:tab w:val="center" w:pos="4680"/>
        <w:tab w:val="right" w:pos="9360"/>
      </w:tabs>
    </w:pPr>
  </w:style>
  <w:style w:type="character" w:customStyle="1" w:styleId="FooterChar">
    <w:name w:val="Footer Char"/>
    <w:basedOn w:val="DefaultParagraphFont"/>
    <w:link w:val="Footer"/>
    <w:uiPriority w:val="99"/>
    <w:rsid w:val="0028542F"/>
  </w:style>
  <w:style w:type="paragraph" w:styleId="ListParagraph">
    <w:name w:val="List Paragraph"/>
    <w:basedOn w:val="Normal"/>
    <w:uiPriority w:val="34"/>
    <w:qFormat/>
    <w:rsid w:val="009A3AFC"/>
    <w:pPr>
      <w:ind w:left="720"/>
      <w:contextualSpacing/>
    </w:pPr>
  </w:style>
  <w:style w:type="paragraph" w:styleId="NormalWeb">
    <w:name w:val="Normal (Web)"/>
    <w:basedOn w:val="Normal"/>
    <w:uiPriority w:val="99"/>
    <w:semiHidden/>
    <w:unhideWhenUsed/>
    <w:rsid w:val="00E71A3F"/>
  </w:style>
  <w:style w:type="character" w:styleId="PageNumber">
    <w:name w:val="page number"/>
    <w:basedOn w:val="DefaultParagraphFont"/>
    <w:uiPriority w:val="99"/>
    <w:semiHidden/>
    <w:unhideWhenUsed/>
    <w:rsid w:val="000837B5"/>
  </w:style>
  <w:style w:type="character" w:styleId="CommentReference">
    <w:name w:val="annotation reference"/>
    <w:basedOn w:val="DefaultParagraphFont"/>
    <w:uiPriority w:val="99"/>
    <w:semiHidden/>
    <w:unhideWhenUsed/>
    <w:rsid w:val="00E34599"/>
    <w:rPr>
      <w:sz w:val="16"/>
      <w:szCs w:val="16"/>
    </w:rPr>
  </w:style>
  <w:style w:type="paragraph" w:styleId="CommentText">
    <w:name w:val="annotation text"/>
    <w:basedOn w:val="Normal"/>
    <w:link w:val="CommentTextChar"/>
    <w:uiPriority w:val="99"/>
    <w:semiHidden/>
    <w:unhideWhenUsed/>
    <w:rsid w:val="00E34599"/>
    <w:rPr>
      <w:sz w:val="20"/>
      <w:szCs w:val="20"/>
    </w:rPr>
  </w:style>
  <w:style w:type="character" w:customStyle="1" w:styleId="CommentTextChar">
    <w:name w:val="Comment Text Char"/>
    <w:basedOn w:val="DefaultParagraphFont"/>
    <w:link w:val="CommentText"/>
    <w:uiPriority w:val="99"/>
    <w:semiHidden/>
    <w:rsid w:val="00E34599"/>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E34599"/>
    <w:rPr>
      <w:b/>
      <w:bCs/>
    </w:rPr>
  </w:style>
  <w:style w:type="character" w:customStyle="1" w:styleId="CommentSubjectChar">
    <w:name w:val="Comment Subject Char"/>
    <w:basedOn w:val="CommentTextChar"/>
    <w:link w:val="CommentSubject"/>
    <w:uiPriority w:val="99"/>
    <w:semiHidden/>
    <w:rsid w:val="00E34599"/>
    <w:rPr>
      <w:rFonts w:ascii="Times New Roman" w:eastAsia="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491790">
      <w:bodyDiv w:val="1"/>
      <w:marLeft w:val="0"/>
      <w:marRight w:val="0"/>
      <w:marTop w:val="0"/>
      <w:marBottom w:val="0"/>
      <w:divBdr>
        <w:top w:val="none" w:sz="0" w:space="0" w:color="auto"/>
        <w:left w:val="none" w:sz="0" w:space="0" w:color="auto"/>
        <w:bottom w:val="none" w:sz="0" w:space="0" w:color="auto"/>
        <w:right w:val="none" w:sz="0" w:space="0" w:color="auto"/>
      </w:divBdr>
    </w:div>
    <w:div w:id="146206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Plamen Penchev (1910023)</cp:lastModifiedBy>
  <cp:revision>2</cp:revision>
  <dcterms:created xsi:type="dcterms:W3CDTF">2022-05-04T21:50:00Z</dcterms:created>
  <dcterms:modified xsi:type="dcterms:W3CDTF">2022-05-04T21:50:00Z</dcterms:modified>
</cp:coreProperties>
</file>