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8FB64F" w14:textId="77777777" w:rsidR="0084503C" w:rsidRPr="00160252" w:rsidRDefault="0084503C" w:rsidP="0084503C">
      <w:pPr>
        <w:rPr>
          <w:b/>
          <w:sz w:val="72"/>
        </w:rPr>
      </w:pPr>
      <w:r w:rsidRPr="00160252">
        <w:rPr>
          <w:b/>
          <w:sz w:val="72"/>
        </w:rPr>
        <w:t xml:space="preserve">Nikita Temple </w:t>
      </w:r>
    </w:p>
    <w:p w14:paraId="5751D761" w14:textId="77777777" w:rsidR="0084503C" w:rsidRPr="00160252" w:rsidRDefault="0084503C" w:rsidP="0084503C">
      <w:pPr>
        <w:rPr>
          <w:b/>
          <w:sz w:val="72"/>
        </w:rPr>
      </w:pPr>
      <w:r w:rsidRPr="00160252">
        <w:rPr>
          <w:b/>
          <w:sz w:val="72"/>
        </w:rPr>
        <w:t xml:space="preserve">1811156 </w:t>
      </w:r>
    </w:p>
    <w:p w14:paraId="79C0868A" w14:textId="4A904D7F" w:rsidR="0084503C" w:rsidRPr="00160252" w:rsidRDefault="0084503C" w:rsidP="0084503C">
      <w:pPr>
        <w:rPr>
          <w:b/>
          <w:sz w:val="72"/>
        </w:rPr>
      </w:pPr>
      <w:r w:rsidRPr="00160252">
        <w:rPr>
          <w:b/>
          <w:sz w:val="72"/>
        </w:rPr>
        <w:t xml:space="preserve">Level </w:t>
      </w:r>
      <w:r w:rsidR="00E15873">
        <w:rPr>
          <w:b/>
          <w:sz w:val="72"/>
        </w:rPr>
        <w:t>6</w:t>
      </w:r>
      <w:r w:rsidRPr="00160252">
        <w:rPr>
          <w:b/>
          <w:sz w:val="72"/>
        </w:rPr>
        <w:t xml:space="preserve"> </w:t>
      </w:r>
    </w:p>
    <w:p w14:paraId="69F66852" w14:textId="77777777" w:rsidR="0084503C" w:rsidRPr="00160252" w:rsidRDefault="0084503C">
      <w:pPr>
        <w:rPr>
          <w:b/>
          <w:sz w:val="72"/>
        </w:rPr>
      </w:pPr>
      <w:r w:rsidRPr="00160252">
        <w:rPr>
          <w:b/>
          <w:sz w:val="72"/>
        </w:rPr>
        <w:t xml:space="preserve">ECAD7003 </w:t>
      </w:r>
    </w:p>
    <w:p w14:paraId="2D0D0C4C" w14:textId="77777777" w:rsidR="0084503C" w:rsidRPr="00160252" w:rsidRDefault="0084503C">
      <w:pPr>
        <w:rPr>
          <w:b/>
          <w:sz w:val="72"/>
        </w:rPr>
      </w:pPr>
      <w:r w:rsidRPr="00160252">
        <w:rPr>
          <w:b/>
          <w:sz w:val="72"/>
        </w:rPr>
        <w:t>Learners, School and Communities: where am I teaching?</w:t>
      </w:r>
    </w:p>
    <w:p w14:paraId="689D98C6" w14:textId="77777777" w:rsidR="0084503C" w:rsidRDefault="0084503C"/>
    <w:p w14:paraId="00FAC39E" w14:textId="77777777" w:rsidR="00160252" w:rsidRDefault="00160252"/>
    <w:p w14:paraId="2F2F3627" w14:textId="77777777" w:rsidR="00160252" w:rsidRDefault="00160252"/>
    <w:p w14:paraId="413D4106" w14:textId="77777777" w:rsidR="00160252" w:rsidRDefault="00160252"/>
    <w:p w14:paraId="65F453C3" w14:textId="77777777" w:rsidR="00160252" w:rsidRDefault="00160252"/>
    <w:p w14:paraId="693E5A6C" w14:textId="77777777" w:rsidR="00160252" w:rsidRDefault="00160252"/>
    <w:p w14:paraId="181FC15F" w14:textId="77777777" w:rsidR="00160252" w:rsidRDefault="00160252"/>
    <w:p w14:paraId="154A0EB7" w14:textId="77777777" w:rsidR="00160252" w:rsidRDefault="00160252"/>
    <w:p w14:paraId="5523349B" w14:textId="77777777" w:rsidR="00160252" w:rsidRDefault="00160252"/>
    <w:p w14:paraId="42A60C01" w14:textId="77777777" w:rsidR="00160252" w:rsidRDefault="00160252"/>
    <w:p w14:paraId="77275934" w14:textId="77777777" w:rsidR="00160252" w:rsidRDefault="00160252"/>
    <w:p w14:paraId="3B960DBC" w14:textId="77777777" w:rsidR="00160252" w:rsidRDefault="00160252"/>
    <w:p w14:paraId="0699CA3B" w14:textId="77777777" w:rsidR="00160252" w:rsidRDefault="00160252"/>
    <w:p w14:paraId="54EFE03F" w14:textId="77777777" w:rsidR="00160252" w:rsidRDefault="00160252"/>
    <w:p w14:paraId="117AAE2D" w14:textId="77777777" w:rsidR="0084503C" w:rsidRPr="00160252" w:rsidRDefault="0084503C">
      <w:pPr>
        <w:rPr>
          <w:b/>
          <w:sz w:val="36"/>
        </w:rPr>
      </w:pPr>
    </w:p>
    <w:p w14:paraId="681E60A3" w14:textId="7615EC6C" w:rsidR="00160252" w:rsidRPr="00EA69C2" w:rsidRDefault="0084503C">
      <w:pPr>
        <w:rPr>
          <w:b/>
        </w:rPr>
      </w:pPr>
      <w:r w:rsidRPr="00160252">
        <w:rPr>
          <w:b/>
        </w:rPr>
        <w:t xml:space="preserve">Component 2 Title: How a school develops one aspect of its SDP: a report that critically reflects on the actions, impact and evidence base. (2,500 words) </w:t>
      </w:r>
    </w:p>
    <w:p w14:paraId="7D6E8140" w14:textId="13794101" w:rsidR="00CB6E96" w:rsidRPr="00110AE0" w:rsidRDefault="00675729">
      <w:pPr>
        <w:rPr>
          <w:rFonts w:ascii="Times" w:hAnsi="Times"/>
          <w:sz w:val="24"/>
          <w:szCs w:val="24"/>
          <w:u w:val="single"/>
        </w:rPr>
      </w:pPr>
      <w:r w:rsidRPr="00110AE0">
        <w:rPr>
          <w:rFonts w:ascii="Times" w:hAnsi="Times"/>
          <w:sz w:val="24"/>
          <w:szCs w:val="24"/>
          <w:u w:val="single"/>
        </w:rPr>
        <w:t xml:space="preserve">Introduction </w:t>
      </w:r>
    </w:p>
    <w:p w14:paraId="7E49B45B" w14:textId="5CDBD5A9" w:rsidR="00CA0E16" w:rsidRPr="00110AE0" w:rsidRDefault="00CA0E16">
      <w:pPr>
        <w:rPr>
          <w:rFonts w:ascii="Times" w:hAnsi="Times"/>
          <w:sz w:val="24"/>
          <w:szCs w:val="24"/>
        </w:rPr>
      </w:pPr>
      <w:r w:rsidRPr="00110AE0">
        <w:rPr>
          <w:rFonts w:ascii="Times" w:hAnsi="Times"/>
          <w:sz w:val="24"/>
          <w:szCs w:val="24"/>
        </w:rPr>
        <w:t xml:space="preserve">Every school has </w:t>
      </w:r>
      <w:r w:rsidR="007B3F4E" w:rsidRPr="00110AE0">
        <w:rPr>
          <w:rFonts w:ascii="Times" w:hAnsi="Times"/>
          <w:sz w:val="24"/>
          <w:szCs w:val="24"/>
        </w:rPr>
        <w:t>a School Development Plan</w:t>
      </w:r>
      <w:r w:rsidRPr="00110AE0">
        <w:rPr>
          <w:rFonts w:ascii="Times" w:hAnsi="Times"/>
          <w:sz w:val="24"/>
          <w:szCs w:val="24"/>
        </w:rPr>
        <w:t xml:space="preserve"> (SDP). </w:t>
      </w:r>
      <w:r w:rsidR="007B3F4E" w:rsidRPr="00110AE0">
        <w:rPr>
          <w:rFonts w:ascii="Times" w:hAnsi="Times"/>
          <w:sz w:val="24"/>
          <w:szCs w:val="24"/>
        </w:rPr>
        <w:t xml:space="preserve"> </w:t>
      </w:r>
      <w:r w:rsidRPr="00110AE0">
        <w:rPr>
          <w:rFonts w:ascii="Times" w:hAnsi="Times"/>
          <w:sz w:val="24"/>
          <w:szCs w:val="24"/>
        </w:rPr>
        <w:t xml:space="preserve">According to </w:t>
      </w:r>
      <w:sdt>
        <w:sdtPr>
          <w:rPr>
            <w:rFonts w:ascii="Times" w:hAnsi="Times"/>
            <w:sz w:val="24"/>
            <w:szCs w:val="24"/>
          </w:rPr>
          <w:id w:val="899175166"/>
          <w:citation/>
        </w:sdtPr>
        <w:sdtContent>
          <w:r w:rsidRPr="00110AE0">
            <w:rPr>
              <w:rFonts w:ascii="Times" w:hAnsi="Times"/>
              <w:sz w:val="24"/>
              <w:szCs w:val="24"/>
            </w:rPr>
            <w:fldChar w:fldCharType="begin"/>
          </w:r>
          <w:r w:rsidRPr="00110AE0">
            <w:rPr>
              <w:rFonts w:ascii="Times" w:hAnsi="Times"/>
              <w:sz w:val="24"/>
              <w:szCs w:val="24"/>
            </w:rPr>
            <w:instrText xml:space="preserve"> CITATION Edu20 \l 2057 </w:instrText>
          </w:r>
          <w:r w:rsidRPr="00110AE0">
            <w:rPr>
              <w:rFonts w:ascii="Times" w:hAnsi="Times"/>
              <w:sz w:val="24"/>
              <w:szCs w:val="24"/>
            </w:rPr>
            <w:fldChar w:fldCharType="separate"/>
          </w:r>
          <w:r w:rsidRPr="00110AE0">
            <w:rPr>
              <w:rFonts w:ascii="Times" w:hAnsi="Times"/>
              <w:noProof/>
              <w:sz w:val="24"/>
              <w:szCs w:val="24"/>
            </w:rPr>
            <w:t>(Education Authority , 2020)</w:t>
          </w:r>
          <w:r w:rsidRPr="00110AE0">
            <w:rPr>
              <w:rFonts w:ascii="Times" w:hAnsi="Times"/>
              <w:sz w:val="24"/>
              <w:szCs w:val="24"/>
            </w:rPr>
            <w:fldChar w:fldCharType="end"/>
          </w:r>
        </w:sdtContent>
      </w:sdt>
      <w:r w:rsidRPr="00110AE0">
        <w:rPr>
          <w:rFonts w:ascii="Times" w:hAnsi="Times"/>
          <w:sz w:val="24"/>
          <w:szCs w:val="24"/>
        </w:rPr>
        <w:t xml:space="preserve"> </w:t>
      </w:r>
      <w:r w:rsidR="007B3F4E" w:rsidRPr="00110AE0">
        <w:rPr>
          <w:rFonts w:ascii="Times" w:hAnsi="Times"/>
          <w:sz w:val="24"/>
          <w:szCs w:val="24"/>
        </w:rPr>
        <w:t xml:space="preserve">SDP is </w:t>
      </w:r>
      <w:r w:rsidR="007C0038" w:rsidRPr="00110AE0">
        <w:rPr>
          <w:rFonts w:ascii="Times" w:hAnsi="Times"/>
          <w:sz w:val="24"/>
          <w:szCs w:val="24"/>
        </w:rPr>
        <w:t>a strategic plan for improvement</w:t>
      </w:r>
      <w:r w:rsidR="00A94985" w:rsidRPr="00110AE0">
        <w:rPr>
          <w:rFonts w:ascii="Times" w:hAnsi="Times"/>
          <w:sz w:val="24"/>
          <w:szCs w:val="24"/>
        </w:rPr>
        <w:t xml:space="preserve">. In this plan the </w:t>
      </w:r>
      <w:r w:rsidR="00090B7A" w:rsidRPr="00110AE0">
        <w:rPr>
          <w:rFonts w:ascii="Times" w:hAnsi="Times"/>
          <w:sz w:val="24"/>
          <w:szCs w:val="24"/>
        </w:rPr>
        <w:t>school</w:t>
      </w:r>
      <w:r w:rsidR="00A94985" w:rsidRPr="00110AE0">
        <w:rPr>
          <w:rFonts w:ascii="Times" w:hAnsi="Times"/>
          <w:sz w:val="24"/>
          <w:szCs w:val="24"/>
        </w:rPr>
        <w:t xml:space="preserve"> priorities, measures to raise standards, resources, key outcomes and targets they intends to achieve should all be brought together in this plan in a very clear and simple way. </w:t>
      </w:r>
    </w:p>
    <w:p w14:paraId="65894E4D" w14:textId="44118BD6" w:rsidR="00BB3CC6" w:rsidRPr="00110AE0" w:rsidRDefault="00812391">
      <w:pPr>
        <w:rPr>
          <w:rFonts w:ascii="Times" w:hAnsi="Times"/>
          <w:sz w:val="24"/>
          <w:szCs w:val="24"/>
        </w:rPr>
      </w:pPr>
      <w:r w:rsidRPr="00110AE0">
        <w:rPr>
          <w:rFonts w:ascii="Times" w:hAnsi="Times"/>
          <w:sz w:val="24"/>
          <w:szCs w:val="24"/>
        </w:rPr>
        <w:t>The college in South Wales focuses on delivering lessons to key stage 5 this includes A Level courses and Vocational courses</w:t>
      </w:r>
      <w:r w:rsidR="00307E2F" w:rsidRPr="00110AE0">
        <w:rPr>
          <w:rFonts w:ascii="Times" w:hAnsi="Times"/>
          <w:sz w:val="24"/>
          <w:szCs w:val="24"/>
        </w:rPr>
        <w:t xml:space="preserve"> for students between the ages of 16-18</w:t>
      </w:r>
      <w:r w:rsidRPr="00110AE0">
        <w:rPr>
          <w:rFonts w:ascii="Times" w:hAnsi="Times"/>
          <w:sz w:val="24"/>
          <w:szCs w:val="24"/>
        </w:rPr>
        <w:t xml:space="preserve">. </w:t>
      </w:r>
      <w:r w:rsidR="00090B7A" w:rsidRPr="00110AE0">
        <w:rPr>
          <w:rFonts w:ascii="Times" w:hAnsi="Times"/>
          <w:sz w:val="24"/>
          <w:szCs w:val="24"/>
        </w:rPr>
        <w:t xml:space="preserve">A college has a </w:t>
      </w:r>
      <w:r w:rsidR="00A174C0" w:rsidRPr="00110AE0">
        <w:rPr>
          <w:rFonts w:ascii="Times" w:hAnsi="Times"/>
          <w:sz w:val="24"/>
          <w:szCs w:val="24"/>
        </w:rPr>
        <w:t>strategic plan</w:t>
      </w:r>
      <w:r w:rsidR="00090B7A" w:rsidRPr="00110AE0">
        <w:rPr>
          <w:rFonts w:ascii="Times" w:hAnsi="Times"/>
          <w:sz w:val="24"/>
          <w:szCs w:val="24"/>
        </w:rPr>
        <w:t xml:space="preserve"> instead of an SDP which</w:t>
      </w:r>
      <w:r w:rsidRPr="00110AE0">
        <w:rPr>
          <w:rFonts w:ascii="Times" w:hAnsi="Times"/>
          <w:sz w:val="24"/>
          <w:szCs w:val="24"/>
        </w:rPr>
        <w:t xml:space="preserve"> outlines their aim to become an excellent organisation with sustainable growth, having innovation at the forefront of their aims. With these goals the college also highlights the need and therefore their plans for investment </w:t>
      </w:r>
      <w:sdt>
        <w:sdtPr>
          <w:rPr>
            <w:rFonts w:ascii="Times" w:hAnsi="Times"/>
            <w:bCs/>
            <w:color w:val="000000" w:themeColor="text1"/>
            <w:sz w:val="24"/>
            <w:szCs w:val="24"/>
          </w:rPr>
          <w:id w:val="1397938364"/>
          <w:citation/>
        </w:sdtPr>
        <w:sdtContent>
          <w:r w:rsidRPr="00110AE0">
            <w:rPr>
              <w:rFonts w:ascii="Times" w:hAnsi="Times"/>
              <w:bCs/>
              <w:color w:val="000000" w:themeColor="text1"/>
              <w:sz w:val="24"/>
              <w:szCs w:val="24"/>
            </w:rPr>
            <w:fldChar w:fldCharType="begin"/>
          </w:r>
          <w:r w:rsidRPr="00110AE0">
            <w:rPr>
              <w:rFonts w:ascii="Times" w:hAnsi="Times"/>
              <w:bCs/>
              <w:color w:val="000000" w:themeColor="text1"/>
              <w:sz w:val="24"/>
              <w:szCs w:val="24"/>
            </w:rPr>
            <w:instrText xml:space="preserve">CITATION Gow16 \l 2057 </w:instrText>
          </w:r>
          <w:r w:rsidRPr="00110AE0">
            <w:rPr>
              <w:rFonts w:ascii="Times" w:hAnsi="Times"/>
              <w:bCs/>
              <w:color w:val="000000" w:themeColor="text1"/>
              <w:sz w:val="24"/>
              <w:szCs w:val="24"/>
            </w:rPr>
            <w:fldChar w:fldCharType="separate"/>
          </w:r>
          <w:r w:rsidRPr="00110AE0">
            <w:rPr>
              <w:rFonts w:ascii="Times" w:hAnsi="Times"/>
              <w:noProof/>
              <w:color w:val="000000" w:themeColor="text1"/>
              <w:sz w:val="24"/>
              <w:szCs w:val="24"/>
            </w:rPr>
            <w:t>(Gower College, 2016)</w:t>
          </w:r>
          <w:r w:rsidRPr="00110AE0">
            <w:rPr>
              <w:rFonts w:ascii="Times" w:hAnsi="Times"/>
              <w:bCs/>
              <w:color w:val="000000" w:themeColor="text1"/>
              <w:sz w:val="24"/>
              <w:szCs w:val="24"/>
            </w:rPr>
            <w:fldChar w:fldCharType="end"/>
          </w:r>
        </w:sdtContent>
      </w:sdt>
      <w:r w:rsidRPr="00110AE0">
        <w:rPr>
          <w:rFonts w:ascii="Times" w:hAnsi="Times"/>
          <w:bCs/>
          <w:color w:val="000000" w:themeColor="text1"/>
          <w:sz w:val="24"/>
          <w:szCs w:val="24"/>
        </w:rPr>
        <w:t xml:space="preserve">. This report will focus on and explore how the college plans to develop excellence as part of their strategic plan. </w:t>
      </w:r>
      <w:r w:rsidRPr="00110AE0">
        <w:rPr>
          <w:rFonts w:ascii="Times" w:hAnsi="Times"/>
          <w:sz w:val="24"/>
          <w:szCs w:val="24"/>
        </w:rPr>
        <w:t xml:space="preserve">A critical reflection on the actions the college have taken to be excellent will </w:t>
      </w:r>
      <w:r w:rsidR="00387784" w:rsidRPr="00110AE0">
        <w:rPr>
          <w:rFonts w:ascii="Times" w:hAnsi="Times"/>
          <w:sz w:val="24"/>
          <w:szCs w:val="24"/>
        </w:rPr>
        <w:t xml:space="preserve">be discussed during this report. </w:t>
      </w:r>
    </w:p>
    <w:p w14:paraId="4E194788" w14:textId="6639D944" w:rsidR="0084503C" w:rsidRPr="00110AE0" w:rsidRDefault="0084503C">
      <w:pPr>
        <w:rPr>
          <w:rFonts w:ascii="Times" w:hAnsi="Times"/>
          <w:color w:val="7030A0"/>
          <w:sz w:val="24"/>
          <w:szCs w:val="24"/>
        </w:rPr>
      </w:pPr>
      <w:r w:rsidRPr="00110AE0">
        <w:rPr>
          <w:rFonts w:ascii="Times" w:hAnsi="Times"/>
          <w:sz w:val="24"/>
          <w:szCs w:val="24"/>
          <w:u w:val="single"/>
        </w:rPr>
        <w:t>Literature review</w:t>
      </w:r>
      <w:r w:rsidRPr="00110AE0">
        <w:rPr>
          <w:rFonts w:ascii="Times" w:hAnsi="Times"/>
          <w:sz w:val="24"/>
          <w:szCs w:val="24"/>
        </w:rPr>
        <w:t xml:space="preserve"> </w:t>
      </w:r>
    </w:p>
    <w:p w14:paraId="6DC98E5A" w14:textId="61061781" w:rsidR="004D7F46" w:rsidRPr="00110AE0" w:rsidRDefault="00387784">
      <w:pPr>
        <w:rPr>
          <w:rFonts w:ascii="Times" w:hAnsi="Times"/>
          <w:sz w:val="24"/>
          <w:szCs w:val="24"/>
        </w:rPr>
      </w:pPr>
      <w:r w:rsidRPr="00110AE0">
        <w:rPr>
          <w:rFonts w:ascii="Times" w:hAnsi="Times"/>
          <w:sz w:val="24"/>
          <w:szCs w:val="24"/>
        </w:rPr>
        <w:t>A literature review is a select analysis of existing research</w:t>
      </w:r>
      <w:r w:rsidR="00511D10" w:rsidRPr="00110AE0">
        <w:rPr>
          <w:rFonts w:ascii="Times" w:hAnsi="Times"/>
          <w:sz w:val="24"/>
          <w:szCs w:val="24"/>
        </w:rPr>
        <w:t>, this literature review will</w:t>
      </w:r>
      <w:r w:rsidRPr="00110AE0">
        <w:rPr>
          <w:rFonts w:ascii="Times" w:hAnsi="Times"/>
          <w:sz w:val="24"/>
          <w:szCs w:val="24"/>
        </w:rPr>
        <w:t xml:space="preserve"> </w:t>
      </w:r>
      <w:r w:rsidR="004261C4" w:rsidRPr="00110AE0">
        <w:rPr>
          <w:rFonts w:ascii="Times" w:hAnsi="Times"/>
          <w:sz w:val="24"/>
          <w:szCs w:val="24"/>
        </w:rPr>
        <w:t xml:space="preserve">explore the reasons </w:t>
      </w:r>
      <w:r w:rsidR="00FD5CB9" w:rsidRPr="00110AE0">
        <w:rPr>
          <w:rFonts w:ascii="Times" w:hAnsi="Times"/>
          <w:sz w:val="24"/>
          <w:szCs w:val="24"/>
        </w:rPr>
        <w:t>why a college uses</w:t>
      </w:r>
      <w:r w:rsidR="004261C4" w:rsidRPr="00110AE0">
        <w:rPr>
          <w:rFonts w:ascii="Times" w:hAnsi="Times"/>
          <w:sz w:val="24"/>
          <w:szCs w:val="24"/>
        </w:rPr>
        <w:t xml:space="preserve"> a </w:t>
      </w:r>
      <w:r w:rsidRPr="00110AE0">
        <w:rPr>
          <w:rFonts w:ascii="Times" w:hAnsi="Times"/>
          <w:sz w:val="24"/>
          <w:szCs w:val="24"/>
        </w:rPr>
        <w:t>strategic plan.</w:t>
      </w:r>
      <w:r w:rsidR="00D94FFC" w:rsidRPr="00110AE0">
        <w:rPr>
          <w:rFonts w:ascii="Times" w:hAnsi="Times"/>
          <w:sz w:val="24"/>
          <w:szCs w:val="24"/>
        </w:rPr>
        <w:t xml:space="preserve"> </w:t>
      </w:r>
      <w:r w:rsidR="00511D10" w:rsidRPr="00110AE0">
        <w:rPr>
          <w:rFonts w:ascii="Times" w:hAnsi="Times"/>
          <w:sz w:val="24"/>
          <w:szCs w:val="24"/>
        </w:rPr>
        <w:t xml:space="preserve">In </w:t>
      </w:r>
      <w:r w:rsidR="00D84DF4" w:rsidRPr="00110AE0">
        <w:rPr>
          <w:rFonts w:ascii="Times" w:hAnsi="Times"/>
          <w:sz w:val="24"/>
          <w:szCs w:val="24"/>
        </w:rPr>
        <w:t xml:space="preserve">an institution for </w:t>
      </w:r>
      <w:r w:rsidR="00511D10" w:rsidRPr="00110AE0">
        <w:rPr>
          <w:rFonts w:ascii="Times" w:hAnsi="Times"/>
          <w:sz w:val="24"/>
          <w:szCs w:val="24"/>
        </w:rPr>
        <w:t xml:space="preserve">education, strategic planning is </w:t>
      </w:r>
      <w:r w:rsidR="00D84DF4" w:rsidRPr="00110AE0">
        <w:rPr>
          <w:rFonts w:ascii="Times" w:hAnsi="Times"/>
          <w:sz w:val="24"/>
          <w:szCs w:val="24"/>
        </w:rPr>
        <w:t xml:space="preserve">imperative. </w:t>
      </w:r>
      <w:r w:rsidR="00CE7EFE" w:rsidRPr="00110AE0">
        <w:rPr>
          <w:rFonts w:ascii="Times" w:hAnsi="Times"/>
          <w:sz w:val="24"/>
          <w:szCs w:val="24"/>
        </w:rPr>
        <w:t xml:space="preserve">An SDP was required to be in place in all schools by September 2015 by the Welsh Government. The  </w:t>
      </w:r>
      <w:sdt>
        <w:sdtPr>
          <w:rPr>
            <w:rFonts w:ascii="Times" w:hAnsi="Times"/>
            <w:sz w:val="24"/>
            <w:szCs w:val="24"/>
          </w:rPr>
          <w:id w:val="2020044046"/>
          <w:citation/>
        </w:sdtPr>
        <w:sdtContent>
          <w:r w:rsidR="00CE7EFE" w:rsidRPr="00110AE0">
            <w:rPr>
              <w:rFonts w:ascii="Times" w:hAnsi="Times"/>
              <w:sz w:val="24"/>
              <w:szCs w:val="24"/>
            </w:rPr>
            <w:fldChar w:fldCharType="begin"/>
          </w:r>
          <w:r w:rsidR="00CE7EFE" w:rsidRPr="00110AE0">
            <w:rPr>
              <w:rFonts w:ascii="Times" w:hAnsi="Times"/>
              <w:sz w:val="24"/>
              <w:szCs w:val="24"/>
            </w:rPr>
            <w:instrText xml:space="preserve"> CITATION Wel141 \l 2057 </w:instrText>
          </w:r>
          <w:r w:rsidR="00CE7EFE" w:rsidRPr="00110AE0">
            <w:rPr>
              <w:rFonts w:ascii="Times" w:hAnsi="Times"/>
              <w:sz w:val="24"/>
              <w:szCs w:val="24"/>
            </w:rPr>
            <w:fldChar w:fldCharType="separate"/>
          </w:r>
          <w:r w:rsidR="00CE7EFE" w:rsidRPr="00110AE0">
            <w:rPr>
              <w:rFonts w:ascii="Times" w:hAnsi="Times"/>
              <w:noProof/>
              <w:sz w:val="24"/>
              <w:szCs w:val="24"/>
            </w:rPr>
            <w:t>(Welsh Government, 2014)</w:t>
          </w:r>
          <w:r w:rsidR="00CE7EFE" w:rsidRPr="00110AE0">
            <w:rPr>
              <w:rFonts w:ascii="Times" w:hAnsi="Times"/>
              <w:sz w:val="24"/>
              <w:szCs w:val="24"/>
            </w:rPr>
            <w:fldChar w:fldCharType="end"/>
          </w:r>
        </w:sdtContent>
      </w:sdt>
      <w:r w:rsidR="00CE7EFE" w:rsidRPr="00110AE0">
        <w:rPr>
          <w:rFonts w:ascii="Times" w:hAnsi="Times"/>
          <w:sz w:val="24"/>
          <w:szCs w:val="24"/>
        </w:rPr>
        <w:t xml:space="preserve"> stated that this SDP would have had to comply with the Education School Development Plans Wales Regulations 2014. This plan would be created to last for up to three years and will set out how schools achieve their targets. According to t</w:t>
      </w:r>
      <w:r w:rsidR="004D7F46" w:rsidRPr="00110AE0">
        <w:rPr>
          <w:rFonts w:ascii="Times" w:hAnsi="Times"/>
          <w:sz w:val="24"/>
          <w:szCs w:val="24"/>
        </w:rPr>
        <w:t xml:space="preserve">he </w:t>
      </w:r>
      <w:sdt>
        <w:sdtPr>
          <w:rPr>
            <w:rFonts w:ascii="Times" w:hAnsi="Times"/>
            <w:sz w:val="24"/>
            <w:szCs w:val="24"/>
          </w:rPr>
          <w:id w:val="-827359759"/>
          <w:citation/>
        </w:sdtPr>
        <w:sdtContent>
          <w:r w:rsidR="004D7F46" w:rsidRPr="00110AE0">
            <w:rPr>
              <w:rFonts w:ascii="Times" w:hAnsi="Times"/>
              <w:sz w:val="24"/>
              <w:szCs w:val="24"/>
            </w:rPr>
            <w:fldChar w:fldCharType="begin"/>
          </w:r>
          <w:r w:rsidR="004D7F46" w:rsidRPr="00110AE0">
            <w:rPr>
              <w:rFonts w:ascii="Times" w:hAnsi="Times"/>
              <w:sz w:val="24"/>
              <w:szCs w:val="24"/>
            </w:rPr>
            <w:instrText xml:space="preserve"> CITATION Wel14 \l 2057 </w:instrText>
          </w:r>
          <w:r w:rsidR="004D7F46" w:rsidRPr="00110AE0">
            <w:rPr>
              <w:rFonts w:ascii="Times" w:hAnsi="Times"/>
              <w:sz w:val="24"/>
              <w:szCs w:val="24"/>
            </w:rPr>
            <w:fldChar w:fldCharType="separate"/>
          </w:r>
          <w:r w:rsidR="004D7F46" w:rsidRPr="00110AE0">
            <w:rPr>
              <w:rFonts w:ascii="Times" w:hAnsi="Times"/>
              <w:noProof/>
              <w:sz w:val="24"/>
              <w:szCs w:val="24"/>
            </w:rPr>
            <w:t>(Welsh Goverment, 2014)</w:t>
          </w:r>
          <w:r w:rsidR="004D7F46" w:rsidRPr="00110AE0">
            <w:rPr>
              <w:rFonts w:ascii="Times" w:hAnsi="Times"/>
              <w:sz w:val="24"/>
              <w:szCs w:val="24"/>
            </w:rPr>
            <w:fldChar w:fldCharType="end"/>
          </w:r>
        </w:sdtContent>
      </w:sdt>
      <w:r w:rsidR="004D7F46" w:rsidRPr="00110AE0">
        <w:rPr>
          <w:rFonts w:ascii="Times" w:hAnsi="Times"/>
          <w:sz w:val="24"/>
          <w:szCs w:val="24"/>
        </w:rPr>
        <w:t xml:space="preserve"> schools in Wales will use an SDP </w:t>
      </w:r>
      <w:r w:rsidR="0071722A" w:rsidRPr="00110AE0">
        <w:rPr>
          <w:rFonts w:ascii="Times" w:hAnsi="Times"/>
          <w:sz w:val="24"/>
          <w:szCs w:val="24"/>
        </w:rPr>
        <w:t>for</w:t>
      </w:r>
      <w:r w:rsidR="008F3F58" w:rsidRPr="00110AE0">
        <w:rPr>
          <w:rFonts w:ascii="Times" w:hAnsi="Times"/>
          <w:sz w:val="24"/>
          <w:szCs w:val="24"/>
        </w:rPr>
        <w:t xml:space="preserve"> the school to achieve its targets in relation to its priorities</w:t>
      </w:r>
      <w:r w:rsidR="00476523" w:rsidRPr="00110AE0">
        <w:rPr>
          <w:rFonts w:ascii="Times" w:hAnsi="Times"/>
          <w:sz w:val="24"/>
          <w:szCs w:val="24"/>
        </w:rPr>
        <w:t xml:space="preserve"> for the years ahead</w:t>
      </w:r>
      <w:r w:rsidR="008F3F58" w:rsidRPr="00110AE0">
        <w:rPr>
          <w:rFonts w:ascii="Times" w:hAnsi="Times"/>
          <w:sz w:val="24"/>
          <w:szCs w:val="24"/>
        </w:rPr>
        <w:t xml:space="preserve">. The SDP will state how staff will be developed using the resources and funding that </w:t>
      </w:r>
      <w:r w:rsidR="0071722A" w:rsidRPr="00110AE0">
        <w:rPr>
          <w:rFonts w:ascii="Times" w:hAnsi="Times"/>
          <w:sz w:val="24"/>
          <w:szCs w:val="24"/>
        </w:rPr>
        <w:t>is</w:t>
      </w:r>
      <w:r w:rsidR="008F3F58" w:rsidRPr="00110AE0">
        <w:rPr>
          <w:rFonts w:ascii="Times" w:hAnsi="Times"/>
          <w:sz w:val="24"/>
          <w:szCs w:val="24"/>
        </w:rPr>
        <w:t xml:space="preserve"> available to the school. </w:t>
      </w:r>
    </w:p>
    <w:p w14:paraId="6C51BD34" w14:textId="4F80224A" w:rsidR="00CE7EFE" w:rsidRPr="00110AE0" w:rsidRDefault="00CE7EFE" w:rsidP="00CE7EFE">
      <w:pPr>
        <w:rPr>
          <w:rFonts w:ascii="Times" w:hAnsi="Times"/>
          <w:sz w:val="24"/>
          <w:szCs w:val="24"/>
        </w:rPr>
      </w:pPr>
      <w:r w:rsidRPr="00110AE0">
        <w:rPr>
          <w:rFonts w:ascii="Times" w:hAnsi="Times"/>
          <w:sz w:val="24"/>
          <w:szCs w:val="24"/>
        </w:rPr>
        <w:t xml:space="preserve">In further education, colleges would create and follow a strategic plan instead of a SDP. According to </w:t>
      </w:r>
      <w:sdt>
        <w:sdtPr>
          <w:rPr>
            <w:rFonts w:ascii="Times" w:hAnsi="Times"/>
            <w:sz w:val="24"/>
            <w:szCs w:val="24"/>
          </w:rPr>
          <w:id w:val="1265878182"/>
          <w:citation/>
        </w:sdtPr>
        <w:sdtContent>
          <w:r w:rsidRPr="00110AE0">
            <w:rPr>
              <w:rFonts w:ascii="Times" w:hAnsi="Times"/>
              <w:sz w:val="24"/>
              <w:szCs w:val="24"/>
            </w:rPr>
            <w:fldChar w:fldCharType="begin"/>
          </w:r>
          <w:r w:rsidRPr="00110AE0">
            <w:rPr>
              <w:rFonts w:ascii="Times" w:hAnsi="Times"/>
              <w:sz w:val="24"/>
              <w:szCs w:val="24"/>
            </w:rPr>
            <w:instrText xml:space="preserve"> CITATION APQ19 \l 2057 </w:instrText>
          </w:r>
          <w:r w:rsidRPr="00110AE0">
            <w:rPr>
              <w:rFonts w:ascii="Times" w:hAnsi="Times"/>
              <w:sz w:val="24"/>
              <w:szCs w:val="24"/>
            </w:rPr>
            <w:fldChar w:fldCharType="separate"/>
          </w:r>
          <w:r w:rsidRPr="00110AE0">
            <w:rPr>
              <w:rFonts w:ascii="Times" w:hAnsi="Times"/>
              <w:noProof/>
              <w:sz w:val="24"/>
              <w:szCs w:val="24"/>
            </w:rPr>
            <w:t>(APQC, 2019)</w:t>
          </w:r>
          <w:r w:rsidRPr="00110AE0">
            <w:rPr>
              <w:rFonts w:ascii="Times" w:hAnsi="Times"/>
              <w:sz w:val="24"/>
              <w:szCs w:val="24"/>
            </w:rPr>
            <w:fldChar w:fldCharType="end"/>
          </w:r>
        </w:sdtContent>
      </w:sdt>
      <w:r w:rsidRPr="00110AE0">
        <w:rPr>
          <w:rFonts w:ascii="Times" w:hAnsi="Times"/>
          <w:sz w:val="24"/>
          <w:szCs w:val="24"/>
        </w:rPr>
        <w:t xml:space="preserve"> strategic planning provides a focus for the institution of education this will include their mission, visions, values along with their aims and objectives.  Part of the strategic planning process it to engage with the community and stakeholders finding ways to help create efficiency and save money. </w:t>
      </w:r>
    </w:p>
    <w:p w14:paraId="3F404BA4" w14:textId="280C7724" w:rsidR="00DB0EBC" w:rsidRPr="00110AE0" w:rsidRDefault="00E4135C">
      <w:pPr>
        <w:rPr>
          <w:rFonts w:ascii="Times" w:hAnsi="Times"/>
          <w:sz w:val="24"/>
          <w:szCs w:val="24"/>
        </w:rPr>
      </w:pPr>
      <w:r w:rsidRPr="00110AE0">
        <w:rPr>
          <w:rFonts w:ascii="Times" w:hAnsi="Times"/>
          <w:sz w:val="24"/>
          <w:szCs w:val="24"/>
        </w:rPr>
        <w:t xml:space="preserve">The </w:t>
      </w:r>
      <w:r w:rsidR="00CE7EFE" w:rsidRPr="00110AE0">
        <w:rPr>
          <w:rFonts w:ascii="Times" w:hAnsi="Times"/>
          <w:sz w:val="24"/>
          <w:szCs w:val="24"/>
        </w:rPr>
        <w:t>college</w:t>
      </w:r>
      <w:r w:rsidRPr="00110AE0">
        <w:rPr>
          <w:rFonts w:ascii="Times" w:hAnsi="Times"/>
          <w:sz w:val="24"/>
          <w:szCs w:val="24"/>
        </w:rPr>
        <w:t xml:space="preserve">s strategic plan is structured by focusing on their mission and vision following with their core values, strategic directions and targets. The college begin their strategic plan by stating their mission statement this is their overall mission of ensuring that they deliver a high quality of training and education with the result being that learners achieve their full potential through being supported and inspired. The college then </w:t>
      </w:r>
      <w:r w:rsidR="00605246" w:rsidRPr="00110AE0">
        <w:rPr>
          <w:rFonts w:ascii="Times" w:hAnsi="Times"/>
          <w:sz w:val="24"/>
          <w:szCs w:val="24"/>
        </w:rPr>
        <w:t xml:space="preserve">state their vision, this is </w:t>
      </w:r>
      <w:r w:rsidRPr="00110AE0">
        <w:rPr>
          <w:rFonts w:ascii="Times" w:hAnsi="Times"/>
          <w:sz w:val="24"/>
          <w:szCs w:val="24"/>
        </w:rPr>
        <w:t xml:space="preserve">a mental image of what they would like their college to be in future therefore the learners first choice </w:t>
      </w:r>
      <w:sdt>
        <w:sdtPr>
          <w:rPr>
            <w:rFonts w:ascii="Times" w:hAnsi="Times"/>
            <w:sz w:val="24"/>
            <w:szCs w:val="24"/>
          </w:rPr>
          <w:id w:val="83807812"/>
          <w:citation/>
        </w:sdtPr>
        <w:sdtContent>
          <w:r w:rsidRPr="00110AE0">
            <w:rPr>
              <w:rFonts w:ascii="Times" w:hAnsi="Times"/>
              <w:sz w:val="24"/>
              <w:szCs w:val="24"/>
            </w:rPr>
            <w:fldChar w:fldCharType="begin"/>
          </w:r>
          <w:r w:rsidRPr="00110AE0">
            <w:rPr>
              <w:rFonts w:ascii="Times" w:hAnsi="Times"/>
              <w:sz w:val="24"/>
              <w:szCs w:val="24"/>
            </w:rPr>
            <w:instrText xml:space="preserve"> CITATION Gow161 \l 2057 </w:instrText>
          </w:r>
          <w:r w:rsidRPr="00110AE0">
            <w:rPr>
              <w:rFonts w:ascii="Times" w:hAnsi="Times"/>
              <w:sz w:val="24"/>
              <w:szCs w:val="24"/>
            </w:rPr>
            <w:fldChar w:fldCharType="separate"/>
          </w:r>
          <w:r w:rsidRPr="00110AE0">
            <w:rPr>
              <w:rFonts w:ascii="Times" w:hAnsi="Times"/>
              <w:noProof/>
              <w:sz w:val="24"/>
              <w:szCs w:val="24"/>
            </w:rPr>
            <w:t>(</w:t>
          </w:r>
          <w:r w:rsidRPr="00110AE0">
            <w:rPr>
              <w:rFonts w:ascii="Times" w:hAnsi="Times"/>
              <w:noProof/>
              <w:color w:val="FFFFFF" w:themeColor="background1"/>
              <w:sz w:val="24"/>
              <w:szCs w:val="24"/>
            </w:rPr>
            <w:t xml:space="preserve">Gower </w:t>
          </w:r>
          <w:r w:rsidRPr="00110AE0">
            <w:rPr>
              <w:rFonts w:ascii="Times" w:hAnsi="Times"/>
              <w:noProof/>
              <w:color w:val="000000" w:themeColor="text1"/>
              <w:sz w:val="24"/>
              <w:szCs w:val="24"/>
            </w:rPr>
            <w:t>College</w:t>
          </w:r>
          <w:r w:rsidRPr="00110AE0">
            <w:rPr>
              <w:rFonts w:ascii="Times" w:hAnsi="Times"/>
              <w:noProof/>
              <w:color w:val="FFFFFF" w:themeColor="background1"/>
              <w:sz w:val="24"/>
              <w:szCs w:val="24"/>
            </w:rPr>
            <w:t xml:space="preserve"> </w:t>
          </w:r>
          <w:r w:rsidRPr="00110AE0">
            <w:rPr>
              <w:rFonts w:ascii="Times" w:hAnsi="Times"/>
              <w:noProof/>
              <w:sz w:val="24"/>
              <w:szCs w:val="24"/>
            </w:rPr>
            <w:t>, 2016)</w:t>
          </w:r>
          <w:r w:rsidRPr="00110AE0">
            <w:rPr>
              <w:rFonts w:ascii="Times" w:hAnsi="Times"/>
              <w:sz w:val="24"/>
              <w:szCs w:val="24"/>
            </w:rPr>
            <w:fldChar w:fldCharType="end"/>
          </w:r>
        </w:sdtContent>
      </w:sdt>
      <w:r w:rsidR="00AA2099" w:rsidRPr="00110AE0">
        <w:rPr>
          <w:rFonts w:ascii="Times" w:hAnsi="Times"/>
          <w:sz w:val="24"/>
          <w:szCs w:val="24"/>
        </w:rPr>
        <w:t xml:space="preserve">. </w:t>
      </w:r>
      <w:r w:rsidRPr="00110AE0">
        <w:rPr>
          <w:rFonts w:ascii="Times" w:hAnsi="Times"/>
          <w:sz w:val="24"/>
          <w:szCs w:val="24"/>
        </w:rPr>
        <w:t>Having a clear mission and vision at the beginning of the strategic plan shows the colleges overall aim, the p</w:t>
      </w:r>
      <w:r w:rsidR="00AE24DF" w:rsidRPr="00110AE0">
        <w:rPr>
          <w:rFonts w:ascii="Times" w:hAnsi="Times"/>
          <w:sz w:val="24"/>
          <w:szCs w:val="24"/>
        </w:rPr>
        <w:t>lan will then be broken down into sections on how that overall aim will be met over</w:t>
      </w:r>
      <w:r w:rsidR="00D17975" w:rsidRPr="00110AE0">
        <w:rPr>
          <w:rFonts w:ascii="Times" w:hAnsi="Times"/>
          <w:sz w:val="24"/>
          <w:szCs w:val="24"/>
        </w:rPr>
        <w:t xml:space="preserve"> the </w:t>
      </w:r>
      <w:r w:rsidR="00267C3E" w:rsidRPr="00110AE0">
        <w:rPr>
          <w:rFonts w:ascii="Times" w:hAnsi="Times"/>
          <w:sz w:val="24"/>
          <w:szCs w:val="24"/>
        </w:rPr>
        <w:t>four-year</w:t>
      </w:r>
      <w:r w:rsidR="00AE24DF" w:rsidRPr="00110AE0">
        <w:rPr>
          <w:rFonts w:ascii="Times" w:hAnsi="Times"/>
          <w:sz w:val="24"/>
          <w:szCs w:val="24"/>
        </w:rPr>
        <w:t xml:space="preserve"> period. The strategic plan </w:t>
      </w:r>
      <w:r w:rsidR="00267C3E" w:rsidRPr="00110AE0">
        <w:rPr>
          <w:rFonts w:ascii="Times" w:hAnsi="Times"/>
          <w:sz w:val="24"/>
          <w:szCs w:val="24"/>
        </w:rPr>
        <w:t xml:space="preserve">states that, </w:t>
      </w:r>
      <w:r w:rsidR="00D17975" w:rsidRPr="00110AE0">
        <w:rPr>
          <w:rFonts w:ascii="Times" w:hAnsi="Times"/>
          <w:sz w:val="24"/>
          <w:szCs w:val="24"/>
        </w:rPr>
        <w:t xml:space="preserve">for the college to maintain a strong positive culture they will need to focus and develop four </w:t>
      </w:r>
      <w:r w:rsidR="00D17975" w:rsidRPr="00110AE0">
        <w:rPr>
          <w:rFonts w:ascii="Times" w:hAnsi="Times"/>
          <w:sz w:val="24"/>
          <w:szCs w:val="24"/>
        </w:rPr>
        <w:lastRenderedPageBreak/>
        <w:t xml:space="preserve">core values. The college then move forward </w:t>
      </w:r>
      <w:r w:rsidR="00F73CAE" w:rsidRPr="00110AE0">
        <w:rPr>
          <w:rFonts w:ascii="Times" w:hAnsi="Times"/>
          <w:sz w:val="24"/>
          <w:szCs w:val="24"/>
        </w:rPr>
        <w:t xml:space="preserve">in the plan </w:t>
      </w:r>
      <w:r w:rsidR="00D17975" w:rsidRPr="00110AE0">
        <w:rPr>
          <w:rFonts w:ascii="Times" w:hAnsi="Times"/>
          <w:sz w:val="24"/>
          <w:szCs w:val="24"/>
        </w:rPr>
        <w:t>to discuss that they have identified four key strategic directions that will support the college in del</w:t>
      </w:r>
      <w:r w:rsidR="00267C3E" w:rsidRPr="00110AE0">
        <w:rPr>
          <w:rFonts w:ascii="Times" w:hAnsi="Times"/>
          <w:sz w:val="24"/>
          <w:szCs w:val="24"/>
        </w:rPr>
        <w:t xml:space="preserve">ivering the vision and mission.     </w:t>
      </w:r>
      <w:sdt>
        <w:sdtPr>
          <w:rPr>
            <w:rFonts w:ascii="Times" w:hAnsi="Times"/>
            <w:sz w:val="24"/>
            <w:szCs w:val="24"/>
          </w:rPr>
          <w:id w:val="646626028"/>
          <w:citation/>
        </w:sdtPr>
        <w:sdtContent>
          <w:r w:rsidR="00D17975" w:rsidRPr="00110AE0">
            <w:rPr>
              <w:rFonts w:ascii="Times" w:hAnsi="Times"/>
              <w:sz w:val="24"/>
              <w:szCs w:val="24"/>
            </w:rPr>
            <w:fldChar w:fldCharType="begin"/>
          </w:r>
          <w:r w:rsidR="00D17975" w:rsidRPr="00110AE0">
            <w:rPr>
              <w:rFonts w:ascii="Times" w:hAnsi="Times"/>
              <w:sz w:val="24"/>
              <w:szCs w:val="24"/>
            </w:rPr>
            <w:instrText xml:space="preserve"> CITATION Gow16 \l 2057 </w:instrText>
          </w:r>
          <w:r w:rsidR="00D17975" w:rsidRPr="00110AE0">
            <w:rPr>
              <w:rFonts w:ascii="Times" w:hAnsi="Times"/>
              <w:sz w:val="24"/>
              <w:szCs w:val="24"/>
            </w:rPr>
            <w:fldChar w:fldCharType="separate"/>
          </w:r>
          <w:r w:rsidR="00D17975" w:rsidRPr="00110AE0">
            <w:rPr>
              <w:rFonts w:ascii="Times" w:hAnsi="Times"/>
              <w:noProof/>
              <w:sz w:val="24"/>
              <w:szCs w:val="24"/>
            </w:rPr>
            <w:t>(</w:t>
          </w:r>
          <w:r w:rsidR="00D17975" w:rsidRPr="00110AE0">
            <w:rPr>
              <w:rFonts w:ascii="Times" w:hAnsi="Times"/>
              <w:noProof/>
              <w:color w:val="FFFFFF" w:themeColor="background1"/>
              <w:sz w:val="24"/>
              <w:szCs w:val="24"/>
            </w:rPr>
            <w:t xml:space="preserve">Gower </w:t>
          </w:r>
          <w:r w:rsidR="00D17975" w:rsidRPr="00110AE0">
            <w:rPr>
              <w:rFonts w:ascii="Times" w:hAnsi="Times"/>
              <w:noProof/>
              <w:sz w:val="24"/>
              <w:szCs w:val="24"/>
            </w:rPr>
            <w:t>College, 2016)</w:t>
          </w:r>
          <w:r w:rsidR="00D17975" w:rsidRPr="00110AE0">
            <w:rPr>
              <w:rFonts w:ascii="Times" w:hAnsi="Times"/>
              <w:sz w:val="24"/>
              <w:szCs w:val="24"/>
            </w:rPr>
            <w:fldChar w:fldCharType="end"/>
          </w:r>
        </w:sdtContent>
      </w:sdt>
      <w:r w:rsidR="00D17975" w:rsidRPr="00110AE0">
        <w:rPr>
          <w:rFonts w:ascii="Times" w:hAnsi="Times"/>
          <w:sz w:val="24"/>
          <w:szCs w:val="24"/>
        </w:rPr>
        <w:t xml:space="preserve"> states that the four main strategic directions are learner, quality, impact and excellence. To conclude the strategic plan, the college state their overall targets to focus on during the </w:t>
      </w:r>
      <w:r w:rsidR="00267C3E" w:rsidRPr="00110AE0">
        <w:rPr>
          <w:rFonts w:ascii="Times" w:hAnsi="Times"/>
          <w:sz w:val="24"/>
          <w:szCs w:val="24"/>
        </w:rPr>
        <w:t>four-year</w:t>
      </w:r>
      <w:r w:rsidR="00D17975" w:rsidRPr="00110AE0">
        <w:rPr>
          <w:rFonts w:ascii="Times" w:hAnsi="Times"/>
          <w:sz w:val="24"/>
          <w:szCs w:val="24"/>
        </w:rPr>
        <w:t xml:space="preserve"> period.</w:t>
      </w:r>
    </w:p>
    <w:p w14:paraId="391C4D3E" w14:textId="31A9D78C" w:rsidR="00C9015A" w:rsidRPr="00110AE0" w:rsidRDefault="00627AD9" w:rsidP="00C9015A">
      <w:pPr>
        <w:pStyle w:val="NormalWeb"/>
        <w:rPr>
          <w:rFonts w:ascii="Times" w:hAnsi="Times"/>
        </w:rPr>
      </w:pPr>
      <w:r w:rsidRPr="00110AE0">
        <w:rPr>
          <w:rFonts w:ascii="Times" w:hAnsi="Times"/>
        </w:rPr>
        <w:t xml:space="preserve">The colleges </w:t>
      </w:r>
      <w:r w:rsidR="000E0C5F" w:rsidRPr="00110AE0">
        <w:rPr>
          <w:rFonts w:ascii="Times" w:hAnsi="Times"/>
        </w:rPr>
        <w:t xml:space="preserve">strategic plan is to </w:t>
      </w:r>
      <w:r w:rsidR="00EB1904" w:rsidRPr="00110AE0">
        <w:rPr>
          <w:rFonts w:ascii="Times" w:hAnsi="Times"/>
          <w:bCs/>
        </w:rPr>
        <w:t>s</w:t>
      </w:r>
      <w:r w:rsidR="000E0C5F" w:rsidRPr="00110AE0">
        <w:rPr>
          <w:rFonts w:ascii="Times" w:hAnsi="Times" w:cstheme="minorBidi"/>
          <w:bCs/>
          <w:lang w:eastAsia="en-US"/>
        </w:rPr>
        <w:t>trive to be an excellent organisation, growing sustainably, innovating and investing</w:t>
      </w:r>
      <w:r w:rsidRPr="00110AE0">
        <w:rPr>
          <w:rFonts w:ascii="Times" w:hAnsi="Times"/>
        </w:rPr>
        <w:t xml:space="preserve"> </w:t>
      </w:r>
      <w:sdt>
        <w:sdtPr>
          <w:rPr>
            <w:rFonts w:ascii="Times" w:hAnsi="Times"/>
          </w:rPr>
          <w:id w:val="80880542"/>
          <w:citation/>
        </w:sdtPr>
        <w:sdtContent>
          <w:r w:rsidRPr="00110AE0">
            <w:rPr>
              <w:rFonts w:ascii="Times" w:hAnsi="Times"/>
            </w:rPr>
            <w:fldChar w:fldCharType="begin"/>
          </w:r>
          <w:r w:rsidRPr="00110AE0">
            <w:rPr>
              <w:rFonts w:ascii="Times" w:hAnsi="Times"/>
            </w:rPr>
            <w:instrText xml:space="preserve"> CITATION Gow16 \l 2057 </w:instrText>
          </w:r>
          <w:r w:rsidRPr="00110AE0">
            <w:rPr>
              <w:rFonts w:ascii="Times" w:hAnsi="Times"/>
            </w:rPr>
            <w:fldChar w:fldCharType="separate"/>
          </w:r>
          <w:r w:rsidRPr="00110AE0">
            <w:rPr>
              <w:rFonts w:ascii="Times" w:hAnsi="Times"/>
              <w:noProof/>
            </w:rPr>
            <w:t>(</w:t>
          </w:r>
          <w:r w:rsidRPr="00110AE0">
            <w:rPr>
              <w:rFonts w:ascii="Times" w:hAnsi="Times"/>
              <w:noProof/>
              <w:color w:val="FFFFFF" w:themeColor="background1"/>
            </w:rPr>
            <w:t>Gower</w:t>
          </w:r>
          <w:r w:rsidRPr="00110AE0">
            <w:rPr>
              <w:rFonts w:ascii="Times" w:hAnsi="Times"/>
              <w:noProof/>
            </w:rPr>
            <w:t xml:space="preserve"> College, 2016)</w:t>
          </w:r>
          <w:r w:rsidRPr="00110AE0">
            <w:rPr>
              <w:rFonts w:ascii="Times" w:hAnsi="Times"/>
            </w:rPr>
            <w:fldChar w:fldCharType="end"/>
          </w:r>
        </w:sdtContent>
      </w:sdt>
      <w:r w:rsidR="000E0C5F" w:rsidRPr="00110AE0">
        <w:rPr>
          <w:rFonts w:ascii="Times" w:hAnsi="Times" w:cstheme="minorBidi"/>
          <w:bCs/>
          <w:lang w:eastAsia="en-US"/>
        </w:rPr>
        <w:t>.</w:t>
      </w:r>
      <w:r w:rsidR="00761B4D" w:rsidRPr="00110AE0">
        <w:rPr>
          <w:rFonts w:ascii="Times" w:hAnsi="Times"/>
          <w:bCs/>
        </w:rPr>
        <w:t xml:space="preserve"> The</w:t>
      </w:r>
      <w:r w:rsidR="00384944" w:rsidRPr="00110AE0">
        <w:rPr>
          <w:rFonts w:ascii="Times" w:hAnsi="Times"/>
          <w:bCs/>
        </w:rPr>
        <w:t xml:space="preserve"> aspect chosen out of the strategic plan as </w:t>
      </w:r>
      <w:r w:rsidR="00EB1904" w:rsidRPr="00110AE0">
        <w:rPr>
          <w:rFonts w:ascii="Times" w:hAnsi="Times"/>
          <w:bCs/>
        </w:rPr>
        <w:t>a focus</w:t>
      </w:r>
      <w:r w:rsidR="00384944" w:rsidRPr="00110AE0">
        <w:rPr>
          <w:rFonts w:ascii="Times" w:hAnsi="Times"/>
          <w:bCs/>
        </w:rPr>
        <w:t xml:space="preserve"> for this </w:t>
      </w:r>
      <w:r w:rsidR="00761B4D" w:rsidRPr="00110AE0">
        <w:rPr>
          <w:rFonts w:ascii="Times" w:hAnsi="Times"/>
          <w:bCs/>
        </w:rPr>
        <w:t xml:space="preserve">report </w:t>
      </w:r>
      <w:r w:rsidR="00384944" w:rsidRPr="00110AE0">
        <w:rPr>
          <w:rFonts w:ascii="Times" w:hAnsi="Times"/>
          <w:bCs/>
        </w:rPr>
        <w:t xml:space="preserve">is excellence. </w:t>
      </w:r>
      <w:r w:rsidR="00EB1904" w:rsidRPr="00110AE0">
        <w:rPr>
          <w:rFonts w:ascii="Times" w:hAnsi="Times"/>
          <w:bCs/>
        </w:rPr>
        <w:t>The college</w:t>
      </w:r>
      <w:r w:rsidR="00B27D74" w:rsidRPr="00110AE0">
        <w:rPr>
          <w:rFonts w:ascii="Times" w:hAnsi="Times"/>
          <w:bCs/>
        </w:rPr>
        <w:t xml:space="preserve"> </w:t>
      </w:r>
      <w:r w:rsidR="00B27D74" w:rsidRPr="00110AE0">
        <w:rPr>
          <w:rFonts w:ascii="Times" w:hAnsi="Times"/>
          <w:color w:val="000000" w:themeColor="text1"/>
        </w:rPr>
        <w:t>has always had an excellent reputation for the quality of its teaching and learning across all campuses. This is the reason why the college</w:t>
      </w:r>
      <w:r w:rsidR="00EB1904" w:rsidRPr="00110AE0">
        <w:rPr>
          <w:rFonts w:ascii="Times" w:hAnsi="Times"/>
          <w:bCs/>
        </w:rPr>
        <w:t xml:space="preserve"> </w:t>
      </w:r>
      <w:r w:rsidRPr="00110AE0">
        <w:rPr>
          <w:rFonts w:ascii="Times" w:hAnsi="Times"/>
          <w:bCs/>
        </w:rPr>
        <w:t xml:space="preserve">believe that their staff are </w:t>
      </w:r>
      <w:r w:rsidR="00D81706" w:rsidRPr="00110AE0">
        <w:rPr>
          <w:rFonts w:ascii="Times" w:hAnsi="Times"/>
          <w:bCs/>
        </w:rPr>
        <w:t xml:space="preserve">their greatest resource and </w:t>
      </w:r>
      <w:r w:rsidRPr="00110AE0">
        <w:rPr>
          <w:rFonts w:ascii="Times" w:hAnsi="Times"/>
          <w:bCs/>
        </w:rPr>
        <w:t>invest support, tools and skills to empower their people to be excellent</w:t>
      </w:r>
      <w:r w:rsidR="00B27D74" w:rsidRPr="00110AE0">
        <w:rPr>
          <w:rFonts w:ascii="Times" w:hAnsi="Times"/>
          <w:bCs/>
        </w:rPr>
        <w:t xml:space="preserve"> teachers to gain excellent results</w:t>
      </w:r>
      <w:r w:rsidR="000216FA" w:rsidRPr="00110AE0">
        <w:rPr>
          <w:rFonts w:ascii="Times" w:hAnsi="Times"/>
          <w:bCs/>
        </w:rPr>
        <w:t xml:space="preserve">. </w:t>
      </w:r>
      <w:r w:rsidR="00F60AB5" w:rsidRPr="00110AE0">
        <w:rPr>
          <w:rFonts w:ascii="Times" w:hAnsi="Times"/>
          <w:bCs/>
          <w:color w:val="000000" w:themeColor="text1"/>
        </w:rPr>
        <w:t>Gaining good results will assist</w:t>
      </w:r>
      <w:r w:rsidR="00C9015A" w:rsidRPr="00110AE0">
        <w:rPr>
          <w:rFonts w:ascii="Times" w:hAnsi="Times"/>
          <w:bCs/>
          <w:color w:val="000000" w:themeColor="text1"/>
        </w:rPr>
        <w:t xml:space="preserve"> the college </w:t>
      </w:r>
      <w:r w:rsidR="00F60AB5" w:rsidRPr="00110AE0">
        <w:rPr>
          <w:rFonts w:ascii="Times" w:hAnsi="Times"/>
          <w:bCs/>
          <w:color w:val="000000" w:themeColor="text1"/>
        </w:rPr>
        <w:t xml:space="preserve">in </w:t>
      </w:r>
      <w:r w:rsidR="00C9015A" w:rsidRPr="00110AE0">
        <w:rPr>
          <w:rFonts w:ascii="Times" w:hAnsi="Times"/>
          <w:bCs/>
          <w:color w:val="000000" w:themeColor="text1"/>
        </w:rPr>
        <w:t>reach</w:t>
      </w:r>
      <w:r w:rsidR="00F60AB5" w:rsidRPr="00110AE0">
        <w:rPr>
          <w:rFonts w:ascii="Times" w:hAnsi="Times"/>
          <w:bCs/>
          <w:color w:val="000000" w:themeColor="text1"/>
        </w:rPr>
        <w:t>ing</w:t>
      </w:r>
      <w:r w:rsidR="00C9015A" w:rsidRPr="00110AE0">
        <w:rPr>
          <w:rFonts w:ascii="Times" w:hAnsi="Times"/>
          <w:bCs/>
          <w:color w:val="000000" w:themeColor="text1"/>
        </w:rPr>
        <w:t xml:space="preserve"> their excellence target of </w:t>
      </w:r>
      <w:r w:rsidR="00C9015A" w:rsidRPr="00110AE0">
        <w:rPr>
          <w:rFonts w:ascii="Times" w:hAnsi="Times"/>
          <w:color w:val="000000" w:themeColor="text1"/>
        </w:rPr>
        <w:t xml:space="preserve">success rates </w:t>
      </w:r>
      <w:r w:rsidR="00FE49C8" w:rsidRPr="00110AE0">
        <w:rPr>
          <w:rFonts w:ascii="Times" w:hAnsi="Times"/>
          <w:color w:val="000000" w:themeColor="text1"/>
        </w:rPr>
        <w:t xml:space="preserve">in all curriculum areas to be above the Estyn threshold for excellent. </w:t>
      </w:r>
    </w:p>
    <w:p w14:paraId="1359E1BA" w14:textId="77777777" w:rsidR="00A9756C" w:rsidRPr="00110AE0" w:rsidRDefault="000216FA" w:rsidP="00B27D74">
      <w:pPr>
        <w:pStyle w:val="NormalWeb"/>
        <w:rPr>
          <w:rFonts w:ascii="Times" w:hAnsi="Times"/>
          <w:bCs/>
        </w:rPr>
      </w:pPr>
      <w:r w:rsidRPr="00110AE0">
        <w:rPr>
          <w:rFonts w:ascii="Times" w:hAnsi="Times"/>
          <w:bCs/>
        </w:rPr>
        <w:t>As</w:t>
      </w:r>
      <w:r w:rsidR="00D81706" w:rsidRPr="00110AE0">
        <w:rPr>
          <w:rFonts w:ascii="Times" w:hAnsi="Times"/>
          <w:bCs/>
        </w:rPr>
        <w:t xml:space="preserve"> </w:t>
      </w:r>
      <w:sdt>
        <w:sdtPr>
          <w:rPr>
            <w:rFonts w:ascii="Times" w:hAnsi="Times"/>
            <w:bCs/>
          </w:rPr>
          <w:id w:val="-161315567"/>
          <w:citation/>
        </w:sdtPr>
        <w:sdtContent>
          <w:r w:rsidR="00482DB2" w:rsidRPr="00110AE0">
            <w:rPr>
              <w:rFonts w:ascii="Times" w:hAnsi="Times"/>
              <w:bCs/>
            </w:rPr>
            <w:fldChar w:fldCharType="begin"/>
          </w:r>
          <w:r w:rsidR="00482DB2" w:rsidRPr="00110AE0">
            <w:rPr>
              <w:rFonts w:ascii="Times" w:hAnsi="Times"/>
              <w:bCs/>
            </w:rPr>
            <w:instrText xml:space="preserve"> CITATION Hop01 \l 2057 </w:instrText>
          </w:r>
          <w:r w:rsidR="00482DB2" w:rsidRPr="00110AE0">
            <w:rPr>
              <w:rFonts w:ascii="Times" w:hAnsi="Times"/>
              <w:bCs/>
            </w:rPr>
            <w:fldChar w:fldCharType="separate"/>
          </w:r>
          <w:r w:rsidR="00482DB2" w:rsidRPr="00110AE0">
            <w:rPr>
              <w:rFonts w:ascii="Times" w:hAnsi="Times"/>
              <w:noProof/>
            </w:rPr>
            <w:t>(Hopkins, 2001)</w:t>
          </w:r>
          <w:r w:rsidR="00482DB2" w:rsidRPr="00110AE0">
            <w:rPr>
              <w:rFonts w:ascii="Times" w:hAnsi="Times"/>
              <w:bCs/>
            </w:rPr>
            <w:fldChar w:fldCharType="end"/>
          </w:r>
        </w:sdtContent>
      </w:sdt>
      <w:r w:rsidR="00482DB2" w:rsidRPr="00110AE0">
        <w:rPr>
          <w:rFonts w:ascii="Times" w:hAnsi="Times"/>
          <w:bCs/>
        </w:rPr>
        <w:t xml:space="preserve"> </w:t>
      </w:r>
      <w:r w:rsidRPr="00110AE0">
        <w:rPr>
          <w:rFonts w:ascii="Times" w:hAnsi="Times"/>
          <w:bCs/>
        </w:rPr>
        <w:t xml:space="preserve">stated outstanding teachers take individually and collective </w:t>
      </w:r>
      <w:r w:rsidR="00D81706" w:rsidRPr="00110AE0">
        <w:rPr>
          <w:rFonts w:ascii="Times" w:hAnsi="Times"/>
          <w:bCs/>
        </w:rPr>
        <w:t>responsibility</w:t>
      </w:r>
      <w:r w:rsidRPr="00110AE0">
        <w:rPr>
          <w:rFonts w:ascii="Times" w:hAnsi="Times"/>
          <w:bCs/>
        </w:rPr>
        <w:t xml:space="preserve"> to base their teaching on the best knowledge and practice available.</w:t>
      </w:r>
      <w:r w:rsidR="00D81706" w:rsidRPr="00110AE0">
        <w:rPr>
          <w:rFonts w:ascii="Times" w:hAnsi="Times"/>
          <w:bCs/>
        </w:rPr>
        <w:t xml:space="preserve"> How teaching is conducted has a large impact on the abilities </w:t>
      </w:r>
      <w:r w:rsidR="00CD1DBC" w:rsidRPr="00110AE0">
        <w:rPr>
          <w:rFonts w:ascii="Times" w:hAnsi="Times"/>
          <w:bCs/>
        </w:rPr>
        <w:t xml:space="preserve">of </w:t>
      </w:r>
      <w:r w:rsidR="00D81706" w:rsidRPr="00110AE0">
        <w:rPr>
          <w:rFonts w:ascii="Times" w:hAnsi="Times"/>
          <w:bCs/>
        </w:rPr>
        <w:t xml:space="preserve">the </w:t>
      </w:r>
      <w:r w:rsidR="00CD1DBC" w:rsidRPr="00110AE0">
        <w:rPr>
          <w:rFonts w:ascii="Times" w:hAnsi="Times"/>
          <w:bCs/>
        </w:rPr>
        <w:t xml:space="preserve">students at the college and how they </w:t>
      </w:r>
      <w:r w:rsidR="00D81706" w:rsidRPr="00110AE0">
        <w:rPr>
          <w:rFonts w:ascii="Times" w:hAnsi="Times"/>
          <w:bCs/>
        </w:rPr>
        <w:t xml:space="preserve">educate </w:t>
      </w:r>
      <w:r w:rsidR="00CD1DBC" w:rsidRPr="00110AE0">
        <w:rPr>
          <w:rFonts w:ascii="Times" w:hAnsi="Times"/>
          <w:bCs/>
        </w:rPr>
        <w:t>themselves. The students</w:t>
      </w:r>
      <w:r w:rsidR="00D81706" w:rsidRPr="00110AE0">
        <w:rPr>
          <w:rFonts w:ascii="Times" w:hAnsi="Times"/>
          <w:bCs/>
        </w:rPr>
        <w:t xml:space="preserve"> acquire ways of thinking, skills, values, information whilst mastering the learning process from the teaching delivered in lessons</w:t>
      </w:r>
      <w:r w:rsidR="00CD1DBC" w:rsidRPr="00110AE0">
        <w:rPr>
          <w:rFonts w:ascii="Times" w:hAnsi="Times"/>
          <w:bCs/>
        </w:rPr>
        <w:t xml:space="preserve"> </w:t>
      </w:r>
      <w:sdt>
        <w:sdtPr>
          <w:rPr>
            <w:rFonts w:ascii="Times" w:hAnsi="Times"/>
            <w:bCs/>
          </w:rPr>
          <w:id w:val="1521585451"/>
          <w:citation/>
        </w:sdtPr>
        <w:sdtContent>
          <w:r w:rsidR="00CD1DBC" w:rsidRPr="00110AE0">
            <w:rPr>
              <w:rFonts w:ascii="Times" w:hAnsi="Times"/>
              <w:bCs/>
            </w:rPr>
            <w:fldChar w:fldCharType="begin"/>
          </w:r>
          <w:r w:rsidR="00CD1DBC" w:rsidRPr="00110AE0">
            <w:rPr>
              <w:rFonts w:ascii="Times" w:hAnsi="Times"/>
              <w:bCs/>
            </w:rPr>
            <w:instrText xml:space="preserve"> CITATION Hop01 \l 2057 </w:instrText>
          </w:r>
          <w:r w:rsidR="00CD1DBC" w:rsidRPr="00110AE0">
            <w:rPr>
              <w:rFonts w:ascii="Times" w:hAnsi="Times"/>
              <w:bCs/>
            </w:rPr>
            <w:fldChar w:fldCharType="separate"/>
          </w:r>
          <w:r w:rsidR="00CD1DBC" w:rsidRPr="00110AE0">
            <w:rPr>
              <w:rFonts w:ascii="Times" w:hAnsi="Times"/>
              <w:noProof/>
            </w:rPr>
            <w:t>(Hopkins, 2001)</w:t>
          </w:r>
          <w:r w:rsidR="00CD1DBC" w:rsidRPr="00110AE0">
            <w:rPr>
              <w:rFonts w:ascii="Times" w:hAnsi="Times"/>
              <w:bCs/>
            </w:rPr>
            <w:fldChar w:fldCharType="end"/>
          </w:r>
        </w:sdtContent>
      </w:sdt>
      <w:r w:rsidR="00CD1DBC" w:rsidRPr="00110AE0">
        <w:rPr>
          <w:rFonts w:ascii="Times" w:hAnsi="Times"/>
          <w:bCs/>
        </w:rPr>
        <w:t xml:space="preserve">. </w:t>
      </w:r>
      <w:r w:rsidR="00D81706" w:rsidRPr="00110AE0">
        <w:rPr>
          <w:rFonts w:ascii="Times" w:hAnsi="Times"/>
          <w:bCs/>
        </w:rPr>
        <w:t>Student achievement can be additionally enhanced by the consistent and strategic use of spec</w:t>
      </w:r>
      <w:r w:rsidR="00CD1DBC" w:rsidRPr="00110AE0">
        <w:rPr>
          <w:rFonts w:ascii="Times" w:hAnsi="Times"/>
          <w:bCs/>
        </w:rPr>
        <w:t>if</w:t>
      </w:r>
      <w:r w:rsidR="00587F98" w:rsidRPr="00110AE0">
        <w:rPr>
          <w:rFonts w:ascii="Times" w:hAnsi="Times"/>
          <w:bCs/>
        </w:rPr>
        <w:t>ic teaching models. Following the strategic plan to train staff</w:t>
      </w:r>
      <w:r w:rsidR="00CD1DBC" w:rsidRPr="00110AE0">
        <w:rPr>
          <w:rFonts w:ascii="Times" w:hAnsi="Times"/>
          <w:bCs/>
        </w:rPr>
        <w:t xml:space="preserve"> </w:t>
      </w:r>
      <w:r w:rsidR="00587F98" w:rsidRPr="00110AE0">
        <w:rPr>
          <w:rFonts w:ascii="Times" w:hAnsi="Times"/>
          <w:bCs/>
        </w:rPr>
        <w:t xml:space="preserve">how </w:t>
      </w:r>
      <w:r w:rsidR="00CD1DBC" w:rsidRPr="00110AE0">
        <w:rPr>
          <w:rFonts w:ascii="Times" w:hAnsi="Times"/>
          <w:bCs/>
        </w:rPr>
        <w:t>to empower, manage performance, challenge, share information and rethink and redesi</w:t>
      </w:r>
      <w:r w:rsidR="00587F98" w:rsidRPr="00110AE0">
        <w:rPr>
          <w:rFonts w:ascii="Times" w:hAnsi="Times"/>
          <w:bCs/>
        </w:rPr>
        <w:t>gn processes they will meet their strategic target of excellence</w:t>
      </w:r>
      <w:r w:rsidR="000A585B" w:rsidRPr="00110AE0">
        <w:rPr>
          <w:rFonts w:ascii="Times" w:hAnsi="Times"/>
          <w:bCs/>
        </w:rPr>
        <w:t xml:space="preserve"> over the next few years</w:t>
      </w:r>
      <w:r w:rsidR="00587F98" w:rsidRPr="00110AE0">
        <w:rPr>
          <w:rFonts w:ascii="Times" w:hAnsi="Times"/>
          <w:bCs/>
        </w:rPr>
        <w:t xml:space="preserve"> </w:t>
      </w:r>
      <w:sdt>
        <w:sdtPr>
          <w:rPr>
            <w:rFonts w:ascii="Times" w:hAnsi="Times"/>
            <w:bCs/>
          </w:rPr>
          <w:id w:val="-97872767"/>
          <w:citation/>
        </w:sdtPr>
        <w:sdtContent>
          <w:r w:rsidR="00587F98" w:rsidRPr="00110AE0">
            <w:rPr>
              <w:rFonts w:ascii="Times" w:hAnsi="Times"/>
              <w:bCs/>
            </w:rPr>
            <w:fldChar w:fldCharType="begin"/>
          </w:r>
          <w:r w:rsidR="00587F98" w:rsidRPr="00110AE0">
            <w:rPr>
              <w:rFonts w:ascii="Times" w:hAnsi="Times"/>
              <w:bCs/>
            </w:rPr>
            <w:instrText xml:space="preserve"> CITATION Gow16 \l 2057 </w:instrText>
          </w:r>
          <w:r w:rsidR="00587F98" w:rsidRPr="00110AE0">
            <w:rPr>
              <w:rFonts w:ascii="Times" w:hAnsi="Times"/>
              <w:bCs/>
            </w:rPr>
            <w:fldChar w:fldCharType="separate"/>
          </w:r>
          <w:r w:rsidR="00587F98" w:rsidRPr="00110AE0">
            <w:rPr>
              <w:rFonts w:ascii="Times" w:hAnsi="Times"/>
              <w:noProof/>
            </w:rPr>
            <w:t>(</w:t>
          </w:r>
          <w:r w:rsidR="00587F98" w:rsidRPr="00110AE0">
            <w:rPr>
              <w:rFonts w:ascii="Times" w:hAnsi="Times"/>
              <w:noProof/>
              <w:color w:val="FFFFFF" w:themeColor="background1"/>
            </w:rPr>
            <w:t>Gower</w:t>
          </w:r>
          <w:r w:rsidR="00587F98" w:rsidRPr="00110AE0">
            <w:rPr>
              <w:rFonts w:ascii="Times" w:hAnsi="Times"/>
              <w:noProof/>
            </w:rPr>
            <w:t xml:space="preserve"> College, 2016)</w:t>
          </w:r>
          <w:r w:rsidR="00587F98" w:rsidRPr="00110AE0">
            <w:rPr>
              <w:rFonts w:ascii="Times" w:hAnsi="Times"/>
              <w:bCs/>
            </w:rPr>
            <w:fldChar w:fldCharType="end"/>
          </w:r>
        </w:sdtContent>
      </w:sdt>
      <w:r w:rsidR="00587F98" w:rsidRPr="00110AE0">
        <w:rPr>
          <w:rFonts w:ascii="Times" w:hAnsi="Times"/>
          <w:bCs/>
        </w:rPr>
        <w:t xml:space="preserve">. </w:t>
      </w:r>
      <w:r w:rsidR="00A46A85" w:rsidRPr="00110AE0">
        <w:rPr>
          <w:rFonts w:ascii="Times" w:hAnsi="Times"/>
          <w:bCs/>
        </w:rPr>
        <w:t xml:space="preserve"> </w:t>
      </w:r>
    </w:p>
    <w:p w14:paraId="421BE272" w14:textId="618AC221" w:rsidR="00EA69C2" w:rsidRPr="00110AE0" w:rsidRDefault="00A9756C">
      <w:pPr>
        <w:rPr>
          <w:rFonts w:ascii="Times" w:hAnsi="Times"/>
          <w:bCs/>
          <w:sz w:val="24"/>
          <w:szCs w:val="24"/>
        </w:rPr>
      </w:pPr>
      <w:r w:rsidRPr="00110AE0">
        <w:rPr>
          <w:rFonts w:ascii="Times" w:hAnsi="Times"/>
          <w:bCs/>
          <w:color w:val="000000" w:themeColor="text1"/>
          <w:sz w:val="24"/>
          <w:szCs w:val="24"/>
        </w:rPr>
        <w:t xml:space="preserve">The </w:t>
      </w:r>
      <w:r w:rsidR="00313D33" w:rsidRPr="00110AE0">
        <w:rPr>
          <w:rFonts w:ascii="Times" w:hAnsi="Times"/>
          <w:bCs/>
          <w:color w:val="000000" w:themeColor="text1"/>
          <w:sz w:val="24"/>
          <w:szCs w:val="24"/>
        </w:rPr>
        <w:t>college believe that their students deserve the very best and want to provide them with high quality and inspiring teaching</w:t>
      </w:r>
      <w:r w:rsidR="006B4571" w:rsidRPr="00110AE0">
        <w:rPr>
          <w:rFonts w:ascii="Times" w:hAnsi="Times"/>
          <w:bCs/>
          <w:color w:val="000000" w:themeColor="text1"/>
          <w:sz w:val="24"/>
          <w:szCs w:val="24"/>
        </w:rPr>
        <w:t xml:space="preserve"> to lead them to excellence</w:t>
      </w:r>
      <w:r w:rsidR="00E325D6" w:rsidRPr="00110AE0">
        <w:rPr>
          <w:rFonts w:ascii="Times" w:hAnsi="Times"/>
          <w:bCs/>
          <w:color w:val="000000" w:themeColor="text1"/>
          <w:sz w:val="24"/>
          <w:szCs w:val="24"/>
        </w:rPr>
        <w:t xml:space="preserve">, to ensure that the strategic plan is being met the college collect data and measure. </w:t>
      </w:r>
      <w:r w:rsidRPr="00110AE0">
        <w:rPr>
          <w:rFonts w:ascii="Times" w:hAnsi="Times"/>
          <w:bCs/>
          <w:color w:val="000000" w:themeColor="text1"/>
          <w:sz w:val="24"/>
          <w:szCs w:val="24"/>
        </w:rPr>
        <w:t xml:space="preserve">The college measure excellence by overall success rates, </w:t>
      </w:r>
      <w:r w:rsidRPr="00110AE0">
        <w:rPr>
          <w:rFonts w:ascii="Times" w:hAnsi="Times"/>
          <w:color w:val="000000" w:themeColor="text1"/>
          <w:sz w:val="24"/>
          <w:szCs w:val="24"/>
        </w:rPr>
        <w:t xml:space="preserve">Apprenticeship success </w:t>
      </w:r>
      <w:r w:rsidRPr="00110AE0">
        <w:rPr>
          <w:rFonts w:ascii="Times" w:hAnsi="Times"/>
          <w:bCs/>
          <w:color w:val="000000" w:themeColor="text1"/>
          <w:sz w:val="24"/>
          <w:szCs w:val="24"/>
        </w:rPr>
        <w:t>and Further Education main qualifications to be in the top quar</w:t>
      </w:r>
      <w:r w:rsidR="00E325D6" w:rsidRPr="00110AE0">
        <w:rPr>
          <w:rFonts w:ascii="Times" w:hAnsi="Times"/>
          <w:bCs/>
          <w:color w:val="000000" w:themeColor="text1"/>
          <w:sz w:val="24"/>
          <w:szCs w:val="24"/>
        </w:rPr>
        <w:t>tile of Further Education Wales and compare this will other colleges.</w:t>
      </w:r>
      <w:r w:rsidRPr="00110AE0">
        <w:rPr>
          <w:rFonts w:ascii="Times" w:hAnsi="Times"/>
          <w:bCs/>
          <w:color w:val="000000" w:themeColor="text1"/>
          <w:sz w:val="24"/>
          <w:szCs w:val="24"/>
        </w:rPr>
        <w:t xml:space="preserve"> They </w:t>
      </w:r>
      <w:r w:rsidR="00E325D6" w:rsidRPr="00110AE0">
        <w:rPr>
          <w:rFonts w:ascii="Times" w:hAnsi="Times"/>
          <w:bCs/>
          <w:color w:val="000000" w:themeColor="text1"/>
          <w:sz w:val="24"/>
          <w:szCs w:val="24"/>
        </w:rPr>
        <w:t xml:space="preserve">will collect data from future Estyn inspections and </w:t>
      </w:r>
      <w:r w:rsidRPr="00110AE0">
        <w:rPr>
          <w:rFonts w:ascii="Times" w:hAnsi="Times"/>
          <w:bCs/>
          <w:color w:val="000000" w:themeColor="text1"/>
          <w:sz w:val="24"/>
          <w:szCs w:val="24"/>
        </w:rPr>
        <w:t xml:space="preserve">are expecting </w:t>
      </w:r>
      <w:r w:rsidR="00AA6F96" w:rsidRPr="00110AE0">
        <w:rPr>
          <w:rFonts w:ascii="Times" w:hAnsi="Times"/>
          <w:bCs/>
          <w:color w:val="000000" w:themeColor="text1"/>
          <w:sz w:val="24"/>
          <w:szCs w:val="24"/>
        </w:rPr>
        <w:t>success rates in all curriculum areas to be above the Estyn threshold for excellent.</w:t>
      </w:r>
      <w:r w:rsidR="00265E8C" w:rsidRPr="00110AE0">
        <w:rPr>
          <w:rFonts w:ascii="Times" w:hAnsi="Times"/>
          <w:bCs/>
          <w:color w:val="000000" w:themeColor="text1"/>
          <w:sz w:val="24"/>
          <w:szCs w:val="24"/>
        </w:rPr>
        <w:t xml:space="preserve"> </w:t>
      </w:r>
      <w:r w:rsidR="003B7A08" w:rsidRPr="00110AE0">
        <w:rPr>
          <w:rFonts w:ascii="Times" w:hAnsi="Times"/>
          <w:bCs/>
          <w:sz w:val="24"/>
          <w:szCs w:val="24"/>
        </w:rPr>
        <w:t xml:space="preserve">The recent Estyn report shows the learners at the college have successful completed A Level qualifications at rates above the national comparator. </w:t>
      </w:r>
      <w:sdt>
        <w:sdtPr>
          <w:rPr>
            <w:rFonts w:ascii="Times" w:hAnsi="Times"/>
            <w:bCs/>
            <w:sz w:val="24"/>
            <w:szCs w:val="24"/>
          </w:rPr>
          <w:id w:val="1909953833"/>
          <w:citation/>
        </w:sdtPr>
        <w:sdtContent>
          <w:r w:rsidR="00417BB4" w:rsidRPr="00110AE0">
            <w:rPr>
              <w:rFonts w:ascii="Times" w:hAnsi="Times"/>
              <w:bCs/>
              <w:sz w:val="24"/>
              <w:szCs w:val="24"/>
            </w:rPr>
            <w:fldChar w:fldCharType="begin"/>
          </w:r>
          <w:r w:rsidR="00417BB4" w:rsidRPr="00110AE0">
            <w:rPr>
              <w:rFonts w:ascii="Times" w:hAnsi="Times"/>
              <w:bCs/>
              <w:sz w:val="24"/>
              <w:szCs w:val="24"/>
            </w:rPr>
            <w:instrText xml:space="preserve"> CITATION Est18 \l 2057 </w:instrText>
          </w:r>
          <w:r w:rsidR="00417BB4" w:rsidRPr="00110AE0">
            <w:rPr>
              <w:rFonts w:ascii="Times" w:hAnsi="Times"/>
              <w:bCs/>
              <w:sz w:val="24"/>
              <w:szCs w:val="24"/>
            </w:rPr>
            <w:fldChar w:fldCharType="separate"/>
          </w:r>
          <w:r w:rsidR="00417BB4" w:rsidRPr="00110AE0">
            <w:rPr>
              <w:rFonts w:ascii="Times" w:hAnsi="Times"/>
              <w:noProof/>
              <w:sz w:val="24"/>
              <w:szCs w:val="24"/>
            </w:rPr>
            <w:t>(Estyn, 2018)</w:t>
          </w:r>
          <w:r w:rsidR="00417BB4" w:rsidRPr="00110AE0">
            <w:rPr>
              <w:rFonts w:ascii="Times" w:hAnsi="Times"/>
              <w:bCs/>
              <w:sz w:val="24"/>
              <w:szCs w:val="24"/>
            </w:rPr>
            <w:fldChar w:fldCharType="end"/>
          </w:r>
        </w:sdtContent>
      </w:sdt>
      <w:r w:rsidR="003B7A08" w:rsidRPr="00110AE0">
        <w:rPr>
          <w:rFonts w:ascii="Times" w:hAnsi="Times"/>
          <w:bCs/>
          <w:sz w:val="24"/>
          <w:szCs w:val="24"/>
        </w:rPr>
        <w:t xml:space="preserve"> </w:t>
      </w:r>
      <w:r w:rsidR="00417BB4" w:rsidRPr="00110AE0">
        <w:rPr>
          <w:rFonts w:ascii="Times" w:hAnsi="Times"/>
          <w:bCs/>
          <w:sz w:val="24"/>
          <w:szCs w:val="24"/>
        </w:rPr>
        <w:t>stated</w:t>
      </w:r>
      <w:r w:rsidR="003B7A08" w:rsidRPr="00110AE0">
        <w:rPr>
          <w:rFonts w:ascii="Times" w:hAnsi="Times"/>
          <w:bCs/>
          <w:sz w:val="24"/>
          <w:szCs w:val="24"/>
        </w:rPr>
        <w:t xml:space="preserve"> that the learning area provided a strong pastoral and academic tutorial support for learners</w:t>
      </w:r>
      <w:r w:rsidR="00C82305" w:rsidRPr="00110AE0">
        <w:rPr>
          <w:rFonts w:ascii="Times" w:hAnsi="Times"/>
          <w:bCs/>
          <w:sz w:val="24"/>
          <w:szCs w:val="24"/>
        </w:rPr>
        <w:t>.</w:t>
      </w:r>
      <w:r w:rsidR="003B7A08" w:rsidRPr="00110AE0">
        <w:rPr>
          <w:rFonts w:ascii="Times" w:hAnsi="Times"/>
          <w:bCs/>
          <w:sz w:val="24"/>
          <w:szCs w:val="24"/>
        </w:rPr>
        <w:t xml:space="preserve"> </w:t>
      </w:r>
      <w:r w:rsidR="00313D33" w:rsidRPr="00110AE0">
        <w:rPr>
          <w:rFonts w:ascii="Times" w:hAnsi="Times"/>
          <w:bCs/>
          <w:color w:val="000000" w:themeColor="text1"/>
          <w:sz w:val="24"/>
          <w:szCs w:val="24"/>
        </w:rPr>
        <w:t xml:space="preserve">The college </w:t>
      </w:r>
      <w:r w:rsidR="00E325D6" w:rsidRPr="00110AE0">
        <w:rPr>
          <w:rFonts w:ascii="Times" w:hAnsi="Times"/>
          <w:bCs/>
          <w:color w:val="000000" w:themeColor="text1"/>
          <w:sz w:val="24"/>
          <w:szCs w:val="24"/>
        </w:rPr>
        <w:t xml:space="preserve">have </w:t>
      </w:r>
      <w:r w:rsidR="00313D33" w:rsidRPr="00110AE0">
        <w:rPr>
          <w:rFonts w:ascii="Times" w:hAnsi="Times"/>
          <w:bCs/>
          <w:color w:val="000000" w:themeColor="text1"/>
          <w:sz w:val="24"/>
          <w:szCs w:val="24"/>
        </w:rPr>
        <w:t>set robust targets and measure them rigorously</w:t>
      </w:r>
      <w:r w:rsidR="00E325D6" w:rsidRPr="00110AE0">
        <w:rPr>
          <w:rFonts w:ascii="Times" w:hAnsi="Times"/>
          <w:bCs/>
          <w:color w:val="000000" w:themeColor="text1"/>
          <w:sz w:val="24"/>
          <w:szCs w:val="24"/>
        </w:rPr>
        <w:t xml:space="preserve">, </w:t>
      </w:r>
      <w:r w:rsidR="00313D33" w:rsidRPr="00110AE0">
        <w:rPr>
          <w:rFonts w:ascii="Times" w:hAnsi="Times"/>
          <w:bCs/>
          <w:color w:val="000000" w:themeColor="text1"/>
          <w:sz w:val="24"/>
          <w:szCs w:val="24"/>
        </w:rPr>
        <w:t>they have made performance management one of their core skills to ensure that excellence is measured</w:t>
      </w:r>
      <w:r w:rsidR="00C82305" w:rsidRPr="00110AE0">
        <w:rPr>
          <w:rFonts w:ascii="Times" w:hAnsi="Times"/>
          <w:bCs/>
          <w:color w:val="000000" w:themeColor="text1"/>
          <w:sz w:val="24"/>
          <w:szCs w:val="24"/>
        </w:rPr>
        <w:t xml:space="preserve"> throughout the four years</w:t>
      </w:r>
      <w:r w:rsidR="003B7A08" w:rsidRPr="00110AE0">
        <w:rPr>
          <w:rFonts w:ascii="Times" w:hAnsi="Times"/>
          <w:bCs/>
          <w:color w:val="000000" w:themeColor="text1"/>
          <w:sz w:val="24"/>
          <w:szCs w:val="24"/>
        </w:rPr>
        <w:t>.</w:t>
      </w:r>
    </w:p>
    <w:p w14:paraId="16C30119" w14:textId="022354CE" w:rsidR="0084503C" w:rsidRPr="00110AE0" w:rsidRDefault="0084503C">
      <w:pPr>
        <w:rPr>
          <w:rFonts w:ascii="Times" w:hAnsi="Times"/>
          <w:sz w:val="24"/>
          <w:szCs w:val="24"/>
        </w:rPr>
      </w:pPr>
      <w:r w:rsidRPr="00110AE0">
        <w:rPr>
          <w:rFonts w:ascii="Times" w:hAnsi="Times"/>
          <w:sz w:val="24"/>
          <w:szCs w:val="24"/>
          <w:u w:val="single"/>
        </w:rPr>
        <w:t>Developing an action point</w:t>
      </w:r>
    </w:p>
    <w:p w14:paraId="1AF1D3FD" w14:textId="77CCDFA1" w:rsidR="000274FF" w:rsidRPr="00110AE0" w:rsidRDefault="0006508E" w:rsidP="007A76D3">
      <w:pPr>
        <w:rPr>
          <w:rFonts w:ascii="Times" w:hAnsi="Times"/>
          <w:color w:val="000000" w:themeColor="text1"/>
          <w:sz w:val="24"/>
          <w:szCs w:val="24"/>
        </w:rPr>
      </w:pPr>
      <w:r w:rsidRPr="00110AE0">
        <w:rPr>
          <w:rFonts w:ascii="Times" w:hAnsi="Times"/>
          <w:sz w:val="24"/>
          <w:szCs w:val="24"/>
        </w:rPr>
        <w:t xml:space="preserve">The college </w:t>
      </w:r>
      <w:r w:rsidR="00EE0216" w:rsidRPr="00110AE0">
        <w:rPr>
          <w:rFonts w:ascii="Times" w:hAnsi="Times"/>
          <w:sz w:val="24"/>
          <w:szCs w:val="24"/>
        </w:rPr>
        <w:t xml:space="preserve">have put </w:t>
      </w:r>
      <w:r w:rsidR="008B2BEE" w:rsidRPr="00110AE0">
        <w:rPr>
          <w:rFonts w:ascii="Times" w:hAnsi="Times"/>
          <w:sz w:val="24"/>
          <w:szCs w:val="24"/>
        </w:rPr>
        <w:t xml:space="preserve">measures in place </w:t>
      </w:r>
      <w:r w:rsidR="00EE0216" w:rsidRPr="00110AE0">
        <w:rPr>
          <w:rFonts w:ascii="Times" w:hAnsi="Times"/>
          <w:sz w:val="24"/>
          <w:szCs w:val="24"/>
        </w:rPr>
        <w:t xml:space="preserve">to ensure that they are meeting their strategic plan of </w:t>
      </w:r>
      <w:r w:rsidR="0082218C" w:rsidRPr="00110AE0">
        <w:rPr>
          <w:rFonts w:ascii="Times" w:hAnsi="Times"/>
          <w:color w:val="000000" w:themeColor="text1"/>
          <w:sz w:val="24"/>
          <w:szCs w:val="24"/>
        </w:rPr>
        <w:t>striving</w:t>
      </w:r>
      <w:r w:rsidR="00EE0216" w:rsidRPr="00110AE0">
        <w:rPr>
          <w:rFonts w:ascii="Times" w:hAnsi="Times"/>
          <w:color w:val="000000" w:themeColor="text1"/>
          <w:sz w:val="24"/>
          <w:szCs w:val="24"/>
        </w:rPr>
        <w:t xml:space="preserve"> to be an excellent organisation, growing sustainably, innovating and investing</w:t>
      </w:r>
      <w:r w:rsidR="007A76D3" w:rsidRPr="00110AE0">
        <w:rPr>
          <w:rFonts w:ascii="Times" w:hAnsi="Times"/>
          <w:color w:val="000000" w:themeColor="text1"/>
          <w:sz w:val="24"/>
          <w:szCs w:val="24"/>
        </w:rPr>
        <w:t xml:space="preserve">. The college use a </w:t>
      </w:r>
      <w:r w:rsidR="002403BE" w:rsidRPr="00110AE0">
        <w:rPr>
          <w:rFonts w:ascii="Times" w:hAnsi="Times"/>
          <w:color w:val="000000" w:themeColor="text1"/>
          <w:sz w:val="24"/>
          <w:szCs w:val="24"/>
        </w:rPr>
        <w:t xml:space="preserve">mixture of </w:t>
      </w:r>
      <w:r w:rsidR="009C021E" w:rsidRPr="00110AE0">
        <w:rPr>
          <w:rFonts w:ascii="Times" w:hAnsi="Times"/>
          <w:color w:val="000000" w:themeColor="text1"/>
          <w:sz w:val="24"/>
          <w:szCs w:val="24"/>
        </w:rPr>
        <w:t xml:space="preserve">business </w:t>
      </w:r>
      <w:r w:rsidR="007A76D3" w:rsidRPr="00110AE0">
        <w:rPr>
          <w:rFonts w:ascii="Times" w:hAnsi="Times"/>
          <w:color w:val="000000" w:themeColor="text1"/>
          <w:sz w:val="24"/>
          <w:szCs w:val="24"/>
        </w:rPr>
        <w:t xml:space="preserve">top down bottom up approach. </w:t>
      </w:r>
      <w:r w:rsidR="000274FF" w:rsidRPr="00110AE0">
        <w:rPr>
          <w:rFonts w:ascii="Times" w:hAnsi="Times"/>
          <w:color w:val="000000" w:themeColor="text1"/>
          <w:sz w:val="24"/>
          <w:szCs w:val="24"/>
        </w:rPr>
        <w:t>The bottom up approach is where ideas are d</w:t>
      </w:r>
      <w:r w:rsidR="002403BE" w:rsidRPr="00110AE0">
        <w:rPr>
          <w:rFonts w:ascii="Times" w:hAnsi="Times"/>
          <w:color w:val="000000" w:themeColor="text1"/>
          <w:sz w:val="24"/>
          <w:szCs w:val="24"/>
        </w:rPr>
        <w:t xml:space="preserve">eveloped from the local area and </w:t>
      </w:r>
      <w:r w:rsidR="009C021E" w:rsidRPr="00110AE0">
        <w:rPr>
          <w:rFonts w:ascii="Times" w:hAnsi="Times"/>
          <w:color w:val="000000" w:themeColor="text1"/>
          <w:sz w:val="24"/>
          <w:szCs w:val="24"/>
        </w:rPr>
        <w:t>team members and staff are invited to participate in every step of the management process within the college.</w:t>
      </w:r>
      <w:r w:rsidR="00A67FB2" w:rsidRPr="00110AE0">
        <w:rPr>
          <w:rFonts w:ascii="Times" w:hAnsi="Times"/>
          <w:color w:val="000000" w:themeColor="text1"/>
          <w:sz w:val="24"/>
          <w:szCs w:val="24"/>
        </w:rPr>
        <w:t xml:space="preserve"> As</w:t>
      </w:r>
      <w:r w:rsidR="009C021E" w:rsidRPr="00110AE0">
        <w:rPr>
          <w:rFonts w:ascii="Times" w:hAnsi="Times"/>
          <w:color w:val="000000" w:themeColor="text1"/>
          <w:sz w:val="24"/>
          <w:szCs w:val="24"/>
        </w:rPr>
        <w:t xml:space="preserve"> </w:t>
      </w:r>
      <w:sdt>
        <w:sdtPr>
          <w:rPr>
            <w:rFonts w:ascii="Times" w:hAnsi="Times"/>
            <w:color w:val="000000" w:themeColor="text1"/>
            <w:sz w:val="24"/>
            <w:szCs w:val="24"/>
          </w:rPr>
          <w:id w:val="-620528076"/>
          <w:citation/>
        </w:sdtPr>
        <w:sdtContent>
          <w:r w:rsidR="00A67FB2" w:rsidRPr="00110AE0">
            <w:rPr>
              <w:rFonts w:ascii="Times" w:hAnsi="Times"/>
              <w:color w:val="000000" w:themeColor="text1"/>
              <w:sz w:val="24"/>
              <w:szCs w:val="24"/>
            </w:rPr>
            <w:fldChar w:fldCharType="begin"/>
          </w:r>
          <w:r w:rsidR="00A67FB2" w:rsidRPr="00110AE0">
            <w:rPr>
              <w:rFonts w:ascii="Times" w:hAnsi="Times"/>
              <w:color w:val="000000" w:themeColor="text1"/>
              <w:sz w:val="24"/>
              <w:szCs w:val="24"/>
            </w:rPr>
            <w:instrText xml:space="preserve"> CITATION Gra151 \l 2057 </w:instrText>
          </w:r>
          <w:r w:rsidR="00A67FB2" w:rsidRPr="00110AE0">
            <w:rPr>
              <w:rFonts w:ascii="Times" w:hAnsi="Times"/>
              <w:color w:val="000000" w:themeColor="text1"/>
              <w:sz w:val="24"/>
              <w:szCs w:val="24"/>
            </w:rPr>
            <w:fldChar w:fldCharType="separate"/>
          </w:r>
          <w:r w:rsidR="00A67FB2" w:rsidRPr="00110AE0">
            <w:rPr>
              <w:rFonts w:ascii="Times" w:hAnsi="Times"/>
              <w:noProof/>
              <w:color w:val="000000" w:themeColor="text1"/>
              <w:sz w:val="24"/>
              <w:szCs w:val="24"/>
            </w:rPr>
            <w:t>(Donaldson, 2015)</w:t>
          </w:r>
          <w:r w:rsidR="00A67FB2" w:rsidRPr="00110AE0">
            <w:rPr>
              <w:rFonts w:ascii="Times" w:hAnsi="Times"/>
              <w:color w:val="000000" w:themeColor="text1"/>
              <w:sz w:val="24"/>
              <w:szCs w:val="24"/>
            </w:rPr>
            <w:fldChar w:fldCharType="end"/>
          </w:r>
        </w:sdtContent>
      </w:sdt>
      <w:r w:rsidR="00A67FB2" w:rsidRPr="00110AE0">
        <w:rPr>
          <w:rFonts w:ascii="Times" w:hAnsi="Times"/>
          <w:color w:val="000000" w:themeColor="text1"/>
          <w:sz w:val="24"/>
          <w:szCs w:val="24"/>
        </w:rPr>
        <w:t xml:space="preserve"> states in the successful futures report teachers have confirmed that they would like to have more power to make decisions on what they teach within the curriculum. </w:t>
      </w:r>
      <w:r w:rsidR="000274FF" w:rsidRPr="00110AE0">
        <w:rPr>
          <w:rFonts w:ascii="Times" w:hAnsi="Times"/>
          <w:color w:val="000000" w:themeColor="text1"/>
          <w:sz w:val="24"/>
          <w:szCs w:val="24"/>
        </w:rPr>
        <w:t>Bottom up teaching is driven by instructions and focuses on simplifying each component through repetition and memory</w:t>
      </w:r>
      <w:r w:rsidR="002403BE" w:rsidRPr="00110AE0">
        <w:rPr>
          <w:rFonts w:ascii="Times" w:hAnsi="Times"/>
          <w:color w:val="000000" w:themeColor="text1"/>
          <w:sz w:val="24"/>
          <w:szCs w:val="24"/>
        </w:rPr>
        <w:t xml:space="preserve">. The advantage of the college using the bottom up management approach is that </w:t>
      </w:r>
      <w:r w:rsidR="002403BE" w:rsidRPr="00110AE0">
        <w:rPr>
          <w:rFonts w:ascii="Times" w:hAnsi="Times"/>
          <w:color w:val="000000" w:themeColor="text1"/>
          <w:sz w:val="24"/>
          <w:szCs w:val="24"/>
        </w:rPr>
        <w:lastRenderedPageBreak/>
        <w:t xml:space="preserve">productively levels and morale will be higher as staff feel that they can work in ways which is best for them </w:t>
      </w:r>
      <w:proofErr w:type="gramStart"/>
      <w:r w:rsidR="002403BE" w:rsidRPr="00110AE0">
        <w:rPr>
          <w:rFonts w:ascii="Times" w:hAnsi="Times"/>
          <w:color w:val="000000" w:themeColor="text1"/>
          <w:sz w:val="24"/>
          <w:szCs w:val="24"/>
        </w:rPr>
        <w:t>in order to</w:t>
      </w:r>
      <w:proofErr w:type="gramEnd"/>
      <w:r w:rsidR="002403BE" w:rsidRPr="00110AE0">
        <w:rPr>
          <w:rFonts w:ascii="Times" w:hAnsi="Times"/>
          <w:color w:val="000000" w:themeColor="text1"/>
          <w:sz w:val="24"/>
          <w:szCs w:val="24"/>
        </w:rPr>
        <w:t xml:space="preserve"> meet the strategic plan of excellence. Allowing full talents of teachers to be used</w:t>
      </w:r>
      <w:r w:rsidR="001752B3" w:rsidRPr="00110AE0">
        <w:rPr>
          <w:rFonts w:ascii="Times" w:hAnsi="Times"/>
          <w:color w:val="000000" w:themeColor="text1"/>
          <w:sz w:val="24"/>
          <w:szCs w:val="24"/>
        </w:rPr>
        <w:t xml:space="preserve"> giving the teachers the freedom to</w:t>
      </w:r>
      <w:r w:rsidR="006F40F5" w:rsidRPr="00110AE0">
        <w:rPr>
          <w:rFonts w:ascii="Times" w:hAnsi="Times"/>
          <w:color w:val="000000" w:themeColor="text1"/>
          <w:sz w:val="24"/>
          <w:szCs w:val="24"/>
        </w:rPr>
        <w:t xml:space="preserve"> follow the student’s necessities</w:t>
      </w:r>
      <w:r w:rsidR="002403BE" w:rsidRPr="00110AE0">
        <w:rPr>
          <w:rFonts w:ascii="Times" w:hAnsi="Times"/>
          <w:color w:val="000000" w:themeColor="text1"/>
          <w:sz w:val="24"/>
          <w:szCs w:val="24"/>
        </w:rPr>
        <w:t xml:space="preserve"> will improve processes and make meeting targets less time consuming. The disadvantage of the college using this approach is that having too much input could prevent having an effective plan to reach aims and objectives. Having </w:t>
      </w:r>
      <w:r w:rsidR="001752B3" w:rsidRPr="00110AE0">
        <w:rPr>
          <w:rFonts w:ascii="Times" w:hAnsi="Times"/>
          <w:color w:val="000000" w:themeColor="text1"/>
          <w:sz w:val="24"/>
          <w:szCs w:val="24"/>
        </w:rPr>
        <w:t xml:space="preserve">too </w:t>
      </w:r>
      <w:r w:rsidR="002403BE" w:rsidRPr="00110AE0">
        <w:rPr>
          <w:rFonts w:ascii="Times" w:hAnsi="Times"/>
          <w:color w:val="000000" w:themeColor="text1"/>
          <w:sz w:val="24"/>
          <w:szCs w:val="24"/>
        </w:rPr>
        <w:t>many staff at the college working together to reach the strategic plan of excellence could cause conflict between departments leaving a negative</w:t>
      </w:r>
      <w:r w:rsidR="006F40F5" w:rsidRPr="00110AE0">
        <w:rPr>
          <w:rFonts w:ascii="Times" w:hAnsi="Times"/>
          <w:color w:val="000000" w:themeColor="text1"/>
          <w:sz w:val="24"/>
          <w:szCs w:val="24"/>
        </w:rPr>
        <w:t xml:space="preserve"> effect on productivity</w:t>
      </w:r>
      <w:sdt>
        <w:sdtPr>
          <w:rPr>
            <w:rFonts w:ascii="Times" w:hAnsi="Times"/>
            <w:color w:val="000000" w:themeColor="text1"/>
            <w:sz w:val="24"/>
            <w:szCs w:val="24"/>
          </w:rPr>
          <w:id w:val="-1750030439"/>
          <w:citation/>
        </w:sdtPr>
        <w:sdtContent>
          <w:r w:rsidR="006F40F5" w:rsidRPr="00110AE0">
            <w:rPr>
              <w:rFonts w:ascii="Times" w:hAnsi="Times"/>
              <w:color w:val="000000" w:themeColor="text1"/>
              <w:sz w:val="24"/>
              <w:szCs w:val="24"/>
            </w:rPr>
            <w:fldChar w:fldCharType="begin"/>
          </w:r>
          <w:r w:rsidR="006F40F5" w:rsidRPr="00110AE0">
            <w:rPr>
              <w:rFonts w:ascii="Times" w:hAnsi="Times"/>
              <w:color w:val="000000" w:themeColor="text1"/>
              <w:sz w:val="24"/>
              <w:szCs w:val="24"/>
            </w:rPr>
            <w:instrText xml:space="preserve"> CITATION Mic151 \l 2057 </w:instrText>
          </w:r>
          <w:r w:rsidR="006F40F5" w:rsidRPr="00110AE0">
            <w:rPr>
              <w:rFonts w:ascii="Times" w:hAnsi="Times"/>
              <w:color w:val="000000" w:themeColor="text1"/>
              <w:sz w:val="24"/>
              <w:szCs w:val="24"/>
            </w:rPr>
            <w:fldChar w:fldCharType="separate"/>
          </w:r>
          <w:r w:rsidR="006F40F5" w:rsidRPr="00110AE0">
            <w:rPr>
              <w:rFonts w:ascii="Times" w:hAnsi="Times"/>
              <w:noProof/>
              <w:color w:val="000000" w:themeColor="text1"/>
              <w:sz w:val="24"/>
              <w:szCs w:val="24"/>
            </w:rPr>
            <w:t xml:space="preserve"> (Harper, 2015)</w:t>
          </w:r>
          <w:r w:rsidR="006F40F5" w:rsidRPr="00110AE0">
            <w:rPr>
              <w:rFonts w:ascii="Times" w:hAnsi="Times"/>
              <w:color w:val="000000" w:themeColor="text1"/>
              <w:sz w:val="24"/>
              <w:szCs w:val="24"/>
            </w:rPr>
            <w:fldChar w:fldCharType="end"/>
          </w:r>
        </w:sdtContent>
      </w:sdt>
      <w:r w:rsidR="006F40F5" w:rsidRPr="00110AE0">
        <w:rPr>
          <w:rFonts w:ascii="Times" w:hAnsi="Times"/>
          <w:color w:val="000000" w:themeColor="text1"/>
          <w:sz w:val="24"/>
          <w:szCs w:val="24"/>
        </w:rPr>
        <w:t>.</w:t>
      </w:r>
    </w:p>
    <w:p w14:paraId="7F51D865" w14:textId="61423DE4" w:rsidR="0043324A" w:rsidRPr="00110AE0" w:rsidRDefault="006F40F5" w:rsidP="0043324A">
      <w:pPr>
        <w:rPr>
          <w:rFonts w:ascii="Times" w:hAnsi="Times"/>
          <w:color w:val="000000" w:themeColor="text1"/>
          <w:sz w:val="24"/>
          <w:szCs w:val="24"/>
        </w:rPr>
      </w:pPr>
      <w:r w:rsidRPr="00110AE0">
        <w:rPr>
          <w:rFonts w:ascii="Times" w:hAnsi="Times"/>
          <w:color w:val="000000" w:themeColor="text1"/>
          <w:sz w:val="24"/>
          <w:szCs w:val="24"/>
        </w:rPr>
        <w:t>The top down approach is where the chief executive officer or upper management make decisions</w:t>
      </w:r>
      <w:r w:rsidR="00531653" w:rsidRPr="00110AE0">
        <w:rPr>
          <w:rFonts w:ascii="Times" w:hAnsi="Times"/>
          <w:color w:val="000000" w:themeColor="text1"/>
          <w:sz w:val="24"/>
          <w:szCs w:val="24"/>
        </w:rPr>
        <w:t xml:space="preserve"> this is a type of autocratic</w:t>
      </w:r>
      <w:r w:rsidR="006E0C16" w:rsidRPr="00110AE0">
        <w:rPr>
          <w:rFonts w:ascii="Times" w:hAnsi="Times"/>
          <w:color w:val="000000" w:themeColor="text1"/>
          <w:sz w:val="24"/>
          <w:szCs w:val="24"/>
        </w:rPr>
        <w:t xml:space="preserve"> leadership. The college follow instructions </w:t>
      </w:r>
      <w:r w:rsidR="0043324A" w:rsidRPr="00110AE0">
        <w:rPr>
          <w:rFonts w:ascii="Times" w:hAnsi="Times"/>
          <w:color w:val="000000" w:themeColor="text1"/>
          <w:sz w:val="24"/>
          <w:szCs w:val="24"/>
        </w:rPr>
        <w:t xml:space="preserve">from exam boards and the government as they will reach </w:t>
      </w:r>
      <w:r w:rsidR="001536B0" w:rsidRPr="00110AE0">
        <w:rPr>
          <w:rFonts w:ascii="Times" w:hAnsi="Times"/>
          <w:color w:val="000000" w:themeColor="text1"/>
          <w:sz w:val="24"/>
          <w:szCs w:val="24"/>
        </w:rPr>
        <w:t>an independent conclusion</w:t>
      </w:r>
      <w:r w:rsidR="0043324A" w:rsidRPr="00110AE0">
        <w:rPr>
          <w:rFonts w:ascii="Times" w:hAnsi="Times"/>
          <w:color w:val="000000" w:themeColor="text1"/>
          <w:sz w:val="24"/>
          <w:szCs w:val="24"/>
        </w:rPr>
        <w:t xml:space="preserve"> that will aim to change or improve the college. Top down teaching is concerned with motivating students to learn through direct interaction and immersion allowing them to find meaning in a subject applying their own experiences. </w:t>
      </w:r>
      <w:r w:rsidR="001536B0" w:rsidRPr="00110AE0">
        <w:rPr>
          <w:rFonts w:ascii="Times" w:hAnsi="Times"/>
          <w:color w:val="000000" w:themeColor="text1"/>
          <w:sz w:val="24"/>
          <w:szCs w:val="24"/>
        </w:rPr>
        <w:t xml:space="preserve">The advantage of using the top down approach in the college is that </w:t>
      </w:r>
      <w:r w:rsidR="001C010E" w:rsidRPr="00110AE0">
        <w:rPr>
          <w:rFonts w:ascii="Times" w:hAnsi="Times"/>
          <w:color w:val="000000" w:themeColor="text1"/>
          <w:sz w:val="24"/>
          <w:szCs w:val="24"/>
        </w:rPr>
        <w:t xml:space="preserve">leaders are clearer on the goals and expectations as the decisions have been made at the top. This also given teachers more of chance to focus on their duties as a teacher and therefore planning lessons, delivering lessons and marking than taking time out of class to attend meetings regarding decision making. For example, in the college the government decided that Welsh Baccalaureate is now a compulsory subject as it provides the students with life skills. The learning material was given to the teachers to get the students good results leading them to excellence. As this decision was already made for the staff </w:t>
      </w:r>
      <w:r w:rsidR="00AC3D61" w:rsidRPr="00110AE0">
        <w:rPr>
          <w:rFonts w:ascii="Times" w:hAnsi="Times"/>
          <w:color w:val="000000" w:themeColor="text1"/>
          <w:sz w:val="24"/>
          <w:szCs w:val="24"/>
        </w:rPr>
        <w:t xml:space="preserve">research had been undertaken </w:t>
      </w:r>
      <w:r w:rsidR="001C010E" w:rsidRPr="00110AE0">
        <w:rPr>
          <w:rFonts w:ascii="Times" w:hAnsi="Times"/>
          <w:color w:val="000000" w:themeColor="text1"/>
          <w:sz w:val="24"/>
          <w:szCs w:val="24"/>
        </w:rPr>
        <w:t xml:space="preserve">by the government </w:t>
      </w:r>
      <w:r w:rsidR="00AC3D61" w:rsidRPr="00110AE0">
        <w:rPr>
          <w:rFonts w:ascii="Times" w:hAnsi="Times"/>
          <w:color w:val="000000" w:themeColor="text1"/>
          <w:sz w:val="24"/>
          <w:szCs w:val="24"/>
        </w:rPr>
        <w:t xml:space="preserve">and through them </w:t>
      </w:r>
      <w:r w:rsidR="001C010E" w:rsidRPr="00110AE0">
        <w:rPr>
          <w:rFonts w:ascii="Times" w:hAnsi="Times"/>
          <w:color w:val="000000" w:themeColor="text1"/>
          <w:sz w:val="24"/>
          <w:szCs w:val="24"/>
        </w:rPr>
        <w:t xml:space="preserve">making this decision no meetings were needed to be held in the college debating this therefore time was saved. </w:t>
      </w:r>
      <w:r w:rsidR="00AC3D61" w:rsidRPr="00110AE0">
        <w:rPr>
          <w:rFonts w:ascii="Times" w:hAnsi="Times"/>
          <w:color w:val="000000" w:themeColor="text1"/>
          <w:sz w:val="24"/>
          <w:szCs w:val="24"/>
        </w:rPr>
        <w:t>The disadvantages o</w:t>
      </w:r>
      <w:r w:rsidR="00C677C7" w:rsidRPr="00110AE0">
        <w:rPr>
          <w:rFonts w:ascii="Times" w:hAnsi="Times"/>
          <w:color w:val="000000" w:themeColor="text1"/>
          <w:sz w:val="24"/>
          <w:szCs w:val="24"/>
        </w:rPr>
        <w:t xml:space="preserve">f top down approach are that the individuals making these decisions do not work with the students daily. They do not have the knowledge of how </w:t>
      </w:r>
      <w:proofErr w:type="gramStart"/>
      <w:r w:rsidR="00C677C7" w:rsidRPr="00110AE0">
        <w:rPr>
          <w:rFonts w:ascii="Times" w:hAnsi="Times"/>
          <w:color w:val="000000" w:themeColor="text1"/>
          <w:sz w:val="24"/>
          <w:szCs w:val="24"/>
        </w:rPr>
        <w:t>each individual</w:t>
      </w:r>
      <w:proofErr w:type="gramEnd"/>
      <w:r w:rsidR="00C677C7" w:rsidRPr="00110AE0">
        <w:rPr>
          <w:rFonts w:ascii="Times" w:hAnsi="Times"/>
          <w:color w:val="000000" w:themeColor="text1"/>
          <w:sz w:val="24"/>
          <w:szCs w:val="24"/>
        </w:rPr>
        <w:t xml:space="preserve"> learns or which methods of teaching they respond better too. For example, the government could be creating learning material that is all essay based which could result in added stress for pupils which could </w:t>
      </w:r>
      <w:r w:rsidR="004407D6" w:rsidRPr="00110AE0">
        <w:rPr>
          <w:rFonts w:ascii="Times" w:hAnsi="Times"/>
          <w:color w:val="000000" w:themeColor="text1"/>
          <w:sz w:val="24"/>
          <w:szCs w:val="24"/>
        </w:rPr>
        <w:t>imp</w:t>
      </w:r>
      <w:r w:rsidR="0068510C" w:rsidRPr="00110AE0">
        <w:rPr>
          <w:rFonts w:ascii="Times" w:hAnsi="Times"/>
          <w:color w:val="000000" w:themeColor="text1"/>
          <w:sz w:val="24"/>
          <w:szCs w:val="24"/>
        </w:rPr>
        <w:t>act</w:t>
      </w:r>
      <w:r w:rsidR="00C677C7" w:rsidRPr="00110AE0">
        <w:rPr>
          <w:rFonts w:ascii="Times" w:hAnsi="Times"/>
          <w:color w:val="000000" w:themeColor="text1"/>
          <w:sz w:val="24"/>
          <w:szCs w:val="24"/>
        </w:rPr>
        <w:t xml:space="preserve"> the college meting their strategic plan of excellence</w:t>
      </w:r>
      <w:r w:rsidR="008B3F53" w:rsidRPr="00110AE0">
        <w:rPr>
          <w:rFonts w:ascii="Times" w:hAnsi="Times"/>
          <w:color w:val="000000" w:themeColor="text1"/>
          <w:sz w:val="24"/>
          <w:szCs w:val="24"/>
        </w:rPr>
        <w:t>.</w:t>
      </w:r>
      <w:r w:rsidR="0087029F" w:rsidRPr="00110AE0">
        <w:rPr>
          <w:rFonts w:ascii="Times" w:hAnsi="Times"/>
          <w:color w:val="000000" w:themeColor="text1"/>
          <w:sz w:val="24"/>
          <w:szCs w:val="24"/>
        </w:rPr>
        <w:t xml:space="preserve"> </w:t>
      </w:r>
      <w:sdt>
        <w:sdtPr>
          <w:rPr>
            <w:rFonts w:ascii="Times" w:hAnsi="Times"/>
            <w:color w:val="000000" w:themeColor="text1"/>
            <w:sz w:val="24"/>
            <w:szCs w:val="24"/>
          </w:rPr>
          <w:id w:val="-1615199646"/>
          <w:citation/>
        </w:sdtPr>
        <w:sdtContent>
          <w:r w:rsidR="004407D6" w:rsidRPr="00110AE0">
            <w:rPr>
              <w:rFonts w:ascii="Times" w:hAnsi="Times"/>
              <w:color w:val="000000" w:themeColor="text1"/>
              <w:sz w:val="24"/>
              <w:szCs w:val="24"/>
            </w:rPr>
            <w:fldChar w:fldCharType="begin"/>
          </w:r>
          <w:r w:rsidR="004407D6" w:rsidRPr="00110AE0">
            <w:rPr>
              <w:rFonts w:ascii="Times" w:hAnsi="Times"/>
              <w:color w:val="000000" w:themeColor="text1"/>
              <w:sz w:val="24"/>
              <w:szCs w:val="24"/>
            </w:rPr>
            <w:instrText xml:space="preserve"> CITATION Gra151 \l 2057 </w:instrText>
          </w:r>
          <w:r w:rsidR="004407D6" w:rsidRPr="00110AE0">
            <w:rPr>
              <w:rFonts w:ascii="Times" w:hAnsi="Times"/>
              <w:color w:val="000000" w:themeColor="text1"/>
              <w:sz w:val="24"/>
              <w:szCs w:val="24"/>
            </w:rPr>
            <w:fldChar w:fldCharType="separate"/>
          </w:r>
          <w:r w:rsidR="004407D6" w:rsidRPr="00110AE0">
            <w:rPr>
              <w:rFonts w:ascii="Times" w:hAnsi="Times"/>
              <w:noProof/>
              <w:color w:val="000000" w:themeColor="text1"/>
              <w:sz w:val="24"/>
              <w:szCs w:val="24"/>
            </w:rPr>
            <w:t>(Donaldson, 2015)</w:t>
          </w:r>
          <w:r w:rsidR="004407D6" w:rsidRPr="00110AE0">
            <w:rPr>
              <w:rFonts w:ascii="Times" w:hAnsi="Times"/>
              <w:color w:val="000000" w:themeColor="text1"/>
              <w:sz w:val="24"/>
              <w:szCs w:val="24"/>
            </w:rPr>
            <w:fldChar w:fldCharType="end"/>
          </w:r>
        </w:sdtContent>
      </w:sdt>
      <w:r w:rsidR="004407D6" w:rsidRPr="00110AE0">
        <w:rPr>
          <w:rFonts w:ascii="Times" w:hAnsi="Times"/>
          <w:color w:val="000000" w:themeColor="text1"/>
          <w:sz w:val="24"/>
          <w:szCs w:val="24"/>
        </w:rPr>
        <w:t xml:space="preserve"> stated in successful futures report that </w:t>
      </w:r>
      <w:r w:rsidR="0087029F" w:rsidRPr="00110AE0">
        <w:rPr>
          <w:rFonts w:ascii="Times" w:hAnsi="Times"/>
          <w:color w:val="000000" w:themeColor="text1"/>
          <w:sz w:val="24"/>
          <w:szCs w:val="24"/>
        </w:rPr>
        <w:t>children learn in different ways</w:t>
      </w:r>
      <w:r w:rsidR="008B3F53" w:rsidRPr="00110AE0">
        <w:rPr>
          <w:rFonts w:ascii="Times" w:hAnsi="Times"/>
          <w:color w:val="000000" w:themeColor="text1"/>
          <w:sz w:val="24"/>
          <w:szCs w:val="24"/>
        </w:rPr>
        <w:t>,</w:t>
      </w:r>
      <w:r w:rsidR="0087029F" w:rsidRPr="00110AE0">
        <w:rPr>
          <w:rFonts w:ascii="Times" w:hAnsi="Times"/>
          <w:color w:val="000000" w:themeColor="text1"/>
          <w:sz w:val="24"/>
          <w:szCs w:val="24"/>
        </w:rPr>
        <w:t xml:space="preserve"> </w:t>
      </w:r>
      <w:r w:rsidR="008B3F53" w:rsidRPr="00110AE0">
        <w:rPr>
          <w:rFonts w:ascii="Times" w:hAnsi="Times"/>
          <w:color w:val="000000" w:themeColor="text1"/>
          <w:sz w:val="24"/>
          <w:szCs w:val="24"/>
        </w:rPr>
        <w:t>children</w:t>
      </w:r>
      <w:r w:rsidR="004407D6" w:rsidRPr="00110AE0">
        <w:rPr>
          <w:rFonts w:ascii="Times" w:hAnsi="Times"/>
          <w:color w:val="000000" w:themeColor="text1"/>
          <w:sz w:val="24"/>
          <w:szCs w:val="24"/>
        </w:rPr>
        <w:t xml:space="preserve"> want lessons to be different and interesting and to not be there to pass an assessment or qualification. </w:t>
      </w:r>
    </w:p>
    <w:p w14:paraId="47CD7F7C" w14:textId="5411883E" w:rsidR="00EA69C2" w:rsidRPr="00110AE0" w:rsidRDefault="008B3F53" w:rsidP="008B3F53">
      <w:pPr>
        <w:rPr>
          <w:rFonts w:ascii="Times" w:hAnsi="Times"/>
          <w:color w:val="FF0000"/>
          <w:sz w:val="24"/>
          <w:szCs w:val="24"/>
        </w:rPr>
      </w:pPr>
      <w:r w:rsidRPr="00110AE0">
        <w:rPr>
          <w:rFonts w:ascii="Times" w:hAnsi="Times"/>
          <w:color w:val="000000" w:themeColor="text1"/>
          <w:sz w:val="24"/>
          <w:szCs w:val="24"/>
        </w:rPr>
        <w:t>The college have a Seren network to focus on excellence</w:t>
      </w:r>
      <w:r w:rsidR="00B07481">
        <w:rPr>
          <w:rFonts w:ascii="Times" w:hAnsi="Times"/>
          <w:color w:val="000000" w:themeColor="text1"/>
          <w:sz w:val="24"/>
          <w:szCs w:val="24"/>
        </w:rPr>
        <w:t xml:space="preserve"> Seren</w:t>
      </w:r>
      <w:bookmarkStart w:id="0" w:name="_GoBack"/>
      <w:bookmarkEnd w:id="0"/>
      <w:r w:rsidR="00B07481">
        <w:rPr>
          <w:rFonts w:ascii="Times" w:hAnsi="Times"/>
          <w:color w:val="000000" w:themeColor="text1"/>
          <w:sz w:val="24"/>
          <w:szCs w:val="24"/>
        </w:rPr>
        <w:t xml:space="preserve"> being the Welsh word for star sowing that this network is for MAT students</w:t>
      </w:r>
      <w:r w:rsidRPr="00110AE0">
        <w:rPr>
          <w:rFonts w:ascii="Times" w:hAnsi="Times"/>
          <w:color w:val="000000" w:themeColor="text1"/>
          <w:sz w:val="24"/>
          <w:szCs w:val="24"/>
        </w:rPr>
        <w:t xml:space="preserve">. This is a </w:t>
      </w:r>
      <w:r w:rsidRPr="00110AE0">
        <w:rPr>
          <w:rFonts w:ascii="Times" w:hAnsi="Times"/>
          <w:color w:val="000000" w:themeColor="text1"/>
          <w:sz w:val="24"/>
          <w:szCs w:val="24"/>
        </w:rPr>
        <w:t>collaboration between state schools, colleges, universit</w:t>
      </w:r>
      <w:r w:rsidRPr="00110AE0">
        <w:rPr>
          <w:rFonts w:ascii="Times" w:hAnsi="Times"/>
          <w:color w:val="000000" w:themeColor="text1"/>
          <w:sz w:val="24"/>
          <w:szCs w:val="24"/>
        </w:rPr>
        <w:t xml:space="preserve">ies, Alumni, Local Authorities. The </w:t>
      </w:r>
      <w:r w:rsidRPr="00110AE0">
        <w:rPr>
          <w:rFonts w:ascii="Times" w:hAnsi="Times"/>
          <w:color w:val="000000" w:themeColor="text1"/>
          <w:sz w:val="24"/>
          <w:szCs w:val="24"/>
        </w:rPr>
        <w:t>Welsh Government and th</w:t>
      </w:r>
      <w:r w:rsidRPr="00110AE0">
        <w:rPr>
          <w:rFonts w:ascii="Times" w:hAnsi="Times"/>
          <w:color w:val="000000" w:themeColor="text1"/>
          <w:sz w:val="24"/>
          <w:szCs w:val="24"/>
        </w:rPr>
        <w:t>ird sector organisations work</w:t>
      </w:r>
      <w:r w:rsidRPr="00110AE0">
        <w:rPr>
          <w:rFonts w:ascii="Times" w:hAnsi="Times"/>
          <w:color w:val="000000" w:themeColor="text1"/>
          <w:sz w:val="24"/>
          <w:szCs w:val="24"/>
        </w:rPr>
        <w:t xml:space="preserve"> in partnership to support Seren students.</w:t>
      </w:r>
      <w:r w:rsidRPr="00110AE0">
        <w:rPr>
          <w:rFonts w:ascii="Times" w:hAnsi="Times"/>
          <w:color w:val="000000" w:themeColor="text1"/>
          <w:sz w:val="24"/>
          <w:szCs w:val="24"/>
        </w:rPr>
        <w:t xml:space="preserve"> </w:t>
      </w:r>
      <w:r w:rsidRPr="00110AE0">
        <w:rPr>
          <w:rFonts w:ascii="Times" w:hAnsi="Times"/>
          <w:color w:val="000000" w:themeColor="text1"/>
          <w:sz w:val="24"/>
          <w:szCs w:val="24"/>
        </w:rPr>
        <w:t xml:space="preserve">Seren </w:t>
      </w:r>
      <w:r w:rsidR="002327DF" w:rsidRPr="00110AE0">
        <w:rPr>
          <w:rFonts w:ascii="Times" w:hAnsi="Times"/>
          <w:color w:val="000000" w:themeColor="text1"/>
          <w:sz w:val="24"/>
          <w:szCs w:val="24"/>
        </w:rPr>
        <w:t>inspires students about their future career aspirations, stretching</w:t>
      </w:r>
      <w:r w:rsidR="002327DF" w:rsidRPr="00110AE0">
        <w:rPr>
          <w:rFonts w:ascii="Times" w:hAnsi="Times"/>
          <w:color w:val="000000" w:themeColor="text1"/>
          <w:sz w:val="24"/>
          <w:szCs w:val="24"/>
        </w:rPr>
        <w:t xml:space="preserve"> and </w:t>
      </w:r>
      <w:r w:rsidR="002327DF" w:rsidRPr="00110AE0">
        <w:rPr>
          <w:rFonts w:ascii="Times" w:hAnsi="Times"/>
          <w:color w:val="000000" w:themeColor="text1"/>
          <w:sz w:val="24"/>
          <w:szCs w:val="24"/>
        </w:rPr>
        <w:t>challenging</w:t>
      </w:r>
      <w:r w:rsidR="002327DF" w:rsidRPr="00110AE0">
        <w:rPr>
          <w:rFonts w:ascii="Times" w:hAnsi="Times"/>
          <w:color w:val="000000" w:themeColor="text1"/>
          <w:sz w:val="24"/>
          <w:szCs w:val="24"/>
        </w:rPr>
        <w:t xml:space="preserve"> students in the subjects they enjoy</w:t>
      </w:r>
      <w:r w:rsidR="002327DF" w:rsidRPr="00110AE0">
        <w:rPr>
          <w:rFonts w:ascii="Times" w:hAnsi="Times"/>
          <w:color w:val="000000" w:themeColor="text1"/>
          <w:sz w:val="24"/>
          <w:szCs w:val="24"/>
        </w:rPr>
        <w:t xml:space="preserve">. </w:t>
      </w:r>
      <w:r w:rsidR="00A63948" w:rsidRPr="00110AE0">
        <w:rPr>
          <w:rFonts w:ascii="Times" w:hAnsi="Times"/>
          <w:color w:val="000000" w:themeColor="text1"/>
          <w:sz w:val="24"/>
          <w:szCs w:val="24"/>
          <w:lang w:val="en-US"/>
        </w:rPr>
        <w:t>The college looks to encourage excellence through its subject specialist masterclasses either given by university or college staff which nurtures pupils interest in specific subjects</w:t>
      </w:r>
      <w:r w:rsidR="00A63948" w:rsidRPr="00110AE0">
        <w:rPr>
          <w:rFonts w:ascii="Times" w:hAnsi="Times"/>
          <w:color w:val="000000" w:themeColor="text1"/>
          <w:sz w:val="24"/>
          <w:szCs w:val="24"/>
          <w:lang w:val="en-US"/>
        </w:rPr>
        <w:t>.</w:t>
      </w:r>
      <w:r w:rsidR="00A63948" w:rsidRPr="00110AE0">
        <w:rPr>
          <w:rFonts w:ascii="Times" w:hAnsi="Times"/>
          <w:color w:val="000000" w:themeColor="text1"/>
          <w:sz w:val="24"/>
          <w:szCs w:val="24"/>
        </w:rPr>
        <w:t xml:space="preserve"> </w:t>
      </w:r>
      <w:r w:rsidR="002327DF" w:rsidRPr="00110AE0">
        <w:rPr>
          <w:rFonts w:ascii="Times" w:hAnsi="Times"/>
          <w:color w:val="000000" w:themeColor="text1"/>
          <w:sz w:val="24"/>
          <w:szCs w:val="24"/>
        </w:rPr>
        <w:t>Seren support</w:t>
      </w:r>
      <w:r w:rsidRPr="00110AE0">
        <w:rPr>
          <w:rFonts w:ascii="Times" w:hAnsi="Times"/>
          <w:color w:val="000000" w:themeColor="text1"/>
          <w:sz w:val="24"/>
          <w:szCs w:val="24"/>
        </w:rPr>
        <w:t xml:space="preserve"> the most academically able students and helps them gain entry to leading universities in Wales, the UK and overseas</w:t>
      </w:r>
      <w:r w:rsidR="001369BF" w:rsidRPr="00110AE0">
        <w:rPr>
          <w:rFonts w:ascii="Times" w:hAnsi="Times"/>
          <w:color w:val="000000" w:themeColor="text1"/>
          <w:sz w:val="24"/>
          <w:szCs w:val="24"/>
        </w:rPr>
        <w:t xml:space="preserve"> </w:t>
      </w:r>
      <w:sdt>
        <w:sdtPr>
          <w:rPr>
            <w:rFonts w:ascii="Times" w:hAnsi="Times"/>
            <w:color w:val="000000" w:themeColor="text1"/>
            <w:sz w:val="24"/>
            <w:szCs w:val="24"/>
          </w:rPr>
          <w:id w:val="-202098083"/>
          <w:citation/>
        </w:sdtPr>
        <w:sdtContent>
          <w:r w:rsidR="001369BF" w:rsidRPr="00110AE0">
            <w:rPr>
              <w:rFonts w:ascii="Times" w:hAnsi="Times"/>
              <w:color w:val="000000" w:themeColor="text1"/>
              <w:sz w:val="24"/>
              <w:szCs w:val="24"/>
            </w:rPr>
            <w:fldChar w:fldCharType="begin"/>
          </w:r>
          <w:r w:rsidR="001369BF" w:rsidRPr="00110AE0">
            <w:rPr>
              <w:rFonts w:ascii="Times" w:hAnsi="Times"/>
              <w:color w:val="000000" w:themeColor="text1"/>
              <w:sz w:val="24"/>
              <w:szCs w:val="24"/>
            </w:rPr>
            <w:instrText xml:space="preserve"> CITATION Val20 \l 2057 </w:instrText>
          </w:r>
          <w:r w:rsidR="001369BF" w:rsidRPr="00110AE0">
            <w:rPr>
              <w:rFonts w:ascii="Times" w:hAnsi="Times"/>
              <w:color w:val="000000" w:themeColor="text1"/>
              <w:sz w:val="24"/>
              <w:szCs w:val="24"/>
            </w:rPr>
            <w:fldChar w:fldCharType="separate"/>
          </w:r>
          <w:r w:rsidR="001369BF" w:rsidRPr="00110AE0">
            <w:rPr>
              <w:rFonts w:ascii="Times" w:hAnsi="Times"/>
              <w:noProof/>
              <w:color w:val="000000" w:themeColor="text1"/>
              <w:sz w:val="24"/>
              <w:szCs w:val="24"/>
            </w:rPr>
            <w:t>(Vale of Glamorgan Council , 2020)</w:t>
          </w:r>
          <w:r w:rsidR="001369BF" w:rsidRPr="00110AE0">
            <w:rPr>
              <w:rFonts w:ascii="Times" w:hAnsi="Times"/>
              <w:color w:val="000000" w:themeColor="text1"/>
              <w:sz w:val="24"/>
              <w:szCs w:val="24"/>
            </w:rPr>
            <w:fldChar w:fldCharType="end"/>
          </w:r>
        </w:sdtContent>
      </w:sdt>
      <w:r w:rsidR="001369BF" w:rsidRPr="00110AE0">
        <w:rPr>
          <w:rFonts w:ascii="Times" w:hAnsi="Times"/>
          <w:color w:val="000000" w:themeColor="text1"/>
          <w:sz w:val="24"/>
          <w:szCs w:val="24"/>
        </w:rPr>
        <w:t>.</w:t>
      </w:r>
      <w:r w:rsidR="002327DF" w:rsidRPr="00110AE0">
        <w:rPr>
          <w:rFonts w:ascii="Times" w:hAnsi="Times"/>
          <w:color w:val="000000" w:themeColor="text1"/>
          <w:sz w:val="24"/>
          <w:szCs w:val="24"/>
        </w:rPr>
        <w:t xml:space="preserve"> Seren also </w:t>
      </w:r>
      <w:r w:rsidR="003E345E" w:rsidRPr="00110AE0">
        <w:rPr>
          <w:rFonts w:ascii="Times" w:hAnsi="Times"/>
          <w:color w:val="000000" w:themeColor="text1"/>
          <w:sz w:val="24"/>
          <w:szCs w:val="24"/>
        </w:rPr>
        <w:t>provide the best advice and activities foe their high achieving students.</w:t>
      </w:r>
      <w:r w:rsidR="00A63948" w:rsidRPr="00110AE0">
        <w:rPr>
          <w:rFonts w:ascii="Times" w:hAnsi="Times"/>
          <w:color w:val="000000" w:themeColor="text1"/>
          <w:sz w:val="24"/>
          <w:szCs w:val="24"/>
        </w:rPr>
        <w:t xml:space="preserve"> </w:t>
      </w:r>
      <w:r w:rsidR="003E345E" w:rsidRPr="00110AE0">
        <w:rPr>
          <w:rFonts w:ascii="Times" w:hAnsi="Times"/>
          <w:color w:val="000000" w:themeColor="text1"/>
          <w:sz w:val="24"/>
          <w:szCs w:val="24"/>
        </w:rPr>
        <w:t xml:space="preserve"> Having this support will help the college be an excellent organisation with excellent results following their strategic plan. </w:t>
      </w:r>
      <w:r w:rsidR="00EA69C2" w:rsidRPr="00110AE0">
        <w:rPr>
          <w:rFonts w:ascii="Times" w:hAnsi="Times"/>
          <w:color w:val="000000" w:themeColor="text1"/>
          <w:sz w:val="24"/>
          <w:szCs w:val="24"/>
        </w:rPr>
        <w:t xml:space="preserve">Alongside the Seren network the college also have </w:t>
      </w:r>
      <w:r w:rsidR="00EA69C2" w:rsidRPr="00110AE0">
        <w:rPr>
          <w:rFonts w:ascii="Times" w:hAnsi="Times"/>
          <w:color w:val="000000" w:themeColor="text1"/>
          <w:sz w:val="24"/>
          <w:szCs w:val="24"/>
          <w:lang w:val="en-US"/>
        </w:rPr>
        <w:t xml:space="preserve">a successful bridge program </w:t>
      </w:r>
      <w:r w:rsidR="00EA69C2" w:rsidRPr="00110AE0">
        <w:rPr>
          <w:rFonts w:ascii="Times" w:hAnsi="Times"/>
          <w:color w:val="000000" w:themeColor="text1"/>
          <w:sz w:val="24"/>
          <w:szCs w:val="24"/>
          <w:lang w:val="en-US"/>
        </w:rPr>
        <w:t xml:space="preserve">where learners who are in school or in college and are at risk of dropping out from either education, employment or training can complete a program. This leads to a lot of learners moving onto </w:t>
      </w:r>
      <w:r w:rsidR="00EA69C2" w:rsidRPr="00110AE0">
        <w:rPr>
          <w:rFonts w:ascii="Times" w:hAnsi="Times"/>
          <w:color w:val="000000" w:themeColor="text1"/>
          <w:sz w:val="24"/>
          <w:szCs w:val="24"/>
          <w:lang w:val="en-US"/>
        </w:rPr>
        <w:lastRenderedPageBreak/>
        <w:t>further courses</w:t>
      </w:r>
      <w:r w:rsidR="00EA69C2" w:rsidRPr="00110AE0">
        <w:rPr>
          <w:rFonts w:ascii="Times" w:hAnsi="Times"/>
          <w:color w:val="000000" w:themeColor="text1"/>
          <w:sz w:val="24"/>
          <w:szCs w:val="24"/>
          <w:lang w:val="en-US"/>
        </w:rPr>
        <w:t xml:space="preserve">, this is ensuring that all learners get the opportunity to qualify leading to excellence. </w:t>
      </w:r>
    </w:p>
    <w:p w14:paraId="2E01AA20" w14:textId="0BE33E44" w:rsidR="00E21C25" w:rsidRPr="00570316" w:rsidRDefault="00EA69C2" w:rsidP="008B3F53">
      <w:pPr>
        <w:rPr>
          <w:rFonts w:ascii="Times" w:hAnsi="Times"/>
          <w:color w:val="000000" w:themeColor="text1"/>
          <w:sz w:val="24"/>
          <w:szCs w:val="24"/>
        </w:rPr>
      </w:pPr>
      <w:r w:rsidRPr="00110AE0">
        <w:rPr>
          <w:rFonts w:ascii="Times" w:hAnsi="Times"/>
          <w:color w:val="000000" w:themeColor="text1"/>
          <w:sz w:val="24"/>
          <w:szCs w:val="24"/>
        </w:rPr>
        <w:t xml:space="preserve">The college’s </w:t>
      </w:r>
      <w:r w:rsidR="008C005C" w:rsidRPr="00110AE0">
        <w:rPr>
          <w:rFonts w:ascii="Times" w:hAnsi="Times"/>
          <w:color w:val="000000" w:themeColor="text1"/>
          <w:sz w:val="24"/>
          <w:szCs w:val="24"/>
        </w:rPr>
        <w:t>focus</w:t>
      </w:r>
      <w:r w:rsidRPr="00110AE0">
        <w:rPr>
          <w:rFonts w:ascii="Times" w:hAnsi="Times"/>
          <w:color w:val="000000" w:themeColor="text1"/>
          <w:sz w:val="24"/>
          <w:szCs w:val="24"/>
        </w:rPr>
        <w:t xml:space="preserve"> is on students who are more academically able or on students who are at risk of dropping out of the course. If the college </w:t>
      </w:r>
      <w:r w:rsidR="003E345E" w:rsidRPr="00110AE0">
        <w:rPr>
          <w:rFonts w:ascii="Times" w:hAnsi="Times"/>
          <w:color w:val="000000" w:themeColor="text1"/>
          <w:sz w:val="24"/>
          <w:szCs w:val="24"/>
        </w:rPr>
        <w:t xml:space="preserve">focused on students who are </w:t>
      </w:r>
      <w:r w:rsidRPr="00110AE0">
        <w:rPr>
          <w:rFonts w:ascii="Times" w:hAnsi="Times"/>
          <w:color w:val="000000" w:themeColor="text1"/>
          <w:sz w:val="24"/>
          <w:szCs w:val="24"/>
        </w:rPr>
        <w:t xml:space="preserve">medium attainment </w:t>
      </w:r>
      <w:r w:rsidR="003E345E" w:rsidRPr="00110AE0">
        <w:rPr>
          <w:rFonts w:ascii="Times" w:hAnsi="Times"/>
          <w:color w:val="000000" w:themeColor="text1"/>
          <w:sz w:val="24"/>
          <w:szCs w:val="24"/>
        </w:rPr>
        <w:t xml:space="preserve">and tried to challenge and improve their academic performance the college will have a higher percentage of higher </w:t>
      </w:r>
      <w:r w:rsidR="003E345E" w:rsidRPr="00570316">
        <w:rPr>
          <w:rFonts w:ascii="Times" w:hAnsi="Times"/>
          <w:color w:val="000000" w:themeColor="text1"/>
          <w:sz w:val="24"/>
          <w:szCs w:val="24"/>
        </w:rPr>
        <w:t xml:space="preserve">grades at A level leading them to excellent results. </w:t>
      </w:r>
    </w:p>
    <w:p w14:paraId="3882D29B" w14:textId="5216157C" w:rsidR="00FB0778" w:rsidRPr="00570316" w:rsidRDefault="00EA69C2">
      <w:pPr>
        <w:rPr>
          <w:rFonts w:ascii="Times" w:hAnsi="Times"/>
          <w:color w:val="000000" w:themeColor="text1"/>
          <w:sz w:val="24"/>
          <w:szCs w:val="24"/>
        </w:rPr>
      </w:pPr>
      <w:r w:rsidRPr="00570316">
        <w:rPr>
          <w:rFonts w:ascii="Times" w:hAnsi="Times"/>
          <w:color w:val="000000" w:themeColor="text1"/>
          <w:sz w:val="24"/>
          <w:szCs w:val="24"/>
        </w:rPr>
        <w:t xml:space="preserve">To ensure that the college is meeting their strategic plan to be excellent they </w:t>
      </w:r>
      <w:r w:rsidR="007D6CC6" w:rsidRPr="00570316">
        <w:rPr>
          <w:rFonts w:ascii="Times" w:hAnsi="Times"/>
          <w:color w:val="000000" w:themeColor="text1"/>
          <w:sz w:val="24"/>
          <w:szCs w:val="24"/>
        </w:rPr>
        <w:t xml:space="preserve">must </w:t>
      </w:r>
      <w:r w:rsidRPr="00570316">
        <w:rPr>
          <w:rFonts w:ascii="Times" w:hAnsi="Times"/>
          <w:color w:val="000000" w:themeColor="text1"/>
          <w:sz w:val="24"/>
          <w:szCs w:val="24"/>
        </w:rPr>
        <w:t xml:space="preserve">analyse data </w:t>
      </w:r>
      <w:r w:rsidR="00D67390" w:rsidRPr="00570316">
        <w:rPr>
          <w:rFonts w:ascii="Times" w:hAnsi="Times"/>
          <w:color w:val="000000" w:themeColor="text1"/>
          <w:sz w:val="24"/>
          <w:szCs w:val="24"/>
        </w:rPr>
        <w:t xml:space="preserve">and </w:t>
      </w:r>
      <w:r w:rsidR="007D6CC6" w:rsidRPr="00570316">
        <w:rPr>
          <w:rFonts w:ascii="Times" w:hAnsi="Times"/>
          <w:color w:val="000000" w:themeColor="text1"/>
          <w:sz w:val="24"/>
          <w:szCs w:val="24"/>
        </w:rPr>
        <w:t xml:space="preserve">continuously </w:t>
      </w:r>
      <w:r w:rsidRPr="00570316">
        <w:rPr>
          <w:rFonts w:ascii="Times" w:hAnsi="Times"/>
          <w:color w:val="000000" w:themeColor="text1"/>
          <w:sz w:val="24"/>
          <w:szCs w:val="24"/>
        </w:rPr>
        <w:t xml:space="preserve">measure. </w:t>
      </w:r>
      <w:r w:rsidR="00D67390" w:rsidRPr="00570316">
        <w:rPr>
          <w:rFonts w:ascii="Times" w:hAnsi="Times"/>
          <w:color w:val="000000" w:themeColor="text1"/>
          <w:sz w:val="24"/>
          <w:szCs w:val="24"/>
        </w:rPr>
        <w:t xml:space="preserve">The college </w:t>
      </w:r>
      <w:r w:rsidR="007D6CC6" w:rsidRPr="00570316">
        <w:rPr>
          <w:rFonts w:ascii="Times" w:hAnsi="Times"/>
          <w:color w:val="000000" w:themeColor="text1"/>
          <w:sz w:val="24"/>
          <w:szCs w:val="24"/>
        </w:rPr>
        <w:t xml:space="preserve">measure how many students are accepted into university </w:t>
      </w:r>
      <w:sdt>
        <w:sdtPr>
          <w:rPr>
            <w:rFonts w:ascii="Times" w:hAnsi="Times"/>
            <w:color w:val="000000" w:themeColor="text1"/>
            <w:sz w:val="24"/>
            <w:szCs w:val="24"/>
          </w:rPr>
          <w:id w:val="1310528724"/>
          <w:citation/>
        </w:sdtPr>
        <w:sdtContent>
          <w:r w:rsidR="007D6CC6" w:rsidRPr="00570316">
            <w:rPr>
              <w:rFonts w:ascii="Times" w:hAnsi="Times"/>
              <w:color w:val="000000" w:themeColor="text1"/>
              <w:sz w:val="24"/>
              <w:szCs w:val="24"/>
            </w:rPr>
            <w:fldChar w:fldCharType="begin"/>
          </w:r>
          <w:r w:rsidR="007D6CC6" w:rsidRPr="00570316">
            <w:rPr>
              <w:rFonts w:ascii="Times" w:hAnsi="Times"/>
              <w:color w:val="000000" w:themeColor="text1"/>
              <w:sz w:val="24"/>
              <w:szCs w:val="24"/>
            </w:rPr>
            <w:instrText xml:space="preserve"> CITATION Gow19 \l 2057 </w:instrText>
          </w:r>
          <w:r w:rsidR="007D6CC6" w:rsidRPr="00570316">
            <w:rPr>
              <w:rFonts w:ascii="Times" w:hAnsi="Times"/>
              <w:color w:val="000000" w:themeColor="text1"/>
              <w:sz w:val="24"/>
              <w:szCs w:val="24"/>
            </w:rPr>
            <w:fldChar w:fldCharType="separate"/>
          </w:r>
          <w:r w:rsidR="007D6CC6" w:rsidRPr="00570316">
            <w:rPr>
              <w:rFonts w:ascii="Times" w:hAnsi="Times"/>
              <w:noProof/>
              <w:color w:val="000000" w:themeColor="text1"/>
              <w:sz w:val="24"/>
              <w:szCs w:val="24"/>
            </w:rPr>
            <w:t>(College, 2019)</w:t>
          </w:r>
          <w:r w:rsidR="007D6CC6" w:rsidRPr="00570316">
            <w:rPr>
              <w:rFonts w:ascii="Times" w:hAnsi="Times"/>
              <w:color w:val="000000" w:themeColor="text1"/>
              <w:sz w:val="24"/>
              <w:szCs w:val="24"/>
            </w:rPr>
            <w:fldChar w:fldCharType="end"/>
          </w:r>
        </w:sdtContent>
      </w:sdt>
      <w:r w:rsidR="007D6CC6" w:rsidRPr="00570316">
        <w:rPr>
          <w:rFonts w:ascii="Times" w:hAnsi="Times"/>
          <w:color w:val="000000" w:themeColor="text1"/>
          <w:sz w:val="24"/>
          <w:szCs w:val="24"/>
        </w:rPr>
        <w:t xml:space="preserve"> stated that they </w:t>
      </w:r>
      <w:r w:rsidR="00D67390" w:rsidRPr="00570316">
        <w:rPr>
          <w:rFonts w:ascii="Times" w:hAnsi="Times"/>
          <w:color w:val="000000" w:themeColor="text1"/>
          <w:sz w:val="24"/>
          <w:szCs w:val="24"/>
        </w:rPr>
        <w:t xml:space="preserve">had an </w:t>
      </w:r>
      <w:r w:rsidR="00E21C25" w:rsidRPr="00E21C25">
        <w:rPr>
          <w:rFonts w:ascii="Times" w:eastAsia="Times New Roman" w:hAnsi="Times" w:cs="Times New Roman"/>
          <w:color w:val="000000" w:themeColor="text1"/>
          <w:sz w:val="24"/>
          <w:szCs w:val="24"/>
          <w:shd w:val="clear" w:color="auto" w:fill="FFFFFF"/>
          <w:lang w:eastAsia="en-GB"/>
        </w:rPr>
        <w:t xml:space="preserve">incredible set of exam results </w:t>
      </w:r>
      <w:r w:rsidR="007D6CC6" w:rsidRPr="00570316">
        <w:rPr>
          <w:rFonts w:ascii="Times" w:eastAsia="Times New Roman" w:hAnsi="Times" w:cs="Times New Roman"/>
          <w:color w:val="000000" w:themeColor="text1"/>
          <w:sz w:val="24"/>
          <w:szCs w:val="24"/>
          <w:shd w:val="clear" w:color="auto" w:fill="FFFFFF"/>
          <w:lang w:eastAsia="en-GB"/>
        </w:rPr>
        <w:t xml:space="preserve">with </w:t>
      </w:r>
      <w:r w:rsidR="00D67390" w:rsidRPr="00570316">
        <w:rPr>
          <w:rFonts w:ascii="Times" w:eastAsia="Times New Roman" w:hAnsi="Times" w:cs="Times New Roman"/>
          <w:color w:val="000000" w:themeColor="text1"/>
          <w:sz w:val="24"/>
          <w:szCs w:val="24"/>
          <w:shd w:val="clear" w:color="auto" w:fill="FFFFFF"/>
          <w:lang w:eastAsia="en-GB"/>
        </w:rPr>
        <w:t xml:space="preserve">to </w:t>
      </w:r>
      <w:r w:rsidR="00E21C25" w:rsidRPr="00E21C25">
        <w:rPr>
          <w:rFonts w:ascii="Times" w:eastAsia="Times New Roman" w:hAnsi="Times" w:cs="Times New Roman"/>
          <w:color w:val="000000" w:themeColor="text1"/>
          <w:sz w:val="24"/>
          <w:szCs w:val="24"/>
          <w:shd w:val="clear" w:color="auto" w:fill="FFFFFF"/>
          <w:lang w:eastAsia="en-GB"/>
        </w:rPr>
        <w:t xml:space="preserve">over 1,000 students </w:t>
      </w:r>
      <w:r w:rsidR="00D67390" w:rsidRPr="00570316">
        <w:rPr>
          <w:rFonts w:ascii="Times" w:eastAsia="Times New Roman" w:hAnsi="Times" w:cs="Times New Roman"/>
          <w:color w:val="000000" w:themeColor="text1"/>
          <w:sz w:val="24"/>
          <w:szCs w:val="24"/>
          <w:shd w:val="clear" w:color="auto" w:fill="FFFFFF"/>
          <w:lang w:eastAsia="en-GB"/>
        </w:rPr>
        <w:t>progressing</w:t>
      </w:r>
      <w:r w:rsidR="00E21C25" w:rsidRPr="00E21C25">
        <w:rPr>
          <w:rFonts w:ascii="Times" w:eastAsia="Times New Roman" w:hAnsi="Times" w:cs="Times New Roman"/>
          <w:color w:val="000000" w:themeColor="text1"/>
          <w:sz w:val="24"/>
          <w:szCs w:val="24"/>
          <w:shd w:val="clear" w:color="auto" w:fill="FFFFFF"/>
          <w:lang w:eastAsia="en-GB"/>
        </w:rPr>
        <w:t xml:space="preserve"> to university. </w:t>
      </w:r>
      <w:r w:rsidR="007D6CC6" w:rsidRPr="00570316">
        <w:rPr>
          <w:rFonts w:ascii="Times" w:eastAsia="Times New Roman" w:hAnsi="Times" w:cs="Times New Roman"/>
          <w:color w:val="000000" w:themeColor="text1"/>
          <w:sz w:val="24"/>
          <w:szCs w:val="24"/>
          <w:shd w:val="clear" w:color="auto" w:fill="FFFFFF"/>
          <w:lang w:eastAsia="en-GB"/>
        </w:rPr>
        <w:t xml:space="preserve">They also focus on how many exam </w:t>
      </w:r>
      <w:r w:rsidR="007D6CC6" w:rsidRPr="00570316">
        <w:rPr>
          <w:rFonts w:ascii="Times" w:hAnsi="Times"/>
          <w:color w:val="000000" w:themeColor="text1"/>
          <w:sz w:val="24"/>
          <w:szCs w:val="24"/>
        </w:rPr>
        <w:t xml:space="preserve">results are above the national average. The results the college have received to date suggest that the policies implemented in the strategic plan are effective and are working towards excellence. </w:t>
      </w:r>
    </w:p>
    <w:p w14:paraId="6E07FA7C" w14:textId="77777777" w:rsidR="00D715D6" w:rsidRDefault="0084503C" w:rsidP="00D715D6">
      <w:pPr>
        <w:rPr>
          <w:rFonts w:ascii="Times" w:hAnsi="Times"/>
          <w:sz w:val="24"/>
          <w:szCs w:val="24"/>
        </w:rPr>
      </w:pPr>
      <w:r w:rsidRPr="00C65663">
        <w:rPr>
          <w:rFonts w:ascii="Times" w:hAnsi="Times"/>
          <w:sz w:val="24"/>
          <w:szCs w:val="24"/>
          <w:u w:val="single"/>
        </w:rPr>
        <w:t>Reflection and evaluation</w:t>
      </w:r>
      <w:r w:rsidRPr="00110AE0">
        <w:rPr>
          <w:rFonts w:ascii="Times" w:hAnsi="Times"/>
          <w:sz w:val="24"/>
          <w:szCs w:val="24"/>
        </w:rPr>
        <w:t xml:space="preserve"> </w:t>
      </w:r>
    </w:p>
    <w:p w14:paraId="47D2AD21" w14:textId="6BAFB62D" w:rsidR="00DD36B4" w:rsidRPr="00790C63" w:rsidRDefault="00B953A7">
      <w:pPr>
        <w:rPr>
          <w:rFonts w:ascii="Times" w:hAnsi="Times"/>
          <w:color w:val="000000" w:themeColor="text1"/>
        </w:rPr>
      </w:pPr>
      <w:r w:rsidRPr="00B07481">
        <w:rPr>
          <w:rFonts w:ascii="Times" w:hAnsi="Times"/>
          <w:color w:val="000000" w:themeColor="text1"/>
          <w:sz w:val="24"/>
          <w:szCs w:val="24"/>
        </w:rPr>
        <w:t xml:space="preserve">According to </w:t>
      </w:r>
      <w:sdt>
        <w:sdtPr>
          <w:rPr>
            <w:rFonts w:ascii="Times" w:hAnsi="Times"/>
            <w:color w:val="000000" w:themeColor="text1"/>
            <w:sz w:val="24"/>
            <w:szCs w:val="24"/>
          </w:rPr>
          <w:id w:val="-1516997963"/>
          <w:citation/>
        </w:sdtPr>
        <w:sdtContent>
          <w:r w:rsidRPr="00B07481">
            <w:rPr>
              <w:rFonts w:ascii="Times" w:hAnsi="Times"/>
              <w:color w:val="000000" w:themeColor="text1"/>
              <w:sz w:val="24"/>
              <w:szCs w:val="24"/>
            </w:rPr>
            <w:fldChar w:fldCharType="begin"/>
          </w:r>
          <w:r w:rsidRPr="00B07481">
            <w:rPr>
              <w:rFonts w:ascii="Times" w:hAnsi="Times"/>
              <w:color w:val="000000" w:themeColor="text1"/>
              <w:sz w:val="24"/>
              <w:szCs w:val="24"/>
            </w:rPr>
            <w:instrText xml:space="preserve"> CITATION Est17 \l 2057 </w:instrText>
          </w:r>
          <w:r w:rsidRPr="00B07481">
            <w:rPr>
              <w:rFonts w:ascii="Times" w:hAnsi="Times"/>
              <w:color w:val="000000" w:themeColor="text1"/>
              <w:sz w:val="24"/>
              <w:szCs w:val="24"/>
            </w:rPr>
            <w:fldChar w:fldCharType="separate"/>
          </w:r>
          <w:r w:rsidRPr="00B07481">
            <w:rPr>
              <w:rFonts w:ascii="Times" w:hAnsi="Times"/>
              <w:noProof/>
              <w:color w:val="000000" w:themeColor="text1"/>
              <w:sz w:val="24"/>
              <w:szCs w:val="24"/>
            </w:rPr>
            <w:t>(Estyn, 2017)</w:t>
          </w:r>
          <w:r w:rsidRPr="00B07481">
            <w:rPr>
              <w:rFonts w:ascii="Times" w:hAnsi="Times"/>
              <w:color w:val="000000" w:themeColor="text1"/>
              <w:sz w:val="24"/>
              <w:szCs w:val="24"/>
            </w:rPr>
            <w:fldChar w:fldCharType="end"/>
          </w:r>
        </w:sdtContent>
      </w:sdt>
      <w:r w:rsidRPr="00B07481">
        <w:rPr>
          <w:rFonts w:ascii="Times" w:hAnsi="Times"/>
          <w:color w:val="000000" w:themeColor="text1"/>
          <w:sz w:val="24"/>
          <w:szCs w:val="24"/>
        </w:rPr>
        <w:t xml:space="preserve"> </w:t>
      </w:r>
      <w:r w:rsidR="006A2547" w:rsidRPr="00B07481">
        <w:rPr>
          <w:rFonts w:ascii="Times" w:hAnsi="Times"/>
          <w:color w:val="000000" w:themeColor="text1"/>
          <w:sz w:val="24"/>
          <w:szCs w:val="24"/>
        </w:rPr>
        <w:t xml:space="preserve">leaders in </w:t>
      </w:r>
      <w:r w:rsidRPr="00B07481">
        <w:rPr>
          <w:rFonts w:ascii="Times" w:hAnsi="Times"/>
          <w:color w:val="000000" w:themeColor="text1"/>
          <w:sz w:val="24"/>
          <w:szCs w:val="24"/>
        </w:rPr>
        <w:t xml:space="preserve">schools when developing a SDP </w:t>
      </w:r>
      <w:r w:rsidR="006A2547" w:rsidRPr="00B07481">
        <w:rPr>
          <w:rFonts w:ascii="Times" w:hAnsi="Times"/>
          <w:color w:val="000000" w:themeColor="text1"/>
          <w:sz w:val="24"/>
          <w:szCs w:val="24"/>
        </w:rPr>
        <w:t>do not involve sta</w:t>
      </w:r>
      <w:r w:rsidRPr="00B07481">
        <w:rPr>
          <w:rFonts w:ascii="Times" w:hAnsi="Times"/>
          <w:color w:val="000000" w:themeColor="text1"/>
          <w:sz w:val="24"/>
          <w:szCs w:val="24"/>
        </w:rPr>
        <w:t>ff</w:t>
      </w:r>
      <w:r w:rsidR="006A2547" w:rsidRPr="00B07481">
        <w:rPr>
          <w:rFonts w:ascii="Times" w:hAnsi="Times"/>
          <w:color w:val="000000" w:themeColor="text1"/>
          <w:sz w:val="24"/>
          <w:szCs w:val="24"/>
        </w:rPr>
        <w:t xml:space="preserve"> well enough in developing a vision and strategic direction or in processes to monitor and evaluate standards and provision. </w:t>
      </w:r>
      <w:r w:rsidR="00570316" w:rsidRPr="00B07481">
        <w:rPr>
          <w:rFonts w:ascii="Times" w:hAnsi="Times"/>
          <w:color w:val="000000" w:themeColor="text1"/>
        </w:rPr>
        <w:t xml:space="preserve">However, a </w:t>
      </w:r>
      <w:r w:rsidR="00515F0D">
        <w:rPr>
          <w:rFonts w:ascii="Times" w:hAnsi="Times"/>
          <w:color w:val="000000" w:themeColor="text1"/>
        </w:rPr>
        <w:t xml:space="preserve">colleges strategic plan is slightly different as a they </w:t>
      </w:r>
      <w:r w:rsidRPr="00B07481">
        <w:rPr>
          <w:rFonts w:ascii="Times" w:hAnsi="Times"/>
          <w:color w:val="000000" w:themeColor="text1"/>
          <w:sz w:val="24"/>
          <w:szCs w:val="24"/>
        </w:rPr>
        <w:t xml:space="preserve">can choose their method of leadership </w:t>
      </w:r>
      <w:r w:rsidR="00570316" w:rsidRPr="00B07481">
        <w:rPr>
          <w:rFonts w:ascii="Times" w:hAnsi="Times"/>
          <w:color w:val="000000" w:themeColor="text1"/>
        </w:rPr>
        <w:t>which is why the college</w:t>
      </w:r>
      <w:r w:rsidRPr="00B07481">
        <w:rPr>
          <w:rFonts w:ascii="Times" w:hAnsi="Times"/>
          <w:color w:val="000000" w:themeColor="text1"/>
          <w:sz w:val="24"/>
          <w:szCs w:val="24"/>
        </w:rPr>
        <w:t xml:space="preserve"> chose to use both top down and bottom up approach</w:t>
      </w:r>
      <w:r w:rsidR="00743F86" w:rsidRPr="00B07481">
        <w:rPr>
          <w:rFonts w:ascii="Times" w:hAnsi="Times"/>
          <w:color w:val="000000" w:themeColor="text1"/>
        </w:rPr>
        <w:t xml:space="preserve">. </w:t>
      </w:r>
      <w:r w:rsidR="00F94B5E" w:rsidRPr="00B07481">
        <w:rPr>
          <w:rFonts w:ascii="Times" w:hAnsi="Times"/>
          <w:color w:val="000000" w:themeColor="text1"/>
        </w:rPr>
        <w:t xml:space="preserve">The college having a strategic plan that involves detail of the colleges vision, values, core values, strategic directions and targets has helped them reach their mission of becoming an </w:t>
      </w:r>
      <w:r w:rsidR="00F94B5E" w:rsidRPr="00B07481">
        <w:rPr>
          <w:rFonts w:ascii="Times" w:hAnsi="Times"/>
          <w:color w:val="000000" w:themeColor="text1"/>
          <w:sz w:val="24"/>
          <w:szCs w:val="24"/>
        </w:rPr>
        <w:t>excellent organisation with sustainable growth, having innovation at the forefront of their aims</w:t>
      </w:r>
      <w:r w:rsidR="00F94B5E" w:rsidRPr="00B07481">
        <w:rPr>
          <w:rFonts w:ascii="Times" w:hAnsi="Times"/>
          <w:color w:val="000000" w:themeColor="text1"/>
        </w:rPr>
        <w:t xml:space="preserve">. The colleges strategic plan </w:t>
      </w:r>
      <w:r w:rsidR="00964012" w:rsidRPr="00B07481">
        <w:rPr>
          <w:rFonts w:ascii="Times" w:hAnsi="Times"/>
          <w:color w:val="000000" w:themeColor="text1"/>
        </w:rPr>
        <w:t>was developed to last for four years ending in the year 2020 looking at what the college has achieved has shown that they have done everything they can to be an excellent organisation. Having a bridging programme available for students who are at risk of not being awarded with a</w:t>
      </w:r>
      <w:r w:rsidR="00515F0D">
        <w:rPr>
          <w:rFonts w:ascii="Times" w:hAnsi="Times"/>
          <w:color w:val="000000" w:themeColor="text1"/>
        </w:rPr>
        <w:t>ny</w:t>
      </w:r>
      <w:r w:rsidR="00964012" w:rsidRPr="00B07481">
        <w:rPr>
          <w:rFonts w:ascii="Times" w:hAnsi="Times"/>
          <w:color w:val="000000" w:themeColor="text1"/>
        </w:rPr>
        <w:t xml:space="preserve"> </w:t>
      </w:r>
      <w:r w:rsidR="00515F0D">
        <w:rPr>
          <w:rFonts w:ascii="Times" w:hAnsi="Times"/>
          <w:color w:val="000000" w:themeColor="text1"/>
        </w:rPr>
        <w:t xml:space="preserve">qualifications </w:t>
      </w:r>
      <w:r w:rsidR="00964012" w:rsidRPr="00B07481">
        <w:rPr>
          <w:rFonts w:ascii="Times" w:hAnsi="Times"/>
          <w:color w:val="000000" w:themeColor="text1"/>
        </w:rPr>
        <w:t xml:space="preserve">along with a Seren network to assist </w:t>
      </w:r>
      <w:r w:rsidR="00C65663" w:rsidRPr="00B07481">
        <w:rPr>
          <w:rFonts w:ascii="Times" w:hAnsi="Times"/>
          <w:color w:val="000000" w:themeColor="text1"/>
        </w:rPr>
        <w:t xml:space="preserve">the most academically able learners </w:t>
      </w:r>
      <w:r w:rsidR="00515F0D">
        <w:rPr>
          <w:rFonts w:ascii="Times" w:hAnsi="Times"/>
          <w:color w:val="000000" w:themeColor="text1"/>
        </w:rPr>
        <w:t xml:space="preserve">to </w:t>
      </w:r>
      <w:r w:rsidR="00515F0D" w:rsidRPr="00B07481">
        <w:rPr>
          <w:rFonts w:ascii="Times" w:hAnsi="Times"/>
          <w:color w:val="000000" w:themeColor="text1"/>
        </w:rPr>
        <w:t>develop</w:t>
      </w:r>
      <w:r w:rsidR="00515F0D">
        <w:rPr>
          <w:rFonts w:ascii="Times" w:hAnsi="Times"/>
          <w:color w:val="000000" w:themeColor="text1"/>
        </w:rPr>
        <w:t xml:space="preserve"> t</w:t>
      </w:r>
      <w:r w:rsidR="00C65663" w:rsidRPr="00B07481">
        <w:rPr>
          <w:rFonts w:ascii="Times" w:hAnsi="Times"/>
          <w:color w:val="000000" w:themeColor="text1"/>
        </w:rPr>
        <w:t>heir academic skills further. The college have followed their core value of ensuring learners are at central to everything they do</w:t>
      </w:r>
      <w:r w:rsidR="00515F0D">
        <w:rPr>
          <w:rFonts w:ascii="Times" w:hAnsi="Times"/>
          <w:color w:val="000000" w:themeColor="text1"/>
        </w:rPr>
        <w:t>,</w:t>
      </w:r>
      <w:r w:rsidR="00C65663" w:rsidRPr="00B07481">
        <w:rPr>
          <w:rFonts w:ascii="Times" w:hAnsi="Times"/>
          <w:color w:val="000000" w:themeColor="text1"/>
        </w:rPr>
        <w:t xml:space="preserve"> the</w:t>
      </w:r>
      <w:r w:rsidR="00515F0D">
        <w:rPr>
          <w:rFonts w:ascii="Times" w:hAnsi="Times"/>
          <w:color w:val="000000" w:themeColor="text1"/>
        </w:rPr>
        <w:t xml:space="preserve"> college want the</w:t>
      </w:r>
      <w:r w:rsidR="00C65663" w:rsidRPr="00B07481">
        <w:rPr>
          <w:rFonts w:ascii="Times" w:hAnsi="Times"/>
          <w:color w:val="000000" w:themeColor="text1"/>
        </w:rPr>
        <w:t xml:space="preserve"> students to receive the best possible outcome to </w:t>
      </w:r>
      <w:r w:rsidR="00C65663" w:rsidRPr="00B07481">
        <w:rPr>
          <w:rFonts w:ascii="Times" w:hAnsi="Times"/>
          <w:color w:val="000000" w:themeColor="text1"/>
        </w:rPr>
        <w:t>move onto the next stage in their life this being university, apprenticeship or</w:t>
      </w:r>
      <w:r w:rsidR="00C65663" w:rsidRPr="00B07481">
        <w:rPr>
          <w:rFonts w:ascii="Times" w:hAnsi="Times"/>
          <w:color w:val="000000" w:themeColor="text1"/>
        </w:rPr>
        <w:t xml:space="preserve"> work life</w:t>
      </w:r>
      <w:r w:rsidR="00C65663" w:rsidRPr="00B07481">
        <w:rPr>
          <w:rFonts w:ascii="Times" w:hAnsi="Times"/>
          <w:color w:val="000000" w:themeColor="text1"/>
        </w:rPr>
        <w:t>.</w:t>
      </w:r>
      <w:r w:rsidR="000670E5">
        <w:rPr>
          <w:rFonts w:ascii="Times" w:hAnsi="Times"/>
          <w:color w:val="000000" w:themeColor="text1"/>
        </w:rPr>
        <w:t xml:space="preserve"> In </w:t>
      </w:r>
      <w:r w:rsidR="001178B5">
        <w:rPr>
          <w:rFonts w:ascii="Times" w:hAnsi="Times"/>
          <w:color w:val="000000" w:themeColor="text1"/>
        </w:rPr>
        <w:t>future,</w:t>
      </w:r>
      <w:r w:rsidR="000670E5">
        <w:rPr>
          <w:rFonts w:ascii="Times" w:hAnsi="Times"/>
          <w:color w:val="000000" w:themeColor="text1"/>
        </w:rPr>
        <w:t xml:space="preserve"> the college could </w:t>
      </w:r>
      <w:r w:rsidR="001178B5">
        <w:rPr>
          <w:rFonts w:ascii="Times" w:hAnsi="Times"/>
          <w:color w:val="000000" w:themeColor="text1"/>
        </w:rPr>
        <w:t>develop their next strategic plan to last 2-3 years rather tha</w:t>
      </w:r>
      <w:r w:rsidR="00924F21">
        <w:rPr>
          <w:rFonts w:ascii="Times" w:hAnsi="Times"/>
          <w:color w:val="000000" w:themeColor="text1"/>
        </w:rPr>
        <w:t xml:space="preserve">n 4 years and reviewed each year. Situations change in four years for example a new curriculum introduced to schools and colleges, which may result in a new focus that is vital in comparison to the current focus resulting in a new strategy being developed. </w:t>
      </w:r>
    </w:p>
    <w:p w14:paraId="1597AE50" w14:textId="7C206283" w:rsidR="0084503C" w:rsidRPr="00763CD2" w:rsidRDefault="0084503C" w:rsidP="00763CD2">
      <w:pPr>
        <w:rPr>
          <w:rFonts w:ascii="Times" w:hAnsi="Times"/>
          <w:sz w:val="24"/>
          <w:szCs w:val="24"/>
          <w:u w:val="single"/>
        </w:rPr>
      </w:pPr>
      <w:r w:rsidRPr="00763CD2">
        <w:rPr>
          <w:rFonts w:ascii="Times" w:hAnsi="Times"/>
          <w:sz w:val="24"/>
          <w:szCs w:val="24"/>
          <w:u w:val="single"/>
        </w:rPr>
        <w:t xml:space="preserve">Conclusion </w:t>
      </w:r>
    </w:p>
    <w:p w14:paraId="62715B2B" w14:textId="180E8309" w:rsidR="0084503C" w:rsidRDefault="00D715D6">
      <w:pPr>
        <w:rPr>
          <w:rFonts w:ascii="Times" w:hAnsi="Times"/>
          <w:sz w:val="24"/>
          <w:szCs w:val="24"/>
        </w:rPr>
      </w:pPr>
      <w:r>
        <w:rPr>
          <w:rFonts w:ascii="Times" w:hAnsi="Times"/>
          <w:sz w:val="24"/>
          <w:szCs w:val="24"/>
        </w:rPr>
        <w:t xml:space="preserve">During this report, a </w:t>
      </w:r>
      <w:r w:rsidRPr="00110AE0">
        <w:rPr>
          <w:rFonts w:ascii="Times" w:hAnsi="Times"/>
          <w:sz w:val="24"/>
          <w:szCs w:val="24"/>
        </w:rPr>
        <w:t>critical reflection on the actions the college</w:t>
      </w:r>
      <w:r>
        <w:rPr>
          <w:rFonts w:ascii="Times" w:hAnsi="Times"/>
          <w:sz w:val="24"/>
          <w:szCs w:val="24"/>
        </w:rPr>
        <w:t xml:space="preserve"> have taken to be excellent have been identified and discussed. This assignment has taught me that schools and colleges </w:t>
      </w:r>
      <w:r w:rsidR="00125FC3">
        <w:rPr>
          <w:rFonts w:ascii="Times" w:hAnsi="Times"/>
          <w:sz w:val="24"/>
          <w:szCs w:val="24"/>
        </w:rPr>
        <w:t>develop their strategic plans</w:t>
      </w:r>
      <w:r>
        <w:rPr>
          <w:rFonts w:ascii="Times" w:hAnsi="Times"/>
          <w:sz w:val="24"/>
          <w:szCs w:val="24"/>
        </w:rPr>
        <w:t xml:space="preserve"> in different </w:t>
      </w:r>
      <w:r w:rsidR="00125FC3">
        <w:rPr>
          <w:rFonts w:ascii="Times" w:hAnsi="Times"/>
          <w:sz w:val="24"/>
          <w:szCs w:val="24"/>
        </w:rPr>
        <w:t>ways. All schools in Wales must have</w:t>
      </w:r>
      <w:r>
        <w:rPr>
          <w:rFonts w:ascii="Times" w:hAnsi="Times"/>
          <w:sz w:val="24"/>
          <w:szCs w:val="24"/>
        </w:rPr>
        <w:t xml:space="preserve"> a SDP following government guidelines </w:t>
      </w:r>
      <w:r w:rsidR="00125FC3">
        <w:rPr>
          <w:rFonts w:ascii="Times" w:hAnsi="Times"/>
          <w:sz w:val="24"/>
          <w:szCs w:val="24"/>
        </w:rPr>
        <w:t>where a</w:t>
      </w:r>
      <w:r>
        <w:rPr>
          <w:rFonts w:ascii="Times" w:hAnsi="Times"/>
          <w:sz w:val="24"/>
          <w:szCs w:val="24"/>
        </w:rPr>
        <w:t xml:space="preserve"> college </w:t>
      </w:r>
      <w:r w:rsidR="00125FC3">
        <w:rPr>
          <w:rFonts w:ascii="Times" w:hAnsi="Times"/>
          <w:sz w:val="24"/>
          <w:szCs w:val="24"/>
        </w:rPr>
        <w:t xml:space="preserve">develops </w:t>
      </w:r>
      <w:r>
        <w:rPr>
          <w:rFonts w:ascii="Times" w:hAnsi="Times"/>
          <w:sz w:val="24"/>
          <w:szCs w:val="24"/>
        </w:rPr>
        <w:t>a strategic pl</w:t>
      </w:r>
      <w:r w:rsidR="00125FC3">
        <w:rPr>
          <w:rFonts w:ascii="Times" w:hAnsi="Times"/>
          <w:sz w:val="24"/>
          <w:szCs w:val="24"/>
        </w:rPr>
        <w:t xml:space="preserve">an linking to mission and values. </w:t>
      </w:r>
      <w:r w:rsidR="00763CD2">
        <w:rPr>
          <w:rFonts w:ascii="Times" w:hAnsi="Times"/>
          <w:sz w:val="24"/>
          <w:szCs w:val="24"/>
        </w:rPr>
        <w:t xml:space="preserve">Having the knowledge of what a strategic plan is will influence me professionally in the future </w:t>
      </w:r>
      <w:r w:rsidR="00FB2FF0">
        <w:rPr>
          <w:rFonts w:ascii="Times" w:hAnsi="Times"/>
          <w:sz w:val="24"/>
          <w:szCs w:val="24"/>
        </w:rPr>
        <w:t xml:space="preserve">especially </w:t>
      </w:r>
      <w:r w:rsidR="00763CD2">
        <w:rPr>
          <w:rFonts w:ascii="Times" w:hAnsi="Times"/>
          <w:sz w:val="24"/>
          <w:szCs w:val="24"/>
        </w:rPr>
        <w:t xml:space="preserve">as an NQT as I will be </w:t>
      </w:r>
      <w:r w:rsidR="00FB2FF0">
        <w:rPr>
          <w:rFonts w:ascii="Times" w:hAnsi="Times"/>
          <w:sz w:val="24"/>
          <w:szCs w:val="24"/>
        </w:rPr>
        <w:t xml:space="preserve">now know where to </w:t>
      </w:r>
      <w:r w:rsidR="001D4689">
        <w:rPr>
          <w:rFonts w:ascii="Times" w:hAnsi="Times"/>
          <w:sz w:val="24"/>
          <w:szCs w:val="24"/>
        </w:rPr>
        <w:t>identify</w:t>
      </w:r>
      <w:r w:rsidR="00FB2FF0">
        <w:rPr>
          <w:rFonts w:ascii="Times" w:hAnsi="Times"/>
          <w:sz w:val="24"/>
          <w:szCs w:val="24"/>
        </w:rPr>
        <w:t xml:space="preserve"> </w:t>
      </w:r>
      <w:r w:rsidR="00763CD2">
        <w:rPr>
          <w:rFonts w:ascii="Times" w:hAnsi="Times"/>
          <w:sz w:val="24"/>
          <w:szCs w:val="24"/>
        </w:rPr>
        <w:t xml:space="preserve">the targets I need to be working towards as a teacher and how I can work individually and set personal targets as well as working in a team or with a department and work towards ensuring that the school/colleges mission and values are met. </w:t>
      </w:r>
    </w:p>
    <w:p w14:paraId="5A8B79ED" w14:textId="77777777" w:rsidR="00086405" w:rsidRDefault="00086405">
      <w:pPr>
        <w:rPr>
          <w:rFonts w:ascii="Times" w:hAnsi="Times"/>
          <w:sz w:val="24"/>
          <w:szCs w:val="24"/>
        </w:rPr>
      </w:pPr>
    </w:p>
    <w:p w14:paraId="33D15D94" w14:textId="77777777" w:rsidR="00086405" w:rsidRDefault="00086405">
      <w:pPr>
        <w:rPr>
          <w:rFonts w:ascii="Times" w:hAnsi="Times"/>
          <w:sz w:val="24"/>
          <w:szCs w:val="24"/>
        </w:rPr>
      </w:pPr>
    </w:p>
    <w:sdt>
      <w:sdtPr>
        <w:id w:val="-312953321"/>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5233D715" w14:textId="396F1CB2" w:rsidR="00086405" w:rsidRDefault="00086405">
          <w:pPr>
            <w:pStyle w:val="Heading1"/>
          </w:pPr>
          <w:r>
            <w:t>Bibliography</w:t>
          </w:r>
        </w:p>
        <w:sdt>
          <w:sdtPr>
            <w:id w:val="111145805"/>
            <w:bibliography/>
          </w:sdtPr>
          <w:sdtContent>
            <w:p w14:paraId="31EA246D" w14:textId="77777777" w:rsidR="00086405" w:rsidRDefault="00086405" w:rsidP="00086405">
              <w:pPr>
                <w:pStyle w:val="Bibliography"/>
                <w:rPr>
                  <w:noProof/>
                  <w:sz w:val="24"/>
                  <w:szCs w:val="24"/>
                  <w:lang w:val="en-US"/>
                </w:rPr>
              </w:pPr>
              <w:r>
                <w:fldChar w:fldCharType="begin"/>
              </w:r>
              <w:r>
                <w:instrText xml:space="preserve"> BIBLIOGRAPHY </w:instrText>
              </w:r>
              <w:r>
                <w:fldChar w:fldCharType="separate"/>
              </w:r>
              <w:r>
                <w:rPr>
                  <w:noProof/>
                  <w:lang w:val="en-US"/>
                </w:rPr>
                <w:t xml:space="preserve">APQC, 2019. </w:t>
              </w:r>
              <w:r>
                <w:rPr>
                  <w:i/>
                  <w:iCs/>
                  <w:noProof/>
                  <w:lang w:val="en-US"/>
                </w:rPr>
                <w:t xml:space="preserve">3 Reasons Why You Need Strategic Planning in Education. </w:t>
              </w:r>
              <w:r>
                <w:rPr>
                  <w:noProof/>
                  <w:lang w:val="en-US"/>
                </w:rPr>
                <w:t xml:space="preserve">[Online] </w:t>
              </w:r>
              <w:r>
                <w:rPr>
                  <w:noProof/>
                  <w:lang w:val="en-US"/>
                </w:rPr>
                <w:br/>
                <w:t xml:space="preserve">Available at: </w:t>
              </w:r>
              <w:r>
                <w:rPr>
                  <w:noProof/>
                  <w:u w:val="single"/>
                  <w:lang w:val="en-US"/>
                </w:rPr>
                <w:t>https://www.apqc.org/blog/3-reasons-why-you-need-strategic-planning-education</w:t>
              </w:r>
              <w:r>
                <w:rPr>
                  <w:noProof/>
                  <w:lang w:val="en-US"/>
                </w:rPr>
                <w:br/>
                <w:t>[Accessed 10 April 2020].</w:t>
              </w:r>
            </w:p>
            <w:p w14:paraId="7E842AEE" w14:textId="77777777" w:rsidR="00086405" w:rsidRDefault="00086405" w:rsidP="00086405">
              <w:pPr>
                <w:pStyle w:val="Bibliography"/>
                <w:rPr>
                  <w:noProof/>
                  <w:lang w:val="en-US"/>
                </w:rPr>
              </w:pPr>
              <w:r>
                <w:rPr>
                  <w:noProof/>
                  <w:lang w:val="en-US"/>
                </w:rPr>
                <w:t xml:space="preserve">College, G., 2019. </w:t>
              </w:r>
              <w:r>
                <w:rPr>
                  <w:i/>
                  <w:iCs/>
                  <w:noProof/>
                  <w:lang w:val="en-US"/>
                </w:rPr>
                <w:t xml:space="preserve">College launches HE+ and Seren Academy for 2019. </w:t>
              </w:r>
              <w:r>
                <w:rPr>
                  <w:noProof/>
                  <w:lang w:val="en-US"/>
                </w:rPr>
                <w:t xml:space="preserve">[Online] </w:t>
              </w:r>
              <w:r>
                <w:rPr>
                  <w:noProof/>
                  <w:lang w:val="en-US"/>
                </w:rPr>
                <w:br/>
                <w:t xml:space="preserve">Available at: </w:t>
              </w:r>
              <w:r>
                <w:rPr>
                  <w:noProof/>
                  <w:u w:val="single"/>
                  <w:lang w:val="en-US"/>
                </w:rPr>
                <w:t>https://www.gcs.ac.uk/news/college-launches-he-and-seren-academy-2019</w:t>
              </w:r>
              <w:r>
                <w:rPr>
                  <w:noProof/>
                  <w:lang w:val="en-US"/>
                </w:rPr>
                <w:br/>
                <w:t>[Accessed 15 Arpil 2020].</w:t>
              </w:r>
            </w:p>
            <w:p w14:paraId="2F6FFBA6" w14:textId="77777777" w:rsidR="00086405" w:rsidRDefault="00086405" w:rsidP="00086405">
              <w:pPr>
                <w:pStyle w:val="Bibliography"/>
                <w:rPr>
                  <w:noProof/>
                  <w:lang w:val="en-US"/>
                </w:rPr>
              </w:pPr>
              <w:r>
                <w:rPr>
                  <w:noProof/>
                  <w:lang w:val="en-US"/>
                </w:rPr>
                <w:t xml:space="preserve">Donaldson, G., 2015. </w:t>
              </w:r>
              <w:r>
                <w:rPr>
                  <w:i/>
                  <w:iCs/>
                  <w:noProof/>
                  <w:lang w:val="en-US"/>
                </w:rPr>
                <w:t xml:space="preserve">Looking at the Curriculum and Assessment Arrangements in Wales. </w:t>
              </w:r>
              <w:r>
                <w:rPr>
                  <w:noProof/>
                  <w:lang w:val="en-US"/>
                </w:rPr>
                <w:t xml:space="preserve">[Online] </w:t>
              </w:r>
              <w:r>
                <w:rPr>
                  <w:noProof/>
                  <w:lang w:val="en-US"/>
                </w:rPr>
                <w:br/>
                <w:t xml:space="preserve">Available at: </w:t>
              </w:r>
              <w:r>
                <w:rPr>
                  <w:noProof/>
                  <w:u w:val="single"/>
                  <w:lang w:val="en-US"/>
                </w:rPr>
                <w:t>https://gov.wales/sites/default/files/publications/2018-03/succesful-futures-a-summary-of-professor-graham-donaldsons-report.pdf</w:t>
              </w:r>
              <w:r>
                <w:rPr>
                  <w:noProof/>
                  <w:lang w:val="en-US"/>
                </w:rPr>
                <w:br/>
                <w:t>[Accessed 15 April 2020].</w:t>
              </w:r>
            </w:p>
            <w:p w14:paraId="7615EDA3" w14:textId="77777777" w:rsidR="00086405" w:rsidRDefault="00086405" w:rsidP="00086405">
              <w:pPr>
                <w:pStyle w:val="Bibliography"/>
                <w:rPr>
                  <w:noProof/>
                  <w:lang w:val="en-US"/>
                </w:rPr>
              </w:pPr>
              <w:r>
                <w:rPr>
                  <w:noProof/>
                  <w:lang w:val="en-US"/>
                </w:rPr>
                <w:t xml:space="preserve">Education Authority , 2020. [Online] </w:t>
              </w:r>
              <w:r>
                <w:rPr>
                  <w:noProof/>
                  <w:lang w:val="en-US"/>
                </w:rPr>
                <w:br/>
                <w:t xml:space="preserve">Available at: </w:t>
              </w:r>
              <w:r>
                <w:rPr>
                  <w:noProof/>
                  <w:u w:val="single"/>
                  <w:lang w:val="en-US"/>
                </w:rPr>
                <w:t>https://www.eani.org.uk/school-management/school-governors/school-improvement/school-development-planning</w:t>
              </w:r>
              <w:r>
                <w:rPr>
                  <w:noProof/>
                  <w:lang w:val="en-US"/>
                </w:rPr>
                <w:br/>
                <w:t>[Accessed 5 April 2020].</w:t>
              </w:r>
            </w:p>
            <w:p w14:paraId="424A7A5B" w14:textId="77777777" w:rsidR="00086405" w:rsidRDefault="00086405" w:rsidP="00086405">
              <w:pPr>
                <w:pStyle w:val="Bibliography"/>
                <w:rPr>
                  <w:noProof/>
                  <w:lang w:val="en-US"/>
                </w:rPr>
              </w:pPr>
              <w:r>
                <w:rPr>
                  <w:noProof/>
                  <w:lang w:val="en-US"/>
                </w:rPr>
                <w:t xml:space="preserve">Estyn, 2017. </w:t>
              </w:r>
              <w:r>
                <w:rPr>
                  <w:i/>
                  <w:iCs/>
                  <w:noProof/>
                  <w:lang w:val="en-US"/>
                </w:rPr>
                <w:t xml:space="preserve">The Annual Report of Her Majesty’s Chief Inspector of Education and Training in Wales. </w:t>
              </w:r>
              <w:r>
                <w:rPr>
                  <w:noProof/>
                  <w:lang w:val="en-US"/>
                </w:rPr>
                <w:t xml:space="preserve">[Online] </w:t>
              </w:r>
              <w:r>
                <w:rPr>
                  <w:noProof/>
                  <w:lang w:val="en-US"/>
                </w:rPr>
                <w:br/>
                <w:t xml:space="preserve">Available at: </w:t>
              </w:r>
              <w:r>
                <w:rPr>
                  <w:noProof/>
                  <w:u w:val="single"/>
                  <w:lang w:val="en-US"/>
                </w:rPr>
                <w:t>https://www.estyn.gov.wales/sites/www.estyn.gov.wales/files/documents/ESTYN_Annual%20Report_Accessible_English__2018.pdf</w:t>
              </w:r>
              <w:r>
                <w:rPr>
                  <w:noProof/>
                  <w:lang w:val="en-US"/>
                </w:rPr>
                <w:br/>
                <w:t>[Accessed 15 April 2020].</w:t>
              </w:r>
            </w:p>
            <w:p w14:paraId="3E44BD84" w14:textId="77777777" w:rsidR="00086405" w:rsidRDefault="00086405" w:rsidP="00086405">
              <w:pPr>
                <w:pStyle w:val="Bibliography"/>
                <w:rPr>
                  <w:noProof/>
                  <w:lang w:val="en-US"/>
                </w:rPr>
              </w:pPr>
              <w:r>
                <w:rPr>
                  <w:noProof/>
                  <w:lang w:val="en-US"/>
                </w:rPr>
                <w:t xml:space="preserve">Estyn, 2018. </w:t>
              </w:r>
              <w:r>
                <w:rPr>
                  <w:i/>
                  <w:iCs/>
                  <w:noProof/>
                  <w:lang w:val="en-US"/>
                </w:rPr>
                <w:t xml:space="preserve">Gower College Estyn Report , </w:t>
              </w:r>
              <w:r>
                <w:rPr>
                  <w:noProof/>
                  <w:lang w:val="en-US"/>
                </w:rPr>
                <w:t>Swansea: Estyn .</w:t>
              </w:r>
            </w:p>
            <w:p w14:paraId="6E273D3A" w14:textId="77777777" w:rsidR="00086405" w:rsidRPr="003B6ADD" w:rsidRDefault="00086405" w:rsidP="00086405">
              <w:pPr>
                <w:pStyle w:val="Bibliography"/>
                <w:rPr>
                  <w:noProof/>
                  <w:color w:val="000000" w:themeColor="text1"/>
                  <w:lang w:val="en-US"/>
                </w:rPr>
              </w:pPr>
              <w:r w:rsidRPr="003B6ADD">
                <w:rPr>
                  <w:noProof/>
                  <w:color w:val="000000" w:themeColor="text1"/>
                  <w:highlight w:val="black"/>
                  <w:lang w:val="en-US"/>
                </w:rPr>
                <w:t>Gower</w:t>
              </w:r>
              <w:r w:rsidRPr="003B6ADD">
                <w:rPr>
                  <w:noProof/>
                  <w:color w:val="000000" w:themeColor="text1"/>
                  <w:lang w:val="en-US"/>
                </w:rPr>
                <w:t xml:space="preserve"> </w:t>
              </w:r>
              <w:r>
                <w:rPr>
                  <w:noProof/>
                  <w:lang w:val="en-US"/>
                </w:rPr>
                <w:t xml:space="preserve">College , 2016. </w:t>
              </w:r>
              <w:r>
                <w:rPr>
                  <w:i/>
                  <w:iCs/>
                  <w:noProof/>
                  <w:lang w:val="en-US"/>
                </w:rPr>
                <w:t xml:space="preserve">Strategic Plan. </w:t>
              </w:r>
              <w:r>
                <w:rPr>
                  <w:noProof/>
                  <w:lang w:val="en-US"/>
                </w:rPr>
                <w:t xml:space="preserve">[Online] </w:t>
              </w:r>
              <w:r>
                <w:rPr>
                  <w:noProof/>
                  <w:lang w:val="en-US"/>
                </w:rPr>
                <w:br/>
                <w:t xml:space="preserve">Available at: </w:t>
              </w:r>
              <w:r>
                <w:rPr>
                  <w:noProof/>
                  <w:u w:val="single"/>
                  <w:lang w:val="en-US"/>
                </w:rPr>
                <w:t>https://www.gcs.ac.uk/sites/default/files/</w:t>
              </w:r>
              <w:r w:rsidRPr="003B6ADD">
                <w:rPr>
                  <w:noProof/>
                  <w:color w:val="000000" w:themeColor="text1"/>
                  <w:highlight w:val="black"/>
                  <w:u w:val="single"/>
                  <w:lang w:val="en-US"/>
                </w:rPr>
                <w:t>Gower%</w:t>
              </w:r>
              <w:r>
                <w:rPr>
                  <w:noProof/>
                  <w:u w:val="single"/>
                  <w:lang w:val="en-US"/>
                </w:rPr>
                <w:t>20College%20Strategic%20Plan%202016-2020%20-%20English.pdf</w:t>
              </w:r>
              <w:r>
                <w:rPr>
                  <w:noProof/>
                  <w:lang w:val="en-US"/>
                </w:rPr>
                <w:br/>
                <w:t>[Accessed April 2020].</w:t>
              </w:r>
            </w:p>
            <w:p w14:paraId="7264D6D3" w14:textId="77777777" w:rsidR="00086405" w:rsidRDefault="00086405" w:rsidP="00086405">
              <w:pPr>
                <w:pStyle w:val="Bibliography"/>
                <w:rPr>
                  <w:noProof/>
                  <w:lang w:val="en-US"/>
                </w:rPr>
              </w:pPr>
              <w:r w:rsidRPr="003B6ADD">
                <w:rPr>
                  <w:noProof/>
                  <w:color w:val="000000" w:themeColor="text1"/>
                  <w:highlight w:val="black"/>
                  <w:lang w:val="en-US"/>
                </w:rPr>
                <w:t>Gower</w:t>
              </w:r>
              <w:r w:rsidRPr="003B6ADD">
                <w:rPr>
                  <w:noProof/>
                  <w:color w:val="FFFFFF" w:themeColor="background1"/>
                  <w:lang w:val="en-US"/>
                </w:rPr>
                <w:t xml:space="preserve"> </w:t>
              </w:r>
              <w:r>
                <w:rPr>
                  <w:noProof/>
                  <w:lang w:val="en-US"/>
                </w:rPr>
                <w:t xml:space="preserve">College, 2016. </w:t>
              </w:r>
              <w:r>
                <w:rPr>
                  <w:i/>
                  <w:iCs/>
                  <w:noProof/>
                  <w:lang w:val="en-US"/>
                </w:rPr>
                <w:t xml:space="preserve">Strategic Plan 2016-2020. </w:t>
              </w:r>
              <w:r>
                <w:rPr>
                  <w:noProof/>
                  <w:lang w:val="en-US"/>
                </w:rPr>
                <w:t xml:space="preserve">[Online] </w:t>
              </w:r>
              <w:r>
                <w:rPr>
                  <w:noProof/>
                  <w:lang w:val="en-US"/>
                </w:rPr>
                <w:br/>
                <w:t xml:space="preserve">Available at: </w:t>
              </w:r>
              <w:r>
                <w:rPr>
                  <w:noProof/>
                  <w:u w:val="single"/>
                  <w:lang w:val="en-US"/>
                </w:rPr>
                <w:t>https://www.gcs.ac.uk/sites/default/files/</w:t>
              </w:r>
              <w:r w:rsidRPr="003B6ADD">
                <w:rPr>
                  <w:noProof/>
                  <w:color w:val="000000" w:themeColor="text1"/>
                  <w:highlight w:val="black"/>
                  <w:u w:val="single"/>
                  <w:lang w:val="en-US"/>
                </w:rPr>
                <w:t>Gower</w:t>
              </w:r>
              <w:r>
                <w:rPr>
                  <w:noProof/>
                  <w:u w:val="single"/>
                  <w:lang w:val="en-US"/>
                </w:rPr>
                <w:t>%20College%20Strategic%20Plan%202016-2020%20-%20English.pdf</w:t>
              </w:r>
              <w:r>
                <w:rPr>
                  <w:noProof/>
                  <w:lang w:val="en-US"/>
                </w:rPr>
                <w:br/>
                <w:t>[Accessed 6 April 2020].</w:t>
              </w:r>
            </w:p>
            <w:p w14:paraId="21924721" w14:textId="77777777" w:rsidR="00086405" w:rsidRDefault="00086405" w:rsidP="00086405">
              <w:pPr>
                <w:pStyle w:val="Bibliography"/>
                <w:rPr>
                  <w:noProof/>
                  <w:lang w:val="en-US"/>
                </w:rPr>
              </w:pPr>
              <w:r>
                <w:rPr>
                  <w:noProof/>
                  <w:lang w:val="en-US"/>
                </w:rPr>
                <w:t xml:space="preserve">Harper, M., 2015. </w:t>
              </w:r>
              <w:r>
                <w:rPr>
                  <w:i/>
                  <w:iCs/>
                  <w:noProof/>
                  <w:lang w:val="en-US"/>
                </w:rPr>
                <w:t xml:space="preserve">Top-down vs. Bottom-up Management Styles. </w:t>
              </w:r>
              <w:r>
                <w:rPr>
                  <w:noProof/>
                  <w:lang w:val="en-US"/>
                </w:rPr>
                <w:t xml:space="preserve">[Online] </w:t>
              </w:r>
              <w:r>
                <w:rPr>
                  <w:noProof/>
                  <w:lang w:val="en-US"/>
                </w:rPr>
                <w:br/>
                <w:t xml:space="preserve">Available at: </w:t>
              </w:r>
              <w:r>
                <w:rPr>
                  <w:noProof/>
                  <w:u w:val="single"/>
                  <w:lang w:val="en-US"/>
                </w:rPr>
                <w:t>https://www.tuw.edu/business/top-down-bottom-up-management/</w:t>
              </w:r>
              <w:r>
                <w:rPr>
                  <w:noProof/>
                  <w:lang w:val="en-US"/>
                </w:rPr>
                <w:br/>
                <w:t>[Accessed 15 April 2020].</w:t>
              </w:r>
            </w:p>
            <w:p w14:paraId="03BF74D0" w14:textId="77777777" w:rsidR="00086405" w:rsidRDefault="00086405" w:rsidP="00086405">
              <w:pPr>
                <w:pStyle w:val="Bibliography"/>
                <w:rPr>
                  <w:noProof/>
                  <w:lang w:val="en-US"/>
                </w:rPr>
              </w:pPr>
              <w:r>
                <w:rPr>
                  <w:noProof/>
                  <w:lang w:val="en-US"/>
                </w:rPr>
                <w:t xml:space="preserve">Hopkins, D., 2001. </w:t>
              </w:r>
              <w:r>
                <w:rPr>
                  <w:i/>
                  <w:iCs/>
                  <w:noProof/>
                  <w:lang w:val="en-US"/>
                </w:rPr>
                <w:t xml:space="preserve">School Improvement for Real. </w:t>
              </w:r>
              <w:r>
                <w:rPr>
                  <w:noProof/>
                  <w:lang w:val="en-US"/>
                </w:rPr>
                <w:t>1st ed. london: routledge falmer.</w:t>
              </w:r>
            </w:p>
            <w:p w14:paraId="62F10F66" w14:textId="77777777" w:rsidR="00086405" w:rsidRDefault="00086405" w:rsidP="00086405">
              <w:pPr>
                <w:pStyle w:val="Bibliography"/>
                <w:rPr>
                  <w:noProof/>
                  <w:lang w:val="en-US"/>
                </w:rPr>
              </w:pPr>
              <w:r>
                <w:rPr>
                  <w:noProof/>
                  <w:lang w:val="en-US"/>
                </w:rPr>
                <w:t xml:space="preserve">Quain, S., 2018. </w:t>
              </w:r>
              <w:r>
                <w:rPr>
                  <w:i/>
                  <w:iCs/>
                  <w:noProof/>
                  <w:lang w:val="en-US"/>
                </w:rPr>
                <w:t xml:space="preserve">The Difference Between Top-Down Teaching &amp; Bottom-up Teaching. </w:t>
              </w:r>
              <w:r>
                <w:rPr>
                  <w:noProof/>
                  <w:lang w:val="en-US"/>
                </w:rPr>
                <w:t xml:space="preserve">[Online] </w:t>
              </w:r>
              <w:r>
                <w:rPr>
                  <w:noProof/>
                  <w:lang w:val="en-US"/>
                </w:rPr>
                <w:br/>
                <w:t xml:space="preserve">Available at: </w:t>
              </w:r>
              <w:r>
                <w:rPr>
                  <w:noProof/>
                  <w:u w:val="single"/>
                  <w:lang w:val="en-US"/>
                </w:rPr>
                <w:t>https://classroom.synonym.com/difference-between-topdown-teaching-bottomup-teaching-12059397.html</w:t>
              </w:r>
              <w:r>
                <w:rPr>
                  <w:noProof/>
                  <w:lang w:val="en-US"/>
                </w:rPr>
                <w:br/>
                <w:t>[Accessed 16 April 2020].</w:t>
              </w:r>
            </w:p>
            <w:p w14:paraId="54E8B2F7" w14:textId="77777777" w:rsidR="00086405" w:rsidRDefault="00086405" w:rsidP="00086405">
              <w:pPr>
                <w:pStyle w:val="Bibliography"/>
                <w:rPr>
                  <w:noProof/>
                  <w:lang w:val="en-US"/>
                </w:rPr>
              </w:pPr>
              <w:r>
                <w:rPr>
                  <w:noProof/>
                  <w:lang w:val="en-US"/>
                </w:rPr>
                <w:lastRenderedPageBreak/>
                <w:t xml:space="preserve">Vale of Glamorgan Council , 2020. </w:t>
              </w:r>
              <w:r>
                <w:rPr>
                  <w:i/>
                  <w:iCs/>
                  <w:noProof/>
                  <w:lang w:val="en-US"/>
                </w:rPr>
                <w:t xml:space="preserve">The Seren Network. </w:t>
              </w:r>
              <w:r>
                <w:rPr>
                  <w:noProof/>
                  <w:lang w:val="en-US"/>
                </w:rPr>
                <w:t xml:space="preserve">[Online] </w:t>
              </w:r>
              <w:r>
                <w:rPr>
                  <w:noProof/>
                  <w:lang w:val="en-US"/>
                </w:rPr>
                <w:br/>
                <w:t xml:space="preserve">Available at: </w:t>
              </w:r>
              <w:r>
                <w:rPr>
                  <w:noProof/>
                  <w:u w:val="single"/>
                  <w:lang w:val="en-US"/>
                </w:rPr>
                <w:t>https://www.valeofglamorgan.gov.uk/en/living/schools/The-Seren-Network.aspx</w:t>
              </w:r>
              <w:r>
                <w:rPr>
                  <w:noProof/>
                  <w:lang w:val="en-US"/>
                </w:rPr>
                <w:br/>
                <w:t>[Accessed 16 Aoril 2020].</w:t>
              </w:r>
            </w:p>
            <w:p w14:paraId="7E2691AE" w14:textId="77777777" w:rsidR="00086405" w:rsidRDefault="00086405" w:rsidP="00086405">
              <w:pPr>
                <w:pStyle w:val="Bibliography"/>
                <w:rPr>
                  <w:noProof/>
                  <w:lang w:val="en-US"/>
                </w:rPr>
              </w:pPr>
              <w:r>
                <w:rPr>
                  <w:noProof/>
                  <w:lang w:val="en-US"/>
                </w:rPr>
                <w:t xml:space="preserve">Welsh Goverment, 2014. </w:t>
              </w:r>
              <w:r>
                <w:rPr>
                  <w:i/>
                  <w:iCs/>
                  <w:noProof/>
                  <w:lang w:val="en-US"/>
                </w:rPr>
                <w:t xml:space="preserve">School development plans. </w:t>
              </w:r>
              <w:r>
                <w:rPr>
                  <w:noProof/>
                  <w:lang w:val="en-US"/>
                </w:rPr>
                <w:t xml:space="preserve">[Online] </w:t>
              </w:r>
              <w:r>
                <w:rPr>
                  <w:noProof/>
                  <w:lang w:val="en-US"/>
                </w:rPr>
                <w:br/>
                <w:t xml:space="preserve">Available at: </w:t>
              </w:r>
              <w:r>
                <w:rPr>
                  <w:noProof/>
                  <w:u w:val="single"/>
                  <w:lang w:val="en-US"/>
                </w:rPr>
                <w:t>https://gov.wales/sites/default/files/publications/2018-03/school-development-plans.pdf</w:t>
              </w:r>
              <w:r>
                <w:rPr>
                  <w:noProof/>
                  <w:lang w:val="en-US"/>
                </w:rPr>
                <w:br/>
                <w:t>[Accessed 13 April 2020].</w:t>
              </w:r>
            </w:p>
            <w:p w14:paraId="28AFCC41" w14:textId="77777777" w:rsidR="00086405" w:rsidRDefault="00086405" w:rsidP="00086405">
              <w:pPr>
                <w:pStyle w:val="Bibliography"/>
                <w:rPr>
                  <w:noProof/>
                  <w:lang w:val="en-US"/>
                </w:rPr>
              </w:pPr>
              <w:r>
                <w:rPr>
                  <w:noProof/>
                  <w:lang w:val="en-US"/>
                </w:rPr>
                <w:t xml:space="preserve">Welsh Government, 2014. </w:t>
              </w:r>
              <w:r>
                <w:rPr>
                  <w:i/>
                  <w:iCs/>
                  <w:noProof/>
                  <w:lang w:val="en-US"/>
                </w:rPr>
                <w:t xml:space="preserve">Leadership for a self-improving system. </w:t>
              </w:r>
              <w:r>
                <w:rPr>
                  <w:noProof/>
                  <w:lang w:val="en-US"/>
                </w:rPr>
                <w:t xml:space="preserve">[Online] </w:t>
              </w:r>
              <w:r>
                <w:rPr>
                  <w:noProof/>
                  <w:lang w:val="en-US"/>
                </w:rPr>
                <w:br/>
                <w:t xml:space="preserve">Available at: </w:t>
              </w:r>
              <w:r>
                <w:rPr>
                  <w:noProof/>
                  <w:u w:val="single"/>
                  <w:lang w:val="en-US"/>
                </w:rPr>
                <w:t>https://padlet-uploads.storage.googleapis.com/82566160/d32f7db0ffe1e203d02b26352f49ea70/theme_1_leadership_for_a_self_improving_system_resources_1_7.pdf</w:t>
              </w:r>
              <w:r>
                <w:rPr>
                  <w:noProof/>
                  <w:lang w:val="en-US"/>
                </w:rPr>
                <w:br/>
                <w:t>[Accessed 15 April 2020].</w:t>
              </w:r>
            </w:p>
            <w:p w14:paraId="29CF220A" w14:textId="7B3B9FD1" w:rsidR="00086405" w:rsidRDefault="00086405" w:rsidP="00086405">
              <w:r>
                <w:rPr>
                  <w:b/>
                  <w:bCs/>
                  <w:noProof/>
                </w:rPr>
                <w:fldChar w:fldCharType="end"/>
              </w:r>
            </w:p>
          </w:sdtContent>
        </w:sdt>
      </w:sdtContent>
    </w:sdt>
    <w:p w14:paraId="4B8897C9" w14:textId="77777777" w:rsidR="00086405" w:rsidRPr="00110AE0" w:rsidRDefault="00086405">
      <w:pPr>
        <w:rPr>
          <w:rFonts w:ascii="Times" w:hAnsi="Times"/>
          <w:sz w:val="24"/>
          <w:szCs w:val="24"/>
        </w:rPr>
      </w:pPr>
    </w:p>
    <w:sectPr w:rsidR="00086405" w:rsidRPr="00110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522384"/>
    <w:multiLevelType w:val="multilevel"/>
    <w:tmpl w:val="6E205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6FC4F00"/>
    <w:multiLevelType w:val="multilevel"/>
    <w:tmpl w:val="17BCC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8BC60FF"/>
    <w:multiLevelType w:val="hybridMultilevel"/>
    <w:tmpl w:val="B568F41C"/>
    <w:lvl w:ilvl="0" w:tplc="5FE2BFEC">
      <w:start w:val="1"/>
      <w:numFmt w:val="bullet"/>
      <w:lvlText w:val=""/>
      <w:lvlJc w:val="left"/>
      <w:pPr>
        <w:tabs>
          <w:tab w:val="num" w:pos="720"/>
        </w:tabs>
        <w:ind w:left="720" w:hanging="360"/>
      </w:pPr>
      <w:rPr>
        <w:rFonts w:ascii="Wingdings 3" w:hAnsi="Wingdings 3" w:hint="default"/>
      </w:rPr>
    </w:lvl>
    <w:lvl w:ilvl="1" w:tplc="7136A54E" w:tentative="1">
      <w:start w:val="1"/>
      <w:numFmt w:val="bullet"/>
      <w:lvlText w:val=""/>
      <w:lvlJc w:val="left"/>
      <w:pPr>
        <w:tabs>
          <w:tab w:val="num" w:pos="1440"/>
        </w:tabs>
        <w:ind w:left="1440" w:hanging="360"/>
      </w:pPr>
      <w:rPr>
        <w:rFonts w:ascii="Wingdings 3" w:hAnsi="Wingdings 3" w:hint="default"/>
      </w:rPr>
    </w:lvl>
    <w:lvl w:ilvl="2" w:tplc="4FD4DA66" w:tentative="1">
      <w:start w:val="1"/>
      <w:numFmt w:val="bullet"/>
      <w:lvlText w:val=""/>
      <w:lvlJc w:val="left"/>
      <w:pPr>
        <w:tabs>
          <w:tab w:val="num" w:pos="2160"/>
        </w:tabs>
        <w:ind w:left="2160" w:hanging="360"/>
      </w:pPr>
      <w:rPr>
        <w:rFonts w:ascii="Wingdings 3" w:hAnsi="Wingdings 3" w:hint="default"/>
      </w:rPr>
    </w:lvl>
    <w:lvl w:ilvl="3" w:tplc="1CDA46BC" w:tentative="1">
      <w:start w:val="1"/>
      <w:numFmt w:val="bullet"/>
      <w:lvlText w:val=""/>
      <w:lvlJc w:val="left"/>
      <w:pPr>
        <w:tabs>
          <w:tab w:val="num" w:pos="2880"/>
        </w:tabs>
        <w:ind w:left="2880" w:hanging="360"/>
      </w:pPr>
      <w:rPr>
        <w:rFonts w:ascii="Wingdings 3" w:hAnsi="Wingdings 3" w:hint="default"/>
      </w:rPr>
    </w:lvl>
    <w:lvl w:ilvl="4" w:tplc="FE7EAF10" w:tentative="1">
      <w:start w:val="1"/>
      <w:numFmt w:val="bullet"/>
      <w:lvlText w:val=""/>
      <w:lvlJc w:val="left"/>
      <w:pPr>
        <w:tabs>
          <w:tab w:val="num" w:pos="3600"/>
        </w:tabs>
        <w:ind w:left="3600" w:hanging="360"/>
      </w:pPr>
      <w:rPr>
        <w:rFonts w:ascii="Wingdings 3" w:hAnsi="Wingdings 3" w:hint="default"/>
      </w:rPr>
    </w:lvl>
    <w:lvl w:ilvl="5" w:tplc="7EA044FC" w:tentative="1">
      <w:start w:val="1"/>
      <w:numFmt w:val="bullet"/>
      <w:lvlText w:val=""/>
      <w:lvlJc w:val="left"/>
      <w:pPr>
        <w:tabs>
          <w:tab w:val="num" w:pos="4320"/>
        </w:tabs>
        <w:ind w:left="4320" w:hanging="360"/>
      </w:pPr>
      <w:rPr>
        <w:rFonts w:ascii="Wingdings 3" w:hAnsi="Wingdings 3" w:hint="default"/>
      </w:rPr>
    </w:lvl>
    <w:lvl w:ilvl="6" w:tplc="E804842E" w:tentative="1">
      <w:start w:val="1"/>
      <w:numFmt w:val="bullet"/>
      <w:lvlText w:val=""/>
      <w:lvlJc w:val="left"/>
      <w:pPr>
        <w:tabs>
          <w:tab w:val="num" w:pos="5040"/>
        </w:tabs>
        <w:ind w:left="5040" w:hanging="360"/>
      </w:pPr>
      <w:rPr>
        <w:rFonts w:ascii="Wingdings 3" w:hAnsi="Wingdings 3" w:hint="default"/>
      </w:rPr>
    </w:lvl>
    <w:lvl w:ilvl="7" w:tplc="6F56ABE0" w:tentative="1">
      <w:start w:val="1"/>
      <w:numFmt w:val="bullet"/>
      <w:lvlText w:val=""/>
      <w:lvlJc w:val="left"/>
      <w:pPr>
        <w:tabs>
          <w:tab w:val="num" w:pos="5760"/>
        </w:tabs>
        <w:ind w:left="5760" w:hanging="360"/>
      </w:pPr>
      <w:rPr>
        <w:rFonts w:ascii="Wingdings 3" w:hAnsi="Wingdings 3" w:hint="default"/>
      </w:rPr>
    </w:lvl>
    <w:lvl w:ilvl="8" w:tplc="34122894" w:tentative="1">
      <w:start w:val="1"/>
      <w:numFmt w:val="bullet"/>
      <w:lvlText w:val=""/>
      <w:lvlJc w:val="left"/>
      <w:pPr>
        <w:tabs>
          <w:tab w:val="num" w:pos="6480"/>
        </w:tabs>
        <w:ind w:left="6480" w:hanging="360"/>
      </w:pPr>
      <w:rPr>
        <w:rFonts w:ascii="Wingdings 3" w:hAnsi="Wingdings 3" w:hint="default"/>
      </w:rPr>
    </w:lvl>
  </w:abstractNum>
  <w:abstractNum w:abstractNumId="3">
    <w:nsid w:val="2AEB32FC"/>
    <w:multiLevelType w:val="hybridMultilevel"/>
    <w:tmpl w:val="6C2C60B0"/>
    <w:lvl w:ilvl="0" w:tplc="B5447702">
      <w:start w:val="1"/>
      <w:numFmt w:val="bullet"/>
      <w:lvlText w:val=""/>
      <w:lvlJc w:val="left"/>
      <w:pPr>
        <w:tabs>
          <w:tab w:val="num" w:pos="720"/>
        </w:tabs>
        <w:ind w:left="720" w:hanging="360"/>
      </w:pPr>
      <w:rPr>
        <w:rFonts w:ascii="Wingdings 3" w:hAnsi="Wingdings 3" w:hint="default"/>
      </w:rPr>
    </w:lvl>
    <w:lvl w:ilvl="1" w:tplc="E258C52C" w:tentative="1">
      <w:start w:val="1"/>
      <w:numFmt w:val="bullet"/>
      <w:lvlText w:val=""/>
      <w:lvlJc w:val="left"/>
      <w:pPr>
        <w:tabs>
          <w:tab w:val="num" w:pos="1440"/>
        </w:tabs>
        <w:ind w:left="1440" w:hanging="360"/>
      </w:pPr>
      <w:rPr>
        <w:rFonts w:ascii="Wingdings 3" w:hAnsi="Wingdings 3" w:hint="default"/>
      </w:rPr>
    </w:lvl>
    <w:lvl w:ilvl="2" w:tplc="DC38EF82" w:tentative="1">
      <w:start w:val="1"/>
      <w:numFmt w:val="bullet"/>
      <w:lvlText w:val=""/>
      <w:lvlJc w:val="left"/>
      <w:pPr>
        <w:tabs>
          <w:tab w:val="num" w:pos="2160"/>
        </w:tabs>
        <w:ind w:left="2160" w:hanging="360"/>
      </w:pPr>
      <w:rPr>
        <w:rFonts w:ascii="Wingdings 3" w:hAnsi="Wingdings 3" w:hint="default"/>
      </w:rPr>
    </w:lvl>
    <w:lvl w:ilvl="3" w:tplc="F60CACCE" w:tentative="1">
      <w:start w:val="1"/>
      <w:numFmt w:val="bullet"/>
      <w:lvlText w:val=""/>
      <w:lvlJc w:val="left"/>
      <w:pPr>
        <w:tabs>
          <w:tab w:val="num" w:pos="2880"/>
        </w:tabs>
        <w:ind w:left="2880" w:hanging="360"/>
      </w:pPr>
      <w:rPr>
        <w:rFonts w:ascii="Wingdings 3" w:hAnsi="Wingdings 3" w:hint="default"/>
      </w:rPr>
    </w:lvl>
    <w:lvl w:ilvl="4" w:tplc="F544D580" w:tentative="1">
      <w:start w:val="1"/>
      <w:numFmt w:val="bullet"/>
      <w:lvlText w:val=""/>
      <w:lvlJc w:val="left"/>
      <w:pPr>
        <w:tabs>
          <w:tab w:val="num" w:pos="3600"/>
        </w:tabs>
        <w:ind w:left="3600" w:hanging="360"/>
      </w:pPr>
      <w:rPr>
        <w:rFonts w:ascii="Wingdings 3" w:hAnsi="Wingdings 3" w:hint="default"/>
      </w:rPr>
    </w:lvl>
    <w:lvl w:ilvl="5" w:tplc="0BAAF8A8" w:tentative="1">
      <w:start w:val="1"/>
      <w:numFmt w:val="bullet"/>
      <w:lvlText w:val=""/>
      <w:lvlJc w:val="left"/>
      <w:pPr>
        <w:tabs>
          <w:tab w:val="num" w:pos="4320"/>
        </w:tabs>
        <w:ind w:left="4320" w:hanging="360"/>
      </w:pPr>
      <w:rPr>
        <w:rFonts w:ascii="Wingdings 3" w:hAnsi="Wingdings 3" w:hint="default"/>
      </w:rPr>
    </w:lvl>
    <w:lvl w:ilvl="6" w:tplc="FF98ED82" w:tentative="1">
      <w:start w:val="1"/>
      <w:numFmt w:val="bullet"/>
      <w:lvlText w:val=""/>
      <w:lvlJc w:val="left"/>
      <w:pPr>
        <w:tabs>
          <w:tab w:val="num" w:pos="5040"/>
        </w:tabs>
        <w:ind w:left="5040" w:hanging="360"/>
      </w:pPr>
      <w:rPr>
        <w:rFonts w:ascii="Wingdings 3" w:hAnsi="Wingdings 3" w:hint="default"/>
      </w:rPr>
    </w:lvl>
    <w:lvl w:ilvl="7" w:tplc="5A40E272" w:tentative="1">
      <w:start w:val="1"/>
      <w:numFmt w:val="bullet"/>
      <w:lvlText w:val=""/>
      <w:lvlJc w:val="left"/>
      <w:pPr>
        <w:tabs>
          <w:tab w:val="num" w:pos="5760"/>
        </w:tabs>
        <w:ind w:left="5760" w:hanging="360"/>
      </w:pPr>
      <w:rPr>
        <w:rFonts w:ascii="Wingdings 3" w:hAnsi="Wingdings 3" w:hint="default"/>
      </w:rPr>
    </w:lvl>
    <w:lvl w:ilvl="8" w:tplc="CCF0BD40" w:tentative="1">
      <w:start w:val="1"/>
      <w:numFmt w:val="bullet"/>
      <w:lvlText w:val=""/>
      <w:lvlJc w:val="left"/>
      <w:pPr>
        <w:tabs>
          <w:tab w:val="num" w:pos="6480"/>
        </w:tabs>
        <w:ind w:left="6480" w:hanging="360"/>
      </w:pPr>
      <w:rPr>
        <w:rFonts w:ascii="Wingdings 3" w:hAnsi="Wingdings 3" w:hint="default"/>
      </w:rPr>
    </w:lvl>
  </w:abstractNum>
  <w:abstractNum w:abstractNumId="4">
    <w:nsid w:val="2C697027"/>
    <w:multiLevelType w:val="hybridMultilevel"/>
    <w:tmpl w:val="A07C60D2"/>
    <w:lvl w:ilvl="0" w:tplc="B62E9AB8">
      <w:start w:val="1"/>
      <w:numFmt w:val="bullet"/>
      <w:lvlText w:val=""/>
      <w:lvlJc w:val="left"/>
      <w:pPr>
        <w:tabs>
          <w:tab w:val="num" w:pos="720"/>
        </w:tabs>
        <w:ind w:left="720" w:hanging="360"/>
      </w:pPr>
      <w:rPr>
        <w:rFonts w:ascii="Wingdings 3" w:hAnsi="Wingdings 3" w:hint="default"/>
      </w:rPr>
    </w:lvl>
    <w:lvl w:ilvl="1" w:tplc="0AD294DE" w:tentative="1">
      <w:start w:val="1"/>
      <w:numFmt w:val="bullet"/>
      <w:lvlText w:val=""/>
      <w:lvlJc w:val="left"/>
      <w:pPr>
        <w:tabs>
          <w:tab w:val="num" w:pos="1440"/>
        </w:tabs>
        <w:ind w:left="1440" w:hanging="360"/>
      </w:pPr>
      <w:rPr>
        <w:rFonts w:ascii="Wingdings 3" w:hAnsi="Wingdings 3" w:hint="default"/>
      </w:rPr>
    </w:lvl>
    <w:lvl w:ilvl="2" w:tplc="A7F269DC" w:tentative="1">
      <w:start w:val="1"/>
      <w:numFmt w:val="bullet"/>
      <w:lvlText w:val=""/>
      <w:lvlJc w:val="left"/>
      <w:pPr>
        <w:tabs>
          <w:tab w:val="num" w:pos="2160"/>
        </w:tabs>
        <w:ind w:left="2160" w:hanging="360"/>
      </w:pPr>
      <w:rPr>
        <w:rFonts w:ascii="Wingdings 3" w:hAnsi="Wingdings 3" w:hint="default"/>
      </w:rPr>
    </w:lvl>
    <w:lvl w:ilvl="3" w:tplc="AC2EDAD0" w:tentative="1">
      <w:start w:val="1"/>
      <w:numFmt w:val="bullet"/>
      <w:lvlText w:val=""/>
      <w:lvlJc w:val="left"/>
      <w:pPr>
        <w:tabs>
          <w:tab w:val="num" w:pos="2880"/>
        </w:tabs>
        <w:ind w:left="2880" w:hanging="360"/>
      </w:pPr>
      <w:rPr>
        <w:rFonts w:ascii="Wingdings 3" w:hAnsi="Wingdings 3" w:hint="default"/>
      </w:rPr>
    </w:lvl>
    <w:lvl w:ilvl="4" w:tplc="FF063CAC" w:tentative="1">
      <w:start w:val="1"/>
      <w:numFmt w:val="bullet"/>
      <w:lvlText w:val=""/>
      <w:lvlJc w:val="left"/>
      <w:pPr>
        <w:tabs>
          <w:tab w:val="num" w:pos="3600"/>
        </w:tabs>
        <w:ind w:left="3600" w:hanging="360"/>
      </w:pPr>
      <w:rPr>
        <w:rFonts w:ascii="Wingdings 3" w:hAnsi="Wingdings 3" w:hint="default"/>
      </w:rPr>
    </w:lvl>
    <w:lvl w:ilvl="5" w:tplc="DED631F2" w:tentative="1">
      <w:start w:val="1"/>
      <w:numFmt w:val="bullet"/>
      <w:lvlText w:val=""/>
      <w:lvlJc w:val="left"/>
      <w:pPr>
        <w:tabs>
          <w:tab w:val="num" w:pos="4320"/>
        </w:tabs>
        <w:ind w:left="4320" w:hanging="360"/>
      </w:pPr>
      <w:rPr>
        <w:rFonts w:ascii="Wingdings 3" w:hAnsi="Wingdings 3" w:hint="default"/>
      </w:rPr>
    </w:lvl>
    <w:lvl w:ilvl="6" w:tplc="8F9A6B68" w:tentative="1">
      <w:start w:val="1"/>
      <w:numFmt w:val="bullet"/>
      <w:lvlText w:val=""/>
      <w:lvlJc w:val="left"/>
      <w:pPr>
        <w:tabs>
          <w:tab w:val="num" w:pos="5040"/>
        </w:tabs>
        <w:ind w:left="5040" w:hanging="360"/>
      </w:pPr>
      <w:rPr>
        <w:rFonts w:ascii="Wingdings 3" w:hAnsi="Wingdings 3" w:hint="default"/>
      </w:rPr>
    </w:lvl>
    <w:lvl w:ilvl="7" w:tplc="1240990A" w:tentative="1">
      <w:start w:val="1"/>
      <w:numFmt w:val="bullet"/>
      <w:lvlText w:val=""/>
      <w:lvlJc w:val="left"/>
      <w:pPr>
        <w:tabs>
          <w:tab w:val="num" w:pos="5760"/>
        </w:tabs>
        <w:ind w:left="5760" w:hanging="360"/>
      </w:pPr>
      <w:rPr>
        <w:rFonts w:ascii="Wingdings 3" w:hAnsi="Wingdings 3" w:hint="default"/>
      </w:rPr>
    </w:lvl>
    <w:lvl w:ilvl="8" w:tplc="A9F212FC" w:tentative="1">
      <w:start w:val="1"/>
      <w:numFmt w:val="bullet"/>
      <w:lvlText w:val=""/>
      <w:lvlJc w:val="left"/>
      <w:pPr>
        <w:tabs>
          <w:tab w:val="num" w:pos="6480"/>
        </w:tabs>
        <w:ind w:left="6480" w:hanging="360"/>
      </w:pPr>
      <w:rPr>
        <w:rFonts w:ascii="Wingdings 3" w:hAnsi="Wingdings 3" w:hint="default"/>
      </w:rPr>
    </w:lvl>
  </w:abstractNum>
  <w:abstractNum w:abstractNumId="5">
    <w:nsid w:val="32B64067"/>
    <w:multiLevelType w:val="hybridMultilevel"/>
    <w:tmpl w:val="ECCE3286"/>
    <w:lvl w:ilvl="0" w:tplc="89BEBF9E">
      <w:start w:val="1"/>
      <w:numFmt w:val="bullet"/>
      <w:lvlText w:val=""/>
      <w:lvlJc w:val="left"/>
      <w:pPr>
        <w:tabs>
          <w:tab w:val="num" w:pos="720"/>
        </w:tabs>
        <w:ind w:left="720" w:hanging="360"/>
      </w:pPr>
      <w:rPr>
        <w:rFonts w:ascii="Wingdings 3" w:hAnsi="Wingdings 3" w:hint="default"/>
      </w:rPr>
    </w:lvl>
    <w:lvl w:ilvl="1" w:tplc="8556CCA6" w:tentative="1">
      <w:start w:val="1"/>
      <w:numFmt w:val="bullet"/>
      <w:lvlText w:val=""/>
      <w:lvlJc w:val="left"/>
      <w:pPr>
        <w:tabs>
          <w:tab w:val="num" w:pos="1440"/>
        </w:tabs>
        <w:ind w:left="1440" w:hanging="360"/>
      </w:pPr>
      <w:rPr>
        <w:rFonts w:ascii="Wingdings 3" w:hAnsi="Wingdings 3" w:hint="default"/>
      </w:rPr>
    </w:lvl>
    <w:lvl w:ilvl="2" w:tplc="B66E486A" w:tentative="1">
      <w:start w:val="1"/>
      <w:numFmt w:val="bullet"/>
      <w:lvlText w:val=""/>
      <w:lvlJc w:val="left"/>
      <w:pPr>
        <w:tabs>
          <w:tab w:val="num" w:pos="2160"/>
        </w:tabs>
        <w:ind w:left="2160" w:hanging="360"/>
      </w:pPr>
      <w:rPr>
        <w:rFonts w:ascii="Wingdings 3" w:hAnsi="Wingdings 3" w:hint="default"/>
      </w:rPr>
    </w:lvl>
    <w:lvl w:ilvl="3" w:tplc="6B9EEDA6" w:tentative="1">
      <w:start w:val="1"/>
      <w:numFmt w:val="bullet"/>
      <w:lvlText w:val=""/>
      <w:lvlJc w:val="left"/>
      <w:pPr>
        <w:tabs>
          <w:tab w:val="num" w:pos="2880"/>
        </w:tabs>
        <w:ind w:left="2880" w:hanging="360"/>
      </w:pPr>
      <w:rPr>
        <w:rFonts w:ascii="Wingdings 3" w:hAnsi="Wingdings 3" w:hint="default"/>
      </w:rPr>
    </w:lvl>
    <w:lvl w:ilvl="4" w:tplc="7F08C76A" w:tentative="1">
      <w:start w:val="1"/>
      <w:numFmt w:val="bullet"/>
      <w:lvlText w:val=""/>
      <w:lvlJc w:val="left"/>
      <w:pPr>
        <w:tabs>
          <w:tab w:val="num" w:pos="3600"/>
        </w:tabs>
        <w:ind w:left="3600" w:hanging="360"/>
      </w:pPr>
      <w:rPr>
        <w:rFonts w:ascii="Wingdings 3" w:hAnsi="Wingdings 3" w:hint="default"/>
      </w:rPr>
    </w:lvl>
    <w:lvl w:ilvl="5" w:tplc="E4AC42FA" w:tentative="1">
      <w:start w:val="1"/>
      <w:numFmt w:val="bullet"/>
      <w:lvlText w:val=""/>
      <w:lvlJc w:val="left"/>
      <w:pPr>
        <w:tabs>
          <w:tab w:val="num" w:pos="4320"/>
        </w:tabs>
        <w:ind w:left="4320" w:hanging="360"/>
      </w:pPr>
      <w:rPr>
        <w:rFonts w:ascii="Wingdings 3" w:hAnsi="Wingdings 3" w:hint="default"/>
      </w:rPr>
    </w:lvl>
    <w:lvl w:ilvl="6" w:tplc="CB1EFC32" w:tentative="1">
      <w:start w:val="1"/>
      <w:numFmt w:val="bullet"/>
      <w:lvlText w:val=""/>
      <w:lvlJc w:val="left"/>
      <w:pPr>
        <w:tabs>
          <w:tab w:val="num" w:pos="5040"/>
        </w:tabs>
        <w:ind w:left="5040" w:hanging="360"/>
      </w:pPr>
      <w:rPr>
        <w:rFonts w:ascii="Wingdings 3" w:hAnsi="Wingdings 3" w:hint="default"/>
      </w:rPr>
    </w:lvl>
    <w:lvl w:ilvl="7" w:tplc="B450D870" w:tentative="1">
      <w:start w:val="1"/>
      <w:numFmt w:val="bullet"/>
      <w:lvlText w:val=""/>
      <w:lvlJc w:val="left"/>
      <w:pPr>
        <w:tabs>
          <w:tab w:val="num" w:pos="5760"/>
        </w:tabs>
        <w:ind w:left="5760" w:hanging="360"/>
      </w:pPr>
      <w:rPr>
        <w:rFonts w:ascii="Wingdings 3" w:hAnsi="Wingdings 3" w:hint="default"/>
      </w:rPr>
    </w:lvl>
    <w:lvl w:ilvl="8" w:tplc="E6D04808" w:tentative="1">
      <w:start w:val="1"/>
      <w:numFmt w:val="bullet"/>
      <w:lvlText w:val=""/>
      <w:lvlJc w:val="left"/>
      <w:pPr>
        <w:tabs>
          <w:tab w:val="num" w:pos="6480"/>
        </w:tabs>
        <w:ind w:left="6480" w:hanging="360"/>
      </w:pPr>
      <w:rPr>
        <w:rFonts w:ascii="Wingdings 3" w:hAnsi="Wingdings 3" w:hint="default"/>
      </w:rPr>
    </w:lvl>
  </w:abstractNum>
  <w:abstractNum w:abstractNumId="6">
    <w:nsid w:val="34E04068"/>
    <w:multiLevelType w:val="multilevel"/>
    <w:tmpl w:val="4B602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A173768"/>
    <w:multiLevelType w:val="hybridMultilevel"/>
    <w:tmpl w:val="96A01C06"/>
    <w:lvl w:ilvl="0" w:tplc="7FA424A0">
      <w:start w:val="1"/>
      <w:numFmt w:val="bullet"/>
      <w:lvlText w:val=""/>
      <w:lvlJc w:val="left"/>
      <w:pPr>
        <w:tabs>
          <w:tab w:val="num" w:pos="720"/>
        </w:tabs>
        <w:ind w:left="720" w:hanging="360"/>
      </w:pPr>
      <w:rPr>
        <w:rFonts w:ascii="Wingdings 3" w:hAnsi="Wingdings 3" w:hint="default"/>
      </w:rPr>
    </w:lvl>
    <w:lvl w:ilvl="1" w:tplc="96CEEB5C" w:tentative="1">
      <w:start w:val="1"/>
      <w:numFmt w:val="bullet"/>
      <w:lvlText w:val=""/>
      <w:lvlJc w:val="left"/>
      <w:pPr>
        <w:tabs>
          <w:tab w:val="num" w:pos="1440"/>
        </w:tabs>
        <w:ind w:left="1440" w:hanging="360"/>
      </w:pPr>
      <w:rPr>
        <w:rFonts w:ascii="Wingdings 3" w:hAnsi="Wingdings 3" w:hint="default"/>
      </w:rPr>
    </w:lvl>
    <w:lvl w:ilvl="2" w:tplc="E318D118" w:tentative="1">
      <w:start w:val="1"/>
      <w:numFmt w:val="bullet"/>
      <w:lvlText w:val=""/>
      <w:lvlJc w:val="left"/>
      <w:pPr>
        <w:tabs>
          <w:tab w:val="num" w:pos="2160"/>
        </w:tabs>
        <w:ind w:left="2160" w:hanging="360"/>
      </w:pPr>
      <w:rPr>
        <w:rFonts w:ascii="Wingdings 3" w:hAnsi="Wingdings 3" w:hint="default"/>
      </w:rPr>
    </w:lvl>
    <w:lvl w:ilvl="3" w:tplc="3D8803C4" w:tentative="1">
      <w:start w:val="1"/>
      <w:numFmt w:val="bullet"/>
      <w:lvlText w:val=""/>
      <w:lvlJc w:val="left"/>
      <w:pPr>
        <w:tabs>
          <w:tab w:val="num" w:pos="2880"/>
        </w:tabs>
        <w:ind w:left="2880" w:hanging="360"/>
      </w:pPr>
      <w:rPr>
        <w:rFonts w:ascii="Wingdings 3" w:hAnsi="Wingdings 3" w:hint="default"/>
      </w:rPr>
    </w:lvl>
    <w:lvl w:ilvl="4" w:tplc="CAF49856" w:tentative="1">
      <w:start w:val="1"/>
      <w:numFmt w:val="bullet"/>
      <w:lvlText w:val=""/>
      <w:lvlJc w:val="left"/>
      <w:pPr>
        <w:tabs>
          <w:tab w:val="num" w:pos="3600"/>
        </w:tabs>
        <w:ind w:left="3600" w:hanging="360"/>
      </w:pPr>
      <w:rPr>
        <w:rFonts w:ascii="Wingdings 3" w:hAnsi="Wingdings 3" w:hint="default"/>
      </w:rPr>
    </w:lvl>
    <w:lvl w:ilvl="5" w:tplc="8CA2890A" w:tentative="1">
      <w:start w:val="1"/>
      <w:numFmt w:val="bullet"/>
      <w:lvlText w:val=""/>
      <w:lvlJc w:val="left"/>
      <w:pPr>
        <w:tabs>
          <w:tab w:val="num" w:pos="4320"/>
        </w:tabs>
        <w:ind w:left="4320" w:hanging="360"/>
      </w:pPr>
      <w:rPr>
        <w:rFonts w:ascii="Wingdings 3" w:hAnsi="Wingdings 3" w:hint="default"/>
      </w:rPr>
    </w:lvl>
    <w:lvl w:ilvl="6" w:tplc="CD666B62" w:tentative="1">
      <w:start w:val="1"/>
      <w:numFmt w:val="bullet"/>
      <w:lvlText w:val=""/>
      <w:lvlJc w:val="left"/>
      <w:pPr>
        <w:tabs>
          <w:tab w:val="num" w:pos="5040"/>
        </w:tabs>
        <w:ind w:left="5040" w:hanging="360"/>
      </w:pPr>
      <w:rPr>
        <w:rFonts w:ascii="Wingdings 3" w:hAnsi="Wingdings 3" w:hint="default"/>
      </w:rPr>
    </w:lvl>
    <w:lvl w:ilvl="7" w:tplc="1C1A8FCC" w:tentative="1">
      <w:start w:val="1"/>
      <w:numFmt w:val="bullet"/>
      <w:lvlText w:val=""/>
      <w:lvlJc w:val="left"/>
      <w:pPr>
        <w:tabs>
          <w:tab w:val="num" w:pos="5760"/>
        </w:tabs>
        <w:ind w:left="5760" w:hanging="360"/>
      </w:pPr>
      <w:rPr>
        <w:rFonts w:ascii="Wingdings 3" w:hAnsi="Wingdings 3" w:hint="default"/>
      </w:rPr>
    </w:lvl>
    <w:lvl w:ilvl="8" w:tplc="007ABBCA" w:tentative="1">
      <w:start w:val="1"/>
      <w:numFmt w:val="bullet"/>
      <w:lvlText w:val=""/>
      <w:lvlJc w:val="left"/>
      <w:pPr>
        <w:tabs>
          <w:tab w:val="num" w:pos="6480"/>
        </w:tabs>
        <w:ind w:left="6480" w:hanging="360"/>
      </w:pPr>
      <w:rPr>
        <w:rFonts w:ascii="Wingdings 3" w:hAnsi="Wingdings 3" w:hint="default"/>
      </w:rPr>
    </w:lvl>
  </w:abstractNum>
  <w:abstractNum w:abstractNumId="8">
    <w:nsid w:val="45964074"/>
    <w:multiLevelType w:val="hybridMultilevel"/>
    <w:tmpl w:val="C3C6271C"/>
    <w:lvl w:ilvl="0" w:tplc="CDB09730">
      <w:start w:val="1"/>
      <w:numFmt w:val="bullet"/>
      <w:lvlText w:val=""/>
      <w:lvlJc w:val="left"/>
      <w:pPr>
        <w:tabs>
          <w:tab w:val="num" w:pos="720"/>
        </w:tabs>
        <w:ind w:left="720" w:hanging="360"/>
      </w:pPr>
      <w:rPr>
        <w:rFonts w:ascii="Wingdings 3" w:hAnsi="Wingdings 3" w:hint="default"/>
      </w:rPr>
    </w:lvl>
    <w:lvl w:ilvl="1" w:tplc="7506EE58" w:tentative="1">
      <w:start w:val="1"/>
      <w:numFmt w:val="bullet"/>
      <w:lvlText w:val=""/>
      <w:lvlJc w:val="left"/>
      <w:pPr>
        <w:tabs>
          <w:tab w:val="num" w:pos="1440"/>
        </w:tabs>
        <w:ind w:left="1440" w:hanging="360"/>
      </w:pPr>
      <w:rPr>
        <w:rFonts w:ascii="Wingdings 3" w:hAnsi="Wingdings 3" w:hint="default"/>
      </w:rPr>
    </w:lvl>
    <w:lvl w:ilvl="2" w:tplc="51A24CFA" w:tentative="1">
      <w:start w:val="1"/>
      <w:numFmt w:val="bullet"/>
      <w:lvlText w:val=""/>
      <w:lvlJc w:val="left"/>
      <w:pPr>
        <w:tabs>
          <w:tab w:val="num" w:pos="2160"/>
        </w:tabs>
        <w:ind w:left="2160" w:hanging="360"/>
      </w:pPr>
      <w:rPr>
        <w:rFonts w:ascii="Wingdings 3" w:hAnsi="Wingdings 3" w:hint="default"/>
      </w:rPr>
    </w:lvl>
    <w:lvl w:ilvl="3" w:tplc="6DF49C48" w:tentative="1">
      <w:start w:val="1"/>
      <w:numFmt w:val="bullet"/>
      <w:lvlText w:val=""/>
      <w:lvlJc w:val="left"/>
      <w:pPr>
        <w:tabs>
          <w:tab w:val="num" w:pos="2880"/>
        </w:tabs>
        <w:ind w:left="2880" w:hanging="360"/>
      </w:pPr>
      <w:rPr>
        <w:rFonts w:ascii="Wingdings 3" w:hAnsi="Wingdings 3" w:hint="default"/>
      </w:rPr>
    </w:lvl>
    <w:lvl w:ilvl="4" w:tplc="DEBEC762" w:tentative="1">
      <w:start w:val="1"/>
      <w:numFmt w:val="bullet"/>
      <w:lvlText w:val=""/>
      <w:lvlJc w:val="left"/>
      <w:pPr>
        <w:tabs>
          <w:tab w:val="num" w:pos="3600"/>
        </w:tabs>
        <w:ind w:left="3600" w:hanging="360"/>
      </w:pPr>
      <w:rPr>
        <w:rFonts w:ascii="Wingdings 3" w:hAnsi="Wingdings 3" w:hint="default"/>
      </w:rPr>
    </w:lvl>
    <w:lvl w:ilvl="5" w:tplc="802A32C6" w:tentative="1">
      <w:start w:val="1"/>
      <w:numFmt w:val="bullet"/>
      <w:lvlText w:val=""/>
      <w:lvlJc w:val="left"/>
      <w:pPr>
        <w:tabs>
          <w:tab w:val="num" w:pos="4320"/>
        </w:tabs>
        <w:ind w:left="4320" w:hanging="360"/>
      </w:pPr>
      <w:rPr>
        <w:rFonts w:ascii="Wingdings 3" w:hAnsi="Wingdings 3" w:hint="default"/>
      </w:rPr>
    </w:lvl>
    <w:lvl w:ilvl="6" w:tplc="2AF09F04" w:tentative="1">
      <w:start w:val="1"/>
      <w:numFmt w:val="bullet"/>
      <w:lvlText w:val=""/>
      <w:lvlJc w:val="left"/>
      <w:pPr>
        <w:tabs>
          <w:tab w:val="num" w:pos="5040"/>
        </w:tabs>
        <w:ind w:left="5040" w:hanging="360"/>
      </w:pPr>
      <w:rPr>
        <w:rFonts w:ascii="Wingdings 3" w:hAnsi="Wingdings 3" w:hint="default"/>
      </w:rPr>
    </w:lvl>
    <w:lvl w:ilvl="7" w:tplc="F2928548" w:tentative="1">
      <w:start w:val="1"/>
      <w:numFmt w:val="bullet"/>
      <w:lvlText w:val=""/>
      <w:lvlJc w:val="left"/>
      <w:pPr>
        <w:tabs>
          <w:tab w:val="num" w:pos="5760"/>
        </w:tabs>
        <w:ind w:left="5760" w:hanging="360"/>
      </w:pPr>
      <w:rPr>
        <w:rFonts w:ascii="Wingdings 3" w:hAnsi="Wingdings 3" w:hint="default"/>
      </w:rPr>
    </w:lvl>
    <w:lvl w:ilvl="8" w:tplc="83B8B5BE" w:tentative="1">
      <w:start w:val="1"/>
      <w:numFmt w:val="bullet"/>
      <w:lvlText w:val=""/>
      <w:lvlJc w:val="left"/>
      <w:pPr>
        <w:tabs>
          <w:tab w:val="num" w:pos="6480"/>
        </w:tabs>
        <w:ind w:left="6480" w:hanging="360"/>
      </w:pPr>
      <w:rPr>
        <w:rFonts w:ascii="Wingdings 3" w:hAnsi="Wingdings 3" w:hint="default"/>
      </w:rPr>
    </w:lvl>
  </w:abstractNum>
  <w:abstractNum w:abstractNumId="9">
    <w:nsid w:val="4CF109F6"/>
    <w:multiLevelType w:val="multilevel"/>
    <w:tmpl w:val="9CFCE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EAE1FA9"/>
    <w:multiLevelType w:val="multilevel"/>
    <w:tmpl w:val="A4D61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2D71F87"/>
    <w:multiLevelType w:val="hybridMultilevel"/>
    <w:tmpl w:val="4552BEC0"/>
    <w:lvl w:ilvl="0" w:tplc="447EEA44">
      <w:start w:val="1"/>
      <w:numFmt w:val="bullet"/>
      <w:lvlText w:val=""/>
      <w:lvlJc w:val="left"/>
      <w:pPr>
        <w:tabs>
          <w:tab w:val="num" w:pos="720"/>
        </w:tabs>
        <w:ind w:left="720" w:hanging="360"/>
      </w:pPr>
      <w:rPr>
        <w:rFonts w:ascii="Wingdings 3" w:hAnsi="Wingdings 3" w:hint="default"/>
      </w:rPr>
    </w:lvl>
    <w:lvl w:ilvl="1" w:tplc="C406A1E8" w:tentative="1">
      <w:start w:val="1"/>
      <w:numFmt w:val="bullet"/>
      <w:lvlText w:val=""/>
      <w:lvlJc w:val="left"/>
      <w:pPr>
        <w:tabs>
          <w:tab w:val="num" w:pos="1440"/>
        </w:tabs>
        <w:ind w:left="1440" w:hanging="360"/>
      </w:pPr>
      <w:rPr>
        <w:rFonts w:ascii="Wingdings 3" w:hAnsi="Wingdings 3" w:hint="default"/>
      </w:rPr>
    </w:lvl>
    <w:lvl w:ilvl="2" w:tplc="B52E3D84" w:tentative="1">
      <w:start w:val="1"/>
      <w:numFmt w:val="bullet"/>
      <w:lvlText w:val=""/>
      <w:lvlJc w:val="left"/>
      <w:pPr>
        <w:tabs>
          <w:tab w:val="num" w:pos="2160"/>
        </w:tabs>
        <w:ind w:left="2160" w:hanging="360"/>
      </w:pPr>
      <w:rPr>
        <w:rFonts w:ascii="Wingdings 3" w:hAnsi="Wingdings 3" w:hint="default"/>
      </w:rPr>
    </w:lvl>
    <w:lvl w:ilvl="3" w:tplc="5A38A5C6" w:tentative="1">
      <w:start w:val="1"/>
      <w:numFmt w:val="bullet"/>
      <w:lvlText w:val=""/>
      <w:lvlJc w:val="left"/>
      <w:pPr>
        <w:tabs>
          <w:tab w:val="num" w:pos="2880"/>
        </w:tabs>
        <w:ind w:left="2880" w:hanging="360"/>
      </w:pPr>
      <w:rPr>
        <w:rFonts w:ascii="Wingdings 3" w:hAnsi="Wingdings 3" w:hint="default"/>
      </w:rPr>
    </w:lvl>
    <w:lvl w:ilvl="4" w:tplc="0796471C" w:tentative="1">
      <w:start w:val="1"/>
      <w:numFmt w:val="bullet"/>
      <w:lvlText w:val=""/>
      <w:lvlJc w:val="left"/>
      <w:pPr>
        <w:tabs>
          <w:tab w:val="num" w:pos="3600"/>
        </w:tabs>
        <w:ind w:left="3600" w:hanging="360"/>
      </w:pPr>
      <w:rPr>
        <w:rFonts w:ascii="Wingdings 3" w:hAnsi="Wingdings 3" w:hint="default"/>
      </w:rPr>
    </w:lvl>
    <w:lvl w:ilvl="5" w:tplc="7CC8A1B6" w:tentative="1">
      <w:start w:val="1"/>
      <w:numFmt w:val="bullet"/>
      <w:lvlText w:val=""/>
      <w:lvlJc w:val="left"/>
      <w:pPr>
        <w:tabs>
          <w:tab w:val="num" w:pos="4320"/>
        </w:tabs>
        <w:ind w:left="4320" w:hanging="360"/>
      </w:pPr>
      <w:rPr>
        <w:rFonts w:ascii="Wingdings 3" w:hAnsi="Wingdings 3" w:hint="default"/>
      </w:rPr>
    </w:lvl>
    <w:lvl w:ilvl="6" w:tplc="6EBCA92C" w:tentative="1">
      <w:start w:val="1"/>
      <w:numFmt w:val="bullet"/>
      <w:lvlText w:val=""/>
      <w:lvlJc w:val="left"/>
      <w:pPr>
        <w:tabs>
          <w:tab w:val="num" w:pos="5040"/>
        </w:tabs>
        <w:ind w:left="5040" w:hanging="360"/>
      </w:pPr>
      <w:rPr>
        <w:rFonts w:ascii="Wingdings 3" w:hAnsi="Wingdings 3" w:hint="default"/>
      </w:rPr>
    </w:lvl>
    <w:lvl w:ilvl="7" w:tplc="92EABBDC" w:tentative="1">
      <w:start w:val="1"/>
      <w:numFmt w:val="bullet"/>
      <w:lvlText w:val=""/>
      <w:lvlJc w:val="left"/>
      <w:pPr>
        <w:tabs>
          <w:tab w:val="num" w:pos="5760"/>
        </w:tabs>
        <w:ind w:left="5760" w:hanging="360"/>
      </w:pPr>
      <w:rPr>
        <w:rFonts w:ascii="Wingdings 3" w:hAnsi="Wingdings 3" w:hint="default"/>
      </w:rPr>
    </w:lvl>
    <w:lvl w:ilvl="8" w:tplc="58B2290C" w:tentative="1">
      <w:start w:val="1"/>
      <w:numFmt w:val="bullet"/>
      <w:lvlText w:val=""/>
      <w:lvlJc w:val="left"/>
      <w:pPr>
        <w:tabs>
          <w:tab w:val="num" w:pos="6480"/>
        </w:tabs>
        <w:ind w:left="6480" w:hanging="360"/>
      </w:pPr>
      <w:rPr>
        <w:rFonts w:ascii="Wingdings 3" w:hAnsi="Wingdings 3" w:hint="default"/>
      </w:rPr>
    </w:lvl>
  </w:abstractNum>
  <w:abstractNum w:abstractNumId="12">
    <w:nsid w:val="63114850"/>
    <w:multiLevelType w:val="multilevel"/>
    <w:tmpl w:val="DDE64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3F321F2"/>
    <w:multiLevelType w:val="hybridMultilevel"/>
    <w:tmpl w:val="D9C0154A"/>
    <w:lvl w:ilvl="0" w:tplc="26B8CFF4">
      <w:start w:val="1"/>
      <w:numFmt w:val="bullet"/>
      <w:lvlText w:val=""/>
      <w:lvlJc w:val="left"/>
      <w:pPr>
        <w:tabs>
          <w:tab w:val="num" w:pos="720"/>
        </w:tabs>
        <w:ind w:left="720" w:hanging="360"/>
      </w:pPr>
      <w:rPr>
        <w:rFonts w:ascii="Wingdings 3" w:hAnsi="Wingdings 3" w:hint="default"/>
      </w:rPr>
    </w:lvl>
    <w:lvl w:ilvl="1" w:tplc="5226E4A0" w:tentative="1">
      <w:start w:val="1"/>
      <w:numFmt w:val="bullet"/>
      <w:lvlText w:val=""/>
      <w:lvlJc w:val="left"/>
      <w:pPr>
        <w:tabs>
          <w:tab w:val="num" w:pos="1440"/>
        </w:tabs>
        <w:ind w:left="1440" w:hanging="360"/>
      </w:pPr>
      <w:rPr>
        <w:rFonts w:ascii="Wingdings 3" w:hAnsi="Wingdings 3" w:hint="default"/>
      </w:rPr>
    </w:lvl>
    <w:lvl w:ilvl="2" w:tplc="92D4348E" w:tentative="1">
      <w:start w:val="1"/>
      <w:numFmt w:val="bullet"/>
      <w:lvlText w:val=""/>
      <w:lvlJc w:val="left"/>
      <w:pPr>
        <w:tabs>
          <w:tab w:val="num" w:pos="2160"/>
        </w:tabs>
        <w:ind w:left="2160" w:hanging="360"/>
      </w:pPr>
      <w:rPr>
        <w:rFonts w:ascii="Wingdings 3" w:hAnsi="Wingdings 3" w:hint="default"/>
      </w:rPr>
    </w:lvl>
    <w:lvl w:ilvl="3" w:tplc="847A9F6C" w:tentative="1">
      <w:start w:val="1"/>
      <w:numFmt w:val="bullet"/>
      <w:lvlText w:val=""/>
      <w:lvlJc w:val="left"/>
      <w:pPr>
        <w:tabs>
          <w:tab w:val="num" w:pos="2880"/>
        </w:tabs>
        <w:ind w:left="2880" w:hanging="360"/>
      </w:pPr>
      <w:rPr>
        <w:rFonts w:ascii="Wingdings 3" w:hAnsi="Wingdings 3" w:hint="default"/>
      </w:rPr>
    </w:lvl>
    <w:lvl w:ilvl="4" w:tplc="914EF4BE" w:tentative="1">
      <w:start w:val="1"/>
      <w:numFmt w:val="bullet"/>
      <w:lvlText w:val=""/>
      <w:lvlJc w:val="left"/>
      <w:pPr>
        <w:tabs>
          <w:tab w:val="num" w:pos="3600"/>
        </w:tabs>
        <w:ind w:left="3600" w:hanging="360"/>
      </w:pPr>
      <w:rPr>
        <w:rFonts w:ascii="Wingdings 3" w:hAnsi="Wingdings 3" w:hint="default"/>
      </w:rPr>
    </w:lvl>
    <w:lvl w:ilvl="5" w:tplc="B8D44A46" w:tentative="1">
      <w:start w:val="1"/>
      <w:numFmt w:val="bullet"/>
      <w:lvlText w:val=""/>
      <w:lvlJc w:val="left"/>
      <w:pPr>
        <w:tabs>
          <w:tab w:val="num" w:pos="4320"/>
        </w:tabs>
        <w:ind w:left="4320" w:hanging="360"/>
      </w:pPr>
      <w:rPr>
        <w:rFonts w:ascii="Wingdings 3" w:hAnsi="Wingdings 3" w:hint="default"/>
      </w:rPr>
    </w:lvl>
    <w:lvl w:ilvl="6" w:tplc="E626BC62" w:tentative="1">
      <w:start w:val="1"/>
      <w:numFmt w:val="bullet"/>
      <w:lvlText w:val=""/>
      <w:lvlJc w:val="left"/>
      <w:pPr>
        <w:tabs>
          <w:tab w:val="num" w:pos="5040"/>
        </w:tabs>
        <w:ind w:left="5040" w:hanging="360"/>
      </w:pPr>
      <w:rPr>
        <w:rFonts w:ascii="Wingdings 3" w:hAnsi="Wingdings 3" w:hint="default"/>
      </w:rPr>
    </w:lvl>
    <w:lvl w:ilvl="7" w:tplc="869A57E6" w:tentative="1">
      <w:start w:val="1"/>
      <w:numFmt w:val="bullet"/>
      <w:lvlText w:val=""/>
      <w:lvlJc w:val="left"/>
      <w:pPr>
        <w:tabs>
          <w:tab w:val="num" w:pos="5760"/>
        </w:tabs>
        <w:ind w:left="5760" w:hanging="360"/>
      </w:pPr>
      <w:rPr>
        <w:rFonts w:ascii="Wingdings 3" w:hAnsi="Wingdings 3" w:hint="default"/>
      </w:rPr>
    </w:lvl>
    <w:lvl w:ilvl="8" w:tplc="AD923B6A" w:tentative="1">
      <w:start w:val="1"/>
      <w:numFmt w:val="bullet"/>
      <w:lvlText w:val=""/>
      <w:lvlJc w:val="left"/>
      <w:pPr>
        <w:tabs>
          <w:tab w:val="num" w:pos="6480"/>
        </w:tabs>
        <w:ind w:left="6480" w:hanging="360"/>
      </w:pPr>
      <w:rPr>
        <w:rFonts w:ascii="Wingdings 3" w:hAnsi="Wingdings 3" w:hint="default"/>
      </w:rPr>
    </w:lvl>
  </w:abstractNum>
  <w:abstractNum w:abstractNumId="14">
    <w:nsid w:val="724F0FF7"/>
    <w:multiLevelType w:val="hybridMultilevel"/>
    <w:tmpl w:val="53D0C402"/>
    <w:lvl w:ilvl="0" w:tplc="05E8E246">
      <w:start w:val="1"/>
      <w:numFmt w:val="bullet"/>
      <w:lvlText w:val=""/>
      <w:lvlJc w:val="left"/>
      <w:pPr>
        <w:tabs>
          <w:tab w:val="num" w:pos="720"/>
        </w:tabs>
        <w:ind w:left="720" w:hanging="360"/>
      </w:pPr>
      <w:rPr>
        <w:rFonts w:ascii="Wingdings 3" w:hAnsi="Wingdings 3" w:hint="default"/>
      </w:rPr>
    </w:lvl>
    <w:lvl w:ilvl="1" w:tplc="59662E4E" w:tentative="1">
      <w:start w:val="1"/>
      <w:numFmt w:val="bullet"/>
      <w:lvlText w:val=""/>
      <w:lvlJc w:val="left"/>
      <w:pPr>
        <w:tabs>
          <w:tab w:val="num" w:pos="1440"/>
        </w:tabs>
        <w:ind w:left="1440" w:hanging="360"/>
      </w:pPr>
      <w:rPr>
        <w:rFonts w:ascii="Wingdings 3" w:hAnsi="Wingdings 3" w:hint="default"/>
      </w:rPr>
    </w:lvl>
    <w:lvl w:ilvl="2" w:tplc="F7006934" w:tentative="1">
      <w:start w:val="1"/>
      <w:numFmt w:val="bullet"/>
      <w:lvlText w:val=""/>
      <w:lvlJc w:val="left"/>
      <w:pPr>
        <w:tabs>
          <w:tab w:val="num" w:pos="2160"/>
        </w:tabs>
        <w:ind w:left="2160" w:hanging="360"/>
      </w:pPr>
      <w:rPr>
        <w:rFonts w:ascii="Wingdings 3" w:hAnsi="Wingdings 3" w:hint="default"/>
      </w:rPr>
    </w:lvl>
    <w:lvl w:ilvl="3" w:tplc="766A494E" w:tentative="1">
      <w:start w:val="1"/>
      <w:numFmt w:val="bullet"/>
      <w:lvlText w:val=""/>
      <w:lvlJc w:val="left"/>
      <w:pPr>
        <w:tabs>
          <w:tab w:val="num" w:pos="2880"/>
        </w:tabs>
        <w:ind w:left="2880" w:hanging="360"/>
      </w:pPr>
      <w:rPr>
        <w:rFonts w:ascii="Wingdings 3" w:hAnsi="Wingdings 3" w:hint="default"/>
      </w:rPr>
    </w:lvl>
    <w:lvl w:ilvl="4" w:tplc="AD28884C" w:tentative="1">
      <w:start w:val="1"/>
      <w:numFmt w:val="bullet"/>
      <w:lvlText w:val=""/>
      <w:lvlJc w:val="left"/>
      <w:pPr>
        <w:tabs>
          <w:tab w:val="num" w:pos="3600"/>
        </w:tabs>
        <w:ind w:left="3600" w:hanging="360"/>
      </w:pPr>
      <w:rPr>
        <w:rFonts w:ascii="Wingdings 3" w:hAnsi="Wingdings 3" w:hint="default"/>
      </w:rPr>
    </w:lvl>
    <w:lvl w:ilvl="5" w:tplc="50CACD2E" w:tentative="1">
      <w:start w:val="1"/>
      <w:numFmt w:val="bullet"/>
      <w:lvlText w:val=""/>
      <w:lvlJc w:val="left"/>
      <w:pPr>
        <w:tabs>
          <w:tab w:val="num" w:pos="4320"/>
        </w:tabs>
        <w:ind w:left="4320" w:hanging="360"/>
      </w:pPr>
      <w:rPr>
        <w:rFonts w:ascii="Wingdings 3" w:hAnsi="Wingdings 3" w:hint="default"/>
      </w:rPr>
    </w:lvl>
    <w:lvl w:ilvl="6" w:tplc="0F5A5112" w:tentative="1">
      <w:start w:val="1"/>
      <w:numFmt w:val="bullet"/>
      <w:lvlText w:val=""/>
      <w:lvlJc w:val="left"/>
      <w:pPr>
        <w:tabs>
          <w:tab w:val="num" w:pos="5040"/>
        </w:tabs>
        <w:ind w:left="5040" w:hanging="360"/>
      </w:pPr>
      <w:rPr>
        <w:rFonts w:ascii="Wingdings 3" w:hAnsi="Wingdings 3" w:hint="default"/>
      </w:rPr>
    </w:lvl>
    <w:lvl w:ilvl="7" w:tplc="B3A44A48" w:tentative="1">
      <w:start w:val="1"/>
      <w:numFmt w:val="bullet"/>
      <w:lvlText w:val=""/>
      <w:lvlJc w:val="left"/>
      <w:pPr>
        <w:tabs>
          <w:tab w:val="num" w:pos="5760"/>
        </w:tabs>
        <w:ind w:left="5760" w:hanging="360"/>
      </w:pPr>
      <w:rPr>
        <w:rFonts w:ascii="Wingdings 3" w:hAnsi="Wingdings 3" w:hint="default"/>
      </w:rPr>
    </w:lvl>
    <w:lvl w:ilvl="8" w:tplc="3E72FB78" w:tentative="1">
      <w:start w:val="1"/>
      <w:numFmt w:val="bullet"/>
      <w:lvlText w:val=""/>
      <w:lvlJc w:val="left"/>
      <w:pPr>
        <w:tabs>
          <w:tab w:val="num" w:pos="6480"/>
        </w:tabs>
        <w:ind w:left="6480" w:hanging="360"/>
      </w:pPr>
      <w:rPr>
        <w:rFonts w:ascii="Wingdings 3" w:hAnsi="Wingdings 3" w:hint="default"/>
      </w:rPr>
    </w:lvl>
  </w:abstractNum>
  <w:abstractNum w:abstractNumId="15">
    <w:nsid w:val="72EB7443"/>
    <w:multiLevelType w:val="multilevel"/>
    <w:tmpl w:val="F89AF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48A10C8"/>
    <w:multiLevelType w:val="hybridMultilevel"/>
    <w:tmpl w:val="DF34570C"/>
    <w:lvl w:ilvl="0" w:tplc="CA9EC554">
      <w:start w:val="1"/>
      <w:numFmt w:val="bullet"/>
      <w:lvlText w:val=""/>
      <w:lvlJc w:val="left"/>
      <w:pPr>
        <w:tabs>
          <w:tab w:val="num" w:pos="720"/>
        </w:tabs>
        <w:ind w:left="720" w:hanging="360"/>
      </w:pPr>
      <w:rPr>
        <w:rFonts w:ascii="Wingdings 3" w:hAnsi="Wingdings 3" w:hint="default"/>
      </w:rPr>
    </w:lvl>
    <w:lvl w:ilvl="1" w:tplc="CF7C4656" w:tentative="1">
      <w:start w:val="1"/>
      <w:numFmt w:val="bullet"/>
      <w:lvlText w:val=""/>
      <w:lvlJc w:val="left"/>
      <w:pPr>
        <w:tabs>
          <w:tab w:val="num" w:pos="1440"/>
        </w:tabs>
        <w:ind w:left="1440" w:hanging="360"/>
      </w:pPr>
      <w:rPr>
        <w:rFonts w:ascii="Wingdings 3" w:hAnsi="Wingdings 3" w:hint="default"/>
      </w:rPr>
    </w:lvl>
    <w:lvl w:ilvl="2" w:tplc="A2BEE33E" w:tentative="1">
      <w:start w:val="1"/>
      <w:numFmt w:val="bullet"/>
      <w:lvlText w:val=""/>
      <w:lvlJc w:val="left"/>
      <w:pPr>
        <w:tabs>
          <w:tab w:val="num" w:pos="2160"/>
        </w:tabs>
        <w:ind w:left="2160" w:hanging="360"/>
      </w:pPr>
      <w:rPr>
        <w:rFonts w:ascii="Wingdings 3" w:hAnsi="Wingdings 3" w:hint="default"/>
      </w:rPr>
    </w:lvl>
    <w:lvl w:ilvl="3" w:tplc="45E0082A" w:tentative="1">
      <w:start w:val="1"/>
      <w:numFmt w:val="bullet"/>
      <w:lvlText w:val=""/>
      <w:lvlJc w:val="left"/>
      <w:pPr>
        <w:tabs>
          <w:tab w:val="num" w:pos="2880"/>
        </w:tabs>
        <w:ind w:left="2880" w:hanging="360"/>
      </w:pPr>
      <w:rPr>
        <w:rFonts w:ascii="Wingdings 3" w:hAnsi="Wingdings 3" w:hint="default"/>
      </w:rPr>
    </w:lvl>
    <w:lvl w:ilvl="4" w:tplc="7A56921E" w:tentative="1">
      <w:start w:val="1"/>
      <w:numFmt w:val="bullet"/>
      <w:lvlText w:val=""/>
      <w:lvlJc w:val="left"/>
      <w:pPr>
        <w:tabs>
          <w:tab w:val="num" w:pos="3600"/>
        </w:tabs>
        <w:ind w:left="3600" w:hanging="360"/>
      </w:pPr>
      <w:rPr>
        <w:rFonts w:ascii="Wingdings 3" w:hAnsi="Wingdings 3" w:hint="default"/>
      </w:rPr>
    </w:lvl>
    <w:lvl w:ilvl="5" w:tplc="343400BA" w:tentative="1">
      <w:start w:val="1"/>
      <w:numFmt w:val="bullet"/>
      <w:lvlText w:val=""/>
      <w:lvlJc w:val="left"/>
      <w:pPr>
        <w:tabs>
          <w:tab w:val="num" w:pos="4320"/>
        </w:tabs>
        <w:ind w:left="4320" w:hanging="360"/>
      </w:pPr>
      <w:rPr>
        <w:rFonts w:ascii="Wingdings 3" w:hAnsi="Wingdings 3" w:hint="default"/>
      </w:rPr>
    </w:lvl>
    <w:lvl w:ilvl="6" w:tplc="4DD8A5CC" w:tentative="1">
      <w:start w:val="1"/>
      <w:numFmt w:val="bullet"/>
      <w:lvlText w:val=""/>
      <w:lvlJc w:val="left"/>
      <w:pPr>
        <w:tabs>
          <w:tab w:val="num" w:pos="5040"/>
        </w:tabs>
        <w:ind w:left="5040" w:hanging="360"/>
      </w:pPr>
      <w:rPr>
        <w:rFonts w:ascii="Wingdings 3" w:hAnsi="Wingdings 3" w:hint="default"/>
      </w:rPr>
    </w:lvl>
    <w:lvl w:ilvl="7" w:tplc="08BA294E" w:tentative="1">
      <w:start w:val="1"/>
      <w:numFmt w:val="bullet"/>
      <w:lvlText w:val=""/>
      <w:lvlJc w:val="left"/>
      <w:pPr>
        <w:tabs>
          <w:tab w:val="num" w:pos="5760"/>
        </w:tabs>
        <w:ind w:left="5760" w:hanging="360"/>
      </w:pPr>
      <w:rPr>
        <w:rFonts w:ascii="Wingdings 3" w:hAnsi="Wingdings 3" w:hint="default"/>
      </w:rPr>
    </w:lvl>
    <w:lvl w:ilvl="8" w:tplc="1DFA74FE"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14"/>
  </w:num>
  <w:num w:numId="3">
    <w:abstractNumId w:val="16"/>
  </w:num>
  <w:num w:numId="4">
    <w:abstractNumId w:val="5"/>
  </w:num>
  <w:num w:numId="5">
    <w:abstractNumId w:val="2"/>
  </w:num>
  <w:num w:numId="6">
    <w:abstractNumId w:val="4"/>
  </w:num>
  <w:num w:numId="7">
    <w:abstractNumId w:val="13"/>
  </w:num>
  <w:num w:numId="8">
    <w:abstractNumId w:val="1"/>
  </w:num>
  <w:num w:numId="9">
    <w:abstractNumId w:val="10"/>
  </w:num>
  <w:num w:numId="10">
    <w:abstractNumId w:val="8"/>
  </w:num>
  <w:num w:numId="11">
    <w:abstractNumId w:val="15"/>
  </w:num>
  <w:num w:numId="12">
    <w:abstractNumId w:val="0"/>
  </w:num>
  <w:num w:numId="13">
    <w:abstractNumId w:val="9"/>
  </w:num>
  <w:num w:numId="14">
    <w:abstractNumId w:val="6"/>
  </w:num>
  <w:num w:numId="15">
    <w:abstractNumId w:val="12"/>
  </w:num>
  <w:num w:numId="16">
    <w:abstractNumId w:val="11"/>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03C"/>
    <w:rsid w:val="000216FA"/>
    <w:rsid w:val="00024310"/>
    <w:rsid w:val="000274FF"/>
    <w:rsid w:val="0006508E"/>
    <w:rsid w:val="000670E5"/>
    <w:rsid w:val="0008077E"/>
    <w:rsid w:val="00086405"/>
    <w:rsid w:val="00090B7A"/>
    <w:rsid w:val="000957FF"/>
    <w:rsid w:val="000A585B"/>
    <w:rsid w:val="000C63E8"/>
    <w:rsid w:val="000E0C5F"/>
    <w:rsid w:val="00110AE0"/>
    <w:rsid w:val="001178B5"/>
    <w:rsid w:val="00124863"/>
    <w:rsid w:val="00125FC3"/>
    <w:rsid w:val="001369BF"/>
    <w:rsid w:val="00147E61"/>
    <w:rsid w:val="00151693"/>
    <w:rsid w:val="001536B0"/>
    <w:rsid w:val="00160252"/>
    <w:rsid w:val="001752B3"/>
    <w:rsid w:val="001C010E"/>
    <w:rsid w:val="001D4689"/>
    <w:rsid w:val="002327DF"/>
    <w:rsid w:val="002403BE"/>
    <w:rsid w:val="00243EC0"/>
    <w:rsid w:val="00265E8C"/>
    <w:rsid w:val="00267C3E"/>
    <w:rsid w:val="002C2487"/>
    <w:rsid w:val="002C2D61"/>
    <w:rsid w:val="002C74A5"/>
    <w:rsid w:val="002F3E0F"/>
    <w:rsid w:val="00304977"/>
    <w:rsid w:val="00307E2F"/>
    <w:rsid w:val="00313D33"/>
    <w:rsid w:val="003330F1"/>
    <w:rsid w:val="003543E1"/>
    <w:rsid w:val="00381F6C"/>
    <w:rsid w:val="00383D0C"/>
    <w:rsid w:val="00384944"/>
    <w:rsid w:val="00387784"/>
    <w:rsid w:val="003B6ADD"/>
    <w:rsid w:val="003B7A08"/>
    <w:rsid w:val="003C6EF9"/>
    <w:rsid w:val="003E07EB"/>
    <w:rsid w:val="003E345E"/>
    <w:rsid w:val="00417BB4"/>
    <w:rsid w:val="004261C4"/>
    <w:rsid w:val="00432684"/>
    <w:rsid w:val="00432CA8"/>
    <w:rsid w:val="0043324A"/>
    <w:rsid w:val="004407D6"/>
    <w:rsid w:val="00476523"/>
    <w:rsid w:val="00477017"/>
    <w:rsid w:val="00482DB2"/>
    <w:rsid w:val="004D7F46"/>
    <w:rsid w:val="004F3489"/>
    <w:rsid w:val="004F5B46"/>
    <w:rsid w:val="00511D10"/>
    <w:rsid w:val="00515F0D"/>
    <w:rsid w:val="00516834"/>
    <w:rsid w:val="00531653"/>
    <w:rsid w:val="00551C8E"/>
    <w:rsid w:val="005633B7"/>
    <w:rsid w:val="00570316"/>
    <w:rsid w:val="00587F98"/>
    <w:rsid w:val="005A67F0"/>
    <w:rsid w:val="005B59A5"/>
    <w:rsid w:val="005D5F6C"/>
    <w:rsid w:val="005E1405"/>
    <w:rsid w:val="006045FC"/>
    <w:rsid w:val="00605246"/>
    <w:rsid w:val="00605BA9"/>
    <w:rsid w:val="00627AD9"/>
    <w:rsid w:val="00636276"/>
    <w:rsid w:val="0065581C"/>
    <w:rsid w:val="006568EC"/>
    <w:rsid w:val="00672C4B"/>
    <w:rsid w:val="00675729"/>
    <w:rsid w:val="00684598"/>
    <w:rsid w:val="0068510C"/>
    <w:rsid w:val="00686153"/>
    <w:rsid w:val="006A2547"/>
    <w:rsid w:val="006A4575"/>
    <w:rsid w:val="006B4571"/>
    <w:rsid w:val="006E0C16"/>
    <w:rsid w:val="006E1258"/>
    <w:rsid w:val="006F40F5"/>
    <w:rsid w:val="0071441F"/>
    <w:rsid w:val="0071722A"/>
    <w:rsid w:val="00743F86"/>
    <w:rsid w:val="00756F62"/>
    <w:rsid w:val="00761B4D"/>
    <w:rsid w:val="00763CD2"/>
    <w:rsid w:val="00790C63"/>
    <w:rsid w:val="007A76D3"/>
    <w:rsid w:val="007B3F40"/>
    <w:rsid w:val="007B3F4E"/>
    <w:rsid w:val="007C0038"/>
    <w:rsid w:val="007D6CC6"/>
    <w:rsid w:val="00803AA5"/>
    <w:rsid w:val="0081016E"/>
    <w:rsid w:val="00812391"/>
    <w:rsid w:val="0082218C"/>
    <w:rsid w:val="00826B62"/>
    <w:rsid w:val="0084503C"/>
    <w:rsid w:val="008477C1"/>
    <w:rsid w:val="0087029F"/>
    <w:rsid w:val="00877E41"/>
    <w:rsid w:val="00882E6F"/>
    <w:rsid w:val="008B2BEE"/>
    <w:rsid w:val="008B3F53"/>
    <w:rsid w:val="008C005C"/>
    <w:rsid w:val="008F3F58"/>
    <w:rsid w:val="008F487B"/>
    <w:rsid w:val="00924F21"/>
    <w:rsid w:val="009412D6"/>
    <w:rsid w:val="00955A14"/>
    <w:rsid w:val="00964012"/>
    <w:rsid w:val="009B1FF6"/>
    <w:rsid w:val="009C021E"/>
    <w:rsid w:val="009D603A"/>
    <w:rsid w:val="009E0F86"/>
    <w:rsid w:val="009E40C5"/>
    <w:rsid w:val="00A174C0"/>
    <w:rsid w:val="00A2661E"/>
    <w:rsid w:val="00A3641B"/>
    <w:rsid w:val="00A40E1E"/>
    <w:rsid w:val="00A46A85"/>
    <w:rsid w:val="00A47298"/>
    <w:rsid w:val="00A63948"/>
    <w:rsid w:val="00A67FB2"/>
    <w:rsid w:val="00A94985"/>
    <w:rsid w:val="00A9756C"/>
    <w:rsid w:val="00AA2099"/>
    <w:rsid w:val="00AA6F96"/>
    <w:rsid w:val="00AB6774"/>
    <w:rsid w:val="00AC3D61"/>
    <w:rsid w:val="00AC5B87"/>
    <w:rsid w:val="00AE24DF"/>
    <w:rsid w:val="00B07481"/>
    <w:rsid w:val="00B27D74"/>
    <w:rsid w:val="00B7103D"/>
    <w:rsid w:val="00B870FE"/>
    <w:rsid w:val="00B953A7"/>
    <w:rsid w:val="00BB3CC6"/>
    <w:rsid w:val="00BD3CC9"/>
    <w:rsid w:val="00BD5F7E"/>
    <w:rsid w:val="00BE1332"/>
    <w:rsid w:val="00BE7AAB"/>
    <w:rsid w:val="00C14B2E"/>
    <w:rsid w:val="00C26CA4"/>
    <w:rsid w:val="00C4120A"/>
    <w:rsid w:val="00C42964"/>
    <w:rsid w:val="00C65663"/>
    <w:rsid w:val="00C677C7"/>
    <w:rsid w:val="00C82305"/>
    <w:rsid w:val="00C9015A"/>
    <w:rsid w:val="00CA0E16"/>
    <w:rsid w:val="00CB6E96"/>
    <w:rsid w:val="00CD1DBC"/>
    <w:rsid w:val="00CE7EFE"/>
    <w:rsid w:val="00CF21DD"/>
    <w:rsid w:val="00CF6637"/>
    <w:rsid w:val="00D17975"/>
    <w:rsid w:val="00D22504"/>
    <w:rsid w:val="00D67390"/>
    <w:rsid w:val="00D715D6"/>
    <w:rsid w:val="00D81706"/>
    <w:rsid w:val="00D84DF4"/>
    <w:rsid w:val="00D94FFC"/>
    <w:rsid w:val="00DB0EBC"/>
    <w:rsid w:val="00DB5E67"/>
    <w:rsid w:val="00DC45DD"/>
    <w:rsid w:val="00DD36B4"/>
    <w:rsid w:val="00DD6681"/>
    <w:rsid w:val="00DF2EF0"/>
    <w:rsid w:val="00E15873"/>
    <w:rsid w:val="00E21C25"/>
    <w:rsid w:val="00E2610B"/>
    <w:rsid w:val="00E325D6"/>
    <w:rsid w:val="00E4135C"/>
    <w:rsid w:val="00E70D5F"/>
    <w:rsid w:val="00E7482E"/>
    <w:rsid w:val="00EA69C2"/>
    <w:rsid w:val="00EA6C55"/>
    <w:rsid w:val="00EB1904"/>
    <w:rsid w:val="00ED11A6"/>
    <w:rsid w:val="00EE0216"/>
    <w:rsid w:val="00F018EC"/>
    <w:rsid w:val="00F0423C"/>
    <w:rsid w:val="00F3140C"/>
    <w:rsid w:val="00F50AA2"/>
    <w:rsid w:val="00F60AB5"/>
    <w:rsid w:val="00F71B6E"/>
    <w:rsid w:val="00F73CAE"/>
    <w:rsid w:val="00F82A11"/>
    <w:rsid w:val="00F85169"/>
    <w:rsid w:val="00F94B5E"/>
    <w:rsid w:val="00FA4CC9"/>
    <w:rsid w:val="00FB0778"/>
    <w:rsid w:val="00FB2FF0"/>
    <w:rsid w:val="00FD5CB9"/>
    <w:rsid w:val="00FE49C8"/>
    <w:rsid w:val="00FF4A0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97AB3D"/>
  <w15:chartTrackingRefBased/>
  <w15:docId w15:val="{EC521A39-10E4-4716-992C-68369DDA9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405"/>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503C"/>
    <w:rPr>
      <w:color w:val="0563C1" w:themeColor="hyperlink"/>
      <w:u w:val="single"/>
    </w:rPr>
  </w:style>
  <w:style w:type="character" w:styleId="FollowedHyperlink">
    <w:name w:val="FollowedHyperlink"/>
    <w:basedOn w:val="DefaultParagraphFont"/>
    <w:uiPriority w:val="99"/>
    <w:semiHidden/>
    <w:unhideWhenUsed/>
    <w:rsid w:val="00DD36B4"/>
    <w:rPr>
      <w:color w:val="954F72" w:themeColor="followedHyperlink"/>
      <w:u w:val="single"/>
    </w:rPr>
  </w:style>
  <w:style w:type="paragraph" w:styleId="ListParagraph">
    <w:name w:val="List Paragraph"/>
    <w:basedOn w:val="Normal"/>
    <w:uiPriority w:val="34"/>
    <w:qFormat/>
    <w:rsid w:val="002C74A5"/>
    <w:pPr>
      <w:spacing w:after="0" w:line="240" w:lineRule="auto"/>
      <w:ind w:left="720"/>
      <w:contextualSpacing/>
    </w:pPr>
    <w:rPr>
      <w:rFonts w:ascii="Times New Roman" w:hAnsi="Times New Roman" w:cs="Times New Roman"/>
      <w:sz w:val="24"/>
      <w:szCs w:val="24"/>
      <w:lang w:eastAsia="en-GB"/>
    </w:rPr>
  </w:style>
  <w:style w:type="character" w:customStyle="1" w:styleId="apple-converted-space">
    <w:name w:val="apple-converted-space"/>
    <w:basedOn w:val="DefaultParagraphFont"/>
    <w:rsid w:val="00CA0E16"/>
  </w:style>
  <w:style w:type="paragraph" w:styleId="NormalWeb">
    <w:name w:val="Normal (Web)"/>
    <w:basedOn w:val="Normal"/>
    <w:uiPriority w:val="99"/>
    <w:unhideWhenUsed/>
    <w:rsid w:val="00DD6681"/>
    <w:pPr>
      <w:spacing w:before="100" w:beforeAutospacing="1" w:after="100" w:afterAutospacing="1" w:line="240" w:lineRule="auto"/>
    </w:pPr>
    <w:rPr>
      <w:rFonts w:ascii="Times New Roman" w:hAnsi="Times New Roman" w:cs="Times New Roman"/>
      <w:sz w:val="24"/>
      <w:szCs w:val="24"/>
      <w:lang w:eastAsia="en-GB"/>
    </w:rPr>
  </w:style>
  <w:style w:type="character" w:styleId="Strong">
    <w:name w:val="Strong"/>
    <w:basedOn w:val="DefaultParagraphFont"/>
    <w:uiPriority w:val="22"/>
    <w:qFormat/>
    <w:rsid w:val="0065581C"/>
    <w:rPr>
      <w:b/>
      <w:bCs/>
    </w:rPr>
  </w:style>
  <w:style w:type="character" w:customStyle="1" w:styleId="Heading1Char">
    <w:name w:val="Heading 1 Char"/>
    <w:basedOn w:val="DefaultParagraphFont"/>
    <w:link w:val="Heading1"/>
    <w:uiPriority w:val="9"/>
    <w:rsid w:val="00086405"/>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086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232861">
      <w:bodyDiv w:val="1"/>
      <w:marLeft w:val="0"/>
      <w:marRight w:val="0"/>
      <w:marTop w:val="0"/>
      <w:marBottom w:val="0"/>
      <w:divBdr>
        <w:top w:val="none" w:sz="0" w:space="0" w:color="auto"/>
        <w:left w:val="none" w:sz="0" w:space="0" w:color="auto"/>
        <w:bottom w:val="none" w:sz="0" w:space="0" w:color="auto"/>
        <w:right w:val="none" w:sz="0" w:space="0" w:color="auto"/>
      </w:divBdr>
      <w:divsChild>
        <w:div w:id="1669752662">
          <w:marLeft w:val="0"/>
          <w:marRight w:val="0"/>
          <w:marTop w:val="0"/>
          <w:marBottom w:val="0"/>
          <w:divBdr>
            <w:top w:val="none" w:sz="0" w:space="0" w:color="auto"/>
            <w:left w:val="none" w:sz="0" w:space="0" w:color="auto"/>
            <w:bottom w:val="none" w:sz="0" w:space="0" w:color="auto"/>
            <w:right w:val="none" w:sz="0" w:space="0" w:color="auto"/>
          </w:divBdr>
          <w:divsChild>
            <w:div w:id="2118519017">
              <w:marLeft w:val="0"/>
              <w:marRight w:val="0"/>
              <w:marTop w:val="0"/>
              <w:marBottom w:val="0"/>
              <w:divBdr>
                <w:top w:val="none" w:sz="0" w:space="0" w:color="auto"/>
                <w:left w:val="none" w:sz="0" w:space="0" w:color="auto"/>
                <w:bottom w:val="none" w:sz="0" w:space="0" w:color="auto"/>
                <w:right w:val="none" w:sz="0" w:space="0" w:color="auto"/>
              </w:divBdr>
              <w:divsChild>
                <w:div w:id="154699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2269">
      <w:bodyDiv w:val="1"/>
      <w:marLeft w:val="0"/>
      <w:marRight w:val="0"/>
      <w:marTop w:val="0"/>
      <w:marBottom w:val="0"/>
      <w:divBdr>
        <w:top w:val="none" w:sz="0" w:space="0" w:color="auto"/>
        <w:left w:val="none" w:sz="0" w:space="0" w:color="auto"/>
        <w:bottom w:val="none" w:sz="0" w:space="0" w:color="auto"/>
        <w:right w:val="none" w:sz="0" w:space="0" w:color="auto"/>
      </w:divBdr>
      <w:divsChild>
        <w:div w:id="1512908819">
          <w:marLeft w:val="0"/>
          <w:marRight w:val="0"/>
          <w:marTop w:val="0"/>
          <w:marBottom w:val="0"/>
          <w:divBdr>
            <w:top w:val="none" w:sz="0" w:space="0" w:color="auto"/>
            <w:left w:val="none" w:sz="0" w:space="0" w:color="auto"/>
            <w:bottom w:val="none" w:sz="0" w:space="0" w:color="auto"/>
            <w:right w:val="none" w:sz="0" w:space="0" w:color="auto"/>
          </w:divBdr>
          <w:divsChild>
            <w:div w:id="1842696890">
              <w:marLeft w:val="0"/>
              <w:marRight w:val="0"/>
              <w:marTop w:val="0"/>
              <w:marBottom w:val="0"/>
              <w:divBdr>
                <w:top w:val="none" w:sz="0" w:space="0" w:color="auto"/>
                <w:left w:val="none" w:sz="0" w:space="0" w:color="auto"/>
                <w:bottom w:val="none" w:sz="0" w:space="0" w:color="auto"/>
                <w:right w:val="none" w:sz="0" w:space="0" w:color="auto"/>
              </w:divBdr>
              <w:divsChild>
                <w:div w:id="2066558295">
                  <w:marLeft w:val="0"/>
                  <w:marRight w:val="0"/>
                  <w:marTop w:val="0"/>
                  <w:marBottom w:val="0"/>
                  <w:divBdr>
                    <w:top w:val="none" w:sz="0" w:space="0" w:color="auto"/>
                    <w:left w:val="none" w:sz="0" w:space="0" w:color="auto"/>
                    <w:bottom w:val="none" w:sz="0" w:space="0" w:color="auto"/>
                    <w:right w:val="none" w:sz="0" w:space="0" w:color="auto"/>
                  </w:divBdr>
                  <w:divsChild>
                    <w:div w:id="48347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53399">
      <w:bodyDiv w:val="1"/>
      <w:marLeft w:val="0"/>
      <w:marRight w:val="0"/>
      <w:marTop w:val="0"/>
      <w:marBottom w:val="0"/>
      <w:divBdr>
        <w:top w:val="none" w:sz="0" w:space="0" w:color="auto"/>
        <w:left w:val="none" w:sz="0" w:space="0" w:color="auto"/>
        <w:bottom w:val="none" w:sz="0" w:space="0" w:color="auto"/>
        <w:right w:val="none" w:sz="0" w:space="0" w:color="auto"/>
      </w:divBdr>
    </w:div>
    <w:div w:id="148325812">
      <w:bodyDiv w:val="1"/>
      <w:marLeft w:val="0"/>
      <w:marRight w:val="0"/>
      <w:marTop w:val="0"/>
      <w:marBottom w:val="0"/>
      <w:divBdr>
        <w:top w:val="none" w:sz="0" w:space="0" w:color="auto"/>
        <w:left w:val="none" w:sz="0" w:space="0" w:color="auto"/>
        <w:bottom w:val="none" w:sz="0" w:space="0" w:color="auto"/>
        <w:right w:val="none" w:sz="0" w:space="0" w:color="auto"/>
      </w:divBdr>
      <w:divsChild>
        <w:div w:id="499810240">
          <w:marLeft w:val="0"/>
          <w:marRight w:val="0"/>
          <w:marTop w:val="0"/>
          <w:marBottom w:val="0"/>
          <w:divBdr>
            <w:top w:val="none" w:sz="0" w:space="0" w:color="auto"/>
            <w:left w:val="none" w:sz="0" w:space="0" w:color="auto"/>
            <w:bottom w:val="none" w:sz="0" w:space="0" w:color="auto"/>
            <w:right w:val="none" w:sz="0" w:space="0" w:color="auto"/>
          </w:divBdr>
          <w:divsChild>
            <w:div w:id="566191776">
              <w:marLeft w:val="0"/>
              <w:marRight w:val="0"/>
              <w:marTop w:val="0"/>
              <w:marBottom w:val="0"/>
              <w:divBdr>
                <w:top w:val="none" w:sz="0" w:space="0" w:color="auto"/>
                <w:left w:val="none" w:sz="0" w:space="0" w:color="auto"/>
                <w:bottom w:val="none" w:sz="0" w:space="0" w:color="auto"/>
                <w:right w:val="none" w:sz="0" w:space="0" w:color="auto"/>
              </w:divBdr>
              <w:divsChild>
                <w:div w:id="8622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56487">
      <w:bodyDiv w:val="1"/>
      <w:marLeft w:val="0"/>
      <w:marRight w:val="0"/>
      <w:marTop w:val="0"/>
      <w:marBottom w:val="0"/>
      <w:divBdr>
        <w:top w:val="none" w:sz="0" w:space="0" w:color="auto"/>
        <w:left w:val="none" w:sz="0" w:space="0" w:color="auto"/>
        <w:bottom w:val="none" w:sz="0" w:space="0" w:color="auto"/>
        <w:right w:val="none" w:sz="0" w:space="0" w:color="auto"/>
      </w:divBdr>
    </w:div>
    <w:div w:id="170217122">
      <w:bodyDiv w:val="1"/>
      <w:marLeft w:val="0"/>
      <w:marRight w:val="0"/>
      <w:marTop w:val="0"/>
      <w:marBottom w:val="0"/>
      <w:divBdr>
        <w:top w:val="none" w:sz="0" w:space="0" w:color="auto"/>
        <w:left w:val="none" w:sz="0" w:space="0" w:color="auto"/>
        <w:bottom w:val="none" w:sz="0" w:space="0" w:color="auto"/>
        <w:right w:val="none" w:sz="0" w:space="0" w:color="auto"/>
      </w:divBdr>
      <w:divsChild>
        <w:div w:id="313727623">
          <w:marLeft w:val="547"/>
          <w:marRight w:val="0"/>
          <w:marTop w:val="200"/>
          <w:marBottom w:val="0"/>
          <w:divBdr>
            <w:top w:val="none" w:sz="0" w:space="0" w:color="auto"/>
            <w:left w:val="none" w:sz="0" w:space="0" w:color="auto"/>
            <w:bottom w:val="none" w:sz="0" w:space="0" w:color="auto"/>
            <w:right w:val="none" w:sz="0" w:space="0" w:color="auto"/>
          </w:divBdr>
        </w:div>
        <w:div w:id="1306814518">
          <w:marLeft w:val="547"/>
          <w:marRight w:val="0"/>
          <w:marTop w:val="200"/>
          <w:marBottom w:val="0"/>
          <w:divBdr>
            <w:top w:val="none" w:sz="0" w:space="0" w:color="auto"/>
            <w:left w:val="none" w:sz="0" w:space="0" w:color="auto"/>
            <w:bottom w:val="none" w:sz="0" w:space="0" w:color="auto"/>
            <w:right w:val="none" w:sz="0" w:space="0" w:color="auto"/>
          </w:divBdr>
        </w:div>
      </w:divsChild>
    </w:div>
    <w:div w:id="173615435">
      <w:bodyDiv w:val="1"/>
      <w:marLeft w:val="0"/>
      <w:marRight w:val="0"/>
      <w:marTop w:val="0"/>
      <w:marBottom w:val="0"/>
      <w:divBdr>
        <w:top w:val="none" w:sz="0" w:space="0" w:color="auto"/>
        <w:left w:val="none" w:sz="0" w:space="0" w:color="auto"/>
        <w:bottom w:val="none" w:sz="0" w:space="0" w:color="auto"/>
        <w:right w:val="none" w:sz="0" w:space="0" w:color="auto"/>
      </w:divBdr>
    </w:div>
    <w:div w:id="178666769">
      <w:bodyDiv w:val="1"/>
      <w:marLeft w:val="0"/>
      <w:marRight w:val="0"/>
      <w:marTop w:val="0"/>
      <w:marBottom w:val="0"/>
      <w:divBdr>
        <w:top w:val="none" w:sz="0" w:space="0" w:color="auto"/>
        <w:left w:val="none" w:sz="0" w:space="0" w:color="auto"/>
        <w:bottom w:val="none" w:sz="0" w:space="0" w:color="auto"/>
        <w:right w:val="none" w:sz="0" w:space="0" w:color="auto"/>
      </w:divBdr>
    </w:div>
    <w:div w:id="190579814">
      <w:bodyDiv w:val="1"/>
      <w:marLeft w:val="0"/>
      <w:marRight w:val="0"/>
      <w:marTop w:val="0"/>
      <w:marBottom w:val="0"/>
      <w:divBdr>
        <w:top w:val="none" w:sz="0" w:space="0" w:color="auto"/>
        <w:left w:val="none" w:sz="0" w:space="0" w:color="auto"/>
        <w:bottom w:val="none" w:sz="0" w:space="0" w:color="auto"/>
        <w:right w:val="none" w:sz="0" w:space="0" w:color="auto"/>
      </w:divBdr>
    </w:div>
    <w:div w:id="204100571">
      <w:bodyDiv w:val="1"/>
      <w:marLeft w:val="0"/>
      <w:marRight w:val="0"/>
      <w:marTop w:val="0"/>
      <w:marBottom w:val="0"/>
      <w:divBdr>
        <w:top w:val="none" w:sz="0" w:space="0" w:color="auto"/>
        <w:left w:val="none" w:sz="0" w:space="0" w:color="auto"/>
        <w:bottom w:val="none" w:sz="0" w:space="0" w:color="auto"/>
        <w:right w:val="none" w:sz="0" w:space="0" w:color="auto"/>
      </w:divBdr>
    </w:div>
    <w:div w:id="207422555">
      <w:bodyDiv w:val="1"/>
      <w:marLeft w:val="0"/>
      <w:marRight w:val="0"/>
      <w:marTop w:val="0"/>
      <w:marBottom w:val="0"/>
      <w:divBdr>
        <w:top w:val="none" w:sz="0" w:space="0" w:color="auto"/>
        <w:left w:val="none" w:sz="0" w:space="0" w:color="auto"/>
        <w:bottom w:val="none" w:sz="0" w:space="0" w:color="auto"/>
        <w:right w:val="none" w:sz="0" w:space="0" w:color="auto"/>
      </w:divBdr>
    </w:div>
    <w:div w:id="224492420">
      <w:bodyDiv w:val="1"/>
      <w:marLeft w:val="0"/>
      <w:marRight w:val="0"/>
      <w:marTop w:val="0"/>
      <w:marBottom w:val="0"/>
      <w:divBdr>
        <w:top w:val="none" w:sz="0" w:space="0" w:color="auto"/>
        <w:left w:val="none" w:sz="0" w:space="0" w:color="auto"/>
        <w:bottom w:val="none" w:sz="0" w:space="0" w:color="auto"/>
        <w:right w:val="none" w:sz="0" w:space="0" w:color="auto"/>
      </w:divBdr>
      <w:divsChild>
        <w:div w:id="82074254">
          <w:marLeft w:val="547"/>
          <w:marRight w:val="0"/>
          <w:marTop w:val="200"/>
          <w:marBottom w:val="0"/>
          <w:divBdr>
            <w:top w:val="none" w:sz="0" w:space="0" w:color="auto"/>
            <w:left w:val="none" w:sz="0" w:space="0" w:color="auto"/>
            <w:bottom w:val="none" w:sz="0" w:space="0" w:color="auto"/>
            <w:right w:val="none" w:sz="0" w:space="0" w:color="auto"/>
          </w:divBdr>
        </w:div>
        <w:div w:id="1520269845">
          <w:marLeft w:val="547"/>
          <w:marRight w:val="0"/>
          <w:marTop w:val="200"/>
          <w:marBottom w:val="0"/>
          <w:divBdr>
            <w:top w:val="none" w:sz="0" w:space="0" w:color="auto"/>
            <w:left w:val="none" w:sz="0" w:space="0" w:color="auto"/>
            <w:bottom w:val="none" w:sz="0" w:space="0" w:color="auto"/>
            <w:right w:val="none" w:sz="0" w:space="0" w:color="auto"/>
          </w:divBdr>
        </w:div>
        <w:div w:id="1683586421">
          <w:marLeft w:val="547"/>
          <w:marRight w:val="0"/>
          <w:marTop w:val="200"/>
          <w:marBottom w:val="0"/>
          <w:divBdr>
            <w:top w:val="none" w:sz="0" w:space="0" w:color="auto"/>
            <w:left w:val="none" w:sz="0" w:space="0" w:color="auto"/>
            <w:bottom w:val="none" w:sz="0" w:space="0" w:color="auto"/>
            <w:right w:val="none" w:sz="0" w:space="0" w:color="auto"/>
          </w:divBdr>
        </w:div>
      </w:divsChild>
    </w:div>
    <w:div w:id="244801782">
      <w:bodyDiv w:val="1"/>
      <w:marLeft w:val="0"/>
      <w:marRight w:val="0"/>
      <w:marTop w:val="0"/>
      <w:marBottom w:val="0"/>
      <w:divBdr>
        <w:top w:val="none" w:sz="0" w:space="0" w:color="auto"/>
        <w:left w:val="none" w:sz="0" w:space="0" w:color="auto"/>
        <w:bottom w:val="none" w:sz="0" w:space="0" w:color="auto"/>
        <w:right w:val="none" w:sz="0" w:space="0" w:color="auto"/>
      </w:divBdr>
    </w:div>
    <w:div w:id="284506833">
      <w:bodyDiv w:val="1"/>
      <w:marLeft w:val="0"/>
      <w:marRight w:val="0"/>
      <w:marTop w:val="0"/>
      <w:marBottom w:val="0"/>
      <w:divBdr>
        <w:top w:val="none" w:sz="0" w:space="0" w:color="auto"/>
        <w:left w:val="none" w:sz="0" w:space="0" w:color="auto"/>
        <w:bottom w:val="none" w:sz="0" w:space="0" w:color="auto"/>
        <w:right w:val="none" w:sz="0" w:space="0" w:color="auto"/>
      </w:divBdr>
      <w:divsChild>
        <w:div w:id="203836577">
          <w:marLeft w:val="547"/>
          <w:marRight w:val="0"/>
          <w:marTop w:val="200"/>
          <w:marBottom w:val="0"/>
          <w:divBdr>
            <w:top w:val="none" w:sz="0" w:space="0" w:color="auto"/>
            <w:left w:val="none" w:sz="0" w:space="0" w:color="auto"/>
            <w:bottom w:val="none" w:sz="0" w:space="0" w:color="auto"/>
            <w:right w:val="none" w:sz="0" w:space="0" w:color="auto"/>
          </w:divBdr>
        </w:div>
        <w:div w:id="1096170437">
          <w:marLeft w:val="547"/>
          <w:marRight w:val="0"/>
          <w:marTop w:val="200"/>
          <w:marBottom w:val="0"/>
          <w:divBdr>
            <w:top w:val="none" w:sz="0" w:space="0" w:color="auto"/>
            <w:left w:val="none" w:sz="0" w:space="0" w:color="auto"/>
            <w:bottom w:val="none" w:sz="0" w:space="0" w:color="auto"/>
            <w:right w:val="none" w:sz="0" w:space="0" w:color="auto"/>
          </w:divBdr>
        </w:div>
        <w:div w:id="1604679705">
          <w:marLeft w:val="547"/>
          <w:marRight w:val="0"/>
          <w:marTop w:val="200"/>
          <w:marBottom w:val="0"/>
          <w:divBdr>
            <w:top w:val="none" w:sz="0" w:space="0" w:color="auto"/>
            <w:left w:val="none" w:sz="0" w:space="0" w:color="auto"/>
            <w:bottom w:val="none" w:sz="0" w:space="0" w:color="auto"/>
            <w:right w:val="none" w:sz="0" w:space="0" w:color="auto"/>
          </w:divBdr>
        </w:div>
      </w:divsChild>
    </w:div>
    <w:div w:id="290206541">
      <w:bodyDiv w:val="1"/>
      <w:marLeft w:val="0"/>
      <w:marRight w:val="0"/>
      <w:marTop w:val="0"/>
      <w:marBottom w:val="0"/>
      <w:divBdr>
        <w:top w:val="none" w:sz="0" w:space="0" w:color="auto"/>
        <w:left w:val="none" w:sz="0" w:space="0" w:color="auto"/>
        <w:bottom w:val="none" w:sz="0" w:space="0" w:color="auto"/>
        <w:right w:val="none" w:sz="0" w:space="0" w:color="auto"/>
      </w:divBdr>
    </w:div>
    <w:div w:id="298922215">
      <w:bodyDiv w:val="1"/>
      <w:marLeft w:val="0"/>
      <w:marRight w:val="0"/>
      <w:marTop w:val="0"/>
      <w:marBottom w:val="0"/>
      <w:divBdr>
        <w:top w:val="none" w:sz="0" w:space="0" w:color="auto"/>
        <w:left w:val="none" w:sz="0" w:space="0" w:color="auto"/>
        <w:bottom w:val="none" w:sz="0" w:space="0" w:color="auto"/>
        <w:right w:val="none" w:sz="0" w:space="0" w:color="auto"/>
      </w:divBdr>
      <w:divsChild>
        <w:div w:id="1450120580">
          <w:marLeft w:val="547"/>
          <w:marRight w:val="0"/>
          <w:marTop w:val="200"/>
          <w:marBottom w:val="0"/>
          <w:divBdr>
            <w:top w:val="none" w:sz="0" w:space="0" w:color="auto"/>
            <w:left w:val="none" w:sz="0" w:space="0" w:color="auto"/>
            <w:bottom w:val="none" w:sz="0" w:space="0" w:color="auto"/>
            <w:right w:val="none" w:sz="0" w:space="0" w:color="auto"/>
          </w:divBdr>
        </w:div>
        <w:div w:id="771169225">
          <w:marLeft w:val="547"/>
          <w:marRight w:val="0"/>
          <w:marTop w:val="200"/>
          <w:marBottom w:val="0"/>
          <w:divBdr>
            <w:top w:val="none" w:sz="0" w:space="0" w:color="auto"/>
            <w:left w:val="none" w:sz="0" w:space="0" w:color="auto"/>
            <w:bottom w:val="none" w:sz="0" w:space="0" w:color="auto"/>
            <w:right w:val="none" w:sz="0" w:space="0" w:color="auto"/>
          </w:divBdr>
        </w:div>
        <w:div w:id="917904695">
          <w:marLeft w:val="547"/>
          <w:marRight w:val="0"/>
          <w:marTop w:val="200"/>
          <w:marBottom w:val="0"/>
          <w:divBdr>
            <w:top w:val="none" w:sz="0" w:space="0" w:color="auto"/>
            <w:left w:val="none" w:sz="0" w:space="0" w:color="auto"/>
            <w:bottom w:val="none" w:sz="0" w:space="0" w:color="auto"/>
            <w:right w:val="none" w:sz="0" w:space="0" w:color="auto"/>
          </w:divBdr>
        </w:div>
        <w:div w:id="1846896903">
          <w:marLeft w:val="547"/>
          <w:marRight w:val="0"/>
          <w:marTop w:val="200"/>
          <w:marBottom w:val="0"/>
          <w:divBdr>
            <w:top w:val="none" w:sz="0" w:space="0" w:color="auto"/>
            <w:left w:val="none" w:sz="0" w:space="0" w:color="auto"/>
            <w:bottom w:val="none" w:sz="0" w:space="0" w:color="auto"/>
            <w:right w:val="none" w:sz="0" w:space="0" w:color="auto"/>
          </w:divBdr>
        </w:div>
        <w:div w:id="277958061">
          <w:marLeft w:val="547"/>
          <w:marRight w:val="0"/>
          <w:marTop w:val="200"/>
          <w:marBottom w:val="0"/>
          <w:divBdr>
            <w:top w:val="none" w:sz="0" w:space="0" w:color="auto"/>
            <w:left w:val="none" w:sz="0" w:space="0" w:color="auto"/>
            <w:bottom w:val="none" w:sz="0" w:space="0" w:color="auto"/>
            <w:right w:val="none" w:sz="0" w:space="0" w:color="auto"/>
          </w:divBdr>
        </w:div>
      </w:divsChild>
    </w:div>
    <w:div w:id="361398165">
      <w:bodyDiv w:val="1"/>
      <w:marLeft w:val="0"/>
      <w:marRight w:val="0"/>
      <w:marTop w:val="0"/>
      <w:marBottom w:val="0"/>
      <w:divBdr>
        <w:top w:val="none" w:sz="0" w:space="0" w:color="auto"/>
        <w:left w:val="none" w:sz="0" w:space="0" w:color="auto"/>
        <w:bottom w:val="none" w:sz="0" w:space="0" w:color="auto"/>
        <w:right w:val="none" w:sz="0" w:space="0" w:color="auto"/>
      </w:divBdr>
      <w:divsChild>
        <w:div w:id="1034888845">
          <w:marLeft w:val="547"/>
          <w:marRight w:val="0"/>
          <w:marTop w:val="200"/>
          <w:marBottom w:val="0"/>
          <w:divBdr>
            <w:top w:val="none" w:sz="0" w:space="0" w:color="auto"/>
            <w:left w:val="none" w:sz="0" w:space="0" w:color="auto"/>
            <w:bottom w:val="none" w:sz="0" w:space="0" w:color="auto"/>
            <w:right w:val="none" w:sz="0" w:space="0" w:color="auto"/>
          </w:divBdr>
        </w:div>
        <w:div w:id="1377703419">
          <w:marLeft w:val="547"/>
          <w:marRight w:val="0"/>
          <w:marTop w:val="200"/>
          <w:marBottom w:val="0"/>
          <w:divBdr>
            <w:top w:val="none" w:sz="0" w:space="0" w:color="auto"/>
            <w:left w:val="none" w:sz="0" w:space="0" w:color="auto"/>
            <w:bottom w:val="none" w:sz="0" w:space="0" w:color="auto"/>
            <w:right w:val="none" w:sz="0" w:space="0" w:color="auto"/>
          </w:divBdr>
        </w:div>
        <w:div w:id="1647780948">
          <w:marLeft w:val="547"/>
          <w:marRight w:val="0"/>
          <w:marTop w:val="200"/>
          <w:marBottom w:val="0"/>
          <w:divBdr>
            <w:top w:val="none" w:sz="0" w:space="0" w:color="auto"/>
            <w:left w:val="none" w:sz="0" w:space="0" w:color="auto"/>
            <w:bottom w:val="none" w:sz="0" w:space="0" w:color="auto"/>
            <w:right w:val="none" w:sz="0" w:space="0" w:color="auto"/>
          </w:divBdr>
        </w:div>
        <w:div w:id="1522738680">
          <w:marLeft w:val="547"/>
          <w:marRight w:val="0"/>
          <w:marTop w:val="200"/>
          <w:marBottom w:val="0"/>
          <w:divBdr>
            <w:top w:val="none" w:sz="0" w:space="0" w:color="auto"/>
            <w:left w:val="none" w:sz="0" w:space="0" w:color="auto"/>
            <w:bottom w:val="none" w:sz="0" w:space="0" w:color="auto"/>
            <w:right w:val="none" w:sz="0" w:space="0" w:color="auto"/>
          </w:divBdr>
        </w:div>
        <w:div w:id="963658526">
          <w:marLeft w:val="547"/>
          <w:marRight w:val="0"/>
          <w:marTop w:val="200"/>
          <w:marBottom w:val="0"/>
          <w:divBdr>
            <w:top w:val="none" w:sz="0" w:space="0" w:color="auto"/>
            <w:left w:val="none" w:sz="0" w:space="0" w:color="auto"/>
            <w:bottom w:val="none" w:sz="0" w:space="0" w:color="auto"/>
            <w:right w:val="none" w:sz="0" w:space="0" w:color="auto"/>
          </w:divBdr>
        </w:div>
        <w:div w:id="561868980">
          <w:marLeft w:val="547"/>
          <w:marRight w:val="0"/>
          <w:marTop w:val="200"/>
          <w:marBottom w:val="0"/>
          <w:divBdr>
            <w:top w:val="none" w:sz="0" w:space="0" w:color="auto"/>
            <w:left w:val="none" w:sz="0" w:space="0" w:color="auto"/>
            <w:bottom w:val="none" w:sz="0" w:space="0" w:color="auto"/>
            <w:right w:val="none" w:sz="0" w:space="0" w:color="auto"/>
          </w:divBdr>
        </w:div>
        <w:div w:id="623926013">
          <w:marLeft w:val="547"/>
          <w:marRight w:val="0"/>
          <w:marTop w:val="200"/>
          <w:marBottom w:val="0"/>
          <w:divBdr>
            <w:top w:val="none" w:sz="0" w:space="0" w:color="auto"/>
            <w:left w:val="none" w:sz="0" w:space="0" w:color="auto"/>
            <w:bottom w:val="none" w:sz="0" w:space="0" w:color="auto"/>
            <w:right w:val="none" w:sz="0" w:space="0" w:color="auto"/>
          </w:divBdr>
        </w:div>
        <w:div w:id="1200046290">
          <w:marLeft w:val="547"/>
          <w:marRight w:val="0"/>
          <w:marTop w:val="200"/>
          <w:marBottom w:val="0"/>
          <w:divBdr>
            <w:top w:val="none" w:sz="0" w:space="0" w:color="auto"/>
            <w:left w:val="none" w:sz="0" w:space="0" w:color="auto"/>
            <w:bottom w:val="none" w:sz="0" w:space="0" w:color="auto"/>
            <w:right w:val="none" w:sz="0" w:space="0" w:color="auto"/>
          </w:divBdr>
        </w:div>
        <w:div w:id="1709718553">
          <w:marLeft w:val="547"/>
          <w:marRight w:val="0"/>
          <w:marTop w:val="200"/>
          <w:marBottom w:val="0"/>
          <w:divBdr>
            <w:top w:val="none" w:sz="0" w:space="0" w:color="auto"/>
            <w:left w:val="none" w:sz="0" w:space="0" w:color="auto"/>
            <w:bottom w:val="none" w:sz="0" w:space="0" w:color="auto"/>
            <w:right w:val="none" w:sz="0" w:space="0" w:color="auto"/>
          </w:divBdr>
        </w:div>
      </w:divsChild>
    </w:div>
    <w:div w:id="361443175">
      <w:bodyDiv w:val="1"/>
      <w:marLeft w:val="0"/>
      <w:marRight w:val="0"/>
      <w:marTop w:val="0"/>
      <w:marBottom w:val="0"/>
      <w:divBdr>
        <w:top w:val="none" w:sz="0" w:space="0" w:color="auto"/>
        <w:left w:val="none" w:sz="0" w:space="0" w:color="auto"/>
        <w:bottom w:val="none" w:sz="0" w:space="0" w:color="auto"/>
        <w:right w:val="none" w:sz="0" w:space="0" w:color="auto"/>
      </w:divBdr>
    </w:div>
    <w:div w:id="373818934">
      <w:bodyDiv w:val="1"/>
      <w:marLeft w:val="0"/>
      <w:marRight w:val="0"/>
      <w:marTop w:val="0"/>
      <w:marBottom w:val="0"/>
      <w:divBdr>
        <w:top w:val="none" w:sz="0" w:space="0" w:color="auto"/>
        <w:left w:val="none" w:sz="0" w:space="0" w:color="auto"/>
        <w:bottom w:val="none" w:sz="0" w:space="0" w:color="auto"/>
        <w:right w:val="none" w:sz="0" w:space="0" w:color="auto"/>
      </w:divBdr>
    </w:div>
    <w:div w:id="383019691">
      <w:bodyDiv w:val="1"/>
      <w:marLeft w:val="0"/>
      <w:marRight w:val="0"/>
      <w:marTop w:val="0"/>
      <w:marBottom w:val="0"/>
      <w:divBdr>
        <w:top w:val="none" w:sz="0" w:space="0" w:color="auto"/>
        <w:left w:val="none" w:sz="0" w:space="0" w:color="auto"/>
        <w:bottom w:val="none" w:sz="0" w:space="0" w:color="auto"/>
        <w:right w:val="none" w:sz="0" w:space="0" w:color="auto"/>
      </w:divBdr>
    </w:div>
    <w:div w:id="504519223">
      <w:bodyDiv w:val="1"/>
      <w:marLeft w:val="0"/>
      <w:marRight w:val="0"/>
      <w:marTop w:val="0"/>
      <w:marBottom w:val="0"/>
      <w:divBdr>
        <w:top w:val="none" w:sz="0" w:space="0" w:color="auto"/>
        <w:left w:val="none" w:sz="0" w:space="0" w:color="auto"/>
        <w:bottom w:val="none" w:sz="0" w:space="0" w:color="auto"/>
        <w:right w:val="none" w:sz="0" w:space="0" w:color="auto"/>
      </w:divBdr>
    </w:div>
    <w:div w:id="554319163">
      <w:bodyDiv w:val="1"/>
      <w:marLeft w:val="0"/>
      <w:marRight w:val="0"/>
      <w:marTop w:val="0"/>
      <w:marBottom w:val="0"/>
      <w:divBdr>
        <w:top w:val="none" w:sz="0" w:space="0" w:color="auto"/>
        <w:left w:val="none" w:sz="0" w:space="0" w:color="auto"/>
        <w:bottom w:val="none" w:sz="0" w:space="0" w:color="auto"/>
        <w:right w:val="none" w:sz="0" w:space="0" w:color="auto"/>
      </w:divBdr>
      <w:divsChild>
        <w:div w:id="1137068932">
          <w:marLeft w:val="0"/>
          <w:marRight w:val="0"/>
          <w:marTop w:val="0"/>
          <w:marBottom w:val="0"/>
          <w:divBdr>
            <w:top w:val="none" w:sz="0" w:space="0" w:color="auto"/>
            <w:left w:val="none" w:sz="0" w:space="0" w:color="auto"/>
            <w:bottom w:val="none" w:sz="0" w:space="0" w:color="auto"/>
            <w:right w:val="none" w:sz="0" w:space="0" w:color="auto"/>
          </w:divBdr>
          <w:divsChild>
            <w:div w:id="1474836579">
              <w:marLeft w:val="0"/>
              <w:marRight w:val="0"/>
              <w:marTop w:val="0"/>
              <w:marBottom w:val="0"/>
              <w:divBdr>
                <w:top w:val="none" w:sz="0" w:space="0" w:color="auto"/>
                <w:left w:val="none" w:sz="0" w:space="0" w:color="auto"/>
                <w:bottom w:val="none" w:sz="0" w:space="0" w:color="auto"/>
                <w:right w:val="none" w:sz="0" w:space="0" w:color="auto"/>
              </w:divBdr>
              <w:divsChild>
                <w:div w:id="72352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163406">
      <w:bodyDiv w:val="1"/>
      <w:marLeft w:val="0"/>
      <w:marRight w:val="0"/>
      <w:marTop w:val="0"/>
      <w:marBottom w:val="0"/>
      <w:divBdr>
        <w:top w:val="none" w:sz="0" w:space="0" w:color="auto"/>
        <w:left w:val="none" w:sz="0" w:space="0" w:color="auto"/>
        <w:bottom w:val="none" w:sz="0" w:space="0" w:color="auto"/>
        <w:right w:val="none" w:sz="0" w:space="0" w:color="auto"/>
      </w:divBdr>
    </w:div>
    <w:div w:id="622155501">
      <w:bodyDiv w:val="1"/>
      <w:marLeft w:val="0"/>
      <w:marRight w:val="0"/>
      <w:marTop w:val="0"/>
      <w:marBottom w:val="0"/>
      <w:divBdr>
        <w:top w:val="none" w:sz="0" w:space="0" w:color="auto"/>
        <w:left w:val="none" w:sz="0" w:space="0" w:color="auto"/>
        <w:bottom w:val="none" w:sz="0" w:space="0" w:color="auto"/>
        <w:right w:val="none" w:sz="0" w:space="0" w:color="auto"/>
      </w:divBdr>
      <w:divsChild>
        <w:div w:id="2064207405">
          <w:marLeft w:val="547"/>
          <w:marRight w:val="0"/>
          <w:marTop w:val="200"/>
          <w:marBottom w:val="0"/>
          <w:divBdr>
            <w:top w:val="none" w:sz="0" w:space="0" w:color="auto"/>
            <w:left w:val="none" w:sz="0" w:space="0" w:color="auto"/>
            <w:bottom w:val="none" w:sz="0" w:space="0" w:color="auto"/>
            <w:right w:val="none" w:sz="0" w:space="0" w:color="auto"/>
          </w:divBdr>
        </w:div>
        <w:div w:id="968585781">
          <w:marLeft w:val="547"/>
          <w:marRight w:val="0"/>
          <w:marTop w:val="200"/>
          <w:marBottom w:val="0"/>
          <w:divBdr>
            <w:top w:val="none" w:sz="0" w:space="0" w:color="auto"/>
            <w:left w:val="none" w:sz="0" w:space="0" w:color="auto"/>
            <w:bottom w:val="none" w:sz="0" w:space="0" w:color="auto"/>
            <w:right w:val="none" w:sz="0" w:space="0" w:color="auto"/>
          </w:divBdr>
        </w:div>
        <w:div w:id="1388994310">
          <w:marLeft w:val="547"/>
          <w:marRight w:val="0"/>
          <w:marTop w:val="200"/>
          <w:marBottom w:val="0"/>
          <w:divBdr>
            <w:top w:val="none" w:sz="0" w:space="0" w:color="auto"/>
            <w:left w:val="none" w:sz="0" w:space="0" w:color="auto"/>
            <w:bottom w:val="none" w:sz="0" w:space="0" w:color="auto"/>
            <w:right w:val="none" w:sz="0" w:space="0" w:color="auto"/>
          </w:divBdr>
        </w:div>
        <w:div w:id="762722379">
          <w:marLeft w:val="547"/>
          <w:marRight w:val="0"/>
          <w:marTop w:val="200"/>
          <w:marBottom w:val="0"/>
          <w:divBdr>
            <w:top w:val="none" w:sz="0" w:space="0" w:color="auto"/>
            <w:left w:val="none" w:sz="0" w:space="0" w:color="auto"/>
            <w:bottom w:val="none" w:sz="0" w:space="0" w:color="auto"/>
            <w:right w:val="none" w:sz="0" w:space="0" w:color="auto"/>
          </w:divBdr>
        </w:div>
      </w:divsChild>
    </w:div>
    <w:div w:id="623267492">
      <w:bodyDiv w:val="1"/>
      <w:marLeft w:val="0"/>
      <w:marRight w:val="0"/>
      <w:marTop w:val="0"/>
      <w:marBottom w:val="0"/>
      <w:divBdr>
        <w:top w:val="none" w:sz="0" w:space="0" w:color="auto"/>
        <w:left w:val="none" w:sz="0" w:space="0" w:color="auto"/>
        <w:bottom w:val="none" w:sz="0" w:space="0" w:color="auto"/>
        <w:right w:val="none" w:sz="0" w:space="0" w:color="auto"/>
      </w:divBdr>
    </w:div>
    <w:div w:id="625813089">
      <w:bodyDiv w:val="1"/>
      <w:marLeft w:val="0"/>
      <w:marRight w:val="0"/>
      <w:marTop w:val="0"/>
      <w:marBottom w:val="0"/>
      <w:divBdr>
        <w:top w:val="none" w:sz="0" w:space="0" w:color="auto"/>
        <w:left w:val="none" w:sz="0" w:space="0" w:color="auto"/>
        <w:bottom w:val="none" w:sz="0" w:space="0" w:color="auto"/>
        <w:right w:val="none" w:sz="0" w:space="0" w:color="auto"/>
      </w:divBdr>
      <w:divsChild>
        <w:div w:id="1492256382">
          <w:marLeft w:val="0"/>
          <w:marRight w:val="0"/>
          <w:marTop w:val="0"/>
          <w:marBottom w:val="0"/>
          <w:divBdr>
            <w:top w:val="none" w:sz="0" w:space="0" w:color="auto"/>
            <w:left w:val="none" w:sz="0" w:space="0" w:color="auto"/>
            <w:bottom w:val="none" w:sz="0" w:space="0" w:color="auto"/>
            <w:right w:val="none" w:sz="0" w:space="0" w:color="auto"/>
          </w:divBdr>
          <w:divsChild>
            <w:div w:id="1363483065">
              <w:marLeft w:val="0"/>
              <w:marRight w:val="0"/>
              <w:marTop w:val="0"/>
              <w:marBottom w:val="0"/>
              <w:divBdr>
                <w:top w:val="none" w:sz="0" w:space="0" w:color="auto"/>
                <w:left w:val="none" w:sz="0" w:space="0" w:color="auto"/>
                <w:bottom w:val="none" w:sz="0" w:space="0" w:color="auto"/>
                <w:right w:val="none" w:sz="0" w:space="0" w:color="auto"/>
              </w:divBdr>
              <w:divsChild>
                <w:div w:id="55524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15089">
      <w:bodyDiv w:val="1"/>
      <w:marLeft w:val="0"/>
      <w:marRight w:val="0"/>
      <w:marTop w:val="0"/>
      <w:marBottom w:val="0"/>
      <w:divBdr>
        <w:top w:val="none" w:sz="0" w:space="0" w:color="auto"/>
        <w:left w:val="none" w:sz="0" w:space="0" w:color="auto"/>
        <w:bottom w:val="none" w:sz="0" w:space="0" w:color="auto"/>
        <w:right w:val="none" w:sz="0" w:space="0" w:color="auto"/>
      </w:divBdr>
      <w:divsChild>
        <w:div w:id="220990786">
          <w:marLeft w:val="0"/>
          <w:marRight w:val="0"/>
          <w:marTop w:val="0"/>
          <w:marBottom w:val="0"/>
          <w:divBdr>
            <w:top w:val="none" w:sz="0" w:space="0" w:color="auto"/>
            <w:left w:val="none" w:sz="0" w:space="0" w:color="auto"/>
            <w:bottom w:val="none" w:sz="0" w:space="0" w:color="auto"/>
            <w:right w:val="none" w:sz="0" w:space="0" w:color="auto"/>
          </w:divBdr>
          <w:divsChild>
            <w:div w:id="918561741">
              <w:marLeft w:val="0"/>
              <w:marRight w:val="0"/>
              <w:marTop w:val="0"/>
              <w:marBottom w:val="0"/>
              <w:divBdr>
                <w:top w:val="none" w:sz="0" w:space="0" w:color="auto"/>
                <w:left w:val="none" w:sz="0" w:space="0" w:color="auto"/>
                <w:bottom w:val="none" w:sz="0" w:space="0" w:color="auto"/>
                <w:right w:val="none" w:sz="0" w:space="0" w:color="auto"/>
              </w:divBdr>
              <w:divsChild>
                <w:div w:id="151305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488549">
      <w:bodyDiv w:val="1"/>
      <w:marLeft w:val="0"/>
      <w:marRight w:val="0"/>
      <w:marTop w:val="0"/>
      <w:marBottom w:val="0"/>
      <w:divBdr>
        <w:top w:val="none" w:sz="0" w:space="0" w:color="auto"/>
        <w:left w:val="none" w:sz="0" w:space="0" w:color="auto"/>
        <w:bottom w:val="none" w:sz="0" w:space="0" w:color="auto"/>
        <w:right w:val="none" w:sz="0" w:space="0" w:color="auto"/>
      </w:divBdr>
    </w:div>
    <w:div w:id="848984987">
      <w:bodyDiv w:val="1"/>
      <w:marLeft w:val="0"/>
      <w:marRight w:val="0"/>
      <w:marTop w:val="0"/>
      <w:marBottom w:val="0"/>
      <w:divBdr>
        <w:top w:val="none" w:sz="0" w:space="0" w:color="auto"/>
        <w:left w:val="none" w:sz="0" w:space="0" w:color="auto"/>
        <w:bottom w:val="none" w:sz="0" w:space="0" w:color="auto"/>
        <w:right w:val="none" w:sz="0" w:space="0" w:color="auto"/>
      </w:divBdr>
      <w:divsChild>
        <w:div w:id="490412799">
          <w:marLeft w:val="0"/>
          <w:marRight w:val="0"/>
          <w:marTop w:val="0"/>
          <w:marBottom w:val="0"/>
          <w:divBdr>
            <w:top w:val="none" w:sz="0" w:space="0" w:color="auto"/>
            <w:left w:val="none" w:sz="0" w:space="0" w:color="auto"/>
            <w:bottom w:val="none" w:sz="0" w:space="0" w:color="auto"/>
            <w:right w:val="none" w:sz="0" w:space="0" w:color="auto"/>
          </w:divBdr>
          <w:divsChild>
            <w:div w:id="310060475">
              <w:marLeft w:val="0"/>
              <w:marRight w:val="0"/>
              <w:marTop w:val="0"/>
              <w:marBottom w:val="0"/>
              <w:divBdr>
                <w:top w:val="none" w:sz="0" w:space="0" w:color="auto"/>
                <w:left w:val="none" w:sz="0" w:space="0" w:color="auto"/>
                <w:bottom w:val="none" w:sz="0" w:space="0" w:color="auto"/>
                <w:right w:val="none" w:sz="0" w:space="0" w:color="auto"/>
              </w:divBdr>
              <w:divsChild>
                <w:div w:id="194715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080458">
      <w:bodyDiv w:val="1"/>
      <w:marLeft w:val="0"/>
      <w:marRight w:val="0"/>
      <w:marTop w:val="0"/>
      <w:marBottom w:val="0"/>
      <w:divBdr>
        <w:top w:val="none" w:sz="0" w:space="0" w:color="auto"/>
        <w:left w:val="none" w:sz="0" w:space="0" w:color="auto"/>
        <w:bottom w:val="none" w:sz="0" w:space="0" w:color="auto"/>
        <w:right w:val="none" w:sz="0" w:space="0" w:color="auto"/>
      </w:divBdr>
      <w:divsChild>
        <w:div w:id="1321226327">
          <w:marLeft w:val="0"/>
          <w:marRight w:val="0"/>
          <w:marTop w:val="0"/>
          <w:marBottom w:val="0"/>
          <w:divBdr>
            <w:top w:val="none" w:sz="0" w:space="0" w:color="auto"/>
            <w:left w:val="none" w:sz="0" w:space="0" w:color="auto"/>
            <w:bottom w:val="none" w:sz="0" w:space="0" w:color="auto"/>
            <w:right w:val="none" w:sz="0" w:space="0" w:color="auto"/>
          </w:divBdr>
        </w:div>
      </w:divsChild>
    </w:div>
    <w:div w:id="878787734">
      <w:bodyDiv w:val="1"/>
      <w:marLeft w:val="0"/>
      <w:marRight w:val="0"/>
      <w:marTop w:val="0"/>
      <w:marBottom w:val="0"/>
      <w:divBdr>
        <w:top w:val="none" w:sz="0" w:space="0" w:color="auto"/>
        <w:left w:val="none" w:sz="0" w:space="0" w:color="auto"/>
        <w:bottom w:val="none" w:sz="0" w:space="0" w:color="auto"/>
        <w:right w:val="none" w:sz="0" w:space="0" w:color="auto"/>
      </w:divBdr>
      <w:divsChild>
        <w:div w:id="2014840043">
          <w:marLeft w:val="0"/>
          <w:marRight w:val="0"/>
          <w:marTop w:val="0"/>
          <w:marBottom w:val="0"/>
          <w:divBdr>
            <w:top w:val="none" w:sz="0" w:space="0" w:color="auto"/>
            <w:left w:val="none" w:sz="0" w:space="0" w:color="auto"/>
            <w:bottom w:val="none" w:sz="0" w:space="0" w:color="auto"/>
            <w:right w:val="none" w:sz="0" w:space="0" w:color="auto"/>
          </w:divBdr>
          <w:divsChild>
            <w:div w:id="886449671">
              <w:marLeft w:val="0"/>
              <w:marRight w:val="0"/>
              <w:marTop w:val="0"/>
              <w:marBottom w:val="0"/>
              <w:divBdr>
                <w:top w:val="none" w:sz="0" w:space="0" w:color="auto"/>
                <w:left w:val="none" w:sz="0" w:space="0" w:color="auto"/>
                <w:bottom w:val="none" w:sz="0" w:space="0" w:color="auto"/>
                <w:right w:val="none" w:sz="0" w:space="0" w:color="auto"/>
              </w:divBdr>
              <w:divsChild>
                <w:div w:id="50077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80540">
      <w:bodyDiv w:val="1"/>
      <w:marLeft w:val="0"/>
      <w:marRight w:val="0"/>
      <w:marTop w:val="0"/>
      <w:marBottom w:val="0"/>
      <w:divBdr>
        <w:top w:val="none" w:sz="0" w:space="0" w:color="auto"/>
        <w:left w:val="none" w:sz="0" w:space="0" w:color="auto"/>
        <w:bottom w:val="none" w:sz="0" w:space="0" w:color="auto"/>
        <w:right w:val="none" w:sz="0" w:space="0" w:color="auto"/>
      </w:divBdr>
    </w:div>
    <w:div w:id="925725382">
      <w:bodyDiv w:val="1"/>
      <w:marLeft w:val="0"/>
      <w:marRight w:val="0"/>
      <w:marTop w:val="0"/>
      <w:marBottom w:val="0"/>
      <w:divBdr>
        <w:top w:val="none" w:sz="0" w:space="0" w:color="auto"/>
        <w:left w:val="none" w:sz="0" w:space="0" w:color="auto"/>
        <w:bottom w:val="none" w:sz="0" w:space="0" w:color="auto"/>
        <w:right w:val="none" w:sz="0" w:space="0" w:color="auto"/>
      </w:divBdr>
      <w:divsChild>
        <w:div w:id="2008941380">
          <w:marLeft w:val="547"/>
          <w:marRight w:val="0"/>
          <w:marTop w:val="200"/>
          <w:marBottom w:val="0"/>
          <w:divBdr>
            <w:top w:val="none" w:sz="0" w:space="0" w:color="auto"/>
            <w:left w:val="none" w:sz="0" w:space="0" w:color="auto"/>
            <w:bottom w:val="none" w:sz="0" w:space="0" w:color="auto"/>
            <w:right w:val="none" w:sz="0" w:space="0" w:color="auto"/>
          </w:divBdr>
        </w:div>
        <w:div w:id="956914299">
          <w:marLeft w:val="547"/>
          <w:marRight w:val="0"/>
          <w:marTop w:val="200"/>
          <w:marBottom w:val="0"/>
          <w:divBdr>
            <w:top w:val="none" w:sz="0" w:space="0" w:color="auto"/>
            <w:left w:val="none" w:sz="0" w:space="0" w:color="auto"/>
            <w:bottom w:val="none" w:sz="0" w:space="0" w:color="auto"/>
            <w:right w:val="none" w:sz="0" w:space="0" w:color="auto"/>
          </w:divBdr>
        </w:div>
      </w:divsChild>
    </w:div>
    <w:div w:id="941456969">
      <w:bodyDiv w:val="1"/>
      <w:marLeft w:val="0"/>
      <w:marRight w:val="0"/>
      <w:marTop w:val="0"/>
      <w:marBottom w:val="0"/>
      <w:divBdr>
        <w:top w:val="none" w:sz="0" w:space="0" w:color="auto"/>
        <w:left w:val="none" w:sz="0" w:space="0" w:color="auto"/>
        <w:bottom w:val="none" w:sz="0" w:space="0" w:color="auto"/>
        <w:right w:val="none" w:sz="0" w:space="0" w:color="auto"/>
      </w:divBdr>
      <w:divsChild>
        <w:div w:id="1521120799">
          <w:marLeft w:val="0"/>
          <w:marRight w:val="0"/>
          <w:marTop w:val="0"/>
          <w:marBottom w:val="0"/>
          <w:divBdr>
            <w:top w:val="none" w:sz="0" w:space="0" w:color="auto"/>
            <w:left w:val="none" w:sz="0" w:space="0" w:color="auto"/>
            <w:bottom w:val="none" w:sz="0" w:space="0" w:color="auto"/>
            <w:right w:val="none" w:sz="0" w:space="0" w:color="auto"/>
          </w:divBdr>
          <w:divsChild>
            <w:div w:id="1125930146">
              <w:marLeft w:val="0"/>
              <w:marRight w:val="0"/>
              <w:marTop w:val="0"/>
              <w:marBottom w:val="0"/>
              <w:divBdr>
                <w:top w:val="none" w:sz="0" w:space="0" w:color="auto"/>
                <w:left w:val="none" w:sz="0" w:space="0" w:color="auto"/>
                <w:bottom w:val="none" w:sz="0" w:space="0" w:color="auto"/>
                <w:right w:val="none" w:sz="0" w:space="0" w:color="auto"/>
              </w:divBdr>
              <w:divsChild>
                <w:div w:id="177100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278132">
      <w:bodyDiv w:val="1"/>
      <w:marLeft w:val="0"/>
      <w:marRight w:val="0"/>
      <w:marTop w:val="0"/>
      <w:marBottom w:val="0"/>
      <w:divBdr>
        <w:top w:val="none" w:sz="0" w:space="0" w:color="auto"/>
        <w:left w:val="none" w:sz="0" w:space="0" w:color="auto"/>
        <w:bottom w:val="none" w:sz="0" w:space="0" w:color="auto"/>
        <w:right w:val="none" w:sz="0" w:space="0" w:color="auto"/>
      </w:divBdr>
      <w:divsChild>
        <w:div w:id="82073808">
          <w:marLeft w:val="547"/>
          <w:marRight w:val="0"/>
          <w:marTop w:val="200"/>
          <w:marBottom w:val="0"/>
          <w:divBdr>
            <w:top w:val="none" w:sz="0" w:space="0" w:color="auto"/>
            <w:left w:val="none" w:sz="0" w:space="0" w:color="auto"/>
            <w:bottom w:val="none" w:sz="0" w:space="0" w:color="auto"/>
            <w:right w:val="none" w:sz="0" w:space="0" w:color="auto"/>
          </w:divBdr>
        </w:div>
      </w:divsChild>
    </w:div>
    <w:div w:id="968242537">
      <w:bodyDiv w:val="1"/>
      <w:marLeft w:val="0"/>
      <w:marRight w:val="0"/>
      <w:marTop w:val="0"/>
      <w:marBottom w:val="0"/>
      <w:divBdr>
        <w:top w:val="none" w:sz="0" w:space="0" w:color="auto"/>
        <w:left w:val="none" w:sz="0" w:space="0" w:color="auto"/>
        <w:bottom w:val="none" w:sz="0" w:space="0" w:color="auto"/>
        <w:right w:val="none" w:sz="0" w:space="0" w:color="auto"/>
      </w:divBdr>
    </w:div>
    <w:div w:id="986737396">
      <w:bodyDiv w:val="1"/>
      <w:marLeft w:val="0"/>
      <w:marRight w:val="0"/>
      <w:marTop w:val="0"/>
      <w:marBottom w:val="0"/>
      <w:divBdr>
        <w:top w:val="none" w:sz="0" w:space="0" w:color="auto"/>
        <w:left w:val="none" w:sz="0" w:space="0" w:color="auto"/>
        <w:bottom w:val="none" w:sz="0" w:space="0" w:color="auto"/>
        <w:right w:val="none" w:sz="0" w:space="0" w:color="auto"/>
      </w:divBdr>
      <w:divsChild>
        <w:div w:id="600144044">
          <w:marLeft w:val="547"/>
          <w:marRight w:val="0"/>
          <w:marTop w:val="200"/>
          <w:marBottom w:val="0"/>
          <w:divBdr>
            <w:top w:val="none" w:sz="0" w:space="0" w:color="auto"/>
            <w:left w:val="none" w:sz="0" w:space="0" w:color="auto"/>
            <w:bottom w:val="none" w:sz="0" w:space="0" w:color="auto"/>
            <w:right w:val="none" w:sz="0" w:space="0" w:color="auto"/>
          </w:divBdr>
        </w:div>
        <w:div w:id="493952619">
          <w:marLeft w:val="547"/>
          <w:marRight w:val="0"/>
          <w:marTop w:val="200"/>
          <w:marBottom w:val="0"/>
          <w:divBdr>
            <w:top w:val="none" w:sz="0" w:space="0" w:color="auto"/>
            <w:left w:val="none" w:sz="0" w:space="0" w:color="auto"/>
            <w:bottom w:val="none" w:sz="0" w:space="0" w:color="auto"/>
            <w:right w:val="none" w:sz="0" w:space="0" w:color="auto"/>
          </w:divBdr>
        </w:div>
        <w:div w:id="719591203">
          <w:marLeft w:val="547"/>
          <w:marRight w:val="0"/>
          <w:marTop w:val="200"/>
          <w:marBottom w:val="0"/>
          <w:divBdr>
            <w:top w:val="none" w:sz="0" w:space="0" w:color="auto"/>
            <w:left w:val="none" w:sz="0" w:space="0" w:color="auto"/>
            <w:bottom w:val="none" w:sz="0" w:space="0" w:color="auto"/>
            <w:right w:val="none" w:sz="0" w:space="0" w:color="auto"/>
          </w:divBdr>
        </w:div>
      </w:divsChild>
    </w:div>
    <w:div w:id="1034304587">
      <w:bodyDiv w:val="1"/>
      <w:marLeft w:val="0"/>
      <w:marRight w:val="0"/>
      <w:marTop w:val="0"/>
      <w:marBottom w:val="0"/>
      <w:divBdr>
        <w:top w:val="none" w:sz="0" w:space="0" w:color="auto"/>
        <w:left w:val="none" w:sz="0" w:space="0" w:color="auto"/>
        <w:bottom w:val="none" w:sz="0" w:space="0" w:color="auto"/>
        <w:right w:val="none" w:sz="0" w:space="0" w:color="auto"/>
      </w:divBdr>
      <w:divsChild>
        <w:div w:id="691682900">
          <w:marLeft w:val="0"/>
          <w:marRight w:val="0"/>
          <w:marTop w:val="0"/>
          <w:marBottom w:val="0"/>
          <w:divBdr>
            <w:top w:val="none" w:sz="0" w:space="0" w:color="auto"/>
            <w:left w:val="none" w:sz="0" w:space="0" w:color="auto"/>
            <w:bottom w:val="none" w:sz="0" w:space="0" w:color="auto"/>
            <w:right w:val="none" w:sz="0" w:space="0" w:color="auto"/>
          </w:divBdr>
          <w:divsChild>
            <w:div w:id="1432816849">
              <w:marLeft w:val="0"/>
              <w:marRight w:val="0"/>
              <w:marTop w:val="0"/>
              <w:marBottom w:val="0"/>
              <w:divBdr>
                <w:top w:val="none" w:sz="0" w:space="0" w:color="auto"/>
                <w:left w:val="none" w:sz="0" w:space="0" w:color="auto"/>
                <w:bottom w:val="none" w:sz="0" w:space="0" w:color="auto"/>
                <w:right w:val="none" w:sz="0" w:space="0" w:color="auto"/>
              </w:divBdr>
              <w:divsChild>
                <w:div w:id="2136172697">
                  <w:marLeft w:val="0"/>
                  <w:marRight w:val="0"/>
                  <w:marTop w:val="0"/>
                  <w:marBottom w:val="0"/>
                  <w:divBdr>
                    <w:top w:val="none" w:sz="0" w:space="0" w:color="auto"/>
                    <w:left w:val="none" w:sz="0" w:space="0" w:color="auto"/>
                    <w:bottom w:val="none" w:sz="0" w:space="0" w:color="auto"/>
                    <w:right w:val="none" w:sz="0" w:space="0" w:color="auto"/>
                  </w:divBdr>
                  <w:divsChild>
                    <w:div w:id="156579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718325">
      <w:bodyDiv w:val="1"/>
      <w:marLeft w:val="0"/>
      <w:marRight w:val="0"/>
      <w:marTop w:val="0"/>
      <w:marBottom w:val="0"/>
      <w:divBdr>
        <w:top w:val="none" w:sz="0" w:space="0" w:color="auto"/>
        <w:left w:val="none" w:sz="0" w:space="0" w:color="auto"/>
        <w:bottom w:val="none" w:sz="0" w:space="0" w:color="auto"/>
        <w:right w:val="none" w:sz="0" w:space="0" w:color="auto"/>
      </w:divBdr>
      <w:divsChild>
        <w:div w:id="1665280658">
          <w:marLeft w:val="0"/>
          <w:marRight w:val="0"/>
          <w:marTop w:val="0"/>
          <w:marBottom w:val="0"/>
          <w:divBdr>
            <w:top w:val="none" w:sz="0" w:space="0" w:color="auto"/>
            <w:left w:val="none" w:sz="0" w:space="0" w:color="auto"/>
            <w:bottom w:val="none" w:sz="0" w:space="0" w:color="auto"/>
            <w:right w:val="none" w:sz="0" w:space="0" w:color="auto"/>
          </w:divBdr>
          <w:divsChild>
            <w:div w:id="306010167">
              <w:marLeft w:val="0"/>
              <w:marRight w:val="0"/>
              <w:marTop w:val="0"/>
              <w:marBottom w:val="0"/>
              <w:divBdr>
                <w:top w:val="none" w:sz="0" w:space="0" w:color="auto"/>
                <w:left w:val="none" w:sz="0" w:space="0" w:color="auto"/>
                <w:bottom w:val="none" w:sz="0" w:space="0" w:color="auto"/>
                <w:right w:val="none" w:sz="0" w:space="0" w:color="auto"/>
              </w:divBdr>
              <w:divsChild>
                <w:div w:id="37127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543514">
      <w:bodyDiv w:val="1"/>
      <w:marLeft w:val="0"/>
      <w:marRight w:val="0"/>
      <w:marTop w:val="0"/>
      <w:marBottom w:val="0"/>
      <w:divBdr>
        <w:top w:val="none" w:sz="0" w:space="0" w:color="auto"/>
        <w:left w:val="none" w:sz="0" w:space="0" w:color="auto"/>
        <w:bottom w:val="none" w:sz="0" w:space="0" w:color="auto"/>
        <w:right w:val="none" w:sz="0" w:space="0" w:color="auto"/>
      </w:divBdr>
      <w:divsChild>
        <w:div w:id="346254822">
          <w:marLeft w:val="0"/>
          <w:marRight w:val="0"/>
          <w:marTop w:val="0"/>
          <w:marBottom w:val="0"/>
          <w:divBdr>
            <w:top w:val="none" w:sz="0" w:space="0" w:color="auto"/>
            <w:left w:val="none" w:sz="0" w:space="0" w:color="auto"/>
            <w:bottom w:val="none" w:sz="0" w:space="0" w:color="auto"/>
            <w:right w:val="none" w:sz="0" w:space="0" w:color="auto"/>
          </w:divBdr>
        </w:div>
      </w:divsChild>
    </w:div>
    <w:div w:id="1095057064">
      <w:bodyDiv w:val="1"/>
      <w:marLeft w:val="0"/>
      <w:marRight w:val="0"/>
      <w:marTop w:val="0"/>
      <w:marBottom w:val="0"/>
      <w:divBdr>
        <w:top w:val="none" w:sz="0" w:space="0" w:color="auto"/>
        <w:left w:val="none" w:sz="0" w:space="0" w:color="auto"/>
        <w:bottom w:val="none" w:sz="0" w:space="0" w:color="auto"/>
        <w:right w:val="none" w:sz="0" w:space="0" w:color="auto"/>
      </w:divBdr>
    </w:div>
    <w:div w:id="1109203401">
      <w:bodyDiv w:val="1"/>
      <w:marLeft w:val="0"/>
      <w:marRight w:val="0"/>
      <w:marTop w:val="0"/>
      <w:marBottom w:val="0"/>
      <w:divBdr>
        <w:top w:val="none" w:sz="0" w:space="0" w:color="auto"/>
        <w:left w:val="none" w:sz="0" w:space="0" w:color="auto"/>
        <w:bottom w:val="none" w:sz="0" w:space="0" w:color="auto"/>
        <w:right w:val="none" w:sz="0" w:space="0" w:color="auto"/>
      </w:divBdr>
      <w:divsChild>
        <w:div w:id="560290223">
          <w:marLeft w:val="0"/>
          <w:marRight w:val="0"/>
          <w:marTop w:val="0"/>
          <w:marBottom w:val="0"/>
          <w:divBdr>
            <w:top w:val="none" w:sz="0" w:space="0" w:color="auto"/>
            <w:left w:val="none" w:sz="0" w:space="0" w:color="auto"/>
            <w:bottom w:val="none" w:sz="0" w:space="0" w:color="auto"/>
            <w:right w:val="none" w:sz="0" w:space="0" w:color="auto"/>
          </w:divBdr>
          <w:divsChild>
            <w:div w:id="218444791">
              <w:marLeft w:val="0"/>
              <w:marRight w:val="0"/>
              <w:marTop w:val="0"/>
              <w:marBottom w:val="0"/>
              <w:divBdr>
                <w:top w:val="none" w:sz="0" w:space="0" w:color="auto"/>
                <w:left w:val="none" w:sz="0" w:space="0" w:color="auto"/>
                <w:bottom w:val="none" w:sz="0" w:space="0" w:color="auto"/>
                <w:right w:val="none" w:sz="0" w:space="0" w:color="auto"/>
              </w:divBdr>
              <w:divsChild>
                <w:div w:id="1350522603">
                  <w:marLeft w:val="0"/>
                  <w:marRight w:val="0"/>
                  <w:marTop w:val="0"/>
                  <w:marBottom w:val="0"/>
                  <w:divBdr>
                    <w:top w:val="none" w:sz="0" w:space="0" w:color="auto"/>
                    <w:left w:val="none" w:sz="0" w:space="0" w:color="auto"/>
                    <w:bottom w:val="none" w:sz="0" w:space="0" w:color="auto"/>
                    <w:right w:val="none" w:sz="0" w:space="0" w:color="auto"/>
                  </w:divBdr>
                  <w:divsChild>
                    <w:div w:id="28273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680665">
      <w:bodyDiv w:val="1"/>
      <w:marLeft w:val="0"/>
      <w:marRight w:val="0"/>
      <w:marTop w:val="0"/>
      <w:marBottom w:val="0"/>
      <w:divBdr>
        <w:top w:val="none" w:sz="0" w:space="0" w:color="auto"/>
        <w:left w:val="none" w:sz="0" w:space="0" w:color="auto"/>
        <w:bottom w:val="none" w:sz="0" w:space="0" w:color="auto"/>
        <w:right w:val="none" w:sz="0" w:space="0" w:color="auto"/>
      </w:divBdr>
    </w:div>
    <w:div w:id="1185629346">
      <w:bodyDiv w:val="1"/>
      <w:marLeft w:val="0"/>
      <w:marRight w:val="0"/>
      <w:marTop w:val="0"/>
      <w:marBottom w:val="0"/>
      <w:divBdr>
        <w:top w:val="none" w:sz="0" w:space="0" w:color="auto"/>
        <w:left w:val="none" w:sz="0" w:space="0" w:color="auto"/>
        <w:bottom w:val="none" w:sz="0" w:space="0" w:color="auto"/>
        <w:right w:val="none" w:sz="0" w:space="0" w:color="auto"/>
      </w:divBdr>
    </w:div>
    <w:div w:id="1219517768">
      <w:bodyDiv w:val="1"/>
      <w:marLeft w:val="0"/>
      <w:marRight w:val="0"/>
      <w:marTop w:val="0"/>
      <w:marBottom w:val="0"/>
      <w:divBdr>
        <w:top w:val="none" w:sz="0" w:space="0" w:color="auto"/>
        <w:left w:val="none" w:sz="0" w:space="0" w:color="auto"/>
        <w:bottom w:val="none" w:sz="0" w:space="0" w:color="auto"/>
        <w:right w:val="none" w:sz="0" w:space="0" w:color="auto"/>
      </w:divBdr>
    </w:div>
    <w:div w:id="1233466058">
      <w:bodyDiv w:val="1"/>
      <w:marLeft w:val="0"/>
      <w:marRight w:val="0"/>
      <w:marTop w:val="0"/>
      <w:marBottom w:val="0"/>
      <w:divBdr>
        <w:top w:val="none" w:sz="0" w:space="0" w:color="auto"/>
        <w:left w:val="none" w:sz="0" w:space="0" w:color="auto"/>
        <w:bottom w:val="none" w:sz="0" w:space="0" w:color="auto"/>
        <w:right w:val="none" w:sz="0" w:space="0" w:color="auto"/>
      </w:divBdr>
      <w:divsChild>
        <w:div w:id="1961262858">
          <w:marLeft w:val="0"/>
          <w:marRight w:val="0"/>
          <w:marTop w:val="0"/>
          <w:marBottom w:val="0"/>
          <w:divBdr>
            <w:top w:val="none" w:sz="0" w:space="0" w:color="auto"/>
            <w:left w:val="none" w:sz="0" w:space="0" w:color="auto"/>
            <w:bottom w:val="none" w:sz="0" w:space="0" w:color="auto"/>
            <w:right w:val="none" w:sz="0" w:space="0" w:color="auto"/>
          </w:divBdr>
          <w:divsChild>
            <w:div w:id="1438283931">
              <w:marLeft w:val="0"/>
              <w:marRight w:val="0"/>
              <w:marTop w:val="0"/>
              <w:marBottom w:val="0"/>
              <w:divBdr>
                <w:top w:val="none" w:sz="0" w:space="0" w:color="auto"/>
                <w:left w:val="none" w:sz="0" w:space="0" w:color="auto"/>
                <w:bottom w:val="none" w:sz="0" w:space="0" w:color="auto"/>
                <w:right w:val="none" w:sz="0" w:space="0" w:color="auto"/>
              </w:divBdr>
              <w:divsChild>
                <w:div w:id="572620511">
                  <w:marLeft w:val="0"/>
                  <w:marRight w:val="0"/>
                  <w:marTop w:val="0"/>
                  <w:marBottom w:val="0"/>
                  <w:divBdr>
                    <w:top w:val="none" w:sz="0" w:space="0" w:color="auto"/>
                    <w:left w:val="none" w:sz="0" w:space="0" w:color="auto"/>
                    <w:bottom w:val="none" w:sz="0" w:space="0" w:color="auto"/>
                    <w:right w:val="none" w:sz="0" w:space="0" w:color="auto"/>
                  </w:divBdr>
                  <w:divsChild>
                    <w:div w:id="211413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065509">
      <w:bodyDiv w:val="1"/>
      <w:marLeft w:val="0"/>
      <w:marRight w:val="0"/>
      <w:marTop w:val="0"/>
      <w:marBottom w:val="0"/>
      <w:divBdr>
        <w:top w:val="none" w:sz="0" w:space="0" w:color="auto"/>
        <w:left w:val="none" w:sz="0" w:space="0" w:color="auto"/>
        <w:bottom w:val="none" w:sz="0" w:space="0" w:color="auto"/>
        <w:right w:val="none" w:sz="0" w:space="0" w:color="auto"/>
      </w:divBdr>
    </w:div>
    <w:div w:id="1264653638">
      <w:bodyDiv w:val="1"/>
      <w:marLeft w:val="0"/>
      <w:marRight w:val="0"/>
      <w:marTop w:val="0"/>
      <w:marBottom w:val="0"/>
      <w:divBdr>
        <w:top w:val="none" w:sz="0" w:space="0" w:color="auto"/>
        <w:left w:val="none" w:sz="0" w:space="0" w:color="auto"/>
        <w:bottom w:val="none" w:sz="0" w:space="0" w:color="auto"/>
        <w:right w:val="none" w:sz="0" w:space="0" w:color="auto"/>
      </w:divBdr>
      <w:divsChild>
        <w:div w:id="1519851550">
          <w:marLeft w:val="0"/>
          <w:marRight w:val="0"/>
          <w:marTop w:val="0"/>
          <w:marBottom w:val="0"/>
          <w:divBdr>
            <w:top w:val="none" w:sz="0" w:space="0" w:color="auto"/>
            <w:left w:val="none" w:sz="0" w:space="0" w:color="auto"/>
            <w:bottom w:val="none" w:sz="0" w:space="0" w:color="auto"/>
            <w:right w:val="none" w:sz="0" w:space="0" w:color="auto"/>
          </w:divBdr>
          <w:divsChild>
            <w:div w:id="984119707">
              <w:marLeft w:val="0"/>
              <w:marRight w:val="0"/>
              <w:marTop w:val="0"/>
              <w:marBottom w:val="0"/>
              <w:divBdr>
                <w:top w:val="none" w:sz="0" w:space="0" w:color="auto"/>
                <w:left w:val="none" w:sz="0" w:space="0" w:color="auto"/>
                <w:bottom w:val="none" w:sz="0" w:space="0" w:color="auto"/>
                <w:right w:val="none" w:sz="0" w:space="0" w:color="auto"/>
              </w:divBdr>
              <w:divsChild>
                <w:div w:id="583688300">
                  <w:marLeft w:val="0"/>
                  <w:marRight w:val="0"/>
                  <w:marTop w:val="0"/>
                  <w:marBottom w:val="0"/>
                  <w:divBdr>
                    <w:top w:val="none" w:sz="0" w:space="0" w:color="auto"/>
                    <w:left w:val="none" w:sz="0" w:space="0" w:color="auto"/>
                    <w:bottom w:val="none" w:sz="0" w:space="0" w:color="auto"/>
                    <w:right w:val="none" w:sz="0" w:space="0" w:color="auto"/>
                  </w:divBdr>
                  <w:divsChild>
                    <w:div w:id="94007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635839">
      <w:bodyDiv w:val="1"/>
      <w:marLeft w:val="0"/>
      <w:marRight w:val="0"/>
      <w:marTop w:val="0"/>
      <w:marBottom w:val="0"/>
      <w:divBdr>
        <w:top w:val="none" w:sz="0" w:space="0" w:color="auto"/>
        <w:left w:val="none" w:sz="0" w:space="0" w:color="auto"/>
        <w:bottom w:val="none" w:sz="0" w:space="0" w:color="auto"/>
        <w:right w:val="none" w:sz="0" w:space="0" w:color="auto"/>
      </w:divBdr>
    </w:div>
    <w:div w:id="1353873290">
      <w:bodyDiv w:val="1"/>
      <w:marLeft w:val="0"/>
      <w:marRight w:val="0"/>
      <w:marTop w:val="0"/>
      <w:marBottom w:val="0"/>
      <w:divBdr>
        <w:top w:val="none" w:sz="0" w:space="0" w:color="auto"/>
        <w:left w:val="none" w:sz="0" w:space="0" w:color="auto"/>
        <w:bottom w:val="none" w:sz="0" w:space="0" w:color="auto"/>
        <w:right w:val="none" w:sz="0" w:space="0" w:color="auto"/>
      </w:divBdr>
    </w:div>
    <w:div w:id="1377124132">
      <w:bodyDiv w:val="1"/>
      <w:marLeft w:val="0"/>
      <w:marRight w:val="0"/>
      <w:marTop w:val="0"/>
      <w:marBottom w:val="0"/>
      <w:divBdr>
        <w:top w:val="none" w:sz="0" w:space="0" w:color="auto"/>
        <w:left w:val="none" w:sz="0" w:space="0" w:color="auto"/>
        <w:bottom w:val="none" w:sz="0" w:space="0" w:color="auto"/>
        <w:right w:val="none" w:sz="0" w:space="0" w:color="auto"/>
      </w:divBdr>
    </w:div>
    <w:div w:id="1387487743">
      <w:bodyDiv w:val="1"/>
      <w:marLeft w:val="0"/>
      <w:marRight w:val="0"/>
      <w:marTop w:val="0"/>
      <w:marBottom w:val="0"/>
      <w:divBdr>
        <w:top w:val="none" w:sz="0" w:space="0" w:color="auto"/>
        <w:left w:val="none" w:sz="0" w:space="0" w:color="auto"/>
        <w:bottom w:val="none" w:sz="0" w:space="0" w:color="auto"/>
        <w:right w:val="none" w:sz="0" w:space="0" w:color="auto"/>
      </w:divBdr>
    </w:div>
    <w:div w:id="1452475328">
      <w:bodyDiv w:val="1"/>
      <w:marLeft w:val="0"/>
      <w:marRight w:val="0"/>
      <w:marTop w:val="0"/>
      <w:marBottom w:val="0"/>
      <w:divBdr>
        <w:top w:val="none" w:sz="0" w:space="0" w:color="auto"/>
        <w:left w:val="none" w:sz="0" w:space="0" w:color="auto"/>
        <w:bottom w:val="none" w:sz="0" w:space="0" w:color="auto"/>
        <w:right w:val="none" w:sz="0" w:space="0" w:color="auto"/>
      </w:divBdr>
      <w:divsChild>
        <w:div w:id="788091149">
          <w:marLeft w:val="547"/>
          <w:marRight w:val="0"/>
          <w:marTop w:val="200"/>
          <w:marBottom w:val="0"/>
          <w:divBdr>
            <w:top w:val="none" w:sz="0" w:space="0" w:color="auto"/>
            <w:left w:val="none" w:sz="0" w:space="0" w:color="auto"/>
            <w:bottom w:val="none" w:sz="0" w:space="0" w:color="auto"/>
            <w:right w:val="none" w:sz="0" w:space="0" w:color="auto"/>
          </w:divBdr>
        </w:div>
        <w:div w:id="859439201">
          <w:marLeft w:val="547"/>
          <w:marRight w:val="0"/>
          <w:marTop w:val="200"/>
          <w:marBottom w:val="0"/>
          <w:divBdr>
            <w:top w:val="none" w:sz="0" w:space="0" w:color="auto"/>
            <w:left w:val="none" w:sz="0" w:space="0" w:color="auto"/>
            <w:bottom w:val="none" w:sz="0" w:space="0" w:color="auto"/>
            <w:right w:val="none" w:sz="0" w:space="0" w:color="auto"/>
          </w:divBdr>
        </w:div>
        <w:div w:id="637495937">
          <w:marLeft w:val="547"/>
          <w:marRight w:val="0"/>
          <w:marTop w:val="200"/>
          <w:marBottom w:val="0"/>
          <w:divBdr>
            <w:top w:val="none" w:sz="0" w:space="0" w:color="auto"/>
            <w:left w:val="none" w:sz="0" w:space="0" w:color="auto"/>
            <w:bottom w:val="none" w:sz="0" w:space="0" w:color="auto"/>
            <w:right w:val="none" w:sz="0" w:space="0" w:color="auto"/>
          </w:divBdr>
        </w:div>
        <w:div w:id="2074114280">
          <w:marLeft w:val="547"/>
          <w:marRight w:val="0"/>
          <w:marTop w:val="200"/>
          <w:marBottom w:val="0"/>
          <w:divBdr>
            <w:top w:val="none" w:sz="0" w:space="0" w:color="auto"/>
            <w:left w:val="none" w:sz="0" w:space="0" w:color="auto"/>
            <w:bottom w:val="none" w:sz="0" w:space="0" w:color="auto"/>
            <w:right w:val="none" w:sz="0" w:space="0" w:color="auto"/>
          </w:divBdr>
        </w:div>
        <w:div w:id="234318792">
          <w:marLeft w:val="547"/>
          <w:marRight w:val="0"/>
          <w:marTop w:val="200"/>
          <w:marBottom w:val="0"/>
          <w:divBdr>
            <w:top w:val="none" w:sz="0" w:space="0" w:color="auto"/>
            <w:left w:val="none" w:sz="0" w:space="0" w:color="auto"/>
            <w:bottom w:val="none" w:sz="0" w:space="0" w:color="auto"/>
            <w:right w:val="none" w:sz="0" w:space="0" w:color="auto"/>
          </w:divBdr>
        </w:div>
        <w:div w:id="27924083">
          <w:marLeft w:val="547"/>
          <w:marRight w:val="0"/>
          <w:marTop w:val="200"/>
          <w:marBottom w:val="0"/>
          <w:divBdr>
            <w:top w:val="none" w:sz="0" w:space="0" w:color="auto"/>
            <w:left w:val="none" w:sz="0" w:space="0" w:color="auto"/>
            <w:bottom w:val="none" w:sz="0" w:space="0" w:color="auto"/>
            <w:right w:val="none" w:sz="0" w:space="0" w:color="auto"/>
          </w:divBdr>
        </w:div>
        <w:div w:id="169613216">
          <w:marLeft w:val="547"/>
          <w:marRight w:val="0"/>
          <w:marTop w:val="200"/>
          <w:marBottom w:val="0"/>
          <w:divBdr>
            <w:top w:val="none" w:sz="0" w:space="0" w:color="auto"/>
            <w:left w:val="none" w:sz="0" w:space="0" w:color="auto"/>
            <w:bottom w:val="none" w:sz="0" w:space="0" w:color="auto"/>
            <w:right w:val="none" w:sz="0" w:space="0" w:color="auto"/>
          </w:divBdr>
        </w:div>
      </w:divsChild>
    </w:div>
    <w:div w:id="1548301230">
      <w:bodyDiv w:val="1"/>
      <w:marLeft w:val="0"/>
      <w:marRight w:val="0"/>
      <w:marTop w:val="0"/>
      <w:marBottom w:val="0"/>
      <w:divBdr>
        <w:top w:val="none" w:sz="0" w:space="0" w:color="auto"/>
        <w:left w:val="none" w:sz="0" w:space="0" w:color="auto"/>
        <w:bottom w:val="none" w:sz="0" w:space="0" w:color="auto"/>
        <w:right w:val="none" w:sz="0" w:space="0" w:color="auto"/>
      </w:divBdr>
    </w:div>
    <w:div w:id="1556773964">
      <w:bodyDiv w:val="1"/>
      <w:marLeft w:val="0"/>
      <w:marRight w:val="0"/>
      <w:marTop w:val="0"/>
      <w:marBottom w:val="0"/>
      <w:divBdr>
        <w:top w:val="none" w:sz="0" w:space="0" w:color="auto"/>
        <w:left w:val="none" w:sz="0" w:space="0" w:color="auto"/>
        <w:bottom w:val="none" w:sz="0" w:space="0" w:color="auto"/>
        <w:right w:val="none" w:sz="0" w:space="0" w:color="auto"/>
      </w:divBdr>
    </w:div>
    <w:div w:id="1629965950">
      <w:bodyDiv w:val="1"/>
      <w:marLeft w:val="0"/>
      <w:marRight w:val="0"/>
      <w:marTop w:val="0"/>
      <w:marBottom w:val="0"/>
      <w:divBdr>
        <w:top w:val="none" w:sz="0" w:space="0" w:color="auto"/>
        <w:left w:val="none" w:sz="0" w:space="0" w:color="auto"/>
        <w:bottom w:val="none" w:sz="0" w:space="0" w:color="auto"/>
        <w:right w:val="none" w:sz="0" w:space="0" w:color="auto"/>
      </w:divBdr>
    </w:div>
    <w:div w:id="1741635757">
      <w:bodyDiv w:val="1"/>
      <w:marLeft w:val="0"/>
      <w:marRight w:val="0"/>
      <w:marTop w:val="0"/>
      <w:marBottom w:val="0"/>
      <w:divBdr>
        <w:top w:val="none" w:sz="0" w:space="0" w:color="auto"/>
        <w:left w:val="none" w:sz="0" w:space="0" w:color="auto"/>
        <w:bottom w:val="none" w:sz="0" w:space="0" w:color="auto"/>
        <w:right w:val="none" w:sz="0" w:space="0" w:color="auto"/>
      </w:divBdr>
    </w:div>
    <w:div w:id="1920795815">
      <w:bodyDiv w:val="1"/>
      <w:marLeft w:val="0"/>
      <w:marRight w:val="0"/>
      <w:marTop w:val="0"/>
      <w:marBottom w:val="0"/>
      <w:divBdr>
        <w:top w:val="none" w:sz="0" w:space="0" w:color="auto"/>
        <w:left w:val="none" w:sz="0" w:space="0" w:color="auto"/>
        <w:bottom w:val="none" w:sz="0" w:space="0" w:color="auto"/>
        <w:right w:val="none" w:sz="0" w:space="0" w:color="auto"/>
      </w:divBdr>
    </w:div>
    <w:div w:id="1934510980">
      <w:bodyDiv w:val="1"/>
      <w:marLeft w:val="0"/>
      <w:marRight w:val="0"/>
      <w:marTop w:val="0"/>
      <w:marBottom w:val="0"/>
      <w:divBdr>
        <w:top w:val="none" w:sz="0" w:space="0" w:color="auto"/>
        <w:left w:val="none" w:sz="0" w:space="0" w:color="auto"/>
        <w:bottom w:val="none" w:sz="0" w:space="0" w:color="auto"/>
        <w:right w:val="none" w:sz="0" w:space="0" w:color="auto"/>
      </w:divBdr>
      <w:divsChild>
        <w:div w:id="1131902597">
          <w:marLeft w:val="0"/>
          <w:marRight w:val="0"/>
          <w:marTop w:val="0"/>
          <w:marBottom w:val="0"/>
          <w:divBdr>
            <w:top w:val="none" w:sz="0" w:space="0" w:color="auto"/>
            <w:left w:val="none" w:sz="0" w:space="0" w:color="auto"/>
            <w:bottom w:val="none" w:sz="0" w:space="0" w:color="auto"/>
            <w:right w:val="none" w:sz="0" w:space="0" w:color="auto"/>
          </w:divBdr>
        </w:div>
      </w:divsChild>
    </w:div>
    <w:div w:id="1944999099">
      <w:bodyDiv w:val="1"/>
      <w:marLeft w:val="0"/>
      <w:marRight w:val="0"/>
      <w:marTop w:val="0"/>
      <w:marBottom w:val="0"/>
      <w:divBdr>
        <w:top w:val="none" w:sz="0" w:space="0" w:color="auto"/>
        <w:left w:val="none" w:sz="0" w:space="0" w:color="auto"/>
        <w:bottom w:val="none" w:sz="0" w:space="0" w:color="auto"/>
        <w:right w:val="none" w:sz="0" w:space="0" w:color="auto"/>
      </w:divBdr>
    </w:div>
    <w:div w:id="1956405515">
      <w:bodyDiv w:val="1"/>
      <w:marLeft w:val="0"/>
      <w:marRight w:val="0"/>
      <w:marTop w:val="0"/>
      <w:marBottom w:val="0"/>
      <w:divBdr>
        <w:top w:val="none" w:sz="0" w:space="0" w:color="auto"/>
        <w:left w:val="none" w:sz="0" w:space="0" w:color="auto"/>
        <w:bottom w:val="none" w:sz="0" w:space="0" w:color="auto"/>
        <w:right w:val="none" w:sz="0" w:space="0" w:color="auto"/>
      </w:divBdr>
    </w:div>
    <w:div w:id="2009021337">
      <w:bodyDiv w:val="1"/>
      <w:marLeft w:val="0"/>
      <w:marRight w:val="0"/>
      <w:marTop w:val="0"/>
      <w:marBottom w:val="0"/>
      <w:divBdr>
        <w:top w:val="none" w:sz="0" w:space="0" w:color="auto"/>
        <w:left w:val="none" w:sz="0" w:space="0" w:color="auto"/>
        <w:bottom w:val="none" w:sz="0" w:space="0" w:color="auto"/>
        <w:right w:val="none" w:sz="0" w:space="0" w:color="auto"/>
      </w:divBdr>
    </w:div>
    <w:div w:id="2019502472">
      <w:bodyDiv w:val="1"/>
      <w:marLeft w:val="0"/>
      <w:marRight w:val="0"/>
      <w:marTop w:val="0"/>
      <w:marBottom w:val="0"/>
      <w:divBdr>
        <w:top w:val="none" w:sz="0" w:space="0" w:color="auto"/>
        <w:left w:val="none" w:sz="0" w:space="0" w:color="auto"/>
        <w:bottom w:val="none" w:sz="0" w:space="0" w:color="auto"/>
        <w:right w:val="none" w:sz="0" w:space="0" w:color="auto"/>
      </w:divBdr>
    </w:div>
    <w:div w:id="2025008078">
      <w:bodyDiv w:val="1"/>
      <w:marLeft w:val="0"/>
      <w:marRight w:val="0"/>
      <w:marTop w:val="0"/>
      <w:marBottom w:val="0"/>
      <w:divBdr>
        <w:top w:val="none" w:sz="0" w:space="0" w:color="auto"/>
        <w:left w:val="none" w:sz="0" w:space="0" w:color="auto"/>
        <w:bottom w:val="none" w:sz="0" w:space="0" w:color="auto"/>
        <w:right w:val="none" w:sz="0" w:space="0" w:color="auto"/>
      </w:divBdr>
      <w:divsChild>
        <w:div w:id="1656186200">
          <w:marLeft w:val="0"/>
          <w:marRight w:val="0"/>
          <w:marTop w:val="0"/>
          <w:marBottom w:val="0"/>
          <w:divBdr>
            <w:top w:val="none" w:sz="0" w:space="0" w:color="auto"/>
            <w:left w:val="none" w:sz="0" w:space="0" w:color="auto"/>
            <w:bottom w:val="none" w:sz="0" w:space="0" w:color="auto"/>
            <w:right w:val="none" w:sz="0" w:space="0" w:color="auto"/>
          </w:divBdr>
          <w:divsChild>
            <w:div w:id="1374453701">
              <w:marLeft w:val="0"/>
              <w:marRight w:val="0"/>
              <w:marTop w:val="0"/>
              <w:marBottom w:val="0"/>
              <w:divBdr>
                <w:top w:val="none" w:sz="0" w:space="0" w:color="auto"/>
                <w:left w:val="none" w:sz="0" w:space="0" w:color="auto"/>
                <w:bottom w:val="none" w:sz="0" w:space="0" w:color="auto"/>
                <w:right w:val="none" w:sz="0" w:space="0" w:color="auto"/>
              </w:divBdr>
              <w:divsChild>
                <w:div w:id="1110246372">
                  <w:marLeft w:val="0"/>
                  <w:marRight w:val="0"/>
                  <w:marTop w:val="0"/>
                  <w:marBottom w:val="0"/>
                  <w:divBdr>
                    <w:top w:val="none" w:sz="0" w:space="0" w:color="auto"/>
                    <w:left w:val="none" w:sz="0" w:space="0" w:color="auto"/>
                    <w:bottom w:val="none" w:sz="0" w:space="0" w:color="auto"/>
                    <w:right w:val="none" w:sz="0" w:space="0" w:color="auto"/>
                  </w:divBdr>
                </w:div>
                <w:div w:id="113829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8528">
      <w:bodyDiv w:val="1"/>
      <w:marLeft w:val="0"/>
      <w:marRight w:val="0"/>
      <w:marTop w:val="0"/>
      <w:marBottom w:val="0"/>
      <w:divBdr>
        <w:top w:val="none" w:sz="0" w:space="0" w:color="auto"/>
        <w:left w:val="none" w:sz="0" w:space="0" w:color="auto"/>
        <w:bottom w:val="none" w:sz="0" w:space="0" w:color="auto"/>
        <w:right w:val="none" w:sz="0" w:space="0" w:color="auto"/>
      </w:divBdr>
      <w:divsChild>
        <w:div w:id="2082363245">
          <w:marLeft w:val="0"/>
          <w:marRight w:val="0"/>
          <w:marTop w:val="0"/>
          <w:marBottom w:val="0"/>
          <w:divBdr>
            <w:top w:val="none" w:sz="0" w:space="0" w:color="auto"/>
            <w:left w:val="none" w:sz="0" w:space="0" w:color="auto"/>
            <w:bottom w:val="none" w:sz="0" w:space="0" w:color="auto"/>
            <w:right w:val="none" w:sz="0" w:space="0" w:color="auto"/>
          </w:divBdr>
          <w:divsChild>
            <w:div w:id="1239048782">
              <w:marLeft w:val="0"/>
              <w:marRight w:val="0"/>
              <w:marTop w:val="0"/>
              <w:marBottom w:val="0"/>
              <w:divBdr>
                <w:top w:val="none" w:sz="0" w:space="0" w:color="auto"/>
                <w:left w:val="none" w:sz="0" w:space="0" w:color="auto"/>
                <w:bottom w:val="none" w:sz="0" w:space="0" w:color="auto"/>
                <w:right w:val="none" w:sz="0" w:space="0" w:color="auto"/>
              </w:divBdr>
              <w:divsChild>
                <w:div w:id="59436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Gow16</b:Tag>
    <b:SourceType>InternetSite</b:SourceType>
    <b:Guid>{6CD7188C-4E8E-A747-86B9-EA437ECA3A42}</b:Guid>
    <b:Author>
      <b:Author>
        <b:Corporate>Gower College</b:Corporate>
      </b:Author>
    </b:Author>
    <b:Title>Strategic Plan 2016-2020</b:Title>
    <b:URL>https://www.gcs.ac.uk/sites/default/files/Gower%20College%20Strategic%20Plan%202016-2020%20-%20English.pdf</b:URL>
    <b:Year>2016</b:Year>
    <b:YearAccessed>2020</b:YearAccessed>
    <b:MonthAccessed>April</b:MonthAccessed>
    <b:DayAccessed>6</b:DayAccessed>
    <b:RefOrder>2</b:RefOrder>
  </b:Source>
  <b:Source>
    <b:Tag>Edu20</b:Tag>
    <b:SourceType>InternetSite</b:SourceType>
    <b:Guid>{B131A4E9-8B2E-0A43-A4EC-5D58DEBB685D}</b:Guid>
    <b:Author>
      <b:Author>
        <b:Corporate>Education Authority </b:Corporate>
      </b:Author>
    </b:Author>
    <b:URL>https://www.eani.org.uk/school-management/school-governors/school-improvement/school-development-planning</b:URL>
    <b:Year>2020</b:Year>
    <b:Month>February</b:Month>
    <b:Day>2</b:Day>
    <b:YearAccessed>2020</b:YearAccessed>
    <b:MonthAccessed>April</b:MonthAccessed>
    <b:DayAccessed>5</b:DayAccessed>
    <b:RefOrder>1</b:RefOrder>
  </b:Source>
  <b:Source>
    <b:Tag>APQ19</b:Tag>
    <b:SourceType>InternetSite</b:SourceType>
    <b:Guid>{8EEC0E2C-86EC-D142-95D6-649EB7BFB656}</b:Guid>
    <b:Author>
      <b:Author>
        <b:Corporate>APQC</b:Corporate>
      </b:Author>
    </b:Author>
    <b:Title>3 Reasons Why You Need Strategic Planning in Education</b:Title>
    <b:InternetSiteTitle>APQC</b:InternetSiteTitle>
    <b:URL>https://www.apqc.org/blog/3-reasons-why-you-need-strategic-planning-education</b:URL>
    <b:Year>2019</b:Year>
    <b:Month>March</b:Month>
    <b:Day>19</b:Day>
    <b:YearAccessed>2020</b:YearAccessed>
    <b:MonthAccessed>April</b:MonthAccessed>
    <b:DayAccessed>10</b:DayAccessed>
    <b:RefOrder>5</b:RefOrder>
  </b:Source>
  <b:Source>
    <b:Tag>Wel14</b:Tag>
    <b:SourceType>InternetSite</b:SourceType>
    <b:Guid>{DFFC7077-B4CB-C14F-800E-BD7A145BF244}</b:Guid>
    <b:Author>
      <b:Author>
        <b:NameList>
          <b:Person>
            <b:Last>Welsh Goverment</b:Last>
          </b:Person>
        </b:NameList>
      </b:Author>
    </b:Author>
    <b:Title>School development plans</b:Title>
    <b:InternetSiteTitle>Welsh Goverment </b:InternetSiteTitle>
    <b:URL>https://gov.wales/sites/default/files/publications/2018-03/school-development-plans.pdf</b:URL>
    <b:Year>2014</b:Year>
    <b:Month>October</b:Month>
    <b:YearAccessed>2020</b:YearAccessed>
    <b:MonthAccessed>April</b:MonthAccessed>
    <b:DayAccessed>13</b:DayAccessed>
    <b:RefOrder>4</b:RefOrder>
  </b:Source>
  <b:Source>
    <b:Tag>Wel141</b:Tag>
    <b:SourceType>InternetSite</b:SourceType>
    <b:Guid>{E67ACE01-B0C1-EE4D-B436-EFC5B61F0718}</b:Guid>
    <b:Author>
      <b:Author>
        <b:Corporate>Welsh Government</b:Corporate>
      </b:Author>
    </b:Author>
    <b:Title>Leadership for a self-improving system</b:Title>
    <b:InternetSiteTitle>Welsh Goverment </b:InternetSiteTitle>
    <b:URL>https://padlet-uploads.storage.googleapis.com/82566160/d32f7db0ffe1e203d02b26352f49ea70/theme_1_leadership_for_a_self_improving_system_resources_1_7.pdf</b:URL>
    <b:Year>2014</b:Year>
    <b:YearAccessed>2020</b:YearAccessed>
    <b:MonthAccessed>April</b:MonthAccessed>
    <b:DayAccessed>15</b:DayAccessed>
    <b:RefOrder>3</b:RefOrder>
  </b:Source>
  <b:Source>
    <b:Tag>Gow161</b:Tag>
    <b:SourceType>InternetSite</b:SourceType>
    <b:Guid>{A1AC9C65-DFA5-CA4B-8C39-BDFB76E385D7}</b:Guid>
    <b:Author>
      <b:Author>
        <b:Corporate>Gower College </b:Corporate>
      </b:Author>
    </b:Author>
    <b:Title>Strategic Plan </b:Title>
    <b:InternetSiteTitle>Gower College Swanea</b:InternetSiteTitle>
    <b:URL>https://www.gcs.ac.uk/sites/default/files/Gower%20College%20Strategic%20Plan%202016-2020%20-%20English.pdf</b:URL>
    <b:Year>2016</b:Year>
    <b:Month>September </b:Month>
    <b:YearAccessed>2020</b:YearAccessed>
    <b:MonthAccessed>April</b:MonthAccessed>
    <b:RefOrder>6</b:RefOrder>
  </b:Source>
  <b:Source>
    <b:Tag>Hop01</b:Tag>
    <b:SourceType>Book</b:SourceType>
    <b:Guid>{160CE6CE-D5E8-9B49-91E9-4DC64ABEC565}</b:Guid>
    <b:Author>
      <b:Author>
        <b:NameList>
          <b:Person>
            <b:Last>Hopkins</b:Last>
            <b:First>Dan</b:First>
          </b:Person>
        </b:NameList>
      </b:Author>
    </b:Author>
    <b:Title>School Improvement for Real</b:Title>
    <b:Year>2001</b:Year>
    <b:City>london</b:City>
    <b:Publisher>routledge falmer</b:Publisher>
    <b:Edition>1st</b:Edition>
    <b:RefOrder>7</b:RefOrder>
  </b:Source>
  <b:Source>
    <b:Tag>Est18</b:Tag>
    <b:SourceType>Report</b:SourceType>
    <b:Guid>{FF8A3D74-27E8-434C-BD90-FFCBC264A54A}</b:Guid>
    <b:Author>
      <b:Author>
        <b:NameList>
          <b:Person>
            <b:Last>Estyn</b:Last>
          </b:Person>
        </b:NameList>
      </b:Author>
    </b:Author>
    <b:Title>Gower College Estyn Report </b:Title>
    <b:Publisher>Estyn </b:Publisher>
    <b:City>Swansea</b:City>
    <b:Year>2018</b:Year>
    <b:RefOrder>8</b:RefOrder>
  </b:Source>
  <b:Source>
    <b:Tag>Sam18</b:Tag>
    <b:SourceType>InternetSite</b:SourceType>
    <b:Guid>{DD54901F-68D5-B84B-B96F-4A64CC14CC0B}</b:Guid>
    <b:Title>The Difference Between Top-Down Teaching &amp; Bottom-up Teaching</b:Title>
    <b:Year>2018</b:Year>
    <b:Author>
      <b:Author>
        <b:NameList>
          <b:Person>
            <b:Last>Quain</b:Last>
            <b:First>Sampson</b:First>
          </b:Person>
        </b:NameList>
      </b:Author>
    </b:Author>
    <b:InternetSiteTitle>Classroom</b:InternetSiteTitle>
    <b:URL>https://classroom.synonym.com/difference-between-topdown-teaching-bottomup-teaching-12059397.html</b:URL>
    <b:Month>June</b:Month>
    <b:Day>25</b:Day>
    <b:YearAccessed>2020</b:YearAccessed>
    <b:MonthAccessed>April </b:MonthAccessed>
    <b:DayAccessed>16</b:DayAccessed>
    <b:RefOrder>14</b:RefOrder>
  </b:Source>
  <b:Source>
    <b:Tag>Mic151</b:Tag>
    <b:SourceType>InternetSite</b:SourceType>
    <b:Guid>{D490B230-95EB-1949-932F-D2C86D8300FF}</b:Guid>
    <b:Author>
      <b:Author>
        <b:NameList>
          <b:Person>
            <b:Last>Harper</b:Last>
            <b:First>Micah</b:First>
          </b:Person>
        </b:NameList>
      </b:Author>
    </b:Author>
    <b:Title>Top-down vs. Bottom-up Management Styles</b:Title>
    <b:InternetSiteTitle>Touro</b:InternetSiteTitle>
    <b:URL>https://www.tuw.edu/business/top-down-bottom-up-management/</b:URL>
    <b:Year>2015</b:Year>
    <b:Month>January</b:Month>
    <b:Day>3</b:Day>
    <b:YearAccessed>2020</b:YearAccessed>
    <b:MonthAccessed>April </b:MonthAccessed>
    <b:DayAccessed>15</b:DayAccessed>
    <b:RefOrder>10</b:RefOrder>
  </b:Source>
  <b:Source>
    <b:Tag>Gra151</b:Tag>
    <b:SourceType>InternetSite</b:SourceType>
    <b:Guid>{34176945-9228-2849-A0F9-5B6EE1DAA6F8}</b:Guid>
    <b:Title>Looking at the Curriculum and Assessment Arrangements in Wales</b:Title>
    <b:InternetSiteTitle>Successful Futures </b:InternetSiteTitle>
    <b:URL>https://gov.wales/sites/default/files/publications/2018-03/succesful-futures-a-summary-of-professor-graham-donaldsons-report.pdf</b:URL>
    <b:Year>2015</b:Year>
    <b:YearAccessed>2020</b:YearAccessed>
    <b:MonthAccessed>April</b:MonthAccessed>
    <b:DayAccessed>15</b:DayAccessed>
    <b:Author>
      <b:Author>
        <b:NameList>
          <b:Person>
            <b:Last>Donaldson</b:Last>
            <b:First>Graham</b:First>
          </b:Person>
        </b:NameList>
      </b:Author>
    </b:Author>
    <b:RefOrder>9</b:RefOrder>
  </b:Source>
  <b:Source>
    <b:Tag>Val20</b:Tag>
    <b:SourceType>InternetSite</b:SourceType>
    <b:Guid>{88BC7107-EF45-694D-A941-08187BBD2E2E}</b:Guid>
    <b:Author>
      <b:Author>
        <b:Corporate>Vale of Glamorgan Council </b:Corporate>
      </b:Author>
    </b:Author>
    <b:Title>The Seren Network</b:Title>
    <b:InternetSiteTitle>The Seren Network</b:InternetSiteTitle>
    <b:URL>https://www.valeofglamorgan.gov.uk/en/living/schools/The-Seren-Network.aspx</b:URL>
    <b:Year>2020</b:Year>
    <b:YearAccessed>2020</b:YearAccessed>
    <b:MonthAccessed>Aoril</b:MonthAccessed>
    <b:DayAccessed>16</b:DayAccessed>
    <b:RefOrder>11</b:RefOrder>
  </b:Source>
  <b:Source>
    <b:Tag>Gow19</b:Tag>
    <b:SourceType>InternetSite</b:SourceType>
    <b:Guid>{5897078D-0FA5-E946-A9F2-12BF0A592CD4}</b:Guid>
    <b:Author>
      <b:Author>
        <b:NameList>
          <b:Person>
            <b:Last>College</b:Last>
            <b:First>Gower</b:First>
          </b:Person>
        </b:NameList>
      </b:Author>
    </b:Author>
    <b:Title>College launches HE+ and Seren Academy for 2019</b:Title>
    <b:InternetSiteTitle>Gower College </b:InternetSiteTitle>
    <b:URL>https://www.gcs.ac.uk/news/college-launches-he-and-seren-academy-2019</b:URL>
    <b:Year>2019</b:Year>
    <b:Month>September</b:Month>
    <b:Day>18</b:Day>
    <b:YearAccessed>2020</b:YearAccessed>
    <b:MonthAccessed>Arpil </b:MonthAccessed>
    <b:DayAccessed>15</b:DayAccessed>
    <b:RefOrder>12</b:RefOrder>
  </b:Source>
  <b:Source>
    <b:Tag>Est17</b:Tag>
    <b:SourceType>InternetSite</b:SourceType>
    <b:Guid>{93E67518-CB92-E948-98F0-CD46C1F4E355}</b:Guid>
    <b:Author>
      <b:Author>
        <b:NameList>
          <b:Person>
            <b:Last>Estyn</b:Last>
          </b:Person>
        </b:NameList>
      </b:Author>
    </b:Author>
    <b:Title>The Annual Report of Her Majesty’s Chief Inspector of Education and Training in Wales</b:Title>
    <b:InternetSiteTitle>Estyn</b:InternetSiteTitle>
    <b:URL>https://www.estyn.gov.wales/sites/www.estyn.gov.wales/files/documents/ESTYN_Annual%20Report_Accessible_English__2018.pdf</b:URL>
    <b:Year>2017</b:Year>
    <b:YearAccessed>2020</b:YearAccessed>
    <b:MonthAccessed>April</b:MonthAccessed>
    <b:DayAccessed>15</b:DayAccessed>
    <b:RefOrder>13</b:RefOrder>
  </b:Source>
</b:Sources>
</file>

<file path=customXml/itemProps1.xml><?xml version="1.0" encoding="utf-8"?>
<ds:datastoreItem xmlns:ds="http://schemas.openxmlformats.org/officeDocument/2006/customXml" ds:itemID="{B6317A40-42FC-9A4C-BF2D-70C65D627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7</Pages>
  <Words>2710</Words>
  <Characters>15448</Characters>
  <Application>Microsoft Macintosh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Temple</dc:creator>
  <cp:keywords/>
  <dc:description/>
  <cp:lastModifiedBy>TEMPLE N.G. (873251)</cp:lastModifiedBy>
  <cp:revision>57</cp:revision>
  <dcterms:created xsi:type="dcterms:W3CDTF">2020-04-14T13:24:00Z</dcterms:created>
  <dcterms:modified xsi:type="dcterms:W3CDTF">2020-04-17T09:46:00Z</dcterms:modified>
</cp:coreProperties>
</file>