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0CB26" w14:textId="1C2EBD1B" w:rsidR="00AA4AFA" w:rsidRPr="00AA4AFA" w:rsidRDefault="00AA4AFA" w:rsidP="00AA4AFA">
      <w:pPr>
        <w:pStyle w:val="TOC2"/>
      </w:pPr>
      <w:r w:rsidRPr="00AA4AFA">
        <w:t>Compare different types of NoSQL databases and analyze which database is suitable for Abertawe Entertainment</w:t>
      </w:r>
      <w:r>
        <w:t>.</w:t>
      </w:r>
    </w:p>
    <w:p w14:paraId="28CA868B" w14:textId="5E82220A" w:rsidR="00907744" w:rsidRPr="00907744" w:rsidRDefault="00907744" w:rsidP="00AA4AFA">
      <w:pPr>
        <w:pStyle w:val="TOC2"/>
        <w:rPr>
          <w:lang w:val="zh-CN"/>
        </w:rPr>
      </w:pPr>
      <w:r w:rsidRPr="00907744">
        <w:t>catalogue</w:t>
      </w:r>
    </w:p>
    <w:p w14:paraId="0A0913D2" w14:textId="63BBFCCC" w:rsidR="00687D27" w:rsidRPr="00907744" w:rsidRDefault="00687D27" w:rsidP="00687D27">
      <w:pPr>
        <w:rPr>
          <w:rFonts w:ascii="Times New Roman" w:hAnsi="Times New Roman" w:cs="Times New Roman"/>
          <w:b/>
          <w:bCs/>
        </w:rPr>
      </w:pPr>
      <w:r w:rsidRPr="00907744">
        <w:rPr>
          <w:rFonts w:ascii="Times New Roman" w:hAnsi="Times New Roman" w:cs="Times New Roman"/>
          <w:b/>
          <w:bCs/>
        </w:rPr>
        <w:t>A.Structure</w:t>
      </w:r>
    </w:p>
    <w:p w14:paraId="194A2234" w14:textId="7290CDE1" w:rsidR="00687D27" w:rsidRPr="00907744" w:rsidRDefault="00687D27" w:rsidP="00687D27">
      <w:pPr>
        <w:rPr>
          <w:rFonts w:ascii="Times New Roman" w:hAnsi="Times New Roman" w:cs="Times New Roman"/>
        </w:rPr>
      </w:pPr>
      <w:r w:rsidRPr="00907744">
        <w:rPr>
          <w:rFonts w:ascii="Times New Roman" w:hAnsi="Times New Roman" w:cs="Times New Roman"/>
        </w:rPr>
        <w:t>Introduction</w:t>
      </w:r>
      <w:r w:rsidR="00907744">
        <w:rPr>
          <w:rFonts w:ascii="Times New Roman" w:hAnsi="Times New Roman" w:cs="Times New Roman"/>
        </w:rPr>
        <w:t>……………………………………………………………………………………………….</w:t>
      </w:r>
      <w:r w:rsidRPr="00907744">
        <w:rPr>
          <w:rFonts w:ascii="Times New Roman" w:hAnsi="Times New Roman" w:cs="Times New Roman"/>
        </w:rPr>
        <w:t>1</w:t>
      </w:r>
    </w:p>
    <w:p w14:paraId="4C0EE03C" w14:textId="6D56B7EB" w:rsidR="00687D27" w:rsidRPr="00907744" w:rsidRDefault="00687D27" w:rsidP="00687D27">
      <w:pPr>
        <w:rPr>
          <w:rFonts w:ascii="Times New Roman" w:hAnsi="Times New Roman" w:cs="Times New Roman"/>
        </w:rPr>
      </w:pPr>
      <w:r w:rsidRPr="00907744">
        <w:rPr>
          <w:rFonts w:ascii="Times New Roman" w:hAnsi="Times New Roman" w:cs="Times New Roman"/>
        </w:rPr>
        <w:t>The difference between NoSQL and relational database</w:t>
      </w:r>
      <w:r w:rsidR="00907744">
        <w:rPr>
          <w:rFonts w:ascii="Times New Roman" w:hAnsi="Times New Roman" w:cs="Times New Roman"/>
        </w:rPr>
        <w:t>…………………………………………………2</w:t>
      </w:r>
    </w:p>
    <w:p w14:paraId="71BD323D" w14:textId="24699C41" w:rsidR="00687D27" w:rsidRPr="00907744" w:rsidRDefault="00687D27" w:rsidP="00687D27">
      <w:pPr>
        <w:rPr>
          <w:rFonts w:ascii="Times New Roman" w:hAnsi="Times New Roman" w:cs="Times New Roman"/>
        </w:rPr>
      </w:pPr>
      <w:r w:rsidRPr="00907744">
        <w:rPr>
          <w:rFonts w:ascii="Times New Roman" w:hAnsi="Times New Roman" w:cs="Times New Roman"/>
        </w:rPr>
        <w:t>NoSQL database features</w:t>
      </w:r>
      <w:r w:rsidR="00907744" w:rsidRPr="00907744">
        <w:rPr>
          <w:rFonts w:ascii="Times New Roman" w:hAnsi="Times New Roman" w:cs="Times New Roman"/>
        </w:rPr>
        <w:t>………</w:t>
      </w:r>
      <w:r w:rsidR="00907744">
        <w:rPr>
          <w:rFonts w:ascii="Times New Roman" w:hAnsi="Times New Roman" w:cs="Times New Roman"/>
        </w:rPr>
        <w:t>…………………………………………………………………………2</w:t>
      </w:r>
    </w:p>
    <w:p w14:paraId="43E7FABF" w14:textId="2D708CEE" w:rsidR="00687D27" w:rsidRPr="00907744" w:rsidRDefault="00687D27" w:rsidP="00687D27">
      <w:pPr>
        <w:rPr>
          <w:rFonts w:ascii="Times New Roman" w:hAnsi="Times New Roman" w:cs="Times New Roman"/>
        </w:rPr>
      </w:pPr>
      <w:r w:rsidRPr="00907744">
        <w:rPr>
          <w:rFonts w:ascii="Times New Roman" w:hAnsi="Times New Roman" w:cs="Times New Roman"/>
        </w:rPr>
        <w:t>Conclusion</w:t>
      </w:r>
      <w:r w:rsidR="00907744">
        <w:rPr>
          <w:rFonts w:ascii="Times New Roman" w:hAnsi="Times New Roman" w:cs="Times New Roman"/>
        </w:rPr>
        <w:t>………………………………………………………………………………………………...</w:t>
      </w:r>
      <w:r w:rsidR="00907744" w:rsidRPr="00907744">
        <w:rPr>
          <w:rFonts w:ascii="Times New Roman" w:hAnsi="Times New Roman" w:cs="Times New Roman"/>
        </w:rPr>
        <w:t>4</w:t>
      </w:r>
    </w:p>
    <w:p w14:paraId="79FB4BF6" w14:textId="15A43632" w:rsidR="00875928" w:rsidRPr="00687D27" w:rsidRDefault="00D42D81" w:rsidP="00D42D81">
      <w:pPr>
        <w:pStyle w:val="a7"/>
        <w:numPr>
          <w:ilvl w:val="0"/>
          <w:numId w:val="2"/>
        </w:numPr>
        <w:ind w:firstLineChars="0"/>
        <w:rPr>
          <w:rFonts w:ascii="Times New Roman" w:hAnsi="Times New Roman" w:cs="Times New Roman"/>
          <w:b/>
          <w:bCs/>
          <w:sz w:val="28"/>
          <w:szCs w:val="28"/>
        </w:rPr>
      </w:pPr>
      <w:r w:rsidRPr="00687D27">
        <w:rPr>
          <w:rFonts w:ascii="Times New Roman" w:hAnsi="Times New Roman" w:cs="Times New Roman"/>
          <w:b/>
          <w:bCs/>
          <w:sz w:val="28"/>
          <w:szCs w:val="28"/>
        </w:rPr>
        <w:t>Introduction</w:t>
      </w:r>
    </w:p>
    <w:p w14:paraId="34B8BE99" w14:textId="4E01F54B" w:rsidR="00637B7E" w:rsidRPr="00687D27" w:rsidRDefault="00637B7E" w:rsidP="00EE74BC">
      <w:pPr>
        <w:rPr>
          <w:rFonts w:ascii="Times New Roman" w:hAnsi="Times New Roman" w:cs="Times New Roman"/>
        </w:rPr>
      </w:pPr>
      <w:r w:rsidRPr="00687D27">
        <w:rPr>
          <w:rFonts w:ascii="Times New Roman" w:hAnsi="Times New Roman" w:cs="Times New Roman"/>
        </w:rPr>
        <w:t>In the history of database development, database has experienced the development of hierarchical database, mesh database and relational database, and the rapid development of database technology in all aspects. In particular, relational database has become the most important member of database products at present. Since the 1980s, almost all database products newly released by database manufacturers support relational databases, and even some non-relational database products have interfaces that support relational databases. This is mainly because the traditional relational database can better solve the problem of managing and storing relational data. With the development of cloud computing and the arrival of the era of big data, relational databases are increasingly unable to meet the needs. This is mainly because more and more semi-relational and non-relational data need to be stored and managed by databases. At the same time, the emergence of new technologies such as distributed technology also puts forward new requirements for database technology, so more and more non-relational databases begin to appear, This kind of database is very different from the traditional relational database in design and data structure. They emphasize the high concurrent reading and writing of database data and storage of big data. This kind of database is generally called NoSQL (Not only SQL) database.</w:t>
      </w:r>
    </w:p>
    <w:p w14:paraId="4381C07E" w14:textId="63C28C65" w:rsidR="00D36192" w:rsidRPr="00687D27" w:rsidRDefault="00D36192" w:rsidP="00EE74BC">
      <w:pPr>
        <w:rPr>
          <w:rFonts w:ascii="Times New Roman" w:hAnsi="Times New Roman" w:cs="Times New Roman"/>
        </w:rPr>
      </w:pPr>
    </w:p>
    <w:p w14:paraId="4F0C8158" w14:textId="5499DDE6" w:rsidR="00637B7E" w:rsidRPr="00687D27" w:rsidRDefault="00637B7E" w:rsidP="00D36192">
      <w:pPr>
        <w:rPr>
          <w:rFonts w:ascii="Times New Roman" w:hAnsi="Times New Roman" w:cs="Times New Roman"/>
        </w:rPr>
      </w:pPr>
      <w:r w:rsidRPr="00687D27">
        <w:rPr>
          <w:rFonts w:ascii="Times New Roman" w:hAnsi="Times New Roman" w:cs="Times New Roman"/>
        </w:rPr>
        <w:t>At present, the mainstream traditional RDBMS include Oracle, DB2, MySQL, Microsoft SQL Server, Microsoft Access, and so on. They can normally store and manage data when the amount of data is not high. When the amount of data increases to a certain order of magnitude and the number of data types increases, if there is no timely and effective pre-storage planning, the traditional relational database will have a low concurrency when storing data, A series of problems such as low access and query efficiency and insufficient scalability, so with the rapid change of the information age and the increase of data volume and data type, the application of traditional relational database in some field scenarios is not so efficient.</w:t>
      </w:r>
    </w:p>
    <w:p w14:paraId="257F146A" w14:textId="173EFE1A" w:rsidR="00D36192" w:rsidRPr="00687D27" w:rsidRDefault="00D36192" w:rsidP="00D36192">
      <w:pPr>
        <w:rPr>
          <w:rFonts w:ascii="Times New Roman" w:hAnsi="Times New Roman" w:cs="Times New Roman"/>
        </w:rPr>
      </w:pPr>
    </w:p>
    <w:p w14:paraId="1CF806CD" w14:textId="2B78BCA6" w:rsidR="00637B7E" w:rsidRPr="00687D27" w:rsidRDefault="00637B7E" w:rsidP="005824E6">
      <w:pPr>
        <w:rPr>
          <w:rFonts w:ascii="Times New Roman" w:hAnsi="Times New Roman" w:cs="Times New Roman"/>
        </w:rPr>
      </w:pPr>
      <w:r w:rsidRPr="00687D27">
        <w:rPr>
          <w:rFonts w:ascii="Times New Roman" w:hAnsi="Times New Roman" w:cs="Times New Roman"/>
        </w:rPr>
        <w:t xml:space="preserve">In the era of Web 2.0, Web 2.0 has also spawned new requirements, such as the need to support high concurrent read and write and efficient storage access to massive user data, as well as the high availability and scalability of the system. NoSQL database came into being at the historic moment, and has developed rapidly. It has rapidly grown into a popular database management system in application scenarios in these fields. Non-relational databases have different database storage modes for different data types and different scenarios. Therefore, NoSQL is becoming more and more popular in contemporary society and work with </w:t>
      </w:r>
      <w:r w:rsidRPr="00687D27">
        <w:rPr>
          <w:rFonts w:ascii="Times New Roman" w:hAnsi="Times New Roman" w:cs="Times New Roman"/>
        </w:rPr>
        <w:lastRenderedPageBreak/>
        <w:t>its own advantages and characteristics. Let's compare NoSQL database with relational database.</w:t>
      </w:r>
    </w:p>
    <w:p w14:paraId="13051DEC" w14:textId="46599A6F" w:rsidR="005824E6" w:rsidRPr="00687D27" w:rsidRDefault="005824E6" w:rsidP="005824E6">
      <w:pPr>
        <w:rPr>
          <w:rFonts w:ascii="Times New Roman" w:hAnsi="Times New Roman" w:cs="Times New Roman"/>
        </w:rPr>
      </w:pPr>
    </w:p>
    <w:p w14:paraId="76867AE6" w14:textId="53EFDE4C" w:rsidR="005824E6" w:rsidRPr="00687D27" w:rsidRDefault="005824E6" w:rsidP="005824E6">
      <w:pPr>
        <w:rPr>
          <w:rFonts w:ascii="Times New Roman" w:hAnsi="Times New Roman" w:cs="Times New Roman"/>
          <w:b/>
          <w:bCs/>
          <w:sz w:val="28"/>
          <w:szCs w:val="28"/>
        </w:rPr>
      </w:pPr>
      <w:r w:rsidRPr="00687D27">
        <w:rPr>
          <w:rFonts w:ascii="Times New Roman" w:hAnsi="Times New Roman" w:cs="Times New Roman"/>
          <w:b/>
          <w:bCs/>
          <w:sz w:val="28"/>
          <w:szCs w:val="28"/>
        </w:rPr>
        <w:t>2</w:t>
      </w:r>
      <w:r w:rsidR="00D42D81" w:rsidRPr="00687D27">
        <w:rPr>
          <w:rFonts w:ascii="Times New Roman" w:hAnsi="Times New Roman" w:cs="Times New Roman"/>
          <w:b/>
          <w:bCs/>
          <w:sz w:val="28"/>
          <w:szCs w:val="28"/>
        </w:rPr>
        <w:t xml:space="preserve">. </w:t>
      </w:r>
      <w:bookmarkStart w:id="0" w:name="_Hlk125074333"/>
      <w:r w:rsidR="00637B7E" w:rsidRPr="00687D27">
        <w:rPr>
          <w:rFonts w:ascii="Times New Roman" w:hAnsi="Times New Roman" w:cs="Times New Roman"/>
          <w:b/>
          <w:bCs/>
          <w:sz w:val="28"/>
          <w:szCs w:val="28"/>
        </w:rPr>
        <w:t>The difference between NoSQL and relational database</w:t>
      </w:r>
      <w:bookmarkEnd w:id="0"/>
    </w:p>
    <w:p w14:paraId="3EDA3B1B" w14:textId="47A9695A" w:rsidR="005824E6" w:rsidRPr="00687D27" w:rsidRDefault="005824E6" w:rsidP="005824E6">
      <w:pPr>
        <w:rPr>
          <w:rFonts w:ascii="Times New Roman" w:hAnsi="Times New Roman" w:cs="Times New Roman"/>
          <w:b/>
          <w:bCs/>
          <w:sz w:val="24"/>
          <w:szCs w:val="24"/>
        </w:rPr>
      </w:pPr>
      <w:r w:rsidRPr="00687D27">
        <w:rPr>
          <w:rFonts w:ascii="Times New Roman" w:hAnsi="Times New Roman" w:cs="Times New Roman"/>
          <w:b/>
          <w:bCs/>
          <w:sz w:val="24"/>
          <w:szCs w:val="24"/>
        </w:rPr>
        <w:t xml:space="preserve">2.1 </w:t>
      </w:r>
      <w:r w:rsidR="00637B7E" w:rsidRPr="00687D27">
        <w:rPr>
          <w:rFonts w:ascii="Times New Roman" w:hAnsi="Times New Roman" w:cs="Times New Roman"/>
          <w:b/>
          <w:bCs/>
          <w:sz w:val="24"/>
          <w:szCs w:val="24"/>
        </w:rPr>
        <w:t>Storage method</w:t>
      </w:r>
    </w:p>
    <w:p w14:paraId="2B1C61FC" w14:textId="243EA0BC" w:rsidR="00637B7E" w:rsidRPr="00687D27" w:rsidRDefault="00637B7E" w:rsidP="005824E6">
      <w:pPr>
        <w:rPr>
          <w:rFonts w:ascii="Times New Roman" w:hAnsi="Times New Roman" w:cs="Times New Roman"/>
        </w:rPr>
      </w:pPr>
      <w:r w:rsidRPr="00687D27">
        <w:rPr>
          <w:rFonts w:ascii="Times New Roman" w:hAnsi="Times New Roman" w:cs="Times New Roman"/>
        </w:rPr>
        <w:t>The traditional relational database uses the table storage method, and the data is stored in rows and columns. It is very convenient to read and query. Non-relational data is not suitable for this table storage method. Usually, a large amount of data is stored together in the form of data sets, similar to key-value pairs, graph structures or documents.</w:t>
      </w:r>
    </w:p>
    <w:p w14:paraId="444F0EFA" w14:textId="27FE67DC" w:rsidR="00E35EFA" w:rsidRPr="00687D27" w:rsidRDefault="00E35EFA" w:rsidP="005824E6">
      <w:pPr>
        <w:rPr>
          <w:rFonts w:ascii="Times New Roman" w:hAnsi="Times New Roman" w:cs="Times New Roman"/>
        </w:rPr>
      </w:pPr>
    </w:p>
    <w:p w14:paraId="6B08876C" w14:textId="22CEE03E" w:rsidR="00E35EFA" w:rsidRPr="00687D27" w:rsidRDefault="00E35EFA" w:rsidP="00E35EFA">
      <w:pPr>
        <w:rPr>
          <w:rFonts w:ascii="Times New Roman" w:hAnsi="Times New Roman" w:cs="Times New Roman"/>
          <w:b/>
          <w:bCs/>
          <w:sz w:val="24"/>
          <w:szCs w:val="24"/>
        </w:rPr>
      </w:pPr>
      <w:r w:rsidRPr="00687D27">
        <w:rPr>
          <w:rFonts w:ascii="Times New Roman" w:hAnsi="Times New Roman" w:cs="Times New Roman"/>
          <w:b/>
          <w:bCs/>
          <w:sz w:val="24"/>
          <w:szCs w:val="24"/>
        </w:rPr>
        <w:t xml:space="preserve">2.2 </w:t>
      </w:r>
      <w:r w:rsidR="00637B7E" w:rsidRPr="00687D27">
        <w:rPr>
          <w:rFonts w:ascii="Times New Roman" w:hAnsi="Times New Roman" w:cs="Times New Roman"/>
          <w:b/>
          <w:bCs/>
          <w:sz w:val="24"/>
          <w:szCs w:val="24"/>
        </w:rPr>
        <w:t>storage structure</w:t>
      </w:r>
    </w:p>
    <w:p w14:paraId="6DC09AE7" w14:textId="36366660" w:rsidR="00E35EFA" w:rsidRPr="00687D27" w:rsidRDefault="00637B7E" w:rsidP="00E35EFA">
      <w:pPr>
        <w:rPr>
          <w:rFonts w:ascii="Times New Roman" w:hAnsi="Times New Roman" w:cs="Times New Roman"/>
        </w:rPr>
      </w:pPr>
      <w:r w:rsidRPr="00687D27">
        <w:rPr>
          <w:rFonts w:ascii="Times New Roman" w:hAnsi="Times New Roman" w:cs="Times New Roman"/>
        </w:rPr>
        <w:t>Relational databases store data in a structured way. Each data table must define each field (that is, define the structure of the table), and then store data according to the structure of the table. The advantage of this is that the form and content of the data have been defined before the data is stored, so the reliability and stability of the entire data table are relatively high, but the problem is that once the data is stored, If you need to modify the structure of the data table, it will be very difficult. Because NoSQL database is faced with the storage of a large number of unstructured data, it adopts a dynamic structure, which is very adaptable to the change of data type and structure, and can flexibly change the database structure according to the needs of data storage.</w:t>
      </w:r>
    </w:p>
    <w:p w14:paraId="071CE03F" w14:textId="77777777" w:rsidR="00687D27" w:rsidRDefault="00687D27" w:rsidP="00E35EFA">
      <w:pPr>
        <w:rPr>
          <w:rFonts w:ascii="Times New Roman" w:hAnsi="Times New Roman" w:cs="Times New Roman"/>
          <w:b/>
          <w:bCs/>
          <w:sz w:val="24"/>
          <w:szCs w:val="24"/>
        </w:rPr>
      </w:pPr>
    </w:p>
    <w:p w14:paraId="26C66D12" w14:textId="63F347F8" w:rsidR="00637B7E" w:rsidRPr="00687D27" w:rsidRDefault="00BA7DBD" w:rsidP="00E35EFA">
      <w:pPr>
        <w:rPr>
          <w:rFonts w:ascii="Times New Roman" w:hAnsi="Times New Roman" w:cs="Times New Roman"/>
          <w:b/>
          <w:bCs/>
          <w:sz w:val="24"/>
          <w:szCs w:val="24"/>
        </w:rPr>
      </w:pPr>
      <w:r w:rsidRPr="00687D27">
        <w:rPr>
          <w:rFonts w:ascii="Times New Roman" w:hAnsi="Times New Roman" w:cs="Times New Roman"/>
          <w:b/>
          <w:bCs/>
          <w:sz w:val="24"/>
          <w:szCs w:val="24"/>
        </w:rPr>
        <w:t>2</w:t>
      </w:r>
      <w:r w:rsidR="00E35EFA" w:rsidRPr="00687D27">
        <w:rPr>
          <w:rFonts w:ascii="Times New Roman" w:hAnsi="Times New Roman" w:cs="Times New Roman"/>
          <w:b/>
          <w:bCs/>
          <w:sz w:val="24"/>
          <w:szCs w:val="24"/>
        </w:rPr>
        <w:t xml:space="preserve">.3 </w:t>
      </w:r>
      <w:r w:rsidR="00637B7E" w:rsidRPr="00687D27">
        <w:rPr>
          <w:rFonts w:ascii="Times New Roman" w:hAnsi="Times New Roman" w:cs="Times New Roman"/>
          <w:b/>
          <w:bCs/>
          <w:sz w:val="24"/>
          <w:szCs w:val="24"/>
        </w:rPr>
        <w:t>Storage specification</w:t>
      </w:r>
    </w:p>
    <w:p w14:paraId="0F761360" w14:textId="15C13365" w:rsidR="00637B7E" w:rsidRPr="00687D27" w:rsidRDefault="00637B7E" w:rsidP="00E35EFA">
      <w:pPr>
        <w:rPr>
          <w:rFonts w:ascii="Times New Roman" w:hAnsi="Times New Roman" w:cs="Times New Roman"/>
        </w:rPr>
      </w:pPr>
      <w:r w:rsidRPr="00687D27">
        <w:rPr>
          <w:rFonts w:ascii="Times New Roman" w:hAnsi="Times New Roman" w:cs="Times New Roman"/>
        </w:rPr>
        <w:t>In order to avoid duplication, standardize data and make full use of storage space, relational databases store data in the form of minimum relational tables, so that data management can become very clear and clear at a glance. Of course, this is mainly the case of a data table. If there are multiple tables, the situation is different. Because the data involves multiple data tables, there are complex relationships between data tables. With the increase of the number of data tables, data management will become more and more complex. The data storage method of NoSQL database is centralized storage in the form of flat data sets. Although there will be repeated storage of data, resulting in the waste of storage space (from the development of current computer hardware, such waste of storage space is not enough), but since the single database is basically stored separately, the split storage method is rarely used, Therefore, data can often be stored as a whole, which provides great convenience for data reading and writing.</w:t>
      </w:r>
    </w:p>
    <w:p w14:paraId="41140645" w14:textId="77777777" w:rsidR="00687D27" w:rsidRDefault="00687D27" w:rsidP="00E35EFA">
      <w:pPr>
        <w:rPr>
          <w:rFonts w:ascii="Times New Roman" w:hAnsi="Times New Roman" w:cs="Times New Roman"/>
        </w:rPr>
      </w:pPr>
    </w:p>
    <w:p w14:paraId="2FDD591F" w14:textId="79D37A9E" w:rsidR="001878B6" w:rsidRPr="00687D27" w:rsidRDefault="001878B6" w:rsidP="00E35EFA">
      <w:pPr>
        <w:rPr>
          <w:rFonts w:ascii="Times New Roman" w:hAnsi="Times New Roman" w:cs="Times New Roman"/>
          <w:b/>
          <w:bCs/>
          <w:sz w:val="24"/>
          <w:szCs w:val="24"/>
        </w:rPr>
      </w:pPr>
      <w:r w:rsidRPr="00687D27">
        <w:rPr>
          <w:rFonts w:ascii="Times New Roman" w:hAnsi="Times New Roman" w:cs="Times New Roman"/>
          <w:b/>
          <w:bCs/>
          <w:sz w:val="24"/>
          <w:szCs w:val="24"/>
        </w:rPr>
        <w:t xml:space="preserve">2.4 </w:t>
      </w:r>
      <w:r w:rsidRPr="00687D27">
        <w:rPr>
          <w:rFonts w:ascii="Times New Roman" w:hAnsi="Times New Roman" w:cs="Times New Roman"/>
          <w:b/>
          <w:bCs/>
          <w:sz w:val="24"/>
          <w:szCs w:val="24"/>
        </w:rPr>
        <w:t>Read and write performance</w:t>
      </w:r>
    </w:p>
    <w:p w14:paraId="1BE460AB" w14:textId="525F7002" w:rsidR="00244165" w:rsidRPr="00687D27" w:rsidRDefault="001878B6" w:rsidP="00E35EFA">
      <w:pPr>
        <w:rPr>
          <w:rFonts w:ascii="Times New Roman" w:hAnsi="Times New Roman" w:cs="Times New Roman"/>
        </w:rPr>
      </w:pPr>
      <w:r w:rsidRPr="00687D27">
        <w:rPr>
          <w:rFonts w:ascii="Times New Roman" w:hAnsi="Times New Roman" w:cs="Times New Roman"/>
        </w:rPr>
        <w:t>The relational database attaches great importance to the consistency of data, and has paid a huge price for reducing the read and write performance. Although the reliability of the relational database in storing and processing data is very good, the efficiency will become very poor when dealing with massive data, especially when dealing with high concurrent read and write. Compared with relational database, NoSQL database has the greatest advantage in dealing with big data, that is, it can read and write unstructured data with high performance every day. This is because NoSQL database is stored by key-value type and in the form of dataset, so it is very easy to expand or read and write, and NoSQL database does not need complicated analysis of relational database, So NoSQL database has incomparable advantages in big data management, retrieval, reading and writing, analysis and visualization</w:t>
      </w:r>
    </w:p>
    <w:p w14:paraId="3E9DBF0F" w14:textId="77777777" w:rsidR="00687D27" w:rsidRDefault="00687D27" w:rsidP="00244165">
      <w:pPr>
        <w:rPr>
          <w:rFonts w:ascii="Times New Roman" w:hAnsi="Times New Roman" w:cs="Times New Roman"/>
        </w:rPr>
      </w:pPr>
    </w:p>
    <w:p w14:paraId="0CCDAAB1" w14:textId="38415D1C" w:rsidR="00FE2B3E" w:rsidRPr="00687D27" w:rsidRDefault="00637B7E" w:rsidP="00244165">
      <w:pPr>
        <w:rPr>
          <w:rFonts w:ascii="Times New Roman" w:hAnsi="Times New Roman" w:cs="Times New Roman"/>
          <w:b/>
          <w:bCs/>
          <w:sz w:val="28"/>
          <w:szCs w:val="28"/>
        </w:rPr>
      </w:pPr>
      <w:r w:rsidRPr="00687D27">
        <w:rPr>
          <w:rFonts w:ascii="Times New Roman" w:hAnsi="Times New Roman" w:cs="Times New Roman"/>
          <w:b/>
          <w:bCs/>
          <w:sz w:val="28"/>
          <w:szCs w:val="28"/>
        </w:rPr>
        <w:lastRenderedPageBreak/>
        <w:t>3. NoSQL database features</w:t>
      </w:r>
    </w:p>
    <w:p w14:paraId="609DCC15" w14:textId="77777777" w:rsidR="00FE2B3E" w:rsidRPr="00687D27" w:rsidRDefault="00FE2B3E" w:rsidP="00244165">
      <w:pPr>
        <w:rPr>
          <w:rFonts w:ascii="Times New Roman" w:hAnsi="Times New Roman" w:cs="Times New Roman"/>
        </w:rPr>
      </w:pPr>
      <w:r w:rsidRPr="00687D27">
        <w:rPr>
          <w:rFonts w:ascii="Times New Roman" w:hAnsi="Times New Roman" w:cs="Times New Roman"/>
        </w:rPr>
        <w:t>NoSQL database has the following characteristics:</w:t>
      </w:r>
    </w:p>
    <w:p w14:paraId="1E9E966D" w14:textId="486B3F69" w:rsidR="00FE2B3E" w:rsidRPr="00687D27" w:rsidRDefault="00FE2B3E" w:rsidP="00244165">
      <w:pPr>
        <w:rPr>
          <w:rFonts w:ascii="Times New Roman" w:hAnsi="Times New Roman" w:cs="Times New Roman"/>
        </w:rPr>
      </w:pPr>
      <w:r w:rsidRPr="00687D27">
        <w:rPr>
          <w:rFonts w:ascii="Times New Roman" w:hAnsi="Times New Roman" w:cs="Times New Roman"/>
        </w:rPr>
        <w:t>(1) Extensibility: NoSQL is a non-relational database, which contains a variety of database design patterns for data storage. However, all design patterns have a common feature that there is no relationship between the stored data after abandoning the relational characteristics of traditional relational databases. This feature has the advantage of improving the scalability ability at the architecture level.</w:t>
      </w:r>
    </w:p>
    <w:p w14:paraId="411FB756" w14:textId="6F606FC1" w:rsidR="00FE2B3E" w:rsidRPr="00687D27" w:rsidRDefault="00FE2B3E" w:rsidP="00244165">
      <w:pPr>
        <w:rPr>
          <w:rFonts w:ascii="Times New Roman" w:hAnsi="Times New Roman" w:cs="Times New Roman"/>
        </w:rPr>
      </w:pPr>
      <w:r w:rsidRPr="00687D27">
        <w:rPr>
          <w:rFonts w:ascii="Times New Roman" w:hAnsi="Times New Roman" w:cs="Times New Roman"/>
        </w:rPr>
        <w:t>(2) Massive data processing, high-performance concurrent read and write: The cache of NoSQL database is fine-grained, so the performance of NoSQL is much higher at this level. Because of its irrelevant characteristics, the read and write performance of NoSQL database is very efficient in big data processing scenarios.</w:t>
      </w:r>
    </w:p>
    <w:p w14:paraId="6E618AD4" w14:textId="3E7D226B" w:rsidR="00FE2B3E" w:rsidRPr="00687D27" w:rsidRDefault="00FE2B3E" w:rsidP="00244165">
      <w:pPr>
        <w:rPr>
          <w:rFonts w:ascii="Times New Roman" w:hAnsi="Times New Roman" w:cs="Times New Roman"/>
        </w:rPr>
      </w:pPr>
      <w:r w:rsidRPr="00687D27">
        <w:rPr>
          <w:rFonts w:ascii="Times New Roman" w:hAnsi="Times New Roman" w:cs="Times New Roman"/>
        </w:rPr>
        <w:t>(3) Flexible data model: In the era of Web 2.0, relational databases need to define the data structure in advance (establish the form and the field type of the table, etc.). If the data volume of the table is very large, the addition, deletion and modification of the table by relational databases is undoubtedly a very large amount of operations, and there is a high probability of data errors or even more serious consequences. NoSQL database has a flexible and portable data model, which can define data format at any time without prematurely defining fields for tables in the database. Therefore, non-relational databases can solve the problem of processing large data scales in this application scenario.</w:t>
      </w:r>
    </w:p>
    <w:p w14:paraId="1C5277E8" w14:textId="5F4219D5" w:rsidR="00743DC6" w:rsidRPr="00687D27" w:rsidRDefault="00FE2B3E" w:rsidP="00244165">
      <w:pPr>
        <w:rPr>
          <w:rFonts w:ascii="Times New Roman" w:hAnsi="Times New Roman" w:cs="Times New Roman"/>
        </w:rPr>
      </w:pPr>
      <w:r w:rsidRPr="00687D27">
        <w:rPr>
          <w:rFonts w:ascii="Times New Roman" w:hAnsi="Times New Roman" w:cs="Times New Roman"/>
        </w:rPr>
        <w:t>(4) High availability: On the one hand, some models in NoSQL database can achieve high availability quickly and conveniently in scenarios with low impact on performance, on the other hand, they can achieve high availability by copying corresponding models. Such models include Cassandra and Hbase models.</w:t>
      </w:r>
    </w:p>
    <w:p w14:paraId="4F47FCE1" w14:textId="77777777" w:rsidR="00687D27" w:rsidRDefault="00687D27" w:rsidP="00244165">
      <w:pPr>
        <w:rPr>
          <w:rFonts w:ascii="Times New Roman" w:hAnsi="Times New Roman" w:cs="Times New Roman"/>
        </w:rPr>
      </w:pPr>
    </w:p>
    <w:p w14:paraId="6F78A4F7" w14:textId="3DAA749A" w:rsidR="00743DC6" w:rsidRPr="00687D27" w:rsidRDefault="00D42D81" w:rsidP="00244165">
      <w:pPr>
        <w:rPr>
          <w:rFonts w:ascii="Times New Roman" w:hAnsi="Times New Roman" w:cs="Times New Roman"/>
          <w:b/>
          <w:bCs/>
          <w:sz w:val="24"/>
          <w:szCs w:val="24"/>
        </w:rPr>
      </w:pPr>
      <w:r w:rsidRPr="00687D27">
        <w:rPr>
          <w:rFonts w:ascii="Times New Roman" w:hAnsi="Times New Roman" w:cs="Times New Roman"/>
          <w:b/>
          <w:bCs/>
          <w:sz w:val="24"/>
          <w:szCs w:val="24"/>
        </w:rPr>
        <w:t xml:space="preserve">3.1 </w:t>
      </w:r>
      <w:r w:rsidR="00FE2B3E" w:rsidRPr="00687D27">
        <w:rPr>
          <w:rFonts w:ascii="Times New Roman" w:hAnsi="Times New Roman" w:cs="Times New Roman"/>
          <w:b/>
          <w:bCs/>
          <w:sz w:val="24"/>
          <w:szCs w:val="24"/>
        </w:rPr>
        <w:t>SQL and NoS integrated query scheme</w:t>
      </w:r>
    </w:p>
    <w:p w14:paraId="58DE9CF0" w14:textId="1620BF7E" w:rsidR="00FE2B3E" w:rsidRPr="00687D27" w:rsidRDefault="00FE2B3E" w:rsidP="00244165">
      <w:pPr>
        <w:rPr>
          <w:rFonts w:ascii="Times New Roman" w:eastAsia="宋体" w:hAnsi="Times New Roman" w:cs="Times New Roman"/>
        </w:rPr>
      </w:pPr>
      <w:r w:rsidRPr="00687D27">
        <w:rPr>
          <w:rFonts w:ascii="Times New Roman" w:eastAsia="宋体" w:hAnsi="Times New Roman" w:cs="Times New Roman"/>
        </w:rPr>
        <w:t>Ideally, SQL and NoSQL queries need to be integrated to provide developers with a transparent data query solution and shield multiple separate heterogeneous data sources at the bottom. The query integration of SQL and NoSQL is a complex task. To establish the integrated query model scheme of SQL and NoSQL, please refer to the adaptation idea and method of SQL and NoSQL hybrid database introduced in previous literature. This chapter focuses on the analysis and research of the key technologies of SQL and NoSQL integrated query, and the detailed design of the subsequent integration scheme is applied and integrated on the basis of these key technologies.</w:t>
      </w:r>
    </w:p>
    <w:p w14:paraId="79B8ACAA" w14:textId="36C6C62E" w:rsidR="00743DC6" w:rsidRPr="00687D27" w:rsidRDefault="00FE2B3E" w:rsidP="00743DC6">
      <w:pPr>
        <w:pStyle w:val="a7"/>
        <w:numPr>
          <w:ilvl w:val="0"/>
          <w:numId w:val="1"/>
        </w:numPr>
        <w:ind w:firstLineChars="0"/>
        <w:rPr>
          <w:rFonts w:ascii="Times New Roman" w:eastAsia="宋体" w:hAnsi="Times New Roman" w:cs="Times New Roman"/>
        </w:rPr>
      </w:pPr>
      <w:r w:rsidRPr="00687D27">
        <w:rPr>
          <w:rFonts w:ascii="Times New Roman" w:eastAsia="宋体" w:hAnsi="Times New Roman" w:cs="Times New Roman"/>
        </w:rPr>
        <w:t>NoSQL main database query scheme</w:t>
      </w:r>
    </w:p>
    <w:p w14:paraId="2D6F5B26" w14:textId="5994AD25" w:rsidR="00FE2B3E" w:rsidRPr="00687D27" w:rsidRDefault="00FE2B3E" w:rsidP="00743DC6">
      <w:pPr>
        <w:pStyle w:val="a7"/>
        <w:ind w:left="432" w:firstLineChars="0" w:firstLine="0"/>
        <w:rPr>
          <w:rFonts w:ascii="Times New Roman" w:eastAsia="宋体" w:hAnsi="Times New Roman" w:cs="Times New Roman"/>
        </w:rPr>
      </w:pPr>
      <w:r w:rsidRPr="00687D27">
        <w:rPr>
          <w:rFonts w:ascii="Times New Roman" w:eastAsia="宋体" w:hAnsi="Times New Roman" w:cs="Times New Roman"/>
        </w:rPr>
        <w:t>The NoSQL master database query scheme is to load SQL data into the NoSQL database, use the NoSQL language to skillfully ask the data direct storage mode, so that each NoSQL storage is added to the original SQL database based architecture, and write the data into the SQL database and NoSQL database at the same time, so that both have the same image data. When querying the data, The NoSQL database is used to complete the query. This architecture mode is technically difficult and easy to implement, but the original system needs to modify the code to achieve expansion, which will bring unpredictable new problems.</w:t>
      </w:r>
    </w:p>
    <w:p w14:paraId="14BDBA35" w14:textId="288F324A" w:rsidR="00FE2B3E" w:rsidRPr="00687D27" w:rsidRDefault="00FE2B3E" w:rsidP="00743DC6">
      <w:pPr>
        <w:pStyle w:val="a7"/>
        <w:ind w:left="432" w:firstLineChars="0" w:firstLine="0"/>
        <w:rPr>
          <w:rFonts w:ascii="Times New Roman" w:eastAsia="宋体" w:hAnsi="Times New Roman" w:cs="Times New Roman"/>
        </w:rPr>
      </w:pPr>
      <w:r w:rsidRPr="00687D27">
        <w:rPr>
          <w:rFonts w:ascii="Times New Roman" w:eastAsia="宋体" w:hAnsi="Times New Roman" w:cs="Times New Roman"/>
        </w:rPr>
        <w:t xml:space="preserve">The direct storage mode is to add each NoSQL storage to the original SQL database based architecture, and write the data into the SQL database and NoSQL database at the same time, so that both have the same image data. When querying the data, the NoSQL database is used to complete the query. This architecture mode is technically difficult and easy to implement, but the original system needs to modify </w:t>
      </w:r>
      <w:r w:rsidRPr="00687D27">
        <w:rPr>
          <w:rFonts w:ascii="Times New Roman" w:eastAsia="宋体" w:hAnsi="Times New Roman" w:cs="Times New Roman"/>
        </w:rPr>
        <w:lastRenderedPageBreak/>
        <w:t>the code to achieve expansion, which will bring unpredictable new problems.</w:t>
      </w:r>
    </w:p>
    <w:p w14:paraId="4673035F" w14:textId="06D814CF" w:rsidR="00743DC6" w:rsidRPr="00687D27" w:rsidRDefault="006238AE" w:rsidP="00743DC6">
      <w:pPr>
        <w:pStyle w:val="a7"/>
        <w:numPr>
          <w:ilvl w:val="0"/>
          <w:numId w:val="1"/>
        </w:numPr>
        <w:ind w:firstLineChars="0"/>
        <w:rPr>
          <w:rFonts w:ascii="Times New Roman" w:eastAsia="宋体" w:hAnsi="Times New Roman" w:cs="Times New Roman"/>
        </w:rPr>
      </w:pPr>
      <w:r w:rsidRPr="00687D27">
        <w:rPr>
          <w:rFonts w:ascii="Times New Roman" w:eastAsia="宋体" w:hAnsi="Times New Roman" w:cs="Times New Roman"/>
        </w:rPr>
        <w:t>Smart independent software layer scheme</w:t>
      </w:r>
    </w:p>
    <w:p w14:paraId="255D6FBA" w14:textId="7BA29633" w:rsidR="006238AE" w:rsidRPr="00687D27" w:rsidRDefault="006238AE" w:rsidP="00743DC6">
      <w:pPr>
        <w:pStyle w:val="a7"/>
        <w:ind w:left="432" w:firstLineChars="0" w:firstLine="0"/>
        <w:rPr>
          <w:rFonts w:ascii="Times New Roman" w:eastAsia="宋体" w:hAnsi="Times New Roman" w:cs="Times New Roman"/>
        </w:rPr>
      </w:pPr>
      <w:r w:rsidRPr="00687D27">
        <w:rPr>
          <w:rFonts w:ascii="Times New Roman" w:eastAsia="宋体" w:hAnsi="Times New Roman" w:cs="Times New Roman"/>
        </w:rPr>
        <w:t>The independent middleware layer is like an independent database. It establishes its own query language and supports reading data from multiple data sources. The abstraction layer is responsible for parsing the query, determining which data source the relevant data is located in, obtaining the data, and then combining the data to return a single result.</w:t>
      </w:r>
    </w:p>
    <w:p w14:paraId="27532C1E" w14:textId="7C13FB72" w:rsidR="008C683B" w:rsidRPr="00687D27" w:rsidRDefault="006238AE" w:rsidP="006238AE">
      <w:pPr>
        <w:pStyle w:val="a7"/>
        <w:numPr>
          <w:ilvl w:val="0"/>
          <w:numId w:val="1"/>
        </w:numPr>
        <w:ind w:firstLineChars="0"/>
        <w:rPr>
          <w:rFonts w:ascii="Times New Roman" w:eastAsia="宋体" w:hAnsi="Times New Roman" w:cs="Times New Roman"/>
        </w:rPr>
      </w:pPr>
      <w:r w:rsidRPr="00687D27">
        <w:rPr>
          <w:rFonts w:ascii="Times New Roman" w:eastAsia="宋体" w:hAnsi="Times New Roman" w:cs="Times New Roman"/>
        </w:rPr>
        <w:t>SQL master database query scheme</w:t>
      </w:r>
      <w:r w:rsidR="008C683B" w:rsidRPr="00687D27">
        <w:rPr>
          <w:rFonts w:ascii="Times New Roman" w:eastAsia="宋体" w:hAnsi="Times New Roman" w:cs="Times New Roman"/>
        </w:rPr>
        <w:t></w:t>
      </w:r>
    </w:p>
    <w:p w14:paraId="4C594813" w14:textId="58DAF913" w:rsidR="008C683B" w:rsidRPr="00687D27" w:rsidRDefault="008C683B" w:rsidP="00A65AE3">
      <w:pPr>
        <w:ind w:leftChars="202" w:left="424"/>
        <w:rPr>
          <w:rFonts w:ascii="Times New Roman" w:eastAsia="宋体" w:hAnsi="Times New Roman" w:cs="Times New Roman"/>
        </w:rPr>
      </w:pPr>
      <w:r w:rsidRPr="00687D27">
        <w:rPr>
          <w:rFonts w:ascii="Times New Roman" w:hAnsi="Times New Roman" w:cs="Times New Roman"/>
          <w:lang w:val="en"/>
        </w:rPr>
        <w:t>The SQL main library adaptation scheme is to include NoSQL data into the SQL database. The key problem in this scheme is how to represent unstructured NoSQL data in SQL data databases, enabling developers to build queries to read data from NoSQL data sources. GouG, ChiikovaR proposed in their article to use XML data format to describe NoS data, package it as a SQL database, and then query the converted XML data through a specialized query language (such as XQuery). In their article, Fletcher and Wyss propose how to use H-tuples to describe the mapping between arbitrary data. </w:t>
      </w:r>
    </w:p>
    <w:p w14:paraId="66535F42" w14:textId="074B4B9A" w:rsidR="008C683B" w:rsidRPr="00687D27" w:rsidRDefault="008C683B" w:rsidP="008C683B">
      <w:pPr>
        <w:pStyle w:val="a7"/>
        <w:ind w:left="432" w:firstLineChars="0" w:firstLine="0"/>
        <w:rPr>
          <w:rFonts w:ascii="Times New Roman" w:eastAsia="宋体" w:hAnsi="Times New Roman" w:cs="Times New Roman"/>
        </w:rPr>
      </w:pPr>
      <w:r w:rsidRPr="00687D27">
        <w:rPr>
          <w:rFonts w:ascii="Times New Roman" w:hAnsi="Times New Roman" w:cs="Times New Roman"/>
          <w:lang w:val="en"/>
        </w:rPr>
        <w:t xml:space="preserve">In the SQL main database query scheme, the integrated database is only used as an SQL database, and all the advantages of the relational number database will be reflected in the different query situation . Queries that only read relational-based data are not affected by the adaptation layer. </w:t>
      </w:r>
    </w:p>
    <w:p w14:paraId="6EA00D29" w14:textId="53C5E1A0" w:rsidR="00A65AE3" w:rsidRPr="00687D27" w:rsidRDefault="00A65AE3" w:rsidP="00A65AE3">
      <w:pPr>
        <w:rPr>
          <w:rFonts w:ascii="Times New Roman" w:eastAsia="宋体" w:hAnsi="Times New Roman" w:cs="Times New Roman"/>
        </w:rPr>
      </w:pPr>
    </w:p>
    <w:p w14:paraId="6940F97F" w14:textId="2AC2AF99" w:rsidR="00A65AE3" w:rsidRPr="00687D27" w:rsidRDefault="00D42D81" w:rsidP="00A65AE3">
      <w:pPr>
        <w:rPr>
          <w:rFonts w:ascii="Times New Roman" w:eastAsia="宋体" w:hAnsi="Times New Roman" w:cs="Times New Roman"/>
          <w:b/>
          <w:bCs/>
          <w:sz w:val="24"/>
          <w:szCs w:val="24"/>
        </w:rPr>
      </w:pPr>
      <w:r w:rsidRPr="00687D27">
        <w:rPr>
          <w:rFonts w:ascii="Times New Roman" w:eastAsia="宋体" w:hAnsi="Times New Roman" w:cs="Times New Roman"/>
          <w:b/>
          <w:bCs/>
          <w:sz w:val="24"/>
          <w:szCs w:val="24"/>
        </w:rPr>
        <w:t>3.2</w:t>
      </w:r>
      <w:r w:rsidR="00687D27" w:rsidRPr="00687D27">
        <w:rPr>
          <w:rFonts w:ascii="Times New Roman" w:eastAsia="宋体" w:hAnsi="Times New Roman" w:cs="Times New Roman"/>
          <w:b/>
          <w:bCs/>
          <w:sz w:val="24"/>
          <w:szCs w:val="24"/>
        </w:rPr>
        <w:t xml:space="preserve"> </w:t>
      </w:r>
      <w:r w:rsidR="006238AE" w:rsidRPr="00687D27">
        <w:rPr>
          <w:rFonts w:ascii="Times New Roman" w:eastAsia="宋体" w:hAnsi="Times New Roman" w:cs="Times New Roman"/>
          <w:b/>
          <w:bCs/>
          <w:sz w:val="24"/>
          <w:szCs w:val="24"/>
        </w:rPr>
        <w:t>Application of relevant technologies in enterprises</w:t>
      </w:r>
    </w:p>
    <w:p w14:paraId="6F3EE962" w14:textId="5EBEC13E" w:rsidR="001875D3" w:rsidRPr="00687D27" w:rsidRDefault="006238AE" w:rsidP="00A65AE3">
      <w:pPr>
        <w:rPr>
          <w:rFonts w:ascii="Times New Roman" w:eastAsia="宋体" w:hAnsi="Times New Roman" w:cs="Times New Roman"/>
        </w:rPr>
      </w:pPr>
      <w:r w:rsidRPr="00687D27">
        <w:rPr>
          <w:rFonts w:ascii="Times New Roman" w:eastAsia="宋体" w:hAnsi="Times New Roman" w:cs="Times New Roman"/>
        </w:rPr>
        <w:t>Ternary description of NoSQL data describes NoSQL data through a set of triples. The NoSQL data is described as a resource, and can be mapped into a relational model through the RDF model to perform a NoSQL triple-SQL data format conversion. Because of the flexibility of triples, different types of NoSQL databases have better interoperability. In this paper, (id, key, value) blue ju is used to represent (s, p, o) triplets, or (i, k, v) triplets for short.</w:t>
      </w:r>
      <w:r w:rsidR="009E2489" w:rsidRPr="00687D27">
        <w:rPr>
          <w:rFonts w:ascii="Times New Roman" w:eastAsia="宋体" w:hAnsi="Times New Roman" w:cs="Times New Roman"/>
        </w:rPr>
        <w:t></w:t>
      </w:r>
    </w:p>
    <w:p w14:paraId="2D48A681" w14:textId="5A19FC34" w:rsidR="001875D3" w:rsidRPr="00687D27" w:rsidRDefault="006238AE" w:rsidP="00A65AE3">
      <w:pPr>
        <w:rPr>
          <w:rFonts w:ascii="Times New Roman" w:eastAsia="宋体" w:hAnsi="Times New Roman" w:cs="Times New Roman"/>
        </w:rPr>
      </w:pPr>
      <w:r w:rsidRPr="00687D27">
        <w:rPr>
          <w:rFonts w:ascii="Times New Roman" w:eastAsia="宋体" w:hAnsi="Times New Roman" w:cs="Times New Roman"/>
        </w:rPr>
        <w:t>Although NoSQL database technology has become a trend in recent years, at present, many data are still completely stored in SQL database. In general cases, if a hybrid database is used, the middleware solution makes the query that only reads relational data in the original project will not be affected by the adaptation layer. In addition, this solution does not need to occupy additional SQL or NoS space, nor does it need to convert between SQL data and NoSQL data. However, the query language used in this scheme is not universal. It needs to be further parsed into SQL or NoSQL query language, so it is not very compatible with the developed SQL application. To sum up, this paper combines the SQL master database integration scheme with the independent middleware scheme, and adopts the SQL master database integration query scheme W1 in the form of independent middleware. According to the idea of independent middleware solution, the data processing layer is independent into a middleware, which is isolated from the upper application and the lower data source, but does not establish its own query language, only uses the unified SQL query language. In this way, the middleware system needs to resolve the query type and perform different processing according to different query types: a) SQL query type, directly execute the query in the relational database and return the results; b) NoSQL query type: according to the idea of the SQL master database integration scheme, the NoSQL data is relational, loaded into the SQL database, and then the SQL query statement is relational transformed to map the transformed NoSQL data.</w:t>
      </w:r>
    </w:p>
    <w:p w14:paraId="752A62A6" w14:textId="77777777" w:rsidR="006238AE" w:rsidRPr="00687D27" w:rsidRDefault="006238AE" w:rsidP="00A65AE3">
      <w:pPr>
        <w:rPr>
          <w:rFonts w:ascii="Times New Roman" w:eastAsia="宋体" w:hAnsi="Times New Roman" w:cs="Times New Roman"/>
          <w:b/>
          <w:bCs/>
          <w:sz w:val="24"/>
          <w:szCs w:val="24"/>
        </w:rPr>
      </w:pPr>
    </w:p>
    <w:p w14:paraId="30770F23" w14:textId="1D25B9AA" w:rsidR="001878B6" w:rsidRPr="00687D27" w:rsidRDefault="00E31C28" w:rsidP="00A65AE3">
      <w:pPr>
        <w:rPr>
          <w:rFonts w:ascii="Times New Roman" w:eastAsia="宋体" w:hAnsi="Times New Roman" w:cs="Times New Roman"/>
          <w:b/>
          <w:bCs/>
          <w:sz w:val="28"/>
          <w:szCs w:val="28"/>
        </w:rPr>
      </w:pPr>
      <w:r w:rsidRPr="00687D27">
        <w:rPr>
          <w:rFonts w:ascii="Times New Roman" w:eastAsia="宋体" w:hAnsi="Times New Roman" w:cs="Times New Roman"/>
          <w:b/>
          <w:bCs/>
          <w:sz w:val="28"/>
          <w:szCs w:val="28"/>
        </w:rPr>
        <w:t>4</w:t>
      </w:r>
      <w:r w:rsidR="00687D27">
        <w:rPr>
          <w:rFonts w:ascii="Times New Roman" w:eastAsia="宋体" w:hAnsi="Times New Roman" w:cs="Times New Roman"/>
          <w:b/>
          <w:bCs/>
          <w:sz w:val="28"/>
          <w:szCs w:val="28"/>
        </w:rPr>
        <w:t xml:space="preserve">. </w:t>
      </w:r>
      <w:r w:rsidR="001878B6" w:rsidRPr="00687D27">
        <w:rPr>
          <w:rFonts w:ascii="Times New Roman" w:eastAsia="宋体" w:hAnsi="Times New Roman" w:cs="Times New Roman"/>
          <w:b/>
          <w:bCs/>
          <w:sz w:val="28"/>
          <w:szCs w:val="28"/>
        </w:rPr>
        <w:t>C</w:t>
      </w:r>
      <w:r w:rsidR="001878B6" w:rsidRPr="00687D27">
        <w:rPr>
          <w:rFonts w:ascii="Times New Roman" w:eastAsia="宋体" w:hAnsi="Times New Roman" w:cs="Times New Roman"/>
          <w:b/>
          <w:bCs/>
          <w:sz w:val="28"/>
          <w:szCs w:val="28"/>
        </w:rPr>
        <w:t>onclusion</w:t>
      </w:r>
      <w:r w:rsidR="001878B6" w:rsidRPr="00687D27">
        <w:rPr>
          <w:rFonts w:ascii="Times New Roman" w:eastAsia="宋体" w:hAnsi="Times New Roman" w:cs="Times New Roman"/>
          <w:b/>
          <w:bCs/>
          <w:sz w:val="28"/>
          <w:szCs w:val="28"/>
        </w:rPr>
        <w:t xml:space="preserve"> </w:t>
      </w:r>
    </w:p>
    <w:p w14:paraId="1C195086" w14:textId="50538DE3" w:rsidR="00E31C28" w:rsidRPr="00687D27" w:rsidRDefault="00E31C28" w:rsidP="00A65AE3">
      <w:pPr>
        <w:rPr>
          <w:rFonts w:ascii="Times New Roman" w:eastAsia="宋体" w:hAnsi="Times New Roman" w:cs="Times New Roman"/>
          <w:szCs w:val="21"/>
        </w:rPr>
      </w:pPr>
      <w:r w:rsidRPr="00687D27">
        <w:rPr>
          <w:rFonts w:ascii="Times New Roman" w:eastAsia="宋体" w:hAnsi="Times New Roman" w:cs="Times New Roman"/>
          <w:szCs w:val="21"/>
        </w:rPr>
        <w:lastRenderedPageBreak/>
        <w:t>With the development and popularity of the Web 2.0 era, the scale of data that people need to process has expanded unprecedentedly, the number of data types has increased, and the complexity of data has also increased. The traditional relational database is increasingly difficult to support more complex application scenarios. Non-relational database came into being and is gradually becoming an indispensable part of the database field. It has been rapidly developed and popular in the era of Web 2.0. The main reason is that the non-relational database has its own advantages and features, which support massive data, strong scalability, high performance concurrency and good flexible data model. NoSQL database is based on CAP theorem and BASE theory, and supports the final consistency of data. It also enables it to support a wider range of OLAP scenarios. However, NoSQL database also has its disadvantages. It does not support structured query language SQL. This will increase the learning cost for beginners. Because NoSQL database has no transaction processing, it does not have data integrity constraints. Because the use scenarios of relational databases and NoSQL databases are different, they are complementary in real life and work. When the relational database cannot be effectively applied in some scenarios, you can rely on the relational database to apply in this scenario</w:t>
      </w:r>
      <w:r w:rsidRPr="00687D27">
        <w:rPr>
          <w:rFonts w:ascii="Times New Roman" w:eastAsia="宋体" w:hAnsi="Times New Roman" w:cs="Times New Roman"/>
          <w:szCs w:val="21"/>
        </w:rPr>
        <w:t>.</w:t>
      </w:r>
    </w:p>
    <w:p w14:paraId="3412DC5B" w14:textId="09961C73" w:rsidR="001878B6" w:rsidRPr="00687D27" w:rsidRDefault="001878B6" w:rsidP="00E31C28">
      <w:pPr>
        <w:rPr>
          <w:rFonts w:ascii="Times New Roman" w:eastAsia="宋体" w:hAnsi="Times New Roman" w:cs="Times New Roman"/>
          <w:szCs w:val="21"/>
        </w:rPr>
      </w:pPr>
      <w:r w:rsidRPr="00687D27">
        <w:rPr>
          <w:rFonts w:ascii="Times New Roman" w:eastAsia="宋体" w:hAnsi="Times New Roman" w:cs="Times New Roman"/>
          <w:szCs w:val="21"/>
        </w:rPr>
        <w:t>Through the above discussion, we can know that relational database and NoSQL database do not have the problem of who can replace who, and there is no problem of who is good and who is bad, but the use scenarios are different. So far, there is no one database type that can meet the needs of all aspects. Moreover, through the CAP theory, we also know that this database product is impossible to exist. Therefore, At present, most Internet projects will choose the combination of relational database and NoSQL database.</w:t>
      </w:r>
    </w:p>
    <w:p w14:paraId="459DD10E" w14:textId="77777777" w:rsidR="00E31C28" w:rsidRPr="00687D27" w:rsidRDefault="00E31C28" w:rsidP="00A65AE3">
      <w:pPr>
        <w:rPr>
          <w:rFonts w:ascii="Times New Roman" w:eastAsia="宋体" w:hAnsi="Times New Roman" w:cs="Times New Roman"/>
          <w:b/>
          <w:bCs/>
          <w:sz w:val="24"/>
          <w:szCs w:val="24"/>
        </w:rPr>
      </w:pPr>
    </w:p>
    <w:p w14:paraId="696D9A54" w14:textId="76177662" w:rsidR="00A65AE3" w:rsidRPr="00687D27" w:rsidRDefault="001875D3" w:rsidP="00A65AE3">
      <w:pPr>
        <w:rPr>
          <w:rFonts w:ascii="Times New Roman" w:eastAsia="宋体" w:hAnsi="Times New Roman" w:cs="Times New Roman"/>
          <w:b/>
          <w:bCs/>
          <w:sz w:val="24"/>
          <w:szCs w:val="24"/>
        </w:rPr>
      </w:pPr>
      <w:r w:rsidRPr="00687D27">
        <w:rPr>
          <w:rFonts w:ascii="Times New Roman" w:eastAsia="宋体" w:hAnsi="Times New Roman" w:cs="Times New Roman"/>
          <w:b/>
          <w:bCs/>
          <w:sz w:val="24"/>
          <w:szCs w:val="24"/>
        </w:rPr>
        <w:t>R</w:t>
      </w:r>
      <w:r w:rsidRPr="00687D27">
        <w:rPr>
          <w:rFonts w:ascii="Times New Roman" w:eastAsia="宋体" w:hAnsi="Times New Roman" w:cs="Times New Roman"/>
          <w:b/>
          <w:bCs/>
          <w:sz w:val="24"/>
          <w:szCs w:val="24"/>
        </w:rPr>
        <w:t>eferences</w:t>
      </w:r>
    </w:p>
    <w:p w14:paraId="3D64EBE2" w14:textId="1340C698" w:rsidR="001875D3" w:rsidRPr="00687D27" w:rsidRDefault="001875D3" w:rsidP="00A65AE3">
      <w:pPr>
        <w:rPr>
          <w:rFonts w:ascii="Times New Roman" w:eastAsia="宋体" w:hAnsi="Times New Roman" w:cs="Times New Roman"/>
          <w:szCs w:val="21"/>
        </w:rPr>
      </w:pPr>
      <w:r w:rsidRPr="00687D27">
        <w:rPr>
          <w:rFonts w:ascii="Times New Roman" w:eastAsia="宋体" w:hAnsi="Times New Roman" w:cs="Times New Roman"/>
          <w:szCs w:val="21"/>
        </w:rPr>
        <w:t xml:space="preserve">[1] </w:t>
      </w:r>
      <w:r w:rsidRPr="00687D27">
        <w:rPr>
          <w:rFonts w:ascii="Times New Roman" w:eastAsia="宋体" w:hAnsi="Times New Roman" w:cs="Times New Roman"/>
          <w:szCs w:val="21"/>
        </w:rPr>
        <w:t>Li Chenxiao, Cui Jianming, Chen Chaoquan. Research on Key Technologies of Building Big Data Knowledge Service Platform [J]. Information and Information Work, 2013, (2)</w:t>
      </w:r>
      <w:r w:rsidRPr="00687D27">
        <w:rPr>
          <w:rFonts w:ascii="Times New Roman" w:eastAsia="宋体" w:hAnsi="Times New Roman" w:cs="Times New Roman"/>
          <w:szCs w:val="21"/>
        </w:rPr>
        <w:t>.</w:t>
      </w:r>
    </w:p>
    <w:p w14:paraId="370F7CDA" w14:textId="6B21AFDA" w:rsidR="001875D3" w:rsidRPr="00687D27" w:rsidRDefault="001875D3" w:rsidP="00A65AE3">
      <w:pPr>
        <w:rPr>
          <w:rFonts w:ascii="Times New Roman" w:hAnsi="Times New Roman" w:cs="Times New Roman"/>
        </w:rPr>
      </w:pPr>
      <w:r w:rsidRPr="00687D27">
        <w:rPr>
          <w:rFonts w:ascii="Times New Roman" w:eastAsia="宋体" w:hAnsi="Times New Roman" w:cs="Times New Roman"/>
          <w:szCs w:val="21"/>
        </w:rPr>
        <w:t>[2]</w:t>
      </w:r>
      <w:r w:rsidRPr="00687D27">
        <w:rPr>
          <w:rFonts w:ascii="Times New Roman" w:hAnsi="Times New Roman" w:cs="Times New Roman"/>
        </w:rPr>
        <w:t xml:space="preserve"> </w:t>
      </w:r>
      <w:r w:rsidR="00875928" w:rsidRPr="00687D27">
        <w:rPr>
          <w:rFonts w:ascii="Times New Roman" w:hAnsi="Times New Roman" w:cs="Times New Roman"/>
        </w:rPr>
        <w:t>Lv Mingyu, Li Xiaoyong. Comparative analysis of NOSQL database and relational database [J]. Microcomputer Application, 2011 (10)</w:t>
      </w:r>
      <w:r w:rsidR="00875928" w:rsidRPr="00687D27">
        <w:rPr>
          <w:rFonts w:ascii="Times New Roman" w:hAnsi="Times New Roman" w:cs="Times New Roman"/>
        </w:rPr>
        <w:t>.</w:t>
      </w:r>
    </w:p>
    <w:p w14:paraId="06642A5C" w14:textId="373CCB30" w:rsidR="00875928" w:rsidRPr="00687D27" w:rsidRDefault="00875928" w:rsidP="00A65AE3">
      <w:pPr>
        <w:rPr>
          <w:rFonts w:ascii="Times New Roman" w:hAnsi="Times New Roman" w:cs="Times New Roman"/>
        </w:rPr>
      </w:pPr>
      <w:r w:rsidRPr="00687D27">
        <w:rPr>
          <w:rFonts w:ascii="Times New Roman" w:hAnsi="Times New Roman" w:cs="Times New Roman"/>
        </w:rPr>
        <w:t xml:space="preserve">[3] </w:t>
      </w:r>
      <w:r w:rsidRPr="00687D27">
        <w:rPr>
          <w:rFonts w:ascii="Times New Roman" w:hAnsi="Times New Roman" w:cs="Times New Roman"/>
        </w:rPr>
        <w:t>Tang Ting NoSQL database technology under big data environment [J] Information and Computer (Theory Edition), 2019 (15)</w:t>
      </w:r>
      <w:r w:rsidRPr="00687D27">
        <w:rPr>
          <w:rFonts w:ascii="Times New Roman" w:hAnsi="Times New Roman" w:cs="Times New Roman"/>
        </w:rPr>
        <w:t>.</w:t>
      </w:r>
    </w:p>
    <w:p w14:paraId="324BCD93" w14:textId="5ABDFA19" w:rsidR="00875928" w:rsidRPr="00687D27" w:rsidRDefault="00875928" w:rsidP="00A65AE3">
      <w:pPr>
        <w:rPr>
          <w:rFonts w:ascii="Times New Roman" w:eastAsia="宋体" w:hAnsi="Times New Roman" w:cs="Times New Roman"/>
          <w:szCs w:val="21"/>
        </w:rPr>
      </w:pPr>
      <w:r w:rsidRPr="00687D27">
        <w:rPr>
          <w:rFonts w:ascii="Times New Roman" w:hAnsi="Times New Roman" w:cs="Times New Roman"/>
        </w:rPr>
        <w:t xml:space="preserve">[4] </w:t>
      </w:r>
      <w:r w:rsidRPr="00687D27">
        <w:rPr>
          <w:rFonts w:ascii="Times New Roman" w:hAnsi="Times New Roman" w:cs="Times New Roman"/>
        </w:rPr>
        <w:t>Lang Yunhai Improvement of NoSQL database security policy under big data [J] Communication World, 2019 (08)</w:t>
      </w:r>
      <w:r w:rsidR="00687D27">
        <w:rPr>
          <w:rFonts w:ascii="Times New Roman" w:hAnsi="Times New Roman" w:cs="Times New Roman"/>
        </w:rPr>
        <w:t>.</w:t>
      </w:r>
    </w:p>
    <w:sectPr w:rsidR="00875928" w:rsidRPr="00687D27" w:rsidSect="005426C1">
      <w:pgSz w:w="11906" w:h="16838" w:code="9"/>
      <w:pgMar w:top="1797" w:right="1440" w:bottom="1797"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FE891" w14:textId="77777777" w:rsidR="00E05FC8" w:rsidRDefault="00E05FC8" w:rsidP="00EE74BC">
      <w:r>
        <w:separator/>
      </w:r>
    </w:p>
  </w:endnote>
  <w:endnote w:type="continuationSeparator" w:id="0">
    <w:p w14:paraId="3D4B2849" w14:textId="77777777" w:rsidR="00E05FC8" w:rsidRDefault="00E05FC8" w:rsidP="00EE7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7A7D5" w14:textId="77777777" w:rsidR="00E05FC8" w:rsidRDefault="00E05FC8" w:rsidP="00EE74BC">
      <w:r>
        <w:separator/>
      </w:r>
    </w:p>
  </w:footnote>
  <w:footnote w:type="continuationSeparator" w:id="0">
    <w:p w14:paraId="607E1178" w14:textId="77777777" w:rsidR="00E05FC8" w:rsidRDefault="00E05FC8" w:rsidP="00EE74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D7562"/>
    <w:multiLevelType w:val="hybridMultilevel"/>
    <w:tmpl w:val="9A66A87C"/>
    <w:lvl w:ilvl="0" w:tplc="42E8454A">
      <w:start w:val="1"/>
      <w:numFmt w:val="decimalFullWidth"/>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2365D13"/>
    <w:multiLevelType w:val="hybridMultilevel"/>
    <w:tmpl w:val="7D14E89C"/>
    <w:lvl w:ilvl="0" w:tplc="5F48D9D6">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A72585A"/>
    <w:multiLevelType w:val="hybridMultilevel"/>
    <w:tmpl w:val="FBF8FA42"/>
    <w:lvl w:ilvl="0" w:tplc="224632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481460294">
    <w:abstractNumId w:val="0"/>
  </w:num>
  <w:num w:numId="2" w16cid:durableId="1669821638">
    <w:abstractNumId w:val="2"/>
  </w:num>
  <w:num w:numId="3" w16cid:durableId="20183429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65A"/>
    <w:rsid w:val="000E065A"/>
    <w:rsid w:val="001875D3"/>
    <w:rsid w:val="001878B6"/>
    <w:rsid w:val="00244165"/>
    <w:rsid w:val="002E5DA7"/>
    <w:rsid w:val="005426C1"/>
    <w:rsid w:val="005824E6"/>
    <w:rsid w:val="006238AE"/>
    <w:rsid w:val="00637B7E"/>
    <w:rsid w:val="00687D27"/>
    <w:rsid w:val="00743DC6"/>
    <w:rsid w:val="007807AA"/>
    <w:rsid w:val="00875928"/>
    <w:rsid w:val="00881EBB"/>
    <w:rsid w:val="008C683B"/>
    <w:rsid w:val="00907744"/>
    <w:rsid w:val="009E2489"/>
    <w:rsid w:val="00A65AE3"/>
    <w:rsid w:val="00AA4AFA"/>
    <w:rsid w:val="00BA7DBD"/>
    <w:rsid w:val="00D36192"/>
    <w:rsid w:val="00D42D81"/>
    <w:rsid w:val="00E05FC8"/>
    <w:rsid w:val="00E31C28"/>
    <w:rsid w:val="00E35EFA"/>
    <w:rsid w:val="00EE74BC"/>
    <w:rsid w:val="00F30F26"/>
    <w:rsid w:val="00FE2B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D9DCA0"/>
  <w15:chartTrackingRefBased/>
  <w15:docId w15:val="{567CF045-C69A-44C5-B802-E81FEE371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875928"/>
    <w:pPr>
      <w:keepNext/>
      <w:keepLines/>
      <w:spacing w:before="340" w:after="330" w:line="578" w:lineRule="auto"/>
      <w:outlineLvl w:val="0"/>
    </w:pPr>
    <w:rPr>
      <w:b/>
      <w:bCs/>
      <w:kern w:val="44"/>
      <w:sz w:val="44"/>
      <w:szCs w:val="4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E74B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E74BC"/>
    <w:rPr>
      <w:sz w:val="18"/>
      <w:szCs w:val="18"/>
    </w:rPr>
  </w:style>
  <w:style w:type="paragraph" w:styleId="a5">
    <w:name w:val="footer"/>
    <w:basedOn w:val="a"/>
    <w:link w:val="a6"/>
    <w:uiPriority w:val="99"/>
    <w:unhideWhenUsed/>
    <w:rsid w:val="00EE74BC"/>
    <w:pPr>
      <w:tabs>
        <w:tab w:val="center" w:pos="4153"/>
        <w:tab w:val="right" w:pos="8306"/>
      </w:tabs>
      <w:snapToGrid w:val="0"/>
      <w:jc w:val="left"/>
    </w:pPr>
    <w:rPr>
      <w:sz w:val="18"/>
      <w:szCs w:val="18"/>
    </w:rPr>
  </w:style>
  <w:style w:type="character" w:customStyle="1" w:styleId="a6">
    <w:name w:val="页脚 字符"/>
    <w:basedOn w:val="a0"/>
    <w:link w:val="a5"/>
    <w:uiPriority w:val="99"/>
    <w:rsid w:val="00EE74BC"/>
    <w:rPr>
      <w:sz w:val="18"/>
      <w:szCs w:val="18"/>
    </w:rPr>
  </w:style>
  <w:style w:type="paragraph" w:styleId="a7">
    <w:name w:val="List Paragraph"/>
    <w:basedOn w:val="a"/>
    <w:uiPriority w:val="34"/>
    <w:qFormat/>
    <w:rsid w:val="00743DC6"/>
    <w:pPr>
      <w:ind w:firstLineChars="200" w:firstLine="420"/>
    </w:pPr>
  </w:style>
  <w:style w:type="character" w:customStyle="1" w:styleId="10">
    <w:name w:val="标题 1 字符"/>
    <w:basedOn w:val="a0"/>
    <w:link w:val="1"/>
    <w:uiPriority w:val="9"/>
    <w:rsid w:val="00875928"/>
    <w:rPr>
      <w:b/>
      <w:bCs/>
      <w:kern w:val="44"/>
      <w:sz w:val="44"/>
      <w:szCs w:val="44"/>
    </w:rPr>
  </w:style>
  <w:style w:type="paragraph" w:styleId="TOC">
    <w:name w:val="TOC Heading"/>
    <w:basedOn w:val="1"/>
    <w:next w:val="a"/>
    <w:uiPriority w:val="39"/>
    <w:unhideWhenUsed/>
    <w:qFormat/>
    <w:rsid w:val="00875928"/>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AA4AFA"/>
    <w:pPr>
      <w:tabs>
        <w:tab w:val="right" w:leader="dot" w:pos="8296"/>
      </w:tabs>
    </w:pPr>
    <w:rPr>
      <w:rFonts w:ascii="Times New Roman" w:hAnsi="Times New Roman" w:cs="Times New Roman"/>
      <w:noProof/>
      <w:sz w:val="28"/>
      <w:szCs w:val="28"/>
    </w:rPr>
  </w:style>
  <w:style w:type="character" w:styleId="a8">
    <w:name w:val="Hyperlink"/>
    <w:basedOn w:val="a0"/>
    <w:uiPriority w:val="99"/>
    <w:unhideWhenUsed/>
    <w:rsid w:val="0087592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362</TotalTime>
  <Pages>5</Pages>
  <Words>2400</Words>
  <Characters>13681</Characters>
  <Application>Microsoft Office Word</Application>
  <DocSecurity>0</DocSecurity>
  <Lines>114</Lines>
  <Paragraphs>32</Paragraphs>
  <ScaleCrop>false</ScaleCrop>
  <Company/>
  <LinksUpToDate>false</LinksUpToDate>
  <CharactersWithSpaces>16049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zard 晨阳</dc:creator>
  <cp:keywords/>
  <dc:description/>
  <cp:lastModifiedBy>zard 晨阳</cp:lastModifiedBy>
  <cp:revision>9</cp:revision>
  <dcterms:created xsi:type="dcterms:W3CDTF">2023-01-19T12:17:00Z</dcterms:created>
  <dcterms:modified xsi:type="dcterms:W3CDTF">2023-01-19T18:44:00Z</dcterms:modified>
</cp:coreProperties>
</file>