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9CE9F9" w14:textId="7F70A98B" w:rsidR="00E2365F" w:rsidRPr="00E2365F" w:rsidRDefault="00E2365F" w:rsidP="00E2365F">
      <w:pPr>
        <w:spacing w:line="360" w:lineRule="auto"/>
        <w:jc w:val="center"/>
        <w:rPr>
          <w:rFonts w:ascii="Calibri" w:eastAsia="Calibri" w:hAnsi="Calibri" w:cs="Calibri"/>
          <w:color w:val="000000" w:themeColor="text1"/>
          <w:kern w:val="0"/>
          <w:sz w:val="72"/>
          <w:szCs w:val="72"/>
          <w:lang w:eastAsia="en-US"/>
          <w14:ligatures w14:val="none"/>
        </w:rPr>
      </w:pPr>
      <w:r w:rsidRPr="00E2365F">
        <w:rPr>
          <w:rFonts w:ascii="Calibri" w:eastAsia="Calibri" w:hAnsi="Calibri" w:cs="Calibri"/>
          <w:b/>
          <w:bCs/>
          <w:color w:val="000000" w:themeColor="text1"/>
          <w:kern w:val="0"/>
          <w:sz w:val="72"/>
          <w:szCs w:val="72"/>
          <w:u w:val="single"/>
          <w:lang w:eastAsia="en-US"/>
          <w14:ligatures w14:val="none"/>
        </w:rPr>
        <w:t>Module: BMS</w:t>
      </w:r>
      <w:r w:rsidR="003C1C18">
        <w:rPr>
          <w:rFonts w:ascii="Calibri" w:eastAsia="Calibri" w:hAnsi="Calibri" w:cs="Calibri"/>
          <w:b/>
          <w:bCs/>
          <w:color w:val="000000" w:themeColor="text1"/>
          <w:kern w:val="0"/>
          <w:sz w:val="72"/>
          <w:szCs w:val="72"/>
          <w:u w:val="single"/>
          <w:lang w:eastAsia="en-US"/>
          <w14:ligatures w14:val="none"/>
        </w:rPr>
        <w:t>S6007/C</w:t>
      </w:r>
    </w:p>
    <w:p w14:paraId="2FC8C269" w14:textId="77777777" w:rsidR="00E2365F" w:rsidRPr="00E2365F" w:rsidRDefault="00E2365F" w:rsidP="00E2365F">
      <w:pPr>
        <w:spacing w:line="259" w:lineRule="auto"/>
        <w:jc w:val="center"/>
        <w:rPr>
          <w:rFonts w:ascii="Calibri" w:eastAsia="Calibri" w:hAnsi="Calibri" w:cs="Calibri"/>
          <w:color w:val="000000" w:themeColor="text1"/>
          <w:kern w:val="0"/>
          <w:sz w:val="72"/>
          <w:szCs w:val="72"/>
          <w:lang w:eastAsia="en-US"/>
          <w14:ligatures w14:val="none"/>
        </w:rPr>
      </w:pPr>
    </w:p>
    <w:p w14:paraId="43D6FE86" w14:textId="77777777" w:rsidR="00E2365F" w:rsidRPr="00E2365F" w:rsidRDefault="00E2365F" w:rsidP="00E2365F">
      <w:pPr>
        <w:spacing w:line="259" w:lineRule="auto"/>
        <w:jc w:val="center"/>
        <w:rPr>
          <w:rFonts w:ascii="Calibri" w:eastAsia="Calibri" w:hAnsi="Calibri" w:cs="Calibri"/>
          <w:color w:val="000000" w:themeColor="text1"/>
          <w:kern w:val="0"/>
          <w:sz w:val="72"/>
          <w:szCs w:val="72"/>
          <w:lang w:eastAsia="en-US"/>
          <w14:ligatures w14:val="none"/>
        </w:rPr>
      </w:pPr>
      <w:r w:rsidRPr="00E2365F">
        <w:rPr>
          <w:rFonts w:ascii="Calibri" w:eastAsia="Calibri" w:hAnsi="Calibri" w:cs="Calibri"/>
          <w:b/>
          <w:bCs/>
          <w:color w:val="000000" w:themeColor="text1"/>
          <w:kern w:val="0"/>
          <w:sz w:val="72"/>
          <w:szCs w:val="72"/>
          <w:u w:val="single"/>
          <w:lang w:eastAsia="en-US"/>
          <w14:ligatures w14:val="none"/>
        </w:rPr>
        <w:t>Student No.:</w:t>
      </w:r>
    </w:p>
    <w:p w14:paraId="29EF465A" w14:textId="77777777" w:rsidR="00E2365F" w:rsidRPr="00E2365F" w:rsidRDefault="00E2365F" w:rsidP="00E2365F">
      <w:pPr>
        <w:spacing w:line="259" w:lineRule="auto"/>
        <w:jc w:val="center"/>
        <w:rPr>
          <w:rFonts w:ascii="Calibri" w:eastAsia="Calibri" w:hAnsi="Calibri" w:cs="Calibri"/>
          <w:color w:val="000000" w:themeColor="text1"/>
          <w:kern w:val="0"/>
          <w:sz w:val="72"/>
          <w:szCs w:val="72"/>
          <w:lang w:eastAsia="en-US"/>
          <w14:ligatures w14:val="none"/>
        </w:rPr>
      </w:pPr>
      <w:r w:rsidRPr="00E2365F">
        <w:rPr>
          <w:rFonts w:ascii="Calibri" w:eastAsia="Calibri" w:hAnsi="Calibri" w:cs="Calibri"/>
          <w:b/>
          <w:bCs/>
          <w:color w:val="000000" w:themeColor="text1"/>
          <w:kern w:val="0"/>
          <w:sz w:val="72"/>
          <w:szCs w:val="72"/>
          <w:u w:val="single"/>
          <w:lang w:eastAsia="en-US"/>
          <w14:ligatures w14:val="none"/>
        </w:rPr>
        <w:t>2215137</w:t>
      </w:r>
    </w:p>
    <w:p w14:paraId="5B6AC535" w14:textId="77777777" w:rsidR="00E2365F" w:rsidRPr="00E2365F" w:rsidRDefault="00E2365F" w:rsidP="00E2365F">
      <w:pPr>
        <w:spacing w:line="259" w:lineRule="auto"/>
        <w:jc w:val="center"/>
        <w:rPr>
          <w:rFonts w:ascii="Calibri" w:eastAsia="Calibri" w:hAnsi="Calibri" w:cs="Calibri"/>
          <w:color w:val="000000" w:themeColor="text1"/>
          <w:kern w:val="0"/>
          <w:sz w:val="72"/>
          <w:szCs w:val="72"/>
          <w:lang w:eastAsia="en-US"/>
          <w14:ligatures w14:val="none"/>
        </w:rPr>
      </w:pPr>
    </w:p>
    <w:p w14:paraId="2A1C6C47" w14:textId="5D4A739E" w:rsidR="00E2365F" w:rsidRPr="00E2365F" w:rsidRDefault="00E2365F" w:rsidP="00E2365F">
      <w:pPr>
        <w:spacing w:line="259" w:lineRule="auto"/>
        <w:jc w:val="center"/>
        <w:rPr>
          <w:rFonts w:ascii="Calibri" w:eastAsia="Calibri" w:hAnsi="Calibri" w:cs="Calibri"/>
          <w:b/>
          <w:bCs/>
          <w:color w:val="000000" w:themeColor="text1"/>
          <w:kern w:val="0"/>
          <w:sz w:val="72"/>
          <w:szCs w:val="72"/>
          <w:u w:val="single"/>
          <w:lang w:eastAsia="en-US"/>
          <w14:ligatures w14:val="none"/>
        </w:rPr>
      </w:pPr>
      <w:r w:rsidRPr="00E2365F">
        <w:rPr>
          <w:rFonts w:ascii="Calibri" w:eastAsia="Calibri" w:hAnsi="Calibri" w:cs="Calibri"/>
          <w:b/>
          <w:bCs/>
          <w:color w:val="000000" w:themeColor="text1"/>
          <w:kern w:val="0"/>
          <w:sz w:val="72"/>
          <w:szCs w:val="72"/>
          <w:u w:val="single"/>
          <w:lang w:eastAsia="en-US"/>
          <w14:ligatures w14:val="none"/>
        </w:rPr>
        <w:t xml:space="preserve">Assignment Title: </w:t>
      </w:r>
      <w:r w:rsidR="003806A6">
        <w:rPr>
          <w:rFonts w:ascii="Calibri" w:eastAsia="Calibri" w:hAnsi="Calibri" w:cs="Calibri"/>
          <w:b/>
          <w:bCs/>
          <w:color w:val="000000" w:themeColor="text1"/>
          <w:kern w:val="0"/>
          <w:sz w:val="72"/>
          <w:szCs w:val="72"/>
          <w:u w:val="single"/>
          <w:lang w:eastAsia="en-US"/>
          <w14:ligatures w14:val="none"/>
        </w:rPr>
        <w:t xml:space="preserve">Research Proposal </w:t>
      </w:r>
    </w:p>
    <w:p w14:paraId="1F72BA75" w14:textId="77777777" w:rsidR="00E2365F" w:rsidRPr="00E2365F" w:rsidRDefault="00E2365F" w:rsidP="00E2365F">
      <w:pPr>
        <w:spacing w:line="259" w:lineRule="auto"/>
        <w:jc w:val="center"/>
        <w:rPr>
          <w:rFonts w:ascii="Calibri" w:eastAsia="Calibri" w:hAnsi="Calibri" w:cs="Calibri"/>
          <w:color w:val="000000" w:themeColor="text1"/>
          <w:kern w:val="0"/>
          <w:sz w:val="72"/>
          <w:szCs w:val="72"/>
          <w:lang w:eastAsia="en-US"/>
          <w14:ligatures w14:val="none"/>
        </w:rPr>
      </w:pPr>
    </w:p>
    <w:p w14:paraId="5CE2680B" w14:textId="2D456D36" w:rsidR="0091631F" w:rsidRDefault="00E2365F">
      <w:pPr>
        <w:rPr>
          <w:rFonts w:ascii="Calibri" w:eastAsia="Calibri" w:hAnsi="Calibri" w:cs="Calibri"/>
          <w:b/>
          <w:bCs/>
          <w:color w:val="000000" w:themeColor="text1"/>
          <w:kern w:val="0"/>
          <w:sz w:val="72"/>
          <w:szCs w:val="72"/>
          <w:u w:val="single"/>
          <w:lang w:eastAsia="en-US"/>
          <w14:ligatures w14:val="none"/>
        </w:rPr>
      </w:pPr>
      <w:r w:rsidRPr="00E2365F">
        <w:rPr>
          <w:rFonts w:ascii="Calibri" w:eastAsia="Calibri" w:hAnsi="Calibri" w:cs="Calibri"/>
          <w:b/>
          <w:bCs/>
          <w:color w:val="000000" w:themeColor="text1"/>
          <w:kern w:val="0"/>
          <w:sz w:val="72"/>
          <w:szCs w:val="72"/>
          <w:u w:val="single"/>
          <w:lang w:eastAsia="en-US"/>
          <w14:ligatures w14:val="none"/>
        </w:rPr>
        <w:t>Teacher of Module Name :</w:t>
      </w:r>
      <w:r>
        <w:rPr>
          <w:rFonts w:ascii="Calibri" w:eastAsia="Calibri" w:hAnsi="Calibri" w:cs="Calibri"/>
          <w:b/>
          <w:bCs/>
          <w:color w:val="000000" w:themeColor="text1"/>
          <w:kern w:val="0"/>
          <w:sz w:val="72"/>
          <w:szCs w:val="72"/>
          <w:u w:val="single"/>
          <w:lang w:eastAsia="en-US"/>
          <w14:ligatures w14:val="none"/>
        </w:rPr>
        <w:t xml:space="preserve"> Mrs Alison Connoughton and Miss Heddwen Davies</w:t>
      </w:r>
    </w:p>
    <w:p w14:paraId="29B88780" w14:textId="77777777" w:rsidR="00E2365F" w:rsidRDefault="00E2365F"/>
    <w:p w14:paraId="46785AEC" w14:textId="77777777" w:rsidR="00BC3554" w:rsidRDefault="00BC3554">
      <w:pPr>
        <w:rPr>
          <w:u w:val="single"/>
        </w:rPr>
      </w:pPr>
    </w:p>
    <w:p w14:paraId="783A6426" w14:textId="77777777" w:rsidR="00BC3554" w:rsidRDefault="00BC3554">
      <w:pPr>
        <w:rPr>
          <w:u w:val="single"/>
        </w:rPr>
      </w:pPr>
    </w:p>
    <w:p w14:paraId="09C49BDF" w14:textId="480CFB4A" w:rsidR="0091631F" w:rsidRPr="00976C75" w:rsidRDefault="0091631F">
      <w:pPr>
        <w:rPr>
          <w:rFonts w:asciiTheme="majorHAnsi" w:hAnsiTheme="majorHAnsi"/>
          <w:u w:val="single"/>
        </w:rPr>
      </w:pPr>
      <w:r w:rsidRPr="00976C75">
        <w:rPr>
          <w:rFonts w:asciiTheme="majorHAnsi" w:hAnsiTheme="majorHAnsi"/>
          <w:u w:val="single"/>
        </w:rPr>
        <w:lastRenderedPageBreak/>
        <w:t>Eff</w:t>
      </w:r>
      <w:r w:rsidR="00C44307" w:rsidRPr="00976C75">
        <w:rPr>
          <w:rFonts w:asciiTheme="majorHAnsi" w:hAnsiTheme="majorHAnsi"/>
          <w:u w:val="single"/>
        </w:rPr>
        <w:t xml:space="preserve">aith Esgidiau </w:t>
      </w:r>
      <w:r w:rsidR="00484886" w:rsidRPr="00976C75">
        <w:rPr>
          <w:rFonts w:asciiTheme="majorHAnsi" w:hAnsiTheme="majorHAnsi"/>
          <w:u w:val="single"/>
        </w:rPr>
        <w:t xml:space="preserve">Plat </w:t>
      </w:r>
      <w:r w:rsidR="00C44307" w:rsidRPr="00976C75">
        <w:rPr>
          <w:rFonts w:asciiTheme="majorHAnsi" w:hAnsiTheme="majorHAnsi"/>
          <w:u w:val="single"/>
        </w:rPr>
        <w:t>Car</w:t>
      </w:r>
      <w:r w:rsidR="006410A7" w:rsidRPr="00976C75">
        <w:rPr>
          <w:rFonts w:asciiTheme="majorHAnsi" w:hAnsiTheme="majorHAnsi"/>
          <w:u w:val="single"/>
        </w:rPr>
        <w:t>bon ar Berffor</w:t>
      </w:r>
      <w:r w:rsidR="00AD028D" w:rsidRPr="00976C75">
        <w:rPr>
          <w:rFonts w:asciiTheme="majorHAnsi" w:hAnsiTheme="majorHAnsi"/>
          <w:u w:val="single"/>
        </w:rPr>
        <w:t xml:space="preserve">miad </w:t>
      </w:r>
      <w:r w:rsidR="00C4161B" w:rsidRPr="00976C75">
        <w:rPr>
          <w:rFonts w:asciiTheme="majorHAnsi" w:hAnsiTheme="majorHAnsi"/>
          <w:u w:val="single"/>
        </w:rPr>
        <w:t xml:space="preserve">Rhedwyr </w:t>
      </w:r>
      <w:r w:rsidR="00AD028D" w:rsidRPr="00976C75">
        <w:rPr>
          <w:rFonts w:asciiTheme="majorHAnsi" w:hAnsiTheme="majorHAnsi"/>
          <w:u w:val="single"/>
        </w:rPr>
        <w:t>Adl</w:t>
      </w:r>
      <w:r w:rsidR="00C4161B" w:rsidRPr="00976C75">
        <w:rPr>
          <w:rFonts w:asciiTheme="majorHAnsi" w:hAnsiTheme="majorHAnsi"/>
          <w:u w:val="single"/>
        </w:rPr>
        <w:t xml:space="preserve">oniadol </w:t>
      </w:r>
    </w:p>
    <w:p w14:paraId="3EDC76CB" w14:textId="39F1E156" w:rsidR="00C4161B" w:rsidRPr="00976C75" w:rsidRDefault="004977A4">
      <w:pPr>
        <w:rPr>
          <w:rFonts w:asciiTheme="majorHAnsi" w:hAnsiTheme="majorHAnsi"/>
          <w:u w:val="single"/>
        </w:rPr>
      </w:pPr>
      <w:r w:rsidRPr="00976C75">
        <w:rPr>
          <w:rFonts w:asciiTheme="majorHAnsi" w:hAnsiTheme="majorHAnsi"/>
          <w:u w:val="single"/>
        </w:rPr>
        <w:t xml:space="preserve">Cyflwyniad </w:t>
      </w:r>
    </w:p>
    <w:p w14:paraId="56884F57" w14:textId="75FAFB95" w:rsidR="00B62BD1" w:rsidRDefault="00AF3E19" w:rsidP="00B7621D">
      <w:pPr>
        <w:rPr>
          <w:rFonts w:asciiTheme="majorHAnsi" w:hAnsiTheme="majorHAnsi"/>
        </w:rPr>
      </w:pPr>
      <w:r w:rsidRPr="00976C75">
        <w:rPr>
          <w:rFonts w:asciiTheme="majorHAnsi" w:hAnsiTheme="majorHAnsi"/>
        </w:rPr>
        <w:t>Ystyr</w:t>
      </w:r>
      <w:r w:rsidRPr="00C63EE8">
        <w:rPr>
          <w:rFonts w:asciiTheme="majorHAnsi" w:hAnsiTheme="majorHAnsi"/>
        </w:rPr>
        <w:t>ir</w:t>
      </w:r>
      <w:r w:rsidRPr="00976C75">
        <w:rPr>
          <w:rFonts w:asciiTheme="majorHAnsi" w:hAnsiTheme="majorHAnsi"/>
        </w:rPr>
        <w:t xml:space="preserve"> esgidiau carbon</w:t>
      </w:r>
      <w:r w:rsidR="00AD0981">
        <w:rPr>
          <w:rFonts w:asciiTheme="majorHAnsi" w:hAnsiTheme="majorHAnsi"/>
        </w:rPr>
        <w:t xml:space="preserve"> sydd yn d</w:t>
      </w:r>
      <w:r w:rsidR="00AD0981" w:rsidRPr="00AD0981">
        <w:rPr>
          <w:rFonts w:asciiTheme="majorHAnsi" w:hAnsiTheme="majorHAnsi"/>
        </w:rPr>
        <w:t xml:space="preserve">estun datblygedig </w:t>
      </w:r>
      <w:r w:rsidR="00AD0981">
        <w:rPr>
          <w:rFonts w:asciiTheme="majorHAnsi" w:hAnsiTheme="majorHAnsi"/>
        </w:rPr>
        <w:t>a</w:t>
      </w:r>
      <w:r w:rsidRPr="00976C75">
        <w:rPr>
          <w:rFonts w:asciiTheme="majorHAnsi" w:hAnsiTheme="majorHAnsi"/>
        </w:rPr>
        <w:t xml:space="preserve"> </w:t>
      </w:r>
      <w:r w:rsidR="00AD0981">
        <w:rPr>
          <w:rFonts w:asciiTheme="majorHAnsi" w:hAnsiTheme="majorHAnsi"/>
        </w:rPr>
        <w:t>ph</w:t>
      </w:r>
      <w:r w:rsidRPr="00976C75">
        <w:rPr>
          <w:rFonts w:asciiTheme="majorHAnsi" w:hAnsiTheme="majorHAnsi"/>
        </w:rPr>
        <w:t xml:space="preserve">oblogaidd </w:t>
      </w:r>
      <w:r w:rsidRPr="008A303B">
        <w:rPr>
          <w:rFonts w:asciiTheme="majorHAnsi" w:hAnsiTheme="majorHAnsi"/>
        </w:rPr>
        <w:t>y</w:t>
      </w:r>
      <w:r w:rsidR="008A303B" w:rsidRPr="008A303B">
        <w:rPr>
          <w:rFonts w:asciiTheme="majorHAnsi" w:hAnsiTheme="majorHAnsi"/>
        </w:rPr>
        <w:t>m</w:t>
      </w:r>
      <w:r w:rsidR="008A303B">
        <w:rPr>
          <w:rFonts w:asciiTheme="majorHAnsi" w:hAnsiTheme="majorHAnsi"/>
        </w:rPr>
        <w:t xml:space="preserve"> maes</w:t>
      </w:r>
      <w:r w:rsidRPr="00976C75">
        <w:rPr>
          <w:rFonts w:asciiTheme="majorHAnsi" w:hAnsiTheme="majorHAnsi"/>
        </w:rPr>
        <w:t xml:space="preserve"> chwaraeon redeg pellter hir. </w:t>
      </w:r>
      <w:r w:rsidR="00C40AE4" w:rsidRPr="00976C75">
        <w:rPr>
          <w:rFonts w:asciiTheme="majorHAnsi" w:hAnsiTheme="majorHAnsi"/>
        </w:rPr>
        <w:t xml:space="preserve">Yn ôl ysbrydoliaeth nifer o redwyr elit fel </w:t>
      </w:r>
      <w:r w:rsidR="00C40AE4" w:rsidRPr="007B51F5">
        <w:rPr>
          <w:rFonts w:asciiTheme="majorHAnsi" w:hAnsiTheme="majorHAnsi"/>
        </w:rPr>
        <w:t>Eliud</w:t>
      </w:r>
      <w:r w:rsidR="00C40AE4" w:rsidRPr="00976C75">
        <w:rPr>
          <w:rFonts w:asciiTheme="majorHAnsi" w:hAnsiTheme="majorHAnsi"/>
        </w:rPr>
        <w:t xml:space="preserve"> Kipchoge, mae eu cyflawniadau </w:t>
      </w:r>
      <w:r w:rsidR="004B449D">
        <w:rPr>
          <w:rFonts w:asciiTheme="majorHAnsi" w:hAnsiTheme="majorHAnsi"/>
        </w:rPr>
        <w:t>yn sgil defnydd o</w:t>
      </w:r>
      <w:r w:rsidR="00C40AE4" w:rsidRPr="00976C75">
        <w:rPr>
          <w:rFonts w:asciiTheme="majorHAnsi" w:hAnsiTheme="majorHAnsi"/>
        </w:rPr>
        <w:t xml:space="preserve"> esgidiau carbon </w:t>
      </w:r>
      <w:r w:rsidR="007B51F5">
        <w:rPr>
          <w:rFonts w:asciiTheme="majorHAnsi" w:hAnsiTheme="majorHAnsi"/>
        </w:rPr>
        <w:t>yn</w:t>
      </w:r>
      <w:r w:rsidR="00C40AE4" w:rsidRPr="00976C75">
        <w:rPr>
          <w:rFonts w:asciiTheme="majorHAnsi" w:hAnsiTheme="majorHAnsi"/>
        </w:rPr>
        <w:t xml:space="preserve"> denu sylw dilynwyr</w:t>
      </w:r>
      <w:r w:rsidR="0090776C">
        <w:rPr>
          <w:rFonts w:asciiTheme="majorHAnsi" w:hAnsiTheme="majorHAnsi"/>
        </w:rPr>
        <w:t xml:space="preserve"> a’u </w:t>
      </w:r>
      <w:r w:rsidR="00827A6C">
        <w:rPr>
          <w:rFonts w:asciiTheme="majorHAnsi" w:hAnsiTheme="majorHAnsi"/>
        </w:rPr>
        <w:t>manteision</w:t>
      </w:r>
      <w:r w:rsidR="0090776C">
        <w:rPr>
          <w:rFonts w:asciiTheme="majorHAnsi" w:hAnsiTheme="majorHAnsi"/>
        </w:rPr>
        <w:t xml:space="preserve"> gan annog </w:t>
      </w:r>
      <w:r w:rsidR="00C40AE4" w:rsidRPr="00976C75">
        <w:rPr>
          <w:rFonts w:asciiTheme="majorHAnsi" w:hAnsiTheme="majorHAnsi"/>
        </w:rPr>
        <w:t xml:space="preserve">mynediad </w:t>
      </w:r>
      <w:r w:rsidR="0090776C">
        <w:rPr>
          <w:rFonts w:asciiTheme="majorHAnsi" w:hAnsiTheme="majorHAnsi"/>
        </w:rPr>
        <w:t>i’r</w:t>
      </w:r>
      <w:r w:rsidR="00C40AE4" w:rsidRPr="00976C75">
        <w:rPr>
          <w:rFonts w:asciiTheme="majorHAnsi" w:hAnsiTheme="majorHAnsi"/>
        </w:rPr>
        <w:t xml:space="preserve"> esgidiau</w:t>
      </w:r>
      <w:r w:rsidR="0090776C">
        <w:rPr>
          <w:rFonts w:asciiTheme="majorHAnsi" w:hAnsiTheme="majorHAnsi"/>
        </w:rPr>
        <w:t xml:space="preserve"> </w:t>
      </w:r>
      <w:r w:rsidR="008926D8">
        <w:rPr>
          <w:rFonts w:asciiTheme="majorHAnsi" w:hAnsiTheme="majorHAnsi"/>
        </w:rPr>
        <w:t xml:space="preserve">arloesol </w:t>
      </w:r>
      <w:r w:rsidR="00C40AE4" w:rsidRPr="00976C75">
        <w:rPr>
          <w:rFonts w:asciiTheme="majorHAnsi" w:hAnsiTheme="majorHAnsi"/>
        </w:rPr>
        <w:t xml:space="preserve">yma. </w:t>
      </w:r>
      <w:r w:rsidR="00514C21" w:rsidRPr="00514C21">
        <w:rPr>
          <w:rFonts w:asciiTheme="majorHAnsi" w:hAnsiTheme="majorHAnsi"/>
        </w:rPr>
        <w:t>Pwysleisia</w:t>
      </w:r>
      <w:r w:rsidRPr="00976C75">
        <w:rPr>
          <w:rFonts w:asciiTheme="majorHAnsi" w:hAnsiTheme="majorHAnsi"/>
        </w:rPr>
        <w:t>'r ymchwil cyfredol hy</w:t>
      </w:r>
      <w:r w:rsidR="007515F7" w:rsidRPr="00976C75">
        <w:rPr>
          <w:rFonts w:asciiTheme="majorHAnsi" w:hAnsiTheme="majorHAnsi"/>
        </w:rPr>
        <w:t>n (Gior</w:t>
      </w:r>
      <w:r w:rsidR="00603940" w:rsidRPr="00976C75">
        <w:rPr>
          <w:rFonts w:asciiTheme="majorHAnsi" w:hAnsiTheme="majorHAnsi"/>
        </w:rPr>
        <w:t>gos</w:t>
      </w:r>
      <w:r w:rsidR="00F37D1C" w:rsidRPr="00976C75">
        <w:rPr>
          <w:rFonts w:asciiTheme="majorHAnsi" w:hAnsiTheme="majorHAnsi"/>
        </w:rPr>
        <w:t xml:space="preserve"> 2023, Keic</w:t>
      </w:r>
      <w:r w:rsidR="008822F9" w:rsidRPr="00976C75">
        <w:rPr>
          <w:rFonts w:asciiTheme="majorHAnsi" w:hAnsiTheme="majorHAnsi"/>
        </w:rPr>
        <w:t>chiro</w:t>
      </w:r>
      <w:r w:rsidR="006B0BDE" w:rsidRPr="00976C75">
        <w:rPr>
          <w:rFonts w:asciiTheme="majorHAnsi" w:hAnsiTheme="majorHAnsi"/>
        </w:rPr>
        <w:t xml:space="preserve"> 2022) </w:t>
      </w:r>
      <w:r w:rsidR="00514C21">
        <w:rPr>
          <w:rFonts w:asciiTheme="majorHAnsi" w:hAnsiTheme="majorHAnsi"/>
        </w:rPr>
        <w:t>gan nodi</w:t>
      </w:r>
      <w:r w:rsidR="006B0BDE" w:rsidRPr="00976C75">
        <w:rPr>
          <w:rFonts w:asciiTheme="majorHAnsi" w:hAnsiTheme="majorHAnsi"/>
        </w:rPr>
        <w:t xml:space="preserve"> effeithiau </w:t>
      </w:r>
      <w:r w:rsidRPr="00976C75">
        <w:rPr>
          <w:rFonts w:asciiTheme="majorHAnsi" w:hAnsiTheme="majorHAnsi"/>
        </w:rPr>
        <w:t>cydrannau biomecanegol a</w:t>
      </w:r>
      <w:r w:rsidR="00514C21">
        <w:rPr>
          <w:rFonts w:asciiTheme="majorHAnsi" w:hAnsiTheme="majorHAnsi"/>
        </w:rPr>
        <w:t>r</w:t>
      </w:r>
      <w:r w:rsidRPr="00976C75">
        <w:rPr>
          <w:rFonts w:asciiTheme="majorHAnsi" w:hAnsiTheme="majorHAnsi"/>
        </w:rPr>
        <w:t xml:space="preserve"> amlygiad mewn perfformiad.</w:t>
      </w:r>
    </w:p>
    <w:p w14:paraId="0DDABE0D" w14:textId="07A98886" w:rsidR="00966CC6" w:rsidRDefault="00F47712" w:rsidP="00B7621D">
      <w:pPr>
        <w:rPr>
          <w:rFonts w:asciiTheme="majorHAnsi" w:hAnsiTheme="majorHAnsi"/>
        </w:rPr>
      </w:pPr>
      <w:r w:rsidRPr="00976C75">
        <w:rPr>
          <w:rFonts w:asciiTheme="majorHAnsi" w:hAnsiTheme="majorHAnsi"/>
        </w:rPr>
        <w:t>Gan ffocysu ar ddyluniad yr esgid yn ddyfnach, cre</w:t>
      </w:r>
      <w:r w:rsidRPr="003D4746">
        <w:rPr>
          <w:rFonts w:asciiTheme="majorHAnsi" w:hAnsiTheme="majorHAnsi"/>
        </w:rPr>
        <w:t>d</w:t>
      </w:r>
      <w:r w:rsidR="003D4746" w:rsidRPr="003D4746">
        <w:rPr>
          <w:rFonts w:asciiTheme="majorHAnsi" w:hAnsiTheme="majorHAnsi"/>
        </w:rPr>
        <w:t>ir</w:t>
      </w:r>
      <w:r w:rsidR="003D4746">
        <w:rPr>
          <w:rFonts w:asciiTheme="majorHAnsi" w:hAnsiTheme="majorHAnsi"/>
        </w:rPr>
        <w:t xml:space="preserve"> bod</w:t>
      </w:r>
      <w:r w:rsidRPr="00976C75">
        <w:rPr>
          <w:rFonts w:asciiTheme="majorHAnsi" w:hAnsiTheme="majorHAnsi"/>
        </w:rPr>
        <w:t xml:space="preserve"> mewnwadn trwchus a'r platiau carbon yn meddu'r prif gyfrifoldeb am leihau'r ymdrech angenrheidiol i redeg yn gyflymach (</w:t>
      </w:r>
      <w:r w:rsidR="0007422B" w:rsidRPr="00976C75">
        <w:rPr>
          <w:rFonts w:asciiTheme="majorHAnsi" w:hAnsiTheme="majorHAnsi"/>
        </w:rPr>
        <w:t xml:space="preserve">Becks 2020, </w:t>
      </w:r>
      <w:r w:rsidRPr="00976C75">
        <w:rPr>
          <w:rFonts w:asciiTheme="majorHAnsi" w:hAnsiTheme="majorHAnsi"/>
        </w:rPr>
        <w:t>Keicchiro 2022).</w:t>
      </w:r>
      <w:r w:rsidR="00B7621D" w:rsidRPr="00976C75">
        <w:rPr>
          <w:rFonts w:asciiTheme="majorHAnsi" w:hAnsiTheme="majorHAnsi"/>
        </w:rPr>
        <w:t xml:space="preserve"> </w:t>
      </w:r>
      <w:r w:rsidR="003D4746" w:rsidRPr="003D4746">
        <w:rPr>
          <w:rFonts w:asciiTheme="majorHAnsi" w:hAnsiTheme="majorHAnsi"/>
        </w:rPr>
        <w:t>P</w:t>
      </w:r>
      <w:r w:rsidR="00B9584D" w:rsidRPr="003D4746">
        <w:rPr>
          <w:rFonts w:asciiTheme="majorHAnsi" w:hAnsiTheme="majorHAnsi"/>
        </w:rPr>
        <w:t>r</w:t>
      </w:r>
      <w:r w:rsidR="00B9584D" w:rsidRPr="00976C75">
        <w:rPr>
          <w:rFonts w:asciiTheme="majorHAnsi" w:hAnsiTheme="majorHAnsi"/>
        </w:rPr>
        <w:t>if fwriad dylunio'r esgidiau carbon yw galluogi athletwyr i redeg a</w:t>
      </w:r>
      <w:r w:rsidR="003D4746">
        <w:rPr>
          <w:rFonts w:asciiTheme="majorHAnsi" w:hAnsiTheme="majorHAnsi"/>
        </w:rPr>
        <w:t>r</w:t>
      </w:r>
      <w:r w:rsidR="00B9584D" w:rsidRPr="00976C75">
        <w:rPr>
          <w:rFonts w:asciiTheme="majorHAnsi" w:hAnsiTheme="majorHAnsi"/>
        </w:rPr>
        <w:t xml:space="preserve"> gyflymder datblygedig o '4%' am gyfnod hirach gyda gostyngiad mewn treuliant egni (Whiting</w:t>
      </w:r>
      <w:r w:rsidR="00330E4D">
        <w:rPr>
          <w:rFonts w:asciiTheme="majorHAnsi" w:hAnsiTheme="majorHAnsi"/>
        </w:rPr>
        <w:t>,</w:t>
      </w:r>
      <w:r w:rsidR="00B9584D" w:rsidRPr="00976C75">
        <w:rPr>
          <w:rFonts w:asciiTheme="majorHAnsi" w:hAnsiTheme="majorHAnsi"/>
        </w:rPr>
        <w:t xml:space="preserve"> 2022).</w:t>
      </w:r>
      <w:r w:rsidR="0010518C" w:rsidRPr="00976C75">
        <w:rPr>
          <w:rFonts w:asciiTheme="majorHAnsi" w:hAnsiTheme="majorHAnsi"/>
        </w:rPr>
        <w:t xml:space="preserve"> </w:t>
      </w:r>
      <w:r w:rsidR="00612B93" w:rsidRPr="00976C75">
        <w:rPr>
          <w:rFonts w:asciiTheme="majorHAnsi" w:hAnsiTheme="majorHAnsi"/>
        </w:rPr>
        <w:t>Yn ogystal â hynny, nod</w:t>
      </w:r>
      <w:r w:rsidR="00612B93" w:rsidRPr="00420DD3">
        <w:rPr>
          <w:rFonts w:asciiTheme="majorHAnsi" w:hAnsiTheme="majorHAnsi"/>
        </w:rPr>
        <w:t>a</w:t>
      </w:r>
      <w:r w:rsidR="00420DD3" w:rsidRPr="00420DD3">
        <w:rPr>
          <w:rFonts w:asciiTheme="majorHAnsi" w:hAnsiTheme="majorHAnsi"/>
        </w:rPr>
        <w:t>’r</w:t>
      </w:r>
      <w:r w:rsidR="00420DD3">
        <w:rPr>
          <w:rFonts w:asciiTheme="majorHAnsi" w:hAnsiTheme="majorHAnsi"/>
        </w:rPr>
        <w:t xml:space="preserve"> model</w:t>
      </w:r>
      <w:r w:rsidR="00612B93" w:rsidRPr="00976C75">
        <w:rPr>
          <w:rFonts w:asciiTheme="majorHAnsi" w:hAnsiTheme="majorHAnsi"/>
        </w:rPr>
        <w:t xml:space="preserve"> </w:t>
      </w:r>
      <w:r w:rsidR="00EE7C13" w:rsidRPr="00976C75">
        <w:rPr>
          <w:rFonts w:asciiTheme="majorHAnsi" w:hAnsiTheme="majorHAnsi"/>
        </w:rPr>
        <w:t xml:space="preserve">'Vaporfly', </w:t>
      </w:r>
      <w:r w:rsidR="003C5213">
        <w:rPr>
          <w:rFonts w:asciiTheme="majorHAnsi" w:hAnsiTheme="majorHAnsi"/>
        </w:rPr>
        <w:t xml:space="preserve">bod </w:t>
      </w:r>
      <w:r w:rsidR="00612B93" w:rsidRPr="00976C75">
        <w:rPr>
          <w:rFonts w:asciiTheme="majorHAnsi" w:hAnsiTheme="majorHAnsi"/>
        </w:rPr>
        <w:t>hyd y plât carbon</w:t>
      </w:r>
      <w:r w:rsidR="003C5213">
        <w:rPr>
          <w:rFonts w:asciiTheme="majorHAnsi" w:hAnsiTheme="majorHAnsi"/>
        </w:rPr>
        <w:t xml:space="preserve"> </w:t>
      </w:r>
      <w:r w:rsidR="00612B93" w:rsidRPr="00976C75">
        <w:rPr>
          <w:rFonts w:asciiTheme="majorHAnsi" w:hAnsiTheme="majorHAnsi"/>
        </w:rPr>
        <w:t>yn dueddol o gynyddu’r ‘longitudinal bending stiffness’ (</w:t>
      </w:r>
      <w:r w:rsidR="00612B93" w:rsidRPr="003C5213">
        <w:rPr>
          <w:rFonts w:asciiTheme="majorHAnsi" w:hAnsiTheme="majorHAnsi"/>
        </w:rPr>
        <w:t xml:space="preserve">Burns </w:t>
      </w:r>
      <w:r w:rsidR="00612B93" w:rsidRPr="003C5213">
        <w:rPr>
          <w:rFonts w:asciiTheme="majorHAnsi" w:hAnsiTheme="majorHAnsi"/>
          <w:i/>
          <w:iCs/>
        </w:rPr>
        <w:t>et al</w:t>
      </w:r>
      <w:r w:rsidR="00612B93" w:rsidRPr="00976C75">
        <w:rPr>
          <w:rFonts w:asciiTheme="majorHAnsi" w:hAnsiTheme="majorHAnsi"/>
        </w:rPr>
        <w:t xml:space="preserve">., 2020) sy’n arwain at welliant </w:t>
      </w:r>
      <w:r w:rsidR="00CD3EAC">
        <w:rPr>
          <w:rFonts w:asciiTheme="majorHAnsi" w:hAnsiTheme="majorHAnsi"/>
        </w:rPr>
        <w:t>yn</w:t>
      </w:r>
      <w:r w:rsidR="00612B93" w:rsidRPr="00976C75">
        <w:rPr>
          <w:rFonts w:asciiTheme="majorHAnsi" w:hAnsiTheme="majorHAnsi"/>
        </w:rPr>
        <w:t xml:space="preserve"> economi rhedeg. </w:t>
      </w:r>
      <w:r w:rsidR="0007422B" w:rsidRPr="00976C75">
        <w:rPr>
          <w:rFonts w:asciiTheme="majorHAnsi" w:hAnsiTheme="majorHAnsi"/>
        </w:rPr>
        <w:t xml:space="preserve"> </w:t>
      </w:r>
      <w:r w:rsidR="00CD3EAC" w:rsidRPr="00CD3EAC">
        <w:rPr>
          <w:rFonts w:asciiTheme="majorHAnsi" w:hAnsiTheme="majorHAnsi"/>
        </w:rPr>
        <w:t>E</w:t>
      </w:r>
      <w:r w:rsidR="00DD1BCD" w:rsidRPr="00CD3EAC">
        <w:rPr>
          <w:rFonts w:asciiTheme="majorHAnsi" w:hAnsiTheme="majorHAnsi"/>
        </w:rPr>
        <w:t>r</w:t>
      </w:r>
      <w:r w:rsidR="00CD3EAC">
        <w:rPr>
          <w:rFonts w:asciiTheme="majorHAnsi" w:hAnsiTheme="majorHAnsi"/>
        </w:rPr>
        <w:t xml:space="preserve"> mai</w:t>
      </w:r>
      <w:r w:rsidR="00DD1BCD" w:rsidRPr="00976C75">
        <w:rPr>
          <w:rFonts w:asciiTheme="majorHAnsi" w:hAnsiTheme="majorHAnsi"/>
        </w:rPr>
        <w:t xml:space="preserve"> prif ffocws astudiaethau</w:t>
      </w:r>
      <w:r w:rsidR="001E22AF">
        <w:rPr>
          <w:rFonts w:asciiTheme="majorHAnsi" w:hAnsiTheme="majorHAnsi"/>
        </w:rPr>
        <w:t xml:space="preserve"> niferus</w:t>
      </w:r>
      <w:r w:rsidR="00DD1BCD" w:rsidRPr="00976C75">
        <w:rPr>
          <w:rFonts w:asciiTheme="majorHAnsi" w:hAnsiTheme="majorHAnsi"/>
        </w:rPr>
        <w:t xml:space="preserve"> </w:t>
      </w:r>
      <w:r w:rsidR="001E22AF">
        <w:rPr>
          <w:rFonts w:asciiTheme="majorHAnsi" w:hAnsiTheme="majorHAnsi"/>
        </w:rPr>
        <w:t>yw</w:t>
      </w:r>
      <w:r w:rsidR="00DD1BCD" w:rsidRPr="00976C75">
        <w:rPr>
          <w:rFonts w:asciiTheme="majorHAnsi" w:hAnsiTheme="majorHAnsi"/>
        </w:rPr>
        <w:t xml:space="preserve"> effaith ffisiolegol esgidiau carbon ar economi rhedeg, ni</w:t>
      </w:r>
      <w:r w:rsidR="001E22D2">
        <w:rPr>
          <w:rFonts w:asciiTheme="majorHAnsi" w:hAnsiTheme="majorHAnsi"/>
        </w:rPr>
        <w:t xml:space="preserve"> </w:t>
      </w:r>
      <w:r w:rsidR="004131A4">
        <w:rPr>
          <w:rFonts w:asciiTheme="majorHAnsi" w:hAnsiTheme="majorHAnsi"/>
        </w:rPr>
        <w:t>chanfuwyd</w:t>
      </w:r>
      <w:r w:rsidR="00DD1BCD" w:rsidRPr="00976C75">
        <w:rPr>
          <w:rFonts w:asciiTheme="majorHAnsi" w:hAnsiTheme="majorHAnsi"/>
        </w:rPr>
        <w:t xml:space="preserve"> </w:t>
      </w:r>
      <w:r w:rsidR="001E22D2">
        <w:rPr>
          <w:rFonts w:asciiTheme="majorHAnsi" w:hAnsiTheme="majorHAnsi"/>
        </w:rPr>
        <w:t>p</w:t>
      </w:r>
      <w:r w:rsidR="00DD1BCD" w:rsidRPr="00976C75">
        <w:rPr>
          <w:rFonts w:asciiTheme="majorHAnsi" w:hAnsiTheme="majorHAnsi"/>
        </w:rPr>
        <w:t>wyslais ar effaith mecanyddol, megis cyflymder, 'stride length' 'cadence', 'ground contact time' a.y.b..</w:t>
      </w:r>
      <w:r w:rsidR="00863AB8" w:rsidRPr="00976C75">
        <w:rPr>
          <w:rFonts w:asciiTheme="majorHAnsi" w:hAnsiTheme="majorHAnsi"/>
        </w:rPr>
        <w:t xml:space="preserve"> </w:t>
      </w:r>
      <w:r w:rsidR="0032039E">
        <w:rPr>
          <w:rFonts w:asciiTheme="majorHAnsi" w:hAnsiTheme="majorHAnsi"/>
        </w:rPr>
        <w:t>Fodd bynnag</w:t>
      </w:r>
      <w:r w:rsidR="00863AB8" w:rsidRPr="00976C75">
        <w:rPr>
          <w:rFonts w:asciiTheme="majorHAnsi" w:hAnsiTheme="majorHAnsi"/>
        </w:rPr>
        <w:t xml:space="preserve">, </w:t>
      </w:r>
      <w:r w:rsidR="007A4062" w:rsidRPr="00976C75">
        <w:rPr>
          <w:rFonts w:asciiTheme="majorHAnsi" w:hAnsiTheme="majorHAnsi"/>
        </w:rPr>
        <w:t>er mwyn datblygu cyflymder</w:t>
      </w:r>
      <w:r w:rsidR="00561580">
        <w:rPr>
          <w:rFonts w:asciiTheme="majorHAnsi" w:hAnsiTheme="majorHAnsi"/>
        </w:rPr>
        <w:t xml:space="preserve"> rhedeg</w:t>
      </w:r>
      <w:r w:rsidR="007A4062" w:rsidRPr="00976C75">
        <w:rPr>
          <w:rFonts w:asciiTheme="majorHAnsi" w:hAnsiTheme="majorHAnsi"/>
        </w:rPr>
        <w:t xml:space="preserve"> </w:t>
      </w:r>
      <w:r w:rsidR="00561580">
        <w:rPr>
          <w:rFonts w:asciiTheme="majorHAnsi" w:hAnsiTheme="majorHAnsi"/>
        </w:rPr>
        <w:t>rhaid cynnwys</w:t>
      </w:r>
      <w:r w:rsidR="00863AB8" w:rsidRPr="00976C75">
        <w:rPr>
          <w:rFonts w:asciiTheme="majorHAnsi" w:hAnsiTheme="majorHAnsi"/>
        </w:rPr>
        <w:t xml:space="preserve"> un neu fwy o gydrannau </w:t>
      </w:r>
      <w:r w:rsidR="00561580">
        <w:rPr>
          <w:rFonts w:asciiTheme="majorHAnsi" w:hAnsiTheme="majorHAnsi"/>
        </w:rPr>
        <w:t>c</w:t>
      </w:r>
      <w:r w:rsidR="00863AB8" w:rsidRPr="00976C75">
        <w:rPr>
          <w:rFonts w:asciiTheme="majorHAnsi" w:hAnsiTheme="majorHAnsi"/>
        </w:rPr>
        <w:t xml:space="preserve">yflymder sef, 'stride length', </w:t>
      </w:r>
      <w:r w:rsidR="004131A4">
        <w:rPr>
          <w:rFonts w:asciiTheme="majorHAnsi" w:hAnsiTheme="majorHAnsi"/>
        </w:rPr>
        <w:t>‘</w:t>
      </w:r>
      <w:r w:rsidR="00863AB8" w:rsidRPr="00976C75">
        <w:rPr>
          <w:rFonts w:asciiTheme="majorHAnsi" w:hAnsiTheme="majorHAnsi"/>
        </w:rPr>
        <w:t>cadence</w:t>
      </w:r>
      <w:r w:rsidR="004131A4">
        <w:rPr>
          <w:rFonts w:asciiTheme="majorHAnsi" w:hAnsiTheme="majorHAnsi"/>
        </w:rPr>
        <w:t>’</w:t>
      </w:r>
      <w:r w:rsidR="00863AB8" w:rsidRPr="00976C75">
        <w:rPr>
          <w:rFonts w:asciiTheme="majorHAnsi" w:hAnsiTheme="majorHAnsi"/>
        </w:rPr>
        <w:t xml:space="preserve"> a 'ground contact time'  i </w:t>
      </w:r>
      <w:r w:rsidR="00F82AA5">
        <w:rPr>
          <w:rFonts w:asciiTheme="majorHAnsi" w:hAnsiTheme="majorHAnsi"/>
        </w:rPr>
        <w:t>dystio</w:t>
      </w:r>
      <w:r w:rsidR="00863AB8" w:rsidRPr="00976C75">
        <w:rPr>
          <w:rFonts w:asciiTheme="majorHAnsi" w:hAnsiTheme="majorHAnsi"/>
        </w:rPr>
        <w:t xml:space="preserve"> newid (</w:t>
      </w:r>
      <w:r w:rsidR="00417946" w:rsidRPr="00976C75">
        <w:rPr>
          <w:rFonts w:asciiTheme="majorHAnsi" w:hAnsiTheme="majorHAnsi"/>
        </w:rPr>
        <w:t xml:space="preserve">Mero </w:t>
      </w:r>
      <w:r w:rsidR="00FA5AD5">
        <w:rPr>
          <w:rFonts w:asciiTheme="majorHAnsi" w:hAnsiTheme="majorHAnsi"/>
        </w:rPr>
        <w:t>a</w:t>
      </w:r>
      <w:r w:rsidR="00417946" w:rsidRPr="00976C75">
        <w:rPr>
          <w:rFonts w:asciiTheme="majorHAnsi" w:hAnsiTheme="majorHAnsi"/>
        </w:rPr>
        <w:t xml:space="preserve"> Komi 1986, </w:t>
      </w:r>
      <w:r w:rsidR="003B4046" w:rsidRPr="00976C75">
        <w:rPr>
          <w:rFonts w:asciiTheme="majorHAnsi" w:hAnsiTheme="majorHAnsi"/>
        </w:rPr>
        <w:t>Nummela 2007,</w:t>
      </w:r>
      <w:r w:rsidR="00E822D7" w:rsidRPr="00976C75">
        <w:rPr>
          <w:rFonts w:asciiTheme="majorHAnsi" w:hAnsiTheme="majorHAnsi"/>
        </w:rPr>
        <w:t xml:space="preserve"> Weyland 2000, </w:t>
      </w:r>
      <w:r w:rsidR="00976C75" w:rsidRPr="00976C75">
        <w:rPr>
          <w:rFonts w:asciiTheme="majorHAnsi" w:hAnsiTheme="majorHAnsi"/>
        </w:rPr>
        <w:t>Reynolds 2023).</w:t>
      </w:r>
      <w:r w:rsidR="0039652D" w:rsidRPr="0039652D">
        <w:rPr>
          <w:rFonts w:asciiTheme="majorHAnsi" w:hAnsiTheme="majorHAnsi"/>
        </w:rPr>
        <w:t xml:space="preserve"> </w:t>
      </w:r>
    </w:p>
    <w:p w14:paraId="683221D3" w14:textId="4CEFA15D" w:rsidR="00612B93" w:rsidRPr="00976C75" w:rsidRDefault="0039652D" w:rsidP="00B7621D">
      <w:pPr>
        <w:rPr>
          <w:rFonts w:asciiTheme="majorHAnsi" w:hAnsiTheme="majorHAnsi"/>
        </w:rPr>
      </w:pPr>
      <w:r w:rsidRPr="0039652D">
        <w:rPr>
          <w:rFonts w:asciiTheme="majorHAnsi" w:hAnsiTheme="majorHAnsi"/>
        </w:rPr>
        <w:t xml:space="preserve">Yn seiliedig ar astudiaeth Salamana yn 2024, gwnaeth grŵp o redwyr </w:t>
      </w:r>
      <w:r w:rsidR="00834D6C">
        <w:rPr>
          <w:rFonts w:asciiTheme="majorHAnsi" w:hAnsiTheme="majorHAnsi"/>
        </w:rPr>
        <w:t>g</w:t>
      </w:r>
      <w:r w:rsidRPr="0039652D">
        <w:rPr>
          <w:rFonts w:asciiTheme="majorHAnsi" w:hAnsiTheme="majorHAnsi"/>
        </w:rPr>
        <w:t xml:space="preserve">yflawni prawf rhedeg o 3000m gydag esgidiau </w:t>
      </w:r>
      <w:r w:rsidR="00834D6C">
        <w:rPr>
          <w:rFonts w:asciiTheme="majorHAnsi" w:hAnsiTheme="majorHAnsi"/>
        </w:rPr>
        <w:t xml:space="preserve">plât </w:t>
      </w:r>
      <w:r w:rsidRPr="0039652D">
        <w:rPr>
          <w:rFonts w:asciiTheme="majorHAnsi" w:hAnsiTheme="majorHAnsi"/>
        </w:rPr>
        <w:t xml:space="preserve">carbon ac esgidiau rhedeg safonol (heb </w:t>
      </w:r>
      <w:r w:rsidR="00834D6C">
        <w:rPr>
          <w:rFonts w:asciiTheme="majorHAnsi" w:hAnsiTheme="majorHAnsi"/>
        </w:rPr>
        <w:t xml:space="preserve">blât </w:t>
      </w:r>
      <w:r w:rsidRPr="0039652D">
        <w:rPr>
          <w:rFonts w:asciiTheme="majorHAnsi" w:hAnsiTheme="majorHAnsi"/>
        </w:rPr>
        <w:t>garbon)</w:t>
      </w:r>
      <w:r w:rsidR="0008341C">
        <w:rPr>
          <w:rFonts w:asciiTheme="majorHAnsi" w:hAnsiTheme="majorHAnsi"/>
        </w:rPr>
        <w:t xml:space="preserve"> (Salamana 2024). </w:t>
      </w:r>
      <w:r w:rsidR="0025190A">
        <w:rPr>
          <w:rFonts w:asciiTheme="majorHAnsi" w:hAnsiTheme="majorHAnsi"/>
        </w:rPr>
        <w:t>M</w:t>
      </w:r>
      <w:r w:rsidR="0025190A" w:rsidRPr="0039652D">
        <w:rPr>
          <w:rFonts w:asciiTheme="majorHAnsi" w:hAnsiTheme="majorHAnsi"/>
        </w:rPr>
        <w:t>esur</w:t>
      </w:r>
      <w:r w:rsidR="0025190A">
        <w:rPr>
          <w:rFonts w:asciiTheme="majorHAnsi" w:hAnsiTheme="majorHAnsi"/>
        </w:rPr>
        <w:t xml:space="preserve">wyd </w:t>
      </w:r>
      <w:r w:rsidRPr="0039652D">
        <w:rPr>
          <w:rFonts w:asciiTheme="majorHAnsi" w:hAnsiTheme="majorHAnsi"/>
        </w:rPr>
        <w:t xml:space="preserve">amser </w:t>
      </w:r>
      <w:r w:rsidR="0025190A" w:rsidRPr="0025190A">
        <w:rPr>
          <w:rFonts w:asciiTheme="majorHAnsi" w:hAnsiTheme="majorHAnsi"/>
        </w:rPr>
        <w:t>c</w:t>
      </w:r>
      <w:r w:rsidRPr="0025190A">
        <w:rPr>
          <w:rFonts w:asciiTheme="majorHAnsi" w:hAnsiTheme="majorHAnsi"/>
        </w:rPr>
        <w:t>yflawn</w:t>
      </w:r>
      <w:r w:rsidRPr="0039652D">
        <w:rPr>
          <w:rFonts w:asciiTheme="majorHAnsi" w:hAnsiTheme="majorHAnsi"/>
        </w:rPr>
        <w:t xml:space="preserve"> (Total Time), cyfradd y galon a ffactorau biomecanyddol</w:t>
      </w:r>
      <w:r w:rsidR="0025190A">
        <w:rPr>
          <w:rFonts w:asciiTheme="majorHAnsi" w:hAnsiTheme="majorHAnsi"/>
        </w:rPr>
        <w:t xml:space="preserve"> y rhedwyr</w:t>
      </w:r>
      <w:r w:rsidRPr="0039652D">
        <w:rPr>
          <w:rFonts w:asciiTheme="majorHAnsi" w:hAnsiTheme="majorHAnsi"/>
        </w:rPr>
        <w:t xml:space="preserve">. </w:t>
      </w:r>
      <w:r w:rsidR="0025190A">
        <w:rPr>
          <w:rFonts w:asciiTheme="majorHAnsi" w:hAnsiTheme="majorHAnsi"/>
        </w:rPr>
        <w:t xml:space="preserve">Gwelwyd </w:t>
      </w:r>
      <w:r w:rsidRPr="0039652D">
        <w:rPr>
          <w:rFonts w:asciiTheme="majorHAnsi" w:hAnsiTheme="majorHAnsi"/>
        </w:rPr>
        <w:t xml:space="preserve">datblygiad o '0.74%' </w:t>
      </w:r>
      <w:r w:rsidR="000137EF">
        <w:rPr>
          <w:rFonts w:asciiTheme="majorHAnsi" w:hAnsiTheme="majorHAnsi"/>
        </w:rPr>
        <w:t>o ran y rhedwyr</w:t>
      </w:r>
      <w:r w:rsidR="0025190A" w:rsidRPr="0039652D">
        <w:rPr>
          <w:rFonts w:asciiTheme="majorHAnsi" w:hAnsiTheme="majorHAnsi"/>
        </w:rPr>
        <w:t xml:space="preserve"> a wisgodd esgidiau carbon</w:t>
      </w:r>
      <w:r w:rsidR="000137EF">
        <w:rPr>
          <w:rFonts w:asciiTheme="majorHAnsi" w:hAnsiTheme="majorHAnsi"/>
        </w:rPr>
        <w:t xml:space="preserve"> o </w:t>
      </w:r>
      <w:r w:rsidRPr="0039652D">
        <w:rPr>
          <w:rFonts w:asciiTheme="majorHAnsi" w:hAnsiTheme="majorHAnsi"/>
        </w:rPr>
        <w:t xml:space="preserve">gymharu </w:t>
      </w:r>
      <w:r w:rsidR="000137EF">
        <w:rPr>
          <w:rFonts w:asciiTheme="majorHAnsi" w:hAnsiTheme="majorHAnsi"/>
        </w:rPr>
        <w:t>â’r</w:t>
      </w:r>
      <w:r w:rsidRPr="0039652D">
        <w:rPr>
          <w:rFonts w:asciiTheme="majorHAnsi" w:hAnsiTheme="majorHAnsi"/>
        </w:rPr>
        <w:t xml:space="preserve"> grŵp a wisgodd yr esgidiau safonol</w:t>
      </w:r>
      <w:r w:rsidR="00C77C92">
        <w:rPr>
          <w:rFonts w:asciiTheme="majorHAnsi" w:hAnsiTheme="majorHAnsi"/>
        </w:rPr>
        <w:t xml:space="preserve">. </w:t>
      </w:r>
      <w:r w:rsidR="00E374E7">
        <w:rPr>
          <w:rFonts w:asciiTheme="majorHAnsi" w:hAnsiTheme="majorHAnsi"/>
        </w:rPr>
        <w:t>Tystiwyd</w:t>
      </w:r>
      <w:r w:rsidRPr="0039652D">
        <w:rPr>
          <w:rFonts w:asciiTheme="majorHAnsi" w:hAnsiTheme="majorHAnsi"/>
        </w:rPr>
        <w:t xml:space="preserve"> 'inter-individual variability' uchel</w:t>
      </w:r>
      <w:r w:rsidR="00E374E7">
        <w:rPr>
          <w:rFonts w:asciiTheme="majorHAnsi" w:hAnsiTheme="majorHAnsi"/>
        </w:rPr>
        <w:t xml:space="preserve"> o blith y cyfranogwyr hefyd</w:t>
      </w:r>
      <w:r w:rsidRPr="0039652D">
        <w:rPr>
          <w:rFonts w:asciiTheme="majorHAnsi" w:hAnsiTheme="majorHAnsi"/>
        </w:rPr>
        <w:t xml:space="preserve">. </w:t>
      </w:r>
      <w:r w:rsidR="00E374E7" w:rsidRPr="00E374E7">
        <w:rPr>
          <w:rFonts w:asciiTheme="majorHAnsi" w:hAnsiTheme="majorHAnsi"/>
        </w:rPr>
        <w:t xml:space="preserve">Nid </w:t>
      </w:r>
      <w:r w:rsidRPr="00E374E7">
        <w:rPr>
          <w:rFonts w:asciiTheme="majorHAnsi" w:hAnsiTheme="majorHAnsi"/>
        </w:rPr>
        <w:t>oedd</w:t>
      </w:r>
      <w:r w:rsidRPr="0039652D">
        <w:rPr>
          <w:rFonts w:asciiTheme="majorHAnsi" w:hAnsiTheme="majorHAnsi"/>
        </w:rPr>
        <w:t xml:space="preserve"> yna unrhyw wahaniaethau sylweddol, ond roedd yna gynnydd yn y '</w:t>
      </w:r>
      <w:r w:rsidR="00E374E7">
        <w:rPr>
          <w:rFonts w:asciiTheme="majorHAnsi" w:hAnsiTheme="majorHAnsi"/>
        </w:rPr>
        <w:t>s</w:t>
      </w:r>
      <w:r w:rsidRPr="0039652D">
        <w:rPr>
          <w:rFonts w:asciiTheme="majorHAnsi" w:hAnsiTheme="majorHAnsi"/>
        </w:rPr>
        <w:t xml:space="preserve">tride length' ac roedd cyfradd y galon a 'ground contact time' yn sefydlog wrth wisgo esgidiau </w:t>
      </w:r>
      <w:r w:rsidR="00E374E7">
        <w:rPr>
          <w:rFonts w:asciiTheme="majorHAnsi" w:hAnsiTheme="majorHAnsi"/>
        </w:rPr>
        <w:t xml:space="preserve">plât </w:t>
      </w:r>
      <w:r w:rsidRPr="0039652D">
        <w:rPr>
          <w:rFonts w:asciiTheme="majorHAnsi" w:hAnsiTheme="majorHAnsi"/>
        </w:rPr>
        <w:t>carbon.</w:t>
      </w:r>
      <w:r w:rsidR="00966CC6">
        <w:rPr>
          <w:rFonts w:asciiTheme="majorHAnsi" w:hAnsiTheme="majorHAnsi"/>
        </w:rPr>
        <w:t xml:space="preserve"> </w:t>
      </w:r>
    </w:p>
    <w:p w14:paraId="2E4212EE" w14:textId="7EAF292D" w:rsidR="00B7621D" w:rsidRPr="00976C75" w:rsidRDefault="00F377C3">
      <w:pPr>
        <w:rPr>
          <w:rFonts w:asciiTheme="majorHAnsi" w:hAnsiTheme="majorHAnsi"/>
        </w:rPr>
      </w:pPr>
      <w:r>
        <w:rPr>
          <w:rFonts w:asciiTheme="majorHAnsi" w:hAnsiTheme="majorHAnsi"/>
        </w:rPr>
        <w:t>E</w:t>
      </w:r>
      <w:r w:rsidR="009417B3" w:rsidRPr="00976C75">
        <w:rPr>
          <w:rFonts w:asciiTheme="majorHAnsi" w:hAnsiTheme="majorHAnsi"/>
        </w:rPr>
        <w:t xml:space="preserve">r </w:t>
      </w:r>
      <w:r>
        <w:rPr>
          <w:rFonts w:asciiTheme="majorHAnsi" w:hAnsiTheme="majorHAnsi"/>
        </w:rPr>
        <w:t xml:space="preserve">seiliwyd </w:t>
      </w:r>
      <w:r w:rsidR="009417B3" w:rsidRPr="00976C75">
        <w:rPr>
          <w:rFonts w:asciiTheme="majorHAnsi" w:hAnsiTheme="majorHAnsi"/>
        </w:rPr>
        <w:t xml:space="preserve">mwyafrif </w:t>
      </w:r>
      <w:r>
        <w:rPr>
          <w:rFonts w:asciiTheme="majorHAnsi" w:hAnsiTheme="majorHAnsi"/>
        </w:rPr>
        <w:t>o’r</w:t>
      </w:r>
      <w:r w:rsidR="009417B3" w:rsidRPr="00976C75">
        <w:rPr>
          <w:rFonts w:asciiTheme="majorHAnsi" w:hAnsiTheme="majorHAnsi"/>
        </w:rPr>
        <w:t xml:space="preserve"> ymchwil</w:t>
      </w:r>
      <w:r>
        <w:rPr>
          <w:rFonts w:asciiTheme="majorHAnsi" w:hAnsiTheme="majorHAnsi"/>
        </w:rPr>
        <w:t xml:space="preserve"> ar</w:t>
      </w:r>
      <w:r w:rsidR="009417B3" w:rsidRPr="00976C75">
        <w:rPr>
          <w:rFonts w:asciiTheme="majorHAnsi" w:hAnsiTheme="majorHAnsi"/>
        </w:rPr>
        <w:t xml:space="preserve"> </w:t>
      </w:r>
      <w:r w:rsidRPr="00976C75">
        <w:rPr>
          <w:rFonts w:asciiTheme="majorHAnsi" w:hAnsiTheme="majorHAnsi"/>
        </w:rPr>
        <w:t>redwyr elit</w:t>
      </w:r>
      <w:r>
        <w:rPr>
          <w:rFonts w:asciiTheme="majorHAnsi" w:hAnsiTheme="majorHAnsi"/>
        </w:rPr>
        <w:t xml:space="preserve"> â’u defnydd o</w:t>
      </w:r>
      <w:r w:rsidRPr="00976C75">
        <w:rPr>
          <w:rFonts w:asciiTheme="majorHAnsi" w:hAnsiTheme="majorHAnsi"/>
        </w:rPr>
        <w:t xml:space="preserve"> esgidiau </w:t>
      </w:r>
      <w:r>
        <w:rPr>
          <w:rFonts w:asciiTheme="majorHAnsi" w:hAnsiTheme="majorHAnsi"/>
        </w:rPr>
        <w:t xml:space="preserve">plât </w:t>
      </w:r>
      <w:r w:rsidRPr="00976C75">
        <w:rPr>
          <w:rFonts w:asciiTheme="majorHAnsi" w:hAnsiTheme="majorHAnsi"/>
        </w:rPr>
        <w:t>carbon</w:t>
      </w:r>
      <w:r w:rsidR="009417B3" w:rsidRPr="00976C75">
        <w:rPr>
          <w:rFonts w:asciiTheme="majorHAnsi" w:hAnsiTheme="majorHAnsi"/>
        </w:rPr>
        <w:t>, penderfyn</w:t>
      </w:r>
      <w:r w:rsidR="00961B13">
        <w:rPr>
          <w:rFonts w:asciiTheme="majorHAnsi" w:hAnsiTheme="majorHAnsi"/>
        </w:rPr>
        <w:t>wyd</w:t>
      </w:r>
      <w:r w:rsidR="009417B3" w:rsidRPr="00976C75">
        <w:rPr>
          <w:rFonts w:asciiTheme="majorHAnsi" w:hAnsiTheme="majorHAnsi"/>
        </w:rPr>
        <w:t xml:space="preserve"> </w:t>
      </w:r>
      <w:r w:rsidR="00C22B00">
        <w:rPr>
          <w:rFonts w:asciiTheme="majorHAnsi" w:hAnsiTheme="majorHAnsi"/>
        </w:rPr>
        <w:t>g</w:t>
      </w:r>
      <w:r w:rsidR="009417B3" w:rsidRPr="00976C75">
        <w:rPr>
          <w:rFonts w:asciiTheme="majorHAnsi" w:hAnsiTheme="majorHAnsi"/>
        </w:rPr>
        <w:t>osod prif ffocws</w:t>
      </w:r>
      <w:r w:rsidR="00C22B00">
        <w:rPr>
          <w:rFonts w:asciiTheme="majorHAnsi" w:hAnsiTheme="majorHAnsi"/>
        </w:rPr>
        <w:t xml:space="preserve"> yr ymchwil hwn</w:t>
      </w:r>
      <w:r w:rsidR="009417B3" w:rsidRPr="00976C75">
        <w:rPr>
          <w:rFonts w:asciiTheme="majorHAnsi" w:hAnsiTheme="majorHAnsi"/>
        </w:rPr>
        <w:t xml:space="preserve"> ar redwyr adloniadol, er mwyn cyfiawnhau</w:t>
      </w:r>
      <w:r w:rsidR="00C22B00">
        <w:rPr>
          <w:rFonts w:asciiTheme="majorHAnsi" w:hAnsiTheme="majorHAnsi"/>
        </w:rPr>
        <w:t xml:space="preserve"> effaith</w:t>
      </w:r>
      <w:r w:rsidR="00F82197">
        <w:rPr>
          <w:rFonts w:asciiTheme="majorHAnsi" w:hAnsiTheme="majorHAnsi"/>
        </w:rPr>
        <w:t xml:space="preserve"> p</w:t>
      </w:r>
      <w:r w:rsidR="00F82197" w:rsidRPr="00976C75">
        <w:rPr>
          <w:rFonts w:asciiTheme="majorHAnsi" w:hAnsiTheme="majorHAnsi"/>
        </w:rPr>
        <w:t>enodol</w:t>
      </w:r>
      <w:r w:rsidR="00F82197">
        <w:rPr>
          <w:rFonts w:asciiTheme="majorHAnsi" w:hAnsiTheme="majorHAnsi"/>
        </w:rPr>
        <w:t xml:space="preserve"> </w:t>
      </w:r>
      <w:r w:rsidR="00F82197" w:rsidRPr="00976C75">
        <w:rPr>
          <w:rFonts w:asciiTheme="majorHAnsi" w:hAnsiTheme="majorHAnsi"/>
        </w:rPr>
        <w:t xml:space="preserve">esgidiau </w:t>
      </w:r>
      <w:r w:rsidR="00F82197">
        <w:rPr>
          <w:rFonts w:asciiTheme="majorHAnsi" w:hAnsiTheme="majorHAnsi"/>
        </w:rPr>
        <w:t xml:space="preserve">plât </w:t>
      </w:r>
      <w:r w:rsidR="00F82197" w:rsidRPr="00976C75">
        <w:rPr>
          <w:rFonts w:asciiTheme="majorHAnsi" w:hAnsiTheme="majorHAnsi"/>
        </w:rPr>
        <w:t xml:space="preserve">carbon </w:t>
      </w:r>
      <w:r w:rsidR="00F82197">
        <w:rPr>
          <w:rFonts w:asciiTheme="majorHAnsi" w:hAnsiTheme="majorHAnsi"/>
        </w:rPr>
        <w:t xml:space="preserve">ar </w:t>
      </w:r>
      <w:r w:rsidR="00F82197" w:rsidRPr="00976C75">
        <w:rPr>
          <w:rFonts w:asciiTheme="majorHAnsi" w:hAnsiTheme="majorHAnsi"/>
        </w:rPr>
        <w:t>eu perfformiad (Reynolds 2023).</w:t>
      </w:r>
      <w:r w:rsidR="007C2779">
        <w:rPr>
          <w:rFonts w:asciiTheme="majorHAnsi" w:hAnsiTheme="majorHAnsi"/>
        </w:rPr>
        <w:t xml:space="preserve"> I’r perwyl hynny, ymchwiliwr i</w:t>
      </w:r>
      <w:r w:rsidR="00237337">
        <w:rPr>
          <w:rFonts w:asciiTheme="majorHAnsi" w:hAnsiTheme="majorHAnsi"/>
        </w:rPr>
        <w:t xml:space="preserve"> b</w:t>
      </w:r>
      <w:r w:rsidR="00237337" w:rsidRPr="00976C75">
        <w:rPr>
          <w:rFonts w:asciiTheme="majorHAnsi" w:hAnsiTheme="majorHAnsi"/>
        </w:rPr>
        <w:t xml:space="preserve">riodweddau </w:t>
      </w:r>
      <w:r w:rsidR="00237337">
        <w:rPr>
          <w:rFonts w:asciiTheme="majorHAnsi" w:hAnsiTheme="majorHAnsi"/>
        </w:rPr>
        <w:t>rhedeg a</w:t>
      </w:r>
      <w:r w:rsidR="007C2779">
        <w:rPr>
          <w:rFonts w:asciiTheme="majorHAnsi" w:hAnsiTheme="majorHAnsi"/>
        </w:rPr>
        <w:t xml:space="preserve"> </w:t>
      </w:r>
      <w:r w:rsidR="00237337">
        <w:rPr>
          <w:rFonts w:asciiTheme="majorHAnsi" w:hAnsiTheme="majorHAnsi"/>
        </w:rPr>
        <w:t>m</w:t>
      </w:r>
      <w:r w:rsidR="007C2779">
        <w:rPr>
          <w:rFonts w:asciiTheme="majorHAnsi" w:hAnsiTheme="majorHAnsi"/>
        </w:rPr>
        <w:t>anteision p</w:t>
      </w:r>
      <w:r w:rsidR="007C2779" w:rsidRPr="00976C75">
        <w:rPr>
          <w:rFonts w:asciiTheme="majorHAnsi" w:hAnsiTheme="majorHAnsi"/>
        </w:rPr>
        <w:t xml:space="preserve">erfformiad </w:t>
      </w:r>
      <w:r w:rsidR="00237337">
        <w:rPr>
          <w:rFonts w:asciiTheme="majorHAnsi" w:hAnsiTheme="majorHAnsi"/>
        </w:rPr>
        <w:t>i</w:t>
      </w:r>
      <w:r w:rsidR="007C2779" w:rsidRPr="00976C75">
        <w:rPr>
          <w:rFonts w:asciiTheme="majorHAnsi" w:hAnsiTheme="majorHAnsi"/>
        </w:rPr>
        <w:t xml:space="preserve"> redwyr adloniadol </w:t>
      </w:r>
      <w:r w:rsidR="00237337">
        <w:rPr>
          <w:rFonts w:asciiTheme="majorHAnsi" w:hAnsiTheme="majorHAnsi"/>
        </w:rPr>
        <w:t xml:space="preserve">o </w:t>
      </w:r>
      <w:r w:rsidR="007C2779" w:rsidRPr="00976C75">
        <w:rPr>
          <w:rFonts w:asciiTheme="majorHAnsi" w:hAnsiTheme="majorHAnsi"/>
        </w:rPr>
        <w:t xml:space="preserve">gymharu </w:t>
      </w:r>
      <w:r w:rsidR="00237337">
        <w:rPr>
          <w:rFonts w:asciiTheme="majorHAnsi" w:hAnsiTheme="majorHAnsi"/>
        </w:rPr>
        <w:t>â</w:t>
      </w:r>
      <w:r w:rsidR="007C2779" w:rsidRPr="00976C75">
        <w:rPr>
          <w:rFonts w:asciiTheme="majorHAnsi" w:hAnsiTheme="majorHAnsi"/>
        </w:rPr>
        <w:t xml:space="preserve"> r</w:t>
      </w:r>
      <w:r w:rsidR="00237337">
        <w:rPr>
          <w:rFonts w:asciiTheme="majorHAnsi" w:hAnsiTheme="majorHAnsi"/>
        </w:rPr>
        <w:t>h</w:t>
      </w:r>
      <w:r w:rsidR="007C2779" w:rsidRPr="00976C75">
        <w:rPr>
          <w:rFonts w:asciiTheme="majorHAnsi" w:hAnsiTheme="majorHAnsi"/>
        </w:rPr>
        <w:t>edwyr elit</w:t>
      </w:r>
      <w:r w:rsidR="00237337">
        <w:rPr>
          <w:rFonts w:asciiTheme="majorHAnsi" w:hAnsiTheme="majorHAnsi"/>
        </w:rPr>
        <w:t>.</w:t>
      </w:r>
    </w:p>
    <w:p w14:paraId="0128BA78" w14:textId="6455E65E" w:rsidR="00F70252" w:rsidRPr="001F36FE" w:rsidRDefault="00DC1387" w:rsidP="001F36FE">
      <w:pPr>
        <w:spacing w:after="0" w:line="360" w:lineRule="auto"/>
        <w:rPr>
          <w:rFonts w:asciiTheme="majorHAnsi" w:hAnsiTheme="majorHAnsi"/>
        </w:rPr>
      </w:pPr>
      <w:r>
        <w:rPr>
          <w:rFonts w:asciiTheme="majorHAnsi" w:hAnsiTheme="majorHAnsi"/>
        </w:rPr>
        <w:t>A</w:t>
      </w:r>
      <w:r w:rsidRPr="00BB6964">
        <w:rPr>
          <w:rFonts w:asciiTheme="majorHAnsi" w:hAnsiTheme="majorHAnsi"/>
        </w:rPr>
        <w:t>nel</w:t>
      </w:r>
      <w:r>
        <w:rPr>
          <w:rFonts w:asciiTheme="majorHAnsi" w:hAnsiTheme="majorHAnsi"/>
        </w:rPr>
        <w:t>ir</w:t>
      </w:r>
      <w:r w:rsidR="00BB6964" w:rsidRPr="00BB6964">
        <w:rPr>
          <w:rFonts w:asciiTheme="majorHAnsi" w:hAnsiTheme="majorHAnsi"/>
        </w:rPr>
        <w:t xml:space="preserve"> darganfod; (i) os </w:t>
      </w:r>
      <w:r>
        <w:rPr>
          <w:rFonts w:asciiTheme="majorHAnsi" w:hAnsiTheme="majorHAnsi"/>
        </w:rPr>
        <w:t>oes</w:t>
      </w:r>
      <w:r w:rsidR="00BB6964" w:rsidRPr="00BB6964">
        <w:rPr>
          <w:rFonts w:asciiTheme="majorHAnsi" w:hAnsiTheme="majorHAnsi"/>
        </w:rPr>
        <w:t xml:space="preserve"> yna wahaniaeth ystadegol mewn ffactorau rhwng yr esgid rhedeg safonol a'r esgid </w:t>
      </w:r>
      <w:r>
        <w:rPr>
          <w:rFonts w:asciiTheme="majorHAnsi" w:hAnsiTheme="majorHAnsi"/>
        </w:rPr>
        <w:t>plât carbon,</w:t>
      </w:r>
      <w:r w:rsidR="00BB6964" w:rsidRPr="00BB6964">
        <w:rPr>
          <w:rFonts w:asciiTheme="majorHAnsi" w:hAnsiTheme="majorHAnsi"/>
        </w:rPr>
        <w:t xml:space="preserve"> (ii) sut mae'r esgidiau </w:t>
      </w:r>
      <w:r>
        <w:rPr>
          <w:rFonts w:asciiTheme="majorHAnsi" w:hAnsiTheme="majorHAnsi"/>
        </w:rPr>
        <w:t xml:space="preserve">plât </w:t>
      </w:r>
      <w:r w:rsidR="00BB6964" w:rsidRPr="00BB6964">
        <w:rPr>
          <w:rFonts w:asciiTheme="majorHAnsi" w:hAnsiTheme="majorHAnsi"/>
        </w:rPr>
        <w:t>carbon</w:t>
      </w:r>
      <w:r>
        <w:rPr>
          <w:rFonts w:asciiTheme="majorHAnsi" w:hAnsiTheme="majorHAnsi"/>
        </w:rPr>
        <w:t xml:space="preserve"> </w:t>
      </w:r>
      <w:r w:rsidR="00BB6964" w:rsidRPr="00BB6964">
        <w:rPr>
          <w:rFonts w:asciiTheme="majorHAnsi" w:hAnsiTheme="majorHAnsi"/>
        </w:rPr>
        <w:t xml:space="preserve">yn perfformio </w:t>
      </w:r>
      <w:r>
        <w:rPr>
          <w:rFonts w:asciiTheme="majorHAnsi" w:hAnsiTheme="majorHAnsi"/>
        </w:rPr>
        <w:t>dan</w:t>
      </w:r>
      <w:r w:rsidR="00BB6964" w:rsidRPr="00BB6964">
        <w:rPr>
          <w:rFonts w:asciiTheme="majorHAnsi" w:hAnsiTheme="majorHAnsi"/>
        </w:rPr>
        <w:t xml:space="preserve"> amodau cystadleuol a realistig, a (iii) </w:t>
      </w:r>
      <w:r>
        <w:rPr>
          <w:rFonts w:asciiTheme="majorHAnsi" w:hAnsiTheme="majorHAnsi"/>
        </w:rPr>
        <w:t>a</w:t>
      </w:r>
      <w:r w:rsidR="00BB6964" w:rsidRPr="00BB6964">
        <w:rPr>
          <w:rFonts w:asciiTheme="majorHAnsi" w:hAnsiTheme="majorHAnsi"/>
        </w:rPr>
        <w:t xml:space="preserve"> </w:t>
      </w:r>
      <w:r>
        <w:rPr>
          <w:rFonts w:asciiTheme="majorHAnsi" w:hAnsiTheme="majorHAnsi"/>
        </w:rPr>
        <w:t>d</w:t>
      </w:r>
      <w:r w:rsidR="00BB6964" w:rsidRPr="00BB6964">
        <w:rPr>
          <w:rFonts w:asciiTheme="majorHAnsi" w:hAnsiTheme="majorHAnsi"/>
        </w:rPr>
        <w:t>datblyg</w:t>
      </w:r>
      <w:r>
        <w:rPr>
          <w:rFonts w:asciiTheme="majorHAnsi" w:hAnsiTheme="majorHAnsi"/>
        </w:rPr>
        <w:t>ir</w:t>
      </w:r>
      <w:r w:rsidR="00BB6964" w:rsidRPr="00BB6964">
        <w:rPr>
          <w:rFonts w:asciiTheme="majorHAnsi" w:hAnsiTheme="majorHAnsi"/>
        </w:rPr>
        <w:t xml:space="preserve"> perfformiad rhedwyr adloniadol i'r un </w:t>
      </w:r>
      <w:r w:rsidR="00F1364D">
        <w:rPr>
          <w:rFonts w:asciiTheme="majorHAnsi" w:hAnsiTheme="majorHAnsi"/>
        </w:rPr>
        <w:t>gradd</w:t>
      </w:r>
      <w:r w:rsidR="00BB6964" w:rsidRPr="00BB6964">
        <w:rPr>
          <w:rFonts w:asciiTheme="majorHAnsi" w:hAnsiTheme="majorHAnsi"/>
        </w:rPr>
        <w:t xml:space="preserve"> </w:t>
      </w:r>
      <w:r w:rsidR="00F1364D">
        <w:rPr>
          <w:rFonts w:asciiTheme="majorHAnsi" w:hAnsiTheme="majorHAnsi"/>
        </w:rPr>
        <w:t>â</w:t>
      </w:r>
      <w:r w:rsidR="00BB6964" w:rsidRPr="00BB6964">
        <w:rPr>
          <w:rFonts w:asciiTheme="majorHAnsi" w:hAnsiTheme="majorHAnsi"/>
        </w:rPr>
        <w:t>'r rhedwyr elit.</w:t>
      </w:r>
      <w:r w:rsidR="00DD1BCD" w:rsidRPr="00976C75">
        <w:rPr>
          <w:rFonts w:asciiTheme="majorHAnsi" w:hAnsiTheme="majorHAnsi"/>
        </w:rPr>
        <w:t xml:space="preserve"> </w:t>
      </w:r>
      <w:r w:rsidR="00E02AEC" w:rsidRPr="00976C75">
        <w:rPr>
          <w:rFonts w:asciiTheme="majorHAnsi" w:hAnsiTheme="majorHAnsi"/>
        </w:rPr>
        <w:t xml:space="preserve">Yn ddiddorol, </w:t>
      </w:r>
      <w:r w:rsidR="009652C7" w:rsidRPr="00976C75">
        <w:rPr>
          <w:rFonts w:asciiTheme="majorHAnsi" w:hAnsiTheme="majorHAnsi"/>
        </w:rPr>
        <w:t>awgryma</w:t>
      </w:r>
      <w:r w:rsidR="00E02AEC" w:rsidRPr="00976C75">
        <w:rPr>
          <w:rFonts w:asciiTheme="majorHAnsi" w:hAnsiTheme="majorHAnsi"/>
        </w:rPr>
        <w:t xml:space="preserve"> un ymchwiliad,</w:t>
      </w:r>
      <w:r w:rsidR="009652C7">
        <w:rPr>
          <w:rFonts w:asciiTheme="majorHAnsi" w:hAnsiTheme="majorHAnsi"/>
        </w:rPr>
        <w:t xml:space="preserve"> bod </w:t>
      </w:r>
      <w:r w:rsidR="00E02AEC" w:rsidRPr="00976C75">
        <w:rPr>
          <w:rFonts w:asciiTheme="majorHAnsi" w:hAnsiTheme="majorHAnsi"/>
        </w:rPr>
        <w:t>defnydd o dechnoleg datblygedig yn darparu nifer o fuddion ffisiolegol</w:t>
      </w:r>
      <w:r w:rsidR="009652C7">
        <w:rPr>
          <w:rFonts w:asciiTheme="majorHAnsi" w:hAnsiTheme="majorHAnsi"/>
        </w:rPr>
        <w:t xml:space="preserve"> </w:t>
      </w:r>
      <w:r w:rsidR="009652C7" w:rsidRPr="00976C75">
        <w:rPr>
          <w:rFonts w:asciiTheme="majorHAnsi" w:hAnsiTheme="majorHAnsi"/>
        </w:rPr>
        <w:t>i berfformiad</w:t>
      </w:r>
      <w:r w:rsidR="009652C7">
        <w:rPr>
          <w:rFonts w:asciiTheme="majorHAnsi" w:hAnsiTheme="majorHAnsi"/>
        </w:rPr>
        <w:t>,</w:t>
      </w:r>
      <w:r w:rsidR="00E02AEC" w:rsidRPr="00976C75">
        <w:rPr>
          <w:rFonts w:asciiTheme="majorHAnsi" w:hAnsiTheme="majorHAnsi"/>
        </w:rPr>
        <w:t xml:space="preserve"> sy'n dueddol o gryfhau'r posibilrwydd o </w:t>
      </w:r>
      <w:r w:rsidR="00E02AEC" w:rsidRPr="00976C75">
        <w:rPr>
          <w:rFonts w:asciiTheme="majorHAnsi" w:hAnsiTheme="majorHAnsi"/>
        </w:rPr>
        <w:lastRenderedPageBreak/>
        <w:t xml:space="preserve">lwyddo (Giorgos </w:t>
      </w:r>
      <w:r w:rsidR="00E02AEC" w:rsidRPr="009652C7">
        <w:rPr>
          <w:rFonts w:asciiTheme="majorHAnsi" w:hAnsiTheme="majorHAnsi"/>
          <w:i/>
          <w:iCs/>
        </w:rPr>
        <w:t>et al</w:t>
      </w:r>
      <w:r w:rsidR="00E02AEC" w:rsidRPr="00976C75">
        <w:rPr>
          <w:rFonts w:asciiTheme="majorHAnsi" w:hAnsiTheme="majorHAnsi"/>
        </w:rPr>
        <w:t>., 2023). Felly, tybi</w:t>
      </w:r>
      <w:r w:rsidR="005D682D">
        <w:rPr>
          <w:rFonts w:asciiTheme="majorHAnsi" w:hAnsiTheme="majorHAnsi"/>
        </w:rPr>
        <w:t>r</w:t>
      </w:r>
      <w:r w:rsidR="00E02AEC" w:rsidRPr="00976C75">
        <w:rPr>
          <w:rFonts w:asciiTheme="majorHAnsi" w:hAnsiTheme="majorHAnsi"/>
        </w:rPr>
        <w:t xml:space="preserve"> bod gan </w:t>
      </w:r>
      <w:r w:rsidR="005D682D" w:rsidRPr="00976C75">
        <w:rPr>
          <w:rFonts w:asciiTheme="majorHAnsi" w:hAnsiTheme="majorHAnsi"/>
        </w:rPr>
        <w:t>esgidiau</w:t>
      </w:r>
      <w:r w:rsidR="00E02AEC" w:rsidRPr="00976C75">
        <w:rPr>
          <w:rFonts w:asciiTheme="majorHAnsi" w:hAnsiTheme="majorHAnsi"/>
        </w:rPr>
        <w:t xml:space="preserve"> carbon </w:t>
      </w:r>
      <w:r w:rsidR="005D682D">
        <w:rPr>
          <w:rFonts w:asciiTheme="majorHAnsi" w:hAnsiTheme="majorHAnsi"/>
        </w:rPr>
        <w:t>b</w:t>
      </w:r>
      <w:r w:rsidR="00AB4B03" w:rsidRPr="00976C75">
        <w:rPr>
          <w:rFonts w:asciiTheme="majorHAnsi" w:hAnsiTheme="majorHAnsi"/>
        </w:rPr>
        <w:t xml:space="preserve">otensial </w:t>
      </w:r>
      <w:r w:rsidR="00E02AEC" w:rsidRPr="00976C75">
        <w:rPr>
          <w:rFonts w:asciiTheme="majorHAnsi" w:hAnsiTheme="majorHAnsi"/>
        </w:rPr>
        <w:t xml:space="preserve">i </w:t>
      </w:r>
      <w:r w:rsidR="00AB4B03" w:rsidRPr="00976C75">
        <w:rPr>
          <w:rFonts w:asciiTheme="majorHAnsi" w:hAnsiTheme="majorHAnsi"/>
        </w:rPr>
        <w:t xml:space="preserve">ddatblygu </w:t>
      </w:r>
      <w:r w:rsidR="005D682D">
        <w:rPr>
          <w:rFonts w:asciiTheme="majorHAnsi" w:hAnsiTheme="majorHAnsi"/>
        </w:rPr>
        <w:t>p</w:t>
      </w:r>
      <w:r w:rsidR="00AB4B03" w:rsidRPr="00976C75">
        <w:rPr>
          <w:rFonts w:asciiTheme="majorHAnsi" w:hAnsiTheme="majorHAnsi"/>
        </w:rPr>
        <w:t>erfformiad r</w:t>
      </w:r>
      <w:r w:rsidR="00E02AEC" w:rsidRPr="00976C75">
        <w:rPr>
          <w:rFonts w:asciiTheme="majorHAnsi" w:hAnsiTheme="majorHAnsi"/>
        </w:rPr>
        <w:t>hedwyr</w:t>
      </w:r>
      <w:r w:rsidR="00AB4B03" w:rsidRPr="00976C75">
        <w:rPr>
          <w:rFonts w:asciiTheme="majorHAnsi" w:hAnsiTheme="majorHAnsi"/>
        </w:rPr>
        <w:t xml:space="preserve"> adloniadol, efallai i’r un sail </w:t>
      </w:r>
      <w:r w:rsidR="005D682D">
        <w:rPr>
          <w:rFonts w:asciiTheme="majorHAnsi" w:hAnsiTheme="majorHAnsi"/>
        </w:rPr>
        <w:t>â</w:t>
      </w:r>
      <w:r w:rsidR="00AB4B03" w:rsidRPr="00976C75">
        <w:rPr>
          <w:rFonts w:asciiTheme="majorHAnsi" w:hAnsiTheme="majorHAnsi"/>
        </w:rPr>
        <w:t xml:space="preserve"> rhedwyr elit, </w:t>
      </w:r>
      <w:r w:rsidR="0036324A">
        <w:rPr>
          <w:rFonts w:asciiTheme="majorHAnsi" w:hAnsiTheme="majorHAnsi"/>
        </w:rPr>
        <w:t>gan</w:t>
      </w:r>
      <w:r w:rsidR="00DD1BCD" w:rsidRPr="00976C75">
        <w:rPr>
          <w:rFonts w:asciiTheme="majorHAnsi" w:hAnsiTheme="majorHAnsi"/>
        </w:rPr>
        <w:t xml:space="preserve"> </w:t>
      </w:r>
      <w:r w:rsidR="005D682D">
        <w:rPr>
          <w:rFonts w:asciiTheme="majorHAnsi" w:hAnsiTheme="majorHAnsi"/>
        </w:rPr>
        <w:t>f</w:t>
      </w:r>
      <w:r w:rsidR="00DD1BCD" w:rsidRPr="00976C75">
        <w:rPr>
          <w:rFonts w:asciiTheme="majorHAnsi" w:hAnsiTheme="majorHAnsi"/>
        </w:rPr>
        <w:t xml:space="preserve">esur </w:t>
      </w:r>
      <w:r w:rsidR="0036324A" w:rsidRPr="00976C75">
        <w:rPr>
          <w:rFonts w:asciiTheme="majorHAnsi" w:hAnsiTheme="majorHAnsi"/>
        </w:rPr>
        <w:t>eff</w:t>
      </w:r>
      <w:r w:rsidR="0036324A">
        <w:rPr>
          <w:rFonts w:asciiTheme="majorHAnsi" w:hAnsiTheme="majorHAnsi"/>
        </w:rPr>
        <w:t xml:space="preserve">aith </w:t>
      </w:r>
      <w:r w:rsidR="00DD1BCD" w:rsidRPr="00976C75">
        <w:rPr>
          <w:rFonts w:asciiTheme="majorHAnsi" w:hAnsiTheme="majorHAnsi"/>
        </w:rPr>
        <w:t xml:space="preserve">cydrannau </w:t>
      </w:r>
      <w:r w:rsidR="0036324A" w:rsidRPr="00976C75">
        <w:rPr>
          <w:rFonts w:asciiTheme="majorHAnsi" w:hAnsiTheme="majorHAnsi"/>
        </w:rPr>
        <w:t>ffisiolegol</w:t>
      </w:r>
      <w:r w:rsidR="00DD1BCD" w:rsidRPr="00976C75">
        <w:rPr>
          <w:rFonts w:asciiTheme="majorHAnsi" w:hAnsiTheme="majorHAnsi"/>
        </w:rPr>
        <w:t xml:space="preserve"> a mecanyddol</w:t>
      </w:r>
      <w:r w:rsidR="0036324A">
        <w:rPr>
          <w:rFonts w:asciiTheme="majorHAnsi" w:hAnsiTheme="majorHAnsi"/>
        </w:rPr>
        <w:t xml:space="preserve"> yr </w:t>
      </w:r>
      <w:r w:rsidR="0036324A" w:rsidRPr="00976C75">
        <w:rPr>
          <w:rFonts w:asciiTheme="majorHAnsi" w:hAnsiTheme="majorHAnsi"/>
        </w:rPr>
        <w:t>esgidiau</w:t>
      </w:r>
      <w:r w:rsidR="0036324A">
        <w:rPr>
          <w:rFonts w:asciiTheme="majorHAnsi" w:hAnsiTheme="majorHAnsi"/>
        </w:rPr>
        <w:t>.</w:t>
      </w:r>
      <w:r w:rsidR="0036324A" w:rsidRPr="00976C75">
        <w:rPr>
          <w:rFonts w:asciiTheme="majorHAnsi" w:hAnsiTheme="majorHAnsi"/>
        </w:rPr>
        <w:t xml:space="preserve"> </w:t>
      </w:r>
    </w:p>
    <w:p w14:paraId="6C039CB6" w14:textId="77777777" w:rsidR="0093515E" w:rsidRPr="00B81CCB" w:rsidRDefault="0093515E"/>
    <w:p w14:paraId="110B5557" w14:textId="240FA7E7" w:rsidR="0093515E" w:rsidRPr="00B81CCB" w:rsidRDefault="0093515E" w:rsidP="0093515E">
      <w:pPr>
        <w:spacing w:after="0" w:line="240" w:lineRule="auto"/>
      </w:pPr>
      <w:r w:rsidRPr="00B81CCB">
        <w:rPr>
          <w:u w:val="single"/>
        </w:rPr>
        <w:t>Nod a</w:t>
      </w:r>
      <w:r w:rsidR="003B493B">
        <w:rPr>
          <w:u w:val="single"/>
        </w:rPr>
        <w:t>c</w:t>
      </w:r>
      <w:r w:rsidRPr="00B81CCB">
        <w:rPr>
          <w:u w:val="single"/>
        </w:rPr>
        <w:t xml:space="preserve"> Amcanion y</w:t>
      </w:r>
      <w:r w:rsidR="003B493B">
        <w:rPr>
          <w:u w:val="single"/>
        </w:rPr>
        <w:t>r</w:t>
      </w:r>
      <w:r w:rsidRPr="00B81CCB">
        <w:rPr>
          <w:u w:val="single"/>
        </w:rPr>
        <w:t xml:space="preserve"> Astudiaeth</w:t>
      </w:r>
      <w:r w:rsidRPr="00B81CCB">
        <w:t>:</w:t>
      </w:r>
    </w:p>
    <w:p w14:paraId="7AD5AEDD" w14:textId="77777777" w:rsidR="0093515E" w:rsidRPr="00B81CCB" w:rsidRDefault="0093515E" w:rsidP="0093515E">
      <w:pPr>
        <w:spacing w:after="0" w:line="240" w:lineRule="auto"/>
      </w:pPr>
    </w:p>
    <w:p w14:paraId="72A24054" w14:textId="6E92729D" w:rsidR="0093515E" w:rsidRPr="00B81CCB" w:rsidRDefault="0093515E" w:rsidP="0093515E">
      <w:pPr>
        <w:spacing w:after="0" w:line="240" w:lineRule="auto"/>
      </w:pPr>
      <w:r w:rsidRPr="00B81CCB">
        <w:rPr>
          <w:u w:val="single"/>
        </w:rPr>
        <w:t xml:space="preserve">Nod: </w:t>
      </w:r>
      <w:r w:rsidRPr="00B81CCB">
        <w:t xml:space="preserve"> Astudi</w:t>
      </w:r>
      <w:r w:rsidR="000E5509">
        <w:t xml:space="preserve">o </w:t>
      </w:r>
      <w:r w:rsidRPr="00B81CCB">
        <w:t xml:space="preserve">effaith </w:t>
      </w:r>
      <w:r w:rsidR="003B493B">
        <w:t>p</w:t>
      </w:r>
      <w:r w:rsidRPr="00B81CCB">
        <w:t xml:space="preserve">otensial esgidiau carbon </w:t>
      </w:r>
      <w:r w:rsidR="003B493B">
        <w:t>ar</w:t>
      </w:r>
      <w:r w:rsidRPr="00B81CCB">
        <w:t xml:space="preserve"> redwyr. </w:t>
      </w:r>
    </w:p>
    <w:p w14:paraId="558AD3DF" w14:textId="77777777" w:rsidR="0093515E" w:rsidRPr="00B81CCB" w:rsidRDefault="0093515E" w:rsidP="0093515E">
      <w:pPr>
        <w:spacing w:after="0" w:line="240" w:lineRule="auto"/>
      </w:pPr>
    </w:p>
    <w:p w14:paraId="49EEE781" w14:textId="2EE5C118" w:rsidR="0093515E" w:rsidRPr="00B81CCB" w:rsidRDefault="0093515E" w:rsidP="0093515E">
      <w:pPr>
        <w:spacing w:after="0" w:line="240" w:lineRule="auto"/>
      </w:pPr>
      <w:r w:rsidRPr="00B81CCB">
        <w:rPr>
          <w:u w:val="single"/>
        </w:rPr>
        <w:t>Amcanion:</w:t>
      </w:r>
      <w:r w:rsidRPr="00B81CCB">
        <w:t xml:space="preserve"> Er mwyn </w:t>
      </w:r>
      <w:r w:rsidR="0099110B">
        <w:t>c</w:t>
      </w:r>
      <w:r w:rsidRPr="00B81CCB">
        <w:t xml:space="preserve">yflawni'r nod, </w:t>
      </w:r>
      <w:r w:rsidR="00893B86">
        <w:t>gweithredir fel a ganlyn</w:t>
      </w:r>
      <w:r w:rsidRPr="00B81CCB">
        <w:t>:</w:t>
      </w:r>
    </w:p>
    <w:p w14:paraId="78702BC4" w14:textId="77777777" w:rsidR="00B81CCB" w:rsidRPr="00B81CCB" w:rsidRDefault="00B81CCB" w:rsidP="0093515E">
      <w:pPr>
        <w:spacing w:after="0" w:line="240" w:lineRule="auto"/>
      </w:pPr>
    </w:p>
    <w:p w14:paraId="72FBD10F" w14:textId="5B89FDD5" w:rsidR="00DE1F63" w:rsidRPr="00B81CCB" w:rsidRDefault="00DE1F63" w:rsidP="00DE1F63">
      <w:pPr>
        <w:pStyle w:val="ListParagraph"/>
        <w:numPr>
          <w:ilvl w:val="0"/>
          <w:numId w:val="2"/>
        </w:numPr>
      </w:pPr>
      <w:r w:rsidRPr="00B81CCB">
        <w:t>C</w:t>
      </w:r>
      <w:r w:rsidR="00893B86">
        <w:t>esglir</w:t>
      </w:r>
      <w:r w:rsidRPr="00B81CCB">
        <w:t xml:space="preserve"> o leiaf 10 cyfranogwr sy'n cyrraedd y criteria cynhwysiant ac yn cadw at yr anghenion a nodwyd yn y cydsyniad gwybodus (Informed Consent).</w:t>
      </w:r>
    </w:p>
    <w:p w14:paraId="419017E6" w14:textId="22B00885" w:rsidR="00DE1F63" w:rsidRPr="00B81CCB" w:rsidRDefault="00893B86" w:rsidP="00DE1F63">
      <w:pPr>
        <w:pStyle w:val="ListParagraph"/>
        <w:numPr>
          <w:ilvl w:val="0"/>
          <w:numId w:val="2"/>
        </w:numPr>
      </w:pPr>
      <w:r w:rsidRPr="00B81CCB">
        <w:t>Sicrh</w:t>
      </w:r>
      <w:r>
        <w:t>eir bod</w:t>
      </w:r>
      <w:r w:rsidR="00DE1F63" w:rsidRPr="00B81CCB">
        <w:t xml:space="preserve"> </w:t>
      </w:r>
      <w:r>
        <w:t xml:space="preserve">y </w:t>
      </w:r>
      <w:r w:rsidR="00DE1F63" w:rsidRPr="00B81CCB">
        <w:t>cyfranogwyr yn wybodus o’</w:t>
      </w:r>
      <w:r>
        <w:t>u</w:t>
      </w:r>
      <w:r w:rsidR="00DE1F63" w:rsidRPr="00B81CCB">
        <w:t xml:space="preserve"> anghenion yn yr astudiaeth a sicrhau </w:t>
      </w:r>
      <w:r>
        <w:t>bod</w:t>
      </w:r>
      <w:r w:rsidR="00DE1F63" w:rsidRPr="00B81CCB">
        <w:t xml:space="preserve"> ganddyn</w:t>
      </w:r>
      <w:r>
        <w:t>t</w:t>
      </w:r>
      <w:r w:rsidR="00DE1F63" w:rsidRPr="00B81CCB">
        <w:t xml:space="preserve"> fynediad at yr offer angenrheidiol.</w:t>
      </w:r>
    </w:p>
    <w:p w14:paraId="4FF1982A" w14:textId="5DB97DED" w:rsidR="00DE1F63" w:rsidRPr="00B81CCB" w:rsidRDefault="00DE1F63" w:rsidP="00DE1F63">
      <w:pPr>
        <w:pStyle w:val="ListParagraph"/>
        <w:numPr>
          <w:ilvl w:val="0"/>
          <w:numId w:val="2"/>
        </w:numPr>
      </w:pPr>
      <w:r w:rsidRPr="00B81CCB">
        <w:t>Cy</w:t>
      </w:r>
      <w:r w:rsidR="00893B86">
        <w:t>nhelir</w:t>
      </w:r>
      <w:r w:rsidRPr="00B81CCB">
        <w:t xml:space="preserve"> y prawf 5KM gyda chyfranogwyr a ch</w:t>
      </w:r>
      <w:r w:rsidR="00893B86">
        <w:t>e</w:t>
      </w:r>
      <w:r w:rsidRPr="00B81CCB">
        <w:t>sgl</w:t>
      </w:r>
      <w:r w:rsidR="00893B86">
        <w:t>ir</w:t>
      </w:r>
      <w:r w:rsidRPr="00B81CCB">
        <w:t xml:space="preserve"> data penodol; </w:t>
      </w:r>
      <w:r w:rsidR="00893B86">
        <w:t>a</w:t>
      </w:r>
      <w:r w:rsidRPr="00B81CCB">
        <w:t xml:space="preserve">mser  </w:t>
      </w:r>
      <w:r w:rsidR="00893B86">
        <w:t>c</w:t>
      </w:r>
      <w:r w:rsidRPr="00B81CCB">
        <w:t>wblhau, ‘Average Heart Rate’, ‘average stride length’, ‘ground ‘contact time’ a ‘cadence’.</w:t>
      </w:r>
    </w:p>
    <w:p w14:paraId="02675349" w14:textId="3020C6A3" w:rsidR="00DE1F63" w:rsidRPr="00B81CCB" w:rsidRDefault="00DE1F63" w:rsidP="00DE1F63">
      <w:pPr>
        <w:pStyle w:val="ListParagraph"/>
        <w:numPr>
          <w:ilvl w:val="0"/>
          <w:numId w:val="2"/>
        </w:numPr>
      </w:pPr>
      <w:r w:rsidRPr="00B81CCB">
        <w:t>Dadansoddir data a chanfod y prif gasgliadau.</w:t>
      </w:r>
    </w:p>
    <w:p w14:paraId="50F2CAB2" w14:textId="36A290A9" w:rsidR="00DE1F63" w:rsidRPr="00B81CCB" w:rsidRDefault="00916D11" w:rsidP="00DE1F63">
      <w:pPr>
        <w:pStyle w:val="ListParagraph"/>
        <w:numPr>
          <w:ilvl w:val="0"/>
          <w:numId w:val="2"/>
        </w:numPr>
      </w:pPr>
      <w:r>
        <w:t>Cymharir</w:t>
      </w:r>
      <w:r w:rsidR="00DE1F63" w:rsidRPr="00B81CCB">
        <w:t xml:space="preserve"> </w:t>
      </w:r>
      <w:r>
        <w:t>y</w:t>
      </w:r>
      <w:r w:rsidR="00DE1F63" w:rsidRPr="00B81CCB">
        <w:t xml:space="preserve"> </w:t>
      </w:r>
      <w:r>
        <w:t>c</w:t>
      </w:r>
      <w:r w:rsidR="00DE1F63" w:rsidRPr="00B81CCB">
        <w:t xml:space="preserve">asgliadau </w:t>
      </w:r>
      <w:r>
        <w:t>â</w:t>
      </w:r>
      <w:r w:rsidR="00DE1F63" w:rsidRPr="00B81CCB">
        <w:t xml:space="preserve"> llenyddiaeth.</w:t>
      </w:r>
    </w:p>
    <w:p w14:paraId="12563A68" w14:textId="736BE0B6" w:rsidR="0093515E" w:rsidRPr="00B81CCB" w:rsidRDefault="00DE1F63" w:rsidP="00DE1F63">
      <w:pPr>
        <w:pStyle w:val="ListParagraph"/>
        <w:numPr>
          <w:ilvl w:val="0"/>
          <w:numId w:val="2"/>
        </w:numPr>
      </w:pPr>
      <w:r w:rsidRPr="00B81CCB">
        <w:t>Ca</w:t>
      </w:r>
      <w:r w:rsidR="00916D11">
        <w:t>nfyddir</w:t>
      </w:r>
      <w:r w:rsidRPr="00B81CCB">
        <w:t xml:space="preserve"> ffactorau a effeithir </w:t>
      </w:r>
      <w:r w:rsidR="00916D11">
        <w:t>ar g</w:t>
      </w:r>
      <w:r w:rsidRPr="00B81CCB">
        <w:t xml:space="preserve">ywirdeb </w:t>
      </w:r>
      <w:r w:rsidR="00916D11">
        <w:t>y</w:t>
      </w:r>
      <w:r w:rsidRPr="00B81CCB">
        <w:t xml:space="preserve"> </w:t>
      </w:r>
      <w:r w:rsidR="00916D11">
        <w:t>p</w:t>
      </w:r>
      <w:r w:rsidRPr="00B81CCB">
        <w:t>rofi ac ystyri</w:t>
      </w:r>
      <w:r w:rsidR="00916D11">
        <w:t>r</w:t>
      </w:r>
      <w:r w:rsidRPr="00B81CCB">
        <w:t xml:space="preserve"> meysydd i ddatblygu am ymchwil </w:t>
      </w:r>
      <w:r w:rsidR="006B7300">
        <w:t xml:space="preserve">i’r </w:t>
      </w:r>
      <w:r w:rsidRPr="00B81CCB">
        <w:t>dyfodol.</w:t>
      </w:r>
    </w:p>
    <w:p w14:paraId="1CA8817E" w14:textId="704AD19E" w:rsidR="00D126D8" w:rsidRPr="00B81CCB" w:rsidRDefault="008B14BD">
      <w:r w:rsidRPr="00B81CCB">
        <w:t xml:space="preserve">Ystyrir </w:t>
      </w:r>
      <w:r w:rsidR="006B7300">
        <w:t>p</w:t>
      </w:r>
      <w:r w:rsidRPr="00B81CCB">
        <w:t xml:space="preserve">rif nod yr astudiaeth </w:t>
      </w:r>
      <w:r w:rsidR="006B7300">
        <w:t>fydd</w:t>
      </w:r>
      <w:r w:rsidRPr="00B81CCB">
        <w:t xml:space="preserve"> ymchwilio </w:t>
      </w:r>
      <w:r w:rsidR="006B7300">
        <w:t xml:space="preserve">perfformiad </w:t>
      </w:r>
      <w:r w:rsidRPr="00B81CCB">
        <w:t xml:space="preserve">esgidiau </w:t>
      </w:r>
      <w:r w:rsidR="006B7300">
        <w:t xml:space="preserve">plât </w:t>
      </w:r>
      <w:r w:rsidRPr="00B81CCB">
        <w:t xml:space="preserve">carbon mewn prawf 5K </w:t>
      </w:r>
      <w:r w:rsidR="006B7300">
        <w:t>m</w:t>
      </w:r>
      <w:r w:rsidRPr="00B81CCB">
        <w:t xml:space="preserve">ewn awyrgylch </w:t>
      </w:r>
      <w:r w:rsidR="006B7300">
        <w:t>m</w:t>
      </w:r>
      <w:r w:rsidRPr="00B81CCB">
        <w:t>wy realistig ac ecolegol i gyfiawnhau</w:t>
      </w:r>
      <w:r w:rsidR="006B7300">
        <w:t xml:space="preserve"> perfformiad</w:t>
      </w:r>
      <w:r w:rsidR="00BB2E69">
        <w:t xml:space="preserve"> yr esgidiau a’u heffaith ar </w:t>
      </w:r>
      <w:r w:rsidRPr="00B81CCB">
        <w:t>athletw</w:t>
      </w:r>
      <w:r w:rsidR="00BB2E69">
        <w:t>yr</w:t>
      </w:r>
      <w:r w:rsidRPr="00B81CCB">
        <w:t xml:space="preserve">, yn hytrach na phrofi'r esgidiau mewn awyrgylch mwy rheoledig megis peiriant rhedeg heb amodau </w:t>
      </w:r>
      <w:r w:rsidR="00BB2E69">
        <w:t xml:space="preserve">cysylltiedig â </w:t>
      </w:r>
      <w:r w:rsidRPr="00B81CCB">
        <w:t>ras</w:t>
      </w:r>
      <w:r w:rsidR="00BB2E69">
        <w:t xml:space="preserve"> arferol</w:t>
      </w:r>
      <w:r w:rsidRPr="00B81CCB">
        <w:t xml:space="preserve">. </w:t>
      </w:r>
      <w:r w:rsidR="00BB2E69">
        <w:t>Ys</w:t>
      </w:r>
      <w:r w:rsidR="00023BB4">
        <w:t>tyrir</w:t>
      </w:r>
      <w:r w:rsidR="00DD6A95" w:rsidRPr="00B81CCB">
        <w:t xml:space="preserve"> ffactorau </w:t>
      </w:r>
      <w:r w:rsidR="00023BB4">
        <w:t>megis</w:t>
      </w:r>
      <w:r w:rsidR="00DD6A95" w:rsidRPr="00B81CCB">
        <w:t xml:space="preserve"> tywydd, perthnasau cystadleuol o'r athletwr yn y prawf a'r tiroedd naturiol (Natural Terrain)</w:t>
      </w:r>
      <w:r w:rsidR="00023BB4">
        <w:t xml:space="preserve"> </w:t>
      </w:r>
      <w:r w:rsidR="00023BB4" w:rsidRPr="00B81CCB">
        <w:t>yn y prawf</w:t>
      </w:r>
      <w:r w:rsidR="00023BB4">
        <w:t>.</w:t>
      </w:r>
    </w:p>
    <w:p w14:paraId="7172FE36" w14:textId="05ABAED7" w:rsidR="00DD6A95" w:rsidRPr="00B81CCB" w:rsidRDefault="00023BB4">
      <w:r>
        <w:t>Bwriad</w:t>
      </w:r>
      <w:r w:rsidR="00AA066B" w:rsidRPr="00B81CCB">
        <w:t xml:space="preserve"> </w:t>
      </w:r>
      <w:r>
        <w:t>c</w:t>
      </w:r>
      <w:r w:rsidR="00AA066B" w:rsidRPr="00B81CCB">
        <w:t xml:space="preserve">ynnwys y ffactorau hyn bydd i uwcholeuo </w:t>
      </w:r>
      <w:r>
        <w:t>buddion</w:t>
      </w:r>
      <w:r w:rsidR="00AA066B" w:rsidRPr="00B81CCB">
        <w:t xml:space="preserve"> ymylol</w:t>
      </w:r>
      <w:r>
        <w:t xml:space="preserve"> defnydd </w:t>
      </w:r>
      <w:r w:rsidR="00AB0054">
        <w:t>o</w:t>
      </w:r>
      <w:r w:rsidR="00AA066B" w:rsidRPr="00B81CCB">
        <w:t xml:space="preserve"> esgidiau </w:t>
      </w:r>
      <w:r w:rsidR="00AB0054">
        <w:t xml:space="preserve">plât </w:t>
      </w:r>
      <w:r w:rsidR="00AA066B" w:rsidRPr="00B81CCB">
        <w:t xml:space="preserve">carbon </w:t>
      </w:r>
      <w:r w:rsidR="00AB0054">
        <w:t xml:space="preserve">o </w:t>
      </w:r>
      <w:r w:rsidR="00AA066B" w:rsidRPr="00B81CCB">
        <w:t>gymharu â</w:t>
      </w:r>
      <w:r w:rsidR="00AB0054">
        <w:t xml:space="preserve"> </w:t>
      </w:r>
      <w:r w:rsidR="00AA066B" w:rsidRPr="00B81CCB">
        <w:t>defnyddio esgidiau rhedeg safonol mewn senario mwy realistig.</w:t>
      </w:r>
      <w:r>
        <w:t xml:space="preserve"> </w:t>
      </w:r>
    </w:p>
    <w:p w14:paraId="02FAF6A6" w14:textId="1C36D091" w:rsidR="004977A4" w:rsidRPr="00B81CCB" w:rsidRDefault="004977A4">
      <w:pPr>
        <w:rPr>
          <w:u w:val="single"/>
        </w:rPr>
      </w:pPr>
      <w:r w:rsidRPr="00261B06">
        <w:rPr>
          <w:u w:val="single"/>
        </w:rPr>
        <w:t>Methodoleg</w:t>
      </w:r>
    </w:p>
    <w:p w14:paraId="4C21CD39" w14:textId="506FFF5F" w:rsidR="000F07C1" w:rsidRPr="00B81CCB" w:rsidRDefault="006F7348">
      <w:r w:rsidRPr="00B81CCB">
        <w:t>I gasglu'r cyfranogwyr, bydd y dull 'Convenient Sampling' yn cael ei ddefnyddio. Byddwn yn gofyn</w:t>
      </w:r>
      <w:r w:rsidR="00261B06">
        <w:t xml:space="preserve"> i</w:t>
      </w:r>
      <w:r w:rsidRPr="00B81CCB">
        <w:t xml:space="preserve"> aelodau o </w:t>
      </w:r>
      <w:r w:rsidR="00261B06">
        <w:t>g</w:t>
      </w:r>
      <w:r w:rsidRPr="00B81CCB">
        <w:t xml:space="preserve">lwb rhedeg lleol, </w:t>
      </w:r>
      <w:r w:rsidR="00261B06">
        <w:t>sydd yn</w:t>
      </w:r>
      <w:r w:rsidRPr="00B81CCB">
        <w:t xml:space="preserve"> fwy mynediadwy a </w:t>
      </w:r>
      <w:r w:rsidR="00261B06">
        <w:t>ch</w:t>
      </w:r>
      <w:r w:rsidRPr="00B81CCB">
        <w:t xml:space="preserve">yfleus i fod yn gyfranogwyr </w:t>
      </w:r>
      <w:r w:rsidR="00261B06">
        <w:t>i’r</w:t>
      </w:r>
      <w:r w:rsidRPr="00B81CCB">
        <w:t xml:space="preserve"> ymchwil.</w:t>
      </w:r>
    </w:p>
    <w:p w14:paraId="76B1D936" w14:textId="35EB2740" w:rsidR="00532B5C" w:rsidRPr="00B81CCB" w:rsidRDefault="00532B5C">
      <w:r w:rsidRPr="00B81CCB">
        <w:t>Yn ychwanegol, bydd y dull</w:t>
      </w:r>
      <w:r w:rsidR="002505F5" w:rsidRPr="00B81CCB">
        <w:t xml:space="preserve"> </w:t>
      </w:r>
      <w:r w:rsidRPr="00B81CCB">
        <w:t xml:space="preserve">'Purposive Sampling' (Patton 2002), yn cael ei ddefnyddio i recriwtio'r cyfranogwyr addas sy'n cyrraedd y criteria cynhwysiant (Inclusion Criteria) o'r profion; Unigolion iachus a ffit yn ffisegol, unigolion sy'n rhedeg o leiaf 3 waith y wythnos, </w:t>
      </w:r>
      <w:r w:rsidR="00261B06">
        <w:t>heb</w:t>
      </w:r>
      <w:r w:rsidRPr="00B81CCB">
        <w:t xml:space="preserve"> </w:t>
      </w:r>
      <w:r w:rsidR="00261B06">
        <w:t>d</w:t>
      </w:r>
      <w:r w:rsidRPr="00B81CCB">
        <w:t xml:space="preserve">dioddef o anaf cyhyrsgerbydol yn y 3 wythnos olaf, </w:t>
      </w:r>
      <w:r w:rsidR="00261B06">
        <w:t xml:space="preserve">â </w:t>
      </w:r>
      <w:r w:rsidRPr="00B81CCB">
        <w:t>mynediad</w:t>
      </w:r>
      <w:r w:rsidR="00261B06">
        <w:t xml:space="preserve"> i</w:t>
      </w:r>
      <w:r w:rsidRPr="00B81CCB">
        <w:t xml:space="preserve"> esgidiau </w:t>
      </w:r>
      <w:r w:rsidRPr="00B81CCB">
        <w:lastRenderedPageBreak/>
        <w:t>carbon ac esgidiau rhedeg safonol,</w:t>
      </w:r>
      <w:r w:rsidR="00261B06">
        <w:t xml:space="preserve"> â </w:t>
      </w:r>
      <w:r w:rsidRPr="00B81CCB">
        <w:t xml:space="preserve">mynediad at 'Garmin Heart Rate Monitor/Foot Pods neu unrhyw </w:t>
      </w:r>
      <w:r w:rsidR="00261B06">
        <w:t>g</w:t>
      </w:r>
      <w:r w:rsidRPr="00B81CCB">
        <w:t>yfarpar arall sy'n mesur y data penodol angenrheidiol.</w:t>
      </w:r>
    </w:p>
    <w:p w14:paraId="168DCADC" w14:textId="7525B585" w:rsidR="00863FBE" w:rsidRPr="00B81CCB" w:rsidRDefault="00863FBE">
      <w:pPr>
        <w:rPr>
          <w:u w:val="single"/>
        </w:rPr>
      </w:pPr>
      <w:r w:rsidRPr="00B81CCB">
        <w:rPr>
          <w:u w:val="single"/>
        </w:rPr>
        <w:t>Dadansoddiad Data</w:t>
      </w:r>
    </w:p>
    <w:p w14:paraId="26B40FDA" w14:textId="285D97C1" w:rsidR="001A0C1D" w:rsidRPr="00B81CCB" w:rsidRDefault="00261B06">
      <w:r>
        <w:t>C</w:t>
      </w:r>
      <w:r w:rsidRPr="00B81CCB">
        <w:t>yn</w:t>
      </w:r>
      <w:r w:rsidR="00EA523E">
        <w:t>he</w:t>
      </w:r>
      <w:r w:rsidRPr="00B81CCB">
        <w:t>l</w:t>
      </w:r>
      <w:r w:rsidR="00EA523E">
        <w:t>ir</w:t>
      </w:r>
      <w:r w:rsidRPr="00B81CCB">
        <w:t xml:space="preserve"> </w:t>
      </w:r>
      <w:r w:rsidR="001A0C1D" w:rsidRPr="00B81CCB">
        <w:t xml:space="preserve">y protocol </w:t>
      </w:r>
      <w:r w:rsidR="00EA523E">
        <w:t>ar</w:t>
      </w:r>
      <w:r w:rsidR="001A0C1D" w:rsidRPr="00B81CCB">
        <w:t xml:space="preserve"> ffurf 'randomised controlled trial', a </w:t>
      </w:r>
      <w:r w:rsidR="002E57E0">
        <w:t>ch</w:t>
      </w:r>
      <w:r w:rsidR="002E57E0" w:rsidRPr="00B81CCB">
        <w:t>ymh</w:t>
      </w:r>
      <w:r w:rsidR="002E57E0">
        <w:t>a</w:t>
      </w:r>
      <w:r w:rsidR="002E57E0" w:rsidRPr="00B81CCB">
        <w:t>r</w:t>
      </w:r>
      <w:r w:rsidR="002E57E0">
        <w:t>ir</w:t>
      </w:r>
      <w:r w:rsidR="002E57E0" w:rsidRPr="00B81CCB">
        <w:t xml:space="preserve"> </w:t>
      </w:r>
      <w:r w:rsidR="001A0C1D" w:rsidRPr="00B81CCB">
        <w:t xml:space="preserve">y canlyniadau yn gyda llenyddiaeth eraill </w:t>
      </w:r>
      <w:r w:rsidR="002E57E0">
        <w:t>â</w:t>
      </w:r>
      <w:r w:rsidR="001A0C1D" w:rsidRPr="00B81CCB">
        <w:t xml:space="preserve"> methodoleg </w:t>
      </w:r>
      <w:r w:rsidR="002E57E0">
        <w:t>t</w:t>
      </w:r>
      <w:r w:rsidR="001A0C1D" w:rsidRPr="00B81CCB">
        <w:t xml:space="preserve">ebyg. </w:t>
      </w:r>
      <w:r w:rsidR="002E57E0">
        <w:t>Drwy</w:t>
      </w:r>
      <w:r w:rsidR="001A0C1D" w:rsidRPr="00B81CCB">
        <w:t xml:space="preserve"> gymharu'r canlyniadau, </w:t>
      </w:r>
      <w:r w:rsidR="002E57E0" w:rsidRPr="00B81CCB">
        <w:t>sicrh</w:t>
      </w:r>
      <w:r w:rsidR="002E57E0">
        <w:t>eir</w:t>
      </w:r>
      <w:r w:rsidR="001A0C1D" w:rsidRPr="00B81CCB">
        <w:t xml:space="preserve"> dilysrwydd, dibynadwyedd a hyder yn y </w:t>
      </w:r>
      <w:r w:rsidR="002E57E0">
        <w:t>c</w:t>
      </w:r>
      <w:r w:rsidR="001A0C1D" w:rsidRPr="00B81CCB">
        <w:t>asgliadau, megis mesur y tebygrwydd a/neu wahaniaeth mewn llenyddiaeth eraill.</w:t>
      </w:r>
    </w:p>
    <w:p w14:paraId="0A9FB802" w14:textId="1CED31AD" w:rsidR="004A755A" w:rsidRPr="00B81CCB" w:rsidRDefault="00F76749">
      <w:r w:rsidRPr="00B81CCB">
        <w:t xml:space="preserve">Er mwyn dadansoddi'r data, </w:t>
      </w:r>
      <w:r w:rsidR="009A7309">
        <w:t>c</w:t>
      </w:r>
      <w:r w:rsidR="009A7309" w:rsidRPr="00B81CCB">
        <w:t>ymhwys</w:t>
      </w:r>
      <w:r w:rsidR="009A7309">
        <w:t>ir</w:t>
      </w:r>
      <w:r w:rsidRPr="00B81CCB">
        <w:t xml:space="preserve"> y dull 'Paired Samples T-Test'  i benderfynu unrhyw wahaniaeth ystadegol sylweddol rhwng yr amodau. I safoni amodau a sicrhau dibynadwyedd a dilysrwydd yn y casgliadau, bydd y cyfranogwyr yn cael e</w:t>
      </w:r>
      <w:r w:rsidR="009A7309">
        <w:t>u</w:t>
      </w:r>
      <w:r w:rsidRPr="00B81CCB">
        <w:t xml:space="preserve"> cyfarwyddo i ddilyn </w:t>
      </w:r>
      <w:r w:rsidR="009A7309">
        <w:t>c</w:t>
      </w:r>
      <w:r w:rsidRPr="00B81CCB">
        <w:t xml:space="preserve">ynllun arferol </w:t>
      </w:r>
      <w:r w:rsidR="009A7309">
        <w:t xml:space="preserve">o ran trefniadau </w:t>
      </w:r>
      <w:r w:rsidRPr="00B81CCB">
        <w:t>paratoi a</w:t>
      </w:r>
      <w:r w:rsidR="009A7309">
        <w:t>t</w:t>
      </w:r>
      <w:r w:rsidRPr="00B81CCB">
        <w:t xml:space="preserve"> ras, megis; diet, cymeriant caffein, cwsg a statws ymarfer. Bydd y pr</w:t>
      </w:r>
      <w:r w:rsidR="009A7309">
        <w:t>ofion eu hunain</w:t>
      </w:r>
      <w:r w:rsidR="00F53CA0">
        <w:t xml:space="preserve"> </w:t>
      </w:r>
      <w:r w:rsidRPr="00B81CCB">
        <w:t xml:space="preserve">yn </w:t>
      </w:r>
      <w:r w:rsidR="009A7309">
        <w:t>digwydd</w:t>
      </w:r>
      <w:r w:rsidRPr="00B81CCB">
        <w:t xml:space="preserve"> mewn awyrgylch coetir awyr agored gyda llwybr </w:t>
      </w:r>
      <w:r w:rsidR="00F53CA0">
        <w:t>o</w:t>
      </w:r>
      <w:r w:rsidRPr="00B81CCB">
        <w:t xml:space="preserve"> 5KM.</w:t>
      </w:r>
      <w:r w:rsidR="0056607B" w:rsidRPr="00B81CCB">
        <w:t xml:space="preserve"> </w:t>
      </w:r>
      <w:r w:rsidR="00F53CA0">
        <w:t>Ce</w:t>
      </w:r>
      <w:r w:rsidR="00F53CA0" w:rsidRPr="00B81CCB">
        <w:t>sgl</w:t>
      </w:r>
      <w:r w:rsidR="00F53CA0">
        <w:t>ir</w:t>
      </w:r>
      <w:r w:rsidR="00F53CA0" w:rsidRPr="00B81CCB">
        <w:t xml:space="preserve"> </w:t>
      </w:r>
      <w:r w:rsidR="00F53CA0">
        <w:t>y</w:t>
      </w:r>
      <w:r w:rsidR="0056607B" w:rsidRPr="00B81CCB">
        <w:t xml:space="preserve"> data </w:t>
      </w:r>
      <w:r w:rsidR="00F53CA0">
        <w:t xml:space="preserve"> </w:t>
      </w:r>
      <w:r w:rsidR="00F53CA0" w:rsidRPr="00B81CCB">
        <w:t xml:space="preserve">yn ddigidol </w:t>
      </w:r>
      <w:r w:rsidR="0056607B" w:rsidRPr="00B81CCB">
        <w:t>o'r 'Garmin Heart Rate Monitors' neu 'Foot Pods' a wisg</w:t>
      </w:r>
      <w:r w:rsidR="00F53CA0">
        <w:t>ir</w:t>
      </w:r>
      <w:r w:rsidR="0056607B" w:rsidRPr="00B81CCB">
        <w:t xml:space="preserve"> gan y cyfranogwyr.</w:t>
      </w:r>
      <w:r w:rsidR="00824DF8" w:rsidRPr="00B81CCB">
        <w:t xml:space="preserve"> </w:t>
      </w:r>
      <w:r w:rsidR="00DF57B2" w:rsidRPr="00B81CCB">
        <w:t>Yn ystod y prawf 5KM, bydd y cyfranogwyr yn cael e</w:t>
      </w:r>
      <w:r w:rsidR="00673DF6">
        <w:t>u</w:t>
      </w:r>
      <w:r w:rsidR="00DF57B2" w:rsidRPr="00B81CCB">
        <w:t xml:space="preserve"> cyfarwyddo i gystadlu yn erbyn eu hunain i hyrwyddo'r dilysrwydd ecolegol o sut bydd yr esgidiau </w:t>
      </w:r>
      <w:r w:rsidR="00673DF6">
        <w:t xml:space="preserve">plât </w:t>
      </w:r>
      <w:r w:rsidR="00DF57B2" w:rsidRPr="00B81CCB">
        <w:t xml:space="preserve">carbon yn perfformio mewn amgylchedd cystadleuol, </w:t>
      </w:r>
      <w:r w:rsidR="00673DF6">
        <w:t xml:space="preserve">lle </w:t>
      </w:r>
      <w:r w:rsidR="00FD5B12">
        <w:t xml:space="preserve">maent yn </w:t>
      </w:r>
      <w:r w:rsidR="00FD5B12" w:rsidRPr="00B81CCB">
        <w:t xml:space="preserve">fwy tebygol </w:t>
      </w:r>
      <w:r w:rsidR="00FD5B12">
        <w:t xml:space="preserve">y </w:t>
      </w:r>
      <w:r w:rsidR="00673DF6">
        <w:t>cant eu defnyddio</w:t>
      </w:r>
      <w:r w:rsidR="00FD5B12">
        <w:t>.</w:t>
      </w:r>
    </w:p>
    <w:p w14:paraId="6463EE09" w14:textId="4457A588" w:rsidR="00863FBE" w:rsidRDefault="004D1E90">
      <w:pPr>
        <w:rPr>
          <w:u w:val="single"/>
        </w:rPr>
      </w:pPr>
      <w:r>
        <w:rPr>
          <w:u w:val="single"/>
        </w:rPr>
        <w:t>Rhestr Gyfeiriadau</w:t>
      </w:r>
    </w:p>
    <w:p w14:paraId="7BF3FE51" w14:textId="729FEB33" w:rsidR="00D51ABD" w:rsidRPr="00D51ABD" w:rsidRDefault="008C23BB" w:rsidP="00D51ABD">
      <w:pPr>
        <w:pStyle w:val="ListParagraph"/>
        <w:numPr>
          <w:ilvl w:val="0"/>
          <w:numId w:val="7"/>
        </w:numPr>
      </w:pPr>
      <w:r>
        <w:t>Beck, O.N.</w:t>
      </w:r>
      <w:r w:rsidR="00F85380">
        <w:t>, Golyski R</w:t>
      </w:r>
      <w:r>
        <w:t>.</w:t>
      </w:r>
      <w:r w:rsidR="00F85380">
        <w:t>P. a Sawi</w:t>
      </w:r>
      <w:r w:rsidR="0008341C">
        <w:t>cki S.G.</w:t>
      </w:r>
      <w:r>
        <w:t xml:space="preserve"> </w:t>
      </w:r>
      <w:r w:rsidR="00645812">
        <w:t>(2020</w:t>
      </w:r>
      <w:r w:rsidR="001A70A9">
        <w:t>) Adding</w:t>
      </w:r>
      <w:r w:rsidR="001A70A9">
        <w:rPr>
          <w:i/>
          <w:iCs/>
        </w:rPr>
        <w:t xml:space="preserve"> carbon fiber to shoe soles may not improve running economy: a muscle-level explanation</w:t>
      </w:r>
      <w:r w:rsidR="00211962">
        <w:rPr>
          <w:i/>
          <w:iCs/>
        </w:rPr>
        <w:t xml:space="preserve">. </w:t>
      </w:r>
      <w:r w:rsidR="001A70A9">
        <w:t>A</w:t>
      </w:r>
      <w:r w:rsidR="00211962">
        <w:t>r gael yn</w:t>
      </w:r>
      <w:r w:rsidR="001A70A9">
        <w:t xml:space="preserve">: </w:t>
      </w:r>
      <w:hyperlink r:id="rId7" w:history="1">
        <w:r w:rsidR="009A0915" w:rsidRPr="00FD2BFD">
          <w:rPr>
            <w:rStyle w:val="Hyperlink"/>
          </w:rPr>
          <w:t>https://www.nature.com/articles/s41598-020-74097-7</w:t>
        </w:r>
      </w:hyperlink>
      <w:r w:rsidR="009A0915">
        <w:t xml:space="preserve"> (</w:t>
      </w:r>
      <w:r w:rsidR="004D1E90">
        <w:t>Cyrchwyd</w:t>
      </w:r>
      <w:r w:rsidR="009A0915">
        <w:t>: 17</w:t>
      </w:r>
      <w:r w:rsidR="00DF3C46">
        <w:t xml:space="preserve"> Hydref </w:t>
      </w:r>
      <w:r w:rsidR="009A0915">
        <w:t>2024)</w:t>
      </w:r>
      <w:r w:rsidR="00DF3C46">
        <w:t>.</w:t>
      </w:r>
    </w:p>
    <w:p w14:paraId="4069BB90" w14:textId="413258EA" w:rsidR="000E02F8" w:rsidRPr="00A3082A" w:rsidRDefault="00EA26D2" w:rsidP="00A3082A">
      <w:pPr>
        <w:numPr>
          <w:ilvl w:val="0"/>
          <w:numId w:val="5"/>
        </w:numPr>
        <w:spacing w:after="0" w:line="240" w:lineRule="auto"/>
        <w:contextualSpacing/>
        <w:rPr>
          <w:sz w:val="22"/>
          <w:szCs w:val="22"/>
        </w:rPr>
      </w:pPr>
      <w:r w:rsidRPr="00EA26D2">
        <w:rPr>
          <w:sz w:val="22"/>
          <w:szCs w:val="22"/>
        </w:rPr>
        <w:t>Burns</w:t>
      </w:r>
      <w:r w:rsidR="00A3082A">
        <w:rPr>
          <w:sz w:val="22"/>
          <w:szCs w:val="22"/>
        </w:rPr>
        <w:t>, G.T. a Nicholas T</w:t>
      </w:r>
      <w:r w:rsidRPr="00A3082A">
        <w:rPr>
          <w:sz w:val="22"/>
          <w:szCs w:val="22"/>
        </w:rPr>
        <w:t>.</w:t>
      </w:r>
      <w:r w:rsidR="00A3082A">
        <w:rPr>
          <w:sz w:val="22"/>
          <w:szCs w:val="22"/>
        </w:rPr>
        <w:t xml:space="preserve"> (</w:t>
      </w:r>
      <w:r w:rsidRPr="00A3082A">
        <w:rPr>
          <w:sz w:val="22"/>
          <w:szCs w:val="22"/>
        </w:rPr>
        <w:t xml:space="preserve">2020) </w:t>
      </w:r>
      <w:r w:rsidRPr="00A3082A">
        <w:rPr>
          <w:i/>
          <w:iCs/>
          <w:sz w:val="22"/>
          <w:szCs w:val="22"/>
        </w:rPr>
        <w:t>Is it the shoes? A simple proposal for regulating footwear in road running</w:t>
      </w:r>
      <w:r w:rsidR="00DF3C46" w:rsidRPr="00A3082A">
        <w:rPr>
          <w:i/>
          <w:iCs/>
          <w:sz w:val="22"/>
          <w:szCs w:val="22"/>
        </w:rPr>
        <w:t>.</w:t>
      </w:r>
      <w:r w:rsidRPr="00A3082A">
        <w:rPr>
          <w:i/>
          <w:iCs/>
          <w:sz w:val="22"/>
          <w:szCs w:val="22"/>
        </w:rPr>
        <w:t xml:space="preserve"> </w:t>
      </w:r>
      <w:r w:rsidRPr="00A3082A">
        <w:rPr>
          <w:sz w:val="22"/>
          <w:szCs w:val="22"/>
        </w:rPr>
        <w:t>A</w:t>
      </w:r>
      <w:r w:rsidR="00DF3C46" w:rsidRPr="00A3082A">
        <w:rPr>
          <w:sz w:val="22"/>
          <w:szCs w:val="22"/>
        </w:rPr>
        <w:t>r gael yn</w:t>
      </w:r>
      <w:r w:rsidRPr="00A3082A">
        <w:rPr>
          <w:sz w:val="22"/>
          <w:szCs w:val="22"/>
        </w:rPr>
        <w:t xml:space="preserve">: </w:t>
      </w:r>
      <w:hyperlink r:id="rId8" w:history="1">
        <w:r w:rsidRPr="00A3082A">
          <w:rPr>
            <w:color w:val="467886" w:themeColor="hyperlink"/>
            <w:sz w:val="22"/>
            <w:szCs w:val="22"/>
            <w:u w:val="single"/>
          </w:rPr>
          <w:t>https://www.proquest.com/docview/2384683804?accountid=130472&amp;parentSessionId=81QRXt6SZLaN4Npu%2FzoUZbr1dQJGAAtgZPcJ5HXL5wQ%3D&amp;pq-origsite=primo&amp;forcedol=true</w:t>
        </w:r>
      </w:hyperlink>
      <w:r w:rsidRPr="00A3082A">
        <w:rPr>
          <w:sz w:val="22"/>
          <w:szCs w:val="22"/>
        </w:rPr>
        <w:t xml:space="preserve"> (</w:t>
      </w:r>
      <w:r w:rsidR="004D1E90">
        <w:t>Cyrchwyd</w:t>
      </w:r>
      <w:r w:rsidRPr="00A3082A">
        <w:rPr>
          <w:sz w:val="22"/>
          <w:szCs w:val="22"/>
        </w:rPr>
        <w:t>: 1</w:t>
      </w:r>
      <w:r w:rsidR="00DF3C46" w:rsidRPr="00A3082A">
        <w:rPr>
          <w:sz w:val="22"/>
          <w:szCs w:val="22"/>
        </w:rPr>
        <w:t xml:space="preserve">7 Hydref </w:t>
      </w:r>
      <w:r w:rsidRPr="00A3082A">
        <w:rPr>
          <w:sz w:val="22"/>
          <w:szCs w:val="22"/>
        </w:rPr>
        <w:t>2024)</w:t>
      </w:r>
      <w:r w:rsidR="00DF3C46" w:rsidRPr="00A3082A">
        <w:rPr>
          <w:sz w:val="22"/>
          <w:szCs w:val="22"/>
        </w:rPr>
        <w:t>.</w:t>
      </w:r>
    </w:p>
    <w:p w14:paraId="0806C215" w14:textId="77777777" w:rsidR="00BE2284" w:rsidRPr="00EA26D2" w:rsidRDefault="00BE2284" w:rsidP="00BE2284">
      <w:pPr>
        <w:spacing w:after="0" w:line="240" w:lineRule="auto"/>
        <w:ind w:left="720"/>
        <w:contextualSpacing/>
        <w:rPr>
          <w:sz w:val="22"/>
          <w:szCs w:val="22"/>
        </w:rPr>
      </w:pPr>
    </w:p>
    <w:p w14:paraId="45CC7098" w14:textId="296158A3" w:rsidR="00574648" w:rsidRPr="001F36FE" w:rsidRDefault="00574648" w:rsidP="00574648">
      <w:pPr>
        <w:keepNext/>
        <w:keepLines/>
        <w:numPr>
          <w:ilvl w:val="0"/>
          <w:numId w:val="4"/>
        </w:numPr>
        <w:spacing w:after="0" w:line="240" w:lineRule="auto"/>
        <w:outlineLvl w:val="0"/>
        <w:rPr>
          <w:rFonts w:eastAsia="Times New Roman" w:cs="Times New Roman"/>
          <w:color w:val="000000" w:themeColor="text1"/>
          <w:kern w:val="36"/>
          <w:sz w:val="22"/>
          <w:szCs w:val="22"/>
          <w14:ligatures w14:val="none"/>
        </w:rPr>
      </w:pPr>
      <w:r w:rsidRPr="00574648">
        <w:rPr>
          <w:rFonts w:eastAsiaTheme="majorEastAsia" w:cstheme="majorBidi"/>
          <w:color w:val="000000" w:themeColor="text1"/>
          <w:sz w:val="22"/>
          <w:szCs w:val="22"/>
        </w:rPr>
        <w:t>Kipchoge</w:t>
      </w:r>
      <w:r w:rsidR="00A77EDC">
        <w:rPr>
          <w:rFonts w:eastAsiaTheme="majorEastAsia" w:cstheme="majorBidi"/>
          <w:color w:val="000000" w:themeColor="text1"/>
          <w:sz w:val="22"/>
          <w:szCs w:val="22"/>
        </w:rPr>
        <w:t>,</w:t>
      </w:r>
      <w:r w:rsidR="00DF3C46">
        <w:rPr>
          <w:rFonts w:eastAsiaTheme="majorEastAsia" w:cstheme="majorBidi"/>
          <w:color w:val="000000" w:themeColor="text1"/>
          <w:sz w:val="22"/>
          <w:szCs w:val="22"/>
        </w:rPr>
        <w:t xml:space="preserve"> </w:t>
      </w:r>
      <w:r w:rsidR="00DF3C46" w:rsidRPr="00574648">
        <w:rPr>
          <w:rFonts w:eastAsiaTheme="majorEastAsia" w:cstheme="majorBidi"/>
          <w:color w:val="000000" w:themeColor="text1"/>
          <w:sz w:val="22"/>
          <w:szCs w:val="22"/>
        </w:rPr>
        <w:t>E</w:t>
      </w:r>
      <w:r w:rsidR="00A77EDC">
        <w:rPr>
          <w:rFonts w:eastAsiaTheme="majorEastAsia" w:cstheme="majorBidi"/>
          <w:color w:val="000000" w:themeColor="text1"/>
          <w:sz w:val="22"/>
          <w:szCs w:val="22"/>
        </w:rPr>
        <w:t xml:space="preserve">. </w:t>
      </w:r>
      <w:r w:rsidRPr="00574648">
        <w:rPr>
          <w:rFonts w:eastAsiaTheme="majorEastAsia" w:cstheme="majorBidi"/>
          <w:color w:val="000000" w:themeColor="text1"/>
          <w:sz w:val="22"/>
          <w:szCs w:val="22"/>
        </w:rPr>
        <w:t xml:space="preserve">(2020) </w:t>
      </w:r>
      <w:r w:rsidRPr="00574648">
        <w:rPr>
          <w:rFonts w:eastAsia="Times New Roman" w:cs="Times New Roman"/>
          <w:i/>
          <w:iCs/>
          <w:color w:val="000000" w:themeColor="text1"/>
          <w:kern w:val="36"/>
          <w:sz w:val="22"/>
          <w:szCs w:val="22"/>
          <w14:ligatures w14:val="none"/>
        </w:rPr>
        <w:t>Marathon man Eliud Kipchoge’s two goals: To inspire the world in Tokyo and change the world with Laureus</w:t>
      </w:r>
      <w:r w:rsidR="00A77EDC">
        <w:rPr>
          <w:rFonts w:eastAsia="Times New Roman" w:cs="Times New Roman"/>
          <w:i/>
          <w:iCs/>
          <w:color w:val="000000" w:themeColor="text1"/>
          <w:kern w:val="36"/>
          <w:sz w:val="22"/>
          <w:szCs w:val="22"/>
          <w14:ligatures w14:val="none"/>
        </w:rPr>
        <w:t>.</w:t>
      </w:r>
      <w:r w:rsidRPr="00574648">
        <w:rPr>
          <w:rFonts w:eastAsia="Times New Roman" w:cs="Times New Roman"/>
          <w:i/>
          <w:iCs/>
          <w:color w:val="000000" w:themeColor="text1"/>
          <w:kern w:val="36"/>
          <w:sz w:val="22"/>
          <w:szCs w:val="22"/>
          <w14:ligatures w14:val="none"/>
        </w:rPr>
        <w:t xml:space="preserve"> </w:t>
      </w:r>
      <w:r w:rsidRPr="00574648">
        <w:rPr>
          <w:rFonts w:eastAsiaTheme="majorEastAsia" w:cstheme="majorBidi"/>
          <w:color w:val="000000" w:themeColor="text1"/>
          <w:sz w:val="22"/>
          <w:szCs w:val="22"/>
        </w:rPr>
        <w:t>A</w:t>
      </w:r>
      <w:r w:rsidR="00A77EDC">
        <w:rPr>
          <w:rFonts w:eastAsiaTheme="majorEastAsia" w:cstheme="majorBidi"/>
          <w:color w:val="000000" w:themeColor="text1"/>
          <w:sz w:val="22"/>
          <w:szCs w:val="22"/>
        </w:rPr>
        <w:t>r gael yn</w:t>
      </w:r>
      <w:r w:rsidRPr="00574648">
        <w:rPr>
          <w:rFonts w:eastAsiaTheme="majorEastAsia" w:cstheme="majorBidi"/>
          <w:color w:val="000000" w:themeColor="text1"/>
          <w:sz w:val="22"/>
          <w:szCs w:val="22"/>
        </w:rPr>
        <w:t xml:space="preserve">: </w:t>
      </w:r>
      <w:hyperlink r:id="rId9" w:history="1">
        <w:r w:rsidRPr="00574648">
          <w:rPr>
            <w:rFonts w:eastAsiaTheme="majorEastAsia" w:cstheme="majorBidi"/>
            <w:color w:val="000000" w:themeColor="text1"/>
            <w:sz w:val="22"/>
            <w:szCs w:val="22"/>
            <w:u w:val="single"/>
          </w:rPr>
          <w:t>https://www.laureus.com/news/marathon-man-eliud-kipchoges-two-goals-to-inspire-the-world-in-tokyo-and-change-the-world-with-laureus</w:t>
        </w:r>
      </w:hyperlink>
      <w:r w:rsidRPr="00574648">
        <w:rPr>
          <w:rFonts w:eastAsiaTheme="majorEastAsia" w:cstheme="majorBidi"/>
          <w:color w:val="000000" w:themeColor="text1"/>
          <w:sz w:val="22"/>
          <w:szCs w:val="22"/>
        </w:rPr>
        <w:t xml:space="preserve"> </w:t>
      </w:r>
      <w:r w:rsidR="00A77EDC">
        <w:rPr>
          <w:rFonts w:eastAsiaTheme="majorEastAsia" w:cstheme="majorBidi"/>
          <w:color w:val="000000" w:themeColor="text1"/>
          <w:sz w:val="22"/>
          <w:szCs w:val="22"/>
        </w:rPr>
        <w:t>(</w:t>
      </w:r>
      <w:r w:rsidR="004D1E90">
        <w:t>Cyrchwyd</w:t>
      </w:r>
      <w:r w:rsidRPr="00574648">
        <w:rPr>
          <w:rFonts w:eastAsiaTheme="majorEastAsia" w:cstheme="majorBidi"/>
          <w:color w:val="000000" w:themeColor="text1"/>
          <w:sz w:val="22"/>
          <w:szCs w:val="22"/>
        </w:rPr>
        <w:t xml:space="preserve">: </w:t>
      </w:r>
      <w:r w:rsidR="00EA26D2">
        <w:rPr>
          <w:rFonts w:eastAsiaTheme="majorEastAsia" w:cstheme="majorBidi"/>
          <w:color w:val="000000" w:themeColor="text1"/>
          <w:sz w:val="22"/>
          <w:szCs w:val="22"/>
        </w:rPr>
        <w:t>15</w:t>
      </w:r>
      <w:r w:rsidR="00A77EDC">
        <w:rPr>
          <w:rFonts w:eastAsiaTheme="majorEastAsia" w:cstheme="majorBidi"/>
          <w:color w:val="000000" w:themeColor="text1"/>
          <w:sz w:val="22"/>
          <w:szCs w:val="22"/>
        </w:rPr>
        <w:t xml:space="preserve"> Hydref </w:t>
      </w:r>
      <w:r w:rsidR="00EA26D2">
        <w:rPr>
          <w:rFonts w:eastAsiaTheme="majorEastAsia" w:cstheme="majorBidi"/>
          <w:color w:val="000000" w:themeColor="text1"/>
          <w:sz w:val="22"/>
          <w:szCs w:val="22"/>
        </w:rPr>
        <w:t>2024)</w:t>
      </w:r>
      <w:r w:rsidR="00A77EDC">
        <w:rPr>
          <w:rFonts w:eastAsiaTheme="majorEastAsia" w:cstheme="majorBidi"/>
          <w:color w:val="000000" w:themeColor="text1"/>
          <w:sz w:val="22"/>
          <w:szCs w:val="22"/>
        </w:rPr>
        <w:t>.</w:t>
      </w:r>
    </w:p>
    <w:p w14:paraId="161F7203" w14:textId="77777777" w:rsidR="001F36FE" w:rsidRPr="001F36FE" w:rsidRDefault="001F36FE" w:rsidP="001F36FE">
      <w:pPr>
        <w:keepNext/>
        <w:keepLines/>
        <w:spacing w:after="0" w:line="240" w:lineRule="auto"/>
        <w:ind w:left="720"/>
        <w:outlineLvl w:val="0"/>
        <w:rPr>
          <w:rFonts w:eastAsia="Times New Roman" w:cs="Times New Roman"/>
          <w:color w:val="000000" w:themeColor="text1"/>
          <w:kern w:val="36"/>
          <w:sz w:val="22"/>
          <w:szCs w:val="22"/>
          <w14:ligatures w14:val="none"/>
        </w:rPr>
      </w:pPr>
    </w:p>
    <w:p w14:paraId="1245CC46" w14:textId="5E231774" w:rsidR="001F36FE" w:rsidRDefault="001F36FE" w:rsidP="001F36FE">
      <w:pPr>
        <w:numPr>
          <w:ilvl w:val="0"/>
          <w:numId w:val="4"/>
        </w:numPr>
        <w:spacing w:after="0" w:line="240" w:lineRule="auto"/>
        <w:contextualSpacing/>
        <w:rPr>
          <w:sz w:val="22"/>
          <w:szCs w:val="22"/>
        </w:rPr>
      </w:pPr>
      <w:r w:rsidRPr="00574648">
        <w:rPr>
          <w:sz w:val="22"/>
          <w:szCs w:val="22"/>
        </w:rPr>
        <w:t>Giorgos P.</w:t>
      </w:r>
      <w:r w:rsidR="002F4896">
        <w:rPr>
          <w:sz w:val="22"/>
          <w:szCs w:val="22"/>
        </w:rPr>
        <w:t>P. Athanassios, B. a Brian, B.</w:t>
      </w:r>
      <w:r w:rsidRPr="00574648">
        <w:rPr>
          <w:sz w:val="22"/>
          <w:szCs w:val="22"/>
        </w:rPr>
        <w:t xml:space="preserve"> (2023) </w:t>
      </w:r>
      <w:r w:rsidRPr="00574648">
        <w:rPr>
          <w:i/>
          <w:iCs/>
          <w:sz w:val="22"/>
          <w:szCs w:val="22"/>
        </w:rPr>
        <w:t>Recreational Runners Gain Physiological and Biomechanical Benefits From Super Shoes at Marathon Paces</w:t>
      </w:r>
      <w:r w:rsidR="00A77EDC">
        <w:rPr>
          <w:i/>
          <w:iCs/>
          <w:sz w:val="22"/>
          <w:szCs w:val="22"/>
        </w:rPr>
        <w:t xml:space="preserve">. </w:t>
      </w:r>
      <w:r w:rsidRPr="00574648">
        <w:rPr>
          <w:i/>
          <w:iCs/>
          <w:sz w:val="22"/>
          <w:szCs w:val="22"/>
        </w:rPr>
        <w:t xml:space="preserve"> </w:t>
      </w:r>
      <w:r w:rsidRPr="00574648">
        <w:rPr>
          <w:sz w:val="22"/>
          <w:szCs w:val="22"/>
        </w:rPr>
        <w:t>A</w:t>
      </w:r>
      <w:r w:rsidR="00A77EDC">
        <w:rPr>
          <w:sz w:val="22"/>
          <w:szCs w:val="22"/>
        </w:rPr>
        <w:t>r gael yn</w:t>
      </w:r>
      <w:r w:rsidRPr="00574648">
        <w:rPr>
          <w:sz w:val="22"/>
          <w:szCs w:val="22"/>
        </w:rPr>
        <w:t xml:space="preserve">: </w:t>
      </w:r>
      <w:hyperlink r:id="rId10" w:history="1">
        <w:r w:rsidRPr="00574648">
          <w:rPr>
            <w:color w:val="467886" w:themeColor="hyperlink"/>
            <w:sz w:val="22"/>
            <w:szCs w:val="22"/>
            <w:u w:val="single"/>
          </w:rPr>
          <w:t>https://journals.humankinetics.com/view/journals/ijspp/aop/article-10.1123-ijspp.2023-0115/article-10.1123-ijspp.2023-0115.xml</w:t>
        </w:r>
      </w:hyperlink>
      <w:r w:rsidRPr="00574648">
        <w:rPr>
          <w:sz w:val="22"/>
          <w:szCs w:val="22"/>
        </w:rPr>
        <w:t xml:space="preserve"> (</w:t>
      </w:r>
      <w:r w:rsidR="004D1E90">
        <w:t>Cyrchwyd</w:t>
      </w:r>
      <w:r w:rsidRPr="00574648">
        <w:rPr>
          <w:sz w:val="22"/>
          <w:szCs w:val="22"/>
        </w:rPr>
        <w:t xml:space="preserve">: </w:t>
      </w:r>
      <w:r>
        <w:rPr>
          <w:sz w:val="22"/>
          <w:szCs w:val="22"/>
        </w:rPr>
        <w:t>12</w:t>
      </w:r>
      <w:r w:rsidR="00A77EDC">
        <w:rPr>
          <w:sz w:val="22"/>
          <w:szCs w:val="22"/>
        </w:rPr>
        <w:t xml:space="preserve"> Hydref </w:t>
      </w:r>
      <w:r>
        <w:rPr>
          <w:sz w:val="22"/>
          <w:szCs w:val="22"/>
        </w:rPr>
        <w:t>2024)</w:t>
      </w:r>
      <w:r w:rsidR="00A77EDC">
        <w:rPr>
          <w:sz w:val="22"/>
          <w:szCs w:val="22"/>
        </w:rPr>
        <w:t>.</w:t>
      </w:r>
    </w:p>
    <w:p w14:paraId="05E9620B" w14:textId="77777777" w:rsidR="001F36FE" w:rsidRPr="00574648" w:rsidRDefault="001F36FE" w:rsidP="001F36FE">
      <w:pPr>
        <w:spacing w:after="0" w:line="240" w:lineRule="auto"/>
        <w:ind w:left="720"/>
        <w:contextualSpacing/>
        <w:rPr>
          <w:sz w:val="22"/>
          <w:szCs w:val="22"/>
        </w:rPr>
      </w:pPr>
    </w:p>
    <w:p w14:paraId="1ABA41E5" w14:textId="00DBC6A3" w:rsidR="001F36FE" w:rsidRDefault="001F36FE" w:rsidP="001F36FE">
      <w:pPr>
        <w:numPr>
          <w:ilvl w:val="0"/>
          <w:numId w:val="4"/>
        </w:numPr>
        <w:spacing w:after="0" w:line="240" w:lineRule="auto"/>
        <w:contextualSpacing/>
        <w:rPr>
          <w:sz w:val="22"/>
          <w:szCs w:val="22"/>
        </w:rPr>
      </w:pPr>
      <w:r w:rsidRPr="00574648">
        <w:rPr>
          <w:sz w:val="22"/>
          <w:szCs w:val="22"/>
        </w:rPr>
        <w:t xml:space="preserve">Keiichiro H. </w:t>
      </w:r>
      <w:r w:rsidR="00DB2989">
        <w:rPr>
          <w:sz w:val="22"/>
          <w:szCs w:val="22"/>
        </w:rPr>
        <w:t xml:space="preserve">Hiroaki, N. Tomonari, T. Yohel, Y. a Tashio, Y. </w:t>
      </w:r>
      <w:r w:rsidRPr="00574648">
        <w:rPr>
          <w:sz w:val="22"/>
          <w:szCs w:val="22"/>
        </w:rPr>
        <w:t xml:space="preserve">(2022) </w:t>
      </w:r>
      <w:r w:rsidRPr="00574648">
        <w:rPr>
          <w:i/>
          <w:iCs/>
          <w:sz w:val="22"/>
          <w:szCs w:val="22"/>
        </w:rPr>
        <w:t>Leg Stiffness during running in highly cushioned shoes with a carbon-fiber plate and traditional shoes</w:t>
      </w:r>
      <w:r w:rsidR="00A77EDC">
        <w:rPr>
          <w:i/>
          <w:iCs/>
          <w:sz w:val="22"/>
          <w:szCs w:val="22"/>
        </w:rPr>
        <w:t>.</w:t>
      </w:r>
      <w:r w:rsidRPr="00574648">
        <w:rPr>
          <w:i/>
          <w:iCs/>
          <w:sz w:val="22"/>
          <w:szCs w:val="22"/>
        </w:rPr>
        <w:t xml:space="preserve"> </w:t>
      </w:r>
      <w:r w:rsidRPr="00574648">
        <w:rPr>
          <w:sz w:val="22"/>
          <w:szCs w:val="22"/>
        </w:rPr>
        <w:t>A</w:t>
      </w:r>
      <w:r w:rsidR="00A77EDC">
        <w:rPr>
          <w:sz w:val="22"/>
          <w:szCs w:val="22"/>
        </w:rPr>
        <w:t>r gael yn</w:t>
      </w:r>
      <w:r w:rsidRPr="00574648">
        <w:rPr>
          <w:sz w:val="22"/>
          <w:szCs w:val="22"/>
        </w:rPr>
        <w:t xml:space="preserve">: </w:t>
      </w:r>
      <w:hyperlink r:id="rId11" w:history="1">
        <w:r w:rsidRPr="00574648">
          <w:rPr>
            <w:color w:val="467886" w:themeColor="hyperlink"/>
            <w:sz w:val="22"/>
            <w:szCs w:val="22"/>
            <w:u w:val="single"/>
          </w:rPr>
          <w:t>https://www-sciencedirect-</w:t>
        </w:r>
        <w:r w:rsidRPr="00574648">
          <w:rPr>
            <w:color w:val="467886" w:themeColor="hyperlink"/>
            <w:sz w:val="22"/>
            <w:szCs w:val="22"/>
            <w:u w:val="single"/>
          </w:rPr>
          <w:lastRenderedPageBreak/>
          <w:t>com.ezproxy.uwtsd.ac.uk/science/article/pii/S0966636222000923</w:t>
        </w:r>
      </w:hyperlink>
      <w:r w:rsidRPr="00574648">
        <w:rPr>
          <w:sz w:val="22"/>
          <w:szCs w:val="22"/>
        </w:rPr>
        <w:t xml:space="preserve"> (</w:t>
      </w:r>
      <w:r w:rsidR="004D1E90">
        <w:t>Cyrchwyd</w:t>
      </w:r>
      <w:r w:rsidRPr="00574648">
        <w:rPr>
          <w:sz w:val="22"/>
          <w:szCs w:val="22"/>
        </w:rPr>
        <w:t xml:space="preserve">: </w:t>
      </w:r>
      <w:r>
        <w:rPr>
          <w:sz w:val="22"/>
          <w:szCs w:val="22"/>
        </w:rPr>
        <w:t>15</w:t>
      </w:r>
      <w:r w:rsidR="00A77EDC">
        <w:rPr>
          <w:sz w:val="22"/>
          <w:szCs w:val="22"/>
        </w:rPr>
        <w:t xml:space="preserve"> Hydref </w:t>
      </w:r>
      <w:r>
        <w:rPr>
          <w:sz w:val="22"/>
          <w:szCs w:val="22"/>
        </w:rPr>
        <w:t>2024)</w:t>
      </w:r>
    </w:p>
    <w:p w14:paraId="3DA3E54F" w14:textId="77777777" w:rsidR="001F36FE" w:rsidRPr="00574648" w:rsidRDefault="001F36FE" w:rsidP="001F36FE">
      <w:pPr>
        <w:spacing w:after="0" w:line="240" w:lineRule="auto"/>
        <w:contextualSpacing/>
        <w:rPr>
          <w:sz w:val="22"/>
          <w:szCs w:val="22"/>
        </w:rPr>
      </w:pPr>
    </w:p>
    <w:p w14:paraId="59F8926A" w14:textId="250A8571" w:rsidR="001F36FE" w:rsidRPr="001F36FE" w:rsidRDefault="001F36FE" w:rsidP="001F36FE">
      <w:pPr>
        <w:keepNext/>
        <w:keepLines/>
        <w:numPr>
          <w:ilvl w:val="0"/>
          <w:numId w:val="4"/>
        </w:numPr>
        <w:spacing w:after="0" w:line="240" w:lineRule="auto"/>
        <w:outlineLvl w:val="0"/>
        <w:rPr>
          <w:rFonts w:eastAsia="Times New Roman" w:cs="Times New Roman"/>
          <w:color w:val="000000" w:themeColor="text1"/>
          <w:kern w:val="36"/>
          <w:sz w:val="22"/>
          <w:szCs w:val="22"/>
          <w14:ligatures w14:val="none"/>
        </w:rPr>
      </w:pPr>
      <w:r>
        <w:rPr>
          <w:rFonts w:eastAsiaTheme="majorEastAsia" w:cstheme="majorBidi"/>
          <w:color w:val="000000" w:themeColor="text1"/>
          <w:sz w:val="22"/>
          <w:szCs w:val="22"/>
        </w:rPr>
        <w:t xml:space="preserve">Mero, A. </w:t>
      </w:r>
      <w:r w:rsidR="00601EFA">
        <w:rPr>
          <w:rFonts w:eastAsiaTheme="majorEastAsia" w:cstheme="majorBidi"/>
          <w:color w:val="000000" w:themeColor="text1"/>
          <w:sz w:val="22"/>
          <w:szCs w:val="22"/>
        </w:rPr>
        <w:t>a</w:t>
      </w:r>
      <w:r>
        <w:rPr>
          <w:rFonts w:eastAsiaTheme="majorEastAsia" w:cstheme="majorBidi"/>
          <w:color w:val="000000" w:themeColor="text1"/>
          <w:sz w:val="22"/>
          <w:szCs w:val="22"/>
        </w:rPr>
        <w:t xml:space="preserve"> Komi, V.P. (1986) </w:t>
      </w:r>
      <w:r>
        <w:rPr>
          <w:rFonts w:eastAsiaTheme="majorEastAsia" w:cstheme="majorBidi"/>
          <w:i/>
          <w:iCs/>
          <w:color w:val="000000" w:themeColor="text1"/>
          <w:sz w:val="22"/>
          <w:szCs w:val="22"/>
        </w:rPr>
        <w:t>Force-,EMG-, and elasticity-velocity relationships at submaximal, maximal and supramaximal running speeds in sprinter</w:t>
      </w:r>
      <w:r w:rsidR="004D1E90">
        <w:rPr>
          <w:rFonts w:eastAsiaTheme="majorEastAsia" w:cstheme="majorBidi"/>
          <w:i/>
          <w:iCs/>
          <w:color w:val="000000" w:themeColor="text1"/>
          <w:sz w:val="22"/>
          <w:szCs w:val="22"/>
        </w:rPr>
        <w:t>s</w:t>
      </w:r>
      <w:r w:rsidR="004D1E90" w:rsidRPr="00601EFA">
        <w:rPr>
          <w:rFonts w:eastAsiaTheme="majorEastAsia" w:cstheme="majorBidi"/>
          <w:i/>
          <w:iCs/>
          <w:color w:val="000000" w:themeColor="text1"/>
          <w:sz w:val="22"/>
          <w:szCs w:val="22"/>
        </w:rPr>
        <w:t>.</w:t>
      </w:r>
      <w:r>
        <w:rPr>
          <w:rFonts w:eastAsiaTheme="majorEastAsia" w:cstheme="majorBidi"/>
          <w:color w:val="000000" w:themeColor="text1"/>
          <w:sz w:val="22"/>
          <w:szCs w:val="22"/>
        </w:rPr>
        <w:t xml:space="preserve"> A</w:t>
      </w:r>
      <w:r w:rsidR="004D1E90">
        <w:rPr>
          <w:rFonts w:eastAsiaTheme="majorEastAsia" w:cstheme="majorBidi"/>
          <w:color w:val="000000" w:themeColor="text1"/>
          <w:sz w:val="22"/>
          <w:szCs w:val="22"/>
        </w:rPr>
        <w:t>r gael yn</w:t>
      </w:r>
      <w:r>
        <w:rPr>
          <w:rFonts w:eastAsiaTheme="majorEastAsia" w:cstheme="majorBidi"/>
          <w:color w:val="000000" w:themeColor="text1"/>
          <w:sz w:val="22"/>
          <w:szCs w:val="22"/>
        </w:rPr>
        <w:t xml:space="preserve">: </w:t>
      </w:r>
      <w:hyperlink r:id="rId12" w:history="1">
        <w:r w:rsidRPr="00FD2BFD">
          <w:rPr>
            <w:rStyle w:val="Hyperlink"/>
            <w:rFonts w:eastAsiaTheme="majorEastAsia" w:cstheme="majorBidi"/>
            <w:sz w:val="22"/>
            <w:szCs w:val="22"/>
          </w:rPr>
          <w:t>https://link-springer-com.ezproxy.uwtsd.ac.uk/article/10.1007/BF00421652</w:t>
        </w:r>
      </w:hyperlink>
      <w:r>
        <w:rPr>
          <w:rFonts w:eastAsiaTheme="majorEastAsia" w:cstheme="majorBidi"/>
          <w:color w:val="000000" w:themeColor="text1"/>
          <w:sz w:val="22"/>
          <w:szCs w:val="22"/>
        </w:rPr>
        <w:t xml:space="preserve"> (</w:t>
      </w:r>
      <w:r w:rsidR="004D1E90">
        <w:t>Cyrchwyd</w:t>
      </w:r>
      <w:r>
        <w:rPr>
          <w:rFonts w:eastAsiaTheme="majorEastAsia" w:cstheme="majorBidi"/>
          <w:color w:val="000000" w:themeColor="text1"/>
          <w:sz w:val="22"/>
          <w:szCs w:val="22"/>
        </w:rPr>
        <w:t>: 1</w:t>
      </w:r>
      <w:r w:rsidR="00601EFA">
        <w:rPr>
          <w:rFonts w:eastAsiaTheme="majorEastAsia" w:cstheme="majorBidi"/>
          <w:color w:val="000000" w:themeColor="text1"/>
          <w:sz w:val="22"/>
          <w:szCs w:val="22"/>
        </w:rPr>
        <w:t xml:space="preserve">7 Hydref </w:t>
      </w:r>
      <w:r>
        <w:rPr>
          <w:rFonts w:eastAsiaTheme="majorEastAsia" w:cstheme="majorBidi"/>
          <w:color w:val="000000" w:themeColor="text1"/>
          <w:sz w:val="22"/>
          <w:szCs w:val="22"/>
        </w:rPr>
        <w:t>2024)</w:t>
      </w:r>
      <w:r w:rsidR="00601EFA">
        <w:rPr>
          <w:rFonts w:eastAsiaTheme="majorEastAsia" w:cstheme="majorBidi"/>
          <w:color w:val="000000" w:themeColor="text1"/>
          <w:sz w:val="22"/>
          <w:szCs w:val="22"/>
        </w:rPr>
        <w:t>.</w:t>
      </w:r>
    </w:p>
    <w:p w14:paraId="20222CCE" w14:textId="77777777" w:rsidR="001F36FE" w:rsidRDefault="001F36FE" w:rsidP="001F36FE">
      <w:pPr>
        <w:keepNext/>
        <w:keepLines/>
        <w:spacing w:after="0" w:line="240" w:lineRule="auto"/>
        <w:ind w:left="720"/>
        <w:outlineLvl w:val="0"/>
        <w:rPr>
          <w:rFonts w:eastAsia="Times New Roman" w:cs="Times New Roman"/>
          <w:color w:val="000000" w:themeColor="text1"/>
          <w:kern w:val="36"/>
          <w:sz w:val="22"/>
          <w:szCs w:val="22"/>
          <w14:ligatures w14:val="none"/>
        </w:rPr>
      </w:pPr>
    </w:p>
    <w:p w14:paraId="3015D15D" w14:textId="3634D93C" w:rsidR="001F36FE" w:rsidRDefault="001F36FE" w:rsidP="001F36FE">
      <w:pPr>
        <w:pStyle w:val="ListParagraph"/>
        <w:keepNext/>
        <w:keepLines/>
        <w:numPr>
          <w:ilvl w:val="0"/>
          <w:numId w:val="4"/>
        </w:numPr>
        <w:spacing w:after="0" w:line="240" w:lineRule="auto"/>
        <w:outlineLvl w:val="0"/>
        <w:rPr>
          <w:rFonts w:eastAsia="Times New Roman" w:cs="Times New Roman"/>
          <w:color w:val="000000" w:themeColor="text1"/>
          <w:kern w:val="36"/>
          <w:sz w:val="22"/>
          <w:szCs w:val="22"/>
          <w14:ligatures w14:val="none"/>
        </w:rPr>
      </w:pPr>
      <w:r>
        <w:rPr>
          <w:rFonts w:eastAsia="Times New Roman" w:cs="Times New Roman"/>
          <w:color w:val="000000" w:themeColor="text1"/>
          <w:kern w:val="36"/>
          <w:sz w:val="22"/>
          <w:szCs w:val="22"/>
          <w14:ligatures w14:val="none"/>
        </w:rPr>
        <w:t>Nummela A</w:t>
      </w:r>
      <w:r w:rsidRPr="0055705B">
        <w:rPr>
          <w:rFonts w:eastAsia="Times New Roman" w:cs="Times New Roman"/>
          <w:color w:val="000000" w:themeColor="text1"/>
          <w:kern w:val="36"/>
          <w:sz w:val="22"/>
          <w:szCs w:val="22"/>
          <w14:ligatures w14:val="none"/>
        </w:rPr>
        <w:t>.</w:t>
      </w:r>
      <w:r w:rsidR="0055705B">
        <w:rPr>
          <w:rFonts w:eastAsia="Times New Roman" w:cs="Times New Roman"/>
          <w:color w:val="000000" w:themeColor="text1"/>
          <w:kern w:val="36"/>
          <w:sz w:val="22"/>
          <w:szCs w:val="22"/>
          <w14:ligatures w14:val="none"/>
        </w:rPr>
        <w:t xml:space="preserve"> Keranen, T. a Mikkelsson, L.O. </w:t>
      </w:r>
      <w:r>
        <w:rPr>
          <w:rFonts w:eastAsia="Times New Roman" w:cs="Times New Roman"/>
          <w:color w:val="000000" w:themeColor="text1"/>
          <w:kern w:val="36"/>
          <w:sz w:val="22"/>
          <w:szCs w:val="22"/>
          <w14:ligatures w14:val="none"/>
        </w:rPr>
        <w:t xml:space="preserve">(2007) </w:t>
      </w:r>
      <w:r>
        <w:rPr>
          <w:rFonts w:eastAsia="Times New Roman" w:cs="Times New Roman"/>
          <w:i/>
          <w:iCs/>
          <w:color w:val="000000" w:themeColor="text1"/>
          <w:kern w:val="36"/>
          <w:sz w:val="22"/>
          <w:szCs w:val="22"/>
          <w14:ligatures w14:val="none"/>
        </w:rPr>
        <w:t>Factors Related to Top Running Speed and</w:t>
      </w:r>
      <w:r w:rsidR="00601EFA">
        <w:rPr>
          <w:rFonts w:eastAsia="Times New Roman" w:cs="Times New Roman"/>
          <w:i/>
          <w:iCs/>
          <w:color w:val="000000" w:themeColor="text1"/>
          <w:kern w:val="36"/>
          <w:sz w:val="22"/>
          <w:szCs w:val="22"/>
          <w14:ligatures w14:val="none"/>
        </w:rPr>
        <w:t xml:space="preserve"> </w:t>
      </w:r>
      <w:r w:rsidR="0055705B">
        <w:rPr>
          <w:rFonts w:eastAsia="Times New Roman" w:cs="Times New Roman"/>
          <w:i/>
          <w:iCs/>
          <w:color w:val="000000" w:themeColor="text1"/>
          <w:kern w:val="36"/>
          <w:sz w:val="22"/>
          <w:szCs w:val="22"/>
          <w14:ligatures w14:val="none"/>
        </w:rPr>
        <w:t xml:space="preserve">Economy </w:t>
      </w:r>
      <w:r w:rsidR="00601EFA">
        <w:rPr>
          <w:rFonts w:eastAsia="Times New Roman" w:cs="Times New Roman"/>
          <w:i/>
          <w:iCs/>
          <w:color w:val="000000" w:themeColor="text1"/>
          <w:kern w:val="36"/>
          <w:sz w:val="22"/>
          <w:szCs w:val="22"/>
          <w14:ligatures w14:val="none"/>
        </w:rPr>
        <w:t>.</w:t>
      </w:r>
      <w:r>
        <w:rPr>
          <w:rFonts w:eastAsia="Times New Roman" w:cs="Times New Roman"/>
          <w:i/>
          <w:iCs/>
          <w:color w:val="000000" w:themeColor="text1"/>
          <w:kern w:val="36"/>
          <w:sz w:val="22"/>
          <w:szCs w:val="22"/>
          <w14:ligatures w14:val="none"/>
        </w:rPr>
        <w:t xml:space="preserve"> </w:t>
      </w:r>
      <w:r w:rsidR="004D1E90">
        <w:rPr>
          <w:rFonts w:eastAsiaTheme="majorEastAsia" w:cstheme="majorBidi"/>
          <w:color w:val="000000" w:themeColor="text1"/>
          <w:sz w:val="22"/>
          <w:szCs w:val="22"/>
        </w:rPr>
        <w:t>Ar gael yn</w:t>
      </w:r>
      <w:r>
        <w:rPr>
          <w:rFonts w:eastAsia="Times New Roman" w:cs="Times New Roman"/>
          <w:color w:val="000000" w:themeColor="text1"/>
          <w:kern w:val="36"/>
          <w:sz w:val="22"/>
          <w:szCs w:val="22"/>
          <w14:ligatures w14:val="none"/>
        </w:rPr>
        <w:t xml:space="preserve">: </w:t>
      </w:r>
      <w:hyperlink r:id="rId13" w:history="1">
        <w:r w:rsidRPr="00FD2BFD">
          <w:rPr>
            <w:rStyle w:val="Hyperlink"/>
            <w:rFonts w:eastAsia="Times New Roman" w:cs="Times New Roman"/>
            <w:kern w:val="36"/>
            <w:sz w:val="22"/>
            <w:szCs w:val="22"/>
            <w14:ligatures w14:val="none"/>
          </w:rPr>
          <w:t>https://www.thieme-connect.de/products/ejournals/abstract/10.1055/s-2007-964896</w:t>
        </w:r>
      </w:hyperlink>
      <w:r>
        <w:rPr>
          <w:rFonts w:eastAsia="Times New Roman" w:cs="Times New Roman"/>
          <w:color w:val="000000" w:themeColor="text1"/>
          <w:kern w:val="36"/>
          <w:sz w:val="22"/>
          <w:szCs w:val="22"/>
          <w14:ligatures w14:val="none"/>
        </w:rPr>
        <w:t xml:space="preserve"> (</w:t>
      </w:r>
      <w:r w:rsidR="004D1E90">
        <w:t>Cyrchwyd</w:t>
      </w:r>
      <w:r>
        <w:rPr>
          <w:rFonts w:eastAsia="Times New Roman" w:cs="Times New Roman"/>
          <w:color w:val="000000" w:themeColor="text1"/>
          <w:kern w:val="36"/>
          <w:sz w:val="22"/>
          <w:szCs w:val="22"/>
          <w14:ligatures w14:val="none"/>
        </w:rPr>
        <w:t>: 17</w:t>
      </w:r>
      <w:r w:rsidR="00601EFA">
        <w:rPr>
          <w:rFonts w:eastAsia="Times New Roman" w:cs="Times New Roman"/>
          <w:color w:val="000000" w:themeColor="text1"/>
          <w:kern w:val="36"/>
          <w:sz w:val="22"/>
          <w:szCs w:val="22"/>
          <w14:ligatures w14:val="none"/>
        </w:rPr>
        <w:t xml:space="preserve"> Hydref </w:t>
      </w:r>
      <w:r>
        <w:rPr>
          <w:rFonts w:eastAsia="Times New Roman" w:cs="Times New Roman"/>
          <w:color w:val="000000" w:themeColor="text1"/>
          <w:kern w:val="36"/>
          <w:sz w:val="22"/>
          <w:szCs w:val="22"/>
          <w14:ligatures w14:val="none"/>
        </w:rPr>
        <w:t>2024)</w:t>
      </w:r>
      <w:r w:rsidR="00601EFA">
        <w:rPr>
          <w:rFonts w:eastAsia="Times New Roman" w:cs="Times New Roman"/>
          <w:color w:val="000000" w:themeColor="text1"/>
          <w:kern w:val="36"/>
          <w:sz w:val="22"/>
          <w:szCs w:val="22"/>
          <w14:ligatures w14:val="none"/>
        </w:rPr>
        <w:t>.</w:t>
      </w:r>
    </w:p>
    <w:p w14:paraId="473D35CD" w14:textId="77777777" w:rsidR="001F36FE" w:rsidRPr="00150624" w:rsidRDefault="001F36FE" w:rsidP="001F36FE">
      <w:pPr>
        <w:keepNext/>
        <w:keepLines/>
        <w:spacing w:after="0" w:line="240" w:lineRule="auto"/>
        <w:ind w:left="720"/>
        <w:outlineLvl w:val="0"/>
        <w:rPr>
          <w:rFonts w:eastAsia="Times New Roman" w:cs="Times New Roman"/>
          <w:color w:val="000000" w:themeColor="text1"/>
          <w:kern w:val="36"/>
          <w:sz w:val="22"/>
          <w:szCs w:val="22"/>
          <w14:ligatures w14:val="none"/>
        </w:rPr>
      </w:pPr>
    </w:p>
    <w:p w14:paraId="4E2C2BF4" w14:textId="77777777" w:rsidR="00150624" w:rsidRPr="00FA4036" w:rsidRDefault="00150624" w:rsidP="00150624">
      <w:pPr>
        <w:keepNext/>
        <w:keepLines/>
        <w:spacing w:after="0" w:line="240" w:lineRule="auto"/>
        <w:ind w:left="720"/>
        <w:outlineLvl w:val="0"/>
        <w:rPr>
          <w:rFonts w:eastAsia="Times New Roman" w:cs="Times New Roman"/>
          <w:color w:val="000000" w:themeColor="text1"/>
          <w:kern w:val="36"/>
          <w:sz w:val="22"/>
          <w:szCs w:val="22"/>
          <w14:ligatures w14:val="none"/>
        </w:rPr>
      </w:pPr>
    </w:p>
    <w:p w14:paraId="289F4C03" w14:textId="35FF1764" w:rsidR="00FA4036" w:rsidRPr="00C9179B" w:rsidRDefault="00FA4036" w:rsidP="00C9179B">
      <w:pPr>
        <w:keepNext/>
        <w:keepLines/>
        <w:numPr>
          <w:ilvl w:val="0"/>
          <w:numId w:val="4"/>
        </w:numPr>
        <w:spacing w:after="0" w:line="240" w:lineRule="auto"/>
        <w:outlineLvl w:val="0"/>
        <w:rPr>
          <w:rFonts w:eastAsia="Times New Roman" w:cs="Times New Roman"/>
          <w:color w:val="000000" w:themeColor="text1"/>
          <w:kern w:val="36"/>
          <w:sz w:val="22"/>
          <w:szCs w:val="22"/>
          <w14:ligatures w14:val="none"/>
        </w:rPr>
      </w:pPr>
      <w:r>
        <w:rPr>
          <w:rFonts w:eastAsiaTheme="majorEastAsia" w:cstheme="majorBidi"/>
          <w:color w:val="000000" w:themeColor="text1"/>
          <w:sz w:val="22"/>
          <w:szCs w:val="22"/>
        </w:rPr>
        <w:t>Reynolds</w:t>
      </w:r>
      <w:r w:rsidR="00FA1B9C">
        <w:rPr>
          <w:rFonts w:eastAsiaTheme="majorEastAsia" w:cstheme="majorBidi"/>
          <w:color w:val="000000" w:themeColor="text1"/>
          <w:sz w:val="22"/>
          <w:szCs w:val="22"/>
        </w:rPr>
        <w:t xml:space="preserve"> R</w:t>
      </w:r>
      <w:r w:rsidR="00601EFA">
        <w:rPr>
          <w:rFonts w:eastAsiaTheme="majorEastAsia" w:cstheme="majorBidi"/>
          <w:color w:val="000000" w:themeColor="text1"/>
          <w:sz w:val="22"/>
          <w:szCs w:val="22"/>
        </w:rPr>
        <w:t>.</w:t>
      </w:r>
      <w:r w:rsidR="00FA1B9C">
        <w:rPr>
          <w:rFonts w:eastAsiaTheme="majorEastAsia" w:cstheme="majorBidi"/>
          <w:color w:val="000000" w:themeColor="text1"/>
          <w:sz w:val="22"/>
          <w:szCs w:val="22"/>
        </w:rPr>
        <w:t>S</w:t>
      </w:r>
      <w:r w:rsidR="00601EFA">
        <w:rPr>
          <w:rFonts w:eastAsiaTheme="majorEastAsia" w:cstheme="majorBidi"/>
          <w:color w:val="000000" w:themeColor="text1"/>
          <w:sz w:val="22"/>
          <w:szCs w:val="22"/>
        </w:rPr>
        <w:t>.</w:t>
      </w:r>
      <w:r w:rsidR="00FA1B9C">
        <w:rPr>
          <w:rFonts w:eastAsiaTheme="majorEastAsia" w:cstheme="majorBidi"/>
          <w:color w:val="000000" w:themeColor="text1"/>
          <w:sz w:val="22"/>
          <w:szCs w:val="22"/>
        </w:rPr>
        <w:t>,</w:t>
      </w:r>
      <w:r w:rsidR="00601EFA">
        <w:rPr>
          <w:rFonts w:eastAsiaTheme="majorEastAsia" w:cstheme="majorBidi"/>
          <w:color w:val="000000" w:themeColor="text1"/>
          <w:sz w:val="22"/>
          <w:szCs w:val="22"/>
        </w:rPr>
        <w:t xml:space="preserve"> a</w:t>
      </w:r>
      <w:r w:rsidR="00743577">
        <w:rPr>
          <w:rFonts w:eastAsiaTheme="majorEastAsia" w:cstheme="majorBidi"/>
          <w:color w:val="000000" w:themeColor="text1"/>
          <w:sz w:val="22"/>
          <w:szCs w:val="22"/>
        </w:rPr>
        <w:t xml:space="preserve"> Hastert M.L</w:t>
      </w:r>
      <w:r w:rsidR="00FA1B9C">
        <w:rPr>
          <w:rFonts w:eastAsiaTheme="majorEastAsia" w:cstheme="majorBidi"/>
          <w:color w:val="000000" w:themeColor="text1"/>
          <w:sz w:val="22"/>
          <w:szCs w:val="22"/>
        </w:rPr>
        <w:t>.</w:t>
      </w:r>
      <w:r w:rsidR="00743577">
        <w:rPr>
          <w:rFonts w:eastAsiaTheme="majorEastAsia" w:cstheme="majorBidi"/>
          <w:color w:val="000000" w:themeColor="text1"/>
          <w:sz w:val="22"/>
          <w:szCs w:val="22"/>
        </w:rPr>
        <w:t xml:space="preserve">, Nodland M.N., Mathews, R.I., Wilkins, W.B. a Gidley, D.A. </w:t>
      </w:r>
      <w:r w:rsidR="00146D45">
        <w:rPr>
          <w:rFonts w:eastAsiaTheme="majorEastAsia" w:cstheme="majorBidi"/>
          <w:color w:val="000000" w:themeColor="text1"/>
          <w:sz w:val="22"/>
          <w:szCs w:val="22"/>
        </w:rPr>
        <w:t xml:space="preserve">(2023) </w:t>
      </w:r>
      <w:r w:rsidR="00146D45">
        <w:rPr>
          <w:rFonts w:eastAsiaTheme="majorEastAsia" w:cstheme="majorBidi"/>
          <w:i/>
          <w:iCs/>
          <w:color w:val="000000" w:themeColor="text1"/>
          <w:sz w:val="22"/>
          <w:szCs w:val="22"/>
        </w:rPr>
        <w:t xml:space="preserve">The effect of carbon fiber plated shoes on submaximal running mechanics </w:t>
      </w:r>
      <w:r w:rsidR="0068674C">
        <w:rPr>
          <w:rFonts w:eastAsiaTheme="majorEastAsia" w:cstheme="majorBidi"/>
          <w:i/>
          <w:iCs/>
          <w:color w:val="000000" w:themeColor="text1"/>
          <w:sz w:val="22"/>
          <w:szCs w:val="22"/>
        </w:rPr>
        <w:t>in non-elite runners</w:t>
      </w:r>
      <w:r w:rsidR="00601EFA">
        <w:rPr>
          <w:rFonts w:eastAsiaTheme="majorEastAsia" w:cstheme="majorBidi"/>
          <w:i/>
          <w:iCs/>
          <w:color w:val="000000" w:themeColor="text1"/>
          <w:sz w:val="22"/>
          <w:szCs w:val="22"/>
        </w:rPr>
        <w:t>.</w:t>
      </w:r>
      <w:r w:rsidR="0068674C">
        <w:rPr>
          <w:rFonts w:eastAsiaTheme="majorEastAsia" w:cstheme="majorBidi"/>
          <w:i/>
          <w:iCs/>
          <w:color w:val="000000" w:themeColor="text1"/>
          <w:sz w:val="22"/>
          <w:szCs w:val="22"/>
        </w:rPr>
        <w:t xml:space="preserve"> </w:t>
      </w:r>
      <w:r w:rsidR="004D1E90">
        <w:rPr>
          <w:rFonts w:eastAsiaTheme="majorEastAsia" w:cstheme="majorBidi"/>
          <w:color w:val="000000" w:themeColor="text1"/>
          <w:sz w:val="22"/>
          <w:szCs w:val="22"/>
        </w:rPr>
        <w:t>Ar gael yn</w:t>
      </w:r>
      <w:r w:rsidR="0068674C">
        <w:rPr>
          <w:rFonts w:eastAsiaTheme="majorEastAsia" w:cstheme="majorBidi"/>
          <w:color w:val="000000" w:themeColor="text1"/>
          <w:sz w:val="22"/>
          <w:szCs w:val="22"/>
        </w:rPr>
        <w:t xml:space="preserve">: </w:t>
      </w:r>
      <w:hyperlink r:id="rId14" w:anchor="abstract" w:history="1">
        <w:r w:rsidR="003903B7" w:rsidRPr="00FD2BFD">
          <w:rPr>
            <w:rStyle w:val="Hyperlink"/>
            <w:rFonts w:eastAsiaTheme="majorEastAsia" w:cstheme="majorBidi"/>
            <w:sz w:val="22"/>
            <w:szCs w:val="22"/>
          </w:rPr>
          <w:t>https://www-tandfonline-com.ezproxy.uwtsd.ac.uk/doi/full/10.1080/19424280.2023.2218316#abstract</w:t>
        </w:r>
      </w:hyperlink>
      <w:r w:rsidR="003903B7">
        <w:rPr>
          <w:rFonts w:eastAsiaTheme="majorEastAsia" w:cstheme="majorBidi"/>
          <w:color w:val="000000" w:themeColor="text1"/>
          <w:sz w:val="22"/>
          <w:szCs w:val="22"/>
        </w:rPr>
        <w:t xml:space="preserve"> (</w:t>
      </w:r>
      <w:r w:rsidR="004D1E90">
        <w:t>Cyrchwyd</w:t>
      </w:r>
      <w:r w:rsidR="003903B7">
        <w:rPr>
          <w:rFonts w:eastAsiaTheme="majorEastAsia" w:cstheme="majorBidi"/>
          <w:color w:val="000000" w:themeColor="text1"/>
          <w:sz w:val="22"/>
          <w:szCs w:val="22"/>
        </w:rPr>
        <w:t>: 17</w:t>
      </w:r>
      <w:r w:rsidR="00C9179B">
        <w:rPr>
          <w:rFonts w:eastAsiaTheme="majorEastAsia" w:cstheme="majorBidi"/>
          <w:color w:val="000000" w:themeColor="text1"/>
          <w:sz w:val="22"/>
          <w:szCs w:val="22"/>
        </w:rPr>
        <w:t xml:space="preserve"> Hydref </w:t>
      </w:r>
      <w:r w:rsidR="003903B7" w:rsidRPr="00C9179B">
        <w:rPr>
          <w:rFonts w:eastAsiaTheme="majorEastAsia" w:cstheme="majorBidi"/>
          <w:color w:val="000000" w:themeColor="text1"/>
          <w:sz w:val="22"/>
          <w:szCs w:val="22"/>
        </w:rPr>
        <w:t>2024)</w:t>
      </w:r>
      <w:r w:rsidR="00C9179B">
        <w:rPr>
          <w:rFonts w:eastAsiaTheme="majorEastAsia" w:cstheme="majorBidi"/>
          <w:color w:val="000000" w:themeColor="text1"/>
          <w:sz w:val="22"/>
          <w:szCs w:val="22"/>
        </w:rPr>
        <w:t>.</w:t>
      </w:r>
    </w:p>
    <w:p w14:paraId="643FA77B" w14:textId="77777777" w:rsidR="007132DB" w:rsidRDefault="007132DB" w:rsidP="007132DB">
      <w:pPr>
        <w:pStyle w:val="ListParagraph"/>
        <w:rPr>
          <w:rFonts w:eastAsia="Times New Roman" w:cs="Times New Roman"/>
          <w:color w:val="000000" w:themeColor="text1"/>
          <w:kern w:val="36"/>
          <w:sz w:val="22"/>
          <w:szCs w:val="22"/>
          <w14:ligatures w14:val="none"/>
        </w:rPr>
      </w:pPr>
    </w:p>
    <w:p w14:paraId="29560662" w14:textId="1B45263E" w:rsidR="007132DB" w:rsidRPr="00BE2284" w:rsidRDefault="007132DB" w:rsidP="00574648">
      <w:pPr>
        <w:keepNext/>
        <w:keepLines/>
        <w:numPr>
          <w:ilvl w:val="0"/>
          <w:numId w:val="4"/>
        </w:numPr>
        <w:spacing w:after="0" w:line="240" w:lineRule="auto"/>
        <w:outlineLvl w:val="0"/>
        <w:rPr>
          <w:rFonts w:eastAsia="Times New Roman" w:cs="Times New Roman"/>
          <w:color w:val="000000" w:themeColor="text1"/>
          <w:kern w:val="36"/>
          <w:sz w:val="22"/>
          <w:szCs w:val="22"/>
          <w14:ligatures w14:val="none"/>
        </w:rPr>
      </w:pPr>
      <w:r>
        <w:rPr>
          <w:rFonts w:eastAsia="Times New Roman" w:cs="Times New Roman"/>
          <w:color w:val="000000" w:themeColor="text1"/>
          <w:kern w:val="36"/>
          <w:sz w:val="22"/>
          <w:szCs w:val="22"/>
          <w14:ligatures w14:val="none"/>
        </w:rPr>
        <w:t>Sal</w:t>
      </w:r>
      <w:r w:rsidR="00E71885">
        <w:rPr>
          <w:rFonts w:eastAsia="Times New Roman" w:cs="Times New Roman"/>
          <w:color w:val="000000" w:themeColor="text1"/>
          <w:kern w:val="36"/>
          <w:sz w:val="22"/>
          <w:szCs w:val="22"/>
          <w14:ligatures w14:val="none"/>
        </w:rPr>
        <w:t>amanca-</w:t>
      </w:r>
      <w:r w:rsidR="00EF6C3B">
        <w:rPr>
          <w:rFonts w:eastAsia="Times New Roman" w:cs="Times New Roman"/>
          <w:color w:val="000000" w:themeColor="text1"/>
          <w:kern w:val="36"/>
          <w:sz w:val="22"/>
          <w:szCs w:val="22"/>
          <w14:ligatures w14:val="none"/>
        </w:rPr>
        <w:t>Castellanos</w:t>
      </w:r>
      <w:r w:rsidR="00C9179B">
        <w:rPr>
          <w:rFonts w:eastAsia="Times New Roman" w:cs="Times New Roman"/>
          <w:color w:val="000000" w:themeColor="text1"/>
          <w:kern w:val="36"/>
          <w:sz w:val="22"/>
          <w:szCs w:val="22"/>
          <w14:ligatures w14:val="none"/>
        </w:rPr>
        <w:t>,</w:t>
      </w:r>
      <w:r w:rsidR="00EF6C3B">
        <w:rPr>
          <w:rFonts w:eastAsia="Times New Roman" w:cs="Times New Roman"/>
          <w:color w:val="000000" w:themeColor="text1"/>
          <w:kern w:val="36"/>
          <w:sz w:val="22"/>
          <w:szCs w:val="22"/>
          <w14:ligatures w14:val="none"/>
        </w:rPr>
        <w:t xml:space="preserve"> M.</w:t>
      </w:r>
      <w:r w:rsidR="0024631F">
        <w:rPr>
          <w:rFonts w:eastAsia="Times New Roman" w:cs="Times New Roman"/>
          <w:color w:val="000000" w:themeColor="text1"/>
          <w:kern w:val="36"/>
          <w:sz w:val="22"/>
          <w:szCs w:val="22"/>
          <w14:ligatures w14:val="none"/>
        </w:rPr>
        <w:t>,</w:t>
      </w:r>
      <w:r w:rsidR="00EF6C3B">
        <w:rPr>
          <w:rFonts w:eastAsia="Times New Roman" w:cs="Times New Roman"/>
          <w:color w:val="000000" w:themeColor="text1"/>
          <w:kern w:val="36"/>
          <w:sz w:val="22"/>
          <w:szCs w:val="22"/>
          <w14:ligatures w14:val="none"/>
        </w:rPr>
        <w:t xml:space="preserve"> </w:t>
      </w:r>
      <w:r w:rsidR="002063ED">
        <w:rPr>
          <w:rFonts w:eastAsia="Times New Roman" w:cs="Times New Roman"/>
          <w:color w:val="000000" w:themeColor="text1"/>
          <w:kern w:val="36"/>
          <w:sz w:val="22"/>
          <w:szCs w:val="22"/>
          <w14:ligatures w14:val="none"/>
        </w:rPr>
        <w:t xml:space="preserve">Carranza R.V., Barbero R.S., Salinero J.J. a Mohino G.F. </w:t>
      </w:r>
      <w:r w:rsidR="000F5634">
        <w:rPr>
          <w:rFonts w:eastAsia="Times New Roman" w:cs="Times New Roman"/>
          <w:color w:val="000000" w:themeColor="text1"/>
          <w:kern w:val="36"/>
          <w:sz w:val="22"/>
          <w:szCs w:val="22"/>
          <w14:ligatures w14:val="none"/>
        </w:rPr>
        <w:t xml:space="preserve">(2024) </w:t>
      </w:r>
      <w:r w:rsidR="000F5634">
        <w:rPr>
          <w:rFonts w:eastAsia="Times New Roman" w:cs="Times New Roman"/>
          <w:i/>
          <w:iCs/>
          <w:color w:val="000000" w:themeColor="text1"/>
          <w:kern w:val="36"/>
          <w:sz w:val="22"/>
          <w:szCs w:val="22"/>
          <w14:ligatures w14:val="none"/>
        </w:rPr>
        <w:t xml:space="preserve">Effects of the increase of longitudinal </w:t>
      </w:r>
      <w:r w:rsidR="009F31FD">
        <w:rPr>
          <w:rFonts w:eastAsia="Times New Roman" w:cs="Times New Roman"/>
          <w:i/>
          <w:iCs/>
          <w:color w:val="000000" w:themeColor="text1"/>
          <w:kern w:val="36"/>
          <w:sz w:val="22"/>
          <w:szCs w:val="22"/>
          <w14:ligatures w14:val="none"/>
        </w:rPr>
        <w:t xml:space="preserve">bending stiffness of advanced footwear technology on 3000m </w:t>
      </w:r>
      <w:r w:rsidR="00F9672B">
        <w:rPr>
          <w:rFonts w:eastAsia="Times New Roman" w:cs="Times New Roman"/>
          <w:i/>
          <w:iCs/>
          <w:color w:val="000000" w:themeColor="text1"/>
          <w:kern w:val="36"/>
          <w:sz w:val="22"/>
          <w:szCs w:val="22"/>
          <w14:ligatures w14:val="none"/>
        </w:rPr>
        <w:t>performance, pacing strategy, and biomechanics</w:t>
      </w:r>
      <w:r w:rsidR="0024631F">
        <w:rPr>
          <w:rFonts w:eastAsia="Times New Roman" w:cs="Times New Roman"/>
          <w:i/>
          <w:iCs/>
          <w:color w:val="000000" w:themeColor="text1"/>
          <w:kern w:val="36"/>
          <w:sz w:val="22"/>
          <w:szCs w:val="22"/>
          <w14:ligatures w14:val="none"/>
        </w:rPr>
        <w:t>.</w:t>
      </w:r>
      <w:r w:rsidR="005008E8">
        <w:rPr>
          <w:rFonts w:eastAsia="Times New Roman" w:cs="Times New Roman"/>
          <w:i/>
          <w:iCs/>
          <w:color w:val="000000" w:themeColor="text1"/>
          <w:kern w:val="36"/>
          <w:sz w:val="22"/>
          <w:szCs w:val="22"/>
          <w14:ligatures w14:val="none"/>
        </w:rPr>
        <w:t xml:space="preserve"> </w:t>
      </w:r>
      <w:r w:rsidR="004D1E90">
        <w:rPr>
          <w:rFonts w:eastAsiaTheme="majorEastAsia" w:cstheme="majorBidi"/>
          <w:color w:val="000000" w:themeColor="text1"/>
          <w:sz w:val="22"/>
          <w:szCs w:val="22"/>
        </w:rPr>
        <w:t>Ar gael yn</w:t>
      </w:r>
      <w:r w:rsidR="005008E8">
        <w:rPr>
          <w:rFonts w:eastAsia="Times New Roman" w:cs="Times New Roman"/>
          <w:color w:val="000000" w:themeColor="text1"/>
          <w:kern w:val="36"/>
          <w:sz w:val="22"/>
          <w:szCs w:val="22"/>
          <w14:ligatures w14:val="none"/>
        </w:rPr>
        <w:t xml:space="preserve">: </w:t>
      </w:r>
      <w:hyperlink r:id="rId15" w:anchor="abstract" w:history="1">
        <w:r w:rsidR="00C95060" w:rsidRPr="004042D5">
          <w:rPr>
            <w:rStyle w:val="Hyperlink"/>
            <w:rFonts w:eastAsia="Times New Roman" w:cs="Times New Roman"/>
            <w:kern w:val="36"/>
            <w:sz w:val="22"/>
            <w:szCs w:val="22"/>
            <w14:ligatures w14:val="none"/>
          </w:rPr>
          <w:t>https://www-tandfonline-com.ezproxy.uwtsd.ac.uk/doi/full/10.1080/19424280.2024.2369990#abstract</w:t>
        </w:r>
      </w:hyperlink>
      <w:r w:rsidR="00C95060">
        <w:rPr>
          <w:rFonts w:eastAsia="Times New Roman" w:cs="Times New Roman"/>
          <w:color w:val="000000" w:themeColor="text1"/>
          <w:kern w:val="36"/>
          <w:sz w:val="22"/>
          <w:szCs w:val="22"/>
          <w14:ligatures w14:val="none"/>
        </w:rPr>
        <w:t xml:space="preserve"> (</w:t>
      </w:r>
      <w:r w:rsidR="004D1E90">
        <w:t>Cyrchwyd</w:t>
      </w:r>
      <w:r w:rsidR="00C95060">
        <w:rPr>
          <w:rFonts w:eastAsia="Times New Roman" w:cs="Times New Roman"/>
          <w:color w:val="000000" w:themeColor="text1"/>
          <w:kern w:val="36"/>
          <w:sz w:val="22"/>
          <w:szCs w:val="22"/>
          <w14:ligatures w14:val="none"/>
        </w:rPr>
        <w:t>: 20</w:t>
      </w:r>
      <w:r w:rsidR="0024631F">
        <w:rPr>
          <w:rFonts w:eastAsia="Times New Roman" w:cs="Times New Roman"/>
          <w:color w:val="000000" w:themeColor="text1"/>
          <w:kern w:val="36"/>
          <w:sz w:val="22"/>
          <w:szCs w:val="22"/>
          <w14:ligatures w14:val="none"/>
        </w:rPr>
        <w:t xml:space="preserve"> Hydref </w:t>
      </w:r>
      <w:r w:rsidR="00C95060">
        <w:rPr>
          <w:rFonts w:eastAsia="Times New Roman" w:cs="Times New Roman"/>
          <w:color w:val="000000" w:themeColor="text1"/>
          <w:kern w:val="36"/>
          <w:sz w:val="22"/>
          <w:szCs w:val="22"/>
          <w14:ligatures w14:val="none"/>
        </w:rPr>
        <w:t>2024)</w:t>
      </w:r>
      <w:r w:rsidR="0024631F">
        <w:rPr>
          <w:rFonts w:eastAsia="Times New Roman" w:cs="Times New Roman"/>
          <w:color w:val="000000" w:themeColor="text1"/>
          <w:kern w:val="36"/>
          <w:sz w:val="22"/>
          <w:szCs w:val="22"/>
          <w14:ligatures w14:val="none"/>
        </w:rPr>
        <w:t>.</w:t>
      </w:r>
    </w:p>
    <w:p w14:paraId="0D0F07E5" w14:textId="77777777" w:rsidR="00BE2284" w:rsidRPr="009401D4" w:rsidRDefault="00BE2284" w:rsidP="00BE2284">
      <w:pPr>
        <w:keepNext/>
        <w:keepLines/>
        <w:spacing w:after="0" w:line="240" w:lineRule="auto"/>
        <w:ind w:left="720"/>
        <w:outlineLvl w:val="0"/>
        <w:rPr>
          <w:rFonts w:eastAsia="Times New Roman" w:cs="Times New Roman"/>
          <w:color w:val="000000" w:themeColor="text1"/>
          <w:kern w:val="36"/>
          <w:sz w:val="22"/>
          <w:szCs w:val="22"/>
          <w14:ligatures w14:val="none"/>
        </w:rPr>
      </w:pPr>
    </w:p>
    <w:p w14:paraId="55FD7707" w14:textId="735B6BF3" w:rsidR="00E34CC4" w:rsidRDefault="00E34CC4" w:rsidP="00AC48FB">
      <w:pPr>
        <w:pStyle w:val="ListParagraph"/>
        <w:keepNext/>
        <w:keepLines/>
        <w:numPr>
          <w:ilvl w:val="0"/>
          <w:numId w:val="4"/>
        </w:numPr>
        <w:spacing w:after="0" w:line="240" w:lineRule="auto"/>
        <w:outlineLvl w:val="0"/>
        <w:rPr>
          <w:rFonts w:eastAsia="Times New Roman" w:cs="Times New Roman"/>
          <w:color w:val="000000" w:themeColor="text1"/>
          <w:kern w:val="36"/>
          <w:sz w:val="22"/>
          <w:szCs w:val="22"/>
          <w14:ligatures w14:val="none"/>
        </w:rPr>
      </w:pPr>
      <w:r>
        <w:rPr>
          <w:rFonts w:eastAsia="Times New Roman" w:cs="Times New Roman"/>
          <w:color w:val="000000" w:themeColor="text1"/>
          <w:kern w:val="36"/>
          <w:sz w:val="22"/>
          <w:szCs w:val="22"/>
          <w14:ligatures w14:val="none"/>
        </w:rPr>
        <w:t>Weyland</w:t>
      </w:r>
      <w:r w:rsidR="0024631F">
        <w:rPr>
          <w:rFonts w:eastAsia="Times New Roman" w:cs="Times New Roman"/>
          <w:color w:val="000000" w:themeColor="text1"/>
          <w:kern w:val="36"/>
          <w:sz w:val="22"/>
          <w:szCs w:val="22"/>
          <w14:ligatures w14:val="none"/>
        </w:rPr>
        <w:t xml:space="preserve">, </w:t>
      </w:r>
      <w:r w:rsidR="00F833A6">
        <w:rPr>
          <w:rFonts w:eastAsia="Times New Roman" w:cs="Times New Roman"/>
          <w:color w:val="000000" w:themeColor="text1"/>
          <w:kern w:val="36"/>
          <w:sz w:val="22"/>
          <w:szCs w:val="22"/>
          <w14:ligatures w14:val="none"/>
        </w:rPr>
        <w:t>G.P</w:t>
      </w:r>
      <w:r w:rsidR="0024631F">
        <w:rPr>
          <w:rFonts w:eastAsia="Times New Roman" w:cs="Times New Roman"/>
          <w:color w:val="000000" w:themeColor="text1"/>
          <w:kern w:val="36"/>
          <w:sz w:val="22"/>
          <w:szCs w:val="22"/>
          <w14:ligatures w14:val="none"/>
        </w:rPr>
        <w:t>.</w:t>
      </w:r>
      <w:r w:rsidR="00F833A6">
        <w:rPr>
          <w:rFonts w:eastAsia="Times New Roman" w:cs="Times New Roman"/>
          <w:color w:val="000000" w:themeColor="text1"/>
          <w:kern w:val="36"/>
          <w:sz w:val="22"/>
          <w:szCs w:val="22"/>
          <w14:ligatures w14:val="none"/>
        </w:rPr>
        <w:t>,</w:t>
      </w:r>
      <w:r w:rsidR="00B53A88">
        <w:rPr>
          <w:rFonts w:eastAsia="Times New Roman" w:cs="Times New Roman"/>
          <w:color w:val="000000" w:themeColor="text1"/>
          <w:kern w:val="36"/>
          <w:sz w:val="22"/>
          <w:szCs w:val="22"/>
          <w14:ligatures w14:val="none"/>
        </w:rPr>
        <w:t xml:space="preserve"> Deborah</w:t>
      </w:r>
      <w:r w:rsidR="00F833A6">
        <w:rPr>
          <w:rFonts w:eastAsia="Times New Roman" w:cs="Times New Roman"/>
          <w:color w:val="000000" w:themeColor="text1"/>
          <w:kern w:val="36"/>
          <w:sz w:val="22"/>
          <w:szCs w:val="22"/>
          <w14:ligatures w14:val="none"/>
        </w:rPr>
        <w:t>.,</w:t>
      </w:r>
      <w:r w:rsidR="00B53A88">
        <w:rPr>
          <w:rFonts w:eastAsia="Times New Roman" w:cs="Times New Roman"/>
          <w:color w:val="000000" w:themeColor="text1"/>
          <w:kern w:val="36"/>
          <w:sz w:val="22"/>
          <w:szCs w:val="22"/>
          <w14:ligatures w14:val="none"/>
        </w:rPr>
        <w:t xml:space="preserve"> Sternlight M.J., Belizzi a Seth W. </w:t>
      </w:r>
      <w:r w:rsidR="00E822D7">
        <w:rPr>
          <w:rFonts w:eastAsia="Times New Roman" w:cs="Times New Roman"/>
          <w:color w:val="000000" w:themeColor="text1"/>
          <w:kern w:val="36"/>
          <w:sz w:val="22"/>
          <w:szCs w:val="22"/>
          <w14:ligatures w14:val="none"/>
        </w:rPr>
        <w:t xml:space="preserve">(2000) </w:t>
      </w:r>
      <w:r w:rsidR="00F833A6">
        <w:rPr>
          <w:rFonts w:eastAsia="Times New Roman" w:cs="Times New Roman"/>
          <w:i/>
          <w:iCs/>
          <w:color w:val="000000" w:themeColor="text1"/>
          <w:kern w:val="36"/>
          <w:sz w:val="22"/>
          <w:szCs w:val="22"/>
          <w14:ligatures w14:val="none"/>
        </w:rPr>
        <w:t>Faster top running speeds are achieved with greater ground forces not more rapid leg movements</w:t>
      </w:r>
      <w:r w:rsidR="0024631F">
        <w:rPr>
          <w:rFonts w:eastAsia="Times New Roman" w:cs="Times New Roman"/>
          <w:i/>
          <w:iCs/>
          <w:color w:val="000000" w:themeColor="text1"/>
          <w:kern w:val="36"/>
          <w:sz w:val="22"/>
          <w:szCs w:val="22"/>
          <w14:ligatures w14:val="none"/>
        </w:rPr>
        <w:t>.</w:t>
      </w:r>
      <w:r w:rsidR="00F833A6">
        <w:rPr>
          <w:rFonts w:eastAsia="Times New Roman" w:cs="Times New Roman"/>
          <w:i/>
          <w:iCs/>
          <w:color w:val="000000" w:themeColor="text1"/>
          <w:kern w:val="36"/>
          <w:sz w:val="22"/>
          <w:szCs w:val="22"/>
          <w14:ligatures w14:val="none"/>
        </w:rPr>
        <w:t xml:space="preserve"> </w:t>
      </w:r>
      <w:r w:rsidR="004D1E90">
        <w:rPr>
          <w:rFonts w:eastAsiaTheme="majorEastAsia" w:cstheme="majorBidi"/>
          <w:color w:val="000000" w:themeColor="text1"/>
          <w:sz w:val="22"/>
          <w:szCs w:val="22"/>
        </w:rPr>
        <w:t>Ar gael yn</w:t>
      </w:r>
      <w:r w:rsidR="00F833A6">
        <w:rPr>
          <w:rFonts w:eastAsia="Times New Roman" w:cs="Times New Roman"/>
          <w:color w:val="000000" w:themeColor="text1"/>
          <w:kern w:val="36"/>
          <w:sz w:val="22"/>
          <w:szCs w:val="22"/>
          <w14:ligatures w14:val="none"/>
        </w:rPr>
        <w:t xml:space="preserve">: </w:t>
      </w:r>
      <w:hyperlink r:id="rId16" w:history="1">
        <w:r w:rsidR="00E822D7" w:rsidRPr="00FD2BFD">
          <w:rPr>
            <w:rStyle w:val="Hyperlink"/>
            <w:rFonts w:eastAsia="Times New Roman" w:cs="Times New Roman"/>
            <w:kern w:val="36"/>
            <w:sz w:val="22"/>
            <w:szCs w:val="22"/>
            <w14:ligatures w14:val="none"/>
          </w:rPr>
          <w:t>https://journals-physiology-org.ezproxy.uwtsd.ac.uk/doi/full/10.1152/jappl.2000.89.5.1991</w:t>
        </w:r>
      </w:hyperlink>
      <w:r w:rsidR="00E822D7">
        <w:rPr>
          <w:rFonts w:eastAsia="Times New Roman" w:cs="Times New Roman"/>
          <w:color w:val="000000" w:themeColor="text1"/>
          <w:kern w:val="36"/>
          <w:sz w:val="22"/>
          <w:szCs w:val="22"/>
          <w14:ligatures w14:val="none"/>
        </w:rPr>
        <w:t xml:space="preserve"> (</w:t>
      </w:r>
      <w:r w:rsidR="004D1E90">
        <w:t>Cyrchwyd</w:t>
      </w:r>
      <w:r w:rsidR="00E822D7">
        <w:rPr>
          <w:rFonts w:eastAsia="Times New Roman" w:cs="Times New Roman"/>
          <w:color w:val="000000" w:themeColor="text1"/>
          <w:kern w:val="36"/>
          <w:sz w:val="22"/>
          <w:szCs w:val="22"/>
          <w14:ligatures w14:val="none"/>
        </w:rPr>
        <w:t>: 17</w:t>
      </w:r>
      <w:r w:rsidR="0024631F">
        <w:rPr>
          <w:rFonts w:eastAsia="Times New Roman" w:cs="Times New Roman"/>
          <w:color w:val="000000" w:themeColor="text1"/>
          <w:kern w:val="36"/>
          <w:sz w:val="22"/>
          <w:szCs w:val="22"/>
          <w14:ligatures w14:val="none"/>
        </w:rPr>
        <w:t xml:space="preserve"> Hydref </w:t>
      </w:r>
      <w:r w:rsidR="00E822D7">
        <w:rPr>
          <w:rFonts w:eastAsia="Times New Roman" w:cs="Times New Roman"/>
          <w:color w:val="000000" w:themeColor="text1"/>
          <w:kern w:val="36"/>
          <w:sz w:val="22"/>
          <w:szCs w:val="22"/>
          <w14:ligatures w14:val="none"/>
        </w:rPr>
        <w:t>2024)</w:t>
      </w:r>
    </w:p>
    <w:p w14:paraId="00995398" w14:textId="77777777" w:rsidR="001F36FE" w:rsidRPr="001F36FE" w:rsidRDefault="001F36FE" w:rsidP="001F36FE">
      <w:pPr>
        <w:keepNext/>
        <w:keepLines/>
        <w:spacing w:after="0" w:line="240" w:lineRule="auto"/>
        <w:outlineLvl w:val="0"/>
        <w:rPr>
          <w:rFonts w:eastAsia="Times New Roman" w:cs="Times New Roman"/>
          <w:color w:val="000000" w:themeColor="text1"/>
          <w:kern w:val="36"/>
          <w:sz w:val="22"/>
          <w:szCs w:val="22"/>
          <w14:ligatures w14:val="none"/>
        </w:rPr>
      </w:pPr>
    </w:p>
    <w:p w14:paraId="4F0851A8" w14:textId="092ADE22" w:rsidR="00574648" w:rsidRPr="00574648" w:rsidRDefault="00574648" w:rsidP="00574648">
      <w:pPr>
        <w:numPr>
          <w:ilvl w:val="0"/>
          <w:numId w:val="3"/>
        </w:numPr>
        <w:spacing w:after="0" w:line="240" w:lineRule="auto"/>
        <w:contextualSpacing/>
        <w:rPr>
          <w:sz w:val="22"/>
          <w:szCs w:val="22"/>
        </w:rPr>
      </w:pPr>
      <w:r w:rsidRPr="00574648">
        <w:rPr>
          <w:sz w:val="22"/>
          <w:szCs w:val="22"/>
        </w:rPr>
        <w:t>Whiting S</w:t>
      </w:r>
      <w:r w:rsidR="000C0DDA">
        <w:rPr>
          <w:sz w:val="22"/>
          <w:szCs w:val="22"/>
        </w:rPr>
        <w:t>.C., Hoogkamer W. a Kram R. (</w:t>
      </w:r>
      <w:r w:rsidRPr="00574648">
        <w:rPr>
          <w:sz w:val="22"/>
          <w:szCs w:val="22"/>
        </w:rPr>
        <w:t xml:space="preserve">2022) </w:t>
      </w:r>
      <w:r w:rsidRPr="00574648">
        <w:rPr>
          <w:i/>
          <w:iCs/>
          <w:sz w:val="22"/>
          <w:szCs w:val="22"/>
        </w:rPr>
        <w:t>Metabolic cost of level, uphill, and downhill running in highly cushioned shoes with carbon-fiber plates</w:t>
      </w:r>
      <w:r w:rsidR="0024631F">
        <w:rPr>
          <w:i/>
          <w:iCs/>
          <w:sz w:val="22"/>
          <w:szCs w:val="22"/>
        </w:rPr>
        <w:t>.</w:t>
      </w:r>
      <w:r w:rsidRPr="00574648">
        <w:rPr>
          <w:i/>
          <w:iCs/>
          <w:sz w:val="22"/>
          <w:szCs w:val="22"/>
        </w:rPr>
        <w:t xml:space="preserve"> </w:t>
      </w:r>
      <w:r w:rsidR="004D1E90">
        <w:rPr>
          <w:rFonts w:eastAsiaTheme="majorEastAsia" w:cstheme="majorBidi"/>
          <w:color w:val="000000" w:themeColor="text1"/>
          <w:sz w:val="22"/>
          <w:szCs w:val="22"/>
        </w:rPr>
        <w:t>Ar gael yn</w:t>
      </w:r>
      <w:r w:rsidRPr="00574648">
        <w:rPr>
          <w:sz w:val="22"/>
          <w:szCs w:val="22"/>
        </w:rPr>
        <w:t xml:space="preserve">: </w:t>
      </w:r>
      <w:hyperlink r:id="rId17" w:history="1">
        <w:r w:rsidRPr="00574648">
          <w:rPr>
            <w:color w:val="467886" w:themeColor="hyperlink"/>
            <w:sz w:val="22"/>
            <w:szCs w:val="22"/>
            <w:u w:val="single"/>
          </w:rPr>
          <w:t>https://www-sciencedirect-com.ezproxy.uwtsd.ac.uk/science/article/pii/S2095254621001113</w:t>
        </w:r>
      </w:hyperlink>
      <w:r w:rsidRPr="00574648">
        <w:rPr>
          <w:sz w:val="22"/>
          <w:szCs w:val="22"/>
        </w:rPr>
        <w:t xml:space="preserve"> (</w:t>
      </w:r>
      <w:r w:rsidR="004D1E90">
        <w:t>Cyrchwyd</w:t>
      </w:r>
      <w:r w:rsidRPr="00574648">
        <w:rPr>
          <w:sz w:val="22"/>
          <w:szCs w:val="22"/>
        </w:rPr>
        <w:t xml:space="preserve">: </w:t>
      </w:r>
      <w:r w:rsidR="00EA26D2">
        <w:rPr>
          <w:sz w:val="22"/>
          <w:szCs w:val="22"/>
        </w:rPr>
        <w:t>16</w:t>
      </w:r>
      <w:r w:rsidR="0024631F">
        <w:rPr>
          <w:sz w:val="22"/>
          <w:szCs w:val="22"/>
        </w:rPr>
        <w:t xml:space="preserve"> Hydref </w:t>
      </w:r>
      <w:r w:rsidR="00EA26D2">
        <w:rPr>
          <w:sz w:val="22"/>
          <w:szCs w:val="22"/>
        </w:rPr>
        <w:t>2024)</w:t>
      </w:r>
      <w:r w:rsidR="0024631F">
        <w:rPr>
          <w:sz w:val="22"/>
          <w:szCs w:val="22"/>
        </w:rPr>
        <w:t>.</w:t>
      </w:r>
    </w:p>
    <w:p w14:paraId="55AA25A1" w14:textId="77777777" w:rsidR="00C4161B" w:rsidRDefault="00C4161B">
      <w:pPr>
        <w:rPr>
          <w:u w:val="single"/>
        </w:rPr>
      </w:pPr>
    </w:p>
    <w:p w14:paraId="6D9D304D" w14:textId="622DA780" w:rsidR="00BC151B" w:rsidRDefault="00BC151B">
      <w:pPr>
        <w:rPr>
          <w:u w:val="single"/>
        </w:rPr>
      </w:pPr>
      <w:r>
        <w:rPr>
          <w:u w:val="single"/>
        </w:rPr>
        <w:t>Appendix</w:t>
      </w:r>
    </w:p>
    <w:p w14:paraId="7670E276" w14:textId="2647B02D" w:rsidR="00BC151B" w:rsidRDefault="00BC151B">
      <w:pPr>
        <w:rPr>
          <w:u w:val="single"/>
        </w:rPr>
      </w:pPr>
      <w:r>
        <w:rPr>
          <w:u w:val="single"/>
        </w:rPr>
        <w:t>Appendices 1.</w:t>
      </w:r>
    </w:p>
    <w:p w14:paraId="1475C8F6" w14:textId="77777777" w:rsidR="001F36FE" w:rsidRPr="001F36FE" w:rsidRDefault="001F36FE" w:rsidP="001F36FE">
      <w:pPr>
        <w:tabs>
          <w:tab w:val="center" w:pos="3862"/>
          <w:tab w:val="center" w:pos="4322"/>
          <w:tab w:val="center" w:pos="5043"/>
          <w:tab w:val="center" w:pos="5763"/>
          <w:tab w:val="center" w:pos="6483"/>
          <w:tab w:val="center" w:pos="7944"/>
        </w:tabs>
        <w:spacing w:after="0" w:line="259" w:lineRule="auto"/>
        <w:ind w:left="-3862"/>
        <w:rPr>
          <w:rFonts w:ascii="Calibri" w:eastAsia="Calibri" w:hAnsi="Calibri" w:cs="Times New Roman"/>
          <w:color w:val="000000"/>
          <w:lang w:val="en" w:eastAsia="en"/>
        </w:rPr>
      </w:pPr>
      <w:r w:rsidRPr="001F36FE">
        <w:rPr>
          <w:rFonts w:ascii="Calibri" w:eastAsia="Calibri" w:hAnsi="Calibri" w:cs="Times New Roman"/>
          <w:noProof/>
          <w:color w:val="000000"/>
          <w:lang w:val="en" w:eastAsia="en"/>
        </w:rPr>
        <w:drawing>
          <wp:anchor distT="0" distB="0" distL="114300" distR="114300" simplePos="0" relativeHeight="251661312" behindDoc="0" locked="0" layoutInCell="1" allowOverlap="0" wp14:anchorId="759CE90C" wp14:editId="1FA5711D">
            <wp:simplePos x="0" y="0"/>
            <wp:positionH relativeFrom="column">
              <wp:posOffset>-317</wp:posOffset>
            </wp:positionH>
            <wp:positionV relativeFrom="paragraph">
              <wp:posOffset>-32130</wp:posOffset>
            </wp:positionV>
            <wp:extent cx="2336038" cy="764540"/>
            <wp:effectExtent l="0" t="0" r="0" b="0"/>
            <wp:wrapSquare wrapText="bothSides"/>
            <wp:docPr id="391" name="Picture 39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91" name="Picture 391"/>
                    <pic:cNvPicPr/>
                  </pic:nvPicPr>
                  <pic:blipFill>
                    <a:blip r:embed="rId18"/>
                    <a:stretch>
                      <a:fillRect/>
                    </a:stretch>
                  </pic:blipFill>
                  <pic:spPr>
                    <a:xfrm>
                      <a:off x="0" y="0"/>
                      <a:ext cx="2336038" cy="764540"/>
                    </a:xfrm>
                    <a:prstGeom prst="rect">
                      <a:avLst/>
                    </a:prstGeom>
                  </pic:spPr>
                </pic:pic>
              </a:graphicData>
            </a:graphic>
          </wp:anchor>
        </w:drawing>
      </w:r>
      <w:r w:rsidRPr="001F36FE">
        <w:rPr>
          <w:rFonts w:ascii="Calibri" w:eastAsia="Calibri" w:hAnsi="Calibri" w:cs="Calibri"/>
          <w:color w:val="000000"/>
          <w:sz w:val="22"/>
          <w:lang w:val="en" w:eastAsia="en"/>
        </w:rPr>
        <w:tab/>
      </w:r>
      <w:r w:rsidRPr="001F36FE">
        <w:rPr>
          <w:rFonts w:ascii="Calibri" w:eastAsia="Calibri" w:hAnsi="Calibri" w:cs="Times New Roman"/>
          <w:color w:val="000000"/>
          <w:lang w:val="en" w:eastAsia="en"/>
        </w:rPr>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t>Ollie George</w:t>
      </w:r>
    </w:p>
    <w:p w14:paraId="05AB42E3" w14:textId="77777777" w:rsidR="001F36FE" w:rsidRPr="001F36FE" w:rsidRDefault="001F36FE" w:rsidP="001F36FE">
      <w:pPr>
        <w:tabs>
          <w:tab w:val="center" w:pos="3862"/>
          <w:tab w:val="center" w:pos="4322"/>
          <w:tab w:val="center" w:pos="5043"/>
          <w:tab w:val="center" w:pos="5763"/>
          <w:tab w:val="center" w:pos="7592"/>
        </w:tabs>
        <w:spacing w:after="0" w:line="259" w:lineRule="auto"/>
        <w:ind w:left="-3862"/>
        <w:jc w:val="right"/>
        <w:rPr>
          <w:rFonts w:ascii="Calibri" w:eastAsia="Calibri" w:hAnsi="Calibri" w:cs="Times New Roman"/>
          <w:color w:val="000000"/>
          <w:lang w:val="en" w:eastAsia="en"/>
        </w:rPr>
      </w:pPr>
      <w:r w:rsidRPr="001F36FE">
        <w:rPr>
          <w:rFonts w:ascii="Calibri" w:eastAsia="Calibri" w:hAnsi="Calibri" w:cs="Calibri"/>
          <w:color w:val="000000"/>
          <w:sz w:val="22"/>
          <w:lang w:val="en" w:eastAsia="en"/>
        </w:rPr>
        <w:tab/>
      </w:r>
      <w:r w:rsidRPr="001F36FE">
        <w:rPr>
          <w:rFonts w:ascii="Calibri" w:eastAsia="Calibri" w:hAnsi="Calibri" w:cs="Times New Roman"/>
          <w:color w:val="000000"/>
          <w:lang w:val="en" w:eastAsia="en"/>
        </w:rPr>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t xml:space="preserve"> </w:t>
      </w:r>
      <w:r w:rsidRPr="001F36FE">
        <w:rPr>
          <w:rFonts w:ascii="Calibri" w:eastAsia="Calibri" w:hAnsi="Calibri" w:cs="Times New Roman"/>
          <w:color w:val="000000"/>
          <w:lang w:val="en" w:eastAsia="en"/>
        </w:rPr>
        <w:tab/>
      </w:r>
      <w:hyperlink r:id="rId19" w:history="1">
        <w:r w:rsidRPr="001F36FE">
          <w:rPr>
            <w:rFonts w:ascii="Calibri" w:eastAsia="Calibri" w:hAnsi="Calibri" w:cs="Times New Roman"/>
            <w:color w:val="467886" w:themeColor="hyperlink"/>
            <w:u w:val="single"/>
            <w:lang w:val="en" w:eastAsia="en"/>
          </w:rPr>
          <w:t>2215137@student.@</w:t>
        </w:r>
      </w:hyperlink>
      <w:r w:rsidRPr="001F36FE">
        <w:rPr>
          <w:rFonts w:ascii="Calibri" w:eastAsia="Calibri" w:hAnsi="Calibri" w:cs="Times New Roman"/>
          <w:color w:val="000000"/>
          <w:lang w:val="en" w:eastAsia="en"/>
        </w:rPr>
        <w:t xml:space="preserve">uwtsd.ac.uk </w:t>
      </w:r>
    </w:p>
    <w:p w14:paraId="1631B6D0" w14:textId="77777777" w:rsidR="001F36FE" w:rsidRPr="001F36FE" w:rsidRDefault="001F36FE" w:rsidP="001F36FE">
      <w:pPr>
        <w:spacing w:after="0" w:line="259" w:lineRule="auto"/>
        <w:ind w:left="3862"/>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0C3F13D2" w14:textId="77777777" w:rsidR="001F36FE" w:rsidRPr="001F36FE" w:rsidRDefault="001F36FE" w:rsidP="001F36FE">
      <w:pPr>
        <w:spacing w:after="0" w:line="259" w:lineRule="auto"/>
        <w:ind w:left="3862"/>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6AE812FD" w14:textId="77777777" w:rsidR="001F36FE" w:rsidRPr="001F36FE" w:rsidRDefault="001F36FE" w:rsidP="001F36FE">
      <w:pPr>
        <w:spacing w:after="0" w:line="259" w:lineRule="auto"/>
        <w:ind w:left="4962"/>
        <w:rPr>
          <w:rFonts w:ascii="Calibri" w:eastAsia="Calibri" w:hAnsi="Calibri" w:cs="Times New Roman"/>
          <w:color w:val="000000"/>
          <w:lang w:val="en" w:eastAsia="en"/>
        </w:rPr>
      </w:pPr>
      <w:r w:rsidRPr="001F36FE">
        <w:rPr>
          <w:rFonts w:ascii="Calibri" w:eastAsia="Calibri" w:hAnsi="Calibri" w:cs="Calibri"/>
          <w:b/>
          <w:color w:val="000000"/>
          <w:u w:val="single" w:color="000000"/>
          <w:lang w:val="en" w:eastAsia="en"/>
        </w:rPr>
        <w:lastRenderedPageBreak/>
        <w:t>Participant Information Sheet</w:t>
      </w:r>
      <w:r w:rsidRPr="001F36FE">
        <w:rPr>
          <w:rFonts w:ascii="Calibri" w:eastAsia="Calibri" w:hAnsi="Calibri" w:cs="Calibri"/>
          <w:b/>
          <w:color w:val="000000"/>
          <w:lang w:val="en" w:eastAsia="en"/>
        </w:rPr>
        <w:t xml:space="preserve"> </w:t>
      </w:r>
    </w:p>
    <w:p w14:paraId="642D5A7C"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Calibri"/>
          <w:i/>
          <w:color w:val="000000"/>
          <w:lang w:val="en" w:eastAsia="en"/>
        </w:rPr>
        <w:t xml:space="preserve"> </w:t>
      </w:r>
    </w:p>
    <w:p w14:paraId="3AF53A83" w14:textId="77777777" w:rsidR="001F36FE" w:rsidRPr="001F36FE" w:rsidRDefault="001F36FE" w:rsidP="001F36FE">
      <w:pPr>
        <w:spacing w:after="0" w:line="259" w:lineRule="auto"/>
        <w:rPr>
          <w:rFonts w:ascii="Calibri" w:eastAsia="Calibri" w:hAnsi="Calibri" w:cs="Times New Roman"/>
          <w:b/>
          <w:bCs/>
          <w:i/>
          <w:iCs/>
          <w:color w:val="000000"/>
          <w:lang w:val="en" w:eastAsia="en"/>
        </w:rPr>
      </w:pPr>
      <w:r w:rsidRPr="001F36FE">
        <w:rPr>
          <w:rFonts w:ascii="Calibri" w:eastAsia="Calibri" w:hAnsi="Calibri" w:cs="Times New Roman"/>
          <w:b/>
          <w:bCs/>
          <w:i/>
          <w:iCs/>
          <w:color w:val="000000"/>
          <w:lang w:val="en" w:eastAsia="en"/>
        </w:rPr>
        <w:t>The Effect of Carbon-Plated Running Shoes on Performance in Amateur Runners</w:t>
      </w:r>
    </w:p>
    <w:p w14:paraId="6CD289E8" w14:textId="77777777" w:rsidR="001F36FE" w:rsidRPr="001F36FE" w:rsidRDefault="001F36FE" w:rsidP="001F36FE">
      <w:pPr>
        <w:spacing w:after="0" w:line="259" w:lineRule="auto"/>
        <w:rPr>
          <w:rFonts w:ascii="Calibri" w:eastAsia="Calibri" w:hAnsi="Calibri" w:cs="Times New Roman"/>
          <w:b/>
          <w:bCs/>
          <w:i/>
          <w:iCs/>
          <w:color w:val="000000"/>
          <w:lang w:val="en" w:eastAsia="en"/>
        </w:rPr>
      </w:pPr>
    </w:p>
    <w:p w14:paraId="64016CB6"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Dear Participant, </w:t>
      </w:r>
    </w:p>
    <w:p w14:paraId="25B45D75"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I appreciate your interest in my study and your willingness to participate. Attached is further information relating to the study, along with the answers to some questions you may be wishing to ask. It is important that if you consent to participate in this study that you do so in a fully informed way, therefore I will go over this information sheet with you and give you an opportunity to ask any questions you have before you sign the informed consent form. </w:t>
      </w:r>
    </w:p>
    <w:p w14:paraId="13721518"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1A9FE70E"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Location of the study: </w:t>
      </w:r>
    </w:p>
    <w:p w14:paraId="036FB372"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The study will take place in the pathways of </w:t>
      </w:r>
      <w:proofErr w:type="spellStart"/>
      <w:r w:rsidRPr="001F36FE">
        <w:rPr>
          <w:rFonts w:ascii="Calibri" w:eastAsia="Calibri" w:hAnsi="Calibri" w:cs="Times New Roman"/>
          <w:color w:val="000000"/>
          <w:lang w:val="en" w:eastAsia="en"/>
        </w:rPr>
        <w:t>Llanachaearon</w:t>
      </w:r>
      <w:proofErr w:type="spellEnd"/>
      <w:r w:rsidRPr="001F36FE">
        <w:rPr>
          <w:rFonts w:ascii="Calibri" w:eastAsia="Calibri" w:hAnsi="Calibri" w:cs="Times New Roman"/>
          <w:color w:val="000000"/>
          <w:lang w:val="en" w:eastAsia="en"/>
        </w:rPr>
        <w:t>, specifically the woodland located beside Aberaeron, Cardiganshire.</w:t>
      </w:r>
    </w:p>
    <w:p w14:paraId="6F43C818"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16603CF4"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Investigator: </w:t>
      </w:r>
    </w:p>
    <w:p w14:paraId="050F1644"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The lead investigator is Mr Ollie George </w:t>
      </w:r>
    </w:p>
    <w:p w14:paraId="2ED5D5F8"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5C7E4576"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Who is funding the research? </w:t>
      </w:r>
    </w:p>
    <w:p w14:paraId="733BACCF"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The research is not being funded, this is being conducted as part of an </w:t>
      </w:r>
      <w:proofErr w:type="spellStart"/>
      <w:r w:rsidRPr="001F36FE">
        <w:rPr>
          <w:rFonts w:ascii="Calibri" w:eastAsia="Calibri" w:hAnsi="Calibri" w:cs="Times New Roman"/>
          <w:color w:val="000000"/>
          <w:lang w:val="en" w:eastAsia="en"/>
        </w:rPr>
        <w:t>MSc</w:t>
      </w:r>
      <w:proofErr w:type="spellEnd"/>
      <w:r w:rsidRPr="001F36FE">
        <w:rPr>
          <w:rFonts w:ascii="Calibri" w:eastAsia="Calibri" w:hAnsi="Calibri" w:cs="Times New Roman"/>
          <w:color w:val="000000"/>
          <w:lang w:val="en" w:eastAsia="en"/>
        </w:rPr>
        <w:t xml:space="preserve"> Sport and Exercise Nutrition course at UWTSD Carmarthen. </w:t>
      </w:r>
    </w:p>
    <w:p w14:paraId="53618572"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5F49572E"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Can I take part in the study? </w:t>
      </w:r>
    </w:p>
    <w:p w14:paraId="1BA267B7" w14:textId="77777777" w:rsidR="001F36FE" w:rsidRPr="001F36FE" w:rsidRDefault="001F36FE" w:rsidP="001F36FE">
      <w:pPr>
        <w:spacing w:after="36"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I am looking for individuals who </w:t>
      </w:r>
      <w:proofErr w:type="spellStart"/>
      <w:r w:rsidRPr="001F36FE">
        <w:rPr>
          <w:rFonts w:ascii="Calibri" w:eastAsia="Calibri" w:hAnsi="Calibri" w:cs="Times New Roman"/>
          <w:color w:val="000000"/>
          <w:lang w:val="en" w:eastAsia="en"/>
        </w:rPr>
        <w:t>fulfil</w:t>
      </w:r>
      <w:proofErr w:type="spellEnd"/>
      <w:r w:rsidRPr="001F36FE">
        <w:rPr>
          <w:rFonts w:ascii="Calibri" w:eastAsia="Calibri" w:hAnsi="Calibri" w:cs="Times New Roman"/>
          <w:color w:val="000000"/>
          <w:lang w:val="en" w:eastAsia="en"/>
        </w:rPr>
        <w:t xml:space="preserve"> the following criteria: </w:t>
      </w:r>
    </w:p>
    <w:p w14:paraId="40718F74" w14:textId="77777777" w:rsidR="001F36FE" w:rsidRPr="001F36FE" w:rsidRDefault="001F36FE" w:rsidP="001F36FE">
      <w:pPr>
        <w:numPr>
          <w:ilvl w:val="0"/>
          <w:numId w:val="10"/>
        </w:numPr>
        <w:spacing w:after="1" w:line="248" w:lineRule="auto"/>
        <w:ind w:hanging="360"/>
        <w:rPr>
          <w:rFonts w:ascii="Calibri" w:eastAsia="Calibri" w:hAnsi="Calibri" w:cs="Times New Roman"/>
          <w:color w:val="000000"/>
          <w:lang w:val="en" w:eastAsia="en"/>
        </w:rPr>
      </w:pPr>
      <w:r w:rsidRPr="001F36FE">
        <w:rPr>
          <w:rFonts w:ascii="Calibri" w:eastAsia="Calibri" w:hAnsi="Calibri" w:cs="Times New Roman"/>
          <w:color w:val="000000"/>
          <w:lang w:val="en" w:eastAsia="en"/>
        </w:rPr>
        <w:t>Recreational runner (who regularly trains at least 3 times a week)</w:t>
      </w:r>
    </w:p>
    <w:p w14:paraId="5F9922EA" w14:textId="77777777" w:rsidR="001F36FE" w:rsidRPr="001F36FE" w:rsidRDefault="001F36FE" w:rsidP="001F36FE">
      <w:pPr>
        <w:numPr>
          <w:ilvl w:val="0"/>
          <w:numId w:val="10"/>
        </w:numPr>
        <w:spacing w:after="1" w:line="248" w:lineRule="auto"/>
        <w:ind w:hanging="36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good general health (as assessed by PAR-Q 2020+); </w:t>
      </w:r>
    </w:p>
    <w:p w14:paraId="10DD59AE" w14:textId="77777777" w:rsidR="001F36FE" w:rsidRPr="001F36FE" w:rsidRDefault="001F36FE" w:rsidP="001F36FE">
      <w:pPr>
        <w:numPr>
          <w:ilvl w:val="0"/>
          <w:numId w:val="10"/>
        </w:numPr>
        <w:spacing w:after="42" w:line="248" w:lineRule="auto"/>
        <w:ind w:hanging="36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No recent </w:t>
      </w:r>
      <w:proofErr w:type="spellStart"/>
      <w:r w:rsidRPr="001F36FE">
        <w:rPr>
          <w:rFonts w:ascii="Calibri" w:eastAsia="Calibri" w:hAnsi="Calibri" w:cs="Times New Roman"/>
          <w:color w:val="000000"/>
          <w:lang w:val="en" w:eastAsia="en"/>
        </w:rPr>
        <w:t>Musculo-skeletal</w:t>
      </w:r>
      <w:proofErr w:type="spellEnd"/>
      <w:r w:rsidRPr="001F36FE">
        <w:rPr>
          <w:rFonts w:ascii="Calibri" w:eastAsia="Calibri" w:hAnsi="Calibri" w:cs="Times New Roman"/>
          <w:color w:val="000000"/>
          <w:lang w:val="en" w:eastAsia="en"/>
        </w:rPr>
        <w:t xml:space="preserve"> injuries that would limit the individual’s ability to perform a 5K race at high intensity </w:t>
      </w:r>
    </w:p>
    <w:p w14:paraId="16C6268E" w14:textId="77777777" w:rsidR="001F36FE" w:rsidRPr="001F36FE" w:rsidRDefault="001F36FE" w:rsidP="001F36FE">
      <w:pPr>
        <w:numPr>
          <w:ilvl w:val="0"/>
          <w:numId w:val="10"/>
        </w:numPr>
        <w:spacing w:after="42" w:line="248" w:lineRule="auto"/>
        <w:ind w:hanging="36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Is willing to adhere to their </w:t>
      </w:r>
      <w:proofErr w:type="spellStart"/>
      <w:r w:rsidRPr="001F36FE">
        <w:rPr>
          <w:rFonts w:ascii="Calibri" w:eastAsia="Calibri" w:hAnsi="Calibri" w:cs="Times New Roman"/>
          <w:color w:val="000000"/>
          <w:lang w:val="en" w:eastAsia="en"/>
        </w:rPr>
        <w:t>standardised</w:t>
      </w:r>
      <w:proofErr w:type="spellEnd"/>
      <w:r w:rsidRPr="001F36FE">
        <w:rPr>
          <w:rFonts w:ascii="Calibri" w:eastAsia="Calibri" w:hAnsi="Calibri" w:cs="Times New Roman"/>
          <w:color w:val="000000"/>
          <w:lang w:val="en" w:eastAsia="en"/>
        </w:rPr>
        <w:t xml:space="preserve"> pre-race regime prior to the testing, which includes; Caffeine consumption, dietary regimen, ensured they have not exercised at a very high intensity the day before and prior to the testing and is sufficiently hydrated</w:t>
      </w:r>
    </w:p>
    <w:p w14:paraId="4AC1CDDB" w14:textId="77777777" w:rsidR="001F36FE" w:rsidRPr="001F36FE" w:rsidRDefault="001F36FE" w:rsidP="001F36FE">
      <w:pPr>
        <w:numPr>
          <w:ilvl w:val="0"/>
          <w:numId w:val="10"/>
        </w:numPr>
        <w:spacing w:after="1" w:line="248" w:lineRule="auto"/>
        <w:ind w:hanging="36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willing to strictly comply with all study procedures and restrictions; </w:t>
      </w:r>
    </w:p>
    <w:p w14:paraId="08033436" w14:textId="77777777" w:rsidR="001F36FE" w:rsidRPr="001F36FE" w:rsidRDefault="001F36FE" w:rsidP="001F36FE">
      <w:pPr>
        <w:numPr>
          <w:ilvl w:val="0"/>
          <w:numId w:val="10"/>
        </w:numPr>
        <w:spacing w:after="1" w:line="248" w:lineRule="auto"/>
        <w:ind w:hanging="36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willing to voluntarily participate, as indicated by signing the informed consent form. </w:t>
      </w:r>
    </w:p>
    <w:p w14:paraId="7DF6B36F"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7C4EB5E3"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What is the study about? </w:t>
      </w:r>
    </w:p>
    <w:p w14:paraId="72A4BC60"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In the world of running, there is an ever-increasing interest among the development of carbon plate footwear of how it performs in competition, predominantly demonstrated in elite class runners. In spite of this, the marginal gains to performance achieved by amateur level runners isn’t as broadly researched as their higher standard predecessors. </w:t>
      </w:r>
    </w:p>
    <w:p w14:paraId="34DB92E8"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The aim of this research, therefore, is to determine if there is a substantial improvement in the performance of recreational runners wearing carbon plate running shoes, whilst inspecting the changes in variables such as; Run Time, Ground Contact Time, Average Cadence, Average Cadence and Average Heart Rate etc.  </w:t>
      </w:r>
    </w:p>
    <w:p w14:paraId="669F94A3"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lastRenderedPageBreak/>
        <w:t xml:space="preserve"> </w:t>
      </w:r>
    </w:p>
    <w:p w14:paraId="13162090"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How will I be involved? </w:t>
      </w:r>
    </w:p>
    <w:p w14:paraId="52EBE4A4"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Participation in this study will involve completing a 5K Time Trial on 2 occasions, (1 occasion in Traditional Running and 1 occasion in Carbon Plate Running Shoes).</w:t>
      </w:r>
    </w:p>
    <w:p w14:paraId="3EAF477D"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65564D11"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u w:val="single" w:color="000000"/>
          <w:lang w:val="en" w:eastAsia="en"/>
        </w:rPr>
        <w:t>Occasions 1 and 2</w:t>
      </w:r>
      <w:r w:rsidRPr="001F36FE">
        <w:rPr>
          <w:rFonts w:ascii="Calibri" w:eastAsia="Calibri" w:hAnsi="Calibri" w:cs="Calibri"/>
          <w:color w:val="000000"/>
          <w:u w:val="single" w:color="000000"/>
          <w:lang w:val="en" w:eastAsia="en"/>
        </w:rPr>
        <w:t>–</w:t>
      </w:r>
      <w:r w:rsidRPr="001F36FE">
        <w:rPr>
          <w:rFonts w:ascii="Calibri" w:eastAsia="Calibri" w:hAnsi="Calibri" w:cs="Times New Roman"/>
          <w:color w:val="000000"/>
          <w:u w:val="single" w:color="000000"/>
          <w:lang w:val="en" w:eastAsia="en"/>
        </w:rPr>
        <w:t xml:space="preserve"> </w:t>
      </w:r>
      <w:proofErr w:type="spellStart"/>
      <w:r w:rsidRPr="001F36FE">
        <w:rPr>
          <w:rFonts w:ascii="Calibri" w:eastAsia="Calibri" w:hAnsi="Calibri" w:cs="Times New Roman"/>
          <w:color w:val="000000"/>
          <w:u w:val="single" w:color="000000"/>
          <w:lang w:val="en" w:eastAsia="en"/>
        </w:rPr>
        <w:t>familiarisation</w:t>
      </w:r>
      <w:proofErr w:type="spellEnd"/>
      <w:r w:rsidRPr="001F36FE">
        <w:rPr>
          <w:rFonts w:ascii="Calibri" w:eastAsia="Calibri" w:hAnsi="Calibri" w:cs="Times New Roman"/>
          <w:color w:val="000000"/>
          <w:u w:val="single" w:color="000000"/>
          <w:lang w:val="en" w:eastAsia="en"/>
        </w:rPr>
        <w:t>.</w:t>
      </w:r>
      <w:r w:rsidRPr="001F36FE">
        <w:rPr>
          <w:rFonts w:ascii="Calibri" w:eastAsia="Calibri" w:hAnsi="Calibri" w:cs="Times New Roman"/>
          <w:color w:val="000000"/>
          <w:lang w:val="en" w:eastAsia="en"/>
        </w:rPr>
        <w:t xml:space="preserve"> </w:t>
      </w:r>
    </w:p>
    <w:p w14:paraId="3AD76A08"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Applied to both time trials, you are required to adhere to your general regime prior to a competitive event. This would include; following your diet regimen, not completing high intensity exercise the day prior, not training the hours prior to the testing, ensure sufficient amount of good quality sleep has been achieved, and avoid alcohol consumption the night prior.</w:t>
      </w:r>
    </w:p>
    <w:p w14:paraId="750B7B1C" w14:textId="77777777" w:rsidR="001F36FE" w:rsidRPr="001F36FE" w:rsidRDefault="001F36FE" w:rsidP="001F36FE">
      <w:pPr>
        <w:spacing w:after="1" w:line="248" w:lineRule="auto"/>
        <w:ind w:left="-15"/>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If you are then happy to participate, a consent form will be signed, and you will be required to complete a Physical Activity Readiness Questionnaire (PAR-Q) to ensure that you are safe to participate in the study. </w:t>
      </w:r>
    </w:p>
    <w:p w14:paraId="547EE8F1" w14:textId="77777777" w:rsidR="001F36FE" w:rsidRPr="001F36FE" w:rsidRDefault="001F36FE" w:rsidP="001F36FE">
      <w:pPr>
        <w:spacing w:after="0" w:line="259" w:lineRule="auto"/>
        <w:rPr>
          <w:rFonts w:ascii="Calibri" w:eastAsia="Calibri" w:hAnsi="Calibri" w:cs="Times New Roman"/>
          <w:color w:val="000000"/>
          <w:lang w:val="en" w:eastAsia="en"/>
        </w:rPr>
      </w:pPr>
    </w:p>
    <w:p w14:paraId="23BB447D"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Prior to beginning the testing, you are advised to complete a sufficient warm-up to prepare mentally and physiologically for the Time-Trial. You will be fitted with a Garmin heart rate chest strap to collect the specific data required for the study.</w:t>
      </w:r>
    </w:p>
    <w:p w14:paraId="623F2834"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2BF646F5"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You will then complete your first 5K-Time Trial, either in your traditional running shoes or in carbon plate running shoes based on your selection in the groups. During the trial, you are expected to complete the trial at maximal intensity as you’d perform in competitive race. </w:t>
      </w:r>
    </w:p>
    <w:p w14:paraId="220CE658" w14:textId="77777777" w:rsidR="001F36FE" w:rsidRPr="001F36FE" w:rsidRDefault="001F36FE" w:rsidP="001F36FE">
      <w:pPr>
        <w:spacing w:after="0" w:line="259" w:lineRule="auto"/>
        <w:rPr>
          <w:rFonts w:ascii="Calibri" w:eastAsia="Calibri" w:hAnsi="Calibri" w:cs="Times New Roman"/>
          <w:color w:val="000000"/>
          <w:lang w:val="en" w:eastAsia="en"/>
        </w:rPr>
      </w:pPr>
    </w:p>
    <w:p w14:paraId="63ED806E"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You will then be asked to provide your rate of perceived exertion (RPE), which is practically known as the difficulty of the test on a scale from 1-10.</w:t>
      </w:r>
    </w:p>
    <w:p w14:paraId="2964DA39"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1D148384"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Are there any risks involved in participation? </w:t>
      </w:r>
    </w:p>
    <w:p w14:paraId="37062B61"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02BB0C92"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There are always some risks involved in participating in exercise, particularly at high intensity.  </w:t>
      </w:r>
    </w:p>
    <w:p w14:paraId="5CDDF8D5"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4A9FDB46"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Muscle soreness is possible after the 5K Time Trial due to the high intensity demands of the testing, however this should erase after approximately 72 hours.  </w:t>
      </w:r>
    </w:p>
    <w:p w14:paraId="71ABD961"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68BF4CFB"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proofErr w:type="spellStart"/>
      <w:r w:rsidRPr="001F36FE">
        <w:rPr>
          <w:rFonts w:ascii="Calibri" w:eastAsia="Calibri" w:hAnsi="Calibri" w:cs="Times New Roman"/>
          <w:color w:val="000000"/>
          <w:lang w:val="en" w:eastAsia="en"/>
        </w:rPr>
        <w:t>Musculo-skeletal</w:t>
      </w:r>
      <w:proofErr w:type="spellEnd"/>
      <w:r w:rsidRPr="001F36FE">
        <w:rPr>
          <w:rFonts w:ascii="Calibri" w:eastAsia="Calibri" w:hAnsi="Calibri" w:cs="Times New Roman"/>
          <w:color w:val="000000"/>
          <w:lang w:val="en" w:eastAsia="en"/>
        </w:rPr>
        <w:t xml:space="preserve"> injuries are also a possibility, therefore It is essential that you forfeit the testing at any point if you feel pain (with the exception of the discomfort of fatigue).  </w:t>
      </w:r>
    </w:p>
    <w:p w14:paraId="0DF924DC"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 </w:t>
      </w:r>
    </w:p>
    <w:p w14:paraId="2A07C013"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Can I change my mind? </w:t>
      </w:r>
    </w:p>
    <w:p w14:paraId="06605C91"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39CBDAFA"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Yes, you can withdraw from the study at any point without giving any reason. This will not in any way affect your studies or your standing within the University. You may also withdraw your data up to one week after the completion of testing. </w:t>
      </w:r>
    </w:p>
    <w:p w14:paraId="5C9C7A6A"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7A112D4A"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What happens to my information? </w:t>
      </w:r>
    </w:p>
    <w:p w14:paraId="00036899"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1DD05AAD"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lastRenderedPageBreak/>
        <w:t xml:space="preserve">All collected data from the devices worn will be encrypted and kept in password protected cloud storage on the University Office 365 system which will not be shared. You will be given a unique identifier to ensure confidentiality and this list will be kept securely in the password protected folder. The data will be stored until the completion of the project and then deleted. In accordance with the DPA2018, you will have the right to ask to see what data is held relating to you, and this data will be deleted immediately if you request this, in which case the data will not be used in the project. The result of the study may be published in a scientific journal, but your name will never be published. All data will remain completely confidential at all times.  </w:t>
      </w:r>
    </w:p>
    <w:p w14:paraId="5D334EF4"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1468BF79"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What if I have some questions? </w:t>
      </w:r>
    </w:p>
    <w:p w14:paraId="11863224"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643E56DC"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You will have an opportunity to discuss any questions with me on the first visit, or if you would rather discuss these in private prior to this, you can contact me at </w:t>
      </w:r>
      <w:r w:rsidRPr="001F36FE">
        <w:rPr>
          <w:rFonts w:ascii="Calibri" w:eastAsia="Calibri" w:hAnsi="Calibri" w:cs="Times New Roman"/>
          <w:color w:val="0563C1"/>
          <w:u w:val="single" w:color="0563C1"/>
          <w:lang w:val="en" w:eastAsia="en"/>
        </w:rPr>
        <w:t>2215137@stuent.uwtsd.ac.uk</w:t>
      </w:r>
    </w:p>
    <w:p w14:paraId="46971036"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2C55BCBD"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What if something goes wrong or I have complaints? </w:t>
      </w:r>
    </w:p>
    <w:p w14:paraId="70365F52"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 </w:t>
      </w:r>
    </w:p>
    <w:p w14:paraId="70F3C39F"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Please feel free to contact me if you have any concerns or issues, or feel free to contact the Sports Physiology Teacher Mr </w:t>
      </w:r>
      <w:proofErr w:type="spellStart"/>
      <w:r w:rsidRPr="001F36FE">
        <w:rPr>
          <w:rFonts w:ascii="Calibri" w:eastAsia="Calibri" w:hAnsi="Calibri" w:cs="Times New Roman"/>
          <w:color w:val="000000"/>
          <w:lang w:val="en" w:eastAsia="en"/>
        </w:rPr>
        <w:t>Geraint</w:t>
      </w:r>
      <w:proofErr w:type="spellEnd"/>
      <w:r w:rsidRPr="001F36FE">
        <w:rPr>
          <w:rFonts w:ascii="Calibri" w:eastAsia="Calibri" w:hAnsi="Calibri" w:cs="Times New Roman"/>
          <w:color w:val="000000"/>
          <w:lang w:val="en" w:eastAsia="en"/>
        </w:rPr>
        <w:t xml:space="preserve"> Forster of the BsC Sport and Exercise Science </w:t>
      </w:r>
      <w:hyperlink r:id="rId20" w:history="1">
        <w:r w:rsidRPr="001F36FE">
          <w:rPr>
            <w:rFonts w:ascii="Calibri" w:eastAsia="Calibri" w:hAnsi="Calibri" w:cs="Times New Roman"/>
            <w:color w:val="467886" w:themeColor="hyperlink"/>
            <w:u w:val="single"/>
            <w:lang w:val="en" w:eastAsia="en"/>
          </w:rPr>
          <w:t>g.forster@uwtsd.ac.uk</w:t>
        </w:r>
      </w:hyperlink>
      <w:r w:rsidRPr="001F36FE">
        <w:rPr>
          <w:rFonts w:ascii="Calibri" w:eastAsia="Calibri" w:hAnsi="Calibri" w:cs="Times New Roman"/>
          <w:color w:val="000000"/>
          <w:lang w:val="en" w:eastAsia="en"/>
        </w:rPr>
        <w:t xml:space="preserve">  </w:t>
      </w:r>
    </w:p>
    <w:p w14:paraId="52A4AE1C"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 </w:t>
      </w:r>
    </w:p>
    <w:p w14:paraId="12B8520C" w14:textId="77777777" w:rsidR="001F36FE" w:rsidRPr="001F36FE" w:rsidRDefault="001F36FE" w:rsidP="001F36FE">
      <w:pPr>
        <w:spacing w:after="0" w:line="259" w:lineRule="auto"/>
        <w:ind w:left="-5" w:hanging="10"/>
        <w:rPr>
          <w:rFonts w:ascii="Calibri" w:eastAsia="Calibri" w:hAnsi="Calibri" w:cs="Times New Roman"/>
          <w:color w:val="000000"/>
          <w:lang w:val="en" w:eastAsia="en"/>
        </w:rPr>
      </w:pPr>
      <w:r w:rsidRPr="001F36FE">
        <w:rPr>
          <w:rFonts w:ascii="Calibri" w:eastAsia="Calibri" w:hAnsi="Calibri" w:cs="Calibri"/>
          <w:b/>
          <w:color w:val="000000"/>
          <w:lang w:val="en" w:eastAsia="en"/>
        </w:rPr>
        <w:t xml:space="preserve">What do I do next? </w:t>
      </w:r>
    </w:p>
    <w:p w14:paraId="44306316" w14:textId="77777777" w:rsidR="001F36FE" w:rsidRPr="001F36FE" w:rsidRDefault="001F36FE" w:rsidP="001F36FE">
      <w:pPr>
        <w:spacing w:after="0" w:line="259" w:lineRule="auto"/>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 </w:t>
      </w:r>
    </w:p>
    <w:p w14:paraId="0F561CD6" w14:textId="77777777" w:rsidR="001F36FE" w:rsidRPr="001F36FE" w:rsidRDefault="001F36FE" w:rsidP="001F36FE">
      <w:pPr>
        <w:spacing w:after="1" w:line="248" w:lineRule="auto"/>
        <w:ind w:left="-5" w:hanging="10"/>
        <w:rPr>
          <w:rFonts w:ascii="Calibri" w:eastAsia="Calibri" w:hAnsi="Calibri" w:cs="Times New Roman"/>
          <w:color w:val="000000"/>
          <w:lang w:val="en" w:eastAsia="en"/>
        </w:rPr>
      </w:pPr>
      <w:r w:rsidRPr="001F36FE">
        <w:rPr>
          <w:rFonts w:ascii="Calibri" w:eastAsia="Calibri" w:hAnsi="Calibri" w:cs="Times New Roman"/>
          <w:color w:val="000000"/>
          <w:lang w:val="en" w:eastAsia="en"/>
        </w:rPr>
        <w:t xml:space="preserve">If you are happy to participate having read this information sheet, please attend the </w:t>
      </w:r>
      <w:proofErr w:type="spellStart"/>
      <w:r w:rsidRPr="001F36FE">
        <w:rPr>
          <w:rFonts w:ascii="Calibri" w:eastAsia="Calibri" w:hAnsi="Calibri" w:cs="Times New Roman"/>
          <w:color w:val="000000"/>
          <w:lang w:val="en" w:eastAsia="en"/>
        </w:rPr>
        <w:t>familiarisation</w:t>
      </w:r>
      <w:proofErr w:type="spellEnd"/>
      <w:r w:rsidRPr="001F36FE">
        <w:rPr>
          <w:rFonts w:ascii="Calibri" w:eastAsia="Calibri" w:hAnsi="Calibri" w:cs="Times New Roman"/>
          <w:color w:val="000000"/>
          <w:lang w:val="en" w:eastAsia="en"/>
        </w:rPr>
        <w:t xml:space="preserve"> session and sign the informed consent form. </w:t>
      </w:r>
    </w:p>
    <w:p w14:paraId="7396ECB8" w14:textId="77777777" w:rsidR="00BC151B" w:rsidRDefault="00BC151B">
      <w:pPr>
        <w:rPr>
          <w:u w:val="single"/>
        </w:rPr>
      </w:pPr>
    </w:p>
    <w:p w14:paraId="3E11CB49" w14:textId="77777777" w:rsidR="00BC151B" w:rsidRDefault="00BC151B">
      <w:pPr>
        <w:rPr>
          <w:u w:val="single"/>
        </w:rPr>
      </w:pPr>
    </w:p>
    <w:p w14:paraId="4D649B89" w14:textId="77777777" w:rsidR="00BC151B" w:rsidRDefault="00BC151B">
      <w:pPr>
        <w:rPr>
          <w:u w:val="single"/>
        </w:rPr>
      </w:pPr>
    </w:p>
    <w:p w14:paraId="1A240160" w14:textId="44DAE669" w:rsidR="00BC151B" w:rsidRDefault="00BC151B">
      <w:pPr>
        <w:rPr>
          <w:u w:val="single"/>
        </w:rPr>
      </w:pPr>
      <w:r>
        <w:rPr>
          <w:u w:val="single"/>
        </w:rPr>
        <w:t>Appendices 2.</w:t>
      </w:r>
    </w:p>
    <w:p w14:paraId="25FBC08A" w14:textId="77777777" w:rsidR="00BC151B" w:rsidRPr="00BC151B" w:rsidRDefault="00BC151B" w:rsidP="00BC151B">
      <w:pPr>
        <w:spacing w:after="0" w:line="240" w:lineRule="auto"/>
        <w:rPr>
          <w:rFonts w:eastAsiaTheme="minorHAnsi"/>
          <w:kern w:val="0"/>
          <w:lang w:eastAsia="en-US"/>
          <w14:ligatures w14:val="none"/>
        </w:rPr>
      </w:pPr>
      <w:r w:rsidRPr="00BC151B">
        <w:rPr>
          <w:rFonts w:eastAsiaTheme="minorHAnsi"/>
          <w:noProof/>
          <w:kern w:val="0"/>
          <w:lang w:eastAsia="en-US"/>
          <w14:ligatures w14:val="none"/>
        </w:rPr>
        <w:drawing>
          <wp:anchor distT="0" distB="0" distL="114300" distR="114300" simplePos="0" relativeHeight="251659264" behindDoc="0" locked="0" layoutInCell="1" allowOverlap="1" wp14:anchorId="306349AA" wp14:editId="6C0DC2DE">
            <wp:simplePos x="0" y="0"/>
            <wp:positionH relativeFrom="column">
              <wp:posOffset>0</wp:posOffset>
            </wp:positionH>
            <wp:positionV relativeFrom="paragraph">
              <wp:posOffset>190500</wp:posOffset>
            </wp:positionV>
            <wp:extent cx="2336800" cy="764771"/>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336800" cy="764771"/>
                    </a:xfrm>
                    <a:prstGeom prst="rect">
                      <a:avLst/>
                    </a:prstGeom>
                  </pic:spPr>
                </pic:pic>
              </a:graphicData>
            </a:graphic>
          </wp:anchor>
        </w:drawing>
      </w:r>
    </w:p>
    <w:p w14:paraId="46163D42" w14:textId="77777777" w:rsidR="00BC151B" w:rsidRPr="00BC151B" w:rsidRDefault="00BC151B" w:rsidP="00BC151B">
      <w:pPr>
        <w:spacing w:after="0" w:line="240" w:lineRule="auto"/>
        <w:rPr>
          <w:rFonts w:eastAsiaTheme="minorHAnsi"/>
          <w:kern w:val="0"/>
          <w:lang w:eastAsia="en-US"/>
          <w14:ligatures w14:val="none"/>
        </w:rPr>
      </w:pPr>
    </w:p>
    <w:p w14:paraId="5E38DF9F" w14:textId="77777777" w:rsidR="00BC151B" w:rsidRPr="00BC151B" w:rsidRDefault="00BC151B" w:rsidP="00BC151B">
      <w:pPr>
        <w:spacing w:after="0" w:line="240" w:lineRule="auto"/>
        <w:rPr>
          <w:rFonts w:eastAsiaTheme="minorHAnsi"/>
          <w:kern w:val="0"/>
          <w:lang w:eastAsia="en-US"/>
          <w14:ligatures w14:val="none"/>
        </w:rPr>
      </w:pPr>
    </w:p>
    <w:p w14:paraId="46E7BE03" w14:textId="77777777" w:rsidR="00BC151B" w:rsidRPr="00BC151B" w:rsidRDefault="00BC151B" w:rsidP="00BC151B">
      <w:pPr>
        <w:spacing w:after="0" w:line="240" w:lineRule="auto"/>
        <w:rPr>
          <w:rFonts w:eastAsiaTheme="minorHAnsi"/>
          <w:kern w:val="0"/>
          <w:lang w:eastAsia="en-US"/>
          <w14:ligatures w14:val="none"/>
        </w:rPr>
      </w:pPr>
    </w:p>
    <w:p w14:paraId="43715E78" w14:textId="77777777" w:rsidR="00BC151B" w:rsidRPr="00BC151B" w:rsidRDefault="00BC151B" w:rsidP="00BC151B">
      <w:pPr>
        <w:spacing w:after="0" w:line="240" w:lineRule="auto"/>
        <w:rPr>
          <w:rFonts w:eastAsiaTheme="minorHAnsi"/>
          <w:kern w:val="0"/>
          <w:lang w:eastAsia="en-US"/>
          <w14:ligatures w14:val="none"/>
        </w:rPr>
      </w:pPr>
    </w:p>
    <w:p w14:paraId="6F41F237" w14:textId="77777777" w:rsidR="00BC151B" w:rsidRPr="00BC151B" w:rsidRDefault="00BC151B" w:rsidP="00BC151B">
      <w:pPr>
        <w:spacing w:after="0" w:line="240" w:lineRule="auto"/>
        <w:rPr>
          <w:rFonts w:eastAsiaTheme="minorHAnsi"/>
          <w:kern w:val="0"/>
          <w:lang w:eastAsia="en-US"/>
          <w14:ligatures w14:val="none"/>
        </w:rPr>
      </w:pPr>
    </w:p>
    <w:p w14:paraId="4FF612E7" w14:textId="77777777" w:rsidR="00BC151B" w:rsidRPr="00BC151B" w:rsidRDefault="00BC151B" w:rsidP="00BC151B">
      <w:pPr>
        <w:spacing w:after="0" w:line="240" w:lineRule="auto"/>
        <w:jc w:val="center"/>
        <w:rPr>
          <w:rFonts w:eastAsiaTheme="minorHAnsi"/>
          <w:kern w:val="0"/>
          <w:lang w:eastAsia="en-US"/>
          <w14:ligatures w14:val="none"/>
        </w:rPr>
      </w:pPr>
    </w:p>
    <w:p w14:paraId="2E40098D" w14:textId="77777777" w:rsidR="00BC151B" w:rsidRPr="00BC151B" w:rsidRDefault="00BC151B" w:rsidP="00BC151B">
      <w:pPr>
        <w:spacing w:after="0" w:line="240" w:lineRule="auto"/>
        <w:jc w:val="center"/>
        <w:rPr>
          <w:rFonts w:eastAsiaTheme="minorHAnsi"/>
          <w:kern w:val="0"/>
          <w:lang w:eastAsia="en-US"/>
          <w14:ligatures w14:val="none"/>
        </w:rPr>
      </w:pPr>
    </w:p>
    <w:p w14:paraId="69BB33B2" w14:textId="77777777" w:rsidR="00BC151B" w:rsidRPr="00BC151B" w:rsidRDefault="00BC151B" w:rsidP="00BC151B">
      <w:pPr>
        <w:spacing w:after="0" w:line="240" w:lineRule="auto"/>
        <w:jc w:val="center"/>
        <w:rPr>
          <w:rFonts w:eastAsiaTheme="minorHAnsi"/>
          <w:b/>
          <w:bCs/>
          <w:kern w:val="0"/>
          <w:lang w:eastAsia="en-US"/>
          <w14:ligatures w14:val="none"/>
        </w:rPr>
      </w:pPr>
      <w:r w:rsidRPr="00BC151B">
        <w:rPr>
          <w:rFonts w:eastAsiaTheme="minorHAnsi"/>
          <w:b/>
          <w:bCs/>
          <w:kern w:val="0"/>
          <w:lang w:eastAsia="en-US"/>
          <w14:ligatures w14:val="none"/>
        </w:rPr>
        <w:t>Research Study Informed Consent</w:t>
      </w:r>
    </w:p>
    <w:p w14:paraId="4DBB2CD3" w14:textId="77777777" w:rsidR="00BC151B" w:rsidRPr="00BC151B" w:rsidRDefault="00BC151B" w:rsidP="00BC151B">
      <w:pPr>
        <w:spacing w:after="0" w:line="240" w:lineRule="auto"/>
        <w:jc w:val="center"/>
        <w:rPr>
          <w:rFonts w:eastAsiaTheme="minorHAnsi"/>
          <w:kern w:val="0"/>
          <w:lang w:eastAsia="en-US"/>
          <w14:ligatures w14:val="none"/>
        </w:rPr>
      </w:pPr>
    </w:p>
    <w:p w14:paraId="20B3697B" w14:textId="77777777" w:rsidR="00BC151B" w:rsidRPr="00BC151B" w:rsidRDefault="00BC151B" w:rsidP="00BC151B">
      <w:pPr>
        <w:spacing w:after="0" w:line="259" w:lineRule="auto"/>
        <w:rPr>
          <w:rFonts w:ascii="Calibri" w:eastAsia="Calibri" w:hAnsi="Calibri" w:cs="Times New Roman"/>
          <w:b/>
          <w:bCs/>
          <w:i/>
          <w:iCs/>
          <w:color w:val="000000"/>
          <w:lang w:val="en" w:eastAsia="en"/>
        </w:rPr>
      </w:pPr>
      <w:r w:rsidRPr="00BC151B">
        <w:rPr>
          <w:rFonts w:eastAsiaTheme="minorHAnsi"/>
          <w:kern w:val="0"/>
          <w:lang w:eastAsia="en-US"/>
          <w14:ligatures w14:val="none"/>
        </w:rPr>
        <w:t xml:space="preserve">Study Title: </w:t>
      </w:r>
      <w:r w:rsidRPr="00BC151B">
        <w:rPr>
          <w:rFonts w:ascii="Calibri" w:eastAsia="Calibri" w:hAnsi="Calibri" w:cs="Times New Roman"/>
          <w:b/>
          <w:bCs/>
          <w:i/>
          <w:iCs/>
          <w:color w:val="000000"/>
          <w:lang w:val="en" w:eastAsia="en"/>
        </w:rPr>
        <w:t>The Effect of Carbon-Plated Running Shoes on Performance in Recreational Runners</w:t>
      </w:r>
    </w:p>
    <w:p w14:paraId="1DE24A75" w14:textId="77777777" w:rsidR="00BC151B" w:rsidRPr="00BC151B" w:rsidRDefault="00BC151B" w:rsidP="00BC151B">
      <w:pPr>
        <w:spacing w:after="0" w:line="240" w:lineRule="auto"/>
        <w:rPr>
          <w:rFonts w:eastAsiaTheme="minorHAnsi"/>
          <w:b/>
          <w:bCs/>
          <w:i/>
          <w:iCs/>
          <w:kern w:val="0"/>
          <w:lang w:eastAsia="en-US"/>
          <w14:ligatures w14:val="none"/>
        </w:rPr>
      </w:pPr>
    </w:p>
    <w:p w14:paraId="0D4F3BE1" w14:textId="77777777" w:rsidR="00BC151B" w:rsidRPr="00BC151B" w:rsidRDefault="00BC151B" w:rsidP="00BC151B">
      <w:pPr>
        <w:spacing w:after="0" w:line="240" w:lineRule="auto"/>
        <w:rPr>
          <w:rFonts w:eastAsiaTheme="minorHAnsi"/>
          <w:kern w:val="0"/>
          <w:lang w:eastAsia="en-US"/>
          <w14:ligatures w14:val="none"/>
        </w:rPr>
      </w:pPr>
    </w:p>
    <w:p w14:paraId="33B8E441"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This information is being collected as part of a research project conducted by Ollie George at the University of Wales Trinity Saint David. The information which you provide and that which may be collected as part of the research project will be deposited into a filing system or database and will only be accessed by authorised personnel included in the project. The information will be retained by the University of Wales Trinity Saint David and will only be used for the purpose of research, and statistical and audit purposes. By providing this information you are consenting to the University storing your information for the purposes of research. The information will be processed by the University in accordance with the provisions of the Data Protection Act 1998. No identifiable personal data will be published. </w:t>
      </w:r>
    </w:p>
    <w:p w14:paraId="57197052"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Statements of understanding/consent: </w:t>
      </w:r>
    </w:p>
    <w:p w14:paraId="05F6EA69" w14:textId="77777777" w:rsidR="00BC151B" w:rsidRPr="00BC151B" w:rsidRDefault="00BC151B" w:rsidP="00BC151B">
      <w:pPr>
        <w:numPr>
          <w:ilvl w:val="0"/>
          <w:numId w:val="9"/>
        </w:num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I confirm that I have read and understand the participant information leaflet for this study. I have had the opportunity to ask questions if necessary and have had these answered satisfactorily. </w:t>
      </w:r>
    </w:p>
    <w:p w14:paraId="6C8B71D8" w14:textId="77777777" w:rsidR="00BC151B" w:rsidRPr="00BC151B" w:rsidRDefault="00BC151B" w:rsidP="00BC151B">
      <w:pPr>
        <w:numPr>
          <w:ilvl w:val="0"/>
          <w:numId w:val="9"/>
        </w:num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I understand that my participation is voluntary and that I am free to withdraw at any time without giving any reason. If I withdraw my data will be removed from the study and will be destroyed. </w:t>
      </w:r>
    </w:p>
    <w:p w14:paraId="3C9B520C" w14:textId="77777777" w:rsidR="00BC151B" w:rsidRPr="00BC151B" w:rsidRDefault="00BC151B" w:rsidP="00BC151B">
      <w:pPr>
        <w:numPr>
          <w:ilvl w:val="0"/>
          <w:numId w:val="9"/>
        </w:num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I understand that my personal data will be processed for the purposes detailed above, in accordance with the Data Protection Act 1998. </w:t>
      </w:r>
    </w:p>
    <w:p w14:paraId="2DA76376"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 Based upon the above, I agree to take part in this study. </w:t>
      </w:r>
    </w:p>
    <w:p w14:paraId="099F7C30"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p>
    <w:p w14:paraId="466BFA81"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Name of participant...........................           Date.....................      Signature.......................... </w:t>
      </w:r>
    </w:p>
    <w:p w14:paraId="37760220"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p>
    <w:p w14:paraId="453C689B" w14:textId="77777777" w:rsidR="00BC151B" w:rsidRPr="00BC151B" w:rsidRDefault="00BC151B" w:rsidP="00BC151B">
      <w:pPr>
        <w:shd w:val="clear" w:color="auto" w:fill="FFFFFF"/>
        <w:spacing w:before="100" w:beforeAutospacing="1" w:after="100" w:afterAutospacing="1" w:line="240" w:lineRule="auto"/>
        <w:rPr>
          <w:rFonts w:eastAsia="Times New Roman" w:cstheme="minorHAnsi"/>
          <w:kern w:val="0"/>
          <w14:ligatures w14:val="none"/>
        </w:rPr>
      </w:pPr>
      <w:r w:rsidRPr="00BC151B">
        <w:rPr>
          <w:rFonts w:eastAsia="Times New Roman" w:cstheme="minorHAnsi"/>
          <w:kern w:val="0"/>
          <w14:ligatures w14:val="none"/>
        </w:rPr>
        <w:t xml:space="preserve">Name of researcher...........................           Date.....................     Signature........................... </w:t>
      </w:r>
    </w:p>
    <w:p w14:paraId="3985DA20" w14:textId="77777777" w:rsidR="00BC151B" w:rsidRPr="00BC151B" w:rsidRDefault="00BC151B" w:rsidP="00BC151B">
      <w:pPr>
        <w:spacing w:after="0" w:line="240" w:lineRule="auto"/>
        <w:rPr>
          <w:rFonts w:eastAsiaTheme="minorHAnsi"/>
          <w:kern w:val="0"/>
          <w:lang w:eastAsia="en-US"/>
          <w14:ligatures w14:val="none"/>
        </w:rPr>
      </w:pPr>
    </w:p>
    <w:p w14:paraId="5F0DD2F7" w14:textId="77777777" w:rsidR="00BC151B" w:rsidRPr="00BC151B" w:rsidRDefault="00BC151B" w:rsidP="00BC151B">
      <w:pPr>
        <w:spacing w:after="0" w:line="240" w:lineRule="auto"/>
        <w:jc w:val="center"/>
        <w:rPr>
          <w:rFonts w:eastAsiaTheme="minorHAnsi"/>
          <w:kern w:val="0"/>
          <w:lang w:eastAsia="en-US"/>
          <w14:ligatures w14:val="none"/>
        </w:rPr>
      </w:pPr>
    </w:p>
    <w:p w14:paraId="548C5091" w14:textId="77777777" w:rsidR="00BC151B" w:rsidRPr="00C4161B" w:rsidRDefault="00BC151B">
      <w:pPr>
        <w:rPr>
          <w:u w:val="single"/>
        </w:rPr>
      </w:pPr>
    </w:p>
    <w:sectPr w:rsidR="00BC151B" w:rsidRPr="00C416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233ECC" w14:textId="77777777" w:rsidR="00C615DA" w:rsidRDefault="00C615DA" w:rsidP="00792B2B">
      <w:pPr>
        <w:spacing w:after="0" w:line="240" w:lineRule="auto"/>
      </w:pPr>
      <w:r>
        <w:separator/>
      </w:r>
    </w:p>
  </w:endnote>
  <w:endnote w:type="continuationSeparator" w:id="0">
    <w:p w14:paraId="2184C8E5" w14:textId="77777777" w:rsidR="00C615DA" w:rsidRDefault="00C615DA" w:rsidP="00792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6B9515" w14:textId="77777777" w:rsidR="00C615DA" w:rsidRDefault="00C615DA" w:rsidP="00792B2B">
      <w:pPr>
        <w:spacing w:after="0" w:line="240" w:lineRule="auto"/>
      </w:pPr>
      <w:r>
        <w:separator/>
      </w:r>
    </w:p>
  </w:footnote>
  <w:footnote w:type="continuationSeparator" w:id="0">
    <w:p w14:paraId="4368D20E" w14:textId="77777777" w:rsidR="00C615DA" w:rsidRDefault="00C615DA" w:rsidP="00792B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BD5842"/>
    <w:multiLevelType w:val="hybridMultilevel"/>
    <w:tmpl w:val="62B2DB1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C55F7B"/>
    <w:multiLevelType w:val="hybridMultilevel"/>
    <w:tmpl w:val="18828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217BB9"/>
    <w:multiLevelType w:val="multilevel"/>
    <w:tmpl w:val="9890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D53A57"/>
    <w:multiLevelType w:val="hybridMultilevel"/>
    <w:tmpl w:val="612EB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54425"/>
    <w:multiLevelType w:val="hybridMultilevel"/>
    <w:tmpl w:val="FDC2A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121921"/>
    <w:multiLevelType w:val="hybridMultilevel"/>
    <w:tmpl w:val="7766D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1072E"/>
    <w:multiLevelType w:val="hybridMultilevel"/>
    <w:tmpl w:val="222C4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AD7F69"/>
    <w:multiLevelType w:val="hybridMultilevel"/>
    <w:tmpl w:val="743A2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B7115A"/>
    <w:multiLevelType w:val="hybridMultilevel"/>
    <w:tmpl w:val="DFF0B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601766"/>
    <w:multiLevelType w:val="hybridMultilevel"/>
    <w:tmpl w:val="FFFFFFFF"/>
    <w:lvl w:ilvl="0" w:tplc="93B2BDB8">
      <w:start w:val="1"/>
      <w:numFmt w:val="bullet"/>
      <w:lvlText w:val="•"/>
      <w:lvlJc w:val="left"/>
      <w:pPr>
        <w:ind w:left="7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FFC96EE">
      <w:start w:val="1"/>
      <w:numFmt w:val="bullet"/>
      <w:lvlText w:val="o"/>
      <w:lvlJc w:val="left"/>
      <w:pPr>
        <w:ind w:left="144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81C6C8A">
      <w:start w:val="1"/>
      <w:numFmt w:val="bullet"/>
      <w:lvlText w:val="▪"/>
      <w:lvlJc w:val="left"/>
      <w:pPr>
        <w:ind w:left="21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D58FFFC">
      <w:start w:val="1"/>
      <w:numFmt w:val="bullet"/>
      <w:lvlText w:val="•"/>
      <w:lvlJc w:val="left"/>
      <w:pPr>
        <w:ind w:left="28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0DE1F0C">
      <w:start w:val="1"/>
      <w:numFmt w:val="bullet"/>
      <w:lvlText w:val="o"/>
      <w:lvlJc w:val="left"/>
      <w:pPr>
        <w:ind w:left="360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0949F2A">
      <w:start w:val="1"/>
      <w:numFmt w:val="bullet"/>
      <w:lvlText w:val="▪"/>
      <w:lvlJc w:val="left"/>
      <w:pPr>
        <w:ind w:left="432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494553C">
      <w:start w:val="1"/>
      <w:numFmt w:val="bullet"/>
      <w:lvlText w:val="•"/>
      <w:lvlJc w:val="left"/>
      <w:pPr>
        <w:ind w:left="50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D7E8084">
      <w:start w:val="1"/>
      <w:numFmt w:val="bullet"/>
      <w:lvlText w:val="o"/>
      <w:lvlJc w:val="left"/>
      <w:pPr>
        <w:ind w:left="576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CD6AE780">
      <w:start w:val="1"/>
      <w:numFmt w:val="bullet"/>
      <w:lvlText w:val="▪"/>
      <w:lvlJc w:val="left"/>
      <w:pPr>
        <w:ind w:left="6481"/>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296909975">
    <w:abstractNumId w:val="5"/>
  </w:num>
  <w:num w:numId="2" w16cid:durableId="1789272087">
    <w:abstractNumId w:val="4"/>
  </w:num>
  <w:num w:numId="3" w16cid:durableId="2015767795">
    <w:abstractNumId w:val="3"/>
  </w:num>
  <w:num w:numId="4" w16cid:durableId="578368175">
    <w:abstractNumId w:val="1"/>
  </w:num>
  <w:num w:numId="5" w16cid:durableId="1460952803">
    <w:abstractNumId w:val="7"/>
  </w:num>
  <w:num w:numId="6" w16cid:durableId="705787984">
    <w:abstractNumId w:val="8"/>
  </w:num>
  <w:num w:numId="7" w16cid:durableId="1853299331">
    <w:abstractNumId w:val="6"/>
  </w:num>
  <w:num w:numId="8" w16cid:durableId="1289779798">
    <w:abstractNumId w:val="0"/>
  </w:num>
  <w:num w:numId="9" w16cid:durableId="1595939463">
    <w:abstractNumId w:val="2"/>
  </w:num>
  <w:num w:numId="10" w16cid:durableId="2978851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31F"/>
    <w:rsid w:val="000137EF"/>
    <w:rsid w:val="0001556A"/>
    <w:rsid w:val="00023BB4"/>
    <w:rsid w:val="000372D9"/>
    <w:rsid w:val="0007422B"/>
    <w:rsid w:val="0008341C"/>
    <w:rsid w:val="000C0DDA"/>
    <w:rsid w:val="000E02F8"/>
    <w:rsid w:val="000E5509"/>
    <w:rsid w:val="000F07C1"/>
    <w:rsid w:val="000F5634"/>
    <w:rsid w:val="0010518C"/>
    <w:rsid w:val="00107E96"/>
    <w:rsid w:val="0013036F"/>
    <w:rsid w:val="00146D45"/>
    <w:rsid w:val="00150624"/>
    <w:rsid w:val="001A0C1D"/>
    <w:rsid w:val="001A70A9"/>
    <w:rsid w:val="001D0BAF"/>
    <w:rsid w:val="001E22AF"/>
    <w:rsid w:val="001E22D2"/>
    <w:rsid w:val="001F0D90"/>
    <w:rsid w:val="001F36FE"/>
    <w:rsid w:val="002063ED"/>
    <w:rsid w:val="00211962"/>
    <w:rsid w:val="00237337"/>
    <w:rsid w:val="0024631F"/>
    <w:rsid w:val="00247038"/>
    <w:rsid w:val="002505F5"/>
    <w:rsid w:val="0025190A"/>
    <w:rsid w:val="00261B06"/>
    <w:rsid w:val="002D7C55"/>
    <w:rsid w:val="002E57E0"/>
    <w:rsid w:val="002F4896"/>
    <w:rsid w:val="0032039E"/>
    <w:rsid w:val="00330E4D"/>
    <w:rsid w:val="0036324A"/>
    <w:rsid w:val="0036389C"/>
    <w:rsid w:val="003806A6"/>
    <w:rsid w:val="00387DFE"/>
    <w:rsid w:val="003903B7"/>
    <w:rsid w:val="0039652D"/>
    <w:rsid w:val="003B4046"/>
    <w:rsid w:val="003B493B"/>
    <w:rsid w:val="003C1C18"/>
    <w:rsid w:val="003C5213"/>
    <w:rsid w:val="003D4746"/>
    <w:rsid w:val="004131A4"/>
    <w:rsid w:val="00417946"/>
    <w:rsid w:val="00420DD3"/>
    <w:rsid w:val="0044340C"/>
    <w:rsid w:val="00484886"/>
    <w:rsid w:val="004977A4"/>
    <w:rsid w:val="004A755A"/>
    <w:rsid w:val="004B449D"/>
    <w:rsid w:val="004D1E90"/>
    <w:rsid w:val="004D6CBD"/>
    <w:rsid w:val="005008E8"/>
    <w:rsid w:val="00514C21"/>
    <w:rsid w:val="00532B5C"/>
    <w:rsid w:val="00550047"/>
    <w:rsid w:val="0055705B"/>
    <w:rsid w:val="00561580"/>
    <w:rsid w:val="0056607B"/>
    <w:rsid w:val="00574648"/>
    <w:rsid w:val="00597F3B"/>
    <w:rsid w:val="005B16E7"/>
    <w:rsid w:val="005D682D"/>
    <w:rsid w:val="00601EFA"/>
    <w:rsid w:val="00603940"/>
    <w:rsid w:val="00612B93"/>
    <w:rsid w:val="006410A7"/>
    <w:rsid w:val="00645812"/>
    <w:rsid w:val="006544CE"/>
    <w:rsid w:val="00673DF6"/>
    <w:rsid w:val="0068221B"/>
    <w:rsid w:val="0068674C"/>
    <w:rsid w:val="006B0BDE"/>
    <w:rsid w:val="006B7300"/>
    <w:rsid w:val="006F7348"/>
    <w:rsid w:val="007132DB"/>
    <w:rsid w:val="00734D95"/>
    <w:rsid w:val="00743577"/>
    <w:rsid w:val="007515F7"/>
    <w:rsid w:val="007848EA"/>
    <w:rsid w:val="00792B2B"/>
    <w:rsid w:val="007A3A46"/>
    <w:rsid w:val="007A4062"/>
    <w:rsid w:val="007B51F5"/>
    <w:rsid w:val="007C2779"/>
    <w:rsid w:val="0080165F"/>
    <w:rsid w:val="00824DF8"/>
    <w:rsid w:val="00827A6C"/>
    <w:rsid w:val="00832D5F"/>
    <w:rsid w:val="00834D6C"/>
    <w:rsid w:val="00863AB8"/>
    <w:rsid w:val="00863FBE"/>
    <w:rsid w:val="008822F9"/>
    <w:rsid w:val="008926D8"/>
    <w:rsid w:val="00893B86"/>
    <w:rsid w:val="008A303B"/>
    <w:rsid w:val="008B14BD"/>
    <w:rsid w:val="008C23BB"/>
    <w:rsid w:val="008E11DE"/>
    <w:rsid w:val="008F791D"/>
    <w:rsid w:val="0090776C"/>
    <w:rsid w:val="00914A9E"/>
    <w:rsid w:val="0091631F"/>
    <w:rsid w:val="00916D11"/>
    <w:rsid w:val="0093515E"/>
    <w:rsid w:val="009401D4"/>
    <w:rsid w:val="009417B3"/>
    <w:rsid w:val="00961B13"/>
    <w:rsid w:val="009652C7"/>
    <w:rsid w:val="00966CC6"/>
    <w:rsid w:val="00976C75"/>
    <w:rsid w:val="0099110B"/>
    <w:rsid w:val="009A0915"/>
    <w:rsid w:val="009A7309"/>
    <w:rsid w:val="009F31FD"/>
    <w:rsid w:val="00A3082A"/>
    <w:rsid w:val="00A46444"/>
    <w:rsid w:val="00A77EDC"/>
    <w:rsid w:val="00A95FA9"/>
    <w:rsid w:val="00AA066B"/>
    <w:rsid w:val="00AB0054"/>
    <w:rsid w:val="00AB4B03"/>
    <w:rsid w:val="00AC48FB"/>
    <w:rsid w:val="00AD028D"/>
    <w:rsid w:val="00AD0981"/>
    <w:rsid w:val="00AF3E19"/>
    <w:rsid w:val="00B52B48"/>
    <w:rsid w:val="00B53A88"/>
    <w:rsid w:val="00B62BD1"/>
    <w:rsid w:val="00B7621D"/>
    <w:rsid w:val="00B81CCB"/>
    <w:rsid w:val="00B953F9"/>
    <w:rsid w:val="00B9584D"/>
    <w:rsid w:val="00BB2E69"/>
    <w:rsid w:val="00BB6964"/>
    <w:rsid w:val="00BC151B"/>
    <w:rsid w:val="00BC3554"/>
    <w:rsid w:val="00BE0AAE"/>
    <w:rsid w:val="00BE2284"/>
    <w:rsid w:val="00BF6A7D"/>
    <w:rsid w:val="00C0582D"/>
    <w:rsid w:val="00C22B00"/>
    <w:rsid w:val="00C40AE4"/>
    <w:rsid w:val="00C4161B"/>
    <w:rsid w:val="00C44307"/>
    <w:rsid w:val="00C615DA"/>
    <w:rsid w:val="00C63EE8"/>
    <w:rsid w:val="00C77C92"/>
    <w:rsid w:val="00C84D75"/>
    <w:rsid w:val="00C9179B"/>
    <w:rsid w:val="00C95060"/>
    <w:rsid w:val="00CA7649"/>
    <w:rsid w:val="00CC3302"/>
    <w:rsid w:val="00CD3EAC"/>
    <w:rsid w:val="00CD54F0"/>
    <w:rsid w:val="00CD7A31"/>
    <w:rsid w:val="00CE2CB4"/>
    <w:rsid w:val="00D126D8"/>
    <w:rsid w:val="00D21E66"/>
    <w:rsid w:val="00D421AB"/>
    <w:rsid w:val="00D45F52"/>
    <w:rsid w:val="00D51ABD"/>
    <w:rsid w:val="00DB2989"/>
    <w:rsid w:val="00DC1387"/>
    <w:rsid w:val="00DD1BCD"/>
    <w:rsid w:val="00DD6A95"/>
    <w:rsid w:val="00DE1F63"/>
    <w:rsid w:val="00DF3C46"/>
    <w:rsid w:val="00DF57B2"/>
    <w:rsid w:val="00E028D9"/>
    <w:rsid w:val="00E02AEC"/>
    <w:rsid w:val="00E053C4"/>
    <w:rsid w:val="00E2365F"/>
    <w:rsid w:val="00E34CC4"/>
    <w:rsid w:val="00E3718A"/>
    <w:rsid w:val="00E374E7"/>
    <w:rsid w:val="00E43365"/>
    <w:rsid w:val="00E67F1B"/>
    <w:rsid w:val="00E71885"/>
    <w:rsid w:val="00E822D7"/>
    <w:rsid w:val="00EA26D2"/>
    <w:rsid w:val="00EA523E"/>
    <w:rsid w:val="00ED496A"/>
    <w:rsid w:val="00EE7C13"/>
    <w:rsid w:val="00EF0F42"/>
    <w:rsid w:val="00EF6C3B"/>
    <w:rsid w:val="00F1364D"/>
    <w:rsid w:val="00F377C3"/>
    <w:rsid w:val="00F37D1C"/>
    <w:rsid w:val="00F47712"/>
    <w:rsid w:val="00F53CA0"/>
    <w:rsid w:val="00F70252"/>
    <w:rsid w:val="00F76749"/>
    <w:rsid w:val="00F82197"/>
    <w:rsid w:val="00F82AA5"/>
    <w:rsid w:val="00F833A6"/>
    <w:rsid w:val="00F84B27"/>
    <w:rsid w:val="00F85380"/>
    <w:rsid w:val="00F9348F"/>
    <w:rsid w:val="00F9672B"/>
    <w:rsid w:val="00FA1B9C"/>
    <w:rsid w:val="00FA4036"/>
    <w:rsid w:val="00FA5AD5"/>
    <w:rsid w:val="00FC4BAB"/>
    <w:rsid w:val="00FD5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5B1D05"/>
  <w15:chartTrackingRefBased/>
  <w15:docId w15:val="{C7CE6F49-92CA-5043-8DD6-5499F565B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9163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63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63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63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63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63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63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63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63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16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6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6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6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6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6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6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6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631F"/>
    <w:rPr>
      <w:rFonts w:eastAsiaTheme="majorEastAsia" w:cstheme="majorBidi"/>
      <w:color w:val="272727" w:themeColor="text1" w:themeTint="D8"/>
    </w:rPr>
  </w:style>
  <w:style w:type="paragraph" w:styleId="Title">
    <w:name w:val="Title"/>
    <w:basedOn w:val="Normal"/>
    <w:next w:val="Normal"/>
    <w:link w:val="TitleChar"/>
    <w:uiPriority w:val="10"/>
    <w:qFormat/>
    <w:rsid w:val="009163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3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6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631F"/>
    <w:pPr>
      <w:spacing w:before="160"/>
      <w:jc w:val="center"/>
    </w:pPr>
    <w:rPr>
      <w:i/>
      <w:iCs/>
      <w:color w:val="404040" w:themeColor="text1" w:themeTint="BF"/>
    </w:rPr>
  </w:style>
  <w:style w:type="character" w:customStyle="1" w:styleId="QuoteChar">
    <w:name w:val="Quote Char"/>
    <w:basedOn w:val="DefaultParagraphFont"/>
    <w:link w:val="Quote"/>
    <w:uiPriority w:val="29"/>
    <w:rsid w:val="0091631F"/>
    <w:rPr>
      <w:i/>
      <w:iCs/>
      <w:color w:val="404040" w:themeColor="text1" w:themeTint="BF"/>
    </w:rPr>
  </w:style>
  <w:style w:type="paragraph" w:styleId="ListParagraph">
    <w:name w:val="List Paragraph"/>
    <w:basedOn w:val="Normal"/>
    <w:uiPriority w:val="34"/>
    <w:qFormat/>
    <w:rsid w:val="0091631F"/>
    <w:pPr>
      <w:ind w:left="720"/>
      <w:contextualSpacing/>
    </w:pPr>
  </w:style>
  <w:style w:type="character" w:styleId="IntenseEmphasis">
    <w:name w:val="Intense Emphasis"/>
    <w:basedOn w:val="DefaultParagraphFont"/>
    <w:uiPriority w:val="21"/>
    <w:qFormat/>
    <w:rsid w:val="0091631F"/>
    <w:rPr>
      <w:i/>
      <w:iCs/>
      <w:color w:val="0F4761" w:themeColor="accent1" w:themeShade="BF"/>
    </w:rPr>
  </w:style>
  <w:style w:type="paragraph" w:styleId="IntenseQuote">
    <w:name w:val="Intense Quote"/>
    <w:basedOn w:val="Normal"/>
    <w:next w:val="Normal"/>
    <w:link w:val="IntenseQuoteChar"/>
    <w:uiPriority w:val="30"/>
    <w:qFormat/>
    <w:rsid w:val="009163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631F"/>
    <w:rPr>
      <w:i/>
      <w:iCs/>
      <w:color w:val="0F4761" w:themeColor="accent1" w:themeShade="BF"/>
    </w:rPr>
  </w:style>
  <w:style w:type="character" w:styleId="IntenseReference">
    <w:name w:val="Intense Reference"/>
    <w:basedOn w:val="DefaultParagraphFont"/>
    <w:uiPriority w:val="32"/>
    <w:qFormat/>
    <w:rsid w:val="0091631F"/>
    <w:rPr>
      <w:b/>
      <w:bCs/>
      <w:smallCaps/>
      <w:color w:val="0F4761" w:themeColor="accent1" w:themeShade="BF"/>
      <w:spacing w:val="5"/>
    </w:rPr>
  </w:style>
  <w:style w:type="character" w:styleId="Hyperlink">
    <w:name w:val="Hyperlink"/>
    <w:basedOn w:val="DefaultParagraphFont"/>
    <w:uiPriority w:val="99"/>
    <w:unhideWhenUsed/>
    <w:rsid w:val="00574648"/>
    <w:rPr>
      <w:color w:val="467886" w:themeColor="hyperlink"/>
      <w:u w:val="single"/>
    </w:rPr>
  </w:style>
  <w:style w:type="character" w:styleId="UnresolvedMention">
    <w:name w:val="Unresolved Mention"/>
    <w:basedOn w:val="DefaultParagraphFont"/>
    <w:uiPriority w:val="99"/>
    <w:semiHidden/>
    <w:unhideWhenUsed/>
    <w:rsid w:val="003903B7"/>
    <w:rPr>
      <w:color w:val="605E5C"/>
      <w:shd w:val="clear" w:color="auto" w:fill="E1DFDD"/>
    </w:rPr>
  </w:style>
  <w:style w:type="paragraph" w:styleId="NormalWeb">
    <w:name w:val="Normal (Web)"/>
    <w:basedOn w:val="Normal"/>
    <w:uiPriority w:val="99"/>
    <w:semiHidden/>
    <w:unhideWhenUsed/>
    <w:rsid w:val="00BC151B"/>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792B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B2B"/>
  </w:style>
  <w:style w:type="paragraph" w:styleId="Footer">
    <w:name w:val="footer"/>
    <w:basedOn w:val="Normal"/>
    <w:link w:val="FooterChar"/>
    <w:uiPriority w:val="99"/>
    <w:unhideWhenUsed/>
    <w:rsid w:val="00792B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B2B"/>
  </w:style>
  <w:style w:type="character" w:styleId="FollowedHyperlink">
    <w:name w:val="FollowedHyperlink"/>
    <w:basedOn w:val="DefaultParagraphFont"/>
    <w:uiPriority w:val="99"/>
    <w:semiHidden/>
    <w:unhideWhenUsed/>
    <w:rsid w:val="00DB2989"/>
    <w:rPr>
      <w:color w:val="96607D" w:themeColor="followedHyperlink"/>
      <w:u w:val="single"/>
    </w:rPr>
  </w:style>
  <w:style w:type="character" w:styleId="PlaceholderText">
    <w:name w:val="Placeholder Text"/>
    <w:basedOn w:val="DefaultParagraphFont"/>
    <w:uiPriority w:val="99"/>
    <w:semiHidden/>
    <w:rsid w:val="0055705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384683804?accountid=130472&amp;parentSessionId=81QRXt6SZLaN4Npu%2FzoUZbr1dQJGAAtgZPcJ5HXL5wQ%3D&amp;pq-origsite=primo&amp;forcedol=true" TargetMode="External"/><Relationship Id="rId13" Type="http://schemas.openxmlformats.org/officeDocument/2006/relationships/hyperlink" Target="https://www.thieme-connect.de/products/ejournals/abstract/10.1055/s-2007-964896" TargetMode="External"/><Relationship Id="rId18" Type="http://schemas.openxmlformats.org/officeDocument/2006/relationships/image" Target="media/image1.jpg"/><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www.nature.com/articles/s41598-020-74097-7" TargetMode="External"/><Relationship Id="rId12" Type="http://schemas.openxmlformats.org/officeDocument/2006/relationships/hyperlink" Target="https://link-springer-com.ezproxy.uwtsd.ac.uk/article/10.1007/BF00421652" TargetMode="External"/><Relationship Id="rId17" Type="http://schemas.openxmlformats.org/officeDocument/2006/relationships/hyperlink" Target="https://www-sciencedirect-com.ezproxy.uwtsd.ac.uk/science/article/pii/S2095254621001113" TargetMode="External"/><Relationship Id="rId2" Type="http://schemas.openxmlformats.org/officeDocument/2006/relationships/styles" Target="styles.xml"/><Relationship Id="rId16" Type="http://schemas.openxmlformats.org/officeDocument/2006/relationships/hyperlink" Target="https://journals-physiology-org.ezproxy.uwtsd.ac.uk/doi/full/10.1152/jappl.2000.89.5.1991" TargetMode="External"/><Relationship Id="rId20" Type="http://schemas.openxmlformats.org/officeDocument/2006/relationships/hyperlink" Target="mailto:g.forster@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ezproxy.uwtsd.ac.uk/science/article/pii/S0966636222000923" TargetMode="External"/><Relationship Id="rId5" Type="http://schemas.openxmlformats.org/officeDocument/2006/relationships/footnotes" Target="footnotes.xml"/><Relationship Id="rId15" Type="http://schemas.openxmlformats.org/officeDocument/2006/relationships/hyperlink" Target="https://www-tandfonline-com.ezproxy.uwtsd.ac.uk/doi/full/10.1080/19424280.2024.2369990" TargetMode="External"/><Relationship Id="rId23" Type="http://schemas.openxmlformats.org/officeDocument/2006/relationships/theme" Target="theme/theme1.xml"/><Relationship Id="rId10" Type="http://schemas.openxmlformats.org/officeDocument/2006/relationships/hyperlink" Target="https://journals.humankinetics.com/view/journals/ijspp/aop/article-10.1123-ijspp.2023-0115/article-10.1123-ijspp.2023-0115.xml" TargetMode="External"/><Relationship Id="rId19" Type="http://schemas.openxmlformats.org/officeDocument/2006/relationships/hyperlink" Target="mailto:2215137@student.@" TargetMode="External"/><Relationship Id="rId4" Type="http://schemas.openxmlformats.org/officeDocument/2006/relationships/webSettings" Target="webSettings.xml"/><Relationship Id="rId9" Type="http://schemas.openxmlformats.org/officeDocument/2006/relationships/hyperlink" Target="https://www.laureus.com/news/marathon-man-eliud-kipchoges-two-goals-to-inspire-the-world-in-tokyo-and-change-the-world-with-laureus" TargetMode="External"/><Relationship Id="rId14" Type="http://schemas.openxmlformats.org/officeDocument/2006/relationships/hyperlink" Target="https://www-tandfonline-com.ezproxy.uwtsd.ac.uk/doi/full/10.1080/19424280.2023.221831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2879</Words>
  <Characters>16413</Characters>
  <Application>Microsoft Office Word</Application>
  <DocSecurity>0</DocSecurity>
  <Lines>136</Lines>
  <Paragraphs>38</Paragraphs>
  <ScaleCrop>false</ScaleCrop>
  <Company/>
  <LinksUpToDate>false</LinksUpToDate>
  <CharactersWithSpaces>19254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George (2215137)</dc:creator>
  <cp:keywords/>
  <dc:description/>
  <cp:lastModifiedBy>Ollie George (2215137)</cp:lastModifiedBy>
  <cp:revision>2</cp:revision>
  <dcterms:created xsi:type="dcterms:W3CDTF">2024-10-24T18:17:00Z</dcterms:created>
  <dcterms:modified xsi:type="dcterms:W3CDTF">2024-10-24T18:17:00Z</dcterms:modified>
</cp:coreProperties>
</file>