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3C3F" w:rsidRDefault="00383C3F" w:rsidP="00A12C99">
      <w:pPr>
        <w:spacing w:after="0" w:line="480" w:lineRule="auto"/>
        <w:rPr>
          <w:rFonts w:ascii="Times New Roman" w:eastAsia="Times New Roman" w:hAnsi="Times New Roman" w:cs="Times New Roman"/>
          <w:sz w:val="24"/>
          <w:szCs w:val="24"/>
          <w:lang w:val="en-US" w:eastAsia="bg-BG"/>
        </w:rPr>
      </w:pPr>
    </w:p>
    <w:p w:rsidR="0042546D" w:rsidRDefault="00E52F67" w:rsidP="0042546D">
      <w:pPr>
        <w:spacing w:after="0" w:line="48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w:t>
      </w:r>
    </w:p>
    <w:p w:rsidR="00945830" w:rsidRDefault="00D52F98" w:rsidP="00D52F98">
      <w:pPr>
        <w:tabs>
          <w:tab w:val="left" w:pos="2825"/>
        </w:tabs>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rsidR="00945830" w:rsidRDefault="00945830" w:rsidP="00D52F98">
      <w:pPr>
        <w:tabs>
          <w:tab w:val="left" w:pos="2825"/>
        </w:tabs>
        <w:spacing w:after="0" w:line="480" w:lineRule="auto"/>
        <w:rPr>
          <w:rFonts w:ascii="Times New Roman" w:hAnsi="Times New Roman" w:cs="Times New Roman"/>
          <w:sz w:val="24"/>
          <w:szCs w:val="24"/>
          <w:lang w:val="en-GB"/>
        </w:rPr>
      </w:pPr>
    </w:p>
    <w:p w:rsidR="00945830" w:rsidRPr="003D7486" w:rsidRDefault="006A47E1" w:rsidP="006A47E1">
      <w:pPr>
        <w:tabs>
          <w:tab w:val="left" w:pos="6363"/>
        </w:tabs>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p>
    <w:p w:rsidR="00945830" w:rsidRPr="003D7486" w:rsidRDefault="00945830" w:rsidP="003D7486">
      <w:pPr>
        <w:tabs>
          <w:tab w:val="left" w:pos="2825"/>
        </w:tabs>
        <w:spacing w:after="0" w:line="480" w:lineRule="auto"/>
        <w:jc w:val="both"/>
        <w:rPr>
          <w:rFonts w:ascii="Times New Roman" w:hAnsi="Times New Roman" w:cs="Times New Roman"/>
          <w:sz w:val="24"/>
          <w:szCs w:val="24"/>
          <w:lang w:val="en-GB"/>
        </w:rPr>
      </w:pPr>
    </w:p>
    <w:p w:rsidR="00945830" w:rsidRPr="003D7486" w:rsidRDefault="00945830" w:rsidP="003D7486">
      <w:pPr>
        <w:tabs>
          <w:tab w:val="left" w:pos="2825"/>
        </w:tabs>
        <w:spacing w:after="0" w:line="480" w:lineRule="auto"/>
        <w:jc w:val="both"/>
        <w:rPr>
          <w:rFonts w:ascii="Times New Roman" w:hAnsi="Times New Roman" w:cs="Times New Roman"/>
          <w:sz w:val="24"/>
          <w:szCs w:val="24"/>
          <w:lang w:val="en-GB"/>
        </w:rPr>
      </w:pPr>
    </w:p>
    <w:p w:rsidR="00945830" w:rsidRPr="003D7486" w:rsidRDefault="00945830" w:rsidP="003D7486">
      <w:pPr>
        <w:tabs>
          <w:tab w:val="left" w:pos="2825"/>
        </w:tabs>
        <w:spacing w:after="0" w:line="480" w:lineRule="auto"/>
        <w:jc w:val="both"/>
        <w:rPr>
          <w:rFonts w:ascii="Times New Roman" w:hAnsi="Times New Roman" w:cs="Times New Roman"/>
          <w:sz w:val="24"/>
          <w:szCs w:val="24"/>
          <w:lang w:val="en-GB"/>
        </w:rPr>
      </w:pPr>
    </w:p>
    <w:p w:rsidR="00A47256" w:rsidRPr="003D7486" w:rsidRDefault="00A47256" w:rsidP="003D7486">
      <w:pPr>
        <w:spacing w:after="0" w:line="240" w:lineRule="auto"/>
        <w:jc w:val="center"/>
        <w:rPr>
          <w:rFonts w:ascii="Times New Roman" w:eastAsia="Times New Roman" w:hAnsi="Times New Roman" w:cs="Times New Roman"/>
          <w:sz w:val="24"/>
          <w:szCs w:val="24"/>
          <w:lang w:eastAsia="bg-BG"/>
        </w:rPr>
      </w:pPr>
      <w:r w:rsidRPr="003D7486">
        <w:rPr>
          <w:rFonts w:ascii="Times New Roman" w:eastAsia="Times New Roman" w:hAnsi="Times New Roman" w:cs="Times New Roman"/>
          <w:sz w:val="24"/>
          <w:szCs w:val="24"/>
          <w:lang w:eastAsia="bg-BG"/>
        </w:rPr>
        <w:t>Critically discuss, citing empirical psychological research and giving real</w:t>
      </w:r>
    </w:p>
    <w:p w:rsidR="00A47256" w:rsidRPr="003D7486" w:rsidRDefault="00A47256" w:rsidP="003D7486">
      <w:pPr>
        <w:spacing w:after="0" w:line="240" w:lineRule="auto"/>
        <w:jc w:val="center"/>
        <w:rPr>
          <w:rFonts w:ascii="Times New Roman" w:eastAsia="Times New Roman" w:hAnsi="Times New Roman" w:cs="Times New Roman"/>
          <w:sz w:val="24"/>
          <w:szCs w:val="24"/>
          <w:lang w:eastAsia="bg-BG"/>
        </w:rPr>
      </w:pPr>
      <w:r w:rsidRPr="003D7486">
        <w:rPr>
          <w:rFonts w:ascii="Times New Roman" w:eastAsia="Times New Roman" w:hAnsi="Times New Roman" w:cs="Times New Roman"/>
          <w:sz w:val="24"/>
          <w:szCs w:val="24"/>
          <w:lang w:eastAsia="bg-BG"/>
        </w:rPr>
        <w:t xml:space="preserve">-world examples, the issues surrounding the use of ‘Big Data’ and Artificial Intelligence for law </w:t>
      </w:r>
      <w:bookmarkStart w:id="0" w:name="_GoBack"/>
      <w:bookmarkEnd w:id="0"/>
      <w:r w:rsidRPr="003D7486">
        <w:rPr>
          <w:rFonts w:ascii="Times New Roman" w:eastAsia="Times New Roman" w:hAnsi="Times New Roman" w:cs="Times New Roman"/>
          <w:sz w:val="24"/>
          <w:szCs w:val="24"/>
          <w:lang w:eastAsia="bg-BG"/>
        </w:rPr>
        <w:t>enforcement purposes.</w:t>
      </w:r>
    </w:p>
    <w:p w:rsidR="00E52F67" w:rsidRPr="003D7486" w:rsidRDefault="00E52F67" w:rsidP="003D7486">
      <w:pPr>
        <w:spacing w:after="0" w:line="480" w:lineRule="auto"/>
        <w:jc w:val="center"/>
        <w:rPr>
          <w:rFonts w:ascii="Times New Roman" w:eastAsia="Times New Roman" w:hAnsi="Times New Roman" w:cs="Times New Roman"/>
          <w:sz w:val="24"/>
          <w:szCs w:val="24"/>
          <w:lang w:val="en-US" w:eastAsia="bg-BG"/>
        </w:rPr>
      </w:pPr>
    </w:p>
    <w:p w:rsidR="00E52F67" w:rsidRPr="003D7486" w:rsidRDefault="00E52F67" w:rsidP="003D7486">
      <w:pPr>
        <w:spacing w:after="0" w:line="480" w:lineRule="auto"/>
        <w:jc w:val="center"/>
        <w:rPr>
          <w:rFonts w:ascii="Times New Roman" w:eastAsia="Times New Roman" w:hAnsi="Times New Roman" w:cs="Times New Roman"/>
          <w:sz w:val="24"/>
          <w:szCs w:val="24"/>
          <w:lang w:val="en-US" w:eastAsia="bg-BG"/>
        </w:rPr>
      </w:pPr>
      <w:r w:rsidRPr="003D7486">
        <w:rPr>
          <w:rFonts w:ascii="Times New Roman" w:eastAsia="Times New Roman" w:hAnsi="Times New Roman" w:cs="Times New Roman"/>
          <w:sz w:val="24"/>
          <w:szCs w:val="24"/>
          <w:lang w:val="en-US" w:eastAsia="bg-BG"/>
        </w:rPr>
        <w:t>University Of Wales Trinity Saint David</w:t>
      </w: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E52F67" w:rsidRPr="003D7486" w:rsidRDefault="00E52F67" w:rsidP="003D7486">
      <w:pPr>
        <w:spacing w:after="0" w:line="480" w:lineRule="auto"/>
        <w:jc w:val="both"/>
        <w:rPr>
          <w:rFonts w:ascii="Times New Roman" w:eastAsia="Times New Roman" w:hAnsi="Times New Roman" w:cs="Times New Roman"/>
          <w:sz w:val="24"/>
          <w:szCs w:val="24"/>
          <w:lang w:val="en-US" w:eastAsia="bg-BG"/>
        </w:rPr>
      </w:pPr>
    </w:p>
    <w:p w:rsidR="00E52F67" w:rsidRPr="003D7486" w:rsidRDefault="00E52F67" w:rsidP="003D7486">
      <w:pPr>
        <w:spacing w:after="0" w:line="480" w:lineRule="auto"/>
        <w:jc w:val="both"/>
        <w:rPr>
          <w:rFonts w:ascii="Times New Roman" w:eastAsia="Times New Roman" w:hAnsi="Times New Roman" w:cs="Times New Roman"/>
          <w:sz w:val="24"/>
          <w:szCs w:val="24"/>
          <w:lang w:val="en-US" w:eastAsia="bg-BG"/>
        </w:rPr>
      </w:pPr>
    </w:p>
    <w:p w:rsidR="00E52F67" w:rsidRPr="003D7486" w:rsidRDefault="00E52F67" w:rsidP="003D7486">
      <w:pPr>
        <w:spacing w:after="0" w:line="480" w:lineRule="auto"/>
        <w:jc w:val="both"/>
        <w:rPr>
          <w:rFonts w:ascii="Times New Roman" w:eastAsia="Times New Roman" w:hAnsi="Times New Roman" w:cs="Times New Roman"/>
          <w:sz w:val="24"/>
          <w:szCs w:val="24"/>
          <w:lang w:val="en-US" w:eastAsia="bg-BG"/>
        </w:rPr>
      </w:pPr>
    </w:p>
    <w:p w:rsidR="00D64459" w:rsidRPr="003D7486" w:rsidRDefault="007702FA" w:rsidP="003D7486">
      <w:pPr>
        <w:spacing w:after="0" w:line="480" w:lineRule="auto"/>
        <w:jc w:val="both"/>
        <w:rPr>
          <w:rFonts w:ascii="Times New Roman" w:eastAsia="Times New Roman" w:hAnsi="Times New Roman" w:cs="Times New Roman"/>
          <w:sz w:val="24"/>
          <w:szCs w:val="24"/>
          <w:lang w:val="en-US" w:eastAsia="bg-BG"/>
        </w:rPr>
      </w:pPr>
      <w:r w:rsidRPr="007702FA">
        <w:rPr>
          <w:rFonts w:ascii="Times New Roman" w:eastAsia="Times New Roman" w:hAnsi="Times New Roman" w:cs="Times New Roman"/>
          <w:sz w:val="24"/>
          <w:szCs w:val="24"/>
          <w:lang w:val="en-US" w:eastAsia="bg-BG"/>
        </w:rPr>
        <w:t>This paper examines the some of the issues surrounding the use of ‘Big Data’ and Artificial Intelligence. The benefit of their use in various aspect of crime prevention, appear to be supported by the theoretical frame work of Situational action theory (SAT). However, certain concerns have been voiced regarding their deterministic use in convictions.</w:t>
      </w: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42546D" w:rsidRPr="003D7486" w:rsidRDefault="0042546D" w:rsidP="003D7486">
      <w:pPr>
        <w:spacing w:after="0" w:line="480" w:lineRule="auto"/>
        <w:jc w:val="both"/>
        <w:rPr>
          <w:rFonts w:ascii="Times New Roman" w:eastAsia="Times New Roman" w:hAnsi="Times New Roman" w:cs="Times New Roman"/>
          <w:sz w:val="24"/>
          <w:szCs w:val="24"/>
          <w:lang w:val="en-US" w:eastAsia="bg-BG"/>
        </w:rPr>
      </w:pPr>
    </w:p>
    <w:p w:rsidR="00945830" w:rsidRPr="003D7486" w:rsidRDefault="00945830" w:rsidP="003D7486">
      <w:pPr>
        <w:spacing w:after="0" w:line="480" w:lineRule="auto"/>
        <w:jc w:val="both"/>
        <w:rPr>
          <w:rFonts w:ascii="Times New Roman" w:eastAsia="Times New Roman" w:hAnsi="Times New Roman" w:cs="Times New Roman"/>
          <w:sz w:val="24"/>
          <w:szCs w:val="24"/>
          <w:lang w:val="en-US" w:eastAsia="bg-BG"/>
        </w:rPr>
      </w:pPr>
    </w:p>
    <w:p w:rsidR="00945830" w:rsidRPr="003D7486" w:rsidRDefault="00945830" w:rsidP="003D7486">
      <w:pPr>
        <w:spacing w:after="0" w:line="480" w:lineRule="auto"/>
        <w:jc w:val="both"/>
        <w:rPr>
          <w:rFonts w:ascii="Times New Roman" w:eastAsia="Times New Roman" w:hAnsi="Times New Roman" w:cs="Times New Roman"/>
          <w:sz w:val="24"/>
          <w:szCs w:val="24"/>
          <w:lang w:val="en-US" w:eastAsia="bg-BG"/>
        </w:rPr>
      </w:pPr>
    </w:p>
    <w:p w:rsidR="00945830" w:rsidRPr="003D7486" w:rsidRDefault="00945830" w:rsidP="003D7486">
      <w:pPr>
        <w:spacing w:after="0" w:line="48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240" w:lineRule="auto"/>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r w:rsidRPr="003D7486">
        <w:rPr>
          <w:rFonts w:ascii="Times New Roman" w:eastAsia="Times New Roman" w:hAnsi="Times New Roman" w:cs="Times New Roman"/>
          <w:sz w:val="24"/>
          <w:szCs w:val="24"/>
          <w:lang w:val="en-US" w:eastAsia="bg-BG"/>
        </w:rPr>
        <w:t xml:space="preserve">Through its course of existence, every society faces varieties of threats that pose danger to its survival, development, growth and stability. That very stability provides the necessary environment in which people can cooperate, overcome challenges and threats, thrive and survive. By incorporating </w:t>
      </w:r>
      <w:r w:rsidR="00EA0827" w:rsidRPr="003D7486">
        <w:rPr>
          <w:rFonts w:ascii="Times New Roman" w:eastAsia="Times New Roman" w:hAnsi="Times New Roman" w:cs="Times New Roman"/>
          <w:sz w:val="24"/>
          <w:szCs w:val="24"/>
          <w:lang w:val="en-US" w:eastAsia="bg-BG"/>
        </w:rPr>
        <w:t>various</w:t>
      </w:r>
      <w:r w:rsidRPr="003D7486">
        <w:rPr>
          <w:rFonts w:ascii="Times New Roman" w:eastAsia="Times New Roman" w:hAnsi="Times New Roman" w:cs="Times New Roman"/>
          <w:sz w:val="24"/>
          <w:szCs w:val="24"/>
          <w:lang w:val="en-US" w:eastAsia="bg-BG"/>
        </w:rPr>
        <w:t xml:space="preserve"> views of what is right and wrong in to a set of rules (laws) people may have tried to identify and deter behaviors and actions that can prove detrimental to the societal coherence. According to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xml:space="preserve"> (2013) the law is a </w:t>
      </w:r>
      <w:r w:rsidRPr="003D7486">
        <w:rPr>
          <w:rFonts w:ascii="Times New Roman" w:hAnsi="Times New Roman" w:cs="Times New Roman"/>
          <w:sz w:val="24"/>
          <w:szCs w:val="24"/>
        </w:rPr>
        <w:t>set of rules of conduct that states what is the right or wrong thing to do</w:t>
      </w:r>
      <w:r w:rsidRPr="003D7486">
        <w:rPr>
          <w:rFonts w:ascii="Times New Roman" w:hAnsi="Times New Roman" w:cs="Times New Roman"/>
          <w:sz w:val="24"/>
          <w:szCs w:val="24"/>
          <w:lang w:val="en-US"/>
        </w:rPr>
        <w:t xml:space="preserve"> </w:t>
      </w:r>
      <w:r w:rsidRPr="003D7486">
        <w:rPr>
          <w:rFonts w:ascii="Times New Roman" w:hAnsi="Times New Roman" w:cs="Times New Roman"/>
          <w:sz w:val="24"/>
          <w:szCs w:val="24"/>
        </w:rPr>
        <w:t>in particular circumstances</w:t>
      </w:r>
      <w:r w:rsidRPr="003D7486">
        <w:rPr>
          <w:rFonts w:ascii="Times New Roman" w:hAnsi="Times New Roman" w:cs="Times New Roman"/>
          <w:sz w:val="24"/>
          <w:szCs w:val="24"/>
          <w:lang w:val="en-US"/>
        </w:rPr>
        <w:t xml:space="preserve"> (p.</w:t>
      </w:r>
      <w:r w:rsidRPr="003D7486">
        <w:rPr>
          <w:rFonts w:ascii="Times New Roman" w:hAnsi="Times New Roman" w:cs="Times New Roman"/>
          <w:bCs/>
          <w:sz w:val="24"/>
          <w:szCs w:val="24"/>
          <w:lang w:val="en-US"/>
        </w:rPr>
        <w:t>76). Laws poses moral content, they can be seen as a set of moral rules guiding human actions and interactions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xml:space="preserve">, 2013). However, the strength and importance that those rules impose on individuals varies from person to person.  In other words, depending on variety of factors in certain situations (or generally) some individuals don’t perceive those rules </w:t>
      </w:r>
      <w:r w:rsidR="00EA0827" w:rsidRPr="003D7486">
        <w:rPr>
          <w:rFonts w:ascii="Times New Roman" w:hAnsi="Times New Roman" w:cs="Times New Roman"/>
          <w:bCs/>
          <w:sz w:val="24"/>
          <w:szCs w:val="24"/>
          <w:lang w:val="en-US"/>
        </w:rPr>
        <w:t xml:space="preserve">as </w:t>
      </w:r>
      <w:r w:rsidRPr="003D7486">
        <w:rPr>
          <w:rFonts w:ascii="Times New Roman" w:hAnsi="Times New Roman" w:cs="Times New Roman"/>
          <w:bCs/>
          <w:sz w:val="24"/>
          <w:szCs w:val="24"/>
          <w:lang w:val="en-US"/>
        </w:rPr>
        <w:t>sufficient upholding value</w:t>
      </w:r>
      <w:r w:rsidR="00EA0827"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which may result in severe cases of crime such as murder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2013). This have led law enforcement agencies to pursue the development of techni</w:t>
      </w:r>
      <w:r w:rsidR="00EA0827" w:rsidRPr="003D7486">
        <w:rPr>
          <w:rFonts w:ascii="Times New Roman" w:hAnsi="Times New Roman" w:cs="Times New Roman"/>
          <w:bCs/>
          <w:sz w:val="24"/>
          <w:szCs w:val="24"/>
          <w:lang w:val="en-US"/>
        </w:rPr>
        <w:t>ques</w:t>
      </w:r>
      <w:r w:rsidRPr="003D7486">
        <w:rPr>
          <w:rFonts w:ascii="Times New Roman" w:hAnsi="Times New Roman" w:cs="Times New Roman"/>
          <w:bCs/>
          <w:sz w:val="24"/>
          <w:szCs w:val="24"/>
          <w:lang w:val="en-US"/>
        </w:rPr>
        <w:t>, to prevent the emergenc</w:t>
      </w:r>
      <w:r w:rsidR="00EA0827" w:rsidRPr="003D7486">
        <w:rPr>
          <w:rFonts w:ascii="Times New Roman" w:hAnsi="Times New Roman" w:cs="Times New Roman"/>
          <w:bCs/>
          <w:sz w:val="24"/>
          <w:szCs w:val="24"/>
          <w:lang w:val="en-US"/>
        </w:rPr>
        <w:t>y</w:t>
      </w:r>
      <w:r w:rsidRPr="003D7486">
        <w:rPr>
          <w:rFonts w:ascii="Times New Roman" w:hAnsi="Times New Roman" w:cs="Times New Roman"/>
          <w:bCs/>
          <w:sz w:val="24"/>
          <w:szCs w:val="24"/>
          <w:lang w:val="en-US"/>
        </w:rPr>
        <w:t xml:space="preserve"> of crimes. In the pas</w:t>
      </w:r>
      <w:r w:rsidR="00EA0827" w:rsidRPr="003D7486">
        <w:rPr>
          <w:rFonts w:ascii="Times New Roman" w:hAnsi="Times New Roman" w:cs="Times New Roman"/>
          <w:bCs/>
          <w:sz w:val="24"/>
          <w:szCs w:val="24"/>
          <w:lang w:val="en-US"/>
        </w:rPr>
        <w:t>t</w:t>
      </w:r>
      <w:r w:rsidRPr="003D7486">
        <w:rPr>
          <w:rFonts w:ascii="Times New Roman" w:hAnsi="Times New Roman" w:cs="Times New Roman"/>
          <w:bCs/>
          <w:sz w:val="24"/>
          <w:szCs w:val="24"/>
          <w:lang w:val="en-US"/>
        </w:rPr>
        <w:t xml:space="preserve"> dec</w:t>
      </w:r>
      <w:r w:rsidR="00EA0827" w:rsidRPr="003D7486">
        <w:rPr>
          <w:rFonts w:ascii="Times New Roman" w:hAnsi="Times New Roman" w:cs="Times New Roman"/>
          <w:bCs/>
          <w:sz w:val="24"/>
          <w:szCs w:val="24"/>
          <w:lang w:val="en-US"/>
        </w:rPr>
        <w:t>ades,</w:t>
      </w:r>
      <w:r w:rsidRPr="003D7486">
        <w:rPr>
          <w:rFonts w:ascii="Times New Roman" w:hAnsi="Times New Roman" w:cs="Times New Roman"/>
          <w:bCs/>
          <w:sz w:val="24"/>
          <w:szCs w:val="24"/>
          <w:lang w:val="en-US"/>
        </w:rPr>
        <w:t xml:space="preserve"> the advancement</w:t>
      </w:r>
      <w:r w:rsidR="003858CA" w:rsidRPr="003D7486">
        <w:rPr>
          <w:rFonts w:ascii="Times New Roman" w:hAnsi="Times New Roman" w:cs="Times New Roman"/>
          <w:bCs/>
          <w:sz w:val="24"/>
          <w:szCs w:val="24"/>
          <w:lang w:val="en-US"/>
        </w:rPr>
        <w:t xml:space="preserve"> of</w:t>
      </w:r>
      <w:r w:rsidRPr="003D7486">
        <w:rPr>
          <w:rFonts w:ascii="Times New Roman" w:hAnsi="Times New Roman" w:cs="Times New Roman"/>
          <w:bCs/>
          <w:sz w:val="24"/>
          <w:szCs w:val="24"/>
          <w:lang w:val="en-US"/>
        </w:rPr>
        <w:t xml:space="preserve"> artificial intelligence and data collection, storage, processing and analysis have led to the development of the so called “Big Data” or big data analytics</w:t>
      </w:r>
      <w:r w:rsidR="003858CA"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w:t>
      </w:r>
      <w:r w:rsidR="003858CA" w:rsidRPr="003D7486">
        <w:rPr>
          <w:rFonts w:ascii="Times New Roman" w:hAnsi="Times New Roman" w:cs="Times New Roman"/>
          <w:bCs/>
          <w:sz w:val="24"/>
          <w:szCs w:val="24"/>
          <w:lang w:val="en-US"/>
        </w:rPr>
        <w:t>This is a</w:t>
      </w:r>
      <w:r w:rsidRPr="003D7486">
        <w:rPr>
          <w:rFonts w:ascii="Times New Roman" w:hAnsi="Times New Roman" w:cs="Times New Roman"/>
          <w:bCs/>
          <w:sz w:val="24"/>
          <w:szCs w:val="24"/>
          <w:lang w:val="en-US"/>
        </w:rPr>
        <w:t xml:space="preserve"> computing tools that allow the use of statistical analysis and machine learning in legal decision making (Moses and Chan, 2014).</w:t>
      </w: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r w:rsidRPr="003D7486">
        <w:rPr>
          <w:rFonts w:ascii="Times New Roman" w:hAnsi="Times New Roman" w:cs="Times New Roman"/>
          <w:bCs/>
          <w:sz w:val="24"/>
          <w:szCs w:val="24"/>
          <w:lang w:val="en-US"/>
        </w:rPr>
        <w:t xml:space="preserve">It is an extremely large set of </w:t>
      </w:r>
      <w:r w:rsidR="003858CA" w:rsidRPr="003D7486">
        <w:rPr>
          <w:rFonts w:ascii="Times New Roman" w:hAnsi="Times New Roman" w:cs="Times New Roman"/>
          <w:bCs/>
          <w:sz w:val="24"/>
          <w:szCs w:val="24"/>
          <w:lang w:val="en-US"/>
        </w:rPr>
        <w:t>information, which permits a series of</w:t>
      </w:r>
      <w:r w:rsidRPr="003D7486">
        <w:rPr>
          <w:rFonts w:ascii="Times New Roman" w:hAnsi="Times New Roman" w:cs="Times New Roman"/>
          <w:bCs/>
          <w:sz w:val="24"/>
          <w:szCs w:val="24"/>
          <w:lang w:val="en-US"/>
        </w:rPr>
        <w:t xml:space="preserve"> prediction</w:t>
      </w:r>
      <w:r w:rsidR="003858CA"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and evaluation of human behavior. Affecting investigations</w:t>
      </w:r>
      <w:r w:rsidR="003858CA"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convictions and sentences based on the probability of a person to commit </w:t>
      </w:r>
      <w:r w:rsidR="003858CA" w:rsidRPr="003D7486">
        <w:rPr>
          <w:rFonts w:ascii="Times New Roman" w:hAnsi="Times New Roman" w:cs="Times New Roman"/>
          <w:bCs/>
          <w:sz w:val="24"/>
          <w:szCs w:val="24"/>
          <w:lang w:val="en-US"/>
        </w:rPr>
        <w:t>or</w:t>
      </w:r>
      <w:r w:rsidRPr="003D7486">
        <w:rPr>
          <w:rFonts w:ascii="Times New Roman" w:hAnsi="Times New Roman" w:cs="Times New Roman"/>
          <w:bCs/>
          <w:sz w:val="24"/>
          <w:szCs w:val="24"/>
          <w:lang w:val="en-US"/>
        </w:rPr>
        <w:t xml:space="preserve"> repeat a crime (Moses and Chan, 2014). However, the use of such pre-determination techniques form</w:t>
      </w:r>
      <w:r w:rsidR="003858CA"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a chain of moral, constitutional, legal, psychological concerns. </w:t>
      </w:r>
      <w:r w:rsidR="003858CA" w:rsidRPr="003D7486">
        <w:rPr>
          <w:rFonts w:ascii="Times New Roman" w:hAnsi="Times New Roman" w:cs="Times New Roman"/>
          <w:bCs/>
          <w:sz w:val="24"/>
          <w:szCs w:val="24"/>
          <w:lang w:val="en-US"/>
        </w:rPr>
        <w:t>This sets a moral inquiry if it</w:t>
      </w:r>
      <w:r w:rsidRPr="003D7486">
        <w:rPr>
          <w:rFonts w:ascii="Times New Roman" w:hAnsi="Times New Roman" w:cs="Times New Roman"/>
          <w:bCs/>
          <w:sz w:val="24"/>
          <w:szCs w:val="24"/>
          <w:lang w:val="en-US"/>
        </w:rPr>
        <w:t xml:space="preserve"> </w:t>
      </w:r>
      <w:r w:rsidR="003858CA" w:rsidRPr="003D7486">
        <w:rPr>
          <w:rFonts w:ascii="Times New Roman" w:hAnsi="Times New Roman" w:cs="Times New Roman"/>
          <w:bCs/>
          <w:sz w:val="24"/>
          <w:szCs w:val="24"/>
          <w:lang w:val="en-US"/>
        </w:rPr>
        <w:t>can be</w:t>
      </w:r>
      <w:r w:rsidRPr="003D7486">
        <w:rPr>
          <w:rFonts w:ascii="Times New Roman" w:hAnsi="Times New Roman" w:cs="Times New Roman"/>
          <w:bCs/>
          <w:sz w:val="24"/>
          <w:szCs w:val="24"/>
          <w:lang w:val="en-US"/>
        </w:rPr>
        <w:t xml:space="preserve"> certain that this individual will in fact engage </w:t>
      </w:r>
      <w:r w:rsidRPr="003D7486">
        <w:rPr>
          <w:rFonts w:ascii="Times New Roman" w:hAnsi="Times New Roman" w:cs="Times New Roman"/>
          <w:bCs/>
          <w:sz w:val="24"/>
          <w:szCs w:val="24"/>
          <w:lang w:val="en-US"/>
        </w:rPr>
        <w:lastRenderedPageBreak/>
        <w:t>criminal behavior simply based of probability</w:t>
      </w:r>
      <w:r w:rsidR="003858CA"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Is this notion of purely deterministic </w:t>
      </w:r>
      <w:r w:rsidR="003858CA" w:rsidRPr="003D7486">
        <w:rPr>
          <w:rFonts w:ascii="Times New Roman" w:hAnsi="Times New Roman" w:cs="Times New Roman"/>
          <w:bCs/>
          <w:sz w:val="24"/>
          <w:szCs w:val="24"/>
          <w:lang w:val="en-US"/>
        </w:rPr>
        <w:t>behavior</w:t>
      </w:r>
      <w:r w:rsidRPr="003D7486">
        <w:rPr>
          <w:rFonts w:ascii="Times New Roman" w:hAnsi="Times New Roman" w:cs="Times New Roman"/>
          <w:bCs/>
          <w:sz w:val="24"/>
          <w:szCs w:val="24"/>
          <w:lang w:val="en-US"/>
        </w:rPr>
        <w:t xml:space="preserve"> accurate from psychological standpoint? And if not, how right is to judge someone for a crime he hasn’t even committed? </w:t>
      </w:r>
    </w:p>
    <w:p w:rsidR="00A47256" w:rsidRPr="003D7486" w:rsidRDefault="00A47256" w:rsidP="003D7486">
      <w:pPr>
        <w:spacing w:line="480" w:lineRule="auto"/>
        <w:jc w:val="both"/>
        <w:rPr>
          <w:rFonts w:ascii="Times New Roman" w:eastAsia="Times New Roman" w:hAnsi="Times New Roman" w:cs="Times New Roman"/>
          <w:sz w:val="24"/>
          <w:szCs w:val="24"/>
          <w:lang w:eastAsia="bg-BG"/>
        </w:rPr>
      </w:pPr>
      <w:r w:rsidRPr="003D7486">
        <w:rPr>
          <w:rFonts w:ascii="Times New Roman" w:hAnsi="Times New Roman" w:cs="Times New Roman"/>
          <w:bCs/>
          <w:sz w:val="24"/>
          <w:szCs w:val="24"/>
          <w:lang w:val="en-US"/>
        </w:rPr>
        <w:t>Therefore, this paper will focus on discussi</w:t>
      </w:r>
      <w:r w:rsidR="00AF4F95" w:rsidRPr="003D7486">
        <w:rPr>
          <w:rFonts w:ascii="Times New Roman" w:hAnsi="Times New Roman" w:cs="Times New Roman"/>
          <w:bCs/>
          <w:sz w:val="24"/>
          <w:szCs w:val="24"/>
          <w:lang w:val="en-US"/>
        </w:rPr>
        <w:t>ng</w:t>
      </w:r>
      <w:r w:rsidRPr="003D7486">
        <w:rPr>
          <w:rFonts w:ascii="Times New Roman" w:hAnsi="Times New Roman" w:cs="Times New Roman"/>
          <w:bCs/>
          <w:sz w:val="24"/>
          <w:szCs w:val="24"/>
          <w:lang w:val="en-US"/>
        </w:rPr>
        <w:t xml:space="preserve"> the potential issue</w:t>
      </w:r>
      <w:r w:rsidR="00AF4F95"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w:t>
      </w:r>
      <w:r w:rsidRPr="003D7486">
        <w:rPr>
          <w:rFonts w:ascii="Times New Roman" w:eastAsia="Times New Roman" w:hAnsi="Times New Roman" w:cs="Times New Roman"/>
          <w:sz w:val="24"/>
          <w:szCs w:val="24"/>
          <w:lang w:eastAsia="bg-BG"/>
        </w:rPr>
        <w:t xml:space="preserve">surrounding the use of </w:t>
      </w:r>
      <w:r w:rsidRPr="003D7486">
        <w:rPr>
          <w:rFonts w:ascii="Times New Roman" w:eastAsia="Times New Roman" w:hAnsi="Times New Roman" w:cs="Times New Roman"/>
          <w:sz w:val="24"/>
          <w:szCs w:val="24"/>
          <w:lang w:val="en-US" w:eastAsia="bg-BG"/>
        </w:rPr>
        <w:t>‘</w:t>
      </w:r>
      <w:r w:rsidRPr="003D7486">
        <w:rPr>
          <w:rFonts w:ascii="Times New Roman" w:eastAsia="Times New Roman" w:hAnsi="Times New Roman" w:cs="Times New Roman"/>
          <w:sz w:val="24"/>
          <w:szCs w:val="24"/>
          <w:lang w:eastAsia="bg-BG"/>
        </w:rPr>
        <w:t>‘Big Data’</w:t>
      </w:r>
      <w:r w:rsidRPr="003D7486">
        <w:rPr>
          <w:rFonts w:ascii="Times New Roman" w:eastAsia="Times New Roman" w:hAnsi="Times New Roman" w:cs="Times New Roman"/>
          <w:sz w:val="24"/>
          <w:szCs w:val="24"/>
          <w:lang w:val="en-US" w:eastAsia="bg-BG"/>
        </w:rPr>
        <w:t>’</w:t>
      </w:r>
      <w:r w:rsidRPr="003D7486">
        <w:rPr>
          <w:rFonts w:ascii="Times New Roman" w:eastAsia="Times New Roman" w:hAnsi="Times New Roman" w:cs="Times New Roman"/>
          <w:sz w:val="24"/>
          <w:szCs w:val="24"/>
          <w:lang w:eastAsia="bg-BG"/>
        </w:rPr>
        <w:t xml:space="preserve"> and Artificial Intelligence </w:t>
      </w:r>
      <w:r w:rsidRPr="003D7486">
        <w:rPr>
          <w:rFonts w:ascii="Times New Roman" w:eastAsia="Times New Roman" w:hAnsi="Times New Roman" w:cs="Times New Roman"/>
          <w:sz w:val="24"/>
          <w:szCs w:val="24"/>
          <w:lang w:val="en-US" w:eastAsia="bg-BG"/>
        </w:rPr>
        <w:t>in criminal cases and try to evaluate the appropriate level o</w:t>
      </w:r>
      <w:r w:rsidR="003858CA" w:rsidRPr="003D7486">
        <w:rPr>
          <w:rFonts w:ascii="Times New Roman" w:eastAsia="Times New Roman" w:hAnsi="Times New Roman" w:cs="Times New Roman"/>
          <w:sz w:val="24"/>
          <w:szCs w:val="24"/>
          <w:lang w:val="en-US" w:eastAsia="bg-BG"/>
        </w:rPr>
        <w:t xml:space="preserve">f </w:t>
      </w:r>
      <w:r w:rsidRPr="003D7486">
        <w:rPr>
          <w:rFonts w:ascii="Times New Roman" w:eastAsia="Times New Roman" w:hAnsi="Times New Roman" w:cs="Times New Roman"/>
          <w:sz w:val="24"/>
          <w:szCs w:val="24"/>
          <w:lang w:val="en-US" w:eastAsia="bg-BG"/>
        </w:rPr>
        <w:t>i</w:t>
      </w:r>
      <w:r w:rsidR="003858CA" w:rsidRPr="003D7486">
        <w:rPr>
          <w:rFonts w:ascii="Times New Roman" w:eastAsia="Times New Roman" w:hAnsi="Times New Roman" w:cs="Times New Roman"/>
          <w:sz w:val="24"/>
          <w:szCs w:val="24"/>
          <w:lang w:val="en-US" w:eastAsia="bg-BG"/>
        </w:rPr>
        <w:t>t</w:t>
      </w:r>
      <w:r w:rsidRPr="003D7486">
        <w:rPr>
          <w:rFonts w:ascii="Times New Roman" w:eastAsia="Times New Roman" w:hAnsi="Times New Roman" w:cs="Times New Roman"/>
          <w:sz w:val="24"/>
          <w:szCs w:val="24"/>
          <w:lang w:val="en-US" w:eastAsia="bg-BG"/>
        </w:rPr>
        <w:t xml:space="preserve">s use </w:t>
      </w:r>
      <w:r w:rsidR="00AF4F95" w:rsidRPr="003D7486">
        <w:rPr>
          <w:rFonts w:ascii="Times New Roman" w:eastAsia="Times New Roman" w:hAnsi="Times New Roman" w:cs="Times New Roman"/>
          <w:sz w:val="24"/>
          <w:szCs w:val="24"/>
          <w:lang w:val="en-US" w:eastAsia="bg-BG"/>
        </w:rPr>
        <w:t>for</w:t>
      </w:r>
      <w:r w:rsidRPr="003D7486">
        <w:rPr>
          <w:rFonts w:ascii="Times New Roman" w:eastAsia="Times New Roman" w:hAnsi="Times New Roman" w:cs="Times New Roman"/>
          <w:sz w:val="24"/>
          <w:szCs w:val="24"/>
          <w:lang w:eastAsia="bg-BG"/>
        </w:rPr>
        <w:t xml:space="preserve"> law enforcement purposes.</w:t>
      </w:r>
    </w:p>
    <w:p w:rsidR="003858CA" w:rsidRPr="003D7486" w:rsidRDefault="003858CA" w:rsidP="003D7486">
      <w:pPr>
        <w:autoSpaceDE w:val="0"/>
        <w:autoSpaceDN w:val="0"/>
        <w:adjustRightInd w:val="0"/>
        <w:spacing w:after="0" w:line="480" w:lineRule="auto"/>
        <w:ind w:left="709" w:hanging="709"/>
        <w:jc w:val="both"/>
        <w:rPr>
          <w:rFonts w:ascii="Times New Roman" w:eastAsia="Times New Roman" w:hAnsi="Times New Roman" w:cs="Times New Roman"/>
          <w:sz w:val="24"/>
          <w:szCs w:val="24"/>
          <w:lang w:val="en-US" w:eastAsia="bg-BG"/>
        </w:rPr>
      </w:pPr>
    </w:p>
    <w:p w:rsidR="00A47256" w:rsidRPr="003D7486" w:rsidRDefault="00A47256" w:rsidP="003D7486">
      <w:pPr>
        <w:autoSpaceDE w:val="0"/>
        <w:autoSpaceDN w:val="0"/>
        <w:adjustRightInd w:val="0"/>
        <w:spacing w:after="0" w:line="480" w:lineRule="auto"/>
        <w:ind w:left="709" w:hanging="709"/>
        <w:jc w:val="both"/>
        <w:rPr>
          <w:rFonts w:ascii="Times New Roman" w:eastAsia="Times New Roman" w:hAnsi="Times New Roman" w:cs="Times New Roman"/>
          <w:sz w:val="24"/>
          <w:szCs w:val="24"/>
          <w:lang w:val="en-US" w:eastAsia="bg-BG"/>
        </w:rPr>
      </w:pPr>
      <w:r w:rsidRPr="003D7486">
        <w:rPr>
          <w:rFonts w:ascii="Times New Roman" w:eastAsia="Times New Roman" w:hAnsi="Times New Roman" w:cs="Times New Roman"/>
          <w:sz w:val="24"/>
          <w:szCs w:val="24"/>
          <w:lang w:val="en-US" w:eastAsia="bg-BG"/>
        </w:rPr>
        <w:t>Before tackling the idea of ‘if and when’ predictive tools</w:t>
      </w:r>
      <w:r w:rsidR="00AF4F95" w:rsidRPr="003D7486">
        <w:rPr>
          <w:rFonts w:ascii="Times New Roman" w:eastAsia="Times New Roman" w:hAnsi="Times New Roman" w:cs="Times New Roman"/>
          <w:sz w:val="24"/>
          <w:szCs w:val="24"/>
          <w:lang w:val="en-US" w:eastAsia="bg-BG"/>
        </w:rPr>
        <w:t>,</w:t>
      </w:r>
      <w:r w:rsidRPr="003D7486">
        <w:rPr>
          <w:rFonts w:ascii="Times New Roman" w:eastAsia="Times New Roman" w:hAnsi="Times New Roman" w:cs="Times New Roman"/>
          <w:sz w:val="24"/>
          <w:szCs w:val="24"/>
          <w:lang w:val="en-US" w:eastAsia="bg-BG"/>
        </w:rPr>
        <w:t xml:space="preserve"> based on artificial intelligence</w:t>
      </w:r>
      <w:r w:rsidR="00AF4F95" w:rsidRPr="003D7486">
        <w:rPr>
          <w:rFonts w:ascii="Times New Roman" w:eastAsia="Times New Roman" w:hAnsi="Times New Roman" w:cs="Times New Roman"/>
          <w:sz w:val="24"/>
          <w:szCs w:val="24"/>
          <w:lang w:val="en-US" w:eastAsia="bg-BG"/>
        </w:rPr>
        <w:t>,</w:t>
      </w:r>
      <w:r w:rsidRPr="003D7486">
        <w:rPr>
          <w:rFonts w:ascii="Times New Roman" w:eastAsia="Times New Roman" w:hAnsi="Times New Roman" w:cs="Times New Roman"/>
          <w:sz w:val="24"/>
          <w:szCs w:val="24"/>
          <w:lang w:val="en-US" w:eastAsia="bg-BG"/>
        </w:rPr>
        <w:t xml:space="preserve"> should be used in the prevention of crime, it</w:t>
      </w:r>
      <w:r w:rsidR="00AF4F95" w:rsidRPr="003D7486">
        <w:rPr>
          <w:rFonts w:ascii="Times New Roman" w:eastAsia="Times New Roman" w:hAnsi="Times New Roman" w:cs="Times New Roman"/>
          <w:sz w:val="24"/>
          <w:szCs w:val="24"/>
          <w:lang w:val="en-US" w:eastAsia="bg-BG"/>
        </w:rPr>
        <w:t xml:space="preserve"> is</w:t>
      </w:r>
      <w:r w:rsidRPr="003D7486">
        <w:rPr>
          <w:rFonts w:ascii="Times New Roman" w:eastAsia="Times New Roman" w:hAnsi="Times New Roman" w:cs="Times New Roman"/>
          <w:sz w:val="24"/>
          <w:szCs w:val="24"/>
          <w:lang w:val="en-US" w:eastAsia="bg-BG"/>
        </w:rPr>
        <w:t xml:space="preserve"> first necessary to examine the question</w:t>
      </w:r>
      <w:r w:rsidR="00AF4F95" w:rsidRPr="003D7486">
        <w:rPr>
          <w:rFonts w:ascii="Times New Roman" w:eastAsia="Times New Roman" w:hAnsi="Times New Roman" w:cs="Times New Roman"/>
          <w:sz w:val="24"/>
          <w:szCs w:val="24"/>
          <w:lang w:val="en-US" w:eastAsia="bg-BG"/>
        </w:rPr>
        <w:t>:</w:t>
      </w:r>
      <w:r w:rsidRPr="003D7486">
        <w:rPr>
          <w:rFonts w:ascii="Times New Roman" w:eastAsia="Times New Roman" w:hAnsi="Times New Roman" w:cs="Times New Roman"/>
          <w:sz w:val="24"/>
          <w:szCs w:val="24"/>
          <w:lang w:val="en-US" w:eastAsia="bg-BG"/>
        </w:rPr>
        <w:t xml:space="preserve"> ‘‘Why crime happens in the first place’’? According to Professor </w:t>
      </w:r>
      <w:r w:rsidRPr="003D7486">
        <w:rPr>
          <w:rFonts w:ascii="Times New Roman" w:hAnsi="Times New Roman" w:cs="Times New Roman"/>
          <w:bCs/>
          <w:sz w:val="24"/>
          <w:szCs w:val="24"/>
        </w:rPr>
        <w:t>Per-Olof H. Wikström</w:t>
      </w:r>
      <w:r w:rsidR="00AF4F95" w:rsidRPr="003D7486">
        <w:rPr>
          <w:rFonts w:ascii="Times New Roman" w:hAnsi="Times New Roman" w:cs="Times New Roman"/>
          <w:bCs/>
          <w:sz w:val="24"/>
          <w:szCs w:val="24"/>
          <w:lang w:val="en-GB"/>
        </w:rPr>
        <w:t>’s</w:t>
      </w:r>
      <w:r w:rsidRPr="003D7486">
        <w:rPr>
          <w:rFonts w:ascii="Times New Roman" w:hAnsi="Times New Roman" w:cs="Times New Roman"/>
          <w:bCs/>
          <w:sz w:val="24"/>
          <w:szCs w:val="24"/>
          <w:lang w:val="en-US"/>
        </w:rPr>
        <w:t xml:space="preserve"> </w:t>
      </w:r>
      <w:r w:rsidR="00AF4F95" w:rsidRPr="003D7486">
        <w:rPr>
          <w:rFonts w:ascii="Times New Roman" w:hAnsi="Times New Roman" w:cs="Times New Roman"/>
          <w:bCs/>
          <w:sz w:val="24"/>
          <w:szCs w:val="24"/>
          <w:lang w:val="en-US"/>
        </w:rPr>
        <w:t>(2014</w:t>
      </w:r>
      <w:r w:rsidRPr="003D7486">
        <w:rPr>
          <w:rFonts w:ascii="Times New Roman" w:hAnsi="Times New Roman" w:cs="Times New Roman"/>
          <w:bCs/>
          <w:sz w:val="24"/>
          <w:szCs w:val="24"/>
          <w:lang w:val="en-US"/>
        </w:rPr>
        <w:t xml:space="preserve">) </w:t>
      </w:r>
      <w:r w:rsidRPr="003D7486">
        <w:rPr>
          <w:rFonts w:ascii="Times New Roman" w:hAnsi="Times New Roman" w:cs="Times New Roman"/>
          <w:bCs/>
          <w:sz w:val="24"/>
          <w:szCs w:val="24"/>
        </w:rPr>
        <w:t>Situational</w:t>
      </w:r>
      <w:r w:rsidRPr="003D7486">
        <w:rPr>
          <w:rFonts w:ascii="Times New Roman" w:hAnsi="Times New Roman" w:cs="Times New Roman"/>
          <w:bCs/>
          <w:sz w:val="24"/>
          <w:szCs w:val="24"/>
          <w:lang w:val="en-US"/>
        </w:rPr>
        <w:t xml:space="preserve"> </w:t>
      </w:r>
      <w:r w:rsidRPr="003D7486">
        <w:rPr>
          <w:rFonts w:ascii="Times New Roman" w:hAnsi="Times New Roman" w:cs="Times New Roman"/>
          <w:bCs/>
          <w:sz w:val="24"/>
          <w:szCs w:val="24"/>
        </w:rPr>
        <w:t>action theory</w:t>
      </w:r>
      <w:r w:rsidRPr="003D7486">
        <w:rPr>
          <w:rFonts w:ascii="Times New Roman" w:hAnsi="Times New Roman" w:cs="Times New Roman"/>
          <w:bCs/>
          <w:sz w:val="24"/>
          <w:szCs w:val="24"/>
          <w:lang w:val="en-US"/>
        </w:rPr>
        <w:t xml:space="preserve"> (SAT), ‘people commit acts of crime because they perceive and choose a particular kind of act of crime as an action alternative in response to a specific motivation (p.75)’. Crime is not determine by the individual background, social status, ethnicity et al. Those may be the </w:t>
      </w:r>
      <w:proofErr w:type="spellStart"/>
      <w:r w:rsidRPr="003D7486">
        <w:rPr>
          <w:rFonts w:ascii="Times New Roman" w:hAnsi="Times New Roman" w:cs="Times New Roman"/>
          <w:bCs/>
          <w:sz w:val="24"/>
          <w:szCs w:val="24"/>
          <w:lang w:val="en-US"/>
        </w:rPr>
        <w:t>‘</w:t>
      </w:r>
      <w:r w:rsidR="00AF4F95" w:rsidRPr="003D7486">
        <w:rPr>
          <w:rFonts w:ascii="Times New Roman" w:hAnsi="Times New Roman" w:cs="Times New Roman"/>
          <w:bCs/>
          <w:sz w:val="24"/>
          <w:szCs w:val="24"/>
          <w:lang w:val="en-US"/>
        </w:rPr>
        <w:t>cause</w:t>
      </w:r>
      <w:proofErr w:type="spellEnd"/>
      <w:r w:rsidRPr="003D7486">
        <w:rPr>
          <w:rFonts w:ascii="Times New Roman" w:hAnsi="Times New Roman" w:cs="Times New Roman"/>
          <w:bCs/>
          <w:sz w:val="24"/>
          <w:szCs w:val="24"/>
          <w:lang w:val="en-US"/>
        </w:rPr>
        <w:t xml:space="preserve"> of the cause’ of the criminal act.</w:t>
      </w:r>
      <w:r w:rsidRPr="003D7486">
        <w:rPr>
          <w:rFonts w:ascii="Times New Roman" w:eastAsia="Times New Roman" w:hAnsi="Times New Roman" w:cs="Times New Roman"/>
          <w:sz w:val="24"/>
          <w:szCs w:val="24"/>
          <w:lang w:val="en-US" w:eastAsia="bg-BG"/>
        </w:rPr>
        <w:t xml:space="preserve"> </w:t>
      </w:r>
      <w:r w:rsidRPr="003D7486">
        <w:rPr>
          <w:rFonts w:ascii="Times New Roman" w:hAnsi="Times New Roman" w:cs="Times New Roman"/>
          <w:bCs/>
          <w:sz w:val="24"/>
          <w:szCs w:val="24"/>
          <w:lang w:val="en-US"/>
        </w:rPr>
        <w:t>The</w:t>
      </w:r>
      <w:r w:rsidR="00AF4F95" w:rsidRPr="003D7486">
        <w:rPr>
          <w:rFonts w:ascii="Times New Roman" w:hAnsi="Times New Roman" w:cs="Times New Roman"/>
          <w:bCs/>
          <w:sz w:val="24"/>
          <w:szCs w:val="24"/>
          <w:lang w:val="en-US"/>
        </w:rPr>
        <w:t>y are</w:t>
      </w:r>
      <w:r w:rsidRPr="003D7486">
        <w:rPr>
          <w:rFonts w:ascii="Times New Roman" w:hAnsi="Times New Roman" w:cs="Times New Roman"/>
          <w:bCs/>
          <w:sz w:val="24"/>
          <w:szCs w:val="24"/>
          <w:lang w:val="en-US"/>
        </w:rPr>
        <w:t xml:space="preserve"> overall less important than the actual interactions between the relevant situational factors</w:t>
      </w:r>
      <w:r w:rsidR="00AF4F95"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enabling the opportunity for commitment of crime in a specific moment in time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xml:space="preserve">, 2014). SAT suggests that situational factors are responsible for the specific type of human actions. The main situational </w:t>
      </w:r>
      <w:r w:rsidR="00AF4F95" w:rsidRPr="003D7486">
        <w:rPr>
          <w:rFonts w:ascii="Times New Roman" w:hAnsi="Times New Roman" w:cs="Times New Roman"/>
          <w:bCs/>
          <w:sz w:val="24"/>
          <w:szCs w:val="24"/>
          <w:lang w:val="en-US"/>
        </w:rPr>
        <w:t>aspects</w:t>
      </w:r>
      <w:r w:rsidRPr="003D7486">
        <w:rPr>
          <w:rFonts w:ascii="Times New Roman" w:hAnsi="Times New Roman" w:cs="Times New Roman"/>
          <w:bCs/>
          <w:sz w:val="24"/>
          <w:szCs w:val="24"/>
          <w:lang w:val="en-US"/>
        </w:rPr>
        <w:t xml:space="preserve"> leading people to criminal behavior are: ‘‘</w:t>
      </w:r>
      <w:r w:rsidRPr="003D7486">
        <w:rPr>
          <w:rFonts w:ascii="Times New Roman" w:hAnsi="Times New Roman" w:cs="Times New Roman"/>
          <w:sz w:val="24"/>
          <w:szCs w:val="24"/>
        </w:rPr>
        <w:t xml:space="preserve">the </w:t>
      </w:r>
      <w:r w:rsidRPr="003D7486">
        <w:rPr>
          <w:rFonts w:ascii="Times New Roman" w:hAnsi="Times New Roman" w:cs="Times New Roman"/>
          <w:i/>
          <w:iCs/>
          <w:sz w:val="24"/>
          <w:szCs w:val="24"/>
        </w:rPr>
        <w:t xml:space="preserve">person </w:t>
      </w:r>
      <w:r w:rsidRPr="003D7486">
        <w:rPr>
          <w:rFonts w:ascii="Times New Roman" w:hAnsi="Times New Roman" w:cs="Times New Roman"/>
          <w:sz w:val="24"/>
          <w:szCs w:val="24"/>
        </w:rPr>
        <w:t xml:space="preserve">(his or her relevant propensities), the </w:t>
      </w:r>
      <w:r w:rsidRPr="003D7486">
        <w:rPr>
          <w:rFonts w:ascii="Times New Roman" w:hAnsi="Times New Roman" w:cs="Times New Roman"/>
          <w:i/>
          <w:iCs/>
          <w:sz w:val="24"/>
          <w:szCs w:val="24"/>
        </w:rPr>
        <w:t>setting</w:t>
      </w:r>
      <w:r w:rsidRPr="003D7486">
        <w:rPr>
          <w:rFonts w:ascii="Times New Roman" w:hAnsi="Times New Roman" w:cs="Times New Roman"/>
          <w:i/>
          <w:iCs/>
          <w:sz w:val="24"/>
          <w:szCs w:val="24"/>
          <w:lang w:val="en-US"/>
        </w:rPr>
        <w:t xml:space="preserve"> </w:t>
      </w:r>
      <w:r w:rsidRPr="003D7486">
        <w:rPr>
          <w:rFonts w:ascii="Times New Roman" w:hAnsi="Times New Roman" w:cs="Times New Roman"/>
          <w:sz w:val="24"/>
          <w:szCs w:val="24"/>
        </w:rPr>
        <w:t xml:space="preserve">(its relevant inducements), the </w:t>
      </w:r>
      <w:r w:rsidRPr="003D7486">
        <w:rPr>
          <w:rFonts w:ascii="Times New Roman" w:hAnsi="Times New Roman" w:cs="Times New Roman"/>
          <w:i/>
          <w:iCs/>
          <w:sz w:val="24"/>
          <w:szCs w:val="24"/>
        </w:rPr>
        <w:t xml:space="preserve">situation </w:t>
      </w:r>
      <w:r w:rsidRPr="003D7486">
        <w:rPr>
          <w:rFonts w:ascii="Times New Roman" w:hAnsi="Times New Roman" w:cs="Times New Roman"/>
          <w:sz w:val="24"/>
          <w:szCs w:val="24"/>
        </w:rPr>
        <w:t>(the perception-choice process that arises from the</w:t>
      </w:r>
      <w:r w:rsidRPr="003D7486">
        <w:rPr>
          <w:rFonts w:ascii="Times New Roman" w:hAnsi="Times New Roman" w:cs="Times New Roman"/>
          <w:i/>
          <w:iCs/>
          <w:sz w:val="24"/>
          <w:szCs w:val="24"/>
          <w:lang w:val="en-US"/>
        </w:rPr>
        <w:t xml:space="preserve"> </w:t>
      </w:r>
      <w:r w:rsidRPr="003D7486">
        <w:rPr>
          <w:rFonts w:ascii="Times New Roman" w:hAnsi="Times New Roman" w:cs="Times New Roman"/>
          <w:sz w:val="24"/>
          <w:szCs w:val="24"/>
        </w:rPr>
        <w:t xml:space="preserve">exposure of a particular person to a particular setting), and </w:t>
      </w:r>
      <w:r w:rsidRPr="003D7486">
        <w:rPr>
          <w:rFonts w:ascii="Times New Roman" w:hAnsi="Times New Roman" w:cs="Times New Roman"/>
          <w:i/>
          <w:iCs/>
          <w:sz w:val="24"/>
          <w:szCs w:val="24"/>
        </w:rPr>
        <w:t xml:space="preserve">action </w:t>
      </w:r>
      <w:r w:rsidRPr="003D7486">
        <w:rPr>
          <w:rFonts w:ascii="Times New Roman" w:hAnsi="Times New Roman" w:cs="Times New Roman"/>
          <w:sz w:val="24"/>
          <w:szCs w:val="24"/>
        </w:rPr>
        <w:t>(bodily movements such as</w:t>
      </w:r>
      <w:r w:rsidR="00175830" w:rsidRPr="003D7486">
        <w:rPr>
          <w:rFonts w:ascii="Times New Roman" w:hAnsi="Times New Roman" w:cs="Times New Roman"/>
          <w:sz w:val="24"/>
          <w:szCs w:val="24"/>
          <w:lang w:val="en-GB"/>
        </w:rPr>
        <w:t xml:space="preserve"> </w:t>
      </w:r>
      <w:r w:rsidRPr="003D7486">
        <w:rPr>
          <w:rFonts w:ascii="Times New Roman" w:hAnsi="Times New Roman" w:cs="Times New Roman"/>
          <w:sz w:val="24"/>
          <w:szCs w:val="24"/>
        </w:rPr>
        <w:t>speaking, walking or hitting)</w:t>
      </w:r>
      <w:r w:rsidR="00175830" w:rsidRPr="003D7486">
        <w:rPr>
          <w:rFonts w:ascii="Times New Roman" w:hAnsi="Times New Roman" w:cs="Times New Roman"/>
          <w:sz w:val="24"/>
          <w:szCs w:val="24"/>
          <w:lang w:val="en-GB"/>
        </w:rPr>
        <w:t>”</w:t>
      </w:r>
      <w:r w:rsidRPr="003D7486">
        <w:rPr>
          <w:rFonts w:ascii="Times New Roman" w:hAnsi="Times New Roman" w:cs="Times New Roman"/>
          <w:sz w:val="24"/>
          <w:szCs w:val="24"/>
          <w:lang w:val="en-US"/>
        </w:rPr>
        <w:t xml:space="preserve"> </w:t>
      </w:r>
      <w:r w:rsidRPr="003D7486">
        <w:rPr>
          <w:rFonts w:ascii="Times New Roman" w:hAnsi="Times New Roman" w:cs="Times New Roman"/>
          <w:bCs/>
          <w:sz w:val="24"/>
          <w:szCs w:val="24"/>
          <w:lang w:val="en-US"/>
        </w:rPr>
        <w:t>(</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2014, p.77)</w:t>
      </w:r>
      <w:r w:rsidRPr="003D7486">
        <w:rPr>
          <w:rFonts w:ascii="Times New Roman" w:hAnsi="Times New Roman" w:cs="Times New Roman"/>
          <w:sz w:val="24"/>
          <w:szCs w:val="24"/>
        </w:rPr>
        <w:t>.</w:t>
      </w: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r w:rsidRPr="003D7486">
        <w:rPr>
          <w:rFonts w:ascii="Times New Roman" w:hAnsi="Times New Roman" w:cs="Times New Roman"/>
          <w:bCs/>
          <w:sz w:val="24"/>
          <w:szCs w:val="24"/>
          <w:lang w:val="en-US"/>
        </w:rPr>
        <w:t>When the ‘‘right’’ combination of factors arise, people form ‘‘motivation’’ to act (criminally)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2014).  Crimes happen when criminally predisposed individuals find themsel</w:t>
      </w:r>
      <w:r w:rsidR="00C92E90" w:rsidRPr="003D7486">
        <w:rPr>
          <w:rFonts w:ascii="Times New Roman" w:hAnsi="Times New Roman" w:cs="Times New Roman"/>
          <w:bCs/>
          <w:sz w:val="24"/>
          <w:szCs w:val="24"/>
          <w:lang w:val="en-US"/>
        </w:rPr>
        <w:t>ves</w:t>
      </w:r>
      <w:r w:rsidRPr="003D7486">
        <w:rPr>
          <w:rFonts w:ascii="Times New Roman" w:hAnsi="Times New Roman" w:cs="Times New Roman"/>
          <w:bCs/>
          <w:sz w:val="24"/>
          <w:szCs w:val="24"/>
          <w:lang w:val="en-US"/>
        </w:rPr>
        <w:t xml:space="preserve"> in a</w:t>
      </w:r>
      <w:r w:rsidR="00C92E90" w:rsidRPr="003D7486">
        <w:rPr>
          <w:rFonts w:ascii="Times New Roman" w:hAnsi="Times New Roman" w:cs="Times New Roman"/>
          <w:bCs/>
          <w:sz w:val="24"/>
          <w:szCs w:val="24"/>
          <w:lang w:val="en-US"/>
        </w:rPr>
        <w:t>n</w:t>
      </w:r>
      <w:r w:rsidRPr="003D7486">
        <w:rPr>
          <w:rFonts w:ascii="Times New Roman" w:hAnsi="Times New Roman" w:cs="Times New Roman"/>
          <w:bCs/>
          <w:sz w:val="24"/>
          <w:szCs w:val="24"/>
          <w:lang w:val="en-US"/>
        </w:rPr>
        <w:t xml:space="preserve"> </w:t>
      </w:r>
      <w:r w:rsidR="00C92E90" w:rsidRPr="003D7486">
        <w:rPr>
          <w:rFonts w:ascii="Times New Roman" w:hAnsi="Times New Roman" w:cs="Times New Roman"/>
          <w:bCs/>
          <w:sz w:val="24"/>
          <w:szCs w:val="24"/>
          <w:lang w:val="en-US"/>
        </w:rPr>
        <w:t>illegally</w:t>
      </w:r>
      <w:r w:rsidRPr="003D7486">
        <w:rPr>
          <w:rFonts w:ascii="Times New Roman" w:hAnsi="Times New Roman" w:cs="Times New Roman"/>
          <w:bCs/>
          <w:sz w:val="24"/>
          <w:szCs w:val="24"/>
          <w:lang w:val="en-US"/>
        </w:rPr>
        <w:t xml:space="preserve"> </w:t>
      </w:r>
      <w:r w:rsidR="00C92E90" w:rsidRPr="003D7486">
        <w:rPr>
          <w:rFonts w:ascii="Times New Roman" w:hAnsi="Times New Roman" w:cs="Times New Roman"/>
          <w:bCs/>
          <w:sz w:val="24"/>
          <w:szCs w:val="24"/>
          <w:lang w:val="en-US"/>
        </w:rPr>
        <w:t>inclining</w:t>
      </w:r>
      <w:r w:rsidRPr="003D7486">
        <w:rPr>
          <w:rFonts w:ascii="Times New Roman" w:hAnsi="Times New Roman" w:cs="Times New Roman"/>
          <w:bCs/>
          <w:sz w:val="24"/>
          <w:szCs w:val="24"/>
          <w:lang w:val="en-US"/>
        </w:rPr>
        <w:t xml:space="preserve"> environment. Creating the alternative (crime) as the ‘‘most’’ viable way to act in the situation. Motivation can be external (provocation from people causing anger, et</w:t>
      </w:r>
      <w:r w:rsidR="00C92E90" w:rsidRPr="003D7486">
        <w:rPr>
          <w:rFonts w:ascii="Times New Roman" w:hAnsi="Times New Roman" w:cs="Times New Roman"/>
          <w:bCs/>
          <w:sz w:val="24"/>
          <w:szCs w:val="24"/>
          <w:lang w:val="en-US"/>
        </w:rPr>
        <w:t>c</w:t>
      </w:r>
      <w:r w:rsidRPr="003D7486">
        <w:rPr>
          <w:rFonts w:ascii="Times New Roman" w:hAnsi="Times New Roman" w:cs="Times New Roman"/>
          <w:bCs/>
          <w:sz w:val="24"/>
          <w:szCs w:val="24"/>
          <w:lang w:val="en-US"/>
        </w:rPr>
        <w:t>.) or internal (persons desires, needs, et</w:t>
      </w:r>
      <w:r w:rsidR="00C92E90" w:rsidRPr="003D7486">
        <w:rPr>
          <w:rFonts w:ascii="Times New Roman" w:hAnsi="Times New Roman" w:cs="Times New Roman"/>
          <w:bCs/>
          <w:sz w:val="24"/>
          <w:szCs w:val="24"/>
          <w:lang w:val="en-US"/>
        </w:rPr>
        <w:t>c.</w:t>
      </w:r>
      <w:r w:rsidRPr="003D7486">
        <w:rPr>
          <w:rFonts w:ascii="Times New Roman" w:hAnsi="Times New Roman" w:cs="Times New Roman"/>
          <w:bCs/>
          <w:sz w:val="24"/>
          <w:szCs w:val="24"/>
          <w:lang w:val="en-US"/>
        </w:rPr>
        <w:t xml:space="preserve">). The motivation then is process by a moral filter composed by the individual morals and the </w:t>
      </w:r>
      <w:r w:rsidR="00C92E90" w:rsidRPr="003D7486">
        <w:rPr>
          <w:rFonts w:ascii="Times New Roman" w:hAnsi="Times New Roman" w:cs="Times New Roman"/>
          <w:bCs/>
          <w:sz w:val="24"/>
          <w:szCs w:val="24"/>
          <w:lang w:val="en-US"/>
        </w:rPr>
        <w:t>ethical</w:t>
      </w:r>
      <w:r w:rsidRPr="003D7486">
        <w:rPr>
          <w:rFonts w:ascii="Times New Roman" w:hAnsi="Times New Roman" w:cs="Times New Roman"/>
          <w:bCs/>
          <w:sz w:val="24"/>
          <w:szCs w:val="24"/>
          <w:lang w:val="en-US"/>
        </w:rPr>
        <w:t xml:space="preserve"> norms of the setting. If crime is not perceived as</w:t>
      </w:r>
      <w:r w:rsidR="00C92E90" w:rsidRPr="003D7486">
        <w:rPr>
          <w:rFonts w:ascii="Times New Roman" w:hAnsi="Times New Roman" w:cs="Times New Roman"/>
          <w:bCs/>
          <w:sz w:val="24"/>
          <w:szCs w:val="24"/>
          <w:lang w:val="en-US"/>
        </w:rPr>
        <w:t xml:space="preserve"> an</w:t>
      </w:r>
      <w:r w:rsidRPr="003D7486">
        <w:rPr>
          <w:rFonts w:ascii="Times New Roman" w:hAnsi="Times New Roman" w:cs="Times New Roman"/>
          <w:bCs/>
          <w:sz w:val="24"/>
          <w:szCs w:val="24"/>
          <w:lang w:val="en-US"/>
        </w:rPr>
        <w:t xml:space="preserve"> </w:t>
      </w:r>
      <w:r w:rsidR="00C92E90" w:rsidRPr="003D7486">
        <w:rPr>
          <w:rFonts w:ascii="Times New Roman" w:hAnsi="Times New Roman" w:cs="Times New Roman"/>
          <w:bCs/>
          <w:sz w:val="24"/>
          <w:szCs w:val="24"/>
          <w:lang w:val="en-US"/>
        </w:rPr>
        <w:t>alternative,</w:t>
      </w:r>
      <w:r w:rsidRPr="003D7486">
        <w:rPr>
          <w:rFonts w:ascii="Times New Roman" w:hAnsi="Times New Roman" w:cs="Times New Roman"/>
          <w:bCs/>
          <w:sz w:val="24"/>
          <w:szCs w:val="24"/>
          <w:lang w:val="en-US"/>
        </w:rPr>
        <w:t xml:space="preserve"> then it will not take place. However, in cases of which crime is perceived as an alternative, SAT recognizes to types of choice: </w:t>
      </w:r>
      <w:r w:rsidR="00C92E90"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automatic (based on predictability) and deliberate (influenced by free will)</w:t>
      </w:r>
      <w:r w:rsidR="00C92E90"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2014). Automatic or habituated action are reactions to environmental c</w:t>
      </w:r>
      <w:r w:rsidR="00BD25DD" w:rsidRPr="003D7486">
        <w:rPr>
          <w:rFonts w:ascii="Times New Roman" w:hAnsi="Times New Roman" w:cs="Times New Roman"/>
          <w:bCs/>
          <w:sz w:val="24"/>
          <w:szCs w:val="24"/>
          <w:lang w:val="en-US"/>
        </w:rPr>
        <w:t>au</w:t>
      </w:r>
      <w:r w:rsidRPr="003D7486">
        <w:rPr>
          <w:rFonts w:ascii="Times New Roman" w:hAnsi="Times New Roman" w:cs="Times New Roman"/>
          <w:bCs/>
          <w:sz w:val="24"/>
          <w:szCs w:val="24"/>
          <w:lang w:val="en-US"/>
        </w:rPr>
        <w:t>s</w:t>
      </w:r>
      <w:r w:rsidR="00BD25DD" w:rsidRPr="003D7486">
        <w:rPr>
          <w:rFonts w:ascii="Times New Roman" w:hAnsi="Times New Roman" w:cs="Times New Roman"/>
          <w:bCs/>
          <w:sz w:val="24"/>
          <w:szCs w:val="24"/>
          <w:lang w:val="en-US"/>
        </w:rPr>
        <w:t>e</w:t>
      </w:r>
      <w:r w:rsidRPr="003D7486">
        <w:rPr>
          <w:rFonts w:ascii="Times New Roman" w:hAnsi="Times New Roman" w:cs="Times New Roman"/>
          <w:bCs/>
          <w:sz w:val="24"/>
          <w:szCs w:val="24"/>
          <w:lang w:val="en-US"/>
        </w:rPr>
        <w:t>, often in a stressful situation. They are based on the person</w:t>
      </w:r>
      <w:r w:rsidR="00BD25DD"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past experiences and choices in a particular situation. Meaning that a person who ha</w:t>
      </w:r>
      <w:r w:rsidR="00BD25DD"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chosen crime as the only alternative in the past will automatically continue to </w:t>
      </w:r>
      <w:r w:rsidR="00BD25DD" w:rsidRPr="003D7486">
        <w:rPr>
          <w:rFonts w:ascii="Times New Roman" w:hAnsi="Times New Roman" w:cs="Times New Roman"/>
          <w:bCs/>
          <w:sz w:val="24"/>
          <w:szCs w:val="24"/>
          <w:lang w:val="en-US"/>
        </w:rPr>
        <w:t xml:space="preserve">follow similar behavior pattern </w:t>
      </w:r>
      <w:r w:rsidRPr="003D7486">
        <w:rPr>
          <w:rFonts w:ascii="Times New Roman" w:hAnsi="Times New Roman" w:cs="Times New Roman"/>
          <w:bCs/>
          <w:sz w:val="24"/>
          <w:szCs w:val="24"/>
          <w:lang w:val="en-US"/>
        </w:rPr>
        <w:t>(</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xml:space="preserve">, 2014). In the case of deliberate </w:t>
      </w:r>
      <w:r w:rsidR="00BD25DD" w:rsidRPr="003D7486">
        <w:rPr>
          <w:rFonts w:ascii="Times New Roman" w:hAnsi="Times New Roman" w:cs="Times New Roman"/>
          <w:bCs/>
          <w:sz w:val="24"/>
          <w:szCs w:val="24"/>
          <w:lang w:val="en-US"/>
        </w:rPr>
        <w:t>actions,</w:t>
      </w:r>
      <w:r w:rsidRPr="003D7486">
        <w:rPr>
          <w:rFonts w:ascii="Times New Roman" w:hAnsi="Times New Roman" w:cs="Times New Roman"/>
          <w:bCs/>
          <w:sz w:val="24"/>
          <w:szCs w:val="24"/>
          <w:lang w:val="en-US"/>
        </w:rPr>
        <w:t xml:space="preserve"> the person is placed in unfamiliar situational environment and ha</w:t>
      </w:r>
      <w:r w:rsidR="00BD25DD"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to actively evaluate</w:t>
      </w:r>
      <w:r w:rsidR="00BD25DD" w:rsidRPr="003D7486">
        <w:rPr>
          <w:rFonts w:ascii="Times New Roman" w:hAnsi="Times New Roman" w:cs="Times New Roman"/>
          <w:bCs/>
          <w:sz w:val="24"/>
          <w:szCs w:val="24"/>
          <w:lang w:val="en-US"/>
        </w:rPr>
        <w:t xml:space="preserve"> his/her</w:t>
      </w:r>
      <w:r w:rsidRPr="003D7486">
        <w:rPr>
          <w:rFonts w:ascii="Times New Roman" w:hAnsi="Times New Roman" w:cs="Times New Roman"/>
          <w:bCs/>
          <w:sz w:val="24"/>
          <w:szCs w:val="24"/>
          <w:lang w:val="en-US"/>
        </w:rPr>
        <w:t xml:space="preserve"> </w:t>
      </w:r>
      <w:r w:rsidR="00BD25DD" w:rsidRPr="003D7486">
        <w:rPr>
          <w:rFonts w:ascii="Times New Roman" w:hAnsi="Times New Roman" w:cs="Times New Roman"/>
          <w:bCs/>
          <w:sz w:val="24"/>
          <w:szCs w:val="24"/>
          <w:lang w:val="en-US"/>
        </w:rPr>
        <w:t>further choices</w:t>
      </w:r>
      <w:r w:rsidRPr="003D7486">
        <w:rPr>
          <w:rFonts w:ascii="Times New Roman" w:hAnsi="Times New Roman" w:cs="Times New Roman"/>
          <w:bCs/>
          <w:sz w:val="24"/>
          <w:szCs w:val="24"/>
          <w:lang w:val="en-US"/>
        </w:rPr>
        <w:t xml:space="preserve">. The strongest preventers of that </w:t>
      </w:r>
      <w:r w:rsidR="00BD25DD" w:rsidRPr="003D7486">
        <w:rPr>
          <w:rFonts w:ascii="Times New Roman" w:hAnsi="Times New Roman" w:cs="Times New Roman"/>
          <w:bCs/>
          <w:sz w:val="24"/>
          <w:szCs w:val="24"/>
          <w:lang w:val="en-US"/>
        </w:rPr>
        <w:t xml:space="preserve">deliberate </w:t>
      </w:r>
      <w:r w:rsidRPr="003D7486">
        <w:rPr>
          <w:rFonts w:ascii="Times New Roman" w:hAnsi="Times New Roman" w:cs="Times New Roman"/>
          <w:bCs/>
          <w:sz w:val="24"/>
          <w:szCs w:val="24"/>
          <w:lang w:val="en-US"/>
        </w:rPr>
        <w:t>type of criminal actions</w:t>
      </w:r>
      <w:r w:rsidR="00BD25DD" w:rsidRPr="003D7486">
        <w:rPr>
          <w:rFonts w:ascii="Times New Roman" w:hAnsi="Times New Roman" w:cs="Times New Roman"/>
          <w:bCs/>
          <w:sz w:val="24"/>
          <w:szCs w:val="24"/>
          <w:lang w:val="en-US"/>
        </w:rPr>
        <w:t xml:space="preserve"> are</w:t>
      </w:r>
      <w:r w:rsidRPr="003D7486">
        <w:rPr>
          <w:rFonts w:ascii="Times New Roman" w:hAnsi="Times New Roman" w:cs="Times New Roman"/>
          <w:bCs/>
          <w:sz w:val="24"/>
          <w:szCs w:val="24"/>
          <w:lang w:val="en-US"/>
        </w:rPr>
        <w:t xml:space="preserve">: </w:t>
      </w:r>
      <w:r w:rsidR="005E49F8"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self-control</w:t>
      </w:r>
      <w:r w:rsidR="005E49F8"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 the ability to uphold personal moral rules despite the environmental moral norms</w:t>
      </w:r>
      <w:r w:rsidR="00637432" w:rsidRPr="003D7486">
        <w:rPr>
          <w:rFonts w:ascii="Times New Roman" w:hAnsi="Times New Roman" w:cs="Times New Roman"/>
          <w:bCs/>
          <w:sz w:val="24"/>
          <w:szCs w:val="24"/>
          <w:lang w:val="en-US"/>
        </w:rPr>
        <w:t xml:space="preserve"> and </w:t>
      </w:r>
      <w:r w:rsidR="005E49F8"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deterrents</w:t>
      </w:r>
      <w:r w:rsidR="005E49F8"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 the degree of enforcement of settings moral norms (</w:t>
      </w:r>
      <w:r w:rsidRPr="003D7486">
        <w:rPr>
          <w:rFonts w:ascii="Times New Roman" w:hAnsi="Times New Roman" w:cs="Times New Roman"/>
          <w:bCs/>
          <w:sz w:val="24"/>
          <w:szCs w:val="24"/>
        </w:rPr>
        <w:t>Wikström</w:t>
      </w:r>
      <w:r w:rsidRPr="003D7486">
        <w:rPr>
          <w:rFonts w:ascii="Times New Roman" w:hAnsi="Times New Roman" w:cs="Times New Roman"/>
          <w:bCs/>
          <w:sz w:val="24"/>
          <w:szCs w:val="24"/>
          <w:lang w:val="en-US"/>
        </w:rPr>
        <w:t xml:space="preserve">, 2014). </w:t>
      </w:r>
    </w:p>
    <w:p w:rsidR="00A47256" w:rsidRPr="003D7486" w:rsidRDefault="00A47256" w:rsidP="003D7486">
      <w:pPr>
        <w:autoSpaceDE w:val="0"/>
        <w:autoSpaceDN w:val="0"/>
        <w:adjustRightInd w:val="0"/>
        <w:spacing w:after="0" w:line="480" w:lineRule="auto"/>
        <w:ind w:left="709" w:hanging="709"/>
        <w:jc w:val="both"/>
        <w:rPr>
          <w:rFonts w:ascii="Times New Roman" w:hAnsi="Times New Roman" w:cs="Times New Roman"/>
          <w:bCs/>
          <w:sz w:val="24"/>
          <w:szCs w:val="24"/>
          <w:lang w:val="en-US"/>
        </w:rPr>
      </w:pPr>
    </w:p>
    <w:p w:rsidR="00A47256" w:rsidRPr="003D7486" w:rsidRDefault="00A47256" w:rsidP="003D7486">
      <w:pPr>
        <w:spacing w:line="480" w:lineRule="auto"/>
        <w:ind w:left="709" w:hanging="709"/>
        <w:jc w:val="both"/>
        <w:rPr>
          <w:rFonts w:ascii="Times New Roman" w:eastAsia="Times New Roman" w:hAnsi="Times New Roman" w:cs="Times New Roman"/>
          <w:sz w:val="24"/>
          <w:szCs w:val="24"/>
          <w:lang w:val="en-US" w:eastAsia="bg-BG"/>
        </w:rPr>
      </w:pPr>
      <w:r w:rsidRPr="003D7486">
        <w:rPr>
          <w:rFonts w:ascii="Times New Roman" w:hAnsi="Times New Roman" w:cs="Times New Roman"/>
          <w:bCs/>
          <w:sz w:val="24"/>
          <w:szCs w:val="24"/>
          <w:lang w:val="en-US"/>
        </w:rPr>
        <w:t>To summarize, according to principles of SAT the introduction of moral imposing deterrents in areas that otherwise will contain the necessary environmental predisposition for commitment of crime can le</w:t>
      </w:r>
      <w:r w:rsidR="001A30E7" w:rsidRPr="003D7486">
        <w:rPr>
          <w:rFonts w:ascii="Times New Roman" w:hAnsi="Times New Roman" w:cs="Times New Roman"/>
          <w:bCs/>
          <w:sz w:val="24"/>
          <w:szCs w:val="24"/>
          <w:lang w:val="en-US"/>
        </w:rPr>
        <w:t>ad</w:t>
      </w:r>
      <w:r w:rsidRPr="003D7486">
        <w:rPr>
          <w:rFonts w:ascii="Times New Roman" w:hAnsi="Times New Roman" w:cs="Times New Roman"/>
          <w:bCs/>
          <w:sz w:val="24"/>
          <w:szCs w:val="24"/>
          <w:lang w:val="en-US"/>
        </w:rPr>
        <w:t xml:space="preserve"> to drop in its occurrence. Support for that can be found in the significant d</w:t>
      </w:r>
      <w:r w:rsidR="001A30E7" w:rsidRPr="003D7486">
        <w:rPr>
          <w:rFonts w:ascii="Times New Roman" w:hAnsi="Times New Roman" w:cs="Times New Roman"/>
          <w:bCs/>
          <w:sz w:val="24"/>
          <w:szCs w:val="24"/>
          <w:lang w:val="en-US"/>
        </w:rPr>
        <w:t>ecline</w:t>
      </w:r>
      <w:r w:rsidRPr="003D7486">
        <w:rPr>
          <w:rFonts w:ascii="Times New Roman" w:hAnsi="Times New Roman" w:cs="Times New Roman"/>
          <w:bCs/>
          <w:sz w:val="24"/>
          <w:szCs w:val="24"/>
          <w:lang w:val="en-US"/>
        </w:rPr>
        <w:t xml:space="preserve"> in football hooliganism in </w:t>
      </w:r>
      <w:r w:rsidRPr="003D7486">
        <w:rPr>
          <w:rStyle w:val="tlid-translation"/>
          <w:rFonts w:ascii="Times New Roman" w:hAnsi="Times New Roman" w:cs="Times New Roman"/>
          <w:sz w:val="24"/>
          <w:szCs w:val="24"/>
        </w:rPr>
        <w:t>Britain</w:t>
      </w:r>
      <w:r w:rsidRPr="003D7486">
        <w:rPr>
          <w:rStyle w:val="tlid-translation"/>
          <w:rFonts w:ascii="Times New Roman" w:hAnsi="Times New Roman" w:cs="Times New Roman"/>
          <w:sz w:val="24"/>
          <w:szCs w:val="24"/>
          <w:lang w:val="en-US"/>
        </w:rPr>
        <w:t xml:space="preserve"> in the past </w:t>
      </w:r>
      <w:r w:rsidRPr="003D7486">
        <w:rPr>
          <w:rStyle w:val="tlid-translation"/>
          <w:rFonts w:ascii="Times New Roman" w:hAnsi="Times New Roman" w:cs="Times New Roman"/>
          <w:sz w:val="24"/>
          <w:szCs w:val="24"/>
        </w:rPr>
        <w:t>decades</w:t>
      </w:r>
      <w:r w:rsidR="00C25DB7" w:rsidRPr="003D7486">
        <w:rPr>
          <w:rStyle w:val="tlid-translation"/>
          <w:rFonts w:ascii="Times New Roman" w:hAnsi="Times New Roman" w:cs="Times New Roman"/>
          <w:sz w:val="24"/>
          <w:szCs w:val="24"/>
          <w:lang w:val="en-GB"/>
        </w:rPr>
        <w:t>.</w:t>
      </w:r>
      <w:r w:rsidR="00C25DB7" w:rsidRPr="003D7486">
        <w:rPr>
          <w:rFonts w:ascii="Times New Roman" w:hAnsi="Times New Roman" w:cs="Times New Roman"/>
          <w:bCs/>
          <w:sz w:val="24"/>
          <w:szCs w:val="24"/>
          <w:lang w:val="en-US"/>
        </w:rPr>
        <w:t xml:space="preserve"> It is </w:t>
      </w:r>
      <w:r w:rsidRPr="003D7486">
        <w:rPr>
          <w:rFonts w:ascii="Times New Roman" w:hAnsi="Times New Roman" w:cs="Times New Roman"/>
          <w:bCs/>
          <w:sz w:val="24"/>
          <w:szCs w:val="24"/>
          <w:lang w:val="en-US"/>
        </w:rPr>
        <w:t xml:space="preserve">partially attributed </w:t>
      </w:r>
      <w:r w:rsidR="00C25DB7" w:rsidRPr="003D7486">
        <w:rPr>
          <w:rFonts w:ascii="Times New Roman" w:hAnsi="Times New Roman" w:cs="Times New Roman"/>
          <w:bCs/>
          <w:sz w:val="24"/>
          <w:szCs w:val="24"/>
          <w:lang w:val="en-US"/>
        </w:rPr>
        <w:t xml:space="preserve">to the </w:t>
      </w:r>
      <w:r w:rsidRPr="003D7486">
        <w:rPr>
          <w:rFonts w:ascii="Times New Roman" w:hAnsi="Times New Roman" w:cs="Times New Roman"/>
          <w:bCs/>
          <w:sz w:val="24"/>
          <w:szCs w:val="24"/>
          <w:lang w:val="en-US"/>
        </w:rPr>
        <w:t xml:space="preserve">deterrents </w:t>
      </w:r>
      <w:r w:rsidRPr="003D7486">
        <w:rPr>
          <w:rFonts w:ascii="Times New Roman" w:hAnsi="Times New Roman" w:cs="Times New Roman"/>
          <w:bCs/>
          <w:sz w:val="24"/>
          <w:szCs w:val="24"/>
          <w:lang w:val="en-US"/>
        </w:rPr>
        <w:lastRenderedPageBreak/>
        <w:t>such as CCTV surveillance (Farrell, 2010). In relation to the topic of the big data analytics and AI usage in law enforcement. The introduction of predictive algorithms such as Epidemic</w:t>
      </w:r>
      <w:r w:rsidRPr="003D7486">
        <w:rPr>
          <w:rFonts w:ascii="Times New Roman" w:hAnsi="Times New Roman" w:cs="Times New Roman"/>
          <w:sz w:val="24"/>
          <w:szCs w:val="24"/>
        </w:rPr>
        <w:t xml:space="preserve"> Type Aftershock Sequence (ETAS) crime forecasting</w:t>
      </w:r>
      <w:r w:rsidRPr="003D7486">
        <w:rPr>
          <w:rFonts w:ascii="Times New Roman" w:hAnsi="Times New Roman" w:cs="Times New Roman"/>
          <w:sz w:val="24"/>
          <w:szCs w:val="24"/>
          <w:lang w:val="en-US"/>
        </w:rPr>
        <w:t xml:space="preserve"> in policing, had led to 7.4 % reduction</w:t>
      </w:r>
      <w:r w:rsidR="00C25DB7" w:rsidRPr="003D7486">
        <w:rPr>
          <w:rFonts w:ascii="Times New Roman" w:hAnsi="Times New Roman" w:cs="Times New Roman"/>
          <w:sz w:val="24"/>
          <w:szCs w:val="24"/>
          <w:lang w:val="en-US"/>
        </w:rPr>
        <w:t xml:space="preserve"> of</w:t>
      </w:r>
      <w:r w:rsidRPr="003D7486">
        <w:rPr>
          <w:rFonts w:ascii="Times New Roman" w:hAnsi="Times New Roman" w:cs="Times New Roman"/>
          <w:sz w:val="24"/>
          <w:szCs w:val="24"/>
          <w:lang w:val="en-US"/>
        </w:rPr>
        <w:t xml:space="preserve"> crime volume as a result of redistribution of police patrols to</w:t>
      </w:r>
      <w:r w:rsidR="00C25DB7" w:rsidRPr="003D7486">
        <w:rPr>
          <w:rFonts w:ascii="Times New Roman" w:hAnsi="Times New Roman" w:cs="Times New Roman"/>
          <w:sz w:val="24"/>
          <w:szCs w:val="24"/>
          <w:lang w:val="en-US"/>
        </w:rPr>
        <w:t xml:space="preserve"> more</w:t>
      </w:r>
      <w:r w:rsidRPr="003D7486">
        <w:rPr>
          <w:rFonts w:ascii="Times New Roman" w:hAnsi="Times New Roman" w:cs="Times New Roman"/>
          <w:sz w:val="24"/>
          <w:szCs w:val="24"/>
          <w:lang w:val="en-US"/>
        </w:rPr>
        <w:t xml:space="preserve"> </w:t>
      </w:r>
      <w:r w:rsidR="00C25DB7" w:rsidRPr="003D7486">
        <w:rPr>
          <w:rFonts w:ascii="Times New Roman" w:hAnsi="Times New Roman" w:cs="Times New Roman"/>
          <w:sz w:val="24"/>
          <w:szCs w:val="24"/>
          <w:lang w:val="en-US"/>
        </w:rPr>
        <w:t>dangerous</w:t>
      </w:r>
      <w:r w:rsidRPr="003D7486">
        <w:rPr>
          <w:rFonts w:ascii="Times New Roman" w:hAnsi="Times New Roman" w:cs="Times New Roman"/>
          <w:sz w:val="24"/>
          <w:szCs w:val="24"/>
          <w:lang w:val="en-US"/>
        </w:rPr>
        <w:t xml:space="preserve"> arears. In contrast</w:t>
      </w:r>
      <w:r w:rsidR="00C25DB7" w:rsidRPr="003D7486">
        <w:rPr>
          <w:rFonts w:ascii="Times New Roman" w:hAnsi="Times New Roman" w:cs="Times New Roman"/>
          <w:sz w:val="24"/>
          <w:szCs w:val="24"/>
          <w:lang w:val="en-US"/>
        </w:rPr>
        <w:t>,</w:t>
      </w:r>
      <w:r w:rsidRPr="003D7486">
        <w:rPr>
          <w:rFonts w:ascii="Times New Roman" w:hAnsi="Times New Roman" w:cs="Times New Roman"/>
          <w:sz w:val="24"/>
          <w:szCs w:val="24"/>
          <w:lang w:val="en-US"/>
        </w:rPr>
        <w:t xml:space="preserve"> the prediction of professional analysts </w:t>
      </w:r>
      <w:r w:rsidR="00C25DB7" w:rsidRPr="003D7486">
        <w:rPr>
          <w:rFonts w:ascii="Times New Roman" w:hAnsi="Times New Roman" w:cs="Times New Roman"/>
          <w:sz w:val="24"/>
          <w:szCs w:val="24"/>
          <w:lang w:val="en-US"/>
        </w:rPr>
        <w:t>has</w:t>
      </w:r>
      <w:r w:rsidRPr="003D7486">
        <w:rPr>
          <w:rFonts w:ascii="Times New Roman" w:hAnsi="Times New Roman" w:cs="Times New Roman"/>
          <w:sz w:val="24"/>
          <w:szCs w:val="24"/>
          <w:lang w:val="en-US"/>
        </w:rPr>
        <w:t xml:space="preserve"> shown no significant change in crime rates (</w:t>
      </w:r>
      <w:r w:rsidRPr="003D7486">
        <w:rPr>
          <w:rFonts w:ascii="Times New Roman" w:hAnsi="Times New Roman" w:cs="Times New Roman"/>
          <w:sz w:val="24"/>
          <w:szCs w:val="24"/>
        </w:rPr>
        <w:t>Mohler</w:t>
      </w:r>
      <w:r w:rsidRPr="003D7486">
        <w:rPr>
          <w:rFonts w:ascii="Times New Roman" w:hAnsi="Times New Roman" w:cs="Times New Roman"/>
          <w:sz w:val="24"/>
          <w:szCs w:val="24"/>
          <w:lang w:val="en-US"/>
        </w:rPr>
        <w:t xml:space="preserve"> et al, 2015)</w:t>
      </w:r>
      <w:r w:rsidRPr="003D7486">
        <w:rPr>
          <w:rFonts w:ascii="Times New Roman" w:hAnsi="Times New Roman" w:cs="Times New Roman"/>
          <w:bCs/>
          <w:sz w:val="24"/>
          <w:szCs w:val="24"/>
          <w:lang w:val="en-US"/>
        </w:rPr>
        <w:t>. Overall, the result</w:t>
      </w:r>
      <w:r w:rsidR="00C25DB7" w:rsidRPr="003D7486">
        <w:rPr>
          <w:rFonts w:ascii="Times New Roman" w:hAnsi="Times New Roman" w:cs="Times New Roman"/>
          <w:bCs/>
          <w:sz w:val="24"/>
          <w:szCs w:val="24"/>
          <w:lang w:val="en-US"/>
        </w:rPr>
        <w:t>s</w:t>
      </w:r>
      <w:r w:rsidRPr="003D7486">
        <w:rPr>
          <w:rFonts w:ascii="Times New Roman" w:hAnsi="Times New Roman" w:cs="Times New Roman"/>
          <w:bCs/>
          <w:sz w:val="24"/>
          <w:szCs w:val="24"/>
          <w:lang w:val="en-US"/>
        </w:rPr>
        <w:t xml:space="preserve"> gather</w:t>
      </w:r>
      <w:r w:rsidR="00C25DB7" w:rsidRPr="003D7486">
        <w:rPr>
          <w:rFonts w:ascii="Times New Roman" w:hAnsi="Times New Roman" w:cs="Times New Roman"/>
          <w:bCs/>
          <w:sz w:val="24"/>
          <w:szCs w:val="24"/>
          <w:lang w:val="en-US"/>
        </w:rPr>
        <w:t>ed</w:t>
      </w:r>
      <w:r w:rsidRPr="003D7486">
        <w:rPr>
          <w:rFonts w:ascii="Times New Roman" w:hAnsi="Times New Roman" w:cs="Times New Roman"/>
          <w:bCs/>
          <w:sz w:val="24"/>
          <w:szCs w:val="24"/>
          <w:lang w:val="en-US"/>
        </w:rPr>
        <w:t xml:space="preserve"> from the implementation of those predictive policing tools ha</w:t>
      </w:r>
      <w:r w:rsidR="00C25DB7" w:rsidRPr="003D7486">
        <w:rPr>
          <w:rFonts w:ascii="Times New Roman" w:hAnsi="Times New Roman" w:cs="Times New Roman"/>
          <w:bCs/>
          <w:sz w:val="24"/>
          <w:szCs w:val="24"/>
          <w:lang w:val="en-US"/>
        </w:rPr>
        <w:t>ve</w:t>
      </w:r>
      <w:r w:rsidRPr="003D7486">
        <w:rPr>
          <w:rFonts w:ascii="Times New Roman" w:hAnsi="Times New Roman" w:cs="Times New Roman"/>
          <w:bCs/>
          <w:sz w:val="24"/>
          <w:szCs w:val="24"/>
          <w:lang w:val="en-US"/>
        </w:rPr>
        <w:t xml:space="preserve"> shown promise in crime prevention. However, the potential issues</w:t>
      </w:r>
      <w:r w:rsidR="00C25DB7" w:rsidRPr="003D7486">
        <w:rPr>
          <w:rFonts w:ascii="Times New Roman" w:hAnsi="Times New Roman" w:cs="Times New Roman"/>
          <w:bCs/>
          <w:sz w:val="24"/>
          <w:szCs w:val="24"/>
          <w:lang w:val="en-US"/>
        </w:rPr>
        <w:t xml:space="preserve"> in</w:t>
      </w:r>
      <w:r w:rsidRPr="003D7486">
        <w:rPr>
          <w:rFonts w:ascii="Times New Roman" w:hAnsi="Times New Roman" w:cs="Times New Roman"/>
          <w:bCs/>
          <w:sz w:val="24"/>
          <w:szCs w:val="24"/>
          <w:lang w:val="en-US"/>
        </w:rPr>
        <w:t xml:space="preserve"> us</w:t>
      </w:r>
      <w:r w:rsidR="00C25DB7" w:rsidRPr="003D7486">
        <w:rPr>
          <w:rFonts w:ascii="Times New Roman" w:hAnsi="Times New Roman" w:cs="Times New Roman"/>
          <w:bCs/>
          <w:sz w:val="24"/>
          <w:szCs w:val="24"/>
          <w:lang w:val="en-US"/>
        </w:rPr>
        <w:t>ing</w:t>
      </w:r>
      <w:r w:rsidRPr="003D7486">
        <w:rPr>
          <w:rFonts w:ascii="Times New Roman" w:hAnsi="Times New Roman" w:cs="Times New Roman"/>
          <w:bCs/>
          <w:sz w:val="24"/>
          <w:szCs w:val="24"/>
          <w:lang w:val="en-US"/>
        </w:rPr>
        <w:t xml:space="preserve"> predictive analys</w:t>
      </w:r>
      <w:r w:rsidR="00C25DB7" w:rsidRPr="003D7486">
        <w:rPr>
          <w:rFonts w:ascii="Times New Roman" w:hAnsi="Times New Roman" w:cs="Times New Roman"/>
          <w:bCs/>
          <w:sz w:val="24"/>
          <w:szCs w:val="24"/>
          <w:lang w:val="en-US"/>
        </w:rPr>
        <w:t>i</w:t>
      </w:r>
      <w:r w:rsidRPr="003D7486">
        <w:rPr>
          <w:rFonts w:ascii="Times New Roman" w:hAnsi="Times New Roman" w:cs="Times New Roman"/>
          <w:bCs/>
          <w:sz w:val="24"/>
          <w:szCs w:val="24"/>
          <w:lang w:val="en-US"/>
        </w:rPr>
        <w:t>s are concer</w:t>
      </w:r>
      <w:r w:rsidR="00C25DB7" w:rsidRPr="003D7486">
        <w:rPr>
          <w:rFonts w:ascii="Times New Roman" w:hAnsi="Times New Roman" w:cs="Times New Roman"/>
          <w:bCs/>
          <w:sz w:val="24"/>
          <w:szCs w:val="24"/>
          <w:lang w:val="en-US"/>
        </w:rPr>
        <w:t>ned</w:t>
      </w:r>
      <w:r w:rsidRPr="003D7486">
        <w:rPr>
          <w:rFonts w:ascii="Times New Roman" w:hAnsi="Times New Roman" w:cs="Times New Roman"/>
          <w:bCs/>
          <w:sz w:val="24"/>
          <w:szCs w:val="24"/>
          <w:lang w:val="en-US"/>
        </w:rPr>
        <w:t xml:space="preserve"> more with the unjust prosecution of people </w:t>
      </w:r>
      <w:r w:rsidR="00C25DB7" w:rsidRPr="003D7486">
        <w:rPr>
          <w:rFonts w:ascii="Times New Roman" w:hAnsi="Times New Roman" w:cs="Times New Roman"/>
          <w:bCs/>
          <w:sz w:val="24"/>
          <w:szCs w:val="24"/>
          <w:lang w:val="en-US"/>
        </w:rPr>
        <w:t>who</w:t>
      </w:r>
      <w:r w:rsidRPr="003D7486">
        <w:rPr>
          <w:rFonts w:ascii="Times New Roman" w:hAnsi="Times New Roman" w:cs="Times New Roman"/>
          <w:bCs/>
          <w:sz w:val="24"/>
          <w:szCs w:val="24"/>
          <w:lang w:val="en-US"/>
        </w:rPr>
        <w:t xml:space="preserve"> are seen as dangerous for crimes they haven’t committed.  In the case of </w:t>
      </w:r>
      <w:r w:rsidRPr="003D7486">
        <w:rPr>
          <w:rFonts w:ascii="Times New Roman" w:eastAsia="Times New Roman" w:hAnsi="Times New Roman" w:cs="Times New Roman"/>
          <w:sz w:val="24"/>
          <w:szCs w:val="24"/>
          <w:lang w:eastAsia="bg-BG"/>
        </w:rPr>
        <w:t>LOOMIS V.STATE</w:t>
      </w:r>
      <w:r w:rsidRPr="003D7486">
        <w:rPr>
          <w:rFonts w:ascii="Times New Roman" w:eastAsia="Times New Roman" w:hAnsi="Times New Roman" w:cs="Times New Roman"/>
          <w:sz w:val="24"/>
          <w:szCs w:val="24"/>
          <w:lang w:val="en-US" w:eastAsia="bg-BG"/>
        </w:rPr>
        <w:t xml:space="preserve"> the court overturned a plea for </w:t>
      </w:r>
      <w:r w:rsidRPr="003D7486">
        <w:rPr>
          <w:rFonts w:ascii="Times New Roman" w:hAnsi="Times New Roman" w:cs="Times New Roman"/>
          <w:sz w:val="24"/>
          <w:szCs w:val="24"/>
          <w:lang w:val="en-US"/>
        </w:rPr>
        <w:t>probation based</w:t>
      </w:r>
      <w:r w:rsidRPr="003D7486">
        <w:rPr>
          <w:rFonts w:ascii="Times New Roman" w:eastAsia="Times New Roman" w:hAnsi="Times New Roman" w:cs="Times New Roman"/>
          <w:sz w:val="24"/>
          <w:szCs w:val="24"/>
          <w:lang w:val="en-US" w:eastAsia="bg-BG"/>
        </w:rPr>
        <w:t xml:space="preserve"> on </w:t>
      </w:r>
      <w:r w:rsidRPr="003D7486">
        <w:rPr>
          <w:rFonts w:ascii="Times New Roman" w:hAnsi="Times New Roman" w:cs="Times New Roman"/>
          <w:sz w:val="24"/>
          <w:szCs w:val="24"/>
          <w:lang w:val="en-US"/>
        </w:rPr>
        <w:t xml:space="preserve">Loomis results </w:t>
      </w:r>
      <w:r w:rsidR="00C25DB7" w:rsidRPr="003D7486">
        <w:rPr>
          <w:rFonts w:ascii="Times New Roman" w:hAnsi="Times New Roman" w:cs="Times New Roman"/>
          <w:sz w:val="24"/>
          <w:szCs w:val="24"/>
          <w:lang w:val="en-US"/>
        </w:rPr>
        <w:t xml:space="preserve">on </w:t>
      </w:r>
      <w:hyperlink r:id="rId7" w:history="1">
        <w:r w:rsidRPr="003D7486">
          <w:rPr>
            <w:rFonts w:ascii="Times New Roman" w:hAnsi="Times New Roman" w:cs="Times New Roman"/>
            <w:sz w:val="24"/>
            <w:szCs w:val="24"/>
          </w:rPr>
          <w:t>COMPAS risk assessment classification instrument</w:t>
        </w:r>
      </w:hyperlink>
      <w:r w:rsidRPr="003D7486">
        <w:rPr>
          <w:rFonts w:ascii="Times New Roman" w:hAnsi="Times New Roman" w:cs="Times New Roman"/>
          <w:sz w:val="24"/>
          <w:szCs w:val="24"/>
          <w:lang w:val="en-US"/>
        </w:rPr>
        <w:t xml:space="preserve"> (</w:t>
      </w:r>
      <w:r w:rsidRPr="003D7486">
        <w:rPr>
          <w:rFonts w:ascii="Times New Roman" w:hAnsi="Times New Roman" w:cs="Times New Roman"/>
          <w:sz w:val="24"/>
          <w:szCs w:val="24"/>
        </w:rPr>
        <w:t>Freeman</w:t>
      </w:r>
      <w:r w:rsidRPr="003D7486">
        <w:rPr>
          <w:rFonts w:ascii="Times New Roman" w:hAnsi="Times New Roman" w:cs="Times New Roman"/>
          <w:sz w:val="24"/>
          <w:szCs w:val="24"/>
          <w:lang w:val="en-US"/>
        </w:rPr>
        <w:t>, 2016). Instead</w:t>
      </w:r>
      <w:r w:rsidR="00C25DB7" w:rsidRPr="003D7486">
        <w:rPr>
          <w:rFonts w:ascii="Times New Roman" w:hAnsi="Times New Roman" w:cs="Times New Roman"/>
          <w:sz w:val="24"/>
          <w:szCs w:val="24"/>
          <w:lang w:val="en-US"/>
        </w:rPr>
        <w:t xml:space="preserve"> of</w:t>
      </w:r>
      <w:r w:rsidRPr="003D7486">
        <w:rPr>
          <w:rFonts w:ascii="Times New Roman" w:hAnsi="Times New Roman" w:cs="Times New Roman"/>
          <w:sz w:val="24"/>
          <w:szCs w:val="24"/>
          <w:lang w:val="en-US"/>
        </w:rPr>
        <w:t xml:space="preserve"> sentencing him to six years in prison. Furthermore, the court rejected the request of providing the defense w</w:t>
      </w:r>
      <w:r w:rsidR="00C25DB7" w:rsidRPr="003D7486">
        <w:rPr>
          <w:rFonts w:ascii="Times New Roman" w:hAnsi="Times New Roman" w:cs="Times New Roman"/>
          <w:sz w:val="24"/>
          <w:szCs w:val="24"/>
          <w:lang w:val="en-US"/>
        </w:rPr>
        <w:t>ith</w:t>
      </w:r>
      <w:r w:rsidRPr="003D7486">
        <w:rPr>
          <w:rFonts w:ascii="Times New Roman" w:hAnsi="Times New Roman" w:cs="Times New Roman"/>
          <w:sz w:val="24"/>
          <w:szCs w:val="24"/>
          <w:lang w:val="en-US"/>
        </w:rPr>
        <w:t xml:space="preserve"> the system specific currieries and evaluating </w:t>
      </w:r>
      <w:r w:rsidRPr="003D7486">
        <w:rPr>
          <w:rStyle w:val="tlid-translation"/>
          <w:rFonts w:ascii="Times New Roman" w:hAnsi="Times New Roman" w:cs="Times New Roman"/>
          <w:sz w:val="24"/>
          <w:szCs w:val="24"/>
        </w:rPr>
        <w:t>techniques</w:t>
      </w:r>
      <w:r w:rsidRPr="003D7486">
        <w:rPr>
          <w:rFonts w:ascii="Times New Roman" w:hAnsi="Times New Roman" w:cs="Times New Roman"/>
          <w:sz w:val="24"/>
          <w:szCs w:val="24"/>
          <w:lang w:val="en-US"/>
        </w:rPr>
        <w:t>. Preventing them f</w:t>
      </w:r>
      <w:r w:rsidR="00C25DB7" w:rsidRPr="003D7486">
        <w:rPr>
          <w:rFonts w:ascii="Times New Roman" w:hAnsi="Times New Roman" w:cs="Times New Roman"/>
          <w:sz w:val="24"/>
          <w:szCs w:val="24"/>
          <w:lang w:val="en-US"/>
        </w:rPr>
        <w:t>rom</w:t>
      </w:r>
      <w:r w:rsidRPr="003D7486">
        <w:rPr>
          <w:rFonts w:ascii="Times New Roman" w:hAnsi="Times New Roman" w:cs="Times New Roman"/>
          <w:sz w:val="24"/>
          <w:szCs w:val="24"/>
          <w:lang w:val="en-US"/>
        </w:rPr>
        <w:t xml:space="preserve"> the construction of counter argument</w:t>
      </w:r>
      <w:r w:rsidR="00C25DB7" w:rsidRPr="003D7486">
        <w:rPr>
          <w:rFonts w:ascii="Times New Roman" w:hAnsi="Times New Roman" w:cs="Times New Roman"/>
          <w:sz w:val="24"/>
          <w:szCs w:val="24"/>
          <w:lang w:val="en-US"/>
        </w:rPr>
        <w:t>s</w:t>
      </w:r>
      <w:r w:rsidRPr="003D7486">
        <w:rPr>
          <w:rFonts w:ascii="Times New Roman" w:hAnsi="Times New Roman" w:cs="Times New Roman"/>
          <w:sz w:val="24"/>
          <w:szCs w:val="24"/>
          <w:lang w:val="en-US"/>
        </w:rPr>
        <w:t xml:space="preserve"> against the decision. This </w:t>
      </w:r>
      <w:r w:rsidR="00C25DB7" w:rsidRPr="003D7486">
        <w:rPr>
          <w:rFonts w:ascii="Times New Roman" w:hAnsi="Times New Roman" w:cs="Times New Roman"/>
          <w:sz w:val="24"/>
          <w:szCs w:val="24"/>
          <w:lang w:val="en-US"/>
        </w:rPr>
        <w:t>verdict</w:t>
      </w:r>
      <w:r w:rsidRPr="003D7486">
        <w:rPr>
          <w:rFonts w:ascii="Times New Roman" w:hAnsi="Times New Roman" w:cs="Times New Roman"/>
          <w:sz w:val="24"/>
          <w:szCs w:val="24"/>
          <w:lang w:val="en-US"/>
        </w:rPr>
        <w:t xml:space="preserve"> effectively </w:t>
      </w:r>
      <w:r w:rsidR="00F862F1" w:rsidRPr="003D7486">
        <w:rPr>
          <w:rFonts w:ascii="Times New Roman" w:hAnsi="Times New Roman" w:cs="Times New Roman"/>
          <w:sz w:val="24"/>
          <w:szCs w:val="24"/>
          <w:lang w:val="en-US"/>
        </w:rPr>
        <w:t>eliminates</w:t>
      </w:r>
      <w:r w:rsidRPr="003D7486">
        <w:rPr>
          <w:rFonts w:ascii="Times New Roman" w:hAnsi="Times New Roman" w:cs="Times New Roman"/>
          <w:sz w:val="24"/>
          <w:szCs w:val="24"/>
          <w:lang w:val="en-US"/>
        </w:rPr>
        <w:t xml:space="preserve"> any sort of ‘‘r</w:t>
      </w:r>
      <w:r w:rsidRPr="003D7486">
        <w:rPr>
          <w:rFonts w:ascii="Times New Roman" w:hAnsi="Times New Roman" w:cs="Times New Roman"/>
          <w:sz w:val="24"/>
          <w:szCs w:val="24"/>
        </w:rPr>
        <w:t>easonable suspicion”</w:t>
      </w:r>
      <w:r w:rsidRPr="003D7486">
        <w:rPr>
          <w:rFonts w:ascii="Times New Roman" w:hAnsi="Times New Roman" w:cs="Times New Roman"/>
          <w:sz w:val="24"/>
          <w:szCs w:val="24"/>
          <w:lang w:val="en-US"/>
        </w:rPr>
        <w:t xml:space="preserve"> p</w:t>
      </w:r>
      <w:r w:rsidRPr="003D7486">
        <w:rPr>
          <w:rFonts w:ascii="Times New Roman" w:eastAsia="Times New Roman" w:hAnsi="Times New Roman" w:cs="Times New Roman"/>
          <w:sz w:val="24"/>
          <w:szCs w:val="24"/>
          <w:lang w:val="en-US" w:eastAsia="bg-BG"/>
        </w:rPr>
        <w:t xml:space="preserve">rovided </w:t>
      </w:r>
      <w:r w:rsidRPr="003D7486">
        <w:rPr>
          <w:rFonts w:ascii="Times New Roman" w:hAnsi="Times New Roman" w:cs="Times New Roman"/>
          <w:sz w:val="24"/>
          <w:szCs w:val="24"/>
          <w:lang w:val="en-US"/>
        </w:rPr>
        <w:t>to any American</w:t>
      </w:r>
      <w:r w:rsidRPr="003D7486">
        <w:rPr>
          <w:rFonts w:ascii="Times New Roman" w:eastAsia="Times New Roman" w:hAnsi="Times New Roman" w:cs="Times New Roman"/>
          <w:sz w:val="24"/>
          <w:szCs w:val="24"/>
          <w:lang w:val="en-US" w:eastAsia="bg-BG"/>
        </w:rPr>
        <w:t xml:space="preserve"> </w:t>
      </w:r>
      <w:r w:rsidRPr="003D7486">
        <w:rPr>
          <w:rFonts w:ascii="Times New Roman" w:hAnsi="Times New Roman" w:cs="Times New Roman"/>
          <w:sz w:val="24"/>
          <w:szCs w:val="24"/>
          <w:lang w:val="en-US"/>
        </w:rPr>
        <w:t>citizen</w:t>
      </w:r>
      <w:r w:rsidRPr="003D7486">
        <w:rPr>
          <w:rFonts w:ascii="Times New Roman" w:eastAsia="Times New Roman" w:hAnsi="Times New Roman" w:cs="Times New Roman"/>
          <w:sz w:val="24"/>
          <w:szCs w:val="24"/>
          <w:lang w:val="en-US" w:eastAsia="bg-BG"/>
        </w:rPr>
        <w:t xml:space="preserve"> by the </w:t>
      </w:r>
      <w:r w:rsidRPr="003D7486">
        <w:rPr>
          <w:rFonts w:ascii="Times New Roman" w:hAnsi="Times New Roman" w:cs="Times New Roman"/>
          <w:sz w:val="24"/>
          <w:szCs w:val="24"/>
        </w:rPr>
        <w:t>The Fourth Amendment.</w:t>
      </w:r>
      <w:r w:rsidRPr="003D7486">
        <w:rPr>
          <w:rFonts w:ascii="Times New Roman" w:hAnsi="Times New Roman" w:cs="Times New Roman"/>
          <w:sz w:val="24"/>
          <w:szCs w:val="24"/>
          <w:lang w:val="en-US"/>
        </w:rPr>
        <w:t xml:space="preserve"> The harsh sentence may be seen as a form of segregation</w:t>
      </w:r>
      <w:r w:rsidR="00F862F1" w:rsidRPr="003D7486">
        <w:rPr>
          <w:rFonts w:ascii="Times New Roman" w:hAnsi="Times New Roman" w:cs="Times New Roman"/>
          <w:sz w:val="24"/>
          <w:szCs w:val="24"/>
          <w:lang w:val="en-US"/>
        </w:rPr>
        <w:t>,</w:t>
      </w:r>
      <w:r w:rsidRPr="003D7486">
        <w:rPr>
          <w:rFonts w:ascii="Times New Roman" w:hAnsi="Times New Roman" w:cs="Times New Roman"/>
          <w:sz w:val="24"/>
          <w:szCs w:val="24"/>
          <w:lang w:val="en-US"/>
        </w:rPr>
        <w:t xml:space="preserve"> denying alternative cha</w:t>
      </w:r>
      <w:r w:rsidR="00F862F1" w:rsidRPr="003D7486">
        <w:rPr>
          <w:rFonts w:ascii="Times New Roman" w:hAnsi="Times New Roman" w:cs="Times New Roman"/>
          <w:sz w:val="24"/>
          <w:szCs w:val="24"/>
          <w:lang w:val="en-US"/>
        </w:rPr>
        <w:t>nc</w:t>
      </w:r>
      <w:r w:rsidRPr="003D7486">
        <w:rPr>
          <w:rFonts w:ascii="Times New Roman" w:hAnsi="Times New Roman" w:cs="Times New Roman"/>
          <w:sz w:val="24"/>
          <w:szCs w:val="24"/>
          <w:lang w:val="en-US"/>
        </w:rPr>
        <w:t>e of rehabilitation.  The point here is not to portray Mr. Loomis as a pure hearted victim of the justice system. But rather to introduce the chance of possible analytical error</w:t>
      </w:r>
      <w:r w:rsidR="00F862F1" w:rsidRPr="003D7486">
        <w:rPr>
          <w:rFonts w:ascii="Times New Roman" w:hAnsi="Times New Roman" w:cs="Times New Roman"/>
          <w:sz w:val="24"/>
          <w:szCs w:val="24"/>
          <w:lang w:val="en-US"/>
        </w:rPr>
        <w:t>s</w:t>
      </w:r>
      <w:r w:rsidRPr="003D7486">
        <w:rPr>
          <w:rFonts w:ascii="Times New Roman" w:hAnsi="Times New Roman" w:cs="Times New Roman"/>
          <w:sz w:val="24"/>
          <w:szCs w:val="24"/>
          <w:lang w:val="en-US"/>
        </w:rPr>
        <w:t xml:space="preserve"> </w:t>
      </w:r>
      <w:r w:rsidR="00F862F1" w:rsidRPr="003D7486">
        <w:rPr>
          <w:rFonts w:ascii="Times New Roman" w:hAnsi="Times New Roman" w:cs="Times New Roman"/>
          <w:sz w:val="24"/>
          <w:szCs w:val="24"/>
          <w:lang w:val="en-US"/>
        </w:rPr>
        <w:t>of</w:t>
      </w:r>
      <w:r w:rsidRPr="003D7486">
        <w:rPr>
          <w:rFonts w:ascii="Times New Roman" w:hAnsi="Times New Roman" w:cs="Times New Roman"/>
          <w:sz w:val="24"/>
          <w:szCs w:val="24"/>
          <w:lang w:val="en-US"/>
        </w:rPr>
        <w:t xml:space="preserve"> the program (given the fact that is computed by humans in first place) or </w:t>
      </w:r>
      <w:r w:rsidR="00F862F1" w:rsidRPr="003D7486">
        <w:rPr>
          <w:rFonts w:ascii="Times New Roman" w:hAnsi="Times New Roman" w:cs="Times New Roman"/>
          <w:sz w:val="24"/>
          <w:szCs w:val="24"/>
          <w:lang w:val="en-US"/>
        </w:rPr>
        <w:t>misuse</w:t>
      </w:r>
      <w:r w:rsidRPr="003D7486">
        <w:rPr>
          <w:rFonts w:ascii="Times New Roman" w:hAnsi="Times New Roman" w:cs="Times New Roman"/>
          <w:sz w:val="24"/>
          <w:szCs w:val="24"/>
          <w:lang w:val="en-US"/>
        </w:rPr>
        <w:t xml:space="preserve"> of the data by the court</w:t>
      </w:r>
      <w:r w:rsidR="00F862F1" w:rsidRPr="003D7486">
        <w:rPr>
          <w:rFonts w:ascii="Times New Roman" w:hAnsi="Times New Roman" w:cs="Times New Roman"/>
          <w:sz w:val="24"/>
          <w:szCs w:val="24"/>
          <w:lang w:val="en-US"/>
        </w:rPr>
        <w:t>.</w:t>
      </w:r>
      <w:r w:rsidRPr="003D7486">
        <w:rPr>
          <w:rFonts w:ascii="Times New Roman" w:hAnsi="Times New Roman" w:cs="Times New Roman"/>
          <w:sz w:val="24"/>
          <w:szCs w:val="24"/>
          <w:lang w:val="en-US"/>
        </w:rPr>
        <w:t xml:space="preserve"> ‘‘</w:t>
      </w:r>
      <w:r w:rsidRPr="003D7486">
        <w:rPr>
          <w:rFonts w:ascii="Times New Roman" w:eastAsia="Times New Roman" w:hAnsi="Times New Roman" w:cs="Times New Roman"/>
          <w:sz w:val="24"/>
          <w:szCs w:val="24"/>
          <w:lang w:eastAsia="bg-BG"/>
        </w:rPr>
        <w:t xml:space="preserve">Implicit bias inevitably exists in the ordinary course of police </w:t>
      </w:r>
      <w:r w:rsidR="00F862F1" w:rsidRPr="003D7486">
        <w:rPr>
          <w:rFonts w:ascii="Times New Roman" w:eastAsia="Times New Roman" w:hAnsi="Times New Roman" w:cs="Times New Roman"/>
          <w:sz w:val="24"/>
          <w:szCs w:val="24"/>
          <w:lang w:eastAsia="bg-BG"/>
        </w:rPr>
        <w:t>activities but</w:t>
      </w:r>
      <w:r w:rsidRPr="003D7486">
        <w:rPr>
          <w:rFonts w:ascii="Times New Roman" w:eastAsia="Times New Roman" w:hAnsi="Times New Roman" w:cs="Times New Roman"/>
          <w:sz w:val="24"/>
          <w:szCs w:val="24"/>
          <w:lang w:eastAsia="bg-BG"/>
        </w:rPr>
        <w:t xml:space="preserve"> is even more damaging when combined with confirmation bias: “the tendency to bolster a hypothesis by seeking consistent evidence while minimizing inconsistent evidence</w:t>
      </w:r>
      <w:r w:rsidRPr="003D7486">
        <w:rPr>
          <w:rFonts w:ascii="Times New Roman" w:eastAsia="Times New Roman" w:hAnsi="Times New Roman" w:cs="Times New Roman"/>
          <w:sz w:val="24"/>
          <w:szCs w:val="24"/>
          <w:lang w:val="en-US" w:eastAsia="bg-BG"/>
        </w:rPr>
        <w:t>’’ (Ferguson, 2015, p.403). In that, sense pre-crime analysis tools cannot only prevent subjective biases in trials but cause the</w:t>
      </w:r>
      <w:r w:rsidR="00F862F1" w:rsidRPr="003D7486">
        <w:rPr>
          <w:rFonts w:ascii="Times New Roman" w:eastAsia="Times New Roman" w:hAnsi="Times New Roman" w:cs="Times New Roman"/>
          <w:sz w:val="24"/>
          <w:szCs w:val="24"/>
          <w:lang w:val="en-US" w:eastAsia="bg-BG"/>
        </w:rPr>
        <w:t>m</w:t>
      </w:r>
      <w:r w:rsidRPr="003D7486">
        <w:rPr>
          <w:rFonts w:ascii="Times New Roman" w:eastAsia="Times New Roman" w:hAnsi="Times New Roman" w:cs="Times New Roman"/>
          <w:sz w:val="24"/>
          <w:szCs w:val="24"/>
          <w:lang w:val="en-US" w:eastAsia="bg-BG"/>
        </w:rPr>
        <w:t xml:space="preserve"> as well. </w:t>
      </w:r>
      <w:r w:rsidRPr="003D7486">
        <w:rPr>
          <w:rFonts w:ascii="Times New Roman" w:hAnsi="Times New Roman" w:cs="Times New Roman"/>
          <w:sz w:val="24"/>
          <w:szCs w:val="24"/>
          <w:lang w:val="en-US"/>
        </w:rPr>
        <w:t>‘‘</w:t>
      </w:r>
      <w:r w:rsidRPr="003D7486">
        <w:rPr>
          <w:rFonts w:ascii="Times New Roman" w:hAnsi="Times New Roman" w:cs="Times New Roman"/>
          <w:sz w:val="24"/>
          <w:szCs w:val="24"/>
        </w:rPr>
        <w:t>It is humans who set up the machine learning</w:t>
      </w:r>
      <w:r w:rsidRPr="003D7486">
        <w:rPr>
          <w:rFonts w:ascii="Times New Roman" w:eastAsia="Times New Roman" w:hAnsi="Times New Roman" w:cs="Times New Roman"/>
          <w:sz w:val="24"/>
          <w:szCs w:val="24"/>
          <w:lang w:val="en-US" w:eastAsia="bg-BG"/>
        </w:rPr>
        <w:t xml:space="preserve"> </w:t>
      </w:r>
      <w:r w:rsidRPr="003D7486">
        <w:rPr>
          <w:rFonts w:ascii="Times New Roman" w:hAnsi="Times New Roman" w:cs="Times New Roman"/>
          <w:sz w:val="24"/>
          <w:szCs w:val="24"/>
        </w:rPr>
        <w:lastRenderedPageBreak/>
        <w:t>algorithm, and who make decisions about what type of machine learning to use,</w:t>
      </w:r>
      <w:r w:rsidRPr="003D7486">
        <w:rPr>
          <w:rFonts w:ascii="Times New Roman" w:hAnsi="Times New Roman" w:cs="Times New Roman"/>
          <w:sz w:val="24"/>
          <w:szCs w:val="24"/>
          <w:lang w:val="en-US"/>
        </w:rPr>
        <w:t xml:space="preserve"> </w:t>
      </w:r>
      <w:r w:rsidRPr="003D7486">
        <w:rPr>
          <w:rFonts w:ascii="Times New Roman" w:hAnsi="Times New Roman" w:cs="Times New Roman"/>
          <w:sz w:val="24"/>
          <w:szCs w:val="24"/>
        </w:rPr>
        <w:t>which datasets to employ in the analysi</w:t>
      </w:r>
      <w:r w:rsidR="00F862F1" w:rsidRPr="003D7486">
        <w:rPr>
          <w:rFonts w:ascii="Times New Roman" w:hAnsi="Times New Roman" w:cs="Times New Roman"/>
          <w:sz w:val="24"/>
          <w:szCs w:val="24"/>
          <w:lang w:val="en-GB"/>
        </w:rPr>
        <w:t>s</w:t>
      </w:r>
      <w:r w:rsidRPr="003D7486">
        <w:rPr>
          <w:rFonts w:ascii="Times New Roman" w:hAnsi="Times New Roman" w:cs="Times New Roman"/>
          <w:sz w:val="24"/>
          <w:szCs w:val="24"/>
          <w:lang w:val="en-US"/>
        </w:rPr>
        <w:t>’’ (</w:t>
      </w:r>
      <w:r w:rsidRPr="003D7486">
        <w:rPr>
          <w:rFonts w:ascii="Times New Roman" w:hAnsi="Times New Roman" w:cs="Times New Roman"/>
          <w:bCs/>
          <w:sz w:val="24"/>
          <w:szCs w:val="24"/>
        </w:rPr>
        <w:t>Moses and Chan</w:t>
      </w:r>
      <w:r w:rsidRPr="003D7486">
        <w:rPr>
          <w:rFonts w:ascii="Times New Roman" w:hAnsi="Times New Roman" w:cs="Times New Roman"/>
          <w:bCs/>
          <w:sz w:val="24"/>
          <w:szCs w:val="24"/>
          <w:lang w:val="en-US"/>
        </w:rPr>
        <w:t>, 2014 p.648</w:t>
      </w:r>
      <w:r w:rsidRPr="003D7486">
        <w:rPr>
          <w:rFonts w:ascii="Times New Roman" w:hAnsi="Times New Roman" w:cs="Times New Roman"/>
          <w:bCs/>
          <w:sz w:val="24"/>
          <w:szCs w:val="24"/>
        </w:rPr>
        <w:t>)</w:t>
      </w:r>
      <w:r w:rsidRPr="003D7486">
        <w:rPr>
          <w:rFonts w:ascii="Times New Roman" w:hAnsi="Times New Roman" w:cs="Times New Roman"/>
          <w:bCs/>
          <w:sz w:val="24"/>
          <w:szCs w:val="24"/>
          <w:lang w:val="en-US"/>
        </w:rPr>
        <w:t xml:space="preserve">.  </w:t>
      </w:r>
    </w:p>
    <w:p w:rsidR="00A47256" w:rsidRPr="003D7486" w:rsidRDefault="00A47256" w:rsidP="003D7486">
      <w:pPr>
        <w:spacing w:line="480" w:lineRule="auto"/>
        <w:ind w:left="709" w:hanging="709"/>
        <w:jc w:val="both"/>
        <w:rPr>
          <w:rFonts w:ascii="Times New Roman" w:hAnsi="Times New Roman" w:cs="Times New Roman"/>
          <w:bCs/>
          <w:sz w:val="24"/>
          <w:szCs w:val="24"/>
          <w:lang w:val="en-US"/>
        </w:rPr>
      </w:pPr>
      <w:r w:rsidRPr="003D7486">
        <w:rPr>
          <w:rFonts w:ascii="Times New Roman" w:hAnsi="Times New Roman" w:cs="Times New Roman"/>
          <w:sz w:val="24"/>
          <w:szCs w:val="24"/>
          <w:lang w:val="en-US"/>
        </w:rPr>
        <w:t>Hypothetically, the system may be one hundred percent correct in the framework of the data it contains and its specific analytical construct of the algorithms. However, it will fail to evaluate variables it does not have access to.</w:t>
      </w:r>
      <w:r w:rsidRPr="003D7486">
        <w:rPr>
          <w:rFonts w:ascii="Times New Roman" w:hAnsi="Times New Roman" w:cs="Times New Roman"/>
          <w:bCs/>
          <w:sz w:val="24"/>
          <w:szCs w:val="24"/>
          <w:lang w:val="en-US"/>
        </w:rPr>
        <w:t xml:space="preserve"> Rehabilitation and reintegration </w:t>
      </w:r>
      <w:r w:rsidRPr="003D7486">
        <w:rPr>
          <w:rStyle w:val="tlid-translation"/>
          <w:rFonts w:ascii="Times New Roman" w:hAnsi="Times New Roman" w:cs="Times New Roman"/>
          <w:sz w:val="24"/>
          <w:szCs w:val="24"/>
        </w:rPr>
        <w:t>techniques</w:t>
      </w:r>
      <w:r w:rsidRPr="003D7486">
        <w:rPr>
          <w:rFonts w:ascii="Times New Roman" w:hAnsi="Times New Roman" w:cs="Times New Roman"/>
          <w:bCs/>
          <w:sz w:val="24"/>
          <w:szCs w:val="24"/>
          <w:lang w:val="en-US"/>
        </w:rPr>
        <w:t xml:space="preserve"> specifically chosen for the individual show promise in preventing </w:t>
      </w:r>
      <w:r w:rsidRPr="003D7486">
        <w:rPr>
          <w:rStyle w:val="tlid-translation"/>
          <w:rFonts w:ascii="Times New Roman" w:hAnsi="Times New Roman" w:cs="Times New Roman"/>
          <w:sz w:val="24"/>
          <w:szCs w:val="24"/>
        </w:rPr>
        <w:t>the repetition of a criminal act</w:t>
      </w:r>
      <w:r w:rsidRPr="003D7486">
        <w:rPr>
          <w:rStyle w:val="tlid-translation"/>
          <w:rFonts w:ascii="Times New Roman" w:hAnsi="Times New Roman" w:cs="Times New Roman"/>
          <w:sz w:val="24"/>
          <w:szCs w:val="24"/>
          <w:lang w:val="en-US"/>
        </w:rPr>
        <w:t xml:space="preserve"> by </w:t>
      </w:r>
      <w:r w:rsidRPr="003D7486">
        <w:rPr>
          <w:rStyle w:val="tlid-translation"/>
          <w:rFonts w:ascii="Times New Roman" w:hAnsi="Times New Roman" w:cs="Times New Roman"/>
          <w:sz w:val="24"/>
          <w:szCs w:val="24"/>
        </w:rPr>
        <w:t>released</w:t>
      </w:r>
      <w:r w:rsidRPr="003D7486">
        <w:rPr>
          <w:rStyle w:val="tlid-translation"/>
          <w:rFonts w:ascii="Times New Roman" w:hAnsi="Times New Roman" w:cs="Times New Roman"/>
          <w:sz w:val="24"/>
          <w:szCs w:val="24"/>
          <w:lang w:val="en-US"/>
        </w:rPr>
        <w:t xml:space="preserve"> felons</w:t>
      </w:r>
      <w:r w:rsidR="00F862F1" w:rsidRPr="003D7486">
        <w:rPr>
          <w:rStyle w:val="tlid-translation"/>
          <w:rFonts w:ascii="Times New Roman" w:hAnsi="Times New Roman" w:cs="Times New Roman"/>
          <w:sz w:val="24"/>
          <w:szCs w:val="24"/>
          <w:lang w:val="en-US"/>
        </w:rPr>
        <w:t>,</w:t>
      </w:r>
      <w:r w:rsidRPr="003D7486">
        <w:rPr>
          <w:rStyle w:val="tlid-translation"/>
          <w:rFonts w:ascii="Times New Roman" w:hAnsi="Times New Roman" w:cs="Times New Roman"/>
          <w:sz w:val="24"/>
          <w:szCs w:val="24"/>
          <w:lang w:val="en-US"/>
        </w:rPr>
        <w:t xml:space="preserve"> giving promising longevity results (</w:t>
      </w:r>
      <w:r w:rsidRPr="003D7486">
        <w:rPr>
          <w:rFonts w:ascii="Times New Roman" w:hAnsi="Times New Roman" w:cs="Times New Roman"/>
          <w:sz w:val="24"/>
          <w:szCs w:val="24"/>
        </w:rPr>
        <w:t xml:space="preserve">Wormith et </w:t>
      </w:r>
      <w:r w:rsidRPr="003D7486">
        <w:rPr>
          <w:rFonts w:ascii="Times New Roman" w:hAnsi="Times New Roman" w:cs="Times New Roman"/>
          <w:sz w:val="24"/>
          <w:szCs w:val="24"/>
          <w:lang w:val="en-US"/>
        </w:rPr>
        <w:t>al, 2014)</w:t>
      </w:r>
      <w:r w:rsidRPr="003D7486">
        <w:rPr>
          <w:rStyle w:val="tlid-translation"/>
          <w:rFonts w:ascii="Times New Roman" w:hAnsi="Times New Roman" w:cs="Times New Roman"/>
          <w:sz w:val="24"/>
          <w:szCs w:val="24"/>
          <w:lang w:val="en-US"/>
        </w:rPr>
        <w:t>.  However,</w:t>
      </w:r>
      <w:r w:rsidR="00BB31F6" w:rsidRPr="003D7486">
        <w:rPr>
          <w:rStyle w:val="tlid-translation"/>
          <w:rFonts w:ascii="Times New Roman" w:hAnsi="Times New Roman" w:cs="Times New Roman"/>
          <w:sz w:val="24"/>
          <w:szCs w:val="24"/>
          <w:lang w:val="en-US"/>
        </w:rPr>
        <w:t xml:space="preserve"> if one of these individuals ware</w:t>
      </w:r>
      <w:r w:rsidRPr="003D7486">
        <w:rPr>
          <w:rStyle w:val="tlid-translation"/>
          <w:rFonts w:ascii="Times New Roman" w:hAnsi="Times New Roman" w:cs="Times New Roman"/>
          <w:sz w:val="24"/>
          <w:szCs w:val="24"/>
          <w:lang w:val="en-US"/>
        </w:rPr>
        <w:t xml:space="preserve"> give COMPAS evaluation it is likely that he</w:t>
      </w:r>
      <w:r w:rsidR="00F862F1" w:rsidRPr="003D7486">
        <w:rPr>
          <w:rStyle w:val="tlid-translation"/>
          <w:rFonts w:ascii="Times New Roman" w:hAnsi="Times New Roman" w:cs="Times New Roman"/>
          <w:sz w:val="24"/>
          <w:szCs w:val="24"/>
          <w:lang w:val="en-US"/>
        </w:rPr>
        <w:t xml:space="preserve"> or she can</w:t>
      </w:r>
      <w:r w:rsidRPr="003D7486">
        <w:rPr>
          <w:rStyle w:val="tlid-translation"/>
          <w:rFonts w:ascii="Times New Roman" w:hAnsi="Times New Roman" w:cs="Times New Roman"/>
          <w:sz w:val="24"/>
          <w:szCs w:val="24"/>
          <w:lang w:val="en-US"/>
        </w:rPr>
        <w:t xml:space="preserve"> also be consider</w:t>
      </w:r>
      <w:r w:rsidR="00F862F1" w:rsidRPr="003D7486">
        <w:rPr>
          <w:rStyle w:val="tlid-translation"/>
          <w:rFonts w:ascii="Times New Roman" w:hAnsi="Times New Roman" w:cs="Times New Roman"/>
          <w:sz w:val="24"/>
          <w:szCs w:val="24"/>
          <w:lang w:val="en-US"/>
        </w:rPr>
        <w:t>ed a</w:t>
      </w:r>
      <w:r w:rsidR="00984647" w:rsidRPr="003D7486">
        <w:rPr>
          <w:rStyle w:val="tlid-translation"/>
          <w:rFonts w:ascii="Times New Roman" w:hAnsi="Times New Roman" w:cs="Times New Roman"/>
          <w:sz w:val="24"/>
          <w:szCs w:val="24"/>
          <w:lang w:val="en-US"/>
        </w:rPr>
        <w:t>s in</w:t>
      </w:r>
      <w:r w:rsidRPr="003D7486">
        <w:rPr>
          <w:rStyle w:val="tlid-translation"/>
          <w:rFonts w:ascii="Times New Roman" w:hAnsi="Times New Roman" w:cs="Times New Roman"/>
          <w:sz w:val="24"/>
          <w:szCs w:val="24"/>
          <w:lang w:val="en-US"/>
        </w:rPr>
        <w:t xml:space="preserve"> potential risk </w:t>
      </w:r>
      <w:r w:rsidR="00F862F1" w:rsidRPr="003D7486">
        <w:rPr>
          <w:rStyle w:val="tlid-translation"/>
          <w:rFonts w:ascii="Times New Roman" w:hAnsi="Times New Roman" w:cs="Times New Roman"/>
          <w:sz w:val="24"/>
          <w:szCs w:val="24"/>
          <w:lang w:val="en-US"/>
        </w:rPr>
        <w:t>for</w:t>
      </w:r>
      <w:r w:rsidRPr="003D7486">
        <w:rPr>
          <w:rStyle w:val="tlid-translation"/>
          <w:rFonts w:ascii="Times New Roman" w:hAnsi="Times New Roman" w:cs="Times New Roman"/>
          <w:sz w:val="24"/>
          <w:szCs w:val="24"/>
          <w:lang w:val="en-US"/>
        </w:rPr>
        <w:t xml:space="preserve"> repeating a crime</w:t>
      </w:r>
      <w:r w:rsidR="00BB31F6" w:rsidRPr="003D7486">
        <w:rPr>
          <w:rStyle w:val="tlid-translation"/>
          <w:rFonts w:ascii="Times New Roman" w:hAnsi="Times New Roman" w:cs="Times New Roman"/>
          <w:sz w:val="24"/>
          <w:szCs w:val="24"/>
          <w:lang w:val="en-US"/>
        </w:rPr>
        <w:t xml:space="preserve">, </w:t>
      </w:r>
      <w:r w:rsidRPr="003D7486">
        <w:rPr>
          <w:rStyle w:val="tlid-translation"/>
          <w:rFonts w:ascii="Times New Roman" w:hAnsi="Times New Roman" w:cs="Times New Roman"/>
          <w:sz w:val="24"/>
          <w:szCs w:val="24"/>
          <w:lang w:val="en-US"/>
        </w:rPr>
        <w:t xml:space="preserve"> </w:t>
      </w:r>
      <w:r w:rsidRPr="003D7486">
        <w:rPr>
          <w:rFonts w:ascii="Times New Roman" w:hAnsi="Times New Roman" w:cs="Times New Roman"/>
          <w:bCs/>
          <w:sz w:val="24"/>
          <w:szCs w:val="24"/>
          <w:lang w:val="en-US"/>
        </w:rPr>
        <w:t xml:space="preserve">Big data analyses, although more powerful than older </w:t>
      </w:r>
      <w:r w:rsidRPr="003D7486">
        <w:rPr>
          <w:rStyle w:val="tlid-translation"/>
          <w:rFonts w:ascii="Times New Roman" w:hAnsi="Times New Roman" w:cs="Times New Roman"/>
          <w:sz w:val="24"/>
          <w:szCs w:val="24"/>
        </w:rPr>
        <w:t>techniques</w:t>
      </w:r>
      <w:r w:rsidR="002A1A29" w:rsidRPr="003D7486">
        <w:rPr>
          <w:rStyle w:val="tlid-translation"/>
          <w:rFonts w:ascii="Times New Roman" w:hAnsi="Times New Roman" w:cs="Times New Roman"/>
          <w:sz w:val="24"/>
          <w:szCs w:val="24"/>
          <w:lang w:val="en-GB"/>
        </w:rPr>
        <w:t>,</w:t>
      </w:r>
      <w:r w:rsidRPr="003D7486">
        <w:rPr>
          <w:rFonts w:ascii="Times New Roman" w:hAnsi="Times New Roman" w:cs="Times New Roman"/>
          <w:bCs/>
          <w:sz w:val="24"/>
          <w:szCs w:val="24"/>
          <w:lang w:val="en-US"/>
        </w:rPr>
        <w:t xml:space="preserve"> still </w:t>
      </w:r>
      <w:r w:rsidR="002A1A29" w:rsidRPr="003D7486">
        <w:rPr>
          <w:rFonts w:ascii="Times New Roman" w:hAnsi="Times New Roman" w:cs="Times New Roman"/>
          <w:bCs/>
          <w:sz w:val="24"/>
          <w:szCs w:val="24"/>
          <w:lang w:val="en-US"/>
        </w:rPr>
        <w:t>has</w:t>
      </w:r>
      <w:r w:rsidRPr="003D7486">
        <w:rPr>
          <w:rFonts w:ascii="Times New Roman" w:hAnsi="Times New Roman" w:cs="Times New Roman"/>
          <w:bCs/>
          <w:sz w:val="24"/>
          <w:szCs w:val="24"/>
          <w:lang w:val="en-US"/>
        </w:rPr>
        <w:t xml:space="preserve"> a way to go (</w:t>
      </w:r>
      <w:r w:rsidRPr="003D7486">
        <w:rPr>
          <w:rFonts w:ascii="Times New Roman" w:hAnsi="Times New Roman" w:cs="Times New Roman"/>
          <w:bCs/>
          <w:sz w:val="24"/>
          <w:szCs w:val="24"/>
        </w:rPr>
        <w:t>Moses and Chan</w:t>
      </w:r>
      <w:r w:rsidRPr="003D7486">
        <w:rPr>
          <w:rFonts w:ascii="Times New Roman" w:hAnsi="Times New Roman" w:cs="Times New Roman"/>
          <w:bCs/>
          <w:sz w:val="24"/>
          <w:szCs w:val="24"/>
          <w:lang w:val="en-US"/>
        </w:rPr>
        <w:t xml:space="preserve">, 2014).  </w:t>
      </w:r>
    </w:p>
    <w:p w:rsidR="00A47256" w:rsidRPr="003D7486" w:rsidRDefault="00A47256" w:rsidP="003D7486">
      <w:pPr>
        <w:spacing w:line="480" w:lineRule="auto"/>
        <w:ind w:left="709" w:hanging="709"/>
        <w:jc w:val="both"/>
        <w:rPr>
          <w:rStyle w:val="tlid-translation"/>
          <w:rFonts w:ascii="Times New Roman" w:hAnsi="Times New Roman" w:cs="Times New Roman"/>
          <w:sz w:val="24"/>
          <w:szCs w:val="24"/>
          <w:lang w:val="en-US"/>
        </w:rPr>
      </w:pPr>
      <w:r w:rsidRPr="003D7486">
        <w:rPr>
          <w:rFonts w:ascii="Times New Roman" w:hAnsi="Times New Roman" w:cs="Times New Roman"/>
          <w:bCs/>
          <w:sz w:val="24"/>
          <w:szCs w:val="24"/>
          <w:lang w:val="en-US"/>
        </w:rPr>
        <w:t>Another ma</w:t>
      </w:r>
      <w:r w:rsidR="002A1A29" w:rsidRPr="003D7486">
        <w:rPr>
          <w:rFonts w:ascii="Times New Roman" w:hAnsi="Times New Roman" w:cs="Times New Roman"/>
          <w:bCs/>
          <w:sz w:val="24"/>
          <w:szCs w:val="24"/>
          <w:lang w:val="en-US"/>
        </w:rPr>
        <w:t>jo</w:t>
      </w:r>
      <w:r w:rsidRPr="003D7486">
        <w:rPr>
          <w:rFonts w:ascii="Times New Roman" w:hAnsi="Times New Roman" w:cs="Times New Roman"/>
          <w:bCs/>
          <w:sz w:val="24"/>
          <w:szCs w:val="24"/>
          <w:lang w:val="en-US"/>
        </w:rPr>
        <w:t xml:space="preserve">r </w:t>
      </w:r>
      <w:r w:rsidR="002A1A29" w:rsidRPr="003D7486">
        <w:rPr>
          <w:rFonts w:ascii="Times New Roman" w:hAnsi="Times New Roman" w:cs="Times New Roman"/>
          <w:bCs/>
          <w:sz w:val="24"/>
          <w:szCs w:val="24"/>
          <w:lang w:val="en-US"/>
        </w:rPr>
        <w:t>concern</w:t>
      </w:r>
      <w:r w:rsidRPr="003D7486">
        <w:rPr>
          <w:rFonts w:ascii="Times New Roman" w:hAnsi="Times New Roman" w:cs="Times New Roman"/>
          <w:bCs/>
          <w:sz w:val="24"/>
          <w:szCs w:val="24"/>
          <w:lang w:val="en-US"/>
        </w:rPr>
        <w:t xml:space="preserve"> is that the reliance of Big Data and Artificial intelligence in law enforcement may cause limitations in personal freedom and intrusive use of surveillance. With a heavy presence of artificial police holding a </w:t>
      </w:r>
      <w:r w:rsidR="002A1A29" w:rsidRPr="003D7486">
        <w:rPr>
          <w:rFonts w:ascii="Times New Roman" w:hAnsi="Times New Roman" w:cs="Times New Roman"/>
          <w:bCs/>
          <w:sz w:val="24"/>
          <w:szCs w:val="24"/>
          <w:lang w:val="en-US"/>
        </w:rPr>
        <w:t>tight</w:t>
      </w:r>
      <w:r w:rsidRPr="003D7486">
        <w:rPr>
          <w:rFonts w:ascii="Times New Roman" w:hAnsi="Times New Roman" w:cs="Times New Roman"/>
          <w:bCs/>
          <w:sz w:val="24"/>
          <w:szCs w:val="24"/>
          <w:lang w:val="en-US"/>
        </w:rPr>
        <w:t xml:space="preserve"> grip over society</w:t>
      </w:r>
      <w:r w:rsidR="002A1A29" w:rsidRPr="003D7486">
        <w:rPr>
          <w:rFonts w:ascii="Times New Roman" w:hAnsi="Times New Roman" w:cs="Times New Roman"/>
          <w:bCs/>
          <w:sz w:val="24"/>
          <w:szCs w:val="24"/>
          <w:lang w:val="en-US"/>
        </w:rPr>
        <w:t>,</w:t>
      </w:r>
      <w:r w:rsidRPr="003D7486">
        <w:rPr>
          <w:rFonts w:ascii="Times New Roman" w:hAnsi="Times New Roman" w:cs="Times New Roman"/>
          <w:bCs/>
          <w:sz w:val="24"/>
          <w:szCs w:val="24"/>
          <w:lang w:val="en-US"/>
        </w:rPr>
        <w:t xml:space="preserve"> making sure that people behave in a ‘’desirable’’ way. However, there is also the possibility those tools can be used only for targeted control of crime is also present. </w:t>
      </w:r>
      <w:r w:rsidR="00D64459">
        <w:rPr>
          <w:rFonts w:ascii="Times New Roman" w:hAnsi="Times New Roman" w:cs="Times New Roman"/>
          <w:bCs/>
          <w:sz w:val="24"/>
          <w:szCs w:val="24"/>
          <w:lang w:val="en-US"/>
        </w:rPr>
        <w:t xml:space="preserve">Overall, those systems may be useful give that we understand when and how to apply them. </w:t>
      </w: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Default="00945830" w:rsidP="0042546D">
      <w:pPr>
        <w:spacing w:after="0" w:line="480" w:lineRule="auto"/>
        <w:rPr>
          <w:rFonts w:ascii="Times New Roman" w:eastAsia="Times New Roman" w:hAnsi="Times New Roman" w:cs="Times New Roman"/>
          <w:sz w:val="24"/>
          <w:szCs w:val="24"/>
          <w:lang w:val="en-US" w:eastAsia="bg-BG"/>
        </w:rPr>
      </w:pPr>
    </w:p>
    <w:p w:rsidR="00945830" w:rsidRPr="00BE51B8" w:rsidRDefault="00945830" w:rsidP="0042546D">
      <w:pPr>
        <w:spacing w:after="0" w:line="480" w:lineRule="auto"/>
        <w:rPr>
          <w:rFonts w:ascii="Times New Roman" w:eastAsia="Times New Roman" w:hAnsi="Times New Roman" w:cs="Times New Roman"/>
          <w:sz w:val="24"/>
          <w:szCs w:val="24"/>
          <w:lang w:val="en-US" w:eastAsia="bg-BG"/>
        </w:rPr>
      </w:pPr>
    </w:p>
    <w:p w:rsidR="003D7486" w:rsidRDefault="003D7486" w:rsidP="00530067">
      <w:pPr>
        <w:spacing w:after="0" w:line="480" w:lineRule="auto"/>
        <w:jc w:val="center"/>
        <w:rPr>
          <w:rFonts w:ascii="Times New Roman" w:eastAsia="Times New Roman" w:hAnsi="Times New Roman" w:cs="Times New Roman"/>
          <w:sz w:val="24"/>
          <w:szCs w:val="24"/>
          <w:lang w:val="en-US" w:eastAsia="bg-BG"/>
        </w:rPr>
      </w:pPr>
    </w:p>
    <w:p w:rsidR="003D7486" w:rsidRDefault="003D7486" w:rsidP="00530067">
      <w:pPr>
        <w:spacing w:after="0" w:line="480" w:lineRule="auto"/>
        <w:jc w:val="center"/>
        <w:rPr>
          <w:rFonts w:ascii="Times New Roman" w:eastAsia="Times New Roman" w:hAnsi="Times New Roman" w:cs="Times New Roman"/>
          <w:sz w:val="24"/>
          <w:szCs w:val="24"/>
          <w:lang w:val="en-US" w:eastAsia="bg-BG"/>
        </w:rPr>
      </w:pPr>
    </w:p>
    <w:p w:rsidR="003D7486" w:rsidRDefault="003D7486" w:rsidP="00530067">
      <w:pPr>
        <w:spacing w:after="0" w:line="480" w:lineRule="auto"/>
        <w:jc w:val="center"/>
        <w:rPr>
          <w:rFonts w:ascii="Times New Roman" w:eastAsia="Times New Roman" w:hAnsi="Times New Roman" w:cs="Times New Roman"/>
          <w:sz w:val="24"/>
          <w:szCs w:val="24"/>
          <w:lang w:val="en-US" w:eastAsia="bg-BG"/>
        </w:rPr>
      </w:pPr>
    </w:p>
    <w:p w:rsidR="00945830" w:rsidRDefault="00751529" w:rsidP="00530067">
      <w:pPr>
        <w:spacing w:after="0" w:line="48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References</w:t>
      </w:r>
    </w:p>
    <w:p w:rsidR="00DF6408" w:rsidRDefault="00DF6408" w:rsidP="003D7486">
      <w:pPr>
        <w:shd w:val="clear" w:color="auto" w:fill="FFFFFF"/>
        <w:spacing w:line="480" w:lineRule="auto"/>
        <w:ind w:hanging="709"/>
        <w:jc w:val="both"/>
        <w:rPr>
          <w:rFonts w:ascii="Times New Roman" w:eastAsia="Times New Roman" w:hAnsi="Times New Roman" w:cs="Times New Roman"/>
          <w:color w:val="222222"/>
          <w:sz w:val="24"/>
          <w:szCs w:val="24"/>
          <w:lang w:val="en-GB" w:eastAsia="en-GB"/>
        </w:rPr>
      </w:pPr>
    </w:p>
    <w:p w:rsidR="00BB31F6" w:rsidRPr="00FF2E4F" w:rsidRDefault="00BB31F6" w:rsidP="003D7486">
      <w:pPr>
        <w:spacing w:line="480" w:lineRule="auto"/>
        <w:ind w:left="709" w:hanging="709"/>
        <w:jc w:val="both"/>
        <w:rPr>
          <w:lang w:val="en-US"/>
        </w:rPr>
      </w:pPr>
      <w:r>
        <w:t xml:space="preserve">Farrell, G. (2010). Situational crime prevention and its discontents: Rational choice and harm reduction versus ‘cultural criminology’. </w:t>
      </w:r>
      <w:r>
        <w:rPr>
          <w:i/>
          <w:iCs/>
        </w:rPr>
        <w:t>Social Policy &amp; Administration</w:t>
      </w:r>
      <w:r>
        <w:t xml:space="preserve">, </w:t>
      </w:r>
      <w:r>
        <w:rPr>
          <w:i/>
          <w:iCs/>
        </w:rPr>
        <w:t>44</w:t>
      </w:r>
      <w:r>
        <w:t>(1), 40-66.</w:t>
      </w:r>
      <w:r>
        <w:rPr>
          <w:lang w:val="en-US"/>
        </w:rPr>
        <w:t xml:space="preserve"> Retrieved from</w:t>
      </w:r>
    </w:p>
    <w:p w:rsidR="00463EB9" w:rsidRDefault="003B61C2" w:rsidP="003D7486">
      <w:pPr>
        <w:spacing w:line="480" w:lineRule="auto"/>
        <w:ind w:left="709" w:hanging="709"/>
        <w:jc w:val="both"/>
        <w:rPr>
          <w:lang w:val="en-US"/>
        </w:rPr>
      </w:pPr>
      <w:hyperlink r:id="rId8" w:history="1">
        <w:r w:rsidR="00BB31F6" w:rsidRPr="00FF2E4F">
          <w:rPr>
            <w:rStyle w:val="Hyperlink"/>
            <w:color w:val="auto"/>
            <w:u w:val="none"/>
            <w:lang w:val="en-US"/>
          </w:rPr>
          <w:t>http://citeseerx.ist.psu.edu/viewdoc/download?doi=10.1.1.845.9172&amp;rep=rep1&amp;type=pdf</w:t>
        </w:r>
      </w:hyperlink>
    </w:p>
    <w:p w:rsidR="00655A4B" w:rsidRDefault="001728EF" w:rsidP="003D7486">
      <w:pPr>
        <w:spacing w:after="0" w:line="480" w:lineRule="auto"/>
        <w:ind w:left="709" w:hanging="709"/>
        <w:jc w:val="both"/>
        <w:rPr>
          <w:lang w:val="en-US"/>
        </w:rPr>
      </w:pPr>
      <w:r>
        <w:t xml:space="preserve">Ferguson, A. G. (2015). Big data and predictive reasonable suspicion. </w:t>
      </w:r>
      <w:r>
        <w:rPr>
          <w:i/>
          <w:iCs/>
        </w:rPr>
        <w:t>University of Pennsylvania Law Review</w:t>
      </w:r>
      <w:r>
        <w:t>, 327-410</w:t>
      </w:r>
      <w:r w:rsidR="00655A4B">
        <w:rPr>
          <w:lang w:val="en-US"/>
        </w:rPr>
        <w:t xml:space="preserve"> Retrieved from </w:t>
      </w:r>
      <w:hyperlink r:id="rId9" w:anchor="page_scan_tab_contents" w:history="1">
        <w:r w:rsidR="00655A4B" w:rsidRPr="00655A4B">
          <w:rPr>
            <w:rStyle w:val="Hyperlink"/>
            <w:color w:val="auto"/>
            <w:u w:val="none"/>
            <w:lang w:val="en-US"/>
          </w:rPr>
          <w:t>https://www.jstor.org/stable/24247848?seq=1#page_scan_tab_contents</w:t>
        </w:r>
      </w:hyperlink>
    </w:p>
    <w:p w:rsidR="003D7486" w:rsidRDefault="003D7486" w:rsidP="003D7486">
      <w:pPr>
        <w:spacing w:after="0" w:line="480" w:lineRule="auto"/>
        <w:ind w:left="709" w:hanging="709"/>
        <w:jc w:val="both"/>
      </w:pPr>
    </w:p>
    <w:p w:rsidR="00BB31F6" w:rsidRDefault="00BB31F6" w:rsidP="003D7486">
      <w:pPr>
        <w:spacing w:after="0" w:line="480" w:lineRule="auto"/>
        <w:ind w:left="709" w:hanging="709"/>
        <w:jc w:val="both"/>
        <w:rPr>
          <w:lang w:val="en-US"/>
        </w:rPr>
      </w:pPr>
      <w:r>
        <w:t xml:space="preserve">Freeman, K. (2016). Algorithmic Injustice: How the Wisconsin Supreme Court Failed to Protect Due Process Rights in State v. Loomis. </w:t>
      </w:r>
      <w:r>
        <w:rPr>
          <w:i/>
          <w:iCs/>
        </w:rPr>
        <w:t>North Carolina Journal of Law and Technology</w:t>
      </w:r>
      <w:r>
        <w:t xml:space="preserve">, </w:t>
      </w:r>
      <w:r>
        <w:rPr>
          <w:i/>
          <w:iCs/>
        </w:rPr>
        <w:t>18</w:t>
      </w:r>
      <w:r>
        <w:t>, 75-180.</w:t>
      </w:r>
      <w:r>
        <w:rPr>
          <w:lang w:val="en-US"/>
        </w:rPr>
        <w:t xml:space="preserve"> Retrieved </w:t>
      </w:r>
      <w:hyperlink r:id="rId10" w:history="1">
        <w:r w:rsidRPr="003D7486">
          <w:rPr>
            <w:rStyle w:val="Hyperlink"/>
            <w:color w:val="auto"/>
            <w:u w:val="none"/>
            <w:lang w:val="en-US"/>
          </w:rPr>
          <w:t>http://ncjolt.org/wp-content/uploads/2016/12/Freeman_Final.pdf</w:t>
        </w:r>
      </w:hyperlink>
    </w:p>
    <w:p w:rsidR="003D7486" w:rsidRDefault="003D7486" w:rsidP="003D7486">
      <w:pPr>
        <w:spacing w:after="0" w:line="480" w:lineRule="auto"/>
        <w:ind w:left="709" w:hanging="709"/>
        <w:jc w:val="both"/>
      </w:pPr>
    </w:p>
    <w:p w:rsidR="00BB31F6" w:rsidRDefault="00BB31F6" w:rsidP="003D7486">
      <w:pPr>
        <w:spacing w:after="0" w:line="480" w:lineRule="auto"/>
        <w:ind w:left="709" w:hanging="709"/>
        <w:jc w:val="both"/>
        <w:rPr>
          <w:lang w:val="en-US"/>
        </w:rPr>
      </w:pPr>
      <w:r>
        <w:t xml:space="preserve">Mohler, G. O., Short, M. B., Malinowski, S., Johnson, M., Tita, G. E., Bertozzi, A. L., &amp; Brantingham, P. J. (2015). Randomized controlled field trials of predictive policing. </w:t>
      </w:r>
      <w:r>
        <w:rPr>
          <w:i/>
          <w:iCs/>
        </w:rPr>
        <w:t>Journal of the American Statistical Association</w:t>
      </w:r>
      <w:r>
        <w:t xml:space="preserve">, </w:t>
      </w:r>
      <w:r>
        <w:rPr>
          <w:i/>
          <w:iCs/>
        </w:rPr>
        <w:t>110</w:t>
      </w:r>
      <w:r>
        <w:t>(512), 1399-1411.</w:t>
      </w:r>
      <w:r w:rsidR="003D7486">
        <w:rPr>
          <w:lang w:val="en-US"/>
        </w:rPr>
        <w:t>Retrieved from</w:t>
      </w:r>
    </w:p>
    <w:p w:rsidR="003D7486" w:rsidRDefault="003D7486" w:rsidP="003D7486">
      <w:pPr>
        <w:spacing w:after="0" w:line="480" w:lineRule="auto"/>
        <w:ind w:left="709" w:hanging="709"/>
        <w:jc w:val="both"/>
        <w:rPr>
          <w:lang w:val="en-US"/>
        </w:rPr>
      </w:pPr>
    </w:p>
    <w:p w:rsidR="003D7486" w:rsidRPr="003D7486" w:rsidRDefault="003D7486" w:rsidP="003D7486">
      <w:pPr>
        <w:spacing w:after="0" w:line="480" w:lineRule="auto"/>
        <w:ind w:left="709" w:hanging="709"/>
        <w:jc w:val="both"/>
        <w:rPr>
          <w:lang w:val="en-US"/>
        </w:rPr>
      </w:pPr>
      <w:r w:rsidRPr="003D7486">
        <w:rPr>
          <w:lang w:val="en-US"/>
        </w:rPr>
        <w:t>https://www.tandfonline.com/doi/abs/10.1080/01621459.2015.1077710</w:t>
      </w:r>
    </w:p>
    <w:p w:rsidR="003D7486" w:rsidRPr="003D7486" w:rsidRDefault="003D7486" w:rsidP="003D7486">
      <w:pPr>
        <w:spacing w:after="0" w:line="480" w:lineRule="auto"/>
        <w:ind w:left="709" w:hanging="709"/>
        <w:jc w:val="both"/>
        <w:rPr>
          <w:lang w:val="en-US"/>
        </w:rPr>
      </w:pPr>
    </w:p>
    <w:p w:rsidR="00BB31F6" w:rsidRDefault="00BB31F6" w:rsidP="003D7486">
      <w:pPr>
        <w:spacing w:after="0" w:line="480" w:lineRule="auto"/>
        <w:ind w:left="709" w:hanging="709"/>
        <w:jc w:val="both"/>
        <w:rPr>
          <w:lang w:val="en-US"/>
        </w:rPr>
      </w:pPr>
      <w:r>
        <w:lastRenderedPageBreak/>
        <w:t xml:space="preserve">Moses, L. B., &amp; Chan, J. (2014). Using big data for legal and law enforcement decisions: Testing the new tools. </w:t>
      </w:r>
      <w:r>
        <w:rPr>
          <w:i/>
          <w:iCs/>
        </w:rPr>
        <w:t>UNSWLJ</w:t>
      </w:r>
      <w:r w:rsidR="003D7486">
        <w:t>,</w:t>
      </w:r>
      <w:r>
        <w:rPr>
          <w:i/>
          <w:iCs/>
        </w:rPr>
        <w:t>37</w:t>
      </w:r>
      <w:r w:rsidR="003D7486">
        <w:t>,</w:t>
      </w:r>
      <w:r>
        <w:t>643</w:t>
      </w:r>
      <w:r w:rsidR="003D7486">
        <w:rPr>
          <w:lang w:val="en-US"/>
        </w:rPr>
        <w:t xml:space="preserve"> Retrieved </w:t>
      </w:r>
      <w:r>
        <w:rPr>
          <w:lang w:val="en-US"/>
        </w:rPr>
        <w:t xml:space="preserve">from </w:t>
      </w:r>
      <w:r w:rsidRPr="00655A4B">
        <w:rPr>
          <w:lang w:val="en-US"/>
        </w:rPr>
        <w:t>https://heinonline.org/HOL/LandingPage?handle=hein.journals/swales37&amp;div=31&amp;id=&amp;page=</w:t>
      </w:r>
    </w:p>
    <w:p w:rsidR="00BB31F6" w:rsidRPr="00BB31F6" w:rsidRDefault="00BB31F6" w:rsidP="003D7486">
      <w:pPr>
        <w:spacing w:after="0" w:line="480" w:lineRule="auto"/>
        <w:ind w:left="709" w:hanging="709"/>
        <w:rPr>
          <w:lang w:val="en-US"/>
        </w:rPr>
      </w:pPr>
      <w:r>
        <w:t xml:space="preserve">Wikström, P. O. H. (2014). Why crime happens: A situational action theory. </w:t>
      </w:r>
      <w:r>
        <w:rPr>
          <w:i/>
          <w:iCs/>
        </w:rPr>
        <w:t>Analytical sociology: Actions and networks</w:t>
      </w:r>
      <w:r>
        <w:t>, 74-94.</w:t>
      </w:r>
      <w:r>
        <w:rPr>
          <w:lang w:val="en-US"/>
        </w:rPr>
        <w:t xml:space="preserve"> Retrieved from </w:t>
      </w:r>
      <w:r w:rsidRPr="00BB31F6">
        <w:rPr>
          <w:lang w:val="en-US"/>
        </w:rPr>
        <w:t>http://www.ssp-samraadet.dk/media/1378/why-crime-happens.pdf</w:t>
      </w:r>
    </w:p>
    <w:sectPr w:rsidR="00BB31F6" w:rsidRPr="00BB31F6" w:rsidSect="00A12C99">
      <w:headerReference w:type="default" r:id="rId11"/>
      <w:headerReference w:type="first" r:id="rId12"/>
      <w:footerReference w:type="first" r:id="rId13"/>
      <w:pgSz w:w="11906" w:h="16838"/>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61C2" w:rsidRDefault="003B61C2" w:rsidP="00A12C99">
      <w:pPr>
        <w:spacing w:after="0" w:line="240" w:lineRule="auto"/>
      </w:pPr>
      <w:r>
        <w:separator/>
      </w:r>
    </w:p>
  </w:endnote>
  <w:endnote w:type="continuationSeparator" w:id="0">
    <w:p w:rsidR="003B61C2" w:rsidRDefault="003B61C2" w:rsidP="00A12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87787170"/>
      <w:docPartObj>
        <w:docPartGallery w:val="Page Numbers (Bottom of Page)"/>
        <w:docPartUnique/>
      </w:docPartObj>
    </w:sdtPr>
    <w:sdtEndPr>
      <w:rPr>
        <w:noProof/>
      </w:rPr>
    </w:sdtEndPr>
    <w:sdtContent>
      <w:p w:rsidR="00D52F98" w:rsidRDefault="00D52F98">
        <w:pPr>
          <w:pStyle w:val="Footer"/>
          <w:jc w:val="right"/>
        </w:pPr>
        <w:r>
          <w:fldChar w:fldCharType="begin"/>
        </w:r>
        <w:r>
          <w:instrText xml:space="preserve"> PAGE   \* MERGEFORMAT </w:instrText>
        </w:r>
        <w:r>
          <w:fldChar w:fldCharType="separate"/>
        </w:r>
        <w:r w:rsidR="006A47E1">
          <w:rPr>
            <w:noProof/>
          </w:rPr>
          <w:t>1</w:t>
        </w:r>
        <w:r>
          <w:rPr>
            <w:noProof/>
          </w:rPr>
          <w:fldChar w:fldCharType="end"/>
        </w:r>
      </w:p>
    </w:sdtContent>
  </w:sdt>
  <w:p w:rsidR="00E52F67" w:rsidRDefault="00E52F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61C2" w:rsidRDefault="003B61C2" w:rsidP="00A12C99">
      <w:pPr>
        <w:spacing w:after="0" w:line="240" w:lineRule="auto"/>
      </w:pPr>
      <w:r>
        <w:separator/>
      </w:r>
    </w:p>
  </w:footnote>
  <w:footnote w:type="continuationSeparator" w:id="0">
    <w:p w:rsidR="003B61C2" w:rsidRDefault="003B61C2" w:rsidP="00A12C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8149606"/>
      <w:docPartObj>
        <w:docPartGallery w:val="Page Numbers (Top of Page)"/>
        <w:docPartUnique/>
      </w:docPartObj>
    </w:sdtPr>
    <w:sdtEndPr>
      <w:rPr>
        <w:noProof/>
      </w:rPr>
    </w:sdtEndPr>
    <w:sdtContent>
      <w:p w:rsidR="00A47256" w:rsidRPr="00A47256" w:rsidRDefault="00D52F98" w:rsidP="00A47256">
        <w:pPr>
          <w:rPr>
            <w:rFonts w:ascii="Times New Roman" w:eastAsia="Times New Roman" w:hAnsi="Times New Roman" w:cs="Times New Roman"/>
            <w:sz w:val="24"/>
            <w:szCs w:val="24"/>
            <w:lang w:eastAsia="bg-BG"/>
          </w:rPr>
        </w:pPr>
        <w:r>
          <w:rPr>
            <w:lang w:val="en-US"/>
          </w:rPr>
          <w:t xml:space="preserve"> </w:t>
        </w:r>
        <w:r w:rsidR="00A47256" w:rsidRPr="00A47256">
          <w:rPr>
            <w:rFonts w:ascii="Times New Roman" w:eastAsia="Times New Roman" w:hAnsi="Times New Roman" w:cs="Times New Roman"/>
            <w:sz w:val="24"/>
            <w:szCs w:val="24"/>
            <w:lang w:eastAsia="bg-BG"/>
          </w:rPr>
          <w:t>Critically discuss, citing empirical psychological research and giving real</w:t>
        </w:r>
        <w:r w:rsidR="00A47256" w:rsidRPr="00A47256">
          <w:rPr>
            <w:rFonts w:ascii="Times New Roman" w:eastAsia="Times New Roman" w:hAnsi="Times New Roman" w:cs="Times New Roman"/>
            <w:sz w:val="24"/>
            <w:szCs w:val="24"/>
            <w:lang w:val="en-US" w:eastAsia="bg-BG"/>
          </w:rPr>
          <w:t>-</w:t>
        </w:r>
        <w:r w:rsidR="00A47256" w:rsidRPr="00A47256">
          <w:rPr>
            <w:rFonts w:ascii="Times New Roman" w:eastAsia="Times New Roman" w:hAnsi="Times New Roman" w:cs="Times New Roman"/>
            <w:sz w:val="24"/>
            <w:szCs w:val="24"/>
            <w:lang w:eastAsia="bg-BG"/>
          </w:rPr>
          <w:t>world examples, the issues surrounding the use of ‘Big Data’ and Artificial Intelligence for law enforcement purposes.</w:t>
        </w:r>
      </w:p>
      <w:p w:rsidR="00A47256" w:rsidRPr="0042546D" w:rsidRDefault="00A47256" w:rsidP="00D52F98">
        <w:pPr>
          <w:pStyle w:val="Header"/>
          <w:rPr>
            <w:lang w:val="en-US"/>
          </w:rPr>
        </w:pPr>
      </w:p>
      <w:p w:rsidR="00E52F67" w:rsidRDefault="003B61C2">
        <w:pPr>
          <w:pStyle w:val="Header"/>
        </w:pPr>
      </w:p>
    </w:sdtContent>
  </w:sdt>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2F98" w:rsidRPr="0042546D" w:rsidRDefault="00D52F98" w:rsidP="00D52F98">
    <w:pPr>
      <w:pStyle w:val="Header"/>
      <w:rPr>
        <w:lang w:val="en-US"/>
      </w:rPr>
    </w:pPr>
    <w:r>
      <w:rPr>
        <w:lang w:val="en-US"/>
      </w:rPr>
      <w:t>Running head:</w:t>
    </w:r>
    <w:r w:rsidRPr="0042546D">
      <w:t xml:space="preserve"> </w:t>
    </w:r>
    <w:r w:rsidR="00A47256" w:rsidRPr="00A47256">
      <w:t>CRITICALLY DISCUSS, CITING EMPIRICAL PSYCHOLOGICAL RESEARCH AND GIVING REAL-WORLD EXAMPLES, THE ISSUES SURROUNDING THE USE OF ‘BIG DATA’ AND ARTIFICIAL INTELLIGENCE FOR LAW ENFORCEMENT PURPOSES.</w:t>
    </w:r>
  </w:p>
  <w:p w:rsidR="00D52F98" w:rsidRDefault="00D52F98" w:rsidP="00D52F98">
    <w:pPr>
      <w:pStyle w:val="Header"/>
      <w:jc w:val="center"/>
    </w:pPr>
    <w:r>
      <w:rPr>
        <w:lang w:val="en-GB"/>
      </w:rPr>
      <w:t xml:space="preserve">                                                                                                                                                                                           </w:t>
    </w:r>
  </w:p>
  <w:p w:rsidR="00A12C99" w:rsidRPr="00D52F98" w:rsidRDefault="00A12C99" w:rsidP="00D52F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US" w:vendorID="64" w:dllVersion="131078" w:nlCheck="1" w:checkStyle="1"/>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567"/>
    <w:rsid w:val="00007EBD"/>
    <w:rsid w:val="00017AFC"/>
    <w:rsid w:val="00023691"/>
    <w:rsid w:val="0002662E"/>
    <w:rsid w:val="00033379"/>
    <w:rsid w:val="00040C87"/>
    <w:rsid w:val="0005569B"/>
    <w:rsid w:val="0006040B"/>
    <w:rsid w:val="00083106"/>
    <w:rsid w:val="00085069"/>
    <w:rsid w:val="00091BBC"/>
    <w:rsid w:val="000A444A"/>
    <w:rsid w:val="000B3542"/>
    <w:rsid w:val="000B79F7"/>
    <w:rsid w:val="000C1A5C"/>
    <w:rsid w:val="000D771C"/>
    <w:rsid w:val="000F6CAD"/>
    <w:rsid w:val="00104ECD"/>
    <w:rsid w:val="00134F8F"/>
    <w:rsid w:val="00151699"/>
    <w:rsid w:val="00162C75"/>
    <w:rsid w:val="00171E53"/>
    <w:rsid w:val="001728EF"/>
    <w:rsid w:val="00175830"/>
    <w:rsid w:val="00182AFE"/>
    <w:rsid w:val="001A30E7"/>
    <w:rsid w:val="001B167F"/>
    <w:rsid w:val="001E55F5"/>
    <w:rsid w:val="001E7727"/>
    <w:rsid w:val="00230389"/>
    <w:rsid w:val="00251170"/>
    <w:rsid w:val="0026700B"/>
    <w:rsid w:val="00287A2A"/>
    <w:rsid w:val="002A151D"/>
    <w:rsid w:val="002A1A29"/>
    <w:rsid w:val="002A38D0"/>
    <w:rsid w:val="002E2262"/>
    <w:rsid w:val="00307419"/>
    <w:rsid w:val="0031403A"/>
    <w:rsid w:val="00324D50"/>
    <w:rsid w:val="003268DC"/>
    <w:rsid w:val="003609CD"/>
    <w:rsid w:val="003774CB"/>
    <w:rsid w:val="00382137"/>
    <w:rsid w:val="00383C3F"/>
    <w:rsid w:val="003858CA"/>
    <w:rsid w:val="003A7EAB"/>
    <w:rsid w:val="003B61C2"/>
    <w:rsid w:val="003D4137"/>
    <w:rsid w:val="003D7486"/>
    <w:rsid w:val="003E5776"/>
    <w:rsid w:val="004110BC"/>
    <w:rsid w:val="004252C9"/>
    <w:rsid w:val="0042546D"/>
    <w:rsid w:val="00460609"/>
    <w:rsid w:val="00463EB9"/>
    <w:rsid w:val="004827C2"/>
    <w:rsid w:val="004871C8"/>
    <w:rsid w:val="004B04FD"/>
    <w:rsid w:val="004C3CCE"/>
    <w:rsid w:val="004C7C8D"/>
    <w:rsid w:val="004D0F64"/>
    <w:rsid w:val="004E713A"/>
    <w:rsid w:val="004F1D0D"/>
    <w:rsid w:val="00500F14"/>
    <w:rsid w:val="00505C51"/>
    <w:rsid w:val="00527C39"/>
    <w:rsid w:val="00530067"/>
    <w:rsid w:val="005305DF"/>
    <w:rsid w:val="00541567"/>
    <w:rsid w:val="0056129B"/>
    <w:rsid w:val="005656D3"/>
    <w:rsid w:val="00567B1F"/>
    <w:rsid w:val="005C77ED"/>
    <w:rsid w:val="005D4C64"/>
    <w:rsid w:val="005E0660"/>
    <w:rsid w:val="005E49C6"/>
    <w:rsid w:val="005E49F8"/>
    <w:rsid w:val="005E68CA"/>
    <w:rsid w:val="00600831"/>
    <w:rsid w:val="00603B7D"/>
    <w:rsid w:val="00630B9B"/>
    <w:rsid w:val="00632321"/>
    <w:rsid w:val="00637432"/>
    <w:rsid w:val="00640FA0"/>
    <w:rsid w:val="00652A28"/>
    <w:rsid w:val="00655A4B"/>
    <w:rsid w:val="00673204"/>
    <w:rsid w:val="006A47E1"/>
    <w:rsid w:val="006B21A8"/>
    <w:rsid w:val="006B24AE"/>
    <w:rsid w:val="006B7A5D"/>
    <w:rsid w:val="006E696C"/>
    <w:rsid w:val="00751529"/>
    <w:rsid w:val="00754C7B"/>
    <w:rsid w:val="0076390E"/>
    <w:rsid w:val="007702FA"/>
    <w:rsid w:val="00772764"/>
    <w:rsid w:val="007A31C6"/>
    <w:rsid w:val="007C0436"/>
    <w:rsid w:val="007C544C"/>
    <w:rsid w:val="007F3109"/>
    <w:rsid w:val="00805A96"/>
    <w:rsid w:val="008265DC"/>
    <w:rsid w:val="00827F08"/>
    <w:rsid w:val="00850FFC"/>
    <w:rsid w:val="00863FB3"/>
    <w:rsid w:val="008806A2"/>
    <w:rsid w:val="00885763"/>
    <w:rsid w:val="008B26A8"/>
    <w:rsid w:val="008F33F5"/>
    <w:rsid w:val="00902806"/>
    <w:rsid w:val="00944C8E"/>
    <w:rsid w:val="00945830"/>
    <w:rsid w:val="009543FA"/>
    <w:rsid w:val="00984647"/>
    <w:rsid w:val="0099068B"/>
    <w:rsid w:val="0099389F"/>
    <w:rsid w:val="0099517E"/>
    <w:rsid w:val="009A61BC"/>
    <w:rsid w:val="009B0699"/>
    <w:rsid w:val="009D2B00"/>
    <w:rsid w:val="009E48C0"/>
    <w:rsid w:val="009E52A0"/>
    <w:rsid w:val="00A06C56"/>
    <w:rsid w:val="00A12C99"/>
    <w:rsid w:val="00A26532"/>
    <w:rsid w:val="00A34500"/>
    <w:rsid w:val="00A4263F"/>
    <w:rsid w:val="00A43D1F"/>
    <w:rsid w:val="00A47256"/>
    <w:rsid w:val="00A60967"/>
    <w:rsid w:val="00A67A06"/>
    <w:rsid w:val="00A912F3"/>
    <w:rsid w:val="00AB540F"/>
    <w:rsid w:val="00AF420F"/>
    <w:rsid w:val="00AF4F95"/>
    <w:rsid w:val="00B40391"/>
    <w:rsid w:val="00B41F40"/>
    <w:rsid w:val="00B658D8"/>
    <w:rsid w:val="00B73FDC"/>
    <w:rsid w:val="00B8183D"/>
    <w:rsid w:val="00B858E9"/>
    <w:rsid w:val="00BB31F6"/>
    <w:rsid w:val="00BD22D2"/>
    <w:rsid w:val="00BD25DD"/>
    <w:rsid w:val="00BD2C2D"/>
    <w:rsid w:val="00BE51B8"/>
    <w:rsid w:val="00C10315"/>
    <w:rsid w:val="00C223A4"/>
    <w:rsid w:val="00C231CF"/>
    <w:rsid w:val="00C25DB7"/>
    <w:rsid w:val="00C32C37"/>
    <w:rsid w:val="00C85861"/>
    <w:rsid w:val="00C92E90"/>
    <w:rsid w:val="00CA03EC"/>
    <w:rsid w:val="00CC4F1B"/>
    <w:rsid w:val="00CD7746"/>
    <w:rsid w:val="00CE0E07"/>
    <w:rsid w:val="00D10F12"/>
    <w:rsid w:val="00D11A85"/>
    <w:rsid w:val="00D13E2F"/>
    <w:rsid w:val="00D4165C"/>
    <w:rsid w:val="00D419F9"/>
    <w:rsid w:val="00D52F98"/>
    <w:rsid w:val="00D63C0E"/>
    <w:rsid w:val="00D64459"/>
    <w:rsid w:val="00D873CC"/>
    <w:rsid w:val="00DA790D"/>
    <w:rsid w:val="00DD2BA0"/>
    <w:rsid w:val="00DD64F7"/>
    <w:rsid w:val="00DE52D8"/>
    <w:rsid w:val="00DF6408"/>
    <w:rsid w:val="00E00E5A"/>
    <w:rsid w:val="00E114E0"/>
    <w:rsid w:val="00E22C08"/>
    <w:rsid w:val="00E30818"/>
    <w:rsid w:val="00E3125D"/>
    <w:rsid w:val="00E50FC9"/>
    <w:rsid w:val="00E52F67"/>
    <w:rsid w:val="00E7281B"/>
    <w:rsid w:val="00EA0827"/>
    <w:rsid w:val="00EA7B24"/>
    <w:rsid w:val="00EB0163"/>
    <w:rsid w:val="00ED05DE"/>
    <w:rsid w:val="00ED1D96"/>
    <w:rsid w:val="00EE2FCB"/>
    <w:rsid w:val="00EF4433"/>
    <w:rsid w:val="00EF6203"/>
    <w:rsid w:val="00EF76DF"/>
    <w:rsid w:val="00F1064A"/>
    <w:rsid w:val="00F26F6D"/>
    <w:rsid w:val="00F3524A"/>
    <w:rsid w:val="00F35EFC"/>
    <w:rsid w:val="00F361D1"/>
    <w:rsid w:val="00F862F1"/>
    <w:rsid w:val="00F95055"/>
    <w:rsid w:val="00F96CB8"/>
    <w:rsid w:val="00FA3882"/>
    <w:rsid w:val="00FA398F"/>
    <w:rsid w:val="00FA3F2B"/>
    <w:rsid w:val="00FA4A92"/>
    <w:rsid w:val="00FB263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18615C1-E25B-49D4-98BB-1E85F279F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B06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dzsvb">
    <w:name w:val="sdzsvb"/>
    <w:basedOn w:val="DefaultParagraphFont"/>
    <w:rsid w:val="009543FA"/>
  </w:style>
  <w:style w:type="character" w:customStyle="1" w:styleId="gt-baf-cell">
    <w:name w:val="gt-baf-cell"/>
    <w:basedOn w:val="DefaultParagraphFont"/>
    <w:rsid w:val="001E7727"/>
  </w:style>
  <w:style w:type="character" w:customStyle="1" w:styleId="Heading1Char">
    <w:name w:val="Heading 1 Char"/>
    <w:basedOn w:val="DefaultParagraphFont"/>
    <w:link w:val="Heading1"/>
    <w:uiPriority w:val="9"/>
    <w:rsid w:val="009B0699"/>
    <w:rPr>
      <w:rFonts w:ascii="Times New Roman" w:eastAsia="Times New Roman" w:hAnsi="Times New Roman" w:cs="Times New Roman"/>
      <w:b/>
      <w:bCs/>
      <w:kern w:val="36"/>
      <w:sz w:val="48"/>
      <w:szCs w:val="48"/>
      <w:lang w:eastAsia="bg-BG"/>
    </w:rPr>
  </w:style>
  <w:style w:type="paragraph" w:styleId="Header">
    <w:name w:val="header"/>
    <w:basedOn w:val="Normal"/>
    <w:link w:val="HeaderChar"/>
    <w:uiPriority w:val="99"/>
    <w:unhideWhenUsed/>
    <w:rsid w:val="00A12C99"/>
    <w:pPr>
      <w:tabs>
        <w:tab w:val="center" w:pos="4536"/>
        <w:tab w:val="right" w:pos="9072"/>
      </w:tabs>
      <w:spacing w:after="0" w:line="240" w:lineRule="auto"/>
    </w:pPr>
  </w:style>
  <w:style w:type="character" w:customStyle="1" w:styleId="HeaderChar">
    <w:name w:val="Header Char"/>
    <w:basedOn w:val="DefaultParagraphFont"/>
    <w:link w:val="Header"/>
    <w:uiPriority w:val="99"/>
    <w:rsid w:val="00A12C99"/>
  </w:style>
  <w:style w:type="paragraph" w:styleId="Footer">
    <w:name w:val="footer"/>
    <w:basedOn w:val="Normal"/>
    <w:link w:val="FooterChar"/>
    <w:uiPriority w:val="99"/>
    <w:unhideWhenUsed/>
    <w:rsid w:val="00A12C99"/>
    <w:pPr>
      <w:tabs>
        <w:tab w:val="center" w:pos="4536"/>
        <w:tab w:val="right" w:pos="9072"/>
      </w:tabs>
      <w:spacing w:after="0" w:line="240" w:lineRule="auto"/>
    </w:pPr>
  </w:style>
  <w:style w:type="character" w:customStyle="1" w:styleId="FooterChar">
    <w:name w:val="Footer Char"/>
    <w:basedOn w:val="DefaultParagraphFont"/>
    <w:link w:val="Footer"/>
    <w:uiPriority w:val="99"/>
    <w:rsid w:val="00A12C99"/>
  </w:style>
  <w:style w:type="character" w:styleId="Hyperlink">
    <w:name w:val="Hyperlink"/>
    <w:basedOn w:val="DefaultParagraphFont"/>
    <w:uiPriority w:val="99"/>
    <w:unhideWhenUsed/>
    <w:rsid w:val="00751529"/>
    <w:rPr>
      <w:color w:val="0000FF"/>
      <w:u w:val="single"/>
    </w:rPr>
  </w:style>
  <w:style w:type="character" w:customStyle="1" w:styleId="tlid-translation">
    <w:name w:val="tlid-translation"/>
    <w:basedOn w:val="DefaultParagraphFont"/>
    <w:rsid w:val="00A47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877006">
      <w:bodyDiv w:val="1"/>
      <w:marLeft w:val="0"/>
      <w:marRight w:val="0"/>
      <w:marTop w:val="0"/>
      <w:marBottom w:val="0"/>
      <w:divBdr>
        <w:top w:val="none" w:sz="0" w:space="0" w:color="auto"/>
        <w:left w:val="none" w:sz="0" w:space="0" w:color="auto"/>
        <w:bottom w:val="none" w:sz="0" w:space="0" w:color="auto"/>
        <w:right w:val="none" w:sz="0" w:space="0" w:color="auto"/>
      </w:divBdr>
    </w:div>
    <w:div w:id="139540575">
      <w:bodyDiv w:val="1"/>
      <w:marLeft w:val="0"/>
      <w:marRight w:val="0"/>
      <w:marTop w:val="0"/>
      <w:marBottom w:val="0"/>
      <w:divBdr>
        <w:top w:val="none" w:sz="0" w:space="0" w:color="auto"/>
        <w:left w:val="none" w:sz="0" w:space="0" w:color="auto"/>
        <w:bottom w:val="none" w:sz="0" w:space="0" w:color="auto"/>
        <w:right w:val="none" w:sz="0" w:space="0" w:color="auto"/>
      </w:divBdr>
    </w:div>
    <w:div w:id="406804075">
      <w:bodyDiv w:val="1"/>
      <w:marLeft w:val="0"/>
      <w:marRight w:val="0"/>
      <w:marTop w:val="0"/>
      <w:marBottom w:val="0"/>
      <w:divBdr>
        <w:top w:val="none" w:sz="0" w:space="0" w:color="auto"/>
        <w:left w:val="none" w:sz="0" w:space="0" w:color="auto"/>
        <w:bottom w:val="none" w:sz="0" w:space="0" w:color="auto"/>
        <w:right w:val="none" w:sz="0" w:space="0" w:color="auto"/>
      </w:divBdr>
    </w:div>
    <w:div w:id="495196215">
      <w:bodyDiv w:val="1"/>
      <w:marLeft w:val="0"/>
      <w:marRight w:val="0"/>
      <w:marTop w:val="0"/>
      <w:marBottom w:val="0"/>
      <w:divBdr>
        <w:top w:val="none" w:sz="0" w:space="0" w:color="auto"/>
        <w:left w:val="none" w:sz="0" w:space="0" w:color="auto"/>
        <w:bottom w:val="none" w:sz="0" w:space="0" w:color="auto"/>
        <w:right w:val="none" w:sz="0" w:space="0" w:color="auto"/>
      </w:divBdr>
      <w:divsChild>
        <w:div w:id="1489201142">
          <w:marLeft w:val="0"/>
          <w:marRight w:val="0"/>
          <w:marTop w:val="0"/>
          <w:marBottom w:val="0"/>
          <w:divBdr>
            <w:top w:val="none" w:sz="0" w:space="0" w:color="auto"/>
            <w:left w:val="none" w:sz="0" w:space="0" w:color="auto"/>
            <w:bottom w:val="none" w:sz="0" w:space="0" w:color="auto"/>
            <w:right w:val="none" w:sz="0" w:space="0" w:color="auto"/>
          </w:divBdr>
        </w:div>
        <w:div w:id="1674603603">
          <w:marLeft w:val="0"/>
          <w:marRight w:val="0"/>
          <w:marTop w:val="0"/>
          <w:marBottom w:val="0"/>
          <w:divBdr>
            <w:top w:val="none" w:sz="0" w:space="0" w:color="auto"/>
            <w:left w:val="none" w:sz="0" w:space="0" w:color="auto"/>
            <w:bottom w:val="none" w:sz="0" w:space="0" w:color="auto"/>
            <w:right w:val="none" w:sz="0" w:space="0" w:color="auto"/>
          </w:divBdr>
        </w:div>
        <w:div w:id="1153251973">
          <w:marLeft w:val="0"/>
          <w:marRight w:val="0"/>
          <w:marTop w:val="0"/>
          <w:marBottom w:val="0"/>
          <w:divBdr>
            <w:top w:val="none" w:sz="0" w:space="0" w:color="auto"/>
            <w:left w:val="none" w:sz="0" w:space="0" w:color="auto"/>
            <w:bottom w:val="none" w:sz="0" w:space="0" w:color="auto"/>
            <w:right w:val="none" w:sz="0" w:space="0" w:color="auto"/>
          </w:divBdr>
        </w:div>
        <w:div w:id="523518373">
          <w:marLeft w:val="0"/>
          <w:marRight w:val="0"/>
          <w:marTop w:val="0"/>
          <w:marBottom w:val="0"/>
          <w:divBdr>
            <w:top w:val="none" w:sz="0" w:space="0" w:color="auto"/>
            <w:left w:val="none" w:sz="0" w:space="0" w:color="auto"/>
            <w:bottom w:val="none" w:sz="0" w:space="0" w:color="auto"/>
            <w:right w:val="none" w:sz="0" w:space="0" w:color="auto"/>
          </w:divBdr>
        </w:div>
        <w:div w:id="2040474067">
          <w:marLeft w:val="0"/>
          <w:marRight w:val="0"/>
          <w:marTop w:val="0"/>
          <w:marBottom w:val="0"/>
          <w:divBdr>
            <w:top w:val="none" w:sz="0" w:space="0" w:color="auto"/>
            <w:left w:val="none" w:sz="0" w:space="0" w:color="auto"/>
            <w:bottom w:val="none" w:sz="0" w:space="0" w:color="auto"/>
            <w:right w:val="none" w:sz="0" w:space="0" w:color="auto"/>
          </w:divBdr>
        </w:div>
      </w:divsChild>
    </w:div>
    <w:div w:id="506601944">
      <w:bodyDiv w:val="1"/>
      <w:marLeft w:val="0"/>
      <w:marRight w:val="0"/>
      <w:marTop w:val="0"/>
      <w:marBottom w:val="0"/>
      <w:divBdr>
        <w:top w:val="none" w:sz="0" w:space="0" w:color="auto"/>
        <w:left w:val="none" w:sz="0" w:space="0" w:color="auto"/>
        <w:bottom w:val="none" w:sz="0" w:space="0" w:color="auto"/>
        <w:right w:val="none" w:sz="0" w:space="0" w:color="auto"/>
      </w:divBdr>
    </w:div>
    <w:div w:id="574127922">
      <w:bodyDiv w:val="1"/>
      <w:marLeft w:val="0"/>
      <w:marRight w:val="0"/>
      <w:marTop w:val="0"/>
      <w:marBottom w:val="0"/>
      <w:divBdr>
        <w:top w:val="none" w:sz="0" w:space="0" w:color="auto"/>
        <w:left w:val="none" w:sz="0" w:space="0" w:color="auto"/>
        <w:bottom w:val="none" w:sz="0" w:space="0" w:color="auto"/>
        <w:right w:val="none" w:sz="0" w:space="0" w:color="auto"/>
      </w:divBdr>
      <w:divsChild>
        <w:div w:id="892427144">
          <w:marLeft w:val="0"/>
          <w:marRight w:val="0"/>
          <w:marTop w:val="0"/>
          <w:marBottom w:val="0"/>
          <w:divBdr>
            <w:top w:val="none" w:sz="0" w:space="0" w:color="auto"/>
            <w:left w:val="none" w:sz="0" w:space="0" w:color="auto"/>
            <w:bottom w:val="none" w:sz="0" w:space="0" w:color="auto"/>
            <w:right w:val="none" w:sz="0" w:space="0" w:color="auto"/>
          </w:divBdr>
        </w:div>
      </w:divsChild>
    </w:div>
    <w:div w:id="897395681">
      <w:bodyDiv w:val="1"/>
      <w:marLeft w:val="0"/>
      <w:marRight w:val="0"/>
      <w:marTop w:val="0"/>
      <w:marBottom w:val="0"/>
      <w:divBdr>
        <w:top w:val="none" w:sz="0" w:space="0" w:color="auto"/>
        <w:left w:val="none" w:sz="0" w:space="0" w:color="auto"/>
        <w:bottom w:val="none" w:sz="0" w:space="0" w:color="auto"/>
        <w:right w:val="none" w:sz="0" w:space="0" w:color="auto"/>
      </w:divBdr>
      <w:divsChild>
        <w:div w:id="1027677577">
          <w:marLeft w:val="0"/>
          <w:marRight w:val="0"/>
          <w:marTop w:val="0"/>
          <w:marBottom w:val="0"/>
          <w:divBdr>
            <w:top w:val="none" w:sz="0" w:space="0" w:color="auto"/>
            <w:left w:val="none" w:sz="0" w:space="0" w:color="auto"/>
            <w:bottom w:val="none" w:sz="0" w:space="0" w:color="auto"/>
            <w:right w:val="none" w:sz="0" w:space="0" w:color="auto"/>
          </w:divBdr>
        </w:div>
        <w:div w:id="456216729">
          <w:marLeft w:val="0"/>
          <w:marRight w:val="0"/>
          <w:marTop w:val="0"/>
          <w:marBottom w:val="0"/>
          <w:divBdr>
            <w:top w:val="none" w:sz="0" w:space="0" w:color="auto"/>
            <w:left w:val="none" w:sz="0" w:space="0" w:color="auto"/>
            <w:bottom w:val="none" w:sz="0" w:space="0" w:color="auto"/>
            <w:right w:val="none" w:sz="0" w:space="0" w:color="auto"/>
          </w:divBdr>
        </w:div>
        <w:div w:id="501119920">
          <w:marLeft w:val="0"/>
          <w:marRight w:val="0"/>
          <w:marTop w:val="0"/>
          <w:marBottom w:val="0"/>
          <w:divBdr>
            <w:top w:val="none" w:sz="0" w:space="0" w:color="auto"/>
            <w:left w:val="none" w:sz="0" w:space="0" w:color="auto"/>
            <w:bottom w:val="none" w:sz="0" w:space="0" w:color="auto"/>
            <w:right w:val="none" w:sz="0" w:space="0" w:color="auto"/>
          </w:divBdr>
        </w:div>
      </w:divsChild>
    </w:div>
    <w:div w:id="1009911280">
      <w:bodyDiv w:val="1"/>
      <w:marLeft w:val="0"/>
      <w:marRight w:val="0"/>
      <w:marTop w:val="0"/>
      <w:marBottom w:val="0"/>
      <w:divBdr>
        <w:top w:val="none" w:sz="0" w:space="0" w:color="auto"/>
        <w:left w:val="none" w:sz="0" w:space="0" w:color="auto"/>
        <w:bottom w:val="none" w:sz="0" w:space="0" w:color="auto"/>
        <w:right w:val="none" w:sz="0" w:space="0" w:color="auto"/>
      </w:divBdr>
    </w:div>
    <w:div w:id="1343630461">
      <w:bodyDiv w:val="1"/>
      <w:marLeft w:val="0"/>
      <w:marRight w:val="0"/>
      <w:marTop w:val="0"/>
      <w:marBottom w:val="0"/>
      <w:divBdr>
        <w:top w:val="none" w:sz="0" w:space="0" w:color="auto"/>
        <w:left w:val="none" w:sz="0" w:space="0" w:color="auto"/>
        <w:bottom w:val="none" w:sz="0" w:space="0" w:color="auto"/>
        <w:right w:val="none" w:sz="0" w:space="0" w:color="auto"/>
      </w:divBdr>
      <w:divsChild>
        <w:div w:id="1021393938">
          <w:marLeft w:val="0"/>
          <w:marRight w:val="0"/>
          <w:marTop w:val="0"/>
          <w:marBottom w:val="0"/>
          <w:divBdr>
            <w:top w:val="none" w:sz="0" w:space="0" w:color="auto"/>
            <w:left w:val="none" w:sz="0" w:space="0" w:color="auto"/>
            <w:bottom w:val="none" w:sz="0" w:space="0" w:color="auto"/>
            <w:right w:val="none" w:sz="0" w:space="0" w:color="auto"/>
          </w:divBdr>
        </w:div>
        <w:div w:id="313722359">
          <w:marLeft w:val="0"/>
          <w:marRight w:val="0"/>
          <w:marTop w:val="0"/>
          <w:marBottom w:val="0"/>
          <w:divBdr>
            <w:top w:val="none" w:sz="0" w:space="0" w:color="auto"/>
            <w:left w:val="none" w:sz="0" w:space="0" w:color="auto"/>
            <w:bottom w:val="none" w:sz="0" w:space="0" w:color="auto"/>
            <w:right w:val="none" w:sz="0" w:space="0" w:color="auto"/>
          </w:divBdr>
        </w:div>
        <w:div w:id="1726564205">
          <w:marLeft w:val="0"/>
          <w:marRight w:val="0"/>
          <w:marTop w:val="0"/>
          <w:marBottom w:val="0"/>
          <w:divBdr>
            <w:top w:val="none" w:sz="0" w:space="0" w:color="auto"/>
            <w:left w:val="none" w:sz="0" w:space="0" w:color="auto"/>
            <w:bottom w:val="none" w:sz="0" w:space="0" w:color="auto"/>
            <w:right w:val="none" w:sz="0" w:space="0" w:color="auto"/>
          </w:divBdr>
        </w:div>
        <w:div w:id="933703032">
          <w:marLeft w:val="0"/>
          <w:marRight w:val="0"/>
          <w:marTop w:val="0"/>
          <w:marBottom w:val="0"/>
          <w:divBdr>
            <w:top w:val="none" w:sz="0" w:space="0" w:color="auto"/>
            <w:left w:val="none" w:sz="0" w:space="0" w:color="auto"/>
            <w:bottom w:val="none" w:sz="0" w:space="0" w:color="auto"/>
            <w:right w:val="none" w:sz="0" w:space="0" w:color="auto"/>
          </w:divBdr>
        </w:div>
        <w:div w:id="1987271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teseerx.ist.psu.edu/viewdoc/download?doi=10.1.1.845.9172&amp;rep=rep1&amp;type=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riminology.fsu.edu/wp-content/uploads/Validation-of-the-COMPAS-Risk-Assessment-Classification-Instrument.pdf"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ncjolt.org/wp-content/uploads/2016/12/Freeman_Final.pdf" TargetMode="External"/><Relationship Id="rId4" Type="http://schemas.openxmlformats.org/officeDocument/2006/relationships/webSettings" Target="webSettings.xml"/><Relationship Id="rId9" Type="http://schemas.openxmlformats.org/officeDocument/2006/relationships/hyperlink" Target="https://www.jstor.org/stable/24247848?seq=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F572C-7D22-4778-8CEF-939A8F18F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1776</Words>
  <Characters>10127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2019-01-18T11:57:00Z</dcterms:created>
  <dcterms:modified xsi:type="dcterms:W3CDTF">2019-01-18T11:57:00Z</dcterms:modified>
</cp:coreProperties>
</file>