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69321" w14:textId="77777777" w:rsidR="00D8675E" w:rsidRDefault="00D8675E" w:rsidP="00327F7E"/>
    <w:p w14:paraId="227554DD" w14:textId="766C8B9A" w:rsidR="00D8675E" w:rsidRPr="00D8675E" w:rsidRDefault="00D8675E" w:rsidP="003D0A5C">
      <w:pPr>
        <w:jc w:val="center"/>
        <w:rPr>
          <w:b/>
          <w:bCs/>
          <w:sz w:val="32"/>
          <w:szCs w:val="32"/>
        </w:rPr>
      </w:pPr>
      <w:r w:rsidRPr="00D8675E">
        <w:rPr>
          <w:b/>
          <w:bCs/>
          <w:sz w:val="32"/>
          <w:szCs w:val="32"/>
        </w:rPr>
        <w:t xml:space="preserve">The Problem </w:t>
      </w:r>
      <w:proofErr w:type="gramStart"/>
      <w:r w:rsidR="00117EB0">
        <w:rPr>
          <w:b/>
          <w:bCs/>
          <w:sz w:val="32"/>
          <w:szCs w:val="32"/>
        </w:rPr>
        <w:t>O</w:t>
      </w:r>
      <w:r w:rsidRPr="00D8675E">
        <w:rPr>
          <w:b/>
          <w:bCs/>
          <w:sz w:val="32"/>
          <w:szCs w:val="32"/>
        </w:rPr>
        <w:t>f</w:t>
      </w:r>
      <w:proofErr w:type="gramEnd"/>
      <w:r w:rsidRPr="00D8675E">
        <w:rPr>
          <w:b/>
          <w:bCs/>
          <w:sz w:val="32"/>
          <w:szCs w:val="32"/>
        </w:rPr>
        <w:t xml:space="preserve"> </w:t>
      </w:r>
      <w:r w:rsidR="00085B28">
        <w:rPr>
          <w:b/>
          <w:bCs/>
          <w:sz w:val="32"/>
          <w:szCs w:val="32"/>
        </w:rPr>
        <w:t>E</w:t>
      </w:r>
      <w:r w:rsidRPr="00D8675E">
        <w:rPr>
          <w:b/>
          <w:bCs/>
          <w:sz w:val="32"/>
          <w:szCs w:val="32"/>
        </w:rPr>
        <w:t>vil</w:t>
      </w:r>
    </w:p>
    <w:p w14:paraId="16FE6082" w14:textId="37C914B3" w:rsidR="00D8675E" w:rsidRDefault="00D8675E" w:rsidP="00327F7E">
      <w:pPr>
        <w:rPr>
          <w:rStyle w:val="normaltextrun"/>
          <w:rFonts w:ascii="Segoe UI" w:hAnsi="Segoe UI" w:cs="Segoe UI"/>
          <w:color w:val="373A3C"/>
          <w:sz w:val="23"/>
          <w:szCs w:val="23"/>
          <w:shd w:val="clear" w:color="auto" w:fill="FFFFFF"/>
        </w:rPr>
      </w:pPr>
    </w:p>
    <w:p w14:paraId="354D3C27" w14:textId="1937408B" w:rsidR="00470232" w:rsidRPr="003A5A5E" w:rsidRDefault="005C20EA" w:rsidP="00327F7E">
      <w:r w:rsidRPr="003A5A5E">
        <w:t xml:space="preserve">This essay will be a breath discussion on the argument of the problem of evil. </w:t>
      </w:r>
      <w:r w:rsidR="005E0BFC" w:rsidRPr="003A5A5E">
        <w:t xml:space="preserve">The argument in nature is extensive and encompasses many different arguments </w:t>
      </w:r>
      <w:r w:rsidR="00DA495D" w:rsidRPr="003A5A5E">
        <w:t>or fields and theories in the subject of philosophy.</w:t>
      </w:r>
      <w:r w:rsidR="00856041" w:rsidRPr="003A5A5E">
        <w:t xml:space="preserve"> </w:t>
      </w:r>
      <w:r w:rsidR="006D3C2A" w:rsidRPr="003A5A5E">
        <w:t xml:space="preserve">Such as </w:t>
      </w:r>
      <w:r w:rsidR="00F054AE" w:rsidRPr="003A5A5E">
        <w:t xml:space="preserve">the cosmological argument, </w:t>
      </w:r>
      <w:r w:rsidR="00AA3189">
        <w:t xml:space="preserve">ontological argument, </w:t>
      </w:r>
      <w:r w:rsidR="00F312F4" w:rsidRPr="003A5A5E">
        <w:t xml:space="preserve">the argument of design, the problem of evil, </w:t>
      </w:r>
      <w:r w:rsidR="001B1E17" w:rsidRPr="003A5A5E">
        <w:t>existence o</w:t>
      </w:r>
      <w:r w:rsidR="003A5A5E">
        <w:t>f</w:t>
      </w:r>
      <w:r w:rsidR="001B1E17" w:rsidRPr="003A5A5E">
        <w:t xml:space="preserve"> God</w:t>
      </w:r>
      <w:r w:rsidR="00E702EA" w:rsidRPr="003A5A5E">
        <w:t xml:space="preserve"> and free will. One</w:t>
      </w:r>
      <w:r w:rsidR="00856041" w:rsidRPr="003A5A5E">
        <w:t xml:space="preserve"> will try and bring to light </w:t>
      </w:r>
      <w:r w:rsidR="005C64CE" w:rsidRPr="003A5A5E">
        <w:t xml:space="preserve">some of these arguments for the purpose of the topic, however </w:t>
      </w:r>
      <w:r w:rsidR="00AE6442" w:rsidRPr="003A5A5E">
        <w:t xml:space="preserve">our main point will be the existence of God which I will be </w:t>
      </w:r>
      <w:r w:rsidR="00470FE2" w:rsidRPr="003A5A5E">
        <w:t>sharing arguments against and in favour of</w:t>
      </w:r>
      <w:r w:rsidR="004910C4" w:rsidRPr="003A5A5E">
        <w:t xml:space="preserve"> and the problem of evil relating to the issue of evil itself and </w:t>
      </w:r>
      <w:r w:rsidR="00B71036" w:rsidRPr="003A5A5E">
        <w:t>how it ties to the argument of the existence of God</w:t>
      </w:r>
      <w:r w:rsidR="00470FE2" w:rsidRPr="003A5A5E">
        <w:t xml:space="preserve">. </w:t>
      </w:r>
      <w:r w:rsidR="00B71036" w:rsidRPr="003A5A5E">
        <w:t xml:space="preserve">We will </w:t>
      </w:r>
      <w:r w:rsidR="00470FE2" w:rsidRPr="003A5A5E">
        <w:t xml:space="preserve">Aiming to show </w:t>
      </w:r>
      <w:r w:rsidR="00947EC1" w:rsidRPr="003A5A5E">
        <w:t xml:space="preserve">the variety of the topic </w:t>
      </w:r>
      <w:r w:rsidR="002C4685" w:rsidRPr="003A5A5E">
        <w:t>while still maintaining the core argument.</w:t>
      </w:r>
      <w:r w:rsidR="00947EC1" w:rsidRPr="003A5A5E">
        <w:t xml:space="preserve"> </w:t>
      </w:r>
      <w:r w:rsidR="007D0E96" w:rsidRPr="003A5A5E">
        <w:t xml:space="preserve">There are two types of </w:t>
      </w:r>
      <w:r w:rsidR="00653EB8" w:rsidRPr="003A5A5E">
        <w:t xml:space="preserve">problem of evil. There is the logical </w:t>
      </w:r>
      <w:r w:rsidR="00D41D27" w:rsidRPr="003A5A5E">
        <w:t xml:space="preserve">inconsistency on the </w:t>
      </w:r>
      <w:r w:rsidR="00653EB8" w:rsidRPr="003A5A5E">
        <w:t xml:space="preserve">problem of evil and the evidential problem of </w:t>
      </w:r>
      <w:r w:rsidR="002C507F" w:rsidRPr="003A5A5E">
        <w:t>evil. Logical</w:t>
      </w:r>
      <w:r w:rsidR="009273A4" w:rsidRPr="003A5A5E">
        <w:t xml:space="preserve"> is </w:t>
      </w:r>
      <w:r w:rsidR="002D4580" w:rsidRPr="003A5A5E">
        <w:t>when</w:t>
      </w:r>
      <w:r w:rsidR="009273A4" w:rsidRPr="003A5A5E">
        <w:t xml:space="preserve"> the </w:t>
      </w:r>
      <w:r w:rsidR="002D4580" w:rsidRPr="003A5A5E">
        <w:t>contradiction</w:t>
      </w:r>
      <w:r w:rsidR="00426F47" w:rsidRPr="003A5A5E">
        <w:t xml:space="preserve"> between how </w:t>
      </w:r>
      <w:r w:rsidR="009D5B43" w:rsidRPr="003A5A5E">
        <w:t>God</w:t>
      </w:r>
      <w:r w:rsidR="00426F47" w:rsidRPr="003A5A5E">
        <w:t xml:space="preserve"> is traditionally defined and the existence of evi</w:t>
      </w:r>
      <w:r w:rsidR="00E45D73" w:rsidRPr="003A5A5E">
        <w:t>l,</w:t>
      </w:r>
      <w:r w:rsidR="002F164D" w:rsidRPr="003A5A5E">
        <w:t xml:space="preserve"> which in essence is </w:t>
      </w:r>
      <w:r w:rsidR="00542A7B" w:rsidRPr="003A5A5E">
        <w:t xml:space="preserve">the idea that if God the creator does </w:t>
      </w:r>
      <w:r w:rsidR="00CC4681" w:rsidRPr="003A5A5E">
        <w:t>exist,</w:t>
      </w:r>
      <w:r w:rsidR="00542A7B" w:rsidRPr="003A5A5E">
        <w:t xml:space="preserve"> </w:t>
      </w:r>
      <w:r w:rsidR="00373939" w:rsidRPr="003A5A5E">
        <w:t xml:space="preserve">he cannot be defined as </w:t>
      </w:r>
      <w:r w:rsidR="00E16855" w:rsidRPr="003A5A5E">
        <w:t xml:space="preserve">theist traditionally do. </w:t>
      </w:r>
      <w:r w:rsidR="00470232" w:rsidRPr="003A5A5E">
        <w:t>the evidential problem of evil</w:t>
      </w:r>
      <w:r w:rsidR="00580F33" w:rsidRPr="003A5A5E">
        <w:t xml:space="preserve"> </w:t>
      </w:r>
      <w:r w:rsidR="00985AC1" w:rsidRPr="003A5A5E">
        <w:t>is whereby we analyse</w:t>
      </w:r>
      <w:r w:rsidR="00AE57AB" w:rsidRPr="003A5A5E">
        <w:t xml:space="preserve"> the world and </w:t>
      </w:r>
      <w:r w:rsidR="00C46CCC" w:rsidRPr="003A5A5E">
        <w:t>ideas as they are in order to ach</w:t>
      </w:r>
      <w:r w:rsidR="00FB575B" w:rsidRPr="003A5A5E">
        <w:t>ieve closure or certainty as to whether God exists.</w:t>
      </w:r>
      <w:r w:rsidR="00985AC1" w:rsidRPr="003A5A5E">
        <w:t xml:space="preserve"> </w:t>
      </w:r>
    </w:p>
    <w:p w14:paraId="63607077" w14:textId="5CAA155D" w:rsidR="00AB54D4" w:rsidRDefault="00AB54D4" w:rsidP="00327F7E">
      <w:r w:rsidRPr="003A5A5E">
        <w:t>The Concept of God can be understood in several forms it can be seen as God is an essential being, a first cause or the prime mover. The one that need nothing or no one. Believers and followers of the religion of Islam have faith in the noble Quran in which a passage from says “In the name of God, the Gracious, the Merciful. Say, “He is God, the One. God, the Absolute. He begets not, nor was He begotten. And there is none comparable to Him</w:t>
      </w:r>
      <w:r w:rsidR="004823C5">
        <w:rPr>
          <w:rStyle w:val="FootnoteReference"/>
        </w:rPr>
        <w:footnoteReference w:id="2"/>
      </w:r>
      <w:r w:rsidRPr="003A5A5E">
        <w:t xml:space="preserve">” </w:t>
      </w:r>
      <w:r w:rsidR="00514935" w:rsidRPr="003A5A5E">
        <w:t>Another</w:t>
      </w:r>
      <w:r w:rsidRPr="003A5A5E">
        <w:t xml:space="preserve"> way of thinking about the term God is the idea proposed by many different religions across the world, that God ought to be a person</w:t>
      </w:r>
      <w:r w:rsidR="00EB3E04" w:rsidRPr="003A5A5E">
        <w:t xml:space="preserve"> “Then God said, “Let us make man in our image, after our likeness. And let them have dominion over the fish of the sea and over the birds of the heavens and over the livestock and over all the earth and over every creeping thing that creeps on the earth.”</w:t>
      </w:r>
      <w:r w:rsidR="002E4144" w:rsidRPr="003A5A5E">
        <w:footnoteReference w:id="3"/>
      </w:r>
      <w:r w:rsidRPr="003A5A5E">
        <w:t xml:space="preserve"> that is the omniscient, omnipotent, omnibenevolent. </w:t>
      </w:r>
      <w:r w:rsidR="008C504A">
        <w:t xml:space="preserve">Sokolowski mentioned </w:t>
      </w:r>
      <w:r w:rsidR="00304723">
        <w:t>that “</w:t>
      </w:r>
      <w:r w:rsidR="00304723" w:rsidRPr="003A5A5E">
        <w:t>they</w:t>
      </w:r>
      <w:r w:rsidR="003C182D" w:rsidRPr="003A5A5E">
        <w:t xml:space="preserve"> tell us what God must be if Christ is to have been both human and divine. The Christian understanding of God as creator is thus related to Christian belief in Jesus and in the </w:t>
      </w:r>
      <w:r w:rsidR="000460BB" w:rsidRPr="003A5A5E">
        <w:t>salvation,</w:t>
      </w:r>
      <w:r w:rsidR="003C182D" w:rsidRPr="003A5A5E">
        <w:t xml:space="preserve"> he accomplished</w:t>
      </w:r>
      <w:r w:rsidR="007C224A" w:rsidRPr="003A5A5E">
        <w:footnoteReference w:id="4"/>
      </w:r>
      <w:r w:rsidR="00304723" w:rsidRPr="003A5A5E">
        <w:t>.”</w:t>
      </w:r>
      <w:r w:rsidR="00304723">
        <w:t xml:space="preserve"> although</w:t>
      </w:r>
      <w:r w:rsidR="000460BB">
        <w:t xml:space="preserve"> this can be a theological argument</w:t>
      </w:r>
      <w:r w:rsidR="000A7FFE">
        <w:t xml:space="preserve"> of monotheism and polytheism</w:t>
      </w:r>
      <w:r w:rsidR="00755D88">
        <w:t>, it is important for one to have distinction of believes when arguing such matters</w:t>
      </w:r>
      <w:r w:rsidR="00304723">
        <w:t>.</w:t>
      </w:r>
      <w:r w:rsidR="00755D88">
        <w:t xml:space="preserve"> </w:t>
      </w:r>
    </w:p>
    <w:p w14:paraId="04026B74" w14:textId="6484CDE6" w:rsidR="00FF464B" w:rsidRDefault="000F454F" w:rsidP="00327F7E">
      <w:r>
        <w:t>Amongst the many ways and arguments provided</w:t>
      </w:r>
      <w:r w:rsidR="007E4867">
        <w:t xml:space="preserve"> by theists</w:t>
      </w:r>
      <w:r>
        <w:t xml:space="preserve"> </w:t>
      </w:r>
      <w:r w:rsidR="000A76C7">
        <w:t>for the existence of God is the argument of design.</w:t>
      </w:r>
      <w:r w:rsidR="00CE449E">
        <w:t xml:space="preserve"> It promotes the idea that if one is to ponder on the </w:t>
      </w:r>
      <w:r w:rsidR="001D77C9">
        <w:t xml:space="preserve">world and the things in it one will </w:t>
      </w:r>
      <w:r w:rsidR="00EB6058">
        <w:t xml:space="preserve">notice how things are suited to function, </w:t>
      </w:r>
      <w:r w:rsidR="00B874EC">
        <w:t xml:space="preserve">a way of </w:t>
      </w:r>
      <w:r w:rsidR="0060238C">
        <w:t xml:space="preserve">confirming </w:t>
      </w:r>
      <w:r w:rsidR="00B3686F">
        <w:t>God’s</w:t>
      </w:r>
      <w:r w:rsidR="00A445A8">
        <w:t xml:space="preserve"> existence </w:t>
      </w:r>
      <w:r w:rsidR="00B3686F">
        <w:t>and emphasising that</w:t>
      </w:r>
      <w:r w:rsidR="00512237">
        <w:t xml:space="preserve"> the </w:t>
      </w:r>
      <w:r w:rsidR="00B874EC">
        <w:t xml:space="preserve">world </w:t>
      </w:r>
      <w:r w:rsidR="00512237">
        <w:t>is</w:t>
      </w:r>
      <w:r w:rsidR="00B874EC">
        <w:t xml:space="preserve"> a perfect and purposeful creation of </w:t>
      </w:r>
      <w:r w:rsidR="00AA2275">
        <w:t>God</w:t>
      </w:r>
      <w:r w:rsidR="00D33C13">
        <w:rPr>
          <w:rStyle w:val="FootnoteReference"/>
        </w:rPr>
        <w:footnoteReference w:id="5"/>
      </w:r>
    </w:p>
    <w:p w14:paraId="2ED8F14C" w14:textId="1A710691" w:rsidR="00FF464B" w:rsidRDefault="00446512" w:rsidP="00327F7E">
      <w:r>
        <w:t xml:space="preserve">Atheists however have a different take on the matter. </w:t>
      </w:r>
      <w:r w:rsidR="00023F16">
        <w:t>Thinkers such as Charles Darwin</w:t>
      </w:r>
      <w:r w:rsidR="002D3C2F">
        <w:t xml:space="preserve"> claimed otherwise, the reason for </w:t>
      </w:r>
      <w:r w:rsidR="00E56AA6">
        <w:t xml:space="preserve">the earth and everything in it to be as we know </w:t>
      </w:r>
      <w:r w:rsidR="009E3A85">
        <w:t xml:space="preserve">is not because of God but due to the evolution </w:t>
      </w:r>
      <w:r w:rsidR="00710B5D">
        <w:t xml:space="preserve">not just of animals and plants but also the human being. He believes that </w:t>
      </w:r>
      <w:r w:rsidR="00E67C06">
        <w:t xml:space="preserve">through this period of evolution only the </w:t>
      </w:r>
      <w:r w:rsidR="00905428">
        <w:t xml:space="preserve">only the suitable </w:t>
      </w:r>
      <w:r w:rsidR="00B67516">
        <w:t xml:space="preserve">things for the environment survived and passed on the genes to </w:t>
      </w:r>
      <w:r w:rsidR="00AA2275">
        <w:t>the offspring</w:t>
      </w:r>
      <w:r w:rsidR="00F30409">
        <w:t>,</w:t>
      </w:r>
      <w:r w:rsidR="00964794">
        <w:t xml:space="preserve"> </w:t>
      </w:r>
      <w:r w:rsidR="00143F20">
        <w:t>he believe</w:t>
      </w:r>
      <w:r w:rsidR="00964794">
        <w:t>d</w:t>
      </w:r>
      <w:r w:rsidR="00143F20">
        <w:t xml:space="preserve"> that </w:t>
      </w:r>
      <w:r w:rsidR="00F30409">
        <w:t xml:space="preserve">everything </w:t>
      </w:r>
      <w:r w:rsidR="00143F20">
        <w:t>occurred</w:t>
      </w:r>
      <w:r w:rsidR="00F30409">
        <w:t xml:space="preserve"> naturally without the need for a God as a reason or a primary </w:t>
      </w:r>
      <w:r w:rsidR="00143F20">
        <w:t>cause</w:t>
      </w:r>
      <w:r w:rsidR="00B54CB6">
        <w:rPr>
          <w:rStyle w:val="FootnoteReference"/>
        </w:rPr>
        <w:footnoteReference w:id="6"/>
      </w:r>
      <w:r w:rsidR="00B54CB6">
        <w:t>.</w:t>
      </w:r>
      <w:r w:rsidR="008D046E">
        <w:t xml:space="preserve"> The middle point to this argument has been presented by </w:t>
      </w:r>
      <w:r w:rsidR="00B42C1A">
        <w:t xml:space="preserve">Pascal Wager, by posing the theory </w:t>
      </w:r>
      <w:r w:rsidR="00341A98">
        <w:t xml:space="preserve">of gamble. He proposed that one </w:t>
      </w:r>
      <w:r w:rsidR="00642B33">
        <w:t xml:space="preserve">has the option of gambling on the existence of God, and if </w:t>
      </w:r>
      <w:r w:rsidR="006111B5">
        <w:t xml:space="preserve">one dies and he discovers that God does indeed exist he has not lost anything in believing and that if one dies and there is no God and nothing after death then </w:t>
      </w:r>
      <w:r w:rsidR="0041246E">
        <w:t xml:space="preserve">he did not </w:t>
      </w:r>
      <w:proofErr w:type="spellStart"/>
      <w:r w:rsidR="0041246E">
        <w:t>loose</w:t>
      </w:r>
      <w:proofErr w:type="spellEnd"/>
      <w:r w:rsidR="0041246E">
        <w:t xml:space="preserve"> either as religion helps one live a better life and more morally and ethically focused life</w:t>
      </w:r>
      <w:r w:rsidR="002C6C72">
        <w:rPr>
          <w:rStyle w:val="FootnoteReference"/>
        </w:rPr>
        <w:footnoteReference w:id="7"/>
      </w:r>
    </w:p>
    <w:p w14:paraId="4ACA012D" w14:textId="77777777" w:rsidR="00FF464B" w:rsidRPr="003A5A5E" w:rsidRDefault="00FF464B" w:rsidP="00327F7E"/>
    <w:p w14:paraId="30CEB0FD" w14:textId="33B6FFAD" w:rsidR="001A75D7" w:rsidRDefault="00304723" w:rsidP="00327F7E">
      <w:r w:rsidRPr="00112F01">
        <w:t xml:space="preserve">The argument </w:t>
      </w:r>
      <w:r>
        <w:t xml:space="preserve">of the problem of evil </w:t>
      </w:r>
      <w:r w:rsidR="00CE7CB3">
        <w:t xml:space="preserve">begins when </w:t>
      </w:r>
      <w:r w:rsidRPr="00112F01">
        <w:t xml:space="preserve">one ponders on the thought that if God is truly the omniscient, omnipotent, omnibenevolent </w:t>
      </w:r>
      <w:r>
        <w:t xml:space="preserve">as many theists around the world believe </w:t>
      </w:r>
      <w:r w:rsidRPr="00112F01">
        <w:t xml:space="preserve">and therefore </w:t>
      </w:r>
      <w:r>
        <w:t xml:space="preserve">and </w:t>
      </w:r>
      <w:r w:rsidRPr="00112F01">
        <w:t>by</w:t>
      </w:r>
      <w:r>
        <w:t xml:space="preserve"> which </w:t>
      </w:r>
      <w:r w:rsidRPr="00112F01">
        <w:t>being those things he must exist.</w:t>
      </w:r>
      <w:r>
        <w:t xml:space="preserve"> </w:t>
      </w:r>
      <w:r w:rsidR="002156AE">
        <w:t>However,</w:t>
      </w:r>
      <w:r>
        <w:t xml:space="preserve"> philosophers such as</w:t>
      </w:r>
      <w:r w:rsidR="00C55F3E">
        <w:rPr>
          <w:rFonts w:ascii="Arial" w:eastAsia="Arial" w:hAnsi="Arial" w:cs="Arial"/>
          <w:color w:val="000000" w:themeColor="dark1"/>
          <w:sz w:val="56"/>
          <w:szCs w:val="56"/>
        </w:rPr>
        <w:t xml:space="preserve"> </w:t>
      </w:r>
      <w:r w:rsidRPr="002249CD">
        <w:t>J.L. Mackie</w:t>
      </w:r>
      <w:r w:rsidR="00C55F3E">
        <w:t xml:space="preserve"> </w:t>
      </w:r>
      <w:r>
        <w:t xml:space="preserve">claims that </w:t>
      </w:r>
      <w:r w:rsidR="003C0222">
        <w:t>since</w:t>
      </w:r>
      <w:r>
        <w:t xml:space="preserve"> evil exists God cannot exist due to the qualities and attributes placed upon him </w:t>
      </w:r>
      <w:r w:rsidR="00C979A2">
        <w:t xml:space="preserve">and due to the </w:t>
      </w:r>
      <w:r>
        <w:t xml:space="preserve">contradictions as to why those qualities and attributes are not acted upon when it emanates off the evil in the world. </w:t>
      </w:r>
      <w:r w:rsidR="00C9140D">
        <w:t>Therefore,</w:t>
      </w:r>
      <w:r>
        <w:t xml:space="preserve"> the believers or to believe that God exists under this argument would be irrational theis</w:t>
      </w:r>
      <w:r w:rsidR="00880B37">
        <w:t xml:space="preserve">m. Theism </w:t>
      </w:r>
      <w:r w:rsidR="00B44572">
        <w:t>is</w:t>
      </w:r>
      <w:r w:rsidR="00880B37">
        <w:t xml:space="preserve"> of three </w:t>
      </w:r>
      <w:r w:rsidR="004A3500">
        <w:t>types of</w:t>
      </w:r>
      <w:r w:rsidR="00880B37">
        <w:t xml:space="preserve"> </w:t>
      </w:r>
      <w:r w:rsidR="00880B37" w:rsidRPr="00761356">
        <w:t xml:space="preserve">Rational Theism </w:t>
      </w:r>
      <w:r w:rsidR="00B44572">
        <w:t>those</w:t>
      </w:r>
      <w:r w:rsidR="00880B37" w:rsidRPr="00761356">
        <w:t xml:space="preserve"> </w:t>
      </w:r>
      <w:r w:rsidR="00B44572">
        <w:t>that</w:t>
      </w:r>
      <w:r w:rsidR="00880B37" w:rsidRPr="00761356">
        <w:t xml:space="preserve"> </w:t>
      </w:r>
      <w:r w:rsidR="00B44572">
        <w:t>have</w:t>
      </w:r>
      <w:r w:rsidR="00880B37" w:rsidRPr="00761356">
        <w:t xml:space="preserve"> rational motives to have faith that God exists</w:t>
      </w:r>
      <w:r w:rsidR="00B67723" w:rsidRPr="00761356">
        <w:t>.</w:t>
      </w:r>
      <w:r w:rsidR="00761356">
        <w:t xml:space="preserve"> </w:t>
      </w:r>
      <w:proofErr w:type="spellStart"/>
      <w:r w:rsidR="00880B37" w:rsidRPr="00761356">
        <w:t>Arational</w:t>
      </w:r>
      <w:proofErr w:type="spellEnd"/>
      <w:r w:rsidR="00880B37" w:rsidRPr="00761356">
        <w:t xml:space="preserve"> </w:t>
      </w:r>
      <w:r w:rsidR="00761356" w:rsidRPr="00761356">
        <w:t>Theism is</w:t>
      </w:r>
      <w:r w:rsidR="00B67723" w:rsidRPr="00761356">
        <w:t xml:space="preserve"> to Have faith in</w:t>
      </w:r>
      <w:r w:rsidR="00880B37" w:rsidRPr="00761356">
        <w:t xml:space="preserve"> in the existence of God </w:t>
      </w:r>
      <w:r w:rsidR="00B67723" w:rsidRPr="00761356">
        <w:t>even when deprived of</w:t>
      </w:r>
      <w:r w:rsidR="00880B37" w:rsidRPr="00761356">
        <w:t xml:space="preserve"> supporting evidence</w:t>
      </w:r>
      <w:r w:rsidR="00B67723" w:rsidRPr="00761356">
        <w:t>.</w:t>
      </w:r>
      <w:r w:rsidR="00761356">
        <w:t xml:space="preserve"> </w:t>
      </w:r>
      <w:r w:rsidR="00880B37" w:rsidRPr="00761356">
        <w:t xml:space="preserve">Irrational </w:t>
      </w:r>
      <w:r w:rsidR="00761356" w:rsidRPr="00761356">
        <w:t>Theism means</w:t>
      </w:r>
      <w:r w:rsidR="00B67723" w:rsidRPr="00761356">
        <w:t xml:space="preserve"> to believe </w:t>
      </w:r>
      <w:r w:rsidR="00880B37" w:rsidRPr="00761356">
        <w:t xml:space="preserve">in the existence of God </w:t>
      </w:r>
      <w:r w:rsidR="00761356" w:rsidRPr="00761356">
        <w:t>even when faced with evidence that God does not exist.</w:t>
      </w:r>
      <w:r w:rsidR="00880B37" w:rsidRPr="00761356">
        <w:t xml:space="preserve"> </w:t>
      </w:r>
      <w:r w:rsidR="001A75D7">
        <w:t>The</w:t>
      </w:r>
      <w:r w:rsidR="00FA1DA0">
        <w:t xml:space="preserve">re </w:t>
      </w:r>
      <w:r w:rsidR="004A3500">
        <w:t>is</w:t>
      </w:r>
      <w:r w:rsidR="001A75D7">
        <w:t xml:space="preserve"> logical inconsistency of </w:t>
      </w:r>
      <w:r w:rsidR="00BF17A5">
        <w:t>G</w:t>
      </w:r>
      <w:r w:rsidR="001A75D7">
        <w:t>ods existence</w:t>
      </w:r>
      <w:r w:rsidR="00FA1DA0">
        <w:t xml:space="preserve">, </w:t>
      </w:r>
      <w:r w:rsidR="00BF17A5">
        <w:t>for the reason that</w:t>
      </w:r>
      <w:r w:rsidR="001A75D7">
        <w:t xml:space="preserve"> they claim that god exists</w:t>
      </w:r>
      <w:r w:rsidR="00794CEA">
        <w:t>,</w:t>
      </w:r>
      <w:r w:rsidR="001A75D7">
        <w:t xml:space="preserve"> yet when </w:t>
      </w:r>
      <w:r w:rsidR="00150342">
        <w:t xml:space="preserve">one </w:t>
      </w:r>
      <w:r w:rsidR="001A75D7">
        <w:t>finish</w:t>
      </w:r>
      <w:r w:rsidR="00150342">
        <w:t>es</w:t>
      </w:r>
      <w:r w:rsidR="001A75D7">
        <w:t xml:space="preserve"> </w:t>
      </w:r>
      <w:r w:rsidR="00150342">
        <w:t>analysing</w:t>
      </w:r>
      <w:r w:rsidR="001A75D7">
        <w:t xml:space="preserve"> the argument it</w:t>
      </w:r>
      <w:r w:rsidR="00150342">
        <w:t xml:space="preserve"> i</w:t>
      </w:r>
      <w:r w:rsidR="001A75D7">
        <w:t xml:space="preserve">s illogical </w:t>
      </w:r>
      <w:r w:rsidR="00794CEA">
        <w:t xml:space="preserve">and clear that </w:t>
      </w:r>
      <w:r w:rsidR="00615F95">
        <w:t xml:space="preserve">in crucial points </w:t>
      </w:r>
      <w:r w:rsidR="00794CEA">
        <w:t>of the</w:t>
      </w:r>
      <w:r w:rsidR="001A75D7">
        <w:t xml:space="preserve"> argument against the existence of </w:t>
      </w:r>
      <w:r w:rsidR="009501D1">
        <w:t>G</w:t>
      </w:r>
      <w:r w:rsidR="001A75D7">
        <w:t xml:space="preserve">od is that evil </w:t>
      </w:r>
      <w:proofErr w:type="gramStart"/>
      <w:r w:rsidR="001A75D7">
        <w:t>exists</w:t>
      </w:r>
      <w:proofErr w:type="gramEnd"/>
      <w:r w:rsidR="001A75D7">
        <w:t xml:space="preserve"> and god doesn’t exist </w:t>
      </w:r>
      <w:r w:rsidR="00615F95">
        <w:t>because of the existence of evil.</w:t>
      </w:r>
    </w:p>
    <w:p w14:paraId="29BA39B1" w14:textId="77777777" w:rsidR="000E657D" w:rsidRDefault="00F17856" w:rsidP="00327F7E">
      <w:r>
        <w:tab/>
      </w:r>
      <w:r w:rsidR="001A75D7" w:rsidRPr="00167895">
        <w:t xml:space="preserve">‘God is omnipotent; God is wholly good; and yet evil exists. There seems to be some </w:t>
      </w:r>
      <w:r>
        <w:tab/>
      </w:r>
      <w:r w:rsidR="001A75D7" w:rsidRPr="00167895">
        <w:t xml:space="preserve">contradiction between these three propositions, so that if any two of them were true the </w:t>
      </w:r>
      <w:r>
        <w:tab/>
      </w:r>
      <w:r w:rsidR="001A75D7" w:rsidRPr="00167895">
        <w:t xml:space="preserve">third would be false. But at the same time all three are essential parts of most theological </w:t>
      </w:r>
      <w:r>
        <w:tab/>
      </w:r>
      <w:r w:rsidR="001A75D7" w:rsidRPr="00167895">
        <w:t xml:space="preserve">positions: the theologian, it seems, at once must adhere and cannot consistently adhere to </w:t>
      </w:r>
      <w:r>
        <w:tab/>
      </w:r>
      <w:r w:rsidR="001A75D7" w:rsidRPr="00167895">
        <w:t xml:space="preserve">all.’ </w:t>
      </w:r>
      <w:r w:rsidR="001A75D7">
        <w:rPr>
          <w:rStyle w:val="FootnoteReference"/>
        </w:rPr>
        <w:footnoteReference w:id="8"/>
      </w:r>
    </w:p>
    <w:p w14:paraId="08660B6F" w14:textId="2E2FD4BD" w:rsidR="00426CC7" w:rsidRPr="00D8675E" w:rsidRDefault="002476E1" w:rsidP="00327F7E">
      <w:pPr>
        <w:rPr>
          <w:rFonts w:ascii="Roboto" w:eastAsia="Times New Roman" w:hAnsi="Roboto" w:cs="Times New Roman"/>
          <w:lang w:eastAsia="en-GB"/>
        </w:rPr>
      </w:pPr>
      <w:r w:rsidRPr="001407B4">
        <w:t>Then why is there evil in the world or why there is so much evil in the world.</w:t>
      </w:r>
      <w:r w:rsidR="00426CC7" w:rsidRPr="00426CC7">
        <w:t xml:space="preserve"> </w:t>
      </w:r>
      <w:r w:rsidR="00426CC7">
        <w:t>In the past few centuries, philosophers of many fields such as moral</w:t>
      </w:r>
      <w:r w:rsidR="0089564F">
        <w:t>,</w:t>
      </w:r>
      <w:r w:rsidR="00030551">
        <w:t xml:space="preserve"> religious, ethical and political</w:t>
      </w:r>
      <w:r w:rsidR="00426CC7">
        <w:t xml:space="preserve"> have become </w:t>
      </w:r>
      <w:r w:rsidR="00030551">
        <w:t>particularly</w:t>
      </w:r>
      <w:r w:rsidR="00426CC7">
        <w:t xml:space="preserve"> interested in the </w:t>
      </w:r>
      <w:r w:rsidR="00030551">
        <w:t>question</w:t>
      </w:r>
      <w:r w:rsidR="00426CC7">
        <w:t xml:space="preserve"> of evil. In the </w:t>
      </w:r>
      <w:r w:rsidR="00030551">
        <w:t>expectations</w:t>
      </w:r>
      <w:r w:rsidR="00426CC7">
        <w:t xml:space="preserve"> that one can logically explain why catastrophes happen in the world. We know that it is wrong and bad to act or do things in society </w:t>
      </w:r>
      <w:r w:rsidR="00863D1E">
        <w:t xml:space="preserve">that would cause harm or pain to other human beings </w:t>
      </w:r>
      <w:r w:rsidR="00C56770">
        <w:t xml:space="preserve">however things </w:t>
      </w:r>
      <w:r w:rsidR="00426CC7">
        <w:t>such as murder</w:t>
      </w:r>
      <w:r w:rsidR="00C56770">
        <w:t xml:space="preserve"> still takes place</w:t>
      </w:r>
      <w:r w:rsidR="0070277C">
        <w:t xml:space="preserve">, and </w:t>
      </w:r>
      <w:r w:rsidR="00426CC7">
        <w:t xml:space="preserve">the meaning of the word does not reflect the </w:t>
      </w:r>
      <w:r w:rsidR="0070277C">
        <w:t xml:space="preserve">vastness and </w:t>
      </w:r>
      <w:r w:rsidR="00426CC7">
        <w:t xml:space="preserve">heaviness </w:t>
      </w:r>
      <w:r w:rsidR="0070277C">
        <w:t xml:space="preserve">this </w:t>
      </w:r>
      <w:r w:rsidR="002539E6">
        <w:t>evil produces in the world.</w:t>
      </w:r>
    </w:p>
    <w:p w14:paraId="653F316C" w14:textId="0829FAFD" w:rsidR="005E2EE9" w:rsidRPr="00CD64CC" w:rsidRDefault="002476E1" w:rsidP="00327F7E">
      <w:r w:rsidRPr="001407B4">
        <w:t xml:space="preserve"> To some degree theists and atheist </w:t>
      </w:r>
      <w:r w:rsidR="00595A61" w:rsidRPr="001407B4">
        <w:t>come to an agreement</w:t>
      </w:r>
      <w:r w:rsidR="00BD02C7">
        <w:t>. They acknowledge</w:t>
      </w:r>
      <w:r w:rsidRPr="001407B4">
        <w:t xml:space="preserve"> that evil exists in </w:t>
      </w:r>
      <w:r w:rsidR="00BD02C7">
        <w:t>in the world and takes place</w:t>
      </w:r>
      <w:r w:rsidR="00F92977">
        <w:t xml:space="preserve"> in many different forms</w:t>
      </w:r>
      <w:r w:rsidRPr="001407B4">
        <w:t>, however they do disagree</w:t>
      </w:r>
      <w:r w:rsidR="00785262" w:rsidRPr="001407B4">
        <w:t xml:space="preserve"> as to </w:t>
      </w:r>
      <w:r w:rsidR="00924654" w:rsidRPr="001407B4">
        <w:t>the purpose of such evil and the nature of it.</w:t>
      </w:r>
      <w:r w:rsidR="00D72907" w:rsidRPr="001407B4">
        <w:t xml:space="preserve"> </w:t>
      </w:r>
      <w:r w:rsidR="001407B4" w:rsidRPr="001407B4">
        <w:t>T</w:t>
      </w:r>
      <w:r w:rsidR="00272F62" w:rsidRPr="001407B4">
        <w:t xml:space="preserve">heists have faith in in an omniscient, omnipotent, omnibenevolent </w:t>
      </w:r>
      <w:r w:rsidR="001407B4" w:rsidRPr="001407B4">
        <w:t xml:space="preserve">God. </w:t>
      </w:r>
      <w:r w:rsidR="00935C0B">
        <w:t xml:space="preserve">Philosophers such as </w:t>
      </w:r>
      <w:r w:rsidR="009B5DFB">
        <w:t xml:space="preserve">Augustine Hippo and Thomas Aquinas </w:t>
      </w:r>
      <w:r w:rsidR="00C15F05">
        <w:t xml:space="preserve">believed that </w:t>
      </w:r>
      <w:r w:rsidR="0074392B">
        <w:t xml:space="preserve">the reason for the evil in the world was that it is a </w:t>
      </w:r>
      <w:r w:rsidR="00481F80">
        <w:t>necessity</w:t>
      </w:r>
      <w:r w:rsidR="00CF39C8">
        <w:t xml:space="preserve">. That </w:t>
      </w:r>
      <w:r w:rsidR="008009AA">
        <w:t>the evil in the world allow for good things and goodness to take place and exist also</w:t>
      </w:r>
      <w:r w:rsidR="007916D3">
        <w:rPr>
          <w:rStyle w:val="FootnoteReference"/>
        </w:rPr>
        <w:footnoteReference w:id="9"/>
      </w:r>
      <w:r w:rsidR="008009AA">
        <w:t>.</w:t>
      </w:r>
      <w:r w:rsidR="00060904">
        <w:t xml:space="preserve"> Some believed </w:t>
      </w:r>
      <w:r w:rsidR="000D3EFE">
        <w:t xml:space="preserve">and still believe that </w:t>
      </w:r>
      <w:r w:rsidR="00C95F10">
        <w:t>the presence of evil is due to a privation of good</w:t>
      </w:r>
      <w:r w:rsidR="00C75D01">
        <w:t xml:space="preserve">. Aquinas </w:t>
      </w:r>
      <w:r w:rsidR="00FE00ED">
        <w:t xml:space="preserve">and </w:t>
      </w:r>
      <w:proofErr w:type="spellStart"/>
      <w:r w:rsidR="00FE00ED">
        <w:t>Irenaean</w:t>
      </w:r>
      <w:proofErr w:type="spellEnd"/>
      <w:r w:rsidR="00FE00ED">
        <w:t xml:space="preserve"> Theodicy </w:t>
      </w:r>
      <w:r w:rsidR="00C75D01">
        <w:t xml:space="preserve">take this idea one step further claiming that </w:t>
      </w:r>
      <w:r w:rsidR="00AB6FF9">
        <w:t xml:space="preserve">some forms of evil are necessary </w:t>
      </w:r>
      <w:r w:rsidR="00380890">
        <w:t xml:space="preserve">in order that the human being </w:t>
      </w:r>
      <w:r w:rsidR="003775E3">
        <w:t xml:space="preserve">achieves </w:t>
      </w:r>
      <w:r w:rsidR="00B1016F">
        <w:t xml:space="preserve">God like </w:t>
      </w:r>
      <w:r w:rsidR="000347A8">
        <w:t xml:space="preserve">qualities or ethical perfection and that </w:t>
      </w:r>
      <w:r w:rsidR="00F50C3C">
        <w:t xml:space="preserve">human suffering through punishment </w:t>
      </w:r>
      <w:r w:rsidR="00293E2E">
        <w:t xml:space="preserve">is therefore </w:t>
      </w:r>
      <w:r w:rsidR="009E7BF3">
        <w:t xml:space="preserve">a form of attaining justice. </w:t>
      </w:r>
      <w:r w:rsidR="00241AEB" w:rsidRPr="001407B4">
        <w:t>Nevertheless,</w:t>
      </w:r>
      <w:r w:rsidR="00272F62" w:rsidRPr="001407B4">
        <w:t xml:space="preserve"> atheists argue that this</w:t>
      </w:r>
      <w:r w:rsidR="009E7BF3">
        <w:t xml:space="preserve"> thought process</w:t>
      </w:r>
      <w:r w:rsidR="00272F62" w:rsidRPr="001407B4">
        <w:t xml:space="preserve"> </w:t>
      </w:r>
      <w:r w:rsidR="00241AEB">
        <w:t xml:space="preserve">is illogical </w:t>
      </w:r>
      <w:r w:rsidR="00272F62" w:rsidRPr="001407B4">
        <w:t xml:space="preserve">– a set of opinions that cannot all be factual at the same </w:t>
      </w:r>
      <w:r w:rsidR="000E657D" w:rsidRPr="001407B4">
        <w:t>time.</w:t>
      </w:r>
      <w:r w:rsidR="000E657D" w:rsidRPr="000E657D">
        <w:t xml:space="preserve"> Because</w:t>
      </w:r>
      <w:r w:rsidR="00AC192C" w:rsidRPr="000E657D">
        <w:t xml:space="preserve"> evil is bad </w:t>
      </w:r>
      <w:r w:rsidR="0083030C" w:rsidRPr="000E657D">
        <w:t>and</w:t>
      </w:r>
      <w:r w:rsidR="006352B5">
        <w:t xml:space="preserve"> it is malevolent</w:t>
      </w:r>
      <w:r w:rsidR="0083030C" w:rsidRPr="000E657D">
        <w:t xml:space="preserve"> </w:t>
      </w:r>
      <w:r w:rsidR="00AC192C" w:rsidRPr="000E657D">
        <w:t>whether it is a small matter of a headache, a global pandemic</w:t>
      </w:r>
      <w:r w:rsidR="009836C6">
        <w:t xml:space="preserve"> </w:t>
      </w:r>
      <w:r w:rsidR="00AC192C" w:rsidRPr="000E657D">
        <w:t>a genocide</w:t>
      </w:r>
      <w:r w:rsidR="009836C6">
        <w:t xml:space="preserve"> or a murder</w:t>
      </w:r>
      <w:r w:rsidR="00AC192C" w:rsidRPr="000E657D">
        <w:t>. Therefore, one ought to think</w:t>
      </w:r>
      <w:r w:rsidR="00FF366F" w:rsidRPr="000E657D">
        <w:t xml:space="preserve"> if this </w:t>
      </w:r>
      <w:r w:rsidR="006D242A" w:rsidRPr="000E657D">
        <w:t>God truly exists</w:t>
      </w:r>
      <w:r w:rsidR="008A534F">
        <w:t xml:space="preserve"> which</w:t>
      </w:r>
      <w:r w:rsidR="006D242A" w:rsidRPr="000E657D">
        <w:t xml:space="preserve"> at that point </w:t>
      </w:r>
      <w:r w:rsidR="00AC192C" w:rsidRPr="000E657D">
        <w:t>this God certainly knows everything about all the evil in the world. Before, during and after it takes place. And being that the case why not stop it before it happens.</w:t>
      </w:r>
      <w:r w:rsidR="00141FD3" w:rsidRPr="000E657D">
        <w:t xml:space="preserve"> After all God is </w:t>
      </w:r>
      <w:r w:rsidR="001329A8" w:rsidRPr="000E657D">
        <w:t xml:space="preserve">the all-powerful. </w:t>
      </w:r>
      <w:r w:rsidR="00141FD3" w:rsidRPr="000E657D">
        <w:t xml:space="preserve"> </w:t>
      </w:r>
      <w:r w:rsidR="00AC192C" w:rsidRPr="000E657D">
        <w:t xml:space="preserve">as one </w:t>
      </w:r>
      <w:r w:rsidR="000F111E" w:rsidRPr="000E657D">
        <w:t>must</w:t>
      </w:r>
      <w:r w:rsidR="00AC192C" w:rsidRPr="000E657D">
        <w:t xml:space="preserve"> acknowledge that he </w:t>
      </w:r>
      <w:r w:rsidR="001329A8" w:rsidRPr="000E657D">
        <w:t xml:space="preserve">allows </w:t>
      </w:r>
      <w:r w:rsidR="00293799" w:rsidRPr="000E657D">
        <w:t xml:space="preserve">for such a suffering to occur, </w:t>
      </w:r>
      <w:r w:rsidR="00AC192C" w:rsidRPr="000E657D">
        <w:t xml:space="preserve">as there is still </w:t>
      </w:r>
      <w:r w:rsidR="00293799" w:rsidRPr="000E657D">
        <w:t>plentiful</w:t>
      </w:r>
      <w:r w:rsidR="00AC192C" w:rsidRPr="000E657D">
        <w:t xml:space="preserve"> evil </w:t>
      </w:r>
      <w:r w:rsidR="00293799" w:rsidRPr="000E657D">
        <w:t xml:space="preserve">taking </w:t>
      </w:r>
      <w:r w:rsidR="00177F19" w:rsidRPr="000E657D">
        <w:t>place in</w:t>
      </w:r>
      <w:r w:rsidR="00AC192C" w:rsidRPr="000E657D">
        <w:t xml:space="preserve"> the world</w:t>
      </w:r>
      <w:r w:rsidR="00293799" w:rsidRPr="000E657D">
        <w:t>.</w:t>
      </w:r>
      <w:r w:rsidR="00AC192C" w:rsidRPr="000E657D">
        <w:t xml:space="preserve"> </w:t>
      </w:r>
      <w:r w:rsidR="00293799" w:rsidRPr="000E657D">
        <w:t>E</w:t>
      </w:r>
      <w:r w:rsidR="000F111E" w:rsidRPr="000E657D">
        <w:t>very day</w:t>
      </w:r>
      <w:r w:rsidR="00AC192C" w:rsidRPr="000E657D">
        <w:t xml:space="preserve"> to thousands of human beings</w:t>
      </w:r>
      <w:r w:rsidR="00293799" w:rsidRPr="000E657D">
        <w:t xml:space="preserve"> go through countless </w:t>
      </w:r>
      <w:r w:rsidR="00177F19" w:rsidRPr="000E657D">
        <w:t>forms of sufferings.</w:t>
      </w:r>
      <w:r w:rsidR="00AC192C" w:rsidRPr="000E657D">
        <w:t xml:space="preserve"> </w:t>
      </w:r>
      <w:r w:rsidR="00CE0A30" w:rsidRPr="000E657D">
        <w:t xml:space="preserve">There is the belief </w:t>
      </w:r>
      <w:r w:rsidR="00757530" w:rsidRPr="000E657D">
        <w:t>that amongst</w:t>
      </w:r>
      <w:r w:rsidR="00CE0A30" w:rsidRPr="000E657D">
        <w:t xml:space="preserve"> </w:t>
      </w:r>
      <w:r w:rsidR="00757530" w:rsidRPr="000E657D">
        <w:t>philosophers that</w:t>
      </w:r>
      <w:r w:rsidR="000E657D" w:rsidRPr="000E657D">
        <w:t>;</w:t>
      </w:r>
      <w:r w:rsidR="00CE0A30" w:rsidRPr="000E657D">
        <w:t xml:space="preserve"> </w:t>
      </w:r>
      <w:r w:rsidR="00AC192C" w:rsidRPr="000E657D">
        <w:t xml:space="preserve">Philosophically rational people do not usually incline towards inconsistent </w:t>
      </w:r>
      <w:r w:rsidR="00B93C9C" w:rsidRPr="000E657D">
        <w:t>beliefs.</w:t>
      </w:r>
      <w:r w:rsidR="00B93C9C">
        <w:t xml:space="preserve"> There</w:t>
      </w:r>
      <w:r w:rsidR="00AC192C">
        <w:t xml:space="preserve"> are a few different perspectives to evil or how evil is classified as; the metaphysical evil, the natural evil, the moral evil and the physical </w:t>
      </w:r>
      <w:r w:rsidR="00894CED">
        <w:t>evil. Natural</w:t>
      </w:r>
      <w:r w:rsidR="00AC192C">
        <w:t xml:space="preserve"> evil are the ones which occur due to natural causes of nature or without human intervention, such as natural disasters and illnesses and diseases are classified natural evil. In short everything that happens in the vast spectrum of evilness or disasters that is not caused by human beings in essence is a natural evil</w:t>
      </w:r>
      <w:r w:rsidR="00434432">
        <w:rPr>
          <w:rStyle w:val="FootnoteReference"/>
          <w:sz w:val="24"/>
          <w:szCs w:val="24"/>
        </w:rPr>
        <w:footnoteReference w:id="10"/>
      </w:r>
      <w:r w:rsidR="00AC192C">
        <w:t>.</w:t>
      </w:r>
      <w:r w:rsidR="00AC192C" w:rsidRPr="005A6F6A">
        <w:t>Metaphysical evil</w:t>
      </w:r>
      <w:r w:rsidR="00CD64CC">
        <w:t xml:space="preserve"> is</w:t>
      </w:r>
      <w:r w:rsidR="00AC192C" w:rsidRPr="005A6F6A">
        <w:t xml:space="preserve"> simple imperfections </w:t>
      </w:r>
      <w:proofErr w:type="spellStart"/>
      <w:r w:rsidR="00CD64CC">
        <w:t>weather</w:t>
      </w:r>
      <w:proofErr w:type="spellEnd"/>
      <w:r w:rsidR="00CD64CC">
        <w:t xml:space="preserve"> it be in the human being or in </w:t>
      </w:r>
      <w:r w:rsidR="00E17D1F">
        <w:t>nature.</w:t>
      </w:r>
      <w:r w:rsidR="00E17D1F" w:rsidRPr="00421774">
        <w:t xml:space="preserve"> Moral</w:t>
      </w:r>
      <w:r w:rsidR="00AC192C" w:rsidRPr="00421774">
        <w:t xml:space="preserve"> evil</w:t>
      </w:r>
      <w:r w:rsidR="00397AD3">
        <w:t xml:space="preserve"> </w:t>
      </w:r>
      <w:r w:rsidR="00526D45">
        <w:t>can be interpreted by a blurry line as for many religious philosophers it</w:t>
      </w:r>
      <w:r w:rsidR="00AC192C" w:rsidRPr="00421774">
        <w:t xml:space="preserve"> </w:t>
      </w:r>
      <w:r w:rsidR="00AC192C">
        <w:t>means for one to</w:t>
      </w:r>
      <w:r w:rsidR="00231E4B">
        <w:t xml:space="preserve"> commit</w:t>
      </w:r>
      <w:r w:rsidR="00AC192C">
        <w:t xml:space="preserve"> sin.</w:t>
      </w:r>
      <w:r w:rsidR="00231E4B">
        <w:t xml:space="preserve"> </w:t>
      </w:r>
      <w:r w:rsidR="00FA4B4D">
        <w:t>However,</w:t>
      </w:r>
      <w:r w:rsidR="00231E4B">
        <w:t xml:space="preserve"> it </w:t>
      </w:r>
      <w:r w:rsidR="00AC192C">
        <w:t xml:space="preserve">can also be interpreted as acts or form of evils which </w:t>
      </w:r>
      <w:r w:rsidR="007C1874">
        <w:t xml:space="preserve">have </w:t>
      </w:r>
      <w:r w:rsidR="008019A4">
        <w:t>created or done</w:t>
      </w:r>
      <w:r w:rsidR="00DC028C">
        <w:t xml:space="preserve"> by human </w:t>
      </w:r>
      <w:r w:rsidR="008019A4">
        <w:t>beings in</w:t>
      </w:r>
      <w:r w:rsidR="00DC028C">
        <w:t xml:space="preserve"> order to inflict </w:t>
      </w:r>
      <w:r w:rsidR="008019A4">
        <w:t xml:space="preserve">pain or harm </w:t>
      </w:r>
      <w:r w:rsidR="007C1874">
        <w:t xml:space="preserve">to </w:t>
      </w:r>
      <w:r w:rsidR="00AC192C">
        <w:t xml:space="preserve">other human beings whether it be by inflicting physical, emotional or mental harm. Such as bulling, murder, theft or assault. </w:t>
      </w:r>
    </w:p>
    <w:p w14:paraId="3175EAAE" w14:textId="046BD273" w:rsidR="00D8675E" w:rsidRDefault="00E17D1F" w:rsidP="00327F7E">
      <w:r>
        <w:t>The conclusion of this argument might appear</w:t>
      </w:r>
      <w:r w:rsidR="00F6033A">
        <w:t xml:space="preserve"> to be unconclusive to many, as it does not necessarily answer the question </w:t>
      </w:r>
      <w:r w:rsidR="0028186E">
        <w:t xml:space="preserve">as to whether God does exist, as well as does not provide a conclusive answer </w:t>
      </w:r>
      <w:r w:rsidR="00D414B9">
        <w:t xml:space="preserve">in order to settle the argument of evil. In the philosophy field </w:t>
      </w:r>
      <w:r w:rsidR="007B015E">
        <w:t>these matters many times do not have a specific answer, they are arguments to help one to think and analyse</w:t>
      </w:r>
      <w:r w:rsidR="00720C78">
        <w:t>. To ponder upon the</w:t>
      </w:r>
      <w:r w:rsidR="00DF7FBB">
        <w:t xml:space="preserve">m and </w:t>
      </w:r>
      <w:r w:rsidR="003B6367">
        <w:t xml:space="preserve">as a personal choice </w:t>
      </w:r>
      <w:r w:rsidR="00DD3D4E">
        <w:t xml:space="preserve">choose </w:t>
      </w:r>
      <w:r w:rsidR="00C43665">
        <w:t>what you think is more logical or reasonable.</w:t>
      </w:r>
      <w:r w:rsidR="0028186E">
        <w:t xml:space="preserve"> </w:t>
      </w:r>
      <w:r w:rsidR="002A2E18">
        <w:t xml:space="preserve">I believe in </w:t>
      </w:r>
      <w:r w:rsidR="00637C23">
        <w:t>God,</w:t>
      </w:r>
      <w:r w:rsidR="002A2E18">
        <w:t xml:space="preserve"> </w:t>
      </w:r>
      <w:r w:rsidR="00273394">
        <w:t>and I believe that the argument of design is an amazing way to demonstrate the existence of God</w:t>
      </w:r>
      <w:r w:rsidR="009C33DF">
        <w:t xml:space="preserve">. In my opinion the argument against it provided by Charles Darwin does not take way that </w:t>
      </w:r>
      <w:r w:rsidR="001D342F">
        <w:t>fact/possibility of the existence of God. As we can very well</w:t>
      </w:r>
      <w:r w:rsidR="00C5585D">
        <w:t xml:space="preserve"> have a creator and it is possible that things were designed to evolve over </w:t>
      </w:r>
      <w:r w:rsidR="00352EDB">
        <w:t xml:space="preserve">time and adapt but without it being a completely </w:t>
      </w:r>
      <w:r w:rsidR="00637C23">
        <w:t>external matter to God existing.</w:t>
      </w:r>
      <w:r w:rsidR="00352EDB">
        <w:t xml:space="preserve"> </w:t>
      </w:r>
      <w:r w:rsidR="00C5585D">
        <w:t xml:space="preserve"> </w:t>
      </w:r>
      <w:r w:rsidR="00106159">
        <w:t xml:space="preserve">As well as </w:t>
      </w:r>
      <w:r w:rsidR="009A5BBF">
        <w:t xml:space="preserve">disagreeing with the statement that the existence of evil automatically </w:t>
      </w:r>
      <w:r w:rsidR="003C68AE">
        <w:t xml:space="preserve">removes the existence of God. One has the idea that humans </w:t>
      </w:r>
      <w:r w:rsidR="00395218">
        <w:t>are inclined towards</w:t>
      </w:r>
      <w:r w:rsidR="00DC038C">
        <w:t xml:space="preserve"> evil or sins and its part of the free will of every human being as to whether one wants to act on it.</w:t>
      </w:r>
    </w:p>
    <w:p w14:paraId="635A2EB2" w14:textId="15BE5455" w:rsidR="00CD64CC" w:rsidRDefault="00CD64CC" w:rsidP="0028005A">
      <w:pPr>
        <w:rPr>
          <w:sz w:val="24"/>
          <w:szCs w:val="24"/>
        </w:rPr>
      </w:pPr>
    </w:p>
    <w:p w14:paraId="04D24F16" w14:textId="1330A8F5" w:rsidR="00CD64CC" w:rsidRDefault="00CD64CC" w:rsidP="0028005A">
      <w:pPr>
        <w:rPr>
          <w:sz w:val="24"/>
          <w:szCs w:val="24"/>
        </w:rPr>
      </w:pPr>
    </w:p>
    <w:p w14:paraId="771A04C0" w14:textId="77777777" w:rsidR="003D0A5C" w:rsidRDefault="003D0A5C" w:rsidP="0028005A">
      <w:pPr>
        <w:rPr>
          <w:sz w:val="24"/>
          <w:szCs w:val="24"/>
        </w:rPr>
      </w:pPr>
    </w:p>
    <w:p w14:paraId="39612FC4" w14:textId="2D9ED846" w:rsidR="00D8675E" w:rsidRDefault="00D8675E" w:rsidP="0028005A">
      <w:pPr>
        <w:rPr>
          <w:sz w:val="24"/>
          <w:szCs w:val="24"/>
        </w:rPr>
      </w:pPr>
    </w:p>
    <w:p w14:paraId="4C85E8F0" w14:textId="51976584" w:rsidR="00703BD9" w:rsidRPr="00D15B39" w:rsidRDefault="00D15B39" w:rsidP="00D15B39">
      <w:pPr>
        <w:jc w:val="center"/>
        <w:rPr>
          <w:b/>
          <w:bCs/>
          <w:sz w:val="36"/>
          <w:szCs w:val="36"/>
        </w:rPr>
      </w:pPr>
      <w:r w:rsidRPr="00D15B39">
        <w:rPr>
          <w:b/>
          <w:bCs/>
          <w:sz w:val="36"/>
          <w:szCs w:val="36"/>
        </w:rPr>
        <w:t>Bibliography</w:t>
      </w:r>
    </w:p>
    <w:p w14:paraId="48462F81" w14:textId="77777777" w:rsidR="00703BD9" w:rsidRDefault="00703BD9" w:rsidP="0028005A">
      <w:pPr>
        <w:rPr>
          <w:sz w:val="24"/>
          <w:szCs w:val="24"/>
        </w:rPr>
      </w:pPr>
    </w:p>
    <w:p w14:paraId="0D4841FB" w14:textId="77777777" w:rsidR="00395218" w:rsidRPr="00395218" w:rsidRDefault="00395218" w:rsidP="00395218">
      <w:r w:rsidRPr="00395218">
        <w:t>Alston, W.P., 1993. Perceiving God: The epistemology of religious experience. Cornell University Press.</w:t>
      </w:r>
    </w:p>
    <w:p w14:paraId="28180543" w14:textId="77777777" w:rsidR="00395218" w:rsidRPr="00395218" w:rsidRDefault="00395218" w:rsidP="00395218">
      <w:proofErr w:type="spellStart"/>
      <w:r w:rsidRPr="00395218">
        <w:t>Antognazza</w:t>
      </w:r>
      <w:proofErr w:type="spellEnd"/>
      <w:r w:rsidRPr="00395218">
        <w:t>, M.R., 2014. Metaphysical evil revisited. In New Essays on Leibniz’s Theodicy (pp. 112-134). Oxford University Press.</w:t>
      </w:r>
    </w:p>
    <w:p w14:paraId="3C8EB554" w14:textId="77777777" w:rsidR="00395218" w:rsidRPr="00395218" w:rsidRDefault="00395218" w:rsidP="00395218">
      <w:r w:rsidRPr="00395218">
        <w:t>Classified by John Hick (</w:t>
      </w:r>
      <w:r w:rsidRPr="00395218">
        <w:rPr>
          <w:highlight w:val="white"/>
        </w:rPr>
        <w:t>Evil and the God of Love, 1966)</w:t>
      </w:r>
    </w:p>
    <w:p w14:paraId="49CF3720" w14:textId="77777777" w:rsidR="00395218" w:rsidRPr="00395218" w:rsidRDefault="00395218" w:rsidP="00395218">
      <w:r w:rsidRPr="00395218">
        <w:t>Craig, W.L., 2007. Theistic critiques of atheism. The Cambridge companion to atheism, pp.69-85.</w:t>
      </w:r>
    </w:p>
    <w:p w14:paraId="2D8297C6" w14:textId="77777777" w:rsidR="00395218" w:rsidRPr="00395218" w:rsidRDefault="00395218" w:rsidP="00395218">
      <w:r w:rsidRPr="00395218">
        <w:t>Dawkins, R. and Ward, L., 2006. The god delusion (pp. 40-45). Boston: Houghton Mifflin Company.</w:t>
      </w:r>
    </w:p>
    <w:p w14:paraId="060555E8" w14:textId="77777777" w:rsidR="00395218" w:rsidRPr="00395218" w:rsidRDefault="00395218" w:rsidP="00395218">
      <w:r w:rsidRPr="00395218">
        <w:t>Evans, C.S. and Baggett, D., 2014. Moral arguments for the existence of God.</w:t>
      </w:r>
    </w:p>
    <w:p w14:paraId="15BD69FE" w14:textId="77777777" w:rsidR="00395218" w:rsidRPr="00395218" w:rsidRDefault="00395218" w:rsidP="00395218">
      <w:r w:rsidRPr="00395218">
        <w:t>Everitt, N., 2004. The non-existence of God. Routledge.</w:t>
      </w:r>
    </w:p>
    <w:p w14:paraId="1E97FE68" w14:textId="4172395F" w:rsidR="00395218" w:rsidRDefault="00395218" w:rsidP="00395218">
      <w:r w:rsidRPr="00395218">
        <w:t>Gellman, J., 2017. Mystical experience of God: A philosophical inquiry. Routledge.</w:t>
      </w:r>
    </w:p>
    <w:p w14:paraId="560FD9F6" w14:textId="0CED59CC" w:rsidR="008C12D2" w:rsidRPr="008C12D2" w:rsidRDefault="008C12D2" w:rsidP="008C12D2">
      <w:proofErr w:type="spellStart"/>
      <w:r w:rsidRPr="008C12D2">
        <w:t>Hájek</w:t>
      </w:r>
      <w:proofErr w:type="spellEnd"/>
      <w:r w:rsidRPr="008C12D2">
        <w:t xml:space="preserve">, Alan, "Pascal’s Wager", The Stanford </w:t>
      </w:r>
      <w:proofErr w:type="spellStart"/>
      <w:r w:rsidRPr="008C12D2">
        <w:t>Encyclopedia</w:t>
      </w:r>
      <w:proofErr w:type="spellEnd"/>
      <w:r w:rsidRPr="008C12D2">
        <w:t xml:space="preserve"> of Philosophy (Winter 2022 Edition), Edward N. </w:t>
      </w:r>
      <w:proofErr w:type="spellStart"/>
      <w:r w:rsidRPr="008C12D2">
        <w:t>Zalta</w:t>
      </w:r>
      <w:proofErr w:type="spellEnd"/>
      <w:r w:rsidRPr="008C12D2">
        <w:t xml:space="preserve"> &amp; Uri </w:t>
      </w:r>
      <w:proofErr w:type="spellStart"/>
      <w:r w:rsidRPr="008C12D2">
        <w:t>Nodelman</w:t>
      </w:r>
      <w:proofErr w:type="spellEnd"/>
      <w:r w:rsidRPr="008C12D2">
        <w:t> (eds.), URL = &lt;https://plato.stanford.edu/archives/win2022/entries/pascal-wager/&gt;.</w:t>
      </w:r>
    </w:p>
    <w:p w14:paraId="48079A0C" w14:textId="77777777" w:rsidR="00395218" w:rsidRPr="00395218" w:rsidRDefault="00395218" w:rsidP="00395218">
      <w:r w:rsidRPr="00395218">
        <w:t>James, W., 2003. The varieties of religious experience: A study in human nature. Routledge.</w:t>
      </w:r>
    </w:p>
    <w:p w14:paraId="66AD9606" w14:textId="77777777" w:rsidR="00395218" w:rsidRPr="00395218" w:rsidRDefault="00395218" w:rsidP="00395218">
      <w:r w:rsidRPr="00395218">
        <w:t>John Hick (</w:t>
      </w:r>
      <w:r w:rsidRPr="00395218">
        <w:rPr>
          <w:highlight w:val="white"/>
        </w:rPr>
        <w:t>Evil and the God of Love, 1966)</w:t>
      </w:r>
    </w:p>
    <w:p w14:paraId="2C6151F3" w14:textId="77777777" w:rsidR="00395218" w:rsidRPr="00395218" w:rsidRDefault="00395218" w:rsidP="00395218">
      <w:proofErr w:type="spellStart"/>
      <w:r w:rsidRPr="00395218">
        <w:t>Latzer</w:t>
      </w:r>
      <w:proofErr w:type="spellEnd"/>
      <w:r w:rsidRPr="00395218">
        <w:t>, M., 1994. Leibniz's conception of metaphysical evil. Journal of the History of Ideas, 55(1), pp.1-15.</w:t>
      </w:r>
    </w:p>
    <w:p w14:paraId="2C91B517" w14:textId="77777777" w:rsidR="00395218" w:rsidRPr="00395218" w:rsidRDefault="00395218" w:rsidP="00395218">
      <w:r w:rsidRPr="00395218">
        <w:t xml:space="preserve">Leibniz, G.W., 2010. Theodicy. </w:t>
      </w:r>
      <w:proofErr w:type="spellStart"/>
      <w:r w:rsidRPr="00395218">
        <w:t>Cosimo</w:t>
      </w:r>
      <w:proofErr w:type="spellEnd"/>
      <w:r w:rsidRPr="00395218">
        <w:t xml:space="preserve">, </w:t>
      </w:r>
      <w:proofErr w:type="gramStart"/>
      <w:r w:rsidRPr="00395218">
        <w:t>Inc..</w:t>
      </w:r>
      <w:proofErr w:type="gramEnd"/>
    </w:p>
    <w:p w14:paraId="6CDCF6B7" w14:textId="77777777" w:rsidR="00395218" w:rsidRPr="00395218" w:rsidRDefault="00395218" w:rsidP="00395218">
      <w:r w:rsidRPr="00395218">
        <w:t>Mackie, J.L., Mind Association.</w:t>
      </w:r>
    </w:p>
    <w:p w14:paraId="73F1AFA1" w14:textId="77777777" w:rsidR="00395218" w:rsidRPr="00395218" w:rsidRDefault="00395218" w:rsidP="00395218">
      <w:r w:rsidRPr="00395218">
        <w:t xml:space="preserve">Martin, M., 1978. Is evil evidence against the existence of </w:t>
      </w:r>
      <w:proofErr w:type="gramStart"/>
      <w:r w:rsidRPr="00395218">
        <w:t>God?.</w:t>
      </w:r>
      <w:proofErr w:type="gramEnd"/>
      <w:r w:rsidRPr="00395218">
        <w:t> Mind, 87(347), pp.429-432.</w:t>
      </w:r>
    </w:p>
    <w:p w14:paraId="19EBBC16" w14:textId="77777777" w:rsidR="00395218" w:rsidRPr="00395218" w:rsidRDefault="00395218" w:rsidP="00395218">
      <w:r w:rsidRPr="00395218">
        <w:t>Murray, M.J. and Greenberg, S., 1998. Leibniz on the Problem of Evil.</w:t>
      </w:r>
    </w:p>
    <w:p w14:paraId="039B5091" w14:textId="77777777" w:rsidR="00395218" w:rsidRPr="00395218" w:rsidRDefault="00395218" w:rsidP="00395218">
      <w:r w:rsidRPr="00395218">
        <w:t xml:space="preserve">Nagasawa, Y. and </w:t>
      </w:r>
      <w:proofErr w:type="spellStart"/>
      <w:r w:rsidRPr="00395218">
        <w:t>Trakakis</w:t>
      </w:r>
      <w:proofErr w:type="spellEnd"/>
      <w:r w:rsidRPr="00395218">
        <w:t>, N.N., 2018. The problem of evil for atheists. The Problem of Evil: Eight Views in Dialogue, pp.169-175.</w:t>
      </w:r>
    </w:p>
    <w:p w14:paraId="786E8378" w14:textId="77777777" w:rsidR="00395218" w:rsidRPr="00395218" w:rsidRDefault="00395218" w:rsidP="00395218">
      <w:r w:rsidRPr="00395218">
        <w:t>Nagasawa, Y., 2011. The existence of God: A philosophical introduction. Routledge.</w:t>
      </w:r>
    </w:p>
    <w:p w14:paraId="42B686A8" w14:textId="77777777" w:rsidR="00395218" w:rsidRPr="00395218" w:rsidRDefault="00395218" w:rsidP="00395218">
      <w:r w:rsidRPr="00395218">
        <w:t>Overall, C., 1985. Miracles as Evidence against the Existence of God. The Southern Journal of Philosophy, 23(3), pp.347-353.</w:t>
      </w:r>
    </w:p>
    <w:p w14:paraId="6F58C2CE" w14:textId="77777777" w:rsidR="00395218" w:rsidRPr="00395218" w:rsidRDefault="00395218" w:rsidP="00395218">
      <w:proofErr w:type="spellStart"/>
      <w:r w:rsidRPr="00395218">
        <w:t>Pargetter</w:t>
      </w:r>
      <w:proofErr w:type="spellEnd"/>
      <w:r w:rsidRPr="00395218">
        <w:t>, R., 1976. Evil as Evidence against the Existence of God. Mind, 85(338), pp.242-245.</w:t>
      </w:r>
    </w:p>
    <w:p w14:paraId="3B3648A1" w14:textId="77777777" w:rsidR="00395218" w:rsidRPr="00395218" w:rsidRDefault="00395218" w:rsidP="00395218">
      <w:proofErr w:type="spellStart"/>
      <w:r w:rsidRPr="00395218">
        <w:t>Ratzsch</w:t>
      </w:r>
      <w:proofErr w:type="spellEnd"/>
      <w:r w:rsidRPr="00395218">
        <w:t xml:space="preserve">, Del and Jeffrey </w:t>
      </w:r>
      <w:proofErr w:type="spellStart"/>
      <w:r w:rsidRPr="00395218">
        <w:t>Koperski</w:t>
      </w:r>
      <w:proofErr w:type="spellEnd"/>
      <w:r w:rsidRPr="00395218">
        <w:t xml:space="preserve">, "Teleological Arguments for God’s Existence", The Stanford </w:t>
      </w:r>
      <w:proofErr w:type="spellStart"/>
      <w:r w:rsidRPr="00395218">
        <w:t>Encyclopedia</w:t>
      </w:r>
      <w:proofErr w:type="spellEnd"/>
      <w:r w:rsidRPr="00395218">
        <w:t xml:space="preserve"> of Philosophy (Spring 2022 Edition), Edward N. </w:t>
      </w:r>
      <w:proofErr w:type="spellStart"/>
      <w:r w:rsidRPr="00395218">
        <w:t>Zalta</w:t>
      </w:r>
      <w:proofErr w:type="spellEnd"/>
      <w:r w:rsidRPr="00395218">
        <w:t> (ed.), URL = &lt;https://plato.stanford.edu/archives/spr2022/entries/teleological-arguments/&gt;.</w:t>
      </w:r>
    </w:p>
    <w:p w14:paraId="2C8D22A1" w14:textId="77777777" w:rsidR="00395218" w:rsidRPr="00395218" w:rsidRDefault="00395218" w:rsidP="00395218">
      <w:r w:rsidRPr="00395218">
        <w:t>Sokolowski, R., 1995. The God of faith and reason: Foundations of Christian theology. CUA Press.</w:t>
      </w:r>
    </w:p>
    <w:p w14:paraId="3D7641AC" w14:textId="77777777" w:rsidR="00395218" w:rsidRPr="00395218" w:rsidRDefault="00395218" w:rsidP="00395218">
      <w:r w:rsidRPr="00395218">
        <w:t>Stenger, V.J., 2010. God: The failed hypothesis: How science shows that God does not exist. Prometheus books.</w:t>
      </w:r>
    </w:p>
    <w:p w14:paraId="7CC22C63" w14:textId="77777777" w:rsidR="00395218" w:rsidRPr="00395218" w:rsidRDefault="00395218" w:rsidP="00395218">
      <w:proofErr w:type="spellStart"/>
      <w:r w:rsidRPr="00395218">
        <w:t>Yandell</w:t>
      </w:r>
      <w:proofErr w:type="spellEnd"/>
      <w:r w:rsidRPr="00395218">
        <w:t>, K.E., 1994. The epistemology of religious experience. Cambridge University Press.</w:t>
      </w:r>
    </w:p>
    <w:p w14:paraId="3FB0A1EC" w14:textId="77777777" w:rsidR="00D8675E" w:rsidRDefault="00D8675E" w:rsidP="0028005A">
      <w:pPr>
        <w:rPr>
          <w:sz w:val="24"/>
          <w:szCs w:val="24"/>
        </w:rPr>
      </w:pPr>
    </w:p>
    <w:p w14:paraId="52299BD1" w14:textId="214B8867" w:rsidR="003C5E9C" w:rsidRDefault="003C5E9C" w:rsidP="004000E2">
      <w:pPr>
        <w:tabs>
          <w:tab w:val="left" w:pos="1425"/>
        </w:tabs>
        <w:rPr>
          <w:rStyle w:val="Hyperlink"/>
          <w:sz w:val="24"/>
          <w:szCs w:val="24"/>
        </w:rPr>
      </w:pPr>
    </w:p>
    <w:p w14:paraId="69BCAB56" w14:textId="77777777" w:rsidR="003C5E9C" w:rsidRDefault="003C5E9C" w:rsidP="004000E2">
      <w:pPr>
        <w:tabs>
          <w:tab w:val="left" w:pos="1425"/>
        </w:tabs>
        <w:rPr>
          <w:sz w:val="24"/>
          <w:szCs w:val="24"/>
        </w:rPr>
      </w:pPr>
    </w:p>
    <w:p w14:paraId="29CD9D5F" w14:textId="77777777" w:rsidR="00EB018F" w:rsidRDefault="00EB018F" w:rsidP="004000E2">
      <w:pPr>
        <w:tabs>
          <w:tab w:val="left" w:pos="1425"/>
        </w:tabs>
        <w:rPr>
          <w:sz w:val="24"/>
          <w:szCs w:val="24"/>
        </w:rPr>
      </w:pPr>
    </w:p>
    <w:p w14:paraId="1AA74DC1" w14:textId="77777777" w:rsidR="00D8675E" w:rsidRDefault="00D8675E" w:rsidP="0028005A">
      <w:pPr>
        <w:rPr>
          <w:sz w:val="24"/>
          <w:szCs w:val="24"/>
        </w:rPr>
      </w:pPr>
    </w:p>
    <w:p w14:paraId="0DC28B7E" w14:textId="77777777" w:rsidR="00D8675E" w:rsidRDefault="00D8675E" w:rsidP="0028005A">
      <w:pPr>
        <w:rPr>
          <w:sz w:val="24"/>
          <w:szCs w:val="24"/>
        </w:rPr>
      </w:pPr>
    </w:p>
    <w:p w14:paraId="6B31D059" w14:textId="77777777" w:rsidR="009968B0" w:rsidRDefault="009968B0"/>
    <w:sectPr w:rsidR="009968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7EB67" w14:textId="77777777" w:rsidR="00F82370" w:rsidRDefault="00F82370" w:rsidP="0028005A">
      <w:pPr>
        <w:spacing w:after="0" w:line="240" w:lineRule="auto"/>
      </w:pPr>
      <w:r>
        <w:separator/>
      </w:r>
    </w:p>
  </w:endnote>
  <w:endnote w:type="continuationSeparator" w:id="0">
    <w:p w14:paraId="35FEC4F3" w14:textId="77777777" w:rsidR="00F82370" w:rsidRDefault="00F82370" w:rsidP="0028005A">
      <w:pPr>
        <w:spacing w:after="0" w:line="240" w:lineRule="auto"/>
      </w:pPr>
      <w:r>
        <w:continuationSeparator/>
      </w:r>
    </w:p>
  </w:endnote>
  <w:endnote w:type="continuationNotice" w:id="1">
    <w:p w14:paraId="00BFEB9F" w14:textId="77777777" w:rsidR="00F82370" w:rsidRDefault="00F823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03F3E" w14:textId="77777777" w:rsidR="00F82370" w:rsidRDefault="00F82370" w:rsidP="0028005A">
      <w:pPr>
        <w:spacing w:after="0" w:line="240" w:lineRule="auto"/>
      </w:pPr>
      <w:r>
        <w:separator/>
      </w:r>
    </w:p>
  </w:footnote>
  <w:footnote w:type="continuationSeparator" w:id="0">
    <w:p w14:paraId="6C3A2F5F" w14:textId="77777777" w:rsidR="00F82370" w:rsidRDefault="00F82370" w:rsidP="0028005A">
      <w:pPr>
        <w:spacing w:after="0" w:line="240" w:lineRule="auto"/>
      </w:pPr>
      <w:r>
        <w:continuationSeparator/>
      </w:r>
    </w:p>
  </w:footnote>
  <w:footnote w:type="continuationNotice" w:id="1">
    <w:p w14:paraId="7E4B71BE" w14:textId="77777777" w:rsidR="00F82370" w:rsidRDefault="00F82370">
      <w:pPr>
        <w:spacing w:after="0" w:line="240" w:lineRule="auto"/>
      </w:pPr>
    </w:p>
  </w:footnote>
  <w:footnote w:id="2">
    <w:p w14:paraId="1F3FA49B" w14:textId="5CA213DD" w:rsidR="004823C5" w:rsidRDefault="004823C5">
      <w:pPr>
        <w:pStyle w:val="FootnoteText"/>
      </w:pPr>
      <w:r>
        <w:rPr>
          <w:rStyle w:val="FootnoteReference"/>
        </w:rPr>
        <w:footnoteRef/>
      </w:r>
      <w:r>
        <w:t xml:space="preserve"> Surah Al-</w:t>
      </w:r>
      <w:r w:rsidR="00747680">
        <w:t>Ikhlas</w:t>
      </w:r>
      <w:r>
        <w:t xml:space="preserve"> 112</w:t>
      </w:r>
    </w:p>
  </w:footnote>
  <w:footnote w:id="3">
    <w:p w14:paraId="6C1EBB9F" w14:textId="43F1EC3C" w:rsidR="002E4144" w:rsidRPr="002E4144" w:rsidRDefault="002E4144">
      <w:pPr>
        <w:pStyle w:val="FootnoteText"/>
      </w:pPr>
      <w:r>
        <w:rPr>
          <w:rStyle w:val="FootnoteReference"/>
        </w:rPr>
        <w:footnoteRef/>
      </w:r>
      <w:r>
        <w:t xml:space="preserve"> Genesis 1:26</w:t>
      </w:r>
    </w:p>
  </w:footnote>
  <w:footnote w:id="4">
    <w:p w14:paraId="4F4B6345" w14:textId="43745065" w:rsidR="007C224A" w:rsidRDefault="007C224A">
      <w:pPr>
        <w:pStyle w:val="FootnoteText"/>
      </w:pPr>
      <w:r>
        <w:rPr>
          <w:rStyle w:val="FootnoteReference"/>
        </w:rPr>
        <w:footnoteRef/>
      </w:r>
      <w:r>
        <w:t xml:space="preserve"> </w:t>
      </w:r>
      <w:r w:rsidRPr="002C6C72">
        <w:t>Sokolowski, Robert. The God of faith and reason: Foundations of Christian theology. CUA Press, 1995.</w:t>
      </w:r>
    </w:p>
  </w:footnote>
  <w:footnote w:id="5">
    <w:p w14:paraId="55DBE5BE" w14:textId="6D9EBDB0" w:rsidR="00D33C13" w:rsidRDefault="00D33C13">
      <w:pPr>
        <w:pStyle w:val="FootnoteText"/>
      </w:pPr>
      <w:r>
        <w:rPr>
          <w:rStyle w:val="FootnoteReference"/>
        </w:rPr>
        <w:footnoteRef/>
      </w:r>
      <w:r>
        <w:t xml:space="preserve"> </w:t>
      </w:r>
      <w:proofErr w:type="spellStart"/>
      <w:r w:rsidRPr="002C6C72">
        <w:t>Ratzsch</w:t>
      </w:r>
      <w:proofErr w:type="spellEnd"/>
      <w:r w:rsidRPr="002C6C72">
        <w:t xml:space="preserve">, Del and Jeffrey </w:t>
      </w:r>
      <w:proofErr w:type="spellStart"/>
      <w:r w:rsidRPr="002C6C72">
        <w:t>Koperski</w:t>
      </w:r>
      <w:proofErr w:type="spellEnd"/>
      <w:r w:rsidRPr="002C6C72">
        <w:t xml:space="preserve">, "Teleological Arguments for God’s Existence", The Stanford </w:t>
      </w:r>
      <w:proofErr w:type="spellStart"/>
      <w:r w:rsidRPr="002C6C72">
        <w:t>Encyclopedia</w:t>
      </w:r>
      <w:proofErr w:type="spellEnd"/>
      <w:r w:rsidRPr="002C6C72">
        <w:t xml:space="preserve"> of Philosophy (Spring 2022 Edition), Edward N. </w:t>
      </w:r>
      <w:proofErr w:type="spellStart"/>
      <w:r w:rsidRPr="002C6C72">
        <w:t>Zalta</w:t>
      </w:r>
      <w:proofErr w:type="spellEnd"/>
      <w:r w:rsidRPr="002C6C72">
        <w:t> (ed.)</w:t>
      </w:r>
    </w:p>
  </w:footnote>
  <w:footnote w:id="6">
    <w:p w14:paraId="6C6E47D6" w14:textId="630682AD" w:rsidR="00B54CB6" w:rsidRPr="002C6C72" w:rsidRDefault="00B54CB6" w:rsidP="002C6C72">
      <w:r w:rsidRPr="002C6C72">
        <w:footnoteRef/>
      </w:r>
      <w:r w:rsidRPr="002C6C72">
        <w:t xml:space="preserve"> </w:t>
      </w:r>
      <w:proofErr w:type="spellStart"/>
      <w:r w:rsidRPr="002C6C72">
        <w:t>Radeva</w:t>
      </w:r>
      <w:proofErr w:type="spellEnd"/>
      <w:r w:rsidRPr="002C6C72">
        <w:t xml:space="preserve">, Sabina, and Charles Darwin, Charles Darwin’s </w:t>
      </w:r>
      <w:proofErr w:type="gramStart"/>
      <w:r w:rsidRPr="002C6C72">
        <w:t>On</w:t>
      </w:r>
      <w:proofErr w:type="gramEnd"/>
      <w:r w:rsidRPr="002C6C72">
        <w:t xml:space="preserve"> the Origin of Species (London: Puffin, 2019)</w:t>
      </w:r>
    </w:p>
  </w:footnote>
  <w:footnote w:id="7">
    <w:p w14:paraId="7D15BAB8" w14:textId="0A3E61D2" w:rsidR="002C6C72" w:rsidRPr="002C6C72" w:rsidRDefault="002C6C72" w:rsidP="002C6C72">
      <w:r w:rsidRPr="002C6C72">
        <w:footnoteRef/>
      </w:r>
      <w:r w:rsidRPr="002C6C72">
        <w:t xml:space="preserve"> </w:t>
      </w:r>
      <w:proofErr w:type="spellStart"/>
      <w:r w:rsidRPr="002C6C72">
        <w:t>Hájek</w:t>
      </w:r>
      <w:proofErr w:type="spellEnd"/>
      <w:r w:rsidRPr="002C6C72">
        <w:t xml:space="preserve">, Alan, "Pascal’s Wager", The Stanford </w:t>
      </w:r>
      <w:proofErr w:type="spellStart"/>
      <w:r w:rsidRPr="002C6C72">
        <w:t>Encyclopedia</w:t>
      </w:r>
      <w:proofErr w:type="spellEnd"/>
      <w:r w:rsidRPr="002C6C72">
        <w:t xml:space="preserve"> of Philosophy (Winter 2022 Edition), Edward N. </w:t>
      </w:r>
      <w:proofErr w:type="spellStart"/>
      <w:r w:rsidRPr="002C6C72">
        <w:t>Zalta</w:t>
      </w:r>
      <w:proofErr w:type="spellEnd"/>
      <w:r w:rsidRPr="002C6C72">
        <w:t xml:space="preserve"> &amp; Uri </w:t>
      </w:r>
      <w:proofErr w:type="spellStart"/>
      <w:r w:rsidRPr="002C6C72">
        <w:t>Nodelman</w:t>
      </w:r>
      <w:proofErr w:type="spellEnd"/>
      <w:r w:rsidRPr="002C6C72">
        <w:t> (eds.)</w:t>
      </w:r>
    </w:p>
  </w:footnote>
  <w:footnote w:id="8">
    <w:p w14:paraId="3C12E8F8" w14:textId="77777777" w:rsidR="001A75D7" w:rsidRPr="002C6C72" w:rsidRDefault="001A75D7" w:rsidP="002C6C72">
      <w:r w:rsidRPr="002C6C72">
        <w:footnoteRef/>
      </w:r>
      <w:r w:rsidRPr="002C6C72">
        <w:t xml:space="preserve"> </w:t>
      </w:r>
      <w:r w:rsidR="001D61BD" w:rsidRPr="002C6C72">
        <w:rPr>
          <w:highlight w:val="white"/>
        </w:rPr>
        <w:t>Mackie, J.L., 'Evil and Omnipotence', Mind, Vol. 64, No. 254 (</w:t>
      </w:r>
      <w:proofErr w:type="gramStart"/>
      <w:r w:rsidR="001D61BD" w:rsidRPr="002C6C72">
        <w:rPr>
          <w:highlight w:val="white"/>
        </w:rPr>
        <w:t>Apr.,</w:t>
      </w:r>
      <w:proofErr w:type="gramEnd"/>
      <w:r w:rsidR="001D61BD" w:rsidRPr="002C6C72">
        <w:rPr>
          <w:highlight w:val="white"/>
        </w:rPr>
        <w:t xml:space="preserve"> 1955), p.200</w:t>
      </w:r>
    </w:p>
  </w:footnote>
  <w:footnote w:id="9">
    <w:p w14:paraId="6D3D3914" w14:textId="00D1F1EB" w:rsidR="007916D3" w:rsidRDefault="007916D3">
      <w:pPr>
        <w:pStyle w:val="FootnoteText"/>
      </w:pPr>
      <w:r>
        <w:rPr>
          <w:rStyle w:val="FootnoteReference"/>
        </w:rPr>
        <w:footnoteRef/>
      </w:r>
      <w:r>
        <w:t xml:space="preserve"> </w:t>
      </w:r>
      <w:r w:rsidR="00E81DA3" w:rsidRPr="00E81DA3">
        <w:t>John Hick (</w:t>
      </w:r>
      <w:r w:rsidR="00E81DA3" w:rsidRPr="00E81DA3">
        <w:rPr>
          <w:highlight w:val="white"/>
        </w:rPr>
        <w:t>Evil and the God of Love, 1966)</w:t>
      </w:r>
    </w:p>
  </w:footnote>
  <w:footnote w:id="10">
    <w:p w14:paraId="163C3E36" w14:textId="77777777" w:rsidR="00434432" w:rsidRDefault="00434432" w:rsidP="00434432">
      <w:pPr>
        <w:rPr>
          <w:rFonts w:ascii="Arial" w:hAnsi="Arial" w:cs="Arial"/>
          <w:color w:val="222222"/>
          <w:sz w:val="20"/>
          <w:szCs w:val="20"/>
          <w:shd w:val="clear" w:color="auto" w:fill="FFFFFF"/>
        </w:rPr>
      </w:pPr>
      <w:r>
        <w:rPr>
          <w:rStyle w:val="FootnoteReference"/>
        </w:rPr>
        <w:footnoteRef/>
      </w:r>
      <w:r>
        <w:t xml:space="preserve"> </w:t>
      </w:r>
      <w:r>
        <w:rPr>
          <w:rFonts w:ascii="Arial" w:hAnsi="Arial" w:cs="Arial"/>
          <w:color w:val="222222"/>
          <w:sz w:val="20"/>
          <w:szCs w:val="20"/>
          <w:shd w:val="clear" w:color="auto" w:fill="FFFFFF"/>
        </w:rPr>
        <w:t>Leibniz, G.W., 2010. </w:t>
      </w:r>
      <w:r>
        <w:rPr>
          <w:rFonts w:ascii="Arial" w:hAnsi="Arial" w:cs="Arial"/>
          <w:i/>
          <w:iCs/>
          <w:color w:val="222222"/>
          <w:sz w:val="20"/>
          <w:szCs w:val="20"/>
          <w:shd w:val="clear" w:color="auto" w:fill="FFFFFF"/>
        </w:rPr>
        <w:t>Theodicy</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Cosimo</w:t>
      </w:r>
      <w:proofErr w:type="spellEnd"/>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Inc..</w:t>
      </w:r>
      <w:proofErr w:type="gramEnd"/>
    </w:p>
    <w:p w14:paraId="6A085717" w14:textId="202B57C4" w:rsidR="00434432" w:rsidRDefault="0043443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F37FA"/>
    <w:multiLevelType w:val="hybridMultilevel"/>
    <w:tmpl w:val="7B980C64"/>
    <w:lvl w:ilvl="0" w:tplc="DA0455CA">
      <w:start w:val="1"/>
      <w:numFmt w:val="bullet"/>
      <w:lvlText w:val="-"/>
      <w:lvlJc w:val="left"/>
      <w:pPr>
        <w:tabs>
          <w:tab w:val="num" w:pos="720"/>
        </w:tabs>
        <w:ind w:left="720" w:hanging="360"/>
      </w:pPr>
      <w:rPr>
        <w:rFonts w:ascii="Arial" w:hAnsi="Arial" w:hint="default"/>
      </w:rPr>
    </w:lvl>
    <w:lvl w:ilvl="1" w:tplc="AFF61DAA" w:tentative="1">
      <w:start w:val="1"/>
      <w:numFmt w:val="bullet"/>
      <w:lvlText w:val="-"/>
      <w:lvlJc w:val="left"/>
      <w:pPr>
        <w:tabs>
          <w:tab w:val="num" w:pos="1440"/>
        </w:tabs>
        <w:ind w:left="1440" w:hanging="360"/>
      </w:pPr>
      <w:rPr>
        <w:rFonts w:ascii="Arial" w:hAnsi="Arial" w:hint="default"/>
      </w:rPr>
    </w:lvl>
    <w:lvl w:ilvl="2" w:tplc="6C600096" w:tentative="1">
      <w:start w:val="1"/>
      <w:numFmt w:val="bullet"/>
      <w:lvlText w:val="-"/>
      <w:lvlJc w:val="left"/>
      <w:pPr>
        <w:tabs>
          <w:tab w:val="num" w:pos="2160"/>
        </w:tabs>
        <w:ind w:left="2160" w:hanging="360"/>
      </w:pPr>
      <w:rPr>
        <w:rFonts w:ascii="Arial" w:hAnsi="Arial" w:hint="default"/>
      </w:rPr>
    </w:lvl>
    <w:lvl w:ilvl="3" w:tplc="BD889BDE" w:tentative="1">
      <w:start w:val="1"/>
      <w:numFmt w:val="bullet"/>
      <w:lvlText w:val="-"/>
      <w:lvlJc w:val="left"/>
      <w:pPr>
        <w:tabs>
          <w:tab w:val="num" w:pos="2880"/>
        </w:tabs>
        <w:ind w:left="2880" w:hanging="360"/>
      </w:pPr>
      <w:rPr>
        <w:rFonts w:ascii="Arial" w:hAnsi="Arial" w:hint="default"/>
      </w:rPr>
    </w:lvl>
    <w:lvl w:ilvl="4" w:tplc="07D84E36" w:tentative="1">
      <w:start w:val="1"/>
      <w:numFmt w:val="bullet"/>
      <w:lvlText w:val="-"/>
      <w:lvlJc w:val="left"/>
      <w:pPr>
        <w:tabs>
          <w:tab w:val="num" w:pos="3600"/>
        </w:tabs>
        <w:ind w:left="3600" w:hanging="360"/>
      </w:pPr>
      <w:rPr>
        <w:rFonts w:ascii="Arial" w:hAnsi="Arial" w:hint="default"/>
      </w:rPr>
    </w:lvl>
    <w:lvl w:ilvl="5" w:tplc="D1F660C8" w:tentative="1">
      <w:start w:val="1"/>
      <w:numFmt w:val="bullet"/>
      <w:lvlText w:val="-"/>
      <w:lvlJc w:val="left"/>
      <w:pPr>
        <w:tabs>
          <w:tab w:val="num" w:pos="4320"/>
        </w:tabs>
        <w:ind w:left="4320" w:hanging="360"/>
      </w:pPr>
      <w:rPr>
        <w:rFonts w:ascii="Arial" w:hAnsi="Arial" w:hint="default"/>
      </w:rPr>
    </w:lvl>
    <w:lvl w:ilvl="6" w:tplc="70F27390" w:tentative="1">
      <w:start w:val="1"/>
      <w:numFmt w:val="bullet"/>
      <w:lvlText w:val="-"/>
      <w:lvlJc w:val="left"/>
      <w:pPr>
        <w:tabs>
          <w:tab w:val="num" w:pos="5040"/>
        </w:tabs>
        <w:ind w:left="5040" w:hanging="360"/>
      </w:pPr>
      <w:rPr>
        <w:rFonts w:ascii="Arial" w:hAnsi="Arial" w:hint="default"/>
      </w:rPr>
    </w:lvl>
    <w:lvl w:ilvl="7" w:tplc="FCC0D8A6" w:tentative="1">
      <w:start w:val="1"/>
      <w:numFmt w:val="bullet"/>
      <w:lvlText w:val="-"/>
      <w:lvlJc w:val="left"/>
      <w:pPr>
        <w:tabs>
          <w:tab w:val="num" w:pos="5760"/>
        </w:tabs>
        <w:ind w:left="5760" w:hanging="360"/>
      </w:pPr>
      <w:rPr>
        <w:rFonts w:ascii="Arial" w:hAnsi="Arial" w:hint="default"/>
      </w:rPr>
    </w:lvl>
    <w:lvl w:ilvl="8" w:tplc="1BFE2D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3F5ABB"/>
    <w:multiLevelType w:val="hybridMultilevel"/>
    <w:tmpl w:val="E7BA5BD4"/>
    <w:lvl w:ilvl="0" w:tplc="5F3E3638">
      <w:start w:val="1"/>
      <w:numFmt w:val="bullet"/>
      <w:lvlText w:val="-"/>
      <w:lvlJc w:val="left"/>
      <w:pPr>
        <w:tabs>
          <w:tab w:val="num" w:pos="720"/>
        </w:tabs>
        <w:ind w:left="720" w:hanging="360"/>
      </w:pPr>
      <w:rPr>
        <w:rFonts w:ascii="Arial" w:hAnsi="Arial" w:hint="default"/>
      </w:rPr>
    </w:lvl>
    <w:lvl w:ilvl="1" w:tplc="87704FFE" w:tentative="1">
      <w:start w:val="1"/>
      <w:numFmt w:val="bullet"/>
      <w:lvlText w:val="-"/>
      <w:lvlJc w:val="left"/>
      <w:pPr>
        <w:tabs>
          <w:tab w:val="num" w:pos="1440"/>
        </w:tabs>
        <w:ind w:left="1440" w:hanging="360"/>
      </w:pPr>
      <w:rPr>
        <w:rFonts w:ascii="Arial" w:hAnsi="Arial" w:hint="default"/>
      </w:rPr>
    </w:lvl>
    <w:lvl w:ilvl="2" w:tplc="58E00FB0" w:tentative="1">
      <w:start w:val="1"/>
      <w:numFmt w:val="bullet"/>
      <w:lvlText w:val="-"/>
      <w:lvlJc w:val="left"/>
      <w:pPr>
        <w:tabs>
          <w:tab w:val="num" w:pos="2160"/>
        </w:tabs>
        <w:ind w:left="2160" w:hanging="360"/>
      </w:pPr>
      <w:rPr>
        <w:rFonts w:ascii="Arial" w:hAnsi="Arial" w:hint="default"/>
      </w:rPr>
    </w:lvl>
    <w:lvl w:ilvl="3" w:tplc="41F0FD38" w:tentative="1">
      <w:start w:val="1"/>
      <w:numFmt w:val="bullet"/>
      <w:lvlText w:val="-"/>
      <w:lvlJc w:val="left"/>
      <w:pPr>
        <w:tabs>
          <w:tab w:val="num" w:pos="2880"/>
        </w:tabs>
        <w:ind w:left="2880" w:hanging="360"/>
      </w:pPr>
      <w:rPr>
        <w:rFonts w:ascii="Arial" w:hAnsi="Arial" w:hint="default"/>
      </w:rPr>
    </w:lvl>
    <w:lvl w:ilvl="4" w:tplc="E6A616EC" w:tentative="1">
      <w:start w:val="1"/>
      <w:numFmt w:val="bullet"/>
      <w:lvlText w:val="-"/>
      <w:lvlJc w:val="left"/>
      <w:pPr>
        <w:tabs>
          <w:tab w:val="num" w:pos="3600"/>
        </w:tabs>
        <w:ind w:left="3600" w:hanging="360"/>
      </w:pPr>
      <w:rPr>
        <w:rFonts w:ascii="Arial" w:hAnsi="Arial" w:hint="default"/>
      </w:rPr>
    </w:lvl>
    <w:lvl w:ilvl="5" w:tplc="AC92D60E" w:tentative="1">
      <w:start w:val="1"/>
      <w:numFmt w:val="bullet"/>
      <w:lvlText w:val="-"/>
      <w:lvlJc w:val="left"/>
      <w:pPr>
        <w:tabs>
          <w:tab w:val="num" w:pos="4320"/>
        </w:tabs>
        <w:ind w:left="4320" w:hanging="360"/>
      </w:pPr>
      <w:rPr>
        <w:rFonts w:ascii="Arial" w:hAnsi="Arial" w:hint="default"/>
      </w:rPr>
    </w:lvl>
    <w:lvl w:ilvl="6" w:tplc="938E3668" w:tentative="1">
      <w:start w:val="1"/>
      <w:numFmt w:val="bullet"/>
      <w:lvlText w:val="-"/>
      <w:lvlJc w:val="left"/>
      <w:pPr>
        <w:tabs>
          <w:tab w:val="num" w:pos="5040"/>
        </w:tabs>
        <w:ind w:left="5040" w:hanging="360"/>
      </w:pPr>
      <w:rPr>
        <w:rFonts w:ascii="Arial" w:hAnsi="Arial" w:hint="default"/>
      </w:rPr>
    </w:lvl>
    <w:lvl w:ilvl="7" w:tplc="C0AC0942" w:tentative="1">
      <w:start w:val="1"/>
      <w:numFmt w:val="bullet"/>
      <w:lvlText w:val="-"/>
      <w:lvlJc w:val="left"/>
      <w:pPr>
        <w:tabs>
          <w:tab w:val="num" w:pos="5760"/>
        </w:tabs>
        <w:ind w:left="5760" w:hanging="360"/>
      </w:pPr>
      <w:rPr>
        <w:rFonts w:ascii="Arial" w:hAnsi="Arial" w:hint="default"/>
      </w:rPr>
    </w:lvl>
    <w:lvl w:ilvl="8" w:tplc="93525B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951975"/>
    <w:multiLevelType w:val="hybridMultilevel"/>
    <w:tmpl w:val="B242FF00"/>
    <w:lvl w:ilvl="0" w:tplc="5C76B6B2">
      <w:start w:val="1"/>
      <w:numFmt w:val="bullet"/>
      <w:lvlText w:val="-"/>
      <w:lvlJc w:val="left"/>
      <w:pPr>
        <w:tabs>
          <w:tab w:val="num" w:pos="720"/>
        </w:tabs>
        <w:ind w:left="720" w:hanging="360"/>
      </w:pPr>
      <w:rPr>
        <w:rFonts w:ascii="Arial" w:hAnsi="Arial" w:hint="default"/>
      </w:rPr>
    </w:lvl>
    <w:lvl w:ilvl="1" w:tplc="825EE716" w:tentative="1">
      <w:start w:val="1"/>
      <w:numFmt w:val="bullet"/>
      <w:lvlText w:val="-"/>
      <w:lvlJc w:val="left"/>
      <w:pPr>
        <w:tabs>
          <w:tab w:val="num" w:pos="1440"/>
        </w:tabs>
        <w:ind w:left="1440" w:hanging="360"/>
      </w:pPr>
      <w:rPr>
        <w:rFonts w:ascii="Arial" w:hAnsi="Arial" w:hint="default"/>
      </w:rPr>
    </w:lvl>
    <w:lvl w:ilvl="2" w:tplc="CEC27AEE" w:tentative="1">
      <w:start w:val="1"/>
      <w:numFmt w:val="bullet"/>
      <w:lvlText w:val="-"/>
      <w:lvlJc w:val="left"/>
      <w:pPr>
        <w:tabs>
          <w:tab w:val="num" w:pos="2160"/>
        </w:tabs>
        <w:ind w:left="2160" w:hanging="360"/>
      </w:pPr>
      <w:rPr>
        <w:rFonts w:ascii="Arial" w:hAnsi="Arial" w:hint="default"/>
      </w:rPr>
    </w:lvl>
    <w:lvl w:ilvl="3" w:tplc="7EC6EDAA" w:tentative="1">
      <w:start w:val="1"/>
      <w:numFmt w:val="bullet"/>
      <w:lvlText w:val="-"/>
      <w:lvlJc w:val="left"/>
      <w:pPr>
        <w:tabs>
          <w:tab w:val="num" w:pos="2880"/>
        </w:tabs>
        <w:ind w:left="2880" w:hanging="360"/>
      </w:pPr>
      <w:rPr>
        <w:rFonts w:ascii="Arial" w:hAnsi="Arial" w:hint="default"/>
      </w:rPr>
    </w:lvl>
    <w:lvl w:ilvl="4" w:tplc="429CD044" w:tentative="1">
      <w:start w:val="1"/>
      <w:numFmt w:val="bullet"/>
      <w:lvlText w:val="-"/>
      <w:lvlJc w:val="left"/>
      <w:pPr>
        <w:tabs>
          <w:tab w:val="num" w:pos="3600"/>
        </w:tabs>
        <w:ind w:left="3600" w:hanging="360"/>
      </w:pPr>
      <w:rPr>
        <w:rFonts w:ascii="Arial" w:hAnsi="Arial" w:hint="default"/>
      </w:rPr>
    </w:lvl>
    <w:lvl w:ilvl="5" w:tplc="75443C80" w:tentative="1">
      <w:start w:val="1"/>
      <w:numFmt w:val="bullet"/>
      <w:lvlText w:val="-"/>
      <w:lvlJc w:val="left"/>
      <w:pPr>
        <w:tabs>
          <w:tab w:val="num" w:pos="4320"/>
        </w:tabs>
        <w:ind w:left="4320" w:hanging="360"/>
      </w:pPr>
      <w:rPr>
        <w:rFonts w:ascii="Arial" w:hAnsi="Arial" w:hint="default"/>
      </w:rPr>
    </w:lvl>
    <w:lvl w:ilvl="6" w:tplc="888AB548" w:tentative="1">
      <w:start w:val="1"/>
      <w:numFmt w:val="bullet"/>
      <w:lvlText w:val="-"/>
      <w:lvlJc w:val="left"/>
      <w:pPr>
        <w:tabs>
          <w:tab w:val="num" w:pos="5040"/>
        </w:tabs>
        <w:ind w:left="5040" w:hanging="360"/>
      </w:pPr>
      <w:rPr>
        <w:rFonts w:ascii="Arial" w:hAnsi="Arial" w:hint="default"/>
      </w:rPr>
    </w:lvl>
    <w:lvl w:ilvl="7" w:tplc="26A278EE" w:tentative="1">
      <w:start w:val="1"/>
      <w:numFmt w:val="bullet"/>
      <w:lvlText w:val="-"/>
      <w:lvlJc w:val="left"/>
      <w:pPr>
        <w:tabs>
          <w:tab w:val="num" w:pos="5760"/>
        </w:tabs>
        <w:ind w:left="5760" w:hanging="360"/>
      </w:pPr>
      <w:rPr>
        <w:rFonts w:ascii="Arial" w:hAnsi="Arial" w:hint="default"/>
      </w:rPr>
    </w:lvl>
    <w:lvl w:ilvl="8" w:tplc="AD5E5A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A33B03"/>
    <w:multiLevelType w:val="hybridMultilevel"/>
    <w:tmpl w:val="2D78BD4E"/>
    <w:lvl w:ilvl="0" w:tplc="0C54666C">
      <w:start w:val="1"/>
      <w:numFmt w:val="bullet"/>
      <w:lvlText w:val="-"/>
      <w:lvlJc w:val="left"/>
      <w:pPr>
        <w:tabs>
          <w:tab w:val="num" w:pos="720"/>
        </w:tabs>
        <w:ind w:left="720" w:hanging="360"/>
      </w:pPr>
      <w:rPr>
        <w:rFonts w:ascii="Arial" w:hAnsi="Arial" w:hint="default"/>
      </w:rPr>
    </w:lvl>
    <w:lvl w:ilvl="1" w:tplc="C6AC41FA" w:tentative="1">
      <w:start w:val="1"/>
      <w:numFmt w:val="bullet"/>
      <w:lvlText w:val="-"/>
      <w:lvlJc w:val="left"/>
      <w:pPr>
        <w:tabs>
          <w:tab w:val="num" w:pos="1440"/>
        </w:tabs>
        <w:ind w:left="1440" w:hanging="360"/>
      </w:pPr>
      <w:rPr>
        <w:rFonts w:ascii="Arial" w:hAnsi="Arial" w:hint="default"/>
      </w:rPr>
    </w:lvl>
    <w:lvl w:ilvl="2" w:tplc="8996AB10" w:tentative="1">
      <w:start w:val="1"/>
      <w:numFmt w:val="bullet"/>
      <w:lvlText w:val="-"/>
      <w:lvlJc w:val="left"/>
      <w:pPr>
        <w:tabs>
          <w:tab w:val="num" w:pos="2160"/>
        </w:tabs>
        <w:ind w:left="2160" w:hanging="360"/>
      </w:pPr>
      <w:rPr>
        <w:rFonts w:ascii="Arial" w:hAnsi="Arial" w:hint="default"/>
      </w:rPr>
    </w:lvl>
    <w:lvl w:ilvl="3" w:tplc="2640D3D4" w:tentative="1">
      <w:start w:val="1"/>
      <w:numFmt w:val="bullet"/>
      <w:lvlText w:val="-"/>
      <w:lvlJc w:val="left"/>
      <w:pPr>
        <w:tabs>
          <w:tab w:val="num" w:pos="2880"/>
        </w:tabs>
        <w:ind w:left="2880" w:hanging="360"/>
      </w:pPr>
      <w:rPr>
        <w:rFonts w:ascii="Arial" w:hAnsi="Arial" w:hint="default"/>
      </w:rPr>
    </w:lvl>
    <w:lvl w:ilvl="4" w:tplc="29BA14EA" w:tentative="1">
      <w:start w:val="1"/>
      <w:numFmt w:val="bullet"/>
      <w:lvlText w:val="-"/>
      <w:lvlJc w:val="left"/>
      <w:pPr>
        <w:tabs>
          <w:tab w:val="num" w:pos="3600"/>
        </w:tabs>
        <w:ind w:left="3600" w:hanging="360"/>
      </w:pPr>
      <w:rPr>
        <w:rFonts w:ascii="Arial" w:hAnsi="Arial" w:hint="default"/>
      </w:rPr>
    </w:lvl>
    <w:lvl w:ilvl="5" w:tplc="CA12B088" w:tentative="1">
      <w:start w:val="1"/>
      <w:numFmt w:val="bullet"/>
      <w:lvlText w:val="-"/>
      <w:lvlJc w:val="left"/>
      <w:pPr>
        <w:tabs>
          <w:tab w:val="num" w:pos="4320"/>
        </w:tabs>
        <w:ind w:left="4320" w:hanging="360"/>
      </w:pPr>
      <w:rPr>
        <w:rFonts w:ascii="Arial" w:hAnsi="Arial" w:hint="default"/>
      </w:rPr>
    </w:lvl>
    <w:lvl w:ilvl="6" w:tplc="CC8223FE" w:tentative="1">
      <w:start w:val="1"/>
      <w:numFmt w:val="bullet"/>
      <w:lvlText w:val="-"/>
      <w:lvlJc w:val="left"/>
      <w:pPr>
        <w:tabs>
          <w:tab w:val="num" w:pos="5040"/>
        </w:tabs>
        <w:ind w:left="5040" w:hanging="360"/>
      </w:pPr>
      <w:rPr>
        <w:rFonts w:ascii="Arial" w:hAnsi="Arial" w:hint="default"/>
      </w:rPr>
    </w:lvl>
    <w:lvl w:ilvl="7" w:tplc="3A902AB0" w:tentative="1">
      <w:start w:val="1"/>
      <w:numFmt w:val="bullet"/>
      <w:lvlText w:val="-"/>
      <w:lvlJc w:val="left"/>
      <w:pPr>
        <w:tabs>
          <w:tab w:val="num" w:pos="5760"/>
        </w:tabs>
        <w:ind w:left="5760" w:hanging="360"/>
      </w:pPr>
      <w:rPr>
        <w:rFonts w:ascii="Arial" w:hAnsi="Arial" w:hint="default"/>
      </w:rPr>
    </w:lvl>
    <w:lvl w:ilvl="8" w:tplc="102CCC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307A1C"/>
    <w:multiLevelType w:val="hybridMultilevel"/>
    <w:tmpl w:val="AEFA496A"/>
    <w:lvl w:ilvl="0" w:tplc="E626F45C">
      <w:start w:val="1"/>
      <w:numFmt w:val="bullet"/>
      <w:lvlText w:val="-"/>
      <w:lvlJc w:val="left"/>
      <w:pPr>
        <w:tabs>
          <w:tab w:val="num" w:pos="720"/>
        </w:tabs>
        <w:ind w:left="720" w:hanging="360"/>
      </w:pPr>
      <w:rPr>
        <w:rFonts w:ascii="Arial" w:hAnsi="Arial" w:hint="default"/>
      </w:rPr>
    </w:lvl>
    <w:lvl w:ilvl="1" w:tplc="18A4BC9E" w:tentative="1">
      <w:start w:val="1"/>
      <w:numFmt w:val="bullet"/>
      <w:lvlText w:val="-"/>
      <w:lvlJc w:val="left"/>
      <w:pPr>
        <w:tabs>
          <w:tab w:val="num" w:pos="1440"/>
        </w:tabs>
        <w:ind w:left="1440" w:hanging="360"/>
      </w:pPr>
      <w:rPr>
        <w:rFonts w:ascii="Arial" w:hAnsi="Arial" w:hint="default"/>
      </w:rPr>
    </w:lvl>
    <w:lvl w:ilvl="2" w:tplc="871018CA" w:tentative="1">
      <w:start w:val="1"/>
      <w:numFmt w:val="bullet"/>
      <w:lvlText w:val="-"/>
      <w:lvlJc w:val="left"/>
      <w:pPr>
        <w:tabs>
          <w:tab w:val="num" w:pos="2160"/>
        </w:tabs>
        <w:ind w:left="2160" w:hanging="360"/>
      </w:pPr>
      <w:rPr>
        <w:rFonts w:ascii="Arial" w:hAnsi="Arial" w:hint="default"/>
      </w:rPr>
    </w:lvl>
    <w:lvl w:ilvl="3" w:tplc="5796A71C" w:tentative="1">
      <w:start w:val="1"/>
      <w:numFmt w:val="bullet"/>
      <w:lvlText w:val="-"/>
      <w:lvlJc w:val="left"/>
      <w:pPr>
        <w:tabs>
          <w:tab w:val="num" w:pos="2880"/>
        </w:tabs>
        <w:ind w:left="2880" w:hanging="360"/>
      </w:pPr>
      <w:rPr>
        <w:rFonts w:ascii="Arial" w:hAnsi="Arial" w:hint="default"/>
      </w:rPr>
    </w:lvl>
    <w:lvl w:ilvl="4" w:tplc="54D86B50" w:tentative="1">
      <w:start w:val="1"/>
      <w:numFmt w:val="bullet"/>
      <w:lvlText w:val="-"/>
      <w:lvlJc w:val="left"/>
      <w:pPr>
        <w:tabs>
          <w:tab w:val="num" w:pos="3600"/>
        </w:tabs>
        <w:ind w:left="3600" w:hanging="360"/>
      </w:pPr>
      <w:rPr>
        <w:rFonts w:ascii="Arial" w:hAnsi="Arial" w:hint="default"/>
      </w:rPr>
    </w:lvl>
    <w:lvl w:ilvl="5" w:tplc="798ED428" w:tentative="1">
      <w:start w:val="1"/>
      <w:numFmt w:val="bullet"/>
      <w:lvlText w:val="-"/>
      <w:lvlJc w:val="left"/>
      <w:pPr>
        <w:tabs>
          <w:tab w:val="num" w:pos="4320"/>
        </w:tabs>
        <w:ind w:left="4320" w:hanging="360"/>
      </w:pPr>
      <w:rPr>
        <w:rFonts w:ascii="Arial" w:hAnsi="Arial" w:hint="default"/>
      </w:rPr>
    </w:lvl>
    <w:lvl w:ilvl="6" w:tplc="9678E806" w:tentative="1">
      <w:start w:val="1"/>
      <w:numFmt w:val="bullet"/>
      <w:lvlText w:val="-"/>
      <w:lvlJc w:val="left"/>
      <w:pPr>
        <w:tabs>
          <w:tab w:val="num" w:pos="5040"/>
        </w:tabs>
        <w:ind w:left="5040" w:hanging="360"/>
      </w:pPr>
      <w:rPr>
        <w:rFonts w:ascii="Arial" w:hAnsi="Arial" w:hint="default"/>
      </w:rPr>
    </w:lvl>
    <w:lvl w:ilvl="7" w:tplc="EDAA434E" w:tentative="1">
      <w:start w:val="1"/>
      <w:numFmt w:val="bullet"/>
      <w:lvlText w:val="-"/>
      <w:lvlJc w:val="left"/>
      <w:pPr>
        <w:tabs>
          <w:tab w:val="num" w:pos="5760"/>
        </w:tabs>
        <w:ind w:left="5760" w:hanging="360"/>
      </w:pPr>
      <w:rPr>
        <w:rFonts w:ascii="Arial" w:hAnsi="Arial" w:hint="default"/>
      </w:rPr>
    </w:lvl>
    <w:lvl w:ilvl="8" w:tplc="58C6FE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AF75C97"/>
    <w:multiLevelType w:val="hybridMultilevel"/>
    <w:tmpl w:val="88C0B000"/>
    <w:lvl w:ilvl="0" w:tplc="8D5A4328">
      <w:start w:val="1"/>
      <w:numFmt w:val="bullet"/>
      <w:lvlText w:val="-"/>
      <w:lvlJc w:val="left"/>
      <w:pPr>
        <w:tabs>
          <w:tab w:val="num" w:pos="720"/>
        </w:tabs>
        <w:ind w:left="720" w:hanging="360"/>
      </w:pPr>
      <w:rPr>
        <w:rFonts w:ascii="Arial" w:hAnsi="Arial" w:hint="default"/>
      </w:rPr>
    </w:lvl>
    <w:lvl w:ilvl="1" w:tplc="E35A97E0" w:tentative="1">
      <w:start w:val="1"/>
      <w:numFmt w:val="bullet"/>
      <w:lvlText w:val="-"/>
      <w:lvlJc w:val="left"/>
      <w:pPr>
        <w:tabs>
          <w:tab w:val="num" w:pos="1440"/>
        </w:tabs>
        <w:ind w:left="1440" w:hanging="360"/>
      </w:pPr>
      <w:rPr>
        <w:rFonts w:ascii="Arial" w:hAnsi="Arial" w:hint="default"/>
      </w:rPr>
    </w:lvl>
    <w:lvl w:ilvl="2" w:tplc="D5305470" w:tentative="1">
      <w:start w:val="1"/>
      <w:numFmt w:val="bullet"/>
      <w:lvlText w:val="-"/>
      <w:lvlJc w:val="left"/>
      <w:pPr>
        <w:tabs>
          <w:tab w:val="num" w:pos="2160"/>
        </w:tabs>
        <w:ind w:left="2160" w:hanging="360"/>
      </w:pPr>
      <w:rPr>
        <w:rFonts w:ascii="Arial" w:hAnsi="Arial" w:hint="default"/>
      </w:rPr>
    </w:lvl>
    <w:lvl w:ilvl="3" w:tplc="AB74248E" w:tentative="1">
      <w:start w:val="1"/>
      <w:numFmt w:val="bullet"/>
      <w:lvlText w:val="-"/>
      <w:lvlJc w:val="left"/>
      <w:pPr>
        <w:tabs>
          <w:tab w:val="num" w:pos="2880"/>
        </w:tabs>
        <w:ind w:left="2880" w:hanging="360"/>
      </w:pPr>
      <w:rPr>
        <w:rFonts w:ascii="Arial" w:hAnsi="Arial" w:hint="default"/>
      </w:rPr>
    </w:lvl>
    <w:lvl w:ilvl="4" w:tplc="BF92E01A" w:tentative="1">
      <w:start w:val="1"/>
      <w:numFmt w:val="bullet"/>
      <w:lvlText w:val="-"/>
      <w:lvlJc w:val="left"/>
      <w:pPr>
        <w:tabs>
          <w:tab w:val="num" w:pos="3600"/>
        </w:tabs>
        <w:ind w:left="3600" w:hanging="360"/>
      </w:pPr>
      <w:rPr>
        <w:rFonts w:ascii="Arial" w:hAnsi="Arial" w:hint="default"/>
      </w:rPr>
    </w:lvl>
    <w:lvl w:ilvl="5" w:tplc="F258CADA" w:tentative="1">
      <w:start w:val="1"/>
      <w:numFmt w:val="bullet"/>
      <w:lvlText w:val="-"/>
      <w:lvlJc w:val="left"/>
      <w:pPr>
        <w:tabs>
          <w:tab w:val="num" w:pos="4320"/>
        </w:tabs>
        <w:ind w:left="4320" w:hanging="360"/>
      </w:pPr>
      <w:rPr>
        <w:rFonts w:ascii="Arial" w:hAnsi="Arial" w:hint="default"/>
      </w:rPr>
    </w:lvl>
    <w:lvl w:ilvl="6" w:tplc="98EE7430" w:tentative="1">
      <w:start w:val="1"/>
      <w:numFmt w:val="bullet"/>
      <w:lvlText w:val="-"/>
      <w:lvlJc w:val="left"/>
      <w:pPr>
        <w:tabs>
          <w:tab w:val="num" w:pos="5040"/>
        </w:tabs>
        <w:ind w:left="5040" w:hanging="360"/>
      </w:pPr>
      <w:rPr>
        <w:rFonts w:ascii="Arial" w:hAnsi="Arial" w:hint="default"/>
      </w:rPr>
    </w:lvl>
    <w:lvl w:ilvl="7" w:tplc="BEB49E1C" w:tentative="1">
      <w:start w:val="1"/>
      <w:numFmt w:val="bullet"/>
      <w:lvlText w:val="-"/>
      <w:lvlJc w:val="left"/>
      <w:pPr>
        <w:tabs>
          <w:tab w:val="num" w:pos="5760"/>
        </w:tabs>
        <w:ind w:left="5760" w:hanging="360"/>
      </w:pPr>
      <w:rPr>
        <w:rFonts w:ascii="Arial" w:hAnsi="Arial" w:hint="default"/>
      </w:rPr>
    </w:lvl>
    <w:lvl w:ilvl="8" w:tplc="2B90A98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05A"/>
    <w:rsid w:val="00014E61"/>
    <w:rsid w:val="00023F16"/>
    <w:rsid w:val="000251CB"/>
    <w:rsid w:val="00030551"/>
    <w:rsid w:val="000347A8"/>
    <w:rsid w:val="000450A1"/>
    <w:rsid w:val="000460BB"/>
    <w:rsid w:val="00060904"/>
    <w:rsid w:val="0007450A"/>
    <w:rsid w:val="00075F75"/>
    <w:rsid w:val="00085B28"/>
    <w:rsid w:val="000A2D2B"/>
    <w:rsid w:val="000A32AE"/>
    <w:rsid w:val="000A76C7"/>
    <w:rsid w:val="000A7FFE"/>
    <w:rsid w:val="000B57F2"/>
    <w:rsid w:val="000C1D64"/>
    <w:rsid w:val="000D3EFE"/>
    <w:rsid w:val="000E657D"/>
    <w:rsid w:val="000E71ED"/>
    <w:rsid w:val="000F111E"/>
    <w:rsid w:val="000F454F"/>
    <w:rsid w:val="000F5EB6"/>
    <w:rsid w:val="00106159"/>
    <w:rsid w:val="001067BF"/>
    <w:rsid w:val="00112F01"/>
    <w:rsid w:val="00117EB0"/>
    <w:rsid w:val="001329A8"/>
    <w:rsid w:val="001407B4"/>
    <w:rsid w:val="00141FD3"/>
    <w:rsid w:val="00143F20"/>
    <w:rsid w:val="00150342"/>
    <w:rsid w:val="001522A6"/>
    <w:rsid w:val="00164423"/>
    <w:rsid w:val="00167895"/>
    <w:rsid w:val="00177F19"/>
    <w:rsid w:val="0019300F"/>
    <w:rsid w:val="001A75D7"/>
    <w:rsid w:val="001B1E17"/>
    <w:rsid w:val="001D342F"/>
    <w:rsid w:val="001D61BD"/>
    <w:rsid w:val="001D77C9"/>
    <w:rsid w:val="001F75D6"/>
    <w:rsid w:val="00202422"/>
    <w:rsid w:val="00207227"/>
    <w:rsid w:val="0021286F"/>
    <w:rsid w:val="00214466"/>
    <w:rsid w:val="002156AE"/>
    <w:rsid w:val="002249CD"/>
    <w:rsid w:val="00231E4B"/>
    <w:rsid w:val="00240A64"/>
    <w:rsid w:val="00241AEB"/>
    <w:rsid w:val="002457E8"/>
    <w:rsid w:val="00246834"/>
    <w:rsid w:val="002476E1"/>
    <w:rsid w:val="002539E6"/>
    <w:rsid w:val="00272F62"/>
    <w:rsid w:val="00273394"/>
    <w:rsid w:val="00273E87"/>
    <w:rsid w:val="0028005A"/>
    <w:rsid w:val="0028186E"/>
    <w:rsid w:val="00287FFE"/>
    <w:rsid w:val="00293799"/>
    <w:rsid w:val="00293E2E"/>
    <w:rsid w:val="00294F71"/>
    <w:rsid w:val="002A2E18"/>
    <w:rsid w:val="002B7ECB"/>
    <w:rsid w:val="002C4685"/>
    <w:rsid w:val="002C507F"/>
    <w:rsid w:val="002C5F35"/>
    <w:rsid w:val="002C6C72"/>
    <w:rsid w:val="002D3C2F"/>
    <w:rsid w:val="002D4580"/>
    <w:rsid w:val="002D6A4B"/>
    <w:rsid w:val="002E4144"/>
    <w:rsid w:val="002F0E56"/>
    <w:rsid w:val="002F164D"/>
    <w:rsid w:val="00304723"/>
    <w:rsid w:val="003047B6"/>
    <w:rsid w:val="00305FA3"/>
    <w:rsid w:val="00325A3F"/>
    <w:rsid w:val="00327F7E"/>
    <w:rsid w:val="00335590"/>
    <w:rsid w:val="00341A98"/>
    <w:rsid w:val="00343678"/>
    <w:rsid w:val="00346B81"/>
    <w:rsid w:val="00352EDB"/>
    <w:rsid w:val="003603CE"/>
    <w:rsid w:val="00370E58"/>
    <w:rsid w:val="00373939"/>
    <w:rsid w:val="003775E3"/>
    <w:rsid w:val="00380890"/>
    <w:rsid w:val="0038556F"/>
    <w:rsid w:val="003943BB"/>
    <w:rsid w:val="003944F1"/>
    <w:rsid w:val="00395218"/>
    <w:rsid w:val="00397AD3"/>
    <w:rsid w:val="003A5A5E"/>
    <w:rsid w:val="003B6367"/>
    <w:rsid w:val="003C0222"/>
    <w:rsid w:val="003C182D"/>
    <w:rsid w:val="003C2E34"/>
    <w:rsid w:val="003C5E9C"/>
    <w:rsid w:val="003C68AE"/>
    <w:rsid w:val="003C7E17"/>
    <w:rsid w:val="003C7F30"/>
    <w:rsid w:val="003D0A5C"/>
    <w:rsid w:val="003F4506"/>
    <w:rsid w:val="003F6E1B"/>
    <w:rsid w:val="004000E2"/>
    <w:rsid w:val="00402586"/>
    <w:rsid w:val="0041246E"/>
    <w:rsid w:val="00421774"/>
    <w:rsid w:val="00426CC7"/>
    <w:rsid w:val="00426F47"/>
    <w:rsid w:val="00434432"/>
    <w:rsid w:val="00440A25"/>
    <w:rsid w:val="00446512"/>
    <w:rsid w:val="00462F58"/>
    <w:rsid w:val="00470232"/>
    <w:rsid w:val="00470FE2"/>
    <w:rsid w:val="00481F80"/>
    <w:rsid w:val="004823C5"/>
    <w:rsid w:val="0048473A"/>
    <w:rsid w:val="004910C4"/>
    <w:rsid w:val="004A3500"/>
    <w:rsid w:val="004C024D"/>
    <w:rsid w:val="004C5706"/>
    <w:rsid w:val="004E592C"/>
    <w:rsid w:val="0050219C"/>
    <w:rsid w:val="00512237"/>
    <w:rsid w:val="00514935"/>
    <w:rsid w:val="00526D45"/>
    <w:rsid w:val="00531A8E"/>
    <w:rsid w:val="00542A7B"/>
    <w:rsid w:val="00552CBE"/>
    <w:rsid w:val="00580F33"/>
    <w:rsid w:val="005878C7"/>
    <w:rsid w:val="00595A61"/>
    <w:rsid w:val="005A6F6A"/>
    <w:rsid w:val="005C20EA"/>
    <w:rsid w:val="005C64CE"/>
    <w:rsid w:val="005D2F91"/>
    <w:rsid w:val="005D6A27"/>
    <w:rsid w:val="005E0BFC"/>
    <w:rsid w:val="005E2EE9"/>
    <w:rsid w:val="005F366E"/>
    <w:rsid w:val="005F6F46"/>
    <w:rsid w:val="0060238C"/>
    <w:rsid w:val="006111B5"/>
    <w:rsid w:val="00615F95"/>
    <w:rsid w:val="006352B5"/>
    <w:rsid w:val="00637C23"/>
    <w:rsid w:val="00642B33"/>
    <w:rsid w:val="00653EB8"/>
    <w:rsid w:val="00656983"/>
    <w:rsid w:val="00673EC2"/>
    <w:rsid w:val="00675108"/>
    <w:rsid w:val="006A37A7"/>
    <w:rsid w:val="006D242A"/>
    <w:rsid w:val="006D3C2A"/>
    <w:rsid w:val="006D5158"/>
    <w:rsid w:val="0070277C"/>
    <w:rsid w:val="00703BD9"/>
    <w:rsid w:val="00706F30"/>
    <w:rsid w:val="00710B5D"/>
    <w:rsid w:val="00720C78"/>
    <w:rsid w:val="007210E8"/>
    <w:rsid w:val="00723D98"/>
    <w:rsid w:val="00737381"/>
    <w:rsid w:val="0074392B"/>
    <w:rsid w:val="00747680"/>
    <w:rsid w:val="00752828"/>
    <w:rsid w:val="00755D88"/>
    <w:rsid w:val="00757530"/>
    <w:rsid w:val="00761356"/>
    <w:rsid w:val="00782DD8"/>
    <w:rsid w:val="00785262"/>
    <w:rsid w:val="00791452"/>
    <w:rsid w:val="007916D3"/>
    <w:rsid w:val="007937AD"/>
    <w:rsid w:val="00794CEA"/>
    <w:rsid w:val="007A5411"/>
    <w:rsid w:val="007A7F54"/>
    <w:rsid w:val="007B015E"/>
    <w:rsid w:val="007B67B0"/>
    <w:rsid w:val="007C1874"/>
    <w:rsid w:val="007C224A"/>
    <w:rsid w:val="007D0E96"/>
    <w:rsid w:val="007D2BEC"/>
    <w:rsid w:val="007D477F"/>
    <w:rsid w:val="007E4867"/>
    <w:rsid w:val="007E5EA1"/>
    <w:rsid w:val="007F29F7"/>
    <w:rsid w:val="007F633F"/>
    <w:rsid w:val="008009AA"/>
    <w:rsid w:val="008019A4"/>
    <w:rsid w:val="00804754"/>
    <w:rsid w:val="0083030C"/>
    <w:rsid w:val="00842CD3"/>
    <w:rsid w:val="00844411"/>
    <w:rsid w:val="00846BC2"/>
    <w:rsid w:val="00856041"/>
    <w:rsid w:val="00863D1E"/>
    <w:rsid w:val="00880B37"/>
    <w:rsid w:val="00881C7A"/>
    <w:rsid w:val="00894CED"/>
    <w:rsid w:val="0089564F"/>
    <w:rsid w:val="008A534F"/>
    <w:rsid w:val="008A656A"/>
    <w:rsid w:val="008C12D2"/>
    <w:rsid w:val="008C504A"/>
    <w:rsid w:val="008D046E"/>
    <w:rsid w:val="00905428"/>
    <w:rsid w:val="009127E3"/>
    <w:rsid w:val="00924628"/>
    <w:rsid w:val="00924654"/>
    <w:rsid w:val="00924E28"/>
    <w:rsid w:val="009273A4"/>
    <w:rsid w:val="00935C0B"/>
    <w:rsid w:val="00940192"/>
    <w:rsid w:val="00947EC1"/>
    <w:rsid w:val="009501D1"/>
    <w:rsid w:val="00961AA2"/>
    <w:rsid w:val="00964794"/>
    <w:rsid w:val="00970136"/>
    <w:rsid w:val="00982785"/>
    <w:rsid w:val="009836C6"/>
    <w:rsid w:val="00985AC1"/>
    <w:rsid w:val="009968B0"/>
    <w:rsid w:val="009A5BBF"/>
    <w:rsid w:val="009B5DFB"/>
    <w:rsid w:val="009C33DF"/>
    <w:rsid w:val="009D5B43"/>
    <w:rsid w:val="009D6BC3"/>
    <w:rsid w:val="009E1841"/>
    <w:rsid w:val="009E3A85"/>
    <w:rsid w:val="009E7BF3"/>
    <w:rsid w:val="00A445A8"/>
    <w:rsid w:val="00A527C2"/>
    <w:rsid w:val="00A5757E"/>
    <w:rsid w:val="00A75141"/>
    <w:rsid w:val="00A8045E"/>
    <w:rsid w:val="00A84ED1"/>
    <w:rsid w:val="00A85418"/>
    <w:rsid w:val="00A963D3"/>
    <w:rsid w:val="00AA2275"/>
    <w:rsid w:val="00AA2585"/>
    <w:rsid w:val="00AA3189"/>
    <w:rsid w:val="00AA537E"/>
    <w:rsid w:val="00AB54D4"/>
    <w:rsid w:val="00AB6FF9"/>
    <w:rsid w:val="00AC192C"/>
    <w:rsid w:val="00AC6B7B"/>
    <w:rsid w:val="00AD0DA1"/>
    <w:rsid w:val="00AD4983"/>
    <w:rsid w:val="00AE0B1D"/>
    <w:rsid w:val="00AE57AB"/>
    <w:rsid w:val="00AE6442"/>
    <w:rsid w:val="00AF3EDA"/>
    <w:rsid w:val="00AF635F"/>
    <w:rsid w:val="00B10047"/>
    <w:rsid w:val="00B1016F"/>
    <w:rsid w:val="00B31C74"/>
    <w:rsid w:val="00B3686F"/>
    <w:rsid w:val="00B42C1A"/>
    <w:rsid w:val="00B44572"/>
    <w:rsid w:val="00B54CB6"/>
    <w:rsid w:val="00B62F09"/>
    <w:rsid w:val="00B67516"/>
    <w:rsid w:val="00B67723"/>
    <w:rsid w:val="00B71036"/>
    <w:rsid w:val="00B7212B"/>
    <w:rsid w:val="00B72F87"/>
    <w:rsid w:val="00B874EC"/>
    <w:rsid w:val="00B93C9C"/>
    <w:rsid w:val="00BA4681"/>
    <w:rsid w:val="00BB11D7"/>
    <w:rsid w:val="00BD02C7"/>
    <w:rsid w:val="00BD3495"/>
    <w:rsid w:val="00BF15E8"/>
    <w:rsid w:val="00BF17A5"/>
    <w:rsid w:val="00C004D9"/>
    <w:rsid w:val="00C15F05"/>
    <w:rsid w:val="00C3242F"/>
    <w:rsid w:val="00C3747D"/>
    <w:rsid w:val="00C43665"/>
    <w:rsid w:val="00C46CCC"/>
    <w:rsid w:val="00C5585D"/>
    <w:rsid w:val="00C55F3E"/>
    <w:rsid w:val="00C56770"/>
    <w:rsid w:val="00C702F6"/>
    <w:rsid w:val="00C75B28"/>
    <w:rsid w:val="00C75D01"/>
    <w:rsid w:val="00C772E3"/>
    <w:rsid w:val="00C9140D"/>
    <w:rsid w:val="00C95F10"/>
    <w:rsid w:val="00C979A2"/>
    <w:rsid w:val="00CA2198"/>
    <w:rsid w:val="00CA5AA3"/>
    <w:rsid w:val="00CB0E50"/>
    <w:rsid w:val="00CC4681"/>
    <w:rsid w:val="00CC6A5E"/>
    <w:rsid w:val="00CD64CC"/>
    <w:rsid w:val="00CE0A30"/>
    <w:rsid w:val="00CE449E"/>
    <w:rsid w:val="00CE7CB3"/>
    <w:rsid w:val="00CF39C8"/>
    <w:rsid w:val="00D007B9"/>
    <w:rsid w:val="00D07843"/>
    <w:rsid w:val="00D15B39"/>
    <w:rsid w:val="00D2276F"/>
    <w:rsid w:val="00D259A1"/>
    <w:rsid w:val="00D33C13"/>
    <w:rsid w:val="00D414B9"/>
    <w:rsid w:val="00D41D27"/>
    <w:rsid w:val="00D63AA1"/>
    <w:rsid w:val="00D65DA5"/>
    <w:rsid w:val="00D67FDF"/>
    <w:rsid w:val="00D72907"/>
    <w:rsid w:val="00D8675E"/>
    <w:rsid w:val="00DA495D"/>
    <w:rsid w:val="00DB1165"/>
    <w:rsid w:val="00DC028C"/>
    <w:rsid w:val="00DC038C"/>
    <w:rsid w:val="00DC4ED6"/>
    <w:rsid w:val="00DD3D4E"/>
    <w:rsid w:val="00DD7207"/>
    <w:rsid w:val="00DE1756"/>
    <w:rsid w:val="00DF17AB"/>
    <w:rsid w:val="00DF7FBB"/>
    <w:rsid w:val="00E01851"/>
    <w:rsid w:val="00E11A4F"/>
    <w:rsid w:val="00E16855"/>
    <w:rsid w:val="00E17D1F"/>
    <w:rsid w:val="00E202A0"/>
    <w:rsid w:val="00E45D73"/>
    <w:rsid w:val="00E56AA6"/>
    <w:rsid w:val="00E6786B"/>
    <w:rsid w:val="00E67C06"/>
    <w:rsid w:val="00E702EA"/>
    <w:rsid w:val="00E706BD"/>
    <w:rsid w:val="00E76FA2"/>
    <w:rsid w:val="00E80F6E"/>
    <w:rsid w:val="00E81DA3"/>
    <w:rsid w:val="00EB018F"/>
    <w:rsid w:val="00EB3E04"/>
    <w:rsid w:val="00EB6058"/>
    <w:rsid w:val="00EB61E3"/>
    <w:rsid w:val="00EC54A3"/>
    <w:rsid w:val="00ED5C90"/>
    <w:rsid w:val="00EF4A25"/>
    <w:rsid w:val="00F04B01"/>
    <w:rsid w:val="00F054AE"/>
    <w:rsid w:val="00F17856"/>
    <w:rsid w:val="00F30409"/>
    <w:rsid w:val="00F312F4"/>
    <w:rsid w:val="00F32381"/>
    <w:rsid w:val="00F458D5"/>
    <w:rsid w:val="00F50C3C"/>
    <w:rsid w:val="00F53561"/>
    <w:rsid w:val="00F6033A"/>
    <w:rsid w:val="00F709F3"/>
    <w:rsid w:val="00F7381E"/>
    <w:rsid w:val="00F7675C"/>
    <w:rsid w:val="00F82370"/>
    <w:rsid w:val="00F92977"/>
    <w:rsid w:val="00F97F3A"/>
    <w:rsid w:val="00FA1DA0"/>
    <w:rsid w:val="00FA4B4D"/>
    <w:rsid w:val="00FB575B"/>
    <w:rsid w:val="00FB6581"/>
    <w:rsid w:val="00FC6507"/>
    <w:rsid w:val="00FD4C4F"/>
    <w:rsid w:val="00FE00ED"/>
    <w:rsid w:val="00FE56CB"/>
    <w:rsid w:val="00FF366F"/>
    <w:rsid w:val="00FF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A43BA"/>
  <w15:chartTrackingRefBased/>
  <w15:docId w15:val="{7238BECB-A9B3-4A7B-A2FB-6BB2622A1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05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00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005A"/>
    <w:rPr>
      <w:sz w:val="20"/>
      <w:szCs w:val="20"/>
    </w:rPr>
  </w:style>
  <w:style w:type="character" w:styleId="FootnoteReference">
    <w:name w:val="footnote reference"/>
    <w:basedOn w:val="DefaultParagraphFont"/>
    <w:uiPriority w:val="99"/>
    <w:semiHidden/>
    <w:unhideWhenUsed/>
    <w:rsid w:val="0028005A"/>
    <w:rPr>
      <w:vertAlign w:val="superscript"/>
    </w:rPr>
  </w:style>
  <w:style w:type="paragraph" w:styleId="NormalWeb">
    <w:name w:val="Normal (Web)"/>
    <w:basedOn w:val="Normal"/>
    <w:uiPriority w:val="99"/>
    <w:semiHidden/>
    <w:unhideWhenUsed/>
    <w:rsid w:val="005E2E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00E2"/>
    <w:rPr>
      <w:color w:val="0563C1" w:themeColor="hyperlink"/>
      <w:u w:val="single"/>
    </w:rPr>
  </w:style>
  <w:style w:type="character" w:styleId="UnresolvedMention">
    <w:name w:val="Unresolved Mention"/>
    <w:basedOn w:val="DefaultParagraphFont"/>
    <w:uiPriority w:val="99"/>
    <w:semiHidden/>
    <w:unhideWhenUsed/>
    <w:rsid w:val="004000E2"/>
    <w:rPr>
      <w:color w:val="605E5C"/>
      <w:shd w:val="clear" w:color="auto" w:fill="E1DFDD"/>
    </w:rPr>
  </w:style>
  <w:style w:type="paragraph" w:styleId="Header">
    <w:name w:val="header"/>
    <w:basedOn w:val="Normal"/>
    <w:link w:val="HeaderChar"/>
    <w:uiPriority w:val="99"/>
    <w:semiHidden/>
    <w:unhideWhenUsed/>
    <w:rsid w:val="00CC6A5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C6A5E"/>
  </w:style>
  <w:style w:type="paragraph" w:styleId="Footer">
    <w:name w:val="footer"/>
    <w:basedOn w:val="Normal"/>
    <w:link w:val="FooterChar"/>
    <w:uiPriority w:val="99"/>
    <w:semiHidden/>
    <w:unhideWhenUsed/>
    <w:rsid w:val="00CC6A5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C6A5E"/>
  </w:style>
  <w:style w:type="character" w:customStyle="1" w:styleId="normaltextrun">
    <w:name w:val="normaltextrun"/>
    <w:basedOn w:val="DefaultParagraphFont"/>
    <w:rsid w:val="00CC6A5E"/>
  </w:style>
  <w:style w:type="paragraph" w:styleId="ListParagraph">
    <w:name w:val="List Paragraph"/>
    <w:basedOn w:val="Normal"/>
    <w:uiPriority w:val="34"/>
    <w:qFormat/>
    <w:rsid w:val="00CC6A5E"/>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C6A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7380">
      <w:bodyDiv w:val="1"/>
      <w:marLeft w:val="0"/>
      <w:marRight w:val="0"/>
      <w:marTop w:val="0"/>
      <w:marBottom w:val="0"/>
      <w:divBdr>
        <w:top w:val="none" w:sz="0" w:space="0" w:color="auto"/>
        <w:left w:val="none" w:sz="0" w:space="0" w:color="auto"/>
        <w:bottom w:val="none" w:sz="0" w:space="0" w:color="auto"/>
        <w:right w:val="none" w:sz="0" w:space="0" w:color="auto"/>
      </w:divBdr>
    </w:div>
    <w:div w:id="22172194">
      <w:bodyDiv w:val="1"/>
      <w:marLeft w:val="0"/>
      <w:marRight w:val="0"/>
      <w:marTop w:val="0"/>
      <w:marBottom w:val="0"/>
      <w:divBdr>
        <w:top w:val="none" w:sz="0" w:space="0" w:color="auto"/>
        <w:left w:val="none" w:sz="0" w:space="0" w:color="auto"/>
        <w:bottom w:val="none" w:sz="0" w:space="0" w:color="auto"/>
        <w:right w:val="none" w:sz="0" w:space="0" w:color="auto"/>
      </w:divBdr>
      <w:divsChild>
        <w:div w:id="221908909">
          <w:marLeft w:val="720"/>
          <w:marRight w:val="0"/>
          <w:marTop w:val="0"/>
          <w:marBottom w:val="0"/>
          <w:divBdr>
            <w:top w:val="none" w:sz="0" w:space="0" w:color="auto"/>
            <w:left w:val="none" w:sz="0" w:space="0" w:color="auto"/>
            <w:bottom w:val="none" w:sz="0" w:space="0" w:color="auto"/>
            <w:right w:val="none" w:sz="0" w:space="0" w:color="auto"/>
          </w:divBdr>
        </w:div>
        <w:div w:id="386228281">
          <w:marLeft w:val="720"/>
          <w:marRight w:val="0"/>
          <w:marTop w:val="0"/>
          <w:marBottom w:val="0"/>
          <w:divBdr>
            <w:top w:val="none" w:sz="0" w:space="0" w:color="auto"/>
            <w:left w:val="none" w:sz="0" w:space="0" w:color="auto"/>
            <w:bottom w:val="none" w:sz="0" w:space="0" w:color="auto"/>
            <w:right w:val="none" w:sz="0" w:space="0" w:color="auto"/>
          </w:divBdr>
        </w:div>
        <w:div w:id="1936668452">
          <w:marLeft w:val="720"/>
          <w:marRight w:val="0"/>
          <w:marTop w:val="0"/>
          <w:marBottom w:val="0"/>
          <w:divBdr>
            <w:top w:val="none" w:sz="0" w:space="0" w:color="auto"/>
            <w:left w:val="none" w:sz="0" w:space="0" w:color="auto"/>
            <w:bottom w:val="none" w:sz="0" w:space="0" w:color="auto"/>
            <w:right w:val="none" w:sz="0" w:space="0" w:color="auto"/>
          </w:divBdr>
        </w:div>
        <w:div w:id="2005039991">
          <w:marLeft w:val="720"/>
          <w:marRight w:val="0"/>
          <w:marTop w:val="0"/>
          <w:marBottom w:val="0"/>
          <w:divBdr>
            <w:top w:val="none" w:sz="0" w:space="0" w:color="auto"/>
            <w:left w:val="none" w:sz="0" w:space="0" w:color="auto"/>
            <w:bottom w:val="none" w:sz="0" w:space="0" w:color="auto"/>
            <w:right w:val="none" w:sz="0" w:space="0" w:color="auto"/>
          </w:divBdr>
        </w:div>
        <w:div w:id="2129930398">
          <w:marLeft w:val="720"/>
          <w:marRight w:val="0"/>
          <w:marTop w:val="0"/>
          <w:marBottom w:val="0"/>
          <w:divBdr>
            <w:top w:val="none" w:sz="0" w:space="0" w:color="auto"/>
            <w:left w:val="none" w:sz="0" w:space="0" w:color="auto"/>
            <w:bottom w:val="none" w:sz="0" w:space="0" w:color="auto"/>
            <w:right w:val="none" w:sz="0" w:space="0" w:color="auto"/>
          </w:divBdr>
        </w:div>
      </w:divsChild>
    </w:div>
    <w:div w:id="137260204">
      <w:bodyDiv w:val="1"/>
      <w:marLeft w:val="0"/>
      <w:marRight w:val="0"/>
      <w:marTop w:val="0"/>
      <w:marBottom w:val="0"/>
      <w:divBdr>
        <w:top w:val="none" w:sz="0" w:space="0" w:color="auto"/>
        <w:left w:val="none" w:sz="0" w:space="0" w:color="auto"/>
        <w:bottom w:val="none" w:sz="0" w:space="0" w:color="auto"/>
        <w:right w:val="none" w:sz="0" w:space="0" w:color="auto"/>
      </w:divBdr>
      <w:divsChild>
        <w:div w:id="1113522583">
          <w:marLeft w:val="720"/>
          <w:marRight w:val="0"/>
          <w:marTop w:val="0"/>
          <w:marBottom w:val="0"/>
          <w:divBdr>
            <w:top w:val="none" w:sz="0" w:space="0" w:color="auto"/>
            <w:left w:val="none" w:sz="0" w:space="0" w:color="auto"/>
            <w:bottom w:val="none" w:sz="0" w:space="0" w:color="auto"/>
            <w:right w:val="none" w:sz="0" w:space="0" w:color="auto"/>
          </w:divBdr>
        </w:div>
      </w:divsChild>
    </w:div>
    <w:div w:id="532614266">
      <w:bodyDiv w:val="1"/>
      <w:marLeft w:val="0"/>
      <w:marRight w:val="0"/>
      <w:marTop w:val="0"/>
      <w:marBottom w:val="0"/>
      <w:divBdr>
        <w:top w:val="none" w:sz="0" w:space="0" w:color="auto"/>
        <w:left w:val="none" w:sz="0" w:space="0" w:color="auto"/>
        <w:bottom w:val="none" w:sz="0" w:space="0" w:color="auto"/>
        <w:right w:val="none" w:sz="0" w:space="0" w:color="auto"/>
      </w:divBdr>
      <w:divsChild>
        <w:div w:id="34428525">
          <w:marLeft w:val="0"/>
          <w:marRight w:val="0"/>
          <w:marTop w:val="0"/>
          <w:marBottom w:val="0"/>
          <w:divBdr>
            <w:top w:val="none" w:sz="0" w:space="0" w:color="auto"/>
            <w:left w:val="none" w:sz="0" w:space="0" w:color="auto"/>
            <w:bottom w:val="none" w:sz="0" w:space="0" w:color="auto"/>
            <w:right w:val="none" w:sz="0" w:space="0" w:color="auto"/>
          </w:divBdr>
          <w:divsChild>
            <w:div w:id="1300912718">
              <w:marLeft w:val="180"/>
              <w:marRight w:val="240"/>
              <w:marTop w:val="0"/>
              <w:marBottom w:val="0"/>
              <w:divBdr>
                <w:top w:val="none" w:sz="0" w:space="0" w:color="auto"/>
                <w:left w:val="none" w:sz="0" w:space="0" w:color="auto"/>
                <w:bottom w:val="none" w:sz="0" w:space="0" w:color="auto"/>
                <w:right w:val="none" w:sz="0" w:space="0" w:color="auto"/>
              </w:divBdr>
              <w:divsChild>
                <w:div w:id="1298680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02202">
          <w:marLeft w:val="0"/>
          <w:marRight w:val="0"/>
          <w:marTop w:val="0"/>
          <w:marBottom w:val="0"/>
          <w:divBdr>
            <w:top w:val="none" w:sz="0" w:space="0" w:color="auto"/>
            <w:left w:val="none" w:sz="0" w:space="0" w:color="auto"/>
            <w:bottom w:val="none" w:sz="0" w:space="0" w:color="auto"/>
            <w:right w:val="none" w:sz="0" w:space="0" w:color="auto"/>
          </w:divBdr>
          <w:divsChild>
            <w:div w:id="985814683">
              <w:marLeft w:val="180"/>
              <w:marRight w:val="240"/>
              <w:marTop w:val="0"/>
              <w:marBottom w:val="0"/>
              <w:divBdr>
                <w:top w:val="none" w:sz="0" w:space="0" w:color="auto"/>
                <w:left w:val="none" w:sz="0" w:space="0" w:color="auto"/>
                <w:bottom w:val="none" w:sz="0" w:space="0" w:color="auto"/>
                <w:right w:val="none" w:sz="0" w:space="0" w:color="auto"/>
              </w:divBdr>
              <w:divsChild>
                <w:div w:id="86254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052947">
          <w:marLeft w:val="0"/>
          <w:marRight w:val="0"/>
          <w:marTop w:val="0"/>
          <w:marBottom w:val="0"/>
          <w:divBdr>
            <w:top w:val="none" w:sz="0" w:space="0" w:color="auto"/>
            <w:left w:val="none" w:sz="0" w:space="0" w:color="auto"/>
            <w:bottom w:val="none" w:sz="0" w:space="0" w:color="auto"/>
            <w:right w:val="none" w:sz="0" w:space="0" w:color="auto"/>
          </w:divBdr>
          <w:divsChild>
            <w:div w:id="1110277770">
              <w:marLeft w:val="180"/>
              <w:marRight w:val="240"/>
              <w:marTop w:val="0"/>
              <w:marBottom w:val="0"/>
              <w:divBdr>
                <w:top w:val="none" w:sz="0" w:space="0" w:color="auto"/>
                <w:left w:val="none" w:sz="0" w:space="0" w:color="auto"/>
                <w:bottom w:val="none" w:sz="0" w:space="0" w:color="auto"/>
                <w:right w:val="none" w:sz="0" w:space="0" w:color="auto"/>
              </w:divBdr>
              <w:divsChild>
                <w:div w:id="107551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539">
          <w:marLeft w:val="0"/>
          <w:marRight w:val="0"/>
          <w:marTop w:val="0"/>
          <w:marBottom w:val="0"/>
          <w:divBdr>
            <w:top w:val="none" w:sz="0" w:space="0" w:color="auto"/>
            <w:left w:val="none" w:sz="0" w:space="0" w:color="auto"/>
            <w:bottom w:val="none" w:sz="0" w:space="0" w:color="auto"/>
            <w:right w:val="none" w:sz="0" w:space="0" w:color="auto"/>
          </w:divBdr>
          <w:divsChild>
            <w:div w:id="975263177">
              <w:marLeft w:val="180"/>
              <w:marRight w:val="240"/>
              <w:marTop w:val="0"/>
              <w:marBottom w:val="0"/>
              <w:divBdr>
                <w:top w:val="none" w:sz="0" w:space="0" w:color="auto"/>
                <w:left w:val="none" w:sz="0" w:space="0" w:color="auto"/>
                <w:bottom w:val="none" w:sz="0" w:space="0" w:color="auto"/>
                <w:right w:val="none" w:sz="0" w:space="0" w:color="auto"/>
              </w:divBdr>
              <w:divsChild>
                <w:div w:id="133387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961961">
          <w:marLeft w:val="0"/>
          <w:marRight w:val="0"/>
          <w:marTop w:val="0"/>
          <w:marBottom w:val="0"/>
          <w:divBdr>
            <w:top w:val="none" w:sz="0" w:space="0" w:color="auto"/>
            <w:left w:val="none" w:sz="0" w:space="0" w:color="auto"/>
            <w:bottom w:val="none" w:sz="0" w:space="0" w:color="auto"/>
            <w:right w:val="none" w:sz="0" w:space="0" w:color="auto"/>
          </w:divBdr>
          <w:divsChild>
            <w:div w:id="1427387203">
              <w:marLeft w:val="180"/>
              <w:marRight w:val="240"/>
              <w:marTop w:val="0"/>
              <w:marBottom w:val="0"/>
              <w:divBdr>
                <w:top w:val="none" w:sz="0" w:space="0" w:color="auto"/>
                <w:left w:val="none" w:sz="0" w:space="0" w:color="auto"/>
                <w:bottom w:val="none" w:sz="0" w:space="0" w:color="auto"/>
                <w:right w:val="none" w:sz="0" w:space="0" w:color="auto"/>
              </w:divBdr>
              <w:divsChild>
                <w:div w:id="128569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840322">
          <w:marLeft w:val="0"/>
          <w:marRight w:val="0"/>
          <w:marTop w:val="0"/>
          <w:marBottom w:val="0"/>
          <w:divBdr>
            <w:top w:val="none" w:sz="0" w:space="0" w:color="auto"/>
            <w:left w:val="none" w:sz="0" w:space="0" w:color="auto"/>
            <w:bottom w:val="none" w:sz="0" w:space="0" w:color="auto"/>
            <w:right w:val="none" w:sz="0" w:space="0" w:color="auto"/>
          </w:divBdr>
          <w:divsChild>
            <w:div w:id="2051149846">
              <w:marLeft w:val="180"/>
              <w:marRight w:val="240"/>
              <w:marTop w:val="0"/>
              <w:marBottom w:val="0"/>
              <w:divBdr>
                <w:top w:val="none" w:sz="0" w:space="0" w:color="auto"/>
                <w:left w:val="none" w:sz="0" w:space="0" w:color="auto"/>
                <w:bottom w:val="none" w:sz="0" w:space="0" w:color="auto"/>
                <w:right w:val="none" w:sz="0" w:space="0" w:color="auto"/>
              </w:divBdr>
              <w:divsChild>
                <w:div w:id="66042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964329">
          <w:marLeft w:val="0"/>
          <w:marRight w:val="0"/>
          <w:marTop w:val="0"/>
          <w:marBottom w:val="0"/>
          <w:divBdr>
            <w:top w:val="none" w:sz="0" w:space="0" w:color="auto"/>
            <w:left w:val="none" w:sz="0" w:space="0" w:color="auto"/>
            <w:bottom w:val="none" w:sz="0" w:space="0" w:color="auto"/>
            <w:right w:val="none" w:sz="0" w:space="0" w:color="auto"/>
          </w:divBdr>
          <w:divsChild>
            <w:div w:id="1495216310">
              <w:marLeft w:val="180"/>
              <w:marRight w:val="240"/>
              <w:marTop w:val="0"/>
              <w:marBottom w:val="0"/>
              <w:divBdr>
                <w:top w:val="none" w:sz="0" w:space="0" w:color="auto"/>
                <w:left w:val="none" w:sz="0" w:space="0" w:color="auto"/>
                <w:bottom w:val="none" w:sz="0" w:space="0" w:color="auto"/>
                <w:right w:val="none" w:sz="0" w:space="0" w:color="auto"/>
              </w:divBdr>
              <w:divsChild>
                <w:div w:id="158999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372118">
          <w:marLeft w:val="0"/>
          <w:marRight w:val="0"/>
          <w:marTop w:val="0"/>
          <w:marBottom w:val="0"/>
          <w:divBdr>
            <w:top w:val="none" w:sz="0" w:space="0" w:color="auto"/>
            <w:left w:val="none" w:sz="0" w:space="0" w:color="auto"/>
            <w:bottom w:val="none" w:sz="0" w:space="0" w:color="auto"/>
            <w:right w:val="none" w:sz="0" w:space="0" w:color="auto"/>
          </w:divBdr>
          <w:divsChild>
            <w:div w:id="1530754785">
              <w:marLeft w:val="180"/>
              <w:marRight w:val="240"/>
              <w:marTop w:val="0"/>
              <w:marBottom w:val="0"/>
              <w:divBdr>
                <w:top w:val="none" w:sz="0" w:space="0" w:color="auto"/>
                <w:left w:val="none" w:sz="0" w:space="0" w:color="auto"/>
                <w:bottom w:val="none" w:sz="0" w:space="0" w:color="auto"/>
                <w:right w:val="none" w:sz="0" w:space="0" w:color="auto"/>
              </w:divBdr>
              <w:divsChild>
                <w:div w:id="161016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757063">
          <w:marLeft w:val="0"/>
          <w:marRight w:val="0"/>
          <w:marTop w:val="0"/>
          <w:marBottom w:val="0"/>
          <w:divBdr>
            <w:top w:val="none" w:sz="0" w:space="0" w:color="auto"/>
            <w:left w:val="none" w:sz="0" w:space="0" w:color="auto"/>
            <w:bottom w:val="none" w:sz="0" w:space="0" w:color="auto"/>
            <w:right w:val="none" w:sz="0" w:space="0" w:color="auto"/>
          </w:divBdr>
          <w:divsChild>
            <w:div w:id="1600721683">
              <w:marLeft w:val="180"/>
              <w:marRight w:val="240"/>
              <w:marTop w:val="0"/>
              <w:marBottom w:val="0"/>
              <w:divBdr>
                <w:top w:val="none" w:sz="0" w:space="0" w:color="auto"/>
                <w:left w:val="none" w:sz="0" w:space="0" w:color="auto"/>
                <w:bottom w:val="none" w:sz="0" w:space="0" w:color="auto"/>
                <w:right w:val="none" w:sz="0" w:space="0" w:color="auto"/>
              </w:divBdr>
              <w:divsChild>
                <w:div w:id="61548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415647">
          <w:marLeft w:val="0"/>
          <w:marRight w:val="0"/>
          <w:marTop w:val="0"/>
          <w:marBottom w:val="0"/>
          <w:divBdr>
            <w:top w:val="none" w:sz="0" w:space="0" w:color="auto"/>
            <w:left w:val="none" w:sz="0" w:space="0" w:color="auto"/>
            <w:bottom w:val="none" w:sz="0" w:space="0" w:color="auto"/>
            <w:right w:val="none" w:sz="0" w:space="0" w:color="auto"/>
          </w:divBdr>
          <w:divsChild>
            <w:div w:id="1811359706">
              <w:marLeft w:val="180"/>
              <w:marRight w:val="240"/>
              <w:marTop w:val="0"/>
              <w:marBottom w:val="0"/>
              <w:divBdr>
                <w:top w:val="none" w:sz="0" w:space="0" w:color="auto"/>
                <w:left w:val="none" w:sz="0" w:space="0" w:color="auto"/>
                <w:bottom w:val="none" w:sz="0" w:space="0" w:color="auto"/>
                <w:right w:val="none" w:sz="0" w:space="0" w:color="auto"/>
              </w:divBdr>
              <w:divsChild>
                <w:div w:id="137627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052188">
          <w:marLeft w:val="0"/>
          <w:marRight w:val="0"/>
          <w:marTop w:val="0"/>
          <w:marBottom w:val="0"/>
          <w:divBdr>
            <w:top w:val="none" w:sz="0" w:space="0" w:color="auto"/>
            <w:left w:val="none" w:sz="0" w:space="0" w:color="auto"/>
            <w:bottom w:val="none" w:sz="0" w:space="0" w:color="auto"/>
            <w:right w:val="none" w:sz="0" w:space="0" w:color="auto"/>
          </w:divBdr>
        </w:div>
      </w:divsChild>
    </w:div>
    <w:div w:id="563175342">
      <w:bodyDiv w:val="1"/>
      <w:marLeft w:val="0"/>
      <w:marRight w:val="0"/>
      <w:marTop w:val="0"/>
      <w:marBottom w:val="0"/>
      <w:divBdr>
        <w:top w:val="none" w:sz="0" w:space="0" w:color="auto"/>
        <w:left w:val="none" w:sz="0" w:space="0" w:color="auto"/>
        <w:bottom w:val="none" w:sz="0" w:space="0" w:color="auto"/>
        <w:right w:val="none" w:sz="0" w:space="0" w:color="auto"/>
      </w:divBdr>
      <w:divsChild>
        <w:div w:id="1275036">
          <w:marLeft w:val="720"/>
          <w:marRight w:val="0"/>
          <w:marTop w:val="0"/>
          <w:marBottom w:val="0"/>
          <w:divBdr>
            <w:top w:val="none" w:sz="0" w:space="0" w:color="auto"/>
            <w:left w:val="none" w:sz="0" w:space="0" w:color="auto"/>
            <w:bottom w:val="none" w:sz="0" w:space="0" w:color="auto"/>
            <w:right w:val="none" w:sz="0" w:space="0" w:color="auto"/>
          </w:divBdr>
        </w:div>
        <w:div w:id="680861892">
          <w:marLeft w:val="720"/>
          <w:marRight w:val="0"/>
          <w:marTop w:val="0"/>
          <w:marBottom w:val="0"/>
          <w:divBdr>
            <w:top w:val="none" w:sz="0" w:space="0" w:color="auto"/>
            <w:left w:val="none" w:sz="0" w:space="0" w:color="auto"/>
            <w:bottom w:val="none" w:sz="0" w:space="0" w:color="auto"/>
            <w:right w:val="none" w:sz="0" w:space="0" w:color="auto"/>
          </w:divBdr>
        </w:div>
        <w:div w:id="1347101171">
          <w:marLeft w:val="720"/>
          <w:marRight w:val="0"/>
          <w:marTop w:val="0"/>
          <w:marBottom w:val="0"/>
          <w:divBdr>
            <w:top w:val="none" w:sz="0" w:space="0" w:color="auto"/>
            <w:left w:val="none" w:sz="0" w:space="0" w:color="auto"/>
            <w:bottom w:val="none" w:sz="0" w:space="0" w:color="auto"/>
            <w:right w:val="none" w:sz="0" w:space="0" w:color="auto"/>
          </w:divBdr>
        </w:div>
        <w:div w:id="1776171327">
          <w:marLeft w:val="720"/>
          <w:marRight w:val="0"/>
          <w:marTop w:val="0"/>
          <w:marBottom w:val="0"/>
          <w:divBdr>
            <w:top w:val="none" w:sz="0" w:space="0" w:color="auto"/>
            <w:left w:val="none" w:sz="0" w:space="0" w:color="auto"/>
            <w:bottom w:val="none" w:sz="0" w:space="0" w:color="auto"/>
            <w:right w:val="none" w:sz="0" w:space="0" w:color="auto"/>
          </w:divBdr>
        </w:div>
      </w:divsChild>
    </w:div>
    <w:div w:id="583808722">
      <w:bodyDiv w:val="1"/>
      <w:marLeft w:val="0"/>
      <w:marRight w:val="0"/>
      <w:marTop w:val="0"/>
      <w:marBottom w:val="0"/>
      <w:divBdr>
        <w:top w:val="none" w:sz="0" w:space="0" w:color="auto"/>
        <w:left w:val="none" w:sz="0" w:space="0" w:color="auto"/>
        <w:bottom w:val="none" w:sz="0" w:space="0" w:color="auto"/>
        <w:right w:val="none" w:sz="0" w:space="0" w:color="auto"/>
      </w:divBdr>
      <w:divsChild>
        <w:div w:id="1840383427">
          <w:marLeft w:val="5040"/>
          <w:marRight w:val="0"/>
          <w:marTop w:val="320"/>
          <w:marBottom w:val="0"/>
          <w:divBdr>
            <w:top w:val="none" w:sz="0" w:space="0" w:color="auto"/>
            <w:left w:val="none" w:sz="0" w:space="0" w:color="auto"/>
            <w:bottom w:val="none" w:sz="0" w:space="0" w:color="auto"/>
            <w:right w:val="none" w:sz="0" w:space="0" w:color="auto"/>
          </w:divBdr>
        </w:div>
      </w:divsChild>
    </w:div>
    <w:div w:id="933631834">
      <w:bodyDiv w:val="1"/>
      <w:marLeft w:val="0"/>
      <w:marRight w:val="0"/>
      <w:marTop w:val="0"/>
      <w:marBottom w:val="0"/>
      <w:divBdr>
        <w:top w:val="none" w:sz="0" w:space="0" w:color="auto"/>
        <w:left w:val="none" w:sz="0" w:space="0" w:color="auto"/>
        <w:bottom w:val="none" w:sz="0" w:space="0" w:color="auto"/>
        <w:right w:val="none" w:sz="0" w:space="0" w:color="auto"/>
      </w:divBdr>
      <w:divsChild>
        <w:div w:id="1090347033">
          <w:marLeft w:val="720"/>
          <w:marRight w:val="0"/>
          <w:marTop w:val="0"/>
          <w:marBottom w:val="0"/>
          <w:divBdr>
            <w:top w:val="none" w:sz="0" w:space="0" w:color="auto"/>
            <w:left w:val="none" w:sz="0" w:space="0" w:color="auto"/>
            <w:bottom w:val="none" w:sz="0" w:space="0" w:color="auto"/>
            <w:right w:val="none" w:sz="0" w:space="0" w:color="auto"/>
          </w:divBdr>
        </w:div>
      </w:divsChild>
    </w:div>
    <w:div w:id="1446005104">
      <w:bodyDiv w:val="1"/>
      <w:marLeft w:val="0"/>
      <w:marRight w:val="0"/>
      <w:marTop w:val="0"/>
      <w:marBottom w:val="0"/>
      <w:divBdr>
        <w:top w:val="none" w:sz="0" w:space="0" w:color="auto"/>
        <w:left w:val="none" w:sz="0" w:space="0" w:color="auto"/>
        <w:bottom w:val="none" w:sz="0" w:space="0" w:color="auto"/>
        <w:right w:val="none" w:sz="0" w:space="0" w:color="auto"/>
      </w:divBdr>
    </w:div>
    <w:div w:id="1496535331">
      <w:bodyDiv w:val="1"/>
      <w:marLeft w:val="0"/>
      <w:marRight w:val="0"/>
      <w:marTop w:val="0"/>
      <w:marBottom w:val="0"/>
      <w:divBdr>
        <w:top w:val="none" w:sz="0" w:space="0" w:color="auto"/>
        <w:left w:val="none" w:sz="0" w:space="0" w:color="auto"/>
        <w:bottom w:val="none" w:sz="0" w:space="0" w:color="auto"/>
        <w:right w:val="none" w:sz="0" w:space="0" w:color="auto"/>
      </w:divBdr>
    </w:div>
    <w:div w:id="1670447555">
      <w:bodyDiv w:val="1"/>
      <w:marLeft w:val="0"/>
      <w:marRight w:val="0"/>
      <w:marTop w:val="0"/>
      <w:marBottom w:val="0"/>
      <w:divBdr>
        <w:top w:val="none" w:sz="0" w:space="0" w:color="auto"/>
        <w:left w:val="none" w:sz="0" w:space="0" w:color="auto"/>
        <w:bottom w:val="none" w:sz="0" w:space="0" w:color="auto"/>
        <w:right w:val="none" w:sz="0" w:space="0" w:color="auto"/>
      </w:divBdr>
    </w:div>
    <w:div w:id="1887639654">
      <w:bodyDiv w:val="1"/>
      <w:marLeft w:val="0"/>
      <w:marRight w:val="0"/>
      <w:marTop w:val="0"/>
      <w:marBottom w:val="0"/>
      <w:divBdr>
        <w:top w:val="none" w:sz="0" w:space="0" w:color="auto"/>
        <w:left w:val="none" w:sz="0" w:space="0" w:color="auto"/>
        <w:bottom w:val="none" w:sz="0" w:space="0" w:color="auto"/>
        <w:right w:val="none" w:sz="0" w:space="0" w:color="auto"/>
      </w:divBdr>
    </w:div>
    <w:div w:id="2042322940">
      <w:bodyDiv w:val="1"/>
      <w:marLeft w:val="0"/>
      <w:marRight w:val="0"/>
      <w:marTop w:val="0"/>
      <w:marBottom w:val="0"/>
      <w:divBdr>
        <w:top w:val="none" w:sz="0" w:space="0" w:color="auto"/>
        <w:left w:val="none" w:sz="0" w:space="0" w:color="auto"/>
        <w:bottom w:val="none" w:sz="0" w:space="0" w:color="auto"/>
        <w:right w:val="none" w:sz="0" w:space="0" w:color="auto"/>
      </w:divBdr>
      <w:divsChild>
        <w:div w:id="385839663">
          <w:marLeft w:val="720"/>
          <w:marRight w:val="0"/>
          <w:marTop w:val="0"/>
          <w:marBottom w:val="0"/>
          <w:divBdr>
            <w:top w:val="none" w:sz="0" w:space="0" w:color="auto"/>
            <w:left w:val="none" w:sz="0" w:space="0" w:color="auto"/>
            <w:bottom w:val="none" w:sz="0" w:space="0" w:color="auto"/>
            <w:right w:val="none" w:sz="0" w:space="0" w:color="auto"/>
          </w:divBdr>
        </w:div>
        <w:div w:id="820389023">
          <w:marLeft w:val="720"/>
          <w:marRight w:val="0"/>
          <w:marTop w:val="0"/>
          <w:marBottom w:val="0"/>
          <w:divBdr>
            <w:top w:val="none" w:sz="0" w:space="0" w:color="auto"/>
            <w:left w:val="none" w:sz="0" w:space="0" w:color="auto"/>
            <w:bottom w:val="none" w:sz="0" w:space="0" w:color="auto"/>
            <w:right w:val="none" w:sz="0" w:space="0" w:color="auto"/>
          </w:divBdr>
        </w:div>
        <w:div w:id="1038433919">
          <w:marLeft w:val="720"/>
          <w:marRight w:val="0"/>
          <w:marTop w:val="0"/>
          <w:marBottom w:val="0"/>
          <w:divBdr>
            <w:top w:val="none" w:sz="0" w:space="0" w:color="auto"/>
            <w:left w:val="none" w:sz="0" w:space="0" w:color="auto"/>
            <w:bottom w:val="none" w:sz="0" w:space="0" w:color="auto"/>
            <w:right w:val="none" w:sz="0" w:space="0" w:color="auto"/>
          </w:divBdr>
        </w:div>
        <w:div w:id="1634484953">
          <w:marLeft w:val="720"/>
          <w:marRight w:val="0"/>
          <w:marTop w:val="0"/>
          <w:marBottom w:val="0"/>
          <w:divBdr>
            <w:top w:val="none" w:sz="0" w:space="0" w:color="auto"/>
            <w:left w:val="none" w:sz="0" w:space="0" w:color="auto"/>
            <w:bottom w:val="none" w:sz="0" w:space="0" w:color="auto"/>
            <w:right w:val="none" w:sz="0" w:space="0" w:color="auto"/>
          </w:divBdr>
        </w:div>
        <w:div w:id="174949769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3433</TotalTime>
  <Pages>1</Pages>
  <Words>1854</Words>
  <Characters>10570</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 Campos</dc:creator>
  <cp:keywords/>
  <dc:description/>
  <cp:lastModifiedBy>Bruno Campos</cp:lastModifiedBy>
  <cp:revision>40</cp:revision>
  <dcterms:created xsi:type="dcterms:W3CDTF">2023-01-04T13:16:00Z</dcterms:created>
  <dcterms:modified xsi:type="dcterms:W3CDTF">2023-01-06T23:07:00Z</dcterms:modified>
</cp:coreProperties>
</file>