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B13B6" w:rsidRPr="000B13B6" w:rsidRDefault="000B13B6" w:rsidP="000B13B6">
      <w:pPr>
        <w:spacing w:line="360" w:lineRule="auto"/>
        <w:jc w:val="center"/>
        <w:rPr>
          <w:b/>
          <w:sz w:val="24"/>
          <w:szCs w:val="24"/>
          <w:u w:val="single"/>
        </w:rPr>
      </w:pPr>
      <w:r w:rsidRPr="000B13B6">
        <w:rPr>
          <w:b/>
          <w:sz w:val="24"/>
          <w:szCs w:val="24"/>
          <w:u w:val="single"/>
        </w:rPr>
        <w:t>Social inclusion in practise</w:t>
      </w:r>
    </w:p>
    <w:p w:rsidR="00905BDD" w:rsidRDefault="00B460F9" w:rsidP="000F2DAE">
      <w:pPr>
        <w:spacing w:line="360" w:lineRule="auto"/>
        <w:jc w:val="both"/>
        <w:rPr>
          <w:sz w:val="24"/>
          <w:szCs w:val="24"/>
        </w:rPr>
      </w:pPr>
      <w:r>
        <w:rPr>
          <w:sz w:val="24"/>
          <w:szCs w:val="24"/>
        </w:rPr>
        <w:t xml:space="preserve">The main aim for this essay will be </w:t>
      </w:r>
      <w:proofErr w:type="gramStart"/>
      <w:r>
        <w:rPr>
          <w:sz w:val="24"/>
          <w:szCs w:val="24"/>
        </w:rPr>
        <w:t>to critically discuss</w:t>
      </w:r>
      <w:proofErr w:type="gramEnd"/>
      <w:r>
        <w:rPr>
          <w:sz w:val="24"/>
          <w:szCs w:val="24"/>
        </w:rPr>
        <w:t xml:space="preserve"> the </w:t>
      </w:r>
      <w:r w:rsidR="00F159FF">
        <w:rPr>
          <w:sz w:val="24"/>
          <w:szCs w:val="24"/>
        </w:rPr>
        <w:t>factors that</w:t>
      </w:r>
      <w:r>
        <w:rPr>
          <w:sz w:val="24"/>
          <w:szCs w:val="24"/>
        </w:rPr>
        <w:t xml:space="preserve"> can put groups or individuals at risk of being excluded in an educational setting. </w:t>
      </w:r>
    </w:p>
    <w:p w:rsidR="00F159FF" w:rsidRDefault="00F159FF" w:rsidP="000F2DAE">
      <w:pPr>
        <w:spacing w:line="360" w:lineRule="auto"/>
        <w:ind w:left="720"/>
        <w:jc w:val="both"/>
        <w:rPr>
          <w:sz w:val="24"/>
          <w:szCs w:val="24"/>
        </w:rPr>
      </w:pPr>
      <w:r>
        <w:rPr>
          <w:sz w:val="24"/>
          <w:szCs w:val="24"/>
        </w:rPr>
        <w:t xml:space="preserve">The concept of social inclusion originated in France in the </w:t>
      </w:r>
      <w:proofErr w:type="gramStart"/>
      <w:r>
        <w:rPr>
          <w:sz w:val="24"/>
          <w:szCs w:val="24"/>
        </w:rPr>
        <w:t>1970’s</w:t>
      </w:r>
      <w:proofErr w:type="gramEnd"/>
      <w:r>
        <w:rPr>
          <w:sz w:val="24"/>
          <w:szCs w:val="24"/>
        </w:rPr>
        <w:t xml:space="preserve"> to describe the condition of certain groups on the margins of society who were cut off both from regular sources of employment and the income safety nets of the welfare state. (Pierson, J 2003)</w:t>
      </w:r>
    </w:p>
    <w:p w:rsidR="00F159FF" w:rsidRDefault="00F159FF" w:rsidP="000F2DAE">
      <w:pPr>
        <w:spacing w:line="360" w:lineRule="auto"/>
        <w:jc w:val="both"/>
        <w:rPr>
          <w:sz w:val="24"/>
          <w:szCs w:val="24"/>
        </w:rPr>
      </w:pPr>
      <w:r>
        <w:rPr>
          <w:sz w:val="24"/>
          <w:szCs w:val="24"/>
        </w:rPr>
        <w:t xml:space="preserve">There are multiple factors that could contribute to an individual or group being socially excluded, </w:t>
      </w:r>
      <w:r w:rsidR="009C774C">
        <w:rPr>
          <w:sz w:val="24"/>
          <w:szCs w:val="24"/>
        </w:rPr>
        <w:t>families seeking asylum,</w:t>
      </w:r>
      <w:r>
        <w:rPr>
          <w:sz w:val="24"/>
          <w:szCs w:val="24"/>
        </w:rPr>
        <w:t xml:space="preserve"> </w:t>
      </w:r>
      <w:r w:rsidR="009C774C">
        <w:rPr>
          <w:sz w:val="24"/>
          <w:szCs w:val="24"/>
        </w:rPr>
        <w:t xml:space="preserve">religion, disabilities, sexual orientation, </w:t>
      </w:r>
      <w:r w:rsidR="00585A90">
        <w:rPr>
          <w:sz w:val="24"/>
          <w:szCs w:val="24"/>
        </w:rPr>
        <w:t>and people</w:t>
      </w:r>
      <w:r w:rsidR="009C774C">
        <w:rPr>
          <w:sz w:val="24"/>
          <w:szCs w:val="24"/>
        </w:rPr>
        <w:t xml:space="preserve"> living in deprived areas and in poverty could all experience social exclusion. Social exclusion is a multi-dimensional </w:t>
      </w:r>
      <w:r w:rsidR="008B6630">
        <w:rPr>
          <w:sz w:val="24"/>
          <w:szCs w:val="24"/>
        </w:rPr>
        <w:t>process, which</w:t>
      </w:r>
      <w:r w:rsidR="009C774C">
        <w:rPr>
          <w:sz w:val="24"/>
          <w:szCs w:val="24"/>
        </w:rPr>
        <w:t xml:space="preserve"> consists of four main dimensions, economic, </w:t>
      </w:r>
      <w:r w:rsidR="008B6630">
        <w:rPr>
          <w:sz w:val="24"/>
          <w:szCs w:val="24"/>
        </w:rPr>
        <w:t>political, social and cultural (Handlers</w:t>
      </w:r>
      <w:r w:rsidR="000F2DAE">
        <w:rPr>
          <w:sz w:val="24"/>
          <w:szCs w:val="24"/>
        </w:rPr>
        <w:t>, 2016</w:t>
      </w:r>
      <w:r w:rsidR="008B6630">
        <w:rPr>
          <w:sz w:val="24"/>
          <w:szCs w:val="24"/>
        </w:rPr>
        <w:t xml:space="preserve">). </w:t>
      </w:r>
      <w:r w:rsidR="003D6031">
        <w:rPr>
          <w:sz w:val="24"/>
          <w:szCs w:val="24"/>
        </w:rPr>
        <w:t xml:space="preserve">Children who are subject to social exclusion </w:t>
      </w:r>
      <w:r w:rsidR="00FA6AA4">
        <w:rPr>
          <w:sz w:val="24"/>
          <w:szCs w:val="24"/>
        </w:rPr>
        <w:t>may have reduced literacy and numerac</w:t>
      </w:r>
      <w:r w:rsidR="000F2DAE">
        <w:rPr>
          <w:sz w:val="24"/>
          <w:szCs w:val="24"/>
        </w:rPr>
        <w:t>y skills, poor mental health,</w:t>
      </w:r>
      <w:r w:rsidR="00FA6AA4">
        <w:rPr>
          <w:sz w:val="24"/>
          <w:szCs w:val="24"/>
        </w:rPr>
        <w:t xml:space="preserve"> feel isolated and have low </w:t>
      </w:r>
      <w:r w:rsidR="00585A90">
        <w:rPr>
          <w:sz w:val="24"/>
          <w:szCs w:val="24"/>
        </w:rPr>
        <w:t>self-esteem</w:t>
      </w:r>
      <w:r w:rsidR="00FA6AA4">
        <w:rPr>
          <w:sz w:val="24"/>
          <w:szCs w:val="24"/>
        </w:rPr>
        <w:t xml:space="preserve">. </w:t>
      </w:r>
      <w:r w:rsidR="00585A90">
        <w:rPr>
          <w:sz w:val="24"/>
          <w:szCs w:val="24"/>
        </w:rPr>
        <w:t>Educational settings should work with families to ensur</w:t>
      </w:r>
      <w:r w:rsidR="00694C5D">
        <w:rPr>
          <w:sz w:val="24"/>
          <w:szCs w:val="24"/>
        </w:rPr>
        <w:t xml:space="preserve">e social inclusion </w:t>
      </w:r>
      <w:proofErr w:type="gramStart"/>
      <w:r w:rsidR="00694C5D">
        <w:rPr>
          <w:sz w:val="24"/>
          <w:szCs w:val="24"/>
        </w:rPr>
        <w:t>is achieved</w:t>
      </w:r>
      <w:proofErr w:type="gramEnd"/>
      <w:r w:rsidR="00694C5D">
        <w:rPr>
          <w:sz w:val="24"/>
          <w:szCs w:val="24"/>
        </w:rPr>
        <w:t xml:space="preserve"> </w:t>
      </w:r>
      <w:r w:rsidR="00585A90">
        <w:rPr>
          <w:sz w:val="24"/>
          <w:szCs w:val="24"/>
        </w:rPr>
        <w:t>within a school</w:t>
      </w:r>
      <w:r w:rsidR="00B5333D">
        <w:rPr>
          <w:sz w:val="24"/>
          <w:szCs w:val="24"/>
        </w:rPr>
        <w:t xml:space="preserve"> to</w:t>
      </w:r>
      <w:r w:rsidR="00585A90">
        <w:rPr>
          <w:sz w:val="24"/>
          <w:szCs w:val="24"/>
        </w:rPr>
        <w:t xml:space="preserve"> reduce the negative effects it could have on a child. </w:t>
      </w:r>
    </w:p>
    <w:p w:rsidR="00585A90" w:rsidRDefault="00585A90" w:rsidP="000F2DAE">
      <w:pPr>
        <w:spacing w:line="360" w:lineRule="auto"/>
        <w:ind w:left="720"/>
        <w:jc w:val="both"/>
        <w:rPr>
          <w:sz w:val="24"/>
          <w:szCs w:val="24"/>
        </w:rPr>
      </w:pPr>
      <w:r>
        <w:rPr>
          <w:sz w:val="24"/>
          <w:szCs w:val="24"/>
        </w:rPr>
        <w:t xml:space="preserve">Education providers have a responsibility to ensure attitudes to diversity and difference- not only so that the child is included and not disadvantaged </w:t>
      </w:r>
      <w:r w:rsidR="00694C5D">
        <w:rPr>
          <w:sz w:val="24"/>
          <w:szCs w:val="24"/>
        </w:rPr>
        <w:t>but</w:t>
      </w:r>
      <w:r>
        <w:rPr>
          <w:sz w:val="24"/>
          <w:szCs w:val="24"/>
        </w:rPr>
        <w:t xml:space="preserve"> that they learn from the earliest age to value diversity in others and grow up making a positive contribution to society. (Rogers,</w:t>
      </w:r>
      <w:r w:rsidR="00694C5D">
        <w:rPr>
          <w:sz w:val="24"/>
          <w:szCs w:val="24"/>
        </w:rPr>
        <w:t xml:space="preserve"> </w:t>
      </w:r>
      <w:r>
        <w:rPr>
          <w:sz w:val="24"/>
          <w:szCs w:val="24"/>
        </w:rPr>
        <w:t>A, Wilmot E (2012)</w:t>
      </w:r>
      <w:r w:rsidR="00694C5D">
        <w:rPr>
          <w:sz w:val="24"/>
          <w:szCs w:val="24"/>
        </w:rPr>
        <w:t xml:space="preserve">) </w:t>
      </w:r>
    </w:p>
    <w:p w:rsidR="00D6093E" w:rsidRDefault="00694C5D" w:rsidP="000F2DAE">
      <w:pPr>
        <w:spacing w:line="360" w:lineRule="auto"/>
        <w:jc w:val="both"/>
        <w:rPr>
          <w:sz w:val="24"/>
          <w:szCs w:val="24"/>
        </w:rPr>
      </w:pPr>
      <w:r>
        <w:rPr>
          <w:sz w:val="24"/>
          <w:szCs w:val="24"/>
        </w:rPr>
        <w:t xml:space="preserve">During this </w:t>
      </w:r>
      <w:r w:rsidR="00B5333D">
        <w:rPr>
          <w:sz w:val="24"/>
          <w:szCs w:val="24"/>
        </w:rPr>
        <w:t>essay,</w:t>
      </w:r>
      <w:r>
        <w:rPr>
          <w:sz w:val="24"/>
          <w:szCs w:val="24"/>
        </w:rPr>
        <w:t xml:space="preserve"> the social inclusion policy from a special educational needs setting will be discussed</w:t>
      </w:r>
      <w:r w:rsidR="006D09C5">
        <w:rPr>
          <w:sz w:val="24"/>
          <w:szCs w:val="24"/>
        </w:rPr>
        <w:t>,</w:t>
      </w:r>
      <w:r>
        <w:rPr>
          <w:sz w:val="24"/>
          <w:szCs w:val="24"/>
        </w:rPr>
        <w:t xml:space="preserve"> </w:t>
      </w:r>
      <w:r w:rsidR="00B5333D">
        <w:rPr>
          <w:sz w:val="24"/>
          <w:szCs w:val="24"/>
        </w:rPr>
        <w:t>and</w:t>
      </w:r>
      <w:r>
        <w:rPr>
          <w:sz w:val="24"/>
          <w:szCs w:val="24"/>
        </w:rPr>
        <w:t xml:space="preserve"> how the school implements their policy into</w:t>
      </w:r>
      <w:r w:rsidR="00B5333D">
        <w:rPr>
          <w:sz w:val="24"/>
          <w:szCs w:val="24"/>
        </w:rPr>
        <w:t xml:space="preserve"> practise across the setting.</w:t>
      </w:r>
      <w:r w:rsidR="00EC3AE4">
        <w:rPr>
          <w:sz w:val="24"/>
          <w:szCs w:val="24"/>
        </w:rPr>
        <w:t xml:space="preserve"> This setting </w:t>
      </w:r>
      <w:r w:rsidR="00397279">
        <w:rPr>
          <w:sz w:val="24"/>
          <w:szCs w:val="24"/>
        </w:rPr>
        <w:t>will be referred to as school A</w:t>
      </w:r>
      <w:r w:rsidR="00EC3AE4">
        <w:rPr>
          <w:sz w:val="24"/>
          <w:szCs w:val="24"/>
        </w:rPr>
        <w:t>.</w:t>
      </w:r>
      <w:r w:rsidR="001904EA">
        <w:rPr>
          <w:sz w:val="24"/>
          <w:szCs w:val="24"/>
        </w:rPr>
        <w:t xml:space="preserve"> The Pupils at this school all have very complex health needs and require a high level of care and the school thrives to be fully inclusive to all pupils ensuring their needs </w:t>
      </w:r>
      <w:proofErr w:type="gramStart"/>
      <w:r w:rsidR="001904EA">
        <w:rPr>
          <w:sz w:val="24"/>
          <w:szCs w:val="24"/>
        </w:rPr>
        <w:t>are met</w:t>
      </w:r>
      <w:proofErr w:type="gramEnd"/>
      <w:r w:rsidR="001904EA">
        <w:rPr>
          <w:sz w:val="24"/>
          <w:szCs w:val="24"/>
        </w:rPr>
        <w:t xml:space="preserve"> in all areas. </w:t>
      </w:r>
      <w:r w:rsidR="00B5333D">
        <w:rPr>
          <w:sz w:val="24"/>
          <w:szCs w:val="24"/>
        </w:rPr>
        <w:t>In order to ensure</w:t>
      </w:r>
      <w:r w:rsidR="00D6093E">
        <w:rPr>
          <w:sz w:val="24"/>
          <w:szCs w:val="24"/>
        </w:rPr>
        <w:t xml:space="preserve"> an</w:t>
      </w:r>
      <w:r w:rsidR="00B5333D">
        <w:rPr>
          <w:sz w:val="24"/>
          <w:szCs w:val="24"/>
        </w:rPr>
        <w:t xml:space="preserve"> inclusive </w:t>
      </w:r>
      <w:r w:rsidR="00D6093E">
        <w:rPr>
          <w:sz w:val="24"/>
          <w:szCs w:val="24"/>
        </w:rPr>
        <w:t>approach</w:t>
      </w:r>
      <w:r w:rsidR="00B5333D">
        <w:rPr>
          <w:sz w:val="24"/>
          <w:szCs w:val="24"/>
        </w:rPr>
        <w:t xml:space="preserve">, settings need to develop their ethos, policies and practise to include all learners with the aim of meeting their individual needs. </w:t>
      </w:r>
      <w:r w:rsidR="00D6093E">
        <w:rPr>
          <w:sz w:val="24"/>
          <w:szCs w:val="24"/>
        </w:rPr>
        <w:t xml:space="preserve"> ‘Inclusion is the process by which we value all individuals, recognising their unique attributes, qualities and ways of being’ (Rodgers, A, Wilmot, E 2012). </w:t>
      </w:r>
    </w:p>
    <w:p w:rsidR="009C774C" w:rsidRDefault="000F2DAE" w:rsidP="007C6B14">
      <w:pPr>
        <w:spacing w:line="360" w:lineRule="auto"/>
        <w:jc w:val="both"/>
        <w:rPr>
          <w:sz w:val="24"/>
          <w:szCs w:val="24"/>
        </w:rPr>
      </w:pPr>
      <w:r>
        <w:rPr>
          <w:sz w:val="24"/>
          <w:szCs w:val="24"/>
        </w:rPr>
        <w:t xml:space="preserve">There are </w:t>
      </w:r>
      <w:r w:rsidR="00C46858">
        <w:rPr>
          <w:sz w:val="24"/>
          <w:szCs w:val="24"/>
        </w:rPr>
        <w:t>vast ranges</w:t>
      </w:r>
      <w:r>
        <w:rPr>
          <w:sz w:val="24"/>
          <w:szCs w:val="24"/>
        </w:rPr>
        <w:t xml:space="preserve"> of contributing factors that can cause </w:t>
      </w:r>
      <w:r w:rsidR="00C46858">
        <w:rPr>
          <w:sz w:val="24"/>
          <w:szCs w:val="24"/>
        </w:rPr>
        <w:t xml:space="preserve">social </w:t>
      </w:r>
      <w:r w:rsidR="00945029">
        <w:rPr>
          <w:sz w:val="24"/>
          <w:szCs w:val="24"/>
        </w:rPr>
        <w:t>exclusion;</w:t>
      </w:r>
      <w:r w:rsidR="00C46858">
        <w:rPr>
          <w:sz w:val="24"/>
          <w:szCs w:val="24"/>
        </w:rPr>
        <w:t xml:space="preserve"> this essay will mainly focus on how children living in poverty or children living with a disability may be </w:t>
      </w:r>
      <w:r w:rsidR="00C46858">
        <w:rPr>
          <w:sz w:val="24"/>
          <w:szCs w:val="24"/>
        </w:rPr>
        <w:lastRenderedPageBreak/>
        <w:t xml:space="preserve">affected </w:t>
      </w:r>
      <w:r w:rsidR="00945029">
        <w:rPr>
          <w:sz w:val="24"/>
          <w:szCs w:val="24"/>
        </w:rPr>
        <w:t xml:space="preserve">and what </w:t>
      </w:r>
      <w:proofErr w:type="gramStart"/>
      <w:r w:rsidR="00945029">
        <w:rPr>
          <w:sz w:val="24"/>
          <w:szCs w:val="24"/>
        </w:rPr>
        <w:t>can</w:t>
      </w:r>
      <w:r w:rsidR="00C46858">
        <w:rPr>
          <w:sz w:val="24"/>
          <w:szCs w:val="24"/>
        </w:rPr>
        <w:t xml:space="preserve"> be put</w:t>
      </w:r>
      <w:proofErr w:type="gramEnd"/>
      <w:r w:rsidR="00C46858">
        <w:rPr>
          <w:sz w:val="24"/>
          <w:szCs w:val="24"/>
        </w:rPr>
        <w:t xml:space="preserve"> in place to help prevent social exc</w:t>
      </w:r>
      <w:r w:rsidR="00945029">
        <w:rPr>
          <w:sz w:val="24"/>
          <w:szCs w:val="24"/>
        </w:rPr>
        <w:t xml:space="preserve">lusion within a </w:t>
      </w:r>
      <w:r w:rsidR="00C46858">
        <w:rPr>
          <w:sz w:val="24"/>
          <w:szCs w:val="24"/>
        </w:rPr>
        <w:t xml:space="preserve">school setting. </w:t>
      </w:r>
      <w:r w:rsidR="00300FFE">
        <w:rPr>
          <w:sz w:val="24"/>
          <w:szCs w:val="24"/>
        </w:rPr>
        <w:t xml:space="preserve">According to the Welsh government figures, approximately 200,000 children in wales live in </w:t>
      </w:r>
      <w:r w:rsidR="0039747C">
        <w:rPr>
          <w:sz w:val="24"/>
          <w:szCs w:val="24"/>
        </w:rPr>
        <w:t>poverty that is 31% of children</w:t>
      </w:r>
      <w:r w:rsidR="009A04BC">
        <w:rPr>
          <w:sz w:val="24"/>
          <w:szCs w:val="24"/>
        </w:rPr>
        <w:t xml:space="preserve"> </w:t>
      </w:r>
      <w:r w:rsidR="00D67360">
        <w:rPr>
          <w:sz w:val="24"/>
          <w:szCs w:val="24"/>
        </w:rPr>
        <w:t>(Welsh government,</w:t>
      </w:r>
      <w:r w:rsidR="0039747C">
        <w:rPr>
          <w:sz w:val="24"/>
          <w:szCs w:val="24"/>
        </w:rPr>
        <w:t xml:space="preserve"> </w:t>
      </w:r>
      <w:r w:rsidR="00D67360">
        <w:rPr>
          <w:sz w:val="24"/>
          <w:szCs w:val="24"/>
        </w:rPr>
        <w:t>2020).</w:t>
      </w:r>
      <w:r w:rsidR="00300FFE">
        <w:rPr>
          <w:sz w:val="24"/>
          <w:szCs w:val="24"/>
        </w:rPr>
        <w:t xml:space="preserve"> Children living in poverty can face social ex</w:t>
      </w:r>
      <w:r w:rsidR="00397279">
        <w:rPr>
          <w:sz w:val="24"/>
          <w:szCs w:val="24"/>
        </w:rPr>
        <w:t>clusion through their childhood,</w:t>
      </w:r>
      <w:r w:rsidR="00300FFE">
        <w:rPr>
          <w:sz w:val="24"/>
          <w:szCs w:val="24"/>
        </w:rPr>
        <w:t xml:space="preserve"> Lack of clothing, food and </w:t>
      </w:r>
      <w:r w:rsidR="0079587C">
        <w:rPr>
          <w:sz w:val="24"/>
          <w:szCs w:val="24"/>
        </w:rPr>
        <w:t>poor</w:t>
      </w:r>
      <w:r w:rsidR="00300FFE">
        <w:rPr>
          <w:sz w:val="24"/>
          <w:szCs w:val="24"/>
        </w:rPr>
        <w:t xml:space="preserve"> hygiene can all contribute to this. Children living in poverty will have fewer cultural and social </w:t>
      </w:r>
      <w:r w:rsidR="005544F8">
        <w:rPr>
          <w:sz w:val="24"/>
          <w:szCs w:val="24"/>
        </w:rPr>
        <w:t xml:space="preserve">opportunities and less access to resources and support networks. Children who live in deprived areas could be living in overcrowded housing, and live in areas with non-existent shops and parks.   All of these factors can leave a child feeling ashamed, frustrated, isolated and have low self-esteem. Many </w:t>
      </w:r>
      <w:r w:rsidR="0079587C">
        <w:rPr>
          <w:sz w:val="24"/>
          <w:szCs w:val="24"/>
        </w:rPr>
        <w:t>children</w:t>
      </w:r>
      <w:r w:rsidR="005544F8">
        <w:rPr>
          <w:sz w:val="24"/>
          <w:szCs w:val="24"/>
        </w:rPr>
        <w:t xml:space="preserve"> living in poverty are asylum seekers</w:t>
      </w:r>
      <w:r w:rsidR="00BA2C8F">
        <w:rPr>
          <w:sz w:val="24"/>
          <w:szCs w:val="24"/>
        </w:rPr>
        <w:t xml:space="preserve"> or have single parent families, ‘In 2019 there were approximately 2.9 million lone parents, which is 14.9% of families in the UK’ (Office for National statistics, 2020). W</w:t>
      </w:r>
      <w:r w:rsidR="005544F8">
        <w:rPr>
          <w:sz w:val="24"/>
          <w:szCs w:val="24"/>
        </w:rPr>
        <w:t xml:space="preserve">ithout strong </w:t>
      </w:r>
      <w:r w:rsidR="0014436A">
        <w:rPr>
          <w:sz w:val="24"/>
          <w:szCs w:val="24"/>
        </w:rPr>
        <w:t>support networks, parents may feel</w:t>
      </w:r>
      <w:r w:rsidR="005544F8">
        <w:rPr>
          <w:sz w:val="24"/>
          <w:szCs w:val="24"/>
        </w:rPr>
        <w:t xml:space="preserve"> socially excluded by barriers to the job market, which then leads to low or no income resulting in children feeling marginalised</w:t>
      </w:r>
      <w:r w:rsidR="00EC3AE4">
        <w:rPr>
          <w:sz w:val="24"/>
          <w:szCs w:val="24"/>
        </w:rPr>
        <w:t xml:space="preserve"> in school. According to </w:t>
      </w:r>
      <w:proofErr w:type="gramStart"/>
      <w:r w:rsidR="00EC3AE4">
        <w:rPr>
          <w:sz w:val="24"/>
          <w:szCs w:val="24"/>
        </w:rPr>
        <w:t>Maslow</w:t>
      </w:r>
      <w:proofErr w:type="gramEnd"/>
      <w:r w:rsidR="00EC3AE4">
        <w:rPr>
          <w:sz w:val="24"/>
          <w:szCs w:val="24"/>
        </w:rPr>
        <w:t xml:space="preserve"> children’s physical needs must be met in order for them to build their self-esteem and reach their full potential. Children must sleep well, eat well, and feel safe and loved. When these needs are </w:t>
      </w:r>
      <w:proofErr w:type="gramStart"/>
      <w:r w:rsidR="00EC3AE4">
        <w:rPr>
          <w:sz w:val="24"/>
          <w:szCs w:val="24"/>
        </w:rPr>
        <w:t>met</w:t>
      </w:r>
      <w:proofErr w:type="gramEnd"/>
      <w:r w:rsidR="00EC3AE4">
        <w:rPr>
          <w:sz w:val="24"/>
          <w:szCs w:val="24"/>
        </w:rPr>
        <w:t xml:space="preserve"> children can then think more clearly and stay focused. </w:t>
      </w:r>
      <w:r w:rsidR="00E44080">
        <w:rPr>
          <w:sz w:val="24"/>
          <w:szCs w:val="24"/>
        </w:rPr>
        <w:t>(</w:t>
      </w:r>
      <w:proofErr w:type="spellStart"/>
      <w:r w:rsidR="00E44080">
        <w:rPr>
          <w:sz w:val="24"/>
          <w:szCs w:val="24"/>
        </w:rPr>
        <w:t>Mcleaod</w:t>
      </w:r>
      <w:proofErr w:type="spellEnd"/>
      <w:r w:rsidR="00E44080">
        <w:rPr>
          <w:sz w:val="24"/>
          <w:szCs w:val="24"/>
        </w:rPr>
        <w:t xml:space="preserve">, S 2019). Parents who are unemployed may feel socially excluded, have low self-esteem, and have a lack of social relationships. In the 1990’s the labour government introduced the welfare to work scheme, a contracted employment programme designed to help long term unemployed people find work and come off benefits. According to </w:t>
      </w:r>
      <w:proofErr w:type="spellStart"/>
      <w:r w:rsidR="00E44080">
        <w:rPr>
          <w:sz w:val="24"/>
          <w:szCs w:val="24"/>
        </w:rPr>
        <w:t>Levitas</w:t>
      </w:r>
      <w:proofErr w:type="spellEnd"/>
      <w:r w:rsidR="00E44080">
        <w:rPr>
          <w:sz w:val="24"/>
          <w:szCs w:val="24"/>
        </w:rPr>
        <w:t xml:space="preserve">, 2005 ‘involuntary unemployment is one main cause of poverty, and providing people with work opportunities delivers inclusion’. </w:t>
      </w:r>
      <w:r w:rsidR="001904EA">
        <w:rPr>
          <w:sz w:val="24"/>
          <w:szCs w:val="24"/>
        </w:rPr>
        <w:t xml:space="preserve">Schools across Wales are working hard to tackle childhood poverty and reduce the stigma that comes with it. The welsh government </w:t>
      </w:r>
      <w:r w:rsidR="00CE2368">
        <w:rPr>
          <w:sz w:val="24"/>
          <w:szCs w:val="24"/>
        </w:rPr>
        <w:t>have implemented strategies to help reduce the number of children living in poverty; children from deprived areas can n</w:t>
      </w:r>
      <w:r w:rsidR="007C6B14">
        <w:rPr>
          <w:sz w:val="24"/>
          <w:szCs w:val="24"/>
        </w:rPr>
        <w:t>ow have access to flying start</w:t>
      </w:r>
      <w:r w:rsidR="00D67360">
        <w:rPr>
          <w:sz w:val="24"/>
          <w:szCs w:val="24"/>
        </w:rPr>
        <w:t>,</w:t>
      </w:r>
      <w:r w:rsidR="007C6B14">
        <w:rPr>
          <w:sz w:val="24"/>
          <w:szCs w:val="24"/>
        </w:rPr>
        <w:t xml:space="preserve"> </w:t>
      </w:r>
      <w:r w:rsidR="00CE2368">
        <w:rPr>
          <w:sz w:val="24"/>
          <w:szCs w:val="24"/>
        </w:rPr>
        <w:t xml:space="preserve">childcare that is provided to ensure they get the best start at life prior to school age. Breakfast clubs and free school meals </w:t>
      </w:r>
      <w:r w:rsidR="007C6B14">
        <w:rPr>
          <w:sz w:val="24"/>
          <w:szCs w:val="24"/>
        </w:rPr>
        <w:t>are in place with staff encouraged to provide non-stigmatising provision such as swipe cards to reduce the</w:t>
      </w:r>
      <w:r w:rsidR="00EE4D4A">
        <w:rPr>
          <w:sz w:val="24"/>
          <w:szCs w:val="24"/>
        </w:rPr>
        <w:t xml:space="preserve"> stigma of free school meals. S</w:t>
      </w:r>
      <w:r w:rsidR="007C6B14">
        <w:rPr>
          <w:sz w:val="24"/>
          <w:szCs w:val="24"/>
        </w:rPr>
        <w:t>chools are provided with grants such as the pupil developm</w:t>
      </w:r>
      <w:r w:rsidR="008B6487">
        <w:rPr>
          <w:sz w:val="24"/>
          <w:szCs w:val="24"/>
        </w:rPr>
        <w:t xml:space="preserve">ent grant, </w:t>
      </w:r>
      <w:r w:rsidR="007C6B14">
        <w:rPr>
          <w:sz w:val="24"/>
          <w:szCs w:val="24"/>
        </w:rPr>
        <w:t xml:space="preserve">which can be used to ensure children in receipt of free school meals are getting extra support where needed to ensure they reach </w:t>
      </w:r>
      <w:r w:rsidR="00EE4D4A">
        <w:rPr>
          <w:sz w:val="24"/>
          <w:szCs w:val="24"/>
        </w:rPr>
        <w:t>their full potential. According to Keller (</w:t>
      </w:r>
      <w:proofErr w:type="gramStart"/>
      <w:r w:rsidR="00EE4D4A">
        <w:rPr>
          <w:sz w:val="24"/>
          <w:szCs w:val="24"/>
        </w:rPr>
        <w:t>2015)</w:t>
      </w:r>
      <w:proofErr w:type="gramEnd"/>
      <w:r w:rsidR="00EE4D4A">
        <w:rPr>
          <w:sz w:val="24"/>
          <w:szCs w:val="24"/>
        </w:rPr>
        <w:t xml:space="preserve"> ‘statistics show that children of poverty start school with a disadvantage and end school with a disadvantage’. The welsh government plan to reduce childhood poverty in the next few years, in return </w:t>
      </w:r>
      <w:r w:rsidR="008B6487">
        <w:rPr>
          <w:sz w:val="24"/>
          <w:szCs w:val="24"/>
        </w:rPr>
        <w:t xml:space="preserve">lowering the amount of pupils who feel </w:t>
      </w:r>
      <w:r w:rsidR="008B6487">
        <w:rPr>
          <w:sz w:val="24"/>
          <w:szCs w:val="24"/>
        </w:rPr>
        <w:lastRenderedPageBreak/>
        <w:t>socially excluded in school. This will help reduce mental health in children, teenagers and young adults, the amo</w:t>
      </w:r>
      <w:r w:rsidR="00B82789">
        <w:rPr>
          <w:sz w:val="24"/>
          <w:szCs w:val="24"/>
        </w:rPr>
        <w:t>unt of teenage pregnancies</w:t>
      </w:r>
      <w:r w:rsidR="008B6487">
        <w:rPr>
          <w:sz w:val="24"/>
          <w:szCs w:val="24"/>
        </w:rPr>
        <w:t xml:space="preserve">, and less pupils will leave school with little or no qualifications. </w:t>
      </w:r>
      <w:r w:rsidR="0014436A">
        <w:rPr>
          <w:sz w:val="24"/>
          <w:szCs w:val="24"/>
        </w:rPr>
        <w:t xml:space="preserve"> While all these strategies prove beneficial to children and can provide much needed support it is of great importance that staff provide ways of discreetly providing this extra help in order for these pupils to feel equal to their peers. This can help prevent Children of being subject to bullying and stop social exclusion amongst children. </w:t>
      </w:r>
    </w:p>
    <w:p w:rsidR="00B7706F" w:rsidRDefault="00B7706F" w:rsidP="007C6B14">
      <w:pPr>
        <w:spacing w:line="360" w:lineRule="auto"/>
        <w:jc w:val="both"/>
        <w:rPr>
          <w:sz w:val="24"/>
          <w:szCs w:val="24"/>
        </w:rPr>
      </w:pPr>
      <w:r>
        <w:rPr>
          <w:sz w:val="24"/>
          <w:szCs w:val="24"/>
        </w:rPr>
        <w:t xml:space="preserve">School A is a school for pupils aged 3-19, they all have profound and multiple learning difficulties, a range of health conditions and sensory and behavioural issues. While the school understands the need for social inclusion </w:t>
      </w:r>
      <w:proofErr w:type="gramStart"/>
      <w:r w:rsidR="00F83AA7">
        <w:rPr>
          <w:sz w:val="24"/>
          <w:szCs w:val="24"/>
        </w:rPr>
        <w:t>for free</w:t>
      </w:r>
      <w:proofErr w:type="gramEnd"/>
      <w:r w:rsidR="00D67360">
        <w:rPr>
          <w:sz w:val="24"/>
          <w:szCs w:val="24"/>
        </w:rPr>
        <w:t xml:space="preserve"> school meal</w:t>
      </w:r>
      <w:r>
        <w:rPr>
          <w:sz w:val="24"/>
          <w:szCs w:val="24"/>
        </w:rPr>
        <w:t xml:space="preserve"> </w:t>
      </w:r>
      <w:r w:rsidR="00080311">
        <w:rPr>
          <w:sz w:val="24"/>
          <w:szCs w:val="24"/>
        </w:rPr>
        <w:t>(</w:t>
      </w:r>
      <w:r>
        <w:rPr>
          <w:sz w:val="24"/>
          <w:szCs w:val="24"/>
        </w:rPr>
        <w:t>FSM</w:t>
      </w:r>
      <w:r w:rsidR="00080311">
        <w:rPr>
          <w:sz w:val="24"/>
          <w:szCs w:val="24"/>
        </w:rPr>
        <w:t>)</w:t>
      </w:r>
      <w:r>
        <w:rPr>
          <w:sz w:val="24"/>
          <w:szCs w:val="24"/>
        </w:rPr>
        <w:t xml:space="preserve"> pupils its main priority is ensuring full inclusion for all pupils across the school. </w:t>
      </w:r>
    </w:p>
    <w:p w:rsidR="00B7706F" w:rsidRDefault="00B7706F" w:rsidP="00B7706F">
      <w:pPr>
        <w:spacing w:line="360" w:lineRule="auto"/>
        <w:ind w:left="720"/>
        <w:jc w:val="both"/>
        <w:rPr>
          <w:sz w:val="24"/>
          <w:szCs w:val="24"/>
        </w:rPr>
      </w:pPr>
      <w:r>
        <w:rPr>
          <w:sz w:val="24"/>
          <w:szCs w:val="24"/>
        </w:rPr>
        <w:t>The 1989 United Nations convection on the rights of the child spelled out for the first time, the rights of disabled children to be educated in the mainstream, article 23 of the convection calls for a child to be educated in a way that will allow him or her to achieve the fullest possible social integration and individual development. (UNCR</w:t>
      </w:r>
      <w:r w:rsidR="00023F5C">
        <w:rPr>
          <w:sz w:val="24"/>
          <w:szCs w:val="24"/>
        </w:rPr>
        <w:t>C</w:t>
      </w:r>
      <w:r>
        <w:rPr>
          <w:sz w:val="24"/>
          <w:szCs w:val="24"/>
        </w:rPr>
        <w:t>, 2020)</w:t>
      </w:r>
    </w:p>
    <w:p w:rsidR="00DC0512" w:rsidRDefault="006469EF" w:rsidP="00023F5C">
      <w:pPr>
        <w:spacing w:line="360" w:lineRule="auto"/>
        <w:jc w:val="both"/>
        <w:rPr>
          <w:sz w:val="24"/>
          <w:szCs w:val="24"/>
        </w:rPr>
      </w:pPr>
      <w:r>
        <w:rPr>
          <w:sz w:val="24"/>
          <w:szCs w:val="24"/>
        </w:rPr>
        <w:t>School A’s equality policy highlights the commitment from the school on ensuring equality of education for all pupils irrespective of their disability. The governors and the staff at the school recognise and believe that they have a duty to promote equality of opportunity for all. (Anonymous,</w:t>
      </w:r>
      <w:r w:rsidR="009A04BC">
        <w:rPr>
          <w:sz w:val="24"/>
          <w:szCs w:val="24"/>
        </w:rPr>
        <w:t xml:space="preserve"> </w:t>
      </w:r>
      <w:r>
        <w:rPr>
          <w:sz w:val="24"/>
          <w:szCs w:val="24"/>
        </w:rPr>
        <w:t>2020). The school adopts a fully inclusive approach and its main objective is pupil voice. The majority of pupils at th</w:t>
      </w:r>
      <w:r w:rsidR="00DC0512">
        <w:rPr>
          <w:sz w:val="24"/>
          <w:szCs w:val="24"/>
        </w:rPr>
        <w:t>e school are non-verbal, however</w:t>
      </w:r>
      <w:r>
        <w:rPr>
          <w:sz w:val="24"/>
          <w:szCs w:val="24"/>
        </w:rPr>
        <w:t xml:space="preserve"> staff ensure that a vast range of communication aids are </w:t>
      </w:r>
      <w:r w:rsidR="002C2DC8">
        <w:rPr>
          <w:sz w:val="24"/>
          <w:szCs w:val="24"/>
        </w:rPr>
        <w:t>provided</w:t>
      </w:r>
      <w:r>
        <w:rPr>
          <w:sz w:val="24"/>
          <w:szCs w:val="24"/>
        </w:rPr>
        <w:t xml:space="preserve"> throughout the school in order for the pupils to communicate t</w:t>
      </w:r>
      <w:r w:rsidR="00D67360">
        <w:rPr>
          <w:sz w:val="24"/>
          <w:szCs w:val="24"/>
        </w:rPr>
        <w:t xml:space="preserve">o the best of their ability and that they </w:t>
      </w:r>
      <w:r>
        <w:rPr>
          <w:sz w:val="24"/>
          <w:szCs w:val="24"/>
        </w:rPr>
        <w:t>are included in decision ma</w:t>
      </w:r>
      <w:r w:rsidR="00DC0512">
        <w:rPr>
          <w:sz w:val="24"/>
          <w:szCs w:val="24"/>
        </w:rPr>
        <w:t xml:space="preserve">king throughout the school day. </w:t>
      </w:r>
    </w:p>
    <w:p w:rsidR="00DC0512" w:rsidRDefault="00DC0512" w:rsidP="006D09C5">
      <w:pPr>
        <w:spacing w:line="360" w:lineRule="auto"/>
        <w:ind w:left="720"/>
        <w:jc w:val="both"/>
        <w:rPr>
          <w:sz w:val="24"/>
          <w:szCs w:val="24"/>
        </w:rPr>
      </w:pPr>
      <w:r>
        <w:rPr>
          <w:sz w:val="24"/>
          <w:szCs w:val="24"/>
        </w:rPr>
        <w:t>Effective inclusion is characterised by a commitment to meeting the educational entitlement of all children and young people; and their involvement in the planning and decision making involved in their learning’ (Welsh government, 2020)</w:t>
      </w:r>
    </w:p>
    <w:p w:rsidR="00023F5C" w:rsidRDefault="006469EF" w:rsidP="00023F5C">
      <w:pPr>
        <w:spacing w:line="360" w:lineRule="auto"/>
        <w:jc w:val="both"/>
        <w:rPr>
          <w:sz w:val="24"/>
          <w:szCs w:val="24"/>
        </w:rPr>
      </w:pPr>
      <w:r>
        <w:rPr>
          <w:sz w:val="24"/>
          <w:szCs w:val="24"/>
        </w:rPr>
        <w:t>The curriculum is widely adapte</w:t>
      </w:r>
      <w:r w:rsidR="002C2DC8">
        <w:rPr>
          <w:sz w:val="24"/>
          <w:szCs w:val="24"/>
        </w:rPr>
        <w:t xml:space="preserve">d to meet all individual </w:t>
      </w:r>
      <w:r w:rsidR="009A04BC">
        <w:rPr>
          <w:sz w:val="24"/>
          <w:szCs w:val="24"/>
        </w:rPr>
        <w:t>needs;</w:t>
      </w:r>
      <w:r w:rsidR="00080311">
        <w:rPr>
          <w:sz w:val="24"/>
          <w:szCs w:val="24"/>
        </w:rPr>
        <w:t xml:space="preserve"> </w:t>
      </w:r>
      <w:r w:rsidR="009A04BC">
        <w:rPr>
          <w:sz w:val="24"/>
          <w:szCs w:val="24"/>
        </w:rPr>
        <w:t>if</w:t>
      </w:r>
      <w:r w:rsidR="002C2DC8">
        <w:rPr>
          <w:sz w:val="24"/>
          <w:szCs w:val="24"/>
        </w:rPr>
        <w:t xml:space="preserve"> identical provision is put in place throughout a SEN school then not all individual needs will be met. </w:t>
      </w:r>
      <w:r w:rsidR="004D60CB">
        <w:rPr>
          <w:sz w:val="24"/>
          <w:szCs w:val="24"/>
        </w:rPr>
        <w:t xml:space="preserve"> </w:t>
      </w:r>
      <w:r w:rsidR="002C2DC8">
        <w:rPr>
          <w:sz w:val="24"/>
          <w:szCs w:val="24"/>
        </w:rPr>
        <w:t>The school treat</w:t>
      </w:r>
      <w:r w:rsidR="004D60CB">
        <w:rPr>
          <w:sz w:val="24"/>
          <w:szCs w:val="24"/>
        </w:rPr>
        <w:t>s</w:t>
      </w:r>
      <w:r w:rsidR="002C2DC8">
        <w:rPr>
          <w:sz w:val="24"/>
          <w:szCs w:val="24"/>
        </w:rPr>
        <w:t xml:space="preserve"> every child as an individual, and will adapt every activity so that all pupils whatever their ability can join in.</w:t>
      </w:r>
      <w:r w:rsidR="009A04BC">
        <w:rPr>
          <w:sz w:val="24"/>
          <w:szCs w:val="24"/>
        </w:rPr>
        <w:t xml:space="preserve"> </w:t>
      </w:r>
      <w:r w:rsidR="004D60CB">
        <w:rPr>
          <w:sz w:val="24"/>
          <w:szCs w:val="24"/>
        </w:rPr>
        <w:t xml:space="preserve"> </w:t>
      </w:r>
      <w:r w:rsidR="00080311">
        <w:rPr>
          <w:sz w:val="24"/>
          <w:szCs w:val="24"/>
        </w:rPr>
        <w:t xml:space="preserve">An example of this would be an activity where pupils are playing with toys, </w:t>
      </w:r>
      <w:r w:rsidR="00080311">
        <w:rPr>
          <w:sz w:val="24"/>
          <w:szCs w:val="24"/>
        </w:rPr>
        <w:lastRenderedPageBreak/>
        <w:t xml:space="preserve">some of the pupils with cerebral palsy have reduced mobility and have difficulty moving some of their limbs, the school provides access to toys that can be connected to switches </w:t>
      </w:r>
      <w:r w:rsidR="00D67360">
        <w:rPr>
          <w:sz w:val="24"/>
          <w:szCs w:val="24"/>
        </w:rPr>
        <w:t xml:space="preserve">and eye gaze computers, </w:t>
      </w:r>
      <w:r w:rsidR="00080311">
        <w:rPr>
          <w:sz w:val="24"/>
          <w:szCs w:val="24"/>
        </w:rPr>
        <w:t xml:space="preserve">where pupils can use their hands or eyes to activate a toy, here play is made inclusive to all. </w:t>
      </w:r>
    </w:p>
    <w:p w:rsidR="004D60CB" w:rsidRDefault="004D60CB" w:rsidP="009D7F95">
      <w:pPr>
        <w:spacing w:line="360" w:lineRule="auto"/>
        <w:ind w:left="720"/>
        <w:jc w:val="both"/>
        <w:rPr>
          <w:sz w:val="24"/>
          <w:szCs w:val="24"/>
        </w:rPr>
      </w:pPr>
      <w:r>
        <w:rPr>
          <w:sz w:val="24"/>
          <w:szCs w:val="24"/>
        </w:rPr>
        <w:t xml:space="preserve">In </w:t>
      </w:r>
      <w:r w:rsidR="009A04BC">
        <w:rPr>
          <w:sz w:val="24"/>
          <w:szCs w:val="24"/>
        </w:rPr>
        <w:t>1994,</w:t>
      </w:r>
      <w:r>
        <w:rPr>
          <w:sz w:val="24"/>
          <w:szCs w:val="24"/>
        </w:rPr>
        <w:t xml:space="preserve"> more than 300 participants representing 92 governments and 25 international organisations met in Salamanca, Spain to further the aim of education for all. Their main aim was to consider that policy changes needed to </w:t>
      </w:r>
      <w:proofErr w:type="gramStart"/>
      <w:r>
        <w:rPr>
          <w:sz w:val="24"/>
          <w:szCs w:val="24"/>
        </w:rPr>
        <w:t>be made</w:t>
      </w:r>
      <w:proofErr w:type="gramEnd"/>
      <w:r>
        <w:rPr>
          <w:sz w:val="24"/>
          <w:szCs w:val="24"/>
        </w:rPr>
        <w:t xml:space="preserve"> to promote inclusive education, especially those with SEN. The Salamanca statement recognises that every child has a right to education and those with special educational needs must have access to regular school (Salamanca statement, 1994). </w:t>
      </w:r>
    </w:p>
    <w:p w:rsidR="004D60CB" w:rsidRDefault="004D60CB" w:rsidP="00023F5C">
      <w:pPr>
        <w:spacing w:line="360" w:lineRule="auto"/>
        <w:jc w:val="both"/>
        <w:rPr>
          <w:sz w:val="24"/>
          <w:szCs w:val="24"/>
        </w:rPr>
      </w:pPr>
      <w:r>
        <w:rPr>
          <w:sz w:val="24"/>
          <w:szCs w:val="24"/>
        </w:rPr>
        <w:t>School A provides education for pupils</w:t>
      </w:r>
      <w:r w:rsidR="00DE68BD">
        <w:rPr>
          <w:sz w:val="24"/>
          <w:szCs w:val="24"/>
        </w:rPr>
        <w:t xml:space="preserve"> age 3-19 and over the years have</w:t>
      </w:r>
      <w:r>
        <w:rPr>
          <w:sz w:val="24"/>
          <w:szCs w:val="24"/>
        </w:rPr>
        <w:t xml:space="preserve"> continued to support pupils with the most complex of needs. It provides a</w:t>
      </w:r>
      <w:r w:rsidR="008774C3">
        <w:rPr>
          <w:sz w:val="24"/>
          <w:szCs w:val="24"/>
        </w:rPr>
        <w:t xml:space="preserve"> safe loving environment where p</w:t>
      </w:r>
      <w:r>
        <w:rPr>
          <w:sz w:val="24"/>
          <w:szCs w:val="24"/>
        </w:rPr>
        <w:t>upils can feel</w:t>
      </w:r>
      <w:r w:rsidR="002D2E07">
        <w:rPr>
          <w:sz w:val="24"/>
          <w:szCs w:val="24"/>
        </w:rPr>
        <w:t xml:space="preserve"> accepted and respected. Bronfe</w:t>
      </w:r>
      <w:r>
        <w:rPr>
          <w:sz w:val="24"/>
          <w:szCs w:val="24"/>
        </w:rPr>
        <w:t>nbrenner’s approach is used throughout the s</w:t>
      </w:r>
      <w:r w:rsidR="00080311">
        <w:rPr>
          <w:sz w:val="24"/>
          <w:szCs w:val="24"/>
        </w:rPr>
        <w:t>etting</w:t>
      </w:r>
      <w:r>
        <w:rPr>
          <w:sz w:val="24"/>
          <w:szCs w:val="24"/>
        </w:rPr>
        <w:t xml:space="preserve"> with the pupils being at the very centre </w:t>
      </w:r>
      <w:r w:rsidR="008774C3">
        <w:rPr>
          <w:sz w:val="24"/>
          <w:szCs w:val="24"/>
        </w:rPr>
        <w:t>of all that happens at the school. The school will look at every child’s individual nee</w:t>
      </w:r>
      <w:r w:rsidR="009A04BC">
        <w:rPr>
          <w:sz w:val="24"/>
          <w:szCs w:val="24"/>
        </w:rPr>
        <w:t xml:space="preserve">ds as soon as they start, </w:t>
      </w:r>
      <w:r w:rsidR="008774C3">
        <w:rPr>
          <w:sz w:val="24"/>
          <w:szCs w:val="24"/>
        </w:rPr>
        <w:t xml:space="preserve">and produce an individual education plan alongside </w:t>
      </w:r>
      <w:r w:rsidR="009D7F95">
        <w:rPr>
          <w:sz w:val="24"/>
          <w:szCs w:val="24"/>
        </w:rPr>
        <w:t>an</w:t>
      </w:r>
      <w:r w:rsidR="008774C3">
        <w:rPr>
          <w:sz w:val="24"/>
          <w:szCs w:val="24"/>
        </w:rPr>
        <w:t xml:space="preserve"> individual health care plan. This enables the school to ensure that all the needs are being met in the best way possible. The school then looks at the immediate envi</w:t>
      </w:r>
      <w:r w:rsidR="00D67360">
        <w:rPr>
          <w:sz w:val="24"/>
          <w:szCs w:val="24"/>
        </w:rPr>
        <w:t xml:space="preserve">ronments surrounding the child, </w:t>
      </w:r>
      <w:r w:rsidR="008774C3">
        <w:rPr>
          <w:sz w:val="24"/>
          <w:szCs w:val="24"/>
        </w:rPr>
        <w:t xml:space="preserve">again linking in </w:t>
      </w:r>
      <w:r w:rsidR="00814FBA">
        <w:rPr>
          <w:sz w:val="24"/>
          <w:szCs w:val="24"/>
        </w:rPr>
        <w:t>with Bronfenbrenner’s approach. T</w:t>
      </w:r>
      <w:r w:rsidR="008774C3">
        <w:rPr>
          <w:sz w:val="24"/>
          <w:szCs w:val="24"/>
        </w:rPr>
        <w:t>he classroom can be made fully accessible to all pupils</w:t>
      </w:r>
      <w:r w:rsidR="0033020D">
        <w:rPr>
          <w:sz w:val="24"/>
          <w:szCs w:val="24"/>
        </w:rPr>
        <w:t>,</w:t>
      </w:r>
      <w:r w:rsidR="008774C3">
        <w:rPr>
          <w:sz w:val="24"/>
          <w:szCs w:val="24"/>
        </w:rPr>
        <w:t xml:space="preserve"> with specialist equipment such as </w:t>
      </w:r>
      <w:r w:rsidR="0033020D">
        <w:rPr>
          <w:sz w:val="24"/>
          <w:szCs w:val="24"/>
        </w:rPr>
        <w:t xml:space="preserve">tables that can be heightened or lowered for wheelchairs, </w:t>
      </w:r>
      <w:r w:rsidR="0076356B">
        <w:rPr>
          <w:sz w:val="24"/>
          <w:szCs w:val="24"/>
        </w:rPr>
        <w:t xml:space="preserve">and </w:t>
      </w:r>
      <w:r w:rsidR="0033020D">
        <w:rPr>
          <w:sz w:val="24"/>
          <w:szCs w:val="24"/>
        </w:rPr>
        <w:t>specialist sand and water trays so all pupils can have access to any form of play activitie</w:t>
      </w:r>
      <w:r w:rsidR="00D67360">
        <w:rPr>
          <w:sz w:val="24"/>
          <w:szCs w:val="24"/>
        </w:rPr>
        <w:t xml:space="preserve">s within the classroom, </w:t>
      </w:r>
      <w:r w:rsidR="00DC0512">
        <w:rPr>
          <w:sz w:val="24"/>
          <w:szCs w:val="24"/>
        </w:rPr>
        <w:t xml:space="preserve">According to Barry, M (2005) ‘by improving the educational attainment by making the education system more inclusive, and by integrating support for children around the school system, the prospects for all children can be improved’. </w:t>
      </w:r>
      <w:r w:rsidR="0033020D">
        <w:rPr>
          <w:sz w:val="24"/>
          <w:szCs w:val="24"/>
        </w:rPr>
        <w:t xml:space="preserve">Every year a person centred review is held for each </w:t>
      </w:r>
      <w:r w:rsidR="002D2E07">
        <w:rPr>
          <w:sz w:val="24"/>
          <w:szCs w:val="24"/>
        </w:rPr>
        <w:t>pupil, which</w:t>
      </w:r>
      <w:r w:rsidR="0033020D">
        <w:rPr>
          <w:sz w:val="24"/>
          <w:szCs w:val="24"/>
        </w:rPr>
        <w:t xml:space="preserve"> considers their progr</w:t>
      </w:r>
      <w:r w:rsidR="009D7F95">
        <w:rPr>
          <w:sz w:val="24"/>
          <w:szCs w:val="24"/>
        </w:rPr>
        <w:t>ess, sets new targets a</w:t>
      </w:r>
      <w:r w:rsidR="00080311">
        <w:rPr>
          <w:sz w:val="24"/>
          <w:szCs w:val="24"/>
        </w:rPr>
        <w:t>n</w:t>
      </w:r>
      <w:r w:rsidR="009D7F95">
        <w:rPr>
          <w:sz w:val="24"/>
          <w:szCs w:val="24"/>
        </w:rPr>
        <w:t>d decides</w:t>
      </w:r>
      <w:r w:rsidR="0033020D">
        <w:rPr>
          <w:sz w:val="24"/>
          <w:szCs w:val="24"/>
        </w:rPr>
        <w:t xml:space="preserve"> whether any changes to the ALN statement </w:t>
      </w:r>
      <w:proofErr w:type="gramStart"/>
      <w:r w:rsidR="0033020D">
        <w:rPr>
          <w:sz w:val="24"/>
          <w:szCs w:val="24"/>
        </w:rPr>
        <w:t>are needed</w:t>
      </w:r>
      <w:proofErr w:type="gramEnd"/>
      <w:r w:rsidR="0033020D">
        <w:rPr>
          <w:sz w:val="24"/>
          <w:szCs w:val="24"/>
        </w:rPr>
        <w:t xml:space="preserve">. Parents </w:t>
      </w:r>
      <w:proofErr w:type="gramStart"/>
      <w:r w:rsidR="002D2E07">
        <w:rPr>
          <w:sz w:val="24"/>
          <w:szCs w:val="24"/>
        </w:rPr>
        <w:t>are</w:t>
      </w:r>
      <w:r w:rsidR="0033020D">
        <w:rPr>
          <w:sz w:val="24"/>
          <w:szCs w:val="24"/>
        </w:rPr>
        <w:t xml:space="preserve"> invited</w:t>
      </w:r>
      <w:proofErr w:type="gramEnd"/>
      <w:r w:rsidR="0033020D">
        <w:rPr>
          <w:sz w:val="24"/>
          <w:szCs w:val="24"/>
        </w:rPr>
        <w:t xml:space="preserve"> in for these </w:t>
      </w:r>
      <w:r w:rsidR="002D2E07">
        <w:rPr>
          <w:sz w:val="24"/>
          <w:szCs w:val="24"/>
        </w:rPr>
        <w:t>reviews;</w:t>
      </w:r>
      <w:r w:rsidR="0033020D">
        <w:rPr>
          <w:sz w:val="24"/>
          <w:szCs w:val="24"/>
        </w:rPr>
        <w:t xml:space="preserve"> here they will be shown a video of their child from the past year and all their achievements. </w:t>
      </w:r>
      <w:r w:rsidR="002D2E07">
        <w:rPr>
          <w:sz w:val="24"/>
          <w:szCs w:val="24"/>
        </w:rPr>
        <w:t>Bronfen</w:t>
      </w:r>
      <w:r w:rsidR="0033020D">
        <w:rPr>
          <w:sz w:val="24"/>
          <w:szCs w:val="24"/>
        </w:rPr>
        <w:t>brenner recognised the importance of close relationships between school and the family, these meetings and any of the school’s activities that parents are invited to join in with are an excellent way of forming close bonds and strengthening relationships</w:t>
      </w:r>
      <w:r w:rsidR="00F14B76">
        <w:rPr>
          <w:sz w:val="24"/>
          <w:szCs w:val="24"/>
        </w:rPr>
        <w:t>,</w:t>
      </w:r>
      <w:r w:rsidR="0033020D">
        <w:rPr>
          <w:sz w:val="24"/>
          <w:szCs w:val="24"/>
        </w:rPr>
        <w:t xml:space="preserve"> while also </w:t>
      </w:r>
      <w:r w:rsidR="002D2E07">
        <w:rPr>
          <w:sz w:val="24"/>
          <w:szCs w:val="24"/>
        </w:rPr>
        <w:t>providing</w:t>
      </w:r>
      <w:r w:rsidR="00F83AA7">
        <w:rPr>
          <w:sz w:val="24"/>
          <w:szCs w:val="24"/>
        </w:rPr>
        <w:t xml:space="preserve"> inclusive opportunities for </w:t>
      </w:r>
      <w:r w:rsidR="002D2E07">
        <w:rPr>
          <w:sz w:val="24"/>
          <w:szCs w:val="24"/>
        </w:rPr>
        <w:t xml:space="preserve"> the families. </w:t>
      </w:r>
    </w:p>
    <w:p w:rsidR="002D2E07" w:rsidRDefault="002D2E07" w:rsidP="00023F5C">
      <w:pPr>
        <w:spacing w:line="360" w:lineRule="auto"/>
        <w:jc w:val="both"/>
        <w:rPr>
          <w:sz w:val="24"/>
          <w:szCs w:val="24"/>
        </w:rPr>
      </w:pPr>
      <w:r>
        <w:rPr>
          <w:sz w:val="24"/>
          <w:szCs w:val="24"/>
        </w:rPr>
        <w:lastRenderedPageBreak/>
        <w:t>The school also provides fantastic integration opportunities which</w:t>
      </w:r>
      <w:r w:rsidR="00814FBA">
        <w:rPr>
          <w:sz w:val="24"/>
          <w:szCs w:val="24"/>
        </w:rPr>
        <w:t xml:space="preserve"> not only benefit</w:t>
      </w:r>
      <w:r>
        <w:rPr>
          <w:sz w:val="24"/>
          <w:szCs w:val="24"/>
        </w:rPr>
        <w:t xml:space="preserve"> pupils at the school but it also provides pupils from mainstream schools the opportunity to integrate with pupils with SEN and learn about diversity from a young age, helping to reduce the stigma of children with a disability. The school has close links with mainstream schools. Pupils from three primary schools and a comprehensive school regularly visit school A (Pre </w:t>
      </w:r>
      <w:proofErr w:type="spellStart"/>
      <w:r>
        <w:rPr>
          <w:sz w:val="24"/>
          <w:szCs w:val="24"/>
        </w:rPr>
        <w:t>covid</w:t>
      </w:r>
      <w:proofErr w:type="spellEnd"/>
      <w:r>
        <w:rPr>
          <w:sz w:val="24"/>
          <w:szCs w:val="24"/>
        </w:rPr>
        <w:t xml:space="preserve"> 19) and work alongside the pupils in an inclusive art lesson</w:t>
      </w:r>
      <w:r w:rsidR="009D7F95">
        <w:rPr>
          <w:sz w:val="24"/>
          <w:szCs w:val="24"/>
        </w:rPr>
        <w:t>. A</w:t>
      </w:r>
      <w:r>
        <w:rPr>
          <w:sz w:val="24"/>
          <w:szCs w:val="24"/>
        </w:rPr>
        <w:t xml:space="preserve"> number of pupils at the school attend their own local mainstream schools assisted by staff from their own class. </w:t>
      </w:r>
      <w:r w:rsidR="00AE526C">
        <w:rPr>
          <w:sz w:val="24"/>
          <w:szCs w:val="24"/>
        </w:rPr>
        <w:t xml:space="preserve">According to </w:t>
      </w:r>
      <w:proofErr w:type="spellStart"/>
      <w:r w:rsidR="00AE526C">
        <w:rPr>
          <w:sz w:val="24"/>
          <w:szCs w:val="24"/>
        </w:rPr>
        <w:t>Liew</w:t>
      </w:r>
      <w:proofErr w:type="spellEnd"/>
      <w:r w:rsidR="00AE526C">
        <w:rPr>
          <w:sz w:val="24"/>
          <w:szCs w:val="24"/>
        </w:rPr>
        <w:t xml:space="preserve"> (2016) ‘Integrating children with special needs is not without challenges, yet such inclusion is very important for developing an accepting, empathetic, well rounded society’. </w:t>
      </w:r>
    </w:p>
    <w:p w:rsidR="00816ED8" w:rsidRDefault="00F14B76" w:rsidP="00023F5C">
      <w:pPr>
        <w:spacing w:line="360" w:lineRule="auto"/>
        <w:jc w:val="both"/>
        <w:rPr>
          <w:sz w:val="24"/>
          <w:szCs w:val="24"/>
        </w:rPr>
      </w:pPr>
      <w:r>
        <w:rPr>
          <w:sz w:val="24"/>
          <w:szCs w:val="24"/>
        </w:rPr>
        <w:t xml:space="preserve">Pupils at school </w:t>
      </w:r>
      <w:proofErr w:type="gramStart"/>
      <w:r>
        <w:rPr>
          <w:sz w:val="24"/>
          <w:szCs w:val="24"/>
        </w:rPr>
        <w:t>A</w:t>
      </w:r>
      <w:proofErr w:type="gramEnd"/>
      <w:r>
        <w:rPr>
          <w:sz w:val="24"/>
          <w:szCs w:val="24"/>
        </w:rPr>
        <w:t xml:space="preserve"> can stay at the school until </w:t>
      </w:r>
      <w:r w:rsidR="00F3573C">
        <w:rPr>
          <w:sz w:val="24"/>
          <w:szCs w:val="24"/>
        </w:rPr>
        <w:t>they are 19. Provision is</w:t>
      </w:r>
      <w:r>
        <w:rPr>
          <w:sz w:val="24"/>
          <w:szCs w:val="24"/>
        </w:rPr>
        <w:t xml:space="preserve"> provided for post 16 to help prepare these pupils for leaving school and transition into adult life successfully</w:t>
      </w:r>
      <w:r w:rsidR="00A41E72">
        <w:rPr>
          <w:sz w:val="24"/>
          <w:szCs w:val="24"/>
        </w:rPr>
        <w:t xml:space="preserve">. Due to the extreme complex needs of the pupils they will always need care and support throughout their adult lives, however as a fully inclusive school, wider skills is the </w:t>
      </w:r>
      <w:proofErr w:type="gramStart"/>
      <w:r w:rsidR="00A41E72">
        <w:rPr>
          <w:sz w:val="24"/>
          <w:szCs w:val="24"/>
        </w:rPr>
        <w:t>main focus</w:t>
      </w:r>
      <w:proofErr w:type="gramEnd"/>
      <w:r w:rsidR="00A41E72">
        <w:rPr>
          <w:sz w:val="24"/>
          <w:szCs w:val="24"/>
        </w:rPr>
        <w:t xml:space="preserve"> for these 3 years to help achieve as much independence as possible. </w:t>
      </w:r>
      <w:r w:rsidR="00F3573C">
        <w:rPr>
          <w:sz w:val="24"/>
          <w:szCs w:val="24"/>
        </w:rPr>
        <w:t xml:space="preserve">The school’s policy states ‘ because of the complex needs of pupils at school A, particular emphasis is placed on increasing their independence and working to reduce the support they need in all social and life skills in order to prepare them for adulthood’ (Anonymous, 2020) . </w:t>
      </w:r>
      <w:r w:rsidR="00D64442">
        <w:rPr>
          <w:sz w:val="24"/>
          <w:szCs w:val="24"/>
        </w:rPr>
        <w:t>The school and pupils work together to develop life skills as much as possible. The pupils spend more time in the community in these three</w:t>
      </w:r>
      <w:r w:rsidR="004269B2">
        <w:rPr>
          <w:sz w:val="24"/>
          <w:szCs w:val="24"/>
        </w:rPr>
        <w:t xml:space="preserve"> years, visiting cafes, shopping and buying their own ingredients to make meals at school, </w:t>
      </w:r>
      <w:r w:rsidR="00905BDD">
        <w:rPr>
          <w:sz w:val="24"/>
          <w:szCs w:val="24"/>
        </w:rPr>
        <w:t>teaching</w:t>
      </w:r>
      <w:r w:rsidR="00D64442">
        <w:rPr>
          <w:sz w:val="24"/>
          <w:szCs w:val="24"/>
        </w:rPr>
        <w:t xml:space="preserve"> vital social schools that can help them to transition in</w:t>
      </w:r>
      <w:r w:rsidR="004269B2">
        <w:rPr>
          <w:sz w:val="24"/>
          <w:szCs w:val="24"/>
        </w:rPr>
        <w:t>to adult life and</w:t>
      </w:r>
      <w:r w:rsidR="00905BDD">
        <w:rPr>
          <w:sz w:val="24"/>
          <w:szCs w:val="24"/>
        </w:rPr>
        <w:t xml:space="preserve"> accepted into society. Many of the</w:t>
      </w:r>
      <w:r w:rsidR="00D64442">
        <w:rPr>
          <w:sz w:val="24"/>
          <w:szCs w:val="24"/>
        </w:rPr>
        <w:t xml:space="preserve"> pupils with sensory</w:t>
      </w:r>
      <w:r w:rsidR="00905BDD">
        <w:rPr>
          <w:sz w:val="24"/>
          <w:szCs w:val="24"/>
        </w:rPr>
        <w:t xml:space="preserve"> issues find</w:t>
      </w:r>
      <w:r w:rsidR="00D64442">
        <w:rPr>
          <w:sz w:val="24"/>
          <w:szCs w:val="24"/>
        </w:rPr>
        <w:t xml:space="preserve"> visiting busier areas such as shops and cafes</w:t>
      </w:r>
      <w:r w:rsidR="00905BDD">
        <w:rPr>
          <w:sz w:val="24"/>
          <w:szCs w:val="24"/>
        </w:rPr>
        <w:t xml:space="preserve"> extremely difficult</w:t>
      </w:r>
      <w:r w:rsidR="00D64442">
        <w:rPr>
          <w:sz w:val="24"/>
          <w:szCs w:val="24"/>
        </w:rPr>
        <w:t xml:space="preserve"> and can often display negative </w:t>
      </w:r>
      <w:r w:rsidR="0031215A">
        <w:rPr>
          <w:sz w:val="24"/>
          <w:szCs w:val="24"/>
        </w:rPr>
        <w:t>behaviours, which</w:t>
      </w:r>
      <w:r w:rsidR="004269B2">
        <w:rPr>
          <w:sz w:val="24"/>
          <w:szCs w:val="24"/>
        </w:rPr>
        <w:t xml:space="preserve"> </w:t>
      </w:r>
      <w:proofErr w:type="gramStart"/>
      <w:r w:rsidR="004269B2">
        <w:rPr>
          <w:sz w:val="24"/>
          <w:szCs w:val="24"/>
        </w:rPr>
        <w:t>are deemed</w:t>
      </w:r>
      <w:proofErr w:type="gramEnd"/>
      <w:r w:rsidR="004269B2">
        <w:rPr>
          <w:sz w:val="24"/>
          <w:szCs w:val="24"/>
        </w:rPr>
        <w:t xml:space="preserve"> i</w:t>
      </w:r>
      <w:r w:rsidR="00D64442">
        <w:rPr>
          <w:sz w:val="24"/>
          <w:szCs w:val="24"/>
        </w:rPr>
        <w:t>nappropriate</w:t>
      </w:r>
      <w:r w:rsidR="0031215A">
        <w:rPr>
          <w:sz w:val="24"/>
          <w:szCs w:val="24"/>
        </w:rPr>
        <w:t>. T</w:t>
      </w:r>
      <w:r w:rsidR="00D64442">
        <w:rPr>
          <w:sz w:val="24"/>
          <w:szCs w:val="24"/>
        </w:rPr>
        <w:t xml:space="preserve">hroughout school staff work with these pupils to overcome this barrier, visiting </w:t>
      </w:r>
      <w:r w:rsidR="0031215A">
        <w:rPr>
          <w:sz w:val="24"/>
          <w:szCs w:val="24"/>
        </w:rPr>
        <w:t>the town centre frequently and helping to build a tolerance by providing positive experiences</w:t>
      </w:r>
      <w:r w:rsidR="004269B2">
        <w:rPr>
          <w:sz w:val="24"/>
          <w:szCs w:val="24"/>
        </w:rPr>
        <w:t>,</w:t>
      </w:r>
      <w:r w:rsidR="0031215A">
        <w:rPr>
          <w:sz w:val="24"/>
          <w:szCs w:val="24"/>
        </w:rPr>
        <w:t xml:space="preserve"> helping to reduce the behaviours so that these pupils can be socially included in society when they leave school. </w:t>
      </w:r>
      <w:proofErr w:type="gramStart"/>
      <w:r w:rsidR="004269B2">
        <w:rPr>
          <w:sz w:val="24"/>
          <w:szCs w:val="24"/>
        </w:rPr>
        <w:t xml:space="preserve">The school also provides a </w:t>
      </w:r>
      <w:r w:rsidR="00905BDD">
        <w:rPr>
          <w:sz w:val="24"/>
          <w:szCs w:val="24"/>
        </w:rPr>
        <w:t>long transition period when the pupil</w:t>
      </w:r>
      <w:r w:rsidR="002456E9">
        <w:rPr>
          <w:sz w:val="24"/>
          <w:szCs w:val="24"/>
        </w:rPr>
        <w:t>s are moving onto adult services</w:t>
      </w:r>
      <w:r w:rsidR="00905BDD">
        <w:rPr>
          <w:sz w:val="24"/>
          <w:szCs w:val="24"/>
        </w:rPr>
        <w:t xml:space="preserve"> or specialist colle</w:t>
      </w:r>
      <w:r w:rsidR="00DE68BD">
        <w:rPr>
          <w:sz w:val="24"/>
          <w:szCs w:val="24"/>
        </w:rPr>
        <w:t>ges,</w:t>
      </w:r>
      <w:r w:rsidR="002456E9">
        <w:rPr>
          <w:sz w:val="24"/>
          <w:szCs w:val="24"/>
        </w:rPr>
        <w:t xml:space="preserve"> this enables the pupils and staff from the new settings</w:t>
      </w:r>
      <w:r w:rsidR="004269B2">
        <w:rPr>
          <w:sz w:val="24"/>
          <w:szCs w:val="24"/>
        </w:rPr>
        <w:t xml:space="preserve"> to have the</w:t>
      </w:r>
      <w:r w:rsidR="002456E9">
        <w:rPr>
          <w:sz w:val="24"/>
          <w:szCs w:val="24"/>
        </w:rPr>
        <w:t xml:space="preserve"> opportunity to bui</w:t>
      </w:r>
      <w:r w:rsidR="00F83AA7">
        <w:rPr>
          <w:sz w:val="24"/>
          <w:szCs w:val="24"/>
        </w:rPr>
        <w:t xml:space="preserve">ld </w:t>
      </w:r>
      <w:r w:rsidR="004269B2">
        <w:rPr>
          <w:sz w:val="24"/>
          <w:szCs w:val="24"/>
        </w:rPr>
        <w:t xml:space="preserve"> trusting</w:t>
      </w:r>
      <w:r w:rsidR="002456E9">
        <w:rPr>
          <w:sz w:val="24"/>
          <w:szCs w:val="24"/>
        </w:rPr>
        <w:t xml:space="preserve"> relationship</w:t>
      </w:r>
      <w:r w:rsidR="004269B2">
        <w:rPr>
          <w:sz w:val="24"/>
          <w:szCs w:val="24"/>
        </w:rPr>
        <w:t>s</w:t>
      </w:r>
      <w:r w:rsidR="002456E9">
        <w:rPr>
          <w:sz w:val="24"/>
          <w:szCs w:val="24"/>
        </w:rPr>
        <w:t>, while also providing enough time for all important information about the pupils to be passed on to the relevant staff to ensure a positive transition.</w:t>
      </w:r>
      <w:proofErr w:type="gramEnd"/>
      <w:r w:rsidR="002456E9">
        <w:rPr>
          <w:sz w:val="24"/>
          <w:szCs w:val="24"/>
        </w:rPr>
        <w:t xml:space="preserve"> ‘Evidence suggests that transition programmes for those young adults with special educational needs and disabilities can have </w:t>
      </w:r>
      <w:r w:rsidR="002456E9">
        <w:rPr>
          <w:sz w:val="24"/>
          <w:szCs w:val="24"/>
        </w:rPr>
        <w:lastRenderedPageBreak/>
        <w:t xml:space="preserve">a significant and observable impact on behaviour attainment and progression’ (Careers enterprise, 2020). </w:t>
      </w:r>
    </w:p>
    <w:p w:rsidR="004269B2" w:rsidRDefault="004269B2" w:rsidP="00023F5C">
      <w:pPr>
        <w:spacing w:line="360" w:lineRule="auto"/>
        <w:jc w:val="both"/>
        <w:rPr>
          <w:sz w:val="24"/>
          <w:szCs w:val="24"/>
        </w:rPr>
      </w:pPr>
    </w:p>
    <w:p w:rsidR="00023F5C" w:rsidRDefault="00AE526C" w:rsidP="000C31F4">
      <w:pPr>
        <w:spacing w:line="360" w:lineRule="auto"/>
        <w:jc w:val="both"/>
        <w:rPr>
          <w:sz w:val="24"/>
          <w:szCs w:val="24"/>
        </w:rPr>
      </w:pPr>
      <w:r>
        <w:rPr>
          <w:sz w:val="24"/>
          <w:szCs w:val="24"/>
        </w:rPr>
        <w:t xml:space="preserve">On researching how other </w:t>
      </w:r>
      <w:r w:rsidR="00604A8A">
        <w:rPr>
          <w:sz w:val="24"/>
          <w:szCs w:val="24"/>
        </w:rPr>
        <w:t>schools i</w:t>
      </w:r>
      <w:r>
        <w:rPr>
          <w:sz w:val="24"/>
          <w:szCs w:val="24"/>
        </w:rPr>
        <w:t xml:space="preserve">mplement their equality policies, </w:t>
      </w:r>
      <w:r w:rsidR="00604A8A">
        <w:rPr>
          <w:sz w:val="24"/>
          <w:szCs w:val="24"/>
        </w:rPr>
        <w:t>one came across a</w:t>
      </w:r>
      <w:r w:rsidR="00D97B6A">
        <w:rPr>
          <w:sz w:val="24"/>
          <w:szCs w:val="24"/>
        </w:rPr>
        <w:t xml:space="preserve"> </w:t>
      </w:r>
      <w:r w:rsidR="00604A8A">
        <w:rPr>
          <w:sz w:val="24"/>
          <w:szCs w:val="24"/>
        </w:rPr>
        <w:t>mainstream school in Swansea that over recent years has seen a high increase in children with SEN. In 2018 the school reported having 508 pupils at the school, 40.3% of these are now on the SEN register. The schools policy recognises the ‘school as a rights respecting school- by embedding children’s rights within the strategic equality plan, they are supporting equality and fairness for all children and strengtheni</w:t>
      </w:r>
      <w:r w:rsidR="00DE68BD">
        <w:rPr>
          <w:sz w:val="24"/>
          <w:szCs w:val="24"/>
        </w:rPr>
        <w:t xml:space="preserve">ng pupil wellbeing’ </w:t>
      </w:r>
      <w:r w:rsidR="00604A8A">
        <w:rPr>
          <w:sz w:val="24"/>
          <w:szCs w:val="24"/>
        </w:rPr>
        <w:t xml:space="preserve"> (Anonymous,</w:t>
      </w:r>
      <w:r w:rsidR="00814FBA">
        <w:rPr>
          <w:sz w:val="24"/>
          <w:szCs w:val="24"/>
        </w:rPr>
        <w:t xml:space="preserve"> </w:t>
      </w:r>
      <w:r w:rsidR="00604A8A">
        <w:rPr>
          <w:sz w:val="24"/>
          <w:szCs w:val="24"/>
        </w:rPr>
        <w:t>2020)</w:t>
      </w:r>
      <w:r w:rsidR="00DE68BD">
        <w:rPr>
          <w:sz w:val="24"/>
          <w:szCs w:val="24"/>
        </w:rPr>
        <w:t>.</w:t>
      </w:r>
      <w:r w:rsidR="00604A8A">
        <w:rPr>
          <w:sz w:val="24"/>
          <w:szCs w:val="24"/>
        </w:rPr>
        <w:t xml:space="preserve">  </w:t>
      </w:r>
      <w:r w:rsidR="0076356B">
        <w:rPr>
          <w:sz w:val="24"/>
          <w:szCs w:val="24"/>
        </w:rPr>
        <w:t>The school recognised that</w:t>
      </w:r>
      <w:r w:rsidR="00D97B6A">
        <w:rPr>
          <w:sz w:val="24"/>
          <w:szCs w:val="24"/>
        </w:rPr>
        <w:t xml:space="preserve"> many of the children with SEN were often unable to stay for after school activities du</w:t>
      </w:r>
      <w:r w:rsidR="00814FBA">
        <w:rPr>
          <w:sz w:val="24"/>
          <w:szCs w:val="24"/>
        </w:rPr>
        <w:t>e to their additional needs</w:t>
      </w:r>
      <w:r w:rsidR="00DE68BD">
        <w:rPr>
          <w:sz w:val="24"/>
          <w:szCs w:val="24"/>
        </w:rPr>
        <w:t>,</w:t>
      </w:r>
      <w:r w:rsidR="00814FBA">
        <w:rPr>
          <w:sz w:val="24"/>
          <w:szCs w:val="24"/>
        </w:rPr>
        <w:t xml:space="preserve"> because </w:t>
      </w:r>
      <w:r w:rsidR="00D97B6A">
        <w:rPr>
          <w:sz w:val="24"/>
          <w:szCs w:val="24"/>
        </w:rPr>
        <w:t>staffing</w:t>
      </w:r>
      <w:r w:rsidR="0076356B">
        <w:rPr>
          <w:sz w:val="24"/>
          <w:szCs w:val="24"/>
        </w:rPr>
        <w:t xml:space="preserve"> levels</w:t>
      </w:r>
      <w:r w:rsidR="00814FBA">
        <w:rPr>
          <w:sz w:val="24"/>
          <w:szCs w:val="24"/>
        </w:rPr>
        <w:t xml:space="preserve"> were</w:t>
      </w:r>
      <w:r w:rsidR="00D97B6A">
        <w:rPr>
          <w:sz w:val="24"/>
          <w:szCs w:val="24"/>
        </w:rPr>
        <w:t xml:space="preserve"> reduced after school. The school </w:t>
      </w:r>
      <w:r w:rsidR="0076356B">
        <w:rPr>
          <w:sz w:val="24"/>
          <w:szCs w:val="24"/>
        </w:rPr>
        <w:t>understood</w:t>
      </w:r>
      <w:r w:rsidR="00D97B6A">
        <w:rPr>
          <w:sz w:val="24"/>
          <w:szCs w:val="24"/>
        </w:rPr>
        <w:t xml:space="preserve"> the exclusion that these pupils may have been feeling so worked to provide extra staffing using money provided by the welsh government’s pupil development grant, this in return ensured that all after school activities were fully inclusive to all pupils. </w:t>
      </w:r>
      <w:r w:rsidR="00C517B3">
        <w:rPr>
          <w:sz w:val="24"/>
          <w:szCs w:val="24"/>
        </w:rPr>
        <w:t xml:space="preserve">The school also has a large amount of pupils that come from ethnic backgrounds and recognises the importance of involving children from across the school and celebrating different cultures and religions. Bronfenbrenner (1979) suggested that ‘ if children and youth of a nation are afforded opportunity to develop their capacities to the fullest, if they are given the knowledge to understand the world and the wisdom to change it, then the prospects for the future are bright’. </w:t>
      </w:r>
    </w:p>
    <w:p w:rsidR="00814FBA" w:rsidRDefault="00814FBA" w:rsidP="000C31F4">
      <w:pPr>
        <w:spacing w:line="360" w:lineRule="auto"/>
        <w:jc w:val="both"/>
        <w:rPr>
          <w:sz w:val="24"/>
          <w:szCs w:val="24"/>
        </w:rPr>
      </w:pPr>
    </w:p>
    <w:p w:rsidR="0076356B" w:rsidRDefault="00C517B3" w:rsidP="000C31F4">
      <w:pPr>
        <w:spacing w:line="360" w:lineRule="auto"/>
        <w:jc w:val="both"/>
        <w:rPr>
          <w:sz w:val="24"/>
          <w:szCs w:val="24"/>
        </w:rPr>
      </w:pPr>
      <w:r>
        <w:rPr>
          <w:sz w:val="24"/>
          <w:szCs w:val="24"/>
        </w:rPr>
        <w:t xml:space="preserve">To conclude this essay I would start by saying that </w:t>
      </w:r>
      <w:r w:rsidR="00710517">
        <w:rPr>
          <w:sz w:val="24"/>
          <w:szCs w:val="24"/>
        </w:rPr>
        <w:t>it is</w:t>
      </w:r>
      <w:r>
        <w:rPr>
          <w:sz w:val="24"/>
          <w:szCs w:val="24"/>
        </w:rPr>
        <w:t xml:space="preserve"> very apparent to see that massive progress has been made with working towards eradicating social inclusion in schools. From researching school equality policies it is obvious that it has been recognised as a significant problem and schools are working hard to promote equal opportunities across their settings, providing children and young people with learning opportunities to help them have knowledge and understanding of diversity. </w:t>
      </w:r>
      <w:r w:rsidR="00710517">
        <w:rPr>
          <w:sz w:val="24"/>
          <w:szCs w:val="24"/>
        </w:rPr>
        <w:t xml:space="preserve">The welsh government have implemented strategies such as flying start and free school meals that are working well and enabling pupils to have basic needs met in order to thrive and reach their full potential. From researching the policy from the setting in which I work I can see that full inclusion throughout the school is of </w:t>
      </w:r>
      <w:r w:rsidR="00710517">
        <w:rPr>
          <w:sz w:val="24"/>
          <w:szCs w:val="24"/>
        </w:rPr>
        <w:lastRenderedPageBreak/>
        <w:t>great importance and pupils are encouraged to use their own voice in their own way to feel inc</w:t>
      </w:r>
      <w:r w:rsidR="008A3557">
        <w:rPr>
          <w:sz w:val="24"/>
          <w:szCs w:val="24"/>
        </w:rPr>
        <w:t>luded in all aspects of school. M</w:t>
      </w:r>
      <w:r w:rsidR="00710517">
        <w:rPr>
          <w:sz w:val="24"/>
          <w:szCs w:val="24"/>
        </w:rPr>
        <w:t xml:space="preserve">any people would </w:t>
      </w:r>
      <w:r w:rsidR="008A3557">
        <w:rPr>
          <w:sz w:val="24"/>
          <w:szCs w:val="24"/>
        </w:rPr>
        <w:t>believe</w:t>
      </w:r>
      <w:r w:rsidR="00710517">
        <w:rPr>
          <w:sz w:val="24"/>
          <w:szCs w:val="24"/>
        </w:rPr>
        <w:t xml:space="preserve"> that because a pupil cannot verbally communicate </w:t>
      </w:r>
      <w:r w:rsidR="008A3557">
        <w:rPr>
          <w:sz w:val="24"/>
          <w:szCs w:val="24"/>
        </w:rPr>
        <w:t>they</w:t>
      </w:r>
      <w:r w:rsidR="00710517">
        <w:rPr>
          <w:sz w:val="24"/>
          <w:szCs w:val="24"/>
        </w:rPr>
        <w:t xml:space="preserve"> </w:t>
      </w:r>
      <w:r w:rsidR="008A3557">
        <w:rPr>
          <w:sz w:val="24"/>
          <w:szCs w:val="24"/>
        </w:rPr>
        <w:t>can</w:t>
      </w:r>
      <w:r w:rsidR="00710517">
        <w:rPr>
          <w:sz w:val="24"/>
          <w:szCs w:val="24"/>
        </w:rPr>
        <w:t xml:space="preserve">not be included in decision making, the school proves every day that this </w:t>
      </w:r>
      <w:r w:rsidR="008A3557">
        <w:rPr>
          <w:sz w:val="24"/>
          <w:szCs w:val="24"/>
        </w:rPr>
        <w:t>is not</w:t>
      </w:r>
      <w:r w:rsidR="00710517">
        <w:rPr>
          <w:sz w:val="24"/>
          <w:szCs w:val="24"/>
        </w:rPr>
        <w:t xml:space="preserve"> the case and even the smallest amount of communicatio</w:t>
      </w:r>
      <w:r w:rsidR="008A3557">
        <w:rPr>
          <w:sz w:val="24"/>
          <w:szCs w:val="24"/>
        </w:rPr>
        <w:t>n is listened to</w:t>
      </w:r>
      <w:r w:rsidR="00816ED8">
        <w:rPr>
          <w:sz w:val="24"/>
          <w:szCs w:val="24"/>
        </w:rPr>
        <w:t>o</w:t>
      </w:r>
      <w:r w:rsidR="008A3557">
        <w:rPr>
          <w:sz w:val="24"/>
          <w:szCs w:val="24"/>
        </w:rPr>
        <w:t xml:space="preserve"> and respected. </w:t>
      </w:r>
      <w:proofErr w:type="gramStart"/>
      <w:r w:rsidR="00E53BC2">
        <w:rPr>
          <w:sz w:val="24"/>
          <w:szCs w:val="24"/>
        </w:rPr>
        <w:t>While I feel that all there have many successful strategies implemented within schools that have proved beneficial wit</w:t>
      </w:r>
      <w:r w:rsidR="007A5517">
        <w:rPr>
          <w:sz w:val="24"/>
          <w:szCs w:val="24"/>
        </w:rPr>
        <w:t>h pupils;</w:t>
      </w:r>
      <w:r w:rsidR="00E53BC2">
        <w:rPr>
          <w:sz w:val="24"/>
          <w:szCs w:val="24"/>
        </w:rPr>
        <w:t xml:space="preserve"> there is a concern that the pupils who receive free school meals and are in receipt of extra support from the PDG grant could still feel marginalised socially and be subject to bullying thro</w:t>
      </w:r>
      <w:r w:rsidR="007A5517">
        <w:rPr>
          <w:sz w:val="24"/>
          <w:szCs w:val="24"/>
        </w:rPr>
        <w:t>ugh the stigma that is linked to</w:t>
      </w:r>
      <w:r w:rsidR="00E53BC2">
        <w:rPr>
          <w:sz w:val="24"/>
          <w:szCs w:val="24"/>
        </w:rPr>
        <w:t xml:space="preserve"> receiving free school meals</w:t>
      </w:r>
      <w:r w:rsidR="007A5517">
        <w:rPr>
          <w:sz w:val="24"/>
          <w:szCs w:val="24"/>
        </w:rPr>
        <w:t>.</w:t>
      </w:r>
      <w:proofErr w:type="gramEnd"/>
      <w:r w:rsidR="007A5517">
        <w:rPr>
          <w:sz w:val="24"/>
          <w:szCs w:val="24"/>
        </w:rPr>
        <w:t xml:space="preserve"> Studies show that more than a quarter of children entitled to free school meals take a packed lunch instead because they fear being stigmatised (institute for social and economic research, 2015). Schools are working to overcome this by providing swipe cards to make it less obvious what pupils are receiving free school meals. </w:t>
      </w:r>
      <w:r w:rsidR="00D615AC">
        <w:rPr>
          <w:sz w:val="24"/>
          <w:szCs w:val="24"/>
        </w:rPr>
        <w:t xml:space="preserve">Equal opportunities are vitally important and schools should provide pupils with as many opportunities to learn diversity from a young age, this could help form a strong foundation for a more accepting nation and narrow the gap of people feeling socially excluded. </w:t>
      </w:r>
    </w:p>
    <w:p w:rsidR="000C31F4" w:rsidRDefault="000C31F4" w:rsidP="000C31F4">
      <w:pPr>
        <w:spacing w:line="360" w:lineRule="auto"/>
        <w:jc w:val="both"/>
        <w:rPr>
          <w:sz w:val="24"/>
          <w:szCs w:val="24"/>
        </w:rPr>
      </w:pPr>
    </w:p>
    <w:p w:rsidR="000C31F4" w:rsidRDefault="000C31F4" w:rsidP="000C31F4">
      <w:pPr>
        <w:spacing w:line="360" w:lineRule="auto"/>
        <w:jc w:val="both"/>
        <w:rPr>
          <w:sz w:val="24"/>
          <w:szCs w:val="24"/>
        </w:rPr>
      </w:pPr>
    </w:p>
    <w:p w:rsidR="00816ED8" w:rsidRDefault="00816ED8" w:rsidP="000C31F4">
      <w:pPr>
        <w:spacing w:line="360" w:lineRule="auto"/>
        <w:jc w:val="both"/>
        <w:rPr>
          <w:sz w:val="24"/>
          <w:szCs w:val="24"/>
        </w:rPr>
      </w:pPr>
    </w:p>
    <w:p w:rsidR="00E53BC2" w:rsidRDefault="00E53BC2" w:rsidP="000C31F4">
      <w:pPr>
        <w:spacing w:line="360" w:lineRule="auto"/>
        <w:jc w:val="both"/>
        <w:rPr>
          <w:sz w:val="24"/>
          <w:szCs w:val="24"/>
        </w:rPr>
      </w:pPr>
    </w:p>
    <w:p w:rsidR="00E53BC2" w:rsidRDefault="00E53BC2" w:rsidP="000C31F4">
      <w:pPr>
        <w:spacing w:line="360" w:lineRule="auto"/>
        <w:jc w:val="both"/>
        <w:rPr>
          <w:sz w:val="24"/>
          <w:szCs w:val="24"/>
        </w:rPr>
      </w:pPr>
    </w:p>
    <w:p w:rsidR="00E53BC2" w:rsidRDefault="00E53BC2" w:rsidP="000C31F4">
      <w:pPr>
        <w:spacing w:line="360" w:lineRule="auto"/>
        <w:jc w:val="both"/>
        <w:rPr>
          <w:sz w:val="24"/>
          <w:szCs w:val="24"/>
        </w:rPr>
      </w:pPr>
    </w:p>
    <w:p w:rsidR="00E53BC2" w:rsidRDefault="00E53BC2" w:rsidP="000C31F4">
      <w:pPr>
        <w:spacing w:line="360" w:lineRule="auto"/>
        <w:jc w:val="both"/>
        <w:rPr>
          <w:sz w:val="24"/>
          <w:szCs w:val="24"/>
        </w:rPr>
      </w:pPr>
    </w:p>
    <w:p w:rsidR="00E53BC2" w:rsidRDefault="00E53BC2" w:rsidP="000C31F4">
      <w:pPr>
        <w:spacing w:line="360" w:lineRule="auto"/>
        <w:jc w:val="both"/>
        <w:rPr>
          <w:sz w:val="24"/>
          <w:szCs w:val="24"/>
        </w:rPr>
      </w:pPr>
    </w:p>
    <w:p w:rsidR="00E53BC2" w:rsidRDefault="00E53BC2" w:rsidP="000C31F4">
      <w:pPr>
        <w:spacing w:line="360" w:lineRule="auto"/>
        <w:jc w:val="both"/>
        <w:rPr>
          <w:sz w:val="24"/>
          <w:szCs w:val="24"/>
        </w:rPr>
      </w:pPr>
    </w:p>
    <w:p w:rsidR="00E53BC2" w:rsidRDefault="00E53BC2" w:rsidP="000C31F4">
      <w:pPr>
        <w:spacing w:line="360" w:lineRule="auto"/>
        <w:jc w:val="both"/>
        <w:rPr>
          <w:sz w:val="24"/>
          <w:szCs w:val="24"/>
        </w:rPr>
      </w:pPr>
      <w:bookmarkStart w:id="0" w:name="_GoBack"/>
      <w:bookmarkEnd w:id="0"/>
    </w:p>
    <w:p w:rsidR="00E53BC2" w:rsidRPr="007A5517" w:rsidRDefault="00E53BC2" w:rsidP="000C31F4">
      <w:pPr>
        <w:spacing w:line="360" w:lineRule="auto"/>
        <w:jc w:val="both"/>
        <w:rPr>
          <w:sz w:val="16"/>
          <w:szCs w:val="16"/>
        </w:rPr>
      </w:pPr>
    </w:p>
    <w:p w:rsidR="00816ED8" w:rsidRPr="007A5517" w:rsidRDefault="00816ED8" w:rsidP="000C31F4">
      <w:pPr>
        <w:spacing w:line="360" w:lineRule="auto"/>
        <w:jc w:val="both"/>
        <w:rPr>
          <w:sz w:val="16"/>
          <w:szCs w:val="16"/>
        </w:rPr>
      </w:pPr>
    </w:p>
    <w:p w:rsidR="008B6630" w:rsidRPr="007A5517" w:rsidRDefault="00D6093E" w:rsidP="00D64442">
      <w:pPr>
        <w:spacing w:line="360" w:lineRule="auto"/>
        <w:jc w:val="center"/>
        <w:rPr>
          <w:sz w:val="28"/>
          <w:szCs w:val="28"/>
          <w:u w:val="single"/>
        </w:rPr>
      </w:pPr>
      <w:r w:rsidRPr="007A5517">
        <w:rPr>
          <w:sz w:val="28"/>
          <w:szCs w:val="28"/>
          <w:u w:val="single"/>
        </w:rPr>
        <w:lastRenderedPageBreak/>
        <w:t>Reference list</w:t>
      </w:r>
    </w:p>
    <w:p w:rsidR="008B6630" w:rsidRPr="007A5517" w:rsidRDefault="00023F5C" w:rsidP="00F159FF">
      <w:pPr>
        <w:spacing w:line="360" w:lineRule="auto"/>
        <w:rPr>
          <w:sz w:val="20"/>
          <w:szCs w:val="20"/>
        </w:rPr>
      </w:pPr>
      <w:r w:rsidRPr="007A5517">
        <w:rPr>
          <w:sz w:val="20"/>
          <w:szCs w:val="20"/>
        </w:rPr>
        <w:t xml:space="preserve">. </w:t>
      </w:r>
      <w:r w:rsidR="008C1E40" w:rsidRPr="007A5517">
        <w:rPr>
          <w:sz w:val="20"/>
          <w:szCs w:val="20"/>
        </w:rPr>
        <w:t xml:space="preserve">Barry, M (2005) </w:t>
      </w:r>
      <w:r w:rsidR="008C1E40" w:rsidRPr="007A5517">
        <w:rPr>
          <w:i/>
          <w:sz w:val="20"/>
          <w:szCs w:val="20"/>
        </w:rPr>
        <w:t>Youth policy and social inclusion: critical debates with young people</w:t>
      </w:r>
      <w:r w:rsidR="008C1E40" w:rsidRPr="007A5517">
        <w:rPr>
          <w:sz w:val="20"/>
          <w:szCs w:val="20"/>
        </w:rPr>
        <w:t xml:space="preserve"> Published by psychology press</w:t>
      </w:r>
    </w:p>
    <w:p w:rsidR="00C517B3" w:rsidRPr="007A5517" w:rsidRDefault="00C517B3" w:rsidP="00F159FF">
      <w:pPr>
        <w:spacing w:line="360" w:lineRule="auto"/>
        <w:rPr>
          <w:sz w:val="20"/>
          <w:szCs w:val="20"/>
        </w:rPr>
      </w:pPr>
      <w:r w:rsidRPr="007A5517">
        <w:rPr>
          <w:sz w:val="20"/>
          <w:szCs w:val="20"/>
        </w:rPr>
        <w:t>.Bronfenbrenner</w:t>
      </w:r>
      <w:r w:rsidR="00710517" w:rsidRPr="007A5517">
        <w:rPr>
          <w:sz w:val="20"/>
          <w:szCs w:val="20"/>
        </w:rPr>
        <w:t>, U</w:t>
      </w:r>
      <w:r w:rsidRPr="007A5517">
        <w:rPr>
          <w:sz w:val="20"/>
          <w:szCs w:val="20"/>
        </w:rPr>
        <w:t xml:space="preserve"> (1979) </w:t>
      </w:r>
      <w:r w:rsidR="00710517" w:rsidRPr="007A5517">
        <w:rPr>
          <w:i/>
          <w:sz w:val="20"/>
          <w:szCs w:val="20"/>
        </w:rPr>
        <w:t>the</w:t>
      </w:r>
      <w:r w:rsidRPr="007A5517">
        <w:rPr>
          <w:i/>
          <w:sz w:val="20"/>
          <w:szCs w:val="20"/>
        </w:rPr>
        <w:t xml:space="preserve"> ecology of human development: experiments by nature and design </w:t>
      </w:r>
      <w:r w:rsidR="00710517" w:rsidRPr="007A5517">
        <w:rPr>
          <w:sz w:val="20"/>
          <w:szCs w:val="20"/>
        </w:rPr>
        <w:t xml:space="preserve">Published by </w:t>
      </w:r>
      <w:proofErr w:type="spellStart"/>
      <w:r w:rsidR="00710517" w:rsidRPr="007A5517">
        <w:rPr>
          <w:sz w:val="20"/>
          <w:szCs w:val="20"/>
        </w:rPr>
        <w:t>havard</w:t>
      </w:r>
      <w:proofErr w:type="spellEnd"/>
      <w:r w:rsidR="00710517" w:rsidRPr="007A5517">
        <w:rPr>
          <w:sz w:val="20"/>
          <w:szCs w:val="20"/>
        </w:rPr>
        <w:t xml:space="preserve"> university press</w:t>
      </w:r>
    </w:p>
    <w:p w:rsidR="00D64442" w:rsidRPr="007A5517" w:rsidRDefault="00D64442" w:rsidP="00F159FF">
      <w:pPr>
        <w:spacing w:line="360" w:lineRule="auto"/>
        <w:rPr>
          <w:sz w:val="20"/>
          <w:szCs w:val="20"/>
        </w:rPr>
      </w:pPr>
      <w:r w:rsidRPr="007A5517">
        <w:rPr>
          <w:sz w:val="20"/>
          <w:szCs w:val="20"/>
        </w:rPr>
        <w:t xml:space="preserve">. Careers enterprise (2020) </w:t>
      </w:r>
      <w:r w:rsidRPr="007A5517">
        <w:rPr>
          <w:i/>
          <w:sz w:val="20"/>
          <w:szCs w:val="20"/>
        </w:rPr>
        <w:t>Transition programme for young adults with SEND available at;</w:t>
      </w:r>
      <w:r w:rsidRPr="007A5517">
        <w:rPr>
          <w:sz w:val="20"/>
          <w:szCs w:val="20"/>
        </w:rPr>
        <w:t xml:space="preserve"> </w:t>
      </w:r>
      <w:hyperlink r:id="rId4" w:history="1">
        <w:r w:rsidRPr="007A5517">
          <w:rPr>
            <w:rStyle w:val="Hyperlink"/>
            <w:sz w:val="20"/>
            <w:szCs w:val="20"/>
          </w:rPr>
          <w:t>https://www.careersandenterprise.co.uk/sites/default/files/uploaded/careers-enterprise-what-works-report-transition-prog.pdf.pdf</w:t>
        </w:r>
      </w:hyperlink>
      <w:r w:rsidRPr="007A5517">
        <w:rPr>
          <w:sz w:val="20"/>
          <w:szCs w:val="20"/>
        </w:rPr>
        <w:t xml:space="preserve"> (accessed on 30.8.2020) </w:t>
      </w:r>
    </w:p>
    <w:p w:rsidR="00AE526C" w:rsidRPr="007A5517" w:rsidRDefault="008B6630" w:rsidP="00F159FF">
      <w:pPr>
        <w:spacing w:line="360" w:lineRule="auto"/>
        <w:rPr>
          <w:sz w:val="20"/>
          <w:szCs w:val="20"/>
        </w:rPr>
      </w:pPr>
      <w:r w:rsidRPr="007A5517">
        <w:rPr>
          <w:sz w:val="20"/>
          <w:szCs w:val="20"/>
        </w:rPr>
        <w:t xml:space="preserve">. Handlers, p (2016) social inclusion digital story available at: </w:t>
      </w:r>
      <w:hyperlink r:id="rId5" w:history="1">
        <w:r w:rsidRPr="007A5517">
          <w:rPr>
            <w:rStyle w:val="Hyperlink"/>
            <w:sz w:val="20"/>
            <w:szCs w:val="20"/>
          </w:rPr>
          <w:t>https://www.youtube.com/watch?v=j0Khj0TxUqQ</w:t>
        </w:r>
      </w:hyperlink>
      <w:r w:rsidRPr="007A5517">
        <w:rPr>
          <w:sz w:val="20"/>
          <w:szCs w:val="20"/>
        </w:rPr>
        <w:t xml:space="preserve"> (Accessed on </w:t>
      </w:r>
      <w:r w:rsidR="003D6031" w:rsidRPr="007A5517">
        <w:rPr>
          <w:sz w:val="20"/>
          <w:szCs w:val="20"/>
        </w:rPr>
        <w:t>29.8.2020)</w:t>
      </w:r>
    </w:p>
    <w:p w:rsidR="00AE526C" w:rsidRPr="007A5517" w:rsidRDefault="00AE526C" w:rsidP="00F159FF">
      <w:pPr>
        <w:spacing w:line="360" w:lineRule="auto"/>
        <w:rPr>
          <w:sz w:val="20"/>
          <w:szCs w:val="20"/>
        </w:rPr>
      </w:pPr>
      <w:r w:rsidRPr="007A5517">
        <w:rPr>
          <w:sz w:val="20"/>
          <w:szCs w:val="20"/>
        </w:rPr>
        <w:t>.</w:t>
      </w:r>
      <w:proofErr w:type="spellStart"/>
      <w:r w:rsidRPr="007A5517">
        <w:rPr>
          <w:sz w:val="20"/>
          <w:szCs w:val="20"/>
        </w:rPr>
        <w:t>Liew</w:t>
      </w:r>
      <w:proofErr w:type="spellEnd"/>
      <w:r w:rsidRPr="007A5517">
        <w:rPr>
          <w:sz w:val="20"/>
          <w:szCs w:val="20"/>
        </w:rPr>
        <w:t xml:space="preserve">, M (2016) </w:t>
      </w:r>
      <w:proofErr w:type="gramStart"/>
      <w:r w:rsidRPr="007A5517">
        <w:rPr>
          <w:sz w:val="20"/>
          <w:szCs w:val="20"/>
        </w:rPr>
        <w:t>Is</w:t>
      </w:r>
      <w:proofErr w:type="gramEnd"/>
      <w:r w:rsidRPr="007A5517">
        <w:rPr>
          <w:sz w:val="20"/>
          <w:szCs w:val="20"/>
        </w:rPr>
        <w:t xml:space="preserve"> integrating children with special needs in mainstream classrooms beneficial Available at: </w:t>
      </w:r>
      <w:hyperlink r:id="rId6" w:history="1">
        <w:r w:rsidRPr="007A5517">
          <w:rPr>
            <w:rStyle w:val="Hyperlink"/>
            <w:sz w:val="20"/>
            <w:szCs w:val="20"/>
          </w:rPr>
          <w:t>https://wehavekids.com/education/Why-properly-integrating-children-with-special-needs-in-mainstream-classrooms-is-beneficial-for-all-involved</w:t>
        </w:r>
      </w:hyperlink>
      <w:r w:rsidRPr="007A5517">
        <w:rPr>
          <w:sz w:val="20"/>
          <w:szCs w:val="20"/>
        </w:rPr>
        <w:t xml:space="preserve"> (Accessed on 1.9.2020)</w:t>
      </w:r>
    </w:p>
    <w:p w:rsidR="00023F5C" w:rsidRPr="007A5517" w:rsidRDefault="00023F5C" w:rsidP="00F159FF">
      <w:pPr>
        <w:spacing w:line="360" w:lineRule="auto"/>
        <w:rPr>
          <w:sz w:val="20"/>
          <w:szCs w:val="20"/>
        </w:rPr>
      </w:pPr>
      <w:r w:rsidRPr="007A5517">
        <w:rPr>
          <w:sz w:val="20"/>
          <w:szCs w:val="20"/>
        </w:rPr>
        <w:t>.</w:t>
      </w:r>
      <w:proofErr w:type="spellStart"/>
      <w:r w:rsidRPr="007A5517">
        <w:rPr>
          <w:sz w:val="20"/>
          <w:szCs w:val="20"/>
        </w:rPr>
        <w:t>Mcleod</w:t>
      </w:r>
      <w:proofErr w:type="spellEnd"/>
      <w:r w:rsidRPr="007A5517">
        <w:rPr>
          <w:sz w:val="20"/>
          <w:szCs w:val="20"/>
        </w:rPr>
        <w:t xml:space="preserve">, S (2020) Maslow’s hierarchy of needs Available </w:t>
      </w:r>
      <w:proofErr w:type="gramStart"/>
      <w:r w:rsidRPr="007A5517">
        <w:rPr>
          <w:sz w:val="20"/>
          <w:szCs w:val="20"/>
        </w:rPr>
        <w:t>at:</w:t>
      </w:r>
      <w:proofErr w:type="gramEnd"/>
      <w:r w:rsidRPr="007A5517">
        <w:rPr>
          <w:sz w:val="20"/>
          <w:szCs w:val="20"/>
        </w:rPr>
        <w:t xml:space="preserve"> </w:t>
      </w:r>
      <w:hyperlink r:id="rId7" w:history="1">
        <w:r w:rsidRPr="007A5517">
          <w:rPr>
            <w:rStyle w:val="Hyperlink"/>
            <w:sz w:val="20"/>
            <w:szCs w:val="20"/>
          </w:rPr>
          <w:t>https://www.simplypsychology.org/maslow.html</w:t>
        </w:r>
      </w:hyperlink>
      <w:r w:rsidRPr="007A5517">
        <w:rPr>
          <w:sz w:val="20"/>
          <w:szCs w:val="20"/>
        </w:rPr>
        <w:t xml:space="preserve"> (Accessed on 1.9.2020)</w:t>
      </w:r>
    </w:p>
    <w:p w:rsidR="00BA2C8F" w:rsidRPr="007A5517" w:rsidRDefault="00BA2C8F" w:rsidP="00F159FF">
      <w:pPr>
        <w:spacing w:line="360" w:lineRule="auto"/>
        <w:rPr>
          <w:sz w:val="20"/>
          <w:szCs w:val="20"/>
        </w:rPr>
      </w:pPr>
      <w:r w:rsidRPr="007A5517">
        <w:rPr>
          <w:sz w:val="20"/>
          <w:szCs w:val="20"/>
        </w:rPr>
        <w:t xml:space="preserve">. Office for national statistics. Available at </w:t>
      </w:r>
      <w:hyperlink r:id="rId8" w:history="1">
        <w:r w:rsidRPr="007A5517">
          <w:rPr>
            <w:rStyle w:val="Hyperlink"/>
            <w:sz w:val="20"/>
            <w:szCs w:val="20"/>
          </w:rPr>
          <w:t>https://www.ons.gov.uk/peoplepopulationandcommunity/birthsdeathsandmarriages/families/bulletins/familiesandhouseholds/2019</w:t>
        </w:r>
      </w:hyperlink>
      <w:r w:rsidRPr="007A5517">
        <w:rPr>
          <w:sz w:val="20"/>
          <w:szCs w:val="20"/>
        </w:rPr>
        <w:t xml:space="preserve"> (Accessed on 3.9.2020).</w:t>
      </w:r>
    </w:p>
    <w:p w:rsidR="003D6031" w:rsidRPr="007A5517" w:rsidRDefault="003D6031" w:rsidP="00F159FF">
      <w:pPr>
        <w:spacing w:line="360" w:lineRule="auto"/>
        <w:rPr>
          <w:sz w:val="20"/>
          <w:szCs w:val="20"/>
        </w:rPr>
      </w:pPr>
      <w:r w:rsidRPr="007A5517">
        <w:rPr>
          <w:sz w:val="20"/>
          <w:szCs w:val="20"/>
        </w:rPr>
        <w:t xml:space="preserve">. Pierson, J (2003) </w:t>
      </w:r>
      <w:r w:rsidRPr="007A5517">
        <w:rPr>
          <w:i/>
          <w:sz w:val="20"/>
          <w:szCs w:val="20"/>
        </w:rPr>
        <w:t>Tackling social inclusion</w:t>
      </w:r>
      <w:r w:rsidRPr="007A5517">
        <w:rPr>
          <w:sz w:val="20"/>
          <w:szCs w:val="20"/>
        </w:rPr>
        <w:t xml:space="preserve"> Published by Routledge </w:t>
      </w:r>
    </w:p>
    <w:p w:rsidR="00E53BC2" w:rsidRPr="007A5517" w:rsidRDefault="00E53BC2" w:rsidP="00F159FF">
      <w:pPr>
        <w:spacing w:line="360" w:lineRule="auto"/>
        <w:rPr>
          <w:sz w:val="20"/>
          <w:szCs w:val="20"/>
        </w:rPr>
      </w:pPr>
      <w:r w:rsidRPr="007A5517">
        <w:rPr>
          <w:sz w:val="20"/>
          <w:szCs w:val="20"/>
        </w:rPr>
        <w:t xml:space="preserve">.Rock, L (2012) </w:t>
      </w:r>
      <w:proofErr w:type="gramStart"/>
      <w:r w:rsidRPr="007A5517">
        <w:rPr>
          <w:sz w:val="20"/>
          <w:szCs w:val="20"/>
        </w:rPr>
        <w:t>The</w:t>
      </w:r>
      <w:proofErr w:type="gramEnd"/>
      <w:r w:rsidRPr="007A5517">
        <w:rPr>
          <w:sz w:val="20"/>
          <w:szCs w:val="20"/>
        </w:rPr>
        <w:t xml:space="preserve"> guardian: Available at </w:t>
      </w:r>
      <w:hyperlink r:id="rId9" w:history="1">
        <w:r w:rsidRPr="007A5517">
          <w:rPr>
            <w:rStyle w:val="Hyperlink"/>
            <w:sz w:val="20"/>
            <w:szCs w:val="20"/>
          </w:rPr>
          <w:t>https://www.theguardian.com/education/2012/sep/23/free-school-meals-stigma#:~:text=More%20than%20a%20quarter%20of,for%20Social%20and%20Economic%20Research</w:t>
        </w:r>
      </w:hyperlink>
      <w:r w:rsidRPr="007A5517">
        <w:rPr>
          <w:sz w:val="20"/>
          <w:szCs w:val="20"/>
        </w:rPr>
        <w:t xml:space="preserve">. (Accessed </w:t>
      </w:r>
      <w:r w:rsidR="007A5517" w:rsidRPr="007A5517">
        <w:rPr>
          <w:sz w:val="20"/>
          <w:szCs w:val="20"/>
        </w:rPr>
        <w:t xml:space="preserve">on 1.9.2020) </w:t>
      </w:r>
    </w:p>
    <w:p w:rsidR="00D6093E" w:rsidRPr="007A5517" w:rsidRDefault="00D6093E" w:rsidP="00F159FF">
      <w:pPr>
        <w:spacing w:line="360" w:lineRule="auto"/>
        <w:rPr>
          <w:sz w:val="20"/>
          <w:szCs w:val="20"/>
        </w:rPr>
      </w:pPr>
      <w:r w:rsidRPr="007A5517">
        <w:rPr>
          <w:sz w:val="20"/>
          <w:szCs w:val="20"/>
        </w:rPr>
        <w:t>. Rodgers, A, Wilmot E</w:t>
      </w:r>
      <w:r w:rsidR="00EC5712" w:rsidRPr="007A5517">
        <w:rPr>
          <w:sz w:val="20"/>
          <w:szCs w:val="20"/>
        </w:rPr>
        <w:t xml:space="preserve"> (2012)</w:t>
      </w:r>
      <w:r w:rsidRPr="007A5517">
        <w:rPr>
          <w:sz w:val="20"/>
          <w:szCs w:val="20"/>
        </w:rPr>
        <w:t xml:space="preserve"> </w:t>
      </w:r>
      <w:r w:rsidRPr="007A5517">
        <w:rPr>
          <w:i/>
          <w:sz w:val="20"/>
          <w:szCs w:val="20"/>
        </w:rPr>
        <w:t>Inclusion and diversity in the early years</w:t>
      </w:r>
      <w:r w:rsidR="00EC5712" w:rsidRPr="007A5517">
        <w:rPr>
          <w:i/>
          <w:sz w:val="20"/>
          <w:szCs w:val="20"/>
        </w:rPr>
        <w:t xml:space="preserve">: A practical resource to support inclusive practise in the early years setting </w:t>
      </w:r>
      <w:r w:rsidR="00EC5712" w:rsidRPr="007A5517">
        <w:rPr>
          <w:sz w:val="20"/>
          <w:szCs w:val="20"/>
        </w:rPr>
        <w:t xml:space="preserve">Published by Andrews </w:t>
      </w:r>
      <w:proofErr w:type="spellStart"/>
      <w:r w:rsidR="00EC5712" w:rsidRPr="007A5517">
        <w:rPr>
          <w:sz w:val="20"/>
          <w:szCs w:val="20"/>
        </w:rPr>
        <w:t>Uk</w:t>
      </w:r>
      <w:proofErr w:type="spellEnd"/>
      <w:r w:rsidR="00EC5712" w:rsidRPr="007A5517">
        <w:rPr>
          <w:sz w:val="20"/>
          <w:szCs w:val="20"/>
        </w:rPr>
        <w:t xml:space="preserve"> limited </w:t>
      </w:r>
    </w:p>
    <w:p w:rsidR="008A4ED6" w:rsidRPr="007A5517" w:rsidRDefault="008A4ED6" w:rsidP="00F159FF">
      <w:pPr>
        <w:spacing w:line="360" w:lineRule="auto"/>
        <w:rPr>
          <w:sz w:val="20"/>
          <w:szCs w:val="20"/>
        </w:rPr>
      </w:pPr>
      <w:r w:rsidRPr="007A5517">
        <w:rPr>
          <w:sz w:val="20"/>
          <w:szCs w:val="20"/>
        </w:rPr>
        <w:t xml:space="preserve">. Salamanca </w:t>
      </w:r>
      <w:r w:rsidR="009D7F95" w:rsidRPr="007A5517">
        <w:rPr>
          <w:sz w:val="20"/>
          <w:szCs w:val="20"/>
        </w:rPr>
        <w:t xml:space="preserve">statement </w:t>
      </w:r>
      <w:r w:rsidRPr="007A5517">
        <w:rPr>
          <w:sz w:val="20"/>
          <w:szCs w:val="20"/>
        </w:rPr>
        <w:t xml:space="preserve">(1944) available at: </w:t>
      </w:r>
      <w:hyperlink r:id="rId10" w:history="1">
        <w:r w:rsidR="009D7F95" w:rsidRPr="007A5517">
          <w:rPr>
            <w:rStyle w:val="Hyperlink"/>
            <w:sz w:val="20"/>
            <w:szCs w:val="20"/>
          </w:rPr>
          <w:t>https://inclusion.com/marsha-forest-centre/the-marsha-forest-centre-articles/salamanca-statement/</w:t>
        </w:r>
      </w:hyperlink>
      <w:r w:rsidR="009D7F95" w:rsidRPr="007A5517">
        <w:rPr>
          <w:sz w:val="20"/>
          <w:szCs w:val="20"/>
        </w:rPr>
        <w:t xml:space="preserve"> (Accessed on 1.9.2020) </w:t>
      </w:r>
    </w:p>
    <w:p w:rsidR="00023F5C" w:rsidRPr="007A5517" w:rsidRDefault="00023F5C" w:rsidP="00F159FF">
      <w:pPr>
        <w:spacing w:line="360" w:lineRule="auto"/>
        <w:rPr>
          <w:sz w:val="20"/>
          <w:szCs w:val="20"/>
        </w:rPr>
      </w:pPr>
      <w:r w:rsidRPr="007A5517">
        <w:rPr>
          <w:sz w:val="20"/>
          <w:szCs w:val="20"/>
        </w:rPr>
        <w:t xml:space="preserve">. United Nation convention on the rights of a child (2020) Available at: </w:t>
      </w:r>
      <w:hyperlink r:id="rId11" w:history="1">
        <w:r w:rsidRPr="007A5517">
          <w:rPr>
            <w:rStyle w:val="Hyperlink"/>
            <w:sz w:val="20"/>
            <w:szCs w:val="20"/>
          </w:rPr>
          <w:t>https://www.gov.uk/government/publications/united-nations-convention-on-the-rights-of-the-child-uncrc-how-legislation-underpins-implementation-in-england</w:t>
        </w:r>
      </w:hyperlink>
      <w:r w:rsidRPr="007A5517">
        <w:rPr>
          <w:sz w:val="20"/>
          <w:szCs w:val="20"/>
        </w:rPr>
        <w:t xml:space="preserve"> (Accessed on 30.8.2020) </w:t>
      </w:r>
    </w:p>
    <w:p w:rsidR="00023F5C" w:rsidRPr="007A5517" w:rsidRDefault="00023F5C" w:rsidP="00F159FF">
      <w:pPr>
        <w:spacing w:line="360" w:lineRule="auto"/>
        <w:rPr>
          <w:sz w:val="20"/>
          <w:szCs w:val="20"/>
        </w:rPr>
      </w:pPr>
      <w:r w:rsidRPr="007A5517">
        <w:rPr>
          <w:sz w:val="20"/>
          <w:szCs w:val="20"/>
        </w:rPr>
        <w:t xml:space="preserve">. Welsh government (2020) inclusion and pupil support available at: </w:t>
      </w:r>
      <w:hyperlink r:id="rId12" w:history="1">
        <w:r w:rsidRPr="007A5517">
          <w:rPr>
            <w:rStyle w:val="Hyperlink"/>
            <w:sz w:val="20"/>
            <w:szCs w:val="20"/>
          </w:rPr>
          <w:t>https://gov.wales/inclusion-and-pupil-support-guidance-schools-and-local-authorities</w:t>
        </w:r>
      </w:hyperlink>
      <w:r w:rsidRPr="007A5517">
        <w:rPr>
          <w:sz w:val="20"/>
          <w:szCs w:val="20"/>
        </w:rPr>
        <w:t xml:space="preserve"> (Accessed on 29.8.2020) </w:t>
      </w:r>
    </w:p>
    <w:p w:rsidR="00023F5C" w:rsidRPr="007A5517" w:rsidRDefault="00023F5C" w:rsidP="00F159FF">
      <w:pPr>
        <w:spacing w:line="360" w:lineRule="auto"/>
        <w:rPr>
          <w:sz w:val="20"/>
          <w:szCs w:val="20"/>
        </w:rPr>
      </w:pPr>
    </w:p>
    <w:p w:rsidR="00EC5712" w:rsidRPr="007A5517" w:rsidRDefault="00EC5712" w:rsidP="00F159FF">
      <w:pPr>
        <w:spacing w:line="360" w:lineRule="auto"/>
        <w:rPr>
          <w:sz w:val="20"/>
          <w:szCs w:val="20"/>
        </w:rPr>
      </w:pPr>
    </w:p>
    <w:p w:rsidR="008B6630" w:rsidRPr="007A5517" w:rsidRDefault="008B6630" w:rsidP="00F159FF">
      <w:pPr>
        <w:spacing w:line="360" w:lineRule="auto"/>
        <w:rPr>
          <w:sz w:val="20"/>
          <w:szCs w:val="20"/>
        </w:rPr>
      </w:pPr>
    </w:p>
    <w:p w:rsidR="008B6630" w:rsidRPr="007A5517" w:rsidRDefault="008B6630" w:rsidP="00F159FF">
      <w:pPr>
        <w:spacing w:line="360" w:lineRule="auto"/>
        <w:rPr>
          <w:sz w:val="20"/>
          <w:szCs w:val="20"/>
        </w:rPr>
      </w:pPr>
    </w:p>
    <w:sectPr w:rsidR="008B6630" w:rsidRPr="007A55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60F9"/>
    <w:rsid w:val="00023F5C"/>
    <w:rsid w:val="00080311"/>
    <w:rsid w:val="000B13B6"/>
    <w:rsid w:val="000C31F4"/>
    <w:rsid w:val="000D0A5E"/>
    <w:rsid w:val="000F2DAE"/>
    <w:rsid w:val="00124FD4"/>
    <w:rsid w:val="00131972"/>
    <w:rsid w:val="0014436A"/>
    <w:rsid w:val="001904EA"/>
    <w:rsid w:val="002456E9"/>
    <w:rsid w:val="002C2DC8"/>
    <w:rsid w:val="002D2E07"/>
    <w:rsid w:val="00300FFE"/>
    <w:rsid w:val="0031215A"/>
    <w:rsid w:val="0033020D"/>
    <w:rsid w:val="00397279"/>
    <w:rsid w:val="0039747C"/>
    <w:rsid w:val="003D6031"/>
    <w:rsid w:val="004269B2"/>
    <w:rsid w:val="004D60CB"/>
    <w:rsid w:val="005544F8"/>
    <w:rsid w:val="005849AA"/>
    <w:rsid w:val="00585A90"/>
    <w:rsid w:val="00604A8A"/>
    <w:rsid w:val="006469EF"/>
    <w:rsid w:val="00694C5D"/>
    <w:rsid w:val="006D09C5"/>
    <w:rsid w:val="00710517"/>
    <w:rsid w:val="0076356B"/>
    <w:rsid w:val="0079587C"/>
    <w:rsid w:val="007A5517"/>
    <w:rsid w:val="007B74E7"/>
    <w:rsid w:val="007C6B14"/>
    <w:rsid w:val="00814FBA"/>
    <w:rsid w:val="00816ED8"/>
    <w:rsid w:val="008203B5"/>
    <w:rsid w:val="008774C3"/>
    <w:rsid w:val="008A3557"/>
    <w:rsid w:val="008A4ED6"/>
    <w:rsid w:val="008B6487"/>
    <w:rsid w:val="008B6630"/>
    <w:rsid w:val="008C1E40"/>
    <w:rsid w:val="00905BDD"/>
    <w:rsid w:val="00945029"/>
    <w:rsid w:val="00972945"/>
    <w:rsid w:val="009A04BC"/>
    <w:rsid w:val="009C774C"/>
    <w:rsid w:val="009D7F95"/>
    <w:rsid w:val="00A41E72"/>
    <w:rsid w:val="00AE526C"/>
    <w:rsid w:val="00B460F9"/>
    <w:rsid w:val="00B5333D"/>
    <w:rsid w:val="00B7706F"/>
    <w:rsid w:val="00B82789"/>
    <w:rsid w:val="00BA2C8F"/>
    <w:rsid w:val="00C46858"/>
    <w:rsid w:val="00C517B3"/>
    <w:rsid w:val="00CE2368"/>
    <w:rsid w:val="00D6093E"/>
    <w:rsid w:val="00D615AC"/>
    <w:rsid w:val="00D64442"/>
    <w:rsid w:val="00D67360"/>
    <w:rsid w:val="00D71EF8"/>
    <w:rsid w:val="00D97B6A"/>
    <w:rsid w:val="00DC0512"/>
    <w:rsid w:val="00DE68BD"/>
    <w:rsid w:val="00E44080"/>
    <w:rsid w:val="00E53BC2"/>
    <w:rsid w:val="00EC3AE4"/>
    <w:rsid w:val="00EC5712"/>
    <w:rsid w:val="00EE4D4A"/>
    <w:rsid w:val="00F14B76"/>
    <w:rsid w:val="00F159FF"/>
    <w:rsid w:val="00F2452E"/>
    <w:rsid w:val="00F3573C"/>
    <w:rsid w:val="00F82CD0"/>
    <w:rsid w:val="00F83AA7"/>
    <w:rsid w:val="00F95805"/>
    <w:rsid w:val="00FA0EE0"/>
    <w:rsid w:val="00FA6582"/>
    <w:rsid w:val="00FA6A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CE107"/>
  <w15:chartTrackingRefBased/>
  <w15:docId w15:val="{4FFBB243-6667-4A9D-9C1D-8139AA479B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B663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peoplepopulationandcommunity/birthsdeathsandmarriages/families/bulletins/familiesandhouseholds/2019"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simplypsychology.org/maslow.html" TargetMode="External"/><Relationship Id="rId12" Type="http://schemas.openxmlformats.org/officeDocument/2006/relationships/hyperlink" Target="https://gov.wales/inclusion-and-pupil-support-guidance-schools-and-local-authoriti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ehavekids.com/education/Why-properly-integrating-children-with-special-needs-in-mainstream-classrooms-is-beneficial-for-all-involved" TargetMode="External"/><Relationship Id="rId11" Type="http://schemas.openxmlformats.org/officeDocument/2006/relationships/hyperlink" Target="https://www.gov.uk/government/publications/united-nations-convention-on-the-rights-of-the-child-uncrc-how-legislation-underpins-implementation-in-england" TargetMode="External"/><Relationship Id="rId5" Type="http://schemas.openxmlformats.org/officeDocument/2006/relationships/hyperlink" Target="https://www.youtube.com/watch?v=j0Khj0TxUqQ" TargetMode="External"/><Relationship Id="rId10" Type="http://schemas.openxmlformats.org/officeDocument/2006/relationships/hyperlink" Target="https://inclusion.com/marsha-forest-centre/the-marsha-forest-centre-articles/salamanca-statement/" TargetMode="External"/><Relationship Id="rId4" Type="http://schemas.openxmlformats.org/officeDocument/2006/relationships/hyperlink" Target="https://www.careersandenterprise.co.uk/sites/default/files/uploaded/careers-enterprise-what-works-report-transition-prog.pdf.pdf" TargetMode="External"/><Relationship Id="rId9" Type="http://schemas.openxmlformats.org/officeDocument/2006/relationships/hyperlink" Target="https://www.theguardian.com/education/2012/sep/23/free-school-meals-stigma#:~:text=More%20than%20a%20quarter%20of,for%20Social%20and%20Economic%20Research"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3078</Words>
  <Characters>17551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Davies</dc:creator>
  <cp:keywords/>
  <dc:description/>
  <cp:lastModifiedBy>Gemma Davies</cp:lastModifiedBy>
  <cp:revision>2</cp:revision>
  <dcterms:created xsi:type="dcterms:W3CDTF">2020-09-06T18:44:00Z</dcterms:created>
  <dcterms:modified xsi:type="dcterms:W3CDTF">2020-09-06T18:44:00Z</dcterms:modified>
</cp:coreProperties>
</file>