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A82" w:rsidRPr="00A50735" w:rsidRDefault="00751A82" w:rsidP="00751A82">
      <w:pPr>
        <w:jc w:val="center"/>
        <w:rPr>
          <w:rFonts w:ascii="Arial" w:hAnsi="Arial" w:cs="Arial"/>
          <w:b/>
          <w:sz w:val="36"/>
          <w:szCs w:val="36"/>
        </w:rPr>
      </w:pPr>
      <w:r w:rsidRPr="00A50735">
        <w:rPr>
          <w:rFonts w:ascii="Arial" w:hAnsi="Arial" w:cs="Arial"/>
          <w:b/>
          <w:sz w:val="36"/>
          <w:szCs w:val="36"/>
          <w:u w:val="single"/>
        </w:rPr>
        <w:t>EFFECTIVE TEAM WORKING &amp; COMMUNICATION</w:t>
      </w:r>
    </w:p>
    <w:p w:rsidR="00751A82" w:rsidRPr="00A50735" w:rsidRDefault="00751A82" w:rsidP="00751A82">
      <w:pPr>
        <w:jc w:val="center"/>
        <w:rPr>
          <w:rFonts w:ascii="Arial" w:hAnsi="Arial" w:cs="Arial"/>
          <w:sz w:val="36"/>
          <w:szCs w:val="36"/>
        </w:rPr>
      </w:pPr>
      <w:r w:rsidRPr="00A50735">
        <w:rPr>
          <w:rFonts w:ascii="Arial" w:hAnsi="Arial" w:cs="Arial"/>
          <w:b/>
          <w:sz w:val="36"/>
          <w:szCs w:val="36"/>
        </w:rPr>
        <w:t>MODULE CODE</w:t>
      </w:r>
      <w:r w:rsidRPr="00A50735">
        <w:rPr>
          <w:rFonts w:ascii="Arial" w:hAnsi="Arial" w:cs="Arial"/>
          <w:sz w:val="36"/>
          <w:szCs w:val="36"/>
        </w:rPr>
        <w:t>: BMSW4002</w:t>
      </w:r>
    </w:p>
    <w:p w:rsidR="00751A82" w:rsidRPr="00A50735" w:rsidRDefault="00751A82" w:rsidP="00751A82">
      <w:pPr>
        <w:jc w:val="center"/>
        <w:rPr>
          <w:rFonts w:ascii="Arial" w:hAnsi="Arial" w:cs="Arial"/>
          <w:sz w:val="36"/>
          <w:szCs w:val="36"/>
        </w:rPr>
      </w:pPr>
      <w:r w:rsidRPr="00A50735">
        <w:rPr>
          <w:rFonts w:ascii="Arial" w:hAnsi="Arial" w:cs="Arial"/>
          <w:b/>
          <w:sz w:val="36"/>
          <w:szCs w:val="36"/>
        </w:rPr>
        <w:t>STUDENT NAME</w:t>
      </w:r>
      <w:r w:rsidRPr="00A50735">
        <w:rPr>
          <w:rFonts w:ascii="Arial" w:hAnsi="Arial" w:cs="Arial"/>
          <w:sz w:val="36"/>
          <w:szCs w:val="36"/>
        </w:rPr>
        <w:t xml:space="preserve">: NICOLETA SIMONA CHIRICA </w:t>
      </w:r>
    </w:p>
    <w:p w:rsidR="00751A82" w:rsidRPr="00A50735" w:rsidRDefault="00751A82" w:rsidP="00751A82">
      <w:pPr>
        <w:jc w:val="center"/>
        <w:rPr>
          <w:rFonts w:ascii="Arial" w:hAnsi="Arial" w:cs="Arial"/>
          <w:sz w:val="36"/>
          <w:szCs w:val="36"/>
        </w:rPr>
      </w:pPr>
      <w:r w:rsidRPr="00A50735">
        <w:rPr>
          <w:rFonts w:ascii="Arial" w:hAnsi="Arial" w:cs="Arial"/>
          <w:b/>
          <w:sz w:val="36"/>
          <w:szCs w:val="36"/>
        </w:rPr>
        <w:t>STUDENT ID</w:t>
      </w:r>
      <w:r w:rsidRPr="00A50735">
        <w:rPr>
          <w:rFonts w:ascii="Arial" w:hAnsi="Arial" w:cs="Arial"/>
          <w:sz w:val="36"/>
          <w:szCs w:val="36"/>
        </w:rPr>
        <w:t>: 1817122</w:t>
      </w:r>
    </w:p>
    <w:p w:rsidR="00751A82" w:rsidRPr="00A50735" w:rsidRDefault="00751A82" w:rsidP="00751A82">
      <w:pPr>
        <w:jc w:val="center"/>
        <w:rPr>
          <w:rFonts w:ascii="Arial" w:hAnsi="Arial" w:cs="Arial"/>
          <w:b/>
          <w:sz w:val="36"/>
          <w:szCs w:val="36"/>
        </w:rPr>
      </w:pPr>
      <w:r w:rsidRPr="00A50735">
        <w:rPr>
          <w:rFonts w:ascii="Arial" w:hAnsi="Arial" w:cs="Arial"/>
          <w:b/>
          <w:sz w:val="36"/>
          <w:szCs w:val="36"/>
          <w:highlight w:val="yellow"/>
        </w:rPr>
        <w:t xml:space="preserve">MODULE LECTURER’S </w:t>
      </w:r>
      <w:proofErr w:type="gramStart"/>
      <w:r w:rsidRPr="00A50735">
        <w:rPr>
          <w:rFonts w:ascii="Arial" w:hAnsi="Arial" w:cs="Arial"/>
          <w:b/>
          <w:sz w:val="36"/>
          <w:szCs w:val="36"/>
          <w:highlight w:val="yellow"/>
        </w:rPr>
        <w:t>NAME :</w:t>
      </w:r>
      <w:proofErr w:type="gramEnd"/>
      <w:r w:rsidR="00404412" w:rsidRPr="00A50735">
        <w:rPr>
          <w:rFonts w:ascii="Arial" w:hAnsi="Arial" w:cs="Arial"/>
          <w:b/>
          <w:sz w:val="36"/>
          <w:szCs w:val="36"/>
        </w:rPr>
        <w:t xml:space="preserve"> JOANNA WALSH</w:t>
      </w:r>
    </w:p>
    <w:p w:rsidR="00751A82" w:rsidRPr="00A50735" w:rsidRDefault="00751A82" w:rsidP="00751A82">
      <w:pPr>
        <w:jc w:val="center"/>
        <w:rPr>
          <w:rFonts w:ascii="Arial" w:hAnsi="Arial" w:cs="Arial"/>
          <w:b/>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b/>
          <w:sz w:val="36"/>
          <w:szCs w:val="36"/>
          <w:u w:val="single"/>
        </w:rPr>
      </w:pPr>
      <w:r w:rsidRPr="00A50735">
        <w:rPr>
          <w:rFonts w:ascii="Arial" w:hAnsi="Arial" w:cs="Arial"/>
          <w:b/>
          <w:sz w:val="36"/>
          <w:szCs w:val="36"/>
          <w:u w:val="single"/>
        </w:rPr>
        <w:t xml:space="preserve">Table of contents </w:t>
      </w: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r w:rsidRPr="00A50735">
        <w:rPr>
          <w:rFonts w:ascii="Arial" w:hAnsi="Arial" w:cs="Arial"/>
          <w:sz w:val="36"/>
          <w:szCs w:val="36"/>
        </w:rPr>
        <w:t xml:space="preserve">Introduction </w:t>
      </w:r>
    </w:p>
    <w:p w:rsidR="00751A82" w:rsidRPr="00A50735" w:rsidRDefault="00751A82" w:rsidP="00751A82">
      <w:pPr>
        <w:rPr>
          <w:rFonts w:ascii="Arial" w:hAnsi="Arial" w:cs="Arial"/>
          <w:sz w:val="36"/>
          <w:szCs w:val="36"/>
        </w:rPr>
      </w:pPr>
      <w:r w:rsidRPr="00A50735">
        <w:rPr>
          <w:rFonts w:ascii="Arial" w:hAnsi="Arial" w:cs="Arial"/>
          <w:sz w:val="36"/>
          <w:szCs w:val="36"/>
        </w:rPr>
        <w:t xml:space="preserve">Literature used </w:t>
      </w:r>
    </w:p>
    <w:p w:rsidR="00751A82" w:rsidRPr="00A50735" w:rsidRDefault="00751A82" w:rsidP="00751A82">
      <w:pPr>
        <w:rPr>
          <w:rFonts w:ascii="Arial" w:hAnsi="Arial" w:cs="Arial"/>
          <w:sz w:val="36"/>
          <w:szCs w:val="36"/>
        </w:rPr>
      </w:pPr>
      <w:r w:rsidRPr="00A50735">
        <w:rPr>
          <w:rFonts w:ascii="Arial" w:hAnsi="Arial" w:cs="Arial"/>
          <w:sz w:val="36"/>
          <w:szCs w:val="36"/>
        </w:rPr>
        <w:t xml:space="preserve">Communication skills and their application within a chosen business context </w:t>
      </w:r>
    </w:p>
    <w:p w:rsidR="00751A82" w:rsidRPr="00A50735" w:rsidRDefault="000673F5" w:rsidP="00751A82">
      <w:pPr>
        <w:rPr>
          <w:rFonts w:ascii="Arial" w:hAnsi="Arial" w:cs="Arial"/>
          <w:sz w:val="36"/>
          <w:szCs w:val="36"/>
        </w:rPr>
      </w:pPr>
      <w:r w:rsidRPr="00A50735">
        <w:rPr>
          <w:rFonts w:ascii="Arial" w:hAnsi="Arial" w:cs="Arial"/>
          <w:sz w:val="36"/>
          <w:szCs w:val="36"/>
        </w:rPr>
        <w:t xml:space="preserve">Effective team working principles and their application within a chosen business context </w:t>
      </w:r>
    </w:p>
    <w:p w:rsidR="000673F5" w:rsidRPr="00A50735" w:rsidRDefault="000673F5" w:rsidP="00751A82">
      <w:pPr>
        <w:rPr>
          <w:rFonts w:ascii="Arial" w:hAnsi="Arial" w:cs="Arial"/>
          <w:sz w:val="36"/>
          <w:szCs w:val="36"/>
        </w:rPr>
      </w:pPr>
      <w:r w:rsidRPr="00A50735">
        <w:rPr>
          <w:rFonts w:ascii="Arial" w:hAnsi="Arial" w:cs="Arial"/>
          <w:sz w:val="36"/>
          <w:szCs w:val="36"/>
        </w:rPr>
        <w:t xml:space="preserve">Analysis of the communication channels and methods within a chosen business context </w:t>
      </w:r>
    </w:p>
    <w:p w:rsidR="000673F5" w:rsidRPr="00A50735" w:rsidRDefault="000673F5" w:rsidP="00751A82">
      <w:pPr>
        <w:rPr>
          <w:rFonts w:ascii="Arial" w:hAnsi="Arial" w:cs="Arial"/>
          <w:sz w:val="36"/>
          <w:szCs w:val="36"/>
        </w:rPr>
      </w:pPr>
      <w:r w:rsidRPr="00A50735">
        <w:rPr>
          <w:rFonts w:ascii="Arial" w:hAnsi="Arial" w:cs="Arial"/>
          <w:sz w:val="36"/>
          <w:szCs w:val="36"/>
        </w:rPr>
        <w:t xml:space="preserve">Suggestions for improved communication within the chosen business </w:t>
      </w:r>
    </w:p>
    <w:p w:rsidR="000673F5" w:rsidRPr="00A50735" w:rsidRDefault="000673F5" w:rsidP="00751A82">
      <w:pPr>
        <w:rPr>
          <w:rFonts w:ascii="Arial" w:hAnsi="Arial" w:cs="Arial"/>
          <w:sz w:val="36"/>
          <w:szCs w:val="36"/>
        </w:rPr>
      </w:pPr>
      <w:r w:rsidRPr="00A50735">
        <w:rPr>
          <w:rFonts w:ascii="Arial" w:hAnsi="Arial" w:cs="Arial"/>
          <w:sz w:val="36"/>
          <w:szCs w:val="36"/>
        </w:rPr>
        <w:t xml:space="preserve">Conclusion </w:t>
      </w:r>
    </w:p>
    <w:p w:rsidR="000673F5" w:rsidRPr="00A50735" w:rsidRDefault="000673F5" w:rsidP="00751A82">
      <w:pPr>
        <w:rPr>
          <w:rFonts w:ascii="Arial" w:hAnsi="Arial" w:cs="Arial"/>
          <w:sz w:val="36"/>
          <w:szCs w:val="36"/>
        </w:rPr>
      </w:pPr>
      <w:r w:rsidRPr="00A50735">
        <w:rPr>
          <w:rFonts w:ascii="Arial" w:hAnsi="Arial" w:cs="Arial"/>
          <w:sz w:val="36"/>
          <w:szCs w:val="36"/>
        </w:rPr>
        <w:t xml:space="preserve">Bibliography </w:t>
      </w: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b/>
          <w:sz w:val="36"/>
          <w:szCs w:val="36"/>
          <w:u w:val="single"/>
        </w:rPr>
      </w:pPr>
      <w:r w:rsidRPr="00A50735">
        <w:rPr>
          <w:rFonts w:ascii="Arial" w:hAnsi="Arial" w:cs="Arial"/>
          <w:b/>
          <w:sz w:val="36"/>
          <w:szCs w:val="36"/>
          <w:u w:val="single"/>
        </w:rPr>
        <w:t xml:space="preserve">Introduction </w:t>
      </w: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r w:rsidRPr="00A50735">
        <w:rPr>
          <w:rFonts w:ascii="Arial" w:hAnsi="Arial" w:cs="Arial"/>
          <w:sz w:val="36"/>
          <w:szCs w:val="36"/>
        </w:rPr>
        <w:t xml:space="preserve">The present module has been centred </w:t>
      </w:r>
      <w:proofErr w:type="gramStart"/>
      <w:r w:rsidRPr="00A50735">
        <w:rPr>
          <w:rFonts w:ascii="Arial" w:hAnsi="Arial" w:cs="Arial"/>
          <w:sz w:val="36"/>
          <w:szCs w:val="36"/>
        </w:rPr>
        <w:t>around</w:t>
      </w:r>
      <w:proofErr w:type="gramEnd"/>
      <w:r w:rsidRPr="00A50735">
        <w:rPr>
          <w:rFonts w:ascii="Arial" w:hAnsi="Arial" w:cs="Arial"/>
          <w:sz w:val="36"/>
          <w:szCs w:val="36"/>
        </w:rPr>
        <w:t xml:space="preserve"> the communication and team work areas, with the aim of familiarising us with various strategies used with working </w:t>
      </w:r>
      <w:r w:rsidRPr="00A50735">
        <w:rPr>
          <w:rFonts w:ascii="Arial" w:hAnsi="Arial" w:cs="Arial"/>
          <w:sz w:val="36"/>
          <w:szCs w:val="36"/>
        </w:rPr>
        <w:lastRenderedPageBreak/>
        <w:t xml:space="preserve">teams. The module also discussed a range of communication skills and their importance for an effective team work. The module is concluded with an assessment which requires us to elaborate a report, where we discuss the above in further detail, with the aim of creating an in-depth understanding around the concepts we discussed in class but also to allow us to implement this knowledge in a real-life scenario. </w:t>
      </w:r>
    </w:p>
    <w:p w:rsidR="000673F5" w:rsidRPr="00A50735" w:rsidRDefault="000673F5" w:rsidP="00751A82">
      <w:pPr>
        <w:rPr>
          <w:rFonts w:ascii="Arial" w:hAnsi="Arial" w:cs="Arial"/>
          <w:sz w:val="36"/>
          <w:szCs w:val="36"/>
        </w:rPr>
      </w:pPr>
      <w:r w:rsidRPr="00A50735">
        <w:rPr>
          <w:rFonts w:ascii="Arial" w:hAnsi="Arial" w:cs="Arial"/>
          <w:sz w:val="36"/>
          <w:szCs w:val="36"/>
        </w:rPr>
        <w:t xml:space="preserve">In terms of the chosen business context, I will use my current workplace as a study case. I will provide an overview of my workplace further down the line. </w:t>
      </w:r>
    </w:p>
    <w:p w:rsidR="002E5282" w:rsidRPr="00A50735" w:rsidRDefault="002E5282" w:rsidP="00751A82">
      <w:pPr>
        <w:rPr>
          <w:rFonts w:ascii="Arial" w:hAnsi="Arial" w:cs="Arial"/>
          <w:b/>
          <w:sz w:val="36"/>
          <w:szCs w:val="36"/>
          <w:u w:val="single"/>
        </w:rPr>
      </w:pPr>
    </w:p>
    <w:p w:rsidR="000673F5" w:rsidRPr="00A50735" w:rsidRDefault="000673F5" w:rsidP="00751A82">
      <w:pPr>
        <w:rPr>
          <w:rFonts w:ascii="Arial" w:hAnsi="Arial" w:cs="Arial"/>
          <w:b/>
          <w:sz w:val="36"/>
          <w:szCs w:val="36"/>
          <w:u w:val="single"/>
        </w:rPr>
      </w:pPr>
      <w:r w:rsidRPr="00A50735">
        <w:rPr>
          <w:rFonts w:ascii="Arial" w:hAnsi="Arial" w:cs="Arial"/>
          <w:b/>
          <w:sz w:val="36"/>
          <w:szCs w:val="36"/>
          <w:u w:val="single"/>
        </w:rPr>
        <w:t>Literature used</w:t>
      </w: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r w:rsidRPr="00A50735">
        <w:rPr>
          <w:rFonts w:ascii="Arial" w:hAnsi="Arial" w:cs="Arial"/>
          <w:sz w:val="36"/>
          <w:szCs w:val="36"/>
        </w:rPr>
        <w:t xml:space="preserve">The present report was been elaborated with the help of various materials. I have used a number of online articles from verified sources, specialist literature, as suggested in the assignment’s brief, journals from relevant publications, but also observations and analysis of work situations as well as documents such as my employment contract and the employee handbook. </w:t>
      </w:r>
    </w:p>
    <w:p w:rsidR="000673F5" w:rsidRPr="00A50735" w:rsidRDefault="000673F5" w:rsidP="00751A82">
      <w:pPr>
        <w:rPr>
          <w:rFonts w:ascii="Arial" w:hAnsi="Arial" w:cs="Arial"/>
          <w:sz w:val="36"/>
          <w:szCs w:val="36"/>
        </w:rPr>
      </w:pPr>
    </w:p>
    <w:p w:rsidR="000673F5" w:rsidRPr="00A50735" w:rsidRDefault="000673F5" w:rsidP="00751A82">
      <w:pPr>
        <w:rPr>
          <w:rFonts w:ascii="Arial" w:hAnsi="Arial" w:cs="Arial"/>
          <w:sz w:val="36"/>
          <w:szCs w:val="36"/>
        </w:rPr>
      </w:pPr>
    </w:p>
    <w:p w:rsidR="00D02498" w:rsidRPr="00A50735" w:rsidRDefault="00D02498" w:rsidP="00D02498">
      <w:pPr>
        <w:rPr>
          <w:rFonts w:ascii="Arial" w:hAnsi="Arial" w:cs="Arial"/>
          <w:b/>
          <w:sz w:val="36"/>
          <w:szCs w:val="36"/>
          <w:u w:val="single"/>
        </w:rPr>
      </w:pPr>
      <w:r w:rsidRPr="00A50735">
        <w:rPr>
          <w:rFonts w:ascii="Arial" w:hAnsi="Arial" w:cs="Arial"/>
          <w:b/>
          <w:sz w:val="36"/>
          <w:szCs w:val="36"/>
          <w:u w:val="single"/>
        </w:rPr>
        <w:lastRenderedPageBreak/>
        <w:t xml:space="preserve">Communication skills and their application within a chosen business context </w:t>
      </w:r>
    </w:p>
    <w:p w:rsidR="00D02498" w:rsidRPr="00A50735" w:rsidRDefault="00D02498" w:rsidP="00D02498">
      <w:pPr>
        <w:rPr>
          <w:rFonts w:ascii="Arial" w:hAnsi="Arial" w:cs="Arial"/>
          <w:b/>
          <w:sz w:val="36"/>
          <w:szCs w:val="36"/>
          <w:u w:val="single"/>
        </w:rPr>
      </w:pPr>
    </w:p>
    <w:p w:rsidR="00D02498" w:rsidRPr="00A50735" w:rsidRDefault="00D02498" w:rsidP="00D02498">
      <w:pPr>
        <w:rPr>
          <w:rFonts w:ascii="Arial" w:hAnsi="Arial" w:cs="Arial"/>
          <w:sz w:val="36"/>
          <w:szCs w:val="36"/>
        </w:rPr>
      </w:pPr>
      <w:r w:rsidRPr="00A50735">
        <w:rPr>
          <w:rFonts w:ascii="Arial" w:hAnsi="Arial" w:cs="Arial"/>
          <w:sz w:val="36"/>
          <w:szCs w:val="36"/>
        </w:rPr>
        <w:t xml:space="preserve">Firstly, I would like to offer a brief overview of my current workplace. I am working as an agent within a real estate agency. I have been working for this company since end of 2017. I currently have a client facing role, as well as customer facing role. I am working </w:t>
      </w:r>
      <w:r w:rsidR="000C4F34" w:rsidRPr="00A50735">
        <w:rPr>
          <w:rFonts w:ascii="Arial" w:hAnsi="Arial" w:cs="Arial"/>
          <w:sz w:val="36"/>
          <w:szCs w:val="36"/>
        </w:rPr>
        <w:t xml:space="preserve">is </w:t>
      </w:r>
      <w:r w:rsidRPr="00A50735">
        <w:rPr>
          <w:rFonts w:ascii="Arial" w:hAnsi="Arial" w:cs="Arial"/>
          <w:sz w:val="36"/>
          <w:szCs w:val="36"/>
        </w:rPr>
        <w:t xml:space="preserve">small, with another 4 members, and my manager, who is also the business owner. I am dealing with the public as I am the first point of contact for our tenants. I am also undertaking new business development activities. We work in the same office. </w:t>
      </w:r>
    </w:p>
    <w:p w:rsidR="00D02498" w:rsidRPr="00A50735" w:rsidRDefault="00D02498" w:rsidP="00D02498">
      <w:pPr>
        <w:rPr>
          <w:rFonts w:ascii="Arial" w:hAnsi="Arial" w:cs="Arial"/>
          <w:sz w:val="36"/>
          <w:szCs w:val="36"/>
        </w:rPr>
      </w:pPr>
      <w:r w:rsidRPr="00A50735">
        <w:rPr>
          <w:rFonts w:ascii="Arial" w:hAnsi="Arial" w:cs="Arial"/>
          <w:sz w:val="36"/>
          <w:szCs w:val="36"/>
        </w:rPr>
        <w:t xml:space="preserve">In reviewing specialist literature for the area of group work, I discovered Belbin’s theory. </w:t>
      </w:r>
    </w:p>
    <w:p w:rsidR="00D02498" w:rsidRPr="00A50735" w:rsidRDefault="00D02498" w:rsidP="00D02498">
      <w:pPr>
        <w:rPr>
          <w:rFonts w:ascii="Arial" w:hAnsi="Arial" w:cs="Arial"/>
          <w:sz w:val="36"/>
          <w:szCs w:val="36"/>
        </w:rPr>
      </w:pPr>
      <w:r w:rsidRPr="00A50735">
        <w:rPr>
          <w:rFonts w:ascii="Arial" w:hAnsi="Arial" w:cs="Arial"/>
          <w:sz w:val="36"/>
          <w:szCs w:val="36"/>
        </w:rPr>
        <w:t xml:space="preserve">Meredith Belbin is a researcher born in England. He </w:t>
      </w:r>
      <w:r w:rsidR="00512120" w:rsidRPr="00A50735">
        <w:rPr>
          <w:rFonts w:ascii="Arial" w:hAnsi="Arial" w:cs="Arial"/>
          <w:sz w:val="36"/>
          <w:szCs w:val="36"/>
        </w:rPr>
        <w:t xml:space="preserve">is the author of Belbin’s theory, which was largely applied in the modern business world. The most important piece of work belonging to him is the </w:t>
      </w:r>
      <w:r w:rsidR="000C4F34" w:rsidRPr="00A50735">
        <w:rPr>
          <w:rFonts w:ascii="Arial" w:hAnsi="Arial" w:cs="Arial"/>
          <w:sz w:val="36"/>
          <w:szCs w:val="36"/>
        </w:rPr>
        <w:t xml:space="preserve">book “Management Teams”. According to this book and Belbin’s research, there are 9 </w:t>
      </w:r>
      <w:r w:rsidR="003C5376" w:rsidRPr="00A50735">
        <w:rPr>
          <w:rFonts w:ascii="Arial" w:hAnsi="Arial" w:cs="Arial"/>
          <w:sz w:val="36"/>
          <w:szCs w:val="36"/>
        </w:rPr>
        <w:t xml:space="preserve">different roles for individuals who are </w:t>
      </w:r>
      <w:r w:rsidR="000C4F34" w:rsidRPr="00A50735">
        <w:rPr>
          <w:rFonts w:ascii="Arial" w:hAnsi="Arial" w:cs="Arial"/>
          <w:sz w:val="36"/>
          <w:szCs w:val="36"/>
        </w:rPr>
        <w:t xml:space="preserve">part of the same team. </w:t>
      </w:r>
    </w:p>
    <w:p w:rsidR="000C4F34" w:rsidRPr="00A50735" w:rsidRDefault="000C4F34" w:rsidP="00D02498">
      <w:pPr>
        <w:rPr>
          <w:rFonts w:ascii="Arial" w:hAnsi="Arial" w:cs="Arial"/>
          <w:sz w:val="36"/>
          <w:szCs w:val="36"/>
        </w:rPr>
      </w:pPr>
      <w:r w:rsidRPr="00A50735">
        <w:rPr>
          <w:rFonts w:ascii="Arial" w:hAnsi="Arial" w:cs="Arial"/>
          <w:sz w:val="36"/>
          <w:szCs w:val="36"/>
        </w:rPr>
        <w:t>According to Belbin, “</w:t>
      </w:r>
      <w:r w:rsidRPr="00A50735">
        <w:rPr>
          <w:rFonts w:ascii="Arial" w:hAnsi="Arial" w:cs="Arial"/>
          <w:i/>
          <w:sz w:val="36"/>
          <w:szCs w:val="36"/>
        </w:rPr>
        <w:t>A team is not a bunch of people with job titles, but a congregation of individuals, each of whom has a role that is understood by other members</w:t>
      </w:r>
      <w:r w:rsidR="00404412" w:rsidRPr="00A50735">
        <w:rPr>
          <w:rFonts w:ascii="Arial" w:hAnsi="Arial" w:cs="Arial"/>
          <w:sz w:val="36"/>
          <w:szCs w:val="36"/>
        </w:rPr>
        <w:t xml:space="preserve">” [Online] </w:t>
      </w:r>
      <w:r w:rsidR="00404412" w:rsidRPr="00A50735">
        <w:rPr>
          <w:rFonts w:ascii="Arial" w:hAnsi="Arial" w:cs="Arial"/>
          <w:sz w:val="36"/>
          <w:szCs w:val="36"/>
        </w:rPr>
        <w:lastRenderedPageBreak/>
        <w:t>Available at: https://www.belbin.com/about/belbin-team-roles/ (Accessed 1 Aug. 2019)</w:t>
      </w:r>
    </w:p>
    <w:p w:rsidR="000C4F34" w:rsidRPr="00A50735" w:rsidRDefault="000C4F34" w:rsidP="00D02498">
      <w:pPr>
        <w:rPr>
          <w:rFonts w:ascii="Arial" w:hAnsi="Arial" w:cs="Arial"/>
          <w:sz w:val="36"/>
          <w:szCs w:val="36"/>
        </w:rPr>
      </w:pPr>
      <w:r w:rsidRPr="00A50735">
        <w:rPr>
          <w:rFonts w:ascii="Arial" w:hAnsi="Arial" w:cs="Arial"/>
          <w:sz w:val="36"/>
          <w:szCs w:val="36"/>
        </w:rPr>
        <w:t>As he described in his theory, Belbin attributed roles to 8 categories:</w:t>
      </w:r>
    </w:p>
    <w:p w:rsidR="000C4F34" w:rsidRPr="00A50735" w:rsidRDefault="000C4F34" w:rsidP="000C4F34">
      <w:pPr>
        <w:pStyle w:val="Listparagraf"/>
        <w:numPr>
          <w:ilvl w:val="0"/>
          <w:numId w:val="2"/>
        </w:numPr>
        <w:rPr>
          <w:rFonts w:ascii="Arial" w:hAnsi="Arial" w:cs="Arial"/>
          <w:sz w:val="36"/>
          <w:szCs w:val="36"/>
        </w:rPr>
      </w:pPr>
      <w:r w:rsidRPr="00A50735">
        <w:rPr>
          <w:rFonts w:ascii="Arial" w:hAnsi="Arial" w:cs="Arial"/>
          <w:sz w:val="36"/>
          <w:szCs w:val="36"/>
        </w:rPr>
        <w:t>Coordinators - Co-ordinators normally have the desire and frame of mind to arrange by persistently naming the methods, explaining the planned objectives and guaranteeing that everybody is progressing in the direction of the correct heading. The quality of co-ordinators can be found in their conduct; calm, tolerant, positive, progressive and inquisitive</w:t>
      </w:r>
    </w:p>
    <w:p w:rsidR="000C4F34" w:rsidRPr="00A50735" w:rsidRDefault="000C4F34" w:rsidP="004400DB">
      <w:pPr>
        <w:pStyle w:val="Listparagraf"/>
        <w:numPr>
          <w:ilvl w:val="0"/>
          <w:numId w:val="2"/>
        </w:numPr>
        <w:rPr>
          <w:rFonts w:ascii="Arial" w:hAnsi="Arial" w:cs="Arial"/>
          <w:sz w:val="36"/>
          <w:szCs w:val="36"/>
        </w:rPr>
      </w:pPr>
      <w:r w:rsidRPr="00A50735">
        <w:rPr>
          <w:rFonts w:ascii="Arial" w:hAnsi="Arial" w:cs="Arial"/>
          <w:sz w:val="36"/>
          <w:szCs w:val="36"/>
        </w:rPr>
        <w:t xml:space="preserve">Resource-investigators </w:t>
      </w:r>
      <w:r w:rsidR="004400DB" w:rsidRPr="00A50735">
        <w:rPr>
          <w:rFonts w:ascii="Arial" w:hAnsi="Arial" w:cs="Arial"/>
          <w:sz w:val="36"/>
          <w:szCs w:val="36"/>
        </w:rPr>
        <w:t>– are daring and eager. Their qualities are their system administration aptitudes, being open and continually investigating new possibilities and openings. They need development, connection the executives and decent variety.</w:t>
      </w:r>
    </w:p>
    <w:p w:rsidR="004400DB" w:rsidRPr="00A50735" w:rsidRDefault="004400DB" w:rsidP="004400DB">
      <w:pPr>
        <w:pStyle w:val="Listparagraf"/>
        <w:numPr>
          <w:ilvl w:val="0"/>
          <w:numId w:val="2"/>
        </w:numPr>
        <w:rPr>
          <w:rFonts w:ascii="Arial" w:hAnsi="Arial" w:cs="Arial"/>
          <w:sz w:val="36"/>
          <w:szCs w:val="36"/>
        </w:rPr>
      </w:pPr>
      <w:r w:rsidRPr="00A50735">
        <w:rPr>
          <w:rFonts w:ascii="Arial" w:hAnsi="Arial" w:cs="Arial"/>
          <w:sz w:val="36"/>
          <w:szCs w:val="36"/>
        </w:rPr>
        <w:t xml:space="preserve">Plants – tend to think unrealistically, have very creative natures, usually like to overthink; unable to follow rules </w:t>
      </w:r>
    </w:p>
    <w:p w:rsidR="004400DB" w:rsidRPr="00A50735" w:rsidRDefault="004400DB" w:rsidP="004400DB">
      <w:pPr>
        <w:pStyle w:val="Listparagraf"/>
        <w:numPr>
          <w:ilvl w:val="0"/>
          <w:numId w:val="2"/>
        </w:numPr>
        <w:rPr>
          <w:rFonts w:ascii="Arial" w:hAnsi="Arial" w:cs="Arial"/>
          <w:sz w:val="36"/>
          <w:szCs w:val="36"/>
        </w:rPr>
      </w:pPr>
      <w:r w:rsidRPr="00A50735">
        <w:rPr>
          <w:rFonts w:ascii="Arial" w:hAnsi="Arial" w:cs="Arial"/>
          <w:sz w:val="36"/>
          <w:szCs w:val="36"/>
        </w:rPr>
        <w:t xml:space="preserve">Monitor-evaluators – tend to have developed analytical skills, can think in detached ways, assess all possibilities before proceeding </w:t>
      </w:r>
    </w:p>
    <w:p w:rsidR="004400DB" w:rsidRPr="00A50735" w:rsidRDefault="004400DB" w:rsidP="004400DB">
      <w:pPr>
        <w:pStyle w:val="Listparagraf"/>
        <w:numPr>
          <w:ilvl w:val="0"/>
          <w:numId w:val="2"/>
        </w:numPr>
        <w:rPr>
          <w:rFonts w:ascii="Arial" w:hAnsi="Arial" w:cs="Arial"/>
          <w:sz w:val="36"/>
          <w:szCs w:val="36"/>
        </w:rPr>
      </w:pPr>
      <w:r w:rsidRPr="00A50735">
        <w:rPr>
          <w:rFonts w:ascii="Arial" w:hAnsi="Arial" w:cs="Arial"/>
          <w:sz w:val="36"/>
          <w:szCs w:val="36"/>
        </w:rPr>
        <w:t xml:space="preserve">Shapers – are driven and passionate in their actions, do not see lack of ambition of others with good eyes </w:t>
      </w:r>
    </w:p>
    <w:p w:rsidR="004400DB" w:rsidRPr="00A50735" w:rsidRDefault="004400DB" w:rsidP="004400DB">
      <w:pPr>
        <w:pStyle w:val="Listparagraf"/>
        <w:numPr>
          <w:ilvl w:val="0"/>
          <w:numId w:val="2"/>
        </w:numPr>
        <w:rPr>
          <w:rFonts w:ascii="Arial" w:hAnsi="Arial" w:cs="Arial"/>
          <w:sz w:val="36"/>
          <w:szCs w:val="36"/>
        </w:rPr>
      </w:pPr>
      <w:r w:rsidRPr="00A50735">
        <w:rPr>
          <w:rFonts w:ascii="Arial" w:hAnsi="Arial" w:cs="Arial"/>
          <w:sz w:val="36"/>
          <w:szCs w:val="36"/>
        </w:rPr>
        <w:t>Implementers – flexible individuals, tend to follow the conservative way of doing things</w:t>
      </w:r>
    </w:p>
    <w:p w:rsidR="004400DB" w:rsidRPr="00A50735" w:rsidRDefault="004400DB" w:rsidP="004400DB">
      <w:pPr>
        <w:pStyle w:val="Listparagraf"/>
        <w:numPr>
          <w:ilvl w:val="0"/>
          <w:numId w:val="2"/>
        </w:numPr>
        <w:rPr>
          <w:rFonts w:ascii="Arial" w:hAnsi="Arial" w:cs="Arial"/>
          <w:sz w:val="36"/>
          <w:szCs w:val="36"/>
        </w:rPr>
      </w:pPr>
      <w:r w:rsidRPr="00A50735">
        <w:rPr>
          <w:rFonts w:ascii="Arial" w:hAnsi="Arial" w:cs="Arial"/>
          <w:sz w:val="36"/>
          <w:szCs w:val="36"/>
        </w:rPr>
        <w:lastRenderedPageBreak/>
        <w:t xml:space="preserve">Completer finisher – often see too many barriers, some of which never actually take place; </w:t>
      </w:r>
    </w:p>
    <w:p w:rsidR="004400DB" w:rsidRPr="00A50735" w:rsidRDefault="004400DB" w:rsidP="004400DB">
      <w:pPr>
        <w:pStyle w:val="Listparagraf"/>
        <w:numPr>
          <w:ilvl w:val="0"/>
          <w:numId w:val="2"/>
        </w:numPr>
        <w:rPr>
          <w:rFonts w:ascii="Arial" w:hAnsi="Arial" w:cs="Arial"/>
          <w:sz w:val="36"/>
          <w:szCs w:val="36"/>
        </w:rPr>
      </w:pPr>
      <w:r w:rsidRPr="00A50735">
        <w:rPr>
          <w:rFonts w:ascii="Arial" w:hAnsi="Arial" w:cs="Arial"/>
          <w:sz w:val="36"/>
          <w:szCs w:val="36"/>
        </w:rPr>
        <w:t xml:space="preserve">Team workers – usually the most sensitive individuals, appreciate connections more than anything </w:t>
      </w:r>
    </w:p>
    <w:p w:rsidR="004400DB" w:rsidRPr="00A50735" w:rsidRDefault="004400DB" w:rsidP="004400DB">
      <w:pPr>
        <w:pStyle w:val="Listparagraf"/>
        <w:numPr>
          <w:ilvl w:val="0"/>
          <w:numId w:val="2"/>
        </w:numPr>
        <w:rPr>
          <w:rFonts w:ascii="Arial" w:hAnsi="Arial" w:cs="Arial"/>
          <w:sz w:val="36"/>
          <w:szCs w:val="36"/>
        </w:rPr>
      </w:pPr>
      <w:r w:rsidRPr="00A50735">
        <w:rPr>
          <w:rFonts w:ascii="Arial" w:hAnsi="Arial" w:cs="Arial"/>
          <w:sz w:val="36"/>
          <w:szCs w:val="36"/>
        </w:rPr>
        <w:t>Specialists – tend to be the “quiet ones”, need space so they can work “their magic”</w:t>
      </w:r>
    </w:p>
    <w:p w:rsidR="004400DB" w:rsidRPr="00A50735" w:rsidRDefault="00D72C4F" w:rsidP="00D72C4F">
      <w:pPr>
        <w:rPr>
          <w:rFonts w:ascii="Arial" w:hAnsi="Arial" w:cs="Arial"/>
          <w:sz w:val="36"/>
          <w:szCs w:val="36"/>
        </w:rPr>
      </w:pPr>
      <w:r w:rsidRPr="00A50735">
        <w:rPr>
          <w:rFonts w:ascii="Arial" w:hAnsi="Arial" w:cs="Arial"/>
          <w:sz w:val="36"/>
          <w:szCs w:val="36"/>
        </w:rPr>
        <w:t xml:space="preserve">According to the above criteria, Belbin also defined the main roles: </w:t>
      </w:r>
    </w:p>
    <w:p w:rsidR="00D72C4F" w:rsidRPr="00A50735" w:rsidRDefault="003C5376" w:rsidP="00D72C4F">
      <w:pPr>
        <w:pStyle w:val="Listparagraf"/>
        <w:numPr>
          <w:ilvl w:val="0"/>
          <w:numId w:val="3"/>
        </w:numPr>
        <w:rPr>
          <w:rFonts w:ascii="Arial" w:hAnsi="Arial" w:cs="Arial"/>
          <w:sz w:val="36"/>
          <w:szCs w:val="36"/>
        </w:rPr>
      </w:pPr>
      <w:r w:rsidRPr="00A50735">
        <w:rPr>
          <w:rFonts w:ascii="Arial" w:hAnsi="Arial" w:cs="Arial"/>
          <w:b/>
          <w:sz w:val="36"/>
          <w:szCs w:val="36"/>
        </w:rPr>
        <w:t>Action driven roles</w:t>
      </w:r>
      <w:r w:rsidR="00D72C4F" w:rsidRPr="00A50735">
        <w:rPr>
          <w:rFonts w:ascii="Arial" w:hAnsi="Arial" w:cs="Arial"/>
          <w:sz w:val="36"/>
          <w:szCs w:val="36"/>
        </w:rPr>
        <w:t xml:space="preserve"> – shapers, complete finishers and implementers </w:t>
      </w:r>
    </w:p>
    <w:p w:rsidR="00D72C4F" w:rsidRPr="00A50735" w:rsidRDefault="00D72C4F" w:rsidP="00D72C4F">
      <w:pPr>
        <w:pStyle w:val="Listparagraf"/>
        <w:numPr>
          <w:ilvl w:val="0"/>
          <w:numId w:val="3"/>
        </w:numPr>
        <w:rPr>
          <w:rFonts w:ascii="Arial" w:hAnsi="Arial" w:cs="Arial"/>
          <w:sz w:val="36"/>
          <w:szCs w:val="36"/>
        </w:rPr>
      </w:pPr>
      <w:r w:rsidRPr="00A50735">
        <w:rPr>
          <w:rFonts w:ascii="Arial" w:hAnsi="Arial" w:cs="Arial"/>
          <w:b/>
          <w:sz w:val="36"/>
          <w:szCs w:val="36"/>
        </w:rPr>
        <w:t xml:space="preserve">Social roles </w:t>
      </w:r>
      <w:r w:rsidRPr="00A50735">
        <w:rPr>
          <w:rFonts w:ascii="Arial" w:hAnsi="Arial" w:cs="Arial"/>
          <w:sz w:val="36"/>
          <w:szCs w:val="36"/>
        </w:rPr>
        <w:t xml:space="preserve">– coordinators, resource investigators; team workers </w:t>
      </w:r>
    </w:p>
    <w:p w:rsidR="00381870" w:rsidRPr="00A50735" w:rsidRDefault="00D72C4F" w:rsidP="00381870">
      <w:pPr>
        <w:pStyle w:val="Listparagraf"/>
        <w:numPr>
          <w:ilvl w:val="0"/>
          <w:numId w:val="1"/>
        </w:numPr>
        <w:rPr>
          <w:rFonts w:ascii="Arial" w:hAnsi="Arial" w:cs="Arial"/>
          <w:sz w:val="36"/>
          <w:szCs w:val="36"/>
        </w:rPr>
      </w:pPr>
      <w:r w:rsidRPr="00A50735">
        <w:rPr>
          <w:rFonts w:ascii="Arial" w:hAnsi="Arial" w:cs="Arial"/>
          <w:b/>
          <w:sz w:val="36"/>
          <w:szCs w:val="36"/>
        </w:rPr>
        <w:t>Thinking driven roles</w:t>
      </w:r>
      <w:r w:rsidRPr="00A50735">
        <w:rPr>
          <w:rFonts w:ascii="Arial" w:hAnsi="Arial" w:cs="Arial"/>
          <w:sz w:val="36"/>
          <w:szCs w:val="36"/>
        </w:rPr>
        <w:t xml:space="preserve"> – monitor-evaluators, specialists and </w:t>
      </w:r>
      <w:proofErr w:type="gramStart"/>
      <w:r w:rsidRPr="00A50735">
        <w:rPr>
          <w:rFonts w:ascii="Arial" w:hAnsi="Arial" w:cs="Arial"/>
          <w:sz w:val="36"/>
          <w:szCs w:val="36"/>
        </w:rPr>
        <w:t xml:space="preserve">plants </w:t>
      </w:r>
      <w:r w:rsidR="00381870" w:rsidRPr="00A50735">
        <w:rPr>
          <w:rFonts w:ascii="Arial" w:hAnsi="Arial" w:cs="Arial"/>
          <w:sz w:val="36"/>
          <w:szCs w:val="36"/>
        </w:rPr>
        <w:t>.</w:t>
      </w:r>
      <w:proofErr w:type="gramEnd"/>
      <w:r w:rsidR="00381870" w:rsidRPr="00A50735">
        <w:rPr>
          <w:rFonts w:ascii="Arial" w:hAnsi="Arial" w:cs="Arial"/>
          <w:sz w:val="36"/>
          <w:szCs w:val="36"/>
        </w:rPr>
        <w:t xml:space="preserve"> [Online] Available at: https://www.toolshero.com/leadership/belbin-team-roles/ (Accessed 1 Aug. 2019)</w:t>
      </w:r>
    </w:p>
    <w:p w:rsidR="00323C6B" w:rsidRPr="00A50735" w:rsidRDefault="00323C6B" w:rsidP="00381870">
      <w:pPr>
        <w:ind w:left="360"/>
        <w:rPr>
          <w:rFonts w:ascii="Arial" w:hAnsi="Arial" w:cs="Arial"/>
          <w:sz w:val="36"/>
          <w:szCs w:val="36"/>
        </w:rPr>
      </w:pPr>
      <w:r w:rsidRPr="00A50735">
        <w:rPr>
          <w:rFonts w:ascii="Arial" w:hAnsi="Arial" w:cs="Arial"/>
          <w:sz w:val="36"/>
          <w:szCs w:val="36"/>
        </w:rPr>
        <w:t xml:space="preserve">After reviewing the typologies developed by Belbin, I can say about myself that I am </w:t>
      </w:r>
      <w:proofErr w:type="gramStart"/>
      <w:r w:rsidRPr="00A50735">
        <w:rPr>
          <w:rFonts w:ascii="Arial" w:hAnsi="Arial" w:cs="Arial"/>
          <w:sz w:val="36"/>
          <w:szCs w:val="36"/>
        </w:rPr>
        <w:t>a</w:t>
      </w:r>
      <w:proofErr w:type="gramEnd"/>
      <w:r w:rsidRPr="00A50735">
        <w:rPr>
          <w:rFonts w:ascii="Arial" w:hAnsi="Arial" w:cs="Arial"/>
          <w:sz w:val="36"/>
          <w:szCs w:val="36"/>
        </w:rPr>
        <w:t xml:space="preserve"> </w:t>
      </w:r>
      <w:proofErr w:type="spellStart"/>
      <w:r w:rsidRPr="00A50735">
        <w:rPr>
          <w:rFonts w:ascii="Arial" w:hAnsi="Arial" w:cs="Arial"/>
          <w:sz w:val="36"/>
          <w:szCs w:val="36"/>
        </w:rPr>
        <w:t>a</w:t>
      </w:r>
      <w:proofErr w:type="spellEnd"/>
      <w:r w:rsidRPr="00A50735">
        <w:rPr>
          <w:rFonts w:ascii="Arial" w:hAnsi="Arial" w:cs="Arial"/>
          <w:sz w:val="36"/>
          <w:szCs w:val="36"/>
        </w:rPr>
        <w:t xml:space="preserve"> coordinator and team-worker at the same time. Most of my actions are driven by the principles of communication and I can say about myself that I am a people’s person. I do not mind taking on more responsibilities, in order to ensure that the team is functioning at its fullest capacity. I understand that everyone has good and bad days and </w:t>
      </w:r>
      <w:r w:rsidRPr="00A50735">
        <w:rPr>
          <w:rFonts w:ascii="Arial" w:hAnsi="Arial" w:cs="Arial"/>
          <w:sz w:val="36"/>
          <w:szCs w:val="36"/>
        </w:rPr>
        <w:lastRenderedPageBreak/>
        <w:t xml:space="preserve">that we are all working toward common goals and objectives. </w:t>
      </w:r>
    </w:p>
    <w:p w:rsidR="00323C6B" w:rsidRPr="00A50735" w:rsidRDefault="00323C6B" w:rsidP="00D02498">
      <w:pPr>
        <w:rPr>
          <w:rFonts w:ascii="Arial" w:hAnsi="Arial" w:cs="Arial"/>
          <w:sz w:val="36"/>
          <w:szCs w:val="36"/>
        </w:rPr>
      </w:pPr>
      <w:r w:rsidRPr="00A50735">
        <w:rPr>
          <w:rFonts w:ascii="Arial" w:hAnsi="Arial" w:cs="Arial"/>
          <w:sz w:val="36"/>
          <w:szCs w:val="36"/>
        </w:rPr>
        <w:t xml:space="preserve">Belbin’s theory has been elaborated after subsequent observations of team members who cover for more than 1 </w:t>
      </w:r>
      <w:proofErr w:type="gramStart"/>
      <w:r w:rsidRPr="00A50735">
        <w:rPr>
          <w:rFonts w:ascii="Arial" w:hAnsi="Arial" w:cs="Arial"/>
          <w:sz w:val="36"/>
          <w:szCs w:val="36"/>
        </w:rPr>
        <w:t>roles</w:t>
      </w:r>
      <w:proofErr w:type="gramEnd"/>
      <w:r w:rsidRPr="00A50735">
        <w:rPr>
          <w:rFonts w:ascii="Arial" w:hAnsi="Arial" w:cs="Arial"/>
          <w:sz w:val="36"/>
          <w:szCs w:val="36"/>
        </w:rPr>
        <w:t xml:space="preserve"> within the team. The efficiency of the model proposed by him isn't just to order people into limited jobs, yet to give a stage to improve in general execution. This might be by filling in holes, moving the obligations of people with copy duties or utilizing complimentary jobs to expand group execution. The discoveries can be utilized to guarantee in each group you have the right equalization of jobs and ranges of abilities. The model he designed is widely used in improving team performance.</w:t>
      </w:r>
      <w:r w:rsidR="00D37616" w:rsidRPr="00A50735">
        <w:rPr>
          <w:rFonts w:ascii="Arial" w:hAnsi="Arial" w:cs="Arial"/>
          <w:color w:val="000000"/>
          <w:sz w:val="36"/>
          <w:szCs w:val="36"/>
          <w:shd w:val="clear" w:color="auto" w:fill="FFFFFF"/>
        </w:rPr>
        <w:t xml:space="preserve"> </w:t>
      </w:r>
      <w:r w:rsidR="00404412" w:rsidRPr="00A50735">
        <w:rPr>
          <w:rFonts w:ascii="Arial" w:hAnsi="Arial" w:cs="Arial"/>
          <w:sz w:val="36"/>
          <w:szCs w:val="36"/>
        </w:rPr>
        <w:t>[Online] Available at: https://www.businessballs.com/leading-teams/team-roles-meredith-belbin/ (Accessed 6 Aug. 2019)</w:t>
      </w:r>
    </w:p>
    <w:p w:rsidR="00D37616" w:rsidRPr="00A50735" w:rsidRDefault="00323C6B" w:rsidP="00D02498">
      <w:pPr>
        <w:rPr>
          <w:rFonts w:ascii="Arial" w:hAnsi="Arial" w:cs="Arial"/>
          <w:sz w:val="36"/>
          <w:szCs w:val="36"/>
        </w:rPr>
      </w:pPr>
      <w:r w:rsidRPr="00A50735">
        <w:rPr>
          <w:rFonts w:ascii="Arial" w:hAnsi="Arial" w:cs="Arial"/>
          <w:sz w:val="36"/>
          <w:szCs w:val="36"/>
        </w:rPr>
        <w:t xml:space="preserve">I believe that the model is particularly </w:t>
      </w:r>
      <w:r w:rsidR="00D37616" w:rsidRPr="00A50735">
        <w:rPr>
          <w:rFonts w:ascii="Arial" w:hAnsi="Arial" w:cs="Arial"/>
          <w:sz w:val="36"/>
          <w:szCs w:val="36"/>
        </w:rPr>
        <w:t xml:space="preserve">useful in organisations like the one I am part of, since our roles entail a large and diverse range of responsibilities, as per size of the company. I also believe that my colleagues are true team-workers, since we are faced with challenges, on a daily basis, for not having enough human resource. </w:t>
      </w:r>
    </w:p>
    <w:p w:rsidR="00495A21" w:rsidRPr="00A50735" w:rsidRDefault="00D37616" w:rsidP="00D02498">
      <w:pPr>
        <w:rPr>
          <w:rFonts w:ascii="Arial" w:hAnsi="Arial" w:cs="Arial"/>
          <w:sz w:val="36"/>
          <w:szCs w:val="36"/>
        </w:rPr>
      </w:pPr>
      <w:r w:rsidRPr="00A50735">
        <w:rPr>
          <w:rFonts w:ascii="Arial" w:hAnsi="Arial" w:cs="Arial"/>
          <w:sz w:val="36"/>
          <w:szCs w:val="36"/>
        </w:rPr>
        <w:t xml:space="preserve">I researched the official website of Meredith Belbin in order to find out more about his theories and the benefits they </w:t>
      </w:r>
      <w:r w:rsidR="00495A21" w:rsidRPr="00A50735">
        <w:rPr>
          <w:rFonts w:ascii="Arial" w:hAnsi="Arial" w:cs="Arial"/>
          <w:sz w:val="36"/>
          <w:szCs w:val="36"/>
        </w:rPr>
        <w:t>bring to different teams. I discovered the below:</w:t>
      </w:r>
    </w:p>
    <w:p w:rsidR="00495A21" w:rsidRPr="00A50735" w:rsidRDefault="00495A21" w:rsidP="00495A21">
      <w:pPr>
        <w:pStyle w:val="Listparagraf"/>
        <w:numPr>
          <w:ilvl w:val="0"/>
          <w:numId w:val="4"/>
        </w:numPr>
        <w:rPr>
          <w:rFonts w:ascii="Arial" w:hAnsi="Arial" w:cs="Arial"/>
          <w:sz w:val="36"/>
          <w:szCs w:val="36"/>
        </w:rPr>
      </w:pPr>
      <w:r w:rsidRPr="00A50735">
        <w:rPr>
          <w:rFonts w:ascii="Arial" w:hAnsi="Arial" w:cs="Arial"/>
          <w:sz w:val="36"/>
          <w:szCs w:val="36"/>
        </w:rPr>
        <w:lastRenderedPageBreak/>
        <w:t xml:space="preserve">The theory can be used in team development, in maximising the team functionality. Statistics show that 99% of Belbin’s customers have agreed that the method allowed their teams to work more effectively. </w:t>
      </w:r>
    </w:p>
    <w:p w:rsidR="00495A21" w:rsidRPr="00A50735" w:rsidRDefault="00495A21" w:rsidP="00495A21">
      <w:pPr>
        <w:pStyle w:val="Listparagraf"/>
        <w:numPr>
          <w:ilvl w:val="0"/>
          <w:numId w:val="4"/>
        </w:numPr>
        <w:rPr>
          <w:rFonts w:ascii="Arial" w:hAnsi="Arial" w:cs="Arial"/>
          <w:sz w:val="36"/>
          <w:szCs w:val="36"/>
        </w:rPr>
      </w:pPr>
      <w:r w:rsidRPr="00A50735">
        <w:rPr>
          <w:rFonts w:ascii="Arial" w:hAnsi="Arial" w:cs="Arial"/>
          <w:sz w:val="36"/>
          <w:szCs w:val="36"/>
        </w:rPr>
        <w:t>The models are useful for management training sessions – managers can use the principles and models developed by Belbin in further developing themselves and becoming better people’s persons</w:t>
      </w:r>
    </w:p>
    <w:p w:rsidR="00495A21" w:rsidRPr="00A50735" w:rsidRDefault="00495A21" w:rsidP="00495A21">
      <w:pPr>
        <w:pStyle w:val="Listparagraf"/>
        <w:numPr>
          <w:ilvl w:val="0"/>
          <w:numId w:val="4"/>
        </w:numPr>
        <w:rPr>
          <w:rFonts w:ascii="Arial" w:hAnsi="Arial" w:cs="Arial"/>
          <w:sz w:val="36"/>
          <w:szCs w:val="36"/>
        </w:rPr>
      </w:pPr>
      <w:r w:rsidRPr="00A50735">
        <w:rPr>
          <w:rFonts w:ascii="Arial" w:hAnsi="Arial" w:cs="Arial"/>
          <w:sz w:val="36"/>
          <w:szCs w:val="36"/>
        </w:rPr>
        <w:t xml:space="preserve">The theories can be used for leadership development – leaders can make use of the theories in order to perform team analysis, with the aim of identifying teams’ strengths and weaknesses </w:t>
      </w:r>
    </w:p>
    <w:p w:rsidR="00495A21" w:rsidRPr="00A50735" w:rsidRDefault="00495A21" w:rsidP="00495A21">
      <w:pPr>
        <w:pStyle w:val="Listparagraf"/>
        <w:numPr>
          <w:ilvl w:val="0"/>
          <w:numId w:val="4"/>
        </w:numPr>
        <w:rPr>
          <w:rFonts w:ascii="Arial" w:hAnsi="Arial" w:cs="Arial"/>
          <w:sz w:val="36"/>
          <w:szCs w:val="36"/>
        </w:rPr>
      </w:pPr>
      <w:r w:rsidRPr="00A50735">
        <w:rPr>
          <w:rFonts w:ascii="Arial" w:hAnsi="Arial" w:cs="Arial"/>
          <w:sz w:val="36"/>
          <w:szCs w:val="36"/>
        </w:rPr>
        <w:t>The theories can also be used in recruitment processes – allow decision makers to select individuals for certain roles, as suggested by the characteristics of the team members described by Belbin</w:t>
      </w:r>
    </w:p>
    <w:p w:rsidR="00495A21" w:rsidRPr="00A50735" w:rsidRDefault="00495A21" w:rsidP="00495A21">
      <w:pPr>
        <w:pStyle w:val="Listparagraf"/>
        <w:numPr>
          <w:ilvl w:val="0"/>
          <w:numId w:val="4"/>
        </w:numPr>
        <w:rPr>
          <w:rFonts w:ascii="Arial" w:hAnsi="Arial" w:cs="Arial"/>
          <w:sz w:val="36"/>
          <w:szCs w:val="36"/>
        </w:rPr>
      </w:pPr>
      <w:r w:rsidRPr="00A50735">
        <w:rPr>
          <w:rFonts w:ascii="Arial" w:hAnsi="Arial" w:cs="Arial"/>
          <w:sz w:val="36"/>
          <w:szCs w:val="36"/>
        </w:rPr>
        <w:t>The principles described by Belbin can be used in conflict management – the model described by Belbin can be used to gain an insight in the team’s culture</w:t>
      </w:r>
    </w:p>
    <w:p w:rsidR="00D37390" w:rsidRPr="00A50735" w:rsidRDefault="00D37390" w:rsidP="00D37390">
      <w:pPr>
        <w:pStyle w:val="Listparagraf"/>
        <w:numPr>
          <w:ilvl w:val="0"/>
          <w:numId w:val="4"/>
        </w:numPr>
        <w:rPr>
          <w:rFonts w:ascii="Arial" w:hAnsi="Arial" w:cs="Arial"/>
          <w:sz w:val="36"/>
          <w:szCs w:val="36"/>
        </w:rPr>
      </w:pPr>
      <w:r w:rsidRPr="00A50735">
        <w:rPr>
          <w:rFonts w:ascii="Arial" w:hAnsi="Arial" w:cs="Arial"/>
          <w:sz w:val="36"/>
          <w:szCs w:val="36"/>
        </w:rPr>
        <w:t xml:space="preserve">Belbin’s models can be used to improve employee engagement – team members can identify their strengths and weaknesses. Individuals can uses assessments based on the principles described by Belbin for personal and professional development plans </w:t>
      </w:r>
    </w:p>
    <w:p w:rsidR="00D37390" w:rsidRPr="00A50735" w:rsidRDefault="00D37390" w:rsidP="00D37390">
      <w:pPr>
        <w:pStyle w:val="Listparagraf"/>
        <w:numPr>
          <w:ilvl w:val="0"/>
          <w:numId w:val="4"/>
        </w:numPr>
        <w:rPr>
          <w:rFonts w:ascii="Arial" w:hAnsi="Arial" w:cs="Arial"/>
          <w:sz w:val="36"/>
          <w:szCs w:val="36"/>
        </w:rPr>
      </w:pPr>
      <w:r w:rsidRPr="00A50735">
        <w:rPr>
          <w:rFonts w:ascii="Arial" w:hAnsi="Arial" w:cs="Arial"/>
          <w:sz w:val="36"/>
          <w:szCs w:val="36"/>
        </w:rPr>
        <w:lastRenderedPageBreak/>
        <w:t xml:space="preserve">Belbin’s work can also support change management – by outlining the strengths and weaknesses of team members, a change plan can be implemented. </w:t>
      </w:r>
      <w:r w:rsidR="00381870" w:rsidRPr="00A50735">
        <w:rPr>
          <w:rFonts w:ascii="Arial" w:hAnsi="Arial" w:cs="Arial"/>
          <w:sz w:val="36"/>
          <w:szCs w:val="36"/>
        </w:rPr>
        <w:t>[Online] Available at: https://www.belbin.com/about/why-use-belbin/ (Accessed 6 Aug. 2019)</w:t>
      </w:r>
    </w:p>
    <w:p w:rsidR="00D37390" w:rsidRPr="00A50735" w:rsidRDefault="00D37390" w:rsidP="00D37390">
      <w:pPr>
        <w:rPr>
          <w:rFonts w:ascii="Arial" w:hAnsi="Arial" w:cs="Arial"/>
          <w:sz w:val="36"/>
          <w:szCs w:val="36"/>
        </w:rPr>
      </w:pPr>
      <w:r w:rsidRPr="00A50735">
        <w:rPr>
          <w:rFonts w:ascii="Arial" w:hAnsi="Arial" w:cs="Arial"/>
          <w:sz w:val="36"/>
          <w:szCs w:val="36"/>
        </w:rPr>
        <w:t>I also found out that there are a number of ways to improve the team’s performance:</w:t>
      </w:r>
    </w:p>
    <w:p w:rsidR="00D37390" w:rsidRPr="00A50735" w:rsidRDefault="00D37390" w:rsidP="00D37390">
      <w:pPr>
        <w:pStyle w:val="Listparagraf"/>
        <w:numPr>
          <w:ilvl w:val="0"/>
          <w:numId w:val="5"/>
        </w:numPr>
        <w:rPr>
          <w:rFonts w:ascii="Arial" w:hAnsi="Arial" w:cs="Arial"/>
          <w:sz w:val="36"/>
          <w:szCs w:val="36"/>
        </w:rPr>
      </w:pPr>
      <w:r w:rsidRPr="00A50735">
        <w:rPr>
          <w:rFonts w:ascii="Arial" w:hAnsi="Arial" w:cs="Arial"/>
          <w:sz w:val="36"/>
          <w:szCs w:val="36"/>
        </w:rPr>
        <w:t>Communication needs to be efficient and clear, when used in a team environment. Communication needs to be regarded as a 2 ways street, with both listening and speaking involved. Effective communicators are skilled in keeping the balance between the 2 of them.</w:t>
      </w:r>
    </w:p>
    <w:p w:rsidR="00D37390" w:rsidRPr="00A50735" w:rsidRDefault="00D37390" w:rsidP="00D37390">
      <w:pPr>
        <w:pStyle w:val="Listparagraf"/>
        <w:numPr>
          <w:ilvl w:val="0"/>
          <w:numId w:val="5"/>
        </w:numPr>
        <w:rPr>
          <w:rFonts w:ascii="Arial" w:hAnsi="Arial" w:cs="Arial"/>
          <w:sz w:val="36"/>
          <w:szCs w:val="36"/>
        </w:rPr>
      </w:pPr>
      <w:r w:rsidRPr="00A50735">
        <w:rPr>
          <w:rFonts w:ascii="Arial" w:hAnsi="Arial" w:cs="Arial"/>
          <w:sz w:val="36"/>
          <w:szCs w:val="36"/>
        </w:rPr>
        <w:t xml:space="preserve">Team members need to be supportive to others. This has a positive impact on the internal competition and allows the team to grow as a whole, rather than promoting individuals alone. </w:t>
      </w:r>
    </w:p>
    <w:p w:rsidR="00D37390" w:rsidRPr="00A50735" w:rsidRDefault="00D37390" w:rsidP="00D37390">
      <w:pPr>
        <w:pStyle w:val="Listparagraf"/>
        <w:numPr>
          <w:ilvl w:val="0"/>
          <w:numId w:val="5"/>
        </w:numPr>
        <w:rPr>
          <w:rFonts w:ascii="Arial" w:hAnsi="Arial" w:cs="Arial"/>
          <w:sz w:val="36"/>
          <w:szCs w:val="36"/>
        </w:rPr>
      </w:pPr>
      <w:r w:rsidRPr="00A50735">
        <w:rPr>
          <w:rFonts w:ascii="Arial" w:hAnsi="Arial" w:cs="Arial"/>
          <w:sz w:val="36"/>
          <w:szCs w:val="36"/>
        </w:rPr>
        <w:t xml:space="preserve">Promoting the sense of responsibility – both </w:t>
      </w:r>
      <w:r w:rsidR="00C5374E" w:rsidRPr="00A50735">
        <w:rPr>
          <w:rFonts w:ascii="Arial" w:hAnsi="Arial" w:cs="Arial"/>
          <w:sz w:val="36"/>
          <w:szCs w:val="36"/>
        </w:rPr>
        <w:t xml:space="preserve">success and failure need to accounted for. Individuals need to be responsible for themselves as well as the team’s success or failure </w:t>
      </w:r>
    </w:p>
    <w:p w:rsidR="00C5374E" w:rsidRPr="00A50735" w:rsidRDefault="00C5374E" w:rsidP="00D37390">
      <w:pPr>
        <w:pStyle w:val="Listparagraf"/>
        <w:numPr>
          <w:ilvl w:val="0"/>
          <w:numId w:val="5"/>
        </w:numPr>
        <w:rPr>
          <w:rFonts w:ascii="Arial" w:hAnsi="Arial" w:cs="Arial"/>
          <w:sz w:val="36"/>
          <w:szCs w:val="36"/>
        </w:rPr>
      </w:pPr>
      <w:r w:rsidRPr="00A50735">
        <w:rPr>
          <w:rFonts w:ascii="Arial" w:hAnsi="Arial" w:cs="Arial"/>
          <w:sz w:val="36"/>
          <w:szCs w:val="36"/>
        </w:rPr>
        <w:t xml:space="preserve">Flexibility – flexibility and negotiation promote the creativity of the team and allow team members to make use of different skills they possess </w:t>
      </w:r>
    </w:p>
    <w:p w:rsidR="00C5374E" w:rsidRPr="00A50735" w:rsidRDefault="00E14EF6" w:rsidP="00E14EF6">
      <w:pPr>
        <w:rPr>
          <w:rFonts w:ascii="Arial" w:hAnsi="Arial" w:cs="Arial"/>
          <w:b/>
          <w:sz w:val="36"/>
          <w:szCs w:val="36"/>
          <w:u w:val="single"/>
        </w:rPr>
      </w:pPr>
      <w:r w:rsidRPr="00A50735">
        <w:rPr>
          <w:rFonts w:ascii="Arial" w:hAnsi="Arial" w:cs="Arial"/>
          <w:b/>
          <w:sz w:val="36"/>
          <w:szCs w:val="36"/>
          <w:u w:val="single"/>
        </w:rPr>
        <w:t xml:space="preserve">Communication methods </w:t>
      </w:r>
    </w:p>
    <w:p w:rsidR="00E14EF6" w:rsidRPr="00A50735" w:rsidRDefault="00E14EF6" w:rsidP="00E14EF6">
      <w:pPr>
        <w:rPr>
          <w:rFonts w:ascii="Arial" w:hAnsi="Arial" w:cs="Arial"/>
          <w:sz w:val="36"/>
          <w:szCs w:val="36"/>
        </w:rPr>
      </w:pPr>
      <w:r w:rsidRPr="00A50735">
        <w:rPr>
          <w:rFonts w:ascii="Arial" w:hAnsi="Arial" w:cs="Arial"/>
          <w:sz w:val="36"/>
          <w:szCs w:val="36"/>
        </w:rPr>
        <w:lastRenderedPageBreak/>
        <w:t>There are 3 main types of communication:</w:t>
      </w:r>
    </w:p>
    <w:p w:rsidR="00E14EF6" w:rsidRPr="00A50735" w:rsidRDefault="00E14EF6" w:rsidP="00E14EF6">
      <w:pPr>
        <w:pStyle w:val="Listparagraf"/>
        <w:numPr>
          <w:ilvl w:val="0"/>
          <w:numId w:val="6"/>
        </w:numPr>
        <w:rPr>
          <w:rFonts w:ascii="Arial" w:hAnsi="Arial" w:cs="Arial"/>
          <w:sz w:val="36"/>
          <w:szCs w:val="36"/>
        </w:rPr>
      </w:pPr>
      <w:r w:rsidRPr="00A50735">
        <w:rPr>
          <w:rFonts w:ascii="Arial" w:hAnsi="Arial" w:cs="Arial"/>
          <w:sz w:val="36"/>
          <w:szCs w:val="36"/>
        </w:rPr>
        <w:t xml:space="preserve">Verbal </w:t>
      </w:r>
      <w:r w:rsidR="00804C05" w:rsidRPr="00A50735">
        <w:rPr>
          <w:rFonts w:ascii="Arial" w:hAnsi="Arial" w:cs="Arial"/>
          <w:sz w:val="36"/>
          <w:szCs w:val="36"/>
        </w:rPr>
        <w:t xml:space="preserve">(also known as oral communication) </w:t>
      </w:r>
    </w:p>
    <w:p w:rsidR="00804C05" w:rsidRPr="00A50735" w:rsidRDefault="00804C05" w:rsidP="00E14EF6">
      <w:pPr>
        <w:pStyle w:val="Listparagraf"/>
        <w:numPr>
          <w:ilvl w:val="0"/>
          <w:numId w:val="6"/>
        </w:numPr>
        <w:rPr>
          <w:rFonts w:ascii="Arial" w:hAnsi="Arial" w:cs="Arial"/>
          <w:sz w:val="36"/>
          <w:szCs w:val="36"/>
        </w:rPr>
      </w:pPr>
      <w:r w:rsidRPr="00A50735">
        <w:rPr>
          <w:rFonts w:ascii="Arial" w:hAnsi="Arial" w:cs="Arial"/>
          <w:sz w:val="36"/>
          <w:szCs w:val="36"/>
        </w:rPr>
        <w:t xml:space="preserve">Written – used to provide larger volumes of information </w:t>
      </w:r>
    </w:p>
    <w:p w:rsidR="00804C05" w:rsidRPr="00A50735" w:rsidRDefault="00804C05" w:rsidP="00E14EF6">
      <w:pPr>
        <w:pStyle w:val="Listparagraf"/>
        <w:numPr>
          <w:ilvl w:val="0"/>
          <w:numId w:val="6"/>
        </w:numPr>
        <w:rPr>
          <w:rFonts w:ascii="Arial" w:hAnsi="Arial" w:cs="Arial"/>
          <w:sz w:val="36"/>
          <w:szCs w:val="36"/>
        </w:rPr>
      </w:pPr>
      <w:r w:rsidRPr="00A50735">
        <w:rPr>
          <w:rFonts w:ascii="Arial" w:hAnsi="Arial" w:cs="Arial"/>
          <w:sz w:val="36"/>
          <w:szCs w:val="36"/>
        </w:rPr>
        <w:t>Non-verbal – this includes the body language, gestures, etc.</w:t>
      </w:r>
    </w:p>
    <w:p w:rsidR="00D37390" w:rsidRPr="00A50735" w:rsidRDefault="00804C05" w:rsidP="00804C05">
      <w:pPr>
        <w:rPr>
          <w:rFonts w:ascii="Arial" w:hAnsi="Arial" w:cs="Arial"/>
          <w:sz w:val="36"/>
          <w:szCs w:val="36"/>
        </w:rPr>
      </w:pPr>
      <w:r w:rsidRPr="00A50735">
        <w:rPr>
          <w:rFonts w:ascii="Arial" w:hAnsi="Arial" w:cs="Arial"/>
          <w:sz w:val="36"/>
          <w:szCs w:val="36"/>
        </w:rPr>
        <w:t>In choosing the right communication type, the answer to certain questions needs to be provided beforehand:</w:t>
      </w:r>
    </w:p>
    <w:p w:rsidR="00804C05" w:rsidRPr="00A50735" w:rsidRDefault="00804C05" w:rsidP="00804C05">
      <w:pPr>
        <w:pStyle w:val="Listparagraf"/>
        <w:numPr>
          <w:ilvl w:val="0"/>
          <w:numId w:val="7"/>
        </w:numPr>
        <w:rPr>
          <w:rFonts w:ascii="Arial" w:hAnsi="Arial" w:cs="Arial"/>
          <w:sz w:val="36"/>
          <w:szCs w:val="36"/>
        </w:rPr>
      </w:pPr>
      <w:r w:rsidRPr="00A50735">
        <w:rPr>
          <w:rFonts w:ascii="Arial" w:hAnsi="Arial" w:cs="Arial"/>
          <w:sz w:val="36"/>
          <w:szCs w:val="36"/>
        </w:rPr>
        <w:t xml:space="preserve">Who is the audience </w:t>
      </w:r>
    </w:p>
    <w:p w:rsidR="00804C05" w:rsidRPr="00A50735" w:rsidRDefault="00804C05" w:rsidP="00804C05">
      <w:pPr>
        <w:pStyle w:val="Listparagraf"/>
        <w:numPr>
          <w:ilvl w:val="0"/>
          <w:numId w:val="7"/>
        </w:numPr>
        <w:rPr>
          <w:rFonts w:ascii="Arial" w:hAnsi="Arial" w:cs="Arial"/>
          <w:sz w:val="36"/>
          <w:szCs w:val="36"/>
        </w:rPr>
      </w:pPr>
      <w:r w:rsidRPr="00A50735">
        <w:rPr>
          <w:rFonts w:ascii="Arial" w:hAnsi="Arial" w:cs="Arial"/>
          <w:sz w:val="36"/>
          <w:szCs w:val="36"/>
        </w:rPr>
        <w:t xml:space="preserve">What kind of information is transmitted </w:t>
      </w:r>
    </w:p>
    <w:p w:rsidR="00804C05" w:rsidRPr="00A50735" w:rsidRDefault="00804C05" w:rsidP="00804C05">
      <w:pPr>
        <w:pStyle w:val="Listparagraf"/>
        <w:numPr>
          <w:ilvl w:val="0"/>
          <w:numId w:val="7"/>
        </w:numPr>
        <w:rPr>
          <w:rFonts w:ascii="Arial" w:hAnsi="Arial" w:cs="Arial"/>
          <w:sz w:val="36"/>
          <w:szCs w:val="36"/>
        </w:rPr>
      </w:pPr>
      <w:r w:rsidRPr="00A50735">
        <w:rPr>
          <w:rFonts w:ascii="Arial" w:hAnsi="Arial" w:cs="Arial"/>
          <w:sz w:val="36"/>
          <w:szCs w:val="36"/>
        </w:rPr>
        <w:t xml:space="preserve">How often is the information transmitted </w:t>
      </w:r>
    </w:p>
    <w:p w:rsidR="00804C05" w:rsidRPr="00A50735" w:rsidRDefault="00804C05" w:rsidP="00804C05">
      <w:pPr>
        <w:rPr>
          <w:rFonts w:ascii="Arial" w:hAnsi="Arial" w:cs="Arial"/>
          <w:sz w:val="36"/>
          <w:szCs w:val="36"/>
        </w:rPr>
      </w:pPr>
      <w:r w:rsidRPr="00A50735">
        <w:rPr>
          <w:rFonts w:ascii="Arial" w:hAnsi="Arial" w:cs="Arial"/>
          <w:sz w:val="36"/>
          <w:szCs w:val="36"/>
        </w:rPr>
        <w:t>Choosing the right communication method is extremely important for organisation. Taking the example of my workplace, we make use of all communication methods:</w:t>
      </w:r>
    </w:p>
    <w:p w:rsidR="00804C05" w:rsidRPr="00A50735" w:rsidRDefault="00804C05" w:rsidP="00804C05">
      <w:pPr>
        <w:pStyle w:val="Listparagraf"/>
        <w:numPr>
          <w:ilvl w:val="0"/>
          <w:numId w:val="8"/>
        </w:numPr>
        <w:rPr>
          <w:rFonts w:ascii="Arial" w:hAnsi="Arial" w:cs="Arial"/>
          <w:sz w:val="36"/>
          <w:szCs w:val="36"/>
        </w:rPr>
      </w:pPr>
      <w:r w:rsidRPr="00A50735">
        <w:rPr>
          <w:rFonts w:ascii="Arial" w:hAnsi="Arial" w:cs="Arial"/>
          <w:sz w:val="36"/>
          <w:szCs w:val="36"/>
        </w:rPr>
        <w:t xml:space="preserve">Verbal – internally, with our customers, with our clients, suppliers, etc. </w:t>
      </w:r>
    </w:p>
    <w:p w:rsidR="00804C05" w:rsidRPr="00A50735" w:rsidRDefault="00804C05" w:rsidP="00804C05">
      <w:pPr>
        <w:pStyle w:val="Listparagraf"/>
        <w:numPr>
          <w:ilvl w:val="0"/>
          <w:numId w:val="8"/>
        </w:numPr>
        <w:rPr>
          <w:rFonts w:ascii="Arial" w:hAnsi="Arial" w:cs="Arial"/>
          <w:sz w:val="36"/>
          <w:szCs w:val="36"/>
        </w:rPr>
      </w:pPr>
      <w:r w:rsidRPr="00A50735">
        <w:rPr>
          <w:rFonts w:ascii="Arial" w:hAnsi="Arial" w:cs="Arial"/>
          <w:sz w:val="36"/>
          <w:szCs w:val="36"/>
        </w:rPr>
        <w:t>Written - internally, when we need to pass over important information that needs to be retrieved; with our customers (tenancy agreements, invoices, etc.) with our clients (invoices, contracts and agreements, etc.), with our suppliers (invoices and bills) but also amongst our team (communication from our manager, etc.)</w:t>
      </w:r>
    </w:p>
    <w:p w:rsidR="00804C05" w:rsidRPr="00A50735" w:rsidRDefault="00804C05" w:rsidP="00804C05">
      <w:pPr>
        <w:pStyle w:val="Listparagraf"/>
        <w:numPr>
          <w:ilvl w:val="0"/>
          <w:numId w:val="8"/>
        </w:numPr>
        <w:rPr>
          <w:rFonts w:ascii="Arial" w:hAnsi="Arial" w:cs="Arial"/>
          <w:sz w:val="36"/>
          <w:szCs w:val="36"/>
        </w:rPr>
      </w:pPr>
      <w:r w:rsidRPr="00A50735">
        <w:rPr>
          <w:rFonts w:ascii="Arial" w:hAnsi="Arial" w:cs="Arial"/>
          <w:sz w:val="36"/>
          <w:szCs w:val="36"/>
        </w:rPr>
        <w:lastRenderedPageBreak/>
        <w:t xml:space="preserve">Non-verbal – with all parties that we liaise with; for example, the body language is part of all conversations, whether they are formal or informal. </w:t>
      </w:r>
    </w:p>
    <w:p w:rsidR="00804C05" w:rsidRPr="00A50735" w:rsidRDefault="00804C05" w:rsidP="00804C05">
      <w:pPr>
        <w:rPr>
          <w:rFonts w:ascii="Arial" w:hAnsi="Arial" w:cs="Arial"/>
          <w:b/>
          <w:sz w:val="36"/>
          <w:szCs w:val="36"/>
        </w:rPr>
      </w:pPr>
      <w:r w:rsidRPr="00A50735">
        <w:rPr>
          <w:rFonts w:ascii="Arial" w:hAnsi="Arial" w:cs="Arial"/>
          <w:b/>
          <w:sz w:val="36"/>
          <w:szCs w:val="36"/>
        </w:rPr>
        <w:t xml:space="preserve">Communication channels </w:t>
      </w:r>
    </w:p>
    <w:p w:rsidR="002C1170" w:rsidRPr="00A50735" w:rsidRDefault="002C1170" w:rsidP="00804C05">
      <w:pPr>
        <w:rPr>
          <w:rFonts w:ascii="Arial" w:hAnsi="Arial" w:cs="Arial"/>
          <w:sz w:val="36"/>
          <w:szCs w:val="36"/>
        </w:rPr>
      </w:pPr>
      <w:r w:rsidRPr="00A50735">
        <w:rPr>
          <w:rFonts w:ascii="Arial" w:hAnsi="Arial" w:cs="Arial"/>
          <w:sz w:val="36"/>
          <w:szCs w:val="36"/>
        </w:rPr>
        <w:t>A common challenge encountered by managers in today’s business world is finding the right communication channel, perfectly tailored for the organisation and target-audience. Communication channels can be:</w:t>
      </w:r>
    </w:p>
    <w:p w:rsidR="002C1170" w:rsidRPr="00A50735" w:rsidRDefault="002C1170" w:rsidP="00804C05">
      <w:pPr>
        <w:rPr>
          <w:rFonts w:ascii="Arial" w:hAnsi="Arial" w:cs="Arial"/>
          <w:sz w:val="36"/>
          <w:szCs w:val="36"/>
        </w:rPr>
      </w:pPr>
      <w:r w:rsidRPr="00A50735">
        <w:rPr>
          <w:rFonts w:ascii="Arial" w:hAnsi="Arial" w:cs="Arial"/>
          <w:sz w:val="36"/>
          <w:szCs w:val="36"/>
        </w:rPr>
        <w:t xml:space="preserve">Formal – intended to transmit information like procedures and policies, organisational goals, etc. Examples can be the newsletter of the company, reports, sales figures, etc. </w:t>
      </w:r>
    </w:p>
    <w:p w:rsidR="002C1170" w:rsidRPr="00A50735" w:rsidRDefault="002C1170" w:rsidP="00804C05">
      <w:pPr>
        <w:rPr>
          <w:rFonts w:ascii="Arial" w:hAnsi="Arial" w:cs="Arial"/>
          <w:sz w:val="36"/>
          <w:szCs w:val="36"/>
        </w:rPr>
      </w:pPr>
      <w:r w:rsidRPr="00A50735">
        <w:rPr>
          <w:rFonts w:ascii="Arial" w:hAnsi="Arial" w:cs="Arial"/>
          <w:sz w:val="36"/>
          <w:szCs w:val="36"/>
        </w:rPr>
        <w:t>Informal – most organisations will have an internal communication channel in place, mainly opened to the employees of the organisations; often called “intranet”</w:t>
      </w:r>
    </w:p>
    <w:p w:rsidR="00381870" w:rsidRPr="00A50735" w:rsidRDefault="002C1170" w:rsidP="00381870">
      <w:pPr>
        <w:pStyle w:val="Listparagraf"/>
        <w:numPr>
          <w:ilvl w:val="0"/>
          <w:numId w:val="1"/>
        </w:numPr>
        <w:rPr>
          <w:rFonts w:ascii="Arial" w:hAnsi="Arial" w:cs="Arial"/>
          <w:sz w:val="36"/>
          <w:szCs w:val="36"/>
        </w:rPr>
      </w:pPr>
      <w:r w:rsidRPr="00A50735">
        <w:rPr>
          <w:rFonts w:ascii="Arial" w:hAnsi="Arial" w:cs="Arial"/>
          <w:sz w:val="36"/>
          <w:szCs w:val="36"/>
        </w:rPr>
        <w:t xml:space="preserve">Unofficial – mainly the result of human interactions. </w:t>
      </w:r>
      <w:r w:rsidR="00381870" w:rsidRPr="00A50735">
        <w:rPr>
          <w:rFonts w:ascii="Arial" w:hAnsi="Arial" w:cs="Arial"/>
          <w:sz w:val="36"/>
          <w:szCs w:val="36"/>
        </w:rPr>
        <w:t>. [Online] Available at: https://www.tutorialspoint.com/management_concepts/communication_channels.htm (Accessed 6 Aug. 2019)</w:t>
      </w:r>
    </w:p>
    <w:p w:rsidR="002C1170" w:rsidRPr="00A50735" w:rsidRDefault="002C1170" w:rsidP="00804C05">
      <w:pPr>
        <w:rPr>
          <w:rFonts w:ascii="Arial" w:hAnsi="Arial" w:cs="Arial"/>
          <w:sz w:val="36"/>
          <w:szCs w:val="36"/>
        </w:rPr>
      </w:pPr>
      <w:r w:rsidRPr="00A50735">
        <w:rPr>
          <w:rFonts w:ascii="Arial" w:hAnsi="Arial" w:cs="Arial"/>
          <w:sz w:val="36"/>
          <w:szCs w:val="36"/>
        </w:rPr>
        <w:t>One of the ways of ex</w:t>
      </w:r>
      <w:r w:rsidR="00DD0D41" w:rsidRPr="00A50735">
        <w:rPr>
          <w:rFonts w:ascii="Arial" w:hAnsi="Arial" w:cs="Arial"/>
          <w:sz w:val="36"/>
          <w:szCs w:val="36"/>
        </w:rPr>
        <w:t xml:space="preserve">plaining the communication processes is through encoding and decoding, with the use of senders, messages, channels, receivers, decoding and feedback. </w:t>
      </w:r>
    </w:p>
    <w:p w:rsidR="00381870" w:rsidRPr="00A50735" w:rsidRDefault="00DD0D41" w:rsidP="00381870">
      <w:pPr>
        <w:pStyle w:val="Listparagraf"/>
        <w:numPr>
          <w:ilvl w:val="0"/>
          <w:numId w:val="1"/>
        </w:numPr>
        <w:rPr>
          <w:rFonts w:ascii="Arial" w:hAnsi="Arial" w:cs="Arial"/>
          <w:sz w:val="36"/>
          <w:szCs w:val="36"/>
        </w:rPr>
      </w:pPr>
      <w:r w:rsidRPr="00A50735">
        <w:rPr>
          <w:rFonts w:ascii="Arial" w:hAnsi="Arial" w:cs="Arial"/>
          <w:sz w:val="36"/>
          <w:szCs w:val="36"/>
        </w:rPr>
        <w:lastRenderedPageBreak/>
        <w:t xml:space="preserve">The sender is usually the initiator of the communication process. They encode the information, through words, symbols, sounds, etc. the message is then transmitted through the communication channel to the receiver, who performs the decoding. They understand the message that is being transmitted and internalise it. They then express their feedback or response to the sender. </w:t>
      </w:r>
      <w:r w:rsidR="00381870" w:rsidRPr="00A50735">
        <w:rPr>
          <w:rFonts w:ascii="Arial" w:hAnsi="Arial" w:cs="Arial"/>
          <w:sz w:val="36"/>
          <w:szCs w:val="36"/>
        </w:rPr>
        <w:t>. [Online] Available at: https://www.marketingstudyguide.com/communications-process-encoding-decoding/ (Accessed 6 Aug. 2019)</w:t>
      </w:r>
    </w:p>
    <w:p w:rsidR="00DD0D41" w:rsidRPr="00A50735" w:rsidRDefault="00DD0D41" w:rsidP="00804C05">
      <w:pPr>
        <w:rPr>
          <w:rFonts w:ascii="Arial" w:hAnsi="Arial" w:cs="Arial"/>
          <w:sz w:val="36"/>
          <w:szCs w:val="36"/>
        </w:rPr>
      </w:pPr>
      <w:r w:rsidRPr="00A50735">
        <w:rPr>
          <w:rFonts w:ascii="Arial" w:hAnsi="Arial" w:cs="Arial"/>
          <w:sz w:val="36"/>
          <w:szCs w:val="36"/>
        </w:rPr>
        <w:t xml:space="preserve">As follows, I researched further to find out </w:t>
      </w:r>
      <w:r w:rsidR="0081177F" w:rsidRPr="00A50735">
        <w:rPr>
          <w:rFonts w:ascii="Arial" w:hAnsi="Arial" w:cs="Arial"/>
          <w:sz w:val="36"/>
          <w:szCs w:val="36"/>
        </w:rPr>
        <w:t>what are the most common obstacles for effective communication:</w:t>
      </w:r>
    </w:p>
    <w:p w:rsidR="0081177F" w:rsidRPr="00A50735" w:rsidRDefault="0081177F" w:rsidP="00804C05">
      <w:pPr>
        <w:rPr>
          <w:rFonts w:ascii="Arial" w:hAnsi="Arial" w:cs="Arial"/>
          <w:sz w:val="36"/>
          <w:szCs w:val="36"/>
        </w:rPr>
      </w:pPr>
      <w:r w:rsidRPr="00A50735">
        <w:rPr>
          <w:rFonts w:ascii="Arial" w:hAnsi="Arial" w:cs="Arial"/>
          <w:sz w:val="36"/>
          <w:szCs w:val="36"/>
        </w:rPr>
        <w:t xml:space="preserve">Poor encoding and decoding – these occurs as a result of cultural differences. In different cultures, individuals use different principles in encoding message, which can have a totally different, if not oppose meaning for the receiver. </w:t>
      </w:r>
    </w:p>
    <w:p w:rsidR="0081177F" w:rsidRPr="00A50735" w:rsidRDefault="0081177F" w:rsidP="00804C05">
      <w:pPr>
        <w:rPr>
          <w:rFonts w:ascii="Arial" w:hAnsi="Arial" w:cs="Arial"/>
          <w:sz w:val="36"/>
          <w:szCs w:val="36"/>
        </w:rPr>
      </w:pPr>
      <w:r w:rsidRPr="00A50735">
        <w:rPr>
          <w:rFonts w:ascii="Arial" w:hAnsi="Arial" w:cs="Arial"/>
          <w:sz w:val="36"/>
          <w:szCs w:val="36"/>
        </w:rPr>
        <w:t>Background noise – this can affect the quality of the message delivered.</w:t>
      </w:r>
    </w:p>
    <w:p w:rsidR="0081177F" w:rsidRPr="00A50735" w:rsidRDefault="0081177F" w:rsidP="00804C05">
      <w:pPr>
        <w:rPr>
          <w:rFonts w:ascii="Arial" w:hAnsi="Arial" w:cs="Arial"/>
          <w:sz w:val="36"/>
          <w:szCs w:val="36"/>
        </w:rPr>
      </w:pPr>
      <w:r w:rsidRPr="00A50735">
        <w:rPr>
          <w:rFonts w:ascii="Arial" w:hAnsi="Arial" w:cs="Arial"/>
          <w:sz w:val="36"/>
          <w:szCs w:val="36"/>
        </w:rPr>
        <w:t xml:space="preserve">In ensuring communication takes place effectively: </w:t>
      </w:r>
    </w:p>
    <w:p w:rsidR="0081177F" w:rsidRPr="00A50735" w:rsidRDefault="0081177F" w:rsidP="00804C05">
      <w:pPr>
        <w:rPr>
          <w:rFonts w:ascii="Arial" w:hAnsi="Arial" w:cs="Arial"/>
          <w:sz w:val="36"/>
          <w:szCs w:val="36"/>
        </w:rPr>
      </w:pPr>
      <w:r w:rsidRPr="00A50735">
        <w:rPr>
          <w:rFonts w:ascii="Arial" w:hAnsi="Arial" w:cs="Arial"/>
          <w:sz w:val="36"/>
          <w:szCs w:val="36"/>
        </w:rPr>
        <w:t xml:space="preserve">Encoding needs to be taken into account the way the received might interpret the message. </w:t>
      </w:r>
    </w:p>
    <w:p w:rsidR="0081177F" w:rsidRPr="00A50735" w:rsidRDefault="0081177F" w:rsidP="00804C05">
      <w:pPr>
        <w:rPr>
          <w:rFonts w:ascii="Arial" w:hAnsi="Arial" w:cs="Arial"/>
          <w:sz w:val="36"/>
          <w:szCs w:val="36"/>
        </w:rPr>
      </w:pPr>
      <w:r w:rsidRPr="00A50735">
        <w:rPr>
          <w:rFonts w:ascii="Arial" w:hAnsi="Arial" w:cs="Arial"/>
          <w:sz w:val="36"/>
          <w:szCs w:val="36"/>
        </w:rPr>
        <w:lastRenderedPageBreak/>
        <w:t>Feedback needs to be allowed – the receiver needs to be given the opportunity to express their opinion about the message they received.</w:t>
      </w:r>
    </w:p>
    <w:p w:rsidR="0081177F" w:rsidRPr="00A50735" w:rsidRDefault="0081177F" w:rsidP="00804C05">
      <w:pPr>
        <w:rPr>
          <w:rFonts w:ascii="Arial" w:hAnsi="Arial" w:cs="Arial"/>
          <w:sz w:val="36"/>
          <w:szCs w:val="36"/>
        </w:rPr>
      </w:pPr>
      <w:r w:rsidRPr="00A50735">
        <w:rPr>
          <w:rFonts w:ascii="Arial" w:hAnsi="Arial" w:cs="Arial"/>
          <w:sz w:val="36"/>
          <w:szCs w:val="36"/>
        </w:rPr>
        <w:t xml:space="preserve">Ensure background noise is kept to a minimum level </w:t>
      </w:r>
    </w:p>
    <w:p w:rsidR="0081177F" w:rsidRPr="00A50735" w:rsidRDefault="0081177F" w:rsidP="00804C05">
      <w:pPr>
        <w:rPr>
          <w:rFonts w:ascii="Arial" w:hAnsi="Arial" w:cs="Arial"/>
          <w:sz w:val="36"/>
          <w:szCs w:val="36"/>
        </w:rPr>
      </w:pPr>
      <w:r w:rsidRPr="00A50735">
        <w:rPr>
          <w:rFonts w:ascii="Arial" w:hAnsi="Arial" w:cs="Arial"/>
          <w:sz w:val="36"/>
          <w:szCs w:val="36"/>
        </w:rPr>
        <w:t xml:space="preserve">Target the audience carefully, suitable for the message that is transmitted and the purpose for transmitting it. </w:t>
      </w:r>
      <w:r w:rsidR="00381870" w:rsidRPr="00A50735">
        <w:rPr>
          <w:rFonts w:ascii="Arial" w:hAnsi="Arial" w:cs="Arial"/>
          <w:color w:val="000000"/>
          <w:sz w:val="36"/>
          <w:szCs w:val="36"/>
          <w:shd w:val="clear" w:color="auto" w:fill="FFFFFF"/>
        </w:rPr>
        <w:t>[Online] Available at: https://www.knowthis.com/promotion-decisions/keys-to-effective-communication/ (Accessed 6 Aug. 2019)</w:t>
      </w:r>
    </w:p>
    <w:p w:rsidR="002E5282" w:rsidRPr="00A50735" w:rsidRDefault="002E5282" w:rsidP="00804C05">
      <w:pPr>
        <w:rPr>
          <w:rFonts w:ascii="Arial" w:hAnsi="Arial" w:cs="Arial"/>
          <w:sz w:val="36"/>
          <w:szCs w:val="36"/>
        </w:rPr>
      </w:pPr>
    </w:p>
    <w:p w:rsidR="002E5282" w:rsidRPr="00A50735" w:rsidRDefault="002E5282" w:rsidP="00804C05">
      <w:pPr>
        <w:rPr>
          <w:rFonts w:ascii="Arial" w:hAnsi="Arial" w:cs="Arial"/>
          <w:sz w:val="36"/>
          <w:szCs w:val="36"/>
        </w:rPr>
      </w:pPr>
      <w:r w:rsidRPr="00A50735">
        <w:rPr>
          <w:rFonts w:ascii="Arial" w:hAnsi="Arial" w:cs="Arial"/>
          <w:sz w:val="36"/>
          <w:szCs w:val="36"/>
        </w:rPr>
        <w:t xml:space="preserve">In order for me to analyse the communication challenges we encounter in my workplace, I can relate to the background noise as being one of the most challenging obstacles. This is due to the fact that our roles are telephone-based and we don`t always have control over the disruptions. Another important challenge is the fact that we speak to customers and clients from all backgrounds and origins, most of which have a specific accent. </w:t>
      </w:r>
    </w:p>
    <w:p w:rsidR="002E5282" w:rsidRPr="00A50735" w:rsidRDefault="002E5282" w:rsidP="00804C05">
      <w:pPr>
        <w:rPr>
          <w:rFonts w:ascii="Arial" w:hAnsi="Arial" w:cs="Arial"/>
          <w:sz w:val="36"/>
          <w:szCs w:val="36"/>
        </w:rPr>
      </w:pPr>
      <w:r w:rsidRPr="00A50735">
        <w:rPr>
          <w:rFonts w:ascii="Arial" w:hAnsi="Arial" w:cs="Arial"/>
          <w:sz w:val="36"/>
          <w:szCs w:val="36"/>
        </w:rPr>
        <w:t xml:space="preserve">We discussed this aspect in our team meetings and decided that we will try and limit the background noise at our end so that we don’t complicate things our end. </w:t>
      </w:r>
    </w:p>
    <w:p w:rsidR="002E5282" w:rsidRPr="00A50735" w:rsidRDefault="002E5282" w:rsidP="00804C05">
      <w:pPr>
        <w:rPr>
          <w:rFonts w:ascii="Arial" w:hAnsi="Arial" w:cs="Arial"/>
          <w:sz w:val="36"/>
          <w:szCs w:val="36"/>
        </w:rPr>
      </w:pPr>
      <w:r w:rsidRPr="00A50735">
        <w:rPr>
          <w:rFonts w:ascii="Arial" w:hAnsi="Arial" w:cs="Arial"/>
          <w:sz w:val="36"/>
          <w:szCs w:val="36"/>
        </w:rPr>
        <w:t xml:space="preserve">In ensuring that communication takes place in an efficient manner, we always use short and concise phrases when </w:t>
      </w:r>
      <w:r w:rsidRPr="00A50735">
        <w:rPr>
          <w:rFonts w:ascii="Arial" w:hAnsi="Arial" w:cs="Arial"/>
          <w:sz w:val="36"/>
          <w:szCs w:val="36"/>
        </w:rPr>
        <w:lastRenderedPageBreak/>
        <w:t xml:space="preserve">transmitting information over the phone, especially when discussing important aspects such as rates. We also send written information in most cases, as most times discussion between us and customers/clients need to be documented. </w:t>
      </w:r>
    </w:p>
    <w:p w:rsidR="002E5282" w:rsidRPr="00A50735" w:rsidRDefault="002E5282" w:rsidP="00804C05">
      <w:pPr>
        <w:rPr>
          <w:rFonts w:ascii="Arial" w:hAnsi="Arial" w:cs="Arial"/>
          <w:b/>
          <w:sz w:val="36"/>
          <w:szCs w:val="36"/>
          <w:u w:val="single"/>
        </w:rPr>
      </w:pPr>
      <w:r w:rsidRPr="00A50735">
        <w:rPr>
          <w:rFonts w:ascii="Arial" w:hAnsi="Arial" w:cs="Arial"/>
          <w:b/>
          <w:sz w:val="36"/>
          <w:szCs w:val="36"/>
          <w:u w:val="single"/>
        </w:rPr>
        <w:t xml:space="preserve">Conclusion </w:t>
      </w:r>
    </w:p>
    <w:p w:rsidR="002E5282" w:rsidRPr="00A50735" w:rsidRDefault="002E5282" w:rsidP="00804C05">
      <w:pPr>
        <w:rPr>
          <w:rFonts w:ascii="Arial" w:hAnsi="Arial" w:cs="Arial"/>
          <w:sz w:val="36"/>
          <w:szCs w:val="36"/>
        </w:rPr>
      </w:pPr>
      <w:r w:rsidRPr="00A50735">
        <w:rPr>
          <w:rFonts w:ascii="Arial" w:hAnsi="Arial" w:cs="Arial"/>
          <w:sz w:val="36"/>
          <w:szCs w:val="36"/>
        </w:rPr>
        <w:t xml:space="preserve">The present module has been very useful and has allowed me to explore further concepts which will contribute to a better performance in both my professional and academic life. I believe I am an efficient communicator, who gained strong communication skills during the work roles I have had so far. I will make use of the information and knowledge I gained through this module and report to improve those skills and to further develop my communication techniques. </w:t>
      </w:r>
    </w:p>
    <w:p w:rsidR="000C4F34" w:rsidRPr="00A50735" w:rsidRDefault="000C4F34" w:rsidP="00D02498">
      <w:pPr>
        <w:rPr>
          <w:rFonts w:ascii="Arial" w:hAnsi="Arial" w:cs="Arial"/>
          <w:b/>
          <w:sz w:val="36"/>
          <w:szCs w:val="36"/>
          <w:u w:val="single"/>
        </w:rPr>
      </w:pPr>
      <w:r w:rsidRPr="00A50735">
        <w:rPr>
          <w:rFonts w:ascii="Arial" w:hAnsi="Arial" w:cs="Arial"/>
          <w:b/>
          <w:sz w:val="36"/>
          <w:szCs w:val="36"/>
          <w:u w:val="single"/>
        </w:rPr>
        <w:t xml:space="preserve">Bibliography </w:t>
      </w:r>
    </w:p>
    <w:p w:rsidR="00D37616" w:rsidRPr="00A50735" w:rsidRDefault="00D37616" w:rsidP="000C4F34">
      <w:pPr>
        <w:pStyle w:val="Listparagraf"/>
        <w:numPr>
          <w:ilvl w:val="0"/>
          <w:numId w:val="1"/>
        </w:numPr>
        <w:rPr>
          <w:rFonts w:ascii="Arial" w:hAnsi="Arial" w:cs="Arial"/>
          <w:sz w:val="36"/>
          <w:szCs w:val="36"/>
        </w:rPr>
      </w:pPr>
      <w:r w:rsidRPr="00A50735">
        <w:rPr>
          <w:rFonts w:ascii="Arial" w:hAnsi="Arial" w:cs="Arial"/>
          <w:sz w:val="36"/>
          <w:szCs w:val="36"/>
        </w:rPr>
        <w:t>Businessballs.com. (2019). </w:t>
      </w:r>
      <w:r w:rsidRPr="00A50735">
        <w:rPr>
          <w:rFonts w:ascii="Arial" w:hAnsi="Arial" w:cs="Arial"/>
          <w:i/>
          <w:iCs/>
          <w:sz w:val="36"/>
          <w:szCs w:val="36"/>
        </w:rPr>
        <w:t>Team Roles - Meredith Belbin - BusinessBalls.com</w:t>
      </w:r>
      <w:r w:rsidRPr="00A50735">
        <w:rPr>
          <w:rFonts w:ascii="Arial" w:hAnsi="Arial" w:cs="Arial"/>
          <w:sz w:val="36"/>
          <w:szCs w:val="36"/>
        </w:rPr>
        <w:t>. [online] Available at: https://www.businessballs.com/leading-teams/team-roles-meredith-belbin/ [Accessed 6 Aug. 2019].</w:t>
      </w:r>
    </w:p>
    <w:p w:rsidR="000C4F34" w:rsidRPr="00A50735" w:rsidRDefault="000C4F34" w:rsidP="000C4F34">
      <w:pPr>
        <w:pStyle w:val="Listparagraf"/>
        <w:numPr>
          <w:ilvl w:val="0"/>
          <w:numId w:val="1"/>
        </w:numPr>
        <w:rPr>
          <w:rFonts w:ascii="Arial" w:hAnsi="Arial" w:cs="Arial"/>
          <w:sz w:val="36"/>
          <w:szCs w:val="36"/>
        </w:rPr>
      </w:pPr>
      <w:r w:rsidRPr="00A50735">
        <w:rPr>
          <w:rFonts w:ascii="Arial" w:hAnsi="Arial" w:cs="Arial"/>
          <w:sz w:val="36"/>
          <w:szCs w:val="36"/>
        </w:rPr>
        <w:t>Belbin.com. (2019). </w:t>
      </w:r>
      <w:r w:rsidRPr="00A50735">
        <w:rPr>
          <w:rFonts w:ascii="Arial" w:hAnsi="Arial" w:cs="Arial"/>
          <w:i/>
          <w:iCs/>
          <w:sz w:val="36"/>
          <w:szCs w:val="36"/>
        </w:rPr>
        <w:t>The Nine Belbin Team Roles</w:t>
      </w:r>
      <w:r w:rsidRPr="00A50735">
        <w:rPr>
          <w:rFonts w:ascii="Arial" w:hAnsi="Arial" w:cs="Arial"/>
          <w:sz w:val="36"/>
          <w:szCs w:val="36"/>
        </w:rPr>
        <w:t>. [online] Available at: https://www.belbin.com/about/belbin-team-roles/ [Accessed 1 Aug. 2019]</w:t>
      </w:r>
    </w:p>
    <w:p w:rsidR="00D37390" w:rsidRPr="00A50735" w:rsidRDefault="00D37390" w:rsidP="000C4F34">
      <w:pPr>
        <w:pStyle w:val="Listparagraf"/>
        <w:numPr>
          <w:ilvl w:val="0"/>
          <w:numId w:val="1"/>
        </w:numPr>
        <w:rPr>
          <w:rFonts w:ascii="Arial" w:hAnsi="Arial" w:cs="Arial"/>
          <w:sz w:val="36"/>
          <w:szCs w:val="36"/>
        </w:rPr>
      </w:pPr>
      <w:r w:rsidRPr="00A50735">
        <w:rPr>
          <w:rFonts w:ascii="Arial" w:hAnsi="Arial" w:cs="Arial"/>
          <w:sz w:val="36"/>
          <w:szCs w:val="36"/>
        </w:rPr>
        <w:lastRenderedPageBreak/>
        <w:t>Belbin.com. (2019). </w:t>
      </w:r>
      <w:r w:rsidRPr="00A50735">
        <w:rPr>
          <w:rFonts w:ascii="Arial" w:hAnsi="Arial" w:cs="Arial"/>
          <w:i/>
          <w:iCs/>
          <w:sz w:val="36"/>
          <w:szCs w:val="36"/>
        </w:rPr>
        <w:t>Why Use Belbin</w:t>
      </w:r>
      <w:proofErr w:type="gramStart"/>
      <w:r w:rsidRPr="00A50735">
        <w:rPr>
          <w:rFonts w:ascii="Arial" w:hAnsi="Arial" w:cs="Arial"/>
          <w:i/>
          <w:iCs/>
          <w:sz w:val="36"/>
          <w:szCs w:val="36"/>
        </w:rPr>
        <w:t>?</w:t>
      </w:r>
      <w:r w:rsidRPr="00A50735">
        <w:rPr>
          <w:rFonts w:ascii="Arial" w:hAnsi="Arial" w:cs="Arial"/>
          <w:sz w:val="36"/>
          <w:szCs w:val="36"/>
        </w:rPr>
        <w:t>.</w:t>
      </w:r>
      <w:proofErr w:type="gramEnd"/>
      <w:r w:rsidRPr="00A50735">
        <w:rPr>
          <w:rFonts w:ascii="Arial" w:hAnsi="Arial" w:cs="Arial"/>
          <w:sz w:val="36"/>
          <w:szCs w:val="36"/>
        </w:rPr>
        <w:t xml:space="preserve"> [online] Available at: https://www.belbin.com/about/why-use-belbin/ [Accessed 6 Aug. 2019].</w:t>
      </w:r>
    </w:p>
    <w:p w:rsidR="002E5282" w:rsidRPr="00A50735" w:rsidRDefault="002E5282" w:rsidP="002E5282">
      <w:pPr>
        <w:pStyle w:val="Listparagraf"/>
        <w:rPr>
          <w:rFonts w:ascii="Arial" w:hAnsi="Arial" w:cs="Arial"/>
          <w:sz w:val="36"/>
          <w:szCs w:val="36"/>
        </w:rPr>
      </w:pPr>
    </w:p>
    <w:p w:rsidR="002E5282" w:rsidRPr="00A50735" w:rsidRDefault="002E5282" w:rsidP="000C4F34">
      <w:pPr>
        <w:pStyle w:val="Listparagraf"/>
        <w:numPr>
          <w:ilvl w:val="0"/>
          <w:numId w:val="1"/>
        </w:numPr>
        <w:rPr>
          <w:rFonts w:ascii="Arial" w:hAnsi="Arial" w:cs="Arial"/>
          <w:sz w:val="36"/>
          <w:szCs w:val="36"/>
        </w:rPr>
      </w:pPr>
      <w:r w:rsidRPr="00A50735">
        <w:rPr>
          <w:rFonts w:ascii="Arial" w:hAnsi="Arial" w:cs="Arial"/>
          <w:color w:val="000000"/>
          <w:sz w:val="36"/>
          <w:szCs w:val="36"/>
          <w:shd w:val="clear" w:color="auto" w:fill="FFFFFF"/>
        </w:rPr>
        <w:t>KnowThis.com. (2019). </w:t>
      </w:r>
      <w:r w:rsidRPr="00A50735">
        <w:rPr>
          <w:rFonts w:ascii="Arial" w:hAnsi="Arial" w:cs="Arial"/>
          <w:i/>
          <w:iCs/>
          <w:color w:val="000000"/>
          <w:sz w:val="36"/>
          <w:szCs w:val="36"/>
          <w:shd w:val="clear" w:color="auto" w:fill="FFFFFF"/>
        </w:rPr>
        <w:t>Keys to Effective Communication - KnowThis.com</w:t>
      </w:r>
      <w:r w:rsidRPr="00A50735">
        <w:rPr>
          <w:rFonts w:ascii="Arial" w:hAnsi="Arial" w:cs="Arial"/>
          <w:color w:val="000000"/>
          <w:sz w:val="36"/>
          <w:szCs w:val="36"/>
          <w:shd w:val="clear" w:color="auto" w:fill="FFFFFF"/>
        </w:rPr>
        <w:t>. [online] Available at: https://www.knowthis.com/promotion-decisions/keys-to-effective-communication/ [Accessed 6 Aug. 2019].</w:t>
      </w:r>
    </w:p>
    <w:p w:rsidR="002E5282" w:rsidRPr="00A50735" w:rsidRDefault="002E5282" w:rsidP="002E5282">
      <w:pPr>
        <w:pStyle w:val="Listparagraf"/>
        <w:rPr>
          <w:rFonts w:ascii="Arial" w:hAnsi="Arial" w:cs="Arial"/>
          <w:sz w:val="36"/>
          <w:szCs w:val="36"/>
        </w:rPr>
      </w:pPr>
    </w:p>
    <w:p w:rsidR="00DD0D41" w:rsidRPr="00A50735" w:rsidRDefault="00DD0D41" w:rsidP="000C4F34">
      <w:pPr>
        <w:pStyle w:val="Listparagraf"/>
        <w:numPr>
          <w:ilvl w:val="0"/>
          <w:numId w:val="1"/>
        </w:numPr>
        <w:rPr>
          <w:rFonts w:ascii="Arial" w:hAnsi="Arial" w:cs="Arial"/>
          <w:sz w:val="36"/>
          <w:szCs w:val="36"/>
        </w:rPr>
      </w:pPr>
      <w:r w:rsidRPr="00A50735">
        <w:rPr>
          <w:rFonts w:ascii="Arial" w:hAnsi="Arial" w:cs="Arial"/>
          <w:sz w:val="36"/>
          <w:szCs w:val="36"/>
        </w:rPr>
        <w:t>THE Marketing Study Guide. (2019). </w:t>
      </w:r>
      <w:proofErr w:type="gramStart"/>
      <w:r w:rsidRPr="00A50735">
        <w:rPr>
          <w:rFonts w:ascii="Arial" w:hAnsi="Arial" w:cs="Arial"/>
          <w:i/>
          <w:iCs/>
          <w:sz w:val="36"/>
          <w:szCs w:val="36"/>
        </w:rPr>
        <w:t>The</w:t>
      </w:r>
      <w:proofErr w:type="gramEnd"/>
      <w:r w:rsidRPr="00A50735">
        <w:rPr>
          <w:rFonts w:ascii="Arial" w:hAnsi="Arial" w:cs="Arial"/>
          <w:i/>
          <w:iCs/>
          <w:sz w:val="36"/>
          <w:szCs w:val="36"/>
        </w:rPr>
        <w:t xml:space="preserve"> Communications Process: Encoding and Decoding - THE Marketing Study Guide</w:t>
      </w:r>
      <w:r w:rsidRPr="00A50735">
        <w:rPr>
          <w:rFonts w:ascii="Arial" w:hAnsi="Arial" w:cs="Arial"/>
          <w:sz w:val="36"/>
          <w:szCs w:val="36"/>
        </w:rPr>
        <w:t>. [online] Available at: https://www.marketingstudyguide.com/communications-process-encoding-decoding/ [Accessed 6 Aug. 2019].</w:t>
      </w:r>
    </w:p>
    <w:p w:rsidR="000C4F34" w:rsidRPr="00A50735" w:rsidRDefault="00D72C4F" w:rsidP="000C4F34">
      <w:pPr>
        <w:pStyle w:val="Listparagraf"/>
        <w:numPr>
          <w:ilvl w:val="0"/>
          <w:numId w:val="1"/>
        </w:numPr>
        <w:rPr>
          <w:rFonts w:ascii="Arial" w:hAnsi="Arial" w:cs="Arial"/>
          <w:sz w:val="36"/>
          <w:szCs w:val="36"/>
        </w:rPr>
      </w:pPr>
      <w:proofErr w:type="spellStart"/>
      <w:r w:rsidRPr="00A50735">
        <w:rPr>
          <w:rFonts w:ascii="Arial" w:hAnsi="Arial" w:cs="Arial"/>
          <w:sz w:val="36"/>
          <w:szCs w:val="36"/>
        </w:rPr>
        <w:t>ToolsHero</w:t>
      </w:r>
      <w:proofErr w:type="spellEnd"/>
      <w:r w:rsidRPr="00A50735">
        <w:rPr>
          <w:rFonts w:ascii="Arial" w:hAnsi="Arial" w:cs="Arial"/>
          <w:sz w:val="36"/>
          <w:szCs w:val="36"/>
        </w:rPr>
        <w:t>. (2019). </w:t>
      </w:r>
      <w:r w:rsidRPr="00A50735">
        <w:rPr>
          <w:rFonts w:ascii="Arial" w:hAnsi="Arial" w:cs="Arial"/>
          <w:i/>
          <w:iCs/>
          <w:sz w:val="36"/>
          <w:szCs w:val="36"/>
        </w:rPr>
        <w:t xml:space="preserve">Belbin Team Roles, a great team building and team work tool. | </w:t>
      </w:r>
      <w:proofErr w:type="spellStart"/>
      <w:r w:rsidRPr="00A50735">
        <w:rPr>
          <w:rFonts w:ascii="Arial" w:hAnsi="Arial" w:cs="Arial"/>
          <w:i/>
          <w:iCs/>
          <w:sz w:val="36"/>
          <w:szCs w:val="36"/>
        </w:rPr>
        <w:t>ToolsHero</w:t>
      </w:r>
      <w:proofErr w:type="spellEnd"/>
      <w:r w:rsidRPr="00A50735">
        <w:rPr>
          <w:rFonts w:ascii="Arial" w:hAnsi="Arial" w:cs="Arial"/>
          <w:sz w:val="36"/>
          <w:szCs w:val="36"/>
        </w:rPr>
        <w:t>. [online] Available at: https://www.toolshero.com/leadership/belbin-team-roles/ [Accessed 1 Aug. 2019]</w:t>
      </w:r>
    </w:p>
    <w:p w:rsidR="002C1170" w:rsidRPr="00A50735" w:rsidRDefault="002C1170" w:rsidP="000C4F34">
      <w:pPr>
        <w:pStyle w:val="Listparagraf"/>
        <w:numPr>
          <w:ilvl w:val="0"/>
          <w:numId w:val="1"/>
        </w:numPr>
        <w:rPr>
          <w:rFonts w:ascii="Arial" w:hAnsi="Arial" w:cs="Arial"/>
          <w:sz w:val="36"/>
          <w:szCs w:val="36"/>
        </w:rPr>
      </w:pPr>
      <w:r w:rsidRPr="00A50735">
        <w:rPr>
          <w:rFonts w:ascii="Arial" w:hAnsi="Arial" w:cs="Arial"/>
          <w:sz w:val="36"/>
          <w:szCs w:val="36"/>
        </w:rPr>
        <w:t>Tutorialspoint.com. (2019). </w:t>
      </w:r>
      <w:r w:rsidRPr="00A50735">
        <w:rPr>
          <w:rFonts w:ascii="Arial" w:hAnsi="Arial" w:cs="Arial"/>
          <w:i/>
          <w:iCs/>
          <w:sz w:val="36"/>
          <w:szCs w:val="36"/>
        </w:rPr>
        <w:t>Communication Channels</w:t>
      </w:r>
      <w:r w:rsidRPr="00A50735">
        <w:rPr>
          <w:rFonts w:ascii="Arial" w:hAnsi="Arial" w:cs="Arial"/>
          <w:sz w:val="36"/>
          <w:szCs w:val="36"/>
        </w:rPr>
        <w:t>. [online] Available at: https://www.tutorialspoint.com/management_concepts/communication_channels.htm [Accessed 6 Aug. 2019].</w:t>
      </w:r>
    </w:p>
    <w:p w:rsidR="00751A82" w:rsidRDefault="00751A82" w:rsidP="00751A82">
      <w:pPr>
        <w:rPr>
          <w:rFonts w:ascii="Arial" w:hAnsi="Arial" w:cs="Arial"/>
          <w:b/>
          <w:sz w:val="36"/>
          <w:szCs w:val="36"/>
          <w:u w:val="single"/>
        </w:rPr>
      </w:pPr>
    </w:p>
    <w:p w:rsidR="00F75A2D" w:rsidRPr="00A50735" w:rsidRDefault="00F75A2D" w:rsidP="00751A82">
      <w:pPr>
        <w:rPr>
          <w:rFonts w:ascii="Arial" w:hAnsi="Arial" w:cs="Arial"/>
          <w:sz w:val="36"/>
          <w:szCs w:val="36"/>
        </w:rPr>
      </w:pPr>
      <w:r>
        <w:rPr>
          <w:rFonts w:ascii="Arial" w:hAnsi="Arial" w:cs="Arial"/>
          <w:noProof/>
          <w:sz w:val="36"/>
          <w:szCs w:val="36"/>
          <w:lang w:eastAsia="en-GB"/>
        </w:rPr>
        <w:lastRenderedPageBreak/>
        <w:drawing>
          <wp:inline distT="0" distB="0" distL="0" distR="0">
            <wp:extent cx="6032500" cy="8229600"/>
            <wp:effectExtent l="0" t="0" r="635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ective 1.jpg"/>
                    <pic:cNvPicPr/>
                  </pic:nvPicPr>
                  <pic:blipFill>
                    <a:blip r:embed="rId8">
                      <a:extLst>
                        <a:ext uri="{28A0092B-C50C-407E-A947-70E740481C1C}">
                          <a14:useLocalDpi xmlns:a14="http://schemas.microsoft.com/office/drawing/2010/main" val="0"/>
                        </a:ext>
                      </a:extLst>
                    </a:blip>
                    <a:stretch>
                      <a:fillRect/>
                    </a:stretch>
                  </pic:blipFill>
                  <pic:spPr>
                    <a:xfrm>
                      <a:off x="0" y="0"/>
                      <a:ext cx="6032500" cy="8229600"/>
                    </a:xfrm>
                    <a:prstGeom prst="rect">
                      <a:avLst/>
                    </a:prstGeom>
                  </pic:spPr>
                </pic:pic>
              </a:graphicData>
            </a:graphic>
          </wp:inline>
        </w:drawing>
      </w:r>
    </w:p>
    <w:p w:rsidR="00751A82" w:rsidRPr="00A50735" w:rsidRDefault="00F75A2D" w:rsidP="00751A82">
      <w:pPr>
        <w:rPr>
          <w:rFonts w:ascii="Arial" w:hAnsi="Arial" w:cs="Arial"/>
          <w:sz w:val="36"/>
          <w:szCs w:val="36"/>
        </w:rPr>
      </w:pPr>
      <w:r>
        <w:rPr>
          <w:rFonts w:ascii="Arial" w:hAnsi="Arial" w:cs="Arial"/>
          <w:noProof/>
          <w:sz w:val="36"/>
          <w:szCs w:val="36"/>
          <w:lang w:eastAsia="en-GB"/>
        </w:rPr>
        <w:lastRenderedPageBreak/>
        <w:drawing>
          <wp:inline distT="0" distB="0" distL="0" distR="0">
            <wp:extent cx="5842000" cy="8242300"/>
            <wp:effectExtent l="0" t="0" r="6350" b="635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ective 2.jpg"/>
                    <pic:cNvPicPr/>
                  </pic:nvPicPr>
                  <pic:blipFill>
                    <a:blip r:embed="rId9">
                      <a:extLst>
                        <a:ext uri="{28A0092B-C50C-407E-A947-70E740481C1C}">
                          <a14:useLocalDpi xmlns:a14="http://schemas.microsoft.com/office/drawing/2010/main" val="0"/>
                        </a:ext>
                      </a:extLst>
                    </a:blip>
                    <a:stretch>
                      <a:fillRect/>
                    </a:stretch>
                  </pic:blipFill>
                  <pic:spPr>
                    <a:xfrm>
                      <a:off x="0" y="0"/>
                      <a:ext cx="5834605" cy="8231867"/>
                    </a:xfrm>
                    <a:prstGeom prst="rect">
                      <a:avLst/>
                    </a:prstGeom>
                  </pic:spPr>
                </pic:pic>
              </a:graphicData>
            </a:graphic>
          </wp:inline>
        </w:drawing>
      </w:r>
    </w:p>
    <w:p w:rsidR="00751A82" w:rsidRPr="00A50735" w:rsidRDefault="00F75A2D" w:rsidP="00751A82">
      <w:pPr>
        <w:rPr>
          <w:rFonts w:ascii="Arial" w:hAnsi="Arial" w:cs="Arial"/>
          <w:sz w:val="36"/>
          <w:szCs w:val="36"/>
        </w:rPr>
      </w:pPr>
      <w:r>
        <w:rPr>
          <w:rFonts w:ascii="Arial" w:hAnsi="Arial" w:cs="Arial"/>
          <w:noProof/>
          <w:sz w:val="36"/>
          <w:szCs w:val="36"/>
          <w:lang w:eastAsia="en-GB"/>
        </w:rPr>
        <w:lastRenderedPageBreak/>
        <w:drawing>
          <wp:inline distT="0" distB="0" distL="0" distR="0">
            <wp:extent cx="5867400" cy="79629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ective 3.jpg"/>
                    <pic:cNvPicPr/>
                  </pic:nvPicPr>
                  <pic:blipFill>
                    <a:blip r:embed="rId10">
                      <a:extLst>
                        <a:ext uri="{28A0092B-C50C-407E-A947-70E740481C1C}">
                          <a14:useLocalDpi xmlns:a14="http://schemas.microsoft.com/office/drawing/2010/main" val="0"/>
                        </a:ext>
                      </a:extLst>
                    </a:blip>
                    <a:stretch>
                      <a:fillRect/>
                    </a:stretch>
                  </pic:blipFill>
                  <pic:spPr>
                    <a:xfrm>
                      <a:off x="0" y="0"/>
                      <a:ext cx="5878306" cy="7977701"/>
                    </a:xfrm>
                    <a:prstGeom prst="rect">
                      <a:avLst/>
                    </a:prstGeom>
                  </pic:spPr>
                </pic:pic>
              </a:graphicData>
            </a:graphic>
          </wp:inline>
        </w:drawing>
      </w:r>
    </w:p>
    <w:p w:rsidR="00751A82" w:rsidRPr="00A50735" w:rsidRDefault="00F75A2D" w:rsidP="00751A82">
      <w:pPr>
        <w:rPr>
          <w:rFonts w:ascii="Arial" w:hAnsi="Arial" w:cs="Arial"/>
          <w:sz w:val="36"/>
          <w:szCs w:val="36"/>
        </w:rPr>
      </w:pPr>
      <w:bookmarkStart w:id="0" w:name="_GoBack"/>
      <w:r>
        <w:rPr>
          <w:rFonts w:ascii="Arial" w:hAnsi="Arial" w:cs="Arial"/>
          <w:noProof/>
          <w:sz w:val="36"/>
          <w:szCs w:val="36"/>
          <w:lang w:eastAsia="en-GB"/>
        </w:rPr>
        <w:lastRenderedPageBreak/>
        <w:drawing>
          <wp:inline distT="0" distB="0" distL="0" distR="0">
            <wp:extent cx="5943600" cy="795020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ective 4.jpg"/>
                    <pic:cNvPicPr/>
                  </pic:nvPicPr>
                  <pic:blipFill>
                    <a:blip r:embed="rId11">
                      <a:extLst>
                        <a:ext uri="{28A0092B-C50C-407E-A947-70E740481C1C}">
                          <a14:useLocalDpi xmlns:a14="http://schemas.microsoft.com/office/drawing/2010/main" val="0"/>
                        </a:ext>
                      </a:extLst>
                    </a:blip>
                    <a:stretch>
                      <a:fillRect/>
                    </a:stretch>
                  </pic:blipFill>
                  <pic:spPr>
                    <a:xfrm>
                      <a:off x="0" y="0"/>
                      <a:ext cx="5954648" cy="7964977"/>
                    </a:xfrm>
                    <a:prstGeom prst="rect">
                      <a:avLst/>
                    </a:prstGeom>
                  </pic:spPr>
                </pic:pic>
              </a:graphicData>
            </a:graphic>
          </wp:inline>
        </w:drawing>
      </w:r>
      <w:bookmarkEnd w:id="0"/>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751A82" w:rsidRPr="00A50735" w:rsidRDefault="00751A82" w:rsidP="00751A82">
      <w:pPr>
        <w:rPr>
          <w:rFonts w:ascii="Arial" w:hAnsi="Arial" w:cs="Arial"/>
          <w:sz w:val="36"/>
          <w:szCs w:val="36"/>
        </w:rPr>
      </w:pPr>
    </w:p>
    <w:p w:rsidR="00D43175" w:rsidRPr="00A50735" w:rsidRDefault="00D43175">
      <w:pPr>
        <w:rPr>
          <w:rFonts w:ascii="Arial" w:hAnsi="Arial" w:cs="Arial"/>
          <w:sz w:val="36"/>
          <w:szCs w:val="36"/>
        </w:rPr>
      </w:pPr>
    </w:p>
    <w:sectPr w:rsidR="00D43175" w:rsidRPr="00A5073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D0D" w:rsidRDefault="00B63D0D" w:rsidP="000673F5">
      <w:pPr>
        <w:spacing w:after="0" w:line="240" w:lineRule="auto"/>
      </w:pPr>
      <w:r>
        <w:separator/>
      </w:r>
    </w:p>
  </w:endnote>
  <w:endnote w:type="continuationSeparator" w:id="0">
    <w:p w:rsidR="00B63D0D" w:rsidRDefault="00B63D0D" w:rsidP="00067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0948282"/>
      <w:docPartObj>
        <w:docPartGallery w:val="Page Numbers (Bottom of Page)"/>
        <w:docPartUnique/>
      </w:docPartObj>
    </w:sdtPr>
    <w:sdtEndPr>
      <w:rPr>
        <w:noProof/>
      </w:rPr>
    </w:sdtEndPr>
    <w:sdtContent>
      <w:p w:rsidR="002E5282" w:rsidRDefault="002E5282">
        <w:pPr>
          <w:pStyle w:val="Subsol"/>
          <w:jc w:val="right"/>
        </w:pPr>
        <w:r>
          <w:fldChar w:fldCharType="begin"/>
        </w:r>
        <w:r>
          <w:instrText xml:space="preserve"> PAGE   \* MERGEFORMAT </w:instrText>
        </w:r>
        <w:r>
          <w:fldChar w:fldCharType="separate"/>
        </w:r>
        <w:r w:rsidR="00F75A2D">
          <w:rPr>
            <w:noProof/>
          </w:rPr>
          <w:t>21</w:t>
        </w:r>
        <w:r>
          <w:rPr>
            <w:noProof/>
          </w:rPr>
          <w:fldChar w:fldCharType="end"/>
        </w:r>
      </w:p>
    </w:sdtContent>
  </w:sdt>
  <w:p w:rsidR="002E5282" w:rsidRDefault="002E528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D0D" w:rsidRDefault="00B63D0D" w:rsidP="000673F5">
      <w:pPr>
        <w:spacing w:after="0" w:line="240" w:lineRule="auto"/>
      </w:pPr>
      <w:r>
        <w:separator/>
      </w:r>
    </w:p>
  </w:footnote>
  <w:footnote w:type="continuationSeparator" w:id="0">
    <w:p w:rsidR="00B63D0D" w:rsidRDefault="00B63D0D" w:rsidP="000673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26D0A"/>
    <w:multiLevelType w:val="hybridMultilevel"/>
    <w:tmpl w:val="E644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07323B"/>
    <w:multiLevelType w:val="hybridMultilevel"/>
    <w:tmpl w:val="520C0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4457C4"/>
    <w:multiLevelType w:val="hybridMultilevel"/>
    <w:tmpl w:val="DF9E6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9963A2"/>
    <w:multiLevelType w:val="hybridMultilevel"/>
    <w:tmpl w:val="0F742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5F02232"/>
    <w:multiLevelType w:val="hybridMultilevel"/>
    <w:tmpl w:val="A8648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0605BB"/>
    <w:multiLevelType w:val="hybridMultilevel"/>
    <w:tmpl w:val="EA3C9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985801"/>
    <w:multiLevelType w:val="hybridMultilevel"/>
    <w:tmpl w:val="EA7AC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CA6A0B"/>
    <w:multiLevelType w:val="hybridMultilevel"/>
    <w:tmpl w:val="CAACA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74C"/>
    <w:rsid w:val="000673F5"/>
    <w:rsid w:val="000C4F34"/>
    <w:rsid w:val="00134AFF"/>
    <w:rsid w:val="00242F37"/>
    <w:rsid w:val="002C1170"/>
    <w:rsid w:val="002C2AB9"/>
    <w:rsid w:val="002E5282"/>
    <w:rsid w:val="00323C6B"/>
    <w:rsid w:val="00381870"/>
    <w:rsid w:val="003A34DE"/>
    <w:rsid w:val="003C5376"/>
    <w:rsid w:val="00404412"/>
    <w:rsid w:val="004400DB"/>
    <w:rsid w:val="0047774C"/>
    <w:rsid w:val="00495A21"/>
    <w:rsid w:val="004F64BA"/>
    <w:rsid w:val="00512120"/>
    <w:rsid w:val="005361D0"/>
    <w:rsid w:val="006E626D"/>
    <w:rsid w:val="00751A82"/>
    <w:rsid w:val="00804C05"/>
    <w:rsid w:val="0081177F"/>
    <w:rsid w:val="008B41DD"/>
    <w:rsid w:val="00A50735"/>
    <w:rsid w:val="00A77DD9"/>
    <w:rsid w:val="00B224A8"/>
    <w:rsid w:val="00B63D0D"/>
    <w:rsid w:val="00C5374E"/>
    <w:rsid w:val="00D02498"/>
    <w:rsid w:val="00D37390"/>
    <w:rsid w:val="00D37616"/>
    <w:rsid w:val="00D43175"/>
    <w:rsid w:val="00D72C4F"/>
    <w:rsid w:val="00DD0D41"/>
    <w:rsid w:val="00E14EF6"/>
    <w:rsid w:val="00F75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673F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673F5"/>
  </w:style>
  <w:style w:type="paragraph" w:styleId="Subsol">
    <w:name w:val="footer"/>
    <w:basedOn w:val="Normal"/>
    <w:link w:val="SubsolCaracter"/>
    <w:uiPriority w:val="99"/>
    <w:unhideWhenUsed/>
    <w:rsid w:val="000673F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673F5"/>
  </w:style>
  <w:style w:type="paragraph" w:styleId="Listparagraf">
    <w:name w:val="List Paragraph"/>
    <w:basedOn w:val="Normal"/>
    <w:uiPriority w:val="34"/>
    <w:qFormat/>
    <w:rsid w:val="000C4F34"/>
    <w:pPr>
      <w:ind w:left="720"/>
      <w:contextualSpacing/>
    </w:pPr>
  </w:style>
  <w:style w:type="paragraph" w:styleId="TextnBalon">
    <w:name w:val="Balloon Text"/>
    <w:basedOn w:val="Normal"/>
    <w:link w:val="TextnBalonCaracter"/>
    <w:uiPriority w:val="99"/>
    <w:semiHidden/>
    <w:unhideWhenUsed/>
    <w:rsid w:val="00F75A2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75A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673F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0673F5"/>
  </w:style>
  <w:style w:type="paragraph" w:styleId="Subsol">
    <w:name w:val="footer"/>
    <w:basedOn w:val="Normal"/>
    <w:link w:val="SubsolCaracter"/>
    <w:uiPriority w:val="99"/>
    <w:unhideWhenUsed/>
    <w:rsid w:val="000673F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0673F5"/>
  </w:style>
  <w:style w:type="paragraph" w:styleId="Listparagraf">
    <w:name w:val="List Paragraph"/>
    <w:basedOn w:val="Normal"/>
    <w:uiPriority w:val="34"/>
    <w:qFormat/>
    <w:rsid w:val="000C4F34"/>
    <w:pPr>
      <w:ind w:left="720"/>
      <w:contextualSpacing/>
    </w:pPr>
  </w:style>
  <w:style w:type="paragraph" w:styleId="TextnBalon">
    <w:name w:val="Balloon Text"/>
    <w:basedOn w:val="Normal"/>
    <w:link w:val="TextnBalonCaracter"/>
    <w:uiPriority w:val="99"/>
    <w:semiHidden/>
    <w:unhideWhenUsed/>
    <w:rsid w:val="00F75A2D"/>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75A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21</Pages>
  <Words>2247</Words>
  <Characters>12813</Characters>
  <Application>Microsoft Office Word</Application>
  <DocSecurity>0</DocSecurity>
  <Lines>106</Lines>
  <Paragraphs>30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ZenBook</cp:lastModifiedBy>
  <cp:revision>4</cp:revision>
  <dcterms:created xsi:type="dcterms:W3CDTF">2019-08-20T12:35:00Z</dcterms:created>
  <dcterms:modified xsi:type="dcterms:W3CDTF">2019-08-29T20:18:00Z</dcterms:modified>
</cp:coreProperties>
</file>