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A1EE8" w14:textId="77777777" w:rsidR="00B11908" w:rsidRDefault="00B11908" w:rsidP="0053157F">
      <w:pPr>
        <w:spacing w:line="360" w:lineRule="auto"/>
        <w:jc w:val="center"/>
        <w:rPr>
          <w:sz w:val="48"/>
          <w:szCs w:val="48"/>
        </w:rPr>
      </w:pPr>
      <w:r w:rsidRPr="0053157F">
        <w:rPr>
          <w:sz w:val="48"/>
          <w:szCs w:val="48"/>
        </w:rPr>
        <w:t>Community Engagement</w:t>
      </w:r>
    </w:p>
    <w:p w14:paraId="07609AFA" w14:textId="42E0294B" w:rsidR="0053157F" w:rsidRDefault="0063038F" w:rsidP="0063038F">
      <w:pPr>
        <w:spacing w:line="360" w:lineRule="auto"/>
        <w:rPr>
          <w:sz w:val="48"/>
          <w:szCs w:val="48"/>
        </w:rPr>
      </w:pPr>
      <w:r>
        <w:rPr>
          <w:sz w:val="48"/>
          <w:szCs w:val="48"/>
        </w:rPr>
        <w:t xml:space="preserve">Student: Georgiana Elena </w:t>
      </w:r>
      <w:proofErr w:type="spellStart"/>
      <w:r>
        <w:rPr>
          <w:sz w:val="48"/>
          <w:szCs w:val="48"/>
        </w:rPr>
        <w:t>Padure</w:t>
      </w:r>
      <w:proofErr w:type="spellEnd"/>
    </w:p>
    <w:p w14:paraId="2C9CF9FD" w14:textId="7F81F453" w:rsidR="0063038F" w:rsidRPr="0053157F" w:rsidRDefault="0063038F" w:rsidP="0063038F">
      <w:pPr>
        <w:spacing w:line="360" w:lineRule="auto"/>
        <w:rPr>
          <w:sz w:val="48"/>
          <w:szCs w:val="48"/>
        </w:rPr>
      </w:pPr>
      <w:r>
        <w:rPr>
          <w:sz w:val="48"/>
          <w:szCs w:val="48"/>
        </w:rPr>
        <w:t>Student number: 1813446</w:t>
      </w:r>
      <w:bookmarkStart w:id="0" w:name="_GoBack"/>
      <w:bookmarkEnd w:id="0"/>
    </w:p>
    <w:p w14:paraId="2026237E" w14:textId="77777777" w:rsidR="00B11908" w:rsidRPr="0053157F" w:rsidRDefault="00B11908" w:rsidP="0053157F">
      <w:pPr>
        <w:spacing w:line="360" w:lineRule="auto"/>
        <w:jc w:val="center"/>
        <w:rPr>
          <w:sz w:val="48"/>
          <w:szCs w:val="48"/>
        </w:rPr>
      </w:pPr>
    </w:p>
    <w:p w14:paraId="722C54DD" w14:textId="77777777" w:rsidR="00B11908" w:rsidRDefault="00B11908" w:rsidP="00D02958">
      <w:pPr>
        <w:spacing w:line="360" w:lineRule="auto"/>
      </w:pPr>
    </w:p>
    <w:p w14:paraId="29C0960D" w14:textId="77777777" w:rsidR="00B11908" w:rsidRDefault="00B11908" w:rsidP="00D02958">
      <w:pPr>
        <w:spacing w:line="360" w:lineRule="auto"/>
      </w:pPr>
    </w:p>
    <w:p w14:paraId="5C493CA0" w14:textId="77777777" w:rsidR="00B11908" w:rsidRDefault="00B11908" w:rsidP="00D02958">
      <w:pPr>
        <w:spacing w:line="360" w:lineRule="auto"/>
      </w:pPr>
    </w:p>
    <w:p w14:paraId="00A7A00B" w14:textId="77777777" w:rsidR="00B11908" w:rsidRDefault="00B11908" w:rsidP="00D02958">
      <w:pPr>
        <w:spacing w:line="360" w:lineRule="auto"/>
      </w:pPr>
    </w:p>
    <w:p w14:paraId="39B37846" w14:textId="77777777" w:rsidR="00B11908" w:rsidRDefault="00B11908" w:rsidP="00D02958">
      <w:pPr>
        <w:spacing w:line="360" w:lineRule="auto"/>
      </w:pPr>
    </w:p>
    <w:p w14:paraId="3519EAB3" w14:textId="77777777" w:rsidR="00B11908" w:rsidRDefault="00B11908" w:rsidP="00D02958">
      <w:pPr>
        <w:spacing w:line="360" w:lineRule="auto"/>
      </w:pPr>
    </w:p>
    <w:p w14:paraId="3E4DAF17" w14:textId="77777777" w:rsidR="00B11908" w:rsidRDefault="00B11908" w:rsidP="00D02958">
      <w:pPr>
        <w:spacing w:line="360" w:lineRule="auto"/>
      </w:pPr>
    </w:p>
    <w:p w14:paraId="4542EBEF" w14:textId="77777777" w:rsidR="00B11908" w:rsidRDefault="00B11908" w:rsidP="00D02958">
      <w:pPr>
        <w:spacing w:line="360" w:lineRule="auto"/>
      </w:pPr>
    </w:p>
    <w:p w14:paraId="3361FCDA" w14:textId="77777777" w:rsidR="00B11908" w:rsidRDefault="00B11908" w:rsidP="00D02958">
      <w:pPr>
        <w:spacing w:line="360" w:lineRule="auto"/>
      </w:pPr>
    </w:p>
    <w:p w14:paraId="512E068B" w14:textId="77777777" w:rsidR="00B11908" w:rsidRDefault="00B11908" w:rsidP="00D02958">
      <w:pPr>
        <w:spacing w:line="360" w:lineRule="auto"/>
      </w:pPr>
    </w:p>
    <w:p w14:paraId="6DBDEA0B" w14:textId="77777777" w:rsidR="00B11908" w:rsidRDefault="00B11908" w:rsidP="00D02958">
      <w:pPr>
        <w:spacing w:line="360" w:lineRule="auto"/>
      </w:pPr>
    </w:p>
    <w:p w14:paraId="29C8A940" w14:textId="77777777" w:rsidR="00B11908" w:rsidRDefault="00B11908" w:rsidP="00D02958">
      <w:pPr>
        <w:spacing w:line="360" w:lineRule="auto"/>
        <w:jc w:val="left"/>
      </w:pPr>
      <w:r>
        <w:br w:type="page"/>
      </w:r>
    </w:p>
    <w:sdt>
      <w:sdtPr>
        <w:rPr>
          <w:rFonts w:eastAsiaTheme="minorHAnsi" w:cstheme="minorBidi"/>
          <w:b w:val="0"/>
          <w:color w:val="auto"/>
          <w:sz w:val="24"/>
          <w:szCs w:val="22"/>
          <w:lang w:val="en-GB"/>
        </w:rPr>
        <w:id w:val="1912349165"/>
        <w:docPartObj>
          <w:docPartGallery w:val="Table of Contents"/>
          <w:docPartUnique/>
        </w:docPartObj>
      </w:sdtPr>
      <w:sdtEndPr>
        <w:rPr>
          <w:bCs/>
          <w:noProof/>
        </w:rPr>
      </w:sdtEndPr>
      <w:sdtContent>
        <w:p w14:paraId="1211BC77" w14:textId="77777777" w:rsidR="00B11908" w:rsidRDefault="00B11908" w:rsidP="00D02958">
          <w:pPr>
            <w:pStyle w:val="En-ttedetabledesmatires"/>
            <w:spacing w:line="360" w:lineRule="auto"/>
          </w:pPr>
          <w:r>
            <w:t>Contents</w:t>
          </w:r>
        </w:p>
        <w:p w14:paraId="4D77EE42" w14:textId="77777777" w:rsidR="00D02958" w:rsidRDefault="00B11908" w:rsidP="00D02958">
          <w:pPr>
            <w:pStyle w:val="TM1"/>
            <w:tabs>
              <w:tab w:val="right" w:leader="dot" w:pos="9350"/>
            </w:tabs>
            <w:spacing w:line="360" w:lineRule="auto"/>
            <w:rPr>
              <w:rFonts w:asciiTheme="minorHAnsi" w:eastAsiaTheme="minorEastAsia" w:hAnsiTheme="minorHAnsi"/>
              <w:noProof/>
              <w:sz w:val="22"/>
              <w:szCs w:val="28"/>
              <w:lang w:val="en-US" w:bidi="bn-BD"/>
            </w:rPr>
          </w:pPr>
          <w:r>
            <w:fldChar w:fldCharType="begin"/>
          </w:r>
          <w:r>
            <w:instrText xml:space="preserve"> TOC \o "1-3" \h \z \u </w:instrText>
          </w:r>
          <w:r>
            <w:fldChar w:fldCharType="separate"/>
          </w:r>
          <w:hyperlink w:anchor="_Toc5362056" w:history="1">
            <w:r w:rsidR="00D02958" w:rsidRPr="00D1251B">
              <w:rPr>
                <w:rStyle w:val="Lienhypertexte"/>
                <w:noProof/>
              </w:rPr>
              <w:t>Introduction</w:t>
            </w:r>
            <w:r w:rsidR="00D02958">
              <w:rPr>
                <w:noProof/>
                <w:webHidden/>
              </w:rPr>
              <w:tab/>
            </w:r>
            <w:r w:rsidR="00D02958">
              <w:rPr>
                <w:noProof/>
                <w:webHidden/>
              </w:rPr>
              <w:fldChar w:fldCharType="begin"/>
            </w:r>
            <w:r w:rsidR="00D02958">
              <w:rPr>
                <w:noProof/>
                <w:webHidden/>
              </w:rPr>
              <w:instrText xml:space="preserve"> PAGEREF _Toc5362056 \h </w:instrText>
            </w:r>
            <w:r w:rsidR="00D02958">
              <w:rPr>
                <w:noProof/>
                <w:webHidden/>
              </w:rPr>
            </w:r>
            <w:r w:rsidR="00D02958">
              <w:rPr>
                <w:noProof/>
                <w:webHidden/>
              </w:rPr>
              <w:fldChar w:fldCharType="separate"/>
            </w:r>
            <w:r w:rsidR="00D02958">
              <w:rPr>
                <w:noProof/>
                <w:webHidden/>
              </w:rPr>
              <w:t>3</w:t>
            </w:r>
            <w:r w:rsidR="00D02958">
              <w:rPr>
                <w:noProof/>
                <w:webHidden/>
              </w:rPr>
              <w:fldChar w:fldCharType="end"/>
            </w:r>
          </w:hyperlink>
        </w:p>
        <w:p w14:paraId="0CFC2954"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57" w:history="1">
            <w:r w:rsidR="00D02958" w:rsidRPr="00D1251B">
              <w:rPr>
                <w:rStyle w:val="Lienhypertexte"/>
                <w:noProof/>
              </w:rPr>
              <w:t>Sector of operation, the size, structure, and explanation of Tesco’s goals, mission and values</w:t>
            </w:r>
            <w:r w:rsidR="00D02958">
              <w:rPr>
                <w:noProof/>
                <w:webHidden/>
              </w:rPr>
              <w:tab/>
            </w:r>
            <w:r w:rsidR="00D02958">
              <w:rPr>
                <w:noProof/>
                <w:webHidden/>
              </w:rPr>
              <w:fldChar w:fldCharType="begin"/>
            </w:r>
            <w:r w:rsidR="00D02958">
              <w:rPr>
                <w:noProof/>
                <w:webHidden/>
              </w:rPr>
              <w:instrText xml:space="preserve"> PAGEREF _Toc5362057 \h </w:instrText>
            </w:r>
            <w:r w:rsidR="00D02958">
              <w:rPr>
                <w:noProof/>
                <w:webHidden/>
              </w:rPr>
            </w:r>
            <w:r w:rsidR="00D02958">
              <w:rPr>
                <w:noProof/>
                <w:webHidden/>
              </w:rPr>
              <w:fldChar w:fldCharType="separate"/>
            </w:r>
            <w:r w:rsidR="00D02958">
              <w:rPr>
                <w:noProof/>
                <w:webHidden/>
              </w:rPr>
              <w:t>4</w:t>
            </w:r>
            <w:r w:rsidR="00D02958">
              <w:rPr>
                <w:noProof/>
                <w:webHidden/>
              </w:rPr>
              <w:fldChar w:fldCharType="end"/>
            </w:r>
          </w:hyperlink>
        </w:p>
        <w:p w14:paraId="40CA3CB4"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58" w:history="1">
            <w:r w:rsidR="00D02958" w:rsidRPr="00D1251B">
              <w:rPr>
                <w:rStyle w:val="Lienhypertexte"/>
                <w:noProof/>
              </w:rPr>
              <w:t>Identification of the customers and their expectation from the Tesco Plc</w:t>
            </w:r>
            <w:r w:rsidR="00D02958">
              <w:rPr>
                <w:noProof/>
                <w:webHidden/>
              </w:rPr>
              <w:tab/>
            </w:r>
            <w:r w:rsidR="00D02958">
              <w:rPr>
                <w:noProof/>
                <w:webHidden/>
              </w:rPr>
              <w:fldChar w:fldCharType="begin"/>
            </w:r>
            <w:r w:rsidR="00D02958">
              <w:rPr>
                <w:noProof/>
                <w:webHidden/>
              </w:rPr>
              <w:instrText xml:space="preserve"> PAGEREF _Toc5362058 \h </w:instrText>
            </w:r>
            <w:r w:rsidR="00D02958">
              <w:rPr>
                <w:noProof/>
                <w:webHidden/>
              </w:rPr>
            </w:r>
            <w:r w:rsidR="00D02958">
              <w:rPr>
                <w:noProof/>
                <w:webHidden/>
              </w:rPr>
              <w:fldChar w:fldCharType="separate"/>
            </w:r>
            <w:r w:rsidR="00D02958">
              <w:rPr>
                <w:noProof/>
                <w:webHidden/>
              </w:rPr>
              <w:t>4</w:t>
            </w:r>
            <w:r w:rsidR="00D02958">
              <w:rPr>
                <w:noProof/>
                <w:webHidden/>
              </w:rPr>
              <w:fldChar w:fldCharType="end"/>
            </w:r>
          </w:hyperlink>
        </w:p>
        <w:p w14:paraId="2987A048"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59" w:history="1">
            <w:r w:rsidR="00D02958" w:rsidRPr="00D1251B">
              <w:rPr>
                <w:rStyle w:val="Lienhypertexte"/>
                <w:noProof/>
              </w:rPr>
              <w:t>SWOT and PESTEL analysis</w:t>
            </w:r>
            <w:r w:rsidR="00D02958">
              <w:rPr>
                <w:noProof/>
                <w:webHidden/>
              </w:rPr>
              <w:tab/>
            </w:r>
            <w:r w:rsidR="00D02958">
              <w:rPr>
                <w:noProof/>
                <w:webHidden/>
              </w:rPr>
              <w:fldChar w:fldCharType="begin"/>
            </w:r>
            <w:r w:rsidR="00D02958">
              <w:rPr>
                <w:noProof/>
                <w:webHidden/>
              </w:rPr>
              <w:instrText xml:space="preserve"> PAGEREF _Toc5362059 \h </w:instrText>
            </w:r>
            <w:r w:rsidR="00D02958">
              <w:rPr>
                <w:noProof/>
                <w:webHidden/>
              </w:rPr>
            </w:r>
            <w:r w:rsidR="00D02958">
              <w:rPr>
                <w:noProof/>
                <w:webHidden/>
              </w:rPr>
              <w:fldChar w:fldCharType="separate"/>
            </w:r>
            <w:r w:rsidR="00D02958">
              <w:rPr>
                <w:noProof/>
                <w:webHidden/>
              </w:rPr>
              <w:t>4</w:t>
            </w:r>
            <w:r w:rsidR="00D02958">
              <w:rPr>
                <w:noProof/>
                <w:webHidden/>
              </w:rPr>
              <w:fldChar w:fldCharType="end"/>
            </w:r>
          </w:hyperlink>
        </w:p>
        <w:p w14:paraId="531CAA4B"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60" w:history="1">
            <w:r w:rsidR="00D02958" w:rsidRPr="00D1251B">
              <w:rPr>
                <w:rStyle w:val="Lienhypertexte"/>
                <w:noProof/>
              </w:rPr>
              <w:t>Roles of the employees</w:t>
            </w:r>
            <w:r w:rsidR="00D02958">
              <w:rPr>
                <w:noProof/>
                <w:webHidden/>
              </w:rPr>
              <w:tab/>
            </w:r>
            <w:r w:rsidR="00D02958">
              <w:rPr>
                <w:noProof/>
                <w:webHidden/>
              </w:rPr>
              <w:fldChar w:fldCharType="begin"/>
            </w:r>
            <w:r w:rsidR="00D02958">
              <w:rPr>
                <w:noProof/>
                <w:webHidden/>
              </w:rPr>
              <w:instrText xml:space="preserve"> PAGEREF _Toc5362060 \h </w:instrText>
            </w:r>
            <w:r w:rsidR="00D02958">
              <w:rPr>
                <w:noProof/>
                <w:webHidden/>
              </w:rPr>
            </w:r>
            <w:r w:rsidR="00D02958">
              <w:rPr>
                <w:noProof/>
                <w:webHidden/>
              </w:rPr>
              <w:fldChar w:fldCharType="separate"/>
            </w:r>
            <w:r w:rsidR="00D02958">
              <w:rPr>
                <w:noProof/>
                <w:webHidden/>
              </w:rPr>
              <w:t>6</w:t>
            </w:r>
            <w:r w:rsidR="00D02958">
              <w:rPr>
                <w:noProof/>
                <w:webHidden/>
              </w:rPr>
              <w:fldChar w:fldCharType="end"/>
            </w:r>
          </w:hyperlink>
        </w:p>
        <w:p w14:paraId="0DBDEBAC"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61" w:history="1">
            <w:r w:rsidR="00D02958" w:rsidRPr="00D1251B">
              <w:rPr>
                <w:rStyle w:val="Lienhypertexte"/>
                <w:noProof/>
              </w:rPr>
              <w:t>Importance of training and development</w:t>
            </w:r>
            <w:r w:rsidR="00D02958">
              <w:rPr>
                <w:noProof/>
                <w:webHidden/>
              </w:rPr>
              <w:tab/>
            </w:r>
            <w:r w:rsidR="00D02958">
              <w:rPr>
                <w:noProof/>
                <w:webHidden/>
              </w:rPr>
              <w:fldChar w:fldCharType="begin"/>
            </w:r>
            <w:r w:rsidR="00D02958">
              <w:rPr>
                <w:noProof/>
                <w:webHidden/>
              </w:rPr>
              <w:instrText xml:space="preserve"> PAGEREF _Toc5362061 \h </w:instrText>
            </w:r>
            <w:r w:rsidR="00D02958">
              <w:rPr>
                <w:noProof/>
                <w:webHidden/>
              </w:rPr>
            </w:r>
            <w:r w:rsidR="00D02958">
              <w:rPr>
                <w:noProof/>
                <w:webHidden/>
              </w:rPr>
              <w:fldChar w:fldCharType="separate"/>
            </w:r>
            <w:r w:rsidR="00D02958">
              <w:rPr>
                <w:noProof/>
                <w:webHidden/>
              </w:rPr>
              <w:t>6</w:t>
            </w:r>
            <w:r w:rsidR="00D02958">
              <w:rPr>
                <w:noProof/>
                <w:webHidden/>
              </w:rPr>
              <w:fldChar w:fldCharType="end"/>
            </w:r>
          </w:hyperlink>
        </w:p>
        <w:p w14:paraId="4A06D297"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62" w:history="1">
            <w:r w:rsidR="00D02958" w:rsidRPr="00D1251B">
              <w:rPr>
                <w:rStyle w:val="Lienhypertexte"/>
                <w:noProof/>
              </w:rPr>
              <w:t>Importance of store manager for Tesco Plc</w:t>
            </w:r>
            <w:r w:rsidR="00D02958">
              <w:rPr>
                <w:noProof/>
                <w:webHidden/>
              </w:rPr>
              <w:tab/>
            </w:r>
            <w:r w:rsidR="00D02958">
              <w:rPr>
                <w:noProof/>
                <w:webHidden/>
              </w:rPr>
              <w:fldChar w:fldCharType="begin"/>
            </w:r>
            <w:r w:rsidR="00D02958">
              <w:rPr>
                <w:noProof/>
                <w:webHidden/>
              </w:rPr>
              <w:instrText xml:space="preserve"> PAGEREF _Toc5362062 \h </w:instrText>
            </w:r>
            <w:r w:rsidR="00D02958">
              <w:rPr>
                <w:noProof/>
                <w:webHidden/>
              </w:rPr>
            </w:r>
            <w:r w:rsidR="00D02958">
              <w:rPr>
                <w:noProof/>
                <w:webHidden/>
              </w:rPr>
              <w:fldChar w:fldCharType="separate"/>
            </w:r>
            <w:r w:rsidR="00D02958">
              <w:rPr>
                <w:noProof/>
                <w:webHidden/>
              </w:rPr>
              <w:t>7</w:t>
            </w:r>
            <w:r w:rsidR="00D02958">
              <w:rPr>
                <w:noProof/>
                <w:webHidden/>
              </w:rPr>
              <w:fldChar w:fldCharType="end"/>
            </w:r>
          </w:hyperlink>
        </w:p>
        <w:p w14:paraId="02C9D209"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63" w:history="1">
            <w:r w:rsidR="00D02958" w:rsidRPr="00D1251B">
              <w:rPr>
                <w:rStyle w:val="Lienhypertexte"/>
                <w:noProof/>
              </w:rPr>
              <w:t>Necessary skills and knowledge</w:t>
            </w:r>
            <w:r w:rsidR="00D02958">
              <w:rPr>
                <w:noProof/>
                <w:webHidden/>
              </w:rPr>
              <w:tab/>
            </w:r>
            <w:r w:rsidR="00D02958">
              <w:rPr>
                <w:noProof/>
                <w:webHidden/>
              </w:rPr>
              <w:fldChar w:fldCharType="begin"/>
            </w:r>
            <w:r w:rsidR="00D02958">
              <w:rPr>
                <w:noProof/>
                <w:webHidden/>
              </w:rPr>
              <w:instrText xml:space="preserve"> PAGEREF _Toc5362063 \h </w:instrText>
            </w:r>
            <w:r w:rsidR="00D02958">
              <w:rPr>
                <w:noProof/>
                <w:webHidden/>
              </w:rPr>
            </w:r>
            <w:r w:rsidR="00D02958">
              <w:rPr>
                <w:noProof/>
                <w:webHidden/>
              </w:rPr>
              <w:fldChar w:fldCharType="separate"/>
            </w:r>
            <w:r w:rsidR="00D02958">
              <w:rPr>
                <w:noProof/>
                <w:webHidden/>
              </w:rPr>
              <w:t>7</w:t>
            </w:r>
            <w:r w:rsidR="00D02958">
              <w:rPr>
                <w:noProof/>
                <w:webHidden/>
              </w:rPr>
              <w:fldChar w:fldCharType="end"/>
            </w:r>
          </w:hyperlink>
        </w:p>
        <w:p w14:paraId="138B5B52" w14:textId="77777777" w:rsidR="00D02958" w:rsidRDefault="0063038F" w:rsidP="00D02958">
          <w:pPr>
            <w:pStyle w:val="TM2"/>
            <w:tabs>
              <w:tab w:val="right" w:leader="dot" w:pos="9350"/>
            </w:tabs>
            <w:spacing w:line="360" w:lineRule="auto"/>
            <w:rPr>
              <w:rFonts w:asciiTheme="minorHAnsi" w:eastAsiaTheme="minorEastAsia" w:hAnsiTheme="minorHAnsi"/>
              <w:noProof/>
              <w:sz w:val="22"/>
              <w:szCs w:val="28"/>
              <w:lang w:val="en-US" w:bidi="bn-BD"/>
            </w:rPr>
          </w:pPr>
          <w:hyperlink w:anchor="_Toc5362064" w:history="1">
            <w:r w:rsidR="00D02958" w:rsidRPr="00D1251B">
              <w:rPr>
                <w:rStyle w:val="Lienhypertexte"/>
                <w:noProof/>
              </w:rPr>
              <w:t>Explanation of training and development requirements</w:t>
            </w:r>
            <w:r w:rsidR="00D02958">
              <w:rPr>
                <w:noProof/>
                <w:webHidden/>
              </w:rPr>
              <w:tab/>
            </w:r>
            <w:r w:rsidR="00D02958">
              <w:rPr>
                <w:noProof/>
                <w:webHidden/>
              </w:rPr>
              <w:fldChar w:fldCharType="begin"/>
            </w:r>
            <w:r w:rsidR="00D02958">
              <w:rPr>
                <w:noProof/>
                <w:webHidden/>
              </w:rPr>
              <w:instrText xml:space="preserve"> PAGEREF _Toc5362064 \h </w:instrText>
            </w:r>
            <w:r w:rsidR="00D02958">
              <w:rPr>
                <w:noProof/>
                <w:webHidden/>
              </w:rPr>
            </w:r>
            <w:r w:rsidR="00D02958">
              <w:rPr>
                <w:noProof/>
                <w:webHidden/>
              </w:rPr>
              <w:fldChar w:fldCharType="separate"/>
            </w:r>
            <w:r w:rsidR="00D02958">
              <w:rPr>
                <w:noProof/>
                <w:webHidden/>
              </w:rPr>
              <w:t>8</w:t>
            </w:r>
            <w:r w:rsidR="00D02958">
              <w:rPr>
                <w:noProof/>
                <w:webHidden/>
              </w:rPr>
              <w:fldChar w:fldCharType="end"/>
            </w:r>
          </w:hyperlink>
        </w:p>
        <w:p w14:paraId="643B072C" w14:textId="77777777" w:rsidR="00D02958" w:rsidRDefault="0063038F" w:rsidP="00D02958">
          <w:pPr>
            <w:pStyle w:val="TM1"/>
            <w:tabs>
              <w:tab w:val="right" w:leader="dot" w:pos="9350"/>
            </w:tabs>
            <w:spacing w:line="360" w:lineRule="auto"/>
            <w:rPr>
              <w:rFonts w:asciiTheme="minorHAnsi" w:eastAsiaTheme="minorEastAsia" w:hAnsiTheme="minorHAnsi"/>
              <w:noProof/>
              <w:sz w:val="22"/>
              <w:szCs w:val="28"/>
              <w:lang w:val="en-US" w:bidi="bn-BD"/>
            </w:rPr>
          </w:pPr>
          <w:hyperlink w:anchor="_Toc5362065" w:history="1">
            <w:r w:rsidR="00D02958" w:rsidRPr="00D1251B">
              <w:rPr>
                <w:rStyle w:val="Lienhypertexte"/>
                <w:noProof/>
              </w:rPr>
              <w:t>Conclusions</w:t>
            </w:r>
            <w:r w:rsidR="00D02958">
              <w:rPr>
                <w:noProof/>
                <w:webHidden/>
              </w:rPr>
              <w:tab/>
            </w:r>
            <w:r w:rsidR="00D02958">
              <w:rPr>
                <w:noProof/>
                <w:webHidden/>
              </w:rPr>
              <w:fldChar w:fldCharType="begin"/>
            </w:r>
            <w:r w:rsidR="00D02958">
              <w:rPr>
                <w:noProof/>
                <w:webHidden/>
              </w:rPr>
              <w:instrText xml:space="preserve"> PAGEREF _Toc5362065 \h </w:instrText>
            </w:r>
            <w:r w:rsidR="00D02958">
              <w:rPr>
                <w:noProof/>
                <w:webHidden/>
              </w:rPr>
            </w:r>
            <w:r w:rsidR="00D02958">
              <w:rPr>
                <w:noProof/>
                <w:webHidden/>
              </w:rPr>
              <w:fldChar w:fldCharType="separate"/>
            </w:r>
            <w:r w:rsidR="00D02958">
              <w:rPr>
                <w:noProof/>
                <w:webHidden/>
              </w:rPr>
              <w:t>9</w:t>
            </w:r>
            <w:r w:rsidR="00D02958">
              <w:rPr>
                <w:noProof/>
                <w:webHidden/>
              </w:rPr>
              <w:fldChar w:fldCharType="end"/>
            </w:r>
          </w:hyperlink>
        </w:p>
        <w:p w14:paraId="478EFE2C" w14:textId="77777777" w:rsidR="00D02958" w:rsidRDefault="0063038F" w:rsidP="00D02958">
          <w:pPr>
            <w:pStyle w:val="TM1"/>
            <w:tabs>
              <w:tab w:val="right" w:leader="dot" w:pos="9350"/>
            </w:tabs>
            <w:spacing w:line="360" w:lineRule="auto"/>
            <w:rPr>
              <w:rFonts w:asciiTheme="minorHAnsi" w:eastAsiaTheme="minorEastAsia" w:hAnsiTheme="minorHAnsi"/>
              <w:noProof/>
              <w:sz w:val="22"/>
              <w:szCs w:val="28"/>
              <w:lang w:val="en-US" w:bidi="bn-BD"/>
            </w:rPr>
          </w:pPr>
          <w:hyperlink w:anchor="_Toc5362066" w:history="1">
            <w:r w:rsidR="00D02958" w:rsidRPr="00D1251B">
              <w:rPr>
                <w:rStyle w:val="Lienhypertexte"/>
                <w:rFonts w:eastAsia="Times New Roman"/>
                <w:noProof/>
                <w:lang w:val="en-US"/>
              </w:rPr>
              <w:t>References</w:t>
            </w:r>
            <w:r w:rsidR="00D02958">
              <w:rPr>
                <w:noProof/>
                <w:webHidden/>
              </w:rPr>
              <w:tab/>
            </w:r>
            <w:r w:rsidR="00D02958">
              <w:rPr>
                <w:noProof/>
                <w:webHidden/>
              </w:rPr>
              <w:fldChar w:fldCharType="begin"/>
            </w:r>
            <w:r w:rsidR="00D02958">
              <w:rPr>
                <w:noProof/>
                <w:webHidden/>
              </w:rPr>
              <w:instrText xml:space="preserve"> PAGEREF _Toc5362066 \h </w:instrText>
            </w:r>
            <w:r w:rsidR="00D02958">
              <w:rPr>
                <w:noProof/>
                <w:webHidden/>
              </w:rPr>
            </w:r>
            <w:r w:rsidR="00D02958">
              <w:rPr>
                <w:noProof/>
                <w:webHidden/>
              </w:rPr>
              <w:fldChar w:fldCharType="separate"/>
            </w:r>
            <w:r w:rsidR="00D02958">
              <w:rPr>
                <w:noProof/>
                <w:webHidden/>
              </w:rPr>
              <w:t>10</w:t>
            </w:r>
            <w:r w:rsidR="00D02958">
              <w:rPr>
                <w:noProof/>
                <w:webHidden/>
              </w:rPr>
              <w:fldChar w:fldCharType="end"/>
            </w:r>
          </w:hyperlink>
        </w:p>
        <w:p w14:paraId="53B9B9FF" w14:textId="77777777" w:rsidR="00D02958" w:rsidRDefault="0063038F" w:rsidP="00D02958">
          <w:pPr>
            <w:pStyle w:val="TM1"/>
            <w:tabs>
              <w:tab w:val="right" w:leader="dot" w:pos="9350"/>
            </w:tabs>
            <w:spacing w:line="360" w:lineRule="auto"/>
            <w:rPr>
              <w:rFonts w:asciiTheme="minorHAnsi" w:eastAsiaTheme="minorEastAsia" w:hAnsiTheme="minorHAnsi"/>
              <w:noProof/>
              <w:sz w:val="22"/>
              <w:szCs w:val="28"/>
              <w:lang w:val="en-US" w:bidi="bn-BD"/>
            </w:rPr>
          </w:pPr>
          <w:hyperlink w:anchor="_Toc5362067" w:history="1">
            <w:r w:rsidR="00D02958" w:rsidRPr="00D1251B">
              <w:rPr>
                <w:rStyle w:val="Lienhypertexte"/>
                <w:noProof/>
              </w:rPr>
              <w:t>Appendix 1: Training and development plan</w:t>
            </w:r>
            <w:r w:rsidR="00D02958">
              <w:rPr>
                <w:noProof/>
                <w:webHidden/>
              </w:rPr>
              <w:tab/>
            </w:r>
            <w:r w:rsidR="00D02958">
              <w:rPr>
                <w:noProof/>
                <w:webHidden/>
              </w:rPr>
              <w:fldChar w:fldCharType="begin"/>
            </w:r>
            <w:r w:rsidR="00D02958">
              <w:rPr>
                <w:noProof/>
                <w:webHidden/>
              </w:rPr>
              <w:instrText xml:space="preserve"> PAGEREF _Toc5362067 \h </w:instrText>
            </w:r>
            <w:r w:rsidR="00D02958">
              <w:rPr>
                <w:noProof/>
                <w:webHidden/>
              </w:rPr>
            </w:r>
            <w:r w:rsidR="00D02958">
              <w:rPr>
                <w:noProof/>
                <w:webHidden/>
              </w:rPr>
              <w:fldChar w:fldCharType="separate"/>
            </w:r>
            <w:r w:rsidR="00D02958">
              <w:rPr>
                <w:noProof/>
                <w:webHidden/>
              </w:rPr>
              <w:t>11</w:t>
            </w:r>
            <w:r w:rsidR="00D02958">
              <w:rPr>
                <w:noProof/>
                <w:webHidden/>
              </w:rPr>
              <w:fldChar w:fldCharType="end"/>
            </w:r>
          </w:hyperlink>
        </w:p>
        <w:p w14:paraId="17214794" w14:textId="77777777" w:rsidR="00B11908" w:rsidRDefault="00B11908" w:rsidP="00D02958">
          <w:pPr>
            <w:spacing w:line="360" w:lineRule="auto"/>
          </w:pPr>
          <w:r>
            <w:rPr>
              <w:b/>
              <w:bCs/>
              <w:noProof/>
            </w:rPr>
            <w:fldChar w:fldCharType="end"/>
          </w:r>
        </w:p>
      </w:sdtContent>
    </w:sdt>
    <w:p w14:paraId="72C3A75E" w14:textId="77777777" w:rsidR="00B11908" w:rsidRDefault="00B11908" w:rsidP="00D02958">
      <w:pPr>
        <w:spacing w:line="360" w:lineRule="auto"/>
        <w:jc w:val="left"/>
      </w:pPr>
      <w:r>
        <w:br w:type="page"/>
      </w:r>
    </w:p>
    <w:p w14:paraId="56F8C09A" w14:textId="77777777" w:rsidR="00B11908" w:rsidRDefault="00B11908" w:rsidP="00D02958">
      <w:pPr>
        <w:pStyle w:val="Titre1"/>
        <w:spacing w:line="360" w:lineRule="auto"/>
      </w:pPr>
      <w:bookmarkStart w:id="1" w:name="_Toc5362056"/>
      <w:r>
        <w:lastRenderedPageBreak/>
        <w:t>Introduction</w:t>
      </w:r>
      <w:bookmarkEnd w:id="1"/>
      <w:r>
        <w:t xml:space="preserve"> </w:t>
      </w:r>
    </w:p>
    <w:p w14:paraId="2001ACBD" w14:textId="77777777" w:rsidR="00711627" w:rsidRPr="00711627" w:rsidRDefault="00711627" w:rsidP="00D02958">
      <w:pPr>
        <w:spacing w:line="360" w:lineRule="auto"/>
      </w:pPr>
      <w:r>
        <w:t xml:space="preserve">Community engagement is very important for the business and business environment. The dynamic nature of the business emphasizes the relational process by which communication, interaction and involvement in a business organization becomes effective. In this assignment, </w:t>
      </w:r>
      <w:r w:rsidR="007C34B5">
        <w:t xml:space="preserve">the </w:t>
      </w:r>
      <w:r w:rsidRPr="007C34B5">
        <w:rPr>
          <w:noProof/>
        </w:rPr>
        <w:t>overview</w:t>
      </w:r>
      <w:r>
        <w:t xml:space="preserve"> of the Tesco Plc has been demonstrated. Also, </w:t>
      </w:r>
      <w:r w:rsidR="007C34B5">
        <w:t xml:space="preserve">the </w:t>
      </w:r>
      <w:r w:rsidRPr="007C34B5">
        <w:rPr>
          <w:noProof/>
        </w:rPr>
        <w:t>role</w:t>
      </w:r>
      <w:r>
        <w:t xml:space="preserve"> of the employees and </w:t>
      </w:r>
      <w:r w:rsidR="007C34B5">
        <w:t xml:space="preserve">the </w:t>
      </w:r>
      <w:r w:rsidRPr="007C34B5">
        <w:rPr>
          <w:noProof/>
        </w:rPr>
        <w:t>importance</w:t>
      </w:r>
      <w:r>
        <w:t xml:space="preserve"> of training and development are discussed in order to understand community engagement more clearly and understating the importance of implementing community engagement in the workplace.  </w:t>
      </w:r>
    </w:p>
    <w:p w14:paraId="7B4C8B80" w14:textId="77777777" w:rsidR="00B11908" w:rsidRDefault="00B11908" w:rsidP="00D02958">
      <w:pPr>
        <w:spacing w:line="360" w:lineRule="auto"/>
        <w:jc w:val="left"/>
      </w:pPr>
      <w:r>
        <w:br w:type="page"/>
      </w:r>
    </w:p>
    <w:p w14:paraId="42909A39" w14:textId="77777777" w:rsidR="00B11908" w:rsidRDefault="00B11908" w:rsidP="00D02958">
      <w:pPr>
        <w:pStyle w:val="Titre2"/>
        <w:spacing w:line="360" w:lineRule="auto"/>
      </w:pPr>
      <w:bookmarkStart w:id="2" w:name="_Toc5362057"/>
      <w:r>
        <w:lastRenderedPageBreak/>
        <w:t>Sector of operation, the size, structure</w:t>
      </w:r>
      <w:r w:rsidR="00BD68CE">
        <w:t>,</w:t>
      </w:r>
      <w:r>
        <w:t xml:space="preserve"> </w:t>
      </w:r>
      <w:r w:rsidRPr="00BD68CE">
        <w:rPr>
          <w:noProof/>
        </w:rPr>
        <w:t>and</w:t>
      </w:r>
      <w:r>
        <w:t xml:space="preserve"> explanation of Tesco’s goals, mission</w:t>
      </w:r>
      <w:r w:rsidR="007C34B5">
        <w:t>,</w:t>
      </w:r>
      <w:r>
        <w:t xml:space="preserve"> </w:t>
      </w:r>
      <w:r w:rsidRPr="007C34B5">
        <w:rPr>
          <w:noProof/>
        </w:rPr>
        <w:t>and</w:t>
      </w:r>
      <w:r>
        <w:t xml:space="preserve"> values</w:t>
      </w:r>
      <w:bookmarkEnd w:id="2"/>
      <w:r>
        <w:t xml:space="preserve"> </w:t>
      </w:r>
    </w:p>
    <w:p w14:paraId="407945C3" w14:textId="77777777" w:rsidR="00B11908" w:rsidRDefault="00B11908" w:rsidP="00D02958">
      <w:pPr>
        <w:spacing w:line="360" w:lineRule="auto"/>
      </w:pPr>
      <w:r>
        <w:t xml:space="preserve">Tesco is a public limited company. It is the largest grocery retailer in the UK. In the UK, it has 28 percent of </w:t>
      </w:r>
      <w:r w:rsidR="00BD68CE">
        <w:t xml:space="preserve">the </w:t>
      </w:r>
      <w:r w:rsidRPr="00BD68CE">
        <w:rPr>
          <w:noProof/>
        </w:rPr>
        <w:t>market</w:t>
      </w:r>
      <w:r>
        <w:t xml:space="preserve"> share. Mainly, Tesco sells a large range of groceries and a small range of non-food products. </w:t>
      </w:r>
    </w:p>
    <w:p w14:paraId="07762781" w14:textId="77777777" w:rsidR="00B11908" w:rsidRPr="00F24045" w:rsidRDefault="00B11908" w:rsidP="00D02958">
      <w:pPr>
        <w:spacing w:line="360" w:lineRule="auto"/>
      </w:pPr>
      <w:r>
        <w:t>This company was established in 1919 by Jack Kohen</w:t>
      </w:r>
      <w:r w:rsidR="00320FB5">
        <w:t xml:space="preserve"> </w:t>
      </w:r>
      <w:r w:rsidR="00320FB5" w:rsidRPr="00320FB5">
        <w:rPr>
          <w:rFonts w:cs="Times New Roman"/>
          <w:color w:val="000000"/>
          <w:szCs w:val="24"/>
          <w:shd w:val="clear" w:color="auto" w:fill="FFFFFF"/>
        </w:rPr>
        <w:t>(Tesco plc, 2019)</w:t>
      </w:r>
      <w:r w:rsidR="00320FB5" w:rsidRPr="00320FB5">
        <w:rPr>
          <w:rFonts w:cs="Times New Roman"/>
          <w:szCs w:val="24"/>
        </w:rPr>
        <w:t>.</w:t>
      </w:r>
      <w:r>
        <w:t xml:space="preserve"> Now, it is operated in 11 countries. It is the only grocery retailer originated which has successfully expanded its business globally. Now it has 6958 stores across the world</w:t>
      </w:r>
      <w:r w:rsidR="005612CC">
        <w:t xml:space="preserve"> </w:t>
      </w:r>
      <w:r w:rsidR="005612CC" w:rsidRPr="00320FB5">
        <w:rPr>
          <w:rFonts w:cs="Times New Roman"/>
          <w:color w:val="000000"/>
          <w:szCs w:val="24"/>
          <w:shd w:val="clear" w:color="auto" w:fill="FFFFFF"/>
        </w:rPr>
        <w:t>(Tesco plc, 2019)</w:t>
      </w:r>
      <w:r w:rsidR="005612CC" w:rsidRPr="00320FB5">
        <w:rPr>
          <w:rFonts w:cs="Times New Roman"/>
          <w:szCs w:val="24"/>
        </w:rPr>
        <w:t>.</w:t>
      </w:r>
      <w:r>
        <w:t xml:space="preserve"> Roughly, there are half </w:t>
      </w:r>
      <w:r w:rsidR="00BD68CE">
        <w:t xml:space="preserve">a </w:t>
      </w:r>
      <w:r w:rsidRPr="00BD68CE">
        <w:rPr>
          <w:noProof/>
        </w:rPr>
        <w:t>million</w:t>
      </w:r>
      <w:r>
        <w:t xml:space="preserve"> employees serve in Tesco. According to the financial report of 2018, its revenue is 57,491 million </w:t>
      </w:r>
      <w:r w:rsidR="00320FB5">
        <w:t>GBP</w:t>
      </w:r>
      <w:r w:rsidR="00320FB5" w:rsidRPr="00320FB5">
        <w:rPr>
          <w:rFonts w:cs="Times New Roman"/>
          <w:color w:val="000000"/>
          <w:szCs w:val="24"/>
          <w:shd w:val="clear" w:color="auto" w:fill="FFFFFF"/>
        </w:rPr>
        <w:t xml:space="preserve"> (Tesco plc, 2019)</w:t>
      </w:r>
      <w:r w:rsidR="00320FB5" w:rsidRPr="00320FB5">
        <w:rPr>
          <w:rFonts w:cs="Times New Roman"/>
          <w:szCs w:val="24"/>
        </w:rPr>
        <w:t>.</w:t>
      </w:r>
      <w:r>
        <w:t xml:space="preserve"> </w:t>
      </w:r>
    </w:p>
    <w:p w14:paraId="5AD63549" w14:textId="77777777" w:rsidR="00B11908" w:rsidRDefault="00B11908" w:rsidP="00D02958">
      <w:pPr>
        <w:spacing w:line="360" w:lineRule="auto"/>
      </w:pPr>
      <w:r>
        <w:t xml:space="preserve">The mission statement of the Tesco Plc is to be champion for the customers. The main goal of the Tesco Plc is to provide good quality of products at </w:t>
      </w:r>
      <w:r w:rsidR="00BD68CE">
        <w:t xml:space="preserve">a </w:t>
      </w:r>
      <w:r w:rsidRPr="00BD68CE">
        <w:rPr>
          <w:noProof/>
        </w:rPr>
        <w:t>lower</w:t>
      </w:r>
      <w:r>
        <w:t xml:space="preserve"> cost so that every customer can afford </w:t>
      </w:r>
      <w:r w:rsidR="00BD68CE">
        <w:rPr>
          <w:noProof/>
        </w:rPr>
        <w:t>to buy</w:t>
      </w:r>
      <w:r>
        <w:t xml:space="preserve"> </w:t>
      </w:r>
      <w:r w:rsidR="00BD68CE">
        <w:t xml:space="preserve">the </w:t>
      </w:r>
      <w:r w:rsidRPr="00BD68CE">
        <w:rPr>
          <w:noProof/>
        </w:rPr>
        <w:t>best</w:t>
      </w:r>
      <w:r>
        <w:t xml:space="preserve"> products with their limited abilities. The core value of the Tesco Plc is serving shoppers a little better every day. By the way, Tesco serves at least 66 customers every second. </w:t>
      </w:r>
    </w:p>
    <w:p w14:paraId="66C71EEA" w14:textId="77777777" w:rsidR="00B11908" w:rsidRDefault="00B11908" w:rsidP="00D02958">
      <w:pPr>
        <w:spacing w:line="360" w:lineRule="auto"/>
      </w:pPr>
      <w:r>
        <w:t xml:space="preserve">Basically, the mission statement, goals and values are interrelated with each other. As the values of the Tesco plc helps the company to understand the customers easily to meet their needs, the values assist it to meet the business objectives. That is to provide </w:t>
      </w:r>
      <w:r w:rsidR="00BD68CE">
        <w:t xml:space="preserve">the </w:t>
      </w:r>
      <w:r w:rsidRPr="00BD68CE">
        <w:rPr>
          <w:noProof/>
        </w:rPr>
        <w:t>best</w:t>
      </w:r>
      <w:r>
        <w:t xml:space="preserve"> products at lower cost along with nice shopping experiences. That is why Tesco </w:t>
      </w:r>
      <w:r w:rsidRPr="00BD68CE">
        <w:rPr>
          <w:noProof/>
        </w:rPr>
        <w:t>wants</w:t>
      </w:r>
      <w:r w:rsidR="00BD68CE">
        <w:rPr>
          <w:noProof/>
        </w:rPr>
        <w:t xml:space="preserve"> to</w:t>
      </w:r>
      <w:r>
        <w:t xml:space="preserve"> be the champion for the customers. </w:t>
      </w:r>
    </w:p>
    <w:p w14:paraId="7FF9D856" w14:textId="77777777" w:rsidR="00B11908" w:rsidRDefault="00B11908" w:rsidP="00D02958">
      <w:pPr>
        <w:pStyle w:val="Titre2"/>
        <w:spacing w:line="360" w:lineRule="auto"/>
      </w:pPr>
      <w:bookmarkStart w:id="3" w:name="_Toc5362058"/>
      <w:r>
        <w:t>Identification of the customers and their expectation from the Tesco Plc</w:t>
      </w:r>
      <w:bookmarkEnd w:id="3"/>
      <w:r>
        <w:t xml:space="preserve"> </w:t>
      </w:r>
    </w:p>
    <w:p w14:paraId="2EED5993" w14:textId="77777777" w:rsidR="00B11908" w:rsidRDefault="00B11908" w:rsidP="00D02958">
      <w:pPr>
        <w:spacing w:line="360" w:lineRule="auto"/>
      </w:pPr>
      <w:r>
        <w:t xml:space="preserve">In the UK, Tesco serves 66 customers every </w:t>
      </w:r>
      <w:r w:rsidR="00320FB5">
        <w:t>second</w:t>
      </w:r>
      <w:r w:rsidR="00320FB5">
        <w:rPr>
          <w:rFonts w:ascii="Arial" w:hAnsi="Arial" w:cs="Arial"/>
          <w:color w:val="000000"/>
          <w:sz w:val="20"/>
          <w:szCs w:val="20"/>
          <w:shd w:val="clear" w:color="auto" w:fill="FFFFFF"/>
        </w:rPr>
        <w:t xml:space="preserve"> </w:t>
      </w:r>
      <w:r w:rsidR="00320FB5" w:rsidRPr="00320FB5">
        <w:rPr>
          <w:rFonts w:cs="Times New Roman"/>
          <w:color w:val="000000"/>
          <w:szCs w:val="24"/>
          <w:shd w:val="clear" w:color="auto" w:fill="FFFFFF"/>
        </w:rPr>
        <w:t>(Tesco plc, 2019)</w:t>
      </w:r>
      <w:r w:rsidRPr="00320FB5">
        <w:rPr>
          <w:rFonts w:cs="Times New Roman"/>
          <w:szCs w:val="24"/>
        </w:rPr>
        <w:t>.</w:t>
      </w:r>
      <w:r>
        <w:t xml:space="preserve"> That means there are thousands of thousand customers daily buy products from the largest grocery retailer </w:t>
      </w:r>
      <w:r w:rsidR="00BD68CE">
        <w:rPr>
          <w:noProof/>
        </w:rPr>
        <w:t>in</w:t>
      </w:r>
      <w:r>
        <w:t xml:space="preserve"> the UK. If customers of the Tesco Plc can be classified into classes, it can be seen that most of the customers of the Tesco Plc are from lower middle class and middle </w:t>
      </w:r>
      <w:r w:rsidR="00D45A89">
        <w:t>class</w:t>
      </w:r>
      <w:r w:rsidR="00D45A89" w:rsidRPr="00D45A89">
        <w:rPr>
          <w:rFonts w:cs="Times New Roman"/>
          <w:color w:val="000000"/>
          <w:szCs w:val="24"/>
          <w:shd w:val="clear" w:color="auto" w:fill="FFFFFF"/>
        </w:rPr>
        <w:t xml:space="preserve"> (Philpott and Jones, 2014)</w:t>
      </w:r>
      <w:r>
        <w:t xml:space="preserve">. Actually, Tesco Plc does not sell the items which are so expensive rather than most of its products are daily needs. Customers buy the products of the Tesco Plc to meet their daily needs. Moreover, </w:t>
      </w:r>
      <w:r w:rsidRPr="00BD68CE">
        <w:rPr>
          <w:noProof/>
        </w:rPr>
        <w:t>most</w:t>
      </w:r>
      <w:r w:rsidR="00BD68CE">
        <w:rPr>
          <w:noProof/>
        </w:rPr>
        <w:t xml:space="preserve"> of</w:t>
      </w:r>
      <w:r>
        <w:t xml:space="preserve"> its products are non-durable and food items. Therefore, the main expectation of the customers that the company ensures the quality of the products and in </w:t>
      </w:r>
      <w:r w:rsidR="00BD68CE">
        <w:t xml:space="preserve">the </w:t>
      </w:r>
      <w:r w:rsidRPr="00BD68CE">
        <w:rPr>
          <w:noProof/>
        </w:rPr>
        <w:t>case</w:t>
      </w:r>
      <w:r>
        <w:t xml:space="preserve"> of food items, the company ensures </w:t>
      </w:r>
      <w:r w:rsidR="00BD68CE">
        <w:t xml:space="preserve">the </w:t>
      </w:r>
      <w:r w:rsidRPr="00BD68CE">
        <w:rPr>
          <w:noProof/>
        </w:rPr>
        <w:t>maximum</w:t>
      </w:r>
      <w:r>
        <w:t xml:space="preserve"> level of hygiene. The second expectation of the customers is that they can buy the </w:t>
      </w:r>
      <w:r>
        <w:lastRenderedPageBreak/>
        <w:t xml:space="preserve">products at </w:t>
      </w:r>
      <w:r w:rsidR="00BD68CE">
        <w:t xml:space="preserve">a </w:t>
      </w:r>
      <w:r w:rsidRPr="00BD68CE">
        <w:rPr>
          <w:noProof/>
        </w:rPr>
        <w:t>lower</w:t>
      </w:r>
      <w:r>
        <w:t xml:space="preserve"> cost, at least lower than </w:t>
      </w:r>
      <w:r w:rsidR="00BD68CE">
        <w:t>an</w:t>
      </w:r>
      <w:r w:rsidRPr="00BD68CE">
        <w:rPr>
          <w:noProof/>
        </w:rPr>
        <w:t xml:space="preserve">other grocery </w:t>
      </w:r>
      <w:r w:rsidR="00D45A89" w:rsidRPr="00BD68CE">
        <w:rPr>
          <w:noProof/>
        </w:rPr>
        <w:t>retailer</w:t>
      </w:r>
      <w:r w:rsidR="00D45A89" w:rsidRPr="00D45A89">
        <w:rPr>
          <w:rFonts w:cs="Times New Roman"/>
          <w:color w:val="000000"/>
          <w:szCs w:val="24"/>
          <w:shd w:val="clear" w:color="auto" w:fill="FFFFFF"/>
        </w:rPr>
        <w:t xml:space="preserve"> (Philpott and Jones, 2014)</w:t>
      </w:r>
      <w:r>
        <w:t xml:space="preserve">. The third expectation of the customer is that they want better customer services from the Tesco Plc. Customers want these because of some reasons. </w:t>
      </w:r>
      <w:r w:rsidR="00BD68CE">
        <w:rPr>
          <w:noProof/>
        </w:rPr>
        <w:t>O</w:t>
      </w:r>
      <w:r w:rsidRPr="00BD68CE">
        <w:rPr>
          <w:noProof/>
        </w:rPr>
        <w:t>ne</w:t>
      </w:r>
      <w:r>
        <w:t xml:space="preserve"> of the reasons is that customers want to maximize the consumer surplus while buying the products of Tesco Plc.</w:t>
      </w:r>
    </w:p>
    <w:p w14:paraId="62921978" w14:textId="77777777" w:rsidR="00B11908" w:rsidRDefault="00B11908" w:rsidP="00D02958">
      <w:pPr>
        <w:pStyle w:val="Titre2"/>
        <w:spacing w:line="360" w:lineRule="auto"/>
      </w:pPr>
      <w:bookmarkStart w:id="4" w:name="_Toc5362059"/>
      <w:r w:rsidRPr="00D05657">
        <w:t>SWOT and PESTEL analysis</w:t>
      </w:r>
      <w:bookmarkEnd w:id="4"/>
      <w:r w:rsidRPr="00D05657">
        <w:t xml:space="preserve"> </w:t>
      </w:r>
    </w:p>
    <w:p w14:paraId="19E7EBDC" w14:textId="77777777" w:rsidR="00B11908" w:rsidRDefault="00BD68CE" w:rsidP="00D02958">
      <w:pPr>
        <w:spacing w:line="360" w:lineRule="auto"/>
        <w:rPr>
          <w:b/>
          <w:bCs/>
        </w:rPr>
      </w:pPr>
      <w:r>
        <w:rPr>
          <w:b/>
          <w:bCs/>
          <w:noProof/>
        </w:rPr>
        <w:t xml:space="preserve">A </w:t>
      </w:r>
      <w:r w:rsidR="00B11908" w:rsidRPr="00BD68CE">
        <w:rPr>
          <w:b/>
          <w:bCs/>
          <w:noProof/>
        </w:rPr>
        <w:t>SWOT</w:t>
      </w:r>
      <w:r w:rsidR="00B11908" w:rsidRPr="00D05657">
        <w:rPr>
          <w:b/>
          <w:bCs/>
        </w:rPr>
        <w:t xml:space="preserve"> analysis of Tesco Plc </w:t>
      </w:r>
    </w:p>
    <w:p w14:paraId="71501389" w14:textId="77777777" w:rsidR="00B11908" w:rsidRDefault="00B11908" w:rsidP="00D02958">
      <w:pPr>
        <w:spacing w:line="360" w:lineRule="auto"/>
        <w:jc w:val="center"/>
        <w:rPr>
          <w:b/>
          <w:bCs/>
        </w:rPr>
      </w:pPr>
      <w:r>
        <w:rPr>
          <w:b/>
          <w:bCs/>
        </w:rPr>
        <w:t>Strength</w:t>
      </w:r>
    </w:p>
    <w:p w14:paraId="280A6CF3" w14:textId="77777777" w:rsidR="00B11908" w:rsidRDefault="00B11908" w:rsidP="00D02958">
      <w:pPr>
        <w:pStyle w:val="Paragraphedeliste"/>
        <w:numPr>
          <w:ilvl w:val="0"/>
          <w:numId w:val="2"/>
        </w:numPr>
        <w:spacing w:line="360" w:lineRule="auto"/>
        <w:jc w:val="center"/>
      </w:pPr>
      <w:r>
        <w:t xml:space="preserve">Tesco Plc has a good brand </w:t>
      </w:r>
      <w:r w:rsidR="00963207">
        <w:t>value</w:t>
      </w:r>
      <w:r w:rsidR="00963207" w:rsidRPr="00963207">
        <w:rPr>
          <w:rFonts w:cs="Times New Roman"/>
          <w:color w:val="000000"/>
          <w:szCs w:val="24"/>
          <w:shd w:val="clear" w:color="auto" w:fill="FFFFFF"/>
        </w:rPr>
        <w:t xml:space="preserve"> (Wild and Wild, 2019)</w:t>
      </w:r>
      <w:r>
        <w:t>.</w:t>
      </w:r>
    </w:p>
    <w:p w14:paraId="33027B9F" w14:textId="77777777" w:rsidR="00B11908" w:rsidRDefault="00B11908" w:rsidP="00D02958">
      <w:pPr>
        <w:pStyle w:val="Paragraphedeliste"/>
        <w:numPr>
          <w:ilvl w:val="0"/>
          <w:numId w:val="2"/>
        </w:numPr>
        <w:spacing w:line="360" w:lineRule="auto"/>
        <w:jc w:val="center"/>
      </w:pPr>
      <w:r>
        <w:t>It has good retail excellence.</w:t>
      </w:r>
    </w:p>
    <w:p w14:paraId="014D5855" w14:textId="77777777" w:rsidR="00B11908" w:rsidRDefault="00B11908" w:rsidP="00D02958">
      <w:pPr>
        <w:pStyle w:val="Paragraphedeliste"/>
        <w:numPr>
          <w:ilvl w:val="0"/>
          <w:numId w:val="2"/>
        </w:numPr>
        <w:spacing w:line="360" w:lineRule="auto"/>
        <w:jc w:val="center"/>
      </w:pPr>
      <w:r>
        <w:t xml:space="preserve">Its operations and customer services </w:t>
      </w:r>
      <w:r w:rsidR="00BD68CE">
        <w:rPr>
          <w:noProof/>
        </w:rPr>
        <w:t>are</w:t>
      </w:r>
      <w:r>
        <w:t xml:space="preserve"> better than </w:t>
      </w:r>
      <w:r w:rsidR="007C34B5">
        <w:rPr>
          <w:noProof/>
        </w:rPr>
        <w:t>their</w:t>
      </w:r>
      <w:r>
        <w:t xml:space="preserve"> competitors.</w:t>
      </w:r>
    </w:p>
    <w:p w14:paraId="0F4278FE" w14:textId="77777777" w:rsidR="00B11908" w:rsidRDefault="00B11908" w:rsidP="00D02958">
      <w:pPr>
        <w:spacing w:line="360" w:lineRule="auto"/>
        <w:jc w:val="center"/>
        <w:rPr>
          <w:b/>
          <w:bCs/>
        </w:rPr>
      </w:pPr>
      <w:r w:rsidRPr="00D05657">
        <w:rPr>
          <w:b/>
          <w:bCs/>
        </w:rPr>
        <w:t>Weakness</w:t>
      </w:r>
    </w:p>
    <w:p w14:paraId="04286006" w14:textId="77777777" w:rsidR="00B11908" w:rsidRDefault="00B11908" w:rsidP="00D02958">
      <w:pPr>
        <w:pStyle w:val="Paragraphedeliste"/>
        <w:numPr>
          <w:ilvl w:val="0"/>
          <w:numId w:val="3"/>
        </w:numPr>
        <w:spacing w:line="360" w:lineRule="auto"/>
        <w:jc w:val="center"/>
      </w:pPr>
      <w:r>
        <w:t>Recently, Tesco is not performing well in abroad.</w:t>
      </w:r>
    </w:p>
    <w:p w14:paraId="1BF88A8E" w14:textId="77777777" w:rsidR="00B11908" w:rsidRDefault="00B11908" w:rsidP="00D02958">
      <w:pPr>
        <w:pStyle w:val="Paragraphedeliste"/>
        <w:numPr>
          <w:ilvl w:val="0"/>
          <w:numId w:val="3"/>
        </w:numPr>
        <w:spacing w:line="360" w:lineRule="auto"/>
        <w:jc w:val="center"/>
      </w:pPr>
      <w:r>
        <w:t xml:space="preserve">In abroad. Tesco cannot gain </w:t>
      </w:r>
      <w:r w:rsidR="00BD68CE">
        <w:t xml:space="preserve">a </w:t>
      </w:r>
      <w:r w:rsidRPr="00BD68CE">
        <w:rPr>
          <w:noProof/>
        </w:rPr>
        <w:t>competitive</w:t>
      </w:r>
      <w:r>
        <w:t xml:space="preserve"> advantage in </w:t>
      </w:r>
      <w:r w:rsidR="00BD68CE">
        <w:t xml:space="preserve">the </w:t>
      </w:r>
      <w:r w:rsidRPr="00BD68CE">
        <w:rPr>
          <w:noProof/>
        </w:rPr>
        <w:t>market</w:t>
      </w:r>
      <w:r>
        <w:t>.</w:t>
      </w:r>
    </w:p>
    <w:p w14:paraId="28E8268B" w14:textId="77777777" w:rsidR="00B11908" w:rsidRDefault="00B11908" w:rsidP="00D02958">
      <w:pPr>
        <w:pStyle w:val="Paragraphedeliste"/>
        <w:numPr>
          <w:ilvl w:val="0"/>
          <w:numId w:val="3"/>
        </w:numPr>
        <w:spacing w:line="360" w:lineRule="auto"/>
        <w:jc w:val="center"/>
      </w:pPr>
      <w:r>
        <w:t xml:space="preserve">Globalization increases competitiveness in </w:t>
      </w:r>
      <w:r w:rsidR="00BD68CE">
        <w:t xml:space="preserve">the </w:t>
      </w:r>
      <w:r w:rsidRPr="00BD68CE">
        <w:rPr>
          <w:noProof/>
        </w:rPr>
        <w:t>global</w:t>
      </w:r>
      <w:r>
        <w:t xml:space="preserve"> market, but Tesco Plc cannot fight with </w:t>
      </w:r>
      <w:r w:rsidRPr="007C34B5">
        <w:rPr>
          <w:noProof/>
        </w:rPr>
        <w:t>global</w:t>
      </w:r>
      <w:r>
        <w:t xml:space="preserve"> competitors.</w:t>
      </w:r>
    </w:p>
    <w:p w14:paraId="6D1B601F" w14:textId="77777777" w:rsidR="00B11908" w:rsidRDefault="00B11908" w:rsidP="00D02958">
      <w:pPr>
        <w:pStyle w:val="Paragraphedeliste"/>
        <w:numPr>
          <w:ilvl w:val="0"/>
          <w:numId w:val="3"/>
        </w:numPr>
        <w:spacing w:line="360" w:lineRule="auto"/>
        <w:jc w:val="center"/>
      </w:pPr>
      <w:r>
        <w:t>Recently, operation management is not functioning well</w:t>
      </w:r>
      <w:r w:rsidR="00963207">
        <w:t xml:space="preserve"> </w:t>
      </w:r>
      <w:r w:rsidR="00963207" w:rsidRPr="00963207">
        <w:rPr>
          <w:rFonts w:cs="Times New Roman"/>
          <w:color w:val="000000"/>
          <w:szCs w:val="24"/>
          <w:shd w:val="clear" w:color="auto" w:fill="FFFFFF"/>
        </w:rPr>
        <w:t>(Wild and Wild, 2019)</w:t>
      </w:r>
      <w:r>
        <w:t>. As a result, customers have some complaints against the company.</w:t>
      </w:r>
    </w:p>
    <w:p w14:paraId="4E43819B" w14:textId="77777777" w:rsidR="00B11908" w:rsidRDefault="00B11908" w:rsidP="00D02958">
      <w:pPr>
        <w:spacing w:line="360" w:lineRule="auto"/>
        <w:jc w:val="center"/>
        <w:rPr>
          <w:b/>
          <w:bCs/>
        </w:rPr>
      </w:pPr>
      <w:r w:rsidRPr="00AE33D1">
        <w:rPr>
          <w:b/>
          <w:bCs/>
        </w:rPr>
        <w:t>Opportunity</w:t>
      </w:r>
    </w:p>
    <w:p w14:paraId="0ECFEE9A" w14:textId="77777777" w:rsidR="00B11908" w:rsidRDefault="00B11908" w:rsidP="00D02958">
      <w:pPr>
        <w:pStyle w:val="Paragraphedeliste"/>
        <w:numPr>
          <w:ilvl w:val="0"/>
          <w:numId w:val="4"/>
        </w:numPr>
        <w:spacing w:line="360" w:lineRule="auto"/>
        <w:jc w:val="center"/>
      </w:pPr>
      <w:r>
        <w:t xml:space="preserve">Tesco can be </w:t>
      </w:r>
      <w:r w:rsidR="00BD68CE">
        <w:t xml:space="preserve">the </w:t>
      </w:r>
      <w:r w:rsidRPr="00BD68CE">
        <w:rPr>
          <w:noProof/>
        </w:rPr>
        <w:t>most</w:t>
      </w:r>
      <w:r>
        <w:t xml:space="preserve"> valuable brand in </w:t>
      </w:r>
      <w:r w:rsidR="00BD68CE">
        <w:t xml:space="preserve">the </w:t>
      </w:r>
      <w:r w:rsidRPr="00BD68CE">
        <w:rPr>
          <w:noProof/>
        </w:rPr>
        <w:t>world</w:t>
      </w:r>
      <w:r>
        <w:t xml:space="preserve"> retail </w:t>
      </w:r>
      <w:proofErr w:type="gramStart"/>
      <w:r>
        <w:t>sector</w:t>
      </w:r>
      <w:r w:rsidR="00A404D0" w:rsidRPr="00A404D0">
        <w:rPr>
          <w:rFonts w:cs="Times New Roman"/>
          <w:color w:val="000000"/>
          <w:szCs w:val="24"/>
          <w:shd w:val="clear" w:color="auto" w:fill="FFFFFF"/>
        </w:rPr>
        <w:t>(</w:t>
      </w:r>
      <w:proofErr w:type="gramEnd"/>
      <w:r w:rsidR="00A404D0" w:rsidRPr="00A404D0">
        <w:rPr>
          <w:rFonts w:cs="Times New Roman"/>
          <w:color w:val="000000"/>
          <w:szCs w:val="24"/>
          <w:shd w:val="clear" w:color="auto" w:fill="FFFFFF"/>
        </w:rPr>
        <w:t>Worthington, Britton and Thompson, 2018)</w:t>
      </w:r>
      <w:r>
        <w:t>.</w:t>
      </w:r>
    </w:p>
    <w:p w14:paraId="5A0154DF" w14:textId="77777777" w:rsidR="00B11908" w:rsidRDefault="00B11908" w:rsidP="00D02958">
      <w:pPr>
        <w:pStyle w:val="Paragraphedeliste"/>
        <w:numPr>
          <w:ilvl w:val="0"/>
          <w:numId w:val="4"/>
        </w:numPr>
        <w:spacing w:line="360" w:lineRule="auto"/>
        <w:jc w:val="center"/>
      </w:pPr>
      <w:r>
        <w:t>Tesco can launch online shopping services in the countries where it is underperforming.</w:t>
      </w:r>
    </w:p>
    <w:p w14:paraId="0021E16E" w14:textId="77777777" w:rsidR="00B11908" w:rsidRDefault="00B11908" w:rsidP="00D02958">
      <w:pPr>
        <w:pStyle w:val="Paragraphedeliste"/>
        <w:numPr>
          <w:ilvl w:val="0"/>
          <w:numId w:val="4"/>
        </w:numPr>
        <w:spacing w:line="360" w:lineRule="auto"/>
        <w:jc w:val="center"/>
      </w:pPr>
      <w:r>
        <w:t xml:space="preserve">Tesco has </w:t>
      </w:r>
      <w:r w:rsidR="00BD68CE">
        <w:t xml:space="preserve">a </w:t>
      </w:r>
      <w:r w:rsidRPr="00BD68CE">
        <w:rPr>
          <w:noProof/>
        </w:rPr>
        <w:t>great</w:t>
      </w:r>
      <w:r>
        <w:t xml:space="preserve"> scope to launch new stores in new territory.</w:t>
      </w:r>
    </w:p>
    <w:p w14:paraId="2ED1FA73" w14:textId="77777777" w:rsidR="00B11908" w:rsidRDefault="00B11908" w:rsidP="00D02958">
      <w:pPr>
        <w:spacing w:line="360" w:lineRule="auto"/>
        <w:jc w:val="center"/>
        <w:rPr>
          <w:b/>
          <w:bCs/>
        </w:rPr>
      </w:pPr>
      <w:r w:rsidRPr="00AE33D1">
        <w:rPr>
          <w:b/>
          <w:bCs/>
        </w:rPr>
        <w:t>Threats</w:t>
      </w:r>
    </w:p>
    <w:p w14:paraId="4881DE2D" w14:textId="77777777" w:rsidR="00B11908" w:rsidRDefault="00B11908" w:rsidP="00D02958">
      <w:pPr>
        <w:pStyle w:val="Paragraphedeliste"/>
        <w:numPr>
          <w:ilvl w:val="0"/>
          <w:numId w:val="5"/>
        </w:numPr>
        <w:spacing w:line="360" w:lineRule="auto"/>
        <w:jc w:val="center"/>
      </w:pPr>
      <w:r w:rsidRPr="00BD68CE">
        <w:rPr>
          <w:noProof/>
        </w:rPr>
        <w:t>As</w:t>
      </w:r>
      <w:r w:rsidR="00BD68CE">
        <w:rPr>
          <w:noProof/>
        </w:rPr>
        <w:t xml:space="preserve"> for</w:t>
      </w:r>
      <w:r>
        <w:t xml:space="preserve"> competitiveness increases in </w:t>
      </w:r>
      <w:r w:rsidR="00BD68CE">
        <w:t xml:space="preserve">the </w:t>
      </w:r>
      <w:r w:rsidRPr="00BD68CE">
        <w:rPr>
          <w:noProof/>
        </w:rPr>
        <w:t>global</w:t>
      </w:r>
      <w:r>
        <w:t xml:space="preserve"> market as well as domestic market, any kind of innovative strategy can downsize the market share of the Tesco Plc.</w:t>
      </w:r>
    </w:p>
    <w:p w14:paraId="393548C1" w14:textId="77777777" w:rsidR="00B11908" w:rsidRDefault="00B11908" w:rsidP="00D02958">
      <w:pPr>
        <w:pStyle w:val="Paragraphedeliste"/>
        <w:numPr>
          <w:ilvl w:val="0"/>
          <w:numId w:val="5"/>
        </w:numPr>
        <w:spacing w:line="360" w:lineRule="auto"/>
        <w:jc w:val="center"/>
      </w:pPr>
      <w:r>
        <w:t xml:space="preserve">In the UK, small and medium enterprises are being grown up and expanded. These SME </w:t>
      </w:r>
      <w:r w:rsidRPr="00BD68CE">
        <w:rPr>
          <w:noProof/>
        </w:rPr>
        <w:t>busines</w:t>
      </w:r>
      <w:r w:rsidR="00BD68CE">
        <w:rPr>
          <w:noProof/>
        </w:rPr>
        <w:t>se</w:t>
      </w:r>
      <w:r w:rsidRPr="00BD68CE">
        <w:rPr>
          <w:noProof/>
        </w:rPr>
        <w:t>s</w:t>
      </w:r>
      <w:r>
        <w:t xml:space="preserve"> are </w:t>
      </w:r>
      <w:r w:rsidRPr="00BD68CE">
        <w:rPr>
          <w:noProof/>
        </w:rPr>
        <w:t>real</w:t>
      </w:r>
      <w:r>
        <w:t xml:space="preserve"> threats to the Tesco Plc as these mostly rely on innovation and </w:t>
      </w:r>
      <w:r>
        <w:lastRenderedPageBreak/>
        <w:t xml:space="preserve">technology which can provide better customer </w:t>
      </w:r>
      <w:proofErr w:type="gramStart"/>
      <w:r>
        <w:t>services</w:t>
      </w:r>
      <w:r w:rsidR="00A404D0" w:rsidRPr="00A404D0">
        <w:rPr>
          <w:rFonts w:cs="Times New Roman"/>
          <w:color w:val="000000"/>
          <w:szCs w:val="24"/>
          <w:shd w:val="clear" w:color="auto" w:fill="FFFFFF"/>
        </w:rPr>
        <w:t>(</w:t>
      </w:r>
      <w:proofErr w:type="gramEnd"/>
      <w:r w:rsidR="00A404D0" w:rsidRPr="00A404D0">
        <w:rPr>
          <w:rFonts w:cs="Times New Roman"/>
          <w:color w:val="000000"/>
          <w:szCs w:val="24"/>
          <w:shd w:val="clear" w:color="auto" w:fill="FFFFFF"/>
        </w:rPr>
        <w:t>Worthington, Britton and Thompson, 2018)</w:t>
      </w:r>
      <w:r>
        <w:t>.</w:t>
      </w:r>
    </w:p>
    <w:p w14:paraId="4C34D6E0" w14:textId="77777777" w:rsidR="00B11908" w:rsidRDefault="00B11908" w:rsidP="00D02958">
      <w:pPr>
        <w:pStyle w:val="Paragraphedeliste"/>
        <w:numPr>
          <w:ilvl w:val="0"/>
          <w:numId w:val="5"/>
        </w:numPr>
        <w:spacing w:line="360" w:lineRule="auto"/>
        <w:jc w:val="center"/>
      </w:pPr>
      <w:r>
        <w:t xml:space="preserve">Worldwide demand for extra wages of </w:t>
      </w:r>
      <w:r w:rsidRPr="00BD68CE">
        <w:rPr>
          <w:noProof/>
        </w:rPr>
        <w:t>labor</w:t>
      </w:r>
      <w:r>
        <w:t xml:space="preserve"> may push the company to increase </w:t>
      </w:r>
      <w:r w:rsidR="00BD68CE">
        <w:t xml:space="preserve">the </w:t>
      </w:r>
      <w:r w:rsidRPr="00BD68CE">
        <w:rPr>
          <w:noProof/>
        </w:rPr>
        <w:t>wages</w:t>
      </w:r>
      <w:r>
        <w:t xml:space="preserve"> of the employees, as a </w:t>
      </w:r>
      <w:r w:rsidRPr="00BD68CE">
        <w:rPr>
          <w:noProof/>
        </w:rPr>
        <w:t>result</w:t>
      </w:r>
      <w:r w:rsidR="00BD68CE">
        <w:rPr>
          <w:noProof/>
        </w:rPr>
        <w:t>,</w:t>
      </w:r>
      <w:r>
        <w:t xml:space="preserve"> profit margin may be reduced.</w:t>
      </w:r>
    </w:p>
    <w:p w14:paraId="22242326" w14:textId="77777777" w:rsidR="00B11908" w:rsidRPr="00AE33D1" w:rsidRDefault="00B11908" w:rsidP="00D02958">
      <w:pPr>
        <w:spacing w:line="360" w:lineRule="auto"/>
        <w:jc w:val="center"/>
        <w:rPr>
          <w:b/>
          <w:bCs/>
        </w:rPr>
      </w:pPr>
    </w:p>
    <w:p w14:paraId="5F651F20" w14:textId="77777777" w:rsidR="00B11908" w:rsidRDefault="00B11908" w:rsidP="00D02958">
      <w:pPr>
        <w:spacing w:line="360" w:lineRule="auto"/>
        <w:rPr>
          <w:b/>
          <w:bCs/>
        </w:rPr>
      </w:pPr>
      <w:r w:rsidRPr="00AE33D1">
        <w:rPr>
          <w:b/>
          <w:bCs/>
        </w:rPr>
        <w:t xml:space="preserve">PESTEL analysis  </w:t>
      </w:r>
    </w:p>
    <w:p w14:paraId="456802EA" w14:textId="77777777" w:rsidR="00B11908" w:rsidRDefault="00B11908" w:rsidP="00D02958">
      <w:pPr>
        <w:pStyle w:val="Paragraphedeliste"/>
        <w:numPr>
          <w:ilvl w:val="0"/>
          <w:numId w:val="6"/>
        </w:numPr>
        <w:spacing w:line="360" w:lineRule="auto"/>
      </w:pPr>
      <w:r w:rsidRPr="004B1934">
        <w:rPr>
          <w:b/>
          <w:bCs/>
        </w:rPr>
        <w:t>Political:</w:t>
      </w:r>
      <w:r>
        <w:t xml:space="preserve"> Tesco Plc is a multinational retailer. That is </w:t>
      </w:r>
      <w:r w:rsidRPr="00BD68CE">
        <w:rPr>
          <w:noProof/>
        </w:rPr>
        <w:t>why</w:t>
      </w:r>
      <w:r>
        <w:t xml:space="preserve"> </w:t>
      </w:r>
      <w:r w:rsidR="00BD68CE">
        <w:t xml:space="preserve">the </w:t>
      </w:r>
      <w:r w:rsidRPr="00BD68CE">
        <w:rPr>
          <w:noProof/>
        </w:rPr>
        <w:t>worldwide</w:t>
      </w:r>
      <w:r>
        <w:t xml:space="preserve"> political scenario can affect the business. Many </w:t>
      </w:r>
      <w:r w:rsidRPr="00BD68CE">
        <w:rPr>
          <w:noProof/>
        </w:rPr>
        <w:t>government</w:t>
      </w:r>
      <w:r w:rsidR="00BD68CE">
        <w:rPr>
          <w:noProof/>
        </w:rPr>
        <w:t>s</w:t>
      </w:r>
      <w:r>
        <w:t xml:space="preserve"> </w:t>
      </w:r>
      <w:r w:rsidR="00BD68CE">
        <w:rPr>
          <w:noProof/>
        </w:rPr>
        <w:t>are</w:t>
      </w:r>
      <w:r>
        <w:t xml:space="preserve"> now promoting local business. As a result, it may be very hard for Tesco Plc to operate the business. Moreover, tax policies, trade barriers</w:t>
      </w:r>
      <w:r w:rsidR="00BD68CE">
        <w:t>,</w:t>
      </w:r>
      <w:r>
        <w:t xml:space="preserve"> </w:t>
      </w:r>
      <w:r w:rsidRPr="00BD68CE">
        <w:rPr>
          <w:noProof/>
        </w:rPr>
        <w:t>etc</w:t>
      </w:r>
      <w:r>
        <w:t xml:space="preserve">. can affect the business. </w:t>
      </w:r>
    </w:p>
    <w:p w14:paraId="4244A140" w14:textId="77777777" w:rsidR="00B11908" w:rsidRDefault="00B11908" w:rsidP="00D02958">
      <w:pPr>
        <w:pStyle w:val="Paragraphedeliste"/>
        <w:numPr>
          <w:ilvl w:val="0"/>
          <w:numId w:val="6"/>
        </w:numPr>
        <w:spacing w:line="360" w:lineRule="auto"/>
      </w:pPr>
      <w:r w:rsidRPr="004B1934">
        <w:rPr>
          <w:b/>
          <w:bCs/>
        </w:rPr>
        <w:t xml:space="preserve">Economic:  </w:t>
      </w:r>
      <w:r>
        <w:t xml:space="preserve">On the one hand, the worldwide economic development has increased the purchasing power parity of the customers. It impacts the Tesco Plc positively as it has opened the way to expand the business. On the other hand, </w:t>
      </w:r>
      <w:r w:rsidR="00BD68CE">
        <w:t xml:space="preserve">the </w:t>
      </w:r>
      <w:r w:rsidRPr="00BD68CE">
        <w:rPr>
          <w:noProof/>
        </w:rPr>
        <w:t>recent</w:t>
      </w:r>
      <w:r>
        <w:t xml:space="preserve"> economic recession and market competition </w:t>
      </w:r>
      <w:r w:rsidRPr="00BD68CE">
        <w:rPr>
          <w:noProof/>
        </w:rPr>
        <w:t>decrease</w:t>
      </w:r>
      <w:r>
        <w:t xml:space="preserve"> the possibilities of expanding the </w:t>
      </w:r>
      <w:r w:rsidR="00A404D0">
        <w:t>business</w:t>
      </w:r>
      <w:r w:rsidR="00A404D0" w:rsidRPr="00A404D0">
        <w:rPr>
          <w:rFonts w:cs="Times New Roman"/>
          <w:color w:val="000000"/>
          <w:szCs w:val="24"/>
          <w:shd w:val="clear" w:color="auto" w:fill="FFFFFF"/>
        </w:rPr>
        <w:t xml:space="preserve"> (Worthington, Britton and Thompson, 2018)</w:t>
      </w:r>
      <w:r>
        <w:t xml:space="preserve">. </w:t>
      </w:r>
    </w:p>
    <w:p w14:paraId="5DEAF0B6" w14:textId="77777777" w:rsidR="00B11908" w:rsidRDefault="00B11908" w:rsidP="00D02958">
      <w:pPr>
        <w:pStyle w:val="Paragraphedeliste"/>
        <w:numPr>
          <w:ilvl w:val="0"/>
          <w:numId w:val="6"/>
        </w:numPr>
        <w:spacing w:line="360" w:lineRule="auto"/>
      </w:pPr>
      <w:r w:rsidRPr="004B1934">
        <w:rPr>
          <w:b/>
          <w:bCs/>
        </w:rPr>
        <w:t>Social:</w:t>
      </w:r>
      <w:r>
        <w:t xml:space="preserve"> In the last 20 years, the life pattern of people has been significantly changed. Now, people are more health conscious than ever. Moreover, they like </w:t>
      </w:r>
      <w:r w:rsidR="00BD68CE">
        <w:t xml:space="preserve">to </w:t>
      </w:r>
      <w:r w:rsidRPr="00BD68CE">
        <w:rPr>
          <w:noProof/>
        </w:rPr>
        <w:t>shop</w:t>
      </w:r>
      <w:r>
        <w:t xml:space="preserve"> from one-stop services. These social changes also impact </w:t>
      </w:r>
      <w:r w:rsidRPr="00BD68CE">
        <w:rPr>
          <w:noProof/>
        </w:rPr>
        <w:t>Tesco</w:t>
      </w:r>
      <w:r>
        <w:t xml:space="preserve"> Plc. Tesco Plc now concentrates more on customer’s expectations in order to ensure customer </w:t>
      </w:r>
      <w:r w:rsidR="00A404D0">
        <w:t>satisfaction</w:t>
      </w:r>
      <w:r w:rsidR="00A404D0" w:rsidRPr="00A404D0">
        <w:rPr>
          <w:rFonts w:cs="Times New Roman"/>
          <w:color w:val="000000"/>
          <w:szCs w:val="24"/>
          <w:shd w:val="clear" w:color="auto" w:fill="FFFFFF"/>
        </w:rPr>
        <w:t xml:space="preserve"> (Worthington, Britton and Thompson, 2018)</w:t>
      </w:r>
      <w:r>
        <w:t>.</w:t>
      </w:r>
    </w:p>
    <w:p w14:paraId="19215581" w14:textId="77777777" w:rsidR="00B11908" w:rsidRDefault="00B11908" w:rsidP="00D02958">
      <w:pPr>
        <w:pStyle w:val="Paragraphedeliste"/>
        <w:numPr>
          <w:ilvl w:val="0"/>
          <w:numId w:val="6"/>
        </w:numPr>
        <w:spacing w:line="360" w:lineRule="auto"/>
      </w:pPr>
      <w:r w:rsidRPr="004B1934">
        <w:rPr>
          <w:b/>
          <w:bCs/>
        </w:rPr>
        <w:t xml:space="preserve">Technology: </w:t>
      </w:r>
      <w:r>
        <w:t xml:space="preserve">Technological factors also impacts the business of Tesco Plc. As the new driver of this contemporary time is technology, Tesco Plc has to adopt new technology. Also, technology has provided scope to the company to expand the business into new horizon such as now Tesco Plc can launch online shopping services. </w:t>
      </w:r>
    </w:p>
    <w:p w14:paraId="2ED9F21B" w14:textId="77777777" w:rsidR="00B11908" w:rsidRDefault="00B11908" w:rsidP="00D02958">
      <w:pPr>
        <w:pStyle w:val="Paragraphedeliste"/>
        <w:numPr>
          <w:ilvl w:val="0"/>
          <w:numId w:val="6"/>
        </w:numPr>
        <w:spacing w:line="360" w:lineRule="auto"/>
      </w:pPr>
      <w:r w:rsidRPr="004B1934">
        <w:rPr>
          <w:b/>
          <w:bCs/>
        </w:rPr>
        <w:t xml:space="preserve">Environmental: </w:t>
      </w:r>
      <w:r>
        <w:t>Worldwide emerging environmental issues has pressurized the business to address the benefits of the environment. Tesco Plc has already announced that it will reduce carbon emission by 50 percent within 2020</w:t>
      </w:r>
      <w:r w:rsidR="00A404D0">
        <w:t xml:space="preserve"> </w:t>
      </w:r>
      <w:r w:rsidR="00A404D0" w:rsidRPr="00A404D0">
        <w:rPr>
          <w:rFonts w:cs="Times New Roman"/>
          <w:color w:val="000000"/>
          <w:szCs w:val="24"/>
          <w:shd w:val="clear" w:color="auto" w:fill="FFFFFF"/>
        </w:rPr>
        <w:t>(Worthington, Britton and Thompson, 2018)</w:t>
      </w:r>
      <w:r>
        <w:t xml:space="preserve">. </w:t>
      </w:r>
    </w:p>
    <w:p w14:paraId="7A29D125" w14:textId="77777777" w:rsidR="00B11908" w:rsidRPr="00B24D10" w:rsidRDefault="00B11908" w:rsidP="00D02958">
      <w:pPr>
        <w:pStyle w:val="Paragraphedeliste"/>
        <w:numPr>
          <w:ilvl w:val="0"/>
          <w:numId w:val="6"/>
        </w:numPr>
        <w:spacing w:line="360" w:lineRule="auto"/>
      </w:pPr>
      <w:r w:rsidRPr="004B1934">
        <w:rPr>
          <w:b/>
          <w:bCs/>
        </w:rPr>
        <w:lastRenderedPageBreak/>
        <w:t xml:space="preserve">Legal: </w:t>
      </w:r>
      <w:r w:rsidR="00EE2D9E">
        <w:t xml:space="preserve">As legal factors are comprised of laws and </w:t>
      </w:r>
      <w:r w:rsidR="007C34B5" w:rsidRPr="007C34B5">
        <w:rPr>
          <w:noProof/>
        </w:rPr>
        <w:t>legislation</w:t>
      </w:r>
      <w:r w:rsidR="00EE2D9E">
        <w:t xml:space="preserve">, a business organization always obey the legal framework. For </w:t>
      </w:r>
      <w:r w:rsidR="00EE2D9E" w:rsidRPr="007C34B5">
        <w:rPr>
          <w:noProof/>
        </w:rPr>
        <w:t>example</w:t>
      </w:r>
      <w:r w:rsidR="00EE2D9E">
        <w:t xml:space="preserve">, Tesco Plc has to strictly follow the Consumer Rights Act </w:t>
      </w:r>
      <w:r w:rsidR="000F0D43">
        <w:t>2015.</w:t>
      </w:r>
      <w:r w:rsidR="00EE2D9E">
        <w:t xml:space="preserve">  </w:t>
      </w:r>
    </w:p>
    <w:p w14:paraId="31496264" w14:textId="77777777" w:rsidR="00B11908" w:rsidRPr="009D0C54" w:rsidRDefault="00B11908" w:rsidP="00D02958">
      <w:pPr>
        <w:spacing w:line="360" w:lineRule="auto"/>
      </w:pPr>
      <w:r>
        <w:t xml:space="preserve"> </w:t>
      </w:r>
    </w:p>
    <w:p w14:paraId="67506A2C" w14:textId="77777777" w:rsidR="00B11908" w:rsidRDefault="00B11908" w:rsidP="00D02958">
      <w:pPr>
        <w:pStyle w:val="Titre2"/>
        <w:spacing w:line="360" w:lineRule="auto"/>
      </w:pPr>
      <w:bookmarkStart w:id="5" w:name="_Toc5362060"/>
      <w:r>
        <w:t>Roles of the employees</w:t>
      </w:r>
      <w:bookmarkEnd w:id="5"/>
      <w:r>
        <w:t xml:space="preserve"> </w:t>
      </w:r>
    </w:p>
    <w:p w14:paraId="1305FDA4" w14:textId="77777777" w:rsidR="00B11908" w:rsidRDefault="00B11908" w:rsidP="00D02958">
      <w:pPr>
        <w:spacing w:line="360" w:lineRule="auto"/>
      </w:pPr>
      <w:r>
        <w:t xml:space="preserve">There are many roles which are to be played by employees within a business organization. Basically, the role of the employees </w:t>
      </w:r>
      <w:r w:rsidR="007C34B5">
        <w:rPr>
          <w:noProof/>
        </w:rPr>
        <w:t>is</w:t>
      </w:r>
      <w:r>
        <w:t xml:space="preserve"> very important </w:t>
      </w:r>
      <w:r w:rsidRPr="007C34B5">
        <w:rPr>
          <w:noProof/>
        </w:rPr>
        <w:t>because</w:t>
      </w:r>
      <w:r>
        <w:t xml:space="preserve"> without the effectiveness of the employees no business organization can bring success. Whatever, the main roles of the employees in Tesco Plc </w:t>
      </w:r>
      <w:r w:rsidRPr="007C34B5">
        <w:rPr>
          <w:noProof/>
        </w:rPr>
        <w:t>are</w:t>
      </w:r>
      <w:r>
        <w:t xml:space="preserve"> co-operation, building effective team management, engaging in decision making, providing better customer services, delivering </w:t>
      </w:r>
      <w:r w:rsidR="00BD68CE">
        <w:t xml:space="preserve">the </w:t>
      </w:r>
      <w:r w:rsidRPr="00BD68CE">
        <w:rPr>
          <w:noProof/>
        </w:rPr>
        <w:t>highest</w:t>
      </w:r>
      <w:r>
        <w:t xml:space="preserve"> potential</w:t>
      </w:r>
      <w:r w:rsidR="007C34B5">
        <w:t>,</w:t>
      </w:r>
      <w:r>
        <w:t xml:space="preserve"> </w:t>
      </w:r>
      <w:r w:rsidRPr="007C34B5">
        <w:rPr>
          <w:noProof/>
        </w:rPr>
        <w:t>etc</w:t>
      </w:r>
      <w:r>
        <w:t xml:space="preserve">. Moreover, </w:t>
      </w:r>
      <w:r w:rsidRPr="00BD68CE">
        <w:rPr>
          <w:noProof/>
        </w:rPr>
        <w:t>employees</w:t>
      </w:r>
      <w:r>
        <w:t xml:space="preserve"> should focus on </w:t>
      </w:r>
      <w:r w:rsidR="00BD68CE">
        <w:rPr>
          <w:noProof/>
        </w:rPr>
        <w:t>their</w:t>
      </w:r>
      <w:r>
        <w:t xml:space="preserve"> task. By the way, there are many segments of a business organization. In </w:t>
      </w:r>
      <w:r w:rsidR="00BD68CE">
        <w:t xml:space="preserve">the </w:t>
      </w:r>
      <w:r w:rsidRPr="00BD68CE">
        <w:rPr>
          <w:noProof/>
        </w:rPr>
        <w:t>case</w:t>
      </w:r>
      <w:r>
        <w:t xml:space="preserve"> of Tesco Plc, the main segments </w:t>
      </w:r>
      <w:r w:rsidRPr="007C34B5">
        <w:rPr>
          <w:noProof/>
        </w:rPr>
        <w:t>are</w:t>
      </w:r>
      <w:r>
        <w:t xml:space="preserve"> operational department, financial department, human resource management department </w:t>
      </w:r>
      <w:r w:rsidRPr="007C34B5">
        <w:rPr>
          <w:noProof/>
        </w:rPr>
        <w:t>etc</w:t>
      </w:r>
      <w:r>
        <w:t>. The employees of a specific department must accomplish his task sincerely</w:t>
      </w:r>
      <w:r w:rsidR="00F14535">
        <w:t xml:space="preserve"> </w:t>
      </w:r>
      <w:r w:rsidR="00F14535" w:rsidRPr="00F14535">
        <w:rPr>
          <w:rFonts w:cs="Times New Roman"/>
          <w:color w:val="000000"/>
          <w:szCs w:val="24"/>
          <w:shd w:val="clear" w:color="auto" w:fill="FFFFFF"/>
        </w:rPr>
        <w:t>(McIntosh, 2015)</w:t>
      </w:r>
      <w:r>
        <w:t xml:space="preserve">. The main importance of playing the role effectively that, </w:t>
      </w:r>
      <w:r w:rsidR="00BD68CE">
        <w:t xml:space="preserve">the </w:t>
      </w:r>
      <w:r w:rsidRPr="00BD68CE">
        <w:rPr>
          <w:noProof/>
        </w:rPr>
        <w:t>total</w:t>
      </w:r>
      <w:r>
        <w:t xml:space="preserve"> effectiveness of the employees determines </w:t>
      </w:r>
      <w:r w:rsidRPr="007C34B5">
        <w:rPr>
          <w:noProof/>
        </w:rPr>
        <w:t>the business</w:t>
      </w:r>
      <w:r>
        <w:t xml:space="preserve"> success. Moreover, the main goals of </w:t>
      </w:r>
      <w:r w:rsidRPr="007C34B5">
        <w:rPr>
          <w:noProof/>
        </w:rPr>
        <w:t>the Tesco</w:t>
      </w:r>
      <w:r>
        <w:t xml:space="preserve"> Plc </w:t>
      </w:r>
      <w:r w:rsidR="00BD68CE">
        <w:rPr>
          <w:noProof/>
        </w:rPr>
        <w:t>are</w:t>
      </w:r>
      <w:r>
        <w:t xml:space="preserve"> to provide better products. If employees </w:t>
      </w:r>
      <w:r w:rsidRPr="00BD68CE">
        <w:rPr>
          <w:noProof/>
        </w:rPr>
        <w:t>do</w:t>
      </w:r>
      <w:r>
        <w:t xml:space="preserve"> not play their role, </w:t>
      </w:r>
      <w:r w:rsidR="007C34B5">
        <w:t xml:space="preserve">the </w:t>
      </w:r>
      <w:r w:rsidRPr="007C34B5">
        <w:rPr>
          <w:noProof/>
        </w:rPr>
        <w:t>operational</w:t>
      </w:r>
      <w:r>
        <w:t xml:space="preserve"> efficiency of the Tesco Plc will decrease at an alarming rate. As a result, Tesco Plc cannot sell the products as it expects. Financial performance will be disrupted thereby; which ultimately will push the business into liquidation. For </w:t>
      </w:r>
      <w:r w:rsidRPr="00BD68CE">
        <w:rPr>
          <w:noProof/>
        </w:rPr>
        <w:t>a better</w:t>
      </w:r>
      <w:r>
        <w:t xml:space="preserve"> example, if human resource manager does not recruit employees effectively, he does not arrange training and development </w:t>
      </w:r>
      <w:r w:rsidRPr="00BD68CE">
        <w:rPr>
          <w:noProof/>
        </w:rPr>
        <w:t>programme;</w:t>
      </w:r>
      <w:r>
        <w:t xml:space="preserve"> skills and attributes of the new employees will be underperformed. As a result, </w:t>
      </w:r>
      <w:r w:rsidR="00BD68CE">
        <w:t xml:space="preserve">the </w:t>
      </w:r>
      <w:r w:rsidRPr="00BD68CE">
        <w:rPr>
          <w:noProof/>
        </w:rPr>
        <w:t>organization</w:t>
      </w:r>
      <w:r>
        <w:t xml:space="preserve"> may tend to show bad performance.</w:t>
      </w:r>
    </w:p>
    <w:p w14:paraId="67E04661" w14:textId="77777777" w:rsidR="00B11908" w:rsidRDefault="00B11908" w:rsidP="00D02958">
      <w:pPr>
        <w:pStyle w:val="Titre2"/>
        <w:spacing w:line="360" w:lineRule="auto"/>
      </w:pPr>
      <w:bookmarkStart w:id="6" w:name="_Toc5362061"/>
      <w:r>
        <w:t>Importance of training and development</w:t>
      </w:r>
      <w:bookmarkEnd w:id="6"/>
      <w:r>
        <w:t xml:space="preserve"> </w:t>
      </w:r>
    </w:p>
    <w:p w14:paraId="21F8F439" w14:textId="77777777" w:rsidR="00B11908" w:rsidRDefault="00B11908" w:rsidP="00D02958">
      <w:pPr>
        <w:spacing w:line="360" w:lineRule="auto"/>
      </w:pPr>
      <w:r>
        <w:t xml:space="preserve">Training and development </w:t>
      </w:r>
      <w:r w:rsidRPr="00BD68CE">
        <w:rPr>
          <w:noProof/>
        </w:rPr>
        <w:t>refer</w:t>
      </w:r>
      <w:r>
        <w:t xml:space="preserve"> to a certain procedure by which an employee can enhance his skills in order to perform better within an organization. Training and development </w:t>
      </w:r>
      <w:r w:rsidR="00BD68CE">
        <w:rPr>
          <w:noProof/>
        </w:rPr>
        <w:t>are</w:t>
      </w:r>
      <w:r>
        <w:t xml:space="preserve"> very essential for </w:t>
      </w:r>
      <w:r w:rsidR="00BD68CE">
        <w:t xml:space="preserve">an </w:t>
      </w:r>
      <w:r w:rsidRPr="00BD68CE">
        <w:rPr>
          <w:noProof/>
        </w:rPr>
        <w:t>organization</w:t>
      </w:r>
      <w:r>
        <w:t xml:space="preserve">. First of all, a new employee is not so skilled that he can serve for the organization so well. He may have </w:t>
      </w:r>
      <w:r w:rsidR="00BD68CE">
        <w:rPr>
          <w:noProof/>
        </w:rPr>
        <w:t>to lack</w:t>
      </w:r>
      <w:r>
        <w:t xml:space="preserve"> in understanding, analytical ability, communication skill or managing team. In this case, he cannot input his highest potential. Therefore, resources are wasted. To reduce this waste as well as to turn the employees into effective and skilled training and development is very </w:t>
      </w:r>
      <w:r w:rsidR="00F14535">
        <w:t>necessary</w:t>
      </w:r>
      <w:r w:rsidR="00F14535" w:rsidRPr="00F14535">
        <w:rPr>
          <w:rFonts w:cs="Times New Roman"/>
          <w:color w:val="000000"/>
          <w:szCs w:val="24"/>
          <w:shd w:val="clear" w:color="auto" w:fill="FFFFFF"/>
        </w:rPr>
        <w:t xml:space="preserve"> (McIntosh, 2015)</w:t>
      </w:r>
      <w:r>
        <w:t xml:space="preserve">. Training and development </w:t>
      </w:r>
      <w:r w:rsidRPr="00BD68CE">
        <w:rPr>
          <w:noProof/>
        </w:rPr>
        <w:t>make</w:t>
      </w:r>
      <w:r>
        <w:t xml:space="preserve"> it possible </w:t>
      </w:r>
      <w:r>
        <w:lastRenderedPageBreak/>
        <w:t xml:space="preserve">that an employee understands the organizational goal and objectives more clearly and act according to the organizational </w:t>
      </w:r>
      <w:r w:rsidRPr="00BD68CE">
        <w:rPr>
          <w:noProof/>
        </w:rPr>
        <w:t>g</w:t>
      </w:r>
      <w:r w:rsidR="00BD68CE">
        <w:rPr>
          <w:noProof/>
        </w:rPr>
        <w:t>oa</w:t>
      </w:r>
      <w:r w:rsidRPr="00BD68CE">
        <w:rPr>
          <w:noProof/>
        </w:rPr>
        <w:t>l</w:t>
      </w:r>
      <w:r>
        <w:t xml:space="preserve"> and objectives. Second of all, employees need to improve continuously in order to march with new demand. It is known to all that, competitiveness always pushes </w:t>
      </w:r>
      <w:r w:rsidRPr="00BD68CE">
        <w:rPr>
          <w:noProof/>
        </w:rPr>
        <w:t>business</w:t>
      </w:r>
      <w:r>
        <w:t xml:space="preserve"> to engage in continuous development to ensure customer satisfaction as well as ensure sustainability in performance. Therefore, employees need to improve themselves to support the continuous development of a business organization. Third of all, training and development allows an employee to contribute more to </w:t>
      </w:r>
      <w:r w:rsidR="00BD68CE">
        <w:t xml:space="preserve">the </w:t>
      </w:r>
      <w:r w:rsidRPr="00BD68CE">
        <w:rPr>
          <w:noProof/>
        </w:rPr>
        <w:t>business</w:t>
      </w:r>
      <w:r>
        <w:t xml:space="preserve"> organization. It is obvious </w:t>
      </w:r>
      <w:r w:rsidRPr="00BD68CE">
        <w:rPr>
          <w:noProof/>
        </w:rPr>
        <w:t>that</w:t>
      </w:r>
      <w:r>
        <w:t xml:space="preserve"> the more skilled the employees are, the better the performance of the business organization will be. Therefore, undoubtedly, Tesco Plc needs to arrange training and development programme regarding necessary fields in order to be </w:t>
      </w:r>
      <w:r w:rsidR="00BD68CE">
        <w:t xml:space="preserve">a </w:t>
      </w:r>
      <w:r w:rsidRPr="00BD68CE">
        <w:rPr>
          <w:noProof/>
        </w:rPr>
        <w:t>champion</w:t>
      </w:r>
      <w:r>
        <w:t xml:space="preserve"> in the retail market. </w:t>
      </w:r>
    </w:p>
    <w:p w14:paraId="66BDE148" w14:textId="77777777" w:rsidR="00E80A88" w:rsidRDefault="00E80A88" w:rsidP="00D02958">
      <w:pPr>
        <w:spacing w:line="360" w:lineRule="auto"/>
      </w:pPr>
    </w:p>
    <w:p w14:paraId="1D78784D" w14:textId="77777777" w:rsidR="00E80A88" w:rsidRDefault="00E80A88" w:rsidP="00D02958">
      <w:pPr>
        <w:pStyle w:val="Titre2"/>
        <w:spacing w:line="360" w:lineRule="auto"/>
      </w:pPr>
      <w:bookmarkStart w:id="7" w:name="_Toc5362062"/>
      <w:r>
        <w:t>Importance of store manager for Tesco Plc</w:t>
      </w:r>
      <w:bookmarkEnd w:id="7"/>
      <w:r>
        <w:t xml:space="preserve"> </w:t>
      </w:r>
    </w:p>
    <w:p w14:paraId="31ABE017" w14:textId="77777777" w:rsidR="00E80A88" w:rsidRDefault="00E80A88" w:rsidP="00D02958">
      <w:pPr>
        <w:spacing w:line="360" w:lineRule="auto"/>
      </w:pPr>
      <w:r>
        <w:t xml:space="preserve">Tesco Plc has 6958 stores throughout the world. Each of the </w:t>
      </w:r>
      <w:r w:rsidRPr="00BD68CE">
        <w:rPr>
          <w:noProof/>
        </w:rPr>
        <w:t>store</w:t>
      </w:r>
      <w:r w:rsidR="00BD68CE">
        <w:rPr>
          <w:noProof/>
        </w:rPr>
        <w:t>s</w:t>
      </w:r>
      <w:r>
        <w:t xml:space="preserve"> is maintained by a store manager. Tesco Plc follows </w:t>
      </w:r>
      <w:r w:rsidR="00BD68CE">
        <w:t xml:space="preserve">a </w:t>
      </w:r>
      <w:r w:rsidRPr="00BD68CE">
        <w:rPr>
          <w:noProof/>
        </w:rPr>
        <w:t>tall</w:t>
      </w:r>
      <w:r>
        <w:t xml:space="preserve"> hierarchy even </w:t>
      </w:r>
      <w:r w:rsidRPr="00BD68CE">
        <w:rPr>
          <w:noProof/>
        </w:rPr>
        <w:t>in</w:t>
      </w:r>
      <w:r w:rsidR="00BD68CE">
        <w:rPr>
          <w:noProof/>
        </w:rPr>
        <w:t>-</w:t>
      </w:r>
      <w:r w:rsidRPr="00BD68CE">
        <w:rPr>
          <w:noProof/>
        </w:rPr>
        <w:t>store</w:t>
      </w:r>
      <w:r>
        <w:t xml:space="preserve"> level management. Therefore, there are many managers served in a store like food manager, non-food manager, electrical manager</w:t>
      </w:r>
      <w:r w:rsidR="00BD68CE">
        <w:t>,</w:t>
      </w:r>
      <w:r>
        <w:t xml:space="preserve"> </w:t>
      </w:r>
      <w:r w:rsidRPr="00BD68CE">
        <w:rPr>
          <w:noProof/>
        </w:rPr>
        <w:t>etc</w:t>
      </w:r>
      <w:r>
        <w:t xml:space="preserve">. All these </w:t>
      </w:r>
      <w:r w:rsidRPr="00BD68CE">
        <w:rPr>
          <w:noProof/>
        </w:rPr>
        <w:t>manager</w:t>
      </w:r>
      <w:r w:rsidR="00BD68CE">
        <w:rPr>
          <w:noProof/>
        </w:rPr>
        <w:t>s</w:t>
      </w:r>
      <w:r>
        <w:t xml:space="preserve"> </w:t>
      </w:r>
      <w:r w:rsidR="007C34B5">
        <w:rPr>
          <w:noProof/>
        </w:rPr>
        <w:t>are</w:t>
      </w:r>
      <w:r>
        <w:t xml:space="preserve"> controlled and supervised by </w:t>
      </w:r>
      <w:r w:rsidR="00BD68CE">
        <w:t xml:space="preserve">the </w:t>
      </w:r>
      <w:r w:rsidRPr="00BD68CE">
        <w:rPr>
          <w:noProof/>
        </w:rPr>
        <w:t>store</w:t>
      </w:r>
      <w:r>
        <w:t xml:space="preserve"> manager. Basically, the main roles and responsibilities of a store manager </w:t>
      </w:r>
      <w:r w:rsidR="00BD68CE">
        <w:rPr>
          <w:noProof/>
        </w:rPr>
        <w:t>are</w:t>
      </w:r>
      <w:r>
        <w:t xml:space="preserve"> to maintain the whole store, from operation to supply</w:t>
      </w:r>
      <w:r w:rsidR="00F14535">
        <w:t xml:space="preserve"> </w:t>
      </w:r>
      <w:r w:rsidR="00F14535" w:rsidRPr="00F14535">
        <w:rPr>
          <w:rFonts w:cs="Times New Roman"/>
          <w:color w:val="000000"/>
          <w:szCs w:val="24"/>
          <w:shd w:val="clear" w:color="auto" w:fill="FFFFFF"/>
        </w:rPr>
        <w:t>(Noe, 2016)</w:t>
      </w:r>
      <w:r>
        <w:t xml:space="preserve">. Generally, according to the policies of Tesco, a store manager has to take the liabilities of a store. </w:t>
      </w:r>
      <w:r w:rsidR="00A41E0B">
        <w:t>Therefore,</w:t>
      </w:r>
      <w:r>
        <w:t xml:space="preserve"> how a store is functioning solely depends on how the store manager </w:t>
      </w:r>
      <w:r w:rsidR="00A41E0B">
        <w:t xml:space="preserve">operates it. Moreover, a store is the place of business connection between customers and the company. Customers buy products from a store manager. If the company wants to ensure customer satisfaction, then it must provide better services in </w:t>
      </w:r>
      <w:r w:rsidR="00BD68CE">
        <w:t xml:space="preserve">the </w:t>
      </w:r>
      <w:r w:rsidR="00A41E0B" w:rsidRPr="00BD68CE">
        <w:rPr>
          <w:noProof/>
        </w:rPr>
        <w:t>store</w:t>
      </w:r>
      <w:r w:rsidR="00A41E0B">
        <w:t xml:space="preserve">. A store manager must maintain </w:t>
      </w:r>
      <w:r w:rsidR="00A41E0B" w:rsidRPr="007C34B5">
        <w:rPr>
          <w:noProof/>
        </w:rPr>
        <w:t>this.</w:t>
      </w:r>
      <w:r w:rsidR="00BD68CE" w:rsidRPr="00BD68CE">
        <w:rPr>
          <w:noProof/>
        </w:rPr>
        <w:t xml:space="preserve"> </w:t>
      </w:r>
      <w:r w:rsidR="00A41E0B" w:rsidRPr="00BD68CE">
        <w:rPr>
          <w:noProof/>
        </w:rPr>
        <w:t>Also</w:t>
      </w:r>
      <w:r w:rsidR="00A41E0B">
        <w:t xml:space="preserve">, </w:t>
      </w:r>
      <w:r w:rsidR="00BD68CE">
        <w:t xml:space="preserve">the </w:t>
      </w:r>
      <w:r w:rsidR="00A41E0B" w:rsidRPr="00BD68CE">
        <w:rPr>
          <w:noProof/>
        </w:rPr>
        <w:t>supply</w:t>
      </w:r>
      <w:r w:rsidR="00A41E0B">
        <w:t xml:space="preserve"> of products has to be maintained by </w:t>
      </w:r>
      <w:r w:rsidR="00BD68CE">
        <w:t xml:space="preserve">the </w:t>
      </w:r>
      <w:r w:rsidR="00A41E0B" w:rsidRPr="00BD68CE">
        <w:rPr>
          <w:noProof/>
        </w:rPr>
        <w:t>store</w:t>
      </w:r>
      <w:r w:rsidR="00A41E0B">
        <w:t xml:space="preserve"> manager. In essence, all the roles and responsibilities related to managing the store is the essential responsibilities of a store manager. </w:t>
      </w:r>
    </w:p>
    <w:p w14:paraId="29C09C16" w14:textId="77777777" w:rsidR="00A41E0B" w:rsidRDefault="00A41E0B" w:rsidP="00D02958">
      <w:pPr>
        <w:spacing w:line="360" w:lineRule="auto"/>
      </w:pPr>
    </w:p>
    <w:p w14:paraId="5D30C7A4" w14:textId="77777777" w:rsidR="00A41E0B" w:rsidRPr="00A41E0B" w:rsidRDefault="00A41E0B" w:rsidP="00D02958">
      <w:pPr>
        <w:pStyle w:val="Titre2"/>
        <w:spacing w:line="360" w:lineRule="auto"/>
      </w:pPr>
      <w:bookmarkStart w:id="8" w:name="_Toc5362063"/>
      <w:r w:rsidRPr="00A41E0B">
        <w:t>Necessary skills and knowledge</w:t>
      </w:r>
      <w:bookmarkEnd w:id="8"/>
      <w:r w:rsidRPr="00A41E0B">
        <w:t xml:space="preserve"> </w:t>
      </w:r>
    </w:p>
    <w:p w14:paraId="3367BBA4" w14:textId="77777777" w:rsidR="00A41E0B" w:rsidRDefault="00A41E0B" w:rsidP="00D02958">
      <w:pPr>
        <w:spacing w:line="360" w:lineRule="auto"/>
      </w:pPr>
      <w:r>
        <w:t xml:space="preserve">Following skills and knowledge are essential for a store manager: </w:t>
      </w:r>
    </w:p>
    <w:p w14:paraId="2D964CFC" w14:textId="77777777" w:rsidR="00B11908" w:rsidRDefault="00A41E0B" w:rsidP="00D02958">
      <w:pPr>
        <w:pStyle w:val="Paragraphedeliste"/>
        <w:numPr>
          <w:ilvl w:val="0"/>
          <w:numId w:val="1"/>
        </w:numPr>
        <w:spacing w:line="360" w:lineRule="auto"/>
      </w:pPr>
      <w:r w:rsidRPr="001626C3">
        <w:rPr>
          <w:b/>
          <w:bCs/>
        </w:rPr>
        <w:lastRenderedPageBreak/>
        <w:t xml:space="preserve">Management </w:t>
      </w:r>
      <w:r w:rsidR="001626C3" w:rsidRPr="001626C3">
        <w:rPr>
          <w:b/>
          <w:bCs/>
        </w:rPr>
        <w:t>skills:</w:t>
      </w:r>
      <w:r>
        <w:t xml:space="preserve"> A store manager must have skills </w:t>
      </w:r>
      <w:r w:rsidR="00BD68CE">
        <w:rPr>
          <w:noProof/>
        </w:rPr>
        <w:t>in</w:t>
      </w:r>
      <w:r>
        <w:t xml:space="preserve"> managing a team as he has to maintain the employees of a store. </w:t>
      </w:r>
    </w:p>
    <w:p w14:paraId="7A14212E" w14:textId="77777777" w:rsidR="00A41E0B" w:rsidRDefault="00A41E0B" w:rsidP="00D02958">
      <w:pPr>
        <w:pStyle w:val="Paragraphedeliste"/>
        <w:numPr>
          <w:ilvl w:val="0"/>
          <w:numId w:val="1"/>
        </w:numPr>
        <w:spacing w:line="360" w:lineRule="auto"/>
      </w:pPr>
      <w:r w:rsidRPr="001626C3">
        <w:rPr>
          <w:b/>
          <w:bCs/>
        </w:rPr>
        <w:t xml:space="preserve">Communication </w:t>
      </w:r>
      <w:r w:rsidR="001626C3" w:rsidRPr="001626C3">
        <w:rPr>
          <w:b/>
          <w:bCs/>
        </w:rPr>
        <w:t>skill:</w:t>
      </w:r>
      <w:r>
        <w:t xml:space="preserve"> A good communication skill not only assists a store manager to make an effective team within a store but also assists him to implement a nice and effective communication procedure with customer and supplier</w:t>
      </w:r>
      <w:r w:rsidR="00F14535">
        <w:t xml:space="preserve"> </w:t>
      </w:r>
      <w:r w:rsidR="00F14535" w:rsidRPr="00F14535">
        <w:rPr>
          <w:rFonts w:cs="Times New Roman"/>
          <w:color w:val="000000"/>
          <w:szCs w:val="24"/>
          <w:shd w:val="clear" w:color="auto" w:fill="FFFFFF"/>
        </w:rPr>
        <w:t>(Noe, 2016)</w:t>
      </w:r>
      <w:r>
        <w:t xml:space="preserve">. </w:t>
      </w:r>
      <w:r w:rsidR="001626C3">
        <w:t>Also,</w:t>
      </w:r>
      <w:r>
        <w:t xml:space="preserve"> better communication skill </w:t>
      </w:r>
      <w:r w:rsidRPr="00BD68CE">
        <w:rPr>
          <w:noProof/>
        </w:rPr>
        <w:t>enhance</w:t>
      </w:r>
      <w:r w:rsidR="00BD68CE">
        <w:rPr>
          <w:noProof/>
        </w:rPr>
        <w:t>s</w:t>
      </w:r>
      <w:r>
        <w:t xml:space="preserve"> the </w:t>
      </w:r>
      <w:r w:rsidR="001626C3">
        <w:t xml:space="preserve">effectiveness of the employees as it makes possible of better understanding. </w:t>
      </w:r>
    </w:p>
    <w:p w14:paraId="7149E668" w14:textId="77777777" w:rsidR="001626C3" w:rsidRPr="001626C3" w:rsidRDefault="007C34B5" w:rsidP="00D02958">
      <w:pPr>
        <w:pStyle w:val="Paragraphedeliste"/>
        <w:numPr>
          <w:ilvl w:val="0"/>
          <w:numId w:val="1"/>
        </w:numPr>
        <w:spacing w:line="360" w:lineRule="auto"/>
        <w:rPr>
          <w:b/>
          <w:bCs/>
        </w:rPr>
      </w:pPr>
      <w:r>
        <w:rPr>
          <w:b/>
          <w:bCs/>
          <w:noProof/>
        </w:rPr>
        <w:t>A b</w:t>
      </w:r>
      <w:r w:rsidR="001626C3" w:rsidRPr="007C34B5">
        <w:rPr>
          <w:b/>
          <w:bCs/>
          <w:noProof/>
        </w:rPr>
        <w:t>etter</w:t>
      </w:r>
      <w:r w:rsidR="001626C3" w:rsidRPr="001626C3">
        <w:rPr>
          <w:b/>
          <w:bCs/>
        </w:rPr>
        <w:t xml:space="preserve"> understanding </w:t>
      </w:r>
      <w:r w:rsidR="00BD68CE">
        <w:rPr>
          <w:b/>
          <w:bCs/>
          <w:noProof/>
        </w:rPr>
        <w:t>of</w:t>
      </w:r>
      <w:r w:rsidR="001626C3" w:rsidRPr="001626C3">
        <w:rPr>
          <w:b/>
          <w:bCs/>
        </w:rPr>
        <w:t xml:space="preserve"> the store: </w:t>
      </w:r>
      <w:r w:rsidR="001626C3">
        <w:t xml:space="preserve">A store manager must proper knowledge about the store. He must know the account of the available products in </w:t>
      </w:r>
      <w:r w:rsidR="00BD68CE">
        <w:t xml:space="preserve">the </w:t>
      </w:r>
      <w:r w:rsidR="001626C3" w:rsidRPr="00BD68CE">
        <w:rPr>
          <w:noProof/>
        </w:rPr>
        <w:t>store</w:t>
      </w:r>
      <w:r w:rsidR="001626C3">
        <w:t xml:space="preserve">. He must be well aware of pricing and discount policies. He should be aware of </w:t>
      </w:r>
      <w:r w:rsidR="00BD68CE">
        <w:t xml:space="preserve">the </w:t>
      </w:r>
      <w:r w:rsidR="001626C3" w:rsidRPr="00BD68CE">
        <w:rPr>
          <w:noProof/>
        </w:rPr>
        <w:t>skills</w:t>
      </w:r>
      <w:r w:rsidR="001626C3">
        <w:t xml:space="preserve"> and shortcomings of the employees in the store</w:t>
      </w:r>
      <w:r w:rsidR="00F14535">
        <w:t xml:space="preserve"> </w:t>
      </w:r>
      <w:r w:rsidR="00F14535" w:rsidRPr="00F14535">
        <w:rPr>
          <w:rFonts w:cs="Times New Roman"/>
          <w:color w:val="000000"/>
          <w:szCs w:val="24"/>
          <w:shd w:val="clear" w:color="auto" w:fill="FFFFFF"/>
        </w:rPr>
        <w:t>(Noe, 2016)</w:t>
      </w:r>
      <w:r w:rsidR="001626C3">
        <w:t xml:space="preserve">. </w:t>
      </w:r>
    </w:p>
    <w:p w14:paraId="3B1917FF" w14:textId="77777777" w:rsidR="001626C3" w:rsidRPr="001626C3" w:rsidRDefault="001626C3" w:rsidP="00D02958">
      <w:pPr>
        <w:pStyle w:val="Paragraphedeliste"/>
        <w:numPr>
          <w:ilvl w:val="0"/>
          <w:numId w:val="1"/>
        </w:numPr>
        <w:spacing w:line="360" w:lineRule="auto"/>
        <w:rPr>
          <w:b/>
          <w:bCs/>
        </w:rPr>
      </w:pPr>
      <w:r>
        <w:rPr>
          <w:b/>
          <w:bCs/>
        </w:rPr>
        <w:t xml:space="preserve">Technological skills: </w:t>
      </w:r>
      <w:r>
        <w:t xml:space="preserve">Like others, having </w:t>
      </w:r>
      <w:r w:rsidRPr="00BD68CE">
        <w:rPr>
          <w:noProof/>
        </w:rPr>
        <w:t>technical</w:t>
      </w:r>
      <w:r>
        <w:t xml:space="preserve"> skills is mandatory for a store manager. To implement scientific management practices, a store manager must have technological knowledge. </w:t>
      </w:r>
    </w:p>
    <w:p w14:paraId="4CBA60FC" w14:textId="77777777" w:rsidR="001626C3" w:rsidRPr="001626C3" w:rsidRDefault="001626C3" w:rsidP="00D02958">
      <w:pPr>
        <w:pStyle w:val="Paragraphedeliste"/>
        <w:numPr>
          <w:ilvl w:val="0"/>
          <w:numId w:val="1"/>
        </w:numPr>
        <w:spacing w:line="360" w:lineRule="auto"/>
        <w:rPr>
          <w:b/>
          <w:bCs/>
        </w:rPr>
      </w:pPr>
      <w:r>
        <w:rPr>
          <w:b/>
          <w:bCs/>
        </w:rPr>
        <w:t xml:space="preserve">Leadership skills: </w:t>
      </w:r>
      <w:r>
        <w:t xml:space="preserve">A store manager should also have leadership skills to lead the store. </w:t>
      </w:r>
    </w:p>
    <w:p w14:paraId="25278B1A" w14:textId="77777777" w:rsidR="001626C3" w:rsidRPr="000A1EC3" w:rsidRDefault="001626C3" w:rsidP="00D02958">
      <w:pPr>
        <w:pStyle w:val="Paragraphedeliste"/>
        <w:numPr>
          <w:ilvl w:val="0"/>
          <w:numId w:val="1"/>
        </w:numPr>
        <w:spacing w:line="360" w:lineRule="auto"/>
        <w:rPr>
          <w:b/>
          <w:bCs/>
        </w:rPr>
      </w:pPr>
      <w:r>
        <w:rPr>
          <w:b/>
          <w:bCs/>
        </w:rPr>
        <w:t xml:space="preserve">Sales experience: </w:t>
      </w:r>
      <w:r>
        <w:t xml:space="preserve">A retail store manager should also have sales experience. Sales experience assists a manager to increase the total sales of </w:t>
      </w:r>
      <w:r w:rsidR="00BD68CE">
        <w:t xml:space="preserve">the </w:t>
      </w:r>
      <w:r w:rsidRPr="00BD68CE">
        <w:rPr>
          <w:noProof/>
        </w:rPr>
        <w:t>store</w:t>
      </w:r>
      <w:r>
        <w:t xml:space="preserve">. </w:t>
      </w:r>
    </w:p>
    <w:p w14:paraId="791018F8" w14:textId="77777777" w:rsidR="000A1EC3" w:rsidRPr="000A1EC3" w:rsidRDefault="000A1EC3" w:rsidP="00D02958">
      <w:pPr>
        <w:pStyle w:val="Titre2"/>
        <w:spacing w:line="360" w:lineRule="auto"/>
      </w:pPr>
      <w:bookmarkStart w:id="9" w:name="_Toc5362064"/>
      <w:r>
        <w:t>Explanation of training and development requirements</w:t>
      </w:r>
      <w:bookmarkEnd w:id="9"/>
      <w:r>
        <w:t xml:space="preserve"> </w:t>
      </w:r>
    </w:p>
    <w:p w14:paraId="799AC898" w14:textId="77777777" w:rsidR="000A1EC3" w:rsidRDefault="000A1EC3" w:rsidP="00D02958">
      <w:pPr>
        <w:spacing w:line="360" w:lineRule="auto"/>
      </w:pPr>
      <w:r>
        <w:t xml:space="preserve">In the following section skills and knowledge necessary for a store manager has explained. The thing is that training and development </w:t>
      </w:r>
      <w:r w:rsidR="00BD68CE">
        <w:rPr>
          <w:noProof/>
        </w:rPr>
        <w:t>are</w:t>
      </w:r>
      <w:r>
        <w:t xml:space="preserve"> required to gain the skills and knowledge. A person may have communication skills but that communication skills need to be reshaped with the design of professional life. Professional learning is different from individual learning. Its need continuous development</w:t>
      </w:r>
      <w:r w:rsidR="00F14535">
        <w:t xml:space="preserve"> </w:t>
      </w:r>
      <w:r w:rsidR="00F14535" w:rsidRPr="00F14535">
        <w:rPr>
          <w:rFonts w:cs="Times New Roman"/>
          <w:color w:val="000000"/>
          <w:szCs w:val="24"/>
          <w:shd w:val="clear" w:color="auto" w:fill="FFFFFF"/>
        </w:rPr>
        <w:t>(Noe, 2016)</w:t>
      </w:r>
      <w:r>
        <w:t xml:space="preserve">. For </w:t>
      </w:r>
      <w:r w:rsidRPr="00BD68CE">
        <w:rPr>
          <w:noProof/>
        </w:rPr>
        <w:t>example</w:t>
      </w:r>
      <w:r>
        <w:t xml:space="preserve">, a person is good at communication but if he does not utilize his skill in the workplace, there will be no </w:t>
      </w:r>
      <w:r w:rsidRPr="007C34B5">
        <w:rPr>
          <w:noProof/>
        </w:rPr>
        <w:t>effectiveness</w:t>
      </w:r>
      <w:r>
        <w:t xml:space="preserve"> of his communication skills. </w:t>
      </w:r>
    </w:p>
    <w:p w14:paraId="420E5BA4" w14:textId="77777777" w:rsidR="000A1EC3" w:rsidRDefault="000A1EC3" w:rsidP="00D02958">
      <w:pPr>
        <w:spacing w:line="360" w:lineRule="auto"/>
      </w:pPr>
      <w:r>
        <w:t xml:space="preserve">Whatever, a while acting as a store manager in the Tesco Plc, there are various issues which </w:t>
      </w:r>
      <w:r w:rsidRPr="00BD68CE">
        <w:rPr>
          <w:noProof/>
        </w:rPr>
        <w:t>need</w:t>
      </w:r>
      <w:r>
        <w:t xml:space="preserve"> to </w:t>
      </w:r>
      <w:r w:rsidRPr="00BD68CE">
        <w:rPr>
          <w:noProof/>
        </w:rPr>
        <w:t>concern</w:t>
      </w:r>
      <w:r>
        <w:t xml:space="preserve">. Among them, ensuring </w:t>
      </w:r>
      <w:r w:rsidR="00BD68CE">
        <w:t xml:space="preserve">the </w:t>
      </w:r>
      <w:r w:rsidRPr="00BD68CE">
        <w:rPr>
          <w:noProof/>
        </w:rPr>
        <w:t>above</w:t>
      </w:r>
      <w:r>
        <w:t xml:space="preserve"> skills and knowledge is more important. And, to gain these skills and knowledge training and </w:t>
      </w:r>
      <w:r w:rsidR="0080131F">
        <w:t xml:space="preserve">development is mandatory. A store manager needs to be trained in communication skills, sales experiences skills, </w:t>
      </w:r>
      <w:r w:rsidR="00095ADD">
        <w:t>managing</w:t>
      </w:r>
      <w:r w:rsidR="0080131F">
        <w:t xml:space="preserve"> </w:t>
      </w:r>
      <w:r w:rsidR="00095ADD">
        <w:t>skills,</w:t>
      </w:r>
      <w:r w:rsidR="0080131F">
        <w:t xml:space="preserve"> team development </w:t>
      </w:r>
      <w:r w:rsidR="00095ADD">
        <w:t>skills,</w:t>
      </w:r>
      <w:r w:rsidR="0080131F">
        <w:t xml:space="preserve"> customer relations skills</w:t>
      </w:r>
      <w:r w:rsidR="00BD68CE">
        <w:t>,</w:t>
      </w:r>
      <w:r w:rsidR="0080131F">
        <w:t xml:space="preserve"> </w:t>
      </w:r>
      <w:r w:rsidR="0080131F" w:rsidRPr="00BD68CE">
        <w:rPr>
          <w:noProof/>
        </w:rPr>
        <w:t>etc</w:t>
      </w:r>
      <w:r w:rsidR="0080131F">
        <w:t xml:space="preserve">. </w:t>
      </w:r>
      <w:r>
        <w:t xml:space="preserve">  </w:t>
      </w:r>
    </w:p>
    <w:p w14:paraId="3BDE7620" w14:textId="77777777" w:rsidR="00095ADD" w:rsidRDefault="00095ADD" w:rsidP="00D02958">
      <w:pPr>
        <w:spacing w:line="360" w:lineRule="auto"/>
      </w:pPr>
    </w:p>
    <w:p w14:paraId="60667168" w14:textId="77777777" w:rsidR="00095ADD" w:rsidRDefault="00095ADD" w:rsidP="00D02958">
      <w:pPr>
        <w:spacing w:line="360" w:lineRule="auto"/>
      </w:pPr>
    </w:p>
    <w:p w14:paraId="55197D12" w14:textId="77777777" w:rsidR="00095ADD" w:rsidRDefault="00095ADD" w:rsidP="00D02958">
      <w:pPr>
        <w:spacing w:line="360" w:lineRule="auto"/>
      </w:pPr>
    </w:p>
    <w:p w14:paraId="4DDFF0A8" w14:textId="77777777" w:rsidR="00095ADD" w:rsidRDefault="00095ADD" w:rsidP="00D02958">
      <w:pPr>
        <w:spacing w:line="360" w:lineRule="auto"/>
        <w:jc w:val="left"/>
      </w:pPr>
      <w:r>
        <w:br w:type="page"/>
      </w:r>
    </w:p>
    <w:p w14:paraId="2320440F" w14:textId="77777777" w:rsidR="00095ADD" w:rsidRDefault="00095ADD" w:rsidP="00D02958">
      <w:pPr>
        <w:pStyle w:val="Titre1"/>
        <w:spacing w:line="360" w:lineRule="auto"/>
      </w:pPr>
      <w:bookmarkStart w:id="10" w:name="_Toc5362065"/>
      <w:r>
        <w:lastRenderedPageBreak/>
        <w:t>Conclusions</w:t>
      </w:r>
      <w:bookmarkEnd w:id="10"/>
      <w:r>
        <w:t xml:space="preserve"> </w:t>
      </w:r>
    </w:p>
    <w:p w14:paraId="27DFC3ED" w14:textId="77777777" w:rsidR="003D7F74" w:rsidRPr="003D7F74" w:rsidRDefault="003D7F74" w:rsidP="00D02958">
      <w:pPr>
        <w:spacing w:line="360" w:lineRule="auto"/>
      </w:pPr>
      <w:r>
        <w:t xml:space="preserve">Tesco Plc is one of the best grocery </w:t>
      </w:r>
      <w:r w:rsidRPr="00BD68CE">
        <w:rPr>
          <w:noProof/>
        </w:rPr>
        <w:t>retailer</w:t>
      </w:r>
      <w:r w:rsidR="00BD68CE">
        <w:rPr>
          <w:noProof/>
        </w:rPr>
        <w:t>s</w:t>
      </w:r>
      <w:r>
        <w:t xml:space="preserve"> in the world. It has been operating its business </w:t>
      </w:r>
      <w:r w:rsidR="00BD68CE">
        <w:rPr>
          <w:noProof/>
        </w:rPr>
        <w:t>for</w:t>
      </w:r>
      <w:r>
        <w:t xml:space="preserve"> 100 years. There are many </w:t>
      </w:r>
      <w:r w:rsidRPr="00BD68CE">
        <w:rPr>
          <w:noProof/>
        </w:rPr>
        <w:t>contribution</w:t>
      </w:r>
      <w:r w:rsidR="00BD68CE">
        <w:rPr>
          <w:noProof/>
        </w:rPr>
        <w:t>s</w:t>
      </w:r>
      <w:r>
        <w:t xml:space="preserve"> of Tesco Plc to the </w:t>
      </w:r>
      <w:r w:rsidRPr="00BD68CE">
        <w:rPr>
          <w:noProof/>
        </w:rPr>
        <w:t>one</w:t>
      </w:r>
      <w:r w:rsidR="00BD68CE">
        <w:rPr>
          <w:noProof/>
        </w:rPr>
        <w:t>-</w:t>
      </w:r>
      <w:r w:rsidRPr="00BD68CE">
        <w:rPr>
          <w:noProof/>
        </w:rPr>
        <w:t>stop</w:t>
      </w:r>
      <w:r>
        <w:t xml:space="preserve"> shopping. Now it has powerful brand value. Although, it has some weaknesses. But, if Tesco Plc takes proper policies to overcome its </w:t>
      </w:r>
      <w:r w:rsidR="00846C99">
        <w:t>weaknesses,</w:t>
      </w:r>
      <w:r>
        <w:t xml:space="preserve"> it will certainly increase its sales as well as can success globally. </w:t>
      </w:r>
    </w:p>
    <w:p w14:paraId="4E6C11B8" w14:textId="77777777" w:rsidR="009C0415" w:rsidRDefault="009C0415" w:rsidP="00D02958">
      <w:pPr>
        <w:spacing w:line="360" w:lineRule="auto"/>
        <w:jc w:val="left"/>
      </w:pPr>
      <w:r>
        <w:br w:type="page"/>
      </w:r>
    </w:p>
    <w:p w14:paraId="22F0A9A5" w14:textId="77777777" w:rsidR="009C0415" w:rsidRPr="009C0415" w:rsidRDefault="009C0415" w:rsidP="00D02958">
      <w:pPr>
        <w:pStyle w:val="Titre1"/>
        <w:spacing w:line="360" w:lineRule="auto"/>
        <w:rPr>
          <w:rFonts w:eastAsia="Times New Roman"/>
          <w:lang w:val="en-US" w:bidi="bn-BD"/>
        </w:rPr>
      </w:pPr>
      <w:bookmarkStart w:id="11" w:name="_Toc5362066"/>
      <w:r w:rsidRPr="009C0415">
        <w:rPr>
          <w:rFonts w:eastAsia="Times New Roman"/>
          <w:lang w:val="en-US" w:bidi="bn-BD"/>
        </w:rPr>
        <w:lastRenderedPageBreak/>
        <w:t>References</w:t>
      </w:r>
      <w:bookmarkEnd w:id="11"/>
    </w:p>
    <w:p w14:paraId="05A8E4B4"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 xml:space="preserve">Ananthan, B., </w:t>
      </w:r>
      <w:proofErr w:type="spellStart"/>
      <w:r w:rsidRPr="009C0415">
        <w:rPr>
          <w:rFonts w:eastAsia="Times New Roman" w:cs="Times New Roman"/>
          <w:color w:val="000000"/>
          <w:szCs w:val="24"/>
          <w:lang w:val="en-US" w:bidi="bn-BD"/>
        </w:rPr>
        <w:t>Appannaiah</w:t>
      </w:r>
      <w:proofErr w:type="spellEnd"/>
      <w:r w:rsidRPr="009C0415">
        <w:rPr>
          <w:rFonts w:eastAsia="Times New Roman" w:cs="Times New Roman"/>
          <w:color w:val="000000"/>
          <w:szCs w:val="24"/>
          <w:lang w:val="en-US" w:bidi="bn-BD"/>
        </w:rPr>
        <w:t>, H. and Reddy, P. (2010). </w:t>
      </w:r>
      <w:r w:rsidRPr="009C0415">
        <w:rPr>
          <w:rFonts w:eastAsia="Times New Roman" w:cs="Times New Roman"/>
          <w:i/>
          <w:iCs/>
          <w:color w:val="000000"/>
          <w:szCs w:val="24"/>
          <w:lang w:val="en-US" w:bidi="bn-BD"/>
        </w:rPr>
        <w:t>Business management</w:t>
      </w:r>
      <w:r w:rsidRPr="009C0415">
        <w:rPr>
          <w:rFonts w:eastAsia="Times New Roman" w:cs="Times New Roman"/>
          <w:color w:val="000000"/>
          <w:szCs w:val="24"/>
          <w:lang w:val="en-US" w:bidi="bn-BD"/>
        </w:rPr>
        <w:t>. 3rd ed. Mumbai [India]: Himalaya Pub. House.</w:t>
      </w:r>
    </w:p>
    <w:p w14:paraId="3B5A84FD"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McIntosh, R. (2015). </w:t>
      </w:r>
      <w:r w:rsidRPr="009C0415">
        <w:rPr>
          <w:rFonts w:eastAsia="Times New Roman" w:cs="Times New Roman"/>
          <w:i/>
          <w:iCs/>
          <w:color w:val="000000"/>
          <w:szCs w:val="24"/>
          <w:lang w:val="en-US" w:bidi="bn-BD"/>
        </w:rPr>
        <w:t>Employee management standards</w:t>
      </w:r>
      <w:r w:rsidRPr="009C0415">
        <w:rPr>
          <w:rFonts w:eastAsia="Times New Roman" w:cs="Times New Roman"/>
          <w:color w:val="000000"/>
          <w:szCs w:val="24"/>
          <w:lang w:val="en-US" w:bidi="bn-BD"/>
        </w:rPr>
        <w:t>. 2nd ed. Westport, Conn.: AVI Pub. Co.</w:t>
      </w:r>
    </w:p>
    <w:p w14:paraId="1AACAF36"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Noe, R. (2016). </w:t>
      </w:r>
      <w:r w:rsidRPr="009C0415">
        <w:rPr>
          <w:rFonts w:eastAsia="Times New Roman" w:cs="Times New Roman"/>
          <w:i/>
          <w:iCs/>
          <w:color w:val="000000"/>
          <w:szCs w:val="24"/>
          <w:lang w:val="en-US" w:bidi="bn-BD"/>
        </w:rPr>
        <w:t>Employee training and development</w:t>
      </w:r>
      <w:r w:rsidRPr="009C0415">
        <w:rPr>
          <w:rFonts w:eastAsia="Times New Roman" w:cs="Times New Roman"/>
          <w:color w:val="000000"/>
          <w:szCs w:val="24"/>
          <w:lang w:val="en-US" w:bidi="bn-BD"/>
        </w:rPr>
        <w:t>. 2nd ed. Routledge.</w:t>
      </w:r>
    </w:p>
    <w:p w14:paraId="6DCA612A"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Philpott, W. and Jones, T. (2014). </w:t>
      </w:r>
      <w:r w:rsidRPr="009C0415">
        <w:rPr>
          <w:rFonts w:eastAsia="Times New Roman" w:cs="Times New Roman"/>
          <w:i/>
          <w:iCs/>
          <w:color w:val="000000"/>
          <w:szCs w:val="24"/>
          <w:lang w:val="en-US" w:bidi="bn-BD"/>
        </w:rPr>
        <w:t>Retail business administration</w:t>
      </w:r>
      <w:r w:rsidRPr="009C0415">
        <w:rPr>
          <w:rFonts w:eastAsia="Times New Roman" w:cs="Times New Roman"/>
          <w:color w:val="000000"/>
          <w:szCs w:val="24"/>
          <w:lang w:val="en-US" w:bidi="bn-BD"/>
        </w:rPr>
        <w:t>. 3rd ed. London: Pitman and Sons.</w:t>
      </w:r>
    </w:p>
    <w:p w14:paraId="07FE6B18"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Tesco plc. (2019). </w:t>
      </w:r>
      <w:r w:rsidRPr="009C0415">
        <w:rPr>
          <w:rFonts w:eastAsia="Times New Roman" w:cs="Times New Roman"/>
          <w:i/>
          <w:iCs/>
          <w:color w:val="000000"/>
          <w:szCs w:val="24"/>
          <w:lang w:val="en-US" w:bidi="bn-BD"/>
        </w:rPr>
        <w:t>Tesco PLC</w:t>
      </w:r>
      <w:r w:rsidRPr="009C0415">
        <w:rPr>
          <w:rFonts w:eastAsia="Times New Roman" w:cs="Times New Roman"/>
          <w:color w:val="000000"/>
          <w:szCs w:val="24"/>
          <w:lang w:val="en-US" w:bidi="bn-BD"/>
        </w:rPr>
        <w:t>. [online] Available at: https://www.tescoplc.com/ [Accessed 4 Apr. 2019].</w:t>
      </w:r>
    </w:p>
    <w:p w14:paraId="465F1B4F"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Wild, J. and Wild, K. (2019). </w:t>
      </w:r>
      <w:r w:rsidRPr="009C0415">
        <w:rPr>
          <w:rFonts w:eastAsia="Times New Roman" w:cs="Times New Roman"/>
          <w:i/>
          <w:iCs/>
          <w:color w:val="000000"/>
          <w:szCs w:val="24"/>
          <w:lang w:val="en-US" w:bidi="bn-BD"/>
        </w:rPr>
        <w:t>International Business</w:t>
      </w:r>
      <w:r w:rsidRPr="009C0415">
        <w:rPr>
          <w:rFonts w:eastAsia="Times New Roman" w:cs="Times New Roman"/>
          <w:color w:val="000000"/>
          <w:szCs w:val="24"/>
          <w:lang w:val="en-US" w:bidi="bn-BD"/>
        </w:rPr>
        <w:t>. Harlow, United Kingdom: Pearson Education Limited.</w:t>
      </w:r>
    </w:p>
    <w:p w14:paraId="49A78A41" w14:textId="77777777" w:rsidR="009C0415" w:rsidRPr="009C0415" w:rsidRDefault="009C0415" w:rsidP="00D02958">
      <w:pPr>
        <w:spacing w:after="180" w:line="360" w:lineRule="auto"/>
        <w:ind w:left="450" w:hanging="450"/>
        <w:rPr>
          <w:rFonts w:eastAsia="Times New Roman" w:cs="Times New Roman"/>
          <w:color w:val="000000"/>
          <w:szCs w:val="24"/>
          <w:lang w:val="en-US" w:bidi="bn-BD"/>
        </w:rPr>
      </w:pPr>
      <w:r w:rsidRPr="009C0415">
        <w:rPr>
          <w:rFonts w:eastAsia="Times New Roman" w:cs="Times New Roman"/>
          <w:color w:val="000000"/>
          <w:szCs w:val="24"/>
          <w:lang w:val="en-US" w:bidi="bn-BD"/>
        </w:rPr>
        <w:t>Worthington, I., Britton, C. and Thompson, E. (2018). </w:t>
      </w:r>
      <w:r w:rsidRPr="009C0415">
        <w:rPr>
          <w:rFonts w:eastAsia="Times New Roman" w:cs="Times New Roman"/>
          <w:i/>
          <w:iCs/>
          <w:color w:val="000000"/>
          <w:szCs w:val="24"/>
          <w:lang w:val="en-US" w:bidi="bn-BD"/>
        </w:rPr>
        <w:t>The business environment</w:t>
      </w:r>
      <w:r w:rsidRPr="009C0415">
        <w:rPr>
          <w:rFonts w:eastAsia="Times New Roman" w:cs="Times New Roman"/>
          <w:color w:val="000000"/>
          <w:szCs w:val="24"/>
          <w:lang w:val="en-US" w:bidi="bn-BD"/>
        </w:rPr>
        <w:t>. Harlow, United Kingdom: Pearson Education Limited.</w:t>
      </w:r>
    </w:p>
    <w:p w14:paraId="3B6FB050" w14:textId="77777777" w:rsidR="00095ADD" w:rsidRPr="00095ADD" w:rsidRDefault="00095ADD" w:rsidP="00D02958">
      <w:pPr>
        <w:spacing w:line="360" w:lineRule="auto"/>
      </w:pPr>
    </w:p>
    <w:p w14:paraId="46CBB897" w14:textId="77777777" w:rsidR="00095ADD" w:rsidRPr="000A1EC3" w:rsidRDefault="00095ADD" w:rsidP="00D02958">
      <w:pPr>
        <w:spacing w:line="360" w:lineRule="auto"/>
      </w:pPr>
    </w:p>
    <w:p w14:paraId="1075564B" w14:textId="77777777" w:rsidR="000F0D43" w:rsidRDefault="000F0D43" w:rsidP="00D02958">
      <w:pPr>
        <w:spacing w:line="360" w:lineRule="auto"/>
        <w:jc w:val="left"/>
      </w:pPr>
      <w:r>
        <w:br w:type="page"/>
      </w:r>
    </w:p>
    <w:p w14:paraId="007C4222" w14:textId="77777777" w:rsidR="000F0D43" w:rsidRDefault="000F0D43" w:rsidP="00D02958">
      <w:pPr>
        <w:pStyle w:val="Titre1"/>
        <w:spacing w:line="360" w:lineRule="auto"/>
      </w:pPr>
      <w:bookmarkStart w:id="12" w:name="_Toc5362067"/>
      <w:r>
        <w:lastRenderedPageBreak/>
        <w:t>Appendix 1: Training and development plan</w:t>
      </w:r>
      <w:bookmarkEnd w:id="12"/>
      <w:r>
        <w:t xml:space="preserve"> </w:t>
      </w:r>
    </w:p>
    <w:p w14:paraId="3A01BF62" w14:textId="77777777" w:rsidR="000F0D43" w:rsidRPr="000F0D43" w:rsidRDefault="000F0D43" w:rsidP="00D02958">
      <w:pPr>
        <w:spacing w:line="360" w:lineRule="auto"/>
      </w:pPr>
    </w:p>
    <w:tbl>
      <w:tblPr>
        <w:tblStyle w:val="Grilledutableau"/>
        <w:tblW w:w="0" w:type="auto"/>
        <w:tblLook w:val="04A0" w:firstRow="1" w:lastRow="0" w:firstColumn="1" w:lastColumn="0" w:noHBand="0" w:noVBand="1"/>
      </w:tblPr>
      <w:tblGrid>
        <w:gridCol w:w="1763"/>
        <w:gridCol w:w="1517"/>
        <w:gridCol w:w="1517"/>
        <w:gridCol w:w="1517"/>
        <w:gridCol w:w="1518"/>
        <w:gridCol w:w="1518"/>
      </w:tblGrid>
      <w:tr w:rsidR="000F0D43" w14:paraId="13FBB919" w14:textId="77777777" w:rsidTr="000F0D43">
        <w:tc>
          <w:tcPr>
            <w:tcW w:w="1558" w:type="dxa"/>
          </w:tcPr>
          <w:p w14:paraId="7017F2CF" w14:textId="77777777" w:rsidR="000F0D43" w:rsidRDefault="000F0D43" w:rsidP="00D02958">
            <w:pPr>
              <w:spacing w:line="360" w:lineRule="auto"/>
            </w:pPr>
            <w:r>
              <w:t xml:space="preserve">Skills </w:t>
            </w:r>
          </w:p>
        </w:tc>
        <w:tc>
          <w:tcPr>
            <w:tcW w:w="1558" w:type="dxa"/>
          </w:tcPr>
          <w:p w14:paraId="61CADD31" w14:textId="77777777" w:rsidR="000F0D43" w:rsidRDefault="000F0D43" w:rsidP="00D02958">
            <w:pPr>
              <w:spacing w:line="360" w:lineRule="auto"/>
            </w:pPr>
            <w:r>
              <w:t xml:space="preserve">Month 1 </w:t>
            </w:r>
          </w:p>
        </w:tc>
        <w:tc>
          <w:tcPr>
            <w:tcW w:w="1558" w:type="dxa"/>
          </w:tcPr>
          <w:p w14:paraId="3E949384" w14:textId="77777777" w:rsidR="000F0D43" w:rsidRDefault="000F0D43" w:rsidP="00D02958">
            <w:pPr>
              <w:spacing w:line="360" w:lineRule="auto"/>
            </w:pPr>
            <w:r>
              <w:t>Month 2</w:t>
            </w:r>
          </w:p>
        </w:tc>
        <w:tc>
          <w:tcPr>
            <w:tcW w:w="1558" w:type="dxa"/>
          </w:tcPr>
          <w:p w14:paraId="64EC0C50" w14:textId="77777777" w:rsidR="000F0D43" w:rsidRDefault="000F0D43" w:rsidP="00D02958">
            <w:pPr>
              <w:spacing w:line="360" w:lineRule="auto"/>
            </w:pPr>
            <w:r>
              <w:t>Month 3</w:t>
            </w:r>
          </w:p>
        </w:tc>
        <w:tc>
          <w:tcPr>
            <w:tcW w:w="1559" w:type="dxa"/>
          </w:tcPr>
          <w:p w14:paraId="4EA13F57" w14:textId="77777777" w:rsidR="000F0D43" w:rsidRDefault="000F0D43" w:rsidP="00D02958">
            <w:pPr>
              <w:spacing w:line="360" w:lineRule="auto"/>
            </w:pPr>
            <w:r>
              <w:t>Month 4</w:t>
            </w:r>
          </w:p>
        </w:tc>
        <w:tc>
          <w:tcPr>
            <w:tcW w:w="1559" w:type="dxa"/>
          </w:tcPr>
          <w:p w14:paraId="1B07C420" w14:textId="77777777" w:rsidR="000F0D43" w:rsidRDefault="000F0D43" w:rsidP="00D02958">
            <w:pPr>
              <w:spacing w:line="360" w:lineRule="auto"/>
            </w:pPr>
            <w:r>
              <w:t>Month 5</w:t>
            </w:r>
          </w:p>
        </w:tc>
      </w:tr>
      <w:tr w:rsidR="000F0D43" w14:paraId="55C0EE63" w14:textId="77777777" w:rsidTr="003C0FC4">
        <w:trPr>
          <w:trHeight w:val="737"/>
        </w:trPr>
        <w:tc>
          <w:tcPr>
            <w:tcW w:w="1558" w:type="dxa"/>
          </w:tcPr>
          <w:p w14:paraId="3AF8B3C6" w14:textId="77777777" w:rsidR="000F0D43" w:rsidRDefault="000F0D43" w:rsidP="00D02958">
            <w:pPr>
              <w:spacing w:line="360" w:lineRule="auto"/>
            </w:pPr>
            <w:r>
              <w:t xml:space="preserve">Communication </w:t>
            </w:r>
          </w:p>
        </w:tc>
        <w:tc>
          <w:tcPr>
            <w:tcW w:w="1558" w:type="dxa"/>
            <w:shd w:val="clear" w:color="auto" w:fill="44546A" w:themeFill="text2"/>
          </w:tcPr>
          <w:p w14:paraId="7215758A" w14:textId="77777777" w:rsidR="000F0D43" w:rsidRDefault="000F0D43" w:rsidP="00D02958">
            <w:pPr>
              <w:spacing w:line="360" w:lineRule="auto"/>
            </w:pPr>
          </w:p>
        </w:tc>
        <w:tc>
          <w:tcPr>
            <w:tcW w:w="1558" w:type="dxa"/>
          </w:tcPr>
          <w:p w14:paraId="3C4B1B54" w14:textId="77777777" w:rsidR="000F0D43" w:rsidRDefault="000F0D43" w:rsidP="00D02958">
            <w:pPr>
              <w:spacing w:line="360" w:lineRule="auto"/>
            </w:pPr>
          </w:p>
        </w:tc>
        <w:tc>
          <w:tcPr>
            <w:tcW w:w="1558" w:type="dxa"/>
          </w:tcPr>
          <w:p w14:paraId="28644A72" w14:textId="77777777" w:rsidR="000F0D43" w:rsidRDefault="000F0D43" w:rsidP="00D02958">
            <w:pPr>
              <w:spacing w:line="360" w:lineRule="auto"/>
            </w:pPr>
          </w:p>
        </w:tc>
        <w:tc>
          <w:tcPr>
            <w:tcW w:w="1559" w:type="dxa"/>
          </w:tcPr>
          <w:p w14:paraId="2A88C498" w14:textId="77777777" w:rsidR="000F0D43" w:rsidRDefault="000F0D43" w:rsidP="00D02958">
            <w:pPr>
              <w:spacing w:line="360" w:lineRule="auto"/>
            </w:pPr>
          </w:p>
        </w:tc>
        <w:tc>
          <w:tcPr>
            <w:tcW w:w="1559" w:type="dxa"/>
          </w:tcPr>
          <w:p w14:paraId="5BEAB224" w14:textId="77777777" w:rsidR="000F0D43" w:rsidRDefault="000F0D43" w:rsidP="00D02958">
            <w:pPr>
              <w:spacing w:line="360" w:lineRule="auto"/>
            </w:pPr>
          </w:p>
        </w:tc>
      </w:tr>
      <w:tr w:rsidR="000F0D43" w14:paraId="6A9C1D11" w14:textId="77777777" w:rsidTr="003C0FC4">
        <w:trPr>
          <w:trHeight w:val="710"/>
        </w:trPr>
        <w:tc>
          <w:tcPr>
            <w:tcW w:w="1558" w:type="dxa"/>
          </w:tcPr>
          <w:p w14:paraId="6586279A" w14:textId="77777777" w:rsidR="000F0D43" w:rsidRDefault="000F0D43" w:rsidP="00D02958">
            <w:pPr>
              <w:spacing w:line="360" w:lineRule="auto"/>
            </w:pPr>
            <w:r>
              <w:t xml:space="preserve">Technical </w:t>
            </w:r>
          </w:p>
        </w:tc>
        <w:tc>
          <w:tcPr>
            <w:tcW w:w="1558" w:type="dxa"/>
          </w:tcPr>
          <w:p w14:paraId="66AA1E67" w14:textId="77777777" w:rsidR="000F0D43" w:rsidRDefault="000F0D43" w:rsidP="00D02958">
            <w:pPr>
              <w:spacing w:line="360" w:lineRule="auto"/>
            </w:pPr>
          </w:p>
        </w:tc>
        <w:tc>
          <w:tcPr>
            <w:tcW w:w="1558" w:type="dxa"/>
            <w:shd w:val="clear" w:color="auto" w:fill="538135" w:themeFill="accent6" w:themeFillShade="BF"/>
          </w:tcPr>
          <w:p w14:paraId="275D3EFE" w14:textId="77777777" w:rsidR="000F0D43" w:rsidRDefault="000F0D43" w:rsidP="00D02958">
            <w:pPr>
              <w:spacing w:line="360" w:lineRule="auto"/>
            </w:pPr>
          </w:p>
        </w:tc>
        <w:tc>
          <w:tcPr>
            <w:tcW w:w="1558" w:type="dxa"/>
          </w:tcPr>
          <w:p w14:paraId="3F466D7E" w14:textId="77777777" w:rsidR="000F0D43" w:rsidRDefault="000F0D43" w:rsidP="00D02958">
            <w:pPr>
              <w:spacing w:line="360" w:lineRule="auto"/>
            </w:pPr>
          </w:p>
        </w:tc>
        <w:tc>
          <w:tcPr>
            <w:tcW w:w="1559" w:type="dxa"/>
          </w:tcPr>
          <w:p w14:paraId="0BE33EBD" w14:textId="77777777" w:rsidR="000F0D43" w:rsidRDefault="000F0D43" w:rsidP="00D02958">
            <w:pPr>
              <w:spacing w:line="360" w:lineRule="auto"/>
            </w:pPr>
          </w:p>
        </w:tc>
        <w:tc>
          <w:tcPr>
            <w:tcW w:w="1559" w:type="dxa"/>
          </w:tcPr>
          <w:p w14:paraId="27EA8279" w14:textId="77777777" w:rsidR="000F0D43" w:rsidRDefault="000F0D43" w:rsidP="00D02958">
            <w:pPr>
              <w:spacing w:line="360" w:lineRule="auto"/>
            </w:pPr>
          </w:p>
        </w:tc>
      </w:tr>
      <w:tr w:rsidR="000F0D43" w14:paraId="11A9D0C5" w14:textId="77777777" w:rsidTr="003C0FC4">
        <w:trPr>
          <w:trHeight w:val="800"/>
        </w:trPr>
        <w:tc>
          <w:tcPr>
            <w:tcW w:w="1558" w:type="dxa"/>
          </w:tcPr>
          <w:p w14:paraId="02140F76" w14:textId="77777777" w:rsidR="000F0D43" w:rsidRDefault="000F0D43" w:rsidP="00D02958">
            <w:pPr>
              <w:spacing w:line="360" w:lineRule="auto"/>
            </w:pPr>
            <w:r>
              <w:t>Management</w:t>
            </w:r>
          </w:p>
        </w:tc>
        <w:tc>
          <w:tcPr>
            <w:tcW w:w="1558" w:type="dxa"/>
          </w:tcPr>
          <w:p w14:paraId="56A1E620" w14:textId="77777777" w:rsidR="000F0D43" w:rsidRDefault="000F0D43" w:rsidP="00D02958">
            <w:pPr>
              <w:spacing w:line="360" w:lineRule="auto"/>
            </w:pPr>
          </w:p>
        </w:tc>
        <w:tc>
          <w:tcPr>
            <w:tcW w:w="1558" w:type="dxa"/>
          </w:tcPr>
          <w:p w14:paraId="1C0645AD" w14:textId="77777777" w:rsidR="000F0D43" w:rsidRDefault="000F0D43" w:rsidP="00D02958">
            <w:pPr>
              <w:spacing w:line="360" w:lineRule="auto"/>
            </w:pPr>
          </w:p>
        </w:tc>
        <w:tc>
          <w:tcPr>
            <w:tcW w:w="1558" w:type="dxa"/>
            <w:shd w:val="clear" w:color="auto" w:fill="C5E0B3" w:themeFill="accent6" w:themeFillTint="66"/>
          </w:tcPr>
          <w:p w14:paraId="37ABC57B" w14:textId="77777777" w:rsidR="000F0D43" w:rsidRDefault="000F0D43" w:rsidP="00D02958">
            <w:pPr>
              <w:spacing w:line="360" w:lineRule="auto"/>
            </w:pPr>
          </w:p>
        </w:tc>
        <w:tc>
          <w:tcPr>
            <w:tcW w:w="1559" w:type="dxa"/>
          </w:tcPr>
          <w:p w14:paraId="53C3CC09" w14:textId="77777777" w:rsidR="000F0D43" w:rsidRDefault="000F0D43" w:rsidP="00D02958">
            <w:pPr>
              <w:spacing w:line="360" w:lineRule="auto"/>
            </w:pPr>
          </w:p>
        </w:tc>
        <w:tc>
          <w:tcPr>
            <w:tcW w:w="1559" w:type="dxa"/>
          </w:tcPr>
          <w:p w14:paraId="197752A2" w14:textId="77777777" w:rsidR="000F0D43" w:rsidRDefault="000F0D43" w:rsidP="00D02958">
            <w:pPr>
              <w:spacing w:line="360" w:lineRule="auto"/>
            </w:pPr>
          </w:p>
        </w:tc>
      </w:tr>
      <w:tr w:rsidR="000F0D43" w14:paraId="7A9D5587" w14:textId="77777777" w:rsidTr="003C0FC4">
        <w:trPr>
          <w:trHeight w:val="710"/>
        </w:trPr>
        <w:tc>
          <w:tcPr>
            <w:tcW w:w="1558" w:type="dxa"/>
          </w:tcPr>
          <w:p w14:paraId="3ABAC6B8" w14:textId="77777777" w:rsidR="000F0D43" w:rsidRDefault="000F0D43" w:rsidP="00D02958">
            <w:pPr>
              <w:spacing w:line="360" w:lineRule="auto"/>
            </w:pPr>
            <w:r>
              <w:t xml:space="preserve">Sales Experience </w:t>
            </w:r>
          </w:p>
        </w:tc>
        <w:tc>
          <w:tcPr>
            <w:tcW w:w="1558" w:type="dxa"/>
          </w:tcPr>
          <w:p w14:paraId="2A6660AE" w14:textId="77777777" w:rsidR="000F0D43" w:rsidRDefault="000F0D43" w:rsidP="00D02958">
            <w:pPr>
              <w:spacing w:line="360" w:lineRule="auto"/>
            </w:pPr>
          </w:p>
        </w:tc>
        <w:tc>
          <w:tcPr>
            <w:tcW w:w="1558" w:type="dxa"/>
          </w:tcPr>
          <w:p w14:paraId="3497B2E7" w14:textId="77777777" w:rsidR="000F0D43" w:rsidRDefault="000F0D43" w:rsidP="00D02958">
            <w:pPr>
              <w:spacing w:line="360" w:lineRule="auto"/>
            </w:pPr>
          </w:p>
        </w:tc>
        <w:tc>
          <w:tcPr>
            <w:tcW w:w="1558" w:type="dxa"/>
          </w:tcPr>
          <w:p w14:paraId="3AB70A88" w14:textId="77777777" w:rsidR="000F0D43" w:rsidRDefault="000F0D43" w:rsidP="00D02958">
            <w:pPr>
              <w:spacing w:line="360" w:lineRule="auto"/>
            </w:pPr>
          </w:p>
        </w:tc>
        <w:tc>
          <w:tcPr>
            <w:tcW w:w="1559" w:type="dxa"/>
            <w:shd w:val="clear" w:color="auto" w:fill="ED7D31" w:themeFill="accent2"/>
          </w:tcPr>
          <w:p w14:paraId="1B1BC93E" w14:textId="77777777" w:rsidR="000F0D43" w:rsidRDefault="000F0D43" w:rsidP="00D02958">
            <w:pPr>
              <w:spacing w:line="360" w:lineRule="auto"/>
            </w:pPr>
          </w:p>
        </w:tc>
        <w:tc>
          <w:tcPr>
            <w:tcW w:w="1559" w:type="dxa"/>
          </w:tcPr>
          <w:p w14:paraId="14040E17" w14:textId="77777777" w:rsidR="000F0D43" w:rsidRDefault="000F0D43" w:rsidP="00D02958">
            <w:pPr>
              <w:spacing w:line="360" w:lineRule="auto"/>
            </w:pPr>
          </w:p>
        </w:tc>
      </w:tr>
      <w:tr w:rsidR="000F0D43" w14:paraId="48CFB36F" w14:textId="77777777" w:rsidTr="003C0FC4">
        <w:trPr>
          <w:trHeight w:val="890"/>
        </w:trPr>
        <w:tc>
          <w:tcPr>
            <w:tcW w:w="1558" w:type="dxa"/>
          </w:tcPr>
          <w:p w14:paraId="00E71FB2" w14:textId="77777777" w:rsidR="000F0D43" w:rsidRDefault="000F0D43" w:rsidP="00D02958">
            <w:pPr>
              <w:spacing w:line="360" w:lineRule="auto"/>
            </w:pPr>
            <w:r>
              <w:t xml:space="preserve">Leadership </w:t>
            </w:r>
          </w:p>
        </w:tc>
        <w:tc>
          <w:tcPr>
            <w:tcW w:w="1558" w:type="dxa"/>
          </w:tcPr>
          <w:p w14:paraId="3DB7A8AF" w14:textId="77777777" w:rsidR="000F0D43" w:rsidRDefault="000F0D43" w:rsidP="00D02958">
            <w:pPr>
              <w:spacing w:line="360" w:lineRule="auto"/>
            </w:pPr>
          </w:p>
        </w:tc>
        <w:tc>
          <w:tcPr>
            <w:tcW w:w="1558" w:type="dxa"/>
          </w:tcPr>
          <w:p w14:paraId="49CF242E" w14:textId="77777777" w:rsidR="000F0D43" w:rsidRDefault="000F0D43" w:rsidP="00D02958">
            <w:pPr>
              <w:spacing w:line="360" w:lineRule="auto"/>
            </w:pPr>
          </w:p>
        </w:tc>
        <w:tc>
          <w:tcPr>
            <w:tcW w:w="1558" w:type="dxa"/>
          </w:tcPr>
          <w:p w14:paraId="2AABDF84" w14:textId="77777777" w:rsidR="000F0D43" w:rsidRDefault="000F0D43" w:rsidP="00D02958">
            <w:pPr>
              <w:spacing w:line="360" w:lineRule="auto"/>
            </w:pPr>
          </w:p>
        </w:tc>
        <w:tc>
          <w:tcPr>
            <w:tcW w:w="1559" w:type="dxa"/>
          </w:tcPr>
          <w:p w14:paraId="1EAA8686" w14:textId="77777777" w:rsidR="000F0D43" w:rsidRDefault="000F0D43" w:rsidP="00D02958">
            <w:pPr>
              <w:spacing w:line="360" w:lineRule="auto"/>
            </w:pPr>
          </w:p>
        </w:tc>
        <w:tc>
          <w:tcPr>
            <w:tcW w:w="1559" w:type="dxa"/>
            <w:shd w:val="clear" w:color="auto" w:fill="4472C4" w:themeFill="accent5"/>
          </w:tcPr>
          <w:p w14:paraId="0EF785AB" w14:textId="77777777" w:rsidR="000F0D43" w:rsidRDefault="000F0D43" w:rsidP="00D02958">
            <w:pPr>
              <w:spacing w:line="360" w:lineRule="auto"/>
            </w:pPr>
          </w:p>
        </w:tc>
      </w:tr>
    </w:tbl>
    <w:p w14:paraId="632379A5" w14:textId="77777777" w:rsidR="000F0D43" w:rsidRDefault="000F0D43" w:rsidP="00D02958">
      <w:pPr>
        <w:spacing w:line="360" w:lineRule="auto"/>
      </w:pPr>
    </w:p>
    <w:p w14:paraId="62FEA45A" w14:textId="77777777" w:rsidR="000F0D43" w:rsidRPr="000F0D43" w:rsidRDefault="000F0D43" w:rsidP="00D02958">
      <w:pPr>
        <w:spacing w:line="360" w:lineRule="auto"/>
      </w:pPr>
    </w:p>
    <w:p w14:paraId="5DF402BC" w14:textId="77777777" w:rsidR="00B11908" w:rsidRPr="00D05657" w:rsidRDefault="00B11908" w:rsidP="00D02958">
      <w:pPr>
        <w:spacing w:line="360" w:lineRule="auto"/>
        <w:rPr>
          <w:b/>
          <w:bCs/>
        </w:rPr>
      </w:pPr>
    </w:p>
    <w:p w14:paraId="7519D1AB" w14:textId="77777777" w:rsidR="00B11908" w:rsidRPr="00113B03" w:rsidRDefault="00B11908" w:rsidP="00D02958">
      <w:pPr>
        <w:spacing w:line="360" w:lineRule="auto"/>
      </w:pPr>
    </w:p>
    <w:p w14:paraId="7A8D721F" w14:textId="77777777" w:rsidR="00B11908" w:rsidRPr="00722313" w:rsidRDefault="00B11908" w:rsidP="00D02958">
      <w:pPr>
        <w:spacing w:line="360" w:lineRule="auto"/>
        <w:ind w:left="360"/>
      </w:pPr>
    </w:p>
    <w:p w14:paraId="1F6009C6" w14:textId="77777777" w:rsidR="000E7452" w:rsidRDefault="000E7452" w:rsidP="00D02958">
      <w:pPr>
        <w:spacing w:line="360" w:lineRule="auto"/>
      </w:pPr>
    </w:p>
    <w:sectPr w:rsidR="000E74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57C7D"/>
    <w:multiLevelType w:val="hybridMultilevel"/>
    <w:tmpl w:val="0022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1E0632"/>
    <w:multiLevelType w:val="hybridMultilevel"/>
    <w:tmpl w:val="807EF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0D5C4A"/>
    <w:multiLevelType w:val="hybridMultilevel"/>
    <w:tmpl w:val="8CF295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50EB038F"/>
    <w:multiLevelType w:val="hybridMultilevel"/>
    <w:tmpl w:val="2B68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0E1D30"/>
    <w:multiLevelType w:val="hybridMultilevel"/>
    <w:tmpl w:val="E0D28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9A6FB7"/>
    <w:multiLevelType w:val="hybridMultilevel"/>
    <w:tmpl w:val="CC7C5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LCwNDQ1NjE0NDayNDRW0lEKTi0uzszPAykwrgUAizrscywAAAA="/>
  </w:docVars>
  <w:rsids>
    <w:rsidRoot w:val="00B11908"/>
    <w:rsid w:val="00095ADD"/>
    <w:rsid w:val="000A1EC3"/>
    <w:rsid w:val="000E7452"/>
    <w:rsid w:val="000F0D43"/>
    <w:rsid w:val="001626C3"/>
    <w:rsid w:val="00320FB5"/>
    <w:rsid w:val="003C0FC4"/>
    <w:rsid w:val="003D7F74"/>
    <w:rsid w:val="004B1934"/>
    <w:rsid w:val="0053157F"/>
    <w:rsid w:val="005612CC"/>
    <w:rsid w:val="005A33D6"/>
    <w:rsid w:val="005B65EE"/>
    <w:rsid w:val="0063038F"/>
    <w:rsid w:val="006A02D5"/>
    <w:rsid w:val="00711627"/>
    <w:rsid w:val="00745F73"/>
    <w:rsid w:val="007C34B5"/>
    <w:rsid w:val="0080131F"/>
    <w:rsid w:val="00846C99"/>
    <w:rsid w:val="00963207"/>
    <w:rsid w:val="009C0415"/>
    <w:rsid w:val="00A404D0"/>
    <w:rsid w:val="00A41E0B"/>
    <w:rsid w:val="00A56472"/>
    <w:rsid w:val="00B068DE"/>
    <w:rsid w:val="00B11908"/>
    <w:rsid w:val="00B64637"/>
    <w:rsid w:val="00BC27D3"/>
    <w:rsid w:val="00BD68CE"/>
    <w:rsid w:val="00BE69B7"/>
    <w:rsid w:val="00C16B48"/>
    <w:rsid w:val="00D02958"/>
    <w:rsid w:val="00D45A89"/>
    <w:rsid w:val="00E80A88"/>
    <w:rsid w:val="00EE2D9E"/>
    <w:rsid w:val="00F14535"/>
    <w:rsid w:val="00F6676A"/>
    <w:rsid w:val="00F72B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C3AE"/>
  <w15:chartTrackingRefBased/>
  <w15:docId w15:val="{678E0F09-DEAF-413C-830C-B54BE276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908"/>
    <w:pPr>
      <w:jc w:val="both"/>
    </w:pPr>
    <w:rPr>
      <w:rFonts w:ascii="Times New Roman" w:hAnsi="Times New Roman"/>
      <w:sz w:val="24"/>
      <w:lang w:val="en-GB"/>
    </w:rPr>
  </w:style>
  <w:style w:type="paragraph" w:styleId="Titre1">
    <w:name w:val="heading 1"/>
    <w:basedOn w:val="Normal"/>
    <w:next w:val="Normal"/>
    <w:link w:val="Titre1Car"/>
    <w:uiPriority w:val="9"/>
    <w:qFormat/>
    <w:rsid w:val="00B11908"/>
    <w:pPr>
      <w:keepNext/>
      <w:keepLines/>
      <w:spacing w:before="240" w:after="0"/>
      <w:outlineLvl w:val="0"/>
    </w:pPr>
    <w:rPr>
      <w:rFonts w:eastAsiaTheme="majorEastAsia" w:cstheme="majorBidi"/>
      <w:b/>
      <w:color w:val="2E74B5" w:themeColor="accent1" w:themeShade="BF"/>
      <w:sz w:val="32"/>
      <w:szCs w:val="32"/>
    </w:rPr>
  </w:style>
  <w:style w:type="paragraph" w:styleId="Titre2">
    <w:name w:val="heading 2"/>
    <w:basedOn w:val="Normal"/>
    <w:next w:val="Normal"/>
    <w:link w:val="Titre2Car"/>
    <w:uiPriority w:val="9"/>
    <w:unhideWhenUsed/>
    <w:qFormat/>
    <w:rsid w:val="00B11908"/>
    <w:pPr>
      <w:keepNext/>
      <w:keepLines/>
      <w:spacing w:before="40" w:after="0"/>
      <w:outlineLvl w:val="1"/>
    </w:pPr>
    <w:rPr>
      <w:rFonts w:eastAsiaTheme="majorEastAsia" w:cstheme="majorBidi"/>
      <w:b/>
      <w:color w:val="2E74B5" w:themeColor="accent1" w:themeShade="BF"/>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11908"/>
    <w:rPr>
      <w:rFonts w:ascii="Times New Roman" w:eastAsiaTheme="majorEastAsia" w:hAnsi="Times New Roman" w:cstheme="majorBidi"/>
      <w:b/>
      <w:color w:val="2E74B5" w:themeColor="accent1" w:themeShade="BF"/>
      <w:sz w:val="32"/>
      <w:szCs w:val="32"/>
      <w:lang w:val="en-GB"/>
    </w:rPr>
  </w:style>
  <w:style w:type="character" w:customStyle="1" w:styleId="Titre2Car">
    <w:name w:val="Titre 2 Car"/>
    <w:basedOn w:val="Policepardfaut"/>
    <w:link w:val="Titre2"/>
    <w:uiPriority w:val="9"/>
    <w:rsid w:val="00B11908"/>
    <w:rPr>
      <w:rFonts w:ascii="Times New Roman" w:eastAsiaTheme="majorEastAsia" w:hAnsi="Times New Roman" w:cstheme="majorBidi"/>
      <w:b/>
      <w:color w:val="2E74B5" w:themeColor="accent1" w:themeShade="BF"/>
      <w:sz w:val="28"/>
      <w:szCs w:val="26"/>
      <w:lang w:val="en-GB"/>
    </w:rPr>
  </w:style>
  <w:style w:type="paragraph" w:styleId="En-ttedetabledesmatires">
    <w:name w:val="TOC Heading"/>
    <w:basedOn w:val="Titre1"/>
    <w:next w:val="Normal"/>
    <w:uiPriority w:val="39"/>
    <w:unhideWhenUsed/>
    <w:qFormat/>
    <w:rsid w:val="00B11908"/>
    <w:pPr>
      <w:jc w:val="left"/>
      <w:outlineLvl w:val="9"/>
    </w:pPr>
    <w:rPr>
      <w:lang w:val="en-US"/>
    </w:rPr>
  </w:style>
  <w:style w:type="paragraph" w:styleId="Paragraphedeliste">
    <w:name w:val="List Paragraph"/>
    <w:basedOn w:val="Normal"/>
    <w:uiPriority w:val="34"/>
    <w:qFormat/>
    <w:rsid w:val="00A41E0B"/>
    <w:pPr>
      <w:ind w:left="720"/>
      <w:contextualSpacing/>
    </w:pPr>
  </w:style>
  <w:style w:type="paragraph" w:styleId="TM1">
    <w:name w:val="toc 1"/>
    <w:basedOn w:val="Normal"/>
    <w:next w:val="Normal"/>
    <w:autoRedefine/>
    <w:uiPriority w:val="39"/>
    <w:unhideWhenUsed/>
    <w:rsid w:val="005B65EE"/>
    <w:pPr>
      <w:spacing w:after="100"/>
    </w:pPr>
  </w:style>
  <w:style w:type="paragraph" w:styleId="TM2">
    <w:name w:val="toc 2"/>
    <w:basedOn w:val="Normal"/>
    <w:next w:val="Normal"/>
    <w:autoRedefine/>
    <w:uiPriority w:val="39"/>
    <w:unhideWhenUsed/>
    <w:rsid w:val="005B65EE"/>
    <w:pPr>
      <w:spacing w:after="100"/>
      <w:ind w:left="240"/>
    </w:pPr>
  </w:style>
  <w:style w:type="character" w:styleId="Lienhypertexte">
    <w:name w:val="Hyperlink"/>
    <w:basedOn w:val="Policepardfaut"/>
    <w:uiPriority w:val="99"/>
    <w:unhideWhenUsed/>
    <w:rsid w:val="005B65EE"/>
    <w:rPr>
      <w:color w:val="0563C1" w:themeColor="hyperlink"/>
      <w:u w:val="single"/>
    </w:rPr>
  </w:style>
  <w:style w:type="table" w:styleId="Grilledutableau">
    <w:name w:val="Table Grid"/>
    <w:basedOn w:val="TableauNormal"/>
    <w:uiPriority w:val="39"/>
    <w:rsid w:val="000F0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88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502</TotalTime>
  <Pages>13</Pages>
  <Words>2493</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Mrittika</dc:creator>
  <cp:keywords/>
  <dc:description/>
  <cp:lastModifiedBy>Laura Nechifor</cp:lastModifiedBy>
  <cp:revision>37</cp:revision>
  <dcterms:created xsi:type="dcterms:W3CDTF">2019-04-04T22:45:00Z</dcterms:created>
  <dcterms:modified xsi:type="dcterms:W3CDTF">2019-04-30T21:47:00Z</dcterms:modified>
</cp:coreProperties>
</file>