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HostTable"/>
        <w:tblW w:w="0" w:type="auto"/>
        <w:jc w:val="left"/>
        <w:tblLayout w:type="fixed"/>
        <w:tblLook w:val="04A0" w:firstRow="1" w:lastRow="0" w:firstColumn="1" w:lastColumn="0" w:noHBand="0" w:noVBand="1"/>
        <w:tblDescription w:val="Layout table"/>
      </w:tblPr>
      <w:tblGrid>
        <w:gridCol w:w="5289"/>
        <w:gridCol w:w="23"/>
        <w:gridCol w:w="3884"/>
        <w:gridCol w:w="752"/>
        <w:gridCol w:w="23"/>
        <w:gridCol w:w="4457"/>
      </w:tblGrid>
      <w:tr w:rsidR="00225F37" w14:paraId="0C4FFD2C" w14:textId="77777777" w:rsidTr="00895B0F">
        <w:trPr>
          <w:cantSplit/>
          <w:trHeight w:hRule="exact" w:val="10368"/>
          <w:tblHeader/>
          <w:jc w:val="left"/>
        </w:trPr>
        <w:tc>
          <w:tcPr>
            <w:tcW w:w="5289" w:type="dxa"/>
            <w:shd w:val="clear" w:color="auto" w:fill="2B7471" w:themeFill="accent1" w:themeFillShade="80"/>
            <w:tcMar>
              <w:top w:w="288" w:type="dxa"/>
              <w:right w:w="720" w:type="dxa"/>
            </w:tcMar>
          </w:tcPr>
          <w:p w14:paraId="7A42E738" w14:textId="3FBAE005" w:rsidR="00CF1B6A" w:rsidRPr="00AD103E" w:rsidRDefault="005712AC" w:rsidP="00101E7C">
            <w:pPr>
              <w:pStyle w:val="BlockHeading"/>
              <w:tabs>
                <w:tab w:val="left" w:pos="2749"/>
              </w:tabs>
              <w:ind w:left="0" w:right="0"/>
              <w:rPr>
                <w:sz w:val="24"/>
                <w:szCs w:val="14"/>
              </w:rPr>
            </w:pPr>
            <w:r w:rsidRPr="00D320A4">
              <w:rPr>
                <w:noProof/>
                <w:sz w:val="24"/>
                <w:szCs w:val="14"/>
              </w:rPr>
              <mc:AlternateContent>
                <mc:Choice Requires="wps">
                  <w:drawing>
                    <wp:anchor distT="45720" distB="45720" distL="114300" distR="114300" simplePos="0" relativeHeight="251664384" behindDoc="0" locked="0" layoutInCell="1" allowOverlap="1" wp14:anchorId="03D39DC0" wp14:editId="73546278">
                      <wp:simplePos x="0" y="0"/>
                      <wp:positionH relativeFrom="column">
                        <wp:posOffset>29210</wp:posOffset>
                      </wp:positionH>
                      <wp:positionV relativeFrom="paragraph">
                        <wp:posOffset>1437830</wp:posOffset>
                      </wp:positionV>
                      <wp:extent cx="3324860" cy="238633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860" cy="2386330"/>
                              </a:xfrm>
                              <a:prstGeom prst="rect">
                                <a:avLst/>
                              </a:prstGeom>
                              <a:noFill/>
                              <a:ln w="9525">
                                <a:noFill/>
                                <a:miter lim="800000"/>
                                <a:headEnd/>
                                <a:tailEnd/>
                              </a:ln>
                            </wps:spPr>
                            <wps:txbx>
                              <w:txbxContent>
                                <w:p w14:paraId="66FD5FE1" w14:textId="0DF1C88E" w:rsidR="00541ABA" w:rsidRPr="00101E7C" w:rsidRDefault="00541ABA" w:rsidP="00201BC0">
                                  <w:pPr>
                                    <w:jc w:val="both"/>
                                    <w:rPr>
                                      <w:color w:val="FFFFFF" w:themeColor="background1"/>
                                      <w:sz w:val="20"/>
                                      <w:szCs w:val="20"/>
                                    </w:rPr>
                                  </w:pPr>
                                  <w:r w:rsidRPr="00101E7C">
                                    <w:rPr>
                                      <w:color w:val="FFFFFF" w:themeColor="background1"/>
                                      <w:sz w:val="20"/>
                                      <w:szCs w:val="20"/>
                                    </w:rPr>
                                    <w:t>Ffathau o Camdrin gelleir eich plentyn fod yn gallai eich plentyn fod yn delio â:</w:t>
                                  </w:r>
                                </w:p>
                                <w:p w14:paraId="2F5F75E2" w14:textId="185A9B1D"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Bwlio / seiberfwlio</w:t>
                                  </w:r>
                                </w:p>
                                <w:p w14:paraId="7C3A3C4F" w14:textId="77777777"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cam-drin emosiynol</w:t>
                                  </w:r>
                                </w:p>
                                <w:p w14:paraId="6128A167" w14:textId="77777777"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secstio (pwysau neu orfodaeth i greu delweddau rhywiol)</w:t>
                                  </w:r>
                                </w:p>
                                <w:p w14:paraId="6EC4CC40" w14:textId="77777777"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cam-drin rhywiol</w:t>
                                  </w:r>
                                </w:p>
                                <w:p w14:paraId="11AD4C31" w14:textId="089CD95B"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camfanteisio rhywiol.</w:t>
                                  </w:r>
                                </w:p>
                                <w:p w14:paraId="044B1BA7" w14:textId="370F4514" w:rsidR="00541ABA" w:rsidRDefault="00541ABA" w:rsidP="00201BC0">
                                  <w:pPr>
                                    <w:pStyle w:val="ListParagraph"/>
                                    <w:rPr>
                                      <w:color w:val="FFFFFF" w:themeColor="background1"/>
                                      <w:sz w:val="20"/>
                                      <w:szCs w:val="20"/>
                                    </w:rPr>
                                  </w:pPr>
                                  <w:r w:rsidRPr="00101E7C">
                                    <w:rPr>
                                      <w:color w:val="FFFFFF" w:themeColor="background1"/>
                                      <w:sz w:val="20"/>
                                      <w:szCs w:val="20"/>
                                    </w:rPr>
                                    <w:t xml:space="preserve">           (NSPCC 2020)</w:t>
                                  </w:r>
                                </w:p>
                                <w:p w14:paraId="5FD9D460" w14:textId="19F1190B" w:rsidR="00541ABA" w:rsidRPr="009E2F74" w:rsidRDefault="00541ABA" w:rsidP="009E2F74">
                                  <w:pPr>
                                    <w:rPr>
                                      <w:color w:val="FFFFFF" w:themeColor="background1"/>
                                      <w:sz w:val="20"/>
                                      <w:szCs w:val="20"/>
                                    </w:rPr>
                                  </w:pPr>
                                  <w:r w:rsidRPr="009E2F74">
                                    <w:rPr>
                                      <w:color w:val="FFFFFF" w:themeColor="background1"/>
                                      <w:sz w:val="20"/>
                                      <w:szCs w:val="20"/>
                                    </w:rPr>
                                    <w:t>Yn ol Mcdougall 2015 gall seiberfwlio arwain at ganlyniadau negyddol a chymdeithasol, tymor byr a thymor hir tymor hir a thymor hir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D39DC0" id="_x0000_t202" coordsize="21600,21600" o:spt="202" path="m,l,21600r21600,l21600,xe">
                      <v:stroke joinstyle="miter"/>
                      <v:path gradientshapeok="t" o:connecttype="rect"/>
                    </v:shapetype>
                    <v:shape id="Text Box 2" o:spid="_x0000_s1026" type="#_x0000_t202" style="position:absolute;margin-left:2.3pt;margin-top:113.2pt;width:261.8pt;height:187.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" filled="f" stroked="f">
                      <v:textbox>
                        <w:txbxContent>
                          <w:p w14:paraId="66FD5FE1" w14:textId="0DF1C88E" w:rsidR="00541ABA" w:rsidRPr="00101E7C" w:rsidRDefault="00541ABA" w:rsidP="00201BC0">
                            <w:pPr>
                              <w:jc w:val="both"/>
                              <w:rPr>
                                <w:color w:val="FFFFFF" w:themeColor="background1"/>
                                <w:sz w:val="20"/>
                                <w:szCs w:val="20"/>
                              </w:rPr>
                            </w:pPr>
                            <w:r w:rsidRPr="00101E7C">
                              <w:rPr>
                                <w:color w:val="FFFFFF" w:themeColor="background1"/>
                                <w:sz w:val="20"/>
                                <w:szCs w:val="20"/>
                              </w:rPr>
                              <w:t>Ffathau o Camdrin gelleir eich plentyn fod yn gallai eich plentyn fod yn delio â:</w:t>
                            </w:r>
                          </w:p>
                          <w:p w14:paraId="2F5F75E2" w14:textId="185A9B1D"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Bwlio / seiberfwlio</w:t>
                            </w:r>
                          </w:p>
                          <w:p w14:paraId="7C3A3C4F" w14:textId="77777777"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cam-drin emosiynol</w:t>
                            </w:r>
                          </w:p>
                          <w:p w14:paraId="6128A167" w14:textId="77777777"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secstio (pwysau neu orfodaeth i greu delweddau rhywiol)</w:t>
                            </w:r>
                          </w:p>
                          <w:p w14:paraId="6EC4CC40" w14:textId="77777777"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cam-drin rhywiol</w:t>
                            </w:r>
                          </w:p>
                          <w:p w14:paraId="11AD4C31" w14:textId="089CD95B" w:rsidR="00541ABA" w:rsidRPr="00101E7C" w:rsidRDefault="00541ABA" w:rsidP="00201BC0">
                            <w:pPr>
                              <w:pStyle w:val="ListParagraph"/>
                              <w:numPr>
                                <w:ilvl w:val="0"/>
                                <w:numId w:val="15"/>
                              </w:numPr>
                              <w:rPr>
                                <w:color w:val="FFFFFF" w:themeColor="background1"/>
                                <w:sz w:val="20"/>
                                <w:szCs w:val="20"/>
                              </w:rPr>
                            </w:pPr>
                            <w:r w:rsidRPr="00101E7C">
                              <w:rPr>
                                <w:color w:val="FFFFFF" w:themeColor="background1"/>
                                <w:sz w:val="20"/>
                                <w:szCs w:val="20"/>
                              </w:rPr>
                              <w:t>camfanteisio rhywiol.</w:t>
                            </w:r>
                          </w:p>
                          <w:p w14:paraId="044B1BA7" w14:textId="370F4514" w:rsidR="00541ABA" w:rsidRDefault="00541ABA" w:rsidP="00201BC0">
                            <w:pPr>
                              <w:pStyle w:val="ListParagraph"/>
                              <w:rPr>
                                <w:color w:val="FFFFFF" w:themeColor="background1"/>
                                <w:sz w:val="20"/>
                                <w:szCs w:val="20"/>
                              </w:rPr>
                            </w:pPr>
                            <w:r w:rsidRPr="00101E7C">
                              <w:rPr>
                                <w:color w:val="FFFFFF" w:themeColor="background1"/>
                                <w:sz w:val="20"/>
                                <w:szCs w:val="20"/>
                              </w:rPr>
                              <w:t xml:space="preserve">           (NSPCC 2020)</w:t>
                            </w:r>
                          </w:p>
                          <w:p w14:paraId="5FD9D460" w14:textId="19F1190B" w:rsidR="00541ABA" w:rsidRPr="009E2F74" w:rsidRDefault="00541ABA" w:rsidP="009E2F74">
                            <w:pPr>
                              <w:rPr>
                                <w:color w:val="FFFFFF" w:themeColor="background1"/>
                                <w:sz w:val="20"/>
                                <w:szCs w:val="20"/>
                              </w:rPr>
                            </w:pPr>
                            <w:r w:rsidRPr="009E2F74">
                              <w:rPr>
                                <w:color w:val="FFFFFF" w:themeColor="background1"/>
                                <w:sz w:val="20"/>
                                <w:szCs w:val="20"/>
                              </w:rPr>
                              <w:t>Yn ol Mcdougall 2015 gall seiberfwlio arwain at ganlyniadau negyddol a chymdeithasol, tymor byr a thymor hir tymor hir a thymor hir</w:t>
                            </w:r>
                          </w:p>
                        </w:txbxContent>
                      </v:textbox>
                      <w10:wrap type="square"/>
                    </v:shape>
                  </w:pict>
                </mc:Fallback>
              </mc:AlternateContent>
            </w:r>
            <w:r w:rsidRPr="00BC08EA">
              <w:rPr>
                <w:noProof/>
                <w:sz w:val="24"/>
                <w:szCs w:val="14"/>
              </w:rPr>
              <mc:AlternateContent>
                <mc:Choice Requires="wps">
                  <w:drawing>
                    <wp:anchor distT="45720" distB="45720" distL="114300" distR="114300" simplePos="0" relativeHeight="251666432" behindDoc="0" locked="0" layoutInCell="1" allowOverlap="1" wp14:anchorId="04FE9033" wp14:editId="13688901">
                      <wp:simplePos x="0" y="0"/>
                      <wp:positionH relativeFrom="column">
                        <wp:posOffset>223</wp:posOffset>
                      </wp:positionH>
                      <wp:positionV relativeFrom="paragraph">
                        <wp:posOffset>3492533</wp:posOffset>
                      </wp:positionV>
                      <wp:extent cx="3491345" cy="362140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1345" cy="3621405"/>
                              </a:xfrm>
                              <a:prstGeom prst="rect">
                                <a:avLst/>
                              </a:prstGeom>
                              <a:noFill/>
                              <a:ln w="9525">
                                <a:noFill/>
                                <a:miter lim="800000"/>
                                <a:headEnd/>
                                <a:tailEnd/>
                              </a:ln>
                            </wps:spPr>
                            <wps:txbx>
                              <w:txbxContent>
                                <w:p w14:paraId="7CBD1CB9" w14:textId="77777777" w:rsidR="00541ABA" w:rsidRDefault="00541ABA" w:rsidP="00101E7C">
                                  <w:pPr>
                                    <w:jc w:val="both"/>
                                    <w:rPr>
                                      <w:color w:val="FFFFFF" w:themeColor="background1"/>
                                      <w:sz w:val="20"/>
                                      <w:szCs w:val="20"/>
                                    </w:rPr>
                                  </w:pPr>
                                </w:p>
                                <w:p w14:paraId="04D058B4" w14:textId="7FFF35BA" w:rsidR="00541ABA" w:rsidRPr="00101E7C" w:rsidRDefault="00541ABA" w:rsidP="00101E7C">
                                  <w:pPr>
                                    <w:jc w:val="both"/>
                                    <w:rPr>
                                      <w:color w:val="FFFFFF" w:themeColor="background1"/>
                                      <w:sz w:val="20"/>
                                      <w:szCs w:val="20"/>
                                    </w:rPr>
                                  </w:pPr>
                                  <w:r w:rsidRPr="00101E7C">
                                    <w:rPr>
                                      <w:color w:val="FFFFFF" w:themeColor="background1"/>
                                      <w:sz w:val="20"/>
                                      <w:szCs w:val="20"/>
                                    </w:rPr>
                                    <w:t xml:space="preserve">Sut </w:t>
                                  </w:r>
                                  <w:r w:rsidRPr="00101E7C">
                                    <w:rPr>
                                      <w:color w:val="FFFFFF" w:themeColor="background1"/>
                                      <w:sz w:val="20"/>
                                      <w:szCs w:val="20"/>
                                    </w:rPr>
                                    <w:t>i cefnogi plentyn sydd yn dangos arwyddion neu eich bod yn meddwl bod yn dioddef o: Siarad gyda’r Plentyn (Internetmatters 2020)</w:t>
                                  </w:r>
                                </w:p>
                                <w:p w14:paraId="3EF4C82A" w14:textId="27B1C1E9" w:rsidR="00541ABA" w:rsidRPr="00101E7C" w:rsidRDefault="00541ABA" w:rsidP="00201BC0">
                                  <w:pPr>
                                    <w:pStyle w:val="ListParagraph"/>
                                    <w:numPr>
                                      <w:ilvl w:val="0"/>
                                      <w:numId w:val="17"/>
                                    </w:numPr>
                                    <w:rPr>
                                      <w:color w:val="FFFFFF" w:themeColor="background1"/>
                                      <w:sz w:val="20"/>
                                      <w:szCs w:val="20"/>
                                    </w:rPr>
                                  </w:pPr>
                                  <w:r w:rsidRPr="00101E7C">
                                    <w:rPr>
                                      <w:color w:val="FFFFFF" w:themeColor="background1"/>
                                      <w:sz w:val="20"/>
                                      <w:szCs w:val="20"/>
                                    </w:rPr>
                                    <w:t>Treuliwch amser ar-lein gyda'i gilydd. (Kidshealth 2020)</w:t>
                                  </w:r>
                                </w:p>
                                <w:p w14:paraId="6968CCF3" w14:textId="0702FC22" w:rsidR="00541ABA" w:rsidRPr="00101E7C" w:rsidRDefault="00541ABA" w:rsidP="00201BC0">
                                  <w:pPr>
                                    <w:pStyle w:val="ListParagraph"/>
                                    <w:numPr>
                                      <w:ilvl w:val="0"/>
                                      <w:numId w:val="17"/>
                                    </w:numPr>
                                    <w:rPr>
                                      <w:color w:val="FFFFFF" w:themeColor="background1"/>
                                      <w:sz w:val="20"/>
                                      <w:szCs w:val="20"/>
                                    </w:rPr>
                                  </w:pPr>
                                  <w:r w:rsidRPr="00101E7C">
                                    <w:rPr>
                                      <w:color w:val="FFFFFF" w:themeColor="background1"/>
                                      <w:sz w:val="20"/>
                                      <w:szCs w:val="20"/>
                                    </w:rPr>
                                    <w:t>Gosodiadau chwilio diogel wedi'u gweithredu ar google (Internetmatters 2020).</w:t>
                                  </w:r>
                                </w:p>
                                <w:p w14:paraId="2477A55D" w14:textId="77777777" w:rsidR="00541ABA" w:rsidRPr="00101E7C" w:rsidRDefault="00541ABA" w:rsidP="00DC57B1">
                                  <w:pPr>
                                    <w:pStyle w:val="ListParagraph"/>
                                    <w:numPr>
                                      <w:ilvl w:val="0"/>
                                      <w:numId w:val="17"/>
                                    </w:numPr>
                                    <w:rPr>
                                      <w:color w:val="FFFFFF" w:themeColor="background1"/>
                                      <w:sz w:val="20"/>
                                      <w:szCs w:val="20"/>
                                    </w:rPr>
                                  </w:pPr>
                                  <w:r w:rsidRPr="00101E7C">
                                    <w:rPr>
                                      <w:color w:val="FFFFFF" w:themeColor="background1"/>
                                      <w:sz w:val="20"/>
                                      <w:szCs w:val="20"/>
                                    </w:rPr>
                                    <w:t>atgoffa plant bod eu hunaniaeth yn bwysig</w:t>
                                  </w:r>
                                </w:p>
                                <w:p w14:paraId="2F2CF4C3" w14:textId="77777777" w:rsidR="00541ABA" w:rsidRDefault="00541ABA" w:rsidP="00101E7C">
                                  <w:pPr>
                                    <w:pStyle w:val="ListParagraph"/>
                                    <w:numPr>
                                      <w:ilvl w:val="0"/>
                                      <w:numId w:val="17"/>
                                    </w:numPr>
                                    <w:rPr>
                                      <w:color w:val="FFFFFF" w:themeColor="background1"/>
                                      <w:sz w:val="20"/>
                                      <w:szCs w:val="20"/>
                                    </w:rPr>
                                  </w:pPr>
                                  <w:r w:rsidRPr="00101E7C">
                                    <w:rPr>
                                      <w:color w:val="FFFFFF" w:themeColor="background1"/>
                                      <w:sz w:val="20"/>
                                      <w:szCs w:val="20"/>
                                    </w:rPr>
                                    <w:t>Esboniwch efallai na fydd gwybodaeth breifat bob amser yn breifat</w:t>
                                  </w:r>
                                </w:p>
                                <w:p w14:paraId="188F4699" w14:textId="6CDDA8B1" w:rsidR="00541ABA" w:rsidRDefault="00541ABA" w:rsidP="00101E7C">
                                  <w:pPr>
                                    <w:pStyle w:val="ListParagraph"/>
                                    <w:numPr>
                                      <w:ilvl w:val="0"/>
                                      <w:numId w:val="17"/>
                                    </w:numPr>
                                    <w:rPr>
                                      <w:color w:val="FFFFFF" w:themeColor="background1"/>
                                      <w:sz w:val="20"/>
                                      <w:szCs w:val="20"/>
                                    </w:rPr>
                                  </w:pPr>
                                  <w:r>
                                    <w:rPr>
                                      <w:color w:val="FFFFFF" w:themeColor="background1"/>
                                      <w:sz w:val="20"/>
                                      <w:szCs w:val="20"/>
                                    </w:rPr>
                                    <w:t>D</w:t>
                                  </w:r>
                                  <w:r w:rsidRPr="00101E7C">
                                    <w:rPr>
                                      <w:color w:val="FFFFFF" w:themeColor="background1"/>
                                      <w:sz w:val="20"/>
                                      <w:szCs w:val="20"/>
                                    </w:rPr>
                                    <w:t>efnyddio system rheoli cyfrinair- (rheolaethau rhieni) i chi rhienni rheoli beth sydd yn digwydd</w:t>
                                  </w:r>
                                </w:p>
                                <w:p w14:paraId="0E9D8E0F" w14:textId="11DD92E9" w:rsidR="00541ABA" w:rsidRPr="00101E7C" w:rsidRDefault="00541ABA" w:rsidP="00101E7C">
                                  <w:pPr>
                                    <w:pStyle w:val="ListParagraph"/>
                                    <w:ind w:left="643"/>
                                    <w:rPr>
                                      <w:color w:val="FFFFFF" w:themeColor="background1"/>
                                      <w:sz w:val="20"/>
                                      <w:szCs w:val="20"/>
                                    </w:rPr>
                                  </w:pPr>
                                  <w:r>
                                    <w:rPr>
                                      <w:color w:val="FFFFFF" w:themeColor="background1"/>
                                      <w:sz w:val="20"/>
                                      <w:szCs w:val="20"/>
                                    </w:rPr>
                                    <w:t>(Nortan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E9033" id="_x0000_s1027" type="#_x0000_t202" style="position:absolute;margin-left:0;margin-top:275pt;width:274.9pt;height:285.1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" filled="f" stroked="f">
                      <v:textbox>
                        <w:txbxContent>
                          <w:p w14:paraId="7CBD1CB9" w14:textId="77777777" w:rsidR="00541ABA" w:rsidRDefault="00541ABA" w:rsidP="00101E7C">
                            <w:pPr>
                              <w:jc w:val="both"/>
                              <w:rPr>
                                <w:color w:val="FFFFFF" w:themeColor="background1"/>
                                <w:sz w:val="20"/>
                                <w:szCs w:val="20"/>
                              </w:rPr>
                            </w:pPr>
                          </w:p>
                          <w:p w14:paraId="04D058B4" w14:textId="7FFF35BA" w:rsidR="00541ABA" w:rsidRPr="00101E7C" w:rsidRDefault="00541ABA" w:rsidP="00101E7C">
                            <w:pPr>
                              <w:jc w:val="both"/>
                              <w:rPr>
                                <w:color w:val="FFFFFF" w:themeColor="background1"/>
                                <w:sz w:val="20"/>
                                <w:szCs w:val="20"/>
                              </w:rPr>
                            </w:pPr>
                            <w:r w:rsidRPr="00101E7C">
                              <w:rPr>
                                <w:color w:val="FFFFFF" w:themeColor="background1"/>
                                <w:sz w:val="20"/>
                                <w:szCs w:val="20"/>
                              </w:rPr>
                              <w:t xml:space="preserve">Sut </w:t>
                            </w:r>
                            <w:r w:rsidRPr="00101E7C">
                              <w:rPr>
                                <w:color w:val="FFFFFF" w:themeColor="background1"/>
                                <w:sz w:val="20"/>
                                <w:szCs w:val="20"/>
                              </w:rPr>
                              <w:t>i cefnogi plentyn sydd yn dangos arwyddion neu eich bod yn meddwl bod yn dioddef o: Siarad gyda’r Plentyn (Internetmatters 2020)</w:t>
                            </w:r>
                          </w:p>
                          <w:p w14:paraId="3EF4C82A" w14:textId="27B1C1E9" w:rsidR="00541ABA" w:rsidRPr="00101E7C" w:rsidRDefault="00541ABA" w:rsidP="00201BC0">
                            <w:pPr>
                              <w:pStyle w:val="ListParagraph"/>
                              <w:numPr>
                                <w:ilvl w:val="0"/>
                                <w:numId w:val="17"/>
                              </w:numPr>
                              <w:rPr>
                                <w:color w:val="FFFFFF" w:themeColor="background1"/>
                                <w:sz w:val="20"/>
                                <w:szCs w:val="20"/>
                              </w:rPr>
                            </w:pPr>
                            <w:r w:rsidRPr="00101E7C">
                              <w:rPr>
                                <w:color w:val="FFFFFF" w:themeColor="background1"/>
                                <w:sz w:val="20"/>
                                <w:szCs w:val="20"/>
                              </w:rPr>
                              <w:t>Treuliwch amser ar-lein gyda'i gilydd. (Kidshealth 2020)</w:t>
                            </w:r>
                          </w:p>
                          <w:p w14:paraId="6968CCF3" w14:textId="0702FC22" w:rsidR="00541ABA" w:rsidRPr="00101E7C" w:rsidRDefault="00541ABA" w:rsidP="00201BC0">
                            <w:pPr>
                              <w:pStyle w:val="ListParagraph"/>
                              <w:numPr>
                                <w:ilvl w:val="0"/>
                                <w:numId w:val="17"/>
                              </w:numPr>
                              <w:rPr>
                                <w:color w:val="FFFFFF" w:themeColor="background1"/>
                                <w:sz w:val="20"/>
                                <w:szCs w:val="20"/>
                              </w:rPr>
                            </w:pPr>
                            <w:r w:rsidRPr="00101E7C">
                              <w:rPr>
                                <w:color w:val="FFFFFF" w:themeColor="background1"/>
                                <w:sz w:val="20"/>
                                <w:szCs w:val="20"/>
                              </w:rPr>
                              <w:t>Gosodiadau chwilio diogel wedi'u gweithredu ar google (Internetmatters 2020).</w:t>
                            </w:r>
                          </w:p>
                          <w:p w14:paraId="2477A55D" w14:textId="77777777" w:rsidR="00541ABA" w:rsidRPr="00101E7C" w:rsidRDefault="00541ABA" w:rsidP="00DC57B1">
                            <w:pPr>
                              <w:pStyle w:val="ListParagraph"/>
                              <w:numPr>
                                <w:ilvl w:val="0"/>
                                <w:numId w:val="17"/>
                              </w:numPr>
                              <w:rPr>
                                <w:color w:val="FFFFFF" w:themeColor="background1"/>
                                <w:sz w:val="20"/>
                                <w:szCs w:val="20"/>
                              </w:rPr>
                            </w:pPr>
                            <w:r w:rsidRPr="00101E7C">
                              <w:rPr>
                                <w:color w:val="FFFFFF" w:themeColor="background1"/>
                                <w:sz w:val="20"/>
                                <w:szCs w:val="20"/>
                              </w:rPr>
                              <w:t>atgoffa plant bod eu hunaniaeth yn bwysig</w:t>
                            </w:r>
                          </w:p>
                          <w:p w14:paraId="2F2CF4C3" w14:textId="77777777" w:rsidR="00541ABA" w:rsidRDefault="00541ABA" w:rsidP="00101E7C">
                            <w:pPr>
                              <w:pStyle w:val="ListParagraph"/>
                              <w:numPr>
                                <w:ilvl w:val="0"/>
                                <w:numId w:val="17"/>
                              </w:numPr>
                              <w:rPr>
                                <w:color w:val="FFFFFF" w:themeColor="background1"/>
                                <w:sz w:val="20"/>
                                <w:szCs w:val="20"/>
                              </w:rPr>
                            </w:pPr>
                            <w:r w:rsidRPr="00101E7C">
                              <w:rPr>
                                <w:color w:val="FFFFFF" w:themeColor="background1"/>
                                <w:sz w:val="20"/>
                                <w:szCs w:val="20"/>
                              </w:rPr>
                              <w:t>Esboniwch efallai na fydd gwybodaeth breifat bob amser yn breifat</w:t>
                            </w:r>
                          </w:p>
                          <w:p w14:paraId="188F4699" w14:textId="6CDDA8B1" w:rsidR="00541ABA" w:rsidRDefault="00541ABA" w:rsidP="00101E7C">
                            <w:pPr>
                              <w:pStyle w:val="ListParagraph"/>
                              <w:numPr>
                                <w:ilvl w:val="0"/>
                                <w:numId w:val="17"/>
                              </w:numPr>
                              <w:rPr>
                                <w:color w:val="FFFFFF" w:themeColor="background1"/>
                                <w:sz w:val="20"/>
                                <w:szCs w:val="20"/>
                              </w:rPr>
                            </w:pPr>
                            <w:r>
                              <w:rPr>
                                <w:color w:val="FFFFFF" w:themeColor="background1"/>
                                <w:sz w:val="20"/>
                                <w:szCs w:val="20"/>
                              </w:rPr>
                              <w:t>D</w:t>
                            </w:r>
                            <w:r w:rsidRPr="00101E7C">
                              <w:rPr>
                                <w:color w:val="FFFFFF" w:themeColor="background1"/>
                                <w:sz w:val="20"/>
                                <w:szCs w:val="20"/>
                              </w:rPr>
                              <w:t>efnyddio system rheoli cyfrinair- (rheolaethau rhieni) i chi rhienni rheoli beth sydd yn digwydd</w:t>
                            </w:r>
                          </w:p>
                          <w:p w14:paraId="0E9D8E0F" w14:textId="11DD92E9" w:rsidR="00541ABA" w:rsidRPr="00101E7C" w:rsidRDefault="00541ABA" w:rsidP="00101E7C">
                            <w:pPr>
                              <w:pStyle w:val="ListParagraph"/>
                              <w:ind w:left="643"/>
                              <w:rPr>
                                <w:color w:val="FFFFFF" w:themeColor="background1"/>
                                <w:sz w:val="20"/>
                                <w:szCs w:val="20"/>
                              </w:rPr>
                            </w:pPr>
                            <w:r>
                              <w:rPr>
                                <w:color w:val="FFFFFF" w:themeColor="background1"/>
                                <w:sz w:val="20"/>
                                <w:szCs w:val="20"/>
                              </w:rPr>
                              <w:t>(Nortan 2020)</w:t>
                            </w:r>
                          </w:p>
                        </w:txbxContent>
                      </v:textbox>
                      <w10:wrap type="square"/>
                    </v:shape>
                  </w:pict>
                </mc:Fallback>
              </mc:AlternateContent>
            </w:r>
            <w:r w:rsidR="00895B0F">
              <w:rPr>
                <w:noProof/>
              </w:rPr>
              <mc:AlternateContent>
                <mc:Choice Requires="wps">
                  <w:drawing>
                    <wp:anchor distT="45720" distB="45720" distL="114300" distR="114300" simplePos="0" relativeHeight="251661312" behindDoc="0" locked="0" layoutInCell="1" allowOverlap="1" wp14:anchorId="000EE909" wp14:editId="4375210A">
                      <wp:simplePos x="0" y="0"/>
                      <wp:positionH relativeFrom="column">
                        <wp:posOffset>41275</wp:posOffset>
                      </wp:positionH>
                      <wp:positionV relativeFrom="paragraph">
                        <wp:posOffset>635</wp:posOffset>
                      </wp:positionV>
                      <wp:extent cx="2992120" cy="1483995"/>
                      <wp:effectExtent l="0" t="0" r="0" b="19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2120" cy="1483995"/>
                              </a:xfrm>
                              <a:prstGeom prst="rect">
                                <a:avLst/>
                              </a:prstGeom>
                              <a:noFill/>
                              <a:ln w="9525">
                                <a:noFill/>
                                <a:miter lim="800000"/>
                                <a:headEnd/>
                                <a:tailEnd/>
                              </a:ln>
                            </wps:spPr>
                            <wps:txbx>
                              <w:txbxContent>
                                <w:p w14:paraId="77A86165" w14:textId="3ACB3E22" w:rsidR="00541ABA" w:rsidRPr="00101E7C" w:rsidRDefault="00541ABA" w:rsidP="00101E7C">
                                  <w:pPr>
                                    <w:jc w:val="both"/>
                                    <w:rPr>
                                      <w:color w:val="FFFFFF" w:themeColor="background1"/>
                                      <w:sz w:val="20"/>
                                      <w:szCs w:val="20"/>
                                    </w:rPr>
                                  </w:pPr>
                                  <w:r w:rsidRPr="00101E7C">
                                    <w:rPr>
                                      <w:color w:val="FFFFFF" w:themeColor="background1"/>
                                      <w:sz w:val="20"/>
                                      <w:szCs w:val="20"/>
                                    </w:rPr>
                                    <w:t xml:space="preserve">Cam-drin </w:t>
                                  </w:r>
                                  <w:r w:rsidRPr="00101E7C">
                                    <w:rPr>
                                      <w:color w:val="FFFFFF" w:themeColor="background1"/>
                                      <w:sz w:val="20"/>
                                      <w:szCs w:val="20"/>
                                    </w:rPr>
                                    <w:t>ar-lein yw unrhyw fath o gamdriniaeth sy'n digwydd ar y rhyngrwyd, a hwylusir trwy dechnoleg fel cyfrifiaduron, tabledi, ffonau symudol a dyfeisiau eraill sy'n galluogi'r rhyngrwyd (Adran Addysg, 2018; Adran Iechyd, 2017; Llywodraeth yr Alban, 2014; Llywodraeth Cynulliad Cymru , 2018).</w:t>
                                  </w:r>
                                </w:p>
                                <w:p w14:paraId="6C80D9A9" w14:textId="77777777" w:rsidR="00541ABA" w:rsidRDefault="00541AB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EE909" id="_x0000_s1028" type="#_x0000_t202" style="position:absolute;margin-left:3.25pt;margin-top:.05pt;width:235.6pt;height:116.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" filled="f" stroked="f">
                      <v:textbox>
                        <w:txbxContent>
                          <w:p w14:paraId="77A86165" w14:textId="3ACB3E22" w:rsidR="00541ABA" w:rsidRPr="00101E7C" w:rsidRDefault="00541ABA" w:rsidP="00101E7C">
                            <w:pPr>
                              <w:jc w:val="both"/>
                              <w:rPr>
                                <w:color w:val="FFFFFF" w:themeColor="background1"/>
                                <w:sz w:val="20"/>
                                <w:szCs w:val="20"/>
                              </w:rPr>
                            </w:pPr>
                            <w:r w:rsidRPr="00101E7C">
                              <w:rPr>
                                <w:color w:val="FFFFFF" w:themeColor="background1"/>
                                <w:sz w:val="20"/>
                                <w:szCs w:val="20"/>
                              </w:rPr>
                              <w:t xml:space="preserve">Cam-drin </w:t>
                            </w:r>
                            <w:r w:rsidRPr="00101E7C">
                              <w:rPr>
                                <w:color w:val="FFFFFF" w:themeColor="background1"/>
                                <w:sz w:val="20"/>
                                <w:szCs w:val="20"/>
                              </w:rPr>
                              <w:t>ar-lein yw unrhyw fath o gamdriniaeth sy'n digwydd ar y rhyngrwyd, a hwylusir trwy dechnoleg fel cyfrifiaduron, tabledi, ffonau symudol a dyfeisiau eraill sy'n galluogi'r rhyngrwyd (Adran Addysg, 2018; Adran Iechyd, 2017; Llywodraeth yr Alban, 2014; Llywodraeth Cynulliad Cymru , 2018).</w:t>
                            </w:r>
                          </w:p>
                          <w:p w14:paraId="6C80D9A9" w14:textId="77777777" w:rsidR="00541ABA" w:rsidRDefault="00541ABA"/>
                        </w:txbxContent>
                      </v:textbox>
                      <w10:wrap type="square"/>
                    </v:shape>
                  </w:pict>
                </mc:Fallback>
              </mc:AlternateContent>
            </w:r>
            <w:r w:rsidR="00101E7C">
              <w:rPr>
                <w:sz w:val="24"/>
                <w:szCs w:val="14"/>
              </w:rPr>
              <w:tab/>
            </w:r>
          </w:p>
          <w:p w14:paraId="5F44C866" w14:textId="2E288C2C" w:rsidR="00AD103E" w:rsidRDefault="00AD103E" w:rsidP="00CF1B6A">
            <w:pPr>
              <w:pStyle w:val="BlockHeading"/>
              <w:ind w:right="0"/>
            </w:pPr>
          </w:p>
          <w:p w14:paraId="5A8C82B5" w14:textId="37C6830B" w:rsidR="00CF1B6A" w:rsidRDefault="00CF1B6A" w:rsidP="00AD103E">
            <w:pPr>
              <w:pStyle w:val="BlockText"/>
              <w:ind w:left="0" w:right="0"/>
            </w:pPr>
          </w:p>
        </w:tc>
        <w:tc>
          <w:tcPr>
            <w:tcW w:w="9" w:type="dxa"/>
            <w:tcBorders>
              <w:right w:val="single" w:sz="2" w:space="0" w:color="BFBFBF" w:themeColor="background1" w:themeShade="BF"/>
            </w:tcBorders>
            <w:shd w:val="clear" w:color="auto" w:fill="auto"/>
          </w:tcPr>
          <w:p w14:paraId="5B7F505D" w14:textId="0AFA5562" w:rsidR="00CF1B6A" w:rsidRDefault="00CF1B6A" w:rsidP="00CE1E3B">
            <w:pPr>
              <w:pStyle w:val="BlockText"/>
            </w:pPr>
          </w:p>
        </w:tc>
        <w:tc>
          <w:tcPr>
            <w:tcW w:w="3884" w:type="dxa"/>
            <w:tcBorders>
              <w:left w:val="single" w:sz="2" w:space="0" w:color="BFBFBF" w:themeColor="background1" w:themeShade="BF"/>
            </w:tcBorders>
            <w:tcMar>
              <w:top w:w="288" w:type="dxa"/>
              <w:left w:w="432" w:type="dxa"/>
              <w:right w:w="0" w:type="dxa"/>
            </w:tcMar>
          </w:tcPr>
          <w:p w14:paraId="0B183049" w14:textId="7C7721E2" w:rsidR="009A0826" w:rsidRDefault="003B3553" w:rsidP="00101E7C">
            <w:pPr>
              <w:pStyle w:val="ReturnAddress"/>
              <w:jc w:val="center"/>
            </w:pPr>
            <w:r>
              <w:rPr>
                <w:noProof/>
              </w:rPr>
              <mc:AlternateContent>
                <mc:Choice Requires="wps">
                  <w:drawing>
                    <wp:anchor distT="45720" distB="45720" distL="114300" distR="114300" simplePos="0" relativeHeight="251670528" behindDoc="0" locked="0" layoutInCell="1" allowOverlap="1" wp14:anchorId="126B787A" wp14:editId="19D1A13E">
                      <wp:simplePos x="0" y="0"/>
                      <wp:positionH relativeFrom="column">
                        <wp:posOffset>-208280</wp:posOffset>
                      </wp:positionH>
                      <wp:positionV relativeFrom="paragraph">
                        <wp:posOffset>2169795</wp:posOffset>
                      </wp:positionV>
                      <wp:extent cx="2381250" cy="4144010"/>
                      <wp:effectExtent l="0" t="0" r="19050" b="279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4144010"/>
                              </a:xfrm>
                              <a:prstGeom prst="rect">
                                <a:avLst/>
                              </a:prstGeom>
                              <a:solidFill>
                                <a:srgbClr val="FFFFFF"/>
                              </a:solidFill>
                              <a:ln w="9525">
                                <a:solidFill>
                                  <a:srgbClr val="000000"/>
                                </a:solidFill>
                                <a:miter lim="800000"/>
                                <a:headEnd/>
                                <a:tailEnd/>
                              </a:ln>
                            </wps:spPr>
                            <wps:txbx>
                              <w:txbxContent>
                                <w:p w14:paraId="7DF7B598" w14:textId="4F113EB8" w:rsidR="00541ABA" w:rsidRPr="00225F37" w:rsidRDefault="00541ABA" w:rsidP="00225F37">
                                  <w:pPr>
                                    <w:jc w:val="both"/>
                                    <w:rPr>
                                      <w:sz w:val="20"/>
                                      <w:szCs w:val="20"/>
                                    </w:rPr>
                                  </w:pPr>
                                  <w:r w:rsidRPr="00DE2A39">
                                    <w:rPr>
                                      <w:sz w:val="20"/>
                                      <w:szCs w:val="20"/>
                                    </w:rPr>
                                    <w:t xml:space="preserve">Adnabod </w:t>
                                  </w:r>
                                  <w:r w:rsidRPr="00DE2A39">
                                    <w:rPr>
                                      <w:sz w:val="20"/>
                                      <w:szCs w:val="20"/>
                                    </w:rPr>
                                    <w:t xml:space="preserve">Bod gan Plant Hawliau, o enedigaeth i 18 mae gan plant hawl o dan Cenhedloedd Unedig ar hawliau plant. Yn ol erthygl </w:t>
                                  </w:r>
                                  <w:r w:rsidRPr="00225F37">
                                    <w:rPr>
                                      <w:sz w:val="20"/>
                                      <w:szCs w:val="20"/>
                                    </w:rPr>
                                    <w:t>Erthygl 17  mae gan pob plentyn mynediad at wybodaeth gan y cyfryngau) ond ddylai y llywodraeth a rhienni/ gofalwyr o dan erthygl 18 a 19 i amddifyn plant o unrhyw niwed.</w:t>
                                  </w:r>
                                </w:p>
                                <w:p w14:paraId="389A1A21" w14:textId="0E0DAC32" w:rsidR="00541ABA" w:rsidRPr="00225F37" w:rsidRDefault="00541ABA" w:rsidP="00225F37">
                                  <w:pPr>
                                    <w:jc w:val="both"/>
                                    <w:rPr>
                                      <w:sz w:val="20"/>
                                      <w:szCs w:val="20"/>
                                    </w:rPr>
                                  </w:pPr>
                                  <w:r w:rsidRPr="00225F37">
                                    <w:rPr>
                                      <w:sz w:val="20"/>
                                      <w:szCs w:val="20"/>
                                    </w:rPr>
                                    <w:t>Mae gan plant yr hawl i preifatrwydd o dan erthygl 16 i defnyddio cyfrynachau eu hun, ond wrth trafod gyda plentyn effallai rhannu’r plentyn y cyfrinach er mwyn cadw rheoldaeth</w:t>
                                  </w:r>
                                  <w:r>
                                    <w:rPr>
                                      <w:sz w:val="20"/>
                                      <w:szCs w:val="20"/>
                                    </w:rPr>
                                    <w:t>.</w:t>
                                  </w:r>
                                  <w:r w:rsidRPr="00225F37">
                                    <w:rPr>
                                      <w:sz w:val="20"/>
                                      <w:szCs w:val="20"/>
                                    </w:rPr>
                                    <w:t xml:space="preserve"> Mae McAfee yn dangos bod</w:t>
                                  </w:r>
                                  <w:r>
                                    <w:rPr>
                                      <w:sz w:val="20"/>
                                      <w:szCs w:val="20"/>
                                    </w:rPr>
                                    <w:t xml:space="preserve"> yn 2016 roedd</w:t>
                                  </w:r>
                                  <w:r w:rsidRPr="00225F37">
                                    <w:rPr>
                                      <w:sz w:val="20"/>
                                      <w:szCs w:val="20"/>
                                    </w:rPr>
                                    <w:t xml:space="preserve"> 59% </w:t>
                                  </w:r>
                                  <w:r>
                                    <w:rPr>
                                      <w:sz w:val="20"/>
                                      <w:szCs w:val="20"/>
                                    </w:rPr>
                                    <w:t xml:space="preserve">o rienni i blant </w:t>
                                  </w:r>
                                  <w:r w:rsidRPr="00225F37">
                                    <w:rPr>
                                      <w:sz w:val="20"/>
                                      <w:szCs w:val="20"/>
                                    </w:rPr>
                                    <w:t>yn gwybod cyfrinair ein plentyn i gael mynediad at ddyfeisiau ac apiau</w:t>
                                  </w:r>
                                  <w:r>
                                    <w:rPr>
                                      <w:sz w:val="20"/>
                                      <w:szCs w:val="20"/>
                                    </w:rPr>
                                    <w:t xml:space="preserve"> (McAfee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B787A" id="_x0000_s1029" type="#_x0000_t202" style="position:absolute;left:0;text-align:left;margin-left:-16.4pt;margin-top:170.85pt;width:187.5pt;height:326.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">
                      <v:textbox>
                        <w:txbxContent>
                          <w:p w14:paraId="7DF7B598" w14:textId="4F113EB8" w:rsidR="00541ABA" w:rsidRPr="00225F37" w:rsidRDefault="00541ABA" w:rsidP="00225F37">
                            <w:pPr>
                              <w:jc w:val="both"/>
                              <w:rPr>
                                <w:sz w:val="20"/>
                                <w:szCs w:val="20"/>
                              </w:rPr>
                            </w:pPr>
                            <w:r w:rsidRPr="00DE2A39">
                              <w:rPr>
                                <w:sz w:val="20"/>
                                <w:szCs w:val="20"/>
                              </w:rPr>
                              <w:t xml:space="preserve">Adnabod </w:t>
                            </w:r>
                            <w:r w:rsidRPr="00DE2A39">
                              <w:rPr>
                                <w:sz w:val="20"/>
                                <w:szCs w:val="20"/>
                              </w:rPr>
                              <w:t xml:space="preserve">Bod gan Plant Hawliau, o enedigaeth i 18 mae gan plant hawl o dan Cenhedloedd Unedig ar hawliau plant. Yn ol erthygl </w:t>
                            </w:r>
                            <w:r w:rsidRPr="00225F37">
                              <w:rPr>
                                <w:sz w:val="20"/>
                                <w:szCs w:val="20"/>
                              </w:rPr>
                              <w:t>Erthygl 17  mae gan pob plentyn mynediad at wybodaeth gan y cyfryngau) ond ddylai y llywodraeth a rhienni/ gofalwyr o dan erthygl 18 a 19 i amddifyn plant o unrhyw niwed.</w:t>
                            </w:r>
                          </w:p>
                          <w:p w14:paraId="389A1A21" w14:textId="0E0DAC32" w:rsidR="00541ABA" w:rsidRPr="00225F37" w:rsidRDefault="00541ABA" w:rsidP="00225F37">
                            <w:pPr>
                              <w:jc w:val="both"/>
                              <w:rPr>
                                <w:sz w:val="20"/>
                                <w:szCs w:val="20"/>
                              </w:rPr>
                            </w:pPr>
                            <w:r w:rsidRPr="00225F37">
                              <w:rPr>
                                <w:sz w:val="20"/>
                                <w:szCs w:val="20"/>
                              </w:rPr>
                              <w:t>Mae gan plant yr hawl i preifatrwydd o dan erthygl 16 i defnyddio cyfrynachau eu hun, ond wrth trafod gyda plentyn effallai rhannu’r plentyn y cyfrinach er mwyn cadw rheoldaeth</w:t>
                            </w:r>
                            <w:r>
                              <w:rPr>
                                <w:sz w:val="20"/>
                                <w:szCs w:val="20"/>
                              </w:rPr>
                              <w:t>.</w:t>
                            </w:r>
                            <w:r w:rsidRPr="00225F37">
                              <w:rPr>
                                <w:sz w:val="20"/>
                                <w:szCs w:val="20"/>
                              </w:rPr>
                              <w:t xml:space="preserve"> Mae McAfee yn dangos bod</w:t>
                            </w:r>
                            <w:r>
                              <w:rPr>
                                <w:sz w:val="20"/>
                                <w:szCs w:val="20"/>
                              </w:rPr>
                              <w:t xml:space="preserve"> yn 2016 roedd</w:t>
                            </w:r>
                            <w:r w:rsidRPr="00225F37">
                              <w:rPr>
                                <w:sz w:val="20"/>
                                <w:szCs w:val="20"/>
                              </w:rPr>
                              <w:t xml:space="preserve"> 59% </w:t>
                            </w:r>
                            <w:r>
                              <w:rPr>
                                <w:sz w:val="20"/>
                                <w:szCs w:val="20"/>
                              </w:rPr>
                              <w:t xml:space="preserve">o rienni i blant </w:t>
                            </w:r>
                            <w:r w:rsidRPr="00225F37">
                              <w:rPr>
                                <w:sz w:val="20"/>
                                <w:szCs w:val="20"/>
                              </w:rPr>
                              <w:t>yn gwybod cyfrinair ein plentyn i gael mynediad at ddyfeisiau ac apiau</w:t>
                            </w:r>
                            <w:r>
                              <w:rPr>
                                <w:sz w:val="20"/>
                                <w:szCs w:val="20"/>
                              </w:rPr>
                              <w:t xml:space="preserve"> (McAfee 2016)</w:t>
                            </w:r>
                          </w:p>
                        </w:txbxContent>
                      </v:textbox>
                      <w10:wrap type="square"/>
                    </v:shape>
                  </w:pict>
                </mc:Fallback>
              </mc:AlternateContent>
            </w:r>
            <w:r>
              <w:rPr>
                <w:noProof/>
              </w:rPr>
              <mc:AlternateContent>
                <mc:Choice Requires="wps">
                  <w:drawing>
                    <wp:anchor distT="45720" distB="45720" distL="114300" distR="114300" simplePos="0" relativeHeight="251668480" behindDoc="0" locked="0" layoutInCell="1" allowOverlap="1" wp14:anchorId="3293FD6C" wp14:editId="0ACC3AF0">
                      <wp:simplePos x="0" y="0"/>
                      <wp:positionH relativeFrom="column">
                        <wp:posOffset>-114300</wp:posOffset>
                      </wp:positionH>
                      <wp:positionV relativeFrom="paragraph">
                        <wp:posOffset>0</wp:posOffset>
                      </wp:positionV>
                      <wp:extent cx="2171700" cy="1404620"/>
                      <wp:effectExtent l="0" t="0" r="19050" b="1714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solidFill>
                                <a:srgbClr val="FFFFFF"/>
                              </a:solidFill>
                              <a:ln w="9525">
                                <a:solidFill>
                                  <a:srgbClr val="000000"/>
                                </a:solidFill>
                                <a:miter lim="800000"/>
                                <a:headEnd/>
                                <a:tailEnd/>
                              </a:ln>
                            </wps:spPr>
                            <wps:txbx>
                              <w:txbxContent>
                                <w:p w14:paraId="3D57D1A5" w14:textId="2605DFE2" w:rsidR="00541ABA" w:rsidRPr="00DE2A39" w:rsidRDefault="00541ABA" w:rsidP="00DE2A39">
                                  <w:pPr>
                                    <w:jc w:val="both"/>
                                    <w:rPr>
                                      <w:sz w:val="20"/>
                                      <w:szCs w:val="20"/>
                                    </w:rPr>
                                  </w:pPr>
                                  <w:r w:rsidRPr="00DE2A39">
                                    <w:rPr>
                                      <w:sz w:val="20"/>
                                      <w:szCs w:val="20"/>
                                    </w:rPr>
                                    <w:t xml:space="preserve">Mae’n </w:t>
                                  </w:r>
                                  <w:r w:rsidRPr="00DE2A39">
                                    <w:rPr>
                                      <w:sz w:val="20"/>
                                      <w:szCs w:val="20"/>
                                    </w:rPr>
                                    <w:t xml:space="preserve">bwysig adnabod nid nid yw technoleg i gyd yn negyddol, rhai buddion i blant sy'n defnyddio technoleg yn ol InternetCenter 2020 yw: </w:t>
                                  </w:r>
                                </w:p>
                                <w:p w14:paraId="255B34C8" w14:textId="14DCE553" w:rsidR="00541ABA" w:rsidRPr="00DE2A39" w:rsidRDefault="00541ABA" w:rsidP="00DE2A39">
                                  <w:pPr>
                                    <w:pStyle w:val="ListParagraph"/>
                                    <w:numPr>
                                      <w:ilvl w:val="0"/>
                                      <w:numId w:val="18"/>
                                    </w:numPr>
                                    <w:jc w:val="both"/>
                                    <w:rPr>
                                      <w:sz w:val="20"/>
                                      <w:szCs w:val="20"/>
                                    </w:rPr>
                                  </w:pPr>
                                  <w:r>
                                    <w:rPr>
                                      <w:sz w:val="20"/>
                                      <w:szCs w:val="20"/>
                                    </w:rPr>
                                    <w:t>M</w:t>
                                  </w:r>
                                  <w:r w:rsidRPr="00DE2A39">
                                    <w:rPr>
                                      <w:sz w:val="20"/>
                                      <w:szCs w:val="20"/>
                                    </w:rPr>
                                    <w:t>ynediad at gyfoeth o wybodaeth</w:t>
                                  </w:r>
                                </w:p>
                                <w:p w14:paraId="370495AD" w14:textId="03DEE94A" w:rsidR="00541ABA" w:rsidRPr="00DE2A39" w:rsidRDefault="00541ABA" w:rsidP="009A0826">
                                  <w:pPr>
                                    <w:pStyle w:val="ListParagraph"/>
                                    <w:numPr>
                                      <w:ilvl w:val="0"/>
                                      <w:numId w:val="18"/>
                                    </w:numPr>
                                    <w:jc w:val="both"/>
                                    <w:rPr>
                                      <w:sz w:val="20"/>
                                      <w:szCs w:val="20"/>
                                    </w:rPr>
                                  </w:pPr>
                                  <w:r>
                                    <w:rPr>
                                      <w:sz w:val="20"/>
                                      <w:szCs w:val="20"/>
                                    </w:rPr>
                                    <w:t>D</w:t>
                                  </w:r>
                                  <w:r w:rsidRPr="00DE2A39">
                                    <w:rPr>
                                      <w:sz w:val="20"/>
                                      <w:szCs w:val="20"/>
                                    </w:rPr>
                                    <w:t>atblygu sgiliau iaith</w:t>
                                  </w:r>
                                </w:p>
                                <w:p w14:paraId="45EEF074" w14:textId="6C2140F9" w:rsidR="00541ABA" w:rsidRPr="00DE2A39" w:rsidRDefault="00541ABA" w:rsidP="009A0826">
                                  <w:pPr>
                                    <w:pStyle w:val="ListParagraph"/>
                                    <w:numPr>
                                      <w:ilvl w:val="0"/>
                                      <w:numId w:val="18"/>
                                    </w:numPr>
                                    <w:jc w:val="both"/>
                                    <w:rPr>
                                      <w:sz w:val="20"/>
                                      <w:szCs w:val="20"/>
                                    </w:rPr>
                                  </w:pPr>
                                  <w:r>
                                    <w:rPr>
                                      <w:sz w:val="20"/>
                                      <w:szCs w:val="20"/>
                                    </w:rPr>
                                    <w:t>D</w:t>
                                  </w:r>
                                  <w:r w:rsidRPr="00DE2A39">
                                    <w:rPr>
                                      <w:sz w:val="20"/>
                                      <w:szCs w:val="20"/>
                                    </w:rPr>
                                    <w:t xml:space="preserve">atrys </w:t>
                                  </w:r>
                                  <w:r>
                                    <w:rPr>
                                      <w:sz w:val="20"/>
                                      <w:szCs w:val="20"/>
                                    </w:rPr>
                                    <w:t>p</w:t>
                                  </w:r>
                                  <w:r w:rsidRPr="00DE2A39">
                                    <w:rPr>
                                      <w:sz w:val="20"/>
                                      <w:szCs w:val="20"/>
                                    </w:rPr>
                                    <w:t>roblemau</w:t>
                                  </w:r>
                                </w:p>
                                <w:p w14:paraId="026A7971" w14:textId="24C58ADF" w:rsidR="00541ABA" w:rsidRPr="00DE2A39" w:rsidRDefault="00541ABA" w:rsidP="009A0826">
                                  <w:pPr>
                                    <w:pStyle w:val="ListParagraph"/>
                                    <w:numPr>
                                      <w:ilvl w:val="0"/>
                                      <w:numId w:val="18"/>
                                    </w:numPr>
                                    <w:jc w:val="both"/>
                                    <w:rPr>
                                      <w:sz w:val="20"/>
                                      <w:szCs w:val="20"/>
                                    </w:rPr>
                                  </w:pPr>
                                  <w:r>
                                    <w:rPr>
                                      <w:sz w:val="20"/>
                                      <w:szCs w:val="20"/>
                                    </w:rPr>
                                    <w:t>C</w:t>
                                  </w:r>
                                  <w:r w:rsidRPr="00DE2A39">
                                    <w:rPr>
                                      <w:sz w:val="20"/>
                                      <w:szCs w:val="20"/>
                                    </w:rPr>
                                    <w:t>yfathrebu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293FD6C" id="_x0000_s1030" type="#_x0000_t202" style="position:absolute;left:0;text-align:left;margin-left:-9pt;margin-top:0;width:171pt;height:110.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">
                      <v:textbox style="mso-fit-shape-to-text:t">
                        <w:txbxContent>
                          <w:p w14:paraId="3D57D1A5" w14:textId="2605DFE2" w:rsidR="00541ABA" w:rsidRPr="00DE2A39" w:rsidRDefault="00541ABA" w:rsidP="00DE2A39">
                            <w:pPr>
                              <w:jc w:val="both"/>
                              <w:rPr>
                                <w:sz w:val="20"/>
                                <w:szCs w:val="20"/>
                              </w:rPr>
                            </w:pPr>
                            <w:r w:rsidRPr="00DE2A39">
                              <w:rPr>
                                <w:sz w:val="20"/>
                                <w:szCs w:val="20"/>
                              </w:rPr>
                              <w:t xml:space="preserve">Mae’n </w:t>
                            </w:r>
                            <w:r w:rsidRPr="00DE2A39">
                              <w:rPr>
                                <w:sz w:val="20"/>
                                <w:szCs w:val="20"/>
                              </w:rPr>
                              <w:t xml:space="preserve">bwysig adnabod nid nid yw technoleg i gyd yn negyddol, rhai buddion i blant sy'n defnyddio technoleg yn ol InternetCenter 2020 yw: </w:t>
                            </w:r>
                          </w:p>
                          <w:p w14:paraId="255B34C8" w14:textId="14DCE553" w:rsidR="00541ABA" w:rsidRPr="00DE2A39" w:rsidRDefault="00541ABA" w:rsidP="00DE2A39">
                            <w:pPr>
                              <w:pStyle w:val="ListParagraph"/>
                              <w:numPr>
                                <w:ilvl w:val="0"/>
                                <w:numId w:val="18"/>
                              </w:numPr>
                              <w:jc w:val="both"/>
                              <w:rPr>
                                <w:sz w:val="20"/>
                                <w:szCs w:val="20"/>
                              </w:rPr>
                            </w:pPr>
                            <w:r>
                              <w:rPr>
                                <w:sz w:val="20"/>
                                <w:szCs w:val="20"/>
                              </w:rPr>
                              <w:t>M</w:t>
                            </w:r>
                            <w:r w:rsidRPr="00DE2A39">
                              <w:rPr>
                                <w:sz w:val="20"/>
                                <w:szCs w:val="20"/>
                              </w:rPr>
                              <w:t>ynediad at gyfoeth o wybodaeth</w:t>
                            </w:r>
                          </w:p>
                          <w:p w14:paraId="370495AD" w14:textId="03DEE94A" w:rsidR="00541ABA" w:rsidRPr="00DE2A39" w:rsidRDefault="00541ABA" w:rsidP="009A0826">
                            <w:pPr>
                              <w:pStyle w:val="ListParagraph"/>
                              <w:numPr>
                                <w:ilvl w:val="0"/>
                                <w:numId w:val="18"/>
                              </w:numPr>
                              <w:jc w:val="both"/>
                              <w:rPr>
                                <w:sz w:val="20"/>
                                <w:szCs w:val="20"/>
                              </w:rPr>
                            </w:pPr>
                            <w:r>
                              <w:rPr>
                                <w:sz w:val="20"/>
                                <w:szCs w:val="20"/>
                              </w:rPr>
                              <w:t>D</w:t>
                            </w:r>
                            <w:r w:rsidRPr="00DE2A39">
                              <w:rPr>
                                <w:sz w:val="20"/>
                                <w:szCs w:val="20"/>
                              </w:rPr>
                              <w:t>atblygu sgiliau iaith</w:t>
                            </w:r>
                          </w:p>
                          <w:p w14:paraId="45EEF074" w14:textId="6C2140F9" w:rsidR="00541ABA" w:rsidRPr="00DE2A39" w:rsidRDefault="00541ABA" w:rsidP="009A0826">
                            <w:pPr>
                              <w:pStyle w:val="ListParagraph"/>
                              <w:numPr>
                                <w:ilvl w:val="0"/>
                                <w:numId w:val="18"/>
                              </w:numPr>
                              <w:jc w:val="both"/>
                              <w:rPr>
                                <w:sz w:val="20"/>
                                <w:szCs w:val="20"/>
                              </w:rPr>
                            </w:pPr>
                            <w:r>
                              <w:rPr>
                                <w:sz w:val="20"/>
                                <w:szCs w:val="20"/>
                              </w:rPr>
                              <w:t>D</w:t>
                            </w:r>
                            <w:r w:rsidRPr="00DE2A39">
                              <w:rPr>
                                <w:sz w:val="20"/>
                                <w:szCs w:val="20"/>
                              </w:rPr>
                              <w:t xml:space="preserve">atrys </w:t>
                            </w:r>
                            <w:r>
                              <w:rPr>
                                <w:sz w:val="20"/>
                                <w:szCs w:val="20"/>
                              </w:rPr>
                              <w:t>p</w:t>
                            </w:r>
                            <w:r w:rsidRPr="00DE2A39">
                              <w:rPr>
                                <w:sz w:val="20"/>
                                <w:szCs w:val="20"/>
                              </w:rPr>
                              <w:t>roblemau</w:t>
                            </w:r>
                          </w:p>
                          <w:p w14:paraId="026A7971" w14:textId="24C58ADF" w:rsidR="00541ABA" w:rsidRPr="00DE2A39" w:rsidRDefault="00541ABA" w:rsidP="009A0826">
                            <w:pPr>
                              <w:pStyle w:val="ListParagraph"/>
                              <w:numPr>
                                <w:ilvl w:val="0"/>
                                <w:numId w:val="18"/>
                              </w:numPr>
                              <w:jc w:val="both"/>
                              <w:rPr>
                                <w:sz w:val="20"/>
                                <w:szCs w:val="20"/>
                              </w:rPr>
                            </w:pPr>
                            <w:r>
                              <w:rPr>
                                <w:sz w:val="20"/>
                                <w:szCs w:val="20"/>
                              </w:rPr>
                              <w:t>C</w:t>
                            </w:r>
                            <w:r w:rsidRPr="00DE2A39">
                              <w:rPr>
                                <w:sz w:val="20"/>
                                <w:szCs w:val="20"/>
                              </w:rPr>
                              <w:t>yfathrebu</w:t>
                            </w:r>
                          </w:p>
                        </w:txbxContent>
                      </v:textbox>
                      <w10:wrap type="square"/>
                    </v:shape>
                  </w:pict>
                </mc:Fallback>
              </mc:AlternateContent>
            </w:r>
          </w:p>
          <w:p w14:paraId="14071297" w14:textId="552E7602" w:rsidR="00CF1B6A" w:rsidRDefault="00CF1B6A" w:rsidP="00101E7C">
            <w:pPr>
              <w:pStyle w:val="ReturnAddress"/>
              <w:jc w:val="center"/>
            </w:pPr>
          </w:p>
          <w:p w14:paraId="18A24D7F" w14:textId="77777777" w:rsidR="009A0826" w:rsidRPr="009A0826" w:rsidRDefault="009A0826" w:rsidP="009A0826"/>
          <w:p w14:paraId="4BD9987F" w14:textId="4F5F8E40" w:rsidR="009A0826" w:rsidRPr="009A0826" w:rsidRDefault="009A0826" w:rsidP="009A0826">
            <w:pPr>
              <w:tabs>
                <w:tab w:val="left" w:pos="2674"/>
              </w:tabs>
            </w:pPr>
            <w:r>
              <w:rPr>
                <w:noProof/>
              </w:rPr>
              <mc:AlternateContent>
                <mc:Choice Requires="wps">
                  <w:drawing>
                    <wp:anchor distT="45720" distB="45720" distL="114300" distR="114300" simplePos="0" relativeHeight="251672576" behindDoc="0" locked="0" layoutInCell="1" allowOverlap="1" wp14:anchorId="4AA84218" wp14:editId="4C41A005">
                      <wp:simplePos x="0" y="0"/>
                      <wp:positionH relativeFrom="column">
                        <wp:posOffset>-112560</wp:posOffset>
                      </wp:positionH>
                      <wp:positionV relativeFrom="paragraph">
                        <wp:posOffset>391671</wp:posOffset>
                      </wp:positionV>
                      <wp:extent cx="2279650" cy="1404620"/>
                      <wp:effectExtent l="0" t="0" r="25400" b="1714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1404620"/>
                              </a:xfrm>
                              <a:prstGeom prst="rect">
                                <a:avLst/>
                              </a:prstGeom>
                              <a:solidFill>
                                <a:srgbClr val="FFFFFF"/>
                              </a:solidFill>
                              <a:ln w="9525">
                                <a:solidFill>
                                  <a:srgbClr val="000000"/>
                                </a:solidFill>
                                <a:miter lim="800000"/>
                                <a:headEnd/>
                                <a:tailEnd/>
                              </a:ln>
                            </wps:spPr>
                            <wps:txbx>
                              <w:txbxContent>
                                <w:sdt>
                                  <w:sdtPr>
                                    <w:id w:val="1044263656"/>
                                    <w:temporary/>
                                    <w:showingPlcHdr/>
                                    <w15:appearance w15:val="hidden"/>
                                  </w:sdtPr>
                                  <w:sdtEndPr/>
                                  <w:sdtContent>
                                    <w:p w14:paraId="18916274" w14:textId="77777777" w:rsidR="00541ABA" w:rsidRDefault="00541ABA" w:rsidP="009A082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AA84218" id="_x0000_s1031" type="#_x0000_t202" style="position:absolute;margin-left:-8.85pt;margin-top:30.85pt;width:179.5pt;height:110.6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">
                      <v:textbox style="mso-fit-shape-to-text:t">
                        <w:txbxContent>
                          <w:sdt>
                            <w:sdtPr>
                              <w:id w:val="1044263656"/>
                              <w:temporary/>
                              <w:showingPlcHdr/>
                              <w15:appearance w15:val="hidden"/>
                            </w:sdtPr>
                            <w:sdtEndPr/>
                            <w:sdtContent>
                              <w:p w14:paraId="18916274" w14:textId="77777777" w:rsidR="00541ABA" w:rsidRDefault="00541ABA" w:rsidP="009A0826">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tab/>
            </w:r>
          </w:p>
          <w:p w14:paraId="4BB92371" w14:textId="59A9490D" w:rsidR="009A0826" w:rsidRPr="009A0826" w:rsidRDefault="009A0826" w:rsidP="009A0826"/>
          <w:p w14:paraId="207CA428" w14:textId="77777777" w:rsidR="009A0826" w:rsidRPr="009A0826" w:rsidRDefault="009A0826" w:rsidP="009A0826"/>
          <w:p w14:paraId="75D21D3B" w14:textId="18917D32" w:rsidR="009A0826" w:rsidRPr="009A0826" w:rsidRDefault="009A0826" w:rsidP="009A0826"/>
        </w:tc>
        <w:tc>
          <w:tcPr>
            <w:tcW w:w="752" w:type="dxa"/>
            <w:tcMar>
              <w:top w:w="288" w:type="dxa"/>
              <w:right w:w="432" w:type="dxa"/>
            </w:tcMar>
            <w:textDirection w:val="tbRl"/>
          </w:tcPr>
          <w:p w14:paraId="11588319" w14:textId="1D4635F7" w:rsidR="00CF1B6A" w:rsidRDefault="00CF1B6A" w:rsidP="00895B0F">
            <w:pPr>
              <w:pStyle w:val="Recipient"/>
              <w:ind w:right="113"/>
            </w:pPr>
          </w:p>
          <w:p w14:paraId="18B84B6F" w14:textId="7FD10923" w:rsidR="009A0826" w:rsidRDefault="009A0826" w:rsidP="00895B0F">
            <w:pPr>
              <w:pStyle w:val="Recipient"/>
              <w:ind w:right="113"/>
            </w:pPr>
          </w:p>
        </w:tc>
        <w:tc>
          <w:tcPr>
            <w:tcW w:w="9" w:type="dxa"/>
            <w:tcBorders>
              <w:right w:val="single" w:sz="2" w:space="0" w:color="BFBFBF" w:themeColor="background1" w:themeShade="BF"/>
            </w:tcBorders>
            <w:textDirection w:val="btLr"/>
          </w:tcPr>
          <w:p w14:paraId="7132A37C" w14:textId="77777777" w:rsidR="00CF1B6A" w:rsidRDefault="00CF1B6A" w:rsidP="00CE1E3B">
            <w:pPr>
              <w:pStyle w:val="Recipient"/>
            </w:pPr>
          </w:p>
        </w:tc>
        <w:tc>
          <w:tcPr>
            <w:tcW w:w="4457" w:type="dxa"/>
            <w:tcBorders>
              <w:left w:val="single" w:sz="2" w:space="0" w:color="BFBFBF" w:themeColor="background1" w:themeShade="BF"/>
            </w:tcBorders>
            <w:tcMar>
              <w:top w:w="288" w:type="dxa"/>
              <w:left w:w="720" w:type="dxa"/>
            </w:tcMar>
          </w:tcPr>
          <w:p w14:paraId="3EB6B4CC" w14:textId="15B02691" w:rsidR="00CF1B6A" w:rsidRPr="00C228F8" w:rsidRDefault="00C228F8" w:rsidP="00C228F8">
            <w:pPr>
              <w:pStyle w:val="Title"/>
              <w:rPr>
                <w:color w:val="8AC867" w:themeColor="accent3"/>
                <w:sz w:val="40"/>
                <w:szCs w:val="12"/>
              </w:rPr>
            </w:pPr>
            <w:r w:rsidRPr="00C228F8">
              <w:rPr>
                <w:color w:val="8AC867" w:themeColor="accent3"/>
                <w:sz w:val="40"/>
                <w:szCs w:val="12"/>
              </w:rPr>
              <w:t>Canllaw i rieni</w:t>
            </w:r>
            <w:r w:rsidR="00C83CBC">
              <w:rPr>
                <w:color w:val="8AC867" w:themeColor="accent3"/>
                <w:sz w:val="40"/>
                <w:szCs w:val="12"/>
              </w:rPr>
              <w:t>/ Gofalwyr</w:t>
            </w:r>
            <w:r w:rsidRPr="00C228F8">
              <w:rPr>
                <w:color w:val="8AC867" w:themeColor="accent3"/>
                <w:sz w:val="40"/>
                <w:szCs w:val="12"/>
              </w:rPr>
              <w:t xml:space="preserve"> ar Gefnogi a Diogelu plant wrth gyrchu cyfryngau digidol / TGCH</w:t>
            </w:r>
          </w:p>
          <w:p w14:paraId="0242CD8E" w14:textId="66C5223F" w:rsidR="00CF1B6A" w:rsidRPr="0037743C" w:rsidRDefault="00C228F8" w:rsidP="00CE1E3B">
            <w:pPr>
              <w:pStyle w:val="Subtitle"/>
            </w:pPr>
            <w:r>
              <w:t>N</w:t>
            </w:r>
            <w:r w:rsidRPr="00C228F8">
              <w:t>od y daflen hon y</w:t>
            </w:r>
            <w:r w:rsidR="001235BE">
              <w:t>dy i</w:t>
            </w:r>
            <w:r w:rsidRPr="00C228F8">
              <w:t xml:space="preserve"> </w:t>
            </w:r>
            <w:r w:rsidR="001235BE">
              <w:t>d</w:t>
            </w:r>
            <w:r w:rsidRPr="00C228F8">
              <w:t xml:space="preserve">darparu gwybodaeth i rieni </w:t>
            </w:r>
            <w:r w:rsidR="00C83CBC">
              <w:t xml:space="preserve">a gofalwyr </w:t>
            </w:r>
            <w:r w:rsidR="001235BE">
              <w:t xml:space="preserve">er gallu </w:t>
            </w:r>
            <w:r w:rsidRPr="00C228F8">
              <w:t>helpu i gadw p</w:t>
            </w:r>
            <w:r w:rsidR="001235BE">
              <w:t>hl</w:t>
            </w:r>
            <w:r w:rsidRPr="00C228F8">
              <w:t>ant yn ddiogel wrth gyrchu'r rhyngrwyd a'r cyfryngau digidol /</w:t>
            </w:r>
            <w:r w:rsidR="001235BE">
              <w:t xml:space="preserve"> TGCH.</w:t>
            </w:r>
          </w:p>
          <w:p w14:paraId="38D3420B" w14:textId="4589B3CE" w:rsidR="00CF1B6A" w:rsidRDefault="00D320A4" w:rsidP="00CE1E3B">
            <w:pPr>
              <w:rPr>
                <w:noProof/>
              </w:rPr>
            </w:pPr>
            <w:r>
              <w:rPr>
                <w:noProof/>
              </w:rPr>
              <mc:AlternateContent>
                <mc:Choice Requires="wps">
                  <w:drawing>
                    <wp:anchor distT="0" distB="0" distL="114300" distR="114300" simplePos="0" relativeHeight="251662336" behindDoc="0" locked="0" layoutInCell="1" allowOverlap="1" wp14:anchorId="1BFB7C61" wp14:editId="6E4D58B9">
                      <wp:simplePos x="0" y="0"/>
                      <wp:positionH relativeFrom="column">
                        <wp:posOffset>-132600</wp:posOffset>
                      </wp:positionH>
                      <wp:positionV relativeFrom="paragraph">
                        <wp:posOffset>1703705</wp:posOffset>
                      </wp:positionV>
                      <wp:extent cx="2475781" cy="258793"/>
                      <wp:effectExtent l="0" t="0" r="1270" b="8255"/>
                      <wp:wrapNone/>
                      <wp:docPr id="4" name="Text Box 4"/>
                      <wp:cNvGraphicFramePr/>
                      <a:graphic xmlns:a="http://schemas.openxmlformats.org/drawingml/2006/main">
                        <a:graphicData uri="http://schemas.microsoft.com/office/word/2010/wordprocessingShape">
                          <wps:wsp>
                            <wps:cNvSpPr txBox="1"/>
                            <wps:spPr>
                              <a:xfrm>
                                <a:off x="0" y="0"/>
                                <a:ext cx="2475781" cy="258793"/>
                              </a:xfrm>
                              <a:prstGeom prst="rect">
                                <a:avLst/>
                              </a:prstGeom>
                              <a:solidFill>
                                <a:schemeClr val="lt1"/>
                              </a:solidFill>
                              <a:ln w="6350">
                                <a:noFill/>
                              </a:ln>
                            </wps:spPr>
                            <wps:txbx>
                              <w:txbxContent>
                                <w:p w14:paraId="2528E4CF" w14:textId="171FC5DC" w:rsidR="00541ABA" w:rsidRPr="00895B0F" w:rsidRDefault="00541ABA">
                                  <w:pPr>
                                    <w:rPr>
                                      <w:sz w:val="18"/>
                                      <w:szCs w:val="18"/>
                                    </w:rPr>
                                  </w:pPr>
                                  <w:r w:rsidRPr="00895B0F">
                                    <w:rPr>
                                      <w:sz w:val="18"/>
                                      <w:szCs w:val="18"/>
                                    </w:rPr>
                                    <w:t>Ffynhonell: (Speedking,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FB7C61" id="Text Box 4" o:spid="_x0000_s1032" type="#_x0000_t202" style="position:absolute;margin-left:-10.45pt;margin-top:134.15pt;width:194.95pt;height:20.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" fillcolor="white [3201]" stroked="f" strokeweight=".5pt">
                      <v:textbox>
                        <w:txbxContent>
                          <w:p w14:paraId="2528E4CF" w14:textId="171FC5DC" w:rsidR="00541ABA" w:rsidRPr="00895B0F" w:rsidRDefault="00541ABA">
                            <w:pPr>
                              <w:rPr>
                                <w:sz w:val="18"/>
                                <w:szCs w:val="18"/>
                              </w:rPr>
                            </w:pPr>
                            <w:r w:rsidRPr="00895B0F">
                              <w:rPr>
                                <w:sz w:val="18"/>
                                <w:szCs w:val="18"/>
                              </w:rPr>
                              <w:t>Ffynhonell: (Speedking, dim dyddiad)</w:t>
                            </w:r>
                          </w:p>
                        </w:txbxContent>
                      </v:textbox>
                    </v:shape>
                  </w:pict>
                </mc:Fallback>
              </mc:AlternateContent>
            </w:r>
            <w:r w:rsidR="00C228F8">
              <w:rPr>
                <w:noProof/>
              </w:rPr>
              <w:drawing>
                <wp:inline distT="0" distB="0" distL="0" distR="0" wp14:anchorId="185EC760" wp14:editId="56581941">
                  <wp:extent cx="2450465" cy="1647646"/>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6362"/>
                          <a:stretch/>
                        </pic:blipFill>
                        <pic:spPr bwMode="auto">
                          <a:xfrm>
                            <a:off x="0" y="0"/>
                            <a:ext cx="2450465" cy="1647646"/>
                          </a:xfrm>
                          <a:prstGeom prst="rect">
                            <a:avLst/>
                          </a:prstGeom>
                          <a:ln>
                            <a:noFill/>
                          </a:ln>
                          <a:extLst>
                            <a:ext uri="{53640926-AAD7-44D8-BBD7-CCE9431645EC}">
                              <a14:shadowObscured xmlns:a14="http://schemas.microsoft.com/office/drawing/2010/main"/>
                            </a:ext>
                          </a:extLst>
                        </pic:spPr>
                      </pic:pic>
                    </a:graphicData>
                  </a:graphic>
                </wp:inline>
              </w:drawing>
            </w:r>
          </w:p>
          <w:p w14:paraId="65F5C5AD" w14:textId="4EC3B509" w:rsidR="001235BE" w:rsidRPr="001235BE" w:rsidRDefault="00895B0F" w:rsidP="001235BE">
            <w:r>
              <w:rPr>
                <w:noProof/>
              </w:rPr>
              <mc:AlternateContent>
                <mc:Choice Requires="wps">
                  <w:drawing>
                    <wp:anchor distT="45720" distB="45720" distL="114300" distR="114300" simplePos="0" relativeHeight="251659264" behindDoc="0" locked="0" layoutInCell="1" allowOverlap="1" wp14:anchorId="2C3A74E0" wp14:editId="7487A7F5">
                      <wp:simplePos x="0" y="0"/>
                      <wp:positionH relativeFrom="column">
                        <wp:posOffset>-128905</wp:posOffset>
                      </wp:positionH>
                      <wp:positionV relativeFrom="paragraph">
                        <wp:posOffset>281817</wp:posOffset>
                      </wp:positionV>
                      <wp:extent cx="2475230" cy="1069340"/>
                      <wp:effectExtent l="0" t="0" r="2032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5230" cy="1069340"/>
                              </a:xfrm>
                              <a:prstGeom prst="rect">
                                <a:avLst/>
                              </a:prstGeom>
                              <a:solidFill>
                                <a:srgbClr val="FFFFFF"/>
                              </a:solidFill>
                              <a:ln w="9525">
                                <a:solidFill>
                                  <a:schemeClr val="tx2"/>
                                </a:solidFill>
                                <a:miter lim="800000"/>
                                <a:headEnd/>
                                <a:tailEnd/>
                              </a:ln>
                            </wps:spPr>
                            <wps:txbx>
                              <w:txbxContent>
                                <w:p w14:paraId="50AAE6A7" w14:textId="1B860247" w:rsidR="00541ABA" w:rsidRPr="00895B0F" w:rsidRDefault="00541ABA" w:rsidP="001235BE">
                                  <w:pPr>
                                    <w:jc w:val="both"/>
                                    <w:rPr>
                                      <w:sz w:val="20"/>
                                      <w:szCs w:val="20"/>
                                    </w:rPr>
                                  </w:pPr>
                                  <w:r w:rsidRPr="00895B0F">
                                    <w:rPr>
                                      <w:sz w:val="20"/>
                                      <w:szCs w:val="20"/>
                                    </w:rPr>
                                    <w:t xml:space="preserve">Rhieni </w:t>
                                  </w:r>
                                  <w:r w:rsidRPr="00895B0F">
                                    <w:rPr>
                                      <w:sz w:val="20"/>
                                      <w:szCs w:val="20"/>
                                    </w:rPr>
                                    <w:t>a Gofalwyr gallwch chwarae rhan sylweddol i ddiogelu eich plentyn/ plant trwy addysgu eich hun a addysgu’r plant o'r peryglon   ar-lein.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3A74E0" id="_x0000_s1033" type="#_x0000_t202" style="position:absolute;margin-left:-10.15pt;margin-top:22.2pt;width:194.9pt;height:84.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" strokecolor="#323232 [3215]">
                      <v:textbox>
                        <w:txbxContent>
                          <w:p w14:paraId="50AAE6A7" w14:textId="1B860247" w:rsidR="00541ABA" w:rsidRPr="00895B0F" w:rsidRDefault="00541ABA" w:rsidP="001235BE">
                            <w:pPr>
                              <w:jc w:val="both"/>
                              <w:rPr>
                                <w:sz w:val="20"/>
                                <w:szCs w:val="20"/>
                              </w:rPr>
                            </w:pPr>
                            <w:r w:rsidRPr="00895B0F">
                              <w:rPr>
                                <w:sz w:val="20"/>
                                <w:szCs w:val="20"/>
                              </w:rPr>
                              <w:t xml:space="preserve">Rhieni </w:t>
                            </w:r>
                            <w:r w:rsidRPr="00895B0F">
                              <w:rPr>
                                <w:sz w:val="20"/>
                                <w:szCs w:val="20"/>
                              </w:rPr>
                              <w:t>a Gofalwyr gallwch chwarae rhan sylweddol i ddiogelu eich plentyn/ plant trwy addysgu eich hun a addysgu’r plant o'r peryglon   ar-lein.</w:t>
                            </w:r>
                          </w:p>
                        </w:txbxContent>
                      </v:textbox>
                      <w10:wrap type="square"/>
                    </v:shape>
                  </w:pict>
                </mc:Fallback>
              </mc:AlternateContent>
            </w:r>
          </w:p>
          <w:p w14:paraId="386825D0" w14:textId="77777777" w:rsidR="001235BE" w:rsidRPr="001235BE" w:rsidRDefault="001235BE" w:rsidP="001235BE"/>
          <w:p w14:paraId="498F6EDE" w14:textId="77777777" w:rsidR="001235BE" w:rsidRPr="001235BE" w:rsidRDefault="001235BE" w:rsidP="001235BE"/>
          <w:p w14:paraId="0BB1CAE1" w14:textId="77777777" w:rsidR="001235BE" w:rsidRPr="001235BE" w:rsidRDefault="001235BE" w:rsidP="001235BE"/>
          <w:p w14:paraId="049653C7" w14:textId="77777777" w:rsidR="001235BE" w:rsidRPr="001235BE" w:rsidRDefault="001235BE" w:rsidP="001235BE"/>
          <w:p w14:paraId="57D47316" w14:textId="3EC0C6C5" w:rsidR="001235BE" w:rsidRPr="001235BE" w:rsidRDefault="001235BE" w:rsidP="001235BE">
            <w:pPr>
              <w:jc w:val="center"/>
            </w:pPr>
          </w:p>
        </w:tc>
      </w:tr>
    </w:tbl>
    <w:p w14:paraId="73B033DC" w14:textId="6041A922" w:rsidR="00CE1E3B" w:rsidRDefault="002758EB" w:rsidP="00D91EF3">
      <w:pPr>
        <w:pStyle w:val="NoSpacing"/>
      </w:pPr>
      <w:r>
        <w:rPr>
          <w:noProof/>
        </w:rPr>
        <w:lastRenderedPageBreak/>
        <mc:AlternateContent>
          <mc:Choice Requires="wps">
            <w:drawing>
              <wp:anchor distT="0" distB="0" distL="114300" distR="114300" simplePos="0" relativeHeight="251677696" behindDoc="0" locked="0" layoutInCell="1" allowOverlap="1" wp14:anchorId="56C009E7" wp14:editId="710A20A0">
                <wp:simplePos x="0" y="0"/>
                <wp:positionH relativeFrom="column">
                  <wp:posOffset>6454239</wp:posOffset>
                </wp:positionH>
                <wp:positionV relativeFrom="paragraph">
                  <wp:posOffset>124692</wp:posOffset>
                </wp:positionV>
                <wp:extent cx="2956956" cy="2327564"/>
                <wp:effectExtent l="0" t="0" r="15240" b="15875"/>
                <wp:wrapNone/>
                <wp:docPr id="17" name="Text Box 17"/>
                <wp:cNvGraphicFramePr/>
                <a:graphic xmlns:a="http://schemas.openxmlformats.org/drawingml/2006/main">
                  <a:graphicData uri="http://schemas.microsoft.com/office/word/2010/wordprocessingShape">
                    <wps:wsp>
                      <wps:cNvSpPr txBox="1"/>
                      <wps:spPr>
                        <a:xfrm>
                          <a:off x="0" y="0"/>
                          <a:ext cx="2956956" cy="2327564"/>
                        </a:xfrm>
                        <a:prstGeom prst="rect">
                          <a:avLst/>
                        </a:prstGeom>
                        <a:solidFill>
                          <a:schemeClr val="lt1"/>
                        </a:solidFill>
                        <a:ln w="6350">
                          <a:solidFill>
                            <a:prstClr val="black"/>
                          </a:solidFill>
                        </a:ln>
                      </wps:spPr>
                      <wps:txbx>
                        <w:txbxContent>
                          <w:p w14:paraId="4E370149" w14:textId="77777777" w:rsidR="00541ABA" w:rsidRPr="00663D77" w:rsidRDefault="00541ABA" w:rsidP="00663D77">
                            <w:pPr>
                              <w:jc w:val="center"/>
                              <w:rPr>
                                <w:b/>
                                <w:bCs/>
                                <w:u w:val="single"/>
                              </w:rPr>
                            </w:pPr>
                            <w:r w:rsidRPr="00663D77">
                              <w:rPr>
                                <w:b/>
                                <w:bCs/>
                                <w:u w:val="single"/>
                              </w:rPr>
                              <w:t xml:space="preserve">Deddfwriaethau </w:t>
                            </w:r>
                            <w:r w:rsidRPr="00663D77">
                              <w:rPr>
                                <w:b/>
                                <w:bCs/>
                                <w:u w:val="single"/>
                              </w:rPr>
                              <w:t>Diogelu Plant</w:t>
                            </w:r>
                          </w:p>
                          <w:p w14:paraId="3EC29BDF" w14:textId="02C11DAF" w:rsidR="00541ABA" w:rsidRPr="00663D77" w:rsidRDefault="00541ABA" w:rsidP="00663D77">
                            <w:pPr>
                              <w:pStyle w:val="ListParagraph"/>
                              <w:numPr>
                                <w:ilvl w:val="0"/>
                                <w:numId w:val="23"/>
                              </w:numPr>
                              <w:jc w:val="both"/>
                              <w:rPr>
                                <w:sz w:val="20"/>
                                <w:szCs w:val="20"/>
                              </w:rPr>
                            </w:pPr>
                            <w:r w:rsidRPr="00663D77">
                              <w:rPr>
                                <w:sz w:val="20"/>
                                <w:szCs w:val="20"/>
                              </w:rPr>
                              <w:t>Cenhedloedd Unedig ar hawliau plant</w:t>
                            </w:r>
                          </w:p>
                          <w:p w14:paraId="15018E3F" w14:textId="77777777" w:rsidR="00541ABA" w:rsidRPr="00663D77" w:rsidRDefault="00541ABA" w:rsidP="00663D77">
                            <w:pPr>
                              <w:pStyle w:val="ListParagraph"/>
                              <w:numPr>
                                <w:ilvl w:val="0"/>
                                <w:numId w:val="23"/>
                              </w:numPr>
                              <w:jc w:val="both"/>
                              <w:rPr>
                                <w:sz w:val="20"/>
                                <w:szCs w:val="20"/>
                              </w:rPr>
                            </w:pPr>
                            <w:r w:rsidRPr="00663D77">
                              <w:rPr>
                                <w:sz w:val="20"/>
                                <w:szCs w:val="20"/>
                              </w:rPr>
                              <w:t>Cydweithio i Ddiogelu Plant 2018</w:t>
                            </w:r>
                          </w:p>
                          <w:p w14:paraId="459C8735" w14:textId="36C74E56" w:rsidR="00541ABA" w:rsidRPr="00663D77" w:rsidRDefault="00541ABA" w:rsidP="00663D77">
                            <w:pPr>
                              <w:pStyle w:val="ListParagraph"/>
                              <w:numPr>
                                <w:ilvl w:val="0"/>
                                <w:numId w:val="23"/>
                              </w:numPr>
                              <w:jc w:val="both"/>
                              <w:rPr>
                                <w:sz w:val="20"/>
                                <w:szCs w:val="20"/>
                              </w:rPr>
                            </w:pPr>
                            <w:r w:rsidRPr="00663D77">
                              <w:rPr>
                                <w:sz w:val="20"/>
                                <w:szCs w:val="20"/>
                              </w:rPr>
                              <w:t>Deddf Plant 1989</w:t>
                            </w:r>
                          </w:p>
                          <w:p w14:paraId="1715181B" w14:textId="7BF64468" w:rsidR="00541ABA" w:rsidRPr="00663D77" w:rsidRDefault="00541ABA" w:rsidP="00663D77">
                            <w:pPr>
                              <w:pStyle w:val="ListParagraph"/>
                              <w:numPr>
                                <w:ilvl w:val="0"/>
                                <w:numId w:val="23"/>
                              </w:numPr>
                              <w:jc w:val="both"/>
                              <w:rPr>
                                <w:sz w:val="20"/>
                                <w:szCs w:val="20"/>
                              </w:rPr>
                            </w:pPr>
                            <w:r w:rsidRPr="00663D77">
                              <w:rPr>
                                <w:sz w:val="20"/>
                                <w:szCs w:val="20"/>
                              </w:rPr>
                              <w:t>Cyngor Diogelwch Rhyngrwyd y DU (UKCIS)</w:t>
                            </w:r>
                          </w:p>
                          <w:p w14:paraId="31AB32AF" w14:textId="0FC42DFB" w:rsidR="00541ABA" w:rsidRPr="00663D77" w:rsidRDefault="00541ABA" w:rsidP="00663D77">
                            <w:pPr>
                              <w:pStyle w:val="ListParagraph"/>
                              <w:numPr>
                                <w:ilvl w:val="0"/>
                                <w:numId w:val="23"/>
                              </w:numPr>
                              <w:jc w:val="both"/>
                              <w:rPr>
                                <w:sz w:val="20"/>
                                <w:szCs w:val="20"/>
                              </w:rPr>
                            </w:pPr>
                            <w:r w:rsidRPr="00663D77">
                              <w:rPr>
                                <w:sz w:val="20"/>
                                <w:szCs w:val="20"/>
                              </w:rPr>
                              <w:t>Mae hefyd gan pawb yr hawl i fynd i orsaf heddlu a gofyn os yw person ar rhestr troseddwyr rhyw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009E7" id="Text Box 17" o:spid="_x0000_s1034" type="#_x0000_t202" style="position:absolute;margin-left:508.2pt;margin-top:9.8pt;width:232.85pt;height:183.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" fillcolor="white [3201]" strokeweight=".5pt">
                <v:textbox>
                  <w:txbxContent>
                    <w:p w14:paraId="4E370149" w14:textId="77777777" w:rsidR="00541ABA" w:rsidRPr="00663D77" w:rsidRDefault="00541ABA" w:rsidP="00663D77">
                      <w:pPr>
                        <w:jc w:val="center"/>
                        <w:rPr>
                          <w:b/>
                          <w:bCs/>
                          <w:u w:val="single"/>
                        </w:rPr>
                      </w:pPr>
                      <w:r w:rsidRPr="00663D77">
                        <w:rPr>
                          <w:b/>
                          <w:bCs/>
                          <w:u w:val="single"/>
                        </w:rPr>
                        <w:t xml:space="preserve">Deddfwriaethau </w:t>
                      </w:r>
                      <w:r w:rsidRPr="00663D77">
                        <w:rPr>
                          <w:b/>
                          <w:bCs/>
                          <w:u w:val="single"/>
                        </w:rPr>
                        <w:t>Diogelu Plant</w:t>
                      </w:r>
                    </w:p>
                    <w:p w14:paraId="3EC29BDF" w14:textId="02C11DAF" w:rsidR="00541ABA" w:rsidRPr="00663D77" w:rsidRDefault="00541ABA" w:rsidP="00663D77">
                      <w:pPr>
                        <w:pStyle w:val="ListParagraph"/>
                        <w:numPr>
                          <w:ilvl w:val="0"/>
                          <w:numId w:val="23"/>
                        </w:numPr>
                        <w:jc w:val="both"/>
                        <w:rPr>
                          <w:sz w:val="20"/>
                          <w:szCs w:val="20"/>
                        </w:rPr>
                      </w:pPr>
                      <w:r w:rsidRPr="00663D77">
                        <w:rPr>
                          <w:sz w:val="20"/>
                          <w:szCs w:val="20"/>
                        </w:rPr>
                        <w:t>Cenhedloedd Unedig ar hawliau plant</w:t>
                      </w:r>
                    </w:p>
                    <w:p w14:paraId="15018E3F" w14:textId="77777777" w:rsidR="00541ABA" w:rsidRPr="00663D77" w:rsidRDefault="00541ABA" w:rsidP="00663D77">
                      <w:pPr>
                        <w:pStyle w:val="ListParagraph"/>
                        <w:numPr>
                          <w:ilvl w:val="0"/>
                          <w:numId w:val="23"/>
                        </w:numPr>
                        <w:jc w:val="both"/>
                        <w:rPr>
                          <w:sz w:val="20"/>
                          <w:szCs w:val="20"/>
                        </w:rPr>
                      </w:pPr>
                      <w:r w:rsidRPr="00663D77">
                        <w:rPr>
                          <w:sz w:val="20"/>
                          <w:szCs w:val="20"/>
                        </w:rPr>
                        <w:t>Cydweithio i Ddiogelu Plant 2018</w:t>
                      </w:r>
                    </w:p>
                    <w:p w14:paraId="459C8735" w14:textId="36C74E56" w:rsidR="00541ABA" w:rsidRPr="00663D77" w:rsidRDefault="00541ABA" w:rsidP="00663D77">
                      <w:pPr>
                        <w:pStyle w:val="ListParagraph"/>
                        <w:numPr>
                          <w:ilvl w:val="0"/>
                          <w:numId w:val="23"/>
                        </w:numPr>
                        <w:jc w:val="both"/>
                        <w:rPr>
                          <w:sz w:val="20"/>
                          <w:szCs w:val="20"/>
                        </w:rPr>
                      </w:pPr>
                      <w:r w:rsidRPr="00663D77">
                        <w:rPr>
                          <w:sz w:val="20"/>
                          <w:szCs w:val="20"/>
                        </w:rPr>
                        <w:t>Deddf Plant 1989</w:t>
                      </w:r>
                    </w:p>
                    <w:p w14:paraId="1715181B" w14:textId="7BF64468" w:rsidR="00541ABA" w:rsidRPr="00663D77" w:rsidRDefault="00541ABA" w:rsidP="00663D77">
                      <w:pPr>
                        <w:pStyle w:val="ListParagraph"/>
                        <w:numPr>
                          <w:ilvl w:val="0"/>
                          <w:numId w:val="23"/>
                        </w:numPr>
                        <w:jc w:val="both"/>
                        <w:rPr>
                          <w:sz w:val="20"/>
                          <w:szCs w:val="20"/>
                        </w:rPr>
                      </w:pPr>
                      <w:r w:rsidRPr="00663D77">
                        <w:rPr>
                          <w:sz w:val="20"/>
                          <w:szCs w:val="20"/>
                        </w:rPr>
                        <w:t>Cyngor Diogelwch Rhyngrwyd y DU (UKCIS)</w:t>
                      </w:r>
                    </w:p>
                    <w:p w14:paraId="31AB32AF" w14:textId="0FC42DFB" w:rsidR="00541ABA" w:rsidRPr="00663D77" w:rsidRDefault="00541ABA" w:rsidP="00663D77">
                      <w:pPr>
                        <w:pStyle w:val="ListParagraph"/>
                        <w:numPr>
                          <w:ilvl w:val="0"/>
                          <w:numId w:val="23"/>
                        </w:numPr>
                        <w:jc w:val="both"/>
                        <w:rPr>
                          <w:sz w:val="20"/>
                          <w:szCs w:val="20"/>
                        </w:rPr>
                      </w:pPr>
                      <w:r w:rsidRPr="00663D77">
                        <w:rPr>
                          <w:sz w:val="20"/>
                          <w:szCs w:val="20"/>
                        </w:rPr>
                        <w:t>Mae hefyd gan pawb yr hawl i fynd i orsaf heddlu a gofyn os yw person ar rhestr troseddwyr rhyw</w:t>
                      </w:r>
                    </w:p>
                  </w:txbxContent>
                </v:textbox>
              </v:shape>
            </w:pict>
          </mc:Fallback>
        </mc:AlternateContent>
      </w:r>
    </w:p>
    <w:tbl>
      <w:tblPr>
        <w:tblStyle w:val="HostTable"/>
        <w:tblW w:w="14683" w:type="dxa"/>
        <w:jc w:val="left"/>
        <w:tblBorders>
          <w:insideH w:val="single" w:sz="2" w:space="0" w:color="BFBFBF" w:themeColor="background1" w:themeShade="BF"/>
          <w:insideV w:val="single" w:sz="2" w:space="0" w:color="BFBFBF" w:themeColor="background1" w:themeShade="BF"/>
        </w:tblBorders>
        <w:tblLayout w:type="fixed"/>
        <w:tblLook w:val="04A0" w:firstRow="1" w:lastRow="0" w:firstColumn="1" w:lastColumn="0" w:noHBand="0" w:noVBand="1"/>
        <w:tblDescription w:val="Layout table"/>
      </w:tblPr>
      <w:tblGrid>
        <w:gridCol w:w="4674"/>
        <w:gridCol w:w="5335"/>
        <w:gridCol w:w="4674"/>
      </w:tblGrid>
      <w:tr w:rsidR="0037743C" w14:paraId="645DC8AB" w14:textId="77777777" w:rsidTr="00663D77">
        <w:trPr>
          <w:trHeight w:hRule="exact" w:val="10234"/>
          <w:tblHeader/>
          <w:jc w:val="left"/>
        </w:trPr>
        <w:tc>
          <w:tcPr>
            <w:tcW w:w="4674" w:type="dxa"/>
            <w:tcMar>
              <w:right w:w="432" w:type="dxa"/>
            </w:tcMar>
          </w:tcPr>
          <w:p w14:paraId="49C26593" w14:textId="7B93CFE7" w:rsidR="0037743C" w:rsidRDefault="008275F6" w:rsidP="0037743C">
            <w:r>
              <w:rPr>
                <w:noProof/>
              </w:rPr>
              <mc:AlternateContent>
                <mc:Choice Requires="wps">
                  <w:drawing>
                    <wp:anchor distT="45720" distB="45720" distL="114300" distR="114300" simplePos="0" relativeHeight="251679744" behindDoc="0" locked="0" layoutInCell="1" allowOverlap="1" wp14:anchorId="6ACEA5C4" wp14:editId="3EA3E652">
                      <wp:simplePos x="0" y="0"/>
                      <wp:positionH relativeFrom="column">
                        <wp:posOffset>5715</wp:posOffset>
                      </wp:positionH>
                      <wp:positionV relativeFrom="paragraph">
                        <wp:posOffset>4170680</wp:posOffset>
                      </wp:positionV>
                      <wp:extent cx="2908935" cy="2612390"/>
                      <wp:effectExtent l="0" t="0" r="24765" b="165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8935" cy="2612390"/>
                              </a:xfrm>
                              <a:prstGeom prst="rect">
                                <a:avLst/>
                              </a:prstGeom>
                              <a:solidFill>
                                <a:srgbClr val="FFFFFF"/>
                              </a:solidFill>
                              <a:ln w="9525">
                                <a:solidFill>
                                  <a:srgbClr val="000000"/>
                                </a:solidFill>
                                <a:miter lim="800000"/>
                                <a:headEnd/>
                                <a:tailEnd/>
                              </a:ln>
                            </wps:spPr>
                            <wps:txbx>
                              <w:txbxContent>
                                <w:p w14:paraId="64FFEA00" w14:textId="185E03FC" w:rsidR="00541ABA" w:rsidRPr="008275F6" w:rsidRDefault="00541ABA" w:rsidP="008275F6">
                                  <w:pPr>
                                    <w:jc w:val="both"/>
                                    <w:rPr>
                                      <w:b/>
                                      <w:bCs/>
                                      <w:u w:val="single"/>
                                    </w:rPr>
                                  </w:pPr>
                                  <w:r w:rsidRPr="008275F6">
                                    <w:rPr>
                                      <w:b/>
                                      <w:bCs/>
                                      <w:sz w:val="20"/>
                                      <w:szCs w:val="20"/>
                                      <w:u w:val="single"/>
                                    </w:rPr>
                                    <w:t xml:space="preserve">Rheoli </w:t>
                                  </w:r>
                                  <w:r w:rsidRPr="008275F6">
                                    <w:rPr>
                                      <w:b/>
                                      <w:bCs/>
                                      <w:sz w:val="20"/>
                                      <w:szCs w:val="20"/>
                                      <w:u w:val="single"/>
                                    </w:rPr>
                                    <w:t xml:space="preserve">Amser Sgrin </w:t>
                                  </w:r>
                                  <w:r>
                                    <w:rPr>
                                      <w:sz w:val="20"/>
                                      <w:szCs w:val="20"/>
                                    </w:rPr>
                                    <w:t xml:space="preserve">Er mwyn gallu  cefnogi a </w:t>
                                  </w:r>
                                  <w:r w:rsidRPr="009C2D35">
                                    <w:rPr>
                                      <w:sz w:val="20"/>
                                      <w:szCs w:val="20"/>
                                    </w:rPr>
                                    <w:t>diogelu plant wrth gyrchu cyfryngau digidol</w:t>
                                  </w:r>
                                  <w:r>
                                    <w:rPr>
                                      <w:sz w:val="20"/>
                                      <w:szCs w:val="20"/>
                                    </w:rPr>
                                    <w:t xml:space="preserve"> i pwynt gelleir ystyried yw rheoli amser Sgrin. </w:t>
                                  </w:r>
                                  <w:r w:rsidRPr="008275F6">
                                    <w:rPr>
                                      <w:sz w:val="20"/>
                                      <w:szCs w:val="20"/>
                                    </w:rPr>
                                    <w:t>Er y gall peth amser sgrin fod yn addysgiadol, gall gormod ohono gael effaith negyddol ar ddatblygiad a lles cyffredinol plentyn. Gall gormod o amser sgrin gynyddu'r risg o:Cwsg Anghyson</w:t>
                                  </w:r>
                                  <w:r>
                                    <w:rPr>
                                      <w:sz w:val="20"/>
                                      <w:szCs w:val="20"/>
                                    </w:rPr>
                                    <w:t xml:space="preserve">, </w:t>
                                  </w:r>
                                  <w:r w:rsidRPr="008275F6">
                                    <w:rPr>
                                      <w:sz w:val="20"/>
                                      <w:szCs w:val="20"/>
                                    </w:rPr>
                                    <w:t>Gordewdra - Mae plant sy'n treulio gormod o amser o flaen sgrin hefyd yn llai tebygol o fod yn egnïol.</w:t>
                                  </w:r>
                                  <w:r>
                                    <w:rPr>
                                      <w:b/>
                                      <w:bCs/>
                                      <w:u w:val="single"/>
                                    </w:rPr>
                                    <w:t xml:space="preserve"> </w:t>
                                  </w:r>
                                  <w:r w:rsidRPr="008275F6">
                                    <w:rPr>
                                      <w:sz w:val="20"/>
                                      <w:szCs w:val="20"/>
                                    </w:rPr>
                                    <w:t xml:space="preserve">Problemau gydag Ymddygiad a Sylw </w:t>
                                  </w:r>
                                  <w:r>
                                    <w:rPr>
                                      <w:sz w:val="20"/>
                                      <w:szCs w:val="20"/>
                                    </w:rPr>
                                    <w:t>ddyfynwyd yn Building Blocks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CEA5C4" id="_x0000_s1035" type="#_x0000_t202" style="position:absolute;margin-left:.45pt;margin-top:328.4pt;width:229.05pt;height:205.7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">
                      <v:textbox>
                        <w:txbxContent>
                          <w:p w14:paraId="64FFEA00" w14:textId="185E03FC" w:rsidR="00541ABA" w:rsidRPr="008275F6" w:rsidRDefault="00541ABA" w:rsidP="008275F6">
                            <w:pPr>
                              <w:jc w:val="both"/>
                              <w:rPr>
                                <w:b/>
                                <w:bCs/>
                                <w:u w:val="single"/>
                              </w:rPr>
                            </w:pPr>
                            <w:r w:rsidRPr="008275F6">
                              <w:rPr>
                                <w:b/>
                                <w:bCs/>
                                <w:sz w:val="20"/>
                                <w:szCs w:val="20"/>
                                <w:u w:val="single"/>
                              </w:rPr>
                              <w:t xml:space="preserve">Rheoli </w:t>
                            </w:r>
                            <w:r w:rsidRPr="008275F6">
                              <w:rPr>
                                <w:b/>
                                <w:bCs/>
                                <w:sz w:val="20"/>
                                <w:szCs w:val="20"/>
                                <w:u w:val="single"/>
                              </w:rPr>
                              <w:t xml:space="preserve">Amser Sgrin </w:t>
                            </w:r>
                            <w:r>
                              <w:rPr>
                                <w:sz w:val="20"/>
                                <w:szCs w:val="20"/>
                              </w:rPr>
                              <w:t xml:space="preserve">Er mwyn gallu  cefnogi a </w:t>
                            </w:r>
                            <w:r w:rsidRPr="009C2D35">
                              <w:rPr>
                                <w:sz w:val="20"/>
                                <w:szCs w:val="20"/>
                              </w:rPr>
                              <w:t>diogelu plant wrth gyrchu cyfryngau digidol</w:t>
                            </w:r>
                            <w:r>
                              <w:rPr>
                                <w:sz w:val="20"/>
                                <w:szCs w:val="20"/>
                              </w:rPr>
                              <w:t xml:space="preserve"> i pwynt gelleir ystyried yw rheoli amser Sgrin. </w:t>
                            </w:r>
                            <w:r w:rsidRPr="008275F6">
                              <w:rPr>
                                <w:sz w:val="20"/>
                                <w:szCs w:val="20"/>
                              </w:rPr>
                              <w:t>Er y gall peth amser sgrin fod yn addysgiadol, gall gormod ohono gael effaith negyddol ar ddatblygiad a lles cyffredinol plentyn. Gall gormod o amser sgrin gynyddu'r risg o:Cwsg Anghyson</w:t>
                            </w:r>
                            <w:r>
                              <w:rPr>
                                <w:sz w:val="20"/>
                                <w:szCs w:val="20"/>
                              </w:rPr>
                              <w:t xml:space="preserve">, </w:t>
                            </w:r>
                            <w:r w:rsidRPr="008275F6">
                              <w:rPr>
                                <w:sz w:val="20"/>
                                <w:szCs w:val="20"/>
                              </w:rPr>
                              <w:t>Gordewdra - Mae plant sy'n treulio gormod o amser o flaen sgrin hefyd yn llai tebygol o fod yn egnïol.</w:t>
                            </w:r>
                            <w:r>
                              <w:rPr>
                                <w:b/>
                                <w:bCs/>
                                <w:u w:val="single"/>
                              </w:rPr>
                              <w:t xml:space="preserve"> </w:t>
                            </w:r>
                            <w:r w:rsidRPr="008275F6">
                              <w:rPr>
                                <w:sz w:val="20"/>
                                <w:szCs w:val="20"/>
                              </w:rPr>
                              <w:t xml:space="preserve">Problemau gydag Ymddygiad a Sylw </w:t>
                            </w:r>
                            <w:r>
                              <w:rPr>
                                <w:sz w:val="20"/>
                                <w:szCs w:val="20"/>
                              </w:rPr>
                              <w:t>ddyfynwyd yn Building Blocks 2019.</w:t>
                            </w:r>
                          </w:p>
                        </w:txbxContent>
                      </v:textbox>
                      <w10:wrap type="square"/>
                    </v:shape>
                  </w:pict>
                </mc:Fallback>
              </mc:AlternateContent>
            </w:r>
            <w:r>
              <w:rPr>
                <w:noProof/>
              </w:rPr>
              <mc:AlternateContent>
                <mc:Choice Requires="wps">
                  <w:drawing>
                    <wp:anchor distT="45720" distB="45720" distL="114300" distR="114300" simplePos="0" relativeHeight="251674624" behindDoc="0" locked="0" layoutInCell="1" allowOverlap="1" wp14:anchorId="0727C22E" wp14:editId="5773ED06">
                      <wp:simplePos x="0" y="0"/>
                      <wp:positionH relativeFrom="column">
                        <wp:posOffset>5715</wp:posOffset>
                      </wp:positionH>
                      <wp:positionV relativeFrom="paragraph">
                        <wp:posOffset>2540</wp:posOffset>
                      </wp:positionV>
                      <wp:extent cx="2897505" cy="4120515"/>
                      <wp:effectExtent l="0" t="0" r="17145" b="1333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7505" cy="4120515"/>
                              </a:xfrm>
                              <a:prstGeom prst="rect">
                                <a:avLst/>
                              </a:prstGeom>
                              <a:solidFill>
                                <a:srgbClr val="FFFFFF"/>
                              </a:solidFill>
                              <a:ln w="9525">
                                <a:solidFill>
                                  <a:srgbClr val="000000"/>
                                </a:solidFill>
                                <a:miter lim="800000"/>
                                <a:headEnd/>
                                <a:tailEnd/>
                              </a:ln>
                            </wps:spPr>
                            <wps:txbx>
                              <w:txbxContent>
                                <w:p w14:paraId="01A2D4B2" w14:textId="429743D9" w:rsidR="00541ABA" w:rsidRPr="009C2D35" w:rsidRDefault="00541ABA" w:rsidP="00095B97">
                                  <w:pPr>
                                    <w:jc w:val="center"/>
                                    <w:rPr>
                                      <w:b/>
                                      <w:bCs/>
                                      <w:u w:val="single"/>
                                    </w:rPr>
                                  </w:pPr>
                                  <w:r w:rsidRPr="009C2D35">
                                    <w:rPr>
                                      <w:b/>
                                      <w:bCs/>
                                      <w:u w:val="single"/>
                                    </w:rPr>
                                    <w:t xml:space="preserve">Rheoli </w:t>
                                  </w:r>
                                  <w:r w:rsidRPr="009C2D35">
                                    <w:rPr>
                                      <w:b/>
                                      <w:bCs/>
                                      <w:u w:val="single"/>
                                    </w:rPr>
                                    <w:t>Mynediad</w:t>
                                  </w:r>
                                </w:p>
                                <w:p w14:paraId="544DE29D" w14:textId="5F453FD5" w:rsidR="00541ABA" w:rsidRDefault="00541ABA" w:rsidP="00095B97">
                                  <w:pPr>
                                    <w:jc w:val="both"/>
                                    <w:rPr>
                                      <w:sz w:val="20"/>
                                      <w:szCs w:val="20"/>
                                    </w:rPr>
                                  </w:pPr>
                                  <w:r w:rsidRPr="00095B97">
                                    <w:rPr>
                                      <w:sz w:val="20"/>
                                      <w:szCs w:val="20"/>
                                    </w:rPr>
                                    <w:t>Un fordd gelleir cefnog’r i ddiogelu eich plentyn/ plant ifanc pan defnyddio dyfeisiadau digidol ydy i defnyddio PIN gwirdoddoll i gyfyngu amser gwylio neu beth mae’n nhw gwylio, yn sicrhau nid yw’n anaddas megis rhaglenni a themau oedolion, yn cynnwys rhywiol neu’n dreisgar. Yn ol Ofcom, 2018, Mae bron i bedwar o bob deg rhiant 5-15 oed (38%) yn defnyddio PIN o'r fath ar eu gwasanaeth teledu, ac o'r rhai sy'n gwneud hynny, mae mwy na phedwar o bob pump (85%) yn cytuno eu bod yn effeithiol, cynnydd ers 2017 (80%).</w:t>
                                  </w:r>
                                  <w:r>
                                    <w:rPr>
                                      <w:sz w:val="20"/>
                                      <w:szCs w:val="20"/>
                                    </w:rPr>
                                    <w:t xml:space="preserve"> </w:t>
                                  </w:r>
                                  <w:r w:rsidRPr="00294A4D">
                                    <w:rPr>
                                      <w:sz w:val="20"/>
                                      <w:szCs w:val="20"/>
                                    </w:rPr>
                                    <w:t>Mae adroddiad Ofcom 2017 yn nodi bod 9-10 sy’n defnyddio meddalwedd rheoli rhieni yn ei chael yn ddefnyddiol, o ystyried bod diogelwch rhyngrwyd pobl ifanc yn eu harddegau 2018 yn nodi bod hyd yn oed plant o fewn 11-16 oed o blaid y rheolaethau a nodwyd ar Internetmatters 2020</w:t>
                                  </w:r>
                                  <w:r>
                                    <w:rPr>
                                      <w:sz w:val="20"/>
                                      <w:szCs w:val="20"/>
                                    </w:rPr>
                                    <w:t>.</w:t>
                                  </w:r>
                                </w:p>
                                <w:p w14:paraId="2D356E95" w14:textId="75E01547" w:rsidR="00541ABA" w:rsidRDefault="00541ABA" w:rsidP="00095B97">
                                  <w:pPr>
                                    <w:jc w:val="both"/>
                                    <w:rPr>
                                      <w:sz w:val="20"/>
                                      <w:szCs w:val="20"/>
                                    </w:rPr>
                                  </w:pPr>
                                </w:p>
                                <w:p w14:paraId="309D4C1D" w14:textId="77777777" w:rsidR="00541ABA" w:rsidRPr="00095B97" w:rsidRDefault="00541ABA" w:rsidP="00095B97">
                                  <w:pPr>
                                    <w:jc w:val="both"/>
                                    <w:rPr>
                                      <w:sz w:val="20"/>
                                      <w:szCs w:val="20"/>
                                    </w:rPr>
                                  </w:pPr>
                                </w:p>
                                <w:p w14:paraId="0E999FE9" w14:textId="77777777" w:rsidR="00541ABA" w:rsidRPr="00095B97" w:rsidRDefault="00541ABA" w:rsidP="00095B97">
                                  <w:pPr>
                                    <w:jc w:val="center"/>
                                    <w:rPr>
                                      <w:b/>
                                      <w:bCs/>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27C22E" id="_x0000_s1036" type="#_x0000_t202" style="position:absolute;margin-left:.45pt;margin-top:.2pt;width:228.15pt;height:324.4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">
                      <v:textbox>
                        <w:txbxContent>
                          <w:p w14:paraId="01A2D4B2" w14:textId="429743D9" w:rsidR="00541ABA" w:rsidRPr="009C2D35" w:rsidRDefault="00541ABA" w:rsidP="00095B97">
                            <w:pPr>
                              <w:jc w:val="center"/>
                              <w:rPr>
                                <w:b/>
                                <w:bCs/>
                                <w:u w:val="single"/>
                              </w:rPr>
                            </w:pPr>
                            <w:r w:rsidRPr="009C2D35">
                              <w:rPr>
                                <w:b/>
                                <w:bCs/>
                                <w:u w:val="single"/>
                              </w:rPr>
                              <w:t xml:space="preserve">Rheoli </w:t>
                            </w:r>
                            <w:r w:rsidRPr="009C2D35">
                              <w:rPr>
                                <w:b/>
                                <w:bCs/>
                                <w:u w:val="single"/>
                              </w:rPr>
                              <w:t>Mynediad</w:t>
                            </w:r>
                          </w:p>
                          <w:p w14:paraId="544DE29D" w14:textId="5F453FD5" w:rsidR="00541ABA" w:rsidRDefault="00541ABA" w:rsidP="00095B97">
                            <w:pPr>
                              <w:jc w:val="both"/>
                              <w:rPr>
                                <w:sz w:val="20"/>
                                <w:szCs w:val="20"/>
                              </w:rPr>
                            </w:pPr>
                            <w:r w:rsidRPr="00095B97">
                              <w:rPr>
                                <w:sz w:val="20"/>
                                <w:szCs w:val="20"/>
                              </w:rPr>
                              <w:t>Un fordd gelleir cefnog’r i ddiogelu eich plentyn/ plant ifanc pan defnyddio dyfeisiadau digidol ydy i defnyddio PIN gwirdoddoll i gyfyngu amser gwylio neu beth mae’n nhw gwylio, yn sicrhau nid yw’n anaddas megis rhaglenni a themau oedolion, yn cynnwys rhywiol neu’n dreisgar. Yn ol Ofcom, 2018, Mae bron i bedwar o bob deg rhiant 5-15 oed (38%) yn defnyddio PIN o'r fath ar eu gwasanaeth teledu, ac o'r rhai sy'n gwneud hynny, mae mwy na phedwar o bob pump (85%) yn cytuno eu bod yn effeithiol, cynnydd ers 2017 (80%).</w:t>
                            </w:r>
                            <w:r>
                              <w:rPr>
                                <w:sz w:val="20"/>
                                <w:szCs w:val="20"/>
                              </w:rPr>
                              <w:t xml:space="preserve"> </w:t>
                            </w:r>
                            <w:r w:rsidRPr="00294A4D">
                              <w:rPr>
                                <w:sz w:val="20"/>
                                <w:szCs w:val="20"/>
                              </w:rPr>
                              <w:t>Mae adroddiad Ofcom 2017 yn nodi bod 9-10 sy’n defnyddio meddalwedd rheoli rhieni yn ei chael yn ddefnyddiol, o ystyried bod diogelwch rhyngrwyd pobl ifanc yn eu harddegau 2018 yn nodi bod hyd yn oed plant o fewn 11-16 oed o blaid y rheolaethau a nodwyd ar Internetmatters 2020</w:t>
                            </w:r>
                            <w:r>
                              <w:rPr>
                                <w:sz w:val="20"/>
                                <w:szCs w:val="20"/>
                              </w:rPr>
                              <w:t>.</w:t>
                            </w:r>
                          </w:p>
                          <w:p w14:paraId="2D356E95" w14:textId="75E01547" w:rsidR="00541ABA" w:rsidRDefault="00541ABA" w:rsidP="00095B97">
                            <w:pPr>
                              <w:jc w:val="both"/>
                              <w:rPr>
                                <w:sz w:val="20"/>
                                <w:szCs w:val="20"/>
                              </w:rPr>
                            </w:pPr>
                          </w:p>
                          <w:p w14:paraId="309D4C1D" w14:textId="77777777" w:rsidR="00541ABA" w:rsidRPr="00095B97" w:rsidRDefault="00541ABA" w:rsidP="00095B97">
                            <w:pPr>
                              <w:jc w:val="both"/>
                              <w:rPr>
                                <w:sz w:val="20"/>
                                <w:szCs w:val="20"/>
                              </w:rPr>
                            </w:pPr>
                          </w:p>
                          <w:p w14:paraId="0E999FE9" w14:textId="77777777" w:rsidR="00541ABA" w:rsidRPr="00095B97" w:rsidRDefault="00541ABA" w:rsidP="00095B97">
                            <w:pPr>
                              <w:jc w:val="center"/>
                              <w:rPr>
                                <w:b/>
                                <w:bCs/>
                                <w:sz w:val="24"/>
                                <w:szCs w:val="24"/>
                                <w:u w:val="single"/>
                              </w:rPr>
                            </w:pPr>
                          </w:p>
                        </w:txbxContent>
                      </v:textbox>
                      <w10:wrap type="square"/>
                    </v:shape>
                  </w:pict>
                </mc:Fallback>
              </mc:AlternateContent>
            </w:r>
          </w:p>
          <w:p w14:paraId="6C7FB006" w14:textId="66433380" w:rsidR="0037743C" w:rsidRDefault="0037743C" w:rsidP="00895B0F">
            <w:pPr>
              <w:pStyle w:val="Heading1"/>
            </w:pPr>
          </w:p>
          <w:p w14:paraId="7990B5DC" w14:textId="2DF51D89" w:rsidR="0037743C" w:rsidRDefault="0037743C" w:rsidP="0037743C">
            <w:pPr>
              <w:pStyle w:val="Heading2"/>
            </w:pPr>
          </w:p>
          <w:p w14:paraId="3F9DB77A" w14:textId="6A1ADCF1" w:rsidR="0037743C" w:rsidRDefault="0037743C" w:rsidP="0037743C"/>
        </w:tc>
        <w:tc>
          <w:tcPr>
            <w:tcW w:w="5335" w:type="dxa"/>
            <w:tcMar>
              <w:left w:w="432" w:type="dxa"/>
              <w:right w:w="432" w:type="dxa"/>
            </w:tcMar>
          </w:tcPr>
          <w:p w14:paraId="38304FD8" w14:textId="2D987A23" w:rsidR="00277EFA" w:rsidRDefault="003B3E07" w:rsidP="00277EFA">
            <w:pPr>
              <w:pStyle w:val="Quote"/>
              <w:ind w:left="0"/>
              <w:jc w:val="both"/>
            </w:pPr>
            <w:r>
              <w:t>T</w:t>
            </w:r>
            <w:r w:rsidRPr="003B3E07">
              <w:t xml:space="preserve">ystiolaeth i ystyried </w:t>
            </w:r>
            <w:r>
              <w:t xml:space="preserve">bod </w:t>
            </w:r>
            <w:r w:rsidRPr="003B3E07">
              <w:t>peryglon</w:t>
            </w:r>
            <w:r w:rsidR="00277EFA">
              <w:t xml:space="preserve"> y</w:t>
            </w:r>
            <w:r w:rsidRPr="003B3E07">
              <w:t>n digwydd ar-lein</w:t>
            </w:r>
            <w:r>
              <w:t xml:space="preserve"> trwy Technoleg</w:t>
            </w:r>
            <w:r w:rsidRPr="003B3E07">
              <w:t>:</w:t>
            </w:r>
            <w:r>
              <w:t xml:space="preserve"> </w:t>
            </w:r>
          </w:p>
          <w:p w14:paraId="6C056D06" w14:textId="0578740B" w:rsidR="003B3E07" w:rsidRPr="00F40D85" w:rsidRDefault="00F40D85" w:rsidP="00277EFA">
            <w:pPr>
              <w:pStyle w:val="Quote"/>
              <w:ind w:left="0"/>
              <w:jc w:val="both"/>
            </w:pPr>
            <w:r w:rsidRPr="00F40D85">
              <w:rPr>
                <w:sz w:val="20"/>
                <w:szCs w:val="20"/>
              </w:rPr>
              <w:t>M</w:t>
            </w:r>
            <w:r w:rsidR="003B3E07" w:rsidRPr="00F40D85">
              <w:rPr>
                <w:sz w:val="20"/>
                <w:szCs w:val="20"/>
              </w:rPr>
              <w:t>ae cynnydd blwyddyn ar ôl blwyddyn yn nifer a chyfradd troseddau rhywiol plant ar-lein a gofnodwyd gan yr heddlu</w:t>
            </w:r>
            <w:r w:rsidR="00277EFA">
              <w:rPr>
                <w:sz w:val="20"/>
                <w:szCs w:val="20"/>
              </w:rPr>
              <w:t xml:space="preserve"> y</w:t>
            </w:r>
            <w:r w:rsidR="003B3E07" w:rsidRPr="00F40D85">
              <w:rPr>
                <w:sz w:val="20"/>
                <w:szCs w:val="20"/>
              </w:rPr>
              <w:t>ng Nghymru a Lloegr (NSPCC 2019) ond nawr mae’r heddlu ledled y DU wedi cyflwyno a “baner” trosedd ar-lein i nodi pan fydd trosedd yn cynnwys elfen fewnlin.</w:t>
            </w:r>
          </w:p>
          <w:p w14:paraId="780D292E" w14:textId="4C613CE1" w:rsidR="00277EFA" w:rsidRPr="00277EFA" w:rsidRDefault="003B3E07" w:rsidP="00277EFA">
            <w:pPr>
              <w:pStyle w:val="Quote"/>
              <w:ind w:left="0"/>
              <w:jc w:val="both"/>
              <w:rPr>
                <w:sz w:val="20"/>
                <w:szCs w:val="20"/>
              </w:rPr>
            </w:pPr>
            <w:r w:rsidRPr="00F40D85">
              <w:rPr>
                <w:sz w:val="20"/>
                <w:szCs w:val="20"/>
              </w:rPr>
              <w:t>Dywedodd 2 y cant o'r plant oed ysgol gynradd a arolygwyd eu bod wedi anfon llun neu fideo noeth neu led-noeth at oedolyn (NSPCC 2019)</w:t>
            </w:r>
          </w:p>
          <w:p w14:paraId="642D45E4" w14:textId="32789FF3" w:rsidR="00277EFA" w:rsidRDefault="00F40D85" w:rsidP="00277EFA">
            <w:pPr>
              <w:pStyle w:val="Quote"/>
              <w:ind w:left="0"/>
              <w:jc w:val="both"/>
              <w:rPr>
                <w:sz w:val="20"/>
                <w:szCs w:val="20"/>
              </w:rPr>
            </w:pPr>
            <w:r w:rsidRPr="00F40D85">
              <w:rPr>
                <w:sz w:val="20"/>
                <w:szCs w:val="20"/>
              </w:rPr>
              <w:t>Dywedodd 16 y cant o'r plant oed ysgol gynradd a arolygwyd eu bod wedi gweld cynnwys a oedd yn annog pobl i frifo eu hunai</w:t>
            </w:r>
            <w:r w:rsidR="00277EFA">
              <w:rPr>
                <w:sz w:val="20"/>
                <w:szCs w:val="20"/>
              </w:rPr>
              <w:t>an</w:t>
            </w:r>
            <w:r w:rsidRPr="00277EFA">
              <w:rPr>
                <w:sz w:val="20"/>
                <w:szCs w:val="20"/>
              </w:rPr>
              <w:t>Dywedodd 30 y cant o'r plant a arolygwyd fod eu rhiant / gofalwr yn siarad â nhw am ddiogelwch ar-lein o leiaf unwaith y mis</w:t>
            </w:r>
            <w:r w:rsidR="00277EFA" w:rsidRPr="00277EFA">
              <w:rPr>
                <w:sz w:val="20"/>
                <w:szCs w:val="20"/>
              </w:rPr>
              <w:t>, a ydych chi? Mae’n bwysig fod yn ofalus ac yn gwybodol am yr risg sydd tu ol i’r Technoleg er mwyn gallu osgoi yr effeithiau negyddol.</w:t>
            </w:r>
          </w:p>
          <w:p w14:paraId="3B0BC3A7" w14:textId="589CECF7" w:rsidR="00277EFA" w:rsidRDefault="00277EFA" w:rsidP="00277EFA">
            <w:pPr>
              <w:pStyle w:val="Quote"/>
              <w:ind w:left="0"/>
              <w:jc w:val="both"/>
              <w:rPr>
                <w:rFonts w:asciiTheme="minorHAnsi" w:eastAsiaTheme="minorHAnsi" w:hAnsiTheme="minorHAnsi" w:cstheme="minorBidi"/>
              </w:rPr>
            </w:pPr>
            <w:r>
              <w:rPr>
                <w:sz w:val="20"/>
                <w:szCs w:val="20"/>
              </w:rPr>
              <w:t xml:space="preserve">Darlenwyd mwy ar gwefan NSPCC 2019: How safe are our children, Digital Abuse. </w:t>
            </w:r>
            <w:r w:rsidR="00D07EB4">
              <w:fldChar w:fldCharType="begin"/>
            </w:r>
            <w:r w:rsidR="00D07EB4">
              <w:instrText xml:space="preserve"> HYPERLINK "https://lear</w:instrText>
            </w:r>
            <w:r w:rsidR="00D07EB4">
              <w:instrText xml:space="preserve">ning.nspcc.org.uk/media/1747/how-safe-are-our-children-2019.pdf" </w:instrText>
            </w:r>
            <w:r w:rsidR="00D07EB4">
              <w:fldChar w:fldCharType="separate"/>
            </w:r>
            <w:r w:rsidRPr="00277EFA">
              <w:rPr>
                <w:rFonts w:asciiTheme="minorHAnsi" w:eastAsiaTheme="minorHAnsi" w:hAnsiTheme="minorHAnsi" w:cstheme="minorBidi"/>
                <w:u w:val="single"/>
              </w:rPr>
              <w:t>https://learning.nspcc.org.uk/media/1747/how-safe-are-our-children-2019.pdf</w:t>
            </w:r>
            <w:r w:rsidR="00D07EB4">
              <w:rPr>
                <w:rFonts w:asciiTheme="minorHAnsi" w:eastAsiaTheme="minorHAnsi" w:hAnsiTheme="minorHAnsi" w:cstheme="minorBidi"/>
                <w:u w:val="single"/>
              </w:rPr>
              <w:fldChar w:fldCharType="end"/>
            </w:r>
          </w:p>
          <w:p w14:paraId="173BA8B5" w14:textId="76FD247B" w:rsidR="009E2F74" w:rsidRDefault="009E2F74" w:rsidP="00277EFA">
            <w:pPr>
              <w:pStyle w:val="Quote"/>
              <w:ind w:left="0"/>
              <w:jc w:val="both"/>
              <w:rPr>
                <w:sz w:val="20"/>
                <w:szCs w:val="20"/>
              </w:rPr>
            </w:pPr>
            <w:r w:rsidRPr="009E2F74">
              <w:rPr>
                <w:rFonts w:asciiTheme="minorHAnsi" w:eastAsiaTheme="minorHAnsi" w:hAnsiTheme="minorHAnsi" w:cstheme="minorBidi"/>
                <w:sz w:val="20"/>
                <w:szCs w:val="20"/>
              </w:rPr>
              <w:t>Yn ol Moreno MA 2014 gall rhieni chwarae rôl wrth atal seiberfwlio trwy addysgu eu plant am ymddygiadau ar-lein priodol, dylai</w:t>
            </w:r>
            <w:r w:rsidRPr="009E2F74">
              <w:rPr>
                <w:rFonts w:asciiTheme="minorHAnsi" w:eastAsiaTheme="minorHAnsi" w:hAnsiTheme="minorHAnsi" w:cstheme="minorBidi"/>
              </w:rPr>
              <w:t xml:space="preserve"> </w:t>
            </w:r>
            <w:r w:rsidRPr="009E2F74">
              <w:rPr>
                <w:rFonts w:asciiTheme="minorHAnsi" w:eastAsiaTheme="minorHAnsi" w:hAnsiTheme="minorHAnsi" w:cstheme="minorBidi"/>
                <w:sz w:val="20"/>
                <w:szCs w:val="20"/>
              </w:rPr>
              <w:t>rhieni drafod gyda phlant i gynnal cyfathrebu agored</w:t>
            </w:r>
            <w:r>
              <w:rPr>
                <w:rFonts w:asciiTheme="minorHAnsi" w:eastAsiaTheme="minorHAnsi" w:hAnsiTheme="minorHAnsi" w:cstheme="minorBidi"/>
                <w:sz w:val="20"/>
                <w:szCs w:val="20"/>
              </w:rPr>
              <w:t>.</w:t>
            </w:r>
          </w:p>
          <w:p w14:paraId="49C50A83" w14:textId="77777777" w:rsidR="00277EFA" w:rsidRDefault="00277EFA" w:rsidP="00277EFA">
            <w:pPr>
              <w:pStyle w:val="Quote"/>
              <w:jc w:val="both"/>
              <w:rPr>
                <w:sz w:val="20"/>
                <w:szCs w:val="20"/>
              </w:rPr>
            </w:pPr>
          </w:p>
          <w:p w14:paraId="4B811B3D" w14:textId="77777777" w:rsidR="00277EFA" w:rsidRDefault="00277EFA" w:rsidP="00277EFA">
            <w:pPr>
              <w:pStyle w:val="Quote"/>
              <w:jc w:val="both"/>
              <w:rPr>
                <w:sz w:val="20"/>
                <w:szCs w:val="20"/>
              </w:rPr>
            </w:pPr>
          </w:p>
          <w:p w14:paraId="69D53E9C" w14:textId="77777777" w:rsidR="00277EFA" w:rsidRPr="00277EFA" w:rsidRDefault="00277EFA" w:rsidP="00C228F8">
            <w:pPr>
              <w:pStyle w:val="Quote"/>
              <w:rPr>
                <w:sz w:val="20"/>
                <w:szCs w:val="20"/>
              </w:rPr>
            </w:pPr>
          </w:p>
          <w:p w14:paraId="787BD4DF" w14:textId="41A26CF7" w:rsidR="0034130C" w:rsidRDefault="0034130C" w:rsidP="00C228F8">
            <w:pPr>
              <w:pStyle w:val="Quote"/>
            </w:pPr>
          </w:p>
          <w:p w14:paraId="0F3B269C" w14:textId="6B44F135" w:rsidR="0034130C" w:rsidRDefault="0034130C" w:rsidP="00C228F8">
            <w:pPr>
              <w:pStyle w:val="Quote"/>
            </w:pPr>
          </w:p>
          <w:p w14:paraId="4EE6637B" w14:textId="77834ECE" w:rsidR="0034130C" w:rsidRDefault="0034130C" w:rsidP="00C228F8">
            <w:pPr>
              <w:pStyle w:val="Quote"/>
            </w:pPr>
          </w:p>
          <w:p w14:paraId="03732EF9" w14:textId="74DDBCED" w:rsidR="0034130C" w:rsidRDefault="0034130C" w:rsidP="00C228F8">
            <w:pPr>
              <w:pStyle w:val="Quote"/>
            </w:pPr>
          </w:p>
          <w:p w14:paraId="79A5D252" w14:textId="6982884D" w:rsidR="0034130C" w:rsidRDefault="0034130C" w:rsidP="00C228F8">
            <w:pPr>
              <w:pStyle w:val="Quote"/>
            </w:pPr>
          </w:p>
          <w:p w14:paraId="4FB3DD32" w14:textId="42399E3B" w:rsidR="0034130C" w:rsidRDefault="0034130C" w:rsidP="00C228F8">
            <w:pPr>
              <w:pStyle w:val="Quote"/>
            </w:pPr>
          </w:p>
          <w:p w14:paraId="377819D2" w14:textId="158365B5" w:rsidR="0034130C" w:rsidRDefault="0034130C" w:rsidP="00C228F8">
            <w:pPr>
              <w:pStyle w:val="Quote"/>
            </w:pPr>
          </w:p>
          <w:p w14:paraId="6CE1911D" w14:textId="248906DD" w:rsidR="0034130C" w:rsidRDefault="0034130C" w:rsidP="00C228F8">
            <w:pPr>
              <w:pStyle w:val="Quote"/>
            </w:pPr>
          </w:p>
          <w:p w14:paraId="37D9138B" w14:textId="1DCF8B5F" w:rsidR="0034130C" w:rsidRDefault="0034130C" w:rsidP="00C228F8">
            <w:pPr>
              <w:pStyle w:val="Quote"/>
            </w:pPr>
          </w:p>
          <w:p w14:paraId="3E22871D" w14:textId="4DA647F0" w:rsidR="0034130C" w:rsidRDefault="0034130C" w:rsidP="00C228F8">
            <w:pPr>
              <w:pStyle w:val="Quote"/>
            </w:pPr>
          </w:p>
          <w:p w14:paraId="7F22AB4F" w14:textId="7012EFD4" w:rsidR="0034130C" w:rsidRDefault="0034130C" w:rsidP="00C228F8">
            <w:pPr>
              <w:pStyle w:val="Quote"/>
            </w:pPr>
          </w:p>
          <w:p w14:paraId="21879B38" w14:textId="6A5A68EA" w:rsidR="0034130C" w:rsidRDefault="0034130C" w:rsidP="00C228F8">
            <w:pPr>
              <w:pStyle w:val="Quote"/>
            </w:pPr>
          </w:p>
          <w:p w14:paraId="2977D457" w14:textId="7519E6B1" w:rsidR="0034130C" w:rsidRDefault="0034130C" w:rsidP="00C228F8">
            <w:pPr>
              <w:pStyle w:val="Quote"/>
            </w:pPr>
          </w:p>
          <w:p w14:paraId="7DB41360" w14:textId="00584C7B" w:rsidR="0034130C" w:rsidRDefault="0034130C" w:rsidP="00C228F8">
            <w:pPr>
              <w:pStyle w:val="Quote"/>
            </w:pPr>
          </w:p>
          <w:p w14:paraId="567AAEDF" w14:textId="3B9396F3" w:rsidR="0034130C" w:rsidRDefault="0034130C" w:rsidP="00C228F8">
            <w:pPr>
              <w:pStyle w:val="Quote"/>
            </w:pPr>
          </w:p>
          <w:p w14:paraId="2812CCC2" w14:textId="7445F834" w:rsidR="0034130C" w:rsidRDefault="0034130C" w:rsidP="00C228F8">
            <w:pPr>
              <w:pStyle w:val="Quote"/>
            </w:pPr>
          </w:p>
          <w:p w14:paraId="3B4FD8E7" w14:textId="0140F30F" w:rsidR="0034130C" w:rsidRDefault="0034130C" w:rsidP="00C228F8">
            <w:pPr>
              <w:pStyle w:val="Quote"/>
            </w:pPr>
          </w:p>
          <w:p w14:paraId="33B93176" w14:textId="62AB3962" w:rsidR="0034130C" w:rsidRDefault="0034130C" w:rsidP="00C228F8">
            <w:pPr>
              <w:pStyle w:val="Quote"/>
            </w:pPr>
          </w:p>
          <w:p w14:paraId="5DC54ED0" w14:textId="756D5A6D" w:rsidR="0034130C" w:rsidRDefault="0034130C" w:rsidP="00C228F8">
            <w:pPr>
              <w:pStyle w:val="Quote"/>
            </w:pPr>
          </w:p>
          <w:p w14:paraId="7F32F1C4" w14:textId="6071FB3D" w:rsidR="0034130C" w:rsidRDefault="0034130C" w:rsidP="00C228F8">
            <w:pPr>
              <w:pStyle w:val="Quote"/>
            </w:pPr>
          </w:p>
          <w:p w14:paraId="0FC049ED" w14:textId="5EE0B8C0" w:rsidR="0034130C" w:rsidRDefault="0034130C" w:rsidP="00C228F8">
            <w:pPr>
              <w:pStyle w:val="Quote"/>
            </w:pPr>
          </w:p>
          <w:p w14:paraId="6E1C8BAB" w14:textId="58270ADE" w:rsidR="0034130C" w:rsidRDefault="0034130C" w:rsidP="00C228F8">
            <w:pPr>
              <w:pStyle w:val="Quote"/>
            </w:pPr>
          </w:p>
          <w:p w14:paraId="6CD8C847" w14:textId="53883FA2" w:rsidR="0034130C" w:rsidRDefault="0034130C" w:rsidP="00C228F8">
            <w:pPr>
              <w:pStyle w:val="Quote"/>
            </w:pPr>
          </w:p>
          <w:p w14:paraId="2CFDFCCC" w14:textId="26D7FADF" w:rsidR="0034130C" w:rsidRDefault="0034130C" w:rsidP="00C228F8">
            <w:pPr>
              <w:pStyle w:val="Quote"/>
            </w:pPr>
          </w:p>
          <w:p w14:paraId="46C011E8" w14:textId="77777777" w:rsidR="0034130C" w:rsidRDefault="0034130C" w:rsidP="00C228F8">
            <w:pPr>
              <w:pStyle w:val="Quote"/>
            </w:pPr>
          </w:p>
          <w:p w14:paraId="57EDCEED" w14:textId="4F3A78E0" w:rsidR="0037743C" w:rsidRDefault="0037743C" w:rsidP="00895B0F"/>
        </w:tc>
        <w:tc>
          <w:tcPr>
            <w:tcW w:w="4674" w:type="dxa"/>
            <w:tcMar>
              <w:left w:w="432" w:type="dxa"/>
            </w:tcMar>
          </w:tcPr>
          <w:p w14:paraId="2CBC2E29" w14:textId="77777777" w:rsidR="002758EB" w:rsidRDefault="002758EB" w:rsidP="00895B0F">
            <w:pPr>
              <w:pStyle w:val="Heading2"/>
              <w:rPr>
                <w:color w:val="2B7471" w:themeColor="accent1" w:themeShade="80"/>
              </w:rPr>
            </w:pPr>
          </w:p>
          <w:p w14:paraId="1F4EC671" w14:textId="77777777" w:rsidR="002758EB" w:rsidRDefault="002758EB" w:rsidP="00895B0F">
            <w:pPr>
              <w:pStyle w:val="Heading2"/>
              <w:rPr>
                <w:color w:val="2B7471" w:themeColor="accent1" w:themeShade="80"/>
              </w:rPr>
            </w:pPr>
          </w:p>
          <w:p w14:paraId="53964A17" w14:textId="77777777" w:rsidR="002758EB" w:rsidRDefault="002758EB" w:rsidP="00895B0F">
            <w:pPr>
              <w:pStyle w:val="Heading2"/>
              <w:rPr>
                <w:color w:val="2B7471" w:themeColor="accent1" w:themeShade="80"/>
              </w:rPr>
            </w:pPr>
          </w:p>
          <w:p w14:paraId="29E6A370" w14:textId="77777777" w:rsidR="002758EB" w:rsidRDefault="002758EB" w:rsidP="00895B0F">
            <w:pPr>
              <w:pStyle w:val="Heading2"/>
              <w:rPr>
                <w:color w:val="2B7471" w:themeColor="accent1" w:themeShade="80"/>
              </w:rPr>
            </w:pPr>
          </w:p>
          <w:p w14:paraId="20FF8884" w14:textId="77777777" w:rsidR="002758EB" w:rsidRDefault="002758EB" w:rsidP="00895B0F">
            <w:pPr>
              <w:pStyle w:val="Heading2"/>
              <w:rPr>
                <w:color w:val="2B7471" w:themeColor="accent1" w:themeShade="80"/>
              </w:rPr>
            </w:pPr>
          </w:p>
          <w:p w14:paraId="421DDCDD" w14:textId="77777777" w:rsidR="00663D77" w:rsidRDefault="00663D77" w:rsidP="00663D77">
            <w:pPr>
              <w:pStyle w:val="Heading2"/>
              <w:spacing w:line="240" w:lineRule="auto"/>
              <w:rPr>
                <w:b w:val="0"/>
                <w:bCs w:val="0"/>
                <w:color w:val="2B7471" w:themeColor="accent1" w:themeShade="80"/>
                <w:sz w:val="20"/>
                <w:szCs w:val="20"/>
              </w:rPr>
            </w:pPr>
            <w:r>
              <w:rPr>
                <w:noProof/>
                <w:color w:val="2B7471" w:themeColor="accent1" w:themeShade="80"/>
              </w:rPr>
              <w:drawing>
                <wp:inline distT="0" distB="0" distL="0" distR="0" wp14:anchorId="407A3522" wp14:editId="7E6C1437">
                  <wp:extent cx="2633980" cy="5181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33980" cy="518160"/>
                          </a:xfrm>
                          <a:prstGeom prst="rect">
                            <a:avLst/>
                          </a:prstGeom>
                          <a:noFill/>
                        </pic:spPr>
                      </pic:pic>
                    </a:graphicData>
                  </a:graphic>
                </wp:inline>
              </w:drawing>
            </w:r>
            <w:r w:rsidRPr="00663D77">
              <w:rPr>
                <w:b w:val="0"/>
                <w:bCs w:val="0"/>
                <w:color w:val="2B7471" w:themeColor="accent1" w:themeShade="80"/>
                <w:sz w:val="20"/>
                <w:szCs w:val="20"/>
              </w:rPr>
              <w:t>Ffynhonell: (GwE 2019)</w:t>
            </w:r>
          </w:p>
          <w:p w14:paraId="592845C5" w14:textId="58BC127B" w:rsidR="00895B0F" w:rsidRPr="00663D77" w:rsidRDefault="00277EFA" w:rsidP="00663D77">
            <w:pPr>
              <w:pStyle w:val="Heading2"/>
              <w:spacing w:line="240" w:lineRule="auto"/>
              <w:rPr>
                <w:color w:val="2B7471" w:themeColor="accent1" w:themeShade="80"/>
              </w:rPr>
            </w:pPr>
            <w:r w:rsidRPr="00663D77">
              <w:rPr>
                <w:color w:val="2B7471" w:themeColor="accent1" w:themeShade="80"/>
              </w:rPr>
              <w:t>Diogelwch Eich plant Nawr trwy addygu nhw a eich hun trwy gwefannau pwrpasol</w:t>
            </w:r>
            <w:r w:rsidR="002758EB" w:rsidRPr="00663D77">
              <w:rPr>
                <w:color w:val="2B7471" w:themeColor="accent1" w:themeShade="80"/>
              </w:rPr>
              <w:t>:</w:t>
            </w:r>
          </w:p>
          <w:p w14:paraId="59FABFA4" w14:textId="308BA3D6" w:rsidR="002758EB" w:rsidRPr="002758EB" w:rsidRDefault="00D07EB4" w:rsidP="00663D77">
            <w:pPr>
              <w:rPr>
                <w:sz w:val="20"/>
                <w:szCs w:val="20"/>
              </w:rPr>
            </w:pPr>
            <w:hyperlink r:id="rId15" w:history="1">
              <w:r w:rsidR="002758EB" w:rsidRPr="002758EB">
                <w:rPr>
                  <w:color w:val="0000FF"/>
                  <w:sz w:val="20"/>
                  <w:szCs w:val="20"/>
                  <w:u w:val="single"/>
                </w:rPr>
                <w:t>https://www.internetmatters.org/wp-content/uploads/2019/04/Internet-Matters-Tips-Set-up-Safe-checklist.pdf</w:t>
              </w:r>
            </w:hyperlink>
          </w:p>
          <w:p w14:paraId="78190EB9" w14:textId="2AC4BD7B" w:rsidR="002758EB" w:rsidRPr="002758EB" w:rsidRDefault="00D07EB4" w:rsidP="00663D77">
            <w:pPr>
              <w:rPr>
                <w:sz w:val="20"/>
                <w:szCs w:val="20"/>
              </w:rPr>
            </w:pPr>
            <w:hyperlink r:id="rId16" w:anchor="stopbullying" w:history="1">
              <w:r w:rsidR="002758EB" w:rsidRPr="002758EB">
                <w:rPr>
                  <w:color w:val="0000FF"/>
                  <w:sz w:val="20"/>
                  <w:szCs w:val="20"/>
                  <w:u w:val="single"/>
                </w:rPr>
                <w:t>https://www.nationalbullyinghelpline.co.uk/kids.html#stopbullying</w:t>
              </w:r>
            </w:hyperlink>
          </w:p>
          <w:p w14:paraId="4F48A26A" w14:textId="017562E9" w:rsidR="002758EB" w:rsidRPr="002758EB" w:rsidRDefault="00D07EB4" w:rsidP="00663D77">
            <w:pPr>
              <w:rPr>
                <w:sz w:val="20"/>
                <w:szCs w:val="20"/>
              </w:rPr>
            </w:pPr>
            <w:hyperlink r:id="rId17" w:history="1">
              <w:r w:rsidR="002758EB" w:rsidRPr="002758EB">
                <w:rPr>
                  <w:color w:val="0000FF"/>
                  <w:sz w:val="20"/>
                  <w:szCs w:val="20"/>
                  <w:u w:val="single"/>
                </w:rPr>
                <w:t>https://learning.nspcc.org.uk/child-abuse-and-neglect/online-abuse</w:t>
              </w:r>
            </w:hyperlink>
          </w:p>
          <w:p w14:paraId="51D88F37" w14:textId="77777777" w:rsidR="002758EB" w:rsidRPr="002758EB" w:rsidRDefault="00D07EB4" w:rsidP="00663D77">
            <w:pPr>
              <w:rPr>
                <w:sz w:val="20"/>
                <w:szCs w:val="20"/>
              </w:rPr>
            </w:pPr>
            <w:hyperlink r:id="rId18" w:history="1">
              <w:r w:rsidR="002758EB" w:rsidRPr="002758EB">
                <w:rPr>
                  <w:color w:val="0000FF"/>
                  <w:sz w:val="20"/>
                  <w:szCs w:val="20"/>
                  <w:u w:val="single"/>
                </w:rPr>
                <w:t>https://www.internetmatters.org/wp-content/uploads/2019/04/Internet-Matters-Guide-Online-safety-for-parents-of-children-6-10-years-old.pdf</w:t>
              </w:r>
            </w:hyperlink>
          </w:p>
          <w:p w14:paraId="4747F296" w14:textId="77777777" w:rsidR="00663D77" w:rsidRDefault="00D07EB4" w:rsidP="00663D77">
            <w:pPr>
              <w:rPr>
                <w:color w:val="0000FF"/>
                <w:sz w:val="20"/>
                <w:szCs w:val="20"/>
                <w:u w:val="single"/>
              </w:rPr>
            </w:pPr>
            <w:hyperlink r:id="rId19" w:history="1">
              <w:r w:rsidR="002758EB" w:rsidRPr="002758EB">
                <w:rPr>
                  <w:rStyle w:val="Hyperlink"/>
                  <w:sz w:val="20"/>
                  <w:szCs w:val="20"/>
                </w:rPr>
                <w:t>https://www.bullying.co.uk/cyberbullying/effects-of-cyberbullying/</w:t>
              </w:r>
            </w:hyperlink>
          </w:p>
          <w:p w14:paraId="0F08EC4C" w14:textId="3145367C" w:rsidR="0037743C" w:rsidRDefault="0037743C" w:rsidP="00663D77">
            <w:pPr>
              <w:spacing w:line="240" w:lineRule="auto"/>
            </w:pPr>
          </w:p>
        </w:tc>
      </w:tr>
    </w:tbl>
    <w:p w14:paraId="7CE836A3" w14:textId="6B06B4E4" w:rsidR="003B3553" w:rsidRDefault="003B3553" w:rsidP="00D91EF3">
      <w:pPr>
        <w:pStyle w:val="NoSpacing"/>
        <w:rPr>
          <w:sz w:val="6"/>
        </w:rPr>
      </w:pPr>
    </w:p>
    <w:tbl>
      <w:tblPr>
        <w:tblStyle w:val="TableGrid"/>
        <w:tblpPr w:leftFromText="180" w:rightFromText="180" w:vertAnchor="page" w:horzAnchor="margin" w:tblpY="2281"/>
        <w:tblW w:w="0" w:type="auto"/>
        <w:tblLook w:val="04A0" w:firstRow="1" w:lastRow="0" w:firstColumn="1" w:lastColumn="0" w:noHBand="0" w:noVBand="1"/>
      </w:tblPr>
      <w:tblGrid>
        <w:gridCol w:w="2965"/>
        <w:gridCol w:w="3150"/>
        <w:gridCol w:w="2901"/>
      </w:tblGrid>
      <w:tr w:rsidR="003B3553" w:rsidRPr="00CE7143" w14:paraId="2F515D6C" w14:textId="77777777" w:rsidTr="00541ABA">
        <w:tc>
          <w:tcPr>
            <w:tcW w:w="9016" w:type="dxa"/>
            <w:gridSpan w:val="3"/>
          </w:tcPr>
          <w:p w14:paraId="43766018" w14:textId="77777777" w:rsidR="003B3553" w:rsidRPr="003B3553" w:rsidRDefault="003B3553" w:rsidP="003B3553">
            <w:pPr>
              <w:spacing w:line="360" w:lineRule="auto"/>
              <w:jc w:val="center"/>
              <w:rPr>
                <w:rFonts w:ascii="Arial" w:hAnsi="Arial" w:cs="Arial"/>
                <w:b/>
                <w:sz w:val="24"/>
                <w:szCs w:val="24"/>
              </w:rPr>
            </w:pPr>
            <w:r w:rsidRPr="003B3553">
              <w:rPr>
                <w:rFonts w:ascii="Arial" w:hAnsi="Arial" w:cs="Arial"/>
                <w:b/>
                <w:noProof/>
                <w:sz w:val="24"/>
                <w:szCs w:val="24"/>
              </w:rPr>
              <w:lastRenderedPageBreak/>
              <mc:AlternateContent>
                <mc:Choice Requires="wps">
                  <w:drawing>
                    <wp:anchor distT="0" distB="0" distL="114300" distR="114300" simplePos="0" relativeHeight="251681792" behindDoc="0" locked="0" layoutInCell="1" allowOverlap="1" wp14:anchorId="007818E3" wp14:editId="1A5F7650">
                      <wp:simplePos x="0" y="0"/>
                      <wp:positionH relativeFrom="column">
                        <wp:posOffset>-90805</wp:posOffset>
                      </wp:positionH>
                      <wp:positionV relativeFrom="paragraph">
                        <wp:posOffset>-415925</wp:posOffset>
                      </wp:positionV>
                      <wp:extent cx="1304925" cy="285750"/>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1304925" cy="285750"/>
                              </a:xfrm>
                              <a:prstGeom prst="rect">
                                <a:avLst/>
                              </a:prstGeom>
                              <a:solidFill>
                                <a:schemeClr val="lt1"/>
                              </a:solidFill>
                              <a:ln w="6350">
                                <a:noFill/>
                              </a:ln>
                            </wps:spPr>
                            <wps:txbx>
                              <w:txbxContent>
                                <w:p w14:paraId="108E3C08" w14:textId="77777777" w:rsidR="00541ABA" w:rsidRPr="00F47357" w:rsidRDefault="00541ABA" w:rsidP="003B3553">
                                  <w:pPr>
                                    <w:rPr>
                                      <w:rFonts w:cstheme="minorHAnsi"/>
                                      <w:b/>
                                      <w:bCs/>
                                      <w:sz w:val="24"/>
                                      <w:szCs w:val="24"/>
                                      <w:u w:val="single"/>
                                    </w:rPr>
                                  </w:pPr>
                                  <w:r w:rsidRPr="00F47357">
                                    <w:rPr>
                                      <w:rFonts w:cstheme="minorHAnsi"/>
                                      <w:b/>
                                      <w:bCs/>
                                      <w:sz w:val="24"/>
                                      <w:szCs w:val="24"/>
                                      <w:u w:val="single"/>
                                    </w:rPr>
                                    <w:t>Adran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7818E3" id="_x0000_s1037" type="#_x0000_t202" style="position:absolute;left:0;text-align:left;margin-left:-7.15pt;margin-top:-32.75pt;width:102.75pt;height:2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" fillcolor="white [3201]" stroked="f" strokeweight=".5pt">
                      <v:textbox>
                        <w:txbxContent>
                          <w:p w14:paraId="108E3C08" w14:textId="77777777" w:rsidR="00541ABA" w:rsidRPr="00F47357" w:rsidRDefault="00541ABA" w:rsidP="003B3553">
                            <w:pPr>
                              <w:rPr>
                                <w:rFonts w:cstheme="minorHAnsi"/>
                                <w:b/>
                                <w:bCs/>
                                <w:sz w:val="24"/>
                                <w:szCs w:val="24"/>
                                <w:u w:val="single"/>
                              </w:rPr>
                            </w:pPr>
                            <w:r w:rsidRPr="00F47357">
                              <w:rPr>
                                <w:rFonts w:cstheme="minorHAnsi"/>
                                <w:b/>
                                <w:bCs/>
                                <w:sz w:val="24"/>
                                <w:szCs w:val="24"/>
                                <w:u w:val="single"/>
                              </w:rPr>
                              <w:t>Adran 3</w:t>
                            </w:r>
                          </w:p>
                        </w:txbxContent>
                      </v:textbox>
                    </v:shape>
                  </w:pict>
                </mc:Fallback>
              </mc:AlternateContent>
            </w:r>
            <w:r w:rsidRPr="003B3553">
              <w:rPr>
                <w:rFonts w:ascii="Arial" w:hAnsi="Arial" w:cs="Arial"/>
                <w:b/>
                <w:sz w:val="24"/>
                <w:szCs w:val="24"/>
              </w:rPr>
              <w:t>Cynllun Gweithgaredd</w:t>
            </w:r>
          </w:p>
        </w:tc>
      </w:tr>
      <w:tr w:rsidR="003B3553" w14:paraId="6959FDCB" w14:textId="77777777" w:rsidTr="00541ABA">
        <w:tc>
          <w:tcPr>
            <w:tcW w:w="9016" w:type="dxa"/>
            <w:gridSpan w:val="3"/>
          </w:tcPr>
          <w:p w14:paraId="5F79D6DE"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t xml:space="preserve">Teitl Gweithgaredd: </w:t>
            </w:r>
          </w:p>
          <w:p w14:paraId="6034EC4C"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Darganfod a dadansoddi Blociau lego wrth ddefnyddio adnoddau a meddalwedd technoleg  gwybodaeth a chyfathrebu (TGCH)</w:t>
            </w:r>
          </w:p>
        </w:tc>
      </w:tr>
      <w:tr w:rsidR="003B3553" w:rsidRPr="00856B7D" w14:paraId="569FB845" w14:textId="77777777" w:rsidTr="00541ABA">
        <w:tc>
          <w:tcPr>
            <w:tcW w:w="2965" w:type="dxa"/>
          </w:tcPr>
          <w:p w14:paraId="3C6A3AF3" w14:textId="77777777" w:rsidR="003B3553" w:rsidRPr="003B3553" w:rsidRDefault="003B3553" w:rsidP="003B3553">
            <w:pPr>
              <w:spacing w:line="360" w:lineRule="auto"/>
              <w:jc w:val="both"/>
              <w:rPr>
                <w:rFonts w:ascii="Arial" w:hAnsi="Arial" w:cs="Arial"/>
                <w:bCs/>
                <w:sz w:val="24"/>
                <w:szCs w:val="24"/>
              </w:rPr>
            </w:pPr>
            <w:r w:rsidRPr="003B3553">
              <w:rPr>
                <w:rFonts w:ascii="Arial" w:hAnsi="Arial" w:cs="Arial"/>
                <w:b/>
                <w:sz w:val="24"/>
                <w:szCs w:val="24"/>
              </w:rPr>
              <w:t xml:space="preserve">Nifer o blant:  </w:t>
            </w:r>
            <w:r w:rsidRPr="003B3553">
              <w:rPr>
                <w:rFonts w:ascii="Arial" w:hAnsi="Arial" w:cs="Arial"/>
                <w:bCs/>
                <w:sz w:val="24"/>
                <w:szCs w:val="24"/>
              </w:rPr>
              <w:t>6 plentyn</w:t>
            </w:r>
          </w:p>
          <w:p w14:paraId="52644CD3" w14:textId="77777777" w:rsidR="003B3553" w:rsidRPr="003B3553" w:rsidRDefault="003B3553" w:rsidP="003B3553">
            <w:pPr>
              <w:spacing w:line="360" w:lineRule="auto"/>
              <w:jc w:val="both"/>
              <w:rPr>
                <w:rFonts w:ascii="Arial" w:hAnsi="Arial" w:cs="Arial"/>
                <w:b/>
                <w:sz w:val="24"/>
                <w:szCs w:val="24"/>
              </w:rPr>
            </w:pPr>
          </w:p>
          <w:p w14:paraId="6CE41E9B" w14:textId="77777777" w:rsidR="003B3553" w:rsidRPr="003B3553" w:rsidRDefault="003B3553" w:rsidP="003B3553">
            <w:pPr>
              <w:spacing w:line="360" w:lineRule="auto"/>
              <w:jc w:val="both"/>
              <w:rPr>
                <w:rFonts w:ascii="Arial" w:hAnsi="Arial" w:cs="Arial"/>
                <w:sz w:val="24"/>
                <w:szCs w:val="24"/>
              </w:rPr>
            </w:pPr>
          </w:p>
        </w:tc>
        <w:tc>
          <w:tcPr>
            <w:tcW w:w="3150" w:type="dxa"/>
          </w:tcPr>
          <w:p w14:paraId="067705FD" w14:textId="77777777" w:rsidR="003B3553" w:rsidRPr="003B3553" w:rsidRDefault="003B3553" w:rsidP="003B3553">
            <w:pPr>
              <w:spacing w:line="360" w:lineRule="auto"/>
              <w:jc w:val="both"/>
              <w:rPr>
                <w:rFonts w:ascii="Arial" w:hAnsi="Arial" w:cs="Arial"/>
                <w:bCs/>
                <w:sz w:val="24"/>
                <w:szCs w:val="24"/>
              </w:rPr>
            </w:pPr>
            <w:r w:rsidRPr="003B3553">
              <w:rPr>
                <w:rFonts w:ascii="Arial" w:hAnsi="Arial" w:cs="Arial"/>
                <w:b/>
                <w:sz w:val="24"/>
                <w:szCs w:val="24"/>
              </w:rPr>
              <w:t xml:space="preserve">Oed y plant: </w:t>
            </w:r>
            <w:r w:rsidRPr="003B3553">
              <w:rPr>
                <w:rFonts w:ascii="Arial" w:hAnsi="Arial" w:cs="Arial"/>
                <w:bCs/>
                <w:sz w:val="24"/>
                <w:szCs w:val="24"/>
              </w:rPr>
              <w:t>6-7 Blwydd oed</w:t>
            </w:r>
          </w:p>
          <w:p w14:paraId="1F2D811F" w14:textId="77777777" w:rsidR="003B3553" w:rsidRPr="003B3553" w:rsidRDefault="003B3553" w:rsidP="003B3553">
            <w:pPr>
              <w:spacing w:line="360" w:lineRule="auto"/>
              <w:jc w:val="both"/>
              <w:rPr>
                <w:rFonts w:ascii="Arial" w:hAnsi="Arial" w:cs="Arial"/>
                <w:b/>
                <w:i/>
                <w:sz w:val="24"/>
                <w:szCs w:val="24"/>
              </w:rPr>
            </w:pPr>
          </w:p>
        </w:tc>
        <w:tc>
          <w:tcPr>
            <w:tcW w:w="2901" w:type="dxa"/>
          </w:tcPr>
          <w:p w14:paraId="2FBF3D4E"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t xml:space="preserve">Nifer o oedolion: </w:t>
            </w:r>
            <w:r w:rsidRPr="003B3553">
              <w:rPr>
                <w:rFonts w:ascii="Arial" w:hAnsi="Arial" w:cs="Arial"/>
                <w:bCs/>
                <w:sz w:val="24"/>
                <w:szCs w:val="24"/>
              </w:rPr>
              <w:t>1 aeold o staff  cymhareb 1/8 plentyn</w:t>
            </w:r>
          </w:p>
        </w:tc>
      </w:tr>
      <w:tr w:rsidR="003B3553" w:rsidRPr="00ED401F" w14:paraId="6146C62E" w14:textId="77777777" w:rsidTr="00541ABA">
        <w:tc>
          <w:tcPr>
            <w:tcW w:w="2965" w:type="dxa"/>
          </w:tcPr>
          <w:p w14:paraId="486D0E3A"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t xml:space="preserve">Lleoliad: </w:t>
            </w:r>
            <w:r w:rsidRPr="003B3553">
              <w:rPr>
                <w:rFonts w:ascii="Arial" w:hAnsi="Arial" w:cs="Arial"/>
                <w:bCs/>
                <w:sz w:val="24"/>
                <w:szCs w:val="24"/>
              </w:rPr>
              <w:t>Tu fewn i’r ystafell dosbarth, a Thu allan iard/ amgylchedd yr Ysgol</w:t>
            </w:r>
          </w:p>
          <w:p w14:paraId="1AC794C6" w14:textId="77777777" w:rsidR="003B3553" w:rsidRPr="003B3553" w:rsidRDefault="003B3553" w:rsidP="003B3553">
            <w:pPr>
              <w:spacing w:line="360" w:lineRule="auto"/>
              <w:jc w:val="both"/>
              <w:rPr>
                <w:rFonts w:ascii="Arial" w:hAnsi="Arial" w:cs="Arial"/>
                <w:sz w:val="24"/>
                <w:szCs w:val="24"/>
              </w:rPr>
            </w:pPr>
          </w:p>
        </w:tc>
        <w:tc>
          <w:tcPr>
            <w:tcW w:w="3150" w:type="dxa"/>
          </w:tcPr>
          <w:p w14:paraId="75A33144"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t>Amser paratoi:</w:t>
            </w:r>
          </w:p>
          <w:p w14:paraId="10A5E688" w14:textId="77777777" w:rsidR="003B3553" w:rsidRPr="003B3553" w:rsidRDefault="003B3553" w:rsidP="003B3553">
            <w:pPr>
              <w:spacing w:line="360" w:lineRule="auto"/>
              <w:jc w:val="both"/>
              <w:rPr>
                <w:rFonts w:ascii="Arial" w:hAnsi="Arial" w:cs="Arial"/>
                <w:bCs/>
                <w:sz w:val="24"/>
                <w:szCs w:val="24"/>
              </w:rPr>
            </w:pPr>
            <w:r w:rsidRPr="003B3553">
              <w:rPr>
                <w:rFonts w:ascii="Arial" w:hAnsi="Arial" w:cs="Arial"/>
                <w:bCs/>
                <w:sz w:val="24"/>
                <w:szCs w:val="24"/>
              </w:rPr>
              <w:t>15 munud</w:t>
            </w:r>
          </w:p>
        </w:tc>
        <w:tc>
          <w:tcPr>
            <w:tcW w:w="2901" w:type="dxa"/>
          </w:tcPr>
          <w:p w14:paraId="4789A761"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t>Amser gweithgaredd:</w:t>
            </w:r>
          </w:p>
          <w:p w14:paraId="06E70205" w14:textId="77777777" w:rsidR="003B3553" w:rsidRPr="003B3553" w:rsidRDefault="003B3553" w:rsidP="003B3553">
            <w:pPr>
              <w:spacing w:line="360" w:lineRule="auto"/>
              <w:jc w:val="both"/>
              <w:rPr>
                <w:rFonts w:ascii="Arial" w:hAnsi="Arial" w:cs="Arial"/>
                <w:bCs/>
                <w:sz w:val="24"/>
                <w:szCs w:val="24"/>
              </w:rPr>
            </w:pPr>
            <w:r w:rsidRPr="003B3553">
              <w:rPr>
                <w:rFonts w:ascii="Arial" w:hAnsi="Arial" w:cs="Arial"/>
                <w:bCs/>
                <w:sz w:val="24"/>
                <w:szCs w:val="24"/>
              </w:rPr>
              <w:t>1 awr</w:t>
            </w:r>
          </w:p>
          <w:p w14:paraId="67451BC2" w14:textId="77777777" w:rsidR="003B3553" w:rsidRPr="003B3553" w:rsidRDefault="003B3553" w:rsidP="003B3553">
            <w:pPr>
              <w:spacing w:line="360" w:lineRule="auto"/>
              <w:jc w:val="both"/>
              <w:rPr>
                <w:rFonts w:ascii="Arial" w:hAnsi="Arial" w:cs="Arial"/>
                <w:i/>
                <w:sz w:val="24"/>
                <w:szCs w:val="24"/>
              </w:rPr>
            </w:pPr>
          </w:p>
        </w:tc>
      </w:tr>
      <w:tr w:rsidR="003B3553" w14:paraId="56619D2A" w14:textId="77777777" w:rsidTr="00541ABA">
        <w:tc>
          <w:tcPr>
            <w:tcW w:w="9016" w:type="dxa"/>
            <w:gridSpan w:val="3"/>
          </w:tcPr>
          <w:p w14:paraId="732DB158"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t>Adnoddau:</w:t>
            </w:r>
          </w:p>
          <w:p w14:paraId="3AF9669E" w14:textId="77777777" w:rsidR="003B3553" w:rsidRPr="003B3553" w:rsidRDefault="003B3553" w:rsidP="003B3553">
            <w:pPr>
              <w:pStyle w:val="ListParagraph"/>
              <w:numPr>
                <w:ilvl w:val="0"/>
                <w:numId w:val="24"/>
              </w:numPr>
              <w:spacing w:line="360" w:lineRule="auto"/>
              <w:jc w:val="both"/>
              <w:rPr>
                <w:rFonts w:ascii="Arial" w:hAnsi="Arial" w:cs="Arial"/>
                <w:sz w:val="24"/>
                <w:szCs w:val="24"/>
              </w:rPr>
            </w:pPr>
            <w:r w:rsidRPr="003B3553">
              <w:rPr>
                <w:rFonts w:ascii="Arial" w:hAnsi="Arial" w:cs="Arial"/>
                <w:sz w:val="24"/>
                <w:szCs w:val="24"/>
              </w:rPr>
              <w:t xml:space="preserve">30 gwahanol liwiau a siapau Blociau Lego </w:t>
            </w:r>
          </w:p>
          <w:p w14:paraId="0CE299BD" w14:textId="77777777" w:rsidR="003B3553" w:rsidRPr="003B3553" w:rsidRDefault="003B3553" w:rsidP="003B3553">
            <w:pPr>
              <w:pStyle w:val="ListParagraph"/>
              <w:numPr>
                <w:ilvl w:val="0"/>
                <w:numId w:val="24"/>
              </w:numPr>
              <w:spacing w:line="360" w:lineRule="auto"/>
              <w:jc w:val="both"/>
              <w:rPr>
                <w:rFonts w:ascii="Arial" w:hAnsi="Arial" w:cs="Arial"/>
                <w:sz w:val="24"/>
                <w:szCs w:val="24"/>
              </w:rPr>
            </w:pPr>
            <w:r w:rsidRPr="003B3553">
              <w:rPr>
                <w:rFonts w:ascii="Arial" w:hAnsi="Arial" w:cs="Arial"/>
                <w:sz w:val="24"/>
                <w:szCs w:val="24"/>
              </w:rPr>
              <w:t xml:space="preserve">3 Ipad wedi'i wefru'n llawn, gyda meddalwedd J2launch </w:t>
            </w:r>
          </w:p>
          <w:p w14:paraId="6C308F12" w14:textId="77777777" w:rsidR="003B3553" w:rsidRPr="003B3553" w:rsidRDefault="003B3553" w:rsidP="003B3553">
            <w:pPr>
              <w:pStyle w:val="ListParagraph"/>
              <w:spacing w:line="360" w:lineRule="auto"/>
              <w:jc w:val="both"/>
              <w:rPr>
                <w:rFonts w:ascii="Arial" w:hAnsi="Arial" w:cs="Arial"/>
                <w:sz w:val="24"/>
                <w:szCs w:val="24"/>
              </w:rPr>
            </w:pPr>
            <w:r w:rsidRPr="003B3553">
              <w:rPr>
                <w:rFonts w:ascii="Arial" w:hAnsi="Arial" w:cs="Arial"/>
                <w:sz w:val="24"/>
                <w:szCs w:val="24"/>
              </w:rPr>
              <w:t>(meddalwedd priodol i oedran plant i allu creu graff defnyddi’r trwy Hwb)</w:t>
            </w:r>
          </w:p>
          <w:p w14:paraId="1DED9436" w14:textId="77777777" w:rsidR="003B3553" w:rsidRPr="003B3553" w:rsidRDefault="003B3553" w:rsidP="003B3553">
            <w:pPr>
              <w:pStyle w:val="ListParagraph"/>
              <w:numPr>
                <w:ilvl w:val="0"/>
                <w:numId w:val="24"/>
              </w:numPr>
              <w:spacing w:line="360" w:lineRule="auto"/>
              <w:jc w:val="both"/>
              <w:rPr>
                <w:rFonts w:ascii="Arial" w:hAnsi="Arial" w:cs="Arial"/>
                <w:sz w:val="24"/>
                <w:szCs w:val="24"/>
              </w:rPr>
            </w:pPr>
            <w:r w:rsidRPr="003B3553">
              <w:rPr>
                <w:rFonts w:ascii="Arial" w:hAnsi="Arial" w:cs="Arial"/>
                <w:sz w:val="24"/>
                <w:szCs w:val="24"/>
              </w:rPr>
              <w:t>Bag i gario blociau Lego am y data</w:t>
            </w:r>
          </w:p>
          <w:p w14:paraId="3E5B9A08" w14:textId="77777777" w:rsidR="003B3553" w:rsidRPr="003B3553" w:rsidRDefault="003B3553" w:rsidP="003B3553">
            <w:pPr>
              <w:pStyle w:val="ListParagraph"/>
              <w:numPr>
                <w:ilvl w:val="0"/>
                <w:numId w:val="24"/>
              </w:numPr>
              <w:spacing w:line="360" w:lineRule="auto"/>
              <w:jc w:val="both"/>
              <w:rPr>
                <w:rFonts w:ascii="Arial" w:hAnsi="Arial" w:cs="Arial"/>
                <w:sz w:val="24"/>
                <w:szCs w:val="24"/>
              </w:rPr>
            </w:pPr>
            <w:r w:rsidRPr="003B3553">
              <w:rPr>
                <w:rFonts w:ascii="Arial" w:hAnsi="Arial" w:cs="Arial"/>
                <w:sz w:val="24"/>
                <w:szCs w:val="24"/>
              </w:rPr>
              <w:t>Dillad Priodol</w:t>
            </w:r>
          </w:p>
          <w:p w14:paraId="5B310A82" w14:textId="77777777" w:rsidR="003B3553" w:rsidRPr="003B3553" w:rsidRDefault="003B3553" w:rsidP="003B3553">
            <w:pPr>
              <w:pStyle w:val="ListParagraph"/>
              <w:numPr>
                <w:ilvl w:val="0"/>
                <w:numId w:val="24"/>
              </w:numPr>
              <w:spacing w:line="360" w:lineRule="auto"/>
              <w:jc w:val="both"/>
              <w:rPr>
                <w:rFonts w:ascii="Arial" w:hAnsi="Arial" w:cs="Arial"/>
                <w:sz w:val="24"/>
                <w:szCs w:val="24"/>
              </w:rPr>
            </w:pPr>
            <w:r w:rsidRPr="003B3553">
              <w:rPr>
                <w:rFonts w:ascii="Arial" w:hAnsi="Arial" w:cs="Arial"/>
                <w:sz w:val="24"/>
                <w:szCs w:val="24"/>
              </w:rPr>
              <w:t>Asesiad Risg</w:t>
            </w:r>
          </w:p>
          <w:p w14:paraId="036D02C2" w14:textId="77777777" w:rsidR="003B3553" w:rsidRPr="003B3553" w:rsidRDefault="003B3553" w:rsidP="003B3553">
            <w:pPr>
              <w:pStyle w:val="ListParagraph"/>
              <w:numPr>
                <w:ilvl w:val="0"/>
                <w:numId w:val="24"/>
              </w:numPr>
              <w:spacing w:line="360" w:lineRule="auto"/>
              <w:jc w:val="both"/>
              <w:rPr>
                <w:rFonts w:ascii="Arial" w:hAnsi="Arial" w:cs="Arial"/>
                <w:sz w:val="24"/>
                <w:szCs w:val="24"/>
              </w:rPr>
            </w:pPr>
            <w:r w:rsidRPr="003B3553">
              <w:rPr>
                <w:rFonts w:ascii="Arial" w:hAnsi="Arial" w:cs="Arial"/>
                <w:sz w:val="24"/>
                <w:szCs w:val="24"/>
              </w:rPr>
              <w:t>Printer</w:t>
            </w:r>
          </w:p>
          <w:p w14:paraId="080F84AD" w14:textId="77777777" w:rsidR="003B3553" w:rsidRPr="003B3553" w:rsidRDefault="003B3553" w:rsidP="003B3553">
            <w:pPr>
              <w:pStyle w:val="ListParagraph"/>
              <w:numPr>
                <w:ilvl w:val="0"/>
                <w:numId w:val="24"/>
              </w:numPr>
              <w:spacing w:line="360" w:lineRule="auto"/>
              <w:jc w:val="both"/>
              <w:rPr>
                <w:rFonts w:ascii="Arial" w:hAnsi="Arial" w:cs="Arial"/>
                <w:sz w:val="24"/>
                <w:szCs w:val="24"/>
              </w:rPr>
            </w:pPr>
            <w:r w:rsidRPr="003B3553">
              <w:rPr>
                <w:rFonts w:ascii="Arial" w:hAnsi="Arial" w:cs="Arial"/>
                <w:sz w:val="24"/>
                <w:szCs w:val="24"/>
              </w:rPr>
              <w:t>Glud a siswrn</w:t>
            </w:r>
          </w:p>
        </w:tc>
      </w:tr>
      <w:tr w:rsidR="003B3553" w14:paraId="6B8BF138" w14:textId="77777777" w:rsidTr="00541ABA">
        <w:tc>
          <w:tcPr>
            <w:tcW w:w="9016" w:type="dxa"/>
            <w:gridSpan w:val="3"/>
          </w:tcPr>
          <w:p w14:paraId="79D7368F"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t>Amcan/ion y weithgaredd:</w:t>
            </w:r>
          </w:p>
          <w:p w14:paraId="50551824"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lastRenderedPageBreak/>
              <w:t>Hyrwyddo sgiliau TGCH trwy ipad, cefnogi a datblygu sgiliau rhifedd, datrys problemau a chreu graff, hyrwyddo hyder defnyddio TGCH, cydweithio, cyfathrebu a rhyngweithio.</w:t>
            </w:r>
          </w:p>
        </w:tc>
      </w:tr>
      <w:tr w:rsidR="003B3553" w:rsidRPr="00CE7143" w14:paraId="0DEC8360" w14:textId="77777777" w:rsidTr="00541ABA">
        <w:tc>
          <w:tcPr>
            <w:tcW w:w="9016" w:type="dxa"/>
            <w:gridSpan w:val="3"/>
          </w:tcPr>
          <w:p w14:paraId="72B1F0DE" w14:textId="77777777" w:rsidR="003B3553" w:rsidRPr="003B3553" w:rsidRDefault="003B3553" w:rsidP="003B3553">
            <w:pPr>
              <w:spacing w:line="360" w:lineRule="auto"/>
              <w:jc w:val="both"/>
              <w:rPr>
                <w:rFonts w:ascii="Arial" w:hAnsi="Arial" w:cs="Arial"/>
                <w:b/>
                <w:sz w:val="24"/>
                <w:szCs w:val="24"/>
              </w:rPr>
            </w:pPr>
            <w:r w:rsidRPr="003B3553">
              <w:rPr>
                <w:rFonts w:ascii="Arial" w:hAnsi="Arial" w:cs="Arial"/>
                <w:b/>
                <w:sz w:val="24"/>
                <w:szCs w:val="24"/>
              </w:rPr>
              <w:lastRenderedPageBreak/>
              <w:t xml:space="preserve">Cysylltiadau â deilliannau: </w:t>
            </w:r>
          </w:p>
          <w:p w14:paraId="2F727AD9"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 xml:space="preserve">Fframwaith Cymhwysedd Digidol </w:t>
            </w:r>
          </w:p>
          <w:p w14:paraId="55DF9698"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w:t>
            </w:r>
            <w:r w:rsidRPr="003B3553">
              <w:rPr>
                <w:rFonts w:ascii="Arial" w:hAnsi="Arial" w:cs="Arial"/>
                <w:bCs/>
                <w:sz w:val="24"/>
                <w:szCs w:val="24"/>
              </w:rPr>
              <w:tab/>
              <w:t>Rhyngweithio a chydweithio</w:t>
            </w:r>
          </w:p>
          <w:p w14:paraId="7DA13528"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w:t>
            </w:r>
            <w:r w:rsidRPr="003B3553">
              <w:rPr>
                <w:rFonts w:ascii="Arial" w:hAnsi="Arial" w:cs="Arial"/>
                <w:bCs/>
                <w:sz w:val="24"/>
                <w:szCs w:val="24"/>
              </w:rPr>
              <w:tab/>
              <w:t>Data a meddwl cyfrifiadol</w:t>
            </w:r>
          </w:p>
          <w:p w14:paraId="2C814DF9"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w:t>
            </w:r>
            <w:r w:rsidRPr="003B3553">
              <w:rPr>
                <w:rFonts w:ascii="Arial" w:hAnsi="Arial" w:cs="Arial"/>
                <w:bCs/>
                <w:sz w:val="24"/>
                <w:szCs w:val="24"/>
              </w:rPr>
              <w:tab/>
              <w:t>Cynhyrchu</w:t>
            </w:r>
          </w:p>
          <w:p w14:paraId="77990878"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Fframwaith Y Cyfnod Sylfaen</w:t>
            </w:r>
          </w:p>
          <w:p w14:paraId="44E6DA94"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w:t>
            </w:r>
            <w:r w:rsidRPr="003B3553">
              <w:rPr>
                <w:rFonts w:ascii="Arial" w:hAnsi="Arial" w:cs="Arial"/>
                <w:bCs/>
                <w:sz w:val="24"/>
                <w:szCs w:val="24"/>
              </w:rPr>
              <w:tab/>
              <w:t>Datblygiad mathemategol</w:t>
            </w:r>
          </w:p>
          <w:p w14:paraId="675C4AB0"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w:t>
            </w:r>
            <w:r w:rsidRPr="003B3553">
              <w:rPr>
                <w:rFonts w:ascii="Arial" w:hAnsi="Arial" w:cs="Arial"/>
                <w:bCs/>
                <w:sz w:val="24"/>
                <w:szCs w:val="24"/>
              </w:rPr>
              <w:tab/>
              <w:t>Sgiliau iaith, llythrennedd a chyfathrebu</w:t>
            </w:r>
          </w:p>
          <w:p w14:paraId="5AAA237E"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Fframwaith Newydd Cymru 2022</w:t>
            </w:r>
          </w:p>
          <w:p w14:paraId="4C2085A5"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w:t>
            </w:r>
            <w:r w:rsidRPr="003B3553">
              <w:rPr>
                <w:rFonts w:ascii="Arial" w:hAnsi="Arial" w:cs="Arial"/>
                <w:bCs/>
                <w:sz w:val="24"/>
                <w:szCs w:val="24"/>
              </w:rPr>
              <w:tab/>
              <w:t>Iechyd a lles</w:t>
            </w:r>
          </w:p>
          <w:p w14:paraId="16B3E1DC" w14:textId="77777777" w:rsidR="003B3553" w:rsidRPr="003B3553" w:rsidRDefault="003B3553" w:rsidP="003B3553">
            <w:pPr>
              <w:pStyle w:val="ListParagraph"/>
              <w:tabs>
                <w:tab w:val="left" w:pos="1530"/>
              </w:tabs>
              <w:spacing w:line="360" w:lineRule="auto"/>
              <w:jc w:val="both"/>
              <w:rPr>
                <w:rFonts w:ascii="Arial" w:hAnsi="Arial" w:cs="Arial"/>
                <w:bCs/>
                <w:sz w:val="24"/>
                <w:szCs w:val="24"/>
              </w:rPr>
            </w:pPr>
            <w:r w:rsidRPr="003B3553">
              <w:rPr>
                <w:rFonts w:ascii="Arial" w:hAnsi="Arial" w:cs="Arial"/>
                <w:bCs/>
                <w:sz w:val="24"/>
                <w:szCs w:val="24"/>
              </w:rPr>
              <w:t>•</w:t>
            </w:r>
            <w:r w:rsidRPr="003B3553">
              <w:rPr>
                <w:rFonts w:ascii="Arial" w:hAnsi="Arial" w:cs="Arial"/>
                <w:bCs/>
                <w:sz w:val="24"/>
                <w:szCs w:val="24"/>
              </w:rPr>
              <w:tab/>
              <w:t>Gwyddoniaeth a thechnoleg</w:t>
            </w:r>
          </w:p>
        </w:tc>
      </w:tr>
      <w:tr w:rsidR="003B3553" w:rsidRPr="0097343A" w14:paraId="42A4BB99" w14:textId="77777777" w:rsidTr="00541ABA">
        <w:trPr>
          <w:trHeight w:val="1153"/>
        </w:trPr>
        <w:tc>
          <w:tcPr>
            <w:tcW w:w="9016" w:type="dxa"/>
            <w:gridSpan w:val="3"/>
          </w:tcPr>
          <w:p w14:paraId="4578B42B" w14:textId="77777777" w:rsidR="003B3553" w:rsidRPr="003B3553" w:rsidRDefault="003B3553" w:rsidP="003B3553">
            <w:pPr>
              <w:spacing w:line="360" w:lineRule="auto"/>
              <w:jc w:val="both"/>
              <w:rPr>
                <w:rFonts w:ascii="Arial" w:hAnsi="Arial" w:cs="Arial"/>
                <w:bCs/>
                <w:sz w:val="24"/>
                <w:szCs w:val="24"/>
              </w:rPr>
            </w:pPr>
            <w:r w:rsidRPr="003B3553">
              <w:rPr>
                <w:rFonts w:ascii="Arial" w:hAnsi="Arial" w:cs="Arial"/>
                <w:b/>
                <w:sz w:val="24"/>
                <w:szCs w:val="24"/>
              </w:rPr>
              <w:t xml:space="preserve">Gwahaniaethu:  </w:t>
            </w:r>
            <w:r w:rsidRPr="003B3553">
              <w:rPr>
                <w:rFonts w:ascii="Arial" w:hAnsi="Arial" w:cs="Arial"/>
                <w:bCs/>
                <w:sz w:val="24"/>
                <w:szCs w:val="24"/>
              </w:rPr>
              <w:t>Mae’r gweithgaredd wedi/ gallu cael ei addasu i bob anghenion Unigol pob plentyn, e.e gelleir  addasu’r amser, amgylchedd/ cuddio blociau o fewn ardaloedd cyraeddadwy, Cymorth un I un (aeold o staff arall)  I Sicrhau bod cydraddoldeb a thegwch ac bod yr gweithgaredd  yn gynhwysol ac yn hygyrch i bob plentyn.</w:t>
            </w:r>
          </w:p>
        </w:tc>
      </w:tr>
      <w:tr w:rsidR="003B3553" w:rsidRPr="00D30963" w14:paraId="3E4570CF" w14:textId="77777777" w:rsidTr="00541ABA">
        <w:tc>
          <w:tcPr>
            <w:tcW w:w="9016" w:type="dxa"/>
            <w:gridSpan w:val="3"/>
          </w:tcPr>
          <w:p w14:paraId="44BDBE97" w14:textId="77777777" w:rsidR="003B3553" w:rsidRPr="003B3553" w:rsidRDefault="003B3553" w:rsidP="003B3553">
            <w:pPr>
              <w:spacing w:line="360" w:lineRule="auto"/>
              <w:jc w:val="both"/>
              <w:rPr>
                <w:rFonts w:ascii="Arial" w:hAnsi="Arial" w:cs="Arial"/>
                <w:bCs/>
                <w:sz w:val="24"/>
                <w:szCs w:val="24"/>
              </w:rPr>
            </w:pPr>
            <w:r w:rsidRPr="003B3553">
              <w:rPr>
                <w:rFonts w:ascii="Arial" w:hAnsi="Arial" w:cs="Arial"/>
                <w:b/>
                <w:sz w:val="24"/>
                <w:szCs w:val="24"/>
              </w:rPr>
              <w:t xml:space="preserve">Rôl yr oedolyn: </w:t>
            </w:r>
            <w:r w:rsidRPr="003B3553">
              <w:rPr>
                <w:rFonts w:ascii="Arial" w:hAnsi="Arial" w:cs="Arial"/>
                <w:bCs/>
                <w:sz w:val="24"/>
                <w:szCs w:val="24"/>
              </w:rPr>
              <w:t xml:space="preserve">paratoi - sicrhau bod pob ipad wedi’i wefru’n llawn a lan i safonau e.e bod dim camera wedi torri, sicrhau bod pob ipad wedi llwytho Hwb a J2launch, sicrhau bod y blociau wedi’i chuddio, asesiad risg wedi gwneud. Gweithgaredd- cefnogi datblygiad/ Tgch, arsylwi, rheoli o ran sicrhau bod pob pâr yn darganfod 10 bloc sicrhau nid yw un pâr yn darganfod y nifer cyfan, paru lan y plant wrth adnabod </w:t>
            </w:r>
            <w:r w:rsidRPr="003B3553">
              <w:rPr>
                <w:rFonts w:ascii="Arial" w:hAnsi="Arial" w:cs="Arial"/>
                <w:bCs/>
                <w:sz w:val="24"/>
                <w:szCs w:val="24"/>
              </w:rPr>
              <w:lastRenderedPageBreak/>
              <w:t>lefelau unigol y plant, cynllunio bod plant yn cryfhau sgiliau/ anghenion unigol ei gilydd,, Sicrhau arweinir gan blant.</w:t>
            </w:r>
          </w:p>
        </w:tc>
      </w:tr>
      <w:tr w:rsidR="003B3553" w:rsidRPr="0060235D" w14:paraId="09976418" w14:textId="77777777" w:rsidTr="00541ABA">
        <w:tc>
          <w:tcPr>
            <w:tcW w:w="9016" w:type="dxa"/>
            <w:gridSpan w:val="3"/>
          </w:tcPr>
          <w:p w14:paraId="090599C2" w14:textId="77777777" w:rsidR="003B3553" w:rsidRPr="003B3553" w:rsidRDefault="003B3553" w:rsidP="003B3553">
            <w:pPr>
              <w:spacing w:line="360" w:lineRule="auto"/>
              <w:jc w:val="both"/>
              <w:rPr>
                <w:rFonts w:ascii="Arial" w:hAnsi="Arial" w:cs="Arial"/>
                <w:bCs/>
                <w:sz w:val="24"/>
                <w:szCs w:val="24"/>
              </w:rPr>
            </w:pPr>
            <w:r w:rsidRPr="003B3553">
              <w:rPr>
                <w:rFonts w:ascii="Arial" w:hAnsi="Arial" w:cs="Arial"/>
                <w:b/>
                <w:sz w:val="24"/>
                <w:szCs w:val="24"/>
              </w:rPr>
              <w:lastRenderedPageBreak/>
              <w:t>Y weithgaredd</w:t>
            </w:r>
            <w:r w:rsidRPr="003B3553">
              <w:rPr>
                <w:rFonts w:ascii="Arial" w:hAnsi="Arial" w:cs="Arial"/>
                <w:bCs/>
                <w:sz w:val="24"/>
                <w:szCs w:val="24"/>
              </w:rPr>
              <w:t>: Plant i weithio yn barau, 3 grŵp, egluro i’r plant yn barau i ddarganfod 10 bloc lego ar hap o wahanol liwiau a siapau sydd wedi ei chuddio yn lleoliadau gwahanol gan yr athro yn ystod amser paratoi. Wrth ddefnyddio Ipad bydd pob pâr yn cymryd llun o ble darganfyddwn nhw'r bloc ac arbed y llun (15/ 20 munud i ddarganfod a lluniau). Mae gofyn bod y plant yn casglu'r blociau yn fag am ddata. Plant i ddod yn ôl i’r ystafell dosbarth ac eistedd yn barau i drafod, cyfri a dadansoddi'r data sef faint o blociau mae’n nhw wedi eu darganfod ym mhob lliw gwahanol (10 munud). Yna gofynnwyd i’r parau mewngofnodi i un cyfrif Hwb yn defnyddio ei enw defnyddiwr a password a lansio J2launch (5 munud). Yn gyflym byddaf yn arddangos ac atgofio’r plant o wers flaenorol sut i greu graff (5 munud). Yn eu parau plant i greu'r graff, penderfyniad y plant i gynhyrchu graff bar, graff llinell, neu siart Cylch, angen i’r plant labelu’r graff, enwi ac yna arbed y gwaith. Plant I brintio’r gwaith a gludo taflen gwaith o fewn ei llyfr gwaith dosbarth (20 munud).</w:t>
            </w:r>
          </w:p>
          <w:p w14:paraId="36E851D0" w14:textId="77777777" w:rsidR="003B3553" w:rsidRPr="003B3553" w:rsidRDefault="003B3553" w:rsidP="003B3553">
            <w:pPr>
              <w:spacing w:line="360" w:lineRule="auto"/>
              <w:jc w:val="both"/>
              <w:rPr>
                <w:rFonts w:ascii="Arial" w:hAnsi="Arial" w:cs="Arial"/>
                <w:bCs/>
                <w:i/>
                <w:sz w:val="24"/>
                <w:szCs w:val="24"/>
              </w:rPr>
            </w:pPr>
            <w:r w:rsidRPr="003B3553">
              <w:rPr>
                <w:rFonts w:ascii="Arial" w:hAnsi="Arial" w:cs="Arial"/>
                <w:bCs/>
                <w:sz w:val="24"/>
                <w:szCs w:val="24"/>
              </w:rPr>
              <w:t>*Plant I rannu ipad yn parau, un plentyn i gymryd un llun i bob un bloc, cymryd ef yn dro.</w:t>
            </w:r>
          </w:p>
        </w:tc>
      </w:tr>
      <w:tr w:rsidR="003B3553" w:rsidRPr="003E5650" w14:paraId="448369A1" w14:textId="77777777" w:rsidTr="00541ABA">
        <w:tc>
          <w:tcPr>
            <w:tcW w:w="9016" w:type="dxa"/>
            <w:gridSpan w:val="3"/>
          </w:tcPr>
          <w:p w14:paraId="0FE7A3CB" w14:textId="77777777" w:rsidR="003B3553" w:rsidRPr="003E5650" w:rsidRDefault="003B3553" w:rsidP="003B3553">
            <w:pPr>
              <w:spacing w:line="360" w:lineRule="auto"/>
              <w:jc w:val="right"/>
              <w:rPr>
                <w:b/>
              </w:rPr>
            </w:pPr>
          </w:p>
        </w:tc>
      </w:tr>
    </w:tbl>
    <w:p w14:paraId="64AB757B" w14:textId="265B83D5" w:rsidR="003B3553" w:rsidRPr="003B3553" w:rsidRDefault="003B3553" w:rsidP="003B3553">
      <w:pPr>
        <w:rPr>
          <w:sz w:val="6"/>
          <w:lang w:val="en-US"/>
        </w:rPr>
      </w:pPr>
      <w:r>
        <w:rPr>
          <w:sz w:val="6"/>
        </w:rPr>
        <w:br w:type="page"/>
      </w:r>
      <w:r w:rsidRPr="000B3919">
        <w:rPr>
          <w:b/>
          <w:bCs/>
          <w:sz w:val="24"/>
          <w:szCs w:val="24"/>
          <w:u w:val="single"/>
        </w:rPr>
        <w:lastRenderedPageBreak/>
        <w:t xml:space="preserve">Adran 4 </w:t>
      </w:r>
    </w:p>
    <w:p w14:paraId="20C6EAA5"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 xml:space="preserve">Wrth greu’r gweithgaredd darganfod a dadansoddi Blociau lego wrth ddefnyddio adnoddau a meddalwedd TGCH (Technoleg  gwybodaeth a chyfathrebu) mae sawl agwedd i’w hystyried. Un agwedd ydy cydymffurfio a gofynion y </w:t>
      </w:r>
      <w:r w:rsidRPr="003B3553">
        <w:rPr>
          <w:rFonts w:ascii="Arial" w:hAnsi="Arial" w:cs="Arial"/>
          <w:sz w:val="24"/>
          <w:szCs w:val="24"/>
          <w:highlight w:val="yellow"/>
        </w:rPr>
        <w:t>Fframwaith Cymhwysedd Digidol (FCD)</w:t>
      </w:r>
      <w:r w:rsidRPr="003B3553">
        <w:rPr>
          <w:rFonts w:ascii="Arial" w:hAnsi="Arial" w:cs="Arial"/>
          <w:sz w:val="24"/>
          <w:szCs w:val="24"/>
        </w:rPr>
        <w:t xml:space="preserve"> I oedran. Dewisais blant o’r oedran 6-7 blwydd oed, sef blwyddyn 2 Y Cyfnod Sylfaen. Un llinyn o’r (FCD) mae’r gweithgaredd yn targedu i hybu datblygiad cyfannol pob plentyn unigol ydy rhyngweithio a chydweithio. Wrth i’r plant gweithio gyda'i gilydd o fewn parau, yn y gweithgaredd maent yn cwrdd â’r elfen o gydweithio.</w:t>
      </w:r>
    </w:p>
    <w:p w14:paraId="0A247231"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Gofynnwyd i’r parau creu graff o ddata lliwiau gwahanol y blociau lego daethant o hyd i drwy ddarganfod. Trwy ddefnyddio meddalwedd J2Launch Sef platfform ar-lein addas i oedran mae’n ymadael i’r plant weithio gyda’i gilydd a chreu’r graff ac Mae datblygiad (TGCH) plant yn cael eu hyrwyddo gan defnyddio dyfais technolegol Ipad. Nid yn unig creu’r graff mae’r plant yn cydweithio, ond trwy gydol y gweithgaredd gan mae’r plant yn eu parau yn cydweithio trwy gyfathrebu, datrys problemau er enghraifft ble mae’r blociau a rhannu syniadau.</w:t>
      </w:r>
    </w:p>
    <w:p w14:paraId="333D88C2"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Un o’r gyfynion y gweithgaredd ar ol i’r parau creu’r graff ydy i enwi a arbed y gwaith. Wrth i’r parau cwbwlhau y gweithgaredd yn  llwyddianus, maent yn cwrdd a’r trydydd elfen o Llinyn rhyngweithio a cydweithio or (FCD) sef storio a rhannu. Mae dealltwriaeth a trosglwyddo sgiliau (TGCH) yn arddangos trwy i’r parau arbed eu gwaith o dan theitl fe wnaethont creu, a cadw o fewn feil parod sef Blwyddyn 2 ar ei hwb unigol. Gelleir y ail plentyn derbyn mynediad i’r gwaith trwy cefnogaeth yr oedolyn er mwyn gallu arbed ar eu cyfrif hwb unigol. Trwy adlewyrchu effallai bydd angen addasu’r amser i sicrhau bod pawb yn gallu arbed. Wrth werthuso'r gweithgaredd, rhoddir ystyriaeth y tro nessaf i addasu trwy annogi’r plant i cwrdd ar elfen cyfathrebu trwy TGCH a ehangu eu sgiliau trwy gofyn i’r plant i ebostio’r gwaith i’r plentyn arall gyda’r cyfeiriad gywir neu rhannu gyda’u gilydd trwy’r hwb.</w:t>
      </w:r>
    </w:p>
    <w:p w14:paraId="5AB454D7"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Mae’r Llinyn nesaf yn gymmwys I feysydd arall yn (FCD) ond mae ei weld yn arbennig o bwysig pan greu a cynhyrchu cynnwys digidol. Y llinyn sydd yn cysylltiedig gyda’r gweithgaredd ydy cynhyrchu. Yr elfen o dan cynhyrchu sydd yn cefnogol i datblygiad tgch plant ydy cynllunio, cyrchu a chwilio. O fewn y gweithgaredd rhaid i’r plant dilyn rhai meini prawf ond atgofion bod arweini’r gan plant, y meini prawf megis tynnu lluniau o’r blociau lego, cynllunio greu graff buddugoliaethus gyda’r ddata mae’r plant wedi cyrchu, dadansoddi a gwethuso pan darganfod a chwilio am y blociau lego, a bod y graff yn arddangos yn gywir e.e y ddata a labelu.</w:t>
      </w:r>
    </w:p>
    <w:p w14:paraId="53279831"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lastRenderedPageBreak/>
        <w:t xml:space="preserve">Mae’r gweithgaredd wedi’i cynllunio i cwrdd a’r elfen Creu or (FCD). Yn ystod yr gweithgaredd mae gofyn i’r plant darganfod data trwy chwillio am gwhannol lliwiau blociau lego er mwyn creu data a datblygu i fewn i graff. Mae’r elefen yn cael ei hyrwyddo trwy i’r plant creu graff bar, cylch neu siart o delwedd yn llwyddiannus ac golygu’r graff trwy ychwangeu teitl, testun, rhifau, canlyniadau. Mae’r elfen yma yn ehangu sgiliau llythrennedd a rhifedd.  Mae sgliau llythrynedd yn cael eu ehangu trwy i’r plant cyfathrebu a cyd weithio trwy’r holl gweithgaredd, pan yn gwerthuso a dadansoddi data,  ysgrifennu teitl a labelu’r graff yn arddangos bod yr plentyn wedi deall yr hyn mae wedi darganfod. Mae sgiliau rhifedd yn cael eu ehangu gan bod yr plant wedi gallu deall faint o blociau lego yn mhob lliw daethant o hyd i, mae’r plant wedi gweithio gyda rhifau trwy cyfri. </w:t>
      </w:r>
    </w:p>
    <w:p w14:paraId="310672B5"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 xml:space="preserve">Mae llinyn nessaf yn caniatau i blant i deall sut mae gwybodaeth a ddata yn cysylltu i’r byd digidol, a phwysigrwydd llythrennedd data a gwybodaeth. Mae’r gweithgaredd yn cefnogi y llinyn Data a meddwl cyfrifiadurol, o fewn yr elfen o ddatrys problemau a modelu. Wrth i blant gasglu dealltwriaeth, trwy gasglu blociau lego o lliwiau amrhywiol, mae plant yn rhagweld canlyniad rhifau, o faint o blociau sydd ganddynt nhw yn mhob lliw. Mae’r canlyniadau cywir yn caniatáu i'r plant greu graff sy'n cydgysylltu yr ail elfen y llinyn sef data a gwybodaeth llythrennedd. Mae’r plant yn cwrdd a’r elfen yma gan mae angen i’r plant i defnyddio ei sgiliau i casglu’r blociau lego ai trefnu i fewn i grwpiau o lliw. Mae sgiliau rhifedd plant yn datblygu wrth cwrdd a’r elfen yma trwy recordio'r y blociau lego (y data) i wedyn dynnu gwybodaeth y data a gasglwyd i greu graff sy'n cynrychioli'r wybodaeth gywir a'r labelu sydd yn canlyniadol i cwblhad llwyddiannus. </w:t>
      </w:r>
    </w:p>
    <w:p w14:paraId="5F6B5A9A"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 xml:space="preserve">Yr ail agwedd bwysig i datblygiad plant, TGCH, ac i’r gweithgaredd ydy cydymffurfio a gofynion y fframwaith Y Cyfnod Sylfaen 2015 a’r 7 maes dysgu. Un maes sydd wedi corfforedig yn yr gweithgaredd ydy’r maes datblygiad mathemategol. Yn ol </w:t>
      </w:r>
      <w:r w:rsidRPr="003B3553">
        <w:rPr>
          <w:rFonts w:ascii="Arial" w:hAnsi="Arial" w:cs="Arial"/>
          <w:sz w:val="24"/>
          <w:szCs w:val="24"/>
          <w:highlight w:val="yellow"/>
        </w:rPr>
        <w:t>fframwaith i Gymru: Y Cyfnod Sylfaen</w:t>
      </w:r>
      <w:r w:rsidRPr="003B3553">
        <w:rPr>
          <w:rFonts w:ascii="Arial" w:hAnsi="Arial" w:cs="Arial"/>
          <w:sz w:val="24"/>
          <w:szCs w:val="24"/>
        </w:rPr>
        <w:t xml:space="preserve"> mae plant yn datblygu ei sgiliau, eu gwybodaeth a’u dealltwiaeth o fathemateg trwy gweithgaredd llafar, ymarferol a chwarae. Mae’r gweithgaredd yma wedi seilio ar chwarae a ymarferol trwy chwilio a darganfod am blociau lego. Mae’n gweithgaredd sydd yn cefnogi datblygiad llafar gan i’r plant trafod yn ei parau faint o blociau lego sydd ganddynt, pa lliw a siap yw blociau gwahannol, a yn cydgysylltiad gyda llafar mae sgiliau rhifedd gan mae’r plant yn cyfri. Mae’r gweithgaredd yn cefnogi defnyddio adnoddau TGCH trwy defnyddio Ipad i tynnu lluniau o’r blociau i cadw ddata ac er mwyn casglu’r data a cyflwyno eu canfyddiadau trwy creu graff digidol, wrth gwerthuso a myfyrio gelleir addasu’r gweithgaredd trwy defnyddio cyfrifiadur a meddalwedd er engraifft Excel i creu y graff a cadw’r ipad i tynnu lluniau, er mwyn cyraedd a fwy o gofynion i datblygu  a ymestyn sgiliau TGCH sef i defnyddio amrhywiaeth o offer a meddalwedd TGCH.</w:t>
      </w:r>
    </w:p>
    <w:p w14:paraId="347F9F69"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lastRenderedPageBreak/>
        <w:t xml:space="preserve">Maes arall o Fframwaith Y </w:t>
      </w:r>
      <w:r w:rsidRPr="003B3553">
        <w:rPr>
          <w:rFonts w:ascii="Arial" w:hAnsi="Arial" w:cs="Arial"/>
          <w:sz w:val="24"/>
          <w:szCs w:val="24"/>
          <w:highlight w:val="yellow"/>
        </w:rPr>
        <w:t>Cyfnod Sylfaen</w:t>
      </w:r>
      <w:r w:rsidRPr="003B3553">
        <w:rPr>
          <w:rFonts w:ascii="Arial" w:hAnsi="Arial" w:cs="Arial"/>
          <w:sz w:val="24"/>
          <w:szCs w:val="24"/>
        </w:rPr>
        <w:t xml:space="preserve"> sy’n cydymffurfio i’r gweithgaredd sy’n ehangu sgiliau ydy’r maes dysgu sgiliau iaith, llythrynedd a cyfathrebu. Mae’r Maes dysgu yn cysylltu a cydweithio o (FCD),  gan fod y sgiliau yn cael ei datblygu trwy trafod sy’n digwydd o fewn cydweithio e.e mae’r parau yn trafod ble gelleir ni dod o hyd i’r lego? sydd hefyd yn datrys problemau, mae gyda ni un bloc coch mawr a un glas fach. Yn ystod y gweithgaredd mae’r plant yn defnyddio termonoleg mathemategol a trwy trafod ar llafar ac yn ysgrifenedig digidol ar y ipad pan labelu’r graff. Roedd sgiliau datblygiad iaith wed ei herwi gan fod yr termonoleg o fewn y cymraeg, ond defnyddir termonoleg am engraifft nifer a adio a oedd yn priodol a dysgwyd rhai eraill a byddaf yn ehangu datblygiad iaith Cymareg maes dysgu arall or Cyfnod Sylfaen. Trwy’r gweithgaredd mae’r plant yn gwrando ar ei gilydd ac yn cydweithio, mae hyn yn cysylltu a damcaniaethwr Vygotsky a’r parth datblygiad procsimol a ddyfynnwyd yn </w:t>
      </w:r>
      <w:r w:rsidRPr="003B3553">
        <w:rPr>
          <w:rFonts w:ascii="Arial" w:hAnsi="Arial" w:cs="Arial"/>
          <w:sz w:val="24"/>
          <w:szCs w:val="24"/>
          <w:highlight w:val="yellow"/>
        </w:rPr>
        <w:t>Allen, S., a Gorden, P.,</w:t>
      </w:r>
      <w:r w:rsidRPr="003B3553">
        <w:rPr>
          <w:rFonts w:ascii="Arial" w:hAnsi="Arial" w:cs="Arial"/>
          <w:sz w:val="24"/>
          <w:szCs w:val="24"/>
        </w:rPr>
        <w:t xml:space="preserve"> (2011) ble mae plant yn ehangu ar datblygiad yn sgiliau gan cynnwys Tgch, ar beth mae nhw yn gallu wneud gyda cefnogaeth o partner neu nysgawdwyr. Trwy i Plant gweithio yn parau mae sgiliau o meddwl ar y cyd parhaus yn datblygu sydd yn galluogi datrys problemau ac i ddod yn fwy gwybyddus. Mae hyn yn cysylltu yn ol gyda (FCD) a’r elfen o datrys problemau a modelu ble mae damcaniaethwyr Vygotsky a Bruner ar damcaniaeth ‘scaffholdio’, ble mae plant yn rhannu eu gwybodaeth er mwyn gallu deall wrth y plentyn arall a datblygu ei gwybodaeth yn bellach, dyfynwyd yn </w:t>
      </w:r>
      <w:r w:rsidRPr="003B3553">
        <w:rPr>
          <w:rFonts w:ascii="Arial" w:hAnsi="Arial" w:cs="Arial"/>
          <w:sz w:val="24"/>
          <w:szCs w:val="24"/>
          <w:highlight w:val="yellow"/>
        </w:rPr>
        <w:t>Siencyn.S. (2010: 16, 91))</w:t>
      </w:r>
      <w:r w:rsidRPr="003B3553">
        <w:rPr>
          <w:rFonts w:ascii="Arial" w:hAnsi="Arial" w:cs="Arial"/>
          <w:sz w:val="24"/>
          <w:szCs w:val="24"/>
        </w:rPr>
        <w:t xml:space="preserve"> Mae Bruner yn pwysleiso pwysigrwydd rhyngweithio dyfynwyd yn </w:t>
      </w:r>
      <w:r w:rsidRPr="003B3553">
        <w:rPr>
          <w:rFonts w:ascii="Arial" w:hAnsi="Arial" w:cs="Arial"/>
          <w:sz w:val="24"/>
          <w:szCs w:val="24"/>
          <w:highlight w:val="yellow"/>
        </w:rPr>
        <w:t>Westwood, P. (2007)</w:t>
      </w:r>
      <w:r w:rsidRPr="003B3553">
        <w:rPr>
          <w:rFonts w:ascii="Arial" w:hAnsi="Arial" w:cs="Arial"/>
          <w:sz w:val="24"/>
          <w:szCs w:val="24"/>
        </w:rPr>
        <w:t xml:space="preserve">. Mae’r Gweithgaredd yn buddiol oherwydd mae’r oedolyn sy’n adnabod cryfderau a gwendidau y plant y plentyn fwyaf gwybyddus o fewn rheolaeth i paru lan i’r ddwy dysgu wrth ei gilydd a ymestyn sgilau, datblygiadau a gwybodaeth. </w:t>
      </w:r>
    </w:p>
    <w:p w14:paraId="1F135457"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 xml:space="preserve">Yr Agwedd nesaf roedd yn bwysig i cydymffurfio yr gweithgaredd gyda oedd egwyddorion a gofynion cwricwlwm cenedlaethol newydd Cymru sydd yn dod i’w lle yn 2022. Ynglyn a’r cwricwlwm mae 6 maes dysgu a profiadau. Maes dysgu a profiad sy’n datblygu datblygiad plant trwy’r gweithgaredd ydy iechyd a lles. Mae’r gweithgaredd yn defnyddio’r amgyclhedd tu fewn a thu allan sydd yn ol i </w:t>
      </w:r>
      <w:r w:rsidRPr="003B3553">
        <w:rPr>
          <w:rFonts w:ascii="Arial" w:hAnsi="Arial" w:cs="Arial"/>
          <w:sz w:val="24"/>
          <w:szCs w:val="24"/>
          <w:highlight w:val="yellow"/>
        </w:rPr>
        <w:t>Playtime</w:t>
      </w:r>
      <w:r w:rsidRPr="003B3553">
        <w:rPr>
          <w:rFonts w:ascii="Arial" w:hAnsi="Arial" w:cs="Arial"/>
          <w:sz w:val="24"/>
          <w:szCs w:val="24"/>
        </w:rPr>
        <w:t xml:space="preserve"> Mae’r amgylchedd tu allan yn dod a sawl buddion am engraifft defnyddio egni twry fod actiff a adeladu  esgryn cryf a lefelau fitrwydd a mae’n creu agwedd feddyliol gadarnhaol, sy’n arbenning i iechyd  lles y plentyn.  Mae’r gweithgaredd yn cefnogi datblygiad cyffannol gan ei fod yn weithgaredd corfforol, ffiesgol, ymarferol a gweithredol trwy defnyddio chwarae yn cystylliedig a maes dysgu fissegol yr cyfnod Sylfaen 2015. Dwedir Vygotsky fod chwarae yn hanfodol er mwyn i plant ddysgu a datblygu </w:t>
      </w:r>
      <w:r w:rsidRPr="003B3553">
        <w:rPr>
          <w:rFonts w:ascii="Arial" w:hAnsi="Arial" w:cs="Arial"/>
          <w:sz w:val="24"/>
          <w:szCs w:val="24"/>
          <w:highlight w:val="yellow"/>
        </w:rPr>
        <w:t>(Olusoga, 2009 yn Brock et al, 2009:43).</w:t>
      </w:r>
      <w:r w:rsidRPr="003B3553">
        <w:rPr>
          <w:rFonts w:ascii="Arial" w:hAnsi="Arial" w:cs="Arial"/>
          <w:sz w:val="24"/>
          <w:szCs w:val="24"/>
        </w:rPr>
        <w:t xml:space="preserve"> Yn ol </w:t>
      </w:r>
      <w:r w:rsidRPr="003B3553">
        <w:rPr>
          <w:rFonts w:ascii="Arial" w:hAnsi="Arial" w:cs="Arial"/>
          <w:sz w:val="24"/>
          <w:szCs w:val="24"/>
          <w:highlight w:val="yellow"/>
        </w:rPr>
        <w:t>Pestalozzi</w:t>
      </w:r>
      <w:r w:rsidRPr="003B3553">
        <w:rPr>
          <w:rFonts w:ascii="Arial" w:hAnsi="Arial" w:cs="Arial"/>
          <w:sz w:val="24"/>
          <w:szCs w:val="24"/>
        </w:rPr>
        <w:t xml:space="preserve"> mae profiadau ymarferol yn fwy buddiol i plant, ac yn cefnogol mae damcaniaethwr </w:t>
      </w:r>
      <w:r w:rsidRPr="003B3553">
        <w:rPr>
          <w:rFonts w:ascii="Arial" w:hAnsi="Arial" w:cs="Arial"/>
          <w:sz w:val="24"/>
          <w:szCs w:val="24"/>
          <w:highlight w:val="yellow"/>
        </w:rPr>
        <w:t>Piaget</w:t>
      </w:r>
      <w:r w:rsidRPr="003B3553">
        <w:rPr>
          <w:rFonts w:ascii="Arial" w:hAnsi="Arial" w:cs="Arial"/>
          <w:sz w:val="24"/>
          <w:szCs w:val="24"/>
        </w:rPr>
        <w:t xml:space="preserve"> a’i damcan adeiladol (constructivist) sy’n barnu bod gwybodaeth plant yn cael ei adeladu’n raddol gan eu archwiliad gweithredol dyfynwyd yn </w:t>
      </w:r>
      <w:r w:rsidRPr="003B3553">
        <w:rPr>
          <w:rFonts w:ascii="Arial" w:hAnsi="Arial" w:cs="Arial"/>
          <w:sz w:val="24"/>
          <w:szCs w:val="24"/>
          <w:highlight w:val="yellow"/>
        </w:rPr>
        <w:t>Allen, S., a Gorden, P.,</w:t>
      </w:r>
      <w:r w:rsidRPr="003B3553">
        <w:rPr>
          <w:rFonts w:ascii="Arial" w:hAnsi="Arial" w:cs="Arial"/>
          <w:sz w:val="24"/>
          <w:szCs w:val="24"/>
        </w:rPr>
        <w:t xml:space="preserve"> (2011). </w:t>
      </w:r>
    </w:p>
    <w:p w14:paraId="4397553D"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lastRenderedPageBreak/>
        <w:t xml:space="preserve">Maes dysgu a Profiad arall mae’r gweithgraedd yn cefnogi datblygiad trwy cynnig ydy gwyddoniaeth a thechnoleg. Yn ol Donaldson Mae cymhwysedd digidol yn chwarae rôl gynyddol bwerus yn bywydau plant a pobl ifanc dyfynwyd yn Donalsons Report (2015: 41). Trwy denyddio adnodd TGCH ipad mae’r plant yn hyrwyddo sgiliau, mae’r plant i dysgu sut i defnyddio’r ipad i tynnu lluniau a casglu data,  ac greu graff trwy defnyddio meddalwedd. Mae’r gweithgaredd yn ddarperir sgiliauhanfodol a fydd yn helpu yn y dyfodol megis y gweithle yn cefnogol i hyn mae Donaldson 2015:41. </w:t>
      </w:r>
    </w:p>
    <w:p w14:paraId="1FADD184" w14:textId="77777777" w:rsidR="003B3553" w:rsidRPr="003B3553" w:rsidRDefault="003B3553" w:rsidP="003B3553">
      <w:pPr>
        <w:spacing w:line="360" w:lineRule="auto"/>
        <w:jc w:val="both"/>
        <w:rPr>
          <w:rFonts w:ascii="Arial" w:hAnsi="Arial" w:cs="Arial"/>
          <w:sz w:val="24"/>
          <w:szCs w:val="24"/>
        </w:rPr>
      </w:pPr>
      <w:r w:rsidRPr="003B3553">
        <w:rPr>
          <w:rFonts w:ascii="Arial" w:hAnsi="Arial" w:cs="Arial"/>
          <w:sz w:val="24"/>
          <w:szCs w:val="24"/>
        </w:rPr>
        <w:t xml:space="preserve">Yn Buddiol trwy’r holl gweithgaredd maent yn hyrwyddo cyfrifoldebau trawsgwricwlaidd sef Llythrennedd, rhifedd a chymhwysedd digidol er mwyn cefnogi datblygiad plant, a mynegir Donaldson bod yr hyn yn bwysig dyfynwyd yn </w:t>
      </w:r>
      <w:r w:rsidRPr="003B3553">
        <w:rPr>
          <w:rFonts w:ascii="Arial" w:hAnsi="Arial" w:cs="Arial"/>
          <w:sz w:val="24"/>
          <w:szCs w:val="24"/>
          <w:highlight w:val="yellow"/>
        </w:rPr>
        <w:t>Donaldson Report 2015:35</w:t>
      </w:r>
      <w:r w:rsidRPr="003B3553">
        <w:rPr>
          <w:rFonts w:ascii="Arial" w:hAnsi="Arial" w:cs="Arial"/>
          <w:sz w:val="24"/>
          <w:szCs w:val="24"/>
        </w:rPr>
        <w:t xml:space="preserve">. Yn negyddol nid yw pob aeold o staff yn adnabod sut i defnyddio Tgch a  Meddalwedd fel ipad a j2launch er mwyn gallu ccefnogi. Gelleir y gweithgaredd cael ei Addasu trwy sicrhau bod aeoldau o staff wedi ei hyfforddi i defnyddio, hefyd gall cael ei addasu i fod yn haws neu'n anoddach i gefnogi pob gallu ac anghenion dysgu unigol. </w:t>
      </w:r>
      <w:r w:rsidRPr="003B3553">
        <w:rPr>
          <w:rFonts w:ascii="Arial" w:hAnsi="Arial" w:cs="Arial"/>
          <w:bCs/>
          <w:sz w:val="24"/>
          <w:szCs w:val="24"/>
        </w:rPr>
        <w:t xml:space="preserve">Mae’r gweithgaredd yn canitau bod pob plentyn unigol, yn derbyn y cyfle i hyrwyddo a datblygu sgiliau, atgoffion o teuluoedd difraintedig, nid mae pob plentyn yn cael y cyfle o defnyddio Tgch yn y catref ond gelleir ei datblygu sgiliau yn yr ysgol. </w:t>
      </w:r>
      <w:r w:rsidRPr="003B3553">
        <w:rPr>
          <w:rFonts w:ascii="Arial" w:hAnsi="Arial" w:cs="Arial"/>
          <w:sz w:val="24"/>
          <w:szCs w:val="24"/>
        </w:rPr>
        <w:t xml:space="preserve">Mae hefyd yn cefnogi hawliau plant. Yn Cefnogol i cenhedloedd Unedig ar hawlaiu Plant, mae’r gweithgaredd yn cydymffurfio gyda erthyglau </w:t>
      </w:r>
      <w:r w:rsidRPr="003B3553">
        <w:rPr>
          <w:rFonts w:ascii="Arial" w:hAnsi="Arial" w:cs="Arial"/>
          <w:sz w:val="24"/>
          <w:szCs w:val="24"/>
          <w:highlight w:val="yellow"/>
        </w:rPr>
        <w:t>ccuhp 2,3 28, 29,31</w:t>
      </w:r>
      <w:r w:rsidRPr="003B3553">
        <w:rPr>
          <w:rFonts w:ascii="Arial" w:hAnsi="Arial" w:cs="Arial"/>
          <w:sz w:val="24"/>
          <w:szCs w:val="24"/>
        </w:rPr>
        <w:t xml:space="preserve"> yn sirchau </w:t>
      </w:r>
      <w:r w:rsidRPr="003B3553">
        <w:rPr>
          <w:rFonts w:ascii="Arial" w:hAnsi="Arial" w:cs="Arial"/>
          <w:bCs/>
          <w:sz w:val="24"/>
          <w:szCs w:val="24"/>
        </w:rPr>
        <w:t xml:space="preserve">cydraddoldeb a thegwch. </w:t>
      </w:r>
    </w:p>
    <w:p w14:paraId="2DE4AACA" w14:textId="6A4B6BF3" w:rsidR="003B3553" w:rsidRDefault="003B3553" w:rsidP="003B3553">
      <w:pPr>
        <w:spacing w:line="360" w:lineRule="auto"/>
        <w:rPr>
          <w:sz w:val="6"/>
          <w:lang w:val="en-US"/>
        </w:rPr>
      </w:pPr>
    </w:p>
    <w:p w14:paraId="5A4A95D2" w14:textId="1FDD56D3" w:rsidR="00ED7C90" w:rsidRDefault="00ED7C90" w:rsidP="00D91EF3">
      <w:pPr>
        <w:pStyle w:val="NoSpacing"/>
        <w:rPr>
          <w:sz w:val="6"/>
        </w:rPr>
      </w:pPr>
    </w:p>
    <w:p w14:paraId="0958AB55" w14:textId="29B184B7" w:rsidR="003B3553" w:rsidRDefault="003B3553" w:rsidP="00D91EF3">
      <w:pPr>
        <w:pStyle w:val="NoSpacing"/>
        <w:rPr>
          <w:sz w:val="6"/>
        </w:rPr>
      </w:pPr>
    </w:p>
    <w:p w14:paraId="1A3D3A19" w14:textId="39EA8DD9" w:rsidR="003B3553" w:rsidRDefault="003B3553" w:rsidP="00D91EF3">
      <w:pPr>
        <w:pStyle w:val="NoSpacing"/>
        <w:rPr>
          <w:sz w:val="6"/>
        </w:rPr>
      </w:pPr>
    </w:p>
    <w:p w14:paraId="7650A395" w14:textId="0EA07E99" w:rsidR="003B3553" w:rsidRDefault="003B3553" w:rsidP="00D91EF3">
      <w:pPr>
        <w:pStyle w:val="NoSpacing"/>
        <w:rPr>
          <w:sz w:val="6"/>
        </w:rPr>
      </w:pPr>
    </w:p>
    <w:p w14:paraId="3E25639D" w14:textId="3B6B4212" w:rsidR="003B3553" w:rsidRDefault="003B3553" w:rsidP="00D91EF3">
      <w:pPr>
        <w:pStyle w:val="NoSpacing"/>
        <w:rPr>
          <w:sz w:val="6"/>
        </w:rPr>
      </w:pPr>
    </w:p>
    <w:p w14:paraId="1CD283AF" w14:textId="53128D91" w:rsidR="003B3553" w:rsidRDefault="003B3553" w:rsidP="00D91EF3">
      <w:pPr>
        <w:pStyle w:val="NoSpacing"/>
        <w:rPr>
          <w:sz w:val="6"/>
        </w:rPr>
      </w:pPr>
    </w:p>
    <w:p w14:paraId="09CDC7F9" w14:textId="367D5C32" w:rsidR="003B3553" w:rsidRDefault="003B3553" w:rsidP="00D91EF3">
      <w:pPr>
        <w:pStyle w:val="NoSpacing"/>
        <w:rPr>
          <w:sz w:val="6"/>
        </w:rPr>
      </w:pPr>
    </w:p>
    <w:p w14:paraId="0246C19C" w14:textId="6F7E302C" w:rsidR="003B3553" w:rsidRDefault="003B3553" w:rsidP="00D91EF3">
      <w:pPr>
        <w:pStyle w:val="NoSpacing"/>
        <w:rPr>
          <w:sz w:val="6"/>
        </w:rPr>
      </w:pPr>
    </w:p>
    <w:p w14:paraId="570AF229" w14:textId="59F8E822" w:rsidR="003B3553" w:rsidRDefault="003B3553" w:rsidP="00D91EF3">
      <w:pPr>
        <w:pStyle w:val="NoSpacing"/>
        <w:rPr>
          <w:sz w:val="6"/>
        </w:rPr>
      </w:pPr>
    </w:p>
    <w:p w14:paraId="3CEE4701" w14:textId="1C26C55C" w:rsidR="003B3553" w:rsidRDefault="003B3553" w:rsidP="00D91EF3">
      <w:pPr>
        <w:pStyle w:val="NoSpacing"/>
        <w:rPr>
          <w:sz w:val="6"/>
        </w:rPr>
      </w:pPr>
    </w:p>
    <w:p w14:paraId="166E25A7" w14:textId="1AA7393C" w:rsidR="003B3553" w:rsidRDefault="003B3553" w:rsidP="00D91EF3">
      <w:pPr>
        <w:pStyle w:val="NoSpacing"/>
        <w:rPr>
          <w:sz w:val="6"/>
        </w:rPr>
      </w:pPr>
    </w:p>
    <w:p w14:paraId="1C4B63CD" w14:textId="1340815F" w:rsidR="003B3553" w:rsidRDefault="003B3553" w:rsidP="00D91EF3">
      <w:pPr>
        <w:pStyle w:val="NoSpacing"/>
        <w:rPr>
          <w:sz w:val="6"/>
        </w:rPr>
      </w:pPr>
    </w:p>
    <w:p w14:paraId="2CAFE172" w14:textId="72689446" w:rsidR="003B3553" w:rsidRDefault="003B3553" w:rsidP="00D91EF3">
      <w:pPr>
        <w:pStyle w:val="NoSpacing"/>
        <w:rPr>
          <w:sz w:val="6"/>
        </w:rPr>
      </w:pPr>
    </w:p>
    <w:p w14:paraId="310D34AC" w14:textId="62AA6C0B" w:rsidR="003B3553" w:rsidRDefault="003B3553" w:rsidP="00D91EF3">
      <w:pPr>
        <w:pStyle w:val="NoSpacing"/>
        <w:rPr>
          <w:sz w:val="6"/>
        </w:rPr>
      </w:pPr>
    </w:p>
    <w:p w14:paraId="3EFFDFBA" w14:textId="7936B477" w:rsidR="003B3553" w:rsidRDefault="003B3553" w:rsidP="00D91EF3">
      <w:pPr>
        <w:pStyle w:val="NoSpacing"/>
        <w:rPr>
          <w:sz w:val="6"/>
        </w:rPr>
      </w:pPr>
    </w:p>
    <w:p w14:paraId="42B62786" w14:textId="611727E7" w:rsidR="003B3553" w:rsidRDefault="003B3553" w:rsidP="00D91EF3">
      <w:pPr>
        <w:pStyle w:val="NoSpacing"/>
        <w:rPr>
          <w:sz w:val="6"/>
        </w:rPr>
      </w:pPr>
    </w:p>
    <w:p w14:paraId="5062BC28" w14:textId="76D9324E" w:rsidR="003B3553" w:rsidRDefault="003B3553" w:rsidP="00D91EF3">
      <w:pPr>
        <w:pStyle w:val="NoSpacing"/>
        <w:rPr>
          <w:sz w:val="6"/>
        </w:rPr>
      </w:pPr>
    </w:p>
    <w:p w14:paraId="056BCA22" w14:textId="13362E21" w:rsidR="003B3553" w:rsidRDefault="003B3553" w:rsidP="00D91EF3">
      <w:pPr>
        <w:pStyle w:val="NoSpacing"/>
        <w:rPr>
          <w:sz w:val="6"/>
        </w:rPr>
      </w:pPr>
    </w:p>
    <w:p w14:paraId="20946F2C" w14:textId="7979B3E3" w:rsidR="003B3553" w:rsidRDefault="003B3553" w:rsidP="00D91EF3">
      <w:pPr>
        <w:pStyle w:val="NoSpacing"/>
        <w:rPr>
          <w:sz w:val="6"/>
        </w:rPr>
      </w:pPr>
    </w:p>
    <w:p w14:paraId="4CF7018D" w14:textId="3B036241" w:rsidR="003B3553" w:rsidRDefault="003B3553" w:rsidP="00D91EF3">
      <w:pPr>
        <w:pStyle w:val="NoSpacing"/>
        <w:rPr>
          <w:sz w:val="6"/>
        </w:rPr>
      </w:pPr>
    </w:p>
    <w:p w14:paraId="0BDD1DE6" w14:textId="3CD0C291" w:rsidR="003B3553" w:rsidRDefault="003B3553" w:rsidP="00D91EF3">
      <w:pPr>
        <w:pStyle w:val="NoSpacing"/>
        <w:rPr>
          <w:sz w:val="6"/>
        </w:rPr>
      </w:pPr>
    </w:p>
    <w:p w14:paraId="2FC50F7D" w14:textId="35F00DF2" w:rsidR="003B3553" w:rsidRDefault="003B3553" w:rsidP="00D91EF3">
      <w:pPr>
        <w:pStyle w:val="NoSpacing"/>
        <w:rPr>
          <w:sz w:val="6"/>
        </w:rPr>
      </w:pPr>
    </w:p>
    <w:p w14:paraId="5553C718" w14:textId="0A09B6D1" w:rsidR="003B3553" w:rsidRDefault="003B3553" w:rsidP="00D91EF3">
      <w:pPr>
        <w:pStyle w:val="NoSpacing"/>
        <w:rPr>
          <w:sz w:val="6"/>
        </w:rPr>
      </w:pPr>
    </w:p>
    <w:p w14:paraId="31B73443" w14:textId="5C5CBAFD" w:rsidR="003B3553" w:rsidRDefault="003B3553" w:rsidP="00D91EF3">
      <w:pPr>
        <w:pStyle w:val="NoSpacing"/>
        <w:rPr>
          <w:sz w:val="6"/>
        </w:rPr>
      </w:pPr>
    </w:p>
    <w:p w14:paraId="6C7E7524" w14:textId="4A60E23C" w:rsidR="003B3553" w:rsidRDefault="003B3553" w:rsidP="00D91EF3">
      <w:pPr>
        <w:pStyle w:val="NoSpacing"/>
        <w:rPr>
          <w:sz w:val="6"/>
        </w:rPr>
      </w:pPr>
    </w:p>
    <w:p w14:paraId="01D3F0E4" w14:textId="3ACD0D2E" w:rsidR="003B3553" w:rsidRDefault="003B3553" w:rsidP="00D91EF3">
      <w:pPr>
        <w:pStyle w:val="NoSpacing"/>
        <w:rPr>
          <w:sz w:val="6"/>
        </w:rPr>
      </w:pPr>
    </w:p>
    <w:p w14:paraId="677F79F3" w14:textId="207640C3" w:rsidR="003B3553" w:rsidRDefault="003B3553" w:rsidP="00D91EF3">
      <w:pPr>
        <w:pStyle w:val="NoSpacing"/>
        <w:rPr>
          <w:sz w:val="6"/>
        </w:rPr>
      </w:pPr>
    </w:p>
    <w:p w14:paraId="739F3860" w14:textId="3E42BC47" w:rsidR="003B3553" w:rsidRDefault="003B3553" w:rsidP="00D91EF3">
      <w:pPr>
        <w:pStyle w:val="NoSpacing"/>
        <w:rPr>
          <w:sz w:val="6"/>
        </w:rPr>
      </w:pPr>
    </w:p>
    <w:p w14:paraId="213DBDF2" w14:textId="58ACB1B2" w:rsidR="003B3553" w:rsidRDefault="003B3553" w:rsidP="00D91EF3">
      <w:pPr>
        <w:pStyle w:val="NoSpacing"/>
        <w:rPr>
          <w:sz w:val="6"/>
        </w:rPr>
      </w:pPr>
    </w:p>
    <w:p w14:paraId="7429F01F" w14:textId="07EDDC23" w:rsidR="003B3553" w:rsidRDefault="003B3553" w:rsidP="00D91EF3">
      <w:pPr>
        <w:pStyle w:val="NoSpacing"/>
        <w:rPr>
          <w:sz w:val="6"/>
        </w:rPr>
      </w:pPr>
    </w:p>
    <w:p w14:paraId="4B22DC64" w14:textId="136DD294" w:rsidR="003B3553" w:rsidRDefault="003B3553" w:rsidP="00D91EF3">
      <w:pPr>
        <w:pStyle w:val="NoSpacing"/>
        <w:rPr>
          <w:sz w:val="6"/>
        </w:rPr>
      </w:pPr>
    </w:p>
    <w:p w14:paraId="773440F8" w14:textId="2AAD55B1" w:rsidR="003B3553" w:rsidRDefault="003B3553" w:rsidP="00D91EF3">
      <w:pPr>
        <w:pStyle w:val="NoSpacing"/>
        <w:rPr>
          <w:sz w:val="6"/>
        </w:rPr>
      </w:pPr>
    </w:p>
    <w:p w14:paraId="56BD3AD8" w14:textId="34875E9D" w:rsidR="003B3553" w:rsidRDefault="003B3553" w:rsidP="00D91EF3">
      <w:pPr>
        <w:pStyle w:val="NoSpacing"/>
        <w:rPr>
          <w:sz w:val="6"/>
        </w:rPr>
      </w:pPr>
    </w:p>
    <w:p w14:paraId="48458753" w14:textId="2E655046" w:rsidR="003B3553" w:rsidRDefault="003B3553" w:rsidP="00D91EF3">
      <w:pPr>
        <w:pStyle w:val="NoSpacing"/>
        <w:rPr>
          <w:sz w:val="6"/>
        </w:rPr>
      </w:pPr>
    </w:p>
    <w:p w14:paraId="7FC54E17" w14:textId="4F51BF31" w:rsidR="003B3553" w:rsidRDefault="003B3553" w:rsidP="00D91EF3">
      <w:pPr>
        <w:pStyle w:val="NoSpacing"/>
        <w:rPr>
          <w:sz w:val="6"/>
        </w:rPr>
      </w:pPr>
    </w:p>
    <w:p w14:paraId="0E2097F1" w14:textId="1371A390" w:rsidR="003B3553" w:rsidRDefault="003B3553" w:rsidP="00D91EF3">
      <w:pPr>
        <w:pStyle w:val="NoSpacing"/>
        <w:rPr>
          <w:sz w:val="6"/>
        </w:rPr>
      </w:pPr>
    </w:p>
    <w:p w14:paraId="099C88D5" w14:textId="553A0BB9" w:rsidR="003B3553" w:rsidRDefault="003B3553" w:rsidP="00D91EF3">
      <w:pPr>
        <w:pStyle w:val="NoSpacing"/>
        <w:rPr>
          <w:sz w:val="6"/>
        </w:rPr>
      </w:pPr>
    </w:p>
    <w:p w14:paraId="2EE0A8D3" w14:textId="7BB980B6" w:rsidR="003B3553" w:rsidRDefault="003B3553" w:rsidP="00D91EF3">
      <w:pPr>
        <w:pStyle w:val="NoSpacing"/>
        <w:rPr>
          <w:sz w:val="6"/>
        </w:rPr>
      </w:pPr>
    </w:p>
    <w:p w14:paraId="168BD30F" w14:textId="0D2CB38E" w:rsidR="003B3553" w:rsidRDefault="003B3553" w:rsidP="00D91EF3">
      <w:pPr>
        <w:pStyle w:val="NoSpacing"/>
        <w:rPr>
          <w:sz w:val="6"/>
        </w:rPr>
      </w:pPr>
    </w:p>
    <w:p w14:paraId="06F0FE8B" w14:textId="6661D790" w:rsidR="003B3553" w:rsidRDefault="003B3553" w:rsidP="00D91EF3">
      <w:pPr>
        <w:pStyle w:val="NoSpacing"/>
        <w:rPr>
          <w:sz w:val="6"/>
        </w:rPr>
      </w:pPr>
    </w:p>
    <w:p w14:paraId="52978A93" w14:textId="1AAC0C63" w:rsidR="003B3553" w:rsidRDefault="003B3553" w:rsidP="00D91EF3">
      <w:pPr>
        <w:pStyle w:val="NoSpacing"/>
        <w:rPr>
          <w:sz w:val="6"/>
        </w:rPr>
      </w:pPr>
    </w:p>
    <w:p w14:paraId="5563E36B" w14:textId="74185536" w:rsidR="003B3553" w:rsidRDefault="003B3553" w:rsidP="00D91EF3">
      <w:pPr>
        <w:pStyle w:val="NoSpacing"/>
        <w:rPr>
          <w:sz w:val="6"/>
        </w:rPr>
      </w:pPr>
    </w:p>
    <w:p w14:paraId="6489F48C" w14:textId="1B77897C" w:rsidR="003B3553" w:rsidRDefault="003B3553" w:rsidP="00D91EF3">
      <w:pPr>
        <w:pStyle w:val="NoSpacing"/>
        <w:rPr>
          <w:sz w:val="6"/>
        </w:rPr>
      </w:pPr>
    </w:p>
    <w:p w14:paraId="53E21FBB" w14:textId="24E81FED" w:rsidR="003B3553" w:rsidRDefault="003B3553" w:rsidP="00D91EF3">
      <w:pPr>
        <w:pStyle w:val="NoSpacing"/>
        <w:rPr>
          <w:sz w:val="6"/>
        </w:rPr>
      </w:pPr>
    </w:p>
    <w:p w14:paraId="781D9C83" w14:textId="230A507E" w:rsidR="003B3553" w:rsidRDefault="003B3553" w:rsidP="00D91EF3">
      <w:pPr>
        <w:pStyle w:val="NoSpacing"/>
        <w:rPr>
          <w:sz w:val="6"/>
        </w:rPr>
      </w:pPr>
    </w:p>
    <w:p w14:paraId="5DBEB1D6" w14:textId="77B94431" w:rsidR="003B3553" w:rsidRDefault="003B3553" w:rsidP="00D91EF3">
      <w:pPr>
        <w:pStyle w:val="NoSpacing"/>
        <w:rPr>
          <w:sz w:val="6"/>
        </w:rPr>
      </w:pPr>
    </w:p>
    <w:p w14:paraId="197A09C2" w14:textId="79D517FD" w:rsidR="003B3553" w:rsidRDefault="003B3553" w:rsidP="00D91EF3">
      <w:pPr>
        <w:pStyle w:val="NoSpacing"/>
        <w:rPr>
          <w:sz w:val="6"/>
        </w:rPr>
      </w:pPr>
    </w:p>
    <w:p w14:paraId="7F062DCE" w14:textId="2B18436E" w:rsidR="003B3553" w:rsidRDefault="003B3553" w:rsidP="00D91EF3">
      <w:pPr>
        <w:pStyle w:val="NoSpacing"/>
        <w:rPr>
          <w:sz w:val="6"/>
        </w:rPr>
      </w:pPr>
    </w:p>
    <w:p w14:paraId="5CDF95B8" w14:textId="087FADFB" w:rsidR="003B3553" w:rsidRDefault="003B3553" w:rsidP="00D91EF3">
      <w:pPr>
        <w:pStyle w:val="NoSpacing"/>
        <w:rPr>
          <w:sz w:val="6"/>
        </w:rPr>
      </w:pPr>
    </w:p>
    <w:p w14:paraId="25422C82" w14:textId="76B24526" w:rsidR="003B3553" w:rsidRDefault="003B3553" w:rsidP="00D91EF3">
      <w:pPr>
        <w:pStyle w:val="NoSpacing"/>
        <w:rPr>
          <w:sz w:val="6"/>
        </w:rPr>
      </w:pPr>
    </w:p>
    <w:p w14:paraId="3013BF69" w14:textId="00A2FBAF" w:rsidR="003B3553" w:rsidRDefault="003B3553" w:rsidP="00D91EF3">
      <w:pPr>
        <w:pStyle w:val="NoSpacing"/>
        <w:rPr>
          <w:sz w:val="6"/>
        </w:rPr>
      </w:pPr>
    </w:p>
    <w:p w14:paraId="079E2891" w14:textId="5986FACC" w:rsidR="003B3553" w:rsidRDefault="003B3553" w:rsidP="00D91EF3">
      <w:pPr>
        <w:pStyle w:val="NoSpacing"/>
        <w:rPr>
          <w:sz w:val="6"/>
        </w:rPr>
      </w:pPr>
    </w:p>
    <w:p w14:paraId="2A504B53" w14:textId="65667DD3" w:rsidR="003B3553" w:rsidRDefault="003B3553" w:rsidP="00D91EF3">
      <w:pPr>
        <w:pStyle w:val="NoSpacing"/>
        <w:rPr>
          <w:sz w:val="6"/>
        </w:rPr>
      </w:pPr>
    </w:p>
    <w:p w14:paraId="27F5FD37" w14:textId="23000099" w:rsidR="003B3553" w:rsidRDefault="003B3553" w:rsidP="00D91EF3">
      <w:pPr>
        <w:pStyle w:val="NoSpacing"/>
        <w:rPr>
          <w:sz w:val="6"/>
        </w:rPr>
      </w:pPr>
    </w:p>
    <w:p w14:paraId="5223AA59" w14:textId="3D4AFE16" w:rsidR="003B3553" w:rsidRDefault="003B3553" w:rsidP="00D91EF3">
      <w:pPr>
        <w:pStyle w:val="NoSpacing"/>
        <w:rPr>
          <w:sz w:val="6"/>
        </w:rPr>
      </w:pPr>
    </w:p>
    <w:p w14:paraId="01025F19" w14:textId="5306F209" w:rsidR="003B3553" w:rsidRDefault="003B3553" w:rsidP="00D91EF3">
      <w:pPr>
        <w:pStyle w:val="NoSpacing"/>
        <w:rPr>
          <w:sz w:val="6"/>
        </w:rPr>
      </w:pPr>
    </w:p>
    <w:p w14:paraId="4C8026B3" w14:textId="6B5987C0" w:rsidR="003B3553" w:rsidRDefault="003B3553" w:rsidP="00D91EF3">
      <w:pPr>
        <w:pStyle w:val="NoSpacing"/>
        <w:rPr>
          <w:sz w:val="6"/>
        </w:rPr>
      </w:pPr>
    </w:p>
    <w:p w14:paraId="64B9D213" w14:textId="47BD1086" w:rsidR="003B3553" w:rsidRDefault="003B3553" w:rsidP="00D91EF3">
      <w:pPr>
        <w:pStyle w:val="NoSpacing"/>
        <w:rPr>
          <w:sz w:val="6"/>
        </w:rPr>
      </w:pPr>
    </w:p>
    <w:p w14:paraId="3B2FB48E" w14:textId="302E7731" w:rsidR="003B3553" w:rsidRDefault="003B3553" w:rsidP="00D91EF3">
      <w:pPr>
        <w:pStyle w:val="NoSpacing"/>
        <w:rPr>
          <w:sz w:val="6"/>
        </w:rPr>
      </w:pPr>
    </w:p>
    <w:p w14:paraId="019F50D8" w14:textId="57ED313B" w:rsidR="003B3553" w:rsidRDefault="003B3553" w:rsidP="00D91EF3">
      <w:pPr>
        <w:pStyle w:val="NoSpacing"/>
        <w:rPr>
          <w:sz w:val="6"/>
        </w:rPr>
      </w:pPr>
    </w:p>
    <w:p w14:paraId="41867834" w14:textId="5EBE4B0A" w:rsidR="003B3553" w:rsidRDefault="003B3553" w:rsidP="00D91EF3">
      <w:pPr>
        <w:pStyle w:val="NoSpacing"/>
        <w:rPr>
          <w:sz w:val="6"/>
        </w:rPr>
      </w:pPr>
    </w:p>
    <w:p w14:paraId="4551AAE7" w14:textId="69164BD0" w:rsidR="003B3553" w:rsidRDefault="003B3553" w:rsidP="00D91EF3">
      <w:pPr>
        <w:pStyle w:val="NoSpacing"/>
        <w:rPr>
          <w:sz w:val="6"/>
        </w:rPr>
      </w:pPr>
    </w:p>
    <w:p w14:paraId="176759FC" w14:textId="72F3CFD7" w:rsidR="003B3553" w:rsidRDefault="003B3553" w:rsidP="00D91EF3">
      <w:pPr>
        <w:pStyle w:val="NoSpacing"/>
        <w:rPr>
          <w:sz w:val="6"/>
        </w:rPr>
      </w:pPr>
    </w:p>
    <w:p w14:paraId="0E796D42" w14:textId="63614415" w:rsidR="003B3553" w:rsidRDefault="003B3553" w:rsidP="00D91EF3">
      <w:pPr>
        <w:pStyle w:val="NoSpacing"/>
        <w:rPr>
          <w:sz w:val="6"/>
        </w:rPr>
      </w:pPr>
    </w:p>
    <w:p w14:paraId="257DC1EE" w14:textId="64859B4E" w:rsidR="003B3553" w:rsidRDefault="003B3553" w:rsidP="00D91EF3">
      <w:pPr>
        <w:pStyle w:val="NoSpacing"/>
        <w:rPr>
          <w:sz w:val="6"/>
        </w:rPr>
      </w:pPr>
    </w:p>
    <w:p w14:paraId="74A3E2FD" w14:textId="4E47F414" w:rsidR="003B3553" w:rsidRDefault="003B3553" w:rsidP="00D91EF3">
      <w:pPr>
        <w:pStyle w:val="NoSpacing"/>
        <w:rPr>
          <w:sz w:val="6"/>
        </w:rPr>
      </w:pPr>
    </w:p>
    <w:p w14:paraId="396B79F5" w14:textId="6B328BE9" w:rsidR="003B3553" w:rsidRDefault="003B3553" w:rsidP="00D91EF3">
      <w:pPr>
        <w:pStyle w:val="NoSpacing"/>
        <w:rPr>
          <w:sz w:val="6"/>
        </w:rPr>
      </w:pPr>
    </w:p>
    <w:p w14:paraId="0D2E56AB" w14:textId="2650FB30" w:rsidR="003B3553" w:rsidRDefault="00201870" w:rsidP="00D91EF3">
      <w:pPr>
        <w:pStyle w:val="NoSpacing"/>
        <w:rPr>
          <w:rFonts w:ascii="Arial" w:hAnsi="Arial" w:cs="Arial"/>
          <w:b/>
          <w:bCs/>
          <w:sz w:val="24"/>
          <w:szCs w:val="56"/>
          <w:u w:val="single"/>
        </w:rPr>
      </w:pPr>
      <w:proofErr w:type="spellStart"/>
      <w:r w:rsidRPr="00201870">
        <w:rPr>
          <w:rFonts w:ascii="Arial" w:hAnsi="Arial" w:cs="Arial"/>
          <w:b/>
          <w:bCs/>
          <w:sz w:val="24"/>
          <w:szCs w:val="56"/>
          <w:u w:val="single"/>
        </w:rPr>
        <w:t>Adran</w:t>
      </w:r>
      <w:proofErr w:type="spellEnd"/>
      <w:r w:rsidRPr="00201870">
        <w:rPr>
          <w:rFonts w:ascii="Arial" w:hAnsi="Arial" w:cs="Arial"/>
          <w:b/>
          <w:bCs/>
          <w:sz w:val="24"/>
          <w:szCs w:val="56"/>
          <w:u w:val="single"/>
        </w:rPr>
        <w:t xml:space="preserve"> 1</w:t>
      </w:r>
    </w:p>
    <w:p w14:paraId="0BC12B12" w14:textId="77777777" w:rsidR="00201870" w:rsidRDefault="00201870" w:rsidP="00D91EF3">
      <w:pPr>
        <w:pStyle w:val="NoSpacing"/>
        <w:rPr>
          <w:rFonts w:ascii="Arial" w:hAnsi="Arial" w:cs="Arial"/>
          <w:b/>
          <w:bCs/>
          <w:sz w:val="24"/>
          <w:szCs w:val="56"/>
          <w:u w:val="single"/>
        </w:rPr>
      </w:pPr>
    </w:p>
    <w:p w14:paraId="1E71D1C4" w14:textId="1A7A846F" w:rsidR="00201870" w:rsidRDefault="00201870" w:rsidP="003E2977">
      <w:pPr>
        <w:pStyle w:val="NoSpacing"/>
        <w:spacing w:line="360" w:lineRule="auto"/>
        <w:jc w:val="both"/>
        <w:rPr>
          <w:rFonts w:ascii="Arial" w:hAnsi="Arial" w:cs="Arial"/>
          <w:sz w:val="24"/>
          <w:szCs w:val="56"/>
        </w:rPr>
      </w:pPr>
      <w:r w:rsidRPr="00201870">
        <w:rPr>
          <w:rFonts w:ascii="Arial" w:hAnsi="Arial" w:cs="Arial"/>
          <w:sz w:val="24"/>
          <w:szCs w:val="56"/>
        </w:rPr>
        <w:t>In evaluating the effectiveness of digital devices in supporting young children</w:t>
      </w:r>
      <w:r>
        <w:rPr>
          <w:rFonts w:ascii="Arial" w:hAnsi="Arial" w:cs="Arial"/>
          <w:sz w:val="24"/>
          <w:szCs w:val="56"/>
        </w:rPr>
        <w:t>’</w:t>
      </w:r>
      <w:r w:rsidRPr="00201870">
        <w:rPr>
          <w:rFonts w:ascii="Arial" w:hAnsi="Arial" w:cs="Arial"/>
          <w:sz w:val="24"/>
          <w:szCs w:val="56"/>
        </w:rPr>
        <w:t xml:space="preserve">s </w:t>
      </w:r>
      <w:proofErr w:type="spellStart"/>
      <w:r w:rsidRPr="00201870">
        <w:rPr>
          <w:rFonts w:ascii="Arial" w:hAnsi="Arial" w:cs="Arial"/>
          <w:sz w:val="24"/>
          <w:szCs w:val="56"/>
        </w:rPr>
        <w:t>ict</w:t>
      </w:r>
      <w:proofErr w:type="spellEnd"/>
      <w:r>
        <w:rPr>
          <w:rFonts w:ascii="Arial" w:hAnsi="Arial" w:cs="Arial"/>
          <w:sz w:val="24"/>
          <w:szCs w:val="56"/>
        </w:rPr>
        <w:t xml:space="preserve"> development and learning it has come apparent that the use of touch screen technology for example </w:t>
      </w:r>
      <w:proofErr w:type="spellStart"/>
      <w:r>
        <w:rPr>
          <w:rFonts w:ascii="Arial" w:hAnsi="Arial" w:cs="Arial"/>
          <w:sz w:val="24"/>
          <w:szCs w:val="56"/>
        </w:rPr>
        <w:t>ipads</w:t>
      </w:r>
      <w:proofErr w:type="spellEnd"/>
      <w:r>
        <w:rPr>
          <w:rFonts w:ascii="Arial" w:hAnsi="Arial" w:cs="Arial"/>
          <w:sz w:val="24"/>
          <w:szCs w:val="56"/>
        </w:rPr>
        <w:t xml:space="preserve"> and mobile phones have grown immensely in figures over recent years. This is supported by </w:t>
      </w:r>
      <w:r w:rsidR="00BE155B" w:rsidRPr="00C279DC">
        <w:rPr>
          <w:highlight w:val="yellow"/>
        </w:rPr>
        <w:t xml:space="preserve">Ahearne, C., Dilworth, S., </w:t>
      </w:r>
      <w:proofErr w:type="spellStart"/>
      <w:r w:rsidR="00BE155B" w:rsidRPr="00C279DC">
        <w:rPr>
          <w:highlight w:val="yellow"/>
        </w:rPr>
        <w:t>Rollings</w:t>
      </w:r>
      <w:proofErr w:type="spellEnd"/>
      <w:r w:rsidR="00BE155B" w:rsidRPr="00C279DC">
        <w:rPr>
          <w:highlight w:val="yellow"/>
        </w:rPr>
        <w:t>, R., Livingstone, V., and Murray, D. (2015),</w:t>
      </w:r>
      <w:r w:rsidR="00382752" w:rsidRPr="00C279DC">
        <w:rPr>
          <w:highlight w:val="yellow"/>
        </w:rPr>
        <w:t xml:space="preserve"> and</w:t>
      </w:r>
      <w:r w:rsidR="00BE155B" w:rsidRPr="00C279DC">
        <w:rPr>
          <w:highlight w:val="yellow"/>
        </w:rPr>
        <w:t xml:space="preserve"> </w:t>
      </w:r>
      <w:proofErr w:type="spellStart"/>
      <w:r w:rsidR="00382752" w:rsidRPr="00C279DC">
        <w:rPr>
          <w:highlight w:val="yellow"/>
        </w:rPr>
        <w:t>Hollowway</w:t>
      </w:r>
      <w:proofErr w:type="spellEnd"/>
      <w:r w:rsidR="00382752" w:rsidRPr="00C279DC">
        <w:rPr>
          <w:highlight w:val="yellow"/>
        </w:rPr>
        <w:t>, D, J., Green, L., and Stevenson, K. (2015)</w:t>
      </w:r>
      <w:r w:rsidR="00382752">
        <w:t xml:space="preserve"> cited in </w:t>
      </w:r>
      <w:r w:rsidR="00382752" w:rsidRPr="00C279DC">
        <w:rPr>
          <w:highlight w:val="yellow"/>
        </w:rPr>
        <w:t xml:space="preserve">M, </w:t>
      </w:r>
      <w:proofErr w:type="spellStart"/>
      <w:r w:rsidR="00382752" w:rsidRPr="00C279DC">
        <w:rPr>
          <w:highlight w:val="yellow"/>
        </w:rPr>
        <w:t>Hatzigianni</w:t>
      </w:r>
      <w:proofErr w:type="spellEnd"/>
      <w:r w:rsidR="00382752" w:rsidRPr="00C279DC">
        <w:rPr>
          <w:highlight w:val="yellow"/>
        </w:rPr>
        <w:t xml:space="preserve">., and I, </w:t>
      </w:r>
      <w:proofErr w:type="spellStart"/>
      <w:r w:rsidR="00382752" w:rsidRPr="00C279DC">
        <w:rPr>
          <w:highlight w:val="yellow"/>
        </w:rPr>
        <w:t>Kalaitzidis</w:t>
      </w:r>
      <w:proofErr w:type="spellEnd"/>
      <w:r w:rsidR="00382752" w:rsidRPr="00C279DC">
        <w:rPr>
          <w:highlight w:val="yellow"/>
        </w:rPr>
        <w:t>., (2018).</w:t>
      </w:r>
      <w:r w:rsidR="00382752">
        <w:t xml:space="preserve"> Supporting this is </w:t>
      </w:r>
      <w:r w:rsidR="00382752" w:rsidRPr="00C279DC">
        <w:rPr>
          <w:highlight w:val="yellow"/>
        </w:rPr>
        <w:t xml:space="preserve">Y.R, </w:t>
      </w:r>
      <w:proofErr w:type="spellStart"/>
      <w:r w:rsidR="00382752" w:rsidRPr="00C279DC">
        <w:rPr>
          <w:highlight w:val="yellow"/>
        </w:rPr>
        <w:t>Chassiakos</w:t>
      </w:r>
      <w:proofErr w:type="spellEnd"/>
      <w:r w:rsidR="00C279DC" w:rsidRPr="00C279DC">
        <w:rPr>
          <w:highlight w:val="yellow"/>
        </w:rPr>
        <w:t xml:space="preserve"> (2016)</w:t>
      </w:r>
      <w:r w:rsidR="00382752">
        <w:t xml:space="preserve"> that states that the past decade has seen growth within the use of </w:t>
      </w:r>
      <w:r w:rsidR="003B0065">
        <w:t>digital media, this including interactive and social media. Figures show evidence that in 2018, 96.6% of children within the ages of 3 and 4 years old could use a mobile phone, although most children start using technology devices such as mobile phones before the age of 1 this is supported by</w:t>
      </w:r>
      <w:r w:rsidR="00C279DC">
        <w:t xml:space="preserve"> </w:t>
      </w:r>
      <w:r w:rsidR="00C279DC" w:rsidRPr="00C279DC">
        <w:rPr>
          <w:highlight w:val="yellow"/>
        </w:rPr>
        <w:t xml:space="preserve">H, </w:t>
      </w:r>
      <w:proofErr w:type="spellStart"/>
      <w:r w:rsidR="00C279DC" w:rsidRPr="00C279DC">
        <w:rPr>
          <w:highlight w:val="yellow"/>
        </w:rPr>
        <w:t>Kabali</w:t>
      </w:r>
      <w:proofErr w:type="spellEnd"/>
      <w:r w:rsidR="003B0065" w:rsidRPr="00C279DC">
        <w:rPr>
          <w:highlight w:val="yellow"/>
        </w:rPr>
        <w:t xml:space="preserve"> et al</w:t>
      </w:r>
      <w:r w:rsidR="00C279DC" w:rsidRPr="00C279DC">
        <w:rPr>
          <w:highlight w:val="yellow"/>
        </w:rPr>
        <w:t xml:space="preserve"> (2015)</w:t>
      </w:r>
      <w:r w:rsidR="00C279DC">
        <w:t xml:space="preserve">. Cited </w:t>
      </w:r>
      <w:r w:rsidR="00C279DC" w:rsidRPr="00C279DC">
        <w:rPr>
          <w:highlight w:val="yellow"/>
        </w:rPr>
        <w:t xml:space="preserve">in M, </w:t>
      </w:r>
      <w:proofErr w:type="spellStart"/>
      <w:r w:rsidR="00C279DC" w:rsidRPr="00C279DC">
        <w:rPr>
          <w:highlight w:val="yellow"/>
        </w:rPr>
        <w:t>Hatzigianni</w:t>
      </w:r>
      <w:proofErr w:type="spellEnd"/>
      <w:r w:rsidR="00C279DC" w:rsidRPr="00C279DC">
        <w:rPr>
          <w:highlight w:val="yellow"/>
        </w:rPr>
        <w:t xml:space="preserve">., and I, </w:t>
      </w:r>
      <w:proofErr w:type="spellStart"/>
      <w:r w:rsidR="00C279DC" w:rsidRPr="00C279DC">
        <w:rPr>
          <w:highlight w:val="yellow"/>
        </w:rPr>
        <w:t>Kalaitzidis</w:t>
      </w:r>
      <w:proofErr w:type="spellEnd"/>
      <w:r w:rsidR="00C279DC" w:rsidRPr="00C279DC">
        <w:rPr>
          <w:highlight w:val="yellow"/>
        </w:rPr>
        <w:t>., (2018).</w:t>
      </w:r>
    </w:p>
    <w:p w14:paraId="7212D0E4" w14:textId="684D5200" w:rsidR="00201870" w:rsidRDefault="00201870" w:rsidP="003E2977">
      <w:pPr>
        <w:spacing w:line="360" w:lineRule="auto"/>
        <w:jc w:val="both"/>
        <w:rPr>
          <w:lang w:val="en-US"/>
        </w:rPr>
      </w:pPr>
    </w:p>
    <w:p w14:paraId="794FCBB3" w14:textId="056A1B2B" w:rsidR="00C279DC" w:rsidRDefault="00C279DC" w:rsidP="003E2977">
      <w:pPr>
        <w:spacing w:line="360" w:lineRule="auto"/>
        <w:jc w:val="both"/>
        <w:rPr>
          <w:lang w:val="en-US"/>
        </w:rPr>
      </w:pPr>
      <w:r>
        <w:rPr>
          <w:lang w:val="en-US"/>
        </w:rPr>
        <w:t xml:space="preserve">One example that shows technology’s effectiveness on children’s learning and development, is the </w:t>
      </w:r>
      <w:r w:rsidRPr="00777114">
        <w:rPr>
          <w:highlight w:val="yellow"/>
          <w:lang w:val="en-US"/>
        </w:rPr>
        <w:t>Curriculum reform</w:t>
      </w:r>
      <w:r>
        <w:rPr>
          <w:lang w:val="en-US"/>
        </w:rPr>
        <w:t xml:space="preserve"> </w:t>
      </w:r>
      <w:r w:rsidR="00777114">
        <w:rPr>
          <w:lang w:val="en-US"/>
        </w:rPr>
        <w:t xml:space="preserve">that is underway in wales, to be established in 2022. The curriculum has created and specified </w:t>
      </w:r>
      <w:r w:rsidR="004D44B2">
        <w:rPr>
          <w:lang w:val="en-US"/>
        </w:rPr>
        <w:t xml:space="preserve">a ‘area of learning and experience’ to ‘technology and science’. Another Framework that supports the effectiveness of digital competence and technology is the </w:t>
      </w:r>
      <w:r w:rsidR="004D44B2" w:rsidRPr="004D44B2">
        <w:rPr>
          <w:highlight w:val="yellow"/>
          <w:lang w:val="en-US"/>
        </w:rPr>
        <w:t>‘digital competence framework (LNF)</w:t>
      </w:r>
      <w:r w:rsidR="004D44B2">
        <w:rPr>
          <w:lang w:val="en-US"/>
        </w:rPr>
        <w:t xml:space="preserve"> that was made compulsory to children of ages 3 to 14 years old this including children of the Foundation Phase, enhancing learners knowledge </w:t>
      </w:r>
      <w:r w:rsidR="005E51B3">
        <w:rPr>
          <w:lang w:val="en-US"/>
        </w:rPr>
        <w:t xml:space="preserve">and development skills. The </w:t>
      </w:r>
      <w:r w:rsidR="005E51B3" w:rsidRPr="005E51B3">
        <w:rPr>
          <w:highlight w:val="yellow"/>
          <w:lang w:val="en-US"/>
        </w:rPr>
        <w:t xml:space="preserve">Donaldson </w:t>
      </w:r>
      <w:r w:rsidR="005E51B3" w:rsidRPr="00BE2CFE">
        <w:rPr>
          <w:highlight w:val="yellow"/>
          <w:lang w:val="en-US"/>
        </w:rPr>
        <w:t xml:space="preserve">Report </w:t>
      </w:r>
      <w:r w:rsidR="00BE2CFE" w:rsidRPr="00BE2CFE">
        <w:rPr>
          <w:highlight w:val="yellow"/>
          <w:lang w:val="en-US"/>
        </w:rPr>
        <w:t>(2015:45)</w:t>
      </w:r>
      <w:r w:rsidR="00BE2CFE">
        <w:rPr>
          <w:lang w:val="en-US"/>
        </w:rPr>
        <w:t xml:space="preserve"> </w:t>
      </w:r>
      <w:r w:rsidR="005E51B3">
        <w:rPr>
          <w:lang w:val="en-US"/>
        </w:rPr>
        <w:t xml:space="preserve">highlights the importance </w:t>
      </w:r>
      <w:r w:rsidR="00277AD9">
        <w:rPr>
          <w:lang w:val="en-US"/>
        </w:rPr>
        <w:t>of digital competence in children’s lives as it play’s an increasingly “powerful role” for a variety of reasons: these being communicating, information, networking, leisure and of course educational applications</w:t>
      </w:r>
      <w:r w:rsidR="00BE2CFE">
        <w:rPr>
          <w:lang w:val="en-US"/>
        </w:rPr>
        <w:t xml:space="preserve"> </w:t>
      </w:r>
      <w:r w:rsidR="00277AD9">
        <w:rPr>
          <w:lang w:val="en-US"/>
        </w:rPr>
        <w:t xml:space="preserve">. Supporting this is </w:t>
      </w:r>
      <w:r w:rsidR="00277AD9" w:rsidRPr="00BE2CFE">
        <w:rPr>
          <w:highlight w:val="yellow"/>
          <w:lang w:val="en-US"/>
        </w:rPr>
        <w:t>Teaching and learning with technology</w:t>
      </w:r>
      <w:r w:rsidR="00277AD9">
        <w:rPr>
          <w:lang w:val="en-US"/>
        </w:rPr>
        <w:t xml:space="preserve"> that state </w:t>
      </w:r>
      <w:r w:rsidR="00BE2CFE">
        <w:rPr>
          <w:lang w:val="en-US"/>
        </w:rPr>
        <w:t>technology is an important aspect in many fields including education. The welsh government supports the use of technology and digital competency by asserting that digital literacy and competency is and as important in the 21</w:t>
      </w:r>
      <w:r w:rsidR="00BE2CFE" w:rsidRPr="00BE2CFE">
        <w:rPr>
          <w:vertAlign w:val="superscript"/>
          <w:lang w:val="en-US"/>
        </w:rPr>
        <w:t>st</w:t>
      </w:r>
      <w:r w:rsidR="00BE2CFE">
        <w:rPr>
          <w:lang w:val="en-US"/>
        </w:rPr>
        <w:t xml:space="preserve"> century as literacy and numeracy,</w:t>
      </w:r>
      <w:r w:rsidR="00414A28">
        <w:rPr>
          <w:lang w:val="en-US"/>
        </w:rPr>
        <w:t xml:space="preserve"> </w:t>
      </w:r>
      <w:r w:rsidR="00BE2CFE">
        <w:rPr>
          <w:lang w:val="en-US"/>
        </w:rPr>
        <w:t xml:space="preserve">cited in </w:t>
      </w:r>
      <w:r w:rsidR="00BE2CFE" w:rsidRPr="00BE2CFE">
        <w:rPr>
          <w:highlight w:val="yellow"/>
          <w:lang w:val="en-US"/>
        </w:rPr>
        <w:t>Donaldson’s Report, (2015:25)</w:t>
      </w:r>
      <w:r w:rsidR="00BE2CFE">
        <w:rPr>
          <w:lang w:val="en-US"/>
        </w:rPr>
        <w:t xml:space="preserve">. Supporting this is </w:t>
      </w:r>
      <w:r w:rsidR="00BE2CFE" w:rsidRPr="00CA2D7A">
        <w:rPr>
          <w:highlight w:val="yellow"/>
          <w:lang w:val="en-US"/>
        </w:rPr>
        <w:t xml:space="preserve">Rodgers. F and the National association for the education of young children (2011), </w:t>
      </w:r>
      <w:r w:rsidR="00BE2CFE" w:rsidRPr="00CA2D7A">
        <w:rPr>
          <w:lang w:val="en-US"/>
        </w:rPr>
        <w:t>th</w:t>
      </w:r>
      <w:r w:rsidR="00BE2CFE">
        <w:rPr>
          <w:lang w:val="en-US"/>
        </w:rPr>
        <w:t>at state the lack of use of technology in early childhood can place children without technology exposure at a disadvantage and impede their ability to compete in the 21</w:t>
      </w:r>
      <w:r w:rsidR="00BE2CFE" w:rsidRPr="00BE2CFE">
        <w:rPr>
          <w:vertAlign w:val="superscript"/>
          <w:lang w:val="en-US"/>
        </w:rPr>
        <w:t>st</w:t>
      </w:r>
      <w:r w:rsidR="00BE2CFE">
        <w:rPr>
          <w:lang w:val="en-US"/>
        </w:rPr>
        <w:t xml:space="preserve"> century</w:t>
      </w:r>
      <w:r w:rsidR="00CA2D7A">
        <w:rPr>
          <w:lang w:val="en-US"/>
        </w:rPr>
        <w:t xml:space="preserve">. The </w:t>
      </w:r>
      <w:r w:rsidR="00CA2D7A" w:rsidRPr="00CA2D7A">
        <w:rPr>
          <w:highlight w:val="yellow"/>
          <w:lang w:val="en-US"/>
        </w:rPr>
        <w:t>education act 2002</w:t>
      </w:r>
      <w:r w:rsidR="00CA2D7A">
        <w:rPr>
          <w:lang w:val="en-US"/>
        </w:rPr>
        <w:t xml:space="preserve"> cited </w:t>
      </w:r>
      <w:r w:rsidR="00CA2D7A" w:rsidRPr="00CA2D7A">
        <w:rPr>
          <w:highlight w:val="yellow"/>
          <w:lang w:val="en-US"/>
        </w:rPr>
        <w:t>in Donaldson Report (2015:22)</w:t>
      </w:r>
      <w:r w:rsidR="00CA2D7A">
        <w:rPr>
          <w:lang w:val="en-US"/>
        </w:rPr>
        <w:t xml:space="preserve"> declare a curriculum should prepare pupils for the opportunities, responsibilities, and experiences for later life.</w:t>
      </w:r>
      <w:r w:rsidR="00F80C0E">
        <w:rPr>
          <w:lang w:val="en-US"/>
        </w:rPr>
        <w:t xml:space="preserve"> Technology and digital competency support</w:t>
      </w:r>
      <w:r w:rsidR="003E2977">
        <w:rPr>
          <w:lang w:val="en-US"/>
        </w:rPr>
        <w:t>’</w:t>
      </w:r>
      <w:r w:rsidR="00F80C0E">
        <w:rPr>
          <w:lang w:val="en-US"/>
        </w:rPr>
        <w:t>s children in developing skills to use in the future of a modern workplace</w:t>
      </w:r>
      <w:r w:rsidR="00414A28" w:rsidRPr="00414A28">
        <w:rPr>
          <w:highlight w:val="yellow"/>
          <w:lang w:val="en-US"/>
        </w:rPr>
        <w:t>, Donaldson Report (2015:25)</w:t>
      </w:r>
      <w:r w:rsidR="00414A28">
        <w:rPr>
          <w:lang w:val="en-US"/>
        </w:rPr>
        <w:t xml:space="preserve"> suggest that this will allow children to become </w:t>
      </w:r>
      <w:r w:rsidR="003E2977">
        <w:t>Competent adults</w:t>
      </w:r>
      <w:r w:rsidR="00414A28">
        <w:rPr>
          <w:lang w:val="en-US"/>
        </w:rPr>
        <w:t xml:space="preserve">, one of the 4 purposes of the future </w:t>
      </w:r>
      <w:r w:rsidR="00414A28">
        <w:rPr>
          <w:lang w:val="en-US"/>
        </w:rPr>
        <w:lastRenderedPageBreak/>
        <w:t>curriculum.</w:t>
      </w:r>
      <w:r w:rsidR="00F80C0E">
        <w:rPr>
          <w:lang w:val="en-US"/>
        </w:rPr>
        <w:t xml:space="preserve"> </w:t>
      </w:r>
      <w:r w:rsidR="00F80C0E" w:rsidRPr="00F80C0E">
        <w:rPr>
          <w:highlight w:val="yellow"/>
          <w:lang w:val="en-US"/>
        </w:rPr>
        <w:t xml:space="preserve">Haugland 1992 and </w:t>
      </w:r>
      <w:proofErr w:type="spellStart"/>
      <w:r w:rsidR="00F80C0E" w:rsidRPr="00F80C0E">
        <w:rPr>
          <w:highlight w:val="yellow"/>
          <w:lang w:val="en-US"/>
        </w:rPr>
        <w:t>Fatuorus</w:t>
      </w:r>
      <w:proofErr w:type="spellEnd"/>
      <w:r w:rsidR="00F80C0E" w:rsidRPr="00F80C0E">
        <w:rPr>
          <w:highlight w:val="yellow"/>
          <w:lang w:val="en-US"/>
        </w:rPr>
        <w:t xml:space="preserve"> 1995</w:t>
      </w:r>
      <w:r w:rsidR="00F80C0E">
        <w:rPr>
          <w:lang w:val="en-US"/>
        </w:rPr>
        <w:t xml:space="preserve"> show support by stating that the use of </w:t>
      </w:r>
      <w:proofErr w:type="spellStart"/>
      <w:r w:rsidR="00F80C0E">
        <w:rPr>
          <w:lang w:val="en-US"/>
        </w:rPr>
        <w:t>ict</w:t>
      </w:r>
      <w:proofErr w:type="spellEnd"/>
      <w:r w:rsidR="00F80C0E">
        <w:rPr>
          <w:lang w:val="en-US"/>
        </w:rPr>
        <w:t xml:space="preserve"> enhanced development across a range of areas. </w:t>
      </w:r>
      <w:r w:rsidR="00414A28">
        <w:rPr>
          <w:lang w:val="en-US"/>
        </w:rPr>
        <w:t xml:space="preserve">For </w:t>
      </w:r>
      <w:r w:rsidR="003E2977">
        <w:rPr>
          <w:lang w:val="en-US"/>
        </w:rPr>
        <w:t>example,</w:t>
      </w:r>
      <w:r w:rsidR="00414A28">
        <w:rPr>
          <w:lang w:val="en-US"/>
        </w:rPr>
        <w:t xml:space="preserve"> children’s development is supported by computer software programs such as ‘</w:t>
      </w:r>
      <w:proofErr w:type="spellStart"/>
      <w:r w:rsidR="00414A28">
        <w:rPr>
          <w:lang w:val="en-US"/>
        </w:rPr>
        <w:t>hwb</w:t>
      </w:r>
      <w:proofErr w:type="spellEnd"/>
      <w:r w:rsidR="00414A28">
        <w:rPr>
          <w:lang w:val="en-US"/>
        </w:rPr>
        <w:t>’ and ‘</w:t>
      </w:r>
      <w:proofErr w:type="spellStart"/>
      <w:r w:rsidR="00414A28">
        <w:rPr>
          <w:lang w:val="en-US"/>
        </w:rPr>
        <w:t>cyw</w:t>
      </w:r>
      <w:proofErr w:type="spellEnd"/>
      <w:r w:rsidR="00414A28">
        <w:rPr>
          <w:lang w:val="en-US"/>
        </w:rPr>
        <w:t>’ that progressively helps them learn and develop skills for the future.</w:t>
      </w:r>
      <w:r w:rsidR="003E2977">
        <w:rPr>
          <w:lang w:val="en-US"/>
        </w:rPr>
        <w:t xml:space="preserve"> Therefore, technology can be seen an effective cross curriculum responsibility, to support all areas of development. Supportive to this is the teaching and learning program that highlight “children’s learning with ICT goes beyond developing more than one skill”.</w:t>
      </w:r>
    </w:p>
    <w:p w14:paraId="6C66EED9" w14:textId="4F49821F" w:rsidR="003502F1" w:rsidRDefault="003E2977" w:rsidP="003E2977">
      <w:pPr>
        <w:spacing w:line="360" w:lineRule="auto"/>
        <w:jc w:val="both"/>
        <w:rPr>
          <w:lang w:val="en-US"/>
        </w:rPr>
      </w:pPr>
      <w:r>
        <w:rPr>
          <w:lang w:val="en-US"/>
        </w:rPr>
        <w:t xml:space="preserve">As in everything there </w:t>
      </w:r>
      <w:r w:rsidR="00E0478B">
        <w:rPr>
          <w:lang w:val="en-US"/>
        </w:rPr>
        <w:t xml:space="preserve">can be positive and negative aspects, supportive to this is </w:t>
      </w:r>
      <w:proofErr w:type="spellStart"/>
      <w:r w:rsidR="00E0478B">
        <w:rPr>
          <w:lang w:val="en-US"/>
        </w:rPr>
        <w:t>Chassiakos</w:t>
      </w:r>
      <w:proofErr w:type="spellEnd"/>
      <w:r w:rsidR="00E0478B">
        <w:rPr>
          <w:lang w:val="en-US"/>
        </w:rPr>
        <w:t xml:space="preserve"> (2016) that highlights that research has shown that digital media provides beneficial benefits and also risk that can be seen as a negative aspect on children’s development. In children’s learning and development when using digital devices and technology some of these </w:t>
      </w:r>
      <w:proofErr w:type="gramStart"/>
      <w:r w:rsidR="00E0478B">
        <w:rPr>
          <w:lang w:val="en-US"/>
        </w:rPr>
        <w:t>are:-</w:t>
      </w:r>
      <w:proofErr w:type="gramEnd"/>
      <w:r w:rsidR="00E0478B">
        <w:rPr>
          <w:lang w:val="en-US"/>
        </w:rPr>
        <w:t xml:space="preserve"> one positive aspect on children’s young children </w:t>
      </w:r>
      <w:r w:rsidR="00E14ADF">
        <w:rPr>
          <w:lang w:val="en-US"/>
        </w:rPr>
        <w:t xml:space="preserve">development, is through using assistive technology. Assistive technology can promote children’s learning and development by allowing them to take part more effectively in activities and routines in their learning environment. This Supports the child’s right by corresponding with the United Nations on children’s rights article 2 that supports </w:t>
      </w:r>
      <w:r w:rsidR="00DD6225">
        <w:rPr>
          <w:lang w:val="en-US"/>
        </w:rPr>
        <w:t>nondiscrimination</w:t>
      </w:r>
      <w:r w:rsidR="00E14ADF">
        <w:rPr>
          <w:lang w:val="en-US"/>
        </w:rPr>
        <w:t xml:space="preserve"> whatever their abilities, article 3 </w:t>
      </w:r>
      <w:r w:rsidR="001A0B36">
        <w:rPr>
          <w:lang w:val="en-US"/>
        </w:rPr>
        <w:t xml:space="preserve">that all children should have chance participate in all the activities, assistive technology </w:t>
      </w:r>
      <w:r w:rsidR="00DD6225">
        <w:rPr>
          <w:lang w:val="en-US"/>
        </w:rPr>
        <w:t xml:space="preserve">supports all kinds of development through using technology that ranges from low technology like adapted spoons to high technology adaptions for example an adapted computer for aided learning. </w:t>
      </w:r>
      <w:proofErr w:type="gramStart"/>
      <w:r w:rsidR="00DD6225">
        <w:rPr>
          <w:lang w:val="en-US"/>
        </w:rPr>
        <w:t>Furthermore</w:t>
      </w:r>
      <w:proofErr w:type="gramEnd"/>
      <w:r w:rsidR="00DD6225">
        <w:rPr>
          <w:lang w:val="en-US"/>
        </w:rPr>
        <w:t xml:space="preserve"> Judge at </w:t>
      </w:r>
      <w:proofErr w:type="spellStart"/>
      <w:r w:rsidR="00DD6225">
        <w:rPr>
          <w:lang w:val="en-US"/>
        </w:rPr>
        <w:t>al</w:t>
      </w:r>
      <w:proofErr w:type="spellEnd"/>
      <w:r w:rsidR="00DD6225">
        <w:rPr>
          <w:lang w:val="en-US"/>
        </w:rPr>
        <w:t xml:space="preserve"> (2008) supports that all educators must ensure equity by providing opportunities for all children to participate, and learn in an environment in which technology tools have been integrated. Technology brings positive benefit as it can increase young children’s </w:t>
      </w:r>
      <w:r w:rsidR="003502F1">
        <w:rPr>
          <w:lang w:val="en-US"/>
        </w:rPr>
        <w:t xml:space="preserve">options and promote their physical and social inclusion cited in Allen, S., and </w:t>
      </w:r>
      <w:r w:rsidR="004F7A81">
        <w:rPr>
          <w:lang w:val="en-US"/>
        </w:rPr>
        <w:t>Gordon</w:t>
      </w:r>
      <w:r w:rsidR="003502F1">
        <w:rPr>
          <w:lang w:val="en-US"/>
        </w:rPr>
        <w:t xml:space="preserve">, </w:t>
      </w:r>
      <w:proofErr w:type="gramStart"/>
      <w:r w:rsidR="003502F1">
        <w:rPr>
          <w:lang w:val="en-US"/>
        </w:rPr>
        <w:t>P,.</w:t>
      </w:r>
      <w:proofErr w:type="gramEnd"/>
      <w:r w:rsidR="003502F1">
        <w:rPr>
          <w:lang w:val="en-US"/>
        </w:rPr>
        <w:t xml:space="preserve"> (2011).</w:t>
      </w:r>
    </w:p>
    <w:p w14:paraId="5BA1116F" w14:textId="73E96341" w:rsidR="0015690F" w:rsidRDefault="003502F1" w:rsidP="003E2977">
      <w:pPr>
        <w:spacing w:line="360" w:lineRule="auto"/>
        <w:jc w:val="both"/>
        <w:rPr>
          <w:lang w:val="en-US"/>
        </w:rPr>
      </w:pPr>
      <w:r>
        <w:rPr>
          <w:lang w:val="en-US"/>
        </w:rPr>
        <w:t xml:space="preserve">Supportive to adapting to the environment within this positive aspect is theorist Jean Piaget. Piaget’s theory suggests that children adapt to their environment </w:t>
      </w:r>
      <w:r w:rsidR="004F7A81">
        <w:rPr>
          <w:lang w:val="en-US"/>
        </w:rPr>
        <w:t>through the process of assimilation and accommodation</w:t>
      </w:r>
      <w:r w:rsidR="0015690F">
        <w:rPr>
          <w:lang w:val="en-US"/>
        </w:rPr>
        <w:t xml:space="preserve"> cited in </w:t>
      </w:r>
      <w:proofErr w:type="spellStart"/>
      <w:r w:rsidR="0015690F">
        <w:rPr>
          <w:lang w:val="en-US"/>
        </w:rPr>
        <w:t>Annig</w:t>
      </w:r>
      <w:proofErr w:type="spellEnd"/>
      <w:r w:rsidR="0015690F">
        <w:rPr>
          <w:lang w:val="en-US"/>
        </w:rPr>
        <w:t xml:space="preserve"> A, Edwards A. (2010)</w:t>
      </w:r>
      <w:r w:rsidR="004F7A81">
        <w:rPr>
          <w:lang w:val="en-US"/>
        </w:rPr>
        <w:t xml:space="preserve">. </w:t>
      </w:r>
      <w:r w:rsidR="00BE0F67">
        <w:rPr>
          <w:lang w:val="en-US"/>
        </w:rPr>
        <w:t xml:space="preserve">Play wales implies that “technology is an online environment”. Piaget theory proposes that children adapt to the environment and experiences around them that develops schemas. </w:t>
      </w:r>
      <w:proofErr w:type="spellStart"/>
      <w:r w:rsidR="00BE0F67">
        <w:rPr>
          <w:lang w:val="en-US"/>
        </w:rPr>
        <w:t>Mcdevitt</w:t>
      </w:r>
      <w:proofErr w:type="spellEnd"/>
      <w:r w:rsidR="00BE0F67">
        <w:rPr>
          <w:lang w:val="en-US"/>
        </w:rPr>
        <w:t xml:space="preserve">, </w:t>
      </w:r>
      <w:proofErr w:type="spellStart"/>
      <w:r w:rsidR="006427EE">
        <w:rPr>
          <w:lang w:val="en-US"/>
        </w:rPr>
        <w:t>Ormord</w:t>
      </w:r>
      <w:proofErr w:type="spellEnd"/>
      <w:r w:rsidR="00BE0F67">
        <w:rPr>
          <w:lang w:val="en-US"/>
        </w:rPr>
        <w:t xml:space="preserve"> </w:t>
      </w:r>
      <w:r w:rsidR="006427EE">
        <w:rPr>
          <w:lang w:val="en-US"/>
        </w:rPr>
        <w:t>p.197 states “children’s developing schemes allow them to adapt in ever more successful ways to their environment”. Technology is seen as an important aspect to children’s development and society</w:t>
      </w:r>
      <w:r w:rsidR="0015690F">
        <w:rPr>
          <w:lang w:val="en-US"/>
        </w:rPr>
        <w:t>. Children should be given the opportunity to uncover technology within the early years, to be able to adapt and assimilate into a technology driven world cited in asu.edu</w:t>
      </w:r>
      <w:r w:rsidR="006427EE">
        <w:rPr>
          <w:lang w:val="en-US"/>
        </w:rPr>
        <w:t xml:space="preserve"> </w:t>
      </w:r>
    </w:p>
    <w:p w14:paraId="085470F6" w14:textId="3C799D93" w:rsidR="00D201A5" w:rsidRDefault="0015690F" w:rsidP="003E2977">
      <w:pPr>
        <w:spacing w:line="360" w:lineRule="auto"/>
        <w:jc w:val="both"/>
        <w:rPr>
          <w:lang w:val="en-US"/>
        </w:rPr>
      </w:pPr>
      <w:r>
        <w:rPr>
          <w:lang w:val="en-US"/>
        </w:rPr>
        <w:lastRenderedPageBreak/>
        <w:t xml:space="preserve">One negative aspect to children’s development when accessing media on digital devices is children’s health and development. </w:t>
      </w:r>
      <w:r w:rsidRPr="00112DBB">
        <w:rPr>
          <w:color w:val="auto"/>
          <w:lang w:val="en-US"/>
        </w:rPr>
        <w:t xml:space="preserve">Through teachers using interactive whiteboards, and using digital resources there are concerns of language development delays, eye sight, fine and gross motor skills and many other developmental issues (Bedford, Cheung et al 2016) Cited in </w:t>
      </w:r>
      <w:r w:rsidRPr="00112DBB">
        <w:rPr>
          <w:color w:val="auto"/>
        </w:rPr>
        <w:t xml:space="preserve">M, Hatzigianni., and I, Kalaitzidis., (2018). More negative health issues arise from excessive tv viewing in early childhood as evidences shows by Tomopoulos, S, Dreyer </w:t>
      </w:r>
      <w:r w:rsidR="00D201A5" w:rsidRPr="00112DBB">
        <w:rPr>
          <w:color w:val="auto"/>
        </w:rPr>
        <w:t>BP et al (2010) that children are exposed to cognatrive, language and social/ emotional delays cited in Chassiakos (2016). However when used appropiatetly technology can enhace childrens cognative and social abilities, this is supported by Greenfeild 2004, Clements and sarama 2003 and more. Digital and electronic technology offers oppertunities to extend learning in early childhood settings just as much as other resources such as blocks or books this is supported by (</w:t>
      </w:r>
      <w:r w:rsidR="00D201A5" w:rsidRPr="00112DBB">
        <w:rPr>
          <w:color w:val="auto"/>
          <w:lang w:val="en-US"/>
        </w:rPr>
        <w:t>Rodgers</w:t>
      </w:r>
      <w:r w:rsidR="00D201A5" w:rsidRPr="00112DBB">
        <w:rPr>
          <w:lang w:val="en-US"/>
        </w:rPr>
        <w:t>. F and the National association for the education of young children (2011). Findings</w:t>
      </w:r>
      <w:r w:rsidR="00D201A5">
        <w:rPr>
          <w:lang w:val="en-US"/>
        </w:rPr>
        <w:t xml:space="preserve"> also show that technology have positive </w:t>
      </w:r>
      <w:proofErr w:type="spellStart"/>
      <w:r w:rsidR="00D201A5">
        <w:rPr>
          <w:lang w:val="en-US"/>
        </w:rPr>
        <w:t>affects</w:t>
      </w:r>
      <w:proofErr w:type="spellEnd"/>
      <w:r w:rsidR="00D201A5">
        <w:rPr>
          <w:lang w:val="en-US"/>
        </w:rPr>
        <w:t xml:space="preserve"> on certain developmental areas,</w:t>
      </w:r>
      <w:r w:rsidR="00D10CB9">
        <w:rPr>
          <w:lang w:val="en-US"/>
        </w:rPr>
        <w:t xml:space="preserve"> </w:t>
      </w:r>
      <w:r w:rsidR="00D201A5">
        <w:rPr>
          <w:lang w:val="en-US"/>
        </w:rPr>
        <w:t>finding</w:t>
      </w:r>
      <w:r w:rsidR="00D10CB9">
        <w:rPr>
          <w:lang w:val="en-US"/>
        </w:rPr>
        <w:t xml:space="preserve">s </w:t>
      </w:r>
      <w:r w:rsidR="00D201A5">
        <w:rPr>
          <w:lang w:val="en-US"/>
        </w:rPr>
        <w:t>are positive towards language and vocabulary development especially when adults are present and are interacting (Walter-</w:t>
      </w:r>
      <w:proofErr w:type="spellStart"/>
      <w:r w:rsidR="00D10CB9">
        <w:rPr>
          <w:lang w:val="en-US"/>
        </w:rPr>
        <w:t>L</w:t>
      </w:r>
      <w:r w:rsidR="00D201A5">
        <w:rPr>
          <w:lang w:val="en-US"/>
        </w:rPr>
        <w:t>agger</w:t>
      </w:r>
      <w:proofErr w:type="spellEnd"/>
      <w:r w:rsidR="00D201A5">
        <w:rPr>
          <w:lang w:val="en-US"/>
        </w:rPr>
        <w:t xml:space="preserve"> et al (2016)).</w:t>
      </w:r>
      <w:r w:rsidR="00D10CB9">
        <w:rPr>
          <w:lang w:val="en-US"/>
        </w:rPr>
        <w:t xml:space="preserve"> </w:t>
      </w:r>
    </w:p>
    <w:p w14:paraId="209EEEBD" w14:textId="0F055F06" w:rsidR="00D10CB9" w:rsidRDefault="00D10CB9" w:rsidP="003E2977">
      <w:pPr>
        <w:spacing w:line="360" w:lineRule="auto"/>
        <w:jc w:val="both"/>
        <w:rPr>
          <w:lang w:val="en-US"/>
        </w:rPr>
      </w:pPr>
      <w:r>
        <w:rPr>
          <w:lang w:val="en-US"/>
        </w:rPr>
        <w:t xml:space="preserve">This is also supported by AR, Barr. R., Calvert SL and </w:t>
      </w:r>
      <w:proofErr w:type="spellStart"/>
      <w:r>
        <w:rPr>
          <w:lang w:val="en-US"/>
        </w:rPr>
        <w:t>Stiouse</w:t>
      </w:r>
      <w:proofErr w:type="spellEnd"/>
      <w:r>
        <w:rPr>
          <w:lang w:val="en-US"/>
        </w:rPr>
        <w:t xml:space="preserve"> GA, O’ Doherty, </w:t>
      </w:r>
      <w:proofErr w:type="spellStart"/>
      <w:r>
        <w:rPr>
          <w:lang w:val="en-US"/>
        </w:rPr>
        <w:t>Troseth</w:t>
      </w:r>
      <w:proofErr w:type="spellEnd"/>
      <w:r>
        <w:rPr>
          <w:lang w:val="en-US"/>
        </w:rPr>
        <w:t xml:space="preserve"> Gl., That state active </w:t>
      </w:r>
      <w:proofErr w:type="gramStart"/>
      <w:r>
        <w:rPr>
          <w:lang w:val="en-US"/>
        </w:rPr>
        <w:t>parents</w:t>
      </w:r>
      <w:proofErr w:type="gramEnd"/>
      <w:r>
        <w:rPr>
          <w:lang w:val="en-US"/>
        </w:rPr>
        <w:t xml:space="preserve"> involvement with digital book reading and play improves children’s learning from the experience. Within children’s development, children before the age of </w:t>
      </w:r>
      <w:proofErr w:type="gramStart"/>
      <w:r>
        <w:rPr>
          <w:lang w:val="en-US"/>
        </w:rPr>
        <w:t>2 ,</w:t>
      </w:r>
      <w:proofErr w:type="gramEnd"/>
      <w:r>
        <w:rPr>
          <w:lang w:val="en-US"/>
        </w:rPr>
        <w:t xml:space="preserve"> are still developing cognitive, language, sensor motor and social emotional skills which require social interaction, stated by Barr. R (2013).</w:t>
      </w:r>
    </w:p>
    <w:p w14:paraId="5C1B1264" w14:textId="11233033" w:rsidR="00D10CB9" w:rsidRDefault="00D10CB9" w:rsidP="003E2977">
      <w:pPr>
        <w:spacing w:line="360" w:lineRule="auto"/>
        <w:jc w:val="both"/>
        <w:rPr>
          <w:lang w:val="en-US"/>
        </w:rPr>
      </w:pPr>
      <w:r>
        <w:rPr>
          <w:lang w:val="en-US"/>
        </w:rPr>
        <w:t xml:space="preserve">Supporting children’s social interactions is theorist Lev </w:t>
      </w:r>
      <w:r w:rsidR="00E603A6">
        <w:rPr>
          <w:lang w:val="en-US"/>
        </w:rPr>
        <w:t>Vygotsky</w:t>
      </w:r>
      <w:r>
        <w:rPr>
          <w:lang w:val="en-US"/>
        </w:rPr>
        <w:t xml:space="preserve"> cited in Allen, S., and Gordon, </w:t>
      </w:r>
      <w:proofErr w:type="gramStart"/>
      <w:r>
        <w:rPr>
          <w:lang w:val="en-US"/>
        </w:rPr>
        <w:t>P.,(</w:t>
      </w:r>
      <w:proofErr w:type="gramEnd"/>
      <w:r>
        <w:rPr>
          <w:lang w:val="en-US"/>
        </w:rPr>
        <w:t xml:space="preserve">2011). </w:t>
      </w:r>
      <w:r w:rsidR="00E603A6">
        <w:rPr>
          <w:lang w:val="en-US"/>
        </w:rPr>
        <w:t>Vygotsky</w:t>
      </w:r>
      <w:r>
        <w:rPr>
          <w:lang w:val="en-US"/>
        </w:rPr>
        <w:t xml:space="preserve"> theory supports as Vygotsky highlights that learning occurs through </w:t>
      </w:r>
      <w:r w:rsidR="00E603A6">
        <w:rPr>
          <w:lang w:val="en-US"/>
        </w:rPr>
        <w:t>children’s</w:t>
      </w:r>
      <w:r>
        <w:rPr>
          <w:lang w:val="en-US"/>
        </w:rPr>
        <w:t xml:space="preserve"> interactions with skilled adults and through social interaction with peers. </w:t>
      </w:r>
      <w:r w:rsidR="00E603A6">
        <w:rPr>
          <w:lang w:val="en-US"/>
        </w:rPr>
        <w:t>Children’s</w:t>
      </w:r>
      <w:r>
        <w:rPr>
          <w:lang w:val="en-US"/>
        </w:rPr>
        <w:t xml:space="preserve"> development is developed through ‘</w:t>
      </w:r>
      <w:r w:rsidR="00E603A6">
        <w:rPr>
          <w:lang w:val="en-US"/>
        </w:rPr>
        <w:t>scaffolding</w:t>
      </w:r>
      <w:r>
        <w:rPr>
          <w:lang w:val="en-US"/>
        </w:rPr>
        <w:t xml:space="preserve">’ where children will learn through </w:t>
      </w:r>
      <w:r w:rsidR="00E603A6">
        <w:rPr>
          <w:lang w:val="en-US"/>
        </w:rPr>
        <w:t xml:space="preserve">demonstration and copying this also interlinks with Vygotsky’s Zone of proximal development were the level of development the child is on, and the level of potential development that the child could reach is developed upon the support of adults </w:t>
      </w:r>
      <w:proofErr w:type="spellStart"/>
      <w:r w:rsidR="00E603A6">
        <w:rPr>
          <w:lang w:val="en-US"/>
        </w:rPr>
        <w:t>o’r</w:t>
      </w:r>
      <w:proofErr w:type="spellEnd"/>
      <w:r w:rsidR="00E603A6">
        <w:rPr>
          <w:lang w:val="en-US"/>
        </w:rPr>
        <w:t xml:space="preserve"> more capable peers, for example if a child cannot read a book from a digital device, the adult will read and demonstrate while the child listens and try’s to communicate it.</w:t>
      </w:r>
    </w:p>
    <w:p w14:paraId="0DFCBEA4" w14:textId="27C1F5F8" w:rsidR="00E603A6" w:rsidRDefault="00E603A6" w:rsidP="003E2977">
      <w:pPr>
        <w:spacing w:line="360" w:lineRule="auto"/>
        <w:jc w:val="both"/>
        <w:rPr>
          <w:lang w:val="en-US"/>
        </w:rPr>
      </w:pPr>
      <w:r>
        <w:rPr>
          <w:lang w:val="en-US"/>
        </w:rPr>
        <w:t xml:space="preserve">Other theorists that support the importance of parent interaction thinking about </w:t>
      </w:r>
      <w:proofErr w:type="spellStart"/>
      <w:r>
        <w:rPr>
          <w:lang w:val="en-US"/>
        </w:rPr>
        <w:t>childrens</w:t>
      </w:r>
      <w:proofErr w:type="spellEnd"/>
      <w:r>
        <w:rPr>
          <w:lang w:val="en-US"/>
        </w:rPr>
        <w:t xml:space="preserve"> education learning and development such as Margret </w:t>
      </w:r>
      <w:proofErr w:type="spellStart"/>
      <w:r>
        <w:rPr>
          <w:lang w:val="en-US"/>
        </w:rPr>
        <w:t>Mcmillan</w:t>
      </w:r>
      <w:proofErr w:type="spellEnd"/>
      <w:r>
        <w:rPr>
          <w:lang w:val="en-US"/>
        </w:rPr>
        <w:t xml:space="preserve"> and Froebel parent interaction increases </w:t>
      </w:r>
      <w:proofErr w:type="spellStart"/>
      <w:r>
        <w:rPr>
          <w:lang w:val="en-US"/>
        </w:rPr>
        <w:t>childrens</w:t>
      </w:r>
      <w:proofErr w:type="spellEnd"/>
      <w:r>
        <w:rPr>
          <w:lang w:val="en-US"/>
        </w:rPr>
        <w:t xml:space="preserve"> engagement with media and understanding of content fiddler AE </w:t>
      </w:r>
      <w:proofErr w:type="spellStart"/>
      <w:r>
        <w:rPr>
          <w:lang w:val="en-US"/>
        </w:rPr>
        <w:t>etal</w:t>
      </w:r>
      <w:proofErr w:type="spellEnd"/>
      <w:r>
        <w:rPr>
          <w:lang w:val="en-US"/>
        </w:rPr>
        <w:t xml:space="preserve"> 2014 supports this. A negative aspect in regards to using digital devices to interact is that children are missing out </w:t>
      </w:r>
      <w:r>
        <w:rPr>
          <w:lang w:val="en-US"/>
        </w:rPr>
        <w:lastRenderedPageBreak/>
        <w:t xml:space="preserve">on face to face interactions with piers and adults because of communicating through technology, this is supported by </w:t>
      </w:r>
      <w:proofErr w:type="spellStart"/>
      <w:r>
        <w:rPr>
          <w:lang w:val="en-US"/>
        </w:rPr>
        <w:t>offcom</w:t>
      </w:r>
      <w:proofErr w:type="spellEnd"/>
      <w:r>
        <w:rPr>
          <w:lang w:val="en-US"/>
        </w:rPr>
        <w:t xml:space="preserve"> 2018 with a </w:t>
      </w:r>
      <w:proofErr w:type="spellStart"/>
      <w:r>
        <w:rPr>
          <w:lang w:val="en-US"/>
        </w:rPr>
        <w:t>pertential</w:t>
      </w:r>
      <w:proofErr w:type="spellEnd"/>
      <w:r>
        <w:rPr>
          <w:lang w:val="en-US"/>
        </w:rPr>
        <w:t xml:space="preserve"> to harm social life due to staying in and communicating </w:t>
      </w:r>
      <w:r w:rsidR="00FF00A9">
        <w:rPr>
          <w:lang w:val="en-US"/>
        </w:rPr>
        <w:t xml:space="preserve">through a screen. Although the national association for the education of young children state the most effective use of technology is an early childhood setting that involves the application of tools and materials to enhance </w:t>
      </w:r>
      <w:proofErr w:type="spellStart"/>
      <w:r w:rsidR="00FF00A9">
        <w:rPr>
          <w:lang w:val="en-US"/>
        </w:rPr>
        <w:t>childrens</w:t>
      </w:r>
      <w:proofErr w:type="spellEnd"/>
      <w:r w:rsidR="00FF00A9">
        <w:rPr>
          <w:lang w:val="en-US"/>
        </w:rPr>
        <w:t xml:space="preserve"> learning and development interactions communications and </w:t>
      </w:r>
      <w:proofErr w:type="spellStart"/>
      <w:r w:rsidR="00FF00A9">
        <w:rPr>
          <w:lang w:val="en-US"/>
        </w:rPr>
        <w:t>colaberation</w:t>
      </w:r>
      <w:proofErr w:type="spellEnd"/>
      <w:r w:rsidR="00FF00A9">
        <w:rPr>
          <w:lang w:val="en-US"/>
        </w:rPr>
        <w:t xml:space="preserve">. </w:t>
      </w:r>
    </w:p>
    <w:p w14:paraId="5705FF89" w14:textId="53FD8206" w:rsidR="00FF00A9" w:rsidRDefault="00FF00A9" w:rsidP="003E2977">
      <w:pPr>
        <w:spacing w:line="360" w:lineRule="auto"/>
        <w:jc w:val="both"/>
        <w:rPr>
          <w:lang w:val="en-US"/>
        </w:rPr>
      </w:pPr>
      <w:r>
        <w:rPr>
          <w:lang w:val="en-US"/>
        </w:rPr>
        <w:t xml:space="preserve">A positive aspect in evaluating digital devices in supporting young </w:t>
      </w:r>
      <w:proofErr w:type="spellStart"/>
      <w:r>
        <w:rPr>
          <w:lang w:val="en-US"/>
        </w:rPr>
        <w:t>childrens</w:t>
      </w:r>
      <w:proofErr w:type="spellEnd"/>
      <w:r>
        <w:rPr>
          <w:lang w:val="en-US"/>
        </w:rPr>
        <w:t xml:space="preserve"> </w:t>
      </w:r>
      <w:proofErr w:type="spellStart"/>
      <w:r>
        <w:rPr>
          <w:lang w:val="en-US"/>
        </w:rPr>
        <w:t>ict</w:t>
      </w:r>
      <w:proofErr w:type="spellEnd"/>
      <w:r>
        <w:rPr>
          <w:lang w:val="en-US"/>
        </w:rPr>
        <w:t xml:space="preserve"> development is that development can be supported at home, when using online resources such as educational games </w:t>
      </w:r>
      <w:proofErr w:type="spellStart"/>
      <w:r>
        <w:rPr>
          <w:lang w:val="en-US"/>
        </w:rPr>
        <w:t>hwb</w:t>
      </w:r>
      <w:proofErr w:type="spellEnd"/>
      <w:r>
        <w:rPr>
          <w:lang w:val="en-US"/>
        </w:rPr>
        <w:t xml:space="preserve">, a software that links </w:t>
      </w:r>
      <w:proofErr w:type="spellStart"/>
      <w:r>
        <w:rPr>
          <w:lang w:val="en-US"/>
        </w:rPr>
        <w:t>childrens</w:t>
      </w:r>
      <w:proofErr w:type="spellEnd"/>
      <w:r>
        <w:rPr>
          <w:lang w:val="en-US"/>
        </w:rPr>
        <w:t xml:space="preserve"> homework and educational programs to them that can be accessed in their home. Looking upon one hand families have full access to technology devices and internet connections- supported by Fred Rodgers. This is beneficial to </w:t>
      </w:r>
      <w:proofErr w:type="spellStart"/>
      <w:r>
        <w:rPr>
          <w:lang w:val="en-US"/>
        </w:rPr>
        <w:t>childrens</w:t>
      </w:r>
      <w:proofErr w:type="spellEnd"/>
      <w:r>
        <w:rPr>
          <w:lang w:val="en-US"/>
        </w:rPr>
        <w:t xml:space="preserve"> development as sighted in technology in early childhood programs as children can develop technology skills early and begin media literacy when </w:t>
      </w:r>
      <w:proofErr w:type="spellStart"/>
      <w:r>
        <w:rPr>
          <w:lang w:val="en-US"/>
        </w:rPr>
        <w:t>the</w:t>
      </w:r>
      <w:proofErr w:type="spellEnd"/>
      <w:r>
        <w:rPr>
          <w:lang w:val="en-US"/>
        </w:rPr>
        <w:t xml:space="preserve"> enter school. Figures show by the office for national statistics that from the year 1998 when 9% only had access to the internet, for 2019 recent figures 93% of households in GB have access to the internet. Although not everyone is able to afford digital devices and internet in their houses. Children in families with fewer resources may have little or no access to the latest technologies, not only </w:t>
      </w:r>
      <w:r w:rsidR="00541ABA">
        <w:rPr>
          <w:lang w:val="en-US"/>
        </w:rPr>
        <w:t xml:space="preserve">does this comply to houses but schools and settings (Becker 2000 </w:t>
      </w:r>
      <w:proofErr w:type="spellStart"/>
      <w:r w:rsidR="00541ABA">
        <w:rPr>
          <w:lang w:val="en-US"/>
        </w:rPr>
        <w:t>etal</w:t>
      </w:r>
      <w:proofErr w:type="spellEnd"/>
      <w:r w:rsidR="00541ABA">
        <w:rPr>
          <w:lang w:val="en-US"/>
        </w:rPr>
        <w:t xml:space="preserve">) </w:t>
      </w:r>
    </w:p>
    <w:p w14:paraId="00FD9842" w14:textId="3E15ABD9" w:rsidR="00541ABA" w:rsidRDefault="00541ABA" w:rsidP="003E2977">
      <w:pPr>
        <w:spacing w:line="360" w:lineRule="auto"/>
        <w:jc w:val="both"/>
        <w:rPr>
          <w:lang w:val="en-US"/>
        </w:rPr>
      </w:pPr>
      <w:proofErr w:type="spellStart"/>
      <w:r>
        <w:rPr>
          <w:lang w:val="en-US"/>
        </w:rPr>
        <w:t>Rideout.v</w:t>
      </w:r>
      <w:proofErr w:type="spellEnd"/>
      <w:r>
        <w:rPr>
          <w:lang w:val="en-US"/>
        </w:rPr>
        <w:t xml:space="preserve"> 2013 states younger children from lower class families that are lucky to have a digital device are more likely to use it for entertainment purposes, not to educate as it becomes an electronic babysitter. Another aspect could be no funding towards the school to train staff in how to use technology. Fred Rodgers states the high cost of providing access to technology creates dilemmas for educators when limited resources are available.</w:t>
      </w:r>
    </w:p>
    <w:p w14:paraId="606E767A" w14:textId="2DAD262B" w:rsidR="00541ABA" w:rsidRDefault="00541ABA" w:rsidP="003E2977">
      <w:pPr>
        <w:spacing w:line="360" w:lineRule="auto"/>
        <w:jc w:val="both"/>
        <w:rPr>
          <w:lang w:val="en-US"/>
        </w:rPr>
      </w:pPr>
      <w:r>
        <w:rPr>
          <w:lang w:val="en-US"/>
        </w:rPr>
        <w:t xml:space="preserve">Although early childhood education should promote </w:t>
      </w:r>
      <w:proofErr w:type="spellStart"/>
      <w:r>
        <w:rPr>
          <w:lang w:val="en-US"/>
        </w:rPr>
        <w:t>ict</w:t>
      </w:r>
      <w:proofErr w:type="spellEnd"/>
      <w:r>
        <w:rPr>
          <w:lang w:val="en-US"/>
        </w:rPr>
        <w:t xml:space="preserve"> as a tool for enriching the teacher’s ability and learning environment children begin to start spending a lot of time on a screen. </w:t>
      </w:r>
      <w:proofErr w:type="spellStart"/>
      <w:r>
        <w:rPr>
          <w:lang w:val="en-US"/>
        </w:rPr>
        <w:t>Chassiako</w:t>
      </w:r>
      <w:proofErr w:type="spellEnd"/>
      <w:r>
        <w:rPr>
          <w:lang w:val="en-US"/>
        </w:rPr>
        <w:t xml:space="preserve"> (2016) suggests that screen time</w:t>
      </w:r>
      <w:r w:rsidR="005336E5">
        <w:rPr>
          <w:lang w:val="en-US"/>
        </w:rPr>
        <w:t xml:space="preserve">, unless kept under control is having a negative effect on </w:t>
      </w:r>
      <w:proofErr w:type="spellStart"/>
      <w:r w:rsidR="005336E5">
        <w:rPr>
          <w:lang w:val="en-US"/>
        </w:rPr>
        <w:t>childrens</w:t>
      </w:r>
      <w:proofErr w:type="spellEnd"/>
      <w:r w:rsidR="005336E5">
        <w:rPr>
          <w:lang w:val="en-US"/>
        </w:rPr>
        <w:t xml:space="preserve"> cognitive language, social and emotional development. This negative effect also affects health issues like eyesight, due to looking at a digital screen all day.</w:t>
      </w:r>
    </w:p>
    <w:p w14:paraId="669E059A" w14:textId="54447D4C" w:rsidR="005336E5" w:rsidRPr="00D10CB9" w:rsidRDefault="005336E5" w:rsidP="003E2977">
      <w:pPr>
        <w:spacing w:line="360" w:lineRule="auto"/>
        <w:jc w:val="both"/>
        <w:rPr>
          <w:lang w:val="en-US"/>
        </w:rPr>
      </w:pPr>
      <w:r>
        <w:rPr>
          <w:lang w:val="en-US"/>
        </w:rPr>
        <w:t xml:space="preserve">In bringing the advantages and disadvantages of the effectiveness of digital devices in supporting young </w:t>
      </w:r>
      <w:proofErr w:type="spellStart"/>
      <w:r>
        <w:rPr>
          <w:lang w:val="en-US"/>
        </w:rPr>
        <w:t>childrens</w:t>
      </w:r>
      <w:proofErr w:type="spellEnd"/>
      <w:r>
        <w:rPr>
          <w:lang w:val="en-US"/>
        </w:rPr>
        <w:t xml:space="preserve"> </w:t>
      </w:r>
      <w:proofErr w:type="spellStart"/>
      <w:r>
        <w:rPr>
          <w:lang w:val="en-US"/>
        </w:rPr>
        <w:t>ict</w:t>
      </w:r>
      <w:proofErr w:type="spellEnd"/>
      <w:r>
        <w:rPr>
          <w:lang w:val="en-US"/>
        </w:rPr>
        <w:t xml:space="preserve"> development, I conclude that the impact of technology in the lives of children, parents and educators has changed for the better although digital devices and media contents bring both advantages and disadvantages</w:t>
      </w:r>
      <w:r w:rsidR="00112DBB">
        <w:rPr>
          <w:lang w:val="en-US"/>
        </w:rPr>
        <w:t xml:space="preserve">. “for the organization for economic cooperation and development three overlapping and converging reasons for the inclusion of </w:t>
      </w:r>
      <w:proofErr w:type="spellStart"/>
      <w:r w:rsidR="00112DBB">
        <w:rPr>
          <w:lang w:val="en-US"/>
        </w:rPr>
        <w:t>ict</w:t>
      </w:r>
      <w:proofErr w:type="spellEnd"/>
      <w:r w:rsidR="00112DBB">
        <w:rPr>
          <w:lang w:val="en-US"/>
        </w:rPr>
        <w:t xml:space="preserve"> in schools. Economically learning about and through </w:t>
      </w:r>
      <w:proofErr w:type="spellStart"/>
      <w:r w:rsidR="00112DBB">
        <w:rPr>
          <w:lang w:val="en-US"/>
        </w:rPr>
        <w:lastRenderedPageBreak/>
        <w:t>ict</w:t>
      </w:r>
      <w:proofErr w:type="spellEnd"/>
      <w:r w:rsidR="00112DBB">
        <w:rPr>
          <w:lang w:val="en-US"/>
        </w:rPr>
        <w:t xml:space="preserve"> improves </w:t>
      </w:r>
      <w:proofErr w:type="gramStart"/>
      <w:r w:rsidR="00112DBB">
        <w:rPr>
          <w:lang w:val="en-US"/>
        </w:rPr>
        <w:t>pupils</w:t>
      </w:r>
      <w:proofErr w:type="gramEnd"/>
      <w:r w:rsidR="00112DBB">
        <w:rPr>
          <w:lang w:val="en-US"/>
        </w:rPr>
        <w:t xml:space="preserve"> employability and national prosperity. Socially </w:t>
      </w:r>
      <w:proofErr w:type="spellStart"/>
      <w:r w:rsidR="00112DBB">
        <w:rPr>
          <w:lang w:val="en-US"/>
        </w:rPr>
        <w:t>ict</w:t>
      </w:r>
      <w:proofErr w:type="spellEnd"/>
      <w:r w:rsidR="00112DBB">
        <w:rPr>
          <w:lang w:val="en-US"/>
        </w:rPr>
        <w:t>, capability is a prerequisite for participation in both society and the workplace and its inc</w:t>
      </w:r>
      <w:r w:rsidR="00EE742B">
        <w:rPr>
          <w:lang w:val="en-US"/>
        </w:rPr>
        <w:t>lusion</w:t>
      </w:r>
      <w:r w:rsidR="00112DBB">
        <w:rPr>
          <w:lang w:val="en-US"/>
        </w:rPr>
        <w:t xml:space="preserve"> in the curriculum </w:t>
      </w:r>
      <w:r w:rsidR="00EE742B">
        <w:rPr>
          <w:lang w:val="en-US"/>
        </w:rPr>
        <w:t xml:space="preserve">offers a means to ameliorate. Any possible digital divides between the haves and the have </w:t>
      </w:r>
      <w:proofErr w:type="spellStart"/>
      <w:r w:rsidR="00EE742B">
        <w:rPr>
          <w:lang w:val="en-US"/>
        </w:rPr>
        <w:t>lesses</w:t>
      </w:r>
      <w:proofErr w:type="spellEnd"/>
      <w:r w:rsidR="00EE742B">
        <w:rPr>
          <w:lang w:val="en-US"/>
        </w:rPr>
        <w:t xml:space="preserve"> that exist within population (Selwyn and </w:t>
      </w:r>
      <w:proofErr w:type="spellStart"/>
      <w:r w:rsidR="00EE742B">
        <w:rPr>
          <w:lang w:val="en-US"/>
        </w:rPr>
        <w:t>Bullon</w:t>
      </w:r>
      <w:proofErr w:type="spellEnd"/>
      <w:r w:rsidR="00EE742B">
        <w:rPr>
          <w:lang w:val="en-US"/>
        </w:rPr>
        <w:t xml:space="preserve"> 2000, OECD 2000) sited in </w:t>
      </w:r>
      <w:proofErr w:type="spellStart"/>
      <w:r w:rsidR="00EE742B">
        <w:rPr>
          <w:lang w:val="en-US"/>
        </w:rPr>
        <w:t>O’hara.M</w:t>
      </w:r>
      <w:proofErr w:type="spellEnd"/>
    </w:p>
    <w:p w14:paraId="2A05CD97" w14:textId="77777777" w:rsidR="00DD6225" w:rsidRDefault="00DD6225" w:rsidP="003E2977">
      <w:pPr>
        <w:spacing w:line="360" w:lineRule="auto"/>
        <w:jc w:val="both"/>
        <w:rPr>
          <w:lang w:val="en-US"/>
        </w:rPr>
      </w:pPr>
    </w:p>
    <w:p w14:paraId="74C5E891" w14:textId="77777777" w:rsidR="00DD6225" w:rsidRDefault="00DD6225" w:rsidP="003E2977">
      <w:pPr>
        <w:spacing w:line="360" w:lineRule="auto"/>
        <w:jc w:val="both"/>
        <w:rPr>
          <w:lang w:val="en-US"/>
        </w:rPr>
      </w:pPr>
    </w:p>
    <w:p w14:paraId="1DCB8BF8" w14:textId="24C56A95" w:rsidR="00201870" w:rsidRPr="00201870" w:rsidRDefault="00201870" w:rsidP="00201870">
      <w:pPr>
        <w:rPr>
          <w:lang w:val="en-US"/>
        </w:rPr>
      </w:pPr>
    </w:p>
    <w:p w14:paraId="4496A687" w14:textId="627F5F0F" w:rsidR="00201870" w:rsidRPr="00201870" w:rsidRDefault="00201870" w:rsidP="00201870">
      <w:pPr>
        <w:rPr>
          <w:lang w:val="en-US"/>
        </w:rPr>
      </w:pPr>
    </w:p>
    <w:p w14:paraId="4B6EB05E" w14:textId="7070F1E5" w:rsidR="00201870" w:rsidRPr="00201870" w:rsidRDefault="00201870" w:rsidP="00201870">
      <w:pPr>
        <w:rPr>
          <w:lang w:val="en-US"/>
        </w:rPr>
      </w:pPr>
    </w:p>
    <w:p w14:paraId="37FCBFAD" w14:textId="76520F75" w:rsidR="00201870" w:rsidRPr="00201870" w:rsidRDefault="00201870" w:rsidP="00201870">
      <w:pPr>
        <w:rPr>
          <w:lang w:val="en-US"/>
        </w:rPr>
      </w:pPr>
    </w:p>
    <w:p w14:paraId="452803E0" w14:textId="2B297255" w:rsidR="00201870" w:rsidRPr="00201870" w:rsidRDefault="00201870" w:rsidP="00201870">
      <w:pPr>
        <w:rPr>
          <w:lang w:val="en-US"/>
        </w:rPr>
      </w:pPr>
    </w:p>
    <w:p w14:paraId="7013E511" w14:textId="4647B43D" w:rsidR="00201870" w:rsidRPr="00201870" w:rsidRDefault="00201870" w:rsidP="00201870">
      <w:pPr>
        <w:rPr>
          <w:lang w:val="en-US"/>
        </w:rPr>
      </w:pPr>
    </w:p>
    <w:p w14:paraId="47DA53C3" w14:textId="1DCC443F" w:rsidR="00201870" w:rsidRPr="00201870" w:rsidRDefault="00201870" w:rsidP="00201870">
      <w:pPr>
        <w:rPr>
          <w:lang w:val="en-US"/>
        </w:rPr>
      </w:pPr>
    </w:p>
    <w:p w14:paraId="4062E7A6" w14:textId="2D5D9F13" w:rsidR="00201870" w:rsidRPr="00201870" w:rsidRDefault="00201870" w:rsidP="00201870">
      <w:pPr>
        <w:rPr>
          <w:lang w:val="en-US"/>
        </w:rPr>
      </w:pPr>
    </w:p>
    <w:p w14:paraId="7BAC7896" w14:textId="229B06C8" w:rsidR="00201870" w:rsidRPr="00201870" w:rsidRDefault="00201870" w:rsidP="00201870">
      <w:pPr>
        <w:rPr>
          <w:lang w:val="en-US"/>
        </w:rPr>
      </w:pPr>
    </w:p>
    <w:p w14:paraId="305FFCE6" w14:textId="6D75E004" w:rsidR="00201870" w:rsidRPr="00201870" w:rsidRDefault="00201870" w:rsidP="00201870">
      <w:pPr>
        <w:rPr>
          <w:lang w:val="en-US"/>
        </w:rPr>
      </w:pPr>
    </w:p>
    <w:p w14:paraId="5E1FD8D6" w14:textId="06CE6C6D" w:rsidR="00201870" w:rsidRPr="00201870" w:rsidRDefault="00201870" w:rsidP="00201870">
      <w:pPr>
        <w:rPr>
          <w:lang w:val="en-US"/>
        </w:rPr>
      </w:pPr>
    </w:p>
    <w:p w14:paraId="38224D8B" w14:textId="17058CF7" w:rsidR="00201870" w:rsidRPr="00201870" w:rsidRDefault="00201870" w:rsidP="00201870">
      <w:pPr>
        <w:rPr>
          <w:lang w:val="en-US"/>
        </w:rPr>
      </w:pPr>
    </w:p>
    <w:p w14:paraId="4AFD8D70" w14:textId="7C27D3E1" w:rsidR="00201870" w:rsidRPr="00201870" w:rsidRDefault="00201870" w:rsidP="00201870">
      <w:pPr>
        <w:rPr>
          <w:lang w:val="en-US"/>
        </w:rPr>
      </w:pPr>
    </w:p>
    <w:p w14:paraId="1EF868E9" w14:textId="3ADD6406" w:rsidR="00201870" w:rsidRPr="00201870" w:rsidRDefault="00201870" w:rsidP="00201870">
      <w:pPr>
        <w:rPr>
          <w:lang w:val="en-US"/>
        </w:rPr>
      </w:pPr>
    </w:p>
    <w:p w14:paraId="5A53088E" w14:textId="3E7C0947" w:rsidR="00201870" w:rsidRPr="00201870" w:rsidRDefault="00201870" w:rsidP="00201870">
      <w:pPr>
        <w:rPr>
          <w:lang w:val="en-US"/>
        </w:rPr>
      </w:pPr>
    </w:p>
    <w:p w14:paraId="377CAC87" w14:textId="44F398AD" w:rsidR="00201870" w:rsidRDefault="00201870" w:rsidP="00201870">
      <w:pPr>
        <w:rPr>
          <w:rFonts w:ascii="Arial" w:hAnsi="Arial" w:cs="Arial"/>
          <w:sz w:val="24"/>
          <w:szCs w:val="56"/>
          <w:lang w:val="en-US"/>
        </w:rPr>
      </w:pPr>
    </w:p>
    <w:p w14:paraId="5034F253" w14:textId="5166351A" w:rsidR="00201870" w:rsidRDefault="00201870" w:rsidP="00201870">
      <w:pPr>
        <w:tabs>
          <w:tab w:val="left" w:pos="12742"/>
        </w:tabs>
        <w:rPr>
          <w:lang w:val="en-US"/>
        </w:rPr>
      </w:pPr>
      <w:r>
        <w:rPr>
          <w:lang w:val="en-US"/>
        </w:rPr>
        <w:tab/>
      </w:r>
    </w:p>
    <w:p w14:paraId="59100394" w14:textId="56663C80" w:rsidR="00201870" w:rsidRDefault="00201870" w:rsidP="00201870">
      <w:pPr>
        <w:tabs>
          <w:tab w:val="left" w:pos="12742"/>
        </w:tabs>
        <w:rPr>
          <w:lang w:val="en-US"/>
        </w:rPr>
      </w:pPr>
    </w:p>
    <w:p w14:paraId="2B2BDE62" w14:textId="4CFF0DF2" w:rsidR="00201870" w:rsidRDefault="00201870" w:rsidP="00201870">
      <w:pPr>
        <w:tabs>
          <w:tab w:val="left" w:pos="12742"/>
        </w:tabs>
        <w:rPr>
          <w:lang w:val="en-US"/>
        </w:rPr>
      </w:pPr>
    </w:p>
    <w:p w14:paraId="6FC6ED87" w14:textId="77777777" w:rsidR="00201870" w:rsidRPr="00201870" w:rsidRDefault="00201870" w:rsidP="00201870">
      <w:pPr>
        <w:tabs>
          <w:tab w:val="left" w:pos="12742"/>
        </w:tabs>
        <w:rPr>
          <w:lang w:val="en-US"/>
        </w:rPr>
      </w:pPr>
    </w:p>
    <w:sectPr w:rsidR="00201870" w:rsidRPr="00201870" w:rsidSect="00101E7C">
      <w:footerReference w:type="default" r:id="rId20"/>
      <w:headerReference w:type="first" r:id="rId21"/>
      <w:footerReference w:type="first" r:id="rId22"/>
      <w:pgSz w:w="15840" w:h="12240" w:orient="landscape"/>
      <w:pgMar w:top="720" w:right="720" w:bottom="432" w:left="720" w:header="432" w:footer="62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9836A2" w14:textId="77777777" w:rsidR="00D07EB4" w:rsidRDefault="00D07EB4" w:rsidP="0037743C">
      <w:pPr>
        <w:spacing w:after="0" w:line="240" w:lineRule="auto"/>
      </w:pPr>
      <w:r>
        <w:separator/>
      </w:r>
    </w:p>
  </w:endnote>
  <w:endnote w:type="continuationSeparator" w:id="0">
    <w:p w14:paraId="5BA33B9A" w14:textId="77777777" w:rsidR="00D07EB4" w:rsidRDefault="00D07EB4" w:rsidP="00377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F58536" w14:textId="77777777" w:rsidR="00541ABA" w:rsidRDefault="00541ABA">
    <w:pPr>
      <w:pStyle w:val="Footer"/>
    </w:pPr>
    <w:r>
      <w:rPr>
        <w:noProof/>
        <w:lang w:eastAsia="en-US"/>
      </w:rPr>
      <mc:AlternateContent>
        <mc:Choice Requires="wps">
          <w:drawing>
            <wp:inline distT="0" distB="0" distL="0" distR="0" wp14:anchorId="54485325" wp14:editId="75AA9365">
              <wp:extent cx="9134856" cy="137160"/>
              <wp:effectExtent l="0" t="0" r="9525" b="0"/>
              <wp:docPr id="5" name="Continuation footer rectangle" descr="Continuation footer rectangle"/>
              <wp:cNvGraphicFramePr/>
              <a:graphic xmlns:a="http://schemas.openxmlformats.org/drawingml/2006/main">
                <a:graphicData uri="http://schemas.microsoft.com/office/word/2010/wordprocessingShape">
                  <wps:wsp>
                    <wps:cNvSpPr/>
                    <wps:spPr>
                      <a:xfrm>
                        <a:off x="0" y="0"/>
                        <a:ext cx="9134856" cy="13716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3155C513" id="Continuation footer rectangle" o:spid="_x0000_s1026" alt="Continuation footer rectangle" style="width:719.3pt;height:10.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" fillcolor="#2b7370 [1604]" stroked="f" strokeweight="1pt">
              <w10:anchorlock/>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41A096" w14:textId="4AB46DEF" w:rsidR="00541ABA" w:rsidRPr="000E2C45" w:rsidRDefault="00541ABA" w:rsidP="000E2C45">
    <w:pPr>
      <w:pStyle w:val="Footer"/>
      <w:tabs>
        <w:tab w:val="left" w:pos="10513"/>
      </w:tabs>
    </w:pPr>
    <w:r>
      <w:tab/>
    </w:r>
    <w:r>
      <w:rPr>
        <w:noProof/>
      </w:rPr>
      <mc:AlternateContent>
        <mc:Choice Requires="wps">
          <w:drawing>
            <wp:inline distT="0" distB="0" distL="0" distR="0" wp14:anchorId="18C6DC25" wp14:editId="1FF8236D">
              <wp:extent cx="2459736" cy="228544"/>
              <wp:effectExtent l="0" t="0" r="0" b="635"/>
              <wp:docPr id="15" name="First page footer rectangle - left side" descr="First page footer rectangle - left side"/>
              <wp:cNvGraphicFramePr/>
              <a:graphic xmlns:a="http://schemas.openxmlformats.org/drawingml/2006/main">
                <a:graphicData uri="http://schemas.microsoft.com/office/word/2010/wordprocessingShape">
                  <wps:wsp>
                    <wps:cNvSpPr/>
                    <wps:spPr>
                      <a:xfrm>
                        <a:off x="0" y="0"/>
                        <a:ext cx="2459736" cy="228544"/>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8304910" id="First page footer rectangle - left side" o:spid="_x0000_s1026" alt="First page footer rectangle - left side" style="width:193.7pt;height:1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" fillcolor="#2b7370 [1604]" stroked="f" strokeweight="1pt">
              <w10:anchorlock/>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9E05C6" w14:textId="77777777" w:rsidR="00D07EB4" w:rsidRDefault="00D07EB4" w:rsidP="0037743C">
      <w:pPr>
        <w:spacing w:after="0" w:line="240" w:lineRule="auto"/>
      </w:pPr>
      <w:r>
        <w:separator/>
      </w:r>
    </w:p>
  </w:footnote>
  <w:footnote w:type="continuationSeparator" w:id="0">
    <w:p w14:paraId="3568A8E6" w14:textId="77777777" w:rsidR="00D07EB4" w:rsidRDefault="00D07EB4" w:rsidP="00377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E60B5" w14:textId="77777777" w:rsidR="00541ABA" w:rsidRDefault="00541ABA" w:rsidP="00400FAF">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0581D3C"/>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274939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78FE26C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9B43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9049BC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B0FD4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85E6B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8D41C7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C6E086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CF48180"/>
    <w:lvl w:ilvl="0">
      <w:start w:val="1"/>
      <w:numFmt w:val="bullet"/>
      <w:lvlText w:val=""/>
      <w:lvlJc w:val="left"/>
      <w:pPr>
        <w:tabs>
          <w:tab w:val="num" w:pos="360"/>
        </w:tabs>
        <w:ind w:left="360" w:hanging="360"/>
      </w:pPr>
      <w:rPr>
        <w:rFonts w:ascii="Symbol" w:hAnsi="Symbol" w:hint="default"/>
        <w:color w:val="74CBC8" w:themeColor="accent1"/>
      </w:rPr>
    </w:lvl>
  </w:abstractNum>
  <w:abstractNum w:abstractNumId="10" w15:restartNumberingAfterBreak="0">
    <w:nsid w:val="04766007"/>
    <w:multiLevelType w:val="hybridMultilevel"/>
    <w:tmpl w:val="1A5C7C36"/>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1" w15:restartNumberingAfterBreak="0">
    <w:nsid w:val="06564CD2"/>
    <w:multiLevelType w:val="hybridMultilevel"/>
    <w:tmpl w:val="92D46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67C6DA0"/>
    <w:multiLevelType w:val="hybridMultilevel"/>
    <w:tmpl w:val="42A66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0C92D1F"/>
    <w:multiLevelType w:val="hybridMultilevel"/>
    <w:tmpl w:val="EF122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384033"/>
    <w:multiLevelType w:val="hybridMultilevel"/>
    <w:tmpl w:val="6EB8E20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5" w15:restartNumberingAfterBreak="0">
    <w:nsid w:val="34BA0F9B"/>
    <w:multiLevelType w:val="hybridMultilevel"/>
    <w:tmpl w:val="CA2E004C"/>
    <w:lvl w:ilvl="0" w:tplc="B6BE0FE0">
      <w:start w:val="1"/>
      <w:numFmt w:val="bullet"/>
      <w:pStyle w:val="ListBullet"/>
      <w:lvlText w:val=""/>
      <w:lvlJc w:val="left"/>
      <w:pPr>
        <w:tabs>
          <w:tab w:val="num" w:pos="360"/>
        </w:tabs>
        <w:ind w:left="360" w:hanging="360"/>
      </w:pPr>
      <w:rPr>
        <w:rFonts w:ascii="Symbol" w:hAnsi="Symbol" w:hint="default"/>
        <w:color w:val="2B7471" w:themeColor="accent1" w:themeShade="8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55A695F"/>
    <w:multiLevelType w:val="hybridMultilevel"/>
    <w:tmpl w:val="78FA9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A32F8D"/>
    <w:multiLevelType w:val="hybridMultilevel"/>
    <w:tmpl w:val="FC7CA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481224"/>
    <w:multiLevelType w:val="hybridMultilevel"/>
    <w:tmpl w:val="A858B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187DB5"/>
    <w:multiLevelType w:val="hybridMultilevel"/>
    <w:tmpl w:val="4DB6D4D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D2731F"/>
    <w:multiLevelType w:val="hybridMultilevel"/>
    <w:tmpl w:val="6AD28242"/>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num w:numId="1">
    <w:abstractNumId w:val="9"/>
  </w:num>
  <w:num w:numId="2">
    <w:abstractNumId w:val="9"/>
    <w:lvlOverride w:ilvl="0">
      <w:startOverride w:val="1"/>
    </w:lvlOverride>
  </w:num>
  <w:num w:numId="3">
    <w:abstractNumId w:val="9"/>
    <w:lvlOverride w:ilvl="0">
      <w:startOverride w:val="1"/>
    </w:lvlOverride>
  </w:num>
  <w:num w:numId="4">
    <w:abstractNumId w:val="8"/>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5"/>
  </w:num>
  <w:num w:numId="15">
    <w:abstractNumId w:val="12"/>
  </w:num>
  <w:num w:numId="16">
    <w:abstractNumId w:val="17"/>
  </w:num>
  <w:num w:numId="17">
    <w:abstractNumId w:val="19"/>
  </w:num>
  <w:num w:numId="18">
    <w:abstractNumId w:val="13"/>
  </w:num>
  <w:num w:numId="19">
    <w:abstractNumId w:val="20"/>
  </w:num>
  <w:num w:numId="20">
    <w:abstractNumId w:val="10"/>
  </w:num>
  <w:num w:numId="21">
    <w:abstractNumId w:val="18"/>
  </w:num>
  <w:num w:numId="22">
    <w:abstractNumId w:val="16"/>
  </w:num>
  <w:num w:numId="23">
    <w:abstractNumId w:val="14"/>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8F8"/>
    <w:rsid w:val="00016C11"/>
    <w:rsid w:val="000425F6"/>
    <w:rsid w:val="00075279"/>
    <w:rsid w:val="00095B97"/>
    <w:rsid w:val="000E2C45"/>
    <w:rsid w:val="00101E7C"/>
    <w:rsid w:val="00112DBB"/>
    <w:rsid w:val="001235BE"/>
    <w:rsid w:val="0015690F"/>
    <w:rsid w:val="001A0B36"/>
    <w:rsid w:val="00201870"/>
    <w:rsid w:val="00201BC0"/>
    <w:rsid w:val="002232C7"/>
    <w:rsid w:val="00225F37"/>
    <w:rsid w:val="00275195"/>
    <w:rsid w:val="002758EB"/>
    <w:rsid w:val="00277AD9"/>
    <w:rsid w:val="00277EFA"/>
    <w:rsid w:val="00294A4D"/>
    <w:rsid w:val="002F5ECB"/>
    <w:rsid w:val="003270C5"/>
    <w:rsid w:val="003309C2"/>
    <w:rsid w:val="0034130C"/>
    <w:rsid w:val="003502F1"/>
    <w:rsid w:val="0037743C"/>
    <w:rsid w:val="00382752"/>
    <w:rsid w:val="003B0065"/>
    <w:rsid w:val="003B3553"/>
    <w:rsid w:val="003B3E07"/>
    <w:rsid w:val="003E1E9B"/>
    <w:rsid w:val="003E2977"/>
    <w:rsid w:val="00400332"/>
    <w:rsid w:val="00400FAF"/>
    <w:rsid w:val="00414A28"/>
    <w:rsid w:val="00425687"/>
    <w:rsid w:val="0048709F"/>
    <w:rsid w:val="004D44B2"/>
    <w:rsid w:val="004F7A81"/>
    <w:rsid w:val="005336E5"/>
    <w:rsid w:val="00541ABA"/>
    <w:rsid w:val="00555FE1"/>
    <w:rsid w:val="005712AC"/>
    <w:rsid w:val="005E51B3"/>
    <w:rsid w:val="005F496D"/>
    <w:rsid w:val="00632BB1"/>
    <w:rsid w:val="00636FE2"/>
    <w:rsid w:val="006427EE"/>
    <w:rsid w:val="00663D77"/>
    <w:rsid w:val="0069002D"/>
    <w:rsid w:val="00704FD6"/>
    <w:rsid w:val="00712321"/>
    <w:rsid w:val="00726D69"/>
    <w:rsid w:val="0073008C"/>
    <w:rsid w:val="007327A6"/>
    <w:rsid w:val="00751AA2"/>
    <w:rsid w:val="00777114"/>
    <w:rsid w:val="007B03D6"/>
    <w:rsid w:val="007C70E3"/>
    <w:rsid w:val="008275F6"/>
    <w:rsid w:val="00862AF3"/>
    <w:rsid w:val="00895B0F"/>
    <w:rsid w:val="009775E0"/>
    <w:rsid w:val="009A0826"/>
    <w:rsid w:val="009C2D35"/>
    <w:rsid w:val="009C3321"/>
    <w:rsid w:val="009E2F74"/>
    <w:rsid w:val="00A01D2E"/>
    <w:rsid w:val="00A92C80"/>
    <w:rsid w:val="00AD103E"/>
    <w:rsid w:val="00BC08EA"/>
    <w:rsid w:val="00BE0F67"/>
    <w:rsid w:val="00BE155B"/>
    <w:rsid w:val="00BE2CFE"/>
    <w:rsid w:val="00C228F8"/>
    <w:rsid w:val="00C279DC"/>
    <w:rsid w:val="00C83CBC"/>
    <w:rsid w:val="00CA1864"/>
    <w:rsid w:val="00CA2D7A"/>
    <w:rsid w:val="00CC133E"/>
    <w:rsid w:val="00CD1B39"/>
    <w:rsid w:val="00CD4ED2"/>
    <w:rsid w:val="00CE1E3B"/>
    <w:rsid w:val="00CF1B6A"/>
    <w:rsid w:val="00D07EB4"/>
    <w:rsid w:val="00D10CB9"/>
    <w:rsid w:val="00D201A5"/>
    <w:rsid w:val="00D2631E"/>
    <w:rsid w:val="00D320A4"/>
    <w:rsid w:val="00D91EF3"/>
    <w:rsid w:val="00DC332A"/>
    <w:rsid w:val="00DC57B1"/>
    <w:rsid w:val="00DD6225"/>
    <w:rsid w:val="00DE2A39"/>
    <w:rsid w:val="00E0478B"/>
    <w:rsid w:val="00E14ADF"/>
    <w:rsid w:val="00E36671"/>
    <w:rsid w:val="00E603A6"/>
    <w:rsid w:val="00E75E55"/>
    <w:rsid w:val="00E938FB"/>
    <w:rsid w:val="00ED7C90"/>
    <w:rsid w:val="00EE742B"/>
    <w:rsid w:val="00F40D85"/>
    <w:rsid w:val="00F80C0E"/>
    <w:rsid w:val="00F91541"/>
    <w:rsid w:val="00FB1F73"/>
    <w:rsid w:val="00FF00A9"/>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3161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262626" w:themeColor="text1" w:themeTint="D9"/>
        <w:kern w:val="2"/>
        <w:sz w:val="22"/>
        <w:szCs w:val="22"/>
        <w:lang w:val="en-US" w:eastAsia="ja-JP" w:bidi="ar-SA"/>
        <w14:ligatures w14:val="standard"/>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2" w:unhideWhenUsed="1" w:qFormat="1"/>
    <w:lsdException w:name="List Number" w:uiPriority="3"/>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FE1"/>
    <w:rPr>
      <w:lang w:val="cy-GB"/>
    </w:rPr>
  </w:style>
  <w:style w:type="paragraph" w:styleId="Heading1">
    <w:name w:val="heading 1"/>
    <w:basedOn w:val="Normal"/>
    <w:next w:val="Normal"/>
    <w:link w:val="Heading1Char"/>
    <w:uiPriority w:val="8"/>
    <w:qFormat/>
    <w:pPr>
      <w:keepNext/>
      <w:keepLines/>
      <w:spacing w:before="400" w:after="120" w:line="240" w:lineRule="auto"/>
      <w:outlineLvl w:val="0"/>
    </w:pPr>
    <w:rPr>
      <w:rFonts w:asciiTheme="majorHAnsi" w:eastAsiaTheme="majorEastAsia" w:hAnsiTheme="majorHAnsi" w:cstheme="majorBidi"/>
      <w:color w:val="2B7471" w:themeColor="accent1" w:themeShade="80"/>
      <w:sz w:val="30"/>
    </w:rPr>
  </w:style>
  <w:style w:type="paragraph" w:styleId="Heading2">
    <w:name w:val="heading 2"/>
    <w:basedOn w:val="Normal"/>
    <w:next w:val="Normal"/>
    <w:link w:val="Heading2Char"/>
    <w:uiPriority w:val="8"/>
    <w:unhideWhenUsed/>
    <w:qFormat/>
    <w:pPr>
      <w:keepNext/>
      <w:keepLines/>
      <w:spacing w:before="360" w:after="4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8"/>
    <w:semiHidden/>
    <w:unhideWhenUsed/>
    <w:qFormat/>
    <w:pPr>
      <w:keepNext/>
      <w:keepLines/>
      <w:spacing w:before="160" w:after="0"/>
      <w:outlineLvl w:val="2"/>
    </w:pPr>
    <w:rPr>
      <w:rFonts w:asciiTheme="majorHAnsi" w:eastAsiaTheme="majorEastAsia" w:hAnsiTheme="majorHAnsi" w:cstheme="majorBidi"/>
      <w:b/>
      <w:bCs/>
      <w:color w:val="2B7471" w:themeColor="accent1" w:themeShade="80"/>
    </w:rPr>
  </w:style>
  <w:style w:type="paragraph" w:styleId="Heading4">
    <w:name w:val="heading 4"/>
    <w:basedOn w:val="Normal"/>
    <w:next w:val="Normal"/>
    <w:link w:val="Heading4Char"/>
    <w:uiPriority w:val="8"/>
    <w:semiHidden/>
    <w:unhideWhenUsed/>
    <w:qFormat/>
    <w:pPr>
      <w:keepNext/>
      <w:keepLines/>
      <w:spacing w:before="40" w:after="0"/>
      <w:outlineLvl w:val="3"/>
    </w:pPr>
    <w:rPr>
      <w:rFonts w:asciiTheme="majorHAnsi" w:eastAsiaTheme="majorEastAsia" w:hAnsiTheme="majorHAnsi" w:cstheme="majorBidi"/>
      <w:i/>
      <w:iCs/>
      <w:color w:val="2B7471" w:themeColor="accent1" w:themeShade="80"/>
    </w:rPr>
  </w:style>
  <w:style w:type="paragraph" w:styleId="Heading5">
    <w:name w:val="heading 5"/>
    <w:basedOn w:val="Normal"/>
    <w:next w:val="Normal"/>
    <w:link w:val="Heading5Char"/>
    <w:uiPriority w:val="8"/>
    <w:semiHidden/>
    <w:unhideWhenUsed/>
    <w:qFormat/>
    <w:pPr>
      <w:keepNext/>
      <w:keepLines/>
      <w:spacing w:before="40" w:after="0"/>
      <w:outlineLvl w:val="4"/>
    </w:pPr>
    <w:rPr>
      <w:rFonts w:asciiTheme="majorHAnsi" w:eastAsiaTheme="majorEastAsia" w:hAnsiTheme="majorHAnsi" w:cstheme="majorBidi"/>
      <w:color w:val="2B7471" w:themeColor="accent1" w:themeShade="80"/>
    </w:rPr>
  </w:style>
  <w:style w:type="paragraph" w:styleId="Heading6">
    <w:name w:val="heading 6"/>
    <w:basedOn w:val="Normal"/>
    <w:next w:val="Normal"/>
    <w:link w:val="Heading6Char"/>
    <w:uiPriority w:val="8"/>
    <w:semiHidden/>
    <w:unhideWhenUsed/>
    <w:qFormat/>
    <w:pPr>
      <w:keepNext/>
      <w:keepLines/>
      <w:spacing w:before="40" w:after="0"/>
      <w:outlineLvl w:val="5"/>
    </w:pPr>
    <w:rPr>
      <w:rFonts w:asciiTheme="majorHAnsi" w:eastAsiaTheme="majorEastAsia" w:hAnsiTheme="majorHAnsi" w:cstheme="majorBidi"/>
      <w:color w:val="2B7370" w:themeColor="accent1" w:themeShade="7F"/>
    </w:rPr>
  </w:style>
  <w:style w:type="paragraph" w:styleId="Heading7">
    <w:name w:val="heading 7"/>
    <w:basedOn w:val="Normal"/>
    <w:next w:val="Normal"/>
    <w:link w:val="Heading7Char"/>
    <w:uiPriority w:val="8"/>
    <w:semiHidden/>
    <w:unhideWhenUsed/>
    <w:qFormat/>
    <w:rsid w:val="00A92C80"/>
    <w:pPr>
      <w:keepNext/>
      <w:keepLines/>
      <w:spacing w:before="40" w:after="0"/>
      <w:outlineLvl w:val="6"/>
    </w:pPr>
    <w:rPr>
      <w:rFonts w:asciiTheme="majorHAnsi" w:eastAsiaTheme="majorEastAsia" w:hAnsiTheme="majorHAnsi" w:cstheme="majorBidi"/>
      <w:i/>
      <w:iCs/>
      <w:color w:val="2B7370" w:themeColor="accent1" w:themeShade="7F"/>
    </w:rPr>
  </w:style>
  <w:style w:type="paragraph" w:styleId="Heading8">
    <w:name w:val="heading 8"/>
    <w:basedOn w:val="Normal"/>
    <w:next w:val="Normal"/>
    <w:link w:val="Heading8Char"/>
    <w:uiPriority w:val="8"/>
    <w:semiHidden/>
    <w:unhideWhenUsed/>
    <w:qFormat/>
    <w:rsid w:val="00A92C8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8"/>
    <w:semiHidden/>
    <w:unhideWhenUsed/>
    <w:qFormat/>
    <w:rsid w:val="00A92C8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HostTable">
    <w:name w:val="Host Table"/>
    <w:basedOn w:val="TableNormal"/>
    <w:uiPriority w:val="99"/>
    <w:tblPr>
      <w:jc w:val="center"/>
      <w:tblCellMar>
        <w:left w:w="0" w:type="dxa"/>
        <w:right w:w="0" w:type="dxa"/>
      </w:tblCellMar>
    </w:tblPr>
    <w:trPr>
      <w:jc w:val="center"/>
    </w:trPr>
  </w:style>
  <w:style w:type="paragraph" w:styleId="BalloonText">
    <w:name w:val="Balloon Text"/>
    <w:basedOn w:val="Normal"/>
    <w:link w:val="BalloonTextChar"/>
    <w:uiPriority w:val="99"/>
    <w:semiHidden/>
    <w:unhideWhenUsed/>
    <w:pPr>
      <w:spacing w:after="0"/>
    </w:pPr>
    <w:rPr>
      <w:rFonts w:ascii="Segoe UI" w:hAnsi="Segoe UI" w:cs="Segoe UI"/>
    </w:rPr>
  </w:style>
  <w:style w:type="character" w:customStyle="1" w:styleId="BalloonTextChar">
    <w:name w:val="Balloon Text Char"/>
    <w:basedOn w:val="DefaultParagraphFont"/>
    <w:link w:val="BalloonText"/>
    <w:uiPriority w:val="99"/>
    <w:semiHidden/>
    <w:rPr>
      <w:rFonts w:ascii="Segoe UI" w:hAnsi="Segoe UI" w:cs="Segoe UI"/>
      <w:sz w:val="18"/>
    </w:rPr>
  </w:style>
  <w:style w:type="paragraph" w:customStyle="1" w:styleId="BlockHeading">
    <w:name w:val="Block Heading"/>
    <w:basedOn w:val="Normal"/>
    <w:uiPriority w:val="1"/>
    <w:qFormat/>
    <w:rsid w:val="00CD4ED2"/>
    <w:pPr>
      <w:spacing w:before="720" w:after="180" w:line="240" w:lineRule="auto"/>
      <w:ind w:left="504" w:right="504"/>
      <w:contextualSpacing/>
    </w:pPr>
    <w:rPr>
      <w:rFonts w:asciiTheme="majorHAnsi" w:eastAsiaTheme="majorEastAsia" w:hAnsiTheme="majorHAnsi" w:cstheme="majorBidi"/>
      <w:color w:val="FFFFFF" w:themeColor="background1"/>
      <w:sz w:val="36"/>
      <w:szCs w:val="20"/>
    </w:rPr>
  </w:style>
  <w:style w:type="paragraph" w:styleId="BlockText">
    <w:name w:val="Block Text"/>
    <w:basedOn w:val="Normal"/>
    <w:uiPriority w:val="2"/>
    <w:unhideWhenUsed/>
    <w:qFormat/>
    <w:rsid w:val="00712321"/>
    <w:pPr>
      <w:spacing w:line="252" w:lineRule="auto"/>
      <w:ind w:left="504" w:right="504"/>
    </w:pPr>
    <w:rPr>
      <w:color w:val="FFFFFF" w:themeColor="background1"/>
    </w:rPr>
  </w:style>
  <w:style w:type="character" w:styleId="PlaceholderText">
    <w:name w:val="Placeholder Text"/>
    <w:basedOn w:val="DefaultParagraphFont"/>
    <w:uiPriority w:val="99"/>
    <w:semiHidden/>
    <w:rPr>
      <w:color w:val="808080"/>
    </w:rPr>
  </w:style>
  <w:style w:type="paragraph" w:customStyle="1" w:styleId="Recipient">
    <w:name w:val="Recipient"/>
    <w:basedOn w:val="Normal"/>
    <w:uiPriority w:val="4"/>
    <w:qFormat/>
    <w:rsid w:val="00D91EF3"/>
    <w:pPr>
      <w:spacing w:after="0" w:line="288" w:lineRule="auto"/>
      <w:ind w:left="4320"/>
      <w:contextualSpacing/>
    </w:pPr>
    <w:rPr>
      <w:color w:val="595959" w:themeColor="text1" w:themeTint="A6"/>
    </w:rPr>
  </w:style>
  <w:style w:type="paragraph" w:customStyle="1" w:styleId="ReturnAddress">
    <w:name w:val="Return Address"/>
    <w:basedOn w:val="Normal"/>
    <w:uiPriority w:val="3"/>
    <w:qFormat/>
    <w:pPr>
      <w:spacing w:after="0" w:line="288" w:lineRule="auto"/>
    </w:pPr>
    <w:rPr>
      <w:color w:val="595959" w:themeColor="text1" w:themeTint="A6"/>
    </w:rPr>
  </w:style>
  <w:style w:type="paragraph" w:styleId="Title">
    <w:name w:val="Title"/>
    <w:basedOn w:val="Normal"/>
    <w:link w:val="TitleChar"/>
    <w:uiPriority w:val="5"/>
    <w:qFormat/>
    <w:pPr>
      <w:spacing w:after="60" w:line="228" w:lineRule="auto"/>
    </w:pPr>
    <w:rPr>
      <w:rFonts w:asciiTheme="majorHAnsi" w:eastAsiaTheme="majorEastAsia" w:hAnsiTheme="majorHAnsi" w:cstheme="majorBidi"/>
      <w:b/>
      <w:bCs/>
      <w:color w:val="595959" w:themeColor="text1" w:themeTint="A6"/>
      <w:kern w:val="28"/>
      <w:sz w:val="60"/>
    </w:rPr>
  </w:style>
  <w:style w:type="character" w:customStyle="1" w:styleId="TitleChar">
    <w:name w:val="Title Char"/>
    <w:basedOn w:val="DefaultParagraphFont"/>
    <w:link w:val="Title"/>
    <w:uiPriority w:val="5"/>
    <w:rsid w:val="00555FE1"/>
    <w:rPr>
      <w:rFonts w:asciiTheme="majorHAnsi" w:eastAsiaTheme="majorEastAsia" w:hAnsiTheme="majorHAnsi" w:cstheme="majorBidi"/>
      <w:b/>
      <w:bCs/>
      <w:color w:val="595959" w:themeColor="text1" w:themeTint="A6"/>
      <w:kern w:val="28"/>
      <w:sz w:val="60"/>
    </w:rPr>
  </w:style>
  <w:style w:type="paragraph" w:styleId="Subtitle">
    <w:name w:val="Subtitle"/>
    <w:basedOn w:val="Normal"/>
    <w:link w:val="SubtitleChar"/>
    <w:uiPriority w:val="6"/>
    <w:qFormat/>
    <w:rsid w:val="0037743C"/>
    <w:pPr>
      <w:numPr>
        <w:ilvl w:val="1"/>
      </w:numPr>
      <w:spacing w:after="240"/>
      <w:contextualSpacing/>
    </w:pPr>
    <w:rPr>
      <w:color w:val="2B7471" w:themeColor="accent1" w:themeShade="80"/>
    </w:rPr>
  </w:style>
  <w:style w:type="character" w:customStyle="1" w:styleId="SubtitleChar">
    <w:name w:val="Subtitle Char"/>
    <w:basedOn w:val="DefaultParagraphFont"/>
    <w:link w:val="Subtitle"/>
    <w:uiPriority w:val="6"/>
    <w:rsid w:val="00555FE1"/>
    <w:rPr>
      <w:color w:val="2B7471" w:themeColor="accent1" w:themeShade="80"/>
    </w:rPr>
  </w:style>
  <w:style w:type="character" w:customStyle="1" w:styleId="Heading1Char">
    <w:name w:val="Heading 1 Char"/>
    <w:basedOn w:val="DefaultParagraphFont"/>
    <w:link w:val="Heading1"/>
    <w:uiPriority w:val="8"/>
    <w:rsid w:val="00555FE1"/>
    <w:rPr>
      <w:rFonts w:asciiTheme="majorHAnsi" w:eastAsiaTheme="majorEastAsia" w:hAnsiTheme="majorHAnsi" w:cstheme="majorBidi"/>
      <w:color w:val="2B7471" w:themeColor="accent1" w:themeShade="80"/>
      <w:sz w:val="30"/>
    </w:rPr>
  </w:style>
  <w:style w:type="character" w:customStyle="1" w:styleId="Heading2Char">
    <w:name w:val="Heading 2 Char"/>
    <w:basedOn w:val="DefaultParagraphFont"/>
    <w:link w:val="Heading2"/>
    <w:uiPriority w:val="8"/>
    <w:rsid w:val="00555FE1"/>
    <w:rPr>
      <w:rFonts w:asciiTheme="majorHAnsi" w:eastAsiaTheme="majorEastAsia" w:hAnsiTheme="majorHAnsi" w:cstheme="majorBidi"/>
      <w:b/>
      <w:bCs/>
    </w:rPr>
  </w:style>
  <w:style w:type="paragraph" w:styleId="Quote">
    <w:name w:val="Quote"/>
    <w:basedOn w:val="Normal"/>
    <w:link w:val="QuoteChar"/>
    <w:uiPriority w:val="12"/>
    <w:unhideWhenUsed/>
    <w:qFormat/>
    <w:rsid w:val="00751AA2"/>
    <w:pPr>
      <w:pBdr>
        <w:top w:val="single" w:sz="2" w:space="24" w:color="2B7471" w:themeColor="accent1" w:themeShade="80"/>
        <w:left w:val="single" w:sz="2" w:space="20" w:color="2B7471" w:themeColor="accent1" w:themeShade="80"/>
        <w:bottom w:val="single" w:sz="2" w:space="24" w:color="2B7471" w:themeColor="accent1" w:themeShade="80"/>
        <w:right w:val="single" w:sz="2" w:space="20" w:color="2B7471" w:themeColor="accent1" w:themeShade="80"/>
      </w:pBdr>
      <w:shd w:val="clear" w:color="auto" w:fill="2B7471" w:themeFill="accent1" w:themeFillShade="80"/>
      <w:spacing w:after="480"/>
      <w:ind w:left="432" w:right="432"/>
      <w:contextualSpacing/>
    </w:pPr>
    <w:rPr>
      <w:rFonts w:asciiTheme="majorHAnsi" w:eastAsiaTheme="majorEastAsia" w:hAnsiTheme="majorHAnsi" w:cstheme="majorBidi"/>
      <w:color w:val="FFFFFF" w:themeColor="background1"/>
    </w:rPr>
  </w:style>
  <w:style w:type="character" w:customStyle="1" w:styleId="QuoteChar">
    <w:name w:val="Quote Char"/>
    <w:basedOn w:val="DefaultParagraphFont"/>
    <w:link w:val="Quote"/>
    <w:uiPriority w:val="12"/>
    <w:rsid w:val="00555FE1"/>
    <w:rPr>
      <w:rFonts w:asciiTheme="majorHAnsi" w:eastAsiaTheme="majorEastAsia" w:hAnsiTheme="majorHAnsi" w:cstheme="majorBidi"/>
      <w:color w:val="FFFFFF" w:themeColor="background1"/>
      <w:shd w:val="clear" w:color="auto" w:fill="2B7471" w:themeFill="accent1" w:themeFillShade="80"/>
    </w:rPr>
  </w:style>
  <w:style w:type="paragraph" w:styleId="ListBullet">
    <w:name w:val="List Bullet"/>
    <w:basedOn w:val="Normal"/>
    <w:uiPriority w:val="10"/>
    <w:unhideWhenUsed/>
    <w:qFormat/>
    <w:pPr>
      <w:numPr>
        <w:numId w:val="14"/>
      </w:numPr>
      <w:tabs>
        <w:tab w:val="left" w:pos="360"/>
      </w:tabs>
      <w:spacing w:after="120"/>
    </w:pPr>
    <w:rPr>
      <w:color w:val="323232" w:themeColor="text2"/>
    </w:rPr>
  </w:style>
  <w:style w:type="paragraph" w:customStyle="1" w:styleId="ContactInfo">
    <w:name w:val="Contact Info"/>
    <w:basedOn w:val="Normal"/>
    <w:uiPriority w:val="13"/>
    <w:qFormat/>
    <w:pPr>
      <w:spacing w:after="0"/>
    </w:pPr>
  </w:style>
  <w:style w:type="paragraph" w:customStyle="1" w:styleId="Website">
    <w:name w:val="Website"/>
    <w:basedOn w:val="Normal"/>
    <w:next w:val="Normal"/>
    <w:uiPriority w:val="14"/>
    <w:qFormat/>
    <w:pPr>
      <w:spacing w:before="120"/>
    </w:pPr>
    <w:rPr>
      <w:color w:val="2B7471" w:themeColor="accent1" w:themeShade="80"/>
    </w:rPr>
  </w:style>
  <w:style w:type="character" w:customStyle="1" w:styleId="Heading3Char">
    <w:name w:val="Heading 3 Char"/>
    <w:basedOn w:val="DefaultParagraphFont"/>
    <w:link w:val="Heading3"/>
    <w:uiPriority w:val="8"/>
    <w:semiHidden/>
    <w:rsid w:val="00555FE1"/>
    <w:rPr>
      <w:rFonts w:asciiTheme="majorHAnsi" w:eastAsiaTheme="majorEastAsia" w:hAnsiTheme="majorHAnsi" w:cstheme="majorBidi"/>
      <w:b/>
      <w:bCs/>
      <w:color w:val="2B7471" w:themeColor="accent1" w:themeShade="80"/>
    </w:rPr>
  </w:style>
  <w:style w:type="paragraph" w:styleId="ListNumber">
    <w:name w:val="List Number"/>
    <w:basedOn w:val="Normal"/>
    <w:uiPriority w:val="11"/>
    <w:unhideWhenUsed/>
    <w:pPr>
      <w:numPr>
        <w:numId w:val="4"/>
      </w:numPr>
      <w:tabs>
        <w:tab w:val="left" w:pos="360"/>
      </w:tabs>
      <w:spacing w:after="120"/>
    </w:pPr>
  </w:style>
  <w:style w:type="character" w:customStyle="1" w:styleId="Heading4Char">
    <w:name w:val="Heading 4 Char"/>
    <w:basedOn w:val="DefaultParagraphFont"/>
    <w:link w:val="Heading4"/>
    <w:uiPriority w:val="8"/>
    <w:semiHidden/>
    <w:rsid w:val="00555FE1"/>
    <w:rPr>
      <w:rFonts w:asciiTheme="majorHAnsi" w:eastAsiaTheme="majorEastAsia" w:hAnsiTheme="majorHAnsi" w:cstheme="majorBidi"/>
      <w:i/>
      <w:iCs/>
      <w:color w:val="2B7471" w:themeColor="accent1" w:themeShade="80"/>
    </w:rPr>
  </w:style>
  <w:style w:type="character" w:customStyle="1" w:styleId="Heading5Char">
    <w:name w:val="Heading 5 Char"/>
    <w:basedOn w:val="DefaultParagraphFont"/>
    <w:link w:val="Heading5"/>
    <w:uiPriority w:val="8"/>
    <w:semiHidden/>
    <w:rsid w:val="00555FE1"/>
    <w:rPr>
      <w:rFonts w:asciiTheme="majorHAnsi" w:eastAsiaTheme="majorEastAsia" w:hAnsiTheme="majorHAnsi" w:cstheme="majorBidi"/>
      <w:color w:val="2B7471" w:themeColor="accent1" w:themeShade="80"/>
    </w:rPr>
  </w:style>
  <w:style w:type="character" w:customStyle="1" w:styleId="Heading6Char">
    <w:name w:val="Heading 6 Char"/>
    <w:basedOn w:val="DefaultParagraphFont"/>
    <w:link w:val="Heading6"/>
    <w:uiPriority w:val="8"/>
    <w:semiHidden/>
    <w:rsid w:val="00555FE1"/>
    <w:rPr>
      <w:rFonts w:asciiTheme="majorHAnsi" w:eastAsiaTheme="majorEastAsia" w:hAnsiTheme="majorHAnsi" w:cstheme="majorBidi"/>
      <w:color w:val="2B7370" w:themeColor="accent1" w:themeShade="7F"/>
    </w:rPr>
  </w:style>
  <w:style w:type="character" w:styleId="IntenseEmphasis">
    <w:name w:val="Intense Emphasis"/>
    <w:basedOn w:val="DefaultParagraphFont"/>
    <w:uiPriority w:val="21"/>
    <w:semiHidden/>
    <w:unhideWhenUsed/>
    <w:qFormat/>
    <w:rPr>
      <w:i/>
      <w:iCs/>
      <w:color w:val="2B7471" w:themeColor="accent1" w:themeShade="80"/>
    </w:rPr>
  </w:style>
  <w:style w:type="paragraph" w:styleId="IntenseQuote">
    <w:name w:val="Intense Quote"/>
    <w:basedOn w:val="Normal"/>
    <w:next w:val="Normal"/>
    <w:link w:val="IntenseQuoteChar"/>
    <w:uiPriority w:val="30"/>
    <w:semiHidden/>
    <w:unhideWhenUsed/>
    <w:qFormat/>
    <w:pPr>
      <w:spacing w:before="360" w:after="360"/>
      <w:contextualSpacing/>
    </w:pPr>
    <w:rPr>
      <w:i/>
      <w:iCs/>
      <w:color w:val="2B7471" w:themeColor="accent1" w:themeShade="80"/>
    </w:rPr>
  </w:style>
  <w:style w:type="character" w:customStyle="1" w:styleId="IntenseQuoteChar">
    <w:name w:val="Intense Quote Char"/>
    <w:basedOn w:val="DefaultParagraphFont"/>
    <w:link w:val="IntenseQuote"/>
    <w:uiPriority w:val="30"/>
    <w:semiHidden/>
    <w:rPr>
      <w:i/>
      <w:iCs/>
      <w:color w:val="2B7471" w:themeColor="accent1" w:themeShade="80"/>
    </w:rPr>
  </w:style>
  <w:style w:type="character" w:styleId="IntenseReference">
    <w:name w:val="Intense Reference"/>
    <w:basedOn w:val="DefaultParagraphFont"/>
    <w:uiPriority w:val="32"/>
    <w:semiHidden/>
    <w:unhideWhenUsed/>
    <w:qFormat/>
    <w:rPr>
      <w:b/>
      <w:bCs/>
      <w:caps w:val="0"/>
      <w:smallCaps/>
      <w:color w:val="2B7471" w:themeColor="accent1" w:themeShade="80"/>
      <w:spacing w:val="5"/>
    </w:rPr>
  </w:style>
  <w:style w:type="paragraph" w:styleId="TOCHeading">
    <w:name w:val="TOC Heading"/>
    <w:basedOn w:val="Heading1"/>
    <w:next w:val="Normal"/>
    <w:uiPriority w:val="39"/>
    <w:semiHidden/>
    <w:unhideWhenUsed/>
    <w:qFormat/>
    <w:pPr>
      <w:spacing w:before="240" w:after="0" w:line="276" w:lineRule="auto"/>
      <w:outlineLvl w:val="9"/>
    </w:pPr>
    <w:rPr>
      <w:sz w:val="32"/>
      <w:szCs w:val="32"/>
    </w:rPr>
  </w:style>
  <w:style w:type="paragraph" w:styleId="Bibliography">
    <w:name w:val="Bibliography"/>
    <w:basedOn w:val="Normal"/>
    <w:next w:val="Normal"/>
    <w:uiPriority w:val="37"/>
    <w:semiHidden/>
    <w:unhideWhenUsed/>
    <w:rsid w:val="00A92C80"/>
  </w:style>
  <w:style w:type="paragraph" w:styleId="BodyText">
    <w:name w:val="Body Text"/>
    <w:basedOn w:val="Normal"/>
    <w:link w:val="BodyTextChar"/>
    <w:uiPriority w:val="99"/>
    <w:semiHidden/>
    <w:unhideWhenUsed/>
    <w:rsid w:val="00A92C80"/>
    <w:pPr>
      <w:spacing w:after="120"/>
    </w:pPr>
  </w:style>
  <w:style w:type="character" w:customStyle="1" w:styleId="BodyTextChar">
    <w:name w:val="Body Text Char"/>
    <w:basedOn w:val="DefaultParagraphFont"/>
    <w:link w:val="BodyText"/>
    <w:uiPriority w:val="99"/>
    <w:semiHidden/>
    <w:rsid w:val="00A92C80"/>
  </w:style>
  <w:style w:type="paragraph" w:styleId="BodyText2">
    <w:name w:val="Body Text 2"/>
    <w:basedOn w:val="Normal"/>
    <w:link w:val="BodyText2Char"/>
    <w:uiPriority w:val="99"/>
    <w:semiHidden/>
    <w:unhideWhenUsed/>
    <w:rsid w:val="00A92C80"/>
    <w:pPr>
      <w:spacing w:after="120" w:line="480" w:lineRule="auto"/>
    </w:pPr>
  </w:style>
  <w:style w:type="character" w:customStyle="1" w:styleId="BodyText2Char">
    <w:name w:val="Body Text 2 Char"/>
    <w:basedOn w:val="DefaultParagraphFont"/>
    <w:link w:val="BodyText2"/>
    <w:uiPriority w:val="99"/>
    <w:semiHidden/>
    <w:rsid w:val="00A92C80"/>
  </w:style>
  <w:style w:type="paragraph" w:styleId="BodyText3">
    <w:name w:val="Body Text 3"/>
    <w:basedOn w:val="Normal"/>
    <w:link w:val="BodyText3Char"/>
    <w:uiPriority w:val="99"/>
    <w:semiHidden/>
    <w:unhideWhenUsed/>
    <w:rsid w:val="00A92C80"/>
    <w:pPr>
      <w:spacing w:after="120"/>
    </w:pPr>
    <w:rPr>
      <w:szCs w:val="16"/>
    </w:rPr>
  </w:style>
  <w:style w:type="character" w:customStyle="1" w:styleId="BodyText3Char">
    <w:name w:val="Body Text 3 Char"/>
    <w:basedOn w:val="DefaultParagraphFont"/>
    <w:link w:val="BodyText3"/>
    <w:uiPriority w:val="99"/>
    <w:semiHidden/>
    <w:rsid w:val="00A92C80"/>
    <w:rPr>
      <w:szCs w:val="16"/>
    </w:rPr>
  </w:style>
  <w:style w:type="paragraph" w:styleId="BodyTextFirstIndent">
    <w:name w:val="Body Text First Indent"/>
    <w:basedOn w:val="BodyText"/>
    <w:link w:val="BodyTextFirstIndentChar"/>
    <w:uiPriority w:val="99"/>
    <w:semiHidden/>
    <w:unhideWhenUsed/>
    <w:rsid w:val="00A92C80"/>
    <w:pPr>
      <w:spacing w:after="160"/>
      <w:ind w:firstLine="360"/>
    </w:pPr>
  </w:style>
  <w:style w:type="character" w:customStyle="1" w:styleId="BodyTextFirstIndentChar">
    <w:name w:val="Body Text First Indent Char"/>
    <w:basedOn w:val="BodyTextChar"/>
    <w:link w:val="BodyTextFirstIndent"/>
    <w:uiPriority w:val="99"/>
    <w:semiHidden/>
    <w:rsid w:val="00A92C80"/>
  </w:style>
  <w:style w:type="paragraph" w:styleId="BodyTextIndent">
    <w:name w:val="Body Text Indent"/>
    <w:basedOn w:val="Normal"/>
    <w:link w:val="BodyTextIndentChar"/>
    <w:uiPriority w:val="99"/>
    <w:semiHidden/>
    <w:unhideWhenUsed/>
    <w:rsid w:val="00A92C80"/>
    <w:pPr>
      <w:spacing w:after="120"/>
      <w:ind w:left="360"/>
    </w:pPr>
  </w:style>
  <w:style w:type="character" w:customStyle="1" w:styleId="BodyTextIndentChar">
    <w:name w:val="Body Text Indent Char"/>
    <w:basedOn w:val="DefaultParagraphFont"/>
    <w:link w:val="BodyTextIndent"/>
    <w:uiPriority w:val="99"/>
    <w:semiHidden/>
    <w:rsid w:val="00A92C80"/>
  </w:style>
  <w:style w:type="paragraph" w:styleId="BodyTextFirstIndent2">
    <w:name w:val="Body Text First Indent 2"/>
    <w:basedOn w:val="BodyTextIndent"/>
    <w:link w:val="BodyTextFirstIndent2Char"/>
    <w:uiPriority w:val="99"/>
    <w:semiHidden/>
    <w:unhideWhenUsed/>
    <w:rsid w:val="00A92C80"/>
    <w:pPr>
      <w:spacing w:after="160"/>
      <w:ind w:firstLine="360"/>
    </w:pPr>
  </w:style>
  <w:style w:type="character" w:customStyle="1" w:styleId="BodyTextFirstIndent2Char">
    <w:name w:val="Body Text First Indent 2 Char"/>
    <w:basedOn w:val="BodyTextIndentChar"/>
    <w:link w:val="BodyTextFirstIndent2"/>
    <w:uiPriority w:val="99"/>
    <w:semiHidden/>
    <w:rsid w:val="00A92C80"/>
  </w:style>
  <w:style w:type="paragraph" w:styleId="BodyTextIndent2">
    <w:name w:val="Body Text Indent 2"/>
    <w:basedOn w:val="Normal"/>
    <w:link w:val="BodyTextIndent2Char"/>
    <w:uiPriority w:val="99"/>
    <w:semiHidden/>
    <w:unhideWhenUsed/>
    <w:rsid w:val="00A92C80"/>
    <w:pPr>
      <w:spacing w:after="120" w:line="480" w:lineRule="auto"/>
      <w:ind w:left="360"/>
    </w:pPr>
  </w:style>
  <w:style w:type="character" w:customStyle="1" w:styleId="BodyTextIndent2Char">
    <w:name w:val="Body Text Indent 2 Char"/>
    <w:basedOn w:val="DefaultParagraphFont"/>
    <w:link w:val="BodyTextIndent2"/>
    <w:uiPriority w:val="99"/>
    <w:semiHidden/>
    <w:rsid w:val="00A92C80"/>
  </w:style>
  <w:style w:type="paragraph" w:styleId="BodyTextIndent3">
    <w:name w:val="Body Text Indent 3"/>
    <w:basedOn w:val="Normal"/>
    <w:link w:val="BodyTextIndent3Char"/>
    <w:uiPriority w:val="99"/>
    <w:semiHidden/>
    <w:unhideWhenUsed/>
    <w:rsid w:val="00A92C80"/>
    <w:pPr>
      <w:spacing w:after="120"/>
      <w:ind w:left="360"/>
    </w:pPr>
    <w:rPr>
      <w:szCs w:val="16"/>
    </w:rPr>
  </w:style>
  <w:style w:type="character" w:customStyle="1" w:styleId="BodyTextIndent3Char">
    <w:name w:val="Body Text Indent 3 Char"/>
    <w:basedOn w:val="DefaultParagraphFont"/>
    <w:link w:val="BodyTextIndent3"/>
    <w:uiPriority w:val="99"/>
    <w:semiHidden/>
    <w:rsid w:val="00A92C80"/>
    <w:rPr>
      <w:szCs w:val="16"/>
    </w:rPr>
  </w:style>
  <w:style w:type="character" w:styleId="BookTitle">
    <w:name w:val="Book Title"/>
    <w:basedOn w:val="DefaultParagraphFont"/>
    <w:uiPriority w:val="33"/>
    <w:semiHidden/>
    <w:unhideWhenUsed/>
    <w:qFormat/>
    <w:rsid w:val="00A92C80"/>
    <w:rPr>
      <w:b/>
      <w:bCs/>
      <w:i/>
      <w:iCs/>
      <w:spacing w:val="5"/>
    </w:rPr>
  </w:style>
  <w:style w:type="paragraph" w:styleId="Caption">
    <w:name w:val="caption"/>
    <w:basedOn w:val="Normal"/>
    <w:next w:val="Normal"/>
    <w:uiPriority w:val="35"/>
    <w:semiHidden/>
    <w:unhideWhenUsed/>
    <w:qFormat/>
    <w:rsid w:val="00A92C80"/>
    <w:pPr>
      <w:spacing w:after="200" w:line="240" w:lineRule="auto"/>
    </w:pPr>
    <w:rPr>
      <w:i/>
      <w:iCs/>
      <w:color w:val="323232" w:themeColor="text2"/>
      <w:szCs w:val="18"/>
    </w:rPr>
  </w:style>
  <w:style w:type="paragraph" w:styleId="Closing">
    <w:name w:val="Closing"/>
    <w:basedOn w:val="Normal"/>
    <w:link w:val="ClosingChar"/>
    <w:uiPriority w:val="99"/>
    <w:semiHidden/>
    <w:unhideWhenUsed/>
    <w:rsid w:val="00A92C80"/>
    <w:pPr>
      <w:spacing w:after="0" w:line="240" w:lineRule="auto"/>
      <w:ind w:left="4320"/>
    </w:pPr>
  </w:style>
  <w:style w:type="character" w:customStyle="1" w:styleId="ClosingChar">
    <w:name w:val="Closing Char"/>
    <w:basedOn w:val="DefaultParagraphFont"/>
    <w:link w:val="Closing"/>
    <w:uiPriority w:val="99"/>
    <w:semiHidden/>
    <w:rsid w:val="00A92C80"/>
  </w:style>
  <w:style w:type="table" w:styleId="ColorfulGrid">
    <w:name w:val="Colorful Grid"/>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3F4F4" w:themeFill="accent1" w:themeFillTint="33"/>
    </w:tcPr>
    <w:tblStylePr w:type="firstRow">
      <w:rPr>
        <w:b/>
        <w:bCs/>
      </w:rPr>
      <w:tblPr/>
      <w:tcPr>
        <w:shd w:val="clear" w:color="auto" w:fill="C7EAE8" w:themeFill="accent1" w:themeFillTint="66"/>
      </w:tcPr>
    </w:tblStylePr>
    <w:tblStylePr w:type="lastRow">
      <w:rPr>
        <w:b/>
        <w:bCs/>
        <w:color w:val="000000" w:themeColor="text1"/>
      </w:rPr>
      <w:tblPr/>
      <w:tcPr>
        <w:shd w:val="clear" w:color="auto" w:fill="C7EAE8" w:themeFill="accent1" w:themeFillTint="66"/>
      </w:tcPr>
    </w:tblStylePr>
    <w:tblStylePr w:type="firstCol">
      <w:rPr>
        <w:color w:val="FFFFFF" w:themeColor="background1"/>
      </w:rPr>
      <w:tblPr/>
      <w:tcPr>
        <w:shd w:val="clear" w:color="auto" w:fill="41ADA9" w:themeFill="accent1" w:themeFillShade="BF"/>
      </w:tcPr>
    </w:tblStylePr>
    <w:tblStylePr w:type="lastCol">
      <w:rPr>
        <w:color w:val="FFFFFF" w:themeColor="background1"/>
      </w:rPr>
      <w:tblPr/>
      <w:tcPr>
        <w:shd w:val="clear" w:color="auto" w:fill="41ADA9" w:themeFill="accent1" w:themeFillShade="BF"/>
      </w:tc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ColorfulGrid-Accent2">
    <w:name w:val="Colorful Grid Accent 2"/>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F3DF" w:themeFill="accent2" w:themeFillTint="33"/>
    </w:tcPr>
    <w:tblStylePr w:type="firstRow">
      <w:rPr>
        <w:b/>
        <w:bCs/>
      </w:rPr>
      <w:tblPr/>
      <w:tcPr>
        <w:shd w:val="clear" w:color="auto" w:fill="F7E8C1" w:themeFill="accent2" w:themeFillTint="66"/>
      </w:tcPr>
    </w:tblStylePr>
    <w:tblStylePr w:type="lastRow">
      <w:rPr>
        <w:b/>
        <w:bCs/>
        <w:color w:val="000000" w:themeColor="text1"/>
      </w:rPr>
      <w:tblPr/>
      <w:tcPr>
        <w:shd w:val="clear" w:color="auto" w:fill="F7E8C1" w:themeFill="accent2" w:themeFillTint="66"/>
      </w:tcPr>
    </w:tblStylePr>
    <w:tblStylePr w:type="firstCol">
      <w:rPr>
        <w:color w:val="FFFFFF" w:themeColor="background1"/>
      </w:rPr>
      <w:tblPr/>
      <w:tcPr>
        <w:shd w:val="clear" w:color="auto" w:fill="E2A91A" w:themeFill="accent2" w:themeFillShade="BF"/>
      </w:tcPr>
    </w:tblStylePr>
    <w:tblStylePr w:type="lastCol">
      <w:rPr>
        <w:color w:val="FFFFFF" w:themeColor="background1"/>
      </w:rPr>
      <w:tblPr/>
      <w:tcPr>
        <w:shd w:val="clear" w:color="auto" w:fill="E2A91A" w:themeFill="accent2" w:themeFillShade="BF"/>
      </w:tc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ColorfulGrid-Accent3">
    <w:name w:val="Colorful Grid Accent 3"/>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F4E0" w:themeFill="accent3" w:themeFillTint="33"/>
    </w:tcPr>
    <w:tblStylePr w:type="firstRow">
      <w:rPr>
        <w:b/>
        <w:bCs/>
      </w:rPr>
      <w:tblPr/>
      <w:tcPr>
        <w:shd w:val="clear" w:color="auto" w:fill="D0E9C2" w:themeFill="accent3" w:themeFillTint="66"/>
      </w:tcPr>
    </w:tblStylePr>
    <w:tblStylePr w:type="lastRow">
      <w:rPr>
        <w:b/>
        <w:bCs/>
        <w:color w:val="000000" w:themeColor="text1"/>
      </w:rPr>
      <w:tblPr/>
      <w:tcPr>
        <w:shd w:val="clear" w:color="auto" w:fill="D0E9C2" w:themeFill="accent3" w:themeFillTint="66"/>
      </w:tcPr>
    </w:tblStylePr>
    <w:tblStylePr w:type="firstCol">
      <w:rPr>
        <w:color w:val="FFFFFF" w:themeColor="background1"/>
      </w:rPr>
      <w:tblPr/>
      <w:tcPr>
        <w:shd w:val="clear" w:color="auto" w:fill="62A63C" w:themeFill="accent3" w:themeFillShade="BF"/>
      </w:tcPr>
    </w:tblStylePr>
    <w:tblStylePr w:type="lastCol">
      <w:rPr>
        <w:color w:val="FFFFFF" w:themeColor="background1"/>
      </w:rPr>
      <w:tblPr/>
      <w:tcPr>
        <w:shd w:val="clear" w:color="auto" w:fill="62A63C" w:themeFill="accent3" w:themeFillShade="BF"/>
      </w:tc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ColorfulGrid-Accent4">
    <w:name w:val="Colorful Grid Accent 4"/>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E8DB" w:themeFill="accent4" w:themeFillTint="33"/>
    </w:tcPr>
    <w:tblStylePr w:type="firstRow">
      <w:rPr>
        <w:b/>
        <w:bCs/>
      </w:rPr>
      <w:tblPr/>
      <w:tcPr>
        <w:shd w:val="clear" w:color="auto" w:fill="F9D3B7" w:themeFill="accent4" w:themeFillTint="66"/>
      </w:tcPr>
    </w:tblStylePr>
    <w:tblStylePr w:type="lastRow">
      <w:rPr>
        <w:b/>
        <w:bCs/>
        <w:color w:val="000000" w:themeColor="text1"/>
      </w:rPr>
      <w:tblPr/>
      <w:tcPr>
        <w:shd w:val="clear" w:color="auto" w:fill="F9D3B7" w:themeFill="accent4" w:themeFillTint="66"/>
      </w:tcPr>
    </w:tblStylePr>
    <w:tblStylePr w:type="firstCol">
      <w:rPr>
        <w:color w:val="FFFFFF" w:themeColor="background1"/>
      </w:rPr>
      <w:tblPr/>
      <w:tcPr>
        <w:shd w:val="clear" w:color="auto" w:fill="DA6712" w:themeFill="accent4" w:themeFillShade="BF"/>
      </w:tcPr>
    </w:tblStylePr>
    <w:tblStylePr w:type="lastCol">
      <w:rPr>
        <w:color w:val="FFFFFF" w:themeColor="background1"/>
      </w:rPr>
      <w:tblPr/>
      <w:tcPr>
        <w:shd w:val="clear" w:color="auto" w:fill="DA6712" w:themeFill="accent4" w:themeFillShade="BF"/>
      </w:tc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ColorfulGrid-Accent5">
    <w:name w:val="Colorful Grid Accent 5"/>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E4EF" w:themeFill="accent5" w:themeFillTint="33"/>
    </w:tcPr>
    <w:tblStylePr w:type="firstRow">
      <w:rPr>
        <w:b/>
        <w:bCs/>
      </w:rPr>
      <w:tblPr/>
      <w:tcPr>
        <w:shd w:val="clear" w:color="auto" w:fill="D2CAE0" w:themeFill="accent5" w:themeFillTint="66"/>
      </w:tcPr>
    </w:tblStylePr>
    <w:tblStylePr w:type="lastRow">
      <w:rPr>
        <w:b/>
        <w:bCs/>
        <w:color w:val="000000" w:themeColor="text1"/>
      </w:rPr>
      <w:tblPr/>
      <w:tcPr>
        <w:shd w:val="clear" w:color="auto" w:fill="D2CAE0" w:themeFill="accent5" w:themeFillTint="66"/>
      </w:tcPr>
    </w:tblStylePr>
    <w:tblStylePr w:type="firstCol">
      <w:rPr>
        <w:color w:val="FFFFFF" w:themeColor="background1"/>
      </w:rPr>
      <w:tblPr/>
      <w:tcPr>
        <w:shd w:val="clear" w:color="auto" w:fill="68538F" w:themeFill="accent5" w:themeFillShade="BF"/>
      </w:tcPr>
    </w:tblStylePr>
    <w:tblStylePr w:type="lastCol">
      <w:rPr>
        <w:color w:val="FFFFFF" w:themeColor="background1"/>
      </w:rPr>
      <w:tblPr/>
      <w:tcPr>
        <w:shd w:val="clear" w:color="auto" w:fill="68538F" w:themeFill="accent5" w:themeFillShade="BF"/>
      </w:tc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ColorfulGrid-Accent6">
    <w:name w:val="Colorful Grid Accent 6"/>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4E7" w:themeFill="accent6" w:themeFillTint="33"/>
    </w:tcPr>
    <w:tblStylePr w:type="firstRow">
      <w:rPr>
        <w:b/>
        <w:bCs/>
      </w:rPr>
      <w:tblPr/>
      <w:tcPr>
        <w:shd w:val="clear" w:color="auto" w:fill="F5CAD1" w:themeFill="accent6" w:themeFillTint="66"/>
      </w:tcPr>
    </w:tblStylePr>
    <w:tblStylePr w:type="lastRow">
      <w:rPr>
        <w:b/>
        <w:bCs/>
        <w:color w:val="000000" w:themeColor="text1"/>
      </w:rPr>
      <w:tblPr/>
      <w:tcPr>
        <w:shd w:val="clear" w:color="auto" w:fill="F5CAD1" w:themeFill="accent6" w:themeFillTint="66"/>
      </w:tcPr>
    </w:tblStylePr>
    <w:tblStylePr w:type="firstCol">
      <w:rPr>
        <w:color w:val="FFFFFF" w:themeColor="background1"/>
      </w:rPr>
      <w:tblPr/>
      <w:tcPr>
        <w:shd w:val="clear" w:color="auto" w:fill="DA2F4A" w:themeFill="accent6" w:themeFillShade="BF"/>
      </w:tcPr>
    </w:tblStylePr>
    <w:tblStylePr w:type="lastCol">
      <w:rPr>
        <w:color w:val="FFFFFF" w:themeColor="background1"/>
      </w:rPr>
      <w:tblPr/>
      <w:tcPr>
        <w:shd w:val="clear" w:color="auto" w:fill="DA2F4A" w:themeFill="accent6" w:themeFillShade="BF"/>
      </w:tc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ColorfulList">
    <w:name w:val="Colorful List"/>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1F9F9" w:themeFill="accen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F2F1" w:themeFill="accent1" w:themeFillTint="3F"/>
      </w:tcPr>
    </w:tblStylePr>
    <w:tblStylePr w:type="band1Horz">
      <w:tblPr/>
      <w:tcPr>
        <w:shd w:val="clear" w:color="auto" w:fill="E3F4F4" w:themeFill="accent1" w:themeFillTint="33"/>
      </w:tcPr>
    </w:tblStylePr>
  </w:style>
  <w:style w:type="table" w:styleId="ColorfulList-Accent2">
    <w:name w:val="Colorful List Accent 2"/>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9EF" w:themeFill="accent2"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1D8" w:themeFill="accent2" w:themeFillTint="3F"/>
      </w:tcPr>
    </w:tblStylePr>
    <w:tblStylePr w:type="band1Horz">
      <w:tblPr/>
      <w:tcPr>
        <w:shd w:val="clear" w:color="auto" w:fill="FBF3DF" w:themeFill="accent2" w:themeFillTint="33"/>
      </w:tcPr>
    </w:tblStylePr>
  </w:style>
  <w:style w:type="table" w:styleId="ColorfulList-Accent3">
    <w:name w:val="Colorful List Accent 3"/>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3F9F0" w:themeFill="accent3" w:themeFillTint="19"/>
    </w:tcPr>
    <w:tblStylePr w:type="firstRow">
      <w:rPr>
        <w:b/>
        <w:bCs/>
        <w:color w:val="FFFFFF" w:themeColor="background1"/>
      </w:rPr>
      <w:tblPr/>
      <w:tcPr>
        <w:tcBorders>
          <w:bottom w:val="single" w:sz="12" w:space="0" w:color="FFFFFF" w:themeColor="background1"/>
        </w:tcBorders>
        <w:shd w:val="clear" w:color="auto" w:fill="E96E13" w:themeFill="accent4" w:themeFillShade="CC"/>
      </w:tcPr>
    </w:tblStylePr>
    <w:tblStylePr w:type="lastRow">
      <w:rPr>
        <w:b/>
        <w:bCs/>
        <w:color w:val="E96E13"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1F1D9" w:themeFill="accent3" w:themeFillTint="3F"/>
      </w:tcPr>
    </w:tblStylePr>
    <w:tblStylePr w:type="band1Horz">
      <w:tblPr/>
      <w:tcPr>
        <w:shd w:val="clear" w:color="auto" w:fill="E7F4E0" w:themeFill="accent3" w:themeFillTint="33"/>
      </w:tcPr>
    </w:tblStylePr>
  </w:style>
  <w:style w:type="table" w:styleId="ColorfulList-Accent4">
    <w:name w:val="Colorful List Accent 4"/>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4ED" w:themeFill="accent4" w:themeFillTint="19"/>
    </w:tcPr>
    <w:tblStylePr w:type="firstRow">
      <w:rPr>
        <w:b/>
        <w:bCs/>
        <w:color w:val="FFFFFF" w:themeColor="background1"/>
      </w:rPr>
      <w:tblPr/>
      <w:tcPr>
        <w:tcBorders>
          <w:bottom w:val="single" w:sz="12" w:space="0" w:color="FFFFFF" w:themeColor="background1"/>
        </w:tcBorders>
        <w:shd w:val="clear" w:color="auto" w:fill="69B140" w:themeFill="accent3" w:themeFillShade="CC"/>
      </w:tcPr>
    </w:tblStylePr>
    <w:tblStylePr w:type="lastRow">
      <w:rPr>
        <w:b/>
        <w:bCs/>
        <w:color w:val="69B1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E3D2" w:themeFill="accent4" w:themeFillTint="3F"/>
      </w:tcPr>
    </w:tblStylePr>
    <w:tblStylePr w:type="band1Horz">
      <w:tblPr/>
      <w:tcPr>
        <w:shd w:val="clear" w:color="auto" w:fill="FCE8DB" w:themeFill="accent4" w:themeFillTint="33"/>
      </w:tcPr>
    </w:tblStylePr>
  </w:style>
  <w:style w:type="table" w:styleId="ColorfulList-Accent5">
    <w:name w:val="Colorful List Accent 5"/>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4F2F7" w:themeFill="accent5" w:themeFillTint="19"/>
    </w:tcPr>
    <w:tblStylePr w:type="firstRow">
      <w:rPr>
        <w:b/>
        <w:bCs/>
        <w:color w:val="FFFFFF" w:themeColor="background1"/>
      </w:rPr>
      <w:tblPr/>
      <w:tcPr>
        <w:tcBorders>
          <w:bottom w:val="single" w:sz="12" w:space="0" w:color="FFFFFF" w:themeColor="background1"/>
        </w:tcBorders>
        <w:shd w:val="clear" w:color="auto" w:fill="DD3F58" w:themeFill="accent6" w:themeFillShade="CC"/>
      </w:tcPr>
    </w:tblStylePr>
    <w:tblStylePr w:type="lastRow">
      <w:rPr>
        <w:b/>
        <w:bCs/>
        <w:color w:val="DD3F5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DEEC" w:themeFill="accent5" w:themeFillTint="3F"/>
      </w:tcPr>
    </w:tblStylePr>
    <w:tblStylePr w:type="band1Horz">
      <w:tblPr/>
      <w:tcPr>
        <w:shd w:val="clear" w:color="auto" w:fill="E8E4EF" w:themeFill="accent5" w:themeFillTint="33"/>
      </w:tcPr>
    </w:tblStylePr>
  </w:style>
  <w:style w:type="table" w:styleId="ColorfulList-Accent6">
    <w:name w:val="Colorful List Accent 6"/>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CF1F3" w:themeFill="accent6" w:themeFillTint="19"/>
    </w:tcPr>
    <w:tblStylePr w:type="firstRow">
      <w:rPr>
        <w:b/>
        <w:bCs/>
        <w:color w:val="FFFFFF" w:themeColor="background1"/>
      </w:rPr>
      <w:tblPr/>
      <w:tcPr>
        <w:tcBorders>
          <w:bottom w:val="single" w:sz="12" w:space="0" w:color="FFFFFF" w:themeColor="background1"/>
        </w:tcBorders>
        <w:shd w:val="clear" w:color="auto" w:fill="705999" w:themeFill="accent5" w:themeFillShade="CC"/>
      </w:tcPr>
    </w:tblStylePr>
    <w:tblStylePr w:type="lastRow">
      <w:rPr>
        <w:b/>
        <w:bCs/>
        <w:color w:val="705999"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EE2" w:themeFill="accent6" w:themeFillTint="3F"/>
      </w:tcPr>
    </w:tblStylePr>
    <w:tblStylePr w:type="band1Horz">
      <w:tblPr/>
      <w:tcPr>
        <w:shd w:val="clear" w:color="auto" w:fill="FAE4E7" w:themeFill="accent6" w:themeFillTint="33"/>
      </w:tcPr>
    </w:tblStylePr>
  </w:style>
  <w:style w:type="table" w:styleId="ColorfulShading">
    <w:name w:val="Colorful Shading"/>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74CBC8" w:themeColor="accent1"/>
        <w:bottom w:val="single" w:sz="4" w:space="0" w:color="74CBC8" w:themeColor="accent1"/>
        <w:right w:val="single" w:sz="4" w:space="0" w:color="74CBC8" w:themeColor="accent1"/>
        <w:insideH w:val="single" w:sz="4" w:space="0" w:color="FFFFFF" w:themeColor="background1"/>
        <w:insideV w:val="single" w:sz="4" w:space="0" w:color="FFFFFF" w:themeColor="background1"/>
      </w:tblBorders>
    </w:tblPr>
    <w:tcPr>
      <w:shd w:val="clear" w:color="auto" w:fill="F1F9F9" w:themeFill="accen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8B88" w:themeFill="accent1" w:themeFillShade="99"/>
      </w:tcPr>
    </w:tblStylePr>
    <w:tblStylePr w:type="firstCol">
      <w:rPr>
        <w:color w:val="FFFFFF" w:themeColor="background1"/>
      </w:rPr>
      <w:tblPr/>
      <w:tcPr>
        <w:tcBorders>
          <w:top w:val="nil"/>
          <w:left w:val="nil"/>
          <w:bottom w:val="nil"/>
          <w:right w:val="nil"/>
          <w:insideH w:val="single" w:sz="4" w:space="0" w:color="348B88" w:themeColor="accent1" w:themeShade="99"/>
          <w:insideV w:val="nil"/>
        </w:tcBorders>
        <w:shd w:val="clear" w:color="auto" w:fill="348B8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48B88" w:themeFill="accent1" w:themeFillShade="99"/>
      </w:tcPr>
    </w:tblStylePr>
    <w:tblStylePr w:type="band1Vert">
      <w:tblPr/>
      <w:tcPr>
        <w:shd w:val="clear" w:color="auto" w:fill="C7EAE8" w:themeFill="accent1" w:themeFillTint="66"/>
      </w:tcPr>
    </w:tblStylePr>
    <w:tblStylePr w:type="band1Horz">
      <w:tblPr/>
      <w:tcPr>
        <w:shd w:val="clear" w:color="auto" w:fill="B9E5E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EDC765" w:themeColor="accent2"/>
        <w:bottom w:val="single" w:sz="4" w:space="0" w:color="EDC765" w:themeColor="accent2"/>
        <w:right w:val="single" w:sz="4" w:space="0" w:color="EDC765" w:themeColor="accent2"/>
        <w:insideH w:val="single" w:sz="4" w:space="0" w:color="FFFFFF" w:themeColor="background1"/>
        <w:insideV w:val="single" w:sz="4" w:space="0" w:color="FFFFFF" w:themeColor="background1"/>
      </w:tblBorders>
    </w:tblPr>
    <w:tcPr>
      <w:shd w:val="clear" w:color="auto" w:fill="FDF9EF" w:themeFill="accent2"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8815" w:themeFill="accent2" w:themeFillShade="99"/>
      </w:tcPr>
    </w:tblStylePr>
    <w:tblStylePr w:type="firstCol">
      <w:rPr>
        <w:color w:val="FFFFFF" w:themeColor="background1"/>
      </w:rPr>
      <w:tblPr/>
      <w:tcPr>
        <w:tcBorders>
          <w:top w:val="nil"/>
          <w:left w:val="nil"/>
          <w:bottom w:val="nil"/>
          <w:right w:val="nil"/>
          <w:insideH w:val="single" w:sz="4" w:space="0" w:color="B58815" w:themeColor="accent2" w:themeShade="99"/>
          <w:insideV w:val="nil"/>
        </w:tcBorders>
        <w:shd w:val="clear" w:color="auto" w:fill="B5881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B58815" w:themeFill="accent2" w:themeFillShade="99"/>
      </w:tcPr>
    </w:tblStylePr>
    <w:tblStylePr w:type="band1Vert">
      <w:tblPr/>
      <w:tcPr>
        <w:shd w:val="clear" w:color="auto" w:fill="F7E8C1" w:themeFill="accent2" w:themeFillTint="66"/>
      </w:tcPr>
    </w:tblStylePr>
    <w:tblStylePr w:type="band1Horz">
      <w:tblPr/>
      <w:tcPr>
        <w:shd w:val="clear" w:color="auto" w:fill="F6E2B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F0924C" w:themeColor="accent4"/>
        <w:left w:val="single" w:sz="4" w:space="0" w:color="8AC867" w:themeColor="accent3"/>
        <w:bottom w:val="single" w:sz="4" w:space="0" w:color="8AC867" w:themeColor="accent3"/>
        <w:right w:val="single" w:sz="4" w:space="0" w:color="8AC867" w:themeColor="accent3"/>
        <w:insideH w:val="single" w:sz="4" w:space="0" w:color="FFFFFF" w:themeColor="background1"/>
        <w:insideV w:val="single" w:sz="4" w:space="0" w:color="FFFFFF" w:themeColor="background1"/>
      </w:tblBorders>
    </w:tblPr>
    <w:tcPr>
      <w:shd w:val="clear" w:color="auto" w:fill="F3F9F0" w:themeFill="accent3" w:themeFillTint="19"/>
    </w:tcPr>
    <w:tblStylePr w:type="firstRow">
      <w:rPr>
        <w:b/>
        <w:bCs/>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8530" w:themeFill="accent3" w:themeFillShade="99"/>
      </w:tcPr>
    </w:tblStylePr>
    <w:tblStylePr w:type="firstCol">
      <w:rPr>
        <w:color w:val="FFFFFF" w:themeColor="background1"/>
      </w:rPr>
      <w:tblPr/>
      <w:tcPr>
        <w:tcBorders>
          <w:top w:val="nil"/>
          <w:left w:val="nil"/>
          <w:bottom w:val="nil"/>
          <w:right w:val="nil"/>
          <w:insideH w:val="single" w:sz="4" w:space="0" w:color="4F8530" w:themeColor="accent3" w:themeShade="99"/>
          <w:insideV w:val="nil"/>
        </w:tcBorders>
        <w:shd w:val="clear" w:color="auto" w:fill="4F8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4F8530" w:themeFill="accent3" w:themeFillShade="99"/>
      </w:tcPr>
    </w:tblStylePr>
    <w:tblStylePr w:type="band1Vert">
      <w:tblPr/>
      <w:tcPr>
        <w:shd w:val="clear" w:color="auto" w:fill="D0E9C2" w:themeFill="accent3" w:themeFillTint="66"/>
      </w:tcPr>
    </w:tblStylePr>
    <w:tblStylePr w:type="band1Horz">
      <w:tblPr/>
      <w:tcPr>
        <w:shd w:val="clear" w:color="auto" w:fill="C4E3B3" w:themeFill="accent3" w:themeFillTint="7F"/>
      </w:tcPr>
    </w:tblStylePr>
  </w:style>
  <w:style w:type="table" w:styleId="ColorfulShading-Accent4">
    <w:name w:val="Colorful Shading Accent 4"/>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8AC867" w:themeColor="accent3"/>
        <w:left w:val="single" w:sz="4" w:space="0" w:color="F0924C" w:themeColor="accent4"/>
        <w:bottom w:val="single" w:sz="4" w:space="0" w:color="F0924C" w:themeColor="accent4"/>
        <w:right w:val="single" w:sz="4" w:space="0" w:color="F0924C" w:themeColor="accent4"/>
        <w:insideH w:val="single" w:sz="4" w:space="0" w:color="FFFFFF" w:themeColor="background1"/>
        <w:insideV w:val="single" w:sz="4" w:space="0" w:color="FFFFFF" w:themeColor="background1"/>
      </w:tblBorders>
    </w:tblPr>
    <w:tcPr>
      <w:shd w:val="clear" w:color="auto" w:fill="FDF4ED" w:themeFill="accent4" w:themeFillTint="19"/>
    </w:tcPr>
    <w:tblStylePr w:type="firstRow">
      <w:rPr>
        <w:b/>
        <w:bCs/>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E520E" w:themeFill="accent4" w:themeFillShade="99"/>
      </w:tcPr>
    </w:tblStylePr>
    <w:tblStylePr w:type="firstCol">
      <w:rPr>
        <w:color w:val="FFFFFF" w:themeColor="background1"/>
      </w:rPr>
      <w:tblPr/>
      <w:tcPr>
        <w:tcBorders>
          <w:top w:val="nil"/>
          <w:left w:val="nil"/>
          <w:bottom w:val="nil"/>
          <w:right w:val="nil"/>
          <w:insideH w:val="single" w:sz="4" w:space="0" w:color="AE520E" w:themeColor="accent4" w:themeShade="99"/>
          <w:insideV w:val="nil"/>
        </w:tcBorders>
        <w:shd w:val="clear" w:color="auto" w:fill="AE520E"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E520E" w:themeFill="accent4" w:themeFillShade="99"/>
      </w:tcPr>
    </w:tblStylePr>
    <w:tblStylePr w:type="band1Vert">
      <w:tblPr/>
      <w:tcPr>
        <w:shd w:val="clear" w:color="auto" w:fill="F9D3B7" w:themeFill="accent4" w:themeFillTint="66"/>
      </w:tcPr>
    </w:tblStylePr>
    <w:tblStylePr w:type="band1Horz">
      <w:tblPr/>
      <w:tcPr>
        <w:shd w:val="clear" w:color="auto" w:fill="F7C8A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87C8D" w:themeColor="accent6"/>
        <w:left w:val="single" w:sz="4" w:space="0" w:color="907CB3" w:themeColor="accent5"/>
        <w:bottom w:val="single" w:sz="4" w:space="0" w:color="907CB3" w:themeColor="accent5"/>
        <w:right w:val="single" w:sz="4" w:space="0" w:color="907CB3" w:themeColor="accent5"/>
        <w:insideH w:val="single" w:sz="4" w:space="0" w:color="FFFFFF" w:themeColor="background1"/>
        <w:insideV w:val="single" w:sz="4" w:space="0" w:color="FFFFFF" w:themeColor="background1"/>
      </w:tblBorders>
    </w:tblPr>
    <w:tcPr>
      <w:shd w:val="clear" w:color="auto" w:fill="F4F2F7" w:themeFill="accent5" w:themeFillTint="19"/>
    </w:tcPr>
    <w:tblStylePr w:type="firstRow">
      <w:rPr>
        <w:b/>
        <w:bCs/>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44272" w:themeFill="accent5" w:themeFillShade="99"/>
      </w:tcPr>
    </w:tblStylePr>
    <w:tblStylePr w:type="firstCol">
      <w:rPr>
        <w:color w:val="FFFFFF" w:themeColor="background1"/>
      </w:rPr>
      <w:tblPr/>
      <w:tcPr>
        <w:tcBorders>
          <w:top w:val="nil"/>
          <w:left w:val="nil"/>
          <w:bottom w:val="nil"/>
          <w:right w:val="nil"/>
          <w:insideH w:val="single" w:sz="4" w:space="0" w:color="544272" w:themeColor="accent5" w:themeShade="99"/>
          <w:insideV w:val="nil"/>
        </w:tcBorders>
        <w:shd w:val="clear" w:color="auto" w:fill="544272"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44272" w:themeFill="accent5" w:themeFillShade="99"/>
      </w:tcPr>
    </w:tblStylePr>
    <w:tblStylePr w:type="band1Vert">
      <w:tblPr/>
      <w:tcPr>
        <w:shd w:val="clear" w:color="auto" w:fill="D2CAE0" w:themeFill="accent5" w:themeFillTint="66"/>
      </w:tcPr>
    </w:tblStylePr>
    <w:tblStylePr w:type="band1Horz">
      <w:tblPr/>
      <w:tcPr>
        <w:shd w:val="clear" w:color="auto" w:fill="C7BDD9"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907CB3" w:themeColor="accent5"/>
        <w:left w:val="single" w:sz="4" w:space="0" w:color="E87C8D" w:themeColor="accent6"/>
        <w:bottom w:val="single" w:sz="4" w:space="0" w:color="E87C8D" w:themeColor="accent6"/>
        <w:right w:val="single" w:sz="4" w:space="0" w:color="E87C8D" w:themeColor="accent6"/>
        <w:insideH w:val="single" w:sz="4" w:space="0" w:color="FFFFFF" w:themeColor="background1"/>
        <w:insideV w:val="single" w:sz="4" w:space="0" w:color="FFFFFF" w:themeColor="background1"/>
      </w:tblBorders>
    </w:tblPr>
    <w:tcPr>
      <w:shd w:val="clear" w:color="auto" w:fill="FCF1F3" w:themeFill="accent6" w:themeFillTint="19"/>
    </w:tcPr>
    <w:tblStylePr w:type="firstRow">
      <w:rPr>
        <w:b/>
        <w:bCs/>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2037" w:themeFill="accent6" w:themeFillShade="99"/>
      </w:tcPr>
    </w:tblStylePr>
    <w:tblStylePr w:type="firstCol">
      <w:rPr>
        <w:color w:val="FFFFFF" w:themeColor="background1"/>
      </w:rPr>
      <w:tblPr/>
      <w:tcPr>
        <w:tcBorders>
          <w:top w:val="nil"/>
          <w:left w:val="nil"/>
          <w:bottom w:val="nil"/>
          <w:right w:val="nil"/>
          <w:insideH w:val="single" w:sz="4" w:space="0" w:color="B52037" w:themeColor="accent6" w:themeShade="99"/>
          <w:insideV w:val="nil"/>
        </w:tcBorders>
        <w:shd w:val="clear" w:color="auto" w:fill="B5203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52037" w:themeFill="accent6" w:themeFillShade="99"/>
      </w:tcPr>
    </w:tblStylePr>
    <w:tblStylePr w:type="band1Vert">
      <w:tblPr/>
      <w:tcPr>
        <w:shd w:val="clear" w:color="auto" w:fill="F5CAD1" w:themeFill="accent6" w:themeFillTint="66"/>
      </w:tcPr>
    </w:tblStylePr>
    <w:tblStylePr w:type="band1Horz">
      <w:tblPr/>
      <w:tcPr>
        <w:shd w:val="clear" w:color="auto" w:fill="F3BD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92C80"/>
    <w:rPr>
      <w:sz w:val="22"/>
      <w:szCs w:val="16"/>
    </w:rPr>
  </w:style>
  <w:style w:type="paragraph" w:styleId="CommentText">
    <w:name w:val="annotation text"/>
    <w:basedOn w:val="Normal"/>
    <w:link w:val="CommentTextChar"/>
    <w:uiPriority w:val="99"/>
    <w:semiHidden/>
    <w:unhideWhenUsed/>
    <w:rsid w:val="00A92C80"/>
    <w:pPr>
      <w:spacing w:line="240" w:lineRule="auto"/>
    </w:pPr>
    <w:rPr>
      <w:szCs w:val="20"/>
    </w:rPr>
  </w:style>
  <w:style w:type="character" w:customStyle="1" w:styleId="CommentTextChar">
    <w:name w:val="Comment Text Char"/>
    <w:basedOn w:val="DefaultParagraphFont"/>
    <w:link w:val="CommentText"/>
    <w:uiPriority w:val="99"/>
    <w:semiHidden/>
    <w:rsid w:val="00A92C80"/>
    <w:rPr>
      <w:szCs w:val="20"/>
    </w:rPr>
  </w:style>
  <w:style w:type="paragraph" w:styleId="CommentSubject">
    <w:name w:val="annotation subject"/>
    <w:basedOn w:val="CommentText"/>
    <w:next w:val="CommentText"/>
    <w:link w:val="CommentSubjectChar"/>
    <w:uiPriority w:val="99"/>
    <w:semiHidden/>
    <w:unhideWhenUsed/>
    <w:rsid w:val="00A92C80"/>
    <w:rPr>
      <w:b/>
      <w:bCs/>
    </w:rPr>
  </w:style>
  <w:style w:type="character" w:customStyle="1" w:styleId="CommentSubjectChar">
    <w:name w:val="Comment Subject Char"/>
    <w:basedOn w:val="CommentTextChar"/>
    <w:link w:val="CommentSubject"/>
    <w:uiPriority w:val="99"/>
    <w:semiHidden/>
    <w:rsid w:val="00A92C80"/>
    <w:rPr>
      <w:b/>
      <w:bCs/>
      <w:szCs w:val="20"/>
    </w:rPr>
  </w:style>
  <w:style w:type="table" w:styleId="DarkList">
    <w:name w:val="Dark List"/>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74CBC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737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1ADA9"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1ADA9" w:themeFill="accent1" w:themeFillShade="BF"/>
      </w:tcPr>
    </w:tblStylePr>
    <w:tblStylePr w:type="band1Vert">
      <w:tblPr/>
      <w:tcPr>
        <w:tcBorders>
          <w:top w:val="nil"/>
          <w:left w:val="nil"/>
          <w:bottom w:val="nil"/>
          <w:right w:val="nil"/>
          <w:insideH w:val="nil"/>
          <w:insideV w:val="nil"/>
        </w:tcBorders>
        <w:shd w:val="clear" w:color="auto" w:fill="41ADA9" w:themeFill="accent1" w:themeFillShade="BF"/>
      </w:tcPr>
    </w:tblStylePr>
    <w:tblStylePr w:type="band1Horz">
      <w:tblPr/>
      <w:tcPr>
        <w:tcBorders>
          <w:top w:val="nil"/>
          <w:left w:val="nil"/>
          <w:bottom w:val="nil"/>
          <w:right w:val="nil"/>
          <w:insideH w:val="nil"/>
          <w:insideV w:val="nil"/>
        </w:tcBorders>
        <w:shd w:val="clear" w:color="auto" w:fill="41ADA9" w:themeFill="accent1" w:themeFillShade="BF"/>
      </w:tcPr>
    </w:tblStylePr>
  </w:style>
  <w:style w:type="table" w:styleId="DarkList-Accent2">
    <w:name w:val="Dark List Accent 2"/>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DC765"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711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E2A91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E2A91A" w:themeFill="accent2" w:themeFillShade="BF"/>
      </w:tcPr>
    </w:tblStylePr>
    <w:tblStylePr w:type="band1Vert">
      <w:tblPr/>
      <w:tcPr>
        <w:tcBorders>
          <w:top w:val="nil"/>
          <w:left w:val="nil"/>
          <w:bottom w:val="nil"/>
          <w:right w:val="nil"/>
          <w:insideH w:val="nil"/>
          <w:insideV w:val="nil"/>
        </w:tcBorders>
        <w:shd w:val="clear" w:color="auto" w:fill="E2A91A" w:themeFill="accent2" w:themeFillShade="BF"/>
      </w:tcPr>
    </w:tblStylePr>
    <w:tblStylePr w:type="band1Horz">
      <w:tblPr/>
      <w:tcPr>
        <w:tcBorders>
          <w:top w:val="nil"/>
          <w:left w:val="nil"/>
          <w:bottom w:val="nil"/>
          <w:right w:val="nil"/>
          <w:insideH w:val="nil"/>
          <w:insideV w:val="nil"/>
        </w:tcBorders>
        <w:shd w:val="clear" w:color="auto" w:fill="E2A91A" w:themeFill="accent2" w:themeFillShade="BF"/>
      </w:tcPr>
    </w:tblStylePr>
  </w:style>
  <w:style w:type="table" w:styleId="DarkList-Accent3">
    <w:name w:val="Dark List Accent 3"/>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8AC867"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16E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62A6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62A63C" w:themeFill="accent3" w:themeFillShade="BF"/>
      </w:tcPr>
    </w:tblStylePr>
    <w:tblStylePr w:type="band1Vert">
      <w:tblPr/>
      <w:tcPr>
        <w:tcBorders>
          <w:top w:val="nil"/>
          <w:left w:val="nil"/>
          <w:bottom w:val="nil"/>
          <w:right w:val="nil"/>
          <w:insideH w:val="nil"/>
          <w:insideV w:val="nil"/>
        </w:tcBorders>
        <w:shd w:val="clear" w:color="auto" w:fill="62A63C" w:themeFill="accent3" w:themeFillShade="BF"/>
      </w:tcPr>
    </w:tblStylePr>
    <w:tblStylePr w:type="band1Horz">
      <w:tblPr/>
      <w:tcPr>
        <w:tcBorders>
          <w:top w:val="nil"/>
          <w:left w:val="nil"/>
          <w:bottom w:val="nil"/>
          <w:right w:val="nil"/>
          <w:insideH w:val="nil"/>
          <w:insideV w:val="nil"/>
        </w:tcBorders>
        <w:shd w:val="clear" w:color="auto" w:fill="62A63C" w:themeFill="accent3" w:themeFillShade="BF"/>
      </w:tcPr>
    </w:tblStylePr>
  </w:style>
  <w:style w:type="table" w:styleId="DarkList-Accent4">
    <w:name w:val="Dark List Accent 4"/>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F0924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1440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A6712"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A6712" w:themeFill="accent4" w:themeFillShade="BF"/>
      </w:tcPr>
    </w:tblStylePr>
    <w:tblStylePr w:type="band1Vert">
      <w:tblPr/>
      <w:tcPr>
        <w:tcBorders>
          <w:top w:val="nil"/>
          <w:left w:val="nil"/>
          <w:bottom w:val="nil"/>
          <w:right w:val="nil"/>
          <w:insideH w:val="nil"/>
          <w:insideV w:val="nil"/>
        </w:tcBorders>
        <w:shd w:val="clear" w:color="auto" w:fill="DA6712" w:themeFill="accent4" w:themeFillShade="BF"/>
      </w:tcPr>
    </w:tblStylePr>
    <w:tblStylePr w:type="band1Horz">
      <w:tblPr/>
      <w:tcPr>
        <w:tcBorders>
          <w:top w:val="nil"/>
          <w:left w:val="nil"/>
          <w:bottom w:val="nil"/>
          <w:right w:val="nil"/>
          <w:insideH w:val="nil"/>
          <w:insideV w:val="nil"/>
        </w:tcBorders>
        <w:shd w:val="clear" w:color="auto" w:fill="DA6712" w:themeFill="accent4" w:themeFillShade="BF"/>
      </w:tcPr>
    </w:tblStylePr>
  </w:style>
  <w:style w:type="table" w:styleId="DarkList-Accent5">
    <w:name w:val="Dark List Accent 5"/>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907CB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5375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8538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8538F" w:themeFill="accent5" w:themeFillShade="BF"/>
      </w:tcPr>
    </w:tblStylePr>
    <w:tblStylePr w:type="band1Vert">
      <w:tblPr/>
      <w:tcPr>
        <w:tcBorders>
          <w:top w:val="nil"/>
          <w:left w:val="nil"/>
          <w:bottom w:val="nil"/>
          <w:right w:val="nil"/>
          <w:insideH w:val="nil"/>
          <w:insideV w:val="nil"/>
        </w:tcBorders>
        <w:shd w:val="clear" w:color="auto" w:fill="68538F" w:themeFill="accent5" w:themeFillShade="BF"/>
      </w:tcPr>
    </w:tblStylePr>
    <w:tblStylePr w:type="band1Horz">
      <w:tblPr/>
      <w:tcPr>
        <w:tcBorders>
          <w:top w:val="nil"/>
          <w:left w:val="nil"/>
          <w:bottom w:val="nil"/>
          <w:right w:val="nil"/>
          <w:insideH w:val="nil"/>
          <w:insideV w:val="nil"/>
        </w:tcBorders>
        <w:shd w:val="clear" w:color="auto" w:fill="68538F" w:themeFill="accent5" w:themeFillShade="BF"/>
      </w:tcPr>
    </w:tblStylePr>
  </w:style>
  <w:style w:type="table" w:styleId="DarkList-Accent6">
    <w:name w:val="Dark List Accent 6"/>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87C8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1A2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DA2F4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DA2F4A" w:themeFill="accent6" w:themeFillShade="BF"/>
      </w:tcPr>
    </w:tblStylePr>
    <w:tblStylePr w:type="band1Vert">
      <w:tblPr/>
      <w:tcPr>
        <w:tcBorders>
          <w:top w:val="nil"/>
          <w:left w:val="nil"/>
          <w:bottom w:val="nil"/>
          <w:right w:val="nil"/>
          <w:insideH w:val="nil"/>
          <w:insideV w:val="nil"/>
        </w:tcBorders>
        <w:shd w:val="clear" w:color="auto" w:fill="DA2F4A" w:themeFill="accent6" w:themeFillShade="BF"/>
      </w:tcPr>
    </w:tblStylePr>
    <w:tblStylePr w:type="band1Horz">
      <w:tblPr/>
      <w:tcPr>
        <w:tcBorders>
          <w:top w:val="nil"/>
          <w:left w:val="nil"/>
          <w:bottom w:val="nil"/>
          <w:right w:val="nil"/>
          <w:insideH w:val="nil"/>
          <w:insideV w:val="nil"/>
        </w:tcBorders>
        <w:shd w:val="clear" w:color="auto" w:fill="DA2F4A" w:themeFill="accent6" w:themeFillShade="BF"/>
      </w:tcPr>
    </w:tblStylePr>
  </w:style>
  <w:style w:type="paragraph" w:styleId="Date">
    <w:name w:val="Date"/>
    <w:basedOn w:val="Normal"/>
    <w:next w:val="Normal"/>
    <w:link w:val="DateChar"/>
    <w:uiPriority w:val="99"/>
    <w:semiHidden/>
    <w:unhideWhenUsed/>
    <w:rsid w:val="00A92C80"/>
  </w:style>
  <w:style w:type="character" w:customStyle="1" w:styleId="DateChar">
    <w:name w:val="Date Char"/>
    <w:basedOn w:val="DefaultParagraphFont"/>
    <w:link w:val="Date"/>
    <w:uiPriority w:val="99"/>
    <w:semiHidden/>
    <w:rsid w:val="00A92C80"/>
  </w:style>
  <w:style w:type="paragraph" w:styleId="DocumentMap">
    <w:name w:val="Document Map"/>
    <w:basedOn w:val="Normal"/>
    <w:link w:val="DocumentMapChar"/>
    <w:uiPriority w:val="99"/>
    <w:semiHidden/>
    <w:unhideWhenUsed/>
    <w:rsid w:val="00A92C8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92C80"/>
    <w:rPr>
      <w:rFonts w:ascii="Segoe UI" w:hAnsi="Segoe UI" w:cs="Segoe UI"/>
      <w:szCs w:val="16"/>
    </w:rPr>
  </w:style>
  <w:style w:type="paragraph" w:styleId="E-mailSignature">
    <w:name w:val="E-mail Signature"/>
    <w:basedOn w:val="Normal"/>
    <w:link w:val="E-mailSignatureChar"/>
    <w:uiPriority w:val="99"/>
    <w:semiHidden/>
    <w:unhideWhenUsed/>
    <w:rsid w:val="00A92C80"/>
    <w:pPr>
      <w:spacing w:after="0" w:line="240" w:lineRule="auto"/>
    </w:pPr>
  </w:style>
  <w:style w:type="character" w:customStyle="1" w:styleId="E-mailSignatureChar">
    <w:name w:val="E-mail Signature Char"/>
    <w:basedOn w:val="DefaultParagraphFont"/>
    <w:link w:val="E-mailSignature"/>
    <w:uiPriority w:val="99"/>
    <w:semiHidden/>
    <w:rsid w:val="00A92C80"/>
  </w:style>
  <w:style w:type="character" w:styleId="Emphasis">
    <w:name w:val="Emphasis"/>
    <w:basedOn w:val="DefaultParagraphFont"/>
    <w:uiPriority w:val="20"/>
    <w:semiHidden/>
    <w:unhideWhenUsed/>
    <w:qFormat/>
    <w:rsid w:val="00A92C80"/>
    <w:rPr>
      <w:i/>
      <w:iCs/>
    </w:rPr>
  </w:style>
  <w:style w:type="character" w:styleId="EndnoteReference">
    <w:name w:val="endnote reference"/>
    <w:basedOn w:val="DefaultParagraphFont"/>
    <w:uiPriority w:val="99"/>
    <w:semiHidden/>
    <w:unhideWhenUsed/>
    <w:rsid w:val="00A92C80"/>
    <w:rPr>
      <w:vertAlign w:val="superscript"/>
    </w:rPr>
  </w:style>
  <w:style w:type="paragraph" w:styleId="EndnoteText">
    <w:name w:val="endnote text"/>
    <w:basedOn w:val="Normal"/>
    <w:link w:val="EndnoteTextChar"/>
    <w:uiPriority w:val="99"/>
    <w:semiHidden/>
    <w:unhideWhenUsed/>
    <w:rsid w:val="00A92C80"/>
    <w:pPr>
      <w:spacing w:after="0" w:line="240" w:lineRule="auto"/>
    </w:pPr>
    <w:rPr>
      <w:szCs w:val="20"/>
    </w:rPr>
  </w:style>
  <w:style w:type="character" w:customStyle="1" w:styleId="EndnoteTextChar">
    <w:name w:val="Endnote Text Char"/>
    <w:basedOn w:val="DefaultParagraphFont"/>
    <w:link w:val="EndnoteText"/>
    <w:uiPriority w:val="99"/>
    <w:semiHidden/>
    <w:rsid w:val="00A92C80"/>
    <w:rPr>
      <w:szCs w:val="20"/>
    </w:rPr>
  </w:style>
  <w:style w:type="paragraph" w:styleId="EnvelopeAddress">
    <w:name w:val="envelope address"/>
    <w:basedOn w:val="Normal"/>
    <w:uiPriority w:val="99"/>
    <w:semiHidden/>
    <w:unhideWhenUsed/>
    <w:rsid w:val="00A92C8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92C80"/>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E75E55"/>
    <w:rPr>
      <w:color w:val="68538F" w:themeColor="accent5" w:themeShade="BF"/>
      <w:u w:val="single"/>
    </w:rPr>
  </w:style>
  <w:style w:type="paragraph" w:styleId="Footer">
    <w:name w:val="footer"/>
    <w:basedOn w:val="Normal"/>
    <w:link w:val="FooterChar"/>
    <w:uiPriority w:val="99"/>
    <w:unhideWhenUsed/>
    <w:rsid w:val="00632BB1"/>
    <w:pPr>
      <w:spacing w:after="0" w:line="240" w:lineRule="auto"/>
    </w:pPr>
  </w:style>
  <w:style w:type="character" w:customStyle="1" w:styleId="FooterChar">
    <w:name w:val="Footer Char"/>
    <w:basedOn w:val="DefaultParagraphFont"/>
    <w:link w:val="Footer"/>
    <w:uiPriority w:val="99"/>
    <w:rsid w:val="00632BB1"/>
  </w:style>
  <w:style w:type="character" w:styleId="FootnoteReference">
    <w:name w:val="footnote reference"/>
    <w:basedOn w:val="DefaultParagraphFont"/>
    <w:uiPriority w:val="99"/>
    <w:semiHidden/>
    <w:unhideWhenUsed/>
    <w:rsid w:val="00A92C80"/>
    <w:rPr>
      <w:vertAlign w:val="superscript"/>
    </w:rPr>
  </w:style>
  <w:style w:type="paragraph" w:styleId="FootnoteText">
    <w:name w:val="footnote text"/>
    <w:basedOn w:val="Normal"/>
    <w:link w:val="FootnoteTextChar"/>
    <w:uiPriority w:val="99"/>
    <w:semiHidden/>
    <w:unhideWhenUsed/>
    <w:rsid w:val="00A92C80"/>
    <w:pPr>
      <w:spacing w:after="0" w:line="240" w:lineRule="auto"/>
    </w:pPr>
    <w:rPr>
      <w:szCs w:val="20"/>
    </w:rPr>
  </w:style>
  <w:style w:type="character" w:customStyle="1" w:styleId="FootnoteTextChar">
    <w:name w:val="Footnote Text Char"/>
    <w:basedOn w:val="DefaultParagraphFont"/>
    <w:link w:val="FootnoteText"/>
    <w:uiPriority w:val="99"/>
    <w:semiHidden/>
    <w:rsid w:val="00A92C80"/>
    <w:rPr>
      <w:szCs w:val="20"/>
    </w:rPr>
  </w:style>
  <w:style w:type="table" w:styleId="GridTable1Light">
    <w:name w:val="Grid Table 1 Light"/>
    <w:basedOn w:val="TableNormal"/>
    <w:uiPriority w:val="46"/>
    <w:rsid w:val="00A92C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92C80"/>
    <w:pPr>
      <w:spacing w:after="0" w:line="240" w:lineRule="auto"/>
    </w:pPr>
    <w:tblPr>
      <w:tblStyleRowBandSize w:val="1"/>
      <w:tblStyleColBandSize w:val="1"/>
      <w:tblBorders>
        <w:top w:val="single" w:sz="4" w:space="0" w:color="C7EAE8" w:themeColor="accent1" w:themeTint="66"/>
        <w:left w:val="single" w:sz="4" w:space="0" w:color="C7EAE8" w:themeColor="accent1" w:themeTint="66"/>
        <w:bottom w:val="single" w:sz="4" w:space="0" w:color="C7EAE8" w:themeColor="accent1" w:themeTint="66"/>
        <w:right w:val="single" w:sz="4" w:space="0" w:color="C7EAE8" w:themeColor="accent1" w:themeTint="66"/>
        <w:insideH w:val="single" w:sz="4" w:space="0" w:color="C7EAE8" w:themeColor="accent1" w:themeTint="66"/>
        <w:insideV w:val="single" w:sz="4" w:space="0" w:color="C7EAE8" w:themeColor="accent1" w:themeTint="66"/>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2" w:space="0" w:color="ABDFD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92C80"/>
    <w:pPr>
      <w:spacing w:after="0" w:line="240" w:lineRule="auto"/>
    </w:pPr>
    <w:tblPr>
      <w:tblStyleRowBandSize w:val="1"/>
      <w:tblStyleColBandSize w:val="1"/>
      <w:tblBorders>
        <w:top w:val="single" w:sz="4" w:space="0" w:color="F7E8C1" w:themeColor="accent2" w:themeTint="66"/>
        <w:left w:val="single" w:sz="4" w:space="0" w:color="F7E8C1" w:themeColor="accent2" w:themeTint="66"/>
        <w:bottom w:val="single" w:sz="4" w:space="0" w:color="F7E8C1" w:themeColor="accent2" w:themeTint="66"/>
        <w:right w:val="single" w:sz="4" w:space="0" w:color="F7E8C1" w:themeColor="accent2" w:themeTint="66"/>
        <w:insideH w:val="single" w:sz="4" w:space="0" w:color="F7E8C1" w:themeColor="accent2" w:themeTint="66"/>
        <w:insideV w:val="single" w:sz="4" w:space="0" w:color="F7E8C1" w:themeColor="accent2" w:themeTint="66"/>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2" w:space="0" w:color="F4DDA2"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92C80"/>
    <w:pPr>
      <w:spacing w:after="0" w:line="240" w:lineRule="auto"/>
    </w:pPr>
    <w:tblPr>
      <w:tblStyleRowBandSize w:val="1"/>
      <w:tblStyleColBandSize w:val="1"/>
      <w:tblBorders>
        <w:top w:val="single" w:sz="4" w:space="0" w:color="D0E9C2" w:themeColor="accent3" w:themeTint="66"/>
        <w:left w:val="single" w:sz="4" w:space="0" w:color="D0E9C2" w:themeColor="accent3" w:themeTint="66"/>
        <w:bottom w:val="single" w:sz="4" w:space="0" w:color="D0E9C2" w:themeColor="accent3" w:themeTint="66"/>
        <w:right w:val="single" w:sz="4" w:space="0" w:color="D0E9C2" w:themeColor="accent3" w:themeTint="66"/>
        <w:insideH w:val="single" w:sz="4" w:space="0" w:color="D0E9C2" w:themeColor="accent3" w:themeTint="66"/>
        <w:insideV w:val="single" w:sz="4" w:space="0" w:color="D0E9C2" w:themeColor="accent3" w:themeTint="66"/>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2" w:space="0" w:color="B8DEA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92C80"/>
    <w:pPr>
      <w:spacing w:after="0" w:line="240" w:lineRule="auto"/>
    </w:pPr>
    <w:tblPr>
      <w:tblStyleRowBandSize w:val="1"/>
      <w:tblStyleColBandSize w:val="1"/>
      <w:tblBorders>
        <w:top w:val="single" w:sz="4" w:space="0" w:color="F9D3B7" w:themeColor="accent4" w:themeTint="66"/>
        <w:left w:val="single" w:sz="4" w:space="0" w:color="F9D3B7" w:themeColor="accent4" w:themeTint="66"/>
        <w:bottom w:val="single" w:sz="4" w:space="0" w:color="F9D3B7" w:themeColor="accent4" w:themeTint="66"/>
        <w:right w:val="single" w:sz="4" w:space="0" w:color="F9D3B7" w:themeColor="accent4" w:themeTint="66"/>
        <w:insideH w:val="single" w:sz="4" w:space="0" w:color="F9D3B7" w:themeColor="accent4" w:themeTint="66"/>
        <w:insideV w:val="single" w:sz="4" w:space="0" w:color="F9D3B7" w:themeColor="accent4" w:themeTint="66"/>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2" w:space="0" w:color="F6BD9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92C80"/>
    <w:pPr>
      <w:spacing w:after="0" w:line="240" w:lineRule="auto"/>
    </w:pPr>
    <w:tblPr>
      <w:tblStyleRowBandSize w:val="1"/>
      <w:tblStyleColBandSize w:val="1"/>
      <w:tblBorders>
        <w:top w:val="single" w:sz="4" w:space="0" w:color="D2CAE0" w:themeColor="accent5" w:themeTint="66"/>
        <w:left w:val="single" w:sz="4" w:space="0" w:color="D2CAE0" w:themeColor="accent5" w:themeTint="66"/>
        <w:bottom w:val="single" w:sz="4" w:space="0" w:color="D2CAE0" w:themeColor="accent5" w:themeTint="66"/>
        <w:right w:val="single" w:sz="4" w:space="0" w:color="D2CAE0" w:themeColor="accent5" w:themeTint="66"/>
        <w:insideH w:val="single" w:sz="4" w:space="0" w:color="D2CAE0" w:themeColor="accent5" w:themeTint="66"/>
        <w:insideV w:val="single" w:sz="4" w:space="0" w:color="D2CAE0" w:themeColor="accent5" w:themeTint="66"/>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2" w:space="0" w:color="BCB0D1"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92C80"/>
    <w:pPr>
      <w:spacing w:after="0" w:line="240" w:lineRule="auto"/>
    </w:pPr>
    <w:tblPr>
      <w:tblStyleRowBandSize w:val="1"/>
      <w:tblStyleColBandSize w:val="1"/>
      <w:tblBorders>
        <w:top w:val="single" w:sz="4" w:space="0" w:color="F5CAD1" w:themeColor="accent6" w:themeTint="66"/>
        <w:left w:val="single" w:sz="4" w:space="0" w:color="F5CAD1" w:themeColor="accent6" w:themeTint="66"/>
        <w:bottom w:val="single" w:sz="4" w:space="0" w:color="F5CAD1" w:themeColor="accent6" w:themeTint="66"/>
        <w:right w:val="single" w:sz="4" w:space="0" w:color="F5CAD1" w:themeColor="accent6" w:themeTint="66"/>
        <w:insideH w:val="single" w:sz="4" w:space="0" w:color="F5CAD1" w:themeColor="accent6" w:themeTint="66"/>
        <w:insideV w:val="single" w:sz="4" w:space="0" w:color="F5CAD1" w:themeColor="accent6" w:themeTint="66"/>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2" w:space="0" w:color="F1B0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92C8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92C80"/>
    <w:pPr>
      <w:spacing w:after="0" w:line="240" w:lineRule="auto"/>
    </w:pPr>
    <w:tblPr>
      <w:tblStyleRowBandSize w:val="1"/>
      <w:tblStyleColBandSize w:val="1"/>
      <w:tblBorders>
        <w:top w:val="single" w:sz="2" w:space="0" w:color="ABDFDD" w:themeColor="accent1" w:themeTint="99"/>
        <w:bottom w:val="single" w:sz="2" w:space="0" w:color="ABDFDD" w:themeColor="accent1" w:themeTint="99"/>
        <w:insideH w:val="single" w:sz="2" w:space="0" w:color="ABDFDD" w:themeColor="accent1" w:themeTint="99"/>
        <w:insideV w:val="single" w:sz="2" w:space="0" w:color="ABDFDD" w:themeColor="accent1" w:themeTint="99"/>
      </w:tblBorders>
    </w:tblPr>
    <w:tblStylePr w:type="firstRow">
      <w:rPr>
        <w:b/>
        <w:bCs/>
      </w:rPr>
      <w:tblPr/>
      <w:tcPr>
        <w:tcBorders>
          <w:top w:val="nil"/>
          <w:bottom w:val="single" w:sz="12" w:space="0" w:color="ABDFDD" w:themeColor="accent1" w:themeTint="99"/>
          <w:insideH w:val="nil"/>
          <w:insideV w:val="nil"/>
        </w:tcBorders>
        <w:shd w:val="clear" w:color="auto" w:fill="FFFFFF" w:themeFill="background1"/>
      </w:tcPr>
    </w:tblStylePr>
    <w:tblStylePr w:type="lastRow">
      <w:rPr>
        <w:b/>
        <w:bCs/>
      </w:rPr>
      <w:tblPr/>
      <w:tcPr>
        <w:tcBorders>
          <w:top w:val="double" w:sz="2" w:space="0" w:color="ABDFD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2-Accent2">
    <w:name w:val="Grid Table 2 Accent 2"/>
    <w:basedOn w:val="TableNormal"/>
    <w:uiPriority w:val="47"/>
    <w:rsid w:val="00A92C80"/>
    <w:pPr>
      <w:spacing w:after="0" w:line="240" w:lineRule="auto"/>
    </w:pPr>
    <w:tblPr>
      <w:tblStyleRowBandSize w:val="1"/>
      <w:tblStyleColBandSize w:val="1"/>
      <w:tblBorders>
        <w:top w:val="single" w:sz="2" w:space="0" w:color="F4DDA2" w:themeColor="accent2" w:themeTint="99"/>
        <w:bottom w:val="single" w:sz="2" w:space="0" w:color="F4DDA2" w:themeColor="accent2" w:themeTint="99"/>
        <w:insideH w:val="single" w:sz="2" w:space="0" w:color="F4DDA2" w:themeColor="accent2" w:themeTint="99"/>
        <w:insideV w:val="single" w:sz="2" w:space="0" w:color="F4DDA2" w:themeColor="accent2" w:themeTint="99"/>
      </w:tblBorders>
    </w:tblPr>
    <w:tblStylePr w:type="firstRow">
      <w:rPr>
        <w:b/>
        <w:bCs/>
      </w:rPr>
      <w:tblPr/>
      <w:tcPr>
        <w:tcBorders>
          <w:top w:val="nil"/>
          <w:bottom w:val="single" w:sz="12" w:space="0" w:color="F4DDA2" w:themeColor="accent2" w:themeTint="99"/>
          <w:insideH w:val="nil"/>
          <w:insideV w:val="nil"/>
        </w:tcBorders>
        <w:shd w:val="clear" w:color="auto" w:fill="FFFFFF" w:themeFill="background1"/>
      </w:tcPr>
    </w:tblStylePr>
    <w:tblStylePr w:type="lastRow">
      <w:rPr>
        <w:b/>
        <w:bCs/>
      </w:rPr>
      <w:tblPr/>
      <w:tcPr>
        <w:tcBorders>
          <w:top w:val="double" w:sz="2" w:space="0" w:color="F4DDA2"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2-Accent3">
    <w:name w:val="Grid Table 2 Accent 3"/>
    <w:basedOn w:val="TableNormal"/>
    <w:uiPriority w:val="47"/>
    <w:rsid w:val="00A92C80"/>
    <w:pPr>
      <w:spacing w:after="0" w:line="240" w:lineRule="auto"/>
    </w:pPr>
    <w:tblPr>
      <w:tblStyleRowBandSize w:val="1"/>
      <w:tblStyleColBandSize w:val="1"/>
      <w:tblBorders>
        <w:top w:val="single" w:sz="2" w:space="0" w:color="B8DEA3" w:themeColor="accent3" w:themeTint="99"/>
        <w:bottom w:val="single" w:sz="2" w:space="0" w:color="B8DEA3" w:themeColor="accent3" w:themeTint="99"/>
        <w:insideH w:val="single" w:sz="2" w:space="0" w:color="B8DEA3" w:themeColor="accent3" w:themeTint="99"/>
        <w:insideV w:val="single" w:sz="2" w:space="0" w:color="B8DEA3" w:themeColor="accent3" w:themeTint="99"/>
      </w:tblBorders>
    </w:tblPr>
    <w:tblStylePr w:type="firstRow">
      <w:rPr>
        <w:b/>
        <w:bCs/>
      </w:rPr>
      <w:tblPr/>
      <w:tcPr>
        <w:tcBorders>
          <w:top w:val="nil"/>
          <w:bottom w:val="single" w:sz="12" w:space="0" w:color="B8DEA3" w:themeColor="accent3" w:themeTint="99"/>
          <w:insideH w:val="nil"/>
          <w:insideV w:val="nil"/>
        </w:tcBorders>
        <w:shd w:val="clear" w:color="auto" w:fill="FFFFFF" w:themeFill="background1"/>
      </w:tcPr>
    </w:tblStylePr>
    <w:tblStylePr w:type="lastRow">
      <w:rPr>
        <w:b/>
        <w:bCs/>
      </w:rPr>
      <w:tblPr/>
      <w:tcPr>
        <w:tcBorders>
          <w:top w:val="double" w:sz="2" w:space="0" w:color="B8DEA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2-Accent4">
    <w:name w:val="Grid Table 2 Accent 4"/>
    <w:basedOn w:val="TableNormal"/>
    <w:uiPriority w:val="47"/>
    <w:rsid w:val="00A92C80"/>
    <w:pPr>
      <w:spacing w:after="0" w:line="240" w:lineRule="auto"/>
    </w:pPr>
    <w:tblPr>
      <w:tblStyleRowBandSize w:val="1"/>
      <w:tblStyleColBandSize w:val="1"/>
      <w:tblBorders>
        <w:top w:val="single" w:sz="2" w:space="0" w:color="F6BD93" w:themeColor="accent4" w:themeTint="99"/>
        <w:bottom w:val="single" w:sz="2" w:space="0" w:color="F6BD93" w:themeColor="accent4" w:themeTint="99"/>
        <w:insideH w:val="single" w:sz="2" w:space="0" w:color="F6BD93" w:themeColor="accent4" w:themeTint="99"/>
        <w:insideV w:val="single" w:sz="2" w:space="0" w:color="F6BD93" w:themeColor="accent4" w:themeTint="99"/>
      </w:tblBorders>
    </w:tblPr>
    <w:tblStylePr w:type="firstRow">
      <w:rPr>
        <w:b/>
        <w:bCs/>
      </w:rPr>
      <w:tblPr/>
      <w:tcPr>
        <w:tcBorders>
          <w:top w:val="nil"/>
          <w:bottom w:val="single" w:sz="12" w:space="0" w:color="F6BD93" w:themeColor="accent4" w:themeTint="99"/>
          <w:insideH w:val="nil"/>
          <w:insideV w:val="nil"/>
        </w:tcBorders>
        <w:shd w:val="clear" w:color="auto" w:fill="FFFFFF" w:themeFill="background1"/>
      </w:tcPr>
    </w:tblStylePr>
    <w:tblStylePr w:type="lastRow">
      <w:rPr>
        <w:b/>
        <w:bCs/>
      </w:rPr>
      <w:tblPr/>
      <w:tcPr>
        <w:tcBorders>
          <w:top w:val="double" w:sz="2" w:space="0" w:color="F6BD9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2-Accent5">
    <w:name w:val="Grid Table 2 Accent 5"/>
    <w:basedOn w:val="TableNormal"/>
    <w:uiPriority w:val="47"/>
    <w:rsid w:val="00A92C80"/>
    <w:pPr>
      <w:spacing w:after="0" w:line="240" w:lineRule="auto"/>
    </w:pPr>
    <w:tblPr>
      <w:tblStyleRowBandSize w:val="1"/>
      <w:tblStyleColBandSize w:val="1"/>
      <w:tblBorders>
        <w:top w:val="single" w:sz="2" w:space="0" w:color="BCB0D1" w:themeColor="accent5" w:themeTint="99"/>
        <w:bottom w:val="single" w:sz="2" w:space="0" w:color="BCB0D1" w:themeColor="accent5" w:themeTint="99"/>
        <w:insideH w:val="single" w:sz="2" w:space="0" w:color="BCB0D1" w:themeColor="accent5" w:themeTint="99"/>
        <w:insideV w:val="single" w:sz="2" w:space="0" w:color="BCB0D1" w:themeColor="accent5" w:themeTint="99"/>
      </w:tblBorders>
    </w:tblPr>
    <w:tblStylePr w:type="firstRow">
      <w:rPr>
        <w:b/>
        <w:bCs/>
      </w:rPr>
      <w:tblPr/>
      <w:tcPr>
        <w:tcBorders>
          <w:top w:val="nil"/>
          <w:bottom w:val="single" w:sz="12" w:space="0" w:color="BCB0D1" w:themeColor="accent5" w:themeTint="99"/>
          <w:insideH w:val="nil"/>
          <w:insideV w:val="nil"/>
        </w:tcBorders>
        <w:shd w:val="clear" w:color="auto" w:fill="FFFFFF" w:themeFill="background1"/>
      </w:tcPr>
    </w:tblStylePr>
    <w:tblStylePr w:type="lastRow">
      <w:rPr>
        <w:b/>
        <w:bCs/>
      </w:rPr>
      <w:tblPr/>
      <w:tcPr>
        <w:tcBorders>
          <w:top w:val="double" w:sz="2" w:space="0" w:color="BCB0D1"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2-Accent6">
    <w:name w:val="Grid Table 2 Accent 6"/>
    <w:basedOn w:val="TableNormal"/>
    <w:uiPriority w:val="47"/>
    <w:rsid w:val="00A92C80"/>
    <w:pPr>
      <w:spacing w:after="0" w:line="240" w:lineRule="auto"/>
    </w:pPr>
    <w:tblPr>
      <w:tblStyleRowBandSize w:val="1"/>
      <w:tblStyleColBandSize w:val="1"/>
      <w:tblBorders>
        <w:top w:val="single" w:sz="2" w:space="0" w:color="F1B0BA" w:themeColor="accent6" w:themeTint="99"/>
        <w:bottom w:val="single" w:sz="2" w:space="0" w:color="F1B0BA" w:themeColor="accent6" w:themeTint="99"/>
        <w:insideH w:val="single" w:sz="2" w:space="0" w:color="F1B0BA" w:themeColor="accent6" w:themeTint="99"/>
        <w:insideV w:val="single" w:sz="2" w:space="0" w:color="F1B0BA" w:themeColor="accent6" w:themeTint="99"/>
      </w:tblBorders>
    </w:tblPr>
    <w:tblStylePr w:type="firstRow">
      <w:rPr>
        <w:b/>
        <w:bCs/>
      </w:rPr>
      <w:tblPr/>
      <w:tcPr>
        <w:tcBorders>
          <w:top w:val="nil"/>
          <w:bottom w:val="single" w:sz="12" w:space="0" w:color="F1B0BA" w:themeColor="accent6" w:themeTint="99"/>
          <w:insideH w:val="nil"/>
          <w:insideV w:val="nil"/>
        </w:tcBorders>
        <w:shd w:val="clear" w:color="auto" w:fill="FFFFFF" w:themeFill="background1"/>
      </w:tcPr>
    </w:tblStylePr>
    <w:tblStylePr w:type="lastRow">
      <w:rPr>
        <w:b/>
        <w:bCs/>
      </w:rPr>
      <w:tblPr/>
      <w:tcPr>
        <w:tcBorders>
          <w:top w:val="double" w:sz="2" w:space="0" w:color="F1B0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3">
    <w:name w:val="Grid Table 3"/>
    <w:basedOn w:val="TableNormal"/>
    <w:uiPriority w:val="48"/>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3-Accent2">
    <w:name w:val="Grid Table 3 Accent 2"/>
    <w:basedOn w:val="TableNormal"/>
    <w:uiPriority w:val="48"/>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3-Accent3">
    <w:name w:val="Grid Table 3 Accent 3"/>
    <w:basedOn w:val="TableNormal"/>
    <w:uiPriority w:val="48"/>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3-Accent4">
    <w:name w:val="Grid Table 3 Accent 4"/>
    <w:basedOn w:val="TableNormal"/>
    <w:uiPriority w:val="48"/>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3-Accent5">
    <w:name w:val="Grid Table 3 Accent 5"/>
    <w:basedOn w:val="TableNormal"/>
    <w:uiPriority w:val="48"/>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3-Accent6">
    <w:name w:val="Grid Table 3 Accent 6"/>
    <w:basedOn w:val="TableNormal"/>
    <w:uiPriority w:val="48"/>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table" w:styleId="GridTable4">
    <w:name w:val="Grid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insideV w:val="nil"/>
        </w:tcBorders>
        <w:shd w:val="clear" w:color="auto" w:fill="74CBC8" w:themeFill="accent1"/>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4-Accent2">
    <w:name w:val="Grid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insideV w:val="nil"/>
        </w:tcBorders>
        <w:shd w:val="clear" w:color="auto" w:fill="EDC765" w:themeFill="accent2"/>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4-Accent3">
    <w:name w:val="Grid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insideV w:val="nil"/>
        </w:tcBorders>
        <w:shd w:val="clear" w:color="auto" w:fill="8AC867" w:themeFill="accent3"/>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4-Accent4">
    <w:name w:val="Grid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insideV w:val="nil"/>
        </w:tcBorders>
        <w:shd w:val="clear" w:color="auto" w:fill="F0924C" w:themeFill="accent4"/>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4-Accent5">
    <w:name w:val="Grid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insideV w:val="nil"/>
        </w:tcBorders>
        <w:shd w:val="clear" w:color="auto" w:fill="907CB3" w:themeFill="accent5"/>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4-Accent6">
    <w:name w:val="Grid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insideV w:val="nil"/>
        </w:tcBorders>
        <w:shd w:val="clear" w:color="auto" w:fill="E87C8D" w:themeFill="accent6"/>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5Dark">
    <w:name w:val="Grid Table 5 Dark"/>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F4F4"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4CBC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4CBC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4CBC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4CBC8" w:themeFill="accent1"/>
      </w:tcPr>
    </w:tblStylePr>
    <w:tblStylePr w:type="band1Vert">
      <w:tblPr/>
      <w:tcPr>
        <w:shd w:val="clear" w:color="auto" w:fill="C7EAE8" w:themeFill="accent1" w:themeFillTint="66"/>
      </w:tcPr>
    </w:tblStylePr>
    <w:tblStylePr w:type="band1Horz">
      <w:tblPr/>
      <w:tcPr>
        <w:shd w:val="clear" w:color="auto" w:fill="C7EAE8" w:themeFill="accent1" w:themeFillTint="66"/>
      </w:tcPr>
    </w:tblStylePr>
  </w:style>
  <w:style w:type="table" w:styleId="GridTable5Dark-Accent2">
    <w:name w:val="Grid Table 5 Dark Accent 2"/>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F3D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C765"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C765"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C765"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C765" w:themeFill="accent2"/>
      </w:tcPr>
    </w:tblStylePr>
    <w:tblStylePr w:type="band1Vert">
      <w:tblPr/>
      <w:tcPr>
        <w:shd w:val="clear" w:color="auto" w:fill="F7E8C1" w:themeFill="accent2" w:themeFillTint="66"/>
      </w:tcPr>
    </w:tblStylePr>
    <w:tblStylePr w:type="band1Horz">
      <w:tblPr/>
      <w:tcPr>
        <w:shd w:val="clear" w:color="auto" w:fill="F7E8C1" w:themeFill="accent2" w:themeFillTint="66"/>
      </w:tcPr>
    </w:tblStylePr>
  </w:style>
  <w:style w:type="table" w:styleId="GridTable5Dark-Accent3">
    <w:name w:val="Grid Table 5 Dark Accent 3"/>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F4E0"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C867"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C867"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C867"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C867" w:themeFill="accent3"/>
      </w:tcPr>
    </w:tblStylePr>
    <w:tblStylePr w:type="band1Vert">
      <w:tblPr/>
      <w:tcPr>
        <w:shd w:val="clear" w:color="auto" w:fill="D0E9C2" w:themeFill="accent3" w:themeFillTint="66"/>
      </w:tcPr>
    </w:tblStylePr>
    <w:tblStylePr w:type="band1Horz">
      <w:tblPr/>
      <w:tcPr>
        <w:shd w:val="clear" w:color="auto" w:fill="D0E9C2" w:themeFill="accent3" w:themeFillTint="66"/>
      </w:tcPr>
    </w:tblStylePr>
  </w:style>
  <w:style w:type="table" w:styleId="GridTable5Dark-Accent4">
    <w:name w:val="Grid Table 5 Dark Accent 4"/>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8D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924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924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924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924C" w:themeFill="accent4"/>
      </w:tcPr>
    </w:tblStylePr>
    <w:tblStylePr w:type="band1Vert">
      <w:tblPr/>
      <w:tcPr>
        <w:shd w:val="clear" w:color="auto" w:fill="F9D3B7" w:themeFill="accent4" w:themeFillTint="66"/>
      </w:tcPr>
    </w:tblStylePr>
    <w:tblStylePr w:type="band1Horz">
      <w:tblPr/>
      <w:tcPr>
        <w:shd w:val="clear" w:color="auto" w:fill="F9D3B7" w:themeFill="accent4" w:themeFillTint="66"/>
      </w:tcPr>
    </w:tblStylePr>
  </w:style>
  <w:style w:type="table" w:styleId="GridTable5Dark-Accent5">
    <w:name w:val="Grid Table 5 Dark Accent 5"/>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E4E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07CB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07CB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07CB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07CB3" w:themeFill="accent5"/>
      </w:tcPr>
    </w:tblStylePr>
    <w:tblStylePr w:type="band1Vert">
      <w:tblPr/>
      <w:tcPr>
        <w:shd w:val="clear" w:color="auto" w:fill="D2CAE0" w:themeFill="accent5" w:themeFillTint="66"/>
      </w:tcPr>
    </w:tblStylePr>
    <w:tblStylePr w:type="band1Horz">
      <w:tblPr/>
      <w:tcPr>
        <w:shd w:val="clear" w:color="auto" w:fill="D2CAE0" w:themeFill="accent5" w:themeFillTint="66"/>
      </w:tcPr>
    </w:tblStylePr>
  </w:style>
  <w:style w:type="table" w:styleId="GridTable5Dark-Accent6">
    <w:name w:val="Grid Table 5 Dark Accent 6"/>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4E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87C8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87C8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87C8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87C8D" w:themeFill="accent6"/>
      </w:tcPr>
    </w:tblStylePr>
    <w:tblStylePr w:type="band1Vert">
      <w:tblPr/>
      <w:tcPr>
        <w:shd w:val="clear" w:color="auto" w:fill="F5CAD1" w:themeFill="accent6" w:themeFillTint="66"/>
      </w:tcPr>
    </w:tblStylePr>
    <w:tblStylePr w:type="band1Horz">
      <w:tblPr/>
      <w:tcPr>
        <w:shd w:val="clear" w:color="auto" w:fill="F5CAD1" w:themeFill="accent6" w:themeFillTint="66"/>
      </w:tcPr>
    </w:tblStylePr>
  </w:style>
  <w:style w:type="table" w:styleId="GridTable6Colorful">
    <w:name w:val="Grid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6Colorful-Accent2">
    <w:name w:val="Grid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6Colorful-Accent3">
    <w:name w:val="Grid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6Colorful-Accent4">
    <w:name w:val="Grid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6Colorful-Accent5">
    <w:name w:val="Grid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6Colorful-Accent6">
    <w:name w:val="Grid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7Colorful">
    <w:name w:val="Grid Table 7 Colorful"/>
    <w:basedOn w:val="TableNormal"/>
    <w:uiPriority w:val="52"/>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7Colorful-Accent2">
    <w:name w:val="Grid Table 7 Colorful Accent 2"/>
    <w:basedOn w:val="TableNormal"/>
    <w:uiPriority w:val="52"/>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7Colorful-Accent3">
    <w:name w:val="Grid Table 7 Colorful Accent 3"/>
    <w:basedOn w:val="TableNormal"/>
    <w:uiPriority w:val="52"/>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7Colorful-Accent4">
    <w:name w:val="Grid Table 7 Colorful Accent 4"/>
    <w:basedOn w:val="TableNormal"/>
    <w:uiPriority w:val="52"/>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7Colorful-Accent5">
    <w:name w:val="Grid Table 7 Colorful Accent 5"/>
    <w:basedOn w:val="TableNormal"/>
    <w:uiPriority w:val="52"/>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7Colorful-Accent6">
    <w:name w:val="Grid Table 7 Colorful Accent 6"/>
    <w:basedOn w:val="TableNormal"/>
    <w:uiPriority w:val="52"/>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paragraph" w:styleId="Header">
    <w:name w:val="header"/>
    <w:basedOn w:val="Normal"/>
    <w:link w:val="HeaderChar"/>
    <w:uiPriority w:val="99"/>
    <w:unhideWhenUsed/>
    <w:rsid w:val="00632BB1"/>
    <w:pPr>
      <w:spacing w:after="0" w:line="240" w:lineRule="auto"/>
    </w:pPr>
  </w:style>
  <w:style w:type="character" w:customStyle="1" w:styleId="HeaderChar">
    <w:name w:val="Header Char"/>
    <w:basedOn w:val="DefaultParagraphFont"/>
    <w:link w:val="Header"/>
    <w:uiPriority w:val="99"/>
    <w:rsid w:val="00632BB1"/>
  </w:style>
  <w:style w:type="character" w:customStyle="1" w:styleId="Heading7Char">
    <w:name w:val="Heading 7 Char"/>
    <w:basedOn w:val="DefaultParagraphFont"/>
    <w:link w:val="Heading7"/>
    <w:uiPriority w:val="8"/>
    <w:semiHidden/>
    <w:rsid w:val="00555FE1"/>
    <w:rPr>
      <w:rFonts w:asciiTheme="majorHAnsi" w:eastAsiaTheme="majorEastAsia" w:hAnsiTheme="majorHAnsi" w:cstheme="majorBidi"/>
      <w:i/>
      <w:iCs/>
      <w:color w:val="2B7370" w:themeColor="accent1" w:themeShade="7F"/>
    </w:rPr>
  </w:style>
  <w:style w:type="character" w:customStyle="1" w:styleId="Heading8Char">
    <w:name w:val="Heading 8 Char"/>
    <w:basedOn w:val="DefaultParagraphFont"/>
    <w:link w:val="Heading8"/>
    <w:uiPriority w:val="8"/>
    <w:semiHidden/>
    <w:rsid w:val="00555FE1"/>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8"/>
    <w:semiHidden/>
    <w:rsid w:val="00555FE1"/>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92C80"/>
  </w:style>
  <w:style w:type="paragraph" w:styleId="HTMLAddress">
    <w:name w:val="HTML Address"/>
    <w:basedOn w:val="Normal"/>
    <w:link w:val="HTMLAddressChar"/>
    <w:uiPriority w:val="99"/>
    <w:semiHidden/>
    <w:unhideWhenUsed/>
    <w:rsid w:val="00A92C80"/>
    <w:pPr>
      <w:spacing w:after="0" w:line="240" w:lineRule="auto"/>
    </w:pPr>
    <w:rPr>
      <w:i/>
      <w:iCs/>
    </w:rPr>
  </w:style>
  <w:style w:type="character" w:customStyle="1" w:styleId="HTMLAddressChar">
    <w:name w:val="HTML Address Char"/>
    <w:basedOn w:val="DefaultParagraphFont"/>
    <w:link w:val="HTMLAddress"/>
    <w:uiPriority w:val="99"/>
    <w:semiHidden/>
    <w:rsid w:val="00A92C80"/>
    <w:rPr>
      <w:i/>
      <w:iCs/>
    </w:rPr>
  </w:style>
  <w:style w:type="character" w:styleId="HTMLCite">
    <w:name w:val="HTML Cite"/>
    <w:basedOn w:val="DefaultParagraphFont"/>
    <w:uiPriority w:val="99"/>
    <w:semiHidden/>
    <w:unhideWhenUsed/>
    <w:rsid w:val="00A92C80"/>
    <w:rPr>
      <w:i/>
      <w:iCs/>
    </w:rPr>
  </w:style>
  <w:style w:type="character" w:styleId="HTMLCode">
    <w:name w:val="HTML Code"/>
    <w:basedOn w:val="DefaultParagraphFont"/>
    <w:uiPriority w:val="99"/>
    <w:semiHidden/>
    <w:unhideWhenUsed/>
    <w:rsid w:val="00A92C80"/>
    <w:rPr>
      <w:rFonts w:ascii="Consolas" w:hAnsi="Consolas"/>
      <w:sz w:val="22"/>
      <w:szCs w:val="20"/>
    </w:rPr>
  </w:style>
  <w:style w:type="character" w:styleId="HTMLDefinition">
    <w:name w:val="HTML Definition"/>
    <w:basedOn w:val="DefaultParagraphFont"/>
    <w:uiPriority w:val="99"/>
    <w:semiHidden/>
    <w:unhideWhenUsed/>
    <w:rsid w:val="00A92C80"/>
    <w:rPr>
      <w:i/>
      <w:iCs/>
    </w:rPr>
  </w:style>
  <w:style w:type="character" w:styleId="HTMLKeyboard">
    <w:name w:val="HTML Keyboard"/>
    <w:basedOn w:val="DefaultParagraphFont"/>
    <w:uiPriority w:val="99"/>
    <w:semiHidden/>
    <w:unhideWhenUsed/>
    <w:rsid w:val="00A92C80"/>
    <w:rPr>
      <w:rFonts w:ascii="Consolas" w:hAnsi="Consolas"/>
      <w:sz w:val="22"/>
      <w:szCs w:val="20"/>
    </w:rPr>
  </w:style>
  <w:style w:type="paragraph" w:styleId="HTMLPreformatted">
    <w:name w:val="HTML Preformatted"/>
    <w:basedOn w:val="Normal"/>
    <w:link w:val="HTMLPreformattedChar"/>
    <w:uiPriority w:val="99"/>
    <w:semiHidden/>
    <w:unhideWhenUsed/>
    <w:rsid w:val="00A92C8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92C80"/>
    <w:rPr>
      <w:rFonts w:ascii="Consolas" w:hAnsi="Consolas"/>
      <w:szCs w:val="20"/>
    </w:rPr>
  </w:style>
  <w:style w:type="character" w:styleId="HTMLSample">
    <w:name w:val="HTML Sample"/>
    <w:basedOn w:val="DefaultParagraphFont"/>
    <w:uiPriority w:val="99"/>
    <w:semiHidden/>
    <w:unhideWhenUsed/>
    <w:rsid w:val="00A92C80"/>
    <w:rPr>
      <w:rFonts w:ascii="Consolas" w:hAnsi="Consolas"/>
      <w:sz w:val="24"/>
      <w:szCs w:val="24"/>
    </w:rPr>
  </w:style>
  <w:style w:type="character" w:styleId="HTMLTypewriter">
    <w:name w:val="HTML Typewriter"/>
    <w:basedOn w:val="DefaultParagraphFont"/>
    <w:uiPriority w:val="99"/>
    <w:semiHidden/>
    <w:unhideWhenUsed/>
    <w:rsid w:val="00A92C80"/>
    <w:rPr>
      <w:rFonts w:ascii="Consolas" w:hAnsi="Consolas"/>
      <w:sz w:val="22"/>
      <w:szCs w:val="20"/>
    </w:rPr>
  </w:style>
  <w:style w:type="character" w:styleId="HTMLVariable">
    <w:name w:val="HTML Variable"/>
    <w:basedOn w:val="DefaultParagraphFont"/>
    <w:uiPriority w:val="99"/>
    <w:semiHidden/>
    <w:unhideWhenUsed/>
    <w:rsid w:val="00A92C80"/>
    <w:rPr>
      <w:i/>
      <w:iCs/>
    </w:rPr>
  </w:style>
  <w:style w:type="character" w:styleId="Hyperlink">
    <w:name w:val="Hyperlink"/>
    <w:basedOn w:val="DefaultParagraphFont"/>
    <w:uiPriority w:val="99"/>
    <w:unhideWhenUsed/>
    <w:rsid w:val="00E75E55"/>
    <w:rPr>
      <w:color w:val="2B7471" w:themeColor="accent1" w:themeShade="80"/>
      <w:u w:val="single"/>
    </w:rPr>
  </w:style>
  <w:style w:type="paragraph" w:styleId="Index1">
    <w:name w:val="index 1"/>
    <w:basedOn w:val="Normal"/>
    <w:next w:val="Normal"/>
    <w:autoRedefine/>
    <w:uiPriority w:val="99"/>
    <w:semiHidden/>
    <w:unhideWhenUsed/>
    <w:rsid w:val="00A92C80"/>
    <w:pPr>
      <w:spacing w:after="0" w:line="240" w:lineRule="auto"/>
      <w:ind w:left="220" w:hanging="220"/>
    </w:pPr>
  </w:style>
  <w:style w:type="paragraph" w:styleId="Index2">
    <w:name w:val="index 2"/>
    <w:basedOn w:val="Normal"/>
    <w:next w:val="Normal"/>
    <w:autoRedefine/>
    <w:uiPriority w:val="99"/>
    <w:semiHidden/>
    <w:unhideWhenUsed/>
    <w:rsid w:val="00A92C80"/>
    <w:pPr>
      <w:spacing w:after="0" w:line="240" w:lineRule="auto"/>
      <w:ind w:left="440" w:hanging="220"/>
    </w:pPr>
  </w:style>
  <w:style w:type="paragraph" w:styleId="Index3">
    <w:name w:val="index 3"/>
    <w:basedOn w:val="Normal"/>
    <w:next w:val="Normal"/>
    <w:autoRedefine/>
    <w:uiPriority w:val="99"/>
    <w:semiHidden/>
    <w:unhideWhenUsed/>
    <w:rsid w:val="00A92C80"/>
    <w:pPr>
      <w:spacing w:after="0" w:line="240" w:lineRule="auto"/>
      <w:ind w:left="660" w:hanging="220"/>
    </w:pPr>
  </w:style>
  <w:style w:type="paragraph" w:styleId="Index4">
    <w:name w:val="index 4"/>
    <w:basedOn w:val="Normal"/>
    <w:next w:val="Normal"/>
    <w:autoRedefine/>
    <w:uiPriority w:val="99"/>
    <w:semiHidden/>
    <w:unhideWhenUsed/>
    <w:rsid w:val="00A92C80"/>
    <w:pPr>
      <w:spacing w:after="0" w:line="240" w:lineRule="auto"/>
      <w:ind w:left="880" w:hanging="220"/>
    </w:pPr>
  </w:style>
  <w:style w:type="paragraph" w:styleId="Index5">
    <w:name w:val="index 5"/>
    <w:basedOn w:val="Normal"/>
    <w:next w:val="Normal"/>
    <w:autoRedefine/>
    <w:uiPriority w:val="99"/>
    <w:semiHidden/>
    <w:unhideWhenUsed/>
    <w:rsid w:val="00A92C80"/>
    <w:pPr>
      <w:spacing w:after="0" w:line="240" w:lineRule="auto"/>
      <w:ind w:left="1100" w:hanging="220"/>
    </w:pPr>
  </w:style>
  <w:style w:type="paragraph" w:styleId="Index6">
    <w:name w:val="index 6"/>
    <w:basedOn w:val="Normal"/>
    <w:next w:val="Normal"/>
    <w:autoRedefine/>
    <w:uiPriority w:val="99"/>
    <w:semiHidden/>
    <w:unhideWhenUsed/>
    <w:rsid w:val="00A92C80"/>
    <w:pPr>
      <w:spacing w:after="0" w:line="240" w:lineRule="auto"/>
      <w:ind w:left="1320" w:hanging="220"/>
    </w:pPr>
  </w:style>
  <w:style w:type="paragraph" w:styleId="Index7">
    <w:name w:val="index 7"/>
    <w:basedOn w:val="Normal"/>
    <w:next w:val="Normal"/>
    <w:autoRedefine/>
    <w:uiPriority w:val="99"/>
    <w:semiHidden/>
    <w:unhideWhenUsed/>
    <w:rsid w:val="00A92C80"/>
    <w:pPr>
      <w:spacing w:after="0" w:line="240" w:lineRule="auto"/>
      <w:ind w:left="1540" w:hanging="220"/>
    </w:pPr>
  </w:style>
  <w:style w:type="paragraph" w:styleId="Index8">
    <w:name w:val="index 8"/>
    <w:basedOn w:val="Normal"/>
    <w:next w:val="Normal"/>
    <w:autoRedefine/>
    <w:uiPriority w:val="99"/>
    <w:semiHidden/>
    <w:unhideWhenUsed/>
    <w:rsid w:val="00A92C80"/>
    <w:pPr>
      <w:spacing w:after="0" w:line="240" w:lineRule="auto"/>
      <w:ind w:left="1760" w:hanging="220"/>
    </w:pPr>
  </w:style>
  <w:style w:type="paragraph" w:styleId="Index9">
    <w:name w:val="index 9"/>
    <w:basedOn w:val="Normal"/>
    <w:next w:val="Normal"/>
    <w:autoRedefine/>
    <w:uiPriority w:val="99"/>
    <w:semiHidden/>
    <w:unhideWhenUsed/>
    <w:rsid w:val="00A92C80"/>
    <w:pPr>
      <w:spacing w:after="0" w:line="240" w:lineRule="auto"/>
      <w:ind w:left="1980" w:hanging="220"/>
    </w:pPr>
  </w:style>
  <w:style w:type="paragraph" w:styleId="IndexHeading">
    <w:name w:val="index heading"/>
    <w:basedOn w:val="Normal"/>
    <w:next w:val="Index1"/>
    <w:uiPriority w:val="99"/>
    <w:semiHidden/>
    <w:unhideWhenUsed/>
    <w:rsid w:val="00A92C80"/>
    <w:rPr>
      <w:rFonts w:asciiTheme="majorHAnsi" w:eastAsiaTheme="majorEastAsia" w:hAnsiTheme="majorHAnsi" w:cstheme="majorBidi"/>
      <w:b/>
      <w:bCs/>
    </w:rPr>
  </w:style>
  <w:style w:type="table" w:styleId="LightGrid">
    <w:name w:val="Light Grid"/>
    <w:basedOn w:val="TableNormal"/>
    <w:uiPriority w:val="62"/>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18" w:space="0" w:color="74CBC8" w:themeColor="accent1"/>
          <w:right w:val="single" w:sz="8" w:space="0" w:color="74CBC8" w:themeColor="accent1"/>
          <w:insideH w:val="nil"/>
          <w:insideV w:val="single" w:sz="8" w:space="0" w:color="74CBC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insideH w:val="nil"/>
          <w:insideV w:val="single" w:sz="8" w:space="0" w:color="74CBC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shd w:val="clear" w:color="auto" w:fill="DCF2F1" w:themeFill="accent1" w:themeFillTint="3F"/>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shd w:val="clear" w:color="auto" w:fill="DCF2F1" w:themeFill="accent1" w:themeFillTint="3F"/>
      </w:tcPr>
    </w:tblStylePr>
    <w:tblStylePr w:type="band2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tcPr>
    </w:tblStylePr>
  </w:style>
  <w:style w:type="table" w:styleId="LightGrid-Accent2">
    <w:name w:val="Light Grid Accent 2"/>
    <w:basedOn w:val="TableNormal"/>
    <w:uiPriority w:val="62"/>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18" w:space="0" w:color="EDC765" w:themeColor="accent2"/>
          <w:right w:val="single" w:sz="8" w:space="0" w:color="EDC765" w:themeColor="accent2"/>
          <w:insideH w:val="nil"/>
          <w:insideV w:val="single" w:sz="8" w:space="0" w:color="EDC765"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insideH w:val="nil"/>
          <w:insideV w:val="single" w:sz="8" w:space="0" w:color="EDC765"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shd w:val="clear" w:color="auto" w:fill="FAF1D8" w:themeFill="accent2" w:themeFillTint="3F"/>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shd w:val="clear" w:color="auto" w:fill="FAF1D8" w:themeFill="accent2" w:themeFillTint="3F"/>
      </w:tcPr>
    </w:tblStylePr>
    <w:tblStylePr w:type="band2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tcPr>
    </w:tblStylePr>
  </w:style>
  <w:style w:type="table" w:styleId="LightGrid-Accent3">
    <w:name w:val="Light Grid Accent 3"/>
    <w:basedOn w:val="TableNormal"/>
    <w:uiPriority w:val="62"/>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18" w:space="0" w:color="8AC867" w:themeColor="accent3"/>
          <w:right w:val="single" w:sz="8" w:space="0" w:color="8AC867" w:themeColor="accent3"/>
          <w:insideH w:val="nil"/>
          <w:insideV w:val="single" w:sz="8" w:space="0" w:color="8AC867"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insideH w:val="nil"/>
          <w:insideV w:val="single" w:sz="8" w:space="0" w:color="8AC867"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shd w:val="clear" w:color="auto" w:fill="E1F1D9" w:themeFill="accent3" w:themeFillTint="3F"/>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shd w:val="clear" w:color="auto" w:fill="E1F1D9" w:themeFill="accent3" w:themeFillTint="3F"/>
      </w:tcPr>
    </w:tblStylePr>
    <w:tblStylePr w:type="band2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tcPr>
    </w:tblStylePr>
  </w:style>
  <w:style w:type="table" w:styleId="LightGrid-Accent4">
    <w:name w:val="Light Grid Accent 4"/>
    <w:basedOn w:val="TableNormal"/>
    <w:uiPriority w:val="62"/>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18" w:space="0" w:color="F0924C" w:themeColor="accent4"/>
          <w:right w:val="single" w:sz="8" w:space="0" w:color="F0924C" w:themeColor="accent4"/>
          <w:insideH w:val="nil"/>
          <w:insideV w:val="single" w:sz="8" w:space="0" w:color="F0924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insideH w:val="nil"/>
          <w:insideV w:val="single" w:sz="8" w:space="0" w:color="F0924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shd w:val="clear" w:color="auto" w:fill="FBE3D2" w:themeFill="accent4" w:themeFillTint="3F"/>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shd w:val="clear" w:color="auto" w:fill="FBE3D2" w:themeFill="accent4" w:themeFillTint="3F"/>
      </w:tcPr>
    </w:tblStylePr>
    <w:tblStylePr w:type="band2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tcPr>
    </w:tblStylePr>
  </w:style>
  <w:style w:type="table" w:styleId="LightGrid-Accent5">
    <w:name w:val="Light Grid Accent 5"/>
    <w:basedOn w:val="TableNormal"/>
    <w:uiPriority w:val="62"/>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18" w:space="0" w:color="907CB3" w:themeColor="accent5"/>
          <w:right w:val="single" w:sz="8" w:space="0" w:color="907CB3" w:themeColor="accent5"/>
          <w:insideH w:val="nil"/>
          <w:insideV w:val="single" w:sz="8" w:space="0" w:color="907CB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insideH w:val="nil"/>
          <w:insideV w:val="single" w:sz="8" w:space="0" w:color="907CB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shd w:val="clear" w:color="auto" w:fill="E3DEEC" w:themeFill="accent5" w:themeFillTint="3F"/>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shd w:val="clear" w:color="auto" w:fill="E3DEEC" w:themeFill="accent5" w:themeFillTint="3F"/>
      </w:tcPr>
    </w:tblStylePr>
    <w:tblStylePr w:type="band2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tcPr>
    </w:tblStylePr>
  </w:style>
  <w:style w:type="table" w:styleId="LightGrid-Accent6">
    <w:name w:val="Light Grid Accent 6"/>
    <w:basedOn w:val="TableNormal"/>
    <w:uiPriority w:val="62"/>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18" w:space="0" w:color="E87C8D" w:themeColor="accent6"/>
          <w:right w:val="single" w:sz="8" w:space="0" w:color="E87C8D" w:themeColor="accent6"/>
          <w:insideH w:val="nil"/>
          <w:insideV w:val="single" w:sz="8" w:space="0" w:color="E87C8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insideH w:val="nil"/>
          <w:insideV w:val="single" w:sz="8" w:space="0" w:color="E87C8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shd w:val="clear" w:color="auto" w:fill="F9DEE2" w:themeFill="accent6" w:themeFillTint="3F"/>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shd w:val="clear" w:color="auto" w:fill="F9DEE2" w:themeFill="accent6" w:themeFillTint="3F"/>
      </w:tcPr>
    </w:tblStylePr>
    <w:tblStylePr w:type="band2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tcPr>
    </w:tblStylePr>
  </w:style>
  <w:style w:type="table" w:styleId="LightList">
    <w:name w:val="Light List"/>
    <w:basedOn w:val="TableNormal"/>
    <w:uiPriority w:val="61"/>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pPr>
        <w:spacing w:before="0" w:after="0" w:line="240" w:lineRule="auto"/>
      </w:pPr>
      <w:rPr>
        <w:b/>
        <w:bCs/>
        <w:color w:val="FFFFFF" w:themeColor="background1"/>
      </w:rPr>
      <w:tblPr/>
      <w:tcPr>
        <w:shd w:val="clear" w:color="auto" w:fill="74CBC8" w:themeFill="accent1"/>
      </w:tcPr>
    </w:tblStylePr>
    <w:tblStylePr w:type="lastRow">
      <w:pPr>
        <w:spacing w:before="0" w:after="0" w:line="240" w:lineRule="auto"/>
      </w:pPr>
      <w:rPr>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tcBorders>
      </w:tcPr>
    </w:tblStylePr>
    <w:tblStylePr w:type="firstCol">
      <w:rPr>
        <w:b/>
        <w:bCs/>
      </w:rPr>
    </w:tblStylePr>
    <w:tblStylePr w:type="lastCol">
      <w:rPr>
        <w:b/>
        <w:bCs/>
      </w:r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style>
  <w:style w:type="table" w:styleId="LightList-Accent2">
    <w:name w:val="Light List Accent 2"/>
    <w:basedOn w:val="TableNormal"/>
    <w:uiPriority w:val="61"/>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pPr>
        <w:spacing w:before="0" w:after="0" w:line="240" w:lineRule="auto"/>
      </w:pPr>
      <w:rPr>
        <w:b/>
        <w:bCs/>
        <w:color w:val="FFFFFF" w:themeColor="background1"/>
      </w:rPr>
      <w:tblPr/>
      <w:tcPr>
        <w:shd w:val="clear" w:color="auto" w:fill="EDC765" w:themeFill="accent2"/>
      </w:tcPr>
    </w:tblStylePr>
    <w:tblStylePr w:type="lastRow">
      <w:pPr>
        <w:spacing w:before="0" w:after="0" w:line="240" w:lineRule="auto"/>
      </w:pPr>
      <w:rPr>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tcBorders>
      </w:tcPr>
    </w:tblStylePr>
    <w:tblStylePr w:type="firstCol">
      <w:rPr>
        <w:b/>
        <w:bCs/>
      </w:rPr>
    </w:tblStylePr>
    <w:tblStylePr w:type="lastCol">
      <w:rPr>
        <w:b/>
        <w:bCs/>
      </w:r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style>
  <w:style w:type="table" w:styleId="LightList-Accent3">
    <w:name w:val="Light List Accent 3"/>
    <w:basedOn w:val="TableNormal"/>
    <w:uiPriority w:val="61"/>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pPr>
        <w:spacing w:before="0" w:after="0" w:line="240" w:lineRule="auto"/>
      </w:pPr>
      <w:rPr>
        <w:b/>
        <w:bCs/>
        <w:color w:val="FFFFFF" w:themeColor="background1"/>
      </w:rPr>
      <w:tblPr/>
      <w:tcPr>
        <w:shd w:val="clear" w:color="auto" w:fill="8AC867" w:themeFill="accent3"/>
      </w:tcPr>
    </w:tblStylePr>
    <w:tblStylePr w:type="lastRow">
      <w:pPr>
        <w:spacing w:before="0" w:after="0" w:line="240" w:lineRule="auto"/>
      </w:pPr>
      <w:rPr>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tcBorders>
      </w:tcPr>
    </w:tblStylePr>
    <w:tblStylePr w:type="firstCol">
      <w:rPr>
        <w:b/>
        <w:bCs/>
      </w:rPr>
    </w:tblStylePr>
    <w:tblStylePr w:type="lastCol">
      <w:rPr>
        <w:b/>
        <w:bCs/>
      </w:r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style>
  <w:style w:type="table" w:styleId="LightList-Accent4">
    <w:name w:val="Light List Accent 4"/>
    <w:basedOn w:val="TableNormal"/>
    <w:uiPriority w:val="61"/>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pPr>
        <w:spacing w:before="0" w:after="0" w:line="240" w:lineRule="auto"/>
      </w:pPr>
      <w:rPr>
        <w:b/>
        <w:bCs/>
        <w:color w:val="FFFFFF" w:themeColor="background1"/>
      </w:rPr>
      <w:tblPr/>
      <w:tcPr>
        <w:shd w:val="clear" w:color="auto" w:fill="F0924C" w:themeFill="accent4"/>
      </w:tcPr>
    </w:tblStylePr>
    <w:tblStylePr w:type="lastRow">
      <w:pPr>
        <w:spacing w:before="0" w:after="0" w:line="240" w:lineRule="auto"/>
      </w:pPr>
      <w:rPr>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tcBorders>
      </w:tcPr>
    </w:tblStylePr>
    <w:tblStylePr w:type="firstCol">
      <w:rPr>
        <w:b/>
        <w:bCs/>
      </w:rPr>
    </w:tblStylePr>
    <w:tblStylePr w:type="lastCol">
      <w:rPr>
        <w:b/>
        <w:bCs/>
      </w:r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style>
  <w:style w:type="table" w:styleId="LightList-Accent5">
    <w:name w:val="Light List Accent 5"/>
    <w:basedOn w:val="TableNormal"/>
    <w:uiPriority w:val="61"/>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pPr>
        <w:spacing w:before="0" w:after="0" w:line="240" w:lineRule="auto"/>
      </w:pPr>
      <w:rPr>
        <w:b/>
        <w:bCs/>
        <w:color w:val="FFFFFF" w:themeColor="background1"/>
      </w:rPr>
      <w:tblPr/>
      <w:tcPr>
        <w:shd w:val="clear" w:color="auto" w:fill="907CB3" w:themeFill="accent5"/>
      </w:tcPr>
    </w:tblStylePr>
    <w:tblStylePr w:type="lastRow">
      <w:pPr>
        <w:spacing w:before="0" w:after="0" w:line="240" w:lineRule="auto"/>
      </w:pPr>
      <w:rPr>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tcBorders>
      </w:tcPr>
    </w:tblStylePr>
    <w:tblStylePr w:type="firstCol">
      <w:rPr>
        <w:b/>
        <w:bCs/>
      </w:rPr>
    </w:tblStylePr>
    <w:tblStylePr w:type="lastCol">
      <w:rPr>
        <w:b/>
        <w:bCs/>
      </w:r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style>
  <w:style w:type="table" w:styleId="LightList-Accent6">
    <w:name w:val="Light List Accent 6"/>
    <w:basedOn w:val="TableNormal"/>
    <w:uiPriority w:val="61"/>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pPr>
        <w:spacing w:before="0" w:after="0" w:line="240" w:lineRule="auto"/>
      </w:pPr>
      <w:rPr>
        <w:b/>
        <w:bCs/>
        <w:color w:val="FFFFFF" w:themeColor="background1"/>
      </w:rPr>
      <w:tblPr/>
      <w:tcPr>
        <w:shd w:val="clear" w:color="auto" w:fill="E87C8D" w:themeFill="accent6"/>
      </w:tcPr>
    </w:tblStylePr>
    <w:tblStylePr w:type="lastRow">
      <w:pPr>
        <w:spacing w:before="0" w:after="0" w:line="240" w:lineRule="auto"/>
      </w:pPr>
      <w:rPr>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tcBorders>
      </w:tcPr>
    </w:tblStylePr>
    <w:tblStylePr w:type="firstCol">
      <w:rPr>
        <w:b/>
        <w:bCs/>
      </w:rPr>
    </w:tblStylePr>
    <w:tblStylePr w:type="lastCol">
      <w:rPr>
        <w:b/>
        <w:bCs/>
      </w:r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style>
  <w:style w:type="table" w:styleId="LightShading">
    <w:name w:val="Light Shading"/>
    <w:basedOn w:val="TableNormal"/>
    <w:uiPriority w:val="60"/>
    <w:semiHidden/>
    <w:unhideWhenUsed/>
    <w:rsid w:val="00A92C8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92C80"/>
    <w:pPr>
      <w:spacing w:after="0" w:line="240" w:lineRule="auto"/>
    </w:pPr>
    <w:rPr>
      <w:color w:val="41ADA9" w:themeColor="accent1" w:themeShade="BF"/>
    </w:rPr>
    <w:tblPr>
      <w:tblStyleRowBandSize w:val="1"/>
      <w:tblStyleColBandSize w:val="1"/>
      <w:tblBorders>
        <w:top w:val="single" w:sz="8" w:space="0" w:color="74CBC8" w:themeColor="accent1"/>
        <w:bottom w:val="single" w:sz="8" w:space="0" w:color="74CBC8" w:themeColor="accent1"/>
      </w:tblBorders>
    </w:tblPr>
    <w:tblStylePr w:type="fir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la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left w:val="nil"/>
          <w:right w:val="nil"/>
          <w:insideH w:val="nil"/>
          <w:insideV w:val="nil"/>
        </w:tcBorders>
        <w:shd w:val="clear" w:color="auto" w:fill="DCF2F1" w:themeFill="accent1" w:themeFillTint="3F"/>
      </w:tcPr>
    </w:tblStylePr>
  </w:style>
  <w:style w:type="table" w:styleId="LightShading-Accent2">
    <w:name w:val="Light Shading Accent 2"/>
    <w:basedOn w:val="TableNormal"/>
    <w:uiPriority w:val="60"/>
    <w:semiHidden/>
    <w:unhideWhenUsed/>
    <w:rsid w:val="00A92C80"/>
    <w:pPr>
      <w:spacing w:after="0" w:line="240" w:lineRule="auto"/>
    </w:pPr>
    <w:rPr>
      <w:color w:val="E2A91A" w:themeColor="accent2" w:themeShade="BF"/>
    </w:rPr>
    <w:tblPr>
      <w:tblStyleRowBandSize w:val="1"/>
      <w:tblStyleColBandSize w:val="1"/>
      <w:tblBorders>
        <w:top w:val="single" w:sz="8" w:space="0" w:color="EDC765" w:themeColor="accent2"/>
        <w:bottom w:val="single" w:sz="8" w:space="0" w:color="EDC765" w:themeColor="accent2"/>
      </w:tblBorders>
    </w:tblPr>
    <w:tblStylePr w:type="fir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la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left w:val="nil"/>
          <w:right w:val="nil"/>
          <w:insideH w:val="nil"/>
          <w:insideV w:val="nil"/>
        </w:tcBorders>
        <w:shd w:val="clear" w:color="auto" w:fill="FAF1D8" w:themeFill="accent2" w:themeFillTint="3F"/>
      </w:tcPr>
    </w:tblStylePr>
  </w:style>
  <w:style w:type="table" w:styleId="LightShading-Accent3">
    <w:name w:val="Light Shading Accent 3"/>
    <w:basedOn w:val="TableNormal"/>
    <w:uiPriority w:val="60"/>
    <w:semiHidden/>
    <w:unhideWhenUsed/>
    <w:rsid w:val="00A92C80"/>
    <w:pPr>
      <w:spacing w:after="0" w:line="240" w:lineRule="auto"/>
    </w:pPr>
    <w:rPr>
      <w:color w:val="62A63C" w:themeColor="accent3" w:themeShade="BF"/>
    </w:rPr>
    <w:tblPr>
      <w:tblStyleRowBandSize w:val="1"/>
      <w:tblStyleColBandSize w:val="1"/>
      <w:tblBorders>
        <w:top w:val="single" w:sz="8" w:space="0" w:color="8AC867" w:themeColor="accent3"/>
        <w:bottom w:val="single" w:sz="8" w:space="0" w:color="8AC867" w:themeColor="accent3"/>
      </w:tblBorders>
    </w:tblPr>
    <w:tblStylePr w:type="fir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la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left w:val="nil"/>
          <w:right w:val="nil"/>
          <w:insideH w:val="nil"/>
          <w:insideV w:val="nil"/>
        </w:tcBorders>
        <w:shd w:val="clear" w:color="auto" w:fill="E1F1D9" w:themeFill="accent3" w:themeFillTint="3F"/>
      </w:tcPr>
    </w:tblStylePr>
  </w:style>
  <w:style w:type="table" w:styleId="LightShading-Accent4">
    <w:name w:val="Light Shading Accent 4"/>
    <w:basedOn w:val="TableNormal"/>
    <w:uiPriority w:val="60"/>
    <w:semiHidden/>
    <w:unhideWhenUsed/>
    <w:rsid w:val="00A92C80"/>
    <w:pPr>
      <w:spacing w:after="0" w:line="240" w:lineRule="auto"/>
    </w:pPr>
    <w:rPr>
      <w:color w:val="DA6712" w:themeColor="accent4" w:themeShade="BF"/>
    </w:rPr>
    <w:tblPr>
      <w:tblStyleRowBandSize w:val="1"/>
      <w:tblStyleColBandSize w:val="1"/>
      <w:tblBorders>
        <w:top w:val="single" w:sz="8" w:space="0" w:color="F0924C" w:themeColor="accent4"/>
        <w:bottom w:val="single" w:sz="8" w:space="0" w:color="F0924C" w:themeColor="accent4"/>
      </w:tblBorders>
    </w:tblPr>
    <w:tblStylePr w:type="fir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la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left w:val="nil"/>
          <w:right w:val="nil"/>
          <w:insideH w:val="nil"/>
          <w:insideV w:val="nil"/>
        </w:tcBorders>
        <w:shd w:val="clear" w:color="auto" w:fill="FBE3D2" w:themeFill="accent4" w:themeFillTint="3F"/>
      </w:tcPr>
    </w:tblStylePr>
  </w:style>
  <w:style w:type="table" w:styleId="LightShading-Accent5">
    <w:name w:val="Light Shading Accent 5"/>
    <w:basedOn w:val="TableNormal"/>
    <w:uiPriority w:val="60"/>
    <w:semiHidden/>
    <w:unhideWhenUsed/>
    <w:rsid w:val="00A92C80"/>
    <w:pPr>
      <w:spacing w:after="0" w:line="240" w:lineRule="auto"/>
    </w:pPr>
    <w:rPr>
      <w:color w:val="68538F" w:themeColor="accent5" w:themeShade="BF"/>
    </w:rPr>
    <w:tblPr>
      <w:tblStyleRowBandSize w:val="1"/>
      <w:tblStyleColBandSize w:val="1"/>
      <w:tblBorders>
        <w:top w:val="single" w:sz="8" w:space="0" w:color="907CB3" w:themeColor="accent5"/>
        <w:bottom w:val="single" w:sz="8" w:space="0" w:color="907CB3" w:themeColor="accent5"/>
      </w:tblBorders>
    </w:tblPr>
    <w:tblStylePr w:type="fir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la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left w:val="nil"/>
          <w:right w:val="nil"/>
          <w:insideH w:val="nil"/>
          <w:insideV w:val="nil"/>
        </w:tcBorders>
        <w:shd w:val="clear" w:color="auto" w:fill="E3DEEC" w:themeFill="accent5" w:themeFillTint="3F"/>
      </w:tcPr>
    </w:tblStylePr>
  </w:style>
  <w:style w:type="table" w:styleId="LightShading-Accent6">
    <w:name w:val="Light Shading Accent 6"/>
    <w:basedOn w:val="TableNormal"/>
    <w:uiPriority w:val="60"/>
    <w:semiHidden/>
    <w:unhideWhenUsed/>
    <w:rsid w:val="00A92C80"/>
    <w:pPr>
      <w:spacing w:after="0" w:line="240" w:lineRule="auto"/>
    </w:pPr>
    <w:rPr>
      <w:color w:val="DA2F4A" w:themeColor="accent6" w:themeShade="BF"/>
    </w:rPr>
    <w:tblPr>
      <w:tblStyleRowBandSize w:val="1"/>
      <w:tblStyleColBandSize w:val="1"/>
      <w:tblBorders>
        <w:top w:val="single" w:sz="8" w:space="0" w:color="E87C8D" w:themeColor="accent6"/>
        <w:bottom w:val="single" w:sz="8" w:space="0" w:color="E87C8D" w:themeColor="accent6"/>
      </w:tblBorders>
    </w:tblPr>
    <w:tblStylePr w:type="fir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la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left w:val="nil"/>
          <w:right w:val="nil"/>
          <w:insideH w:val="nil"/>
          <w:insideV w:val="nil"/>
        </w:tcBorders>
        <w:shd w:val="clear" w:color="auto" w:fill="F9DEE2" w:themeFill="accent6" w:themeFillTint="3F"/>
      </w:tcPr>
    </w:tblStylePr>
  </w:style>
  <w:style w:type="character" w:styleId="LineNumber">
    <w:name w:val="line number"/>
    <w:basedOn w:val="DefaultParagraphFont"/>
    <w:uiPriority w:val="99"/>
    <w:semiHidden/>
    <w:unhideWhenUsed/>
    <w:rsid w:val="00A92C80"/>
  </w:style>
  <w:style w:type="paragraph" w:styleId="List">
    <w:name w:val="List"/>
    <w:basedOn w:val="Normal"/>
    <w:uiPriority w:val="99"/>
    <w:semiHidden/>
    <w:unhideWhenUsed/>
    <w:rsid w:val="00A92C80"/>
    <w:pPr>
      <w:ind w:left="360" w:hanging="360"/>
      <w:contextualSpacing/>
    </w:pPr>
  </w:style>
  <w:style w:type="paragraph" w:styleId="List2">
    <w:name w:val="List 2"/>
    <w:basedOn w:val="Normal"/>
    <w:uiPriority w:val="99"/>
    <w:semiHidden/>
    <w:unhideWhenUsed/>
    <w:rsid w:val="00A92C80"/>
    <w:pPr>
      <w:ind w:left="720" w:hanging="360"/>
      <w:contextualSpacing/>
    </w:pPr>
  </w:style>
  <w:style w:type="paragraph" w:styleId="List3">
    <w:name w:val="List 3"/>
    <w:basedOn w:val="Normal"/>
    <w:uiPriority w:val="99"/>
    <w:semiHidden/>
    <w:unhideWhenUsed/>
    <w:rsid w:val="00A92C80"/>
    <w:pPr>
      <w:ind w:left="1080" w:hanging="360"/>
      <w:contextualSpacing/>
    </w:pPr>
  </w:style>
  <w:style w:type="paragraph" w:styleId="List4">
    <w:name w:val="List 4"/>
    <w:basedOn w:val="Normal"/>
    <w:uiPriority w:val="99"/>
    <w:semiHidden/>
    <w:unhideWhenUsed/>
    <w:rsid w:val="00A92C80"/>
    <w:pPr>
      <w:ind w:left="1440" w:hanging="360"/>
      <w:contextualSpacing/>
    </w:pPr>
  </w:style>
  <w:style w:type="paragraph" w:styleId="List5">
    <w:name w:val="List 5"/>
    <w:basedOn w:val="Normal"/>
    <w:uiPriority w:val="99"/>
    <w:semiHidden/>
    <w:unhideWhenUsed/>
    <w:rsid w:val="00A92C80"/>
    <w:pPr>
      <w:ind w:left="1800" w:hanging="360"/>
      <w:contextualSpacing/>
    </w:pPr>
  </w:style>
  <w:style w:type="paragraph" w:styleId="ListBullet2">
    <w:name w:val="List Bullet 2"/>
    <w:basedOn w:val="Normal"/>
    <w:uiPriority w:val="99"/>
    <w:semiHidden/>
    <w:unhideWhenUsed/>
    <w:rsid w:val="00A92C80"/>
    <w:pPr>
      <w:numPr>
        <w:numId w:val="6"/>
      </w:numPr>
      <w:contextualSpacing/>
    </w:pPr>
  </w:style>
  <w:style w:type="paragraph" w:styleId="ListBullet3">
    <w:name w:val="List Bullet 3"/>
    <w:basedOn w:val="Normal"/>
    <w:uiPriority w:val="99"/>
    <w:semiHidden/>
    <w:unhideWhenUsed/>
    <w:rsid w:val="00A92C80"/>
    <w:pPr>
      <w:numPr>
        <w:numId w:val="7"/>
      </w:numPr>
      <w:contextualSpacing/>
    </w:pPr>
  </w:style>
  <w:style w:type="paragraph" w:styleId="ListBullet4">
    <w:name w:val="List Bullet 4"/>
    <w:basedOn w:val="Normal"/>
    <w:uiPriority w:val="99"/>
    <w:semiHidden/>
    <w:unhideWhenUsed/>
    <w:rsid w:val="00A92C80"/>
    <w:pPr>
      <w:numPr>
        <w:numId w:val="8"/>
      </w:numPr>
      <w:contextualSpacing/>
    </w:pPr>
  </w:style>
  <w:style w:type="paragraph" w:styleId="ListBullet5">
    <w:name w:val="List Bullet 5"/>
    <w:basedOn w:val="Normal"/>
    <w:uiPriority w:val="99"/>
    <w:semiHidden/>
    <w:unhideWhenUsed/>
    <w:rsid w:val="00A92C80"/>
    <w:pPr>
      <w:numPr>
        <w:numId w:val="9"/>
      </w:numPr>
      <w:contextualSpacing/>
    </w:pPr>
  </w:style>
  <w:style w:type="paragraph" w:styleId="ListContinue">
    <w:name w:val="List Continue"/>
    <w:basedOn w:val="Normal"/>
    <w:uiPriority w:val="99"/>
    <w:semiHidden/>
    <w:unhideWhenUsed/>
    <w:rsid w:val="00A92C80"/>
    <w:pPr>
      <w:spacing w:after="120"/>
      <w:ind w:left="360"/>
      <w:contextualSpacing/>
    </w:pPr>
  </w:style>
  <w:style w:type="paragraph" w:styleId="ListContinue2">
    <w:name w:val="List Continue 2"/>
    <w:basedOn w:val="Normal"/>
    <w:uiPriority w:val="99"/>
    <w:semiHidden/>
    <w:unhideWhenUsed/>
    <w:rsid w:val="00A92C80"/>
    <w:pPr>
      <w:spacing w:after="120"/>
      <w:ind w:left="720"/>
      <w:contextualSpacing/>
    </w:pPr>
  </w:style>
  <w:style w:type="paragraph" w:styleId="ListContinue3">
    <w:name w:val="List Continue 3"/>
    <w:basedOn w:val="Normal"/>
    <w:uiPriority w:val="99"/>
    <w:semiHidden/>
    <w:unhideWhenUsed/>
    <w:rsid w:val="00A92C80"/>
    <w:pPr>
      <w:spacing w:after="120"/>
      <w:ind w:left="1080"/>
      <w:contextualSpacing/>
    </w:pPr>
  </w:style>
  <w:style w:type="paragraph" w:styleId="ListContinue4">
    <w:name w:val="List Continue 4"/>
    <w:basedOn w:val="Normal"/>
    <w:uiPriority w:val="99"/>
    <w:semiHidden/>
    <w:unhideWhenUsed/>
    <w:rsid w:val="00A92C80"/>
    <w:pPr>
      <w:spacing w:after="120"/>
      <w:ind w:left="1440"/>
      <w:contextualSpacing/>
    </w:pPr>
  </w:style>
  <w:style w:type="paragraph" w:styleId="ListContinue5">
    <w:name w:val="List Continue 5"/>
    <w:basedOn w:val="Normal"/>
    <w:uiPriority w:val="99"/>
    <w:semiHidden/>
    <w:unhideWhenUsed/>
    <w:rsid w:val="00A92C80"/>
    <w:pPr>
      <w:spacing w:after="120"/>
      <w:ind w:left="1800"/>
      <w:contextualSpacing/>
    </w:pPr>
  </w:style>
  <w:style w:type="paragraph" w:styleId="ListNumber2">
    <w:name w:val="List Number 2"/>
    <w:basedOn w:val="Normal"/>
    <w:uiPriority w:val="99"/>
    <w:semiHidden/>
    <w:unhideWhenUsed/>
    <w:rsid w:val="00A92C80"/>
    <w:pPr>
      <w:numPr>
        <w:numId w:val="10"/>
      </w:numPr>
      <w:contextualSpacing/>
    </w:pPr>
  </w:style>
  <w:style w:type="paragraph" w:styleId="ListNumber3">
    <w:name w:val="List Number 3"/>
    <w:basedOn w:val="Normal"/>
    <w:uiPriority w:val="99"/>
    <w:semiHidden/>
    <w:unhideWhenUsed/>
    <w:rsid w:val="00A92C80"/>
    <w:pPr>
      <w:numPr>
        <w:numId w:val="11"/>
      </w:numPr>
      <w:contextualSpacing/>
    </w:pPr>
  </w:style>
  <w:style w:type="paragraph" w:styleId="ListNumber4">
    <w:name w:val="List Number 4"/>
    <w:basedOn w:val="Normal"/>
    <w:uiPriority w:val="99"/>
    <w:semiHidden/>
    <w:unhideWhenUsed/>
    <w:rsid w:val="00A92C80"/>
    <w:pPr>
      <w:numPr>
        <w:numId w:val="12"/>
      </w:numPr>
      <w:contextualSpacing/>
    </w:pPr>
  </w:style>
  <w:style w:type="paragraph" w:styleId="ListNumber5">
    <w:name w:val="List Number 5"/>
    <w:basedOn w:val="Normal"/>
    <w:uiPriority w:val="99"/>
    <w:semiHidden/>
    <w:unhideWhenUsed/>
    <w:rsid w:val="00A92C80"/>
    <w:pPr>
      <w:numPr>
        <w:numId w:val="13"/>
      </w:numPr>
      <w:contextualSpacing/>
    </w:pPr>
  </w:style>
  <w:style w:type="paragraph" w:styleId="ListParagraph">
    <w:name w:val="List Paragraph"/>
    <w:basedOn w:val="Normal"/>
    <w:uiPriority w:val="34"/>
    <w:unhideWhenUsed/>
    <w:qFormat/>
    <w:rsid w:val="00A92C80"/>
    <w:pPr>
      <w:ind w:left="720"/>
      <w:contextualSpacing/>
    </w:pPr>
  </w:style>
  <w:style w:type="table" w:styleId="ListTable1Light">
    <w:name w:val="List Table 1 Light"/>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ABDFDD" w:themeColor="accent1" w:themeTint="99"/>
        </w:tcBorders>
      </w:tcPr>
    </w:tblStylePr>
    <w:tblStylePr w:type="lastRow">
      <w:rPr>
        <w:b/>
        <w:bCs/>
      </w:rPr>
      <w:tblPr/>
      <w:tcPr>
        <w:tcBorders>
          <w:top w:val="sing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1Light-Accent2">
    <w:name w:val="List Table 1 Light Accent 2"/>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4DDA2" w:themeColor="accent2" w:themeTint="99"/>
        </w:tcBorders>
      </w:tcPr>
    </w:tblStylePr>
    <w:tblStylePr w:type="lastRow">
      <w:rPr>
        <w:b/>
        <w:bCs/>
      </w:rPr>
      <w:tblPr/>
      <w:tcPr>
        <w:tcBorders>
          <w:top w:val="sing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1Light-Accent3">
    <w:name w:val="List Table 1 Light Accent 3"/>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8DEA3" w:themeColor="accent3" w:themeTint="99"/>
        </w:tcBorders>
      </w:tcPr>
    </w:tblStylePr>
    <w:tblStylePr w:type="lastRow">
      <w:rPr>
        <w:b/>
        <w:bCs/>
      </w:rPr>
      <w:tblPr/>
      <w:tcPr>
        <w:tcBorders>
          <w:top w:val="sing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1Light-Accent4">
    <w:name w:val="List Table 1 Light Accent 4"/>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6BD93" w:themeColor="accent4" w:themeTint="99"/>
        </w:tcBorders>
      </w:tcPr>
    </w:tblStylePr>
    <w:tblStylePr w:type="lastRow">
      <w:rPr>
        <w:b/>
        <w:bCs/>
      </w:rPr>
      <w:tblPr/>
      <w:tcPr>
        <w:tcBorders>
          <w:top w:val="sing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1Light-Accent5">
    <w:name w:val="List Table 1 Light Accent 5"/>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CB0D1" w:themeColor="accent5" w:themeTint="99"/>
        </w:tcBorders>
      </w:tcPr>
    </w:tblStylePr>
    <w:tblStylePr w:type="lastRow">
      <w:rPr>
        <w:b/>
        <w:bCs/>
      </w:rPr>
      <w:tblPr/>
      <w:tcPr>
        <w:tcBorders>
          <w:top w:val="sing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1Light-Accent6">
    <w:name w:val="List Table 1 Light Accent 6"/>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1B0BA" w:themeColor="accent6" w:themeTint="99"/>
        </w:tcBorders>
      </w:tcPr>
    </w:tblStylePr>
    <w:tblStylePr w:type="lastRow">
      <w:rPr>
        <w:b/>
        <w:bCs/>
      </w:rPr>
      <w:tblPr/>
      <w:tcPr>
        <w:tcBorders>
          <w:top w:val="sing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2">
    <w:name w:val="List Table 2"/>
    <w:basedOn w:val="TableNormal"/>
    <w:uiPriority w:val="47"/>
    <w:rsid w:val="00A92C8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92C80"/>
    <w:pPr>
      <w:spacing w:after="0" w:line="240" w:lineRule="auto"/>
    </w:pPr>
    <w:tblPr>
      <w:tblStyleRowBandSize w:val="1"/>
      <w:tblStyleColBandSize w:val="1"/>
      <w:tblBorders>
        <w:top w:val="single" w:sz="4" w:space="0" w:color="ABDFDD" w:themeColor="accent1" w:themeTint="99"/>
        <w:bottom w:val="single" w:sz="4" w:space="0" w:color="ABDFDD" w:themeColor="accent1" w:themeTint="99"/>
        <w:insideH w:val="single" w:sz="4" w:space="0" w:color="ABDFD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2-Accent2">
    <w:name w:val="List Table 2 Accent 2"/>
    <w:basedOn w:val="TableNormal"/>
    <w:uiPriority w:val="47"/>
    <w:rsid w:val="00A92C80"/>
    <w:pPr>
      <w:spacing w:after="0" w:line="240" w:lineRule="auto"/>
    </w:pPr>
    <w:tblPr>
      <w:tblStyleRowBandSize w:val="1"/>
      <w:tblStyleColBandSize w:val="1"/>
      <w:tblBorders>
        <w:top w:val="single" w:sz="4" w:space="0" w:color="F4DDA2" w:themeColor="accent2" w:themeTint="99"/>
        <w:bottom w:val="single" w:sz="4" w:space="0" w:color="F4DDA2" w:themeColor="accent2" w:themeTint="99"/>
        <w:insideH w:val="single" w:sz="4" w:space="0" w:color="F4DDA2"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2-Accent3">
    <w:name w:val="List Table 2 Accent 3"/>
    <w:basedOn w:val="TableNormal"/>
    <w:uiPriority w:val="47"/>
    <w:rsid w:val="00A92C80"/>
    <w:pPr>
      <w:spacing w:after="0" w:line="240" w:lineRule="auto"/>
    </w:pPr>
    <w:tblPr>
      <w:tblStyleRowBandSize w:val="1"/>
      <w:tblStyleColBandSize w:val="1"/>
      <w:tblBorders>
        <w:top w:val="single" w:sz="4" w:space="0" w:color="B8DEA3" w:themeColor="accent3" w:themeTint="99"/>
        <w:bottom w:val="single" w:sz="4" w:space="0" w:color="B8DEA3" w:themeColor="accent3" w:themeTint="99"/>
        <w:insideH w:val="single" w:sz="4" w:space="0" w:color="B8DEA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2-Accent4">
    <w:name w:val="List Table 2 Accent 4"/>
    <w:basedOn w:val="TableNormal"/>
    <w:uiPriority w:val="47"/>
    <w:rsid w:val="00A92C80"/>
    <w:pPr>
      <w:spacing w:after="0" w:line="240" w:lineRule="auto"/>
    </w:pPr>
    <w:tblPr>
      <w:tblStyleRowBandSize w:val="1"/>
      <w:tblStyleColBandSize w:val="1"/>
      <w:tblBorders>
        <w:top w:val="single" w:sz="4" w:space="0" w:color="F6BD93" w:themeColor="accent4" w:themeTint="99"/>
        <w:bottom w:val="single" w:sz="4" w:space="0" w:color="F6BD93" w:themeColor="accent4" w:themeTint="99"/>
        <w:insideH w:val="single" w:sz="4" w:space="0" w:color="F6BD9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2-Accent5">
    <w:name w:val="List Table 2 Accent 5"/>
    <w:basedOn w:val="TableNormal"/>
    <w:uiPriority w:val="47"/>
    <w:rsid w:val="00A92C80"/>
    <w:pPr>
      <w:spacing w:after="0" w:line="240" w:lineRule="auto"/>
    </w:pPr>
    <w:tblPr>
      <w:tblStyleRowBandSize w:val="1"/>
      <w:tblStyleColBandSize w:val="1"/>
      <w:tblBorders>
        <w:top w:val="single" w:sz="4" w:space="0" w:color="BCB0D1" w:themeColor="accent5" w:themeTint="99"/>
        <w:bottom w:val="single" w:sz="4" w:space="0" w:color="BCB0D1" w:themeColor="accent5" w:themeTint="99"/>
        <w:insideH w:val="single" w:sz="4" w:space="0" w:color="BCB0D1"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2-Accent6">
    <w:name w:val="List Table 2 Accent 6"/>
    <w:basedOn w:val="TableNormal"/>
    <w:uiPriority w:val="47"/>
    <w:rsid w:val="00A92C80"/>
    <w:pPr>
      <w:spacing w:after="0" w:line="240" w:lineRule="auto"/>
    </w:pPr>
    <w:tblPr>
      <w:tblStyleRowBandSize w:val="1"/>
      <w:tblStyleColBandSize w:val="1"/>
      <w:tblBorders>
        <w:top w:val="single" w:sz="4" w:space="0" w:color="F1B0BA" w:themeColor="accent6" w:themeTint="99"/>
        <w:bottom w:val="single" w:sz="4" w:space="0" w:color="F1B0BA" w:themeColor="accent6" w:themeTint="99"/>
        <w:insideH w:val="single" w:sz="4" w:space="0" w:color="F1B0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3">
    <w:name w:val="List Table 3"/>
    <w:basedOn w:val="TableNormal"/>
    <w:uiPriority w:val="48"/>
    <w:rsid w:val="00A92C8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92C80"/>
    <w:pPr>
      <w:spacing w:after="0" w:line="240" w:lineRule="auto"/>
    </w:pPr>
    <w:tblPr>
      <w:tblStyleRowBandSize w:val="1"/>
      <w:tblStyleColBandSize w:val="1"/>
      <w:tblBorders>
        <w:top w:val="single" w:sz="4" w:space="0" w:color="74CBC8" w:themeColor="accent1"/>
        <w:left w:val="single" w:sz="4" w:space="0" w:color="74CBC8" w:themeColor="accent1"/>
        <w:bottom w:val="single" w:sz="4" w:space="0" w:color="74CBC8" w:themeColor="accent1"/>
        <w:right w:val="single" w:sz="4" w:space="0" w:color="74CBC8" w:themeColor="accent1"/>
      </w:tblBorders>
    </w:tblPr>
    <w:tblStylePr w:type="firstRow">
      <w:rPr>
        <w:b/>
        <w:bCs/>
        <w:color w:val="FFFFFF" w:themeColor="background1"/>
      </w:rPr>
      <w:tblPr/>
      <w:tcPr>
        <w:shd w:val="clear" w:color="auto" w:fill="74CBC8" w:themeFill="accent1"/>
      </w:tcPr>
    </w:tblStylePr>
    <w:tblStylePr w:type="lastRow">
      <w:rPr>
        <w:b/>
        <w:bCs/>
      </w:rPr>
      <w:tblPr/>
      <w:tcPr>
        <w:tcBorders>
          <w:top w:val="double" w:sz="4" w:space="0" w:color="74CBC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4CBC8" w:themeColor="accent1"/>
          <w:right w:val="single" w:sz="4" w:space="0" w:color="74CBC8" w:themeColor="accent1"/>
        </w:tcBorders>
      </w:tcPr>
    </w:tblStylePr>
    <w:tblStylePr w:type="band1Horz">
      <w:tblPr/>
      <w:tcPr>
        <w:tcBorders>
          <w:top w:val="single" w:sz="4" w:space="0" w:color="74CBC8" w:themeColor="accent1"/>
          <w:bottom w:val="single" w:sz="4" w:space="0" w:color="74CBC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4CBC8" w:themeColor="accent1"/>
          <w:left w:val="nil"/>
        </w:tcBorders>
      </w:tcPr>
    </w:tblStylePr>
    <w:tblStylePr w:type="swCell">
      <w:tblPr/>
      <w:tcPr>
        <w:tcBorders>
          <w:top w:val="double" w:sz="4" w:space="0" w:color="74CBC8" w:themeColor="accent1"/>
          <w:right w:val="nil"/>
        </w:tcBorders>
      </w:tcPr>
    </w:tblStylePr>
  </w:style>
  <w:style w:type="table" w:styleId="ListTable3-Accent2">
    <w:name w:val="List Table 3 Accent 2"/>
    <w:basedOn w:val="TableNormal"/>
    <w:uiPriority w:val="48"/>
    <w:rsid w:val="00A92C80"/>
    <w:pPr>
      <w:spacing w:after="0" w:line="240" w:lineRule="auto"/>
    </w:pPr>
    <w:tblPr>
      <w:tblStyleRowBandSize w:val="1"/>
      <w:tblStyleColBandSize w:val="1"/>
      <w:tblBorders>
        <w:top w:val="single" w:sz="4" w:space="0" w:color="EDC765" w:themeColor="accent2"/>
        <w:left w:val="single" w:sz="4" w:space="0" w:color="EDC765" w:themeColor="accent2"/>
        <w:bottom w:val="single" w:sz="4" w:space="0" w:color="EDC765" w:themeColor="accent2"/>
        <w:right w:val="single" w:sz="4" w:space="0" w:color="EDC765" w:themeColor="accent2"/>
      </w:tblBorders>
    </w:tblPr>
    <w:tblStylePr w:type="firstRow">
      <w:rPr>
        <w:b/>
        <w:bCs/>
        <w:color w:val="FFFFFF" w:themeColor="background1"/>
      </w:rPr>
      <w:tblPr/>
      <w:tcPr>
        <w:shd w:val="clear" w:color="auto" w:fill="EDC765" w:themeFill="accent2"/>
      </w:tcPr>
    </w:tblStylePr>
    <w:tblStylePr w:type="lastRow">
      <w:rPr>
        <w:b/>
        <w:bCs/>
      </w:rPr>
      <w:tblPr/>
      <w:tcPr>
        <w:tcBorders>
          <w:top w:val="double" w:sz="4" w:space="0" w:color="EDC765"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C765" w:themeColor="accent2"/>
          <w:right w:val="single" w:sz="4" w:space="0" w:color="EDC765" w:themeColor="accent2"/>
        </w:tcBorders>
      </w:tcPr>
    </w:tblStylePr>
    <w:tblStylePr w:type="band1Horz">
      <w:tblPr/>
      <w:tcPr>
        <w:tcBorders>
          <w:top w:val="single" w:sz="4" w:space="0" w:color="EDC765" w:themeColor="accent2"/>
          <w:bottom w:val="single" w:sz="4" w:space="0" w:color="EDC765"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C765" w:themeColor="accent2"/>
          <w:left w:val="nil"/>
        </w:tcBorders>
      </w:tcPr>
    </w:tblStylePr>
    <w:tblStylePr w:type="swCell">
      <w:tblPr/>
      <w:tcPr>
        <w:tcBorders>
          <w:top w:val="double" w:sz="4" w:space="0" w:color="EDC765" w:themeColor="accent2"/>
          <w:right w:val="nil"/>
        </w:tcBorders>
      </w:tcPr>
    </w:tblStylePr>
  </w:style>
  <w:style w:type="table" w:styleId="ListTable3-Accent3">
    <w:name w:val="List Table 3 Accent 3"/>
    <w:basedOn w:val="TableNormal"/>
    <w:uiPriority w:val="48"/>
    <w:rsid w:val="00A92C80"/>
    <w:pPr>
      <w:spacing w:after="0" w:line="240" w:lineRule="auto"/>
    </w:pPr>
    <w:tblPr>
      <w:tblStyleRowBandSize w:val="1"/>
      <w:tblStyleColBandSize w:val="1"/>
      <w:tblBorders>
        <w:top w:val="single" w:sz="4" w:space="0" w:color="8AC867" w:themeColor="accent3"/>
        <w:left w:val="single" w:sz="4" w:space="0" w:color="8AC867" w:themeColor="accent3"/>
        <w:bottom w:val="single" w:sz="4" w:space="0" w:color="8AC867" w:themeColor="accent3"/>
        <w:right w:val="single" w:sz="4" w:space="0" w:color="8AC867" w:themeColor="accent3"/>
      </w:tblBorders>
    </w:tblPr>
    <w:tblStylePr w:type="firstRow">
      <w:rPr>
        <w:b/>
        <w:bCs/>
        <w:color w:val="FFFFFF" w:themeColor="background1"/>
      </w:rPr>
      <w:tblPr/>
      <w:tcPr>
        <w:shd w:val="clear" w:color="auto" w:fill="8AC867" w:themeFill="accent3"/>
      </w:tcPr>
    </w:tblStylePr>
    <w:tblStylePr w:type="lastRow">
      <w:rPr>
        <w:b/>
        <w:bCs/>
      </w:rPr>
      <w:tblPr/>
      <w:tcPr>
        <w:tcBorders>
          <w:top w:val="double" w:sz="4" w:space="0" w:color="8AC867"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C867" w:themeColor="accent3"/>
          <w:right w:val="single" w:sz="4" w:space="0" w:color="8AC867" w:themeColor="accent3"/>
        </w:tcBorders>
      </w:tcPr>
    </w:tblStylePr>
    <w:tblStylePr w:type="band1Horz">
      <w:tblPr/>
      <w:tcPr>
        <w:tcBorders>
          <w:top w:val="single" w:sz="4" w:space="0" w:color="8AC867" w:themeColor="accent3"/>
          <w:bottom w:val="single" w:sz="4" w:space="0" w:color="8AC867"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C867" w:themeColor="accent3"/>
          <w:left w:val="nil"/>
        </w:tcBorders>
      </w:tcPr>
    </w:tblStylePr>
    <w:tblStylePr w:type="swCell">
      <w:tblPr/>
      <w:tcPr>
        <w:tcBorders>
          <w:top w:val="double" w:sz="4" w:space="0" w:color="8AC867" w:themeColor="accent3"/>
          <w:right w:val="nil"/>
        </w:tcBorders>
      </w:tcPr>
    </w:tblStylePr>
  </w:style>
  <w:style w:type="table" w:styleId="ListTable3-Accent4">
    <w:name w:val="List Table 3 Accent 4"/>
    <w:basedOn w:val="TableNormal"/>
    <w:uiPriority w:val="48"/>
    <w:rsid w:val="00A92C80"/>
    <w:pPr>
      <w:spacing w:after="0" w:line="240" w:lineRule="auto"/>
    </w:pPr>
    <w:tblPr>
      <w:tblStyleRowBandSize w:val="1"/>
      <w:tblStyleColBandSize w:val="1"/>
      <w:tblBorders>
        <w:top w:val="single" w:sz="4" w:space="0" w:color="F0924C" w:themeColor="accent4"/>
        <w:left w:val="single" w:sz="4" w:space="0" w:color="F0924C" w:themeColor="accent4"/>
        <w:bottom w:val="single" w:sz="4" w:space="0" w:color="F0924C" w:themeColor="accent4"/>
        <w:right w:val="single" w:sz="4" w:space="0" w:color="F0924C" w:themeColor="accent4"/>
      </w:tblBorders>
    </w:tblPr>
    <w:tblStylePr w:type="firstRow">
      <w:rPr>
        <w:b/>
        <w:bCs/>
        <w:color w:val="FFFFFF" w:themeColor="background1"/>
      </w:rPr>
      <w:tblPr/>
      <w:tcPr>
        <w:shd w:val="clear" w:color="auto" w:fill="F0924C" w:themeFill="accent4"/>
      </w:tcPr>
    </w:tblStylePr>
    <w:tblStylePr w:type="lastRow">
      <w:rPr>
        <w:b/>
        <w:bCs/>
      </w:rPr>
      <w:tblPr/>
      <w:tcPr>
        <w:tcBorders>
          <w:top w:val="double" w:sz="4" w:space="0" w:color="F0924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924C" w:themeColor="accent4"/>
          <w:right w:val="single" w:sz="4" w:space="0" w:color="F0924C" w:themeColor="accent4"/>
        </w:tcBorders>
      </w:tcPr>
    </w:tblStylePr>
    <w:tblStylePr w:type="band1Horz">
      <w:tblPr/>
      <w:tcPr>
        <w:tcBorders>
          <w:top w:val="single" w:sz="4" w:space="0" w:color="F0924C" w:themeColor="accent4"/>
          <w:bottom w:val="single" w:sz="4" w:space="0" w:color="F0924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924C" w:themeColor="accent4"/>
          <w:left w:val="nil"/>
        </w:tcBorders>
      </w:tcPr>
    </w:tblStylePr>
    <w:tblStylePr w:type="swCell">
      <w:tblPr/>
      <w:tcPr>
        <w:tcBorders>
          <w:top w:val="double" w:sz="4" w:space="0" w:color="F0924C" w:themeColor="accent4"/>
          <w:right w:val="nil"/>
        </w:tcBorders>
      </w:tcPr>
    </w:tblStylePr>
  </w:style>
  <w:style w:type="table" w:styleId="ListTable3-Accent5">
    <w:name w:val="List Table 3 Accent 5"/>
    <w:basedOn w:val="TableNormal"/>
    <w:uiPriority w:val="48"/>
    <w:rsid w:val="00A92C80"/>
    <w:pPr>
      <w:spacing w:after="0" w:line="240" w:lineRule="auto"/>
    </w:pPr>
    <w:tblPr>
      <w:tblStyleRowBandSize w:val="1"/>
      <w:tblStyleColBandSize w:val="1"/>
      <w:tblBorders>
        <w:top w:val="single" w:sz="4" w:space="0" w:color="907CB3" w:themeColor="accent5"/>
        <w:left w:val="single" w:sz="4" w:space="0" w:color="907CB3" w:themeColor="accent5"/>
        <w:bottom w:val="single" w:sz="4" w:space="0" w:color="907CB3" w:themeColor="accent5"/>
        <w:right w:val="single" w:sz="4" w:space="0" w:color="907CB3" w:themeColor="accent5"/>
      </w:tblBorders>
    </w:tblPr>
    <w:tblStylePr w:type="firstRow">
      <w:rPr>
        <w:b/>
        <w:bCs/>
        <w:color w:val="FFFFFF" w:themeColor="background1"/>
      </w:rPr>
      <w:tblPr/>
      <w:tcPr>
        <w:shd w:val="clear" w:color="auto" w:fill="907CB3" w:themeFill="accent5"/>
      </w:tcPr>
    </w:tblStylePr>
    <w:tblStylePr w:type="lastRow">
      <w:rPr>
        <w:b/>
        <w:bCs/>
      </w:rPr>
      <w:tblPr/>
      <w:tcPr>
        <w:tcBorders>
          <w:top w:val="double" w:sz="4" w:space="0" w:color="907CB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07CB3" w:themeColor="accent5"/>
          <w:right w:val="single" w:sz="4" w:space="0" w:color="907CB3" w:themeColor="accent5"/>
        </w:tcBorders>
      </w:tcPr>
    </w:tblStylePr>
    <w:tblStylePr w:type="band1Horz">
      <w:tblPr/>
      <w:tcPr>
        <w:tcBorders>
          <w:top w:val="single" w:sz="4" w:space="0" w:color="907CB3" w:themeColor="accent5"/>
          <w:bottom w:val="single" w:sz="4" w:space="0" w:color="907CB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07CB3" w:themeColor="accent5"/>
          <w:left w:val="nil"/>
        </w:tcBorders>
      </w:tcPr>
    </w:tblStylePr>
    <w:tblStylePr w:type="swCell">
      <w:tblPr/>
      <w:tcPr>
        <w:tcBorders>
          <w:top w:val="double" w:sz="4" w:space="0" w:color="907CB3" w:themeColor="accent5"/>
          <w:right w:val="nil"/>
        </w:tcBorders>
      </w:tcPr>
    </w:tblStylePr>
  </w:style>
  <w:style w:type="table" w:styleId="ListTable3-Accent6">
    <w:name w:val="List Table 3 Accent 6"/>
    <w:basedOn w:val="TableNormal"/>
    <w:uiPriority w:val="48"/>
    <w:rsid w:val="00A92C80"/>
    <w:pPr>
      <w:spacing w:after="0" w:line="240" w:lineRule="auto"/>
    </w:pPr>
    <w:tblPr>
      <w:tblStyleRowBandSize w:val="1"/>
      <w:tblStyleColBandSize w:val="1"/>
      <w:tblBorders>
        <w:top w:val="single" w:sz="4" w:space="0" w:color="E87C8D" w:themeColor="accent6"/>
        <w:left w:val="single" w:sz="4" w:space="0" w:color="E87C8D" w:themeColor="accent6"/>
        <w:bottom w:val="single" w:sz="4" w:space="0" w:color="E87C8D" w:themeColor="accent6"/>
        <w:right w:val="single" w:sz="4" w:space="0" w:color="E87C8D" w:themeColor="accent6"/>
      </w:tblBorders>
    </w:tblPr>
    <w:tblStylePr w:type="firstRow">
      <w:rPr>
        <w:b/>
        <w:bCs/>
        <w:color w:val="FFFFFF" w:themeColor="background1"/>
      </w:rPr>
      <w:tblPr/>
      <w:tcPr>
        <w:shd w:val="clear" w:color="auto" w:fill="E87C8D" w:themeFill="accent6"/>
      </w:tcPr>
    </w:tblStylePr>
    <w:tblStylePr w:type="lastRow">
      <w:rPr>
        <w:b/>
        <w:bCs/>
      </w:rPr>
      <w:tblPr/>
      <w:tcPr>
        <w:tcBorders>
          <w:top w:val="double" w:sz="4" w:space="0" w:color="E87C8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87C8D" w:themeColor="accent6"/>
          <w:right w:val="single" w:sz="4" w:space="0" w:color="E87C8D" w:themeColor="accent6"/>
        </w:tcBorders>
      </w:tcPr>
    </w:tblStylePr>
    <w:tblStylePr w:type="band1Horz">
      <w:tblPr/>
      <w:tcPr>
        <w:tcBorders>
          <w:top w:val="single" w:sz="4" w:space="0" w:color="E87C8D" w:themeColor="accent6"/>
          <w:bottom w:val="single" w:sz="4" w:space="0" w:color="E87C8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87C8D" w:themeColor="accent6"/>
          <w:left w:val="nil"/>
        </w:tcBorders>
      </w:tcPr>
    </w:tblStylePr>
    <w:tblStylePr w:type="swCell">
      <w:tblPr/>
      <w:tcPr>
        <w:tcBorders>
          <w:top w:val="double" w:sz="4" w:space="0" w:color="E87C8D" w:themeColor="accent6"/>
          <w:right w:val="nil"/>
        </w:tcBorders>
      </w:tcPr>
    </w:tblStylePr>
  </w:style>
  <w:style w:type="table" w:styleId="ListTable4">
    <w:name w:val="List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tcBorders>
        <w:shd w:val="clear" w:color="auto" w:fill="74CBC8" w:themeFill="accent1"/>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4-Accent2">
    <w:name w:val="List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tcBorders>
        <w:shd w:val="clear" w:color="auto" w:fill="EDC765" w:themeFill="accent2"/>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4-Accent3">
    <w:name w:val="List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tcBorders>
        <w:shd w:val="clear" w:color="auto" w:fill="8AC867" w:themeFill="accent3"/>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4-Accent4">
    <w:name w:val="List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tcBorders>
        <w:shd w:val="clear" w:color="auto" w:fill="F0924C" w:themeFill="accent4"/>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4-Accent5">
    <w:name w:val="List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tcBorders>
        <w:shd w:val="clear" w:color="auto" w:fill="907CB3" w:themeFill="accent5"/>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4-Accent6">
    <w:name w:val="List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tcBorders>
        <w:shd w:val="clear" w:color="auto" w:fill="E87C8D" w:themeFill="accent6"/>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5Dark">
    <w:name w:val="List Table 5 Dark"/>
    <w:basedOn w:val="TableNormal"/>
    <w:uiPriority w:val="50"/>
    <w:rsid w:val="00A92C8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92C80"/>
    <w:pPr>
      <w:spacing w:after="0" w:line="240" w:lineRule="auto"/>
    </w:pPr>
    <w:rPr>
      <w:color w:val="FFFFFF" w:themeColor="background1"/>
    </w:rPr>
    <w:tblPr>
      <w:tblStyleRowBandSize w:val="1"/>
      <w:tblStyleColBandSize w:val="1"/>
      <w:tblBorders>
        <w:top w:val="single" w:sz="24" w:space="0" w:color="74CBC8" w:themeColor="accent1"/>
        <w:left w:val="single" w:sz="24" w:space="0" w:color="74CBC8" w:themeColor="accent1"/>
        <w:bottom w:val="single" w:sz="24" w:space="0" w:color="74CBC8" w:themeColor="accent1"/>
        <w:right w:val="single" w:sz="24" w:space="0" w:color="74CBC8" w:themeColor="accent1"/>
      </w:tblBorders>
    </w:tblPr>
    <w:tcPr>
      <w:shd w:val="clear" w:color="auto" w:fill="74CBC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92C80"/>
    <w:pPr>
      <w:spacing w:after="0" w:line="240" w:lineRule="auto"/>
    </w:pPr>
    <w:rPr>
      <w:color w:val="FFFFFF" w:themeColor="background1"/>
    </w:rPr>
    <w:tblPr>
      <w:tblStyleRowBandSize w:val="1"/>
      <w:tblStyleColBandSize w:val="1"/>
      <w:tblBorders>
        <w:top w:val="single" w:sz="24" w:space="0" w:color="EDC765" w:themeColor="accent2"/>
        <w:left w:val="single" w:sz="24" w:space="0" w:color="EDC765" w:themeColor="accent2"/>
        <w:bottom w:val="single" w:sz="24" w:space="0" w:color="EDC765" w:themeColor="accent2"/>
        <w:right w:val="single" w:sz="24" w:space="0" w:color="EDC765" w:themeColor="accent2"/>
      </w:tblBorders>
    </w:tblPr>
    <w:tcPr>
      <w:shd w:val="clear" w:color="auto" w:fill="EDC765"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92C80"/>
    <w:pPr>
      <w:spacing w:after="0" w:line="240" w:lineRule="auto"/>
    </w:pPr>
    <w:rPr>
      <w:color w:val="FFFFFF" w:themeColor="background1"/>
    </w:rPr>
    <w:tblPr>
      <w:tblStyleRowBandSize w:val="1"/>
      <w:tblStyleColBandSize w:val="1"/>
      <w:tblBorders>
        <w:top w:val="single" w:sz="24" w:space="0" w:color="8AC867" w:themeColor="accent3"/>
        <w:left w:val="single" w:sz="24" w:space="0" w:color="8AC867" w:themeColor="accent3"/>
        <w:bottom w:val="single" w:sz="24" w:space="0" w:color="8AC867" w:themeColor="accent3"/>
        <w:right w:val="single" w:sz="24" w:space="0" w:color="8AC867" w:themeColor="accent3"/>
      </w:tblBorders>
    </w:tblPr>
    <w:tcPr>
      <w:shd w:val="clear" w:color="auto" w:fill="8AC867"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92C80"/>
    <w:pPr>
      <w:spacing w:after="0" w:line="240" w:lineRule="auto"/>
    </w:pPr>
    <w:rPr>
      <w:color w:val="FFFFFF" w:themeColor="background1"/>
    </w:rPr>
    <w:tblPr>
      <w:tblStyleRowBandSize w:val="1"/>
      <w:tblStyleColBandSize w:val="1"/>
      <w:tblBorders>
        <w:top w:val="single" w:sz="24" w:space="0" w:color="F0924C" w:themeColor="accent4"/>
        <w:left w:val="single" w:sz="24" w:space="0" w:color="F0924C" w:themeColor="accent4"/>
        <w:bottom w:val="single" w:sz="24" w:space="0" w:color="F0924C" w:themeColor="accent4"/>
        <w:right w:val="single" w:sz="24" w:space="0" w:color="F0924C" w:themeColor="accent4"/>
      </w:tblBorders>
    </w:tblPr>
    <w:tcPr>
      <w:shd w:val="clear" w:color="auto" w:fill="F0924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92C80"/>
    <w:pPr>
      <w:spacing w:after="0" w:line="240" w:lineRule="auto"/>
    </w:pPr>
    <w:rPr>
      <w:color w:val="FFFFFF" w:themeColor="background1"/>
    </w:rPr>
    <w:tblPr>
      <w:tblStyleRowBandSize w:val="1"/>
      <w:tblStyleColBandSize w:val="1"/>
      <w:tblBorders>
        <w:top w:val="single" w:sz="24" w:space="0" w:color="907CB3" w:themeColor="accent5"/>
        <w:left w:val="single" w:sz="24" w:space="0" w:color="907CB3" w:themeColor="accent5"/>
        <w:bottom w:val="single" w:sz="24" w:space="0" w:color="907CB3" w:themeColor="accent5"/>
        <w:right w:val="single" w:sz="24" w:space="0" w:color="907CB3" w:themeColor="accent5"/>
      </w:tblBorders>
    </w:tblPr>
    <w:tcPr>
      <w:shd w:val="clear" w:color="auto" w:fill="907CB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92C80"/>
    <w:pPr>
      <w:spacing w:after="0" w:line="240" w:lineRule="auto"/>
    </w:pPr>
    <w:rPr>
      <w:color w:val="FFFFFF" w:themeColor="background1"/>
    </w:rPr>
    <w:tblPr>
      <w:tblStyleRowBandSize w:val="1"/>
      <w:tblStyleColBandSize w:val="1"/>
      <w:tblBorders>
        <w:top w:val="single" w:sz="24" w:space="0" w:color="E87C8D" w:themeColor="accent6"/>
        <w:left w:val="single" w:sz="24" w:space="0" w:color="E87C8D" w:themeColor="accent6"/>
        <w:bottom w:val="single" w:sz="24" w:space="0" w:color="E87C8D" w:themeColor="accent6"/>
        <w:right w:val="single" w:sz="24" w:space="0" w:color="E87C8D" w:themeColor="accent6"/>
      </w:tblBorders>
    </w:tblPr>
    <w:tcPr>
      <w:shd w:val="clear" w:color="auto" w:fill="E87C8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74CBC8" w:themeColor="accent1"/>
        <w:bottom w:val="single" w:sz="4" w:space="0" w:color="74CBC8" w:themeColor="accent1"/>
      </w:tblBorders>
    </w:tblPr>
    <w:tblStylePr w:type="firstRow">
      <w:rPr>
        <w:b/>
        <w:bCs/>
      </w:rPr>
      <w:tblPr/>
      <w:tcPr>
        <w:tcBorders>
          <w:bottom w:val="single" w:sz="4" w:space="0" w:color="74CBC8" w:themeColor="accent1"/>
        </w:tcBorders>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6Colorful-Accent2">
    <w:name w:val="List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EDC765" w:themeColor="accent2"/>
        <w:bottom w:val="single" w:sz="4" w:space="0" w:color="EDC765" w:themeColor="accent2"/>
      </w:tblBorders>
    </w:tblPr>
    <w:tblStylePr w:type="firstRow">
      <w:rPr>
        <w:b/>
        <w:bCs/>
      </w:rPr>
      <w:tblPr/>
      <w:tcPr>
        <w:tcBorders>
          <w:bottom w:val="single" w:sz="4" w:space="0" w:color="EDC765" w:themeColor="accent2"/>
        </w:tcBorders>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6Colorful-Accent3">
    <w:name w:val="List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8AC867" w:themeColor="accent3"/>
        <w:bottom w:val="single" w:sz="4" w:space="0" w:color="8AC867" w:themeColor="accent3"/>
      </w:tblBorders>
    </w:tblPr>
    <w:tblStylePr w:type="firstRow">
      <w:rPr>
        <w:b/>
        <w:bCs/>
      </w:rPr>
      <w:tblPr/>
      <w:tcPr>
        <w:tcBorders>
          <w:bottom w:val="single" w:sz="4" w:space="0" w:color="8AC867" w:themeColor="accent3"/>
        </w:tcBorders>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6Colorful-Accent4">
    <w:name w:val="List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0924C" w:themeColor="accent4"/>
        <w:bottom w:val="single" w:sz="4" w:space="0" w:color="F0924C" w:themeColor="accent4"/>
      </w:tblBorders>
    </w:tblPr>
    <w:tblStylePr w:type="firstRow">
      <w:rPr>
        <w:b/>
        <w:bCs/>
      </w:rPr>
      <w:tblPr/>
      <w:tcPr>
        <w:tcBorders>
          <w:bottom w:val="single" w:sz="4" w:space="0" w:color="F0924C" w:themeColor="accent4"/>
        </w:tcBorders>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6Colorful-Accent5">
    <w:name w:val="List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907CB3" w:themeColor="accent5"/>
        <w:bottom w:val="single" w:sz="4" w:space="0" w:color="907CB3" w:themeColor="accent5"/>
      </w:tblBorders>
    </w:tblPr>
    <w:tblStylePr w:type="firstRow">
      <w:rPr>
        <w:b/>
        <w:bCs/>
      </w:rPr>
      <w:tblPr/>
      <w:tcPr>
        <w:tcBorders>
          <w:bottom w:val="single" w:sz="4" w:space="0" w:color="907CB3" w:themeColor="accent5"/>
        </w:tcBorders>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6Colorful-Accent6">
    <w:name w:val="List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E87C8D" w:themeColor="accent6"/>
        <w:bottom w:val="single" w:sz="4" w:space="0" w:color="E87C8D" w:themeColor="accent6"/>
      </w:tblBorders>
    </w:tblPr>
    <w:tblStylePr w:type="firstRow">
      <w:rPr>
        <w:b/>
        <w:bCs/>
      </w:rPr>
      <w:tblPr/>
      <w:tcPr>
        <w:tcBorders>
          <w:bottom w:val="single" w:sz="4" w:space="0" w:color="E87C8D" w:themeColor="accent6"/>
        </w:tcBorders>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7Colorful">
    <w:name w:val="List Table 7 Colorful"/>
    <w:basedOn w:val="TableNormal"/>
    <w:uiPriority w:val="52"/>
    <w:rsid w:val="00A92C8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92C80"/>
    <w:pPr>
      <w:spacing w:after="0" w:line="240" w:lineRule="auto"/>
    </w:pPr>
    <w:rPr>
      <w:color w:val="41ADA9"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CBC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CBC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CBC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CBC8" w:themeColor="accent1"/>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92C80"/>
    <w:pPr>
      <w:spacing w:after="0" w:line="240" w:lineRule="auto"/>
    </w:pPr>
    <w:rPr>
      <w:color w:val="E2A91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C765"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C765"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C765"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C765" w:themeColor="accent2"/>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92C80"/>
    <w:pPr>
      <w:spacing w:after="0" w:line="240" w:lineRule="auto"/>
    </w:pPr>
    <w:rPr>
      <w:color w:val="62A63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C867"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C867"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C867"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C867" w:themeColor="accent3"/>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92C80"/>
    <w:pPr>
      <w:spacing w:after="0" w:line="240" w:lineRule="auto"/>
    </w:pPr>
    <w:rPr>
      <w:color w:val="DA6712"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924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924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924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924C" w:themeColor="accent4"/>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92C80"/>
    <w:pPr>
      <w:spacing w:after="0" w:line="240" w:lineRule="auto"/>
    </w:pPr>
    <w:rPr>
      <w:color w:val="68538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07CB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07CB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07CB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07CB3" w:themeColor="accent5"/>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92C80"/>
    <w:pPr>
      <w:spacing w:after="0" w:line="240" w:lineRule="auto"/>
    </w:pPr>
    <w:rPr>
      <w:color w:val="DA2F4A"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87C8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87C8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87C8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87C8D" w:themeColor="accent6"/>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92C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92C80"/>
    <w:rPr>
      <w:rFonts w:ascii="Consolas" w:hAnsi="Consolas"/>
      <w:szCs w:val="20"/>
    </w:rPr>
  </w:style>
  <w:style w:type="table" w:styleId="MediumGrid1">
    <w:name w:val="Medium Grid 1"/>
    <w:basedOn w:val="TableNormal"/>
    <w:uiPriority w:val="67"/>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insideV w:val="single" w:sz="8" w:space="0" w:color="96D8D5" w:themeColor="accent1" w:themeTint="BF"/>
      </w:tblBorders>
    </w:tblPr>
    <w:tcPr>
      <w:shd w:val="clear" w:color="auto" w:fill="DCF2F1" w:themeFill="accent1" w:themeFillTint="3F"/>
    </w:tcPr>
    <w:tblStylePr w:type="firstRow">
      <w:rPr>
        <w:b/>
        <w:bCs/>
      </w:rPr>
    </w:tblStylePr>
    <w:tblStylePr w:type="lastRow">
      <w:rPr>
        <w:b/>
        <w:bCs/>
      </w:rPr>
      <w:tblPr/>
      <w:tcPr>
        <w:tcBorders>
          <w:top w:val="single" w:sz="18" w:space="0" w:color="96D8D5" w:themeColor="accent1" w:themeTint="BF"/>
        </w:tcBorders>
      </w:tcPr>
    </w:tblStylePr>
    <w:tblStylePr w:type="firstCol">
      <w:rPr>
        <w:b/>
        <w:bCs/>
      </w:rPr>
    </w:tblStylePr>
    <w:tblStylePr w:type="lastCol">
      <w:rPr>
        <w:b/>
        <w:bCs/>
      </w:r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MediumGrid1-Accent2">
    <w:name w:val="Medium Grid 1 Accent 2"/>
    <w:basedOn w:val="TableNormal"/>
    <w:uiPriority w:val="67"/>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insideV w:val="single" w:sz="8" w:space="0" w:color="F1D48B" w:themeColor="accent2" w:themeTint="BF"/>
      </w:tblBorders>
    </w:tblPr>
    <w:tcPr>
      <w:shd w:val="clear" w:color="auto" w:fill="FAF1D8" w:themeFill="accent2" w:themeFillTint="3F"/>
    </w:tcPr>
    <w:tblStylePr w:type="firstRow">
      <w:rPr>
        <w:b/>
        <w:bCs/>
      </w:rPr>
    </w:tblStylePr>
    <w:tblStylePr w:type="lastRow">
      <w:rPr>
        <w:b/>
        <w:bCs/>
      </w:rPr>
      <w:tblPr/>
      <w:tcPr>
        <w:tcBorders>
          <w:top w:val="single" w:sz="18" w:space="0" w:color="F1D48B" w:themeColor="accent2" w:themeTint="BF"/>
        </w:tcBorders>
      </w:tcPr>
    </w:tblStylePr>
    <w:tblStylePr w:type="firstCol">
      <w:rPr>
        <w:b/>
        <w:bCs/>
      </w:rPr>
    </w:tblStylePr>
    <w:tblStylePr w:type="lastCol">
      <w:rPr>
        <w:b/>
        <w:bCs/>
      </w:r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MediumGrid1-Accent3">
    <w:name w:val="Medium Grid 1 Accent 3"/>
    <w:basedOn w:val="TableNormal"/>
    <w:uiPriority w:val="67"/>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insideV w:val="single" w:sz="8" w:space="0" w:color="A7D58C" w:themeColor="accent3" w:themeTint="BF"/>
      </w:tblBorders>
    </w:tblPr>
    <w:tcPr>
      <w:shd w:val="clear" w:color="auto" w:fill="E1F1D9" w:themeFill="accent3" w:themeFillTint="3F"/>
    </w:tcPr>
    <w:tblStylePr w:type="firstRow">
      <w:rPr>
        <w:b/>
        <w:bCs/>
      </w:rPr>
    </w:tblStylePr>
    <w:tblStylePr w:type="lastRow">
      <w:rPr>
        <w:b/>
        <w:bCs/>
      </w:rPr>
      <w:tblPr/>
      <w:tcPr>
        <w:tcBorders>
          <w:top w:val="single" w:sz="18" w:space="0" w:color="A7D58C" w:themeColor="accent3" w:themeTint="BF"/>
        </w:tcBorders>
      </w:tcPr>
    </w:tblStylePr>
    <w:tblStylePr w:type="firstCol">
      <w:rPr>
        <w:b/>
        <w:bCs/>
      </w:rPr>
    </w:tblStylePr>
    <w:tblStylePr w:type="lastCol">
      <w:rPr>
        <w:b/>
        <w:bCs/>
      </w:r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MediumGrid1-Accent4">
    <w:name w:val="Medium Grid 1 Accent 4"/>
    <w:basedOn w:val="TableNormal"/>
    <w:uiPriority w:val="67"/>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insideV w:val="single" w:sz="8" w:space="0" w:color="F3AC78" w:themeColor="accent4" w:themeTint="BF"/>
      </w:tblBorders>
    </w:tblPr>
    <w:tcPr>
      <w:shd w:val="clear" w:color="auto" w:fill="FBE3D2" w:themeFill="accent4" w:themeFillTint="3F"/>
    </w:tcPr>
    <w:tblStylePr w:type="firstRow">
      <w:rPr>
        <w:b/>
        <w:bCs/>
      </w:rPr>
    </w:tblStylePr>
    <w:tblStylePr w:type="lastRow">
      <w:rPr>
        <w:b/>
        <w:bCs/>
      </w:rPr>
      <w:tblPr/>
      <w:tcPr>
        <w:tcBorders>
          <w:top w:val="single" w:sz="18" w:space="0" w:color="F3AC78" w:themeColor="accent4" w:themeTint="BF"/>
        </w:tcBorders>
      </w:tcPr>
    </w:tblStylePr>
    <w:tblStylePr w:type="firstCol">
      <w:rPr>
        <w:b/>
        <w:bCs/>
      </w:rPr>
    </w:tblStylePr>
    <w:tblStylePr w:type="lastCol">
      <w:rPr>
        <w:b/>
        <w:bCs/>
      </w:r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MediumGrid1-Accent5">
    <w:name w:val="Medium Grid 1 Accent 5"/>
    <w:basedOn w:val="TableNormal"/>
    <w:uiPriority w:val="67"/>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insideV w:val="single" w:sz="8" w:space="0" w:color="AB9CC6" w:themeColor="accent5" w:themeTint="BF"/>
      </w:tblBorders>
    </w:tblPr>
    <w:tcPr>
      <w:shd w:val="clear" w:color="auto" w:fill="E3DEEC" w:themeFill="accent5" w:themeFillTint="3F"/>
    </w:tcPr>
    <w:tblStylePr w:type="firstRow">
      <w:rPr>
        <w:b/>
        <w:bCs/>
      </w:rPr>
    </w:tblStylePr>
    <w:tblStylePr w:type="lastRow">
      <w:rPr>
        <w:b/>
        <w:bCs/>
      </w:rPr>
      <w:tblPr/>
      <w:tcPr>
        <w:tcBorders>
          <w:top w:val="single" w:sz="18" w:space="0" w:color="AB9CC6" w:themeColor="accent5" w:themeTint="BF"/>
        </w:tcBorders>
      </w:tcPr>
    </w:tblStylePr>
    <w:tblStylePr w:type="firstCol">
      <w:rPr>
        <w:b/>
        <w:bCs/>
      </w:rPr>
    </w:tblStylePr>
    <w:tblStylePr w:type="lastCol">
      <w:rPr>
        <w:b/>
        <w:bCs/>
      </w:r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MediumGrid1-Accent6">
    <w:name w:val="Medium Grid 1 Accent 6"/>
    <w:basedOn w:val="TableNormal"/>
    <w:uiPriority w:val="67"/>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insideV w:val="single" w:sz="8" w:space="0" w:color="ED9CA9" w:themeColor="accent6" w:themeTint="BF"/>
      </w:tblBorders>
    </w:tblPr>
    <w:tcPr>
      <w:shd w:val="clear" w:color="auto" w:fill="F9DEE2" w:themeFill="accent6" w:themeFillTint="3F"/>
    </w:tcPr>
    <w:tblStylePr w:type="firstRow">
      <w:rPr>
        <w:b/>
        <w:bCs/>
      </w:rPr>
    </w:tblStylePr>
    <w:tblStylePr w:type="lastRow">
      <w:rPr>
        <w:b/>
        <w:bCs/>
      </w:rPr>
      <w:tblPr/>
      <w:tcPr>
        <w:tcBorders>
          <w:top w:val="single" w:sz="18" w:space="0" w:color="ED9CA9" w:themeColor="accent6" w:themeTint="BF"/>
        </w:tcBorders>
      </w:tcPr>
    </w:tblStylePr>
    <w:tblStylePr w:type="firstCol">
      <w:rPr>
        <w:b/>
        <w:bCs/>
      </w:rPr>
    </w:tblStylePr>
    <w:tblStylePr w:type="lastCol">
      <w:rPr>
        <w:b/>
        <w:bCs/>
      </w:r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MediumGrid2">
    <w:name w:val="Medium Grid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cPr>
      <w:shd w:val="clear" w:color="auto" w:fill="DCF2F1" w:themeFill="accent1" w:themeFillTint="3F"/>
    </w:tcPr>
    <w:tblStylePr w:type="firstRow">
      <w:rPr>
        <w:b/>
        <w:bCs/>
        <w:color w:val="000000" w:themeColor="text1"/>
      </w:rPr>
      <w:tblPr/>
      <w:tcPr>
        <w:shd w:val="clear" w:color="auto" w:fill="F1F9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F4F4" w:themeFill="accent1" w:themeFillTint="33"/>
      </w:tcPr>
    </w:tblStylePr>
    <w:tblStylePr w:type="band1Vert">
      <w:tblPr/>
      <w:tcPr>
        <w:shd w:val="clear" w:color="auto" w:fill="B9E5E3" w:themeFill="accent1" w:themeFillTint="7F"/>
      </w:tcPr>
    </w:tblStylePr>
    <w:tblStylePr w:type="band1Horz">
      <w:tblPr/>
      <w:tcPr>
        <w:tcBorders>
          <w:insideH w:val="single" w:sz="6" w:space="0" w:color="74CBC8" w:themeColor="accent1"/>
          <w:insideV w:val="single" w:sz="6" w:space="0" w:color="74CBC8" w:themeColor="accent1"/>
        </w:tcBorders>
        <w:shd w:val="clear" w:color="auto" w:fill="B9E5E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cPr>
      <w:shd w:val="clear" w:color="auto" w:fill="FAF1D8" w:themeFill="accent2" w:themeFillTint="3F"/>
    </w:tcPr>
    <w:tblStylePr w:type="firstRow">
      <w:rPr>
        <w:b/>
        <w:bCs/>
        <w:color w:val="000000" w:themeColor="text1"/>
      </w:rPr>
      <w:tblPr/>
      <w:tcPr>
        <w:shd w:val="clear" w:color="auto" w:fill="FDF9E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F3DF" w:themeFill="accent2" w:themeFillTint="33"/>
      </w:tcPr>
    </w:tblStylePr>
    <w:tblStylePr w:type="band1Vert">
      <w:tblPr/>
      <w:tcPr>
        <w:shd w:val="clear" w:color="auto" w:fill="F6E2B2" w:themeFill="accent2" w:themeFillTint="7F"/>
      </w:tcPr>
    </w:tblStylePr>
    <w:tblStylePr w:type="band1Horz">
      <w:tblPr/>
      <w:tcPr>
        <w:tcBorders>
          <w:insideH w:val="single" w:sz="6" w:space="0" w:color="EDC765" w:themeColor="accent2"/>
          <w:insideV w:val="single" w:sz="6" w:space="0" w:color="EDC765" w:themeColor="accent2"/>
        </w:tcBorders>
        <w:shd w:val="clear" w:color="auto" w:fill="F6E2B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cPr>
      <w:shd w:val="clear" w:color="auto" w:fill="E1F1D9" w:themeFill="accent3" w:themeFillTint="3F"/>
    </w:tcPr>
    <w:tblStylePr w:type="firstRow">
      <w:rPr>
        <w:b/>
        <w:bCs/>
        <w:color w:val="000000" w:themeColor="text1"/>
      </w:rPr>
      <w:tblPr/>
      <w:tcPr>
        <w:shd w:val="clear" w:color="auto" w:fill="F3F9F0"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F4E0" w:themeFill="accent3" w:themeFillTint="33"/>
      </w:tcPr>
    </w:tblStylePr>
    <w:tblStylePr w:type="band1Vert">
      <w:tblPr/>
      <w:tcPr>
        <w:shd w:val="clear" w:color="auto" w:fill="C4E3B3" w:themeFill="accent3" w:themeFillTint="7F"/>
      </w:tcPr>
    </w:tblStylePr>
    <w:tblStylePr w:type="band1Horz">
      <w:tblPr/>
      <w:tcPr>
        <w:tcBorders>
          <w:insideH w:val="single" w:sz="6" w:space="0" w:color="8AC867" w:themeColor="accent3"/>
          <w:insideV w:val="single" w:sz="6" w:space="0" w:color="8AC867" w:themeColor="accent3"/>
        </w:tcBorders>
        <w:shd w:val="clear" w:color="auto" w:fill="C4E3B3"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cPr>
      <w:shd w:val="clear" w:color="auto" w:fill="FBE3D2" w:themeFill="accent4" w:themeFillTint="3F"/>
    </w:tcPr>
    <w:tblStylePr w:type="firstRow">
      <w:rPr>
        <w:b/>
        <w:bCs/>
        <w:color w:val="000000" w:themeColor="text1"/>
      </w:rPr>
      <w:tblPr/>
      <w:tcPr>
        <w:shd w:val="clear" w:color="auto" w:fill="FDF4E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E8DB" w:themeFill="accent4" w:themeFillTint="33"/>
      </w:tcPr>
    </w:tblStylePr>
    <w:tblStylePr w:type="band1Vert">
      <w:tblPr/>
      <w:tcPr>
        <w:shd w:val="clear" w:color="auto" w:fill="F7C8A5" w:themeFill="accent4" w:themeFillTint="7F"/>
      </w:tcPr>
    </w:tblStylePr>
    <w:tblStylePr w:type="band1Horz">
      <w:tblPr/>
      <w:tcPr>
        <w:tcBorders>
          <w:insideH w:val="single" w:sz="6" w:space="0" w:color="F0924C" w:themeColor="accent4"/>
          <w:insideV w:val="single" w:sz="6" w:space="0" w:color="F0924C" w:themeColor="accent4"/>
        </w:tcBorders>
        <w:shd w:val="clear" w:color="auto" w:fill="F7C8A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cPr>
      <w:shd w:val="clear" w:color="auto" w:fill="E3DEEC" w:themeFill="accent5" w:themeFillTint="3F"/>
    </w:tcPr>
    <w:tblStylePr w:type="firstRow">
      <w:rPr>
        <w:b/>
        <w:bCs/>
        <w:color w:val="000000" w:themeColor="text1"/>
      </w:rPr>
      <w:tblPr/>
      <w:tcPr>
        <w:shd w:val="clear" w:color="auto" w:fill="F4F2F7"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E4EF" w:themeFill="accent5" w:themeFillTint="33"/>
      </w:tcPr>
    </w:tblStylePr>
    <w:tblStylePr w:type="band1Vert">
      <w:tblPr/>
      <w:tcPr>
        <w:shd w:val="clear" w:color="auto" w:fill="C7BDD9" w:themeFill="accent5" w:themeFillTint="7F"/>
      </w:tcPr>
    </w:tblStylePr>
    <w:tblStylePr w:type="band1Horz">
      <w:tblPr/>
      <w:tcPr>
        <w:tcBorders>
          <w:insideH w:val="single" w:sz="6" w:space="0" w:color="907CB3" w:themeColor="accent5"/>
          <w:insideV w:val="single" w:sz="6" w:space="0" w:color="907CB3" w:themeColor="accent5"/>
        </w:tcBorders>
        <w:shd w:val="clear" w:color="auto" w:fill="C7BDD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cPr>
      <w:shd w:val="clear" w:color="auto" w:fill="F9DEE2" w:themeFill="accent6" w:themeFillTint="3F"/>
    </w:tcPr>
    <w:tblStylePr w:type="firstRow">
      <w:rPr>
        <w:b/>
        <w:bCs/>
        <w:color w:val="000000" w:themeColor="text1"/>
      </w:rPr>
      <w:tblPr/>
      <w:tcPr>
        <w:shd w:val="clear" w:color="auto" w:fill="FCF1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4E7" w:themeFill="accent6" w:themeFillTint="33"/>
      </w:tcPr>
    </w:tblStylePr>
    <w:tblStylePr w:type="band1Vert">
      <w:tblPr/>
      <w:tcPr>
        <w:shd w:val="clear" w:color="auto" w:fill="F3BDC5" w:themeFill="accent6" w:themeFillTint="7F"/>
      </w:tcPr>
    </w:tblStylePr>
    <w:tblStylePr w:type="band1Horz">
      <w:tblPr/>
      <w:tcPr>
        <w:tcBorders>
          <w:insideH w:val="single" w:sz="6" w:space="0" w:color="E87C8D" w:themeColor="accent6"/>
          <w:insideV w:val="single" w:sz="6" w:space="0" w:color="E87C8D" w:themeColor="accent6"/>
        </w:tcBorders>
        <w:shd w:val="clear" w:color="auto" w:fill="F3BD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CF2F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4CBC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4CBC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9E5E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9E5E3" w:themeFill="accent1" w:themeFillTint="7F"/>
      </w:tcPr>
    </w:tblStylePr>
  </w:style>
  <w:style w:type="table" w:styleId="MediumGrid3-Accent2">
    <w:name w:val="Medium Grid 3 Accent 2"/>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1D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C765"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C765"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E2B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E2B2" w:themeFill="accent2" w:themeFillTint="7F"/>
      </w:tcPr>
    </w:tblStylePr>
  </w:style>
  <w:style w:type="table" w:styleId="MediumGrid3-Accent3">
    <w:name w:val="Medium Grid 3 Accent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1F1D9"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C867"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C867"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4E3B3"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4E3B3" w:themeFill="accent3" w:themeFillTint="7F"/>
      </w:tcPr>
    </w:tblStylePr>
  </w:style>
  <w:style w:type="table" w:styleId="MediumGrid3-Accent4">
    <w:name w:val="Medium Grid 3 Accent 4"/>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E3D2"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924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924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C8A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C8A5" w:themeFill="accent4" w:themeFillTint="7F"/>
      </w:tcPr>
    </w:tblStylePr>
  </w:style>
  <w:style w:type="table" w:styleId="MediumGrid3-Accent5">
    <w:name w:val="Medium Grid 3 Accent 5"/>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DEE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07CB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07CB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BDD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BDD9" w:themeFill="accent5" w:themeFillTint="7F"/>
      </w:tcPr>
    </w:tblStylePr>
  </w:style>
  <w:style w:type="table" w:styleId="MediumGrid3-Accent6">
    <w:name w:val="Medium Grid 3 Accent 6"/>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E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87C8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87C8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BD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BDC5" w:themeFill="accent6" w:themeFillTint="7F"/>
      </w:tcPr>
    </w:tblStylePr>
  </w:style>
  <w:style w:type="table" w:styleId="MediumList1">
    <w:name w:val="Medium Lis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2323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74CBC8" w:themeColor="accent1"/>
        <w:bottom w:val="single" w:sz="8" w:space="0" w:color="74CBC8" w:themeColor="accent1"/>
      </w:tblBorders>
    </w:tblPr>
    <w:tblStylePr w:type="firstRow">
      <w:rPr>
        <w:rFonts w:asciiTheme="majorHAnsi" w:eastAsiaTheme="majorEastAsia" w:hAnsiTheme="majorHAnsi" w:cstheme="majorBidi"/>
      </w:rPr>
      <w:tblPr/>
      <w:tcPr>
        <w:tcBorders>
          <w:top w:val="nil"/>
          <w:bottom w:val="single" w:sz="8" w:space="0" w:color="74CBC8" w:themeColor="accent1"/>
        </w:tcBorders>
      </w:tcPr>
    </w:tblStylePr>
    <w:tblStylePr w:type="lastRow">
      <w:rPr>
        <w:b/>
        <w:bCs/>
        <w:color w:val="323232" w:themeColor="text2"/>
      </w:rPr>
      <w:tblPr/>
      <w:tcPr>
        <w:tcBorders>
          <w:top w:val="single" w:sz="8" w:space="0" w:color="74CBC8" w:themeColor="accent1"/>
          <w:bottom w:val="single" w:sz="8" w:space="0" w:color="74CBC8" w:themeColor="accent1"/>
        </w:tcBorders>
      </w:tcPr>
    </w:tblStylePr>
    <w:tblStylePr w:type="firstCol">
      <w:rPr>
        <w:b/>
        <w:bCs/>
      </w:rPr>
    </w:tblStylePr>
    <w:tblStylePr w:type="lastCol">
      <w:rPr>
        <w:b/>
        <w:bCs/>
      </w:rPr>
      <w:tblPr/>
      <w:tcPr>
        <w:tcBorders>
          <w:top w:val="single" w:sz="8" w:space="0" w:color="74CBC8" w:themeColor="accent1"/>
          <w:bottom w:val="single" w:sz="8" w:space="0" w:color="74CBC8" w:themeColor="accent1"/>
        </w:tcBorders>
      </w:tcPr>
    </w:tblStylePr>
    <w:tblStylePr w:type="band1Vert">
      <w:tblPr/>
      <w:tcPr>
        <w:shd w:val="clear" w:color="auto" w:fill="DCF2F1" w:themeFill="accent1" w:themeFillTint="3F"/>
      </w:tcPr>
    </w:tblStylePr>
    <w:tblStylePr w:type="band1Horz">
      <w:tblPr/>
      <w:tcPr>
        <w:shd w:val="clear" w:color="auto" w:fill="DCF2F1" w:themeFill="accent1" w:themeFillTint="3F"/>
      </w:tcPr>
    </w:tblStylePr>
  </w:style>
  <w:style w:type="table" w:styleId="MediumList1-Accent2">
    <w:name w:val="Medium List 1 Accent 2"/>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DC765" w:themeColor="accent2"/>
        <w:bottom w:val="single" w:sz="8" w:space="0" w:color="EDC765" w:themeColor="accent2"/>
      </w:tblBorders>
    </w:tblPr>
    <w:tblStylePr w:type="firstRow">
      <w:rPr>
        <w:rFonts w:asciiTheme="majorHAnsi" w:eastAsiaTheme="majorEastAsia" w:hAnsiTheme="majorHAnsi" w:cstheme="majorBidi"/>
      </w:rPr>
      <w:tblPr/>
      <w:tcPr>
        <w:tcBorders>
          <w:top w:val="nil"/>
          <w:bottom w:val="single" w:sz="8" w:space="0" w:color="EDC765" w:themeColor="accent2"/>
        </w:tcBorders>
      </w:tcPr>
    </w:tblStylePr>
    <w:tblStylePr w:type="lastRow">
      <w:rPr>
        <w:b/>
        <w:bCs/>
        <w:color w:val="323232" w:themeColor="text2"/>
      </w:rPr>
      <w:tblPr/>
      <w:tcPr>
        <w:tcBorders>
          <w:top w:val="single" w:sz="8" w:space="0" w:color="EDC765" w:themeColor="accent2"/>
          <w:bottom w:val="single" w:sz="8" w:space="0" w:color="EDC765" w:themeColor="accent2"/>
        </w:tcBorders>
      </w:tcPr>
    </w:tblStylePr>
    <w:tblStylePr w:type="firstCol">
      <w:rPr>
        <w:b/>
        <w:bCs/>
      </w:rPr>
    </w:tblStylePr>
    <w:tblStylePr w:type="lastCol">
      <w:rPr>
        <w:b/>
        <w:bCs/>
      </w:rPr>
      <w:tblPr/>
      <w:tcPr>
        <w:tcBorders>
          <w:top w:val="single" w:sz="8" w:space="0" w:color="EDC765" w:themeColor="accent2"/>
          <w:bottom w:val="single" w:sz="8" w:space="0" w:color="EDC765" w:themeColor="accent2"/>
        </w:tcBorders>
      </w:tcPr>
    </w:tblStylePr>
    <w:tblStylePr w:type="band1Vert">
      <w:tblPr/>
      <w:tcPr>
        <w:shd w:val="clear" w:color="auto" w:fill="FAF1D8" w:themeFill="accent2" w:themeFillTint="3F"/>
      </w:tcPr>
    </w:tblStylePr>
    <w:tblStylePr w:type="band1Horz">
      <w:tblPr/>
      <w:tcPr>
        <w:shd w:val="clear" w:color="auto" w:fill="FAF1D8" w:themeFill="accent2" w:themeFillTint="3F"/>
      </w:tcPr>
    </w:tblStylePr>
  </w:style>
  <w:style w:type="table" w:styleId="MediumList1-Accent3">
    <w:name w:val="Medium List 1 Accent 3"/>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8AC867" w:themeColor="accent3"/>
        <w:bottom w:val="single" w:sz="8" w:space="0" w:color="8AC867" w:themeColor="accent3"/>
      </w:tblBorders>
    </w:tblPr>
    <w:tblStylePr w:type="firstRow">
      <w:rPr>
        <w:rFonts w:asciiTheme="majorHAnsi" w:eastAsiaTheme="majorEastAsia" w:hAnsiTheme="majorHAnsi" w:cstheme="majorBidi"/>
      </w:rPr>
      <w:tblPr/>
      <w:tcPr>
        <w:tcBorders>
          <w:top w:val="nil"/>
          <w:bottom w:val="single" w:sz="8" w:space="0" w:color="8AC867" w:themeColor="accent3"/>
        </w:tcBorders>
      </w:tcPr>
    </w:tblStylePr>
    <w:tblStylePr w:type="lastRow">
      <w:rPr>
        <w:b/>
        <w:bCs/>
        <w:color w:val="323232" w:themeColor="text2"/>
      </w:rPr>
      <w:tblPr/>
      <w:tcPr>
        <w:tcBorders>
          <w:top w:val="single" w:sz="8" w:space="0" w:color="8AC867" w:themeColor="accent3"/>
          <w:bottom w:val="single" w:sz="8" w:space="0" w:color="8AC867" w:themeColor="accent3"/>
        </w:tcBorders>
      </w:tcPr>
    </w:tblStylePr>
    <w:tblStylePr w:type="firstCol">
      <w:rPr>
        <w:b/>
        <w:bCs/>
      </w:rPr>
    </w:tblStylePr>
    <w:tblStylePr w:type="lastCol">
      <w:rPr>
        <w:b/>
        <w:bCs/>
      </w:rPr>
      <w:tblPr/>
      <w:tcPr>
        <w:tcBorders>
          <w:top w:val="single" w:sz="8" w:space="0" w:color="8AC867" w:themeColor="accent3"/>
          <w:bottom w:val="single" w:sz="8" w:space="0" w:color="8AC867" w:themeColor="accent3"/>
        </w:tcBorders>
      </w:tcPr>
    </w:tblStylePr>
    <w:tblStylePr w:type="band1Vert">
      <w:tblPr/>
      <w:tcPr>
        <w:shd w:val="clear" w:color="auto" w:fill="E1F1D9" w:themeFill="accent3" w:themeFillTint="3F"/>
      </w:tcPr>
    </w:tblStylePr>
    <w:tblStylePr w:type="band1Horz">
      <w:tblPr/>
      <w:tcPr>
        <w:shd w:val="clear" w:color="auto" w:fill="E1F1D9" w:themeFill="accent3" w:themeFillTint="3F"/>
      </w:tcPr>
    </w:tblStylePr>
  </w:style>
  <w:style w:type="table" w:styleId="MediumList1-Accent4">
    <w:name w:val="Medium List 1 Accent 4"/>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F0924C" w:themeColor="accent4"/>
        <w:bottom w:val="single" w:sz="8" w:space="0" w:color="F0924C" w:themeColor="accent4"/>
      </w:tblBorders>
    </w:tblPr>
    <w:tblStylePr w:type="firstRow">
      <w:rPr>
        <w:rFonts w:asciiTheme="majorHAnsi" w:eastAsiaTheme="majorEastAsia" w:hAnsiTheme="majorHAnsi" w:cstheme="majorBidi"/>
      </w:rPr>
      <w:tblPr/>
      <w:tcPr>
        <w:tcBorders>
          <w:top w:val="nil"/>
          <w:bottom w:val="single" w:sz="8" w:space="0" w:color="F0924C" w:themeColor="accent4"/>
        </w:tcBorders>
      </w:tcPr>
    </w:tblStylePr>
    <w:tblStylePr w:type="lastRow">
      <w:rPr>
        <w:b/>
        <w:bCs/>
        <w:color w:val="323232" w:themeColor="text2"/>
      </w:rPr>
      <w:tblPr/>
      <w:tcPr>
        <w:tcBorders>
          <w:top w:val="single" w:sz="8" w:space="0" w:color="F0924C" w:themeColor="accent4"/>
          <w:bottom w:val="single" w:sz="8" w:space="0" w:color="F0924C" w:themeColor="accent4"/>
        </w:tcBorders>
      </w:tcPr>
    </w:tblStylePr>
    <w:tblStylePr w:type="firstCol">
      <w:rPr>
        <w:b/>
        <w:bCs/>
      </w:rPr>
    </w:tblStylePr>
    <w:tblStylePr w:type="lastCol">
      <w:rPr>
        <w:b/>
        <w:bCs/>
      </w:rPr>
      <w:tblPr/>
      <w:tcPr>
        <w:tcBorders>
          <w:top w:val="single" w:sz="8" w:space="0" w:color="F0924C" w:themeColor="accent4"/>
          <w:bottom w:val="single" w:sz="8" w:space="0" w:color="F0924C" w:themeColor="accent4"/>
        </w:tcBorders>
      </w:tcPr>
    </w:tblStylePr>
    <w:tblStylePr w:type="band1Vert">
      <w:tblPr/>
      <w:tcPr>
        <w:shd w:val="clear" w:color="auto" w:fill="FBE3D2" w:themeFill="accent4" w:themeFillTint="3F"/>
      </w:tcPr>
    </w:tblStylePr>
    <w:tblStylePr w:type="band1Horz">
      <w:tblPr/>
      <w:tcPr>
        <w:shd w:val="clear" w:color="auto" w:fill="FBE3D2" w:themeFill="accent4" w:themeFillTint="3F"/>
      </w:tcPr>
    </w:tblStylePr>
  </w:style>
  <w:style w:type="table" w:styleId="MediumList1-Accent5">
    <w:name w:val="Medium List 1 Accent 5"/>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907CB3" w:themeColor="accent5"/>
        <w:bottom w:val="single" w:sz="8" w:space="0" w:color="907CB3" w:themeColor="accent5"/>
      </w:tblBorders>
    </w:tblPr>
    <w:tblStylePr w:type="firstRow">
      <w:rPr>
        <w:rFonts w:asciiTheme="majorHAnsi" w:eastAsiaTheme="majorEastAsia" w:hAnsiTheme="majorHAnsi" w:cstheme="majorBidi"/>
      </w:rPr>
      <w:tblPr/>
      <w:tcPr>
        <w:tcBorders>
          <w:top w:val="nil"/>
          <w:bottom w:val="single" w:sz="8" w:space="0" w:color="907CB3" w:themeColor="accent5"/>
        </w:tcBorders>
      </w:tcPr>
    </w:tblStylePr>
    <w:tblStylePr w:type="lastRow">
      <w:rPr>
        <w:b/>
        <w:bCs/>
        <w:color w:val="323232" w:themeColor="text2"/>
      </w:rPr>
      <w:tblPr/>
      <w:tcPr>
        <w:tcBorders>
          <w:top w:val="single" w:sz="8" w:space="0" w:color="907CB3" w:themeColor="accent5"/>
          <w:bottom w:val="single" w:sz="8" w:space="0" w:color="907CB3" w:themeColor="accent5"/>
        </w:tcBorders>
      </w:tcPr>
    </w:tblStylePr>
    <w:tblStylePr w:type="firstCol">
      <w:rPr>
        <w:b/>
        <w:bCs/>
      </w:rPr>
    </w:tblStylePr>
    <w:tblStylePr w:type="lastCol">
      <w:rPr>
        <w:b/>
        <w:bCs/>
      </w:rPr>
      <w:tblPr/>
      <w:tcPr>
        <w:tcBorders>
          <w:top w:val="single" w:sz="8" w:space="0" w:color="907CB3" w:themeColor="accent5"/>
          <w:bottom w:val="single" w:sz="8" w:space="0" w:color="907CB3" w:themeColor="accent5"/>
        </w:tcBorders>
      </w:tcPr>
    </w:tblStylePr>
    <w:tblStylePr w:type="band1Vert">
      <w:tblPr/>
      <w:tcPr>
        <w:shd w:val="clear" w:color="auto" w:fill="E3DEEC" w:themeFill="accent5" w:themeFillTint="3F"/>
      </w:tcPr>
    </w:tblStylePr>
    <w:tblStylePr w:type="band1Horz">
      <w:tblPr/>
      <w:tcPr>
        <w:shd w:val="clear" w:color="auto" w:fill="E3DEEC" w:themeFill="accent5" w:themeFillTint="3F"/>
      </w:tcPr>
    </w:tblStylePr>
  </w:style>
  <w:style w:type="table" w:styleId="MediumList1-Accent6">
    <w:name w:val="Medium List 1 Accent 6"/>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87C8D" w:themeColor="accent6"/>
        <w:bottom w:val="single" w:sz="8" w:space="0" w:color="E87C8D" w:themeColor="accent6"/>
      </w:tblBorders>
    </w:tblPr>
    <w:tblStylePr w:type="firstRow">
      <w:rPr>
        <w:rFonts w:asciiTheme="majorHAnsi" w:eastAsiaTheme="majorEastAsia" w:hAnsiTheme="majorHAnsi" w:cstheme="majorBidi"/>
      </w:rPr>
      <w:tblPr/>
      <w:tcPr>
        <w:tcBorders>
          <w:top w:val="nil"/>
          <w:bottom w:val="single" w:sz="8" w:space="0" w:color="E87C8D" w:themeColor="accent6"/>
        </w:tcBorders>
      </w:tcPr>
    </w:tblStylePr>
    <w:tblStylePr w:type="lastRow">
      <w:rPr>
        <w:b/>
        <w:bCs/>
        <w:color w:val="323232" w:themeColor="text2"/>
      </w:rPr>
      <w:tblPr/>
      <w:tcPr>
        <w:tcBorders>
          <w:top w:val="single" w:sz="8" w:space="0" w:color="E87C8D" w:themeColor="accent6"/>
          <w:bottom w:val="single" w:sz="8" w:space="0" w:color="E87C8D" w:themeColor="accent6"/>
        </w:tcBorders>
      </w:tcPr>
    </w:tblStylePr>
    <w:tblStylePr w:type="firstCol">
      <w:rPr>
        <w:b/>
        <w:bCs/>
      </w:rPr>
    </w:tblStylePr>
    <w:tblStylePr w:type="lastCol">
      <w:rPr>
        <w:b/>
        <w:bCs/>
      </w:rPr>
      <w:tblPr/>
      <w:tcPr>
        <w:tcBorders>
          <w:top w:val="single" w:sz="8" w:space="0" w:color="E87C8D" w:themeColor="accent6"/>
          <w:bottom w:val="single" w:sz="8" w:space="0" w:color="E87C8D" w:themeColor="accent6"/>
        </w:tcBorders>
      </w:tcPr>
    </w:tblStylePr>
    <w:tblStylePr w:type="band1Vert">
      <w:tblPr/>
      <w:tcPr>
        <w:shd w:val="clear" w:color="auto" w:fill="F9DEE2" w:themeFill="accent6" w:themeFillTint="3F"/>
      </w:tcPr>
    </w:tblStylePr>
    <w:tblStylePr w:type="band1Horz">
      <w:tblPr/>
      <w:tcPr>
        <w:shd w:val="clear" w:color="auto" w:fill="F9DEE2" w:themeFill="accent6" w:themeFillTint="3F"/>
      </w:tcPr>
    </w:tblStylePr>
  </w:style>
  <w:style w:type="table" w:styleId="MediumList2">
    <w:name w:val="Medium Lis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rPr>
        <w:sz w:val="24"/>
        <w:szCs w:val="24"/>
      </w:rPr>
      <w:tblPr/>
      <w:tcPr>
        <w:tcBorders>
          <w:top w:val="nil"/>
          <w:left w:val="nil"/>
          <w:bottom w:val="single" w:sz="24" w:space="0" w:color="74CBC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4CBC8" w:themeColor="accent1"/>
          <w:insideH w:val="nil"/>
          <w:insideV w:val="nil"/>
        </w:tcBorders>
        <w:shd w:val="clear" w:color="auto" w:fill="FFFFFF" w:themeFill="background1"/>
      </w:tcPr>
    </w:tblStylePr>
    <w:tblStylePr w:type="lastCol">
      <w:tblPr/>
      <w:tcPr>
        <w:tcBorders>
          <w:top w:val="nil"/>
          <w:left w:val="single" w:sz="8" w:space="0" w:color="74CBC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top w:val="nil"/>
          <w:bottom w:val="nil"/>
          <w:insideH w:val="nil"/>
          <w:insideV w:val="nil"/>
        </w:tcBorders>
        <w:shd w:val="clear" w:color="auto" w:fill="DCF2F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rPr>
        <w:sz w:val="24"/>
        <w:szCs w:val="24"/>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C765" w:themeColor="accent2"/>
          <w:insideH w:val="nil"/>
          <w:insideV w:val="nil"/>
        </w:tcBorders>
        <w:shd w:val="clear" w:color="auto" w:fill="FFFFFF" w:themeFill="background1"/>
      </w:tcPr>
    </w:tblStylePr>
    <w:tblStylePr w:type="lastCol">
      <w:tblPr/>
      <w:tcPr>
        <w:tcBorders>
          <w:top w:val="nil"/>
          <w:left w:val="single" w:sz="8" w:space="0" w:color="EDC76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top w:val="nil"/>
          <w:bottom w:val="nil"/>
          <w:insideH w:val="nil"/>
          <w:insideV w:val="nil"/>
        </w:tcBorders>
        <w:shd w:val="clear" w:color="auto" w:fill="FAF1D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rPr>
        <w:sz w:val="24"/>
        <w:szCs w:val="24"/>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C867" w:themeColor="accent3"/>
          <w:insideH w:val="nil"/>
          <w:insideV w:val="nil"/>
        </w:tcBorders>
        <w:shd w:val="clear" w:color="auto" w:fill="FFFFFF" w:themeFill="background1"/>
      </w:tcPr>
    </w:tblStylePr>
    <w:tblStylePr w:type="lastCol">
      <w:tblPr/>
      <w:tcPr>
        <w:tcBorders>
          <w:top w:val="nil"/>
          <w:left w:val="single" w:sz="8" w:space="0" w:color="8AC867"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top w:val="nil"/>
          <w:bottom w:val="nil"/>
          <w:insideH w:val="nil"/>
          <w:insideV w:val="nil"/>
        </w:tcBorders>
        <w:shd w:val="clear" w:color="auto" w:fill="E1F1D9"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rPr>
        <w:sz w:val="24"/>
        <w:szCs w:val="24"/>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924C" w:themeColor="accent4"/>
          <w:insideH w:val="nil"/>
          <w:insideV w:val="nil"/>
        </w:tcBorders>
        <w:shd w:val="clear" w:color="auto" w:fill="FFFFFF" w:themeFill="background1"/>
      </w:tcPr>
    </w:tblStylePr>
    <w:tblStylePr w:type="lastCol">
      <w:tblPr/>
      <w:tcPr>
        <w:tcBorders>
          <w:top w:val="nil"/>
          <w:left w:val="single" w:sz="8" w:space="0" w:color="F0924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top w:val="nil"/>
          <w:bottom w:val="nil"/>
          <w:insideH w:val="nil"/>
          <w:insideV w:val="nil"/>
        </w:tcBorders>
        <w:shd w:val="clear" w:color="auto" w:fill="FBE3D2"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rPr>
        <w:sz w:val="24"/>
        <w:szCs w:val="24"/>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07CB3" w:themeColor="accent5"/>
          <w:insideH w:val="nil"/>
          <w:insideV w:val="nil"/>
        </w:tcBorders>
        <w:shd w:val="clear" w:color="auto" w:fill="FFFFFF" w:themeFill="background1"/>
      </w:tcPr>
    </w:tblStylePr>
    <w:tblStylePr w:type="lastCol">
      <w:tblPr/>
      <w:tcPr>
        <w:tcBorders>
          <w:top w:val="nil"/>
          <w:left w:val="single" w:sz="8" w:space="0" w:color="907CB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top w:val="nil"/>
          <w:bottom w:val="nil"/>
          <w:insideH w:val="nil"/>
          <w:insideV w:val="nil"/>
        </w:tcBorders>
        <w:shd w:val="clear" w:color="auto" w:fill="E3DEE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rPr>
        <w:sz w:val="24"/>
        <w:szCs w:val="24"/>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87C8D" w:themeColor="accent6"/>
          <w:insideH w:val="nil"/>
          <w:insideV w:val="nil"/>
        </w:tcBorders>
        <w:shd w:val="clear" w:color="auto" w:fill="FFFFFF" w:themeFill="background1"/>
      </w:tcPr>
    </w:tblStylePr>
    <w:tblStylePr w:type="lastCol">
      <w:tblPr/>
      <w:tcPr>
        <w:tcBorders>
          <w:top w:val="nil"/>
          <w:left w:val="single" w:sz="8" w:space="0" w:color="E87C8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top w:val="nil"/>
          <w:bottom w:val="nil"/>
          <w:insideH w:val="nil"/>
          <w:insideV w:val="nil"/>
        </w:tcBorders>
        <w:shd w:val="clear" w:color="auto" w:fill="F9DE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tblBorders>
    </w:tblPr>
    <w:tblStylePr w:type="firstRow">
      <w:pPr>
        <w:spacing w:before="0" w:after="0" w:line="240" w:lineRule="auto"/>
      </w:pPr>
      <w:rPr>
        <w:b/>
        <w:bCs/>
        <w:color w:val="FFFFFF" w:themeColor="background1"/>
      </w:rPr>
      <w:tblPr/>
      <w:tcPr>
        <w:tc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shd w:val="clear" w:color="auto" w:fill="74CBC8" w:themeFill="accent1"/>
      </w:tcPr>
    </w:tblStylePr>
    <w:tblStylePr w:type="lastRow">
      <w:pPr>
        <w:spacing w:before="0" w:after="0" w:line="240" w:lineRule="auto"/>
      </w:pPr>
      <w:rPr>
        <w:b/>
        <w:bCs/>
      </w:rPr>
      <w:tblPr/>
      <w:tcPr>
        <w:tcBorders>
          <w:top w:val="double" w:sz="6"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tcPr>
    </w:tblStylePr>
    <w:tblStylePr w:type="firstCol">
      <w:rPr>
        <w:b/>
        <w:bCs/>
      </w:rPr>
    </w:tblStylePr>
    <w:tblStylePr w:type="lastCol">
      <w:rPr>
        <w:b/>
        <w:bCs/>
      </w:rPr>
    </w:tblStylePr>
    <w:tblStylePr w:type="band1Vert">
      <w:tblPr/>
      <w:tcPr>
        <w:shd w:val="clear" w:color="auto" w:fill="DCF2F1" w:themeFill="accent1" w:themeFillTint="3F"/>
      </w:tcPr>
    </w:tblStylePr>
    <w:tblStylePr w:type="band1Horz">
      <w:tblPr/>
      <w:tcPr>
        <w:tcBorders>
          <w:insideH w:val="nil"/>
          <w:insideV w:val="nil"/>
        </w:tcBorders>
        <w:shd w:val="clear" w:color="auto" w:fill="DCF2F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tblBorders>
    </w:tblPr>
    <w:tblStylePr w:type="firstRow">
      <w:pPr>
        <w:spacing w:before="0" w:after="0" w:line="240" w:lineRule="auto"/>
      </w:pPr>
      <w:rPr>
        <w:b/>
        <w:bCs/>
        <w:color w:val="FFFFFF" w:themeColor="background1"/>
      </w:rPr>
      <w:tblPr/>
      <w:tcPr>
        <w:tc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shd w:val="clear" w:color="auto" w:fill="EDC765" w:themeFill="accent2"/>
      </w:tcPr>
    </w:tblStylePr>
    <w:tblStylePr w:type="lastRow">
      <w:pPr>
        <w:spacing w:before="0" w:after="0" w:line="240" w:lineRule="auto"/>
      </w:pPr>
      <w:rPr>
        <w:b/>
        <w:bCs/>
      </w:rPr>
      <w:tblPr/>
      <w:tcPr>
        <w:tcBorders>
          <w:top w:val="double" w:sz="6"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F1D8" w:themeFill="accent2" w:themeFillTint="3F"/>
      </w:tcPr>
    </w:tblStylePr>
    <w:tblStylePr w:type="band1Horz">
      <w:tblPr/>
      <w:tcPr>
        <w:tcBorders>
          <w:insideH w:val="nil"/>
          <w:insideV w:val="nil"/>
        </w:tcBorders>
        <w:shd w:val="clear" w:color="auto" w:fill="FAF1D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tblBorders>
    </w:tblPr>
    <w:tblStylePr w:type="firstRow">
      <w:pPr>
        <w:spacing w:before="0" w:after="0" w:line="240" w:lineRule="auto"/>
      </w:pPr>
      <w:rPr>
        <w:b/>
        <w:bCs/>
        <w:color w:val="FFFFFF" w:themeColor="background1"/>
      </w:rPr>
      <w:tblPr/>
      <w:tcPr>
        <w:tc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shd w:val="clear" w:color="auto" w:fill="8AC867" w:themeFill="accent3"/>
      </w:tcPr>
    </w:tblStylePr>
    <w:tblStylePr w:type="lastRow">
      <w:pPr>
        <w:spacing w:before="0" w:after="0" w:line="240" w:lineRule="auto"/>
      </w:pPr>
      <w:rPr>
        <w:b/>
        <w:bCs/>
      </w:rPr>
      <w:tblPr/>
      <w:tcPr>
        <w:tcBorders>
          <w:top w:val="double" w:sz="6"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tcPr>
    </w:tblStylePr>
    <w:tblStylePr w:type="firstCol">
      <w:rPr>
        <w:b/>
        <w:bCs/>
      </w:rPr>
    </w:tblStylePr>
    <w:tblStylePr w:type="lastCol">
      <w:rPr>
        <w:b/>
        <w:bCs/>
      </w:rPr>
    </w:tblStylePr>
    <w:tblStylePr w:type="band1Vert">
      <w:tblPr/>
      <w:tcPr>
        <w:shd w:val="clear" w:color="auto" w:fill="E1F1D9" w:themeFill="accent3" w:themeFillTint="3F"/>
      </w:tcPr>
    </w:tblStylePr>
    <w:tblStylePr w:type="band1Horz">
      <w:tblPr/>
      <w:tcPr>
        <w:tcBorders>
          <w:insideH w:val="nil"/>
          <w:insideV w:val="nil"/>
        </w:tcBorders>
        <w:shd w:val="clear" w:color="auto" w:fill="E1F1D9"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tblBorders>
    </w:tblPr>
    <w:tblStylePr w:type="firstRow">
      <w:pPr>
        <w:spacing w:before="0" w:after="0" w:line="240" w:lineRule="auto"/>
      </w:pPr>
      <w:rPr>
        <w:b/>
        <w:bCs/>
        <w:color w:val="FFFFFF" w:themeColor="background1"/>
      </w:rPr>
      <w:tblPr/>
      <w:tcPr>
        <w:tc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shd w:val="clear" w:color="auto" w:fill="F0924C" w:themeFill="accent4"/>
      </w:tcPr>
    </w:tblStylePr>
    <w:tblStylePr w:type="lastRow">
      <w:pPr>
        <w:spacing w:before="0" w:after="0" w:line="240" w:lineRule="auto"/>
      </w:pPr>
      <w:rPr>
        <w:b/>
        <w:bCs/>
      </w:rPr>
      <w:tblPr/>
      <w:tcPr>
        <w:tcBorders>
          <w:top w:val="double" w:sz="6"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E3D2" w:themeFill="accent4" w:themeFillTint="3F"/>
      </w:tcPr>
    </w:tblStylePr>
    <w:tblStylePr w:type="band1Horz">
      <w:tblPr/>
      <w:tcPr>
        <w:tcBorders>
          <w:insideH w:val="nil"/>
          <w:insideV w:val="nil"/>
        </w:tcBorders>
        <w:shd w:val="clear" w:color="auto" w:fill="FBE3D2"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tblBorders>
    </w:tblPr>
    <w:tblStylePr w:type="firstRow">
      <w:pPr>
        <w:spacing w:before="0" w:after="0" w:line="240" w:lineRule="auto"/>
      </w:pPr>
      <w:rPr>
        <w:b/>
        <w:bCs/>
        <w:color w:val="FFFFFF" w:themeColor="background1"/>
      </w:rPr>
      <w:tblPr/>
      <w:tcPr>
        <w:tc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shd w:val="clear" w:color="auto" w:fill="907CB3" w:themeFill="accent5"/>
      </w:tcPr>
    </w:tblStylePr>
    <w:tblStylePr w:type="lastRow">
      <w:pPr>
        <w:spacing w:before="0" w:after="0" w:line="240" w:lineRule="auto"/>
      </w:pPr>
      <w:rPr>
        <w:b/>
        <w:bCs/>
      </w:rPr>
      <w:tblPr/>
      <w:tcPr>
        <w:tcBorders>
          <w:top w:val="double" w:sz="6"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tcPr>
    </w:tblStylePr>
    <w:tblStylePr w:type="firstCol">
      <w:rPr>
        <w:b/>
        <w:bCs/>
      </w:rPr>
    </w:tblStylePr>
    <w:tblStylePr w:type="lastCol">
      <w:rPr>
        <w:b/>
        <w:bCs/>
      </w:rPr>
    </w:tblStylePr>
    <w:tblStylePr w:type="band1Vert">
      <w:tblPr/>
      <w:tcPr>
        <w:shd w:val="clear" w:color="auto" w:fill="E3DEEC" w:themeFill="accent5" w:themeFillTint="3F"/>
      </w:tcPr>
    </w:tblStylePr>
    <w:tblStylePr w:type="band1Horz">
      <w:tblPr/>
      <w:tcPr>
        <w:tcBorders>
          <w:insideH w:val="nil"/>
          <w:insideV w:val="nil"/>
        </w:tcBorders>
        <w:shd w:val="clear" w:color="auto" w:fill="E3DEE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tblBorders>
    </w:tblPr>
    <w:tblStylePr w:type="firstRow">
      <w:pPr>
        <w:spacing w:before="0" w:after="0" w:line="240" w:lineRule="auto"/>
      </w:pPr>
      <w:rPr>
        <w:b/>
        <w:bCs/>
        <w:color w:val="FFFFFF" w:themeColor="background1"/>
      </w:rPr>
      <w:tblPr/>
      <w:tcPr>
        <w:tc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shd w:val="clear" w:color="auto" w:fill="E87C8D" w:themeFill="accent6"/>
      </w:tcPr>
    </w:tblStylePr>
    <w:tblStylePr w:type="lastRow">
      <w:pPr>
        <w:spacing w:before="0" w:after="0" w:line="240" w:lineRule="auto"/>
      </w:pPr>
      <w:rPr>
        <w:b/>
        <w:bCs/>
      </w:rPr>
      <w:tblPr/>
      <w:tcPr>
        <w:tcBorders>
          <w:top w:val="double" w:sz="6"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tcPr>
    </w:tblStylePr>
    <w:tblStylePr w:type="firstCol">
      <w:rPr>
        <w:b/>
        <w:bCs/>
      </w:rPr>
    </w:tblStylePr>
    <w:tblStylePr w:type="lastCol">
      <w:rPr>
        <w:b/>
        <w:bCs/>
      </w:rPr>
    </w:tblStylePr>
    <w:tblStylePr w:type="band1Vert">
      <w:tblPr/>
      <w:tcPr>
        <w:shd w:val="clear" w:color="auto" w:fill="F9DEE2" w:themeFill="accent6" w:themeFillTint="3F"/>
      </w:tcPr>
    </w:tblStylePr>
    <w:tblStylePr w:type="band1Horz">
      <w:tblPr/>
      <w:tcPr>
        <w:tcBorders>
          <w:insideH w:val="nil"/>
          <w:insideV w:val="nil"/>
        </w:tcBorders>
        <w:shd w:val="clear" w:color="auto" w:fill="F9DE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4CBC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4CBC8" w:themeFill="accent1"/>
      </w:tcPr>
    </w:tblStylePr>
    <w:tblStylePr w:type="lastCol">
      <w:rPr>
        <w:b/>
        <w:bCs/>
        <w:color w:val="FFFFFF" w:themeColor="background1"/>
      </w:rPr>
      <w:tblPr/>
      <w:tcPr>
        <w:tcBorders>
          <w:left w:val="nil"/>
          <w:right w:val="nil"/>
          <w:insideH w:val="nil"/>
          <w:insideV w:val="nil"/>
        </w:tcBorders>
        <w:shd w:val="clear" w:color="auto" w:fill="74CBC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C765"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C765" w:themeFill="accent2"/>
      </w:tcPr>
    </w:tblStylePr>
    <w:tblStylePr w:type="lastCol">
      <w:rPr>
        <w:b/>
        <w:bCs/>
        <w:color w:val="FFFFFF" w:themeColor="background1"/>
      </w:rPr>
      <w:tblPr/>
      <w:tcPr>
        <w:tcBorders>
          <w:left w:val="nil"/>
          <w:right w:val="nil"/>
          <w:insideH w:val="nil"/>
          <w:insideV w:val="nil"/>
        </w:tcBorders>
        <w:shd w:val="clear" w:color="auto" w:fill="EDC765"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C867"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C867" w:themeFill="accent3"/>
      </w:tcPr>
    </w:tblStylePr>
    <w:tblStylePr w:type="lastCol">
      <w:rPr>
        <w:b/>
        <w:bCs/>
        <w:color w:val="FFFFFF" w:themeColor="background1"/>
      </w:rPr>
      <w:tblPr/>
      <w:tcPr>
        <w:tcBorders>
          <w:left w:val="nil"/>
          <w:right w:val="nil"/>
          <w:insideH w:val="nil"/>
          <w:insideV w:val="nil"/>
        </w:tcBorders>
        <w:shd w:val="clear" w:color="auto" w:fill="8AC867"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924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924C" w:themeFill="accent4"/>
      </w:tcPr>
    </w:tblStylePr>
    <w:tblStylePr w:type="lastCol">
      <w:rPr>
        <w:b/>
        <w:bCs/>
        <w:color w:val="FFFFFF" w:themeColor="background1"/>
      </w:rPr>
      <w:tblPr/>
      <w:tcPr>
        <w:tcBorders>
          <w:left w:val="nil"/>
          <w:right w:val="nil"/>
          <w:insideH w:val="nil"/>
          <w:insideV w:val="nil"/>
        </w:tcBorders>
        <w:shd w:val="clear" w:color="auto" w:fill="F0924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07CB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07CB3" w:themeFill="accent5"/>
      </w:tcPr>
    </w:tblStylePr>
    <w:tblStylePr w:type="lastCol">
      <w:rPr>
        <w:b/>
        <w:bCs/>
        <w:color w:val="FFFFFF" w:themeColor="background1"/>
      </w:rPr>
      <w:tblPr/>
      <w:tcPr>
        <w:tcBorders>
          <w:left w:val="nil"/>
          <w:right w:val="nil"/>
          <w:insideH w:val="nil"/>
          <w:insideV w:val="nil"/>
        </w:tcBorders>
        <w:shd w:val="clear" w:color="auto" w:fill="907CB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87C8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87C8D" w:themeFill="accent6"/>
      </w:tcPr>
    </w:tblStylePr>
    <w:tblStylePr w:type="lastCol">
      <w:rPr>
        <w:b/>
        <w:bCs/>
        <w:color w:val="FFFFFF" w:themeColor="background1"/>
      </w:rPr>
      <w:tblPr/>
      <w:tcPr>
        <w:tcBorders>
          <w:left w:val="nil"/>
          <w:right w:val="nil"/>
          <w:insideH w:val="nil"/>
          <w:insideV w:val="nil"/>
        </w:tcBorders>
        <w:shd w:val="clear" w:color="auto" w:fill="E87C8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92C80"/>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92C80"/>
    <w:rPr>
      <w:rFonts w:asciiTheme="majorHAnsi" w:eastAsiaTheme="majorEastAsia" w:hAnsiTheme="majorHAnsi" w:cstheme="majorBidi"/>
      <w:sz w:val="24"/>
      <w:szCs w:val="24"/>
      <w:shd w:val="pct20" w:color="auto" w:fill="auto"/>
    </w:rPr>
  </w:style>
  <w:style w:type="paragraph" w:styleId="NoSpacing">
    <w:name w:val="No Spacing"/>
    <w:uiPriority w:val="7"/>
    <w:qFormat/>
    <w:rsid w:val="00A92C80"/>
    <w:pPr>
      <w:spacing w:after="0" w:line="240" w:lineRule="auto"/>
    </w:pPr>
  </w:style>
  <w:style w:type="paragraph" w:styleId="NormalWeb">
    <w:name w:val="Normal (Web)"/>
    <w:basedOn w:val="Normal"/>
    <w:uiPriority w:val="99"/>
    <w:semiHidden/>
    <w:unhideWhenUsed/>
    <w:rsid w:val="00A92C80"/>
    <w:rPr>
      <w:rFonts w:ascii="Times New Roman" w:hAnsi="Times New Roman" w:cs="Times New Roman"/>
      <w:sz w:val="24"/>
      <w:szCs w:val="24"/>
    </w:rPr>
  </w:style>
  <w:style w:type="paragraph" w:styleId="NormalIndent">
    <w:name w:val="Normal Indent"/>
    <w:basedOn w:val="Normal"/>
    <w:uiPriority w:val="99"/>
    <w:semiHidden/>
    <w:unhideWhenUsed/>
    <w:rsid w:val="00A92C80"/>
    <w:pPr>
      <w:ind w:left="720"/>
    </w:pPr>
  </w:style>
  <w:style w:type="paragraph" w:styleId="NoteHeading">
    <w:name w:val="Note Heading"/>
    <w:basedOn w:val="Normal"/>
    <w:next w:val="Normal"/>
    <w:link w:val="NoteHeadingChar"/>
    <w:uiPriority w:val="99"/>
    <w:semiHidden/>
    <w:unhideWhenUsed/>
    <w:rsid w:val="00A92C80"/>
    <w:pPr>
      <w:spacing w:after="0" w:line="240" w:lineRule="auto"/>
    </w:pPr>
  </w:style>
  <w:style w:type="character" w:customStyle="1" w:styleId="NoteHeadingChar">
    <w:name w:val="Note Heading Char"/>
    <w:basedOn w:val="DefaultParagraphFont"/>
    <w:link w:val="NoteHeading"/>
    <w:uiPriority w:val="99"/>
    <w:semiHidden/>
    <w:rsid w:val="00A92C80"/>
  </w:style>
  <w:style w:type="character" w:styleId="PageNumber">
    <w:name w:val="page number"/>
    <w:basedOn w:val="DefaultParagraphFont"/>
    <w:uiPriority w:val="99"/>
    <w:semiHidden/>
    <w:unhideWhenUsed/>
    <w:rsid w:val="00A92C80"/>
  </w:style>
  <w:style w:type="table" w:styleId="PlainTable1">
    <w:name w:val="Plain Table 1"/>
    <w:basedOn w:val="TableNormal"/>
    <w:uiPriority w:val="41"/>
    <w:rsid w:val="00A92C8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92C8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92C8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92C8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2C8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92C8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92C80"/>
    <w:rPr>
      <w:rFonts w:ascii="Consolas" w:hAnsi="Consolas"/>
      <w:szCs w:val="21"/>
    </w:rPr>
  </w:style>
  <w:style w:type="paragraph" w:styleId="Salutation">
    <w:name w:val="Salutation"/>
    <w:basedOn w:val="Normal"/>
    <w:next w:val="Normal"/>
    <w:link w:val="SalutationChar"/>
    <w:uiPriority w:val="99"/>
    <w:semiHidden/>
    <w:unhideWhenUsed/>
    <w:rsid w:val="00A92C80"/>
  </w:style>
  <w:style w:type="character" w:customStyle="1" w:styleId="SalutationChar">
    <w:name w:val="Salutation Char"/>
    <w:basedOn w:val="DefaultParagraphFont"/>
    <w:link w:val="Salutation"/>
    <w:uiPriority w:val="99"/>
    <w:semiHidden/>
    <w:rsid w:val="00A92C80"/>
  </w:style>
  <w:style w:type="paragraph" w:styleId="Signature">
    <w:name w:val="Signature"/>
    <w:basedOn w:val="Normal"/>
    <w:link w:val="SignatureChar"/>
    <w:uiPriority w:val="99"/>
    <w:semiHidden/>
    <w:unhideWhenUsed/>
    <w:rsid w:val="00A92C80"/>
    <w:pPr>
      <w:spacing w:after="0" w:line="240" w:lineRule="auto"/>
      <w:ind w:left="4320"/>
    </w:pPr>
  </w:style>
  <w:style w:type="character" w:customStyle="1" w:styleId="SignatureChar">
    <w:name w:val="Signature Char"/>
    <w:basedOn w:val="DefaultParagraphFont"/>
    <w:link w:val="Signature"/>
    <w:uiPriority w:val="99"/>
    <w:semiHidden/>
    <w:rsid w:val="00A92C80"/>
  </w:style>
  <w:style w:type="character" w:styleId="Strong">
    <w:name w:val="Strong"/>
    <w:basedOn w:val="DefaultParagraphFont"/>
    <w:uiPriority w:val="22"/>
    <w:semiHidden/>
    <w:unhideWhenUsed/>
    <w:rsid w:val="00A92C80"/>
    <w:rPr>
      <w:b/>
      <w:bCs/>
    </w:rPr>
  </w:style>
  <w:style w:type="character" w:styleId="SubtleEmphasis">
    <w:name w:val="Subtle Emphasis"/>
    <w:basedOn w:val="DefaultParagraphFont"/>
    <w:uiPriority w:val="19"/>
    <w:semiHidden/>
    <w:unhideWhenUsed/>
    <w:qFormat/>
    <w:rsid w:val="00A92C80"/>
    <w:rPr>
      <w:i/>
      <w:iCs/>
      <w:color w:val="404040" w:themeColor="text1" w:themeTint="BF"/>
    </w:rPr>
  </w:style>
  <w:style w:type="character" w:styleId="SubtleReference">
    <w:name w:val="Subtle Reference"/>
    <w:basedOn w:val="DefaultParagraphFont"/>
    <w:uiPriority w:val="31"/>
    <w:semiHidden/>
    <w:unhideWhenUsed/>
    <w:qFormat/>
    <w:rsid w:val="00A92C80"/>
    <w:rPr>
      <w:smallCaps/>
      <w:color w:val="5A5A5A" w:themeColor="text1" w:themeTint="A5"/>
    </w:rPr>
  </w:style>
  <w:style w:type="table" w:styleId="Table3Deffects1">
    <w:name w:val="Table 3D effects 1"/>
    <w:basedOn w:val="TableNormal"/>
    <w:uiPriority w:val="99"/>
    <w:semiHidden/>
    <w:unhideWhenUsed/>
    <w:rsid w:val="00A92C8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92C8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92C8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92C8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92C8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92C8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92C8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92C8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92C8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92C8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92C8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92C8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92C8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92C8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92C8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92C8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92C8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92C8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92C8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92C8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92C8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92C8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92C8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92C8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92C8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92C8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92C8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92C80"/>
    <w:pPr>
      <w:spacing w:after="0"/>
      <w:ind w:left="220" w:hanging="220"/>
    </w:pPr>
  </w:style>
  <w:style w:type="paragraph" w:styleId="TableofFigures">
    <w:name w:val="table of figures"/>
    <w:basedOn w:val="Normal"/>
    <w:next w:val="Normal"/>
    <w:uiPriority w:val="99"/>
    <w:semiHidden/>
    <w:unhideWhenUsed/>
    <w:rsid w:val="00A92C80"/>
    <w:pPr>
      <w:spacing w:after="0"/>
    </w:pPr>
  </w:style>
  <w:style w:type="table" w:styleId="TableProfessional">
    <w:name w:val="Table Professional"/>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92C8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92C8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92C8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92C8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92C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92C8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92C8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92C8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92C8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92C80"/>
    <w:pPr>
      <w:spacing w:after="100"/>
    </w:pPr>
  </w:style>
  <w:style w:type="paragraph" w:styleId="TOC2">
    <w:name w:val="toc 2"/>
    <w:basedOn w:val="Normal"/>
    <w:next w:val="Normal"/>
    <w:autoRedefine/>
    <w:uiPriority w:val="39"/>
    <w:semiHidden/>
    <w:unhideWhenUsed/>
    <w:rsid w:val="00A92C80"/>
    <w:pPr>
      <w:spacing w:after="100"/>
      <w:ind w:left="220"/>
    </w:pPr>
  </w:style>
  <w:style w:type="paragraph" w:styleId="TOC3">
    <w:name w:val="toc 3"/>
    <w:basedOn w:val="Normal"/>
    <w:next w:val="Normal"/>
    <w:autoRedefine/>
    <w:uiPriority w:val="39"/>
    <w:semiHidden/>
    <w:unhideWhenUsed/>
    <w:rsid w:val="00A92C80"/>
    <w:pPr>
      <w:spacing w:after="100"/>
      <w:ind w:left="440"/>
    </w:pPr>
  </w:style>
  <w:style w:type="paragraph" w:styleId="TOC4">
    <w:name w:val="toc 4"/>
    <w:basedOn w:val="Normal"/>
    <w:next w:val="Normal"/>
    <w:autoRedefine/>
    <w:uiPriority w:val="39"/>
    <w:semiHidden/>
    <w:unhideWhenUsed/>
    <w:rsid w:val="00A92C80"/>
    <w:pPr>
      <w:spacing w:after="100"/>
      <w:ind w:left="660"/>
    </w:pPr>
  </w:style>
  <w:style w:type="paragraph" w:styleId="TOC5">
    <w:name w:val="toc 5"/>
    <w:basedOn w:val="Normal"/>
    <w:next w:val="Normal"/>
    <w:autoRedefine/>
    <w:uiPriority w:val="39"/>
    <w:semiHidden/>
    <w:unhideWhenUsed/>
    <w:rsid w:val="00A92C80"/>
    <w:pPr>
      <w:spacing w:after="100"/>
      <w:ind w:left="880"/>
    </w:pPr>
  </w:style>
  <w:style w:type="paragraph" w:styleId="TOC6">
    <w:name w:val="toc 6"/>
    <w:basedOn w:val="Normal"/>
    <w:next w:val="Normal"/>
    <w:autoRedefine/>
    <w:uiPriority w:val="39"/>
    <w:semiHidden/>
    <w:unhideWhenUsed/>
    <w:rsid w:val="00A92C80"/>
    <w:pPr>
      <w:spacing w:after="100"/>
      <w:ind w:left="1100"/>
    </w:pPr>
  </w:style>
  <w:style w:type="paragraph" w:styleId="TOC7">
    <w:name w:val="toc 7"/>
    <w:basedOn w:val="Normal"/>
    <w:next w:val="Normal"/>
    <w:autoRedefine/>
    <w:uiPriority w:val="39"/>
    <w:semiHidden/>
    <w:unhideWhenUsed/>
    <w:rsid w:val="00A92C80"/>
    <w:pPr>
      <w:spacing w:after="100"/>
      <w:ind w:left="1320"/>
    </w:pPr>
  </w:style>
  <w:style w:type="paragraph" w:styleId="TOC8">
    <w:name w:val="toc 8"/>
    <w:basedOn w:val="Normal"/>
    <w:next w:val="Normal"/>
    <w:autoRedefine/>
    <w:uiPriority w:val="39"/>
    <w:semiHidden/>
    <w:unhideWhenUsed/>
    <w:rsid w:val="00A92C80"/>
    <w:pPr>
      <w:spacing w:after="100"/>
      <w:ind w:left="1540"/>
    </w:pPr>
  </w:style>
  <w:style w:type="paragraph" w:styleId="TOC9">
    <w:name w:val="toc 9"/>
    <w:basedOn w:val="Normal"/>
    <w:next w:val="Normal"/>
    <w:autoRedefine/>
    <w:uiPriority w:val="39"/>
    <w:semiHidden/>
    <w:unhideWhenUsed/>
    <w:rsid w:val="00A92C80"/>
    <w:pPr>
      <w:spacing w:after="100"/>
      <w:ind w:left="1760"/>
    </w:pPr>
  </w:style>
  <w:style w:type="character" w:styleId="UnresolvedMention">
    <w:name w:val="Unresolved Mention"/>
    <w:basedOn w:val="DefaultParagraphFont"/>
    <w:uiPriority w:val="99"/>
    <w:semiHidden/>
    <w:unhideWhenUsed/>
    <w:rsid w:val="00275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image" Target="media/image1.png"/><Relationship Id="rId18" Type="http://schemas.openxmlformats.org/officeDocument/2006/relationships/hyperlink" Target="https://www.internetmatters.org/wp-content/uploads/2019/04/Internet-Matters-Guide-Online-safety-for-parents-of-children-6-10-years-old.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hyperlink" Target="https://learning.nspcc.org.uk/child-abuse-and-neglect/online-abuse" TargetMode="External"/><Relationship Id="rId2" Type="http://schemas.openxmlformats.org/officeDocument/2006/relationships/customXml" Target="../customXml/item2.xml"/><Relationship Id="rId16" Type="http://schemas.openxmlformats.org/officeDocument/2006/relationships/hyperlink" Target="https://www.nationalbullyinghelpline.co.uk/kid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internetmatters.org/wp-content/uploads/2019/04/Internet-Matters-Tips-Set-up-Safe-checklist.pdf" TargetMode="External"/><Relationship Id="rId23" Type="http://schemas.openxmlformats.org/officeDocument/2006/relationships/fontTable" Target="fontTable.xml"/><Relationship Id="rId10" Type="http://schemas.openxmlformats.org/officeDocument/2006/relationships/webSettings" Target="webSettings.xml"/><Relationship Id="rId19" Type="http://schemas.openxmlformats.org/officeDocument/2006/relationships/hyperlink" Target="https://www.bullying.co.uk/cyberbullying/effects-of-cyberbullying/" TargetMode="Externa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Local\Microsoft\Office\16.0\DTS\en-US%7b0484EF0D-1041-4793-8345-9F5CFF0D3766%7d\%7b086C160B-5200-49F8-A3B7-E0F6625221CB%7dtf03133090.dotx" TargetMode="External"/></Relationships>
</file>

<file path=word/theme/theme1.xml><?xml version="1.0" encoding="utf-8"?>
<a:theme xmlns:a="http://schemas.openxmlformats.org/drawingml/2006/main" name="Office Theme">
  <a:themeElements>
    <a:clrScheme name="Brochure">
      <a:dk1>
        <a:sysClr val="windowText" lastClr="000000"/>
      </a:dk1>
      <a:lt1>
        <a:sysClr val="window" lastClr="FFFFFF"/>
      </a:lt1>
      <a:dk2>
        <a:srgbClr val="323232"/>
      </a:dk2>
      <a:lt2>
        <a:srgbClr val="E6E6E6"/>
      </a:lt2>
      <a:accent1>
        <a:srgbClr val="74CBC8"/>
      </a:accent1>
      <a:accent2>
        <a:srgbClr val="EDC765"/>
      </a:accent2>
      <a:accent3>
        <a:srgbClr val="8AC867"/>
      </a:accent3>
      <a:accent4>
        <a:srgbClr val="F0924C"/>
      </a:accent4>
      <a:accent5>
        <a:srgbClr val="907CB3"/>
      </a:accent5>
      <a:accent6>
        <a:srgbClr val="E87C8D"/>
      </a:accent6>
      <a:hlink>
        <a:srgbClr val="74CBC8"/>
      </a:hlink>
      <a:folHlink>
        <a:srgbClr val="907CB3"/>
      </a:folHlink>
    </a:clrScheme>
    <a:fontScheme name="Brochure">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employees xmlns="http://schemas.microsoft.com/temp/samples">
  <employee>
    <CustomerName>&lt;?xml version="1.0" standalone="yes"?&gt;
&lt;?mso-application progid="Word.Document"?&gt;
&lt;pkg:package xmlns:pkg="http://schemas.microsoft.com/office/2006/xmlPackage"&gt;&lt;pkg:part pkg:name="/_rels/.rels" pkg:contentType="application/vnd.openxmlformats-package.relationships+xml" pkg:padding="512"&gt;&lt;pkg:xmlData&gt;&lt;Relationships xmlns="http://schemas.openxmlformats.org/package/2006/relationships"&gt;&lt;Relationship Id="rId1" Type="http://schemas.openxmlformats.org/officeDocument/2006/relationships/officeDocument" Target="word/document.xml"/&gt;&lt;/Relationships&gt;&lt;/pkg:xmlData&gt;&lt;/pkg:part&gt;&lt;pkg:part pkg:name="/word/document.xml" pkg:contentType="application/vnd.openxmlformats-officedocument.wordprocessingml.document.main+xml"&gt;&lt;pkg:xmlData&gt;&lt;w:document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wp14"&gt;&lt;w:body&gt;&lt;w:p w:rsidR="00000000" w:rsidRDefault="00FE5496"/&gt;&lt;w:sectPr w:rsidR="00000000"&gt;&lt;w:pgSz w:w="12240" w:h="15840"/&gt;&lt;w:pgMar w:top="1440" w:right="1440" w:bottom="1440" w:left="1440" w:header="720" w:footer="720" w:gutter="0"/&gt;&lt;w:cols w:space="720"/&gt;&lt;/w:sectPr&gt;&lt;/w:body&gt;&lt;/w:document&gt;&lt;/pkg:xmlData&gt;&lt;/pkg:part&gt;&lt;pkg:part pkg:name="/word/_rels/document.xml.rels" pkg:contentType="application/vnd.openxmlformats-package.relationships+xml" pkg:padding="256"&gt;&lt;pkg:xmlData&gt;&lt;Relationships xmlns="http://schemas.openxmlformats.org/package/2006/relationships"&gt;&lt;Relationship Id="rId2" Type="http://schemas.openxmlformats.org/officeDocument/2006/relationships/styles" Target="styles.xml"/&gt;&lt;Relationship Id="rId1" Type="http://schemas.openxmlformats.org/officeDocument/2006/relationships/numbering" Target="numbering.xml"/&gt;&lt;/Relationships&gt;&lt;/pkg:xmlData&gt;&lt;/pkg:part&gt;&lt;pkg:part pkg:name="/word/numbering.xml" pkg:contentType="application/vnd.openxmlformats-officedocument.wordprocessingml.numbering+xml"&gt;&lt;pkg:xmlData&gt;&lt;w:numbering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wp14"&gt;&lt;w:abstractNum w:abstractNumId="0" w15:restartNumberingAfterBreak="0"&gt;&lt;w:nsid w:val="FFFFFF7C"/&gt;&lt;w:multiLevelType w:val="singleLevel"/&gt;&lt;w:tmpl w:val="30581D3C"/&gt;&lt;w:lvl w:ilvl="0"&gt;&lt;w:start w:val="1"/&gt;&lt;w:numFmt w:val="decimal"/&gt;&lt;w:pStyle w:val="ListNumber5"/&gt;&lt;w:lvlText w:val="%1."/&gt;&lt;w:lvlJc w:val="left"/&gt;&lt;w:pPr&gt;&lt;w:tabs&gt;&lt;w:tab w:val="num" w:pos="1800"/&gt;&lt;/w:tabs&gt;&lt;w:ind w:left="1800" w:hanging="360"/&gt;&lt;/w:pPr&gt;&lt;/w:lvl&gt;&lt;/w:abstractNum&gt;&lt;w:abstractNum w:abstractNumId="1" w15:restartNumberingAfterBreak="0"&gt;&lt;w:nsid w:val="FFFFFF7D"/&gt;&lt;w:multiLevelType w:val="singleLevel"/&gt;&lt;w:tmpl w:val="02749390"/&gt;&lt;w:lvl w:ilvl="0"&gt;&lt;w:start w:val="1"/&gt;&lt;w:numFmt w:val="decimal"/&gt;&lt;w:pStyle w:val="ListNumber4"/&gt;&lt;w:lvlText w:val="%1."/&gt;&lt;w:lvlJc w:val="left"/&gt;&lt;w:pPr&gt;&lt;w:tabs&gt;&lt;w:tab w:val="num" w:pos="1440"/&gt;&lt;/w:tabs&gt;&lt;w:ind w:left="1440" w:hanging="360"/&gt;&lt;/w:pPr&gt;&lt;/w:lvl&gt;&lt;/w:abstractNum&gt;&lt;w:abstractNum w:abstractNumId="2" w15:restartNumberingAfterBreak="0"&gt;&lt;w:nsid w:val="FFFFFF7E"/&gt;&lt;w:multiLevelType w:val="singleLevel"/&gt;&lt;w:tmpl w:val="78FE26C6"/&gt;&lt;w:lvl w:ilvl="0"&gt;&lt;w:start w:val="1"/&gt;&lt;w:numFmt w:val="decimal"/&gt;&lt;w:pStyle w:val="ListNumber3"/&gt;&lt;w:lvlText w:val="%1."/&gt;&lt;w:lvlJc w:val="left"/&gt;&lt;w:pPr&gt;&lt;w:tabs&gt;&lt;w:tab w:val="num" w:pos="1080"/&gt;&lt;/w:tabs&gt;&lt;w:ind w:left="1080" w:hanging="360"/&gt;&lt;/w:pPr&gt;&lt;/w:lvl&gt;&lt;/w:abstractNum&gt;&lt;w:abstractNum w:abstractNumId="3" w15:restartNumberingAfterBreak="0"&gt;&lt;w:nsid w:val="FFFFFF7F"/&gt;&lt;w:multiLevelType w:val="singleLevel"/&gt;&lt;w:tmpl w:val="89B4397C"/&gt;&lt;w:lvl w:ilvl="0"&gt;&lt;w:start w:val="1"/&gt;&lt;w:numFmt w:val="decimal"/&gt;&lt;w:pStyle w:val="ListNumber2"/&gt;&lt;w:lvlText w:val="%1."/&gt;&lt;w:lvlJc w:val="left"/&gt;&lt;w:pPr&gt;&lt;w:tabs&gt;&lt;w:tab w:val="num" w:pos="720"/&gt;&lt;/w:tabs&gt;&lt;w:ind w:left="720" w:hanging="360"/&gt;&lt;/w:pPr&gt;&lt;/w:lvl&gt;&lt;/w:abstractNum&gt;&lt;w:abstractNum w:abstractNumId="4" w15:restartNumberingAfterBreak="0"&gt;&lt;w:nsid w:val="FFFFFF80"/&gt;&lt;w:multiLevelType w:val="singleLevel"/&gt;&lt;w:tmpl w:val="99049BCC"/&gt;&lt;w:lvl w:ilvl="0"&gt;&lt;w:start w:val="1"/&gt;&lt;w:numFmt w:val="bullet"/&gt;&lt;w:pStyle w:val="ListBullet5"/&gt;&lt;w:lvlText w:val=""/&gt;&lt;w:lvlJc w:val="left"/&gt;&lt;w:pPr&gt;&lt;w:tabs&gt;&lt;w:tab w:val="num" w:pos="1800"/&gt;&lt;/w:tabs&gt;&lt;w:ind w:left="1800" w:hanging="360"/&gt;&lt;/w:pPr&gt;&lt;w:rPr&gt;&lt;w:rFonts w:ascii="Symbol" w:hAnsi="Symbol" w:hint="default"/&gt;&lt;/w:rPr&gt;&lt;/w:lvl&gt;&lt;/w:abstractNum&gt;&lt;w:abstractNum w:abstractNumId="5" w15:restartNumberingAfterBreak="0"&gt;&lt;w:nsid w:val="FFFFFF81"/&gt;&lt;w:multiLevelType w:val="singleLevel"/&gt;&lt;w:tmpl w:val="A5B0FD40"/&gt;&lt;w:lvl w:ilvl="0"&gt;&lt;w:start w:val="1"/&gt;&lt;w:numFmt w:val="bullet"/&gt;&lt;w:pStyle w:val="ListBullet4"/&gt;&lt;w:lvlText w:val=""/&gt;&lt;w:lvlJc w:val="left"/&gt;&lt;w:pPr&gt;&lt;w:tabs&gt;&lt;w:tab w:val="num" w:pos="1440"/&gt;&lt;/w:tabs&gt;&lt;w:ind w:left="1440" w:hanging="360"/&gt;&lt;/w:pPr&gt;&lt;w:rPr&gt;&lt;w:rFonts w:ascii="Symbol" w:hAnsi="Symbol" w:hint="default"/&gt;&lt;/w:rPr&gt;&lt;/w:lvl&gt;&lt;/w:abstractNum&gt;&lt;w:abstractNum w:abstractNumId="6" w15:restartNumberingAfterBreak="0"&gt;&lt;w:nsid w:val="FFFFFF82"/&gt;&lt;w:multiLevelType w:val="singleLevel"/&gt;&lt;w:tmpl w:val="585E6B06"/&gt;&lt;w:lvl w:ilvl="0"&gt;&lt;w:start w:val="1"/&gt;&lt;w:numFmt w:val="bullet"/&gt;&lt;w:pStyle w:val="ListBullet3"/&gt;&lt;w:lvlText w:val=""/&gt;&lt;w:lvlJc w:val="left"/&gt;&lt;w:pPr&gt;&lt;w:tabs&gt;&lt;w:tab w:val="num" w:pos="1080"/&gt;&lt;/w:tabs&gt;&lt;w:ind w:left="1080" w:hanging="360"/&gt;&lt;/w:pPr&gt;&lt;w:rPr&gt;&lt;w:rFonts w:ascii="Symbol" w:hAnsi="Symbol" w:hint="default"/&gt;&lt;/w:rPr&gt;&lt;/w:lvl&gt;&lt;/w:abstractNum&gt;&lt;w:abstractNum w:abstractNumId="7" w15:restartNumberingAfterBreak="0"&gt;&lt;w:nsid w:val="FFFFFF83"/&gt;&lt;w:multiLevelType w:val="singleLevel"/&gt;&lt;w:tmpl w:val="C8D41C74"/&gt;&lt;w:lvl w:ilvl="0"&gt;&lt;w:start w:val="1"/&gt;&lt;w:numFmt w:val="bullet"/&gt;&lt;w:pStyle w:val="ListBullet2"/&gt;&lt;w:lvlText w:val=""/&gt;&lt;w:lvlJc w:val="left"/&gt;&lt;w:pPr&gt;&lt;w:tabs&gt;&lt;w:tab w:val="num" w:pos="720"/&gt;&lt;/w:tabs&gt;&lt;w:ind w:left="720" w:hanging="360"/&gt;&lt;/w:pPr&gt;&lt;w:rPr&gt;&lt;w:rFonts w:ascii="Symbol" w:hAnsi="Symbol" w:hint="default"/&gt;&lt;/w:rPr&gt;&lt;/w:lvl&gt;&lt;/w:abstractNum&gt;&lt;w:abstractNum w:abstractNumId="8" w15:restartNumberingAfterBreak="0"&gt;&lt;w:nsid w:val="FFFFFF88"/&gt;&lt;w:multiLevelType w:val="singleLevel"/&gt;&lt;w:tmpl w:val="7C6E0862"/&gt;&lt;w:lvl w:ilvl="0"&gt;&lt;w:start w:val="1"/&gt;&lt;w:numFmt w:val="decimal"/&gt;&lt;w:pStyle w:val="ListNumber"/&gt;&lt;w:lvlText w:val="%1."/&gt;&lt;w:lvlJc w:val="left"/&gt;&lt;w:pPr&gt;&lt;w:tabs&gt;&lt;w:tab w:val="num" w:pos="360"/&gt;&lt;/w:tabs&gt;&lt;w:ind w:left="360" w:hanging="360"/&gt;&lt;/w:pPr&gt;&lt;/w:lvl&gt;&lt;/w:abstractNum&gt;&lt;w:abstractNum w:abstractNumId="9" w15:restartNumberingAfterBreak="0"&gt;&lt;w:nsid w:val="FFFFFF89"/&gt;&lt;w:multiLevelType w:val="singleLevel"/&gt;&lt;w:tmpl w:val="BCF48180"/&gt;&lt;w:lvl w:ilvl="0"&gt;&lt;w:start w:val="1"/&gt;&lt;w:numFmt w:val="bullet"/&gt;&lt;w:lvlText w:val=""/&gt;&lt;w:lvlJc w:val="left"/&gt;&lt;w:pPr&gt;&lt;w:tabs&gt;&lt;w:tab w:val="num" w:pos="360"/&gt;&lt;/w:tabs&gt;&lt;w:ind w:left="360" w:hanging="360"/&gt;&lt;/w:pPr&gt;&lt;w:rPr&gt;&lt;w:rFonts w:ascii="Symbol" w:hAnsi="Symbol" w:hint="default"/&gt;&lt;w:color w:val="74CBC8" w:themeColor="accent1"/&gt;&lt;/w:rPr&gt;&lt;/w:lvl&gt;&lt;/w:abstractNum&gt;&lt;w:abstractNum w:abstractNumId="10" w15:restartNumberingAfterBreak="0"&gt;&lt;w:nsid w:val="34BA0F9B"/&gt;&lt;w:multiLevelType w:val="hybridMultilevel"/&gt;&lt;w:tmpl w:val="CA2E004C"/&gt;&lt;w:lvl w:ilvl="0" w:tplc="B6BE0FE0"&gt;&lt;w:start w:val="1"/&gt;&lt;w:numFmt w:val="bullet"/&gt;&lt;w:pStyle w:val="ListBullet"/&gt;&lt;w:lvlText w:val=""/&gt;&lt;w:lvlJc w:val="left"/&gt;&lt;w:pPr&gt;&lt;w:tabs&gt;&lt;w:tab w:val="num" w:pos="360"/&gt;&lt;/w:tabs&gt;&lt;w:ind w:left="360" w:hanging="360"/&gt;&lt;/w:pPr&gt;&lt;w:rPr&gt;&lt;w:rFonts w:ascii="Symbol" w:hAnsi="Symbol" w:hint="default"/&gt;&lt;w:color w:val="2B7471" w:themeColor="accent1" w:themeShade="80"/&gt;&lt;/w:rPr&gt;&lt;/w:lvl&gt;&lt;w:lvl w:ilvl="1" w:tplc="04090003" w:tentative="1"&gt;&lt;w:start w:val="1"/&gt;&lt;w:numFmt w:val="bullet"/&gt;&lt;w:lvlText w:val="o"/&gt;&lt;w:lvlJc w:val="left"/&gt;&lt;w:pPr&gt;&lt;w:ind w:left="1440" w:hanging="360"/&gt;&lt;/w:pPr&gt;&lt;w:rPr&gt;&lt;w:rFonts w:ascii="Courier New" w:hAnsi="Courier New" w:cs="Courier New" w:hint="default"/&gt;&lt;/w:rPr&gt;&lt;/w:lvl&gt;&lt;w:lvl w:ilvl="2" w:tplc="04090005" w:tentative="1"&gt;&lt;w:start w:val="1"/&gt;&lt;w:numFmt w:val="bullet"/&gt;&lt;w:lvlText w:val=""/&gt;&lt;w:lvlJc w:val="left"/&gt;&lt;w:pPr&gt;&lt;w:ind w:left="2160" w:hanging="360"/&gt;&lt;/w:pPr&gt;&lt;w:rPr&gt;&lt;w:rFonts w:ascii="Wingdings" w:hAnsi="Wingdings" w:hint="default"/&gt;&lt;/w:rPr&gt;&lt;/w:lvl&gt;&lt;w:lvl w:ilvl="3" w:tplc="04090001" w:tentative="1"&gt;&lt;w:start w:val="1"/&gt;&lt;w:numFmt w:val="bullet"/&gt;&lt;w:lvlText w:val=""/&gt;&lt;w:lvlJc w:val="left"/&gt;&lt;w:pPr&gt;&lt;w:ind w:left="2880" w:hanging="360"/&gt;&lt;/w:pPr&gt;&lt;w:rPr&gt;&lt;w:rFonts w:ascii="Symbol" w:hAnsi="Symbol" w:hint="default"/&gt;&lt;/w:rPr&gt;&lt;/w:lvl&gt;&lt;w:lvl w:ilvl="4" w:tplc="04090003" w:tentative="1"&gt;&lt;w:start w:val="1"/&gt;&lt;w:numFmt w:val="bullet"/&gt;&lt;w:lvlText w:val="o"/&gt;&lt;w:lvlJc w:val="left"/&gt;&lt;w:pPr&gt;&lt;w:ind w:left="3600" w:hanging="360"/&gt;&lt;/w:pPr&gt;&lt;w:rPr&gt;&lt;w:rFonts w:ascii="Courier New" w:hAnsi="Courier New" w:cs="Courier New" w:hint="default"/&gt;&lt;/w:rPr&gt;&lt;/w:lvl&gt;&lt;w:lvl w:ilvl="5" w:tplc="04090005" w:tentative="1"&gt;&lt;w:start w:val="1"/&gt;&lt;w:numFmt w:val="bullet"/&gt;&lt;w:lvlText w:val=""/&gt;&lt;w:lvlJc w:val="left"/&gt;&lt;w:pPr&gt;&lt;w:ind w:left="4320" w:hanging="360"/&gt;&lt;/w:pPr&gt;&lt;w:rPr&gt;&lt;w:rFonts w:ascii="Wingdings" w:hAnsi="Wingdings" w:hint="default"/&gt;&lt;/w:rPr&gt;&lt;/w:lvl&gt;&lt;w:lvl w:ilvl="6" w:tplc="04090001" w:tentative="1"&gt;&lt;w:start w:val="1"/&gt;&lt;w:numFmt w:val="bullet"/&gt;&lt;w:lvlText w:val=""/&gt;&lt;w:lvlJc w:val="left"/&gt;&lt;w:pPr&gt;&lt;w:ind w:left="5040" w:hanging="360"/&gt;&lt;/w:pPr&gt;&lt;w:rPr&gt;&lt;w:rFonts w:ascii="Symbol" w:hAnsi="Symbol" w:hint="default"/&gt;&lt;/w:rPr&gt;&lt;/w:lvl&gt;&lt;w:lvl w:ilvl="7" w:tplc="04090003" w:tentative="1"&gt;&lt;w:start w:val="1"/&gt;&lt;w:numFmt w:val="bullet"/&gt;&lt;w:lvlText w:val="o"/&gt;&lt;w:lvlJc w:val="left"/&gt;&lt;w:pPr&gt;&lt;w:ind w:left="5760" w:hanging="360"/&gt;&lt;/w:pPr&gt;&lt;w:rPr&gt;&lt;w:rFonts w:ascii="Courier New" w:hAnsi="Courier New" w:cs="Courier New" w:hint="default"/&gt;&lt;/w:rPr&gt;&lt;/w:lvl&gt;&lt;w:lvl w:ilvl="8" w:tplc="04090005" w:tentative="1"&gt;&lt;w:start w:val="1"/&gt;&lt;w:numFmt w:val="bullet"/&gt;&lt;w:lvlText w:val=""/&gt;&lt;w:lvlJc w:val="left"/&gt;&lt;w:pPr&gt;&lt;w:ind w:left="6480" w:hanging="360"/&gt;&lt;/w:pPr&gt;&lt;w:rPr&gt;&lt;w:rFonts w:ascii="Wingdings" w:hAnsi="Wingdings" w:hint="default"/&gt;&lt;/w:rPr&gt;&lt;/w:lvl&gt;&lt;/w:abstractNum&gt;&lt;w:num w:numId="1"&gt;&lt;w:abstractNumId w:val="9"/&gt;&lt;/w:num&gt;&lt;w:num w:numId="2"&gt;&lt;w:abstractNumId w:val="9"/&gt;&lt;w:lvlOverride w:ilvl="0"&gt;&lt;w:startOverride w:val="1"/&gt;&lt;/w:lvlOverride&gt;&lt;/w:num&gt;&lt;w:num w:numId="3"&gt;&lt;w:abstractNumId w:val="9"/&gt;&lt;w:lvlOverride w:ilvl="0"&gt;&lt;w:startOverride w:val="1"/&gt;&lt;/w:lvlOverride&gt;&lt;/w:num&gt;&lt;w:num w:numId="4"&gt;&lt;w:abstractNumId w:val="8"/&gt;&lt;/w:num&gt;&lt;w:num w:numId="5"&gt;&lt;w:abstractNumId w:val="9"/&gt;&lt;w:lvlOverride w:ilvl="0"&gt;&lt;w:startOverride w:val="1"/&gt;&lt;/w:lvlOverride&gt;&lt;/w:num&gt;&lt;w:num w:numId="6"&gt;&lt;w:abstractNumId w:val="7"/&gt;&lt;/w:num&gt;&lt;w:num w:numId="7"&gt;&lt;w:abstractNumId w:val="6"/&gt;&lt;/w:num&gt;&lt;w:num w:numId="8"&gt;&lt;w:abstractNumId w:val="5"/&gt;&lt;/w:num&gt;&lt;w:num w:numId="9"&gt;&lt;w:abstractNumId w:val="4"/&gt;&lt;/w:num&gt;&lt;w:num w:numId="10"&gt;&lt;w:abstractNumId w:val="3"/&gt;&lt;/w:num&gt;&lt;w:num w:numId="11"&gt;&lt;w:abstractNumId w:val="2"/&gt;&lt;/w:num&gt;&lt;w:num w:numId="12"&gt;&lt;w:abstractNumId w:val="1"/&gt;&lt;/w:num&gt;&lt;w:num w:numId="13"&gt;&lt;w:abstractNumId w:val="0"/&gt;&lt;/w:num&gt;&lt;w:num w:numId="14"&gt;&lt;w:abstractNumId w:val="10"/&gt;&lt;/w:num&gt;&lt;/w:numbering&gt;&lt;/pkg:xmlData&gt;&lt;/pkg:part&gt;&lt;pkg:part pkg:name="/word/styles.xml" pkg:contentType="application/vnd.openxmlformats-officedocument.wordprocessingml.styles+xml"&gt;&lt;pkg:xmlData&gt;&lt;w:styles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w16cex"&gt;&lt;w:docDefaults&gt;&lt;w:rPrDefault&gt;&lt;w:rPr&gt;&lt;w:rFonts w:asciiTheme="minorHAnsi" w:eastAsiaTheme="minorHAnsi" w:hAnsiTheme="minorHAnsi" w:cstheme="minorBidi"/&gt;&lt;w:color w:val="262626" w:themeColor="text1" w:themeTint="D9"/&gt;&lt;w:kern w:val="2"/&gt;&lt;w:sz w:val="22"/&gt;&lt;w:szCs w:val="22"/&gt;&lt;w:lang w:val="en-US" w:eastAsia="ja-JP" w:bidi="ar-SA"/&gt;&lt;w14:ligatures w14:val="standard"/&gt;&lt;/w:rPr&gt;&lt;/w:rPrDefault&gt;&lt;w:pPrDefault&gt;&lt;w:pPr&gt;&lt;w:spacing w:after="160" w:line="276" w:lineRule="auto"/&gt;&lt;/w:pPr&gt;&lt;/w:pPrDefault&gt;&lt;/w:docDefaults&gt;&lt;w:style w:type="paragraph" w:default="1" w:styleId="Normal"&gt;&lt;w:name w:val="Normal"/&gt;&lt;w:qFormat/&gt;&lt;w:rsid w:val="00555FE1"/&gt;&lt;/w:style&gt;&lt;w:style w:type="paragraph" w:styleId="Heading1"&gt;&lt;w:name w:val="heading 1"/&gt;&lt;w:basedOn w:val="Normal"/&gt;&lt;w:next w:val="Normal"/&gt;&lt;w:link w:val="Heading1Char"/&gt;&lt;w:uiPriority w:val="8"/&gt;&lt;w:qFormat/&gt;&lt;w:pPr&gt;&lt;w:keepNext/&gt;&lt;w:keepLines/&gt;&lt;w:spacing w:before="400" w:after="120" w:line="240" w:lineRule="auto"/&gt;&lt;w:outlineLvl w:val="0"/&gt;&lt;/w:pPr&gt;&lt;w:rPr&gt;&lt;w:rFonts w:asciiTheme="majorHAnsi" w:eastAsiaTheme="majorEastAsia" w:hAnsiTheme="majorHAnsi" w:cstheme="majorBidi"/&gt;&lt;w:color w:val="2B7471" w:themeColor="accent1" w:themeShade="80"/&gt;&lt;w:sz w:val="30"/&gt;&lt;/w:rPr&gt;&lt;/w:style&gt;&lt;w:style w:type="paragraph" w:styleId="Heading2"&gt;&lt;w:name w:val="heading 2"/&gt;&lt;w:basedOn w:val="Normal"/&gt;&lt;w:next w:val="Normal"/&gt;&lt;w:link w:val="Heading2Char"/&gt;&lt;w:uiPriority w:val="8"/&gt;&lt;w:unhideWhenUsed/&gt;&lt;w:qFormat/&gt;&lt;w:pPr&gt;&lt;w:keepNext/&gt;&lt;w:keepLines/&gt;&lt;w:spacing w:before="360" w:after="40"/&gt;&lt;w:outlineLvl w:val="1"/&gt;&lt;/w:pPr&gt;&lt;w:rPr&gt;&lt;w:rFonts w:asciiTheme="majorHAnsi" w:eastAsiaTheme="majorEastAsia" w:hAnsiTheme="majorHAnsi" w:cstheme="majorBidi"/&gt;&lt;w:b/&gt;&lt;w:bCs/&gt;&lt;/w:rPr&gt;&lt;/w:style&gt;&lt;w:style w:type="paragraph" w:styleId="Heading3"&gt;&lt;w:name w:val="heading 3"/&gt;&lt;w:basedOn w:val="Normal"/&gt;&lt;w:next w:val="Normal"/&gt;&lt;w:link w:val="Heading3Char"/&gt;&lt;w:uiPriority w:val="8"/&gt;&lt;w:semiHidden/&gt;&lt;w:unhideWhenUsed/&gt;&lt;w:qFormat/&gt;&lt;w:pPr&gt;&lt;w:keepNext/&gt;&lt;w:keepLines/&gt;&lt;w:spacing w:before="160" w:after="0"/&gt;&lt;w:outlineLvl w:val="2"/&gt;&lt;/w:pPr&gt;&lt;w:rPr&gt;&lt;w:rFonts w:asciiTheme="majorHAnsi" w:eastAsiaTheme="majorEastAsia" w:hAnsiTheme="majorHAnsi" w:cstheme="majorBidi"/&gt;&lt;w:b/&gt;&lt;w:bCs/&gt;&lt;w:color w:val="2B7471" w:themeColor="accent1" w:themeShade="80"/&gt;&lt;/w:rPr&gt;&lt;/w:style&gt;&lt;w:style w:type="paragraph" w:styleId="Heading4"&gt;&lt;w:name w:val="heading 4"/&gt;&lt;w:basedOn w:val="Normal"/&gt;&lt;w:next w:val="Normal"/&gt;&lt;w:link w:val="Heading4Char"/&gt;&lt;w:uiPriority w:val="8"/&gt;&lt;w:semiHidden/&gt;&lt;w:unhideWhenUsed/&gt;&lt;w:qFormat/&gt;&lt;w:pPr&gt;&lt;w:keepNext/&gt;&lt;w:keepLines/&gt;&lt;w:spacing w:before="40" w:after="0"/&gt;&lt;w:outlineLvl w:val="3"/&gt;&lt;/w:pPr&gt;&lt;w:rPr&gt;&lt;w:rFonts w:asciiTheme="majorHAnsi" w:eastAsiaTheme="majorEastAsia" w:hAnsiTheme="majorHAnsi" w:cstheme="majorBidi"/&gt;&lt;w:i/&gt;&lt;w:iCs/&gt;&lt;w:color w:val="2B7471" w:themeColor="accent1" w:themeShade="80"/&gt;&lt;/w:rPr&gt;&lt;/w:style&gt;&lt;w:style w:type="paragraph" w:styleId="Heading5"&gt;&lt;w:name w:val="heading 5"/&gt;&lt;w:basedOn w:val="Normal"/&gt;&lt;w:next w:val="Normal"/&gt;&lt;w:link w:val="Heading5Char"/&gt;&lt;w:uiPriority w:val="8"/&gt;&lt;w:semiHidden/&gt;&lt;w:unhideWhenUsed/&gt;&lt;w:qFormat/&gt;&lt;w:pPr&gt;&lt;w:keepNext/&gt;&lt;w:keepLines/&gt;&lt;w:spacing w:before="40" w:after="0"/&gt;&lt;w:outlineLvl w:val="4"/&gt;&lt;/w:pPr&gt;&lt;w:rPr&gt;&lt;w:rFonts w:asciiTheme="majorHAnsi" w:eastAsiaTheme="majorEastAsia" w:hAnsiTheme="majorHAnsi" w:cstheme="majorBidi"/&gt;&lt;w:color w:val="2B7471" w:themeColor="accent1" w:themeShade="80"/&gt;&lt;/w:rPr&gt;&lt;/w:style&gt;&lt;w:style w:type="paragraph" w:styleId="Heading6"&gt;&lt;w:name w:val="heading 6"/&gt;&lt;w:basedOn w:val="Normal"/&gt;&lt;w:next w:val="Normal"/&gt;&lt;w:link w:val="Heading6Char"/&gt;&lt;w:uiPriority w:val="8"/&gt;&lt;w:semiHidden/&gt;&lt;w:unhideWhenUsed/&gt;&lt;w:qFormat/&gt;&lt;w:pPr&gt;&lt;w:keepNext/&gt;&lt;w:keepLines/&gt;&lt;w:spacing w:before="40" w:after="0"/&gt;&lt;w:outlineLvl w:val="5"/&gt;&lt;/w:pPr&gt;&lt;w:rPr&gt;&lt;w:rFonts w:asciiTheme="majorHAnsi" w:eastAsiaTheme="majorEastAsia" w:hAnsiTheme="majorHAnsi" w:cstheme="majorBidi"/&gt;&lt;w:color w:val="2B7370" w:themeColor="accent1" w:themeShade="7F"/&gt;&lt;/w:rPr&gt;&lt;/w:style&gt;&lt;w:style w:type="paragraph" w:styleId="Heading7"&gt;&lt;w:name w:val="heading 7"/&gt;&lt;w:basedOn w:val="Normal"/&gt;&lt;w:next w:val="Normal"/&gt;&lt;w:link w:val="Heading7Char"/&gt;&lt;w:uiPriority w:val="8"/&gt;&lt;w:semiHidden/&gt;&lt;w:unhideWhenUsed/&gt;&lt;w:qFormat/&gt;&lt;w:rsid w:val="00A92C80"/&gt;&lt;w:pPr&gt;&lt;w:keepNext/&gt;&lt;w:keepLines/&gt;&lt;w:spacing w:before="40" w:after="0"/&gt;&lt;w:outlineLvl w:val="6"/&gt;&lt;/w:pPr&gt;&lt;w:rPr&gt;&lt;w:rFonts w:asciiTheme="majorHAnsi" w:eastAsiaTheme="majorEastAsia" w:hAnsiTheme="majorHAnsi" w:cstheme="majorBidi"/&gt;&lt;w:i/&gt;&lt;w:iCs/&gt;&lt;w:color w:val="2B7370" w:themeColor="accent1" w:themeShade="7F"/&gt;&lt;/w:rPr&gt;&lt;/w:style&gt;&lt;w:style w:type="paragraph" w:styleId="Heading8"&gt;&lt;w:name w:val="heading 8"/&gt;&lt;w:basedOn w:val="Normal"/&gt;&lt;w:next w:val="Normal"/&gt;&lt;w:link w:val="Heading8Char"/&gt;&lt;w:uiPriority w:val="8"/&gt;&lt;w:semiHidden/&gt;&lt;w:unhideWhenUsed/&gt;&lt;w:qFormat/&gt;&lt;w:rsid w:val="00A92C80"/&gt;&lt;w:pPr&gt;&lt;w:keepNext/&gt;&lt;w:keepLines/&gt;&lt;w:spacing w:before="40" w:after="0"/&gt;&lt;w:outlineLvl w:val="7"/&gt;&lt;/w:pPr&gt;&lt;w:rPr&gt;&lt;w:rFonts w:asciiTheme="majorHAnsi" w:eastAsiaTheme="majorEastAsia" w:hAnsiTheme="majorHAnsi" w:cstheme="majorBidi"/&gt;&lt;w:color w:val="272727" w:themeColor="text1" w:themeTint="D8"/&gt;&lt;w:szCs w:val="21"/&gt;&lt;/w:rPr&gt;&lt;/w:style&gt;&lt;w:style w:type="paragraph" w:styleId="Heading9"&gt;&lt;w:name w:val="heading 9"/&gt;&lt;w:basedOn w:val="Normal"/&gt;&lt;w:next w:val="Normal"/&gt;&lt;w:link w:val="Heading9Char"/&gt;&lt;w:uiPriority w:val="8"/&gt;&lt;w:semiHidden/&gt;&lt;w:unhideWhenUsed/&gt;&lt;w:qFormat/&gt;&lt;w:rsid w:val="00A92C80"/&gt;&lt;w:pPr&gt;&lt;w:keepNext/&gt;&lt;w:keepLines/&gt;&lt;w:spacing w:before="40" w:after="0"/&gt;&lt;w:outlineLvl w:val="8"/&gt;&lt;/w:pPr&gt;&lt;w:rPr&gt;&lt;w:rFonts w:asciiTheme="majorHAnsi" w:eastAsiaTheme="majorEastAsia" w:hAnsiTheme="majorHAnsi" w:cstheme="majorBidi"/&gt;&lt;w:i/&gt;&lt;w:iCs/&gt;&lt;w:color w:val="272727" w:themeColor="text1" w:themeTint="D8"/&gt;&lt;w:szCs w:val="21"/&gt;&lt;/w:rPr&gt;&lt;/w:style&gt;&lt;w:style w:type="character" w:default="1" w:styleId="DefaultParagraphFont"&gt;&lt;w:name w:val="Default Paragraph Font"/&gt;&lt;w:uiPriority w:val="1"/&gt;&lt;w:semiHidden/&gt;&lt;w:unhideWhenUsed/&gt;&lt;/w:style&gt;&lt;w:style w:type="table" w:default="1" w:styleId="TableNormal"&gt;&lt;w:name w:val="Normal Table"/&gt;&lt;w:uiPriority w:val="99"/&gt;&lt;w:semiHidden/&gt;&lt;w:unhideWhenUsed/&gt;&lt;w:tblPr&gt;&lt;w:tblInd w:w="0" w:type="dxa"/&gt;&lt;w:tblCellMar&gt;&lt;w:top w:w="0" w:type="dxa"/&gt;&lt;w:left w:w="108" w:type="dxa"/&gt;&lt;w:bottom w:w="0" w:type="dxa"/&gt;&lt;w:right w:w="108" w:type="dxa"/&gt;&lt;/w:tblCellMar&gt;&lt;/w:tblPr&gt;&lt;/w:style&gt;&lt;w:style w:type="numbering" w:default="1" w:styleId="NoList"&gt;&lt;w:name w:val="No List"/&gt;&lt;w:uiPriority w:val="99"/&gt;&lt;w:semiHidden/&gt;&lt;w:unhideWhenUsed/&gt;&lt;/w:style&gt;&lt;w:style w:type="table" w:styleId="TableGrid"&gt;&lt;w:name w:val="Table Grid"/&gt;&lt;w:basedOn w:val="TableNormal"/&gt;&lt;w:uiPriority w:val="39"/&gt;&lt;w:pPr&gt;&lt;w:spacing w:after="0"/&gt;&lt;/w:pPr&gt;&lt;w:tblPr&gt;&lt;w:tblBorders&gt;&lt;w:top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w:color="auto"/&gt;&lt;/w:tblBorders&gt;&lt;/w:tblPr&gt;&lt;/w:style&gt;&lt;w:style w:type="table" w:customStyle="1" w:styleId="HostTable"&gt;&lt;w:name w:val="Host Table"/&gt;&lt;w:basedOn w:val="TableNormal"/&gt;&lt;w:uiPriority w:val="99"/&gt;&lt;w:tblPr&gt;&lt;w:jc w:val="center"/&gt;&lt;w:tblCellMar&gt;&lt;w:left w:w="0" w:type="dxa"/&gt;&lt;w:right w:w="0" w:type="dxa"/&gt;&lt;/w:tblCellMar&gt;&lt;/w:tblPr&gt;&lt;w:trPr&gt;&lt;w:jc w:val="center"/&gt;&lt;/w:trPr&gt;&lt;/w:style&gt;&lt;w:style w:type="paragraph" w:styleId="BalloonText"&gt;&lt;w:name w:val="Balloon Text"/&gt;&lt;w:basedOn w:val="Normal"/&gt;&lt;w:link w:val="BalloonTextChar"/&gt;&lt;w:uiPriority w:val="99"/&gt;&lt;w:semiHidden/&gt;&lt;w:unhideWhenUsed/&gt;&lt;w:pPr&gt;&lt;w:spacing w:after="0"/&gt;&lt;/w:pPr&gt;&lt;w:rPr&gt;&lt;w:rFonts w:ascii="Segoe UI" w:hAnsi="Segoe UI" w:cs="Segoe UI"/&gt;&lt;/w:rPr&gt;&lt;/w:style&gt;&lt;w:style w:type="character" w:customStyle="1" w:styleId="BalloonTextChar"&gt;&lt;w:name w:val="Balloon Text Char"/&gt;&lt;w:basedOn w:val="DefaultParagraphFont"/&gt;&lt;w:link w:val="BalloonText"/&gt;&lt;w:uiPriority w:val="99"/&gt;&lt;w:semiHidden/&gt;&lt;w:rPr&gt;&lt;w:rFonts w:ascii="Segoe UI" w:hAnsi="Segoe UI" w:cs="Segoe UI"/&gt;&lt;w:sz w:val="18"/&gt;&lt;/w:rPr&gt;&lt;/w:style&gt;&lt;w:style w:type="paragraph" w:customStyle="1" w:styleId="BlockHeading"&gt;&lt;w:name w:val="Block Heading"/&gt;&lt;w:basedOn w:val="Normal"/&gt;&lt;w:uiPriority w:val="1"/&gt;&lt;w:qFormat/&gt;&lt;w:rsid w:val="00CD4ED2"/&gt;&lt;w:pPr&gt;&lt;w:spacing w:before="720" w:after="180" w:line="240" w:lineRule="auto"/&gt;&lt;w:ind w:left="504" w:right="504"/&gt;&lt;w:contextualSpacing/&gt;&lt;/w:pPr&gt;&lt;w:rPr&gt;&lt;w:rFonts w:asciiTheme="majorHAnsi" w:eastAsiaTheme="majorEastAsia" w:hAnsiTheme="majorHAnsi" w:cstheme="majorBidi"/&gt;&lt;w:color w:val="FFFFFF" w:themeColor="background1"/&gt;&lt;w:sz w:val="36"/&gt;&lt;w:szCs w:val="20"/&gt;&lt;/w:rPr&gt;&lt;/w:style&gt;&lt;w:style w:type="paragraph" w:styleId="BlockText"&gt;&lt;w:name w:val="Block Text"/&gt;&lt;w:basedOn w:val="Normal"/&gt;&lt;w:uiPriority w:val="2"/&gt;&lt;w:unhideWhenUsed/&gt;&lt;w:qFormat/&gt;&lt;w:rsid w:val="00712321"/&gt;&lt;w:pPr&gt;&lt;w:spacing w:line="252" w:lineRule="auto"/&gt;&lt;w:ind w:left="504" w:right="504"/&gt;&lt;/w:pPr&gt;&lt;w:rPr&gt;&lt;w:color w:val="FFFFFF" w:themeColor="background1"/&gt;&lt;/w:rPr&gt;&lt;/w:style&gt;&lt;w:style w:type="character" w:styleId="PlaceholderText"&gt;&lt;w:name w:val="Placeholder Text"/&gt;&lt;w:basedOn w:val="DefaultParagraphFont"/&gt;&lt;w:uiPriority w:val="99"/&gt;&lt;w:semiHidden/&gt;&lt;w:rPr&gt;&lt;w:color w:val="808080"/&gt;&lt;/w:rPr&gt;&lt;/w:style&gt;&lt;w:style w:type="paragraph" w:customStyle="1" w:styleId="Recipient"&gt;&lt;w:name w:val="Recipient"/&gt;&lt;w:basedOn w:val="Normal"/&gt;&lt;w:uiPriority w:val="4"/&gt;&lt;w:qFormat/&gt;&lt;w:rsid w:val="00D91EF3"/&gt;&lt;w:pPr&gt;&lt;w:spacing w:after="0" w:line="288" w:lineRule="auto"/&gt;&lt;w:ind w:left="4320"/&gt;&lt;w:contextualSpacing/&gt;&lt;/w:pPr&gt;&lt;w:rPr&gt;&lt;w:color w:val="595959" w:themeColor="text1" w:themeTint="A6"/&gt;&lt;/w:rPr&gt;&lt;/w:style&gt;&lt;w:style w:type="paragraph" w:customStyle="1" w:styleId="ReturnAddress"&gt;&lt;w:name w:val="Return Address"/&gt;&lt;w:basedOn w:val="Normal"/&gt;&lt;w:uiPriority w:val="3"/&gt;&lt;w:qFormat/&gt;&lt;w:pPr&gt;&lt;w:spacing w:after="0" w:line="288" w:lineRule="auto"/&gt;&lt;/w:pPr&gt;&lt;w:rPr&gt;&lt;w:color w:val="595959" w:themeColor="text1" w:themeTint="A6"/&gt;&lt;/w:rPr&gt;&lt;/w:style&gt;&lt;w:style w:type="paragraph" w:styleId="Title"&gt;&lt;w:name w:val="Title"/&gt;&lt;w:basedOn w:val="Normal"/&gt;&lt;w:link w:val="TitleChar"/&gt;&lt;w:uiPriority w:val="5"/&gt;&lt;w:qFormat/&gt;&lt;w:pPr&gt;&lt;w:spacing w:after="60" w:line="228" w:lineRule="auto"/&gt;&lt;/w:pPr&gt;&lt;w:rPr&gt;&lt;w:rFonts w:asciiTheme="majorHAnsi" w:eastAsiaTheme="majorEastAsia" w:hAnsiTheme="majorHAnsi" w:cstheme="majorBidi"/&gt;&lt;w:b/&gt;&lt;w:bCs/&gt;&lt;w:color w:val="595959" w:themeColor="text1" w:themeTint="A6"/&gt;&lt;w:kern w:val="28"/&gt;&lt;w:sz w:val="60"/&gt;&lt;/w:rPr&gt;&lt;/w:style&gt;&lt;w:style w:type="character" w:customStyle="1" w:styleId="TitleChar"&gt;&lt;w:name w:val="Title Char"/&gt;&lt;w:basedOn w:val="DefaultParagraphFont"/&gt;&lt;w:link w:val="Title"/&gt;&lt;w:uiPriority w:val="5"/&gt;&lt;w:rsid w:val="00555FE1"/&gt;&lt;w:rPr&gt;&lt;w:rFonts w:asciiTheme="majorHAnsi" w:eastAsiaTheme="majorEastAsia" w:hAnsiTheme="majorHAnsi" w:cstheme="majorBidi"/&gt;&lt;w:b/&gt;&lt;w:bCs/&gt;&lt;w:color w:val="595959" w:themeColor="text1" w:themeTint="A6"/&gt;&lt;w:kern w:val="28"/&gt;&lt;w:sz w:val="60"/&gt;&lt;/w:rPr&gt;&lt;/w:style&gt;&lt;w:style w:type="paragraph" w:styleId="Subtitle"&gt;&lt;w:name w:val="Subtitle"/&gt;&lt;w:basedOn w:val="Normal"/&gt;&lt;w:link w:val="SubtitleChar"/&gt;&lt;w:uiPriority w:val="6"/&gt;&lt;w:qFormat/&gt;&lt;w:rsid w:val="0037743C"/&gt;&lt;w:pPr&gt;&lt;w:numPr&gt;&lt;w:ilvl w:val="1"/&gt;&lt;/w:numPr&gt;&lt;w:spacing w:after="240"/&gt;&lt;w:contextualSpacing/&gt;&lt;/w:pPr&gt;&lt;w:rPr&gt;&lt;w:color w:val="2B7471" w:themeColor="accent1" w:themeShade="80"/&gt;&lt;/w:rPr&gt;&lt;/w:style&gt;&lt;w:style w:type="character" w:customStyle="1" w:styleId="SubtitleChar"&gt;&lt;w:name w:val="Subtitle Char"/&gt;&lt;w:basedOn w:val="DefaultParagraphFont"/&gt;&lt;w:link w:val="Subtitle"/&gt;&lt;w:uiPriority w:val="6"/&gt;&lt;w:rsid w:val="00555FE1"/&gt;&lt;w:rPr&gt;&lt;w:color w:val="2B7471" w:themeColor="accent1" w:themeShade="80"/&gt;&lt;/w:rPr&gt;&lt;/w:style&gt;&lt;w:style w:type="character" w:customStyle="1" w:styleId="Heading1Char"&gt;&lt;w:name w:val="Heading 1 Char"/&gt;&lt;w:basedOn w:val="DefaultParagraphFont"/&gt;&lt;w:link w:val="Heading1"/&gt;&lt;w:uiPriority w:val="8"/&gt;&lt;w:rsid w:val="00555FE1"/&gt;&lt;w:rPr&gt;&lt;w:rFonts w:asciiTheme="majorHAnsi" w:eastAsiaTheme="majorEastAsia" w:hAnsiTheme="majorHAnsi" w:cstheme="majorBidi"/&gt;&lt;w:color w:val="2B7471" w:themeColor="accent1" w:themeShade="80"/&gt;&lt;w:sz w:val="30"/&gt;&lt;/w:rPr&gt;&lt;/w:style&gt;&lt;w:style w:type="character" w:customStyle="1" w:styleId="Heading2Char"&gt;&lt;w:name w:val="Heading 2 Char"/&gt;&lt;w:basedOn w:val="DefaultParagraphFont"/&gt;&lt;w:link w:val="Heading2"/&gt;&lt;w:uiPriority w:val="8"/&gt;&lt;w:rsid w:val="00555FE1"/&gt;&lt;w:rPr&gt;&lt;w:rFonts w:asciiTheme="majorHAnsi" w:eastAsiaTheme="majorEastAsia" w:hAnsiTheme="majorHAnsi" w:cstheme="majorBidi"/&gt;&lt;w:b/&gt;&lt;w:bCs/&gt;&lt;/w:rPr&gt;&lt;/w:style&gt;&lt;w:style w:type="paragraph" w:styleId="Quote"&gt;&lt;w:name w:val="Quote"/&gt;&lt;w:basedOn w:val="Normal"/&gt;&lt;w:link w:val="QuoteChar"/&gt;&lt;w:uiPriority w:val="12"/&gt;&lt;w:unhideWhenUsed/&gt;&lt;w:qFormat/&gt;&lt;w:rsid w:val="00751AA2"/&gt;&lt;w:pPr&gt;&lt;w:pBdr&gt;&lt;w:top w:val="single" w:sz="2" w:space="24" w:color="2B7471" w:themeColor="accent1" w:themeShade="80"/&gt;&lt;w:left w:val="single" w:sz="2" w:space="20" w:color="2B7471" w:themeColor="accent1" w:themeShade="80"/&gt;&lt;w:bottom w:val="single" w:sz="2" w:space="24" w:color="2B7471" w:themeColor="accent1" w:themeShade="80"/&gt;&lt;w:right w:val="single" w:sz="2" w:space="20" w:color="2B7471" w:themeColor="accent1" w:themeShade="80"/&gt;&lt;/w:pBdr&gt;&lt;w:shd w:val="clear" w:color="auto" w:fill="2B7471" w:themeFill="accent1" w:themeFillShade="80"/&gt;&lt;w:spacing w:after="480"/&gt;&lt;w:ind w:left="432" w:right="432"/&gt;&lt;w:contextualSpacing/&gt;&lt;/w:pPr&gt;&lt;w:rPr&gt;&lt;w:rFonts w:asciiTheme="majorHAnsi" w:eastAsiaTheme="majorEastAsia" w:hAnsiTheme="majorHAnsi" w:cstheme="majorBidi"/&gt;&lt;w:color w:val="FFFFFF" w:themeColor="background1"/&gt;&lt;/w:rPr&gt;&lt;/w:style&gt;&lt;w:style w:type="character" w:customStyle="1" w:styleId="QuoteChar"&gt;&lt;w:name w:val="Quote Char"/&gt;&lt;w:basedOn w:val="DefaultParagraphFont"/&gt;&lt;w:link w:val="Quote"/&gt;&lt;w:uiPriority w:val="12"/&gt;&lt;w:rsid w:val="00555FE1"/&gt;&lt;w:rPr&gt;&lt;w:rFonts w:asciiTheme="majorHAnsi" w:eastAsiaTheme="majorEastAsia" w:hAnsiTheme="majorHAnsi" w:cstheme="majorBidi"/&gt;&lt;w:color w:val="FFFFFF" w:themeColor="background1"/&gt;&lt;w:shd w:val="clear" w:color="auto" w:fill="2B7471" w:themeFill="accent1" w:themeFillShade="80"/&gt;&lt;/w:rPr&gt;&lt;/w:style&gt;&lt;w:style w:type="paragraph" w:styleId="ListBullet"&gt;&lt;w:name w:val="List Bullet"/&gt;&lt;w:basedOn w:val="Normal"/&gt;&lt;w:uiPriority w:val="10"/&gt;&lt;w:unhideWhenUsed/&gt;&lt;w:qFormat/&gt;&lt;w:pPr&gt;&lt;w:numPr&gt;&lt;w:numId w:val="14"/&gt;&lt;/w:numPr&gt;&lt;w:tabs&gt;&lt;w:tab w:val="left" w:pos="360"/&gt;&lt;/w:tabs&gt;&lt;w:spacing w:after="120"/&gt;&lt;/w:pPr&gt;&lt;w:rPr&gt;&lt;w:color w:val="323232" w:themeColor="text2"/&gt;&lt;/w:rPr&gt;&lt;/w:style&gt;&lt;w:style w:type="paragraph" w:customStyle="1" w:styleId="ContactInfo"&gt;&lt;w:name w:val="Contact Info"/&gt;&lt;w:basedOn w:val="Normal"/&gt;&lt;w:uiPriority w:val="13"/&gt;&lt;w:qFormat/&gt;&lt;w:pPr&gt;&lt;w:spacing w:after="0"/&gt;&lt;/w:pPr&gt;&lt;/w:style&gt;&lt;w:style w:type="paragraph" w:customStyle="1" w:styleId="Website"&gt;&lt;w:name w:val="Website"/&gt;&lt;w:basedOn w:val="Normal"/&gt;&lt;w:next w:val="Normal"/&gt;&lt;w:uiPriority w:val="14"/&gt;&lt;w:qFormat/&gt;&lt;w:pPr&gt;&lt;w:spacing w:before="120"/&gt;&lt;/w:pPr&gt;&lt;w:rPr&gt;&lt;w:color w:val="2B7471" w:themeColor="accent1" w:themeShade="80"/&gt;&lt;/w:rPr&gt;&lt;/w:style&gt;&lt;w:style w:type="character" w:customStyle="1" w:styleId="Heading3Char"&gt;&lt;w:name w:val="Heading 3 Char"/&gt;&lt;w:basedOn w:val="DefaultParagraphFont"/&gt;&lt;w:link w:val="Heading3"/&gt;&lt;w:uiPriority w:val="8"/&gt;&lt;w:semiHidden/&gt;&lt;w:rsid w:val="00555FE1"/&gt;&lt;w:rPr&gt;&lt;w:rFonts w:asciiTheme="majorHAnsi" w:eastAsiaTheme="majorEastAsia" w:hAnsiTheme="majorHAnsi" w:cstheme="majorBidi"/&gt;&lt;w:b/&gt;&lt;w:bCs/&gt;&lt;w:color w:val="2B7471" w:themeColor="accent1" w:themeShade="80"/&gt;&lt;/w:rPr&gt;&lt;/w:style&gt;&lt;w:style w:type="paragraph" w:styleId="ListNumber"&gt;&lt;w:name w:val="List Number"/&gt;&lt;w:basedOn w:val="Normal"/&gt;&lt;w:uiPriority w:val="11"/&gt;&lt;w:unhideWhenUsed/&gt;&lt;w:pPr&gt;&lt;w:numPr&gt;&lt;w:numId w:val="4"/&gt;&lt;/w:numPr&gt;&lt;w:tabs&gt;&lt;w:tab w:val="left" w:pos="360"/&gt;&lt;/w:tabs&gt;&lt;w:spacing w:after="120"/&gt;&lt;/w:pPr&gt;&lt;/w:style&gt;&lt;w:style w:type="character" w:customStyle="1" w:styleId="Heading4Char"&gt;&lt;w:name w:val="Heading 4 Char"/&gt;&lt;w:basedOn w:val="DefaultParagraphFont"/&gt;&lt;w:link w:val="Heading4"/&gt;&lt;w:uiPriority w:val="8"/&gt;&lt;w:semiHidden/&gt;&lt;w:rsid w:val="00555FE1"/&gt;&lt;w:rPr&gt;&lt;w:rFonts w:asciiTheme="majorHAnsi" w:eastAsiaTheme="majorEastAsia" w:hAnsiTheme="majorHAnsi" w:cstheme="majorBidi"/&gt;&lt;w:i/&gt;&lt;w:iCs/&gt;&lt;w:color w:val="2B7471" w:themeColor="accent1" w:themeShade="80"/&gt;&lt;/w:rPr&gt;&lt;/w:style&gt;&lt;w:style w:type="character" w:customStyle="1" w:styleId="Heading5Char"&gt;&lt;w:name w:val="Heading 5 Char"/&gt;&lt;w:basedOn w:val="DefaultParagraphFont"/&gt;&lt;w:link w:val="Heading5"/&gt;&lt;w:uiPriority w:val="8"/&gt;&lt;w:semiHidden/&gt;&lt;w:rsid w:val="00555FE1"/&gt;&lt;w:rPr&gt;&lt;w:rFonts w:asciiTheme="majorHAnsi" w:eastAsiaTheme="majorEastAsia" w:hAnsiTheme="majorHAnsi" w:cstheme="majorBidi"/&gt;&lt;w:color w:val="2B7471" w:themeColor="accent1" w:themeShade="80"/&gt;&lt;/w:rPr&gt;&lt;/w:style&gt;&lt;w:style w:type="character" w:customStyle="1" w:styleId="Heading6Char"&gt;&lt;w:name w:val="Heading 6 Char"/&gt;&lt;w:basedOn w:val="DefaultParagraphFont"/&gt;&lt;w:link w:val="Heading6"/&gt;&lt;w:uiPriority w:val="8"/&gt;&lt;w:semiHidden/&gt;&lt;w:rsid w:val="00555FE1"/&gt;&lt;w:rPr&gt;&lt;w:rFonts w:asciiTheme="majorHAnsi" w:eastAsiaTheme="majorEastAsia" w:hAnsiTheme="majorHAnsi" w:cstheme="majorBidi"/&gt;&lt;w:color w:val="2B7370" w:themeColor="accent1" w:themeShade="7F"/&gt;&lt;/w:rPr&gt;&lt;/w:style&gt;&lt;w:style w:type="character" w:styleId="IntenseEmphasis"&gt;&lt;w:name w:val="Intense Emphasis"/&gt;&lt;w:basedOn w:val="DefaultParagraphFont"/&gt;&lt;w:uiPriority w:val="21"/&gt;&lt;w:semiHidden/&gt;&lt;w:unhideWhenUsed/&gt;&lt;w:qFormat/&gt;&lt;w:rPr&gt;&lt;w:i/&gt;&lt;w:iCs/&gt;&lt;w:color w:val="2B7471" w:themeColor="accent1" w:themeShade="80"/&gt;&lt;/w:rPr&gt;&lt;/w:style&gt;&lt;w:style w:type="paragraph" w:styleId="IntenseQuote"&gt;&lt;w:name w:val="Intense Quote"/&gt;&lt;w:basedOn w:val="Normal"/&gt;&lt;w:next w:val="Normal"/&gt;&lt;w:link w:val="IntenseQuoteChar"/&gt;&lt;w:uiPriority w:val="30"/&gt;&lt;w:semiHidden/&gt;&lt;w:unhideWhenUsed/&gt;&lt;w:qFormat/&gt;&lt;w:pPr&gt;&lt;w:spacing w:before="360" w:after="360"/&gt;&lt;w:contextualSpacing/&gt;&lt;/w:pPr&gt;&lt;w:rPr&gt;&lt;w:i/&gt;&lt;w:iCs/&gt;&lt;w:color w:val="2B7471" w:themeColor="accent1" w:themeShade="80"/&gt;&lt;/w:rPr&gt;&lt;/w:style&gt;&lt;w:style w:type="character" w:customStyle="1" w:styleId="IntenseQuoteChar"&gt;&lt;w:name w:val="Intense Quote Char"/&gt;&lt;w:basedOn w:val="DefaultParagraphFont"/&gt;&lt;w:link w:val="IntenseQuote"/&gt;&lt;w:uiPriority w:val="30"/&gt;&lt;w:semiHidden/&gt;&lt;w:rPr&gt;&lt;w:i/&gt;&lt;w:iCs/&gt;&lt;w:color w:val="2B7471" w:themeColor="accent1" w:themeShade="80"/&gt;&lt;/w:rPr&gt;&lt;/w:style&gt;&lt;w:style w:type="character" w:styleId="IntenseReference"&gt;&lt;w:name w:val="Intense Reference"/&gt;&lt;w:basedOn w:val="DefaultParagraphFont"/&gt;&lt;w:uiPriority w:val="32"/&gt;&lt;w:semiHidden/&gt;&lt;w:unhideWhenUsed/&gt;&lt;w:qFormat/&gt;&lt;w:rPr&gt;&lt;w:b/&gt;&lt;w:bCs/&gt;&lt;w:caps w:val="0"/&gt;&lt;w:smallCaps/&gt;&lt;w:color w:val="2B7471" w:themeColor="accent1" w:themeShade="80"/&gt;&lt;w:spacing w:val="5"/&gt;&lt;/w:rPr&gt;&lt;/w:style&gt;&lt;w:style w:type="paragraph" w:styleId="TOCHeading"&gt;&lt;w:name w:val="TOC Heading"/&gt;&lt;w:basedOn w:val="Heading1"/&gt;&lt;w:next w:val="Normal"/&gt;&lt;w:uiPriority w:val="39"/&gt;&lt;w:semiHidden/&gt;&lt;w:unhideWhenUsed/&gt;&lt;w:qFormat/&gt;&lt;w:pPr&gt;&lt;w:spacing w:before="240" w:after="0" w:line="276" w:lineRule="auto"/&gt;&lt;w:outlineLvl w:val="9"/&gt;&lt;/w:pPr&gt;&lt;w:rPr&gt;&lt;w:sz w:val="32"/&gt;&lt;w:szCs w:val="32"/&gt;&lt;/w:rPr&gt;&lt;/w:style&gt;&lt;w:style w:type="paragraph" w:styleId="Bibliography"&gt;&lt;w:name w:val="Bibliography"/&gt;&lt;w:basedOn w:val="Normal"/&gt;&lt;w:next w:val="Normal"/&gt;&lt;w:uiPriority w:val="37"/&gt;&lt;w:semiHidden/&gt;&lt;w:unhideWhenUsed/&gt;&lt;w:rsid w:val="00A92C80"/&gt;&lt;/w:style&gt;&lt;w:style w:type="paragraph" w:styleId="BodyText"&gt;&lt;w:name w:val="Body Text"/&gt;&lt;w:basedOn w:val="Normal"/&gt;&lt;w:link w:val="BodyTextChar"/&gt;&lt;w:uiPriority w:val="99"/&gt;&lt;w:semiHidden/&gt;&lt;w:unhideWhenUsed/&gt;&lt;w:rsid w:val="00A92C80"/&gt;&lt;w:pPr&gt;&lt;w:spacing w:after="120"/&gt;&lt;/w:pPr&gt;&lt;/w:style&gt;&lt;w:style w:type="character" w:customStyle="1" w:styleId="BodyTextChar"&gt;&lt;w:name w:val="Body Text Char"/&gt;&lt;w:basedOn w:val="DefaultParagraphFont"/&gt;&lt;w:link w:val="BodyText"/&gt;&lt;w:uiPriority w:val="99"/&gt;&lt;w:semiHidden/&gt;&lt;w:rsid w:val="00A92C80"/&gt;&lt;/w:style&gt;&lt;w:style w:type="paragraph" w:styleId="BodyText2"&gt;&lt;w:name w:val="Body Text 2"/&gt;&lt;w:basedOn w:val="Normal"/&gt;&lt;w:link w:val="BodyText2Char"/&gt;&lt;w:uiPriority w:val="99"/&gt;&lt;w:semiHidden/&gt;&lt;w:unhideWhenUsed/&gt;&lt;w:rsid w:val="00A92C80"/&gt;&lt;w:pPr&gt;&lt;w:spacing w:after="120" w:line="480" w:lineRule="auto"/&gt;&lt;/w:pPr&gt;&lt;/w:style&gt;&lt;w:style w:type="character" w:customStyle="1" w:styleId="BodyText2Char"&gt;&lt;w:name w:val="Body Text 2 Char"/&gt;&lt;w:basedOn w:val="DefaultParagraphFont"/&gt;&lt;w:link w:val="BodyText2"/&gt;&lt;w:uiPriority w:val="99"/&gt;&lt;w:semiHidden/&gt;&lt;w:rsid w:val="00A92C80"/&gt;&lt;/w:style&gt;&lt;w:style w:type="paragraph" w:styleId="BodyText3"&gt;&lt;w:name w:val="Body Text 3"/&gt;&lt;w:basedOn w:val="Normal"/&gt;&lt;w:link w:val="BodyText3Char"/&gt;&lt;w:uiPriority w:val="99"/&gt;&lt;w:semiHidden/&gt;&lt;w:unhideWhenUsed/&gt;&lt;w:rsid w:val="00A92C80"/&gt;&lt;w:pPr&gt;&lt;w:spacing w:after="120"/&gt;&lt;/w:pPr&gt;&lt;w:rPr&gt;&lt;w:szCs w:val="16"/&gt;&lt;/w:rPr&gt;&lt;/w:style&gt;&lt;w:style w:type="character" w:customStyle="1" w:styleId="BodyText3Char"&gt;&lt;w:name w:val="Body Text 3 Char"/&gt;&lt;w:basedOn w:val="DefaultParagraphFont"/&gt;&lt;w:link w:val="BodyText3"/&gt;&lt;w:uiPriority w:val="99"/&gt;&lt;w:semiHidden/&gt;&lt;w:rsid w:val="00A92C80"/&gt;&lt;w:rPr&gt;&lt;w:szCs w:val="16"/&gt;&lt;/w:rPr&gt;&lt;/w:style&gt;&lt;w:style w:type="paragraph" w:styleId="BodyTextFirstIndent"&gt;&lt;w:name w:val="Body Text First Indent"/&gt;&lt;w:basedOn w:val="BodyText"/&gt;&lt;w:link w:val="BodyTextFirstIndentChar"/&gt;&lt;w:uiPriority w:val="99"/&gt;&lt;w:semiHidden/&gt;&lt;w:unhideWhenUsed/&gt;&lt;w:rsid w:val="00A92C80"/&gt;&lt;w:pPr&gt;&lt;w:spacing w:after="160"/&gt;&lt;w:ind w:firstLine="360"/&gt;&lt;/w:pPr&gt;&lt;/w:style&gt;&lt;w:style w:type="character" w:customStyle="1" w:styleId="BodyTextFirstIndentChar"&gt;&lt;w:name w:val="Body Text First Indent Char"/&gt;&lt;w:basedOn w:val="BodyTextChar"/&gt;&lt;w:link w:val="BodyTextFirstIndent"/&gt;&lt;w:uiPriority w:val="99"/&gt;&lt;w:semiHidden/&gt;&lt;w:rsid w:val="00A92C80"/&gt;&lt;/w:style&gt;&lt;w:style w:type="paragraph" w:styleId="BodyTextIndent"&gt;&lt;w:name w:val="Body Text Indent"/&gt;&lt;w:basedOn w:val="Normal"/&gt;&lt;w:link w:val="BodyTextIndentChar"/&gt;&lt;w:uiPriority w:val="99"/&gt;&lt;w:semiHidden/&gt;&lt;w:unhideWhenUsed/&gt;&lt;w:rsid w:val="00A92C80"/&gt;&lt;w:pPr&gt;&lt;w:spacing w:after="120"/&gt;&lt;w:ind w:left="360"/&gt;&lt;/w:pPr&gt;&lt;/w:style&gt;&lt;w:style w:type="character" w:customStyle="1" w:styleId="BodyTextIndentChar"&gt;&lt;w:name w:val="Body Text Indent Char"/&gt;&lt;w:basedOn w:val="DefaultParagraphFont"/&gt;&lt;w:link w:val="BodyTextIndent"/&gt;&lt;w:uiPriority w:val="99"/&gt;&lt;w:semiHidden/&gt;&lt;w:rsid w:val="00A92C80"/&gt;&lt;/w:style&gt;&lt;w:style w:type="paragraph" w:styleId="BodyTextFirstIndent2"&gt;&lt;w:name w:val="Body Text First Indent 2"/&gt;&lt;w:basedOn w:val="BodyTextIndent"/&gt;&lt;w:link w:val="BodyTextFirstIndent2Char"/&gt;&lt;w:uiPriority w:val="99"/&gt;&lt;w:semiHidden/&gt;&lt;w:unhideWhenUsed/&gt;&lt;w:rsid w:val="00A92C80"/&gt;&lt;w:pPr&gt;&lt;w:spacing w:after="160"/&gt;&lt;w:ind w:firstLine="360"/&gt;&lt;/w:pPr&gt;&lt;/w:style&gt;&lt;w:style w:type="character" w:customStyle="1" w:styleId="BodyTextFirstIndent2Char"&gt;&lt;w:name w:val="Body Text First Indent 2 Char"/&gt;&lt;w:basedOn w:val="BodyTextIndentChar"/&gt;&lt;w:link w:val="BodyTextFirstIndent2"/&gt;&lt;w:uiPriority w:val="99"/&gt;&lt;w:semiHidden/&gt;&lt;w:rsid w:val="00A92C80"/&gt;&lt;/w:style&gt;&lt;w:style w:type="paragraph" w:styleId="BodyTextIndent2"&gt;&lt;w:name w:val="Body Text Indent 2"/&gt;&lt;w:basedOn w:val="Normal"/&gt;&lt;w:link w:val="BodyTextIndent2Char"/&gt;&lt;w:uiPriority w:val="99"/&gt;&lt;w:semiHidden/&gt;&lt;w:unhideWhenUsed/&gt;&lt;w:rsid w:val="00A92C80"/&gt;&lt;w:pPr&gt;&lt;w:spacing w:after="120" w:line="480" w:lineRule="auto"/&gt;&lt;w:ind w:left="360"/&gt;&lt;/w:pPr&gt;&lt;/w:style&gt;&lt;w:style w:type="character" w:customStyle="1" w:styleId="BodyTextIndent2Char"&gt;&lt;w:name w:val="Body Text Indent 2 Char"/&gt;&lt;w:basedOn w:val="DefaultParagraphFont"/&gt;&lt;w:link w:val="BodyTextIndent2"/&gt;&lt;w:uiPriority w:val="99"/&gt;&lt;w:semiHidden/&gt;&lt;w:rsid w:val="00A92C80"/&gt;&lt;/w:style&gt;&lt;w:style w:type="paragraph" w:styleId="BodyTextIndent3"&gt;&lt;w:name w:val="Body Text Indent 3"/&gt;&lt;w:basedOn w:val="Normal"/&gt;&lt;w:link w:val="BodyTextIndent3Char"/&gt;&lt;w:uiPriority w:val="99"/&gt;&lt;w:semiHidden/&gt;&lt;w:unhideWhenUsed/&gt;&lt;w:rsid w:val="00A92C80"/&gt;&lt;w:pPr&gt;&lt;w:spacing w:after="120"/&gt;&lt;w:ind w:left="360"/&gt;&lt;/w:pPr&gt;&lt;w:rPr&gt;&lt;w:szCs w:val="16"/&gt;&lt;/w:rPr&gt;&lt;/w:style&gt;&lt;w:style w:type="character" w:customStyle="1" w:styleId="BodyTextIndent3Char"&gt;&lt;w:name w:val="Body Text Indent 3 Char"/&gt;&lt;w:basedOn w:val="DefaultParagraphFont"/&gt;&lt;w:link w:val="BodyTextIndent3"/&gt;&lt;w:uiPriority w:val="99"/&gt;&lt;w:semiHidden/&gt;&lt;w:rsid w:val="00A92C80"/&gt;&lt;w:rPr&gt;&lt;w:szCs w:val="16"/&gt;&lt;/w:rPr&gt;&lt;/w:style&gt;&lt;w:style w:type="character" w:styleId="BookTitle"&gt;&lt;w:name w:val="Book Title"/&gt;&lt;w:basedOn w:val="DefaultParagraphFont"/&gt;&lt;w:uiPriority w:val="33"/&gt;&lt;w:semiHidden/&gt;&lt;w:unhideWhenUsed/&gt;&lt;w:qFormat/&gt;&lt;w:rsid w:val="00A92C80"/&gt;&lt;w:rPr&gt;&lt;w:b/&gt;&lt;w:bCs/&gt;&lt;w:i/&gt;&lt;w:iCs/&gt;&lt;w:spacing w:val="5"/&gt;&lt;/w:rPr&gt;&lt;/w:style&gt;&lt;w:style w:type="paragraph" w:styleId="Caption"&gt;&lt;w:name w:val="caption"/&gt;&lt;w:basedOn w:val="Normal"/&gt;&lt;w:next w:val="Normal"/&gt;&lt;w:uiPriority w:val="35"/&gt;&lt;w:semiHidden/&gt;&lt;w:unhideWhenUsed/&gt;&lt;w:qFormat/&gt;&lt;w:rsid w:val="00A92C80"/&gt;&lt;w:pPr&gt;&lt;w:spacing w:after="200" w:line="240" w:lineRule="auto"/&gt;&lt;/w:pPr&gt;&lt;w:rPr&gt;&lt;w:i/&gt;&lt;w:iCs/&gt;&lt;w:color w:val="323232" w:themeColor="text2"/&gt;&lt;w:szCs w:val="18"/&gt;&lt;/w:rPr&gt;&lt;/w:style&gt;&lt;w:style w:type="paragraph" w:styleId="Closing"&gt;&lt;w:name w:val="Closing"/&gt;&lt;w:basedOn w:val="Normal"/&gt;&lt;w:link w:val="ClosingChar"/&gt;&lt;w:uiPriority w:val="99"/&gt;&lt;w:semiHidden/&gt;&lt;w:unhideWhenUsed/&gt;&lt;w:rsid w:val="00A92C80"/&gt;&lt;w:pPr&gt;&lt;w:spacing w:after="0" w:line="240" w:lineRule="auto"/&gt;&lt;w:ind w:left="4320"/&gt;&lt;/w:pPr&gt;&lt;/w:style&gt;&lt;w:style w:type="character" w:customStyle="1" w:styleId="ClosingChar"&gt;&lt;w:name w:val="Closing Char"/&gt;&lt;w:basedOn w:val="DefaultParagraphFont"/&gt;&lt;w:link w:val="Closing"/&gt;&lt;w:uiPriority w:val="99"/&gt;&lt;w:semiHidden/&gt;&lt;w:rsid w:val="00A92C80"/&gt;&lt;/w:style&gt;&lt;w:style w:type="table" w:styleId="ColorfulGrid"&gt;&lt;w:name w:val="Colorful Grid"/&gt;&lt;w:basedOn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w:fill="CCCCCC" w:themeFill="text1" w:themeFillTint="33"/&gt;&lt;/w:tcPr&gt;&lt;w:tblStylePr w:type="firstRow"&gt;&lt;w:rPr&gt;&lt;w:b/&gt;&lt;w:bCs/&gt;&lt;/w:rPr&gt;&lt;w:tblPr/&gt;&lt;w:tcPr&gt;&lt;w:shd w:val="clear" w:color="auto" w:fill="999999" w:themeFill="text1" w:themeFillTint="66"/&gt;&lt;/w:tcPr&gt;&lt;/w:tblStylePr&gt;&lt;w:tblStylePr w:type="lastRow"&gt;&lt;w:rPr&gt;&lt;w:b/&gt;&lt;w:bCs/&gt;&lt;w:color w:val="000000" w:themeColor="text1"/&gt;&lt;/w:rPr&gt;&lt;w:tblPr/&gt;&lt;w:tcPr&gt;&lt;w:shd w:val="clear" w:color="auto" w:fill="999999" w:themeFill="text1" w:themeFillTint="66"/&gt;&lt;/w:tcPr&gt;&lt;/w:tblStylePr&gt;&lt;w:tblStylePr w:type="firstCol"&gt;&lt;w:rPr&gt;&lt;w:color w:val="FFFFFF" w:themeColor="background1"/&gt;&lt;/w:rPr&gt;&lt;w:tblPr/&gt;&lt;w:tcPr&gt;&lt;w:shd w:val="clear" w:color="auto" w:fill="000000" w:themeFill="text1" w:themeFillShade="BF"/&gt;&lt;/w:tcPr&gt;&lt;/w:tblStylePr&gt;&lt;w:tblStylePr w:type="lastCol"&gt;&lt;w:rPr&gt;&lt;w:color w:val="FFFFFF" w:themeColor="background1"/&gt;&lt;/w:rPr&gt;&lt;w:tblPr/&gt;&lt;w:tcPr&gt;&lt;w:shd w:val="clear" w:color="auto" w:fill="000000" w:themeFill="text1" w:themeFillShade="BF"/&gt;&lt;/w:tcPr&gt;&lt;/w:tblStylePr&gt;&lt;w:tblStylePr w:type="band1Vert"&gt;&lt;w:tblPr/&gt;&lt;w:tcPr&gt;&lt;w:shd w:val="clear" w:color="auto" w:fill="808080" w:themeFill="text1" w:themeFillTint="7F"/&gt;&lt;/w:tcPr&gt;&lt;/w:tblStylePr&gt;&lt;w:tblStylePr w:type="band1Horz"&gt;&lt;w:tblPr/&gt;&lt;w:tcPr&gt;&lt;w:shd w:val="clear" w:color="auto" w:fill="808080" w:themeFill="text1" w:themeFillTint="7F"/&gt;&lt;/w:tcPr&gt;&lt;/w:tblStylePr&gt;&lt;/w:style&gt;&lt;w:style w:type="table" w:styleId="ColorfulGrid-Accent1"&gt;&lt;w:name w:val="Colorful Grid Accent 1"/&gt;&lt;w:basedOn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w:fill="E3F4F4" w:themeFill="accent1" w:themeFillTint="33"/&gt;&lt;/w:tcPr&gt;&lt;w:tblStylePr w:type="firstRow"&gt;&lt;w:rPr&gt;&lt;w:b/&gt;&lt;w:bCs/&gt;&lt;/w:rPr&gt;&lt;w:tblPr/&gt;&lt;w:tcPr&gt;&lt;w:shd w:val="clear" w:color="auto" w:fill="C7EAE8" w:themeFill="accent1" w:themeFillTint="66"/&gt;&lt;/w:tcPr&gt;&lt;/w:tblStylePr&gt;&lt;w:tblStylePr w:type="lastRow"&gt;&lt;w:rPr&gt;&lt;w:b/&gt;&lt;w:bCs/&gt;&lt;w:color w:val="000000" w:themeColor="text1"/&gt;&lt;/w:rPr&gt;&lt;w:tblPr/&gt;&lt;w:tcPr&gt;&lt;w:shd w:val="clear" w:color="auto" w:fill="C7EAE8" w:themeFill="accent1" w:themeFillTint="66"/&gt;&lt;/w:tcPr&gt;&lt;/w:tblStylePr&gt;&lt;w:tblStylePr w:type="firstCol"&gt;&lt;w:rPr&gt;&lt;w:color w:val="FFFFFF" w:themeColor="background1"/&gt;&lt;/w:rPr&gt;&lt;w:tblPr/&gt;&lt;w:tcPr&gt;&lt;w:shd w:val="clear" w:color="auto" w:fill="41ADA9" w:themeFill="accent1" w:themeFillShade="BF"/&gt;&lt;/w:tcPr&gt;&lt;/w:tblStylePr&gt;&lt;w:tblStylePr w:type="lastCol"&gt;&lt;w:rPr&gt;&lt;w:color w:val="FFFFFF" w:themeColor="background1"/&gt;&lt;/w:rPr&gt;&lt;w:tblPr/&gt;&lt;w:tcPr&gt;&lt;w:shd w:val="clear" w:color="auto" w:fill="41ADA9" w:themeFill="accent1" w:themeFillShade="BF"/&gt;&lt;/w:tcPr&gt;&lt;/w:tblStylePr&gt;&lt;w:tblStylePr w:type="band1Vert"&gt;&lt;w:tblPr/&gt;&lt;w:tcPr&gt;&lt;w:shd w:val="clear" w:color="auto" w:fill="B9E5E3" w:themeFill="accent1" w:themeFillTint="7F"/&gt;&lt;/w:tcPr&gt;&lt;/w:tblStylePr&gt;&lt;w:tblStylePr w:type="band1Horz"&gt;&lt;w:tblPr/&gt;&lt;w:tcPr&gt;&lt;w:shd w:val="clear" w:color="auto" w:fill="B9E5E3" w:themeFill="accent1" w:themeFillTint="7F"/&gt;&lt;/w:tcPr&gt;&lt;/w:tblStylePr&gt;&lt;/w:style&gt;&lt;w:style w:type="table" w:styleId="ColorfulGrid-Accent2"&gt;&lt;w:name w:val="Colorful Grid Accent 2"/&gt;&lt;w:basedOn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w:fill="FBF3DF" w:themeFill="accent2" w:themeFillTint="33"/&gt;&lt;/w:tcPr&gt;&lt;w:tblStylePr w:type="firstRow"&gt;&lt;w:rPr&gt;&lt;w:b/&gt;&lt;w:bCs/&gt;&lt;/w:rPr&gt;&lt;w:tblPr/&gt;&lt;w:tcPr&gt;&lt;w:shd w:val="clear" w:color="auto" w:fill="F7E8C1" w:themeFill="accent2" w:themeFillTint="66"/&gt;&lt;/w:tcPr&gt;&lt;/w:tblStylePr&gt;&lt;w:tblStylePr w:type="lastRow"&gt;&lt;w:rPr&gt;&lt;w:b/&gt;&lt;w:bCs/&gt;&lt;w:color w:val="000000" w:themeColor="text1"/&gt;&lt;/w:rPr&gt;&lt;w:tblPr/&gt;&lt;w:tcPr&gt;&lt;w:shd w:val="clear" w:color="auto" w:fill="F7E8C1" w:themeFill="accent2" w:themeFillTint="66"/&gt;&lt;/w:tcPr&gt;&lt;/w:tblStylePr&gt;&lt;w:tblStylePr w:type="firstCol"&gt;&lt;w:rPr&gt;&lt;w:color w:val="FFFFFF" w:themeColor="background1"/&gt;&lt;/w:rPr&gt;&lt;w:tblPr/&gt;&lt;w:tcPr&gt;&lt;w:shd w:val="clear" w:color="auto" w:fill="E2A91A" w:themeFill="accent2" w:themeFillShade="BF"/&gt;&lt;/w:tcPr&gt;&lt;/w:tblStylePr&gt;&lt;w:tblStylePr w:type="lastCol"&gt;&lt;w:rPr&gt;&lt;w:color w:val="FFFFFF" w:themeColor="background1"/&gt;&lt;/w:rPr&gt;&lt;w:tblPr/&gt;&lt;w:tcPr&gt;&lt;w:shd w:val="clear" w:color="auto" w:fill="E2A91A" w:themeFill="accent2" w:themeFillShade="BF"/&gt;&lt;/w:tcPr&gt;&lt;/w:tblStylePr&gt;&lt;w:tblStylePr w:type="band1Vert"&gt;&lt;w:tblPr/&gt;&lt;w:tcPr&gt;&lt;w:shd w:val="clear" w:color="auto" w:fill="F6E2B2" w:themeFill="accent2" w:themeFillTint="7F"/&gt;&lt;/w:tcPr&gt;&lt;/w:tblStylePr&gt;&lt;w:tblStylePr w:type="band1Horz"&gt;&lt;w:tblPr/&gt;&lt;w:tcPr&gt;&lt;w:shd w:val="clear" w:color="auto" w:fill="F6E2B2" w:themeFill="accent2" w:themeFillTint="7F"/&gt;&lt;/w:tcPr&gt;&lt;/w:tblStylePr&gt;&lt;/w:style&gt;&lt;w:style w:type="table" w:styleId="ColorfulGrid-Accent3"&gt;&lt;w:name w:val="Colorful Grid Accent 3"/&gt;&lt;w:basedOn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w:fill="E7F4E0" w:themeFill="accent3" w:themeFillTint="33"/&gt;&lt;/w:tcPr&gt;&lt;w:tblStylePr w:type="firstRow"&gt;&lt;w:rPr&gt;&lt;w:b/&gt;&lt;w:bCs/&gt;&lt;/w:rPr&gt;&lt;w:tblPr/&gt;&lt;w:tcPr&gt;&lt;w:shd w:val="clear" w:color="auto" w:fill="D0E9C2" w:themeFill="accent3" w:themeFillTint="66"/&gt;&lt;/w:tcPr&gt;&lt;/w:tblStylePr&gt;&lt;w:tblStylePr w:type="lastRow"&gt;&lt;w:rPr&gt;&lt;w:b/&gt;&lt;w:bCs/&gt;&lt;w:color w:val="000000" w:themeColor="text1"/&gt;&lt;/w:rPr&gt;&lt;w:tblPr/&gt;&lt;w:tcPr&gt;&lt;w:shd w:val="clear" w:color="auto" w:fill="D0E9C2" w:themeFill="accent3" w:themeFillTint="66"/&gt;&lt;/w:tcPr&gt;&lt;/w:tblStylePr&gt;&lt;w:tblStylePr w:type="firstCol"&gt;&lt;w:rPr&gt;&lt;w:color w:val="FFFFFF" w:themeColor="background1"/&gt;&lt;/w:rPr&gt;&lt;w:tblPr/&gt;&lt;w:tcPr&gt;&lt;w:shd w:val="clear" w:color="auto" w:fill="62A63C" w:themeFill="accent3" w:themeFillShade="BF"/&gt;&lt;/w:tcPr&gt;&lt;/w:tblStylePr&gt;&lt;w:tblStylePr w:type="lastCol"&gt;&lt;w:rPr&gt;&lt;w:color w:val="FFFFFF" w:themeColor="background1"/&gt;&lt;/w:rPr&gt;&lt;w:tblPr/&gt;&lt;w:tcPr&gt;&lt;w:shd w:val="clear" w:color="auto" w:fill="62A63C" w:themeFill="accent3" w:themeFillShade="BF"/&gt;&lt;/w:tcPr&gt;&lt;/w:tblStylePr&gt;&lt;w:tblStylePr w:type="band1Vert"&gt;&lt;w:tblPr/&gt;&lt;w:tcPr&gt;&lt;w:shd w:val="clear" w:color="auto" w:fill="C4E3B3" w:themeFill="accent3" w:themeFillTint="7F"/&gt;&lt;/w:tcPr&gt;&lt;/w:tblStylePr&gt;&lt;w:tblStylePr w:type="band1Horz"&gt;&lt;w:tblPr/&gt;&lt;w:tcPr&gt;&lt;w:shd w:val="clear" w:color="auto" w:fill="C4E3B3" w:themeFill="accent3" w:themeFillTint="7F"/&gt;&lt;/w:tcPr&gt;&lt;/w:tblStylePr&gt;&lt;/w:style&gt;&lt;w:style w:type="table" w:styleId="ColorfulGrid-Accent4"&gt;&lt;w:name w:val="Colorful Grid Accent 4"/&gt;&lt;w:basedOn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w:fill="FCE8DB" w:themeFill="accent4" w:themeFillTint="33"/&gt;&lt;/w:tcPr&gt;&lt;w:tblStylePr w:type="firstRow"&gt;&lt;w:rPr&gt;&lt;w:b/&gt;&lt;w:bCs/&gt;&lt;/w:rPr&gt;&lt;w:tblPr/&gt;&lt;w:tcPr&gt;&lt;w:shd w:val="clear" w:color="auto" w:fill="F9D3B7" w:themeFill="accent4" w:themeFillTint="66"/&gt;&lt;/w:tcPr&gt;&lt;/w:tblStylePr&gt;&lt;w:tblStylePr w:type="lastRow"&gt;&lt;w:rPr&gt;&lt;w:b/&gt;&lt;w:bCs/&gt;&lt;w:color w:val="000000" w:themeColor="text1"/&gt;&lt;/w:rPr&gt;&lt;w:tblPr/&gt;&lt;w:tcPr&gt;&lt;w:shd w:val="clear" w:color="auto" w:fill="F9D3B7" w:themeFill="accent4" w:themeFillTint="66"/&gt;&lt;/w:tcPr&gt;&lt;/w:tblStylePr&gt;&lt;w:tblStylePr w:type="firstCol"&gt;&lt;w:rPr&gt;&lt;w:color w:val="FFFFFF" w:themeColor="background1"/&gt;&lt;/w:rPr&gt;&lt;w:tblPr/&gt;&lt;w:tcPr&gt;&lt;w:shd w:val="clear" w:color="auto" w:fill="DA6712" w:themeFill="accent4" w:themeFillShade="BF"/&gt;&lt;/w:tcPr&gt;&lt;/w:tblStylePr&gt;&lt;w:tblStylePr w:type="lastCol"&gt;&lt;w:rPr&gt;&lt;w:color w:val="FFFFFF" w:themeColor="background1"/&gt;&lt;/w:rPr&gt;&lt;w:tblPr/&gt;&lt;w:tcPr&gt;&lt;w:shd w:val="clear" w:color="auto" w:fill="DA6712" w:themeFill="accent4" w:themeFillShade="BF"/&gt;&lt;/w:tcPr&gt;&lt;/w:tblStylePr&gt;&lt;w:tblStylePr w:type="band1Vert"&gt;&lt;w:tblPr/&gt;&lt;w:tcPr&gt;&lt;w:shd w:val="clear" w:color="auto" w:fill="F7C8A5" w:themeFill="accent4" w:themeFillTint="7F"/&gt;&lt;/w:tcPr&gt;&lt;/w:tblStylePr&gt;&lt;w:tblStylePr w:type="band1Horz"&gt;&lt;w:tblPr/&gt;&lt;w:tcPr&gt;&lt;w:shd w:val="clear" w:color="auto" w:fill="F7C8A5" w:themeFill="accent4" w:themeFillTint="7F"/&gt;&lt;/w:tcPr&gt;&lt;/w:tblStylePr&gt;&lt;/w:style&gt;&lt;w:style w:type="table" w:styleId="ColorfulGrid-Accent5"&gt;&lt;w:name w:val="Colorful Grid Accent 5"/&gt;&lt;w:basedOn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w:fill="E8E4EF" w:themeFill="accent5" w:themeFillTint="33"/&gt;&lt;/w:tcPr&gt;&lt;w:tblStylePr w:type="firstRow"&gt;&lt;w:rPr&gt;&lt;w:b/&gt;&lt;w:bCs/&gt;&lt;/w:rPr&gt;&lt;w:tblPr/&gt;&lt;w:tcPr&gt;&lt;w:shd w:val="clear" w:color="auto" w:fill="D2CAE0" w:themeFill="accent5" w:themeFillTint="66"/&gt;&lt;/w:tcPr&gt;&lt;/w:tblStylePr&gt;&lt;w:tblStylePr w:type="lastRow"&gt;&lt;w:rPr&gt;&lt;w:b/&gt;&lt;w:bCs/&gt;&lt;w:color w:val="000000" w:themeColor="text1"/&gt;&lt;/w:rPr&gt;&lt;w:tblPr/&gt;&lt;w:tcPr&gt;&lt;w:shd w:val="clear" w:color="auto" w:fill="D2CAE0" w:themeFill="accent5" w:themeFillTint="66"/&gt;&lt;/w:tcPr&gt;&lt;/w:tblStylePr&gt;&lt;w:tblStylePr w:type="firstCol"&gt;&lt;w:rPr&gt;&lt;w:color w:val="FFFFFF" w:themeColor="background1"/&gt;&lt;/w:rPr&gt;&lt;w:tblPr/&gt;&lt;w:tcPr&gt;&lt;w:shd w:val="clear" w:color="auto" w:fill="68538F" w:themeFill="accent5" w:themeFillShade="BF"/&gt;&lt;/w:tcPr&gt;&lt;/w:tblStylePr&gt;&lt;w:tblStylePr w:type="lastCol"&gt;&lt;w:rPr&gt;&lt;w:color w:val="FFFFFF" w:themeColor="background1"/&gt;&lt;/w:rPr&gt;&lt;w:tblPr/&gt;&lt;w:tcPr&gt;&lt;w:shd w:val="clear" w:color="auto" w:fill="68538F" w:themeFill="accent5" w:themeFillShade="BF"/&gt;&lt;/w:tcPr&gt;&lt;/w:tblStylePr&gt;&lt;w:tblStylePr w:type="band1Vert"&gt;&lt;w:tblPr/&gt;&lt;w:tcPr&gt;&lt;w:shd w:val="clear" w:color="auto" w:fill="C7BDD9" w:themeFill="accent5" w:themeFillTint="7F"/&gt;&lt;/w:tcPr&gt;&lt;/w:tblStylePr&gt;&lt;w:tblStylePr w:type="band1Horz"&gt;&lt;w:tblPr/&gt;&lt;w:tcPr&gt;&lt;w:shd w:val="clear" w:color="auto" w:fill="C7BDD9" w:themeFill="accent5" w:themeFillTint="7F"/&gt;&lt;/w:tcPr&gt;&lt;/w:tblStylePr&gt;&lt;/w:style&gt;&lt;w:style w:type="table" w:styleId="ColorfulGrid-Accent6"&gt;&lt;w:name w:val="Colorful Grid Accent 6"/&gt;&lt;w:basedOn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w:fill="FAE4E7" w:themeFill="accent6" w:themeFillTint="33"/&gt;&lt;/w:tcPr&gt;&lt;w:tblStylePr w:type="firstRow"&gt;&lt;w:rPr&gt;&lt;w:b/&gt;&lt;w:bCs/&gt;&lt;/w:rPr&gt;&lt;w:tblPr/&gt;&lt;w:tcPr&gt;&lt;w:shd w:val="clear" w:color="auto" w:fill="F5CAD1" w:themeFill="accent6" w:themeFillTint="66"/&gt;&lt;/w:tcPr&gt;&lt;/w:tblStylePr&gt;&lt;w:tblStylePr w:type="lastRow"&gt;&lt;w:rPr&gt;&lt;w:b/&gt;&lt;w:bCs/&gt;&lt;w:color w:val="000000" w:themeColor="text1"/&gt;&lt;/w:rPr&gt;&lt;w:tblPr/&gt;&lt;w:tcPr&gt;&lt;w:shd w:val="clear" w:color="auto" w:fill="F5CAD1" w:themeFill="accent6" w:themeFillTint="66"/&gt;&lt;/w:tcPr&gt;&lt;/w:tblStylePr&gt;&lt;w:tblStylePr w:type="firstCol"&gt;&lt;w:rPr&gt;&lt;w:color w:val="FFFFFF" w:themeColor="background1"/&gt;&lt;/w:rPr&gt;&lt;w:tblPr/&gt;&lt;w:tcPr&gt;&lt;w:shd w:val="clear" w:color="auto" w:fill="DA2F4A" w:themeFill="accent6" w:themeFillShade="BF"/&gt;&lt;/w:tcPr&gt;&lt;/w:tblStylePr&gt;&lt;w:tblStylePr w:type="lastCol"&gt;&lt;w:rPr&gt;&lt;w:color w:val="FFFFFF" w:themeColor="background1"/&gt;&lt;/w:rPr&gt;&lt;w:tblPr/&gt;&lt;w:tcPr&gt;&lt;w:shd w:val="clear" w:color="auto" w:fill="DA2F4A" w:themeFill="accent6" w:themeFillShade="BF"/&gt;&lt;/w:tcPr&gt;&lt;/w:tblStylePr&gt;&lt;w:tblStylePr w:type="band1Vert"&gt;&lt;w:tblPr/&gt;&lt;w:tcPr&gt;&lt;w:shd w:val="clear" w:color="auto" w:fill="F3BDC5" w:themeFill="accent6" w:themeFillTint="7F"/&gt;&lt;/w:tcPr&gt;&lt;/w:tblStylePr&gt;&lt;w:tblStylePr w:type="band1Horz"&gt;&lt;w:tblPr/&gt;&lt;w:tcPr&gt;&lt;w:shd w:val="clear" w:color="auto" w:fill="F3BDC5" w:themeFill="accent6" w:themeFillTint="7F"/&gt;&lt;/w:tcPr&gt;&lt;/w:tblStylePr&gt;&lt;/w:style&gt;&lt;w:style w:type="table" w:styleId="ColorfulList"&gt;&lt;w:name w:val="Colorful List"/&gt;&lt;w:basedOn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w:fill="E6E6E6" w:themeFill="text1"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w:fill="E6B028" w:themeFill="accent2" w:themeFillShade="CC"/&gt;&lt;/w:tcPr&gt;&lt;/w:tblStylePr&gt;&lt;w:tblStylePr w:type="lastRow"&gt;&lt;w:rPr&gt;&lt;w:b/&gt;&lt;w:bCs/&gt;&lt;w:color w:val="E6B028" w:themeColor="accent2"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w:fill="C0C0C0" w:themeFill="text1" w:themeFillTint="3F"/&gt;&lt;/w:tcPr&gt;&lt;/w:tblStylePr&gt;&lt;w:tblStylePr w:type="band1Horz"&gt;&lt;w:tblPr/&gt;&lt;w:tcPr&gt;&lt;w:shd w:val="clear" w:color="auto" w:fill="CCCCCC" w:themeFill="text1" w:themeFillTint="33"/&gt;&lt;/w:tcPr&gt;&lt;/w:tblStylePr&gt;&lt;/w:style&gt;&lt;w:style w:type="table" w:styleId="ColorfulList-Accent1"&gt;&lt;w:name w:val="Colorful List Accent 1"/&gt;&lt;w:basedOn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w:fill="F1F9F9" w:themeFill="accent1"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w:fill="E6B028" w:themeFill="accent2" w:themeFillShade="CC"/&gt;&lt;/w:tcPr&gt;&lt;/w:tblStylePr&gt;&lt;w:tblStylePr w:type="lastRow"&gt;&lt;w:rPr&gt;&lt;w:b/&gt;&lt;w:bCs/&gt;&lt;w:color w:val="E6B028" w:themeColor="accent2"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w:fill="DCF2F1" w:themeFill="accent1" w:themeFillTint="3F"/&gt;&lt;/w:tcPr&gt;&lt;/w:tblStylePr&gt;&lt;w:tblStylePr w:type="band1Horz"&gt;&lt;w:tblPr/&gt;&lt;w:tcPr&gt;&lt;w:shd w:val="clear" w:color="auto" w:fill="E3F4F4" w:themeFill="accent1" w:themeFillTint="33"/&gt;&lt;/w:tcPr&gt;&lt;/w:tblStylePr&gt;&lt;/w:style&gt;&lt;w:style w:type="table" w:styleId="ColorfulList-Accent2"&gt;&lt;w:name w:val="Colorful List Accent 2"/&gt;&lt;w:basedOn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w:fill="FDF9EF" w:themeFill="accent2"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w:fill="E6B028" w:themeFill="accent2" w:themeFillShade="CC"/&gt;&lt;/w:tcPr&gt;&lt;/w:tblStylePr&gt;&lt;w:tblStylePr w:type="lastRow"&gt;&lt;w:rPr&gt;&lt;w:b/&gt;&lt;w:bCs/&gt;&lt;w:color w:val="E6B028" w:themeColor="accent2"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w:fill="FAF1D8" w:themeFill="accent2" w:themeFillTint="3F"/&gt;&lt;/w:tcPr&gt;&lt;/w:tblStylePr&gt;&lt;w:tblStylePr w:type="band1Horz"&gt;&lt;w:tblPr/&gt;&lt;w:tcPr&gt;&lt;w:shd w:val="clear" w:color="auto" w:fill="FBF3DF" w:themeFill="accent2" w:themeFillTint="33"/&gt;&lt;/w:tcPr&gt;&lt;/w:tblStylePr&gt;&lt;/w:style&gt;&lt;w:style w:type="table" w:styleId="ColorfulList-Accent3"&gt;&lt;w:name w:val="Colorful List Accent 3"/&gt;&lt;w:basedOn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w:fill="F3F9F0" w:themeFill="accent3"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w:fill="E96E13" w:themeFill="accent4" w:themeFillShade="CC"/&gt;&lt;/w:tcPr&gt;&lt;/w:tblStylePr&gt;&lt;w:tblStylePr w:type="lastRow"&gt;&lt;w:rPr&gt;&lt;w:b/&gt;&lt;w:bCs/&gt;&lt;w:color w:val="E96E13" w:themeColor="accent4"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w:fill="E1F1D9" w:themeFill="accent3" w:themeFillTint="3F"/&gt;&lt;/w:tcPr&gt;&lt;/w:tblStylePr&gt;&lt;w:tblStylePr w:type="band1Horz"&gt;&lt;w:tblPr/&gt;&lt;w:tcPr&gt;&lt;w:shd w:val="clear" w:color="auto" w:fill="E7F4E0" w:themeFill="accent3" w:themeFillTint="33"/&gt;&lt;/w:tcPr&gt;&lt;/w:tblStylePr&gt;&lt;/w:style&gt;&lt;w:style w:type="table" w:styleId="ColorfulList-Accent4"&gt;&lt;w:name w:val="Colorful List Accent 4"/&gt;&lt;w:basedOn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w:fill="FDF4ED" w:themeFill="accent4"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w:fill="69B140" w:themeFill="accent3" w:themeFillShade="CC"/&gt;&lt;/w:tcPr&gt;&lt;/w:tblStylePr&gt;&lt;w:tblStylePr w:type="lastRow"&gt;&lt;w:rPr&gt;&lt;w:b/&gt;&lt;w:bCs/&gt;&lt;w:color w:val="69B140" w:themeColor="accent3"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w:fill="FBE3D2" w:themeFill="accent4" w:themeFillTint="3F"/&gt;&lt;/w:tcPr&gt;&lt;/w:tblStylePr&gt;&lt;w:tblStylePr w:type="band1Horz"&gt;&lt;w:tblPr/&gt;&lt;w:tcPr&gt;&lt;w:shd w:val="clear" w:color="auto" w:fill="FCE8DB" w:themeFill="accent4" w:themeFillTint="33"/&gt;&lt;/w:tcPr&gt;&lt;/w:tblStylePr&gt;&lt;/w:style&gt;&lt;w:style w:type="table" w:styleId="ColorfulList-Accent5"&gt;&lt;w:name w:val="Colorful List Accent 5"/&gt;&lt;w:basedOn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w:fill="F4F2F7" w:themeFill="accent5"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w:fill="DD3F58" w:themeFill="accent6" w:themeFillShade="CC"/&gt;&lt;/w:tcPr&gt;&lt;/w:tblStylePr&gt;&lt;w:tblStylePr w:type="lastRow"&gt;&lt;w:rPr&gt;&lt;w:b/&gt;&lt;w:bCs/&gt;&lt;w:color w:val="DD3F58" w:themeColor="accent6"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w:fill="E3DEEC" w:themeFill="accent5" w:themeFillTint="3F"/&gt;&lt;/w:tcPr&gt;&lt;/w:tblStylePr&gt;&lt;w:tblStylePr w:type="band1Horz"&gt;&lt;w:tblPr/&gt;&lt;w:tcPr&gt;&lt;w:shd w:val="clear" w:color="auto" w:fill="E8E4EF" w:themeFill="accent5" w:themeFillTint="33"/&gt;&lt;/w:tcPr&gt;&lt;/w:tblStylePr&gt;&lt;/w:style&gt;&lt;w:style w:type="table" w:styleId="ColorfulList-Accent6"&gt;&lt;w:name w:val="Colorful List Accent 6"/&gt;&lt;w:basedOn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w:fill="FCF1F3" w:themeFill="accent6"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w:fill="705999" w:themeFill="accent5" w:themeFillShade="CC"/&gt;&lt;/w:tcPr&gt;&lt;/w:tblStylePr&gt;&lt;w:tblStylePr w:type="lastRow"&gt;&lt;w:rPr&gt;&lt;w:b/&gt;&lt;w:bCs/&gt;&lt;w:color w:val="705999" w:themeColor="accent5"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w:fill="F9DEE2" w:themeFill="accent6" w:themeFillTint="3F"/&gt;&lt;/w:tcPr&gt;&lt;/w:tblStylePr&gt;&lt;w:tblStylePr w:type="band1Horz"&gt;&lt;w:tblPr/&gt;&lt;w:tcPr&gt;&lt;w:shd w:val="clear" w:color="auto" w:fill="FAE4E7" w:themeFill="accent6" w:themeFillTint="33"/&gt;&lt;/w:tcPr&gt;&lt;/w:tblStylePr&gt;&lt;/w:style&gt;&lt;w:style w:type="table" w:styleId="ColorfulShading"&gt;&lt;w:name w:val="Colorful Shading"/&gt;&lt;w:basedOn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w:color="EDC765" w:themeColor="accent2"/&gt;&lt;w:left w:val="single" w:sz="4" w:space="0" w:color="000000" w:themeColor="text1"/&gt;&lt;w:bottom w:val="single" w:sz="4" w:space="0" w:color="000000" w:themeColor="text1"/&gt;&lt;w:right w:val="single" w:sz="4" w:space="0" w:color="000000" w:themeColor="text1"/&gt;&lt;w:insideH w:val="single" w:sz="4" w:space="0" w:color="FFFFFF" w:themeColor="background1"/&gt;&lt;w:insideV w:val="single" w:sz="4" w:space="0" w:color="FFFFFF" w:themeColor="background1"/&gt;&lt;/w:tblBorders&gt;&lt;/w:tblPr&gt;&lt;w:tcPr&gt;&lt;w:shd w:val="clear" w:color="auto" w:fill="E6E6E6" w:themeFill="text1" w:themeFillTint="19"/&gt;&lt;/w:tcPr&gt;&lt;w:tblStylePr w:type="firstRow"&gt;&lt;w:rPr&gt;&lt;w:b/&gt;&lt;w:bCs/&gt;&lt;/w:rPr&gt;&lt;w:tblPr/&gt;&lt;w:tcPr&gt;&lt;w:tcBorders&gt;&lt;w:top w:val="nil"/&gt;&lt;w:left w:val="nil"/&gt;&lt;w:bottom w:val="single" w:sz="24" w:space="0" w:color="EDC765" w:themeColor="accent2"/&gt;&lt;w:right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w:fill="000000" w:themeFill="text1" w:themeFillShade="99"/&gt;&lt;/w:tcPr&gt;&lt;/w:tblStylePr&gt;&lt;w:tblStylePr w:type="firstCol"&gt;&lt;w:rPr&gt;&lt;w:color w:val="FFFFFF" w:themeColor="background1"/&gt;&lt;/w:rPr&gt;&lt;w:tblPr/&gt;&lt;w:tcPr&gt;&lt;w:tcBorders&gt;&lt;w:top w:val="nil"/&gt;&lt;w:left w:val="nil"/&gt;&lt;w:bottom w:val="nil"/&gt;&lt;w:right w:val="nil"/&gt;&lt;w:insideH w:val="single" w:sz="4" w:space="0" w:color="000000" w:themeColor="text1" w:themeShade="99"/&gt;&lt;w:insideV w:val="nil"/&gt;&lt;/w:tcBorders&gt;&lt;w:shd w:val="clear" w:color="auto" w:fill="000000" w:themeFill="text1"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w:fill="000000" w:themeFill="text1" w:themeFillShade="BF"/&gt;&lt;/w:tcPr&gt;&lt;/w:tblStylePr&gt;&lt;w:tblStylePr w:type="band1Vert"&gt;&lt;w:tblPr/&gt;&lt;w:tcPr&gt;&lt;w:shd w:val="clear" w:color="auto" w:fill="999999" w:themeFill="text1" w:themeFillTint="66"/&gt;&lt;/w:tcPr&gt;&lt;/w:tblStylePr&gt;&lt;w:tblStylePr w:type="band1Horz"&gt;&lt;w:tblPr/&gt;&lt;w:tcPr&gt;&lt;w:shd w:val="clear" w:color="auto" w:fill="808080" w:themeFill="text1" w:themeFillTint="7F"/&gt;&lt;/w:tcPr&gt;&lt;/w:tblStylePr&gt;&lt;w:tblStylePr w:type="neCell"&gt;&lt;w:rPr&gt;&lt;w:color w:val="000000" w:themeColor="text1"/&gt;&lt;/w:rPr&gt;&lt;/w:tblStylePr&gt;&lt;w:tblStylePr w:type="nwCell"&gt;&lt;w:rPr&gt;&lt;w:color w:val="000000" w:themeColor="text1"/&gt;&lt;/w:rPr&gt;&lt;/w:tblStylePr&gt;&lt;/w:style&gt;&lt;w:style w:type="table" w:styleId="ColorfulShading-Accent1"&gt;&lt;w:name w:val="Colorful Shading Accent 1"/&gt;&lt;w:basedOn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w:color="EDC765" w:themeColor="accent2"/&gt;&lt;w:left w:val="single" w:sz="4" w:space="0" w:color="74CBC8" w:themeColor="accent1"/&gt;&lt;w:bottom w:val="single" w:sz="4" w:space="0" w:color="74CBC8" w:themeColor="accent1"/&gt;&lt;w:right w:val="single" w:sz="4" w:space="0" w:color="74CBC8" w:themeColor="accent1"/&gt;&lt;w:insideH w:val="single" w:sz="4" w:space="0" w:color="FFFFFF" w:themeColor="background1"/&gt;&lt;w:insideV w:val="single" w:sz="4" w:space="0" w:color="FFFFFF" w:themeColor="background1"/&gt;&lt;/w:tblBorders&gt;&lt;/w:tblPr&gt;&lt;w:tcPr&gt;&lt;w:shd w:val="clear" w:color="auto" w:fill="F1F9F9" w:themeFill="accent1" w:themeFillTint="19"/&gt;&lt;/w:tcPr&gt;&lt;w:tblStylePr w:type="firstRow"&gt;&lt;w:rPr&gt;&lt;w:b/&gt;&lt;w:bCs/&gt;&lt;/w:rPr&gt;&lt;w:tblPr/&gt;&lt;w:tcPr&gt;&lt;w:tcBorders&gt;&lt;w:top w:val="nil"/&gt;&lt;w:left w:val="nil"/&gt;&lt;w:bottom w:val="single" w:sz="24" w:space="0" w:color="EDC765" w:themeColor="accent2"/&gt;&lt;w:right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w:fill="348B88" w:themeFill="accent1" w:themeFillShade="99"/&gt;&lt;/w:tcPr&gt;&lt;/w:tblStylePr&gt;&lt;w:tblStylePr w:type="firstCol"&gt;&lt;w:rPr&gt;&lt;w:color w:val="FFFFFF" w:themeColor="background1"/&gt;&lt;/w:rPr&gt;&lt;w:tblPr/&gt;&lt;w:tcPr&gt;&lt;w:tcBorders&gt;&lt;w:top w:val="nil"/&gt;&lt;w:left w:val="nil"/&gt;&lt;w:bottom w:val="nil"/&gt;&lt;w:right w:val="nil"/&gt;&lt;w:insideH w:val="single" w:sz="4" w:space="0" w:color="348B88" w:themeColor="accent1" w:themeShade="99"/&gt;&lt;w:insideV w:val="nil"/&gt;&lt;/w:tcBorders&gt;&lt;w:shd w:val="clear" w:color="auto" w:fill="348B88" w:themeFill="accent1"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w:fill="348B88" w:themeFill="accent1" w:themeFillShade="99"/&gt;&lt;/w:tcPr&gt;&lt;/w:tblStylePr&gt;&lt;w:tblStylePr w:type="band1Vert"&gt;&lt;w:tblPr/&gt;&lt;w:tcPr&gt;&lt;w:shd w:val="clear" w:color="auto" w:fill="C7EAE8" w:themeFill="accent1" w:themeFillTint="66"/&gt;&lt;/w:tcPr&gt;&lt;/w:tblStylePr&gt;&lt;w:tblStylePr w:type="band1Horz"&gt;&lt;w:tblPr/&gt;&lt;w:tcPr&gt;&lt;w:shd w:val="clear" w:color="auto" w:fill="B9E5E3" w:themeFill="accent1" w:themeFillTint="7F"/&gt;&lt;/w:tcPr&gt;&lt;/w:tblStylePr&gt;&lt;w:tblStylePr w:type="neCell"&gt;&lt;w:rPr&gt;&lt;w:color w:val="000000" w:themeColor="text1"/&gt;&lt;/w:rPr&gt;&lt;/w:tblStylePr&gt;&lt;w:tblStylePr w:type="nwCell"&gt;&lt;w:rPr&gt;&lt;w:color w:val="000000" w:themeColor="text1"/&gt;&lt;/w:rPr&gt;&lt;/w:tblStylePr&gt;&lt;/w:style&gt;&lt;w:style w:type="table" w:styleId="ColorfulShading-Accent2"&gt;&lt;w:name w:val="Colorful Shading Accent 2"/&gt;&lt;w:basedOn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w:color="EDC765" w:themeColor="accent2"/&gt;&lt;w:left w:val="single" w:sz="4" w:space="0" w:color="EDC765" w:themeColor="accent2"/&gt;&lt;w:bottom w:val="single" w:sz="4" w:space="0" w:color="EDC765" w:themeColor="accent2"/&gt;&lt;w:right w:val="single" w:sz="4" w:space="0" w:color="EDC765" w:themeColor="accent2"/&gt;&lt;w:insideH w:val="single" w:sz="4" w:space="0" w:color="FFFFFF" w:themeColor="background1"/&gt;&lt;w:insideV w:val="single" w:sz="4" w:space="0" w:color="FFFFFF" w:themeColor="background1"/&gt;&lt;/w:tblBorders&gt;&lt;/w:tblPr&gt;&lt;w:tcPr&gt;&lt;w:shd w:val="clear" w:color="auto" w:fill="FDF9EF" w:themeFill="accent2" w:themeFillTint="19"/&gt;&lt;/w:tcPr&gt;&lt;w:tblStylePr w:type="firstRow"&gt;&lt;w:rPr&gt;&lt;w:b/&gt;&lt;w:bCs/&gt;&lt;/w:rPr&gt;&lt;w:tblPr/&gt;&lt;w:tcPr&gt;&lt;w:tcBorders&gt;&lt;w:top w:val="nil"/&gt;&lt;w:left w:val="nil"/&gt;&lt;w:bottom w:val="single" w:sz="24" w:space="0" w:color="EDC765" w:themeColor="accent2"/&gt;&lt;w:right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w:fill="B58815" w:themeFill="accent2" w:themeFillShade="99"/&gt;&lt;/w:tcPr&gt;&lt;/w:tblStylePr&gt;&lt;w:tblStylePr w:type="firstCol"&gt;&lt;w:rPr&gt;&lt;w:color w:val="FFFFFF" w:themeColor="background1"/&gt;&lt;/w:rPr&gt;&lt;w:tblPr/&gt;&lt;w:tcPr&gt;&lt;w:tcBorders&gt;&lt;w:top w:val="nil"/&gt;&lt;w:left w:val="nil"/&gt;&lt;w:bottom w:val="nil"/&gt;&lt;w:right w:val="nil"/&gt;&lt;w:insideH w:val="single" w:sz="4" w:space="0" w:color="B58815" w:themeColor="accent2" w:themeShade="99"/&gt;&lt;w:insideV w:val="nil"/&gt;&lt;/w:tcBorders&gt;&lt;w:shd w:val="clear" w:color="auto" w:fill="B58815" w:themeFill="accent2"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w:fill="B58815" w:themeFill="accent2" w:themeFillShade="99"/&gt;&lt;/w:tcPr&gt;&lt;/w:tblStylePr&gt;&lt;w:tblStylePr w:type="band1Vert"&gt;&lt;w:tblPr/&gt;&lt;w:tcPr&gt;&lt;w:shd w:val="clear" w:color="auto" w:fill="F7E8C1" w:themeFill="accent2" w:themeFillTint="66"/&gt;&lt;/w:tcPr&gt;&lt;/w:tblStylePr&gt;&lt;w:tblStylePr w:type="band1Horz"&gt;&lt;w:tblPr/&gt;&lt;w:tcPr&gt;&lt;w:shd w:val="clear" w:color="auto" w:fill="F6E2B2" w:themeFill="accent2" w:themeFillTint="7F"/&gt;&lt;/w:tcPr&gt;&lt;/w:tblStylePr&gt;&lt;w:tblStylePr w:type="neCell"&gt;&lt;w:rPr&gt;&lt;w:color w:val="000000" w:themeColor="text1"/&gt;&lt;/w:rPr&gt;&lt;/w:tblStylePr&gt;&lt;w:tblStylePr w:type="nwCell"&gt;&lt;w:rPr&gt;&lt;w:color w:val="000000" w:themeColor="text1"/&gt;&lt;/w:rPr&gt;&lt;/w:tblStylePr&gt;&lt;/w:style&gt;&lt;w:style w:type="table" w:styleId="ColorfulShading-Accent3"&gt;&lt;w:name w:val="Colorful Shading Accent 3"/&gt;&lt;w:basedOn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w:color="F0924C" w:themeColor="accent4"/&gt;&lt;w:left w:val="single" w:sz="4" w:space="0" w:color="8AC867" w:themeColor="accent3"/&gt;&lt;w:bottom w:val="single" w:sz="4" w:space="0" w:color="8AC867" w:themeColor="accent3"/&gt;&lt;w:right w:val="single" w:sz="4" w:space="0" w:color="8AC867" w:themeColor="accent3"/&gt;&lt;w:insideH w:val="single" w:sz="4" w:space="0" w:color="FFFFFF" w:themeColor="background1"/&gt;&lt;w:insideV w:val="single" w:sz="4" w:space="0" w:color="FFFFFF" w:themeColor="background1"/&gt;&lt;/w:tblBorders&gt;&lt;/w:tblPr&gt;&lt;w:tcPr&gt;&lt;w:shd w:val="clear" w:color="auto" w:fill="F3F9F0" w:themeFill="accent3" w:themeFillTint="19"/&gt;&lt;/w:tcPr&gt;&lt;w:tblStylePr w:type="firstRow"&gt;&lt;w:rPr&gt;&lt;w:b/&gt;&lt;w:bCs/&gt;&lt;/w:rPr&gt;&lt;w:tblPr/&gt;&lt;w:tcPr&gt;&lt;w:tcBorders&gt;&lt;w:top w:val="nil"/&gt;&lt;w:left w:val="nil"/&gt;&lt;w:bottom w:val="single" w:sz="24" w:space="0" w:color="F0924C" w:themeColor="accent4"/&gt;&lt;w:right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w:fill="4F8530" w:themeFill="accent3" w:themeFillShade="99"/&gt;&lt;/w:tcPr&gt;&lt;/w:tblStylePr&gt;&lt;w:tblStylePr w:type="firstCol"&gt;&lt;w:rPr&gt;&lt;w:color w:val="FFFFFF" w:themeColor="background1"/&gt;&lt;/w:rPr&gt;&lt;w:tblPr/&gt;&lt;w:tcPr&gt;&lt;w:tcBorders&gt;&lt;w:top w:val="nil"/&gt;&lt;w:left w:val="nil"/&gt;&lt;w:bottom w:val="nil"/&gt;&lt;w:right w:val="nil"/&gt;&lt;w:insideH w:val="single" w:sz="4" w:space="0" w:color="4F8530" w:themeColor="accent3" w:themeShade="99"/&gt;&lt;w:insideV w:val="nil"/&gt;&lt;/w:tcBorders&gt;&lt;w:shd w:val="clear" w:color="auto" w:fill="4F8530" w:themeFill="accent3"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w:fill="4F8530" w:themeFill="accent3" w:themeFillShade="99"/&gt;&lt;/w:tcPr&gt;&lt;/w:tblStylePr&gt;&lt;w:tblStylePr w:type="band1Vert"&gt;&lt;w:tblPr/&gt;&lt;w:tcPr&gt;&lt;w:shd w:val="clear" w:color="auto" w:fill="D0E9C2" w:themeFill="accent3" w:themeFillTint="66"/&gt;&lt;/w:tcPr&gt;&lt;/w:tblStylePr&gt;&lt;w:tblStylePr w:type="band1Horz"&gt;&lt;w:tblPr/&gt;&lt;w:tcPr&gt;&lt;w:shd w:val="clear" w:color="auto" w:fill="C4E3B3" w:themeFill="accent3" w:themeFillTint="7F"/&gt;&lt;/w:tcPr&gt;&lt;/w:tblStylePr&gt;&lt;/w:style&gt;&lt;w:style w:type="table" w:styleId="ColorfulShading-Accent4"&gt;&lt;w:name w:val="Colorful Shading Accent 4"/&gt;&lt;w:basedOn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w:color="8AC867" w:themeColor="accent3"/&gt;&lt;w:left w:val="single" w:sz="4" w:space="0" w:color="F0924C" w:themeColor="accent4"/&gt;&lt;w:bottom w:val="single" w:sz="4" w:space="0" w:color="F0924C" w:themeColor="accent4"/&gt;&lt;w:right w:val="single" w:sz="4" w:space="0" w:color="F0924C" w:themeColor="accent4"/&gt;&lt;w:insideH w:val="single" w:sz="4" w:space="0" w:color="FFFFFF" w:themeColor="background1"/&gt;&lt;w:insideV w:val="single" w:sz="4" w:space="0" w:color="FFFFFF" w:themeColor="background1"/&gt;&lt;/w:tblBorders&gt;&lt;/w:tblPr&gt;&lt;w:tcPr&gt;&lt;w:shd w:val="clear" w:color="auto" w:fill="FDF4ED" w:themeFill="accent4" w:themeFillTint="19"/&gt;&lt;/w:tcPr&gt;&lt;w:tblStylePr w:type="firstRow"&gt;&lt;w:rPr&gt;&lt;w:b/&gt;&lt;w:bCs/&gt;&lt;/w:rPr&gt;&lt;w:tblPr/&gt;&lt;w:tcPr&gt;&lt;w:tcBorders&gt;&lt;w:top w:val="nil"/&gt;&lt;w:left w:val="nil"/&gt;&lt;w:bottom w:val="single" w:sz="24" w:space="0" w:color="8AC867" w:themeColor="accent3"/&gt;&lt;w:right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w:fill="AE520E" w:themeFill="accent4" w:themeFillShade="99"/&gt;&lt;/w:tcPr&gt;&lt;/w:tblStylePr&gt;&lt;w:tblStylePr w:type="firstCol"&gt;&lt;w:rPr&gt;&lt;w:color w:val="FFFFFF" w:themeColor="background1"/&gt;&lt;/w:rPr&gt;&lt;w:tblPr/&gt;&lt;w:tcPr&gt;&lt;w:tcBorders&gt;&lt;w:top w:val="nil"/&gt;&lt;w:left w:val="nil"/&gt;&lt;w:bottom w:val="nil"/&gt;&lt;w:right w:val="nil"/&gt;&lt;w:insideH w:val="single" w:sz="4" w:space="0" w:color="AE520E" w:themeColor="accent4" w:themeShade="99"/&gt;&lt;w:insideV w:val="nil"/&gt;&lt;/w:tcBorders&gt;&lt;w:shd w:val="clear" w:color="auto" w:fill="AE520E" w:themeFill="accent4"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w:fill="AE520E" w:themeFill="accent4" w:themeFillShade="99"/&gt;&lt;/w:tcPr&gt;&lt;/w:tblStylePr&gt;&lt;w:tblStylePr w:type="band1Vert"&gt;&lt;w:tblPr/&gt;&lt;w:tcPr&gt;&lt;w:shd w:val="clear" w:color="auto" w:fill="F9D3B7" w:themeFill="accent4" w:themeFillTint="66"/&gt;&lt;/w:tcPr&gt;&lt;/w:tblStylePr&gt;&lt;w:tblStylePr w:type="band1Horz"&gt;&lt;w:tblPr/&gt;&lt;w:tcPr&gt;&lt;w:shd w:val="clear" w:color="auto" w:fill="F7C8A5" w:themeFill="accent4" w:themeFillTint="7F"/&gt;&lt;/w:tcPr&gt;&lt;/w:tblStylePr&gt;&lt;w:tblStylePr w:type="neCell"&gt;&lt;w:rPr&gt;&lt;w:color w:val="000000" w:themeColor="text1"/&gt;&lt;/w:rPr&gt;&lt;/w:tblStylePr&gt;&lt;w:tblStylePr w:type="nwCell"&gt;&lt;w:rPr&gt;&lt;w:color w:val="000000" w:themeColor="text1"/&gt;&lt;/w:rPr&gt;&lt;/w:tblStylePr&gt;&lt;/w:style&gt;&lt;w:style w:type="table" w:styleId="ColorfulShading-Accent5"&gt;&lt;w:name w:val="Colorful Shading Accent 5"/&gt;&lt;w:basedOn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w:color="E87C8D" w:themeColor="accent6"/&gt;&lt;w:left w:val="single" w:sz="4" w:space="0" w:color="907CB3" w:themeColor="accent5"/&gt;&lt;w:bottom w:val="single" w:sz="4" w:space="0" w:color="907CB3" w:themeColor="accent5"/&gt;&lt;w:right w:val="single" w:sz="4" w:space="0" w:color="907CB3" w:themeColor="accent5"/&gt;&lt;w:insideH w:val="single" w:sz="4" w:space="0" w:color="FFFFFF" w:themeColor="background1"/&gt;&lt;w:insideV w:val="single" w:sz="4" w:space="0" w:color="FFFFFF" w:themeColor="background1"/&gt;&lt;/w:tblBorders&gt;&lt;/w:tblPr&gt;&lt;w:tcPr&gt;&lt;w:shd w:val="clear" w:color="auto" w:fill="F4F2F7" w:themeFill="accent5" w:themeFillTint="19"/&gt;&lt;/w:tcPr&gt;&lt;w:tblStylePr w:type="firstRow"&gt;&lt;w:rPr&gt;&lt;w:b/&gt;&lt;w:bCs/&gt;&lt;/w:rPr&gt;&lt;w:tblPr/&gt;&lt;w:tcPr&gt;&lt;w:tcBorders&gt;&lt;w:top w:val="nil"/&gt;&lt;w:left w:val="nil"/&gt;&lt;w:bottom w:val="single" w:sz="24" w:space="0" w:color="E87C8D" w:themeColor="accent6"/&gt;&lt;w:right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w:fill="544272" w:themeFill="accent5" w:themeFillShade="99"/&gt;&lt;/w:tcPr&gt;&lt;/w:tblStylePr&gt;&lt;w:tblStylePr w:type="firstCol"&gt;&lt;w:rPr&gt;&lt;w:color w:val="FFFFFF" w:themeColor="background1"/&gt;&lt;/w:rPr&gt;&lt;w:tblPr/&gt;&lt;w:tcPr&gt;&lt;w:tcBorders&gt;&lt;w:top w:val="nil"/&gt;&lt;w:left w:val="nil"/&gt;&lt;w:bottom w:val="nil"/&gt;&lt;w:right w:val="nil"/&gt;&lt;w:insideH w:val="single" w:sz="4" w:space="0" w:color="544272" w:themeColor="accent5" w:themeShade="99"/&gt;&lt;w:insideV w:val="nil"/&gt;&lt;/w:tcBorders&gt;&lt;w:shd w:val="clear" w:color="auto" w:fill="544272" w:themeFill="accent5"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w:fill="544272" w:themeFill="accent5" w:themeFillShade="99"/&gt;&lt;/w:tcPr&gt;&lt;/w:tblStylePr&gt;&lt;w:tblStylePr w:type="band1Vert"&gt;&lt;w:tblPr/&gt;&lt;w:tcPr&gt;&lt;w:shd w:val="clear" w:color="auto" w:fill="D2CAE0" w:themeFill="accent5" w:themeFillTint="66"/&gt;&lt;/w:tcPr&gt;&lt;/w:tblStylePr&gt;&lt;w:tblStylePr w:type="band1Horz"&gt;&lt;w:tblPr/&gt;&lt;w:tcPr&gt;&lt;w:shd w:val="clear" w:color="auto" w:fill="C7BDD9" w:themeFill="accent5" w:themeFillTint="7F"/&gt;&lt;/w:tcPr&gt;&lt;/w:tblStylePr&gt;&lt;w:tblStylePr w:type="neCell"&gt;&lt;w:rPr&gt;&lt;w:color w:val="000000" w:themeColor="text1"/&gt;&lt;/w:rPr&gt;&lt;/w:tblStylePr&gt;&lt;w:tblStylePr w:type="nwCell"&gt;&lt;w:rPr&gt;&lt;w:color w:val="000000" w:themeColor="text1"/&gt;&lt;/w:rPr&gt;&lt;/w:tblStylePr&gt;&lt;/w:style&gt;&lt;w:style w:type="table" w:styleId="ColorfulShading-Accent6"&gt;&lt;w:name w:val="Colorful Shading Accent 6"/&gt;&lt;w:basedOn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w:color="907CB3" w:themeColor="accent5"/&gt;&lt;w:left w:val="single" w:sz="4" w:space="0" w:color="E87C8D" w:themeColor="accent6"/&gt;&lt;w:bottom w:val="single" w:sz="4" w:space="0" w:color="E87C8D" w:themeColor="accent6"/&gt;&lt;w:right w:val="single" w:sz="4" w:space="0" w:color="E87C8D" w:themeColor="accent6"/&gt;&lt;w:insideH w:val="single" w:sz="4" w:space="0" w:color="FFFFFF" w:themeColor="background1"/&gt;&lt;w:insideV w:val="single" w:sz="4" w:space="0" w:color="FFFFFF" w:themeColor="background1"/&gt;&lt;/w:tblBorders&gt;&lt;/w:tblPr&gt;&lt;w:tcPr&gt;&lt;w:shd w:val="clear" w:color="auto" w:fill="FCF1F3" w:themeFill="accent6" w:themeFillTint="19"/&gt;&lt;/w:tcPr&gt;&lt;w:tblStylePr w:type="firstRow"&gt;&lt;w:rPr&gt;&lt;w:b/&gt;&lt;w:bCs/&gt;&lt;/w:rPr&gt;&lt;w:tblPr/&gt;&lt;w:tcPr&gt;&lt;w:tcBorders&gt;&lt;w:top w:val="nil"/&gt;&lt;w:left w:val="nil"/&gt;&lt;w:bottom w:val="single" w:sz="24" w:space="0" w:color="907CB3" w:themeColor="accent5"/&gt;&lt;w:right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w:fill="B52037" w:themeFill="accent6" w:themeFillShade="99"/&gt;&lt;/w:tcPr&gt;&lt;/w:tblStylePr&gt;&lt;w:tblStylePr w:type="firstCol"&gt;&lt;w:rPr&gt;&lt;w:color w:val="FFFFFF" w:themeColor="background1"/&gt;&lt;/w:rPr&gt;&lt;w:tblPr/&gt;&lt;w:tcPr&gt;&lt;w:tcBorders&gt;&lt;w:top w:val="nil"/&gt;&lt;w:left w:val="nil"/&gt;&lt;w:bottom w:val="nil"/&gt;&lt;w:right w:val="nil"/&gt;&lt;w:insideH w:val="single" w:sz="4" w:space="0" w:color="B52037" w:themeColor="accent6" w:themeShade="99"/&gt;&lt;w:insideV w:val="nil"/&gt;&lt;/w:tcBorders&gt;&lt;w:shd w:val="clear" w:color="auto" w:fill="B52037" w:themeFill="accent6"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w:fill="B52037" w:themeFill="accent6" w:themeFillShade="99"/&gt;&lt;/w:tcPr&gt;&lt;/w:tblStylePr&gt;&lt;w:tblStylePr w:type="band1Vert"&gt;&lt;w:tblPr/&gt;&lt;w:tcPr&gt;&lt;w:shd w:val="clear" w:color="auto" w:fill="F5CAD1" w:themeFill="accent6" w:themeFillTint="66"/&gt;&lt;/w:tcPr&gt;&lt;/w:tblStylePr&gt;&lt;w:tblStylePr w:type="band1Horz"&gt;&lt;w:tblPr/&gt;&lt;w:tcPr&gt;&lt;w:shd w:val="clear" w:color="auto" w:fill="F3BDC5" w:themeFill="accent6" w:themeFillTint="7F"/&gt;&lt;/w:tcPr&gt;&lt;/w:tblStylePr&gt;&lt;w:tblStylePr w:type="neCell"&gt;&lt;w:rPr&gt;&lt;w:color w:val="000000" w:themeColor="text1"/&gt;&lt;/w:rPr&gt;&lt;/w:tblStylePr&gt;&lt;w:tblStylePr w:type="nwCell"&gt;&lt;w:rPr&gt;&lt;w:color w:val="000000" w:themeColor="text1"/&gt;&lt;/w:rPr&gt;&lt;/w:tblStylePr&gt;&lt;/w:style&gt;&lt;w:style w:type="character" w:styleId="CommentReference"&gt;&lt;w:name w:val="annotation reference"/&gt;&lt;w:basedOn w:val="DefaultParagraphFont"/&gt;&lt;w:uiPriority w:val="99"/&gt;&lt;w:semiHidden/&gt;&lt;w:unhideWhenUsed/&gt;&lt;w:rsid w:val="00A92C80"/&gt;&lt;w:rPr&gt;&lt;w:sz w:val="22"/&gt;&lt;w:szCs w:val="16"/&gt;&lt;/w:rPr&gt;&lt;/w:style&gt;&lt;w:style w:type="paragraph" w:styleId="CommentText"&gt;&lt;w:name w:val="annotation text"/&gt;&lt;w:basedOn w:val="Normal"/&gt;&lt;w:link w:val="CommentTextChar"/&gt;&lt;w:uiPriority w:val="99"/&gt;&lt;w:semiHidden/&gt;&lt;w:unhideWhenUsed/&gt;&lt;w:rsid w:val="00A92C80"/&gt;&lt;w:pPr&gt;&lt;w:spacing w:line="240" w:lineRule="auto"/&gt;&lt;/w:pPr&gt;&lt;w:rPr&gt;&lt;w:szCs w:val="20"/&gt;&lt;/w:rPr&gt;&lt;/w:style&gt;&lt;w:style w:type="character" w:customStyle="1" w:styleId="CommentTextChar"&gt;&lt;w:name w:val="Comment Text Char"/&gt;&lt;w:basedOn w:val="DefaultParagraphFont"/&gt;&lt;w:link w:val="CommentText"/&gt;&lt;w:uiPriority w:val="99"/&gt;&lt;w:semiHidden/&gt;&lt;w:rsid w:val="00A92C80"/&gt;&lt;w:rPr&gt;&lt;w:szCs w:val="20"/&gt;&lt;/w:rPr&gt;&lt;/w:style&gt;&lt;w:style w:type="paragraph" w:styleId="CommentSubject"&gt;&lt;w:name w:val="annotation subject"/&gt;&lt;w:basedOn w:val="CommentText"/&gt;&lt;w:next w:val="CommentText"/&gt;&lt;w:link w:val="CommentSubjectChar"/&gt;&lt;w:uiPriority w:val="99"/&gt;&lt;w:semiHidden/&gt;&lt;w:unhideWhenUsed/&gt;&lt;w:rsid w:val="00A92C80"/&gt;&lt;w:rPr&gt;&lt;w:b/&gt;&lt;w:bCs/&gt;&lt;/w:rPr&gt;&lt;/w:style&gt;&lt;w:style w:type="character" w:customStyle="1" w:styleId="CommentSubjectChar"&gt;&lt;w:name w:val="Comment Subject Char"/&gt;&lt;w:basedOn w:val="CommentTextChar"/&gt;&lt;w:link w:val="CommentSubject"/&gt;&lt;w:uiPriority w:val="99"/&gt;&lt;w:semiHidden/&gt;&lt;w:rsid w:val="00A92C80"/&gt;&lt;w:rPr&gt;&lt;w:b/&gt;&lt;w:bCs/&gt;&lt;w:szCs w:val="20"/&gt;&lt;/w:rPr&gt;&lt;/w:style&gt;&lt;w:style w:type="table" w:styleId="DarkList"&gt;&lt;w:name w:val="Dark List"/&gt;&lt;w:basedOn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w:fill="000000" w:themeFill="text1"/&gt;&lt;/w:tcPr&gt;&lt;w:tblStylePr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w:fill="000000" w:themeFill="text1"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w:fill="000000" w:themeFill="text1"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w:fill="000000" w:themeFill="text1" w:themeFillShade="BF"/&gt;&lt;/w:tcPr&gt;&lt;/w:tblStylePr&gt;&lt;w:tblStylePr w:type="band1Vert"&gt;&lt;w:tblPr/&gt;&lt;w:tcPr&gt;&lt;w:tcBorders&gt;&lt;w:top w:val="nil"/&gt;&lt;w:left w:val="nil"/&gt;&lt;w:bottom w:val="nil"/&gt;&lt;w:right w:val="nil"/&gt;&lt;w:insideH w:val="nil"/&gt;&lt;w:insideV w:val="nil"/&gt;&lt;/w:tcBorders&gt;&lt;w:shd w:val="clear" w:color="auto" w:fill="000000" w:themeFill="text1" w:themeFillShade="BF"/&gt;&lt;/w:tcPr&gt;&lt;/w:tblStylePr&gt;&lt;w:tblStylePr w:type="band1Horz"&gt;&lt;w:tblPr/&gt;&lt;w:tcPr&gt;&lt;w:tcBorders&gt;&lt;w:top w:val="nil"/&gt;&lt;w:left w:val="nil"/&gt;&lt;w:bottom w:val="nil"/&gt;&lt;w:right w:val="nil"/&gt;&lt;w:insideH w:val="nil"/&gt;&lt;w:insideV w:val="nil"/&gt;&lt;/w:tcBorders&gt;&lt;w:shd w:val="clear" w:color="auto" w:fill="000000" w:themeFill="text1" w:themeFillShade="BF"/&gt;&lt;/w:tcPr&gt;&lt;/w:tblStylePr&gt;&lt;/w:style&gt;&lt;w:style w:type="table" w:styleId="DarkList-Accent1"&gt;&lt;w:name w:val="Dark List Accent 1"/&gt;&lt;w:basedOn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w:fill="74CBC8" w:themeFill="accent1"/&gt;&lt;/w:tcPr&gt;&lt;w:tblStylePr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w:fill="2B7370" w:themeFill="accent1"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w:fill="41ADA9" w:themeFill="accent1"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w:fill="41ADA9" w:themeFill="accent1" w:themeFillShade="BF"/&gt;&lt;/w:tcPr&gt;&lt;/w:tblStylePr&gt;&lt;w:tblStylePr w:type="band1Vert"&gt;&lt;w:tblPr/&gt;&lt;w:tcPr&gt;&lt;w:tcBorders&gt;&lt;w:top w:val="nil"/&gt;&lt;w:left w:val="nil"/&gt;&lt;w:bottom w:val="nil"/&gt;&lt;w:right w:val="nil"/&gt;&lt;w:insideH w:val="nil"/&gt;&lt;w:insideV w:val="nil"/&gt;&lt;/w:tcBorders&gt;&lt;w:shd w:val="clear" w:color="auto" w:fill="41ADA9" w:themeFill="accent1" w:themeFillShade="BF"/&gt;&lt;/w:tcPr&gt;&lt;/w:tblStylePr&gt;&lt;w:tblStylePr w:type="band1Horz"&gt;&lt;w:tblPr/&gt;&lt;w:tcPr&gt;&lt;w:tcBorders&gt;&lt;w:top w:val="nil"/&gt;&lt;w:left w:val="nil"/&gt;&lt;w:bottom w:val="nil"/&gt;&lt;w:right w:val="nil"/&gt;&lt;w:insideH w:val="nil"/&gt;&lt;w:insideV w:val="nil"/&gt;&lt;/w:tcBorders&gt;&lt;w:shd w:val="clear" w:color="auto" w:fill="41ADA9" w:themeFill="accent1" w:themeFillShade="BF"/&gt;&lt;/w:tcPr&gt;&lt;/w:tblStylePr&gt;&lt;/w:style&gt;&lt;w:style w:type="table" w:styleId="DarkList-Accent2"&gt;&lt;w:name w:val="Dark List Accent 2"/&gt;&lt;w:basedOn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w:fill="EDC765" w:themeFill="accent2"/&gt;&lt;/w:tcPr&gt;&lt;w:tblStylePr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w:fill="967111" w:themeFill="accent2"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w:fill="E2A91A" w:themeFill="accent2"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w:fill="E2A91A" w:themeFill="accent2" w:themeFillShade="BF"/&gt;&lt;/w:tcPr&gt;&lt;/w:tblStylePr&gt;&lt;w:tblStylePr w:type="band1Vert"&gt;&lt;w:tblPr/&gt;&lt;w:tcPr&gt;&lt;w:tcBorders&gt;&lt;w:top w:val="nil"/&gt;&lt;w:left w:val="nil"/&gt;&lt;w:bottom w:val="nil"/&gt;&lt;w:right w:val="nil"/&gt;&lt;w:insideH w:val="nil"/&gt;&lt;w:insideV w:val="nil"/&gt;&lt;/w:tcBorders&gt;&lt;w:shd w:val="clear" w:color="auto" w:fill="E2A91A" w:themeFill="accent2" w:themeFillShade="BF"/&gt;&lt;/w:tcPr&gt;&lt;/w:tblStylePr&gt;&lt;w:tblStylePr w:type="band1Horz"&gt;&lt;w:tblPr/&gt;&lt;w:tcPr&gt;&lt;w:tcBorders&gt;&lt;w:top w:val="nil"/&gt;&lt;w:left w:val="nil"/&gt;&lt;w:bottom w:val="nil"/&gt;&lt;w:right w:val="nil"/&gt;&lt;w:insideH w:val="nil"/&gt;&lt;w:insideV w:val="nil"/&gt;&lt;/w:tcBorders&gt;&lt;w:shd w:val="clear" w:color="auto" w:fill="E2A91A" w:themeFill="accent2" w:themeFillShade="BF"/&gt;&lt;/w:tcPr&gt;&lt;/w:tblStylePr&gt;&lt;/w:style&gt;&lt;w:style w:type="table" w:styleId="DarkList-Accent3"&gt;&lt;w:name w:val="Dark List Accent 3"/&gt;&lt;w:basedOn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w:fill="8AC867" w:themeFill="accent3"/&gt;&lt;/w:tcPr&gt;&lt;w:tblStylePr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w:fill="416E28" w:themeFill="accent3"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w:fill="62A63C" w:themeFill="accent3"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w:fill="62A63C" w:themeFill="accent3" w:themeFillShade="BF"/&gt;&lt;/w:tcPr&gt;&lt;/w:tblStylePr&gt;&lt;w:tblStylePr w:type="band1Vert"&gt;&lt;w:tblPr/&gt;&lt;w:tcPr&gt;&lt;w:tcBorders&gt;&lt;w:top w:val="nil"/&gt;&lt;w:left w:val="nil"/&gt;&lt;w:bottom w:val="nil"/&gt;&lt;w:right w:val="nil"/&gt;&lt;w:insideH w:val="nil"/&gt;&lt;w:insideV w:val="nil"/&gt;&lt;/w:tcBorders&gt;&lt;w:shd w:val="clear" w:color="auto" w:fill="62A63C" w:themeFill="accent3" w:themeFillShade="BF"/&gt;&lt;/w:tcPr&gt;&lt;/w:tblStylePr&gt;&lt;w:tblStylePr w:type="band1Horz"&gt;&lt;w:tblPr/&gt;&lt;w:tcPr&gt;&lt;w:tcBorders&gt;&lt;w:top w:val="nil"/&gt;&lt;w:left w:val="nil"/&gt;&lt;w:bottom w:val="nil"/&gt;&lt;w:right w:val="nil"/&gt;&lt;w:insideH w:val="nil"/&gt;&lt;w:insideV w:val="nil"/&gt;&lt;/w:tcBorders&gt;&lt;w:shd w:val="clear" w:color="auto" w:fill="62A63C" w:themeFill="accent3" w:themeFillShade="BF"/&gt;&lt;/w:tcPr&gt;&lt;/w:tblStylePr&gt;&lt;/w:style&gt;&lt;w:style w:type="table" w:styleId="DarkList-Accent4"&gt;&lt;w:name w:val="Dark List Accent 4"/&gt;&lt;w:basedOn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w:fill="F0924C" w:themeFill="accent4"/&gt;&lt;/w:tcPr&gt;&lt;w:tblStylePr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w:fill="91440C" w:themeFill="accent4"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w:fill="DA6712" w:themeFill="accent4"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w:fill="DA6712" w:themeFill="accent4" w:themeFillShade="BF"/&gt;&lt;/w:tcPr&gt;&lt;/w:tblStylePr&gt;&lt;w:tblStylePr w:type="band1Vert"&gt;&lt;w:tblPr/&gt;&lt;w:tcPr&gt;&lt;w:tcBorders&gt;&lt;w:top w:val="nil"/&gt;&lt;w:left w:val="nil"/&gt;&lt;w:bottom w:val="nil"/&gt;&lt;w:right w:val="nil"/&gt;&lt;w:insideH w:val="nil"/&gt;&lt;w:insideV w:val="nil"/&gt;&lt;/w:tcBorders&gt;&lt;w:shd w:val="clear" w:color="auto" w:fill="DA6712" w:themeFill="accent4" w:themeFillShade="BF"/&gt;&lt;/w:tcPr&gt;&lt;/w:tblStylePr&gt;&lt;w:tblStylePr w:type="band1Horz"&gt;&lt;w:tblPr/&gt;&lt;w:tcPr&gt;&lt;w:tcBorders&gt;&lt;w:top w:val="nil"/&gt;&lt;w:left w:val="nil"/&gt;&lt;w:bottom w:val="nil"/&gt;&lt;w:right w:val="nil"/&gt;&lt;w:insideH w:val="nil"/&gt;&lt;w:insideV w:val="nil"/&gt;&lt;/w:tcBorders&gt;&lt;w:shd w:val="clear" w:color="auto" w:fill="DA6712" w:themeFill="accent4" w:themeFillShade="BF"/&gt;&lt;/w:tcPr&gt;&lt;/w:tblStylePr&gt;&lt;/w:style&gt;&lt;w:style w:type="table" w:styleId="DarkList-Accent5"&gt;&lt;w:name w:val="Dark List Accent 5"/&gt;&lt;w:basedOn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w:fill="907CB3" w:themeFill="accent5"/&gt;&lt;/w:tcPr&gt;&lt;w:tblStylePr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w:fill="45375F" w:themeFill="accent5"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w:fill="68538F" w:themeFill="accent5"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w:fill="68538F" w:themeFill="accent5" w:themeFillShade="BF"/&gt;&lt;/w:tcPr&gt;&lt;/w:tblStylePr&gt;&lt;w:tblStylePr w:type="band1Vert"&gt;&lt;w:tblPr/&gt;&lt;w:tcPr&gt;&lt;w:tcBorders&gt;&lt;w:top w:val="nil"/&gt;&lt;w:left w:val="nil"/&gt;&lt;w:bottom w:val="nil"/&gt;&lt;w:right w:val="nil"/&gt;&lt;w:insideH w:val="nil"/&gt;&lt;w:insideV w:val="nil"/&gt;&lt;/w:tcBorders&gt;&lt;w:shd w:val="clear" w:color="auto" w:fill="68538F" w:themeFill="accent5" w:themeFillShade="BF"/&gt;&lt;/w:tcPr&gt;&lt;/w:tblStylePr&gt;&lt;w:tblStylePr w:type="band1Horz"&gt;&lt;w:tblPr/&gt;&lt;w:tcPr&gt;&lt;w:tcBorders&gt;&lt;w:top w:val="nil"/&gt;&lt;w:left w:val="nil"/&gt;&lt;w:bottom w:val="nil"/&gt;&lt;w:right w:val="nil"/&gt;&lt;w:insideH w:val="nil"/&gt;&lt;w:insideV w:val="nil"/&gt;&lt;/w:tcBorders&gt;&lt;w:shd w:val="clear" w:color="auto" w:fill="68538F" w:themeFill="accent5" w:themeFillShade="BF"/&gt;&lt;/w:tcPr&gt;&lt;/w:tblStylePr&gt;&lt;/w:style&gt;&lt;w:style w:type="table" w:styleId="DarkList-Accent6"&gt;&lt;w:name w:val="Dark List Accent 6"/&gt;&lt;w:basedOn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w:fill="E87C8D" w:themeFill="accent6"/&gt;&lt;/w:tcPr&gt;&lt;w:tblStylePr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w:fill="961A2D" w:themeFill="accent6"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w:fill="DA2F4A" w:themeFill="accent6"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w:fill="DA2F4A" w:themeFill="accent6" w:themeFillShade="BF"/&gt;&lt;/w:tcPr&gt;&lt;/w:tblStylePr&gt;&lt;w:tblStylePr w:type="band1Vert"&gt;&lt;w:tblPr/&gt;&lt;w:tcPr&gt;&lt;w:tcBorders&gt;&lt;w:top w:val="nil"/&gt;&lt;w:left w:val="nil"/&gt;&lt;w:bottom w:val="nil"/&gt;&lt;w:right w:val="nil"/&gt;&lt;w:insideH w:val="nil"/&gt;&lt;w:insideV w:val="nil"/&gt;&lt;/w:tcBorders&gt;&lt;w:shd w:val="clear" w:color="auto" w:fill="DA2F4A" w:themeFill="accent6" w:themeFillShade="BF"/&gt;&lt;/w:tcPr&gt;&lt;/w:tblStylePr&gt;&lt;w:tblStylePr w:type="band1Horz"&gt;&lt;w:tblPr/&gt;&lt;w:tcPr&gt;&lt;w:tcBorders&gt;&lt;w:top w:val="nil"/&gt;&lt;w:left w:val="nil"/&gt;&lt;w:bottom w:val="nil"/&gt;&lt;w:right w:val="nil"/&gt;&lt;w:insideH w:val="nil"/&gt;&lt;w:insideV w:val="nil"/&gt;&lt;/w:tcBorders&gt;&lt;w:shd w:val="clear" w:color="auto" w:fill="DA2F4A" w:themeFill="accent6" w:themeFillShade="BF"/&gt;&lt;/w:tcPr&gt;&lt;/w:tblStylePr&gt;&lt;/w:style&gt;&lt;w:style w:type="paragraph" w:styleId="Date"&gt;&lt;w:name w:val="Date"/&gt;&lt;w:basedOn w:val="Normal"/&gt;&lt;w:next w:val="Normal"/&gt;&lt;w:link w:val="DateChar"/&gt;&lt;w:uiPriority w:val="99"/&gt;&lt;w:semiHidden/&gt;&lt;w:unhideWhenUsed/&gt;&lt;w:rsid w:val="00A92C80"/&gt;&lt;/w:style&gt;&lt;w:style w:type="character" w:customStyle="1" w:styleId="DateChar"&gt;&lt;w:name w:val="Date Char"/&gt;&lt;w:basedOn w:val="DefaultParagraphFont"/&gt;&lt;w:link w:val="Date"/&gt;&lt;w:uiPriority w:val="99"/&gt;&lt;w:semiHidden/&gt;&lt;w:rsid w:val="00A92C80"/&gt;&lt;/w:style&gt;&lt;w:style w:type="paragraph" w:styleId="DocumentMap"&gt;&lt;w:name w:val="Document Map"/&gt;&lt;w:basedOn w:val="Normal"/&gt;&lt;w:link w:val="DocumentMapChar"/&gt;&lt;w:uiPriority w:val="99"/&gt;&lt;w:semiHidden/&gt;&lt;w:unhideWhenUsed/&gt;&lt;w:rsid w:val="00A92C80"/&gt;&lt;w:pPr&gt;&lt;w:spacing w:after="0" w:line="240" w:lineRule="auto"/&gt;&lt;/w:pPr&gt;&lt;w:rPr&gt;&lt;w:rFonts w:ascii="Segoe UI" w:hAnsi="Segoe UI" w:cs="Segoe UI"/&gt;&lt;w:szCs w:val="16"/&gt;&lt;/w:rPr&gt;&lt;/w:style&gt;&lt;w:style w:type="character" w:customStyle="1" w:styleId="DocumentMapChar"&gt;&lt;w:name w:val="Document Map Char"/&gt;&lt;w:basedOn w:val="DefaultParagraphFont"/&gt;&lt;w:link w:val="DocumentMap"/&gt;&lt;w:uiPriority w:val="99"/&gt;&lt;w:semiHidden/&gt;&lt;w:rsid w:val="00A92C80"/&gt;&lt;w:rPr&gt;&lt;w:rFonts w:ascii="Segoe UI" w:hAnsi="Segoe UI" w:cs="Segoe UI"/&gt;&lt;w:szCs w:val="16"/&gt;&lt;/w:rPr&gt;&lt;/w:style&gt;&lt;w:style w:type="paragraph" w:styleId="E-mailSignature"&gt;&lt;w:name w:val="E-mail Signature"/&gt;&lt;w:basedOn w:val="Normal"/&gt;&lt;w:link w:val="E-mailSignatureChar"/&gt;&lt;w:uiPriority w:val="99"/&gt;&lt;w:semiHidden/&gt;&lt;w:unhideWhenUsed/&gt;&lt;w:rsid w:val="00A92C80"/&gt;&lt;w:pPr&gt;&lt;w:spacing w:after="0" w:line="240" w:lineRule="auto"/&gt;&lt;/w:pPr&gt;&lt;/w:style&gt;&lt;w:style w:type="character" w:customStyle="1" w:styleId="E-mailSignatureChar"&gt;&lt;w:name w:val="E-mail Signature Char"/&gt;&lt;w:basedOn w:val="DefaultParagraphFont"/&gt;&lt;w:link w:val="E-mailSignature"/&gt;&lt;w:uiPriority w:val="99"/&gt;&lt;w:semiHidden/&gt;&lt;w:rsid w:val="00A92C80"/&gt;&lt;/w:style&gt;&lt;w:style w:type="character" w:styleId="Emphasis"&gt;&lt;w:name w:val="Emphasis"/&gt;&lt;w:basedOn w:val="DefaultParagraphFont"/&gt;&lt;w:uiPriority w:val="20"/&gt;&lt;w:semiHidden/&gt;&lt;w:unhideWhenUsed/&gt;&lt;w:qFormat/&gt;&lt;w:rsid w:val="00A92C80"/&gt;&lt;w:rPr&gt;&lt;w:i/&gt;&lt;w:iCs/&gt;&lt;/w:rPr&gt;&lt;/w:style&gt;&lt;w:style w:type="character" w:styleId="EndnoteReference"&gt;&lt;w:name w:val="endnote reference"/&gt;&lt;w:basedOn w:val="DefaultParagraphFont"/&gt;&lt;w:uiPriority w:val="99"/&gt;&lt;w:semiHidden/&gt;&lt;w:unhideWhenUsed/&gt;&lt;w:rsid w:val="00A92C80"/&gt;&lt;w:rPr&gt;&lt;w:vertAlign w:val="superscript"/&gt;&lt;/w:rPr&gt;&lt;/w:style&gt;&lt;w:style w:type="paragraph" w:styleId="EndnoteText"&gt;&lt;w:name w:val="endnote text"/&gt;&lt;w:basedOn w:val="Normal"/&gt;&lt;w:link w:val="EndnoteTextChar"/&gt;&lt;w:uiPriority w:val="99"/&gt;&lt;w:semiHidden/&gt;&lt;w:unhideWhenUsed/&gt;&lt;w:rsid w:val="00A92C80"/&gt;&lt;w:pPr&gt;&lt;w:spacing w:after="0" w:line="240" w:lineRule="auto"/&gt;&lt;/w:pPr&gt;&lt;w:rPr&gt;&lt;w:szCs w:val="20"/&gt;&lt;/w:rPr&gt;&lt;/w:style&gt;&lt;w:style w:type="character" w:customStyle="1" w:styleId="EndnoteTextChar"&gt;&lt;w:name w:val="Endnote Text Char"/&gt;&lt;w:basedOn w:val="DefaultParagraphFont"/&gt;&lt;w:link w:val="EndnoteText"/&gt;&lt;w:uiPriority w:val="99"/&gt;&lt;w:semiHidden/&gt;&lt;w:rsid w:val="00A92C80"/&gt;&lt;w:rPr&gt;&lt;w:szCs w:val="20"/&gt;&lt;/w:rPr&gt;&lt;/w:style&gt;&lt;w:style w:type="paragraph" w:styleId="EnvelopeAddress"&gt;&lt;w:name w:val="envelope address"/&gt;&lt;w:basedOn w:val="Normal"/&gt;&lt;w:uiPriority w:val="99"/&gt;&lt;w:semiHidden/&gt;&lt;w:unhideWhenUsed/&gt;&lt;w:rsid w:val="00A92C80"/&gt;&lt;w:pPr&gt;&lt;w:framePr w:w="7920" w:h="1980" w:hRule="exact" w:hSpace="180" w:wrap="auto" w:hAnchor="page" w:xAlign="center" w:yAlign="bottom"/&gt;&lt;w:spacing w:after="0" w:line="240" w:lineRule="auto"/&gt;&lt;w:ind w:left="2880"/&gt;&lt;/w:pPr&gt;&lt;w:rPr&gt;&lt;w:rFonts w:asciiTheme="majorHAnsi" w:eastAsiaTheme="majorEastAsia" w:hAnsiTheme="majorHAnsi" w:cstheme="majorBidi"/&gt;&lt;w:sz w:val="24"/&gt;&lt;w:szCs w:val="24"/&gt;&lt;/w:rPr&gt;&lt;/w:style&gt;&lt;w:style w:type="paragraph" w:styleId="EnvelopeReturn"&gt;&lt;w:name w:val="envelope return"/&gt;&lt;w:basedOn w:val="Normal"/&gt;&lt;w:uiPriority w:val="99"/&gt;&lt;w:semiHidden/&gt;&lt;w:unhideWhenUsed/&gt;&lt;w:rsid w:val="00A92C80"/&gt;&lt;w:pPr&gt;&lt;w:spacing w:after="0" w:line="240" w:lineRule="auto"/&gt;&lt;/w:pPr&gt;&lt;w:rPr&gt;&lt;w:rFonts w:asciiTheme="majorHAnsi" w:eastAsiaTheme="majorEastAsia" w:hAnsiTheme="majorHAnsi" w:cstheme="majorBidi"/&gt;&lt;w:szCs w:val="20"/&gt;&lt;/w:rPr&gt;&lt;/w:style&gt;&lt;w:style w:type="character" w:styleId="FollowedHyperlink"&gt;&lt;w:name w:val="FollowedHyperlink"/&gt;&lt;w:basedOn w:val="DefaultParagraphFont"/&gt;&lt;w:uiPriority w:val="99"/&gt;&lt;w:semiHidden/&gt;&lt;w:unhideWhenUsed/&gt;&lt;w:rsid w:val="00E75E55"/&gt;&lt;w:rPr&gt;&lt;w:color w:val="68538F" w:themeColor="accent5" w:themeShade="BF"/&gt;&lt;w:u w:val="single"/&gt;&lt;/w:rPr&gt;&lt;/w:style&gt;&lt;w:style w:type="paragraph" w:styleId="Footer"&gt;&lt;w:name w:val="footer"/&gt;&lt;w:basedOn w:val="Normal"/&gt;&lt;w:link w:val="FooterChar"/&gt;&lt;w:uiPriority w:val="99"/&gt;&lt;w:unhideWhenUsed/&gt;&lt;w:rsid w:val="00632BB1"/&gt;&lt;w:pPr&gt;&lt;w:spacing w:after="0" w:line="240" w:lineRule="auto"/&gt;&lt;/w:pPr&gt;&lt;/w:style&gt;&lt;w:style w:type="character" w:customStyle="1" w:styleId="FooterChar"&gt;&lt;w:name w:val="Footer Char"/&gt;&lt;w:basedOn w:val="DefaultParagraphFont"/&gt;&lt;w:link w:val="Footer"/&gt;&lt;w:uiPriority w:val="99"/&gt;&lt;w:rsid w:val="00632BB1"/&gt;&lt;/w:style&gt;&lt;w:style w:type="character" w:styleId="FootnoteReference"&gt;&lt;w:name w:val="footnote reference"/&gt;&lt;w:basedOn w:val="DefaultParagraphFont"/&gt;&lt;w:uiPriority w:val="99"/&gt;&lt;w:semiHidden/&gt;&lt;w:unhideWhenUsed/&gt;&lt;w:rsid w:val="00A92C80"/&gt;&lt;w:rPr&gt;&lt;w:vertAlign w:val="superscript"/&gt;&lt;/w:rPr&gt;&lt;/w:style&gt;&lt;w:style w:type="paragraph" w:styleId="FootnoteText"&gt;&lt;w:name w:val="footnote text"/&gt;&lt;w:basedOn w:val="Normal"/&gt;&lt;w:link w:val="FootnoteTextChar"/&gt;&lt;w:uiPriority w:val="99"/&gt;&lt;w:semiHidden/&gt;&lt;w:unhideWhenUsed/&gt;&lt;w:rsid w:val="00A92C80"/&gt;&lt;w:pPr&gt;&lt;w:spacing w:after="0" w:line="240" w:lineRule="auto"/&gt;&lt;/w:pPr&gt;&lt;w:rPr&gt;&lt;w:szCs w:val="20"/&gt;&lt;/w:rPr&gt;&lt;/w:style&gt;&lt;w:style w:type="character" w:customStyle="1" w:styleId="FootnoteTextChar"&gt;&lt;w:name w:val="Footnote Text Char"/&gt;&lt;w:basedOn w:val="DefaultParagraphFont"/&gt;&lt;w:link w:val="FootnoteText"/&gt;&lt;w:uiPriority w:val="99"/&gt;&lt;w:semiHidden/&gt;&lt;w:rsid w:val="00A92C80"/&gt;&lt;w:rPr&gt;&lt;w:szCs w:val="20"/&gt;&lt;/w:rPr&gt;&lt;/w:style&gt;&lt;w:style w:type="table" w:styleId="GridTable1Light"&gt;&lt;w:name w:val="Grid Table 1 Light"/&gt;&lt;w:basedOn w:val="TableNormal"/&gt;&lt;w:uiPriority w:val="46"/&gt;&lt;w:rsid w:val="00A92C80"/&gt;&lt;w:pPr&gt;&lt;w:spacing w:after="0" w:line="240" w:lineRule="auto"/&gt;&lt;/w:pPr&gt;&lt;w:tblPr&gt;&lt;w:tblStyleRowBandSize w:val="1"/&gt;&lt;w:tblStyleColBandSize w:val="1"/&gt;&lt;w:tblBorders&gt;&lt;w:top w:val="single" w:sz="4" w:space="0" w:color="999999" w:themeColor="text1" w:themeTint="66"/&gt;&lt;w:left w:val="single" w:sz="4" w:space="0" w:color="999999" w:themeColor="text1" w:themeTint="66"/&gt;&lt;w:bottom w:val="single" w:sz="4" w:space="0" w:color="999999" w:themeColor="text1" w:themeTint="66"/&gt;&lt;w:right w:val="single" w:sz="4" w:space="0" w:color="999999" w:themeColor="text1" w:themeTint="66"/&gt;&lt;w:insideH w:val="single" w:sz="4" w:space="0" w:color="999999" w:themeColor="text1" w:themeTint="66"/&gt;&lt;w:insideV w:val="single" w:sz="4" w:space="0" w:color="999999" w:themeColor="text1" w:themeTint="66"/&gt;&lt;/w:tblBorders&gt;&lt;/w:tblPr&gt;&lt;w:tblStylePr w:type="firstRow"&gt;&lt;w:rPr&gt;&lt;w:b/&gt;&lt;w:bCs/&gt;&lt;/w:rPr&gt;&lt;w:tblPr/&gt;&lt;w:tcPr&gt;&lt;w:tcBorders&gt;&lt;w:bottom w:val="single" w:sz="12" w:space="0" w:color="666666" w:themeColor="text1" w:themeTint="99"/&gt;&lt;/w:tcBorders&gt;&lt;/w:tcPr&gt;&lt;/w:tblStylePr&gt;&lt;w:tblStylePr w:type="lastRow"&gt;&lt;w:rPr&gt;&lt;w:b/&gt;&lt;w:bCs/&gt;&lt;/w:rPr&gt;&lt;w:tblPr/&gt;&lt;w:tcPr&gt;&lt;w:tcBorders&gt;&lt;w:top w:val="double" w:sz="2" w:space="0" w:color="666666" w:themeColor="text1" w:themeTint="99"/&gt;&lt;/w:tcBorders&gt;&lt;/w:tcPr&gt;&lt;/w:tblStylePr&gt;&lt;w:tblStylePr w:type="firstCol"&gt;&lt;w:rPr&gt;&lt;w:b/&gt;&lt;w:bCs/&gt;&lt;/w:rPr&gt;&lt;/w:tblStylePr&gt;&lt;w:tblStylePr w:type="lastCol"&gt;&lt;w:rPr&gt;&lt;w:b/&gt;&lt;w:bCs/&gt;&lt;/w:rPr&gt;&lt;/w:tblStylePr&gt;&lt;/w:style&gt;&lt;w:style w:type="table" w:styleId="GridTable1Light-Accent1"&gt;&lt;w:name w:val="Grid Table 1 Light Accent 1"/&gt;&lt;w:basedOn w:val="TableNormal"/&gt;&lt;w:uiPriority w:val="46"/&gt;&lt;w:rsid w:val="00A92C80"/&gt;&lt;w:pPr&gt;&lt;w:spacing w:after="0" w:line="240" w:lineRule="auto"/&gt;&lt;/w:pPr&gt;&lt;w:tblPr&gt;&lt;w:tblStyleRowBandSize w:val="1"/&gt;&lt;w:tblStyleColBandSize w:val="1"/&gt;&lt;w:tblBorders&gt;&lt;w:top w:val="single" w:sz="4" w:space="0" w:color="C7EAE8" w:themeColor="accent1" w:themeTint="66"/&gt;&lt;w:left w:val="single" w:sz="4" w:space="0" w:color="C7EAE8" w:themeColor="accent1" w:themeTint="66"/&gt;&lt;w:bottom w:val="single" w:sz="4" w:space="0" w:color="C7EAE8" w:themeColor="accent1" w:themeTint="66"/&gt;&lt;w:right w:val="single" w:sz="4" w:space="0" w:color="C7EAE8" w:themeColor="accent1" w:themeTint="66"/&gt;&lt;w:insideH w:val="single" w:sz="4" w:space="0" w:color="C7EAE8" w:themeColor="accent1" w:themeTint="66"/&gt;&lt;w:insideV w:val="single" w:sz="4" w:space="0" w:color="C7EAE8" w:themeColor="accent1" w:themeTint="66"/&gt;&lt;/w:tblBorders&gt;&lt;/w:tblPr&gt;&lt;w:tblStylePr w:type="firstRow"&gt;&lt;w:rPr&gt;&lt;w:b/&gt;&lt;w:bCs/&gt;&lt;/w:rPr&gt;&lt;w:tblPr/&gt;&lt;w:tcPr&gt;&lt;w:tcBorders&gt;&lt;w:bottom w:val="single" w:sz="12" w:space="0" w:color="ABDFDD" w:themeColor="accent1" w:themeTint="99"/&gt;&lt;/w:tcBorders&gt;&lt;/w:tcPr&gt;&lt;/w:tblStylePr&gt;&lt;w:tblStylePr w:type="lastRow"&gt;&lt;w:rPr&gt;&lt;w:b/&gt;&lt;w:bCs/&gt;&lt;/w:rPr&gt;&lt;w:tblPr/&gt;&lt;w:tcPr&gt;&lt;w:tcBorders&gt;&lt;w:top w:val="double" w:sz="2" w:space="0" w:color="ABDFDD" w:themeColor="accent1" w:themeTint="99"/&gt;&lt;/w:tcBorders&gt;&lt;/w:tcPr&gt;&lt;/w:tblStylePr&gt;&lt;w:tblStylePr w:type="firstCol"&gt;&lt;w:rPr&gt;&lt;w:b/&gt;&lt;w:bCs/&gt;&lt;/w:rPr&gt;&lt;/w:tblStylePr&gt;&lt;w:tblStylePr w:type="lastCol"&gt;&lt;w:rPr&gt;&lt;w:b/&gt;&lt;w:bCs/&gt;&lt;/w:rPr&gt;&lt;/w:tblStylePr&gt;&lt;/w:style&gt;&lt;w:style w:type="table" w:styleId="GridTable1Light-Accent2"&gt;&lt;w:name w:val="Grid Table 1 Light Accent 2"/&gt;&lt;w:basedOn w:val="TableNormal"/&gt;&lt;w:uiPriority w:val="46"/&gt;&lt;w:rsid w:val="00A92C80"/&gt;&lt;w:pPr&gt;&lt;w:spacing w:after="0" w:line="240" w:lineRule="auto"/&gt;&lt;/w:pPr&gt;&lt;w:tblPr&gt;&lt;w:tblStyleRowBandSize w:val="1"/&gt;&lt;w:tblStyleColBandSize w:val="1"/&gt;&lt;w:tblBorders&gt;&lt;w:top w:val="single" w:sz="4" w:space="0" w:color="F7E8C1" w:themeColor="accent2" w:themeTint="66"/&gt;&lt;w:left w:val="single" w:sz="4" w:space="0" w:color="F7E8C1" w:themeColor="accent2" w:themeTint="66"/&gt;&lt;w:bottom w:val="single" w:sz="4" w:space="0" w:color="F7E8C1" w:themeColor="accent2" w:themeTint="66"/&gt;&lt;w:right w:val="single" w:sz="4" w:space="0" w:color="F7E8C1" w:themeColor="accent2" w:themeTint="66"/&gt;&lt;w:insideH w:val="single" w:sz="4" w:space="0" w:color="F7E8C1" w:themeColor="accent2" w:themeTint="66"/&gt;&lt;w:insideV w:val="single" w:sz="4" w:space="0" w:color="F7E8C1" w:themeColor="accent2" w:themeTint="66"/&gt;&lt;/w:tblBorders&gt;&lt;/w:tblPr&gt;&lt;w:tblStylePr w:type="firstRow"&gt;&lt;w:rPr&gt;&lt;w:b/&gt;&lt;w:bCs/&gt;&lt;/w:rPr&gt;&lt;w:tblPr/&gt;&lt;w:tcPr&gt;&lt;w:tcBorders&gt;&lt;w:bottom w:val="single" w:sz="12" w:space="0" w:color="F4DDA2" w:themeColor="accent2" w:themeTint="99"/&gt;&lt;/w:tcBorders&gt;&lt;/w:tcPr&gt;&lt;/w:tblStylePr&gt;&lt;w:tblStylePr w:type="lastRow"&gt;&lt;w:rPr&gt;&lt;w:b/&gt;&lt;w:bCs/&gt;&lt;/w:rPr&gt;&lt;w:tblPr/&gt;&lt;w:tcPr&gt;&lt;w:tcBorders&gt;&lt;w:top w:val="double" w:sz="2" w:space="0" w:color="F4DDA2" w:themeColor="accent2" w:themeTint="99"/&gt;&lt;/w:tcBorders&gt;&lt;/w:tcPr&gt;&lt;/w:tblStylePr&gt;&lt;w:tblStylePr w:type="firstCol"&gt;&lt;w:rPr&gt;&lt;w:b/&gt;&lt;w:bCs/&gt;&lt;/w:rPr&gt;&lt;/w:tblStylePr&gt;&lt;w:tblStylePr w:type="lastCol"&gt;&lt;w:rPr&gt;&lt;w:b/&gt;&lt;w:bCs/&gt;&lt;/w:rPr&gt;&lt;/w:tblStylePr&gt;&lt;/w:style&gt;&lt;w:style w:type="table" w:styleId="GridTable1Light-Accent3"&gt;&lt;w:name w:val="Grid Table 1 Light Accent 3"/&gt;&lt;w:basedOn w:val="TableNormal"/&gt;&lt;w:uiPriority w:val="46"/&gt;&lt;w:rsid w:val="00A92C80"/&gt;&lt;w:pPr&gt;&lt;w:spacing w:after="0" w:line="240" w:lineRule="auto"/&gt;&lt;/w:pPr&gt;&lt;w:tblPr&gt;&lt;w:tblStyleRowBandSize w:val="1"/&gt;&lt;w:tblStyleColBandSize w:val="1"/&gt;&lt;w:tblBorders&gt;&lt;w:top w:val="single" w:sz="4" w:space="0" w:color="D0E9C2" w:themeColor="accent3" w:themeTint="66"/&gt;&lt;w:left w:val="single" w:sz="4" w:space="0" w:color="D0E9C2" w:themeColor="accent3" w:themeTint="66"/&gt;&lt;w:bottom w:val="single" w:sz="4" w:space="0" w:color="D0E9C2" w:themeColor="accent3" w:themeTint="66"/&gt;&lt;w:right w:val="single" w:sz="4" w:space="0" w:color="D0E9C2" w:themeColor="accent3" w:themeTint="66"/&gt;&lt;w:insideH w:val="single" w:sz="4" w:space="0" w:color="D0E9C2" w:themeColor="accent3" w:themeTint="66"/&gt;&lt;w:insideV w:val="single" w:sz="4" w:space="0" w:color="D0E9C2" w:themeColor="accent3" w:themeTint="66"/&gt;&lt;/w:tblBorders&gt;&lt;/w:tblPr&gt;&lt;w:tblStylePr w:type="firstRow"&gt;&lt;w:rPr&gt;&lt;w:b/&gt;&lt;w:bCs/&gt;&lt;/w:rPr&gt;&lt;w:tblPr/&gt;&lt;w:tcPr&gt;&lt;w:tcBorders&gt;&lt;w:bottom w:val="single" w:sz="12" w:space="0" w:color="B8DEA3" w:themeColor="accent3" w:themeTint="99"/&gt;&lt;/w:tcBorders&gt;&lt;/w:tcPr&gt;&lt;/w:tblStylePr&gt;&lt;w:tblStylePr w:type="lastRow"&gt;&lt;w:rPr&gt;&lt;w:b/&gt;&lt;w:bCs/&gt;&lt;/w:rPr&gt;&lt;w:tblPr/&gt;&lt;w:tcPr&gt;&lt;w:tcBorders&gt;&lt;w:top w:val="double" w:sz="2" w:space="0" w:color="B8DEA3" w:themeColor="accent3" w:themeTint="99"/&gt;&lt;/w:tcBorders&gt;&lt;/w:tcPr&gt;&lt;/w:tblStylePr&gt;&lt;w:tblStylePr w:type="firstCol"&gt;&lt;w:rPr&gt;&lt;w:b/&gt;&lt;w:bCs/&gt;&lt;/w:rPr&gt;&lt;/w:tblStylePr&gt;&lt;w:tblStylePr w:type="lastCol"&gt;&lt;w:rPr&gt;&lt;w:b/&gt;&lt;w:bCs/&gt;&lt;/w:rPr&gt;&lt;/w:tblStylePr&gt;&lt;/w:style&gt;&lt;w:style w:type="table" w:styleId="GridTable1Light-Accent4"&gt;&lt;w:name w:val="Grid Table 1 Light Accent 4"/&gt;&lt;w:basedOn w:val="TableNormal"/&gt;&lt;w:uiPriority w:val="46"/&gt;&lt;w:rsid w:val="00A92C80"/&gt;&lt;w:pPr&gt;&lt;w:spacing w:after="0" w:line="240" w:lineRule="auto"/&gt;&lt;/w:pPr&gt;&lt;w:tblPr&gt;&lt;w:tblStyleRowBandSize w:val="1"/&gt;&lt;w:tblStyleColBandSize w:val="1"/&gt;&lt;w:tblBorders&gt;&lt;w:top w:val="single" w:sz="4" w:space="0" w:color="F9D3B7" w:themeColor="accent4" w:themeTint="66"/&gt;&lt;w:left w:val="single" w:sz="4" w:space="0" w:color="F9D3B7" w:themeColor="accent4" w:themeTint="66"/&gt;&lt;w:bottom w:val="single" w:sz="4" w:space="0" w:color="F9D3B7" w:themeColor="accent4" w:themeTint="66"/&gt;&lt;w:right w:val="single" w:sz="4" w:space="0" w:color="F9D3B7" w:themeColor="accent4" w:themeTint="66"/&gt;&lt;w:insideH w:val="single" w:sz="4" w:space="0" w:color="F9D3B7" w:themeColor="accent4" w:themeTint="66"/&gt;&lt;w:insideV w:val="single" w:sz="4" w:space="0" w:color="F9D3B7" w:themeColor="accent4" w:themeTint="66"/&gt;&lt;/w:tblBorders&gt;&lt;/w:tblPr&gt;&lt;w:tblStylePr w:type="firstRow"&gt;&lt;w:rPr&gt;&lt;w:b/&gt;&lt;w:bCs/&gt;&lt;/w:rPr&gt;&lt;w:tblPr/&gt;&lt;w:tcPr&gt;&lt;w:tcBorders&gt;&lt;w:bottom w:val="single" w:sz="12" w:space="0" w:color="F6BD93" w:themeColor="accent4" w:themeTint="99"/&gt;&lt;/w:tcBorders&gt;&lt;/w:tcPr&gt;&lt;/w:tblStylePr&gt;&lt;w:tblStylePr w:type="lastRow"&gt;&lt;w:rPr&gt;&lt;w:b/&gt;&lt;w:bCs/&gt;&lt;/w:rPr&gt;&lt;w:tblPr/&gt;&lt;w:tcPr&gt;&lt;w:tcBorders&gt;&lt;w:top w:val="double" w:sz="2" w:space="0" w:color="F6BD93" w:themeColor="accent4" w:themeTint="99"/&gt;&lt;/w:tcBorders&gt;&lt;/w:tcPr&gt;&lt;/w:tblStylePr&gt;&lt;w:tblStylePr w:type="firstCol"&gt;&lt;w:rPr&gt;&lt;w:b/&gt;&lt;w:bCs/&gt;&lt;/w:rPr&gt;&lt;/w:tblStylePr&gt;&lt;w:tblStylePr w:type="lastCol"&gt;&lt;w:rPr&gt;&lt;w:b/&gt;&lt;w:bCs/&gt;&lt;/w:rPr&gt;&lt;/w:tblStylePr&gt;&lt;/w:style&gt;&lt;w:style w:type="table" w:styleId="GridTable1Light-Accent5"&gt;&lt;w:name w:val="Grid Table 1 Light Accent 5"/&gt;&lt;w:basedOn w:val="TableNormal"/&gt;&lt;w:uiPriority w:val="46"/&gt;&lt;w:rsid w:val="00A92C80"/&gt;&lt;w:pPr&gt;&lt;w:spacing w:after="0" w:line="240" w:lineRule="auto"/&gt;&lt;/w:pPr&gt;&lt;w:tblPr&gt;&lt;w:tblStyleRowBandSize w:val="1"/&gt;&lt;w:tblStyleColBandSize w:val="1"/&gt;&lt;w:tblBorders&gt;&lt;w:top w:val="single" w:sz="4" w:space="0" w:color="D2CAE0" w:themeColor="accent5" w:themeTint="66"/&gt;&lt;w:left w:val="single" w:sz="4" w:space="0" w:color="D2CAE0" w:themeColor="accent5" w:themeTint="66"/&gt;&lt;w:bottom w:val="single" w:sz="4" w:space="0" w:color="D2CAE0" w:themeColor="accent5" w:themeTint="66"/&gt;&lt;w:right w:val="single" w:sz="4" w:space="0" w:color="D2CAE0" w:themeColor="accent5" w:themeTint="66"/&gt;&lt;w:insideH w:val="single" w:sz="4" w:space="0" w:color="D2CAE0" w:themeColor="accent5" w:themeTint="66"/&gt;&lt;w:insideV w:val="single" w:sz="4" w:space="0" w:color="D2CAE0" w:themeColor="accent5" w:themeTint="66"/&gt;&lt;/w:tblBorders&gt;&lt;/w:tblPr&gt;&lt;w:tblStylePr w:type="firstRow"&gt;&lt;w:rPr&gt;&lt;w:b/&gt;&lt;w:bCs/&gt;&lt;/w:rPr&gt;&lt;w:tblPr/&gt;&lt;w:tcPr&gt;&lt;w:tcBorders&gt;&lt;w:bottom w:val="single" w:sz="12" w:space="0" w:color="BCB0D1" w:themeColor="accent5" w:themeTint="99"/&gt;&lt;/w:tcBorders&gt;&lt;/w:tcPr&gt;&lt;/w:tblStylePr&gt;&lt;w:tblStylePr w:type="lastRow"&gt;&lt;w:rPr&gt;&lt;w:b/&gt;&lt;w:bCs/&gt;&lt;/w:rPr&gt;&lt;w:tblPr/&gt;&lt;w:tcPr&gt;&lt;w:tcBorders&gt;&lt;w:top w:val="double" w:sz="2" w:space="0" w:color="BCB0D1" w:themeColor="accent5" w:themeTint="99"/&gt;&lt;/w:tcBorders&gt;&lt;/w:tcPr&gt;&lt;/w:tblStylePr&gt;&lt;w:tblStylePr w:type="firstCol"&gt;&lt;w:rPr&gt;&lt;w:b/&gt;&lt;w:bCs/&gt;&lt;/w:rPr&gt;&lt;/w:tblStylePr&gt;&lt;w:tblStylePr w:type="lastCol"&gt;&lt;w:rPr&gt;&lt;w:b/&gt;&lt;w:bCs/&gt;&lt;/w:rPr&gt;&lt;/w:tblStylePr&gt;&lt;/w:style&gt;&lt;w:style w:type="table" w:styleId="GridTable1Light-Accent6"&gt;&lt;w:name w:val="Grid Table 1 Light Accent 6"/&gt;&lt;w:basedOn w:val="TableNormal"/&gt;&lt;w:uiPriority w:val="46"/&gt;&lt;w:rsid w:val="00A92C80"/&gt;&lt;w:pPr&gt;&lt;w:spacing w:after="0" w:line="240" w:lineRule="auto"/&gt;&lt;/w:pPr&gt;&lt;w:tblPr&gt;&lt;w:tblStyleRowBandSize w:val="1"/&gt;&lt;w:tblStyleColBandSize w:val="1"/&gt;&lt;w:tblBorders&gt;&lt;w:top w:val="single" w:sz="4" w:space="0" w:color="F5CAD1" w:themeColor="accent6" w:themeTint="66"/&gt;&lt;w:left w:val="single" w:sz="4" w:space="0" w:color="F5CAD1" w:themeColor="accent6" w:themeTint="66"/&gt;&lt;w:bottom w:val="single" w:sz="4" w:space="0" w:color="F5CAD1" w:themeColor="accent6" w:themeTint="66"/&gt;&lt;w:right w:val="single" w:sz="4" w:space="0" w:color="F5CAD1" w:themeColor="accent6" w:themeTint="66"/&gt;&lt;w:insideH w:val="single" w:sz="4" w:space="0" w:color="F5CAD1" w:themeColor="accent6" w:themeTint="66"/&gt;&lt;w:insideV w:val="single" w:sz="4" w:space="0" w:color="F5CAD1" w:themeColor="accent6" w:themeTint="66"/&gt;&lt;/w:tblBorders&gt;&lt;/w:tblPr&gt;&lt;w:tblStylePr w:type="firstRow"&gt;&lt;w:rPr&gt;&lt;w:b/&gt;&lt;w:bCs/&gt;&lt;/w:rPr&gt;&lt;w:tblPr/&gt;&lt;w:tcPr&gt;&lt;w:tcBorders&gt;&lt;w:bottom w:val="single" w:sz="12" w:space="0" w:color="F1B0BA" w:themeColor="accent6" w:themeTint="99"/&gt;&lt;/w:tcBorders&gt;&lt;/w:tcPr&gt;&lt;/w:tblStylePr&gt;&lt;w:tblStylePr w:type="lastRow"&gt;&lt;w:rPr&gt;&lt;w:b/&gt;&lt;w:bCs/&gt;&lt;/w:rPr&gt;&lt;w:tblPr/&gt;&lt;w:tcPr&gt;&lt;w:tcBorders&gt;&lt;w:top w:val="double" w:sz="2" w:space="0" w:color="F1B0BA" w:themeColor="accent6" w:themeTint="99"/&gt;&lt;/w:tcBorders&gt;&lt;/w:tcPr&gt;&lt;/w:tblStylePr&gt;&lt;w:tblStylePr w:type="firstCol"&gt;&lt;w:rPr&gt;&lt;w:b/&gt;&lt;w:bCs/&gt;&lt;/w:rPr&gt;&lt;/w:tblStylePr&gt;&lt;w:tblStylePr w:type="lastCol"&gt;&lt;w:rPr&gt;&lt;w:b/&gt;&lt;w:bCs/&gt;&lt;/w:rPr&gt;&lt;/w:tblStylePr&gt;&lt;/w:style&gt;&lt;w:style w:type="table" w:styleId="GridTable2"&gt;&lt;w:name w:val="Grid Table 2"/&gt;&lt;w:basedOn w:val="TableNormal"/&gt;&lt;w:uiPriority w:val="47"/&gt;&lt;w:rsid w:val="00A92C80"/&gt;&lt;w:pPr&gt;&lt;w:spacing w:after="0" w:line="240" w:lineRule="auto"/&gt;&lt;/w:pPr&gt;&lt;w:tblPr&gt;&lt;w:tblStyleRowBandSize w:val="1"/&gt;&lt;w:tblStyleColBandSize w:val="1"/&gt;&lt;w:tblBorders&gt;&lt;w:top w:val="single" w:sz="2" w:space="0" w:color="666666" w:themeColor="text1" w:themeTint="99"/&gt;&lt;w:bottom w:val="single" w:sz="2" w:space="0" w:color="666666" w:themeColor="text1" w:themeTint="99"/&gt;&lt;w:insideH w:val="single" w:sz="2" w:space="0" w:color="666666" w:themeColor="text1" w:themeTint="99"/&gt;&lt;w:insideV w:val="single" w:sz="2" w:space="0" w:color="666666" w:themeColor="text1" w:themeTint="99"/&gt;&lt;/w:tblBorders&gt;&lt;/w:tblPr&gt;&lt;w:tblStylePr w:type="firstRow"&gt;&lt;w:rPr&gt;&lt;w:b/&gt;&lt;w:bCs/&gt;&lt;/w:rPr&gt;&lt;w:tblPr/&gt;&lt;w:tcPr&gt;&lt;w:tcBorders&gt;&lt;w:top w:val="nil"/&gt;&lt;w:bottom w:val="single" w:sz="12" w:space="0" w:color="666666" w:themeColor="text1"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w:color="666666" w:themeColor="text1"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w:styleId="GridTable2-Accent1"&gt;&lt;w:name w:val="Grid Table 2 Accent 1"/&gt;&lt;w:basedOn w:val="TableNormal"/&gt;&lt;w:uiPriority w:val="47"/&gt;&lt;w:rsid w:val="00A92C80"/&gt;&lt;w:pPr&gt;&lt;w:spacing w:after="0" w:line="240" w:lineRule="auto"/&gt;&lt;/w:pPr&gt;&lt;w:tblPr&gt;&lt;w:tblStyleRowBandSize w:val="1"/&gt;&lt;w:tblStyleColBandSize w:val="1"/&gt;&lt;w:tblBorders&gt;&lt;w:top w:val="single" w:sz="2" w:space="0" w:color="ABDFDD" w:themeColor="accent1" w:themeTint="99"/&gt;&lt;w:bottom w:val="single" w:sz="2" w:space="0" w:color="ABDFDD" w:themeColor="accent1" w:themeTint="99"/&gt;&lt;w:insideH w:val="single" w:sz="2" w:space="0" w:color="ABDFDD" w:themeColor="accent1" w:themeTint="99"/&gt;&lt;w:insideV w:val="single" w:sz="2" w:space="0" w:color="ABDFDD" w:themeColor="accent1" w:themeTint="99"/&gt;&lt;/w:tblBorders&gt;&lt;/w:tblPr&gt;&lt;w:tblStylePr w:type="firstRow"&gt;&lt;w:rPr&gt;&lt;w:b/&gt;&lt;w:bCs/&gt;&lt;/w:rPr&gt;&lt;w:tblPr/&gt;&lt;w:tcPr&gt;&lt;w:tcBorders&gt;&lt;w:top w:val="nil"/&gt;&lt;w:bottom w:val="single" w:sz="12" w:space="0" w:color="ABDFDD" w:themeColor="accent1"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w:color="ABDFDD" w:themeColor="accent1"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w:themeFillTint="33"/&gt;&lt;/w:tcPr&gt;&lt;/w:tblStylePr&gt;&lt;/w:style&gt;&lt;w:style w:type="table" w:styleId="GridTable2-Accent2"&gt;&lt;w:name w:val="Grid Table 2 Accent 2"/&gt;&lt;w:basedOn w:val="TableNormal"/&gt;&lt;w:uiPriority w:val="47"/&gt;&lt;w:rsid w:val="00A92C80"/&gt;&lt;w:pPr&gt;&lt;w:spacing w:after="0" w:line="240" w:lineRule="auto"/&gt;&lt;/w:pPr&gt;&lt;w:tblPr&gt;&lt;w:tblStyleRowBandSize w:val="1"/&gt;&lt;w:tblStyleColBandSize w:val="1"/&gt;&lt;w:tblBorders&gt;&lt;w:top w:val="single" w:sz="2" w:space="0" w:color="F4DDA2" w:themeColor="accent2" w:themeTint="99"/&gt;&lt;w:bottom w:val="single" w:sz="2" w:space="0" w:color="F4DDA2" w:themeColor="accent2" w:themeTint="99"/&gt;&lt;w:insideH w:val="single" w:sz="2" w:space="0" w:color="F4DDA2" w:themeColor="accent2" w:themeTint="99"/&gt;&lt;w:insideV w:val="single" w:sz="2" w:space="0" w:color="F4DDA2" w:themeColor="accent2" w:themeTint="99"/&gt;&lt;/w:tblBorders&gt;&lt;/w:tblPr&gt;&lt;w:tblStylePr w:type="firstRow"&gt;&lt;w:rPr&gt;&lt;w:b/&gt;&lt;w:bCs/&gt;&lt;/w:rPr&gt;&lt;w:tblPr/&gt;&lt;w:tcPr&gt;&lt;w:tcBorders&gt;&lt;w:top w:val="nil"/&gt;&lt;w:bottom w:val="single" w:sz="12" w:space="0" w:color="F4DDA2" w:themeColor="accent2"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w:color="F4DDA2" w:themeColor="accent2"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w:themeFillTint="33"/&gt;&lt;/w:tcPr&gt;&lt;/w:tblStylePr&gt;&lt;/w:style&gt;&lt;w:style w:type="table" w:styleId="GridTable2-Accent3"&gt;&lt;w:name w:val="Grid Table 2 Accent 3"/&gt;&lt;w:basedOn w:val="TableNormal"/&gt;&lt;w:uiPriority w:val="47"/&gt;&lt;w:rsid w:val="00A92C80"/&gt;&lt;w:pPr&gt;&lt;w:spacing w:after="0" w:line="240" w:lineRule="auto"/&gt;&lt;/w:pPr&gt;&lt;w:tblPr&gt;&lt;w:tblStyleRowBandSize w:val="1"/&gt;&lt;w:tblStyleColBandSize w:val="1"/&gt;&lt;w:tblBorders&gt;&lt;w:top w:val="single" w:sz="2" w:space="0" w:color="B8DEA3" w:themeColor="accent3" w:themeTint="99"/&gt;&lt;w:bottom w:val="single" w:sz="2" w:space="0" w:color="B8DEA3" w:themeColor="accent3" w:themeTint="99"/&gt;&lt;w:insideH w:val="single" w:sz="2" w:space="0" w:color="B8DEA3" w:themeColor="accent3" w:themeTint="99"/&gt;&lt;w:insideV w:val="single" w:sz="2" w:space="0" w:color="B8DEA3" w:themeColor="accent3" w:themeTint="99"/&gt;&lt;/w:tblBorders&gt;&lt;/w:tblPr&gt;&lt;w:tblStylePr w:type="firstRow"&gt;&lt;w:rPr&gt;&lt;w:b/&gt;&lt;w:bCs/&gt;&lt;/w:rPr&gt;&lt;w:tblPr/&gt;&lt;w:tcPr&gt;&lt;w:tcBorders&gt;&lt;w:top w:val="nil"/&gt;&lt;w:bottom w:val="single" w:sz="12" w:space="0" w:color="B8DEA3" w:themeColor="accent3"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w:color="B8DEA3" w:themeColor="accent3"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w:themeFillTint="33"/&gt;&lt;/w:tcPr&gt;&lt;/w:tblStylePr&gt;&lt;/w:style&gt;&lt;w:style w:type="table" w:styleId="GridTable2-Accent4"&gt;&lt;w:name w:val="Grid Table 2 Accent 4"/&gt;&lt;w:basedOn w:val="TableNormal"/&gt;&lt;w:uiPriority w:val="47"/&gt;&lt;w:rsid w:val="00A92C80"/&gt;&lt;w:pPr&gt;&lt;w:spacing w:after="0" w:line="240" w:lineRule="auto"/&gt;&lt;/w:pPr&gt;&lt;w:tblPr&gt;&lt;w:tblStyleRowBandSize w:val="1"/&gt;&lt;w:tblStyleColBandSize w:val="1"/&gt;&lt;w:tblBorders&gt;&lt;w:top w:val="single" w:sz="2" w:space="0" w:color="F6BD93" w:themeColor="accent4" w:themeTint="99"/&gt;&lt;w:bottom w:val="single" w:sz="2" w:space="0" w:color="F6BD93" w:themeColor="accent4" w:themeTint="99"/&gt;&lt;w:insideH w:val="single" w:sz="2" w:space="0" w:color="F6BD93" w:themeColor="accent4" w:themeTint="99"/&gt;&lt;w:insideV w:val="single" w:sz="2" w:space="0" w:color="F6BD93" w:themeColor="accent4" w:themeTint="99"/&gt;&lt;/w:tblBorders&gt;&lt;/w:tblPr&gt;&lt;w:tblStylePr w:type="firstRow"&gt;&lt;w:rPr&gt;&lt;w:b/&gt;&lt;w:bCs/&gt;&lt;/w:rPr&gt;&lt;w:tblPr/&gt;&lt;w:tcPr&gt;&lt;w:tcBorders&gt;&lt;w:top w:val="nil"/&gt;&lt;w:bottom w:val="single" w:sz="12" w:space="0" w:color="F6BD93" w:themeColor="accent4"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w:color="F6BD93" w:themeColor="accent4"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w:themeFillTint="33"/&gt;&lt;/w:tcPr&gt;&lt;/w:tblStylePr&gt;&lt;/w:style&gt;&lt;w:style w:type="table" w:styleId="GridTable2-Accent5"&gt;&lt;w:name w:val="Grid Table 2 Accent 5"/&gt;&lt;w:basedOn w:val="TableNormal"/&gt;&lt;w:uiPriority w:val="47"/&gt;&lt;w:rsid w:val="00A92C80"/&gt;&lt;w:pPr&gt;&lt;w:spacing w:after="0" w:line="240" w:lineRule="auto"/&gt;&lt;/w:pPr&gt;&lt;w:tblPr&gt;&lt;w:tblStyleRowBandSize w:val="1"/&gt;&lt;w:tblStyleColBandSize w:val="1"/&gt;&lt;w:tblBorders&gt;&lt;w:top w:val="single" w:sz="2" w:space="0" w:color="BCB0D1" w:themeColor="accent5" w:themeTint="99"/&gt;&lt;w:bottom w:val="single" w:sz="2" w:space="0" w:color="BCB0D1" w:themeColor="accent5" w:themeTint="99"/&gt;&lt;w:insideH w:val="single" w:sz="2" w:space="0" w:color="BCB0D1" w:themeColor="accent5" w:themeTint="99"/&gt;&lt;w:insideV w:val="single" w:sz="2" w:space="0" w:color="BCB0D1" w:themeColor="accent5" w:themeTint="99"/&gt;&lt;/w:tblBorders&gt;&lt;/w:tblPr&gt;&lt;w:tblStylePr w:type="firstRow"&gt;&lt;w:rPr&gt;&lt;w:b/&gt;&lt;w:bCs/&gt;&lt;/w:rPr&gt;&lt;w:tblPr/&gt;&lt;w:tcPr&gt;&lt;w:tcBorders&gt;&lt;w:top w:val="nil"/&gt;&lt;w:bottom w:val="single" w:sz="12" w:space="0" w:color="BCB0D1" w:themeColor="accent5"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w:color="BCB0D1" w:themeColor="accent5"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w:themeFillTint="33"/&gt;&lt;/w:tcPr&gt;&lt;/w:tblStylePr&gt;&lt;/w:style&gt;&lt;w:style w:type="table" w:styleId="GridTable2-Accent6"&gt;&lt;w:name w:val="Grid Table 2 Accent 6"/&gt;&lt;w:basedOn w:val="TableNormal"/&gt;&lt;w:uiPriority w:val="47"/&gt;&lt;w:rsid w:val="00A92C80"/&gt;&lt;w:pPr&gt;&lt;w:spacing w:after="0" w:line="240" w:lineRule="auto"/&gt;&lt;/w:pPr&gt;&lt;w:tblPr&gt;&lt;w:tblStyleRowBandSize w:val="1"/&gt;&lt;w:tblStyleColBandSize w:val="1"/&gt;&lt;w:tblBorders&gt;&lt;w:top w:val="single" w:sz="2" w:space="0" w:color="F1B0BA" w:themeColor="accent6" w:themeTint="99"/&gt;&lt;w:bottom w:val="single" w:sz="2" w:space="0" w:color="F1B0BA" w:themeColor="accent6" w:themeTint="99"/&gt;&lt;w:insideH w:val="single" w:sz="2" w:space="0" w:color="F1B0BA" w:themeColor="accent6" w:themeTint="99"/&gt;&lt;w:insideV w:val="single" w:sz="2" w:space="0" w:color="F1B0BA" w:themeColor="accent6" w:themeTint="99"/&gt;&lt;/w:tblBorders&gt;&lt;/w:tblPr&gt;&lt;w:tblStylePr w:type="firstRow"&gt;&lt;w:rPr&gt;&lt;w:b/&gt;&lt;w:bCs/&gt;&lt;/w:rPr&gt;&lt;w:tblPr/&gt;&lt;w:tcPr&gt;&lt;w:tcBorders&gt;&lt;w:top w:val="nil"/&gt;&lt;w:bottom w:val="single" w:sz="12" w:space="0" w:color="F1B0BA" w:themeColor="accent6"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w:color="F1B0BA" w:themeColor="accent6"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w:themeFillTint="33"/&gt;&lt;/w:tcPr&gt;&lt;/w:tblStylePr&gt;&lt;/w:style&gt;&lt;w:style w:type="table" w:styleId="GridTable3"&gt;&lt;w:name w:val="Grid Table 3"/&gt;&lt;w:basedOn w:val="TableNormal"/&gt;&lt;w:uiPriority w:val="48"/&gt;&lt;w:rsid w:val="00A92C80"/&gt;&lt;w:pPr&gt;&lt;w:spacing w:after="0" w:line="240" w:lineRule="auto"/&gt;&lt;/w:pPr&gt;&lt;w:tblPr&gt;&lt;w:tblStyleRowBandSize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w:themeFillTint="33"/&gt;&lt;/w:tcPr&gt;&lt;/w:tblStylePr&gt;&lt;w:tblStylePr w:type="neCell"&gt;&lt;w:tblPr/&gt;&lt;w:tcPr&gt;&lt;w:tcBorders&gt;&lt;w:bottom w:val="single" w:sz="4" w:space="0" w:color="666666" w:themeColor="text1" w:themeTint="99"/&gt;&lt;/w:tcBorders&gt;&lt;/w:tcPr&gt;&lt;/w:tblStylePr&gt;&lt;w:tblStylePr w:type="nwCell"&gt;&lt;w:tblPr/&gt;&lt;w:tcPr&gt;&lt;w:tcBorders&gt;&lt;w:bottom w:val="single" w:sz="4" w:space="0" w:color="666666" w:themeColor="text1" w:themeTint="99"/&gt;&lt;/w:tcBorders&gt;&lt;/w:tcPr&gt;&lt;/w:tblStylePr&gt;&lt;w:tblStylePr w:type="seCell"&gt;&lt;w:tblPr/&gt;&lt;w:tcPr&gt;&lt;w:tcBorders&gt;&lt;w:top w:val="single" w:sz="4" w:space="0" w:color="666666" w:themeColor="text1" w:themeTint="99"/&gt;&lt;/w:tcBorders&gt;&lt;/w:tcPr&gt;&lt;/w:tblStylePr&gt;&lt;w:tblStylePr w:type="swCell"&gt;&lt;w:tblPr/&gt;&lt;w:tcPr&gt;&lt;w:tcBorders&gt;&lt;w:top w:val="single" w:sz="4" w:space="0" w:color="666666" w:themeColor="text1" w:themeTint="99"/&gt;&lt;/w:tcBorders&gt;&lt;/w:tcPr&gt;&lt;/w:tblStylePr&gt;&lt;/w:style&gt;&lt;w:style w:type="table" w:styleId="GridTable3-Accent1"&gt;&lt;w:name w:val="Grid Table 3 Accent 1"/&gt;&lt;w:basedOn w:val="TableNormal"/&gt;&lt;w:uiPriority w:val="48"/&gt;&lt;w:rsid w:val="00A92C80"/&gt;&lt;w:pPr&gt;&lt;w:spacing w:after="0" w:line="240" w:lineRule="auto"/&gt;&lt;/w:pPr&gt;&lt;w:tblPr&gt;&lt;w:tblStyleRowBandSize w:val="1"/&gt;&lt;w:tblStyleColBandSize w:val="1"/&gt;&lt;w:tblBorders&gt;&lt;w:top w:val="single" w:sz="4" w:space="0" w:color="ABDFDD" w:themeColor="accent1" w:themeTint="99"/&gt;&lt;w:left w:val="single" w:sz="4" w:space="0" w:color="ABDFDD" w:themeColor="accent1" w:themeTint="99"/&gt;&lt;w:bottom w:val="single" w:sz="4" w:space="0" w:color="ABDFDD" w:themeColor="accent1" w:themeTint="99"/&gt;&lt;w:right w:val="single" w:sz="4" w:space="0" w:color="ABDFDD" w:themeColor="accent1" w:themeTint="99"/&gt;&lt;w:insideH w:val="single" w:sz="4" w:space="0" w:color="ABDFDD" w:themeColor="accent1" w:themeTint="99"/&gt;&lt;w:insideV w:val="single" w:sz="4" w:space="0" w:color="ABDFDD" w:themeColor="accent1"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w:themeFillTint="33"/&gt;&lt;/w:tcPr&gt;&lt;/w:tblStylePr&gt;&lt;w:tblStylePr w:type="neCell"&gt;&lt;w:tblPr/&gt;&lt;w:tcPr&gt;&lt;w:tcBorders&gt;&lt;w:bottom w:val="single" w:sz="4" w:space="0" w:color="ABDFDD" w:themeColor="accent1" w:themeTint="99"/&gt;&lt;/w:tcBorders&gt;&lt;/w:tcPr&gt;&lt;/w:tblStylePr&gt;&lt;w:tblStylePr w:type="nwCell"&gt;&lt;w:tblPr/&gt;&lt;w:tcPr&gt;&lt;w:tcBorders&gt;&lt;w:bottom w:val="single" w:sz="4" w:space="0" w:color="ABDFDD" w:themeColor="accent1" w:themeTint="99"/&gt;&lt;/w:tcBorders&gt;&lt;/w:tcPr&gt;&lt;/w:tblStylePr&gt;&lt;w:tblStylePr w:type="seCell"&gt;&lt;w:tblPr/&gt;&lt;w:tcPr&gt;&lt;w:tcBorders&gt;&lt;w:top w:val="single" w:sz="4" w:space="0" w:color="ABDFDD" w:themeColor="accent1" w:themeTint="99"/&gt;&lt;/w:tcBorders&gt;&lt;/w:tcPr&gt;&lt;/w:tblStylePr&gt;&lt;w:tblStylePr w:type="swCell"&gt;&lt;w:tblPr/&gt;&lt;w:tcPr&gt;&lt;w:tcBorders&gt;&lt;w:top w:val="single" w:sz="4" w:space="0" w:color="ABDFDD" w:themeColor="accent1" w:themeTint="99"/&gt;&lt;/w:tcBorders&gt;&lt;/w:tcPr&gt;&lt;/w:tblStylePr&gt;&lt;/w:style&gt;&lt;w:style w:type="table" w:styleId="GridTable3-Accent2"&gt;&lt;w:name w:val="Grid Table 3 Accent 2"/&gt;&lt;w:basedOn w:val="TableNormal"/&gt;&lt;w:uiPriority w:val="48"/&gt;&lt;w:rsid w:val="00A92C80"/&gt;&lt;w:pPr&gt;&lt;w:spacing w:after="0" w:line="240" w:lineRule="auto"/&gt;&lt;/w:pPr&gt;&lt;w:tblPr&gt;&lt;w:tblStyleRowBandSize w:val="1"/&gt;&lt;w:tblStyleColBandSize w:val="1"/&gt;&lt;w:tblBorders&gt;&lt;w:top w:val="single" w:sz="4" w:space="0" w:color="F4DDA2" w:themeColor="accent2" w:themeTint="99"/&gt;&lt;w:left w:val="single" w:sz="4" w:space="0" w:color="F4DDA2" w:themeColor="accent2" w:themeTint="99"/&gt;&lt;w:bottom w:val="single" w:sz="4" w:space="0" w:color="F4DDA2" w:themeColor="accent2" w:themeTint="99"/&gt;&lt;w:right w:val="single" w:sz="4" w:space="0" w:color="F4DDA2" w:themeColor="accent2" w:themeTint="99"/&gt;&lt;w:insideH w:val="single" w:sz="4" w:space="0" w:color="F4DDA2" w:themeColor="accent2" w:themeTint="99"/&gt;&lt;w:insideV w:val="single" w:sz="4" w:space="0" w:color="F4DDA2" w:themeColor="accent2"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w:themeFillTint="33"/&gt;&lt;/w:tcPr&gt;&lt;/w:tblStylePr&gt;&lt;w:tblStylePr w:type="neCell"&gt;&lt;w:tblPr/&gt;&lt;w:tcPr&gt;&lt;w:tcBorders&gt;&lt;w:bottom w:val="single" w:sz="4" w:space="0" w:color="F4DDA2" w:themeColor="accent2" w:themeTint="99"/&gt;&lt;/w:tcBorders&gt;&lt;/w:tcPr&gt;&lt;/w:tblStylePr&gt;&lt;w:tblStylePr w:type="nwCell"&gt;&lt;w:tblPr/&gt;&lt;w:tcPr&gt;&lt;w:tcBorders&gt;&lt;w:bottom w:val="single" w:sz="4" w:space="0" w:color="F4DDA2" w:themeColor="accent2" w:themeTint="99"/&gt;&lt;/w:tcBorders&gt;&lt;/w:tcPr&gt;&lt;/w:tblStylePr&gt;&lt;w:tblStylePr w:type="seCell"&gt;&lt;w:tblPr/&gt;&lt;w:tcPr&gt;&lt;w:tcBorders&gt;&lt;w:top w:val="single" w:sz="4" w:space="0" w:color="F4DDA2" w:themeColor="accent2" w:themeTint="99"/&gt;&lt;/w:tcBorders&gt;&lt;/w:tcPr&gt;&lt;/w:tblStylePr&gt;&lt;w:tblStylePr w:type="swCell"&gt;&lt;w:tblPr/&gt;&lt;w:tcPr&gt;&lt;w:tcBorders&gt;&lt;w:top w:val="single" w:sz="4" w:space="0" w:color="F4DDA2" w:themeColor="accent2" w:themeTint="99"/&gt;&lt;/w:tcBorders&gt;&lt;/w:tcPr&gt;&lt;/w:tblStylePr&gt;&lt;/w:style&gt;&lt;w:style w:type="table" w:styleId="GridTable3-Accent3"&gt;&lt;w:name w:val="Grid Table 3 Accent 3"/&gt;&lt;w:basedOn w:val="TableNormal"/&gt;&lt;w:uiPriority w:val="48"/&gt;&lt;w:rsid w:val="00A92C80"/&gt;&lt;w:pPr&gt;&lt;w:spacing w:after="0" w:line="240" w:lineRule="auto"/&gt;&lt;/w:pPr&gt;&lt;w:tblPr&gt;&lt;w:tblStyleRowBandSize w:val="1"/&gt;&lt;w:tblStyleColBandSize w:val="1"/&gt;&lt;w:tblBorders&gt;&lt;w:top w:val="single" w:sz="4" w:space="0" w:color="B8DEA3" w:themeColor="accent3" w:themeTint="99"/&gt;&lt;w:left w:val="single" w:sz="4" w:space="0" w:color="B8DEA3" w:themeColor="accent3" w:themeTint="99"/&gt;&lt;w:bottom w:val="single" w:sz="4" w:space="0" w:color="B8DEA3" w:themeColor="accent3" w:themeTint="99"/&gt;&lt;w:right w:val="single" w:sz="4" w:space="0" w:color="B8DEA3" w:themeColor="accent3" w:themeTint="99"/&gt;&lt;w:insideH w:val="single" w:sz="4" w:space="0" w:color="B8DEA3" w:themeColor="accent3" w:themeTint="99"/&gt;&lt;w:insideV w:val="single" w:sz="4" w:space="0" w:color="B8DEA3" w:themeColor="accent3"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w:themeFillTint="33"/&gt;&lt;/w:tcPr&gt;&lt;/w:tblStylePr&gt;&lt;w:tblStylePr w:type="neCell"&gt;&lt;w:tblPr/&gt;&lt;w:tcPr&gt;&lt;w:tcBorders&gt;&lt;w:bottom w:val="single" w:sz="4" w:space="0" w:color="B8DEA3" w:themeColor="accent3" w:themeTint="99"/&gt;&lt;/w:tcBorders&gt;&lt;/w:tcPr&gt;&lt;/w:tblStylePr&gt;&lt;w:tblStylePr w:type="nwCell"&gt;&lt;w:tblPr/&gt;&lt;w:tcPr&gt;&lt;w:tcBorders&gt;&lt;w:bottom w:val="single" w:sz="4" w:space="0" w:color="B8DEA3" w:themeColor="accent3" w:themeTint="99"/&gt;&lt;/w:tcBorders&gt;&lt;/w:tcPr&gt;&lt;/w:tblStylePr&gt;&lt;w:tblStylePr w:type="seCell"&gt;&lt;w:tblPr/&gt;&lt;w:tcPr&gt;&lt;w:tcBorders&gt;&lt;w:top w:val="single" w:sz="4" w:space="0" w:color="B8DEA3" w:themeColor="accent3" w:themeTint="99"/&gt;&lt;/w:tcBorders&gt;&lt;/w:tcPr&gt;&lt;/w:tblStylePr&gt;&lt;w:tblStylePr w:type="swCell"&gt;&lt;w:tblPr/&gt;&lt;w:tcPr&gt;&lt;w:tcBorders&gt;&lt;w:top w:val="single" w:sz="4" w:space="0" w:color="B8DEA3" w:themeColor="accent3" w:themeTint="99"/&gt;&lt;/w:tcBorders&gt;&lt;/w:tcPr&gt;&lt;/w:tblStylePr&gt;&lt;/w:style&gt;&lt;w:style w:type="table" w:styleId="GridTable3-Accent4"&gt;&lt;w:name w:val="Grid Table 3 Accent 4"/&gt;&lt;w:basedOn w:val="TableNormal"/&gt;&lt;w:uiPriority w:val="48"/&gt;&lt;w:rsid w:val="00A92C80"/&gt;&lt;w:pPr&gt;&lt;w:spacing w:after="0" w:line="240" w:lineRule="auto"/&gt;&lt;/w:pPr&gt;&lt;w:tblPr&gt;&lt;w:tblStyleRowBandSize w:val="1"/&gt;&lt;w:tblStyleColBandSize w:val="1"/&gt;&lt;w:tblBorders&gt;&lt;w:top w:val="single" w:sz="4" w:space="0" w:color="F6BD93" w:themeColor="accent4" w:themeTint="99"/&gt;&lt;w:left w:val="single" w:sz="4" w:space="0" w:color="F6BD93" w:themeColor="accent4" w:themeTint="99"/&gt;&lt;w:bottom w:val="single" w:sz="4" w:space="0" w:color="F6BD93" w:themeColor="accent4" w:themeTint="99"/&gt;&lt;w:right w:val="single" w:sz="4" w:space="0" w:color="F6BD93" w:themeColor="accent4" w:themeTint="99"/&gt;&lt;w:insideH w:val="single" w:sz="4" w:space="0" w:color="F6BD93" w:themeColor="accent4" w:themeTint="99"/&gt;&lt;w:insideV w:val="single" w:sz="4" w:space="0" w:color="F6BD93" w:themeColor="accent4"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w:themeFillTint="33"/&gt;&lt;/w:tcPr&gt;&lt;/w:tblStylePr&gt;&lt;w:tblStylePr w:type="neCell"&gt;&lt;w:tblPr/&gt;&lt;w:tcPr&gt;&lt;w:tcBorders&gt;&lt;w:bottom w:val="single" w:sz="4" w:space="0" w:color="F6BD93" w:themeColor="accent4" w:themeTint="99"/&gt;&lt;/w:tcBorders&gt;&lt;/w:tcPr&gt;&lt;/w:tblStylePr&gt;&lt;w:tblStylePr w:type="nwCell"&gt;&lt;w:tblPr/&gt;&lt;w:tcPr&gt;&lt;w:tcBorders&gt;&lt;w:bottom w:val="single" w:sz="4" w:space="0" w:color="F6BD93" w:themeColor="accent4" w:themeTint="99"/&gt;&lt;/w:tcBorders&gt;&lt;/w:tcPr&gt;&lt;/w:tblStylePr&gt;&lt;w:tblStylePr w:type="seCell"&gt;&lt;w:tblPr/&gt;&lt;w:tcPr&gt;&lt;w:tcBorders&gt;&lt;w:top w:val="single" w:sz="4" w:space="0" w:color="F6BD93" w:themeColor="accent4" w:themeTint="99"/&gt;&lt;/w:tcBorders&gt;&lt;/w:tcPr&gt;&lt;/w:tblStylePr&gt;&lt;w:tblStylePr w:type="swCell"&gt;&lt;w:tblPr/&gt;&lt;w:tcPr&gt;&lt;w:tcBorders&gt;&lt;w:top w:val="single" w:sz="4" w:space="0" w:color="F6BD93" w:themeColor="accent4" w:themeTint="99"/&gt;&lt;/w:tcBorders&gt;&lt;/w:tcPr&gt;&lt;/w:tblStylePr&gt;&lt;/w:style&gt;&lt;w:style w:type="table" w:styleId="GridTable3-Accent5"&gt;&lt;w:name w:val="Grid Table 3 Accent 5"/&gt;&lt;w:basedOn w:val="TableNormal"/&gt;&lt;w:uiPriority w:val="48"/&gt;&lt;w:rsid w:val="00A92C80"/&gt;&lt;w:pPr&gt;&lt;w:spacing w:after="0" w:line="240" w:lineRule="auto"/&gt;&lt;/w:pPr&gt;&lt;w:tblPr&gt;&lt;w:tblStyleRowBandSize w:val="1"/&gt;&lt;w:tblStyleColBandSize w:val="1"/&gt;&lt;w:tblBorders&gt;&lt;w:top w:val="single" w:sz="4" w:space="0" w:color="BCB0D1" w:themeColor="accent5" w:themeTint="99"/&gt;&lt;w:left w:val="single" w:sz="4" w:space="0" w:color="BCB0D1" w:themeColor="accent5" w:themeTint="99"/&gt;&lt;w:bottom w:val="single" w:sz="4" w:space="0" w:color="BCB0D1" w:themeColor="accent5" w:themeTint="99"/&gt;&lt;w:right w:val="single" w:sz="4" w:space="0" w:color="BCB0D1" w:themeColor="accent5" w:themeTint="99"/&gt;&lt;w:insideH w:val="single" w:sz="4" w:space="0" w:color="BCB0D1" w:themeColor="accent5" w:themeTint="99"/&gt;&lt;w:insideV w:val="single" w:sz="4" w:space="0" w:color="BCB0D1" w:themeColor="accent5"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w:themeFillTint="33"/&gt;&lt;/w:tcPr&gt;&lt;/w:tblStylePr&gt;&lt;w:tblStylePr w:type="neCell"&gt;&lt;w:tblPr/&gt;&lt;w:tcPr&gt;&lt;w:tcBorders&gt;&lt;w:bottom w:val="single" w:sz="4" w:space="0" w:color="BCB0D1" w:themeColor="accent5" w:themeTint="99"/&gt;&lt;/w:tcBorders&gt;&lt;/w:tcPr&gt;&lt;/w:tblStylePr&gt;&lt;w:tblStylePr w:type="nwCell"&gt;&lt;w:tblPr/&gt;&lt;w:tcPr&gt;&lt;w:tcBorders&gt;&lt;w:bottom w:val="single" w:sz="4" w:space="0" w:color="BCB0D1" w:themeColor="accent5" w:themeTint="99"/&gt;&lt;/w:tcBorders&gt;&lt;/w:tcPr&gt;&lt;/w:tblStylePr&gt;&lt;w:tblStylePr w:type="seCell"&gt;&lt;w:tblPr/&gt;&lt;w:tcPr&gt;&lt;w:tcBorders&gt;&lt;w:top w:val="single" w:sz="4" w:space="0" w:color="BCB0D1" w:themeColor="accent5" w:themeTint="99"/&gt;&lt;/w:tcBorders&gt;&lt;/w:tcPr&gt;&lt;/w:tblStylePr&gt;&lt;w:tblStylePr w:type="swCell"&gt;&lt;w:tblPr/&gt;&lt;w:tcPr&gt;&lt;w:tcBorders&gt;&lt;w:top w:val="single" w:sz="4" w:space="0" w:color="BCB0D1" w:themeColor="accent5" w:themeTint="99"/&gt;&lt;/w:tcBorders&gt;&lt;/w:tcPr&gt;&lt;/w:tblStylePr&gt;&lt;/w:style&gt;&lt;w:style w:type="table" w:styleId="GridTable3-Accent6"&gt;&lt;w:name w:val="Grid Table 3 Accent 6"/&gt;&lt;w:basedOn w:val="TableNormal"/&gt;&lt;w:uiPriority w:val="48"/&gt;&lt;w:rsid w:val="00A92C80"/&gt;&lt;w:pPr&gt;&lt;w:spacing w:after="0" w:line="240" w:lineRule="auto"/&gt;&lt;/w:pPr&gt;&lt;w:tblPr&gt;&lt;w:tblStyleRowBandSize w:val="1"/&gt;&lt;w:tblStyleColBandSize w:val="1"/&gt;&lt;w:tblBorders&gt;&lt;w:top w:val="single" w:sz="4" w:space="0" w:color="F1B0BA" w:themeColor="accent6" w:themeTint="99"/&gt;&lt;w:left w:val="single" w:sz="4" w:space="0" w:color="F1B0BA" w:themeColor="accent6" w:themeTint="99"/&gt;&lt;w:bottom w:val="single" w:sz="4" w:space="0" w:color="F1B0BA" w:themeColor="accent6" w:themeTint="99"/&gt;&lt;w:right w:val="single" w:sz="4" w:space="0" w:color="F1B0BA" w:themeColor="accent6" w:themeTint="99"/&gt;&lt;w:insideH w:val="single" w:sz="4" w:space="0" w:color="F1B0BA" w:themeColor="accent6" w:themeTint="99"/&gt;&lt;w:insideV w:val="single" w:sz="4" w:space="0" w:color="F1B0BA" w:themeColor="accent6"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w:themeFillTint="33"/&gt;&lt;/w:tcPr&gt;&lt;/w:tblStylePr&gt;&lt;w:tblStylePr w:type="neCell"&gt;&lt;w:tblPr/&gt;&lt;w:tcPr&gt;&lt;w:tcBorders&gt;&lt;w:bottom w:val="single" w:sz="4" w:space="0" w:color="F1B0BA" w:themeColor="accent6" w:themeTint="99"/&gt;&lt;/w:tcBorders&gt;&lt;/w:tcPr&gt;&lt;/w:tblStylePr&gt;&lt;w:tblStylePr w:type="nwCell"&gt;&lt;w:tblPr/&gt;&lt;w:tcPr&gt;&lt;w:tcBorders&gt;&lt;w:bottom w:val="single" w:sz="4" w:space="0" w:color="F1B0BA" w:themeColor="accent6" w:themeTint="99"/&gt;&lt;/w:tcBorders&gt;&lt;/w:tcPr&gt;&lt;/w:tblStylePr&gt;&lt;w:tblStylePr w:type="seCell"&gt;&lt;w:tblPr/&gt;&lt;w:tcPr&gt;&lt;w:tcBorders&gt;&lt;w:top w:val="single" w:sz="4" w:space="0" w:color="F1B0BA" w:themeColor="accent6" w:themeTint="99"/&gt;&lt;/w:tcBorders&gt;&lt;/w:tcPr&gt;&lt;/w:tblStylePr&gt;&lt;w:tblStylePr w:type="swCell"&gt;&lt;w:tblPr/&gt;&lt;w:tcPr&gt;&lt;w:tcBorders&gt;&lt;w:top w:val="single" w:sz="4" w:space="0" w:color="F1B0BA" w:themeColor="accent6" w:themeTint="99"/&gt;&lt;/w:tcBorders&gt;&lt;/w:tcPr&gt;&lt;/w:tblStylePr&gt;&lt;/w:style&gt;&lt;w:style w:type="table" w:styleId="GridTable4"&gt;&lt;w:name w:val="Grid Table 4"/&gt;&lt;w:basedOn w:val="TableNormal"/&gt;&lt;w:uiPriority w:val="49"/&gt;&lt;w:rsid w:val="00A92C80"/&gt;&lt;w:pPr&gt;&lt;w:spacing w:after="0" w:line="240" w:lineRule="auto"/&gt;&lt;/w:pPr&gt;&lt;w:tblPr&gt;&lt;w:tblStyleRowBandSize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w:type="firstRow"&gt;&lt;w:rPr&gt;&lt;w:b/&gt;&lt;w:bCs/&gt;&lt;w:color w:val="FFFFFF" w:themeColor="background1"/&gt;&lt;/w:rPr&gt;&lt;w:tblPr/&gt;&lt;w:tcPr&gt;&lt;w:tcBorders&gt;&lt;w:top w:val="single" w:sz="4" w:space="0" w:color="000000" w:themeColor="text1"/&gt;&lt;w:left w:val="single" w:sz="4" w:space="0" w:color="000000" w:themeColor="text1"/&gt;&lt;w:bottom w:val="single" w:sz="4" w:space="0" w:color="000000" w:themeColor="text1"/&gt;&lt;w:right w:val="single" w:sz="4" w:space="0" w:color="000000" w:themeColor="text1"/&gt;&lt;w:insideH w:val="nil"/&gt;&lt;w:insideV w:val="nil"/&gt;&lt;/w:tcBorders&gt;&lt;w:shd w:val="clear" w:color="auto" w:fill="000000" w:themeFill="text1"/&gt;&lt;/w:tcPr&gt;&lt;/w:tblStylePr&gt;&lt;w:tblStylePr w:type="lastRow"&gt;&lt;w:rPr&gt;&lt;w:b/&gt;&lt;w:bCs/&gt;&lt;/w:rPr&gt;&lt;w:tblPr/&gt;&lt;w:tcPr&gt;&lt;w:tcBorders&gt;&lt;w:top w:val="double" w:sz="4" w:space="0" w:color="000000" w:themeColor="text1"/&gt;&lt;/w:tcBorders&gt;&lt;/w:tcPr&gt;&lt;/w:tblStylePr&gt;&lt;w:tblStylePr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w:styleId="GridTable4-Accent1"&gt;&lt;w:name w:val="Grid Table 4 Accent 1"/&gt;&lt;w:basedOn w:val="TableNormal"/&gt;&lt;w:uiPriority w:val="49"/&gt;&lt;w:rsid w:val="00A92C80"/&gt;&lt;w:pPr&gt;&lt;w:spacing w:after="0" w:line="240" w:lineRule="auto"/&gt;&lt;/w:pPr&gt;&lt;w:tblPr&gt;&lt;w:tblStyleRowBandSize w:val="1"/&gt;&lt;w:tblStyleColBandSize w:val="1"/&gt;&lt;w:tblBorders&gt;&lt;w:top w:val="single" w:sz="4" w:space="0" w:color="ABDFDD" w:themeColor="accent1" w:themeTint="99"/&gt;&lt;w:left w:val="single" w:sz="4" w:space="0" w:color="ABDFDD" w:themeColor="accent1" w:themeTint="99"/&gt;&lt;w:bottom w:val="single" w:sz="4" w:space="0" w:color="ABDFDD" w:themeColor="accent1" w:themeTint="99"/&gt;&lt;w:right w:val="single" w:sz="4" w:space="0" w:color="ABDFDD" w:themeColor="accent1" w:themeTint="99"/&gt;&lt;w:insideH w:val="single" w:sz="4" w:space="0" w:color="ABDFDD" w:themeColor="accent1" w:themeTint="99"/&gt;&lt;w:insideV w:val="single" w:sz="4" w:space="0" w:color="ABDFDD" w:themeColor="accent1" w:themeTint="99"/&gt;&lt;/w:tblBorders&gt;&lt;/w:tblPr&gt;&lt;w:tblStylePr w:type="firstRow"&gt;&lt;w:rPr&gt;&lt;w:b/&gt;&lt;w:bCs/&gt;&lt;w:color w:val="FFFFFF" w:themeColor="background1"/&gt;&lt;/w:rPr&gt;&lt;w:tblPr/&gt;&lt;w:tcPr&gt;&lt;w:tcBorders&gt;&lt;w:top w:val="single" w:sz="4" w:space="0" w:color="74CBC8" w:themeColor="accent1"/&gt;&lt;w:left w:val="single" w:sz="4" w:space="0" w:color="74CBC8" w:themeColor="accent1"/&gt;&lt;w:bottom w:val="single" w:sz="4" w:space="0" w:color="74CBC8" w:themeColor="accent1"/&gt;&lt;w:right w:val="single" w:sz="4" w:space="0" w:color="74CBC8" w:themeColor="accent1"/&gt;&lt;w:insideH w:val="nil"/&gt;&lt;w:insideV w:val="nil"/&gt;&lt;/w:tcBorders&gt;&lt;w:shd w:val="clear" w:color="auto" w:fill="74CBC8" w:themeFill="accent1"/&gt;&lt;/w:tcPr&gt;&lt;/w:tblStylePr&gt;&lt;w:tblStylePr w:type="lastRow"&gt;&lt;w:rPr&gt;&lt;w:b/&gt;&lt;w:bCs/&gt;&lt;/w:rPr&gt;&lt;w:tblPr/&gt;&lt;w:tcPr&gt;&lt;w:tcBorders&gt;&lt;w:top w:val="double" w:sz="4" w:space="0" w:color="74CBC8" w:themeColor="accent1"/&gt;&lt;/w:tcBorders&gt;&lt;/w:tcPr&gt;&lt;/w:tblStylePr&gt;&lt;w:tblStylePr w:type="firstCol"&gt;&lt;w:rPr&gt;&lt;w:b/&gt;&lt;w:bCs/&gt;&lt;/w:rPr&gt;&lt;/w:tblStylePr&gt;&lt;w:tblStylePr w:type="lastCol"&gt;&lt;w:rPr&gt;&lt;w:b/&gt;&lt;w:bCs/&gt;&lt;/w:rPr&gt;&lt;/w:tblStylePr&gt;&lt;w:tblStylePr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w:themeFillTint="33"/&gt;&lt;/w:tcPr&gt;&lt;/w:tblStylePr&gt;&lt;/w:style&gt;&lt;w:style w:type="table" w:styleId="GridTable4-Accent2"&gt;&lt;w:name w:val="Grid Table 4 Accent 2"/&gt;&lt;w:basedOn w:val="TableNormal"/&gt;&lt;w:uiPriority w:val="49"/&gt;&lt;w:rsid w:val="00A92C80"/&gt;&lt;w:pPr&gt;&lt;w:spacing w:after="0" w:line="240" w:lineRule="auto"/&gt;&lt;/w:pPr&gt;&lt;w:tblPr&gt;&lt;w:tblStyleRowBandSize w:val="1"/&gt;&lt;w:tblStyleColBandSize w:val="1"/&gt;&lt;w:tblBorders&gt;&lt;w:top w:val="single" w:sz="4" w:space="0" w:color="F4DDA2" w:themeColor="accent2" w:themeTint="99"/&gt;&lt;w:left w:val="single" w:sz="4" w:space="0" w:color="F4DDA2" w:themeColor="accent2" w:themeTint="99"/&gt;&lt;w:bottom w:val="single" w:sz="4" w:space="0" w:color="F4DDA2" w:themeColor="accent2" w:themeTint="99"/&gt;&lt;w:right w:val="single" w:sz="4" w:space="0" w:color="F4DDA2" w:themeColor="accent2" w:themeTint="99"/&gt;&lt;w:insideH w:val="single" w:sz="4" w:space="0" w:color="F4DDA2" w:themeColor="accent2" w:themeTint="99"/&gt;&lt;w:insideV w:val="single" w:sz="4" w:space="0" w:color="F4DDA2" w:themeColor="accent2" w:themeTint="99"/&gt;&lt;/w:tblBorders&gt;&lt;/w:tblPr&gt;&lt;w:tblStylePr w:type="firstRow"&gt;&lt;w:rPr&gt;&lt;w:b/&gt;&lt;w:bCs/&gt;&lt;w:color w:val="FFFFFF" w:themeColor="background1"/&gt;&lt;/w:rPr&gt;&lt;w:tblPr/&gt;&lt;w:tcPr&gt;&lt;w:tcBorders&gt;&lt;w:top w:val="single" w:sz="4" w:space="0" w:color="EDC765" w:themeColor="accent2"/&gt;&lt;w:left w:val="single" w:sz="4" w:space="0" w:color="EDC765" w:themeColor="accent2"/&gt;&lt;w:bottom w:val="single" w:sz="4" w:space="0" w:color="EDC765" w:themeColor="accent2"/&gt;&lt;w:right w:val="single" w:sz="4" w:space="0" w:color="EDC765" w:themeColor="accent2"/&gt;&lt;w:insideH w:val="nil"/&gt;&lt;w:insideV w:val="nil"/&gt;&lt;/w:tcBorders&gt;&lt;w:shd w:val="clear" w:color="auto" w:fill="EDC765" w:themeFill="accent2"/&gt;&lt;/w:tcPr&gt;&lt;/w:tblStylePr&gt;&lt;w:tblStylePr w:type="lastRow"&gt;&lt;w:rPr&gt;&lt;w:b/&gt;&lt;w:bCs/&gt;&lt;/w:rPr&gt;&lt;w:tblPr/&gt;&lt;w:tcPr&gt;&lt;w:tcBorders&gt;&lt;w:top w:val="double" w:sz="4" w:space="0" w:color="EDC765" w:themeColor="accent2"/&gt;&lt;/w:tcBorders&gt;&lt;/w:tcPr&gt;&lt;/w:tblStylePr&gt;&lt;w:tblStylePr w:type="firstCol"&gt;&lt;w:rPr&gt;&lt;w:b/&gt;&lt;w:bCs/&gt;&lt;/w:rPr&gt;&lt;/w:tblStylePr&gt;&lt;w:tblStylePr w:type="lastCol"&gt;&lt;w:rPr&gt;&lt;w:b/&gt;&lt;w:bCs/&gt;&lt;/w:rPr&gt;&lt;/w:tblStylePr&gt;&lt;w:tblStylePr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w:themeFillTint="33"/&gt;&lt;/w:tcPr&gt;&lt;/w:tblStylePr&gt;&lt;/w:style&gt;&lt;w:style w:type="table" w:styleId="GridTable4-Accent3"&gt;&lt;w:name w:val="Grid Table 4 Accent 3"/&gt;&lt;w:basedOn w:val="TableNormal"/&gt;&lt;w:uiPriority w:val="49"/&gt;&lt;w:rsid w:val="00A92C80"/&gt;&lt;w:pPr&gt;&lt;w:spacing w:after="0" w:line="240" w:lineRule="auto"/&gt;&lt;/w:pPr&gt;&lt;w:tblPr&gt;&lt;w:tblStyleRowBandSize w:val="1"/&gt;&lt;w:tblStyleColBandSize w:val="1"/&gt;&lt;w:tblBorders&gt;&lt;w:top w:val="single" w:sz="4" w:space="0" w:color="B8DEA3" w:themeColor="accent3" w:themeTint="99"/&gt;&lt;w:left w:val="single" w:sz="4" w:space="0" w:color="B8DEA3" w:themeColor="accent3" w:themeTint="99"/&gt;&lt;w:bottom w:val="single" w:sz="4" w:space="0" w:color="B8DEA3" w:themeColor="accent3" w:themeTint="99"/&gt;&lt;w:right w:val="single" w:sz="4" w:space="0" w:color="B8DEA3" w:themeColor="accent3" w:themeTint="99"/&gt;&lt;w:insideH w:val="single" w:sz="4" w:space="0" w:color="B8DEA3" w:themeColor="accent3" w:themeTint="99"/&gt;&lt;w:insideV w:val="single" w:sz="4" w:space="0" w:color="B8DEA3" w:themeColor="accent3" w:themeTint="99"/&gt;&lt;/w:tblBorders&gt;&lt;/w:tblPr&gt;&lt;w:tblStylePr w:type="firstRow"&gt;&lt;w:rPr&gt;&lt;w:b/&gt;&lt;w:bCs/&gt;&lt;w:color w:val="FFFFFF" w:themeColor="background1"/&gt;&lt;/w:rPr&gt;&lt;w:tblPr/&gt;&lt;w:tcPr&gt;&lt;w:tcBorders&gt;&lt;w:top w:val="single" w:sz="4" w:space="0" w:color="8AC867" w:themeColor="accent3"/&gt;&lt;w:left w:val="single" w:sz="4" w:space="0" w:color="8AC867" w:themeColor="accent3"/&gt;&lt;w:bottom w:val="single" w:sz="4" w:space="0" w:color="8AC867" w:themeColor="accent3"/&gt;&lt;w:right w:val="single" w:sz="4" w:space="0" w:color="8AC867" w:themeColor="accent3"/&gt;&lt;w:insideH w:val="nil"/&gt;&lt;w:insideV w:val="nil"/&gt;&lt;/w:tcBorders&gt;&lt;w:shd w:val="clear" w:color="auto" w:fill="8AC867" w:themeFill="accent3"/&gt;&lt;/w:tcPr&gt;&lt;/w:tblStylePr&gt;&lt;w:tblStylePr w:type="lastRow"&gt;&lt;w:rPr&gt;&lt;w:b/&gt;&lt;w:bCs/&gt;&lt;/w:rPr&gt;&lt;w:tblPr/&gt;&lt;w:tcPr&gt;&lt;w:tcBorders&gt;&lt;w:top w:val="double" w:sz="4" w:space="0" w:color="8AC867" w:themeColor="accent3"/&gt;&lt;/w:tcBorders&gt;&lt;/w:tcPr&gt;&lt;/w:tblStylePr&gt;&lt;w:tblStylePr w:type="firstCol"&gt;&lt;w:rPr&gt;&lt;w:b/&gt;&lt;w:bCs/&gt;&lt;/w:rPr&gt;&lt;/w:tblStylePr&gt;&lt;w:tblStylePr w:type="lastCol"&gt;&lt;w:rPr&gt;&lt;w:b/&gt;&lt;w:bCs/&gt;&lt;/w:rPr&gt;&lt;/w:tblStylePr&gt;&lt;w:tblStylePr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w:themeFillTint="33"/&gt;&lt;/w:tcPr&gt;&lt;/w:tblStylePr&gt;&lt;/w:style&gt;&lt;w:style w:type="table" w:styleId="GridTable4-Accent4"&gt;&lt;w:name w:val="Grid Table 4 Accent 4"/&gt;&lt;w:basedOn w:val="TableNormal"/&gt;&lt;w:uiPriority w:val="49"/&gt;&lt;w:rsid w:val="00A92C80"/&gt;&lt;w:pPr&gt;&lt;w:spacing w:after="0" w:line="240" w:lineRule="auto"/&gt;&lt;/w:pPr&gt;&lt;w:tblPr&gt;&lt;w:tblStyleRowBandSize w:val="1"/&gt;&lt;w:tblStyleColBandSize w:val="1"/&gt;&lt;w:tblBorders&gt;&lt;w:top w:val="single" w:sz="4" w:space="0" w:color="F6BD93" w:themeColor="accent4" w:themeTint="99"/&gt;&lt;w:left w:val="single" w:sz="4" w:space="0" w:color="F6BD93" w:themeColor="accent4" w:themeTint="99"/&gt;&lt;w:bottom w:val="single" w:sz="4" w:space="0" w:color="F6BD93" w:themeColor="accent4" w:themeTint="99"/&gt;&lt;w:right w:val="single" w:sz="4" w:space="0" w:color="F6BD93" w:themeColor="accent4" w:themeTint="99"/&gt;&lt;w:insideH w:val="single" w:sz="4" w:space="0" w:color="F6BD93" w:themeColor="accent4" w:themeTint="99"/&gt;&lt;w:insideV w:val="single" w:sz="4" w:space="0" w:color="F6BD93" w:themeColor="accent4" w:themeTint="99"/&gt;&lt;/w:tblBorders&gt;&lt;/w:tblPr&gt;&lt;w:tblStylePr w:type="firstRow"&gt;&lt;w:rPr&gt;&lt;w:b/&gt;&lt;w:bCs/&gt;&lt;w:color w:val="FFFFFF" w:themeColor="background1"/&gt;&lt;/w:rPr&gt;&lt;w:tblPr/&gt;&lt;w:tcPr&gt;&lt;w:tcBorders&gt;&lt;w:top w:val="single" w:sz="4" w:space="0" w:color="F0924C" w:themeColor="accent4"/&gt;&lt;w:left w:val="single" w:sz="4" w:space="0" w:color="F0924C" w:themeColor="accent4"/&gt;&lt;w:bottom w:val="single" w:sz="4" w:space="0" w:color="F0924C" w:themeColor="accent4"/&gt;&lt;w:right w:val="single" w:sz="4" w:space="0" w:color="F0924C" w:themeColor="accent4"/&gt;&lt;w:insideH w:val="nil"/&gt;&lt;w:insideV w:val="nil"/&gt;&lt;/w:tcBorders&gt;&lt;w:shd w:val="clear" w:color="auto" w:fill="F0924C" w:themeFill="accent4"/&gt;&lt;/w:tcPr&gt;&lt;/w:tblStylePr&gt;&lt;w:tblStylePr w:type="lastRow"&gt;&lt;w:rPr&gt;&lt;w:b/&gt;&lt;w:bCs/&gt;&lt;/w:rPr&gt;&lt;w:tblPr/&gt;&lt;w:tcPr&gt;&lt;w:tcBorders&gt;&lt;w:top w:val="double" w:sz="4" w:space="0" w:color="F0924C"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w:themeFillTint="33"/&gt;&lt;/w:tcPr&gt;&lt;/w:tblStylePr&gt;&lt;/w:style&gt;&lt;w:style w:type="table" w:styleId="GridTable4-Accent5"&gt;&lt;w:name w:val="Grid Table 4 Accent 5"/&gt;&lt;w:basedOn w:val="TableNormal"/&gt;&lt;w:uiPriority w:val="49"/&gt;&lt;w:rsid w:val="00A92C80"/&gt;&lt;w:pPr&gt;&lt;w:spacing w:after="0" w:line="240" w:lineRule="auto"/&gt;&lt;/w:pPr&gt;&lt;w:tblPr&gt;&lt;w:tblStyleRowBandSize w:val="1"/&gt;&lt;w:tblStyleColBandSize w:val="1"/&gt;&lt;w:tblBorders&gt;&lt;w:top w:val="single" w:sz="4" w:space="0" w:color="BCB0D1" w:themeColor="accent5" w:themeTint="99"/&gt;&lt;w:left w:val="single" w:sz="4" w:space="0" w:color="BCB0D1" w:themeColor="accent5" w:themeTint="99"/&gt;&lt;w:bottom w:val="single" w:sz="4" w:space="0" w:color="BCB0D1" w:themeColor="accent5" w:themeTint="99"/&gt;&lt;w:right w:val="single" w:sz="4" w:space="0" w:color="BCB0D1" w:themeColor="accent5" w:themeTint="99"/&gt;&lt;w:insideH w:val="single" w:sz="4" w:space="0" w:color="BCB0D1" w:themeColor="accent5" w:themeTint="99"/&gt;&lt;w:insideV w:val="single" w:sz="4" w:space="0" w:color="BCB0D1" w:themeColor="accent5" w:themeTint="99"/&gt;&lt;/w:tblBorders&gt;&lt;/w:tblPr&gt;&lt;w:tblStylePr w:type="firstRow"&gt;&lt;w:rPr&gt;&lt;w:b/&gt;&lt;w:bCs/&gt;&lt;w:color w:val="FFFFFF" w:themeColor="background1"/&gt;&lt;/w:rPr&gt;&lt;w:tblPr/&gt;&lt;w:tcPr&gt;&lt;w:tcBorders&gt;&lt;w:top w:val="single" w:sz="4" w:space="0" w:color="907CB3" w:themeColor="accent5"/&gt;&lt;w:left w:val="single" w:sz="4" w:space="0" w:color="907CB3" w:themeColor="accent5"/&gt;&lt;w:bottom w:val="single" w:sz="4" w:space="0" w:color="907CB3" w:themeColor="accent5"/&gt;&lt;w:right w:val="single" w:sz="4" w:space="0" w:color="907CB3" w:themeColor="accent5"/&gt;&lt;w:insideH w:val="nil"/&gt;&lt;w:insideV w:val="nil"/&gt;&lt;/w:tcBorders&gt;&lt;w:shd w:val="clear" w:color="auto" w:fill="907CB3" w:themeFill="accent5"/&gt;&lt;/w:tcPr&gt;&lt;/w:tblStylePr&gt;&lt;w:tblStylePr w:type="lastRow"&gt;&lt;w:rPr&gt;&lt;w:b/&gt;&lt;w:bCs/&gt;&lt;/w:rPr&gt;&lt;w:tblPr/&gt;&lt;w:tcPr&gt;&lt;w:tcBorders&gt;&lt;w:top w:val="double" w:sz="4" w:space="0" w:color="907CB3" w:themeColor="accent5"/&gt;&lt;/w:tcBorders&gt;&lt;/w:tcPr&gt;&lt;/w:tblStylePr&gt;&lt;w:tblStylePr w:type="firstCol"&gt;&lt;w:rPr&gt;&lt;w:b/&gt;&lt;w:bCs/&gt;&lt;/w:rPr&gt;&lt;/w:tblStylePr&gt;&lt;w:tblStylePr w:type="lastCol"&gt;&lt;w:rPr&gt;&lt;w:b/&gt;&lt;w:bCs/&gt;&lt;/w:rPr&gt;&lt;/w:tblStylePr&gt;&lt;w:tblStylePr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w:themeFillTint="33"/&gt;&lt;/w:tcPr&gt;&lt;/w:tblStylePr&gt;&lt;/w:style&gt;&lt;w:style w:type="table" w:styleId="GridTable4-Accent6"&gt;&lt;w:name w:val="Grid Table 4 Accent 6"/&gt;&lt;w:basedOn w:val="TableNormal"/&gt;&lt;w:uiPriority w:val="49"/&gt;&lt;w:rsid w:val="00A92C80"/&gt;&lt;w:pPr&gt;&lt;w:spacing w:after="0" w:line="240" w:lineRule="auto"/&gt;&lt;/w:pPr&gt;&lt;w:tblPr&gt;&lt;w:tblStyleRowBandSize w:val="1"/&gt;&lt;w:tblStyleColBandSize w:val="1"/&gt;&lt;w:tblBorders&gt;&lt;w:top w:val="single" w:sz="4" w:space="0" w:color="F1B0BA" w:themeColor="accent6" w:themeTint="99"/&gt;&lt;w:left w:val="single" w:sz="4" w:space="0" w:color="F1B0BA" w:themeColor="accent6" w:themeTint="99"/&gt;&lt;w:bottom w:val="single" w:sz="4" w:space="0" w:color="F1B0BA" w:themeColor="accent6" w:themeTint="99"/&gt;&lt;w:right w:val="single" w:sz="4" w:space="0" w:color="F1B0BA" w:themeColor="accent6" w:themeTint="99"/&gt;&lt;w:insideH w:val="single" w:sz="4" w:space="0" w:color="F1B0BA" w:themeColor="accent6" w:themeTint="99"/&gt;&lt;w:insideV w:val="single" w:sz="4" w:space="0" w:color="F1B0BA" w:themeColor="accent6" w:themeTint="99"/&gt;&lt;/w:tblBorders&gt;&lt;/w:tblPr&gt;&lt;w:tblStylePr w:type="firstRow"&gt;&lt;w:rPr&gt;&lt;w:b/&gt;&lt;w:bCs/&gt;&lt;w:color w:val="FFFFFF" w:themeColor="background1"/&gt;&lt;/w:rPr&gt;&lt;w:tblPr/&gt;&lt;w:tcPr&gt;&lt;w:tcBorders&gt;&lt;w:top w:val="single" w:sz="4" w:space="0" w:color="E87C8D" w:themeColor="accent6"/&gt;&lt;w:left w:val="single" w:sz="4" w:space="0" w:color="E87C8D" w:themeColor="accent6"/&gt;&lt;w:bottom w:val="single" w:sz="4" w:space="0" w:color="E87C8D" w:themeColor="accent6"/&gt;&lt;w:right w:val="single" w:sz="4" w:space="0" w:color="E87C8D" w:themeColor="accent6"/&gt;&lt;w:insideH w:val="nil"/&gt;&lt;w:insideV w:val="nil"/&gt;&lt;/w:tcBorders&gt;&lt;w:shd w:val="clear" w:color="auto" w:fill="E87C8D" w:themeFill="accent6"/&gt;&lt;/w:tcPr&gt;&lt;/w:tblStylePr&gt;&lt;w:tblStylePr w:type="lastRow"&gt;&lt;w:rPr&gt;&lt;w:b/&gt;&lt;w:bCs/&gt;&lt;/w:rPr&gt;&lt;w:tblPr/&gt;&lt;w:tcPr&gt;&lt;w:tcBorders&gt;&lt;w:top w:val="double" w:sz="4" w:space="0" w:color="E87C8D" w:themeColor="accent6"/&gt;&lt;/w:tcBorders&gt;&lt;/w:tcPr&gt;&lt;/w:tblStylePr&gt;&lt;w:tblStylePr w:type="firstCol"&gt;&lt;w:rPr&gt;&lt;w:b/&gt;&lt;w:bCs/&gt;&lt;/w:rPr&gt;&lt;/w:tblStylePr&gt;&lt;w:tblStylePr w:type="lastCol"&gt;&lt;w:rPr&gt;&lt;w:b/&gt;&lt;w:bCs/&gt;&lt;/w:rPr&gt;&lt;/w:tblStylePr&gt;&lt;w:tblStylePr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w:themeFillTint="33"/&gt;&lt;/w:tcPr&gt;&lt;/w:tblStylePr&gt;&lt;/w:style&gt;&lt;w:style w:type="table" w:styleId="GridTable5Dark"&gt;&lt;w:name w:val="Grid Table 5 Dark"/&gt;&lt;w:basedOn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w:fill="CCCCCC" w:themeFill="text1"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w:fill="000000" w:themeFill="text1"/&gt;&lt;/w:tcPr&gt;&lt;/w:tblStylePr&gt;&lt;w:tblStylePr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w:fill="000000" w:themeFill="text1"/&gt;&lt;/w:tcPr&gt;&lt;/w:tblStylePr&gt;&lt;w:tblStylePr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w:fill="000000" w:themeFill="text1"/&gt;&lt;/w:tcPr&gt;&lt;/w:tblStylePr&gt;&lt;w:tblStylePr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w:fill="000000" w:themeFill="text1"/&gt;&lt;/w:tcPr&gt;&lt;/w:tblStylePr&gt;&lt;w:tblStylePr w:type="band1Vert"&gt;&lt;w:tblPr/&gt;&lt;w:tcPr&gt;&lt;w:shd w:val="clear" w:color="auto" w:fill="999999" w:themeFill="text1" w:themeFillTint="66"/&gt;&lt;/w:tcPr&gt;&lt;/w:tblStylePr&gt;&lt;w:tblStylePr w:type="band1Horz"&gt;&lt;w:tblPr/&gt;&lt;w:tcPr&gt;&lt;w:shd w:val="clear" w:color="auto" w:fill="999999" w:themeFill="text1" w:themeFillTint="66"/&gt;&lt;/w:tcPr&gt;&lt;/w:tblStylePr&gt;&lt;/w:style&gt;&lt;w:style w:type="table" w:styleId="GridTable5Dark-Accent1"&gt;&lt;w:name w:val="Grid Table 5 Dark Accent 1"/&gt;&lt;w:basedOn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w:fill="E3F4F4" w:themeFill="accent1"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w:fill="74CBC8" w:themeFill="accent1"/&gt;&lt;/w:tcPr&gt;&lt;/w:tblStylePr&gt;&lt;w:tblStylePr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w:fill="74CBC8" w:themeFill="accent1"/&gt;&lt;/w:tcPr&gt;&lt;/w:tblStylePr&gt;&lt;w:tblStylePr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w:fill="74CBC8" w:themeFill="accent1"/&gt;&lt;/w:tcPr&gt;&lt;/w:tblStylePr&gt;&lt;w:tblStylePr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w:fill="74CBC8" w:themeFill="accent1"/&gt;&lt;/w:tcPr&gt;&lt;/w:tblStylePr&gt;&lt;w:tblStylePr w:type="band1Vert"&gt;&lt;w:tblPr/&gt;&lt;w:tcPr&gt;&lt;w:shd w:val="clear" w:color="auto" w:fill="C7EAE8" w:themeFill="accent1" w:themeFillTint="66"/&gt;&lt;/w:tcPr&gt;&lt;/w:tblStylePr&gt;&lt;w:tblStylePr w:type="band1Horz"&gt;&lt;w:tblPr/&gt;&lt;w:tcPr&gt;&lt;w:shd w:val="clear" w:color="auto" w:fill="C7EAE8" w:themeFill="accent1" w:themeFillTint="66"/&gt;&lt;/w:tcPr&gt;&lt;/w:tblStylePr&gt;&lt;/w:style&gt;&lt;w:style w:type="table" w:styleId="GridTable5Dark-Accent2"&gt;&lt;w:name w:val="Grid Table 5 Dark Accent 2"/&gt;&lt;w:basedOn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w:fill="FBF3DF" w:themeFill="accent2"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w:fill="EDC765" w:themeFill="accent2"/&gt;&lt;/w:tcPr&gt;&lt;/w:tblStylePr&gt;&lt;w:tblStylePr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w:fill="EDC765" w:themeFill="accent2"/&gt;&lt;/w:tcPr&gt;&lt;/w:tblStylePr&gt;&lt;w:tblStylePr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w:fill="EDC765" w:themeFill="accent2"/&gt;&lt;/w:tcPr&gt;&lt;/w:tblStylePr&gt;&lt;w:tblStylePr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w:fill="EDC765" w:themeFill="accent2"/&gt;&lt;/w:tcPr&gt;&lt;/w:tblStylePr&gt;&lt;w:tblStylePr w:type="band1Vert"&gt;&lt;w:tblPr/&gt;&lt;w:tcPr&gt;&lt;w:shd w:val="clear" w:color="auto" w:fill="F7E8C1" w:themeFill="accent2" w:themeFillTint="66"/&gt;&lt;/w:tcPr&gt;&lt;/w:tblStylePr&gt;&lt;w:tblStylePr w:type="band1Horz"&gt;&lt;w:tblPr/&gt;&lt;w:tcPr&gt;&lt;w:shd w:val="clear" w:color="auto" w:fill="F7E8C1" w:themeFill="accent2" w:themeFillTint="66"/&gt;&lt;/w:tcPr&gt;&lt;/w:tblStylePr&gt;&lt;/w:style&gt;&lt;w:style w:type="table" w:styleId="GridTable5Dark-Accent3"&gt;&lt;w:name w:val="Grid Table 5 Dark Accent 3"/&gt;&lt;w:basedOn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w:fill="E7F4E0" w:themeFill="accent3"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w:fill="8AC867" w:themeFill="accent3"/&gt;&lt;/w:tcPr&gt;&lt;/w:tblStylePr&gt;&lt;w:tblStylePr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w:fill="8AC867" w:themeFill="accent3"/&gt;&lt;/w:tcPr&gt;&lt;/w:tblStylePr&gt;&lt;w:tblStylePr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w:fill="8AC867" w:themeFill="accent3"/&gt;&lt;/w:tcPr&gt;&lt;/w:tblStylePr&gt;&lt;w:tblStylePr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w:fill="8AC867" w:themeFill="accent3"/&gt;&lt;/w:tcPr&gt;&lt;/w:tblStylePr&gt;&lt;w:tblStylePr w:type="band1Vert"&gt;&lt;w:tblPr/&gt;&lt;w:tcPr&gt;&lt;w:shd w:val="clear" w:color="auto" w:fill="D0E9C2" w:themeFill="accent3" w:themeFillTint="66"/&gt;&lt;/w:tcPr&gt;&lt;/w:tblStylePr&gt;&lt;w:tblStylePr w:type="band1Horz"&gt;&lt;w:tblPr/&gt;&lt;w:tcPr&gt;&lt;w:shd w:val="clear" w:color="auto" w:fill="D0E9C2" w:themeFill="accent3" w:themeFillTint="66"/&gt;&lt;/w:tcPr&gt;&lt;/w:tblStylePr&gt;&lt;/w:style&gt;&lt;w:style w:type="table" w:styleId="GridTable5Dark-Accent4"&gt;&lt;w:name w:val="Grid Table 5 Dark Accent 4"/&gt;&lt;w:basedOn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w:fill="FCE8DB" w:themeFill="accent4"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w:fill="F0924C" w:themeFill="accent4"/&gt;&lt;/w:tcPr&gt;&lt;/w:tblStylePr&gt;&lt;w:tblStylePr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w:fill="F0924C" w:themeFill="accent4"/&gt;&lt;/w:tcPr&gt;&lt;/w:tblStylePr&gt;&lt;w:tblStylePr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w:fill="F0924C" w:themeFill="accent4"/&gt;&lt;/w:tcPr&gt;&lt;/w:tblStylePr&gt;&lt;w:tblStylePr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w:fill="F0924C" w:themeFill="accent4"/&gt;&lt;/w:tcPr&gt;&lt;/w:tblStylePr&gt;&lt;w:tblStylePr w:type="band1Vert"&gt;&lt;w:tblPr/&gt;&lt;w:tcPr&gt;&lt;w:shd w:val="clear" w:color="auto" w:fill="F9D3B7" w:themeFill="accent4" w:themeFillTint="66"/&gt;&lt;/w:tcPr&gt;&lt;/w:tblStylePr&gt;&lt;w:tblStylePr w:type="band1Horz"&gt;&lt;w:tblPr/&gt;&lt;w:tcPr&gt;&lt;w:shd w:val="clear" w:color="auto" w:fill="F9D3B7" w:themeFill="accent4" w:themeFillTint="66"/&gt;&lt;/w:tcPr&gt;&lt;/w:tblStylePr&gt;&lt;/w:style&gt;&lt;w:style w:type="table" w:styleId="GridTable5Dark-Accent5"&gt;&lt;w:name w:val="Grid Table 5 Dark Accent 5"/&gt;&lt;w:basedOn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w:fill="E8E4EF" w:themeFill="accent5"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w:fill="907CB3" w:themeFill="accent5"/&gt;&lt;/w:tcPr&gt;&lt;/w:tblStylePr&gt;&lt;w:tblStylePr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w:fill="907CB3" w:themeFill="accent5"/&gt;&lt;/w:tcPr&gt;&lt;/w:tblStylePr&gt;&lt;w:tblStylePr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w:fill="907CB3" w:themeFill="accent5"/&gt;&lt;/w:tcPr&gt;&lt;/w:tblStylePr&gt;&lt;w:tblStylePr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w:fill="907CB3" w:themeFill="accent5"/&gt;&lt;/w:tcPr&gt;&lt;/w:tblStylePr&gt;&lt;w:tblStylePr w:type="band1Vert"&gt;&lt;w:tblPr/&gt;&lt;w:tcPr&gt;&lt;w:shd w:val="clear" w:color="auto" w:fill="D2CAE0" w:themeFill="accent5" w:themeFillTint="66"/&gt;&lt;/w:tcPr&gt;&lt;/w:tblStylePr&gt;&lt;w:tblStylePr w:type="band1Horz"&gt;&lt;w:tblPr/&gt;&lt;w:tcPr&gt;&lt;w:shd w:val="clear" w:color="auto" w:fill="D2CAE0" w:themeFill="accent5" w:themeFillTint="66"/&gt;&lt;/w:tcPr&gt;&lt;/w:tblStylePr&gt;&lt;/w:style&gt;&lt;w:style w:type="table" w:styleId="GridTable5Dark-Accent6"&gt;&lt;w:name w:val="Grid Table 5 Dark Accent 6"/&gt;&lt;w:basedOn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w:fill="FAE4E7" w:themeFill="accent6"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w:fill="E87C8D" w:themeFill="accent6"/&gt;&lt;/w:tcPr&gt;&lt;/w:tblStylePr&gt;&lt;w:tblStylePr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w:fill="E87C8D" w:themeFill="accent6"/&gt;&lt;/w:tcPr&gt;&lt;/w:tblStylePr&gt;&lt;w:tblStylePr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w:fill="E87C8D" w:themeFill="accent6"/&gt;&lt;/w:tcPr&gt;&lt;/w:tblStylePr&gt;&lt;w:tblStylePr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w:fill="E87C8D" w:themeFill="accent6"/&gt;&lt;/w:tcPr&gt;&lt;/w:tblStylePr&gt;&lt;w:tblStylePr w:type="band1Vert"&gt;&lt;w:tblPr/&gt;&lt;w:tcPr&gt;&lt;w:shd w:val="clear" w:color="auto" w:fill="F5CAD1" w:themeFill="accent6" w:themeFillTint="66"/&gt;&lt;/w:tcPr&gt;&lt;/w:tblStylePr&gt;&lt;w:tblStylePr w:type="band1Horz"&gt;&lt;w:tblPr/&gt;&lt;w:tcPr&gt;&lt;w:shd w:val="clear" w:color="auto" w:fill="F5CAD1" w:themeFill="accent6" w:themeFillTint="66"/&gt;&lt;/w:tcPr&gt;&lt;/w:tblStylePr&gt;&lt;/w:style&gt;&lt;w:style w:type="table" w:styleId="GridTable6Colorful"&gt;&lt;w:name w:val="Grid Table 6 Colorful"/&gt;&lt;w:basedOn w:val="TableNormal"/&gt;&lt;w:uiPriority w:val="51"/&gt;&lt;w:rsid w:val="00A92C80"/&gt;&lt;w:pPr&gt;&lt;w:spacing w:after="0" w:line="240" w:lineRule="auto"/&gt;&lt;/w:pPr&gt;&lt;w:rPr&gt;&lt;w:color w:val="000000" w:themeColor="text1"/&gt;&lt;/w:rPr&gt;&lt;w:tblPr&gt;&lt;w:tblStyleRowBandSize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w:type="firstRow"&gt;&lt;w:rPr&gt;&lt;w:b/&gt;&lt;w:bCs/&gt;&lt;/w:rPr&gt;&lt;w:tblPr/&gt;&lt;w:tcPr&gt;&lt;w:tcBorders&gt;&lt;w:bottom w:val="single" w:sz="12" w:space="0" w:color="666666" w:themeColor="text1" w:themeTint="99"/&gt;&lt;/w:tcBorders&gt;&lt;/w:tcPr&gt;&lt;/w:tblStylePr&gt;&lt;w:tblStylePr w:type="lastRow"&gt;&lt;w:rPr&gt;&lt;w:b/&gt;&lt;w:bCs/&gt;&lt;/w:rPr&gt;&lt;w:tblPr/&gt;&lt;w:tcPr&gt;&lt;w:tcBorders&gt;&lt;w:top w:val="double" w:sz="4" w:space="0" w:color="666666" w:themeColor="text1"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w:styleId="GridTable6Colorful-Accent1"&gt;&lt;w:name w:val="Grid Table 6 Colorful Accent 1"/&gt;&lt;w:basedOn w:val="TableNormal"/&gt;&lt;w:uiPriority w:val="51"/&gt;&lt;w:rsid w:val="00A92C80"/&gt;&lt;w:pPr&gt;&lt;w:spacing w:after="0" w:line="240" w:lineRule="auto"/&gt;&lt;/w:pPr&gt;&lt;w:rPr&gt;&lt;w:color w:val="41ADA9" w:themeColor="accent1" w:themeShade="BF"/&gt;&lt;/w:rPr&gt;&lt;w:tblPr&gt;&lt;w:tblStyleRowBandSize w:val="1"/&gt;&lt;w:tblStyleColBandSize w:val="1"/&gt;&lt;w:tblBorders&gt;&lt;w:top w:val="single" w:sz="4" w:space="0" w:color="ABDFDD" w:themeColor="accent1" w:themeTint="99"/&gt;&lt;w:left w:val="single" w:sz="4" w:space="0" w:color="ABDFDD" w:themeColor="accent1" w:themeTint="99"/&gt;&lt;w:bottom w:val="single" w:sz="4" w:space="0" w:color="ABDFDD" w:themeColor="accent1" w:themeTint="99"/&gt;&lt;w:right w:val="single" w:sz="4" w:space="0" w:color="ABDFDD" w:themeColor="accent1" w:themeTint="99"/&gt;&lt;w:insideH w:val="single" w:sz="4" w:space="0" w:color="ABDFDD" w:themeColor="accent1" w:themeTint="99"/&gt;&lt;w:insideV w:val="single" w:sz="4" w:space="0" w:color="ABDFDD" w:themeColor="accent1" w:themeTint="99"/&gt;&lt;/w:tblBorders&gt;&lt;/w:tblPr&gt;&lt;w:tblStylePr w:type="firstRow"&gt;&lt;w:rPr&gt;&lt;w:b/&gt;&lt;w:bCs/&gt;&lt;/w:rPr&gt;&lt;w:tblPr/&gt;&lt;w:tcPr&gt;&lt;w:tcBorders&gt;&lt;w:bottom w:val="single" w:sz="12" w:space="0" w:color="ABDFDD" w:themeColor="accent1" w:themeTint="99"/&gt;&lt;/w:tcBorders&gt;&lt;/w:tcPr&gt;&lt;/w:tblStylePr&gt;&lt;w:tblStylePr w:type="lastRow"&gt;&lt;w:rPr&gt;&lt;w:b/&gt;&lt;w:bCs/&gt;&lt;/w:rPr&gt;&lt;w:tblPr/&gt;&lt;w:tcPr&gt;&lt;w:tcBorders&gt;&lt;w:top w:val="double" w:sz="4" w:space="0" w:color="ABDFDD" w:themeColor="accent1"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w:themeFillTint="33"/&gt;&lt;/w:tcPr&gt;&lt;/w:tblStylePr&gt;&lt;/w:style&gt;&lt;w:style w:type="table" w:styleId="GridTable6Colorful-Accent2"&gt;&lt;w:name w:val="Grid Table 6 Colorful Accent 2"/&gt;&lt;w:basedOn w:val="TableNormal"/&gt;&lt;w:uiPriority w:val="51"/&gt;&lt;w:rsid w:val="00A92C80"/&gt;&lt;w:pPr&gt;&lt;w:spacing w:after="0" w:line="240" w:lineRule="auto"/&gt;&lt;/w:pPr&gt;&lt;w:rPr&gt;&lt;w:color w:val="E2A91A" w:themeColor="accent2" w:themeShade="BF"/&gt;&lt;/w:rPr&gt;&lt;w:tblPr&gt;&lt;w:tblStyleRowBandSize w:val="1"/&gt;&lt;w:tblStyleColBandSize w:val="1"/&gt;&lt;w:tblBorders&gt;&lt;w:top w:val="single" w:sz="4" w:space="0" w:color="F4DDA2" w:themeColor="accent2" w:themeTint="99"/&gt;&lt;w:left w:val="single" w:sz="4" w:space="0" w:color="F4DDA2" w:themeColor="accent2" w:themeTint="99"/&gt;&lt;w:bottom w:val="single" w:sz="4" w:space="0" w:color="F4DDA2" w:themeColor="accent2" w:themeTint="99"/&gt;&lt;w:right w:val="single" w:sz="4" w:space="0" w:color="F4DDA2" w:themeColor="accent2" w:themeTint="99"/&gt;&lt;w:insideH w:val="single" w:sz="4" w:space="0" w:color="F4DDA2" w:themeColor="accent2" w:themeTint="99"/&gt;&lt;w:insideV w:val="single" w:sz="4" w:space="0" w:color="F4DDA2" w:themeColor="accent2" w:themeTint="99"/&gt;&lt;/w:tblBorders&gt;&lt;/w:tblPr&gt;&lt;w:tblStylePr w:type="firstRow"&gt;&lt;w:rPr&gt;&lt;w:b/&gt;&lt;w:bCs/&gt;&lt;/w:rPr&gt;&lt;w:tblPr/&gt;&lt;w:tcPr&gt;&lt;w:tcBorders&gt;&lt;w:bottom w:val="single" w:sz="12" w:space="0" w:color="F4DDA2" w:themeColor="accent2" w:themeTint="99"/&gt;&lt;/w:tcBorders&gt;&lt;/w:tcPr&gt;&lt;/w:tblStylePr&gt;&lt;w:tblStylePr w:type="lastRow"&gt;&lt;w:rPr&gt;&lt;w:b/&gt;&lt;w:bCs/&gt;&lt;/w:rPr&gt;&lt;w:tblPr/&gt;&lt;w:tcPr&gt;&lt;w:tcBorders&gt;&lt;w:top w:val="double" w:sz="4" w:space="0" w:color="F4DDA2" w:themeColor="accent2"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w:themeFillTint="33"/&gt;&lt;/w:tcPr&gt;&lt;/w:tblStylePr&gt;&lt;/w:style&gt;&lt;w:style w:type="table" w:styleId="GridTable6Colorful-Accent3"&gt;&lt;w:name w:val="Grid Table 6 Colorful Accent 3"/&gt;&lt;w:basedOn w:val="TableNormal"/&gt;&lt;w:uiPriority w:val="51"/&gt;&lt;w:rsid w:val="00A92C80"/&gt;&lt;w:pPr&gt;&lt;w:spacing w:after="0" w:line="240" w:lineRule="auto"/&gt;&lt;/w:pPr&gt;&lt;w:rPr&gt;&lt;w:color w:val="62A63C" w:themeColor="accent3" w:themeShade="BF"/&gt;&lt;/w:rPr&gt;&lt;w:tblPr&gt;&lt;w:tblStyleRowBandSize w:val="1"/&gt;&lt;w:tblStyleColBandSize w:val="1"/&gt;&lt;w:tblBorders&gt;&lt;w:top w:val="single" w:sz="4" w:space="0" w:color="B8DEA3" w:themeColor="accent3" w:themeTint="99"/&gt;&lt;w:left w:val="single" w:sz="4" w:space="0" w:color="B8DEA3" w:themeColor="accent3" w:themeTint="99"/&gt;&lt;w:bottom w:val="single" w:sz="4" w:space="0" w:color="B8DEA3" w:themeColor="accent3" w:themeTint="99"/&gt;&lt;w:right w:val="single" w:sz="4" w:space="0" w:color="B8DEA3" w:themeColor="accent3" w:themeTint="99"/&gt;&lt;w:insideH w:val="single" w:sz="4" w:space="0" w:color="B8DEA3" w:themeColor="accent3" w:themeTint="99"/&gt;&lt;w:insideV w:val="single" w:sz="4" w:space="0" w:color="B8DEA3" w:themeColor="accent3" w:themeTint="99"/&gt;&lt;/w:tblBorders&gt;&lt;/w:tblPr&gt;&lt;w:tblStylePr w:type="firstRow"&gt;&lt;w:rPr&gt;&lt;w:b/&gt;&lt;w:bCs/&gt;&lt;/w:rPr&gt;&lt;w:tblPr/&gt;&lt;w:tcPr&gt;&lt;w:tcBorders&gt;&lt;w:bottom w:val="single" w:sz="12" w:space="0" w:color="B8DEA3" w:themeColor="accent3" w:themeTint="99"/&gt;&lt;/w:tcBorders&gt;&lt;/w:tcPr&gt;&lt;/w:tblStylePr&gt;&lt;w:tblStylePr w:type="lastRow"&gt;&lt;w:rPr&gt;&lt;w:b/&gt;&lt;w:bCs/&gt;&lt;/w:rPr&gt;&lt;w:tblPr/&gt;&lt;w:tcPr&gt;&lt;w:tcBorders&gt;&lt;w:top w:val="double" w:sz="4" w:space="0" w:color="B8DEA3" w:themeColor="accent3"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w:themeFillTint="33"/&gt;&lt;/w:tcPr&gt;&lt;/w:tblStylePr&gt;&lt;/w:style&gt;&lt;w:style w:type="table" w:styleId="GridTable6Colorful-Accent4"&gt;&lt;w:name w:val="Grid Table 6 Colorful Accent 4"/&gt;&lt;w:basedOn w:val="TableNormal"/&gt;&lt;w:uiPriority w:val="51"/&gt;&lt;w:rsid w:val="00A92C80"/&gt;&lt;w:pPr&gt;&lt;w:spacing w:after="0" w:line="240" w:lineRule="auto"/&gt;&lt;/w:pPr&gt;&lt;w:rPr&gt;&lt;w:color w:val="DA6712" w:themeColor="accent4" w:themeShade="BF"/&gt;&lt;/w:rPr&gt;&lt;w:tblPr&gt;&lt;w:tblStyleRowBandSize w:val="1"/&gt;&lt;w:tblStyleColBandSize w:val="1"/&gt;&lt;w:tblBorders&gt;&lt;w:top w:val="single" w:sz="4" w:space="0" w:color="F6BD93" w:themeColor="accent4" w:themeTint="99"/&gt;&lt;w:left w:val="single" w:sz="4" w:space="0" w:color="F6BD93" w:themeColor="accent4" w:themeTint="99"/&gt;&lt;w:bottom w:val="single" w:sz="4" w:space="0" w:color="F6BD93" w:themeColor="accent4" w:themeTint="99"/&gt;&lt;w:right w:val="single" w:sz="4" w:space="0" w:color="F6BD93" w:themeColor="accent4" w:themeTint="99"/&gt;&lt;w:insideH w:val="single" w:sz="4" w:space="0" w:color="F6BD93" w:themeColor="accent4" w:themeTint="99"/&gt;&lt;w:insideV w:val="single" w:sz="4" w:space="0" w:color="F6BD93" w:themeColor="accent4" w:themeTint="99"/&gt;&lt;/w:tblBorders&gt;&lt;/w:tblPr&gt;&lt;w:tblStylePr w:type="firstRow"&gt;&lt;w:rPr&gt;&lt;w:b/&gt;&lt;w:bCs/&gt;&lt;/w:rPr&gt;&lt;w:tblPr/&gt;&lt;w:tcPr&gt;&lt;w:tcBorders&gt;&lt;w:bottom w:val="single" w:sz="12" w:space="0" w:color="F6BD93" w:themeColor="accent4" w:themeTint="99"/&gt;&lt;/w:tcBorders&gt;&lt;/w:tcPr&gt;&lt;/w:tblStylePr&gt;&lt;w:tblStylePr w:type="lastRow"&gt;&lt;w:rPr&gt;&lt;w:b/&gt;&lt;w:bCs/&gt;&lt;/w:rPr&gt;&lt;w:tblPr/&gt;&lt;w:tcPr&gt;&lt;w:tcBorders&gt;&lt;w:top w:val="double" w:sz="4" w:space="0" w:color="F6BD93" w:themeColor="accent4"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w:themeFillTint="33"/&gt;&lt;/w:tcPr&gt;&lt;/w:tblStylePr&gt;&lt;/w:style&gt;&lt;w:style w:type="table" w:styleId="GridTable6Colorful-Accent5"&gt;&lt;w:name w:val="Grid Table 6 Colorful Accent 5"/&gt;&lt;w:basedOn w:val="TableNormal"/&gt;&lt;w:uiPriority w:val="51"/&gt;&lt;w:rsid w:val="00A92C80"/&gt;&lt;w:pPr&gt;&lt;w:spacing w:after="0" w:line="240" w:lineRule="auto"/&gt;&lt;/w:pPr&gt;&lt;w:rPr&gt;&lt;w:color w:val="68538F" w:themeColor="accent5" w:themeShade="BF"/&gt;&lt;/w:rPr&gt;&lt;w:tblPr&gt;&lt;w:tblStyleRowBandSize w:val="1"/&gt;&lt;w:tblStyleColBandSize w:val="1"/&gt;&lt;w:tblBorders&gt;&lt;w:top w:val="single" w:sz="4" w:space="0" w:color="BCB0D1" w:themeColor="accent5" w:themeTint="99"/&gt;&lt;w:left w:val="single" w:sz="4" w:space="0" w:color="BCB0D1" w:themeColor="accent5" w:themeTint="99"/&gt;&lt;w:bottom w:val="single" w:sz="4" w:space="0" w:color="BCB0D1" w:themeColor="accent5" w:themeTint="99"/&gt;&lt;w:right w:val="single" w:sz="4" w:space="0" w:color="BCB0D1" w:themeColor="accent5" w:themeTint="99"/&gt;&lt;w:insideH w:val="single" w:sz="4" w:space="0" w:color="BCB0D1" w:themeColor="accent5" w:themeTint="99"/&gt;&lt;w:insideV w:val="single" w:sz="4" w:space="0" w:color="BCB0D1" w:themeColor="accent5" w:themeTint="99"/&gt;&lt;/w:tblBorders&gt;&lt;/w:tblPr&gt;&lt;w:tblStylePr w:type="firstRow"&gt;&lt;w:rPr&gt;&lt;w:b/&gt;&lt;w:bCs/&gt;&lt;/w:rPr&gt;&lt;w:tblPr/&gt;&lt;w:tcPr&gt;&lt;w:tcBorders&gt;&lt;w:bottom w:val="single" w:sz="12" w:space="0" w:color="BCB0D1" w:themeColor="accent5" w:themeTint="99"/&gt;&lt;/w:tcBorders&gt;&lt;/w:tcPr&gt;&lt;/w:tblStylePr&gt;&lt;w:tblStylePr w:type="lastRow"&gt;&lt;w:rPr&gt;&lt;w:b/&gt;&lt;w:bCs/&gt;&lt;/w:rPr&gt;&lt;w:tblPr/&gt;&lt;w:tcPr&gt;&lt;w:tcBorders&gt;&lt;w:top w:val="double" w:sz="4" w:space="0" w:color="BCB0D1" w:themeColor="accent5"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w:themeFillTint="33"/&gt;&lt;/w:tcPr&gt;&lt;/w:tblStylePr&gt;&lt;/w:style&gt;&lt;w:style w:type="table" w:styleId="GridTable6Colorful-Accent6"&gt;&lt;w:name w:val="Grid Table 6 Colorful Accent 6"/&gt;&lt;w:basedOn w:val="TableNormal"/&gt;&lt;w:uiPriority w:val="51"/&gt;&lt;w:rsid w:val="00A92C80"/&gt;&lt;w:pPr&gt;&lt;w:spacing w:after="0" w:line="240" w:lineRule="auto"/&gt;&lt;/w:pPr&gt;&lt;w:rPr&gt;&lt;w:color w:val="DA2F4A" w:themeColor="accent6" w:themeShade="BF"/&gt;&lt;/w:rPr&gt;&lt;w:tblPr&gt;&lt;w:tblStyleRowBandSize w:val="1"/&gt;&lt;w:tblStyleColBandSize w:val="1"/&gt;&lt;w:tblBorders&gt;&lt;w:top w:val="single" w:sz="4" w:space="0" w:color="F1B0BA" w:themeColor="accent6" w:themeTint="99"/&gt;&lt;w:left w:val="single" w:sz="4" w:space="0" w:color="F1B0BA" w:themeColor="accent6" w:themeTint="99"/&gt;&lt;w:bottom w:val="single" w:sz="4" w:space="0" w:color="F1B0BA" w:themeColor="accent6" w:themeTint="99"/&gt;&lt;w:right w:val="single" w:sz="4" w:space="0" w:color="F1B0BA" w:themeColor="accent6" w:themeTint="99"/&gt;&lt;w:insideH w:val="single" w:sz="4" w:space="0" w:color="F1B0BA" w:themeColor="accent6" w:themeTint="99"/&gt;&lt;w:insideV w:val="single" w:sz="4" w:space="0" w:color="F1B0BA" w:themeColor="accent6" w:themeTint="99"/&gt;&lt;/w:tblBorders&gt;&lt;/w:tblPr&gt;&lt;w:tblStylePr w:type="firstRow"&gt;&lt;w:rPr&gt;&lt;w:b/&gt;&lt;w:bCs/&gt;&lt;/w:rPr&gt;&lt;w:tblPr/&gt;&lt;w:tcPr&gt;&lt;w:tcBorders&gt;&lt;w:bottom w:val="single" w:sz="12" w:space="0" w:color="F1B0BA" w:themeColor="accent6" w:themeTint="99"/&gt;&lt;/w:tcBorders&gt;&lt;/w:tcPr&gt;&lt;/w:tblStylePr&gt;&lt;w:tblStylePr w:type="lastRow"&gt;&lt;w:rPr&gt;&lt;w:b/&gt;&lt;w:bCs/&gt;&lt;/w:rPr&gt;&lt;w:tblPr/&gt;&lt;w:tcPr&gt;&lt;w:tcBorders&gt;&lt;w:top w:val="double" w:sz="4" w:space="0" w:color="F1B0BA" w:themeColor="accent6"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w:themeFillTint="33"/&gt;&lt;/w:tcPr&gt;&lt;/w:tblStylePr&gt;&lt;/w:style&gt;&lt;w:style w:type="table" w:styleId="GridTable7Colorful"&gt;&lt;w:name w:val="Grid Table 7 Colorful"/&gt;&lt;w:basedOn w:val="TableNormal"/&gt;&lt;w:uiPriority w:val="52"/&gt;&lt;w:rsid w:val="00A92C80"/&gt;&lt;w:pPr&gt;&lt;w:spacing w:after="0" w:line="240" w:lineRule="auto"/&gt;&lt;/w:pPr&gt;&lt;w:rPr&gt;&lt;w:color w:val="000000" w:themeColor="text1"/&gt;&lt;/w:rPr&gt;&lt;w:tblPr&gt;&lt;w:tblStyleRowBandSize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w:themeFillTint="33"/&gt;&lt;/w:tcPr&gt;&lt;/w:tblStylePr&gt;&lt;w:tblStylePr w:type="neCell"&gt;&lt;w:tblPr/&gt;&lt;w:tcPr&gt;&lt;w:tcBorders&gt;&lt;w:bottom w:val="single" w:sz="4" w:space="0" w:color="666666" w:themeColor="text1" w:themeTint="99"/&gt;&lt;/w:tcBorders&gt;&lt;/w:tcPr&gt;&lt;/w:tblStylePr&gt;&lt;w:tblStylePr w:type="nwCell"&gt;&lt;w:tblPr/&gt;&lt;w:tcPr&gt;&lt;w:tcBorders&gt;&lt;w:bottom w:val="single" w:sz="4" w:space="0" w:color="666666" w:themeColor="text1" w:themeTint="99"/&gt;&lt;/w:tcBorders&gt;&lt;/w:tcPr&gt;&lt;/w:tblStylePr&gt;&lt;w:tblStylePr w:type="seCell"&gt;&lt;w:tblPr/&gt;&lt;w:tcPr&gt;&lt;w:tcBorders&gt;&lt;w:top w:val="single" w:sz="4" w:space="0" w:color="666666" w:themeColor="text1" w:themeTint="99"/&gt;&lt;/w:tcBorders&gt;&lt;/w:tcPr&gt;&lt;/w:tblStylePr&gt;&lt;w:tblStylePr w:type="swCell"&gt;&lt;w:tblPr/&gt;&lt;w:tcPr&gt;&lt;w:tcBorders&gt;&lt;w:top w:val="single" w:sz="4" w:space="0" w:color="666666" w:themeColor="text1" w:themeTint="99"/&gt;&lt;/w:tcBorders&gt;&lt;/w:tcPr&gt;&lt;/w:tblStylePr&gt;&lt;/w:style&gt;&lt;w:style w:type="table" w:styleId="GridTable7Colorful-Accent1"&gt;&lt;w:name w:val="Grid Table 7 Colorful Accent 1"/&gt;&lt;w:basedOn w:val="TableNormal"/&gt;&lt;w:uiPriority w:val="52"/&gt;&lt;w:rsid w:val="00A92C80"/&gt;&lt;w:pPr&gt;&lt;w:spacing w:after="0" w:line="240" w:lineRule="auto"/&gt;&lt;/w:pPr&gt;&lt;w:rPr&gt;&lt;w:color w:val="41ADA9" w:themeColor="accent1" w:themeShade="BF"/&gt;&lt;/w:rPr&gt;&lt;w:tblPr&gt;&lt;w:tblStyleRowBandSize w:val="1"/&gt;&lt;w:tblStyleColBandSize w:val="1"/&gt;&lt;w:tblBorders&gt;&lt;w:top w:val="single" w:sz="4" w:space="0" w:color="ABDFDD" w:themeColor="accent1" w:themeTint="99"/&gt;&lt;w:left w:val="single" w:sz="4" w:space="0" w:color="ABDFDD" w:themeColor="accent1" w:themeTint="99"/&gt;&lt;w:bottom w:val="single" w:sz="4" w:space="0" w:color="ABDFDD" w:themeColor="accent1" w:themeTint="99"/&gt;&lt;w:right w:val="single" w:sz="4" w:space="0" w:color="ABDFDD" w:themeColor="accent1" w:themeTint="99"/&gt;&lt;w:insideH w:val="single" w:sz="4" w:space="0" w:color="ABDFDD" w:themeColor="accent1" w:themeTint="99"/&gt;&lt;w:insideV w:val="single" w:sz="4" w:space="0" w:color="ABDFDD" w:themeColor="accent1"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w:themeFillTint="33"/&gt;&lt;/w:tcPr&gt;&lt;/w:tblStylePr&gt;&lt;w:tblStylePr w:type="neCell"&gt;&lt;w:tblPr/&gt;&lt;w:tcPr&gt;&lt;w:tcBorders&gt;&lt;w:bottom w:val="single" w:sz="4" w:space="0" w:color="ABDFDD" w:themeColor="accent1" w:themeTint="99"/&gt;&lt;/w:tcBorders&gt;&lt;/w:tcPr&gt;&lt;/w:tblStylePr&gt;&lt;w:tblStylePr w:type="nwCell"&gt;&lt;w:tblPr/&gt;&lt;w:tcPr&gt;&lt;w:tcBorders&gt;&lt;w:bottom w:val="single" w:sz="4" w:space="0" w:color="ABDFDD" w:themeColor="accent1" w:themeTint="99"/&gt;&lt;/w:tcBorders&gt;&lt;/w:tcPr&gt;&lt;/w:tblStylePr&gt;&lt;w:tblStylePr w:type="seCell"&gt;&lt;w:tblPr/&gt;&lt;w:tcPr&gt;&lt;w:tcBorders&gt;&lt;w:top w:val="single" w:sz="4" w:space="0" w:color="ABDFDD" w:themeColor="accent1" w:themeTint="99"/&gt;&lt;/w:tcBorders&gt;&lt;/w:tcPr&gt;&lt;/w:tblStylePr&gt;&lt;w:tblStylePr w:type="swCell"&gt;&lt;w:tblPr/&gt;&lt;w:tcPr&gt;&lt;w:tcBorders&gt;&lt;w:top w:val="single" w:sz="4" w:space="0" w:color="ABDFDD" w:themeColor="accent1" w:themeTint="99"/&gt;&lt;/w:tcBorders&gt;&lt;/w:tcPr&gt;&lt;/w:tblStylePr&gt;&lt;/w:style&gt;&lt;w:style w:type="table" w:styleId="GridTable7Colorful-Accent2"&gt;&lt;w:name w:val="Grid Table 7 Colorful Accent 2"/&gt;&lt;w:basedOn w:val="TableNormal"/&gt;&lt;w:uiPriority w:val="52"/&gt;&lt;w:rsid w:val="00A92C80"/&gt;&lt;w:pPr&gt;&lt;w:spacing w:after="0" w:line="240" w:lineRule="auto"/&gt;&lt;/w:pPr&gt;&lt;w:rPr&gt;&lt;w:color w:val="E2A91A" w:themeColor="accent2" w:themeShade="BF"/&gt;&lt;/w:rPr&gt;&lt;w:tblPr&gt;&lt;w:tblStyleRowBandSize w:val="1"/&gt;&lt;w:tblStyleColBandSize w:val="1"/&gt;&lt;w:tblBorders&gt;&lt;w:top w:val="single" w:sz="4" w:space="0" w:color="F4DDA2" w:themeColor="accent2" w:themeTint="99"/&gt;&lt;w:left w:val="single" w:sz="4" w:space="0" w:color="F4DDA2" w:themeColor="accent2" w:themeTint="99"/&gt;&lt;w:bottom w:val="single" w:sz="4" w:space="0" w:color="F4DDA2" w:themeColor="accent2" w:themeTint="99"/&gt;&lt;w:right w:val="single" w:sz="4" w:space="0" w:color="F4DDA2" w:themeColor="accent2" w:themeTint="99"/&gt;&lt;w:insideH w:val="single" w:sz="4" w:space="0" w:color="F4DDA2" w:themeColor="accent2" w:themeTint="99"/&gt;&lt;w:insideV w:val="single" w:sz="4" w:space="0" w:color="F4DDA2" w:themeColor="accent2"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w:themeFillTint="33"/&gt;&lt;/w:tcPr&gt;&lt;/w:tblStylePr&gt;&lt;w:tblStylePr w:type="neCell"&gt;&lt;w:tblPr/&gt;&lt;w:tcPr&gt;&lt;w:tcBorders&gt;&lt;w:bottom w:val="single" w:sz="4" w:space="0" w:color="F4DDA2" w:themeColor="accent2" w:themeTint="99"/&gt;&lt;/w:tcBorders&gt;&lt;/w:tcPr&gt;&lt;/w:tblStylePr&gt;&lt;w:tblStylePr w:type="nwCell"&gt;&lt;w:tblPr/&gt;&lt;w:tcPr&gt;&lt;w:tcBorders&gt;&lt;w:bottom w:val="single" w:sz="4" w:space="0" w:color="F4DDA2" w:themeColor="accent2" w:themeTint="99"/&gt;&lt;/w:tcBorders&gt;&lt;/w:tcPr&gt;&lt;/w:tblStylePr&gt;&lt;w:tblStylePr w:type="seCell"&gt;&lt;w:tblPr/&gt;&lt;w:tcPr&gt;&lt;w:tcBorders&gt;&lt;w:top w:val="single" w:sz="4" w:space="0" w:color="F4DDA2" w:themeColor="accent2" w:themeTint="99"/&gt;&lt;/w:tcBorders&gt;&lt;/w:tcPr&gt;&lt;/w:tblStylePr&gt;&lt;w:tblStylePr w:type="swCell"&gt;&lt;w:tblPr/&gt;&lt;w:tcPr&gt;&lt;w:tcBorders&gt;&lt;w:top w:val="single" w:sz="4" w:space="0" w:color="F4DDA2" w:themeColor="accent2" w:themeTint="99"/&gt;&lt;/w:tcBorders&gt;&lt;/w:tcPr&gt;&lt;/w:tblStylePr&gt;&lt;/w:style&gt;&lt;w:style w:type="table" w:styleId="GridTable7Colorful-Accent3"&gt;&lt;w:name w:val="Grid Table 7 Colorful Accent 3"/&gt;&lt;w:basedOn w:val="TableNormal"/&gt;&lt;w:uiPriority w:val="52"/&gt;&lt;w:rsid w:val="00A92C80"/&gt;&lt;w:pPr&gt;&lt;w:spacing w:after="0" w:line="240" w:lineRule="auto"/&gt;&lt;/w:pPr&gt;&lt;w:rPr&gt;&lt;w:color w:val="62A63C" w:themeColor="accent3" w:themeShade="BF"/&gt;&lt;/w:rPr&gt;&lt;w:tblPr&gt;&lt;w:tblStyleRowBandSize w:val="1"/&gt;&lt;w:tblStyleColBandSize w:val="1"/&gt;&lt;w:tblBorders&gt;&lt;w:top w:val="single" w:sz="4" w:space="0" w:color="B8DEA3" w:themeColor="accent3" w:themeTint="99"/&gt;&lt;w:left w:val="single" w:sz="4" w:space="0" w:color="B8DEA3" w:themeColor="accent3" w:themeTint="99"/&gt;&lt;w:bottom w:val="single" w:sz="4" w:space="0" w:color="B8DEA3" w:themeColor="accent3" w:themeTint="99"/&gt;&lt;w:right w:val="single" w:sz="4" w:space="0" w:color="B8DEA3" w:themeColor="accent3" w:themeTint="99"/&gt;&lt;w:insideH w:val="single" w:sz="4" w:space="0" w:color="B8DEA3" w:themeColor="accent3" w:themeTint="99"/&gt;&lt;w:insideV w:val="single" w:sz="4" w:space="0" w:color="B8DEA3" w:themeColor="accent3"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w:themeFillTint="33"/&gt;&lt;/w:tcPr&gt;&lt;/w:tblStylePr&gt;&lt;w:tblStylePr w:type="neCell"&gt;&lt;w:tblPr/&gt;&lt;w:tcPr&gt;&lt;w:tcBorders&gt;&lt;w:bottom w:val="single" w:sz="4" w:space="0" w:color="B8DEA3" w:themeColor="accent3" w:themeTint="99"/&gt;&lt;/w:tcBorders&gt;&lt;/w:tcPr&gt;&lt;/w:tblStylePr&gt;&lt;w:tblStylePr w:type="nwCell"&gt;&lt;w:tblPr/&gt;&lt;w:tcPr&gt;&lt;w:tcBorders&gt;&lt;w:bottom w:val="single" w:sz="4" w:space="0" w:color="B8DEA3" w:themeColor="accent3" w:themeTint="99"/&gt;&lt;/w:tcBorders&gt;&lt;/w:tcPr&gt;&lt;/w:tblStylePr&gt;&lt;w:tblStylePr w:type="seCell"&gt;&lt;w:tblPr/&gt;&lt;w:tcPr&gt;&lt;w:tcBorders&gt;&lt;w:top w:val="single" w:sz="4" w:space="0" w:color="B8DEA3" w:themeColor="accent3" w:themeTint="99"/&gt;&lt;/w:tcBorders&gt;&lt;/w:tcPr&gt;&lt;/w:tblStylePr&gt;&lt;w:tblStylePr w:type="swCell"&gt;&lt;w:tblPr/&gt;&lt;w:tcPr&gt;&lt;w:tcBorders&gt;&lt;w:top w:val="single" w:sz="4" w:space="0" w:color="B8DEA3" w:themeColor="accent3" w:themeTint="99"/&gt;&lt;/w:tcBorders&gt;&lt;/w:tcPr&gt;&lt;/w:tblStylePr&gt;&lt;/w:style&gt;&lt;w:style w:type="table" w:styleId="GridTable7Colorful-Accent4"&gt;&lt;w:name w:val="Grid Table 7 Colorful Accent 4"/&gt;&lt;w:basedOn w:val="TableNormal"/&gt;&lt;w:uiPriority w:val="52"/&gt;&lt;w:rsid w:val="00A92C80"/&gt;&lt;w:pPr&gt;&lt;w:spacing w:after="0" w:line="240" w:lineRule="auto"/&gt;&lt;/w:pPr&gt;&lt;w:rPr&gt;&lt;w:color w:val="DA6712" w:themeColor="accent4" w:themeShade="BF"/&gt;&lt;/w:rPr&gt;&lt;w:tblPr&gt;&lt;w:tblStyleRowBandSize w:val="1"/&gt;&lt;w:tblStyleColBandSize w:val="1"/&gt;&lt;w:tblBorders&gt;&lt;w:top w:val="single" w:sz="4" w:space="0" w:color="F6BD93" w:themeColor="accent4" w:themeTint="99"/&gt;&lt;w:left w:val="single" w:sz="4" w:space="0" w:color="F6BD93" w:themeColor="accent4" w:themeTint="99"/&gt;&lt;w:bottom w:val="single" w:sz="4" w:space="0" w:color="F6BD93" w:themeColor="accent4" w:themeTint="99"/&gt;&lt;w:right w:val="single" w:sz="4" w:space="0" w:color="F6BD93" w:themeColor="accent4" w:themeTint="99"/&gt;&lt;w:insideH w:val="single" w:sz="4" w:space="0" w:color="F6BD93" w:themeColor="accent4" w:themeTint="99"/&gt;&lt;w:insideV w:val="single" w:sz="4" w:space="0" w:color="F6BD93" w:themeColor="accent4"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w:themeFillTint="33"/&gt;&lt;/w:tcPr&gt;&lt;/w:tblStylePr&gt;&lt;w:tblStylePr w:type="neCell"&gt;&lt;w:tblPr/&gt;&lt;w:tcPr&gt;&lt;w:tcBorders&gt;&lt;w:bottom w:val="single" w:sz="4" w:space="0" w:color="F6BD93" w:themeColor="accent4" w:themeTint="99"/&gt;&lt;/w:tcBorders&gt;&lt;/w:tcPr&gt;&lt;/w:tblStylePr&gt;&lt;w:tblStylePr w:type="nwCell"&gt;&lt;w:tblPr/&gt;&lt;w:tcPr&gt;&lt;w:tcBorders&gt;&lt;w:bottom w:val="single" w:sz="4" w:space="0" w:color="F6BD93" w:themeColor="accent4" w:themeTint="99"/&gt;&lt;/w:tcBorders&gt;&lt;/w:tcPr&gt;&lt;/w:tblStylePr&gt;&lt;w:tblStylePr w:type="seCell"&gt;&lt;w:tblPr/&gt;&lt;w:tcPr&gt;&lt;w:tcBorders&gt;&lt;w:top w:val="single" w:sz="4" w:space="0" w:color="F6BD93" w:themeColor="accent4" w:themeTint="99"/&gt;&lt;/w:tcBorders&gt;&lt;/w:tcPr&gt;&lt;/w:tblStylePr&gt;&lt;w:tblStylePr w:type="swCell"&gt;&lt;w:tblPr/&gt;&lt;w:tcPr&gt;&lt;w:tcBorders&gt;&lt;w:top w:val="single" w:sz="4" w:space="0" w:color="F6BD93" w:themeColor="accent4" w:themeTint="99"/&gt;&lt;/w:tcBorders&gt;&lt;/w:tcPr&gt;&lt;/w:tblStylePr&gt;&lt;/w:style&gt;&lt;w:style w:type="table" w:styleId="GridTable7Colorful-Accent5"&gt;&lt;w:name w:val="Grid Table 7 Colorful Accent 5"/&gt;&lt;w:basedOn w:val="TableNormal"/&gt;&lt;w:uiPriority w:val="52"/&gt;&lt;w:rsid w:val="00A92C80"/&gt;&lt;w:pPr&gt;&lt;w:spacing w:after="0" w:line="240" w:lineRule="auto"/&gt;&lt;/w:pPr&gt;&lt;w:rPr&gt;&lt;w:color w:val="68538F" w:themeColor="accent5" w:themeShade="BF"/&gt;&lt;/w:rPr&gt;&lt;w:tblPr&gt;&lt;w:tblStyleRowBandSize w:val="1"/&gt;&lt;w:tblStyleColBandSize w:val="1"/&gt;&lt;w:tblBorders&gt;&lt;w:top w:val="single" w:sz="4" w:space="0" w:color="BCB0D1" w:themeColor="accent5" w:themeTint="99"/&gt;&lt;w:left w:val="single" w:sz="4" w:space="0" w:color="BCB0D1" w:themeColor="accent5" w:themeTint="99"/&gt;&lt;w:bottom w:val="single" w:sz="4" w:space="0" w:color="BCB0D1" w:themeColor="accent5" w:themeTint="99"/&gt;&lt;w:right w:val="single" w:sz="4" w:space="0" w:color="BCB0D1" w:themeColor="accent5" w:themeTint="99"/&gt;&lt;w:insideH w:val="single" w:sz="4" w:space="0" w:color="BCB0D1" w:themeColor="accent5" w:themeTint="99"/&gt;&lt;w:insideV w:val="single" w:sz="4" w:space="0" w:color="BCB0D1" w:themeColor="accent5"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w:themeFillTint="33"/&gt;&lt;/w:tcPr&gt;&lt;/w:tblStylePr&gt;&lt;w:tblStylePr w:type="neCell"&gt;&lt;w:tblPr/&gt;&lt;w:tcPr&gt;&lt;w:tcBorders&gt;&lt;w:bottom w:val="single" w:sz="4" w:space="0" w:color="BCB0D1" w:themeColor="accent5" w:themeTint="99"/&gt;&lt;/w:tcBorders&gt;&lt;/w:tcPr&gt;&lt;/w:tblStylePr&gt;&lt;w:tblStylePr w:type="nwCell"&gt;&lt;w:tblPr/&gt;&lt;w:tcPr&gt;&lt;w:tcBorders&gt;&lt;w:bottom w:val="single" w:sz="4" w:space="0" w:color="BCB0D1" w:themeColor="accent5" w:themeTint="99"/&gt;&lt;/w:tcBorders&gt;&lt;/w:tcPr&gt;&lt;/w:tblStylePr&gt;&lt;w:tblStylePr w:type="seCell"&gt;&lt;w:tblPr/&gt;&lt;w:tcPr&gt;&lt;w:tcBorders&gt;&lt;w:top w:val="single" w:sz="4" w:space="0" w:color="BCB0D1" w:themeColor="accent5" w:themeTint="99"/&gt;&lt;/w:tcBorders&gt;&lt;/w:tcPr&gt;&lt;/w:tblStylePr&gt;&lt;w:tblStylePr w:type="swCell"&gt;&lt;w:tblPr/&gt;&lt;w:tcPr&gt;&lt;w:tcBorders&gt;&lt;w:top w:val="single" w:sz="4" w:space="0" w:color="BCB0D1" w:themeColor="accent5" w:themeTint="99"/&gt;&lt;/w:tcBorders&gt;&lt;/w:tcPr&gt;&lt;/w:tblStylePr&gt;&lt;/w:style&gt;&lt;w:style w:type="table" w:styleId="GridTable7Colorful-Accent6"&gt;&lt;w:name w:val="Grid Table 7 Colorful Accent 6"/&gt;&lt;w:basedOn w:val="TableNormal"/&gt;&lt;w:uiPriority w:val="52"/&gt;&lt;w:rsid w:val="00A92C80"/&gt;&lt;w:pPr&gt;&lt;w:spacing w:after="0" w:line="240" w:lineRule="auto"/&gt;&lt;/w:pPr&gt;&lt;w:rPr&gt;&lt;w:color w:val="DA2F4A" w:themeColor="accent6" w:themeShade="BF"/&gt;&lt;/w:rPr&gt;&lt;w:tblPr&gt;&lt;w:tblStyleRowBandSize w:val="1"/&gt;&lt;w:tblStyleColBandSize w:val="1"/&gt;&lt;w:tblBorders&gt;&lt;w:top w:val="single" w:sz="4" w:space="0" w:color="F1B0BA" w:themeColor="accent6" w:themeTint="99"/&gt;&lt;w:left w:val="single" w:sz="4" w:space="0" w:color="F1B0BA" w:themeColor="accent6" w:themeTint="99"/&gt;&lt;w:bottom w:val="single" w:sz="4" w:space="0" w:color="F1B0BA" w:themeColor="accent6" w:themeTint="99"/&gt;&lt;w:right w:val="single" w:sz="4" w:space="0" w:color="F1B0BA" w:themeColor="accent6" w:themeTint="99"/&gt;&lt;w:insideH w:val="single" w:sz="4" w:space="0" w:color="F1B0BA" w:themeColor="accent6" w:themeTint="99"/&gt;&lt;w:insideV w:val="single" w:sz="4" w:space="0" w:color="F1B0BA" w:themeColor="accent6"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w:themeFillTint="33"/&gt;&lt;/w:tcPr&gt;&lt;/w:tblStylePr&gt;&lt;w:tblStylePr w:type="neCell"&gt;&lt;w:tblPr/&gt;&lt;w:tcPr&gt;&lt;w:tcBorders&gt;&lt;w:bottom w:val="single" w:sz="4" w:space="0" w:color="F1B0BA" w:themeColor="accent6" w:themeTint="99"/&gt;&lt;/w:tcBorders&gt;&lt;/w:tcPr&gt;&lt;/w:tblStylePr&gt;&lt;w:tblStylePr w:type="nwCell"&gt;&lt;w:tblPr/&gt;&lt;w:tcPr&gt;&lt;w:tcBorders&gt;&lt;w:bottom w:val="single" w:sz="4" w:space="0" w:color="F1B0BA" w:themeColor="accent6" w:themeTint="99"/&gt;&lt;/w:tcBorders&gt;&lt;/w:tcPr&gt;&lt;/w:tblStylePr&gt;&lt;w:tblStylePr w:type="seCell"&gt;&lt;w:tblPr/&gt;&lt;w:tcPr&gt;&lt;w:tcBorders&gt;&lt;w:top w:val="single" w:sz="4" w:space="0" w:color="F1B0BA" w:themeColor="accent6" w:themeTint="99"/&gt;&lt;/w:tcBorders&gt;&lt;/w:tcPr&gt;&lt;/w:tblStylePr&gt;&lt;w:tblStylePr w:type="swCell"&gt;&lt;w:tblPr/&gt;&lt;w:tcPr&gt;&lt;w:tcBorders&gt;&lt;w:top w:val="single" w:sz="4" w:space="0" w:color="F1B0BA" w:themeColor="accent6" w:themeTint="99"/&gt;&lt;/w:tcBorders&gt;&lt;/w:tcPr&gt;&lt;/w:tblStylePr&gt;&lt;/w:style&gt;&lt;w:style w:type="paragraph" w:styleId="Header"&gt;&lt;w:name w:val="header"/&gt;&lt;w:basedOn w:val="Normal"/&gt;&lt;w:link w:val="HeaderChar"/&gt;&lt;w:uiPriority w:val="99"/&gt;&lt;w:unhideWhenUsed/&gt;&lt;w:rsid w:val="00632BB1"/&gt;&lt;w:pPr&gt;&lt;w:spacing w:after="0" w:line="240" w:lineRule="auto"/&gt;&lt;/w:pPr&gt;&lt;/w:style&gt;&lt;w:style w:type="character" w:customStyle="1" w:styleId="HeaderChar"&gt;&lt;w:name w:val="Header Char"/&gt;&lt;w:basedOn w:val="DefaultParagraphFont"/&gt;&lt;w:link w:val="Header"/&gt;&lt;w:uiPriority w:val="99"/&gt;&lt;w:rsid w:val="00632BB1"/&gt;&lt;/w:style&gt;&lt;w:style w:type="character" w:customStyle="1" w:styleId="Heading7Char"&gt;&lt;w:name w:val="Heading 7 Char"/&gt;&lt;w:basedOn w:val="DefaultParagraphFont"/&gt;&lt;w:link w:val="Heading7"/&gt;&lt;w:uiPriority w:val="8"/&gt;&lt;w:semiHidden/&gt;&lt;w:rsid w:val="00555FE1"/&gt;&lt;w:rPr&gt;&lt;w:rFonts w:asciiTheme="majorHAnsi" w:eastAsiaTheme="majorEastAsia" w:hAnsiTheme="majorHAnsi" w:cstheme="majorBidi"/&gt;&lt;w:i/&gt;&lt;w:iCs/&gt;&lt;w:color w:val="2B7370" w:themeColor="accent1" w:themeShade="7F"/&gt;&lt;/w:rPr&gt;&lt;/w:style&gt;&lt;w:style w:type="character" w:customStyle="1" w:styleId="Heading8Char"&gt;&lt;w:name w:val="Heading 8 Char"/&gt;&lt;w:basedOn w:val="DefaultParagraphFont"/&gt;&lt;w:link w:val="Heading8"/&gt;&lt;w:uiPriority w:val="8"/&gt;&lt;w:semiHidden/&gt;&lt;w:rsid w:val="00555FE1"/&gt;&lt;w:rPr&gt;&lt;w:rFonts w:asciiTheme="majorHAnsi" w:eastAsiaTheme="majorEastAsia" w:hAnsiTheme="majorHAnsi" w:cstheme="majorBidi"/&gt;&lt;w:color w:val="272727" w:themeColor="text1" w:themeTint="D8"/&gt;&lt;w:szCs w:val="21"/&gt;&lt;/w:rPr&gt;&lt;/w:style&gt;&lt;w:style w:type="character" w:customStyle="1" w:styleId="Heading9Char"&gt;&lt;w:name w:val="Heading 9 Char"/&gt;&lt;w:basedOn w:val="DefaultParagraphFont"/&gt;&lt;w:link w:val="Heading9"/&gt;&lt;w:uiPriority w:val="8"/&gt;&lt;w:semiHidden/&gt;&lt;w:rsid w:val="00555FE1"/&gt;&lt;w:rPr&gt;&lt;w:rFonts w:asciiTheme="majorHAnsi" w:eastAsiaTheme="majorEastAsia" w:hAnsiTheme="majorHAnsi" w:cstheme="majorBidi"/&gt;&lt;w:i/&gt;&lt;w:iCs/&gt;&lt;w:color w:val="272727" w:themeColor="text1" w:themeTint="D8"/&gt;&lt;w:szCs w:val="21"/&gt;&lt;/w:rPr&gt;&lt;/w:style&gt;&lt;w:style w:type="character" w:styleId="HTMLAcronym"&gt;&lt;w:name w:val="HTML Acronym"/&gt;&lt;w:basedOn w:val="DefaultParagraphFont"/&gt;&lt;w:uiPriority w:val="99"/&gt;&lt;w:semiHidden/&gt;&lt;w:unhideWhenUsed/&gt;&lt;w:rsid w:val="00A92C80"/&gt;&lt;/w:style&gt;&lt;w:style w:type="paragraph" w:styleId="HTMLAddress"&gt;&lt;w:name w:val="HTML Address"/&gt;&lt;w:basedOn w:val="Normal"/&gt;&lt;w:link w:val="HTMLAddressChar"/&gt;&lt;w:uiPriority w:val="99"/&gt;&lt;w:semiHidden/&gt;&lt;w:unhideWhenUsed/&gt;&lt;w:rsid w:val="00A92C80"/&gt;&lt;w:pPr&gt;&lt;w:spacing w:after="0" w:line="240" w:lineRule="auto"/&gt;&lt;/w:pPr&gt;&lt;w:rPr&gt;&lt;w:i/&gt;&lt;w:iCs/&gt;&lt;/w:rPr&gt;&lt;/w:style&gt;&lt;w:style w:type="character" w:customStyle="1" w:styleId="HTMLAddressChar"&gt;&lt;w:name w:val="HTML Address Char"/&gt;&lt;w:basedOn w:val="DefaultParagraphFont"/&gt;&lt;w:link w:val="HTMLAddress"/&gt;&lt;w:uiPriority w:val="99"/&gt;&lt;w:semiHidden/&gt;&lt;w:rsid w:val="00A92C80"/&gt;&lt;w:rPr&gt;&lt;w:i/&gt;&lt;w:iCs/&gt;&lt;/w:rPr&gt;&lt;/w:style&gt;&lt;w:style w:type="character" w:styleId="HTMLCite"&gt;&lt;w:name w:val="HTML Cite"/&gt;&lt;w:basedOn w:val="DefaultParagraphFont"/&gt;&lt;w:uiPriority w:val="99"/&gt;&lt;w:semiHidden/&gt;&lt;w:unhideWhenUsed/&gt;&lt;w:rsid w:val="00A92C80"/&gt;&lt;w:rPr&gt;&lt;w:i/&gt;&lt;w:iCs/&gt;&lt;/w:rPr&gt;&lt;/w:style&gt;&lt;w:style w:type="character" w:styleId="HTMLCode"&gt;&lt;w:name w:val="HTML Code"/&gt;&lt;w:basedOn w:val="DefaultParagraphFont"/&gt;&lt;w:uiPriority w:val="99"/&gt;&lt;w:semiHidden/&gt;&lt;w:unhideWhenUsed/&gt;&lt;w:rsid w:val="00A92C80"/&gt;&lt;w:rPr&gt;&lt;w:rFonts w:ascii="Consolas" w:hAnsi="Consolas"/&gt;&lt;w:sz w:val="22"/&gt;&lt;w:szCs w:val="20"/&gt;&lt;/w:rPr&gt;&lt;/w:style&gt;&lt;w:style w:type="character" w:styleId="HTMLDefinition"&gt;&lt;w:name w:val="HTML Definition"/&gt;&lt;w:basedOn w:val="DefaultParagraphFont"/&gt;&lt;w:uiPriority w:val="99"/&gt;&lt;w:semiHidden/&gt;&lt;w:unhideWhenUsed/&gt;&lt;w:rsid w:val="00A92C80"/&gt;&lt;w:rPr&gt;&lt;w:i/&gt;&lt;w:iCs/&gt;&lt;/w:rPr&gt;&lt;/w:style&gt;&lt;w:style w:type="character" w:styleId="HTMLKeyboard"&gt;&lt;w:name w:val="HTML Keyboard"/&gt;&lt;w:basedOn w:val="DefaultParagraphFont"/&gt;&lt;w:uiPriority w:val="99"/&gt;&lt;w:semiHidden/&gt;&lt;w:unhideWhenUsed/&gt;&lt;w:rsid w:val="00A92C80"/&gt;&lt;w:rPr&gt;&lt;w:rFonts w:ascii="Consolas" w:hAnsi="Consolas"/&gt;&lt;w:sz w:val="22"/&gt;&lt;w:szCs w:val="20"/&gt;&lt;/w:rPr&gt;&lt;/w:style&gt;&lt;w:style w:type="paragraph" w:styleId="HTMLPreformatted"&gt;&lt;w:name w:val="HTML Preformatted"/&gt;&lt;w:basedOn w:val="Normal"/&gt;&lt;w:link w:val="HTMLPreformattedChar"/&gt;&lt;w:uiPriority w:val="99"/&gt;&lt;w:semiHidden/&gt;&lt;w:unhideWhenUsed/&gt;&lt;w:rsid w:val="00A92C80"/&gt;&lt;w:pPr&gt;&lt;w:spacing w:after="0" w:line="240" w:lineRule="auto"/&gt;&lt;/w:pPr&gt;&lt;w:rPr&gt;&lt;w:rFonts w:ascii="Consolas" w:hAnsi="Consolas"/&gt;&lt;w:szCs w:val="20"/&gt;&lt;/w:rPr&gt;&lt;/w:style&gt;&lt;w:style w:type="character" w:customStyle="1" w:styleId="HTMLPreformattedChar"&gt;&lt;w:name w:val="HTML Preformatted Char"/&gt;&lt;w:basedOn w:val="DefaultParagraphFont"/&gt;&lt;w:link w:val="HTMLPreformatted"/&gt;&lt;w:uiPriority w:val="99"/&gt;&lt;w:semiHidden/&gt;&lt;w:rsid w:val="00A92C80"/&gt;&lt;w:rPr&gt;&lt;w:rFonts w:ascii="Consolas" w:hAnsi="Consolas"/&gt;&lt;w:szCs w:val="20"/&gt;&lt;/w:rPr&gt;&lt;/w:style&gt;&lt;w:style w:type="character" w:styleId="HTMLSample"&gt;&lt;w:name w:val="HTML Sample"/&gt;&lt;w:basedOn w:val="DefaultParagraphFont"/&gt;&lt;w:uiPriority w:val="99"/&gt;&lt;w:semiHidden/&gt;&lt;w:unhideWhenUsed/&gt;&lt;w:rsid w:val="00A92C80"/&gt;&lt;w:rPr&gt;&lt;w:rFonts w:ascii="Consolas" w:hAnsi="Consolas"/&gt;&lt;w:sz w:val="24"/&gt;&lt;w:szCs w:val="24"/&gt;&lt;/w:rPr&gt;&lt;/w:style&gt;&lt;w:style w:type="character" w:styleId="HTMLTypewriter"&gt;&lt;w:name w:val="HTML Typewriter"/&gt;&lt;w:basedOn w:val="DefaultParagraphFont"/&gt;&lt;w:uiPriority w:val="99"/&gt;&lt;w:semiHidden/&gt;&lt;w:unhideWhenUsed/&gt;&lt;w:rsid w:val="00A92C80"/&gt;&lt;w:rPr&gt;&lt;w:rFonts w:ascii="Consolas" w:hAnsi="Consolas"/&gt;&lt;w:sz w:val="22"/&gt;&lt;w:szCs w:val="20"/&gt;&lt;/w:rPr&gt;&lt;/w:style&gt;&lt;w:style w:type="character" w:styleId="HTMLVariable"&gt;&lt;w:name w:val="HTML Variable"/&gt;&lt;w:basedOn w:val="DefaultParagraphFont"/&gt;&lt;w:uiPriority w:val="99"/&gt;&lt;w:semiHidden/&gt;&lt;w:unhideWhenUsed/&gt;&lt;w:rsid w:val="00A92C80"/&gt;&lt;w:rPr&gt;&lt;w:i/&gt;&lt;w:iCs/&gt;&lt;/w:rPr&gt;&lt;/w:style&gt;&lt;w:style w:type="character" w:styleId="Hyperlink"&gt;&lt;w:name w:val="Hyperlink"/&gt;&lt;w:basedOn w:val="DefaultParagraphFont"/&gt;&lt;w:uiPriority w:val="99"/&gt;&lt;w:semiHidden/&gt;&lt;w:unhideWhenUsed/&gt;&lt;w:rsid w:val="00E75E55"/&gt;&lt;w:rPr&gt;&lt;w:color w:val="2B7471" w:themeColor="accent1" w:themeShade="80"/&gt;&lt;w:u w:val="single"/&gt;&lt;/w:rPr&gt;&lt;/w:style&gt;&lt;w:style w:type="paragraph" w:styleId="Index1"&gt;&lt;w:name w:val="index 1"/&gt;&lt;w:basedOn w:val="Normal"/&gt;&lt;w:next w:val="Normal"/&gt;&lt;w:autoRedefine/&gt;&lt;w:uiPriority w:val="99"/&gt;&lt;w:semiHidden/&gt;&lt;w:unhideWhenUsed/&gt;&lt;w:rsid w:val="00A92C80"/&gt;&lt;w:pPr&gt;&lt;w:spacing w:after="0" w:line="240" w:lineRule="auto"/&gt;&lt;w:ind w:left="220" w:hanging="220"/&gt;&lt;/w:pPr&gt;&lt;/w:style&gt;&lt;w:style w:type="paragraph" w:styleId="Index2"&gt;&lt;w:name w:val="index 2"/&gt;&lt;w:basedOn w:val="Normal"/&gt;&lt;w:next w:val="Normal"/&gt;&lt;w:autoRedefine/&gt;&lt;w:uiPriority w:val="99"/&gt;&lt;w:semiHidden/&gt;&lt;w:unhideWhenUsed/&gt;&lt;w:rsid w:val="00A92C80"/&gt;&lt;w:pPr&gt;&lt;w:spacing w:after="0" w:line="240" w:lineRule="auto"/&gt;&lt;w:ind w:left="440" w:hanging="220"/&gt;&lt;/w:pPr&gt;&lt;/w:style&gt;&lt;w:style w:type="paragraph" w:styleId="Index3"&gt;&lt;w:name w:val="index 3"/&gt;&lt;w:basedOn w:val="Normal"/&gt;&lt;w:next w:val="Normal"/&gt;&lt;w:autoRedefine/&gt;&lt;w:uiPriority w:val="99"/&gt;&lt;w:semiHidden/&gt;&lt;w:unhideWhenUsed/&gt;&lt;w:rsid w:val="00A92C80"/&gt;&lt;w:pPr&gt;&lt;w:spacing w:after="0" w:line="240" w:lineRule="auto"/&gt;&lt;w:ind w:left="660" w:hanging="220"/&gt;&lt;/w:pPr&gt;&lt;/w:style&gt;&lt;w:style w:type="paragraph" w:styleId="Index4"&gt;&lt;w:name w:val="index 4"/&gt;&lt;w:basedOn w:val="Normal"/&gt;&lt;w:next w:val="Normal"/&gt;&lt;w:autoRedefine/&gt;&lt;w:uiPriority w:val="99"/&gt;&lt;w:semiHidden/&gt;&lt;w:unhideWhenUsed/&gt;&lt;w:rsid w:val="00A92C80"/&gt;&lt;w:pPr&gt;&lt;w:spacing w:after="0" w:line="240" w:lineRule="auto"/&gt;&lt;w:ind w:left="880" w:hanging="220"/&gt;&lt;/w:pPr&gt;&lt;/w:style&gt;&lt;w:style w:type="paragraph" w:styleId="Index5"&gt;&lt;w:name w:val="index 5"/&gt;&lt;w:basedOn w:val="Normal"/&gt;&lt;w:next w:val="Normal"/&gt;&lt;w:autoRedefine/&gt;&lt;w:uiPriority w:val="99"/&gt;&lt;w:semiHidden/&gt;&lt;w:unhideWhenUsed/&gt;&lt;w:rsid w:val="00A92C80"/&gt;&lt;w:pPr&gt;&lt;w:spacing w:after="0" w:line="240" w:lineRule="auto"/&gt;&lt;w:ind w:left="1100" w:hanging="220"/&gt;&lt;/w:pPr&gt;&lt;/w:style&gt;&lt;w:style w:type="paragraph" w:styleId="Index6"&gt;&lt;w:name w:val="index 6"/&gt;&lt;w:basedOn w:val="Normal"/&gt;&lt;w:next w:val="Normal"/&gt;&lt;w:autoRedefine/&gt;&lt;w:uiPriority w:val="99"/&gt;&lt;w:semiHidden/&gt;&lt;w:unhideWhenUsed/&gt;&lt;w:rsid w:val="00A92C80"/&gt;&lt;w:pPr&gt;&lt;w:spacing w:after="0" w:line="240" w:lineRule="auto"/&gt;&lt;w:ind w:left="1320" w:hanging="220"/&gt;&lt;/w:pPr&gt;&lt;/w:style&gt;&lt;w:style w:type="paragraph" w:styleId="Index7"&gt;&lt;w:name w:val="index 7"/&gt;&lt;w:basedOn w:val="Normal"/&gt;&lt;w:next w:val="Normal"/&gt;&lt;w:autoRedefine/&gt;&lt;w:uiPriority w:val="99"/&gt;&lt;w:semiHidden/&gt;&lt;w:unhideWhenUsed/&gt;&lt;w:rsid w:val="00A92C80"/&gt;&lt;w:pPr&gt;&lt;w:spacing w:after="0" w:line="240" w:lineRule="auto"/&gt;&lt;w:ind w:left="1540" w:hanging="220"/&gt;&lt;/w:pPr&gt;&lt;/w:style&gt;&lt;w:style w:type="paragraph" w:styleId="Index8"&gt;&lt;w:name w:val="index 8"/&gt;&lt;w:basedOn w:val="Normal"/&gt;&lt;w:next w:val="Normal"/&gt;&lt;w:autoRedefine/&gt;&lt;w:uiPriority w:val="99"/&gt;&lt;w:semiHidden/&gt;&lt;w:unhideWhenUsed/&gt;&lt;w:rsid w:val="00A92C80"/&gt;&lt;w:pPr&gt;&lt;w:spacing w:after="0" w:line="240" w:lineRule="auto"/&gt;&lt;w:ind w:left="1760" w:hanging="220"/&gt;&lt;/w:pPr&gt;&lt;/w:style&gt;&lt;w:style w:type="paragraph" w:styleId="Index9"&gt;&lt;w:name w:val="index 9"/&gt;&lt;w:basedOn w:val="Normal"/&gt;&lt;w:next w:val="Normal"/&gt;&lt;w:autoRedefine/&gt;&lt;w:uiPriority w:val="99"/&gt;&lt;w:semiHidden/&gt;&lt;w:unhideWhenUsed/&gt;&lt;w:rsid w:val="00A92C80"/&gt;&lt;w:pPr&gt;&lt;w:spacing w:after="0" w:line="240" w:lineRule="auto"/&gt;&lt;w:ind w:left="1980" w:hanging="220"/&gt;&lt;/w:pPr&gt;&lt;/w:style&gt;&lt;w:style w:type="paragraph" w:styleId="IndexHeading"&gt;&lt;w:name w:val="index heading"/&gt;&lt;w:basedOn w:val="Normal"/&gt;&lt;w:next w:val="Index1"/&gt;&lt;w:uiPriority w:val="99"/&gt;&lt;w:semiHidden/&gt;&lt;w:unhideWhenUsed/&gt;&lt;w:rsid w:val="00A92C80"/&gt;&lt;w:rPr&gt;&lt;w:rFonts w:asciiTheme="majorHAnsi" w:eastAsiaTheme="majorEastAsia" w:hAnsiTheme="majorHAnsi" w:cstheme="majorBidi"/&gt;&lt;w:b/&gt;&lt;w:bCs/&gt;&lt;/w:rPr&gt;&lt;/w:style&gt;&lt;w:style w:type="table" w:styleId="LightGrid"&gt;&lt;w:name w:val="Light Grid"/&gt;&lt;w:basedOn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w:themeColor="text1"/&gt;&lt;w:insideH w:val="single" w:sz="8" w:space="0" w:color="000000" w:themeColor="text1"/&gt;&lt;w:insideV w:val="single" w:sz="8" w:space="0" w:color="000000" w:themeColor="text1"/&gt;&lt;/w:tblBorders&gt;&lt;/w:tblPr&gt;&lt;w:tblStylePr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w:color="000000" w:themeColor="text1"/&gt;&lt;w:left w:val="single" w:sz="8" w:space="0" w:color="000000" w:themeColor="text1"/&gt;&lt;w:bottom w:val="single" w:sz="18" w:space="0" w:color="000000" w:themeColor="text1"/&gt;&lt;w:right w:val="single" w:sz="8" w:space="0" w:color="000000" w:themeColor="text1"/&gt;&lt;w:insideH w:val="nil"/&gt;&lt;w:insideV w:val="single" w:sz="8" w:space="0" w:color="000000" w:themeColor="text1"/&gt;&lt;/w:tcBorders&gt;&lt;/w:tcPr&gt;&lt;/w:tblStylePr&gt;&lt;w:tblStylePr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w:color="000000" w:themeColor="text1"/&gt;&lt;w:left w:val="single" w:sz="8" w:space="0" w:color="000000" w:themeColor="text1"/&gt;&lt;w:bottom w:val="single" w:sz="8" w:space="0" w:color="000000" w:themeColor="text1"/&gt;&lt;w:right w:val="single" w:sz="8" w:space="0" w:color="000000" w:themeColor="text1"/&gt;&lt;w:insideH w:val="nil"/&gt;&lt;w:insideV w:val="single" w:sz="8" w:space="0" w:color="000000" w:themeColor="text1"/&gt;&lt;/w:tcBorders&gt;&lt;/w:tcPr&gt;&lt;/w:tblStylePr&gt;&lt;w:tblStylePr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w:themeColor="text1"/&gt;&lt;/w:tcBorders&gt;&lt;/w:tcPr&gt;&lt;/w:tblStylePr&gt;&lt;w:tblStylePr w:type="band1Vert"&gt;&lt;w:tblPr/&gt;&lt;w:tcPr&gt;&lt;w:tcBorders&gt;&lt;w:top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w:themeColor="text1"/&gt;&lt;/w:tcBorders&gt;&lt;w:shd w:val="clear" w:color="auto" w:fill="C0C0C0" w:themeFill="text1" w:themeFillTint="3F"/&gt;&lt;/w:tcPr&gt;&lt;/w:tblStylePr&gt;&lt;w:tblStylePr w:type="band1Horz"&gt;&lt;w:tblPr/&gt;&lt;w:tcPr&gt;&lt;w:tcBorders&gt;&lt;w:top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w:themeColor="text1"/&gt;&lt;w:insideV w:val="single" w:sz="8" w:space="0" w:color="000000" w:themeColor="text1"/&gt;&lt;/w:tcBorders&gt;&lt;w:shd w:val="clear" w:color="auto" w:fill="C0C0C0" w:themeFill="text1" w:themeFillTint="3F"/&gt;&lt;/w:tcPr&gt;&lt;/w:tblStylePr&gt;&lt;w:tblStylePr w:type="band2Horz"&gt;&lt;w:tblPr/&gt;&lt;w:tcPr&gt;&lt;w:tcBorders&gt;&lt;w:top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w:themeColor="text1"/&gt;&lt;w:insideV w:val="single" w:sz="8" w:space="0" w:color="000000" w:themeColor="text1"/&gt;&lt;/w:tcBorders&gt;&lt;/w:tcPr&gt;&lt;/w:tblStylePr&gt;&lt;/w:style&gt;&lt;w:style w:type="table" w:styleId="LightGrid-Accent1"&gt;&lt;w:name w:val="Light Grid Accent 1"/&gt;&lt;w:basedOn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w:color="74CBC8" w:themeColor="accent1"/&gt;&lt;w:left w:val="single" w:sz="8" w:space="0" w:color="74CBC8" w:themeColor="accent1"/&gt;&lt;w:bottom w:val="single" w:sz="8" w:space="0" w:color="74CBC8" w:themeColor="accent1"/&gt;&lt;w:right w:val="single" w:sz="8" w:space="0" w:color="74CBC8" w:themeColor="accent1"/&gt;&lt;w:insideH w:val="single" w:sz="8" w:space="0" w:color="74CBC8" w:themeColor="accent1"/&gt;&lt;w:insideV w:val="single" w:sz="8" w:space="0" w:color="74CBC8" w:themeColor="accent1"/&gt;&lt;/w:tblBorders&gt;&lt;/w:tblPr&gt;&lt;w:tblStylePr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w:color="74CBC8" w:themeColor="accent1"/&gt;&lt;w:left w:val="single" w:sz="8" w:space="0" w:color="74CBC8" w:themeColor="accent1"/&gt;&lt;w:bottom w:val="single" w:sz="18" w:space="0" w:color="74CBC8" w:themeColor="accent1"/&gt;&lt;w:right w:val="single" w:sz="8" w:space="0" w:color="74CBC8" w:themeColor="accent1"/&gt;&lt;w:insideH w:val="nil"/&gt;&lt;w:insideV w:val="single" w:sz="8" w:space="0" w:color="74CBC8" w:themeColor="accent1"/&gt;&lt;/w:tcBorders&gt;&lt;/w:tcPr&gt;&lt;/w:tblStylePr&gt;&lt;w:tblStylePr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w:color="74CBC8" w:themeColor="accent1"/&gt;&lt;w:left w:val="single" w:sz="8" w:space="0" w:color="74CBC8" w:themeColor="accent1"/&gt;&lt;w:bottom w:val="single" w:sz="8" w:space="0" w:color="74CBC8" w:themeColor="accent1"/&gt;&lt;w:right w:val="single" w:sz="8" w:space="0" w:color="74CBC8" w:themeColor="accent1"/&gt;&lt;w:insideH w:val="nil"/&gt;&lt;w:insideV w:val="single" w:sz="8" w:space="0" w:color="74CBC8" w:themeColor="accent1"/&gt;&lt;/w:tcBorders&gt;&lt;/w:tcPr&gt;&lt;/w:tblStylePr&gt;&lt;w:tblStylePr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w:color="74CBC8" w:themeColor="accent1"/&gt;&lt;w:left w:val="single" w:sz="8" w:space="0" w:color="74CBC8" w:themeColor="accent1"/&gt;&lt;w:bottom w:val="single" w:sz="8" w:space="0" w:color="74CBC8" w:themeColor="accent1"/&gt;&lt;w:right w:val="single" w:sz="8" w:space="0" w:color="74CBC8" w:themeColor="accent1"/&gt;&lt;/w:tcBorders&gt;&lt;/w:tcPr&gt;&lt;/w:tblStylePr&gt;&lt;w:tblStylePr w:type="band1Vert"&gt;&lt;w:tblPr/&gt;&lt;w:tcPr&gt;&lt;w:tcBorders&gt;&lt;w:top w:val="single" w:sz="8" w:space="0" w:color="74CBC8" w:themeColor="accent1"/&gt;&lt;w:left w:val="single" w:sz="8" w:space="0" w:color="74CBC8" w:themeColor="accent1"/&gt;&lt;w:bottom w:val="single" w:sz="8" w:space="0" w:color="74CBC8" w:themeColor="accent1"/&gt;&lt;w:right w:val="single" w:sz="8" w:space="0" w:color="74CBC8" w:themeColor="accent1"/&gt;&lt;/w:tcBorders&gt;&lt;w:shd w:val="clear" w:color="auto" w:fill="DCF2F1" w:themeFill="accent1" w:themeFillTint="3F"/&gt;&lt;/w:tcPr&gt;&lt;/w:tblStylePr&gt;&lt;w:tblStylePr w:type="band1Horz"&gt;&lt;w:tblPr/&gt;&lt;w:tcPr&gt;&lt;w:tcBorders&gt;&lt;w:top w:val="single" w:sz="8" w:space="0" w:color="74CBC8" w:themeColor="accent1"/&gt;&lt;w:left w:val="single" w:sz="8" w:space="0" w:color="74CBC8" w:themeColor="accent1"/&gt;&lt;w:bottom w:val="single" w:sz="8" w:space="0" w:color="74CBC8" w:themeColor="accent1"/&gt;&lt;w:right w:val="single" w:sz="8" w:space="0" w:color="74CBC8" w:themeColor="accent1"/&gt;&lt;w:insideV w:val="single" w:sz="8" w:space="0" w:color="74CBC8" w:themeColor="accent1"/&gt;&lt;/w:tcBorders&gt;&lt;w:shd w:val="clear" w:color="auto" w:fill="DCF2F1" w:themeFill="accent1" w:themeFillTint="3F"/&gt;&lt;/w:tcPr&gt;&lt;/w:tblStylePr&gt;&lt;w:tblStylePr w:type="band2Horz"&gt;&lt;w:tblPr/&gt;&lt;w:tcPr&gt;&lt;w:tcBorders&gt;&lt;w:top w:val="single" w:sz="8" w:space="0" w:color="74CBC8" w:themeColor="accent1"/&gt;&lt;w:left w:val="single" w:sz="8" w:space="0" w:color="74CBC8" w:themeColor="accent1"/&gt;&lt;w:bottom w:val="single" w:sz="8" w:space="0" w:color="74CBC8" w:themeColor="accent1"/&gt;&lt;w:right w:val="single" w:sz="8" w:space="0" w:color="74CBC8" w:themeColor="accent1"/&gt;&lt;w:insideV w:val="single" w:sz="8" w:space="0" w:color="74CBC8" w:themeColor="accent1"/&gt;&lt;/w:tcBorders&gt;&lt;/w:tcPr&gt;&lt;/w:tblStylePr&gt;&lt;/w:style&gt;&lt;w:style w:type="table" w:styleId="LightGrid-Accent2"&gt;&lt;w:name w:val="Light Grid Accent 2"/&gt;&lt;w:basedOn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w:color="EDC765" w:themeColor="accent2"/&gt;&lt;w:left w:val="single" w:sz="8" w:space="0" w:color="EDC765" w:themeColor="accent2"/&gt;&lt;w:bottom w:val="single" w:sz="8" w:space="0" w:color="EDC765" w:themeColor="accent2"/&gt;&lt;w:right w:val="single" w:sz="8" w:space="0" w:color="EDC765" w:themeColor="accent2"/&gt;&lt;w:insideH w:val="single" w:sz="8" w:space="0" w:color="EDC765" w:themeColor="accent2"/&gt;&lt;w:insideV w:val="single" w:sz="8" w:space="0" w:color="EDC765" w:themeColor="accent2"/&gt;&lt;/w:tblBorders&gt;&lt;/w:tblPr&gt;&lt;w:tblStylePr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w:color="EDC765" w:themeColor="accent2"/&gt;&lt;w:left w:val="single" w:sz="8" w:space="0" w:color="EDC765" w:themeColor="accent2"/&gt;&lt;w:bottom w:val="single" w:sz="18" w:space="0" w:color="EDC765" w:themeColor="accent2"/&gt;&lt;w:right w:val="single" w:sz="8" w:space="0" w:color="EDC765" w:themeColor="accent2"/&gt;&lt;w:insideH w:val="nil"/&gt;&lt;w:insideV w:val="single" w:sz="8" w:space="0" w:color="EDC765" w:themeColor="accent2"/&gt;&lt;/w:tcBorders&gt;&lt;/w:tcPr&gt;&lt;/w:tblStylePr&gt;&lt;w:tblStylePr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w:color="EDC765" w:themeColor="accent2"/&gt;&lt;w:left w:val="single" w:sz="8" w:space="0" w:color="EDC765" w:themeColor="accent2"/&gt;&lt;w:bottom w:val="single" w:sz="8" w:space="0" w:color="EDC765" w:themeColor="accent2"/&gt;&lt;w:right w:val="single" w:sz="8" w:space="0" w:color="EDC765" w:themeColor="accent2"/&gt;&lt;w:insideH w:val="nil"/&gt;&lt;w:insideV w:val="single" w:sz="8" w:space="0" w:color="EDC765" w:themeColor="accent2"/&gt;&lt;/w:tcBorders&gt;&lt;/w:tcPr&gt;&lt;/w:tblStylePr&gt;&lt;w:tblStylePr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w:color="EDC765" w:themeColor="accent2"/&gt;&lt;w:left w:val="single" w:sz="8" w:space="0" w:color="EDC765" w:themeColor="accent2"/&gt;&lt;w:bottom w:val="single" w:sz="8" w:space="0" w:color="EDC765" w:themeColor="accent2"/&gt;&lt;w:right w:val="single" w:sz="8" w:space="0" w:color="EDC765" w:themeColor="accent2"/&gt;&lt;/w:tcBorders&gt;&lt;/w:tcPr&gt;&lt;/w:tblStylePr&gt;&lt;w:tblStylePr w:type="band1Vert"&gt;&lt;w:tblPr/&gt;&lt;w:tcPr&gt;&lt;w:tcBorders&gt;&lt;w:top w:val="single" w:sz="8" w:space="0" w:color="EDC765" w:themeColor="accent2"/&gt;&lt;w:left w:val="single" w:sz="8" w:space="0" w:color="EDC765" w:themeColor="accent2"/&gt;&lt;w:bottom w:val="single" w:sz="8" w:space="0" w:color="EDC765" w:themeColor="accent2"/&gt;&lt;w:right w:val="single" w:sz="8" w:space="0" w:color="EDC765" w:themeColor="accent2"/&gt;&lt;/w:tcBorders&gt;&lt;w:shd w:val="clear" w:color="auto" w:fill="FAF1D8" w:themeFill="accent2" w:themeFillTint="3F"/&gt;&lt;/w:tcPr&gt;&lt;/w:tblStylePr&gt;&lt;w:tblStylePr w:type="band1Horz"&gt;&lt;w:tblPr/&gt;&lt;w:tcPr&gt;&lt;w:tcBorders&gt;&lt;w:top w:val="single" w:sz="8" w:space="0" w:color="EDC765" w:themeColor="accent2"/&gt;&lt;w:left w:val="single" w:sz="8" w:space="0" w:color="EDC765" w:themeColor="accent2"/&gt;&lt;w:bottom w:val="single" w:sz="8" w:space="0" w:color="EDC765" w:themeColor="accent2"/&gt;&lt;w:right w:val="single" w:sz="8" w:space="0" w:color="EDC765" w:themeColor="accent2"/&gt;&lt;w:insideV w:val="single" w:sz="8" w:space="0" w:color="EDC765" w:themeColor="accent2"/&gt;&lt;/w:tcBorders&gt;&lt;w:shd w:val="clear" w:color="auto" w:fill="FAF1D8" w:themeFill="accent2" w:themeFillTint="3F"/&gt;&lt;/w:tcPr&gt;&lt;/w:tblStylePr&gt;&lt;w:tblStylePr w:type="band2Horz"&gt;&lt;w:tblPr/&gt;&lt;w:tcPr&gt;&lt;w:tcBorders&gt;&lt;w:top w:val="single" w:sz="8" w:space="0" w:color="EDC765" w:themeColor="accent2"/&gt;&lt;w:left w:val="single" w:sz="8" w:space="0" w:color="EDC765" w:themeColor="accent2"/&gt;&lt;w:bottom w:val="single" w:sz="8" w:space="0" w:color="EDC765" w:themeColor="accent2"/&gt;&lt;w:right w:val="single" w:sz="8" w:space="0" w:color="EDC765" w:themeColor="accent2"/&gt;&lt;w:insideV w:val="single" w:sz="8" w:space="0" w:color="EDC765" w:themeColor="accent2"/&gt;&lt;/w:tcBorders&gt;&lt;/w:tcPr&gt;&lt;/w:tblStylePr&gt;&lt;/w:style&gt;&lt;w:style w:type="table" w:styleId="LightGrid-Accent3"&gt;&lt;w:name w:val="Light Grid Accent 3"/&gt;&lt;w:basedOn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w:color="8AC867" w:themeColor="accent3"/&gt;&lt;w:left w:val="single" w:sz="8" w:space="0" w:color="8AC867" w:themeColor="accent3"/&gt;&lt;w:bottom w:val="single" w:sz="8" w:space="0" w:color="8AC867" w:themeColor="accent3"/&gt;&lt;w:right w:val="single" w:sz="8" w:space="0" w:color="8AC867" w:themeColor="accent3"/&gt;&lt;w:insideH w:val="single" w:sz="8" w:space="0" w:color="8AC867" w:themeColor="accent3"/&gt;&lt;w:insideV w:val="single" w:sz="8" w:space="0" w:color="8AC867" w:themeColor="accent3"/&gt;&lt;/w:tblBorders&gt;&lt;/w:tblPr&gt;&lt;w:tblStylePr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w:color="8AC867" w:themeColor="accent3"/&gt;&lt;w:left w:val="single" w:sz="8" w:space="0" w:color="8AC867" w:themeColor="accent3"/&gt;&lt;w:bottom w:val="single" w:sz="18" w:space="0" w:color="8AC867" w:themeColor="accent3"/&gt;&lt;w:right w:val="single" w:sz="8" w:space="0" w:color="8AC867" w:themeColor="accent3"/&gt;&lt;w:insideH w:val="nil"/&gt;&lt;w:insideV w:val="single" w:sz="8" w:space="0" w:color="8AC867" w:themeColor="accent3"/&gt;&lt;/w:tcBorders&gt;&lt;/w:tcPr&gt;&lt;/w:tblStylePr&gt;&lt;w:tblStylePr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w:color="8AC867" w:themeColor="accent3"/&gt;&lt;w:left w:val="single" w:sz="8" w:space="0" w:color="8AC867" w:themeColor="accent3"/&gt;&lt;w:bottom w:val="single" w:sz="8" w:space="0" w:color="8AC867" w:themeColor="accent3"/&gt;&lt;w:right w:val="single" w:sz="8" w:space="0" w:color="8AC867" w:themeColor="accent3"/&gt;&lt;w:insideH w:val="nil"/&gt;&lt;w:insideV w:val="single" w:sz="8" w:space="0" w:color="8AC867" w:themeColor="accent3"/&gt;&lt;/w:tcBorders&gt;&lt;/w:tcPr&gt;&lt;/w:tblStylePr&gt;&lt;w:tblStylePr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w:color="8AC867" w:themeColor="accent3"/&gt;&lt;w:left w:val="single" w:sz="8" w:space="0" w:color="8AC867" w:themeColor="accent3"/&gt;&lt;w:bottom w:val="single" w:sz="8" w:space="0" w:color="8AC867" w:themeColor="accent3"/&gt;&lt;w:right w:val="single" w:sz="8" w:space="0" w:color="8AC867" w:themeColor="accent3"/&gt;&lt;/w:tcBorders&gt;&lt;/w:tcPr&gt;&lt;/w:tblStylePr&gt;&lt;w:tblStylePr w:type="band1Vert"&gt;&lt;w:tblPr/&gt;&lt;w:tcPr&gt;&lt;w:tcBorders&gt;&lt;w:top w:val="single" w:sz="8" w:space="0" w:color="8AC867" w:themeColor="accent3"/&gt;&lt;w:left w:val="single" w:sz="8" w:space="0" w:color="8AC867" w:themeColor="accent3"/&gt;&lt;w:bottom w:val="single" w:sz="8" w:space="0" w:color="8AC867" w:themeColor="accent3"/&gt;&lt;w:right w:val="single" w:sz="8" w:space="0" w:color="8AC867" w:themeColor="accent3"/&gt;&lt;/w:tcBorders&gt;&lt;w:shd w:val="clear" w:color="auto" w:fill="E1F1D9" w:themeFill="accent3" w:themeFillTint="3F"/&gt;&lt;/w:tcPr&gt;&lt;/w:tblStylePr&gt;&lt;w:tblStylePr w:type="band1Horz"&gt;&lt;w:tblPr/&gt;&lt;w:tcPr&gt;&lt;w:tcBorders&gt;&lt;w:top w:val="single" w:sz="8" w:space="0" w:color="8AC867" w:themeColor="accent3"/&gt;&lt;w:left w:val="single" w:sz="8" w:space="0" w:color="8AC867" w:themeColor="accent3"/&gt;&lt;w:bottom w:val="single" w:sz="8" w:space="0" w:color="8AC867" w:themeColor="accent3"/&gt;&lt;w:right w:val="single" w:sz="8" w:space="0" w:color="8AC867" w:themeColor="accent3"/&gt;&lt;w:insideV w:val="single" w:sz="8" w:space="0" w:color="8AC867" w:themeColor="accent3"/&gt;&lt;/w:tcBorders&gt;&lt;w:shd w:val="clear" w:color="auto" w:fill="E1F1D9" w:themeFill="accent3" w:themeFillTint="3F"/&gt;&lt;/w:tcPr&gt;&lt;/w:tblStylePr&gt;&lt;w:tblStylePr w:type="band2Horz"&gt;&lt;w:tblPr/&gt;&lt;w:tcPr&gt;&lt;w:tcBorders&gt;&lt;w:top w:val="single" w:sz="8" w:space="0" w:color="8AC867" w:themeColor="accent3"/&gt;&lt;w:left w:val="single" w:sz="8" w:space="0" w:color="8AC867" w:themeColor="accent3"/&gt;&lt;w:bottom w:val="single" w:sz="8" w:space="0" w:color="8AC867" w:themeColor="accent3"/&gt;&lt;w:right w:val="single" w:sz="8" w:space="0" w:color="8AC867" w:themeColor="accent3"/&gt;&lt;w:insideV w:val="single" w:sz="8" w:space="0" w:color="8AC867" w:themeColor="accent3"/&gt;&lt;/w:tcBorders&gt;&lt;/w:tcPr&gt;&lt;/w:tblStylePr&gt;&lt;/w:style&gt;&lt;w:style w:type="table" w:styleId="LightGrid-Accent4"&gt;&lt;w:name w:val="Light Grid Accent 4"/&gt;&lt;w:basedOn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w:color="F0924C" w:themeColor="accent4"/&gt;&lt;w:left w:val="single" w:sz="8" w:space="0" w:color="F0924C" w:themeColor="accent4"/&gt;&lt;w:bottom w:val="single" w:sz="8" w:space="0" w:color="F0924C" w:themeColor="accent4"/&gt;&lt;w:right w:val="single" w:sz="8" w:space="0" w:color="F0924C" w:themeColor="accent4"/&gt;&lt;w:insideH w:val="single" w:sz="8" w:space="0" w:color="F0924C" w:themeColor="accent4"/&gt;&lt;w:insideV w:val="single" w:sz="8" w:space="0" w:color="F0924C" w:themeColor="accent4"/&gt;&lt;/w:tblBorders&gt;&lt;/w:tblPr&gt;&lt;w:tblStylePr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w:color="F0924C" w:themeColor="accent4"/&gt;&lt;w:left w:val="single" w:sz="8" w:space="0" w:color="F0924C" w:themeColor="accent4"/&gt;&lt;w:bottom w:val="single" w:sz="18" w:space="0" w:color="F0924C" w:themeColor="accent4"/&gt;&lt;w:right w:val="single" w:sz="8" w:space="0" w:color="F0924C" w:themeColor="accent4"/&gt;&lt;w:insideH w:val="nil"/&gt;&lt;w:insideV w:val="single" w:sz="8" w:space="0" w:color="F0924C" w:themeColor="accent4"/&gt;&lt;/w:tcBorders&gt;&lt;/w:tcPr&gt;&lt;/w:tblStylePr&gt;&lt;w:tblStylePr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w:color="F0924C" w:themeColor="accent4"/&gt;&lt;w:left w:val="single" w:sz="8" w:space="0" w:color="F0924C" w:themeColor="accent4"/&gt;&lt;w:bottom w:val="single" w:sz="8" w:space="0" w:color="F0924C" w:themeColor="accent4"/&gt;&lt;w:right w:val="single" w:sz="8" w:space="0" w:color="F0924C" w:themeColor="accent4"/&gt;&lt;w:insideH w:val="nil"/&gt;&lt;w:insideV w:val="single" w:sz="8" w:space="0" w:color="F0924C" w:themeColor="accent4"/&gt;&lt;/w:tcBorders&gt;&lt;/w:tcPr&gt;&lt;/w:tblStylePr&gt;&lt;w:tblStylePr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w:color="F0924C" w:themeColor="accent4"/&gt;&lt;w:left w:val="single" w:sz="8" w:space="0" w:color="F0924C" w:themeColor="accent4"/&gt;&lt;w:bottom w:val="single" w:sz="8" w:space="0" w:color="F0924C" w:themeColor="accent4"/&gt;&lt;w:right w:val="single" w:sz="8" w:space="0" w:color="F0924C" w:themeColor="accent4"/&gt;&lt;/w:tcBorders&gt;&lt;/w:tcPr&gt;&lt;/w:tblStylePr&gt;&lt;w:tblStylePr w:type="band1Vert"&gt;&lt;w:tblPr/&gt;&lt;w:tcPr&gt;&lt;w:tcBorders&gt;&lt;w:top w:val="single" w:sz="8" w:space="0" w:color="F0924C" w:themeColor="accent4"/&gt;&lt;w:left w:val="single" w:sz="8" w:space="0" w:color="F0924C" w:themeColor="accent4"/&gt;&lt;w:bottom w:val="single" w:sz="8" w:space="0" w:color="F0924C" w:themeColor="accent4"/&gt;&lt;w:right w:val="single" w:sz="8" w:space="0" w:color="F0924C" w:themeColor="accent4"/&gt;&lt;/w:tcBorders&gt;&lt;w:shd w:val="clear" w:color="auto" w:fill="FBE3D2" w:themeFill="accent4" w:themeFillTint="3F"/&gt;&lt;/w:tcPr&gt;&lt;/w:tblStylePr&gt;&lt;w:tblStylePr w:type="band1Horz"&gt;&lt;w:tblPr/&gt;&lt;w:tcPr&gt;&lt;w:tcBorders&gt;&lt;w:top w:val="single" w:sz="8" w:space="0" w:color="F0924C" w:themeColor="accent4"/&gt;&lt;w:left w:val="single" w:sz="8" w:space="0" w:color="F0924C" w:themeColor="accent4"/&gt;&lt;w:bottom w:val="single" w:sz="8" w:space="0" w:color="F0924C" w:themeColor="accent4"/&gt;&lt;w:right w:val="single" w:sz="8" w:space="0" w:color="F0924C" w:themeColor="accent4"/&gt;&lt;w:insideV w:val="single" w:sz="8" w:space="0" w:color="F0924C" w:themeColor="accent4"/&gt;&lt;/w:tcBorders&gt;&lt;w:shd w:val="clear" w:color="auto" w:fill="FBE3D2" w:themeFill="accent4" w:themeFillTint="3F"/&gt;&lt;/w:tcPr&gt;&lt;/w:tblStylePr&gt;&lt;w:tblStylePr w:type="band2Horz"&gt;&lt;w:tblPr/&gt;&lt;w:tcPr&gt;&lt;w:tcBorders&gt;&lt;w:top w:val="single" w:sz="8" w:space="0" w:color="F0924C" w:themeColor="accent4"/&gt;&lt;w:left w:val="single" w:sz="8" w:space="0" w:color="F0924C" w:themeColor="accent4"/&gt;&lt;w:bottom w:val="single" w:sz="8" w:space="0" w:color="F0924C" w:themeColor="accent4"/&gt;&lt;w:right w:val="single" w:sz="8" w:space="0" w:color="F0924C" w:themeColor="accent4"/&gt;&lt;w:insideV w:val="single" w:sz="8" w:space="0" w:color="F0924C" w:themeColor="accent4"/&gt;&lt;/w:tcBorders&gt;&lt;/w:tcPr&gt;&lt;/w:tblStylePr&gt;&lt;/w:style&gt;&lt;w:style w:type="table" w:styleId="LightGrid-Accent5"&gt;&lt;w:name w:val="Light Grid Accent 5"/&gt;&lt;w:basedOn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w:color="907CB3" w:themeColor="accent5"/&gt;&lt;w:left w:val="single" w:sz="8" w:space="0" w:color="907CB3" w:themeColor="accent5"/&gt;&lt;w:bottom w:val="single" w:sz="8" w:space="0" w:color="907CB3" w:themeColor="accent5"/&gt;&lt;w:right w:val="single" w:sz="8" w:space="0" w:color="907CB3" w:themeColor="accent5"/&gt;&lt;w:insideH w:val="single" w:sz="8" w:space="0" w:color="907CB3" w:themeColor="accent5"/&gt;&lt;w:insideV w:val="single" w:sz="8" w:space="0" w:color="907CB3" w:themeColor="accent5"/&gt;&lt;/w:tblBorders&gt;&lt;/w:tblPr&gt;&lt;w:tblStylePr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w:color="907CB3" w:themeColor="accent5"/&gt;&lt;w:left w:val="single" w:sz="8" w:space="0" w:color="907CB3" w:themeColor="accent5"/&gt;&lt;w:bottom w:val="single" w:sz="18" w:space="0" w:color="907CB3" w:themeColor="accent5"/&gt;&lt;w:right w:val="single" w:sz="8" w:space="0" w:color="907CB3" w:themeColor="accent5"/&gt;&lt;w:insideH w:val="nil"/&gt;&lt;w:insideV w:val="single" w:sz="8" w:space="0" w:color="907CB3" w:themeColor="accent5"/&gt;&lt;/w:tcBorders&gt;&lt;/w:tcPr&gt;&lt;/w:tblStylePr&gt;&lt;w:tblStylePr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w:color="907CB3" w:themeColor="accent5"/&gt;&lt;w:left w:val="single" w:sz="8" w:space="0" w:color="907CB3" w:themeColor="accent5"/&gt;&lt;w:bottom w:val="single" w:sz="8" w:space="0" w:color="907CB3" w:themeColor="accent5"/&gt;&lt;w:right w:val="single" w:sz="8" w:space="0" w:color="907CB3" w:themeColor="accent5"/&gt;&lt;w:insideH w:val="nil"/&gt;&lt;w:insideV w:val="single" w:sz="8" w:space="0" w:color="907CB3" w:themeColor="accent5"/&gt;&lt;/w:tcBorders&gt;&lt;/w:tcPr&gt;&lt;/w:tblStylePr&gt;&lt;w:tblStylePr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w:color="907CB3" w:themeColor="accent5"/&gt;&lt;w:left w:val="single" w:sz="8" w:space="0" w:color="907CB3" w:themeColor="accent5"/&gt;&lt;w:bottom w:val="single" w:sz="8" w:space="0" w:color="907CB3" w:themeColor="accent5"/&gt;&lt;w:right w:val="single" w:sz="8" w:space="0" w:color="907CB3" w:themeColor="accent5"/&gt;&lt;/w:tcBorders&gt;&lt;/w:tcPr&gt;&lt;/w:tblStylePr&gt;&lt;w:tblStylePr w:type="band1Vert"&gt;&lt;w:tblPr/&gt;&lt;w:tcPr&gt;&lt;w:tcBorders&gt;&lt;w:top w:val="single" w:sz="8" w:space="0" w:color="907CB3" w:themeColor="accent5"/&gt;&lt;w:left w:val="single" w:sz="8" w:space="0" w:color="907CB3" w:themeColor="accent5"/&gt;&lt;w:bottom w:val="single" w:sz="8" w:space="0" w:color="907CB3" w:themeColor="accent5"/&gt;&lt;w:right w:val="single" w:sz="8" w:space="0" w:color="907CB3" w:themeColor="accent5"/&gt;&lt;/w:tcBorders&gt;&lt;w:shd w:val="clear" w:color="auto" w:fill="E3DEEC" w:themeFill="accent5" w:themeFillTint="3F"/&gt;&lt;/w:tcPr&gt;&lt;/w:tblStylePr&gt;&lt;w:tblStylePr w:type="band1Horz"&gt;&lt;w:tblPr/&gt;&lt;w:tcPr&gt;&lt;w:tcBorders&gt;&lt;w:top w:val="single" w:sz="8" w:space="0" w:color="907CB3" w:themeColor="accent5"/&gt;&lt;w:left w:val="single" w:sz="8" w:space="0" w:color="907CB3" w:themeColor="accent5"/&gt;&lt;w:bottom w:val="single" w:sz="8" w:space="0" w:color="907CB3" w:themeColor="accent5"/&gt;&lt;w:right w:val="single" w:sz="8" w:space="0" w:color="907CB3" w:themeColor="accent5"/&gt;&lt;w:insideV w:val="single" w:sz="8" w:space="0" w:color="907CB3" w:themeColor="accent5"/&gt;&lt;/w:tcBorders&gt;&lt;w:shd w:val="clear" w:color="auto" w:fill="E3DEEC" w:themeFill="accent5" w:themeFillTint="3F"/&gt;&lt;/w:tcPr&gt;&lt;/w:tblStylePr&gt;&lt;w:tblStylePr w:type="band2Horz"&gt;&lt;w:tblPr/&gt;&lt;w:tcPr&gt;&lt;w:tcBorders&gt;&lt;w:top w:val="single" w:sz="8" w:space="0" w:color="907CB3" w:themeColor="accent5"/&gt;&lt;w:left w:val="single" w:sz="8" w:space="0" w:color="907CB3" w:themeColor="accent5"/&gt;&lt;w:bottom w:val="single" w:sz="8" w:space="0" w:color="907CB3" w:themeColor="accent5"/&gt;&lt;w:right w:val="single" w:sz="8" w:space="0" w:color="907CB3" w:themeColor="accent5"/&gt;&lt;w:insideV w:val="single" w:sz="8" w:space="0" w:color="907CB3" w:themeColor="accent5"/&gt;&lt;/w:tcBorders&gt;&lt;/w:tcPr&gt;&lt;/w:tblStylePr&gt;&lt;/w:style&gt;&lt;w:style w:type="table" w:styleId="LightGrid-Accent6"&gt;&lt;w:name w:val="Light Grid Accent 6"/&gt;&lt;w:basedOn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w:color="E87C8D" w:themeColor="accent6"/&gt;&lt;w:left w:val="single" w:sz="8" w:space="0" w:color="E87C8D" w:themeColor="accent6"/&gt;&lt;w:bottom w:val="single" w:sz="8" w:space="0" w:color="E87C8D" w:themeColor="accent6"/&gt;&lt;w:right w:val="single" w:sz="8" w:space="0" w:color="E87C8D" w:themeColor="accent6"/&gt;&lt;w:insideH w:val="single" w:sz="8" w:space="0" w:color="E87C8D" w:themeColor="accent6"/&gt;&lt;w:insideV w:val="single" w:sz="8" w:space="0" w:color="E87C8D" w:themeColor="accent6"/&gt;&lt;/w:tblBorders&gt;&lt;/w:tblPr&gt;&lt;w:tblStylePr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w:color="E87C8D" w:themeColor="accent6"/&gt;&lt;w:left w:val="single" w:sz="8" w:space="0" w:color="E87C8D" w:themeColor="accent6"/&gt;&lt;w:bottom w:val="single" w:sz="18" w:space="0" w:color="E87C8D" w:themeColor="accent6"/&gt;&lt;w:right w:val="single" w:sz="8" w:space="0" w:color="E87C8D" w:themeColor="accent6"/&gt;&lt;w:insideH w:val="nil"/&gt;&lt;w:insideV w:val="single" w:sz="8" w:space="0" w:color="E87C8D" w:themeColor="accent6"/&gt;&lt;/w:tcBorders&gt;&lt;/w:tcPr&gt;&lt;/w:tblStylePr&gt;&lt;w:tblStylePr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w:color="E87C8D" w:themeColor="accent6"/&gt;&lt;w:left w:val="single" w:sz="8" w:space="0" w:color="E87C8D" w:themeColor="accent6"/&gt;&lt;w:bottom w:val="single" w:sz="8" w:space="0" w:color="E87C8D" w:themeColor="accent6"/&gt;&lt;w:right w:val="single" w:sz="8" w:space="0" w:color="E87C8D" w:themeColor="accent6"/&gt;&lt;w:insideH w:val="nil"/&gt;&lt;w:insideV w:val="single" w:sz="8" w:space="0" w:color="E87C8D" w:themeColor="accent6"/&gt;&lt;/w:tcBorders&gt;&lt;/w:tcPr&gt;&lt;/w:tblStylePr&gt;&lt;w:tblStylePr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w:color="E87C8D" w:themeColor="accent6"/&gt;&lt;w:left w:val="single" w:sz="8" w:space="0" w:color="E87C8D" w:themeColor="accent6"/&gt;&lt;w:bottom w:val="single" w:sz="8" w:space="0" w:color="E87C8D" w:themeColor="accent6"/&gt;&lt;w:right w:val="single" w:sz="8" w:space="0" w:color="E87C8D" w:themeColor="accent6"/&gt;&lt;/w:tcBorders&gt;&lt;/w:tcPr&gt;&lt;/w:tblStylePr&gt;&lt;w:tblStylePr w:type="band1Vert"&gt;&lt;w:tblPr/&gt;&lt;w:tcPr&gt;&lt;w:tcBorders&gt;&lt;w:top w:val="single" w:sz="8" w:space="0" w:color="E87C8D" w:themeColor="accent6"/&gt;&lt;w:left w:val="single" w:sz="8" w:space="0" w:color="E87C8D" w:themeColor="accent6"/&gt;&lt;w:bottom w:val="single" w:sz="8" w:space="0" w:color="E87C8D" w:themeColor="accent6"/&gt;&lt;w:right w:val="single" w:sz="8" w:space="0" w:color="E87C8D" w:themeColor="accent6"/&gt;&lt;/w:tcBorders&gt;&lt;w:shd w:val="clear" w:color="auto" w:fill="F9DEE2" w:themeFill="accent6" w:themeFillTint="3F"/&gt;&lt;/w:tcPr&gt;&lt;/w:tblStylePr&gt;&lt;w:tblStylePr w:type="band1Horz"&gt;&lt;w:tblPr/&gt;&lt;w:tcPr&gt;&lt;w:tcBorders&gt;&lt;w:top w:val="single" w:sz="8" w:space="0" w:color="E87C8D" w:themeColor="accent6"/&gt;&lt;w:left w:val="single" w:sz="8" w:space="0" w:color="E87C8D" w:themeColor="accent6"/&gt;&lt;w:bottom w:val="single" w:sz="8" w:space="0" w:color="E87C8D" w:themeColor="accent6"/&gt;&lt;w:right w:val="single" w:sz="8" w:space="0" w:color="E87C8D" w:themeColor="accent6"/&gt;&lt;w:insideV w:val="single" w:sz="8" w:space="0" w:color="E87C8D" w:themeColor="accent6"/&gt;&lt;/w:tcBorders&gt;&lt;w:shd w:val="clear" w:color="auto" w:fill="F9DEE2" w:themeFill="accent6" w:themeFillTint="3F"/&gt;&lt;/w:tcPr&gt;&lt;/w:tblStylePr&gt;&lt;w:tblStylePr w:type="band2Horz"&gt;&lt;w:tblPr/&gt;&lt;w:tcPr&gt;&lt;w:tcBorders&gt;&lt;w:top w:val="single" w:sz="8" w:space="0" w:color="E87C8D" w:themeColor="accent6"/&gt;&lt;w:left w:val="single" w:sz="8" w:space="0" w:color="E87C8D" w:themeColor="accent6"/&gt;&lt;w:bottom w:val="single" w:sz="8" w:space="0" w:color="E87C8D" w:themeColor="accent6"/&gt;&lt;w:right w:val="single" w:sz="8" w:space="0" w:color="E87C8D" w:themeColor="accent6"/&gt;&lt;w:insideV w:val="single" w:sz="8" w:space="0" w:color="E87C8D" w:themeColor="accent6"/&gt;&lt;/w:tcBorders&gt;&lt;/w:tcPr&gt;&lt;/w:tblStylePr&gt;&lt;/w:style&gt;&lt;w:style w:type="table" w:styleId="LightList"&gt;&lt;w:name w:val="Light List"/&gt;&lt;w:basedOn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w:themeColor="text1"/&gt;&lt;/w:tblBorders&gt;&lt;/w:tblPr&gt;&lt;w:tblStylePr w:type="firstRow"&gt;&lt;w:pPr&gt;&lt;w:spacing w:before="0" w:after="0" w:line="240" w:lineRule="auto"/&gt;&lt;/w:pPr&gt;&lt;w:rPr&gt;&lt;w:b/&gt;&lt;w:bCs/&gt;&lt;w:color w:val="FFFFFF" w:themeColor="background1"/&gt;&lt;/w:rPr&gt;&lt;w:tblPr/&gt;&lt;w:tcPr&gt;&lt;w:shd w:val="clear" w:color="auto" w:fill="000000" w:themeFill="text1"/&gt;&lt;/w:tcPr&gt;&lt;/w:tblStylePr&gt;&lt;w:tblStylePr w:type="lastRow"&gt;&lt;w:pPr&gt;&lt;w:spacing w:before="0" w:after="0" w:line="240" w:lineRule="auto"/&gt;&lt;/w:pPr&gt;&lt;w:rPr&gt;&lt;w:b/&gt;&lt;w:bCs/&gt;&lt;/w:rPr&gt;&lt;w:tblPr/&gt;&lt;w:tcPr&gt;&lt;w:tcBorders&gt;&lt;w:top w:val="double" w:sz="6" w:space="0" w:color="000000" w:themeColor="text1"/&gt;&lt;w:left w:val="single" w:sz="8" w:space="0" w:color="000000" w:themeColor="text1"/&gt;&lt;w:bottom w:val="single" w:sz="8" w:space="0" w:color="000000" w:themeColor="text1"/&gt;&lt;w:right w:val="single" w:sz="8" w:space="0" w:color="000000" w:themeColor="text1"/&gt;&lt;/w:tcBorders&gt;&lt;/w:tcPr&gt;&lt;/w:tblStylePr&gt;&lt;w:tblStylePr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w:themeColor="text1"/&gt;&lt;/w:tcBorders&gt;&lt;/w:tcPr&gt;&lt;/w:tblStylePr&gt;&lt;w:tblStylePr w:type="band1Horz"&gt;&lt;w:tblPr/&gt;&lt;w:tcPr&gt;&lt;w:tcBorders&gt;&lt;w:top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w:themeColor="text1"/&gt;&lt;/w:tcBorders&gt;&lt;/w:tcPr&gt;&lt;/w:tblStylePr&gt;&lt;/w:style&gt;&lt;w:style w:type="table" w:styleId="LightList-Accent1"&gt;&lt;w:name w:val="Light List Accent 1"/&gt;&lt;w:basedOn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w:color="74CBC8" w:themeColor="accent1"/&gt;&lt;w:left w:val="single" w:sz="8" w:space="0" w:color="74CBC8" w:themeColor="accent1"/&gt;&lt;w:bottom w:val="single" w:sz="8" w:space="0" w:color="74CBC8" w:themeColor="accent1"/&gt;&lt;w:right w:val="single" w:sz="8" w:space="0" w:color="74CBC8" w:themeColor="accent1"/&gt;&lt;/w:tblBorders&gt;&lt;/w:tblPr&gt;&lt;w:tblStylePr w:type="firstRow"&gt;&lt;w:pPr&gt;&lt;w:spacing w:before="0" w:after="0" w:line="240" w:lineRule="auto"/&gt;&lt;/w:pPr&gt;&lt;w:rPr&gt;&lt;w:b/&gt;&lt;w:bCs/&gt;&lt;w:color w:val="FFFFFF" w:themeColor="background1"/&gt;&lt;/w:rPr&gt;&lt;w:tblPr/&gt;&lt;w:tcPr&gt;&lt;w:shd w:val="clear" w:color="auto" w:fill="74CBC8" w:themeFill="accent1"/&gt;&lt;/w:tcPr&gt;&lt;/w:tblStylePr&gt;&lt;w:tblStylePr w:type="lastRow"&gt;&lt;w:pPr&gt;&lt;w:spacing w:before="0" w:after="0" w:line="240" w:lineRule="auto"/&gt;&lt;/w:pPr&gt;&lt;w:rPr&gt;&lt;w:b/&gt;&lt;w:bCs/&gt;&lt;/w:rPr&gt;&lt;w:tblPr/&gt;&lt;w:tcPr&gt;&lt;w:tcBorders&gt;&lt;w:top w:val="double" w:sz="6" w:space="0" w:color="74CBC8" w:themeColor="accent1"/&gt;&lt;w:left w:val="single" w:sz="8" w:space="0" w:color="74CBC8" w:themeColor="accent1"/&gt;&lt;w:bottom w:val="single" w:sz="8" w:space="0" w:color="74CBC8" w:themeColor="accent1"/&gt;&lt;w:right w:val="single" w:sz="8" w:space="0" w:color="74CBC8" w:themeColor="accent1"/&gt;&lt;/w:tcBorders&gt;&lt;/w:tcPr&gt;&lt;/w:tblStylePr&gt;&lt;w:tblStylePr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w:color="74CBC8" w:themeColor="accent1"/&gt;&lt;w:left w:val="single" w:sz="8" w:space="0" w:color="74CBC8" w:themeColor="accent1"/&gt;&lt;w:bottom w:val="single" w:sz="8" w:space="0" w:color="74CBC8" w:themeColor="accent1"/&gt;&lt;w:right w:val="single" w:sz="8" w:space="0" w:color="74CBC8" w:themeColor="accent1"/&gt;&lt;/w:tcBorders&gt;&lt;/w:tcPr&gt;&lt;/w:tblStylePr&gt;&lt;w:tblStylePr w:type="band1Horz"&gt;&lt;w:tblPr/&gt;&lt;w:tcPr&gt;&lt;w:tcBorders&gt;&lt;w:top w:val="single" w:sz="8" w:space="0" w:color="74CBC8" w:themeColor="accent1"/&gt;&lt;w:left w:val="single" w:sz="8" w:space="0" w:color="74CBC8" w:themeColor="accent1"/&gt;&lt;w:bottom w:val="single" w:sz="8" w:space="0" w:color="74CBC8" w:themeColor="accent1"/&gt;&lt;w:right w:val="single" w:sz="8" w:space="0" w:color="74CBC8" w:themeColor="accent1"/&gt;&lt;/w:tcBorders&gt;&lt;/w:tcPr&gt;&lt;/w:tblStylePr&gt;&lt;/w:style&gt;&lt;w:style w:type="table" w:styleId="LightList-Accent2"&gt;&lt;w:name w:val="Light List Accent 2"/&gt;&lt;w:basedOn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w:color="EDC765" w:themeColor="accent2"/&gt;&lt;w:left w:val="single" w:sz="8" w:space="0" w:color="EDC765" w:themeColor="accent2"/&gt;&lt;w:bottom w:val="single" w:sz="8" w:space="0" w:color="EDC765" w:themeColor="accent2"/&gt;&lt;w:right w:val="single" w:sz="8" w:space="0" w:color="EDC765" w:themeColor="accent2"/&gt;&lt;/w:tblBorders&gt;&lt;/w:tblPr&gt;&lt;w:tblStylePr w:type="firstRow"&gt;&lt;w:pPr&gt;&lt;w:spacing w:before="0" w:after="0" w:line="240" w:lineRule="auto"/&gt;&lt;/w:pPr&gt;&lt;w:rPr&gt;&lt;w:b/&gt;&lt;w:bCs/&gt;&lt;w:color w:val="FFFFFF" w:themeColor="background1"/&gt;&lt;/w:rPr&gt;&lt;w:tblPr/&gt;&lt;w:tcPr&gt;&lt;w:shd w:val="clear" w:color="auto" w:fill="EDC765" w:themeFill="accent2"/&gt;&lt;/w:tcPr&gt;&lt;/w:tblStylePr&gt;&lt;w:tblStylePr w:type="lastRow"&gt;&lt;w:pPr&gt;&lt;w:spacing w:before="0" w:after="0" w:line="240" w:lineRule="auto"/&gt;&lt;/w:pPr&gt;&lt;w:rPr&gt;&lt;w:b/&gt;&lt;w:bCs/&gt;&lt;/w:rPr&gt;&lt;w:tblPr/&gt;&lt;w:tcPr&gt;&lt;w:tcBorders&gt;&lt;w:top w:val="double" w:sz="6" w:space="0" w:color="EDC765" w:themeColor="accent2"/&gt;&lt;w:left w:val="single" w:sz="8" w:space="0" w:color="EDC765" w:themeColor="accent2"/&gt;&lt;w:bottom w:val="single" w:sz="8" w:space="0" w:color="EDC765" w:themeColor="accent2"/&gt;&lt;w:right w:val="single" w:sz="8" w:space="0" w:color="EDC765" w:themeColor="accent2"/&gt;&lt;/w:tcBorders&gt;&lt;/w:tcPr&gt;&lt;/w:tblStylePr&gt;&lt;w:tblStylePr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w:color="EDC765" w:themeColor="accent2"/&gt;&lt;w:left w:val="single" w:sz="8" w:space="0" w:color="EDC765" w:themeColor="accent2"/&gt;&lt;w:bottom w:val="single" w:sz="8" w:space="0" w:color="EDC765" w:themeColor="accent2"/&gt;&lt;w:right w:val="single" w:sz="8" w:space="0" w:color="EDC765" w:themeColor="accent2"/&gt;&lt;/w:tcBorders&gt;&lt;/w:tcPr&gt;&lt;/w:tblStylePr&gt;&lt;w:tblStylePr w:type="band1Horz"&gt;&lt;w:tblPr/&gt;&lt;w:tcPr&gt;&lt;w:tcBorders&gt;&lt;w:top w:val="single" w:sz="8" w:space="0" w:color="EDC765" w:themeColor="accent2"/&gt;&lt;w:left w:val="single" w:sz="8" w:space="0" w:color="EDC765" w:themeColor="accent2"/&gt;&lt;w:bottom w:val="single" w:sz="8" w:space="0" w:color="EDC765" w:themeColor="accent2"/&gt;&lt;w:right w:val="single" w:sz="8" w:space="0" w:color="EDC765" w:themeColor="accent2"/&gt;&lt;/w:tcBorders&gt;&lt;/w:tcPr&gt;&lt;/w:tblStylePr&gt;&lt;/w:style&gt;&lt;w:style w:type="table" w:styleId="LightList-Accent3"&gt;&lt;w:name w:val="Light List Accent 3"/&gt;&lt;w:basedOn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w:color="8AC867" w:themeColor="accent3"/&gt;&lt;w:left w:val="single" w:sz="8" w:space="0" w:color="8AC867" w:themeColor="accent3"/&gt;&lt;w:bottom w:val="single" w:sz="8" w:space="0" w:color="8AC867" w:themeColor="accent3"/&gt;&lt;w:right w:val="single" w:sz="8" w:space="0" w:color="8AC867" w:themeColor="accent3"/&gt;&lt;/w:tblBorders&gt;&lt;/w:tblPr&gt;&lt;w:tblStylePr w:type="firstRow"&gt;&lt;w:pPr&gt;&lt;w:spacing w:before="0" w:after="0" w:line="240" w:lineRule="auto"/&gt;&lt;/w:pPr&gt;&lt;w:rPr&gt;&lt;w:b/&gt;&lt;w:bCs/&gt;&lt;w:color w:val="FFFFFF" w:themeColor="background1"/&gt;&lt;/w:rPr&gt;&lt;w:tblPr/&gt;&lt;w:tcPr&gt;&lt;w:shd w:val="clear" w:color="auto" w:fill="8AC867" w:themeFill="accent3"/&gt;&lt;/w:tcPr&gt;&lt;/w:tblStylePr&gt;&lt;w:tblStylePr w:type="lastRow"&gt;&lt;w:pPr&gt;&lt;w:spacing w:before="0" w:after="0" w:line="240" w:lineRule="auto"/&gt;&lt;/w:pPr&gt;&lt;w:rPr&gt;&lt;w:b/&gt;&lt;w:bCs/&gt;&lt;/w:rPr&gt;&lt;w:tblPr/&gt;&lt;w:tcPr&gt;&lt;w:tcBorders&gt;&lt;w:top w:val="double" w:sz="6" w:space="0" w:color="8AC867" w:themeColor="accent3"/&gt;&lt;w:left w:val="single" w:sz="8" w:space="0" w:color="8AC867" w:themeColor="accent3"/&gt;&lt;w:bottom w:val="single" w:sz="8" w:space="0" w:color="8AC867" w:themeColor="accent3"/&gt;&lt;w:right w:val="single" w:sz="8" w:space="0" w:color="8AC867" w:themeColor="accent3"/&gt;&lt;/w:tcBorders&gt;&lt;/w:tcPr&gt;&lt;/w:tblStylePr&gt;&lt;w:tblStylePr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w:color="8AC867" w:themeColor="accent3"/&gt;&lt;w:left w:val="single" w:sz="8" w:space="0" w:color="8AC867" w:themeColor="accent3"/&gt;&lt;w:bottom w:val="single" w:sz="8" w:space="0" w:color="8AC867" w:themeColor="accent3"/&gt;&lt;w:right w:val="single" w:sz="8" w:space="0" w:color="8AC867" w:themeColor="accent3"/&gt;&lt;/w:tcBorders&gt;&lt;/w:tcPr&gt;&lt;/w:tblStylePr&gt;&lt;w:tblStylePr w:type="band1Horz"&gt;&lt;w:tblPr/&gt;&lt;w:tcPr&gt;&lt;w:tcBorders&gt;&lt;w:top w:val="single" w:sz="8" w:space="0" w:color="8AC867" w:themeColor="accent3"/&gt;&lt;w:left w:val="single" w:sz="8" w:space="0" w:color="8AC867" w:themeColor="accent3"/&gt;&lt;w:bottom w:val="single" w:sz="8" w:space="0" w:color="8AC867" w:themeColor="accent3"/&gt;&lt;w:right w:val="single" w:sz="8" w:space="0" w:color="8AC867" w:themeColor="accent3"/&gt;&lt;/w:tcBorders&gt;&lt;/w:tcPr&gt;&lt;/w:tblStylePr&gt;&lt;/w:style&gt;&lt;w:style w:type="table" w:styleId="LightList-Accent4"&gt;&lt;w:name w:val="Light List Accent 4"/&gt;&lt;w:basedOn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w:color="F0924C" w:themeColor="accent4"/&gt;&lt;w:left w:val="single" w:sz="8" w:space="0" w:color="F0924C" w:themeColor="accent4"/&gt;&lt;w:bottom w:val="single" w:sz="8" w:space="0" w:color="F0924C" w:themeColor="accent4"/&gt;&lt;w:right w:val="single" w:sz="8" w:space="0" w:color="F0924C" w:themeColor="accent4"/&gt;&lt;/w:tblBorders&gt;&lt;/w:tblPr&gt;&lt;w:tblStylePr w:type="firstRow"&gt;&lt;w:pPr&gt;&lt;w:spacing w:before="0" w:after="0" w:line="240" w:lineRule="auto"/&gt;&lt;/w:pPr&gt;&lt;w:rPr&gt;&lt;w:b/&gt;&lt;w:bCs/&gt;&lt;w:color w:val="FFFFFF" w:themeColor="background1"/&gt;&lt;/w:rPr&gt;&lt;w:tblPr/&gt;&lt;w:tcPr&gt;&lt;w:shd w:val="clear" w:color="auto" w:fill="F0924C" w:themeFill="accent4"/&gt;&lt;/w:tcPr&gt;&lt;/w:tblStylePr&gt;&lt;w:tblStylePr w:type="lastRow"&gt;&lt;w:pPr&gt;&lt;w:spacing w:before="0" w:after="0" w:line="240" w:lineRule="auto"/&gt;&lt;/w:pPr&gt;&lt;w:rPr&gt;&lt;w:b/&gt;&lt;w:bCs/&gt;&lt;/w:rPr&gt;&lt;w:tblPr/&gt;&lt;w:tcPr&gt;&lt;w:tcBorders&gt;&lt;w:top w:val="double" w:sz="6" w:space="0" w:color="F0924C" w:themeColor="accent4"/&gt;&lt;w:left w:val="single" w:sz="8" w:space="0" w:color="F0924C" w:themeColor="accent4"/&gt;&lt;w:bottom w:val="single" w:sz="8" w:space="0" w:color="F0924C" w:themeColor="accent4"/&gt;&lt;w:right w:val="single" w:sz="8" w:space="0" w:color="F0924C" w:themeColor="accent4"/&gt;&lt;/w:tcBorders&gt;&lt;/w:tcPr&gt;&lt;/w:tblStylePr&gt;&lt;w:tblStylePr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w:color="F0924C" w:themeColor="accent4"/&gt;&lt;w:left w:val="single" w:sz="8" w:space="0" w:color="F0924C" w:themeColor="accent4"/&gt;&lt;w:bottom w:val="single" w:sz="8" w:space="0" w:color="F0924C" w:themeColor="accent4"/&gt;&lt;w:right w:val="single" w:sz="8" w:space="0" w:color="F0924C" w:themeColor="accent4"/&gt;&lt;/w:tcBorders&gt;&lt;/w:tcPr&gt;&lt;/w:tblStylePr&gt;&lt;w:tblStylePr w:type="band1Horz"&gt;&lt;w:tblPr/&gt;&lt;w:tcPr&gt;&lt;w:tcBorders&gt;&lt;w:top w:val="single" w:sz="8" w:space="0" w:color="F0924C" w:themeColor="accent4"/&gt;&lt;w:left w:val="single" w:sz="8" w:space="0" w:color="F0924C" w:themeColor="accent4"/&gt;&lt;w:bottom w:val="single" w:sz="8" w:space="0" w:color="F0924C" w:themeColor="accent4"/&gt;&lt;w:right w:val="single" w:sz="8" w:space="0" w:color="F0924C" w:themeColor="accent4"/&gt;&lt;/w:tcBorders&gt;&lt;/w:tcPr&gt;&lt;/w:tblStylePr&gt;&lt;/w:style&gt;&lt;w:style w:type="table" w:styleId="LightList-Accent5"&gt;&lt;w:name w:val="Light List Accent 5"/&gt;&lt;w:basedOn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w:color="907CB3" w:themeColor="accent5"/&gt;&lt;w:left w:val="single" w:sz="8" w:space="0" w:color="907CB3" w:themeColor="accent5"/&gt;&lt;w:bottom w:val="single" w:sz="8" w:space="0" w:color="907CB3" w:themeColor="accent5"/&gt;&lt;w:right w:val="single" w:sz="8" w:space="0" w:color="907CB3" w:themeColor="accent5"/&gt;&lt;/w:tblBorders&gt;&lt;/w:tblPr&gt;&lt;w:tblStylePr w:type="firstRow"&gt;&lt;w:pPr&gt;&lt;w:spacing w:before="0" w:after="0" w:line="240" w:lineRule="auto"/&gt;&lt;/w:pPr&gt;&lt;w:rPr&gt;&lt;w:b/&gt;&lt;w:bCs/&gt;&lt;w:color w:val="FFFFFF" w:themeColor="background1"/&gt;&lt;/w:rPr&gt;&lt;w:tblPr/&gt;&lt;w:tcPr&gt;&lt;w:shd w:val="clear" w:color="auto" w:fill="907CB3" w:themeFill="accent5"/&gt;&lt;/w:tcPr&gt;&lt;/w:tblStylePr&gt;&lt;w:tblStylePr w:type="lastRow"&gt;&lt;w:pPr&gt;&lt;w:spacing w:before="0" w:after="0" w:line="240" w:lineRule="auto"/&gt;&lt;/w:pPr&gt;&lt;w:rPr&gt;&lt;w:b/&gt;&lt;w:bCs/&gt;&lt;/w:rPr&gt;&lt;w:tblPr/&gt;&lt;w:tcPr&gt;&lt;w:tcBorders&gt;&lt;w:top w:val="double" w:sz="6" w:space="0" w:color="907CB3" w:themeColor="accent5"/&gt;&lt;w:left w:val="single" w:sz="8" w:space="0" w:color="907CB3" w:themeColor="accent5"/&gt;&lt;w:bottom w:val="single" w:sz="8" w:space="0" w:color="907CB3" w:themeColor="accent5"/&gt;&lt;w:right w:val="single" w:sz="8" w:space="0" w:color="907CB3" w:themeColor="accent5"/&gt;&lt;/w:tcBorders&gt;&lt;/w:tcPr&gt;&lt;/w:tblStylePr&gt;&lt;w:tblStylePr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w:color="907CB3" w:themeColor="accent5"/&gt;&lt;w:left w:val="single" w:sz="8" w:space="0" w:color="907CB3" w:themeColor="accent5"/&gt;&lt;w:bottom w:val="single" w:sz="8" w:space="0" w:color="907CB3" w:themeColor="accent5"/&gt;&lt;w:right w:val="single" w:sz="8" w:space="0" w:color="907CB3" w:themeColor="accent5"/&gt;&lt;/w:tcBorders&gt;&lt;/w:tcPr&gt;&lt;/w:tblStylePr&gt;&lt;w:tblStylePr w:type="band1Horz"&gt;&lt;w:tblPr/&gt;&lt;w:tcPr&gt;&lt;w:tcBorders&gt;&lt;w:top w:val="single" w:sz="8" w:space="0" w:color="907CB3" w:themeColor="accent5"/&gt;&lt;w:left w:val="single" w:sz="8" w:space="0" w:color="907CB3" w:themeColor="accent5"/&gt;&lt;w:bottom w:val="single" w:sz="8" w:space="0" w:color="907CB3" w:themeColor="accent5"/&gt;&lt;w:right w:val="single" w:sz="8" w:space="0" w:color="907CB3" w:themeColor="accent5"/&gt;&lt;/w:tcBorders&gt;&lt;/w:tcPr&gt;&lt;/w:tblStylePr&gt;&lt;/w:style&gt;&lt;w:style w:type="table" w:styleId="LightList-Accent6"&gt;&lt;w:name w:val="Light List Accent 6"/&gt;&lt;w:basedOn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w:color="E87C8D" w:themeColor="accent6"/&gt;&lt;w:left w:val="single" w:sz="8" w:space="0" w:color="E87C8D" w:themeColor="accent6"/&gt;&lt;w:bottom w:val="single" w:sz="8" w:space="0" w:color="E87C8D" w:themeColor="accent6"/&gt;&lt;w:right w:val="single" w:sz="8" w:space="0" w:color="E87C8D" w:themeColor="accent6"/&gt;&lt;/w:tblBorders&gt;&lt;/w:tblPr&gt;&lt;w:tblStylePr w:type="firstRow"&gt;&lt;w:pPr&gt;&lt;w:spacing w:before="0" w:after="0" w:line="240" w:lineRule="auto"/&gt;&lt;/w:pPr&gt;&lt;w:rPr&gt;&lt;w:b/&gt;&lt;w:bCs/&gt;&lt;w:color w:val="FFFFFF" w:themeColor="background1"/&gt;&lt;/w:rPr&gt;&lt;w:tblPr/&gt;&lt;w:tcPr&gt;&lt;w:shd w:val="clear" w:color="auto" w:fill="E87C8D" w:themeFill="accent6"/&gt;&lt;/w:tcPr&gt;&lt;/w:tblStylePr&gt;&lt;w:tblStylePr w:type="lastRow"&gt;&lt;w:pPr&gt;&lt;w:spacing w:before="0" w:after="0" w:line="240" w:lineRule="auto"/&gt;&lt;/w:pPr&gt;&lt;w:rPr&gt;&lt;w:b/&gt;&lt;w:bCs/&gt;&lt;/w:rPr&gt;&lt;w:tblPr/&gt;&lt;w:tcPr&gt;&lt;w:tcBorders&gt;&lt;w:top w:val="double" w:sz="6" w:space="0" w:color="E87C8D" w:themeColor="accent6"/&gt;&lt;w:left w:val="single" w:sz="8" w:space="0" w:color="E87C8D" w:themeColor="accent6"/&gt;&lt;w:bottom w:val="single" w:sz="8" w:space="0" w:color="E87C8D" w:themeColor="accent6"/&gt;&lt;w:right w:val="single" w:sz="8" w:space="0" w:color="E87C8D" w:themeColor="accent6"/&gt;&lt;/w:tcBorders&gt;&lt;/w:tcPr&gt;&lt;/w:tblStylePr&gt;&lt;w:tblStylePr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w:color="E87C8D" w:themeColor="accent6"/&gt;&lt;w:left w:val="single" w:sz="8" w:space="0" w:color="E87C8D" w:themeColor="accent6"/&gt;&lt;w:bottom w:val="single" w:sz="8" w:space="0" w:color="E87C8D" w:themeColor="accent6"/&gt;&lt;w:right w:val="single" w:sz="8" w:space="0" w:color="E87C8D" w:themeColor="accent6"/&gt;&lt;/w:tcBorders&gt;&lt;/w:tcPr&gt;&lt;/w:tblStylePr&gt;&lt;w:tblStylePr w:type="band1Horz"&gt;&lt;w:tblPr/&gt;&lt;w:tcPr&gt;&lt;w:tcBorders&gt;&lt;w:top w:val="single" w:sz="8" w:space="0" w:color="E87C8D" w:themeColor="accent6"/&gt;&lt;w:left w:val="single" w:sz="8" w:space="0" w:color="E87C8D" w:themeColor="accent6"/&gt;&lt;w:bottom w:val="single" w:sz="8" w:space="0" w:color="E87C8D" w:themeColor="accent6"/&gt;&lt;w:right w:val="single" w:sz="8" w:space="0" w:color="E87C8D" w:themeColor="accent6"/&gt;&lt;/w:tcBorders&gt;&lt;/w:tcPr&gt;&lt;/w:tblStylePr&gt;&lt;/w:style&gt;&lt;w:style w:type="table" w:styleId="LightShading"&gt;&lt;w:name w:val="Light Shading"/&gt;&lt;w:basedOn w:val="TableNormal"/&gt;&lt;w:uiPriority w:val="60"/&gt;&lt;w:semiHidden/&gt;&lt;w:unhideWhenUsed/&gt;&lt;w:rsid w:val="00A92C80"/&gt;&lt;w:pPr&gt;&lt;w:spacing w:after="0" w:line="240" w:lineRule="auto"/&gt;&lt;/w:pPr&gt;&lt;w:rPr&gt;&lt;w:color w:val="000000" w:themeColor="text1" w:themeShade="BF"/&gt;&lt;/w:rPr&gt;&lt;w:tblPr&gt;&lt;w:tblStyleRowBandSize w:val="1"/&gt;&lt;w:tblStyleColBandSize w:val="1"/&gt;&lt;w:tblBorders&gt;&lt;w:top w:val="single" w:sz="8" w:space="0" w:color="000000" w:themeColor="text1"/&gt;&lt;w:bottom w:val="single" w:sz="8" w:space="0" w:color="000000" w:themeColor="text1"/&gt;&lt;/w:tblBorders&gt;&lt;/w:tblPr&gt;&lt;w:tblStylePr w:type="firstRow"&gt;&lt;w:pPr&gt;&lt;w:spacing w:before="0" w:after="0" w:line="240" w:lineRule="auto"/&gt;&lt;/w:pPr&gt;&lt;w:rPr&gt;&lt;w:b/&gt;&lt;w:bCs/&gt;&lt;/w:rPr&gt;&lt;w:tblPr/&gt;&lt;w:tcPr&gt;&lt;w:tcBorders&gt;&lt;w:top w:val="single" w:sz="8" w:space="0" w:color="000000" w:themeColor="text1"/&gt;&lt;w:left w:val="nil"/&gt;&lt;w:bottom w:val="single" w:sz="8" w:space="0" w:color="000000" w:themeColor="text1"/&gt;&lt;w:right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w:color="000000" w:themeColor="text1"/&gt;&lt;w:left w:val="nil"/&gt;&lt;w:bottom w:val="single" w:sz="8" w:space="0" w:color="000000" w:themeColor="text1"/&gt;&lt;w:right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w:fill="C0C0C0" w:themeFill="text1" w:themeFillTint="3F"/&gt;&lt;/w:tcPr&gt;&lt;/w:tblStylePr&gt;&lt;w:tblStylePr w:type="band1Horz"&gt;&lt;w:tblPr/&gt;&lt;w:tcPr&gt;&lt;w:tcBorders&gt;&lt;w:left w:val="nil"/&gt;&lt;w:right w:val="nil"/&gt;&lt;w:insideH w:val="nil"/&gt;&lt;w:insideV w:val="nil"/&gt;&lt;/w:tcBorders&gt;&lt;w:shd w:val="clear" w:color="auto" w:fill="C0C0C0" w:themeFill="text1" w:themeFillTint="3F"/&gt;&lt;/w:tcPr&gt;&lt;/w:tblStylePr&gt;&lt;/w:style&gt;&lt;w:style w:type="table" w:styleId="LightShading-Accent1"&gt;&lt;w:name w:val="Light Shading Accent 1"/&gt;&lt;w:basedOn w:val="TableNormal"/&gt;&lt;w:uiPriority w:val="60"/&gt;&lt;w:semiHidden/&gt;&lt;w:unhideWhenUsed/&gt;&lt;w:rsid w:val="00A92C80"/&gt;&lt;w:pPr&gt;&lt;w:spacing w:after="0" w:line="240" w:lineRule="auto"/&gt;&lt;/w:pPr&gt;&lt;w:rPr&gt;&lt;w:color w:val="41ADA9" w:themeColor="accent1" w:themeShade="BF"/&gt;&lt;/w:rPr&gt;&lt;w:tblPr&gt;&lt;w:tblStyleRowBandSize w:val="1"/&gt;&lt;w:tblStyleColBandSize w:val="1"/&gt;&lt;w:tblBorders&gt;&lt;w:top w:val="single" w:sz="8" w:space="0" w:color="74CBC8" w:themeColor="accent1"/&gt;&lt;w:bottom w:val="single" w:sz="8" w:space="0" w:color="74CBC8" w:themeColor="accent1"/&gt;&lt;/w:tblBorders&gt;&lt;/w:tblPr&gt;&lt;w:tblStylePr w:type="firstRow"&gt;&lt;w:pPr&gt;&lt;w:spacing w:before="0" w:after="0" w:line="240" w:lineRule="auto"/&gt;&lt;/w:pPr&gt;&lt;w:rPr&gt;&lt;w:b/&gt;&lt;w:bCs/&gt;&lt;/w:rPr&gt;&lt;w:tblPr/&gt;&lt;w:tcPr&gt;&lt;w:tcBorders&gt;&lt;w:top w:val="single" w:sz="8" w:space="0" w:color="74CBC8" w:themeColor="accent1"/&gt;&lt;w:left w:val="nil"/&gt;&lt;w:bottom w:val="single" w:sz="8" w:space="0" w:color="74CBC8" w:themeColor="accent1"/&gt;&lt;w:right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w:color="74CBC8" w:themeColor="accent1"/&gt;&lt;w:left w:val="nil"/&gt;&lt;w:bottom w:val="single" w:sz="8" w:space="0" w:color="74CBC8" w:themeColor="accent1"/&gt;&lt;w:right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w:fill="DCF2F1" w:themeFill="accent1" w:themeFillTint="3F"/&gt;&lt;/w:tcPr&gt;&lt;/w:tblStylePr&gt;&lt;w:tblStylePr w:type="band1Horz"&gt;&lt;w:tblPr/&gt;&lt;w:tcPr&gt;&lt;w:tcBorders&gt;&lt;w:left w:val="nil"/&gt;&lt;w:right w:val="nil"/&gt;&lt;w:insideH w:val="nil"/&gt;&lt;w:insideV w:val="nil"/&gt;&lt;/w:tcBorders&gt;&lt;w:shd w:val="clear" w:color="auto" w:fill="DCF2F1" w:themeFill="accent1" w:themeFillTint="3F"/&gt;&lt;/w:tcPr&gt;&lt;/w:tblStylePr&gt;&lt;/w:style&gt;&lt;w:style w:type="table" w:styleId="LightShading-Accent2"&gt;&lt;w:name w:val="Light Shading Accent 2"/&gt;&lt;w:basedOn w:val="TableNormal"/&gt;&lt;w:uiPriority w:val="60"/&gt;&lt;w:semiHidden/&gt;&lt;w:unhideWhenUsed/&gt;&lt;w:rsid w:val="00A92C80"/&gt;&lt;w:pPr&gt;&lt;w:spacing w:after="0" w:line="240" w:lineRule="auto"/&gt;&lt;/w:pPr&gt;&lt;w:rPr&gt;&lt;w:color w:val="E2A91A" w:themeColor="accent2" w:themeShade="BF"/&gt;&lt;/w:rPr&gt;&lt;w:tblPr&gt;&lt;w:tblStyleRowBandSize w:val="1"/&gt;&lt;w:tblStyleColBandSize w:val="1"/&gt;&lt;w:tblBorders&gt;&lt;w:top w:val="single" w:sz="8" w:space="0" w:color="EDC765" w:themeColor="accent2"/&gt;&lt;w:bottom w:val="single" w:sz="8" w:space="0" w:color="EDC765" w:themeColor="accent2"/&gt;&lt;/w:tblBorders&gt;&lt;/w:tblPr&gt;&lt;w:tblStylePr w:type="firstRow"&gt;&lt;w:pPr&gt;&lt;w:spacing w:before="0" w:after="0" w:line="240" w:lineRule="auto"/&gt;&lt;/w:pPr&gt;&lt;w:rPr&gt;&lt;w:b/&gt;&lt;w:bCs/&gt;&lt;/w:rPr&gt;&lt;w:tblPr/&gt;&lt;w:tcPr&gt;&lt;w:tcBorders&gt;&lt;w:top w:val="single" w:sz="8" w:space="0" w:color="EDC765" w:themeColor="accent2"/&gt;&lt;w:left w:val="nil"/&gt;&lt;w:bottom w:val="single" w:sz="8" w:space="0" w:color="EDC765" w:themeColor="accent2"/&gt;&lt;w:right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w:color="EDC765" w:themeColor="accent2"/&gt;&lt;w:left w:val="nil"/&gt;&lt;w:bottom w:val="single" w:sz="8" w:space="0" w:color="EDC765" w:themeColor="accent2"/&gt;&lt;w:right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w:fill="FAF1D8" w:themeFill="accent2" w:themeFillTint="3F"/&gt;&lt;/w:tcPr&gt;&lt;/w:tblStylePr&gt;&lt;w:tblStylePr w:type="band1Horz"&gt;&lt;w:tblPr/&gt;&lt;w:tcPr&gt;&lt;w:tcBorders&gt;&lt;w:left w:val="nil"/&gt;&lt;w:right w:val="nil"/&gt;&lt;w:insideH w:val="nil"/&gt;&lt;w:insideV w:val="nil"/&gt;&lt;/w:tcBorders&gt;&lt;w:shd w:val="clear" w:color="auto" w:fill="FAF1D8" w:themeFill="accent2" w:themeFillTint="3F"/&gt;&lt;/w:tcPr&gt;&lt;/w:tblStylePr&gt;&lt;/w:style&gt;&lt;w:style w:type="table" w:styleId="LightShading-Accent3"&gt;&lt;w:name w:val="Light Shading Accent 3"/&gt;&lt;w:basedOn w:val="TableNormal"/&gt;&lt;w:uiPriority w:val="60"/&gt;&lt;w:semiHidden/&gt;&lt;w:unhideWhenUsed/&gt;&lt;w:rsid w:val="00A92C80"/&gt;&lt;w:pPr&gt;&lt;w:spacing w:after="0" w:line="240" w:lineRule="auto"/&gt;&lt;/w:pPr&gt;&lt;w:rPr&gt;&lt;w:color w:val="62A63C" w:themeColor="accent3" w:themeShade="BF"/&gt;&lt;/w:rPr&gt;&lt;w:tblPr&gt;&lt;w:tblStyleRowBandSize w:val="1"/&gt;&lt;w:tblStyleColBandSize w:val="1"/&gt;&lt;w:tblBorders&gt;&lt;w:top w:val="single" w:sz="8" w:space="0" w:color="8AC867" w:themeColor="accent3"/&gt;&lt;w:bottom w:val="single" w:sz="8" w:space="0" w:color="8AC867" w:themeColor="accent3"/&gt;&lt;/w:tblBorders&gt;&lt;/w:tblPr&gt;&lt;w:tblStylePr w:type="firstRow"&gt;&lt;w:pPr&gt;&lt;w:spacing w:before="0" w:after="0" w:line="240" w:lineRule="auto"/&gt;&lt;/w:pPr&gt;&lt;w:rPr&gt;&lt;w:b/&gt;&lt;w:bCs/&gt;&lt;/w:rPr&gt;&lt;w:tblPr/&gt;&lt;w:tcPr&gt;&lt;w:tcBorders&gt;&lt;w:top w:val="single" w:sz="8" w:space="0" w:color="8AC867" w:themeColor="accent3"/&gt;&lt;w:left w:val="nil"/&gt;&lt;w:bottom w:val="single" w:sz="8" w:space="0" w:color="8AC867" w:themeColor="accent3"/&gt;&lt;w:right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w:color="8AC867" w:themeColor="accent3"/&gt;&lt;w:left w:val="nil"/&gt;&lt;w:bottom w:val="single" w:sz="8" w:space="0" w:color="8AC867" w:themeColor="accent3"/&gt;&lt;w:right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w:fill="E1F1D9" w:themeFill="accent3" w:themeFillTint="3F"/&gt;&lt;/w:tcPr&gt;&lt;/w:tblStylePr&gt;&lt;w:tblStylePr w:type="band1Horz"&gt;&lt;w:tblPr/&gt;&lt;w:tcPr&gt;&lt;w:tcBorders&gt;&lt;w:left w:val="nil"/&gt;&lt;w:right w:val="nil"/&gt;&lt;w:insideH w:val="nil"/&gt;&lt;w:insideV w:val="nil"/&gt;&lt;/w:tcBorders&gt;&lt;w:shd w:val="clear" w:color="auto" w:fill="E1F1D9" w:themeFill="accent3" w:themeFillTint="3F"/&gt;&lt;/w:tcPr&gt;&lt;/w:tblStylePr&gt;&lt;/w:style&gt;&lt;w:style w:type="table" w:styleId="LightShading-Accent4"&gt;&lt;w:name w:val="Light Shading Accent 4"/&gt;&lt;w:basedOn w:val="TableNormal"/&gt;&lt;w:uiPriority w:val="60"/&gt;&lt;w:semiHidden/&gt;&lt;w:unhideWhenUsed/&gt;&lt;w:rsid w:val="00A92C80"/&gt;&lt;w:pPr&gt;&lt;w:spacing w:after="0" w:line="240" w:lineRule="auto"/&gt;&lt;/w:pPr&gt;&lt;w:rPr&gt;&lt;w:color w:val="DA6712" w:themeColor="accent4" w:themeShade="BF"/&gt;&lt;/w:rPr&gt;&lt;w:tblPr&gt;&lt;w:tblStyleRowBandSize w:val="1"/&gt;&lt;w:tblStyleColBandSize w:val="1"/&gt;&lt;w:tblBorders&gt;&lt;w:top w:val="single" w:sz="8" w:space="0" w:color="F0924C" w:themeColor="accent4"/&gt;&lt;w:bottom w:val="single" w:sz="8" w:space="0" w:color="F0924C" w:themeColor="accent4"/&gt;&lt;/w:tblBorders&gt;&lt;/w:tblPr&gt;&lt;w:tblStylePr w:type="firstRow"&gt;&lt;w:pPr&gt;&lt;w:spacing w:before="0" w:after="0" w:line="240" w:lineRule="auto"/&gt;&lt;/w:pPr&gt;&lt;w:rPr&gt;&lt;w:b/&gt;&lt;w:bCs/&gt;&lt;/w:rPr&gt;&lt;w:tblPr/&gt;&lt;w:tcPr&gt;&lt;w:tcBorders&gt;&lt;w:top w:val="single" w:sz="8" w:space="0" w:color="F0924C" w:themeColor="accent4"/&gt;&lt;w:left w:val="nil"/&gt;&lt;w:bottom w:val="single" w:sz="8" w:space="0" w:color="F0924C" w:themeColor="accent4"/&gt;&lt;w:right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w:color="F0924C" w:themeColor="accent4"/&gt;&lt;w:left w:val="nil"/&gt;&lt;w:bottom w:val="single" w:sz="8" w:space="0" w:color="F0924C" w:themeColor="accent4"/&gt;&lt;w:right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w:fill="FBE3D2" w:themeFill="accent4" w:themeFillTint="3F"/&gt;&lt;/w:tcPr&gt;&lt;/w:tblStylePr&gt;&lt;w:tblStylePr w:type="band1Horz"&gt;&lt;w:tblPr/&gt;&lt;w:tcPr&gt;&lt;w:tcBorders&gt;&lt;w:left w:val="nil"/&gt;&lt;w:right w:val="nil"/&gt;&lt;w:insideH w:val="nil"/&gt;&lt;w:insideV w:val="nil"/&gt;&lt;/w:tcBorders&gt;&lt;w:shd w:val="clear" w:color="auto" w:fill="FBE3D2" w:themeFill="accent4" w:themeFillTint="3F"/&gt;&lt;/w:tcPr&gt;&lt;/w:tblStylePr&gt;&lt;/w:style&gt;&lt;w:style w:type="table" w:styleId="LightShading-Accent5"&gt;&lt;w:name w:val="Light Shading Accent 5"/&gt;&lt;w:basedOn w:val="TableNormal"/&gt;&lt;w:uiPriority w:val="60"/&gt;&lt;w:semiHidden/&gt;&lt;w:unhideWhenUsed/&gt;&lt;w:rsid w:val="00A92C80"/&gt;&lt;w:pPr&gt;&lt;w:spacing w:after="0" w:line="240" w:lineRule="auto"/&gt;&lt;/w:pPr&gt;&lt;w:rPr&gt;&lt;w:color w:val="68538F" w:themeColor="accent5" w:themeShade="BF"/&gt;&lt;/w:rPr&gt;&lt;w:tblPr&gt;&lt;w:tblStyleRowBandSize w:val="1"/&gt;&lt;w:tblStyleColBandSize w:val="1"/&gt;&lt;w:tblBorders&gt;&lt;w:top w:val="single" w:sz="8" w:space="0" w:color="907CB3" w:themeColor="accent5"/&gt;&lt;w:bottom w:val="single" w:sz="8" w:space="0" w:color="907CB3" w:themeColor="accent5"/&gt;&lt;/w:tblBorders&gt;&lt;/w:tblPr&gt;&lt;w:tblStylePr w:type="firstRow"&gt;&lt;w:pPr&gt;&lt;w:spacing w:before="0" w:after="0" w:line="240" w:lineRule="auto"/&gt;&lt;/w:pPr&gt;&lt;w:rPr&gt;&lt;w:b/&gt;&lt;w:bCs/&gt;&lt;/w:rPr&gt;&lt;w:tblPr/&gt;&lt;w:tcPr&gt;&lt;w:tcBorders&gt;&lt;w:top w:val="single" w:sz="8" w:space="0" w:color="907CB3" w:themeColor="accent5"/&gt;&lt;w:left w:val="nil"/&gt;&lt;w:bottom w:val="single" w:sz="8" w:space="0" w:color="907CB3" w:themeColor="accent5"/&gt;&lt;w:right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w:color="907CB3" w:themeColor="accent5"/&gt;&lt;w:left w:val="nil"/&gt;&lt;w:bottom w:val="single" w:sz="8" w:space="0" w:color="907CB3" w:themeColor="accent5"/&gt;&lt;w:right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w:fill="E3DEEC" w:themeFill="accent5" w:themeFillTint="3F"/&gt;&lt;/w:tcPr&gt;&lt;/w:tblStylePr&gt;&lt;w:tblStylePr w:type="band1Horz"&gt;&lt;w:tblPr/&gt;&lt;w:tcPr&gt;&lt;w:tcBorders&gt;&lt;w:left w:val="nil"/&gt;&lt;w:right w:val="nil"/&gt;&lt;w:insideH w:val="nil"/&gt;&lt;w:insideV w:val="nil"/&gt;&lt;/w:tcBorders&gt;&lt;w:shd w:val="clear" w:color="auto" w:fill="E3DEEC" w:themeFill="accent5" w:themeFillTint="3F"/&gt;&lt;/w:tcPr&gt;&lt;/w:tblStylePr&gt;&lt;/w:style&gt;&lt;w:style w:type="table" w:styleId="LightShading-Accent6"&gt;&lt;w:name w:val="Light Shading Accent 6"/&gt;&lt;w:basedOn w:val="TableNormal"/&gt;&lt;w:uiPriority w:val="60"/&gt;&lt;w:semiHidden/&gt;&lt;w:unhideWhenUsed/&gt;&lt;w:rsid w:val="00A92C80"/&gt;&lt;w:pPr&gt;&lt;w:spacing w:after="0" w:line="240" w:lineRule="auto"/&gt;&lt;/w:pPr&gt;&lt;w:rPr&gt;&lt;w:color w:val="DA2F4A" w:themeColor="accent6" w:themeShade="BF"/&gt;&lt;/w:rPr&gt;&lt;w:tblPr&gt;&lt;w:tblStyleRowBandSize w:val="1"/&gt;&lt;w:tblStyleColBandSize w:val="1"/&gt;&lt;w:tblBorders&gt;&lt;w:top w:val="single" w:sz="8" w:space="0" w:color="E87C8D" w:themeColor="accent6"/&gt;&lt;w:bottom w:val="single" w:sz="8" w:space="0" w:color="E87C8D" w:themeColor="accent6"/&gt;&lt;/w:tblBorders&gt;&lt;/w:tblPr&gt;&lt;w:tblStylePr w:type="firstRow"&gt;&lt;w:pPr&gt;&lt;w:spacing w:before="0" w:after="0" w:line="240" w:lineRule="auto"/&gt;&lt;/w:pPr&gt;&lt;w:rPr&gt;&lt;w:b/&gt;&lt;w:bCs/&gt;&lt;/w:rPr&gt;&lt;w:tblPr/&gt;&lt;w:tcPr&gt;&lt;w:tcBorders&gt;&lt;w:top w:val="single" w:sz="8" w:space="0" w:color="E87C8D" w:themeColor="accent6"/&gt;&lt;w:left w:val="nil"/&gt;&lt;w:bottom w:val="single" w:sz="8" w:space="0" w:color="E87C8D" w:themeColor="accent6"/&gt;&lt;w:right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w:color="E87C8D" w:themeColor="accent6"/&gt;&lt;w:left w:val="nil"/&gt;&lt;w:bottom w:val="single" w:sz="8" w:space="0" w:color="E87C8D" w:themeColor="accent6"/&gt;&lt;w:right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w:fill="F9DEE2" w:themeFill="accent6" w:themeFillTint="3F"/&gt;&lt;/w:tcPr&gt;&lt;/w:tblStylePr&gt;&lt;w:tblStylePr w:type="band1Horz"&gt;&lt;w:tblPr/&gt;&lt;w:tcPr&gt;&lt;w:tcBorders&gt;&lt;w:left w:val="nil"/&gt;&lt;w:right w:val="nil"/&gt;&lt;w:insideH w:val="nil"/&gt;&lt;w:insideV w:val="nil"/&gt;&lt;/w:tcBorders&gt;&lt;w:shd w:val="clear" w:color="auto" w:fill="F9DEE2" w:themeFill="accent6" w:themeFillTint="3F"/&gt;&lt;/w:tcPr&gt;&lt;/w:tblStylePr&gt;&lt;/w:style&gt;&lt;w:style w:type="character" w:styleId="LineNumber"&gt;&lt;w:name w:val="line number"/&gt;&lt;w:basedOn w:val="DefaultParagraphFont"/&gt;&lt;w:uiPriority w:val="99"/&gt;&lt;w:semiHidden/&gt;&lt;w:unhideWhenUsed/&gt;&lt;w:rsid w:val="00A92C80"/&gt;&lt;/w:style&gt;&lt;w:style w:type="paragraph" w:styleId="List"&gt;&lt;w:name w:val="List"/&gt;&lt;w:basedOn w:val="Normal"/&gt;&lt;w:uiPriority w:val="99"/&gt;&lt;w:semiHidden/&gt;&lt;w:unhideWhenUsed/&gt;&lt;w:rsid w:val="00A92C80"/&gt;&lt;w:pPr&gt;&lt;w:ind w:left="360" w:hanging="360"/&gt;&lt;w:contextualSpacing/&gt;&lt;/w:pPr&gt;&lt;/w:style&gt;&lt;w:style w:type="paragraph" w:styleId="List2"&gt;&lt;w:name w:val="List 2"/&gt;&lt;w:basedOn w:val="Normal"/&gt;&lt;w:uiPriority w:val="99"/&gt;&lt;w:semiHidden/&gt;&lt;w:unhideWhenUsed/&gt;&lt;w:rsid w:val="00A92C80"/&gt;&lt;w:pPr&gt;&lt;w:ind w:left="720" w:hanging="360"/&gt;&lt;w:contextualSpacing/&gt;&lt;/w:pPr&gt;&lt;/w:style&gt;&lt;w:style w:type="paragraph" w:styleId="List3"&gt;&lt;w:name w:val="List 3"/&gt;&lt;w:basedOn w:val="Normal"/&gt;&lt;w:uiPriority w:val="99"/&gt;&lt;w:semiHidden/&gt;&lt;w:unhideWhenUsed/&gt;&lt;w:rsid w:val="00A92C80"/&gt;&lt;w:pPr&gt;&lt;w:ind w:left="1080" w:hanging="360"/&gt;&lt;w:contextualSpacing/&gt;&lt;/w:pPr&gt;&lt;/w:style&gt;&lt;w:style w:type="paragraph" w:styleId="List4"&gt;&lt;w:name w:val="List 4"/&gt;&lt;w:basedOn w:val="Normal"/&gt;&lt;w:uiPriority w:val="99"/&gt;&lt;w:semiHidden/&gt;&lt;w:unhideWhenUsed/&gt;&lt;w:rsid w:val="00A92C80"/&gt;&lt;w:pPr&gt;&lt;w:ind w:left="1440" w:hanging="360"/&gt;&lt;w:contextualSpacing/&gt;&lt;/w:pPr&gt;&lt;/w:style&gt;&lt;w:style w:type="paragraph" w:styleId="List5"&gt;&lt;w:name w:val="List 5"/&gt;&lt;w:basedOn w:val="Normal"/&gt;&lt;w:uiPriority w:val="99"/&gt;&lt;w:semiHidden/&gt;&lt;w:unhideWhenUsed/&gt;&lt;w:rsid w:val="00A92C80"/&gt;&lt;w:pPr&gt;&lt;w:ind w:left="1800" w:hanging="360"/&gt;&lt;w:contextualSpacing/&gt;&lt;/w:pPr&gt;&lt;/w:style&gt;&lt;w:style w:type="paragraph" w:styleId="ListBullet2"&gt;&lt;w:name w:val="List Bullet 2"/&gt;&lt;w:basedOn w:val="Normal"/&gt;&lt;w:uiPriority w:val="99"/&gt;&lt;w:semiHidden/&gt;&lt;w:unhideWhenUsed/&gt;&lt;w:rsid w:val="00A92C80"/&gt;&lt;w:pPr&gt;&lt;w:numPr&gt;&lt;w:numId w:val="6"/&gt;&lt;/w:numPr&gt;&lt;w:contextualSpacing/&gt;&lt;/w:pPr&gt;&lt;/w:style&gt;&lt;w:style w:type="paragraph" w:styleId="ListBullet3"&gt;&lt;w:name w:val="List Bullet 3"/&gt;&lt;w:basedOn w:val="Normal"/&gt;&lt;w:uiPriority w:val="99"/&gt;&lt;w:semiHidden/&gt;&lt;w:unhideWhenUsed/&gt;&lt;w:rsid w:val="00A92C80"/&gt;&lt;w:pPr&gt;&lt;w:numPr&gt;&lt;w:numId w:val="7"/&gt;&lt;/w:numPr&gt;&lt;w:contextualSpacing/&gt;&lt;/w:pPr&gt;&lt;/w:style&gt;&lt;w:style w:type="paragraph" w:styleId="ListBullet4"&gt;&lt;w:name w:val="List Bullet 4"/&gt;&lt;w:basedOn w:val="Normal"/&gt;&lt;w:uiPriority w:val="99"/&gt;&lt;w:semiHidden/&gt;&lt;w:unhideWhenUsed/&gt;&lt;w:rsid w:val="00A92C80"/&gt;&lt;w:pPr&gt;&lt;w:numPr&gt;&lt;w:numId w:val="8"/&gt;&lt;/w:numPr&gt;&lt;w:contextualSpacing/&gt;&lt;/w:pPr&gt;&lt;/w:style&gt;&lt;w:style w:type="paragraph" w:styleId="ListBullet5"&gt;&lt;w:name w:val="List Bullet 5"/&gt;&lt;w:basedOn w:val="Normal"/&gt;&lt;w:uiPriority w:val="99"/&gt;&lt;w:semiHidden/&gt;&lt;w:unhideWhenUsed/&gt;&lt;w:rsid w:val="00A92C80"/&gt;&lt;w:pPr&gt;&lt;w:numPr&gt;&lt;w:numId w:val="9"/&gt;&lt;/w:numPr&gt;&lt;w:contextualSpacing/&gt;&lt;/w:pPr&gt;&lt;/w:style&gt;&lt;w:style w:type="paragraph" w:styleId="ListContinue"&gt;&lt;w:name w:val="List Continue"/&gt;&lt;w:basedOn w:val="Normal"/&gt;&lt;w:uiPriority w:val="99"/&gt;&lt;w:semiHidden/&gt;&lt;w:unhideWhenUsed/&gt;&lt;w:rsid w:val="00A92C80"/&gt;&lt;w:pPr&gt;&lt;w:spacing w:after="120"/&gt;&lt;w:ind w:left="360"/&gt;&lt;w:contextualSpacing/&gt;&lt;/w:pPr&gt;&lt;/w:style&gt;&lt;w:style w:type="paragraph" w:styleId="ListContinue2"&gt;&lt;w:name w:val="List Continue 2"/&gt;&lt;w:basedOn w:val="Normal"/&gt;&lt;w:uiPriority w:val="99"/&gt;&lt;w:semiHidden/&gt;&lt;w:unhideWhenUsed/&gt;&lt;w:rsid w:val="00A92C80"/&gt;&lt;w:pPr&gt;&lt;w:spacing w:after="120"/&gt;&lt;w:ind w:left="720"/&gt;&lt;w:contextualSpacing/&gt;&lt;/w:pPr&gt;&lt;/w:style&gt;&lt;w:style w:type="paragraph" w:styleId="ListContinue3"&gt;&lt;w:name w:val="List Continue 3"/&gt;&lt;w:basedOn w:val="Normal"/&gt;&lt;w:uiPriority w:val="99"/&gt;&lt;w:semiHidden/&gt;&lt;w:unhideWhenUsed/&gt;&lt;w:rsid w:val="00A92C80"/&gt;&lt;w:pPr&gt;&lt;w:spacing w:after="120"/&gt;&lt;w:ind w:left="1080"/&gt;&lt;w:contextualSpacing/&gt;&lt;/w:pPr&gt;&lt;/w:style&gt;&lt;w:style w:type="paragraph" w:styleId="ListContinue4"&gt;&lt;w:name w:val="List Continue 4"/&gt;&lt;w:basedOn w:val="Normal"/&gt;&lt;w:uiPriority w:val="99"/&gt;&lt;w:semiHidden/&gt;&lt;w:unhideWhenUsed/&gt;&lt;w:rsid w:val="00A92C80"/&gt;&lt;w:pPr&gt;&lt;w:spacing w:after="120"/&gt;&lt;w:ind w:left="1440"/&gt;&lt;w:contextualSpacing/&gt;&lt;/w:pPr&gt;&lt;/w:style&gt;&lt;w:style w:type="paragraph" w:styleId="ListContinue5"&gt;&lt;w:name w:val="List Continue 5"/&gt;&lt;w:basedOn w:val="Normal"/&gt;&lt;w:uiPriority w:val="99"/&gt;&lt;w:semiHidden/&gt;&lt;w:unhideWhenUsed/&gt;&lt;w:rsid w:val="00A92C80"/&gt;&lt;w:pPr&gt;&lt;w:spacing w:after="120"/&gt;&lt;w:ind w:left="1800"/&gt;&lt;w:contextualSpacing/&gt;&lt;/w:pPr&gt;&lt;/w:style&gt;&lt;w:style w:type="paragraph" w:styleId="ListNumber2"&gt;&lt;w:name w:val="List Number 2"/&gt;&lt;w:basedOn w:val="Normal"/&gt;&lt;w:uiPriority w:val="99"/&gt;&lt;w:semiHidden/&gt;&lt;w:unhideWhenUsed/&gt;&lt;w:rsid w:val="00A92C80"/&gt;&lt;w:pPr&gt;&lt;w:numPr&gt;&lt;w:numId w:val="10"/&gt;&lt;/w:numPr&gt;&lt;w:contextualSpacing/&gt;&lt;/w:pPr&gt;&lt;/w:style&gt;&lt;w:style w:type="paragraph" w:styleId="ListNumber3"&gt;&lt;w:name w:val="List Number 3"/&gt;&lt;w:basedOn w:val="Normal"/&gt;&lt;w:uiPriority w:val="99"/&gt;&lt;w:semiHidden/&gt;&lt;w:unhideWhenUsed/&gt;&lt;w:rsid w:val="00A92C80"/&gt;&lt;w:pPr&gt;&lt;w:numPr&gt;&lt;w:numId w:val="11"/&gt;&lt;/w:numPr&gt;&lt;w:contextualSpacing/&gt;&lt;/w:pPr&gt;&lt;/w:style&gt;&lt;w:style w:type="paragraph" w:styleId="ListNumber4"&gt;&lt;w:name w:val="List Number 4"/&gt;&lt;w:basedOn w:val="Normal"/&gt;&lt;w:uiPriority w:val="99"/&gt;&lt;w:semiHidden/&gt;&lt;w:unhideWhenUsed/&gt;&lt;w:rsid w:val="00A92C80"/&gt;&lt;w:pPr&gt;&lt;w:numPr&gt;&lt;w:numId w:val="12"/&gt;&lt;/w:numPr&gt;&lt;w:contextualSpacing/&gt;&lt;/w:pPr&gt;&lt;/w:style&gt;&lt;w:style w:type="paragraph" w:styleId="ListNumber5"&gt;&lt;w:name w:val="List Number 5"/&gt;&lt;w:basedOn w:val="Normal"/&gt;&lt;w:uiPriority w:val="99"/&gt;&lt;w:semiHidden/&gt;&lt;w:unhideWhenUsed/&gt;&lt;w:rsid w:val="00A92C80"/&gt;&lt;w:pPr&gt;&lt;w:numPr&gt;&lt;w:numId w:val="13"/&gt;&lt;/w:numPr&gt;&lt;w:contextualSpacing/&gt;&lt;/w:pPr&gt;&lt;/w:style&gt;&lt;w:style w:type="paragraph" w:styleId="ListParagraph"&gt;&lt;w:name w:val="List Paragraph"/&gt;&lt;w:basedOn w:val="Normal"/&gt;&lt;w:uiPriority w:val="34"/&gt;&lt;w:semiHidden/&gt;&lt;w:unhideWhenUsed/&gt;&lt;w:qFormat/&gt;&lt;w:rsid w:val="00A92C80"/&gt;&lt;w:pPr&gt;&lt;w:ind w:left="720"/&gt;&lt;w:contextualSpacing/&gt;&lt;/w:pPr&gt;&lt;/w:style&gt;&lt;w:style w:type="table" w:styleId="ListTable1Light"&gt;&lt;w:name w:val="List Table 1 Light"/&gt;&lt;w:basedOn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w:color="666666" w:themeColor="text1" w:themeTint="99"/&gt;&lt;/w:tcBorders&gt;&lt;/w:tcPr&gt;&lt;/w:tblStylePr&gt;&lt;w:tblStylePr w:type="lastRow"&gt;&lt;w:rPr&gt;&lt;w:b/&gt;&lt;w:bCs/&gt;&lt;/w:rPr&gt;&lt;w:tblPr/&gt;&lt;w:tcPr&gt;&lt;w:tcBorders&gt;&lt;w:top w:val="single" w:sz="4" w:space="0" w:color="666666" w:themeColor="text1"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w:styleId="ListTable1Light-Accent1"&gt;&lt;w:name w:val="List Table 1 Light Accent 1"/&gt;&lt;w:basedOn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w:color="ABDFDD" w:themeColor="accent1" w:themeTint="99"/&gt;&lt;/w:tcBorders&gt;&lt;/w:tcPr&gt;&lt;/w:tblStylePr&gt;&lt;w:tblStylePr w:type="lastRow"&gt;&lt;w:rPr&gt;&lt;w:b/&gt;&lt;w:bCs/&gt;&lt;/w:rPr&gt;&lt;w:tblPr/&gt;&lt;w:tcPr&gt;&lt;w:tcBorders&gt;&lt;w:top w:val="single" w:sz="4" w:space="0" w:color="ABDFDD" w:themeColor="accent1"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w:themeFillTint="33"/&gt;&lt;/w:tcPr&gt;&lt;/w:tblStylePr&gt;&lt;/w:style&gt;&lt;w:style w:type="table" w:styleId="ListTable1Light-Accent2"&gt;&lt;w:name w:val="List Table 1 Light Accent 2"/&gt;&lt;w:basedOn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w:color="F4DDA2" w:themeColor="accent2" w:themeTint="99"/&gt;&lt;/w:tcBorders&gt;&lt;/w:tcPr&gt;&lt;/w:tblStylePr&gt;&lt;w:tblStylePr w:type="lastRow"&gt;&lt;w:rPr&gt;&lt;w:b/&gt;&lt;w:bCs/&gt;&lt;/w:rPr&gt;&lt;w:tblPr/&gt;&lt;w:tcPr&gt;&lt;w:tcBorders&gt;&lt;w:top w:val="single" w:sz="4" w:space="0" w:color="F4DDA2" w:themeColor="accent2"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w:themeFillTint="33"/&gt;&lt;/w:tcPr&gt;&lt;/w:tblStylePr&gt;&lt;/w:style&gt;&lt;w:style w:type="table" w:styleId="ListTable1Light-Accent3"&gt;&lt;w:name w:val="List Table 1 Light Accent 3"/&gt;&lt;w:basedOn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w:color="B8DEA3" w:themeColor="accent3" w:themeTint="99"/&gt;&lt;/w:tcBorders&gt;&lt;/w:tcPr&gt;&lt;/w:tblStylePr&gt;&lt;w:tblStylePr w:type="lastRow"&gt;&lt;w:rPr&gt;&lt;w:b/&gt;&lt;w:bCs/&gt;&lt;/w:rPr&gt;&lt;w:tblPr/&gt;&lt;w:tcPr&gt;&lt;w:tcBorders&gt;&lt;w:top w:val="single" w:sz="4" w:space="0" w:color="B8DEA3" w:themeColor="accent3"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w:themeFillTint="33"/&gt;&lt;/w:tcPr&gt;&lt;/w:tblStylePr&gt;&lt;/w:style&gt;&lt;w:style w:type="table" w:styleId="ListTable1Light-Accent4"&gt;&lt;w:name w:val="List Table 1 Light Accent 4"/&gt;&lt;w:basedOn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w:color="F6BD93" w:themeColor="accent4" w:themeTint="99"/&gt;&lt;/w:tcBorders&gt;&lt;/w:tcPr&gt;&lt;/w:tblStylePr&gt;&lt;w:tblStylePr w:type="lastRow"&gt;&lt;w:rPr&gt;&lt;w:b/&gt;&lt;w:bCs/&gt;&lt;/w:rPr&gt;&lt;w:tblPr/&gt;&lt;w:tcPr&gt;&lt;w:tcBorders&gt;&lt;w:top w:val="single" w:sz="4" w:space="0" w:color="F6BD93" w:themeColor="accent4"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w:themeFillTint="33"/&gt;&lt;/w:tcPr&gt;&lt;/w:tblStylePr&gt;&lt;/w:style&gt;&lt;w:style w:type="table" w:styleId="ListTable1Light-Accent5"&gt;&lt;w:name w:val="List Table 1 Light Accent 5"/&gt;&lt;w:basedOn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w:color="BCB0D1" w:themeColor="accent5" w:themeTint="99"/&gt;&lt;/w:tcBorders&gt;&lt;/w:tcPr&gt;&lt;/w:tblStylePr&gt;&lt;w:tblStylePr w:type="lastRow"&gt;&lt;w:rPr&gt;&lt;w:b/&gt;&lt;w:bCs/&gt;&lt;/w:rPr&gt;&lt;w:tblPr/&gt;&lt;w:tcPr&gt;&lt;w:tcBorders&gt;&lt;w:top w:val="single" w:sz="4" w:space="0" w:color="BCB0D1" w:themeColor="accent5"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w:themeFillTint="33"/&gt;&lt;/w:tcPr&gt;&lt;/w:tblStylePr&gt;&lt;/w:style&gt;&lt;w:style w:type="table" w:styleId="ListTable1Light-Accent6"&gt;&lt;w:name w:val="List Table 1 Light Accent 6"/&gt;&lt;w:basedOn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w:color="F1B0BA" w:themeColor="accent6" w:themeTint="99"/&gt;&lt;/w:tcBorders&gt;&lt;/w:tcPr&gt;&lt;/w:tblStylePr&gt;&lt;w:tblStylePr w:type="lastRow"&gt;&lt;w:rPr&gt;&lt;w:b/&gt;&lt;w:bCs/&gt;&lt;/w:rPr&gt;&lt;w:tblPr/&gt;&lt;w:tcPr&gt;&lt;w:tcBorders&gt;&lt;w:top w:val="single" w:sz="4" w:space="0" w:color="F1B0BA" w:themeColor="accent6"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w:themeFillTint="33"/&gt;&lt;/w:tcPr&gt;&lt;/w:tblStylePr&gt;&lt;/w:style&gt;&lt;w:style w:type="table" w:styleId="ListTable2"&gt;&lt;w:name w:val="List Table 2"/&gt;&lt;w:basedOn w:val="TableNormal"/&gt;&lt;w:uiPriority w:val="47"/&gt;&lt;w:rsid w:val="00A92C80"/&gt;&lt;w:pPr&gt;&lt;w:spacing w:after="0" w:line="240" w:lineRule="auto"/&gt;&lt;/w:pPr&gt;&lt;w:tblPr&gt;&lt;w:tblStyleRowBandSize w:val="1"/&gt;&lt;w:tblStyleColBandSize w:val="1"/&gt;&lt;w:tblBorders&gt;&lt;w:top w:val="single" w:sz="4" w:space="0" w:color="666666" w:themeColor="text1" w:themeTint="99"/&gt;&lt;w:bottom w:val="single" w:sz="4" w:space="0" w:color="666666" w:themeColor="text1" w:themeTint="99"/&gt;&lt;w:insideH w:val="single" w:sz="4" w:space="0" w:color="666666" w:themeColor="text1"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w:styleId="ListTable2-Accent1"&gt;&lt;w:name w:val="List Table 2 Accent 1"/&gt;&lt;w:basedOn w:val="TableNormal"/&gt;&lt;w:uiPriority w:val="47"/&gt;&lt;w:rsid w:val="00A92C80"/&gt;&lt;w:pPr&gt;&lt;w:spacing w:after="0" w:line="240" w:lineRule="auto"/&gt;&lt;/w:pPr&gt;&lt;w:tblPr&gt;&lt;w:tblStyleRowBandSize w:val="1"/&gt;&lt;w:tblStyleColBandSize w:val="1"/&gt;&lt;w:tblBorders&gt;&lt;w:top w:val="single" w:sz="4" w:space="0" w:color="ABDFDD" w:themeColor="accent1" w:themeTint="99"/&gt;&lt;w:bottom w:val="single" w:sz="4" w:space="0" w:color="ABDFDD" w:themeColor="accent1" w:themeTint="99"/&gt;&lt;w:insideH w:val="single" w:sz="4" w:space="0" w:color="ABDFDD" w:themeColor="accent1"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w:themeFillTint="33"/&gt;&lt;/w:tcPr&gt;&lt;/w:tblStylePr&gt;&lt;/w:style&gt;&lt;w:style w:type="table" w:styleId="ListTable2-Accent2"&gt;&lt;w:name w:val="List Table 2 Accent 2"/&gt;&lt;w:basedOn w:val="TableNormal"/&gt;&lt;w:uiPriority w:val="47"/&gt;&lt;w:rsid w:val="00A92C80"/&gt;&lt;w:pPr&gt;&lt;w:spacing w:after="0" w:line="240" w:lineRule="auto"/&gt;&lt;/w:pPr&gt;&lt;w:tblPr&gt;&lt;w:tblStyleRowBandSize w:val="1"/&gt;&lt;w:tblStyleColBandSize w:val="1"/&gt;&lt;w:tblBorders&gt;&lt;w:top w:val="single" w:sz="4" w:space="0" w:color="F4DDA2" w:themeColor="accent2" w:themeTint="99"/&gt;&lt;w:bottom w:val="single" w:sz="4" w:space="0" w:color="F4DDA2" w:themeColor="accent2" w:themeTint="99"/&gt;&lt;w:insideH w:val="single" w:sz="4" w:space="0" w:color="F4DDA2" w:themeColor="accent2"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w:themeFillTint="33"/&gt;&lt;/w:tcPr&gt;&lt;/w:tblStylePr&gt;&lt;/w:style&gt;&lt;w:style w:type="table" w:styleId="ListTable2-Accent3"&gt;&lt;w:name w:val="List Table 2 Accent 3"/&gt;&lt;w:basedOn w:val="TableNormal"/&gt;&lt;w:uiPriority w:val="47"/&gt;&lt;w:rsid w:val="00A92C80"/&gt;&lt;w:pPr&gt;&lt;w:spacing w:after="0" w:line="240" w:lineRule="auto"/&gt;&lt;/w:pPr&gt;&lt;w:tblPr&gt;&lt;w:tblStyleRowBandSize w:val="1"/&gt;&lt;w:tblStyleColBandSize w:val="1"/&gt;&lt;w:tblBorders&gt;&lt;w:top w:val="single" w:sz="4" w:space="0" w:color="B8DEA3" w:themeColor="accent3" w:themeTint="99"/&gt;&lt;w:bottom w:val="single" w:sz="4" w:space="0" w:color="B8DEA3" w:themeColor="accent3" w:themeTint="99"/&gt;&lt;w:insideH w:val="single" w:sz="4" w:space="0" w:color="B8DEA3" w:themeColor="accent3"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w:themeFillTint="33"/&gt;&lt;/w:tcPr&gt;&lt;/w:tblStylePr&gt;&lt;/w:style&gt;&lt;w:style w:type="table" w:styleId="ListTable2-Accent4"&gt;&lt;w:name w:val="List Table 2 Accent 4"/&gt;&lt;w:basedOn w:val="TableNormal"/&gt;&lt;w:uiPriority w:val="47"/&gt;&lt;w:rsid w:val="00A92C80"/&gt;&lt;w:pPr&gt;&lt;w:spacing w:after="0" w:line="240" w:lineRule="auto"/&gt;&lt;/w:pPr&gt;&lt;w:tblPr&gt;&lt;w:tblStyleRowBandSize w:val="1"/&gt;&lt;w:tblStyleColBandSize w:val="1"/&gt;&lt;w:tblBorders&gt;&lt;w:top w:val="single" w:sz="4" w:space="0" w:color="F6BD93" w:themeColor="accent4" w:themeTint="99"/&gt;&lt;w:bottom w:val="single" w:sz="4" w:space="0" w:color="F6BD93" w:themeColor="accent4" w:themeTint="99"/&gt;&lt;w:insideH w:val="single" w:sz="4" w:space="0" w:color="F6BD93" w:themeColor="accent4"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w:themeFillTint="33"/&gt;&lt;/w:tcPr&gt;&lt;/w:tblStylePr&gt;&lt;/w:style&gt;&lt;w:style w:type="table" w:styleId="ListTable2-Accent5"&gt;&lt;w:name w:val="List Table 2 Accent 5"/&gt;&lt;w:basedOn w:val="TableNormal"/&gt;&lt;w:uiPriority w:val="47"/&gt;&lt;w:rsid w:val="00A92C80"/&gt;&lt;w:pPr&gt;&lt;w:spacing w:after="0" w:line="240" w:lineRule="auto"/&gt;&lt;/w:pPr&gt;&lt;w:tblPr&gt;&lt;w:tblStyleRowBandSize w:val="1"/&gt;&lt;w:tblStyleColBandSize w:val="1"/&gt;&lt;w:tblBorders&gt;&lt;w:top w:val="single" w:sz="4" w:space="0" w:color="BCB0D1" w:themeColor="accent5" w:themeTint="99"/&gt;&lt;w:bottom w:val="single" w:sz="4" w:space="0" w:color="BCB0D1" w:themeColor="accent5" w:themeTint="99"/&gt;&lt;w:insideH w:val="single" w:sz="4" w:space="0" w:color="BCB0D1" w:themeColor="accent5"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w:themeFillTint="33"/&gt;&lt;/w:tcPr&gt;&lt;/w:tblStylePr&gt;&lt;/w:style&gt;&lt;w:style w:type="table" w:styleId="ListTable2-Accent6"&gt;&lt;w:name w:val="List Table 2 Accent 6"/&gt;&lt;w:basedOn w:val="TableNormal"/&gt;&lt;w:uiPriority w:val="47"/&gt;&lt;w:rsid w:val="00A92C80"/&gt;&lt;w:pPr&gt;&lt;w:spacing w:after="0" w:line="240" w:lineRule="auto"/&gt;&lt;/w:pPr&gt;&lt;w:tblPr&gt;&lt;w:tblStyleRowBandSize w:val="1"/&gt;&lt;w:tblStyleColBandSize w:val="1"/&gt;&lt;w:tblBorders&gt;&lt;w:top w:val="single" w:sz="4" w:space="0" w:color="F1B0BA" w:themeColor="accent6" w:themeTint="99"/&gt;&lt;w:bottom w:val="single" w:sz="4" w:space="0" w:color="F1B0BA" w:themeColor="accent6" w:themeTint="99"/&gt;&lt;w:insideH w:val="single" w:sz="4" w:space="0" w:color="F1B0BA" w:themeColor="accent6"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w:themeFillTint="33"/&gt;&lt;/w:tcPr&gt;&lt;/w:tblStylePr&gt;&lt;/w:style&gt;&lt;w:style w:type="table" w:styleId="ListTable3"&gt;&lt;w:name w:val="List Table 3"/&gt;&lt;w:basedOn w:val="TableNormal"/&gt;&lt;w:uiPriority w:val="48"/&gt;&lt;w:rsid w:val="00A92C80"/&gt;&lt;w:pPr&gt;&lt;w:spacing w:after="0" w:line="240" w:lineRule="auto"/&gt;&lt;/w:pPr&gt;&lt;w:tblPr&gt;&lt;w:tblStyleRowBandSize w:val="1"/&gt;&lt;w:tblStyleColBandSize w:val="1"/&gt;&lt;w:tblBorders&gt;&lt;w:top w:val="single" w:sz="4" w:space="0" w:color="000000" w:themeColor="text1"/&gt;&lt;w:left w:val="single" w:sz="4" w:space="0" w:color="000000" w:themeColor="text1"/&gt;&lt;w:bottom w:val="single" w:sz="4" w:space="0" w:color="000000" w:themeColor="text1"/&gt;&lt;w:right w:val="single" w:sz="4" w:space="0" w:color="000000" w:themeColor="text1"/&gt;&lt;/w:tblBorders&gt;&lt;/w:tblPr&gt;&lt;w:tblStylePr w:type="firstRow"&gt;&lt;w:rPr&gt;&lt;w:b/&gt;&lt;w:bCs/&gt;&lt;w:color w:val="FFFFFF" w:themeColor="background1"/&gt;&lt;/w:rPr&gt;&lt;w:tblPr/&gt;&lt;w:tcPr&gt;&lt;w:shd w:val="clear" w:color="auto" w:fill="000000" w:themeFill="text1"/&gt;&lt;/w:tcPr&gt;&lt;/w:tblStylePr&gt;&lt;w:tblStylePr w:type="lastRow"&gt;&lt;w:rPr&gt;&lt;w:b/&gt;&lt;w:bCs/&gt;&lt;/w:rPr&gt;&lt;w:tblPr/&gt;&lt;w:tcPr&gt;&lt;w:tcBorders&gt;&lt;w:top w:val="double" w:sz="4" w:space="0" w:color="000000" w:themeColor="text1"/&gt;&lt;/w:tcBorders&gt;&lt;w:shd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w:color="000000" w:themeColor="text1"/&gt;&lt;w:right w:val="single" w:sz="4" w:space="0" w:color="000000" w:themeColor="text1"/&gt;&lt;/w:tcBorders&gt;&lt;/w:tcPr&gt;&lt;/w:tblStylePr&gt;&lt;w:tblStylePr w:type="band1Horz"&gt;&lt;w:tblPr/&gt;&lt;w:tcPr&gt;&lt;w:tcBorders&gt;&lt;w:top w:val="single" w:sz="4" w:space="0" w:color="000000" w:themeColor="text1"/&gt;&lt;w:bottom w:val="single" w:sz="4" w:space="0" w:color="000000" w:themeColor="text1"/&gt;&lt;w:insideH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w:color="000000" w:themeColor="text1"/&gt;&lt;w:left w:val="nil"/&gt;&lt;/w:tcBorders&gt;&lt;/w:tcPr&gt;&lt;/w:tblStylePr&gt;&lt;w:tblStylePr w:type="swCell"&gt;&lt;w:tblPr/&gt;&lt;w:tcPr&gt;&lt;w:tcBorders&gt;&lt;w:top w:val="double" w:sz="4" w:space="0" w:color="000000" w:themeColor="text1"/&gt;&lt;w:right w:val="nil"/&gt;&lt;/w:tcBorders&gt;&lt;/w:tcPr&gt;&lt;/w:tblStylePr&gt;&lt;/w:style&gt;&lt;w:style w:type="table" w:styleId="ListTable3-Accent1"&gt;&lt;w:name w:val="List Table 3 Accent 1"/&gt;&lt;w:basedOn w:val="TableNormal"/&gt;&lt;w:uiPriority w:val="48"/&gt;&lt;w:rsid w:val="00A92C80"/&gt;&lt;w:pPr&gt;&lt;w:spacing w:after="0" w:line="240" w:lineRule="auto"/&gt;&lt;/w:pPr&gt;&lt;w:tblPr&gt;&lt;w:tblStyleRowBandSize w:val="1"/&gt;&lt;w:tblStyleColBandSize w:val="1"/&gt;&lt;w:tblBorders&gt;&lt;w:top w:val="single" w:sz="4" w:space="0" w:color="74CBC8" w:themeColor="accent1"/&gt;&lt;w:left w:val="single" w:sz="4" w:space="0" w:color="74CBC8" w:themeColor="accent1"/&gt;&lt;w:bottom w:val="single" w:sz="4" w:space="0" w:color="74CBC8" w:themeColor="accent1"/&gt;&lt;w:right w:val="single" w:sz="4" w:space="0" w:color="74CBC8" w:themeColor="accent1"/&gt;&lt;/w:tblBorders&gt;&lt;/w:tblPr&gt;&lt;w:tblStylePr w:type="firstRow"&gt;&lt;w:rPr&gt;&lt;w:b/&gt;&lt;w:bCs/&gt;&lt;w:color w:val="FFFFFF" w:themeColor="background1"/&gt;&lt;/w:rPr&gt;&lt;w:tblPr/&gt;&lt;w:tcPr&gt;&lt;w:shd w:val="clear" w:color="auto" w:fill="74CBC8" w:themeFill="accent1"/&gt;&lt;/w:tcPr&gt;&lt;/w:tblStylePr&gt;&lt;w:tblStylePr w:type="lastRow"&gt;&lt;w:rPr&gt;&lt;w:b/&gt;&lt;w:bCs/&gt;&lt;/w:rPr&gt;&lt;w:tblPr/&gt;&lt;w:tcPr&gt;&lt;w:tcBorders&gt;&lt;w:top w:val="double" w:sz="4" w:space="0" w:color="74CBC8" w:themeColor="accent1"/&gt;&lt;/w:tcBorders&gt;&lt;w:shd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w:color="74CBC8" w:themeColor="accent1"/&gt;&lt;w:right w:val="single" w:sz="4" w:space="0" w:color="74CBC8" w:themeColor="accent1"/&gt;&lt;/w:tcBorders&gt;&lt;/w:tcPr&gt;&lt;/w:tblStylePr&gt;&lt;w:tblStylePr w:type="band1Horz"&gt;&lt;w:tblPr/&gt;&lt;w:tcPr&gt;&lt;w:tcBorders&gt;&lt;w:top w:val="single" w:sz="4" w:space="0" w:color="74CBC8" w:themeColor="accent1"/&gt;&lt;w:bottom w:val="single" w:sz="4" w:space="0" w:color="74CBC8" w:themeColor="accent1"/&gt;&lt;w:insideH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w:color="74CBC8" w:themeColor="accent1"/&gt;&lt;w:left w:val="nil"/&gt;&lt;/w:tcBorders&gt;&lt;/w:tcPr&gt;&lt;/w:tblStylePr&gt;&lt;w:tblStylePr w:type="swCell"&gt;&lt;w:tblPr/&gt;&lt;w:tcPr&gt;&lt;w:tcBorders&gt;&lt;w:top w:val="double" w:sz="4" w:space="0" w:color="74CBC8" w:themeColor="accent1"/&gt;&lt;w:right w:val="nil"/&gt;&lt;/w:tcBorders&gt;&lt;/w:tcPr&gt;&lt;/w:tblStylePr&gt;&lt;/w:style&gt;&lt;w:style w:type="table" w:styleId="ListTable3-Accent2"&gt;&lt;w:name w:val="List Table 3 Accent 2"/&gt;&lt;w:basedOn w:val="TableNormal"/&gt;&lt;w:uiPriority w:val="48"/&gt;&lt;w:rsid w:val="00A92C80"/&gt;&lt;w:pPr&gt;&lt;w:spacing w:after="0" w:line="240" w:lineRule="auto"/&gt;&lt;/w:pPr&gt;&lt;w:tblPr&gt;&lt;w:tblStyleRowBandSize w:val="1"/&gt;&lt;w:tblStyleColBandSize w:val="1"/&gt;&lt;w:tblBorders&gt;&lt;w:top w:val="single" w:sz="4" w:space="0" w:color="EDC765" w:themeColor="accent2"/&gt;&lt;w:left w:val="single" w:sz="4" w:space="0" w:color="EDC765" w:themeColor="accent2"/&gt;&lt;w:bottom w:val="single" w:sz="4" w:space="0" w:color="EDC765" w:themeColor="accent2"/&gt;&lt;w:right w:val="single" w:sz="4" w:space="0" w:color="EDC765" w:themeColor="accent2"/&gt;&lt;/w:tblBorders&gt;&lt;/w:tblPr&gt;&lt;w:tblStylePr w:type="firstRow"&gt;&lt;w:rPr&gt;&lt;w:b/&gt;&lt;w:bCs/&gt;&lt;w:color w:val="FFFFFF" w:themeColor="background1"/&gt;&lt;/w:rPr&gt;&lt;w:tblPr/&gt;&lt;w:tcPr&gt;&lt;w:shd w:val="clear" w:color="auto" w:fill="EDC765" w:themeFill="accent2"/&gt;&lt;/w:tcPr&gt;&lt;/w:tblStylePr&gt;&lt;w:tblStylePr w:type="lastRow"&gt;&lt;w:rPr&gt;&lt;w:b/&gt;&lt;w:bCs/&gt;&lt;/w:rPr&gt;&lt;w:tblPr/&gt;&lt;w:tcPr&gt;&lt;w:tcBorders&gt;&lt;w:top w:val="double" w:sz="4" w:space="0" w:color="EDC765" w:themeColor="accent2"/&gt;&lt;/w:tcBorders&gt;&lt;w:shd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w:color="EDC765" w:themeColor="accent2"/&gt;&lt;w:right w:val="single" w:sz="4" w:space="0" w:color="EDC765" w:themeColor="accent2"/&gt;&lt;/w:tcBorders&gt;&lt;/w:tcPr&gt;&lt;/w:tblStylePr&gt;&lt;w:tblStylePr w:type="band1Horz"&gt;&lt;w:tblPr/&gt;&lt;w:tcPr&gt;&lt;w:tcBorders&gt;&lt;w:top w:val="single" w:sz="4" w:space="0" w:color="EDC765" w:themeColor="accent2"/&gt;&lt;w:bottom w:val="single" w:sz="4" w:space="0" w:color="EDC765" w:themeColor="accent2"/&gt;&lt;w:insideH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w:color="EDC765" w:themeColor="accent2"/&gt;&lt;w:left w:val="nil"/&gt;&lt;/w:tcBorders&gt;&lt;/w:tcPr&gt;&lt;/w:tblStylePr&gt;&lt;w:tblStylePr w:type="swCell"&gt;&lt;w:tblPr/&gt;&lt;w:tcPr&gt;&lt;w:tcBorders&gt;&lt;w:top w:val="double" w:sz="4" w:space="0" w:color="EDC765" w:themeColor="accent2"/&gt;&lt;w:right w:val="nil"/&gt;&lt;/w:tcBorders&gt;&lt;/w:tcPr&gt;&lt;/w:tblStylePr&gt;&lt;/w:style&gt;&lt;w:style w:type="table" w:styleId="ListTable3-Accent3"&gt;&lt;w:name w:val="List Table 3 Accent 3"/&gt;&lt;w:basedOn w:val="TableNormal"/&gt;&lt;w:uiPriority w:val="48"/&gt;&lt;w:rsid w:val="00A92C80"/&gt;&lt;w:pPr&gt;&lt;w:spacing w:after="0" w:line="240" w:lineRule="auto"/&gt;&lt;/w:pPr&gt;&lt;w:tblPr&gt;&lt;w:tblStyleRowBandSize w:val="1"/&gt;&lt;w:tblStyleColBandSize w:val="1"/&gt;&lt;w:tblBorders&gt;&lt;w:top w:val="single" w:sz="4" w:space="0" w:color="8AC867" w:themeColor="accent3"/&gt;&lt;w:left w:val="single" w:sz="4" w:space="0" w:color="8AC867" w:themeColor="accent3"/&gt;&lt;w:bottom w:val="single" w:sz="4" w:space="0" w:color="8AC867" w:themeColor="accent3"/&gt;&lt;w:right w:val="single" w:sz="4" w:space="0" w:color="8AC867" w:themeColor="accent3"/&gt;&lt;/w:tblBorders&gt;&lt;/w:tblPr&gt;&lt;w:tblStylePr w:type="firstRow"&gt;&lt;w:rPr&gt;&lt;w:b/&gt;&lt;w:bCs/&gt;&lt;w:color w:val="FFFFFF" w:themeColor="background1"/&gt;&lt;/w:rPr&gt;&lt;w:tblPr/&gt;&lt;w:tcPr&gt;&lt;w:shd w:val="clear" w:color="auto" w:fill="8AC867" w:themeFill="accent3"/&gt;&lt;/w:tcPr&gt;&lt;/w:tblStylePr&gt;&lt;w:tblStylePr w:type="lastRow"&gt;&lt;w:rPr&gt;&lt;w:b/&gt;&lt;w:bCs/&gt;&lt;/w:rPr&gt;&lt;w:tblPr/&gt;&lt;w:tcPr&gt;&lt;w:tcBorders&gt;&lt;w:top w:val="double" w:sz="4" w:space="0" w:color="8AC867" w:themeColor="accent3"/&gt;&lt;/w:tcBorders&gt;&lt;w:shd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w:color="8AC867" w:themeColor="accent3"/&gt;&lt;w:right w:val="single" w:sz="4" w:space="0" w:color="8AC867" w:themeColor="accent3"/&gt;&lt;/w:tcBorders&gt;&lt;/w:tcPr&gt;&lt;/w:tblStylePr&gt;&lt;w:tblStylePr w:type="band1Horz"&gt;&lt;w:tblPr/&gt;&lt;w:tcPr&gt;&lt;w:tcBorders&gt;&lt;w:top w:val="single" w:sz="4" w:space="0" w:color="8AC867" w:themeColor="accent3"/&gt;&lt;w:bottom w:val="single" w:sz="4" w:space="0" w:color="8AC867" w:themeColor="accent3"/&gt;&lt;w:insideH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w:color="8AC867" w:themeColor="accent3"/&gt;&lt;w:left w:val="nil"/&gt;&lt;/w:tcBorders&gt;&lt;/w:tcPr&gt;&lt;/w:tblStylePr&gt;&lt;w:tblStylePr w:type="swCell"&gt;&lt;w:tblPr/&gt;&lt;w:tcPr&gt;&lt;w:tcBorders&gt;&lt;w:top w:val="double" w:sz="4" w:space="0" w:color="8AC867" w:themeColor="accent3"/&gt;&lt;w:right w:val="nil"/&gt;&lt;/w:tcBorders&gt;&lt;/w:tcPr&gt;&lt;/w:tblStylePr&gt;&lt;/w:style&gt;&lt;w:style w:type="table" w:styleId="ListTable3-Accent4"&gt;&lt;w:name w:val="List Table 3 Accent 4"/&gt;&lt;w:basedOn w:val="TableNormal"/&gt;&lt;w:uiPriority w:val="48"/&gt;&lt;w:rsid w:val="00A92C80"/&gt;&lt;w:pPr&gt;&lt;w:spacing w:after="0" w:line="240" w:lineRule="auto"/&gt;&lt;/w:pPr&gt;&lt;w:tblPr&gt;&lt;w:tblStyleRowBandSize w:val="1"/&gt;&lt;w:tblStyleColBandSize w:val="1"/&gt;&lt;w:tblBorders&gt;&lt;w:top w:val="single" w:sz="4" w:space="0" w:color="F0924C" w:themeColor="accent4"/&gt;&lt;w:left w:val="single" w:sz="4" w:space="0" w:color="F0924C" w:themeColor="accent4"/&gt;&lt;w:bottom w:val="single" w:sz="4" w:space="0" w:color="F0924C" w:themeColor="accent4"/&gt;&lt;w:right w:val="single" w:sz="4" w:space="0" w:color="F0924C" w:themeColor="accent4"/&gt;&lt;/w:tblBorders&gt;&lt;/w:tblPr&gt;&lt;w:tblStylePr w:type="firstRow"&gt;&lt;w:rPr&gt;&lt;w:b/&gt;&lt;w:bCs/&gt;&lt;w:color w:val="FFFFFF" w:themeColor="background1"/&gt;&lt;/w:rPr&gt;&lt;w:tblPr/&gt;&lt;w:tcPr&gt;&lt;w:shd w:val="clear" w:color="auto" w:fill="F0924C" w:themeFill="accent4"/&gt;&lt;/w:tcPr&gt;&lt;/w:tblStylePr&gt;&lt;w:tblStylePr w:type="lastRow"&gt;&lt;w:rPr&gt;&lt;w:b/&gt;&lt;w:bCs/&gt;&lt;/w:rPr&gt;&lt;w:tblPr/&gt;&lt;w:tcPr&gt;&lt;w:tcBorders&gt;&lt;w:top w:val="double" w:sz="4" w:space="0" w:color="F0924C" w:themeColor="accent4"/&gt;&lt;/w:tcBorders&gt;&lt;w:shd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w:color="F0924C" w:themeColor="accent4"/&gt;&lt;w:right w:val="single" w:sz="4" w:space="0" w:color="F0924C" w:themeColor="accent4"/&gt;&lt;/w:tcBorders&gt;&lt;/w:tcPr&gt;&lt;/w:tblStylePr&gt;&lt;w:tblStylePr w:type="band1Horz"&gt;&lt;w:tblPr/&gt;&lt;w:tcPr&gt;&lt;w:tcBorders&gt;&lt;w:top w:val="single" w:sz="4" w:space="0" w:color="F0924C" w:themeColor="accent4"/&gt;&lt;w:bottom w:val="single" w:sz="4" w:space="0" w:color="F0924C" w:themeColor="accent4"/&gt;&lt;w:insideH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w:color="F0924C" w:themeColor="accent4"/&gt;&lt;w:left w:val="nil"/&gt;&lt;/w:tcBorders&gt;&lt;/w:tcPr&gt;&lt;/w:tblStylePr&gt;&lt;w:tblStylePr w:type="swCell"&gt;&lt;w:tblPr/&gt;&lt;w:tcPr&gt;&lt;w:tcBorders&gt;&lt;w:top w:val="double" w:sz="4" w:space="0" w:color="F0924C" w:themeColor="accent4"/&gt;&lt;w:right w:val="nil"/&gt;&lt;/w:tcBorders&gt;&lt;/w:tcPr&gt;&lt;/w:tblStylePr&gt;&lt;/w:style&gt;&lt;w:style w:type="table" w:styleId="ListTable3-Accent5"&gt;&lt;w:name w:val="List Table 3 Accent 5"/&gt;&lt;w:basedOn w:val="TableNormal"/&gt;&lt;w:uiPriority w:val="48"/&gt;&lt;w:rsid w:val="00A92C80"/&gt;&lt;w:pPr&gt;&lt;w:spacing w:after="0" w:line="240" w:lineRule="auto"/&gt;&lt;/w:pPr&gt;&lt;w:tblPr&gt;&lt;w:tblStyleRowBandSize w:val="1"/&gt;&lt;w:tblStyleColBandSize w:val="1"/&gt;&lt;w:tblBorders&gt;&lt;w:top w:val="single" w:sz="4" w:space="0" w:color="907CB3" w:themeColor="accent5"/&gt;&lt;w:left w:val="single" w:sz="4" w:space="0" w:color="907CB3" w:themeColor="accent5"/&gt;&lt;w:bottom w:val="single" w:sz="4" w:space="0" w:color="907CB3" w:themeColor="accent5"/&gt;&lt;w:right w:val="single" w:sz="4" w:space="0" w:color="907CB3" w:themeColor="accent5"/&gt;&lt;/w:tblBorders&gt;&lt;/w:tblPr&gt;&lt;w:tblStylePr w:type="firstRow"&gt;&lt;w:rPr&gt;&lt;w:b/&gt;&lt;w:bCs/&gt;&lt;w:color w:val="FFFFFF" w:themeColor="background1"/&gt;&lt;/w:rPr&gt;&lt;w:tblPr/&gt;&lt;w:tcPr&gt;&lt;w:shd w:val="clear" w:color="auto" w:fill="907CB3" w:themeFill="accent5"/&gt;&lt;/w:tcPr&gt;&lt;/w:tblStylePr&gt;&lt;w:tblStylePr w:type="lastRow"&gt;&lt;w:rPr&gt;&lt;w:b/&gt;&lt;w:bCs/&gt;&lt;/w:rPr&gt;&lt;w:tblPr/&gt;&lt;w:tcPr&gt;&lt;w:tcBorders&gt;&lt;w:top w:val="double" w:sz="4" w:space="0" w:color="907CB3" w:themeColor="accent5"/&gt;&lt;/w:tcBorders&gt;&lt;w:shd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w:color="907CB3" w:themeColor="accent5"/&gt;&lt;w:right w:val="single" w:sz="4" w:space="0" w:color="907CB3" w:themeColor="accent5"/&gt;&lt;/w:tcBorders&gt;&lt;/w:tcPr&gt;&lt;/w:tblStylePr&gt;&lt;w:tblStylePr w:type="band1Horz"&gt;&lt;w:tblPr/&gt;&lt;w:tcPr&gt;&lt;w:tcBorders&gt;&lt;w:top w:val="single" w:sz="4" w:space="0" w:color="907CB3" w:themeColor="accent5"/&gt;&lt;w:bottom w:val="single" w:sz="4" w:space="0" w:color="907CB3" w:themeColor="accent5"/&gt;&lt;w:insideH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w:color="907CB3" w:themeColor="accent5"/&gt;&lt;w:left w:val="nil"/&gt;&lt;/w:tcBorders&gt;&lt;/w:tcPr&gt;&lt;/w:tblStylePr&gt;&lt;w:tblStylePr w:type="swCell"&gt;&lt;w:tblPr/&gt;&lt;w:tcPr&gt;&lt;w:tcBorders&gt;&lt;w:top w:val="double" w:sz="4" w:space="0" w:color="907CB3" w:themeColor="accent5"/&gt;&lt;w:right w:val="nil"/&gt;&lt;/w:tcBorders&gt;&lt;/w:tcPr&gt;&lt;/w:tblStylePr&gt;&lt;/w:style&gt;&lt;w:style w:type="table" w:styleId="ListTable3-Accent6"&gt;&lt;w:name w:val="List Table 3 Accent 6"/&gt;&lt;w:basedOn w:val="TableNormal"/&gt;&lt;w:uiPriority w:val="48"/&gt;&lt;w:rsid w:val="00A92C80"/&gt;&lt;w:pPr&gt;&lt;w:spacing w:after="0" w:line="240" w:lineRule="auto"/&gt;&lt;/w:pPr&gt;&lt;w:tblPr&gt;&lt;w:tblStyleRowBandSize w:val="1"/&gt;&lt;w:tblStyleColBandSize w:val="1"/&gt;&lt;w:tblBorders&gt;&lt;w:top w:val="single" w:sz="4" w:space="0" w:color="E87C8D" w:themeColor="accent6"/&gt;&lt;w:left w:val="single" w:sz="4" w:space="0" w:color="E87C8D" w:themeColor="accent6"/&gt;&lt;w:bottom w:val="single" w:sz="4" w:space="0" w:color="E87C8D" w:themeColor="accent6"/&gt;&lt;w:right w:val="single" w:sz="4" w:space="0" w:color="E87C8D" w:themeColor="accent6"/&gt;&lt;/w:tblBorders&gt;&lt;/w:tblPr&gt;&lt;w:tblStylePr w:type="firstRow"&gt;&lt;w:rPr&gt;&lt;w:b/&gt;&lt;w:bCs/&gt;&lt;w:color w:val="FFFFFF" w:themeColor="background1"/&gt;&lt;/w:rPr&gt;&lt;w:tblPr/&gt;&lt;w:tcPr&gt;&lt;w:shd w:val="clear" w:color="auto" w:fill="E87C8D" w:themeFill="accent6"/&gt;&lt;/w:tcPr&gt;&lt;/w:tblStylePr&gt;&lt;w:tblStylePr w:type="lastRow"&gt;&lt;w:rPr&gt;&lt;w:b/&gt;&lt;w:bCs/&gt;&lt;/w:rPr&gt;&lt;w:tblPr/&gt;&lt;w:tcPr&gt;&lt;w:tcBorders&gt;&lt;w:top w:val="double" w:sz="4" w:space="0" w:color="E87C8D" w:themeColor="accent6"/&gt;&lt;/w:tcBorders&gt;&lt;w:shd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w:color="E87C8D" w:themeColor="accent6"/&gt;&lt;w:right w:val="single" w:sz="4" w:space="0" w:color="E87C8D" w:themeColor="accent6"/&gt;&lt;/w:tcBorders&gt;&lt;/w:tcPr&gt;&lt;/w:tblStylePr&gt;&lt;w:tblStylePr w:type="band1Horz"&gt;&lt;w:tblPr/&gt;&lt;w:tcPr&gt;&lt;w:tcBorders&gt;&lt;w:top w:val="single" w:sz="4" w:space="0" w:color="E87C8D" w:themeColor="accent6"/&gt;&lt;w:bottom w:val="single" w:sz="4" w:space="0" w:color="E87C8D" w:themeColor="accent6"/&gt;&lt;w:insideH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w:color="E87C8D" w:themeColor="accent6"/&gt;&lt;w:left w:val="nil"/&gt;&lt;/w:tcBorders&gt;&lt;/w:tcPr&gt;&lt;/w:tblStylePr&gt;&lt;w:tblStylePr w:type="swCell"&gt;&lt;w:tblPr/&gt;&lt;w:tcPr&gt;&lt;w:tcBorders&gt;&lt;w:top w:val="double" w:sz="4" w:space="0" w:color="E87C8D" w:themeColor="accent6"/&gt;&lt;w:right w:val="nil"/&gt;&lt;/w:tcBorders&gt;&lt;/w:tcPr&gt;&lt;/w:tblStylePr&gt;&lt;/w:style&gt;&lt;w:style w:type="table" w:styleId="ListTable4"&gt;&lt;w:name w:val="List Table 4"/&gt;&lt;w:basedOn w:val="TableNormal"/&gt;&lt;w:uiPriority w:val="49"/&gt;&lt;w:rsid w:val="00A92C80"/&gt;&lt;w:pPr&gt;&lt;w:spacing w:after="0" w:line="240" w:lineRule="auto"/&gt;&lt;/w:pPr&gt;&lt;w:tblPr&gt;&lt;w:tblStyleRowBandSize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w:themeTint="99"/&gt;&lt;/w:tblBorders&gt;&lt;/w:tblPr&gt;&lt;w:tblStylePr w:type="firstRow"&gt;&lt;w:rPr&gt;&lt;w:b/&gt;&lt;w:bCs/&gt;&lt;w:color w:val="FFFFFF" w:themeColor="background1"/&gt;&lt;/w:rPr&gt;&lt;w:tblPr/&gt;&lt;w:tcPr&gt;&lt;w:tcBorders&gt;&lt;w:top w:val="single" w:sz="4" w:space="0" w:color="000000" w:themeColor="text1"/&gt;&lt;w:left w:val="single" w:sz="4" w:space="0" w:color="000000" w:themeColor="text1"/&gt;&lt;w:bottom w:val="single" w:sz="4" w:space="0" w:color="000000" w:themeColor="text1"/&gt;&lt;w:right w:val="single" w:sz="4" w:space="0" w:color="000000" w:themeColor="text1"/&gt;&lt;w:insideH w:val="nil"/&gt;&lt;/w:tcBorders&gt;&lt;w:shd w:val="clear" w:color="auto" w:fill="000000" w:themeFill="text1"/&gt;&lt;/w:tcPr&gt;&lt;/w:tblStylePr&gt;&lt;w:tblStylePr w:type="lastRow"&gt;&lt;w:rPr&gt;&lt;w:b/&gt;&lt;w:bCs/&gt;&lt;/w:rPr&gt;&lt;w:tblPr/&gt;&lt;w:tcPr&gt;&lt;w:tcBorders&gt;&lt;w:top w:val="double" w:sz="4" w:space="0" w:color="666666" w:themeColor="text1"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w:styleId="ListTable4-Accent1"&gt;&lt;w:name w:val="List Table 4 Accent 1"/&gt;&lt;w:basedOn w:val="TableNormal"/&gt;&lt;w:uiPriority w:val="49"/&gt;&lt;w:rsid w:val="00A92C80"/&gt;&lt;w:pPr&gt;&lt;w:spacing w:after="0" w:line="240" w:lineRule="auto"/&gt;&lt;/w:pPr&gt;&lt;w:tblPr&gt;&lt;w:tblStyleRowBandSize w:val="1"/&gt;&lt;w:tblStyleColBandSize w:val="1"/&gt;&lt;w:tblBorders&gt;&lt;w:top w:val="single" w:sz="4" w:space="0" w:color="ABDFDD" w:themeColor="accent1" w:themeTint="99"/&gt;&lt;w:left w:val="single" w:sz="4" w:space="0" w:color="ABDFDD" w:themeColor="accent1" w:themeTint="99"/&gt;&lt;w:bottom w:val="single" w:sz="4" w:space="0" w:color="ABDFDD" w:themeColor="accent1" w:themeTint="99"/&gt;&lt;w:right w:val="single" w:sz="4" w:space="0" w:color="ABDFDD" w:themeColor="accent1" w:themeTint="99"/&gt;&lt;w:insideH w:val="single" w:sz="4" w:space="0" w:color="ABDFDD" w:themeColor="accent1" w:themeTint="99"/&gt;&lt;/w:tblBorders&gt;&lt;/w:tblPr&gt;&lt;w:tblStylePr w:type="firstRow"&gt;&lt;w:rPr&gt;&lt;w:b/&gt;&lt;w:bCs/&gt;&lt;w:color w:val="FFFFFF" w:themeColor="background1"/&gt;&lt;/w:rPr&gt;&lt;w:tblPr/&gt;&lt;w:tcPr&gt;&lt;w:tcBorders&gt;&lt;w:top w:val="single" w:sz="4" w:space="0" w:color="74CBC8" w:themeColor="accent1"/&gt;&lt;w:left w:val="single" w:sz="4" w:space="0" w:color="74CBC8" w:themeColor="accent1"/&gt;&lt;w:bottom w:val="single" w:sz="4" w:space="0" w:color="74CBC8" w:themeColor="accent1"/&gt;&lt;w:right w:val="single" w:sz="4" w:space="0" w:color="74CBC8" w:themeColor="accent1"/&gt;&lt;w:insideH w:val="nil"/&gt;&lt;/w:tcBorders&gt;&lt;w:shd w:val="clear" w:color="auto" w:fill="74CBC8" w:themeFill="accent1"/&gt;&lt;/w:tcPr&gt;&lt;/w:tblStylePr&gt;&lt;w:tblStylePr w:type="lastRow"&gt;&lt;w:rPr&gt;&lt;w:b/&gt;&lt;w:bCs/&gt;&lt;/w:rPr&gt;&lt;w:tblPr/&gt;&lt;w:tcPr&gt;&lt;w:tcBorders&gt;&lt;w:top w:val="double" w:sz="4" w:space="0" w:color="ABDFDD" w:themeColor="accent1"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w:themeFillTint="33"/&gt;&lt;/w:tcPr&gt;&lt;/w:tblStylePr&gt;&lt;/w:style&gt;&lt;w:style w:type="table" w:styleId="ListTable4-Accent2"&gt;&lt;w:name w:val="List Table 4 Accent 2"/&gt;&lt;w:basedOn w:val="TableNormal"/&gt;&lt;w:uiPriority w:val="49"/&gt;&lt;w:rsid w:val="00A92C80"/&gt;&lt;w:pPr&gt;&lt;w:spacing w:after="0" w:line="240" w:lineRule="auto"/&gt;&lt;/w:pPr&gt;&lt;w:tblPr&gt;&lt;w:tblStyleRowBandSize w:val="1"/&gt;&lt;w:tblStyleColBandSize w:val="1"/&gt;&lt;w:tblBorders&gt;&lt;w:top w:val="single" w:sz="4" w:space="0" w:color="F4DDA2" w:themeColor="accent2" w:themeTint="99"/&gt;&lt;w:left w:val="single" w:sz="4" w:space="0" w:color="F4DDA2" w:themeColor="accent2" w:themeTint="99"/&gt;&lt;w:bottom w:val="single" w:sz="4" w:space="0" w:color="F4DDA2" w:themeColor="accent2" w:themeTint="99"/&gt;&lt;w:right w:val="single" w:sz="4" w:space="0" w:color="F4DDA2" w:themeColor="accent2" w:themeTint="99"/&gt;&lt;w:insideH w:val="single" w:sz="4" w:space="0" w:color="F4DDA2" w:themeColor="accent2" w:themeTint="99"/&gt;&lt;/w:tblBorders&gt;&lt;/w:tblPr&gt;&lt;w:tblStylePr w:type="firstRow"&gt;&lt;w:rPr&gt;&lt;w:b/&gt;&lt;w:bCs/&gt;&lt;w:color w:val="FFFFFF" w:themeColor="background1"/&gt;&lt;/w:rPr&gt;&lt;w:tblPr/&gt;&lt;w:tcPr&gt;&lt;w:tcBorders&gt;&lt;w:top w:val="single" w:sz="4" w:space="0" w:color="EDC765" w:themeColor="accent2"/&gt;&lt;w:left w:val="single" w:sz="4" w:space="0" w:color="EDC765" w:themeColor="accent2"/&gt;&lt;w:bottom w:val="single" w:sz="4" w:space="0" w:color="EDC765" w:themeColor="accent2"/&gt;&lt;w:right w:val="single" w:sz="4" w:space="0" w:color="EDC765" w:themeColor="accent2"/&gt;&lt;w:insideH w:val="nil"/&gt;&lt;/w:tcBorders&gt;&lt;w:shd w:val="clear" w:color="auto" w:fill="EDC765" w:themeFill="accent2"/&gt;&lt;/w:tcPr&gt;&lt;/w:tblStylePr&gt;&lt;w:tblStylePr w:type="lastRow"&gt;&lt;w:rPr&gt;&lt;w:b/&gt;&lt;w:bCs/&gt;&lt;/w:rPr&gt;&lt;w:tblPr/&gt;&lt;w:tcPr&gt;&lt;w:tcBorders&gt;&lt;w:top w:val="double" w:sz="4" w:space="0" w:color="F4DDA2" w:themeColor="accent2"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w:themeFillTint="33"/&gt;&lt;/w:tcPr&gt;&lt;/w:tblStylePr&gt;&lt;/w:style&gt;&lt;w:style w:type="table" w:styleId="ListTable4-Accent3"&gt;&lt;w:name w:val="List Table 4 Accent 3"/&gt;&lt;w:basedOn w:val="TableNormal"/&gt;&lt;w:uiPriority w:val="49"/&gt;&lt;w:rsid w:val="00A92C80"/&gt;&lt;w:pPr&gt;&lt;w:spacing w:after="0" w:line="240" w:lineRule="auto"/&gt;&lt;/w:pPr&gt;&lt;w:tblPr&gt;&lt;w:tblStyleRowBandSize w:val="1"/&gt;&lt;w:tblStyleColBandSize w:val="1"/&gt;&lt;w:tblBorders&gt;&lt;w:top w:val="single" w:sz="4" w:space="0" w:color="B8DEA3" w:themeColor="accent3" w:themeTint="99"/&gt;&lt;w:left w:val="single" w:sz="4" w:space="0" w:color="B8DEA3" w:themeColor="accent3" w:themeTint="99"/&gt;&lt;w:bottom w:val="single" w:sz="4" w:space="0" w:color="B8DEA3" w:themeColor="accent3" w:themeTint="99"/&gt;&lt;w:right w:val="single" w:sz="4" w:space="0" w:color="B8DEA3" w:themeColor="accent3" w:themeTint="99"/&gt;&lt;w:insideH w:val="single" w:sz="4" w:space="0" w:color="B8DEA3" w:themeColor="accent3" w:themeTint="99"/&gt;&lt;/w:tblBorders&gt;&lt;/w:tblPr&gt;&lt;w:tblStylePr w:type="firstRow"&gt;&lt;w:rPr&gt;&lt;w:b/&gt;&lt;w:bCs/&gt;&lt;w:color w:val="FFFFFF" w:themeColor="background1"/&gt;&lt;/w:rPr&gt;&lt;w:tblPr/&gt;&lt;w:tcPr&gt;&lt;w:tcBorders&gt;&lt;w:top w:val="single" w:sz="4" w:space="0" w:color="8AC867" w:themeColor="accent3"/&gt;&lt;w:left w:val="single" w:sz="4" w:space="0" w:color="8AC867" w:themeColor="accent3"/&gt;&lt;w:bottom w:val="single" w:sz="4" w:space="0" w:color="8AC867" w:themeColor="accent3"/&gt;&lt;w:right w:val="single" w:sz="4" w:space="0" w:color="8AC867" w:themeColor="accent3"/&gt;&lt;w:insideH w:val="nil"/&gt;&lt;/w:tcBorders&gt;&lt;w:shd w:val="clear" w:color="auto" w:fill="8AC867" w:themeFill="accent3"/&gt;&lt;/w:tcPr&gt;&lt;/w:tblStylePr&gt;&lt;w:tblStylePr w:type="lastRow"&gt;&lt;w:rPr&gt;&lt;w:b/&gt;&lt;w:bCs/&gt;&lt;/w:rPr&gt;&lt;w:tblPr/&gt;&lt;w:tcPr&gt;&lt;w:tcBorders&gt;&lt;w:top w:val="double" w:sz="4" w:space="0" w:color="B8DEA3" w:themeColor="accent3"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w:themeFillTint="33"/&gt;&lt;/w:tcPr&gt;&lt;/w:tblStylePr&gt;&lt;/w:style&gt;&lt;w:style w:type="table" w:styleId="ListTable4-Accent4"&gt;&lt;w:name w:val="List Table 4 Accent 4"/&gt;&lt;w:basedOn w:val="TableNormal"/&gt;&lt;w:uiPriority w:val="49"/&gt;&lt;w:rsid w:val="00A92C80"/&gt;&lt;w:pPr&gt;&lt;w:spacing w:after="0" w:line="240" w:lineRule="auto"/&gt;&lt;/w:pPr&gt;&lt;w:tblPr&gt;&lt;w:tblStyleRowBandSize w:val="1"/&gt;&lt;w:tblStyleColBandSize w:val="1"/&gt;&lt;w:tblBorders&gt;&lt;w:top w:val="single" w:sz="4" w:space="0" w:color="F6BD93" w:themeColor="accent4" w:themeTint="99"/&gt;&lt;w:left w:val="single" w:sz="4" w:space="0" w:color="F6BD93" w:themeColor="accent4" w:themeTint="99"/&gt;&lt;w:bottom w:val="single" w:sz="4" w:space="0" w:color="F6BD93" w:themeColor="accent4" w:themeTint="99"/&gt;&lt;w:right w:val="single" w:sz="4" w:space="0" w:color="F6BD93" w:themeColor="accent4" w:themeTint="99"/&gt;&lt;w:insideH w:val="single" w:sz="4" w:space="0" w:color="F6BD93" w:themeColor="accent4" w:themeTint="99"/&gt;&lt;/w:tblBorders&gt;&lt;/w:tblPr&gt;&lt;w:tblStylePr w:type="firstRow"&gt;&lt;w:rPr&gt;&lt;w:b/&gt;&lt;w:bCs/&gt;&lt;w:color w:val="FFFFFF" w:themeColor="background1"/&gt;&lt;/w:rPr&gt;&lt;w:tblPr/&gt;&lt;w:tcPr&gt;&lt;w:tcBorders&gt;&lt;w:top w:val="single" w:sz="4" w:space="0" w:color="F0924C" w:themeColor="accent4"/&gt;&lt;w:left w:val="single" w:sz="4" w:space="0" w:color="F0924C" w:themeColor="accent4"/&gt;&lt;w:bottom w:val="single" w:sz="4" w:space="0" w:color="F0924C" w:themeColor="accent4"/&gt;&lt;w:right w:val="single" w:sz="4" w:space="0" w:color="F0924C" w:themeColor="accent4"/&gt;&lt;w:insideH w:val="nil"/&gt;&lt;/w:tcBorders&gt;&lt;w:shd w:val="clear" w:color="auto" w:fill="F0924C" w:themeFill="accent4"/&gt;&lt;/w:tcPr&gt;&lt;/w:tblStylePr&gt;&lt;w:tblStylePr w:type="lastRow"&gt;&lt;w:rPr&gt;&lt;w:b/&gt;&lt;w:bCs/&gt;&lt;/w:rPr&gt;&lt;w:tblPr/&gt;&lt;w:tcPr&gt;&lt;w:tcBorders&gt;&lt;w:top w:val="double" w:sz="4" w:space="0" w:color="F6BD93" w:themeColor="accent4"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w:themeFillTint="33"/&gt;&lt;/w:tcPr&gt;&lt;/w:tblStylePr&gt;&lt;/w:style&gt;&lt;w:style w:type="table" w:styleId="ListTable4-Accent5"&gt;&lt;w:name w:val="List Table 4 Accent 5"/&gt;&lt;w:basedOn w:val="TableNormal"/&gt;&lt;w:uiPriority w:val="49"/&gt;&lt;w:rsid w:val="00A92C80"/&gt;&lt;w:pPr&gt;&lt;w:spacing w:after="0" w:line="240" w:lineRule="auto"/&gt;&lt;/w:pPr&gt;&lt;w:tblPr&gt;&lt;w:tblStyleRowBandSize w:val="1"/&gt;&lt;w:tblStyleColBandSize w:val="1"/&gt;&lt;w:tblBorders&gt;&lt;w:top w:val="single" w:sz="4" w:space="0" w:color="BCB0D1" w:themeColor="accent5" w:themeTint="99"/&gt;&lt;w:left w:val="single" w:sz="4" w:space="0" w:color="BCB0D1" w:themeColor="accent5" w:themeTint="99"/&gt;&lt;w:bottom w:val="single" w:sz="4" w:space="0" w:color="BCB0D1" w:themeColor="accent5" w:themeTint="99"/&gt;&lt;w:right w:val="single" w:sz="4" w:space="0" w:color="BCB0D1" w:themeColor="accent5" w:themeTint="99"/&gt;&lt;w:insideH w:val="single" w:sz="4" w:space="0" w:color="BCB0D1" w:themeColor="accent5" w:themeTint="99"/&gt;&lt;/w:tblBorders&gt;&lt;/w:tblPr&gt;&lt;w:tblStylePr w:type="firstRow"&gt;&lt;w:rPr&gt;&lt;w:b/&gt;&lt;w:bCs/&gt;&lt;w:color w:val="FFFFFF" w:themeColor="background1"/&gt;&lt;/w:rPr&gt;&lt;w:tblPr/&gt;&lt;w:tcPr&gt;&lt;w:tcBorders&gt;&lt;w:top w:val="single" w:sz="4" w:space="0" w:color="907CB3" w:themeColor="accent5"/&gt;&lt;w:left w:val="single" w:sz="4" w:space="0" w:color="907CB3" w:themeColor="accent5"/&gt;&lt;w:bottom w:val="single" w:sz="4" w:space="0" w:color="907CB3" w:themeColor="accent5"/&gt;&lt;w:right w:val="single" w:sz="4" w:space="0" w:color="907CB3" w:themeColor="accent5"/&gt;&lt;w:insideH w:val="nil"/&gt;&lt;/w:tcBorders&gt;&lt;w:shd w:val="clear" w:color="auto" w:fill="907CB3" w:themeFill="accent5"/&gt;&lt;/w:tcPr&gt;&lt;/w:tblStylePr&gt;&lt;w:tblStylePr w:type="lastRow"&gt;&lt;w:rPr&gt;&lt;w:b/&gt;&lt;w:bCs/&gt;&lt;/w:rPr&gt;&lt;w:tblPr/&gt;&lt;w:tcPr&gt;&lt;w:tcBorders&gt;&lt;w:top w:val="double" w:sz="4" w:space="0" w:color="BCB0D1" w:themeColor="accent5"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w:themeFillTint="33"/&gt;&lt;/w:tcPr&gt;&lt;/w:tblStylePr&gt;&lt;/w:style&gt;&lt;w:style w:type="table" w:styleId="ListTable4-Accent6"&gt;&lt;w:name w:val="List Table 4 Accent 6"/&gt;&lt;w:basedOn w:val="TableNormal"/&gt;&lt;w:uiPriority w:val="49"/&gt;&lt;w:rsid w:val="00A92C80"/&gt;&lt;w:pPr&gt;&lt;w:spacing w:after="0" w:line="240" w:lineRule="auto"/&gt;&lt;/w:pPr&gt;&lt;w:tblPr&gt;&lt;w:tblStyleRowBandSize w:val="1"/&gt;&lt;w:tblStyleColBandSize w:val="1"/&gt;&lt;w:tblBorders&gt;&lt;w:top w:val="single" w:sz="4" w:space="0" w:color="F1B0BA" w:themeColor="accent6" w:themeTint="99"/&gt;&lt;w:left w:val="single" w:sz="4" w:space="0" w:color="F1B0BA" w:themeColor="accent6" w:themeTint="99"/&gt;&lt;w:bottom w:val="single" w:sz="4" w:space="0" w:color="F1B0BA" w:themeColor="accent6" w:themeTint="99"/&gt;&lt;w:right w:val="single" w:sz="4" w:space="0" w:color="F1B0BA" w:themeColor="accent6" w:themeTint="99"/&gt;&lt;w:insideH w:val="single" w:sz="4" w:space="0" w:color="F1B0BA" w:themeColor="accent6" w:themeTint="99"/&gt;&lt;/w:tblBorders&gt;&lt;/w:tblPr&gt;&lt;w:tblStylePr w:type="firstRow"&gt;&lt;w:rPr&gt;&lt;w:b/&gt;&lt;w:bCs/&gt;&lt;w:color w:val="FFFFFF" w:themeColor="background1"/&gt;&lt;/w:rPr&gt;&lt;w:tblPr/&gt;&lt;w:tcPr&gt;&lt;w:tcBorders&gt;&lt;w:top w:val="single" w:sz="4" w:space="0" w:color="E87C8D" w:themeColor="accent6"/&gt;&lt;w:left w:val="single" w:sz="4" w:space="0" w:color="E87C8D" w:themeColor="accent6"/&gt;&lt;w:bottom w:val="single" w:sz="4" w:space="0" w:color="E87C8D" w:themeColor="accent6"/&gt;&lt;w:right w:val="single" w:sz="4" w:space="0" w:color="E87C8D" w:themeColor="accent6"/&gt;&lt;w:insideH w:val="nil"/&gt;&lt;/w:tcBorders&gt;&lt;w:shd w:val="clear" w:color="auto" w:fill="E87C8D" w:themeFill="accent6"/&gt;&lt;/w:tcPr&gt;&lt;/w:tblStylePr&gt;&lt;w:tblStylePr w:type="lastRow"&gt;&lt;w:rPr&gt;&lt;w:b/&gt;&lt;w:bCs/&gt;&lt;/w:rPr&gt;&lt;w:tblPr/&gt;&lt;w:tcPr&gt;&lt;w:tcBorders&gt;&lt;w:top w:val="double" w:sz="4" w:space="0" w:color="F1B0BA" w:themeColor="accent6"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w:themeFillTint="33"/&gt;&lt;/w:tcPr&gt;&lt;/w:tblStylePr&gt;&lt;/w:style&gt;&lt;w:style w:type="table" w:styleId="ListTable5Dark"&gt;&lt;w:name w:val="List Table 5 Dark"/&gt;&lt;w:basedOn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w:color="000000" w:themeColor="text1"/&gt;&lt;w:left w:val="single" w:sz="24" w:space="0" w:color="000000" w:themeColor="text1"/&gt;&lt;w:bottom w:val="single" w:sz="24" w:space="0" w:color="000000" w:themeColor="text1"/&gt;&lt;w:right w:val="single" w:sz="24" w:space="0" w:color="000000" w:themeColor="text1"/&gt;&lt;/w:tblBorders&gt;&lt;/w:tblPr&gt;&lt;w:tcPr&gt;&lt;w:shd w:val="clear" w:color="auto" w:fill="000000" w:themeFill="text1"/&gt;&lt;/w:tcPr&gt;&lt;w:tblStylePr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w:styleId="ListTable5Dark-Accent1"&gt;&lt;w:name w:val="List Table 5 Dark Accent 1"/&gt;&lt;w:basedOn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w:color="74CBC8" w:themeColor="accent1"/&gt;&lt;w:left w:val="single" w:sz="24" w:space="0" w:color="74CBC8" w:themeColor="accent1"/&gt;&lt;w:bottom w:val="single" w:sz="24" w:space="0" w:color="74CBC8" w:themeColor="accent1"/&gt;&lt;w:right w:val="single" w:sz="24" w:space="0" w:color="74CBC8" w:themeColor="accent1"/&gt;&lt;/w:tblBorders&gt;&lt;/w:tblPr&gt;&lt;w:tcPr&gt;&lt;w:shd w:val="clear" w:color="auto" w:fill="74CBC8" w:themeFill="accent1"/&gt;&lt;/w:tcPr&gt;&lt;w:tblStylePr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w:styleId="ListTable5Dark-Accent2"&gt;&lt;w:name w:val="List Table 5 Dark Accent 2"/&gt;&lt;w:basedOn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w:color="EDC765" w:themeColor="accent2"/&gt;&lt;w:left w:val="single" w:sz="24" w:space="0" w:color="EDC765" w:themeColor="accent2"/&gt;&lt;w:bottom w:val="single" w:sz="24" w:space="0" w:color="EDC765" w:themeColor="accent2"/&gt;&lt;w:right w:val="single" w:sz="24" w:space="0" w:color="EDC765" w:themeColor="accent2"/&gt;&lt;/w:tblBorders&gt;&lt;/w:tblPr&gt;&lt;w:tcPr&gt;&lt;w:shd w:val="clear" w:color="auto" w:fill="EDC765" w:themeFill="accent2"/&gt;&lt;/w:tcPr&gt;&lt;w:tblStylePr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w:styleId="ListTable5Dark-Accent3"&gt;&lt;w:name w:val="List Table 5 Dark Accent 3"/&gt;&lt;w:basedOn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w:color="8AC867" w:themeColor="accent3"/&gt;&lt;w:left w:val="single" w:sz="24" w:space="0" w:color="8AC867" w:themeColor="accent3"/&gt;&lt;w:bottom w:val="single" w:sz="24" w:space="0" w:color="8AC867" w:themeColor="accent3"/&gt;&lt;w:right w:val="single" w:sz="24" w:space="0" w:color="8AC867" w:themeColor="accent3"/&gt;&lt;/w:tblBorders&gt;&lt;/w:tblPr&gt;&lt;w:tcPr&gt;&lt;w:shd w:val="clear" w:color="auto" w:fill="8AC867" w:themeFill="accent3"/&gt;&lt;/w:tcPr&gt;&lt;w:tblStylePr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w:styleId="ListTable5Dark-Accent4"&gt;&lt;w:name w:val="List Table 5 Dark Accent 4"/&gt;&lt;w:basedOn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w:color="F0924C" w:themeColor="accent4"/&gt;&lt;w:left w:val="single" w:sz="24" w:space="0" w:color="F0924C" w:themeColor="accent4"/&gt;&lt;w:bottom w:val="single" w:sz="24" w:space="0" w:color="F0924C" w:themeColor="accent4"/&gt;&lt;w:right w:val="single" w:sz="24" w:space="0" w:color="F0924C" w:themeColor="accent4"/&gt;&lt;/w:tblBorders&gt;&lt;/w:tblPr&gt;&lt;w:tcPr&gt;&lt;w:shd w:val="clear" w:color="auto" w:fill="F0924C" w:themeFill="accent4"/&gt;&lt;/w:tcPr&gt;&lt;w:tblStylePr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w:styleId="ListTable5Dark-Accent5"&gt;&lt;w:name w:val="List Table 5 Dark Accent 5"/&gt;&lt;w:basedOn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w:color="907CB3" w:themeColor="accent5"/&gt;&lt;w:left w:val="single" w:sz="24" w:space="0" w:color="907CB3" w:themeColor="accent5"/&gt;&lt;w:bottom w:val="single" w:sz="24" w:space="0" w:color="907CB3" w:themeColor="accent5"/&gt;&lt;w:right w:val="single" w:sz="24" w:space="0" w:color="907CB3" w:themeColor="accent5"/&gt;&lt;/w:tblBorders&gt;&lt;/w:tblPr&gt;&lt;w:tcPr&gt;&lt;w:shd w:val="clear" w:color="auto" w:fill="907CB3" w:themeFill="accent5"/&gt;&lt;/w:tcPr&gt;&lt;w:tblStylePr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w:styleId="ListTable5Dark-Accent6"&gt;&lt;w:name w:val="List Table 5 Dark Accent 6"/&gt;&lt;w:basedOn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w:color="E87C8D" w:themeColor="accent6"/&gt;&lt;w:left w:val="single" w:sz="24" w:space="0" w:color="E87C8D" w:themeColor="accent6"/&gt;&lt;w:bottom w:val="single" w:sz="24" w:space="0" w:color="E87C8D" w:themeColor="accent6"/&gt;&lt;w:right w:val="single" w:sz="24" w:space="0" w:color="E87C8D" w:themeColor="accent6"/&gt;&lt;/w:tblBorders&gt;&lt;/w:tblPr&gt;&lt;w:tcPr&gt;&lt;w:shd w:val="clear" w:color="auto" w:fill="E87C8D" w:themeFill="accent6"/&gt;&lt;/w:tcPr&gt;&lt;w:tblStylePr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w:styleId="ListTable6Colorful"&gt;&lt;w:name w:val="List Table 6 Colorful"/&gt;&lt;w:basedOn w:val="TableNormal"/&gt;&lt;w:uiPriority w:val="51"/&gt;&lt;w:rsid w:val="00A92C80"/&gt;&lt;w:pPr&gt;&lt;w:spacing w:after="0" w:line="240" w:lineRule="auto"/&gt;&lt;/w:pPr&gt;&lt;w:rPr&gt;&lt;w:color w:val="000000" w:themeColor="text1"/&gt;&lt;/w:rPr&gt;&lt;w:tblPr&gt;&lt;w:tblStyleRowBandSize w:val="1"/&gt;&lt;w:tblStyleColBandSize w:val="1"/&gt;&lt;w:tblBorders&gt;&lt;w:top w:val="single" w:sz="4" w:space="0" w:color="000000" w:themeColor="text1"/&gt;&lt;w:bottom w:val="single" w:sz="4" w:space="0" w:color="000000" w:themeColor="text1"/&gt;&lt;/w:tblBorders&gt;&lt;/w:tblPr&gt;&lt;w:tblStylePr w:type="firstRow"&gt;&lt;w:rPr&gt;&lt;w:b/&gt;&lt;w:bCs/&gt;&lt;/w:rPr&gt;&lt;w:tblPr/&gt;&lt;w:tcPr&gt;&lt;w:tcBorders&gt;&lt;w:bottom w:val="single" w:sz="4" w:space="0" w:color="000000" w:themeColor="text1"/&gt;&lt;/w:tcBorders&gt;&lt;/w:tcPr&gt;&lt;/w:tblStylePr&gt;&lt;w:tblStylePr w:type="lastRow"&gt;&lt;w:rPr&gt;&lt;w:b/&gt;&lt;w:bCs/&gt;&lt;/w:rPr&gt;&lt;w:tblPr/&gt;&lt;w:tcPr&gt;&lt;w:tcBorders&gt;&lt;w:top w:val="double" w:sz="4" w:space="0" w:color="000000" w:themeColor="text1"/&gt;&lt;/w:tcBorders&gt;&lt;/w:tcPr&gt;&lt;/w:tblStylePr&gt;&lt;w:tblStylePr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w:styleId="ListTable6Colorful-Accent1"&gt;&lt;w:name w:val="List Table 6 Colorful Accent 1"/&gt;&lt;w:basedOn w:val="TableNormal"/&gt;&lt;w:uiPriority w:val="51"/&gt;&lt;w:rsid w:val="00A92C80"/&gt;&lt;w:pPr&gt;&lt;w:spacing w:after="0" w:line="240" w:lineRule="auto"/&gt;&lt;/w:pPr&gt;&lt;w:rPr&gt;&lt;w:color w:val="41ADA9" w:themeColor="accent1" w:themeShade="BF"/&gt;&lt;/w:rPr&gt;&lt;w:tblPr&gt;&lt;w:tblStyleRowBandSize w:val="1"/&gt;&lt;w:tblStyleColBandSize w:val="1"/&gt;&lt;w:tblBorders&gt;&lt;w:top w:val="single" w:sz="4" w:space="0" w:color="74CBC8" w:themeColor="accent1"/&gt;&lt;w:bottom w:val="single" w:sz="4" w:space="0" w:color="74CBC8" w:themeColor="accent1"/&gt;&lt;/w:tblBorders&gt;&lt;/w:tblPr&gt;&lt;w:tblStylePr w:type="firstRow"&gt;&lt;w:rPr&gt;&lt;w:b/&gt;&lt;w:bCs/&gt;&lt;/w:rPr&gt;&lt;w:tblPr/&gt;&lt;w:tcPr&gt;&lt;w:tcBorders&gt;&lt;w:bottom w:val="single" w:sz="4" w:space="0" w:color="74CBC8" w:themeColor="accent1"/&gt;&lt;/w:tcBorders&gt;&lt;/w:tcPr&gt;&lt;/w:tblStylePr&gt;&lt;w:tblStylePr w:type="lastRow"&gt;&lt;w:rPr&gt;&lt;w:b/&gt;&lt;w:bCs/&gt;&lt;/w:rPr&gt;&lt;w:tblPr/&gt;&lt;w:tcPr&gt;&lt;w:tcBorders&gt;&lt;w:top w:val="double" w:sz="4" w:space="0" w:color="74CBC8" w:themeColor="accent1"/&gt;&lt;/w:tcBorders&gt;&lt;/w:tcPr&gt;&lt;/w:tblStylePr&gt;&lt;w:tblStylePr w:type="firstCol"&gt;&lt;w:rPr&gt;&lt;w:b/&gt;&lt;w:bCs/&gt;&lt;/w:rPr&gt;&lt;/w:tblStylePr&gt;&lt;w:tblStylePr w:type="lastCol"&gt;&lt;w:rPr&gt;&lt;w:b/&gt;&lt;w:bCs/&gt;&lt;/w:rPr&gt;&lt;/w:tblStylePr&gt;&lt;w:tblStylePr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w:themeFillTint="33"/&gt;&lt;/w:tcPr&gt;&lt;/w:tblStylePr&gt;&lt;/w:style&gt;&lt;w:style w:type="table" w:styleId="ListTable6Colorful-Accent2"&gt;&lt;w:name w:val="List Table 6 Colorful Accent 2"/&gt;&lt;w:basedOn w:val="TableNormal"/&gt;&lt;w:uiPriority w:val="51"/&gt;&lt;w:rsid w:val="00A92C80"/&gt;&lt;w:pPr&gt;&lt;w:spacing w:after="0" w:line="240" w:lineRule="auto"/&gt;&lt;/w:pPr&gt;&lt;w:rPr&gt;&lt;w:color w:val="E2A91A" w:themeColor="accent2" w:themeShade="BF"/&gt;&lt;/w:rPr&gt;&lt;w:tblPr&gt;&lt;w:tblStyleRowBandSize w:val="1"/&gt;&lt;w:tblStyleColBandSize w:val="1"/&gt;&lt;w:tblBorders&gt;&lt;w:top w:val="single" w:sz="4" w:space="0" w:color="EDC765" w:themeColor="accent2"/&gt;&lt;w:bottom w:val="single" w:sz="4" w:space="0" w:color="EDC765" w:themeColor="accent2"/&gt;&lt;/w:tblBorders&gt;&lt;/w:tblPr&gt;&lt;w:tblStylePr w:type="firstRow"&gt;&lt;w:rPr&gt;&lt;w:b/&gt;&lt;w:bCs/&gt;&lt;/w:rPr&gt;&lt;w:tblPr/&gt;&lt;w:tcPr&gt;&lt;w:tcBorders&gt;&lt;w:bottom w:val="single" w:sz="4" w:space="0" w:color="EDC765" w:themeColor="accent2"/&gt;&lt;/w:tcBorders&gt;&lt;/w:tcPr&gt;&lt;/w:tblStylePr&gt;&lt;w:tblStylePr w:type="lastRow"&gt;&lt;w:rPr&gt;&lt;w:b/&gt;&lt;w:bCs/&gt;&lt;/w:rPr&gt;&lt;w:tblPr/&gt;&lt;w:tcPr&gt;&lt;w:tcBorders&gt;&lt;w:top w:val="double" w:sz="4" w:space="0" w:color="EDC765" w:themeColor="accent2"/&gt;&lt;/w:tcBorders&gt;&lt;/w:tcPr&gt;&lt;/w:tblStylePr&gt;&lt;w:tblStylePr w:type="firstCol"&gt;&lt;w:rPr&gt;&lt;w:b/&gt;&lt;w:bCs/&gt;&lt;/w:rPr&gt;&lt;/w:tblStylePr&gt;&lt;w:tblStylePr w:type="lastCol"&gt;&lt;w:rPr&gt;&lt;w:b/&gt;&lt;w:bCs/&gt;&lt;/w:rPr&gt;&lt;/w:tblStylePr&gt;&lt;w:tblStylePr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w:themeFillTint="33"/&gt;&lt;/w:tcPr&gt;&lt;/w:tblStylePr&gt;&lt;/w:style&gt;&lt;w:style w:type="table" w:styleId="ListTable6Colorful-Accent3"&gt;&lt;w:name w:val="List Table 6 Colorful Accent 3"/&gt;&lt;w:basedOn w:val="TableNormal"/&gt;&lt;w:uiPriority w:val="51"/&gt;&lt;w:rsid w:val="00A92C80"/&gt;&lt;w:pPr&gt;&lt;w:spacing w:after="0" w:line="240" w:lineRule="auto"/&gt;&lt;/w:pPr&gt;&lt;w:rPr&gt;&lt;w:color w:val="62A63C" w:themeColor="accent3" w:themeShade="BF"/&gt;&lt;/w:rPr&gt;&lt;w:tblPr&gt;&lt;w:tblStyleRowBandSize w:val="1"/&gt;&lt;w:tblStyleColBandSize w:val="1"/&gt;&lt;w:tblBorders&gt;&lt;w:top w:val="single" w:sz="4" w:space="0" w:color="8AC867" w:themeColor="accent3"/&gt;&lt;w:bottom w:val="single" w:sz="4" w:space="0" w:color="8AC867" w:themeColor="accent3"/&gt;&lt;/w:tblBorders&gt;&lt;/w:tblPr&gt;&lt;w:tblStylePr w:type="firstRow"&gt;&lt;w:rPr&gt;&lt;w:b/&gt;&lt;w:bCs/&gt;&lt;/w:rPr&gt;&lt;w:tblPr/&gt;&lt;w:tcPr&gt;&lt;w:tcBorders&gt;&lt;w:bottom w:val="single" w:sz="4" w:space="0" w:color="8AC867" w:themeColor="accent3"/&gt;&lt;/w:tcBorders&gt;&lt;/w:tcPr&gt;&lt;/w:tblStylePr&gt;&lt;w:tblStylePr w:type="lastRow"&gt;&lt;w:rPr&gt;&lt;w:b/&gt;&lt;w:bCs/&gt;&lt;/w:rPr&gt;&lt;w:tblPr/&gt;&lt;w:tcPr&gt;&lt;w:tcBorders&gt;&lt;w:top w:val="double" w:sz="4" w:space="0" w:color="8AC867" w:themeColor="accent3"/&gt;&lt;/w:tcBorders&gt;&lt;/w:tcPr&gt;&lt;/w:tblStylePr&gt;&lt;w:tblStylePr w:type="firstCol"&gt;&lt;w:rPr&gt;&lt;w:b/&gt;&lt;w:bCs/&gt;&lt;/w:rPr&gt;&lt;/w:tblStylePr&gt;&lt;w:tblStylePr w:type="lastCol"&gt;&lt;w:rPr&gt;&lt;w:b/&gt;&lt;w:bCs/&gt;&lt;/w:rPr&gt;&lt;/w:tblStylePr&gt;&lt;w:tblStylePr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w:themeFillTint="33"/&gt;&lt;/w:tcPr&gt;&lt;/w:tblStylePr&gt;&lt;/w:style&gt;&lt;w:style w:type="table" w:styleId="ListTable6Colorful-Accent4"&gt;&lt;w:name w:val="List Table 6 Colorful Accent 4"/&gt;&lt;w:basedOn w:val="TableNormal"/&gt;&lt;w:uiPriority w:val="51"/&gt;&lt;w:rsid w:val="00A92C80"/&gt;&lt;w:pPr&gt;&lt;w:spacing w:after="0" w:line="240" w:lineRule="auto"/&gt;&lt;/w:pPr&gt;&lt;w:rPr&gt;&lt;w:color w:val="DA6712" w:themeColor="accent4" w:themeShade="BF"/&gt;&lt;/w:rPr&gt;&lt;w:tblPr&gt;&lt;w:tblStyleRowBandSize w:val="1"/&gt;&lt;w:tblStyleColBandSize w:val="1"/&gt;&lt;w:tblBorders&gt;&lt;w:top w:val="single" w:sz="4" w:space="0" w:color="F0924C" w:themeColor="accent4"/&gt;&lt;w:bottom w:val="single" w:sz="4" w:space="0" w:color="F0924C" w:themeColor="accent4"/&gt;&lt;/w:tblBorders&gt;&lt;/w:tblPr&gt;&lt;w:tblStylePr w:type="firstRow"&gt;&lt;w:rPr&gt;&lt;w:b/&gt;&lt;w:bCs/&gt;&lt;/w:rPr&gt;&lt;w:tblPr/&gt;&lt;w:tcPr&gt;&lt;w:tcBorders&gt;&lt;w:bottom w:val="single" w:sz="4" w:space="0" w:color="F0924C" w:themeColor="accent4"/&gt;&lt;/w:tcBorders&gt;&lt;/w:tcPr&gt;&lt;/w:tblStylePr&gt;&lt;w:tblStylePr w:type="lastRow"&gt;&lt;w:rPr&gt;&lt;w:b/&gt;&lt;w:bCs/&gt;&lt;/w:rPr&gt;&lt;w:tblPr/&gt;&lt;w:tcPr&gt;&lt;w:tcBorders&gt;&lt;w:top w:val="double" w:sz="4" w:space="0" w:color="F0924C"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w:themeFillTint="33"/&gt;&lt;/w:tcPr&gt;&lt;/w:tblStylePr&gt;&lt;/w:style&gt;&lt;w:style w:type="table" w:styleId="ListTable6Colorful-Accent5"&gt;&lt;w:name w:val="List Table 6 Colorful Accent 5"/&gt;&lt;w:basedOn w:val="TableNormal"/&gt;&lt;w:uiPriority w:val="51"/&gt;&lt;w:rsid w:val="00A92C80"/&gt;&lt;w:pPr&gt;&lt;w:spacing w:after="0" w:line="240" w:lineRule="auto"/&gt;&lt;/w:pPr&gt;&lt;w:rPr&gt;&lt;w:color w:val="68538F" w:themeColor="accent5" w:themeShade="BF"/&gt;&lt;/w:rPr&gt;&lt;w:tblPr&gt;&lt;w:tblStyleRowBandSize w:val="1"/&gt;&lt;w:tblStyleColBandSize w:val="1"/&gt;&lt;w:tblBorders&gt;&lt;w:top w:val="single" w:sz="4" w:space="0" w:color="907CB3" w:themeColor="accent5"/&gt;&lt;w:bottom w:val="single" w:sz="4" w:space="0" w:color="907CB3" w:themeColor="accent5"/&gt;&lt;/w:tblBorders&gt;&lt;/w:tblPr&gt;&lt;w:tblStylePr w:type="firstRow"&gt;&lt;w:rPr&gt;&lt;w:b/&gt;&lt;w:bCs/&gt;&lt;/w:rPr&gt;&lt;w:tblPr/&gt;&lt;w:tcPr&gt;&lt;w:tcBorders&gt;&lt;w:bottom w:val="single" w:sz="4" w:space="0" w:color="907CB3" w:themeColor="accent5"/&gt;&lt;/w:tcBorders&gt;&lt;/w:tcPr&gt;&lt;/w:tblStylePr&gt;&lt;w:tblStylePr w:type="lastRow"&gt;&lt;w:rPr&gt;&lt;w:b/&gt;&lt;w:bCs/&gt;&lt;/w:rPr&gt;&lt;w:tblPr/&gt;&lt;w:tcPr&gt;&lt;w:tcBorders&gt;&lt;w:top w:val="double" w:sz="4" w:space="0" w:color="907CB3" w:themeColor="accent5"/&gt;&lt;/w:tcBorders&gt;&lt;/w:tcPr&gt;&lt;/w:tblStylePr&gt;&lt;w:tblStylePr w:type="firstCol"&gt;&lt;w:rPr&gt;&lt;w:b/&gt;&lt;w:bCs/&gt;&lt;/w:rPr&gt;&lt;/w:tblStylePr&gt;&lt;w:tblStylePr w:type="lastCol"&gt;&lt;w:rPr&gt;&lt;w:b/&gt;&lt;w:bCs/&gt;&lt;/w:rPr&gt;&lt;/w:tblStylePr&gt;&lt;w:tblStylePr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w:themeFillTint="33"/&gt;&lt;/w:tcPr&gt;&lt;/w:tblStylePr&gt;&lt;/w:style&gt;&lt;w:style w:type="table" w:styleId="ListTable6Colorful-Accent6"&gt;&lt;w:name w:val="List Table 6 Colorful Accent 6"/&gt;&lt;w:basedOn w:val="TableNormal"/&gt;&lt;w:uiPriority w:val="51"/&gt;&lt;w:rsid w:val="00A92C80"/&gt;&lt;w:pPr&gt;&lt;w:spacing w:after="0" w:line="240" w:lineRule="auto"/&gt;&lt;/w:pPr&gt;&lt;w:rPr&gt;&lt;w:color w:val="DA2F4A" w:themeColor="accent6" w:themeShade="BF"/&gt;&lt;/w:rPr&gt;&lt;w:tblPr&gt;&lt;w:tblStyleRowBandSize w:val="1"/&gt;&lt;w:tblStyleColBandSize w:val="1"/&gt;&lt;w:tblBorders&gt;&lt;w:top w:val="single" w:sz="4" w:space="0" w:color="E87C8D" w:themeColor="accent6"/&gt;&lt;w:bottom w:val="single" w:sz="4" w:space="0" w:color="E87C8D" w:themeColor="accent6"/&gt;&lt;/w:tblBorders&gt;&lt;/w:tblPr&gt;&lt;w:tblStylePr w:type="firstRow"&gt;&lt;w:rPr&gt;&lt;w:b/&gt;&lt;w:bCs/&gt;&lt;/w:rPr&gt;&lt;w:tblPr/&gt;&lt;w:tcPr&gt;&lt;w:tcBorders&gt;&lt;w:bottom w:val="single" w:sz="4" w:space="0" w:color="E87C8D" w:themeColor="accent6"/&gt;&lt;/w:tcBorders&gt;&lt;/w:tcPr&gt;&lt;/w:tblStylePr&gt;&lt;w:tblStylePr w:type="lastRow"&gt;&lt;w:rPr&gt;&lt;w:b/&gt;&lt;w:bCs/&gt;&lt;/w:rPr&gt;&lt;w:tblPr/&gt;&lt;w:tcPr&gt;&lt;w:tcBorders&gt;&lt;w:top w:val="double" w:sz="4" w:space="0" w:color="E87C8D" w:themeColor="accent6"/&gt;&lt;/w:tcBorders&gt;&lt;/w:tcPr&gt;&lt;/w:tblStylePr&gt;&lt;w:tblStylePr w:type="firstCol"&gt;&lt;w:rPr&gt;&lt;w:b/&gt;&lt;w:bCs/&gt;&lt;/w:rPr&gt;&lt;/w:tblStylePr&gt;&lt;w:tblStylePr w:type="lastCol"&gt;&lt;w:rPr&gt;&lt;w:b/&gt;&lt;w:bCs/&gt;&lt;/w:rPr&gt;&lt;/w:tblStylePr&gt;&lt;w:tblStylePr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w:themeFillTint="33"/&gt;&lt;/w:tcPr&gt;&lt;/w:tblStylePr&gt;&lt;/w:style&gt;&lt;w:style w:type="table" w:styleId="ListTable7Colorful"&gt;&lt;w:name w:val="List Table 7 Colorful"/&gt;&lt;w:basedOn w:val="TableNormal"/&gt;&lt;w:uiPriority w:val="52"/&gt;&lt;w:rsid w:val="00A92C80"/&gt;&lt;w:pPr&gt;&lt;w:spacing w:after="0" w:line="240" w:lineRule="auto"/&gt;&lt;/w:pPr&gt;&lt;w:rPr&gt;&lt;w:color w:val="000000" w:themeColor="text1"/&gt;&lt;/w:rPr&gt;&lt;w:tblPr&gt;&lt;w:tblStyleRowBandSize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w:color="000000" w:themeColor="text1"/&gt;&lt;/w:tcBorders&gt;&lt;w:shd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w:color="000000" w:themeColor="text1"/&gt;&lt;/w:tcBorders&gt;&lt;w:shd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w:color="000000" w:themeColor="text1"/&gt;&lt;/w:tcBorders&gt;&lt;w:shd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w:color="000000" w:themeColor="text1"/&gt;&lt;/w:tcBorders&gt;&lt;w:shd w:val="clear" w:color="auto" w:fill="FFFFFF" w:themeFill="background1"/&gt;&lt;/w:tcPr&gt;&lt;/w:tblStylePr&gt;&lt;w:tblStylePr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w:styleId="ListTable7Colorful-Accent1"&gt;&lt;w:name w:val="List Table 7 Colorful Accent 1"/&gt;&lt;w:basedOn w:val="TableNormal"/&gt;&lt;w:uiPriority w:val="52"/&gt;&lt;w:rsid w:val="00A92C80"/&gt;&lt;w:pPr&gt;&lt;w:spacing w:after="0" w:line="240" w:lineRule="auto"/&gt;&lt;/w:pPr&gt;&lt;w:rPr&gt;&lt;w:color w:val="41ADA9" w:themeColor="accent1"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w:color="74CBC8" w:themeColor="accent1"/&gt;&lt;/w:tcBorders&gt;&lt;w:shd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w:color="74CBC8" w:themeColor="accent1"/&gt;&lt;/w:tcBorders&gt;&lt;w:shd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w:color="74CBC8" w:themeColor="accent1"/&gt;&lt;/w:tcBorders&gt;&lt;w:shd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w:color="74CBC8" w:themeColor="accent1"/&gt;&lt;/w:tcBorders&gt;&lt;w:shd w:val="clear" w:color="auto" w:fill="FFFFFF" w:themeFill="background1"/&gt;&lt;/w:tcPr&gt;&lt;/w:tblStylePr&gt;&lt;w:tblStylePr w:type="band1Vert"&gt;&lt;w:tblPr/&gt;&lt;w:tcPr&gt;&lt;w:shd w:val="clear" w:color="auto" w:fill="E3F4F4" w:themeFill="accent1" w:themeFillTint="33"/&gt;&lt;/w:tcPr&gt;&lt;/w:tblStylePr&gt;&lt;w:tblStylePr w:type="band1Horz"&gt;&lt;w:tblPr/&gt;&lt;w:tcPr&gt;&lt;w:shd w:val="clear" w:color="auto" w:fill="E3F4F4" w:themeFill="accent1"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w:styleId="ListTable7Colorful-Accent2"&gt;&lt;w:name w:val="List Table 7 Colorful Accent 2"/&gt;&lt;w:basedOn w:val="TableNormal"/&gt;&lt;w:uiPriority w:val="52"/&gt;&lt;w:rsid w:val="00A92C80"/&gt;&lt;w:pPr&gt;&lt;w:spacing w:after="0" w:line="240" w:lineRule="auto"/&gt;&lt;/w:pPr&gt;&lt;w:rPr&gt;&lt;w:color w:val="E2A91A" w:themeColor="accent2"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w:color="EDC765" w:themeColor="accent2"/&gt;&lt;/w:tcBorders&gt;&lt;w:shd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w:color="EDC765" w:themeColor="accent2"/&gt;&lt;/w:tcBorders&gt;&lt;w:shd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w:color="EDC765" w:themeColor="accent2"/&gt;&lt;/w:tcBorders&gt;&lt;w:shd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w:color="EDC765" w:themeColor="accent2"/&gt;&lt;/w:tcBorders&gt;&lt;w:shd w:val="clear" w:color="auto" w:fill="FFFFFF" w:themeFill="background1"/&gt;&lt;/w:tcPr&gt;&lt;/w:tblStylePr&gt;&lt;w:tblStylePr w:type="band1Vert"&gt;&lt;w:tblPr/&gt;&lt;w:tcPr&gt;&lt;w:shd w:val="clear" w:color="auto" w:fill="FBF3DF" w:themeFill="accent2" w:themeFillTint="33"/&gt;&lt;/w:tcPr&gt;&lt;/w:tblStylePr&gt;&lt;w:tblStylePr w:type="band1Horz"&gt;&lt;w:tblPr/&gt;&lt;w:tcPr&gt;&lt;w:shd w:val="clear" w:color="auto" w:fill="FBF3DF" w:themeFill="accent2"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w:styleId="ListTable7Colorful-Accent3"&gt;&lt;w:name w:val="List Table 7 Colorful Accent 3"/&gt;&lt;w:basedOn w:val="TableNormal"/&gt;&lt;w:uiPriority w:val="52"/&gt;&lt;w:rsid w:val="00A92C80"/&gt;&lt;w:pPr&gt;&lt;w:spacing w:after="0" w:line="240" w:lineRule="auto"/&gt;&lt;/w:pPr&gt;&lt;w:rPr&gt;&lt;w:color w:val="62A63C" w:themeColor="accent3"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w:color="8AC867" w:themeColor="accent3"/&gt;&lt;/w:tcBorders&gt;&lt;w:shd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w:color="8AC867" w:themeColor="accent3"/&gt;&lt;/w:tcBorders&gt;&lt;w:shd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w:color="8AC867" w:themeColor="accent3"/&gt;&lt;/w:tcBorders&gt;&lt;w:shd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w:color="8AC867" w:themeColor="accent3"/&gt;&lt;/w:tcBorders&gt;&lt;w:shd w:val="clear" w:color="auto" w:fill="FFFFFF" w:themeFill="background1"/&gt;&lt;/w:tcPr&gt;&lt;/w:tblStylePr&gt;&lt;w:tblStylePr w:type="band1Vert"&gt;&lt;w:tblPr/&gt;&lt;w:tcPr&gt;&lt;w:shd w:val="clear" w:color="auto" w:fill="E7F4E0" w:themeFill="accent3" w:themeFillTint="33"/&gt;&lt;/w:tcPr&gt;&lt;/w:tblStylePr&gt;&lt;w:tblStylePr w:type="band1Horz"&gt;&lt;w:tblPr/&gt;&lt;w:tcPr&gt;&lt;w:shd w:val="clear" w:color="auto" w:fill="E7F4E0" w:themeFill="accent3"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w:styleId="ListTable7Colorful-Accent4"&gt;&lt;w:name w:val="List Table 7 Colorful Accent 4"/&gt;&lt;w:basedOn w:val="TableNormal"/&gt;&lt;w:uiPriority w:val="52"/&gt;&lt;w:rsid w:val="00A92C80"/&gt;&lt;w:pPr&gt;&lt;w:spacing w:after="0" w:line="240" w:lineRule="auto"/&gt;&lt;/w:pPr&gt;&lt;w:rPr&gt;&lt;w:color w:val="DA6712" w:themeColor="accent4"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w:color="F0924C" w:themeColor="accent4"/&gt;&lt;/w:tcBorders&gt;&lt;w:shd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w:color="F0924C" w:themeColor="accent4"/&gt;&lt;/w:tcBorders&gt;&lt;w:shd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w:color="F0924C" w:themeColor="accent4"/&gt;&lt;/w:tcBorders&gt;&lt;w:shd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w:color="F0924C" w:themeColor="accent4"/&gt;&lt;/w:tcBorders&gt;&lt;w:shd w:val="clear" w:color="auto" w:fill="FFFFFF" w:themeFill="background1"/&gt;&lt;/w:tcPr&gt;&lt;/w:tblStylePr&gt;&lt;w:tblStylePr w:type="band1Vert"&gt;&lt;w:tblPr/&gt;&lt;w:tcPr&gt;&lt;w:shd w:val="clear" w:color="auto" w:fill="FCE8DB" w:themeFill="accent4" w:themeFillTint="33"/&gt;&lt;/w:tcPr&gt;&lt;/w:tblStylePr&gt;&lt;w:tblStylePr w:type="band1Horz"&gt;&lt;w:tblPr/&gt;&lt;w:tcPr&gt;&lt;w:shd w:val="clear" w:color="auto" w:fill="FCE8DB" w:themeFill="accent4"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w:styleId="ListTable7Colorful-Accent5"&gt;&lt;w:name w:val="List Table 7 Colorful Accent 5"/&gt;&lt;w:basedOn w:val="TableNormal"/&gt;&lt;w:uiPriority w:val="52"/&gt;&lt;w:rsid w:val="00A92C80"/&gt;&lt;w:pPr&gt;&lt;w:spacing w:after="0" w:line="240" w:lineRule="auto"/&gt;&lt;/w:pPr&gt;&lt;w:rPr&gt;&lt;w:color w:val="68538F" w:themeColor="accent5"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w:color="907CB3" w:themeColor="accent5"/&gt;&lt;/w:tcBorders&gt;&lt;w:shd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w:color="907CB3" w:themeColor="accent5"/&gt;&lt;/w:tcBorders&gt;&lt;w:shd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w:color="907CB3" w:themeColor="accent5"/&gt;&lt;/w:tcBorders&gt;&lt;w:shd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w:color="907CB3" w:themeColor="accent5"/&gt;&lt;/w:tcBorders&gt;&lt;w:shd w:val="clear" w:color="auto" w:fill="FFFFFF" w:themeFill="background1"/&gt;&lt;/w:tcPr&gt;&lt;/w:tblStylePr&gt;&lt;w:tblStylePr w:type="band1Vert"&gt;&lt;w:tblPr/&gt;&lt;w:tcPr&gt;&lt;w:shd w:val="clear" w:color="auto" w:fill="E8E4EF" w:themeFill="accent5" w:themeFillTint="33"/&gt;&lt;/w:tcPr&gt;&lt;/w:tblStylePr&gt;&lt;w:tblStylePr w:type="band1Horz"&gt;&lt;w:tblPr/&gt;&lt;w:tcPr&gt;&lt;w:shd w:val="clear" w:color="auto" w:fill="E8E4EF" w:themeFill="accent5"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w:styleId="ListTable7Colorful-Accent6"&gt;&lt;w:name w:val="List Table 7 Colorful Accent 6"/&gt;&lt;w:basedOn w:val="TableNormal"/&gt;&lt;w:uiPriority w:val="52"/&gt;&lt;w:rsid w:val="00A92C80"/&gt;&lt;w:pPr&gt;&lt;w:spacing w:after="0" w:line="240" w:lineRule="auto"/&gt;&lt;/w:pPr&gt;&lt;w:rPr&gt;&lt;w:color w:val="DA2F4A" w:themeColor="accent6"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w:color="E87C8D" w:themeColor="accent6"/&gt;&lt;/w:tcBorders&gt;&lt;w:shd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w:color="E87C8D" w:themeColor="accent6"/&gt;&lt;/w:tcBorders&gt;&lt;w:shd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w:color="E87C8D" w:themeColor="accent6"/&gt;&lt;/w:tcBorders&gt;&lt;w:shd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w:color="E87C8D" w:themeColor="accent6"/&gt;&lt;/w:tcBorders&gt;&lt;w:shd w:val="clear" w:color="auto" w:fill="FFFFFF" w:themeFill="background1"/&gt;&lt;/w:tcPr&gt;&lt;/w:tblStylePr&gt;&lt;w:tblStylePr w:type="band1Vert"&gt;&lt;w:tblPr/&gt;&lt;w:tcPr&gt;&lt;w:shd w:val="clear" w:color="auto" w:fill="FAE4E7" w:themeFill="accent6" w:themeFillTint="33"/&gt;&lt;/w:tcPr&gt;&lt;/w:tblStylePr&gt;&lt;w:tblStylePr w:type="band1Horz"&gt;&lt;w:tblPr/&gt;&lt;w:tcPr&gt;&lt;w:shd w:val="clear" w:color="auto" w:fill="FAE4E7" w:themeFill="accent6"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w:type="paragraph" w:styleId="MacroText"&gt;&lt;w:name w:val="macro"/&gt;&lt;w:link w:val="MacroTextChar"/&gt;&lt;w:uiPriority w:val="99"/&gt;&lt;w:semiHidden/&gt;&lt;w:unhideWhenUsed/&gt;&lt;w:rsid w:val="00A92C80"/&gt;&lt;w:pPr&gt;&lt;w:tabs&gt;&lt;w:tab w:val="left" w:pos="480"/&gt;&lt;w:tab w:val="left" w:pos="960"/&gt;&lt;w:tab w:val="left" w:pos="1440"/&gt;&lt;w:tab w:val="left" w:pos="1920"/&gt;&lt;w:tab w:val="left" w:pos="2400"/&gt;&lt;w:tab w:val="left" w:pos="2880"/&gt;&lt;w:tab w:val="left" w:pos="3360"/&gt;&lt;w:tab w:val="left" w:pos="3840"/&gt;&lt;w:tab w:val="left" w:pos="4320"/&gt;&lt;/w:tabs&gt;&lt;w:spacing w:after="0"/&gt;&lt;/w:pPr&gt;&lt;w:rPr&gt;&lt;w:rFonts w:ascii="Consolas" w:hAnsi="Consolas"/&gt;&lt;w:szCs w:val="20"/&gt;&lt;/w:rPr&gt;&lt;/w:style&gt;&lt;w:style w:type="character" w:customStyle="1" w:styleId="MacroTextChar"&gt;&lt;w:name w:val="Macro Text Char"/&gt;&lt;w:basedOn w:val="DefaultParagraphFont"/&gt;&lt;w:link w:val="MacroText"/&gt;&lt;w:uiPriority w:val="99"/&gt;&lt;w:semiHidden/&gt;&lt;w:rsid w:val="00A92C80"/&gt;&lt;w:rPr&gt;&lt;w:rFonts w:ascii="Consolas" w:hAnsi="Consolas"/&gt;&lt;w:szCs w:val="20"/&gt;&lt;/w:rPr&gt;&lt;/w:style&gt;&lt;w:style w:type="table" w:styleId="MediumGrid1"&gt;&lt;w:name w:val="Medium Grid 1"/&gt;&lt;w:basedOn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w:val="single" w:sz="8" w:space="0" w:color="404040" w:themeColor="text1" w:themeTint="BF"/&gt;&lt;w:insideV w:val="single" w:sz="8" w:space="0" w:color="404040" w:themeColor="text1" w:themeTint="BF"/&gt;&lt;/w:tblBorders&gt;&lt;/w:tblPr&gt;&lt;w:tcPr&gt;&lt;w:shd w:val="clear" w:color="auto" w:fill="C0C0C0" w:themeFill="text1" w:themeFillTint="3F"/&gt;&lt;/w:tcPr&gt;&lt;w:tblStylePr w:type="firstRow"&gt;&lt;w:rPr&gt;&lt;w:b/&gt;&lt;w:bCs/&gt;&lt;/w:rPr&gt;&lt;/w:tblStylePr&gt;&lt;w:tblStylePr w:type="lastRow"&gt;&lt;w:rPr&gt;&lt;w:b/&gt;&lt;w:bCs/&gt;&lt;/w:rPr&gt;&lt;w:tblPr/&gt;&lt;w:tcPr&gt;&lt;w:tcBorders&gt;&lt;w:top w:val="single" w:sz="18" w:space="0" w:color="404040" w:themeColor="text1"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w:fill="808080" w:themeFill="text1" w:themeFillTint="7F"/&gt;&lt;/w:tcPr&gt;&lt;/w:tblStylePr&gt;&lt;w:tblStylePr w:type="band1Horz"&gt;&lt;w:tblPr/&gt;&lt;w:tcPr&gt;&lt;w:shd w:val="clear" w:color="auto" w:fill="808080" w:themeFill="text1" w:themeFillTint="7F"/&gt;&lt;/w:tcPr&gt;&lt;/w:tblStylePr&gt;&lt;/w:style&gt;&lt;w:style w:type="table" w:styleId="MediumGrid1-Accent1"&gt;&lt;w:name w:val="Medium Grid 1 Accent 1"/&gt;&lt;w:basedOn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w:color="96D8D5" w:themeColor="accent1" w:themeTint="BF"/&gt;&lt;w:left w:val="single" w:sz="8" w:space="0" w:color="96D8D5" w:themeColor="accent1" w:themeTint="BF"/&gt;&lt;w:bottom w:val="single" w:sz="8" w:space="0" w:color="96D8D5" w:themeColor="accent1" w:themeTint="BF"/&gt;&lt;w:right w:val="single" w:sz="8" w:space="0" w:color="96D8D5" w:themeColor="accent1" w:themeTint="BF"/&gt;&lt;w:insideH w:val="single" w:sz="8" w:space="0" w:color="96D8D5" w:themeColor="accent1" w:themeTint="BF"/&gt;&lt;w:insideV w:val="single" w:sz="8" w:space="0" w:color="96D8D5" w:themeColor="accent1" w:themeTint="BF"/&gt;&lt;/w:tblBorders&gt;&lt;/w:tblPr&gt;&lt;w:tcPr&gt;&lt;w:shd w:val="clear" w:color="auto" w:fill="DCF2F1" w:themeFill="accent1" w:themeFillTint="3F"/&gt;&lt;/w:tcPr&gt;&lt;w:tblStylePr w:type="firstRow"&gt;&lt;w:rPr&gt;&lt;w:b/&gt;&lt;w:bCs/&gt;&lt;/w:rPr&gt;&lt;/w:tblStylePr&gt;&lt;w:tblStylePr w:type="lastRow"&gt;&lt;w:rPr&gt;&lt;w:b/&gt;&lt;w:bCs/&gt;&lt;/w:rPr&gt;&lt;w:tblPr/&gt;&lt;w:tcPr&gt;&lt;w:tcBorders&gt;&lt;w:top w:val="single" w:sz="18" w:space="0" w:color="96D8D5" w:themeColor="accent1"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w:fill="B9E5E3" w:themeFill="accent1" w:themeFillTint="7F"/&gt;&lt;/w:tcPr&gt;&lt;/w:tblStylePr&gt;&lt;w:tblStylePr w:type="band1Horz"&gt;&lt;w:tblPr/&gt;&lt;w:tcPr&gt;&lt;w:shd w:val="clear" w:color="auto" w:fill="B9E5E3" w:themeFill="accent1" w:themeFillTint="7F"/&gt;&lt;/w:tcPr&gt;&lt;/w:tblStylePr&gt;&lt;/w:style&gt;&lt;w:style w:type="table" w:styleId="MediumGrid1-Accent2"&gt;&lt;w:name w:val="Medium Grid 1 Accent 2"/&gt;&lt;w:basedOn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w:color="F1D48B" w:themeColor="accent2" w:themeTint="BF"/&gt;&lt;w:left w:val="single" w:sz="8" w:space="0" w:color="F1D48B" w:themeColor="accent2" w:themeTint="BF"/&gt;&lt;w:bottom w:val="single" w:sz="8" w:space="0" w:color="F1D48B" w:themeColor="accent2" w:themeTint="BF"/&gt;&lt;w:right w:val="single" w:sz="8" w:space="0" w:color="F1D48B" w:themeColor="accent2" w:themeTint="BF"/&gt;&lt;w:insideH w:val="single" w:sz="8" w:space="0" w:color="F1D48B" w:themeColor="accent2" w:themeTint="BF"/&gt;&lt;w:insideV w:val="single" w:sz="8" w:space="0" w:color="F1D48B" w:themeColor="accent2" w:themeTint="BF"/&gt;&lt;/w:tblBorders&gt;&lt;/w:tblPr&gt;&lt;w:tcPr&gt;&lt;w:shd w:val="clear" w:color="auto" w:fill="FAF1D8" w:themeFill="accent2" w:themeFillTint="3F"/&gt;&lt;/w:tcPr&gt;&lt;w:tblStylePr w:type="firstRow"&gt;&lt;w:rPr&gt;&lt;w:b/&gt;&lt;w:bCs/&gt;&lt;/w:rPr&gt;&lt;/w:tblStylePr&gt;&lt;w:tblStylePr w:type="lastRow"&gt;&lt;w:rPr&gt;&lt;w:b/&gt;&lt;w:bCs/&gt;&lt;/w:rPr&gt;&lt;w:tblPr/&gt;&lt;w:tcPr&gt;&lt;w:tcBorders&gt;&lt;w:top w:val="single" w:sz="18" w:space="0" w:color="F1D48B" w:themeColor="accent2"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w:fill="F6E2B2" w:themeFill="accent2" w:themeFillTint="7F"/&gt;&lt;/w:tcPr&gt;&lt;/w:tblStylePr&gt;&lt;w:tblStylePr w:type="band1Horz"&gt;&lt;w:tblPr/&gt;&lt;w:tcPr&gt;&lt;w:shd w:val="clear" w:color="auto" w:fill="F6E2B2" w:themeFill="accent2" w:themeFillTint="7F"/&gt;&lt;/w:tcPr&gt;&lt;/w:tblStylePr&gt;&lt;/w:style&gt;&lt;w:style w:type="table" w:styleId="MediumGrid1-Accent3"&gt;&lt;w:name w:val="Medium Grid 1 Accent 3"/&gt;&lt;w:basedOn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w:color="A7D58C" w:themeColor="accent3" w:themeTint="BF"/&gt;&lt;w:left w:val="single" w:sz="8" w:space="0" w:color="A7D58C" w:themeColor="accent3" w:themeTint="BF"/&gt;&lt;w:bottom w:val="single" w:sz="8" w:space="0" w:color="A7D58C" w:themeColor="accent3" w:themeTint="BF"/&gt;&lt;w:right w:val="single" w:sz="8" w:space="0" w:color="A7D58C" w:themeColor="accent3" w:themeTint="BF"/&gt;&lt;w:insideH w:val="single" w:sz="8" w:space="0" w:color="A7D58C" w:themeColor="accent3" w:themeTint="BF"/&gt;&lt;w:insideV w:val="single" w:sz="8" w:space="0" w:color="A7D58C" w:themeColor="accent3" w:themeTint="BF"/&gt;&lt;/w:tblBorders&gt;&lt;/w:tblPr&gt;&lt;w:tcPr&gt;&lt;w:shd w:val="clear" w:color="auto" w:fill="E1F1D9" w:themeFill="accent3" w:themeFillTint="3F"/&gt;&lt;/w:tcPr&gt;&lt;w:tblStylePr w:type="firstRow"&gt;&lt;w:rPr&gt;&lt;w:b/&gt;&lt;w:bCs/&gt;&lt;/w:rPr&gt;&lt;/w:tblStylePr&gt;&lt;w:tblStylePr w:type="lastRow"&gt;&lt;w:rPr&gt;&lt;w:b/&gt;&lt;w:bCs/&gt;&lt;/w:rPr&gt;&lt;w:tblPr/&gt;&lt;w:tcPr&gt;&lt;w:tcBorders&gt;&lt;w:top w:val="single" w:sz="18" w:space="0" w:color="A7D58C" w:themeColor="accent3"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w:fill="C4E3B3" w:themeFill="accent3" w:themeFillTint="7F"/&gt;&lt;/w:tcPr&gt;&lt;/w:tblStylePr&gt;&lt;w:tblStylePr w:type="band1Horz"&gt;&lt;w:tblPr/&gt;&lt;w:tcPr&gt;&lt;w:shd w:val="clear" w:color="auto" w:fill="C4E3B3" w:themeFill="accent3" w:themeFillTint="7F"/&gt;&lt;/w:tcPr&gt;&lt;/w:tblStylePr&gt;&lt;/w:style&gt;&lt;w:style w:type="table" w:styleId="MediumGrid1-Accent4"&gt;&lt;w:name w:val="Medium Grid 1 Accent 4"/&gt;&lt;w:basedOn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w:color="F3AC78" w:themeColor="accent4" w:themeTint="BF"/&gt;&lt;w:left w:val="single" w:sz="8" w:space="0" w:color="F3AC78" w:themeColor="accent4" w:themeTint="BF"/&gt;&lt;w:bottom w:val="single" w:sz="8" w:space="0" w:color="F3AC78" w:themeColor="accent4" w:themeTint="BF"/&gt;&lt;w:right w:val="single" w:sz="8" w:space="0" w:color="F3AC78" w:themeColor="accent4" w:themeTint="BF"/&gt;&lt;w:insideH w:val="single" w:sz="8" w:space="0" w:color="F3AC78" w:themeColor="accent4" w:themeTint="BF"/&gt;&lt;w:insideV w:val="single" w:sz="8" w:space="0" w:color="F3AC78" w:themeColor="accent4" w:themeTint="BF"/&gt;&lt;/w:tblBorders&gt;&lt;/w:tblPr&gt;&lt;w:tcPr&gt;&lt;w:shd w:val="clear" w:color="auto" w:fill="FBE3D2" w:themeFill="accent4" w:themeFillTint="3F"/&gt;&lt;/w:tcPr&gt;&lt;w:tblStylePr w:type="firstRow"&gt;&lt;w:rPr&gt;&lt;w:b/&gt;&lt;w:bCs/&gt;&lt;/w:rPr&gt;&lt;/w:tblStylePr&gt;&lt;w:tblStylePr w:type="lastRow"&gt;&lt;w:rPr&gt;&lt;w:b/&gt;&lt;w:bCs/&gt;&lt;/w:rPr&gt;&lt;w:tblPr/&gt;&lt;w:tcPr&gt;&lt;w:tcBorders&gt;&lt;w:top w:val="single" w:sz="18" w:space="0" w:color="F3AC78" w:themeColor="accent4"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w:fill="F7C8A5" w:themeFill="accent4" w:themeFillTint="7F"/&gt;&lt;/w:tcPr&gt;&lt;/w:tblStylePr&gt;&lt;w:tblStylePr w:type="band1Horz"&gt;&lt;w:tblPr/&gt;&lt;w:tcPr&gt;&lt;w:shd w:val="clear" w:color="auto" w:fill="F7C8A5" w:themeFill="accent4" w:themeFillTint="7F"/&gt;&lt;/w:tcPr&gt;&lt;/w:tblStylePr&gt;&lt;/w:style&gt;&lt;w:style w:type="table" w:styleId="MediumGrid1-Accent5"&gt;&lt;w:name w:val="Medium Grid 1 Accent 5"/&gt;&lt;w:basedOn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w:color="AB9CC6" w:themeColor="accent5" w:themeTint="BF"/&gt;&lt;w:left w:val="single" w:sz="8" w:space="0" w:color="AB9CC6" w:themeColor="accent5" w:themeTint="BF"/&gt;&lt;w:bottom w:val="single" w:sz="8" w:space="0" w:color="AB9CC6" w:themeColor="accent5" w:themeTint="BF"/&gt;&lt;w:right w:val="single" w:sz="8" w:space="0" w:color="AB9CC6" w:themeColor="accent5" w:themeTint="BF"/&gt;&lt;w:insideH w:val="single" w:sz="8" w:space="0" w:color="AB9CC6" w:themeColor="accent5" w:themeTint="BF"/&gt;&lt;w:insideV w:val="single" w:sz="8" w:space="0" w:color="AB9CC6" w:themeColor="accent5" w:themeTint="BF"/&gt;&lt;/w:tblBorders&gt;&lt;/w:tblPr&gt;&lt;w:tcPr&gt;&lt;w:shd w:val="clear" w:color="auto" w:fill="E3DEEC" w:themeFill="accent5" w:themeFillTint="3F"/&gt;&lt;/w:tcPr&gt;&lt;w:tblStylePr w:type="firstRow"&gt;&lt;w:rPr&gt;&lt;w:b/&gt;&lt;w:bCs/&gt;&lt;/w:rPr&gt;&lt;/w:tblStylePr&gt;&lt;w:tblStylePr w:type="lastRow"&gt;&lt;w:rPr&gt;&lt;w:b/&gt;&lt;w:bCs/&gt;&lt;/w:rPr&gt;&lt;w:tblPr/&gt;&lt;w:tcPr&gt;&lt;w:tcBorders&gt;&lt;w:top w:val="single" w:sz="18" w:space="0" w:color="AB9CC6" w:themeColor="accent5"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w:fill="C7BDD9" w:themeFill="accent5" w:themeFillTint="7F"/&gt;&lt;/w:tcPr&gt;&lt;/w:tblStylePr&gt;&lt;w:tblStylePr w:type="band1Horz"&gt;&lt;w:tblPr/&gt;&lt;w:tcPr&gt;&lt;w:shd w:val="clear" w:color="auto" w:fill="C7BDD9" w:themeFill="accent5" w:themeFillTint="7F"/&gt;&lt;/w:tcPr&gt;&lt;/w:tblStylePr&gt;&lt;/w:style&gt;&lt;w:style w:type="table" w:styleId="MediumGrid1-Accent6"&gt;&lt;w:name w:val="Medium Grid 1 Accent 6"/&gt;&lt;w:basedOn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w:color="ED9CA9" w:themeColor="accent6" w:themeTint="BF"/&gt;&lt;w:left w:val="single" w:sz="8" w:space="0" w:color="ED9CA9" w:themeColor="accent6" w:themeTint="BF"/&gt;&lt;w:bottom w:val="single" w:sz="8" w:space="0" w:color="ED9CA9" w:themeColor="accent6" w:themeTint="BF"/&gt;&lt;w:right w:val="single" w:sz="8" w:space="0" w:color="ED9CA9" w:themeColor="accent6" w:themeTint="BF"/&gt;&lt;w:insideH w:val="single" w:sz="8" w:space="0" w:color="ED9CA9" w:themeColor="accent6" w:themeTint="BF"/&gt;&lt;w:insideV w:val="single" w:sz="8" w:space="0" w:color="ED9CA9" w:themeColor="accent6" w:themeTint="BF"/&gt;&lt;/w:tblBorders&gt;&lt;/w:tblPr&gt;&lt;w:tcPr&gt;&lt;w:shd w:val="clear" w:color="auto" w:fill="F9DEE2" w:themeFill="accent6" w:themeFillTint="3F"/&gt;&lt;/w:tcPr&gt;&lt;w:tblStylePr w:type="firstRow"&gt;&lt;w:rPr&gt;&lt;w:b/&gt;&lt;w:bCs/&gt;&lt;/w:rPr&gt;&lt;/w:tblStylePr&gt;&lt;w:tblStylePr w:type="lastRow"&gt;&lt;w:rPr&gt;&lt;w:b/&gt;&lt;w:bCs/&gt;&lt;/w:rPr&gt;&lt;w:tblPr/&gt;&lt;w:tcPr&gt;&lt;w:tcBorders&gt;&lt;w:top w:val="single" w:sz="18" w:space="0" w:color="ED9CA9" w:themeColor="accent6"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w:fill="F3BDC5" w:themeFill="accent6" w:themeFillTint="7F"/&gt;&lt;/w:tcPr&gt;&lt;/w:tblStylePr&gt;&lt;w:tblStylePr w:type="band1Horz"&gt;&lt;w:tblPr/&gt;&lt;w:tcPr&gt;&lt;w:shd w:val="clear" w:color="auto" w:fill="F3BDC5" w:themeFill="accent6" w:themeFillTint="7F"/&gt;&lt;/w:tcPr&gt;&lt;/w:tblStylePr&gt;&lt;/w:style&gt;&lt;w:style w:type="table" w:styleId="MediumGrid2"&gt;&lt;w:name w:val="Medium Grid 2"/&gt;&lt;w:basedOn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w:themeColor="text1"/&gt;&lt;w:insideH w:val="single" w:sz="8" w:space="0" w:color="000000" w:themeColor="text1"/&gt;&lt;w:insideV w:val="single" w:sz="8" w:space="0" w:color="000000" w:themeColor="text1"/&gt;&lt;/w:tblBorders&gt;&lt;/w:tblPr&gt;&lt;w:tcPr&gt;&lt;w:shd w:val="clear" w:color="auto" w:fill="C0C0C0" w:themeFill="text1" w:themeFillTint="3F"/&gt;&lt;/w:tcPr&gt;&lt;w:tblStylePr w:type="firstRow"&gt;&lt;w:rPr&gt;&lt;w:b/&gt;&lt;w:bCs/&gt;&lt;w:color w:val="000000" w:themeColor="text1"/&gt;&lt;/w:rPr&gt;&lt;w:tblPr/&gt;&lt;w:tcPr&gt;&lt;w:shd w:val="clear" w:color="auto" w:fill="E6E6E6" w:themeFill="text1"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w:fill="CCCCCC" w:themeFill="text1" w:themeFillTint="33"/&gt;&lt;/w:tcPr&gt;&lt;/w:tblStylePr&gt;&lt;w:tblStylePr w:type="band1Vert"&gt;&lt;w:tblPr/&gt;&lt;w:tcPr&gt;&lt;w:shd w:val="clear" w:color="auto" w:fill="808080" w:themeFill="text1" w:themeFillTint="7F"/&gt;&lt;/w:tcPr&gt;&lt;/w:tblStylePr&gt;&lt;w:tblStylePr w:type="band1Horz"&gt;&lt;w:tblPr/&gt;&lt;w:tcPr&gt;&lt;w:tcBorders&gt;&lt;w:insideH w:val="single" w:sz="6" w:space="0" w:color="000000" w:themeColor="text1"/&gt;&lt;w:insideV w:val="single" w:sz="6" w:space="0" w:color="000000" w:themeColor="text1"/&gt;&lt;/w:tcBorders&gt;&lt;w:shd w:val="clear" w:color="auto" w:fill="808080" w:themeFill="text1" w:themeFillTint="7F"/&gt;&lt;/w:tcPr&gt;&lt;/w:tblStylePr&gt;&lt;w:tblStylePr w:type="nwCell"&gt;&lt;w:tblPr/&gt;&lt;w:tcPr&gt;&lt;w:shd w:val="clear" w:color="auto" w:fill="FFFFFF" w:themeFill="background1"/&gt;&lt;/w:tcPr&gt;&lt;/w:tblStylePr&gt;&lt;/w:style&gt;&lt;w:style w:type="table" w:styleId="MediumGrid2-Accent1"&gt;&lt;w:name w:val="Medium Grid 2 Accent 1"/&gt;&lt;w:basedOn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w:color="74CBC8" w:themeColor="accent1"/&gt;&lt;w:left w:val="single" w:sz="8" w:space="0" w:color="74CBC8" w:themeColor="accent1"/&gt;&lt;w:bottom w:val="single" w:sz="8" w:space="0" w:color="74CBC8" w:themeColor="accent1"/&gt;&lt;w:right w:val="single" w:sz="8" w:space="0" w:color="74CBC8" w:themeColor="accent1"/&gt;&lt;w:insideH w:val="single" w:sz="8" w:space="0" w:color="74CBC8" w:themeColor="accent1"/&gt;&lt;w:insideV w:val="single" w:sz="8" w:space="0" w:color="74CBC8" w:themeColor="accent1"/&gt;&lt;/w:tblBorders&gt;&lt;/w:tblPr&gt;&lt;w:tcPr&gt;&lt;w:shd w:val="clear" w:color="auto" w:fill="DCF2F1" w:themeFill="accent1" w:themeFillTint="3F"/&gt;&lt;/w:tcPr&gt;&lt;w:tblStylePr w:type="firstRow"&gt;&lt;w:rPr&gt;&lt;w:b/&gt;&lt;w:bCs/&gt;&lt;w:color w:val="000000" w:themeColor="text1"/&gt;&lt;/w:rPr&gt;&lt;w:tblPr/&gt;&lt;w:tcPr&gt;&lt;w:shd w:val="clear" w:color="auto" w:fill="F1F9F9" w:themeFill="accent1"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w:fill="E3F4F4" w:themeFill="accent1" w:themeFillTint="33"/&gt;&lt;/w:tcPr&gt;&lt;/w:tblStylePr&gt;&lt;w:tblStylePr w:type="band1Vert"&gt;&lt;w:tblPr/&gt;&lt;w:tcPr&gt;&lt;w:shd w:val="clear" w:color="auto" w:fill="B9E5E3" w:themeFill="accent1" w:themeFillTint="7F"/&gt;&lt;/w:tcPr&gt;&lt;/w:tblStylePr&gt;&lt;w:tblStylePr w:type="band1Horz"&gt;&lt;w:tblPr/&gt;&lt;w:tcPr&gt;&lt;w:tcBorders&gt;&lt;w:insideH w:val="single" w:sz="6" w:space="0" w:color="74CBC8" w:themeColor="accent1"/&gt;&lt;w:insideV w:val="single" w:sz="6" w:space="0" w:color="74CBC8" w:themeColor="accent1"/&gt;&lt;/w:tcBorders&gt;&lt;w:shd w:val="clear" w:color="auto" w:fill="B9E5E3" w:themeFill="accent1" w:themeFillTint="7F"/&gt;&lt;/w:tcPr&gt;&lt;/w:tblStylePr&gt;&lt;w:tblStylePr w:type="nwCell"&gt;&lt;w:tblPr/&gt;&lt;w:tcPr&gt;&lt;w:shd w:val="clear" w:color="auto" w:fill="FFFFFF" w:themeFill="background1"/&gt;&lt;/w:tcPr&gt;&lt;/w:tblStylePr&gt;&lt;/w:style&gt;&lt;w:style w:type="table" w:styleId="MediumGrid2-Accent2"&gt;&lt;w:name w:val="Medium Grid 2 Accent 2"/&gt;&lt;w:basedOn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w:color="EDC765" w:themeColor="accent2"/&gt;&lt;w:left w:val="single" w:sz="8" w:space="0" w:color="EDC765" w:themeColor="accent2"/&gt;&lt;w:bottom w:val="single" w:sz="8" w:space="0" w:color="EDC765" w:themeColor="accent2"/&gt;&lt;w:right w:val="single" w:sz="8" w:space="0" w:color="EDC765" w:themeColor="accent2"/&gt;&lt;w:insideH w:val="single" w:sz="8" w:space="0" w:color="EDC765" w:themeColor="accent2"/&gt;&lt;w:insideV w:val="single" w:sz="8" w:space="0" w:color="EDC765" w:themeColor="accent2"/&gt;&lt;/w:tblBorders&gt;&lt;/w:tblPr&gt;&lt;w:tcPr&gt;&lt;w:shd w:val="clear" w:color="auto" w:fill="FAF1D8" w:themeFill="accent2" w:themeFillTint="3F"/&gt;&lt;/w:tcPr&gt;&lt;w:tblStylePr w:type="firstRow"&gt;&lt;w:rPr&gt;&lt;w:b/&gt;&lt;w:bCs/&gt;&lt;w:color w:val="000000" w:themeColor="text1"/&gt;&lt;/w:rPr&gt;&lt;w:tblPr/&gt;&lt;w:tcPr&gt;&lt;w:shd w:val="clear" w:color="auto" w:fill="FDF9EF" w:themeFill="accent2"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w:fill="FBF3DF" w:themeFill="accent2" w:themeFillTint="33"/&gt;&lt;/w:tcPr&gt;&lt;/w:tblStylePr&gt;&lt;w:tblStylePr w:type="band1Vert"&gt;&lt;w:tblPr/&gt;&lt;w:tcPr&gt;&lt;w:shd w:val="clear" w:color="auto" w:fill="F6E2B2" w:themeFill="accent2" w:themeFillTint="7F"/&gt;&lt;/w:tcPr&gt;&lt;/w:tblStylePr&gt;&lt;w:tblStylePr w:type="band1Horz"&gt;&lt;w:tblPr/&gt;&lt;w:tcPr&gt;&lt;w:tcBorders&gt;&lt;w:insideH w:val="single" w:sz="6" w:space="0" w:color="EDC765" w:themeColor="accent2"/&gt;&lt;w:insideV w:val="single" w:sz="6" w:space="0" w:color="EDC765" w:themeColor="accent2"/&gt;&lt;/w:tcBorders&gt;&lt;w:shd w:val="clear" w:color="auto" w:fill="F6E2B2" w:themeFill="accent2" w:themeFillTint="7F"/&gt;&lt;/w:tcPr&gt;&lt;/w:tblStylePr&gt;&lt;w:tblStylePr w:type="nwCell"&gt;&lt;w:tblPr/&gt;&lt;w:tcPr&gt;&lt;w:shd w:val="clear" w:color="auto" w:fill="FFFFFF" w:themeFill="background1"/&gt;&lt;/w:tcPr&gt;&lt;/w:tblStylePr&gt;&lt;/w:style&gt;&lt;w:style w:type="table" w:styleId="MediumGrid2-Accent3"&gt;&lt;w:name w:val="Medium Grid 2 Accent 3"/&gt;&lt;w:basedOn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w:color="8AC867" w:themeColor="accent3"/&gt;&lt;w:left w:val="single" w:sz="8" w:space="0" w:color="8AC867" w:themeColor="accent3"/&gt;&lt;w:bottom w:val="single" w:sz="8" w:space="0" w:color="8AC867" w:themeColor="accent3"/&gt;&lt;w:right w:val="single" w:sz="8" w:space="0" w:color="8AC867" w:themeColor="accent3"/&gt;&lt;w:insideH w:val="single" w:sz="8" w:space="0" w:color="8AC867" w:themeColor="accent3"/&gt;&lt;w:insideV w:val="single" w:sz="8" w:space="0" w:color="8AC867" w:themeColor="accent3"/&gt;&lt;/w:tblBorders&gt;&lt;/w:tblPr&gt;&lt;w:tcPr&gt;&lt;w:shd w:val="clear" w:color="auto" w:fill="E1F1D9" w:themeFill="accent3" w:themeFillTint="3F"/&gt;&lt;/w:tcPr&gt;&lt;w:tblStylePr w:type="firstRow"&gt;&lt;w:rPr&gt;&lt;w:b/&gt;&lt;w:bCs/&gt;&lt;w:color w:val="000000" w:themeColor="text1"/&gt;&lt;/w:rPr&gt;&lt;w:tblPr/&gt;&lt;w:tcPr&gt;&lt;w:shd w:val="clear" w:color="auto" w:fill="F3F9F0" w:themeFill="accent3"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w:fill="E7F4E0" w:themeFill="accent3" w:themeFillTint="33"/&gt;&lt;/w:tcPr&gt;&lt;/w:tblStylePr&gt;&lt;w:tblStylePr w:type="band1Vert"&gt;&lt;w:tblPr/&gt;&lt;w:tcPr&gt;&lt;w:shd w:val="clear" w:color="auto" w:fill="C4E3B3" w:themeFill="accent3" w:themeFillTint="7F"/&gt;&lt;/w:tcPr&gt;&lt;/w:tblStylePr&gt;&lt;w:tblStylePr w:type="band1Horz"&gt;&lt;w:tblPr/&gt;&lt;w:tcPr&gt;&lt;w:tcBorders&gt;&lt;w:insideH w:val="single" w:sz="6" w:space="0" w:color="8AC867" w:themeColor="accent3"/&gt;&lt;w:insideV w:val="single" w:sz="6" w:space="0" w:color="8AC867" w:themeColor="accent3"/&gt;&lt;/w:tcBorders&gt;&lt;w:shd w:val="clear" w:color="auto" w:fill="C4E3B3" w:themeFill="accent3" w:themeFillTint="7F"/&gt;&lt;/w:tcPr&gt;&lt;/w:tblStylePr&gt;&lt;w:tblStylePr w:type="nwCell"&gt;&lt;w:tblPr/&gt;&lt;w:tcPr&gt;&lt;w:shd w:val="clear" w:color="auto" w:fill="FFFFFF" w:themeFill="background1"/&gt;&lt;/w:tcPr&gt;&lt;/w:tblStylePr&gt;&lt;/w:style&gt;&lt;w:style w:type="table" w:styleId="MediumGrid2-Accent4"&gt;&lt;w:name w:val="Medium Grid 2 Accent 4"/&gt;&lt;w:basedOn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w:color="F0924C" w:themeColor="accent4"/&gt;&lt;w:left w:val="single" w:sz="8" w:space="0" w:color="F0924C" w:themeColor="accent4"/&gt;&lt;w:bottom w:val="single" w:sz="8" w:space="0" w:color="F0924C" w:themeColor="accent4"/&gt;&lt;w:right w:val="single" w:sz="8" w:space="0" w:color="F0924C" w:themeColor="accent4"/&gt;&lt;w:insideH w:val="single" w:sz="8" w:space="0" w:color="F0924C" w:themeColor="accent4"/&gt;&lt;w:insideV w:val="single" w:sz="8" w:space="0" w:color="F0924C" w:themeColor="accent4"/&gt;&lt;/w:tblBorders&gt;&lt;/w:tblPr&gt;&lt;w:tcPr&gt;&lt;w:shd w:val="clear" w:color="auto" w:fill="FBE3D2" w:themeFill="accent4" w:themeFillTint="3F"/&gt;&lt;/w:tcPr&gt;&lt;w:tblStylePr w:type="firstRow"&gt;&lt;w:rPr&gt;&lt;w:b/&gt;&lt;w:bCs/&gt;&lt;w:color w:val="000000" w:themeColor="text1"/&gt;&lt;/w:rPr&gt;&lt;w:tblPr/&gt;&lt;w:tcPr&gt;&lt;w:shd w:val="clear" w:color="auto" w:fill="FDF4ED" w:themeFill="accent4"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w:fill="FCE8DB" w:themeFill="accent4" w:themeFillTint="33"/&gt;&lt;/w:tcPr&gt;&lt;/w:tblStylePr&gt;&lt;w:tblStylePr w:type="band1Vert"&gt;&lt;w:tblPr/&gt;&lt;w:tcPr&gt;&lt;w:shd w:val="clear" w:color="auto" w:fill="F7C8A5" w:themeFill="accent4" w:themeFillTint="7F"/&gt;&lt;/w:tcPr&gt;&lt;/w:tblStylePr&gt;&lt;w:tblStylePr w:type="band1Horz"&gt;&lt;w:tblPr/&gt;&lt;w:tcPr&gt;&lt;w:tcBorders&gt;&lt;w:insideH w:val="single" w:sz="6" w:space="0" w:color="F0924C" w:themeColor="accent4"/&gt;&lt;w:insideV w:val="single" w:sz="6" w:space="0" w:color="F0924C" w:themeColor="accent4"/&gt;&lt;/w:tcBorders&gt;&lt;w:shd w:val="clear" w:color="auto" w:fill="F7C8A5" w:themeFill="accent4" w:themeFillTint="7F"/&gt;&lt;/w:tcPr&gt;&lt;/w:tblStylePr&gt;&lt;w:tblStylePr w:type="nwCell"&gt;&lt;w:tblPr/&gt;&lt;w:tcPr&gt;&lt;w:shd w:val="clear" w:color="auto" w:fill="FFFFFF" w:themeFill="background1"/&gt;&lt;/w:tcPr&gt;&lt;/w:tblStylePr&gt;&lt;/w:style&gt;&lt;w:style w:type="table" w:styleId="MediumGrid2-Accent5"&gt;&lt;w:name w:val="Medium Grid 2 Accent 5"/&gt;&lt;w:basedOn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w:color="907CB3" w:themeColor="accent5"/&gt;&lt;w:left w:val="single" w:sz="8" w:space="0" w:color="907CB3" w:themeColor="accent5"/&gt;&lt;w:bottom w:val="single" w:sz="8" w:space="0" w:color="907CB3" w:themeColor="accent5"/&gt;&lt;w:right w:val="single" w:sz="8" w:space="0" w:color="907CB3" w:themeColor="accent5"/&gt;&lt;w:insideH w:val="single" w:sz="8" w:space="0" w:color="907CB3" w:themeColor="accent5"/&gt;&lt;w:insideV w:val="single" w:sz="8" w:space="0" w:color="907CB3" w:themeColor="accent5"/&gt;&lt;/w:tblBorders&gt;&lt;/w:tblPr&gt;&lt;w:tcPr&gt;&lt;w:shd w:val="clear" w:color="auto" w:fill="E3DEEC" w:themeFill="accent5" w:themeFillTint="3F"/&gt;&lt;/w:tcPr&gt;&lt;w:tblStylePr w:type="firstRow"&gt;&lt;w:rPr&gt;&lt;w:b/&gt;&lt;w:bCs/&gt;&lt;w:color w:val="000000" w:themeColor="text1"/&gt;&lt;/w:rPr&gt;&lt;w:tblPr/&gt;&lt;w:tcPr&gt;&lt;w:shd w:val="clear" w:color="auto" w:fill="F4F2F7" w:themeFill="accent5"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w:fill="E8E4EF" w:themeFill="accent5" w:themeFillTint="33"/&gt;&lt;/w:tcPr&gt;&lt;/w:tblStylePr&gt;&lt;w:tblStylePr w:type="band1Vert"&gt;&lt;w:tblPr/&gt;&lt;w:tcPr&gt;&lt;w:shd w:val="clear" w:color="auto" w:fill="C7BDD9" w:themeFill="accent5" w:themeFillTint="7F"/&gt;&lt;/w:tcPr&gt;&lt;/w:tblStylePr&gt;&lt;w:tblStylePr w:type="band1Horz"&gt;&lt;w:tblPr/&gt;&lt;w:tcPr&gt;&lt;w:tcBorders&gt;&lt;w:insideH w:val="single" w:sz="6" w:space="0" w:color="907CB3" w:themeColor="accent5"/&gt;&lt;w:insideV w:val="single" w:sz="6" w:space="0" w:color="907CB3" w:themeColor="accent5"/&gt;&lt;/w:tcBorders&gt;&lt;w:shd w:val="clear" w:color="auto" w:fill="C7BDD9" w:themeFill="accent5" w:themeFillTint="7F"/&gt;&lt;/w:tcPr&gt;&lt;/w:tblStylePr&gt;&lt;w:tblStylePr w:type="nwCell"&gt;&lt;w:tblPr/&gt;&lt;w:tcPr&gt;&lt;w:shd w:val="clear" w:color="auto" w:fill="FFFFFF" w:themeFill="background1"/&gt;&lt;/w:tcPr&gt;&lt;/w:tblStylePr&gt;&lt;/w:style&gt;&lt;w:style w:type="table" w:styleId="MediumGrid2-Accent6"&gt;&lt;w:name w:val="Medium Grid 2 Accent 6"/&gt;&lt;w:basedOn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w:color="E87C8D" w:themeColor="accent6"/&gt;&lt;w:left w:val="single" w:sz="8" w:space="0" w:color="E87C8D" w:themeColor="accent6"/&gt;&lt;w:bottom w:val="single" w:sz="8" w:space="0" w:color="E87C8D" w:themeColor="accent6"/&gt;&lt;w:right w:val="single" w:sz="8" w:space="0" w:color="E87C8D" w:themeColor="accent6"/&gt;&lt;w:insideH w:val="single" w:sz="8" w:space="0" w:color="E87C8D" w:themeColor="accent6"/&gt;&lt;w:insideV w:val="single" w:sz="8" w:space="0" w:color="E87C8D" w:themeColor="accent6"/&gt;&lt;/w:tblBorders&gt;&lt;/w:tblPr&gt;&lt;w:tcPr&gt;&lt;w:shd w:val="clear" w:color="auto" w:fill="F9DEE2" w:themeFill="accent6" w:themeFillTint="3F"/&gt;&lt;/w:tcPr&gt;&lt;w:tblStylePr w:type="firstRow"&gt;&lt;w:rPr&gt;&lt;w:b/&gt;&lt;w:bCs/&gt;&lt;w:color w:val="000000" w:themeColor="text1"/&gt;&lt;/w:rPr&gt;&lt;w:tblPr/&gt;&lt;w:tcPr&gt;&lt;w:shd w:val="clear" w:color="auto" w:fill="FCF1F3" w:themeFill="accent6"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w:fill="FAE4E7" w:themeFill="accent6" w:themeFillTint="33"/&gt;&lt;/w:tcPr&gt;&lt;/w:tblStylePr&gt;&lt;w:tblStylePr w:type="band1Vert"&gt;&lt;w:tblPr/&gt;&lt;w:tcPr&gt;&lt;w:shd w:val="clear" w:color="auto" w:fill="F3BDC5" w:themeFill="accent6" w:themeFillTint="7F"/&gt;&lt;/w:tcPr&gt;&lt;/w:tblStylePr&gt;&lt;w:tblStylePr w:type="band1Horz"&gt;&lt;w:tblPr/&gt;&lt;w:tcPr&gt;&lt;w:tcBorders&gt;&lt;w:insideH w:val="single" w:sz="6" w:space="0" w:color="E87C8D" w:themeColor="accent6"/&gt;&lt;w:insideV w:val="single" w:sz="6" w:space="0" w:color="E87C8D" w:themeColor="accent6"/&gt;&lt;/w:tcBorders&gt;&lt;w:shd w:val="clear" w:color="auto" w:fill="F3BDC5" w:themeFill="accent6" w:themeFillTint="7F"/&gt;&lt;/w:tcPr&gt;&lt;/w:tblStylePr&gt;&lt;w:tblStylePr w:type="nwCell"&gt;&lt;w:tblPr/&gt;&lt;w:tcPr&gt;&lt;w:shd w:val="clear" w:color="auto" w:fill="FFFFFF" w:themeFill="background1"/&gt;&lt;/w:tcPr&gt;&lt;/w:tblStylePr&gt;&lt;/w:style&gt;&lt;w:style w:type="table" w:styleId="MediumGrid3"&gt;&lt;w:name w:val="Medium Grid 3"/&gt;&lt;w:basedOn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w:fill="C0C0C0" w:themeFill="text1"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w:fill="000000" w:themeFill="text1"/&gt;&lt;/w:tcPr&gt;&lt;/w:tblStylePr&gt;&lt;w:tblStylePr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w:fill="000000" w:themeFill="text1"/&gt;&lt;/w:tcPr&gt;&lt;/w:tblStylePr&gt;&lt;w:tblStylePr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w:fill="000000" w:themeFill="text1"/&gt;&lt;/w:tcPr&gt;&lt;/w:tblStylePr&gt;&lt;w:tblStylePr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w:fill="000000" w:themeFill="text1"/&gt;&lt;/w:tcPr&gt;&lt;/w:tblStylePr&gt;&lt;w:tblStylePr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w:fill="808080" w:themeFill="text1"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w:fill="808080" w:themeFill="text1" w:themeFillTint="7F"/&gt;&lt;/w:tcPr&gt;&lt;/w:tblStylePr&gt;&lt;/w:style&gt;&lt;w:style w:type="table" w:styleId="MediumGrid3-Accent1"&gt;&lt;w:name w:val="Medium Grid 3 Accent 1"/&gt;&lt;w:basedOn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w:fill="DCF2F1" w:themeFill="accent1"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w:fill="74CBC8" w:themeFill="accent1"/&gt;&lt;/w:tcPr&gt;&lt;/w:tblStylePr&gt;&lt;w:tblStylePr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w:fill="74CBC8" w:themeFill="accent1"/&gt;&lt;/w:tcPr&gt;&lt;/w:tblStylePr&gt;&lt;w:tblStylePr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w:fill="74CBC8" w:themeFill="accent1"/&gt;&lt;/w:tcPr&gt;&lt;/w:tblStylePr&gt;&lt;w:tblStylePr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w:fill="74CBC8" w:themeFill="accent1"/&gt;&lt;/w:tcPr&gt;&lt;/w:tblStylePr&gt;&lt;w:tblStylePr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w:fill="B9E5E3" w:themeFill="accent1"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w:fill="B9E5E3" w:themeFill="accent1" w:themeFillTint="7F"/&gt;&lt;/w:tcPr&gt;&lt;/w:tblStylePr&gt;&lt;/w:style&gt;&lt;w:style w:type="table" w:styleId="MediumGrid3-Accent2"&gt;&lt;w:name w:val="Medium Grid 3 Accent 2"/&gt;&lt;w:basedOn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w:fill="FAF1D8" w:themeFill="accent2"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w:fill="EDC765" w:themeFill="accent2"/&gt;&lt;/w:tcPr&gt;&lt;/w:tblStylePr&gt;&lt;w:tblStylePr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w:fill="EDC765" w:themeFill="accent2"/&gt;&lt;/w:tcPr&gt;&lt;/w:tblStylePr&gt;&lt;w:tblStylePr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w:fill="EDC765" w:themeFill="accent2"/&gt;&lt;/w:tcPr&gt;&lt;/w:tblStylePr&gt;&lt;w:tblStylePr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w:fill="EDC765" w:themeFill="accent2"/&gt;&lt;/w:tcPr&gt;&lt;/w:tblStylePr&gt;&lt;w:tblStylePr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w:fill="F6E2B2" w:themeFill="accent2"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w:fill="F6E2B2" w:themeFill="accent2" w:themeFillTint="7F"/&gt;&lt;/w:tcPr&gt;&lt;/w:tblStylePr&gt;&lt;/w:style&gt;&lt;w:style w:type="table" w:styleId="MediumGrid3-Accent3"&gt;&lt;w:name w:val="Medium Grid 3 Accent 3"/&gt;&lt;w:basedOn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w:fill="E1F1D9" w:themeFill="accent3"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w:fill="8AC867" w:themeFill="accent3"/&gt;&lt;/w:tcPr&gt;&lt;/w:tblStylePr&gt;&lt;w:tblStylePr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w:fill="8AC867" w:themeFill="accent3"/&gt;&lt;/w:tcPr&gt;&lt;/w:tblStylePr&gt;&lt;w:tblStylePr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w:fill="8AC867" w:themeFill="accent3"/&gt;&lt;/w:tcPr&gt;&lt;/w:tblStylePr&gt;&lt;w:tblStylePr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w:fill="8AC867" w:themeFill="accent3"/&gt;&lt;/w:tcPr&gt;&lt;/w:tblStylePr&gt;&lt;w:tblStylePr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w:fill="C4E3B3" w:themeFill="accent3"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w:fill="C4E3B3" w:themeFill="accent3" w:themeFillTint="7F"/&gt;&lt;/w:tcPr&gt;&lt;/w:tblStylePr&gt;&lt;/w:style&gt;&lt;w:style w:type="table" w:styleId="MediumGrid3-Accent4"&gt;&lt;w:name w:val="Medium Grid 3 Accent 4"/&gt;&lt;w:basedOn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w:fill="FBE3D2" w:themeFill="accent4"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w:fill="F0924C" w:themeFill="accent4"/&gt;&lt;/w:tcPr&gt;&lt;/w:tblStylePr&gt;&lt;w:tblStylePr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w:fill="F0924C" w:themeFill="accent4"/&gt;&lt;/w:tcPr&gt;&lt;/w:tblStylePr&gt;&lt;w:tblStylePr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w:fill="F0924C" w:themeFill="accent4"/&gt;&lt;/w:tcPr&gt;&lt;/w:tblStylePr&gt;&lt;w:tblStylePr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w:fill="F0924C" w:themeFill="accent4"/&gt;&lt;/w:tcPr&gt;&lt;/w:tblStylePr&gt;&lt;w:tblStylePr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w:fill="F7C8A5" w:themeFill="accent4"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w:fill="F7C8A5" w:themeFill="accent4" w:themeFillTint="7F"/&gt;&lt;/w:tcPr&gt;&lt;/w:tblStylePr&gt;&lt;/w:style&gt;&lt;w:style w:type="table" w:styleId="MediumGrid3-Accent5"&gt;&lt;w:name w:val="Medium Grid 3 Accent 5"/&gt;&lt;w:basedOn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w:fill="E3DEEC" w:themeFill="accent5"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w:fill="907CB3" w:themeFill="accent5"/&gt;&lt;/w:tcPr&gt;&lt;/w:tblStylePr&gt;&lt;w:tblStylePr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w:fill="907CB3" w:themeFill="accent5"/&gt;&lt;/w:tcPr&gt;&lt;/w:tblStylePr&gt;&lt;w:tblStylePr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w:fill="907CB3" w:themeFill="accent5"/&gt;&lt;/w:tcPr&gt;&lt;/w:tblStylePr&gt;&lt;w:tblStylePr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w:fill="907CB3" w:themeFill="accent5"/&gt;&lt;/w:tcPr&gt;&lt;/w:tblStylePr&gt;&lt;w:tblStylePr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w:fill="C7BDD9" w:themeFill="accent5"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w:fill="C7BDD9" w:themeFill="accent5" w:themeFillTint="7F"/&gt;&lt;/w:tcPr&gt;&lt;/w:tblStylePr&gt;&lt;/w:style&gt;&lt;w:style w:type="table" w:styleId="MediumGrid3-Accent6"&gt;&lt;w:name w:val="Medium Grid 3 Accent 6"/&gt;&lt;w:basedOn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w:fill="F9DEE2" w:themeFill="accent6"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w:fill="E87C8D" w:themeFill="accent6"/&gt;&lt;/w:tcPr&gt;&lt;/w:tblStylePr&gt;&lt;w:tblStylePr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w:fill="E87C8D" w:themeFill="accent6"/&gt;&lt;/w:tcPr&gt;&lt;/w:tblStylePr&gt;&lt;w:tblStylePr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w:fill="E87C8D" w:themeFill="accent6"/&gt;&lt;/w:tcPr&gt;&lt;/w:tblStylePr&gt;&lt;w:tblStylePr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w:fill="E87C8D" w:themeFill="accent6"/&gt;&lt;/w:tcPr&gt;&lt;/w:tblStylePr&gt;&lt;w:tblStylePr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w:fill="F3BDC5" w:themeFill="accent6"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w:fill="F3BDC5" w:themeFill="accent6" w:themeFillTint="7F"/&gt;&lt;/w:tcPr&gt;&lt;/w:tblStylePr&gt;&lt;/w:style&gt;&lt;w:style w:type="table" w:styleId="MediumList1"&gt;&lt;w:name w:val="Medium List 1"/&gt;&lt;w:basedOn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w:color="000000" w:themeColor="text1"/&gt;&lt;w:bottom w:val="single" w:sz="8" w:space="0" w:color="000000" w:themeColor="text1"/&gt;&lt;/w:tblBorders&gt;&lt;/w:tblPr&gt;&lt;w:tblStylePr w:type="firstRow"&gt;&lt;w:rPr&gt;&lt;w:rFonts w:asciiTheme="majorHAnsi" w:eastAsiaTheme="majorEastAsia" w:hAnsiTheme="majorHAnsi" w:cstheme="majorBidi"/&gt;&lt;/w:rPr&gt;&lt;w:tblPr/&gt;&lt;w:tcPr&gt;&lt;w:tcBorders&gt;&lt;w:top w:val="nil"/&gt;&lt;w:bottom w:val="single" w:sz="8" w:space="0" w:color="000000" w:themeColor="text1"/&gt;&lt;/w:tcBorders&gt;&lt;/w:tcPr&gt;&lt;/w:tblStylePr&gt;&lt;w:tblStylePr w:type="lastRow"&gt;&lt;w:rPr&gt;&lt;w:b/&gt;&lt;w:bCs/&gt;&lt;w:color w:val="323232" w:themeColor="text2"/&gt;&lt;/w:rPr&gt;&lt;w:tblPr/&gt;&lt;w:tcPr&gt;&lt;w:tcBorders&gt;&lt;w:top w:val="single" w:sz="8" w:space="0" w:color="000000" w:themeColor="text1"/&gt;&lt;w:bottom w:val="single" w:sz="8" w:space="0" w:color="000000" w:themeColor="text1"/&gt;&lt;/w:tcBorders&gt;&lt;/w:tcPr&gt;&lt;/w:tblStylePr&gt;&lt;w:tblStylePr w:type="firstCol"&gt;&lt;w:rPr&gt;&lt;w:b/&gt;&lt;w:bCs/&gt;&lt;/w:rPr&gt;&lt;/w:tblStylePr&gt;&lt;w:tblStylePr w:type="lastCol"&gt;&lt;w:rPr&gt;&lt;w:b/&gt;&lt;w:bCs/&gt;&lt;/w:rPr&gt;&lt;w:tblPr/&gt;&lt;w:tcPr&gt;&lt;w:tcBorders&gt;&lt;w:top w:val="single" w:sz="8" w:space="0" w:color="000000" w:themeColor="text1"/&gt;&lt;w:bottom w:val="single" w:sz="8" w:space="0" w:color="000000" w:themeColor="text1"/&gt;&lt;/w:tcBorders&gt;&lt;/w:tcPr&gt;&lt;/w:tblStylePr&gt;&lt;w:tblStylePr w:type="band1Vert"&gt;&lt;w:tblPr/&gt;&lt;w:tcPr&gt;&lt;w:shd w:val="clear" w:color="auto" w:fill="C0C0C0" w:themeFill="text1" w:themeFillTint="3F"/&gt;&lt;/w:tcPr&gt;&lt;/w:tblStylePr&gt;&lt;w:tblStylePr w:type="band1Horz"&gt;&lt;w:tblPr/&gt;&lt;w:tcPr&gt;&lt;w:shd w:val="clear" w:color="auto" w:fill="C0C0C0" w:themeFill="text1" w:themeFillTint="3F"/&gt;&lt;/w:tcPr&gt;&lt;/w:tblStylePr&gt;&lt;/w:style&gt;&lt;w:style w:type="table" w:styleId="MediumList1-Accent1"&gt;&lt;w:name w:val="Medium List 1 Accent 1"/&gt;&lt;w:basedOn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w:color="74CBC8" w:themeColor="accent1"/&gt;&lt;w:bottom w:val="single" w:sz="8" w:space="0" w:color="74CBC8" w:themeColor="accent1"/&gt;&lt;/w:tblBorders&gt;&lt;/w:tblPr&gt;&lt;w:tblStylePr w:type="firstRow"&gt;&lt;w:rPr&gt;&lt;w:rFonts w:asciiTheme="majorHAnsi" w:eastAsiaTheme="majorEastAsia" w:hAnsiTheme="majorHAnsi" w:cstheme="majorBidi"/&gt;&lt;/w:rPr&gt;&lt;w:tblPr/&gt;&lt;w:tcPr&gt;&lt;w:tcBorders&gt;&lt;w:top w:val="nil"/&gt;&lt;w:bottom w:val="single" w:sz="8" w:space="0" w:color="74CBC8" w:themeColor="accent1"/&gt;&lt;/w:tcBorders&gt;&lt;/w:tcPr&gt;&lt;/w:tblStylePr&gt;&lt;w:tblStylePr w:type="lastRow"&gt;&lt;w:rPr&gt;&lt;w:b/&gt;&lt;w:bCs/&gt;&lt;w:color w:val="323232" w:themeColor="text2"/&gt;&lt;/w:rPr&gt;&lt;w:tblPr/&gt;&lt;w:tcPr&gt;&lt;w:tcBorders&gt;&lt;w:top w:val="single" w:sz="8" w:space="0" w:color="74CBC8" w:themeColor="accent1"/&gt;&lt;w:bottom w:val="single" w:sz="8" w:space="0" w:color="74CBC8" w:themeColor="accent1"/&gt;&lt;/w:tcBorders&gt;&lt;/w:tcPr&gt;&lt;/w:tblStylePr&gt;&lt;w:tblStylePr w:type="firstCol"&gt;&lt;w:rPr&gt;&lt;w:b/&gt;&lt;w:bCs/&gt;&lt;/w:rPr&gt;&lt;/w:tblStylePr&gt;&lt;w:tblStylePr w:type="lastCol"&gt;&lt;w:rPr&gt;&lt;w:b/&gt;&lt;w:bCs/&gt;&lt;/w:rPr&gt;&lt;w:tblPr/&gt;&lt;w:tcPr&gt;&lt;w:tcBorders&gt;&lt;w:top w:val="single" w:sz="8" w:space="0" w:color="74CBC8" w:themeColor="accent1"/&gt;&lt;w:bottom w:val="single" w:sz="8" w:space="0" w:color="74CBC8" w:themeColor="accent1"/&gt;&lt;/w:tcBorders&gt;&lt;/w:tcPr&gt;&lt;/w:tblStylePr&gt;&lt;w:tblStylePr w:type="band1Vert"&gt;&lt;w:tblPr/&gt;&lt;w:tcPr&gt;&lt;w:shd w:val="clear" w:color="auto" w:fill="DCF2F1" w:themeFill="accent1" w:themeFillTint="3F"/&gt;&lt;/w:tcPr&gt;&lt;/w:tblStylePr&gt;&lt;w:tblStylePr w:type="band1Horz"&gt;&lt;w:tblPr/&gt;&lt;w:tcPr&gt;&lt;w:shd w:val="clear" w:color="auto" w:fill="DCF2F1" w:themeFill="accent1" w:themeFillTint="3F"/&gt;&lt;/w:tcPr&gt;&lt;/w:tblStylePr&gt;&lt;/w:style&gt;&lt;w:style w:type="table" w:styleId="MediumList1-Accent2"&gt;&lt;w:name w:val="Medium List 1 Accent 2"/&gt;&lt;w:basedOn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w:color="EDC765" w:themeColor="accent2"/&gt;&lt;w:bottom w:val="single" w:sz="8" w:space="0" w:color="EDC765" w:themeColor="accent2"/&gt;&lt;/w:tblBorders&gt;&lt;/w:tblPr&gt;&lt;w:tblStylePr w:type="firstRow"&gt;&lt;w:rPr&gt;&lt;w:rFonts w:asciiTheme="majorHAnsi" w:eastAsiaTheme="majorEastAsia" w:hAnsiTheme="majorHAnsi" w:cstheme="majorBidi"/&gt;&lt;/w:rPr&gt;&lt;w:tblPr/&gt;&lt;w:tcPr&gt;&lt;w:tcBorders&gt;&lt;w:top w:val="nil"/&gt;&lt;w:bottom w:val="single" w:sz="8" w:space="0" w:color="EDC765" w:themeColor="accent2"/&gt;&lt;/w:tcBorders&gt;&lt;/w:tcPr&gt;&lt;/w:tblStylePr&gt;&lt;w:tblStylePr w:type="lastRow"&gt;&lt;w:rPr&gt;&lt;w:b/&gt;&lt;w:bCs/&gt;&lt;w:color w:val="323232" w:themeColor="text2"/&gt;&lt;/w:rPr&gt;&lt;w:tblPr/&gt;&lt;w:tcPr&gt;&lt;w:tcBorders&gt;&lt;w:top w:val="single" w:sz="8" w:space="0" w:color="EDC765" w:themeColor="accent2"/&gt;&lt;w:bottom w:val="single" w:sz="8" w:space="0" w:color="EDC765" w:themeColor="accent2"/&gt;&lt;/w:tcBorders&gt;&lt;/w:tcPr&gt;&lt;/w:tblStylePr&gt;&lt;w:tblStylePr w:type="firstCol"&gt;&lt;w:rPr&gt;&lt;w:b/&gt;&lt;w:bCs/&gt;&lt;/w:rPr&gt;&lt;/w:tblStylePr&gt;&lt;w:tblStylePr w:type="lastCol"&gt;&lt;w:rPr&gt;&lt;w:b/&gt;&lt;w:bCs/&gt;&lt;/w:rPr&gt;&lt;w:tblPr/&gt;&lt;w:tcPr&gt;&lt;w:tcBorders&gt;&lt;w:top w:val="single" w:sz="8" w:space="0" w:color="EDC765" w:themeColor="accent2"/&gt;&lt;w:bottom w:val="single" w:sz="8" w:space="0" w:color="EDC765" w:themeColor="accent2"/&gt;&lt;/w:tcBorders&gt;&lt;/w:tcPr&gt;&lt;/w:tblStylePr&gt;&lt;w:tblStylePr w:type="band1Vert"&gt;&lt;w:tblPr/&gt;&lt;w:tcPr&gt;&lt;w:shd w:val="clear" w:color="auto" w:fill="FAF1D8" w:themeFill="accent2" w:themeFillTint="3F"/&gt;&lt;/w:tcPr&gt;&lt;/w:tblStylePr&gt;&lt;w:tblStylePr w:type="band1Horz"&gt;&lt;w:tblPr/&gt;&lt;w:tcPr&gt;&lt;w:shd w:val="clear" w:color="auto" w:fill="FAF1D8" w:themeFill="accent2" w:themeFillTint="3F"/&gt;&lt;/w:tcPr&gt;&lt;/w:tblStylePr&gt;&lt;/w:style&gt;&lt;w:style w:type="table" w:styleId="MediumList1-Accent3"&gt;&lt;w:name w:val="Medium List 1 Accent 3"/&gt;&lt;w:basedOn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w:color="8AC867" w:themeColor="accent3"/&gt;&lt;w:bottom w:val="single" w:sz="8" w:space="0" w:color="8AC867" w:themeColor="accent3"/&gt;&lt;/w:tblBorders&gt;&lt;/w:tblPr&gt;&lt;w:tblStylePr w:type="firstRow"&gt;&lt;w:rPr&gt;&lt;w:rFonts w:asciiTheme="majorHAnsi" w:eastAsiaTheme="majorEastAsia" w:hAnsiTheme="majorHAnsi" w:cstheme="majorBidi"/&gt;&lt;/w:rPr&gt;&lt;w:tblPr/&gt;&lt;w:tcPr&gt;&lt;w:tcBorders&gt;&lt;w:top w:val="nil"/&gt;&lt;w:bottom w:val="single" w:sz="8" w:space="0" w:color="8AC867" w:themeColor="accent3"/&gt;&lt;/w:tcBorders&gt;&lt;/w:tcPr&gt;&lt;/w:tblStylePr&gt;&lt;w:tblStylePr w:type="lastRow"&gt;&lt;w:rPr&gt;&lt;w:b/&gt;&lt;w:bCs/&gt;&lt;w:color w:val="323232" w:themeColor="text2"/&gt;&lt;/w:rPr&gt;&lt;w:tblPr/&gt;&lt;w:tcPr&gt;&lt;w:tcBorders&gt;&lt;w:top w:val="single" w:sz="8" w:space="0" w:color="8AC867" w:themeColor="accent3"/&gt;&lt;w:bottom w:val="single" w:sz="8" w:space="0" w:color="8AC867" w:themeColor="accent3"/&gt;&lt;/w:tcBorders&gt;&lt;/w:tcPr&gt;&lt;/w:tblStylePr&gt;&lt;w:tblStylePr w:type="firstCol"&gt;&lt;w:rPr&gt;&lt;w:b/&gt;&lt;w:bCs/&gt;&lt;/w:rPr&gt;&lt;/w:tblStylePr&gt;&lt;w:tblStylePr w:type="lastCol"&gt;&lt;w:rPr&gt;&lt;w:b/&gt;&lt;w:bCs/&gt;&lt;/w:rPr&gt;&lt;w:tblPr/&gt;&lt;w:tcPr&gt;&lt;w:tcBorders&gt;&lt;w:top w:val="single" w:sz="8" w:space="0" w:color="8AC867" w:themeColor="accent3"/&gt;&lt;w:bottom w:val="single" w:sz="8" w:space="0" w:color="8AC867" w:themeColor="accent3"/&gt;&lt;/w:tcBorders&gt;&lt;/w:tcPr&gt;&lt;/w:tblStylePr&gt;&lt;w:tblStylePr w:type="band1Vert"&gt;&lt;w:tblPr/&gt;&lt;w:tcPr&gt;&lt;w:shd w:val="clear" w:color="auto" w:fill="E1F1D9" w:themeFill="accent3" w:themeFillTint="3F"/&gt;&lt;/w:tcPr&gt;&lt;/w:tblStylePr&gt;&lt;w:tblStylePr w:type="band1Horz"&gt;&lt;w:tblPr/&gt;&lt;w:tcPr&gt;&lt;w:shd w:val="clear" w:color="auto" w:fill="E1F1D9" w:themeFill="accent3" w:themeFillTint="3F"/&gt;&lt;/w:tcPr&gt;&lt;/w:tblStylePr&gt;&lt;/w:style&gt;&lt;w:style w:type="table" w:styleId="MediumList1-Accent4"&gt;&lt;w:name w:val="Medium List 1 Accent 4"/&gt;&lt;w:basedOn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w:color="F0924C" w:themeColor="accent4"/&gt;&lt;w:bottom w:val="single" w:sz="8" w:space="0" w:color="F0924C" w:themeColor="accent4"/&gt;&lt;/w:tblBorders&gt;&lt;/w:tblPr&gt;&lt;w:tblStylePr w:type="firstRow"&gt;&lt;w:rPr&gt;&lt;w:rFonts w:asciiTheme="majorHAnsi" w:eastAsiaTheme="majorEastAsia" w:hAnsiTheme="majorHAnsi" w:cstheme="majorBidi"/&gt;&lt;/w:rPr&gt;&lt;w:tblPr/&gt;&lt;w:tcPr&gt;&lt;w:tcBorders&gt;&lt;w:top w:val="nil"/&gt;&lt;w:bottom w:val="single" w:sz="8" w:space="0" w:color="F0924C" w:themeColor="accent4"/&gt;&lt;/w:tcBorders&gt;&lt;/w:tcPr&gt;&lt;/w:tblStylePr&gt;&lt;w:tblStylePr w:type="lastRow"&gt;&lt;w:rPr&gt;&lt;w:b/&gt;&lt;w:bCs/&gt;&lt;w:color w:val="323232" w:themeColor="text2"/&gt;&lt;/w:rPr&gt;&lt;w:tblPr/&gt;&lt;w:tcPr&gt;&lt;w:tcBorders&gt;&lt;w:top w:val="single" w:sz="8" w:space="0" w:color="F0924C" w:themeColor="accent4"/&gt;&lt;w:bottom w:val="single" w:sz="8" w:space="0" w:color="F0924C" w:themeColor="accent4"/&gt;&lt;/w:tcBorders&gt;&lt;/w:tcPr&gt;&lt;/w:tblStylePr&gt;&lt;w:tblStylePr w:type="firstCol"&gt;&lt;w:rPr&gt;&lt;w:b/&gt;&lt;w:bCs/&gt;&lt;/w:rPr&gt;&lt;/w:tblStylePr&gt;&lt;w:tblStylePr w:type="lastCol"&gt;&lt;w:rPr&gt;&lt;w:b/&gt;&lt;w:bCs/&gt;&lt;/w:rPr&gt;&lt;w:tblPr/&gt;&lt;w:tcPr&gt;&lt;w:tcBorders&gt;&lt;w:top w:val="single" w:sz="8" w:space="0" w:color="F0924C" w:themeColor="accent4"/&gt;&lt;w:bottom w:val="single" w:sz="8" w:space="0" w:color="F0924C" w:themeColor="accent4"/&gt;&lt;/w:tcBorders&gt;&lt;/w:tcPr&gt;&lt;/w:tblStylePr&gt;&lt;w:tblStylePr w:type="band1Vert"&gt;&lt;w:tblPr/&gt;&lt;w:tcPr&gt;&lt;w:shd w:val="clear" w:color="auto" w:fill="FBE3D2" w:themeFill="accent4" w:themeFillTint="3F"/&gt;&lt;/w:tcPr&gt;&lt;/w:tblStylePr&gt;&lt;w:tblStylePr w:type="band1Horz"&gt;&lt;w:tblPr/&gt;&lt;w:tcPr&gt;&lt;w:shd w:val="clear" w:color="auto" w:fill="FBE3D2" w:themeFill="accent4" w:themeFillTint="3F"/&gt;&lt;/w:tcPr&gt;&lt;/w:tblStylePr&gt;&lt;/w:style&gt;&lt;w:style w:type="table" w:styleId="MediumList1-Accent5"&gt;&lt;w:name w:val="Medium List 1 Accent 5"/&gt;&lt;w:basedOn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w:color="907CB3" w:themeColor="accent5"/&gt;&lt;w:bottom w:val="single" w:sz="8" w:space="0" w:color="907CB3" w:themeColor="accent5"/&gt;&lt;/w:tblBorders&gt;&lt;/w:tblPr&gt;&lt;w:tblStylePr w:type="firstRow"&gt;&lt;w:rPr&gt;&lt;w:rFonts w:asciiTheme="majorHAnsi" w:eastAsiaTheme="majorEastAsia" w:hAnsiTheme="majorHAnsi" w:cstheme="majorBidi"/&gt;&lt;/w:rPr&gt;&lt;w:tblPr/&gt;&lt;w:tcPr&gt;&lt;w:tcBorders&gt;&lt;w:top w:val="nil"/&gt;&lt;w:bottom w:val="single" w:sz="8" w:space="0" w:color="907CB3" w:themeColor="accent5"/&gt;&lt;/w:tcBorders&gt;&lt;/w:tcPr&gt;&lt;/w:tblStylePr&gt;&lt;w:tblStylePr w:type="lastRow"&gt;&lt;w:rPr&gt;&lt;w:b/&gt;&lt;w:bCs/&gt;&lt;w:color w:val="323232" w:themeColor="text2"/&gt;&lt;/w:rPr&gt;&lt;w:tblPr/&gt;&lt;w:tcPr&gt;&lt;w:tcBorders&gt;&lt;w:top w:val="single" w:sz="8" w:space="0" w:color="907CB3" w:themeColor="accent5"/&gt;&lt;w:bottom w:val="single" w:sz="8" w:space="0" w:color="907CB3" w:themeColor="accent5"/&gt;&lt;/w:tcBorders&gt;&lt;/w:tcPr&gt;&lt;/w:tblStylePr&gt;&lt;w:tblStylePr w:type="firstCol"&gt;&lt;w:rPr&gt;&lt;w:b/&gt;&lt;w:bCs/&gt;&lt;/w:rPr&gt;&lt;/w:tblStylePr&gt;&lt;w:tblStylePr w:type="lastCol"&gt;&lt;w:rPr&gt;&lt;w:b/&gt;&lt;w:bCs/&gt;&lt;/w:rPr&gt;&lt;w:tblPr/&gt;&lt;w:tcPr&gt;&lt;w:tcBorders&gt;&lt;w:top w:val="single" w:sz="8" w:space="0" w:color="907CB3" w:themeColor="accent5"/&gt;&lt;w:bottom w:val="single" w:sz="8" w:space="0" w:color="907CB3" w:themeColor="accent5"/&gt;&lt;/w:tcBorders&gt;&lt;/w:tcPr&gt;&lt;/w:tblStylePr&gt;&lt;w:tblStylePr w:type="band1Vert"&gt;&lt;w:tblPr/&gt;&lt;w:tcPr&gt;&lt;w:shd w:val="clear" w:color="auto" w:fill="E3DEEC" w:themeFill="accent5" w:themeFillTint="3F"/&gt;&lt;/w:tcPr&gt;&lt;/w:tblStylePr&gt;&lt;w:tblStylePr w:type="band1Horz"&gt;&lt;w:tblPr/&gt;&lt;w:tcPr&gt;&lt;w:shd w:val="clear" w:color="auto" w:fill="E3DEEC" w:themeFill="accent5" w:themeFillTint="3F"/&gt;&lt;/w:tcPr&gt;&lt;/w:tblStylePr&gt;&lt;/w:style&gt;&lt;w:style w:type="table" w:styleId="MediumList1-Accent6"&gt;&lt;w:name w:val="Medium List 1 Accent 6"/&gt;&lt;w:basedOn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w:color="E87C8D" w:themeColor="accent6"/&gt;&lt;w:bottom w:val="single" w:sz="8" w:space="0" w:color="E87C8D" w:themeColor="accent6"/&gt;&lt;/w:tblBorders&gt;&lt;/w:tblPr&gt;&lt;w:tblStylePr w:type="firstRow"&gt;&lt;w:rPr&gt;&lt;w:rFonts w:asciiTheme="majorHAnsi" w:eastAsiaTheme="majorEastAsia" w:hAnsiTheme="majorHAnsi" w:cstheme="majorBidi"/&gt;&lt;/w:rPr&gt;&lt;w:tblPr/&gt;&lt;w:tcPr&gt;&lt;w:tcBorders&gt;&lt;w:top w:val="nil"/&gt;&lt;w:bottom w:val="single" w:sz="8" w:space="0" w:color="E87C8D" w:themeColor="accent6"/&gt;&lt;/w:tcBorders&gt;&lt;/w:tcPr&gt;&lt;/w:tblStylePr&gt;&lt;w:tblStylePr w:type="lastRow"&gt;&lt;w:rPr&gt;&lt;w:b/&gt;&lt;w:bCs/&gt;&lt;w:color w:val="323232" w:themeColor="text2"/&gt;&lt;/w:rPr&gt;&lt;w:tblPr/&gt;&lt;w:tcPr&gt;&lt;w:tcBorders&gt;&lt;w:top w:val="single" w:sz="8" w:space="0" w:color="E87C8D" w:themeColor="accent6"/&gt;&lt;w:bottom w:val="single" w:sz="8" w:space="0" w:color="E87C8D" w:themeColor="accent6"/&gt;&lt;/w:tcBorders&gt;&lt;/w:tcPr&gt;&lt;/w:tblStylePr&gt;&lt;w:tblStylePr w:type="firstCol"&gt;&lt;w:rPr&gt;&lt;w:b/&gt;&lt;w:bCs/&gt;&lt;/w:rPr&gt;&lt;/w:tblStylePr&gt;&lt;w:tblStylePr w:type="lastCol"&gt;&lt;w:rPr&gt;&lt;w:b/&gt;&lt;w:bCs/&gt;&lt;/w:rPr&gt;&lt;w:tblPr/&gt;&lt;w:tcPr&gt;&lt;w:tcBorders&gt;&lt;w:top w:val="single" w:sz="8" w:space="0" w:color="E87C8D" w:themeColor="accent6"/&gt;&lt;w:bottom w:val="single" w:sz="8" w:space="0" w:color="E87C8D" w:themeColor="accent6"/&gt;&lt;/w:tcBorders&gt;&lt;/w:tcPr&gt;&lt;/w:tblStylePr&gt;&lt;w:tblStylePr w:type="band1Vert"&gt;&lt;w:tblPr/&gt;&lt;w:tcPr&gt;&lt;w:shd w:val="clear" w:color="auto" w:fill="F9DEE2" w:themeFill="accent6" w:themeFillTint="3F"/&gt;&lt;/w:tcPr&gt;&lt;/w:tblStylePr&gt;&lt;w:tblStylePr w:type="band1Horz"&gt;&lt;w:tblPr/&gt;&lt;w:tcPr&gt;&lt;w:shd w:val="clear" w:color="auto" w:fill="F9DEE2" w:themeFill="accent6" w:themeFillTint="3F"/&gt;&lt;/w:tcPr&gt;&lt;/w:tblStylePr&gt;&lt;/w:style&gt;&lt;w:style w:type="table" w:styleId="MediumList2"&gt;&lt;w:name w:val="Medium List 2"/&gt;&lt;w:basedOn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w:themeColor="text1"/&gt;&lt;/w:tblBorders&gt;&lt;/w:tblPr&gt;&lt;w:tblStylePr w:type="firstRow"&gt;&lt;w:rPr&gt;&lt;w:sz w:val="24"/&gt;&lt;w:szCs w:val="24"/&gt;&lt;/w:rPr&gt;&lt;w:tblPr/&gt;&lt;w:tcPr&gt;&lt;w:tcBorders&gt;&lt;w:top w:val="nil"/&gt;&lt;w:left w:val="nil"/&gt;&lt;w:bottom w:val="single" w:sz="24" w:space="0" w:color="000000" w:themeColor="text1"/&gt;&lt;w:right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w:color="000000" w:themeColor="text1"/&gt;&lt;w:insideH w:val="nil"/&gt;&lt;w:insideV w:val="nil"/&gt;&lt;/w:tcBorders&gt;&lt;w:shd w:val="clear" w:color="auto" w:fill="FFFFFF" w:themeFill="background1"/&gt;&lt;/w:tcPr&gt;&lt;/w:tblStylePr&gt;&lt;w:tblStylePr w:type="lastCol"&gt;&lt;w:tblPr/&gt;&lt;w:tcPr&gt;&lt;w:tcBorders&gt;&lt;w:top w:val="nil"/&gt;&lt;w:left w:val="single" w:sz="8" w:space="0" w:color="000000" w:themeColor="text1"/&gt;&lt;w:bottom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w:fill="C0C0C0" w:themeFill="text1" w:themeFillTint="3F"/&gt;&lt;/w:tcPr&gt;&lt;/w:tblStylePr&gt;&lt;w:tblStylePr w:type="band1Horz"&gt;&lt;w:tblPr/&gt;&lt;w:tcPr&gt;&lt;w:tcBorders&gt;&lt;w:top w:val="nil"/&gt;&lt;w:bottom w:val="nil"/&gt;&lt;w:insideH w:val="nil"/&gt;&lt;w:insideV w:val="nil"/&gt;&lt;/w:tcBorders&gt;&lt;w:shd w:val="clear" w:color="auto" w:fill="C0C0C0" w:themeFill="text1"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w:styleId="MediumList2-Accent1"&gt;&lt;w:name w:val="Medium List 2 Accent 1"/&gt;&lt;w:basedOn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w:color="74CBC8" w:themeColor="accent1"/&gt;&lt;w:left w:val="single" w:sz="8" w:space="0" w:color="74CBC8" w:themeColor="accent1"/&gt;&lt;w:bottom w:val="single" w:sz="8" w:space="0" w:color="74CBC8" w:themeColor="accent1"/&gt;&lt;w:right w:val="single" w:sz="8" w:space="0" w:color="74CBC8" w:themeColor="accent1"/&gt;&lt;/w:tblBorders&gt;&lt;/w:tblPr&gt;&lt;w:tblStylePr w:type="firstRow"&gt;&lt;w:rPr&gt;&lt;w:sz w:val="24"/&gt;&lt;w:szCs w:val="24"/&gt;&lt;/w:rPr&gt;&lt;w:tblPr/&gt;&lt;w:tcPr&gt;&lt;w:tcBorders&gt;&lt;w:top w:val="nil"/&gt;&lt;w:left w:val="nil"/&gt;&lt;w:bottom w:val="single" w:sz="24" w:space="0" w:color="74CBC8" w:themeColor="accent1"/&gt;&lt;w:right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w:color="74CBC8" w:themeColor="accent1"/&gt;&lt;w:insideH w:val="nil"/&gt;&lt;w:insideV w:val="nil"/&gt;&lt;/w:tcBorders&gt;&lt;w:shd w:val="clear" w:color="auto" w:fill="FFFFFF" w:themeFill="background1"/&gt;&lt;/w:tcPr&gt;&lt;/w:tblStylePr&gt;&lt;w:tblStylePr w:type="lastCol"&gt;&lt;w:tblPr/&gt;&lt;w:tcPr&gt;&lt;w:tcBorders&gt;&lt;w:top w:val="nil"/&gt;&lt;w:left w:val="single" w:sz="8" w:space="0" w:color="74CBC8" w:themeColor="accent1"/&gt;&lt;w:bottom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w:fill="DCF2F1" w:themeFill="accent1" w:themeFillTint="3F"/&gt;&lt;/w:tcPr&gt;&lt;/w:tblStylePr&gt;&lt;w:tblStylePr w:type="band1Horz"&gt;&lt;w:tblPr/&gt;&lt;w:tcPr&gt;&lt;w:tcBorders&gt;&lt;w:top w:val="nil"/&gt;&lt;w:bottom w:val="nil"/&gt;&lt;w:insideH w:val="nil"/&gt;&lt;w:insideV w:val="nil"/&gt;&lt;/w:tcBorders&gt;&lt;w:shd w:val="clear" w:color="auto" w:fill="DCF2F1" w:themeFill="accent1"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w:styleId="MediumList2-Accent2"&gt;&lt;w:name w:val="Medium List 2 Accent 2"/&gt;&lt;w:basedOn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w:color="EDC765" w:themeColor="accent2"/&gt;&lt;w:left w:val="single" w:sz="8" w:space="0" w:color="EDC765" w:themeColor="accent2"/&gt;&lt;w:bottom w:val="single" w:sz="8" w:space="0" w:color="EDC765" w:themeColor="accent2"/&gt;&lt;w:right w:val="single" w:sz="8" w:space="0" w:color="EDC765" w:themeColor="accent2"/&gt;&lt;/w:tblBorders&gt;&lt;/w:tblPr&gt;&lt;w:tblStylePr w:type="firstRow"&gt;&lt;w:rPr&gt;&lt;w:sz w:val="24"/&gt;&lt;w:szCs w:val="24"/&gt;&lt;/w:rPr&gt;&lt;w:tblPr/&gt;&lt;w:tcPr&gt;&lt;w:tcBorders&gt;&lt;w:top w:val="nil"/&gt;&lt;w:left w:val="nil"/&gt;&lt;w:bottom w:val="single" w:sz="24" w:space="0" w:color="EDC765" w:themeColor="accent2"/&gt;&lt;w:right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w:color="EDC765" w:themeColor="accent2"/&gt;&lt;w:insideH w:val="nil"/&gt;&lt;w:insideV w:val="nil"/&gt;&lt;/w:tcBorders&gt;&lt;w:shd w:val="clear" w:color="auto" w:fill="FFFFFF" w:themeFill="background1"/&gt;&lt;/w:tcPr&gt;&lt;/w:tblStylePr&gt;&lt;w:tblStylePr w:type="lastCol"&gt;&lt;w:tblPr/&gt;&lt;w:tcPr&gt;&lt;w:tcBorders&gt;&lt;w:top w:val="nil"/&gt;&lt;w:left w:val="single" w:sz="8" w:space="0" w:color="EDC765" w:themeColor="accent2"/&gt;&lt;w:bottom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w:fill="FAF1D8" w:themeFill="accent2" w:themeFillTint="3F"/&gt;&lt;/w:tcPr&gt;&lt;/w:tblStylePr&gt;&lt;w:tblStylePr w:type="band1Horz"&gt;&lt;w:tblPr/&gt;&lt;w:tcPr&gt;&lt;w:tcBorders&gt;&lt;w:top w:val="nil"/&gt;&lt;w:bottom w:val="nil"/&gt;&lt;w:insideH w:val="nil"/&gt;&lt;w:insideV w:val="nil"/&gt;&lt;/w:tcBorders&gt;&lt;w:shd w:val="clear" w:color="auto" w:fill="FAF1D8" w:themeFill="accent2"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w:styleId="MediumList2-Accent3"&gt;&lt;w:name w:val="Medium List 2 Accent 3"/&gt;&lt;w:basedOn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w:color="8AC867" w:themeColor="accent3"/&gt;&lt;w:left w:val="single" w:sz="8" w:space="0" w:color="8AC867" w:themeColor="accent3"/&gt;&lt;w:bottom w:val="single" w:sz="8" w:space="0" w:color="8AC867" w:themeColor="accent3"/&gt;&lt;w:right w:val="single" w:sz="8" w:space="0" w:color="8AC867" w:themeColor="accent3"/&gt;&lt;/w:tblBorders&gt;&lt;/w:tblPr&gt;&lt;w:tblStylePr w:type="firstRow"&gt;&lt;w:rPr&gt;&lt;w:sz w:val="24"/&gt;&lt;w:szCs w:val="24"/&gt;&lt;/w:rPr&gt;&lt;w:tblPr/&gt;&lt;w:tcPr&gt;&lt;w:tcBorders&gt;&lt;w:top w:val="nil"/&gt;&lt;w:left w:val="nil"/&gt;&lt;w:bottom w:val="single" w:sz="24" w:space="0" w:color="8AC867" w:themeColor="accent3"/&gt;&lt;w:right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w:color="8AC867" w:themeColor="accent3"/&gt;&lt;w:insideH w:val="nil"/&gt;&lt;w:insideV w:val="nil"/&gt;&lt;/w:tcBorders&gt;&lt;w:shd w:val="clear" w:color="auto" w:fill="FFFFFF" w:themeFill="background1"/&gt;&lt;/w:tcPr&gt;&lt;/w:tblStylePr&gt;&lt;w:tblStylePr w:type="lastCol"&gt;&lt;w:tblPr/&gt;&lt;w:tcPr&gt;&lt;w:tcBorders&gt;&lt;w:top w:val="nil"/&gt;&lt;w:left w:val="single" w:sz="8" w:space="0" w:color="8AC867" w:themeColor="accent3"/&gt;&lt;w:bottom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w:fill="E1F1D9" w:themeFill="accent3" w:themeFillTint="3F"/&gt;&lt;/w:tcPr&gt;&lt;/w:tblStylePr&gt;&lt;w:tblStylePr w:type="band1Horz"&gt;&lt;w:tblPr/&gt;&lt;w:tcPr&gt;&lt;w:tcBorders&gt;&lt;w:top w:val="nil"/&gt;&lt;w:bottom w:val="nil"/&gt;&lt;w:insideH w:val="nil"/&gt;&lt;w:insideV w:val="nil"/&gt;&lt;/w:tcBorders&gt;&lt;w:shd w:val="clear" w:color="auto" w:fill="E1F1D9" w:themeFill="accent3"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w:styleId="MediumList2-Accent4"&gt;&lt;w:name w:val="Medium List 2 Accent 4"/&gt;&lt;w:basedOn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w:color="F0924C" w:themeColor="accent4"/&gt;&lt;w:left w:val="single" w:sz="8" w:space="0" w:color="F0924C" w:themeColor="accent4"/&gt;&lt;w:bottom w:val="single" w:sz="8" w:space="0" w:color="F0924C" w:themeColor="accent4"/&gt;&lt;w:right w:val="single" w:sz="8" w:space="0" w:color="F0924C" w:themeColor="accent4"/&gt;&lt;/w:tblBorders&gt;&lt;/w:tblPr&gt;&lt;w:tblStylePr w:type="firstRow"&gt;&lt;w:rPr&gt;&lt;w:sz w:val="24"/&gt;&lt;w:szCs w:val="24"/&gt;&lt;/w:rPr&gt;&lt;w:tblPr/&gt;&lt;w:tcPr&gt;&lt;w:tcBorders&gt;&lt;w:top w:val="nil"/&gt;&lt;w:left w:val="nil"/&gt;&lt;w:bottom w:val="single" w:sz="24" w:space="0" w:color="F0924C" w:themeColor="accent4"/&gt;&lt;w:right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w:color="F0924C" w:themeColor="accent4"/&gt;&lt;w:insideH w:val="nil"/&gt;&lt;w:insideV w:val="nil"/&gt;&lt;/w:tcBorders&gt;&lt;w:shd w:val="clear" w:color="auto" w:fill="FFFFFF" w:themeFill="background1"/&gt;&lt;/w:tcPr&gt;&lt;/w:tblStylePr&gt;&lt;w:tblStylePr w:type="lastCol"&gt;&lt;w:tblPr/&gt;&lt;w:tcPr&gt;&lt;w:tcBorders&gt;&lt;w:top w:val="nil"/&gt;&lt;w:left w:val="single" w:sz="8" w:space="0" w:color="F0924C" w:themeColor="accent4"/&gt;&lt;w:bottom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w:fill="FBE3D2" w:themeFill="accent4" w:themeFillTint="3F"/&gt;&lt;/w:tcPr&gt;&lt;/w:tblStylePr&gt;&lt;w:tblStylePr w:type="band1Horz"&gt;&lt;w:tblPr/&gt;&lt;w:tcPr&gt;&lt;w:tcBorders&gt;&lt;w:top w:val="nil"/&gt;&lt;w:bottom w:val="nil"/&gt;&lt;w:insideH w:val="nil"/&gt;&lt;w:insideV w:val="nil"/&gt;&lt;/w:tcBorders&gt;&lt;w:shd w:val="clear" w:color="auto" w:fill="FBE3D2" w:themeFill="accent4"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w:styleId="MediumList2-Accent5"&gt;&lt;w:name w:val="Medium List 2 Accent 5"/&gt;&lt;w:basedOn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w:color="907CB3" w:themeColor="accent5"/&gt;&lt;w:left w:val="single" w:sz="8" w:space="0" w:color="907CB3" w:themeColor="accent5"/&gt;&lt;w:bottom w:val="single" w:sz="8" w:space="0" w:color="907CB3" w:themeColor="accent5"/&gt;&lt;w:right w:val="single" w:sz="8" w:space="0" w:color="907CB3" w:themeColor="accent5"/&gt;&lt;/w:tblBorders&gt;&lt;/w:tblPr&gt;&lt;w:tblStylePr w:type="firstRow"&gt;&lt;w:rPr&gt;&lt;w:sz w:val="24"/&gt;&lt;w:szCs w:val="24"/&gt;&lt;/w:rPr&gt;&lt;w:tblPr/&gt;&lt;w:tcPr&gt;&lt;w:tcBorders&gt;&lt;w:top w:val="nil"/&gt;&lt;w:left w:val="nil"/&gt;&lt;w:bottom w:val="single" w:sz="24" w:space="0" w:color="907CB3" w:themeColor="accent5"/&gt;&lt;w:right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w:color="907CB3" w:themeColor="accent5"/&gt;&lt;w:insideH w:val="nil"/&gt;&lt;w:insideV w:val="nil"/&gt;&lt;/w:tcBorders&gt;&lt;w:shd w:val="clear" w:color="auto" w:fill="FFFFFF" w:themeFill="background1"/&gt;&lt;/w:tcPr&gt;&lt;/w:tblStylePr&gt;&lt;w:tblStylePr w:type="lastCol"&gt;&lt;w:tblPr/&gt;&lt;w:tcPr&gt;&lt;w:tcBorders&gt;&lt;w:top w:val="nil"/&gt;&lt;w:left w:val="single" w:sz="8" w:space="0" w:color="907CB3" w:themeColor="accent5"/&gt;&lt;w:bottom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w:fill="E3DEEC" w:themeFill="accent5" w:themeFillTint="3F"/&gt;&lt;/w:tcPr&gt;&lt;/w:tblStylePr&gt;&lt;w:tblStylePr w:type="band1Horz"&gt;&lt;w:tblPr/&gt;&lt;w:tcPr&gt;&lt;w:tcBorders&gt;&lt;w:top w:val="nil"/&gt;&lt;w:bottom w:val="nil"/&gt;&lt;w:insideH w:val="nil"/&gt;&lt;w:insideV w:val="nil"/&gt;&lt;/w:tcBorders&gt;&lt;w:shd w:val="clear" w:color="auto" w:fill="E3DEEC" w:themeFill="accent5"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w:styleId="MediumList2-Accent6"&gt;&lt;w:name w:val="Medium List 2 Accent 6"/&gt;&lt;w:basedOn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w:color="E87C8D" w:themeColor="accent6"/&gt;&lt;w:left w:val="single" w:sz="8" w:space="0" w:color="E87C8D" w:themeColor="accent6"/&gt;&lt;w:bottom w:val="single" w:sz="8" w:space="0" w:color="E87C8D" w:themeColor="accent6"/&gt;&lt;w:right w:val="single" w:sz="8" w:space="0" w:color="E87C8D" w:themeColor="accent6"/&gt;&lt;/w:tblBorders&gt;&lt;/w:tblPr&gt;&lt;w:tblStylePr w:type="firstRow"&gt;&lt;w:rPr&gt;&lt;w:sz w:val="24"/&gt;&lt;w:szCs w:val="24"/&gt;&lt;/w:rPr&gt;&lt;w:tblPr/&gt;&lt;w:tcPr&gt;&lt;w:tcBorders&gt;&lt;w:top w:val="nil"/&gt;&lt;w:left w:val="nil"/&gt;&lt;w:bottom w:val="single" w:sz="24" w:space="0" w:color="E87C8D" w:themeColor="accent6"/&gt;&lt;w:right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w:color="E87C8D" w:themeColor="accent6"/&gt;&lt;w:insideH w:val="nil"/&gt;&lt;w:insideV w:val="nil"/&gt;&lt;/w:tcBorders&gt;&lt;w:shd w:val="clear" w:color="auto" w:fill="FFFFFF" w:themeFill="background1"/&gt;&lt;/w:tcPr&gt;&lt;/w:tblStylePr&gt;&lt;w:tblStylePr w:type="lastCol"&gt;&lt;w:tblPr/&gt;&lt;w:tcPr&gt;&lt;w:tcBorders&gt;&lt;w:top w:val="nil"/&gt;&lt;w:left w:val="single" w:sz="8" w:space="0" w:color="E87C8D" w:themeColor="accent6"/&gt;&lt;w:bottom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w:fill="F9DEE2" w:themeFill="accent6" w:themeFillTint="3F"/&gt;&lt;/w:tcPr&gt;&lt;/w:tblStylePr&gt;&lt;w:tblStylePr w:type="band1Horz"&gt;&lt;w:tblPr/&gt;&lt;w:tcPr&gt;&lt;w:tcBorders&gt;&lt;w:top w:val="nil"/&gt;&lt;w:bottom w:val="nil"/&gt;&lt;w:insideH w:val="nil"/&gt;&lt;w:insideV w:val="nil"/&gt;&lt;/w:tcBorders&gt;&lt;w:shd w:val="clear" w:color="auto" w:fill="F9DEE2" w:themeFill="accent6"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w:styleId="MediumShading1"&gt;&lt;w:name w:val="Medium Shading 1"/&gt;&lt;w:basedOn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w:val="single" w:sz="8" w:space="0" w:color="404040" w:themeColor="text1"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w:val="nil"/&gt;&lt;w:insideV w:val="nil"/&gt;&lt;/w:tcBorders&gt;&lt;w:shd w:val="clear" w:color="auto" w:fill="000000" w:themeFill="text1"/&gt;&lt;/w:tcPr&gt;&lt;/w:tblStylePr&gt;&lt;w:tblStylePr w:type="lastRow"&gt;&lt;w:pPr&gt;&lt;w:spacing w:before="0" w:after="0" w:line="240" w:lineRule="auto"/&gt;&lt;/w:pPr&gt;&lt;w:rPr&gt;&lt;w:b/&gt;&lt;w:bCs/&gt;&lt;/w:rPr&gt;&lt;w:tblPr/&gt;&lt;w:tcPr&gt;&lt;w:tcBorders&gt;&lt;w:top w:val="double" w:sz="6"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w:fill="C0C0C0" w:themeFill="text1" w:themeFillTint="3F"/&gt;&lt;/w:tcPr&gt;&lt;/w:tblStylePr&gt;&lt;w:tblStylePr w:type="band1Horz"&gt;&lt;w:tblPr/&gt;&lt;w:tcPr&gt;&lt;w:tcBorders&gt;&lt;w:insideH w:val="nil"/&gt;&lt;w:insideV w:val="nil"/&gt;&lt;/w:tcBorders&gt;&lt;w:shd w:val="clear" w:color="auto" w:fill="C0C0C0" w:themeFill="text1" w:themeFillTint="3F"/&gt;&lt;/w:tcPr&gt;&lt;/w:tblStylePr&gt;&lt;w:tblStylePr w:type="band2Horz"&gt;&lt;w:tblPr/&gt;&lt;w:tcPr&gt;&lt;w:tcBorders&gt;&lt;w:insideH w:val="nil"/&gt;&lt;w:insideV w:val="nil"/&gt;&lt;/w:tcBorders&gt;&lt;/w:tcPr&gt;&lt;/w:tblStylePr&gt;&lt;/w:style&gt;&lt;w:style w:type="table" w:styleId="MediumShading1-Accent1"&gt;&lt;w:name w:val="Medium Shading 1 Accent 1"/&gt;&lt;w:basedOn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w:color="96D8D5" w:themeColor="accent1" w:themeTint="BF"/&gt;&lt;w:left w:val="single" w:sz="8" w:space="0" w:color="96D8D5" w:themeColor="accent1" w:themeTint="BF"/&gt;&lt;w:bottom w:val="single" w:sz="8" w:space="0" w:color="96D8D5" w:themeColor="accent1" w:themeTint="BF"/&gt;&lt;w:right w:val="single" w:sz="8" w:space="0" w:color="96D8D5" w:themeColor="accent1" w:themeTint="BF"/&gt;&lt;w:insideH w:val="single" w:sz="8" w:space="0" w:color="96D8D5" w:themeColor="accent1"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w:color="96D8D5" w:themeColor="accent1" w:themeTint="BF"/&gt;&lt;w:left w:val="single" w:sz="8" w:space="0" w:color="96D8D5" w:themeColor="accent1" w:themeTint="BF"/&gt;&lt;w:bottom w:val="single" w:sz="8" w:space="0" w:color="96D8D5" w:themeColor="accent1" w:themeTint="BF"/&gt;&lt;w:right w:val="single" w:sz="8" w:space="0" w:color="96D8D5" w:themeColor="accent1" w:themeTint="BF"/&gt;&lt;w:insideH w:val="nil"/&gt;&lt;w:insideV w:val="nil"/&gt;&lt;/w:tcBorders&gt;&lt;w:shd w:val="clear" w:color="auto" w:fill="74CBC8" w:themeFill="accent1"/&gt;&lt;/w:tcPr&gt;&lt;/w:tblStylePr&gt;&lt;w:tblStylePr w:type="lastRow"&gt;&lt;w:pPr&gt;&lt;w:spacing w:before="0" w:after="0" w:line="240" w:lineRule="auto"/&gt;&lt;/w:pPr&gt;&lt;w:rPr&gt;&lt;w:b/&gt;&lt;w:bCs/&gt;&lt;/w:rPr&gt;&lt;w:tblPr/&gt;&lt;w:tcPr&gt;&lt;w:tcBorders&gt;&lt;w:top w:val="double" w:sz="6" w:space="0" w:color="96D8D5" w:themeColor="accent1" w:themeTint="BF"/&gt;&lt;w:left w:val="single" w:sz="8" w:space="0" w:color="96D8D5" w:themeColor="accent1" w:themeTint="BF"/&gt;&lt;w:bottom w:val="single" w:sz="8" w:space="0" w:color="96D8D5" w:themeColor="accent1" w:themeTint="BF"/&gt;&lt;w:right w:val="single" w:sz="8" w:space="0" w:color="96D8D5" w:themeColor="accent1"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w:fill="DCF2F1" w:themeFill="accent1" w:themeFillTint="3F"/&gt;&lt;/w:tcPr&gt;&lt;/w:tblStylePr&gt;&lt;w:tblStylePr w:type="band1Horz"&gt;&lt;w:tblPr/&gt;&lt;w:tcPr&gt;&lt;w:tcBorders&gt;&lt;w:insideH w:val="nil"/&gt;&lt;w:insideV w:val="nil"/&gt;&lt;/w:tcBorders&gt;&lt;w:shd w:val="clear" w:color="auto" w:fill="DCF2F1" w:themeFill="accent1" w:themeFillTint="3F"/&gt;&lt;/w:tcPr&gt;&lt;/w:tblStylePr&gt;&lt;w:tblStylePr w:type="band2Horz"&gt;&lt;w:tblPr/&gt;&lt;w:tcPr&gt;&lt;w:tcBorders&gt;&lt;w:insideH w:val="nil"/&gt;&lt;w:insideV w:val="nil"/&gt;&lt;/w:tcBorders&gt;&lt;/w:tcPr&gt;&lt;/w:tblStylePr&gt;&lt;/w:style&gt;&lt;w:style w:type="table" w:styleId="MediumShading1-Accent2"&gt;&lt;w:name w:val="Medium Shading 1 Accent 2"/&gt;&lt;w:basedOn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w:color="F1D48B" w:themeColor="accent2" w:themeTint="BF"/&gt;&lt;w:left w:val="single" w:sz="8" w:space="0" w:color="F1D48B" w:themeColor="accent2" w:themeTint="BF"/&gt;&lt;w:bottom w:val="single" w:sz="8" w:space="0" w:color="F1D48B" w:themeColor="accent2" w:themeTint="BF"/&gt;&lt;w:right w:val="single" w:sz="8" w:space="0" w:color="F1D48B" w:themeColor="accent2" w:themeTint="BF"/&gt;&lt;w:insideH w:val="single" w:sz="8" w:space="0" w:color="F1D48B" w:themeColor="accent2"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w:color="F1D48B" w:themeColor="accent2" w:themeTint="BF"/&gt;&lt;w:left w:val="single" w:sz="8" w:space="0" w:color="F1D48B" w:themeColor="accent2" w:themeTint="BF"/&gt;&lt;w:bottom w:val="single" w:sz="8" w:space="0" w:color="F1D48B" w:themeColor="accent2" w:themeTint="BF"/&gt;&lt;w:right w:val="single" w:sz="8" w:space="0" w:color="F1D48B" w:themeColor="accent2" w:themeTint="BF"/&gt;&lt;w:insideH w:val="nil"/&gt;&lt;w:insideV w:val="nil"/&gt;&lt;/w:tcBorders&gt;&lt;w:shd w:val="clear" w:color="auto" w:fill="EDC765" w:themeFill="accent2"/&gt;&lt;/w:tcPr&gt;&lt;/w:tblStylePr&gt;&lt;w:tblStylePr w:type="lastRow"&gt;&lt;w:pPr&gt;&lt;w:spacing w:before="0" w:after="0" w:line="240" w:lineRule="auto"/&gt;&lt;/w:pPr&gt;&lt;w:rPr&gt;&lt;w:b/&gt;&lt;w:bCs/&gt;&lt;/w:rPr&gt;&lt;w:tblPr/&gt;&lt;w:tcPr&gt;&lt;w:tcBorders&gt;&lt;w:top w:val="double" w:sz="6" w:space="0" w:color="F1D48B" w:themeColor="accent2" w:themeTint="BF"/&gt;&lt;w:left w:val="single" w:sz="8" w:space="0" w:color="F1D48B" w:themeColor="accent2" w:themeTint="BF"/&gt;&lt;w:bottom w:val="single" w:sz="8" w:space="0" w:color="F1D48B" w:themeColor="accent2" w:themeTint="BF"/&gt;&lt;w:right w:val="single" w:sz="8" w:space="0" w:color="F1D48B" w:themeColor="accent2"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w:fill="FAF1D8" w:themeFill="accent2" w:themeFillTint="3F"/&gt;&lt;/w:tcPr&gt;&lt;/w:tblStylePr&gt;&lt;w:tblStylePr w:type="band1Horz"&gt;&lt;w:tblPr/&gt;&lt;w:tcPr&gt;&lt;w:tcBorders&gt;&lt;w:insideH w:val="nil"/&gt;&lt;w:insideV w:val="nil"/&gt;&lt;/w:tcBorders&gt;&lt;w:shd w:val="clear" w:color="auto" w:fill="FAF1D8" w:themeFill="accent2" w:themeFillTint="3F"/&gt;&lt;/w:tcPr&gt;&lt;/w:tblStylePr&gt;&lt;w:tblStylePr w:type="band2Horz"&gt;&lt;w:tblPr/&gt;&lt;w:tcPr&gt;&lt;w:tcBorders&gt;&lt;w:insideH w:val="nil"/&gt;&lt;w:insideV w:val="nil"/&gt;&lt;/w:tcBorders&gt;&lt;/w:tcPr&gt;&lt;/w:tblStylePr&gt;&lt;/w:style&gt;&lt;w:style w:type="table" w:styleId="MediumShading1-Accent3"&gt;&lt;w:name w:val="Medium Shading 1 Accent 3"/&gt;&lt;w:basedOn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w:color="A7D58C" w:themeColor="accent3" w:themeTint="BF"/&gt;&lt;w:left w:val="single" w:sz="8" w:space="0" w:color="A7D58C" w:themeColor="accent3" w:themeTint="BF"/&gt;&lt;w:bottom w:val="single" w:sz="8" w:space="0" w:color="A7D58C" w:themeColor="accent3" w:themeTint="BF"/&gt;&lt;w:right w:val="single" w:sz="8" w:space="0" w:color="A7D58C" w:themeColor="accent3" w:themeTint="BF"/&gt;&lt;w:insideH w:val="single" w:sz="8" w:space="0" w:color="A7D58C" w:themeColor="accent3"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w:color="A7D58C" w:themeColor="accent3" w:themeTint="BF"/&gt;&lt;w:left w:val="single" w:sz="8" w:space="0" w:color="A7D58C" w:themeColor="accent3" w:themeTint="BF"/&gt;&lt;w:bottom w:val="single" w:sz="8" w:space="0" w:color="A7D58C" w:themeColor="accent3" w:themeTint="BF"/&gt;&lt;w:right w:val="single" w:sz="8" w:space="0" w:color="A7D58C" w:themeColor="accent3" w:themeTint="BF"/&gt;&lt;w:insideH w:val="nil"/&gt;&lt;w:insideV w:val="nil"/&gt;&lt;/w:tcBorders&gt;&lt;w:shd w:val="clear" w:color="auto" w:fill="8AC867" w:themeFill="accent3"/&gt;&lt;/w:tcPr&gt;&lt;/w:tblStylePr&gt;&lt;w:tblStylePr w:type="lastRow"&gt;&lt;w:pPr&gt;&lt;w:spacing w:before="0" w:after="0" w:line="240" w:lineRule="auto"/&gt;&lt;/w:pPr&gt;&lt;w:rPr&gt;&lt;w:b/&gt;&lt;w:bCs/&gt;&lt;/w:rPr&gt;&lt;w:tblPr/&gt;&lt;w:tcPr&gt;&lt;w:tcBorders&gt;&lt;w:top w:val="double" w:sz="6" w:space="0" w:color="A7D58C" w:themeColor="accent3" w:themeTint="BF"/&gt;&lt;w:left w:val="single" w:sz="8" w:space="0" w:color="A7D58C" w:themeColor="accent3" w:themeTint="BF"/&gt;&lt;w:bottom w:val="single" w:sz="8" w:space="0" w:color="A7D58C" w:themeColor="accent3" w:themeTint="BF"/&gt;&lt;w:right w:val="single" w:sz="8" w:space="0" w:color="A7D58C" w:themeColor="accent3"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w:fill="E1F1D9" w:themeFill="accent3" w:themeFillTint="3F"/&gt;&lt;/w:tcPr&gt;&lt;/w:tblStylePr&gt;&lt;w:tblStylePr w:type="band1Horz"&gt;&lt;w:tblPr/&gt;&lt;w:tcPr&gt;&lt;w:tcBorders&gt;&lt;w:insideH w:val="nil"/&gt;&lt;w:insideV w:val="nil"/&gt;&lt;/w:tcBorders&gt;&lt;w:shd w:val="clear" w:color="auto" w:fill="E1F1D9" w:themeFill="accent3" w:themeFillTint="3F"/&gt;&lt;/w:tcPr&gt;&lt;/w:tblStylePr&gt;&lt;w:tblStylePr w:type="band2Horz"&gt;&lt;w:tblPr/&gt;&lt;w:tcPr&gt;&lt;w:tcBorders&gt;&lt;w:insideH w:val="nil"/&gt;&lt;w:insideV w:val="nil"/&gt;&lt;/w:tcBorders&gt;&lt;/w:tcPr&gt;&lt;/w:tblStylePr&gt;&lt;/w:style&gt;&lt;w:style w:type="table" w:styleId="MediumShading1-Accent4"&gt;&lt;w:name w:val="Medium Shading 1 Accent 4"/&gt;&lt;w:basedOn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w:color="F3AC78" w:themeColor="accent4" w:themeTint="BF"/&gt;&lt;w:left w:val="single" w:sz="8" w:space="0" w:color="F3AC78" w:themeColor="accent4" w:themeTint="BF"/&gt;&lt;w:bottom w:val="single" w:sz="8" w:space="0" w:color="F3AC78" w:themeColor="accent4" w:themeTint="BF"/&gt;&lt;w:right w:val="single" w:sz="8" w:space="0" w:color="F3AC78" w:themeColor="accent4" w:themeTint="BF"/&gt;&lt;w:insideH w:val="single" w:sz="8" w:space="0" w:color="F3AC78" w:themeColor="accent4"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w:color="F3AC78" w:themeColor="accent4" w:themeTint="BF"/&gt;&lt;w:left w:val="single" w:sz="8" w:space="0" w:color="F3AC78" w:themeColor="accent4" w:themeTint="BF"/&gt;&lt;w:bottom w:val="single" w:sz="8" w:space="0" w:color="F3AC78" w:themeColor="accent4" w:themeTint="BF"/&gt;&lt;w:right w:val="single" w:sz="8" w:space="0" w:color="F3AC78" w:themeColor="accent4" w:themeTint="BF"/&gt;&lt;w:insideH w:val="nil"/&gt;&lt;w:insideV w:val="nil"/&gt;&lt;/w:tcBorders&gt;&lt;w:shd w:val="clear" w:color="auto" w:fill="F0924C" w:themeFill="accent4"/&gt;&lt;/w:tcPr&gt;&lt;/w:tblStylePr&gt;&lt;w:tblStylePr w:type="lastRow"&gt;&lt;w:pPr&gt;&lt;w:spacing w:before="0" w:after="0" w:line="240" w:lineRule="auto"/&gt;&lt;/w:pPr&gt;&lt;w:rPr&gt;&lt;w:b/&gt;&lt;w:bCs/&gt;&lt;/w:rPr&gt;&lt;w:tblPr/&gt;&lt;w:tcPr&gt;&lt;w:tcBorders&gt;&lt;w:top w:val="double" w:sz="6" w:space="0" w:color="F3AC78" w:themeColor="accent4" w:themeTint="BF"/&gt;&lt;w:left w:val="single" w:sz="8" w:space="0" w:color="F3AC78" w:themeColor="accent4" w:themeTint="BF"/&gt;&lt;w:bottom w:val="single" w:sz="8" w:space="0" w:color="F3AC78" w:themeColor="accent4" w:themeTint="BF"/&gt;&lt;w:right w:val="single" w:sz="8" w:space="0" w:color="F3AC78" w:themeColor="accent4"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w:fill="FBE3D2" w:themeFill="accent4" w:themeFillTint="3F"/&gt;&lt;/w:tcPr&gt;&lt;/w:tblStylePr&gt;&lt;w:tblStylePr w:type="band1Horz"&gt;&lt;w:tblPr/&gt;&lt;w:tcPr&gt;&lt;w:tcBorders&gt;&lt;w:insideH w:val="nil"/&gt;&lt;w:insideV w:val="nil"/&gt;&lt;/w:tcBorders&gt;&lt;w:shd w:val="clear" w:color="auto" w:fill="FBE3D2" w:themeFill="accent4" w:themeFillTint="3F"/&gt;&lt;/w:tcPr&gt;&lt;/w:tblStylePr&gt;&lt;w:tblStylePr w:type="band2Horz"&gt;&lt;w:tblPr/&gt;&lt;w:tcPr&gt;&lt;w:tcBorders&gt;&lt;w:insideH w:val="nil"/&gt;&lt;w:insideV w:val="nil"/&gt;&lt;/w:tcBorders&gt;&lt;/w:tcPr&gt;&lt;/w:tblStylePr&gt;&lt;/w:style&gt;&lt;w:style w:type="table" w:styleId="MediumShading1-Accent5"&gt;&lt;w:name w:val="Medium Shading 1 Accent 5"/&gt;&lt;w:basedOn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w:color="AB9CC6" w:themeColor="accent5" w:themeTint="BF"/&gt;&lt;w:left w:val="single" w:sz="8" w:space="0" w:color="AB9CC6" w:themeColor="accent5" w:themeTint="BF"/&gt;&lt;w:bottom w:val="single" w:sz="8" w:space="0" w:color="AB9CC6" w:themeColor="accent5" w:themeTint="BF"/&gt;&lt;w:right w:val="single" w:sz="8" w:space="0" w:color="AB9CC6" w:themeColor="accent5" w:themeTint="BF"/&gt;&lt;w:insideH w:val="single" w:sz="8" w:space="0" w:color="AB9CC6" w:themeColor="accent5"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w:color="AB9CC6" w:themeColor="accent5" w:themeTint="BF"/&gt;&lt;w:left w:val="single" w:sz="8" w:space="0" w:color="AB9CC6" w:themeColor="accent5" w:themeTint="BF"/&gt;&lt;w:bottom w:val="single" w:sz="8" w:space="0" w:color="AB9CC6" w:themeColor="accent5" w:themeTint="BF"/&gt;&lt;w:right w:val="single" w:sz="8" w:space="0" w:color="AB9CC6" w:themeColor="accent5" w:themeTint="BF"/&gt;&lt;w:insideH w:val="nil"/&gt;&lt;w:insideV w:val="nil"/&gt;&lt;/w:tcBorders&gt;&lt;w:shd w:val="clear" w:color="auto" w:fill="907CB3" w:themeFill="accent5"/&gt;&lt;/w:tcPr&gt;&lt;/w:tblStylePr&gt;&lt;w:tblStylePr w:type="lastRow"&gt;&lt;w:pPr&gt;&lt;w:spacing w:before="0" w:after="0" w:line="240" w:lineRule="auto"/&gt;&lt;/w:pPr&gt;&lt;w:rPr&gt;&lt;w:b/&gt;&lt;w:bCs/&gt;&lt;/w:rPr&gt;&lt;w:tblPr/&gt;&lt;w:tcPr&gt;&lt;w:tcBorders&gt;&lt;w:top w:val="double" w:sz="6" w:space="0" w:color="AB9CC6" w:themeColor="accent5" w:themeTint="BF"/&gt;&lt;w:left w:val="single" w:sz="8" w:space="0" w:color="AB9CC6" w:themeColor="accent5" w:themeTint="BF"/&gt;&lt;w:bottom w:val="single" w:sz="8" w:space="0" w:color="AB9CC6" w:themeColor="accent5" w:themeTint="BF"/&gt;&lt;w:right w:val="single" w:sz="8" w:space="0" w:color="AB9CC6" w:themeColor="accent5"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w:fill="E3DEEC" w:themeFill="accent5" w:themeFillTint="3F"/&gt;&lt;/w:tcPr&gt;&lt;/w:tblStylePr&gt;&lt;w:tblStylePr w:type="band1Horz"&gt;&lt;w:tblPr/&gt;&lt;w:tcPr&gt;&lt;w:tcBorders&gt;&lt;w:insideH w:val="nil"/&gt;&lt;w:insideV w:val="nil"/&gt;&lt;/w:tcBorders&gt;&lt;w:shd w:val="clear" w:color="auto" w:fill="E3DEEC" w:themeFill="accent5" w:themeFillTint="3F"/&gt;&lt;/w:tcPr&gt;&lt;/w:tblStylePr&gt;&lt;w:tblStylePr w:type="band2Horz"&gt;&lt;w:tblPr/&gt;&lt;w:tcPr&gt;&lt;w:tcBorders&gt;&lt;w:insideH w:val="nil"/&gt;&lt;w:insideV w:val="nil"/&gt;&lt;/w:tcBorders&gt;&lt;/w:tcPr&gt;&lt;/w:tblStylePr&gt;&lt;/w:style&gt;&lt;w:style w:type="table" w:styleId="MediumShading1-Accent6"&gt;&lt;w:name w:val="Medium Shading 1 Accent 6"/&gt;&lt;w:basedOn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w:color="ED9CA9" w:themeColor="accent6" w:themeTint="BF"/&gt;&lt;w:left w:val="single" w:sz="8" w:space="0" w:color="ED9CA9" w:themeColor="accent6" w:themeTint="BF"/&gt;&lt;w:bottom w:val="single" w:sz="8" w:space="0" w:color="ED9CA9" w:themeColor="accent6" w:themeTint="BF"/&gt;&lt;w:right w:val="single" w:sz="8" w:space="0" w:color="ED9CA9" w:themeColor="accent6" w:themeTint="BF"/&gt;&lt;w:insideH w:val="single" w:sz="8" w:space="0" w:color="ED9CA9" w:themeColor="accent6"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w:color="ED9CA9" w:themeColor="accent6" w:themeTint="BF"/&gt;&lt;w:left w:val="single" w:sz="8" w:space="0" w:color="ED9CA9" w:themeColor="accent6" w:themeTint="BF"/&gt;&lt;w:bottom w:val="single" w:sz="8" w:space="0" w:color="ED9CA9" w:themeColor="accent6" w:themeTint="BF"/&gt;&lt;w:right w:val="single" w:sz="8" w:space="0" w:color="ED9CA9" w:themeColor="accent6" w:themeTint="BF"/&gt;&lt;w:insideH w:val="nil"/&gt;&lt;w:insideV w:val="nil"/&gt;&lt;/w:tcBorders&gt;&lt;w:shd w:val="clear" w:color="auto" w:fill="E87C8D" w:themeFill="accent6"/&gt;&lt;/w:tcPr&gt;&lt;/w:tblStylePr&gt;&lt;w:tblStylePr w:type="lastRow"&gt;&lt;w:pPr&gt;&lt;w:spacing w:before="0" w:after="0" w:line="240" w:lineRule="auto"/&gt;&lt;/w:pPr&gt;&lt;w:rPr&gt;&lt;w:b/&gt;&lt;w:bCs/&gt;&lt;/w:rPr&gt;&lt;w:tblPr/&gt;&lt;w:tcPr&gt;&lt;w:tcBorders&gt;&lt;w:top w:val="double" w:sz="6" w:space="0" w:color="ED9CA9" w:themeColor="accent6" w:themeTint="BF"/&gt;&lt;w:left w:val="single" w:sz="8" w:space="0" w:color="ED9CA9" w:themeColor="accent6" w:themeTint="BF"/&gt;&lt;w:bottom w:val="single" w:sz="8" w:space="0" w:color="ED9CA9" w:themeColor="accent6" w:themeTint="BF"/&gt;&lt;w:right w:val="single" w:sz="8" w:space="0" w:color="ED9CA9" w:themeColor="accent6"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w:fill="F9DEE2" w:themeFill="accent6" w:themeFillTint="3F"/&gt;&lt;/w:tcPr&gt;&lt;/w:tblStylePr&gt;&lt;w:tblStylePr w:type="band1Horz"&gt;&lt;w:tblPr/&gt;&lt;w:tcPr&gt;&lt;w:tcBorders&gt;&lt;w:insideH w:val="nil"/&gt;&lt;w:insideV w:val="nil"/&gt;&lt;/w:tcBorders&gt;&lt;w:shd w:val="clear" w:color="auto" w:fill="F9DEE2" w:themeFill="accent6" w:themeFillTint="3F"/&gt;&lt;/w:tcPr&gt;&lt;/w:tblStylePr&gt;&lt;w:tblStylePr w:type="band2Horz"&gt;&lt;w:tblPr/&gt;&lt;w:tcPr&gt;&lt;w:tcBorders&gt;&lt;w:insideH w:val="nil"/&gt;&lt;w:insideV w:val="nil"/&gt;&lt;/w:tcBorders&gt;&lt;/w:tcPr&gt;&lt;/w:tblStylePr&gt;&lt;/w:style&gt;&lt;w:style w:type="table" w:styleId="MediumShading2"&gt;&lt;w:name w:val="Medium Shading 2"/&gt;&lt;w:basedOn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w:fill="000000" w:themeFill="text1"/&gt;&lt;/w:tcPr&gt;&lt;/w:tblStylePr&gt;&lt;w:tblStylePr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w:fill="000000" w:themeFill="text1"/&gt;&lt;/w:tcPr&gt;&lt;/w:tblStylePr&gt;&lt;w:tblStylePr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w:fill="000000" w:themeFill="text1"/&gt;&lt;/w:tcPr&gt;&lt;/w:tblStylePr&gt;&lt;w:tblStylePr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w:styleId="MediumShading2-Accent1"&gt;&lt;w:name w:val="Medium Shading 2 Accent 1"/&gt;&lt;w:basedOn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w:fill="74CBC8" w:themeFill="accent1"/&gt;&lt;/w:tcPr&gt;&lt;/w:tblStylePr&gt;&lt;w:tblStylePr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w:fill="74CBC8" w:themeFill="accent1"/&gt;&lt;/w:tcPr&gt;&lt;/w:tblStylePr&gt;&lt;w:tblStylePr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w:fill="74CBC8" w:themeFill="accent1"/&gt;&lt;/w:tcPr&gt;&lt;/w:tblStylePr&gt;&lt;w:tblStylePr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w:styleId="MediumShading2-Accent2"&gt;&lt;w:name w:val="Medium Shading 2 Accent 2"/&gt;&lt;w:basedOn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w:fill="EDC765" w:themeFill="accent2"/&gt;&lt;/w:tcPr&gt;&lt;/w:tblStylePr&gt;&lt;w:tblStylePr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w:fill="EDC765" w:themeFill="accent2"/&gt;&lt;/w:tcPr&gt;&lt;/w:tblStylePr&gt;&lt;w:tblStylePr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w:fill="EDC765" w:themeFill="accent2"/&gt;&lt;/w:tcPr&gt;&lt;/w:tblStylePr&gt;&lt;w:tblStylePr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w:styleId="MediumShading2-Accent3"&gt;&lt;w:name w:val="Medium Shading 2 Accent 3"/&gt;&lt;w:basedOn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w:fill="8AC867" w:themeFill="accent3"/&gt;&lt;/w:tcPr&gt;&lt;/w:tblStylePr&gt;&lt;w:tblStylePr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w:fill="8AC867" w:themeFill="accent3"/&gt;&lt;/w:tcPr&gt;&lt;/w:tblStylePr&gt;&lt;w:tblStylePr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w:fill="8AC867" w:themeFill="accent3"/&gt;&lt;/w:tcPr&gt;&lt;/w:tblStylePr&gt;&lt;w:tblStylePr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w:styleId="MediumShading2-Accent4"&gt;&lt;w:name w:val="Medium Shading 2 Accent 4"/&gt;&lt;w:basedOn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w:fill="F0924C" w:themeFill="accent4"/&gt;&lt;/w:tcPr&gt;&lt;/w:tblStylePr&gt;&lt;w:tblStylePr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w:fill="F0924C" w:themeFill="accent4"/&gt;&lt;/w:tcPr&gt;&lt;/w:tblStylePr&gt;&lt;w:tblStylePr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w:fill="F0924C" w:themeFill="accent4"/&gt;&lt;/w:tcPr&gt;&lt;/w:tblStylePr&gt;&lt;w:tblStylePr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w:styleId="MediumShading2-Accent5"&gt;&lt;w:name w:val="Medium Shading 2 Accent 5"/&gt;&lt;w:basedOn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w:fill="907CB3" w:themeFill="accent5"/&gt;&lt;/w:tcPr&gt;&lt;/w:tblStylePr&gt;&lt;w:tblStylePr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w:fill="907CB3" w:themeFill="accent5"/&gt;&lt;/w:tcPr&gt;&lt;/w:tblStylePr&gt;&lt;w:tblStylePr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w:fill="907CB3" w:themeFill="accent5"/&gt;&lt;/w:tcPr&gt;&lt;/w:tblStylePr&gt;&lt;w:tblStylePr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w:styleId="MediumShading2-Accent6"&gt;&lt;w:name w:val="Medium Shading 2 Accent 6"/&gt;&lt;w:basedOn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w:fill="E87C8D" w:themeFill="accent6"/&gt;&lt;/w:tcPr&gt;&lt;/w:tblStylePr&gt;&lt;w:tblStylePr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w:fill="E87C8D" w:themeFill="accent6"/&gt;&lt;/w:tcPr&gt;&lt;/w:tblStylePr&gt;&lt;w:tblStylePr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w:fill="E87C8D" w:themeFill="accent6"/&gt;&lt;/w:tcPr&gt;&lt;/w:tblStylePr&gt;&lt;w:tblStylePr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w:type="paragraph" w:styleId="MessageHeader"&gt;&lt;w:name w:val="Message Header"/&gt;&lt;w:basedOn w:val="Normal"/&gt;&lt;w:link w:val="MessageHeaderChar"/&gt;&lt;w:uiPriority w:val="99"/&gt;&lt;w:semiHidden/&gt;&lt;w:unhideWhenUsed/&gt;&lt;w:rsid w:val="00A92C80"/&gt;&lt;w:pPr&gt;&lt;w:pBdr&gt;&lt;w:top w:val="single" w:sz="6" w:space="1" w:color="auto"/&gt;&lt;w:left w:val="single" w:sz="6" w:space="1" w:color="auto"/&gt;&lt;w:bottom w:val="single" w:sz="6" w:space="1" w:color="auto"/&gt;&lt;w:right w:val="single" w:sz="6" w:space="1" w:color="auto"/&gt;&lt;/w:pBdr&gt;&lt;w:shd w:val="pct20" w:color="auto" w:fill="auto"/&gt;&lt;w:spacing w:after="0" w:line="240" w:lineRule="auto"/&gt;&lt;w:ind w:left="1080" w:hanging="1080"/&gt;&lt;/w:pPr&gt;&lt;w:rPr&gt;&lt;w:rFonts w:asciiTheme="majorHAnsi" w:eastAsiaTheme="majorEastAsia" w:hAnsiTheme="majorHAnsi" w:cstheme="majorBidi"/&gt;&lt;w:sz w:val="24"/&gt;&lt;w:szCs w:val="24"/&gt;&lt;/w:rPr&gt;&lt;/w:style&gt;&lt;w:style w:type="character" w:customStyle="1" w:styleId="MessageHeaderChar"&gt;&lt;w:name w:val="Message Header Char"/&gt;&lt;w:basedOn w:val="DefaultParagraphFont"/&gt;&lt;w:link w:val="MessageHeader"/&gt;&lt;w:uiPriority w:val="99"/&gt;&lt;w:semiHidden/&gt;&lt;w:rsid w:val="00A92C80"/&gt;&lt;w:rPr&gt;&lt;w:rFonts w:asciiTheme="majorHAnsi" w:eastAsiaTheme="majorEastAsia" w:hAnsiTheme="majorHAnsi" w:cstheme="majorBidi"/&gt;&lt;w:sz w:val="24"/&gt;&lt;w:szCs w:val="24"/&gt;&lt;w:shd w:val="pct20" w:color="auto" w:fill="auto"/&gt;&lt;/w:rPr&gt;&lt;/w:style&gt;&lt;w:style w:type="paragraph" w:styleId="NoSpacing"&gt;&lt;w:name w:val="No Spacing"/&gt;&lt;w:uiPriority w:val="7"/&gt;&lt;w:qFormat/&gt;&lt;w:rsid w:val="00A92C80"/&gt;&lt;w:pPr&gt;&lt;w:spacing w:after="0" w:line="240" w:lineRule="auto"/&gt;&lt;/w:pPr&gt;&lt;/w:style&gt;&lt;w:style w:type="paragraph" w:styleId="NormalWeb"&gt;&lt;w:name w:val="Normal (Web)"/&gt;&lt;w:basedOn w:val="Normal"/&gt;&lt;w:uiPriority w:val="99"/&gt;&lt;w:semiHidden/&gt;&lt;w:unhideWhenUsed/&gt;&lt;w:rsid w:val="00A92C80"/&gt;&lt;w:rPr&gt;&lt;w:rFonts w:ascii="Times New Roman" w:hAnsi="Times New Roman" w:cs="Times New Roman"/&gt;&lt;w:sz w:val="24"/&gt;&lt;w:szCs w:val="24"/&gt;&lt;/w:rPr&gt;&lt;/w:style&gt;&lt;w:style w:type="paragraph" w:styleId="NormalIndent"&gt;&lt;w:name w:val="Normal Indent"/&gt;&lt;w:basedOn w:val="Normal"/&gt;&lt;w:uiPriority w:val="99"/&gt;&lt;w:semiHidden/&gt;&lt;w:unhideWhenUsed/&gt;&lt;w:rsid w:val="00A92C80"/&gt;&lt;w:pPr&gt;&lt;w:ind w:left="720"/&gt;&lt;/w:pPr&gt;&lt;/w:style&gt;&lt;w:style w:type="paragraph" w:styleId="NoteHeading"&gt;&lt;w:name w:val="Note Heading"/&gt;&lt;w:basedOn w:val="Normal"/&gt;&lt;w:next w:val="Normal"/&gt;&lt;w:link w:val="NoteHeadingChar"/&gt;&lt;w:uiPriority w:val="99"/&gt;&lt;w:semiHidden/&gt;&lt;w:unhideWhenUsed/&gt;&lt;w:rsid w:val="00A92C80"/&gt;&lt;w:pPr&gt;&lt;w:spacing w:after="0" w:line="240" w:lineRule="auto"/&gt;&lt;/w:pPr&gt;&lt;/w:style&gt;&lt;w:style w:type="character" w:customStyle="1" w:styleId="NoteHeadingChar"&gt;&lt;w:name w:val="Note Heading Char"/&gt;&lt;w:basedOn w:val="DefaultParagraphFont"/&gt;&lt;w:link w:val="NoteHeading"/&gt;&lt;w:uiPriority w:val="99"/&gt;&lt;w:semiHidden/&gt;&lt;w:rsid w:val="00A92C80"/&gt;&lt;/w:style&gt;&lt;w:style w:type="character" w:styleId="PageNumber"&gt;&lt;w:name w:val="page number"/&gt;&lt;w:basedOn w:val="DefaultParagraphFont"/&gt;&lt;w:uiPriority w:val="99"/&gt;&lt;w:semiHidden/&gt;&lt;w:unhideWhenUsed/&gt;&lt;w:rsid w:val="00A92C80"/&gt;&lt;/w:style&gt;&lt;w:style w:type="table" w:styleId="PlainTable1"&gt;&lt;w:name w:val="Plain Table 1"/&gt;&lt;w:basedOn w:val="TableNormal"/&gt;&lt;w:uiPriority w:val="41"/&gt;&lt;w:rsid w:val="00A92C80"/&gt;&lt;w:pPr&gt;&lt;w:spacing w:after="0" w:line="240" w:lineRule="auto"/&gt;&lt;/w:pPr&gt;&lt;w:tblPr&gt;&lt;w:tblStyleRowBandSize w:val="1"/&gt;&lt;w:tblStyleColBandSize w:val="1"/&gt;&lt;w:tblBorders&gt;&lt;w:top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w:themeShade="BF"/&gt;&lt;/w:tblBorders&gt;&lt;/w:tblPr&gt;&lt;w:tblStylePr w:type="firstRow"&gt;&lt;w:rPr&gt;&lt;w:b/&gt;&lt;w:bCs/&gt;&lt;/w:rPr&gt;&lt;/w:tblStylePr&gt;&lt;w:tblStylePr w:type="lastRow"&gt;&lt;w:rPr&gt;&lt;w:b/&gt;&lt;w:bCs/&gt;&lt;/w:rPr&gt;&lt;w:tblPr/&gt;&lt;w:tcPr&gt;&lt;w:tcBorders&gt;&lt;w:top w:val="double" w:sz="4" w:space="0" w:color="BFBFBF" w:themeColor="background1" w:themeShade="BF"/&gt;&lt;/w:tcBorders&gt;&lt;/w:tcPr&gt;&lt;/w:tblStylePr&gt;&lt;w:tblStylePr w:type="firstCol"&gt;&lt;w:rPr&gt;&lt;w:b/&gt;&lt;w:bCs/&gt;&lt;/w:rPr&gt;&lt;/w:tblStylePr&gt;&lt;w:tblStylePr w:type="lastCol"&gt;&lt;w:rPr&gt;&lt;w:b/&gt;&lt;w:bCs/&gt;&lt;/w:rPr&gt;&lt;/w:tblStylePr&gt;&lt;w:tblStylePr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w:themeFillShade="F2"/&gt;&lt;/w:tcPr&gt;&lt;/w:tblStylePr&gt;&lt;/w:style&gt;&lt;w:style w:type="table" w:styleId="PlainTable2"&gt;&lt;w:name w:val="Plain Table 2"/&gt;&lt;w:basedOn w:val="TableNormal"/&gt;&lt;w:uiPriority w:val="42"/&gt;&lt;w:rsid w:val="00A92C80"/&gt;&lt;w:pPr&gt;&lt;w:spacing w:after="0" w:line="240" w:lineRule="auto"/&gt;&lt;/w:pPr&gt;&lt;w:tblPr&gt;&lt;w:tblStyleRowBandSize w:val="1"/&gt;&lt;w:tblStyleColBandSize w:val="1"/&gt;&lt;w:tblBorders&gt;&lt;w:top w:val="single" w:sz="4" w:space="0" w:color="7F7F7F" w:themeColor="text1" w:themeTint="80"/&gt;&lt;w:bottom w:val="single" w:sz="4" w:space="0" w:color="7F7F7F" w:themeColor="text1" w:themeTint="80"/&gt;&lt;/w:tblBorders&gt;&lt;/w:tblPr&gt;&lt;w:tblStylePr w:type="firstRow"&gt;&lt;w:rPr&gt;&lt;w:b/&gt;&lt;w:bCs/&gt;&lt;/w:rPr&gt;&lt;w:tblPr/&gt;&lt;w:tcPr&gt;&lt;w:tcBorders&gt;&lt;w:bottom w:val="single" w:sz="4" w:space="0" w:color="7F7F7F" w:themeColor="text1" w:themeTint="80"/&gt;&lt;/w:tcBorders&gt;&lt;/w:tcPr&gt;&lt;/w:tblStylePr&gt;&lt;w:tblStylePr w:type="lastRow"&gt;&lt;w:rPr&gt;&lt;w:b/&gt;&lt;w:bCs/&gt;&lt;/w:rPr&gt;&lt;w:tblPr/&gt;&lt;w:tcPr&gt;&lt;w:tcBorders&gt;&lt;w:top w:val="single" w:sz="4" w:space="0" w:color="7F7F7F" w:themeColor="text1" w:themeTint="80"/&gt;&lt;/w:tcBorders&gt;&lt;/w:tcPr&gt;&lt;/w:tblStylePr&gt;&lt;w:tblStylePr w:type="firstCol"&gt;&lt;w:rPr&gt;&lt;w:b/&gt;&lt;w:bCs/&gt;&lt;/w:rPr&gt;&lt;/w:tblStylePr&gt;&lt;w:tblStylePr w:type="lastCol"&gt;&lt;w:rPr&gt;&lt;w:b/&gt;&lt;w:bCs/&gt;&lt;/w:rPr&gt;&lt;/w:tblStylePr&gt;&lt;w:tblStylePr w:type="band1Vert"&gt;&lt;w:tblPr/&gt;&lt;w:tcPr&gt;&lt;w:tcBorders&gt;&lt;w:left w:val="single" w:sz="4" w:space="0" w:color="7F7F7F" w:themeColor="text1" w:themeTint="80"/&gt;&lt;w:right w:val="single" w:sz="4" w:space="0" w:color="7F7F7F" w:themeColor="text1" w:themeTint="80"/&gt;&lt;/w:tcBorders&gt;&lt;/w:tcPr&gt;&lt;/w:tblStylePr&gt;&lt;w:tblStylePr w:type="band2Vert"&gt;&lt;w:tblPr/&gt;&lt;w:tcPr&gt;&lt;w:tcBorders&gt;&lt;w:left w:val="single" w:sz="4" w:space="0" w:color="7F7F7F" w:themeColor="text1" w:themeTint="80"/&gt;&lt;w:right w:val="single" w:sz="4" w:space="0" w:color="7F7F7F" w:themeColor="text1" w:themeTint="80"/&gt;&lt;/w:tcBorders&gt;&lt;/w:tcPr&gt;&lt;/w:tblStylePr&gt;&lt;w:tblStylePr w:type="band1Horz"&gt;&lt;w:tblPr/&gt;&lt;w:tcPr&gt;&lt;w:tcBorders&gt;&lt;w:top w:val="single" w:sz="4" w:space="0" w:color="7F7F7F" w:themeColor="text1" w:themeTint="80"/&gt;&lt;w:bottom w:val="single" w:sz="4" w:space="0" w:color="7F7F7F" w:themeColor="text1" w:themeTint="80"/&gt;&lt;/w:tcBorders&gt;&lt;/w:tcPr&gt;&lt;/w:tblStylePr&gt;&lt;/w:style&gt;&lt;w:style w:type="table" w:styleId="PlainTable3"&gt;&lt;w:name w:val="Plain Table 3"/&gt;&lt;w:basedOn w:val="TableNormal"/&gt;&lt;w:uiPriority w:val="43"/&gt;&lt;w:rsid w:val="00A92C80"/&gt;&lt;w:pPr&gt;&lt;w:spacing w:after="0" w:line="240" w:lineRule="auto"/&gt;&lt;/w:pPr&gt;&lt;w:tblPr&gt;&lt;w:tblStyleRowBandSize w:val="1"/&gt;&lt;w:tblStyleColBandSize w:val="1"/&gt;&lt;/w:tblPr&gt;&lt;w:tblStylePr w:type="firstRow"&gt;&lt;w:rPr&gt;&lt;w:b/&gt;&lt;w:bCs/&gt;&lt;w:caps/&gt;&lt;/w:rPr&gt;&lt;w:tblPr/&gt;&lt;w:tcPr&gt;&lt;w:tcBorders&gt;&lt;w:bottom w:val="single" w:sz="4" w:space="0" w:color="7F7F7F" w:themeColor="text1" w:themeTint="80"/&gt;&lt;/w:tcBorders&gt;&lt;/w:tcPr&gt;&lt;/w:tblStylePr&gt;&lt;w:tblStylePr w:type="lastRow"&gt;&lt;w:rPr&gt;&lt;w:b/&gt;&lt;w:bCs/&gt;&lt;w:caps/&gt;&lt;/w:rPr&gt;&lt;w:tblPr/&gt;&lt;w:tcPr&gt;&lt;w:tcBorders&gt;&lt;w:top w:val="nil"/&gt;&lt;/w:tcBorders&gt;&lt;/w:tcPr&gt;&lt;/w:tblStylePr&gt;&lt;w:tblStylePr w:type="firstCol"&gt;&lt;w:rPr&gt;&lt;w:b/&gt;&lt;w:bCs/&gt;&lt;w:caps/&gt;&lt;/w:rPr&gt;&lt;w:tblPr/&gt;&lt;w:tcPr&gt;&lt;w:tcBorders&gt;&lt;w:right w:val="single" w:sz="4" w:space="0" w:color="7F7F7F" w:themeColor="text1" w:themeTint="80"/&gt;&lt;/w:tcBorders&gt;&lt;/w:tcPr&gt;&lt;/w:tblStylePr&gt;&lt;w:tblStylePr w:type="lastCol"&gt;&lt;w:rPr&gt;&lt;w:b/&gt;&lt;w:bCs/&gt;&lt;w:caps/&gt;&lt;/w:rPr&gt;&lt;w:tblPr/&gt;&lt;w:tcPr&gt;&lt;w:tcBorders&gt;&lt;w:left w:val="nil"/&gt;&lt;/w:tcBorders&gt;&lt;/w:tcPr&gt;&lt;/w:tblStylePr&gt;&lt;w:tblStylePr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w:themeFillShade="F2"/&gt;&lt;/w:tcPr&gt;&lt;/w:tblStylePr&gt;&lt;w:tblStylePr w:type="neCell"&gt;&lt;w:tblPr/&gt;&lt;w:tcPr&gt;&lt;w:tcBorders&gt;&lt;w:left w:val="nil"/&gt;&lt;/w:tcBorders&gt;&lt;/w:tcPr&gt;&lt;/w:tblStylePr&gt;&lt;w:tblStylePr w:type="nwCell"&gt;&lt;w:tblPr/&gt;&lt;w:tcPr&gt;&lt;w:tcBorders&gt;&lt;w:right w:val="nil"/&gt;&lt;/w:tcBorders&gt;&lt;/w:tcPr&gt;&lt;/w:tblStylePr&gt;&lt;/w:style&gt;&lt;w:style w:type="table" w:styleId="PlainTable4"&gt;&lt;w:name w:val="Plain Table 4"/&gt;&lt;w:basedOn w:val="TableNormal"/&gt;&lt;w:uiPriority w:val="44"/&gt;&lt;w:rsid w:val="00A92C80"/&gt;&lt;w:pPr&gt;&lt;w:spacing w:after="0" w:line="240" w:lineRule="auto"/&gt;&lt;/w:pPr&gt;&lt;w:tblPr&gt;&lt;w:tblStyleRowBandSize w:val="1"/&gt;&lt;w:tblStyleColBandSize w:val="1"/&gt;&lt;/w:tblPr&gt;&lt;w:tblStylePr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w:themeFillShade="F2"/&gt;&lt;/w:tcPr&gt;&lt;/w:tblStylePr&gt;&lt;/w:style&gt;&lt;w:style w:type="table" w:styleId="PlainTable5"&gt;&lt;w:name w:val="Plain Table 5"/&gt;&lt;w:basedOn w:val="TableNormal"/&gt;&lt;w:uiPriority w:val="45"/&gt;&lt;w:rsid w:val="00A92C80"/&gt;&lt;w:pPr&gt;&lt;w:spacing w:after="0" w:line="240" w:lineRule="auto"/&gt;&lt;/w:pPr&gt;&lt;w:tblPr&gt;&lt;w:tblStyleRowBandSize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w:color="7F7F7F" w:themeColor="text1" w:themeTint="80"/&gt;&lt;/w:tcBorders&gt;&lt;w:shd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w:color="7F7F7F" w:themeColor="text1" w:themeTint="80"/&gt;&lt;/w:tcBorders&gt;&lt;w:shd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w:color="7F7F7F" w:themeColor="text1" w:themeTint="80"/&gt;&lt;/w:tcBorders&gt;&lt;w:shd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w:color="7F7F7F" w:themeColor="text1" w:themeTint="80"/&gt;&lt;/w:tcBorders&gt;&lt;w:shd w:val="clear" w:color="auto" w:fill="FFFFFF" w:themeFill="background1"/&gt;&lt;/w:tcPr&gt;&lt;/w:tblStylePr&gt;&lt;w:tblStylePr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w:type="paragraph" w:styleId="PlainText"&gt;&lt;w:name w:val="Plain Text"/&gt;&lt;w:basedOn w:val="Normal"/&gt;&lt;w:link w:val="PlainTextChar"/&gt;&lt;w:uiPriority w:val="99"/&gt;&lt;w:semiHidden/&gt;&lt;w:unhideWhenUsed/&gt;&lt;w:rsid w:val="00A92C80"/&gt;&lt;w:pPr&gt;&lt;w:spacing w:after="0" w:line="240" w:lineRule="auto"/&gt;&lt;/w:pPr&gt;&lt;w:rPr&gt;&lt;w:rFonts w:ascii="Consolas" w:hAnsi="Consolas"/&gt;&lt;w:szCs w:val="21"/&gt;&lt;/w:rPr&gt;&lt;/w:style&gt;&lt;w:style w:type="character" w:customStyle="1" w:styleId="PlainTextChar"&gt;&lt;w:name w:val="Plain Text Char"/&gt;&lt;w:basedOn w:val="DefaultParagraphFont"/&gt;&lt;w:link w:val="PlainText"/&gt;&lt;w:uiPriority w:val="99"/&gt;&lt;w:semiHidden/&gt;&lt;w:rsid w:val="00A92C80"/&gt;&lt;w:rPr&gt;&lt;w:rFonts w:ascii="Consolas" w:hAnsi="Consolas"/&gt;&lt;w:szCs w:val="21"/&gt;&lt;/w:rPr&gt;&lt;/w:style&gt;&lt;w:style w:type="paragraph" w:styleId="Salutation"&gt;&lt;w:name w:val="Salutation"/&gt;&lt;w:basedOn w:val="Normal"/&gt;&lt;w:next w:val="Normal"/&gt;&lt;w:link w:val="SalutationChar"/&gt;&lt;w:uiPriority w:val="99"/&gt;&lt;w:semiHidden/&gt;&lt;w:unhideWhenUsed/&gt;&lt;w:rsid w:val="00A92C80"/&gt;&lt;/w:style&gt;&lt;w:style w:type="character" w:customStyle="1" w:styleId="SalutationChar"&gt;&lt;w:name w:val="Salutation Char"/&gt;&lt;w:basedOn w:val="DefaultParagraphFont"/&gt;&lt;w:link w:val="Salutation"/&gt;&lt;w:uiPriority w:val="99"/&gt;&lt;w:semiHidden/&gt;&lt;w:rsid w:val="00A92C80"/&gt;&lt;/w:style&gt;&lt;w:style w:type="paragraph" w:styleId="Signature"&gt;&lt;w:name w:val="Signature"/&gt;&lt;w:basedOn w:val="Normal"/&gt;&lt;w:link w:val="SignatureChar"/&gt;&lt;w:uiPriority w:val="99"/&gt;&lt;w:semiHidden/&gt;&lt;w:unhideWhenUsed/&gt;&lt;w:rsid w:val="00A92C80"/&gt;&lt;w:pPr&gt;&lt;w:spacing w:after="0" w:line="240" w:lineRule="auto"/&gt;&lt;w:ind w:left="4320"/&gt;&lt;/w:pPr&gt;&lt;/w:style&gt;&lt;w:style w:type="character" w:customStyle="1" w:styleId="SignatureChar"&gt;&lt;w:name w:val="Signature Char"/&gt;&lt;w:basedOn w:val="DefaultParagraphFont"/&gt;&lt;w:link w:val="Signature"/&gt;&lt;w:uiPriority w:val="99"/&gt;&lt;w:semiHidden/&gt;&lt;w:rsid w:val="00A92C80"/&gt;&lt;/w:style&gt;&lt;w:style w:type="character" w:styleId="Strong"&gt;&lt;w:name w:val="Strong"/&gt;&lt;w:basedOn w:val="DefaultParagraphFont"/&gt;&lt;w:uiPriority w:val="22"/&gt;&lt;w:semiHidden/&gt;&lt;w:unhideWhenUsed/&gt;&lt;w:rsid w:val="00A92C80"/&gt;&lt;w:rPr&gt;&lt;w:b/&gt;&lt;w:bCs/&gt;&lt;/w:rPr&gt;&lt;/w:style&gt;&lt;w:style w:type="character" w:styleId="SubtleEmphasis"&gt;&lt;w:name w:val="Subtle Emphasis"/&gt;&lt;w:basedOn w:val="DefaultParagraphFont"/&gt;&lt;w:uiPriority w:val="19"/&gt;&lt;w:semiHidden/&gt;&lt;w:unhideWhenUsed/&gt;&lt;w:qFormat/&gt;&lt;w:rsid w:val="00A92C80"/&gt;&lt;w:rPr&gt;&lt;w:i/&gt;&lt;w:iCs/&gt;&lt;w:color w:val="404040" w:themeColor="text1" w:themeTint="BF"/&gt;&lt;/w:rPr&gt;&lt;/w:style&gt;&lt;w:style w:type="character" w:styleId="SubtleReference"&gt;&lt;w:name w:val="Subtle Reference"/&gt;&lt;w:basedOn w:val="DefaultParagraphFont"/&gt;&lt;w:uiPriority w:val="31"/&gt;&lt;w:semiHidden/&gt;&lt;w:unhideWhenUsed/&gt;&lt;w:qFormat/&gt;&lt;w:rsid w:val="00A92C80"/&gt;&lt;w:rPr&gt;&lt;w:smallCaps/&gt;&lt;w:color w:val="5A5A5A" w:themeColor="text1" w:themeTint="A5"/&gt;&lt;/w:rPr&gt;&lt;/w:style&gt;&lt;w:style w:type="table" w:styleId="Table3Deffects1"&gt;&lt;w:name w:val="Table 3D effects 1"/&gt;&lt;w:basedOn w:val="TableNormal"/&gt;&lt;w:uiPriority w:val="99"/&gt;&lt;w:semiHidden/&gt;&lt;w:unhideWhenUsed/&gt;&lt;w:rsid w:val="00A92C80"/&gt;&lt;w:rPr&gt;&lt;w:color w:val="auto"/&gt;&lt;/w:rPr&gt;&lt;w:tblPr/&gt;&lt;w:tcPr&gt;&lt;w:shd w:val="solid" w:color="C0C0C0" w:fill="FFFFFF"/&gt;&lt;/w:tcPr&gt;&lt;w:tblStylePr w:type="firstRow"&gt;&lt;w:rPr&gt;&lt;w:b/&gt;&lt;w:bCs/&gt;&lt;w:color w:val="800080"/&gt;&lt;/w:rPr&gt;&lt;w:tblPr/&gt;&lt;w:tcPr&gt;&lt;w:tcBorders&gt;&lt;w:bottom w:val="single" w:sz="6" w:space="0" w:color="808080"/&gt;&lt;w:tl2br w:val="none" w:sz="0" w:space="0" w:color="auto"/&gt;&lt;w:tr2bl w:val="none" w:sz="0" w:space="0" w:color="auto"/&gt;&lt;/w:tcBorders&gt;&lt;/w:tcPr&gt;&lt;/w:tblStylePr&gt;&lt;w:tblStylePr w:type="lastRow"&gt;&lt;w:tblPr/&gt;&lt;w:tcPr&gt;&lt;w:tcBorders&gt;&lt;w:top w:val="single" w:sz="6" w:space="0" w:color="FFFFFF"/&gt;&lt;w:tl2br w:val="none" w:sz="0" w:space="0" w:color="auto"/&gt;&lt;w:tr2bl w:val="none" w:sz="0" w:space="0" w:color="auto"/&gt;&lt;/w:tcBorders&gt;&lt;/w:tcPr&gt;&lt;/w:tblStylePr&gt;&lt;w:tblStylePr w:type="firstCol"&gt;&lt;w:rPr&gt;&lt;w:b/&gt;&lt;w:bCs/&gt;&lt;/w:rPr&gt;&lt;w:tblPr/&gt;&lt;w:tcPr&gt;&lt;w:tcBorders&gt;&lt;w:right w:val="single" w:sz="6" w:space="0" w:color="808080"/&gt;&lt;w:tl2br w:val="none" w:sz="0" w:space="0" w:color="auto"/&gt;&lt;w:tr2bl w:val="none" w:sz="0" w:space="0" w:color="auto"/&gt;&lt;/w:tcBorders&gt;&lt;/w:tcPr&gt;&lt;/w:tblStylePr&gt;&lt;w:tblStylePr w:type="lastCol"&gt;&lt;w:tblPr/&gt;&lt;w:tcPr&gt;&lt;w:tcBorders&gt;&lt;w:left w:val="single" w:sz="6" w:space="0" w:color="FFFFFF"/&gt;&lt;w:tl2br w:val="none" w:sz="0" w:space="0" w:color="auto"/&gt;&lt;w:tr2bl w:val="none" w:sz="0" w:space="0" w:color="auto"/&gt;&lt;/w:tcBorders&gt;&lt;/w:tcPr&gt;&lt;/w:tblStylePr&gt;&lt;w:tblStylePr w:type="neCell"&gt;&lt;w:tblPr/&gt;&lt;w:tcPr&gt;&lt;w:tcBorders&gt;&lt;w:left w:val="none" w:sz="0" w:space="0" w:color="auto"/&gt;&lt;w:bottom w:val="none" w:sz="0" w:space="0" w:color="auto"/&gt;&lt;w:tl2br w:val="none" w:sz="0" w:space="0" w:color="auto"/&gt;&lt;w:tr2bl w:val="none" w:sz="0" w:space="0" w:color="auto"/&gt;&lt;/w:tcBorders&gt;&lt;/w:tcPr&gt;&lt;/w:tblStylePr&gt;&lt;w:tblStylePr w:type="nwCell"&gt;&lt;w:tblPr/&gt;&lt;w:tcPr&gt;&lt;w:tcBorders&gt;&lt;w:bottom w:val="none" w:sz="0" w:space="0" w:color="auto"/&gt;&lt;w:right w:val="none" w:sz="0" w:space="0" w:color="auto"/&gt;&lt;w:tl2br w:val="none" w:sz="0" w:space="0" w:color="auto"/&gt;&lt;w:tr2bl w:val="none" w:sz="0" w:space="0" w:color="auto"/&gt;&lt;/w:tcBorders&gt;&lt;/w:tcPr&gt;&lt;/w:tblStylePr&gt;&lt;w:tblStylePr w:type="seCell"&gt;&lt;w:tblPr/&gt;&lt;w:tcPr&gt;&lt;w:tcBorders&gt;&lt;w:top w:val="none" w:sz="0" w:space="0" w:color="auto"/&gt;&lt;w:left w:val="none" w:sz="0" w:space="0" w:color="auto"/&gt;&lt;w:tl2br w:val="none" w:sz="0" w:space="0" w:color="auto"/&gt;&lt;w:tr2bl w:val="none" w:sz="0" w:space="0" w:color="auto"/&gt;&lt;/w:tcBorders&gt;&lt;/w:tcPr&gt;&lt;/w:tblStylePr&gt;&lt;w:tblStylePr w:type="swCell"&gt;&lt;w:rPr&gt;&lt;w:color w:val="000080"/&gt;&lt;/w:rPr&gt;&lt;w:tblPr/&gt;&lt;w:tcPr&gt;&lt;w:tcBorders&gt;&lt;w:top w:val="none" w:sz="0" w:space="0" w:color="auto"/&gt;&lt;w:right w:val="none" w:sz="0" w:space="0" w:color="auto"/&gt;&lt;w:tl2br w:val="none" w:sz="0" w:space="0" w:color="auto"/&gt;&lt;w:tr2bl w:val="none" w:sz="0" w:space="0" w:color="auto"/&gt;&lt;/w:tcBorders&gt;&lt;/w:tcPr&gt;&lt;/w:tblStylePr&gt;&lt;/w:style&gt;&lt;w:style w:type="table" w:styleId="Table3Deffects2"&gt;&lt;w:name w:val="Table 3D effects 2"/&gt;&lt;w:basedOn w:val="TableNormal"/&gt;&lt;w:uiPriority w:val="99"/&gt;&lt;w:semiHidden/&gt;&lt;w:unhideWhenUsed/&gt;&lt;w:rsid w:val="00A92C80"/&gt;&lt;w:rPr&gt;&lt;w:color w:val="auto"/&gt;&lt;/w:rPr&gt;&lt;w:tblPr&gt;&lt;w:tblStyleRowBandSize w:val="1"/&gt;&lt;/w:tblPr&gt;&lt;w:tcPr&gt;&lt;w:shd w:val="solid" w:color="C0C0C0" w:fill="FFFFFF"/&gt;&lt;/w:tcPr&gt;&lt;w:tblStylePr w:type="firstRow"&gt;&lt;w:rPr&gt;&lt;w:b/&gt;&lt;w:bCs/&gt;&lt;/w:rPr&gt;&lt;w:tblPr/&gt;&lt;w:tcPr&gt;&lt;w:tcBorders&gt;&lt;w:tl2br w:val="none" w:sz="0" w:space="0" w:color="auto"/&gt;&lt;w:tr2bl w:val="none" w:sz="0" w:space="0" w:color="auto"/&gt;&lt;/w:tcBorders&gt;&lt;/w:tcPr&gt;&lt;/w:tblStylePr&gt;&lt;w:tblStylePr w:type="firstCol"&gt;&lt;w:tblPr/&gt;&lt;w:tcPr&gt;&lt;w:tcBorders&gt;&lt;w:top w:val="none" w:sz="0" w:space="0" w:color="auto"/&gt;&lt;w:bottom w:val="none" w:sz="0" w:space="0" w:color="auto"/&gt;&lt;w:right w:val="single" w:sz="6" w:space="0" w:color="808080"/&gt;&lt;w:tl2br w:val="none" w:sz="0" w:space="0" w:color="auto"/&gt;&lt;w:tr2bl w:val="none" w:sz="0" w:space="0" w:color="auto"/&gt;&lt;/w:tcBorders&gt;&lt;/w:tcPr&gt;&lt;/w:tblStylePr&gt;&lt;w:tblStylePr w:type="lastCol"&gt;&lt;w:tblPr/&gt;&lt;w:tcPr&gt;&lt;w:tcBorders&gt;&lt;w:right w:val="single" w:sz="6" w:space="0" w:color="FFFFFF"/&gt;&lt;w:tl2br w:val="none" w:sz="0" w:space="0" w:color="auto"/&gt;&lt;w:tr2bl w:val="none" w:sz="0" w:space="0" w:color="auto"/&gt;&lt;/w:tcBorders&gt;&lt;/w:tcPr&gt;&lt;/w:tblStylePr&gt;&lt;w:tblStylePr w:type="band1Horz"&gt;&lt;w:tblPr/&gt;&lt;w:tcPr&gt;&lt;w:tcBorders&gt;&lt;w:top w:val="single" w:sz="6" w:space="0" w:color="808080"/&gt;&lt;w:bottom w:val="single" w:sz="6" w:space="0" w:color="FFFFFF"/&gt;&lt;w:tl2br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w:styleId="Table3Deffects3"&gt;&lt;w:name w:val="Table 3D effects 3"/&gt;&lt;w:basedOn w:val="TableNormal"/&gt;&lt;w:uiPriority w:val="99"/&gt;&lt;w:semiHidden/&gt;&lt;w:unhideWhenUsed/&gt;&lt;w:rsid w:val="00A92C80"/&gt;&lt;w:rPr&gt;&lt;w:color w:val="auto"/&gt;&lt;/w:rPr&gt;&lt;w:tblPr&gt;&lt;w:tblStyleRowBandSize w:val="1"/&gt;&lt;w:tblStyleColBandSize w:val="1"/&gt;&lt;/w:tblPr&gt;&lt;w:tblStylePr w:type="firstRow"&gt;&lt;w:rPr&gt;&lt;w:b/&gt;&lt;w:bCs/&gt;&lt;/w:rPr&gt;&lt;w:tblPr/&gt;&lt;w:tcPr&gt;&lt;w:tcBorders&gt;&lt;w:tl2br w:val="none" w:sz="0" w:space="0" w:color="auto"/&gt;&lt;w:tr2bl w:val="none" w:sz="0" w:space="0" w:color="auto"/&gt;&lt;/w:tcBorders&gt;&lt;/w:tcPr&gt;&lt;/w:tblStylePr&gt;&lt;w:tblStylePr w:type="firstCol"&gt;&lt;w:tblPr/&gt;&lt;w:tcPr&gt;&lt;w:tcBorders&gt;&lt;w:top w:val="none" w:sz="0" w:space="0" w:color="auto"/&gt;&lt;w:bottom w:val="none" w:sz="0" w:space="0" w:color="auto"/&gt;&lt;w:right w:val="single" w:sz="6" w:space="0" w:color="808080"/&gt;&lt;w:tl2br w:val="none" w:sz="0" w:space="0" w:color="auto"/&gt;&lt;w:tr2bl w:val="none" w:sz="0" w:space="0" w:color="auto"/&gt;&lt;/w:tcBorders&gt;&lt;/w:tcPr&gt;&lt;/w:tblStylePr&gt;&lt;w:tblStylePr w:type="lastCol"&gt;&lt;w:tblPr/&gt;&lt;w:tcPr&gt;&lt;w:tcBorders&gt;&lt;w:right w:val="single" w:sz="6" w:space="0" w:color="FFFFFF"/&gt;&lt;w:tl2br w:val="none" w:sz="0" w:space="0" w:color="auto"/&gt;&lt;w:tr2bl w:val="none" w:sz="0" w:space="0" w:color="auto"/&gt;&lt;/w:tcBorders&gt;&lt;/w:tcPr&gt;&lt;/w:tblStylePr&gt;&lt;w:tblStylePr w:type="band1Vert"&gt;&lt;w:rPr&gt;&lt;w:color w:val="auto"/&gt;&lt;/w:rPr&gt;&lt;w:tblPr/&gt;&lt;w:tcPr&gt;&lt;w:shd w:val="solid" w:color="C0C0C0" w:fill="FFFFFF"/&gt;&lt;/w:tcPr&gt;&lt;/w:tblStylePr&gt;&lt;w:tblStylePr w:type="band2Vert"&gt;&lt;w:rPr&gt;&lt;w:color w:val="auto"/&gt;&lt;/w:rPr&gt;&lt;w:tblPr/&gt;&lt;w:tcPr&gt;&lt;w:shd w:val="pct50" w:color="C0C0C0" w:fill="FFFFFF"/&gt;&lt;/w:tcPr&gt;&lt;/w:tblStylePr&gt;&lt;w:tblStylePr w:type="band1Horz"&gt;&lt;w:tblPr/&gt;&lt;w:tcPr&gt;&lt;w:tcBorders&gt;&lt;w:top w:val="single" w:sz="6" w:space="0" w:color="808080"/&gt;&lt;w:bottom w:val="single" w:sz="6" w:space="0" w:color="FFFFFF"/&gt;&lt;w:tl2br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w:styleId="TableClassic1"&gt;&lt;w:name w:val="Table Classic 1"/&gt;&lt;w:basedOn w:val="TableNormal"/&gt;&lt;w:uiPriority w:val="99"/&gt;&lt;w:semiHidden/&gt;&lt;w:unhideWhenUsed/&gt;&lt;w:rsid w:val="00A92C80"/&gt;&lt;w:rPr&gt;&lt;w:color w:val="auto"/&gt;&lt;/w:rPr&gt;&lt;w:tblPr&gt;&lt;w:tblBorders&gt;&lt;w:top w:val="single" w:sz="12" w:space="0" w:color="000000"/&gt;&lt;w:bottom w:val="single" w:sz="12" w:space="0" w:color="000000"/&gt;&lt;/w:tblBorders&gt;&lt;/w:tblPr&gt;&lt;w:tcPr&gt;&lt;w:shd w:val="clear" w:color="auto" w:fill="auto"/&gt;&lt;/w:tcPr&gt;&lt;w:tblStylePr w:type="firstRow"&gt;&lt;w:rPr&gt;&lt;w:i/&gt;&lt;w:iCs/&gt;&lt;/w:rPr&gt;&lt;w:tblPr/&gt;&lt;w:tcPr&gt;&lt;w:tcBorders&gt;&lt;w:bottom w:val="single" w:sz="6" w:space="0" w:color="000000"/&gt;&lt;w:tl2br w:val="none" w:sz="0" w:space="0" w:color="auto"/&gt;&lt;w:tr2bl w:val="none" w:sz="0" w:space="0" w:color="auto"/&gt;&lt;/w:tcBorders&gt;&lt;/w:tcPr&gt;&lt;/w:tblStylePr&gt;&lt;w:tblStylePr w:type="lastRow"&gt;&lt;w:rPr&gt;&lt;w:color w:val="auto"/&gt;&lt;/w:rPr&gt;&lt;w:tblPr/&gt;&lt;w:tcPr&gt;&lt;w:tcBorders&gt;&lt;w:top w:val="single" w:sz="6" w:space="0" w:color="000000"/&gt;&lt;w:tl2br w:val="none" w:sz="0" w:space="0" w:color="auto"/&gt;&lt;w:tr2bl w:val="none" w:sz="0" w:space="0" w:color="auto"/&gt;&lt;/w:tcBorders&gt;&lt;/w:tcPr&gt;&lt;/w:tblStylePr&gt;&lt;w:tblStylePr w:type="firstCol"&gt;&lt;w:tblPr/&gt;&lt;w:tcPr&gt;&lt;w:tcBorders&gt;&lt;w:right w:val="single" w:sz="6" w:space="0" w:color="000000"/&gt;&lt;w:tl2br w:val="none" w:sz="0" w:space="0" w:color="auto"/&gt;&lt;w:tr2bl w:val="none" w:sz="0" w:space="0" w:color="auto"/&gt;&lt;/w:tcBorders&gt;&lt;/w:tcPr&gt;&lt;/w:tblStylePr&gt;&lt;w:tblStylePr w:type="neCell"&gt;&lt;w:rPr&gt;&lt;w:b/&gt;&lt;w:bCs/&gt;&lt;w:i w:val="0"/&gt;&lt;w:iCs w:val="0"/&gt;&lt;/w:rPr&gt;&lt;w:tblPr/&gt;&lt;w:tcPr&gt;&lt;w:tcBorders&gt;&lt;w:tl2br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w:styleId="TableClassic2"&gt;&lt;w:name w:val="Table Classic 2"/&gt;&lt;w:basedOn w:val="TableNormal"/&gt;&lt;w:uiPriority w:val="99"/&gt;&lt;w:semiHidden/&gt;&lt;w:unhideWhenUsed/&gt;&lt;w:rsid w:val="00A92C80"/&gt;&lt;w:rPr&gt;&lt;w:color w:val="auto"/&gt;&lt;/w:rPr&gt;&lt;w:tblPr&gt;&lt;w:tblBorders&gt;&lt;w:top w:val="single" w:sz="12" w:space="0" w:color="000000"/&gt;&lt;w:bottom w:val="single" w:sz="12" w:space="0" w:color="000000"/&gt;&lt;/w:tblBorders&gt;&lt;/w:tblPr&gt;&lt;w:tcPr&gt;&lt;w:shd w:val="clear" w:color="auto" w:fill="auto"/&gt;&lt;/w:tcPr&gt;&lt;w:tblStylePr w:type="firstRow"&gt;&lt;w:rPr&gt;&lt;w:color w:val="FFFFFF"/&gt;&lt;/w:rPr&gt;&lt;w:tblPr/&gt;&lt;w:tcPr&gt;&lt;w:tcBorders&gt;&lt;w:bottom w:val="single" w:sz="6" w:space="0" w:color="000000"/&gt;&lt;w:tl2br w:val="none" w:sz="0" w:space="0" w:color="auto"/&gt;&lt;w:tr2bl w:val="none" w:sz="0" w:space="0" w:color="auto"/&gt;&lt;/w:tcBorders&gt;&lt;w:shd w:val="solid" w:color="800080" w:fill="FFFFFF"/&gt;&lt;/w:tcPr&gt;&lt;/w:tblStylePr&gt;&lt;w:tblStylePr w:type="lastRow"&gt;&lt;w:tblPr/&gt;&lt;w:tcPr&gt;&lt;w:tcBorders&gt;&lt;w:top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w:color="auto"/&gt;&lt;/w:tcBorders&gt;&lt;w:shd w:val="solid" w:color="C0C0C0" w:fill="FFFFFF"/&gt;&lt;/w:tcPr&gt;&lt;/w:tblStylePr&gt;&lt;w:tblStylePr w:type="neCell"&gt;&lt;w:rPr&gt;&lt;w:b/&gt;&lt;w:bCs/&gt;&lt;/w:rPr&gt;&lt;w:tblPr/&gt;&lt;w:tcPr&gt;&lt;w:tcBorders&gt;&lt;w:tl2br w:val="none" w:sz="0" w:space="0" w:color="auto"/&gt;&lt;w:tr2bl w:val="none" w:sz="0" w:space="0" w:color="auto"/&gt;&lt;/w:tcBorders&gt;&lt;/w:tcPr&gt;&lt;/w:tblStylePr&gt;&lt;w:tblStylePr w:type="nwCell"&gt;&lt;w:tblPr/&gt;&lt;w:tcPr&gt;&lt;w:tcBorders&gt;&lt;w:tl2br w:val="none" w:sz="0" w:space="0" w:color="auto"/&gt;&lt;w:tr2bl w:val="none" w:sz="0" w:space="0" w:color="auto"/&gt;&lt;/w:tcBorders&gt;&lt;w:shd w:val="solid" w:color="800080" w:fill="FFFFFF"/&gt;&lt;/w:tcPr&gt;&lt;/w:tblStylePr&gt;&lt;w:tblStylePr w:type="swCell"&gt;&lt;w:rPr&gt;&lt;w:color w:val="000080"/&gt;&lt;/w:rPr&gt;&lt;w:tblPr/&gt;&lt;w:tcPr&gt;&lt;w:tcBorders&gt;&lt;w:tl2br w:val="none" w:sz="0" w:space="0" w:color="auto"/&gt;&lt;w:tr2bl w:val="none" w:sz="0" w:space="0" w:color="auto"/&gt;&lt;/w:tcBorders&gt;&lt;/w:tcPr&gt;&lt;/w:tblStylePr&gt;&lt;/w:style&gt;&lt;w:style w:type="table" w:styleId="TableClassic3"&gt;&lt;w:name w:val="Table Classic 3"/&gt;&lt;w:basedOn w:val="TableNormal"/&gt;&lt;w:uiPriority w:val="99"/&gt;&lt;w:semiHidden/&gt;&lt;w:unhideWhenUsed/&gt;&lt;w:rsid w:val="00A92C80"/&gt;&lt;w:rPr&gt;&lt;w:color w:val="000080"/&gt;&lt;/w:rPr&gt;&lt;w:tblPr&gt;&lt;w:tblBorders&gt;&lt;w:top w:val="single" w:sz="12" w:space="0" w:color="000000"/&gt;&lt;w:left w:val="single" w:sz="12" w:space="0" w:color="000000"/&gt;&lt;w:bottom w:val="single" w:sz="12" w:space="0" w:color="000000"/&gt;&lt;w:right w:val="single" w:sz="12" w:space="0" w:color="000000"/&gt;&lt;/w:tblBorders&gt;&lt;/w:tblPr&gt;&lt;w:tcPr&gt;&lt;w:shd w:val="solid" w:color="C0C0C0" w:fill="FFFFFF"/&gt;&lt;/w:tcPr&gt;&lt;w:tblStylePr w:type="firstRow"&gt;&lt;w:rPr&gt;&lt;w:b/&gt;&lt;w:bCs/&gt;&lt;w:i/&gt;&lt;w:iCs/&gt;&lt;w:color w:val="FFFFFF"/&gt;&lt;/w:rPr&gt;&lt;w:tblPr/&gt;&lt;w:tcPr&gt;&lt;w:tcBorders&gt;&lt;w:bottom w:val="single" w:sz="6" w:space="0" w:color="000000"/&gt;&lt;w:tl2br w:val="none" w:sz="0" w:space="0" w:color="auto"/&gt;&lt;w:tr2bl w:val="none" w:sz="0" w:space="0" w:color="auto"/&gt;&lt;/w:tcBorders&gt;&lt;w:shd w:val="solid" w:color="000080" w:fill="FFFFFF"/&gt;&lt;/w:tcPr&gt;&lt;/w:tblStylePr&gt;&lt;w:tblStylePr w:type="lastRow"&gt;&lt;w:rPr&gt;&lt;w:color w:val="000080"/&gt;&lt;/w:rPr&gt;&lt;w:tblPr/&gt;&lt;w:tcPr&gt;&lt;w:tcBorders&gt;&lt;w:top w:val="single" w:sz="12" w:space="0" w:color="000000"/&gt;&lt;w:tl2br w:val="none" w:sz="0" w:space="0" w:color="auto"/&gt;&lt;w:tr2bl w:val="none" w:sz="0" w:space="0" w:color="auto"/&gt;&lt;/w:tcBorders&gt;&lt;w:shd w:val="solid" w:color="FFFFFF" w:fill="FFFFFF"/&gt;&lt;/w:tcPr&gt;&lt;/w:tblStylePr&gt;&lt;w:tblStylePr w:type="firstCol"&gt;&lt;w:rPr&gt;&lt;w:b/&gt;&lt;w:bCs/&gt;&lt;w:color w:val="000000"/&gt;&lt;/w:rPr&gt;&lt;w:tblPr/&gt;&lt;w:tcPr&gt;&lt;w:tcBorders&gt;&lt;w:tl2br w:val="none" w:sz="0" w:space="0" w:color="auto"/&gt;&lt;w:tr2bl w:val="none" w:sz="0" w:space="0" w:color="auto"/&gt;&lt;/w:tcBorders&gt;&lt;/w:tcPr&gt;&lt;/w:tblStylePr&gt;&lt;/w:style&gt;&lt;w:style w:type="table" w:styleId="TableClassic4"&gt;&lt;w:name w:val="Table Classic 4"/&gt;&lt;w:basedOn w:val="TableNormal"/&gt;&lt;w:uiPriority w:val="99"/&gt;&lt;w:semiHidden/&gt;&lt;w:unhideWhenUsed/&gt;&lt;w:rsid w:val="00A92C80"/&gt;&lt;w:rPr&gt;&lt;w:color w:val="auto"/&gt;&lt;/w:rPr&gt;&lt;w:tblPr&gt;&lt;w:tblBorders&gt;&lt;w:top w:val="single" w:sz="12" w:space="0" w:color="000000"/&gt;&lt;w:left w:val="single" w:sz="6" w:space="0" w:color="000000"/&gt;&lt;w:bottom w:val="single" w:sz="12" w:space="0" w:color="000000"/&gt;&lt;w:right w:val="single" w:sz="6" w:space="0" w:color="000000"/&gt;&lt;/w:tblBorders&gt;&lt;/w:tblPr&gt;&lt;w:tcPr&gt;&lt;w:shd w:val="clear" w:color="auto" w:fill="auto"/&gt;&lt;/w:tcPr&gt;&lt;w:tblStylePr w:type="firstRow"&gt;&lt;w:rPr&gt;&lt;w:b/&gt;&lt;w:bCs/&gt;&lt;w:i/&gt;&lt;w:iCs/&gt;&lt;w:color w:val="FFFFFF"/&gt;&lt;/w:rPr&gt;&lt;w:tblPr/&gt;&lt;w:tcPr&gt;&lt;w:tcBorders&gt;&lt;w:bottom w:val="single" w:sz="6" w:space="0" w:color="000000"/&gt;&lt;w:tl2br w:val="none" w:sz="0" w:space="0" w:color="auto"/&gt;&lt;w:tr2bl w:val="none" w:sz="0" w:space="0" w:color="auto"/&gt;&lt;/w:tcBorders&gt;&lt;w:shd w:val="pct50" w:color="000080" w:fill="FFFFFF"/&gt;&lt;/w:tcPr&gt;&lt;/w:tblStylePr&gt;&lt;w:tblStylePr w:type="lastRow"&gt;&lt;w:rPr&gt;&lt;w:color w:val="000080"/&gt;&lt;/w:rPr&gt;&lt;w:tblPr/&gt;&lt;w:tcPr&gt;&lt;w:tcBorders&gt;&lt;w:bottom w:val="single" w:sz="6" w:space="0" w:color="000000"/&gt;&lt;w:tl2br w:val="none" w:sz="0" w:space="0" w:color="auto"/&gt;&lt;w:tr2bl w:val="none" w:sz="0" w:space="0" w:color="auto"/&gt;&lt;/w:tcBorders&gt;&lt;w:shd w:val="pct50" w:color="000000" w:fill="FFFFFF"/&gt;&lt;/w:tcPr&gt;&lt;/w:tblStylePr&gt;&lt;w:tblStylePr w:type="firstCol"&gt;&lt;w:rPr&gt;&lt;w:b/&gt;&lt;w:bCs/&gt;&lt;/w:rPr&gt;&lt;w:tblPr/&gt;&lt;w:tcPr&gt;&lt;w:tcBorders&gt;&lt;w:tl2br w:val="none" w:sz="0" w:space="0" w:color="auto"/&gt;&lt;w:tr2bl w:val="none" w:sz="0" w:space="0" w:color="auto"/&gt;&lt;/w:tcBorders&gt;&lt;/w:tcPr&gt;&lt;/w:tblStylePr&gt;&lt;w:tblStylePr w:type="nwCell"&gt;&lt;w:rPr&gt;&lt;w:b/&gt;&lt;w:bCs/&gt;&lt;/w:rPr&gt;&lt;w:tblPr/&gt;&lt;w:tcPr&gt;&lt;w:tcBorders&gt;&lt;w:tl2br w:val="none" w:sz="0" w:space="0" w:color="auto"/&gt;&lt;w:tr2bl w:val="none" w:sz="0" w:space="0" w:color="auto"/&gt;&lt;/w:tcBorders&gt;&lt;/w:tcPr&gt;&lt;/w:tblStylePr&gt;&lt;w:tblStylePr w:type="swCell"&gt;&lt;w:rPr&gt;&lt;w:color w:val="000080"/&gt;&lt;/w:rPr&gt;&lt;w:tblPr/&gt;&lt;w:tcPr&gt;&lt;w:tcBorders&gt;&lt;w:tl2br w:val="none" w:sz="0" w:space="0" w:color="auto"/&gt;&lt;w:tr2bl w:val="none" w:sz="0" w:space="0" w:color="auto"/&gt;&lt;/w:tcBorders&gt;&lt;/w:tcPr&gt;&lt;/w:tblStylePr&gt;&lt;/w:style&gt;&lt;w:style w:type="table" w:styleId="TableColorful1"&gt;&lt;w:name w:val="Table Colorful 1"/&gt;&lt;w:basedOn w:val="TableNormal"/&gt;&lt;w:uiPriority w:val="99"/&gt;&lt;w:semiHidden/&gt;&lt;w:unhideWhenUsed/&gt;&lt;w:rsid w:val="00A92C80"/&gt;&lt;w:rPr&gt;&lt;w:color w:val="FFFFFF"/&gt;&lt;/w:rPr&gt;&lt;w:tblPr&gt;&lt;w:tblBorders&gt;&lt;w:top w:val="single" w:sz="12" w:space="0" w:color="008080"/&gt;&lt;w:left w:val="single" w:sz="12" w:space="0" w:color="008080"/&gt;&lt;w:bottom w:val="single" w:sz="12" w:space="0" w:color="008080"/&gt;&lt;w:right w:val="single" w:sz="12" w:space="0" w:color="008080"/&gt;&lt;w:insideH w:val="single" w:sz="6" w:space="0" w:color="00FFFF"/&gt;&lt;/w:tblBorders&gt;&lt;/w:tblPr&gt;&lt;w:tcPr&gt;&lt;w:shd w:val="solid" w:color="008080" w:fill="FFFFFF"/&gt;&lt;/w:tcPr&gt;&lt;w:tblStylePr w:type="firstRow"&gt;&lt;w:rPr&gt;&lt;w:b/&gt;&lt;w:bCs/&gt;&lt;w:i/&gt;&lt;w:iCs/&gt;&lt;/w:rPr&gt;&lt;w:tblPr/&gt;&lt;w:tcPr&gt;&lt;w:tcBorders&gt;&lt;w:tl2br w:val="none" w:sz="0" w:space="0" w:color="auto"/&gt;&lt;w:tr2bl w:val="none" w:sz="0" w:space="0" w:color="auto"/&gt;&lt;/w:tcBorders&gt;&lt;w:shd w:val="solid" w:color="000000" w:fill="FFFFFF"/&gt;&lt;/w:tcPr&gt;&lt;/w:tblStylePr&gt;&lt;w:tblStylePr w:type="firstCol"&gt;&lt;w:rPr&gt;&lt;w:b/&gt;&lt;w:bCs/&gt;&lt;w:i/&gt;&lt;w:iCs/&gt;&lt;/w:rPr&gt;&lt;w:tblPr/&gt;&lt;w:tcPr&gt;&lt;w:tcBorders&gt;&lt;w:tl2br w:val="none" w:sz="0" w:space="0" w:color="auto"/&gt;&lt;w:tr2bl w:val="none" w:sz="0" w:space="0" w:color="auto"/&gt;&lt;/w:tcBorders&gt;&lt;w:shd w:val="solid" w:color="000080" w:fill="FFFFFF"/&gt;&lt;/w:tcPr&gt;&lt;/w:tblStylePr&gt;&lt;w:tblStylePr w:type="nwCell"&gt;&lt;w:tblPr/&gt;&lt;w:tcPr&gt;&lt;w:tcBorders&gt;&lt;w:tl2br w:val="none" w:sz="0" w:space="0" w:color="auto"/&gt;&lt;w:tr2bl w:val="none" w:sz="0" w:space="0" w:color="auto"/&gt;&lt;/w:tcBorders&gt;&lt;w:shd w:val="solid" w:color="000000" w:fill="FFFFFF"/&gt;&lt;/w:tcPr&gt;&lt;/w:tblStylePr&gt;&lt;w:tblStylePr w:type="swCell"&gt;&lt;w:rPr&gt;&lt;w:b/&gt;&lt;w:bCs/&gt;&lt;w:i w:val="0"/&gt;&lt;w:iCs w:val="0"/&gt;&lt;/w:rPr&gt;&lt;w:tblPr/&gt;&lt;w:tcPr&gt;&lt;w:tcBorders&gt;&lt;w:tl2br w:val="none" w:sz="0" w:space="0" w:color="auto"/&gt;&lt;w:tr2bl w:val="none" w:sz="0" w:space="0" w:color="auto"/&gt;&lt;/w:tcBorders&gt;&lt;/w:tcPr&gt;&lt;/w:tblStylePr&gt;&lt;/w:style&gt;&lt;w:style w:type="table" w:styleId="TableColorful2"&gt;&lt;w:name w:val="Table Colorful 2"/&gt;&lt;w:basedOn w:val="TableNormal"/&gt;&lt;w:uiPriority w:val="99"/&gt;&lt;w:semiHidden/&gt;&lt;w:unhideWhenUsed/&gt;&lt;w:rsid w:val="00A92C80"/&gt;&lt;w:rPr&gt;&lt;w:color w:val="auto"/&gt;&lt;/w:rPr&gt;&lt;w:tblPr&gt;&lt;w:tblBorders&gt;&lt;w:bottom w:val="single" w:sz="12" w:space="0" w:color="000000"/&gt;&lt;/w:tblBorders&gt;&lt;/w:tblPr&gt;&lt;w:tcPr&gt;&lt;w:shd w:val="pct20" w:color="FFFF00" w:fill="FFFFFF"/&gt;&lt;/w:tcPr&gt;&lt;w:tblStylePr w:type="firstRow"&gt;&lt;w:rPr&gt;&lt;w:b/&gt;&lt;w:bCs/&gt;&lt;w:i/&gt;&lt;w:iCs/&gt;&lt;w:color w:val="FFFFFF"/&gt;&lt;/w:rPr&gt;&lt;w:tblPr/&gt;&lt;w:tcPr&gt;&lt;w:tcBorders&gt;&lt;w:bottom w:val="single" w:sz="12" w:space="0" w:color="000000"/&gt;&lt;w:tl2br w:val="none" w:sz="0" w:space="0" w:color="auto"/&gt;&lt;w:tr2bl w:val="none" w:sz="0" w:space="0" w:color="auto"/&gt;&lt;/w:tcBorders&gt;&lt;w:shd w:val="solid" w:color="800000" w:fill="FFFFFF"/&gt;&lt;/w:tcPr&gt;&lt;/w:tblStylePr&gt;&lt;w:tblStylePr w:type="firstCol"&gt;&lt;w:rPr&gt;&lt;w:b/&gt;&lt;w:bCs/&gt;&lt;w:i/&gt;&lt;w:iCs/&gt;&lt;/w:rPr&gt;&lt;w:tblPr/&gt;&lt;w:tcPr&gt;&lt;w:tcBorders&gt;&lt;w:tl2br w:val="none" w:sz="0" w:space="0" w:color="auto"/&gt;&lt;w:tr2bl w:val="none" w:sz="0" w:space="0" w:color="auto"/&gt;&lt;/w:tcBorders&gt;&lt;/w:tcPr&gt;&lt;/w:tblStylePr&gt;&lt;w:tblStylePr w:type="lastCol"&gt;&lt;w:tblPr/&gt;&lt;w:tcPr&gt;&lt;w:tcBorders&gt;&lt;w:tl2br w:val="none" w:sz="0" w:space="0" w:color="auto"/&gt;&lt;w:tr2bl w:val="none" w:sz="0" w:space="0" w:color="auto"/&gt;&lt;/w:tcBorders&gt;&lt;w:shd w:val="solid" w:color="C0C0C0" w:fill="FFFFFF"/&gt;&lt;/w:tcPr&gt;&lt;/w:tblStylePr&gt;&lt;w:tblStylePr w:type="swCell"&gt;&lt;w:rPr&gt;&lt;w:b/&gt;&lt;w:bCs/&gt;&lt;w:i w:val="0"/&gt;&lt;w:iCs w:val="0"/&gt;&lt;/w:rPr&gt;&lt;w:tblPr/&gt;&lt;w:tcPr&gt;&lt;w:tcBorders&gt;&lt;w:tl2br w:val="none" w:sz="0" w:space="0" w:color="auto"/&gt;&lt;w:tr2bl w:val="none" w:sz="0" w:space="0" w:color="auto"/&gt;&lt;/w:tcBorders&gt;&lt;/w:tcPr&gt;&lt;/w:tblStylePr&gt;&lt;/w:style&gt;&lt;w:style w:type="table" w:styleId="TableColorful3"&gt;&lt;w:name w:val="Table Colorful 3"/&gt;&lt;w:basedOn w:val="TableNormal"/&gt;&lt;w:uiPriority w:val="99"/&gt;&lt;w:semiHidden/&gt;&lt;w:unhideWhenUsed/&gt;&lt;w:rsid w:val="00A92C80"/&gt;&lt;w:rPr&gt;&lt;w:color w:val="auto"/&gt;&lt;/w:rPr&gt;&lt;w:tblPr&gt;&lt;w:tblBorders&gt;&lt;w:top w:val="single" w:sz="18" w:space="0" w:color="000000"/&gt;&lt;w:left w:val="single" w:sz="18" w:space="0" w:color="000000"/&gt;&lt;w:bottom w:val="single" w:sz="18" w:space="0" w:color="000000"/&gt;&lt;w:right w:val="single" w:sz="18" w:space="0" w:color="000000"/&gt;&lt;w:insideH w:val="single" w:sz="6" w:space="0" w:color="C0C0C0"/&gt;&lt;/w:tblBorders&gt;&lt;/w:tblPr&gt;&lt;w:tcPr&gt;&lt;w:shd w:val="pct25" w:color="008080" w:fill="FFFFFF"/&gt;&lt;/w:tcPr&gt;&lt;w:tblStylePr w:type="firstRow"&gt;&lt;w:tblPr/&gt;&lt;w:tcPr&gt;&lt;w:tcBorders&gt;&lt;w:bottom w:val="single" w:sz="6" w:space="0" w:color="000000"/&gt;&lt;w:tl2br w:val="none" w:sz="0" w:space="0" w:color="auto"/&gt;&lt;w:tr2bl w:val="none" w:sz="0" w:space="0" w:color="auto"/&gt;&lt;/w:tcBorders&gt;&lt;w:shd w:val="solid" w:color="008080" w:fill="FFFFFF"/&gt;&lt;/w:tcPr&gt;&lt;/w:tblStylePr&gt;&lt;w:tblStylePr w:type="firstCol"&gt;&lt;w:tblPr/&gt;&lt;w:tcPr&gt;&lt;w:tcBorders&gt;&lt;w:left w:val="single" w:sz="36" w:space="0" w:color="000000"/&gt;&lt;w:right w:val="single" w:sz="6" w:space="0" w:color="000000"/&gt;&lt;w:tl2br w:val="none" w:sz="0" w:space="0" w:color="auto"/&gt;&lt;w:tr2bl w:val="none" w:sz="0" w:space="0" w:color="auto"/&gt;&lt;/w:tcBorders&gt;&lt;w:shd w:val="solid" w:color="008080" w:fill="FFFFFF"/&gt;&lt;/w:tcPr&gt;&lt;/w:tblStylePr&gt;&lt;w:tblStylePr w:type="nwCell"&gt;&lt;w:rPr&gt;&lt;w:b/&gt;&lt;w:bCs/&gt;&lt;w:color w:val="FFFFFF"/&gt;&lt;/w:rPr&gt;&lt;w:tblPr/&gt;&lt;w:tcPr&gt;&lt;w:tcBorders&gt;&lt;w:tl2br w:val="none" w:sz="0" w:space="0" w:color="auto"/&gt;&lt;w:tr2bl w:val="none" w:sz="0" w:space="0" w:color="auto"/&gt;&lt;/w:tcBorders&gt;&lt;w:shd w:val="solid" w:color="000000" w:fill="FFFFFF"/&gt;&lt;/w:tcPr&gt;&lt;/w:tblStylePr&gt;&lt;/w:style&gt;&lt;w:style w:type="table" w:styleId="TableColumns1"&gt;&lt;w:name w:val="Table Columns 1"/&gt;&lt;w:basedOn w:val="TableNormal"/&gt;&lt;w:uiPriority w:val="99"/&gt;&lt;w:semiHidden/&gt;&lt;w:unhideWhenUsed/&gt;&lt;w:rsid w:val="00A92C80"/&gt;&lt;w:rPr&gt;&lt;w:b/&gt;&lt;w:bCs/&gt;&lt;w:color w:val="auto"/&gt;&lt;/w:rPr&gt;&lt;w:tblPr&gt;&lt;w:tblStyleColBandSize w:val="1"/&gt;&lt;w:tblBorders&gt;&lt;w:top w:val="single" w:sz="12" w:space="0" w:color="000000"/&gt;&lt;w:left w:val="single" w:sz="12" w:space="0" w:color="000000"/&gt;&lt;w:bottom w:val="single" w:sz="12" w:space="0" w:color="000000"/&gt;&lt;w:right w:val="single" w:sz="12" w:space="0" w:color="000000"/&gt;&lt;/w:tblBorders&gt;&lt;/w:tblPr&gt;&lt;w:tblStylePr w:type="firstRow"&gt;&lt;w:rPr&gt;&lt;w:b w:val="0"/&gt;&lt;w:bCs w:val="0"/&gt;&lt;/w:rPr&gt;&lt;w:tblPr/&gt;&lt;w:tcPr&gt;&lt;w:tcBorders&gt;&lt;w:bottom w:val="double" w:sz="6" w:space="0" w:color="000000"/&gt;&lt;w:tl2br w:val="none" w:sz="0" w:space="0" w:color="auto"/&gt;&lt;w:tr2bl w:val="none" w:sz="0" w:space="0" w:color="auto"/&gt;&lt;/w:tcBorders&gt;&lt;/w:tcPr&gt;&lt;/w:tblStylePr&gt;&lt;w:tblStylePr w:type="lastRow"&gt;&lt;w:rPr&gt;&lt;w:b w:val="0"/&gt;&lt;w:bCs w:val="0"/&gt;&lt;/w:rPr&gt;&lt;w:tblPr/&gt;&lt;w:tcPr&gt;&lt;w:tcBorders&gt;&lt;w:tl2br w:val="none" w:sz="0" w:space="0" w:color="auto"/&gt;&lt;w:tr2bl w:val="none" w:sz="0" w:space="0" w:color="auto"/&gt;&lt;/w:tcBorders&gt;&lt;/w:tcPr&gt;&lt;/w:tblStylePr&gt;&lt;w:tblStylePr w:type="firstCol"&gt;&lt;w:rPr&gt;&lt;w:b w:val="0"/&gt;&lt;w:bCs w:val="0"/&gt;&lt;/w:rPr&gt;&lt;w:tblPr/&gt;&lt;w:tcPr&gt;&lt;w:tcBorders&gt;&lt;w:tl2br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w:type="band1Vert"&gt;&lt;w:rPr&gt;&lt;w:color w:val="auto"/&gt;&lt;/w:rPr&gt;&lt;w:tblPr/&gt;&lt;w:tcPr&gt;&lt;w:shd w:val="pct25" w:color="000000" w:fill="FFFFFF"/&gt;&lt;/w:tcPr&gt;&lt;/w:tblStylePr&gt;&lt;w:tblStylePr w:type="band2Vert"&gt;&lt;w:rPr&gt;&lt;w:color w:val="auto"/&gt;&lt;/w:rPr&gt;&lt;w:tblPr/&gt;&lt;w:tcPr&gt;&lt;w:shd w:val="pct25" w:color="FFFF00"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w:styleId="TableColumns2"&gt;&lt;w:name w:val="Table Columns 2"/&gt;&lt;w:basedOn w:val="TableNormal"/&gt;&lt;w:uiPriority w:val="99"/&gt;&lt;w:semiHidden/&gt;&lt;w:unhideWhenUsed/&gt;&lt;w:rsid w:val="00A92C80"/&gt;&lt;w:rPr&gt;&lt;w:b/&gt;&lt;w:bCs/&gt;&lt;w:color w:val="auto"/&gt;&lt;/w:rPr&gt;&lt;w:tblPr&gt;&lt;w:tblStyleColBandSize w:val="1"/&gt;&lt;/w:tblPr&gt;&lt;w:tblStylePr w:type="firstRow"&gt;&lt;w:rPr&gt;&lt;w:color w:val="FFFFFF"/&gt;&lt;/w:rPr&gt;&lt;w:tblPr/&gt;&lt;w:tcPr&gt;&lt;w:tcBorders&gt;&lt;w:tl2br w:val="none" w:sz="0" w:space="0" w:color="auto"/&gt;&lt;w:tr2bl w:val="none" w:sz="0" w:space="0" w:color="auto"/&gt;&lt;/w:tcBorders&gt;&lt;w:shd w:val="solid" w:color="000080" w:fill="FFFFFF"/&gt;&lt;/w:tcPr&gt;&lt;/w:tblStylePr&gt;&lt;w:tblStylePr w:type="lastRow"&gt;&lt;w:rPr&gt;&lt;w:b w:val="0"/&gt;&lt;w:bCs w:val="0"/&gt;&lt;/w:rPr&gt;&lt;w:tblPr/&gt;&lt;w:tcPr&gt;&lt;w:tcBorders&gt;&lt;w:tl2br w:val="none" w:sz="0" w:space="0" w:color="auto"/&gt;&lt;w:tr2bl w:val="none" w:sz="0" w:space="0" w:color="auto"/&gt;&lt;/w:tcBorders&gt;&lt;/w:tcPr&gt;&lt;/w:tblStylePr&gt;&lt;w:tblStylePr w:type="firstCol"&gt;&lt;w:rPr&gt;&lt;w:b w:val="0"/&gt;&lt;w:bCs w:val="0"/&gt;&lt;w:color w:val="000000"/&gt;&lt;/w:rPr&gt;&lt;w:tblPr/&gt;&lt;w:tcPr&gt;&lt;w:tcBorders&gt;&lt;w:tl2br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w:type="band1Vert"&gt;&lt;w:rPr&gt;&lt;w:color w:val="auto"/&gt;&lt;/w:rPr&gt;&lt;w:tblPr/&gt;&lt;w:tcPr&gt;&lt;w:shd w:val="pct30" w:color="000000" w:fill="FFFFFF"/&gt;&lt;/w:tcPr&gt;&lt;/w:tblStylePr&gt;&lt;w:tblStylePr w:type="band2Vert"&gt;&lt;w:rPr&gt;&lt;w:color w:val="auto"/&gt;&lt;/w:rPr&gt;&lt;w:tblPr/&gt;&lt;w:tcPr&gt;&lt;w:shd w:val="pct25" w:color="00FF00"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w:styleId="TableColumns3"&gt;&lt;w:name w:val="Table Columns 3"/&gt;&lt;w:basedOn w:val="TableNormal"/&gt;&lt;w:uiPriority w:val="99"/&gt;&lt;w:semiHidden/&gt;&lt;w:unhideWhenUsed/&gt;&lt;w:rsid w:val="00A92C80"/&gt;&lt;w:rPr&gt;&lt;w:b/&gt;&lt;w:bCs/&gt;&lt;w:color w:val="auto"/&gt;&lt;/w:rPr&gt;&lt;w:tblPr&gt;&lt;w:tblStyleColBandSize w:val="1"/&gt;&lt;w:tblBorders&gt;&lt;w:top w:val="single" w:sz="6" w:space="0" w:color="000080"/&gt;&lt;w:left w:val="single" w:sz="6" w:space="0" w:color="000080"/&gt;&lt;w:bottom w:val="single" w:sz="6" w:space="0" w:color="000080"/&gt;&lt;w:right w:val="single" w:sz="6" w:space="0" w:color="000080"/&gt;&lt;w:insideV w:val="single" w:sz="6" w:space="0" w:color="000080"/&gt;&lt;/w:tblBorders&gt;&lt;/w:tblPr&gt;&lt;w:tblStylePr w:type="firstRow"&gt;&lt;w:rPr&gt;&lt;w:color w:val="FFFFFF"/&gt;&lt;/w:rPr&gt;&lt;w:tblPr/&gt;&lt;w:tcPr&gt;&lt;w:tcBorders&gt;&lt;w:tl2br w:val="none" w:sz="0" w:space="0" w:color="auto"/&gt;&lt;w:tr2bl w:val="none" w:sz="0" w:space="0" w:color="auto"/&gt;&lt;/w:tcBorders&gt;&lt;w:shd w:val="solid" w:color="000080" w:fill="FFFFFF"/&gt;&lt;/w:tcPr&gt;&lt;/w:tblStylePr&gt;&lt;w:tblStylePr w:type="lastRow"&gt;&lt;w:rPr&gt;&lt;w:b w:val="0"/&gt;&lt;w:bCs w:val="0"/&gt;&lt;/w:rPr&gt;&lt;w:tblPr/&gt;&lt;w:tcPr&gt;&lt;w:tcBorders&gt;&lt;w:top w:val="single" w:sz="6" w:space="0" w:color="000080"/&gt;&lt;w:tl2br w:val="none" w:sz="0" w:space="0" w:color="auto"/&gt;&lt;w:tr2bl w:val="none" w:sz="0" w:space="0" w:color="auto"/&gt;&lt;/w:tcBorders&gt;&lt;/w:tcPr&gt;&lt;/w:tblStylePr&gt;&lt;w:tblStylePr w:type="firstCol"&gt;&lt;w:rPr&gt;&lt;w:b w:val="0"/&gt;&lt;w:bCs w:val="0"/&gt;&lt;/w:rPr&gt;&lt;w:tblPr/&gt;&lt;w:tcPr&gt;&lt;w:tcBorders&gt;&lt;w:tl2br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w:type="band1Vert"&gt;&lt;w:rPr&gt;&lt;w:color w:val="auto"/&gt;&lt;/w:rPr&gt;&lt;w:tblPr/&gt;&lt;w:tcPr&gt;&lt;w:shd w:val="solid" w:color="C0C0C0" w:fill="FFFFFF"/&gt;&lt;/w:tcPr&gt;&lt;/w:tblStylePr&gt;&lt;w:tblStylePr w:type="band2Vert"&gt;&lt;w:rPr&gt;&lt;w:color w:val="auto"/&gt;&lt;/w:rPr&gt;&lt;w:tblPr/&gt;&lt;w:tcPr&gt;&lt;w:shd w:val="pct10" w:color="000000" w:fill="FFFFFF"/&gt;&lt;/w:tcPr&gt;&lt;/w:tblStylePr&gt;&lt;w:tblStylePr w:type="neCell"&gt;&lt;w:rPr&gt;&lt;w:b/&gt;&lt;w:bCs/&gt;&lt;/w:rPr&gt;&lt;w:tblPr/&gt;&lt;w:tcPr&gt;&lt;w:tcBorders&gt;&lt;w:tl2br w:val="none" w:sz="0" w:space="0" w:color="auto"/&gt;&lt;w:tr2bl w:val="none" w:sz="0" w:space="0" w:color="auto"/&gt;&lt;/w:tcBorders&gt;&lt;/w:tcPr&gt;&lt;/w:tblStylePr&gt;&lt;/w:style&gt;&lt;w:style w:type="table" w:styleId="TableColumns4"&gt;&lt;w:name w:val="Table Columns 4"/&gt;&lt;w:basedOn w:val="TableNormal"/&gt;&lt;w:uiPriority w:val="99"/&gt;&lt;w:semiHidden/&gt;&lt;w:unhideWhenUsed/&gt;&lt;w:rsid w:val="00A92C80"/&gt;&lt;w:rPr&gt;&lt;w:color w:val="auto"/&gt;&lt;/w:rPr&gt;&lt;w:tblPr&gt;&lt;w:tblStyleColBandSize w:val="1"/&gt;&lt;/w:tblPr&gt;&lt;w:tblStylePr w:type="firstRow"&gt;&lt;w:rPr&gt;&lt;w:color w:val="FFFFFF"/&gt;&lt;/w:rPr&gt;&lt;w:tblPr/&gt;&lt;w:tcPr&gt;&lt;w:tcBorders&gt;&lt;w:tl2br w:val="none" w:sz="0" w:space="0" w:color="auto"/&gt;&lt;w:tr2bl w:val="none" w:sz="0" w:space="0" w:color="auto"/&gt;&lt;/w:tcBorders&gt;&lt;w:shd w:val="solid" w:color="000000" w:fill="FFFFFF"/&gt;&lt;/w:tcPr&gt;&lt;/w:tblStylePr&gt;&lt;w:tblStylePr w:type="lastRow"&gt;&lt;w:rPr&gt;&lt;w:b/&gt;&lt;w:bCs/&gt;&lt;/w:rPr&gt;&lt;w:tblPr/&gt;&lt;w:tcPr&gt;&lt;w:tcBorders&gt;&lt;w:tl2br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w:type="band1Vert"&gt;&lt;w:rPr&gt;&lt;w:color w:val="auto"/&gt;&lt;/w:rPr&gt;&lt;w:tblPr/&gt;&lt;w:tcPr&gt;&lt;w:shd w:val="pct50" w:color="008080" w:fill="FFFFFF"/&gt;&lt;/w:tcPr&gt;&lt;/w:tblStylePr&gt;&lt;w:tblStylePr w:type="band2Vert"&gt;&lt;w:rPr&gt;&lt;w:color w:val="auto"/&gt;&lt;/w:rPr&gt;&lt;w:tblPr/&gt;&lt;w:tcPr&gt;&lt;w:shd w:val="pct10" w:color="000000" w:fill="FFFFFF"/&gt;&lt;/w:tcPr&gt;&lt;/w:tblStylePr&gt;&lt;/w:style&gt;&lt;w:style w:type="table" w:styleId="TableColumns5"&gt;&lt;w:name w:val="Table Columns 5"/&gt;&lt;w:basedOn w:val="TableNormal"/&gt;&lt;w:uiPriority w:val="99"/&gt;&lt;w:semiHidden/&gt;&lt;w:unhideWhenUsed/&gt;&lt;w:rsid w:val="00A92C80"/&gt;&lt;w:rPr&gt;&lt;w:color w:val="auto"/&gt;&lt;/w:rPr&gt;&lt;w:tblPr&gt;&lt;w:tblStyleColBandSize w:val="1"/&gt;&lt;w:tblBorders&gt;&lt;w:top w:val="single" w:sz="12" w:space="0" w:color="808080"/&gt;&lt;w:left w:val="single" w:sz="12" w:space="0" w:color="808080"/&gt;&lt;w:bottom w:val="single" w:sz="12" w:space="0" w:color="808080"/&gt;&lt;w:right w:val="single" w:sz="12" w:space="0" w:color="808080"/&gt;&lt;w:insideV w:val="single" w:sz="6" w:space="0" w:color="C0C0C0"/&gt;&lt;/w:tblBorders&gt;&lt;/w:tblPr&gt;&lt;w:tblStylePr w:type="firstRow"&gt;&lt;w:rPr&gt;&lt;w:b/&gt;&lt;w:bCs/&gt;&lt;w:i/&gt;&lt;w:iCs/&gt;&lt;/w:rPr&gt;&lt;w:tblPr/&gt;&lt;w:tcPr&gt;&lt;w:tcBorders&gt;&lt;w:bottom w:val="single" w:sz="6" w:space="0" w:color="808080"/&gt;&lt;w:tl2br w:val="none" w:sz="0" w:space="0" w:color="auto"/&gt;&lt;w:tr2bl w:val="none" w:sz="0" w:space="0" w:color="auto"/&gt;&lt;/w:tcBorders&gt;&lt;/w:tcPr&gt;&lt;/w:tblStylePr&gt;&lt;w:tblStylePr w:type="lastRow"&gt;&lt;w:rPr&gt;&lt;w:b/&gt;&lt;w:bCs/&gt;&lt;/w:rPr&gt;&lt;w:tblPr/&gt;&lt;w:tcPr&gt;&lt;w:tcBorders&gt;&lt;w:top w:val="single" w:sz="6" w:space="0" w:color="808080"/&gt;&lt;w:tl2br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w:type="band1Vert"&gt;&lt;w:rPr&gt;&lt;w:color w:val="auto"/&gt;&lt;/w:rPr&gt;&lt;w:tblPr/&gt;&lt;w:tcPr&gt;&lt;w:shd w:val="solid" w:color="C0C0C0" w:fill="FFFFFF"/&gt;&lt;/w:tcPr&gt;&lt;/w:tblStylePr&gt;&lt;w:tblStylePr w:type="band2Vert"&gt;&lt;w:rPr&gt;&lt;w:color w:val="auto"/&gt;&lt;/w:rPr&gt;&lt;/w:tblStylePr&gt;&lt;/w:style&gt;&lt;w:style w:type="table" w:styleId="TableContemporary"&gt;&lt;w:name w:val="Table Contemporary"/&gt;&lt;w:basedOn w:val="TableNormal"/&gt;&lt;w:uiPriority w:val="99"/&gt;&lt;w:semiHidden/&gt;&lt;w:unhideWhenUsed/&gt;&lt;w:rsid w:val="00A92C80"/&gt;&lt;w:tblPr&gt;&lt;w:tblStyleRowBandSize w:val="1"/&gt;&lt;w:tblBorders&gt;&lt;w:insideH w:val="single" w:sz="18" w:space="0" w:color="FFFFFF"/&gt;&lt;w:insideV w:val="single" w:sz="18" w:space="0" w:color="FFFFFF"/&gt;&lt;/w:tblBorders&gt;&lt;/w:tblPr&gt;&lt;w:tblStylePr w:type="firstRow"&gt;&lt;w:rPr&gt;&lt;w:b/&gt;&lt;w:bCs/&gt;&lt;w:color w:val="auto"/&gt;&lt;/w:rPr&gt;&lt;w:tblPr/&gt;&lt;w:tcPr&gt;&lt;w:tcBorders&gt;&lt;w:tl2br w:val="none" w:sz="0" w:space="0" w:color="auto"/&gt;&lt;w:tr2bl w:val="none" w:sz="0" w:space="0" w:color="auto"/&gt;&lt;/w:tcBorders&gt;&lt;w:shd w:val="pct20" w:color="000000" w:fill="FFFFFF"/&gt;&lt;/w:tcPr&gt;&lt;/w:tblStylePr&gt;&lt;w:tblStylePr w:type="band1Horz"&gt;&lt;w:rPr&gt;&lt;w:color w:val="auto"/&gt;&lt;/w:rPr&gt;&lt;w:tblPr/&gt;&lt;w:tcPr&gt;&lt;w:tcBorders&gt;&lt;w:tl2br w:val="none" w:sz="0" w:space="0" w:color="auto"/&gt;&lt;w:tr2bl w:val="none" w:sz="0" w:space="0" w:color="auto"/&gt;&lt;/w:tcBorders&gt;&lt;w:shd w:val="pct5" w:color="000000" w:fill="FFFFFF"/&gt;&lt;/w:tcPr&gt;&lt;/w:tblStylePr&gt;&lt;w:tblStylePr w:type="band2Horz"&gt;&lt;w:rPr&gt;&lt;w:color w:val="auto"/&gt;&lt;/w:rPr&gt;&lt;w:tblPr/&gt;&lt;w:tcPr&gt;&lt;w:tcBorders&gt;&lt;w:tl2br w:val="none" w:sz="0" w:space="0" w:color="auto"/&gt;&lt;w:tr2bl w:val="none" w:sz="0" w:space="0" w:color="auto"/&gt;&lt;/w:tcBorders&gt;&lt;w:shd w:val="pct20" w:color="000000" w:fill="FFFFFF"/&gt;&lt;/w:tcPr&gt;&lt;/w:tblStylePr&gt;&lt;/w:style&gt;&lt;w:style w:type="table" w:styleId="TableElegant"&gt;&lt;w:name w:val="Table Elegant"/&gt;&lt;w:basedOn w:val="TableNormal"/&gt;&lt;w:uiPriority w:val="99"/&gt;&lt;w:semiHidden/&gt;&lt;w:unhideWhenUsed/&gt;&lt;w:rsid w:val="00A92C80"/&gt;&lt;w:rPr&gt;&lt;w:color w:val="auto"/&gt;&lt;/w:rPr&gt;&lt;w:tblPr&gt;&lt;w:tblBorders&gt;&lt;w:top w:val="double" w:sz="6" w:space="0" w:color="000000"/&gt;&lt;w:left w:val="double" w:sz="6" w:space="0" w:color="000000"/&gt;&lt;w:bottom w:val="double" w:sz="6" w:space="0" w:color="000000"/&gt;&lt;w:right w:val="double" w:sz="6" w:space="0" w:color="000000"/&gt;&lt;w:insideH w:val="single" w:sz="6" w:space="0" w:color="000000"/&gt;&lt;w:insideV w:val="single" w:sz="6" w:space="0" w:color="000000"/&gt;&lt;/w:tblBorders&gt;&lt;/w:tblPr&gt;&lt;w:tcPr&gt;&lt;w:shd w:val="clear" w:color="auto" w:fill="auto"/&gt;&lt;/w:tcPr&gt;&lt;w:tblStylePr w:type="firstRow"&gt;&lt;w:rPr&gt;&lt;w:caps/&gt;&lt;w:color w:val="auto"/&gt;&lt;/w:rPr&gt;&lt;w:tblPr/&gt;&lt;w:tcPr&gt;&lt;w:tcBorders&gt;&lt;w:tl2br w:val="none" w:sz="0" w:space="0" w:color="auto"/&gt;&lt;w:tr2bl w:val="none" w:sz="0" w:space="0" w:color="auto"/&gt;&lt;/w:tcBorders&gt;&lt;/w:tcPr&gt;&lt;/w:tblStylePr&gt;&lt;/w:style&gt;&lt;w:style w:type="table" w:styleId="TableGrid1"&gt;&lt;w:name w:val="Table Grid 1"/&gt;&lt;w:basedOn w:val="TableNormal"/&gt;&lt;w:uiPriority w:val="99"/&gt;&lt;w:semiHidden/&gt;&lt;w:unhideWhenUsed/&gt;&lt;w:rsid w:val="00A92C80"/&gt;&lt;w:rPr&gt;&lt;w:color w:val="auto"/&gt;&lt;/w:rPr&gt;&lt;w:tblPr&gt;&lt;w:tblBorders&gt;&lt;w:top w:val="single" w:sz="6" w:space="0" w:color="000000"/&gt;&lt;w:left w:val="single" w:sz="6" w:space="0" w:color="000000"/&gt;&lt;w:bottom w:val="single" w:sz="6" w:space="0" w:color="000000"/&gt;&lt;w:right w:val="single" w:sz="6" w:space="0" w:color="000000"/&gt;&lt;w:insideH w:val="single" w:sz="6" w:space="0" w:color="000000"/&gt;&lt;w:insideV w:val="single" w:sz="6" w:space="0" w:color="000000"/&gt;&lt;/w:tblBorders&gt;&lt;/w:tblPr&gt;&lt;w:tcPr&gt;&lt;w:shd w:val="clear" w:color="auto" w:fill="auto"/&gt;&lt;/w:tcPr&gt;&lt;w:tblStylePr w:type="lastRow"&gt;&lt;w:rPr&gt;&lt;w:i/&gt;&lt;w:iCs/&gt;&lt;/w:rPr&gt;&lt;w:tblPr/&gt;&lt;w:tcPr&gt;&lt;w:tcBorders&gt;&lt;w:tl2br w:val="none" w:sz="0" w:space="0" w:color="auto"/&gt;&lt;w:tr2bl w:val="none" w:sz="0" w:space="0" w:color="auto"/&gt;&lt;/w:tcBorders&gt;&lt;/w:tcPr&gt;&lt;/w:tblStylePr&gt;&lt;w:tblStylePr w:type="lastCol"&gt;&lt;w:rPr&gt;&lt;w:i/&gt;&lt;w:iCs/&gt;&lt;/w:rPr&gt;&lt;w:tblPr/&gt;&lt;w:tcPr&gt;&lt;w:tcBorders&gt;&lt;w:tl2br w:val="none" w:sz="0" w:space="0" w:color="auto"/&gt;&lt;w:tr2bl w:val="none" w:sz="0" w:space="0" w:color="auto"/&gt;&lt;/w:tcBorders&gt;&lt;/w:tcPr&gt;&lt;/w:tblStylePr&gt;&lt;/w:style&gt;&lt;w:style w:type="table" w:styleId="TableGrid2"&gt;&lt;w:name w:val="Table Grid 2"/&gt;&lt;w:basedOn w:val="TableNormal"/&gt;&lt;w:uiPriority w:val="99"/&gt;&lt;w:semiHidden/&gt;&lt;w:unhideWhenUsed/&gt;&lt;w:rsid w:val="00A92C80"/&gt;&lt;w:rPr&gt;&lt;w:color w:val="auto"/&gt;&lt;/w:rPr&gt;&lt;w:tblPr&gt;&lt;w:tblBorders&gt;&lt;w:insideH w:val="single" w:sz="6" w:space="0" w:color="000000"/&gt;&lt;w:insideV w:val="single" w:sz="6" w:space="0" w:color="000000"/&gt;&lt;/w:tblBorders&gt;&lt;/w:tblPr&gt;&lt;w:tcPr&gt;&lt;w:shd w:val="clear" w:color="auto" w:fill="auto"/&gt;&lt;/w:tcPr&gt;&lt;w:tblStylePr w:type="firstRow"&gt;&lt;w:rPr&gt;&lt;w:b/&gt;&lt;w:bCs/&gt;&lt;/w:rPr&gt;&lt;w:tblPr/&gt;&lt;w:tcPr&gt;&lt;w:tcBorders&gt;&lt;w:tl2br w:val="none" w:sz="0" w:space="0" w:color="auto"/&gt;&lt;w:tr2bl w:val="none" w:sz="0" w:space="0" w:color="auto"/&gt;&lt;/w:tcBorders&gt;&lt;/w:tcPr&gt;&lt;/w:tblStylePr&gt;&lt;w:tblStylePr w:type="lastRow"&gt;&lt;w:rPr&gt;&lt;w:b/&gt;&lt;w:bCs/&gt;&lt;/w:rPr&gt;&lt;w:tblPr/&gt;&lt;w:tcPr&gt;&lt;w:tcBorders&gt;&lt;w:top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w:color="auto"/&gt;&lt;/w:tcBorders&gt;&lt;/w:tcPr&gt;&lt;/w:tblStylePr&gt;&lt;/w:style&gt;&lt;w:style w:type="table" w:styleId="TableGrid3"&gt;&lt;w:name w:val="Table Grid 3"/&gt;&lt;w:basedOn w:val="TableNormal"/&gt;&lt;w:uiPriority w:val="99"/&gt;&lt;w:semiHidden/&gt;&lt;w:unhideWhenUsed/&gt;&lt;w:rsid w:val="00A92C80"/&gt;&lt;w:rPr&gt;&lt;w:color w:val="auto"/&gt;&lt;/w:rPr&gt;&lt;w:tblPr&gt;&lt;w:tblBorders&gt;&lt;w:top w:val="single" w:sz="6" w:space="0" w:color="000000"/&gt;&lt;w:left w:val="single" w:sz="12" w:space="0" w:color="000000"/&gt;&lt;w:bottom w:val="single" w:sz="6" w:space="0" w:color="000000"/&gt;&lt;w:right w:val="single" w:sz="12" w:space="0" w:color="000000"/&gt;&lt;w:insideV w:val="single" w:sz="6" w:space="0" w:color="000000"/&gt;&lt;/w:tblBorders&gt;&lt;/w:tblPr&gt;&lt;w:tcPr&gt;&lt;w:shd w:val="clear" w:color="auto" w:fill="auto"/&gt;&lt;/w:tcPr&gt;&lt;w:tblStylePr w:type="firstRow"&gt;&lt;w:tblPr/&gt;&lt;w:tcPr&gt;&lt;w:tcBorders&gt;&lt;w:bottom w:val="single" w:sz="6" w:space="0" w:color="000000"/&gt;&lt;w:tl2br w:val="none" w:sz="0" w:space="0" w:color="auto"/&gt;&lt;w:tr2bl w:val="none" w:sz="0" w:space="0" w:color="auto"/&gt;&lt;/w:tcBorders&gt;&lt;w:shd w:val="pct30" w:color="FFFF00" w:fill="FFFFFF"/&gt;&lt;/w:tcPr&gt;&lt;/w:tblStylePr&gt;&lt;w:tblStylePr w:type="lastRow"&gt;&lt;w:rPr&gt;&lt;w:b/&gt;&lt;w:bCs/&gt;&lt;/w:rPr&gt;&lt;w:tblPr/&gt;&lt;w:tcPr&gt;&lt;w:tcBorders&gt;&lt;w:tl2br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w:color="auto"/&gt;&lt;/w:tcBorders&gt;&lt;/w:tcPr&gt;&lt;/w:tblStylePr&gt;&lt;/w:style&gt;&lt;w:style w:type="table" w:styleId="TableGrid4"&gt;&lt;w:name w:val="Table Grid 4"/&gt;&lt;w:basedOn w:val="TableNormal"/&gt;&lt;w:uiPriority w:val="99"/&gt;&lt;w:semiHidden/&gt;&lt;w:unhideWhenUsed/&gt;&lt;w:rsid w:val="00A92C80"/&gt;&lt;w:rPr&gt;&lt;w:color w:val="auto"/&gt;&lt;/w:rPr&gt;&lt;w:tblPr&gt;&lt;w:tblBorders&gt;&lt;w:left w:val="single" w:sz="12" w:space="0" w:color="000000"/&gt;&lt;w:right w:val="single" w:sz="12" w:space="0" w:color="000000"/&gt;&lt;w:insideH w:val="single" w:sz="6" w:space="0" w:color="000000"/&gt;&lt;w:insideV w:val="single" w:sz="6" w:space="0" w:color="000000"/&gt;&lt;/w:tblBorders&gt;&lt;/w:tblPr&gt;&lt;w:tcPr&gt;&lt;w:shd w:val="clear" w:color="auto" w:fill="auto"/&gt;&lt;/w:tcPr&gt;&lt;w:tblStylePr w:type="firstRow"&gt;&lt;w:rPr&gt;&lt;w:color w:val="auto"/&gt;&lt;/w:rPr&gt;&lt;w:tblPr/&gt;&lt;w:tcPr&gt;&lt;w:tcBorders&gt;&lt;w:bottom w:val="single" w:sz="6" w:space="0" w:color="000000"/&gt;&lt;w:tl2br w:val="none" w:sz="0" w:space="0" w:color="auto"/&gt;&lt;w:tr2bl w:val="none" w:sz="0" w:space="0" w:color="auto"/&gt;&lt;/w:tcBorders&gt;&lt;w:shd w:val="pct30" w:color="FFFF00" w:fill="FFFFFF"/&gt;&lt;/w:tcPr&gt;&lt;/w:tblStylePr&gt;&lt;w:tblStylePr w:type="lastRow"&gt;&lt;w:rPr&gt;&lt;w:b/&gt;&lt;w:bCs/&gt;&lt;w:color w:val="auto"/&gt;&lt;/w:rPr&gt;&lt;w:tblPr/&gt;&lt;w:tcPr&gt;&lt;w:tcBorders&gt;&lt;w:top w:val="single" w:sz="6" w:space="0" w:color="000000"/&gt;&lt;w:tl2br w:val="none" w:sz="0" w:space="0" w:color="auto"/&gt;&lt;w:tr2bl w:val="none" w:sz="0" w:space="0" w:color="auto"/&gt;&lt;/w:tcBorders&gt;&lt;w:shd w:val="pct30" w:color="FFFF00" w:fill="FFFFFF"/&gt;&lt;/w:tcPr&gt;&lt;/w:tblStylePr&gt;&lt;w:tblStylePr w:type="lastCol"&gt;&lt;w:rPr&gt;&lt;w:b/&gt;&lt;w:bCs/&gt;&lt;w:color w:val="auto"/&gt;&lt;/w:rPr&gt;&lt;w:tblPr/&gt;&lt;w:tcPr&gt;&lt;w:tcBorders&gt;&lt;w:tl2br w:val="none" w:sz="0" w:space="0" w:color="auto"/&gt;&lt;w:tr2bl w:val="none" w:sz="0" w:space="0" w:color="auto"/&gt;&lt;/w:tcBorders&gt;&lt;/w:tcPr&gt;&lt;/w:tblStylePr&gt;&lt;/w:style&gt;&lt;w:style w:type="table" w:styleId="TableGrid5"&gt;&lt;w:name w:val="Table Grid 5"/&gt;&lt;w:basedOn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w:color="000000"/&gt;&lt;w:insideH w:val="single" w:sz="6" w:space="0" w:color="000000"/&gt;&lt;w:insideV w:val="single" w:sz="6" w:space="0" w:color="000000"/&gt;&lt;/w:tblBorders&gt;&lt;/w:tblPr&gt;&lt;w:tcPr&gt;&lt;w:shd w:val="clear" w:color="auto" w:fill="auto"/&gt;&lt;/w:tcPr&gt;&lt;w:tblStylePr w:type="firstRow"&gt;&lt;w:tblPr/&gt;&lt;w:tcPr&gt;&lt;w:tcBorders&gt;&lt;w:bottom w:val="single" w:sz="12" w:space="0" w:color="000000"/&gt;&lt;w:tl2br w:val="none" w:sz="0" w:space="0" w:color="auto"/&gt;&lt;w:tr2bl w:val="none" w:sz="0" w:space="0" w:color="auto"/&gt;&lt;/w:tcBorders&gt;&lt;/w:tcPr&gt;&lt;/w:tblStylePr&gt;&lt;w:tblStylePr w:type="lastRow"&gt;&lt;w:rPr&gt;&lt;w:b/&gt;&lt;w:bCs/&gt;&lt;/w:rPr&gt;&lt;w:tblPr/&gt;&lt;w:tcPr&gt;&lt;w:tcBorders&gt;&lt;w:tl2br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w:type="nwCell"&gt;&lt;w:tblPr/&gt;&lt;w:tcPr&gt;&lt;w:tcBorders&gt;&lt;w:tl2br w:val="single" w:sz="6" w:space="0" w:color="000000"/&gt;&lt;w:tr2bl w:val="none" w:sz="0" w:space="0" w:color="auto"/&gt;&lt;/w:tcBorders&gt;&lt;/w:tcPr&gt;&lt;/w:tblStylePr&gt;&lt;/w:style&gt;&lt;w:style w:type="table" w:styleId="TableGrid6"&gt;&lt;w:name w:val="Table Grid 6"/&gt;&lt;w:basedOn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w:color="000000"/&gt;&lt;w:insideV w:val="single" w:sz="6" w:space="0" w:color="000000"/&gt;&lt;/w:tblBorders&gt;&lt;/w:tblPr&gt;&lt;w:tcPr&gt;&lt;w:shd w:val="clear" w:color="auto" w:fill="auto"/&gt;&lt;/w:tcPr&gt;&lt;w:tblStylePr w:type="firstRow"&gt;&lt;w:rPr&gt;&lt;w:b/&gt;&lt;w:bCs/&gt;&lt;/w:rPr&gt;&lt;w:tblPr/&gt;&lt;w:tcPr&gt;&lt;w:tcBorders&gt;&lt;w:bottom w:val="single" w:sz="6" w:space="0" w:color="000000"/&gt;&lt;w:tl2br w:val="none" w:sz="0" w:space="0" w:color="auto"/&gt;&lt;w:tr2bl w:val="none" w:sz="0" w:space="0" w:color="auto"/&gt;&lt;/w:tcBorders&gt;&lt;/w:tcPr&gt;&lt;/w:tblStylePr&gt;&lt;w:tblStylePr w:type="lastRow"&gt;&lt;w:rPr&gt;&lt;w:color w:val="auto"/&gt;&lt;/w:rPr&gt;&lt;w:tblPr/&gt;&lt;w:tcPr&gt;&lt;w:tcBorders&gt;&lt;w:top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w:type="nwCell"&gt;&lt;w:tblPr/&gt;&lt;w:tcPr&gt;&lt;w:tcBorders&gt;&lt;w:tl2br w:val="single" w:sz="6" w:space="0" w:color="000000"/&gt;&lt;w:tr2bl w:val="none" w:sz="0" w:space="0" w:color="auto"/&gt;&lt;/w:tcBorders&gt;&lt;/w:tcPr&gt;&lt;/w:tblStylePr&gt;&lt;/w:style&gt;&lt;w:style w:type="table" w:styleId="TableGrid7"&gt;&lt;w:name w:val="Table Grid 7"/&gt;&lt;w:basedOn w:val="TableNormal"/&gt;&lt;w:uiPriority w:val="99"/&gt;&lt;w:semiHidden/&gt;&lt;w:unhideWhenUsed/&gt;&lt;w:rsid w:val="00A92C80"/&gt;&lt;w:rPr&gt;&lt;w:b/&gt;&lt;w:bCs/&gt;&lt;w:color w:val="auto"/&gt;&lt;/w:rPr&gt;&lt;w:tblPr&gt;&lt;w:tblBorders&gt;&lt;w:top w:val="single" w:sz="12" w:space="0" w:color="000000"/&gt;&lt;w:left w:val="single" w:sz="12" w:space="0" w:color="000000"/&gt;&lt;w:bottom w:val="single" w:sz="12" w:space="0" w:color="000000"/&gt;&lt;w:right w:val="single" w:sz="12" w:space="0" w:color="000000"/&gt;&lt;w:insideH w:val="single" w:sz="6" w:space="0" w:color="000000"/&gt;&lt;w:insideV w:val="single" w:sz="6" w:space="0" w:color="000000"/&gt;&lt;/w:tblBorders&gt;&lt;/w:tblPr&gt;&lt;w:tcPr&gt;&lt;w:shd w:val="clear" w:color="auto" w:fill="auto"/&gt;&lt;/w:tcPr&gt;&lt;w:tblStylePr w:type="firstRow"&gt;&lt;w:rPr&gt;&lt;w:b w:val="0"/&gt;&lt;w:bCs w:val="0"/&gt;&lt;/w:rPr&gt;&lt;w:tblPr/&gt;&lt;w:tcPr&gt;&lt;w:tcBorders&gt;&lt;w:bottom w:val="single" w:sz="12" w:space="0" w:color="000000"/&gt;&lt;w:tl2br w:val="none" w:sz="0" w:space="0" w:color="auto"/&gt;&lt;w:tr2bl w:val="none" w:sz="0" w:space="0" w:color="auto"/&gt;&lt;/w:tcBorders&gt;&lt;/w:tcPr&gt;&lt;/w:tblStylePr&gt;&lt;w:tblStylePr w:type="lastRow"&gt;&lt;w:rPr&gt;&lt;w:b w:val="0"/&gt;&lt;w:bCs w:val="0"/&gt;&lt;/w:rPr&gt;&lt;w:tblPr/&gt;&lt;w:tcPr&gt;&lt;w:tcBorders&gt;&lt;w:top w:val="single" w:sz="6" w:space="0" w:color="000000"/&gt;&lt;w:tl2br w:val="none" w:sz="0" w:space="0" w:color="auto"/&gt;&lt;w:tr2bl w:val="none" w:sz="0" w:space="0" w:color="auto"/&gt;&lt;/w:tcBorders&gt;&lt;/w:tcPr&gt;&lt;/w:tblStylePr&gt;&lt;w:tblStylePr w:type="firstCol"&gt;&lt;w:rPr&gt;&lt;w:b w:val="0"/&gt;&lt;w:bCs w:val="0"/&gt;&lt;/w:rPr&gt;&lt;w:tblPr/&gt;&lt;w:tcPr&gt;&lt;w:tcBorders&gt;&lt;w:tl2br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w:type="nwCell"&gt;&lt;w:tblPr/&gt;&lt;w:tcPr&gt;&lt;w:tcBorders&gt;&lt;w:tl2br w:val="single" w:sz="6" w:space="0" w:color="000000"/&gt;&lt;w:tr2bl w:val="none" w:sz="0" w:space="0" w:color="auto"/&gt;&lt;/w:tcBorders&gt;&lt;/w:tcPr&gt;&lt;/w:tblStylePr&gt;&lt;/w:style&gt;&lt;w:style w:type="table" w:styleId="TableGrid8"&gt;&lt;w:name w:val="Table Grid 8"/&gt;&lt;w:basedOn w:val="TableNormal"/&gt;&lt;w:uiPriority w:val="99"/&gt;&lt;w:semiHidden/&gt;&lt;w:unhideWhenUsed/&gt;&lt;w:rsid w:val="00A92C80"/&gt;&lt;w:rPr&gt;&lt;w:color w:val="auto"/&gt;&lt;/w:rPr&gt;&lt;w:tblPr&gt;&lt;w:tblBorders&gt;&lt;w:top w:val="single" w:sz="6" w:space="0" w:color="000080"/&gt;&lt;w:left w:val="single" w:sz="6" w:space="0" w:color="000080"/&gt;&lt;w:bottom w:val="single" w:sz="6" w:space="0" w:color="000080"/&gt;&lt;w:right w:val="single" w:sz="6" w:space="0" w:color="000080"/&gt;&lt;w:insideH w:val="single" w:sz="6" w:space="0" w:color="000080"/&gt;&lt;w:insideV w:val="single" w:sz="6" w:space="0" w:color="000080"/&gt;&lt;/w:tblBorders&gt;&lt;/w:tblPr&gt;&lt;w:tcPr&gt;&lt;w:shd w:val="clear" w:color="auto" w:fill="auto"/&gt;&lt;/w:tcPr&gt;&lt;w:tblStylePr w:type="firstRow"&gt;&lt;w:rPr&gt;&lt;w:b/&gt;&lt;w:bCs/&gt;&lt;w:color w:val="FFFFFF"/&gt;&lt;/w:rPr&gt;&lt;w:tblPr/&gt;&lt;w:tcPr&gt;&lt;w:tcBorders&gt;&lt;w:tl2br w:val="none" w:sz="0" w:space="0" w:color="auto"/&gt;&lt;w:tr2bl w:val="none" w:sz="0" w:space="0" w:color="auto"/&gt;&lt;/w:tcBorders&gt;&lt;w:shd w:val="solid" w:color="000080" w:fill="FFFFFF"/&gt;&lt;/w:tcPr&gt;&lt;/w:tblStylePr&gt;&lt;w:tblStylePr w:type="lastRow"&gt;&lt;w:rPr&gt;&lt;w:b/&gt;&lt;w:bCs/&gt;&lt;w:color w:val="auto"/&gt;&lt;/w:rPr&gt;&lt;w:tblPr/&gt;&lt;w:tcPr&gt;&lt;w:tcBorders&gt;&lt;w:tl2br w:val="none" w:sz="0" w:space="0" w:color="auto"/&gt;&lt;w:tr2bl w:val="none" w:sz="0" w:space="0" w:color="auto"/&gt;&lt;/w:tcBorders&gt;&lt;/w:tcPr&gt;&lt;/w:tblStylePr&gt;&lt;w:tblStylePr w:type="lastCol"&gt;&lt;w:rPr&gt;&lt;w:b/&gt;&lt;w:bCs/&gt;&lt;w:color w:val="auto"/&gt;&lt;/w:rPr&gt;&lt;w:tblPr/&gt;&lt;w:tcPr&gt;&lt;w:tcBorders&gt;&lt;w:tl2br w:val="none" w:sz="0" w:space="0" w:color="auto"/&gt;&lt;w:tr2bl w:val="none" w:sz="0" w:space="0" w:color="auto"/&gt;&lt;/w:tcBorders&gt;&lt;/w:tcPr&gt;&lt;/w:tblStylePr&gt;&lt;/w:style&gt;&lt;w:style w:type="table" w:styleId="TableGridLight"&gt;&lt;w:name w:val="Grid Table Light"/&gt;&lt;w:basedOn w:val="TableNormal"/&gt;&lt;w:uiPriority w:val="40"/&gt;&lt;w:rsid w:val="00A92C80"/&gt;&lt;w:pPr&gt;&lt;w:spacing w:after="0" w:line="240" w:lineRule="auto"/&gt;&lt;/w:pPr&gt;&lt;w:tblPr&gt;&lt;w:tblBorders&gt;&lt;w:top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w:themeShade="BF"/&gt;&lt;/w:tblBorders&gt;&lt;/w:tblPr&gt;&lt;/w:style&gt;&lt;w:style w:type="table" w:styleId="TableList1"&gt;&lt;w:name w:val="Table List 1"/&gt;&lt;w:basedOn w:val="TableNormal"/&gt;&lt;w:uiPriority w:val="99"/&gt;&lt;w:semiHidden/&gt;&lt;w:unhideWhenUsed/&gt;&lt;w:rsid w:val="00A92C80"/&gt;&lt;w:tblPr&gt;&lt;w:tblStyleRowBandSize w:val="1"/&gt;&lt;w:tblBorders&gt;&lt;w:top w:val="single" w:sz="12" w:space="0" w:color="008080"/&gt;&lt;w:left w:val="single" w:sz="6" w:space="0" w:color="008080"/&gt;&lt;w:bottom w:val="single" w:sz="12" w:space="0" w:color="008080"/&gt;&lt;w:right w:val="single" w:sz="6" w:space="0" w:color="008080"/&gt;&lt;/w:tblBorders&gt;&lt;/w:tblPr&gt;&lt;w:tblStylePr w:type="firstRow"&gt;&lt;w:rPr&gt;&lt;w:b/&gt;&lt;w:bCs/&gt;&lt;w:i/&gt;&lt;w:iCs/&gt;&lt;w:color w:val="800000"/&gt;&lt;/w:rPr&gt;&lt;w:tblPr/&gt;&lt;w:tcPr&gt;&lt;w:tcBorders&gt;&lt;w:bottom w:val="single" w:sz="6" w:space="0" w:color="000000"/&gt;&lt;w:tl2br w:val="none" w:sz="0" w:space="0" w:color="auto"/&gt;&lt;w:tr2bl w:val="none" w:sz="0" w:space="0" w:color="auto"/&gt;&lt;/w:tcBorders&gt;&lt;w:shd w:val="solid" w:color="C0C0C0" w:fill="FFFFFF"/&gt;&lt;/w:tcPr&gt;&lt;/w:tblStylePr&gt;&lt;w:tblStylePr w:type="lastRow"&gt;&lt;w:tblPr/&gt;&lt;w:tcPr&gt;&lt;w:tcBorders&gt;&lt;w:top w:val="single" w:sz="6" w:space="0" w:color="000000"/&gt;&lt;w:tl2br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w:val="solid" w:color="C0C0C0" w:fill="FFFFFF"/&gt;&lt;/w:tcPr&gt;&lt;/w:tblStylePr&gt;&lt;w:tblStylePr w:type="band2Horz"&gt;&lt;w:rPr&gt;&lt;w:color w:val="auto"/&gt;&lt;/w:rPr&gt;&lt;w:tblPr/&gt;&lt;w:tcPr&gt;&lt;w:tcBorders&gt;&lt;w:tl2br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w:styleId="TableList2"&gt;&lt;w:name w:val="Table List 2"/&gt;&lt;w:basedOn w:val="TableNormal"/&gt;&lt;w:uiPriority w:val="99"/&gt;&lt;w:semiHidden/&gt;&lt;w:unhideWhenUsed/&gt;&lt;w:rsid w:val="00A92C80"/&gt;&lt;w:tblPr&gt;&lt;w:tblStyleRowBandSize w:val="2"/&gt;&lt;w:tblBorders&gt;&lt;w:bottom w:val="single" w:sz="12" w:space="0" w:color="808080"/&gt;&lt;/w:tblBorders&gt;&lt;/w:tblPr&gt;&lt;w:tblStylePr w:type="firstRow"&gt;&lt;w:rPr&gt;&lt;w:b/&gt;&lt;w:bCs/&gt;&lt;w:color w:val="FFFFFF"/&gt;&lt;/w:rPr&gt;&lt;w:tblPr/&gt;&lt;w:tcPr&gt;&lt;w:tcBorders&gt;&lt;w:bottom w:val="single" w:sz="6" w:space="0" w:color="000000"/&gt;&lt;w:tl2br w:val="none" w:sz="0" w:space="0" w:color="auto"/&gt;&lt;w:tr2bl w:val="none" w:sz="0" w:space="0" w:color="auto"/&gt;&lt;/w:tcBorders&gt;&lt;w:shd w:val="pct75" w:color="008080" w:fill="008000"/&gt;&lt;/w:tcPr&gt;&lt;/w:tblStylePr&gt;&lt;w:tblStylePr w:type="lastRow"&gt;&lt;w:tblPr/&gt;&lt;w:tcPr&gt;&lt;w:tcBorders&gt;&lt;w:top w:val="single" w:sz="6" w:space="0" w:color="000000"/&gt;&lt;w:tl2br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w:val="pct20" w:color="00FF00" w:fill="FFFFFF"/&gt;&lt;/w:tcPr&gt;&lt;/w:tblStylePr&gt;&lt;w:tblStylePr w:type="band2Horz"&gt;&lt;w:rPr&gt;&lt;w:color w:val="auto"/&gt;&lt;/w:rPr&gt;&lt;w:tblPr/&gt;&lt;w:tcPr&gt;&lt;w:tcBorders&gt;&lt;w:tl2br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w:styleId="TableList3"&gt;&lt;w:name w:val="Table List 3"/&gt;&lt;w:basedOn w:val="TableNormal"/&gt;&lt;w:uiPriority w:val="99"/&gt;&lt;w:semiHidden/&gt;&lt;w:unhideWhenUsed/&gt;&lt;w:rsid w:val="00A92C80"/&gt;&lt;w:rPr&gt;&lt;w:color w:val="auto"/&gt;&lt;/w:rPr&gt;&lt;w:tblPr&gt;&lt;w:tblBorders&gt;&lt;w:top w:val="single" w:sz="12" w:space="0" w:color="000000"/&gt;&lt;w:bottom w:val="single" w:sz="12" w:space="0" w:color="000000"/&gt;&lt;w:insideH w:val="single" w:sz="6" w:space="0" w:color="000000"/&gt;&lt;/w:tblBorders&gt;&lt;/w:tblPr&gt;&lt;w:tcPr&gt;&lt;w:shd w:val="clear" w:color="auto" w:fill="auto"/&gt;&lt;/w:tcPr&gt;&lt;w:tblStylePr w:type="firstRow"&gt;&lt;w:rPr&gt;&lt;w:b/&gt;&lt;w:bCs/&gt;&lt;w:color w:val="000080"/&gt;&lt;/w:rPr&gt;&lt;w:tblPr/&gt;&lt;w:tcPr&gt;&lt;w:tcBorders&gt;&lt;w:bottom w:val="single" w:sz="12" w:space="0" w:color="000000"/&gt;&lt;w:tl2br w:val="none" w:sz="0" w:space="0" w:color="auto"/&gt;&lt;w:tr2bl w:val="none" w:sz="0" w:space="0" w:color="auto"/&gt;&lt;/w:tcBorders&gt;&lt;/w:tcPr&gt;&lt;/w:tblStylePr&gt;&lt;w:tblStylePr w:type="lastRow"&gt;&lt;w:tblPr/&gt;&lt;w:tcPr&gt;&lt;w:tcBorders&gt;&lt;w:top w:val="single" w:sz="12" w:space="0" w:color="000000"/&gt;&lt;w:tl2br w:val="none" w:sz="0" w:space="0" w:color="auto"/&gt;&lt;w:tr2bl w:val="none" w:sz="0" w:space="0" w:color="auto"/&gt;&lt;/w:tcBorders&gt;&lt;/w:tcPr&gt;&lt;/w:tblStylePr&gt;&lt;w:tblStylePr w:type="swCell"&gt;&lt;w:rPr&gt;&lt;w:i/&gt;&lt;w:iCs/&gt;&lt;w:color w:val="000080"/&gt;&lt;/w:rPr&gt;&lt;w:tblPr/&gt;&lt;w:tcPr&gt;&lt;w:tcBorders&gt;&lt;w:tl2br w:val="none" w:sz="0" w:space="0" w:color="auto"/&gt;&lt;w:tr2bl w:val="none" w:sz="0" w:space="0" w:color="auto"/&gt;&lt;/w:tcBorders&gt;&lt;/w:tcPr&gt;&lt;/w:tblStylePr&gt;&lt;/w:style&gt;&lt;w:style w:type="table" w:styleId="TableList4"&gt;&lt;w:name w:val="Table List 4"/&gt;&lt;w:basedOn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w:color="000000"/&gt;&lt;w:insideH w:val="single" w:sz="6" w:space="0" w:color="000000"/&gt;&lt;/w:tblBorders&gt;&lt;/w:tblPr&gt;&lt;w:tcPr&gt;&lt;w:shd w:val="clear" w:color="auto" w:fill="auto"/&gt;&lt;/w:tcPr&gt;&lt;w:tblStylePr w:type="firstRow"&gt;&lt;w:rPr&gt;&lt;w:b/&gt;&lt;w:bCs/&gt;&lt;w:color w:val="FFFFFF"/&gt;&lt;/w:rPr&gt;&lt;w:tblPr/&gt;&lt;w:tcPr&gt;&lt;w:tcBorders&gt;&lt;w:bottom w:val="single" w:sz="12" w:space="0" w:color="000000"/&gt;&lt;w:tl2br w:val="none" w:sz="0" w:space="0" w:color="auto"/&gt;&lt;w:tr2bl w:val="none" w:sz="0" w:space="0" w:color="auto"/&gt;&lt;/w:tcBorders&gt;&lt;w:shd w:val="solid" w:color="808080" w:fill="FFFFFF"/&gt;&lt;/w:tcPr&gt;&lt;/w:tblStylePr&gt;&lt;/w:style&gt;&lt;w:style w:type="table" w:styleId="TableList5"&gt;&lt;w:name w:val="Table List 5"/&gt;&lt;w:basedOn w:val="TableNormal"/&gt;&lt;w:uiPriority w:val="99"/&gt;&lt;w:semiHidden/&gt;&lt;w:unhideWhenUsed/&gt;&lt;w:rsid w:val="00A92C80"/&gt;&lt;w:rPr&gt;&lt;w:color w:val="auto"/&gt;&lt;/w:rPr&gt;&lt;w:tblPr&gt;&lt;w:tblBorders&gt;&lt;w:top w:val="single" w:sz="6" w:space="0" w:color="000000"/&gt;&lt;w:left w:val="single" w:sz="6" w:space="0" w:color="000000"/&gt;&lt;w:bottom w:val="single" w:sz="6" w:space="0" w:color="000000"/&gt;&lt;w:right w:val="single" w:sz="6" w:space="0" w:color="000000"/&gt;&lt;w:insideH w:val="single" w:sz="6" w:space="0" w:color="000000"/&gt;&lt;/w:tblBorders&gt;&lt;/w:tblPr&gt;&lt;w:tcPr&gt;&lt;w:shd w:val="clear" w:color="auto" w:fill="auto"/&gt;&lt;/w:tcPr&gt;&lt;w:tblStylePr w:type="firstRow"&gt;&lt;w:rPr&gt;&lt;w:b/&gt;&lt;w:bCs/&gt;&lt;/w:rPr&gt;&lt;w:tblPr/&gt;&lt;w:tcPr&gt;&lt;w:tcBorders&gt;&lt;w:bottom w:val="single" w:sz="12"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w:color="auto"/&gt;&lt;/w:tcBorders&gt;&lt;/w:tcPr&gt;&lt;/w:tblStylePr&gt;&lt;/w:style&gt;&lt;w:style w:type="table" w:styleId="TableList6"&gt;&lt;w:name w:val="Table List 6"/&gt;&lt;w:basedOn w:val="TableNormal"/&gt;&lt;w:uiPriority w:val="99"/&gt;&lt;w:semiHidden/&gt;&lt;w:unhideWhenUsed/&gt;&lt;w:rsid w:val="00A92C80"/&gt;&lt;w:rPr&gt;&lt;w:color w:val="auto"/&gt;&lt;/w:rPr&gt;&lt;w:tblPr&gt;&lt;w:tblStyleRowBandSize w:val="1"/&gt;&lt;w:tblBorders&gt;&lt;w:top w:val="single" w:sz="6" w:space="0" w:color="000000"/&gt;&lt;w:left w:val="single" w:sz="6" w:space="0" w:color="000000"/&gt;&lt;w:bottom w:val="single" w:sz="6" w:space="0" w:color="000000"/&gt;&lt;w:right w:val="single" w:sz="6" w:space="0" w:color="000000"/&gt;&lt;/w:tblBorders&gt;&lt;/w:tblPr&gt;&lt;w:tcPr&gt;&lt;w:shd w:val="pct50" w:color="000000" w:fill="FFFFFF"/&gt;&lt;/w:tcPr&gt;&lt;w:tblStylePr w:type="firstRow"&gt;&lt;w:rPr&gt;&lt;w:b/&gt;&lt;w:bCs/&gt;&lt;/w:rPr&gt;&lt;w:tblPr/&gt;&lt;w:tcPr&gt;&lt;w:tcBorders&gt;&lt;w:bottom w:val="single" w:sz="12" w:space="0" w:color="000000"/&gt;&lt;w:tl2br w:val="none" w:sz="0" w:space="0" w:color="auto"/&gt;&lt;w:tr2bl w:val="none" w:sz="0" w:space="0" w:color="auto"/&gt;&lt;/w:tcBorders&gt;&lt;/w:tcPr&gt;&lt;/w:tblStylePr&gt;&lt;w:tblStylePr w:type="firstCol"&gt;&lt;w:rPr&gt;&lt;w:b/&gt;&lt;w:bCs/&gt;&lt;/w:rPr&gt;&lt;w:tblPr/&gt;&lt;w:tcPr&gt;&lt;w:tcBorders&gt;&lt;w:right w:val="single" w:sz="12" w:space="0" w:color="000000"/&gt;&lt;w:tl2br w:val="none" w:sz="0" w:space="0" w:color="auto"/&gt;&lt;w:tr2bl w:val="none" w:sz="0" w:space="0" w:color="auto"/&gt;&lt;/w:tcBorders&gt;&lt;/w:tcPr&gt;&lt;/w:tblStylePr&gt;&lt;w:tblStylePr w:type="band1Horz"&gt;&lt;w:tblPr/&gt;&lt;w:tcPr&gt;&lt;w:tcBorders&gt;&lt;w:tl2br w:val="none" w:sz="0" w:space="0" w:color="auto"/&gt;&lt;w:tr2bl w:val="none" w:sz="0" w:space="0" w:color="auto"/&gt;&lt;/w:tcBorders&gt;&lt;w:shd w:val="pct25" w:color="000000" w:fill="FFFFFF"/&gt;&lt;/w:tcPr&gt;&lt;/w:tblStylePr&gt;&lt;/w:style&gt;&lt;w:style w:type="table" w:styleId="TableList7"&gt;&lt;w:name w:val="Table List 7"/&gt;&lt;w:basedOn w:val="TableNormal"/&gt;&lt;w:uiPriority w:val="99"/&gt;&lt;w:semiHidden/&gt;&lt;w:unhideWhenUsed/&gt;&lt;w:rsid w:val="00A92C80"/&gt;&lt;w:tblPr&gt;&lt;w:tblStyleRowBandSize w:val="1"/&gt;&lt;w:tblBorders&gt;&lt;w:top w:val="single" w:sz="12" w:space="0" w:color="008000"/&gt;&lt;w:left w:val="single" w:sz="6" w:space="0" w:color="008000"/&gt;&lt;w:bottom w:val="single" w:sz="12" w:space="0" w:color="008000"/&gt;&lt;w:right w:val="single" w:sz="6" w:space="0" w:color="008000"/&gt;&lt;w:insideH w:val="single" w:sz="6" w:space="0" w:color="000000"/&gt;&lt;/w:tblBorders&gt;&lt;/w:tblPr&gt;&lt;w:tblStylePr w:type="firstRow"&gt;&lt;w:rPr&gt;&lt;w:b/&gt;&lt;w:bCs/&gt;&lt;/w:rPr&gt;&lt;w:tblPr/&gt;&lt;w:tcPr&gt;&lt;w:tcBorders&gt;&lt;w:bottom w:val="single" w:sz="12" w:space="0" w:color="008000"/&gt;&lt;w:tl2br w:val="none" w:sz="0" w:space="0" w:color="auto"/&gt;&lt;w:tr2bl w:val="none" w:sz="0" w:space="0" w:color="auto"/&gt;&lt;/w:tcBorders&gt;&lt;w:shd w:val="solid" w:color="C0C0C0" w:fill="FFFFFF"/&gt;&lt;/w:tcPr&gt;&lt;/w:tblStylePr&gt;&lt;w:tblStylePr w:type="lastRow"&gt;&lt;w:rPr&gt;&lt;w:b/&gt;&lt;w:bCs/&gt;&lt;/w:rPr&gt;&lt;w:tblPr/&gt;&lt;w:tcPr&gt;&lt;w:tcBorders&gt;&lt;w:top w:val="single" w:sz="12" w:space="0" w:color="008000"/&gt;&lt;w:tl2br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w:val="pct20" w:color="000000" w:fill="FFFFFF"/&gt;&lt;/w:tcPr&gt;&lt;/w:tblStylePr&gt;&lt;w:tblStylePr w:type="band2Horz"&gt;&lt;w:tblPr/&gt;&lt;w:tcPr&gt;&lt;w:tcBorders&gt;&lt;w:tl2br w:val="none" w:sz="0" w:space="0" w:color="auto"/&gt;&lt;w:tr2bl w:val="none" w:sz="0" w:space="0" w:color="auto"/&gt;&lt;/w:tcBorders&gt;&lt;w:shd w:val="pct25" w:color="FFFF00" w:fill="FFFFFF"/&gt;&lt;/w:tcPr&gt;&lt;/w:tblStylePr&gt;&lt;/w:style&gt;&lt;w:style w:type="table" w:styleId="TableList8"&gt;&lt;w:name w:val="Table List 8"/&gt;&lt;w:basedOn w:val="TableNormal"/&gt;&lt;w:uiPriority w:val="99"/&gt;&lt;w:semiHidden/&gt;&lt;w:unhideWhenUsed/&gt;&lt;w:rsid w:val="00A92C80"/&gt;&lt;w:tblPr&gt;&lt;w:tblStyleRowBandSize w:val="1"/&gt;&lt;w:tblBorders&gt;&lt;w:top w:val="single" w:sz="6" w:space="0" w:color="000000"/&gt;&lt;w:left w:val="single" w:sz="6" w:space="0" w:color="000000"/&gt;&lt;w:bottom w:val="single" w:sz="6" w:space="0" w:color="000000"/&gt;&lt;w:right w:val="single" w:sz="6" w:space="0" w:color="000000"/&gt;&lt;w:insideV w:val="single" w:sz="6" w:space="0" w:color="000000"/&gt;&lt;/w:tblBorders&gt;&lt;/w:tblPr&gt;&lt;w:tblStylePr w:type="firstRow"&gt;&lt;w:rPr&gt;&lt;w:b/&gt;&lt;w:bCs/&gt;&lt;w:i/&gt;&lt;w:iCs/&gt;&lt;/w:rPr&gt;&lt;w:tblPr/&gt;&lt;w:tcPr&gt;&lt;w:tcBorders&gt;&lt;w:bottom w:val="single" w:sz="6" w:space="0" w:color="000000"/&gt;&lt;w:tl2br w:val="none" w:sz="0" w:space="0" w:color="auto"/&gt;&lt;w:tr2bl w:val="none" w:sz="0" w:space="0" w:color="auto"/&gt;&lt;/w:tcBorders&gt;&lt;w:shd w:val="solid" w:color="FFFF00" w:fill="FFFFFF"/&gt;&lt;/w:tcPr&gt;&lt;/w:tblStylePr&gt;&lt;w:tblStylePr w:type="lastRow"&gt;&lt;w:rPr&gt;&lt;w:b/&gt;&lt;w:bCs/&gt;&lt;/w:rPr&gt;&lt;w:tblPr/&gt;&lt;w:tcPr&gt;&lt;w:tcBorders&gt;&lt;w:top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w:val="pct25" w:color="FFFF00" w:fill="FFFFFF"/&gt;&lt;/w:tcPr&gt;&lt;/w:tblStylePr&gt;&lt;w:tblStylePr w:type="band2Horz"&gt;&lt;w:tblPr/&gt;&lt;w:tcPr&gt;&lt;w:tcBorders&gt;&lt;w:tl2br w:val="none" w:sz="0" w:space="0" w:color="auto"/&gt;&lt;w:tr2bl w:val="none" w:sz="0" w:space="0" w:color="auto"/&gt;&lt;/w:tcBorders&gt;&lt;w:shd w:val="pct50" w:color="FF0000" w:fill="FFFFFF"/&gt;&lt;/w:tcPr&gt;&lt;/w:tblStylePr&gt;&lt;/w:style&gt;&lt;w:style w:type="paragraph" w:styleId="TableofAuthorities"&gt;&lt;w:name w:val="table of authorities"/&gt;&lt;w:basedOn w:val="Normal"/&gt;&lt;w:next w:val="Normal"/&gt;&lt;w:uiPriority w:val="99"/&gt;&lt;w:semiHidden/&gt;&lt;w:unhideWhenUsed/&gt;&lt;w:rsid w:val="00A92C80"/&gt;&lt;w:pPr&gt;&lt;w:spacing w:after="0"/&gt;&lt;w:ind w:left="220" w:hanging="220"/&gt;&lt;/w:pPr&gt;&lt;/w:style&gt;&lt;w:style w:type="paragraph" w:styleId="TableofFigures"&gt;&lt;w:name w:val="table of figures"/&gt;&lt;w:basedOn w:val="Normal"/&gt;&lt;w:next w:val="Normal"/&gt;&lt;w:uiPriority w:val="99"/&gt;&lt;w:semiHidden/&gt;&lt;w:unhideWhenUsed/&gt;&lt;w:rsid w:val="00A92C80"/&gt;&lt;w:pPr&gt;&lt;w:spacing w:after="0"/&gt;&lt;/w:pPr&gt;&lt;/w:style&gt;&lt;w:style w:type="table" w:styleId="TableProfessional"&gt;&lt;w:name w:val="Table Professional"/&gt;&lt;w:basedOn w:val="TableNormal"/&gt;&lt;w:uiPriority w:val="99"/&gt;&lt;w:semiHidden/&gt;&lt;w:unhideWhenUsed/&gt;&lt;w:rsid w:val="00A92C80"/&gt;&lt;w:rPr&gt;&lt;w:color w:val="auto"/&gt;&lt;/w:rPr&gt;&lt;w:tblPr&gt;&lt;w:tblBorders&gt;&lt;w:top w:val="single" w:sz="6" w:space="0" w:color="000000"/&gt;&lt;w:left w:val="single" w:sz="6" w:space="0" w:color="000000"/&gt;&lt;w:bottom w:val="single" w:sz="6" w:space="0" w:color="000000"/&gt;&lt;w:right w:val="single" w:sz="6" w:space="0" w:color="000000"/&gt;&lt;w:insideH w:val="single" w:sz="6" w:space="0" w:color="000000"/&gt;&lt;w:insideV w:val="single" w:sz="6" w:space="0" w:color="000000"/&gt;&lt;/w:tblBorders&gt;&lt;/w:tblPr&gt;&lt;w:tcPr&gt;&lt;w:shd w:val="clear" w:color="auto" w:fill="auto"/&gt;&lt;/w:tcPr&gt;&lt;w:tblStylePr w:type="firstRow"&gt;&lt;w:rPr&gt;&lt;w:b/&gt;&lt;w:bCs/&gt;&lt;w:color w:val="auto"/&gt;&lt;/w:rPr&gt;&lt;w:tblPr/&gt;&lt;w:tcPr&gt;&lt;w:tcBorders&gt;&lt;w:tl2br w:val="none" w:sz="0" w:space="0" w:color="auto"/&gt;&lt;w:tr2bl w:val="none" w:sz="0" w:space="0" w:color="auto"/&gt;&lt;/w:tcBorders&gt;&lt;w:shd w:val="solid" w:color="000000" w:fill="FFFFFF"/&gt;&lt;/w:tcPr&gt;&lt;/w:tblStylePr&gt;&lt;/w:style&gt;&lt;w:style w:type="table" w:styleId="TableSimple1"&gt;&lt;w:name w:val="Table Simple 1"/&gt;&lt;w:basedOn w:val="TableNormal"/&gt;&lt;w:uiPriority w:val="99"/&gt;&lt;w:semiHidden/&gt;&lt;w:unhideWhenUsed/&gt;&lt;w:rsid w:val="00A92C80"/&gt;&lt;w:rPr&gt;&lt;w:color w:val="auto"/&gt;&lt;/w:rPr&gt;&lt;w:tblPr&gt;&lt;w:tblBorders&gt;&lt;w:top w:val="single" w:sz="12" w:space="0" w:color="008000"/&gt;&lt;w:bottom w:val="single" w:sz="12" w:space="0" w:color="008000"/&gt;&lt;/w:tblBorders&gt;&lt;/w:tblPr&gt;&lt;w:tcPr&gt;&lt;w:shd w:val="clear" w:color="auto" w:fill="auto"/&gt;&lt;/w:tcPr&gt;&lt;w:tblStylePr w:type="firstRow"&gt;&lt;w:tblPr/&gt;&lt;w:tcPr&gt;&lt;w:tcBorders&gt;&lt;w:bottom w:val="single" w:sz="6" w:space="0" w:color="008000"/&gt;&lt;w:tl2br w:val="none" w:sz="0" w:space="0" w:color="auto"/&gt;&lt;w:tr2bl w:val="none" w:sz="0" w:space="0" w:color="auto"/&gt;&lt;/w:tcBorders&gt;&lt;/w:tcPr&gt;&lt;/w:tblStylePr&gt;&lt;w:tblStylePr w:type="lastRow"&gt;&lt;w:tblPr/&gt;&lt;w:tcPr&gt;&lt;w:tcBorders&gt;&lt;w:top w:val="single" w:sz="6" w:space="0" w:color="008000"/&gt;&lt;w:tl2br w:val="none" w:sz="0" w:space="0" w:color="auto"/&gt;&lt;w:tr2bl w:val="none" w:sz="0" w:space="0" w:color="auto"/&gt;&lt;/w:tcBorders&gt;&lt;/w:tcPr&gt;&lt;/w:tblStylePr&gt;&lt;/w:style&gt;&lt;w:style w:type="table" w:styleId="TableSimple2"&gt;&lt;w:name w:val="Table Simple 2"/&gt;&lt;w:basedOn w:val="TableNormal"/&gt;&lt;w:uiPriority w:val="99"/&gt;&lt;w:semiHidden/&gt;&lt;w:unhideWhenUsed/&gt;&lt;w:rsid w:val="00A92C80"/&gt;&lt;w:tblPr/&gt;&lt;w:tblStylePr w:type="firstRow"&gt;&lt;w:rPr&gt;&lt;w:b/&gt;&lt;w:bCs/&gt;&lt;/w:rPr&gt;&lt;w:tblPr/&gt;&lt;w:tcPr&gt;&lt;w:tcBorders&gt;&lt;w:bottom w:val="single" w:sz="12" w:space="0" w:color="000000"/&gt;&lt;w:tl2br w:val="none" w:sz="0" w:space="0" w:color="auto"/&gt;&lt;w:tr2bl w:val="none" w:sz="0" w:space="0" w:color="auto"/&gt;&lt;/w:tcBorders&gt;&lt;/w:tcPr&gt;&lt;/w:tblStylePr&gt;&lt;w:tblStylePr w:type="lastRow"&gt;&lt;w:rPr&gt;&lt;w:b/&gt;&lt;w:bCs/&gt;&lt;w:color w:val="auto"/&gt;&lt;/w:rPr&gt;&lt;w:tblPr/&gt;&lt;w:tcPr&gt;&lt;w:tcBorders&gt;&lt;w:top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w:type="firstCol"&gt;&lt;w:rPr&gt;&lt;w:b/&gt;&lt;w:bCs/&gt;&lt;/w:rPr&gt;&lt;w:tblPr/&gt;&lt;w:tcPr&gt;&lt;w:tcBorders&gt;&lt;w:right w:val="single" w:sz="12" w:space="0" w:color="000000"/&gt;&lt;w:tl2br w:val="none" w:sz="0" w:space="0" w:color="auto"/&gt;&lt;w:tr2bl w:val="none" w:sz="0" w:space="0" w:color="auto"/&gt;&lt;/w:tcBorders&gt;&lt;/w:tcPr&gt;&lt;/w:tblStylePr&gt;&lt;w:tblStylePr w:type="lastCol"&gt;&lt;w:rPr&gt;&lt;w:b/&gt;&lt;w:bCs/&gt;&lt;/w:rPr&gt;&lt;w:tblPr/&gt;&lt;w:tcPr&gt;&lt;w:tcBorders&gt;&lt;w:left w:val="single" w:sz="6" w:space="0" w:color="000000"/&gt;&lt;w:tl2br w:val="none" w:sz="0" w:space="0" w:color="auto"/&gt;&lt;w:tr2bl w:val="none" w:sz="0" w:space="0" w:color="auto"/&gt;&lt;/w:tcBorders&gt;&lt;/w:tcPr&gt;&lt;/w:tblStylePr&gt;&lt;w:tblStylePr w:type="neCell"&gt;&lt;w:rPr&gt;&lt;w:b/&gt;&lt;w:bCs/&gt;&lt;/w:rPr&gt;&lt;w:tblPr/&gt;&lt;w:tcPr&gt;&lt;w:tcBorders&gt;&lt;w:left w:val="none" w:sz="0" w:space="0" w:color="auto"/&gt;&lt;w:tl2br w:val="none" w:sz="0" w:space="0" w:color="auto"/&gt;&lt;w:tr2bl w:val="none" w:sz="0" w:space="0" w:color="auto"/&gt;&lt;/w:tcBorders&gt;&lt;/w:tcPr&gt;&lt;/w:tblStylePr&gt;&lt;w:tblStylePr w:type="swCell"&gt;&lt;w:rPr&gt;&lt;w:b/&gt;&lt;w:bCs/&gt;&lt;/w:rPr&gt;&lt;w:tblPr/&gt;&lt;w:tcPr&gt;&lt;w:tcBorders&gt;&lt;w:top w:val="none" w:sz="0" w:space="0" w:color="auto"/&gt;&lt;w:tl2br w:val="none" w:sz="0" w:space="0" w:color="auto"/&gt;&lt;w:tr2bl w:val="none" w:sz="0" w:space="0" w:color="auto"/&gt;&lt;/w:tcBorders&gt;&lt;/w:tcPr&gt;&lt;/w:tblStylePr&gt;&lt;/w:style&gt;&lt;w:style w:type="table" w:styleId="TableSimple3"&gt;&lt;w:name w:val="Table Simple 3"/&gt;&lt;w:basedOn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w:color="000000"/&gt;&lt;/w:tblBorders&gt;&lt;/w:tblPr&gt;&lt;w:tcPr&gt;&lt;w:shd w:val="clear" w:color="auto" w:fill="auto"/&gt;&lt;/w:tcPr&gt;&lt;w:tblStylePr w:type="firstRow"&gt;&lt;w:rPr&gt;&lt;w:b/&gt;&lt;w:bCs/&gt;&lt;w:color w:val="FFFFFF"/&gt;&lt;/w:rPr&gt;&lt;w:tblPr/&gt;&lt;w:tcPr&gt;&lt;w:tcBorders&gt;&lt;w:tl2br w:val="none" w:sz="0" w:space="0" w:color="auto"/&gt;&lt;w:tr2bl w:val="none" w:sz="0" w:space="0" w:color="auto"/&gt;&lt;/w:tcBorders&gt;&lt;w:shd w:val="solid" w:color="000000" w:fill="FFFFFF"/&gt;&lt;/w:tcPr&gt;&lt;/w:tblStylePr&gt;&lt;/w:style&gt;&lt;w:style w:type="table" w:styleId="TableSubtle1"&gt;&lt;w:name w:val="Table Subtle 1"/&gt;&lt;w:basedOn w:val="TableNormal"/&gt;&lt;w:uiPriority w:val="99"/&gt;&lt;w:semiHidden/&gt;&lt;w:unhideWhenUsed/&gt;&lt;w:rsid w:val="00A92C80"/&gt;&lt;w:tblPr&gt;&lt;w:tblStyleRowBandSize w:val="1"/&gt;&lt;/w:tblPr&gt;&lt;w:tblStylePr w:type="firstRow"&gt;&lt;w:tblPr/&gt;&lt;w:tcPr&gt;&lt;w:tcBorders&gt;&lt;w:top w:val="single" w:sz="6" w:space="0" w:color="000000"/&gt;&lt;w:bottom w:val="single" w:sz="12" w:space="0" w:color="000000"/&gt;&lt;w:tl2br w:val="none" w:sz="0" w:space="0" w:color="auto"/&gt;&lt;w:tr2bl w:val="none" w:sz="0" w:space="0" w:color="auto"/&gt;&lt;/w:tcBorders&gt;&lt;/w:tcPr&gt;&lt;/w:tblStylePr&gt;&lt;w:tblStylePr w:type="lastRow"&gt;&lt;w:tblPr/&gt;&lt;w:tcPr&gt;&lt;w:tcBorders&gt;&lt;w:top w:val="single" w:sz="12" w:space="0" w:color="000000"/&gt;&lt;w:tl2br w:val="none" w:sz="0" w:space="0" w:color="auto"/&gt;&lt;w:tr2bl w:val="none" w:sz="0" w:space="0" w:color="auto"/&gt;&lt;/w:tcBorders&gt;&lt;w:shd w:val="pct25" w:color="800080" w:fill="FFFFFF"/&gt;&lt;/w:tcPr&gt;&lt;/w:tblStylePr&gt;&lt;w:tblStylePr w:type="firstCol"&gt;&lt;w:tblPr/&gt;&lt;w:tcPr&gt;&lt;w:tcBorders&gt;&lt;w:right w:val="single" w:sz="12" w:space="0" w:color="000000"/&gt;&lt;w:tl2br w:val="none" w:sz="0" w:space="0" w:color="auto"/&gt;&lt;w:tr2bl w:val="none" w:sz="0" w:space="0" w:color="auto"/&gt;&lt;/w:tcBorders&gt;&lt;/w:tcPr&gt;&lt;/w:tblStylePr&gt;&lt;w:tblStylePr w:type="lastCol"&gt;&lt;w:tblPr/&gt;&lt;w:tcPr&gt;&lt;w:tcBorders&gt;&lt;w:left w:val="single" w:sz="12" w:space="0" w:color="000000"/&gt;&lt;w:tl2br w:val="none" w:sz="0" w:space="0" w:color="auto"/&gt;&lt;w:tr2bl w:val="none" w:sz="0" w:space="0" w:color="auto"/&gt;&lt;/w:tcBorders&gt;&lt;/w:tcPr&gt;&lt;/w:tblStylePr&gt;&lt;w:tblStylePr w:type="band1Horz"&gt;&lt;w:tblPr/&gt;&lt;w:tcPr&gt;&lt;w:tcBorders&gt;&lt;w:bottom w:val="single" w:sz="6" w:space="0" w:color="000000"/&gt;&lt;w:tl2br w:val="none" w:sz="0" w:space="0" w:color="auto"/&gt;&lt;w:tr2bl w:val="none" w:sz="0" w:space="0" w:color="auto"/&gt;&lt;/w:tcBorders&gt;&lt;w:shd w:val="pct25" w:color="808000"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w:styleId="TableSubtle2"&gt;&lt;w:name w:val="Table Subtle 2"/&gt;&lt;w:basedOn w:val="TableNormal"/&gt;&lt;w:uiPriority w:val="99"/&gt;&lt;w:semiHidden/&gt;&lt;w:unhideWhenUsed/&gt;&lt;w:rsid w:val="00A92C80"/&gt;&lt;w:tblPr&gt;&lt;w:tblBorders&gt;&lt;w:left w:val="single" w:sz="6" w:space="0" w:color="000000"/&gt;&lt;w:right w:val="single" w:sz="6" w:space="0" w:color="000000"/&gt;&lt;/w:tblBorders&gt;&lt;/w:tblPr&gt;&lt;w:tblStylePr w:type="firstRow"&gt;&lt;w:tblPr/&gt;&lt;w:tcPr&gt;&lt;w:tcBorders&gt;&lt;w:bottom w:val="single" w:sz="12" w:space="0" w:color="000000"/&gt;&lt;w:tl2br w:val="none" w:sz="0" w:space="0" w:color="auto"/&gt;&lt;w:tr2bl w:val="none" w:sz="0" w:space="0" w:color="auto"/&gt;&lt;/w:tcBorders&gt;&lt;/w:tcPr&gt;&lt;/w:tblStylePr&gt;&lt;w:tblStylePr w:type="lastRow"&gt;&lt;w:tblPr/&gt;&lt;w:tcPr&gt;&lt;w:tcBorders&gt;&lt;w:top w:val="single" w:sz="12" w:space="0" w:color="000000"/&gt;&lt;w:tl2br w:val="none" w:sz="0" w:space="0" w:color="auto"/&gt;&lt;w:tr2bl w:val="none" w:sz="0" w:space="0" w:color="auto"/&gt;&lt;/w:tcBorders&gt;&lt;/w:tcPr&gt;&lt;/w:tblStylePr&gt;&lt;w:tblStylePr w:type="firstCol"&gt;&lt;w:tblPr/&gt;&lt;w:tcPr&gt;&lt;w:tcBorders&gt;&lt;w:right w:val="single" w:sz="12" w:space="0" w:color="000000"/&gt;&lt;w:tl2br w:val="none" w:sz="0" w:space="0" w:color="auto"/&gt;&lt;w:tr2bl w:val="none" w:sz="0" w:space="0" w:color="auto"/&gt;&lt;/w:tcBorders&gt;&lt;w:shd w:val="pct25" w:color="008000" w:fill="FFFFFF"/&gt;&lt;/w:tcPr&gt;&lt;/w:tblStylePr&gt;&lt;w:tblStylePr w:type="lastCol"&gt;&lt;w:tblPr/&gt;&lt;w:tcPr&gt;&lt;w:tcBorders&gt;&lt;w:left w:val="single" w:sz="12" w:space="0" w:color="000000"/&gt;&lt;w:tl2br w:val="none" w:sz="0" w:space="0" w:color="auto"/&gt;&lt;w:tr2bl w:val="none" w:sz="0" w:space="0" w:color="auto"/&gt;&lt;/w:tcBorders&gt;&lt;w:shd w:val="pct25" w:color="808000"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w:styleId="TableTheme"&gt;&lt;w:name w:val="Table Theme"/&gt;&lt;w:basedOn w:val="TableNormal"/&gt;&lt;w:uiPriority w:val="99"/&gt;&lt;w:semiHidden/&gt;&lt;w:unhideWhenUsed/&gt;&lt;w:rsid w:val="00A92C80"/&gt;&lt;w:tblPr&gt;&lt;w:tblBorders&gt;&lt;w:top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w:color="auto"/&gt;&lt;/w:tblBorders&gt;&lt;/w:tblPr&gt;&lt;/w:style&gt;&lt;w:style w:type="table" w:styleId="TableWeb1"&gt;&lt;w:name w:val="Table Web 1"/&gt;&lt;w:basedOn w:val="TableNormal"/&gt;&lt;w:uiPriority w:val="99"/&gt;&lt;w:semiHidden/&gt;&lt;w:unhideWhenUsed/&gt;&lt;w:rsid w:val="00A92C80"/&gt;&lt;w:rPr&gt;&lt;w:color w:val="auto"/&gt;&lt;/w:rPr&gt;&lt;w:tblPr&gt;&lt;w:tblCellSpacing w:w="20" w:type="dxa"/&gt;&lt;w:tblBorders&gt;&lt;w:top w:val="outset" w:sz="6" w:space="0" w:color="auto"/&gt;&lt;w:left w:val="outset" w:sz="6" w:space="0" w:color="auto"/&gt;&lt;w:bottom w:val="outset" w:sz="6" w:space="0" w:color="auto"/&gt;&lt;w:right w:val="outset" w:sz="6" w:space="0" w:color="auto"/&gt;&lt;w:insideH w:val="outset" w:sz="6" w:space="0" w:color="auto"/&gt;&lt;w:insideV w:val="outset" w:sz="6" w:space="0" w:color="auto"/&gt;&lt;/w:tblBorders&gt;&lt;/w:tblPr&gt;&lt;w:trPr&gt;&lt;w:tblCellSpacing w:w="20" w:type="dxa"/&gt;&lt;/w:trPr&gt;&lt;w:tcPr&gt;&lt;w:shd w:val="clear" w:color="auto" w:fill="auto"/&gt;&lt;/w:tcPr&gt;&lt;w:tblStylePr w:type="firstRow"&gt;&lt;w:rPr&gt;&lt;w:color w:val="auto"/&gt;&lt;/w:rPr&gt;&lt;w:tblPr/&gt;&lt;w:tcPr&gt;&lt;w:tcBorders&gt;&lt;w:tl2br w:val="none" w:sz="0" w:space="0" w:color="auto"/&gt;&lt;w:tr2bl w:val="none" w:sz="0" w:space="0" w:color="auto"/&gt;&lt;/w:tcBorders&gt;&lt;/w:tcPr&gt;&lt;/w:tblStylePr&gt;&lt;/w:style&gt;&lt;w:style w:type="table" w:styleId="TableWeb2"&gt;&lt;w:name w:val="Table Web 2"/&gt;&lt;w:basedOn w:val="TableNormal"/&gt;&lt;w:uiPriority w:val="99"/&gt;&lt;w:semiHidden/&gt;&lt;w:unhideWhenUsed/&gt;&lt;w:rsid w:val="00A92C80"/&gt;&lt;w:rPr&gt;&lt;w:color w:val="auto"/&gt;&lt;/w:rPr&gt;&lt;w:tblPr&gt;&lt;w:tblCellSpacing w:w="20" w:type="dxa"/&gt;&lt;w:tblBorders&gt;&lt;w:top w:val="inset" w:sz="6" w:space="0" w:color="auto"/&gt;&lt;w:left w:val="inset" w:sz="6" w:space="0" w:color="auto"/&gt;&lt;w:bottom w:val="inset" w:sz="6" w:space="0" w:color="auto"/&gt;&lt;w:right w:val="inset" w:sz="6" w:space="0" w:color="auto"/&gt;&lt;w:insideH w:val="inset" w:sz="6" w:space="0" w:color="auto"/&gt;&lt;w:insideV w:val="inset" w:sz="6" w:space="0" w:color="auto"/&gt;&lt;/w:tblBorders&gt;&lt;/w:tblPr&gt;&lt;w:trPr&gt;&lt;w:tblCellSpacing w:w="20" w:type="dxa"/&gt;&lt;/w:trPr&gt;&lt;w:tcPr&gt;&lt;w:shd w:val="clear" w:color="auto" w:fill="auto"/&gt;&lt;/w:tcPr&gt;&lt;w:tblStylePr w:type="firstRow"&gt;&lt;w:rPr&gt;&lt;w:color w:val="auto"/&gt;&lt;/w:rPr&gt;&lt;w:tblPr/&gt;&lt;w:tcPr&gt;&lt;w:tcBorders&gt;&lt;w:tl2br w:val="none" w:sz="0" w:space="0" w:color="auto"/&gt;&lt;w:tr2bl w:val="none" w:sz="0" w:space="0" w:color="auto"/&gt;&lt;/w:tcBorders&gt;&lt;/w:tcPr&gt;&lt;/w:tblStylePr&gt;&lt;/w:style&gt;&lt;w:style w:type="table" w:styleId="TableWeb3"&gt;&lt;w:name w:val="Table Web 3"/&gt;&lt;w:basedOn w:val="TableNormal"/&gt;&lt;w:uiPriority w:val="99"/&gt;&lt;w:semiHidden/&gt;&lt;w:unhideWhenUsed/&gt;&lt;w:rsid w:val="00A92C80"/&gt;&lt;w:rPr&gt;&lt;w:color w:val="auto"/&gt;&lt;/w:rPr&gt;&lt;w:tblPr&gt;&lt;w:tblCellSpacing w:w="20" w:type="dxa"/&gt;&lt;w:tblBorders&gt;&lt;w:top w:val="outset" w:sz="24" w:space="0" w:color="auto"/&gt;&lt;w:left w:val="outset" w:sz="24" w:space="0" w:color="auto"/&gt;&lt;w:bottom w:val="outset" w:sz="24" w:space="0" w:color="auto"/&gt;&lt;w:right w:val="outset" w:sz="24" w:space="0" w:color="auto"/&gt;&lt;w:insideH w:val="outset" w:sz="6" w:space="0" w:color="auto"/&gt;&lt;w:insideV w:val="outset" w:sz="6" w:space="0" w:color="auto"/&gt;&lt;/w:tblBorders&gt;&lt;/w:tblPr&gt;&lt;w:trPr&gt;&lt;w:tblCellSpacing w:w="20" w:type="dxa"/&gt;&lt;/w:trPr&gt;&lt;w:tcPr&gt;&lt;w:shd w:val="clear" w:color="auto" w:fill="auto"/&gt;&lt;/w:tcPr&gt;&lt;w:tblStylePr w:type="firstRow"&gt;&lt;w:rPr&gt;&lt;w:color w:val="auto"/&gt;&lt;/w:rPr&gt;&lt;w:tblPr/&gt;&lt;w:tcPr&gt;&lt;w:tcBorders&gt;&lt;w:tl2br w:val="none" w:sz="0" w:space="0" w:color="auto"/&gt;&lt;w:tr2bl w:val="none" w:sz="0" w:space="0" w:color="auto"/&gt;&lt;/w:tcBorders&gt;&lt;/w:tcPr&gt;&lt;/w:tblStylePr&gt;&lt;/w:style&gt;&lt;w:style w:type="paragraph" w:styleId="TOAHeading"&gt;&lt;w:name w:val="toa heading"/&gt;&lt;w:basedOn w:val="Normal"/&gt;&lt;w:next w:val="Normal"/&gt;&lt;w:uiPriority w:val="99"/&gt;&lt;w:semiHidden/&gt;&lt;w:unhideWhenUsed/&gt;&lt;w:rsid w:val="00A92C80"/&gt;&lt;w:pPr&gt;&lt;w:spacing w:before="120"/&gt;&lt;/w:pPr&gt;&lt;w:rPr&gt;&lt;w:rFonts w:asciiTheme="majorHAnsi" w:eastAsiaTheme="majorEastAsia" w:hAnsiTheme="majorHAnsi" w:cstheme="majorBidi"/&gt;&lt;w:b/&gt;&lt;w:bCs/&gt;&lt;w:sz w:val="24"/&gt;&lt;w:szCs w:val="24"/&gt;&lt;/w:rPr&gt;&lt;/w:style&gt;&lt;w:style w:type="paragraph" w:styleId="TOC1"&gt;&lt;w:name w:val="toc 1"/&gt;&lt;w:basedOn w:val="Normal"/&gt;&lt;w:next w:val="Normal"/&gt;&lt;w:autoRedefine/&gt;&lt;w:uiPriority w:val="39"/&gt;&lt;w:semiHidden/&gt;&lt;w:unhideWhenUsed/&gt;&lt;w:rsid w:val="00A92C80"/&gt;&lt;w:pPr&gt;&lt;w:spacing w:after="100"/&gt;&lt;/w:pPr&gt;&lt;/w:style&gt;&lt;w:style w:type="paragraph" w:styleId="TOC2"&gt;&lt;w:name w:val="toc 2"/&gt;&lt;w:basedOn w:val="Normal"/&gt;&lt;w:next w:val="Normal"/&gt;&lt;w:autoRedefine/&gt;&lt;w:uiPriority w:val="39"/&gt;&lt;w:semiHidden/&gt;&lt;w:unhideWhenUsed/&gt;&lt;w:rsid w:val="00A92C80"/&gt;&lt;w:pPr&gt;&lt;w:spacing w:after="100"/&gt;&lt;w:ind w:left="220"/&gt;&lt;/w:pPr&gt;&lt;/w:style&gt;&lt;w:style w:type="paragraph" w:styleId="TOC3"&gt;&lt;w:name w:val="toc 3"/&gt;&lt;w:basedOn w:val="Normal"/&gt;&lt;w:next w:val="Normal"/&gt;&lt;w:autoRedefine/&gt;&lt;w:uiPriority w:val="39"/&gt;&lt;w:semiHidden/&gt;&lt;w:unhideWhenUsed/&gt;&lt;w:rsid w:val="00A92C80"/&gt;&lt;w:pPr&gt;&lt;w:spacing w:after="100"/&gt;&lt;w:ind w:left="440"/&gt;&lt;/w:pPr&gt;&lt;/w:style&gt;&lt;w:style w:type="paragraph" w:styleId="TOC4"&gt;&lt;w:name w:val="toc 4"/&gt;&lt;w:basedOn w:val="Normal"/&gt;&lt;w:next w:val="Normal"/&gt;&lt;w:autoRedefine/&gt;&lt;w:uiPriority w:val="39"/&gt;&lt;w:semiHidden/&gt;&lt;w:unhideWhenUsed/&gt;&lt;w:rsid w:val="00A92C80"/&gt;&lt;w:pPr&gt;&lt;w:spacing w:after="100"/&gt;&lt;w:ind w:left="660"/&gt;&lt;/w:pPr&gt;&lt;/w:style&gt;&lt;w:style w:type="paragraph" w:styleId="TOC5"&gt;&lt;w:name w:val="toc 5"/&gt;&lt;w:basedOn w:val="Normal"/&gt;&lt;w:next w:val="Normal"/&gt;&lt;w:autoRedefine/&gt;&lt;w:uiPriority w:val="39"/&gt;&lt;w:semiHidden/&gt;&lt;w:unhideWhenUsed/&gt;&lt;w:rsid w:val="00A92C80"/&gt;&lt;w:pPr&gt;&lt;w:spacing w:after="100"/&gt;&lt;w:ind w:left="880"/&gt;&lt;/w:pPr&gt;&lt;/w:style&gt;&lt;w:style w:type="paragraph" w:styleId="TOC6"&gt;&lt;w:name w:val="toc 6"/&gt;&lt;w:basedOn w:val="Normal"/&gt;&lt;w:next w:val="Normal"/&gt;&lt;w:autoRedefine/&gt;&lt;w:uiPriority w:val="39"/&gt;&lt;w:semiHidden/&gt;&lt;w:unhideWhenUsed/&gt;&lt;w:rsid w:val="00A92C80"/&gt;&lt;w:pPr&gt;&lt;w:spacing w:after="100"/&gt;&lt;w:ind w:left="1100"/&gt;&lt;/w:pPr&gt;&lt;/w:style&gt;&lt;w:style w:type="paragraph" w:styleId="TOC7"&gt;&lt;w:name w:val="toc 7"/&gt;&lt;w:basedOn w:val="Normal"/&gt;&lt;w:next w:val="Normal"/&gt;&lt;w:autoRedefine/&gt;&lt;w:uiPriority w:val="39"/&gt;&lt;w:semiHidden/&gt;&lt;w:unhideWhenUsed/&gt;&lt;w:rsid w:val="00A92C80"/&gt;&lt;w:pPr&gt;&lt;w:spacing w:after="100"/&gt;&lt;w:ind w:left="1320"/&gt;&lt;/w:pPr&gt;&lt;/w:style&gt;&lt;w:style w:type="paragraph" w:styleId="TOC8"&gt;&lt;w:name w:val="toc 8"/&gt;&lt;w:basedOn w:val="Normal"/&gt;&lt;w:next w:val="Normal"/&gt;&lt;w:autoRedefine/&gt;&lt;w:uiPriority w:val="39"/&gt;&lt;w:semiHidden/&gt;&lt;w:unhideWhenUsed/&gt;&lt;w:rsid w:val="00A92C80"/&gt;&lt;w:pPr&gt;&lt;w:spacing w:after="100"/&gt;&lt;w:ind w:left="1540"/&gt;&lt;/w:pPr&gt;&lt;/w:style&gt;&lt;w:style w:type="paragraph" w:styleId="TOC9"&gt;&lt;w:name w:val="toc 9"/&gt;&lt;w:basedOn w:val="Normal"/&gt;&lt;w:next w:val="Normal"/&gt;&lt;w:autoRedefine/&gt;&lt;w:uiPriority w:val="39"/&gt;&lt;w:semiHidden/&gt;&lt;w:unhideWhenUsed/&gt;&lt;w:rsid w:val="00A92C80"/&gt;&lt;w:pPr&gt;&lt;w:spacing w:after="100"/&gt;&lt;w:ind w:left="1760"/&gt;&lt;/w:pPr&gt;&lt;/w:style&gt;&lt;/w:styles&gt;&lt;/pkg:xmlData&gt;&lt;/pkg:part&gt;&lt;/pkg:package&gt;
</CustomerName>
    <CompanyName/>
    <SenderAddress/>
    <Address/>
  </employee>
</employe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6.xml><?xml version="1.0" encoding="utf-8"?>
<b:Sources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F97C93-7F93-46CF-BC84-64F14BA1A1E2}">
  <ds:schemaRefs>
    <ds:schemaRef ds:uri="http://schemas.microsoft.com/temp/samples"/>
  </ds:schemaRefs>
</ds:datastoreItem>
</file>

<file path=customXml/itemProps3.xml><?xml version="1.0" encoding="utf-8"?>
<ds:datastoreItem xmlns:ds="http://schemas.openxmlformats.org/officeDocument/2006/customXml" ds:itemID="{2E0FB564-0214-4BE0-B01A-FFB3EF2F14A7}">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1B5C3669-43DC-4A85-923F-D5E3FC9144C0}">
  <ds:schemaRefs>
    <ds:schemaRef ds:uri="http://schemas.microsoft.com/sharepoint/v3/contenttype/forms"/>
  </ds:schemaRefs>
</ds:datastoreItem>
</file>

<file path=customXml/itemProps5.xml><?xml version="1.0" encoding="utf-8"?>
<ds:datastoreItem xmlns:ds="http://schemas.openxmlformats.org/officeDocument/2006/customXml" ds:itemID="{F0FC9C6F-18EE-4CA8-80AC-4BBD13CF90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6.xml><?xml version="1.0" encoding="utf-8"?>
<ds:datastoreItem xmlns:ds="http://schemas.openxmlformats.org/officeDocument/2006/customXml" ds:itemID="{6AAC2467-B987-4FFE-928A-B144D018C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{086C160B-5200-49F8-A3B7-E0F6625221CB}tf03133090</Template>
  <TotalTime>0</TotalTime>
  <Pages>15</Pages>
  <Words>4248</Words>
  <Characters>24215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2020-05-22T23:01:00Z</dcterms:created>
  <dcterms:modified xsi:type="dcterms:W3CDTF">2020-05-22T23:01:00Z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