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sz w:val="24"/>
          <w:szCs w:val="24"/>
          <w:lang w:val="en-US"/>
        </w:rPr>
      </w:pPr>
    </w:p>
    <w:p>
      <w:pPr>
        <w:spacing w:line="480" w:lineRule="auto"/>
        <w:jc w:val="center"/>
        <w:rPr>
          <w:rFonts w:ascii="Times New Roman" w:hAnsi="Times New Roman" w:cs="Times New Roman"/>
          <w:sz w:val="24"/>
          <w:szCs w:val="24"/>
          <w:lang w:val="en-US"/>
        </w:rPr>
      </w:pPr>
    </w:p>
    <w:p>
      <w:pPr>
        <w:spacing w:line="480" w:lineRule="auto"/>
        <w:jc w:val="center"/>
        <w:rPr>
          <w:rFonts w:ascii="Times New Roman" w:hAnsi="Times New Roman" w:cs="Times New Roman"/>
          <w:sz w:val="24"/>
          <w:szCs w:val="24"/>
          <w:lang w:val="en-US"/>
        </w:rPr>
      </w:pPr>
    </w:p>
    <w:p>
      <w:pPr>
        <w:spacing w:line="480" w:lineRule="auto"/>
        <w:jc w:val="center"/>
        <w:rPr>
          <w:rFonts w:ascii="Times New Roman" w:hAnsi="Times New Roman" w:cs="Times New Roman"/>
          <w:sz w:val="24"/>
          <w:szCs w:val="24"/>
          <w:lang w:val="en-US"/>
        </w:rPr>
      </w:pPr>
    </w:p>
    <w:p>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Introduction to Marketing.</w:t>
      </w:r>
    </w:p>
    <w:p>
      <w:pPr>
        <w:spacing w:line="480" w:lineRule="auto"/>
        <w:jc w:val="center"/>
        <w:rPr>
          <w:rFonts w:ascii="Times New Roman" w:hAnsi="Times New Roman" w:cs="Times New Roman"/>
          <w:sz w:val="24"/>
          <w:szCs w:val="24"/>
          <w:lang w:val="en-US"/>
        </w:rPr>
      </w:pPr>
    </w:p>
    <w:p>
      <w:pPr>
        <w:spacing w:line="480" w:lineRule="auto"/>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Martin Aleksandrov </w:t>
      </w:r>
      <w:bookmarkStart w:id="10" w:name="_GoBack"/>
      <w:bookmarkEnd w:id="10"/>
    </w:p>
    <w:p>
      <w:pPr>
        <w:spacing w:line="480" w:lineRule="auto"/>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Marketing Fundamentals</w:t>
      </w:r>
    </w:p>
    <w:p>
      <w:pPr>
        <w:spacing w:line="480" w:lineRule="auto"/>
        <w:ind w:firstLine="3720" w:firstLineChars="1550"/>
        <w:jc w:val="both"/>
        <w:rPr>
          <w:rFonts w:ascii="Segoe UI" w:hAnsi="Segoe UI" w:eastAsia="Segoe UI" w:cs="Segoe UI"/>
          <w:i w:val="0"/>
          <w:caps w:val="0"/>
          <w:color w:val="373A3C"/>
          <w:spacing w:val="0"/>
          <w:sz w:val="24"/>
          <w:szCs w:val="24"/>
          <w:shd w:val="clear" w:fill="FBF7F5"/>
        </w:rPr>
      </w:pPr>
      <w:r>
        <w:rPr>
          <w:rFonts w:ascii="Segoe UI" w:hAnsi="Segoe UI" w:eastAsia="Segoe UI" w:cs="Segoe UI"/>
          <w:i w:val="0"/>
          <w:caps w:val="0"/>
          <w:color w:val="373A3C"/>
          <w:spacing w:val="0"/>
          <w:sz w:val="24"/>
          <w:szCs w:val="24"/>
          <w:shd w:val="clear" w:fill="FBF7F5"/>
        </w:rPr>
        <w:t>Tushara Balendran</w:t>
      </w:r>
    </w:p>
    <w:p>
      <w:pPr>
        <w:spacing w:line="480" w:lineRule="auto"/>
        <w:ind w:firstLine="4080" w:firstLineChars="1700"/>
        <w:jc w:val="both"/>
        <w:rPr>
          <w:rFonts w:hint="default"/>
          <w:lang w:val="en-US"/>
        </w:rPr>
      </w:pPr>
      <w:r>
        <w:rPr>
          <w:rFonts w:hint="default" w:ascii="Times New Roman" w:hAnsi="Times New Roman" w:cs="Times New Roman"/>
          <w:sz w:val="24"/>
          <w:szCs w:val="24"/>
          <w:lang w:val="en-US"/>
        </w:rPr>
        <w:t>27/08/2020</w:t>
      </w:r>
    </w:p>
    <w:p>
      <w:pPr>
        <w:spacing w:line="480" w:lineRule="auto"/>
      </w:pPr>
    </w:p>
    <w:p>
      <w:pPr>
        <w:spacing w:line="480" w:lineRule="auto"/>
      </w:pPr>
    </w:p>
    <w:p>
      <w:pPr>
        <w:spacing w:line="480" w:lineRule="auto"/>
      </w:pPr>
    </w:p>
    <w:p>
      <w:pPr>
        <w:spacing w:line="480" w:lineRule="auto"/>
        <w:contextualSpacing/>
        <w:rPr>
          <w:rFonts w:ascii="Times New Roman" w:hAnsi="Times New Roman" w:cs="Times New Roman"/>
          <w:sz w:val="24"/>
          <w:szCs w:val="24"/>
        </w:rPr>
      </w:pPr>
    </w:p>
    <w:p>
      <w:pPr>
        <w:spacing w:line="480" w:lineRule="auto"/>
        <w:contextualSpacing/>
        <w:rPr>
          <w:rFonts w:ascii="Times New Roman" w:hAnsi="Times New Roman" w:cs="Times New Roman"/>
          <w:sz w:val="24"/>
          <w:szCs w:val="24"/>
        </w:rPr>
      </w:pPr>
    </w:p>
    <w:p>
      <w:pPr>
        <w:spacing w:line="480" w:lineRule="auto"/>
        <w:contextualSpacing/>
        <w:rPr>
          <w:rFonts w:ascii="Times New Roman" w:hAnsi="Times New Roman" w:cs="Times New Roman"/>
          <w:sz w:val="24"/>
          <w:szCs w:val="24"/>
        </w:rPr>
      </w:pPr>
    </w:p>
    <w:sdt>
      <w:sdtPr>
        <w:rPr>
          <w:rFonts w:asciiTheme="minorHAnsi" w:hAnsiTheme="minorHAnsi" w:eastAsiaTheme="minorHAnsi" w:cstheme="minorBidi"/>
          <w:color w:val="auto"/>
          <w:sz w:val="22"/>
          <w:szCs w:val="22"/>
          <w:lang w:val="en-GB"/>
        </w:rPr>
        <w:id w:val="-162707082"/>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7"/>
          </w:pPr>
          <w:r>
            <w:t>Table of Contents</w:t>
          </w:r>
        </w:p>
        <w:p>
          <w:pPr>
            <w:pStyle w:val="7"/>
            <w:tabs>
              <w:tab w:val="right" w:leader="dot" w:pos="9350"/>
            </w:tabs>
          </w:pPr>
          <w:r>
            <w:fldChar w:fldCharType="begin"/>
          </w:r>
          <w:r>
            <w:instrText xml:space="preserve"> TOC \o "1-3" \h \z \u </w:instrText>
          </w:r>
          <w:r>
            <w:fldChar w:fldCharType="separate"/>
          </w:r>
          <w:r>
            <w:fldChar w:fldCharType="begin"/>
          </w:r>
          <w:r>
            <w:instrText xml:space="preserve"> HYPERLINK \l "_Toc44881681" </w:instrText>
          </w:r>
          <w:r>
            <w:fldChar w:fldCharType="separate"/>
          </w:r>
          <w:r>
            <w:rPr>
              <w:rStyle w:val="10"/>
              <w:rFonts w:ascii="Times New Roman" w:hAnsi="Times New Roman" w:cs="Times New Roman"/>
            </w:rPr>
            <w:t>Introduction</w:t>
          </w:r>
          <w:r>
            <w:tab/>
          </w:r>
          <w:r>
            <w:fldChar w:fldCharType="begin"/>
          </w:r>
          <w:r>
            <w:instrText xml:space="preserve"> PAGEREF _Toc44881681 \h </w:instrText>
          </w:r>
          <w:r>
            <w:fldChar w:fldCharType="separate"/>
          </w:r>
          <w:r>
            <w:t>3</w:t>
          </w:r>
          <w:r>
            <w:fldChar w:fldCharType="end"/>
          </w:r>
          <w:r>
            <w:fldChar w:fldCharType="end"/>
          </w:r>
        </w:p>
        <w:p>
          <w:pPr>
            <w:pStyle w:val="8"/>
            <w:tabs>
              <w:tab w:val="right" w:leader="dot" w:pos="9350"/>
            </w:tabs>
          </w:pPr>
          <w:r>
            <w:fldChar w:fldCharType="begin"/>
          </w:r>
          <w:r>
            <w:instrText xml:space="preserve"> HYPERLINK \l "_Toc44881682" </w:instrText>
          </w:r>
          <w:r>
            <w:fldChar w:fldCharType="separate"/>
          </w:r>
          <w:r>
            <w:rPr>
              <w:rStyle w:val="10"/>
              <w:rFonts w:ascii="Times New Roman" w:hAnsi="Times New Roman" w:cs="Times New Roman"/>
            </w:rPr>
            <w:t>Marketing</w:t>
          </w:r>
          <w:r>
            <w:tab/>
          </w:r>
          <w:r>
            <w:fldChar w:fldCharType="begin"/>
          </w:r>
          <w:r>
            <w:instrText xml:space="preserve"> PAGEREF _Toc44881682 \h </w:instrText>
          </w:r>
          <w:r>
            <w:fldChar w:fldCharType="separate"/>
          </w:r>
          <w:r>
            <w:t>3</w:t>
          </w:r>
          <w:r>
            <w:fldChar w:fldCharType="end"/>
          </w:r>
          <w:r>
            <w:fldChar w:fldCharType="end"/>
          </w:r>
        </w:p>
        <w:p>
          <w:pPr>
            <w:pStyle w:val="8"/>
            <w:tabs>
              <w:tab w:val="right" w:leader="dot" w:pos="9350"/>
            </w:tabs>
          </w:pPr>
          <w:r>
            <w:fldChar w:fldCharType="begin"/>
          </w:r>
          <w:r>
            <w:instrText xml:space="preserve"> HYPERLINK \l "_Toc44881683" </w:instrText>
          </w:r>
          <w:r>
            <w:fldChar w:fldCharType="separate"/>
          </w:r>
          <w:r>
            <w:rPr>
              <w:rStyle w:val="10"/>
              <w:rFonts w:ascii="Times New Roman" w:hAnsi="Times New Roman" w:cs="Times New Roman"/>
            </w:rPr>
            <w:t>Marketing process</w:t>
          </w:r>
          <w:r>
            <w:tab/>
          </w:r>
          <w:r>
            <w:fldChar w:fldCharType="begin"/>
          </w:r>
          <w:r>
            <w:instrText xml:space="preserve"> PAGEREF _Toc44881683 \h </w:instrText>
          </w:r>
          <w:r>
            <w:fldChar w:fldCharType="separate"/>
          </w:r>
          <w:r>
            <w:t>3</w:t>
          </w:r>
          <w:r>
            <w:fldChar w:fldCharType="end"/>
          </w:r>
          <w:r>
            <w:fldChar w:fldCharType="end"/>
          </w:r>
        </w:p>
        <w:p>
          <w:pPr>
            <w:pStyle w:val="7"/>
            <w:tabs>
              <w:tab w:val="right" w:leader="dot" w:pos="9350"/>
            </w:tabs>
          </w:pPr>
          <w:r>
            <w:fldChar w:fldCharType="begin"/>
          </w:r>
          <w:r>
            <w:instrText xml:space="preserve"> HYPERLINK \l "_Toc44881684" </w:instrText>
          </w:r>
          <w:r>
            <w:fldChar w:fldCharType="separate"/>
          </w:r>
          <w:r>
            <w:rPr>
              <w:rStyle w:val="10"/>
              <w:rFonts w:ascii="Times New Roman" w:hAnsi="Times New Roman" w:cs="Times New Roman"/>
            </w:rPr>
            <w:t>Stages of marketing</w:t>
          </w:r>
          <w:r>
            <w:tab/>
          </w:r>
          <w:r>
            <w:fldChar w:fldCharType="begin"/>
          </w:r>
          <w:r>
            <w:instrText xml:space="preserve"> PAGEREF _Toc44881684 \h </w:instrText>
          </w:r>
          <w:r>
            <w:fldChar w:fldCharType="separate"/>
          </w:r>
          <w:r>
            <w:t>5</w:t>
          </w:r>
          <w:r>
            <w:fldChar w:fldCharType="end"/>
          </w:r>
          <w:r>
            <w:fldChar w:fldCharType="end"/>
          </w:r>
        </w:p>
        <w:p>
          <w:pPr>
            <w:pStyle w:val="8"/>
            <w:tabs>
              <w:tab w:val="right" w:leader="dot" w:pos="9350"/>
            </w:tabs>
          </w:pPr>
          <w:r>
            <w:fldChar w:fldCharType="begin"/>
          </w:r>
          <w:r>
            <w:instrText xml:space="preserve"> HYPERLINK \l "_Toc44881685" </w:instrText>
          </w:r>
          <w:r>
            <w:fldChar w:fldCharType="separate"/>
          </w:r>
          <w:r>
            <w:rPr>
              <w:rStyle w:val="10"/>
              <w:rFonts w:ascii="Times New Roman" w:hAnsi="Times New Roman" w:cs="Times New Roman"/>
            </w:rPr>
            <w:t>Role of the marketing environment</w:t>
          </w:r>
          <w:r>
            <w:tab/>
          </w:r>
          <w:r>
            <w:fldChar w:fldCharType="begin"/>
          </w:r>
          <w:r>
            <w:instrText xml:space="preserve"> PAGEREF _Toc44881685 \h </w:instrText>
          </w:r>
          <w:r>
            <w:fldChar w:fldCharType="separate"/>
          </w:r>
          <w:r>
            <w:t>6</w:t>
          </w:r>
          <w:r>
            <w:fldChar w:fldCharType="end"/>
          </w:r>
          <w:r>
            <w:fldChar w:fldCharType="end"/>
          </w:r>
        </w:p>
        <w:p>
          <w:pPr>
            <w:pStyle w:val="8"/>
            <w:tabs>
              <w:tab w:val="right" w:leader="dot" w:pos="9350"/>
            </w:tabs>
          </w:pPr>
          <w:r>
            <w:fldChar w:fldCharType="begin"/>
          </w:r>
          <w:r>
            <w:instrText xml:space="preserve"> HYPERLINK \l "_Toc44881686" </w:instrText>
          </w:r>
          <w:r>
            <w:fldChar w:fldCharType="separate"/>
          </w:r>
          <w:r>
            <w:rPr>
              <w:rStyle w:val="10"/>
              <w:rFonts w:ascii="Times New Roman" w:hAnsi="Times New Roman" w:cs="Times New Roman"/>
            </w:rPr>
            <w:t>Role of market research</w:t>
          </w:r>
          <w:r>
            <w:tab/>
          </w:r>
          <w:r>
            <w:fldChar w:fldCharType="begin"/>
          </w:r>
          <w:r>
            <w:instrText xml:space="preserve"> PAGEREF _Toc44881686 \h </w:instrText>
          </w:r>
          <w:r>
            <w:fldChar w:fldCharType="separate"/>
          </w:r>
          <w:r>
            <w:t>8</w:t>
          </w:r>
          <w:r>
            <w:fldChar w:fldCharType="end"/>
          </w:r>
          <w:r>
            <w:fldChar w:fldCharType="end"/>
          </w:r>
        </w:p>
        <w:p>
          <w:pPr>
            <w:pStyle w:val="8"/>
            <w:tabs>
              <w:tab w:val="right" w:leader="dot" w:pos="9350"/>
            </w:tabs>
          </w:pPr>
          <w:r>
            <w:fldChar w:fldCharType="begin"/>
          </w:r>
          <w:r>
            <w:instrText xml:space="preserve"> HYPERLINK \l "_Toc44881687" </w:instrText>
          </w:r>
          <w:r>
            <w:fldChar w:fldCharType="separate"/>
          </w:r>
          <w:r>
            <w:rPr>
              <w:rStyle w:val="10"/>
              <w:rFonts w:ascii="Times New Roman" w:hAnsi="Times New Roman" w:cs="Times New Roman"/>
            </w:rPr>
            <w:t>Role of the marketing mix</w:t>
          </w:r>
          <w:r>
            <w:tab/>
          </w:r>
          <w:r>
            <w:fldChar w:fldCharType="begin"/>
          </w:r>
          <w:r>
            <w:instrText xml:space="preserve"> PAGEREF _Toc44881687 \h </w:instrText>
          </w:r>
          <w:r>
            <w:fldChar w:fldCharType="separate"/>
          </w:r>
          <w:r>
            <w:t>9</w:t>
          </w:r>
          <w:r>
            <w:fldChar w:fldCharType="end"/>
          </w:r>
          <w:r>
            <w:fldChar w:fldCharType="end"/>
          </w:r>
        </w:p>
        <w:p>
          <w:pPr>
            <w:pStyle w:val="7"/>
            <w:tabs>
              <w:tab w:val="right" w:leader="dot" w:pos="9350"/>
            </w:tabs>
          </w:pPr>
          <w:r>
            <w:fldChar w:fldCharType="begin"/>
          </w:r>
          <w:r>
            <w:instrText xml:space="preserve"> HYPERLINK \l "_Toc44881688" </w:instrText>
          </w:r>
          <w:r>
            <w:fldChar w:fldCharType="separate"/>
          </w:r>
          <w:r>
            <w:rPr>
              <w:rStyle w:val="10"/>
              <w:rFonts w:ascii="Times New Roman" w:hAnsi="Times New Roman" w:cs="Times New Roman"/>
            </w:rPr>
            <w:t>Conclusion</w:t>
          </w:r>
          <w:r>
            <w:tab/>
          </w:r>
          <w:r>
            <w:fldChar w:fldCharType="begin"/>
          </w:r>
          <w:r>
            <w:instrText xml:space="preserve"> PAGEREF _Toc44881688 \h </w:instrText>
          </w:r>
          <w:r>
            <w:fldChar w:fldCharType="separate"/>
          </w:r>
          <w:r>
            <w:t>10</w:t>
          </w:r>
          <w:r>
            <w:fldChar w:fldCharType="end"/>
          </w:r>
          <w:r>
            <w:fldChar w:fldCharType="end"/>
          </w:r>
        </w:p>
        <w:p>
          <w:pPr>
            <w:pStyle w:val="7"/>
            <w:tabs>
              <w:tab w:val="right" w:leader="dot" w:pos="9350"/>
            </w:tabs>
          </w:pPr>
          <w:r>
            <w:fldChar w:fldCharType="begin"/>
          </w:r>
          <w:r>
            <w:instrText xml:space="preserve"> HYPERLINK \l "_Toc44881689" </w:instrText>
          </w:r>
          <w:r>
            <w:fldChar w:fldCharType="separate"/>
          </w:r>
          <w:r>
            <w:rPr>
              <w:rStyle w:val="10"/>
              <w:rFonts w:ascii="Times New Roman" w:hAnsi="Times New Roman" w:cs="Times New Roman"/>
            </w:rPr>
            <w:t>References</w:t>
          </w:r>
          <w:r>
            <w:tab/>
          </w:r>
          <w:r>
            <w:fldChar w:fldCharType="begin"/>
          </w:r>
          <w:r>
            <w:instrText xml:space="preserve"> PAGEREF _Toc44881689 \h </w:instrText>
          </w:r>
          <w:r>
            <w:fldChar w:fldCharType="separate"/>
          </w:r>
          <w:r>
            <w:t>11</w:t>
          </w:r>
          <w:r>
            <w:fldChar w:fldCharType="end"/>
          </w:r>
          <w:r>
            <w:fldChar w:fldCharType="end"/>
          </w:r>
        </w:p>
        <w:p>
          <w:r>
            <w:rPr>
              <w:b/>
              <w:bCs/>
            </w:rPr>
            <w:fldChar w:fldCharType="end"/>
          </w:r>
        </w:p>
      </w:sdtContent>
    </w:sdt>
    <w:p>
      <w:pPr>
        <w:spacing w:line="480" w:lineRule="auto"/>
        <w:contextualSpacing/>
        <w:rPr>
          <w:rFonts w:ascii="Times New Roman" w:hAnsi="Times New Roman" w:cs="Times New Roman"/>
          <w:sz w:val="24"/>
          <w:szCs w:val="24"/>
        </w:rPr>
      </w:pPr>
    </w:p>
    <w:p>
      <w:pPr>
        <w:spacing w:line="480" w:lineRule="auto"/>
        <w:ind w:firstLine="720"/>
        <w:contextualSpacing/>
        <w:jc w:val="center"/>
        <w:rPr>
          <w:rFonts w:ascii="Times New Roman" w:hAnsi="Times New Roman" w:cs="Times New Roman"/>
          <w:b/>
          <w:bCs/>
          <w:sz w:val="24"/>
          <w:szCs w:val="24"/>
        </w:rPr>
      </w:pPr>
    </w:p>
    <w:p>
      <w:pPr>
        <w:rPr>
          <w:rFonts w:ascii="Times New Roman" w:hAnsi="Times New Roman" w:cs="Times New Roman"/>
          <w:b/>
          <w:bCs/>
          <w:sz w:val="24"/>
          <w:szCs w:val="24"/>
        </w:rPr>
      </w:pPr>
      <w:r>
        <w:rPr>
          <w:rFonts w:ascii="Times New Roman" w:hAnsi="Times New Roman" w:cs="Times New Roman"/>
          <w:b/>
          <w:bCs/>
          <w:sz w:val="24"/>
          <w:szCs w:val="24"/>
        </w:rPr>
        <w:br w:type="page"/>
      </w:r>
    </w:p>
    <w:p>
      <w:pPr>
        <w:pStyle w:val="2"/>
        <w:jc w:val="center"/>
        <w:rPr>
          <w:rFonts w:ascii="Times New Roman" w:hAnsi="Times New Roman" w:cs="Times New Roman"/>
          <w:b/>
          <w:bCs/>
          <w:color w:val="auto"/>
          <w:sz w:val="24"/>
          <w:szCs w:val="24"/>
        </w:rPr>
      </w:pPr>
      <w:bookmarkStart w:id="0" w:name="_Toc44881681"/>
      <w:r>
        <w:rPr>
          <w:rFonts w:ascii="Times New Roman" w:hAnsi="Times New Roman" w:cs="Times New Roman"/>
          <w:b/>
          <w:bCs/>
          <w:color w:val="auto"/>
          <w:sz w:val="24"/>
          <w:szCs w:val="24"/>
        </w:rPr>
        <w:t>Introduction</w:t>
      </w:r>
      <w:bookmarkEnd w:id="0"/>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The marketing sector is one of the most developing segments globally. Such can be associated with the increasing demand to meet the customers' needs and wants globally. As a result of this, there are many marketing strategies have been created to respond to the increasing demands among consumers. The essay will begin with a discussion of the marketing process and the stages of marketing stages. This will be followed by a discussion of the stages of marketing. The essay will conclude with a discussion of the roles of the marketing environment, market research, and marketing mix. </w:t>
      </w:r>
    </w:p>
    <w:p>
      <w:pPr>
        <w:pStyle w:val="3"/>
        <w:jc w:val="center"/>
        <w:rPr>
          <w:rFonts w:ascii="Times New Roman" w:hAnsi="Times New Roman" w:cs="Times New Roman"/>
          <w:b/>
          <w:bCs/>
          <w:sz w:val="24"/>
          <w:szCs w:val="24"/>
        </w:rPr>
      </w:pPr>
      <w:bookmarkStart w:id="1" w:name="_Toc44881682"/>
      <w:r>
        <w:rPr>
          <w:rFonts w:ascii="Times New Roman" w:hAnsi="Times New Roman" w:cs="Times New Roman"/>
          <w:b/>
          <w:bCs/>
          <w:color w:val="auto"/>
          <w:sz w:val="24"/>
          <w:szCs w:val="24"/>
        </w:rPr>
        <w:t>Marketing</w:t>
      </w:r>
      <w:bookmarkEnd w:id="1"/>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Marketing refers to the business process of anticipating, identifying, and satisfying organizational goals and customers' needs and wants. Marketing is used to attract customers and therefore it is a primary component of business commerce and management.</w:t>
      </w:r>
      <w:r>
        <w:rPr>
          <w:rFonts w:ascii="Times New Roman" w:hAnsi="Times New Roman" w:cs="Times New Roman"/>
          <w:color w:val="222222"/>
          <w:sz w:val="24"/>
          <w:szCs w:val="24"/>
          <w:shd w:val="clear" w:color="auto" w:fill="FFFFFF"/>
        </w:rPr>
        <w:t xml:space="preserve"> (Jobber and Ellis-Chadwick,2012). </w:t>
      </w:r>
      <w:r>
        <w:rPr>
          <w:rFonts w:ascii="Times New Roman" w:hAnsi="Times New Roman" w:cs="Times New Roman"/>
          <w:sz w:val="24"/>
          <w:szCs w:val="24"/>
        </w:rPr>
        <w:t xml:space="preserve"> Marketing is made up of individual and organisation activities that encourage the exchange of satisfying relationships in a dynamic surrounding through the designing, distribution, advertising, and pricing of goods and services. (Armstrong</w:t>
      </w:r>
      <w:r>
        <w:rPr>
          <w:rFonts w:ascii="Times New Roman" w:hAnsi="Times New Roman" w:cs="Times New Roman"/>
          <w:color w:val="222222"/>
          <w:sz w:val="24"/>
          <w:szCs w:val="24"/>
          <w:shd w:val="clear" w:color="auto" w:fill="FFFFFF"/>
        </w:rPr>
        <w:t>, 2018)</w:t>
      </w:r>
    </w:p>
    <w:p>
      <w:pPr>
        <w:pStyle w:val="3"/>
        <w:jc w:val="center"/>
        <w:rPr>
          <w:rFonts w:ascii="Times New Roman" w:hAnsi="Times New Roman" w:cs="Times New Roman"/>
          <w:b/>
          <w:bCs/>
          <w:color w:val="auto"/>
          <w:sz w:val="24"/>
          <w:szCs w:val="24"/>
        </w:rPr>
      </w:pPr>
      <w:bookmarkStart w:id="2" w:name="_Toc44881683"/>
      <w:r>
        <w:rPr>
          <w:rFonts w:ascii="Times New Roman" w:hAnsi="Times New Roman" w:cs="Times New Roman"/>
          <w:b/>
          <w:bCs/>
          <w:color w:val="auto"/>
          <w:sz w:val="24"/>
          <w:szCs w:val="24"/>
        </w:rPr>
        <w:t>Marketing process</w:t>
      </w:r>
      <w:bookmarkEnd w:id="2"/>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marketing process includes ways in which value can be added to the customers to satisfy their desires. It is a continuous series of operations and reactions between the company and customers with an attempt to create value for and satisfy the desires of customers. In the marketing process, the situation is evaluated to identify the opportunities, the strategy is formulated for a value project, strategic decisions are taken, the plan is implemented and the results are observed. Below are the five steps involved in the market process:</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Situational analysis. It is the main base of a marketing plan. It entails a thorough assessment of both the internal and external factors influencing business. It is done to identify the marketing options, understand the company's ability, and understand the environment under which the company is operating. It creates a better review of the organisation that will lead to a better perception of its future.</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Objectives.  These are specifics results than an individual or a company wishes to attain within a given period and with the available resources to achieve this mission. They are the set goals that an organisation aims to attain within a certain time. A good objective of an organisation has a set period within which it can be attained.</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Strategies. A strategy is a general plan designed to achieve one or more overall goals in an organisation, especially over a long period. The analysis is done and the best available option is selected, a strategy or a plan is made for that option. At this step, detailed tactical decisions are made for the controllable parameters of the marketing mix. It includes decisions concerning product design, product pricing, product dissemination, and product promotion.</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Implementation. It is the process of enacting or practice of the plan, method, any design, idea, specification, standard, and policy for doing something. At this step, the marketing plan is executed or put into effect. The market planned or written strategy is transformed into action and the product is presented is availed according to this process.</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Control. These are set of operations and strategies applied by the organisation to monitor and manage their marketing activities in attaining their marketing objectives and strategy. This is the final step of the marketing process whereby an organisation monitors its marketing efforts and regulates the marketing mix under marketing changes. </w:t>
      </w:r>
    </w:p>
    <w:p>
      <w:pPr>
        <w:pStyle w:val="2"/>
        <w:jc w:val="center"/>
        <w:rPr>
          <w:rFonts w:ascii="Times New Roman" w:hAnsi="Times New Roman" w:cs="Times New Roman"/>
          <w:b/>
          <w:bCs/>
          <w:color w:val="000000" w:themeColor="text1"/>
          <w:sz w:val="24"/>
          <w:szCs w:val="24"/>
          <w14:textFill>
            <w14:solidFill>
              <w14:schemeClr w14:val="tx1"/>
            </w14:solidFill>
          </w14:textFill>
        </w:rPr>
      </w:pPr>
      <w:bookmarkStart w:id="3" w:name="_Toc44881684"/>
      <w:r>
        <w:rPr>
          <w:rFonts w:ascii="Times New Roman" w:hAnsi="Times New Roman" w:cs="Times New Roman"/>
          <w:b/>
          <w:bCs/>
          <w:color w:val="000000" w:themeColor="text1"/>
          <w:sz w:val="24"/>
          <w:szCs w:val="24"/>
          <w14:textFill>
            <w14:solidFill>
              <w14:schemeClr w14:val="tx1"/>
            </w14:solidFill>
          </w14:textFill>
        </w:rPr>
        <w:t>Stages of marketing</w:t>
      </w:r>
      <w:bookmarkEnd w:id="3"/>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marketing department works conjointly with research and development from the early stages of the product to help direct the process, determine the market desires, and which improvement will lead to the greatest results. Before the manufacturing stages, the marketing department plays a significant role in designing a new product, determining whether it will meet the consumer's needs, and how the market need will be filled. Below is a discussion of four stages of marketing:</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Introduction. The product is first availed into the market, the sales and profits are non-existent and very low. The market may be undermined or very small and initial low sales, but in this introductory stage, marketing plays a significant role in ensuring growth. Costs may be tilted more towards sales strategy, branding, and customer testing. During this stage incidence of achieving high sales, the level is isolated which takes time to attain the demand needed to become profitable. (Porral</w:t>
      </w:r>
      <w:r>
        <w:rPr>
          <w:rFonts w:ascii="Times New Roman" w:hAnsi="Times New Roman" w:cs="Times New Roman"/>
          <w:color w:val="222222"/>
          <w:sz w:val="24"/>
          <w:szCs w:val="24"/>
          <w:shd w:val="clear" w:color="auto" w:fill="FFFFFF"/>
        </w:rPr>
        <w:t xml:space="preserve"> and Stanton,2017). </w:t>
      </w:r>
      <w:r>
        <w:rPr>
          <w:rFonts w:ascii="Times New Roman" w:hAnsi="Times New Roman" w:cs="Times New Roman"/>
          <w:sz w:val="24"/>
          <w:szCs w:val="24"/>
        </w:rPr>
        <w:t>Marketing costs may be contrasted with income at this early stage. Early marketing strategies may be based on determining the market and creating the market where non exist, with heavy concern on building awareness through public relations.</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Growth. It is built on the demand established during the introduction stage. The profits and sales increase rapidly and the demand for the product becomes very high. Marketing function will be concerned with competitive analysis and more techniques of advertising because the competition is likely to increase at this stage. Marketing tactics at this stage will be emphasized on maximising market share.  Marketing research to get customers feedbacks, Improvement of quality, and introduction of new features on the product will be significant marketing strategies at this stage. Also, early on this stage prices are likely to be high therefore marketing should cater to early adopters.</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Maturity. This stage is characterised by price and sale stabilisation and the desire for the product starts to decrease. Marketing is shifted from obtaining new customers to pleasing the existing ones and ensuring constant revenue through new products and services designed to increase the value of the product. At this stage, brand knowledge has already been established and therefore promotion budget may be reduced. The marketing strategy at this stage emphasises on the distinction to encourage new customers to switch over from the competition, adds new product features, and introduces new pricing models. During this stage, the early adopters have already inscribed, and the concern is on bringing more price-sensitive buyers. This can be attained by using market research to introduce a new brand and assorted models, and by new geographical market into the mix.</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Decline. When the product cycle approaches the end the sales and profit begin to decrease very rapidly and the market becomes extremely competitive. The unique value of the product may be lost as more competitors avail themselves in the market with similar products and service and this result to drop of the product price. Reduced sales can be dealt with by introducing new marketing strategies to increase market share, but the marketing needs to be shifted to a value-priced approach while going back to the development and research cycle to introduce new products into the markets.</w:t>
      </w:r>
    </w:p>
    <w:p>
      <w:pPr>
        <w:spacing w:line="480" w:lineRule="auto"/>
        <w:ind w:firstLine="720"/>
        <w:contextualSpacing/>
        <w:jc w:val="center"/>
        <w:rPr>
          <w:rFonts w:ascii="Times New Roman" w:hAnsi="Times New Roman" w:cs="Times New Roman"/>
          <w:b/>
          <w:bCs/>
          <w:sz w:val="24"/>
          <w:szCs w:val="24"/>
        </w:rPr>
      </w:pPr>
      <w:bookmarkStart w:id="4" w:name="_Toc44881685"/>
      <w:r>
        <w:rPr>
          <w:rStyle w:val="16"/>
          <w:rFonts w:ascii="Times New Roman" w:hAnsi="Times New Roman" w:cs="Times New Roman"/>
          <w:b/>
          <w:bCs/>
          <w:color w:val="auto"/>
        </w:rPr>
        <w:t>Role of the marketing environment</w:t>
      </w:r>
      <w:bookmarkEnd w:id="4"/>
      <w:r>
        <w:rPr>
          <w:rFonts w:ascii="Times New Roman" w:hAnsi="Times New Roman" w:cs="Times New Roman"/>
          <w:b/>
          <w:bCs/>
          <w:sz w:val="24"/>
          <w:szCs w:val="24"/>
        </w:rPr>
        <w:t>.</w:t>
      </w:r>
    </w:p>
    <w:p>
      <w:pPr>
        <w:spacing w:line="480" w:lineRule="auto"/>
        <w:ind w:firstLine="720"/>
        <w:contextualSpacing/>
        <w:rPr>
          <w:rFonts w:ascii="Times New Roman" w:hAnsi="Times New Roman" w:cs="Times New Roman"/>
          <w:b/>
          <w:bCs/>
          <w:sz w:val="24"/>
          <w:szCs w:val="24"/>
        </w:rPr>
      </w:pPr>
      <w:r>
        <w:rPr>
          <w:rFonts w:ascii="Times New Roman" w:hAnsi="Times New Roman" w:cs="Times New Roman"/>
          <w:sz w:val="24"/>
          <w:szCs w:val="24"/>
        </w:rPr>
        <w:t>According to Philip Kotler, a company marketing environment is made up of internal and external factors which affect the company ability to maintain and develop successful transactions and relationship with target consumers. A marketing environment is a combination of micro and macro environment.</w:t>
      </w:r>
      <w:r>
        <w:rPr>
          <w:rFonts w:ascii="Times New Roman" w:hAnsi="Times New Roman" w:cs="Times New Roman"/>
          <w:color w:val="000000"/>
          <w:sz w:val="24"/>
          <w:szCs w:val="24"/>
          <w:shd w:val="clear" w:color="auto" w:fill="FFFFFF"/>
        </w:rPr>
        <w:t xml:space="preserve"> (Bhasin, 2020)</w:t>
      </w:r>
      <w:r>
        <w:rPr>
          <w:rFonts w:ascii="Times New Roman" w:hAnsi="Times New Roman" w:cs="Times New Roman"/>
          <w:b/>
          <w:bCs/>
          <w:sz w:val="24"/>
          <w:szCs w:val="24"/>
        </w:rPr>
        <w:t xml:space="preserve">    </w:t>
      </w:r>
      <w:r>
        <w:rPr>
          <w:rFonts w:ascii="Times New Roman" w:hAnsi="Times New Roman" w:cs="Times New Roman"/>
          <w:sz w:val="24"/>
          <w:szCs w:val="24"/>
        </w:rPr>
        <w:tab/>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Microenvironment. These are immediate environment elements or factors that affect a firm's decision making and performance. These factors include the firm's competitors, customers, suppliers, marketing intermediaries, and the public.</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Macro-environment. These are external forces outside an organization that influence the company's marketing strategy can create a threat or an opportunity. These factors include legal forces, social/cultural forces, political forces, economic forces, environmental and technological forces.</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Essential for planning. Knowledge about the internal and external environment is very vital for future planning. Marketers need to be fully informed about the current framework, enthusiasm, and future predictions if the marketing environment if they want to succeed.</w:t>
      </w:r>
      <w:r>
        <w:rPr>
          <w:rFonts w:ascii="Times New Roman" w:hAnsi="Times New Roman" w:cs="Times New Roman"/>
          <w:color w:val="222222"/>
          <w:sz w:val="24"/>
          <w:szCs w:val="24"/>
          <w:shd w:val="clear" w:color="auto" w:fill="FFFFFF"/>
        </w:rPr>
        <w:t xml:space="preserve"> (Kusumadewi, 2019).</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Understanding the customer. Thorough knowledge of the marketing environment assists the marketers to predict and acknowledge the customers' needs and desires. Analysis of the marketing environment helps reduce the confusion between the marketer and the customers and this helps the marketer with a better understanding of customer behaviour.</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Understanding the competitors. A better understanding of the marketing environment equips the marketer with knowledge about the competitors and what advantages the competitors bring to the business and vice versa.</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Opportunities and threats. Deep knowledge of the market environment often gives a prime advantage to the marketer as he ensures that the business is secure from future threats and taps the future opportunities.</w:t>
      </w:r>
    </w:p>
    <w:p>
      <w:pPr>
        <w:spacing w:line="480" w:lineRule="auto"/>
        <w:ind w:firstLine="720"/>
        <w:contextualSpacing/>
        <w:jc w:val="center"/>
        <w:rPr>
          <w:rFonts w:ascii="Times New Roman" w:hAnsi="Times New Roman" w:cs="Times New Roman"/>
          <w:b/>
          <w:bCs/>
          <w:sz w:val="24"/>
          <w:szCs w:val="24"/>
        </w:rPr>
      </w:pPr>
      <w:bookmarkStart w:id="5" w:name="_Toc44881686"/>
      <w:r>
        <w:rPr>
          <w:rStyle w:val="16"/>
          <w:rFonts w:ascii="Times New Roman" w:hAnsi="Times New Roman" w:cs="Times New Roman"/>
          <w:b/>
          <w:bCs/>
          <w:color w:val="auto"/>
        </w:rPr>
        <w:t>Role of market research</w:t>
      </w:r>
      <w:bookmarkEnd w:id="5"/>
      <w:r>
        <w:rPr>
          <w:rFonts w:ascii="Times New Roman" w:hAnsi="Times New Roman" w:cs="Times New Roman"/>
          <w:b/>
          <w:bCs/>
          <w:sz w:val="24"/>
          <w:szCs w:val="24"/>
        </w:rPr>
        <w:t>.</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Marketing research may be performed internally by the firm's marketing department or conducted externally by a marketing research firm. The information collected is then used to decisions related to the marketing mix and other marketing functions. The information can also be used in segmentation, identifying the specific market target and their media habits, tracking consumer satisfaction, evaluating various forms of advertising executions and pricing tactics, analysing consumer needs and behaviour, and developing new products. Below is a discussion of the roles of market research:</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Explanatory role. Market research is conducted when having limited knowledge or understanding of the marketing situation or a particular outcome. For example, a company sale may be declining or the company losing customers, but managers are not sure why. Marketing research can be used to determine some of the possible causes of loss of sales and customers.</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Descriptive role. It refers to the collection and presentation of information about a particular marketing situation or phenomenon. For example, market research can be used to express the primary consumer of a product, such as the iPhone mobile brand. Can also be used to describe the process used by the customer to decide on a restaurant for dinners, such as the waterside inn and Restaurant Moor Hall.</w:t>
      </w:r>
      <w:r>
        <w:rPr>
          <w:rFonts w:ascii="Times New Roman" w:hAnsi="Times New Roman" w:cs="Times New Roman"/>
          <w:color w:val="222222"/>
          <w:sz w:val="24"/>
          <w:szCs w:val="24"/>
          <w:shd w:val="clear" w:color="auto" w:fill="FFFFFF"/>
        </w:rPr>
        <w:t xml:space="preserve"> (Polignano and Drumond, 2017</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Diagnostic role. Uses data analysis techniques to determine the relationship and phenomena with the gathered data through marketing research. For example, the analysis may show that females eat at Restaurant Nathan Outlaw than males. It may show the reason why individual opt-out of subscribing to a Facebook brand page.</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Predictive function. Marketing research enables data prediction or forecasting the results of a customer action or marketing decision. Retailers use predictive research to determine the items a customer to purchase together so that suggestive selling can be used. For example, Noble and Barner use this technique when the website customers select a certain book then the software suggests other books they might also want to buy. </w:t>
      </w:r>
    </w:p>
    <w:p>
      <w:pPr>
        <w:spacing w:line="480" w:lineRule="auto"/>
        <w:ind w:firstLine="720"/>
        <w:contextualSpacing/>
        <w:rPr>
          <w:rFonts w:ascii="Times New Roman" w:hAnsi="Times New Roman" w:cs="Times New Roman"/>
          <w:sz w:val="24"/>
          <w:szCs w:val="24"/>
        </w:rPr>
      </w:pPr>
    </w:p>
    <w:p>
      <w:pPr>
        <w:spacing w:line="480" w:lineRule="auto"/>
        <w:ind w:firstLine="720"/>
        <w:contextualSpacing/>
        <w:rPr>
          <w:rFonts w:ascii="Times New Roman" w:hAnsi="Times New Roman" w:cs="Times New Roman"/>
          <w:sz w:val="24"/>
          <w:szCs w:val="24"/>
        </w:rPr>
      </w:pPr>
    </w:p>
    <w:p>
      <w:pPr>
        <w:spacing w:line="480" w:lineRule="auto"/>
        <w:ind w:firstLine="720"/>
        <w:contextualSpacing/>
        <w:rPr>
          <w:rFonts w:ascii="Times New Roman" w:hAnsi="Times New Roman" w:cs="Times New Roman"/>
          <w:sz w:val="24"/>
          <w:szCs w:val="24"/>
        </w:rPr>
      </w:pPr>
    </w:p>
    <w:p>
      <w:pPr>
        <w:spacing w:line="480" w:lineRule="auto"/>
        <w:ind w:firstLine="720"/>
        <w:contextualSpacing/>
        <w:jc w:val="center"/>
        <w:rPr>
          <w:rFonts w:ascii="Times New Roman" w:hAnsi="Times New Roman" w:cs="Times New Roman"/>
          <w:b/>
          <w:bCs/>
          <w:sz w:val="24"/>
          <w:szCs w:val="24"/>
        </w:rPr>
      </w:pPr>
      <w:bookmarkStart w:id="6" w:name="_Toc44881687"/>
      <w:r>
        <w:rPr>
          <w:rStyle w:val="16"/>
          <w:rFonts w:ascii="Times New Roman" w:hAnsi="Times New Roman" w:cs="Times New Roman"/>
          <w:b/>
          <w:bCs/>
          <w:color w:val="auto"/>
          <w:sz w:val="24"/>
          <w:szCs w:val="24"/>
        </w:rPr>
        <w:t>Role of the marketing mix</w:t>
      </w:r>
      <w:bookmarkEnd w:id="6"/>
      <w:r>
        <w:rPr>
          <w:rFonts w:ascii="Times New Roman" w:hAnsi="Times New Roman" w:cs="Times New Roman"/>
          <w:b/>
          <w:bCs/>
          <w:sz w:val="24"/>
          <w:szCs w:val="24"/>
        </w:rPr>
        <w:t>.</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modern form of the 4ps was first proposed by Jerome McCarthy in his 1960 textbook, Basic Marketing: A Managerial Approach. these elements have since given a standard method of describing marketing programs for over the last years. It is the specific linking of pricing, product, promotional, and distribution of decisions made with a particular aim of a specific group of consumers.</w:t>
      </w:r>
    </w:p>
    <w:p>
      <w:pPr>
        <w:spacing w:line="480" w:lineRule="auto"/>
        <w:ind w:firstLine="720"/>
        <w:contextualSpacing/>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A marketing mix is a tool used to equip brands with the knowledge of which elements should be combined to meet their target marketing goals and objectives, which includes linking the 4Ps of marketing. These are the key factors that should be combined effectively to aid and promote the brand unique value and help it stand out from the competition.  (</w:t>
      </w:r>
      <w:r>
        <w:rPr>
          <w:rFonts w:ascii="Times New Roman" w:hAnsi="Times New Roman" w:cs="Times New Roman"/>
          <w:color w:val="222222"/>
          <w:sz w:val="24"/>
          <w:szCs w:val="24"/>
          <w:shd w:val="clear" w:color="auto" w:fill="FFFFFF"/>
        </w:rPr>
        <w:t>Nasirun et al, 2019).</w:t>
      </w:r>
    </w:p>
    <w:p>
      <w:pPr>
        <w:spacing w:line="480" w:lineRule="auto"/>
        <w:ind w:firstLine="720"/>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Marketing mix act as a checklist for the key components of any integrated marketing program. When documenting market plan and developing marketing plan, marketing mix can act as overall control or checklist to ensure that they have considered all the broader aspects of marketing.</w:t>
      </w:r>
    </w:p>
    <w:p>
      <w:pPr>
        <w:spacing w:line="480" w:lineRule="auto"/>
        <w:ind w:firstLine="720"/>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According to Peter Kotler is the set of controllable variables that an organisation can use to influence the buyer’s response or the purchase decisions. Therefore, the marketing mix is an important tool for the marketers by helping them to focus all variables in this particular process.</w:t>
      </w:r>
      <w:r>
        <w:rPr>
          <w:rFonts w:ascii="Times New Roman" w:hAnsi="Times New Roman" w:eastAsia="Times New Roman" w:cs="Times New Roman"/>
          <w:color w:val="1A1A1A"/>
          <w:sz w:val="24"/>
          <w:szCs w:val="24"/>
          <w:lang w:val="en-US"/>
        </w:rPr>
        <w:t xml:space="preserve"> </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Product. It refers to any item or service that satisfies the desires of a target customer. Marketers must be aware of their products and what they stand for, and what differentiates their products from competition before they can be successfully marketed.</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Price. Price not only refers to the monetary value of the product but also the effort or time the customer spends to acquire it. Price determination is essential as it will impact supply, demand, price, and how much marketers should spend on a strategy or marketing promotion. This is the most important of the 4Ps because if the product is priced too low or high the brand dominance in the market may fail.</w:t>
      </w:r>
      <w:r>
        <w:rPr>
          <w:rFonts w:ascii="Times New Roman" w:hAnsi="Times New Roman" w:cs="Times New Roman"/>
          <w:color w:val="222222"/>
          <w:sz w:val="24"/>
          <w:szCs w:val="24"/>
          <w:shd w:val="clear" w:color="auto" w:fill="FFFFFF"/>
        </w:rPr>
        <w:t xml:space="preserve"> (Islaini and Nayan, 2020).</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Place. Refers to the provision of access to the products to the customers and it allows convenience to the customer. Customers can be reached via digital means or in-store by putting the right product, the right time, at the right place, and Infront of the customers. Since customers interact with customers at various places it is important to how each of these places affects the overall customer experience.</w:t>
      </w:r>
      <w:r>
        <w:rPr>
          <w:rFonts w:ascii="Times New Roman" w:hAnsi="Times New Roman" w:cs="Times New Roman"/>
          <w:color w:val="222222"/>
          <w:sz w:val="24"/>
          <w:szCs w:val="24"/>
          <w:shd w:val="clear" w:color="auto" w:fill="FFFFFF"/>
        </w:rPr>
        <w:t xml:space="preserve"> (Rangaswami et al, 2020).</w:t>
      </w:r>
      <w:r>
        <w:rPr>
          <w:rFonts w:ascii="Times New Roman" w:hAnsi="Times New Roman" w:cs="Times New Roman"/>
          <w:sz w:val="24"/>
          <w:szCs w:val="24"/>
        </w:rPr>
        <w:t xml:space="preserve"> </w:t>
      </w:r>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Promotion. This is how marketers make their customers aware of their products. Promotion refers to marketing communication which uses advertising, direct marketing, public relations. It is also how marketers pass product information to their target consumers. Promotion as experiences high growth due to the digital era. (</w:t>
      </w:r>
      <w:r>
        <w:rPr>
          <w:rFonts w:ascii="Times New Roman" w:hAnsi="Times New Roman" w:cs="Times New Roman"/>
          <w:color w:val="222222"/>
          <w:sz w:val="24"/>
          <w:szCs w:val="24"/>
          <w:shd w:val="clear" w:color="auto" w:fill="FFFFFF"/>
        </w:rPr>
        <w:t>Thomas and Housden,2017). </w:t>
      </w:r>
      <w:r>
        <w:rPr>
          <w:rFonts w:ascii="Times New Roman" w:hAnsi="Times New Roman" w:cs="Times New Roman"/>
          <w:sz w:val="24"/>
          <w:szCs w:val="24"/>
        </w:rPr>
        <w:t>The promotion has resulted in greater outcomes and ever-increasing expectations.</w:t>
      </w:r>
      <w:bookmarkStart w:id="7" w:name="_Toc44881688"/>
    </w:p>
    <w:p>
      <w:pPr>
        <w:spacing w:line="480" w:lineRule="auto"/>
        <w:ind w:firstLine="720"/>
        <w:contextualSpacing/>
        <w:jc w:val="center"/>
        <w:rPr>
          <w:rFonts w:ascii="Times New Roman" w:hAnsi="Times New Roman" w:cs="Times New Roman"/>
          <w:sz w:val="24"/>
          <w:szCs w:val="24"/>
        </w:rPr>
      </w:pPr>
      <w:r>
        <w:rPr>
          <w:rFonts w:ascii="Times New Roman" w:hAnsi="Times New Roman" w:cs="Times New Roman"/>
          <w:b/>
          <w:bCs/>
          <w:sz w:val="24"/>
          <w:szCs w:val="24"/>
        </w:rPr>
        <w:t>Conclusion</w:t>
      </w:r>
      <w:bookmarkEnd w:id="7"/>
    </w:p>
    <w:p>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This essay was able to discuss the process of marketing and stages of marketing. Diverse aspects relating to the demands of meeting the customers' desires. Based on the discussion, there are five stages of marketing that require the marketers to have a clear knowledge of marketing for the business operation to run smoothly. As well, roles of the marketing environment, marketing research, and marketing mix, which makes it necessary for the marketing industry to modify their operations to be able to meet the desires of the customers. </w:t>
      </w:r>
    </w:p>
    <w:p>
      <w:pPr>
        <w:spacing w:line="480" w:lineRule="auto"/>
        <w:contextualSpacing/>
        <w:jc w:val="center"/>
        <w:rPr>
          <w:rFonts w:ascii="Times New Roman" w:hAnsi="Times New Roman" w:cs="Times New Roman"/>
          <w:b/>
          <w:bCs/>
          <w:sz w:val="24"/>
          <w:szCs w:val="24"/>
        </w:rPr>
      </w:pPr>
    </w:p>
    <w:p>
      <w:pPr>
        <w:spacing w:line="480" w:lineRule="auto"/>
        <w:contextualSpacing/>
        <w:jc w:val="center"/>
        <w:rPr>
          <w:rFonts w:ascii="Times New Roman" w:hAnsi="Times New Roman" w:cs="Times New Roman"/>
          <w:b/>
          <w:bCs/>
          <w:sz w:val="24"/>
          <w:szCs w:val="24"/>
        </w:rPr>
      </w:pPr>
    </w:p>
    <w:p>
      <w:pPr>
        <w:spacing w:line="480" w:lineRule="auto"/>
        <w:contextualSpacing/>
        <w:jc w:val="center"/>
        <w:rPr>
          <w:rFonts w:ascii="Times New Roman" w:hAnsi="Times New Roman" w:cs="Times New Roman"/>
          <w:b/>
          <w:bCs/>
          <w:sz w:val="24"/>
          <w:szCs w:val="24"/>
        </w:rPr>
      </w:pPr>
    </w:p>
    <w:p>
      <w:pPr>
        <w:pStyle w:val="2"/>
        <w:jc w:val="center"/>
        <w:rPr>
          <w:rFonts w:ascii="Times New Roman" w:hAnsi="Times New Roman" w:cs="Times New Roman"/>
          <w:b/>
          <w:bCs/>
          <w:sz w:val="24"/>
          <w:szCs w:val="24"/>
        </w:rPr>
      </w:pPr>
      <w:bookmarkStart w:id="8" w:name="_Toc44881689"/>
      <w:r>
        <w:rPr>
          <w:rFonts w:ascii="Times New Roman" w:hAnsi="Times New Roman" w:cs="Times New Roman"/>
          <w:b/>
          <w:bCs/>
          <w:color w:val="auto"/>
          <w:sz w:val="24"/>
          <w:szCs w:val="24"/>
        </w:rPr>
        <w:t>References</w:t>
      </w:r>
      <w:bookmarkEnd w:id="8"/>
    </w:p>
    <w:p>
      <w:pPr>
        <w:spacing w:line="480" w:lineRule="auto"/>
        <w:ind w:left="720" w:hanging="720"/>
        <w:rPr>
          <w:rFonts w:ascii="Times New Roman" w:hAnsi="Times New Roman" w:cs="Times New Roman"/>
          <w:color w:val="222222"/>
          <w:sz w:val="24"/>
          <w:szCs w:val="24"/>
          <w:shd w:val="clear" w:color="auto" w:fill="FFFFFF"/>
        </w:rPr>
      </w:pPr>
      <w:bookmarkStart w:id="9" w:name="_Hlk44862700"/>
      <w:r>
        <w:rPr>
          <w:rFonts w:ascii="Times New Roman" w:hAnsi="Times New Roman" w:cs="Times New Roman"/>
          <w:color w:val="222222"/>
          <w:sz w:val="24"/>
          <w:szCs w:val="24"/>
          <w:shd w:val="clear" w:color="auto" w:fill="FFFFFF"/>
        </w:rPr>
        <w:t xml:space="preserve">Armstrong, G.M., Kotler, P., Harker, M. and Brennan, R., </w:t>
      </w:r>
      <w:bookmarkEnd w:id="9"/>
      <w:r>
        <w:rPr>
          <w:rFonts w:ascii="Times New Roman" w:hAnsi="Times New Roman" w:cs="Times New Roman"/>
          <w:color w:val="222222"/>
          <w:sz w:val="24"/>
          <w:szCs w:val="24"/>
          <w:shd w:val="clear" w:color="auto" w:fill="FFFFFF"/>
        </w:rPr>
        <w:t>(2018). </w:t>
      </w:r>
      <w:r>
        <w:rPr>
          <w:rFonts w:ascii="Times New Roman" w:hAnsi="Times New Roman" w:cs="Times New Roman"/>
          <w:i/>
          <w:iCs/>
          <w:color w:val="222222"/>
          <w:sz w:val="24"/>
          <w:szCs w:val="24"/>
          <w:shd w:val="clear" w:color="auto" w:fill="FFFFFF"/>
        </w:rPr>
        <w:t>Marketing: an introduction</w:t>
      </w:r>
      <w:r>
        <w:rPr>
          <w:rFonts w:ascii="Times New Roman" w:hAnsi="Times New Roman" w:cs="Times New Roman"/>
          <w:color w:val="222222"/>
          <w:sz w:val="24"/>
          <w:szCs w:val="24"/>
          <w:shd w:val="clear" w:color="auto" w:fill="FFFFFF"/>
        </w:rPr>
        <w:t>. Pearson UK.</w:t>
      </w:r>
    </w:p>
    <w:p>
      <w:pPr>
        <w:spacing w:line="480" w:lineRule="auto"/>
        <w:ind w:left="720"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Bhasin, H., (2020). </w:t>
      </w:r>
      <w:r>
        <w:rPr>
          <w:rFonts w:ascii="Times New Roman" w:hAnsi="Times New Roman" w:cs="Times New Roman"/>
          <w:i/>
          <w:iCs/>
          <w:color w:val="000000"/>
          <w:sz w:val="24"/>
          <w:szCs w:val="24"/>
          <w:shd w:val="clear" w:color="auto" w:fill="FFFFFF"/>
        </w:rPr>
        <w:t>The Importance of Marketing Environment - Understanding Marketing Environment</w:t>
      </w:r>
      <w:r>
        <w:rPr>
          <w:rFonts w:ascii="Times New Roman" w:hAnsi="Times New Roman" w:cs="Times New Roman"/>
          <w:color w:val="000000"/>
          <w:sz w:val="24"/>
          <w:szCs w:val="24"/>
          <w:shd w:val="clear" w:color="auto" w:fill="FFFFFF"/>
        </w:rPr>
        <w:t>.</w:t>
      </w:r>
    </w:p>
    <w:p>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Islaini, M.A.A. and Nayan, S.M., (2020). The Role of Price in the Marketing Mix. </w:t>
      </w:r>
      <w:r>
        <w:rPr>
          <w:rFonts w:ascii="Times New Roman" w:hAnsi="Times New Roman" w:cs="Times New Roman"/>
          <w:i/>
          <w:iCs/>
          <w:color w:val="222222"/>
          <w:sz w:val="24"/>
          <w:szCs w:val="24"/>
          <w:shd w:val="clear" w:color="auto" w:fill="FFFFFF"/>
        </w:rPr>
        <w:t>Journal of Undergraduate Social Science and Technology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(2).</w:t>
      </w:r>
    </w:p>
    <w:p>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Jobber, D. and Ellis-Chadwick, F., (2012). </w:t>
      </w:r>
      <w:r>
        <w:rPr>
          <w:rFonts w:ascii="Times New Roman" w:hAnsi="Times New Roman" w:cs="Times New Roman"/>
          <w:i/>
          <w:iCs/>
          <w:color w:val="222222"/>
          <w:sz w:val="24"/>
          <w:szCs w:val="24"/>
          <w:shd w:val="clear" w:color="auto" w:fill="FFFFFF"/>
        </w:rPr>
        <w:t>Principles and practice of marketing</w:t>
      </w:r>
      <w:r>
        <w:rPr>
          <w:rFonts w:ascii="Times New Roman" w:hAnsi="Times New Roman" w:cs="Times New Roman"/>
          <w:color w:val="222222"/>
          <w:sz w:val="24"/>
          <w:szCs w:val="24"/>
          <w:shd w:val="clear" w:color="auto" w:fill="FFFFFF"/>
        </w:rPr>
        <w:t> (No. 7th). McGraw-Hill Higher Education.</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Kotler, P. and Armstrong, G., (2010). </w:t>
      </w:r>
      <w:r>
        <w:rPr>
          <w:rFonts w:ascii="Times New Roman" w:hAnsi="Times New Roman" w:cs="Times New Roman"/>
          <w:i/>
          <w:iCs/>
          <w:color w:val="222222"/>
          <w:sz w:val="24"/>
          <w:szCs w:val="24"/>
          <w:shd w:val="clear" w:color="auto" w:fill="FFFFFF"/>
        </w:rPr>
        <w:t>Principles of marketing</w:t>
      </w:r>
      <w:r>
        <w:rPr>
          <w:rFonts w:ascii="Times New Roman" w:hAnsi="Times New Roman" w:cs="Times New Roman"/>
          <w:color w:val="222222"/>
          <w:sz w:val="24"/>
          <w:szCs w:val="24"/>
          <w:shd w:val="clear" w:color="auto" w:fill="FFFFFF"/>
        </w:rPr>
        <w:t>. Pearson education.UK</w:t>
      </w:r>
    </w:p>
    <w:p>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Kusumadewi, R., (2019). The Role of Marketing and Individual Environment Association in Elevating the Customer Value. </w:t>
      </w:r>
      <w:r>
        <w:rPr>
          <w:rFonts w:ascii="Times New Roman" w:hAnsi="Times New Roman" w:cs="Times New Roman"/>
          <w:i/>
          <w:iCs/>
          <w:color w:val="222222"/>
          <w:sz w:val="24"/>
          <w:szCs w:val="24"/>
          <w:shd w:val="clear" w:color="auto" w:fill="FFFFFF"/>
        </w:rPr>
        <w:t>Budapest International Research and Critics Institute (BIRCI-Journal)</w:t>
      </w:r>
      <w:r>
        <w:rPr>
          <w:rFonts w:ascii="Times New Roman" w:hAnsi="Times New Roman" w:cs="Times New Roman"/>
          <w:color w:val="222222"/>
          <w:sz w:val="24"/>
          <w:szCs w:val="24"/>
          <w:shd w:val="clear" w:color="auto" w:fill="FFFFFF"/>
        </w:rPr>
        <w:t>, pp.451-460.</w:t>
      </w:r>
    </w:p>
    <w:p>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Nasirun, N., Noor, S.M., Sultan, A.A. and Haniffiza, W.M.H.W.M., (2019). Role of marketing mix and halal certificate towards purchase intention of agro based products. </w:t>
      </w:r>
      <w:r>
        <w:rPr>
          <w:rFonts w:ascii="Times New Roman" w:hAnsi="Times New Roman" w:cs="Times New Roman"/>
          <w:i/>
          <w:iCs/>
          <w:color w:val="222222"/>
          <w:sz w:val="24"/>
          <w:szCs w:val="24"/>
          <w:shd w:val="clear" w:color="auto" w:fill="FFFFFF"/>
        </w:rPr>
        <w:t>International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(7), pp.37-46</w:t>
      </w:r>
    </w:p>
    <w:p>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Polignano, L.A.C. and Drumond, F.B., (2017). The role of market research during product development. </w:t>
      </w:r>
      <w:r>
        <w:rPr>
          <w:rFonts w:ascii="Times New Roman" w:hAnsi="Times New Roman" w:cs="Times New Roman"/>
          <w:i/>
          <w:iCs/>
          <w:color w:val="222222"/>
          <w:sz w:val="24"/>
          <w:szCs w:val="24"/>
          <w:shd w:val="clear" w:color="auto" w:fill="FFFFFF"/>
        </w:rPr>
        <w:t>Product: Management and Development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(1), pp.5-14.</w:t>
      </w:r>
    </w:p>
    <w:p>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Porral, C.C. and Stanton, J.L., (2017). </w:t>
      </w:r>
      <w:r>
        <w:rPr>
          <w:rFonts w:ascii="Times New Roman" w:hAnsi="Times New Roman" w:cs="Times New Roman"/>
          <w:i/>
          <w:iCs/>
          <w:color w:val="222222"/>
          <w:sz w:val="24"/>
          <w:szCs w:val="24"/>
          <w:shd w:val="clear" w:color="auto" w:fill="FFFFFF"/>
        </w:rPr>
        <w:t>Principles of marketing</w:t>
      </w:r>
      <w:r>
        <w:rPr>
          <w:rFonts w:ascii="Times New Roman" w:hAnsi="Times New Roman" w:cs="Times New Roman"/>
          <w:color w:val="222222"/>
          <w:sz w:val="24"/>
          <w:szCs w:val="24"/>
          <w:shd w:val="clear" w:color="auto" w:fill="FFFFFF"/>
        </w:rPr>
        <w:t>. ESIC Editorial.</w:t>
      </w:r>
    </w:p>
    <w:p>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Rangaswami, A., Moch, N., Felten, C., van Bruggen, G., Wieringa, J.E. and Wirtz, J., (2020). The role of marketing in digital business platforms. </w:t>
      </w:r>
      <w:r>
        <w:rPr>
          <w:rFonts w:ascii="Times New Roman" w:hAnsi="Times New Roman" w:cs="Times New Roman"/>
          <w:i/>
          <w:iCs/>
          <w:color w:val="222222"/>
          <w:sz w:val="24"/>
          <w:szCs w:val="24"/>
          <w:shd w:val="clear" w:color="auto" w:fill="FFFFFF"/>
        </w:rPr>
        <w:t>Journal of Interactive Marketing</w:t>
      </w:r>
      <w:r>
        <w:rPr>
          <w:rFonts w:ascii="Times New Roman" w:hAnsi="Times New Roman" w:cs="Times New Roman"/>
          <w:color w:val="222222"/>
          <w:sz w:val="24"/>
          <w:szCs w:val="24"/>
          <w:shd w:val="clear" w:color="auto" w:fill="FFFFFF"/>
        </w:rPr>
        <w:t>.</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Thomas, B. and Housden, M., (2017). </w:t>
      </w:r>
      <w:r>
        <w:rPr>
          <w:rFonts w:ascii="Times New Roman" w:hAnsi="Times New Roman" w:cs="Times New Roman"/>
          <w:i/>
          <w:iCs/>
          <w:color w:val="222222"/>
          <w:sz w:val="24"/>
          <w:szCs w:val="24"/>
          <w:shd w:val="clear" w:color="auto" w:fill="FFFFFF"/>
        </w:rPr>
        <w:t>Direct and digital marketing in practice</w:t>
      </w:r>
      <w:r>
        <w:rPr>
          <w:rFonts w:ascii="Times New Roman" w:hAnsi="Times New Roman" w:cs="Times New Roman"/>
          <w:color w:val="222222"/>
          <w:sz w:val="24"/>
          <w:szCs w:val="24"/>
          <w:shd w:val="clear" w:color="auto" w:fill="FFFFFF"/>
        </w:rPr>
        <w:t>. Bloomsbury Publishing.</w:t>
      </w:r>
    </w:p>
    <w:sectPr>
      <w:headerReference r:id="rId4" w:type="first"/>
      <w:footerReference r:id="rId5" w:type="first"/>
      <w:headerReference r:id="rId3" w:type="default"/>
      <w:pgSz w:w="12240" w:h="15840"/>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69119743"/>
      <w:docPartObj>
        <w:docPartGallery w:val="AutoText"/>
      </w:docPartObj>
    </w:sdtPr>
    <w:sdtContent>
      <w:p>
        <w:pPr>
          <w:pStyle w:val="4"/>
          <w:ind w:firstLine="1440"/>
          <w:jc w:val="right"/>
        </w:pPr>
        <w:r>
          <w:fldChar w:fldCharType="begin"/>
        </w:r>
        <w:r>
          <w:instrText xml:space="preserve"> PAGE   \* MERGEFORMAT </w:instrText>
        </w:r>
        <w:r>
          <w:fldChar w:fldCharType="separate"/>
        </w:r>
        <w:r>
          <w:t>2</w:t>
        </w:r>
        <w:r>
          <w:fldChar w:fldCharType="end"/>
        </w:r>
      </w:p>
    </w:sdtContent>
  </w:sdt>
  <w:p>
    <w:pPr>
      <w:pStyle w:val="4"/>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Introduction to Marketing</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ascii="Times New Roman" w:hAnsi="Times New Roman" w:cs="Times New Roman"/>
        <w:sz w:val="24"/>
        <w:szCs w:val="24"/>
      </w:rPr>
    </w:pPr>
    <w:r>
      <w:rPr>
        <w:rFonts w:ascii="Times New Roman" w:hAnsi="Times New Roman" w:cs="Times New Roman"/>
        <w:sz w:val="24"/>
        <w:szCs w:val="24"/>
      </w:rPr>
      <w:t xml:space="preserve">                                                                                                                  Introduction to Marketing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13A3"/>
    <w:rsid w:val="00004BFF"/>
    <w:rsid w:val="000304F7"/>
    <w:rsid w:val="000455D3"/>
    <w:rsid w:val="00057C5F"/>
    <w:rsid w:val="0006498F"/>
    <w:rsid w:val="000A41DA"/>
    <w:rsid w:val="000E3A11"/>
    <w:rsid w:val="000F64AF"/>
    <w:rsid w:val="0010228E"/>
    <w:rsid w:val="00116CD1"/>
    <w:rsid w:val="001217AA"/>
    <w:rsid w:val="001273AB"/>
    <w:rsid w:val="001445C9"/>
    <w:rsid w:val="00144EB3"/>
    <w:rsid w:val="001738F7"/>
    <w:rsid w:val="00173B6A"/>
    <w:rsid w:val="00185866"/>
    <w:rsid w:val="001B17BF"/>
    <w:rsid w:val="001C288C"/>
    <w:rsid w:val="001D00F1"/>
    <w:rsid w:val="001E752C"/>
    <w:rsid w:val="002135FE"/>
    <w:rsid w:val="00261DCC"/>
    <w:rsid w:val="00266B43"/>
    <w:rsid w:val="0027598F"/>
    <w:rsid w:val="00280441"/>
    <w:rsid w:val="002903A3"/>
    <w:rsid w:val="00291377"/>
    <w:rsid w:val="002B03E6"/>
    <w:rsid w:val="0031018F"/>
    <w:rsid w:val="00364EC8"/>
    <w:rsid w:val="003A63F7"/>
    <w:rsid w:val="003B3DF7"/>
    <w:rsid w:val="003C7184"/>
    <w:rsid w:val="003E2CDB"/>
    <w:rsid w:val="003F05F9"/>
    <w:rsid w:val="004230C8"/>
    <w:rsid w:val="004770C8"/>
    <w:rsid w:val="004A6E96"/>
    <w:rsid w:val="004F0F57"/>
    <w:rsid w:val="00525D5D"/>
    <w:rsid w:val="00536D76"/>
    <w:rsid w:val="005578C5"/>
    <w:rsid w:val="00575082"/>
    <w:rsid w:val="00581F50"/>
    <w:rsid w:val="005B7BAF"/>
    <w:rsid w:val="005C5EE2"/>
    <w:rsid w:val="005D2D6B"/>
    <w:rsid w:val="005E35F8"/>
    <w:rsid w:val="005E7303"/>
    <w:rsid w:val="00604FCD"/>
    <w:rsid w:val="00621AF2"/>
    <w:rsid w:val="00627391"/>
    <w:rsid w:val="00637A65"/>
    <w:rsid w:val="006413A3"/>
    <w:rsid w:val="00657D95"/>
    <w:rsid w:val="00693354"/>
    <w:rsid w:val="00694B6D"/>
    <w:rsid w:val="006B0A02"/>
    <w:rsid w:val="006B1FD8"/>
    <w:rsid w:val="006E0A6E"/>
    <w:rsid w:val="006E27CF"/>
    <w:rsid w:val="006F1106"/>
    <w:rsid w:val="006F26F7"/>
    <w:rsid w:val="00747779"/>
    <w:rsid w:val="007652E5"/>
    <w:rsid w:val="00767D17"/>
    <w:rsid w:val="00786615"/>
    <w:rsid w:val="007E2376"/>
    <w:rsid w:val="007E299B"/>
    <w:rsid w:val="007E376D"/>
    <w:rsid w:val="00824AE7"/>
    <w:rsid w:val="00856A57"/>
    <w:rsid w:val="00885341"/>
    <w:rsid w:val="00897717"/>
    <w:rsid w:val="008C38B8"/>
    <w:rsid w:val="008E1229"/>
    <w:rsid w:val="009039CA"/>
    <w:rsid w:val="00947D8D"/>
    <w:rsid w:val="009669BD"/>
    <w:rsid w:val="009E7BBA"/>
    <w:rsid w:val="00A14928"/>
    <w:rsid w:val="00A24FD4"/>
    <w:rsid w:val="00A32C95"/>
    <w:rsid w:val="00A54502"/>
    <w:rsid w:val="00A943E9"/>
    <w:rsid w:val="00AD4483"/>
    <w:rsid w:val="00AD79FD"/>
    <w:rsid w:val="00AE7148"/>
    <w:rsid w:val="00B1547C"/>
    <w:rsid w:val="00B33971"/>
    <w:rsid w:val="00B353EF"/>
    <w:rsid w:val="00B456F0"/>
    <w:rsid w:val="00B55052"/>
    <w:rsid w:val="00B57984"/>
    <w:rsid w:val="00B60224"/>
    <w:rsid w:val="00B77C76"/>
    <w:rsid w:val="00BC2660"/>
    <w:rsid w:val="00BC57B1"/>
    <w:rsid w:val="00BC7223"/>
    <w:rsid w:val="00BE2008"/>
    <w:rsid w:val="00BE6BC8"/>
    <w:rsid w:val="00BF01E4"/>
    <w:rsid w:val="00BF4911"/>
    <w:rsid w:val="00C123C7"/>
    <w:rsid w:val="00C24D7D"/>
    <w:rsid w:val="00C26B94"/>
    <w:rsid w:val="00C74B33"/>
    <w:rsid w:val="00C75274"/>
    <w:rsid w:val="00CD041A"/>
    <w:rsid w:val="00CD5FC0"/>
    <w:rsid w:val="00CD7BBA"/>
    <w:rsid w:val="00CE06E4"/>
    <w:rsid w:val="00D101DD"/>
    <w:rsid w:val="00D1666F"/>
    <w:rsid w:val="00D32DF3"/>
    <w:rsid w:val="00D65B08"/>
    <w:rsid w:val="00D84EDC"/>
    <w:rsid w:val="00D96434"/>
    <w:rsid w:val="00DA262A"/>
    <w:rsid w:val="00DB2AC3"/>
    <w:rsid w:val="00DB47CB"/>
    <w:rsid w:val="00DB4B63"/>
    <w:rsid w:val="00DB73CC"/>
    <w:rsid w:val="00DC3041"/>
    <w:rsid w:val="00DC6C2C"/>
    <w:rsid w:val="00DE1655"/>
    <w:rsid w:val="00E11E1C"/>
    <w:rsid w:val="00E21E7F"/>
    <w:rsid w:val="00E301CE"/>
    <w:rsid w:val="00E3332D"/>
    <w:rsid w:val="00E42E84"/>
    <w:rsid w:val="00E43546"/>
    <w:rsid w:val="00E45043"/>
    <w:rsid w:val="00E52820"/>
    <w:rsid w:val="00E6363F"/>
    <w:rsid w:val="00E66D68"/>
    <w:rsid w:val="00E7451C"/>
    <w:rsid w:val="00E82C23"/>
    <w:rsid w:val="00E91557"/>
    <w:rsid w:val="00E97C81"/>
    <w:rsid w:val="00EB4B4D"/>
    <w:rsid w:val="00EF4908"/>
    <w:rsid w:val="00EF63A4"/>
    <w:rsid w:val="00F34E0F"/>
    <w:rsid w:val="00F4650B"/>
    <w:rsid w:val="00F47886"/>
    <w:rsid w:val="00F51CB8"/>
    <w:rsid w:val="00F60733"/>
    <w:rsid w:val="00F80613"/>
    <w:rsid w:val="00F93C86"/>
    <w:rsid w:val="00FE79BD"/>
    <w:rsid w:val="61AF18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character" w:default="1" w:styleId="9">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footer"/>
    <w:basedOn w:val="1"/>
    <w:link w:val="13"/>
    <w:unhideWhenUsed/>
    <w:qFormat/>
    <w:uiPriority w:val="99"/>
    <w:pPr>
      <w:tabs>
        <w:tab w:val="center" w:pos="4680"/>
        <w:tab w:val="right" w:pos="9360"/>
      </w:tabs>
      <w:spacing w:after="0" w:line="240" w:lineRule="auto"/>
    </w:pPr>
  </w:style>
  <w:style w:type="paragraph" w:styleId="5">
    <w:name w:val="header"/>
    <w:basedOn w:val="1"/>
    <w:link w:val="12"/>
    <w:unhideWhenUsed/>
    <w:uiPriority w:val="99"/>
    <w:pPr>
      <w:tabs>
        <w:tab w:val="center" w:pos="4680"/>
        <w:tab w:val="right" w:pos="9360"/>
      </w:tabs>
      <w:spacing w:after="0" w:line="240" w:lineRule="auto"/>
    </w:pPr>
  </w:style>
  <w:style w:type="paragraph" w:styleId="6">
    <w:name w:val="Normal (Web)"/>
    <w:basedOn w:val="1"/>
    <w:unhideWhenUsed/>
    <w:qFormat/>
    <w:uiPriority w:val="99"/>
    <w:rPr>
      <w:rFonts w:ascii="Times New Roman" w:hAnsi="Times New Roman" w:cs="Times New Roman"/>
      <w:sz w:val="24"/>
      <w:szCs w:val="24"/>
    </w:r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character" w:styleId="10">
    <w:name w:val="Hyperlink"/>
    <w:basedOn w:val="9"/>
    <w:unhideWhenUsed/>
    <w:qFormat/>
    <w:uiPriority w:val="99"/>
    <w:rPr>
      <w:color w:val="0000FF"/>
      <w:u w:val="single"/>
    </w:rPr>
  </w:style>
  <w:style w:type="character" w:customStyle="1" w:styleId="12">
    <w:name w:val="Header Char"/>
    <w:basedOn w:val="9"/>
    <w:link w:val="5"/>
    <w:uiPriority w:val="99"/>
    <w:rPr>
      <w:lang w:val="en-GB"/>
    </w:rPr>
  </w:style>
  <w:style w:type="character" w:customStyle="1" w:styleId="13">
    <w:name w:val="Footer Char"/>
    <w:basedOn w:val="9"/>
    <w:link w:val="4"/>
    <w:uiPriority w:val="99"/>
    <w:rPr>
      <w:lang w:val="en-GB"/>
    </w:rPr>
  </w:style>
  <w:style w:type="character" w:customStyle="1" w:styleId="14">
    <w:name w:val="Unresolved Mention"/>
    <w:basedOn w:val="9"/>
    <w:semiHidden/>
    <w:unhideWhenUsed/>
    <w:qFormat/>
    <w:uiPriority w:val="99"/>
    <w:rPr>
      <w:color w:val="605E5C"/>
      <w:shd w:val="clear" w:color="auto" w:fill="E1DFDD"/>
    </w:rPr>
  </w:style>
  <w:style w:type="character" w:customStyle="1" w:styleId="15">
    <w:name w:val="Heading 1 Char"/>
    <w:basedOn w:val="9"/>
    <w:link w:val="2"/>
    <w:qFormat/>
    <w:uiPriority w:val="9"/>
    <w:rPr>
      <w:rFonts w:asciiTheme="majorHAnsi" w:hAnsiTheme="majorHAnsi" w:eastAsiaTheme="majorEastAsia" w:cstheme="majorBidi"/>
      <w:color w:val="2F5597" w:themeColor="accent1" w:themeShade="BF"/>
      <w:sz w:val="32"/>
      <w:szCs w:val="32"/>
      <w:lang w:val="en-GB"/>
    </w:rPr>
  </w:style>
  <w:style w:type="character" w:customStyle="1" w:styleId="16">
    <w:name w:val="Heading 2 Char"/>
    <w:basedOn w:val="9"/>
    <w:link w:val="3"/>
    <w:qFormat/>
    <w:uiPriority w:val="9"/>
    <w:rPr>
      <w:rFonts w:asciiTheme="majorHAnsi" w:hAnsiTheme="majorHAnsi" w:eastAsiaTheme="majorEastAsia" w:cstheme="majorBidi"/>
      <w:color w:val="2F5597" w:themeColor="accent1" w:themeShade="BF"/>
      <w:sz w:val="26"/>
      <w:szCs w:val="26"/>
      <w:lang w:val="en-GB"/>
    </w:rPr>
  </w:style>
  <w:style w:type="paragraph" w:customStyle="1" w:styleId="17">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823F8EA-9508-4C43-8E92-3450490872EF}">
  <ds:schemaRefs/>
</ds:datastoreItem>
</file>

<file path=docProps/app.xml><?xml version="1.0" encoding="utf-8"?>
<Properties xmlns="http://schemas.openxmlformats.org/officeDocument/2006/extended-properties" xmlns:vt="http://schemas.openxmlformats.org/officeDocument/2006/docPropsVTypes">
  <Template>Normal</Template>
  <Pages>12</Pages>
  <Words>2531</Words>
  <Characters>14429</Characters>
  <Lines>120</Lines>
  <Paragraphs>33</Paragraphs>
  <TotalTime>2</TotalTime>
  <ScaleCrop>false</ScaleCrop>
  <LinksUpToDate>false</LinksUpToDate>
  <CharactersWithSpaces>16927</CharactersWithSpaces>
  <Application>WPS Office_11.2.0.9445_F1E327BC-269C-435d-A152-05C5408002CA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2020-07-11T16:59:00Z</dcterms:created>
  <dc:creator>Admin</dc:creator>
  <cp:lastModifiedBy>Ragnar</cp:lastModifiedBy>
  <dcterms:modified xsi:type="dcterms:W3CDTF">2020-08-27T09:43:39Z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1033-11.2.0.9445</vt:lpwstr>
  </property>
</Properties>
</file>