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3A3191" w14:textId="77777777" w:rsidR="00D84A9E" w:rsidRDefault="00D84A9E" w:rsidP="00D84A9E">
      <w:pPr>
        <w:jc w:val="center"/>
        <w:rPr>
          <w:rFonts w:ascii="Arial" w:hAnsi="Arial" w:cs="Arial"/>
          <w:b/>
          <w:bCs/>
          <w:sz w:val="28"/>
          <w:szCs w:val="28"/>
        </w:rPr>
      </w:pPr>
      <w:r>
        <w:rPr>
          <w:rFonts w:ascii="Arial" w:hAnsi="Arial" w:cs="Arial"/>
          <w:b/>
          <w:bCs/>
          <w:sz w:val="28"/>
          <w:szCs w:val="28"/>
        </w:rPr>
        <w:t xml:space="preserve">Self-Reflection </w:t>
      </w:r>
    </w:p>
    <w:p w14:paraId="4D8C60C4" w14:textId="77777777" w:rsidR="00D84A9E" w:rsidRDefault="00D84A9E" w:rsidP="00D84A9E">
      <w:pPr>
        <w:rPr>
          <w:rFonts w:ascii="Arial" w:hAnsi="Arial" w:cs="Arial"/>
        </w:rPr>
      </w:pPr>
      <w:r>
        <w:rPr>
          <w:rFonts w:ascii="Arial" w:hAnsi="Arial" w:cs="Arial"/>
        </w:rPr>
        <w:t xml:space="preserve">Prior to completing this module, I had a brief understanding of safeguarding and the importance of it due to the policies and procedures that are set out in my current early years setting. However, I was lacking confidence in knowing what qualified as a safeguarding concern and what steps I needed to take if I had one. During my time spent on this module I have learnt just how important it is to safeguard and protect vulnerable children and young people from harm, abuse and neglect and now feel that I have built my confidence regarding safeguarding protocols. </w:t>
      </w:r>
    </w:p>
    <w:p w14:paraId="1D6917EC" w14:textId="77777777" w:rsidR="00D84A9E" w:rsidRDefault="00D84A9E" w:rsidP="00D84A9E">
      <w:pPr>
        <w:rPr>
          <w:rFonts w:ascii="Arial" w:hAnsi="Arial" w:cs="Arial"/>
        </w:rPr>
      </w:pPr>
      <w:r>
        <w:rPr>
          <w:rFonts w:ascii="Arial" w:hAnsi="Arial" w:cs="Arial"/>
        </w:rPr>
        <w:t xml:space="preserve">I have been able to gain a clearer understanding of the process of safeguarding through the five R’s, recognise, record, respond, report and refer. </w:t>
      </w:r>
    </w:p>
    <w:p w14:paraId="63C76E9B" w14:textId="77777777" w:rsidR="00D84A9E" w:rsidRDefault="00D84A9E" w:rsidP="00D84A9E">
      <w:pPr>
        <w:rPr>
          <w:rFonts w:ascii="Arial" w:hAnsi="Arial" w:cs="Arial"/>
        </w:rPr>
      </w:pPr>
      <w:r>
        <w:rPr>
          <w:rFonts w:ascii="Arial" w:hAnsi="Arial" w:cs="Arial"/>
        </w:rPr>
        <w:t>Recognise means to identify any potential signs of harm, abuse or neglect. Responding means taking appropriate action when a safeguarding concern arises. Record means documenting the details of the safeguarding concern correctly. Report means informing the relevant authorities or designated safeguarding lead and finally refer which means directing the concern to the appropriate services or professionals for further action (Prospero Learning, 2025).</w:t>
      </w:r>
    </w:p>
    <w:p w14:paraId="74EB2126" w14:textId="77777777" w:rsidR="00D84A9E" w:rsidRDefault="00D84A9E" w:rsidP="00D84A9E">
      <w:pPr>
        <w:rPr>
          <w:rFonts w:ascii="Arial" w:hAnsi="Arial" w:cs="Arial"/>
        </w:rPr>
      </w:pPr>
      <w:r>
        <w:rPr>
          <w:rFonts w:ascii="Arial" w:hAnsi="Arial" w:cs="Arial"/>
        </w:rPr>
        <w:t xml:space="preserve">Throughout this module I feel that through learning the five R’s I have been able to have a more thorough understanding of my responsibilities as an early year professional, and I have been able to increase my knowledge and understanding of how important it is to follow each of these steps when protecting the welfare of young children. </w:t>
      </w:r>
    </w:p>
    <w:p w14:paraId="7B639DC5" w14:textId="77777777" w:rsidR="00D84A9E" w:rsidRDefault="00D84A9E" w:rsidP="00D84A9E">
      <w:pPr>
        <w:rPr>
          <w:rFonts w:ascii="Arial" w:hAnsi="Arial" w:cs="Arial"/>
        </w:rPr>
      </w:pPr>
      <w:r>
        <w:rPr>
          <w:rFonts w:ascii="Arial" w:hAnsi="Arial" w:cs="Arial"/>
        </w:rPr>
        <w:t>I have also understood that in order to safeguard children it is more than recognising and identifying potential harm, but also providing a safe, engaging and stimulating environment where children feel protected and are encouraged to grow and develop (ECD Training, 2023).</w:t>
      </w:r>
    </w:p>
    <w:p w14:paraId="37A88F38" w14:textId="77777777" w:rsidR="00D84A9E" w:rsidRDefault="00D84A9E" w:rsidP="00D84A9E">
      <w:pPr>
        <w:rPr>
          <w:rFonts w:ascii="Arial" w:hAnsi="Arial" w:cs="Arial"/>
        </w:rPr>
      </w:pPr>
      <w:r>
        <w:rPr>
          <w:rFonts w:ascii="Arial" w:hAnsi="Arial" w:cs="Arial"/>
        </w:rPr>
        <w:t xml:space="preserve">However, I do feel that within the early years sector there is a lack of safeguarding training being provided for childcare practitioners and other early years professionals as there is often many children and their families being failed by professionals due to them having a weak understanding of just how important safeguarding is and what procedures they need to follow in order to protect their welfare. </w:t>
      </w:r>
    </w:p>
    <w:p w14:paraId="588B2C89" w14:textId="77777777" w:rsidR="00D84A9E" w:rsidRDefault="00D84A9E" w:rsidP="00D84A9E">
      <w:pPr>
        <w:rPr>
          <w:rFonts w:ascii="Arial" w:hAnsi="Arial" w:cs="Arial"/>
        </w:rPr>
      </w:pPr>
      <w:r>
        <w:rPr>
          <w:rFonts w:ascii="Arial" w:hAnsi="Arial" w:cs="Arial"/>
        </w:rPr>
        <w:t xml:space="preserve">I have personally attended safeguarding training </w:t>
      </w:r>
      <w:proofErr w:type="gramStart"/>
      <w:r>
        <w:rPr>
          <w:rFonts w:ascii="Arial" w:hAnsi="Arial" w:cs="Arial"/>
        </w:rPr>
        <w:t>before,</w:t>
      </w:r>
      <w:proofErr w:type="gramEnd"/>
      <w:r>
        <w:rPr>
          <w:rFonts w:ascii="Arial" w:hAnsi="Arial" w:cs="Arial"/>
        </w:rPr>
        <w:t xml:space="preserve"> however I think that training needs to be regularly updated and offered to more settings and early years professionals to ensure that staff know the correct protocols to follow when they have a safeguarding concern. </w:t>
      </w:r>
    </w:p>
    <w:p w14:paraId="6E3871C3" w14:textId="77777777" w:rsidR="00D84A9E" w:rsidRDefault="00D84A9E" w:rsidP="00D84A9E">
      <w:pPr>
        <w:rPr>
          <w:rFonts w:ascii="Arial" w:hAnsi="Arial" w:cs="Arial"/>
        </w:rPr>
      </w:pPr>
      <w:r>
        <w:rPr>
          <w:rFonts w:ascii="Arial" w:hAnsi="Arial" w:cs="Arial"/>
        </w:rPr>
        <w:t xml:space="preserve">This module has allowed me to deepen my understanding of safeguarding which is essential as an early year professional as it is my responsibility to ensure the safety and protection of children. </w:t>
      </w:r>
    </w:p>
    <w:p w14:paraId="0671388F" w14:textId="77777777" w:rsidR="00D84A9E" w:rsidRDefault="00D84A9E" w:rsidP="00D84A9E">
      <w:pPr>
        <w:rPr>
          <w:rFonts w:ascii="Arial" w:hAnsi="Arial" w:cs="Arial"/>
        </w:rPr>
      </w:pPr>
      <w:r>
        <w:rPr>
          <w:rFonts w:ascii="Arial" w:hAnsi="Arial" w:cs="Arial"/>
        </w:rPr>
        <w:t xml:space="preserve">Throughout this module I feel that I have been able to enhance my skills and have gained knowledge on how to recognise the signs and symptoms of potential abuse </w:t>
      </w:r>
      <w:r>
        <w:rPr>
          <w:rFonts w:ascii="Arial" w:hAnsi="Arial" w:cs="Arial"/>
        </w:rPr>
        <w:lastRenderedPageBreak/>
        <w:t xml:space="preserve">and neglect in children, and I have gained confidence when recording and reporting my concerns. I have also learnt how to communicate with and understand those who are vulnerable and at risk. </w:t>
      </w:r>
    </w:p>
    <w:p w14:paraId="40937D06" w14:textId="77777777" w:rsidR="00D84A9E" w:rsidRDefault="00D84A9E" w:rsidP="00D84A9E">
      <w:pPr>
        <w:rPr>
          <w:rFonts w:ascii="Arial" w:hAnsi="Arial" w:cs="Arial"/>
        </w:rPr>
      </w:pPr>
      <w:r>
        <w:rPr>
          <w:rFonts w:ascii="Arial" w:hAnsi="Arial" w:cs="Arial"/>
        </w:rPr>
        <w:t xml:space="preserve">My participation on this module has not only allowed my confidence to grow substantially, but has also influenced my future practice as I work in the early years sector and I now feel I have a clear understanding of safeguarding protocols and the importance of them and the systems in place to protect the welfare of vulnerable children and their families such as multi agency working which allows each agency to contribute unique insights and work together to provide a full overview of the child’s situation. </w:t>
      </w:r>
    </w:p>
    <w:p w14:paraId="4581AA87" w14:textId="77777777" w:rsidR="00D84A9E" w:rsidRDefault="00D84A9E" w:rsidP="00D84A9E">
      <w:pPr>
        <w:rPr>
          <w:rFonts w:ascii="Arial" w:hAnsi="Arial" w:cs="Arial"/>
        </w:rPr>
      </w:pPr>
      <w:r>
        <w:rPr>
          <w:rFonts w:ascii="Arial" w:hAnsi="Arial" w:cs="Arial"/>
        </w:rPr>
        <w:t xml:space="preserve">In conclusion, this module has allowed me to gain a better and more professional understanding of safeguarding and its importance and has given me confidence in my responsibilities as an early </w:t>
      </w:r>
      <w:r>
        <w:rPr>
          <w:rFonts w:ascii="Arial" w:hAnsi="Arial" w:cs="Arial"/>
        </w:rPr>
        <w:t>year’s</w:t>
      </w:r>
      <w:r>
        <w:rPr>
          <w:rFonts w:ascii="Arial" w:hAnsi="Arial" w:cs="Arial"/>
        </w:rPr>
        <w:t xml:space="preserve"> professional. Thank you for listening.</w:t>
      </w:r>
    </w:p>
    <w:p w14:paraId="00BB01F4" w14:textId="77777777" w:rsidR="00D84A9E" w:rsidRDefault="00D84A9E">
      <w:pPr>
        <w:rPr>
          <w:rFonts w:ascii="Arial" w:hAnsi="Arial" w:cs="Arial"/>
        </w:rPr>
      </w:pPr>
      <w:r>
        <w:rPr>
          <w:rFonts w:ascii="Arial" w:hAnsi="Arial" w:cs="Arial"/>
        </w:rPr>
        <w:br w:type="page"/>
      </w:r>
    </w:p>
    <w:p w14:paraId="332052FA" w14:textId="77777777" w:rsidR="00D84A9E" w:rsidRDefault="00D84A9E" w:rsidP="00D84A9E">
      <w:pPr>
        <w:jc w:val="center"/>
        <w:rPr>
          <w:rFonts w:ascii="Arial" w:hAnsi="Arial" w:cs="Arial"/>
          <w:b/>
          <w:bCs/>
          <w:sz w:val="28"/>
          <w:szCs w:val="28"/>
        </w:rPr>
      </w:pPr>
      <w:r>
        <w:rPr>
          <w:rFonts w:ascii="Arial" w:hAnsi="Arial" w:cs="Arial"/>
          <w:b/>
          <w:bCs/>
          <w:sz w:val="28"/>
          <w:szCs w:val="28"/>
        </w:rPr>
        <w:lastRenderedPageBreak/>
        <w:t>Self-reflection reference list</w:t>
      </w:r>
    </w:p>
    <w:p w14:paraId="7A1C0A66" w14:textId="77777777" w:rsidR="00D84A9E" w:rsidRPr="006B1209" w:rsidRDefault="00D84A9E" w:rsidP="00D84A9E">
      <w:pPr>
        <w:pStyle w:val="ListParagraph"/>
        <w:numPr>
          <w:ilvl w:val="0"/>
          <w:numId w:val="1"/>
        </w:numPr>
        <w:rPr>
          <w:rFonts w:ascii="Arial" w:hAnsi="Arial" w:cs="Arial"/>
        </w:rPr>
      </w:pPr>
      <w:r>
        <w:rPr>
          <w:rFonts w:ascii="Arial" w:hAnsi="Arial" w:cs="Arial"/>
        </w:rPr>
        <w:t xml:space="preserve">ECD Training (2023) </w:t>
      </w:r>
      <w:r>
        <w:rPr>
          <w:rFonts w:ascii="Arial" w:hAnsi="Arial" w:cs="Arial"/>
          <w:i/>
          <w:iCs/>
        </w:rPr>
        <w:t xml:space="preserve">Creating safe and nurturing environments in early childhood education. </w:t>
      </w:r>
      <w:r>
        <w:rPr>
          <w:rFonts w:ascii="Arial" w:hAnsi="Arial" w:cs="Arial"/>
        </w:rPr>
        <w:t xml:space="preserve">Available at </w:t>
      </w:r>
      <w:hyperlink r:id="rId7" w:anchor=":~:text=In%20a%20safe%20and%20nurturing%20environment%2C%20children%20are,and%20develop%20a%20sense%20of%20confidence%20and%20independence." w:history="1">
        <w:r w:rsidRPr="00A35843">
          <w:rPr>
            <w:rStyle w:val="Hyperlink"/>
            <w:rFonts w:ascii="Arial" w:hAnsi="Arial" w:cs="Arial"/>
          </w:rPr>
          <w:t>Creating Safe and Nurturing Environments in Early Childhood Education - Early Childhood Development</w:t>
        </w:r>
      </w:hyperlink>
      <w:r>
        <w:rPr>
          <w:rFonts w:ascii="Arial" w:hAnsi="Arial" w:cs="Arial"/>
        </w:rPr>
        <w:t xml:space="preserve"> (Accessed: 7 June 2025).</w:t>
      </w:r>
    </w:p>
    <w:p w14:paraId="20C7D322" w14:textId="77777777" w:rsidR="00D84A9E" w:rsidRDefault="00D84A9E" w:rsidP="00D84A9E">
      <w:pPr>
        <w:pStyle w:val="ListParagraph"/>
        <w:numPr>
          <w:ilvl w:val="0"/>
          <w:numId w:val="1"/>
        </w:numPr>
        <w:rPr>
          <w:rFonts w:ascii="Arial" w:hAnsi="Arial" w:cs="Arial"/>
        </w:rPr>
      </w:pPr>
      <w:r>
        <w:rPr>
          <w:rFonts w:ascii="Arial" w:hAnsi="Arial" w:cs="Arial"/>
        </w:rPr>
        <w:t xml:space="preserve">Prospero Learning (2025) </w:t>
      </w:r>
      <w:r>
        <w:rPr>
          <w:rFonts w:ascii="Arial" w:hAnsi="Arial" w:cs="Arial"/>
          <w:i/>
          <w:iCs/>
        </w:rPr>
        <w:t xml:space="preserve">What are the 5 </w:t>
      </w:r>
      <w:proofErr w:type="gramStart"/>
      <w:r>
        <w:rPr>
          <w:rFonts w:ascii="Arial" w:hAnsi="Arial" w:cs="Arial"/>
          <w:i/>
          <w:iCs/>
        </w:rPr>
        <w:t>R’s</w:t>
      </w:r>
      <w:proofErr w:type="gramEnd"/>
      <w:r>
        <w:rPr>
          <w:rFonts w:ascii="Arial" w:hAnsi="Arial" w:cs="Arial"/>
          <w:i/>
          <w:iCs/>
        </w:rPr>
        <w:t xml:space="preserve"> of safeguarding? </w:t>
      </w:r>
      <w:r>
        <w:rPr>
          <w:rFonts w:ascii="Arial" w:hAnsi="Arial" w:cs="Arial"/>
        </w:rPr>
        <w:t xml:space="preserve">Available at </w:t>
      </w:r>
      <w:hyperlink r:id="rId8" w:history="1">
        <w:r w:rsidRPr="006B1209">
          <w:rPr>
            <w:rStyle w:val="Hyperlink"/>
            <w:rFonts w:ascii="Arial" w:hAnsi="Arial" w:cs="Arial"/>
          </w:rPr>
          <w:t xml:space="preserve">What are the 5 </w:t>
        </w:r>
        <w:proofErr w:type="gramStart"/>
        <w:r w:rsidRPr="006B1209">
          <w:rPr>
            <w:rStyle w:val="Hyperlink"/>
            <w:rFonts w:ascii="Arial" w:hAnsi="Arial" w:cs="Arial"/>
          </w:rPr>
          <w:t>R's</w:t>
        </w:r>
        <w:proofErr w:type="gramEnd"/>
        <w:r w:rsidRPr="006B1209">
          <w:rPr>
            <w:rStyle w:val="Hyperlink"/>
            <w:rFonts w:ascii="Arial" w:hAnsi="Arial" w:cs="Arial"/>
          </w:rPr>
          <w:t xml:space="preserve"> of Safeguarding? | Safeguarding Training | Prospero Learning</w:t>
        </w:r>
      </w:hyperlink>
      <w:r>
        <w:rPr>
          <w:rFonts w:ascii="Arial" w:hAnsi="Arial" w:cs="Arial"/>
        </w:rPr>
        <w:t xml:space="preserve"> (Accessed: 7 June 2025).</w:t>
      </w:r>
    </w:p>
    <w:p w14:paraId="7530160F" w14:textId="1A77CB32" w:rsidR="00D84A9E" w:rsidRDefault="00D84A9E" w:rsidP="00D84A9E">
      <w:pPr>
        <w:rPr>
          <w:rFonts w:ascii="Arial" w:hAnsi="Arial" w:cs="Arial"/>
        </w:rPr>
      </w:pPr>
      <w:r>
        <w:rPr>
          <w:rFonts w:ascii="Arial" w:hAnsi="Arial" w:cs="Arial"/>
        </w:rPr>
        <w:t xml:space="preserve"> </w:t>
      </w:r>
    </w:p>
    <w:p w14:paraId="416ACFE5" w14:textId="77777777" w:rsidR="00E8307D" w:rsidRDefault="00E8307D"/>
    <w:sectPr w:rsidR="00E8307D">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B967E9" w14:textId="77777777" w:rsidR="00D84A9E" w:rsidRDefault="00D84A9E" w:rsidP="00D84A9E">
      <w:pPr>
        <w:spacing w:after="0" w:line="240" w:lineRule="auto"/>
      </w:pPr>
      <w:r>
        <w:separator/>
      </w:r>
    </w:p>
  </w:endnote>
  <w:endnote w:type="continuationSeparator" w:id="0">
    <w:p w14:paraId="18FDD6DA" w14:textId="77777777" w:rsidR="00D84A9E" w:rsidRDefault="00D84A9E" w:rsidP="00D84A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7A9CE3" w14:textId="77777777" w:rsidR="00D84A9E" w:rsidRDefault="00D84A9E" w:rsidP="00D84A9E">
      <w:pPr>
        <w:spacing w:after="0" w:line="240" w:lineRule="auto"/>
      </w:pPr>
      <w:r>
        <w:separator/>
      </w:r>
    </w:p>
  </w:footnote>
  <w:footnote w:type="continuationSeparator" w:id="0">
    <w:p w14:paraId="0F73E302" w14:textId="77777777" w:rsidR="00D84A9E" w:rsidRDefault="00D84A9E" w:rsidP="00D84A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D5FF32" w14:textId="704BDF6D" w:rsidR="00D84A9E" w:rsidRDefault="00D84A9E">
    <w:pPr>
      <w:pStyle w:val="Header"/>
    </w:pPr>
    <w:r>
      <w:t>2406949</w:t>
    </w:r>
    <w:r>
      <w:ptab w:relativeTo="margin" w:alignment="center" w:leader="none"/>
    </w:r>
    <w:r>
      <w:t>ECEY5011</w:t>
    </w:r>
    <w:r>
      <w:ptab w:relativeTo="margin" w:alignment="right" w:leader="none"/>
    </w:r>
    <w:r>
      <w:t>Word Count: 609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995830"/>
    <w:multiLevelType w:val="hybridMultilevel"/>
    <w:tmpl w:val="F2F2C5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65458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A9E"/>
    <w:rsid w:val="005B4596"/>
    <w:rsid w:val="007179B3"/>
    <w:rsid w:val="00D84A9E"/>
    <w:rsid w:val="00E830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637E1"/>
  <w15:chartTrackingRefBased/>
  <w15:docId w15:val="{D024D9A6-4E01-4B02-A37C-922B0148FF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4A9E"/>
  </w:style>
  <w:style w:type="paragraph" w:styleId="Heading1">
    <w:name w:val="heading 1"/>
    <w:basedOn w:val="Normal"/>
    <w:next w:val="Normal"/>
    <w:link w:val="Heading1Char"/>
    <w:uiPriority w:val="9"/>
    <w:qFormat/>
    <w:rsid w:val="00D84A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4A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4A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4A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4A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4A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4A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4A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4A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4A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4A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4A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4A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4A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4A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4A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4A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4A9E"/>
    <w:rPr>
      <w:rFonts w:eastAsiaTheme="majorEastAsia" w:cstheme="majorBidi"/>
      <w:color w:val="272727" w:themeColor="text1" w:themeTint="D8"/>
    </w:rPr>
  </w:style>
  <w:style w:type="paragraph" w:styleId="Title">
    <w:name w:val="Title"/>
    <w:basedOn w:val="Normal"/>
    <w:next w:val="Normal"/>
    <w:link w:val="TitleChar"/>
    <w:uiPriority w:val="10"/>
    <w:qFormat/>
    <w:rsid w:val="00D84A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4A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4A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4A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4A9E"/>
    <w:pPr>
      <w:spacing w:before="160"/>
      <w:jc w:val="center"/>
    </w:pPr>
    <w:rPr>
      <w:i/>
      <w:iCs/>
      <w:color w:val="404040" w:themeColor="text1" w:themeTint="BF"/>
    </w:rPr>
  </w:style>
  <w:style w:type="character" w:customStyle="1" w:styleId="QuoteChar">
    <w:name w:val="Quote Char"/>
    <w:basedOn w:val="DefaultParagraphFont"/>
    <w:link w:val="Quote"/>
    <w:uiPriority w:val="29"/>
    <w:rsid w:val="00D84A9E"/>
    <w:rPr>
      <w:i/>
      <w:iCs/>
      <w:color w:val="404040" w:themeColor="text1" w:themeTint="BF"/>
    </w:rPr>
  </w:style>
  <w:style w:type="paragraph" w:styleId="ListParagraph">
    <w:name w:val="List Paragraph"/>
    <w:basedOn w:val="Normal"/>
    <w:uiPriority w:val="34"/>
    <w:qFormat/>
    <w:rsid w:val="00D84A9E"/>
    <w:pPr>
      <w:ind w:left="720"/>
      <w:contextualSpacing/>
    </w:pPr>
  </w:style>
  <w:style w:type="character" w:styleId="IntenseEmphasis">
    <w:name w:val="Intense Emphasis"/>
    <w:basedOn w:val="DefaultParagraphFont"/>
    <w:uiPriority w:val="21"/>
    <w:qFormat/>
    <w:rsid w:val="00D84A9E"/>
    <w:rPr>
      <w:i/>
      <w:iCs/>
      <w:color w:val="0F4761" w:themeColor="accent1" w:themeShade="BF"/>
    </w:rPr>
  </w:style>
  <w:style w:type="paragraph" w:styleId="IntenseQuote">
    <w:name w:val="Intense Quote"/>
    <w:basedOn w:val="Normal"/>
    <w:next w:val="Normal"/>
    <w:link w:val="IntenseQuoteChar"/>
    <w:uiPriority w:val="30"/>
    <w:qFormat/>
    <w:rsid w:val="00D84A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4A9E"/>
    <w:rPr>
      <w:i/>
      <w:iCs/>
      <w:color w:val="0F4761" w:themeColor="accent1" w:themeShade="BF"/>
    </w:rPr>
  </w:style>
  <w:style w:type="character" w:styleId="IntenseReference">
    <w:name w:val="Intense Reference"/>
    <w:basedOn w:val="DefaultParagraphFont"/>
    <w:uiPriority w:val="32"/>
    <w:qFormat/>
    <w:rsid w:val="00D84A9E"/>
    <w:rPr>
      <w:b/>
      <w:bCs/>
      <w:smallCaps/>
      <w:color w:val="0F4761" w:themeColor="accent1" w:themeShade="BF"/>
      <w:spacing w:val="5"/>
    </w:rPr>
  </w:style>
  <w:style w:type="paragraph" w:styleId="Header">
    <w:name w:val="header"/>
    <w:basedOn w:val="Normal"/>
    <w:link w:val="HeaderChar"/>
    <w:uiPriority w:val="99"/>
    <w:unhideWhenUsed/>
    <w:rsid w:val="00D84A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4A9E"/>
  </w:style>
  <w:style w:type="paragraph" w:styleId="Footer">
    <w:name w:val="footer"/>
    <w:basedOn w:val="Normal"/>
    <w:link w:val="FooterChar"/>
    <w:uiPriority w:val="99"/>
    <w:unhideWhenUsed/>
    <w:rsid w:val="00D84A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4A9E"/>
  </w:style>
  <w:style w:type="character" w:styleId="Hyperlink">
    <w:name w:val="Hyperlink"/>
    <w:basedOn w:val="DefaultParagraphFont"/>
    <w:uiPriority w:val="99"/>
    <w:unhideWhenUsed/>
    <w:rsid w:val="00D84A9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ro-learning.com/safeguardingthe-5rs" TargetMode="External"/><Relationship Id="rId3" Type="http://schemas.openxmlformats.org/officeDocument/2006/relationships/settings" Target="settings.xml"/><Relationship Id="rId7" Type="http://schemas.openxmlformats.org/officeDocument/2006/relationships/hyperlink" Target="https://ecdtraining.com/creating-safe-and-nurturing-environments-in-early-childhood-educ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679</Words>
  <Characters>3872</Characters>
  <Application>Microsoft Office Word</Application>
  <DocSecurity>0</DocSecurity>
  <Lines>32</Lines>
  <Paragraphs>9</Paragraphs>
  <ScaleCrop>false</ScaleCrop>
  <Company/>
  <LinksUpToDate>false</LinksUpToDate>
  <CharactersWithSpaces>4542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Baker</dc:creator>
  <cp:keywords/>
  <dc:description/>
  <cp:lastModifiedBy>Louise Baker</cp:lastModifiedBy>
  <cp:revision>1</cp:revision>
  <dcterms:created xsi:type="dcterms:W3CDTF">2025-07-11T21:17:00Z</dcterms:created>
  <dcterms:modified xsi:type="dcterms:W3CDTF">2025-07-11T21:23:00Z</dcterms:modified>
</cp:coreProperties>
</file>