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86562351"/>
        <w:docPartObj>
          <w:docPartGallery w:val="Cover Pages"/>
          <w:docPartUnique/>
        </w:docPartObj>
      </w:sdtPr>
      <w:sdtEndPr>
        <w:rPr>
          <w:rFonts w:ascii="Times New Roman" w:hAnsi="Times New Roman" w:cs="Times New Roman"/>
        </w:rPr>
      </w:sdtEndPr>
      <w:sdtContent>
        <w:p w14:paraId="7EE9CD21" w14:textId="0E7CEDAF" w:rsidR="0081305B" w:rsidRDefault="0081305B"/>
        <w:p w14:paraId="3DC99C99" w14:textId="77777777" w:rsidR="003B2EE4" w:rsidRDefault="0081305B" w:rsidP="004B1884">
          <w:pPr>
            <w:rPr>
              <w:rFonts w:ascii="Times New Roman" w:hAnsi="Times New Roman" w:cs="Times New Roman"/>
            </w:rPr>
          </w:pPr>
          <w:r>
            <w:rPr>
              <w:noProof/>
              <w:lang w:eastAsia="zh-CN"/>
            </w:rPr>
            <mc:AlternateContent>
              <mc:Choice Requires="wps">
                <w:drawing>
                  <wp:anchor distT="0" distB="0" distL="182880" distR="182880" simplePos="0" relativeHeight="251660288" behindDoc="0" locked="0" layoutInCell="1" allowOverlap="1" wp14:anchorId="512AB4A1" wp14:editId="6E607660">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CB88CB" w14:textId="30ADB112" w:rsidR="0081305B"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81305B">
                                      <w:rPr>
                                        <w:color w:val="4472C4" w:themeColor="accent1"/>
                                        <w:sz w:val="72"/>
                                        <w:szCs w:val="72"/>
                                      </w:rPr>
                                      <w:t>Strategies for Resilience and Prosperity: Assignment 1 (Report)</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6A4B93A8" w14:textId="77777777" w:rsidR="0081305B" w:rsidRDefault="0081305B">
                                    <w:pPr>
                                      <w:pStyle w:val="NoSpacing"/>
                                      <w:spacing w:before="40" w:after="40"/>
                                      <w:rPr>
                                        <w:caps/>
                                        <w:color w:val="1F4E79" w:themeColor="accent5" w:themeShade="80"/>
                                        <w:sz w:val="28"/>
                                        <w:szCs w:val="28"/>
                                      </w:rPr>
                                    </w:pPr>
                                    <w:r>
                                      <w:rPr>
                                        <w:caps/>
                                        <w:color w:val="1F4E79" w:themeColor="accent5" w:themeShade="80"/>
                                        <w:sz w:val="28"/>
                                        <w:szCs w:val="28"/>
                                      </w:rPr>
                                      <w:t>[Document subtitle]</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06C91E8" w14:textId="3F11A9B8" w:rsidR="0081305B" w:rsidRDefault="0081305B">
                                    <w:pPr>
                                      <w:pStyle w:val="NoSpacing"/>
                                      <w:spacing w:before="80" w:after="40"/>
                                      <w:rPr>
                                        <w:caps/>
                                        <w:color w:val="5B9BD5" w:themeColor="accent5"/>
                                        <w:sz w:val="24"/>
                                        <w:szCs w:val="24"/>
                                      </w:rPr>
                                    </w:pPr>
                                    <w:r>
                                      <w:rPr>
                                        <w:caps/>
                                        <w:color w:val="5B9BD5" w:themeColor="accent5"/>
                                        <w:sz w:val="24"/>
                                        <w:szCs w:val="24"/>
                                      </w:rPr>
                                      <w:t>Rachel Pickersgill (2004655)</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12AB4A1"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" filled="f" stroked="f" strokeweight=".5pt">
                    <v:textbox style="mso-fit-shape-to-text:t" inset="0,0,0,0">
                      <w:txbxContent>
                        <w:p w14:paraId="1BCB88CB" w14:textId="30ADB112" w:rsidR="0081305B"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81305B">
                                <w:rPr>
                                  <w:color w:val="4472C4" w:themeColor="accent1"/>
                                  <w:sz w:val="72"/>
                                  <w:szCs w:val="72"/>
                                </w:rPr>
                                <w:t>Strategies for Resilience and Prosperity: Assignment 1 (Report)</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6A4B93A8" w14:textId="77777777" w:rsidR="0081305B" w:rsidRDefault="0081305B">
                              <w:pPr>
                                <w:pStyle w:val="NoSpacing"/>
                                <w:spacing w:before="40" w:after="40"/>
                                <w:rPr>
                                  <w:caps/>
                                  <w:color w:val="1F4E79" w:themeColor="accent5" w:themeShade="80"/>
                                  <w:sz w:val="28"/>
                                  <w:szCs w:val="28"/>
                                </w:rPr>
                              </w:pPr>
                              <w:r>
                                <w:rPr>
                                  <w:caps/>
                                  <w:color w:val="1F4E79" w:themeColor="accent5" w:themeShade="80"/>
                                  <w:sz w:val="28"/>
                                  <w:szCs w:val="28"/>
                                </w:rPr>
                                <w:t>[Document subtitle]</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06C91E8" w14:textId="3F11A9B8" w:rsidR="0081305B" w:rsidRDefault="0081305B">
                              <w:pPr>
                                <w:pStyle w:val="NoSpacing"/>
                                <w:spacing w:before="80" w:after="40"/>
                                <w:rPr>
                                  <w:caps/>
                                  <w:color w:val="5B9BD5" w:themeColor="accent5"/>
                                  <w:sz w:val="24"/>
                                  <w:szCs w:val="24"/>
                                </w:rPr>
                              </w:pPr>
                              <w:r>
                                <w:rPr>
                                  <w:caps/>
                                  <w:color w:val="5B9BD5" w:themeColor="accent5"/>
                                  <w:sz w:val="24"/>
                                  <w:szCs w:val="24"/>
                                </w:rPr>
                                <w:t>Rachel Pickersgill (2004655)</w:t>
                              </w:r>
                            </w:p>
                          </w:sdtContent>
                        </w:sdt>
                      </w:txbxContent>
                    </v:textbox>
                    <w10:wrap type="square" anchorx="margin" anchory="page"/>
                  </v:shape>
                </w:pict>
              </mc:Fallback>
            </mc:AlternateContent>
          </w:r>
          <w:r>
            <w:rPr>
              <w:rFonts w:ascii="Times New Roman" w:hAnsi="Times New Roman" w:cs="Times New Roman"/>
            </w:rPr>
            <w:br w:type="page"/>
          </w:r>
        </w:p>
        <w:p w14:paraId="2254E929" w14:textId="2E819F50" w:rsidR="003B2EE4" w:rsidRDefault="00000000" w:rsidP="004B1884">
          <w:pPr>
            <w:rPr>
              <w:rFonts w:ascii="Times New Roman" w:hAnsi="Times New Roman" w:cs="Times New Roman"/>
            </w:rPr>
          </w:pPr>
        </w:p>
      </w:sdtContent>
    </w:sdt>
    <w:p w14:paraId="7DBBDDFA" w14:textId="18738228" w:rsidR="00D050B5" w:rsidRDefault="00D050B5" w:rsidP="004B1884">
      <w:pPr>
        <w:rPr>
          <w:rFonts w:ascii="Times New Roman" w:hAnsi="Times New Roman" w:cs="Times New Roman"/>
        </w:rPr>
      </w:pPr>
      <w:r>
        <w:rPr>
          <w:rFonts w:ascii="Times New Roman" w:hAnsi="Times New Roman" w:cs="Times New Roman"/>
        </w:rPr>
        <w:t>Contents:</w:t>
      </w:r>
    </w:p>
    <w:p w14:paraId="5FA0F889" w14:textId="3D6B83F3" w:rsidR="00D050B5" w:rsidRDefault="00D050B5" w:rsidP="004B1884">
      <w:pPr>
        <w:rPr>
          <w:rFonts w:ascii="Times New Roman" w:hAnsi="Times New Roman" w:cs="Times New Roman"/>
        </w:rPr>
      </w:pPr>
    </w:p>
    <w:p w14:paraId="60B1D57F" w14:textId="115AE842" w:rsidR="00D050B5" w:rsidRDefault="00D050B5" w:rsidP="00D050B5">
      <w:pPr>
        <w:pStyle w:val="ListParagraph"/>
        <w:numPr>
          <w:ilvl w:val="0"/>
          <w:numId w:val="1"/>
        </w:numPr>
        <w:rPr>
          <w:rFonts w:ascii="Times New Roman" w:hAnsi="Times New Roman" w:cs="Times New Roman"/>
        </w:rPr>
      </w:pPr>
      <w:r>
        <w:rPr>
          <w:rFonts w:ascii="Times New Roman" w:hAnsi="Times New Roman" w:cs="Times New Roman"/>
        </w:rPr>
        <w:t>Executive Summary</w:t>
      </w:r>
    </w:p>
    <w:p w14:paraId="6C0CD3CA" w14:textId="77777777" w:rsidR="00D050B5" w:rsidRDefault="00D050B5" w:rsidP="00D050B5">
      <w:pPr>
        <w:pStyle w:val="ListParagraph"/>
        <w:rPr>
          <w:rFonts w:ascii="Times New Roman" w:hAnsi="Times New Roman" w:cs="Times New Roman"/>
        </w:rPr>
      </w:pPr>
    </w:p>
    <w:p w14:paraId="678CF2EE" w14:textId="6C23B917" w:rsidR="00D050B5" w:rsidRPr="00D050B5" w:rsidRDefault="00D050B5" w:rsidP="00D050B5">
      <w:pPr>
        <w:pStyle w:val="ListParagraph"/>
        <w:numPr>
          <w:ilvl w:val="0"/>
          <w:numId w:val="1"/>
        </w:numPr>
        <w:rPr>
          <w:rFonts w:ascii="Times New Roman" w:hAnsi="Times New Roman" w:cs="Times New Roman"/>
        </w:rPr>
      </w:pPr>
      <w:r w:rsidRPr="00D050B5">
        <w:rPr>
          <w:rFonts w:ascii="Times New Roman" w:hAnsi="Times New Roman" w:cs="Times New Roman"/>
        </w:rPr>
        <w:t xml:space="preserve">Introduction </w:t>
      </w:r>
    </w:p>
    <w:p w14:paraId="72C42282" w14:textId="5E614320" w:rsidR="00D050B5" w:rsidRDefault="00846952" w:rsidP="00D050B5">
      <w:pPr>
        <w:pStyle w:val="ListParagraph"/>
        <w:numPr>
          <w:ilvl w:val="1"/>
          <w:numId w:val="1"/>
        </w:numPr>
        <w:rPr>
          <w:rFonts w:ascii="Times New Roman" w:hAnsi="Times New Roman" w:cs="Times New Roman"/>
        </w:rPr>
      </w:pPr>
      <w:r>
        <w:rPr>
          <w:rFonts w:ascii="Times New Roman" w:hAnsi="Times New Roman" w:cs="Times New Roman"/>
        </w:rPr>
        <w:t>C</w:t>
      </w:r>
      <w:r w:rsidR="00D050B5">
        <w:rPr>
          <w:rFonts w:ascii="Times New Roman" w:hAnsi="Times New Roman" w:cs="Times New Roman"/>
        </w:rPr>
        <w:t>ompany background</w:t>
      </w:r>
    </w:p>
    <w:p w14:paraId="39619B56" w14:textId="48E6F830" w:rsidR="00D050B5" w:rsidRDefault="00846952" w:rsidP="00D050B5">
      <w:pPr>
        <w:pStyle w:val="ListParagraph"/>
        <w:numPr>
          <w:ilvl w:val="1"/>
          <w:numId w:val="1"/>
        </w:numPr>
        <w:rPr>
          <w:rFonts w:ascii="Times New Roman" w:hAnsi="Times New Roman" w:cs="Times New Roman"/>
        </w:rPr>
      </w:pPr>
      <w:r>
        <w:rPr>
          <w:rFonts w:ascii="Times New Roman" w:hAnsi="Times New Roman" w:cs="Times New Roman"/>
        </w:rPr>
        <w:t>O</w:t>
      </w:r>
      <w:r w:rsidR="00D050B5">
        <w:rPr>
          <w:rFonts w:ascii="Times New Roman" w:hAnsi="Times New Roman" w:cs="Times New Roman"/>
        </w:rPr>
        <w:t>bjectives of the report</w:t>
      </w:r>
    </w:p>
    <w:p w14:paraId="5FCC3555" w14:textId="0758F271" w:rsidR="00742CD9" w:rsidRDefault="00742CD9" w:rsidP="00D050B5">
      <w:pPr>
        <w:pStyle w:val="ListParagraph"/>
        <w:numPr>
          <w:ilvl w:val="1"/>
          <w:numId w:val="1"/>
        </w:numPr>
        <w:rPr>
          <w:rFonts w:ascii="Times New Roman" w:hAnsi="Times New Roman" w:cs="Times New Roman"/>
        </w:rPr>
      </w:pPr>
      <w:r>
        <w:rPr>
          <w:rFonts w:ascii="Times New Roman" w:hAnsi="Times New Roman" w:cs="Times New Roman"/>
        </w:rPr>
        <w:t>Strategy</w:t>
      </w:r>
    </w:p>
    <w:p w14:paraId="18D23D3E" w14:textId="77777777" w:rsidR="00742CD9" w:rsidRPr="00742CD9" w:rsidRDefault="00742CD9" w:rsidP="00742CD9">
      <w:pPr>
        <w:rPr>
          <w:rFonts w:ascii="Times New Roman" w:hAnsi="Times New Roman" w:cs="Times New Roman"/>
        </w:rPr>
      </w:pPr>
    </w:p>
    <w:p w14:paraId="4A71FA30" w14:textId="77777777" w:rsidR="00D050B5" w:rsidRDefault="00D050B5" w:rsidP="00D050B5">
      <w:pPr>
        <w:pStyle w:val="ListParagraph"/>
        <w:numPr>
          <w:ilvl w:val="0"/>
          <w:numId w:val="1"/>
        </w:numPr>
        <w:rPr>
          <w:rFonts w:ascii="Times New Roman" w:hAnsi="Times New Roman" w:cs="Times New Roman"/>
        </w:rPr>
      </w:pPr>
      <w:r>
        <w:rPr>
          <w:rFonts w:ascii="Times New Roman" w:hAnsi="Times New Roman" w:cs="Times New Roman"/>
        </w:rPr>
        <w:t>Main findings</w:t>
      </w:r>
    </w:p>
    <w:p w14:paraId="0218D840" w14:textId="52CA998F" w:rsidR="00D050B5" w:rsidRPr="00D050B5" w:rsidRDefault="00D050B5" w:rsidP="00D050B5">
      <w:pPr>
        <w:pStyle w:val="ListParagraph"/>
        <w:numPr>
          <w:ilvl w:val="1"/>
          <w:numId w:val="1"/>
        </w:numPr>
        <w:rPr>
          <w:rFonts w:ascii="Times New Roman" w:hAnsi="Times New Roman" w:cs="Times New Roman"/>
        </w:rPr>
      </w:pPr>
      <w:r w:rsidRPr="00D050B5">
        <w:rPr>
          <w:rFonts w:ascii="Times New Roman" w:hAnsi="Times New Roman" w:cs="Times New Roman"/>
        </w:rPr>
        <w:t xml:space="preserve">General overview </w:t>
      </w:r>
    </w:p>
    <w:p w14:paraId="36349A93" w14:textId="0ED8933A" w:rsidR="0034240A" w:rsidRDefault="0034240A" w:rsidP="00D050B5">
      <w:pPr>
        <w:pStyle w:val="ListParagraph"/>
        <w:numPr>
          <w:ilvl w:val="1"/>
          <w:numId w:val="1"/>
        </w:numPr>
        <w:rPr>
          <w:rFonts w:ascii="Times New Roman" w:hAnsi="Times New Roman" w:cs="Times New Roman"/>
        </w:rPr>
      </w:pPr>
      <w:r>
        <w:rPr>
          <w:rFonts w:ascii="Times New Roman" w:hAnsi="Times New Roman" w:cs="Times New Roman"/>
        </w:rPr>
        <w:t>Analysing Ikea’s business strategy</w:t>
      </w:r>
      <w:r w:rsidR="00846952">
        <w:rPr>
          <w:rFonts w:ascii="Times New Roman" w:hAnsi="Times New Roman" w:cs="Times New Roman"/>
        </w:rPr>
        <w:t xml:space="preserve"> – Bowman’s Strategic clock</w:t>
      </w:r>
    </w:p>
    <w:p w14:paraId="2594D211" w14:textId="61B0A946" w:rsidR="00846952" w:rsidRDefault="00846952" w:rsidP="00D050B5">
      <w:pPr>
        <w:pStyle w:val="ListParagraph"/>
        <w:numPr>
          <w:ilvl w:val="1"/>
          <w:numId w:val="1"/>
        </w:numPr>
        <w:rPr>
          <w:rFonts w:ascii="Times New Roman" w:hAnsi="Times New Roman" w:cs="Times New Roman"/>
        </w:rPr>
      </w:pPr>
      <w:r>
        <w:rPr>
          <w:rFonts w:ascii="Times New Roman" w:hAnsi="Times New Roman" w:cs="Times New Roman"/>
        </w:rPr>
        <w:t>Porter’s generic strategies</w:t>
      </w:r>
    </w:p>
    <w:p w14:paraId="3967B1F8" w14:textId="77777777" w:rsidR="00846952" w:rsidRDefault="00846952" w:rsidP="00D050B5">
      <w:pPr>
        <w:pStyle w:val="ListParagraph"/>
        <w:numPr>
          <w:ilvl w:val="1"/>
          <w:numId w:val="1"/>
        </w:numPr>
        <w:rPr>
          <w:rFonts w:ascii="Times New Roman" w:hAnsi="Times New Roman" w:cs="Times New Roman"/>
        </w:rPr>
      </w:pPr>
      <w:r>
        <w:rPr>
          <w:rFonts w:ascii="Times New Roman" w:hAnsi="Times New Roman" w:cs="Times New Roman"/>
        </w:rPr>
        <w:t>SWOT and PESTLE</w:t>
      </w:r>
    </w:p>
    <w:p w14:paraId="64159E13" w14:textId="77777777" w:rsidR="00846952" w:rsidRDefault="00846952" w:rsidP="00D050B5">
      <w:pPr>
        <w:pStyle w:val="ListParagraph"/>
        <w:numPr>
          <w:ilvl w:val="1"/>
          <w:numId w:val="1"/>
        </w:numPr>
        <w:rPr>
          <w:rFonts w:ascii="Times New Roman" w:hAnsi="Times New Roman" w:cs="Times New Roman"/>
        </w:rPr>
      </w:pPr>
      <w:r>
        <w:rPr>
          <w:rFonts w:ascii="Times New Roman" w:hAnsi="Times New Roman" w:cs="Times New Roman"/>
        </w:rPr>
        <w:t>Stakeholder Analysis</w:t>
      </w:r>
    </w:p>
    <w:p w14:paraId="216FE6A9" w14:textId="77777777" w:rsidR="00846952" w:rsidRDefault="00846952" w:rsidP="00846952">
      <w:pPr>
        <w:pStyle w:val="ListParagraph"/>
        <w:rPr>
          <w:rFonts w:ascii="Times New Roman" w:hAnsi="Times New Roman" w:cs="Times New Roman"/>
        </w:rPr>
      </w:pPr>
    </w:p>
    <w:p w14:paraId="48D77CB9" w14:textId="4AEF1105" w:rsidR="00C16C91" w:rsidRPr="00846952" w:rsidRDefault="00D050B5" w:rsidP="00846952">
      <w:pPr>
        <w:pStyle w:val="ListParagraph"/>
        <w:numPr>
          <w:ilvl w:val="0"/>
          <w:numId w:val="1"/>
        </w:numPr>
        <w:rPr>
          <w:rFonts w:ascii="Times New Roman" w:hAnsi="Times New Roman" w:cs="Times New Roman"/>
        </w:rPr>
      </w:pPr>
      <w:r w:rsidRPr="00846952">
        <w:rPr>
          <w:rFonts w:ascii="Times New Roman" w:hAnsi="Times New Roman" w:cs="Times New Roman"/>
        </w:rPr>
        <w:t xml:space="preserve">Conclusion </w:t>
      </w:r>
    </w:p>
    <w:p w14:paraId="3B0E3751" w14:textId="37E86A91" w:rsidR="00C16C91" w:rsidRDefault="00C16C91" w:rsidP="00C16C91">
      <w:pPr>
        <w:pStyle w:val="ListParagraph"/>
        <w:rPr>
          <w:rFonts w:ascii="Times New Roman" w:hAnsi="Times New Roman" w:cs="Times New Roman"/>
        </w:rPr>
      </w:pPr>
    </w:p>
    <w:p w14:paraId="2DE03DD5" w14:textId="26F8DF12" w:rsidR="00C16C91" w:rsidRPr="00C16C91" w:rsidRDefault="00C16C91" w:rsidP="00C16C91">
      <w:pPr>
        <w:pStyle w:val="ListParagraph"/>
        <w:numPr>
          <w:ilvl w:val="0"/>
          <w:numId w:val="1"/>
        </w:numPr>
        <w:rPr>
          <w:rFonts w:ascii="Times New Roman" w:hAnsi="Times New Roman" w:cs="Times New Roman"/>
        </w:rPr>
      </w:pPr>
      <w:r>
        <w:rPr>
          <w:rFonts w:ascii="Times New Roman" w:hAnsi="Times New Roman" w:cs="Times New Roman"/>
        </w:rPr>
        <w:t>References</w:t>
      </w:r>
    </w:p>
    <w:p w14:paraId="4762B499" w14:textId="30B73C35" w:rsidR="00462BFB" w:rsidRDefault="00462BFB" w:rsidP="00462BFB">
      <w:pPr>
        <w:pStyle w:val="ListParagraph"/>
        <w:rPr>
          <w:rFonts w:ascii="Times New Roman" w:hAnsi="Times New Roman" w:cs="Times New Roman"/>
        </w:rPr>
      </w:pPr>
    </w:p>
    <w:p w14:paraId="008D82F1" w14:textId="4FE5082E" w:rsidR="00462BFB" w:rsidRDefault="00462BFB" w:rsidP="00462BFB">
      <w:pPr>
        <w:pStyle w:val="ListParagraph"/>
        <w:rPr>
          <w:rFonts w:ascii="Times New Roman" w:hAnsi="Times New Roman" w:cs="Times New Roman"/>
        </w:rPr>
      </w:pPr>
    </w:p>
    <w:p w14:paraId="2077A222" w14:textId="2893B3FE" w:rsidR="00462BFB" w:rsidRDefault="00462BFB" w:rsidP="00462BFB">
      <w:pPr>
        <w:pStyle w:val="ListParagraph"/>
        <w:rPr>
          <w:rFonts w:ascii="Times New Roman" w:hAnsi="Times New Roman" w:cs="Times New Roman"/>
        </w:rPr>
      </w:pPr>
    </w:p>
    <w:p w14:paraId="456CCF3F" w14:textId="7A5771A9" w:rsidR="00462BFB" w:rsidRDefault="00462BFB" w:rsidP="00462BFB">
      <w:pPr>
        <w:pStyle w:val="ListParagraph"/>
        <w:rPr>
          <w:rFonts w:ascii="Times New Roman" w:hAnsi="Times New Roman" w:cs="Times New Roman"/>
        </w:rPr>
      </w:pPr>
    </w:p>
    <w:p w14:paraId="07B04F11" w14:textId="11D5FD98" w:rsidR="00462BFB" w:rsidRDefault="00462BFB" w:rsidP="00462BFB">
      <w:pPr>
        <w:pStyle w:val="ListParagraph"/>
        <w:rPr>
          <w:rFonts w:ascii="Times New Roman" w:hAnsi="Times New Roman" w:cs="Times New Roman"/>
        </w:rPr>
      </w:pPr>
    </w:p>
    <w:p w14:paraId="596E6F75" w14:textId="7CB6C107" w:rsidR="00462BFB" w:rsidRDefault="00462BFB" w:rsidP="00462BFB">
      <w:pPr>
        <w:pStyle w:val="ListParagraph"/>
        <w:rPr>
          <w:rFonts w:ascii="Times New Roman" w:hAnsi="Times New Roman" w:cs="Times New Roman"/>
        </w:rPr>
      </w:pPr>
    </w:p>
    <w:p w14:paraId="0A182E78" w14:textId="5CBB6E0F" w:rsidR="00462BFB" w:rsidRDefault="00462BFB" w:rsidP="00462BFB">
      <w:pPr>
        <w:pStyle w:val="ListParagraph"/>
        <w:rPr>
          <w:rFonts w:ascii="Times New Roman" w:hAnsi="Times New Roman" w:cs="Times New Roman"/>
        </w:rPr>
      </w:pPr>
    </w:p>
    <w:p w14:paraId="1D7A25B2" w14:textId="7204D4E2" w:rsidR="00462BFB" w:rsidRDefault="00462BFB" w:rsidP="00462BFB">
      <w:pPr>
        <w:pStyle w:val="ListParagraph"/>
        <w:rPr>
          <w:rFonts w:ascii="Times New Roman" w:hAnsi="Times New Roman" w:cs="Times New Roman"/>
        </w:rPr>
      </w:pPr>
    </w:p>
    <w:p w14:paraId="3E67DD49" w14:textId="31A104AC" w:rsidR="00462BFB" w:rsidRDefault="00462BFB" w:rsidP="00462BFB">
      <w:pPr>
        <w:pStyle w:val="ListParagraph"/>
        <w:rPr>
          <w:rFonts w:ascii="Times New Roman" w:hAnsi="Times New Roman" w:cs="Times New Roman"/>
        </w:rPr>
      </w:pPr>
    </w:p>
    <w:p w14:paraId="093D1B72" w14:textId="0852998B" w:rsidR="00462BFB" w:rsidRDefault="00462BFB" w:rsidP="00462BFB">
      <w:pPr>
        <w:pStyle w:val="ListParagraph"/>
        <w:rPr>
          <w:rFonts w:ascii="Times New Roman" w:hAnsi="Times New Roman" w:cs="Times New Roman"/>
        </w:rPr>
      </w:pPr>
    </w:p>
    <w:p w14:paraId="63D914A7" w14:textId="19FA3C7D" w:rsidR="00462BFB" w:rsidRDefault="00462BFB" w:rsidP="00462BFB">
      <w:pPr>
        <w:pStyle w:val="ListParagraph"/>
        <w:rPr>
          <w:rFonts w:ascii="Times New Roman" w:hAnsi="Times New Roman" w:cs="Times New Roman"/>
        </w:rPr>
      </w:pPr>
    </w:p>
    <w:p w14:paraId="2FEF3784" w14:textId="07318DF6" w:rsidR="00462BFB" w:rsidRDefault="00462BFB" w:rsidP="00462BFB">
      <w:pPr>
        <w:pStyle w:val="ListParagraph"/>
        <w:rPr>
          <w:rFonts w:ascii="Times New Roman" w:hAnsi="Times New Roman" w:cs="Times New Roman"/>
        </w:rPr>
      </w:pPr>
    </w:p>
    <w:p w14:paraId="131FC307" w14:textId="4489A0E9" w:rsidR="00462BFB" w:rsidRDefault="00462BFB" w:rsidP="00462BFB">
      <w:pPr>
        <w:pStyle w:val="ListParagraph"/>
        <w:rPr>
          <w:rFonts w:ascii="Times New Roman" w:hAnsi="Times New Roman" w:cs="Times New Roman"/>
        </w:rPr>
      </w:pPr>
    </w:p>
    <w:p w14:paraId="6EEEDB6A" w14:textId="5C646A5E" w:rsidR="00462BFB" w:rsidRDefault="00462BFB" w:rsidP="00462BFB">
      <w:pPr>
        <w:pStyle w:val="ListParagraph"/>
        <w:rPr>
          <w:rFonts w:ascii="Times New Roman" w:hAnsi="Times New Roman" w:cs="Times New Roman"/>
        </w:rPr>
      </w:pPr>
    </w:p>
    <w:p w14:paraId="1351718A" w14:textId="367D895C" w:rsidR="00462BFB" w:rsidRDefault="00462BFB" w:rsidP="00462BFB">
      <w:pPr>
        <w:pStyle w:val="ListParagraph"/>
        <w:rPr>
          <w:rFonts w:ascii="Times New Roman" w:hAnsi="Times New Roman" w:cs="Times New Roman"/>
        </w:rPr>
      </w:pPr>
    </w:p>
    <w:p w14:paraId="090B5A2E" w14:textId="138F3C54" w:rsidR="00462BFB" w:rsidRDefault="00462BFB" w:rsidP="00462BFB">
      <w:pPr>
        <w:pStyle w:val="ListParagraph"/>
        <w:rPr>
          <w:rFonts w:ascii="Times New Roman" w:hAnsi="Times New Roman" w:cs="Times New Roman"/>
        </w:rPr>
      </w:pPr>
    </w:p>
    <w:p w14:paraId="790A1D08" w14:textId="1408B6CB" w:rsidR="00462BFB" w:rsidRDefault="00462BFB" w:rsidP="00462BFB">
      <w:pPr>
        <w:pStyle w:val="ListParagraph"/>
        <w:rPr>
          <w:rFonts w:ascii="Times New Roman" w:hAnsi="Times New Roman" w:cs="Times New Roman"/>
        </w:rPr>
      </w:pPr>
    </w:p>
    <w:p w14:paraId="2D593907" w14:textId="52ED8C9F" w:rsidR="00462BFB" w:rsidRDefault="00462BFB" w:rsidP="00462BFB">
      <w:pPr>
        <w:pStyle w:val="ListParagraph"/>
        <w:rPr>
          <w:rFonts w:ascii="Times New Roman" w:hAnsi="Times New Roman" w:cs="Times New Roman"/>
        </w:rPr>
      </w:pPr>
    </w:p>
    <w:p w14:paraId="7E3889BF" w14:textId="5A096A5B" w:rsidR="00462BFB" w:rsidRDefault="00462BFB" w:rsidP="00462BFB">
      <w:pPr>
        <w:pStyle w:val="ListParagraph"/>
        <w:rPr>
          <w:rFonts w:ascii="Times New Roman" w:hAnsi="Times New Roman" w:cs="Times New Roman"/>
        </w:rPr>
      </w:pPr>
    </w:p>
    <w:p w14:paraId="36421C92" w14:textId="214EDC04" w:rsidR="00462BFB" w:rsidRDefault="00462BFB" w:rsidP="00462BFB">
      <w:pPr>
        <w:pStyle w:val="ListParagraph"/>
        <w:rPr>
          <w:rFonts w:ascii="Times New Roman" w:hAnsi="Times New Roman" w:cs="Times New Roman"/>
        </w:rPr>
      </w:pPr>
    </w:p>
    <w:p w14:paraId="695B4A29" w14:textId="6E38F663" w:rsidR="00462BFB" w:rsidRDefault="00462BFB" w:rsidP="00462BFB">
      <w:pPr>
        <w:pStyle w:val="ListParagraph"/>
        <w:rPr>
          <w:rFonts w:ascii="Times New Roman" w:hAnsi="Times New Roman" w:cs="Times New Roman"/>
        </w:rPr>
      </w:pPr>
    </w:p>
    <w:p w14:paraId="1A511899" w14:textId="342956F6" w:rsidR="00462BFB" w:rsidRDefault="00462BFB" w:rsidP="00462BFB">
      <w:pPr>
        <w:pStyle w:val="ListParagraph"/>
        <w:rPr>
          <w:rFonts w:ascii="Times New Roman" w:hAnsi="Times New Roman" w:cs="Times New Roman"/>
        </w:rPr>
      </w:pPr>
    </w:p>
    <w:p w14:paraId="30F9E9BE" w14:textId="7E88F7B6" w:rsidR="00462BFB" w:rsidRDefault="00462BFB" w:rsidP="00462BFB">
      <w:pPr>
        <w:pStyle w:val="ListParagraph"/>
        <w:rPr>
          <w:rFonts w:ascii="Times New Roman" w:hAnsi="Times New Roman" w:cs="Times New Roman"/>
        </w:rPr>
      </w:pPr>
    </w:p>
    <w:p w14:paraId="6793EB37" w14:textId="30B37E9D" w:rsidR="00462BFB" w:rsidRDefault="00462BFB" w:rsidP="00462BFB">
      <w:pPr>
        <w:pStyle w:val="ListParagraph"/>
        <w:rPr>
          <w:rFonts w:ascii="Times New Roman" w:hAnsi="Times New Roman" w:cs="Times New Roman"/>
        </w:rPr>
      </w:pPr>
    </w:p>
    <w:p w14:paraId="710D1A82" w14:textId="1EBEE663" w:rsidR="00462BFB" w:rsidRDefault="00462BFB" w:rsidP="00462BFB">
      <w:pPr>
        <w:pStyle w:val="ListParagraph"/>
        <w:rPr>
          <w:rFonts w:ascii="Times New Roman" w:hAnsi="Times New Roman" w:cs="Times New Roman"/>
        </w:rPr>
      </w:pPr>
    </w:p>
    <w:p w14:paraId="1C9932DE" w14:textId="3C412C64" w:rsidR="00462BFB" w:rsidRDefault="00462BFB" w:rsidP="00462BFB">
      <w:pPr>
        <w:pStyle w:val="ListParagraph"/>
        <w:rPr>
          <w:rFonts w:ascii="Times New Roman" w:hAnsi="Times New Roman" w:cs="Times New Roman"/>
        </w:rPr>
      </w:pPr>
    </w:p>
    <w:p w14:paraId="2B50C595" w14:textId="54B8A305" w:rsidR="00462BFB" w:rsidRDefault="00462BFB" w:rsidP="00462BFB">
      <w:pPr>
        <w:pStyle w:val="ListParagraph"/>
        <w:rPr>
          <w:rFonts w:ascii="Times New Roman" w:hAnsi="Times New Roman" w:cs="Times New Roman"/>
        </w:rPr>
      </w:pPr>
    </w:p>
    <w:p w14:paraId="4A52D201" w14:textId="664F4C60" w:rsidR="00462BFB" w:rsidRDefault="00462BFB" w:rsidP="00462BFB">
      <w:pPr>
        <w:pStyle w:val="ListParagraph"/>
        <w:rPr>
          <w:rFonts w:ascii="Times New Roman" w:hAnsi="Times New Roman" w:cs="Times New Roman"/>
        </w:rPr>
      </w:pPr>
    </w:p>
    <w:p w14:paraId="0B31DAD1" w14:textId="12A43289" w:rsidR="00462BFB" w:rsidRDefault="00462BFB" w:rsidP="00462BFB">
      <w:pPr>
        <w:pStyle w:val="ListParagraph"/>
        <w:rPr>
          <w:rFonts w:ascii="Times New Roman" w:hAnsi="Times New Roman" w:cs="Times New Roman"/>
        </w:rPr>
      </w:pPr>
    </w:p>
    <w:p w14:paraId="251DE672" w14:textId="071E5745" w:rsidR="00462BFB" w:rsidRPr="001049FA" w:rsidRDefault="00462BFB" w:rsidP="001049FA">
      <w:pPr>
        <w:rPr>
          <w:rFonts w:ascii="Times New Roman" w:hAnsi="Times New Roman" w:cs="Times New Roman"/>
        </w:rPr>
      </w:pPr>
    </w:p>
    <w:p w14:paraId="1939249E" w14:textId="04AD4740" w:rsidR="00462BFB" w:rsidRPr="00462BFB" w:rsidRDefault="00462BFB" w:rsidP="00462BFB">
      <w:pPr>
        <w:rPr>
          <w:rFonts w:ascii="Times New Roman" w:hAnsi="Times New Roman" w:cs="Times New Roman"/>
          <w:b/>
          <w:bCs/>
          <w:u w:val="single"/>
        </w:rPr>
      </w:pPr>
      <w:r w:rsidRPr="00462BFB">
        <w:rPr>
          <w:rFonts w:ascii="Times New Roman" w:hAnsi="Times New Roman" w:cs="Times New Roman"/>
          <w:b/>
          <w:bCs/>
          <w:u w:val="single"/>
        </w:rPr>
        <w:lastRenderedPageBreak/>
        <w:t>1.</w:t>
      </w:r>
      <w:r>
        <w:rPr>
          <w:rFonts w:ascii="Times New Roman" w:hAnsi="Times New Roman" w:cs="Times New Roman"/>
          <w:b/>
          <w:bCs/>
          <w:u w:val="single"/>
        </w:rPr>
        <w:t xml:space="preserve"> </w:t>
      </w:r>
      <w:r w:rsidRPr="00462BFB">
        <w:rPr>
          <w:rFonts w:ascii="Times New Roman" w:hAnsi="Times New Roman" w:cs="Times New Roman"/>
          <w:b/>
          <w:bCs/>
          <w:u w:val="single"/>
        </w:rPr>
        <w:t>Executive Summary</w:t>
      </w:r>
    </w:p>
    <w:p w14:paraId="420F473C" w14:textId="069316C7" w:rsidR="00462BFB" w:rsidRDefault="00462BFB" w:rsidP="00462BFB">
      <w:pPr>
        <w:rPr>
          <w:rFonts w:ascii="Times New Roman" w:hAnsi="Times New Roman" w:cs="Times New Roman"/>
          <w:b/>
          <w:bCs/>
          <w:u w:val="single"/>
        </w:rPr>
      </w:pPr>
    </w:p>
    <w:p w14:paraId="2E805B13" w14:textId="1FAF275B" w:rsidR="00462BFB" w:rsidRDefault="00CB7926" w:rsidP="00462BFB">
      <w:pPr>
        <w:rPr>
          <w:rFonts w:ascii="Times New Roman" w:hAnsi="Times New Roman" w:cs="Times New Roman"/>
        </w:rPr>
      </w:pPr>
      <w:r w:rsidRPr="00CB7926">
        <w:rPr>
          <w:rFonts w:ascii="Times New Roman" w:hAnsi="Times New Roman" w:cs="Times New Roman"/>
        </w:rPr>
        <w:t>Resilience and prosperity are critical values for a business to be successful. This report is based on Ikea's strategic management and its resilience and prosperity; it looks at Ikea's current strategies and applies these to different theories. A SWOT and PESTLE analysis has been undertaken to show some of Ikea's internal and external risks and opportunities; the business's strengths and weaknesses are also analysed to highlight improvements it could adopt. Bowman's strategic clock and Porter's generic strategies have been applied to Ikea to analyse its competitive strategy and help to identify its place in the competitive market. This analysis shows how both external factors and internal factors can affect a business's strategy. Finally, a stakeholder analysis has been performed to identify Ikea's key stakeholders and assess their importance in the company.</w:t>
      </w:r>
    </w:p>
    <w:p w14:paraId="51CA5A9C" w14:textId="77777777" w:rsidR="00CB7926" w:rsidRDefault="00CB7926" w:rsidP="00462BFB">
      <w:pPr>
        <w:rPr>
          <w:rFonts w:ascii="Times New Roman" w:hAnsi="Times New Roman" w:cs="Times New Roman"/>
          <w:b/>
          <w:bCs/>
          <w:u w:val="single"/>
        </w:rPr>
      </w:pPr>
    </w:p>
    <w:p w14:paraId="6B8512A1" w14:textId="36CD0C07" w:rsidR="00462BFB" w:rsidRDefault="00462BFB" w:rsidP="00462BFB">
      <w:pPr>
        <w:rPr>
          <w:rFonts w:ascii="Times New Roman" w:hAnsi="Times New Roman" w:cs="Times New Roman"/>
          <w:b/>
          <w:bCs/>
          <w:u w:val="single"/>
        </w:rPr>
      </w:pPr>
      <w:r>
        <w:rPr>
          <w:rFonts w:ascii="Times New Roman" w:hAnsi="Times New Roman" w:cs="Times New Roman"/>
          <w:b/>
          <w:bCs/>
          <w:u w:val="single"/>
        </w:rPr>
        <w:t>2. Introduction</w:t>
      </w:r>
    </w:p>
    <w:p w14:paraId="1EE88637" w14:textId="5971A7B2" w:rsidR="00936014" w:rsidRDefault="00936014" w:rsidP="00462BFB">
      <w:pPr>
        <w:rPr>
          <w:rFonts w:ascii="Times New Roman" w:hAnsi="Times New Roman" w:cs="Times New Roman"/>
          <w:b/>
          <w:bCs/>
          <w:u w:val="single"/>
        </w:rPr>
      </w:pPr>
    </w:p>
    <w:p w14:paraId="1F1005E9" w14:textId="44BF81A1" w:rsidR="00742CD9" w:rsidRDefault="009845C1" w:rsidP="00462BFB">
      <w:pPr>
        <w:rPr>
          <w:rFonts w:ascii="Times New Roman" w:hAnsi="Times New Roman" w:cs="Times New Roman"/>
        </w:rPr>
      </w:pPr>
      <w:r>
        <w:rPr>
          <w:rFonts w:ascii="Times New Roman" w:hAnsi="Times New Roman" w:cs="Times New Roman"/>
        </w:rPr>
        <w:t>2.1 – Background of Ikea</w:t>
      </w:r>
      <w:r w:rsidR="00F7527C">
        <w:rPr>
          <w:rFonts w:ascii="Times New Roman" w:hAnsi="Times New Roman" w:cs="Times New Roman"/>
        </w:rPr>
        <w:t xml:space="preserve"> </w:t>
      </w:r>
    </w:p>
    <w:p w14:paraId="7BDF75C5" w14:textId="77777777" w:rsidR="00742CD9" w:rsidRDefault="00742CD9" w:rsidP="00462BFB">
      <w:pPr>
        <w:rPr>
          <w:rFonts w:ascii="Times New Roman" w:hAnsi="Times New Roman" w:cs="Times New Roman"/>
        </w:rPr>
      </w:pPr>
    </w:p>
    <w:p w14:paraId="2306471B" w14:textId="75FBC3D7" w:rsidR="009845C1" w:rsidRDefault="00742CD9" w:rsidP="00462BFB">
      <w:pPr>
        <w:rPr>
          <w:rFonts w:ascii="Times New Roman" w:hAnsi="Times New Roman" w:cs="Times New Roman"/>
        </w:rPr>
      </w:pPr>
      <w:r w:rsidRPr="00742CD9">
        <w:rPr>
          <w:rFonts w:ascii="Times New Roman" w:hAnsi="Times New Roman" w:cs="Times New Roman"/>
        </w:rPr>
        <w:t xml:space="preserve">Ikea was founded in 1943 and sold household goods such as pens and picture frames. The organisation was founded by Ingvar when he was 17 years old. The idea for a business that sold low-cost, high-quality furniture came from Ingvar’s background; where he grew up, the area was very remote, and they had to make as much as possible with very little. Mail order and the flat pack concept </w:t>
      </w:r>
      <w:r w:rsidR="007A0240">
        <w:rPr>
          <w:rFonts w:ascii="Times New Roman" w:hAnsi="Times New Roman" w:cs="Times New Roman"/>
        </w:rPr>
        <w:t xml:space="preserve">came about in </w:t>
      </w:r>
      <w:r w:rsidRPr="00742CD9">
        <w:rPr>
          <w:rFonts w:ascii="Times New Roman" w:hAnsi="Times New Roman" w:cs="Times New Roman"/>
        </w:rPr>
        <w:t>1956 when they discovered that making the furniture flat packed prevented it from being damaged in transit (Ikea United Kingdom, 1999-2022). In 1960 Ikea opened its first restaurant. Ingvar found that customers would leave the shop for food elsewhere, he concluded that people would buy less if they were hungry. Putting a restaurant in the shops eliminated this issue, becoming one of their business strategies (Ikea, 2022).</w:t>
      </w:r>
    </w:p>
    <w:p w14:paraId="0E3DDA36" w14:textId="77777777" w:rsidR="00742CD9" w:rsidRDefault="00742CD9" w:rsidP="00462BFB">
      <w:pPr>
        <w:rPr>
          <w:rFonts w:ascii="Times New Roman" w:hAnsi="Times New Roman" w:cs="Times New Roman"/>
        </w:rPr>
      </w:pPr>
    </w:p>
    <w:p w14:paraId="63A994BE" w14:textId="7C306971" w:rsidR="00742CD9" w:rsidRDefault="00BC67EE" w:rsidP="00462BFB">
      <w:pPr>
        <w:rPr>
          <w:rFonts w:ascii="Times New Roman" w:hAnsi="Times New Roman" w:cs="Times New Roman"/>
        </w:rPr>
      </w:pPr>
      <w:r>
        <w:rPr>
          <w:rFonts w:ascii="Times New Roman" w:hAnsi="Times New Roman" w:cs="Times New Roman"/>
        </w:rPr>
        <w:t>2.2 – Objectives of the report</w:t>
      </w:r>
    </w:p>
    <w:p w14:paraId="684A0BC9" w14:textId="77777777" w:rsidR="00263174" w:rsidRDefault="00263174" w:rsidP="00462BFB">
      <w:pPr>
        <w:rPr>
          <w:rFonts w:ascii="Times New Roman" w:hAnsi="Times New Roman" w:cs="Times New Roman"/>
        </w:rPr>
      </w:pPr>
    </w:p>
    <w:p w14:paraId="607C5BE2" w14:textId="7BB3020C" w:rsidR="00742CD9" w:rsidRDefault="00263174" w:rsidP="00462BFB">
      <w:pPr>
        <w:rPr>
          <w:rFonts w:ascii="Times New Roman" w:hAnsi="Times New Roman" w:cs="Times New Roman"/>
        </w:rPr>
      </w:pPr>
      <w:r w:rsidRPr="00263174">
        <w:rPr>
          <w:rFonts w:ascii="Times New Roman" w:hAnsi="Times New Roman" w:cs="Times New Roman"/>
        </w:rPr>
        <w:t>This report investigates Ikea's internal and external environment, demonstrating the organization's resilience and prosperity. This report will utilise strategic theories to analyse Ikea's strategies. It will identify the internal and external factors that impact the business using a SWOT and PESTEL analysis. A stakeholder analysis will also be undertaken to identify Ikea’s main stakeholders, and how they should be managed. Finally, Ikea’s current strategies will be identified and evaluated using relevant theory and sources.</w:t>
      </w:r>
    </w:p>
    <w:p w14:paraId="1D627302" w14:textId="77777777" w:rsidR="00263174" w:rsidRDefault="00263174" w:rsidP="00462BFB">
      <w:pPr>
        <w:rPr>
          <w:rFonts w:ascii="Times New Roman" w:hAnsi="Times New Roman" w:cs="Times New Roman"/>
        </w:rPr>
      </w:pPr>
    </w:p>
    <w:p w14:paraId="13FDDF0A" w14:textId="0AC91D79" w:rsidR="00BC67EE" w:rsidRDefault="00BC67EE" w:rsidP="00462BFB">
      <w:pPr>
        <w:rPr>
          <w:rFonts w:ascii="Times New Roman" w:hAnsi="Times New Roman" w:cs="Times New Roman"/>
        </w:rPr>
      </w:pPr>
      <w:r>
        <w:rPr>
          <w:rFonts w:ascii="Times New Roman" w:hAnsi="Times New Roman" w:cs="Times New Roman"/>
        </w:rPr>
        <w:t xml:space="preserve">2.3 </w:t>
      </w:r>
      <w:r w:rsidR="00742CD9">
        <w:rPr>
          <w:rFonts w:ascii="Times New Roman" w:hAnsi="Times New Roman" w:cs="Times New Roman"/>
        </w:rPr>
        <w:t>S</w:t>
      </w:r>
      <w:r>
        <w:rPr>
          <w:rFonts w:ascii="Times New Roman" w:hAnsi="Times New Roman" w:cs="Times New Roman"/>
        </w:rPr>
        <w:t>trategy</w:t>
      </w:r>
    </w:p>
    <w:p w14:paraId="4826C071" w14:textId="77777777" w:rsidR="00302680" w:rsidRDefault="00302680" w:rsidP="00F9653A">
      <w:pPr>
        <w:rPr>
          <w:rFonts w:ascii="Times New Roman" w:hAnsi="Times New Roman" w:cs="Times New Roman"/>
        </w:rPr>
      </w:pPr>
    </w:p>
    <w:p w14:paraId="23E8E523" w14:textId="77777777" w:rsidR="00263174" w:rsidRPr="00263174" w:rsidRDefault="00263174" w:rsidP="00263174">
      <w:pPr>
        <w:rPr>
          <w:rFonts w:ascii="Times New Roman" w:hAnsi="Times New Roman" w:cs="Times New Roman"/>
        </w:rPr>
      </w:pPr>
      <w:r w:rsidRPr="00263174">
        <w:rPr>
          <w:rFonts w:ascii="Times New Roman" w:hAnsi="Times New Roman" w:cs="Times New Roman"/>
        </w:rPr>
        <w:t xml:space="preserve">Strategic management was described by (Campbell et al, 2002) as a set of theories and tools designed to explain the underlying factors of an organisation’s performance and planning. </w:t>
      </w:r>
    </w:p>
    <w:p w14:paraId="38AB43C9" w14:textId="77777777" w:rsidR="00263174" w:rsidRPr="00263174" w:rsidRDefault="00263174" w:rsidP="00263174">
      <w:pPr>
        <w:rPr>
          <w:rFonts w:ascii="Times New Roman" w:hAnsi="Times New Roman" w:cs="Times New Roman"/>
        </w:rPr>
      </w:pPr>
    </w:p>
    <w:p w14:paraId="1D544838" w14:textId="44B287A3" w:rsidR="00263174" w:rsidRPr="00263174" w:rsidRDefault="00263174" w:rsidP="00263174">
      <w:pPr>
        <w:rPr>
          <w:rFonts w:ascii="Times New Roman" w:hAnsi="Times New Roman" w:cs="Times New Roman"/>
        </w:rPr>
      </w:pPr>
      <w:r w:rsidRPr="00263174">
        <w:rPr>
          <w:rFonts w:ascii="Times New Roman" w:hAnsi="Times New Roman" w:cs="Times New Roman"/>
        </w:rPr>
        <w:t xml:space="preserve">The business-level strategy focuses on fulfilling customer needs; it helps different components of an organisation to </w:t>
      </w:r>
      <w:r w:rsidR="001A0212" w:rsidRPr="00263174">
        <w:rPr>
          <w:rFonts w:ascii="Times New Roman" w:hAnsi="Times New Roman" w:cs="Times New Roman"/>
        </w:rPr>
        <w:t>function</w:t>
      </w:r>
      <w:r w:rsidRPr="00263174">
        <w:rPr>
          <w:rFonts w:ascii="Times New Roman" w:hAnsi="Times New Roman" w:cs="Times New Roman"/>
        </w:rPr>
        <w:t xml:space="preserve"> (Indeed editorial team, 2020). Henry Mintzberg claimed that strategy requires multiple definitions to enable it to be fully appreciated. Therefore, he came up with the 5 </w:t>
      </w:r>
      <w:proofErr w:type="gramStart"/>
      <w:r w:rsidRPr="00263174">
        <w:rPr>
          <w:rFonts w:ascii="Times New Roman" w:hAnsi="Times New Roman" w:cs="Times New Roman"/>
        </w:rPr>
        <w:t>P’s</w:t>
      </w:r>
      <w:proofErr w:type="gramEnd"/>
      <w:r w:rsidRPr="00263174">
        <w:rPr>
          <w:rFonts w:ascii="Times New Roman" w:hAnsi="Times New Roman" w:cs="Times New Roman"/>
        </w:rPr>
        <w:t xml:space="preserve"> for strategy, providing five definitions: strategy as a plan, ploy, pattern, position, and perspective. Mintzberg is unique in the sense he doesn’t only focus on one aspect of strategy, he believes there are multiple factors which contribute to a successful strategy (Mintzberg, 1987). </w:t>
      </w:r>
    </w:p>
    <w:p w14:paraId="456349C9" w14:textId="77777777" w:rsidR="00263174" w:rsidRPr="00263174" w:rsidRDefault="00263174" w:rsidP="00263174">
      <w:pPr>
        <w:rPr>
          <w:rFonts w:ascii="Times New Roman" w:hAnsi="Times New Roman" w:cs="Times New Roman"/>
        </w:rPr>
      </w:pPr>
    </w:p>
    <w:p w14:paraId="3EA50CA5" w14:textId="50B787C7" w:rsidR="00522622" w:rsidRDefault="00263174" w:rsidP="00263174">
      <w:pPr>
        <w:rPr>
          <w:rFonts w:ascii="Times New Roman" w:hAnsi="Times New Roman" w:cs="Times New Roman"/>
        </w:rPr>
      </w:pPr>
      <w:r w:rsidRPr="00263174">
        <w:rPr>
          <w:rFonts w:ascii="Times New Roman" w:hAnsi="Times New Roman" w:cs="Times New Roman"/>
        </w:rPr>
        <w:lastRenderedPageBreak/>
        <w:t>Competitive strategy is how the organisation is developing and the direction the strategy is taking the organisation, it prepares the organisation for the future (Grant, 2013). Bowman claims that strategy concerns “how firms generate and sustain competitive advantage” (</w:t>
      </w:r>
      <w:proofErr w:type="spellStart"/>
      <w:r w:rsidRPr="00263174">
        <w:rPr>
          <w:rFonts w:ascii="Times New Roman" w:hAnsi="Times New Roman" w:cs="Times New Roman"/>
        </w:rPr>
        <w:t>Ambrosini</w:t>
      </w:r>
      <w:proofErr w:type="spellEnd"/>
      <w:r w:rsidRPr="00263174">
        <w:rPr>
          <w:rFonts w:ascii="Times New Roman" w:hAnsi="Times New Roman" w:cs="Times New Roman"/>
        </w:rPr>
        <w:t>, &amp; Bowman, 2009). Porter and Bowman both came up with frameworks to enable businesses to design a competitive strategy that suits them, these will be looked at in this report.</w:t>
      </w:r>
    </w:p>
    <w:p w14:paraId="2BE0B94E" w14:textId="77777777" w:rsidR="006A0ACC" w:rsidRPr="00263174" w:rsidRDefault="006A0ACC" w:rsidP="00263174">
      <w:pPr>
        <w:rPr>
          <w:rFonts w:ascii="Times New Roman" w:hAnsi="Times New Roman" w:cs="Times New Roman"/>
        </w:rPr>
      </w:pPr>
    </w:p>
    <w:p w14:paraId="76A5A520" w14:textId="613B652B" w:rsidR="0073563C" w:rsidRPr="00781C86" w:rsidRDefault="004E75BD" w:rsidP="00462BFB">
      <w:pPr>
        <w:rPr>
          <w:rFonts w:ascii="Times New Roman" w:hAnsi="Times New Roman" w:cs="Times New Roman"/>
          <w:b/>
          <w:bCs/>
          <w:u w:val="single"/>
        </w:rPr>
      </w:pPr>
      <w:r>
        <w:rPr>
          <w:rFonts w:ascii="Times New Roman" w:hAnsi="Times New Roman" w:cs="Times New Roman"/>
          <w:b/>
          <w:bCs/>
          <w:u w:val="single"/>
        </w:rPr>
        <w:t xml:space="preserve">3. </w:t>
      </w:r>
      <w:r w:rsidR="00781C86" w:rsidRPr="00781C86">
        <w:rPr>
          <w:rFonts w:ascii="Times New Roman" w:hAnsi="Times New Roman" w:cs="Times New Roman"/>
          <w:b/>
          <w:bCs/>
          <w:u w:val="single"/>
        </w:rPr>
        <w:t xml:space="preserve">Main findings </w:t>
      </w:r>
    </w:p>
    <w:p w14:paraId="3D712D65" w14:textId="39E741AD" w:rsidR="00781C86" w:rsidRDefault="00781C86" w:rsidP="00462BFB">
      <w:pPr>
        <w:rPr>
          <w:rFonts w:ascii="Times New Roman" w:hAnsi="Times New Roman" w:cs="Times New Roman"/>
        </w:rPr>
      </w:pPr>
    </w:p>
    <w:p w14:paraId="77CF5659" w14:textId="2C18E67A" w:rsidR="00781C86" w:rsidRDefault="004E75BD" w:rsidP="00462BFB">
      <w:pPr>
        <w:rPr>
          <w:rFonts w:ascii="Times New Roman" w:hAnsi="Times New Roman" w:cs="Times New Roman"/>
          <w:b/>
          <w:bCs/>
        </w:rPr>
      </w:pPr>
      <w:r w:rsidRPr="004E75BD">
        <w:rPr>
          <w:rFonts w:ascii="Times New Roman" w:hAnsi="Times New Roman" w:cs="Times New Roman"/>
          <w:b/>
          <w:bCs/>
        </w:rPr>
        <w:t>3.1- General overview</w:t>
      </w:r>
    </w:p>
    <w:p w14:paraId="524EA572" w14:textId="2E2DE773" w:rsidR="004E75BD" w:rsidRDefault="004E75BD" w:rsidP="00462BFB">
      <w:pPr>
        <w:rPr>
          <w:rFonts w:ascii="Times New Roman" w:hAnsi="Times New Roman" w:cs="Times New Roman"/>
          <w:b/>
          <w:bCs/>
        </w:rPr>
      </w:pPr>
    </w:p>
    <w:p w14:paraId="1C2F46C3" w14:textId="77777777" w:rsidR="00522622" w:rsidRPr="00522622" w:rsidRDefault="00522622" w:rsidP="00522622">
      <w:pPr>
        <w:rPr>
          <w:rFonts w:ascii="Times New Roman" w:hAnsi="Times New Roman" w:cs="Times New Roman"/>
        </w:rPr>
      </w:pPr>
      <w:r w:rsidRPr="00522622">
        <w:rPr>
          <w:rFonts w:ascii="Times New Roman" w:hAnsi="Times New Roman" w:cs="Times New Roman"/>
        </w:rPr>
        <w:t>Ikea’s strategy is based on the Ikea concept, which is to provide affordable products. They achieve this by considering a combination of essential concepts, for example, design, quality, and value. The focus for Ikea in their strategies is: (Dudovskiy, 2022)</w:t>
      </w:r>
    </w:p>
    <w:p w14:paraId="78BC7254" w14:textId="3621A345" w:rsidR="00522622" w:rsidRPr="00522622" w:rsidRDefault="00522622" w:rsidP="00522622">
      <w:pPr>
        <w:ind w:firstLine="720"/>
        <w:rPr>
          <w:rFonts w:ascii="Times New Roman" w:hAnsi="Times New Roman" w:cs="Times New Roman"/>
        </w:rPr>
      </w:pPr>
      <w:r w:rsidRPr="00522622">
        <w:rPr>
          <w:rFonts w:ascii="Times New Roman" w:hAnsi="Times New Roman" w:cs="Times New Roman"/>
        </w:rPr>
        <w:t>1.Lowest prices – to keep prices low, Ikea work around the selling price; a product’s price will be decided before the product is made, and manufacturers then work with the suppliers to make that price achievable (Tyler, 2018).</w:t>
      </w:r>
    </w:p>
    <w:p w14:paraId="707B06DC" w14:textId="5586F995" w:rsidR="00522622" w:rsidRPr="00522622" w:rsidRDefault="00522622" w:rsidP="00522622">
      <w:pPr>
        <w:ind w:firstLine="720"/>
        <w:rPr>
          <w:rFonts w:ascii="Times New Roman" w:hAnsi="Times New Roman" w:cs="Times New Roman"/>
        </w:rPr>
      </w:pPr>
      <w:r w:rsidRPr="00522622">
        <w:rPr>
          <w:rFonts w:ascii="Times New Roman" w:hAnsi="Times New Roman" w:cs="Times New Roman"/>
        </w:rPr>
        <w:t>2.Large variety of products – Ikea offers large varieties as one product in each line may not suit every customer.</w:t>
      </w:r>
    </w:p>
    <w:p w14:paraId="7AC0A3D5" w14:textId="69C8C052" w:rsidR="00063FFD" w:rsidRDefault="00522622" w:rsidP="00522622">
      <w:pPr>
        <w:ind w:firstLine="720"/>
        <w:rPr>
          <w:rFonts w:ascii="Times New Roman" w:hAnsi="Times New Roman" w:cs="Times New Roman"/>
        </w:rPr>
      </w:pPr>
      <w:r w:rsidRPr="00522622">
        <w:rPr>
          <w:rFonts w:ascii="Times New Roman" w:hAnsi="Times New Roman" w:cs="Times New Roman"/>
        </w:rPr>
        <w:t>3.Strategic alliances and collaborations– Ikea’s alliances are important to its low-price strategy, it’s the alliances with suppliers enable the business to keep prices as low as possible (Groh, 2015)</w:t>
      </w:r>
    </w:p>
    <w:p w14:paraId="1F2925EA" w14:textId="77777777" w:rsidR="00522622" w:rsidRDefault="00522622" w:rsidP="00462BFB">
      <w:pPr>
        <w:rPr>
          <w:rFonts w:ascii="Times New Roman" w:hAnsi="Times New Roman" w:cs="Times New Roman"/>
          <w:color w:val="000000" w:themeColor="text1"/>
        </w:rPr>
      </w:pPr>
    </w:p>
    <w:p w14:paraId="5838EA8D" w14:textId="15CF8F46" w:rsidR="00063FFD" w:rsidRDefault="00063FFD" w:rsidP="00462BFB">
      <w:pPr>
        <w:rPr>
          <w:rFonts w:ascii="Times New Roman" w:hAnsi="Times New Roman" w:cs="Times New Roman"/>
          <w:b/>
          <w:bCs/>
          <w:color w:val="000000" w:themeColor="text1"/>
        </w:rPr>
      </w:pPr>
      <w:r w:rsidRPr="00063FFD">
        <w:rPr>
          <w:rFonts w:ascii="Times New Roman" w:hAnsi="Times New Roman" w:cs="Times New Roman"/>
          <w:b/>
          <w:bCs/>
          <w:color w:val="000000" w:themeColor="text1"/>
        </w:rPr>
        <w:t>3.2- Analysing Ikea’s business strategy – Bowman’s Strategic clock</w:t>
      </w:r>
    </w:p>
    <w:p w14:paraId="724FF56B" w14:textId="77777777" w:rsidR="009A6FA6" w:rsidRDefault="009A6FA6" w:rsidP="009A6FA6">
      <w:pPr>
        <w:rPr>
          <w:rFonts w:ascii="Times New Roman" w:hAnsi="Times New Roman" w:cs="Times New Roman"/>
          <w:color w:val="000000" w:themeColor="text1"/>
        </w:rPr>
      </w:pPr>
    </w:p>
    <w:p w14:paraId="5ACC975C" w14:textId="3B6023F3" w:rsidR="009A6FA6" w:rsidRPr="009A6FA6" w:rsidRDefault="009A6FA6" w:rsidP="009A6FA6">
      <w:pPr>
        <w:rPr>
          <w:rFonts w:ascii="Times New Roman" w:hAnsi="Times New Roman" w:cs="Times New Roman"/>
          <w:color w:val="000000" w:themeColor="text1"/>
        </w:rPr>
      </w:pPr>
      <w:r w:rsidRPr="009A6FA6">
        <w:rPr>
          <w:rFonts w:ascii="Times New Roman" w:hAnsi="Times New Roman" w:cs="Times New Roman"/>
          <w:color w:val="000000" w:themeColor="text1"/>
        </w:rPr>
        <w:t xml:space="preserve">Bowman's strategic clock was developed in 1996 as a development of Porter's generic strategies. It is a marketing model that concerns itself with an organization's strategic position; it looks at how a product can be positioned to enable it to be competitive in the market (Tutor2u, 2021). Bowman's clock allows a business to select strategies to remain competitive, with the clock consisting of eight different strategies. </w:t>
      </w:r>
    </w:p>
    <w:p w14:paraId="75D7829B" w14:textId="77777777" w:rsidR="009A6FA6" w:rsidRPr="009A6FA6" w:rsidRDefault="009A6FA6" w:rsidP="009A6FA6">
      <w:pPr>
        <w:rPr>
          <w:rFonts w:ascii="Times New Roman" w:hAnsi="Times New Roman" w:cs="Times New Roman"/>
          <w:color w:val="000000" w:themeColor="text1"/>
        </w:rPr>
      </w:pPr>
    </w:p>
    <w:p w14:paraId="679A37FE" w14:textId="1FCC4E21" w:rsidR="00063FFD" w:rsidRDefault="009A6FA6" w:rsidP="009A6FA6">
      <w:pPr>
        <w:rPr>
          <w:rFonts w:ascii="Times New Roman" w:hAnsi="Times New Roman" w:cs="Times New Roman"/>
          <w:color w:val="000000" w:themeColor="text1"/>
        </w:rPr>
      </w:pPr>
      <w:r w:rsidRPr="009A6FA6">
        <w:rPr>
          <w:rFonts w:ascii="Times New Roman" w:hAnsi="Times New Roman" w:cs="Times New Roman"/>
          <w:color w:val="000000" w:themeColor="text1"/>
        </w:rPr>
        <w:t>Applying this strategy to Ikea enable</w:t>
      </w:r>
      <w:r w:rsidR="006A0ACC">
        <w:rPr>
          <w:rFonts w:ascii="Times New Roman" w:hAnsi="Times New Roman" w:cs="Times New Roman"/>
          <w:color w:val="000000" w:themeColor="text1"/>
        </w:rPr>
        <w:t>s</w:t>
      </w:r>
      <w:r w:rsidRPr="009A6FA6">
        <w:rPr>
          <w:rFonts w:ascii="Times New Roman" w:hAnsi="Times New Roman" w:cs="Times New Roman"/>
          <w:color w:val="000000" w:themeColor="text1"/>
        </w:rPr>
        <w:t xml:space="preserve"> the</w:t>
      </w:r>
      <w:r w:rsidR="006A0ACC">
        <w:rPr>
          <w:rFonts w:ascii="Times New Roman" w:hAnsi="Times New Roman" w:cs="Times New Roman"/>
          <w:color w:val="000000" w:themeColor="text1"/>
        </w:rPr>
        <w:t>m</w:t>
      </w:r>
      <w:r w:rsidRPr="009A6FA6">
        <w:rPr>
          <w:rFonts w:ascii="Times New Roman" w:hAnsi="Times New Roman" w:cs="Times New Roman"/>
          <w:color w:val="000000" w:themeColor="text1"/>
        </w:rPr>
        <w:t xml:space="preserve"> to identify its place in the external competitive environment. Through analysis of Ikea's business strategies, Ikea should be put in the hybrid segment; it combines features from low cost and product </w:t>
      </w:r>
      <w:r w:rsidR="0083541D" w:rsidRPr="009A6FA6">
        <w:rPr>
          <w:rFonts w:ascii="Times New Roman" w:hAnsi="Times New Roman" w:cs="Times New Roman"/>
          <w:color w:val="000000" w:themeColor="text1"/>
        </w:rPr>
        <w:t>differentiation. The</w:t>
      </w:r>
      <w:r w:rsidRPr="009A6FA6">
        <w:rPr>
          <w:rFonts w:ascii="Times New Roman" w:hAnsi="Times New Roman" w:cs="Times New Roman"/>
          <w:color w:val="000000" w:themeColor="text1"/>
        </w:rPr>
        <w:t xml:space="preserve"> placement of Ikea on the strategic clock is in line with their key values of being cost-conscious; they aim to make more with less, without compromising their product quality, making their products more affordable (Ikea, 2022). Adopting the differentiation strategy helps them to develop a compelling brand image as their products are different from those of the competitors. They also bring in low costs as they constantly look at how they can reduce costs with suppliers to improve their profitability,</w:t>
      </w:r>
      <w:r w:rsidR="0083541D">
        <w:rPr>
          <w:rFonts w:ascii="Times New Roman" w:hAnsi="Times New Roman" w:cs="Times New Roman"/>
          <w:color w:val="000000" w:themeColor="text1"/>
        </w:rPr>
        <w:t xml:space="preserve"> allowing them to fall into hybrid</w:t>
      </w:r>
      <w:r w:rsidRPr="009A6FA6">
        <w:rPr>
          <w:rFonts w:ascii="Times New Roman" w:hAnsi="Times New Roman" w:cs="Times New Roman"/>
          <w:color w:val="000000" w:themeColor="text1"/>
        </w:rPr>
        <w:t xml:space="preserve"> (Bhasin, 2019). The hybrid segment works for Ikea because it means that </w:t>
      </w:r>
      <w:r w:rsidR="0083541D">
        <w:rPr>
          <w:rFonts w:ascii="Times New Roman" w:hAnsi="Times New Roman" w:cs="Times New Roman"/>
          <w:color w:val="000000" w:themeColor="text1"/>
        </w:rPr>
        <w:t xml:space="preserve">higher </w:t>
      </w:r>
      <w:r w:rsidRPr="009A6FA6">
        <w:rPr>
          <w:rFonts w:ascii="Times New Roman" w:hAnsi="Times New Roman" w:cs="Times New Roman"/>
          <w:color w:val="000000" w:themeColor="text1"/>
        </w:rPr>
        <w:t>volumes of the products can be achieved, and cost reductions are then made available. Below is an illustration of where Ikea sits on Bowman's strategic clock.</w:t>
      </w:r>
    </w:p>
    <w:p w14:paraId="14F9117E" w14:textId="402F795B" w:rsidR="00E94721" w:rsidRDefault="000A08E0" w:rsidP="00462BFB">
      <w:pPr>
        <w:rPr>
          <w:rFonts w:ascii="Times New Roman" w:hAnsi="Times New Roman" w:cs="Times New Roman"/>
          <w:color w:val="000000" w:themeColor="text1"/>
        </w:rPr>
      </w:pPr>
      <w:r>
        <w:rPr>
          <w:noProof/>
        </w:rPr>
        <w:lastRenderedPageBreak/>
        <w:drawing>
          <wp:anchor distT="0" distB="0" distL="114300" distR="114300" simplePos="0" relativeHeight="251659263" behindDoc="1" locked="0" layoutInCell="1" allowOverlap="1" wp14:anchorId="18D6E0EE" wp14:editId="148AE098">
            <wp:simplePos x="0" y="0"/>
            <wp:positionH relativeFrom="column">
              <wp:posOffset>1554236</wp:posOffset>
            </wp:positionH>
            <wp:positionV relativeFrom="paragraph">
              <wp:posOffset>167005</wp:posOffset>
            </wp:positionV>
            <wp:extent cx="2531745" cy="2361565"/>
            <wp:effectExtent l="0" t="0" r="0" b="635"/>
            <wp:wrapSquare wrapText="bothSides"/>
            <wp:docPr id="1" name="Picture 1" descr="Bowman's Strategy C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wman's Strategy Clock"/>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31745" cy="23615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052C023" w14:textId="4BC39656" w:rsidR="000A08E0" w:rsidRDefault="000A08E0" w:rsidP="00462BFB">
      <w:pPr>
        <w:rPr>
          <w:rFonts w:ascii="Times New Roman" w:hAnsi="Times New Roman" w:cs="Times New Roman"/>
          <w:color w:val="000000" w:themeColor="text1"/>
        </w:rPr>
      </w:pPr>
      <w:r>
        <w:fldChar w:fldCharType="begin"/>
      </w:r>
      <w:r>
        <w:instrText xml:space="preserve"> INCLUDEPICTURE "/var/folders/pf/669xxnlj3dngzcg0v283zd2c0000gn/T/com.microsoft.Word/WebArchiveCopyPasteTempFiles/strategy-clock.png" \* MERGEFORMATINET </w:instrText>
      </w:r>
      <w:r w:rsidR="00000000">
        <w:fldChar w:fldCharType="separate"/>
      </w:r>
      <w:r>
        <w:fldChar w:fldCharType="end"/>
      </w:r>
    </w:p>
    <w:p w14:paraId="7714E73D" w14:textId="29C76913" w:rsidR="000A08E0" w:rsidRDefault="000A08E0" w:rsidP="00462BFB">
      <w:pPr>
        <w:rPr>
          <w:rFonts w:ascii="Times New Roman" w:hAnsi="Times New Roman" w:cs="Times New Roman"/>
          <w:color w:val="000000" w:themeColor="text1"/>
        </w:rPr>
      </w:pPr>
    </w:p>
    <w:p w14:paraId="4064BEAD" w14:textId="069A9C17" w:rsidR="000A08E0" w:rsidRDefault="00E40F08" w:rsidP="00462BFB">
      <w:pPr>
        <w:rPr>
          <w:rFonts w:ascii="Times New Roman" w:hAnsi="Times New Roman" w:cs="Times New Roman"/>
          <w:color w:val="000000" w:themeColor="text1"/>
        </w:rPr>
      </w:pPr>
      <w:r>
        <w:rPr>
          <w:rFonts w:ascii="Times New Roman" w:hAnsi="Times New Roman" w:cs="Times New Roman"/>
          <w:noProof/>
          <w:color w:val="000000" w:themeColor="text1"/>
        </w:rPr>
        <mc:AlternateContent>
          <mc:Choice Requires="wps">
            <w:drawing>
              <wp:anchor distT="0" distB="0" distL="114300" distR="114300" simplePos="0" relativeHeight="251663360" behindDoc="0" locked="0" layoutInCell="1" allowOverlap="1" wp14:anchorId="7462D92C" wp14:editId="5D76D4A1">
                <wp:simplePos x="0" y="0"/>
                <wp:positionH relativeFrom="column">
                  <wp:posOffset>246575</wp:posOffset>
                </wp:positionH>
                <wp:positionV relativeFrom="paragraph">
                  <wp:posOffset>93345</wp:posOffset>
                </wp:positionV>
                <wp:extent cx="1026942" cy="315156"/>
                <wp:effectExtent l="0" t="0" r="14605" b="15240"/>
                <wp:wrapNone/>
                <wp:docPr id="7" name="Text Box 7"/>
                <wp:cNvGraphicFramePr/>
                <a:graphic xmlns:a="http://schemas.openxmlformats.org/drawingml/2006/main">
                  <a:graphicData uri="http://schemas.microsoft.com/office/word/2010/wordprocessingShape">
                    <wps:wsp>
                      <wps:cNvSpPr txBox="1"/>
                      <wps:spPr>
                        <a:xfrm>
                          <a:off x="0" y="0"/>
                          <a:ext cx="1026942" cy="315156"/>
                        </a:xfrm>
                        <a:prstGeom prst="rect">
                          <a:avLst/>
                        </a:prstGeom>
                        <a:solidFill>
                          <a:schemeClr val="lt1"/>
                        </a:solidFill>
                        <a:ln w="6350">
                          <a:solidFill>
                            <a:prstClr val="black"/>
                          </a:solidFill>
                        </a:ln>
                      </wps:spPr>
                      <wps:txbx>
                        <w:txbxContent>
                          <w:p w14:paraId="345AE316" w14:textId="77777777" w:rsidR="00E40F08" w:rsidRPr="00E40F08" w:rsidRDefault="00E40F08" w:rsidP="00E40F08">
                            <w:pPr>
                              <w:rPr>
                                <w:rFonts w:ascii="Times New Roman" w:hAnsi="Times New Roman" w:cs="Times New Roman"/>
                                <w:color w:val="000000" w:themeColor="text1"/>
                                <w:sz w:val="10"/>
                                <w:szCs w:val="10"/>
                              </w:rPr>
                            </w:pPr>
                            <w:r w:rsidRPr="00E40F08">
                              <w:rPr>
                                <w:rFonts w:ascii="Times New Roman" w:hAnsi="Times New Roman" w:cs="Times New Roman"/>
                                <w:color w:val="000000" w:themeColor="text1"/>
                                <w:sz w:val="10"/>
                                <w:szCs w:val="10"/>
                              </w:rPr>
                              <w:t>Figure 1: (Introduction to Bowman’s Strategic Clock, n.d.)</w:t>
                            </w:r>
                          </w:p>
                          <w:p w14:paraId="514A6800" w14:textId="1DC68382" w:rsidR="00E40F08" w:rsidRDefault="00E40F08" w:rsidP="00E40F08">
                            <w:pPr>
                              <w:rPr>
                                <w:rFonts w:ascii="Times New Roman" w:hAnsi="Times New Roman" w:cs="Times New Roman"/>
                                <w:color w:val="000000" w:themeColor="text1"/>
                              </w:rPr>
                            </w:pPr>
                          </w:p>
                          <w:p w14:paraId="01CF70A3" w14:textId="77777777" w:rsidR="00E40F08" w:rsidRDefault="00E40F0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62D92C" id="Text Box 7" o:spid="_x0000_s1027" type="#_x0000_t202" style="position:absolute;margin-left:19.4pt;margin-top:7.35pt;width:80.85pt;height:24.8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" fillcolor="white [3201]" strokeweight=".5pt">
                <v:textbox>
                  <w:txbxContent>
                    <w:p w14:paraId="345AE316" w14:textId="77777777" w:rsidR="00E40F08" w:rsidRPr="00E40F08" w:rsidRDefault="00E40F08" w:rsidP="00E40F08">
                      <w:pPr>
                        <w:rPr>
                          <w:rFonts w:ascii="Times New Roman" w:hAnsi="Times New Roman" w:cs="Times New Roman"/>
                          <w:color w:val="000000" w:themeColor="text1"/>
                          <w:sz w:val="10"/>
                          <w:szCs w:val="10"/>
                        </w:rPr>
                      </w:pPr>
                      <w:r w:rsidRPr="00E40F08">
                        <w:rPr>
                          <w:rFonts w:ascii="Times New Roman" w:hAnsi="Times New Roman" w:cs="Times New Roman"/>
                          <w:color w:val="000000" w:themeColor="text1"/>
                          <w:sz w:val="10"/>
                          <w:szCs w:val="10"/>
                        </w:rPr>
                        <w:t>Figure 1: (Introduction to Bowman’s Strategic Clock, n.d.)</w:t>
                      </w:r>
                    </w:p>
                    <w:p w14:paraId="514A6800" w14:textId="1DC68382" w:rsidR="00E40F08" w:rsidRDefault="00E40F08" w:rsidP="00E40F08">
                      <w:pPr>
                        <w:rPr>
                          <w:rFonts w:ascii="Times New Roman" w:hAnsi="Times New Roman" w:cs="Times New Roman"/>
                          <w:color w:val="000000" w:themeColor="text1"/>
                        </w:rPr>
                      </w:pPr>
                    </w:p>
                    <w:p w14:paraId="01CF70A3" w14:textId="77777777" w:rsidR="00E40F08" w:rsidRDefault="00E40F08"/>
                  </w:txbxContent>
                </v:textbox>
              </v:shape>
            </w:pict>
          </mc:Fallback>
        </mc:AlternateContent>
      </w:r>
    </w:p>
    <w:p w14:paraId="6C78DCAA" w14:textId="0EF6CEC8" w:rsidR="000A08E0" w:rsidRDefault="000A08E0" w:rsidP="00462BFB">
      <w:pPr>
        <w:rPr>
          <w:rFonts w:ascii="Times New Roman" w:hAnsi="Times New Roman" w:cs="Times New Roman"/>
          <w:color w:val="000000" w:themeColor="text1"/>
        </w:rPr>
      </w:pPr>
    </w:p>
    <w:p w14:paraId="36F9A58C" w14:textId="2D678DAC" w:rsidR="000A08E0" w:rsidRDefault="000A08E0" w:rsidP="00462BFB">
      <w:pPr>
        <w:rPr>
          <w:rFonts w:ascii="Times New Roman" w:hAnsi="Times New Roman" w:cs="Times New Roman"/>
          <w:color w:val="000000" w:themeColor="text1"/>
        </w:rPr>
      </w:pPr>
      <w:r>
        <w:rPr>
          <w:noProof/>
        </w:rPr>
        <w:drawing>
          <wp:anchor distT="0" distB="0" distL="114300" distR="114300" simplePos="0" relativeHeight="251661312" behindDoc="1" locked="0" layoutInCell="1" allowOverlap="1" wp14:anchorId="26B2D501" wp14:editId="591F84D8">
            <wp:simplePos x="0" y="0"/>
            <wp:positionH relativeFrom="column">
              <wp:posOffset>2451735</wp:posOffset>
            </wp:positionH>
            <wp:positionV relativeFrom="paragraph">
              <wp:posOffset>57150</wp:posOffset>
            </wp:positionV>
            <wp:extent cx="226060" cy="247015"/>
            <wp:effectExtent l="25400" t="12700" r="0" b="19685"/>
            <wp:wrapTight wrapText="bothSides">
              <wp:wrapPolygon edited="0">
                <wp:start x="16646" y="158"/>
                <wp:lineTo x="3595" y="-3234"/>
                <wp:lineTo x="-2824" y="8728"/>
                <wp:lineTo x="1571" y="15653"/>
                <wp:lineTo x="-34" y="18643"/>
                <wp:lineTo x="4323" y="20601"/>
                <wp:lineTo x="9196" y="19080"/>
                <wp:lineTo x="19418" y="7590"/>
                <wp:lineTo x="21003" y="2117"/>
                <wp:lineTo x="16646" y="158"/>
              </wp:wrapPolygon>
            </wp:wrapTight>
            <wp:docPr id="4" name="Graphic 4" descr="Clos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descr="Close outlin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rot="20030526" flipH="1">
                      <a:off x="0" y="0"/>
                      <a:ext cx="226060" cy="247015"/>
                    </a:xfrm>
                    <a:prstGeom prst="rect">
                      <a:avLst/>
                    </a:prstGeom>
                  </pic:spPr>
                </pic:pic>
              </a:graphicData>
            </a:graphic>
            <wp14:sizeRelH relativeFrom="page">
              <wp14:pctWidth>0</wp14:pctWidth>
            </wp14:sizeRelH>
            <wp14:sizeRelV relativeFrom="page">
              <wp14:pctHeight>0</wp14:pctHeight>
            </wp14:sizeRelV>
          </wp:anchor>
        </w:drawing>
      </w:r>
    </w:p>
    <w:p w14:paraId="0DEB8AA7" w14:textId="5DD8A69E" w:rsidR="000A08E0" w:rsidRDefault="000A08E0" w:rsidP="00462BFB">
      <w:pPr>
        <w:rPr>
          <w:rFonts w:ascii="Times New Roman" w:hAnsi="Times New Roman" w:cs="Times New Roman"/>
          <w:color w:val="000000" w:themeColor="text1"/>
        </w:rPr>
      </w:pPr>
    </w:p>
    <w:p w14:paraId="5C732F3F" w14:textId="6BE91F9F" w:rsidR="000A08E0" w:rsidRDefault="000A08E0" w:rsidP="00462BFB">
      <w:pPr>
        <w:rPr>
          <w:rFonts w:ascii="Times New Roman" w:hAnsi="Times New Roman" w:cs="Times New Roman"/>
          <w:color w:val="000000" w:themeColor="text1"/>
        </w:rPr>
      </w:pPr>
    </w:p>
    <w:p w14:paraId="754618E0" w14:textId="713C6707" w:rsidR="000A08E0" w:rsidRDefault="000A08E0" w:rsidP="00462BFB">
      <w:pPr>
        <w:rPr>
          <w:rFonts w:ascii="Times New Roman" w:hAnsi="Times New Roman" w:cs="Times New Roman"/>
          <w:color w:val="000000" w:themeColor="text1"/>
        </w:rPr>
      </w:pPr>
    </w:p>
    <w:p w14:paraId="1C2734A0" w14:textId="2A4EEE8F" w:rsidR="000A08E0" w:rsidRDefault="000A08E0" w:rsidP="00462BFB">
      <w:pPr>
        <w:rPr>
          <w:rFonts w:ascii="Times New Roman" w:hAnsi="Times New Roman" w:cs="Times New Roman"/>
          <w:color w:val="000000" w:themeColor="text1"/>
        </w:rPr>
      </w:pPr>
    </w:p>
    <w:p w14:paraId="421129F4" w14:textId="634CD9B7" w:rsidR="000A08E0" w:rsidRDefault="000A08E0" w:rsidP="00462BFB">
      <w:pPr>
        <w:rPr>
          <w:rFonts w:ascii="Times New Roman" w:hAnsi="Times New Roman" w:cs="Times New Roman"/>
          <w:color w:val="000000" w:themeColor="text1"/>
        </w:rPr>
      </w:pPr>
    </w:p>
    <w:p w14:paraId="72596131" w14:textId="15DA9BBA" w:rsidR="000A08E0" w:rsidRDefault="000A08E0" w:rsidP="00462BFB">
      <w:pPr>
        <w:rPr>
          <w:rFonts w:ascii="Times New Roman" w:hAnsi="Times New Roman" w:cs="Times New Roman"/>
          <w:color w:val="000000" w:themeColor="text1"/>
        </w:rPr>
      </w:pPr>
    </w:p>
    <w:p w14:paraId="17515B76" w14:textId="3BB7375D" w:rsidR="000A08E0" w:rsidRDefault="000A08E0" w:rsidP="00462BFB">
      <w:pPr>
        <w:rPr>
          <w:rFonts w:ascii="Times New Roman" w:hAnsi="Times New Roman" w:cs="Times New Roman"/>
          <w:color w:val="000000" w:themeColor="text1"/>
        </w:rPr>
      </w:pPr>
    </w:p>
    <w:p w14:paraId="28F81A37" w14:textId="5F0B1235" w:rsidR="000A08E0" w:rsidRDefault="000A08E0" w:rsidP="00462BFB">
      <w:pPr>
        <w:rPr>
          <w:rFonts w:ascii="Times New Roman" w:hAnsi="Times New Roman" w:cs="Times New Roman"/>
          <w:b/>
          <w:bCs/>
          <w:color w:val="000000" w:themeColor="text1"/>
        </w:rPr>
      </w:pPr>
    </w:p>
    <w:p w14:paraId="75E045CA" w14:textId="77777777" w:rsidR="00846952" w:rsidRDefault="00846952" w:rsidP="00462BFB">
      <w:pPr>
        <w:rPr>
          <w:rFonts w:ascii="Times New Roman" w:hAnsi="Times New Roman" w:cs="Times New Roman"/>
          <w:b/>
          <w:bCs/>
          <w:color w:val="000000" w:themeColor="text1"/>
        </w:rPr>
      </w:pPr>
    </w:p>
    <w:p w14:paraId="46C66AD2" w14:textId="506CB81E" w:rsidR="009B205E" w:rsidRDefault="009B205E" w:rsidP="00462BFB">
      <w:pPr>
        <w:rPr>
          <w:rFonts w:ascii="Times New Roman" w:hAnsi="Times New Roman" w:cs="Times New Roman"/>
          <w:b/>
          <w:bCs/>
          <w:color w:val="000000" w:themeColor="text1"/>
        </w:rPr>
      </w:pPr>
      <w:r w:rsidRPr="006E79C3">
        <w:rPr>
          <w:rFonts w:ascii="Times New Roman" w:hAnsi="Times New Roman" w:cs="Times New Roman"/>
          <w:b/>
          <w:bCs/>
          <w:color w:val="000000" w:themeColor="text1"/>
        </w:rPr>
        <w:t>Analysis of Bowman’s strategic clock</w:t>
      </w:r>
    </w:p>
    <w:p w14:paraId="350C0903" w14:textId="0C1D89EE" w:rsidR="009B205E" w:rsidRDefault="009B205E" w:rsidP="00462BFB">
      <w:pPr>
        <w:rPr>
          <w:rFonts w:ascii="Times New Roman" w:hAnsi="Times New Roman" w:cs="Times New Roman"/>
          <w:b/>
          <w:bCs/>
          <w:color w:val="000000" w:themeColor="text1"/>
        </w:rPr>
      </w:pPr>
    </w:p>
    <w:p w14:paraId="1B09427F" w14:textId="4D59F29E" w:rsidR="00751E9B" w:rsidRPr="00751E9B" w:rsidRDefault="00751E9B" w:rsidP="00751E9B">
      <w:pPr>
        <w:rPr>
          <w:rFonts w:ascii="Times New Roman" w:hAnsi="Times New Roman" w:cs="Times New Roman"/>
          <w:color w:val="000000" w:themeColor="text1"/>
        </w:rPr>
      </w:pPr>
      <w:r w:rsidRPr="00751E9B">
        <w:rPr>
          <w:rFonts w:ascii="Times New Roman" w:hAnsi="Times New Roman" w:cs="Times New Roman"/>
          <w:color w:val="000000" w:themeColor="text1"/>
        </w:rPr>
        <w:t xml:space="preserve">An advantage to Bowman’s clock is that the framework is simple and easy to understand but still comprehensive; it is more flexible than Porter’s generic strategies, which are restricting when positioning the organisation in the market. Another advantage is that it gives leeway on starting points to help organisations design a strategy. </w:t>
      </w:r>
    </w:p>
    <w:p w14:paraId="4D48BFBA" w14:textId="77777777" w:rsidR="00751E9B" w:rsidRPr="00751E9B" w:rsidRDefault="00751E9B" w:rsidP="00751E9B">
      <w:pPr>
        <w:rPr>
          <w:rFonts w:ascii="Times New Roman" w:hAnsi="Times New Roman" w:cs="Times New Roman"/>
          <w:color w:val="000000" w:themeColor="text1"/>
        </w:rPr>
      </w:pPr>
    </w:p>
    <w:p w14:paraId="5E64D07A" w14:textId="7A5BE453" w:rsidR="00093760" w:rsidRDefault="00751E9B" w:rsidP="00751E9B">
      <w:pPr>
        <w:rPr>
          <w:rFonts w:ascii="Times New Roman" w:hAnsi="Times New Roman" w:cs="Times New Roman"/>
          <w:color w:val="000000" w:themeColor="text1"/>
        </w:rPr>
      </w:pPr>
      <w:r w:rsidRPr="00751E9B">
        <w:rPr>
          <w:rFonts w:ascii="Times New Roman" w:hAnsi="Times New Roman" w:cs="Times New Roman"/>
          <w:color w:val="000000" w:themeColor="text1"/>
        </w:rPr>
        <w:t xml:space="preserve">However, it </w:t>
      </w:r>
      <w:r w:rsidR="006A0ACC">
        <w:rPr>
          <w:rFonts w:ascii="Times New Roman" w:hAnsi="Times New Roman" w:cs="Times New Roman"/>
          <w:color w:val="000000" w:themeColor="text1"/>
        </w:rPr>
        <w:t>has</w:t>
      </w:r>
      <w:r w:rsidRPr="00751E9B">
        <w:rPr>
          <w:rFonts w:ascii="Times New Roman" w:hAnsi="Times New Roman" w:cs="Times New Roman"/>
          <w:color w:val="000000" w:themeColor="text1"/>
        </w:rPr>
        <w:t xml:space="preserve"> some disadvantages. The framework is only focused on competitive markets, so if the organisation isn’t competitive, </w:t>
      </w:r>
      <w:r w:rsidR="006A0ACC">
        <w:rPr>
          <w:rFonts w:ascii="Times New Roman" w:hAnsi="Times New Roman" w:cs="Times New Roman"/>
          <w:color w:val="000000" w:themeColor="text1"/>
        </w:rPr>
        <w:t xml:space="preserve">the </w:t>
      </w:r>
      <w:r w:rsidRPr="00751E9B">
        <w:rPr>
          <w:rFonts w:ascii="Times New Roman" w:hAnsi="Times New Roman" w:cs="Times New Roman"/>
          <w:color w:val="000000" w:themeColor="text1"/>
        </w:rPr>
        <w:t>framework will not work for them. Although the framework allows Ikea to sit in the hybrid segment, it could be restricting for them as the framework forces organisations to fit a particular principle which could prevent them from looking at alternatives that may help them grow.</w:t>
      </w:r>
    </w:p>
    <w:p w14:paraId="08073C7C" w14:textId="77777777" w:rsidR="00751E9B" w:rsidRDefault="00751E9B" w:rsidP="00462BFB">
      <w:pPr>
        <w:rPr>
          <w:rFonts w:ascii="Times New Roman" w:hAnsi="Times New Roman" w:cs="Times New Roman"/>
          <w:b/>
          <w:bCs/>
          <w:color w:val="000000" w:themeColor="text1"/>
        </w:rPr>
      </w:pPr>
    </w:p>
    <w:p w14:paraId="65D5B5CE" w14:textId="66EB0877" w:rsidR="006D29D7" w:rsidRDefault="00846952" w:rsidP="00462BFB">
      <w:pPr>
        <w:rPr>
          <w:rFonts w:ascii="Times New Roman" w:hAnsi="Times New Roman" w:cs="Times New Roman"/>
          <w:b/>
          <w:bCs/>
          <w:color w:val="000000" w:themeColor="text1"/>
        </w:rPr>
      </w:pPr>
      <w:r>
        <w:rPr>
          <w:rFonts w:ascii="Times New Roman" w:hAnsi="Times New Roman" w:cs="Times New Roman"/>
          <w:b/>
          <w:bCs/>
          <w:color w:val="000000" w:themeColor="text1"/>
        </w:rPr>
        <w:t xml:space="preserve">3.3 </w:t>
      </w:r>
      <w:r w:rsidR="00DD124A">
        <w:rPr>
          <w:rFonts w:ascii="Times New Roman" w:hAnsi="Times New Roman" w:cs="Times New Roman"/>
          <w:b/>
          <w:bCs/>
          <w:color w:val="000000" w:themeColor="text1"/>
        </w:rPr>
        <w:t xml:space="preserve">Porter’s generic strategies </w:t>
      </w:r>
    </w:p>
    <w:p w14:paraId="06438AB0" w14:textId="682C4346" w:rsidR="00751E9B" w:rsidRDefault="00751E9B" w:rsidP="00462BFB">
      <w:pPr>
        <w:rPr>
          <w:rFonts w:ascii="Times New Roman" w:hAnsi="Times New Roman" w:cs="Times New Roman"/>
          <w:color w:val="000000" w:themeColor="text1"/>
        </w:rPr>
      </w:pPr>
    </w:p>
    <w:p w14:paraId="7FE38775" w14:textId="590C8783" w:rsidR="00751E9B" w:rsidRPr="00751E9B" w:rsidRDefault="00704046" w:rsidP="00751E9B">
      <w:pPr>
        <w:rPr>
          <w:rFonts w:ascii="Times New Roman" w:hAnsi="Times New Roman" w:cs="Times New Roman"/>
          <w:color w:val="000000" w:themeColor="text1"/>
        </w:rPr>
      </w:pPr>
      <w:r>
        <w:rPr>
          <w:rFonts w:ascii="Times New Roman" w:hAnsi="Times New Roman" w:cs="Times New Roman"/>
          <w:color w:val="000000" w:themeColor="text1"/>
        </w:rPr>
        <w:t xml:space="preserve">Porter’s definition of strategy </w:t>
      </w:r>
      <w:r w:rsidR="00751E9B" w:rsidRPr="00751E9B">
        <w:rPr>
          <w:rFonts w:ascii="Times New Roman" w:hAnsi="Times New Roman" w:cs="Times New Roman"/>
          <w:color w:val="000000" w:themeColor="text1"/>
        </w:rPr>
        <w:t>helps to distinguish a good strategy from a bad one. Porter focuses on where the business wants to be, not the decision-making process (</w:t>
      </w:r>
      <w:proofErr w:type="spellStart"/>
      <w:r w:rsidR="00751E9B" w:rsidRPr="00751E9B">
        <w:rPr>
          <w:rFonts w:ascii="Times New Roman" w:hAnsi="Times New Roman" w:cs="Times New Roman"/>
          <w:color w:val="000000" w:themeColor="text1"/>
        </w:rPr>
        <w:t>Magretta</w:t>
      </w:r>
      <w:proofErr w:type="spellEnd"/>
      <w:r w:rsidR="00751E9B" w:rsidRPr="00751E9B">
        <w:rPr>
          <w:rFonts w:ascii="Times New Roman" w:hAnsi="Times New Roman" w:cs="Times New Roman"/>
          <w:color w:val="000000" w:themeColor="text1"/>
        </w:rPr>
        <w:t xml:space="preserve">, 2011). Porter's generic strategies is a framework developed to enable businesses to monitor their competitive strategy. </w:t>
      </w:r>
      <w:r w:rsidR="006A0ACC">
        <w:rPr>
          <w:rFonts w:ascii="Times New Roman" w:hAnsi="Times New Roman" w:cs="Times New Roman"/>
          <w:color w:val="000000" w:themeColor="text1"/>
        </w:rPr>
        <w:t xml:space="preserve">It uses </w:t>
      </w:r>
      <w:r w:rsidR="00751E9B" w:rsidRPr="00751E9B">
        <w:rPr>
          <w:rFonts w:ascii="Times New Roman" w:hAnsi="Times New Roman" w:cs="Times New Roman"/>
          <w:color w:val="000000" w:themeColor="text1"/>
        </w:rPr>
        <w:t>two main concepts competitive scope and competitive advantage. A competitive advantage allows us to see how a business has developed a competitive edge over its competitors. Competitive scope looks at whether the business is focused on the market as a whole or focused on something more specific (</w:t>
      </w:r>
      <w:proofErr w:type="spellStart"/>
      <w:r w:rsidR="00751E9B" w:rsidRPr="00751E9B">
        <w:rPr>
          <w:rFonts w:ascii="Times New Roman" w:hAnsi="Times New Roman" w:cs="Times New Roman"/>
          <w:color w:val="000000" w:themeColor="text1"/>
        </w:rPr>
        <w:t>Tanwar</w:t>
      </w:r>
      <w:proofErr w:type="spellEnd"/>
      <w:r w:rsidR="00751E9B" w:rsidRPr="00751E9B">
        <w:rPr>
          <w:rFonts w:ascii="Times New Roman" w:hAnsi="Times New Roman" w:cs="Times New Roman"/>
          <w:color w:val="000000" w:themeColor="text1"/>
        </w:rPr>
        <w:t>, 2013). Porter's three main strategies are cost leadership, differentiation, and focus. Organisations can adopt more than one of these strategies, but this can be difficult and have negative effects, causing low profitability. These strategies were designed to outperform competitors (A. Porter, 2008a).</w:t>
      </w:r>
    </w:p>
    <w:p w14:paraId="56D08159" w14:textId="77777777" w:rsidR="00751E9B" w:rsidRPr="00751E9B" w:rsidRDefault="00751E9B" w:rsidP="00751E9B">
      <w:pPr>
        <w:rPr>
          <w:rFonts w:ascii="Times New Roman" w:hAnsi="Times New Roman" w:cs="Times New Roman"/>
          <w:color w:val="000000" w:themeColor="text1"/>
        </w:rPr>
      </w:pPr>
    </w:p>
    <w:p w14:paraId="051DBD42" w14:textId="738C77A7" w:rsidR="00751E9B" w:rsidRDefault="00751E9B" w:rsidP="00751E9B">
      <w:pPr>
        <w:rPr>
          <w:rFonts w:ascii="Times New Roman" w:hAnsi="Times New Roman" w:cs="Times New Roman"/>
          <w:color w:val="000000" w:themeColor="text1"/>
        </w:rPr>
      </w:pPr>
      <w:r w:rsidRPr="00751E9B">
        <w:rPr>
          <w:rFonts w:ascii="Times New Roman" w:hAnsi="Times New Roman" w:cs="Times New Roman"/>
          <w:color w:val="000000" w:themeColor="text1"/>
        </w:rPr>
        <w:t>Ikea mainly follows the cost leadership strategy; they search for suppliers who can manufacture at the lowest cost</w:t>
      </w:r>
      <w:r w:rsidR="00704046">
        <w:rPr>
          <w:rFonts w:ascii="Times New Roman" w:hAnsi="Times New Roman" w:cs="Times New Roman"/>
          <w:color w:val="000000" w:themeColor="text1"/>
        </w:rPr>
        <w:t>.</w:t>
      </w:r>
      <w:r w:rsidRPr="00751E9B">
        <w:rPr>
          <w:rFonts w:ascii="Times New Roman" w:hAnsi="Times New Roman" w:cs="Times New Roman"/>
          <w:color w:val="000000" w:themeColor="text1"/>
        </w:rPr>
        <w:t xml:space="preserve"> </w:t>
      </w:r>
      <w:r w:rsidR="00704046">
        <w:rPr>
          <w:rFonts w:ascii="Times New Roman" w:hAnsi="Times New Roman" w:cs="Times New Roman"/>
          <w:color w:val="000000" w:themeColor="text1"/>
        </w:rPr>
        <w:t>B</w:t>
      </w:r>
      <w:r w:rsidRPr="00751E9B">
        <w:rPr>
          <w:rFonts w:ascii="Times New Roman" w:hAnsi="Times New Roman" w:cs="Times New Roman"/>
          <w:color w:val="000000" w:themeColor="text1"/>
        </w:rPr>
        <w:t xml:space="preserve">y selling sub-assembled products that require building at home, Ikea cuts on their delivery costs both from producers and to customers. Having this low-cost position enables Ikea to have above-average returns despite their competitor's forces. Ikea also adopts the focus strategy; this strategy allows an organisation to focus on a certain target group or geographic market (Porter, 2008b). For example, Ikea changes its marketing images from country to country; a kitchen in a US catalogue will be very different </w:t>
      </w:r>
      <w:r w:rsidRPr="00751E9B">
        <w:rPr>
          <w:rFonts w:ascii="Times New Roman" w:hAnsi="Times New Roman" w:cs="Times New Roman"/>
          <w:color w:val="000000" w:themeColor="text1"/>
        </w:rPr>
        <w:lastRenderedPageBreak/>
        <w:t>from the one displayed in a German catalogue (Elliott, 2017). This showing that Ikea adopts Porter's focus strategy by changing its products to target different countries.</w:t>
      </w:r>
    </w:p>
    <w:p w14:paraId="2E6EB361" w14:textId="77777777" w:rsidR="006B24ED" w:rsidRDefault="006B24ED" w:rsidP="00462BFB">
      <w:pPr>
        <w:rPr>
          <w:rFonts w:ascii="Times New Roman" w:hAnsi="Times New Roman" w:cs="Times New Roman"/>
          <w:color w:val="000000" w:themeColor="text1"/>
        </w:rPr>
      </w:pPr>
    </w:p>
    <w:p w14:paraId="5BB21932" w14:textId="06B53D80" w:rsidR="00A37267" w:rsidRDefault="009B205E" w:rsidP="00462BFB">
      <w:pPr>
        <w:rPr>
          <w:rFonts w:ascii="Times New Roman" w:hAnsi="Times New Roman" w:cs="Times New Roman"/>
          <w:color w:val="000000" w:themeColor="text1"/>
        </w:rPr>
      </w:pPr>
      <w:r>
        <w:rPr>
          <w:rFonts w:ascii="Times New Roman" w:hAnsi="Times New Roman" w:cs="Times New Roman"/>
          <w:b/>
          <w:bCs/>
          <w:color w:val="000000" w:themeColor="text1"/>
        </w:rPr>
        <w:t>Analysis of</w:t>
      </w:r>
      <w:r w:rsidR="007E6080">
        <w:rPr>
          <w:rFonts w:ascii="Times New Roman" w:hAnsi="Times New Roman" w:cs="Times New Roman"/>
          <w:b/>
          <w:bCs/>
          <w:color w:val="000000" w:themeColor="text1"/>
        </w:rPr>
        <w:t xml:space="preserve"> </w:t>
      </w:r>
      <w:r w:rsidR="00DD124A">
        <w:rPr>
          <w:rFonts w:ascii="Times New Roman" w:hAnsi="Times New Roman" w:cs="Times New Roman"/>
          <w:b/>
          <w:bCs/>
          <w:color w:val="000000" w:themeColor="text1"/>
        </w:rPr>
        <w:t xml:space="preserve">Porter’s generic strategies </w:t>
      </w:r>
    </w:p>
    <w:p w14:paraId="697649E3" w14:textId="77777777" w:rsidR="00172687" w:rsidRDefault="00172687" w:rsidP="00172687">
      <w:pPr>
        <w:rPr>
          <w:rFonts w:ascii="Times New Roman" w:hAnsi="Times New Roman" w:cs="Times New Roman"/>
          <w:color w:val="000000" w:themeColor="text1"/>
        </w:rPr>
      </w:pPr>
    </w:p>
    <w:p w14:paraId="7EBCC509" w14:textId="684F4450" w:rsidR="00172687" w:rsidRPr="00172687" w:rsidRDefault="00172687" w:rsidP="00172687">
      <w:pPr>
        <w:rPr>
          <w:rFonts w:ascii="Times New Roman" w:hAnsi="Times New Roman" w:cs="Times New Roman"/>
          <w:color w:val="000000" w:themeColor="text1"/>
        </w:rPr>
      </w:pPr>
      <w:r w:rsidRPr="00172687">
        <w:rPr>
          <w:rFonts w:ascii="Times New Roman" w:hAnsi="Times New Roman" w:cs="Times New Roman"/>
          <w:color w:val="000000" w:themeColor="text1"/>
        </w:rPr>
        <w:t xml:space="preserve">Some disadvantages to adopting Porter’s generic strategy are that if using the cost leadership strategy, the organisation could focus too much on keeping costs low and become unable to see market changes. A risk to adopting the focus strategy is that the focus is all on trying to meet the needs of a target group that competitors can find submarkets (Porter, 2008c). Another disadvantage to using Porter’s </w:t>
      </w:r>
      <w:r w:rsidR="006A0ACC">
        <w:rPr>
          <w:rFonts w:ascii="Times New Roman" w:hAnsi="Times New Roman" w:cs="Times New Roman"/>
          <w:color w:val="000000" w:themeColor="text1"/>
        </w:rPr>
        <w:t xml:space="preserve">framework </w:t>
      </w:r>
      <w:r w:rsidRPr="00172687">
        <w:rPr>
          <w:rFonts w:ascii="Times New Roman" w:hAnsi="Times New Roman" w:cs="Times New Roman"/>
          <w:color w:val="000000" w:themeColor="text1"/>
        </w:rPr>
        <w:t>is that the strategies an organisation uses may need to change over time due to external or internal changes they can’t help. Porter doesn’t allow for this and believes that an organisation should focus on one of the strategies, or they will get ‘stuck in the middle</w:t>
      </w:r>
      <w:r w:rsidR="006A0ACC">
        <w:rPr>
          <w:rFonts w:ascii="Times New Roman" w:hAnsi="Times New Roman" w:cs="Times New Roman"/>
          <w:color w:val="000000" w:themeColor="text1"/>
        </w:rPr>
        <w:t>’</w:t>
      </w:r>
      <w:r w:rsidRPr="00172687">
        <w:rPr>
          <w:rFonts w:ascii="Times New Roman" w:hAnsi="Times New Roman" w:cs="Times New Roman"/>
          <w:color w:val="000000" w:themeColor="text1"/>
        </w:rPr>
        <w:t xml:space="preserve">. </w:t>
      </w:r>
    </w:p>
    <w:p w14:paraId="2ADFD5CB" w14:textId="77777777" w:rsidR="00172687" w:rsidRPr="00172687" w:rsidRDefault="00172687" w:rsidP="00172687">
      <w:pPr>
        <w:rPr>
          <w:rFonts w:ascii="Times New Roman" w:hAnsi="Times New Roman" w:cs="Times New Roman"/>
          <w:color w:val="000000" w:themeColor="text1"/>
        </w:rPr>
      </w:pPr>
    </w:p>
    <w:p w14:paraId="4E4A2867" w14:textId="5093E965" w:rsidR="00751E9B" w:rsidRDefault="00172687" w:rsidP="00172687">
      <w:pPr>
        <w:rPr>
          <w:rFonts w:ascii="Times New Roman" w:hAnsi="Times New Roman" w:cs="Times New Roman"/>
          <w:color w:val="000000" w:themeColor="text1"/>
        </w:rPr>
      </w:pPr>
      <w:r w:rsidRPr="00172687">
        <w:rPr>
          <w:rFonts w:ascii="Times New Roman" w:hAnsi="Times New Roman" w:cs="Times New Roman"/>
          <w:color w:val="000000" w:themeColor="text1"/>
        </w:rPr>
        <w:t>Some advantages to using this framework are that when adopting the focus strategy, it allows for careful analysis of a specific target, so if there are any changes in this segment, they are acted on quickly. Using cost leadership strategy also benefits the organisation by giving them an advantage when selling products like their competitors. Decreasing prices by finding cheaper suppliers and looking for methods to reduce production costs, the organisation will have a cost advantage over its competitors. Hence, consumers are more likely to shop with them.</w:t>
      </w:r>
    </w:p>
    <w:p w14:paraId="0E779838" w14:textId="77777777" w:rsidR="00172687" w:rsidRDefault="00172687" w:rsidP="00172687">
      <w:pPr>
        <w:rPr>
          <w:rFonts w:ascii="Times New Roman" w:hAnsi="Times New Roman" w:cs="Times New Roman"/>
          <w:color w:val="000000" w:themeColor="text1"/>
        </w:rPr>
      </w:pPr>
    </w:p>
    <w:p w14:paraId="0F675397" w14:textId="5434510F" w:rsidR="00E94721" w:rsidRPr="00E377D5" w:rsidRDefault="00846952" w:rsidP="00462BFB">
      <w:pPr>
        <w:rPr>
          <w:rFonts w:ascii="Times New Roman" w:hAnsi="Times New Roman" w:cs="Times New Roman"/>
          <w:b/>
          <w:bCs/>
          <w:color w:val="000000" w:themeColor="text1"/>
        </w:rPr>
      </w:pPr>
      <w:r>
        <w:rPr>
          <w:rFonts w:ascii="Times New Roman" w:hAnsi="Times New Roman" w:cs="Times New Roman"/>
          <w:b/>
          <w:bCs/>
          <w:color w:val="000000" w:themeColor="text1"/>
        </w:rPr>
        <w:t xml:space="preserve">3.4 </w:t>
      </w:r>
      <w:r w:rsidR="00E94721" w:rsidRPr="00E377D5">
        <w:rPr>
          <w:rFonts w:ascii="Times New Roman" w:hAnsi="Times New Roman" w:cs="Times New Roman"/>
          <w:b/>
          <w:bCs/>
          <w:color w:val="000000" w:themeColor="text1"/>
        </w:rPr>
        <w:t xml:space="preserve">SWOT </w:t>
      </w:r>
      <w:r w:rsidR="00A3396B">
        <w:rPr>
          <w:rFonts w:ascii="Times New Roman" w:hAnsi="Times New Roman" w:cs="Times New Roman"/>
          <w:b/>
          <w:bCs/>
          <w:color w:val="000000" w:themeColor="text1"/>
        </w:rPr>
        <w:t xml:space="preserve">and PESTLE </w:t>
      </w:r>
      <w:r w:rsidR="00E377D5" w:rsidRPr="00E377D5">
        <w:rPr>
          <w:rFonts w:ascii="Times New Roman" w:hAnsi="Times New Roman" w:cs="Times New Roman"/>
          <w:b/>
          <w:bCs/>
          <w:color w:val="000000" w:themeColor="text1"/>
        </w:rPr>
        <w:t>analysis</w:t>
      </w:r>
    </w:p>
    <w:p w14:paraId="140A5C82" w14:textId="65DC0131" w:rsidR="0075593A" w:rsidRDefault="0075593A" w:rsidP="00462BFB">
      <w:pPr>
        <w:rPr>
          <w:rFonts w:ascii="Times New Roman" w:hAnsi="Times New Roman" w:cs="Times New Roman"/>
          <w:color w:val="000000" w:themeColor="text1"/>
        </w:rPr>
      </w:pPr>
    </w:p>
    <w:p w14:paraId="4426A9D7" w14:textId="146386F1" w:rsidR="00751E9B" w:rsidRDefault="00751E9B" w:rsidP="00462BFB">
      <w:pPr>
        <w:rPr>
          <w:rFonts w:ascii="Times New Roman" w:hAnsi="Times New Roman" w:cs="Times New Roman"/>
          <w:color w:val="000000" w:themeColor="text1"/>
        </w:rPr>
      </w:pPr>
      <w:r w:rsidRPr="00751E9B">
        <w:rPr>
          <w:rFonts w:ascii="Times New Roman" w:hAnsi="Times New Roman" w:cs="Times New Roman"/>
          <w:color w:val="000000" w:themeColor="text1"/>
        </w:rPr>
        <w:t>A SWOT analysis can help an organisation to position itself in a way to prepare for any threats it may endure and position them better to seize any possible opportunities that may improve and grow the organisation further. It allows organisations to gain visibility on their market status (Admin, 2022). A PESTLE analysis provides the organisation with information about the direction it is taking, its positioning, any targets, and any risks involved in the business. It allows an organisation to look outside of the organisation to help insight into what might happen in the future (CIPD, 2021). A SWOT and PESTLE together allow an organisation to identify internal and external points of strategy analysis</w:t>
      </w:r>
      <w:r w:rsidR="001015F4">
        <w:rPr>
          <w:rFonts w:ascii="Times New Roman" w:hAnsi="Times New Roman" w:cs="Times New Roman"/>
          <w:color w:val="000000" w:themeColor="text1"/>
        </w:rPr>
        <w:t xml:space="preserve">. This enables them to develop their competitive business </w:t>
      </w:r>
      <w:r w:rsidR="006F1483">
        <w:rPr>
          <w:rFonts w:ascii="Times New Roman" w:hAnsi="Times New Roman" w:cs="Times New Roman"/>
          <w:color w:val="000000" w:themeColor="text1"/>
        </w:rPr>
        <w:t>strategy and</w:t>
      </w:r>
      <w:r w:rsidR="001015F4">
        <w:rPr>
          <w:rFonts w:ascii="Times New Roman" w:hAnsi="Times New Roman" w:cs="Times New Roman"/>
          <w:color w:val="000000" w:themeColor="text1"/>
        </w:rPr>
        <w:t xml:space="preserve"> prepare for any challenges that may </w:t>
      </w:r>
      <w:r w:rsidR="00172687">
        <w:rPr>
          <w:rFonts w:ascii="Times New Roman" w:hAnsi="Times New Roman" w:cs="Times New Roman"/>
          <w:color w:val="000000" w:themeColor="text1"/>
        </w:rPr>
        <w:t>a</w:t>
      </w:r>
      <w:r w:rsidR="001015F4">
        <w:rPr>
          <w:rFonts w:ascii="Times New Roman" w:hAnsi="Times New Roman" w:cs="Times New Roman"/>
          <w:color w:val="000000" w:themeColor="text1"/>
        </w:rPr>
        <w:t>ffect this</w:t>
      </w:r>
      <w:r w:rsidRPr="00751E9B">
        <w:rPr>
          <w:rFonts w:ascii="Times New Roman" w:hAnsi="Times New Roman" w:cs="Times New Roman"/>
          <w:color w:val="000000" w:themeColor="text1"/>
        </w:rPr>
        <w:t>.</w:t>
      </w:r>
    </w:p>
    <w:p w14:paraId="4B647A4C" w14:textId="77777777" w:rsidR="00970DD1" w:rsidRDefault="00970DD1" w:rsidP="00462BFB">
      <w:pPr>
        <w:rPr>
          <w:rFonts w:ascii="Times New Roman" w:hAnsi="Times New Roman" w:cs="Times New Roman"/>
          <w:color w:val="000000" w:themeColor="text1"/>
        </w:rPr>
      </w:pPr>
    </w:p>
    <w:p w14:paraId="6CB3DE41" w14:textId="57AC7708" w:rsidR="00674A1E" w:rsidRPr="00F7527C" w:rsidRDefault="00674A1E" w:rsidP="00462BFB">
      <w:pPr>
        <w:rPr>
          <w:rFonts w:ascii="Times New Roman" w:hAnsi="Times New Roman" w:cs="Times New Roman"/>
          <w:b/>
          <w:bCs/>
          <w:color w:val="000000" w:themeColor="text1"/>
        </w:rPr>
      </w:pPr>
      <w:r w:rsidRPr="00F7527C">
        <w:rPr>
          <w:rFonts w:ascii="Times New Roman" w:hAnsi="Times New Roman" w:cs="Times New Roman"/>
          <w:b/>
          <w:bCs/>
          <w:color w:val="000000" w:themeColor="text1"/>
        </w:rPr>
        <w:t xml:space="preserve">SWOT analysis of Ikea: </w:t>
      </w:r>
    </w:p>
    <w:p w14:paraId="568AA3D0" w14:textId="70E1F09A" w:rsidR="0034240A" w:rsidRDefault="0034240A" w:rsidP="0034240A">
      <w:pPr>
        <w:rPr>
          <w:rFonts w:ascii="Times New Roman" w:hAnsi="Times New Roman" w:cs="Times New Roman"/>
          <w:color w:val="000000" w:themeColor="text1"/>
        </w:rPr>
      </w:pPr>
      <w:r>
        <w:rPr>
          <w:rFonts w:ascii="Times New Roman" w:hAnsi="Times New Roman" w:cs="Times New Roman"/>
          <w:color w:val="000000" w:themeColor="text1"/>
        </w:rPr>
        <w:t xml:space="preserve"> </w:t>
      </w:r>
    </w:p>
    <w:p w14:paraId="1EBB628D" w14:textId="1BD0477D" w:rsidR="000C35C5" w:rsidRDefault="00A469CA" w:rsidP="0034240A">
      <w:pPr>
        <w:rPr>
          <w:rFonts w:ascii="Times New Roman" w:hAnsi="Times New Roman" w:cs="Times New Roman"/>
          <w:color w:val="000000" w:themeColor="text1"/>
        </w:rPr>
      </w:pPr>
      <w:r>
        <w:rPr>
          <w:rFonts w:ascii="Times New Roman" w:hAnsi="Times New Roman" w:cs="Times New Roman"/>
          <w:noProof/>
          <w:color w:val="000000" w:themeColor="text1"/>
        </w:rPr>
        <w:lastRenderedPageBreak/>
        <w:drawing>
          <wp:inline distT="0" distB="0" distL="0" distR="0" wp14:anchorId="20533DA2" wp14:editId="7C075F2B">
            <wp:extent cx="5731510" cy="2389505"/>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389505"/>
                    </a:xfrm>
                    <a:prstGeom prst="rect">
                      <a:avLst/>
                    </a:prstGeom>
                  </pic:spPr>
                </pic:pic>
              </a:graphicData>
            </a:graphic>
          </wp:inline>
        </w:drawing>
      </w:r>
    </w:p>
    <w:p w14:paraId="29C43D3D" w14:textId="77777777" w:rsidR="00A469CA" w:rsidRDefault="00A469CA" w:rsidP="0034240A">
      <w:pPr>
        <w:rPr>
          <w:rFonts w:ascii="Times New Roman" w:hAnsi="Times New Roman" w:cs="Times New Roman"/>
          <w:color w:val="000000" w:themeColor="text1"/>
        </w:rPr>
      </w:pPr>
    </w:p>
    <w:p w14:paraId="029BFFD8" w14:textId="1F9D8B3E" w:rsidR="00E05CAC" w:rsidRDefault="00097E35" w:rsidP="0034240A">
      <w:pPr>
        <w:rPr>
          <w:rFonts w:ascii="Times New Roman" w:hAnsi="Times New Roman" w:cs="Times New Roman"/>
          <w:b/>
          <w:bCs/>
          <w:color w:val="000000" w:themeColor="text1"/>
        </w:rPr>
      </w:pPr>
      <w:r w:rsidRPr="00970DD1">
        <w:rPr>
          <w:rFonts w:ascii="Times New Roman" w:hAnsi="Times New Roman" w:cs="Times New Roman"/>
          <w:b/>
          <w:bCs/>
          <w:color w:val="000000" w:themeColor="text1"/>
        </w:rPr>
        <w:t xml:space="preserve">Evaluation of SWOT analysis </w:t>
      </w:r>
    </w:p>
    <w:p w14:paraId="79F39712" w14:textId="77777777" w:rsidR="00DC3F25" w:rsidRPr="00970DD1" w:rsidRDefault="00DC3F25" w:rsidP="0034240A">
      <w:pPr>
        <w:rPr>
          <w:rFonts w:ascii="Times New Roman" w:hAnsi="Times New Roman" w:cs="Times New Roman"/>
          <w:b/>
          <w:bCs/>
          <w:color w:val="000000" w:themeColor="text1"/>
        </w:rPr>
      </w:pPr>
    </w:p>
    <w:p w14:paraId="777B77FC" w14:textId="07C25643" w:rsidR="00751E9B" w:rsidRPr="00751E9B" w:rsidRDefault="00751E9B" w:rsidP="00751E9B">
      <w:pPr>
        <w:rPr>
          <w:rFonts w:ascii="Times New Roman" w:hAnsi="Times New Roman" w:cs="Times New Roman"/>
          <w:color w:val="000000" w:themeColor="text1"/>
        </w:rPr>
      </w:pPr>
      <w:r w:rsidRPr="00751E9B">
        <w:rPr>
          <w:rFonts w:ascii="Times New Roman" w:hAnsi="Times New Roman" w:cs="Times New Roman"/>
          <w:color w:val="000000" w:themeColor="text1"/>
        </w:rPr>
        <w:t>Ikea has adopted the strategy of using innovation to cut costs to make them more appealing to a broader customer base making the brand accessible to a wider population (</w:t>
      </w:r>
      <w:proofErr w:type="spellStart"/>
      <w:r w:rsidRPr="00751E9B">
        <w:rPr>
          <w:rFonts w:ascii="Times New Roman" w:hAnsi="Times New Roman" w:cs="Times New Roman"/>
          <w:color w:val="000000" w:themeColor="text1"/>
        </w:rPr>
        <w:t>Frue</w:t>
      </w:r>
      <w:proofErr w:type="spellEnd"/>
      <w:r w:rsidRPr="00751E9B">
        <w:rPr>
          <w:rFonts w:ascii="Times New Roman" w:hAnsi="Times New Roman" w:cs="Times New Roman"/>
          <w:color w:val="000000" w:themeColor="text1"/>
        </w:rPr>
        <w:t xml:space="preserve">, 2018a). Their presence in the market is also </w:t>
      </w:r>
      <w:r w:rsidR="00912C3F">
        <w:rPr>
          <w:rFonts w:ascii="Times New Roman" w:hAnsi="Times New Roman" w:cs="Times New Roman"/>
          <w:color w:val="000000" w:themeColor="text1"/>
        </w:rPr>
        <w:t xml:space="preserve">a </w:t>
      </w:r>
      <w:r w:rsidR="00B8239D" w:rsidRPr="00751E9B">
        <w:rPr>
          <w:rFonts w:ascii="Times New Roman" w:hAnsi="Times New Roman" w:cs="Times New Roman"/>
          <w:color w:val="000000" w:themeColor="text1"/>
        </w:rPr>
        <w:t>key strength</w:t>
      </w:r>
      <w:r w:rsidRPr="00751E9B">
        <w:rPr>
          <w:rFonts w:ascii="Times New Roman" w:hAnsi="Times New Roman" w:cs="Times New Roman"/>
          <w:color w:val="000000" w:themeColor="text1"/>
        </w:rPr>
        <w:t xml:space="preserve">. They have more than “600 million customers visiting their stores a year” (Jurevicius. O, 2022). This reputation ensures that their customers choose them over competitors, and new customers will be more inclined to use them as they have a high market presence compared to their competitors. </w:t>
      </w:r>
    </w:p>
    <w:p w14:paraId="56B6E366" w14:textId="77777777" w:rsidR="00751E9B" w:rsidRPr="00751E9B" w:rsidRDefault="00751E9B" w:rsidP="00751E9B">
      <w:pPr>
        <w:rPr>
          <w:rFonts w:ascii="Times New Roman" w:hAnsi="Times New Roman" w:cs="Times New Roman"/>
          <w:color w:val="000000" w:themeColor="text1"/>
        </w:rPr>
      </w:pPr>
    </w:p>
    <w:p w14:paraId="413EACC7" w14:textId="6C82F602" w:rsidR="00751E9B" w:rsidRPr="00751E9B" w:rsidRDefault="00751E9B" w:rsidP="00751E9B">
      <w:pPr>
        <w:rPr>
          <w:rFonts w:ascii="Times New Roman" w:hAnsi="Times New Roman" w:cs="Times New Roman"/>
          <w:color w:val="000000" w:themeColor="text1"/>
        </w:rPr>
      </w:pPr>
      <w:r w:rsidRPr="00751E9B">
        <w:rPr>
          <w:rFonts w:ascii="Times New Roman" w:hAnsi="Times New Roman" w:cs="Times New Roman"/>
          <w:color w:val="000000" w:themeColor="text1"/>
        </w:rPr>
        <w:t xml:space="preserve">However, some of Ikea’s products have received negative reviews due to quality, including some of their sofas which people have claimed that they sag quickly; this is due to low-cost materials being used, so the longevity of the products decreased (Livingston, 2022). Another </w:t>
      </w:r>
      <w:r w:rsidR="00B8239D" w:rsidRPr="00751E9B">
        <w:rPr>
          <w:rFonts w:ascii="Times New Roman" w:hAnsi="Times New Roman" w:cs="Times New Roman"/>
          <w:color w:val="000000" w:themeColor="text1"/>
        </w:rPr>
        <w:t>weakness</w:t>
      </w:r>
      <w:r w:rsidRPr="00751E9B">
        <w:rPr>
          <w:rFonts w:ascii="Times New Roman" w:hAnsi="Times New Roman" w:cs="Times New Roman"/>
          <w:color w:val="000000" w:themeColor="text1"/>
        </w:rPr>
        <w:t xml:space="preserve"> is their products aren’t that different from those of their competitors. Wayfair is one of Ikea’s major competitors they also strive towards low-cost furniture, and products are similar (Hughes, </w:t>
      </w:r>
      <w:proofErr w:type="spellStart"/>
      <w:r w:rsidRPr="00751E9B">
        <w:rPr>
          <w:rFonts w:ascii="Times New Roman" w:hAnsi="Times New Roman" w:cs="Times New Roman"/>
          <w:color w:val="000000" w:themeColor="text1"/>
        </w:rPr>
        <w:t>n.d</w:t>
      </w:r>
      <w:proofErr w:type="spellEnd"/>
      <w:r w:rsidRPr="00751E9B">
        <w:rPr>
          <w:rFonts w:ascii="Times New Roman" w:hAnsi="Times New Roman" w:cs="Times New Roman"/>
          <w:color w:val="000000" w:themeColor="text1"/>
        </w:rPr>
        <w:t>).</w:t>
      </w:r>
    </w:p>
    <w:p w14:paraId="1C771747" w14:textId="77777777" w:rsidR="00751E9B" w:rsidRPr="00751E9B" w:rsidRDefault="00751E9B" w:rsidP="00751E9B">
      <w:pPr>
        <w:rPr>
          <w:rFonts w:ascii="Times New Roman" w:hAnsi="Times New Roman" w:cs="Times New Roman"/>
          <w:color w:val="000000" w:themeColor="text1"/>
        </w:rPr>
      </w:pPr>
    </w:p>
    <w:p w14:paraId="1FC4AF20" w14:textId="6DEC1247" w:rsidR="00751E9B" w:rsidRPr="00751E9B" w:rsidRDefault="00751E9B" w:rsidP="00751E9B">
      <w:pPr>
        <w:rPr>
          <w:rFonts w:ascii="Times New Roman" w:hAnsi="Times New Roman" w:cs="Times New Roman"/>
          <w:color w:val="000000" w:themeColor="text1"/>
        </w:rPr>
      </w:pPr>
      <w:r w:rsidRPr="00751E9B">
        <w:rPr>
          <w:rFonts w:ascii="Times New Roman" w:hAnsi="Times New Roman" w:cs="Times New Roman"/>
          <w:color w:val="000000" w:themeColor="text1"/>
        </w:rPr>
        <w:t>One opportunity Ikea has adopted is online shopping. With online shopping becoming more popular, Ikea would be silly not to adopt this. However, they need to focus</w:t>
      </w:r>
      <w:r w:rsidR="00300A9F">
        <w:rPr>
          <w:rFonts w:ascii="Times New Roman" w:hAnsi="Times New Roman" w:cs="Times New Roman"/>
          <w:color w:val="000000" w:themeColor="text1"/>
        </w:rPr>
        <w:t xml:space="preserve"> </w:t>
      </w:r>
      <w:r w:rsidRPr="00751E9B">
        <w:rPr>
          <w:rFonts w:ascii="Times New Roman" w:hAnsi="Times New Roman" w:cs="Times New Roman"/>
          <w:color w:val="000000" w:themeColor="text1"/>
        </w:rPr>
        <w:t>on their online presence as competitors are already ahead. Ikea didn’t move to e-commerce until late 2016 and only released this in 14 of the 28 countries they were selling in, leaving them far behind their competitors (</w:t>
      </w:r>
      <w:proofErr w:type="spellStart"/>
      <w:r w:rsidRPr="00751E9B">
        <w:rPr>
          <w:rFonts w:ascii="Times New Roman" w:hAnsi="Times New Roman" w:cs="Times New Roman"/>
          <w:color w:val="000000" w:themeColor="text1"/>
        </w:rPr>
        <w:t>Tomczyk</w:t>
      </w:r>
      <w:proofErr w:type="spellEnd"/>
      <w:r w:rsidRPr="00751E9B">
        <w:rPr>
          <w:rFonts w:ascii="Times New Roman" w:hAnsi="Times New Roman" w:cs="Times New Roman"/>
          <w:color w:val="000000" w:themeColor="text1"/>
        </w:rPr>
        <w:t>, 2018). In addition, Ikea is only in 38 countries; expansion over different countries would be beneficial, especially as they aren’t featured in many developing countries (</w:t>
      </w:r>
      <w:proofErr w:type="spellStart"/>
      <w:r w:rsidRPr="00751E9B">
        <w:rPr>
          <w:rFonts w:ascii="Times New Roman" w:hAnsi="Times New Roman" w:cs="Times New Roman"/>
          <w:color w:val="000000" w:themeColor="text1"/>
        </w:rPr>
        <w:t>Frue</w:t>
      </w:r>
      <w:proofErr w:type="spellEnd"/>
      <w:r w:rsidRPr="00751E9B">
        <w:rPr>
          <w:rFonts w:ascii="Times New Roman" w:hAnsi="Times New Roman" w:cs="Times New Roman"/>
          <w:color w:val="000000" w:themeColor="text1"/>
        </w:rPr>
        <w:t xml:space="preserve">, 2018b). </w:t>
      </w:r>
    </w:p>
    <w:p w14:paraId="577F182B" w14:textId="77777777" w:rsidR="00751E9B" w:rsidRPr="00751E9B" w:rsidRDefault="00751E9B" w:rsidP="00751E9B">
      <w:pPr>
        <w:rPr>
          <w:rFonts w:ascii="Times New Roman" w:hAnsi="Times New Roman" w:cs="Times New Roman"/>
          <w:color w:val="000000" w:themeColor="text1"/>
        </w:rPr>
      </w:pPr>
    </w:p>
    <w:p w14:paraId="78927232" w14:textId="52F94DB6" w:rsidR="0020002D" w:rsidRDefault="00751E9B" w:rsidP="00751E9B">
      <w:pPr>
        <w:rPr>
          <w:rFonts w:ascii="Times New Roman" w:hAnsi="Times New Roman" w:cs="Times New Roman"/>
          <w:color w:val="000000" w:themeColor="text1"/>
        </w:rPr>
      </w:pPr>
      <w:r w:rsidRPr="00751E9B">
        <w:rPr>
          <w:rFonts w:ascii="Times New Roman" w:hAnsi="Times New Roman" w:cs="Times New Roman"/>
          <w:color w:val="000000" w:themeColor="text1"/>
        </w:rPr>
        <w:t>Threats to Ikea include</w:t>
      </w:r>
      <w:r w:rsidR="00300A9F">
        <w:rPr>
          <w:rFonts w:ascii="Times New Roman" w:hAnsi="Times New Roman" w:cs="Times New Roman"/>
          <w:color w:val="000000" w:themeColor="text1"/>
        </w:rPr>
        <w:t xml:space="preserve"> </w:t>
      </w:r>
      <w:r w:rsidRPr="00751E9B">
        <w:rPr>
          <w:rFonts w:ascii="Times New Roman" w:hAnsi="Times New Roman" w:cs="Times New Roman"/>
          <w:color w:val="000000" w:themeColor="text1"/>
        </w:rPr>
        <w:t>increase in customer income. This mean</w:t>
      </w:r>
      <w:r w:rsidR="00300A9F">
        <w:rPr>
          <w:rFonts w:ascii="Times New Roman" w:hAnsi="Times New Roman" w:cs="Times New Roman"/>
          <w:color w:val="000000" w:themeColor="text1"/>
        </w:rPr>
        <w:t>s</w:t>
      </w:r>
      <w:r w:rsidRPr="00751E9B">
        <w:rPr>
          <w:rFonts w:ascii="Times New Roman" w:hAnsi="Times New Roman" w:cs="Times New Roman"/>
          <w:color w:val="000000" w:themeColor="text1"/>
        </w:rPr>
        <w:t xml:space="preserve"> that customers look at more expensive brands as they can afford to spend more on their furniture. Another threat is competitors; hundreds of furniture brands are available now, and lots of them adopt the low-cost strategy that Ikea uses.</w:t>
      </w:r>
    </w:p>
    <w:p w14:paraId="0BF71E30" w14:textId="77777777" w:rsidR="00751E9B" w:rsidRPr="00DC3F25" w:rsidRDefault="00751E9B" w:rsidP="0020002D">
      <w:pPr>
        <w:rPr>
          <w:rFonts w:ascii="Times New Roman" w:hAnsi="Times New Roman" w:cs="Times New Roman"/>
          <w:b/>
          <w:bCs/>
          <w:color w:val="000000" w:themeColor="text1"/>
        </w:rPr>
      </w:pPr>
    </w:p>
    <w:p w14:paraId="4B9F33FB" w14:textId="3410CDC7" w:rsidR="00EA17A6" w:rsidRPr="007E1EB6" w:rsidRDefault="00257C29" w:rsidP="0020002D">
      <w:pPr>
        <w:rPr>
          <w:rFonts w:ascii="Times New Roman" w:hAnsi="Times New Roman" w:cs="Times New Roman"/>
          <w:b/>
          <w:bCs/>
          <w:color w:val="000000" w:themeColor="text1"/>
        </w:rPr>
      </w:pPr>
      <w:r w:rsidRPr="00DC3F25">
        <w:rPr>
          <w:rFonts w:ascii="Times New Roman" w:hAnsi="Times New Roman" w:cs="Times New Roman"/>
          <w:b/>
          <w:bCs/>
          <w:color w:val="000000" w:themeColor="text1"/>
        </w:rPr>
        <w:t xml:space="preserve">PESTLE analysis of Ikea: </w:t>
      </w:r>
    </w:p>
    <w:p w14:paraId="02B6F7F0" w14:textId="30583470" w:rsidR="00E94721" w:rsidRDefault="00E94721" w:rsidP="00462BFB">
      <w:pPr>
        <w:rPr>
          <w:rFonts w:ascii="Times New Roman" w:hAnsi="Times New Roman" w:cs="Times New Roman"/>
          <w:color w:val="000000" w:themeColor="text1"/>
        </w:rPr>
      </w:pPr>
    </w:p>
    <w:p w14:paraId="01C79C89" w14:textId="63074139" w:rsidR="00751E9B" w:rsidRPr="00751E9B" w:rsidRDefault="00300A9F" w:rsidP="00751E9B">
      <w:pPr>
        <w:rPr>
          <w:rFonts w:ascii="Times New Roman" w:hAnsi="Times New Roman" w:cs="Times New Roman"/>
          <w:color w:val="000000" w:themeColor="text1"/>
        </w:rPr>
      </w:pPr>
      <w:r>
        <w:rPr>
          <w:rFonts w:ascii="Times New Roman" w:hAnsi="Times New Roman" w:cs="Times New Roman"/>
          <w:color w:val="000000" w:themeColor="text1"/>
        </w:rPr>
        <w:t xml:space="preserve">With </w:t>
      </w:r>
      <w:r w:rsidR="00751E9B" w:rsidRPr="00751E9B">
        <w:rPr>
          <w:rFonts w:ascii="Times New Roman" w:hAnsi="Times New Roman" w:cs="Times New Roman"/>
          <w:color w:val="000000" w:themeColor="text1"/>
        </w:rPr>
        <w:t xml:space="preserve">Ikea being a global organisation, it must consider many external factors to enable them to function in multiple countries. </w:t>
      </w:r>
    </w:p>
    <w:p w14:paraId="61CCE273" w14:textId="77777777" w:rsidR="00751E9B" w:rsidRPr="00751E9B" w:rsidRDefault="00751E9B" w:rsidP="00751E9B">
      <w:pPr>
        <w:rPr>
          <w:rFonts w:ascii="Times New Roman" w:hAnsi="Times New Roman" w:cs="Times New Roman"/>
          <w:color w:val="000000" w:themeColor="text1"/>
        </w:rPr>
      </w:pPr>
    </w:p>
    <w:p w14:paraId="0C1835D7" w14:textId="77777777" w:rsidR="00751E9B" w:rsidRPr="00751E9B" w:rsidRDefault="00751E9B" w:rsidP="00751E9B">
      <w:pPr>
        <w:rPr>
          <w:rFonts w:ascii="Times New Roman" w:hAnsi="Times New Roman" w:cs="Times New Roman"/>
          <w:color w:val="000000" w:themeColor="text1"/>
        </w:rPr>
      </w:pPr>
      <w:r w:rsidRPr="00751E9B">
        <w:rPr>
          <w:rFonts w:ascii="Times New Roman" w:hAnsi="Times New Roman" w:cs="Times New Roman"/>
          <w:color w:val="000000" w:themeColor="text1"/>
        </w:rPr>
        <w:t>Political factors:</w:t>
      </w:r>
    </w:p>
    <w:p w14:paraId="17D63E58" w14:textId="51E6321C" w:rsidR="00751E9B" w:rsidRPr="00751E9B" w:rsidRDefault="00751E9B" w:rsidP="00751E9B">
      <w:pPr>
        <w:ind w:left="720"/>
        <w:rPr>
          <w:rFonts w:ascii="Times New Roman" w:hAnsi="Times New Roman" w:cs="Times New Roman"/>
          <w:color w:val="000000" w:themeColor="text1"/>
        </w:rPr>
      </w:pPr>
      <w:r w:rsidRPr="00751E9B">
        <w:rPr>
          <w:rFonts w:ascii="Times New Roman" w:hAnsi="Times New Roman" w:cs="Times New Roman"/>
          <w:color w:val="000000" w:themeColor="text1"/>
        </w:rPr>
        <w:lastRenderedPageBreak/>
        <w:t>•</w:t>
      </w:r>
      <w:r w:rsidR="001C3867">
        <w:rPr>
          <w:rFonts w:ascii="Times New Roman" w:hAnsi="Times New Roman" w:cs="Times New Roman"/>
          <w:color w:val="000000" w:themeColor="text1"/>
        </w:rPr>
        <w:t xml:space="preserve"> </w:t>
      </w:r>
      <w:r w:rsidRPr="00751E9B">
        <w:rPr>
          <w:rFonts w:ascii="Times New Roman" w:hAnsi="Times New Roman" w:cs="Times New Roman"/>
          <w:color w:val="000000" w:themeColor="text1"/>
        </w:rPr>
        <w:t>Supply chain disruption, due to the recent pandemic, there</w:t>
      </w:r>
      <w:r w:rsidR="00300A9F">
        <w:rPr>
          <w:rFonts w:ascii="Times New Roman" w:hAnsi="Times New Roman" w:cs="Times New Roman"/>
          <w:color w:val="000000" w:themeColor="text1"/>
        </w:rPr>
        <w:t>’s</w:t>
      </w:r>
      <w:r w:rsidRPr="00751E9B">
        <w:rPr>
          <w:rFonts w:ascii="Times New Roman" w:hAnsi="Times New Roman" w:cs="Times New Roman"/>
          <w:color w:val="000000" w:themeColor="text1"/>
        </w:rPr>
        <w:t xml:space="preserve"> been an increase in transport prices, these could affect their products' prices. Ikea is trying to re-route its goods to try and avoid the disruption, which could cause other political concerns (BBC, 2021).  </w:t>
      </w:r>
    </w:p>
    <w:p w14:paraId="11226327" w14:textId="77777777" w:rsidR="00751E9B" w:rsidRPr="00751E9B" w:rsidRDefault="00751E9B" w:rsidP="00751E9B">
      <w:pPr>
        <w:rPr>
          <w:rFonts w:ascii="Times New Roman" w:hAnsi="Times New Roman" w:cs="Times New Roman"/>
          <w:color w:val="000000" w:themeColor="text1"/>
        </w:rPr>
      </w:pPr>
    </w:p>
    <w:p w14:paraId="6F4296F2" w14:textId="77777777" w:rsidR="00751E9B" w:rsidRPr="00751E9B" w:rsidRDefault="00751E9B" w:rsidP="00751E9B">
      <w:pPr>
        <w:rPr>
          <w:rFonts w:ascii="Times New Roman" w:hAnsi="Times New Roman" w:cs="Times New Roman"/>
          <w:color w:val="000000" w:themeColor="text1"/>
        </w:rPr>
      </w:pPr>
      <w:r w:rsidRPr="00751E9B">
        <w:rPr>
          <w:rFonts w:ascii="Times New Roman" w:hAnsi="Times New Roman" w:cs="Times New Roman"/>
          <w:color w:val="000000" w:themeColor="text1"/>
        </w:rPr>
        <w:t>Economic factors:</w:t>
      </w:r>
    </w:p>
    <w:p w14:paraId="68A5C290" w14:textId="23627512" w:rsidR="00751E9B" w:rsidRPr="00751E9B" w:rsidRDefault="00751E9B" w:rsidP="00751E9B">
      <w:pPr>
        <w:ind w:left="720"/>
        <w:rPr>
          <w:rFonts w:ascii="Times New Roman" w:hAnsi="Times New Roman" w:cs="Times New Roman"/>
          <w:color w:val="000000" w:themeColor="text1"/>
        </w:rPr>
      </w:pPr>
      <w:r w:rsidRPr="00751E9B">
        <w:rPr>
          <w:rFonts w:ascii="Times New Roman" w:hAnsi="Times New Roman" w:cs="Times New Roman"/>
          <w:color w:val="000000" w:themeColor="text1"/>
        </w:rPr>
        <w:t>•</w:t>
      </w:r>
      <w:r w:rsidR="001C3867">
        <w:rPr>
          <w:rFonts w:ascii="Times New Roman" w:hAnsi="Times New Roman" w:cs="Times New Roman"/>
          <w:color w:val="000000" w:themeColor="text1"/>
        </w:rPr>
        <w:t xml:space="preserve"> </w:t>
      </w:r>
      <w:r w:rsidRPr="00751E9B">
        <w:rPr>
          <w:rFonts w:ascii="Times New Roman" w:hAnsi="Times New Roman" w:cs="Times New Roman"/>
          <w:color w:val="000000" w:themeColor="text1"/>
        </w:rPr>
        <w:t xml:space="preserve">Changes in weak economies. If a country's economy is weak, disposable income will be decreased, meaning customers will be unable to shop for new products. </w:t>
      </w:r>
    </w:p>
    <w:p w14:paraId="3A2609DF" w14:textId="7AA96CF5" w:rsidR="00751E9B" w:rsidRPr="00751E9B" w:rsidRDefault="00751E9B" w:rsidP="00751E9B">
      <w:pPr>
        <w:ind w:left="720"/>
        <w:rPr>
          <w:rFonts w:ascii="Times New Roman" w:hAnsi="Times New Roman" w:cs="Times New Roman"/>
          <w:color w:val="000000" w:themeColor="text1"/>
        </w:rPr>
      </w:pPr>
      <w:r w:rsidRPr="00751E9B">
        <w:rPr>
          <w:rFonts w:ascii="Times New Roman" w:hAnsi="Times New Roman" w:cs="Times New Roman"/>
          <w:color w:val="000000" w:themeColor="text1"/>
        </w:rPr>
        <w:t>•</w:t>
      </w:r>
      <w:r w:rsidR="001C3867">
        <w:rPr>
          <w:rFonts w:ascii="Times New Roman" w:hAnsi="Times New Roman" w:cs="Times New Roman"/>
          <w:color w:val="000000" w:themeColor="text1"/>
        </w:rPr>
        <w:t xml:space="preserve"> </w:t>
      </w:r>
      <w:r w:rsidRPr="00751E9B">
        <w:rPr>
          <w:rFonts w:ascii="Times New Roman" w:hAnsi="Times New Roman" w:cs="Times New Roman"/>
          <w:color w:val="000000" w:themeColor="text1"/>
        </w:rPr>
        <w:t>Fluctuations in the cost of raw materials "Ikea has increased the prices of its furniture by up to 80% over the last year" (Sky news, 2022). This price increase is due to the increased cost of raw materials. These economic factors are something Ikea needs to consider when making any major decisions.</w:t>
      </w:r>
    </w:p>
    <w:p w14:paraId="605577A4" w14:textId="77777777" w:rsidR="00751E9B" w:rsidRPr="00751E9B" w:rsidRDefault="00751E9B" w:rsidP="00751E9B">
      <w:pPr>
        <w:rPr>
          <w:rFonts w:ascii="Times New Roman" w:hAnsi="Times New Roman" w:cs="Times New Roman"/>
          <w:color w:val="000000" w:themeColor="text1"/>
        </w:rPr>
      </w:pPr>
    </w:p>
    <w:p w14:paraId="49DBC14B" w14:textId="77777777" w:rsidR="00751E9B" w:rsidRPr="00751E9B" w:rsidRDefault="00751E9B" w:rsidP="00751E9B">
      <w:pPr>
        <w:rPr>
          <w:rFonts w:ascii="Times New Roman" w:hAnsi="Times New Roman" w:cs="Times New Roman"/>
          <w:color w:val="000000" w:themeColor="text1"/>
        </w:rPr>
      </w:pPr>
      <w:r w:rsidRPr="00751E9B">
        <w:rPr>
          <w:rFonts w:ascii="Times New Roman" w:hAnsi="Times New Roman" w:cs="Times New Roman"/>
          <w:color w:val="000000" w:themeColor="text1"/>
        </w:rPr>
        <w:t>Social factors:</w:t>
      </w:r>
    </w:p>
    <w:p w14:paraId="0E93379C" w14:textId="50C5FD19" w:rsidR="00751E9B" w:rsidRPr="00751E9B" w:rsidRDefault="00751E9B" w:rsidP="00751E9B">
      <w:pPr>
        <w:ind w:left="720"/>
        <w:rPr>
          <w:rFonts w:ascii="Times New Roman" w:hAnsi="Times New Roman" w:cs="Times New Roman"/>
          <w:color w:val="000000" w:themeColor="text1"/>
        </w:rPr>
      </w:pPr>
      <w:r w:rsidRPr="00751E9B">
        <w:rPr>
          <w:rFonts w:ascii="Times New Roman" w:hAnsi="Times New Roman" w:cs="Times New Roman"/>
          <w:color w:val="000000" w:themeColor="text1"/>
        </w:rPr>
        <w:t>•</w:t>
      </w:r>
      <w:r w:rsidR="001C3867">
        <w:rPr>
          <w:rFonts w:ascii="Times New Roman" w:hAnsi="Times New Roman" w:cs="Times New Roman"/>
          <w:color w:val="000000" w:themeColor="text1"/>
        </w:rPr>
        <w:t xml:space="preserve"> </w:t>
      </w:r>
      <w:r w:rsidRPr="00751E9B">
        <w:rPr>
          <w:rFonts w:ascii="Times New Roman" w:hAnsi="Times New Roman" w:cs="Times New Roman"/>
          <w:color w:val="000000" w:themeColor="text1"/>
        </w:rPr>
        <w:t xml:space="preserve">International controversies, Ikea needs to pay close attention to cultural norms and their branding as social norms will vary from country to country. </w:t>
      </w:r>
    </w:p>
    <w:p w14:paraId="40C91B96" w14:textId="568B78EE" w:rsidR="00751E9B" w:rsidRPr="00751E9B" w:rsidRDefault="00751E9B" w:rsidP="00751E9B">
      <w:pPr>
        <w:ind w:firstLine="720"/>
        <w:rPr>
          <w:rFonts w:ascii="Times New Roman" w:hAnsi="Times New Roman" w:cs="Times New Roman"/>
          <w:color w:val="000000" w:themeColor="text1"/>
        </w:rPr>
      </w:pPr>
      <w:r w:rsidRPr="00751E9B">
        <w:rPr>
          <w:rFonts w:ascii="Times New Roman" w:hAnsi="Times New Roman" w:cs="Times New Roman"/>
          <w:color w:val="000000" w:themeColor="text1"/>
        </w:rPr>
        <w:t>•</w:t>
      </w:r>
      <w:r w:rsidR="001C3867">
        <w:rPr>
          <w:rFonts w:ascii="Times New Roman" w:hAnsi="Times New Roman" w:cs="Times New Roman"/>
          <w:color w:val="000000" w:themeColor="text1"/>
        </w:rPr>
        <w:t xml:space="preserve"> </w:t>
      </w:r>
      <w:r w:rsidRPr="00751E9B">
        <w:rPr>
          <w:rFonts w:ascii="Times New Roman" w:hAnsi="Times New Roman" w:cs="Times New Roman"/>
          <w:color w:val="000000" w:themeColor="text1"/>
        </w:rPr>
        <w:t xml:space="preserve">Negative reviews and complaints. </w:t>
      </w:r>
    </w:p>
    <w:p w14:paraId="7E342101" w14:textId="77777777" w:rsidR="00751E9B" w:rsidRPr="00751E9B" w:rsidRDefault="00751E9B" w:rsidP="00751E9B">
      <w:pPr>
        <w:rPr>
          <w:rFonts w:ascii="Times New Roman" w:hAnsi="Times New Roman" w:cs="Times New Roman"/>
          <w:color w:val="000000" w:themeColor="text1"/>
        </w:rPr>
      </w:pPr>
    </w:p>
    <w:p w14:paraId="30E32990" w14:textId="77777777" w:rsidR="00751E9B" w:rsidRPr="00751E9B" w:rsidRDefault="00751E9B" w:rsidP="00751E9B">
      <w:pPr>
        <w:rPr>
          <w:rFonts w:ascii="Times New Roman" w:hAnsi="Times New Roman" w:cs="Times New Roman"/>
          <w:color w:val="000000" w:themeColor="text1"/>
        </w:rPr>
      </w:pPr>
      <w:r w:rsidRPr="00751E9B">
        <w:rPr>
          <w:rFonts w:ascii="Times New Roman" w:hAnsi="Times New Roman" w:cs="Times New Roman"/>
          <w:color w:val="000000" w:themeColor="text1"/>
        </w:rPr>
        <w:t>Technological factors:</w:t>
      </w:r>
    </w:p>
    <w:p w14:paraId="15BE3914" w14:textId="3FAB1BED" w:rsidR="00751E9B" w:rsidRPr="00751E9B" w:rsidRDefault="00751E9B" w:rsidP="00751E9B">
      <w:pPr>
        <w:ind w:firstLine="720"/>
        <w:rPr>
          <w:rFonts w:ascii="Times New Roman" w:hAnsi="Times New Roman" w:cs="Times New Roman"/>
          <w:color w:val="000000" w:themeColor="text1"/>
        </w:rPr>
      </w:pPr>
      <w:r w:rsidRPr="00751E9B">
        <w:rPr>
          <w:rFonts w:ascii="Times New Roman" w:hAnsi="Times New Roman" w:cs="Times New Roman"/>
          <w:color w:val="000000" w:themeColor="text1"/>
        </w:rPr>
        <w:t>•</w:t>
      </w:r>
      <w:r w:rsidR="001C3867">
        <w:rPr>
          <w:rFonts w:ascii="Times New Roman" w:hAnsi="Times New Roman" w:cs="Times New Roman"/>
          <w:color w:val="000000" w:themeColor="text1"/>
        </w:rPr>
        <w:t xml:space="preserve"> </w:t>
      </w:r>
      <w:r w:rsidRPr="00751E9B">
        <w:rPr>
          <w:rFonts w:ascii="Times New Roman" w:hAnsi="Times New Roman" w:cs="Times New Roman"/>
          <w:color w:val="000000" w:themeColor="text1"/>
        </w:rPr>
        <w:t xml:space="preserve">Improving their e-commerce to increase customer base. </w:t>
      </w:r>
    </w:p>
    <w:p w14:paraId="3DA07DD8" w14:textId="42B0E8C3" w:rsidR="00751E9B" w:rsidRPr="00751E9B" w:rsidRDefault="00751E9B" w:rsidP="00751E9B">
      <w:pPr>
        <w:ind w:left="720"/>
        <w:rPr>
          <w:rFonts w:ascii="Times New Roman" w:hAnsi="Times New Roman" w:cs="Times New Roman"/>
          <w:color w:val="000000" w:themeColor="text1"/>
        </w:rPr>
      </w:pPr>
      <w:r w:rsidRPr="00751E9B">
        <w:rPr>
          <w:rFonts w:ascii="Times New Roman" w:hAnsi="Times New Roman" w:cs="Times New Roman"/>
          <w:color w:val="000000" w:themeColor="text1"/>
        </w:rPr>
        <w:t>•</w:t>
      </w:r>
      <w:r w:rsidR="001C3867">
        <w:rPr>
          <w:rFonts w:ascii="Times New Roman" w:hAnsi="Times New Roman" w:cs="Times New Roman"/>
          <w:color w:val="000000" w:themeColor="text1"/>
        </w:rPr>
        <w:t xml:space="preserve"> </w:t>
      </w:r>
      <w:r w:rsidRPr="00751E9B">
        <w:rPr>
          <w:rFonts w:ascii="Times New Roman" w:hAnsi="Times New Roman" w:cs="Times New Roman"/>
          <w:color w:val="000000" w:themeColor="text1"/>
        </w:rPr>
        <w:t xml:space="preserve">Ensuring technical glitches don't occur, recently a glitch was uncovered, and customers were being overcharged for products; due to this, they have received negative reviews (Allison, 2016). </w:t>
      </w:r>
    </w:p>
    <w:p w14:paraId="5108AF8B" w14:textId="77777777" w:rsidR="00751E9B" w:rsidRPr="00751E9B" w:rsidRDefault="00751E9B" w:rsidP="00751E9B">
      <w:pPr>
        <w:rPr>
          <w:rFonts w:ascii="Times New Roman" w:hAnsi="Times New Roman" w:cs="Times New Roman"/>
          <w:color w:val="000000" w:themeColor="text1"/>
        </w:rPr>
      </w:pPr>
    </w:p>
    <w:p w14:paraId="55434CCC" w14:textId="77777777" w:rsidR="00751E9B" w:rsidRPr="00751E9B" w:rsidRDefault="00751E9B" w:rsidP="00751E9B">
      <w:pPr>
        <w:rPr>
          <w:rFonts w:ascii="Times New Roman" w:hAnsi="Times New Roman" w:cs="Times New Roman"/>
          <w:color w:val="000000" w:themeColor="text1"/>
        </w:rPr>
      </w:pPr>
      <w:r w:rsidRPr="00751E9B">
        <w:rPr>
          <w:rFonts w:ascii="Times New Roman" w:hAnsi="Times New Roman" w:cs="Times New Roman"/>
          <w:color w:val="000000" w:themeColor="text1"/>
        </w:rPr>
        <w:t>Legal factors:</w:t>
      </w:r>
    </w:p>
    <w:p w14:paraId="11E61E21" w14:textId="1E258CE1" w:rsidR="00751E9B" w:rsidRPr="00751E9B" w:rsidRDefault="00751E9B" w:rsidP="00751E9B">
      <w:pPr>
        <w:ind w:left="720"/>
        <w:rPr>
          <w:rFonts w:ascii="Times New Roman" w:hAnsi="Times New Roman" w:cs="Times New Roman"/>
          <w:color w:val="000000" w:themeColor="text1"/>
        </w:rPr>
      </w:pPr>
      <w:r w:rsidRPr="00751E9B">
        <w:rPr>
          <w:rFonts w:ascii="Times New Roman" w:hAnsi="Times New Roman" w:cs="Times New Roman"/>
          <w:color w:val="000000" w:themeColor="text1"/>
        </w:rPr>
        <w:t>•</w:t>
      </w:r>
      <w:r w:rsidR="001C3867">
        <w:rPr>
          <w:rFonts w:ascii="Times New Roman" w:hAnsi="Times New Roman" w:cs="Times New Roman"/>
          <w:color w:val="000000" w:themeColor="text1"/>
        </w:rPr>
        <w:t xml:space="preserve"> </w:t>
      </w:r>
      <w:r w:rsidRPr="00751E9B">
        <w:rPr>
          <w:rFonts w:ascii="Times New Roman" w:hAnsi="Times New Roman" w:cs="Times New Roman"/>
          <w:color w:val="000000" w:themeColor="text1"/>
        </w:rPr>
        <w:t>Any laws and regulations which they must follow that may fluctuate from country to country.</w:t>
      </w:r>
    </w:p>
    <w:p w14:paraId="441EA0AB" w14:textId="219A6018" w:rsidR="00751E9B" w:rsidRPr="00751E9B" w:rsidRDefault="00751E9B" w:rsidP="00751E9B">
      <w:pPr>
        <w:ind w:firstLine="720"/>
        <w:rPr>
          <w:rFonts w:ascii="Times New Roman" w:hAnsi="Times New Roman" w:cs="Times New Roman"/>
          <w:color w:val="000000" w:themeColor="text1"/>
        </w:rPr>
      </w:pPr>
      <w:r w:rsidRPr="00751E9B">
        <w:rPr>
          <w:rFonts w:ascii="Times New Roman" w:hAnsi="Times New Roman" w:cs="Times New Roman"/>
          <w:color w:val="000000" w:themeColor="text1"/>
        </w:rPr>
        <w:t>•</w:t>
      </w:r>
      <w:r w:rsidR="001C3867">
        <w:rPr>
          <w:rFonts w:ascii="Times New Roman" w:hAnsi="Times New Roman" w:cs="Times New Roman"/>
          <w:color w:val="000000" w:themeColor="text1"/>
        </w:rPr>
        <w:t xml:space="preserve"> </w:t>
      </w:r>
      <w:r w:rsidRPr="00751E9B">
        <w:rPr>
          <w:rFonts w:ascii="Times New Roman" w:hAnsi="Times New Roman" w:cs="Times New Roman"/>
          <w:color w:val="000000" w:themeColor="text1"/>
        </w:rPr>
        <w:t xml:space="preserve">Standard of working conditions. </w:t>
      </w:r>
    </w:p>
    <w:p w14:paraId="6606A14D" w14:textId="77777777" w:rsidR="00751E9B" w:rsidRPr="00751E9B" w:rsidRDefault="00751E9B" w:rsidP="00751E9B">
      <w:pPr>
        <w:rPr>
          <w:rFonts w:ascii="Times New Roman" w:hAnsi="Times New Roman" w:cs="Times New Roman"/>
          <w:color w:val="000000" w:themeColor="text1"/>
        </w:rPr>
      </w:pPr>
    </w:p>
    <w:p w14:paraId="2766F75E" w14:textId="77777777" w:rsidR="00751E9B" w:rsidRPr="00751E9B" w:rsidRDefault="00751E9B" w:rsidP="00751E9B">
      <w:pPr>
        <w:rPr>
          <w:rFonts w:ascii="Times New Roman" w:hAnsi="Times New Roman" w:cs="Times New Roman"/>
          <w:color w:val="000000" w:themeColor="text1"/>
        </w:rPr>
      </w:pPr>
      <w:r w:rsidRPr="00751E9B">
        <w:rPr>
          <w:rFonts w:ascii="Times New Roman" w:hAnsi="Times New Roman" w:cs="Times New Roman"/>
          <w:color w:val="000000" w:themeColor="text1"/>
        </w:rPr>
        <w:t>Environmental:</w:t>
      </w:r>
    </w:p>
    <w:p w14:paraId="342C964F" w14:textId="3A652FB7" w:rsidR="00751E9B" w:rsidRPr="00751E9B" w:rsidRDefault="00751E9B" w:rsidP="00751E9B">
      <w:pPr>
        <w:ind w:left="720"/>
        <w:rPr>
          <w:rFonts w:ascii="Times New Roman" w:hAnsi="Times New Roman" w:cs="Times New Roman"/>
          <w:color w:val="000000" w:themeColor="text1"/>
        </w:rPr>
      </w:pPr>
      <w:r w:rsidRPr="00751E9B">
        <w:rPr>
          <w:rFonts w:ascii="Times New Roman" w:hAnsi="Times New Roman" w:cs="Times New Roman"/>
          <w:color w:val="000000" w:themeColor="text1"/>
        </w:rPr>
        <w:t>•</w:t>
      </w:r>
      <w:r w:rsidR="001C3867">
        <w:rPr>
          <w:rFonts w:ascii="Times New Roman" w:hAnsi="Times New Roman" w:cs="Times New Roman"/>
          <w:color w:val="000000" w:themeColor="text1"/>
        </w:rPr>
        <w:t xml:space="preserve"> </w:t>
      </w:r>
      <w:r w:rsidRPr="00751E9B">
        <w:rPr>
          <w:rFonts w:ascii="Times New Roman" w:hAnsi="Times New Roman" w:cs="Times New Roman"/>
          <w:color w:val="000000" w:themeColor="text1"/>
        </w:rPr>
        <w:t>Move towards renewable energy, Ikea has put "more than $1 billion towards renewable energy in poorer nations" (</w:t>
      </w:r>
      <w:proofErr w:type="spellStart"/>
      <w:r w:rsidRPr="00751E9B">
        <w:rPr>
          <w:rFonts w:ascii="Times New Roman" w:hAnsi="Times New Roman" w:cs="Times New Roman"/>
          <w:color w:val="000000" w:themeColor="text1"/>
        </w:rPr>
        <w:t>Frue</w:t>
      </w:r>
      <w:proofErr w:type="spellEnd"/>
      <w:r w:rsidRPr="00751E9B">
        <w:rPr>
          <w:rFonts w:ascii="Times New Roman" w:hAnsi="Times New Roman" w:cs="Times New Roman"/>
          <w:color w:val="000000" w:themeColor="text1"/>
        </w:rPr>
        <w:t xml:space="preserve">, 2018c). </w:t>
      </w:r>
    </w:p>
    <w:p w14:paraId="36A41E5D" w14:textId="151B2207" w:rsidR="00FD4738" w:rsidRDefault="00751E9B" w:rsidP="00751E9B">
      <w:pPr>
        <w:ind w:left="720"/>
        <w:rPr>
          <w:rFonts w:ascii="Times New Roman" w:hAnsi="Times New Roman" w:cs="Times New Roman"/>
          <w:color w:val="000000" w:themeColor="text1"/>
        </w:rPr>
      </w:pPr>
      <w:r w:rsidRPr="00751E9B">
        <w:rPr>
          <w:rFonts w:ascii="Times New Roman" w:hAnsi="Times New Roman" w:cs="Times New Roman"/>
          <w:color w:val="000000" w:themeColor="text1"/>
        </w:rPr>
        <w:t>•</w:t>
      </w:r>
      <w:r w:rsidR="001C3867">
        <w:rPr>
          <w:rFonts w:ascii="Times New Roman" w:hAnsi="Times New Roman" w:cs="Times New Roman"/>
          <w:color w:val="000000" w:themeColor="text1"/>
        </w:rPr>
        <w:t xml:space="preserve"> </w:t>
      </w:r>
      <w:r w:rsidRPr="00751E9B">
        <w:rPr>
          <w:rFonts w:ascii="Times New Roman" w:hAnsi="Times New Roman" w:cs="Times New Roman"/>
          <w:color w:val="000000" w:themeColor="text1"/>
        </w:rPr>
        <w:t>Change to environmentally friendly packaging, this could be a disadvantage to the organisation as the change could be</w:t>
      </w:r>
      <w:r w:rsidR="00300A9F">
        <w:rPr>
          <w:rFonts w:ascii="Times New Roman" w:hAnsi="Times New Roman" w:cs="Times New Roman"/>
          <w:color w:val="000000" w:themeColor="text1"/>
        </w:rPr>
        <w:t xml:space="preserve"> </w:t>
      </w:r>
      <w:r w:rsidRPr="00751E9B">
        <w:rPr>
          <w:rFonts w:ascii="Times New Roman" w:hAnsi="Times New Roman" w:cs="Times New Roman"/>
          <w:color w:val="000000" w:themeColor="text1"/>
        </w:rPr>
        <w:t>expensive.</w:t>
      </w:r>
    </w:p>
    <w:p w14:paraId="7CE2C293" w14:textId="77777777" w:rsidR="00751E9B" w:rsidRDefault="00751E9B" w:rsidP="00FD4738">
      <w:pPr>
        <w:rPr>
          <w:rFonts w:ascii="Times New Roman" w:hAnsi="Times New Roman" w:cs="Times New Roman"/>
          <w:b/>
          <w:bCs/>
          <w:color w:val="000000" w:themeColor="text1"/>
        </w:rPr>
      </w:pPr>
    </w:p>
    <w:p w14:paraId="2CEB4893" w14:textId="66FC6CB1" w:rsidR="001A1E74" w:rsidRDefault="001A1E74" w:rsidP="00FD4738">
      <w:pPr>
        <w:rPr>
          <w:rFonts w:ascii="Times New Roman" w:hAnsi="Times New Roman" w:cs="Times New Roman"/>
          <w:b/>
          <w:bCs/>
          <w:color w:val="000000" w:themeColor="text1"/>
        </w:rPr>
      </w:pPr>
      <w:r w:rsidRPr="001A1E74">
        <w:rPr>
          <w:rFonts w:ascii="Times New Roman" w:hAnsi="Times New Roman" w:cs="Times New Roman"/>
          <w:b/>
          <w:bCs/>
          <w:color w:val="000000" w:themeColor="text1"/>
        </w:rPr>
        <w:t>Evaluation of PESTEL analysis</w:t>
      </w:r>
    </w:p>
    <w:p w14:paraId="021762B8" w14:textId="74D38455" w:rsidR="001A1E74" w:rsidRPr="003B6E0E" w:rsidRDefault="001A1E74" w:rsidP="00FD4738">
      <w:pPr>
        <w:rPr>
          <w:rFonts w:ascii="Times New Roman" w:hAnsi="Times New Roman" w:cs="Times New Roman"/>
          <w:color w:val="000000" w:themeColor="text1"/>
        </w:rPr>
      </w:pPr>
    </w:p>
    <w:p w14:paraId="7188ADEE" w14:textId="690C1684" w:rsidR="003B6E0E" w:rsidRPr="003B6E0E" w:rsidRDefault="003B6E0E" w:rsidP="00FD4738">
      <w:pPr>
        <w:rPr>
          <w:rFonts w:ascii="Times New Roman" w:hAnsi="Times New Roman" w:cs="Times New Roman"/>
          <w:color w:val="000000" w:themeColor="text1"/>
        </w:rPr>
      </w:pPr>
      <w:r w:rsidRPr="003B6E0E">
        <w:rPr>
          <w:rFonts w:ascii="Times New Roman" w:hAnsi="Times New Roman" w:cs="Times New Roman"/>
          <w:color w:val="000000" w:themeColor="text1"/>
        </w:rPr>
        <w:t>From this PESTEL analysis, it’s evident that Ikea has many factors they need to monitor, with some being advantageous. For example, improving its e-commerce will help them to increase its market presence and customer base. However, there are some disadvantages that they need to monitor too. For example, keeping on top of regulations and law changes can be quite difficult and time-consuming. Overall, there are multiple aspects Ikea needs to monitor as it is a global organisation. It</w:t>
      </w:r>
      <w:r w:rsidR="00AF521D">
        <w:rPr>
          <w:rFonts w:ascii="Times New Roman" w:hAnsi="Times New Roman" w:cs="Times New Roman"/>
          <w:color w:val="000000" w:themeColor="text1"/>
        </w:rPr>
        <w:t xml:space="preserve">’s </w:t>
      </w:r>
      <w:r w:rsidRPr="003B6E0E">
        <w:rPr>
          <w:rFonts w:ascii="Times New Roman" w:hAnsi="Times New Roman" w:cs="Times New Roman"/>
          <w:color w:val="000000" w:themeColor="text1"/>
        </w:rPr>
        <w:t>clear the strategy they have adopted is working as it is a major success.</w:t>
      </w:r>
    </w:p>
    <w:p w14:paraId="2FAD8F1E" w14:textId="77777777" w:rsidR="00DC3F25" w:rsidRDefault="00DC3F25" w:rsidP="00462BFB">
      <w:pPr>
        <w:rPr>
          <w:rFonts w:ascii="Times New Roman" w:hAnsi="Times New Roman" w:cs="Times New Roman"/>
          <w:color w:val="000000" w:themeColor="text1"/>
        </w:rPr>
      </w:pPr>
    </w:p>
    <w:p w14:paraId="32C2AB90" w14:textId="3101179E" w:rsidR="00E94721" w:rsidRDefault="00846952" w:rsidP="00462BFB">
      <w:pPr>
        <w:rPr>
          <w:rFonts w:ascii="Times New Roman" w:hAnsi="Times New Roman" w:cs="Times New Roman"/>
          <w:b/>
          <w:bCs/>
          <w:color w:val="000000" w:themeColor="text1"/>
        </w:rPr>
      </w:pPr>
      <w:r>
        <w:rPr>
          <w:rFonts w:ascii="Times New Roman" w:hAnsi="Times New Roman" w:cs="Times New Roman"/>
          <w:b/>
          <w:bCs/>
          <w:color w:val="000000" w:themeColor="text1"/>
        </w:rPr>
        <w:t xml:space="preserve">3.5 </w:t>
      </w:r>
      <w:r w:rsidR="00E94721" w:rsidRPr="006E79C3">
        <w:rPr>
          <w:rFonts w:ascii="Times New Roman" w:hAnsi="Times New Roman" w:cs="Times New Roman"/>
          <w:b/>
          <w:bCs/>
          <w:color w:val="000000" w:themeColor="text1"/>
        </w:rPr>
        <w:t>Stakeholder analysis</w:t>
      </w:r>
    </w:p>
    <w:p w14:paraId="0F9EF88C" w14:textId="77777777" w:rsidR="003B6E0E" w:rsidRDefault="003B6E0E" w:rsidP="00462BFB">
      <w:pPr>
        <w:rPr>
          <w:rFonts w:ascii="Times New Roman" w:hAnsi="Times New Roman" w:cs="Times New Roman"/>
          <w:b/>
          <w:bCs/>
          <w:color w:val="000000" w:themeColor="text1"/>
        </w:rPr>
      </w:pPr>
    </w:p>
    <w:p w14:paraId="78C24279" w14:textId="1BB720DB" w:rsidR="000D11AF" w:rsidRPr="003B6E0E" w:rsidRDefault="003B6E0E" w:rsidP="00462BFB">
      <w:pPr>
        <w:rPr>
          <w:rFonts w:ascii="Times New Roman" w:hAnsi="Times New Roman" w:cs="Times New Roman"/>
          <w:color w:val="000000" w:themeColor="text1"/>
        </w:rPr>
      </w:pPr>
      <w:r w:rsidRPr="003B6E0E">
        <w:rPr>
          <w:rFonts w:ascii="Times New Roman" w:hAnsi="Times New Roman" w:cs="Times New Roman"/>
          <w:color w:val="000000" w:themeColor="text1"/>
        </w:rPr>
        <w:t xml:space="preserve">Stakeholder analysis identifies all the internal </w:t>
      </w:r>
      <w:r w:rsidR="00B835B7">
        <w:rPr>
          <w:rFonts w:ascii="Times New Roman" w:hAnsi="Times New Roman" w:cs="Times New Roman"/>
          <w:color w:val="000000" w:themeColor="text1"/>
        </w:rPr>
        <w:t xml:space="preserve">and external </w:t>
      </w:r>
      <w:r w:rsidRPr="003B6E0E">
        <w:rPr>
          <w:rFonts w:ascii="Times New Roman" w:hAnsi="Times New Roman" w:cs="Times New Roman"/>
          <w:color w:val="000000" w:themeColor="text1"/>
        </w:rPr>
        <w:t>people the organisation will involve or affect. It allows them to look at which groups of stakeholders require attention</w:t>
      </w:r>
      <w:r w:rsidR="00B835B7">
        <w:rPr>
          <w:rFonts w:ascii="Times New Roman" w:hAnsi="Times New Roman" w:cs="Times New Roman"/>
          <w:color w:val="000000" w:themeColor="text1"/>
        </w:rPr>
        <w:t>,</w:t>
      </w:r>
      <w:r w:rsidRPr="003B6E0E">
        <w:rPr>
          <w:rFonts w:ascii="Times New Roman" w:hAnsi="Times New Roman" w:cs="Times New Roman"/>
          <w:color w:val="000000" w:themeColor="text1"/>
        </w:rPr>
        <w:t xml:space="preserve"> Freeman 1984 defines a stakeholder as “any group or individual who can affect or is affected </w:t>
      </w:r>
      <w:r w:rsidRPr="003B6E0E">
        <w:rPr>
          <w:rFonts w:ascii="Times New Roman" w:hAnsi="Times New Roman" w:cs="Times New Roman"/>
          <w:color w:val="000000" w:themeColor="text1"/>
        </w:rPr>
        <w:lastRenderedPageBreak/>
        <w:t>by the achievement of the organisations achievements” (Ronald, Bradley, &amp; Donna, 1998)</w:t>
      </w:r>
      <w:r>
        <w:rPr>
          <w:rFonts w:ascii="Times New Roman" w:hAnsi="Times New Roman" w:cs="Times New Roman"/>
          <w:color w:val="000000" w:themeColor="text1"/>
        </w:rPr>
        <w:t>.</w:t>
      </w:r>
      <w:r w:rsidR="00B835B7">
        <w:rPr>
          <w:rFonts w:ascii="Times New Roman" w:hAnsi="Times New Roman" w:cs="Times New Roman"/>
          <w:color w:val="000000" w:themeColor="text1"/>
        </w:rPr>
        <w:t xml:space="preserve"> This will allow Ikea to identify their main stakeholders and how they should manage these. </w:t>
      </w:r>
    </w:p>
    <w:p w14:paraId="1D8ED938" w14:textId="0C300B18" w:rsidR="00BA665C" w:rsidRDefault="00BA665C" w:rsidP="00462BFB">
      <w:pPr>
        <w:rPr>
          <w:rFonts w:ascii="Times New Roman" w:hAnsi="Times New Roman" w:cs="Times New Roman"/>
          <w:color w:val="000000" w:themeColor="text1"/>
        </w:rPr>
      </w:pPr>
    </w:p>
    <w:p w14:paraId="2A2651B7" w14:textId="4655710F" w:rsidR="00BA665C" w:rsidRDefault="00BA665C" w:rsidP="00462BFB">
      <w:pPr>
        <w:rPr>
          <w:rFonts w:ascii="Times New Roman" w:hAnsi="Times New Roman" w:cs="Times New Roman"/>
          <w:color w:val="000000" w:themeColor="text1"/>
        </w:rPr>
      </w:pPr>
      <w:r>
        <w:rPr>
          <w:rFonts w:ascii="Times New Roman" w:hAnsi="Times New Roman" w:cs="Times New Roman"/>
          <w:noProof/>
          <w:color w:val="000000" w:themeColor="text1"/>
        </w:rPr>
        <mc:AlternateContent>
          <mc:Choice Requires="wps">
            <w:drawing>
              <wp:anchor distT="0" distB="0" distL="114300" distR="114300" simplePos="0" relativeHeight="251662336" behindDoc="0" locked="0" layoutInCell="1" allowOverlap="1" wp14:anchorId="56DF3127" wp14:editId="1D6A168E">
                <wp:simplePos x="0" y="0"/>
                <wp:positionH relativeFrom="column">
                  <wp:posOffset>49</wp:posOffset>
                </wp:positionH>
                <wp:positionV relativeFrom="paragraph">
                  <wp:posOffset>2059940</wp:posOffset>
                </wp:positionV>
                <wp:extent cx="2398542" cy="246184"/>
                <wp:effectExtent l="0" t="0" r="14605" b="8255"/>
                <wp:wrapNone/>
                <wp:docPr id="6" name="Text Box 6"/>
                <wp:cNvGraphicFramePr/>
                <a:graphic xmlns:a="http://schemas.openxmlformats.org/drawingml/2006/main">
                  <a:graphicData uri="http://schemas.microsoft.com/office/word/2010/wordprocessingShape">
                    <wps:wsp>
                      <wps:cNvSpPr txBox="1"/>
                      <wps:spPr>
                        <a:xfrm>
                          <a:off x="0" y="0"/>
                          <a:ext cx="2398542" cy="246184"/>
                        </a:xfrm>
                        <a:prstGeom prst="rect">
                          <a:avLst/>
                        </a:prstGeom>
                        <a:solidFill>
                          <a:schemeClr val="lt1"/>
                        </a:solidFill>
                        <a:ln w="6350">
                          <a:solidFill>
                            <a:prstClr val="black"/>
                          </a:solidFill>
                        </a:ln>
                      </wps:spPr>
                      <wps:txbx>
                        <w:txbxContent>
                          <w:p w14:paraId="4366391F" w14:textId="374DA266" w:rsidR="00BA665C" w:rsidRPr="00BA665C" w:rsidRDefault="00BA665C">
                            <w:pPr>
                              <w:rPr>
                                <w:sz w:val="10"/>
                                <w:szCs w:val="10"/>
                              </w:rPr>
                            </w:pPr>
                            <w:r w:rsidRPr="00BA665C">
                              <w:rPr>
                                <w:sz w:val="10"/>
                                <w:szCs w:val="10"/>
                              </w:rPr>
                              <w:t xml:space="preserve">Figure 2: Ikea’s Stakeholder analysis matrix, created using </w:t>
                            </w:r>
                            <w:proofErr w:type="spellStart"/>
                            <w:r w:rsidRPr="00BA665C">
                              <w:rPr>
                                <w:sz w:val="10"/>
                                <w:szCs w:val="10"/>
                              </w:rPr>
                              <w:t>canva</w:t>
                            </w:r>
                            <w:proofErr w:type="spellEnd"/>
                            <w:r w:rsidRPr="00BA665C">
                              <w:rPr>
                                <w:sz w:val="10"/>
                                <w:szCs w:val="10"/>
                              </w:rPr>
                              <w:t xml:space="preserve">, by </w:t>
                            </w:r>
                            <w:proofErr w:type="spellStart"/>
                            <w:r w:rsidRPr="00BA665C">
                              <w:rPr>
                                <w:sz w:val="10"/>
                                <w:szCs w:val="10"/>
                              </w:rPr>
                              <w:t>canva</w:t>
                            </w:r>
                            <w:proofErr w:type="spellEnd"/>
                            <w:r w:rsidRPr="00BA665C">
                              <w:rPr>
                                <w:sz w:val="10"/>
                                <w:szCs w:val="10"/>
                              </w:rPr>
                              <w:t xml:space="preserve"> Inc. (</w:t>
                            </w:r>
                            <w:proofErr w:type="spellStart"/>
                            <w:r w:rsidRPr="00BA665C">
                              <w:rPr>
                                <w:sz w:val="10"/>
                                <w:szCs w:val="10"/>
                              </w:rPr>
                              <w:t>Pickersgill</w:t>
                            </w:r>
                            <w:proofErr w:type="spellEnd"/>
                            <w:r>
                              <w:rPr>
                                <w:sz w:val="10"/>
                                <w:szCs w:val="10"/>
                              </w:rPr>
                              <w:t>,</w:t>
                            </w:r>
                            <w:r w:rsidRPr="00BA665C">
                              <w:rPr>
                                <w:sz w:val="10"/>
                                <w:szCs w:val="10"/>
                              </w:rPr>
                              <w:t xml:space="preserve"> 2022)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DF3127" id="Text Box 6" o:spid="_x0000_s1028" type="#_x0000_t202" style="position:absolute;margin-left:0;margin-top:162.2pt;width:188.85pt;height:19.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" fillcolor="white [3201]" strokeweight=".5pt">
                <v:textbox>
                  <w:txbxContent>
                    <w:p w14:paraId="4366391F" w14:textId="374DA266" w:rsidR="00BA665C" w:rsidRPr="00BA665C" w:rsidRDefault="00BA665C">
                      <w:pPr>
                        <w:rPr>
                          <w:sz w:val="10"/>
                          <w:szCs w:val="10"/>
                        </w:rPr>
                      </w:pPr>
                      <w:r w:rsidRPr="00BA665C">
                        <w:rPr>
                          <w:sz w:val="10"/>
                          <w:szCs w:val="10"/>
                        </w:rPr>
                        <w:t xml:space="preserve">Figure 2: Ikea’s Stakeholder analysis matrix, created using </w:t>
                      </w:r>
                      <w:proofErr w:type="spellStart"/>
                      <w:r w:rsidRPr="00BA665C">
                        <w:rPr>
                          <w:sz w:val="10"/>
                          <w:szCs w:val="10"/>
                        </w:rPr>
                        <w:t>canva</w:t>
                      </w:r>
                      <w:proofErr w:type="spellEnd"/>
                      <w:r w:rsidRPr="00BA665C">
                        <w:rPr>
                          <w:sz w:val="10"/>
                          <w:szCs w:val="10"/>
                        </w:rPr>
                        <w:t xml:space="preserve">, by </w:t>
                      </w:r>
                      <w:proofErr w:type="spellStart"/>
                      <w:r w:rsidRPr="00BA665C">
                        <w:rPr>
                          <w:sz w:val="10"/>
                          <w:szCs w:val="10"/>
                        </w:rPr>
                        <w:t>canva</w:t>
                      </w:r>
                      <w:proofErr w:type="spellEnd"/>
                      <w:r w:rsidRPr="00BA665C">
                        <w:rPr>
                          <w:sz w:val="10"/>
                          <w:szCs w:val="10"/>
                        </w:rPr>
                        <w:t xml:space="preserve"> Inc. (</w:t>
                      </w:r>
                      <w:proofErr w:type="spellStart"/>
                      <w:r w:rsidRPr="00BA665C">
                        <w:rPr>
                          <w:sz w:val="10"/>
                          <w:szCs w:val="10"/>
                        </w:rPr>
                        <w:t>Pickersgill</w:t>
                      </w:r>
                      <w:proofErr w:type="spellEnd"/>
                      <w:r>
                        <w:rPr>
                          <w:sz w:val="10"/>
                          <w:szCs w:val="10"/>
                        </w:rPr>
                        <w:t>,</w:t>
                      </w:r>
                      <w:r w:rsidRPr="00BA665C">
                        <w:rPr>
                          <w:sz w:val="10"/>
                          <w:szCs w:val="10"/>
                        </w:rPr>
                        <w:t xml:space="preserve"> 2022) </w:t>
                      </w:r>
                    </w:p>
                  </w:txbxContent>
                </v:textbox>
              </v:shape>
            </w:pict>
          </mc:Fallback>
        </mc:AlternateContent>
      </w:r>
      <w:r>
        <w:rPr>
          <w:rFonts w:ascii="Times New Roman" w:hAnsi="Times New Roman" w:cs="Times New Roman"/>
          <w:noProof/>
          <w:color w:val="000000" w:themeColor="text1"/>
        </w:rPr>
        <w:drawing>
          <wp:inline distT="0" distB="0" distL="0" distR="0" wp14:anchorId="6AC50727" wp14:editId="49B6F4C6">
            <wp:extent cx="2454812" cy="2154867"/>
            <wp:effectExtent l="0" t="0" r="0" b="4445"/>
            <wp:docPr id="5" name="Picture 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schematic&#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68865" cy="2167203"/>
                    </a:xfrm>
                    <a:prstGeom prst="rect">
                      <a:avLst/>
                    </a:prstGeom>
                  </pic:spPr>
                </pic:pic>
              </a:graphicData>
            </a:graphic>
          </wp:inline>
        </w:drawing>
      </w:r>
    </w:p>
    <w:p w14:paraId="7B41B179" w14:textId="5632D707" w:rsidR="00257C29" w:rsidRDefault="00257C29" w:rsidP="00462BFB">
      <w:pPr>
        <w:rPr>
          <w:rFonts w:ascii="Times New Roman" w:hAnsi="Times New Roman" w:cs="Times New Roman"/>
          <w:color w:val="000000" w:themeColor="text1"/>
        </w:rPr>
      </w:pPr>
    </w:p>
    <w:p w14:paraId="77700B7F" w14:textId="207603D2" w:rsidR="001A1E74" w:rsidRPr="001A1E74" w:rsidRDefault="001A1E74" w:rsidP="00462BFB">
      <w:pPr>
        <w:rPr>
          <w:rFonts w:ascii="Times New Roman" w:hAnsi="Times New Roman" w:cs="Times New Roman"/>
          <w:b/>
          <w:bCs/>
          <w:color w:val="000000" w:themeColor="text1"/>
        </w:rPr>
      </w:pPr>
    </w:p>
    <w:p w14:paraId="6A7D4C5A" w14:textId="37BE07D0" w:rsidR="001A1E74" w:rsidRPr="001A1E74" w:rsidRDefault="001A1E74" w:rsidP="00462BFB">
      <w:pPr>
        <w:rPr>
          <w:rFonts w:ascii="Times New Roman" w:hAnsi="Times New Roman" w:cs="Times New Roman"/>
          <w:b/>
          <w:bCs/>
          <w:color w:val="000000" w:themeColor="text1"/>
        </w:rPr>
      </w:pPr>
      <w:r w:rsidRPr="001A1E74">
        <w:rPr>
          <w:rFonts w:ascii="Times New Roman" w:hAnsi="Times New Roman" w:cs="Times New Roman"/>
          <w:b/>
          <w:bCs/>
          <w:color w:val="000000" w:themeColor="text1"/>
        </w:rPr>
        <w:t>Analysis</w:t>
      </w:r>
    </w:p>
    <w:p w14:paraId="6826C216" w14:textId="492F2676" w:rsidR="00BA665C" w:rsidRDefault="00BA665C" w:rsidP="00462BFB">
      <w:pPr>
        <w:rPr>
          <w:rFonts w:ascii="Times New Roman" w:hAnsi="Times New Roman" w:cs="Times New Roman"/>
          <w:b/>
          <w:bCs/>
          <w:color w:val="000000" w:themeColor="text1"/>
        </w:rPr>
      </w:pPr>
    </w:p>
    <w:p w14:paraId="5958C3C0" w14:textId="1CE79426" w:rsidR="003B6E0E" w:rsidRPr="000239F1" w:rsidRDefault="003B6E0E" w:rsidP="000239F1">
      <w:pPr>
        <w:pStyle w:val="ListParagraph"/>
        <w:numPr>
          <w:ilvl w:val="0"/>
          <w:numId w:val="25"/>
        </w:numPr>
        <w:rPr>
          <w:rFonts w:ascii="Times New Roman" w:hAnsi="Times New Roman" w:cs="Times New Roman"/>
          <w:color w:val="000000" w:themeColor="text1"/>
        </w:rPr>
      </w:pPr>
      <w:r w:rsidRPr="000239F1">
        <w:rPr>
          <w:rFonts w:ascii="Times New Roman" w:hAnsi="Times New Roman" w:cs="Times New Roman"/>
          <w:color w:val="000000" w:themeColor="text1"/>
        </w:rPr>
        <w:t xml:space="preserve">Customers </w:t>
      </w:r>
      <w:r w:rsidR="001A0212">
        <w:rPr>
          <w:rFonts w:ascii="Times New Roman" w:hAnsi="Times New Roman" w:cs="Times New Roman"/>
          <w:color w:val="000000" w:themeColor="text1"/>
        </w:rPr>
        <w:t xml:space="preserve">are </w:t>
      </w:r>
      <w:r w:rsidRPr="000239F1">
        <w:rPr>
          <w:rFonts w:ascii="Times New Roman" w:hAnsi="Times New Roman" w:cs="Times New Roman"/>
          <w:color w:val="000000" w:themeColor="text1"/>
        </w:rPr>
        <w:t>placed high on the power index in keeping satisfied. If customers aren’t satisfied, they will stop buying from Ikea, proving they hold quite a lot of the power as they are the reason the business</w:t>
      </w:r>
      <w:r w:rsidR="007A0240" w:rsidRPr="000239F1">
        <w:rPr>
          <w:rFonts w:ascii="Times New Roman" w:hAnsi="Times New Roman" w:cs="Times New Roman"/>
          <w:color w:val="000000" w:themeColor="text1"/>
        </w:rPr>
        <w:t xml:space="preserve"> functions</w:t>
      </w:r>
      <w:r w:rsidRPr="000239F1">
        <w:rPr>
          <w:rFonts w:ascii="Times New Roman" w:hAnsi="Times New Roman" w:cs="Times New Roman"/>
          <w:color w:val="000000" w:themeColor="text1"/>
        </w:rPr>
        <w:t xml:space="preserve">. </w:t>
      </w:r>
    </w:p>
    <w:p w14:paraId="3D5A8D71" w14:textId="77777777" w:rsidR="003B6E0E" w:rsidRPr="000239F1" w:rsidRDefault="003B6E0E" w:rsidP="000239F1">
      <w:pPr>
        <w:pStyle w:val="ListParagraph"/>
        <w:numPr>
          <w:ilvl w:val="0"/>
          <w:numId w:val="25"/>
        </w:numPr>
        <w:rPr>
          <w:rFonts w:ascii="Times New Roman" w:hAnsi="Times New Roman" w:cs="Times New Roman"/>
          <w:color w:val="000000" w:themeColor="text1"/>
        </w:rPr>
      </w:pPr>
      <w:r w:rsidRPr="000239F1">
        <w:rPr>
          <w:rFonts w:ascii="Times New Roman" w:hAnsi="Times New Roman" w:cs="Times New Roman"/>
          <w:color w:val="000000" w:themeColor="text1"/>
        </w:rPr>
        <w:t xml:space="preserve">Government has also been placed in keep satisfied as if they aren’t satisfied with the business, they can shut it down. </w:t>
      </w:r>
    </w:p>
    <w:p w14:paraId="55F10915" w14:textId="34EF760E" w:rsidR="003B6E0E" w:rsidRPr="000239F1" w:rsidRDefault="003B6E0E" w:rsidP="000239F1">
      <w:pPr>
        <w:pStyle w:val="ListParagraph"/>
        <w:numPr>
          <w:ilvl w:val="0"/>
          <w:numId w:val="25"/>
        </w:numPr>
        <w:rPr>
          <w:rFonts w:ascii="Times New Roman" w:hAnsi="Times New Roman" w:cs="Times New Roman"/>
          <w:color w:val="000000" w:themeColor="text1"/>
        </w:rPr>
      </w:pPr>
      <w:r w:rsidRPr="000239F1">
        <w:rPr>
          <w:rFonts w:ascii="Times New Roman" w:hAnsi="Times New Roman" w:cs="Times New Roman"/>
          <w:color w:val="000000" w:themeColor="text1"/>
        </w:rPr>
        <w:t>Suppliers are placed between manage closely and keep satisfied</w:t>
      </w:r>
      <w:r w:rsidR="007A0240" w:rsidRPr="000239F1">
        <w:rPr>
          <w:rFonts w:ascii="Times New Roman" w:hAnsi="Times New Roman" w:cs="Times New Roman"/>
          <w:color w:val="000000" w:themeColor="text1"/>
        </w:rPr>
        <w:t>.</w:t>
      </w:r>
      <w:r w:rsidRPr="000239F1">
        <w:rPr>
          <w:rFonts w:ascii="Times New Roman" w:hAnsi="Times New Roman" w:cs="Times New Roman"/>
          <w:color w:val="000000" w:themeColor="text1"/>
        </w:rPr>
        <w:t xml:space="preserve"> </w:t>
      </w:r>
      <w:r w:rsidR="007A0240" w:rsidRPr="000239F1">
        <w:rPr>
          <w:rFonts w:ascii="Times New Roman" w:hAnsi="Times New Roman" w:cs="Times New Roman"/>
          <w:color w:val="000000" w:themeColor="text1"/>
        </w:rPr>
        <w:t>F</w:t>
      </w:r>
      <w:r w:rsidRPr="000239F1">
        <w:rPr>
          <w:rFonts w:ascii="Times New Roman" w:hAnsi="Times New Roman" w:cs="Times New Roman"/>
          <w:color w:val="000000" w:themeColor="text1"/>
        </w:rPr>
        <w:t>or them to want to supply the business, they must be satisfied, but they also need to be managed closely as if they put their prices up, this affect</w:t>
      </w:r>
      <w:r w:rsidR="00455C14">
        <w:rPr>
          <w:rFonts w:ascii="Times New Roman" w:hAnsi="Times New Roman" w:cs="Times New Roman"/>
          <w:color w:val="000000" w:themeColor="text1"/>
        </w:rPr>
        <w:t>s</w:t>
      </w:r>
      <w:r w:rsidRPr="000239F1">
        <w:rPr>
          <w:rFonts w:ascii="Times New Roman" w:hAnsi="Times New Roman" w:cs="Times New Roman"/>
          <w:color w:val="000000" w:themeColor="text1"/>
        </w:rPr>
        <w:t xml:space="preserve"> profits. </w:t>
      </w:r>
    </w:p>
    <w:p w14:paraId="1AF64D16" w14:textId="323C5C48" w:rsidR="003B6E0E" w:rsidRPr="000239F1" w:rsidRDefault="003B6E0E" w:rsidP="000239F1">
      <w:pPr>
        <w:pStyle w:val="ListParagraph"/>
        <w:numPr>
          <w:ilvl w:val="0"/>
          <w:numId w:val="25"/>
        </w:numPr>
        <w:rPr>
          <w:rFonts w:ascii="Times New Roman" w:hAnsi="Times New Roman" w:cs="Times New Roman"/>
          <w:color w:val="000000" w:themeColor="text1"/>
        </w:rPr>
      </w:pPr>
      <w:r w:rsidRPr="000239F1">
        <w:rPr>
          <w:rFonts w:ascii="Times New Roman" w:hAnsi="Times New Roman" w:cs="Times New Roman"/>
          <w:color w:val="000000" w:themeColor="text1"/>
        </w:rPr>
        <w:t xml:space="preserve">Employees </w:t>
      </w:r>
      <w:r w:rsidR="00455C14">
        <w:rPr>
          <w:rFonts w:ascii="Times New Roman" w:hAnsi="Times New Roman" w:cs="Times New Roman"/>
          <w:color w:val="000000" w:themeColor="text1"/>
        </w:rPr>
        <w:t xml:space="preserve">are </w:t>
      </w:r>
      <w:r w:rsidRPr="000239F1">
        <w:rPr>
          <w:rFonts w:ascii="Times New Roman" w:hAnsi="Times New Roman" w:cs="Times New Roman"/>
          <w:color w:val="000000" w:themeColor="text1"/>
        </w:rPr>
        <w:t xml:space="preserve">placed between manage closely and keep satisfied. Without employees, there would be no one to run the business, it is essential to ensure they are satisfied to ensure retention. </w:t>
      </w:r>
    </w:p>
    <w:p w14:paraId="75F81264" w14:textId="1D6F04D5" w:rsidR="003B6E0E" w:rsidRPr="000239F1" w:rsidRDefault="003B6E0E" w:rsidP="000239F1">
      <w:pPr>
        <w:pStyle w:val="ListParagraph"/>
        <w:numPr>
          <w:ilvl w:val="0"/>
          <w:numId w:val="25"/>
        </w:numPr>
        <w:rPr>
          <w:rFonts w:ascii="Times New Roman" w:hAnsi="Times New Roman" w:cs="Times New Roman"/>
          <w:color w:val="000000" w:themeColor="text1"/>
        </w:rPr>
      </w:pPr>
      <w:r w:rsidRPr="000239F1">
        <w:rPr>
          <w:rFonts w:ascii="Times New Roman" w:hAnsi="Times New Roman" w:cs="Times New Roman"/>
          <w:color w:val="000000" w:themeColor="text1"/>
        </w:rPr>
        <w:t xml:space="preserve">Investors are placed in manage closely because if they pull out, this could be highly detrimental; placing them in this section will enable Ikea to see what is </w:t>
      </w:r>
      <w:r w:rsidR="00455C14">
        <w:rPr>
          <w:rFonts w:ascii="Times New Roman" w:hAnsi="Times New Roman" w:cs="Times New Roman"/>
          <w:color w:val="000000" w:themeColor="text1"/>
        </w:rPr>
        <w:t xml:space="preserve">happening </w:t>
      </w:r>
      <w:r w:rsidRPr="000239F1">
        <w:rPr>
          <w:rFonts w:ascii="Times New Roman" w:hAnsi="Times New Roman" w:cs="Times New Roman"/>
          <w:color w:val="000000" w:themeColor="text1"/>
        </w:rPr>
        <w:t xml:space="preserve">before it occurs. </w:t>
      </w:r>
    </w:p>
    <w:p w14:paraId="48E67885" w14:textId="55650846" w:rsidR="003B6E0E" w:rsidRPr="000239F1" w:rsidRDefault="003B6E0E" w:rsidP="000239F1">
      <w:pPr>
        <w:pStyle w:val="ListParagraph"/>
        <w:numPr>
          <w:ilvl w:val="0"/>
          <w:numId w:val="25"/>
        </w:numPr>
        <w:rPr>
          <w:rFonts w:ascii="Times New Roman" w:hAnsi="Times New Roman" w:cs="Times New Roman"/>
          <w:color w:val="000000" w:themeColor="text1"/>
        </w:rPr>
      </w:pPr>
      <w:r w:rsidRPr="000239F1">
        <w:rPr>
          <w:rFonts w:ascii="Times New Roman" w:hAnsi="Times New Roman" w:cs="Times New Roman"/>
          <w:color w:val="000000" w:themeColor="text1"/>
        </w:rPr>
        <w:t>Shareholders are placed in keep informed</w:t>
      </w:r>
      <w:r w:rsidR="00455C14">
        <w:rPr>
          <w:rFonts w:ascii="Times New Roman" w:hAnsi="Times New Roman" w:cs="Times New Roman"/>
          <w:color w:val="000000" w:themeColor="text1"/>
        </w:rPr>
        <w:t>, as</w:t>
      </w:r>
      <w:r w:rsidRPr="000239F1">
        <w:rPr>
          <w:rFonts w:ascii="Times New Roman" w:hAnsi="Times New Roman" w:cs="Times New Roman"/>
          <w:color w:val="000000" w:themeColor="text1"/>
        </w:rPr>
        <w:t xml:space="preserve"> they don’t have much power but need to be informed as they are part of the organisation. </w:t>
      </w:r>
    </w:p>
    <w:p w14:paraId="4CAA5943" w14:textId="0AF15006" w:rsidR="003B6E0E" w:rsidRPr="000239F1" w:rsidRDefault="003B6E0E" w:rsidP="000239F1">
      <w:pPr>
        <w:pStyle w:val="ListParagraph"/>
        <w:numPr>
          <w:ilvl w:val="0"/>
          <w:numId w:val="25"/>
        </w:numPr>
        <w:rPr>
          <w:rFonts w:ascii="Times New Roman" w:hAnsi="Times New Roman" w:cs="Times New Roman"/>
          <w:color w:val="000000" w:themeColor="text1"/>
        </w:rPr>
      </w:pPr>
      <w:r w:rsidRPr="000239F1">
        <w:rPr>
          <w:rFonts w:ascii="Times New Roman" w:hAnsi="Times New Roman" w:cs="Times New Roman"/>
          <w:color w:val="000000" w:themeColor="text1"/>
        </w:rPr>
        <w:t xml:space="preserve">Media is placed between keep informed and monitor because although they don’t hold much power, a harmful media leak could negatively affect the business. </w:t>
      </w:r>
      <w:r w:rsidR="00455C14">
        <w:rPr>
          <w:rFonts w:ascii="Times New Roman" w:hAnsi="Times New Roman" w:cs="Times New Roman"/>
          <w:color w:val="000000" w:themeColor="text1"/>
        </w:rPr>
        <w:t>K</w:t>
      </w:r>
      <w:r w:rsidRPr="000239F1">
        <w:rPr>
          <w:rFonts w:ascii="Times New Roman" w:hAnsi="Times New Roman" w:cs="Times New Roman"/>
          <w:color w:val="000000" w:themeColor="text1"/>
        </w:rPr>
        <w:t xml:space="preserve">eeping them informed and monitoring them ensures any issues can be dealt with </w:t>
      </w:r>
      <w:r w:rsidR="000239F1" w:rsidRPr="000239F1">
        <w:rPr>
          <w:rFonts w:ascii="Times New Roman" w:hAnsi="Times New Roman" w:cs="Times New Roman"/>
          <w:color w:val="000000" w:themeColor="text1"/>
        </w:rPr>
        <w:t>efficiently</w:t>
      </w:r>
      <w:r w:rsidRPr="000239F1">
        <w:rPr>
          <w:rFonts w:ascii="Times New Roman" w:hAnsi="Times New Roman" w:cs="Times New Roman"/>
          <w:color w:val="000000" w:themeColor="text1"/>
        </w:rPr>
        <w:t xml:space="preserve">. </w:t>
      </w:r>
    </w:p>
    <w:p w14:paraId="6134FF33" w14:textId="63FFD6FC" w:rsidR="00FD4738" w:rsidRPr="000239F1" w:rsidRDefault="003B6E0E" w:rsidP="000239F1">
      <w:pPr>
        <w:pStyle w:val="ListParagraph"/>
        <w:numPr>
          <w:ilvl w:val="0"/>
          <w:numId w:val="25"/>
        </w:numPr>
        <w:rPr>
          <w:rFonts w:ascii="Times New Roman" w:hAnsi="Times New Roman" w:cs="Times New Roman"/>
          <w:color w:val="000000" w:themeColor="text1"/>
        </w:rPr>
      </w:pPr>
      <w:r w:rsidRPr="000239F1">
        <w:rPr>
          <w:rFonts w:ascii="Times New Roman" w:hAnsi="Times New Roman" w:cs="Times New Roman"/>
          <w:color w:val="000000" w:themeColor="text1"/>
        </w:rPr>
        <w:t xml:space="preserve">Competitors are placed in monitor as they don’t hold much power in the organisation either, they don’t need to be informed of the goings on within the </w:t>
      </w:r>
      <w:r w:rsidR="001F6EAD" w:rsidRPr="000239F1">
        <w:rPr>
          <w:rFonts w:ascii="Times New Roman" w:hAnsi="Times New Roman" w:cs="Times New Roman"/>
          <w:color w:val="000000" w:themeColor="text1"/>
        </w:rPr>
        <w:t>business but</w:t>
      </w:r>
      <w:r w:rsidRPr="000239F1">
        <w:rPr>
          <w:rFonts w:ascii="Times New Roman" w:hAnsi="Times New Roman" w:cs="Times New Roman"/>
          <w:color w:val="000000" w:themeColor="text1"/>
        </w:rPr>
        <w:t xml:space="preserve"> monitoring them will enable Ikea to stay ahead of them.</w:t>
      </w:r>
    </w:p>
    <w:p w14:paraId="1961ABFE" w14:textId="77777777" w:rsidR="003B6E0E" w:rsidRDefault="003B6E0E" w:rsidP="00462BFB">
      <w:pPr>
        <w:rPr>
          <w:rFonts w:ascii="Times New Roman" w:hAnsi="Times New Roman" w:cs="Times New Roman"/>
          <w:b/>
          <w:bCs/>
          <w:color w:val="000000" w:themeColor="text1"/>
        </w:rPr>
      </w:pPr>
    </w:p>
    <w:p w14:paraId="500B4737" w14:textId="127D5166" w:rsidR="00E94721" w:rsidRPr="00846952" w:rsidRDefault="00846952" w:rsidP="00846952">
      <w:pPr>
        <w:rPr>
          <w:rFonts w:ascii="Times New Roman" w:hAnsi="Times New Roman" w:cs="Times New Roman"/>
          <w:b/>
          <w:bCs/>
          <w:color w:val="000000" w:themeColor="text1"/>
        </w:rPr>
      </w:pPr>
      <w:r w:rsidRPr="00846952">
        <w:rPr>
          <w:rFonts w:ascii="Times New Roman" w:hAnsi="Times New Roman" w:cs="Times New Roman"/>
          <w:b/>
          <w:bCs/>
          <w:color w:val="000000" w:themeColor="text1"/>
        </w:rPr>
        <w:t>4.</w:t>
      </w:r>
      <w:r>
        <w:rPr>
          <w:rFonts w:ascii="Times New Roman" w:hAnsi="Times New Roman" w:cs="Times New Roman"/>
          <w:b/>
          <w:bCs/>
          <w:color w:val="000000" w:themeColor="text1"/>
        </w:rPr>
        <w:t xml:space="preserve"> </w:t>
      </w:r>
      <w:r w:rsidR="00E94721" w:rsidRPr="00846952">
        <w:rPr>
          <w:rFonts w:ascii="Times New Roman" w:hAnsi="Times New Roman" w:cs="Times New Roman"/>
          <w:b/>
          <w:bCs/>
          <w:color w:val="000000" w:themeColor="text1"/>
        </w:rPr>
        <w:t xml:space="preserve">Conclusion </w:t>
      </w:r>
    </w:p>
    <w:p w14:paraId="6DCE3B35" w14:textId="312A7C19" w:rsidR="00703236" w:rsidRDefault="00703236" w:rsidP="00462BFB">
      <w:pPr>
        <w:rPr>
          <w:rFonts w:ascii="Times New Roman" w:hAnsi="Times New Roman" w:cs="Times New Roman"/>
        </w:rPr>
      </w:pPr>
    </w:p>
    <w:p w14:paraId="45E795A3" w14:textId="293A9AF1" w:rsidR="00E134E0" w:rsidRDefault="002530DE" w:rsidP="00462BFB">
      <w:pPr>
        <w:rPr>
          <w:rFonts w:ascii="Times New Roman" w:hAnsi="Times New Roman" w:cs="Times New Roman"/>
        </w:rPr>
      </w:pPr>
      <w:r w:rsidRPr="002530DE">
        <w:rPr>
          <w:rFonts w:ascii="Times New Roman" w:hAnsi="Times New Roman" w:cs="Times New Roman"/>
        </w:rPr>
        <w:t xml:space="preserve">To conclude, this report investigated Ikea’s internal and external nature, using theories such as Bowman’s strategic clock and Porter’s generic strategies. It found that by constantly searching for cheaper suppliers, Ikea can stay ahead of the market and produce above-average returns over its competitors. An issue that Porter’s generic strategies causes is by adopting focus strategy Ikea run the risk of blurring its vision on market changes. Adopting Bowman’s </w:t>
      </w:r>
      <w:r w:rsidRPr="002530DE">
        <w:rPr>
          <w:rFonts w:ascii="Times New Roman" w:hAnsi="Times New Roman" w:cs="Times New Roman"/>
        </w:rPr>
        <w:lastRenderedPageBreak/>
        <w:t xml:space="preserve">hybrid strategy has helped Ikea identify its place in the external competitive environment. Undertaking a PESTLE analysis identified that one of Ikea’s biggest issues is changing its marketing and strategies to fit the norms of different countries, as highlighted in porter’s generic strategies. It is evident that Ikea has many risks to pay attention to because it is a global organisation. It is </w:t>
      </w:r>
      <w:r w:rsidR="001A0212">
        <w:rPr>
          <w:rFonts w:ascii="Times New Roman" w:hAnsi="Times New Roman" w:cs="Times New Roman"/>
        </w:rPr>
        <w:t>obvious</w:t>
      </w:r>
      <w:r w:rsidRPr="002530DE">
        <w:rPr>
          <w:rFonts w:ascii="Times New Roman" w:hAnsi="Times New Roman" w:cs="Times New Roman"/>
        </w:rPr>
        <w:t xml:space="preserve"> from undertaking a SWOT analysis Ikea needs to develop its e-commerce to keep up with competitors. This would be a significant opportunity for Ikea as online shopping is growing in popularity. It is clear from this analysis that there is plenty of threats and opportunities that Ikea needs to study to enable it to change its strategies accordingly. Identifying the stakeholders enables Ikea to focus on its most important ones so that no time is wasted on those with less importance in the organisation. </w:t>
      </w:r>
    </w:p>
    <w:p w14:paraId="7B59BEFC" w14:textId="77777777" w:rsidR="00703236" w:rsidRDefault="00703236" w:rsidP="0073563C">
      <w:pPr>
        <w:rPr>
          <w:rFonts w:ascii="Times New Roman" w:hAnsi="Times New Roman" w:cs="Times New Roman"/>
          <w:b/>
          <w:bCs/>
        </w:rPr>
      </w:pPr>
    </w:p>
    <w:p w14:paraId="62A332EE" w14:textId="747A5142" w:rsidR="0073563C" w:rsidRDefault="0073563C" w:rsidP="0073563C">
      <w:pPr>
        <w:rPr>
          <w:rFonts w:ascii="Times New Roman" w:hAnsi="Times New Roman" w:cs="Times New Roman"/>
          <w:b/>
          <w:bCs/>
        </w:rPr>
      </w:pPr>
      <w:r w:rsidRPr="0073563C">
        <w:rPr>
          <w:rFonts w:ascii="Times New Roman" w:hAnsi="Times New Roman" w:cs="Times New Roman"/>
          <w:b/>
          <w:bCs/>
        </w:rPr>
        <w:t>5. References:</w:t>
      </w:r>
    </w:p>
    <w:p w14:paraId="138C371B" w14:textId="6E9AE2C4" w:rsidR="002A394E" w:rsidRDefault="002A394E" w:rsidP="0073563C">
      <w:pPr>
        <w:rPr>
          <w:rFonts w:ascii="Times New Roman" w:hAnsi="Times New Roman" w:cs="Times New Roman"/>
          <w:b/>
          <w:bCs/>
        </w:rPr>
      </w:pPr>
    </w:p>
    <w:p w14:paraId="46FA7E20" w14:textId="2199421E" w:rsidR="002A394E" w:rsidRDefault="002A394E" w:rsidP="005C3521">
      <w:pPr>
        <w:ind w:hanging="720"/>
        <w:rPr>
          <w:rFonts w:ascii="Times New Roman" w:hAnsi="Times New Roman" w:cs="Times New Roman"/>
        </w:rPr>
      </w:pPr>
      <w:r>
        <w:rPr>
          <w:rFonts w:ascii="Times New Roman" w:hAnsi="Times New Roman" w:cs="Times New Roman"/>
        </w:rPr>
        <w:t xml:space="preserve">Admin. (2022). </w:t>
      </w:r>
      <w:r w:rsidRPr="002A394E">
        <w:rPr>
          <w:rFonts w:ascii="Times New Roman" w:hAnsi="Times New Roman" w:cs="Times New Roman"/>
          <w:i/>
          <w:iCs/>
        </w:rPr>
        <w:t xml:space="preserve">Importance of a SWOT analysis in strategic management. Retrieved October 25, </w:t>
      </w:r>
      <w:r w:rsidR="005A566C" w:rsidRPr="002A394E">
        <w:rPr>
          <w:rFonts w:ascii="Times New Roman" w:hAnsi="Times New Roman" w:cs="Times New Roman"/>
          <w:i/>
          <w:iCs/>
        </w:rPr>
        <w:t>2022,</w:t>
      </w:r>
      <w:r w:rsidRPr="002A394E">
        <w:rPr>
          <w:rFonts w:ascii="Times New Roman" w:hAnsi="Times New Roman" w:cs="Times New Roman"/>
          <w:i/>
          <w:iCs/>
        </w:rPr>
        <w:t xml:space="preserve"> from: </w:t>
      </w:r>
      <w:hyperlink r:id="rId12" w:history="1">
        <w:r w:rsidRPr="002A394E">
          <w:rPr>
            <w:rStyle w:val="Hyperlink"/>
            <w:rFonts w:ascii="Times New Roman" w:hAnsi="Times New Roman" w:cs="Times New Roman"/>
            <w:i/>
            <w:iCs/>
          </w:rPr>
          <w:t>https://www.zambianguardian.com/importance-of-swot-analysis-in-strategic-management/</w:t>
        </w:r>
      </w:hyperlink>
      <w:r w:rsidRPr="002A394E">
        <w:rPr>
          <w:rFonts w:ascii="Times New Roman" w:hAnsi="Times New Roman" w:cs="Times New Roman"/>
          <w:i/>
          <w:iCs/>
        </w:rPr>
        <w:t>.</w:t>
      </w:r>
      <w:r>
        <w:rPr>
          <w:rFonts w:ascii="Times New Roman" w:hAnsi="Times New Roman" w:cs="Times New Roman"/>
        </w:rPr>
        <w:t xml:space="preserve"> </w:t>
      </w:r>
    </w:p>
    <w:p w14:paraId="664B8CFB" w14:textId="7B6C727D" w:rsidR="00C21E9B" w:rsidRDefault="00C21E9B" w:rsidP="005C3521">
      <w:pPr>
        <w:ind w:hanging="720"/>
        <w:rPr>
          <w:rFonts w:ascii="Times New Roman" w:hAnsi="Times New Roman" w:cs="Times New Roman"/>
        </w:rPr>
      </w:pPr>
    </w:p>
    <w:p w14:paraId="0A71288A" w14:textId="797D8D46" w:rsidR="00C21E9B" w:rsidRDefault="00C21E9B" w:rsidP="005C3521">
      <w:pPr>
        <w:ind w:hanging="720"/>
        <w:rPr>
          <w:rFonts w:ascii="Times New Roman" w:hAnsi="Times New Roman" w:cs="Times New Roman"/>
        </w:rPr>
      </w:pPr>
      <w:r>
        <w:rPr>
          <w:rFonts w:ascii="Times New Roman" w:hAnsi="Times New Roman" w:cs="Times New Roman"/>
        </w:rPr>
        <w:t xml:space="preserve">Allison. C. (2016). </w:t>
      </w:r>
      <w:r w:rsidRPr="00C21E9B">
        <w:rPr>
          <w:rFonts w:ascii="Times New Roman" w:hAnsi="Times New Roman" w:cs="Times New Roman"/>
          <w:i/>
          <w:iCs/>
        </w:rPr>
        <w:t>IKEA computer glitch is bad news for recent customers. Retrieved November 1, 2022</w:t>
      </w:r>
      <w:r w:rsidR="005A566C">
        <w:rPr>
          <w:rFonts w:ascii="Times New Roman" w:hAnsi="Times New Roman" w:cs="Times New Roman"/>
          <w:i/>
          <w:iCs/>
        </w:rPr>
        <w:t>,</w:t>
      </w:r>
      <w:r w:rsidRPr="00C21E9B">
        <w:rPr>
          <w:rFonts w:ascii="Times New Roman" w:hAnsi="Times New Roman" w:cs="Times New Roman"/>
          <w:i/>
          <w:iCs/>
        </w:rPr>
        <w:t xml:space="preserve"> from: </w:t>
      </w:r>
      <w:hyperlink r:id="rId13" w:history="1">
        <w:r w:rsidRPr="00C21E9B">
          <w:rPr>
            <w:rStyle w:val="Hyperlink"/>
            <w:rFonts w:ascii="Times New Roman" w:hAnsi="Times New Roman" w:cs="Times New Roman"/>
            <w:i/>
            <w:iCs/>
          </w:rPr>
          <w:t>https://www.digitalspy.com/tech/a802758/ikea-computer-glitch-is-bad-news-for-recent-customers/</w:t>
        </w:r>
      </w:hyperlink>
      <w:r w:rsidRPr="00C21E9B">
        <w:rPr>
          <w:rFonts w:ascii="Times New Roman" w:hAnsi="Times New Roman" w:cs="Times New Roman"/>
          <w:i/>
          <w:iCs/>
        </w:rPr>
        <w:t>.</w:t>
      </w:r>
      <w:r>
        <w:rPr>
          <w:rFonts w:ascii="Times New Roman" w:hAnsi="Times New Roman" w:cs="Times New Roman"/>
        </w:rPr>
        <w:t xml:space="preserve"> </w:t>
      </w:r>
    </w:p>
    <w:p w14:paraId="02B06F3C" w14:textId="45A7EFE4" w:rsidR="005A566C" w:rsidRDefault="005A566C" w:rsidP="005C3521">
      <w:pPr>
        <w:ind w:hanging="720"/>
        <w:rPr>
          <w:rFonts w:ascii="Times New Roman" w:hAnsi="Times New Roman" w:cs="Times New Roman"/>
        </w:rPr>
      </w:pPr>
    </w:p>
    <w:p w14:paraId="56AAE648" w14:textId="41D73E4B" w:rsidR="005A566C" w:rsidRDefault="005A566C" w:rsidP="005C3521">
      <w:pPr>
        <w:ind w:hanging="720"/>
        <w:rPr>
          <w:rFonts w:ascii="Times New Roman" w:hAnsi="Times New Roman" w:cs="Times New Roman"/>
        </w:rPr>
      </w:pPr>
      <w:proofErr w:type="spellStart"/>
      <w:r w:rsidRPr="005A566C">
        <w:rPr>
          <w:rFonts w:ascii="Times New Roman" w:hAnsi="Times New Roman" w:cs="Times New Roman"/>
        </w:rPr>
        <w:t>Ambrosini</w:t>
      </w:r>
      <w:proofErr w:type="spellEnd"/>
      <w:r w:rsidRPr="005A566C">
        <w:rPr>
          <w:rFonts w:ascii="Times New Roman" w:hAnsi="Times New Roman" w:cs="Times New Roman"/>
        </w:rPr>
        <w:t xml:space="preserve">, &amp; Bowman, C. (2009). </w:t>
      </w:r>
      <w:r w:rsidRPr="005A566C">
        <w:rPr>
          <w:rFonts w:ascii="Times New Roman" w:hAnsi="Times New Roman" w:cs="Times New Roman"/>
          <w:i/>
          <w:iCs/>
        </w:rPr>
        <w:t xml:space="preserve">What are dynamic capabilities and are they a useful construct in strategic management? International Journal of Management </w:t>
      </w:r>
      <w:r w:rsidRPr="005A566C">
        <w:rPr>
          <w:rFonts w:ascii="Times New Roman" w:hAnsi="Times New Roman" w:cs="Times New Roman"/>
          <w:i/>
          <w:iCs/>
        </w:rPr>
        <w:t>Reviews:</w:t>
      </w:r>
      <w:r w:rsidRPr="005A566C">
        <w:rPr>
          <w:rFonts w:ascii="Times New Roman" w:hAnsi="Times New Roman" w:cs="Times New Roman"/>
          <w:i/>
          <w:iCs/>
        </w:rPr>
        <w:t xml:space="preserve"> IJMR, 11(1), 29–49.</w:t>
      </w:r>
      <w:r>
        <w:rPr>
          <w:rFonts w:ascii="Times New Roman" w:hAnsi="Times New Roman" w:cs="Times New Roman"/>
          <w:i/>
          <w:iCs/>
        </w:rPr>
        <w:t xml:space="preserve"> Retrieved November 1, 2022, from:</w:t>
      </w:r>
      <w:r w:rsidRPr="005A566C">
        <w:rPr>
          <w:rFonts w:ascii="Times New Roman" w:hAnsi="Times New Roman" w:cs="Times New Roman"/>
          <w:i/>
          <w:iCs/>
        </w:rPr>
        <w:t xml:space="preserve"> </w:t>
      </w:r>
      <w:hyperlink r:id="rId14" w:history="1">
        <w:r w:rsidRPr="005A566C">
          <w:rPr>
            <w:rStyle w:val="Hyperlink"/>
            <w:rFonts w:ascii="Times New Roman" w:hAnsi="Times New Roman" w:cs="Times New Roman"/>
            <w:i/>
            <w:iCs/>
          </w:rPr>
          <w:t>https://doi.org/10.1111/j.1468-2370.2008.00251.x</w:t>
        </w:r>
      </w:hyperlink>
      <w:r>
        <w:rPr>
          <w:rFonts w:ascii="Times New Roman" w:hAnsi="Times New Roman" w:cs="Times New Roman"/>
        </w:rPr>
        <w:t xml:space="preserve">. </w:t>
      </w:r>
    </w:p>
    <w:p w14:paraId="58BD16B9" w14:textId="77777777" w:rsidR="00BA665C" w:rsidRDefault="00BA665C" w:rsidP="005C3521">
      <w:pPr>
        <w:ind w:hanging="720"/>
        <w:rPr>
          <w:rFonts w:ascii="Times New Roman" w:hAnsi="Times New Roman" w:cs="Times New Roman"/>
        </w:rPr>
      </w:pPr>
    </w:p>
    <w:p w14:paraId="68F89711" w14:textId="1276D13E" w:rsidR="00BA665C" w:rsidRDefault="00BA665C" w:rsidP="005C3521">
      <w:pPr>
        <w:ind w:hanging="720"/>
        <w:rPr>
          <w:rFonts w:ascii="Times New Roman" w:hAnsi="Times New Roman" w:cs="Times New Roman"/>
          <w:i/>
          <w:iCs/>
        </w:rPr>
      </w:pPr>
      <w:r>
        <w:rPr>
          <w:rFonts w:ascii="Times New Roman" w:hAnsi="Times New Roman" w:cs="Times New Roman"/>
        </w:rPr>
        <w:t xml:space="preserve">BBC. (2021). </w:t>
      </w:r>
      <w:r w:rsidRPr="000C3A07">
        <w:rPr>
          <w:rFonts w:ascii="Times New Roman" w:hAnsi="Times New Roman" w:cs="Times New Roman"/>
          <w:i/>
          <w:iCs/>
        </w:rPr>
        <w:t xml:space="preserve">Ikea to raise prices as supply chain problems bite. Retrieved October 31, </w:t>
      </w:r>
      <w:r w:rsidR="005A566C" w:rsidRPr="000C3A07">
        <w:rPr>
          <w:rFonts w:ascii="Times New Roman" w:hAnsi="Times New Roman" w:cs="Times New Roman"/>
          <w:i/>
          <w:iCs/>
        </w:rPr>
        <w:t>2022,</w:t>
      </w:r>
      <w:r w:rsidRPr="000C3A07">
        <w:rPr>
          <w:rFonts w:ascii="Times New Roman" w:hAnsi="Times New Roman" w:cs="Times New Roman"/>
          <w:i/>
          <w:iCs/>
        </w:rPr>
        <w:t xml:space="preserve"> from: </w:t>
      </w:r>
      <w:hyperlink r:id="rId15" w:history="1">
        <w:r w:rsidRPr="000C3A07">
          <w:rPr>
            <w:rStyle w:val="Hyperlink"/>
            <w:rFonts w:ascii="Times New Roman" w:hAnsi="Times New Roman" w:cs="Times New Roman"/>
            <w:i/>
            <w:iCs/>
          </w:rPr>
          <w:t>https://www.bbc.co.uk/news/business-59151681</w:t>
        </w:r>
      </w:hyperlink>
      <w:r w:rsidRPr="000C3A07">
        <w:rPr>
          <w:rFonts w:ascii="Times New Roman" w:hAnsi="Times New Roman" w:cs="Times New Roman"/>
          <w:i/>
          <w:iCs/>
        </w:rPr>
        <w:t xml:space="preserve">. </w:t>
      </w:r>
    </w:p>
    <w:p w14:paraId="02C9CC3F" w14:textId="12AD46A9" w:rsidR="00131C16" w:rsidRDefault="00131C16" w:rsidP="005C3521">
      <w:pPr>
        <w:ind w:hanging="720"/>
        <w:rPr>
          <w:rFonts w:ascii="Times New Roman" w:hAnsi="Times New Roman" w:cs="Times New Roman"/>
        </w:rPr>
      </w:pPr>
    </w:p>
    <w:p w14:paraId="1C7C7699" w14:textId="1873F6EC" w:rsidR="00131C16" w:rsidRPr="002A394E" w:rsidRDefault="00131C16" w:rsidP="005C3521">
      <w:pPr>
        <w:ind w:hanging="720"/>
        <w:rPr>
          <w:rFonts w:ascii="Times New Roman" w:hAnsi="Times New Roman" w:cs="Times New Roman"/>
        </w:rPr>
      </w:pPr>
      <w:r>
        <w:rPr>
          <w:rFonts w:ascii="Times New Roman" w:hAnsi="Times New Roman" w:cs="Times New Roman"/>
        </w:rPr>
        <w:t xml:space="preserve">Bhasin. H. (2019). </w:t>
      </w:r>
      <w:r w:rsidRPr="00131C16">
        <w:rPr>
          <w:rFonts w:ascii="Times New Roman" w:hAnsi="Times New Roman" w:cs="Times New Roman"/>
          <w:i/>
          <w:iCs/>
        </w:rPr>
        <w:t xml:space="preserve">What is Bowman’s strategy clock? Retrieved October 27, </w:t>
      </w:r>
      <w:r w:rsidR="005A566C" w:rsidRPr="00131C16">
        <w:rPr>
          <w:rFonts w:ascii="Times New Roman" w:hAnsi="Times New Roman" w:cs="Times New Roman"/>
          <w:i/>
          <w:iCs/>
        </w:rPr>
        <w:t>2022,</w:t>
      </w:r>
      <w:r w:rsidRPr="00131C16">
        <w:rPr>
          <w:rFonts w:ascii="Times New Roman" w:hAnsi="Times New Roman" w:cs="Times New Roman"/>
          <w:i/>
          <w:iCs/>
        </w:rPr>
        <w:t xml:space="preserve"> from: </w:t>
      </w:r>
      <w:hyperlink r:id="rId16" w:history="1">
        <w:r w:rsidRPr="00131C16">
          <w:rPr>
            <w:rStyle w:val="Hyperlink"/>
            <w:rFonts w:ascii="Times New Roman" w:hAnsi="Times New Roman" w:cs="Times New Roman"/>
            <w:i/>
            <w:iCs/>
          </w:rPr>
          <w:t>https://www.marketing91.com/what-is-bowmans-strategy-clock/</w:t>
        </w:r>
      </w:hyperlink>
      <w:r w:rsidRPr="00131C16">
        <w:rPr>
          <w:rFonts w:ascii="Times New Roman" w:hAnsi="Times New Roman" w:cs="Times New Roman"/>
          <w:i/>
          <w:iCs/>
        </w:rPr>
        <w:t xml:space="preserve">. </w:t>
      </w:r>
    </w:p>
    <w:p w14:paraId="2DFAA991" w14:textId="37FFE257" w:rsidR="0073563C" w:rsidRDefault="0073563C" w:rsidP="005C3521">
      <w:pPr>
        <w:ind w:hanging="720"/>
        <w:rPr>
          <w:rFonts w:ascii="Times New Roman" w:hAnsi="Times New Roman" w:cs="Times New Roman"/>
          <w:b/>
          <w:bCs/>
        </w:rPr>
      </w:pPr>
    </w:p>
    <w:p w14:paraId="213A3A55" w14:textId="0A38A19C" w:rsidR="003D1870" w:rsidRDefault="003D1870" w:rsidP="005C3521">
      <w:pPr>
        <w:ind w:hanging="720"/>
        <w:rPr>
          <w:rFonts w:ascii="Times New Roman" w:hAnsi="Times New Roman" w:cs="Times New Roman"/>
        </w:rPr>
      </w:pPr>
      <w:r>
        <w:rPr>
          <w:rFonts w:ascii="Times New Roman" w:hAnsi="Times New Roman" w:cs="Times New Roman"/>
        </w:rPr>
        <w:t xml:space="preserve">Campbell et al. (2002). </w:t>
      </w:r>
      <w:r w:rsidRPr="003D1870">
        <w:rPr>
          <w:rFonts w:ascii="Times New Roman" w:hAnsi="Times New Roman" w:cs="Times New Roman"/>
          <w:i/>
          <w:iCs/>
        </w:rPr>
        <w:t xml:space="preserve">Business strategy: An introduction. Retrieved October 13, </w:t>
      </w:r>
      <w:r w:rsidR="005A566C" w:rsidRPr="003D1870">
        <w:rPr>
          <w:rFonts w:ascii="Times New Roman" w:hAnsi="Times New Roman" w:cs="Times New Roman"/>
          <w:i/>
          <w:iCs/>
        </w:rPr>
        <w:t>2022,</w:t>
      </w:r>
      <w:r w:rsidRPr="003D1870">
        <w:rPr>
          <w:rFonts w:ascii="Times New Roman" w:hAnsi="Times New Roman" w:cs="Times New Roman"/>
          <w:i/>
          <w:iCs/>
        </w:rPr>
        <w:t xml:space="preserve"> from: </w:t>
      </w:r>
      <w:hyperlink r:id="rId17" w:history="1">
        <w:r w:rsidRPr="003D1870">
          <w:rPr>
            <w:rStyle w:val="Hyperlink"/>
            <w:rFonts w:ascii="Times New Roman" w:hAnsi="Times New Roman" w:cs="Times New Roman"/>
            <w:i/>
            <w:iCs/>
          </w:rPr>
          <w:t>https://www.researchgate.net/publication/297738622_Business_Strategy_An_Introduction</w:t>
        </w:r>
      </w:hyperlink>
      <w:r w:rsidRPr="003D1870">
        <w:rPr>
          <w:rFonts w:ascii="Times New Roman" w:hAnsi="Times New Roman" w:cs="Times New Roman"/>
          <w:i/>
          <w:iCs/>
        </w:rPr>
        <w:t>.</w:t>
      </w:r>
      <w:r>
        <w:rPr>
          <w:rFonts w:ascii="Times New Roman" w:hAnsi="Times New Roman" w:cs="Times New Roman"/>
        </w:rPr>
        <w:t xml:space="preserve"> </w:t>
      </w:r>
    </w:p>
    <w:p w14:paraId="68ADD9EC" w14:textId="708E11E4" w:rsidR="00E109D0" w:rsidRDefault="00E109D0" w:rsidP="005C3521">
      <w:pPr>
        <w:ind w:hanging="720"/>
        <w:rPr>
          <w:rFonts w:ascii="Times New Roman" w:hAnsi="Times New Roman" w:cs="Times New Roman"/>
        </w:rPr>
      </w:pPr>
    </w:p>
    <w:p w14:paraId="15514BE5" w14:textId="322FA089" w:rsidR="00E109D0" w:rsidRDefault="00E109D0" w:rsidP="005C3521">
      <w:pPr>
        <w:ind w:hanging="720"/>
        <w:rPr>
          <w:rFonts w:ascii="Times New Roman" w:hAnsi="Times New Roman" w:cs="Times New Roman"/>
        </w:rPr>
      </w:pPr>
      <w:r>
        <w:rPr>
          <w:rFonts w:ascii="Times New Roman" w:hAnsi="Times New Roman" w:cs="Times New Roman"/>
        </w:rPr>
        <w:t xml:space="preserve">CIPD. (2021). </w:t>
      </w:r>
      <w:r w:rsidRPr="00E109D0">
        <w:rPr>
          <w:rFonts w:ascii="Times New Roman" w:hAnsi="Times New Roman" w:cs="Times New Roman"/>
          <w:i/>
          <w:iCs/>
        </w:rPr>
        <w:t>PEST</w:t>
      </w:r>
      <w:r w:rsidR="00424025">
        <w:rPr>
          <w:rFonts w:ascii="Times New Roman" w:hAnsi="Times New Roman" w:cs="Times New Roman"/>
          <w:i/>
          <w:iCs/>
        </w:rPr>
        <w:t>LE</w:t>
      </w:r>
      <w:r w:rsidRPr="00E109D0">
        <w:rPr>
          <w:rFonts w:ascii="Times New Roman" w:hAnsi="Times New Roman" w:cs="Times New Roman"/>
          <w:i/>
          <w:iCs/>
        </w:rPr>
        <w:t xml:space="preserve"> analysis. Retrieved October 27, 2022</w:t>
      </w:r>
      <w:r w:rsidR="005A566C">
        <w:rPr>
          <w:rFonts w:ascii="Times New Roman" w:hAnsi="Times New Roman" w:cs="Times New Roman"/>
          <w:i/>
          <w:iCs/>
        </w:rPr>
        <w:t>,</w:t>
      </w:r>
      <w:r w:rsidRPr="00E109D0">
        <w:rPr>
          <w:rFonts w:ascii="Times New Roman" w:hAnsi="Times New Roman" w:cs="Times New Roman"/>
          <w:i/>
          <w:iCs/>
        </w:rPr>
        <w:t xml:space="preserve"> from: </w:t>
      </w:r>
      <w:hyperlink r:id="rId18" w:anchor="gref" w:history="1">
        <w:r w:rsidRPr="00E109D0">
          <w:rPr>
            <w:rStyle w:val="Hyperlink"/>
            <w:rFonts w:ascii="Times New Roman" w:hAnsi="Times New Roman" w:cs="Times New Roman"/>
            <w:i/>
            <w:iCs/>
          </w:rPr>
          <w:t>https://www.cipd.co.uk/knowledge/strategy/organisational-development/pestle-analysis-factsheet#gref</w:t>
        </w:r>
      </w:hyperlink>
      <w:r w:rsidRPr="00E109D0">
        <w:rPr>
          <w:rFonts w:ascii="Times New Roman" w:hAnsi="Times New Roman" w:cs="Times New Roman"/>
          <w:i/>
          <w:iCs/>
        </w:rPr>
        <w:t xml:space="preserve">. </w:t>
      </w:r>
    </w:p>
    <w:p w14:paraId="0641F5EA" w14:textId="2B83B5C0" w:rsidR="00F82CF9" w:rsidRDefault="00F82CF9" w:rsidP="005C3521">
      <w:pPr>
        <w:ind w:hanging="720"/>
        <w:rPr>
          <w:rFonts w:ascii="Times New Roman" w:hAnsi="Times New Roman" w:cs="Times New Roman"/>
        </w:rPr>
      </w:pPr>
    </w:p>
    <w:p w14:paraId="76E052E0" w14:textId="63403B4B" w:rsidR="00F82CF9" w:rsidRDefault="00F82CF9" w:rsidP="005C3521">
      <w:pPr>
        <w:ind w:hanging="720"/>
        <w:rPr>
          <w:rFonts w:ascii="Times New Roman" w:hAnsi="Times New Roman" w:cs="Times New Roman"/>
        </w:rPr>
      </w:pPr>
      <w:r>
        <w:rPr>
          <w:rFonts w:ascii="Times New Roman" w:hAnsi="Times New Roman" w:cs="Times New Roman"/>
        </w:rPr>
        <w:t xml:space="preserve">Dudovskiy. J. (2022). </w:t>
      </w:r>
      <w:r w:rsidRPr="00F82CF9">
        <w:rPr>
          <w:rFonts w:ascii="Times New Roman" w:hAnsi="Times New Roman" w:cs="Times New Roman"/>
          <w:i/>
          <w:iCs/>
        </w:rPr>
        <w:t>IKEA Business Strategy and Competitive Advantage: Capitalising on IKEA Concept. Retrieved October 18, 2022</w:t>
      </w:r>
      <w:r w:rsidR="005A566C">
        <w:rPr>
          <w:rFonts w:ascii="Times New Roman" w:hAnsi="Times New Roman" w:cs="Times New Roman"/>
          <w:i/>
          <w:iCs/>
        </w:rPr>
        <w:t>,</w:t>
      </w:r>
      <w:r w:rsidRPr="00F82CF9">
        <w:rPr>
          <w:rFonts w:ascii="Times New Roman" w:hAnsi="Times New Roman" w:cs="Times New Roman"/>
          <w:i/>
          <w:iCs/>
        </w:rPr>
        <w:t xml:space="preserve"> from: </w:t>
      </w:r>
      <w:hyperlink r:id="rId19" w:history="1">
        <w:r w:rsidRPr="00F82CF9">
          <w:rPr>
            <w:rStyle w:val="Hyperlink"/>
            <w:rFonts w:ascii="Times New Roman" w:hAnsi="Times New Roman" w:cs="Times New Roman"/>
            <w:i/>
            <w:iCs/>
          </w:rPr>
          <w:t>https://research-methodology.net/ikea-business-strategy-competitive-advantage-capitalising-ikea-concept/</w:t>
        </w:r>
      </w:hyperlink>
      <w:r w:rsidRPr="00F82CF9">
        <w:rPr>
          <w:rFonts w:ascii="Times New Roman" w:hAnsi="Times New Roman" w:cs="Times New Roman"/>
          <w:i/>
          <w:iCs/>
        </w:rPr>
        <w:t>.</w:t>
      </w:r>
      <w:r>
        <w:rPr>
          <w:rFonts w:ascii="Times New Roman" w:hAnsi="Times New Roman" w:cs="Times New Roman"/>
        </w:rPr>
        <w:t xml:space="preserve"> </w:t>
      </w:r>
    </w:p>
    <w:p w14:paraId="1A4D32D1" w14:textId="77777777" w:rsidR="00BA665C" w:rsidRDefault="00BA665C" w:rsidP="005C3521">
      <w:pPr>
        <w:ind w:hanging="720"/>
        <w:rPr>
          <w:rFonts w:ascii="Times New Roman" w:hAnsi="Times New Roman" w:cs="Times New Roman"/>
        </w:rPr>
      </w:pPr>
    </w:p>
    <w:p w14:paraId="39DEB13D" w14:textId="2CF2374C" w:rsidR="00BA665C" w:rsidRDefault="00BA665C" w:rsidP="005C3521">
      <w:pPr>
        <w:ind w:hanging="720"/>
        <w:rPr>
          <w:rFonts w:ascii="Times New Roman" w:hAnsi="Times New Roman" w:cs="Times New Roman"/>
          <w:i/>
          <w:iCs/>
        </w:rPr>
      </w:pPr>
      <w:r>
        <w:rPr>
          <w:rFonts w:ascii="Times New Roman" w:hAnsi="Times New Roman" w:cs="Times New Roman"/>
        </w:rPr>
        <w:t xml:space="preserve">Elliott. A. (2017). </w:t>
      </w:r>
      <w:r w:rsidRPr="006B24ED">
        <w:rPr>
          <w:rFonts w:ascii="Times New Roman" w:hAnsi="Times New Roman" w:cs="Times New Roman"/>
          <w:i/>
          <w:iCs/>
        </w:rPr>
        <w:t>How Ikea adapts its catalogues to suit different cultures around the world. Retrieved October 31, 2022</w:t>
      </w:r>
      <w:r w:rsidR="005A566C">
        <w:rPr>
          <w:rFonts w:ascii="Times New Roman" w:hAnsi="Times New Roman" w:cs="Times New Roman"/>
          <w:i/>
          <w:iCs/>
        </w:rPr>
        <w:t>,</w:t>
      </w:r>
      <w:r w:rsidRPr="006B24ED">
        <w:rPr>
          <w:rFonts w:ascii="Times New Roman" w:hAnsi="Times New Roman" w:cs="Times New Roman"/>
          <w:i/>
          <w:iCs/>
        </w:rPr>
        <w:t xml:space="preserve"> from: </w:t>
      </w:r>
      <w:hyperlink r:id="rId20" w:history="1">
        <w:r w:rsidRPr="006B24ED">
          <w:rPr>
            <w:rStyle w:val="Hyperlink"/>
            <w:rFonts w:ascii="Times New Roman" w:hAnsi="Times New Roman" w:cs="Times New Roman"/>
            <w:i/>
            <w:iCs/>
          </w:rPr>
          <w:t>https://www.dailymail.co.uk/travel/travel_news/article-4738618/How-Ikea-adapts-catalogues-different-countries.html</w:t>
        </w:r>
      </w:hyperlink>
      <w:r w:rsidRPr="006B24ED">
        <w:rPr>
          <w:rFonts w:ascii="Times New Roman" w:hAnsi="Times New Roman" w:cs="Times New Roman"/>
          <w:i/>
          <w:iCs/>
        </w:rPr>
        <w:t xml:space="preserve">. </w:t>
      </w:r>
    </w:p>
    <w:p w14:paraId="2B072E14" w14:textId="77777777" w:rsidR="00BA665C" w:rsidRDefault="00BA665C" w:rsidP="005C3521">
      <w:pPr>
        <w:ind w:hanging="720"/>
        <w:rPr>
          <w:rFonts w:ascii="Times New Roman" w:hAnsi="Times New Roman" w:cs="Times New Roman"/>
        </w:rPr>
      </w:pPr>
    </w:p>
    <w:p w14:paraId="256E3450" w14:textId="661ACB32" w:rsidR="00BA665C" w:rsidRDefault="00BA665C" w:rsidP="005C3521">
      <w:pPr>
        <w:ind w:hanging="720"/>
        <w:rPr>
          <w:rFonts w:ascii="Times New Roman" w:hAnsi="Times New Roman" w:cs="Times New Roman"/>
        </w:rPr>
      </w:pPr>
      <w:proofErr w:type="spellStart"/>
      <w:r>
        <w:rPr>
          <w:rFonts w:ascii="Times New Roman" w:hAnsi="Times New Roman" w:cs="Times New Roman"/>
        </w:rPr>
        <w:t>Frue</w:t>
      </w:r>
      <w:proofErr w:type="spellEnd"/>
      <w:r>
        <w:rPr>
          <w:rFonts w:ascii="Times New Roman" w:hAnsi="Times New Roman" w:cs="Times New Roman"/>
        </w:rPr>
        <w:t>. K. (2018</w:t>
      </w:r>
      <w:r w:rsidR="0061752F">
        <w:rPr>
          <w:rFonts w:ascii="Times New Roman" w:hAnsi="Times New Roman" w:cs="Times New Roman"/>
        </w:rPr>
        <w:t>a</w:t>
      </w:r>
      <w:r>
        <w:rPr>
          <w:rFonts w:ascii="Times New Roman" w:hAnsi="Times New Roman" w:cs="Times New Roman"/>
        </w:rPr>
        <w:t xml:space="preserve">). </w:t>
      </w:r>
      <w:r w:rsidRPr="00E266B0">
        <w:rPr>
          <w:rFonts w:ascii="Times New Roman" w:hAnsi="Times New Roman" w:cs="Times New Roman"/>
          <w:i/>
          <w:iCs/>
        </w:rPr>
        <w:t xml:space="preserve">SWOT analysis of Ikea: What’s the brand’s true strengths? Retrieved October 25, </w:t>
      </w:r>
      <w:r w:rsidR="005A566C" w:rsidRPr="00E266B0">
        <w:rPr>
          <w:rFonts w:ascii="Times New Roman" w:hAnsi="Times New Roman" w:cs="Times New Roman"/>
          <w:i/>
          <w:iCs/>
        </w:rPr>
        <w:t>2022,</w:t>
      </w:r>
      <w:r w:rsidRPr="00E266B0">
        <w:rPr>
          <w:rFonts w:ascii="Times New Roman" w:hAnsi="Times New Roman" w:cs="Times New Roman"/>
          <w:i/>
          <w:iCs/>
        </w:rPr>
        <w:t xml:space="preserve"> from: </w:t>
      </w:r>
      <w:hyperlink r:id="rId21" w:history="1">
        <w:r w:rsidRPr="00E266B0">
          <w:rPr>
            <w:rStyle w:val="Hyperlink"/>
            <w:rFonts w:ascii="Times New Roman" w:hAnsi="Times New Roman" w:cs="Times New Roman"/>
            <w:i/>
            <w:iCs/>
          </w:rPr>
          <w:t>https://pestleanalysis.com/swot-analysis-of-ikea/</w:t>
        </w:r>
      </w:hyperlink>
      <w:r w:rsidRPr="00E266B0">
        <w:rPr>
          <w:rFonts w:ascii="Times New Roman" w:hAnsi="Times New Roman" w:cs="Times New Roman"/>
          <w:i/>
          <w:iCs/>
        </w:rPr>
        <w:t>.</w:t>
      </w:r>
      <w:r>
        <w:rPr>
          <w:rFonts w:ascii="Times New Roman" w:hAnsi="Times New Roman" w:cs="Times New Roman"/>
        </w:rPr>
        <w:t xml:space="preserve"> </w:t>
      </w:r>
    </w:p>
    <w:p w14:paraId="62371214" w14:textId="1C68CE99" w:rsidR="0061752F" w:rsidRDefault="0061752F" w:rsidP="005C3521">
      <w:pPr>
        <w:ind w:hanging="720"/>
        <w:rPr>
          <w:rFonts w:ascii="Times New Roman" w:hAnsi="Times New Roman" w:cs="Times New Roman"/>
        </w:rPr>
      </w:pPr>
    </w:p>
    <w:p w14:paraId="0F09EA1B" w14:textId="378DE026" w:rsidR="0061752F" w:rsidRDefault="0061752F" w:rsidP="005C3521">
      <w:pPr>
        <w:ind w:hanging="720"/>
        <w:rPr>
          <w:rFonts w:ascii="Times New Roman" w:hAnsi="Times New Roman" w:cs="Times New Roman"/>
        </w:rPr>
      </w:pPr>
      <w:proofErr w:type="spellStart"/>
      <w:r>
        <w:rPr>
          <w:rFonts w:ascii="Times New Roman" w:hAnsi="Times New Roman" w:cs="Times New Roman"/>
        </w:rPr>
        <w:lastRenderedPageBreak/>
        <w:t>Frue</w:t>
      </w:r>
      <w:proofErr w:type="spellEnd"/>
      <w:r>
        <w:rPr>
          <w:rFonts w:ascii="Times New Roman" w:hAnsi="Times New Roman" w:cs="Times New Roman"/>
        </w:rPr>
        <w:t xml:space="preserve">. K. (2018b). </w:t>
      </w:r>
      <w:r w:rsidRPr="00E266B0">
        <w:rPr>
          <w:rFonts w:ascii="Times New Roman" w:hAnsi="Times New Roman" w:cs="Times New Roman"/>
          <w:i/>
          <w:iCs/>
        </w:rPr>
        <w:t xml:space="preserve">SWOT analysis of Ikea: What’s the brand’s true strengths? Retrieved October 25, </w:t>
      </w:r>
      <w:r w:rsidR="005A566C" w:rsidRPr="00E266B0">
        <w:rPr>
          <w:rFonts w:ascii="Times New Roman" w:hAnsi="Times New Roman" w:cs="Times New Roman"/>
          <w:i/>
          <w:iCs/>
        </w:rPr>
        <w:t>2022,</w:t>
      </w:r>
      <w:r w:rsidRPr="00E266B0">
        <w:rPr>
          <w:rFonts w:ascii="Times New Roman" w:hAnsi="Times New Roman" w:cs="Times New Roman"/>
          <w:i/>
          <w:iCs/>
        </w:rPr>
        <w:t xml:space="preserve"> from: </w:t>
      </w:r>
      <w:hyperlink r:id="rId22" w:history="1">
        <w:r w:rsidRPr="00E266B0">
          <w:rPr>
            <w:rStyle w:val="Hyperlink"/>
            <w:rFonts w:ascii="Times New Roman" w:hAnsi="Times New Roman" w:cs="Times New Roman"/>
            <w:i/>
            <w:iCs/>
          </w:rPr>
          <w:t>https://pestleanalysis.com/swot-analysis-of-ikea/</w:t>
        </w:r>
      </w:hyperlink>
      <w:r w:rsidRPr="00E266B0">
        <w:rPr>
          <w:rFonts w:ascii="Times New Roman" w:hAnsi="Times New Roman" w:cs="Times New Roman"/>
          <w:i/>
          <w:iCs/>
        </w:rPr>
        <w:t>.</w:t>
      </w:r>
      <w:r>
        <w:rPr>
          <w:rFonts w:ascii="Times New Roman" w:hAnsi="Times New Roman" w:cs="Times New Roman"/>
        </w:rPr>
        <w:t xml:space="preserve"> </w:t>
      </w:r>
    </w:p>
    <w:p w14:paraId="4D1E3F22" w14:textId="77777777" w:rsidR="0061752F" w:rsidRDefault="0061752F" w:rsidP="005C3521">
      <w:pPr>
        <w:ind w:hanging="720"/>
        <w:rPr>
          <w:rFonts w:ascii="Times New Roman" w:hAnsi="Times New Roman" w:cs="Times New Roman"/>
        </w:rPr>
      </w:pPr>
    </w:p>
    <w:p w14:paraId="7FF6F8CD" w14:textId="70E4C167" w:rsidR="0061752F" w:rsidRPr="0061752F" w:rsidRDefault="0061752F" w:rsidP="005C3521">
      <w:pPr>
        <w:ind w:hanging="720"/>
        <w:rPr>
          <w:rFonts w:ascii="Times New Roman" w:hAnsi="Times New Roman" w:cs="Times New Roman"/>
          <w:b/>
          <w:bCs/>
        </w:rPr>
      </w:pPr>
      <w:proofErr w:type="spellStart"/>
      <w:r>
        <w:rPr>
          <w:rFonts w:ascii="Times New Roman" w:hAnsi="Times New Roman" w:cs="Times New Roman"/>
        </w:rPr>
        <w:t>Frue</w:t>
      </w:r>
      <w:proofErr w:type="spellEnd"/>
      <w:r>
        <w:rPr>
          <w:rFonts w:ascii="Times New Roman" w:hAnsi="Times New Roman" w:cs="Times New Roman"/>
        </w:rPr>
        <w:t xml:space="preserve">. K. (2018c). </w:t>
      </w:r>
      <w:r w:rsidRPr="0061752F">
        <w:rPr>
          <w:rFonts w:ascii="Times New Roman" w:hAnsi="Times New Roman" w:cs="Times New Roman"/>
          <w:i/>
          <w:iCs/>
        </w:rPr>
        <w:t xml:space="preserve">PESTEL analysis of Ikea. Retrieved November 1, </w:t>
      </w:r>
      <w:r w:rsidR="005A566C" w:rsidRPr="0061752F">
        <w:rPr>
          <w:rFonts w:ascii="Times New Roman" w:hAnsi="Times New Roman" w:cs="Times New Roman"/>
          <w:i/>
          <w:iCs/>
        </w:rPr>
        <w:t>2022,</w:t>
      </w:r>
      <w:r w:rsidRPr="0061752F">
        <w:rPr>
          <w:rFonts w:ascii="Times New Roman" w:hAnsi="Times New Roman" w:cs="Times New Roman"/>
          <w:i/>
          <w:iCs/>
        </w:rPr>
        <w:t xml:space="preserve"> from: </w:t>
      </w:r>
      <w:hyperlink r:id="rId23" w:history="1">
        <w:r w:rsidRPr="0061752F">
          <w:rPr>
            <w:rStyle w:val="Hyperlink"/>
            <w:rFonts w:ascii="Times New Roman" w:hAnsi="Times New Roman" w:cs="Times New Roman"/>
            <w:i/>
            <w:iCs/>
          </w:rPr>
          <w:t>https://pestleanalysis.com/pestle-analysis-of-ikea/</w:t>
        </w:r>
      </w:hyperlink>
      <w:r w:rsidRPr="0061752F">
        <w:rPr>
          <w:rFonts w:ascii="Times New Roman" w:hAnsi="Times New Roman" w:cs="Times New Roman"/>
          <w:i/>
          <w:iCs/>
        </w:rPr>
        <w:t>.</w:t>
      </w:r>
      <w:r w:rsidRPr="0061752F">
        <w:rPr>
          <w:rFonts w:ascii="Times New Roman" w:hAnsi="Times New Roman" w:cs="Times New Roman"/>
          <w:b/>
          <w:bCs/>
        </w:rPr>
        <w:t xml:space="preserve"> </w:t>
      </w:r>
    </w:p>
    <w:p w14:paraId="37924D4D" w14:textId="77777777" w:rsidR="00BA665C" w:rsidRDefault="00BA665C" w:rsidP="005C3521">
      <w:pPr>
        <w:ind w:hanging="720"/>
        <w:rPr>
          <w:rFonts w:ascii="Times New Roman" w:hAnsi="Times New Roman" w:cs="Times New Roman"/>
        </w:rPr>
      </w:pPr>
    </w:p>
    <w:p w14:paraId="4E181774" w14:textId="5D6066E0" w:rsidR="00BA665C" w:rsidRDefault="00BA665C" w:rsidP="005C3521">
      <w:pPr>
        <w:ind w:hanging="720"/>
        <w:rPr>
          <w:rFonts w:ascii="Times New Roman" w:hAnsi="Times New Roman" w:cs="Times New Roman"/>
        </w:rPr>
      </w:pPr>
      <w:r>
        <w:rPr>
          <w:rFonts w:ascii="Times New Roman" w:hAnsi="Times New Roman" w:cs="Times New Roman"/>
        </w:rPr>
        <w:t xml:space="preserve">Groh. E. (2015). </w:t>
      </w:r>
      <w:r w:rsidRPr="00D6205E">
        <w:rPr>
          <w:rFonts w:ascii="Times New Roman" w:hAnsi="Times New Roman" w:cs="Times New Roman"/>
          <w:i/>
          <w:iCs/>
        </w:rPr>
        <w:t xml:space="preserve">Managing Strategic Alliances: The Risks and Rewards of IKEA's Purchasing Strategy in Trade Area Greater China Region (TAGC). Retrieved October 31, </w:t>
      </w:r>
      <w:r w:rsidR="005A566C" w:rsidRPr="00D6205E">
        <w:rPr>
          <w:rFonts w:ascii="Times New Roman" w:hAnsi="Times New Roman" w:cs="Times New Roman"/>
          <w:i/>
          <w:iCs/>
        </w:rPr>
        <w:t>2022,</w:t>
      </w:r>
      <w:r w:rsidRPr="00D6205E">
        <w:rPr>
          <w:rFonts w:ascii="Times New Roman" w:hAnsi="Times New Roman" w:cs="Times New Roman"/>
          <w:i/>
          <w:iCs/>
        </w:rPr>
        <w:t xml:space="preserve"> from: </w:t>
      </w:r>
      <w:hyperlink r:id="rId24" w:history="1">
        <w:r w:rsidRPr="00D6205E">
          <w:rPr>
            <w:rStyle w:val="Hyperlink"/>
            <w:rFonts w:ascii="Times New Roman" w:hAnsi="Times New Roman" w:cs="Times New Roman"/>
            <w:i/>
            <w:iCs/>
          </w:rPr>
          <w:t>https://pilotscholars.up.edu/cgi/viewcontent.cgi?article=1003&amp;context=bus_studpubs</w:t>
        </w:r>
      </w:hyperlink>
      <w:r w:rsidRPr="00D6205E">
        <w:rPr>
          <w:rFonts w:ascii="Times New Roman" w:hAnsi="Times New Roman" w:cs="Times New Roman"/>
          <w:i/>
          <w:iCs/>
        </w:rPr>
        <w:t>.</w:t>
      </w:r>
      <w:r>
        <w:rPr>
          <w:rFonts w:ascii="Times New Roman" w:hAnsi="Times New Roman" w:cs="Times New Roman"/>
        </w:rPr>
        <w:t xml:space="preserve"> </w:t>
      </w:r>
    </w:p>
    <w:p w14:paraId="58799D48" w14:textId="4C93C040" w:rsidR="00102DEB" w:rsidRDefault="00102DEB" w:rsidP="005C3521">
      <w:pPr>
        <w:ind w:hanging="720"/>
        <w:rPr>
          <w:rFonts w:ascii="Times New Roman" w:hAnsi="Times New Roman" w:cs="Times New Roman"/>
        </w:rPr>
      </w:pPr>
    </w:p>
    <w:p w14:paraId="5B434312" w14:textId="7B669BD2" w:rsidR="00102DEB" w:rsidRDefault="00102DEB" w:rsidP="005C3521">
      <w:pPr>
        <w:ind w:hanging="720"/>
        <w:rPr>
          <w:rFonts w:ascii="Times New Roman" w:hAnsi="Times New Roman" w:cs="Times New Roman"/>
        </w:rPr>
      </w:pPr>
      <w:r w:rsidRPr="00102DEB">
        <w:rPr>
          <w:rFonts w:ascii="Times New Roman" w:hAnsi="Times New Roman" w:cs="Times New Roman"/>
        </w:rPr>
        <w:t>Grant</w:t>
      </w:r>
      <w:r>
        <w:rPr>
          <w:rFonts w:ascii="Times New Roman" w:hAnsi="Times New Roman" w:cs="Times New Roman"/>
        </w:rPr>
        <w:t>.</w:t>
      </w:r>
      <w:r w:rsidRPr="00102DEB">
        <w:rPr>
          <w:rFonts w:ascii="Times New Roman" w:hAnsi="Times New Roman" w:cs="Times New Roman"/>
        </w:rPr>
        <w:t xml:space="preserve"> R. (2013). </w:t>
      </w:r>
      <w:r w:rsidRPr="00102DEB">
        <w:rPr>
          <w:rFonts w:ascii="Times New Roman" w:hAnsi="Times New Roman" w:cs="Times New Roman"/>
          <w:i/>
          <w:iCs/>
        </w:rPr>
        <w:t>Competitive strategy [Video file]. In The Business &amp; Management Collection, Henry Stewart Talks. Retrieved November 2, 2022, from</w:t>
      </w:r>
      <w:r w:rsidR="005A566C">
        <w:rPr>
          <w:rFonts w:ascii="Times New Roman" w:hAnsi="Times New Roman" w:cs="Times New Roman"/>
          <w:i/>
          <w:iCs/>
        </w:rPr>
        <w:t>:</w:t>
      </w:r>
      <w:r w:rsidRPr="00102DEB">
        <w:rPr>
          <w:rFonts w:ascii="Times New Roman" w:hAnsi="Times New Roman" w:cs="Times New Roman"/>
          <w:i/>
          <w:iCs/>
        </w:rPr>
        <w:t xml:space="preserve"> </w:t>
      </w:r>
      <w:hyperlink r:id="rId25" w:history="1">
        <w:r w:rsidRPr="00CB1982">
          <w:rPr>
            <w:rStyle w:val="Hyperlink"/>
            <w:rFonts w:ascii="Times New Roman" w:hAnsi="Times New Roman" w:cs="Times New Roman"/>
            <w:i/>
            <w:iCs/>
          </w:rPr>
          <w:t>https://hstalks-com.ezproxy.uwtsd.ac.uk/bm/2548/</w:t>
        </w:r>
      </w:hyperlink>
      <w:r w:rsidRPr="00102DEB">
        <w:rPr>
          <w:rFonts w:ascii="Times New Roman" w:hAnsi="Times New Roman" w:cs="Times New Roman"/>
          <w:i/>
          <w:iCs/>
        </w:rPr>
        <w:t>.</w:t>
      </w:r>
      <w:r>
        <w:rPr>
          <w:rFonts w:ascii="Times New Roman" w:hAnsi="Times New Roman" w:cs="Times New Roman"/>
          <w:i/>
          <w:iCs/>
        </w:rPr>
        <w:t xml:space="preserve"> </w:t>
      </w:r>
    </w:p>
    <w:p w14:paraId="04520678" w14:textId="77777777" w:rsidR="00BA665C" w:rsidRDefault="00BA665C" w:rsidP="005C3521">
      <w:pPr>
        <w:ind w:hanging="720"/>
        <w:rPr>
          <w:rFonts w:ascii="Times New Roman" w:hAnsi="Times New Roman" w:cs="Times New Roman"/>
        </w:rPr>
      </w:pPr>
    </w:p>
    <w:p w14:paraId="62102228" w14:textId="51ADB62C" w:rsidR="00BA665C" w:rsidRDefault="00BA665C" w:rsidP="005C3521">
      <w:pPr>
        <w:ind w:hanging="720"/>
        <w:rPr>
          <w:rFonts w:ascii="Times New Roman" w:hAnsi="Times New Roman" w:cs="Times New Roman"/>
          <w:i/>
          <w:iCs/>
        </w:rPr>
      </w:pPr>
      <w:r>
        <w:rPr>
          <w:rFonts w:ascii="Times New Roman" w:hAnsi="Times New Roman" w:cs="Times New Roman"/>
        </w:rPr>
        <w:t>Hughes. J. (</w:t>
      </w:r>
      <w:proofErr w:type="spellStart"/>
      <w:r>
        <w:rPr>
          <w:rFonts w:ascii="Times New Roman" w:hAnsi="Times New Roman" w:cs="Times New Roman"/>
        </w:rPr>
        <w:t>n.d</w:t>
      </w:r>
      <w:proofErr w:type="spellEnd"/>
      <w:r>
        <w:rPr>
          <w:rFonts w:ascii="Times New Roman" w:hAnsi="Times New Roman" w:cs="Times New Roman"/>
        </w:rPr>
        <w:t xml:space="preserve">). </w:t>
      </w:r>
      <w:r w:rsidRPr="009C3DBA">
        <w:rPr>
          <w:rFonts w:ascii="Times New Roman" w:hAnsi="Times New Roman" w:cs="Times New Roman"/>
          <w:i/>
          <w:iCs/>
        </w:rPr>
        <w:t xml:space="preserve">Ikea competitors’ analysis: How does it stand out? Retrieved October 27, </w:t>
      </w:r>
      <w:r w:rsidR="005A566C" w:rsidRPr="009C3DBA">
        <w:rPr>
          <w:rFonts w:ascii="Times New Roman" w:hAnsi="Times New Roman" w:cs="Times New Roman"/>
          <w:i/>
          <w:iCs/>
        </w:rPr>
        <w:t>2022,</w:t>
      </w:r>
      <w:r w:rsidRPr="009C3DBA">
        <w:rPr>
          <w:rFonts w:ascii="Times New Roman" w:hAnsi="Times New Roman" w:cs="Times New Roman"/>
          <w:i/>
          <w:iCs/>
        </w:rPr>
        <w:t xml:space="preserve"> from: </w:t>
      </w:r>
      <w:hyperlink r:id="rId26" w:history="1">
        <w:r w:rsidRPr="009C3DBA">
          <w:rPr>
            <w:rStyle w:val="Hyperlink"/>
            <w:rFonts w:ascii="Times New Roman" w:hAnsi="Times New Roman" w:cs="Times New Roman"/>
            <w:i/>
            <w:iCs/>
          </w:rPr>
          <w:t>https://businesschronicler.com/competitors/ikea-competitors-analysis/</w:t>
        </w:r>
      </w:hyperlink>
      <w:r w:rsidRPr="009C3DBA">
        <w:rPr>
          <w:rFonts w:ascii="Times New Roman" w:hAnsi="Times New Roman" w:cs="Times New Roman"/>
          <w:i/>
          <w:iCs/>
        </w:rPr>
        <w:t xml:space="preserve">. </w:t>
      </w:r>
    </w:p>
    <w:p w14:paraId="0A3F2D77" w14:textId="77777777" w:rsidR="00BA665C" w:rsidRDefault="00BA665C" w:rsidP="005C3521">
      <w:pPr>
        <w:ind w:hanging="720"/>
        <w:rPr>
          <w:rFonts w:ascii="Times New Roman" w:hAnsi="Times New Roman" w:cs="Times New Roman"/>
        </w:rPr>
      </w:pPr>
    </w:p>
    <w:p w14:paraId="15DCE37D" w14:textId="49113D07" w:rsidR="00BA665C" w:rsidRDefault="00BA665C" w:rsidP="005C3521">
      <w:pPr>
        <w:ind w:hanging="720"/>
        <w:rPr>
          <w:rFonts w:ascii="Times New Roman" w:hAnsi="Times New Roman" w:cs="Times New Roman"/>
        </w:rPr>
      </w:pPr>
      <w:r>
        <w:rPr>
          <w:rFonts w:ascii="Times New Roman" w:hAnsi="Times New Roman" w:cs="Times New Roman"/>
        </w:rPr>
        <w:t xml:space="preserve">Ikea United Kingdom. (1999-2022). </w:t>
      </w:r>
      <w:r w:rsidRPr="00E36E61">
        <w:rPr>
          <w:rFonts w:ascii="Times New Roman" w:hAnsi="Times New Roman" w:cs="Times New Roman"/>
          <w:i/>
          <w:iCs/>
        </w:rPr>
        <w:t xml:space="preserve">Our Heritage. Retrieved October 13, </w:t>
      </w:r>
      <w:r w:rsidR="005A566C" w:rsidRPr="00E36E61">
        <w:rPr>
          <w:rFonts w:ascii="Times New Roman" w:hAnsi="Times New Roman" w:cs="Times New Roman"/>
          <w:i/>
          <w:iCs/>
        </w:rPr>
        <w:t>2022,</w:t>
      </w:r>
      <w:r w:rsidRPr="00E36E61">
        <w:rPr>
          <w:rFonts w:ascii="Times New Roman" w:hAnsi="Times New Roman" w:cs="Times New Roman"/>
          <w:i/>
          <w:iCs/>
        </w:rPr>
        <w:t xml:space="preserve"> from: </w:t>
      </w:r>
      <w:hyperlink r:id="rId27" w:history="1">
        <w:r w:rsidRPr="00E36E61">
          <w:rPr>
            <w:rStyle w:val="Hyperlink"/>
            <w:rFonts w:ascii="Times New Roman" w:hAnsi="Times New Roman" w:cs="Times New Roman"/>
            <w:i/>
            <w:iCs/>
          </w:rPr>
          <w:t>https://www.ikea.com/gb/en/this-is-ikea/about-us/our-heritage-pubad29a981</w:t>
        </w:r>
      </w:hyperlink>
      <w:r w:rsidRPr="00E36E61">
        <w:rPr>
          <w:rFonts w:ascii="Times New Roman" w:hAnsi="Times New Roman" w:cs="Times New Roman"/>
          <w:i/>
          <w:iCs/>
        </w:rPr>
        <w:t>.</w:t>
      </w:r>
      <w:r>
        <w:rPr>
          <w:rFonts w:ascii="Times New Roman" w:hAnsi="Times New Roman" w:cs="Times New Roman"/>
        </w:rPr>
        <w:t xml:space="preserve"> </w:t>
      </w:r>
    </w:p>
    <w:p w14:paraId="560FF9D1" w14:textId="77777777" w:rsidR="00BA665C" w:rsidRDefault="00BA665C" w:rsidP="005C3521">
      <w:pPr>
        <w:ind w:hanging="720"/>
        <w:rPr>
          <w:rFonts w:ascii="Times New Roman" w:hAnsi="Times New Roman" w:cs="Times New Roman"/>
        </w:rPr>
      </w:pPr>
    </w:p>
    <w:p w14:paraId="3DEFA4BD" w14:textId="6CF4CC34" w:rsidR="00BA665C" w:rsidRDefault="00BA665C" w:rsidP="005C3521">
      <w:pPr>
        <w:ind w:hanging="720"/>
        <w:rPr>
          <w:rFonts w:ascii="Times New Roman" w:hAnsi="Times New Roman" w:cs="Times New Roman"/>
          <w:i/>
          <w:iCs/>
        </w:rPr>
      </w:pPr>
      <w:r>
        <w:rPr>
          <w:rFonts w:ascii="Times New Roman" w:hAnsi="Times New Roman" w:cs="Times New Roman"/>
        </w:rPr>
        <w:t xml:space="preserve">Ikea United Kingdom. (2022). </w:t>
      </w:r>
      <w:r w:rsidRPr="00F45336">
        <w:rPr>
          <w:rFonts w:ascii="Times New Roman" w:hAnsi="Times New Roman" w:cs="Times New Roman"/>
          <w:i/>
          <w:iCs/>
        </w:rPr>
        <w:t xml:space="preserve">The Ikea vision and values. Retrieved October 25, </w:t>
      </w:r>
      <w:r w:rsidR="005A566C" w:rsidRPr="00F45336">
        <w:rPr>
          <w:rFonts w:ascii="Times New Roman" w:hAnsi="Times New Roman" w:cs="Times New Roman"/>
          <w:i/>
          <w:iCs/>
        </w:rPr>
        <w:t>2022,</w:t>
      </w:r>
      <w:r w:rsidRPr="00F45336">
        <w:rPr>
          <w:rFonts w:ascii="Times New Roman" w:hAnsi="Times New Roman" w:cs="Times New Roman"/>
          <w:i/>
          <w:iCs/>
        </w:rPr>
        <w:t xml:space="preserve"> from: </w:t>
      </w:r>
      <w:hyperlink r:id="rId28" w:history="1">
        <w:r w:rsidRPr="00F45336">
          <w:rPr>
            <w:rStyle w:val="Hyperlink"/>
            <w:rFonts w:ascii="Times New Roman" w:hAnsi="Times New Roman" w:cs="Times New Roman"/>
            <w:i/>
            <w:iCs/>
          </w:rPr>
          <w:t>https://www.ikea.com/gb/en/this-is-ikea/about-us/the-ikea-vision-and-values-pub9aa779d0</w:t>
        </w:r>
      </w:hyperlink>
      <w:r w:rsidRPr="00F45336">
        <w:rPr>
          <w:rFonts w:ascii="Times New Roman" w:hAnsi="Times New Roman" w:cs="Times New Roman"/>
          <w:i/>
          <w:iCs/>
        </w:rPr>
        <w:t xml:space="preserve">. </w:t>
      </w:r>
    </w:p>
    <w:p w14:paraId="2D8FAA06" w14:textId="77777777" w:rsidR="00BA665C" w:rsidRDefault="00BA665C" w:rsidP="005C3521">
      <w:pPr>
        <w:ind w:hanging="720"/>
        <w:rPr>
          <w:rFonts w:ascii="Times New Roman" w:hAnsi="Times New Roman" w:cs="Times New Roman"/>
          <w:i/>
          <w:iCs/>
        </w:rPr>
      </w:pPr>
    </w:p>
    <w:p w14:paraId="7B7A66F7" w14:textId="1C1E588A" w:rsidR="00BA665C" w:rsidRDefault="00BA665C" w:rsidP="005C3521">
      <w:pPr>
        <w:ind w:hanging="720"/>
        <w:rPr>
          <w:rFonts w:ascii="Times New Roman" w:hAnsi="Times New Roman" w:cs="Times New Roman"/>
        </w:rPr>
      </w:pPr>
      <w:r>
        <w:rPr>
          <w:rFonts w:ascii="Times New Roman" w:hAnsi="Times New Roman" w:cs="Times New Roman"/>
        </w:rPr>
        <w:t xml:space="preserve">Ikea. (2022). Snapshots. </w:t>
      </w:r>
      <w:r w:rsidRPr="00390C58">
        <w:rPr>
          <w:rFonts w:ascii="Times New Roman" w:hAnsi="Times New Roman" w:cs="Times New Roman"/>
          <w:i/>
          <w:iCs/>
        </w:rPr>
        <w:t xml:space="preserve">The history of the Ikea brand </w:t>
      </w:r>
      <w:proofErr w:type="gramStart"/>
      <w:r w:rsidRPr="00390C58">
        <w:rPr>
          <w:rFonts w:ascii="Times New Roman" w:hAnsi="Times New Roman" w:cs="Times New Roman"/>
          <w:i/>
          <w:iCs/>
        </w:rPr>
        <w:t>at a glance</w:t>
      </w:r>
      <w:proofErr w:type="gramEnd"/>
      <w:r w:rsidRPr="00390C58">
        <w:rPr>
          <w:rFonts w:ascii="Times New Roman" w:hAnsi="Times New Roman" w:cs="Times New Roman"/>
          <w:i/>
          <w:iCs/>
        </w:rPr>
        <w:t xml:space="preserve">. Retrieved October 25, </w:t>
      </w:r>
      <w:r w:rsidR="005A566C" w:rsidRPr="00390C58">
        <w:rPr>
          <w:rFonts w:ascii="Times New Roman" w:hAnsi="Times New Roman" w:cs="Times New Roman"/>
          <w:i/>
          <w:iCs/>
        </w:rPr>
        <w:t>2022,</w:t>
      </w:r>
      <w:r w:rsidRPr="00390C58">
        <w:rPr>
          <w:rFonts w:ascii="Times New Roman" w:hAnsi="Times New Roman" w:cs="Times New Roman"/>
          <w:i/>
          <w:iCs/>
        </w:rPr>
        <w:t xml:space="preserve"> from: </w:t>
      </w:r>
      <w:hyperlink r:id="rId29" w:history="1">
        <w:r w:rsidRPr="00390C58">
          <w:rPr>
            <w:rStyle w:val="Hyperlink"/>
            <w:rFonts w:ascii="Times New Roman" w:hAnsi="Times New Roman" w:cs="Times New Roman"/>
            <w:i/>
            <w:iCs/>
          </w:rPr>
          <w:t>https://about.ikea.com/en/about-us/history-of-ikea/milestones-of-ikea</w:t>
        </w:r>
      </w:hyperlink>
      <w:r w:rsidRPr="00390C58">
        <w:rPr>
          <w:rFonts w:ascii="Times New Roman" w:hAnsi="Times New Roman" w:cs="Times New Roman"/>
          <w:i/>
          <w:iCs/>
        </w:rPr>
        <w:t>.</w:t>
      </w:r>
      <w:r>
        <w:rPr>
          <w:rFonts w:ascii="Times New Roman" w:hAnsi="Times New Roman" w:cs="Times New Roman"/>
        </w:rPr>
        <w:t xml:space="preserve"> </w:t>
      </w:r>
    </w:p>
    <w:p w14:paraId="21CD1A2D" w14:textId="77777777" w:rsidR="00BA665C" w:rsidRDefault="00BA665C" w:rsidP="005C3521">
      <w:pPr>
        <w:ind w:hanging="720"/>
        <w:rPr>
          <w:rFonts w:ascii="Times New Roman" w:hAnsi="Times New Roman" w:cs="Times New Roman"/>
        </w:rPr>
      </w:pPr>
    </w:p>
    <w:p w14:paraId="54720158" w14:textId="6D084C3A" w:rsidR="00BA665C" w:rsidRPr="00BA665C" w:rsidRDefault="00BA665C" w:rsidP="005C3521">
      <w:pPr>
        <w:ind w:hanging="720"/>
        <w:rPr>
          <w:rFonts w:ascii="Times New Roman" w:hAnsi="Times New Roman" w:cs="Times New Roman"/>
          <w:i/>
          <w:iCs/>
        </w:rPr>
      </w:pPr>
      <w:proofErr w:type="gramStart"/>
      <w:r>
        <w:rPr>
          <w:rFonts w:ascii="Times New Roman" w:hAnsi="Times New Roman" w:cs="Times New Roman"/>
        </w:rPr>
        <w:t>Indeed</w:t>
      </w:r>
      <w:proofErr w:type="gramEnd"/>
      <w:r>
        <w:rPr>
          <w:rFonts w:ascii="Times New Roman" w:hAnsi="Times New Roman" w:cs="Times New Roman"/>
        </w:rPr>
        <w:t xml:space="preserve"> editorial team. (2020). </w:t>
      </w:r>
      <w:r w:rsidRPr="00DD124A">
        <w:rPr>
          <w:rFonts w:ascii="Times New Roman" w:hAnsi="Times New Roman" w:cs="Times New Roman"/>
          <w:i/>
          <w:iCs/>
        </w:rPr>
        <w:t xml:space="preserve">3 types of business-level strategies (with examples). Retrieved October 31, </w:t>
      </w:r>
      <w:r w:rsidR="005A566C" w:rsidRPr="00DD124A">
        <w:rPr>
          <w:rFonts w:ascii="Times New Roman" w:hAnsi="Times New Roman" w:cs="Times New Roman"/>
          <w:i/>
          <w:iCs/>
        </w:rPr>
        <w:t>2022,</w:t>
      </w:r>
      <w:r w:rsidRPr="00DD124A">
        <w:rPr>
          <w:rFonts w:ascii="Times New Roman" w:hAnsi="Times New Roman" w:cs="Times New Roman"/>
          <w:i/>
          <w:iCs/>
        </w:rPr>
        <w:t xml:space="preserve"> from: </w:t>
      </w:r>
      <w:hyperlink r:id="rId30" w:history="1">
        <w:r w:rsidRPr="00DD124A">
          <w:rPr>
            <w:rStyle w:val="Hyperlink"/>
            <w:rFonts w:ascii="Times New Roman" w:hAnsi="Times New Roman" w:cs="Times New Roman"/>
            <w:i/>
            <w:iCs/>
          </w:rPr>
          <w:t>https://www.indeed.com/career-advice/career-development/business-level-strategy</w:t>
        </w:r>
      </w:hyperlink>
      <w:r w:rsidRPr="00DD124A">
        <w:rPr>
          <w:rFonts w:ascii="Times New Roman" w:hAnsi="Times New Roman" w:cs="Times New Roman"/>
          <w:i/>
          <w:iCs/>
        </w:rPr>
        <w:t xml:space="preserve">. </w:t>
      </w:r>
    </w:p>
    <w:p w14:paraId="0669895D" w14:textId="77777777" w:rsidR="00BA665C" w:rsidRDefault="00BA665C" w:rsidP="005C3521">
      <w:pPr>
        <w:ind w:hanging="720"/>
        <w:rPr>
          <w:rFonts w:ascii="Times New Roman" w:hAnsi="Times New Roman" w:cs="Times New Roman"/>
        </w:rPr>
      </w:pPr>
    </w:p>
    <w:p w14:paraId="71D47F60" w14:textId="34ADA93D" w:rsidR="00BA665C" w:rsidRDefault="00BA665C" w:rsidP="005C3521">
      <w:pPr>
        <w:ind w:hanging="720"/>
        <w:rPr>
          <w:rFonts w:ascii="Times New Roman" w:hAnsi="Times New Roman" w:cs="Times New Roman"/>
        </w:rPr>
      </w:pPr>
      <w:r>
        <w:rPr>
          <w:rFonts w:ascii="Times New Roman" w:hAnsi="Times New Roman" w:cs="Times New Roman"/>
        </w:rPr>
        <w:t xml:space="preserve">Jurevicius. O. (2022). </w:t>
      </w:r>
      <w:r w:rsidRPr="00471CEF">
        <w:rPr>
          <w:rFonts w:ascii="Times New Roman" w:hAnsi="Times New Roman" w:cs="Times New Roman"/>
          <w:i/>
          <w:iCs/>
        </w:rPr>
        <w:t xml:space="preserve">SWOT analysis of Ikea 2022. Retrieved October 25, </w:t>
      </w:r>
      <w:r w:rsidR="005A566C" w:rsidRPr="00471CEF">
        <w:rPr>
          <w:rFonts w:ascii="Times New Roman" w:hAnsi="Times New Roman" w:cs="Times New Roman"/>
          <w:i/>
          <w:iCs/>
        </w:rPr>
        <w:t>2022,</w:t>
      </w:r>
      <w:r w:rsidRPr="00471CEF">
        <w:rPr>
          <w:rFonts w:ascii="Times New Roman" w:hAnsi="Times New Roman" w:cs="Times New Roman"/>
          <w:i/>
          <w:iCs/>
        </w:rPr>
        <w:t xml:space="preserve"> from: </w:t>
      </w:r>
      <w:hyperlink r:id="rId31" w:history="1">
        <w:r w:rsidRPr="00471CEF">
          <w:rPr>
            <w:rStyle w:val="Hyperlink"/>
            <w:rFonts w:ascii="Times New Roman" w:hAnsi="Times New Roman" w:cs="Times New Roman"/>
            <w:i/>
            <w:iCs/>
          </w:rPr>
          <w:t>https://strategicmanagementinsight.com/swot-analyses/ikea-swot-analysis/</w:t>
        </w:r>
      </w:hyperlink>
      <w:r w:rsidRPr="00471CEF">
        <w:rPr>
          <w:rFonts w:ascii="Times New Roman" w:hAnsi="Times New Roman" w:cs="Times New Roman"/>
          <w:i/>
          <w:iCs/>
        </w:rPr>
        <w:t>.</w:t>
      </w:r>
      <w:r>
        <w:rPr>
          <w:rFonts w:ascii="Times New Roman" w:hAnsi="Times New Roman" w:cs="Times New Roman"/>
        </w:rPr>
        <w:t xml:space="preserve"> </w:t>
      </w:r>
    </w:p>
    <w:p w14:paraId="00BCBB62" w14:textId="77777777" w:rsidR="00BA665C" w:rsidRDefault="00BA665C" w:rsidP="005C3521">
      <w:pPr>
        <w:ind w:hanging="720"/>
        <w:rPr>
          <w:rFonts w:ascii="Times New Roman" w:hAnsi="Times New Roman" w:cs="Times New Roman"/>
        </w:rPr>
      </w:pPr>
    </w:p>
    <w:p w14:paraId="3CA7CF4C" w14:textId="2BDD6E4B" w:rsidR="00BA665C" w:rsidRDefault="00BA665C" w:rsidP="005C3521">
      <w:pPr>
        <w:ind w:hanging="720"/>
        <w:rPr>
          <w:rFonts w:ascii="Times New Roman" w:hAnsi="Times New Roman" w:cs="Times New Roman"/>
          <w:i/>
          <w:iCs/>
        </w:rPr>
      </w:pPr>
      <w:r>
        <w:rPr>
          <w:rFonts w:ascii="Times New Roman" w:hAnsi="Times New Roman" w:cs="Times New Roman"/>
        </w:rPr>
        <w:t xml:space="preserve">Livingston. A. (2022). </w:t>
      </w:r>
      <w:r w:rsidRPr="008C0A59">
        <w:rPr>
          <w:rFonts w:ascii="Times New Roman" w:hAnsi="Times New Roman" w:cs="Times New Roman"/>
          <w:i/>
          <w:iCs/>
        </w:rPr>
        <w:t xml:space="preserve">What to buy and what not to buy at Ikea. Retrieved October 27, </w:t>
      </w:r>
      <w:r w:rsidR="005A566C" w:rsidRPr="008C0A59">
        <w:rPr>
          <w:rFonts w:ascii="Times New Roman" w:hAnsi="Times New Roman" w:cs="Times New Roman"/>
          <w:i/>
          <w:iCs/>
        </w:rPr>
        <w:t>2022,</w:t>
      </w:r>
      <w:r w:rsidRPr="008C0A59">
        <w:rPr>
          <w:rFonts w:ascii="Times New Roman" w:hAnsi="Times New Roman" w:cs="Times New Roman"/>
          <w:i/>
          <w:iCs/>
        </w:rPr>
        <w:t xml:space="preserve"> from: </w:t>
      </w:r>
      <w:hyperlink r:id="rId32" w:history="1">
        <w:r w:rsidRPr="008C0A59">
          <w:rPr>
            <w:rStyle w:val="Hyperlink"/>
            <w:rFonts w:ascii="Times New Roman" w:hAnsi="Times New Roman" w:cs="Times New Roman"/>
            <w:i/>
            <w:iCs/>
          </w:rPr>
          <w:t>https://www.moneycrashers.com/what-to-buy-not-buy-at-ikea/</w:t>
        </w:r>
      </w:hyperlink>
      <w:r w:rsidRPr="008C0A59">
        <w:rPr>
          <w:rFonts w:ascii="Times New Roman" w:hAnsi="Times New Roman" w:cs="Times New Roman"/>
          <w:i/>
          <w:iCs/>
        </w:rPr>
        <w:t xml:space="preserve">. </w:t>
      </w:r>
    </w:p>
    <w:p w14:paraId="31E25E47" w14:textId="77777777" w:rsidR="00BA665C" w:rsidRDefault="00BA665C" w:rsidP="005C3521">
      <w:pPr>
        <w:ind w:hanging="720"/>
        <w:rPr>
          <w:rFonts w:ascii="Times New Roman" w:hAnsi="Times New Roman" w:cs="Times New Roman"/>
        </w:rPr>
      </w:pPr>
    </w:p>
    <w:p w14:paraId="7817D423" w14:textId="5AD74128" w:rsidR="00BA665C" w:rsidRDefault="00BA665C" w:rsidP="005C3521">
      <w:pPr>
        <w:ind w:hanging="720"/>
        <w:rPr>
          <w:rFonts w:ascii="Times New Roman" w:hAnsi="Times New Roman" w:cs="Times New Roman"/>
        </w:rPr>
      </w:pPr>
      <w:proofErr w:type="spellStart"/>
      <w:r w:rsidRPr="00BD36D4">
        <w:rPr>
          <w:rFonts w:ascii="Times New Roman" w:hAnsi="Times New Roman" w:cs="Times New Roman"/>
        </w:rPr>
        <w:t>Magretta</w:t>
      </w:r>
      <w:proofErr w:type="spellEnd"/>
      <w:r w:rsidRPr="00BD36D4">
        <w:rPr>
          <w:rFonts w:ascii="Times New Roman" w:hAnsi="Times New Roman" w:cs="Times New Roman"/>
        </w:rPr>
        <w:t xml:space="preserve">, J. (2011). </w:t>
      </w:r>
      <w:r w:rsidRPr="00BD36D4">
        <w:rPr>
          <w:rFonts w:ascii="Times New Roman" w:hAnsi="Times New Roman" w:cs="Times New Roman"/>
          <w:i/>
          <w:iCs/>
        </w:rPr>
        <w:t xml:space="preserve">Understanding </w:t>
      </w:r>
      <w:r w:rsidR="001F6EAD" w:rsidRPr="00BD36D4">
        <w:rPr>
          <w:rFonts w:ascii="Times New Roman" w:hAnsi="Times New Roman" w:cs="Times New Roman"/>
          <w:i/>
          <w:iCs/>
        </w:rPr>
        <w:t>Michael</w:t>
      </w:r>
      <w:r w:rsidRPr="00BD36D4">
        <w:rPr>
          <w:rFonts w:ascii="Times New Roman" w:hAnsi="Times New Roman" w:cs="Times New Roman"/>
          <w:i/>
          <w:iCs/>
        </w:rPr>
        <w:t xml:space="preserve"> </w:t>
      </w:r>
      <w:r w:rsidR="005A566C">
        <w:rPr>
          <w:rFonts w:ascii="Times New Roman" w:hAnsi="Times New Roman" w:cs="Times New Roman"/>
          <w:i/>
          <w:iCs/>
        </w:rPr>
        <w:t>P</w:t>
      </w:r>
      <w:r w:rsidR="005A566C" w:rsidRPr="00BD36D4">
        <w:rPr>
          <w:rFonts w:ascii="Times New Roman" w:hAnsi="Times New Roman" w:cs="Times New Roman"/>
          <w:i/>
          <w:iCs/>
        </w:rPr>
        <w:t>orter:</w:t>
      </w:r>
      <w:r w:rsidRPr="00BD36D4">
        <w:rPr>
          <w:rFonts w:ascii="Times New Roman" w:hAnsi="Times New Roman" w:cs="Times New Roman"/>
          <w:i/>
          <w:iCs/>
        </w:rPr>
        <w:t xml:space="preserve"> The essential guide to competition and strategy. Harvard Business Review Press. Retrieved October 31, </w:t>
      </w:r>
      <w:r w:rsidR="005A566C" w:rsidRPr="00BD36D4">
        <w:rPr>
          <w:rFonts w:ascii="Times New Roman" w:hAnsi="Times New Roman" w:cs="Times New Roman"/>
          <w:i/>
          <w:iCs/>
        </w:rPr>
        <w:t>2022,</w:t>
      </w:r>
      <w:r w:rsidRPr="00BD36D4">
        <w:rPr>
          <w:rFonts w:ascii="Times New Roman" w:hAnsi="Times New Roman" w:cs="Times New Roman"/>
          <w:i/>
          <w:iCs/>
        </w:rPr>
        <w:t xml:space="preserve"> from: </w:t>
      </w:r>
      <w:hyperlink r:id="rId33" w:history="1">
        <w:r w:rsidRPr="00BD36D4">
          <w:rPr>
            <w:rStyle w:val="Hyperlink"/>
            <w:rFonts w:ascii="Times New Roman" w:hAnsi="Times New Roman" w:cs="Times New Roman"/>
            <w:i/>
            <w:iCs/>
          </w:rPr>
          <w:t>https://ebookcentral.proquest.com/lib/trinity/reader.action?docID=5181983&amp;ppg=104</w:t>
        </w:r>
      </w:hyperlink>
      <w:r w:rsidRPr="00BD36D4">
        <w:rPr>
          <w:rFonts w:ascii="Times New Roman" w:hAnsi="Times New Roman" w:cs="Times New Roman"/>
          <w:i/>
          <w:iCs/>
        </w:rPr>
        <w:t>.</w:t>
      </w:r>
      <w:r>
        <w:rPr>
          <w:rFonts w:ascii="Times New Roman" w:hAnsi="Times New Roman" w:cs="Times New Roman"/>
        </w:rPr>
        <w:t xml:space="preserve"> </w:t>
      </w:r>
    </w:p>
    <w:p w14:paraId="103461E1" w14:textId="77777777" w:rsidR="00BA665C" w:rsidRDefault="00BA665C" w:rsidP="005C3521">
      <w:pPr>
        <w:ind w:hanging="720"/>
        <w:rPr>
          <w:rFonts w:ascii="Times New Roman" w:hAnsi="Times New Roman" w:cs="Times New Roman"/>
        </w:rPr>
      </w:pPr>
    </w:p>
    <w:p w14:paraId="193559FC" w14:textId="0EEB9166" w:rsidR="00BA665C" w:rsidRPr="00970DD1" w:rsidRDefault="00BA665C" w:rsidP="005C3521">
      <w:pPr>
        <w:ind w:hanging="720"/>
        <w:rPr>
          <w:rFonts w:ascii="Times New Roman" w:hAnsi="Times New Roman" w:cs="Times New Roman"/>
          <w:b/>
          <w:bCs/>
        </w:rPr>
      </w:pPr>
      <w:r>
        <w:rPr>
          <w:rFonts w:ascii="Times New Roman" w:hAnsi="Times New Roman" w:cs="Times New Roman"/>
        </w:rPr>
        <w:t>Min</w:t>
      </w:r>
      <w:r w:rsidR="001F6EAD">
        <w:rPr>
          <w:rFonts w:ascii="Times New Roman" w:hAnsi="Times New Roman" w:cs="Times New Roman"/>
        </w:rPr>
        <w:t>tz</w:t>
      </w:r>
      <w:r>
        <w:rPr>
          <w:rFonts w:ascii="Times New Roman" w:hAnsi="Times New Roman" w:cs="Times New Roman"/>
        </w:rPr>
        <w:t xml:space="preserve">berg. H. (1987). </w:t>
      </w:r>
      <w:r w:rsidRPr="00970DD1">
        <w:rPr>
          <w:rFonts w:ascii="Times New Roman" w:hAnsi="Times New Roman" w:cs="Times New Roman"/>
          <w:i/>
          <w:iCs/>
        </w:rPr>
        <w:t>Strategy Concept I: Five Ps for Strategy, Strategy Concept II: Another Look at Why Organizations Need Strategies. Retrieved October 31, 2022</w:t>
      </w:r>
      <w:r w:rsidR="005A566C">
        <w:rPr>
          <w:rFonts w:ascii="Times New Roman" w:hAnsi="Times New Roman" w:cs="Times New Roman"/>
          <w:i/>
          <w:iCs/>
        </w:rPr>
        <w:t>,</w:t>
      </w:r>
      <w:r w:rsidRPr="00970DD1">
        <w:rPr>
          <w:rFonts w:ascii="Times New Roman" w:hAnsi="Times New Roman" w:cs="Times New Roman"/>
          <w:i/>
          <w:iCs/>
        </w:rPr>
        <w:t xml:space="preserve"> from: </w:t>
      </w:r>
      <w:hyperlink r:id="rId34" w:history="1">
        <w:r w:rsidRPr="00970DD1">
          <w:rPr>
            <w:rStyle w:val="Hyperlink"/>
            <w:rFonts w:ascii="Times New Roman" w:hAnsi="Times New Roman" w:cs="Times New Roman"/>
            <w:i/>
            <w:iCs/>
          </w:rPr>
          <w:t>https://store.hbr.org/product/strategy-concept-i-five-ps-for-strategy-strategy-concept-ii-another-look-at-why-organizations-need-strategies/cmr017?sku=CMR017-PDF-ENG</w:t>
        </w:r>
      </w:hyperlink>
      <w:r w:rsidRPr="00970DD1">
        <w:rPr>
          <w:rFonts w:ascii="Times New Roman" w:hAnsi="Times New Roman" w:cs="Times New Roman"/>
          <w:i/>
          <w:iCs/>
        </w:rPr>
        <w:t>.</w:t>
      </w:r>
      <w:r>
        <w:rPr>
          <w:rFonts w:ascii="Times New Roman" w:hAnsi="Times New Roman" w:cs="Times New Roman"/>
        </w:rPr>
        <w:t xml:space="preserve"> </w:t>
      </w:r>
    </w:p>
    <w:p w14:paraId="6B6B0B20" w14:textId="5E896FCE" w:rsidR="00BA665C" w:rsidRDefault="00BA665C" w:rsidP="005C3521">
      <w:pPr>
        <w:ind w:hanging="720"/>
        <w:rPr>
          <w:rFonts w:ascii="Times New Roman" w:eastAsia="Times New Roman" w:hAnsi="Times New Roman" w:cs="Times New Roman"/>
          <w:color w:val="000000"/>
          <w:lang w:eastAsia="en-GB"/>
        </w:rPr>
      </w:pPr>
    </w:p>
    <w:p w14:paraId="59932D8B" w14:textId="76630446" w:rsidR="00C21E9B" w:rsidRDefault="00C21E9B" w:rsidP="005C3521">
      <w:pPr>
        <w:ind w:hanging="720"/>
        <w:rPr>
          <w:rFonts w:ascii="Times New Roman" w:eastAsia="Times New Roman" w:hAnsi="Times New Roman" w:cs="Times New Roman"/>
          <w:color w:val="000000"/>
          <w:lang w:eastAsia="en-GB"/>
        </w:rPr>
      </w:pPr>
      <w:r w:rsidRPr="00C21E9B">
        <w:rPr>
          <w:rFonts w:ascii="Times New Roman" w:eastAsia="Times New Roman" w:hAnsi="Times New Roman" w:cs="Times New Roman"/>
          <w:color w:val="000000"/>
          <w:lang w:eastAsia="en-GB"/>
        </w:rPr>
        <w:t xml:space="preserve">Ronald K. Mitchell, Bradley R. </w:t>
      </w:r>
      <w:proofErr w:type="spellStart"/>
      <w:r w:rsidRPr="00C21E9B">
        <w:rPr>
          <w:rFonts w:ascii="Times New Roman" w:eastAsia="Times New Roman" w:hAnsi="Times New Roman" w:cs="Times New Roman"/>
          <w:color w:val="000000"/>
          <w:lang w:eastAsia="en-GB"/>
        </w:rPr>
        <w:t>Agle</w:t>
      </w:r>
      <w:proofErr w:type="spellEnd"/>
      <w:r w:rsidRPr="00C21E9B">
        <w:rPr>
          <w:rFonts w:ascii="Times New Roman" w:eastAsia="Times New Roman" w:hAnsi="Times New Roman" w:cs="Times New Roman"/>
          <w:color w:val="000000"/>
          <w:lang w:eastAsia="en-GB"/>
        </w:rPr>
        <w:t xml:space="preserve">, &amp; Donna J. Wood. (1998). </w:t>
      </w:r>
      <w:r w:rsidRPr="00C21E9B">
        <w:rPr>
          <w:rFonts w:ascii="Times New Roman" w:eastAsia="Times New Roman" w:hAnsi="Times New Roman" w:cs="Times New Roman"/>
          <w:i/>
          <w:iCs/>
          <w:color w:val="000000"/>
          <w:lang w:eastAsia="en-GB"/>
        </w:rPr>
        <w:t xml:space="preserve">Toward a Theory of Stakeholder Identification and Salience: Defining the Principle of Who and What Really Counts. In The Corporation and Its Stakeholders (p. 275). University of Toronto Press. </w:t>
      </w:r>
      <w:r w:rsidR="005A566C">
        <w:rPr>
          <w:rFonts w:ascii="Times New Roman" w:eastAsia="Times New Roman" w:hAnsi="Times New Roman" w:cs="Times New Roman"/>
          <w:i/>
          <w:iCs/>
          <w:color w:val="000000"/>
          <w:lang w:eastAsia="en-GB"/>
        </w:rPr>
        <w:t xml:space="preserve">Retrieved November 1, 2022, from: </w:t>
      </w:r>
      <w:hyperlink r:id="rId35" w:history="1">
        <w:r w:rsidR="005A566C" w:rsidRPr="00CB1982">
          <w:rPr>
            <w:rStyle w:val="Hyperlink"/>
            <w:rFonts w:ascii="Times New Roman" w:eastAsia="Times New Roman" w:hAnsi="Times New Roman" w:cs="Times New Roman"/>
            <w:i/>
            <w:iCs/>
            <w:lang w:eastAsia="en-GB"/>
          </w:rPr>
          <w:t>https://doi.org/10.3138/j.ctt2ttqjs.16</w:t>
        </w:r>
      </w:hyperlink>
      <w:r>
        <w:rPr>
          <w:rFonts w:ascii="Times New Roman" w:eastAsia="Times New Roman" w:hAnsi="Times New Roman" w:cs="Times New Roman"/>
          <w:i/>
          <w:iCs/>
          <w:color w:val="000000"/>
          <w:lang w:eastAsia="en-GB"/>
        </w:rPr>
        <w:t xml:space="preserve">. </w:t>
      </w:r>
    </w:p>
    <w:p w14:paraId="15184D54" w14:textId="77777777" w:rsidR="00BA665C" w:rsidRDefault="00BA665C" w:rsidP="005C3521">
      <w:pPr>
        <w:ind w:hanging="720"/>
        <w:rPr>
          <w:rFonts w:ascii="Times New Roman" w:hAnsi="Times New Roman" w:cs="Times New Roman"/>
        </w:rPr>
      </w:pPr>
    </w:p>
    <w:p w14:paraId="3C6D72D0" w14:textId="6BB21DAA" w:rsidR="00BA665C" w:rsidRDefault="00BA665C" w:rsidP="005C3521">
      <w:pPr>
        <w:ind w:hanging="720"/>
        <w:rPr>
          <w:rFonts w:ascii="Times New Roman" w:hAnsi="Times New Roman" w:cs="Times New Roman"/>
        </w:rPr>
      </w:pPr>
      <w:r w:rsidRPr="00FA01F1">
        <w:rPr>
          <w:rFonts w:ascii="Times New Roman" w:hAnsi="Times New Roman" w:cs="Times New Roman"/>
        </w:rPr>
        <w:lastRenderedPageBreak/>
        <w:t xml:space="preserve">Porter, M. E. (2008a). </w:t>
      </w:r>
      <w:r w:rsidRPr="00FA01F1">
        <w:rPr>
          <w:rFonts w:ascii="Times New Roman" w:hAnsi="Times New Roman" w:cs="Times New Roman"/>
          <w:i/>
          <w:iCs/>
        </w:rPr>
        <w:t xml:space="preserve">Competitive Strategy: Techniques for </w:t>
      </w:r>
      <w:proofErr w:type="spellStart"/>
      <w:r w:rsidRPr="00FA01F1">
        <w:rPr>
          <w:rFonts w:ascii="Times New Roman" w:hAnsi="Times New Roman" w:cs="Times New Roman"/>
          <w:i/>
          <w:iCs/>
        </w:rPr>
        <w:t>Analyzing</w:t>
      </w:r>
      <w:proofErr w:type="spellEnd"/>
      <w:r w:rsidRPr="00FA01F1">
        <w:rPr>
          <w:rFonts w:ascii="Times New Roman" w:hAnsi="Times New Roman" w:cs="Times New Roman"/>
          <w:i/>
          <w:iCs/>
        </w:rPr>
        <w:t xml:space="preserve"> Industries and Competitors (Illustrated).</w:t>
      </w:r>
      <w:r>
        <w:rPr>
          <w:rFonts w:ascii="Times New Roman" w:hAnsi="Times New Roman" w:cs="Times New Roman"/>
          <w:i/>
          <w:iCs/>
        </w:rPr>
        <w:t xml:space="preserve"> (pp. 50-51)</w:t>
      </w:r>
      <w:r w:rsidRPr="00FA01F1">
        <w:rPr>
          <w:rFonts w:ascii="Times New Roman" w:hAnsi="Times New Roman" w:cs="Times New Roman"/>
          <w:i/>
          <w:iCs/>
        </w:rPr>
        <w:t xml:space="preserve"> Free Press.</w:t>
      </w:r>
      <w:r w:rsidRPr="00FA01F1">
        <w:rPr>
          <w:rFonts w:ascii="Times New Roman" w:hAnsi="Times New Roman" w:cs="Times New Roman"/>
        </w:rPr>
        <w:t xml:space="preserve"> </w:t>
      </w:r>
      <w:r w:rsidRPr="000F4CA6">
        <w:rPr>
          <w:rFonts w:ascii="Times New Roman" w:hAnsi="Times New Roman" w:cs="Times New Roman"/>
          <w:i/>
          <w:iCs/>
        </w:rPr>
        <w:t xml:space="preserve">Retrieved October 31, </w:t>
      </w:r>
      <w:r w:rsidR="005A566C" w:rsidRPr="000F4CA6">
        <w:rPr>
          <w:rFonts w:ascii="Times New Roman" w:hAnsi="Times New Roman" w:cs="Times New Roman"/>
          <w:i/>
          <w:iCs/>
        </w:rPr>
        <w:t>2022,</w:t>
      </w:r>
      <w:r w:rsidRPr="000F4CA6">
        <w:rPr>
          <w:rFonts w:ascii="Times New Roman" w:hAnsi="Times New Roman" w:cs="Times New Roman"/>
          <w:i/>
          <w:iCs/>
        </w:rPr>
        <w:t xml:space="preserve"> from: </w:t>
      </w:r>
      <w:hyperlink r:id="rId36" w:history="1">
        <w:r w:rsidR="00C21E9B" w:rsidRPr="00B84E5A">
          <w:rPr>
            <w:rStyle w:val="Hyperlink"/>
            <w:rFonts w:ascii="Times New Roman" w:hAnsi="Times New Roman" w:cs="Times New Roman"/>
            <w:i/>
            <w:iCs/>
          </w:rPr>
          <w:t>https://ebookcentral.proquest.com/lib/trinity/detail.action?docID=4934952</w:t>
        </w:r>
      </w:hyperlink>
      <w:r w:rsidR="00C21E9B">
        <w:rPr>
          <w:rFonts w:ascii="Times New Roman" w:hAnsi="Times New Roman" w:cs="Times New Roman"/>
          <w:i/>
          <w:iCs/>
        </w:rPr>
        <w:t xml:space="preserve">. </w:t>
      </w:r>
    </w:p>
    <w:p w14:paraId="4DDA6E0E" w14:textId="77777777" w:rsidR="00BA665C" w:rsidRDefault="00BA665C" w:rsidP="005C3521">
      <w:pPr>
        <w:ind w:hanging="720"/>
        <w:rPr>
          <w:rFonts w:ascii="Times New Roman" w:hAnsi="Times New Roman" w:cs="Times New Roman"/>
        </w:rPr>
      </w:pPr>
    </w:p>
    <w:p w14:paraId="4FBCED6C" w14:textId="50DBD6F3" w:rsidR="00BA665C" w:rsidRPr="00FA01F1" w:rsidRDefault="00BA665C" w:rsidP="005C3521">
      <w:pPr>
        <w:ind w:hanging="720"/>
        <w:rPr>
          <w:rFonts w:ascii="Times New Roman" w:hAnsi="Times New Roman" w:cs="Times New Roman"/>
        </w:rPr>
      </w:pPr>
      <w:r w:rsidRPr="00FA01F1">
        <w:rPr>
          <w:rFonts w:ascii="Times New Roman" w:hAnsi="Times New Roman" w:cs="Times New Roman"/>
        </w:rPr>
        <w:t>Porter, M. E. (2008</w:t>
      </w:r>
      <w:r>
        <w:rPr>
          <w:rFonts w:ascii="Times New Roman" w:hAnsi="Times New Roman" w:cs="Times New Roman"/>
        </w:rPr>
        <w:t>b</w:t>
      </w:r>
      <w:r w:rsidRPr="00FA01F1">
        <w:rPr>
          <w:rFonts w:ascii="Times New Roman" w:hAnsi="Times New Roman" w:cs="Times New Roman"/>
        </w:rPr>
        <w:t xml:space="preserve">). </w:t>
      </w:r>
      <w:r w:rsidRPr="00FA01F1">
        <w:rPr>
          <w:rFonts w:ascii="Times New Roman" w:hAnsi="Times New Roman" w:cs="Times New Roman"/>
          <w:i/>
          <w:iCs/>
        </w:rPr>
        <w:t xml:space="preserve">Competitive Strategy: Techniques for </w:t>
      </w:r>
      <w:proofErr w:type="spellStart"/>
      <w:r w:rsidRPr="00FA01F1">
        <w:rPr>
          <w:rFonts w:ascii="Times New Roman" w:hAnsi="Times New Roman" w:cs="Times New Roman"/>
          <w:i/>
          <w:iCs/>
        </w:rPr>
        <w:t>Analyzing</w:t>
      </w:r>
      <w:proofErr w:type="spellEnd"/>
      <w:r w:rsidRPr="00FA01F1">
        <w:rPr>
          <w:rFonts w:ascii="Times New Roman" w:hAnsi="Times New Roman" w:cs="Times New Roman"/>
          <w:i/>
          <w:iCs/>
        </w:rPr>
        <w:t xml:space="preserve"> Industries and Competitors (Illustrated).</w:t>
      </w:r>
      <w:r>
        <w:rPr>
          <w:rFonts w:ascii="Times New Roman" w:hAnsi="Times New Roman" w:cs="Times New Roman"/>
          <w:i/>
          <w:iCs/>
        </w:rPr>
        <w:t xml:space="preserve"> (pp. 52-54)</w:t>
      </w:r>
      <w:r w:rsidRPr="00FA01F1">
        <w:rPr>
          <w:rFonts w:ascii="Times New Roman" w:hAnsi="Times New Roman" w:cs="Times New Roman"/>
          <w:i/>
          <w:iCs/>
        </w:rPr>
        <w:t xml:space="preserve"> Free Press.</w:t>
      </w:r>
      <w:r w:rsidRPr="00FA01F1">
        <w:rPr>
          <w:rFonts w:ascii="Times New Roman" w:hAnsi="Times New Roman" w:cs="Times New Roman"/>
        </w:rPr>
        <w:t xml:space="preserve"> </w:t>
      </w:r>
      <w:r w:rsidRPr="000F4CA6">
        <w:rPr>
          <w:rFonts w:ascii="Times New Roman" w:hAnsi="Times New Roman" w:cs="Times New Roman"/>
          <w:i/>
          <w:iCs/>
        </w:rPr>
        <w:t xml:space="preserve">Retrieved October 31, </w:t>
      </w:r>
      <w:r w:rsidR="005A566C" w:rsidRPr="000F4CA6">
        <w:rPr>
          <w:rFonts w:ascii="Times New Roman" w:hAnsi="Times New Roman" w:cs="Times New Roman"/>
          <w:i/>
          <w:iCs/>
        </w:rPr>
        <w:t>2022,</w:t>
      </w:r>
      <w:r w:rsidRPr="000F4CA6">
        <w:rPr>
          <w:rFonts w:ascii="Times New Roman" w:hAnsi="Times New Roman" w:cs="Times New Roman"/>
          <w:i/>
          <w:iCs/>
        </w:rPr>
        <w:t xml:space="preserve"> from: </w:t>
      </w:r>
      <w:hyperlink r:id="rId37" w:history="1">
        <w:r w:rsidR="00C21E9B" w:rsidRPr="00B84E5A">
          <w:rPr>
            <w:rStyle w:val="Hyperlink"/>
            <w:rFonts w:ascii="Times New Roman" w:hAnsi="Times New Roman" w:cs="Times New Roman"/>
            <w:i/>
            <w:iCs/>
          </w:rPr>
          <w:t>https://ebookcentral.proquest.com/lib/trinity/detail.action?docID=4934952</w:t>
        </w:r>
      </w:hyperlink>
      <w:r w:rsidR="00C21E9B">
        <w:rPr>
          <w:rFonts w:ascii="Times New Roman" w:hAnsi="Times New Roman" w:cs="Times New Roman"/>
          <w:i/>
          <w:iCs/>
        </w:rPr>
        <w:t xml:space="preserve">. </w:t>
      </w:r>
    </w:p>
    <w:p w14:paraId="1DED1603" w14:textId="77777777" w:rsidR="00BA665C" w:rsidRDefault="00BA665C" w:rsidP="005C3521">
      <w:pPr>
        <w:ind w:hanging="720"/>
        <w:rPr>
          <w:rFonts w:ascii="Times New Roman" w:hAnsi="Times New Roman" w:cs="Times New Roman"/>
        </w:rPr>
      </w:pPr>
    </w:p>
    <w:p w14:paraId="2B723966" w14:textId="52046CB6" w:rsidR="00BA665C" w:rsidRPr="00FA01F1" w:rsidRDefault="00BA665C" w:rsidP="005C3521">
      <w:pPr>
        <w:ind w:hanging="720"/>
        <w:rPr>
          <w:rFonts w:ascii="Times New Roman" w:hAnsi="Times New Roman" w:cs="Times New Roman"/>
        </w:rPr>
      </w:pPr>
      <w:r w:rsidRPr="00FA01F1">
        <w:rPr>
          <w:rFonts w:ascii="Times New Roman" w:hAnsi="Times New Roman" w:cs="Times New Roman"/>
        </w:rPr>
        <w:t>Porter, M. E. (2008</w:t>
      </w:r>
      <w:r>
        <w:rPr>
          <w:rFonts w:ascii="Times New Roman" w:hAnsi="Times New Roman" w:cs="Times New Roman"/>
        </w:rPr>
        <w:t>c</w:t>
      </w:r>
      <w:r w:rsidRPr="00FA01F1">
        <w:rPr>
          <w:rFonts w:ascii="Times New Roman" w:hAnsi="Times New Roman" w:cs="Times New Roman"/>
        </w:rPr>
        <w:t xml:space="preserve">). </w:t>
      </w:r>
      <w:r w:rsidRPr="00FA01F1">
        <w:rPr>
          <w:rFonts w:ascii="Times New Roman" w:hAnsi="Times New Roman" w:cs="Times New Roman"/>
          <w:i/>
          <w:iCs/>
        </w:rPr>
        <w:t xml:space="preserve">Competitive Strategy: Techniques for </w:t>
      </w:r>
      <w:proofErr w:type="spellStart"/>
      <w:r w:rsidRPr="00FA01F1">
        <w:rPr>
          <w:rFonts w:ascii="Times New Roman" w:hAnsi="Times New Roman" w:cs="Times New Roman"/>
          <w:i/>
          <w:iCs/>
        </w:rPr>
        <w:t>Analyzing</w:t>
      </w:r>
      <w:proofErr w:type="spellEnd"/>
      <w:r w:rsidRPr="00FA01F1">
        <w:rPr>
          <w:rFonts w:ascii="Times New Roman" w:hAnsi="Times New Roman" w:cs="Times New Roman"/>
          <w:i/>
          <w:iCs/>
        </w:rPr>
        <w:t xml:space="preserve"> Industries and Competitors (Illustrated). </w:t>
      </w:r>
      <w:r>
        <w:rPr>
          <w:rFonts w:ascii="Times New Roman" w:hAnsi="Times New Roman" w:cs="Times New Roman"/>
          <w:i/>
          <w:iCs/>
        </w:rPr>
        <w:t xml:space="preserve">(pp. 59-60) </w:t>
      </w:r>
      <w:r w:rsidRPr="00FA01F1">
        <w:rPr>
          <w:rFonts w:ascii="Times New Roman" w:hAnsi="Times New Roman" w:cs="Times New Roman"/>
          <w:i/>
          <w:iCs/>
        </w:rPr>
        <w:t>Free Press.</w:t>
      </w:r>
      <w:r w:rsidRPr="00FA01F1">
        <w:rPr>
          <w:rFonts w:ascii="Times New Roman" w:hAnsi="Times New Roman" w:cs="Times New Roman"/>
        </w:rPr>
        <w:t xml:space="preserve"> </w:t>
      </w:r>
      <w:r w:rsidRPr="000F4CA6">
        <w:rPr>
          <w:rFonts w:ascii="Times New Roman" w:hAnsi="Times New Roman" w:cs="Times New Roman"/>
          <w:i/>
          <w:iCs/>
        </w:rPr>
        <w:t xml:space="preserve">Retrieved October 31, </w:t>
      </w:r>
      <w:r w:rsidR="005A566C" w:rsidRPr="000F4CA6">
        <w:rPr>
          <w:rFonts w:ascii="Times New Roman" w:hAnsi="Times New Roman" w:cs="Times New Roman"/>
          <w:i/>
          <w:iCs/>
        </w:rPr>
        <w:t>2022,</w:t>
      </w:r>
      <w:r w:rsidRPr="000F4CA6">
        <w:rPr>
          <w:rFonts w:ascii="Times New Roman" w:hAnsi="Times New Roman" w:cs="Times New Roman"/>
          <w:i/>
          <w:iCs/>
        </w:rPr>
        <w:t xml:space="preserve"> from: </w:t>
      </w:r>
      <w:hyperlink r:id="rId38" w:history="1">
        <w:r w:rsidR="00C21E9B" w:rsidRPr="00B84E5A">
          <w:rPr>
            <w:rStyle w:val="Hyperlink"/>
            <w:rFonts w:ascii="Times New Roman" w:hAnsi="Times New Roman" w:cs="Times New Roman"/>
            <w:i/>
            <w:iCs/>
          </w:rPr>
          <w:t>https://ebookcentral.proquest.com/lib/trinity/detail.action?docID=4934952</w:t>
        </w:r>
      </w:hyperlink>
      <w:r w:rsidR="00C21E9B">
        <w:rPr>
          <w:rFonts w:ascii="Times New Roman" w:hAnsi="Times New Roman" w:cs="Times New Roman"/>
          <w:i/>
          <w:iCs/>
        </w:rPr>
        <w:t xml:space="preserve">. </w:t>
      </w:r>
    </w:p>
    <w:p w14:paraId="263FCEE7" w14:textId="77777777" w:rsidR="00BA665C" w:rsidRDefault="00BA665C" w:rsidP="005C3521">
      <w:pPr>
        <w:ind w:hanging="720"/>
        <w:rPr>
          <w:rFonts w:ascii="Times New Roman" w:hAnsi="Times New Roman" w:cs="Times New Roman"/>
        </w:rPr>
      </w:pPr>
    </w:p>
    <w:p w14:paraId="2E9BB5A6" w14:textId="0ECB5D15" w:rsidR="00BA665C" w:rsidRDefault="00BA665C" w:rsidP="005C3521">
      <w:pPr>
        <w:ind w:hanging="720"/>
        <w:rPr>
          <w:rFonts w:ascii="Times New Roman" w:hAnsi="Times New Roman" w:cs="Times New Roman"/>
        </w:rPr>
      </w:pPr>
      <w:r>
        <w:rPr>
          <w:rFonts w:ascii="Times New Roman" w:hAnsi="Times New Roman" w:cs="Times New Roman"/>
        </w:rPr>
        <w:t xml:space="preserve">Sky news. (2022). </w:t>
      </w:r>
      <w:r w:rsidRPr="00364641">
        <w:rPr>
          <w:rFonts w:ascii="Times New Roman" w:hAnsi="Times New Roman" w:cs="Times New Roman"/>
          <w:i/>
          <w:iCs/>
        </w:rPr>
        <w:t>Ikea prices have soared by up to 80% amid surging raw material costs, says retail intelligence firm. Retrieved October 31, 2022</w:t>
      </w:r>
      <w:r w:rsidR="005A566C">
        <w:rPr>
          <w:rFonts w:ascii="Times New Roman" w:hAnsi="Times New Roman" w:cs="Times New Roman"/>
          <w:i/>
          <w:iCs/>
        </w:rPr>
        <w:t>,</w:t>
      </w:r>
      <w:r w:rsidRPr="00364641">
        <w:rPr>
          <w:rFonts w:ascii="Times New Roman" w:hAnsi="Times New Roman" w:cs="Times New Roman"/>
          <w:i/>
          <w:iCs/>
        </w:rPr>
        <w:t xml:space="preserve"> from: </w:t>
      </w:r>
      <w:hyperlink r:id="rId39" w:history="1">
        <w:r w:rsidRPr="00364641">
          <w:rPr>
            <w:rStyle w:val="Hyperlink"/>
            <w:rFonts w:ascii="Times New Roman" w:hAnsi="Times New Roman" w:cs="Times New Roman"/>
            <w:i/>
            <w:iCs/>
          </w:rPr>
          <w:t>https://news.sky.com/story/ikea-prices-have-soared-by-up-to-80-amid-surging-raw-material-costs-says-retail-intelligence-firm-12723501</w:t>
        </w:r>
      </w:hyperlink>
      <w:r w:rsidRPr="00364641">
        <w:rPr>
          <w:rFonts w:ascii="Times New Roman" w:hAnsi="Times New Roman" w:cs="Times New Roman"/>
          <w:i/>
          <w:iCs/>
        </w:rPr>
        <w:t>.</w:t>
      </w:r>
      <w:r>
        <w:rPr>
          <w:rFonts w:ascii="Times New Roman" w:hAnsi="Times New Roman" w:cs="Times New Roman"/>
        </w:rPr>
        <w:t xml:space="preserve"> </w:t>
      </w:r>
    </w:p>
    <w:p w14:paraId="74AF4613" w14:textId="77777777" w:rsidR="00BA665C" w:rsidRDefault="00BA665C" w:rsidP="005C3521">
      <w:pPr>
        <w:ind w:hanging="720"/>
        <w:rPr>
          <w:rFonts w:ascii="Times New Roman" w:hAnsi="Times New Roman" w:cs="Times New Roman"/>
        </w:rPr>
      </w:pPr>
    </w:p>
    <w:p w14:paraId="198F8B6A" w14:textId="2ABEB5BD" w:rsidR="00BA665C" w:rsidRDefault="00BA665C" w:rsidP="005C3521">
      <w:pPr>
        <w:ind w:hanging="720"/>
        <w:rPr>
          <w:rFonts w:ascii="Times New Roman" w:hAnsi="Times New Roman" w:cs="Times New Roman"/>
          <w:i/>
          <w:iCs/>
        </w:rPr>
      </w:pPr>
      <w:proofErr w:type="spellStart"/>
      <w:r>
        <w:rPr>
          <w:rFonts w:ascii="Times New Roman" w:hAnsi="Times New Roman" w:cs="Times New Roman"/>
        </w:rPr>
        <w:t>Tanwar</w:t>
      </w:r>
      <w:proofErr w:type="spellEnd"/>
      <w:r>
        <w:rPr>
          <w:rFonts w:ascii="Times New Roman" w:hAnsi="Times New Roman" w:cs="Times New Roman"/>
        </w:rPr>
        <w:t>. R. (2013).</w:t>
      </w:r>
      <w:r w:rsidRPr="00861E2B">
        <w:rPr>
          <w:rFonts w:ascii="Times New Roman" w:hAnsi="Times New Roman" w:cs="Times New Roman"/>
          <w:i/>
          <w:iCs/>
        </w:rPr>
        <w:t xml:space="preserve"> Porter’s Generic Competitive Strategies. Retrieved October 31, 2022</w:t>
      </w:r>
      <w:r w:rsidR="005A566C">
        <w:rPr>
          <w:rFonts w:ascii="Times New Roman" w:hAnsi="Times New Roman" w:cs="Times New Roman"/>
          <w:i/>
          <w:iCs/>
        </w:rPr>
        <w:t>,</w:t>
      </w:r>
      <w:r w:rsidRPr="00861E2B">
        <w:rPr>
          <w:rFonts w:ascii="Times New Roman" w:hAnsi="Times New Roman" w:cs="Times New Roman"/>
          <w:i/>
          <w:iCs/>
        </w:rPr>
        <w:t xml:space="preserve"> from: </w:t>
      </w:r>
      <w:hyperlink r:id="rId40" w:history="1">
        <w:r w:rsidRPr="00861E2B">
          <w:rPr>
            <w:rStyle w:val="Hyperlink"/>
            <w:rFonts w:ascii="Times New Roman" w:hAnsi="Times New Roman" w:cs="Times New Roman"/>
            <w:i/>
            <w:iCs/>
          </w:rPr>
          <w:t>https://www.researchgate.net/profile/John-Yanney/post/What-is-best-research-instrument-to-measure-porters-strategy-of-differentiation-cost/attachment/59d6438579197b807799ef67/AS%3A443993927491586%401482867809983/download/PGS+2.pdf</w:t>
        </w:r>
      </w:hyperlink>
      <w:r w:rsidRPr="00861E2B">
        <w:rPr>
          <w:rFonts w:ascii="Times New Roman" w:hAnsi="Times New Roman" w:cs="Times New Roman"/>
          <w:i/>
          <w:iCs/>
        </w:rPr>
        <w:t xml:space="preserve">. </w:t>
      </w:r>
    </w:p>
    <w:p w14:paraId="7E2DFC9F" w14:textId="77777777" w:rsidR="00BA665C" w:rsidRDefault="00BA665C" w:rsidP="005C3521">
      <w:pPr>
        <w:ind w:hanging="720"/>
        <w:rPr>
          <w:rFonts w:ascii="Times New Roman" w:hAnsi="Times New Roman" w:cs="Times New Roman"/>
        </w:rPr>
      </w:pPr>
    </w:p>
    <w:p w14:paraId="633C1309" w14:textId="5AE69353" w:rsidR="00BA665C" w:rsidRPr="00970DD1" w:rsidRDefault="00BA665C" w:rsidP="005C3521">
      <w:pPr>
        <w:ind w:hanging="720"/>
        <w:rPr>
          <w:rFonts w:ascii="Times New Roman" w:hAnsi="Times New Roman" w:cs="Times New Roman"/>
          <w:b/>
          <w:bCs/>
          <w:i/>
          <w:iCs/>
        </w:rPr>
      </w:pPr>
      <w:proofErr w:type="spellStart"/>
      <w:r>
        <w:rPr>
          <w:rFonts w:ascii="Times New Roman" w:hAnsi="Times New Roman" w:cs="Times New Roman"/>
        </w:rPr>
        <w:t>Tomczyk</w:t>
      </w:r>
      <w:proofErr w:type="spellEnd"/>
      <w:r>
        <w:rPr>
          <w:rFonts w:ascii="Times New Roman" w:hAnsi="Times New Roman" w:cs="Times New Roman"/>
        </w:rPr>
        <w:t xml:space="preserve">. P. (2018). </w:t>
      </w:r>
      <w:r w:rsidRPr="00970DD1">
        <w:rPr>
          <w:rFonts w:ascii="Times New Roman" w:hAnsi="Times New Roman" w:cs="Times New Roman"/>
          <w:i/>
          <w:iCs/>
        </w:rPr>
        <w:t xml:space="preserve">How Does IKEA Use E-Commerce </w:t>
      </w:r>
      <w:proofErr w:type="gramStart"/>
      <w:r w:rsidRPr="00970DD1">
        <w:rPr>
          <w:rFonts w:ascii="Times New Roman" w:hAnsi="Times New Roman" w:cs="Times New Roman"/>
          <w:i/>
          <w:iCs/>
        </w:rPr>
        <w:t>In</w:t>
      </w:r>
      <w:proofErr w:type="gramEnd"/>
      <w:r w:rsidRPr="00970DD1">
        <w:rPr>
          <w:rFonts w:ascii="Times New Roman" w:hAnsi="Times New Roman" w:cs="Times New Roman"/>
          <w:i/>
          <w:iCs/>
        </w:rPr>
        <w:t xml:space="preserve"> Its Marketing Strategy? Retrieved October 31, </w:t>
      </w:r>
      <w:r w:rsidR="005A566C" w:rsidRPr="00970DD1">
        <w:rPr>
          <w:rFonts w:ascii="Times New Roman" w:hAnsi="Times New Roman" w:cs="Times New Roman"/>
          <w:i/>
          <w:iCs/>
        </w:rPr>
        <w:t>2022,</w:t>
      </w:r>
      <w:r w:rsidRPr="00970DD1">
        <w:rPr>
          <w:rFonts w:ascii="Times New Roman" w:hAnsi="Times New Roman" w:cs="Times New Roman"/>
          <w:i/>
          <w:iCs/>
        </w:rPr>
        <w:t xml:space="preserve"> from: </w:t>
      </w:r>
      <w:hyperlink r:id="rId41" w:history="1">
        <w:r w:rsidRPr="00970DD1">
          <w:rPr>
            <w:rStyle w:val="Hyperlink"/>
            <w:rFonts w:ascii="Times New Roman" w:hAnsi="Times New Roman" w:cs="Times New Roman"/>
            <w:i/>
            <w:iCs/>
          </w:rPr>
          <w:t>https://underconstructionpage.com/ikea-e-commerce-marketing-strategy/</w:t>
        </w:r>
      </w:hyperlink>
      <w:r w:rsidRPr="00970DD1">
        <w:rPr>
          <w:rFonts w:ascii="Times New Roman" w:hAnsi="Times New Roman" w:cs="Times New Roman"/>
          <w:i/>
          <w:iCs/>
        </w:rPr>
        <w:t xml:space="preserve"> </w:t>
      </w:r>
    </w:p>
    <w:p w14:paraId="3FCDF045" w14:textId="5A87561D" w:rsidR="00A77CC4" w:rsidRDefault="00A77CC4" w:rsidP="005C3521">
      <w:pPr>
        <w:ind w:hanging="720"/>
        <w:rPr>
          <w:rFonts w:ascii="Times New Roman" w:hAnsi="Times New Roman" w:cs="Times New Roman"/>
        </w:rPr>
      </w:pPr>
    </w:p>
    <w:p w14:paraId="14FF8894" w14:textId="60FD2F71" w:rsidR="00A77CC4" w:rsidRPr="00A77CC4" w:rsidRDefault="00A77CC4" w:rsidP="005C3521">
      <w:pPr>
        <w:ind w:hanging="720"/>
        <w:rPr>
          <w:rFonts w:ascii="Times New Roman" w:hAnsi="Times New Roman" w:cs="Times New Roman"/>
          <w:i/>
          <w:iCs/>
        </w:rPr>
      </w:pPr>
      <w:r>
        <w:rPr>
          <w:rFonts w:ascii="Times New Roman" w:hAnsi="Times New Roman" w:cs="Times New Roman"/>
        </w:rPr>
        <w:t xml:space="preserve">Tutor2u. (2021). </w:t>
      </w:r>
      <w:r w:rsidRPr="00A77CC4">
        <w:rPr>
          <w:rFonts w:ascii="Times New Roman" w:hAnsi="Times New Roman" w:cs="Times New Roman"/>
          <w:i/>
          <w:iCs/>
        </w:rPr>
        <w:t xml:space="preserve">Bowman’s strategic clock. Retrieved October 25, </w:t>
      </w:r>
      <w:r w:rsidR="005A566C" w:rsidRPr="00A77CC4">
        <w:rPr>
          <w:rFonts w:ascii="Times New Roman" w:hAnsi="Times New Roman" w:cs="Times New Roman"/>
          <w:i/>
          <w:iCs/>
        </w:rPr>
        <w:t>2022,</w:t>
      </w:r>
      <w:r w:rsidRPr="00A77CC4">
        <w:rPr>
          <w:rFonts w:ascii="Times New Roman" w:hAnsi="Times New Roman" w:cs="Times New Roman"/>
          <w:i/>
          <w:iCs/>
        </w:rPr>
        <w:t xml:space="preserve"> from: </w:t>
      </w:r>
      <w:hyperlink r:id="rId42" w:history="1">
        <w:r w:rsidRPr="00A77CC4">
          <w:rPr>
            <w:rStyle w:val="Hyperlink"/>
            <w:rFonts w:ascii="Times New Roman" w:hAnsi="Times New Roman" w:cs="Times New Roman"/>
            <w:i/>
            <w:iCs/>
          </w:rPr>
          <w:t>https://www.tutor2u.net/business/reference/bowmans-strategic-clock-video</w:t>
        </w:r>
      </w:hyperlink>
      <w:r w:rsidRPr="00A77CC4">
        <w:rPr>
          <w:rFonts w:ascii="Times New Roman" w:hAnsi="Times New Roman" w:cs="Times New Roman"/>
          <w:i/>
          <w:iCs/>
        </w:rPr>
        <w:t xml:space="preserve">. </w:t>
      </w:r>
    </w:p>
    <w:p w14:paraId="16F14729" w14:textId="77777777" w:rsidR="003D1870" w:rsidRDefault="003D1870" w:rsidP="005C3521">
      <w:pPr>
        <w:ind w:hanging="720"/>
        <w:rPr>
          <w:rFonts w:ascii="Times New Roman" w:hAnsi="Times New Roman" w:cs="Times New Roman"/>
          <w:b/>
          <w:bCs/>
        </w:rPr>
      </w:pPr>
    </w:p>
    <w:p w14:paraId="4370C1E6" w14:textId="3091355F" w:rsidR="00BA665C" w:rsidRDefault="00BA665C" w:rsidP="005C3521">
      <w:pPr>
        <w:ind w:hanging="720"/>
        <w:rPr>
          <w:rFonts w:ascii="Times New Roman" w:hAnsi="Times New Roman" w:cs="Times New Roman"/>
          <w:i/>
          <w:iCs/>
        </w:rPr>
      </w:pPr>
      <w:r>
        <w:rPr>
          <w:rFonts w:ascii="Times New Roman" w:hAnsi="Times New Roman" w:cs="Times New Roman"/>
        </w:rPr>
        <w:t xml:space="preserve">Tyler. J. (2018). </w:t>
      </w:r>
      <w:r w:rsidRPr="0037332E">
        <w:rPr>
          <w:rFonts w:ascii="Times New Roman" w:hAnsi="Times New Roman" w:cs="Times New Roman"/>
          <w:i/>
          <w:iCs/>
        </w:rPr>
        <w:t xml:space="preserve">Here are Ikea’s secrets to keeping prices so low. Retrieved October 27, </w:t>
      </w:r>
      <w:r w:rsidR="005A566C" w:rsidRPr="0037332E">
        <w:rPr>
          <w:rFonts w:ascii="Times New Roman" w:hAnsi="Times New Roman" w:cs="Times New Roman"/>
          <w:i/>
          <w:iCs/>
        </w:rPr>
        <w:t>2022,</w:t>
      </w:r>
      <w:r w:rsidRPr="0037332E">
        <w:rPr>
          <w:rFonts w:ascii="Times New Roman" w:hAnsi="Times New Roman" w:cs="Times New Roman"/>
          <w:i/>
          <w:iCs/>
        </w:rPr>
        <w:t xml:space="preserve"> from: </w:t>
      </w:r>
      <w:hyperlink r:id="rId43" w:history="1">
        <w:r w:rsidRPr="0037332E">
          <w:rPr>
            <w:rStyle w:val="Hyperlink"/>
            <w:rFonts w:ascii="Times New Roman" w:hAnsi="Times New Roman" w:cs="Times New Roman"/>
            <w:i/>
            <w:iCs/>
          </w:rPr>
          <w:t>https://www.businessinsider.com/why-ikea-is-so-cheap-2018-10?r=US&amp;IR=T</w:t>
        </w:r>
      </w:hyperlink>
      <w:r w:rsidRPr="0037332E">
        <w:rPr>
          <w:rFonts w:ascii="Times New Roman" w:hAnsi="Times New Roman" w:cs="Times New Roman"/>
          <w:i/>
          <w:iCs/>
        </w:rPr>
        <w:t xml:space="preserve">. </w:t>
      </w:r>
    </w:p>
    <w:p w14:paraId="3D1D93B4" w14:textId="77777777" w:rsidR="00BA665C" w:rsidRDefault="00BA665C" w:rsidP="005C3521">
      <w:pPr>
        <w:ind w:hanging="720"/>
        <w:rPr>
          <w:rFonts w:ascii="Times New Roman" w:hAnsi="Times New Roman" w:cs="Times New Roman"/>
        </w:rPr>
      </w:pPr>
    </w:p>
    <w:p w14:paraId="3E6C5EDE" w14:textId="167EF0D9" w:rsidR="000C3A07" w:rsidRPr="000C3A07" w:rsidRDefault="000A08E0" w:rsidP="005C3521">
      <w:pPr>
        <w:ind w:hanging="720"/>
        <w:rPr>
          <w:rFonts w:ascii="Times New Roman" w:hAnsi="Times New Roman" w:cs="Times New Roman"/>
          <w:i/>
          <w:iCs/>
        </w:rPr>
      </w:pPr>
      <w:r>
        <w:rPr>
          <w:rFonts w:ascii="Times New Roman" w:hAnsi="Times New Roman" w:cs="Times New Roman"/>
        </w:rPr>
        <w:t xml:space="preserve">Figure 1: </w:t>
      </w:r>
      <w:r w:rsidRPr="000A08E0">
        <w:rPr>
          <w:rFonts w:ascii="Times New Roman" w:hAnsi="Times New Roman" w:cs="Times New Roman"/>
        </w:rPr>
        <w:t>Lucidity. (n.d.).</w:t>
      </w:r>
      <w:r w:rsidRPr="000A08E0">
        <w:rPr>
          <w:rFonts w:ascii="Times New Roman" w:hAnsi="Times New Roman" w:cs="Times New Roman"/>
          <w:i/>
          <w:iCs/>
        </w:rPr>
        <w:t xml:space="preserve"> Introduction to Bowman’s strategic clock</w:t>
      </w:r>
      <w:r w:rsidR="005A566C">
        <w:rPr>
          <w:rFonts w:ascii="Times New Roman" w:hAnsi="Times New Roman" w:cs="Times New Roman"/>
          <w:i/>
          <w:iCs/>
        </w:rPr>
        <w:t>. Retrieved October 31, 2022, from:</w:t>
      </w:r>
      <w:r w:rsidRPr="000A08E0">
        <w:rPr>
          <w:rFonts w:ascii="Times New Roman" w:hAnsi="Times New Roman" w:cs="Times New Roman"/>
          <w:i/>
          <w:iCs/>
        </w:rPr>
        <w:t xml:space="preserve"> </w:t>
      </w:r>
      <w:hyperlink r:id="rId44" w:history="1">
        <w:r w:rsidRPr="000A08E0">
          <w:rPr>
            <w:rStyle w:val="Hyperlink"/>
            <w:rFonts w:ascii="Times New Roman" w:hAnsi="Times New Roman" w:cs="Times New Roman"/>
            <w:i/>
            <w:iCs/>
          </w:rPr>
          <w:t>https://getlucidity.com/strategy-resources/introduction-to-bowmans-strategy-clock/</w:t>
        </w:r>
      </w:hyperlink>
      <w:r w:rsidRPr="000A08E0">
        <w:rPr>
          <w:rFonts w:ascii="Times New Roman" w:hAnsi="Times New Roman" w:cs="Times New Roman"/>
          <w:i/>
          <w:iCs/>
        </w:rPr>
        <w:t xml:space="preserve">. </w:t>
      </w:r>
    </w:p>
    <w:p w14:paraId="5B2ECF28" w14:textId="2DCE18C9" w:rsidR="00364641" w:rsidRDefault="00364641" w:rsidP="000C3A07">
      <w:pPr>
        <w:rPr>
          <w:rFonts w:ascii="Times New Roman" w:hAnsi="Times New Roman" w:cs="Times New Roman"/>
          <w:i/>
          <w:iCs/>
        </w:rPr>
      </w:pPr>
    </w:p>
    <w:p w14:paraId="4A8BFC95" w14:textId="442B5F48" w:rsidR="00BA665C" w:rsidRPr="00364641" w:rsidRDefault="00BA665C" w:rsidP="000C3A07">
      <w:pPr>
        <w:rPr>
          <w:rFonts w:ascii="Times New Roman" w:hAnsi="Times New Roman" w:cs="Times New Roman"/>
        </w:rPr>
      </w:pPr>
    </w:p>
    <w:sectPr w:rsidR="00BA665C" w:rsidRPr="00364641" w:rsidSect="0081305B">
      <w:headerReference w:type="default" r:id="rId45"/>
      <w:footerReference w:type="even" r:id="rId46"/>
      <w:footerReference w:type="default" r:id="rId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2D5A4D" w14:textId="77777777" w:rsidR="00B104F4" w:rsidRDefault="00B104F4" w:rsidP="0081305B">
      <w:r>
        <w:separator/>
      </w:r>
    </w:p>
  </w:endnote>
  <w:endnote w:type="continuationSeparator" w:id="0">
    <w:p w14:paraId="07B09F46" w14:textId="77777777" w:rsidR="00B104F4" w:rsidRDefault="00B104F4" w:rsidP="008130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7439192"/>
      <w:docPartObj>
        <w:docPartGallery w:val="Page Numbers (Bottom of Page)"/>
        <w:docPartUnique/>
      </w:docPartObj>
    </w:sdtPr>
    <w:sdtContent>
      <w:p w14:paraId="5D712CA5" w14:textId="1C07B684" w:rsidR="0081305B" w:rsidRDefault="0081305B" w:rsidP="0081305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5767B9D" w14:textId="77777777" w:rsidR="0081305B" w:rsidRDefault="0081305B" w:rsidP="0081305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47795506"/>
      <w:docPartObj>
        <w:docPartGallery w:val="Page Numbers (Bottom of Page)"/>
        <w:docPartUnique/>
      </w:docPartObj>
    </w:sdtPr>
    <w:sdtContent>
      <w:p w14:paraId="2D508BC0" w14:textId="7927A8FF" w:rsidR="0081305B" w:rsidRDefault="0081305B" w:rsidP="00B84E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E58654" w14:textId="499D8F60" w:rsidR="0081305B" w:rsidRDefault="0081305B" w:rsidP="0081305B">
    <w:pPr>
      <w:pStyle w:val="Footer"/>
      <w:ind w:right="360"/>
    </w:pPr>
    <w:r>
      <w:t xml:space="preserve">Rachel </w:t>
    </w:r>
    <w:proofErr w:type="spellStart"/>
    <w:r>
      <w:t>Pickersgill</w:t>
    </w:r>
    <w:proofErr w:type="spellEnd"/>
    <w:r>
      <w:t xml:space="preserve"> (2004655)</w:t>
    </w:r>
  </w:p>
  <w:p w14:paraId="4FAA1357" w14:textId="77777777" w:rsidR="0081305B" w:rsidRDefault="0081305B" w:rsidP="0081305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5E1663" w14:textId="77777777" w:rsidR="00B104F4" w:rsidRDefault="00B104F4" w:rsidP="0081305B">
      <w:r>
        <w:separator/>
      </w:r>
    </w:p>
  </w:footnote>
  <w:footnote w:type="continuationSeparator" w:id="0">
    <w:p w14:paraId="433241F3" w14:textId="77777777" w:rsidR="00B104F4" w:rsidRDefault="00B104F4" w:rsidP="008130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1FE40A" w14:textId="37D58DCC" w:rsidR="0081305B" w:rsidRDefault="0081305B">
    <w:pPr>
      <w:pStyle w:val="Header"/>
    </w:pPr>
    <w:r>
      <w:t>Strategies for resilience and prosperity</w:t>
    </w:r>
  </w:p>
  <w:p w14:paraId="34A52F23" w14:textId="77777777" w:rsidR="0081305B" w:rsidRDefault="008130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A34CD"/>
    <w:multiLevelType w:val="hybridMultilevel"/>
    <w:tmpl w:val="1ED88B60"/>
    <w:lvl w:ilvl="0" w:tplc="BD98E2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500671"/>
    <w:multiLevelType w:val="multilevel"/>
    <w:tmpl w:val="7F0E99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04723818"/>
    <w:multiLevelType w:val="hybridMultilevel"/>
    <w:tmpl w:val="F3F23658"/>
    <w:lvl w:ilvl="0" w:tplc="6F9C31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906943"/>
    <w:multiLevelType w:val="multilevel"/>
    <w:tmpl w:val="5A001EE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0B02720A"/>
    <w:multiLevelType w:val="hybridMultilevel"/>
    <w:tmpl w:val="8AD21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1C3E0A"/>
    <w:multiLevelType w:val="hybridMultilevel"/>
    <w:tmpl w:val="6A663890"/>
    <w:lvl w:ilvl="0" w:tplc="509CF3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B56D84"/>
    <w:multiLevelType w:val="hybridMultilevel"/>
    <w:tmpl w:val="39C21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DC7D87"/>
    <w:multiLevelType w:val="hybridMultilevel"/>
    <w:tmpl w:val="55B8F4E4"/>
    <w:lvl w:ilvl="0" w:tplc="275413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9A5D46"/>
    <w:multiLevelType w:val="hybridMultilevel"/>
    <w:tmpl w:val="FDDCAF46"/>
    <w:lvl w:ilvl="0" w:tplc="0504CAE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1043E23"/>
    <w:multiLevelType w:val="hybridMultilevel"/>
    <w:tmpl w:val="4A1EADD2"/>
    <w:lvl w:ilvl="0" w:tplc="E7706A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074C2F"/>
    <w:multiLevelType w:val="hybridMultilevel"/>
    <w:tmpl w:val="9ED60CA0"/>
    <w:lvl w:ilvl="0" w:tplc="3F3686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53176B"/>
    <w:multiLevelType w:val="hybridMultilevel"/>
    <w:tmpl w:val="1A104B1E"/>
    <w:lvl w:ilvl="0" w:tplc="8C6EE69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5315DB"/>
    <w:multiLevelType w:val="hybridMultilevel"/>
    <w:tmpl w:val="DFF41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163A78"/>
    <w:multiLevelType w:val="hybridMultilevel"/>
    <w:tmpl w:val="F2DA1960"/>
    <w:lvl w:ilvl="0" w:tplc="BFB4E7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A83324"/>
    <w:multiLevelType w:val="hybridMultilevel"/>
    <w:tmpl w:val="7BEEDC5E"/>
    <w:lvl w:ilvl="0" w:tplc="F818417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1C37D49"/>
    <w:multiLevelType w:val="hybridMultilevel"/>
    <w:tmpl w:val="446A1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A11BC0"/>
    <w:multiLevelType w:val="hybridMultilevel"/>
    <w:tmpl w:val="D9CE3B18"/>
    <w:lvl w:ilvl="0" w:tplc="B19071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B8F38B6"/>
    <w:multiLevelType w:val="hybridMultilevel"/>
    <w:tmpl w:val="4888EA26"/>
    <w:lvl w:ilvl="0" w:tplc="CBAE51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F877685"/>
    <w:multiLevelType w:val="hybridMultilevel"/>
    <w:tmpl w:val="B602F792"/>
    <w:lvl w:ilvl="0" w:tplc="62BC5F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1525083"/>
    <w:multiLevelType w:val="hybridMultilevel"/>
    <w:tmpl w:val="13308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AD0F59"/>
    <w:multiLevelType w:val="hybridMultilevel"/>
    <w:tmpl w:val="915ACF8E"/>
    <w:lvl w:ilvl="0" w:tplc="9F7CFF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B779C7"/>
    <w:multiLevelType w:val="hybridMultilevel"/>
    <w:tmpl w:val="069E4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445D66"/>
    <w:multiLevelType w:val="hybridMultilevel"/>
    <w:tmpl w:val="1E16AADE"/>
    <w:lvl w:ilvl="0" w:tplc="F07C4F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7B409F2"/>
    <w:multiLevelType w:val="hybridMultilevel"/>
    <w:tmpl w:val="03B695B4"/>
    <w:lvl w:ilvl="0" w:tplc="D3444FB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F122895"/>
    <w:multiLevelType w:val="hybridMultilevel"/>
    <w:tmpl w:val="57DACFEC"/>
    <w:lvl w:ilvl="0" w:tplc="8B48D1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7429923">
    <w:abstractNumId w:val="3"/>
  </w:num>
  <w:num w:numId="2" w16cid:durableId="309600103">
    <w:abstractNumId w:val="1"/>
  </w:num>
  <w:num w:numId="3" w16cid:durableId="115879042">
    <w:abstractNumId w:val="18"/>
  </w:num>
  <w:num w:numId="4" w16cid:durableId="126702595">
    <w:abstractNumId w:val="24"/>
  </w:num>
  <w:num w:numId="5" w16cid:durableId="452409780">
    <w:abstractNumId w:val="22"/>
  </w:num>
  <w:num w:numId="6" w16cid:durableId="1595164617">
    <w:abstractNumId w:val="2"/>
  </w:num>
  <w:num w:numId="7" w16cid:durableId="730693198">
    <w:abstractNumId w:val="16"/>
  </w:num>
  <w:num w:numId="8" w16cid:durableId="1995066802">
    <w:abstractNumId w:val="17"/>
  </w:num>
  <w:num w:numId="9" w16cid:durableId="737676510">
    <w:abstractNumId w:val="0"/>
  </w:num>
  <w:num w:numId="10" w16cid:durableId="1584804450">
    <w:abstractNumId w:val="10"/>
  </w:num>
  <w:num w:numId="11" w16cid:durableId="487786761">
    <w:abstractNumId w:val="11"/>
  </w:num>
  <w:num w:numId="12" w16cid:durableId="1935744692">
    <w:abstractNumId w:val="5"/>
  </w:num>
  <w:num w:numId="13" w16cid:durableId="1256786906">
    <w:abstractNumId w:val="13"/>
  </w:num>
  <w:num w:numId="14" w16cid:durableId="481846043">
    <w:abstractNumId w:val="20"/>
  </w:num>
  <w:num w:numId="15" w16cid:durableId="1673875988">
    <w:abstractNumId w:val="7"/>
  </w:num>
  <w:num w:numId="16" w16cid:durableId="1221593374">
    <w:abstractNumId w:val="9"/>
  </w:num>
  <w:num w:numId="17" w16cid:durableId="1052533022">
    <w:abstractNumId w:val="14"/>
  </w:num>
  <w:num w:numId="18" w16cid:durableId="1212494123">
    <w:abstractNumId w:val="8"/>
  </w:num>
  <w:num w:numId="19" w16cid:durableId="20322801">
    <w:abstractNumId w:val="23"/>
  </w:num>
  <w:num w:numId="20" w16cid:durableId="118572108">
    <w:abstractNumId w:val="21"/>
  </w:num>
  <w:num w:numId="21" w16cid:durableId="2114587954">
    <w:abstractNumId w:val="19"/>
  </w:num>
  <w:num w:numId="22" w16cid:durableId="1869221164">
    <w:abstractNumId w:val="6"/>
  </w:num>
  <w:num w:numId="23" w16cid:durableId="1579901221">
    <w:abstractNumId w:val="4"/>
  </w:num>
  <w:num w:numId="24" w16cid:durableId="967276326">
    <w:abstractNumId w:val="15"/>
  </w:num>
  <w:num w:numId="25" w16cid:durableId="172741665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5B6"/>
    <w:rsid w:val="000239F1"/>
    <w:rsid w:val="00063FFD"/>
    <w:rsid w:val="0006580B"/>
    <w:rsid w:val="0008121C"/>
    <w:rsid w:val="00083791"/>
    <w:rsid w:val="00093760"/>
    <w:rsid w:val="00097E35"/>
    <w:rsid w:val="000A08E0"/>
    <w:rsid w:val="000C35C5"/>
    <w:rsid w:val="000C3694"/>
    <w:rsid w:val="000C3A07"/>
    <w:rsid w:val="000D11AF"/>
    <w:rsid w:val="000E3255"/>
    <w:rsid w:val="000F089E"/>
    <w:rsid w:val="000F4CA6"/>
    <w:rsid w:val="000F607A"/>
    <w:rsid w:val="001015F4"/>
    <w:rsid w:val="00102DEB"/>
    <w:rsid w:val="001049FA"/>
    <w:rsid w:val="00131C16"/>
    <w:rsid w:val="00172687"/>
    <w:rsid w:val="00177063"/>
    <w:rsid w:val="001A0212"/>
    <w:rsid w:val="001A1E74"/>
    <w:rsid w:val="001C3867"/>
    <w:rsid w:val="001D62F2"/>
    <w:rsid w:val="001F6EAD"/>
    <w:rsid w:val="0020002D"/>
    <w:rsid w:val="002064CA"/>
    <w:rsid w:val="002206C8"/>
    <w:rsid w:val="00245F45"/>
    <w:rsid w:val="002530DE"/>
    <w:rsid w:val="00257C29"/>
    <w:rsid w:val="00263174"/>
    <w:rsid w:val="002A394E"/>
    <w:rsid w:val="00300A9F"/>
    <w:rsid w:val="00302680"/>
    <w:rsid w:val="0033152E"/>
    <w:rsid w:val="0034240A"/>
    <w:rsid w:val="003525E1"/>
    <w:rsid w:val="00364641"/>
    <w:rsid w:val="0037332E"/>
    <w:rsid w:val="00390C58"/>
    <w:rsid w:val="003B2EE4"/>
    <w:rsid w:val="003B6E0E"/>
    <w:rsid w:val="003D15C3"/>
    <w:rsid w:val="003D1870"/>
    <w:rsid w:val="003F6321"/>
    <w:rsid w:val="003F7947"/>
    <w:rsid w:val="00424025"/>
    <w:rsid w:val="00455C14"/>
    <w:rsid w:val="00462BFB"/>
    <w:rsid w:val="00471CEF"/>
    <w:rsid w:val="004879AB"/>
    <w:rsid w:val="004B1884"/>
    <w:rsid w:val="004C12EC"/>
    <w:rsid w:val="004C5A1B"/>
    <w:rsid w:val="004E64BE"/>
    <w:rsid w:val="004E72E6"/>
    <w:rsid w:val="004E75BD"/>
    <w:rsid w:val="005028C1"/>
    <w:rsid w:val="00505287"/>
    <w:rsid w:val="00507835"/>
    <w:rsid w:val="00522622"/>
    <w:rsid w:val="005267C5"/>
    <w:rsid w:val="005541A2"/>
    <w:rsid w:val="005604F2"/>
    <w:rsid w:val="00584B82"/>
    <w:rsid w:val="005A566C"/>
    <w:rsid w:val="005C198D"/>
    <w:rsid w:val="005C3521"/>
    <w:rsid w:val="005C4203"/>
    <w:rsid w:val="005F1D5E"/>
    <w:rsid w:val="0060226F"/>
    <w:rsid w:val="006036AD"/>
    <w:rsid w:val="0061752F"/>
    <w:rsid w:val="00635253"/>
    <w:rsid w:val="00640E26"/>
    <w:rsid w:val="00674A1E"/>
    <w:rsid w:val="006A0ACC"/>
    <w:rsid w:val="006B24ED"/>
    <w:rsid w:val="006D29D7"/>
    <w:rsid w:val="006E0DF1"/>
    <w:rsid w:val="006E79C3"/>
    <w:rsid w:val="006F1483"/>
    <w:rsid w:val="006F604E"/>
    <w:rsid w:val="00703236"/>
    <w:rsid w:val="00704046"/>
    <w:rsid w:val="00710771"/>
    <w:rsid w:val="00721316"/>
    <w:rsid w:val="00723A41"/>
    <w:rsid w:val="0073563C"/>
    <w:rsid w:val="00742CD9"/>
    <w:rsid w:val="00751E9B"/>
    <w:rsid w:val="0075593A"/>
    <w:rsid w:val="00762612"/>
    <w:rsid w:val="007769CC"/>
    <w:rsid w:val="00781C86"/>
    <w:rsid w:val="00793948"/>
    <w:rsid w:val="007A0240"/>
    <w:rsid w:val="007E1EB6"/>
    <w:rsid w:val="007E4C0A"/>
    <w:rsid w:val="007E6080"/>
    <w:rsid w:val="00812175"/>
    <w:rsid w:val="0081305B"/>
    <w:rsid w:val="0083541D"/>
    <w:rsid w:val="00844AEA"/>
    <w:rsid w:val="00844B6D"/>
    <w:rsid w:val="00846952"/>
    <w:rsid w:val="00861E2B"/>
    <w:rsid w:val="00864BB3"/>
    <w:rsid w:val="008C0A59"/>
    <w:rsid w:val="008E57E0"/>
    <w:rsid w:val="00906693"/>
    <w:rsid w:val="00912C3F"/>
    <w:rsid w:val="00914022"/>
    <w:rsid w:val="00936014"/>
    <w:rsid w:val="0094517E"/>
    <w:rsid w:val="00961FFF"/>
    <w:rsid w:val="00970DD1"/>
    <w:rsid w:val="009845C1"/>
    <w:rsid w:val="00997260"/>
    <w:rsid w:val="009A6FA6"/>
    <w:rsid w:val="009B205E"/>
    <w:rsid w:val="009C3DBA"/>
    <w:rsid w:val="00A15711"/>
    <w:rsid w:val="00A3396B"/>
    <w:rsid w:val="00A37267"/>
    <w:rsid w:val="00A469CA"/>
    <w:rsid w:val="00A46A6C"/>
    <w:rsid w:val="00A76A75"/>
    <w:rsid w:val="00A77CC4"/>
    <w:rsid w:val="00A849EB"/>
    <w:rsid w:val="00AA413B"/>
    <w:rsid w:val="00AC3B8D"/>
    <w:rsid w:val="00AC5BB8"/>
    <w:rsid w:val="00AC7105"/>
    <w:rsid w:val="00AF1E1E"/>
    <w:rsid w:val="00AF3D09"/>
    <w:rsid w:val="00AF521D"/>
    <w:rsid w:val="00B104F4"/>
    <w:rsid w:val="00B12BF8"/>
    <w:rsid w:val="00B12FB7"/>
    <w:rsid w:val="00B32DBC"/>
    <w:rsid w:val="00B341C7"/>
    <w:rsid w:val="00B509BB"/>
    <w:rsid w:val="00B75158"/>
    <w:rsid w:val="00B8239D"/>
    <w:rsid w:val="00B835B7"/>
    <w:rsid w:val="00B9080B"/>
    <w:rsid w:val="00B936B2"/>
    <w:rsid w:val="00BA2F3F"/>
    <w:rsid w:val="00BA57DB"/>
    <w:rsid w:val="00BA665C"/>
    <w:rsid w:val="00BC67EE"/>
    <w:rsid w:val="00BD36D4"/>
    <w:rsid w:val="00BD3B00"/>
    <w:rsid w:val="00BF6222"/>
    <w:rsid w:val="00C15756"/>
    <w:rsid w:val="00C16C91"/>
    <w:rsid w:val="00C21E9B"/>
    <w:rsid w:val="00C41A39"/>
    <w:rsid w:val="00C64C0A"/>
    <w:rsid w:val="00C80EA5"/>
    <w:rsid w:val="00CB7926"/>
    <w:rsid w:val="00CF65D3"/>
    <w:rsid w:val="00D050B5"/>
    <w:rsid w:val="00D11CFF"/>
    <w:rsid w:val="00D132B4"/>
    <w:rsid w:val="00D33113"/>
    <w:rsid w:val="00D37943"/>
    <w:rsid w:val="00D6205E"/>
    <w:rsid w:val="00DC3F25"/>
    <w:rsid w:val="00DD124A"/>
    <w:rsid w:val="00DF338E"/>
    <w:rsid w:val="00E05CAC"/>
    <w:rsid w:val="00E109D0"/>
    <w:rsid w:val="00E134E0"/>
    <w:rsid w:val="00E266B0"/>
    <w:rsid w:val="00E33DCF"/>
    <w:rsid w:val="00E36E61"/>
    <w:rsid w:val="00E377D5"/>
    <w:rsid w:val="00E40F08"/>
    <w:rsid w:val="00E94721"/>
    <w:rsid w:val="00EA17A6"/>
    <w:rsid w:val="00EC2DCE"/>
    <w:rsid w:val="00EC32FB"/>
    <w:rsid w:val="00F34A01"/>
    <w:rsid w:val="00F35E87"/>
    <w:rsid w:val="00F45336"/>
    <w:rsid w:val="00F50386"/>
    <w:rsid w:val="00F603D4"/>
    <w:rsid w:val="00F679CF"/>
    <w:rsid w:val="00F7527C"/>
    <w:rsid w:val="00F823E6"/>
    <w:rsid w:val="00F82CF9"/>
    <w:rsid w:val="00F855B6"/>
    <w:rsid w:val="00F8747E"/>
    <w:rsid w:val="00F9653A"/>
    <w:rsid w:val="00FA01F1"/>
    <w:rsid w:val="00FB1418"/>
    <w:rsid w:val="00FB22B3"/>
    <w:rsid w:val="00FC7EF9"/>
    <w:rsid w:val="00FD4738"/>
    <w:rsid w:val="00FF60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209EE"/>
  <w15:chartTrackingRefBased/>
  <w15:docId w15:val="{D7F77C98-E86E-E941-8481-B23833793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0DD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1305B"/>
    <w:rPr>
      <w:rFonts w:eastAsiaTheme="minorEastAsia"/>
      <w:sz w:val="22"/>
      <w:szCs w:val="22"/>
      <w:lang w:val="en-US" w:eastAsia="zh-CN"/>
    </w:rPr>
  </w:style>
  <w:style w:type="character" w:customStyle="1" w:styleId="NoSpacingChar">
    <w:name w:val="No Spacing Char"/>
    <w:basedOn w:val="DefaultParagraphFont"/>
    <w:link w:val="NoSpacing"/>
    <w:uiPriority w:val="1"/>
    <w:rsid w:val="0081305B"/>
    <w:rPr>
      <w:rFonts w:eastAsiaTheme="minorEastAsia"/>
      <w:sz w:val="22"/>
      <w:szCs w:val="22"/>
      <w:lang w:val="en-US" w:eastAsia="zh-CN"/>
    </w:rPr>
  </w:style>
  <w:style w:type="paragraph" w:styleId="Footer">
    <w:name w:val="footer"/>
    <w:basedOn w:val="Normal"/>
    <w:link w:val="FooterChar"/>
    <w:uiPriority w:val="99"/>
    <w:unhideWhenUsed/>
    <w:rsid w:val="0081305B"/>
    <w:pPr>
      <w:tabs>
        <w:tab w:val="center" w:pos="4513"/>
        <w:tab w:val="right" w:pos="9026"/>
      </w:tabs>
    </w:pPr>
  </w:style>
  <w:style w:type="character" w:customStyle="1" w:styleId="FooterChar">
    <w:name w:val="Footer Char"/>
    <w:basedOn w:val="DefaultParagraphFont"/>
    <w:link w:val="Footer"/>
    <w:uiPriority w:val="99"/>
    <w:rsid w:val="0081305B"/>
  </w:style>
  <w:style w:type="character" w:styleId="PageNumber">
    <w:name w:val="page number"/>
    <w:basedOn w:val="DefaultParagraphFont"/>
    <w:uiPriority w:val="99"/>
    <w:semiHidden/>
    <w:unhideWhenUsed/>
    <w:rsid w:val="0081305B"/>
  </w:style>
  <w:style w:type="paragraph" w:styleId="Header">
    <w:name w:val="header"/>
    <w:basedOn w:val="Normal"/>
    <w:link w:val="HeaderChar"/>
    <w:uiPriority w:val="99"/>
    <w:unhideWhenUsed/>
    <w:rsid w:val="0081305B"/>
    <w:pPr>
      <w:tabs>
        <w:tab w:val="center" w:pos="4513"/>
        <w:tab w:val="right" w:pos="9026"/>
      </w:tabs>
    </w:pPr>
  </w:style>
  <w:style w:type="character" w:customStyle="1" w:styleId="HeaderChar">
    <w:name w:val="Header Char"/>
    <w:basedOn w:val="DefaultParagraphFont"/>
    <w:link w:val="Header"/>
    <w:uiPriority w:val="99"/>
    <w:rsid w:val="0081305B"/>
  </w:style>
  <w:style w:type="paragraph" w:styleId="ListParagraph">
    <w:name w:val="List Paragraph"/>
    <w:basedOn w:val="Normal"/>
    <w:uiPriority w:val="34"/>
    <w:qFormat/>
    <w:rsid w:val="00D050B5"/>
    <w:pPr>
      <w:ind w:left="720"/>
      <w:contextualSpacing/>
    </w:pPr>
  </w:style>
  <w:style w:type="character" w:styleId="Hyperlink">
    <w:name w:val="Hyperlink"/>
    <w:basedOn w:val="DefaultParagraphFont"/>
    <w:uiPriority w:val="99"/>
    <w:unhideWhenUsed/>
    <w:rsid w:val="00E36E61"/>
    <w:rPr>
      <w:color w:val="0563C1" w:themeColor="hyperlink"/>
      <w:u w:val="single"/>
    </w:rPr>
  </w:style>
  <w:style w:type="character" w:styleId="UnresolvedMention">
    <w:name w:val="Unresolved Mention"/>
    <w:basedOn w:val="DefaultParagraphFont"/>
    <w:uiPriority w:val="99"/>
    <w:semiHidden/>
    <w:unhideWhenUsed/>
    <w:rsid w:val="00E36E61"/>
    <w:rPr>
      <w:color w:val="605E5C"/>
      <w:shd w:val="clear" w:color="auto" w:fill="E1DFDD"/>
    </w:rPr>
  </w:style>
  <w:style w:type="character" w:styleId="FollowedHyperlink">
    <w:name w:val="FollowedHyperlink"/>
    <w:basedOn w:val="DefaultParagraphFont"/>
    <w:uiPriority w:val="99"/>
    <w:semiHidden/>
    <w:unhideWhenUsed/>
    <w:rsid w:val="00C64C0A"/>
    <w:rPr>
      <w:color w:val="954F72" w:themeColor="followedHyperlink"/>
      <w:u w:val="single"/>
    </w:rPr>
  </w:style>
  <w:style w:type="table" w:styleId="TableGrid">
    <w:name w:val="Table Grid"/>
    <w:basedOn w:val="TableNormal"/>
    <w:uiPriority w:val="39"/>
    <w:rsid w:val="00AC3B8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70DD1"/>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861E2B"/>
    <w:rPr>
      <w:rFonts w:ascii="Times New Roman" w:hAnsi="Times New Roman" w:cs="Times New Roman"/>
    </w:rPr>
  </w:style>
  <w:style w:type="character" w:customStyle="1" w:styleId="apple-converted-space">
    <w:name w:val="apple-converted-space"/>
    <w:basedOn w:val="DefaultParagraphFont"/>
    <w:rsid w:val="004E64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483554">
      <w:bodyDiv w:val="1"/>
      <w:marLeft w:val="0"/>
      <w:marRight w:val="0"/>
      <w:marTop w:val="0"/>
      <w:marBottom w:val="0"/>
      <w:divBdr>
        <w:top w:val="none" w:sz="0" w:space="0" w:color="auto"/>
        <w:left w:val="none" w:sz="0" w:space="0" w:color="auto"/>
        <w:bottom w:val="none" w:sz="0" w:space="0" w:color="auto"/>
        <w:right w:val="none" w:sz="0" w:space="0" w:color="auto"/>
      </w:divBdr>
    </w:div>
    <w:div w:id="277030101">
      <w:bodyDiv w:val="1"/>
      <w:marLeft w:val="0"/>
      <w:marRight w:val="0"/>
      <w:marTop w:val="0"/>
      <w:marBottom w:val="0"/>
      <w:divBdr>
        <w:top w:val="none" w:sz="0" w:space="0" w:color="auto"/>
        <w:left w:val="none" w:sz="0" w:space="0" w:color="auto"/>
        <w:bottom w:val="none" w:sz="0" w:space="0" w:color="auto"/>
        <w:right w:val="none" w:sz="0" w:space="0" w:color="auto"/>
      </w:divBdr>
    </w:div>
    <w:div w:id="343559094">
      <w:bodyDiv w:val="1"/>
      <w:marLeft w:val="0"/>
      <w:marRight w:val="0"/>
      <w:marTop w:val="0"/>
      <w:marBottom w:val="0"/>
      <w:divBdr>
        <w:top w:val="none" w:sz="0" w:space="0" w:color="auto"/>
        <w:left w:val="none" w:sz="0" w:space="0" w:color="auto"/>
        <w:bottom w:val="none" w:sz="0" w:space="0" w:color="auto"/>
        <w:right w:val="none" w:sz="0" w:space="0" w:color="auto"/>
      </w:divBdr>
    </w:div>
    <w:div w:id="617757119">
      <w:bodyDiv w:val="1"/>
      <w:marLeft w:val="0"/>
      <w:marRight w:val="0"/>
      <w:marTop w:val="0"/>
      <w:marBottom w:val="0"/>
      <w:divBdr>
        <w:top w:val="none" w:sz="0" w:space="0" w:color="auto"/>
        <w:left w:val="none" w:sz="0" w:space="0" w:color="auto"/>
        <w:bottom w:val="none" w:sz="0" w:space="0" w:color="auto"/>
        <w:right w:val="none" w:sz="0" w:space="0" w:color="auto"/>
      </w:divBdr>
    </w:div>
    <w:div w:id="629360390">
      <w:bodyDiv w:val="1"/>
      <w:marLeft w:val="0"/>
      <w:marRight w:val="0"/>
      <w:marTop w:val="0"/>
      <w:marBottom w:val="0"/>
      <w:divBdr>
        <w:top w:val="none" w:sz="0" w:space="0" w:color="auto"/>
        <w:left w:val="none" w:sz="0" w:space="0" w:color="auto"/>
        <w:bottom w:val="none" w:sz="0" w:space="0" w:color="auto"/>
        <w:right w:val="none" w:sz="0" w:space="0" w:color="auto"/>
      </w:divBdr>
      <w:divsChild>
        <w:div w:id="1937247177">
          <w:marLeft w:val="0"/>
          <w:marRight w:val="0"/>
          <w:marTop w:val="0"/>
          <w:marBottom w:val="0"/>
          <w:divBdr>
            <w:top w:val="none" w:sz="0" w:space="0" w:color="auto"/>
            <w:left w:val="none" w:sz="0" w:space="0" w:color="auto"/>
            <w:bottom w:val="none" w:sz="0" w:space="0" w:color="auto"/>
            <w:right w:val="none" w:sz="0" w:space="0" w:color="auto"/>
          </w:divBdr>
          <w:divsChild>
            <w:div w:id="569968834">
              <w:marLeft w:val="0"/>
              <w:marRight w:val="0"/>
              <w:marTop w:val="0"/>
              <w:marBottom w:val="0"/>
              <w:divBdr>
                <w:top w:val="none" w:sz="0" w:space="0" w:color="auto"/>
                <w:left w:val="none" w:sz="0" w:space="0" w:color="auto"/>
                <w:bottom w:val="none" w:sz="0" w:space="0" w:color="auto"/>
                <w:right w:val="none" w:sz="0" w:space="0" w:color="auto"/>
              </w:divBdr>
              <w:divsChild>
                <w:div w:id="2059355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3961457">
      <w:bodyDiv w:val="1"/>
      <w:marLeft w:val="0"/>
      <w:marRight w:val="0"/>
      <w:marTop w:val="0"/>
      <w:marBottom w:val="0"/>
      <w:divBdr>
        <w:top w:val="none" w:sz="0" w:space="0" w:color="auto"/>
        <w:left w:val="none" w:sz="0" w:space="0" w:color="auto"/>
        <w:bottom w:val="none" w:sz="0" w:space="0" w:color="auto"/>
        <w:right w:val="none" w:sz="0" w:space="0" w:color="auto"/>
      </w:divBdr>
      <w:divsChild>
        <w:div w:id="2086956011">
          <w:marLeft w:val="0"/>
          <w:marRight w:val="0"/>
          <w:marTop w:val="0"/>
          <w:marBottom w:val="0"/>
          <w:divBdr>
            <w:top w:val="none" w:sz="0" w:space="0" w:color="auto"/>
            <w:left w:val="none" w:sz="0" w:space="0" w:color="auto"/>
            <w:bottom w:val="none" w:sz="0" w:space="0" w:color="auto"/>
            <w:right w:val="none" w:sz="0" w:space="0" w:color="auto"/>
          </w:divBdr>
          <w:divsChild>
            <w:div w:id="1392575425">
              <w:marLeft w:val="0"/>
              <w:marRight w:val="0"/>
              <w:marTop w:val="0"/>
              <w:marBottom w:val="0"/>
              <w:divBdr>
                <w:top w:val="none" w:sz="0" w:space="0" w:color="auto"/>
                <w:left w:val="none" w:sz="0" w:space="0" w:color="auto"/>
                <w:bottom w:val="none" w:sz="0" w:space="0" w:color="auto"/>
                <w:right w:val="none" w:sz="0" w:space="0" w:color="auto"/>
              </w:divBdr>
              <w:divsChild>
                <w:div w:id="1087270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853161">
      <w:bodyDiv w:val="1"/>
      <w:marLeft w:val="0"/>
      <w:marRight w:val="0"/>
      <w:marTop w:val="0"/>
      <w:marBottom w:val="0"/>
      <w:divBdr>
        <w:top w:val="none" w:sz="0" w:space="0" w:color="auto"/>
        <w:left w:val="none" w:sz="0" w:space="0" w:color="auto"/>
        <w:bottom w:val="none" w:sz="0" w:space="0" w:color="auto"/>
        <w:right w:val="none" w:sz="0" w:space="0" w:color="auto"/>
      </w:divBdr>
      <w:divsChild>
        <w:div w:id="1089503152">
          <w:marLeft w:val="0"/>
          <w:marRight w:val="0"/>
          <w:marTop w:val="0"/>
          <w:marBottom w:val="0"/>
          <w:divBdr>
            <w:top w:val="none" w:sz="0" w:space="0" w:color="auto"/>
            <w:left w:val="none" w:sz="0" w:space="0" w:color="auto"/>
            <w:bottom w:val="none" w:sz="0" w:space="0" w:color="auto"/>
            <w:right w:val="none" w:sz="0" w:space="0" w:color="auto"/>
          </w:divBdr>
          <w:divsChild>
            <w:div w:id="347608014">
              <w:marLeft w:val="0"/>
              <w:marRight w:val="0"/>
              <w:marTop w:val="0"/>
              <w:marBottom w:val="0"/>
              <w:divBdr>
                <w:top w:val="none" w:sz="0" w:space="0" w:color="auto"/>
                <w:left w:val="none" w:sz="0" w:space="0" w:color="auto"/>
                <w:bottom w:val="none" w:sz="0" w:space="0" w:color="auto"/>
                <w:right w:val="none" w:sz="0" w:space="0" w:color="auto"/>
              </w:divBdr>
              <w:divsChild>
                <w:div w:id="1706833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696614">
      <w:bodyDiv w:val="1"/>
      <w:marLeft w:val="0"/>
      <w:marRight w:val="0"/>
      <w:marTop w:val="0"/>
      <w:marBottom w:val="0"/>
      <w:divBdr>
        <w:top w:val="none" w:sz="0" w:space="0" w:color="auto"/>
        <w:left w:val="none" w:sz="0" w:space="0" w:color="auto"/>
        <w:bottom w:val="none" w:sz="0" w:space="0" w:color="auto"/>
        <w:right w:val="none" w:sz="0" w:space="0" w:color="auto"/>
      </w:divBdr>
    </w:div>
    <w:div w:id="982349596">
      <w:bodyDiv w:val="1"/>
      <w:marLeft w:val="0"/>
      <w:marRight w:val="0"/>
      <w:marTop w:val="0"/>
      <w:marBottom w:val="0"/>
      <w:divBdr>
        <w:top w:val="none" w:sz="0" w:space="0" w:color="auto"/>
        <w:left w:val="none" w:sz="0" w:space="0" w:color="auto"/>
        <w:bottom w:val="none" w:sz="0" w:space="0" w:color="auto"/>
        <w:right w:val="none" w:sz="0" w:space="0" w:color="auto"/>
      </w:divBdr>
      <w:divsChild>
        <w:div w:id="2031683496">
          <w:marLeft w:val="0"/>
          <w:marRight w:val="0"/>
          <w:marTop w:val="0"/>
          <w:marBottom w:val="0"/>
          <w:divBdr>
            <w:top w:val="none" w:sz="0" w:space="0" w:color="auto"/>
            <w:left w:val="none" w:sz="0" w:space="0" w:color="auto"/>
            <w:bottom w:val="none" w:sz="0" w:space="0" w:color="auto"/>
            <w:right w:val="none" w:sz="0" w:space="0" w:color="auto"/>
          </w:divBdr>
          <w:divsChild>
            <w:div w:id="185366796">
              <w:marLeft w:val="0"/>
              <w:marRight w:val="0"/>
              <w:marTop w:val="0"/>
              <w:marBottom w:val="0"/>
              <w:divBdr>
                <w:top w:val="none" w:sz="0" w:space="0" w:color="auto"/>
                <w:left w:val="none" w:sz="0" w:space="0" w:color="auto"/>
                <w:bottom w:val="none" w:sz="0" w:space="0" w:color="auto"/>
                <w:right w:val="none" w:sz="0" w:space="0" w:color="auto"/>
              </w:divBdr>
              <w:divsChild>
                <w:div w:id="1340036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3526380">
      <w:bodyDiv w:val="1"/>
      <w:marLeft w:val="0"/>
      <w:marRight w:val="0"/>
      <w:marTop w:val="0"/>
      <w:marBottom w:val="0"/>
      <w:divBdr>
        <w:top w:val="none" w:sz="0" w:space="0" w:color="auto"/>
        <w:left w:val="none" w:sz="0" w:space="0" w:color="auto"/>
        <w:bottom w:val="none" w:sz="0" w:space="0" w:color="auto"/>
        <w:right w:val="none" w:sz="0" w:space="0" w:color="auto"/>
      </w:divBdr>
    </w:div>
    <w:div w:id="1238906429">
      <w:bodyDiv w:val="1"/>
      <w:marLeft w:val="0"/>
      <w:marRight w:val="0"/>
      <w:marTop w:val="0"/>
      <w:marBottom w:val="0"/>
      <w:divBdr>
        <w:top w:val="none" w:sz="0" w:space="0" w:color="auto"/>
        <w:left w:val="none" w:sz="0" w:space="0" w:color="auto"/>
        <w:bottom w:val="none" w:sz="0" w:space="0" w:color="auto"/>
        <w:right w:val="none" w:sz="0" w:space="0" w:color="auto"/>
      </w:divBdr>
      <w:divsChild>
        <w:div w:id="328676624">
          <w:marLeft w:val="0"/>
          <w:marRight w:val="0"/>
          <w:marTop w:val="0"/>
          <w:marBottom w:val="0"/>
          <w:divBdr>
            <w:top w:val="none" w:sz="0" w:space="0" w:color="auto"/>
            <w:left w:val="none" w:sz="0" w:space="0" w:color="auto"/>
            <w:bottom w:val="none" w:sz="0" w:space="0" w:color="auto"/>
            <w:right w:val="none" w:sz="0" w:space="0" w:color="auto"/>
          </w:divBdr>
          <w:divsChild>
            <w:div w:id="2073382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113890">
      <w:bodyDiv w:val="1"/>
      <w:marLeft w:val="0"/>
      <w:marRight w:val="0"/>
      <w:marTop w:val="0"/>
      <w:marBottom w:val="0"/>
      <w:divBdr>
        <w:top w:val="none" w:sz="0" w:space="0" w:color="auto"/>
        <w:left w:val="none" w:sz="0" w:space="0" w:color="auto"/>
        <w:bottom w:val="none" w:sz="0" w:space="0" w:color="auto"/>
        <w:right w:val="none" w:sz="0" w:space="0" w:color="auto"/>
      </w:divBdr>
    </w:div>
    <w:div w:id="1399790579">
      <w:bodyDiv w:val="1"/>
      <w:marLeft w:val="0"/>
      <w:marRight w:val="0"/>
      <w:marTop w:val="0"/>
      <w:marBottom w:val="0"/>
      <w:divBdr>
        <w:top w:val="none" w:sz="0" w:space="0" w:color="auto"/>
        <w:left w:val="none" w:sz="0" w:space="0" w:color="auto"/>
        <w:bottom w:val="none" w:sz="0" w:space="0" w:color="auto"/>
        <w:right w:val="none" w:sz="0" w:space="0" w:color="auto"/>
      </w:divBdr>
      <w:divsChild>
        <w:div w:id="353479">
          <w:marLeft w:val="0"/>
          <w:marRight w:val="0"/>
          <w:marTop w:val="0"/>
          <w:marBottom w:val="0"/>
          <w:divBdr>
            <w:top w:val="none" w:sz="0" w:space="0" w:color="auto"/>
            <w:left w:val="none" w:sz="0" w:space="0" w:color="auto"/>
            <w:bottom w:val="none" w:sz="0" w:space="0" w:color="auto"/>
            <w:right w:val="none" w:sz="0" w:space="0" w:color="auto"/>
          </w:divBdr>
          <w:divsChild>
            <w:div w:id="1540976784">
              <w:marLeft w:val="0"/>
              <w:marRight w:val="0"/>
              <w:marTop w:val="0"/>
              <w:marBottom w:val="0"/>
              <w:divBdr>
                <w:top w:val="none" w:sz="0" w:space="0" w:color="auto"/>
                <w:left w:val="none" w:sz="0" w:space="0" w:color="auto"/>
                <w:bottom w:val="none" w:sz="0" w:space="0" w:color="auto"/>
                <w:right w:val="none" w:sz="0" w:space="0" w:color="auto"/>
              </w:divBdr>
              <w:divsChild>
                <w:div w:id="335379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0390024">
      <w:bodyDiv w:val="1"/>
      <w:marLeft w:val="0"/>
      <w:marRight w:val="0"/>
      <w:marTop w:val="0"/>
      <w:marBottom w:val="0"/>
      <w:divBdr>
        <w:top w:val="none" w:sz="0" w:space="0" w:color="auto"/>
        <w:left w:val="none" w:sz="0" w:space="0" w:color="auto"/>
        <w:bottom w:val="none" w:sz="0" w:space="0" w:color="auto"/>
        <w:right w:val="none" w:sz="0" w:space="0" w:color="auto"/>
      </w:divBdr>
    </w:div>
    <w:div w:id="2138639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igitalspy.com/tech/a802758/ikea-computer-glitch-is-bad-news-for-recent-customers/" TargetMode="External"/><Relationship Id="rId18" Type="http://schemas.openxmlformats.org/officeDocument/2006/relationships/hyperlink" Target="https://www.cipd.co.uk/knowledge/strategy/organisational-development/pestle-analysis-factsheet" TargetMode="External"/><Relationship Id="rId26" Type="http://schemas.openxmlformats.org/officeDocument/2006/relationships/hyperlink" Target="https://businesschronicler.com/competitors/ikea-competitors-analysis/" TargetMode="External"/><Relationship Id="rId39" Type="http://schemas.openxmlformats.org/officeDocument/2006/relationships/hyperlink" Target="https://news.sky.com/story/ikea-prices-have-soared-by-up-to-80-amid-surging-raw-material-costs-says-retail-intelligence-firm-12723501" TargetMode="External"/><Relationship Id="rId21" Type="http://schemas.openxmlformats.org/officeDocument/2006/relationships/hyperlink" Target="https://pestleanalysis.com/swot-analysis-of-ikea/" TargetMode="External"/><Relationship Id="rId34" Type="http://schemas.openxmlformats.org/officeDocument/2006/relationships/hyperlink" Target="https://store.hbr.org/product/strategy-concept-i-five-ps-for-strategy-strategy-concept-ii-another-look-at-why-organizations-need-strategies/cmr017?sku=CMR017-PDF-ENG" TargetMode="External"/><Relationship Id="rId42" Type="http://schemas.openxmlformats.org/officeDocument/2006/relationships/hyperlink" Target="https://www.tutor2u.net/business/reference/bowmans-strategic-clock-video" TargetMode="External"/><Relationship Id="rId47" Type="http://schemas.openxmlformats.org/officeDocument/2006/relationships/footer" Target="footer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marketing91.com/what-is-bowmans-strategy-clock/" TargetMode="External"/><Relationship Id="rId29" Type="http://schemas.openxmlformats.org/officeDocument/2006/relationships/hyperlink" Target="https://about.ikea.com/en/about-us/history-of-ikea/milestones-of-ikea" TargetMode="External"/><Relationship Id="rId11" Type="http://schemas.openxmlformats.org/officeDocument/2006/relationships/image" Target="media/image5.png"/><Relationship Id="rId24" Type="http://schemas.openxmlformats.org/officeDocument/2006/relationships/hyperlink" Target="https://pilotscholars.up.edu/cgi/viewcontent.cgi?article=1003&amp;context=bus_studpubs" TargetMode="External"/><Relationship Id="rId32" Type="http://schemas.openxmlformats.org/officeDocument/2006/relationships/hyperlink" Target="https://www.moneycrashers.com/what-to-buy-not-buy-at-ikea/" TargetMode="External"/><Relationship Id="rId37" Type="http://schemas.openxmlformats.org/officeDocument/2006/relationships/hyperlink" Target="https://ebookcentral.proquest.com/lib/trinity/detail.action?docID=4934952" TargetMode="External"/><Relationship Id="rId40" Type="http://schemas.openxmlformats.org/officeDocument/2006/relationships/hyperlink" Target="https://www.researchgate.net/profile/John-Yanney/post/What-is-best-research-instrument-to-measure-porters-strategy-of-differentiation-cost/attachment/59d6438579197b807799ef67/AS%3A443993927491586%401482867809983/download/PGS+2.pdf" TargetMode="External"/><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bbc.co.uk/news/business-59151681" TargetMode="External"/><Relationship Id="rId23" Type="http://schemas.openxmlformats.org/officeDocument/2006/relationships/hyperlink" Target="https://pestleanalysis.com/pestle-analysis-of-ikea/" TargetMode="External"/><Relationship Id="rId28" Type="http://schemas.openxmlformats.org/officeDocument/2006/relationships/hyperlink" Target="https://www.ikea.com/gb/en/this-is-ikea/about-us/the-ikea-vision-and-values-pub9aa779d0" TargetMode="External"/><Relationship Id="rId36" Type="http://schemas.openxmlformats.org/officeDocument/2006/relationships/hyperlink" Target="https://ebookcentral.proquest.com/lib/trinity/detail.action?docID=4934952" TargetMode="External"/><Relationship Id="rId49"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research-methodology.net/ikea-business-strategy-competitive-advantage-capitalising-ikea-concept/" TargetMode="External"/><Relationship Id="rId31" Type="http://schemas.openxmlformats.org/officeDocument/2006/relationships/hyperlink" Target="https://strategicmanagementinsight.com/swot-analyses/ikea-swot-analysis/" TargetMode="External"/><Relationship Id="rId44" Type="http://schemas.openxmlformats.org/officeDocument/2006/relationships/hyperlink" Target="https://getlucidity.com/strategy-resources/introduction-to-bowmans-strategy-clock/" TargetMode="External"/><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hyperlink" Target="https://doi.org/10.1111/j.1468-2370.2008.00251.x" TargetMode="External"/><Relationship Id="rId22" Type="http://schemas.openxmlformats.org/officeDocument/2006/relationships/hyperlink" Target="https://pestleanalysis.com/swot-analysis-of-ikea/" TargetMode="External"/><Relationship Id="rId27" Type="http://schemas.openxmlformats.org/officeDocument/2006/relationships/hyperlink" Target="https://www.ikea.com/gb/en/this-is-ikea/about-us/our-heritage-pubad29a981" TargetMode="External"/><Relationship Id="rId30" Type="http://schemas.openxmlformats.org/officeDocument/2006/relationships/hyperlink" Target="https://www.indeed.com/career-advice/career-development/business-level-strategy" TargetMode="External"/><Relationship Id="rId35" Type="http://schemas.openxmlformats.org/officeDocument/2006/relationships/hyperlink" Target="https://doi.org/10.3138/j.ctt2ttqjs.16" TargetMode="External"/><Relationship Id="rId43" Type="http://schemas.openxmlformats.org/officeDocument/2006/relationships/hyperlink" Target="https://www.businessinsider.com/why-ikea-is-so-cheap-2018-10?r=US&amp;IR=T" TargetMode="External"/><Relationship Id="rId48"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zambianguardian.com/importance-of-swot-analysis-in-strategic-management/" TargetMode="External"/><Relationship Id="rId17" Type="http://schemas.openxmlformats.org/officeDocument/2006/relationships/hyperlink" Target="https://www.researchgate.net/publication/297738622_Business_Strategy_An_Introduction" TargetMode="External"/><Relationship Id="rId25" Type="http://schemas.openxmlformats.org/officeDocument/2006/relationships/hyperlink" Target="https://hstalks-com.ezproxy.uwtsd.ac.uk/bm/2548/" TargetMode="External"/><Relationship Id="rId33" Type="http://schemas.openxmlformats.org/officeDocument/2006/relationships/hyperlink" Target="https://ebookcentral.proquest.com/lib/trinity/reader.action?docID=5181983&amp;ppg=104" TargetMode="External"/><Relationship Id="rId38" Type="http://schemas.openxmlformats.org/officeDocument/2006/relationships/hyperlink" Target="https://ebookcentral.proquest.com/lib/trinity/detail.action?docID=4934952" TargetMode="External"/><Relationship Id="rId46" Type="http://schemas.openxmlformats.org/officeDocument/2006/relationships/footer" Target="footer1.xml"/><Relationship Id="rId20" Type="http://schemas.openxmlformats.org/officeDocument/2006/relationships/hyperlink" Target="https://www.dailymail.co.uk/travel/travel_news/article-4738618/How-Ikea-adapts-catalogues-different-countries.html" TargetMode="External"/><Relationship Id="rId41" Type="http://schemas.openxmlformats.org/officeDocument/2006/relationships/hyperlink" Target="https://underconstructionpage.com/ikea-e-commerce-marketing-strategy/"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807</TotalTime>
  <Pages>12</Pages>
  <Words>4347</Words>
  <Characters>24778</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Strategies for Resilience and Prosperity: Assignment 1 (Report)</vt:lpstr>
    </vt:vector>
  </TitlesOfParts>
  <Company/>
  <LinksUpToDate>false</LinksUpToDate>
  <CharactersWithSpaces>29067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Strategies for Resilience and Prosperity: Assignment 1 (Report)</dc:title>
  <dc:subject/>
  <dc:creator>Rachel Pickersgill (2004655)</dc:creator>
  <cp:keywords/>
  <dc:description/>
  <cp:lastModifiedBy>Rachel Pickersgill (2004655)</cp:lastModifiedBy>
  <cp:revision>145</cp:revision>
  <dcterms:created xsi:type="dcterms:W3CDTF">2022-10-06T09:06:00Z</dcterms:created>
  <dcterms:modified xsi:type="dcterms:W3CDTF">2022-11-03T15:15:00Z</dcterms:modified>
</cp:coreProperties>
</file>