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D1C5B2" w14:textId="0F400620" w:rsidR="00946578" w:rsidRDefault="00DC6BC2" w:rsidP="00DC6BC2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DC6BC2">
        <w:rPr>
          <w:rFonts w:ascii="Arial" w:hAnsi="Arial" w:cs="Arial"/>
          <w:b/>
          <w:bCs/>
          <w:sz w:val="32"/>
          <w:szCs w:val="32"/>
        </w:rPr>
        <w:t>Harbour Porpoise Details</w:t>
      </w:r>
    </w:p>
    <w:p w14:paraId="4905E094" w14:textId="5E29BB24" w:rsidR="009D0325" w:rsidRDefault="009D0325" w:rsidP="00DC6BC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General</w:t>
      </w:r>
    </w:p>
    <w:p w14:paraId="69F1155E" w14:textId="08FC3E14" w:rsidR="009D0325" w:rsidRDefault="00085E1C" w:rsidP="001548D8">
      <w:pPr>
        <w:pStyle w:val="ListParagraph"/>
        <w:numPr>
          <w:ilvl w:val="1"/>
          <w:numId w:val="1"/>
        </w:numPr>
        <w:spacing w:after="120" w:line="240" w:lineRule="auto"/>
        <w:ind w:left="1434" w:hanging="357"/>
        <w:jc w:val="both"/>
        <w:rPr>
          <w:rFonts w:ascii="Arial" w:hAnsi="Arial" w:cs="Arial"/>
          <w:sz w:val="28"/>
          <w:szCs w:val="28"/>
        </w:rPr>
      </w:pPr>
      <w:r w:rsidRPr="001548D8">
        <w:rPr>
          <w:rFonts w:ascii="Arial" w:hAnsi="Arial" w:cs="Arial"/>
          <w:sz w:val="28"/>
          <w:szCs w:val="28"/>
        </w:rPr>
        <w:t>1.5-2.0m long</w:t>
      </w:r>
    </w:p>
    <w:p w14:paraId="2770FE00" w14:textId="77777777" w:rsidR="001548D8" w:rsidRPr="001548D8" w:rsidRDefault="001548D8" w:rsidP="001548D8">
      <w:pPr>
        <w:pStyle w:val="ListParagraph"/>
        <w:spacing w:after="120" w:line="240" w:lineRule="auto"/>
        <w:ind w:left="1434"/>
        <w:jc w:val="both"/>
        <w:rPr>
          <w:rFonts w:ascii="Arial" w:hAnsi="Arial" w:cs="Arial"/>
          <w:sz w:val="28"/>
          <w:szCs w:val="28"/>
        </w:rPr>
      </w:pPr>
    </w:p>
    <w:p w14:paraId="03E3655D" w14:textId="30B193BA" w:rsidR="001007F4" w:rsidRPr="001548D8" w:rsidRDefault="001007F4" w:rsidP="001548D8">
      <w:pPr>
        <w:pStyle w:val="ListParagraph"/>
        <w:numPr>
          <w:ilvl w:val="1"/>
          <w:numId w:val="1"/>
        </w:numPr>
        <w:spacing w:after="120" w:line="240" w:lineRule="auto"/>
        <w:ind w:left="1434" w:hanging="357"/>
        <w:jc w:val="both"/>
        <w:rPr>
          <w:rFonts w:ascii="Arial" w:hAnsi="Arial" w:cs="Arial"/>
          <w:sz w:val="28"/>
          <w:szCs w:val="28"/>
        </w:rPr>
      </w:pPr>
      <w:r w:rsidRPr="001548D8">
        <w:rPr>
          <w:rFonts w:ascii="Arial" w:hAnsi="Arial" w:cs="Arial"/>
          <w:sz w:val="28"/>
          <w:szCs w:val="28"/>
        </w:rPr>
        <w:t>Max weight 85kg</w:t>
      </w:r>
    </w:p>
    <w:p w14:paraId="372F679F" w14:textId="77777777" w:rsidR="001548D8" w:rsidRDefault="001548D8" w:rsidP="001548D8">
      <w:pPr>
        <w:pStyle w:val="ListParagraph"/>
        <w:spacing w:after="120" w:line="240" w:lineRule="auto"/>
        <w:ind w:left="1434"/>
        <w:jc w:val="both"/>
        <w:rPr>
          <w:rFonts w:ascii="Arial" w:hAnsi="Arial" w:cs="Arial"/>
          <w:sz w:val="28"/>
          <w:szCs w:val="28"/>
        </w:rPr>
      </w:pPr>
    </w:p>
    <w:p w14:paraId="33005BC9" w14:textId="34CCFDBF" w:rsidR="00446947" w:rsidRPr="001548D8" w:rsidRDefault="00446947" w:rsidP="001548D8">
      <w:pPr>
        <w:pStyle w:val="ListParagraph"/>
        <w:numPr>
          <w:ilvl w:val="1"/>
          <w:numId w:val="1"/>
        </w:numPr>
        <w:spacing w:after="120" w:line="240" w:lineRule="auto"/>
        <w:ind w:left="1434" w:hanging="357"/>
        <w:jc w:val="both"/>
        <w:rPr>
          <w:rFonts w:ascii="Arial" w:hAnsi="Arial" w:cs="Arial"/>
          <w:sz w:val="28"/>
          <w:szCs w:val="28"/>
        </w:rPr>
      </w:pPr>
      <w:r w:rsidRPr="001548D8">
        <w:rPr>
          <w:rFonts w:ascii="Arial" w:hAnsi="Arial" w:cs="Arial"/>
          <w:sz w:val="28"/>
          <w:szCs w:val="28"/>
        </w:rPr>
        <w:t>Acoustic detection range around 5km</w:t>
      </w:r>
    </w:p>
    <w:p w14:paraId="14A1468B" w14:textId="77777777" w:rsidR="001548D8" w:rsidRDefault="001548D8" w:rsidP="001548D8">
      <w:pPr>
        <w:pStyle w:val="ListParagraph"/>
        <w:spacing w:after="120" w:line="240" w:lineRule="auto"/>
        <w:ind w:left="1434"/>
        <w:jc w:val="both"/>
        <w:rPr>
          <w:rFonts w:ascii="Arial" w:hAnsi="Arial" w:cs="Arial"/>
          <w:sz w:val="28"/>
          <w:szCs w:val="28"/>
        </w:rPr>
      </w:pPr>
    </w:p>
    <w:p w14:paraId="389CA9AC" w14:textId="0A1C0556" w:rsidR="003351D8" w:rsidRDefault="003351D8" w:rsidP="001548D8">
      <w:pPr>
        <w:pStyle w:val="ListParagraph"/>
        <w:numPr>
          <w:ilvl w:val="1"/>
          <w:numId w:val="1"/>
        </w:numPr>
        <w:spacing w:after="120" w:line="240" w:lineRule="auto"/>
        <w:ind w:left="1434" w:hanging="357"/>
        <w:jc w:val="both"/>
        <w:rPr>
          <w:rFonts w:ascii="Arial" w:hAnsi="Arial" w:cs="Arial"/>
          <w:sz w:val="28"/>
          <w:szCs w:val="28"/>
        </w:rPr>
      </w:pPr>
      <w:r w:rsidRPr="001548D8">
        <w:rPr>
          <w:rFonts w:ascii="Arial" w:hAnsi="Arial" w:cs="Arial"/>
          <w:sz w:val="28"/>
          <w:szCs w:val="28"/>
        </w:rPr>
        <w:t>Coastal preference</w:t>
      </w:r>
    </w:p>
    <w:p w14:paraId="7E4AAE30" w14:textId="77777777" w:rsidR="001548D8" w:rsidRPr="001548D8" w:rsidRDefault="001548D8" w:rsidP="001548D8">
      <w:pPr>
        <w:pStyle w:val="ListParagraph"/>
        <w:rPr>
          <w:rFonts w:ascii="Arial" w:hAnsi="Arial" w:cs="Arial"/>
          <w:sz w:val="28"/>
          <w:szCs w:val="28"/>
        </w:rPr>
      </w:pPr>
    </w:p>
    <w:p w14:paraId="721F922B" w14:textId="7040696B" w:rsidR="00346781" w:rsidRPr="001548D8" w:rsidRDefault="00346781" w:rsidP="001548D8">
      <w:pPr>
        <w:pStyle w:val="ListParagraph"/>
        <w:numPr>
          <w:ilvl w:val="1"/>
          <w:numId w:val="1"/>
        </w:numPr>
        <w:spacing w:after="120" w:line="240" w:lineRule="auto"/>
        <w:ind w:left="1434" w:hanging="357"/>
        <w:jc w:val="both"/>
        <w:rPr>
          <w:rFonts w:ascii="Arial" w:hAnsi="Arial" w:cs="Arial"/>
          <w:sz w:val="28"/>
          <w:szCs w:val="28"/>
        </w:rPr>
      </w:pPr>
      <w:r w:rsidRPr="001548D8">
        <w:rPr>
          <w:rFonts w:ascii="Arial" w:hAnsi="Arial" w:cs="Arial"/>
          <w:sz w:val="28"/>
          <w:szCs w:val="28"/>
        </w:rPr>
        <w:t>High metabolism so proximity to food is vital</w:t>
      </w:r>
    </w:p>
    <w:p w14:paraId="496E5311" w14:textId="77777777" w:rsidR="00346781" w:rsidRDefault="00346781" w:rsidP="001548D8">
      <w:pPr>
        <w:pStyle w:val="ListParagraph"/>
        <w:ind w:left="1440"/>
        <w:jc w:val="both"/>
        <w:rPr>
          <w:rFonts w:ascii="Arial" w:hAnsi="Arial" w:cs="Arial"/>
          <w:b/>
          <w:bCs/>
          <w:sz w:val="32"/>
          <w:szCs w:val="32"/>
        </w:rPr>
      </w:pPr>
    </w:p>
    <w:p w14:paraId="078B7A47" w14:textId="5BA0F5E3" w:rsidR="00DC6BC2" w:rsidRDefault="00DC6BC2" w:rsidP="00DC6BC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Distribution</w:t>
      </w:r>
    </w:p>
    <w:p w14:paraId="67E7006E" w14:textId="1A94CB0A" w:rsidR="00295553" w:rsidRDefault="00295553" w:rsidP="00DC6BC2">
      <w:pPr>
        <w:pStyle w:val="ListParagraph"/>
        <w:numPr>
          <w:ilvl w:val="1"/>
          <w:numId w:val="1"/>
        </w:numPr>
        <w:spacing w:after="120" w:line="24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Northern Hemisphere species</w:t>
      </w:r>
    </w:p>
    <w:p w14:paraId="3AF65165" w14:textId="77777777" w:rsidR="00295553" w:rsidRDefault="00295553" w:rsidP="00295553">
      <w:pPr>
        <w:pStyle w:val="ListParagraph"/>
        <w:spacing w:after="120" w:line="240" w:lineRule="auto"/>
        <w:ind w:left="1440"/>
        <w:jc w:val="both"/>
        <w:rPr>
          <w:rFonts w:ascii="Arial" w:hAnsi="Arial" w:cs="Arial"/>
          <w:sz w:val="28"/>
          <w:szCs w:val="28"/>
        </w:rPr>
      </w:pPr>
    </w:p>
    <w:p w14:paraId="3813B790" w14:textId="1D7335E3" w:rsidR="00DC6BC2" w:rsidRPr="00DC6BC2" w:rsidRDefault="00DC6BC2" w:rsidP="00DC6BC2">
      <w:pPr>
        <w:pStyle w:val="ListParagraph"/>
        <w:numPr>
          <w:ilvl w:val="1"/>
          <w:numId w:val="1"/>
        </w:numPr>
        <w:spacing w:after="120" w:line="240" w:lineRule="auto"/>
        <w:jc w:val="both"/>
        <w:rPr>
          <w:rFonts w:ascii="Arial" w:hAnsi="Arial" w:cs="Arial"/>
          <w:sz w:val="28"/>
          <w:szCs w:val="28"/>
        </w:rPr>
      </w:pPr>
      <w:r w:rsidRPr="00DC6BC2">
        <w:rPr>
          <w:rFonts w:ascii="Arial" w:hAnsi="Arial" w:cs="Arial"/>
          <w:sz w:val="28"/>
          <w:szCs w:val="28"/>
        </w:rPr>
        <w:t>Resident population – i.e. some remain around coastal areas all year round</w:t>
      </w:r>
    </w:p>
    <w:p w14:paraId="141ECE44" w14:textId="77777777" w:rsidR="00DC6BC2" w:rsidRPr="00DC6BC2" w:rsidRDefault="00DC6BC2" w:rsidP="00DC6BC2">
      <w:pPr>
        <w:pStyle w:val="ListParagraph"/>
        <w:spacing w:after="120" w:line="240" w:lineRule="auto"/>
        <w:ind w:left="1440"/>
        <w:jc w:val="both"/>
        <w:rPr>
          <w:rFonts w:ascii="Arial" w:hAnsi="Arial" w:cs="Arial"/>
          <w:sz w:val="28"/>
          <w:szCs w:val="28"/>
        </w:rPr>
      </w:pPr>
    </w:p>
    <w:p w14:paraId="63EF2164" w14:textId="144329D5" w:rsidR="00DC6BC2" w:rsidRPr="00DC6BC2" w:rsidRDefault="00DC6BC2" w:rsidP="00DC6BC2">
      <w:pPr>
        <w:pStyle w:val="ListParagraph"/>
        <w:numPr>
          <w:ilvl w:val="1"/>
          <w:numId w:val="1"/>
        </w:numPr>
        <w:spacing w:after="120" w:line="240" w:lineRule="auto"/>
        <w:jc w:val="both"/>
        <w:rPr>
          <w:rFonts w:ascii="Arial" w:hAnsi="Arial" w:cs="Arial"/>
          <w:sz w:val="28"/>
          <w:szCs w:val="28"/>
        </w:rPr>
      </w:pPr>
      <w:r w:rsidRPr="00DC6BC2">
        <w:rPr>
          <w:rFonts w:ascii="Arial" w:hAnsi="Arial" w:cs="Arial"/>
          <w:sz w:val="28"/>
          <w:szCs w:val="28"/>
        </w:rPr>
        <w:t>Their habitat ranges from Swansea Bay in the East to Carmarthen Bay in the West</w:t>
      </w:r>
    </w:p>
    <w:p w14:paraId="0D4CE0F7" w14:textId="77777777" w:rsidR="00DC6BC2" w:rsidRPr="00DC6BC2" w:rsidRDefault="00DC6BC2" w:rsidP="00DC6BC2">
      <w:pPr>
        <w:pStyle w:val="ListParagraph"/>
        <w:spacing w:after="120" w:line="240" w:lineRule="auto"/>
        <w:rPr>
          <w:rFonts w:ascii="Arial" w:hAnsi="Arial" w:cs="Arial"/>
          <w:sz w:val="28"/>
          <w:szCs w:val="28"/>
        </w:rPr>
      </w:pPr>
    </w:p>
    <w:p w14:paraId="6DA2A93B" w14:textId="605A124A" w:rsidR="00DC6BC2" w:rsidRPr="00DC6BC2" w:rsidRDefault="00DC6BC2" w:rsidP="00DC6BC2">
      <w:pPr>
        <w:pStyle w:val="ListParagraph"/>
        <w:numPr>
          <w:ilvl w:val="1"/>
          <w:numId w:val="1"/>
        </w:numPr>
        <w:spacing w:after="120" w:line="240" w:lineRule="auto"/>
        <w:jc w:val="both"/>
        <w:rPr>
          <w:rFonts w:ascii="Arial" w:hAnsi="Arial" w:cs="Arial"/>
          <w:sz w:val="28"/>
          <w:szCs w:val="28"/>
        </w:rPr>
      </w:pPr>
      <w:r w:rsidRPr="00DC6BC2">
        <w:rPr>
          <w:rFonts w:ascii="Arial" w:hAnsi="Arial" w:cs="Arial"/>
          <w:sz w:val="28"/>
          <w:szCs w:val="28"/>
        </w:rPr>
        <w:t>Influx in numbers at certain times of the year (Spring and Autumn in particular)</w:t>
      </w:r>
    </w:p>
    <w:p w14:paraId="347FCB0E" w14:textId="77777777" w:rsidR="00DC6BC2" w:rsidRPr="00DC6BC2" w:rsidRDefault="00DC6BC2" w:rsidP="00DC6BC2">
      <w:pPr>
        <w:pStyle w:val="ListParagraph"/>
        <w:spacing w:after="120" w:line="240" w:lineRule="auto"/>
        <w:rPr>
          <w:rFonts w:ascii="Arial" w:hAnsi="Arial" w:cs="Arial"/>
          <w:sz w:val="28"/>
          <w:szCs w:val="28"/>
        </w:rPr>
      </w:pPr>
    </w:p>
    <w:p w14:paraId="3343361D" w14:textId="1290ED5F" w:rsidR="00DC6BC2" w:rsidRPr="00DC6BC2" w:rsidRDefault="00DC6BC2" w:rsidP="00DC6BC2">
      <w:pPr>
        <w:pStyle w:val="ListParagraph"/>
        <w:numPr>
          <w:ilvl w:val="1"/>
          <w:numId w:val="1"/>
        </w:numPr>
        <w:spacing w:after="120" w:line="240" w:lineRule="auto"/>
        <w:jc w:val="both"/>
        <w:rPr>
          <w:rFonts w:ascii="Arial" w:hAnsi="Arial" w:cs="Arial"/>
          <w:sz w:val="28"/>
          <w:szCs w:val="28"/>
        </w:rPr>
      </w:pPr>
      <w:r w:rsidRPr="00DC6BC2">
        <w:rPr>
          <w:rFonts w:ascii="Arial" w:hAnsi="Arial" w:cs="Arial"/>
          <w:sz w:val="28"/>
          <w:szCs w:val="28"/>
        </w:rPr>
        <w:t xml:space="preserve">They do not appear to have a spatial preference </w:t>
      </w:r>
    </w:p>
    <w:p w14:paraId="44ECC188" w14:textId="77777777" w:rsidR="00DC6BC2" w:rsidRDefault="00DC6BC2" w:rsidP="00DC6BC2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344F1046" w14:textId="77777777" w:rsidR="00033A10" w:rsidRPr="00DC6BC2" w:rsidRDefault="00033A10" w:rsidP="00DC6BC2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3EEC8FBC" w14:textId="394C28EE" w:rsidR="00DC6BC2" w:rsidRDefault="00DC6BC2" w:rsidP="00DC6BC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Key lifecycle occurrences</w:t>
      </w:r>
    </w:p>
    <w:p w14:paraId="2A2327BC" w14:textId="65B75948" w:rsidR="00DC6BC2" w:rsidRDefault="00DC6BC2" w:rsidP="00DC6BC2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8"/>
          <w:szCs w:val="28"/>
        </w:rPr>
      </w:pPr>
      <w:r w:rsidRPr="00DC6BC2">
        <w:rPr>
          <w:rFonts w:ascii="Arial" w:hAnsi="Arial" w:cs="Arial"/>
          <w:sz w:val="28"/>
          <w:szCs w:val="28"/>
        </w:rPr>
        <w:t>Giving birth (parturition) in late April/May</w:t>
      </w:r>
    </w:p>
    <w:p w14:paraId="697C4B1A" w14:textId="77777777" w:rsidR="00DC6BC2" w:rsidRPr="00DC6BC2" w:rsidRDefault="00DC6BC2" w:rsidP="00DC6BC2">
      <w:pPr>
        <w:pStyle w:val="ListParagraph"/>
        <w:ind w:left="1440"/>
        <w:jc w:val="both"/>
        <w:rPr>
          <w:rFonts w:ascii="Arial" w:hAnsi="Arial" w:cs="Arial"/>
          <w:sz w:val="28"/>
          <w:szCs w:val="28"/>
        </w:rPr>
      </w:pPr>
    </w:p>
    <w:p w14:paraId="3FF8A1B9" w14:textId="7F8B99B0" w:rsidR="00DC6BC2" w:rsidRPr="00DC6BC2" w:rsidRDefault="00DC6BC2" w:rsidP="00DC6BC2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8"/>
          <w:szCs w:val="28"/>
        </w:rPr>
      </w:pPr>
      <w:r w:rsidRPr="00DC6BC2">
        <w:rPr>
          <w:rFonts w:ascii="Arial" w:hAnsi="Arial" w:cs="Arial"/>
          <w:sz w:val="28"/>
          <w:szCs w:val="28"/>
        </w:rPr>
        <w:t>Mating takes place in late summer (Aug/Sept)</w:t>
      </w:r>
    </w:p>
    <w:p w14:paraId="2DCE2534" w14:textId="77777777" w:rsidR="00DC6BC2" w:rsidRDefault="00DC6BC2" w:rsidP="00DC6BC2">
      <w:pPr>
        <w:pStyle w:val="ListParagraph"/>
        <w:ind w:left="1440"/>
        <w:jc w:val="both"/>
        <w:rPr>
          <w:rFonts w:ascii="Arial" w:hAnsi="Arial" w:cs="Arial"/>
          <w:b/>
          <w:bCs/>
          <w:sz w:val="32"/>
          <w:szCs w:val="32"/>
        </w:rPr>
      </w:pPr>
    </w:p>
    <w:p w14:paraId="46BEDD83" w14:textId="77777777" w:rsidR="00033A10" w:rsidRDefault="00033A10" w:rsidP="00DC6BC2">
      <w:pPr>
        <w:pStyle w:val="ListParagraph"/>
        <w:ind w:left="1440"/>
        <w:jc w:val="both"/>
        <w:rPr>
          <w:rFonts w:ascii="Arial" w:hAnsi="Arial" w:cs="Arial"/>
          <w:b/>
          <w:bCs/>
          <w:sz w:val="32"/>
          <w:szCs w:val="32"/>
        </w:rPr>
      </w:pPr>
    </w:p>
    <w:p w14:paraId="4C7DDCB4" w14:textId="0E497614" w:rsidR="00DC6BC2" w:rsidRDefault="00DC6BC2" w:rsidP="00DC6BC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Social behaviour</w:t>
      </w:r>
    </w:p>
    <w:p w14:paraId="16208A00" w14:textId="200154C5" w:rsidR="00DC6BC2" w:rsidRPr="00DC6BC2" w:rsidRDefault="00DC6BC2" w:rsidP="00DC6BC2">
      <w:pPr>
        <w:pStyle w:val="ListParagraph"/>
        <w:numPr>
          <w:ilvl w:val="1"/>
          <w:numId w:val="1"/>
        </w:numPr>
        <w:spacing w:after="120" w:line="240" w:lineRule="auto"/>
        <w:ind w:left="1434" w:hanging="357"/>
        <w:jc w:val="both"/>
        <w:rPr>
          <w:rFonts w:ascii="Arial" w:hAnsi="Arial" w:cs="Arial"/>
          <w:sz w:val="28"/>
          <w:szCs w:val="28"/>
        </w:rPr>
      </w:pPr>
      <w:r w:rsidRPr="00DC6BC2">
        <w:rPr>
          <w:rFonts w:ascii="Arial" w:hAnsi="Arial" w:cs="Arial"/>
          <w:sz w:val="28"/>
          <w:szCs w:val="28"/>
        </w:rPr>
        <w:t>Solitary animals</w:t>
      </w:r>
    </w:p>
    <w:p w14:paraId="46D454A7" w14:textId="77777777" w:rsidR="00DC6BC2" w:rsidRPr="00DC6BC2" w:rsidRDefault="00DC6BC2" w:rsidP="00DC6BC2">
      <w:pPr>
        <w:pStyle w:val="ListParagraph"/>
        <w:spacing w:after="120" w:line="240" w:lineRule="auto"/>
        <w:ind w:left="1434"/>
        <w:jc w:val="both"/>
        <w:rPr>
          <w:rFonts w:ascii="Arial" w:hAnsi="Arial" w:cs="Arial"/>
          <w:sz w:val="28"/>
          <w:szCs w:val="28"/>
        </w:rPr>
      </w:pPr>
    </w:p>
    <w:p w14:paraId="154570F2" w14:textId="2C0488AF" w:rsidR="00DC6BC2" w:rsidRPr="00DC6BC2" w:rsidRDefault="00DC6BC2" w:rsidP="00DC6BC2">
      <w:pPr>
        <w:pStyle w:val="ListParagraph"/>
        <w:numPr>
          <w:ilvl w:val="1"/>
          <w:numId w:val="1"/>
        </w:numPr>
        <w:spacing w:after="120" w:line="240" w:lineRule="auto"/>
        <w:ind w:left="1434" w:hanging="357"/>
        <w:jc w:val="both"/>
        <w:rPr>
          <w:rFonts w:ascii="Arial" w:hAnsi="Arial" w:cs="Arial"/>
          <w:sz w:val="28"/>
          <w:szCs w:val="28"/>
        </w:rPr>
      </w:pPr>
      <w:r w:rsidRPr="00DC6BC2">
        <w:rPr>
          <w:rFonts w:ascii="Arial" w:hAnsi="Arial" w:cs="Arial"/>
          <w:sz w:val="28"/>
          <w:szCs w:val="28"/>
        </w:rPr>
        <w:t>Exist singularly or in mother/calf pairings</w:t>
      </w:r>
    </w:p>
    <w:p w14:paraId="0FB04D48" w14:textId="77777777" w:rsidR="00DC6BC2" w:rsidRPr="00DC6BC2" w:rsidRDefault="00DC6BC2" w:rsidP="00DC6BC2">
      <w:pPr>
        <w:pStyle w:val="ListParagraph"/>
        <w:rPr>
          <w:rFonts w:ascii="Arial" w:hAnsi="Arial" w:cs="Arial"/>
          <w:sz w:val="28"/>
          <w:szCs w:val="28"/>
        </w:rPr>
      </w:pPr>
    </w:p>
    <w:p w14:paraId="084B8541" w14:textId="505EB555" w:rsidR="00DC6BC2" w:rsidRPr="00DC6BC2" w:rsidRDefault="00DC6BC2" w:rsidP="00DC6BC2">
      <w:pPr>
        <w:pStyle w:val="ListParagraph"/>
        <w:numPr>
          <w:ilvl w:val="1"/>
          <w:numId w:val="1"/>
        </w:numPr>
        <w:spacing w:after="120" w:line="240" w:lineRule="auto"/>
        <w:ind w:left="1434" w:hanging="357"/>
        <w:jc w:val="both"/>
        <w:rPr>
          <w:rFonts w:ascii="Arial" w:hAnsi="Arial" w:cs="Arial"/>
          <w:sz w:val="28"/>
          <w:szCs w:val="28"/>
        </w:rPr>
      </w:pPr>
      <w:r w:rsidRPr="00DC6BC2">
        <w:rPr>
          <w:rFonts w:ascii="Arial" w:hAnsi="Arial" w:cs="Arial"/>
          <w:sz w:val="28"/>
          <w:szCs w:val="28"/>
        </w:rPr>
        <w:lastRenderedPageBreak/>
        <w:t>Sometimes trios represent mother</w:t>
      </w:r>
      <w:r w:rsidR="00DE147A">
        <w:rPr>
          <w:rFonts w:ascii="Arial" w:hAnsi="Arial" w:cs="Arial"/>
          <w:sz w:val="28"/>
          <w:szCs w:val="28"/>
        </w:rPr>
        <w:t>,</w:t>
      </w:r>
      <w:r w:rsidRPr="00DC6BC2">
        <w:rPr>
          <w:rFonts w:ascii="Arial" w:hAnsi="Arial" w:cs="Arial"/>
          <w:sz w:val="28"/>
          <w:szCs w:val="28"/>
        </w:rPr>
        <w:t xml:space="preserve"> last year’s juvenile and this year’s calf</w:t>
      </w:r>
    </w:p>
    <w:p w14:paraId="05CE5D39" w14:textId="77777777" w:rsidR="00DC6BC2" w:rsidRPr="00DC6BC2" w:rsidRDefault="00DC6BC2" w:rsidP="00DC6BC2">
      <w:pPr>
        <w:pStyle w:val="ListParagraph"/>
        <w:rPr>
          <w:rFonts w:ascii="Arial" w:hAnsi="Arial" w:cs="Arial"/>
          <w:sz w:val="28"/>
          <w:szCs w:val="28"/>
        </w:rPr>
      </w:pPr>
    </w:p>
    <w:p w14:paraId="69B00C40" w14:textId="03FA95B6" w:rsidR="00DC6BC2" w:rsidRPr="00DC6BC2" w:rsidRDefault="00DC6BC2" w:rsidP="00DC6BC2">
      <w:pPr>
        <w:pStyle w:val="ListParagraph"/>
        <w:numPr>
          <w:ilvl w:val="1"/>
          <w:numId w:val="1"/>
        </w:numPr>
        <w:spacing w:after="120" w:line="240" w:lineRule="auto"/>
        <w:ind w:left="1434" w:hanging="357"/>
        <w:jc w:val="both"/>
        <w:rPr>
          <w:rFonts w:ascii="Arial" w:hAnsi="Arial" w:cs="Arial"/>
          <w:sz w:val="28"/>
          <w:szCs w:val="28"/>
        </w:rPr>
      </w:pPr>
      <w:r w:rsidRPr="00DC6BC2">
        <w:rPr>
          <w:rFonts w:ascii="Arial" w:hAnsi="Arial" w:cs="Arial"/>
          <w:sz w:val="28"/>
          <w:szCs w:val="28"/>
        </w:rPr>
        <w:t>Sometimes larger aggregations for lucrative feeding</w:t>
      </w:r>
    </w:p>
    <w:p w14:paraId="2F73B803" w14:textId="77777777" w:rsidR="00DC6BC2" w:rsidRDefault="00DC6BC2" w:rsidP="00DC6BC2">
      <w:pPr>
        <w:pStyle w:val="ListParagraph"/>
        <w:ind w:left="1440"/>
        <w:jc w:val="both"/>
        <w:rPr>
          <w:rFonts w:ascii="Arial" w:hAnsi="Arial" w:cs="Arial"/>
          <w:b/>
          <w:bCs/>
          <w:sz w:val="32"/>
          <w:szCs w:val="32"/>
        </w:rPr>
      </w:pPr>
    </w:p>
    <w:p w14:paraId="4DB9F741" w14:textId="5D25D915" w:rsidR="00DC6BC2" w:rsidRDefault="00DC6BC2" w:rsidP="00DC6BC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Feeding habits</w:t>
      </w:r>
    </w:p>
    <w:p w14:paraId="1AF367F5" w14:textId="4667BFCE" w:rsidR="00DC6BC2" w:rsidRDefault="00DC6BC2" w:rsidP="00C16D93">
      <w:pPr>
        <w:pStyle w:val="ListParagraph"/>
        <w:numPr>
          <w:ilvl w:val="1"/>
          <w:numId w:val="1"/>
        </w:numPr>
        <w:spacing w:after="120" w:line="240" w:lineRule="auto"/>
        <w:ind w:left="1434" w:hanging="357"/>
        <w:jc w:val="both"/>
        <w:rPr>
          <w:rFonts w:ascii="Arial" w:hAnsi="Arial" w:cs="Arial"/>
          <w:sz w:val="28"/>
          <w:szCs w:val="28"/>
        </w:rPr>
      </w:pPr>
      <w:r w:rsidRPr="00C16D93">
        <w:rPr>
          <w:rFonts w:ascii="Arial" w:hAnsi="Arial" w:cs="Arial"/>
          <w:sz w:val="28"/>
          <w:szCs w:val="28"/>
        </w:rPr>
        <w:t>Largely feed on oily fish</w:t>
      </w:r>
    </w:p>
    <w:p w14:paraId="08524E77" w14:textId="77777777" w:rsidR="00C16D93" w:rsidRDefault="00C16D93" w:rsidP="00C16D93">
      <w:pPr>
        <w:pStyle w:val="ListParagraph"/>
        <w:spacing w:after="120" w:line="240" w:lineRule="auto"/>
        <w:ind w:left="1434"/>
        <w:jc w:val="both"/>
        <w:rPr>
          <w:rFonts w:ascii="Arial" w:hAnsi="Arial" w:cs="Arial"/>
          <w:sz w:val="28"/>
          <w:szCs w:val="28"/>
        </w:rPr>
      </w:pPr>
    </w:p>
    <w:p w14:paraId="55C5650E" w14:textId="4587DDBC" w:rsidR="00DC6BC2" w:rsidRDefault="00DC6BC2" w:rsidP="00C16D93">
      <w:pPr>
        <w:pStyle w:val="ListParagraph"/>
        <w:numPr>
          <w:ilvl w:val="1"/>
          <w:numId w:val="1"/>
        </w:numPr>
        <w:spacing w:after="120" w:line="240" w:lineRule="auto"/>
        <w:ind w:left="1434" w:hanging="357"/>
        <w:jc w:val="both"/>
        <w:rPr>
          <w:rFonts w:ascii="Arial" w:hAnsi="Arial" w:cs="Arial"/>
          <w:sz w:val="28"/>
          <w:szCs w:val="28"/>
        </w:rPr>
      </w:pPr>
      <w:r w:rsidRPr="00C16D93">
        <w:rPr>
          <w:rFonts w:ascii="Arial" w:hAnsi="Arial" w:cs="Arial"/>
          <w:sz w:val="28"/>
          <w:szCs w:val="28"/>
        </w:rPr>
        <w:t>Opportunistic feeders</w:t>
      </w:r>
    </w:p>
    <w:p w14:paraId="27F65534" w14:textId="77777777" w:rsidR="005C1F8B" w:rsidRPr="005C1F8B" w:rsidRDefault="005C1F8B" w:rsidP="005C1F8B">
      <w:pPr>
        <w:pStyle w:val="ListParagraph"/>
        <w:rPr>
          <w:rFonts w:ascii="Arial" w:hAnsi="Arial" w:cs="Arial"/>
          <w:sz w:val="28"/>
          <w:szCs w:val="28"/>
        </w:rPr>
      </w:pPr>
    </w:p>
    <w:p w14:paraId="32A9678D" w14:textId="100A5565" w:rsidR="005C1F8B" w:rsidRDefault="005C1F8B" w:rsidP="00C16D93">
      <w:pPr>
        <w:pStyle w:val="ListParagraph"/>
        <w:numPr>
          <w:ilvl w:val="1"/>
          <w:numId w:val="1"/>
        </w:numPr>
        <w:spacing w:after="120" w:line="240" w:lineRule="auto"/>
        <w:ind w:left="1434" w:hanging="357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Consume 3-5kg of food per day</w:t>
      </w:r>
    </w:p>
    <w:p w14:paraId="0DC64D76" w14:textId="77777777" w:rsidR="00C16D93" w:rsidRPr="00C16D93" w:rsidRDefault="00C16D93" w:rsidP="00C16D93">
      <w:pPr>
        <w:pStyle w:val="ListParagraph"/>
        <w:rPr>
          <w:rFonts w:ascii="Arial" w:hAnsi="Arial" w:cs="Arial"/>
          <w:sz w:val="28"/>
          <w:szCs w:val="28"/>
        </w:rPr>
      </w:pPr>
    </w:p>
    <w:p w14:paraId="55C45B53" w14:textId="729198F9" w:rsidR="00DC6BC2" w:rsidRDefault="00DC6BC2" w:rsidP="00C16D93">
      <w:pPr>
        <w:pStyle w:val="ListParagraph"/>
        <w:numPr>
          <w:ilvl w:val="1"/>
          <w:numId w:val="1"/>
        </w:numPr>
        <w:spacing w:after="120" w:line="240" w:lineRule="auto"/>
        <w:ind w:left="1434" w:hanging="357"/>
        <w:jc w:val="both"/>
        <w:rPr>
          <w:rFonts w:ascii="Arial" w:hAnsi="Arial" w:cs="Arial"/>
          <w:sz w:val="28"/>
          <w:szCs w:val="28"/>
        </w:rPr>
      </w:pPr>
      <w:r w:rsidRPr="00C16D93">
        <w:rPr>
          <w:rFonts w:ascii="Arial" w:hAnsi="Arial" w:cs="Arial"/>
          <w:sz w:val="28"/>
          <w:szCs w:val="28"/>
        </w:rPr>
        <w:t xml:space="preserve">Hunt alone and use </w:t>
      </w:r>
      <w:r w:rsidR="00C16D93" w:rsidRPr="00C16D93">
        <w:rPr>
          <w:rFonts w:ascii="Arial" w:hAnsi="Arial" w:cs="Arial"/>
          <w:sz w:val="28"/>
          <w:szCs w:val="28"/>
        </w:rPr>
        <w:t>bathymetric features to herd fish</w:t>
      </w:r>
    </w:p>
    <w:p w14:paraId="77349F41" w14:textId="77777777" w:rsidR="00C16D93" w:rsidRPr="00C16D93" w:rsidRDefault="00C16D93" w:rsidP="00C16D93">
      <w:pPr>
        <w:pStyle w:val="ListParagraph"/>
        <w:rPr>
          <w:rFonts w:ascii="Arial" w:hAnsi="Arial" w:cs="Arial"/>
          <w:sz w:val="28"/>
          <w:szCs w:val="28"/>
        </w:rPr>
      </w:pPr>
    </w:p>
    <w:p w14:paraId="564A498A" w14:textId="0C1D9F9F" w:rsidR="00C16D93" w:rsidRDefault="00C16D93" w:rsidP="00C16D93">
      <w:pPr>
        <w:pStyle w:val="ListParagraph"/>
        <w:numPr>
          <w:ilvl w:val="1"/>
          <w:numId w:val="1"/>
        </w:numPr>
        <w:spacing w:after="120" w:line="240" w:lineRule="auto"/>
        <w:ind w:left="1434" w:hanging="357"/>
        <w:jc w:val="both"/>
        <w:rPr>
          <w:rFonts w:ascii="Arial" w:hAnsi="Arial" w:cs="Arial"/>
          <w:sz w:val="28"/>
          <w:szCs w:val="28"/>
        </w:rPr>
      </w:pPr>
      <w:r w:rsidRPr="00C16D93">
        <w:rPr>
          <w:rFonts w:ascii="Arial" w:hAnsi="Arial" w:cs="Arial"/>
          <w:sz w:val="28"/>
          <w:szCs w:val="28"/>
        </w:rPr>
        <w:t>Wrecks and glacial pots where fish congregate</w:t>
      </w:r>
    </w:p>
    <w:p w14:paraId="21736E3C" w14:textId="77777777" w:rsidR="00C16D93" w:rsidRPr="00C16D93" w:rsidRDefault="00C16D93" w:rsidP="00C16D93">
      <w:pPr>
        <w:pStyle w:val="ListParagraph"/>
        <w:rPr>
          <w:rFonts w:ascii="Arial" w:hAnsi="Arial" w:cs="Arial"/>
          <w:sz w:val="28"/>
          <w:szCs w:val="28"/>
        </w:rPr>
      </w:pPr>
    </w:p>
    <w:p w14:paraId="50A03EA5" w14:textId="6B317269" w:rsidR="00C16D93" w:rsidRDefault="00C16D93" w:rsidP="00C16D93">
      <w:pPr>
        <w:pStyle w:val="ListParagraph"/>
        <w:numPr>
          <w:ilvl w:val="1"/>
          <w:numId w:val="1"/>
        </w:numPr>
        <w:spacing w:after="120" w:line="240" w:lineRule="auto"/>
        <w:ind w:left="1434" w:hanging="357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Often feed around sandbanks (</w:t>
      </w:r>
      <w:proofErr w:type="spellStart"/>
      <w:r>
        <w:rPr>
          <w:rFonts w:ascii="Arial" w:hAnsi="Arial" w:cs="Arial"/>
          <w:sz w:val="28"/>
          <w:szCs w:val="28"/>
        </w:rPr>
        <w:t>sandeels</w:t>
      </w:r>
      <w:proofErr w:type="spellEnd"/>
      <w:r w:rsidR="008B5F9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B5F98" w:rsidRPr="008B5F98">
        <w:rPr>
          <w:rFonts w:ascii="Arial" w:hAnsi="Arial" w:cs="Arial"/>
          <w:i/>
          <w:iCs/>
          <w:sz w:val="28"/>
          <w:szCs w:val="28"/>
        </w:rPr>
        <w:t>Ammodytes</w:t>
      </w:r>
      <w:proofErr w:type="spellEnd"/>
      <w:r w:rsidR="008B5F98" w:rsidRPr="008B5F98">
        <w:rPr>
          <w:rFonts w:ascii="Arial" w:hAnsi="Arial" w:cs="Arial"/>
          <w:i/>
          <w:iCs/>
          <w:sz w:val="28"/>
          <w:szCs w:val="28"/>
        </w:rPr>
        <w:t xml:space="preserve"> spp</w:t>
      </w:r>
      <w:r w:rsidR="008B5F98">
        <w:rPr>
          <w:rFonts w:ascii="Arial" w:hAnsi="Arial" w:cs="Arial"/>
          <w:sz w:val="28"/>
          <w:szCs w:val="28"/>
        </w:rPr>
        <w:t>.</w:t>
      </w:r>
      <w:r>
        <w:rPr>
          <w:rFonts w:ascii="Arial" w:hAnsi="Arial" w:cs="Arial"/>
          <w:sz w:val="28"/>
          <w:szCs w:val="28"/>
        </w:rPr>
        <w:t>)</w:t>
      </w:r>
    </w:p>
    <w:p w14:paraId="2F7528A9" w14:textId="77777777" w:rsidR="001548D8" w:rsidRPr="001548D8" w:rsidRDefault="001548D8" w:rsidP="001548D8">
      <w:pPr>
        <w:pStyle w:val="ListParagraph"/>
        <w:rPr>
          <w:rFonts w:ascii="Arial" w:hAnsi="Arial" w:cs="Arial"/>
          <w:sz w:val="28"/>
          <w:szCs w:val="28"/>
        </w:rPr>
      </w:pPr>
    </w:p>
    <w:p w14:paraId="2E2DD5F0" w14:textId="77777777" w:rsidR="001548D8" w:rsidRDefault="001548D8" w:rsidP="001548D8">
      <w:pPr>
        <w:pStyle w:val="ListParagraph"/>
        <w:spacing w:after="120" w:line="240" w:lineRule="auto"/>
        <w:ind w:left="1434"/>
        <w:jc w:val="both"/>
        <w:rPr>
          <w:rFonts w:ascii="Arial" w:hAnsi="Arial" w:cs="Arial"/>
          <w:sz w:val="28"/>
          <w:szCs w:val="28"/>
        </w:rPr>
      </w:pPr>
    </w:p>
    <w:p w14:paraId="5A381316" w14:textId="7C8895AB" w:rsidR="00DC6BC2" w:rsidRDefault="00DC6BC2" w:rsidP="00DC6BC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Breeding habitats</w:t>
      </w:r>
    </w:p>
    <w:p w14:paraId="58FE37AF" w14:textId="1DFB7DB9" w:rsidR="00C16D93" w:rsidRDefault="00C16D93" w:rsidP="00C16D93">
      <w:pPr>
        <w:pStyle w:val="ListParagraph"/>
        <w:numPr>
          <w:ilvl w:val="1"/>
          <w:numId w:val="1"/>
        </w:numPr>
        <w:spacing w:after="120" w:line="24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Annual bree</w:t>
      </w:r>
      <w:r w:rsidR="00E96149">
        <w:rPr>
          <w:rFonts w:ascii="Arial" w:hAnsi="Arial" w:cs="Arial"/>
          <w:sz w:val="28"/>
          <w:szCs w:val="28"/>
        </w:rPr>
        <w:t>der</w:t>
      </w:r>
    </w:p>
    <w:p w14:paraId="71390588" w14:textId="77777777" w:rsidR="00E96149" w:rsidRDefault="00E96149" w:rsidP="00E96149">
      <w:pPr>
        <w:pStyle w:val="ListParagraph"/>
        <w:spacing w:after="120" w:line="240" w:lineRule="auto"/>
        <w:ind w:left="1440"/>
        <w:jc w:val="both"/>
        <w:rPr>
          <w:rFonts w:ascii="Arial" w:hAnsi="Arial" w:cs="Arial"/>
          <w:sz w:val="28"/>
          <w:szCs w:val="28"/>
        </w:rPr>
      </w:pPr>
    </w:p>
    <w:p w14:paraId="0F3695F2" w14:textId="765695CC" w:rsidR="00CD60CE" w:rsidRDefault="00E96149" w:rsidP="00C16D93">
      <w:pPr>
        <w:pStyle w:val="ListParagraph"/>
        <w:numPr>
          <w:ilvl w:val="1"/>
          <w:numId w:val="1"/>
        </w:numPr>
        <w:spacing w:after="120" w:line="24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High productivity low investment strategy</w:t>
      </w:r>
    </w:p>
    <w:p w14:paraId="4C149550" w14:textId="77777777" w:rsidR="00C16D93" w:rsidRDefault="00C16D93" w:rsidP="00C16D93">
      <w:pPr>
        <w:pStyle w:val="ListParagraph"/>
        <w:spacing w:after="120" w:line="240" w:lineRule="auto"/>
        <w:ind w:left="1440"/>
        <w:jc w:val="both"/>
        <w:rPr>
          <w:rFonts w:ascii="Arial" w:hAnsi="Arial" w:cs="Arial"/>
          <w:sz w:val="28"/>
          <w:szCs w:val="28"/>
        </w:rPr>
      </w:pPr>
    </w:p>
    <w:p w14:paraId="05C02029" w14:textId="69BED669" w:rsidR="00C16D93" w:rsidRDefault="00C16D93" w:rsidP="00C16D93">
      <w:pPr>
        <w:pStyle w:val="ListParagraph"/>
        <w:numPr>
          <w:ilvl w:val="1"/>
          <w:numId w:val="1"/>
        </w:numPr>
        <w:spacing w:after="120" w:line="240" w:lineRule="auto"/>
        <w:jc w:val="both"/>
        <w:rPr>
          <w:rFonts w:ascii="Arial" w:hAnsi="Arial" w:cs="Arial"/>
          <w:sz w:val="28"/>
          <w:szCs w:val="28"/>
        </w:rPr>
      </w:pPr>
      <w:r w:rsidRPr="00C16D93">
        <w:rPr>
          <w:rFonts w:ascii="Arial" w:hAnsi="Arial" w:cs="Arial"/>
          <w:sz w:val="28"/>
          <w:szCs w:val="28"/>
        </w:rPr>
        <w:t>Some breeding areas have been identified locally but they could give birth anywhere</w:t>
      </w:r>
    </w:p>
    <w:p w14:paraId="4BDE11D9" w14:textId="77777777" w:rsidR="00C16D93" w:rsidRPr="00C16D93" w:rsidRDefault="00C16D93" w:rsidP="00C16D93">
      <w:pPr>
        <w:pStyle w:val="ListParagraph"/>
        <w:spacing w:after="120" w:line="240" w:lineRule="auto"/>
        <w:rPr>
          <w:rFonts w:ascii="Arial" w:hAnsi="Arial" w:cs="Arial"/>
          <w:sz w:val="28"/>
          <w:szCs w:val="28"/>
        </w:rPr>
      </w:pPr>
    </w:p>
    <w:p w14:paraId="3FB94641" w14:textId="67E14489" w:rsidR="00C16D93" w:rsidRDefault="00C16D93" w:rsidP="00C16D93">
      <w:pPr>
        <w:pStyle w:val="ListParagraph"/>
        <w:numPr>
          <w:ilvl w:val="1"/>
          <w:numId w:val="1"/>
        </w:numPr>
        <w:spacing w:after="120" w:line="240" w:lineRule="auto"/>
        <w:jc w:val="both"/>
        <w:rPr>
          <w:rFonts w:ascii="Arial" w:hAnsi="Arial" w:cs="Arial"/>
          <w:sz w:val="28"/>
          <w:szCs w:val="28"/>
        </w:rPr>
      </w:pPr>
      <w:r w:rsidRPr="00C16D93">
        <w:rPr>
          <w:rFonts w:ascii="Arial" w:hAnsi="Arial" w:cs="Arial"/>
          <w:sz w:val="28"/>
          <w:szCs w:val="28"/>
        </w:rPr>
        <w:t>Usually where currents are weaker</w:t>
      </w:r>
    </w:p>
    <w:p w14:paraId="5D4EDEED" w14:textId="77777777" w:rsidR="00C16D93" w:rsidRPr="00C16D93" w:rsidRDefault="00C16D93" w:rsidP="00C16D93">
      <w:pPr>
        <w:pStyle w:val="ListParagraph"/>
        <w:ind w:left="1440"/>
        <w:jc w:val="both"/>
        <w:rPr>
          <w:rFonts w:ascii="Arial" w:hAnsi="Arial" w:cs="Arial"/>
          <w:sz w:val="28"/>
          <w:szCs w:val="28"/>
        </w:rPr>
      </w:pPr>
    </w:p>
    <w:p w14:paraId="7BD78234" w14:textId="34CD7E20" w:rsidR="00DC6BC2" w:rsidRDefault="00DC6BC2" w:rsidP="00DC6BC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Reaction to vessels</w:t>
      </w:r>
    </w:p>
    <w:p w14:paraId="266DD5DA" w14:textId="6F689969" w:rsidR="00C16D93" w:rsidRDefault="00C16D93" w:rsidP="00C16D93">
      <w:pPr>
        <w:pStyle w:val="ListParagraph"/>
        <w:numPr>
          <w:ilvl w:val="1"/>
          <w:numId w:val="1"/>
        </w:numPr>
        <w:spacing w:after="120" w:line="240" w:lineRule="auto"/>
        <w:contextualSpacing w:val="0"/>
        <w:jc w:val="both"/>
        <w:rPr>
          <w:rFonts w:ascii="Arial" w:hAnsi="Arial" w:cs="Arial"/>
          <w:sz w:val="28"/>
          <w:szCs w:val="28"/>
        </w:rPr>
      </w:pPr>
      <w:r w:rsidRPr="00C16D93">
        <w:rPr>
          <w:rFonts w:ascii="Arial" w:hAnsi="Arial" w:cs="Arial"/>
          <w:sz w:val="28"/>
          <w:szCs w:val="28"/>
        </w:rPr>
        <w:t>Generally negative – will not approach vessels</w:t>
      </w:r>
    </w:p>
    <w:p w14:paraId="06952502" w14:textId="77777777" w:rsidR="00C16D93" w:rsidRPr="00C16D93" w:rsidRDefault="00C16D93" w:rsidP="00C16D93">
      <w:pPr>
        <w:pStyle w:val="ListParagraph"/>
        <w:spacing w:after="120" w:line="240" w:lineRule="auto"/>
        <w:ind w:left="1440"/>
        <w:contextualSpacing w:val="0"/>
        <w:jc w:val="both"/>
        <w:rPr>
          <w:rFonts w:ascii="Arial" w:hAnsi="Arial" w:cs="Arial"/>
          <w:sz w:val="28"/>
          <w:szCs w:val="28"/>
        </w:rPr>
      </w:pPr>
    </w:p>
    <w:p w14:paraId="0CB0ACBF" w14:textId="31DADC5B" w:rsidR="00C16D93" w:rsidRDefault="00C16D93" w:rsidP="00C16D93">
      <w:pPr>
        <w:pStyle w:val="ListParagraph"/>
        <w:numPr>
          <w:ilvl w:val="1"/>
          <w:numId w:val="1"/>
        </w:numPr>
        <w:spacing w:after="120" w:line="240" w:lineRule="auto"/>
        <w:contextualSpacing w:val="0"/>
        <w:jc w:val="both"/>
        <w:rPr>
          <w:rFonts w:ascii="Arial" w:hAnsi="Arial" w:cs="Arial"/>
          <w:sz w:val="28"/>
          <w:szCs w:val="28"/>
        </w:rPr>
      </w:pPr>
      <w:r w:rsidRPr="00C16D93">
        <w:rPr>
          <w:rFonts w:ascii="Arial" w:hAnsi="Arial" w:cs="Arial"/>
          <w:sz w:val="28"/>
          <w:szCs w:val="28"/>
        </w:rPr>
        <w:t>Larger vessels (low frequency) less disturbing</w:t>
      </w:r>
    </w:p>
    <w:p w14:paraId="3C9AE7B2" w14:textId="77777777" w:rsidR="00C16D93" w:rsidRPr="00C16D93" w:rsidRDefault="00C16D93" w:rsidP="00C16D93">
      <w:pPr>
        <w:pStyle w:val="ListParagraph"/>
        <w:spacing w:after="120" w:line="240" w:lineRule="auto"/>
        <w:ind w:left="1440"/>
        <w:contextualSpacing w:val="0"/>
        <w:jc w:val="both"/>
        <w:rPr>
          <w:rFonts w:ascii="Arial" w:hAnsi="Arial" w:cs="Arial"/>
          <w:sz w:val="28"/>
          <w:szCs w:val="28"/>
        </w:rPr>
      </w:pPr>
    </w:p>
    <w:p w14:paraId="6A2B0E76" w14:textId="16CE6B3A" w:rsidR="00C16D93" w:rsidRDefault="00C16D93" w:rsidP="00C16D93">
      <w:pPr>
        <w:pStyle w:val="ListParagraph"/>
        <w:numPr>
          <w:ilvl w:val="1"/>
          <w:numId w:val="1"/>
        </w:numPr>
        <w:spacing w:after="120" w:line="240" w:lineRule="auto"/>
        <w:contextualSpacing w:val="0"/>
        <w:jc w:val="both"/>
        <w:rPr>
          <w:rFonts w:ascii="Arial" w:hAnsi="Arial" w:cs="Arial"/>
          <w:sz w:val="28"/>
          <w:szCs w:val="28"/>
        </w:rPr>
      </w:pPr>
      <w:r w:rsidRPr="00C16D93">
        <w:rPr>
          <w:rFonts w:ascii="Arial" w:hAnsi="Arial" w:cs="Arial"/>
          <w:sz w:val="28"/>
          <w:szCs w:val="28"/>
        </w:rPr>
        <w:t>Smaller vessels (high frequency) more reaction</w:t>
      </w:r>
    </w:p>
    <w:p w14:paraId="21A41260" w14:textId="77777777" w:rsidR="00C16D93" w:rsidRPr="00C16D93" w:rsidRDefault="00C16D93" w:rsidP="00C16D93">
      <w:pPr>
        <w:pStyle w:val="ListParagraph"/>
        <w:spacing w:after="120" w:line="240" w:lineRule="auto"/>
        <w:ind w:left="1440"/>
        <w:contextualSpacing w:val="0"/>
        <w:jc w:val="both"/>
        <w:rPr>
          <w:rFonts w:ascii="Arial" w:hAnsi="Arial" w:cs="Arial"/>
          <w:sz w:val="28"/>
          <w:szCs w:val="28"/>
        </w:rPr>
      </w:pPr>
    </w:p>
    <w:p w14:paraId="42964F19" w14:textId="3B2DDDA1" w:rsidR="00C16D93" w:rsidRPr="00C16D93" w:rsidRDefault="00C16D93" w:rsidP="00C16D93">
      <w:pPr>
        <w:pStyle w:val="ListParagraph"/>
        <w:numPr>
          <w:ilvl w:val="1"/>
          <w:numId w:val="1"/>
        </w:numPr>
        <w:spacing w:after="120" w:line="240" w:lineRule="auto"/>
        <w:contextualSpacing w:val="0"/>
        <w:jc w:val="both"/>
        <w:rPr>
          <w:rFonts w:ascii="Arial" w:hAnsi="Arial" w:cs="Arial"/>
          <w:sz w:val="28"/>
          <w:szCs w:val="28"/>
        </w:rPr>
      </w:pPr>
      <w:r w:rsidRPr="00C16D93">
        <w:rPr>
          <w:rFonts w:ascii="Arial" w:hAnsi="Arial" w:cs="Arial"/>
          <w:sz w:val="28"/>
          <w:szCs w:val="28"/>
        </w:rPr>
        <w:t>Speed and way in which the vessel is being driven is equally important</w:t>
      </w:r>
    </w:p>
    <w:sectPr w:rsidR="00C16D93" w:rsidRPr="00C16D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F82619"/>
    <w:multiLevelType w:val="hybridMultilevel"/>
    <w:tmpl w:val="29AE46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08102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6BC2"/>
    <w:rsid w:val="00033A10"/>
    <w:rsid w:val="00085E1C"/>
    <w:rsid w:val="001007F4"/>
    <w:rsid w:val="001548D8"/>
    <w:rsid w:val="00295553"/>
    <w:rsid w:val="003351D8"/>
    <w:rsid w:val="00346781"/>
    <w:rsid w:val="003B5E73"/>
    <w:rsid w:val="00446947"/>
    <w:rsid w:val="005C1F8B"/>
    <w:rsid w:val="008B5F98"/>
    <w:rsid w:val="00946578"/>
    <w:rsid w:val="009D0325"/>
    <w:rsid w:val="00A176F8"/>
    <w:rsid w:val="00A46D77"/>
    <w:rsid w:val="00C16D93"/>
    <w:rsid w:val="00C95563"/>
    <w:rsid w:val="00CD60CE"/>
    <w:rsid w:val="00DC6BC2"/>
    <w:rsid w:val="00DE147A"/>
    <w:rsid w:val="00E961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04B729"/>
  <w15:chartTrackingRefBased/>
  <w15:docId w15:val="{D0822407-2313-4B1C-A13B-136B2A1FE7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6B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6B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6B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6B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6B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6B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6B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6B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6B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6B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6B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6B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6B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6B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6B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6B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6B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6B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6B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6B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6B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6B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6B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6B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6B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6B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6B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6B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6BC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226</Words>
  <Characters>1289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Jenkins</dc:creator>
  <cp:keywords/>
  <dc:description/>
  <cp:lastModifiedBy>Rhian Jenkins</cp:lastModifiedBy>
  <cp:revision>17</cp:revision>
  <dcterms:created xsi:type="dcterms:W3CDTF">2025-02-26T21:29:00Z</dcterms:created>
  <dcterms:modified xsi:type="dcterms:W3CDTF">2025-02-26T22:10:00Z</dcterms:modified>
</cp:coreProperties>
</file>