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46A9" w:rsidRDefault="008E46A9" w:rsidP="008E46A9">
      <w:pPr>
        <w:spacing w:after="0" w:line="360" w:lineRule="auto"/>
        <w:jc w:val="center"/>
        <w:rPr>
          <w:rFonts w:ascii="Times New Roman" w:hAnsi="Times New Roman"/>
          <w:b/>
          <w:sz w:val="26"/>
          <w:szCs w:val="26"/>
        </w:rPr>
      </w:pPr>
      <w:r>
        <w:rPr>
          <w:rFonts w:ascii="Times New Roman" w:hAnsi="Times New Roman"/>
          <w:b/>
          <w:sz w:val="26"/>
          <w:szCs w:val="26"/>
        </w:rPr>
        <w:t>WIAV – History of the Repertoire from the point of view of the Performer</w:t>
      </w:r>
    </w:p>
    <w:p w:rsidR="008E46A9" w:rsidRDefault="008E46A9" w:rsidP="008E46A9">
      <w:pPr>
        <w:spacing w:after="0" w:line="360" w:lineRule="auto"/>
        <w:jc w:val="center"/>
        <w:rPr>
          <w:rFonts w:ascii="Times New Roman" w:hAnsi="Times New Roman"/>
          <w:b/>
          <w:sz w:val="26"/>
          <w:szCs w:val="26"/>
        </w:rPr>
      </w:pPr>
      <w:r>
        <w:rPr>
          <w:rFonts w:ascii="Times New Roman" w:hAnsi="Times New Roman"/>
          <w:b/>
          <w:sz w:val="26"/>
          <w:szCs w:val="26"/>
        </w:rPr>
        <w:t>Session 3 – 14 January 2019</w:t>
      </w:r>
    </w:p>
    <w:p w:rsidR="008E46A9" w:rsidRDefault="00CB4C31" w:rsidP="008E46A9">
      <w:pPr>
        <w:spacing w:after="0" w:line="360" w:lineRule="auto"/>
        <w:jc w:val="both"/>
        <w:rPr>
          <w:rFonts w:ascii="Times New Roman" w:hAnsi="Times New Roman"/>
          <w:b/>
          <w:sz w:val="26"/>
          <w:szCs w:val="26"/>
        </w:rPr>
      </w:pPr>
      <w:r>
        <w:rPr>
          <w:noProof/>
          <w:lang w:eastAsia="en-GB"/>
        </w:rPr>
        <w:drawing>
          <wp:anchor distT="0" distB="0" distL="114300" distR="114300" simplePos="0" relativeHeight="251659264" behindDoc="0" locked="0" layoutInCell="1" allowOverlap="1" wp14:anchorId="006185D8" wp14:editId="17C19F2C">
            <wp:simplePos x="0" y="0"/>
            <wp:positionH relativeFrom="margin">
              <wp:align>left</wp:align>
            </wp:positionH>
            <wp:positionV relativeFrom="margin">
              <wp:posOffset>847725</wp:posOffset>
            </wp:positionV>
            <wp:extent cx="2646680" cy="2371725"/>
            <wp:effectExtent l="0" t="0" r="1270" b="9525"/>
            <wp:wrapSquare wrapText="bothSides"/>
            <wp:docPr id="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46680" cy="2371725"/>
                    </a:xfrm>
                    <a:prstGeom prst="rect">
                      <a:avLst/>
                    </a:prstGeom>
                    <a:noFill/>
                  </pic:spPr>
                </pic:pic>
              </a:graphicData>
            </a:graphic>
            <wp14:sizeRelH relativeFrom="page">
              <wp14:pctWidth>0</wp14:pctWidth>
            </wp14:sizeRelH>
            <wp14:sizeRelV relativeFrom="page">
              <wp14:pctHeight>0</wp14:pctHeight>
            </wp14:sizeRelV>
          </wp:anchor>
        </w:drawing>
      </w:r>
    </w:p>
    <w:p w:rsidR="008E46A9" w:rsidRDefault="008E46A9" w:rsidP="008E46A9">
      <w:pPr>
        <w:spacing w:after="0" w:line="360" w:lineRule="auto"/>
        <w:jc w:val="both"/>
        <w:rPr>
          <w:rFonts w:ascii="Times New Roman" w:hAnsi="Times New Roman"/>
          <w:sz w:val="26"/>
          <w:szCs w:val="26"/>
        </w:rPr>
      </w:pPr>
      <w:r w:rsidRPr="008E46A9">
        <w:rPr>
          <w:rFonts w:ascii="Times New Roman" w:hAnsi="Times New Roman"/>
          <w:sz w:val="26"/>
          <w:szCs w:val="26"/>
        </w:rPr>
        <w:t xml:space="preserve">Last time, we talked about vocal music in general and started our journey starting from the </w:t>
      </w:r>
      <w:proofErr w:type="gramStart"/>
      <w:r w:rsidRPr="008E46A9">
        <w:rPr>
          <w:rFonts w:ascii="Times New Roman" w:hAnsi="Times New Roman"/>
          <w:sz w:val="26"/>
          <w:szCs w:val="26"/>
        </w:rPr>
        <w:t>Middle</w:t>
      </w:r>
      <w:proofErr w:type="gramEnd"/>
      <w:r w:rsidRPr="008E46A9">
        <w:rPr>
          <w:rFonts w:ascii="Times New Roman" w:hAnsi="Times New Roman"/>
          <w:sz w:val="26"/>
          <w:szCs w:val="26"/>
        </w:rPr>
        <w:t xml:space="preserve"> Ages and music in the religious institutions.</w:t>
      </w:r>
    </w:p>
    <w:p w:rsidR="008E46A9" w:rsidRDefault="008E46A9" w:rsidP="008E46A9">
      <w:pPr>
        <w:spacing w:after="0" w:line="360" w:lineRule="auto"/>
        <w:jc w:val="both"/>
        <w:rPr>
          <w:rFonts w:ascii="Times New Roman" w:hAnsi="Times New Roman"/>
          <w:sz w:val="26"/>
          <w:szCs w:val="26"/>
        </w:rPr>
      </w:pPr>
      <w:r>
        <w:rPr>
          <w:rFonts w:ascii="Times New Roman" w:hAnsi="Times New Roman"/>
          <w:b/>
          <w:sz w:val="26"/>
          <w:szCs w:val="26"/>
        </w:rPr>
        <w:t>Secular (non-religious) music</w:t>
      </w:r>
      <w:r>
        <w:rPr>
          <w:rFonts w:ascii="Times New Roman" w:hAnsi="Times New Roman"/>
          <w:sz w:val="26"/>
          <w:szCs w:val="26"/>
        </w:rPr>
        <w:t xml:space="preserve"> existed, but had a much lower status</w:t>
      </w: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 xml:space="preserve">Itinerant, travelling musicians/entertainers called troubadours (N) or </w:t>
      </w:r>
      <w:proofErr w:type="spellStart"/>
      <w:r>
        <w:rPr>
          <w:rFonts w:ascii="Times New Roman" w:hAnsi="Times New Roman"/>
          <w:sz w:val="26"/>
          <w:szCs w:val="26"/>
        </w:rPr>
        <w:t>trouvères</w:t>
      </w:r>
      <w:proofErr w:type="spellEnd"/>
      <w:r>
        <w:rPr>
          <w:rFonts w:ascii="Times New Roman" w:hAnsi="Times New Roman"/>
          <w:sz w:val="26"/>
          <w:szCs w:val="26"/>
        </w:rPr>
        <w:t xml:space="preserve"> (S), later spreading around Europe and getting different names in different languages. More and more recorded starting from late XII-early XIII century.</w:t>
      </w:r>
    </w:p>
    <w:p w:rsidR="00915A40" w:rsidRDefault="008E46A9" w:rsidP="008E46A9">
      <w:pPr>
        <w:spacing w:after="0" w:line="360" w:lineRule="auto"/>
        <w:jc w:val="both"/>
        <w:rPr>
          <w:rFonts w:ascii="Times New Roman" w:hAnsi="Times New Roman"/>
          <w:sz w:val="26"/>
          <w:szCs w:val="26"/>
        </w:rPr>
      </w:pPr>
      <w:r>
        <w:rPr>
          <w:rFonts w:ascii="Times New Roman" w:hAnsi="Times New Roman"/>
          <w:sz w:val="26"/>
          <w:szCs w:val="26"/>
        </w:rPr>
        <w:t>Almost no information on their training, but surely orally transmitted and</w:t>
      </w:r>
      <w:r w:rsidR="00915A40">
        <w:rPr>
          <w:rFonts w:ascii="Times New Roman" w:hAnsi="Times New Roman"/>
          <w:sz w:val="26"/>
          <w:szCs w:val="26"/>
        </w:rPr>
        <w:t xml:space="preserve"> without dedicated institutions</w:t>
      </w: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Often all-round entertainers rather than just musicians</w:t>
      </w: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Paid to entertain per performance/event or on a regular basis (usually not much)</w:t>
      </w: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 xml:space="preserve">Vocal + instrumental music, in </w:t>
      </w:r>
      <w:r w:rsidRPr="008E46A9">
        <w:rPr>
          <w:rFonts w:ascii="Times New Roman" w:hAnsi="Times New Roman"/>
          <w:b/>
          <w:sz w:val="26"/>
          <w:szCs w:val="26"/>
        </w:rPr>
        <w:t>vernacular language</w:t>
      </w:r>
      <w:r>
        <w:rPr>
          <w:rFonts w:ascii="Times New Roman" w:hAnsi="Times New Roman"/>
          <w:sz w:val="26"/>
          <w:szCs w:val="26"/>
        </w:rPr>
        <w:t xml:space="preserve"> (the first ones in old French dialects). Ve</w:t>
      </w:r>
      <w:r>
        <w:rPr>
          <w:rFonts w:ascii="Times New Roman" w:hAnsi="Times New Roman"/>
          <w:sz w:val="26"/>
          <w:szCs w:val="26"/>
        </w:rPr>
        <w:t>ry strongly connected to poetry (many troubadours were also accomplished poets).</w:t>
      </w: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Varied themes, mostly courtly love, chivalry, satire, praise</w:t>
      </w:r>
      <w:r w:rsidR="00915A40">
        <w:rPr>
          <w:rFonts w:ascii="Times New Roman" w:hAnsi="Times New Roman"/>
          <w:sz w:val="26"/>
          <w:szCs w:val="26"/>
        </w:rPr>
        <w:t xml:space="preserve"> (linked to the world of medieval courts and lords)</w:t>
      </w: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Huge influence from the Middle East and the Muslim world (Spain) in terms of instruments, sound world, improvisational techniques, etc.</w:t>
      </w:r>
    </w:p>
    <w:p w:rsidR="00915A40" w:rsidRDefault="00915A40" w:rsidP="008E46A9">
      <w:pPr>
        <w:spacing w:after="0" w:line="360" w:lineRule="auto"/>
        <w:jc w:val="both"/>
        <w:rPr>
          <w:rFonts w:ascii="Times New Roman" w:hAnsi="Times New Roman"/>
          <w:sz w:val="26"/>
          <w:szCs w:val="26"/>
        </w:rPr>
      </w:pP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 xml:space="preserve">Ex.1 </w:t>
      </w:r>
      <w:r>
        <w:rPr>
          <w:rFonts w:ascii="Times New Roman" w:hAnsi="Times New Roman"/>
          <w:sz w:val="26"/>
          <w:szCs w:val="26"/>
        </w:rPr>
        <w:t>‘</w:t>
      </w:r>
      <w:proofErr w:type="spellStart"/>
      <w:r>
        <w:rPr>
          <w:rFonts w:ascii="Times New Roman" w:hAnsi="Times New Roman"/>
          <w:sz w:val="26"/>
          <w:szCs w:val="26"/>
        </w:rPr>
        <w:t>Chanterai</w:t>
      </w:r>
      <w:proofErr w:type="spellEnd"/>
      <w:r>
        <w:rPr>
          <w:rFonts w:ascii="Times New Roman" w:hAnsi="Times New Roman"/>
          <w:sz w:val="26"/>
          <w:szCs w:val="26"/>
        </w:rPr>
        <w:t xml:space="preserve"> </w:t>
      </w:r>
      <w:proofErr w:type="spellStart"/>
      <w:r>
        <w:rPr>
          <w:rFonts w:ascii="Times New Roman" w:hAnsi="Times New Roman"/>
          <w:sz w:val="26"/>
          <w:szCs w:val="26"/>
        </w:rPr>
        <w:t>por</w:t>
      </w:r>
      <w:proofErr w:type="spellEnd"/>
      <w:r>
        <w:rPr>
          <w:rFonts w:ascii="Times New Roman" w:hAnsi="Times New Roman"/>
          <w:sz w:val="26"/>
          <w:szCs w:val="26"/>
        </w:rPr>
        <w:t xml:space="preserve"> </w:t>
      </w:r>
      <w:proofErr w:type="gramStart"/>
      <w:r>
        <w:rPr>
          <w:rFonts w:ascii="Times New Roman" w:hAnsi="Times New Roman"/>
          <w:sz w:val="26"/>
          <w:szCs w:val="26"/>
        </w:rPr>
        <w:t>mon</w:t>
      </w:r>
      <w:proofErr w:type="gramEnd"/>
      <w:r>
        <w:rPr>
          <w:rFonts w:ascii="Times New Roman" w:hAnsi="Times New Roman"/>
          <w:sz w:val="26"/>
          <w:szCs w:val="26"/>
        </w:rPr>
        <w:t xml:space="preserve"> </w:t>
      </w:r>
      <w:proofErr w:type="spellStart"/>
      <w:r>
        <w:rPr>
          <w:rFonts w:ascii="Times New Roman" w:hAnsi="Times New Roman"/>
          <w:sz w:val="26"/>
          <w:szCs w:val="26"/>
        </w:rPr>
        <w:t>coraige</w:t>
      </w:r>
      <w:proofErr w:type="spellEnd"/>
      <w:r>
        <w:rPr>
          <w:rFonts w:ascii="Times New Roman" w:hAnsi="Times New Roman"/>
          <w:sz w:val="26"/>
          <w:szCs w:val="26"/>
        </w:rPr>
        <w:t>’</w:t>
      </w:r>
      <w:r>
        <w:rPr>
          <w:rFonts w:ascii="Times New Roman" w:hAnsi="Times New Roman"/>
          <w:sz w:val="26"/>
          <w:szCs w:val="26"/>
        </w:rPr>
        <w:t xml:space="preserve"> [Je </w:t>
      </w:r>
      <w:proofErr w:type="spellStart"/>
      <w:r>
        <w:rPr>
          <w:rFonts w:ascii="Times New Roman" w:hAnsi="Times New Roman"/>
          <w:sz w:val="26"/>
          <w:szCs w:val="26"/>
        </w:rPr>
        <w:t>chanterai</w:t>
      </w:r>
      <w:proofErr w:type="spellEnd"/>
      <w:r>
        <w:rPr>
          <w:rFonts w:ascii="Times New Roman" w:hAnsi="Times New Roman"/>
          <w:sz w:val="26"/>
          <w:szCs w:val="26"/>
        </w:rPr>
        <w:t xml:space="preserve"> pour mon courage],</w:t>
      </w:r>
      <w:r>
        <w:rPr>
          <w:rFonts w:ascii="Times New Roman" w:hAnsi="Times New Roman"/>
          <w:sz w:val="26"/>
          <w:szCs w:val="26"/>
        </w:rPr>
        <w:t xml:space="preserve"> a ‘Crusade song’.</w:t>
      </w:r>
    </w:p>
    <w:tbl>
      <w:tblPr>
        <w:tblStyle w:val="TableGrid"/>
        <w:tblW w:w="0" w:type="auto"/>
        <w:jc w:val="center"/>
        <w:tblInd w:w="0" w:type="dxa"/>
        <w:tblLook w:val="04A0" w:firstRow="1" w:lastRow="0" w:firstColumn="1" w:lastColumn="0" w:noHBand="0" w:noVBand="1"/>
      </w:tblPr>
      <w:tblGrid>
        <w:gridCol w:w="3539"/>
        <w:gridCol w:w="4111"/>
      </w:tblGrid>
      <w:tr w:rsidR="008E46A9" w:rsidTr="00915A40">
        <w:trPr>
          <w:jc w:val="center"/>
        </w:trPr>
        <w:tc>
          <w:tcPr>
            <w:tcW w:w="3539" w:type="dxa"/>
            <w:tcBorders>
              <w:top w:val="single" w:sz="4" w:space="0" w:color="auto"/>
              <w:left w:val="single" w:sz="4" w:space="0" w:color="auto"/>
              <w:bottom w:val="single" w:sz="4" w:space="0" w:color="auto"/>
              <w:right w:val="single" w:sz="4" w:space="0" w:color="auto"/>
            </w:tcBorders>
            <w:hideMark/>
          </w:tcPr>
          <w:p w:rsidR="008E46A9" w:rsidRDefault="008E46A9">
            <w:pPr>
              <w:spacing w:line="360" w:lineRule="auto"/>
              <w:jc w:val="both"/>
              <w:rPr>
                <w:rFonts w:ascii="Times New Roman" w:hAnsi="Times New Roman"/>
                <w:sz w:val="24"/>
                <w:szCs w:val="24"/>
              </w:rPr>
            </w:pPr>
            <w:proofErr w:type="spellStart"/>
            <w:r>
              <w:rPr>
                <w:rFonts w:ascii="Times New Roman" w:hAnsi="Times New Roman"/>
                <w:sz w:val="24"/>
                <w:szCs w:val="24"/>
              </w:rPr>
              <w:t>Chanterai</w:t>
            </w:r>
            <w:proofErr w:type="spellEnd"/>
            <w:r>
              <w:rPr>
                <w:rFonts w:ascii="Times New Roman" w:hAnsi="Times New Roman"/>
                <w:sz w:val="24"/>
                <w:szCs w:val="24"/>
              </w:rPr>
              <w:t xml:space="preserve"> </w:t>
            </w:r>
            <w:proofErr w:type="spellStart"/>
            <w:r>
              <w:rPr>
                <w:rFonts w:ascii="Times New Roman" w:hAnsi="Times New Roman"/>
                <w:sz w:val="24"/>
                <w:szCs w:val="24"/>
              </w:rPr>
              <w:t>por</w:t>
            </w:r>
            <w:proofErr w:type="spellEnd"/>
            <w:r>
              <w:rPr>
                <w:rFonts w:ascii="Times New Roman" w:hAnsi="Times New Roman"/>
                <w:sz w:val="24"/>
                <w:szCs w:val="24"/>
              </w:rPr>
              <w:t xml:space="preserve"> mon </w:t>
            </w:r>
            <w:proofErr w:type="spellStart"/>
            <w:r>
              <w:rPr>
                <w:rFonts w:ascii="Times New Roman" w:hAnsi="Times New Roman"/>
                <w:sz w:val="24"/>
                <w:szCs w:val="24"/>
              </w:rPr>
              <w:t>corage</w:t>
            </w:r>
            <w:proofErr w:type="spellEnd"/>
          </w:p>
          <w:p w:rsidR="008E46A9" w:rsidRDefault="008E46A9">
            <w:pPr>
              <w:spacing w:line="360" w:lineRule="auto"/>
              <w:jc w:val="both"/>
              <w:rPr>
                <w:rFonts w:ascii="Times New Roman" w:hAnsi="Times New Roman"/>
                <w:sz w:val="24"/>
                <w:szCs w:val="24"/>
              </w:rPr>
            </w:pPr>
            <w:r>
              <w:rPr>
                <w:rFonts w:ascii="Times New Roman" w:hAnsi="Times New Roman"/>
                <w:sz w:val="24"/>
                <w:szCs w:val="24"/>
              </w:rPr>
              <w:t xml:space="preserve">Que </w:t>
            </w:r>
            <w:proofErr w:type="spellStart"/>
            <w:r>
              <w:rPr>
                <w:rFonts w:ascii="Times New Roman" w:hAnsi="Times New Roman"/>
                <w:sz w:val="24"/>
                <w:szCs w:val="24"/>
              </w:rPr>
              <w:t>je</w:t>
            </w:r>
            <w:proofErr w:type="spellEnd"/>
            <w:r>
              <w:rPr>
                <w:rFonts w:ascii="Times New Roman" w:hAnsi="Times New Roman"/>
                <w:sz w:val="24"/>
                <w:szCs w:val="24"/>
              </w:rPr>
              <w:t xml:space="preserve"> </w:t>
            </w:r>
            <w:proofErr w:type="spellStart"/>
            <w:r>
              <w:rPr>
                <w:rFonts w:ascii="Times New Roman" w:hAnsi="Times New Roman"/>
                <w:sz w:val="24"/>
                <w:szCs w:val="24"/>
              </w:rPr>
              <w:t>vueil</w:t>
            </w:r>
            <w:proofErr w:type="spellEnd"/>
            <w:r>
              <w:rPr>
                <w:rFonts w:ascii="Times New Roman" w:hAnsi="Times New Roman"/>
                <w:sz w:val="24"/>
                <w:szCs w:val="24"/>
              </w:rPr>
              <w:t xml:space="preserve"> </w:t>
            </w:r>
            <w:proofErr w:type="spellStart"/>
            <w:r>
              <w:rPr>
                <w:rFonts w:ascii="Times New Roman" w:hAnsi="Times New Roman"/>
                <w:sz w:val="24"/>
                <w:szCs w:val="24"/>
              </w:rPr>
              <w:t>reconforter</w:t>
            </w:r>
            <w:proofErr w:type="spellEnd"/>
            <w:r>
              <w:rPr>
                <w:rFonts w:ascii="Times New Roman" w:hAnsi="Times New Roman"/>
                <w:sz w:val="24"/>
                <w:szCs w:val="24"/>
              </w:rPr>
              <w:t>,</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t>Car avec mon grant damage</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t xml:space="preserve">Ne </w:t>
            </w:r>
            <w:proofErr w:type="spellStart"/>
            <w:r>
              <w:rPr>
                <w:rFonts w:ascii="Times New Roman" w:hAnsi="Times New Roman"/>
                <w:sz w:val="24"/>
                <w:szCs w:val="24"/>
              </w:rPr>
              <w:t>quier</w:t>
            </w:r>
            <w:proofErr w:type="spellEnd"/>
            <w:r>
              <w:rPr>
                <w:rFonts w:ascii="Times New Roman" w:hAnsi="Times New Roman"/>
                <w:sz w:val="24"/>
                <w:szCs w:val="24"/>
              </w:rPr>
              <w:t xml:space="preserve"> </w:t>
            </w:r>
            <w:proofErr w:type="spellStart"/>
            <w:r>
              <w:rPr>
                <w:rFonts w:ascii="Times New Roman" w:hAnsi="Times New Roman"/>
                <w:sz w:val="24"/>
                <w:szCs w:val="24"/>
              </w:rPr>
              <w:t>morir</w:t>
            </w:r>
            <w:proofErr w:type="spellEnd"/>
            <w:r>
              <w:rPr>
                <w:rFonts w:ascii="Times New Roman" w:hAnsi="Times New Roman"/>
                <w:sz w:val="24"/>
                <w:szCs w:val="24"/>
              </w:rPr>
              <w:t xml:space="preserve"> ne </w:t>
            </w:r>
            <w:proofErr w:type="spellStart"/>
            <w:r>
              <w:rPr>
                <w:rFonts w:ascii="Times New Roman" w:hAnsi="Times New Roman"/>
                <w:sz w:val="24"/>
                <w:szCs w:val="24"/>
              </w:rPr>
              <w:t>foler</w:t>
            </w:r>
            <w:proofErr w:type="spellEnd"/>
            <w:r>
              <w:rPr>
                <w:rFonts w:ascii="Times New Roman" w:hAnsi="Times New Roman"/>
                <w:sz w:val="24"/>
                <w:szCs w:val="24"/>
              </w:rPr>
              <w:t>,</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lastRenderedPageBreak/>
              <w:t xml:space="preserve">Quant de la </w:t>
            </w:r>
            <w:proofErr w:type="spellStart"/>
            <w:r>
              <w:rPr>
                <w:rFonts w:ascii="Times New Roman" w:hAnsi="Times New Roman"/>
                <w:sz w:val="24"/>
                <w:szCs w:val="24"/>
              </w:rPr>
              <w:t>terre</w:t>
            </w:r>
            <w:proofErr w:type="spellEnd"/>
            <w:r>
              <w:rPr>
                <w:rFonts w:ascii="Times New Roman" w:hAnsi="Times New Roman"/>
                <w:sz w:val="24"/>
                <w:szCs w:val="24"/>
              </w:rPr>
              <w:t xml:space="preserve"> </w:t>
            </w:r>
            <w:proofErr w:type="spellStart"/>
            <w:r>
              <w:rPr>
                <w:rFonts w:ascii="Times New Roman" w:hAnsi="Times New Roman"/>
                <w:sz w:val="24"/>
                <w:szCs w:val="24"/>
              </w:rPr>
              <w:t>sauvage</w:t>
            </w:r>
            <w:proofErr w:type="spellEnd"/>
          </w:p>
          <w:p w:rsidR="008E46A9" w:rsidRDefault="008E46A9">
            <w:pPr>
              <w:spacing w:line="360" w:lineRule="auto"/>
              <w:jc w:val="both"/>
              <w:rPr>
                <w:rFonts w:ascii="Times New Roman" w:hAnsi="Times New Roman"/>
                <w:sz w:val="24"/>
                <w:szCs w:val="24"/>
              </w:rPr>
            </w:pPr>
            <w:r>
              <w:rPr>
                <w:rFonts w:ascii="Times New Roman" w:hAnsi="Times New Roman"/>
                <w:sz w:val="24"/>
                <w:szCs w:val="24"/>
              </w:rPr>
              <w:t xml:space="preserve">Ne </w:t>
            </w:r>
            <w:proofErr w:type="spellStart"/>
            <w:r>
              <w:rPr>
                <w:rFonts w:ascii="Times New Roman" w:hAnsi="Times New Roman"/>
                <w:sz w:val="24"/>
                <w:szCs w:val="24"/>
              </w:rPr>
              <w:t>voi</w:t>
            </w:r>
            <w:proofErr w:type="spellEnd"/>
            <w:r>
              <w:rPr>
                <w:rFonts w:ascii="Times New Roman" w:hAnsi="Times New Roman"/>
                <w:sz w:val="24"/>
                <w:szCs w:val="24"/>
              </w:rPr>
              <w:t xml:space="preserve"> </w:t>
            </w:r>
            <w:proofErr w:type="spellStart"/>
            <w:r>
              <w:rPr>
                <w:rFonts w:ascii="Times New Roman" w:hAnsi="Times New Roman"/>
                <w:sz w:val="24"/>
                <w:szCs w:val="24"/>
              </w:rPr>
              <w:t>mes</w:t>
            </w:r>
            <w:proofErr w:type="spellEnd"/>
            <w:r>
              <w:rPr>
                <w:rFonts w:ascii="Times New Roman" w:hAnsi="Times New Roman"/>
                <w:sz w:val="24"/>
                <w:szCs w:val="24"/>
              </w:rPr>
              <w:t xml:space="preserve"> </w:t>
            </w:r>
            <w:proofErr w:type="spellStart"/>
            <w:r>
              <w:rPr>
                <w:rFonts w:ascii="Times New Roman" w:hAnsi="Times New Roman"/>
                <w:sz w:val="24"/>
                <w:szCs w:val="24"/>
              </w:rPr>
              <w:t>nul</w:t>
            </w:r>
            <w:proofErr w:type="spellEnd"/>
            <w:r>
              <w:rPr>
                <w:rFonts w:ascii="Times New Roman" w:hAnsi="Times New Roman"/>
                <w:sz w:val="24"/>
                <w:szCs w:val="24"/>
              </w:rPr>
              <w:t xml:space="preserve"> </w:t>
            </w:r>
            <w:proofErr w:type="spellStart"/>
            <w:r>
              <w:rPr>
                <w:rFonts w:ascii="Times New Roman" w:hAnsi="Times New Roman"/>
                <w:sz w:val="24"/>
                <w:szCs w:val="24"/>
              </w:rPr>
              <w:t>retorner</w:t>
            </w:r>
            <w:proofErr w:type="spellEnd"/>
          </w:p>
          <w:p w:rsidR="008E46A9" w:rsidRDefault="008E46A9">
            <w:pPr>
              <w:spacing w:line="360" w:lineRule="auto"/>
              <w:jc w:val="both"/>
              <w:rPr>
                <w:rFonts w:ascii="Times New Roman" w:hAnsi="Times New Roman"/>
                <w:sz w:val="24"/>
                <w:szCs w:val="24"/>
              </w:rPr>
            </w:pPr>
            <w:proofErr w:type="spellStart"/>
            <w:r>
              <w:rPr>
                <w:rFonts w:ascii="Times New Roman" w:hAnsi="Times New Roman"/>
                <w:sz w:val="24"/>
                <w:szCs w:val="24"/>
              </w:rPr>
              <w:t>Ou</w:t>
            </w:r>
            <w:proofErr w:type="spellEnd"/>
            <w:r>
              <w:rPr>
                <w:rFonts w:ascii="Times New Roman" w:hAnsi="Times New Roman"/>
                <w:sz w:val="24"/>
                <w:szCs w:val="24"/>
              </w:rPr>
              <w:t xml:space="preserve"> </w:t>
            </w:r>
            <w:proofErr w:type="spellStart"/>
            <w:r>
              <w:rPr>
                <w:rFonts w:ascii="Times New Roman" w:hAnsi="Times New Roman"/>
                <w:sz w:val="24"/>
                <w:szCs w:val="24"/>
              </w:rPr>
              <w:t>cil</w:t>
            </w:r>
            <w:proofErr w:type="spellEnd"/>
            <w:r>
              <w:rPr>
                <w:rFonts w:ascii="Times New Roman" w:hAnsi="Times New Roman"/>
                <w:sz w:val="24"/>
                <w:szCs w:val="24"/>
              </w:rPr>
              <w:t xml:space="preserve"> </w:t>
            </w:r>
            <w:proofErr w:type="spellStart"/>
            <w:r>
              <w:rPr>
                <w:rFonts w:ascii="Times New Roman" w:hAnsi="Times New Roman"/>
                <w:sz w:val="24"/>
                <w:szCs w:val="24"/>
              </w:rPr>
              <w:t>est</w:t>
            </w:r>
            <w:proofErr w:type="spellEnd"/>
            <w:r>
              <w:rPr>
                <w:rFonts w:ascii="Times New Roman" w:hAnsi="Times New Roman"/>
                <w:sz w:val="24"/>
                <w:szCs w:val="24"/>
              </w:rPr>
              <w:t xml:space="preserve"> qui </w:t>
            </w:r>
            <w:proofErr w:type="spellStart"/>
            <w:r>
              <w:rPr>
                <w:rFonts w:ascii="Times New Roman" w:hAnsi="Times New Roman"/>
                <w:sz w:val="24"/>
                <w:szCs w:val="24"/>
              </w:rPr>
              <w:t>rassoage</w:t>
            </w:r>
            <w:proofErr w:type="spellEnd"/>
          </w:p>
          <w:p w:rsidR="008E46A9" w:rsidRDefault="008E46A9">
            <w:pPr>
              <w:spacing w:line="360" w:lineRule="auto"/>
              <w:jc w:val="both"/>
              <w:rPr>
                <w:rFonts w:ascii="Times New Roman" w:hAnsi="Times New Roman"/>
                <w:sz w:val="24"/>
                <w:szCs w:val="24"/>
              </w:rPr>
            </w:pPr>
            <w:proofErr w:type="spellStart"/>
            <w:r>
              <w:rPr>
                <w:rFonts w:ascii="Times New Roman" w:hAnsi="Times New Roman"/>
                <w:sz w:val="24"/>
                <w:szCs w:val="24"/>
              </w:rPr>
              <w:t>Mes</w:t>
            </w:r>
            <w:proofErr w:type="spellEnd"/>
            <w:r>
              <w:rPr>
                <w:rFonts w:ascii="Times New Roman" w:hAnsi="Times New Roman"/>
                <w:sz w:val="24"/>
                <w:szCs w:val="24"/>
              </w:rPr>
              <w:t xml:space="preserve"> </w:t>
            </w:r>
            <w:proofErr w:type="spellStart"/>
            <w:r>
              <w:rPr>
                <w:rFonts w:ascii="Times New Roman" w:hAnsi="Times New Roman"/>
                <w:sz w:val="24"/>
                <w:szCs w:val="24"/>
              </w:rPr>
              <w:t>maus</w:t>
            </w:r>
            <w:proofErr w:type="spellEnd"/>
            <w:r>
              <w:rPr>
                <w:rFonts w:ascii="Times New Roman" w:hAnsi="Times New Roman"/>
                <w:sz w:val="24"/>
                <w:szCs w:val="24"/>
              </w:rPr>
              <w:t xml:space="preserve"> quant </w:t>
            </w:r>
            <w:proofErr w:type="spellStart"/>
            <w:r>
              <w:rPr>
                <w:rFonts w:ascii="Times New Roman" w:hAnsi="Times New Roman"/>
                <w:sz w:val="24"/>
                <w:szCs w:val="24"/>
              </w:rPr>
              <w:t>g’en</w:t>
            </w:r>
            <w:proofErr w:type="spellEnd"/>
            <w:r>
              <w:rPr>
                <w:rFonts w:ascii="Times New Roman" w:hAnsi="Times New Roman"/>
                <w:sz w:val="24"/>
                <w:szCs w:val="24"/>
              </w:rPr>
              <w:t xml:space="preserve"> oi </w:t>
            </w:r>
            <w:proofErr w:type="spellStart"/>
            <w:r>
              <w:rPr>
                <w:rFonts w:ascii="Times New Roman" w:hAnsi="Times New Roman"/>
                <w:sz w:val="24"/>
                <w:szCs w:val="24"/>
              </w:rPr>
              <w:t>parler</w:t>
            </w:r>
            <w:proofErr w:type="spellEnd"/>
            <w:r>
              <w:rPr>
                <w:rFonts w:ascii="Times New Roman" w:hAnsi="Times New Roman"/>
                <w:sz w:val="24"/>
                <w:szCs w:val="24"/>
              </w:rPr>
              <w:t>.</w:t>
            </w:r>
          </w:p>
        </w:tc>
        <w:tc>
          <w:tcPr>
            <w:tcW w:w="4111" w:type="dxa"/>
            <w:tcBorders>
              <w:top w:val="single" w:sz="4" w:space="0" w:color="auto"/>
              <w:left w:val="single" w:sz="4" w:space="0" w:color="auto"/>
              <w:bottom w:val="single" w:sz="4" w:space="0" w:color="auto"/>
              <w:right w:val="single" w:sz="4" w:space="0" w:color="auto"/>
            </w:tcBorders>
            <w:hideMark/>
          </w:tcPr>
          <w:p w:rsidR="008E46A9" w:rsidRDefault="008E46A9">
            <w:pPr>
              <w:spacing w:line="360" w:lineRule="auto"/>
              <w:jc w:val="both"/>
              <w:rPr>
                <w:rFonts w:ascii="Times New Roman" w:hAnsi="Times New Roman"/>
                <w:sz w:val="24"/>
                <w:szCs w:val="24"/>
              </w:rPr>
            </w:pPr>
            <w:r>
              <w:rPr>
                <w:rFonts w:ascii="Times New Roman" w:hAnsi="Times New Roman"/>
                <w:sz w:val="24"/>
                <w:szCs w:val="24"/>
              </w:rPr>
              <w:lastRenderedPageBreak/>
              <w:t>I will sing to keep my courage up</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t>since I must comfort my heart</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t>for in my great distress</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t>I not to wish to die or go mad</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lastRenderedPageBreak/>
              <w:t>when from the savage land</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t>I see anybody return,</w:t>
            </w:r>
          </w:p>
          <w:p w:rsidR="008E46A9" w:rsidRDefault="008E46A9">
            <w:pPr>
              <w:spacing w:line="360" w:lineRule="auto"/>
              <w:jc w:val="both"/>
              <w:rPr>
                <w:rFonts w:ascii="Times New Roman" w:hAnsi="Times New Roman"/>
                <w:sz w:val="24"/>
                <w:szCs w:val="24"/>
              </w:rPr>
            </w:pPr>
            <w:r>
              <w:rPr>
                <w:rFonts w:ascii="Times New Roman" w:hAnsi="Times New Roman"/>
                <w:sz w:val="24"/>
                <w:szCs w:val="24"/>
              </w:rPr>
              <w:t>where he has gone who soothes</w:t>
            </w:r>
          </w:p>
          <w:p w:rsidR="008E46A9" w:rsidRDefault="008E46A9">
            <w:pPr>
              <w:spacing w:line="360" w:lineRule="auto"/>
              <w:jc w:val="both"/>
              <w:rPr>
                <w:rFonts w:ascii="Times New Roman" w:hAnsi="Times New Roman"/>
                <w:sz w:val="24"/>
                <w:szCs w:val="24"/>
              </w:rPr>
            </w:pPr>
            <w:proofErr w:type="gramStart"/>
            <w:r>
              <w:rPr>
                <w:rFonts w:ascii="Times New Roman" w:hAnsi="Times New Roman"/>
                <w:sz w:val="24"/>
                <w:szCs w:val="24"/>
              </w:rPr>
              <w:t>my</w:t>
            </w:r>
            <w:proofErr w:type="gramEnd"/>
            <w:r>
              <w:rPr>
                <w:rFonts w:ascii="Times New Roman" w:hAnsi="Times New Roman"/>
                <w:sz w:val="24"/>
                <w:szCs w:val="24"/>
              </w:rPr>
              <w:t xml:space="preserve"> heart when I hear him mentioned.</w:t>
            </w:r>
          </w:p>
        </w:tc>
      </w:tr>
    </w:tbl>
    <w:p w:rsidR="008E46A9" w:rsidRDefault="008E46A9" w:rsidP="008E46A9">
      <w:pPr>
        <w:spacing w:after="0" w:line="360" w:lineRule="auto"/>
        <w:jc w:val="both"/>
        <w:rPr>
          <w:rFonts w:ascii="Times New Roman" w:hAnsi="Times New Roman"/>
          <w:sz w:val="26"/>
          <w:szCs w:val="26"/>
        </w:rPr>
      </w:pP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 xml:space="preserve">Ex. 2: </w:t>
      </w:r>
      <w:r w:rsidR="00CB4C31">
        <w:rPr>
          <w:rFonts w:ascii="Times New Roman" w:hAnsi="Times New Roman"/>
          <w:sz w:val="26"/>
          <w:szCs w:val="26"/>
        </w:rPr>
        <w:t>‘</w:t>
      </w:r>
      <w:proofErr w:type="spellStart"/>
      <w:r w:rsidR="00CB4C31">
        <w:rPr>
          <w:rFonts w:ascii="Times New Roman" w:hAnsi="Times New Roman"/>
          <w:sz w:val="26"/>
          <w:szCs w:val="26"/>
        </w:rPr>
        <w:t>Douce</w:t>
      </w:r>
      <w:proofErr w:type="spellEnd"/>
      <w:r w:rsidR="00CB4C31">
        <w:rPr>
          <w:rFonts w:ascii="Times New Roman" w:hAnsi="Times New Roman"/>
          <w:sz w:val="26"/>
          <w:szCs w:val="26"/>
        </w:rPr>
        <w:t xml:space="preserve"> Dame Jolie’</w:t>
      </w:r>
      <w:r w:rsidR="00323E4B">
        <w:rPr>
          <w:rFonts w:ascii="Times New Roman" w:hAnsi="Times New Roman"/>
          <w:sz w:val="26"/>
          <w:szCs w:val="26"/>
        </w:rPr>
        <w:t>, a love ‘</w:t>
      </w:r>
      <w:proofErr w:type="spellStart"/>
      <w:r w:rsidR="00323E4B">
        <w:rPr>
          <w:rFonts w:ascii="Times New Roman" w:hAnsi="Times New Roman"/>
          <w:sz w:val="26"/>
          <w:szCs w:val="26"/>
        </w:rPr>
        <w:t>virelai</w:t>
      </w:r>
      <w:proofErr w:type="spellEnd"/>
      <w:r w:rsidR="00323E4B">
        <w:rPr>
          <w:rFonts w:ascii="Times New Roman" w:hAnsi="Times New Roman"/>
          <w:sz w:val="26"/>
          <w:szCs w:val="26"/>
        </w:rPr>
        <w:t>’ (</w:t>
      </w:r>
      <w:proofErr w:type="spellStart"/>
      <w:r w:rsidR="00323E4B">
        <w:rPr>
          <w:rFonts w:ascii="Times New Roman" w:hAnsi="Times New Roman"/>
          <w:sz w:val="26"/>
          <w:szCs w:val="26"/>
        </w:rPr>
        <w:t>forme</w:t>
      </w:r>
      <w:proofErr w:type="spellEnd"/>
      <w:r w:rsidR="00323E4B">
        <w:rPr>
          <w:rFonts w:ascii="Times New Roman" w:hAnsi="Times New Roman"/>
          <w:sz w:val="26"/>
          <w:szCs w:val="26"/>
        </w:rPr>
        <w:t xml:space="preserve"> fixe, AAAB, verses instrumental/vocal refrains) by </w:t>
      </w:r>
      <w:proofErr w:type="spellStart"/>
      <w:r w:rsidR="00323E4B">
        <w:rPr>
          <w:rFonts w:ascii="Times New Roman" w:hAnsi="Times New Roman"/>
          <w:sz w:val="26"/>
          <w:szCs w:val="26"/>
        </w:rPr>
        <w:t>Guillaime</w:t>
      </w:r>
      <w:proofErr w:type="spellEnd"/>
      <w:r w:rsidR="00323E4B">
        <w:rPr>
          <w:rFonts w:ascii="Times New Roman" w:hAnsi="Times New Roman"/>
          <w:sz w:val="26"/>
          <w:szCs w:val="26"/>
        </w:rPr>
        <w:t xml:space="preserve"> de Machaut</w:t>
      </w:r>
    </w:p>
    <w:tbl>
      <w:tblPr>
        <w:tblStyle w:val="TableGrid"/>
        <w:tblW w:w="0" w:type="auto"/>
        <w:jc w:val="center"/>
        <w:tblInd w:w="0" w:type="dxa"/>
        <w:tblLook w:val="04A0" w:firstRow="1" w:lastRow="0" w:firstColumn="1" w:lastColumn="0" w:noHBand="0" w:noVBand="1"/>
      </w:tblPr>
      <w:tblGrid>
        <w:gridCol w:w="3681"/>
        <w:gridCol w:w="3969"/>
      </w:tblGrid>
      <w:tr w:rsidR="00323E4B" w:rsidTr="00323E4B">
        <w:trPr>
          <w:jc w:val="center"/>
        </w:trPr>
        <w:tc>
          <w:tcPr>
            <w:tcW w:w="3681" w:type="dxa"/>
            <w:tcBorders>
              <w:top w:val="single" w:sz="4" w:space="0" w:color="auto"/>
              <w:left w:val="single" w:sz="4" w:space="0" w:color="auto"/>
              <w:bottom w:val="single" w:sz="4" w:space="0" w:color="auto"/>
              <w:right w:val="single" w:sz="4" w:space="0" w:color="auto"/>
            </w:tcBorders>
            <w:hideMark/>
          </w:tcPr>
          <w:p w:rsidR="00323E4B" w:rsidRPr="00323E4B" w:rsidRDefault="00323E4B" w:rsidP="00323E4B">
            <w:pPr>
              <w:spacing w:line="360" w:lineRule="auto"/>
              <w:jc w:val="both"/>
              <w:rPr>
                <w:rFonts w:ascii="Times New Roman" w:hAnsi="Times New Roman"/>
                <w:i/>
                <w:sz w:val="24"/>
                <w:szCs w:val="24"/>
              </w:rPr>
            </w:pPr>
            <w:proofErr w:type="spellStart"/>
            <w:r w:rsidRPr="00323E4B">
              <w:rPr>
                <w:rFonts w:ascii="Times New Roman" w:hAnsi="Times New Roman"/>
                <w:i/>
                <w:sz w:val="24"/>
                <w:szCs w:val="24"/>
              </w:rPr>
              <w:t>Douce</w:t>
            </w:r>
            <w:proofErr w:type="spellEnd"/>
            <w:r w:rsidRPr="00323E4B">
              <w:rPr>
                <w:rFonts w:ascii="Times New Roman" w:hAnsi="Times New Roman"/>
                <w:i/>
                <w:sz w:val="24"/>
                <w:szCs w:val="24"/>
              </w:rPr>
              <w:t xml:space="preserve"> dame </w:t>
            </w:r>
            <w:proofErr w:type="spellStart"/>
            <w:r w:rsidRPr="00323E4B">
              <w:rPr>
                <w:rFonts w:ascii="Times New Roman" w:hAnsi="Times New Roman"/>
                <w:i/>
                <w:sz w:val="24"/>
                <w:szCs w:val="24"/>
              </w:rPr>
              <w:t>jolie</w:t>
            </w:r>
            <w:proofErr w:type="spellEnd"/>
            <w:r w:rsidRPr="00323E4B">
              <w:rPr>
                <w:rFonts w:ascii="Times New Roman" w:hAnsi="Times New Roman"/>
                <w:i/>
                <w:sz w:val="24"/>
                <w:szCs w:val="24"/>
              </w:rPr>
              <w:t>,</w:t>
            </w:r>
          </w:p>
          <w:p w:rsidR="00323E4B" w:rsidRPr="00323E4B" w:rsidRDefault="00323E4B" w:rsidP="00323E4B">
            <w:pPr>
              <w:spacing w:line="360" w:lineRule="auto"/>
              <w:jc w:val="both"/>
              <w:rPr>
                <w:rFonts w:ascii="Times New Roman" w:hAnsi="Times New Roman"/>
                <w:i/>
                <w:sz w:val="24"/>
                <w:szCs w:val="24"/>
              </w:rPr>
            </w:pPr>
            <w:r w:rsidRPr="00323E4B">
              <w:rPr>
                <w:rFonts w:ascii="Times New Roman" w:hAnsi="Times New Roman"/>
                <w:i/>
                <w:sz w:val="24"/>
                <w:szCs w:val="24"/>
              </w:rPr>
              <w:t xml:space="preserve">Pour </w:t>
            </w:r>
            <w:proofErr w:type="spellStart"/>
            <w:r w:rsidRPr="00323E4B">
              <w:rPr>
                <w:rFonts w:ascii="Times New Roman" w:hAnsi="Times New Roman"/>
                <w:i/>
                <w:sz w:val="24"/>
                <w:szCs w:val="24"/>
              </w:rPr>
              <w:t>dieu</w:t>
            </w:r>
            <w:proofErr w:type="spellEnd"/>
            <w:r w:rsidRPr="00323E4B">
              <w:rPr>
                <w:rFonts w:ascii="Times New Roman" w:hAnsi="Times New Roman"/>
                <w:i/>
                <w:sz w:val="24"/>
                <w:szCs w:val="24"/>
              </w:rPr>
              <w:t xml:space="preserve"> ne </w:t>
            </w:r>
            <w:proofErr w:type="spellStart"/>
            <w:r w:rsidRPr="00323E4B">
              <w:rPr>
                <w:rFonts w:ascii="Times New Roman" w:hAnsi="Times New Roman"/>
                <w:i/>
                <w:sz w:val="24"/>
                <w:szCs w:val="24"/>
              </w:rPr>
              <w:t>pensés</w:t>
            </w:r>
            <w:proofErr w:type="spellEnd"/>
            <w:r w:rsidRPr="00323E4B">
              <w:rPr>
                <w:rFonts w:ascii="Times New Roman" w:hAnsi="Times New Roman"/>
                <w:i/>
                <w:sz w:val="24"/>
                <w:szCs w:val="24"/>
              </w:rPr>
              <w:t xml:space="preserve"> </w:t>
            </w:r>
            <w:proofErr w:type="spellStart"/>
            <w:r w:rsidRPr="00323E4B">
              <w:rPr>
                <w:rFonts w:ascii="Times New Roman" w:hAnsi="Times New Roman"/>
                <w:i/>
                <w:sz w:val="24"/>
                <w:szCs w:val="24"/>
              </w:rPr>
              <w:t>mie</w:t>
            </w:r>
            <w:proofErr w:type="spellEnd"/>
          </w:p>
          <w:p w:rsidR="00323E4B" w:rsidRPr="00323E4B" w:rsidRDefault="00323E4B" w:rsidP="00323E4B">
            <w:pPr>
              <w:spacing w:line="360" w:lineRule="auto"/>
              <w:jc w:val="both"/>
              <w:rPr>
                <w:rFonts w:ascii="Times New Roman" w:hAnsi="Times New Roman"/>
                <w:i/>
                <w:sz w:val="24"/>
                <w:szCs w:val="24"/>
              </w:rPr>
            </w:pPr>
            <w:r w:rsidRPr="00323E4B">
              <w:rPr>
                <w:rFonts w:ascii="Times New Roman" w:hAnsi="Times New Roman"/>
                <w:i/>
                <w:sz w:val="24"/>
                <w:szCs w:val="24"/>
              </w:rPr>
              <w:t xml:space="preserve">Que </w:t>
            </w:r>
            <w:proofErr w:type="spellStart"/>
            <w:r w:rsidRPr="00323E4B">
              <w:rPr>
                <w:rFonts w:ascii="Times New Roman" w:hAnsi="Times New Roman"/>
                <w:i/>
                <w:sz w:val="24"/>
                <w:szCs w:val="24"/>
              </w:rPr>
              <w:t>nulle</w:t>
            </w:r>
            <w:proofErr w:type="spellEnd"/>
            <w:r w:rsidRPr="00323E4B">
              <w:rPr>
                <w:rFonts w:ascii="Times New Roman" w:hAnsi="Times New Roman"/>
                <w:i/>
                <w:sz w:val="24"/>
                <w:szCs w:val="24"/>
              </w:rPr>
              <w:t xml:space="preserve"> ait </w:t>
            </w:r>
            <w:proofErr w:type="spellStart"/>
            <w:r w:rsidRPr="00323E4B">
              <w:rPr>
                <w:rFonts w:ascii="Times New Roman" w:hAnsi="Times New Roman"/>
                <w:i/>
                <w:sz w:val="24"/>
                <w:szCs w:val="24"/>
              </w:rPr>
              <w:t>signorie</w:t>
            </w:r>
            <w:proofErr w:type="spellEnd"/>
          </w:p>
          <w:p w:rsidR="00323E4B" w:rsidRPr="00323E4B" w:rsidRDefault="00323E4B" w:rsidP="00323E4B">
            <w:pPr>
              <w:spacing w:line="360" w:lineRule="auto"/>
              <w:jc w:val="both"/>
              <w:rPr>
                <w:rFonts w:ascii="Times New Roman" w:hAnsi="Times New Roman"/>
                <w:i/>
                <w:sz w:val="24"/>
                <w:szCs w:val="24"/>
              </w:rPr>
            </w:pPr>
            <w:proofErr w:type="spellStart"/>
            <w:r w:rsidRPr="00323E4B">
              <w:rPr>
                <w:rFonts w:ascii="Times New Roman" w:hAnsi="Times New Roman"/>
                <w:i/>
                <w:sz w:val="24"/>
                <w:szCs w:val="24"/>
              </w:rPr>
              <w:t>Seur</w:t>
            </w:r>
            <w:proofErr w:type="spellEnd"/>
            <w:r w:rsidRPr="00323E4B">
              <w:rPr>
                <w:rFonts w:ascii="Times New Roman" w:hAnsi="Times New Roman"/>
                <w:i/>
                <w:sz w:val="24"/>
                <w:szCs w:val="24"/>
              </w:rPr>
              <w:t xml:space="preserve"> </w:t>
            </w:r>
            <w:proofErr w:type="spellStart"/>
            <w:r w:rsidRPr="00323E4B">
              <w:rPr>
                <w:rFonts w:ascii="Times New Roman" w:hAnsi="Times New Roman"/>
                <w:i/>
                <w:sz w:val="24"/>
                <w:szCs w:val="24"/>
              </w:rPr>
              <w:t>moy</w:t>
            </w:r>
            <w:proofErr w:type="spellEnd"/>
            <w:r w:rsidRPr="00323E4B">
              <w:rPr>
                <w:rFonts w:ascii="Times New Roman" w:hAnsi="Times New Roman"/>
                <w:i/>
                <w:sz w:val="24"/>
                <w:szCs w:val="24"/>
              </w:rPr>
              <w:t xml:space="preserve"> </w:t>
            </w:r>
            <w:proofErr w:type="spellStart"/>
            <w:r w:rsidRPr="00323E4B">
              <w:rPr>
                <w:rFonts w:ascii="Times New Roman" w:hAnsi="Times New Roman"/>
                <w:i/>
                <w:sz w:val="24"/>
                <w:szCs w:val="24"/>
              </w:rPr>
              <w:t>fors</w:t>
            </w:r>
            <w:proofErr w:type="spellEnd"/>
            <w:r w:rsidRPr="00323E4B">
              <w:rPr>
                <w:rFonts w:ascii="Times New Roman" w:hAnsi="Times New Roman"/>
                <w:i/>
                <w:sz w:val="24"/>
                <w:szCs w:val="24"/>
              </w:rPr>
              <w:t xml:space="preserve"> </w:t>
            </w:r>
            <w:proofErr w:type="spellStart"/>
            <w:r w:rsidRPr="00323E4B">
              <w:rPr>
                <w:rFonts w:ascii="Times New Roman" w:hAnsi="Times New Roman"/>
                <w:i/>
                <w:sz w:val="24"/>
                <w:szCs w:val="24"/>
              </w:rPr>
              <w:t>vous</w:t>
            </w:r>
            <w:proofErr w:type="spellEnd"/>
            <w:r w:rsidRPr="00323E4B">
              <w:rPr>
                <w:rFonts w:ascii="Times New Roman" w:hAnsi="Times New Roman"/>
                <w:i/>
                <w:sz w:val="24"/>
                <w:szCs w:val="24"/>
              </w:rPr>
              <w:t xml:space="preserve"> </w:t>
            </w:r>
            <w:proofErr w:type="spellStart"/>
            <w:r w:rsidRPr="00323E4B">
              <w:rPr>
                <w:rFonts w:ascii="Times New Roman" w:hAnsi="Times New Roman"/>
                <w:i/>
                <w:sz w:val="24"/>
                <w:szCs w:val="24"/>
              </w:rPr>
              <w:t>seulement</w:t>
            </w:r>
            <w:proofErr w:type="spellEnd"/>
            <w:r w:rsidRPr="00323E4B">
              <w:rPr>
                <w:rFonts w:ascii="Times New Roman" w:hAnsi="Times New Roman"/>
                <w:i/>
                <w:sz w:val="24"/>
                <w:szCs w:val="24"/>
              </w:rPr>
              <w:t>.</w:t>
            </w:r>
          </w:p>
          <w:p w:rsidR="00323E4B" w:rsidRPr="00323E4B" w:rsidRDefault="00323E4B" w:rsidP="00323E4B">
            <w:pPr>
              <w:spacing w:line="360" w:lineRule="auto"/>
              <w:jc w:val="both"/>
              <w:rPr>
                <w:rFonts w:ascii="Times New Roman" w:hAnsi="Times New Roman"/>
                <w:sz w:val="24"/>
                <w:szCs w:val="24"/>
              </w:rPr>
            </w:pPr>
          </w:p>
          <w:p w:rsidR="00323E4B" w:rsidRPr="00323E4B" w:rsidRDefault="00323E4B" w:rsidP="00323E4B">
            <w:pPr>
              <w:spacing w:line="360" w:lineRule="auto"/>
              <w:jc w:val="both"/>
              <w:rPr>
                <w:rFonts w:ascii="Times New Roman" w:hAnsi="Times New Roman"/>
                <w:sz w:val="24"/>
                <w:szCs w:val="24"/>
              </w:rPr>
            </w:pPr>
            <w:proofErr w:type="spellStart"/>
            <w:r w:rsidRPr="00323E4B">
              <w:rPr>
                <w:rFonts w:ascii="Times New Roman" w:hAnsi="Times New Roman"/>
                <w:sz w:val="24"/>
                <w:szCs w:val="24"/>
              </w:rPr>
              <w:t>Qu'adès</w:t>
            </w:r>
            <w:proofErr w:type="spellEnd"/>
            <w:r w:rsidRPr="00323E4B">
              <w:rPr>
                <w:rFonts w:ascii="Times New Roman" w:hAnsi="Times New Roman"/>
                <w:sz w:val="24"/>
                <w:szCs w:val="24"/>
              </w:rPr>
              <w:t xml:space="preserve"> sans </w:t>
            </w:r>
            <w:proofErr w:type="spellStart"/>
            <w:r w:rsidRPr="00323E4B">
              <w:rPr>
                <w:rFonts w:ascii="Times New Roman" w:hAnsi="Times New Roman"/>
                <w:sz w:val="24"/>
                <w:szCs w:val="24"/>
              </w:rPr>
              <w:t>tricherie</w:t>
            </w:r>
            <w:proofErr w:type="spellEnd"/>
          </w:p>
          <w:p w:rsidR="00323E4B" w:rsidRPr="00323E4B" w:rsidRDefault="00323E4B" w:rsidP="00323E4B">
            <w:pPr>
              <w:spacing w:line="360" w:lineRule="auto"/>
              <w:jc w:val="both"/>
              <w:rPr>
                <w:rFonts w:ascii="Times New Roman" w:hAnsi="Times New Roman"/>
                <w:sz w:val="24"/>
                <w:szCs w:val="24"/>
              </w:rPr>
            </w:pPr>
            <w:proofErr w:type="spellStart"/>
            <w:r w:rsidRPr="00323E4B">
              <w:rPr>
                <w:rFonts w:ascii="Times New Roman" w:hAnsi="Times New Roman"/>
                <w:sz w:val="24"/>
                <w:szCs w:val="24"/>
              </w:rPr>
              <w:t>Chierie</w:t>
            </w:r>
            <w:proofErr w:type="spellEnd"/>
          </w:p>
          <w:p w:rsidR="00323E4B" w:rsidRPr="00323E4B" w:rsidRDefault="00323E4B" w:rsidP="00323E4B">
            <w:pPr>
              <w:spacing w:line="360" w:lineRule="auto"/>
              <w:jc w:val="both"/>
              <w:rPr>
                <w:rFonts w:ascii="Times New Roman" w:hAnsi="Times New Roman"/>
                <w:sz w:val="24"/>
                <w:szCs w:val="24"/>
              </w:rPr>
            </w:pPr>
            <w:proofErr w:type="spellStart"/>
            <w:r w:rsidRPr="00323E4B">
              <w:rPr>
                <w:rFonts w:ascii="Times New Roman" w:hAnsi="Times New Roman"/>
                <w:sz w:val="24"/>
                <w:szCs w:val="24"/>
              </w:rPr>
              <w:t>Vous</w:t>
            </w:r>
            <w:proofErr w:type="spellEnd"/>
            <w:r w:rsidRPr="00323E4B">
              <w:rPr>
                <w:rFonts w:ascii="Times New Roman" w:hAnsi="Times New Roman"/>
                <w:sz w:val="24"/>
                <w:szCs w:val="24"/>
              </w:rPr>
              <w:t xml:space="preserve"> ay et </w:t>
            </w:r>
            <w:proofErr w:type="spellStart"/>
            <w:r w:rsidRPr="00323E4B">
              <w:rPr>
                <w:rFonts w:ascii="Times New Roman" w:hAnsi="Times New Roman"/>
                <w:sz w:val="24"/>
                <w:szCs w:val="24"/>
              </w:rPr>
              <w:t>humblement</w:t>
            </w:r>
            <w:proofErr w:type="spellEnd"/>
          </w:p>
          <w:p w:rsidR="00323E4B" w:rsidRPr="00323E4B" w:rsidRDefault="00323E4B" w:rsidP="00323E4B">
            <w:pPr>
              <w:spacing w:line="360" w:lineRule="auto"/>
              <w:jc w:val="both"/>
              <w:rPr>
                <w:rFonts w:ascii="Times New Roman" w:hAnsi="Times New Roman"/>
                <w:sz w:val="24"/>
                <w:szCs w:val="24"/>
              </w:rPr>
            </w:pPr>
            <w:proofErr w:type="spellStart"/>
            <w:r w:rsidRPr="00323E4B">
              <w:rPr>
                <w:rFonts w:ascii="Times New Roman" w:hAnsi="Times New Roman"/>
                <w:sz w:val="24"/>
                <w:szCs w:val="24"/>
              </w:rPr>
              <w:t>Tous</w:t>
            </w:r>
            <w:proofErr w:type="spellEnd"/>
            <w:r w:rsidRPr="00323E4B">
              <w:rPr>
                <w:rFonts w:ascii="Times New Roman" w:hAnsi="Times New Roman"/>
                <w:sz w:val="24"/>
                <w:szCs w:val="24"/>
              </w:rPr>
              <w:t xml:space="preserve"> les </w:t>
            </w:r>
            <w:proofErr w:type="spellStart"/>
            <w:r w:rsidRPr="00323E4B">
              <w:rPr>
                <w:rFonts w:ascii="Times New Roman" w:hAnsi="Times New Roman"/>
                <w:sz w:val="24"/>
                <w:szCs w:val="24"/>
              </w:rPr>
              <w:t>jours</w:t>
            </w:r>
            <w:proofErr w:type="spellEnd"/>
            <w:r w:rsidRPr="00323E4B">
              <w:rPr>
                <w:rFonts w:ascii="Times New Roman" w:hAnsi="Times New Roman"/>
                <w:sz w:val="24"/>
                <w:szCs w:val="24"/>
              </w:rPr>
              <w:t xml:space="preserve"> de ma vie</w:t>
            </w:r>
          </w:p>
          <w:p w:rsidR="00323E4B" w:rsidRPr="00323E4B" w:rsidRDefault="00323E4B" w:rsidP="00323E4B">
            <w:pPr>
              <w:spacing w:line="360" w:lineRule="auto"/>
              <w:jc w:val="both"/>
              <w:rPr>
                <w:rFonts w:ascii="Times New Roman" w:hAnsi="Times New Roman"/>
                <w:sz w:val="24"/>
                <w:szCs w:val="24"/>
              </w:rPr>
            </w:pPr>
            <w:proofErr w:type="spellStart"/>
            <w:r w:rsidRPr="00323E4B">
              <w:rPr>
                <w:rFonts w:ascii="Times New Roman" w:hAnsi="Times New Roman"/>
                <w:sz w:val="24"/>
                <w:szCs w:val="24"/>
              </w:rPr>
              <w:t>Servie</w:t>
            </w:r>
            <w:proofErr w:type="spellEnd"/>
          </w:p>
          <w:p w:rsidR="00323E4B" w:rsidRDefault="00323E4B" w:rsidP="00323E4B">
            <w:pPr>
              <w:spacing w:line="360" w:lineRule="auto"/>
              <w:jc w:val="both"/>
              <w:rPr>
                <w:rFonts w:ascii="Times New Roman" w:hAnsi="Times New Roman"/>
                <w:sz w:val="24"/>
                <w:szCs w:val="24"/>
              </w:rPr>
            </w:pPr>
            <w:r w:rsidRPr="00323E4B">
              <w:rPr>
                <w:rFonts w:ascii="Times New Roman" w:hAnsi="Times New Roman"/>
                <w:sz w:val="24"/>
                <w:szCs w:val="24"/>
              </w:rPr>
              <w:t xml:space="preserve">Sans villain </w:t>
            </w:r>
            <w:proofErr w:type="spellStart"/>
            <w:r w:rsidRPr="00323E4B">
              <w:rPr>
                <w:rFonts w:ascii="Times New Roman" w:hAnsi="Times New Roman"/>
                <w:sz w:val="24"/>
                <w:szCs w:val="24"/>
              </w:rPr>
              <w:t>pensement</w:t>
            </w:r>
            <w:proofErr w:type="spellEnd"/>
            <w:r w:rsidRPr="00323E4B">
              <w:rPr>
                <w:rFonts w:ascii="Times New Roman" w:hAnsi="Times New Roman"/>
                <w:sz w:val="24"/>
                <w:szCs w:val="24"/>
              </w:rPr>
              <w:t>.</w:t>
            </w:r>
          </w:p>
        </w:tc>
        <w:tc>
          <w:tcPr>
            <w:tcW w:w="3969" w:type="dxa"/>
            <w:tcBorders>
              <w:top w:val="single" w:sz="4" w:space="0" w:color="auto"/>
              <w:left w:val="single" w:sz="4" w:space="0" w:color="auto"/>
              <w:bottom w:val="single" w:sz="4" w:space="0" w:color="auto"/>
              <w:right w:val="single" w:sz="4" w:space="0" w:color="auto"/>
            </w:tcBorders>
            <w:hideMark/>
          </w:tcPr>
          <w:p w:rsidR="00323E4B" w:rsidRPr="00323E4B" w:rsidRDefault="00323E4B" w:rsidP="00323E4B">
            <w:pPr>
              <w:spacing w:line="360" w:lineRule="auto"/>
              <w:jc w:val="both"/>
              <w:rPr>
                <w:rFonts w:ascii="Times New Roman" w:hAnsi="Times New Roman"/>
                <w:i/>
                <w:sz w:val="24"/>
                <w:szCs w:val="24"/>
              </w:rPr>
            </w:pPr>
            <w:r w:rsidRPr="00323E4B">
              <w:rPr>
                <w:rFonts w:ascii="Times New Roman" w:hAnsi="Times New Roman"/>
                <w:i/>
                <w:sz w:val="24"/>
                <w:szCs w:val="24"/>
              </w:rPr>
              <w:t>Sweet, lovely lady</w:t>
            </w:r>
          </w:p>
          <w:p w:rsidR="00323E4B" w:rsidRPr="00323E4B" w:rsidRDefault="00323E4B" w:rsidP="00323E4B">
            <w:pPr>
              <w:spacing w:line="360" w:lineRule="auto"/>
              <w:jc w:val="both"/>
              <w:rPr>
                <w:rFonts w:ascii="Times New Roman" w:hAnsi="Times New Roman"/>
                <w:i/>
                <w:sz w:val="24"/>
                <w:szCs w:val="24"/>
              </w:rPr>
            </w:pPr>
            <w:r w:rsidRPr="00323E4B">
              <w:rPr>
                <w:rFonts w:ascii="Times New Roman" w:hAnsi="Times New Roman"/>
                <w:i/>
                <w:sz w:val="24"/>
                <w:szCs w:val="24"/>
              </w:rPr>
              <w:t>for God's sake do not think</w:t>
            </w:r>
          </w:p>
          <w:p w:rsidR="00323E4B" w:rsidRPr="00323E4B" w:rsidRDefault="00323E4B" w:rsidP="00323E4B">
            <w:pPr>
              <w:spacing w:line="360" w:lineRule="auto"/>
              <w:jc w:val="both"/>
              <w:rPr>
                <w:rFonts w:ascii="Times New Roman" w:hAnsi="Times New Roman"/>
                <w:i/>
                <w:sz w:val="24"/>
                <w:szCs w:val="24"/>
              </w:rPr>
            </w:pPr>
            <w:r w:rsidRPr="00323E4B">
              <w:rPr>
                <w:rFonts w:ascii="Times New Roman" w:hAnsi="Times New Roman"/>
                <w:i/>
                <w:sz w:val="24"/>
                <w:szCs w:val="24"/>
              </w:rPr>
              <w:t>that any has sovereignty</w:t>
            </w:r>
          </w:p>
          <w:p w:rsidR="00323E4B" w:rsidRPr="00323E4B" w:rsidRDefault="00323E4B" w:rsidP="00323E4B">
            <w:pPr>
              <w:spacing w:line="360" w:lineRule="auto"/>
              <w:jc w:val="both"/>
              <w:rPr>
                <w:rFonts w:ascii="Times New Roman" w:hAnsi="Times New Roman"/>
                <w:i/>
                <w:sz w:val="24"/>
                <w:szCs w:val="24"/>
              </w:rPr>
            </w:pPr>
            <w:proofErr w:type="gramStart"/>
            <w:r w:rsidRPr="00323E4B">
              <w:rPr>
                <w:rFonts w:ascii="Times New Roman" w:hAnsi="Times New Roman"/>
                <w:i/>
                <w:sz w:val="24"/>
                <w:szCs w:val="24"/>
              </w:rPr>
              <w:t>over</w:t>
            </w:r>
            <w:proofErr w:type="gramEnd"/>
            <w:r w:rsidRPr="00323E4B">
              <w:rPr>
                <w:rFonts w:ascii="Times New Roman" w:hAnsi="Times New Roman"/>
                <w:i/>
                <w:sz w:val="24"/>
                <w:szCs w:val="24"/>
              </w:rPr>
              <w:t xml:space="preserve"> my heart, but you alone.</w:t>
            </w:r>
          </w:p>
          <w:p w:rsidR="00323E4B" w:rsidRPr="00323E4B" w:rsidRDefault="00323E4B" w:rsidP="00323E4B">
            <w:pPr>
              <w:spacing w:line="360" w:lineRule="auto"/>
              <w:jc w:val="both"/>
              <w:rPr>
                <w:rFonts w:ascii="Times New Roman" w:hAnsi="Times New Roman"/>
                <w:sz w:val="24"/>
                <w:szCs w:val="24"/>
              </w:rPr>
            </w:pPr>
          </w:p>
          <w:p w:rsidR="00323E4B" w:rsidRPr="00323E4B" w:rsidRDefault="00323E4B" w:rsidP="00323E4B">
            <w:pPr>
              <w:spacing w:line="360" w:lineRule="auto"/>
              <w:jc w:val="both"/>
              <w:rPr>
                <w:rFonts w:ascii="Times New Roman" w:hAnsi="Times New Roman"/>
                <w:sz w:val="24"/>
                <w:szCs w:val="24"/>
              </w:rPr>
            </w:pPr>
            <w:r w:rsidRPr="00323E4B">
              <w:rPr>
                <w:rFonts w:ascii="Times New Roman" w:hAnsi="Times New Roman"/>
                <w:sz w:val="24"/>
                <w:szCs w:val="24"/>
              </w:rPr>
              <w:t>For always, without treachery</w:t>
            </w:r>
          </w:p>
          <w:p w:rsidR="00323E4B" w:rsidRPr="00323E4B" w:rsidRDefault="00323E4B" w:rsidP="00323E4B">
            <w:pPr>
              <w:spacing w:line="360" w:lineRule="auto"/>
              <w:jc w:val="both"/>
              <w:rPr>
                <w:rFonts w:ascii="Times New Roman" w:hAnsi="Times New Roman"/>
                <w:sz w:val="24"/>
                <w:szCs w:val="24"/>
              </w:rPr>
            </w:pPr>
            <w:r w:rsidRPr="00323E4B">
              <w:rPr>
                <w:rFonts w:ascii="Times New Roman" w:hAnsi="Times New Roman"/>
                <w:sz w:val="24"/>
                <w:szCs w:val="24"/>
              </w:rPr>
              <w:t>Cherished</w:t>
            </w:r>
          </w:p>
          <w:p w:rsidR="00323E4B" w:rsidRPr="00323E4B" w:rsidRDefault="00323E4B" w:rsidP="00323E4B">
            <w:pPr>
              <w:spacing w:line="360" w:lineRule="auto"/>
              <w:jc w:val="both"/>
              <w:rPr>
                <w:rFonts w:ascii="Times New Roman" w:hAnsi="Times New Roman"/>
                <w:sz w:val="24"/>
                <w:szCs w:val="24"/>
              </w:rPr>
            </w:pPr>
            <w:r w:rsidRPr="00323E4B">
              <w:rPr>
                <w:rFonts w:ascii="Times New Roman" w:hAnsi="Times New Roman"/>
                <w:sz w:val="24"/>
                <w:szCs w:val="24"/>
              </w:rPr>
              <w:t>Have I you, and humbly</w:t>
            </w:r>
          </w:p>
          <w:p w:rsidR="00323E4B" w:rsidRPr="00323E4B" w:rsidRDefault="00323E4B" w:rsidP="00323E4B">
            <w:pPr>
              <w:spacing w:line="360" w:lineRule="auto"/>
              <w:jc w:val="both"/>
              <w:rPr>
                <w:rFonts w:ascii="Times New Roman" w:hAnsi="Times New Roman"/>
                <w:sz w:val="24"/>
                <w:szCs w:val="24"/>
              </w:rPr>
            </w:pPr>
            <w:r w:rsidRPr="00323E4B">
              <w:rPr>
                <w:rFonts w:ascii="Times New Roman" w:hAnsi="Times New Roman"/>
                <w:sz w:val="24"/>
                <w:szCs w:val="24"/>
              </w:rPr>
              <w:t>All the days of my life</w:t>
            </w:r>
          </w:p>
          <w:p w:rsidR="00323E4B" w:rsidRPr="00323E4B" w:rsidRDefault="00323E4B" w:rsidP="00323E4B">
            <w:pPr>
              <w:spacing w:line="360" w:lineRule="auto"/>
              <w:jc w:val="both"/>
              <w:rPr>
                <w:rFonts w:ascii="Times New Roman" w:hAnsi="Times New Roman"/>
                <w:sz w:val="24"/>
                <w:szCs w:val="24"/>
              </w:rPr>
            </w:pPr>
            <w:r w:rsidRPr="00323E4B">
              <w:rPr>
                <w:rFonts w:ascii="Times New Roman" w:hAnsi="Times New Roman"/>
                <w:sz w:val="24"/>
                <w:szCs w:val="24"/>
              </w:rPr>
              <w:t>Served</w:t>
            </w:r>
          </w:p>
          <w:p w:rsidR="00323E4B" w:rsidRDefault="00323E4B" w:rsidP="00323E4B">
            <w:pPr>
              <w:spacing w:line="360" w:lineRule="auto"/>
              <w:jc w:val="both"/>
              <w:rPr>
                <w:rFonts w:ascii="Times New Roman" w:hAnsi="Times New Roman"/>
                <w:sz w:val="24"/>
                <w:szCs w:val="24"/>
              </w:rPr>
            </w:pPr>
            <w:r w:rsidRPr="00323E4B">
              <w:rPr>
                <w:rFonts w:ascii="Times New Roman" w:hAnsi="Times New Roman"/>
                <w:sz w:val="24"/>
                <w:szCs w:val="24"/>
              </w:rPr>
              <w:t>Without base thoughts.</w:t>
            </w:r>
          </w:p>
        </w:tc>
      </w:tr>
    </w:tbl>
    <w:p w:rsidR="00323E4B" w:rsidRDefault="00323E4B" w:rsidP="008E46A9">
      <w:pPr>
        <w:spacing w:after="0" w:line="360" w:lineRule="auto"/>
        <w:jc w:val="both"/>
        <w:rPr>
          <w:rFonts w:ascii="Times New Roman" w:hAnsi="Times New Roman"/>
          <w:sz w:val="26"/>
          <w:szCs w:val="26"/>
        </w:rPr>
      </w:pPr>
    </w:p>
    <w:p w:rsidR="00323E4B" w:rsidRDefault="00323E4B" w:rsidP="00323E4B">
      <w:pPr>
        <w:spacing w:after="0" w:line="360" w:lineRule="auto"/>
        <w:jc w:val="center"/>
        <w:rPr>
          <w:rFonts w:ascii="Times New Roman" w:hAnsi="Times New Roman"/>
          <w:sz w:val="26"/>
          <w:szCs w:val="26"/>
        </w:rPr>
      </w:pPr>
      <w:r>
        <w:rPr>
          <w:rFonts w:ascii="Times New Roman" w:hAnsi="Times New Roman"/>
          <w:noProof/>
          <w:sz w:val="26"/>
          <w:szCs w:val="26"/>
          <w:lang w:eastAsia="en-GB"/>
        </w:rPr>
        <w:drawing>
          <wp:inline distT="0" distB="0" distL="0" distR="0" wp14:anchorId="7EEC80A4">
            <wp:extent cx="5353050" cy="26949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BEBA8EAE-BF5A-486C-A8C5-ECC9F3942E4B}">
                          <a14:imgProps xmlns:a14="http://schemas.microsoft.com/office/drawing/2010/main">
                            <a14:imgLayer r:embed="rId7">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353050" cy="2694940"/>
                    </a:xfrm>
                    <a:prstGeom prst="rect">
                      <a:avLst/>
                    </a:prstGeom>
                    <a:noFill/>
                  </pic:spPr>
                </pic:pic>
              </a:graphicData>
            </a:graphic>
          </wp:inline>
        </w:drawing>
      </w:r>
    </w:p>
    <w:p w:rsidR="008E46A9" w:rsidRDefault="008E46A9" w:rsidP="008E46A9">
      <w:pPr>
        <w:spacing w:after="0" w:line="360" w:lineRule="auto"/>
        <w:jc w:val="both"/>
        <w:rPr>
          <w:rFonts w:ascii="Times New Roman" w:hAnsi="Times New Roman"/>
          <w:sz w:val="26"/>
          <w:szCs w:val="26"/>
        </w:rPr>
      </w:pPr>
      <w:r>
        <w:rPr>
          <w:rFonts w:ascii="Times New Roman" w:hAnsi="Times New Roman"/>
          <w:sz w:val="26"/>
          <w:szCs w:val="26"/>
        </w:rPr>
        <w:t xml:space="preserve">The troubadours are the first musicians/performers who use the combination of voice + accompaniment, far away from </w:t>
      </w:r>
      <w:proofErr w:type="gramStart"/>
      <w:r>
        <w:rPr>
          <w:rFonts w:ascii="Times New Roman" w:hAnsi="Times New Roman"/>
          <w:sz w:val="26"/>
          <w:szCs w:val="26"/>
        </w:rPr>
        <w:t xml:space="preserve">the </w:t>
      </w:r>
      <w:r w:rsidRPr="00CB4C31">
        <w:rPr>
          <w:rFonts w:ascii="Times New Roman" w:hAnsi="Times New Roman"/>
          <w:b/>
          <w:sz w:val="26"/>
          <w:szCs w:val="26"/>
        </w:rPr>
        <w:t>a</w:t>
      </w:r>
      <w:proofErr w:type="gramEnd"/>
      <w:r w:rsidRPr="00CB4C31">
        <w:rPr>
          <w:rFonts w:ascii="Times New Roman" w:hAnsi="Times New Roman"/>
          <w:b/>
          <w:sz w:val="26"/>
          <w:szCs w:val="26"/>
        </w:rPr>
        <w:t xml:space="preserve"> cappella unison</w:t>
      </w:r>
      <w:r>
        <w:rPr>
          <w:rFonts w:ascii="Times New Roman" w:hAnsi="Times New Roman"/>
          <w:sz w:val="26"/>
          <w:szCs w:val="26"/>
        </w:rPr>
        <w:t xml:space="preserve"> or the complicated </w:t>
      </w:r>
      <w:r w:rsidRPr="00CB4C31">
        <w:rPr>
          <w:rFonts w:ascii="Times New Roman" w:hAnsi="Times New Roman"/>
          <w:b/>
          <w:sz w:val="26"/>
          <w:szCs w:val="26"/>
        </w:rPr>
        <w:t>polyphony</w:t>
      </w:r>
      <w:r>
        <w:rPr>
          <w:rFonts w:ascii="Times New Roman" w:hAnsi="Times New Roman"/>
          <w:sz w:val="26"/>
          <w:szCs w:val="26"/>
        </w:rPr>
        <w:t xml:space="preserve"> </w:t>
      </w:r>
      <w:r>
        <w:rPr>
          <w:rFonts w:ascii="Times New Roman" w:hAnsi="Times New Roman"/>
          <w:sz w:val="26"/>
          <w:szCs w:val="26"/>
        </w:rPr>
        <w:lastRenderedPageBreak/>
        <w:t xml:space="preserve">of church music. Their legacy would greatly inform the music of the Renaissance (madrigals, ballads) and </w:t>
      </w:r>
      <w:proofErr w:type="gramStart"/>
      <w:r>
        <w:rPr>
          <w:rFonts w:ascii="Times New Roman" w:hAnsi="Times New Roman"/>
          <w:sz w:val="26"/>
          <w:szCs w:val="26"/>
        </w:rPr>
        <w:t>any  future</w:t>
      </w:r>
      <w:proofErr w:type="gramEnd"/>
      <w:r>
        <w:rPr>
          <w:rFonts w:ascii="Times New Roman" w:hAnsi="Times New Roman"/>
          <w:sz w:val="26"/>
          <w:szCs w:val="26"/>
        </w:rPr>
        <w:t xml:space="preserve"> form of </w:t>
      </w:r>
      <w:r w:rsidRPr="00CB4C31">
        <w:rPr>
          <w:rFonts w:ascii="Times New Roman" w:hAnsi="Times New Roman"/>
          <w:b/>
          <w:sz w:val="26"/>
          <w:szCs w:val="26"/>
        </w:rPr>
        <w:t>accompanied monody</w:t>
      </w:r>
      <w:r>
        <w:rPr>
          <w:rFonts w:ascii="Times New Roman" w:hAnsi="Times New Roman"/>
          <w:sz w:val="26"/>
          <w:szCs w:val="26"/>
        </w:rPr>
        <w:t>.</w:t>
      </w:r>
    </w:p>
    <w:p w:rsidR="008E46A9" w:rsidRDefault="008E46A9" w:rsidP="008E46A9">
      <w:pPr>
        <w:spacing w:after="0" w:line="360" w:lineRule="auto"/>
        <w:jc w:val="both"/>
        <w:rPr>
          <w:rFonts w:ascii="Times New Roman" w:hAnsi="Times New Roman"/>
          <w:sz w:val="26"/>
          <w:szCs w:val="26"/>
        </w:rPr>
      </w:pPr>
    </w:p>
    <w:p w:rsidR="000F0331" w:rsidRDefault="000F0331" w:rsidP="000F0331">
      <w:pPr>
        <w:spacing w:after="0" w:line="360" w:lineRule="auto"/>
        <w:jc w:val="both"/>
        <w:rPr>
          <w:rFonts w:ascii="Times New Roman" w:hAnsi="Times New Roman"/>
          <w:sz w:val="26"/>
          <w:szCs w:val="26"/>
        </w:rPr>
      </w:pPr>
      <w:r w:rsidRPr="000F0331">
        <w:rPr>
          <w:rFonts w:ascii="Times New Roman" w:hAnsi="Times New Roman"/>
          <w:b/>
          <w:sz w:val="26"/>
          <w:szCs w:val="26"/>
        </w:rPr>
        <w:t>The Renaissance</w:t>
      </w:r>
      <w:r w:rsidRPr="000F0331">
        <w:rPr>
          <w:rFonts w:ascii="Times New Roman" w:hAnsi="Times New Roman"/>
          <w:sz w:val="26"/>
          <w:szCs w:val="26"/>
        </w:rPr>
        <w:t xml:space="preserve"> (lit. renewing, being born again)</w:t>
      </w:r>
      <w:r>
        <w:rPr>
          <w:rFonts w:ascii="Times New Roman" w:hAnsi="Times New Roman"/>
          <w:sz w:val="26"/>
          <w:szCs w:val="26"/>
        </w:rPr>
        <w:t>, XIV-XVI sec ca (very difficult to establish a starting and a finishing date</w:t>
      </w:r>
    </w:p>
    <w:p w:rsidR="000F0331" w:rsidRDefault="000F0331" w:rsidP="000F0331">
      <w:pPr>
        <w:spacing w:after="0" w:line="360" w:lineRule="auto"/>
        <w:rPr>
          <w:rFonts w:ascii="Times New Roman" w:hAnsi="Times New Roman"/>
          <w:sz w:val="26"/>
          <w:szCs w:val="26"/>
        </w:rPr>
      </w:pPr>
      <w:r>
        <w:rPr>
          <w:rFonts w:ascii="Times New Roman" w:hAnsi="Times New Roman"/>
          <w:noProof/>
          <w:sz w:val="26"/>
          <w:szCs w:val="26"/>
          <w:lang w:eastAsia="en-GB"/>
        </w:rPr>
        <w:drawing>
          <wp:anchor distT="0" distB="0" distL="114300" distR="114300" simplePos="0" relativeHeight="251660288" behindDoc="0" locked="0" layoutInCell="1" allowOverlap="1">
            <wp:simplePos x="0" y="0"/>
            <wp:positionH relativeFrom="margin">
              <wp:align>left</wp:align>
            </wp:positionH>
            <wp:positionV relativeFrom="margin">
              <wp:posOffset>1428115</wp:posOffset>
            </wp:positionV>
            <wp:extent cx="3314065" cy="3971925"/>
            <wp:effectExtent l="0" t="0" r="63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065" cy="3971925"/>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sz w:val="26"/>
          <w:szCs w:val="26"/>
        </w:rPr>
        <w:t>Italy: very turbulent period of wars and peace.</w:t>
      </w:r>
    </w:p>
    <w:p w:rsidR="000F0331" w:rsidRDefault="000F0331" w:rsidP="000F0331">
      <w:pPr>
        <w:spacing w:after="0" w:line="360" w:lineRule="auto"/>
        <w:jc w:val="both"/>
        <w:rPr>
          <w:rFonts w:ascii="Times New Roman" w:hAnsi="Times New Roman"/>
          <w:sz w:val="26"/>
          <w:szCs w:val="26"/>
        </w:rPr>
      </w:pPr>
      <w:r>
        <w:rPr>
          <w:rFonts w:ascii="Times New Roman" w:hAnsi="Times New Roman"/>
          <w:sz w:val="26"/>
          <w:szCs w:val="26"/>
        </w:rPr>
        <w:t xml:space="preserve">Division of the peninsula in </w:t>
      </w:r>
      <w:r w:rsidRPr="00242A35">
        <w:rPr>
          <w:rFonts w:ascii="Times New Roman" w:hAnsi="Times New Roman"/>
          <w:b/>
          <w:sz w:val="26"/>
          <w:szCs w:val="26"/>
        </w:rPr>
        <w:t>different states</w:t>
      </w:r>
      <w:r>
        <w:rPr>
          <w:rFonts w:ascii="Times New Roman" w:hAnsi="Times New Roman"/>
          <w:sz w:val="26"/>
          <w:szCs w:val="26"/>
        </w:rPr>
        <w:t xml:space="preserve"> (republics, oligarchies, duchies, principalities, kingdoms, so-called ‘</w:t>
      </w:r>
      <w:proofErr w:type="spellStart"/>
      <w:r>
        <w:rPr>
          <w:rFonts w:ascii="Times New Roman" w:hAnsi="Times New Roman"/>
          <w:sz w:val="26"/>
          <w:szCs w:val="26"/>
        </w:rPr>
        <w:t>signorie</w:t>
      </w:r>
      <w:proofErr w:type="spellEnd"/>
      <w:r>
        <w:rPr>
          <w:rFonts w:ascii="Times New Roman" w:hAnsi="Times New Roman"/>
          <w:sz w:val="26"/>
          <w:szCs w:val="26"/>
        </w:rPr>
        <w:t xml:space="preserve">’ or feuds, etc.) with a myriad of different governing authorities and their cultural and political entourages. </w:t>
      </w:r>
    </w:p>
    <w:p w:rsidR="00F70A57" w:rsidRDefault="00F70A57" w:rsidP="000F0331">
      <w:pPr>
        <w:spacing w:after="0" w:line="360" w:lineRule="auto"/>
        <w:jc w:val="both"/>
        <w:rPr>
          <w:rFonts w:ascii="Times New Roman" w:hAnsi="Times New Roman"/>
          <w:sz w:val="26"/>
          <w:szCs w:val="26"/>
        </w:rPr>
      </w:pPr>
    </w:p>
    <w:p w:rsidR="000F0331" w:rsidRDefault="000F0331" w:rsidP="000F0331">
      <w:pPr>
        <w:spacing w:after="0" w:line="360" w:lineRule="auto"/>
        <w:jc w:val="both"/>
        <w:rPr>
          <w:rFonts w:ascii="Times New Roman" w:hAnsi="Times New Roman"/>
          <w:sz w:val="26"/>
          <w:szCs w:val="26"/>
        </w:rPr>
      </w:pPr>
      <w:r>
        <w:rPr>
          <w:rFonts w:ascii="Times New Roman" w:hAnsi="Times New Roman"/>
          <w:sz w:val="26"/>
          <w:szCs w:val="26"/>
        </w:rPr>
        <w:t>Main centres and their governing families/dynasties:</w:t>
      </w:r>
    </w:p>
    <w:p w:rsidR="000F0331" w:rsidRDefault="000F0331" w:rsidP="000F0331">
      <w:pPr>
        <w:spacing w:after="0" w:line="360" w:lineRule="auto"/>
        <w:jc w:val="both"/>
        <w:rPr>
          <w:rFonts w:ascii="Times New Roman" w:hAnsi="Times New Roman"/>
          <w:sz w:val="26"/>
          <w:szCs w:val="26"/>
        </w:rPr>
      </w:pPr>
      <w:r>
        <w:rPr>
          <w:rFonts w:ascii="Times New Roman" w:hAnsi="Times New Roman"/>
          <w:sz w:val="26"/>
          <w:szCs w:val="26"/>
        </w:rPr>
        <w:t xml:space="preserve">Firenze (Medici), Ferrara (Este), </w:t>
      </w:r>
      <w:proofErr w:type="spellStart"/>
      <w:r>
        <w:rPr>
          <w:rFonts w:ascii="Times New Roman" w:hAnsi="Times New Roman"/>
          <w:sz w:val="26"/>
          <w:szCs w:val="26"/>
        </w:rPr>
        <w:t>Mantova</w:t>
      </w:r>
      <w:proofErr w:type="spellEnd"/>
      <w:r>
        <w:rPr>
          <w:rFonts w:ascii="Times New Roman" w:hAnsi="Times New Roman"/>
          <w:sz w:val="26"/>
          <w:szCs w:val="26"/>
        </w:rPr>
        <w:t xml:space="preserve"> (Gonzaga), </w:t>
      </w:r>
      <w:proofErr w:type="spellStart"/>
      <w:r>
        <w:rPr>
          <w:rFonts w:ascii="Times New Roman" w:hAnsi="Times New Roman"/>
          <w:sz w:val="26"/>
          <w:szCs w:val="26"/>
        </w:rPr>
        <w:t>Venezia</w:t>
      </w:r>
      <w:proofErr w:type="spellEnd"/>
      <w:r>
        <w:rPr>
          <w:rFonts w:ascii="Times New Roman" w:hAnsi="Times New Roman"/>
          <w:sz w:val="26"/>
          <w:szCs w:val="26"/>
        </w:rPr>
        <w:t xml:space="preserve"> (republic), </w:t>
      </w:r>
      <w:r w:rsidR="00242A35">
        <w:rPr>
          <w:rFonts w:ascii="Times New Roman" w:hAnsi="Times New Roman"/>
          <w:sz w:val="26"/>
          <w:szCs w:val="26"/>
        </w:rPr>
        <w:t>Milano (Visconti, then Sforza), Genova (republic), Napoli (</w:t>
      </w:r>
      <w:proofErr w:type="spellStart"/>
      <w:r w:rsidR="00242A35">
        <w:rPr>
          <w:rFonts w:ascii="Times New Roman" w:hAnsi="Times New Roman"/>
          <w:sz w:val="26"/>
          <w:szCs w:val="26"/>
        </w:rPr>
        <w:t>Aragona</w:t>
      </w:r>
      <w:proofErr w:type="spellEnd"/>
      <w:r w:rsidR="00242A35">
        <w:rPr>
          <w:rFonts w:ascii="Times New Roman" w:hAnsi="Times New Roman"/>
          <w:sz w:val="26"/>
          <w:szCs w:val="26"/>
        </w:rPr>
        <w:t xml:space="preserve">, </w:t>
      </w:r>
      <w:proofErr w:type="spellStart"/>
      <w:r w:rsidR="00242A35">
        <w:rPr>
          <w:rFonts w:ascii="Times New Roman" w:hAnsi="Times New Roman"/>
          <w:sz w:val="26"/>
          <w:szCs w:val="26"/>
        </w:rPr>
        <w:t>Borbone</w:t>
      </w:r>
      <w:proofErr w:type="spellEnd"/>
      <w:r w:rsidR="00242A35">
        <w:rPr>
          <w:rFonts w:ascii="Times New Roman" w:hAnsi="Times New Roman"/>
          <w:sz w:val="26"/>
          <w:szCs w:val="26"/>
        </w:rPr>
        <w:t xml:space="preserve"> of Spain), Rome (Church).</w:t>
      </w:r>
    </w:p>
    <w:p w:rsidR="00F70A57" w:rsidRDefault="00F70A57" w:rsidP="000F0331">
      <w:pPr>
        <w:spacing w:after="0" w:line="360" w:lineRule="auto"/>
        <w:jc w:val="both"/>
        <w:rPr>
          <w:rFonts w:ascii="Times New Roman" w:hAnsi="Times New Roman"/>
          <w:sz w:val="26"/>
          <w:szCs w:val="26"/>
        </w:rPr>
      </w:pPr>
    </w:p>
    <w:p w:rsidR="000F0331" w:rsidRDefault="000F0331" w:rsidP="000F0331">
      <w:pPr>
        <w:spacing w:after="0" w:line="360" w:lineRule="auto"/>
        <w:jc w:val="both"/>
        <w:rPr>
          <w:rFonts w:ascii="Times New Roman" w:hAnsi="Times New Roman"/>
          <w:sz w:val="26"/>
          <w:szCs w:val="26"/>
        </w:rPr>
      </w:pPr>
      <w:r w:rsidRPr="00242A35">
        <w:rPr>
          <w:rFonts w:ascii="Times New Roman" w:hAnsi="Times New Roman"/>
          <w:b/>
          <w:sz w:val="26"/>
          <w:szCs w:val="26"/>
        </w:rPr>
        <w:t>Cultural as well as military wars</w:t>
      </w:r>
      <w:r>
        <w:rPr>
          <w:rFonts w:ascii="Times New Roman" w:hAnsi="Times New Roman"/>
          <w:sz w:val="26"/>
          <w:szCs w:val="26"/>
        </w:rPr>
        <w:t>.</w:t>
      </w:r>
    </w:p>
    <w:p w:rsidR="00F70A57" w:rsidRDefault="00F70A57" w:rsidP="000F0331">
      <w:pPr>
        <w:spacing w:after="0" w:line="360" w:lineRule="auto"/>
        <w:jc w:val="both"/>
        <w:rPr>
          <w:rFonts w:ascii="Times New Roman" w:hAnsi="Times New Roman"/>
          <w:sz w:val="26"/>
          <w:szCs w:val="26"/>
        </w:rPr>
      </w:pPr>
    </w:p>
    <w:p w:rsidR="00242A35" w:rsidRDefault="00242A35" w:rsidP="000F0331">
      <w:pPr>
        <w:spacing w:after="0" w:line="360" w:lineRule="auto"/>
        <w:jc w:val="both"/>
        <w:rPr>
          <w:rFonts w:ascii="Times New Roman" w:hAnsi="Times New Roman"/>
          <w:sz w:val="26"/>
          <w:szCs w:val="26"/>
        </w:rPr>
      </w:pPr>
      <w:r>
        <w:rPr>
          <w:rFonts w:ascii="Times New Roman" w:hAnsi="Times New Roman"/>
          <w:sz w:val="26"/>
          <w:szCs w:val="26"/>
        </w:rPr>
        <w:t xml:space="preserve">Great </w:t>
      </w:r>
      <w:r w:rsidRPr="00A96DFF">
        <w:rPr>
          <w:rFonts w:ascii="Times New Roman" w:hAnsi="Times New Roman"/>
          <w:b/>
          <w:sz w:val="26"/>
          <w:szCs w:val="26"/>
        </w:rPr>
        <w:t>support of the arts and sciences</w:t>
      </w:r>
      <w:r>
        <w:rPr>
          <w:rFonts w:ascii="Times New Roman" w:hAnsi="Times New Roman"/>
          <w:sz w:val="26"/>
          <w:szCs w:val="26"/>
        </w:rPr>
        <w:t xml:space="preserve">, which bloom in many sectors, with figures such as Giotto, Leonardo da Vinci, Galileo Galilei, etc. All arts and sciences are subjected to a massive </w:t>
      </w:r>
      <w:proofErr w:type="gramStart"/>
      <w:r>
        <w:rPr>
          <w:rFonts w:ascii="Times New Roman" w:hAnsi="Times New Roman"/>
          <w:sz w:val="26"/>
          <w:szCs w:val="26"/>
        </w:rPr>
        <w:t>renewal which</w:t>
      </w:r>
      <w:proofErr w:type="gramEnd"/>
      <w:r>
        <w:rPr>
          <w:rFonts w:ascii="Times New Roman" w:hAnsi="Times New Roman"/>
          <w:sz w:val="26"/>
          <w:szCs w:val="26"/>
        </w:rPr>
        <w:t xml:space="preserve"> improves methods, scopes and technologies: the Middle Ages, are described as the ‘Dark Ages’.</w:t>
      </w:r>
    </w:p>
    <w:p w:rsidR="00F70A57" w:rsidRDefault="00F70A57" w:rsidP="000F0331">
      <w:pPr>
        <w:spacing w:after="0" w:line="360" w:lineRule="auto"/>
        <w:jc w:val="both"/>
        <w:rPr>
          <w:rFonts w:ascii="Times New Roman" w:hAnsi="Times New Roman"/>
          <w:sz w:val="26"/>
          <w:szCs w:val="26"/>
        </w:rPr>
      </w:pPr>
    </w:p>
    <w:p w:rsidR="00DC4A4B" w:rsidRDefault="00DC4A4B" w:rsidP="000F0331">
      <w:pPr>
        <w:spacing w:after="0" w:line="360" w:lineRule="auto"/>
        <w:jc w:val="both"/>
        <w:rPr>
          <w:rFonts w:ascii="Times New Roman" w:hAnsi="Times New Roman"/>
          <w:sz w:val="26"/>
          <w:szCs w:val="26"/>
        </w:rPr>
      </w:pPr>
      <w:r>
        <w:rPr>
          <w:rFonts w:ascii="Times New Roman" w:hAnsi="Times New Roman"/>
          <w:sz w:val="26"/>
          <w:szCs w:val="26"/>
        </w:rPr>
        <w:t xml:space="preserve">Music, as well as other arts and sciences, became </w:t>
      </w:r>
      <w:r w:rsidR="00A96DFF">
        <w:rPr>
          <w:rFonts w:ascii="Times New Roman" w:hAnsi="Times New Roman"/>
          <w:sz w:val="26"/>
          <w:szCs w:val="26"/>
        </w:rPr>
        <w:t xml:space="preserve">an </w:t>
      </w:r>
      <w:r w:rsidR="00A96DFF" w:rsidRPr="00A96DFF">
        <w:rPr>
          <w:rFonts w:ascii="Times New Roman" w:hAnsi="Times New Roman"/>
          <w:b/>
          <w:sz w:val="26"/>
          <w:szCs w:val="26"/>
        </w:rPr>
        <w:t>important part of court life</w:t>
      </w:r>
      <w:r w:rsidR="00A96DFF">
        <w:rPr>
          <w:rFonts w:ascii="Times New Roman" w:hAnsi="Times New Roman"/>
          <w:sz w:val="26"/>
          <w:szCs w:val="26"/>
        </w:rPr>
        <w:t xml:space="preserve">: courtiers were encouraged not only in being proficient in diplomacy, scholarship and </w:t>
      </w:r>
      <w:r w:rsidR="00A96DFF">
        <w:rPr>
          <w:rFonts w:ascii="Times New Roman" w:hAnsi="Times New Roman"/>
          <w:sz w:val="26"/>
          <w:szCs w:val="26"/>
        </w:rPr>
        <w:lastRenderedPageBreak/>
        <w:t xml:space="preserve">sociability, </w:t>
      </w:r>
      <w:proofErr w:type="gramStart"/>
      <w:r w:rsidR="00A96DFF">
        <w:rPr>
          <w:rFonts w:ascii="Times New Roman" w:hAnsi="Times New Roman"/>
          <w:sz w:val="26"/>
          <w:szCs w:val="26"/>
        </w:rPr>
        <w:t>but also</w:t>
      </w:r>
      <w:proofErr w:type="gramEnd"/>
      <w:r w:rsidR="00A96DFF">
        <w:rPr>
          <w:rFonts w:ascii="Times New Roman" w:hAnsi="Times New Roman"/>
          <w:sz w:val="26"/>
          <w:szCs w:val="26"/>
        </w:rPr>
        <w:t xml:space="preserve"> in the arts and sciences. The various princes, dukes and lords gradually started to choose the </w:t>
      </w:r>
      <w:r w:rsidR="0094436B">
        <w:rPr>
          <w:rFonts w:ascii="Times New Roman" w:hAnsi="Times New Roman"/>
          <w:sz w:val="26"/>
          <w:szCs w:val="26"/>
        </w:rPr>
        <w:t xml:space="preserve">members of their court also based on their artistic and musical skills, the courts becoming </w:t>
      </w:r>
      <w:r w:rsidR="00ED27EB">
        <w:rPr>
          <w:rFonts w:ascii="Times New Roman" w:hAnsi="Times New Roman"/>
          <w:sz w:val="26"/>
          <w:szCs w:val="26"/>
        </w:rPr>
        <w:t xml:space="preserve">(together with the </w:t>
      </w:r>
      <w:proofErr w:type="spellStart"/>
      <w:r w:rsidR="00ED27EB">
        <w:rPr>
          <w:rFonts w:ascii="Times New Roman" w:hAnsi="Times New Roman"/>
          <w:sz w:val="26"/>
          <w:szCs w:val="26"/>
        </w:rPr>
        <w:t>cappelle</w:t>
      </w:r>
      <w:proofErr w:type="spellEnd"/>
      <w:r w:rsidR="00ED27EB">
        <w:rPr>
          <w:rFonts w:ascii="Times New Roman" w:hAnsi="Times New Roman"/>
          <w:sz w:val="26"/>
          <w:szCs w:val="26"/>
        </w:rPr>
        <w:t xml:space="preserve"> </w:t>
      </w:r>
      <w:proofErr w:type="spellStart"/>
      <w:r w:rsidR="00ED27EB">
        <w:rPr>
          <w:rFonts w:ascii="Times New Roman" w:hAnsi="Times New Roman"/>
          <w:sz w:val="26"/>
          <w:szCs w:val="26"/>
        </w:rPr>
        <w:t>musicali</w:t>
      </w:r>
      <w:proofErr w:type="spellEnd"/>
      <w:r w:rsidR="00ED27EB">
        <w:rPr>
          <w:rFonts w:ascii="Times New Roman" w:hAnsi="Times New Roman"/>
          <w:sz w:val="26"/>
          <w:szCs w:val="26"/>
        </w:rPr>
        <w:t xml:space="preserve"> of the city churches) </w:t>
      </w:r>
      <w:r w:rsidR="0094436B">
        <w:rPr>
          <w:rFonts w:ascii="Times New Roman" w:hAnsi="Times New Roman"/>
          <w:sz w:val="26"/>
          <w:szCs w:val="26"/>
        </w:rPr>
        <w:t>important centres of musical prac</w:t>
      </w:r>
      <w:r w:rsidR="00ED27EB">
        <w:rPr>
          <w:rFonts w:ascii="Times New Roman" w:hAnsi="Times New Roman"/>
          <w:sz w:val="26"/>
          <w:szCs w:val="26"/>
        </w:rPr>
        <w:t>tice and experimentation. Some of the most important innovations re: musical instruments, for instance, happened within the courts:</w:t>
      </w:r>
    </w:p>
    <w:p w:rsidR="00ED27EB" w:rsidRDefault="00ED27EB" w:rsidP="00ED27EB">
      <w:pPr>
        <w:pStyle w:val="ListParagraph"/>
        <w:numPr>
          <w:ilvl w:val="0"/>
          <w:numId w:val="1"/>
        </w:numPr>
        <w:spacing w:after="0" w:line="360" w:lineRule="auto"/>
        <w:jc w:val="both"/>
        <w:rPr>
          <w:rFonts w:ascii="Times New Roman" w:hAnsi="Times New Roman"/>
          <w:sz w:val="26"/>
          <w:szCs w:val="26"/>
        </w:rPr>
      </w:pPr>
      <w:r>
        <w:rPr>
          <w:rFonts w:ascii="Times New Roman" w:hAnsi="Times New Roman"/>
          <w:sz w:val="26"/>
          <w:szCs w:val="26"/>
        </w:rPr>
        <w:t xml:space="preserve">improvement of the strings mounted on string instruments, culminating with the invention of the </w:t>
      </w:r>
      <w:proofErr w:type="spellStart"/>
      <w:r>
        <w:rPr>
          <w:rFonts w:ascii="Times New Roman" w:hAnsi="Times New Roman"/>
          <w:sz w:val="26"/>
          <w:szCs w:val="26"/>
        </w:rPr>
        <w:t>corda</w:t>
      </w:r>
      <w:proofErr w:type="spellEnd"/>
      <w:r>
        <w:rPr>
          <w:rFonts w:ascii="Times New Roman" w:hAnsi="Times New Roman"/>
          <w:sz w:val="26"/>
          <w:szCs w:val="26"/>
        </w:rPr>
        <w:t xml:space="preserve"> </w:t>
      </w:r>
      <w:proofErr w:type="spellStart"/>
      <w:r>
        <w:rPr>
          <w:rFonts w:ascii="Times New Roman" w:hAnsi="Times New Roman"/>
          <w:sz w:val="26"/>
          <w:szCs w:val="26"/>
        </w:rPr>
        <w:t>filata</w:t>
      </w:r>
      <w:proofErr w:type="spellEnd"/>
      <w:r>
        <w:rPr>
          <w:rFonts w:ascii="Times New Roman" w:hAnsi="Times New Roman"/>
          <w:sz w:val="26"/>
          <w:szCs w:val="26"/>
        </w:rPr>
        <w:t xml:space="preserve"> (</w:t>
      </w:r>
      <w:r w:rsidRPr="00ED27EB">
        <w:rPr>
          <w:rFonts w:ascii="Times New Roman" w:hAnsi="Times New Roman"/>
          <w:sz w:val="26"/>
          <w:szCs w:val="26"/>
        </w:rPr>
        <w:t xml:space="preserve">wire-wound string </w:t>
      </w:r>
      <w:r>
        <w:rPr>
          <w:rFonts w:ascii="Times New Roman" w:hAnsi="Times New Roman"/>
          <w:sz w:val="26"/>
          <w:szCs w:val="26"/>
        </w:rPr>
        <w:t xml:space="preserve">for lower string instruments), </w:t>
      </w:r>
      <w:r w:rsidR="003C4D91">
        <w:rPr>
          <w:rFonts w:ascii="Times New Roman" w:hAnsi="Times New Roman"/>
          <w:sz w:val="26"/>
          <w:szCs w:val="26"/>
        </w:rPr>
        <w:t>Bologna/Florence 1660s</w:t>
      </w:r>
    </w:p>
    <w:p w:rsidR="00CB2EC0" w:rsidRDefault="00ED27EB" w:rsidP="00CB2EC0">
      <w:pPr>
        <w:pStyle w:val="ListParagraph"/>
        <w:numPr>
          <w:ilvl w:val="0"/>
          <w:numId w:val="1"/>
        </w:numPr>
        <w:spacing w:after="0" w:line="360" w:lineRule="auto"/>
        <w:jc w:val="both"/>
        <w:rPr>
          <w:rFonts w:ascii="Times New Roman" w:hAnsi="Times New Roman"/>
          <w:sz w:val="26"/>
          <w:szCs w:val="26"/>
        </w:rPr>
      </w:pPr>
      <w:r>
        <w:rPr>
          <w:rFonts w:ascii="Times New Roman" w:hAnsi="Times New Roman"/>
          <w:sz w:val="26"/>
          <w:szCs w:val="26"/>
        </w:rPr>
        <w:t>pianoforte (</w:t>
      </w:r>
      <w:r w:rsidR="003C4D91">
        <w:rPr>
          <w:rFonts w:ascii="Times New Roman" w:hAnsi="Times New Roman"/>
          <w:sz w:val="26"/>
          <w:szCs w:val="26"/>
        </w:rPr>
        <w:t xml:space="preserve">mechanic with </w:t>
      </w:r>
      <w:r>
        <w:rPr>
          <w:rFonts w:ascii="Times New Roman" w:hAnsi="Times New Roman"/>
          <w:sz w:val="26"/>
          <w:szCs w:val="26"/>
        </w:rPr>
        <w:t xml:space="preserve">hammers), </w:t>
      </w:r>
      <w:r w:rsidR="003C4D91">
        <w:rPr>
          <w:rFonts w:ascii="Times New Roman" w:hAnsi="Times New Roman"/>
          <w:sz w:val="26"/>
          <w:szCs w:val="26"/>
        </w:rPr>
        <w:t>Florence 1700ca</w:t>
      </w:r>
    </w:p>
    <w:p w:rsidR="00F70A57" w:rsidRDefault="00F70A57" w:rsidP="00F70A57">
      <w:pPr>
        <w:pStyle w:val="ListParagraph"/>
        <w:spacing w:after="0" w:line="360" w:lineRule="auto"/>
        <w:jc w:val="both"/>
        <w:rPr>
          <w:rFonts w:ascii="Times New Roman" w:hAnsi="Times New Roman"/>
          <w:sz w:val="26"/>
          <w:szCs w:val="26"/>
        </w:rPr>
      </w:pPr>
    </w:p>
    <w:p w:rsidR="00CB2EC0" w:rsidRDefault="00F70A57" w:rsidP="000F0331">
      <w:pPr>
        <w:spacing w:after="0" w:line="360" w:lineRule="auto"/>
        <w:jc w:val="both"/>
        <w:rPr>
          <w:rFonts w:ascii="Times New Roman" w:hAnsi="Times New Roman"/>
          <w:sz w:val="26"/>
          <w:szCs w:val="26"/>
        </w:rPr>
      </w:pPr>
      <w:r>
        <w:rPr>
          <w:rFonts w:ascii="Times New Roman" w:hAnsi="Times New Roman"/>
          <w:noProof/>
          <w:sz w:val="26"/>
          <w:szCs w:val="26"/>
          <w:lang w:eastAsia="en-GB"/>
        </w:rPr>
        <w:drawing>
          <wp:anchor distT="0" distB="0" distL="114300" distR="114300" simplePos="0" relativeHeight="251661312" behindDoc="0" locked="0" layoutInCell="1" allowOverlap="1">
            <wp:simplePos x="0" y="0"/>
            <wp:positionH relativeFrom="margin">
              <wp:align>left</wp:align>
            </wp:positionH>
            <wp:positionV relativeFrom="margin">
              <wp:posOffset>3143250</wp:posOffset>
            </wp:positionV>
            <wp:extent cx="4025265" cy="30194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25265" cy="3019425"/>
                    </a:xfrm>
                    <a:prstGeom prst="rect">
                      <a:avLst/>
                    </a:prstGeom>
                    <a:noFill/>
                  </pic:spPr>
                </pic:pic>
              </a:graphicData>
            </a:graphic>
            <wp14:sizeRelH relativeFrom="margin">
              <wp14:pctWidth>0</wp14:pctWidth>
            </wp14:sizeRelH>
            <wp14:sizeRelV relativeFrom="margin">
              <wp14:pctHeight>0</wp14:pctHeight>
            </wp14:sizeRelV>
          </wp:anchor>
        </w:drawing>
      </w:r>
      <w:r w:rsidR="003C4D91">
        <w:rPr>
          <w:rFonts w:ascii="Times New Roman" w:hAnsi="Times New Roman"/>
          <w:sz w:val="26"/>
          <w:szCs w:val="26"/>
        </w:rPr>
        <w:t>The majority of mus</w:t>
      </w:r>
      <w:r w:rsidR="00CB2EC0">
        <w:rPr>
          <w:rFonts w:ascii="Times New Roman" w:hAnsi="Times New Roman"/>
          <w:sz w:val="26"/>
          <w:szCs w:val="26"/>
        </w:rPr>
        <w:t xml:space="preserve">ic is what </w:t>
      </w:r>
      <w:proofErr w:type="gramStart"/>
      <w:r w:rsidR="00CB2EC0">
        <w:rPr>
          <w:rFonts w:ascii="Times New Roman" w:hAnsi="Times New Roman"/>
          <w:sz w:val="26"/>
          <w:szCs w:val="26"/>
        </w:rPr>
        <w:t xml:space="preserve">is </w:t>
      </w:r>
      <w:r w:rsidR="003C4D91">
        <w:rPr>
          <w:rFonts w:ascii="Times New Roman" w:hAnsi="Times New Roman"/>
          <w:sz w:val="26"/>
          <w:szCs w:val="26"/>
        </w:rPr>
        <w:t>called</w:t>
      </w:r>
      <w:proofErr w:type="gramEnd"/>
      <w:r w:rsidR="003C4D91">
        <w:rPr>
          <w:rFonts w:ascii="Times New Roman" w:hAnsi="Times New Roman"/>
          <w:sz w:val="26"/>
          <w:szCs w:val="26"/>
        </w:rPr>
        <w:t xml:space="preserve"> </w:t>
      </w:r>
      <w:proofErr w:type="spellStart"/>
      <w:r w:rsidR="003C4D91" w:rsidRPr="003C4D91">
        <w:rPr>
          <w:rFonts w:ascii="Times New Roman" w:hAnsi="Times New Roman"/>
          <w:i/>
          <w:sz w:val="26"/>
          <w:szCs w:val="26"/>
        </w:rPr>
        <w:t>musica</w:t>
      </w:r>
      <w:proofErr w:type="spellEnd"/>
      <w:r w:rsidR="003C4D91" w:rsidRPr="003C4D91">
        <w:rPr>
          <w:rFonts w:ascii="Times New Roman" w:hAnsi="Times New Roman"/>
          <w:i/>
          <w:sz w:val="26"/>
          <w:szCs w:val="26"/>
        </w:rPr>
        <w:t xml:space="preserve"> </w:t>
      </w:r>
      <w:proofErr w:type="spellStart"/>
      <w:r w:rsidR="003C4D91" w:rsidRPr="003C4D91">
        <w:rPr>
          <w:rFonts w:ascii="Times New Roman" w:hAnsi="Times New Roman"/>
          <w:i/>
          <w:sz w:val="26"/>
          <w:szCs w:val="26"/>
        </w:rPr>
        <w:t>d’insieme</w:t>
      </w:r>
      <w:proofErr w:type="spellEnd"/>
      <w:r w:rsidR="003C4D91">
        <w:rPr>
          <w:rFonts w:ascii="Times New Roman" w:hAnsi="Times New Roman"/>
          <w:sz w:val="26"/>
          <w:szCs w:val="26"/>
        </w:rPr>
        <w:t>, mixing instruments and/or instruments and voices.</w:t>
      </w:r>
      <w:r>
        <w:rPr>
          <w:rFonts w:ascii="Times New Roman" w:hAnsi="Times New Roman"/>
          <w:sz w:val="26"/>
          <w:szCs w:val="26"/>
        </w:rPr>
        <w:t xml:space="preserve"> </w:t>
      </w:r>
      <w:r w:rsidR="00CB2EC0">
        <w:rPr>
          <w:rFonts w:ascii="Times New Roman" w:hAnsi="Times New Roman"/>
          <w:sz w:val="26"/>
          <w:szCs w:val="26"/>
        </w:rPr>
        <w:t xml:space="preserve">Musicians at the Renaissance Italian courts start to become </w:t>
      </w:r>
      <w:r w:rsidR="00CB2EC0" w:rsidRPr="00CB2EC0">
        <w:rPr>
          <w:rFonts w:ascii="Times New Roman" w:hAnsi="Times New Roman"/>
          <w:b/>
          <w:sz w:val="26"/>
          <w:szCs w:val="26"/>
        </w:rPr>
        <w:t>professionals</w:t>
      </w:r>
      <w:r w:rsidR="00CB2EC0">
        <w:rPr>
          <w:rFonts w:ascii="Times New Roman" w:hAnsi="Times New Roman"/>
          <w:sz w:val="26"/>
          <w:szCs w:val="26"/>
        </w:rPr>
        <w:t xml:space="preserve">, i.e. people who earn a living mainly (though not only) through music. Singers are usually not only singers, but also capable of playing a range of instruments, accompany the others, etc. </w:t>
      </w:r>
    </w:p>
    <w:p w:rsidR="00F70A57" w:rsidRDefault="00F70A57" w:rsidP="000F0331">
      <w:pPr>
        <w:spacing w:after="0" w:line="360" w:lineRule="auto"/>
        <w:jc w:val="both"/>
        <w:rPr>
          <w:rFonts w:ascii="Times New Roman" w:hAnsi="Times New Roman"/>
          <w:sz w:val="26"/>
          <w:szCs w:val="26"/>
        </w:rPr>
      </w:pPr>
    </w:p>
    <w:p w:rsidR="00CB2EC0" w:rsidRDefault="00CB2EC0" w:rsidP="000F0331">
      <w:pPr>
        <w:spacing w:after="0" w:line="360" w:lineRule="auto"/>
        <w:jc w:val="both"/>
        <w:rPr>
          <w:rFonts w:ascii="Times New Roman" w:hAnsi="Times New Roman"/>
          <w:sz w:val="26"/>
          <w:szCs w:val="26"/>
        </w:rPr>
      </w:pPr>
      <w:r>
        <w:rPr>
          <w:rFonts w:ascii="Times New Roman" w:hAnsi="Times New Roman"/>
          <w:sz w:val="26"/>
          <w:szCs w:val="26"/>
        </w:rPr>
        <w:t xml:space="preserve">Initial </w:t>
      </w:r>
      <w:r w:rsidRPr="00F70A57">
        <w:rPr>
          <w:rFonts w:ascii="Times New Roman" w:hAnsi="Times New Roman"/>
          <w:b/>
          <w:sz w:val="26"/>
          <w:szCs w:val="26"/>
        </w:rPr>
        <w:t>training</w:t>
      </w:r>
      <w:r>
        <w:rPr>
          <w:rFonts w:ascii="Times New Roman" w:hAnsi="Times New Roman"/>
          <w:sz w:val="26"/>
          <w:szCs w:val="26"/>
        </w:rPr>
        <w:t xml:space="preserve"> as a part of their aristocratic upbringing (private tutors) or within religious institutions, then practice within the aristocratic society and (if good enough) at the court. Many politicians and lords are accomplished musicians themselves. </w:t>
      </w:r>
    </w:p>
    <w:p w:rsidR="00CB2EC0" w:rsidRDefault="00CB2EC0" w:rsidP="000F0331">
      <w:pPr>
        <w:spacing w:after="0" w:line="360" w:lineRule="auto"/>
        <w:jc w:val="both"/>
        <w:rPr>
          <w:rFonts w:ascii="Times New Roman" w:hAnsi="Times New Roman"/>
          <w:sz w:val="26"/>
          <w:szCs w:val="26"/>
        </w:rPr>
      </w:pPr>
    </w:p>
    <w:p w:rsidR="00CB2EC0" w:rsidRDefault="00CB2EC0" w:rsidP="000F0331">
      <w:pPr>
        <w:spacing w:after="0" w:line="360" w:lineRule="auto"/>
        <w:jc w:val="both"/>
        <w:rPr>
          <w:rFonts w:ascii="Times New Roman" w:hAnsi="Times New Roman"/>
          <w:sz w:val="26"/>
          <w:szCs w:val="26"/>
        </w:rPr>
      </w:pPr>
      <w:r>
        <w:rPr>
          <w:rFonts w:ascii="Times New Roman" w:hAnsi="Times New Roman"/>
          <w:sz w:val="26"/>
          <w:szCs w:val="26"/>
        </w:rPr>
        <w:t xml:space="preserve">It is in this context of debate, experimentation and political/financial patronage that musical theatre, in Italian </w:t>
      </w:r>
      <w:r w:rsidRPr="00CB2EC0">
        <w:rPr>
          <w:rFonts w:ascii="Times New Roman" w:hAnsi="Times New Roman"/>
          <w:i/>
          <w:sz w:val="26"/>
          <w:szCs w:val="26"/>
        </w:rPr>
        <w:t>opera</w:t>
      </w:r>
      <w:r>
        <w:rPr>
          <w:rFonts w:ascii="Times New Roman" w:hAnsi="Times New Roman"/>
          <w:i/>
          <w:sz w:val="26"/>
          <w:szCs w:val="26"/>
        </w:rPr>
        <w:t xml:space="preserve"> in </w:t>
      </w:r>
      <w:proofErr w:type="spellStart"/>
      <w:r>
        <w:rPr>
          <w:rFonts w:ascii="Times New Roman" w:hAnsi="Times New Roman"/>
          <w:i/>
          <w:sz w:val="26"/>
          <w:szCs w:val="26"/>
        </w:rPr>
        <w:t>musica</w:t>
      </w:r>
      <w:proofErr w:type="spellEnd"/>
      <w:r>
        <w:rPr>
          <w:rFonts w:ascii="Times New Roman" w:hAnsi="Times New Roman"/>
          <w:sz w:val="26"/>
          <w:szCs w:val="26"/>
        </w:rPr>
        <w:t xml:space="preserve">, is born. </w:t>
      </w:r>
    </w:p>
    <w:p w:rsidR="00F70A57" w:rsidRDefault="00F70A57" w:rsidP="000F0331">
      <w:pPr>
        <w:spacing w:after="0" w:line="360" w:lineRule="auto"/>
        <w:jc w:val="both"/>
        <w:rPr>
          <w:rFonts w:ascii="Times New Roman" w:hAnsi="Times New Roman"/>
          <w:sz w:val="26"/>
          <w:szCs w:val="26"/>
        </w:rPr>
      </w:pPr>
      <w:r>
        <w:rPr>
          <w:rFonts w:ascii="Times New Roman" w:hAnsi="Times New Roman"/>
          <w:noProof/>
          <w:sz w:val="26"/>
          <w:szCs w:val="26"/>
          <w:lang w:eastAsia="en-GB"/>
        </w:rPr>
        <w:lastRenderedPageBreak/>
        <w:drawing>
          <wp:anchor distT="0" distB="0" distL="114300" distR="114300" simplePos="0" relativeHeight="251662336" behindDoc="0" locked="0" layoutInCell="1" allowOverlap="1">
            <wp:simplePos x="0" y="0"/>
            <wp:positionH relativeFrom="margin">
              <wp:posOffset>3257550</wp:posOffset>
            </wp:positionH>
            <wp:positionV relativeFrom="margin">
              <wp:posOffset>859790</wp:posOffset>
            </wp:positionV>
            <wp:extent cx="2482892" cy="40005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duotone>
                        <a:prstClr val="black"/>
                        <a:srgbClr val="D9C3A5">
                          <a:tint val="50000"/>
                          <a:satMod val="180000"/>
                        </a:srgbClr>
                      </a:duotone>
                      <a:extLst>
                        <a:ext uri="{28A0092B-C50C-407E-A947-70E740481C1C}">
                          <a14:useLocalDpi xmlns:a14="http://schemas.microsoft.com/office/drawing/2010/main" val="0"/>
                        </a:ext>
                      </a:extLst>
                    </a:blip>
                    <a:srcRect/>
                    <a:stretch>
                      <a:fillRect/>
                    </a:stretch>
                  </pic:blipFill>
                  <pic:spPr bwMode="auto">
                    <a:xfrm>
                      <a:off x="0" y="0"/>
                      <a:ext cx="2482892" cy="4000500"/>
                    </a:xfrm>
                    <a:prstGeom prst="rect">
                      <a:avLst/>
                    </a:prstGeom>
                    <a:noFill/>
                  </pic:spPr>
                </pic:pic>
              </a:graphicData>
            </a:graphic>
          </wp:anchor>
        </w:drawing>
      </w:r>
      <w:r w:rsidR="00CB2EC0">
        <w:rPr>
          <w:rFonts w:ascii="Times New Roman" w:hAnsi="Times New Roman"/>
          <w:sz w:val="26"/>
          <w:szCs w:val="26"/>
        </w:rPr>
        <w:t>Born as an academic experiment rather than a musical genre (debate on the importance of music and words in vocal music)</w:t>
      </w:r>
      <w:r>
        <w:rPr>
          <w:rFonts w:ascii="Times New Roman" w:hAnsi="Times New Roman"/>
          <w:sz w:val="26"/>
          <w:szCs w:val="26"/>
        </w:rPr>
        <w:t xml:space="preserve"> and a court genre. Despite the majority of this debate taking place in the humanist circles in Florence, the first complete, fully staged, fully scored and performed example is </w:t>
      </w:r>
      <w:r w:rsidRPr="00F70A57">
        <w:rPr>
          <w:rFonts w:ascii="Times New Roman" w:hAnsi="Times New Roman"/>
          <w:i/>
          <w:sz w:val="26"/>
          <w:szCs w:val="26"/>
        </w:rPr>
        <w:t xml:space="preserve">La </w:t>
      </w:r>
      <w:proofErr w:type="spellStart"/>
      <w:r w:rsidRPr="00F70A57">
        <w:rPr>
          <w:rFonts w:ascii="Times New Roman" w:hAnsi="Times New Roman"/>
          <w:i/>
          <w:sz w:val="26"/>
          <w:szCs w:val="26"/>
        </w:rPr>
        <w:t>favola</w:t>
      </w:r>
      <w:proofErr w:type="spellEnd"/>
      <w:r w:rsidRPr="00F70A57">
        <w:rPr>
          <w:rFonts w:ascii="Times New Roman" w:hAnsi="Times New Roman"/>
          <w:i/>
          <w:sz w:val="26"/>
          <w:szCs w:val="26"/>
        </w:rPr>
        <w:t xml:space="preserve"> </w:t>
      </w:r>
      <w:proofErr w:type="spellStart"/>
      <w:r w:rsidRPr="00F70A57">
        <w:rPr>
          <w:rFonts w:ascii="Times New Roman" w:hAnsi="Times New Roman"/>
          <w:i/>
          <w:sz w:val="26"/>
          <w:szCs w:val="26"/>
        </w:rPr>
        <w:t>d’Orfeo</w:t>
      </w:r>
      <w:proofErr w:type="spellEnd"/>
      <w:r>
        <w:rPr>
          <w:rFonts w:ascii="Times New Roman" w:hAnsi="Times New Roman"/>
          <w:sz w:val="26"/>
          <w:szCs w:val="26"/>
        </w:rPr>
        <w:t xml:space="preserve"> (or simply </w:t>
      </w:r>
      <w:proofErr w:type="spellStart"/>
      <w:r w:rsidRPr="00F70A57">
        <w:rPr>
          <w:rFonts w:ascii="Times New Roman" w:hAnsi="Times New Roman"/>
          <w:i/>
          <w:sz w:val="26"/>
          <w:szCs w:val="26"/>
        </w:rPr>
        <w:t>L’Orfeo</w:t>
      </w:r>
      <w:proofErr w:type="spellEnd"/>
      <w:r>
        <w:rPr>
          <w:rFonts w:ascii="Times New Roman" w:hAnsi="Times New Roman"/>
          <w:sz w:val="26"/>
          <w:szCs w:val="26"/>
        </w:rPr>
        <w:t xml:space="preserve">) by Claudio Monteverdi (Mantua, 1607), dedicated to the Duke </w:t>
      </w:r>
      <w:r w:rsidR="003B07A9">
        <w:rPr>
          <w:rFonts w:ascii="Times New Roman" w:hAnsi="Times New Roman"/>
          <w:sz w:val="26"/>
          <w:szCs w:val="26"/>
        </w:rPr>
        <w:t xml:space="preserve">of Gonzaga, Vincenzo. </w:t>
      </w:r>
      <w:r>
        <w:rPr>
          <w:rFonts w:ascii="Times New Roman" w:hAnsi="Times New Roman"/>
          <w:sz w:val="26"/>
          <w:szCs w:val="26"/>
        </w:rPr>
        <w:t xml:space="preserve"> </w:t>
      </w:r>
    </w:p>
    <w:p w:rsidR="00283212" w:rsidRDefault="00283212" w:rsidP="00F70A57">
      <w:pPr>
        <w:spacing w:after="0" w:line="360" w:lineRule="auto"/>
        <w:jc w:val="both"/>
        <w:rPr>
          <w:rFonts w:ascii="Times New Roman" w:hAnsi="Times New Roman"/>
          <w:sz w:val="26"/>
          <w:szCs w:val="26"/>
        </w:rPr>
      </w:pPr>
    </w:p>
    <w:p w:rsidR="00CB2EC0" w:rsidRDefault="00F70A57" w:rsidP="00F70A57">
      <w:pPr>
        <w:spacing w:after="0" w:line="360" w:lineRule="auto"/>
        <w:jc w:val="both"/>
        <w:rPr>
          <w:rFonts w:ascii="Times New Roman" w:hAnsi="Times New Roman"/>
          <w:sz w:val="26"/>
          <w:szCs w:val="26"/>
        </w:rPr>
      </w:pPr>
      <w:r>
        <w:rPr>
          <w:rFonts w:ascii="Times New Roman" w:hAnsi="Times New Roman"/>
          <w:sz w:val="26"/>
          <w:szCs w:val="26"/>
        </w:rPr>
        <w:t>N</w:t>
      </w:r>
      <w:r w:rsidRPr="00F70A57">
        <w:rPr>
          <w:rFonts w:ascii="Times New Roman" w:hAnsi="Times New Roman"/>
          <w:sz w:val="26"/>
          <w:szCs w:val="26"/>
        </w:rPr>
        <w:t>ew vs old vocal forms</w:t>
      </w:r>
      <w:r>
        <w:rPr>
          <w:rFonts w:ascii="Times New Roman" w:hAnsi="Times New Roman"/>
          <w:sz w:val="26"/>
          <w:szCs w:val="26"/>
        </w:rPr>
        <w:t xml:space="preserve"> (see the choir of the Nymphs)</w:t>
      </w:r>
      <w:r w:rsidR="00283212">
        <w:rPr>
          <w:rFonts w:ascii="Times New Roman" w:hAnsi="Times New Roman"/>
          <w:sz w:val="26"/>
          <w:szCs w:val="26"/>
        </w:rPr>
        <w:t>.</w:t>
      </w:r>
    </w:p>
    <w:p w:rsidR="00F70A57" w:rsidRDefault="00F70A57" w:rsidP="00F70A57">
      <w:pPr>
        <w:spacing w:after="0" w:line="360" w:lineRule="auto"/>
        <w:jc w:val="both"/>
        <w:rPr>
          <w:rFonts w:ascii="Times New Roman" w:hAnsi="Times New Roman"/>
          <w:sz w:val="26"/>
          <w:szCs w:val="26"/>
        </w:rPr>
      </w:pPr>
      <w:proofErr w:type="spellStart"/>
      <w:r w:rsidRPr="00283212">
        <w:rPr>
          <w:rFonts w:ascii="Times New Roman" w:hAnsi="Times New Roman"/>
          <w:i/>
          <w:sz w:val="26"/>
          <w:szCs w:val="26"/>
        </w:rPr>
        <w:t>Recitar</w:t>
      </w:r>
      <w:proofErr w:type="spellEnd"/>
      <w:r w:rsidRPr="00283212">
        <w:rPr>
          <w:rFonts w:ascii="Times New Roman" w:hAnsi="Times New Roman"/>
          <w:i/>
          <w:sz w:val="26"/>
          <w:szCs w:val="26"/>
        </w:rPr>
        <w:t xml:space="preserve"> </w:t>
      </w:r>
      <w:proofErr w:type="spellStart"/>
      <w:r w:rsidRPr="00283212">
        <w:rPr>
          <w:rFonts w:ascii="Times New Roman" w:hAnsi="Times New Roman"/>
          <w:i/>
          <w:sz w:val="26"/>
          <w:szCs w:val="26"/>
        </w:rPr>
        <w:t>cantando</w:t>
      </w:r>
      <w:proofErr w:type="spellEnd"/>
      <w:r>
        <w:rPr>
          <w:rFonts w:ascii="Times New Roman" w:hAnsi="Times New Roman"/>
          <w:sz w:val="26"/>
          <w:szCs w:val="26"/>
        </w:rPr>
        <w:t>: being able to convey meaning and emotions in music</w:t>
      </w:r>
      <w:r w:rsidR="00283212">
        <w:rPr>
          <w:rFonts w:ascii="Times New Roman" w:hAnsi="Times New Roman"/>
          <w:sz w:val="26"/>
          <w:szCs w:val="26"/>
        </w:rPr>
        <w:t>.</w:t>
      </w:r>
    </w:p>
    <w:p w:rsidR="00F70A57" w:rsidRDefault="00F70A57" w:rsidP="00F70A57">
      <w:pPr>
        <w:spacing w:after="0" w:line="360" w:lineRule="auto"/>
        <w:jc w:val="both"/>
        <w:rPr>
          <w:rFonts w:ascii="Times New Roman" w:hAnsi="Times New Roman"/>
          <w:sz w:val="26"/>
          <w:szCs w:val="26"/>
        </w:rPr>
      </w:pPr>
      <w:r>
        <w:rPr>
          <w:rFonts w:ascii="Times New Roman" w:hAnsi="Times New Roman"/>
          <w:sz w:val="26"/>
          <w:szCs w:val="26"/>
        </w:rPr>
        <w:t>U</w:t>
      </w:r>
      <w:r w:rsidRPr="00F70A57">
        <w:rPr>
          <w:rFonts w:ascii="Times New Roman" w:hAnsi="Times New Roman"/>
          <w:sz w:val="26"/>
          <w:szCs w:val="26"/>
        </w:rPr>
        <w:t>se of the different instruments for dramatic purposes</w:t>
      </w:r>
      <w:r>
        <w:rPr>
          <w:rFonts w:ascii="Times New Roman" w:hAnsi="Times New Roman"/>
          <w:sz w:val="26"/>
          <w:szCs w:val="26"/>
        </w:rPr>
        <w:t xml:space="preserve"> (see </w:t>
      </w:r>
      <w:proofErr w:type="spellStart"/>
      <w:r>
        <w:rPr>
          <w:rFonts w:ascii="Times New Roman" w:hAnsi="Times New Roman"/>
          <w:sz w:val="26"/>
          <w:szCs w:val="26"/>
        </w:rPr>
        <w:t>Orfeo’s</w:t>
      </w:r>
      <w:proofErr w:type="spellEnd"/>
      <w:r>
        <w:rPr>
          <w:rFonts w:ascii="Times New Roman" w:hAnsi="Times New Roman"/>
          <w:sz w:val="26"/>
          <w:szCs w:val="26"/>
        </w:rPr>
        <w:t xml:space="preserve"> aria ‘</w:t>
      </w:r>
      <w:proofErr w:type="spellStart"/>
      <w:r>
        <w:rPr>
          <w:rFonts w:ascii="Times New Roman" w:hAnsi="Times New Roman"/>
          <w:sz w:val="26"/>
          <w:szCs w:val="26"/>
        </w:rPr>
        <w:t>Possente</w:t>
      </w:r>
      <w:proofErr w:type="spellEnd"/>
      <w:r>
        <w:rPr>
          <w:rFonts w:ascii="Times New Roman" w:hAnsi="Times New Roman"/>
          <w:sz w:val="26"/>
          <w:szCs w:val="26"/>
        </w:rPr>
        <w:t xml:space="preserve"> </w:t>
      </w:r>
      <w:proofErr w:type="spellStart"/>
      <w:r>
        <w:rPr>
          <w:rFonts w:ascii="Times New Roman" w:hAnsi="Times New Roman"/>
          <w:sz w:val="26"/>
          <w:szCs w:val="26"/>
        </w:rPr>
        <w:t>Spirto</w:t>
      </w:r>
      <w:proofErr w:type="spellEnd"/>
      <w:r>
        <w:rPr>
          <w:rFonts w:ascii="Times New Roman" w:hAnsi="Times New Roman"/>
          <w:sz w:val="26"/>
          <w:szCs w:val="26"/>
        </w:rPr>
        <w:t>’)</w:t>
      </w:r>
      <w:r w:rsidR="00283212">
        <w:rPr>
          <w:rFonts w:ascii="Times New Roman" w:hAnsi="Times New Roman"/>
          <w:sz w:val="26"/>
          <w:szCs w:val="26"/>
        </w:rPr>
        <w:t>.</w:t>
      </w:r>
    </w:p>
    <w:p w:rsidR="00283212" w:rsidRDefault="00283212" w:rsidP="00283212">
      <w:pPr>
        <w:spacing w:after="0" w:line="360" w:lineRule="auto"/>
        <w:jc w:val="both"/>
        <w:rPr>
          <w:rFonts w:ascii="Times New Roman" w:hAnsi="Times New Roman"/>
          <w:sz w:val="26"/>
          <w:szCs w:val="26"/>
        </w:rPr>
      </w:pPr>
      <w:r>
        <w:rPr>
          <w:rFonts w:ascii="Times New Roman" w:hAnsi="Times New Roman"/>
          <w:sz w:val="26"/>
          <w:szCs w:val="26"/>
        </w:rPr>
        <w:t>Huge d</w:t>
      </w:r>
      <w:r w:rsidRPr="00283212">
        <w:rPr>
          <w:rFonts w:ascii="Times New Roman" w:hAnsi="Times New Roman"/>
          <w:sz w:val="26"/>
          <w:szCs w:val="26"/>
        </w:rPr>
        <w:t>isplay of wealth and power</w:t>
      </w:r>
      <w:r>
        <w:rPr>
          <w:rFonts w:ascii="Times New Roman" w:hAnsi="Times New Roman"/>
          <w:sz w:val="26"/>
          <w:szCs w:val="26"/>
        </w:rPr>
        <w:t xml:space="preserve"> (rich costumes, sceneries, ballets, </w:t>
      </w:r>
      <w:proofErr w:type="spellStart"/>
      <w:r>
        <w:rPr>
          <w:rFonts w:ascii="Times New Roman" w:hAnsi="Times New Roman"/>
          <w:sz w:val="26"/>
          <w:szCs w:val="26"/>
        </w:rPr>
        <w:t>etc</w:t>
      </w:r>
      <w:proofErr w:type="spellEnd"/>
      <w:r>
        <w:rPr>
          <w:rFonts w:ascii="Times New Roman" w:hAnsi="Times New Roman"/>
          <w:sz w:val="26"/>
          <w:szCs w:val="26"/>
        </w:rPr>
        <w:t>).</w:t>
      </w:r>
    </w:p>
    <w:p w:rsidR="00283212" w:rsidRDefault="00283212" w:rsidP="00283212">
      <w:pPr>
        <w:spacing w:after="0" w:line="360" w:lineRule="auto"/>
        <w:jc w:val="both"/>
        <w:rPr>
          <w:rFonts w:ascii="Times New Roman" w:hAnsi="Times New Roman"/>
          <w:sz w:val="26"/>
          <w:szCs w:val="26"/>
        </w:rPr>
      </w:pPr>
    </w:p>
    <w:p w:rsidR="00283212" w:rsidRDefault="00283212" w:rsidP="00283212">
      <w:pPr>
        <w:spacing w:after="0" w:line="360" w:lineRule="auto"/>
        <w:jc w:val="both"/>
        <w:rPr>
          <w:rFonts w:ascii="Times New Roman" w:hAnsi="Times New Roman"/>
          <w:sz w:val="26"/>
          <w:szCs w:val="26"/>
        </w:rPr>
      </w:pPr>
      <w:r>
        <w:rPr>
          <w:rFonts w:ascii="Times New Roman" w:hAnsi="Times New Roman"/>
          <w:sz w:val="26"/>
          <w:szCs w:val="26"/>
        </w:rPr>
        <w:t xml:space="preserve">In 1637, a group of Venetian entrepreneurs had the idea of turning musical theatre into a business, and turned the </w:t>
      </w:r>
      <w:proofErr w:type="spellStart"/>
      <w:r>
        <w:rPr>
          <w:rFonts w:ascii="Times New Roman" w:hAnsi="Times New Roman"/>
          <w:sz w:val="26"/>
          <w:szCs w:val="26"/>
        </w:rPr>
        <w:t>Teatro</w:t>
      </w:r>
      <w:proofErr w:type="spellEnd"/>
      <w:r>
        <w:rPr>
          <w:rFonts w:ascii="Times New Roman" w:hAnsi="Times New Roman"/>
          <w:sz w:val="26"/>
          <w:szCs w:val="26"/>
        </w:rPr>
        <w:t xml:space="preserve"> San </w:t>
      </w:r>
      <w:proofErr w:type="spellStart"/>
      <w:r>
        <w:rPr>
          <w:rFonts w:ascii="Times New Roman" w:hAnsi="Times New Roman"/>
          <w:sz w:val="26"/>
          <w:szCs w:val="26"/>
        </w:rPr>
        <w:t>Cassiano</w:t>
      </w:r>
      <w:proofErr w:type="spellEnd"/>
      <w:r>
        <w:rPr>
          <w:rFonts w:ascii="Times New Roman" w:hAnsi="Times New Roman"/>
          <w:sz w:val="26"/>
          <w:szCs w:val="26"/>
        </w:rPr>
        <w:t xml:space="preserve">, previously a private theatre, into a public venue. </w:t>
      </w:r>
    </w:p>
    <w:p w:rsidR="00283212" w:rsidRDefault="00283212" w:rsidP="00283212">
      <w:pPr>
        <w:spacing w:after="0" w:line="360" w:lineRule="auto"/>
        <w:jc w:val="both"/>
        <w:rPr>
          <w:rFonts w:ascii="Times New Roman" w:hAnsi="Times New Roman"/>
          <w:sz w:val="26"/>
          <w:szCs w:val="26"/>
        </w:rPr>
      </w:pPr>
      <w:r>
        <w:rPr>
          <w:rFonts w:ascii="Times New Roman" w:hAnsi="Times New Roman"/>
          <w:sz w:val="26"/>
          <w:szCs w:val="26"/>
        </w:rPr>
        <w:t xml:space="preserve">What could be the consequences of this on </w:t>
      </w:r>
      <w:r w:rsidR="003B07A9">
        <w:rPr>
          <w:rFonts w:ascii="Times New Roman" w:hAnsi="Times New Roman"/>
          <w:sz w:val="26"/>
          <w:szCs w:val="26"/>
        </w:rPr>
        <w:t>the repertoire?</w:t>
      </w:r>
    </w:p>
    <w:p w:rsidR="003B07A9" w:rsidRDefault="003B07A9" w:rsidP="00283212">
      <w:pPr>
        <w:spacing w:after="0" w:line="360" w:lineRule="auto"/>
        <w:jc w:val="both"/>
        <w:rPr>
          <w:rFonts w:ascii="Times New Roman" w:hAnsi="Times New Roman"/>
          <w:sz w:val="26"/>
          <w:szCs w:val="26"/>
        </w:rPr>
      </w:pPr>
      <w:proofErr w:type="gramStart"/>
      <w:r>
        <w:rPr>
          <w:rFonts w:ascii="Times New Roman" w:hAnsi="Times New Roman"/>
          <w:sz w:val="26"/>
          <w:szCs w:val="26"/>
        </w:rPr>
        <w:t>And</w:t>
      </w:r>
      <w:proofErr w:type="gramEnd"/>
      <w:r>
        <w:rPr>
          <w:rFonts w:ascii="Times New Roman" w:hAnsi="Times New Roman"/>
          <w:sz w:val="26"/>
          <w:szCs w:val="26"/>
        </w:rPr>
        <w:t xml:space="preserve"> on the singers?</w:t>
      </w:r>
    </w:p>
    <w:tbl>
      <w:tblPr>
        <w:tblStyle w:val="TableGrid"/>
        <w:tblW w:w="0" w:type="auto"/>
        <w:tblInd w:w="0" w:type="dxa"/>
        <w:tblLook w:val="04A0" w:firstRow="1" w:lastRow="0" w:firstColumn="1" w:lastColumn="0" w:noHBand="0" w:noVBand="1"/>
      </w:tblPr>
      <w:tblGrid>
        <w:gridCol w:w="9016"/>
      </w:tblGrid>
      <w:tr w:rsidR="003B07A9" w:rsidTr="003B07A9">
        <w:tc>
          <w:tcPr>
            <w:tcW w:w="9016" w:type="dxa"/>
          </w:tcPr>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p w:rsidR="003B07A9" w:rsidRDefault="003B07A9" w:rsidP="00283212">
            <w:pPr>
              <w:spacing w:line="360" w:lineRule="auto"/>
              <w:jc w:val="both"/>
              <w:rPr>
                <w:rFonts w:ascii="Times New Roman" w:hAnsi="Times New Roman"/>
                <w:sz w:val="26"/>
                <w:szCs w:val="26"/>
              </w:rPr>
            </w:pPr>
          </w:p>
        </w:tc>
      </w:tr>
    </w:tbl>
    <w:p w:rsidR="003B07A9" w:rsidRDefault="003B07A9" w:rsidP="00283212">
      <w:pPr>
        <w:spacing w:after="0" w:line="360" w:lineRule="auto"/>
        <w:jc w:val="both"/>
        <w:rPr>
          <w:rFonts w:ascii="Times New Roman" w:hAnsi="Times New Roman"/>
          <w:sz w:val="26"/>
          <w:szCs w:val="26"/>
        </w:rPr>
      </w:pPr>
      <w:r>
        <w:rPr>
          <w:rFonts w:ascii="Times New Roman" w:hAnsi="Times New Roman"/>
          <w:sz w:val="26"/>
          <w:szCs w:val="26"/>
        </w:rPr>
        <w:lastRenderedPageBreak/>
        <w:t>Listen to</w:t>
      </w:r>
      <w:r w:rsidR="00B123E8">
        <w:rPr>
          <w:rFonts w:ascii="Times New Roman" w:hAnsi="Times New Roman"/>
          <w:sz w:val="26"/>
          <w:szCs w:val="26"/>
        </w:rPr>
        <w:t xml:space="preserve"> ‘</w:t>
      </w:r>
      <w:proofErr w:type="spellStart"/>
      <w:r w:rsidR="00B123E8">
        <w:rPr>
          <w:rFonts w:ascii="Times New Roman" w:hAnsi="Times New Roman"/>
          <w:sz w:val="26"/>
          <w:szCs w:val="26"/>
        </w:rPr>
        <w:t>Pur</w:t>
      </w:r>
      <w:proofErr w:type="spellEnd"/>
      <w:r w:rsidR="00B123E8">
        <w:rPr>
          <w:rFonts w:ascii="Times New Roman" w:hAnsi="Times New Roman"/>
          <w:sz w:val="26"/>
          <w:szCs w:val="26"/>
        </w:rPr>
        <w:t xml:space="preserve"> </w:t>
      </w:r>
      <w:proofErr w:type="spellStart"/>
      <w:r w:rsidR="00B123E8">
        <w:rPr>
          <w:rFonts w:ascii="Times New Roman" w:hAnsi="Times New Roman"/>
          <w:sz w:val="26"/>
          <w:szCs w:val="26"/>
        </w:rPr>
        <w:t>ti</w:t>
      </w:r>
      <w:proofErr w:type="spellEnd"/>
      <w:r w:rsidR="00B123E8">
        <w:rPr>
          <w:rFonts w:ascii="Times New Roman" w:hAnsi="Times New Roman"/>
          <w:sz w:val="26"/>
          <w:szCs w:val="26"/>
        </w:rPr>
        <w:t xml:space="preserve"> </w:t>
      </w:r>
      <w:proofErr w:type="spellStart"/>
      <w:proofErr w:type="gramStart"/>
      <w:r w:rsidR="00B123E8">
        <w:rPr>
          <w:rFonts w:ascii="Times New Roman" w:hAnsi="Times New Roman"/>
          <w:sz w:val="26"/>
          <w:szCs w:val="26"/>
        </w:rPr>
        <w:t>miro</w:t>
      </w:r>
      <w:proofErr w:type="spellEnd"/>
      <w:proofErr w:type="gramEnd"/>
      <w:r w:rsidR="00B123E8">
        <w:rPr>
          <w:rFonts w:ascii="Times New Roman" w:hAnsi="Times New Roman"/>
          <w:sz w:val="26"/>
          <w:szCs w:val="26"/>
        </w:rPr>
        <w:t xml:space="preserve">, </w:t>
      </w:r>
      <w:proofErr w:type="spellStart"/>
      <w:r w:rsidR="00B123E8">
        <w:rPr>
          <w:rFonts w:ascii="Times New Roman" w:hAnsi="Times New Roman"/>
          <w:sz w:val="26"/>
          <w:szCs w:val="26"/>
        </w:rPr>
        <w:t>pur</w:t>
      </w:r>
      <w:proofErr w:type="spellEnd"/>
      <w:r w:rsidR="00B123E8">
        <w:rPr>
          <w:rFonts w:ascii="Times New Roman" w:hAnsi="Times New Roman"/>
          <w:sz w:val="26"/>
          <w:szCs w:val="26"/>
        </w:rPr>
        <w:t xml:space="preserve"> </w:t>
      </w:r>
      <w:proofErr w:type="spellStart"/>
      <w:r w:rsidR="00B123E8">
        <w:rPr>
          <w:rFonts w:ascii="Times New Roman" w:hAnsi="Times New Roman"/>
          <w:sz w:val="26"/>
          <w:szCs w:val="26"/>
        </w:rPr>
        <w:t>ti</w:t>
      </w:r>
      <w:proofErr w:type="spellEnd"/>
      <w:r w:rsidR="00B123E8">
        <w:rPr>
          <w:rFonts w:ascii="Times New Roman" w:hAnsi="Times New Roman"/>
          <w:sz w:val="26"/>
          <w:szCs w:val="26"/>
        </w:rPr>
        <w:t xml:space="preserve"> </w:t>
      </w:r>
      <w:proofErr w:type="spellStart"/>
      <w:r w:rsidR="00B123E8">
        <w:rPr>
          <w:rFonts w:ascii="Times New Roman" w:hAnsi="Times New Roman"/>
          <w:sz w:val="26"/>
          <w:szCs w:val="26"/>
        </w:rPr>
        <w:t>godo</w:t>
      </w:r>
      <w:proofErr w:type="spellEnd"/>
      <w:r w:rsidR="00B123E8">
        <w:rPr>
          <w:rFonts w:ascii="Times New Roman" w:hAnsi="Times New Roman"/>
          <w:sz w:val="26"/>
          <w:szCs w:val="26"/>
        </w:rPr>
        <w:t>’</w:t>
      </w:r>
      <w:r>
        <w:rPr>
          <w:rFonts w:ascii="Times New Roman" w:hAnsi="Times New Roman"/>
          <w:sz w:val="26"/>
          <w:szCs w:val="26"/>
        </w:rPr>
        <w:t xml:space="preserve"> a duet from Monteverdi’s </w:t>
      </w:r>
      <w:proofErr w:type="spellStart"/>
      <w:r w:rsidRPr="00B123E8">
        <w:rPr>
          <w:rFonts w:ascii="Times New Roman" w:hAnsi="Times New Roman"/>
          <w:i/>
          <w:sz w:val="26"/>
          <w:szCs w:val="26"/>
        </w:rPr>
        <w:t>L’incoronazione</w:t>
      </w:r>
      <w:proofErr w:type="spellEnd"/>
      <w:r w:rsidRPr="00B123E8">
        <w:rPr>
          <w:rFonts w:ascii="Times New Roman" w:hAnsi="Times New Roman"/>
          <w:i/>
          <w:sz w:val="26"/>
          <w:szCs w:val="26"/>
        </w:rPr>
        <w:t xml:space="preserve"> di </w:t>
      </w:r>
      <w:proofErr w:type="spellStart"/>
      <w:r w:rsidRPr="00B123E8">
        <w:rPr>
          <w:rFonts w:ascii="Times New Roman" w:hAnsi="Times New Roman"/>
          <w:i/>
          <w:sz w:val="26"/>
          <w:szCs w:val="26"/>
        </w:rPr>
        <w:t>Poppea</w:t>
      </w:r>
      <w:proofErr w:type="spellEnd"/>
      <w:r>
        <w:rPr>
          <w:rFonts w:ascii="Times New Roman" w:hAnsi="Times New Roman"/>
          <w:sz w:val="26"/>
          <w:szCs w:val="26"/>
        </w:rPr>
        <w:t xml:space="preserve"> (1643), a daughter of the</w:t>
      </w:r>
      <w:r w:rsidR="00B123E8">
        <w:rPr>
          <w:rFonts w:ascii="Times New Roman" w:hAnsi="Times New Roman"/>
          <w:sz w:val="26"/>
          <w:szCs w:val="26"/>
        </w:rPr>
        <w:t xml:space="preserve"> new system of commercial opera, and compare it with ‘</w:t>
      </w:r>
      <w:proofErr w:type="spellStart"/>
      <w:r w:rsidR="00B123E8">
        <w:rPr>
          <w:rFonts w:ascii="Times New Roman" w:hAnsi="Times New Roman"/>
          <w:sz w:val="26"/>
          <w:szCs w:val="26"/>
        </w:rPr>
        <w:t>Saliam</w:t>
      </w:r>
      <w:proofErr w:type="spellEnd"/>
      <w:r w:rsidR="00B123E8">
        <w:rPr>
          <w:rFonts w:ascii="Times New Roman" w:hAnsi="Times New Roman"/>
          <w:sz w:val="26"/>
          <w:szCs w:val="26"/>
        </w:rPr>
        <w:t xml:space="preserve"> </w:t>
      </w:r>
      <w:proofErr w:type="spellStart"/>
      <w:r w:rsidR="00B123E8">
        <w:rPr>
          <w:rFonts w:ascii="Times New Roman" w:hAnsi="Times New Roman"/>
          <w:sz w:val="26"/>
          <w:szCs w:val="26"/>
        </w:rPr>
        <w:t>cantando</w:t>
      </w:r>
      <w:proofErr w:type="spellEnd"/>
      <w:r w:rsidR="00B123E8">
        <w:rPr>
          <w:rFonts w:ascii="Times New Roman" w:hAnsi="Times New Roman"/>
          <w:sz w:val="26"/>
          <w:szCs w:val="26"/>
        </w:rPr>
        <w:t xml:space="preserve"> al </w:t>
      </w:r>
      <w:proofErr w:type="spellStart"/>
      <w:r w:rsidR="00B123E8">
        <w:rPr>
          <w:rFonts w:ascii="Times New Roman" w:hAnsi="Times New Roman"/>
          <w:sz w:val="26"/>
          <w:szCs w:val="26"/>
        </w:rPr>
        <w:t>cielo</w:t>
      </w:r>
      <w:proofErr w:type="spellEnd"/>
      <w:r w:rsidR="00B123E8">
        <w:rPr>
          <w:rFonts w:ascii="Times New Roman" w:hAnsi="Times New Roman"/>
          <w:sz w:val="26"/>
          <w:szCs w:val="26"/>
        </w:rPr>
        <w:t xml:space="preserve">’ from </w:t>
      </w:r>
      <w:proofErr w:type="spellStart"/>
      <w:r w:rsidR="00B123E8" w:rsidRPr="00B123E8">
        <w:rPr>
          <w:rFonts w:ascii="Times New Roman" w:hAnsi="Times New Roman"/>
          <w:i/>
          <w:sz w:val="26"/>
          <w:szCs w:val="26"/>
        </w:rPr>
        <w:t>L’Orfeo</w:t>
      </w:r>
      <w:proofErr w:type="spellEnd"/>
      <w:r w:rsidR="00B123E8">
        <w:rPr>
          <w:rFonts w:ascii="Times New Roman" w:hAnsi="Times New Roman"/>
          <w:sz w:val="26"/>
          <w:szCs w:val="26"/>
        </w:rPr>
        <w:t>.</w:t>
      </w:r>
      <w:r>
        <w:rPr>
          <w:rFonts w:ascii="Times New Roman" w:hAnsi="Times New Roman"/>
          <w:sz w:val="26"/>
          <w:szCs w:val="26"/>
        </w:rPr>
        <w:t xml:space="preserve"> What di</w:t>
      </w:r>
      <w:r w:rsidR="00B123E8">
        <w:rPr>
          <w:rFonts w:ascii="Times New Roman" w:hAnsi="Times New Roman"/>
          <w:sz w:val="26"/>
          <w:szCs w:val="26"/>
        </w:rPr>
        <w:t>fferences can you find in style?</w:t>
      </w:r>
    </w:p>
    <w:tbl>
      <w:tblPr>
        <w:tblStyle w:val="TableGrid"/>
        <w:tblW w:w="0" w:type="auto"/>
        <w:tblInd w:w="0" w:type="dxa"/>
        <w:tblLook w:val="04A0" w:firstRow="1" w:lastRow="0" w:firstColumn="1" w:lastColumn="0" w:noHBand="0" w:noVBand="1"/>
      </w:tblPr>
      <w:tblGrid>
        <w:gridCol w:w="9016"/>
      </w:tblGrid>
      <w:tr w:rsidR="00B123E8" w:rsidTr="00B123E8">
        <w:tc>
          <w:tcPr>
            <w:tcW w:w="9016" w:type="dxa"/>
          </w:tcPr>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p w:rsidR="00B123E8" w:rsidRDefault="00B123E8" w:rsidP="00283212">
            <w:pPr>
              <w:spacing w:line="360" w:lineRule="auto"/>
              <w:jc w:val="both"/>
              <w:rPr>
                <w:rFonts w:ascii="Times New Roman" w:hAnsi="Times New Roman"/>
                <w:sz w:val="26"/>
                <w:szCs w:val="26"/>
              </w:rPr>
            </w:pPr>
          </w:p>
        </w:tc>
      </w:tr>
    </w:tbl>
    <w:p w:rsidR="003B07A9" w:rsidRDefault="003B07A9" w:rsidP="00283212">
      <w:pPr>
        <w:spacing w:after="0" w:line="360" w:lineRule="auto"/>
        <w:jc w:val="both"/>
        <w:rPr>
          <w:rFonts w:ascii="Times New Roman" w:hAnsi="Times New Roman"/>
          <w:sz w:val="26"/>
          <w:szCs w:val="26"/>
        </w:rPr>
      </w:pPr>
    </w:p>
    <w:p w:rsidR="00B123E8" w:rsidRDefault="00283212" w:rsidP="00283212">
      <w:pPr>
        <w:spacing w:after="0" w:line="360" w:lineRule="auto"/>
        <w:jc w:val="both"/>
        <w:rPr>
          <w:rFonts w:ascii="Times New Roman" w:hAnsi="Times New Roman"/>
          <w:sz w:val="26"/>
          <w:szCs w:val="26"/>
        </w:rPr>
      </w:pPr>
      <w:r>
        <w:rPr>
          <w:rFonts w:ascii="Times New Roman" w:hAnsi="Times New Roman"/>
          <w:sz w:val="26"/>
          <w:szCs w:val="26"/>
        </w:rPr>
        <w:t>Performers (instrumental and vocal): highly specialized and capable of realizing the perfect ensemble work. Singers</w:t>
      </w:r>
      <w:r w:rsidR="003B07A9">
        <w:rPr>
          <w:rFonts w:ascii="Times New Roman" w:hAnsi="Times New Roman"/>
          <w:sz w:val="26"/>
          <w:szCs w:val="26"/>
        </w:rPr>
        <w:t>, in particular,</w:t>
      </w:r>
      <w:r>
        <w:rPr>
          <w:rFonts w:ascii="Times New Roman" w:hAnsi="Times New Roman"/>
          <w:sz w:val="26"/>
          <w:szCs w:val="26"/>
        </w:rPr>
        <w:t xml:space="preserve"> had to be capable of conveying something more than the right notes and affect, but had to also display a </w:t>
      </w:r>
      <w:proofErr w:type="gramStart"/>
      <w:r>
        <w:rPr>
          <w:rFonts w:ascii="Times New Roman" w:hAnsi="Times New Roman"/>
          <w:sz w:val="26"/>
          <w:szCs w:val="26"/>
        </w:rPr>
        <w:t>whole</w:t>
      </w:r>
      <w:proofErr w:type="gramEnd"/>
      <w:r>
        <w:rPr>
          <w:rFonts w:ascii="Times New Roman" w:hAnsi="Times New Roman"/>
          <w:sz w:val="26"/>
          <w:szCs w:val="26"/>
        </w:rPr>
        <w:t xml:space="preserve"> new range of skills and expressiveness which demands a peculiar specialism. </w:t>
      </w:r>
    </w:p>
    <w:p w:rsidR="00B123E8" w:rsidRDefault="00B123E8" w:rsidP="00283212">
      <w:pPr>
        <w:spacing w:after="0" w:line="360" w:lineRule="auto"/>
        <w:jc w:val="both"/>
        <w:rPr>
          <w:rFonts w:ascii="Times New Roman" w:hAnsi="Times New Roman"/>
          <w:sz w:val="26"/>
          <w:szCs w:val="26"/>
        </w:rPr>
      </w:pPr>
    </w:p>
    <w:p w:rsidR="00283212" w:rsidRDefault="00283212" w:rsidP="00283212">
      <w:pPr>
        <w:spacing w:after="0" w:line="360" w:lineRule="auto"/>
        <w:jc w:val="both"/>
        <w:rPr>
          <w:rFonts w:ascii="Times New Roman" w:hAnsi="Times New Roman"/>
          <w:sz w:val="26"/>
          <w:szCs w:val="26"/>
        </w:rPr>
      </w:pPr>
      <w:r>
        <w:rPr>
          <w:rFonts w:ascii="Times New Roman" w:hAnsi="Times New Roman"/>
          <w:sz w:val="26"/>
          <w:szCs w:val="26"/>
        </w:rPr>
        <w:t>With the birth of opera, singers will start to specialize more and more in singing for the stage as opposed to singing in the church and/or in chamber/private contexts.</w:t>
      </w:r>
      <w:r w:rsidR="00B123E8">
        <w:rPr>
          <w:rFonts w:ascii="Times New Roman" w:hAnsi="Times New Roman"/>
          <w:sz w:val="26"/>
          <w:szCs w:val="26"/>
        </w:rPr>
        <w:t xml:space="preserve"> New institutions will soon start appearing in the opera capitals (first of all, Naples) to train this new cast of specialized artists.</w:t>
      </w:r>
    </w:p>
    <w:p w:rsidR="00283212" w:rsidRDefault="00283212" w:rsidP="00283212">
      <w:pPr>
        <w:spacing w:after="0" w:line="360" w:lineRule="auto"/>
        <w:jc w:val="both"/>
        <w:rPr>
          <w:rFonts w:ascii="Times New Roman" w:hAnsi="Times New Roman"/>
          <w:sz w:val="26"/>
          <w:szCs w:val="26"/>
        </w:rPr>
      </w:pPr>
      <w:bookmarkStart w:id="0" w:name="_GoBack"/>
      <w:bookmarkEnd w:id="0"/>
    </w:p>
    <w:p w:rsidR="00283212" w:rsidRPr="00283212" w:rsidRDefault="00283212" w:rsidP="00283212">
      <w:pPr>
        <w:spacing w:after="0" w:line="360" w:lineRule="auto"/>
        <w:jc w:val="both"/>
        <w:rPr>
          <w:rFonts w:ascii="Times New Roman" w:hAnsi="Times New Roman"/>
          <w:sz w:val="26"/>
          <w:szCs w:val="26"/>
        </w:rPr>
      </w:pPr>
    </w:p>
    <w:p w:rsidR="00F70A57" w:rsidRPr="00F70A57" w:rsidRDefault="00F70A57" w:rsidP="00F70A57">
      <w:pPr>
        <w:spacing w:after="0" w:line="360" w:lineRule="auto"/>
        <w:jc w:val="both"/>
        <w:rPr>
          <w:rFonts w:ascii="Times New Roman" w:hAnsi="Times New Roman"/>
          <w:sz w:val="26"/>
          <w:szCs w:val="26"/>
        </w:rPr>
      </w:pPr>
    </w:p>
    <w:p w:rsidR="00F70A57" w:rsidRPr="00F70A57" w:rsidRDefault="00F70A57" w:rsidP="00F70A57">
      <w:pPr>
        <w:spacing w:after="0" w:line="360" w:lineRule="auto"/>
        <w:jc w:val="both"/>
        <w:rPr>
          <w:rFonts w:ascii="Times New Roman" w:hAnsi="Times New Roman"/>
          <w:sz w:val="26"/>
          <w:szCs w:val="26"/>
        </w:rPr>
      </w:pPr>
    </w:p>
    <w:p w:rsidR="000F0331" w:rsidRDefault="000F0331" w:rsidP="000F0331">
      <w:pPr>
        <w:spacing w:after="0" w:line="360" w:lineRule="auto"/>
        <w:jc w:val="both"/>
        <w:rPr>
          <w:rFonts w:ascii="Times New Roman" w:hAnsi="Times New Roman"/>
          <w:sz w:val="26"/>
          <w:szCs w:val="26"/>
        </w:rPr>
      </w:pPr>
    </w:p>
    <w:p w:rsidR="000F0331" w:rsidRPr="000F0331" w:rsidRDefault="000F0331" w:rsidP="000F0331">
      <w:pPr>
        <w:spacing w:after="0" w:line="360" w:lineRule="auto"/>
        <w:jc w:val="both"/>
        <w:rPr>
          <w:rFonts w:ascii="Times New Roman" w:hAnsi="Times New Roman"/>
          <w:sz w:val="26"/>
          <w:szCs w:val="26"/>
        </w:rPr>
      </w:pPr>
    </w:p>
    <w:sectPr w:rsidR="000F0331" w:rsidRPr="000F03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Mincho">
    <w:altName w:val="MS Gothic"/>
    <w:panose1 w:val="00000000000000000000"/>
    <w:charset w:val="8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0677C"/>
    <w:multiLevelType w:val="hybridMultilevel"/>
    <w:tmpl w:val="962EE186"/>
    <w:lvl w:ilvl="0" w:tplc="41024D6C">
      <w:numFmt w:val="bullet"/>
      <w:lvlText w:val="-"/>
      <w:lvlJc w:val="left"/>
      <w:pPr>
        <w:ind w:left="720" w:hanging="360"/>
      </w:pPr>
      <w:rPr>
        <w:rFonts w:ascii="Times New Roman" w:eastAsia="Yu Mincho"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6A9"/>
    <w:rsid w:val="000F0331"/>
    <w:rsid w:val="00242A35"/>
    <w:rsid w:val="00247F81"/>
    <w:rsid w:val="00283212"/>
    <w:rsid w:val="00323E4B"/>
    <w:rsid w:val="003B07A9"/>
    <w:rsid w:val="003C4D91"/>
    <w:rsid w:val="008E46A9"/>
    <w:rsid w:val="00915A40"/>
    <w:rsid w:val="0094436B"/>
    <w:rsid w:val="00A96DFF"/>
    <w:rsid w:val="00B123E8"/>
    <w:rsid w:val="00CB2EC0"/>
    <w:rsid w:val="00CB4C31"/>
    <w:rsid w:val="00DC4A4B"/>
    <w:rsid w:val="00E36B33"/>
    <w:rsid w:val="00ED27EB"/>
    <w:rsid w:val="00F70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88503"/>
  <w15:chartTrackingRefBased/>
  <w15:docId w15:val="{B544F7B5-D054-4897-B026-040865D0B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46A9"/>
    <w:pPr>
      <w:spacing w:line="256" w:lineRule="auto"/>
    </w:pPr>
    <w:rPr>
      <w:rFonts w:ascii="Calibri" w:eastAsia="Yu Mincho" w:hAnsi="Calibri" w:cs="Times New Roman"/>
      <w:lang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46A9"/>
    <w:pPr>
      <w:spacing w:after="0" w:line="240" w:lineRule="auto"/>
    </w:pPr>
    <w:rPr>
      <w:rFonts w:ascii="Calibri" w:eastAsia="Yu Mincho" w:hAnsi="Calibri" w:cs="Times New Roman"/>
      <w:lang w:eastAsia="ja-JP"/>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27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5764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6</Pages>
  <Words>1056</Words>
  <Characters>6020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Oxford Brookes University</Company>
  <LinksUpToDate>false</LinksUpToDate>
  <CharactersWithSpaces>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Alessandra Palidda</dc:creator>
  <cp:keywords/>
  <dc:description/>
  <cp:lastModifiedBy>Alessandra Palidda</cp:lastModifiedBy>
  <cp:revision>2</cp:revision>
  <dcterms:created xsi:type="dcterms:W3CDTF">2019-01-13T16:13:00Z</dcterms:created>
  <dcterms:modified xsi:type="dcterms:W3CDTF">2019-01-13T20:21:00Z</dcterms:modified>
</cp:coreProperties>
</file>